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5632AD" w14:textId="18EFDD4C" w:rsidR="00746338" w:rsidRPr="0062503C" w:rsidRDefault="00746338" w:rsidP="4013AD82">
      <w:pPr>
        <w:spacing w:line="276" w:lineRule="auto"/>
        <w:jc w:val="center"/>
        <w:rPr>
          <w:b/>
          <w:bCs/>
          <w:sz w:val="32"/>
          <w:szCs w:val="32"/>
          <w:lang w:val="es-CL"/>
        </w:rPr>
      </w:pPr>
      <w:bookmarkStart w:id="0" w:name="_Hlk150503158"/>
      <w:r w:rsidRPr="4013AD82">
        <w:rPr>
          <w:b/>
          <w:bCs/>
          <w:sz w:val="32"/>
          <w:szCs w:val="32"/>
          <w:lang w:val="es-CL"/>
        </w:rPr>
        <w:t xml:space="preserve">Estimación biomasa de una población del género </w:t>
      </w:r>
      <w:r w:rsidRPr="4013AD82">
        <w:rPr>
          <w:b/>
          <w:bCs/>
          <w:i/>
          <w:iCs/>
          <w:sz w:val="32"/>
          <w:szCs w:val="32"/>
          <w:lang w:val="es-CL"/>
        </w:rPr>
        <w:t>Neltuma</w:t>
      </w:r>
      <w:r w:rsidRPr="4013AD82">
        <w:rPr>
          <w:b/>
          <w:bCs/>
          <w:sz w:val="32"/>
          <w:szCs w:val="32"/>
          <w:lang w:val="es-CL"/>
        </w:rPr>
        <w:t xml:space="preserve"> (ex </w:t>
      </w:r>
      <w:r w:rsidRPr="4013AD82">
        <w:rPr>
          <w:b/>
          <w:bCs/>
          <w:i/>
          <w:iCs/>
          <w:sz w:val="32"/>
          <w:szCs w:val="32"/>
          <w:lang w:val="es-CL"/>
        </w:rPr>
        <w:t>Prosopis</w:t>
      </w:r>
      <w:r w:rsidRPr="4013AD82">
        <w:rPr>
          <w:b/>
          <w:bCs/>
          <w:sz w:val="32"/>
          <w:szCs w:val="32"/>
          <w:lang w:val="es-CL"/>
        </w:rPr>
        <w:t>)</w:t>
      </w:r>
      <w:r w:rsidRPr="4013AD82">
        <w:rPr>
          <w:b/>
          <w:bCs/>
          <w:i/>
          <w:iCs/>
          <w:sz w:val="32"/>
          <w:szCs w:val="32"/>
          <w:lang w:val="es-CL"/>
        </w:rPr>
        <w:t xml:space="preserve"> </w:t>
      </w:r>
      <w:r w:rsidRPr="4013AD82">
        <w:rPr>
          <w:b/>
          <w:bCs/>
          <w:sz w:val="32"/>
          <w:szCs w:val="32"/>
          <w:lang w:val="es-CL"/>
        </w:rPr>
        <w:t>(algarrobo) emplazada en la quebrada de Camar, Borde Este del Salar de Atacama</w:t>
      </w:r>
    </w:p>
    <w:p w14:paraId="5CE2FA93" w14:textId="77777777" w:rsidR="00746338" w:rsidRPr="003E2406" w:rsidRDefault="00746338" w:rsidP="00746338">
      <w:pPr>
        <w:spacing w:line="276" w:lineRule="auto"/>
        <w:jc w:val="center"/>
        <w:rPr>
          <w:lang w:val="es-CL"/>
        </w:rPr>
      </w:pPr>
      <w:r>
        <w:rPr>
          <w:noProof/>
          <w:lang w:val="en-US" w:eastAsia="en-US"/>
        </w:rPr>
        <w:drawing>
          <wp:inline distT="0" distB="0" distL="0" distR="0" wp14:anchorId="3F878575" wp14:editId="4D17B225">
            <wp:extent cx="5568315" cy="3623481"/>
            <wp:effectExtent l="0" t="0" r="0" b="0"/>
            <wp:docPr id="36" name="Picture 36" descr="Una playa con palme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Una playa con palmeras&#10;&#10;Descripción generada automáticament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5568315" cy="3623481"/>
                    </a:xfrm>
                    <a:prstGeom prst="rect">
                      <a:avLst/>
                    </a:prstGeom>
                    <a:noFill/>
                    <a:ln>
                      <a:noFill/>
                    </a:ln>
                    <a:extLst>
                      <a:ext uri="{53640926-AAD7-44D8-BBD7-CCE9431645EC}">
                        <a14:shadowObscured xmlns:a14="http://schemas.microsoft.com/office/drawing/2010/main"/>
                      </a:ext>
                    </a:extLst>
                  </pic:spPr>
                </pic:pic>
              </a:graphicData>
            </a:graphic>
          </wp:inline>
        </w:drawing>
      </w:r>
    </w:p>
    <w:p w14:paraId="0AB3D08B" w14:textId="77777777" w:rsidR="00746338" w:rsidRDefault="00746338" w:rsidP="00746338">
      <w:pPr>
        <w:spacing w:line="276" w:lineRule="auto"/>
        <w:jc w:val="center"/>
        <w:rPr>
          <w:b/>
          <w:sz w:val="28"/>
          <w:szCs w:val="28"/>
          <w:lang w:val="es-CL"/>
        </w:rPr>
      </w:pPr>
    </w:p>
    <w:p w14:paraId="2F5410A1" w14:textId="77777777" w:rsidR="00746338" w:rsidRDefault="00746338" w:rsidP="00746338">
      <w:pPr>
        <w:spacing w:line="276" w:lineRule="auto"/>
        <w:jc w:val="center"/>
        <w:rPr>
          <w:b/>
          <w:sz w:val="28"/>
          <w:szCs w:val="28"/>
          <w:lang w:val="es-CL"/>
        </w:rPr>
      </w:pPr>
      <w:r>
        <w:rPr>
          <w:b/>
          <w:sz w:val="28"/>
          <w:szCs w:val="28"/>
          <w:lang w:val="es-CL"/>
        </w:rPr>
        <w:t>I</w:t>
      </w:r>
      <w:r w:rsidRPr="003E2406">
        <w:rPr>
          <w:b/>
          <w:sz w:val="28"/>
          <w:szCs w:val="28"/>
          <w:lang w:val="es-CL"/>
        </w:rPr>
        <w:t>nforme técnico</w:t>
      </w:r>
    </w:p>
    <w:p w14:paraId="470EC9CD" w14:textId="0FFA8A7A" w:rsidR="00746338" w:rsidRPr="003E2406" w:rsidRDefault="00D00F46" w:rsidP="00746338">
      <w:pPr>
        <w:spacing w:line="276" w:lineRule="auto"/>
        <w:jc w:val="center"/>
        <w:rPr>
          <w:b/>
          <w:bCs/>
          <w:sz w:val="28"/>
          <w:szCs w:val="28"/>
          <w:lang w:val="es-CL"/>
        </w:rPr>
      </w:pPr>
      <w:r>
        <w:rPr>
          <w:b/>
          <w:bCs/>
          <w:sz w:val="28"/>
          <w:szCs w:val="28"/>
          <w:lang w:val="es-CL"/>
        </w:rPr>
        <w:t>Cuarto</w:t>
      </w:r>
      <w:r w:rsidR="00746338" w:rsidRPr="29B5EEFE">
        <w:rPr>
          <w:b/>
          <w:bCs/>
          <w:sz w:val="28"/>
          <w:szCs w:val="28"/>
          <w:lang w:val="es-CL"/>
        </w:rPr>
        <w:t xml:space="preserve"> trimestre </w:t>
      </w:r>
      <w:proofErr w:type="spellStart"/>
      <w:r w:rsidR="00746338" w:rsidRPr="29B5EEFE">
        <w:rPr>
          <w:b/>
          <w:bCs/>
          <w:sz w:val="28"/>
          <w:szCs w:val="28"/>
          <w:lang w:val="es-CL"/>
        </w:rPr>
        <w:t>PdC</w:t>
      </w:r>
      <w:proofErr w:type="spellEnd"/>
      <w:r w:rsidR="00746338" w:rsidRPr="29B5EEFE">
        <w:rPr>
          <w:b/>
          <w:bCs/>
          <w:sz w:val="28"/>
          <w:szCs w:val="28"/>
          <w:lang w:val="es-CL"/>
        </w:rPr>
        <w:t xml:space="preserve"> acción 24 Salar de </w:t>
      </w:r>
      <w:r w:rsidR="00746338" w:rsidRPr="00BC6385">
        <w:rPr>
          <w:b/>
          <w:bCs/>
          <w:sz w:val="28"/>
          <w:szCs w:val="28"/>
          <w:lang w:val="es-CL"/>
        </w:rPr>
        <w:t xml:space="preserve">Atacama </w:t>
      </w:r>
      <w:r w:rsidR="00D85BDA">
        <w:rPr>
          <w:b/>
          <w:bCs/>
          <w:sz w:val="28"/>
          <w:szCs w:val="28"/>
          <w:lang w:val="es-CL"/>
        </w:rPr>
        <w:t>abril</w:t>
      </w:r>
      <w:r w:rsidR="00746338" w:rsidRPr="00BC6385">
        <w:rPr>
          <w:b/>
          <w:bCs/>
          <w:sz w:val="28"/>
          <w:szCs w:val="28"/>
          <w:lang w:val="es-CL"/>
        </w:rPr>
        <w:t xml:space="preserve"> 202</w:t>
      </w:r>
      <w:r w:rsidR="00570C9D">
        <w:rPr>
          <w:b/>
          <w:bCs/>
          <w:sz w:val="28"/>
          <w:szCs w:val="28"/>
          <w:lang w:val="es-CL"/>
        </w:rPr>
        <w:t>4</w:t>
      </w:r>
      <w:r w:rsidR="00746338" w:rsidRPr="29B5EEFE">
        <w:rPr>
          <w:b/>
          <w:bCs/>
          <w:sz w:val="28"/>
          <w:szCs w:val="28"/>
          <w:lang w:val="es-CL"/>
        </w:rPr>
        <w:t>.</w:t>
      </w:r>
    </w:p>
    <w:p w14:paraId="1D60AB18" w14:textId="77777777" w:rsidR="00746338" w:rsidRPr="00604954" w:rsidRDefault="00746338" w:rsidP="00746338">
      <w:pPr>
        <w:spacing w:line="276" w:lineRule="auto"/>
        <w:jc w:val="center"/>
        <w:rPr>
          <w:b/>
          <w:sz w:val="28"/>
          <w:szCs w:val="28"/>
          <w:lang w:val="es-CL"/>
        </w:rPr>
      </w:pPr>
      <w:r w:rsidRPr="00604954">
        <w:rPr>
          <w:b/>
          <w:sz w:val="28"/>
          <w:szCs w:val="28"/>
          <w:lang w:val="es-CL"/>
        </w:rPr>
        <w:t>Preparado para Geobiota</w:t>
      </w:r>
    </w:p>
    <w:p w14:paraId="202C6782" w14:textId="77777777" w:rsidR="00AB5606" w:rsidRDefault="00746338" w:rsidP="00746338">
      <w:pPr>
        <w:jc w:val="center"/>
        <w:rPr>
          <w:lang w:val="es-CL"/>
        </w:rPr>
      </w:pPr>
      <w:r>
        <w:rPr>
          <w:lang w:val="es-CL"/>
        </w:rPr>
        <w:t xml:space="preserve">Dr. </w:t>
      </w:r>
      <w:r w:rsidRPr="00604954">
        <w:rPr>
          <w:lang w:val="es-CL"/>
        </w:rPr>
        <w:t>Gustavo Cruz M.</w:t>
      </w:r>
    </w:p>
    <w:p w14:paraId="63AE9DD2" w14:textId="3A843026" w:rsidR="00746338" w:rsidRPr="00931145" w:rsidRDefault="00746338" w:rsidP="00746338">
      <w:pPr>
        <w:jc w:val="center"/>
        <w:rPr>
          <w:lang w:val="es-CL"/>
        </w:rPr>
      </w:pPr>
      <w:r>
        <w:rPr>
          <w:lang w:val="es-CL"/>
        </w:rPr>
        <w:t xml:space="preserve"> </w:t>
      </w:r>
      <w:r w:rsidRPr="00931145">
        <w:rPr>
          <w:lang w:val="es-CL"/>
        </w:rPr>
        <w:t xml:space="preserve">Ing. </w:t>
      </w:r>
      <w:proofErr w:type="spellStart"/>
      <w:r w:rsidRPr="00931145">
        <w:rPr>
          <w:lang w:val="es-CL"/>
        </w:rPr>
        <w:t>For</w:t>
      </w:r>
      <w:proofErr w:type="spellEnd"/>
      <w:r w:rsidRPr="00931145">
        <w:rPr>
          <w:lang w:val="es-CL"/>
        </w:rPr>
        <w:t>. Patricio Tapia A.</w:t>
      </w:r>
    </w:p>
    <w:p w14:paraId="60EF206C" w14:textId="1DD05ECC" w:rsidR="00746338" w:rsidRDefault="00746338" w:rsidP="00133F4E">
      <w:pPr>
        <w:jc w:val="center"/>
        <w:rPr>
          <w:lang w:val="es-CL"/>
        </w:rPr>
      </w:pPr>
      <w:r w:rsidRPr="00E54520">
        <w:rPr>
          <w:lang w:val="es-CL"/>
        </w:rPr>
        <w:t>Co</w:t>
      </w:r>
      <w:r w:rsidRPr="00B3013E">
        <w:rPr>
          <w:lang w:val="es-CL"/>
        </w:rPr>
        <w:t>nsultores independientes</w:t>
      </w:r>
    </w:p>
    <w:p w14:paraId="50BBC95E" w14:textId="77777777" w:rsidR="00746338" w:rsidRPr="003E2406" w:rsidRDefault="00746338" w:rsidP="00746338">
      <w:pPr>
        <w:jc w:val="center"/>
        <w:rPr>
          <w:lang w:val="es-CL"/>
        </w:rPr>
      </w:pPr>
      <w:r>
        <w:rPr>
          <w:lang w:val="es-CL"/>
        </w:rPr>
        <w:t>S</w:t>
      </w:r>
      <w:r w:rsidRPr="003E2406">
        <w:rPr>
          <w:lang w:val="es-CL"/>
        </w:rPr>
        <w:t>antiago, Chile</w:t>
      </w:r>
    </w:p>
    <w:p w14:paraId="71B89AAA" w14:textId="1DBF64A7" w:rsidR="00746338" w:rsidRDefault="009844BA" w:rsidP="00123997">
      <w:pPr>
        <w:jc w:val="center"/>
        <w:rPr>
          <w:lang w:val="es-CL"/>
        </w:rPr>
        <w:sectPr w:rsidR="00746338" w:rsidSect="00341004">
          <w:headerReference w:type="even" r:id="rId12"/>
          <w:footerReference w:type="even" r:id="rId13"/>
          <w:footerReference w:type="default" r:id="rId14"/>
          <w:headerReference w:type="first" r:id="rId15"/>
          <w:footerReference w:type="first" r:id="rId16"/>
          <w:pgSz w:w="12242" w:h="15842" w:code="1"/>
          <w:pgMar w:top="1418" w:right="1185" w:bottom="1418" w:left="1701" w:header="1418" w:footer="720" w:gutter="567"/>
          <w:pgNumType w:start="1"/>
          <w:cols w:space="720"/>
        </w:sectPr>
      </w:pPr>
      <w:r>
        <w:rPr>
          <w:lang w:val="es-CL"/>
        </w:rPr>
        <w:t>Junio</w:t>
      </w:r>
      <w:r w:rsidR="00123997">
        <w:rPr>
          <w:lang w:val="es-CL"/>
        </w:rPr>
        <w:t xml:space="preserve"> 2024</w:t>
      </w:r>
    </w:p>
    <w:p w14:paraId="4FFA0D24" w14:textId="469EC8CF" w:rsidR="00D503D7" w:rsidRDefault="00746338" w:rsidP="00B3013E">
      <w:pPr>
        <w:pStyle w:val="TDC1"/>
        <w:tabs>
          <w:tab w:val="right" w:leader="dot" w:pos="8779"/>
        </w:tabs>
        <w:jc w:val="center"/>
        <w:rPr>
          <w:sz w:val="28"/>
          <w:szCs w:val="28"/>
          <w:lang w:val="es-CL"/>
        </w:rPr>
      </w:pPr>
      <w:r w:rsidRPr="00721751">
        <w:rPr>
          <w:lang w:val="es-CL"/>
        </w:rPr>
        <w:lastRenderedPageBreak/>
        <w:t>TABLA DE CONTENIDOS</w:t>
      </w:r>
    </w:p>
    <w:p w14:paraId="1672DB9B" w14:textId="706BD695" w:rsidR="003B5B0F" w:rsidRDefault="00746338" w:rsidP="002011D7">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r w:rsidRPr="003E2406">
        <w:rPr>
          <w:lang w:val="es-CL"/>
        </w:rPr>
        <w:fldChar w:fldCharType="begin"/>
      </w:r>
      <w:r w:rsidRPr="003E2406">
        <w:rPr>
          <w:lang w:val="es-CL"/>
        </w:rPr>
        <w:instrText xml:space="preserve"> TOC \o "1-2" \h \z \u </w:instrText>
      </w:r>
      <w:r w:rsidRPr="003E2406">
        <w:rPr>
          <w:lang w:val="es-CL"/>
        </w:rPr>
        <w:fldChar w:fldCharType="separate"/>
      </w:r>
      <w:hyperlink w:anchor="_Toc168928879" w:history="1">
        <w:r w:rsidR="003B5B0F" w:rsidRPr="0019596A">
          <w:rPr>
            <w:rStyle w:val="Hipervnculo"/>
            <w:noProof/>
          </w:rPr>
          <w:t>RESUMEN</w:t>
        </w:r>
        <w:r w:rsidR="003B5B0F">
          <w:rPr>
            <w:noProof/>
            <w:webHidden/>
          </w:rPr>
          <w:tab/>
        </w:r>
        <w:r w:rsidR="003B5B0F">
          <w:rPr>
            <w:noProof/>
            <w:webHidden/>
          </w:rPr>
          <w:fldChar w:fldCharType="begin"/>
        </w:r>
        <w:r w:rsidR="003B5B0F">
          <w:rPr>
            <w:noProof/>
            <w:webHidden/>
          </w:rPr>
          <w:instrText xml:space="preserve"> PAGEREF _Toc168928879 \h </w:instrText>
        </w:r>
        <w:r w:rsidR="003B5B0F">
          <w:rPr>
            <w:noProof/>
            <w:webHidden/>
          </w:rPr>
        </w:r>
        <w:r w:rsidR="003B5B0F">
          <w:rPr>
            <w:noProof/>
            <w:webHidden/>
          </w:rPr>
          <w:fldChar w:fldCharType="separate"/>
        </w:r>
        <w:r w:rsidR="00AA5263">
          <w:rPr>
            <w:noProof/>
            <w:webHidden/>
          </w:rPr>
          <w:t>ii</w:t>
        </w:r>
        <w:r w:rsidR="003B5B0F">
          <w:rPr>
            <w:noProof/>
            <w:webHidden/>
          </w:rPr>
          <w:fldChar w:fldCharType="end"/>
        </w:r>
      </w:hyperlink>
    </w:p>
    <w:p w14:paraId="4F5F8E2B" w14:textId="3C5BAEBD"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80" w:history="1">
        <w:r w:rsidRPr="0019596A">
          <w:rPr>
            <w:rStyle w:val="Hipervnculo"/>
            <w:noProof/>
          </w:rPr>
          <w:t>1</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INTRODUCCIÓN</w:t>
        </w:r>
        <w:r>
          <w:rPr>
            <w:noProof/>
            <w:webHidden/>
          </w:rPr>
          <w:tab/>
        </w:r>
        <w:r>
          <w:rPr>
            <w:noProof/>
            <w:webHidden/>
          </w:rPr>
          <w:fldChar w:fldCharType="begin"/>
        </w:r>
        <w:r>
          <w:rPr>
            <w:noProof/>
            <w:webHidden/>
          </w:rPr>
          <w:instrText xml:space="preserve"> PAGEREF _Toc168928880 \h </w:instrText>
        </w:r>
        <w:r>
          <w:rPr>
            <w:noProof/>
            <w:webHidden/>
          </w:rPr>
        </w:r>
        <w:r>
          <w:rPr>
            <w:noProof/>
            <w:webHidden/>
          </w:rPr>
          <w:fldChar w:fldCharType="separate"/>
        </w:r>
        <w:r w:rsidR="00AA5263">
          <w:rPr>
            <w:noProof/>
            <w:webHidden/>
          </w:rPr>
          <w:t>1</w:t>
        </w:r>
        <w:r>
          <w:rPr>
            <w:noProof/>
            <w:webHidden/>
          </w:rPr>
          <w:fldChar w:fldCharType="end"/>
        </w:r>
      </w:hyperlink>
    </w:p>
    <w:p w14:paraId="1FDDDEB1" w14:textId="7B0E9A2B"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81" w:history="1">
        <w:r w:rsidRPr="0019596A">
          <w:rPr>
            <w:rStyle w:val="Hipervnculo"/>
            <w:noProof/>
          </w:rPr>
          <w:t>2</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OBJETIVOS</w:t>
        </w:r>
        <w:r>
          <w:rPr>
            <w:noProof/>
            <w:webHidden/>
          </w:rPr>
          <w:tab/>
        </w:r>
        <w:r>
          <w:rPr>
            <w:noProof/>
            <w:webHidden/>
          </w:rPr>
          <w:fldChar w:fldCharType="begin"/>
        </w:r>
        <w:r>
          <w:rPr>
            <w:noProof/>
            <w:webHidden/>
          </w:rPr>
          <w:instrText xml:space="preserve"> PAGEREF _Toc168928881 \h </w:instrText>
        </w:r>
        <w:r>
          <w:rPr>
            <w:noProof/>
            <w:webHidden/>
          </w:rPr>
        </w:r>
        <w:r>
          <w:rPr>
            <w:noProof/>
            <w:webHidden/>
          </w:rPr>
          <w:fldChar w:fldCharType="separate"/>
        </w:r>
        <w:r w:rsidR="00AA5263">
          <w:rPr>
            <w:noProof/>
            <w:webHidden/>
          </w:rPr>
          <w:t>3</w:t>
        </w:r>
        <w:r>
          <w:rPr>
            <w:noProof/>
            <w:webHidden/>
          </w:rPr>
          <w:fldChar w:fldCharType="end"/>
        </w:r>
      </w:hyperlink>
    </w:p>
    <w:p w14:paraId="1DB4E254" w14:textId="201A282D"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82" w:history="1">
        <w:r w:rsidRPr="0019596A">
          <w:rPr>
            <w:rStyle w:val="Hipervnculo"/>
            <w:noProof/>
          </w:rPr>
          <w:t>3</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MATERIALES Y METODOLOGÍA</w:t>
        </w:r>
        <w:r>
          <w:rPr>
            <w:noProof/>
            <w:webHidden/>
          </w:rPr>
          <w:tab/>
        </w:r>
        <w:r>
          <w:rPr>
            <w:noProof/>
            <w:webHidden/>
          </w:rPr>
          <w:fldChar w:fldCharType="begin"/>
        </w:r>
        <w:r>
          <w:rPr>
            <w:noProof/>
            <w:webHidden/>
          </w:rPr>
          <w:instrText xml:space="preserve"> PAGEREF _Toc168928882 \h </w:instrText>
        </w:r>
        <w:r>
          <w:rPr>
            <w:noProof/>
            <w:webHidden/>
          </w:rPr>
        </w:r>
        <w:r>
          <w:rPr>
            <w:noProof/>
            <w:webHidden/>
          </w:rPr>
          <w:fldChar w:fldCharType="separate"/>
        </w:r>
        <w:r w:rsidR="00AA5263">
          <w:rPr>
            <w:noProof/>
            <w:webHidden/>
          </w:rPr>
          <w:t>4</w:t>
        </w:r>
        <w:r>
          <w:rPr>
            <w:noProof/>
            <w:webHidden/>
          </w:rPr>
          <w:fldChar w:fldCharType="end"/>
        </w:r>
      </w:hyperlink>
    </w:p>
    <w:p w14:paraId="3F5B6291" w14:textId="34C56F44"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83" w:history="1">
        <w:r w:rsidRPr="0019596A">
          <w:rPr>
            <w:rStyle w:val="Hipervnculo"/>
            <w:noProof/>
          </w:rPr>
          <w:t>3.1</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Caracterización de la población</w:t>
        </w:r>
        <w:r>
          <w:rPr>
            <w:noProof/>
            <w:webHidden/>
          </w:rPr>
          <w:tab/>
        </w:r>
        <w:r>
          <w:rPr>
            <w:noProof/>
            <w:webHidden/>
          </w:rPr>
          <w:fldChar w:fldCharType="begin"/>
        </w:r>
        <w:r>
          <w:rPr>
            <w:noProof/>
            <w:webHidden/>
          </w:rPr>
          <w:instrText xml:space="preserve"> PAGEREF _Toc168928883 \h </w:instrText>
        </w:r>
        <w:r>
          <w:rPr>
            <w:noProof/>
            <w:webHidden/>
          </w:rPr>
        </w:r>
        <w:r>
          <w:rPr>
            <w:noProof/>
            <w:webHidden/>
          </w:rPr>
          <w:fldChar w:fldCharType="separate"/>
        </w:r>
        <w:r w:rsidR="00AA5263">
          <w:rPr>
            <w:noProof/>
            <w:webHidden/>
          </w:rPr>
          <w:t>4</w:t>
        </w:r>
        <w:r>
          <w:rPr>
            <w:noProof/>
            <w:webHidden/>
          </w:rPr>
          <w:fldChar w:fldCharType="end"/>
        </w:r>
      </w:hyperlink>
    </w:p>
    <w:p w14:paraId="2FE13B67" w14:textId="6171E97A"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84" w:history="1">
        <w:r w:rsidRPr="0019596A">
          <w:rPr>
            <w:rStyle w:val="Hipervnculo"/>
            <w:noProof/>
          </w:rPr>
          <w:t>3.2</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 xml:space="preserve">Estimación de la biomasa aérea para la población del género Neltuma (ex </w:t>
        </w:r>
        <w:r w:rsidRPr="003B5B0F">
          <w:rPr>
            <w:rStyle w:val="Hipervnculo"/>
            <w:i/>
            <w:iCs/>
            <w:noProof/>
          </w:rPr>
          <w:t>Prosopis</w:t>
        </w:r>
        <w:r w:rsidRPr="0019596A">
          <w:rPr>
            <w:rStyle w:val="Hipervnculo"/>
            <w:noProof/>
          </w:rPr>
          <w:t>)</w:t>
        </w:r>
        <w:r>
          <w:rPr>
            <w:noProof/>
            <w:webHidden/>
          </w:rPr>
          <w:tab/>
        </w:r>
        <w:r>
          <w:rPr>
            <w:noProof/>
            <w:webHidden/>
          </w:rPr>
          <w:fldChar w:fldCharType="begin"/>
        </w:r>
        <w:r>
          <w:rPr>
            <w:noProof/>
            <w:webHidden/>
          </w:rPr>
          <w:instrText xml:space="preserve"> PAGEREF _Toc168928884 \h </w:instrText>
        </w:r>
        <w:r>
          <w:rPr>
            <w:noProof/>
            <w:webHidden/>
          </w:rPr>
        </w:r>
        <w:r>
          <w:rPr>
            <w:noProof/>
            <w:webHidden/>
          </w:rPr>
          <w:fldChar w:fldCharType="separate"/>
        </w:r>
        <w:r w:rsidR="00AA5263">
          <w:rPr>
            <w:noProof/>
            <w:webHidden/>
          </w:rPr>
          <w:t>4</w:t>
        </w:r>
        <w:r>
          <w:rPr>
            <w:noProof/>
            <w:webHidden/>
          </w:rPr>
          <w:fldChar w:fldCharType="end"/>
        </w:r>
      </w:hyperlink>
    </w:p>
    <w:p w14:paraId="6EB0B961" w14:textId="0864703E"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85" w:history="1">
        <w:r w:rsidRPr="0019596A">
          <w:rPr>
            <w:rStyle w:val="Hipervnculo"/>
            <w:noProof/>
          </w:rPr>
          <w:t>3.3</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Determinación de la biomasa aérea de los individuos y la población</w:t>
        </w:r>
        <w:r>
          <w:rPr>
            <w:noProof/>
            <w:webHidden/>
          </w:rPr>
          <w:tab/>
        </w:r>
        <w:r>
          <w:rPr>
            <w:noProof/>
            <w:webHidden/>
          </w:rPr>
          <w:fldChar w:fldCharType="begin"/>
        </w:r>
        <w:r>
          <w:rPr>
            <w:noProof/>
            <w:webHidden/>
          </w:rPr>
          <w:instrText xml:space="preserve"> PAGEREF _Toc168928885 \h </w:instrText>
        </w:r>
        <w:r>
          <w:rPr>
            <w:noProof/>
            <w:webHidden/>
          </w:rPr>
        </w:r>
        <w:r>
          <w:rPr>
            <w:noProof/>
            <w:webHidden/>
          </w:rPr>
          <w:fldChar w:fldCharType="separate"/>
        </w:r>
        <w:r w:rsidR="00AA5263">
          <w:rPr>
            <w:noProof/>
            <w:webHidden/>
          </w:rPr>
          <w:t>6</w:t>
        </w:r>
        <w:r>
          <w:rPr>
            <w:noProof/>
            <w:webHidden/>
          </w:rPr>
          <w:fldChar w:fldCharType="end"/>
        </w:r>
      </w:hyperlink>
    </w:p>
    <w:p w14:paraId="0CC4ABB6" w14:textId="00F42293"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86" w:history="1">
        <w:r w:rsidRPr="0019596A">
          <w:rPr>
            <w:rStyle w:val="Hipervnculo"/>
            <w:noProof/>
          </w:rPr>
          <w:t>3.4</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Estimación del cambio en las existencias de biomasa aérea de la población</w:t>
        </w:r>
        <w:r>
          <w:rPr>
            <w:noProof/>
            <w:webHidden/>
          </w:rPr>
          <w:tab/>
        </w:r>
        <w:r>
          <w:rPr>
            <w:noProof/>
            <w:webHidden/>
          </w:rPr>
          <w:fldChar w:fldCharType="begin"/>
        </w:r>
        <w:r>
          <w:rPr>
            <w:noProof/>
            <w:webHidden/>
          </w:rPr>
          <w:instrText xml:space="preserve"> PAGEREF _Toc168928886 \h </w:instrText>
        </w:r>
        <w:r>
          <w:rPr>
            <w:noProof/>
            <w:webHidden/>
          </w:rPr>
        </w:r>
        <w:r>
          <w:rPr>
            <w:noProof/>
            <w:webHidden/>
          </w:rPr>
          <w:fldChar w:fldCharType="separate"/>
        </w:r>
        <w:r w:rsidR="00AA5263">
          <w:rPr>
            <w:noProof/>
            <w:webHidden/>
          </w:rPr>
          <w:t>7</w:t>
        </w:r>
        <w:r>
          <w:rPr>
            <w:noProof/>
            <w:webHidden/>
          </w:rPr>
          <w:fldChar w:fldCharType="end"/>
        </w:r>
      </w:hyperlink>
    </w:p>
    <w:p w14:paraId="6FFC2720" w14:textId="7B19776C"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87" w:history="1">
        <w:r w:rsidRPr="0019596A">
          <w:rPr>
            <w:rStyle w:val="Hipervnculo"/>
            <w:noProof/>
          </w:rPr>
          <w:t>4</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RESULTADOS</w:t>
        </w:r>
        <w:r>
          <w:rPr>
            <w:noProof/>
            <w:webHidden/>
          </w:rPr>
          <w:tab/>
        </w:r>
        <w:r>
          <w:rPr>
            <w:noProof/>
            <w:webHidden/>
          </w:rPr>
          <w:fldChar w:fldCharType="begin"/>
        </w:r>
        <w:r>
          <w:rPr>
            <w:noProof/>
            <w:webHidden/>
          </w:rPr>
          <w:instrText xml:space="preserve"> PAGEREF _Toc168928887 \h </w:instrText>
        </w:r>
        <w:r>
          <w:rPr>
            <w:noProof/>
            <w:webHidden/>
          </w:rPr>
        </w:r>
        <w:r>
          <w:rPr>
            <w:noProof/>
            <w:webHidden/>
          </w:rPr>
          <w:fldChar w:fldCharType="separate"/>
        </w:r>
        <w:r w:rsidR="00AA5263">
          <w:rPr>
            <w:noProof/>
            <w:webHidden/>
          </w:rPr>
          <w:t>8</w:t>
        </w:r>
        <w:r>
          <w:rPr>
            <w:noProof/>
            <w:webHidden/>
          </w:rPr>
          <w:fldChar w:fldCharType="end"/>
        </w:r>
      </w:hyperlink>
    </w:p>
    <w:p w14:paraId="3775F7CD" w14:textId="06B1EABB"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88" w:history="1">
        <w:r w:rsidRPr="0019596A">
          <w:rPr>
            <w:rStyle w:val="Hipervnculo"/>
            <w:noProof/>
          </w:rPr>
          <w:t>4.1</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 xml:space="preserve">Censo de la población del género Neltuma (ex </w:t>
        </w:r>
        <w:r w:rsidRPr="003B5B0F">
          <w:rPr>
            <w:rStyle w:val="Hipervnculo"/>
            <w:i/>
            <w:iCs/>
            <w:noProof/>
          </w:rPr>
          <w:t>Prosopis</w:t>
        </w:r>
        <w:r w:rsidRPr="0019596A">
          <w:rPr>
            <w:rStyle w:val="Hipervnculo"/>
            <w:noProof/>
          </w:rPr>
          <w:t>)</w:t>
        </w:r>
        <w:r>
          <w:rPr>
            <w:noProof/>
            <w:webHidden/>
          </w:rPr>
          <w:tab/>
        </w:r>
        <w:r>
          <w:rPr>
            <w:noProof/>
            <w:webHidden/>
          </w:rPr>
          <w:fldChar w:fldCharType="begin"/>
        </w:r>
        <w:r>
          <w:rPr>
            <w:noProof/>
            <w:webHidden/>
          </w:rPr>
          <w:instrText xml:space="preserve"> PAGEREF _Toc168928888 \h </w:instrText>
        </w:r>
        <w:r>
          <w:rPr>
            <w:noProof/>
            <w:webHidden/>
          </w:rPr>
        </w:r>
        <w:r>
          <w:rPr>
            <w:noProof/>
            <w:webHidden/>
          </w:rPr>
          <w:fldChar w:fldCharType="separate"/>
        </w:r>
        <w:r w:rsidR="00AA5263">
          <w:rPr>
            <w:noProof/>
            <w:webHidden/>
          </w:rPr>
          <w:t>8</w:t>
        </w:r>
        <w:r>
          <w:rPr>
            <w:noProof/>
            <w:webHidden/>
          </w:rPr>
          <w:fldChar w:fldCharType="end"/>
        </w:r>
      </w:hyperlink>
    </w:p>
    <w:p w14:paraId="43B05302" w14:textId="34B9A95D"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89" w:history="1">
        <w:r w:rsidRPr="0019596A">
          <w:rPr>
            <w:rStyle w:val="Hipervnculo"/>
            <w:noProof/>
          </w:rPr>
          <w:t>4.2</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 xml:space="preserve">Censo de la población del género Neltuma (ex </w:t>
        </w:r>
        <w:r w:rsidRPr="003B5B0F">
          <w:rPr>
            <w:rStyle w:val="Hipervnculo"/>
            <w:i/>
            <w:iCs/>
            <w:noProof/>
          </w:rPr>
          <w:t>Prosopis</w:t>
        </w:r>
        <w:r w:rsidRPr="0019596A">
          <w:rPr>
            <w:rStyle w:val="Hipervnculo"/>
            <w:noProof/>
          </w:rPr>
          <w:t>) Serie A</w:t>
        </w:r>
        <w:r>
          <w:rPr>
            <w:noProof/>
            <w:webHidden/>
          </w:rPr>
          <w:tab/>
        </w:r>
        <w:r>
          <w:rPr>
            <w:noProof/>
            <w:webHidden/>
          </w:rPr>
          <w:fldChar w:fldCharType="begin"/>
        </w:r>
        <w:r>
          <w:rPr>
            <w:noProof/>
            <w:webHidden/>
          </w:rPr>
          <w:instrText xml:space="preserve"> PAGEREF _Toc168928889 \h </w:instrText>
        </w:r>
        <w:r>
          <w:rPr>
            <w:noProof/>
            <w:webHidden/>
          </w:rPr>
        </w:r>
        <w:r>
          <w:rPr>
            <w:noProof/>
            <w:webHidden/>
          </w:rPr>
          <w:fldChar w:fldCharType="separate"/>
        </w:r>
        <w:r w:rsidR="00AA5263">
          <w:rPr>
            <w:noProof/>
            <w:webHidden/>
          </w:rPr>
          <w:t>10</w:t>
        </w:r>
        <w:r>
          <w:rPr>
            <w:noProof/>
            <w:webHidden/>
          </w:rPr>
          <w:fldChar w:fldCharType="end"/>
        </w:r>
      </w:hyperlink>
    </w:p>
    <w:p w14:paraId="5E6D3DE7" w14:textId="78DC68DA"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90" w:history="1">
        <w:r w:rsidRPr="0019596A">
          <w:rPr>
            <w:rStyle w:val="Hipervnculo"/>
            <w:noProof/>
          </w:rPr>
          <w:t>4.3</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 xml:space="preserve">Censo de la población del género Neltuma (ex </w:t>
        </w:r>
        <w:r w:rsidRPr="003B5B0F">
          <w:rPr>
            <w:rStyle w:val="Hipervnculo"/>
            <w:i/>
            <w:iCs/>
            <w:noProof/>
          </w:rPr>
          <w:t>Prosopis</w:t>
        </w:r>
        <w:r w:rsidRPr="0019596A">
          <w:rPr>
            <w:rStyle w:val="Hipervnculo"/>
            <w:noProof/>
          </w:rPr>
          <w:t>) Serie B</w:t>
        </w:r>
        <w:r>
          <w:rPr>
            <w:noProof/>
            <w:webHidden/>
          </w:rPr>
          <w:tab/>
        </w:r>
        <w:r>
          <w:rPr>
            <w:noProof/>
            <w:webHidden/>
          </w:rPr>
          <w:fldChar w:fldCharType="begin"/>
        </w:r>
        <w:r>
          <w:rPr>
            <w:noProof/>
            <w:webHidden/>
          </w:rPr>
          <w:instrText xml:space="preserve"> PAGEREF _Toc168928890 \h </w:instrText>
        </w:r>
        <w:r>
          <w:rPr>
            <w:noProof/>
            <w:webHidden/>
          </w:rPr>
        </w:r>
        <w:r>
          <w:rPr>
            <w:noProof/>
            <w:webHidden/>
          </w:rPr>
          <w:fldChar w:fldCharType="separate"/>
        </w:r>
        <w:r w:rsidR="00AA5263">
          <w:rPr>
            <w:noProof/>
            <w:webHidden/>
          </w:rPr>
          <w:t>12</w:t>
        </w:r>
        <w:r>
          <w:rPr>
            <w:noProof/>
            <w:webHidden/>
          </w:rPr>
          <w:fldChar w:fldCharType="end"/>
        </w:r>
      </w:hyperlink>
    </w:p>
    <w:p w14:paraId="1FECC061" w14:textId="74A38790"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91" w:history="1">
        <w:r w:rsidRPr="0019596A">
          <w:rPr>
            <w:rStyle w:val="Hipervnculo"/>
            <w:noProof/>
          </w:rPr>
          <w:t>4.4</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 xml:space="preserve">Censo de la población del género Neltuma (ex </w:t>
        </w:r>
        <w:r w:rsidRPr="003B5B0F">
          <w:rPr>
            <w:rStyle w:val="Hipervnculo"/>
            <w:i/>
            <w:iCs/>
            <w:noProof/>
          </w:rPr>
          <w:t>Prosopis</w:t>
        </w:r>
        <w:r w:rsidRPr="0019596A">
          <w:rPr>
            <w:rStyle w:val="Hipervnculo"/>
            <w:noProof/>
          </w:rPr>
          <w:t>) Serie C</w:t>
        </w:r>
        <w:r>
          <w:rPr>
            <w:noProof/>
            <w:webHidden/>
          </w:rPr>
          <w:tab/>
        </w:r>
        <w:r>
          <w:rPr>
            <w:noProof/>
            <w:webHidden/>
          </w:rPr>
          <w:fldChar w:fldCharType="begin"/>
        </w:r>
        <w:r>
          <w:rPr>
            <w:noProof/>
            <w:webHidden/>
          </w:rPr>
          <w:instrText xml:space="preserve"> PAGEREF _Toc168928891 \h </w:instrText>
        </w:r>
        <w:r>
          <w:rPr>
            <w:noProof/>
            <w:webHidden/>
          </w:rPr>
        </w:r>
        <w:r>
          <w:rPr>
            <w:noProof/>
            <w:webHidden/>
          </w:rPr>
          <w:fldChar w:fldCharType="separate"/>
        </w:r>
        <w:r w:rsidR="00AA5263">
          <w:rPr>
            <w:noProof/>
            <w:webHidden/>
          </w:rPr>
          <w:t>14</w:t>
        </w:r>
        <w:r>
          <w:rPr>
            <w:noProof/>
            <w:webHidden/>
          </w:rPr>
          <w:fldChar w:fldCharType="end"/>
        </w:r>
      </w:hyperlink>
    </w:p>
    <w:p w14:paraId="589D0D92" w14:textId="1E0F1B6D"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92" w:history="1">
        <w:r w:rsidRPr="0019596A">
          <w:rPr>
            <w:rStyle w:val="Hipervnculo"/>
            <w:noProof/>
          </w:rPr>
          <w:t>4.5</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 xml:space="preserve">Censo de la población del género Neltuma (ex </w:t>
        </w:r>
        <w:r w:rsidRPr="003B5B0F">
          <w:rPr>
            <w:rStyle w:val="Hipervnculo"/>
            <w:i/>
            <w:iCs/>
            <w:noProof/>
          </w:rPr>
          <w:t>Prosopis</w:t>
        </w:r>
        <w:r w:rsidRPr="0019596A">
          <w:rPr>
            <w:rStyle w:val="Hipervnculo"/>
            <w:noProof/>
          </w:rPr>
          <w:t>) Serie D</w:t>
        </w:r>
        <w:r>
          <w:rPr>
            <w:noProof/>
            <w:webHidden/>
          </w:rPr>
          <w:tab/>
        </w:r>
        <w:r>
          <w:rPr>
            <w:noProof/>
            <w:webHidden/>
          </w:rPr>
          <w:fldChar w:fldCharType="begin"/>
        </w:r>
        <w:r>
          <w:rPr>
            <w:noProof/>
            <w:webHidden/>
          </w:rPr>
          <w:instrText xml:space="preserve"> PAGEREF _Toc168928892 \h </w:instrText>
        </w:r>
        <w:r>
          <w:rPr>
            <w:noProof/>
            <w:webHidden/>
          </w:rPr>
        </w:r>
        <w:r>
          <w:rPr>
            <w:noProof/>
            <w:webHidden/>
          </w:rPr>
          <w:fldChar w:fldCharType="separate"/>
        </w:r>
        <w:r w:rsidR="00AA5263">
          <w:rPr>
            <w:noProof/>
            <w:webHidden/>
          </w:rPr>
          <w:t>16</w:t>
        </w:r>
        <w:r>
          <w:rPr>
            <w:noProof/>
            <w:webHidden/>
          </w:rPr>
          <w:fldChar w:fldCharType="end"/>
        </w:r>
      </w:hyperlink>
    </w:p>
    <w:p w14:paraId="1C1E8D0E" w14:textId="2E660CE8"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93" w:history="1">
        <w:r w:rsidRPr="0019596A">
          <w:rPr>
            <w:rStyle w:val="Hipervnculo"/>
            <w:noProof/>
          </w:rPr>
          <w:t>4.6</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Funciones de biomasa aérea seleccionadas</w:t>
        </w:r>
        <w:r>
          <w:rPr>
            <w:noProof/>
            <w:webHidden/>
          </w:rPr>
          <w:tab/>
        </w:r>
        <w:r>
          <w:rPr>
            <w:noProof/>
            <w:webHidden/>
          </w:rPr>
          <w:fldChar w:fldCharType="begin"/>
        </w:r>
        <w:r>
          <w:rPr>
            <w:noProof/>
            <w:webHidden/>
          </w:rPr>
          <w:instrText xml:space="preserve"> PAGEREF _Toc168928893 \h </w:instrText>
        </w:r>
        <w:r>
          <w:rPr>
            <w:noProof/>
            <w:webHidden/>
          </w:rPr>
        </w:r>
        <w:r>
          <w:rPr>
            <w:noProof/>
            <w:webHidden/>
          </w:rPr>
          <w:fldChar w:fldCharType="separate"/>
        </w:r>
        <w:r w:rsidR="00AA5263">
          <w:rPr>
            <w:noProof/>
            <w:webHidden/>
          </w:rPr>
          <w:t>18</w:t>
        </w:r>
        <w:r>
          <w:rPr>
            <w:noProof/>
            <w:webHidden/>
          </w:rPr>
          <w:fldChar w:fldCharType="end"/>
        </w:r>
      </w:hyperlink>
    </w:p>
    <w:p w14:paraId="5B1624F5" w14:textId="4266501F"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94" w:history="1">
        <w:r w:rsidRPr="0019596A">
          <w:rPr>
            <w:rStyle w:val="Hipervnculo"/>
            <w:noProof/>
          </w:rPr>
          <w:t>4.7</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Determinación de la biomasa aérea de la población</w:t>
        </w:r>
        <w:r>
          <w:rPr>
            <w:noProof/>
            <w:webHidden/>
          </w:rPr>
          <w:tab/>
        </w:r>
        <w:r>
          <w:rPr>
            <w:noProof/>
            <w:webHidden/>
          </w:rPr>
          <w:fldChar w:fldCharType="begin"/>
        </w:r>
        <w:r>
          <w:rPr>
            <w:noProof/>
            <w:webHidden/>
          </w:rPr>
          <w:instrText xml:space="preserve"> PAGEREF _Toc168928894 \h </w:instrText>
        </w:r>
        <w:r>
          <w:rPr>
            <w:noProof/>
            <w:webHidden/>
          </w:rPr>
        </w:r>
        <w:r>
          <w:rPr>
            <w:noProof/>
            <w:webHidden/>
          </w:rPr>
          <w:fldChar w:fldCharType="separate"/>
        </w:r>
        <w:r w:rsidR="00AA5263">
          <w:rPr>
            <w:noProof/>
            <w:webHidden/>
          </w:rPr>
          <w:t>18</w:t>
        </w:r>
        <w:r>
          <w:rPr>
            <w:noProof/>
            <w:webHidden/>
          </w:rPr>
          <w:fldChar w:fldCharType="end"/>
        </w:r>
      </w:hyperlink>
    </w:p>
    <w:p w14:paraId="7B94A0CB" w14:textId="620168C4" w:rsidR="003B5B0F" w:rsidRDefault="003B5B0F" w:rsidP="002011D7">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8928895" w:history="1">
        <w:r w:rsidRPr="0019596A">
          <w:rPr>
            <w:rStyle w:val="Hipervnculo"/>
            <w:noProof/>
          </w:rPr>
          <w:t>4.8</w:t>
        </w:r>
        <w:r>
          <w:rPr>
            <w:rFonts w:asciiTheme="minorHAnsi" w:eastAsiaTheme="minorEastAsia" w:hAnsiTheme="minorHAnsi" w:cstheme="minorBidi"/>
            <w:b w:val="0"/>
            <w:bCs w:val="0"/>
            <w:noProof/>
            <w:kern w:val="2"/>
            <w:sz w:val="24"/>
            <w:szCs w:val="24"/>
            <w:lang w:val="es-CL" w:eastAsia="es-CL"/>
            <w14:ligatures w14:val="standardContextual"/>
          </w:rPr>
          <w:tab/>
        </w:r>
        <w:r w:rsidRPr="0019596A">
          <w:rPr>
            <w:rStyle w:val="Hipervnculo"/>
            <w:noProof/>
          </w:rPr>
          <w:t>Cambio en las existencias de la población</w:t>
        </w:r>
        <w:r>
          <w:rPr>
            <w:noProof/>
            <w:webHidden/>
          </w:rPr>
          <w:tab/>
        </w:r>
        <w:r>
          <w:rPr>
            <w:noProof/>
            <w:webHidden/>
          </w:rPr>
          <w:fldChar w:fldCharType="begin"/>
        </w:r>
        <w:r>
          <w:rPr>
            <w:noProof/>
            <w:webHidden/>
          </w:rPr>
          <w:instrText xml:space="preserve"> PAGEREF _Toc168928895 \h </w:instrText>
        </w:r>
        <w:r>
          <w:rPr>
            <w:noProof/>
            <w:webHidden/>
          </w:rPr>
        </w:r>
        <w:r>
          <w:rPr>
            <w:noProof/>
            <w:webHidden/>
          </w:rPr>
          <w:fldChar w:fldCharType="separate"/>
        </w:r>
        <w:r w:rsidR="00AA5263">
          <w:rPr>
            <w:noProof/>
            <w:webHidden/>
          </w:rPr>
          <w:t>21</w:t>
        </w:r>
        <w:r>
          <w:rPr>
            <w:noProof/>
            <w:webHidden/>
          </w:rPr>
          <w:fldChar w:fldCharType="end"/>
        </w:r>
      </w:hyperlink>
    </w:p>
    <w:p w14:paraId="0FE98B21" w14:textId="5550170D"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96" w:history="1">
        <w:r w:rsidRPr="0019596A">
          <w:rPr>
            <w:rStyle w:val="Hipervnculo"/>
            <w:noProof/>
          </w:rPr>
          <w:t>5</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DISCUSION</w:t>
        </w:r>
        <w:r>
          <w:rPr>
            <w:noProof/>
            <w:webHidden/>
          </w:rPr>
          <w:tab/>
        </w:r>
        <w:r>
          <w:rPr>
            <w:noProof/>
            <w:webHidden/>
          </w:rPr>
          <w:fldChar w:fldCharType="begin"/>
        </w:r>
        <w:r>
          <w:rPr>
            <w:noProof/>
            <w:webHidden/>
          </w:rPr>
          <w:instrText xml:space="preserve"> PAGEREF _Toc168928896 \h </w:instrText>
        </w:r>
        <w:r>
          <w:rPr>
            <w:noProof/>
            <w:webHidden/>
          </w:rPr>
        </w:r>
        <w:r>
          <w:rPr>
            <w:noProof/>
            <w:webHidden/>
          </w:rPr>
          <w:fldChar w:fldCharType="separate"/>
        </w:r>
        <w:r w:rsidR="00AA5263">
          <w:rPr>
            <w:noProof/>
            <w:webHidden/>
          </w:rPr>
          <w:t>64</w:t>
        </w:r>
        <w:r>
          <w:rPr>
            <w:noProof/>
            <w:webHidden/>
          </w:rPr>
          <w:fldChar w:fldCharType="end"/>
        </w:r>
      </w:hyperlink>
    </w:p>
    <w:p w14:paraId="0D8B1C60" w14:textId="69E6771E"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97" w:history="1">
        <w:r w:rsidRPr="0019596A">
          <w:rPr>
            <w:rStyle w:val="Hipervnculo"/>
            <w:noProof/>
          </w:rPr>
          <w:t>6</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CONCLUSIONES Y RECOMENDACIONES</w:t>
        </w:r>
        <w:r>
          <w:rPr>
            <w:noProof/>
            <w:webHidden/>
          </w:rPr>
          <w:tab/>
        </w:r>
        <w:r>
          <w:rPr>
            <w:noProof/>
            <w:webHidden/>
          </w:rPr>
          <w:fldChar w:fldCharType="begin"/>
        </w:r>
        <w:r>
          <w:rPr>
            <w:noProof/>
            <w:webHidden/>
          </w:rPr>
          <w:instrText xml:space="preserve"> PAGEREF _Toc168928897 \h </w:instrText>
        </w:r>
        <w:r>
          <w:rPr>
            <w:noProof/>
            <w:webHidden/>
          </w:rPr>
        </w:r>
        <w:r>
          <w:rPr>
            <w:noProof/>
            <w:webHidden/>
          </w:rPr>
          <w:fldChar w:fldCharType="separate"/>
        </w:r>
        <w:r w:rsidR="00AA5263">
          <w:rPr>
            <w:noProof/>
            <w:webHidden/>
          </w:rPr>
          <w:t>67</w:t>
        </w:r>
        <w:r>
          <w:rPr>
            <w:noProof/>
            <w:webHidden/>
          </w:rPr>
          <w:fldChar w:fldCharType="end"/>
        </w:r>
      </w:hyperlink>
    </w:p>
    <w:p w14:paraId="2CCC48DF" w14:textId="1B3FE9B6" w:rsidR="003B5B0F" w:rsidRDefault="003B5B0F" w:rsidP="002011D7">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98" w:history="1">
        <w:r w:rsidRPr="0019596A">
          <w:rPr>
            <w:rStyle w:val="Hipervnculo"/>
            <w:noProof/>
          </w:rPr>
          <w:t>7</w:t>
        </w:r>
        <w:r>
          <w:rPr>
            <w:rFonts w:asciiTheme="minorHAnsi" w:eastAsiaTheme="minorEastAsia" w:hAnsiTheme="minorHAnsi" w:cstheme="minorBidi"/>
            <w:b w:val="0"/>
            <w:bCs w:val="0"/>
            <w:i w:val="0"/>
            <w:iCs w:val="0"/>
            <w:noProof/>
            <w:kern w:val="2"/>
            <w:lang w:val="es-CL" w:eastAsia="es-CL"/>
            <w14:ligatures w14:val="standardContextual"/>
          </w:rPr>
          <w:tab/>
        </w:r>
        <w:r w:rsidRPr="0019596A">
          <w:rPr>
            <w:rStyle w:val="Hipervnculo"/>
            <w:noProof/>
          </w:rPr>
          <w:t>REFERENCIAS</w:t>
        </w:r>
        <w:r>
          <w:rPr>
            <w:noProof/>
            <w:webHidden/>
          </w:rPr>
          <w:tab/>
        </w:r>
        <w:r>
          <w:rPr>
            <w:noProof/>
            <w:webHidden/>
          </w:rPr>
          <w:fldChar w:fldCharType="begin"/>
        </w:r>
        <w:r>
          <w:rPr>
            <w:noProof/>
            <w:webHidden/>
          </w:rPr>
          <w:instrText xml:space="preserve"> PAGEREF _Toc168928898 \h </w:instrText>
        </w:r>
        <w:r>
          <w:rPr>
            <w:noProof/>
            <w:webHidden/>
          </w:rPr>
        </w:r>
        <w:r>
          <w:rPr>
            <w:noProof/>
            <w:webHidden/>
          </w:rPr>
          <w:fldChar w:fldCharType="separate"/>
        </w:r>
        <w:r w:rsidR="00AA5263">
          <w:rPr>
            <w:noProof/>
            <w:webHidden/>
          </w:rPr>
          <w:t>68</w:t>
        </w:r>
        <w:r>
          <w:rPr>
            <w:noProof/>
            <w:webHidden/>
          </w:rPr>
          <w:fldChar w:fldCharType="end"/>
        </w:r>
      </w:hyperlink>
    </w:p>
    <w:p w14:paraId="34145D1E" w14:textId="53283B03" w:rsidR="003B5B0F" w:rsidRDefault="003B5B0F" w:rsidP="002011D7">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899" w:history="1">
        <w:r w:rsidRPr="0019596A">
          <w:rPr>
            <w:rStyle w:val="Hipervnculo"/>
            <w:noProof/>
          </w:rPr>
          <w:t>Anexo 1</w:t>
        </w:r>
        <w:r>
          <w:rPr>
            <w:noProof/>
            <w:webHidden/>
          </w:rPr>
          <w:tab/>
        </w:r>
        <w:r>
          <w:rPr>
            <w:noProof/>
            <w:webHidden/>
          </w:rPr>
          <w:fldChar w:fldCharType="begin"/>
        </w:r>
        <w:r>
          <w:rPr>
            <w:noProof/>
            <w:webHidden/>
          </w:rPr>
          <w:instrText xml:space="preserve"> PAGEREF _Toc168928899 \h </w:instrText>
        </w:r>
        <w:r>
          <w:rPr>
            <w:noProof/>
            <w:webHidden/>
          </w:rPr>
        </w:r>
        <w:r>
          <w:rPr>
            <w:noProof/>
            <w:webHidden/>
          </w:rPr>
          <w:fldChar w:fldCharType="separate"/>
        </w:r>
        <w:r w:rsidR="00AA5263">
          <w:rPr>
            <w:noProof/>
            <w:webHidden/>
          </w:rPr>
          <w:t>71</w:t>
        </w:r>
        <w:r>
          <w:rPr>
            <w:noProof/>
            <w:webHidden/>
          </w:rPr>
          <w:fldChar w:fldCharType="end"/>
        </w:r>
      </w:hyperlink>
    </w:p>
    <w:p w14:paraId="0C451407" w14:textId="6A197AA6" w:rsidR="003B5B0F" w:rsidRDefault="003B5B0F" w:rsidP="002011D7">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900" w:history="1">
        <w:r w:rsidRPr="0019596A">
          <w:rPr>
            <w:rStyle w:val="Hipervnculo"/>
            <w:noProof/>
          </w:rPr>
          <w:t>Anexo 2</w:t>
        </w:r>
        <w:r>
          <w:rPr>
            <w:noProof/>
            <w:webHidden/>
          </w:rPr>
          <w:tab/>
        </w:r>
        <w:r>
          <w:rPr>
            <w:noProof/>
            <w:webHidden/>
          </w:rPr>
          <w:fldChar w:fldCharType="begin"/>
        </w:r>
        <w:r>
          <w:rPr>
            <w:noProof/>
            <w:webHidden/>
          </w:rPr>
          <w:instrText xml:space="preserve"> PAGEREF _Toc168928900 \h </w:instrText>
        </w:r>
        <w:r>
          <w:rPr>
            <w:noProof/>
            <w:webHidden/>
          </w:rPr>
        </w:r>
        <w:r>
          <w:rPr>
            <w:noProof/>
            <w:webHidden/>
          </w:rPr>
          <w:fldChar w:fldCharType="separate"/>
        </w:r>
        <w:r w:rsidR="00AA5263">
          <w:rPr>
            <w:noProof/>
            <w:webHidden/>
          </w:rPr>
          <w:t>79</w:t>
        </w:r>
        <w:r>
          <w:rPr>
            <w:noProof/>
            <w:webHidden/>
          </w:rPr>
          <w:fldChar w:fldCharType="end"/>
        </w:r>
      </w:hyperlink>
    </w:p>
    <w:p w14:paraId="067DF07A" w14:textId="39833EEB" w:rsidR="003B5B0F" w:rsidRDefault="003B5B0F" w:rsidP="002011D7">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904" w:history="1">
        <w:r w:rsidRPr="0019596A">
          <w:rPr>
            <w:rStyle w:val="Hipervnculo"/>
            <w:noProof/>
          </w:rPr>
          <w:t>Anexo 3</w:t>
        </w:r>
        <w:r>
          <w:rPr>
            <w:noProof/>
            <w:webHidden/>
          </w:rPr>
          <w:tab/>
        </w:r>
        <w:r>
          <w:rPr>
            <w:noProof/>
            <w:webHidden/>
          </w:rPr>
          <w:fldChar w:fldCharType="begin"/>
        </w:r>
        <w:r>
          <w:rPr>
            <w:noProof/>
            <w:webHidden/>
          </w:rPr>
          <w:instrText xml:space="preserve"> PAGEREF _Toc168928904 \h </w:instrText>
        </w:r>
        <w:r>
          <w:rPr>
            <w:noProof/>
            <w:webHidden/>
          </w:rPr>
        </w:r>
        <w:r>
          <w:rPr>
            <w:noProof/>
            <w:webHidden/>
          </w:rPr>
          <w:fldChar w:fldCharType="separate"/>
        </w:r>
        <w:r w:rsidR="00AA5263">
          <w:rPr>
            <w:noProof/>
            <w:webHidden/>
          </w:rPr>
          <w:t>97</w:t>
        </w:r>
        <w:r>
          <w:rPr>
            <w:noProof/>
            <w:webHidden/>
          </w:rPr>
          <w:fldChar w:fldCharType="end"/>
        </w:r>
      </w:hyperlink>
    </w:p>
    <w:p w14:paraId="287F291A" w14:textId="6ADD5B91" w:rsidR="003B5B0F" w:rsidRDefault="003B5B0F" w:rsidP="002011D7">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905" w:history="1">
        <w:r w:rsidRPr="0019596A">
          <w:rPr>
            <w:rStyle w:val="Hipervnculo"/>
            <w:noProof/>
            <w:lang w:eastAsia="es-CL"/>
          </w:rPr>
          <w:t>Anexo 4</w:t>
        </w:r>
        <w:r>
          <w:rPr>
            <w:noProof/>
            <w:webHidden/>
          </w:rPr>
          <w:tab/>
        </w:r>
        <w:r>
          <w:rPr>
            <w:noProof/>
            <w:webHidden/>
          </w:rPr>
          <w:fldChar w:fldCharType="begin"/>
        </w:r>
        <w:r>
          <w:rPr>
            <w:noProof/>
            <w:webHidden/>
          </w:rPr>
          <w:instrText xml:space="preserve"> PAGEREF _Toc168928905 \h </w:instrText>
        </w:r>
        <w:r>
          <w:rPr>
            <w:noProof/>
            <w:webHidden/>
          </w:rPr>
        </w:r>
        <w:r>
          <w:rPr>
            <w:noProof/>
            <w:webHidden/>
          </w:rPr>
          <w:fldChar w:fldCharType="separate"/>
        </w:r>
        <w:r w:rsidR="00AA5263">
          <w:rPr>
            <w:noProof/>
            <w:webHidden/>
          </w:rPr>
          <w:t>99</w:t>
        </w:r>
        <w:r>
          <w:rPr>
            <w:noProof/>
            <w:webHidden/>
          </w:rPr>
          <w:fldChar w:fldCharType="end"/>
        </w:r>
      </w:hyperlink>
    </w:p>
    <w:p w14:paraId="31588770" w14:textId="5386BAF9" w:rsidR="003B5B0F" w:rsidRDefault="003B5B0F" w:rsidP="002011D7">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8928906" w:history="1">
        <w:r w:rsidRPr="0019596A">
          <w:rPr>
            <w:rStyle w:val="Hipervnculo"/>
            <w:noProof/>
            <w:lang w:eastAsia="es-CL"/>
          </w:rPr>
          <w:t>Anexo  5</w:t>
        </w:r>
        <w:r>
          <w:rPr>
            <w:noProof/>
            <w:webHidden/>
          </w:rPr>
          <w:tab/>
        </w:r>
        <w:r>
          <w:rPr>
            <w:noProof/>
            <w:webHidden/>
          </w:rPr>
          <w:fldChar w:fldCharType="begin"/>
        </w:r>
        <w:r>
          <w:rPr>
            <w:noProof/>
            <w:webHidden/>
          </w:rPr>
          <w:instrText xml:space="preserve"> PAGEREF _Toc168928906 \h </w:instrText>
        </w:r>
        <w:r>
          <w:rPr>
            <w:noProof/>
            <w:webHidden/>
          </w:rPr>
        </w:r>
        <w:r>
          <w:rPr>
            <w:noProof/>
            <w:webHidden/>
          </w:rPr>
          <w:fldChar w:fldCharType="separate"/>
        </w:r>
        <w:r w:rsidR="00AA5263">
          <w:rPr>
            <w:noProof/>
            <w:webHidden/>
          </w:rPr>
          <w:t>107</w:t>
        </w:r>
        <w:r>
          <w:rPr>
            <w:noProof/>
            <w:webHidden/>
          </w:rPr>
          <w:fldChar w:fldCharType="end"/>
        </w:r>
      </w:hyperlink>
    </w:p>
    <w:p w14:paraId="5ACA56E6" w14:textId="2C50A7FC" w:rsidR="007E4A27" w:rsidRPr="007E4A27" w:rsidRDefault="00746338" w:rsidP="002011D7">
      <w:pPr>
        <w:pStyle w:val="Ttulo1"/>
        <w:numPr>
          <w:ilvl w:val="0"/>
          <w:numId w:val="0"/>
        </w:numPr>
        <w:pBdr>
          <w:bottom w:val="none" w:sz="0" w:space="0" w:color="auto"/>
        </w:pBdr>
      </w:pPr>
      <w:r w:rsidRPr="003E2406">
        <w:fldChar w:fldCharType="end"/>
      </w:r>
      <w:bookmarkStart w:id="1" w:name="_Toc130812537"/>
      <w:bookmarkStart w:id="2" w:name="_Toc130831805"/>
    </w:p>
    <w:p w14:paraId="6486BC8A" w14:textId="77777777" w:rsidR="007E4A27" w:rsidRPr="007E4A27" w:rsidRDefault="007E4A27" w:rsidP="007E4A27">
      <w:pPr>
        <w:rPr>
          <w:lang w:val="es-CL"/>
        </w:rPr>
      </w:pPr>
    </w:p>
    <w:p w14:paraId="6A5FBE46" w14:textId="77777777" w:rsidR="007E4A27" w:rsidRDefault="007E4A27" w:rsidP="007E4A27">
      <w:pPr>
        <w:rPr>
          <w:lang w:val="es-CL"/>
        </w:rPr>
      </w:pPr>
    </w:p>
    <w:p w14:paraId="6561A40A" w14:textId="77777777" w:rsidR="00A16E4A" w:rsidRDefault="00A16E4A" w:rsidP="007E4A27">
      <w:pPr>
        <w:rPr>
          <w:lang w:val="es-CL"/>
        </w:rPr>
      </w:pPr>
    </w:p>
    <w:p w14:paraId="6275F847" w14:textId="77777777" w:rsidR="00A16E4A" w:rsidRPr="007E4A27" w:rsidRDefault="00A16E4A" w:rsidP="007E4A27">
      <w:pPr>
        <w:rPr>
          <w:lang w:val="es-CL"/>
        </w:rPr>
      </w:pPr>
    </w:p>
    <w:p w14:paraId="1A340313" w14:textId="35FC178A" w:rsidR="00746338" w:rsidRPr="00974740" w:rsidRDefault="00746338" w:rsidP="007E4A27">
      <w:pPr>
        <w:pStyle w:val="Ttulo1"/>
        <w:numPr>
          <w:ilvl w:val="0"/>
          <w:numId w:val="0"/>
        </w:numPr>
        <w:ind w:left="432" w:hanging="432"/>
      </w:pPr>
      <w:bookmarkStart w:id="3" w:name="_Toc168928879"/>
      <w:r w:rsidRPr="00974740">
        <w:lastRenderedPageBreak/>
        <w:t>RESUMEN</w:t>
      </w:r>
      <w:bookmarkStart w:id="4" w:name="_Toc89772429"/>
      <w:bookmarkStart w:id="5" w:name="_Toc89772806"/>
      <w:bookmarkEnd w:id="1"/>
      <w:bookmarkEnd w:id="2"/>
      <w:bookmarkEnd w:id="3"/>
    </w:p>
    <w:p w14:paraId="5745FE3D" w14:textId="77777777" w:rsidR="00915C22" w:rsidRPr="00F80C5E" w:rsidRDefault="00915C22" w:rsidP="00915C22">
      <w:pPr>
        <w:spacing w:line="276" w:lineRule="auto"/>
      </w:pPr>
      <w:bookmarkStart w:id="6" w:name="_Hlk168410027"/>
      <w:bookmarkStart w:id="7" w:name="_Toc92874258"/>
      <w:r w:rsidRPr="00F80C5E">
        <w:t xml:space="preserve">Se estimaron las existencias y cambios en la biomasa aérea por componente de una población de árboles del género </w:t>
      </w:r>
      <w:r w:rsidRPr="00F80C5E">
        <w:rPr>
          <w:i/>
          <w:iCs/>
        </w:rPr>
        <w:t>Neltuma</w:t>
      </w:r>
      <w:r w:rsidRPr="00F80C5E">
        <w:t xml:space="preserve"> sp. (ex </w:t>
      </w:r>
      <w:r w:rsidRPr="00F80C5E">
        <w:rPr>
          <w:i/>
          <w:iCs/>
        </w:rPr>
        <w:t xml:space="preserve">Prosopis </w:t>
      </w:r>
      <w:r w:rsidRPr="00F80C5E">
        <w:t xml:space="preserve">sp.) ubicada en la quebrada de Camar, Región de Antofagasta, segregada en cuatro Series (A, B, C y D). La estimación de la biomasa aérea por componente corresponde a la medición de </w:t>
      </w:r>
      <w:r>
        <w:t>abril</w:t>
      </w:r>
      <w:r w:rsidRPr="00F80C5E">
        <w:t xml:space="preserve"> de 2024 y se realizó a partir de un censo a la totalidad de los individuos bajo seguimiento (2</w:t>
      </w:r>
      <w:r>
        <w:t xml:space="preserve">61 </w:t>
      </w:r>
      <w:r w:rsidRPr="00F80C5E">
        <w:t xml:space="preserve">individuos), siendo posible a la fecha medir </w:t>
      </w:r>
      <w:r>
        <w:t>1</w:t>
      </w:r>
      <w:r w:rsidRPr="00F80C5E">
        <w:t>9</w:t>
      </w:r>
      <w:r>
        <w:t>1</w:t>
      </w:r>
      <w:r w:rsidRPr="00F80C5E">
        <w:t xml:space="preserve"> árboles. Los individuos restantes se encuentran desaparecidos, incompletos o desprendidos de su raíz, siendo imposible su medición en terreno.</w:t>
      </w:r>
    </w:p>
    <w:p w14:paraId="33374E44" w14:textId="20086EBE" w:rsidR="00915C22" w:rsidRPr="00AA5D2C" w:rsidRDefault="00915C22" w:rsidP="00915C22">
      <w:pPr>
        <w:spacing w:line="276" w:lineRule="auto"/>
      </w:pPr>
      <w:r w:rsidRPr="00AA5D2C">
        <w:t>Las mediciones en los árboles registraron distintas variables dendrométricas (Diámetro máximo de la copa, Diámetro de copa a los 90°, Altura total de los individuos, Diámetro basal</w:t>
      </w:r>
      <w:r w:rsidR="00A10FD3">
        <w:t xml:space="preserve"> equivalente</w:t>
      </w:r>
      <w:r w:rsidRPr="00AA5D2C">
        <w:t xml:space="preserve">, Diámetro a la altura del pecho, Largo del vástago), las cuales se incorporaron en modelos de regresión obtenidos de la literatura para el género </w:t>
      </w:r>
      <w:r w:rsidRPr="00AA5D2C">
        <w:rPr>
          <w:i/>
          <w:iCs/>
        </w:rPr>
        <w:t>Neltuma</w:t>
      </w:r>
      <w:r w:rsidRPr="00AA5D2C">
        <w:t xml:space="preserve"> (ex </w:t>
      </w:r>
      <w:r w:rsidRPr="00AA5D2C">
        <w:rPr>
          <w:i/>
          <w:iCs/>
        </w:rPr>
        <w:t>Prosopis</w:t>
      </w:r>
      <w:r w:rsidRPr="00AA5D2C">
        <w:t xml:space="preserve">), considerando sus características de hábito de crecimiento y vitalidad. Además, los parámetros </w:t>
      </w:r>
      <w:proofErr w:type="spellStart"/>
      <w:r w:rsidRPr="00AA5D2C">
        <w:t>dendrométricos</w:t>
      </w:r>
      <w:proofErr w:type="spellEnd"/>
      <w:r w:rsidRPr="00AA5D2C">
        <w:t xml:space="preserve"> y de biomasa obtenidos se compararon con información disponible de mediciones anteriores (noviembre 2020, abril 2022, enero, abril, julio y octubre 2023). </w:t>
      </w:r>
    </w:p>
    <w:p w14:paraId="6BC253F4" w14:textId="7759DC95" w:rsidR="00915C22" w:rsidRPr="009B4009" w:rsidRDefault="00915C22" w:rsidP="00915C22">
      <w:pPr>
        <w:spacing w:line="276" w:lineRule="auto"/>
        <w:rPr>
          <w:color w:val="FF0000"/>
          <w:highlight w:val="yellow"/>
        </w:rPr>
      </w:pPr>
      <w:r w:rsidRPr="00AA5D2C">
        <w:t>A nivel de población un 70,2% de los árboles medidos, presentan algún nivel de vitalidad en sus vástagos y el 29,8 % restante se encuentra “Seco”. La mayor parte de los individuos (</w:t>
      </w:r>
      <w:r w:rsidR="00967D38">
        <w:t>80,1</w:t>
      </w:r>
      <w:r w:rsidRPr="00AA5D2C">
        <w:t>%) son pequeños, concentrándose en las clases diamétricas de menor tamaño (0 a 5 cm</w:t>
      </w:r>
      <w:r w:rsidR="00A10FD3">
        <w:t xml:space="preserve"> de </w:t>
      </w:r>
      <w:proofErr w:type="spellStart"/>
      <w:r w:rsidR="00A10FD3" w:rsidRPr="00A10FD3">
        <w:rPr>
          <w:i/>
          <w:iCs/>
        </w:rPr>
        <w:t>Dbe</w:t>
      </w:r>
      <w:proofErr w:type="spellEnd"/>
      <w:r w:rsidRPr="00AA5D2C">
        <w:t>) y con alturas medias que no superan los 56 cm. Los individuos de mayor diámetro (&gt; 20,0 cm</w:t>
      </w:r>
      <w:r w:rsidR="00A10FD3">
        <w:t xml:space="preserve"> de </w:t>
      </w:r>
      <w:proofErr w:type="spellStart"/>
      <w:r w:rsidR="00A10FD3" w:rsidRPr="00A10FD3">
        <w:rPr>
          <w:i/>
          <w:iCs/>
        </w:rPr>
        <w:t>Dbe</w:t>
      </w:r>
      <w:proofErr w:type="spellEnd"/>
      <w:r w:rsidRPr="00AA5D2C">
        <w:t xml:space="preserve">) sólo representan el 9,9% del total y pueden alcanzar en promedio hasta los 6,0 m de </w:t>
      </w:r>
      <w:r w:rsidRPr="00274917">
        <w:t xml:space="preserve">altura. En la población predominan los individuos plurifustales, (más de un vástago) cuyo número fluctúa entre 2 y 259 vástagos por individuo. El área basal </w:t>
      </w:r>
      <w:r w:rsidR="00A10FD3">
        <w:t xml:space="preserve">acumulada (calculada a partir del </w:t>
      </w:r>
      <w:proofErr w:type="spellStart"/>
      <w:r w:rsidR="00A10FD3" w:rsidRPr="00A10FD3">
        <w:rPr>
          <w:i/>
          <w:iCs/>
        </w:rPr>
        <w:t>Dbe</w:t>
      </w:r>
      <w:proofErr w:type="spellEnd"/>
      <w:r w:rsidR="00A10FD3">
        <w:t xml:space="preserve">) </w:t>
      </w:r>
      <w:r w:rsidRPr="00274917">
        <w:t>es baja, alcanzando sólo los 2,</w:t>
      </w:r>
      <w:r w:rsidR="006623E8">
        <w:t>7292</w:t>
      </w:r>
      <w:r w:rsidRPr="00274917">
        <w:t xml:space="preserve"> m</w:t>
      </w:r>
      <w:r w:rsidRPr="00274917">
        <w:rPr>
          <w:vertAlign w:val="superscript"/>
        </w:rPr>
        <w:t>2</w:t>
      </w:r>
      <w:r w:rsidRPr="00274917">
        <w:t xml:space="preserve"> para el total de la población, concentrándose (</w:t>
      </w:r>
      <w:r w:rsidR="006623E8">
        <w:t>74,6</w:t>
      </w:r>
      <w:r w:rsidRPr="00274917">
        <w:t xml:space="preserve">%) en </w:t>
      </w:r>
      <w:r w:rsidR="006623E8">
        <w:t>nueve</w:t>
      </w:r>
      <w:r w:rsidRPr="00274917">
        <w:t xml:space="preserve"> individuos </w:t>
      </w:r>
      <w:r w:rsidRPr="00274917">
        <w:rPr>
          <w:color w:val="000000" w:themeColor="text1"/>
        </w:rPr>
        <w:t>de gran tamaño (</w:t>
      </w:r>
      <w:proofErr w:type="spellStart"/>
      <w:r w:rsidRPr="00274917">
        <w:rPr>
          <w:i/>
          <w:iCs/>
          <w:color w:val="000000" w:themeColor="text1"/>
        </w:rPr>
        <w:t>Dbe</w:t>
      </w:r>
      <w:proofErr w:type="spellEnd"/>
      <w:r w:rsidRPr="00274917">
        <w:rPr>
          <w:color w:val="000000" w:themeColor="text1"/>
        </w:rPr>
        <w:t>&gt;30 cm). El promedio de las áreas de la copa de los individuos fluctúa entre 0,06 y 112,49 m</w:t>
      </w:r>
      <w:r w:rsidRPr="00274917">
        <w:rPr>
          <w:color w:val="000000" w:themeColor="text1"/>
          <w:vertAlign w:val="superscript"/>
        </w:rPr>
        <w:t>2</w:t>
      </w:r>
      <w:r w:rsidRPr="00274917">
        <w:rPr>
          <w:color w:val="000000" w:themeColor="text1"/>
        </w:rPr>
        <w:t>, mostrando una clara tendencia en su desarrollo en los individuos de mayor tamaño que son capaces de superar los 30 m</w:t>
      </w:r>
      <w:r w:rsidRPr="00274917">
        <w:rPr>
          <w:color w:val="000000" w:themeColor="text1"/>
          <w:vertAlign w:val="superscript"/>
        </w:rPr>
        <w:t xml:space="preserve">2 </w:t>
      </w:r>
      <w:r w:rsidRPr="00274917">
        <w:rPr>
          <w:color w:val="000000" w:themeColor="text1"/>
        </w:rPr>
        <w:t xml:space="preserve">de área de copa. </w:t>
      </w:r>
    </w:p>
    <w:p w14:paraId="191B9BE6" w14:textId="23137D3D" w:rsidR="00915C22" w:rsidRPr="009B4009" w:rsidRDefault="00915C22" w:rsidP="00915C22">
      <w:pPr>
        <w:spacing w:line="276" w:lineRule="auto"/>
        <w:rPr>
          <w:highlight w:val="yellow"/>
        </w:rPr>
      </w:pPr>
      <w:r w:rsidRPr="002D5294">
        <w:t>A nivel de serie</w:t>
      </w:r>
      <w:r w:rsidRPr="002D5294">
        <w:rPr>
          <w:color w:val="000000" w:themeColor="text1"/>
        </w:rPr>
        <w:t xml:space="preserve">, un 62,3%; 83,3%; 59,3% y un 81,9% de los </w:t>
      </w:r>
      <w:r w:rsidRPr="002D5294">
        <w:t>árboles medidos de la Serie A, B, C y D respectivamente, presentan algún nivel de vitalidad en sus vástagos. Para la Serie A, C y D, predominan (52,8%; 87,0%; 85,8%, respectivamente) las clases diamétricas de menor tamaño (0 a 7,5 cm) con alturas medias que van entre los 2,5 y los 70. Por el contrario, en la serie B predominan las clases diamétricas de mayor tamaño (&gt; a 7,5 cm), llegando a registrar un individuo con un diámetro basal equivalente de hasta 84 cm, con alturas medias que pueden alcanzar hasta los 6,0 m. En todas las series predominan los individuos plurifustales, alcanzando valores entre 2 y 259; 45; 48</w:t>
      </w:r>
      <w:r>
        <w:t xml:space="preserve"> </w:t>
      </w:r>
      <w:r w:rsidRPr="002D5294">
        <w:t xml:space="preserve">y 31 vástagos por individuo para las series A, B, C y D respectivamente. Las áreas </w:t>
      </w:r>
      <w:r w:rsidR="00A10FD3" w:rsidRPr="002D5294">
        <w:t>basales</w:t>
      </w:r>
      <w:r w:rsidR="00A10FD3">
        <w:t xml:space="preserve"> </w:t>
      </w:r>
      <w:r w:rsidR="00A10FD3" w:rsidRPr="002D5294">
        <w:t xml:space="preserve">acumuladas </w:t>
      </w:r>
      <w:r w:rsidR="00A10FD3">
        <w:t xml:space="preserve">(calculadas a partir del </w:t>
      </w:r>
      <w:proofErr w:type="spellStart"/>
      <w:r w:rsidR="00A10FD3" w:rsidRPr="00A10FD3">
        <w:rPr>
          <w:i/>
          <w:iCs/>
        </w:rPr>
        <w:t>Dbe</w:t>
      </w:r>
      <w:proofErr w:type="spellEnd"/>
      <w:r w:rsidR="00A10FD3">
        <w:t xml:space="preserve">) </w:t>
      </w:r>
      <w:r w:rsidRPr="002D5294">
        <w:t>para cada serie son por lo general bajas, registrando valores de 0,7894; 0,0120 y 0,0126 m</w:t>
      </w:r>
      <w:r w:rsidRPr="002D5294">
        <w:rPr>
          <w:vertAlign w:val="superscript"/>
        </w:rPr>
        <w:t xml:space="preserve">2 </w:t>
      </w:r>
      <w:r w:rsidRPr="002D5294">
        <w:t>para las series</w:t>
      </w:r>
      <w:r w:rsidRPr="002D5294">
        <w:rPr>
          <w:vertAlign w:val="superscript"/>
        </w:rPr>
        <w:t xml:space="preserve"> </w:t>
      </w:r>
      <w:r w:rsidRPr="002D5294">
        <w:t>A, C y D respectivamente, sólo la serie B presenta un valor más alto de área basal acumulada, alcanzado los 1,9151 m</w:t>
      </w:r>
      <w:r w:rsidRPr="002D5294">
        <w:rPr>
          <w:vertAlign w:val="superscript"/>
        </w:rPr>
        <w:t>2</w:t>
      </w:r>
      <w:r w:rsidRPr="002D5294">
        <w:t>, en donde el 92,7% lo acumulan cinco individuos de gran tamaño (</w:t>
      </w:r>
      <w:proofErr w:type="spellStart"/>
      <w:r w:rsidRPr="002D5294">
        <w:rPr>
          <w:i/>
          <w:iCs/>
        </w:rPr>
        <w:t>Dbe</w:t>
      </w:r>
      <w:proofErr w:type="spellEnd"/>
      <w:r w:rsidRPr="002D5294">
        <w:t>&gt;45 cm). El promedio de las áreas de la copa no supera los 0,9 m</w:t>
      </w:r>
      <w:r w:rsidRPr="002D5294">
        <w:rPr>
          <w:vertAlign w:val="superscript"/>
        </w:rPr>
        <w:t>2</w:t>
      </w:r>
      <w:r w:rsidRPr="002D5294">
        <w:t xml:space="preserve"> para las Series C y D, </w:t>
      </w:r>
      <w:r w:rsidRPr="002D5294">
        <w:lastRenderedPageBreak/>
        <w:t>pero alcanzan valores medios máximos de 20,6 m</w:t>
      </w:r>
      <w:r w:rsidRPr="002D5294">
        <w:rPr>
          <w:vertAlign w:val="superscript"/>
        </w:rPr>
        <w:t>2</w:t>
      </w:r>
      <w:r w:rsidRPr="002D5294">
        <w:t xml:space="preserve"> y 112,49 m</w:t>
      </w:r>
      <w:r w:rsidRPr="002D5294">
        <w:rPr>
          <w:vertAlign w:val="superscript"/>
        </w:rPr>
        <w:t>2</w:t>
      </w:r>
      <w:r w:rsidRPr="002D5294">
        <w:t xml:space="preserve"> para las series A y B respectivamente.</w:t>
      </w:r>
    </w:p>
    <w:p w14:paraId="53387B87" w14:textId="77777777" w:rsidR="00915C22" w:rsidRPr="000B3E48" w:rsidRDefault="00915C22" w:rsidP="00915C22">
      <w:pPr>
        <w:spacing w:line="276" w:lineRule="auto"/>
        <w:rPr>
          <w:color w:val="000000" w:themeColor="text1"/>
        </w:rPr>
      </w:pPr>
      <w:r w:rsidRPr="000B3E48">
        <w:rPr>
          <w:color w:val="000000" w:themeColor="text1"/>
        </w:rPr>
        <w:t>A nivel de población (individuos vivos + secos), la biomasa aérea total alcanza a 7.847,87 kg, con un valor promedio por individuo de 41,08 kg, donde los individuos vivos y secos representa el 95,7% y el 4,3%, de esta biomasa respectivamente. La biomasa se acumula mayoritariamente en el componente ramas (8</w:t>
      </w:r>
      <w:r>
        <w:rPr>
          <w:color w:val="000000" w:themeColor="text1"/>
        </w:rPr>
        <w:t>3</w:t>
      </w:r>
      <w:r w:rsidRPr="000B3E48">
        <w:rPr>
          <w:color w:val="000000" w:themeColor="text1"/>
        </w:rPr>
        <w:t>,</w:t>
      </w:r>
      <w:r>
        <w:rPr>
          <w:color w:val="000000" w:themeColor="text1"/>
        </w:rPr>
        <w:t>7</w:t>
      </w:r>
      <w:r w:rsidRPr="000B3E48">
        <w:rPr>
          <w:color w:val="000000" w:themeColor="text1"/>
        </w:rPr>
        <w:t>%), le siguen en orden de magnitud, el componente fuste (</w:t>
      </w:r>
      <w:r>
        <w:rPr>
          <w:color w:val="000000" w:themeColor="text1"/>
        </w:rPr>
        <w:t>12,6</w:t>
      </w:r>
      <w:r w:rsidRPr="000B3E48">
        <w:rPr>
          <w:color w:val="000000" w:themeColor="text1"/>
        </w:rPr>
        <w:t>%) y hojas (</w:t>
      </w:r>
      <w:r>
        <w:rPr>
          <w:color w:val="000000" w:themeColor="text1"/>
        </w:rPr>
        <w:t>3,7</w:t>
      </w:r>
      <w:r w:rsidRPr="000B3E48">
        <w:rPr>
          <w:color w:val="000000" w:themeColor="text1"/>
        </w:rPr>
        <w:t xml:space="preserve">%). </w:t>
      </w:r>
    </w:p>
    <w:p w14:paraId="51F09A15" w14:textId="3114EF33" w:rsidR="00746338" w:rsidRPr="00915C22" w:rsidRDefault="00915C22" w:rsidP="00915C22">
      <w:pPr>
        <w:pStyle w:val="Textocomentario"/>
        <w:spacing w:line="276" w:lineRule="auto"/>
        <w:rPr>
          <w:lang w:val="es-CL"/>
        </w:rPr>
      </w:pPr>
      <w:r w:rsidRPr="000B3E48">
        <w:rPr>
          <w:color w:val="000000" w:themeColor="text1"/>
        </w:rPr>
        <w:t>En general la población presenta una tendencia al incremento de las variables estudiadas</w:t>
      </w:r>
      <w:r w:rsidRPr="0093080F">
        <w:rPr>
          <w:lang w:val="es-CL"/>
        </w:rPr>
        <w:t xml:space="preserve"> </w:t>
      </w:r>
      <w:r>
        <w:rPr>
          <w:lang w:val="es-CL"/>
        </w:rPr>
        <w:t xml:space="preserve">como el </w:t>
      </w:r>
      <w:r w:rsidRPr="0093080F">
        <w:rPr>
          <w:lang w:val="es-CL"/>
        </w:rPr>
        <w:t>diámetro basal equivalente (0,</w:t>
      </w:r>
      <w:r>
        <w:rPr>
          <w:lang w:val="es-CL"/>
        </w:rPr>
        <w:t>15</w:t>
      </w:r>
      <w:r w:rsidRPr="0093080F">
        <w:rPr>
          <w:lang w:val="es-CL"/>
        </w:rPr>
        <w:t xml:space="preserve"> cm)</w:t>
      </w:r>
      <w:r w:rsidR="005800E6">
        <w:rPr>
          <w:lang w:val="es-CL"/>
        </w:rPr>
        <w:t>,</w:t>
      </w:r>
      <w:r w:rsidRPr="0093080F">
        <w:rPr>
          <w:lang w:val="es-CL"/>
        </w:rPr>
        <w:t xml:space="preserve"> </w:t>
      </w:r>
      <w:r>
        <w:rPr>
          <w:lang w:val="es-CL"/>
        </w:rPr>
        <w:t xml:space="preserve">el </w:t>
      </w:r>
      <w:r w:rsidRPr="0093080F">
        <w:rPr>
          <w:lang w:val="es-CL"/>
        </w:rPr>
        <w:t>área basal acumulada (</w:t>
      </w:r>
      <w:r w:rsidRPr="0093080F">
        <w:t>0,</w:t>
      </w:r>
      <w:r>
        <w:t xml:space="preserve">0608 </w:t>
      </w:r>
      <w:r w:rsidRPr="0093080F">
        <w:rPr>
          <w:lang w:val="es-CL"/>
        </w:rPr>
        <w:t>m</w:t>
      </w:r>
      <w:r w:rsidRPr="0093080F">
        <w:rPr>
          <w:vertAlign w:val="superscript"/>
          <w:lang w:val="es-CL"/>
        </w:rPr>
        <w:t>2</w:t>
      </w:r>
      <w:r w:rsidRPr="0093080F">
        <w:rPr>
          <w:lang w:val="es-CL"/>
        </w:rPr>
        <w:t>)</w:t>
      </w:r>
      <w:r w:rsidR="005800E6">
        <w:rPr>
          <w:lang w:val="es-CL"/>
        </w:rPr>
        <w:t xml:space="preserve"> y</w:t>
      </w:r>
      <w:r w:rsidRPr="0093080F">
        <w:rPr>
          <w:lang w:val="es-CL"/>
        </w:rPr>
        <w:t xml:space="preserve"> </w:t>
      </w:r>
      <w:r>
        <w:rPr>
          <w:lang w:val="es-CL"/>
        </w:rPr>
        <w:t>la biomasa de</w:t>
      </w:r>
      <w:r w:rsidRPr="0093080F">
        <w:rPr>
          <w:lang w:val="es-CL"/>
        </w:rPr>
        <w:t xml:space="preserve"> </w:t>
      </w:r>
      <w:r>
        <w:rPr>
          <w:lang w:val="es-CL"/>
        </w:rPr>
        <w:t>Fustes (41,1 kg)</w:t>
      </w:r>
      <w:r w:rsidRPr="0057470E">
        <w:rPr>
          <w:lang w:val="es-CL"/>
        </w:rPr>
        <w:t xml:space="preserve"> </w:t>
      </w:r>
      <w:r>
        <w:rPr>
          <w:lang w:val="es-CL"/>
        </w:rPr>
        <w:t xml:space="preserve">y </w:t>
      </w:r>
      <w:r w:rsidRPr="0093080F">
        <w:rPr>
          <w:lang w:val="es-CL"/>
        </w:rPr>
        <w:t>Hojas (</w:t>
      </w:r>
      <w:r>
        <w:rPr>
          <w:lang w:val="es-CL"/>
        </w:rPr>
        <w:t>23,99</w:t>
      </w:r>
      <w:r w:rsidRPr="0093080F">
        <w:t xml:space="preserve"> kg</w:t>
      </w:r>
      <w:r w:rsidRPr="0093080F">
        <w:rPr>
          <w:lang w:val="es-CL"/>
        </w:rPr>
        <w:t>)</w:t>
      </w:r>
      <w:r>
        <w:rPr>
          <w:lang w:val="es-CL"/>
        </w:rPr>
        <w:t xml:space="preserve">. Por el contrario, se registra una disminución de la biomasa de </w:t>
      </w:r>
      <w:r w:rsidRPr="0093080F">
        <w:rPr>
          <w:lang w:val="es-CL"/>
        </w:rPr>
        <w:t>Ramas (</w:t>
      </w:r>
      <w:r>
        <w:rPr>
          <w:lang w:val="es-CL"/>
        </w:rPr>
        <w:t>1</w:t>
      </w:r>
      <w:r w:rsidR="005F0282">
        <w:rPr>
          <w:lang w:val="es-CL"/>
        </w:rPr>
        <w:t>.</w:t>
      </w:r>
      <w:r>
        <w:rPr>
          <w:lang w:val="es-CL"/>
        </w:rPr>
        <w:t>251,9</w:t>
      </w:r>
      <w:r w:rsidRPr="0093080F">
        <w:t xml:space="preserve"> kg</w:t>
      </w:r>
      <w:r w:rsidRPr="0093080F">
        <w:rPr>
          <w:lang w:val="es-CL"/>
        </w:rPr>
        <w:t xml:space="preserve">) </w:t>
      </w:r>
      <w:r w:rsidR="005800E6">
        <w:rPr>
          <w:lang w:val="es-CL"/>
        </w:rPr>
        <w:t xml:space="preserve">y </w:t>
      </w:r>
      <w:r w:rsidRPr="0093080F">
        <w:rPr>
          <w:lang w:val="es-CL"/>
        </w:rPr>
        <w:t>biomasa aérea Total (</w:t>
      </w:r>
      <w:r>
        <w:t>3.518</w:t>
      </w:r>
      <w:r w:rsidRPr="0093080F">
        <w:t>,</w:t>
      </w:r>
      <w:r>
        <w:t>48</w:t>
      </w:r>
      <w:r w:rsidRPr="0093080F">
        <w:t xml:space="preserve"> kg</w:t>
      </w:r>
      <w:r w:rsidRPr="0093080F">
        <w:rPr>
          <w:lang w:val="es-CL"/>
        </w:rPr>
        <w:t>).</w:t>
      </w:r>
      <w:r>
        <w:rPr>
          <w:lang w:val="es-CL"/>
        </w:rPr>
        <w:t xml:space="preserve"> Est</w:t>
      </w:r>
      <w:r w:rsidR="00617D56">
        <w:rPr>
          <w:lang w:val="es-CL"/>
        </w:rPr>
        <w:t>a</w:t>
      </w:r>
      <w:r>
        <w:rPr>
          <w:lang w:val="es-CL"/>
        </w:rPr>
        <w:t xml:space="preserve">s </w:t>
      </w:r>
      <w:r w:rsidR="00617D56">
        <w:rPr>
          <w:lang w:val="es-CL"/>
        </w:rPr>
        <w:t>variaciones</w:t>
      </w:r>
      <w:r>
        <w:rPr>
          <w:lang w:val="es-CL"/>
        </w:rPr>
        <w:t xml:space="preserve"> estarían influenciad</w:t>
      </w:r>
      <w:r w:rsidR="00060F44">
        <w:rPr>
          <w:lang w:val="es-CL"/>
        </w:rPr>
        <w:t>a</w:t>
      </w:r>
      <w:r>
        <w:rPr>
          <w:lang w:val="es-CL"/>
        </w:rPr>
        <w:t xml:space="preserve">s </w:t>
      </w:r>
      <w:r>
        <w:rPr>
          <w:lang w:val="es-CL" w:eastAsia="es-CL"/>
        </w:rPr>
        <w:t xml:space="preserve">por los cambios en </w:t>
      </w:r>
      <w:r w:rsidRPr="00D73DE7">
        <w:rPr>
          <w:lang w:val="es-CL" w:eastAsia="es-CL"/>
        </w:rPr>
        <w:t>la clasificación de vitalidad que registran los individuos de la población</w:t>
      </w:r>
      <w:r>
        <w:rPr>
          <w:lang w:val="es-CL"/>
        </w:rPr>
        <w:t xml:space="preserve">. </w:t>
      </w:r>
      <w:bookmarkEnd w:id="6"/>
    </w:p>
    <w:p w14:paraId="1653F511" w14:textId="77777777" w:rsidR="00746338" w:rsidRDefault="00746338" w:rsidP="00746338">
      <w:pPr>
        <w:spacing w:line="276" w:lineRule="auto"/>
        <w:rPr>
          <w:rFonts w:asciiTheme="majorHAnsi" w:hAnsiTheme="majorHAnsi" w:cs="Calibri"/>
          <w:color w:val="FF0000"/>
        </w:rPr>
      </w:pPr>
    </w:p>
    <w:p w14:paraId="2DED540F" w14:textId="77777777" w:rsidR="00746338" w:rsidRDefault="00746338" w:rsidP="00746338">
      <w:pPr>
        <w:spacing w:line="276" w:lineRule="auto"/>
        <w:rPr>
          <w:rFonts w:asciiTheme="majorHAnsi" w:hAnsiTheme="majorHAnsi" w:cs="Calibri"/>
          <w:color w:val="FF0000"/>
        </w:rPr>
      </w:pPr>
    </w:p>
    <w:p w14:paraId="04BE96D9" w14:textId="77777777" w:rsidR="00746338" w:rsidRDefault="00746338" w:rsidP="00746338">
      <w:pPr>
        <w:spacing w:line="276" w:lineRule="auto"/>
        <w:rPr>
          <w:lang w:val="es-CL"/>
        </w:rPr>
      </w:pPr>
    </w:p>
    <w:p w14:paraId="1EADBCAE" w14:textId="77777777" w:rsidR="00746338" w:rsidRPr="0073622D" w:rsidRDefault="00746338" w:rsidP="00746338">
      <w:pPr>
        <w:spacing w:line="276" w:lineRule="auto"/>
        <w:rPr>
          <w:lang w:val="es-CL"/>
        </w:rPr>
      </w:pPr>
    </w:p>
    <w:p w14:paraId="0A2C1B62" w14:textId="77777777" w:rsidR="00746338" w:rsidRDefault="00746338" w:rsidP="00746338">
      <w:pPr>
        <w:spacing w:before="0" w:after="0" w:line="276" w:lineRule="auto"/>
        <w:jc w:val="left"/>
        <w:rPr>
          <w:b/>
          <w:caps/>
          <w:kern w:val="28"/>
          <w:sz w:val="24"/>
          <w:szCs w:val="24"/>
          <w:lang w:val="es-CL"/>
        </w:rPr>
        <w:sectPr w:rsidR="00746338" w:rsidSect="00341004">
          <w:headerReference w:type="default" r:id="rId17"/>
          <w:footerReference w:type="default" r:id="rId18"/>
          <w:pgSz w:w="12242" w:h="15842" w:code="1"/>
          <w:pgMar w:top="1418" w:right="1185" w:bottom="1418" w:left="1701" w:header="567" w:footer="567" w:gutter="567"/>
          <w:pgNumType w:fmt="lowerRoman" w:start="1"/>
          <w:cols w:space="720"/>
          <w:docGrid w:linePitch="299"/>
        </w:sectPr>
      </w:pPr>
    </w:p>
    <w:p w14:paraId="59232C9B" w14:textId="77777777" w:rsidR="00746338" w:rsidRPr="003E2406" w:rsidRDefault="00746338" w:rsidP="007E4A27">
      <w:pPr>
        <w:pStyle w:val="Ttulo1"/>
      </w:pPr>
      <w:bookmarkStart w:id="8" w:name="_Toc168928880"/>
      <w:r w:rsidRPr="003E2406">
        <w:lastRenderedPageBreak/>
        <w:t>INTRODUCCIÓN</w:t>
      </w:r>
      <w:bookmarkEnd w:id="4"/>
      <w:bookmarkEnd w:id="5"/>
      <w:bookmarkEnd w:id="7"/>
      <w:bookmarkEnd w:id="8"/>
    </w:p>
    <w:p w14:paraId="35732461" w14:textId="69A4FC35" w:rsidR="00746338" w:rsidRPr="00B27694" w:rsidRDefault="00746338" w:rsidP="00746338">
      <w:pPr>
        <w:pStyle w:val="pf0"/>
        <w:spacing w:line="276" w:lineRule="auto"/>
        <w:jc w:val="both"/>
        <w:rPr>
          <w:rFonts w:ascii="Cambria" w:hAnsi="Cambria"/>
          <w:color w:val="000000" w:themeColor="text1"/>
          <w:sz w:val="22"/>
          <w:szCs w:val="22"/>
          <w:lang w:eastAsia="es-ES"/>
        </w:rPr>
      </w:pPr>
      <w:r w:rsidRPr="00B27694">
        <w:rPr>
          <w:rFonts w:ascii="Cambria" w:hAnsi="Cambria"/>
          <w:color w:val="000000" w:themeColor="text1"/>
          <w:sz w:val="22"/>
          <w:szCs w:val="22"/>
          <w:lang w:eastAsia="es-ES"/>
        </w:rPr>
        <w:t>En el marco del procedimiento sancionatorio iniciado por la Superintendencia del Medio Ambiente (SMA) mediante la Resolución Exenta N°1/Rol F-041-2016</w:t>
      </w:r>
      <w:r w:rsidRPr="00B27694" w:rsidDel="00C9466A">
        <w:rPr>
          <w:rFonts w:ascii="Cambria" w:hAnsi="Cambria"/>
          <w:color w:val="000000" w:themeColor="text1"/>
          <w:sz w:val="22"/>
          <w:szCs w:val="22"/>
          <w:lang w:eastAsia="es-ES"/>
        </w:rPr>
        <w:t xml:space="preserve"> </w:t>
      </w:r>
      <w:r w:rsidRPr="00B27694">
        <w:rPr>
          <w:rFonts w:ascii="Cambria" w:hAnsi="Cambria"/>
          <w:color w:val="000000" w:themeColor="text1"/>
          <w:sz w:val="22"/>
          <w:szCs w:val="22"/>
          <w:lang w:eastAsia="es-ES"/>
        </w:rPr>
        <w:t>(rectificado por Res. Ex. N°4/Rol F-041-2016), y aprobado el 2</w:t>
      </w:r>
      <w:r>
        <w:rPr>
          <w:rFonts w:ascii="Cambria" w:hAnsi="Cambria"/>
          <w:color w:val="000000" w:themeColor="text1"/>
          <w:sz w:val="22"/>
          <w:szCs w:val="22"/>
          <w:lang w:eastAsia="es-ES"/>
        </w:rPr>
        <w:t>9</w:t>
      </w:r>
      <w:r w:rsidRPr="00B27694">
        <w:rPr>
          <w:rFonts w:ascii="Cambria" w:hAnsi="Cambria"/>
          <w:color w:val="000000" w:themeColor="text1"/>
          <w:sz w:val="22"/>
          <w:szCs w:val="22"/>
          <w:lang w:eastAsia="es-ES"/>
        </w:rPr>
        <w:t xml:space="preserve"> de agosto del 2022, en la Res. Ex N°38/Rol-F041-2016</w:t>
      </w:r>
      <w:r>
        <w:rPr>
          <w:rFonts w:ascii="Cambria" w:hAnsi="Cambria"/>
          <w:color w:val="000000" w:themeColor="text1"/>
          <w:sz w:val="22"/>
          <w:szCs w:val="22"/>
          <w:lang w:eastAsia="es-ES"/>
        </w:rPr>
        <w:t>,</w:t>
      </w:r>
      <w:r w:rsidRPr="00B27694">
        <w:rPr>
          <w:rFonts w:ascii="Cambria" w:hAnsi="Cambria"/>
          <w:color w:val="000000" w:themeColor="text1"/>
          <w:sz w:val="22"/>
          <w:szCs w:val="22"/>
          <w:lang w:eastAsia="es-ES"/>
        </w:rPr>
        <w:t xml:space="preserve"> se considera </w:t>
      </w:r>
      <w:r>
        <w:rPr>
          <w:rFonts w:ascii="Cambria" w:hAnsi="Cambria"/>
          <w:color w:val="000000" w:themeColor="text1"/>
          <w:sz w:val="22"/>
          <w:szCs w:val="22"/>
          <w:lang w:eastAsia="es-ES"/>
        </w:rPr>
        <w:t xml:space="preserve">aquí </w:t>
      </w:r>
      <w:r w:rsidRPr="00B27694">
        <w:rPr>
          <w:rFonts w:ascii="Cambria" w:hAnsi="Cambria"/>
          <w:color w:val="000000" w:themeColor="text1"/>
          <w:sz w:val="22"/>
          <w:szCs w:val="22"/>
          <w:lang w:eastAsia="es-ES"/>
        </w:rPr>
        <w:t>la complementación de la información contenida en los informes del Plan de Seguimiento Ambiental Biológico (PSAB) en cuanto a la acción 23 que complementa el monitoreo de los algarrobos que son objeto de seguimiento ambiental conforme la RCA N°226/2006</w:t>
      </w:r>
      <w:r>
        <w:rPr>
          <w:rFonts w:ascii="Cambria" w:hAnsi="Cambria"/>
          <w:color w:val="000000" w:themeColor="text1"/>
          <w:sz w:val="22"/>
          <w:szCs w:val="22"/>
          <w:lang w:eastAsia="es-ES"/>
        </w:rPr>
        <w:t>. Esto</w:t>
      </w:r>
      <w:r w:rsidRPr="00B27694">
        <w:rPr>
          <w:rFonts w:ascii="Cambria" w:hAnsi="Cambria"/>
          <w:color w:val="000000" w:themeColor="text1"/>
          <w:sz w:val="22"/>
          <w:szCs w:val="22"/>
          <w:lang w:eastAsia="es-ES"/>
        </w:rPr>
        <w:t xml:space="preserve"> a través de la incorporación de variables o análisis adicionales; y posteriormente, la implementación de la acción 24 de Plan de cumplimiento, q</w:t>
      </w:r>
      <w:r w:rsidRPr="00B3013E">
        <w:rPr>
          <w:rFonts w:ascii="Cambria" w:hAnsi="Cambria"/>
          <w:color w:val="000000" w:themeColor="text1"/>
          <w:sz w:val="22"/>
          <w:szCs w:val="22"/>
          <w:lang w:eastAsia="es-ES"/>
        </w:rPr>
        <w:t xml:space="preserve">ue incorpora el seguimiento ambiental de individuos de algarrobos y otras formaciones vegetacionales en la Quebrada de Camar que no forman parte del seguimiento ambiental comprometido en el marco de la RCA </w:t>
      </w:r>
      <w:r w:rsidR="000E254B">
        <w:rPr>
          <w:rFonts w:ascii="Cambria" w:hAnsi="Cambria"/>
          <w:color w:val="000000" w:themeColor="text1"/>
          <w:sz w:val="22"/>
          <w:szCs w:val="22"/>
          <w:lang w:eastAsia="es-ES"/>
        </w:rPr>
        <w:t>N°</w:t>
      </w:r>
      <w:r w:rsidRPr="00B3013E">
        <w:rPr>
          <w:rFonts w:ascii="Cambria" w:hAnsi="Cambria"/>
          <w:color w:val="000000" w:themeColor="text1"/>
          <w:sz w:val="22"/>
          <w:szCs w:val="22"/>
          <w:lang w:eastAsia="es-ES"/>
        </w:rPr>
        <w:t xml:space="preserve">226/2006; y la incorporación de nuevos parámetros y variables de monitoreo en el sector, para lo cual se solicita la estimación de las variables dendrométricas, desde ahora, biomasa de los individuos de algarrobo que se encuentran en pie dentro de la </w:t>
      </w:r>
      <w:r w:rsidRPr="0045690D">
        <w:rPr>
          <w:rFonts w:ascii="Cambria" w:hAnsi="Cambria"/>
          <w:color w:val="000000" w:themeColor="text1"/>
          <w:sz w:val="22"/>
          <w:szCs w:val="22"/>
          <w:lang w:eastAsia="es-ES"/>
        </w:rPr>
        <w:t xml:space="preserve">quebrada. </w:t>
      </w:r>
      <w:r w:rsidR="0045690D" w:rsidRPr="0045690D">
        <w:rPr>
          <w:rFonts w:ascii="Cambria" w:hAnsi="Cambria"/>
          <w:color w:val="000000" w:themeColor="text1"/>
          <w:sz w:val="22"/>
          <w:szCs w:val="22"/>
          <w:lang w:eastAsia="es-ES"/>
        </w:rPr>
        <w:t>El seguimiento periódico de estas variables se inició el año 2023 de forma trimestral y este informe corresponde a la continuación de dicho trabajo.</w:t>
      </w:r>
    </w:p>
    <w:p w14:paraId="1D477090" w14:textId="2B2EACF3" w:rsidR="00746338" w:rsidRPr="00B27694" w:rsidRDefault="00746338" w:rsidP="00746338">
      <w:pPr>
        <w:pStyle w:val="pf0"/>
        <w:spacing w:line="276" w:lineRule="auto"/>
        <w:jc w:val="both"/>
        <w:rPr>
          <w:rFonts w:ascii="Cambria" w:hAnsi="Cambria"/>
          <w:color w:val="000000" w:themeColor="text1"/>
          <w:sz w:val="22"/>
          <w:szCs w:val="22"/>
          <w:lang w:eastAsia="es-ES"/>
        </w:rPr>
      </w:pPr>
      <w:r w:rsidRPr="00B27694">
        <w:rPr>
          <w:rFonts w:ascii="Cambria" w:hAnsi="Cambria"/>
          <w:color w:val="000000" w:themeColor="text1"/>
          <w:sz w:val="22"/>
          <w:szCs w:val="22"/>
          <w:lang w:eastAsia="es-ES"/>
        </w:rPr>
        <w:t xml:space="preserve">El género </w:t>
      </w:r>
      <w:r w:rsidRPr="00B3013E">
        <w:rPr>
          <w:rFonts w:ascii="Cambria" w:hAnsi="Cambria"/>
          <w:i/>
          <w:iCs/>
          <w:color w:val="000000" w:themeColor="text1"/>
          <w:sz w:val="22"/>
          <w:szCs w:val="22"/>
          <w:lang w:eastAsia="es-ES"/>
        </w:rPr>
        <w:t>Neltuma</w:t>
      </w:r>
      <w:r>
        <w:rPr>
          <w:rFonts w:ascii="Cambria" w:hAnsi="Cambria"/>
          <w:i/>
          <w:iCs/>
          <w:color w:val="000000" w:themeColor="text1"/>
          <w:sz w:val="22"/>
          <w:szCs w:val="22"/>
          <w:lang w:eastAsia="es-ES"/>
        </w:rPr>
        <w:t xml:space="preserve"> </w:t>
      </w:r>
      <w:r w:rsidRPr="0058087E">
        <w:rPr>
          <w:rFonts w:ascii="Cambria" w:hAnsi="Cambria"/>
          <w:color w:val="000000" w:themeColor="text1"/>
          <w:sz w:val="22"/>
          <w:szCs w:val="22"/>
          <w:lang w:eastAsia="es-ES"/>
        </w:rPr>
        <w:t>(</w:t>
      </w:r>
      <w:r>
        <w:rPr>
          <w:rFonts w:ascii="Cambria" w:hAnsi="Cambria"/>
          <w:i/>
          <w:iCs/>
          <w:color w:val="000000" w:themeColor="text1"/>
          <w:sz w:val="22"/>
          <w:szCs w:val="22"/>
          <w:lang w:eastAsia="es-ES"/>
        </w:rPr>
        <w:t xml:space="preserve">ex </w:t>
      </w:r>
      <w:r w:rsidRPr="00B27694">
        <w:rPr>
          <w:rFonts w:ascii="Cambria" w:hAnsi="Cambria"/>
          <w:i/>
          <w:iCs/>
          <w:color w:val="000000" w:themeColor="text1"/>
          <w:sz w:val="22"/>
          <w:szCs w:val="22"/>
          <w:lang w:eastAsia="es-ES"/>
        </w:rPr>
        <w:t>Prosopis</w:t>
      </w:r>
      <w:r>
        <w:rPr>
          <w:rFonts w:ascii="Cambria" w:hAnsi="Cambria"/>
          <w:i/>
          <w:iCs/>
          <w:color w:val="000000" w:themeColor="text1"/>
          <w:sz w:val="22"/>
          <w:szCs w:val="22"/>
          <w:lang w:eastAsia="es-ES"/>
        </w:rPr>
        <w:t xml:space="preserve">, </w:t>
      </w:r>
      <w:r w:rsidRPr="00B3013E">
        <w:rPr>
          <w:rFonts w:ascii="Cambria" w:hAnsi="Cambria"/>
          <w:color w:val="000000" w:themeColor="text1"/>
          <w:sz w:val="22"/>
          <w:szCs w:val="22"/>
          <w:lang w:eastAsia="es-ES"/>
        </w:rPr>
        <w:t xml:space="preserve">ver Hughes </w:t>
      </w:r>
      <w:r w:rsidRPr="00B3013E">
        <w:rPr>
          <w:rFonts w:ascii="Cambria" w:hAnsi="Cambria"/>
          <w:i/>
          <w:iCs/>
          <w:color w:val="000000" w:themeColor="text1"/>
          <w:sz w:val="22"/>
          <w:szCs w:val="22"/>
          <w:lang w:eastAsia="es-ES"/>
        </w:rPr>
        <w:t>et al.</w:t>
      </w:r>
      <w:r w:rsidRPr="00B3013E">
        <w:rPr>
          <w:rFonts w:ascii="Cambria" w:hAnsi="Cambria"/>
          <w:color w:val="000000" w:themeColor="text1"/>
          <w:sz w:val="22"/>
          <w:szCs w:val="22"/>
          <w:lang w:eastAsia="es-ES"/>
        </w:rPr>
        <w:t>, 2022)</w:t>
      </w:r>
      <w:r w:rsidR="00EC39E1">
        <w:rPr>
          <w:rStyle w:val="Refdenotaalpie"/>
          <w:rFonts w:ascii="Cambria" w:hAnsi="Cambria"/>
          <w:color w:val="000000" w:themeColor="text1"/>
          <w:sz w:val="22"/>
          <w:szCs w:val="22"/>
          <w:lang w:eastAsia="es-ES"/>
        </w:rPr>
        <w:footnoteReference w:id="2"/>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en general</w:t>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está conformado por árboles</w:t>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 xml:space="preserve">nativos que crecen en las regiones áridas y semiáridas de Chile y otros países del cono sur (Rodríguez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1983; Zuloaga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2008; Rodríguez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2018). Estas especies tienen una alta capacidad para desarrollarse en zonas con baja disponibilidad de agua y fuertemente salinas. Este es el caso de la población bajo monitoreo (en adelante la población) ubicada en la quebrada de Camar, Salar de Atacama. </w:t>
      </w:r>
    </w:p>
    <w:p w14:paraId="58B5F730" w14:textId="1A1357F5" w:rsidR="00746338" w:rsidRPr="00726C97" w:rsidRDefault="00746338" w:rsidP="00570C9D">
      <w:pPr>
        <w:pStyle w:val="pf0"/>
        <w:jc w:val="both"/>
        <w:rPr>
          <w:rFonts w:ascii="Cambria" w:hAnsi="Cambria"/>
          <w:color w:val="000000" w:themeColor="text1"/>
          <w:sz w:val="22"/>
          <w:szCs w:val="22"/>
          <w:lang w:eastAsia="es-ES"/>
        </w:rPr>
      </w:pPr>
      <w:r w:rsidRPr="00726C97">
        <w:rPr>
          <w:rFonts w:ascii="Cambria" w:hAnsi="Cambria"/>
          <w:color w:val="000000" w:themeColor="text1"/>
          <w:sz w:val="22"/>
          <w:szCs w:val="22"/>
          <w:lang w:eastAsia="es-ES"/>
        </w:rPr>
        <w:t>Uno de los métodos más precisos para la estimación de la biomasa es el Método de regresión, (</w:t>
      </w:r>
      <w:proofErr w:type="spellStart"/>
      <w:r w:rsidRPr="00726C97">
        <w:rPr>
          <w:rFonts w:ascii="Cambria" w:hAnsi="Cambria"/>
          <w:color w:val="000000" w:themeColor="text1"/>
          <w:sz w:val="22"/>
          <w:szCs w:val="22"/>
          <w:lang w:eastAsia="es-ES"/>
        </w:rPr>
        <w:t>Satoo</w:t>
      </w:r>
      <w:proofErr w:type="spellEnd"/>
      <w:r w:rsidRPr="00726C97">
        <w:rPr>
          <w:rFonts w:ascii="Cambria" w:hAnsi="Cambria"/>
          <w:color w:val="000000" w:themeColor="text1"/>
          <w:sz w:val="22"/>
          <w:szCs w:val="22"/>
          <w:lang w:eastAsia="es-ES"/>
        </w:rPr>
        <w:t xml:space="preserve"> y </w:t>
      </w:r>
      <w:proofErr w:type="spellStart"/>
      <w:r w:rsidRPr="00726C97">
        <w:rPr>
          <w:rFonts w:ascii="Cambria" w:hAnsi="Cambria"/>
          <w:color w:val="000000" w:themeColor="text1"/>
          <w:sz w:val="22"/>
          <w:szCs w:val="22"/>
          <w:lang w:eastAsia="es-ES"/>
        </w:rPr>
        <w:t>Madgwick</w:t>
      </w:r>
      <w:proofErr w:type="spellEnd"/>
      <w:r w:rsidRPr="00726C97">
        <w:rPr>
          <w:rFonts w:ascii="Cambria" w:hAnsi="Cambria"/>
          <w:color w:val="000000" w:themeColor="text1"/>
          <w:sz w:val="22"/>
          <w:szCs w:val="22"/>
          <w:lang w:eastAsia="es-ES"/>
        </w:rPr>
        <w:t xml:space="preserve">, 1982). Este se basa en funciones alométricas (Huxley, 1924; </w:t>
      </w:r>
      <w:proofErr w:type="spellStart"/>
      <w:r w:rsidRPr="00726C97">
        <w:rPr>
          <w:rFonts w:ascii="Cambria" w:hAnsi="Cambria"/>
          <w:color w:val="000000" w:themeColor="text1"/>
          <w:sz w:val="22"/>
          <w:szCs w:val="22"/>
          <w:lang w:eastAsia="es-ES"/>
        </w:rPr>
        <w:t>Gayon</w:t>
      </w:r>
      <w:proofErr w:type="spellEnd"/>
      <w:r w:rsidRPr="00726C97">
        <w:rPr>
          <w:rFonts w:ascii="Cambria" w:hAnsi="Cambria"/>
          <w:color w:val="000000" w:themeColor="text1"/>
          <w:sz w:val="22"/>
          <w:szCs w:val="22"/>
          <w:lang w:eastAsia="es-ES"/>
        </w:rPr>
        <w:t xml:space="preserve">, 2000) construidas a partir del peso seco por componentes y total del árbol, como variables dependientes y el diámetro a la altura del pecho (DAP) o a la altura del tocón (DAT), como variable independiente (Baskerville, 1972). Sin embargo, su aplicación práctica demanda la corta y medición de individuos (método destructivo con árboles muestra) para su construcción. </w:t>
      </w:r>
      <w:r w:rsidR="00D2473B" w:rsidRPr="00726C97">
        <w:rPr>
          <w:rFonts w:ascii="Cambria" w:hAnsi="Cambria"/>
          <w:color w:val="000000" w:themeColor="text1"/>
          <w:sz w:val="22"/>
          <w:szCs w:val="22"/>
          <w:lang w:eastAsia="es-ES"/>
        </w:rPr>
        <w:t xml:space="preserve">Por instrucción explícita por parte de la Directiva de Camar a través de su Unidad Medio Ambiental resulta imposible </w:t>
      </w:r>
      <w:r w:rsidRPr="00726C97">
        <w:rPr>
          <w:rFonts w:ascii="Cambria" w:hAnsi="Cambria"/>
          <w:color w:val="000000" w:themeColor="text1"/>
          <w:sz w:val="22"/>
          <w:szCs w:val="22"/>
          <w:lang w:eastAsia="es-ES"/>
        </w:rPr>
        <w:t xml:space="preserve">realizar un muestreo destructivo en la población de Camar, con objeto de elaborar funciones locales de biomasa, </w:t>
      </w:r>
      <w:r w:rsidR="000E254B" w:rsidRPr="00726C97">
        <w:rPr>
          <w:rFonts w:ascii="Cambria" w:hAnsi="Cambria"/>
          <w:color w:val="000000" w:themeColor="text1"/>
          <w:sz w:val="22"/>
          <w:szCs w:val="22"/>
          <w:lang w:eastAsia="es-ES"/>
        </w:rPr>
        <w:t xml:space="preserve">el análisis </w:t>
      </w:r>
      <w:r w:rsidRPr="00726C97">
        <w:rPr>
          <w:rFonts w:ascii="Cambria" w:hAnsi="Cambria"/>
          <w:color w:val="000000" w:themeColor="text1"/>
          <w:sz w:val="22"/>
          <w:szCs w:val="22"/>
          <w:lang w:eastAsia="es-ES"/>
        </w:rPr>
        <w:t xml:space="preserve">exige que la estimación de la biomasa aérea sea obtenida mediante funciones publicadas en la literatura para el género </w:t>
      </w:r>
      <w:r w:rsidRPr="00726C97">
        <w:rPr>
          <w:rFonts w:ascii="Cambria" w:hAnsi="Cambria"/>
          <w:i/>
          <w:iCs/>
          <w:color w:val="000000" w:themeColor="text1"/>
          <w:sz w:val="22"/>
          <w:szCs w:val="22"/>
          <w:lang w:eastAsia="es-ES"/>
        </w:rPr>
        <w:t xml:space="preserve">Prosopis </w:t>
      </w:r>
      <w:r w:rsidRPr="00726C97">
        <w:rPr>
          <w:rFonts w:ascii="Cambria" w:hAnsi="Cambria"/>
          <w:color w:val="000000" w:themeColor="text1"/>
          <w:sz w:val="22"/>
          <w:szCs w:val="22"/>
          <w:lang w:eastAsia="es-ES"/>
        </w:rPr>
        <w:t xml:space="preserve">o afines a este. Estas funciones han sido desarrolladas en su mayoría en el extranjero (Argentina, USA, Brasil), ya que estas son casi inexistentes en el país. </w:t>
      </w:r>
    </w:p>
    <w:p w14:paraId="57D8D317" w14:textId="2FEC28E0" w:rsidR="00746338" w:rsidRPr="00B2422E" w:rsidRDefault="00746338" w:rsidP="00746338">
      <w:pPr>
        <w:spacing w:line="276" w:lineRule="auto"/>
        <w:rPr>
          <w:rFonts w:cs="Calibri"/>
          <w:color w:val="000000"/>
          <w:sz w:val="16"/>
          <w:szCs w:val="16"/>
          <w:lang w:eastAsia="es-CL"/>
        </w:rPr>
      </w:pPr>
      <w:r w:rsidRPr="00B27694">
        <w:rPr>
          <w:lang w:val="es-CL"/>
        </w:rPr>
        <w:lastRenderedPageBreak/>
        <w:t xml:space="preserve">En este contexto, este estudio estima la biomasa aérea promedio por componente y total de una población de árboles del género </w:t>
      </w:r>
      <w:r w:rsidRPr="00B3013E">
        <w:rPr>
          <w:i/>
          <w:iCs/>
          <w:lang w:val="es-CL"/>
        </w:rPr>
        <w:t>Neltuma</w:t>
      </w:r>
      <w:r>
        <w:rPr>
          <w:lang w:val="es-CL"/>
        </w:rPr>
        <w:t xml:space="preserve"> (ex </w:t>
      </w:r>
      <w:r w:rsidRPr="00B27694">
        <w:rPr>
          <w:i/>
          <w:iCs/>
          <w:lang w:val="es-CL"/>
        </w:rPr>
        <w:t>Prosopis</w:t>
      </w:r>
      <w:r w:rsidRPr="00B3013E">
        <w:rPr>
          <w:lang w:val="es-CL"/>
        </w:rPr>
        <w:t>)</w:t>
      </w:r>
      <w:r w:rsidRPr="00B27694">
        <w:rPr>
          <w:lang w:val="es-CL"/>
        </w:rPr>
        <w:t xml:space="preserve"> (algarrobo), ubicada en la quebrada de </w:t>
      </w:r>
      <w:r w:rsidRPr="00604954">
        <w:rPr>
          <w:lang w:val="es-CL"/>
        </w:rPr>
        <w:t>Camar.</w:t>
      </w:r>
      <w:r w:rsidRPr="00B27694">
        <w:rPr>
          <w:lang w:val="es-CL"/>
        </w:rPr>
        <w:t xml:space="preserve"> Este se basa en datos</w:t>
      </w:r>
      <w:r>
        <w:rPr>
          <w:lang w:val="es-CL"/>
        </w:rPr>
        <w:t xml:space="preserve"> registrados </w:t>
      </w:r>
      <w:r w:rsidRPr="00B27694">
        <w:rPr>
          <w:lang w:val="es-CL"/>
        </w:rPr>
        <w:t xml:space="preserve">durante el mes de </w:t>
      </w:r>
      <w:r w:rsidR="00570C9D">
        <w:rPr>
          <w:lang w:val="es-CL"/>
        </w:rPr>
        <w:t>enero</w:t>
      </w:r>
      <w:r w:rsidRPr="00B27694">
        <w:rPr>
          <w:lang w:val="es-CL"/>
        </w:rPr>
        <w:t xml:space="preserve"> de 202</w:t>
      </w:r>
      <w:r w:rsidR="00F05E00">
        <w:rPr>
          <w:lang w:val="es-CL"/>
        </w:rPr>
        <w:t>4</w:t>
      </w:r>
      <w:r w:rsidRPr="00B27694">
        <w:rPr>
          <w:lang w:val="es-CL"/>
        </w:rPr>
        <w:t xml:space="preserve"> por un equipo de especialistas</w:t>
      </w:r>
      <w:r w:rsidR="0037441E">
        <w:rPr>
          <w:lang w:val="es-CL"/>
        </w:rPr>
        <w:t xml:space="preserve"> en plantas</w:t>
      </w:r>
      <w:r w:rsidRPr="00B27694">
        <w:rPr>
          <w:lang w:val="es-CL"/>
        </w:rPr>
        <w:t xml:space="preserve"> de Geobiota</w:t>
      </w:r>
      <w:r w:rsidR="00EC767D">
        <w:rPr>
          <w:lang w:val="es-CL"/>
        </w:rPr>
        <w:t>,</w:t>
      </w:r>
      <w:r w:rsidRPr="00B27694">
        <w:rPr>
          <w:lang w:val="es-CL"/>
        </w:rPr>
        <w:t xml:space="preserve"> y el posterior procesamiento y análisis de funciones de biomasa publicadas en la literatura especializada</w:t>
      </w:r>
      <w:r>
        <w:rPr>
          <w:lang w:val="es-CL"/>
        </w:rPr>
        <w:t xml:space="preserve"> (</w:t>
      </w:r>
      <w:r w:rsidR="00D00F46">
        <w:rPr>
          <w:lang w:val="es-CL"/>
        </w:rPr>
        <w:t>Ej</w:t>
      </w:r>
      <w:r>
        <w:rPr>
          <w:lang w:val="es-CL"/>
        </w:rPr>
        <w:t>.</w:t>
      </w:r>
      <w:r w:rsidRPr="00B2422E">
        <w:rPr>
          <w:lang w:val="es-CL"/>
        </w:rPr>
        <w:t xml:space="preserve"> </w:t>
      </w:r>
      <w:proofErr w:type="spellStart"/>
      <w:r w:rsidRPr="00B2422E">
        <w:rPr>
          <w:lang w:val="es-CL"/>
        </w:rPr>
        <w:t>Felker</w:t>
      </w:r>
      <w:proofErr w:type="spellEnd"/>
      <w:r w:rsidRPr="00B2422E">
        <w:rPr>
          <w:lang w:val="es-CL"/>
        </w:rPr>
        <w:t xml:space="preserve"> </w:t>
      </w:r>
      <w:r w:rsidRPr="00206DA8">
        <w:rPr>
          <w:i/>
          <w:iCs/>
          <w:lang w:val="es-CL"/>
        </w:rPr>
        <w:t>et al</w:t>
      </w:r>
      <w:r w:rsidRPr="00B2422E">
        <w:rPr>
          <w:lang w:val="es-CL"/>
        </w:rPr>
        <w:t xml:space="preserve">., 1982, </w:t>
      </w:r>
      <w:proofErr w:type="spellStart"/>
      <w:r w:rsidRPr="00B2422E">
        <w:rPr>
          <w:lang w:val="es-CL"/>
        </w:rPr>
        <w:t>Felker</w:t>
      </w:r>
      <w:proofErr w:type="spellEnd"/>
      <w:r w:rsidRPr="00B2422E">
        <w:rPr>
          <w:lang w:val="es-CL"/>
        </w:rPr>
        <w:t xml:space="preserve"> </w:t>
      </w:r>
      <w:r w:rsidRPr="00206DA8">
        <w:rPr>
          <w:i/>
          <w:iCs/>
          <w:lang w:val="es-CL"/>
        </w:rPr>
        <w:t>et al</w:t>
      </w:r>
      <w:r w:rsidRPr="00B2422E">
        <w:rPr>
          <w:lang w:val="es-CL"/>
        </w:rPr>
        <w:t xml:space="preserve">., 1989, </w:t>
      </w:r>
      <w:proofErr w:type="spellStart"/>
      <w:r w:rsidRPr="00B2422E">
        <w:rPr>
          <w:lang w:val="es-CL"/>
        </w:rPr>
        <w:t>Fernandes</w:t>
      </w:r>
      <w:proofErr w:type="spellEnd"/>
      <w:r w:rsidRPr="00B2422E">
        <w:rPr>
          <w:lang w:val="es-CL"/>
        </w:rPr>
        <w:t xml:space="preserve"> </w:t>
      </w:r>
      <w:r w:rsidRPr="00206DA8">
        <w:rPr>
          <w:i/>
          <w:iCs/>
          <w:lang w:val="es-CL"/>
        </w:rPr>
        <w:t>et al</w:t>
      </w:r>
      <w:r w:rsidRPr="00B2422E">
        <w:rPr>
          <w:lang w:val="es-CL"/>
        </w:rPr>
        <w:t>., 1996</w:t>
      </w:r>
      <w:r>
        <w:rPr>
          <w:lang w:val="es-CL"/>
        </w:rPr>
        <w:t>)</w:t>
      </w:r>
      <w:r w:rsidRPr="00B27694">
        <w:rPr>
          <w:lang w:val="es-CL"/>
        </w:rPr>
        <w:t>, las cuales son aplicables a esta población, realizado por los autores de este informe.</w:t>
      </w:r>
      <w:r w:rsidR="003852FD">
        <w:rPr>
          <w:lang w:val="es-CL"/>
        </w:rPr>
        <w:t xml:space="preserve"> </w:t>
      </w:r>
      <w:r w:rsidR="003852FD" w:rsidRPr="0045690D">
        <w:rPr>
          <w:lang w:val="es-CL"/>
        </w:rPr>
        <w:t xml:space="preserve">Este trabajo corresponde a la continuación del </w:t>
      </w:r>
      <w:r w:rsidR="0045690D" w:rsidRPr="0045690D">
        <w:rPr>
          <w:lang w:val="es-CL"/>
        </w:rPr>
        <w:t xml:space="preserve">seguimiento </w:t>
      </w:r>
      <w:r w:rsidR="003852FD" w:rsidRPr="0045690D">
        <w:rPr>
          <w:lang w:val="es-CL"/>
        </w:rPr>
        <w:t>iniciado el año 2023.</w:t>
      </w:r>
    </w:p>
    <w:p w14:paraId="3426ED5A" w14:textId="77777777" w:rsidR="00746338" w:rsidRDefault="00746338" w:rsidP="000E254B">
      <w:pPr>
        <w:spacing w:before="0" w:after="0" w:line="276" w:lineRule="auto"/>
        <w:rPr>
          <w:lang w:val="es-CL"/>
        </w:rPr>
      </w:pPr>
      <w:r w:rsidRPr="00B27694">
        <w:rPr>
          <w:lang w:val="es-CL"/>
        </w:rPr>
        <w:t>A continuación, se presentan los objetivos, metodología, resultados y conclusiones del estudio realizado. Información detallada y complementaria se entrega en apéndices y anexos.</w:t>
      </w:r>
      <w:r>
        <w:rPr>
          <w:lang w:val="es-CL"/>
        </w:rPr>
        <w:t xml:space="preserve"> </w:t>
      </w:r>
      <w:r>
        <w:rPr>
          <w:lang w:val="es-CL"/>
        </w:rPr>
        <w:br w:type="page"/>
      </w:r>
    </w:p>
    <w:p w14:paraId="546C60EC" w14:textId="77777777" w:rsidR="00746338" w:rsidRPr="003E2406" w:rsidRDefault="00746338" w:rsidP="007E4A27">
      <w:pPr>
        <w:pStyle w:val="Ttulo1"/>
      </w:pPr>
      <w:bookmarkStart w:id="9" w:name="_Toc168928881"/>
      <w:r w:rsidRPr="00EE203E">
        <w:lastRenderedPageBreak/>
        <w:t>OBJETIVOS</w:t>
      </w:r>
      <w:bookmarkStart w:id="10" w:name="_Toc89772438"/>
      <w:bookmarkStart w:id="11" w:name="_Toc89772815"/>
      <w:bookmarkStart w:id="12" w:name="_Toc92874263"/>
      <w:bookmarkEnd w:id="9"/>
    </w:p>
    <w:p w14:paraId="5CCF25A9" w14:textId="17308CDE" w:rsidR="00746338" w:rsidRPr="0058087E" w:rsidRDefault="00746338" w:rsidP="00746338">
      <w:pPr>
        <w:spacing w:line="276" w:lineRule="auto"/>
        <w:rPr>
          <w:lang w:val="es-CL"/>
        </w:rPr>
      </w:pPr>
      <w:r w:rsidRPr="0058087E">
        <w:rPr>
          <w:lang w:val="es-CL"/>
        </w:rPr>
        <w:t xml:space="preserve">El objetivo general </w:t>
      </w:r>
      <w:r w:rsidR="000E254B">
        <w:rPr>
          <w:lang w:val="es-CL"/>
        </w:rPr>
        <w:t xml:space="preserve">de este estudio </w:t>
      </w:r>
      <w:r w:rsidRPr="0058087E">
        <w:rPr>
          <w:lang w:val="es-CL"/>
        </w:rPr>
        <w:t xml:space="preserve">es estimar la biomasa de una población de árboles pertenecientes al género Neltuma (ex </w:t>
      </w:r>
      <w:r w:rsidRPr="0058087E">
        <w:rPr>
          <w:i/>
          <w:iCs/>
          <w:lang w:val="es-CL"/>
        </w:rPr>
        <w:t>Prosopis</w:t>
      </w:r>
      <w:r w:rsidRPr="00B3013E">
        <w:rPr>
          <w:lang w:val="es-CL"/>
        </w:rPr>
        <w:t xml:space="preserve">) </w:t>
      </w:r>
      <w:r w:rsidRPr="0058087E">
        <w:rPr>
          <w:lang w:val="es-CL"/>
        </w:rPr>
        <w:t>(algarrobo) ubicados en la quebrada de Camar, Salar de Atacama, Región de Antofagasta.</w:t>
      </w:r>
    </w:p>
    <w:p w14:paraId="11E49BC4" w14:textId="77777777" w:rsidR="00746338" w:rsidRPr="0058087E" w:rsidRDefault="00746338" w:rsidP="00746338">
      <w:pPr>
        <w:spacing w:line="276" w:lineRule="auto"/>
        <w:rPr>
          <w:lang w:val="es-CL"/>
        </w:rPr>
      </w:pPr>
      <w:r w:rsidRPr="0058087E">
        <w:rPr>
          <w:lang w:val="es-CL"/>
        </w:rPr>
        <w:t>Además, tiene como objetivos específicos:</w:t>
      </w:r>
    </w:p>
    <w:p w14:paraId="0A3859BD" w14:textId="77777777" w:rsidR="00746338" w:rsidRPr="0058087E" w:rsidRDefault="00746338" w:rsidP="00746338">
      <w:pPr>
        <w:pStyle w:val="Prrafodelista"/>
        <w:numPr>
          <w:ilvl w:val="0"/>
          <w:numId w:val="13"/>
        </w:numPr>
        <w:spacing w:line="276" w:lineRule="auto"/>
        <w:rPr>
          <w:lang w:val="es-CL"/>
        </w:rPr>
      </w:pPr>
      <w:r w:rsidRPr="0058087E">
        <w:rPr>
          <w:lang w:val="es-CL"/>
        </w:rPr>
        <w:t>Búsqueda, análisis y selección de funciones alométricas de biomasa aérea según componente (fuste, ramas, hojas y total).</w:t>
      </w:r>
    </w:p>
    <w:p w14:paraId="2ED76F98" w14:textId="77777777" w:rsidR="00746338" w:rsidRPr="0058087E" w:rsidRDefault="00746338" w:rsidP="00746338">
      <w:pPr>
        <w:pStyle w:val="Prrafodelista"/>
        <w:numPr>
          <w:ilvl w:val="0"/>
          <w:numId w:val="13"/>
        </w:numPr>
        <w:spacing w:line="276" w:lineRule="auto"/>
        <w:rPr>
          <w:lang w:val="es-CL"/>
        </w:rPr>
      </w:pPr>
      <w:r w:rsidRPr="0058087E">
        <w:rPr>
          <w:lang w:val="es-CL"/>
        </w:rPr>
        <w:t>Elaboración de un inventario por componente aéreo, según clase de tamaño de la población (censo).</w:t>
      </w:r>
    </w:p>
    <w:p w14:paraId="19E0DC15" w14:textId="6555FC74" w:rsidR="00746338" w:rsidRPr="0058087E" w:rsidRDefault="00746338" w:rsidP="00746338">
      <w:pPr>
        <w:pStyle w:val="Prrafodelista"/>
        <w:numPr>
          <w:ilvl w:val="0"/>
          <w:numId w:val="13"/>
        </w:numPr>
        <w:spacing w:line="276" w:lineRule="auto"/>
        <w:rPr>
          <w:lang w:val="es-CL"/>
        </w:rPr>
      </w:pPr>
      <w:r w:rsidRPr="0058087E">
        <w:rPr>
          <w:lang w:val="es-CL"/>
        </w:rPr>
        <w:t>Estimación de la biomasa según componentes (fuste, ramas, hojas y frutos) de los individuos del género Neltuma</w:t>
      </w:r>
      <w:r w:rsidR="0058087E">
        <w:rPr>
          <w:lang w:val="es-CL"/>
        </w:rPr>
        <w:t xml:space="preserve"> </w:t>
      </w:r>
      <w:r w:rsidRPr="0058087E">
        <w:rPr>
          <w:lang w:val="es-CL"/>
        </w:rPr>
        <w:t xml:space="preserve">(ex </w:t>
      </w:r>
      <w:r w:rsidRPr="0058087E">
        <w:rPr>
          <w:i/>
          <w:iCs/>
          <w:lang w:val="es-CL"/>
        </w:rPr>
        <w:t>Prosopis</w:t>
      </w:r>
      <w:r w:rsidRPr="00B3013E">
        <w:rPr>
          <w:lang w:val="es-CL"/>
        </w:rPr>
        <w:t>)</w:t>
      </w:r>
      <w:r w:rsidRPr="0058087E">
        <w:rPr>
          <w:i/>
          <w:iCs/>
          <w:lang w:val="es-CL"/>
        </w:rPr>
        <w:t xml:space="preserve"> </w:t>
      </w:r>
      <w:r w:rsidRPr="0058087E">
        <w:rPr>
          <w:lang w:val="es-CL"/>
        </w:rPr>
        <w:t>(algarrobo), teniendo en consideración una segregación por tamaño de la población inventariada.</w:t>
      </w:r>
    </w:p>
    <w:p w14:paraId="6267DE81" w14:textId="77777777" w:rsidR="00746338" w:rsidRPr="0058087E" w:rsidRDefault="00746338" w:rsidP="00746338">
      <w:pPr>
        <w:pStyle w:val="Prrafodelista"/>
        <w:numPr>
          <w:ilvl w:val="0"/>
          <w:numId w:val="13"/>
        </w:numPr>
        <w:spacing w:line="276" w:lineRule="auto"/>
        <w:rPr>
          <w:lang w:val="es-CL"/>
        </w:rPr>
      </w:pPr>
      <w:r w:rsidRPr="0058087E">
        <w:rPr>
          <w:color w:val="000000" w:themeColor="text1"/>
          <w:lang w:val="es-CL"/>
        </w:rPr>
        <w:t xml:space="preserve">Estimación del cambio en biomasa aérea de la población </w:t>
      </w:r>
      <w:r w:rsidRPr="0058087E">
        <w:rPr>
          <w:color w:val="000000" w:themeColor="text1"/>
        </w:rPr>
        <w:t xml:space="preserve">en el período 2020-2023. </w:t>
      </w:r>
    </w:p>
    <w:p w14:paraId="45CFE2A4" w14:textId="77777777" w:rsidR="00746338" w:rsidRPr="003E2406" w:rsidRDefault="00746338" w:rsidP="00746338">
      <w:pPr>
        <w:spacing w:line="276" w:lineRule="auto"/>
        <w:rPr>
          <w:lang w:val="es-CL"/>
        </w:rPr>
      </w:pPr>
    </w:p>
    <w:p w14:paraId="53367702" w14:textId="77777777" w:rsidR="00746338" w:rsidRPr="003E2406" w:rsidRDefault="00746338" w:rsidP="00746338">
      <w:pPr>
        <w:spacing w:line="276" w:lineRule="auto"/>
        <w:rPr>
          <w:lang w:val="es-CL"/>
        </w:rPr>
      </w:pPr>
    </w:p>
    <w:p w14:paraId="6B8061DD" w14:textId="77777777" w:rsidR="00746338" w:rsidRPr="003E2406" w:rsidRDefault="00746338" w:rsidP="00746338">
      <w:pPr>
        <w:spacing w:line="276" w:lineRule="auto"/>
        <w:rPr>
          <w:lang w:val="es-CL"/>
        </w:rPr>
      </w:pPr>
    </w:p>
    <w:p w14:paraId="373748D5" w14:textId="77777777" w:rsidR="00746338" w:rsidRPr="003E2406" w:rsidRDefault="00746338" w:rsidP="00746338">
      <w:pPr>
        <w:spacing w:line="276" w:lineRule="auto"/>
        <w:rPr>
          <w:lang w:val="es-CL"/>
        </w:rPr>
      </w:pPr>
    </w:p>
    <w:p w14:paraId="5EF1DC6F" w14:textId="77777777" w:rsidR="00746338" w:rsidRPr="003E2406" w:rsidRDefault="00746338" w:rsidP="00746338">
      <w:pPr>
        <w:spacing w:line="276" w:lineRule="auto"/>
        <w:rPr>
          <w:lang w:val="es-CL"/>
        </w:rPr>
      </w:pPr>
    </w:p>
    <w:p w14:paraId="7FA26BFB" w14:textId="77777777" w:rsidR="00746338" w:rsidRPr="003E2406" w:rsidRDefault="00746338" w:rsidP="00746338">
      <w:pPr>
        <w:spacing w:line="276" w:lineRule="auto"/>
        <w:rPr>
          <w:lang w:val="es-CL"/>
        </w:rPr>
      </w:pPr>
    </w:p>
    <w:p w14:paraId="15157E56" w14:textId="77777777" w:rsidR="00746338" w:rsidRPr="003E2406" w:rsidRDefault="00746338" w:rsidP="00746338">
      <w:pPr>
        <w:spacing w:line="276" w:lineRule="auto"/>
        <w:rPr>
          <w:lang w:val="es-CL"/>
        </w:rPr>
      </w:pPr>
    </w:p>
    <w:p w14:paraId="749C7059" w14:textId="77777777" w:rsidR="00746338" w:rsidRPr="003E2406" w:rsidRDefault="00746338" w:rsidP="00746338">
      <w:pPr>
        <w:spacing w:line="276" w:lineRule="auto"/>
        <w:rPr>
          <w:lang w:val="es-CL"/>
        </w:rPr>
      </w:pPr>
    </w:p>
    <w:p w14:paraId="308EEEA2" w14:textId="77777777" w:rsidR="00746338" w:rsidRPr="003E2406" w:rsidRDefault="00746338" w:rsidP="00746338">
      <w:pPr>
        <w:spacing w:line="276" w:lineRule="auto"/>
        <w:rPr>
          <w:lang w:val="es-CL"/>
        </w:rPr>
      </w:pPr>
    </w:p>
    <w:p w14:paraId="766590B1" w14:textId="77777777" w:rsidR="00746338" w:rsidRPr="003E2406" w:rsidRDefault="00746338" w:rsidP="00746338">
      <w:pPr>
        <w:spacing w:line="276" w:lineRule="auto"/>
        <w:rPr>
          <w:lang w:val="es-CL"/>
        </w:rPr>
      </w:pPr>
    </w:p>
    <w:p w14:paraId="316CE052" w14:textId="77777777" w:rsidR="00746338" w:rsidRPr="003E2406" w:rsidRDefault="00746338" w:rsidP="00746338">
      <w:pPr>
        <w:spacing w:line="276" w:lineRule="auto"/>
        <w:rPr>
          <w:lang w:val="es-CL"/>
        </w:rPr>
      </w:pPr>
    </w:p>
    <w:p w14:paraId="38E673BE" w14:textId="77777777" w:rsidR="00746338" w:rsidRDefault="00746338" w:rsidP="00746338">
      <w:pPr>
        <w:spacing w:line="276" w:lineRule="auto"/>
        <w:rPr>
          <w:lang w:val="es-CL"/>
        </w:rPr>
      </w:pPr>
    </w:p>
    <w:p w14:paraId="7BF32493" w14:textId="77777777" w:rsidR="00746338" w:rsidRDefault="00746338" w:rsidP="00746338">
      <w:pPr>
        <w:rPr>
          <w:lang w:val="es-CL"/>
        </w:rPr>
      </w:pPr>
    </w:p>
    <w:p w14:paraId="39CF1277" w14:textId="77777777" w:rsidR="00746338" w:rsidRPr="004F78E1" w:rsidRDefault="00746338" w:rsidP="00746338">
      <w:pPr>
        <w:tabs>
          <w:tab w:val="left" w:pos="6653"/>
        </w:tabs>
        <w:rPr>
          <w:lang w:val="es-CL"/>
        </w:rPr>
      </w:pPr>
      <w:r>
        <w:rPr>
          <w:lang w:val="es-CL"/>
        </w:rPr>
        <w:tab/>
      </w:r>
    </w:p>
    <w:p w14:paraId="58042AD5" w14:textId="77777777" w:rsidR="00746338" w:rsidRPr="003E2406" w:rsidRDefault="00746338" w:rsidP="007E4A27">
      <w:pPr>
        <w:pStyle w:val="Ttulo1"/>
      </w:pPr>
      <w:bookmarkStart w:id="13" w:name="_Toc168928882"/>
      <w:r w:rsidRPr="003E2406">
        <w:lastRenderedPageBreak/>
        <w:t>M</w:t>
      </w:r>
      <w:bookmarkStart w:id="14" w:name="_Toc89772449"/>
      <w:bookmarkStart w:id="15" w:name="_Toc89772826"/>
      <w:bookmarkStart w:id="16" w:name="_Toc92874273"/>
      <w:bookmarkEnd w:id="10"/>
      <w:bookmarkEnd w:id="11"/>
      <w:bookmarkEnd w:id="12"/>
      <w:r>
        <w:t>ATERIALES Y METODOLOGÍA</w:t>
      </w:r>
      <w:bookmarkEnd w:id="13"/>
    </w:p>
    <w:p w14:paraId="32EC11C9" w14:textId="77777777" w:rsidR="00746338" w:rsidRDefault="00746338" w:rsidP="007E4A27">
      <w:pPr>
        <w:pStyle w:val="Ttulo2"/>
      </w:pPr>
      <w:bookmarkStart w:id="17" w:name="_Toc168928883"/>
      <w:r w:rsidRPr="003E2406">
        <w:t>Caracterización de la p</w:t>
      </w:r>
      <w:r>
        <w:t>oblación</w:t>
      </w:r>
      <w:bookmarkEnd w:id="17"/>
    </w:p>
    <w:p w14:paraId="44E856FB" w14:textId="7CD6C9FC" w:rsidR="00D4511E" w:rsidRPr="00D4511E" w:rsidRDefault="00746338" w:rsidP="007E5788">
      <w:pPr>
        <w:spacing w:line="276" w:lineRule="auto"/>
        <w:rPr>
          <w:lang w:val="es-CL"/>
        </w:rPr>
      </w:pPr>
      <w:r w:rsidRPr="003E2406">
        <w:rPr>
          <w:lang w:val="es-CL"/>
        </w:rPr>
        <w:t>La p</w:t>
      </w:r>
      <w:r>
        <w:rPr>
          <w:lang w:val="es-CL"/>
        </w:rPr>
        <w:t>oblación</w:t>
      </w:r>
      <w:r w:rsidRPr="003E2406">
        <w:rPr>
          <w:lang w:val="es-CL"/>
        </w:rPr>
        <w:t xml:space="preserve"> </w:t>
      </w:r>
      <w:r>
        <w:rPr>
          <w:lang w:val="es-CL"/>
        </w:rPr>
        <w:t xml:space="preserve">perteneciente al género Neltuma (ex </w:t>
      </w:r>
      <w:r w:rsidRPr="003A461C">
        <w:rPr>
          <w:i/>
          <w:iCs/>
          <w:lang w:val="es-CL"/>
        </w:rPr>
        <w:t>Prosopis</w:t>
      </w:r>
      <w:r w:rsidRPr="0058087E">
        <w:rPr>
          <w:lang w:val="es-CL"/>
        </w:rPr>
        <w:t xml:space="preserve">) </w:t>
      </w:r>
      <w:r w:rsidRPr="003E2406">
        <w:rPr>
          <w:lang w:val="es-CL"/>
        </w:rPr>
        <w:t>se ubica en la Comuna de</w:t>
      </w:r>
      <w:r>
        <w:rPr>
          <w:lang w:val="es-CL"/>
        </w:rPr>
        <w:t xml:space="preserve"> San Pedro de Atacama</w:t>
      </w:r>
      <w:r w:rsidRPr="003E2406">
        <w:rPr>
          <w:lang w:val="es-CL"/>
        </w:rPr>
        <w:t>, Provincia de</w:t>
      </w:r>
      <w:r>
        <w:rPr>
          <w:lang w:val="es-CL"/>
        </w:rPr>
        <w:t>l Loa</w:t>
      </w:r>
      <w:r w:rsidRPr="003E2406">
        <w:rPr>
          <w:lang w:val="es-CL"/>
        </w:rPr>
        <w:t xml:space="preserve">, Región </w:t>
      </w:r>
      <w:r>
        <w:rPr>
          <w:lang w:val="es-CL"/>
        </w:rPr>
        <w:t>de Antofagasta</w:t>
      </w:r>
      <w:r w:rsidRPr="00F101D8">
        <w:rPr>
          <w:color w:val="000000" w:themeColor="text1"/>
          <w:lang w:val="es-CL"/>
        </w:rPr>
        <w:t xml:space="preserve"> (El detalle de las coordenadas de </w:t>
      </w:r>
      <w:r>
        <w:rPr>
          <w:color w:val="000000" w:themeColor="text1"/>
          <w:lang w:val="es-CL"/>
        </w:rPr>
        <w:t xml:space="preserve">ubicación de </w:t>
      </w:r>
      <w:r w:rsidRPr="00F101D8">
        <w:rPr>
          <w:color w:val="000000" w:themeColor="text1"/>
          <w:lang w:val="es-CL"/>
        </w:rPr>
        <w:t>cada individuo se presentan en el Anexo 1)</w:t>
      </w:r>
      <w:r>
        <w:rPr>
          <w:color w:val="000000" w:themeColor="text1"/>
          <w:lang w:val="es-CL"/>
        </w:rPr>
        <w:t xml:space="preserve">, y está compuesta por árboles de origen natural de diversos tamaños y </w:t>
      </w:r>
      <w:r w:rsidRPr="00F101D8">
        <w:rPr>
          <w:color w:val="000000" w:themeColor="text1"/>
          <w:lang w:val="es-CL"/>
        </w:rPr>
        <w:t xml:space="preserve">se </w:t>
      </w:r>
      <w:r>
        <w:rPr>
          <w:color w:val="000000" w:themeColor="text1"/>
          <w:lang w:val="es-CL"/>
        </w:rPr>
        <w:t>extiende</w:t>
      </w:r>
      <w:r>
        <w:rPr>
          <w:lang w:val="es-CL"/>
        </w:rPr>
        <w:t xml:space="preserve"> en una </w:t>
      </w:r>
      <w:r w:rsidRPr="003E2406">
        <w:rPr>
          <w:lang w:val="es-CL"/>
        </w:rPr>
        <w:t xml:space="preserve">superficie </w:t>
      </w:r>
      <w:r>
        <w:rPr>
          <w:lang w:val="es-CL"/>
        </w:rPr>
        <w:t xml:space="preserve">aproximada </w:t>
      </w:r>
      <w:r w:rsidRPr="003E2406">
        <w:rPr>
          <w:lang w:val="es-CL"/>
        </w:rPr>
        <w:t xml:space="preserve">de </w:t>
      </w:r>
      <w:r>
        <w:rPr>
          <w:lang w:val="es-CL"/>
        </w:rPr>
        <w:t>1.000</w:t>
      </w:r>
      <w:r w:rsidRPr="003E2406">
        <w:rPr>
          <w:lang w:val="es-CL"/>
        </w:rPr>
        <w:t xml:space="preserve"> ha</w:t>
      </w:r>
      <w:r>
        <w:rPr>
          <w:lang w:val="es-CL"/>
        </w:rPr>
        <w:t xml:space="preserve"> </w:t>
      </w:r>
      <w:r w:rsidRPr="003E2406">
        <w:rPr>
          <w:lang w:val="es-CL"/>
        </w:rPr>
        <w:t>(Figura 1)</w:t>
      </w:r>
      <w:r>
        <w:rPr>
          <w:lang w:val="es-CL"/>
        </w:rPr>
        <w:t>.</w:t>
      </w:r>
      <w:r w:rsidRPr="003E2406">
        <w:rPr>
          <w:lang w:val="es-CL"/>
        </w:rPr>
        <w:t xml:space="preserve">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3"/>
      </w:tblGrid>
      <w:tr w:rsidR="00746338" w14:paraId="1E9D4C49" w14:textId="77777777" w:rsidTr="00B3013E">
        <w:trPr>
          <w:trHeight w:val="6521"/>
        </w:trPr>
        <w:tc>
          <w:tcPr>
            <w:tcW w:w="5000" w:type="pct"/>
          </w:tcPr>
          <w:p w14:paraId="4A0AE26D" w14:textId="77777777" w:rsidR="00746338" w:rsidRDefault="00746338" w:rsidP="00B3013E">
            <w:pPr>
              <w:spacing w:before="0" w:after="0" w:line="240" w:lineRule="atLeast"/>
              <w:jc w:val="center"/>
              <w:rPr>
                <w:b/>
                <w:lang w:val="es-CL"/>
              </w:rPr>
            </w:pPr>
            <w:r>
              <w:rPr>
                <w:b/>
                <w:noProof/>
                <w:lang w:val="en-US" w:eastAsia="en-US"/>
              </w:rPr>
              <w:drawing>
                <wp:inline distT="0" distB="0" distL="0" distR="0" wp14:anchorId="211A0AB6" wp14:editId="56BA66ED">
                  <wp:extent cx="5086982" cy="4218939"/>
                  <wp:effectExtent l="19050" t="19050" r="19050" b="10795"/>
                  <wp:docPr id="572630594" name="Picture 572630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30594" name="Picture 57263059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6982" cy="4218939"/>
                          </a:xfrm>
                          <a:prstGeom prst="rect">
                            <a:avLst/>
                          </a:prstGeom>
                          <a:ln>
                            <a:solidFill>
                              <a:schemeClr val="bg2">
                                <a:lumMod val="50000"/>
                              </a:schemeClr>
                            </a:solidFill>
                          </a:ln>
                        </pic:spPr>
                      </pic:pic>
                    </a:graphicData>
                  </a:graphic>
                </wp:inline>
              </w:drawing>
            </w:r>
          </w:p>
        </w:tc>
      </w:tr>
      <w:tr w:rsidR="00746338" w14:paraId="578E9DA8" w14:textId="77777777" w:rsidTr="00B3013E">
        <w:tc>
          <w:tcPr>
            <w:tcW w:w="5000" w:type="pct"/>
          </w:tcPr>
          <w:p w14:paraId="13845A73" w14:textId="19C3E225" w:rsidR="00746338" w:rsidRPr="00570C9D" w:rsidRDefault="00746338" w:rsidP="00B3013E">
            <w:pPr>
              <w:spacing w:before="0" w:after="0" w:line="240" w:lineRule="atLeast"/>
              <w:rPr>
                <w:bCs/>
                <w:color w:val="000000" w:themeColor="text1"/>
              </w:rPr>
            </w:pPr>
            <w:r w:rsidRPr="00F307DC">
              <w:rPr>
                <w:b/>
                <w:bCs/>
              </w:rPr>
              <w:t>Figura 1.</w:t>
            </w:r>
            <w:r w:rsidRPr="00C672AD">
              <w:t xml:space="preserve"> </w:t>
            </w:r>
            <w:r w:rsidRPr="00C672AD">
              <w:rPr>
                <w:bCs/>
              </w:rPr>
              <w:t xml:space="preserve">Ubicación de la población </w:t>
            </w:r>
            <w:r>
              <w:rPr>
                <w:bCs/>
              </w:rPr>
              <w:t>monitoreada, los colores indican las series en las cuales se encuentran segregados los individuos</w:t>
            </w:r>
            <w:r w:rsidRPr="00C672AD">
              <w:rPr>
                <w:bCs/>
                <w:color w:val="000000" w:themeColor="text1"/>
              </w:rPr>
              <w:t xml:space="preserve">. </w:t>
            </w:r>
            <w:r w:rsidR="003803AC">
              <w:rPr>
                <w:bCs/>
                <w:color w:val="000000" w:themeColor="text1"/>
              </w:rPr>
              <w:t xml:space="preserve">Sistema de referencia: WGS84/UTM 19S. Escala: 1:50.000. </w:t>
            </w:r>
            <w:r w:rsidRPr="00C672AD">
              <w:rPr>
                <w:bCs/>
                <w:color w:val="000000" w:themeColor="text1"/>
              </w:rPr>
              <w:t xml:space="preserve">Imagen </w:t>
            </w:r>
            <w:r w:rsidR="0058087E">
              <w:rPr>
                <w:bCs/>
                <w:color w:val="000000" w:themeColor="text1"/>
              </w:rPr>
              <w:t>satelital,</w:t>
            </w:r>
            <w:r>
              <w:rPr>
                <w:bCs/>
                <w:color w:val="000000" w:themeColor="text1"/>
              </w:rPr>
              <w:t xml:space="preserve"> </w:t>
            </w:r>
            <w:proofErr w:type="spellStart"/>
            <w:r>
              <w:rPr>
                <w:bCs/>
                <w:color w:val="000000" w:themeColor="text1"/>
              </w:rPr>
              <w:t>Sentinel</w:t>
            </w:r>
            <w:proofErr w:type="spellEnd"/>
            <w:r>
              <w:rPr>
                <w:bCs/>
                <w:color w:val="000000" w:themeColor="text1"/>
              </w:rPr>
              <w:t xml:space="preserve"> 2 – L2A, Color natural </w:t>
            </w:r>
            <w:r w:rsidR="0058087E">
              <w:rPr>
                <w:bCs/>
                <w:color w:val="000000" w:themeColor="text1"/>
              </w:rPr>
              <w:t xml:space="preserve">del </w:t>
            </w:r>
            <w:r>
              <w:rPr>
                <w:bCs/>
                <w:color w:val="000000" w:themeColor="text1"/>
              </w:rPr>
              <w:t>17 de julio de 2023.</w:t>
            </w:r>
          </w:p>
        </w:tc>
      </w:tr>
    </w:tbl>
    <w:p w14:paraId="33FAF002" w14:textId="77777777" w:rsidR="00746338" w:rsidRPr="00AB3A97" w:rsidRDefault="00746338" w:rsidP="007E4A27">
      <w:pPr>
        <w:pStyle w:val="Ttulo2"/>
      </w:pPr>
      <w:bookmarkStart w:id="18" w:name="_Toc168928884"/>
      <w:r>
        <w:t xml:space="preserve">Estimación de la biomasa aérea </w:t>
      </w:r>
      <w:r w:rsidRPr="003E2406">
        <w:t xml:space="preserve">para la </w:t>
      </w:r>
      <w:r>
        <w:t xml:space="preserve">población del género </w:t>
      </w:r>
      <w:r w:rsidRPr="00B3013E">
        <w:t>Neltuma</w:t>
      </w:r>
      <w:r>
        <w:t xml:space="preserve"> (ex </w:t>
      </w:r>
      <w:r w:rsidRPr="0017306D">
        <w:t>P</w:t>
      </w:r>
      <w:r>
        <w:t>rosopis</w:t>
      </w:r>
      <w:r w:rsidRPr="00570C9D">
        <w:t>)</w:t>
      </w:r>
      <w:bookmarkEnd w:id="18"/>
    </w:p>
    <w:p w14:paraId="3CD65299" w14:textId="77777777" w:rsidR="00746338" w:rsidRPr="000328B4" w:rsidRDefault="00746338" w:rsidP="00746338">
      <w:pPr>
        <w:pStyle w:val="Ttulo3"/>
        <w:spacing w:line="276" w:lineRule="auto"/>
        <w:rPr>
          <w:i/>
          <w:iCs/>
          <w:lang w:val="es-CL"/>
        </w:rPr>
      </w:pPr>
      <w:r>
        <w:rPr>
          <w:lang w:val="es-CL"/>
        </w:rPr>
        <w:t>Censo</w:t>
      </w:r>
      <w:r w:rsidRPr="001B273D">
        <w:rPr>
          <w:lang w:val="es-CL"/>
        </w:rPr>
        <w:t xml:space="preserve"> en terreno de la población de</w:t>
      </w:r>
      <w:r>
        <w:rPr>
          <w:lang w:val="es-CL"/>
        </w:rPr>
        <w:t xml:space="preserve">l género </w:t>
      </w:r>
      <w:r w:rsidRPr="00B3013E">
        <w:rPr>
          <w:i/>
          <w:iCs/>
          <w:lang w:val="es-CL"/>
        </w:rPr>
        <w:t>Neltuma</w:t>
      </w:r>
      <w:r>
        <w:rPr>
          <w:lang w:val="es-CL"/>
        </w:rPr>
        <w:t xml:space="preserve"> (ex </w:t>
      </w:r>
      <w:r w:rsidRPr="00AC1C9E">
        <w:rPr>
          <w:i/>
          <w:iCs/>
          <w:lang w:val="es-CL"/>
        </w:rPr>
        <w:t>Prosopis</w:t>
      </w:r>
      <w:r w:rsidRPr="00570C9D">
        <w:rPr>
          <w:lang w:val="es-CL"/>
        </w:rPr>
        <w:t>)</w:t>
      </w:r>
      <w:r w:rsidRPr="00AC1C9E">
        <w:rPr>
          <w:i/>
          <w:iCs/>
          <w:lang w:val="es-CL"/>
        </w:rPr>
        <w:t xml:space="preserve"> </w:t>
      </w:r>
    </w:p>
    <w:p w14:paraId="2F25961F" w14:textId="4FD19A0F" w:rsidR="00746338" w:rsidRPr="00EB4092" w:rsidRDefault="00746338" w:rsidP="00B3013E">
      <w:pPr>
        <w:spacing w:before="0" w:after="0"/>
        <w:rPr>
          <w:lang w:val="es-CL"/>
        </w:rPr>
      </w:pPr>
      <w:r>
        <w:rPr>
          <w:lang w:val="es-CL"/>
        </w:rPr>
        <w:t xml:space="preserve">Para </w:t>
      </w:r>
      <w:r w:rsidRPr="00EB2CE1">
        <w:rPr>
          <w:lang w:val="es-CL"/>
        </w:rPr>
        <w:t xml:space="preserve">estimar la biomasa </w:t>
      </w:r>
      <w:r>
        <w:rPr>
          <w:lang w:val="es-CL"/>
        </w:rPr>
        <w:t>de la población del género</w:t>
      </w:r>
      <w:r w:rsidR="009B60D2">
        <w:rPr>
          <w:lang w:val="es-CL"/>
        </w:rPr>
        <w:t xml:space="preserve"> </w:t>
      </w:r>
      <w:r w:rsidRPr="00B3013E">
        <w:rPr>
          <w:i/>
          <w:iCs/>
          <w:lang w:val="es-CL"/>
        </w:rPr>
        <w:t>Neltuma</w:t>
      </w:r>
      <w:r>
        <w:rPr>
          <w:lang w:val="es-CL"/>
        </w:rPr>
        <w:t xml:space="preserve"> (ex </w:t>
      </w:r>
      <w:r w:rsidRPr="00566FFE">
        <w:rPr>
          <w:i/>
          <w:iCs/>
          <w:lang w:val="es-CL"/>
        </w:rPr>
        <w:t>Prosopis</w:t>
      </w:r>
      <w:r w:rsidRPr="00570C9D">
        <w:rPr>
          <w:lang w:val="es-CL"/>
        </w:rPr>
        <w:t>)</w:t>
      </w:r>
      <w:r>
        <w:rPr>
          <w:lang w:val="es-CL"/>
        </w:rPr>
        <w:t xml:space="preserve"> </w:t>
      </w:r>
      <w:r w:rsidRPr="00916B09">
        <w:rPr>
          <w:lang w:val="es-CL"/>
        </w:rPr>
        <w:t>se realizó un censo</w:t>
      </w:r>
      <w:r>
        <w:rPr>
          <w:lang w:val="es-CL"/>
        </w:rPr>
        <w:t xml:space="preserve"> a la totalidad</w:t>
      </w:r>
      <w:r w:rsidRPr="00916B09">
        <w:rPr>
          <w:lang w:val="es-CL"/>
        </w:rPr>
        <w:t xml:space="preserve"> de los individuos</w:t>
      </w:r>
      <w:r>
        <w:rPr>
          <w:lang w:val="es-CL"/>
        </w:rPr>
        <w:t xml:space="preserve"> bajo seguimiento</w:t>
      </w:r>
      <w:r w:rsidRPr="00916B09">
        <w:rPr>
          <w:lang w:val="es-CL"/>
        </w:rPr>
        <w:t xml:space="preserve">, </w:t>
      </w:r>
      <w:r>
        <w:rPr>
          <w:lang w:val="es-CL"/>
        </w:rPr>
        <w:t xml:space="preserve">registrando aquellas </w:t>
      </w:r>
      <w:r w:rsidRPr="00916B09">
        <w:rPr>
          <w:lang w:val="es-CL"/>
        </w:rPr>
        <w:t xml:space="preserve">variables </w:t>
      </w:r>
      <w:r>
        <w:rPr>
          <w:lang w:val="es-CL"/>
        </w:rPr>
        <w:t xml:space="preserve">arbóreas </w:t>
      </w:r>
      <w:r w:rsidRPr="00916B09">
        <w:rPr>
          <w:lang w:val="es-CL"/>
        </w:rPr>
        <w:t>en terreno más u</w:t>
      </w:r>
      <w:r>
        <w:rPr>
          <w:lang w:val="es-CL"/>
        </w:rPr>
        <w:t xml:space="preserve">tilizadas </w:t>
      </w:r>
      <w:r w:rsidRPr="00916B09">
        <w:rPr>
          <w:lang w:val="es-CL"/>
        </w:rPr>
        <w:t xml:space="preserve">por </w:t>
      </w:r>
      <w:r>
        <w:rPr>
          <w:lang w:val="es-CL"/>
        </w:rPr>
        <w:t xml:space="preserve">los modelos de regresión reportados por </w:t>
      </w:r>
      <w:r w:rsidRPr="00916B09">
        <w:rPr>
          <w:lang w:val="es-CL"/>
        </w:rPr>
        <w:t xml:space="preserve">la </w:t>
      </w:r>
      <w:r w:rsidRPr="00916B09">
        <w:rPr>
          <w:lang w:val="es-CL"/>
        </w:rPr>
        <w:lastRenderedPageBreak/>
        <w:t xml:space="preserve">literatura </w:t>
      </w:r>
      <w:r w:rsidRPr="00B3013E">
        <w:rPr>
          <w:lang w:val="es-CL"/>
        </w:rPr>
        <w:t>(e.</w:t>
      </w:r>
      <w:r>
        <w:rPr>
          <w:lang w:val="es-CL"/>
        </w:rPr>
        <w:t xml:space="preserve"> </w:t>
      </w:r>
      <w:r w:rsidRPr="00B3013E">
        <w:rPr>
          <w:lang w:val="es-CL"/>
        </w:rPr>
        <w:t xml:space="preserve">g. Ludwig </w:t>
      </w:r>
      <w:r w:rsidRPr="000E254B">
        <w:rPr>
          <w:i/>
          <w:iCs/>
          <w:lang w:val="es-CL"/>
        </w:rPr>
        <w:t>et al</w:t>
      </w:r>
      <w:r w:rsidRPr="00B3013E">
        <w:rPr>
          <w:lang w:val="es-CL"/>
        </w:rPr>
        <w:t xml:space="preserve">., 1975, </w:t>
      </w:r>
      <w:proofErr w:type="spellStart"/>
      <w:r w:rsidRPr="00B3013E">
        <w:rPr>
          <w:lang w:val="es-CL"/>
        </w:rPr>
        <w:t>Sharifi</w:t>
      </w:r>
      <w:proofErr w:type="spellEnd"/>
      <w:r w:rsidRPr="00B3013E">
        <w:rPr>
          <w:lang w:val="es-CL"/>
        </w:rPr>
        <w:t xml:space="preserve"> </w:t>
      </w:r>
      <w:r w:rsidRPr="000E254B">
        <w:rPr>
          <w:i/>
          <w:iCs/>
          <w:lang w:val="es-CL"/>
        </w:rPr>
        <w:t>et al</w:t>
      </w:r>
      <w:r w:rsidRPr="00B3013E">
        <w:rPr>
          <w:lang w:val="es-CL"/>
        </w:rPr>
        <w:t xml:space="preserve">., 1982, </w:t>
      </w:r>
      <w:proofErr w:type="spellStart"/>
      <w:r w:rsidRPr="00B3013E">
        <w:rPr>
          <w:lang w:val="es-CL"/>
        </w:rPr>
        <w:t>Felker</w:t>
      </w:r>
      <w:proofErr w:type="spellEnd"/>
      <w:r w:rsidRPr="00B3013E">
        <w:rPr>
          <w:lang w:val="es-CL"/>
        </w:rPr>
        <w:t xml:space="preserve"> </w:t>
      </w:r>
      <w:r w:rsidRPr="000E254B">
        <w:rPr>
          <w:i/>
          <w:iCs/>
          <w:lang w:val="es-CL"/>
        </w:rPr>
        <w:t>et al</w:t>
      </w:r>
      <w:r w:rsidRPr="00B3013E">
        <w:rPr>
          <w:lang w:val="es-CL"/>
        </w:rPr>
        <w:t xml:space="preserve">., 1982, </w:t>
      </w:r>
      <w:proofErr w:type="spellStart"/>
      <w:r w:rsidRPr="00B3013E">
        <w:rPr>
          <w:lang w:val="es-CL"/>
        </w:rPr>
        <w:t>Fernandes</w:t>
      </w:r>
      <w:proofErr w:type="spellEnd"/>
      <w:r w:rsidRPr="00B3013E">
        <w:rPr>
          <w:lang w:val="es-CL"/>
        </w:rPr>
        <w:t xml:space="preserve"> </w:t>
      </w:r>
      <w:r w:rsidRPr="000E254B">
        <w:rPr>
          <w:i/>
          <w:iCs/>
          <w:lang w:val="es-CL"/>
        </w:rPr>
        <w:t>et al</w:t>
      </w:r>
      <w:r w:rsidRPr="00B3013E">
        <w:rPr>
          <w:lang w:val="es-CL"/>
        </w:rPr>
        <w:t xml:space="preserve">., 1996, Hierro </w:t>
      </w:r>
      <w:r w:rsidRPr="000E254B">
        <w:rPr>
          <w:i/>
          <w:iCs/>
          <w:lang w:val="es-CL"/>
        </w:rPr>
        <w:t>et al</w:t>
      </w:r>
      <w:r w:rsidRPr="00B3013E">
        <w:rPr>
          <w:lang w:val="es-CL"/>
        </w:rPr>
        <w:t xml:space="preserve">., 2000, , Ledesma </w:t>
      </w:r>
      <w:r w:rsidRPr="000E254B">
        <w:rPr>
          <w:i/>
          <w:iCs/>
          <w:lang w:val="es-CL"/>
        </w:rPr>
        <w:t>et al</w:t>
      </w:r>
      <w:r w:rsidRPr="00B3013E">
        <w:rPr>
          <w:lang w:val="es-CL"/>
        </w:rPr>
        <w:t xml:space="preserve">., 2010, Álvarez </w:t>
      </w:r>
      <w:r w:rsidRPr="000E254B">
        <w:rPr>
          <w:i/>
          <w:iCs/>
          <w:lang w:val="es-CL"/>
        </w:rPr>
        <w:t>et al</w:t>
      </w:r>
      <w:r w:rsidRPr="00B3013E">
        <w:rPr>
          <w:lang w:val="es-CL"/>
        </w:rPr>
        <w:t>., 2011)</w:t>
      </w:r>
      <w:r>
        <w:rPr>
          <w:lang w:val="es-CL"/>
        </w:rPr>
        <w:t xml:space="preserve"> y </w:t>
      </w:r>
      <w:r w:rsidRPr="00916B09">
        <w:rPr>
          <w:lang w:val="es-CL"/>
        </w:rPr>
        <w:t>que permit</w:t>
      </w:r>
      <w:r>
        <w:rPr>
          <w:lang w:val="es-CL"/>
        </w:rPr>
        <w:t>ieron</w:t>
      </w:r>
      <w:r w:rsidRPr="00916B09">
        <w:rPr>
          <w:lang w:val="es-CL"/>
        </w:rPr>
        <w:t xml:space="preserve"> estimar en forma eficiente la cantidad de biomasa </w:t>
      </w:r>
      <w:r>
        <w:rPr>
          <w:lang w:val="es-CL"/>
        </w:rPr>
        <w:t xml:space="preserve">área </w:t>
      </w:r>
      <w:r w:rsidRPr="00916B09">
        <w:rPr>
          <w:lang w:val="es-CL"/>
        </w:rPr>
        <w:t xml:space="preserve">para estos individuos en particular. </w:t>
      </w:r>
    </w:p>
    <w:p w14:paraId="4FFCE9EB" w14:textId="77777777" w:rsidR="00746338" w:rsidRDefault="00746338" w:rsidP="00746338">
      <w:pPr>
        <w:spacing w:line="276" w:lineRule="auto"/>
        <w:rPr>
          <w:lang w:val="es-CL"/>
        </w:rPr>
      </w:pPr>
      <w:r>
        <w:rPr>
          <w:lang w:val="es-CL"/>
        </w:rPr>
        <w:t>Las variables registradas en terreno y los procedimientos para su relevamiento se encuentran en el Anexo 2, entre las variables más importantes se encuentran:</w:t>
      </w:r>
    </w:p>
    <w:p w14:paraId="34A6C13A" w14:textId="77777777" w:rsidR="00746338" w:rsidRPr="00415A9E" w:rsidRDefault="00746338" w:rsidP="00746338">
      <w:pPr>
        <w:pStyle w:val="Prrafodelista"/>
        <w:numPr>
          <w:ilvl w:val="0"/>
          <w:numId w:val="13"/>
        </w:numPr>
        <w:spacing w:line="276" w:lineRule="auto"/>
        <w:ind w:left="426" w:hanging="426"/>
        <w:rPr>
          <w:lang w:val="es-CL"/>
        </w:rPr>
      </w:pPr>
      <w:bookmarkStart w:id="19" w:name="_Hlk140653858"/>
      <w:r w:rsidRPr="00415A9E">
        <w:rPr>
          <w:lang w:val="es-CL"/>
        </w:rPr>
        <w:t>Diámetro máximo de la copa (</w:t>
      </w:r>
      <w:proofErr w:type="spellStart"/>
      <w:r w:rsidRPr="00415A9E">
        <w:rPr>
          <w:lang w:val="es-CL"/>
        </w:rPr>
        <w:t>mcw</w:t>
      </w:r>
      <w:proofErr w:type="spellEnd"/>
      <w:r w:rsidRPr="00415A9E">
        <w:rPr>
          <w:lang w:val="es-CL"/>
        </w:rPr>
        <w:t xml:space="preserve">). Corresponde al diámetro más largo de la copa </w:t>
      </w:r>
      <w:r>
        <w:rPr>
          <w:lang w:val="es-CL"/>
        </w:rPr>
        <w:t xml:space="preserve">del individuo </w:t>
      </w:r>
      <w:r w:rsidRPr="00415A9E">
        <w:rPr>
          <w:lang w:val="es-CL"/>
        </w:rPr>
        <w:t>en cm.</w:t>
      </w:r>
    </w:p>
    <w:p w14:paraId="7C4F9446"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 xml:space="preserve">Diámetro de copa a los 90° del </w:t>
      </w:r>
      <w:proofErr w:type="spellStart"/>
      <w:r w:rsidRPr="00415A9E">
        <w:rPr>
          <w:lang w:val="es-CL"/>
        </w:rPr>
        <w:t>mcw</w:t>
      </w:r>
      <w:proofErr w:type="spellEnd"/>
      <w:r w:rsidRPr="00415A9E">
        <w:rPr>
          <w:lang w:val="es-CL"/>
        </w:rPr>
        <w:t xml:space="preserve"> (cw90). Corresponde al diámetro que se encuentra a 90° del diámetro más largo medido en cm.</w:t>
      </w:r>
    </w:p>
    <w:p w14:paraId="13F84934"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Altura total (</w:t>
      </w:r>
      <w:proofErr w:type="spellStart"/>
      <w:r w:rsidRPr="00415A9E">
        <w:rPr>
          <w:lang w:val="es-CL"/>
        </w:rPr>
        <w:t>ht</w:t>
      </w:r>
      <w:proofErr w:type="spellEnd"/>
      <w:r w:rsidRPr="00415A9E">
        <w:rPr>
          <w:lang w:val="es-CL"/>
        </w:rPr>
        <w:t>). Altura total del individuo en m.</w:t>
      </w:r>
    </w:p>
    <w:p w14:paraId="371D0876" w14:textId="77777777" w:rsidR="00746338" w:rsidRPr="00916B09" w:rsidRDefault="00746338" w:rsidP="00746338">
      <w:pPr>
        <w:spacing w:line="276" w:lineRule="auto"/>
        <w:rPr>
          <w:lang w:val="es-CL"/>
        </w:rPr>
      </w:pPr>
      <w:r w:rsidRPr="00916B09">
        <w:rPr>
          <w:lang w:val="es-CL"/>
        </w:rPr>
        <w:t>Adicionalmente</w:t>
      </w:r>
      <w:r>
        <w:rPr>
          <w:lang w:val="es-CL"/>
        </w:rPr>
        <w:t>,</w:t>
      </w:r>
      <w:r w:rsidRPr="00916B09">
        <w:rPr>
          <w:lang w:val="es-CL"/>
        </w:rPr>
        <w:t xml:space="preserve"> </w:t>
      </w:r>
      <w:r>
        <w:rPr>
          <w:lang w:val="es-CL"/>
        </w:rPr>
        <w:t xml:space="preserve">para los individuos plurifustales (con más de un vástago) </w:t>
      </w:r>
      <w:r w:rsidRPr="00916B09">
        <w:rPr>
          <w:lang w:val="es-CL"/>
        </w:rPr>
        <w:t>se registr</w:t>
      </w:r>
      <w:r>
        <w:rPr>
          <w:lang w:val="es-CL"/>
        </w:rPr>
        <w:t>ó</w:t>
      </w:r>
      <w:r w:rsidRPr="00916B09">
        <w:rPr>
          <w:lang w:val="es-CL"/>
        </w:rPr>
        <w:t xml:space="preserve"> para todos los diámetros basales mayores a 2,5 cm las siguientes variables:</w:t>
      </w:r>
    </w:p>
    <w:p w14:paraId="6FDA7606"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Diámetro basal (</w:t>
      </w:r>
      <w:proofErr w:type="spellStart"/>
      <w:r w:rsidRPr="00415A9E">
        <w:rPr>
          <w:lang w:val="es-CL"/>
        </w:rPr>
        <w:t>db</w:t>
      </w:r>
      <w:proofErr w:type="spellEnd"/>
      <w:r w:rsidRPr="00415A9E">
        <w:rPr>
          <w:lang w:val="es-CL"/>
        </w:rPr>
        <w:t>). Diámetro medido en la base del fuste (0,1 m del suelo) en cm.</w:t>
      </w:r>
      <w:r>
        <w:rPr>
          <w:lang w:val="es-CL"/>
        </w:rPr>
        <w:t xml:space="preserve"> Esta medición se realizó en todos los vástagos o fustes, lo cual permitió registrar a su vez el diámetro de fuste o vástago más largo.</w:t>
      </w:r>
    </w:p>
    <w:p w14:paraId="2AEEB83F"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Diámetro a la altura del pecho (d</w:t>
      </w:r>
      <w:r w:rsidRPr="00D6221B">
        <w:rPr>
          <w:vertAlign w:val="subscript"/>
          <w:lang w:val="es-CL"/>
        </w:rPr>
        <w:t>1.3</w:t>
      </w:r>
      <w:r w:rsidRPr="00415A9E">
        <w:rPr>
          <w:lang w:val="es-CL"/>
        </w:rPr>
        <w:t>). Diámetro medido a 1.3 m del suelo, en cm. (según se presente)</w:t>
      </w:r>
    </w:p>
    <w:p w14:paraId="231F0A4D"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Largo del vástago (</w:t>
      </w:r>
      <w:proofErr w:type="spellStart"/>
      <w:r w:rsidRPr="00415A9E">
        <w:rPr>
          <w:lang w:val="es-CL"/>
        </w:rPr>
        <w:t>hf</w:t>
      </w:r>
      <w:proofErr w:type="spellEnd"/>
      <w:r w:rsidRPr="00415A9E">
        <w:rPr>
          <w:lang w:val="es-CL"/>
        </w:rPr>
        <w:t xml:space="preserve">). </w:t>
      </w:r>
      <w:r>
        <w:rPr>
          <w:lang w:val="es-CL"/>
        </w:rPr>
        <w:t>L</w:t>
      </w:r>
      <w:r w:rsidRPr="00415A9E">
        <w:rPr>
          <w:lang w:val="es-CL"/>
        </w:rPr>
        <w:t>argo del fuste desde la base hasta el extremo superior en cm.</w:t>
      </w:r>
    </w:p>
    <w:bookmarkEnd w:id="19"/>
    <w:p w14:paraId="78DAF566" w14:textId="49FE8D90" w:rsidR="00746338" w:rsidRPr="00D6221B" w:rsidRDefault="00CF5220" w:rsidP="00746338">
      <w:pPr>
        <w:spacing w:line="276" w:lineRule="auto"/>
        <w:rPr>
          <w:lang w:val="es-CL"/>
        </w:rPr>
      </w:pPr>
      <w:r>
        <w:rPr>
          <w:lang w:val="es-CL"/>
        </w:rPr>
        <w:t xml:space="preserve">Los diámetros </w:t>
      </w:r>
      <w:r w:rsidRPr="00D6221B">
        <w:rPr>
          <w:lang w:val="es-CL"/>
        </w:rPr>
        <w:t xml:space="preserve">basales menores a 2.5 cm </w:t>
      </w:r>
      <w:r>
        <w:rPr>
          <w:lang w:val="es-CL"/>
        </w:rPr>
        <w:t>fueron contados en cada individuo y se realizó un muestreo de los diámetro</w:t>
      </w:r>
      <w:r w:rsidR="00EC767D">
        <w:rPr>
          <w:lang w:val="es-CL"/>
        </w:rPr>
        <w:t>s</w:t>
      </w:r>
      <w:r>
        <w:rPr>
          <w:lang w:val="es-CL"/>
        </w:rPr>
        <w:t xml:space="preserve"> y largos, registrando entre 3 y 5 diámetros y largos por individuo cuando fue posible.  </w:t>
      </w:r>
    </w:p>
    <w:p w14:paraId="03054A90" w14:textId="77777777" w:rsidR="00746338" w:rsidRPr="0066689A" w:rsidRDefault="00746338" w:rsidP="00746338">
      <w:pPr>
        <w:spacing w:line="276" w:lineRule="auto"/>
      </w:pPr>
      <w:r>
        <w:t xml:space="preserve">Debido a que los individuos presentaron más de un </w:t>
      </w:r>
      <w:proofErr w:type="gramStart"/>
      <w:r w:rsidRPr="00D6221B">
        <w:t>vástago</w:t>
      </w:r>
      <w:r w:rsidRPr="0045690D">
        <w:rPr>
          <w:sz w:val="24"/>
          <w:szCs w:val="24"/>
          <w:vertAlign w:val="superscript"/>
        </w:rPr>
        <w:t>(</w:t>
      </w:r>
      <w:proofErr w:type="gramEnd"/>
      <w:r w:rsidRPr="0045690D">
        <w:rPr>
          <w:rStyle w:val="Refdenotaalpie"/>
          <w:sz w:val="24"/>
          <w:szCs w:val="24"/>
        </w:rPr>
        <w:footnoteReference w:id="3"/>
      </w:r>
      <w:r w:rsidRPr="0045690D">
        <w:rPr>
          <w:sz w:val="24"/>
          <w:szCs w:val="24"/>
          <w:vertAlign w:val="superscript"/>
        </w:rPr>
        <w:t>)</w:t>
      </w:r>
      <w:r w:rsidRPr="00D6221B">
        <w:t xml:space="preserve">, </w:t>
      </w:r>
      <w:r>
        <w:t>la caracterización de la población según la clase diamétrica se realizó utilizando el Diámetro basal equivalente (</w:t>
      </w:r>
      <w:proofErr w:type="spellStart"/>
      <w:r>
        <w:t>Dbe</w:t>
      </w:r>
      <w:proofErr w:type="spellEnd"/>
      <w:r>
        <w:t xml:space="preserve">), que estima el diámetro que tendría cada árbol si tuviera un único fuste conformado por los diámetros basales a una altura de 10 cm del suelo de todos los vástagos existentes. Esto se calculó con siguiente </w:t>
      </w:r>
      <w:r w:rsidRPr="00746CD5">
        <w:t xml:space="preserve">fórmula (Álvarez </w:t>
      </w:r>
      <w:r w:rsidRPr="00E95220">
        <w:rPr>
          <w:i/>
          <w:iCs/>
        </w:rPr>
        <w:t>et al</w:t>
      </w:r>
      <w:r w:rsidRPr="00746CD5">
        <w:t>., 2011):</w:t>
      </w:r>
    </w:p>
    <w:p w14:paraId="7D0A1734" w14:textId="77777777" w:rsidR="00746338" w:rsidRDefault="00746338" w:rsidP="00746338">
      <m:oMathPara>
        <m:oMath>
          <m:r>
            <w:rPr>
              <w:rFonts w:ascii="Cambria Math" w:hAnsi="Cambria Math"/>
            </w:rPr>
            <m:t>Dbe= 2</m:t>
          </m:r>
          <m:rad>
            <m:radPr>
              <m:degHide m:val="1"/>
              <m:ctrlPr>
                <w:rPr>
                  <w:rFonts w:ascii="Cambria Math" w:hAnsi="Cambria Math"/>
                  <w:i/>
                </w:rPr>
              </m:ctrlPr>
            </m:radPr>
            <m:deg/>
            <m:e>
              <m:nary>
                <m:naryPr>
                  <m:chr m:val="∑"/>
                  <m:limLoc m:val="undOvr"/>
                  <m:subHide m:val="1"/>
                  <m:supHide m:val="1"/>
                  <m:ctrlPr>
                    <w:rPr>
                      <w:rFonts w:ascii="Cambria Math" w:hAnsi="Cambria Math"/>
                      <w:i/>
                    </w:rPr>
                  </m:ctrlPr>
                </m:naryPr>
                <m:sub/>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db</m:t>
                                  </m:r>
                                </m:e>
                                <m:sub>
                                  <m:r>
                                    <w:rPr>
                                      <w:rFonts w:ascii="Cambria Math" w:hAnsi="Cambria Math"/>
                                    </w:rPr>
                                    <m:t>0.1</m:t>
                                  </m:r>
                                </m:sub>
                              </m:sSub>
                            </m:num>
                            <m:den>
                              <m:r>
                                <w:rPr>
                                  <w:rFonts w:ascii="Cambria Math" w:hAnsi="Cambria Math"/>
                                </w:rPr>
                                <m:t>2</m:t>
                              </m:r>
                            </m:den>
                          </m:f>
                        </m:e>
                      </m:d>
                    </m:e>
                    <m:sup>
                      <m:r>
                        <w:rPr>
                          <w:rFonts w:ascii="Cambria Math" w:hAnsi="Cambria Math"/>
                        </w:rPr>
                        <m:t>2</m:t>
                      </m:r>
                    </m:sup>
                  </m:sSup>
                </m:e>
              </m:nary>
            </m:e>
          </m:rad>
        </m:oMath>
      </m:oMathPara>
    </w:p>
    <w:p w14:paraId="07291C22" w14:textId="77777777" w:rsidR="00746338" w:rsidRPr="00E81F89" w:rsidRDefault="00746338" w:rsidP="00746338">
      <w:pPr>
        <w:rPr>
          <w:lang w:val="es-419"/>
        </w:rPr>
      </w:pPr>
      <w:r w:rsidRPr="00E81F89">
        <w:rPr>
          <w:lang w:val="es-419"/>
        </w:rPr>
        <w:t>Donde:</w:t>
      </w:r>
    </w:p>
    <w:p w14:paraId="4F2900AB" w14:textId="77777777" w:rsidR="00746338" w:rsidRDefault="00746338" w:rsidP="00746338">
      <w:pPr>
        <w:spacing w:before="0" w:after="0" w:line="276" w:lineRule="auto"/>
        <w:rPr>
          <w:lang w:val="es-419"/>
        </w:rPr>
      </w:pPr>
      <w:proofErr w:type="spellStart"/>
      <w:r w:rsidRPr="00746CD5">
        <w:rPr>
          <w:i/>
          <w:iCs/>
          <w:lang w:val="es-419"/>
        </w:rPr>
        <w:t>Dbe</w:t>
      </w:r>
      <w:proofErr w:type="spellEnd"/>
      <w:r w:rsidRPr="00E81F89">
        <w:rPr>
          <w:lang w:val="es-419"/>
        </w:rPr>
        <w:t xml:space="preserve"> = Diámetro </w:t>
      </w:r>
      <w:r>
        <w:rPr>
          <w:lang w:val="es-419"/>
        </w:rPr>
        <w:t>basal equivalente (cm)</w:t>
      </w:r>
    </w:p>
    <w:p w14:paraId="730B826D" w14:textId="77777777" w:rsidR="00746338" w:rsidRDefault="006623E8" w:rsidP="00746338">
      <w:pPr>
        <w:spacing w:before="0" w:after="0" w:line="276" w:lineRule="auto"/>
      </w:pPr>
      <m:oMath>
        <m:sSub>
          <m:sSubPr>
            <m:ctrlPr>
              <w:rPr>
                <w:rFonts w:ascii="Cambria Math" w:hAnsi="Cambria Math"/>
                <w:i/>
              </w:rPr>
            </m:ctrlPr>
          </m:sSubPr>
          <m:e>
            <m:r>
              <w:rPr>
                <w:rFonts w:ascii="Cambria Math" w:hAnsi="Cambria Math"/>
              </w:rPr>
              <m:t>db</m:t>
            </m:r>
          </m:e>
          <m:sub>
            <m:r>
              <w:rPr>
                <w:rFonts w:ascii="Cambria Math" w:hAnsi="Cambria Math"/>
              </w:rPr>
              <m:t>0.1</m:t>
            </m:r>
          </m:sub>
        </m:sSub>
      </m:oMath>
      <w:r w:rsidR="00746338">
        <w:t>= Diámetros basales de cada vástago a 10 cm de altura del suelo</w:t>
      </w:r>
    </w:p>
    <w:p w14:paraId="1B97756E" w14:textId="77777777" w:rsidR="00746338" w:rsidRDefault="00746338" w:rsidP="00746338">
      <w:pPr>
        <w:spacing w:before="0" w:after="0" w:line="276" w:lineRule="auto"/>
      </w:pPr>
    </w:p>
    <w:p w14:paraId="1C80AABF" w14:textId="77777777" w:rsidR="00746338" w:rsidRDefault="00746338" w:rsidP="00746338">
      <w:pPr>
        <w:spacing w:before="0" w:after="0" w:line="276" w:lineRule="auto"/>
      </w:pPr>
    </w:p>
    <w:p w14:paraId="0F231431" w14:textId="77777777" w:rsidR="00746338" w:rsidRPr="006A14FE" w:rsidRDefault="00746338" w:rsidP="00746338">
      <w:pPr>
        <w:spacing w:before="0" w:after="0" w:line="276" w:lineRule="auto"/>
      </w:pPr>
      <w:r w:rsidRPr="006A14FE">
        <w:t>A partir de esta información se determinaron los siguientes parámetros:</w:t>
      </w:r>
    </w:p>
    <w:p w14:paraId="4FCA551F" w14:textId="381F48B0" w:rsidR="00746338"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Rango</w:t>
      </w:r>
      <w:r w:rsidRPr="006A14FE">
        <w:rPr>
          <w:color w:val="000000"/>
        </w:rPr>
        <w:t xml:space="preserve"> diamétric</w:t>
      </w:r>
      <w:r>
        <w:rPr>
          <w:color w:val="000000"/>
        </w:rPr>
        <w:t>o (</w:t>
      </w:r>
      <w:r w:rsidR="00DE5421">
        <w:rPr>
          <w:color w:val="000000"/>
        </w:rPr>
        <w:t xml:space="preserve">a partir del </w:t>
      </w:r>
      <w:proofErr w:type="spellStart"/>
      <w:r w:rsidRPr="00DE5421">
        <w:rPr>
          <w:i/>
          <w:iCs/>
          <w:color w:val="000000"/>
        </w:rPr>
        <w:t>Dbe</w:t>
      </w:r>
      <w:proofErr w:type="spellEnd"/>
      <w:r>
        <w:rPr>
          <w:color w:val="000000"/>
        </w:rPr>
        <w:t>) (cm).</w:t>
      </w:r>
    </w:p>
    <w:p w14:paraId="20305E61" w14:textId="77777777" w:rsidR="00746338" w:rsidRPr="006A14FE"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Altura media por rango diamétrico (m).</w:t>
      </w:r>
    </w:p>
    <w:p w14:paraId="7AA17A17" w14:textId="77777777" w:rsidR="00746338" w:rsidRPr="006A14FE"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Abundancia</w:t>
      </w:r>
      <w:r w:rsidRPr="006A14FE">
        <w:rPr>
          <w:color w:val="000000"/>
        </w:rPr>
        <w:t xml:space="preserve"> (Nº de </w:t>
      </w:r>
      <w:r>
        <w:rPr>
          <w:color w:val="000000"/>
        </w:rPr>
        <w:t>vástagos</w:t>
      </w:r>
      <w:r w:rsidRPr="006A14FE">
        <w:rPr>
          <w:color w:val="000000"/>
        </w:rPr>
        <w:t>).</w:t>
      </w:r>
    </w:p>
    <w:p w14:paraId="1FD5AFCE" w14:textId="0D49C8FB" w:rsidR="00746338" w:rsidRDefault="00746338" w:rsidP="00746338">
      <w:pPr>
        <w:numPr>
          <w:ilvl w:val="0"/>
          <w:numId w:val="18"/>
        </w:numPr>
        <w:pBdr>
          <w:top w:val="nil"/>
          <w:left w:val="nil"/>
          <w:bottom w:val="nil"/>
          <w:right w:val="nil"/>
          <w:between w:val="nil"/>
        </w:pBdr>
        <w:spacing w:before="0" w:after="0" w:line="259" w:lineRule="auto"/>
        <w:jc w:val="left"/>
        <w:rPr>
          <w:color w:val="000000"/>
        </w:rPr>
      </w:pPr>
      <w:r w:rsidRPr="006A14FE">
        <w:rPr>
          <w:color w:val="000000"/>
        </w:rPr>
        <w:t>Área basal</w:t>
      </w:r>
      <w:r w:rsidR="00DE5421">
        <w:rPr>
          <w:color w:val="000000"/>
        </w:rPr>
        <w:t xml:space="preserve"> a partir del </w:t>
      </w:r>
      <w:proofErr w:type="spellStart"/>
      <w:r w:rsidR="00DE5421" w:rsidRPr="00DE5421">
        <w:rPr>
          <w:i/>
          <w:iCs/>
          <w:color w:val="000000"/>
        </w:rPr>
        <w:t>Dbe</w:t>
      </w:r>
      <w:proofErr w:type="spellEnd"/>
      <w:r w:rsidRPr="006A14FE">
        <w:rPr>
          <w:color w:val="000000"/>
        </w:rPr>
        <w:t xml:space="preserve"> (m</w:t>
      </w:r>
      <w:r w:rsidRPr="006A14FE">
        <w:rPr>
          <w:color w:val="000000"/>
          <w:vertAlign w:val="superscript"/>
        </w:rPr>
        <w:t>2</w:t>
      </w:r>
      <w:r w:rsidRPr="006A14FE">
        <w:rPr>
          <w:color w:val="000000"/>
        </w:rPr>
        <w:t>).</w:t>
      </w:r>
    </w:p>
    <w:p w14:paraId="63C63798" w14:textId="77777777" w:rsidR="00746338" w:rsidRPr="00D77833" w:rsidRDefault="00746338" w:rsidP="00746338">
      <w:pPr>
        <w:numPr>
          <w:ilvl w:val="0"/>
          <w:numId w:val="18"/>
        </w:numPr>
        <w:pBdr>
          <w:top w:val="nil"/>
          <w:left w:val="nil"/>
          <w:bottom w:val="nil"/>
          <w:right w:val="nil"/>
          <w:between w:val="nil"/>
        </w:pBdr>
        <w:spacing w:before="0" w:after="0" w:line="259" w:lineRule="auto"/>
        <w:jc w:val="left"/>
        <w:rPr>
          <w:color w:val="FF0000"/>
        </w:rPr>
      </w:pPr>
      <w:r w:rsidRPr="00D6221B">
        <w:t>Área de copa (Acopa)</w:t>
      </w:r>
      <w:r>
        <w:t xml:space="preserve"> </w:t>
      </w:r>
      <w:r w:rsidRPr="006A14FE">
        <w:rPr>
          <w:color w:val="000000"/>
        </w:rPr>
        <w:t>(m</w:t>
      </w:r>
      <w:r w:rsidRPr="006A14FE">
        <w:rPr>
          <w:color w:val="000000"/>
          <w:vertAlign w:val="superscript"/>
        </w:rPr>
        <w:t>2</w:t>
      </w:r>
      <w:r w:rsidRPr="006A14FE">
        <w:rPr>
          <w:color w:val="000000"/>
        </w:rPr>
        <w:t>).</w:t>
      </w:r>
    </w:p>
    <w:p w14:paraId="464FA02E" w14:textId="77777777" w:rsidR="00746338" w:rsidRPr="00D6221B"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Volumen de copa (</w:t>
      </w:r>
      <w:proofErr w:type="spellStart"/>
      <w:r>
        <w:rPr>
          <w:color w:val="000000"/>
        </w:rPr>
        <w:t>Vc</w:t>
      </w:r>
      <w:proofErr w:type="spellEnd"/>
      <w:r>
        <w:rPr>
          <w:color w:val="000000"/>
        </w:rPr>
        <w:t>) (m</w:t>
      </w:r>
      <w:r w:rsidRPr="0066689A">
        <w:rPr>
          <w:color w:val="000000"/>
          <w:vertAlign w:val="superscript"/>
        </w:rPr>
        <w:t>3</w:t>
      </w:r>
      <w:r>
        <w:rPr>
          <w:color w:val="000000"/>
        </w:rPr>
        <w:t>).</w:t>
      </w:r>
    </w:p>
    <w:p w14:paraId="77C0D601" w14:textId="77777777" w:rsidR="00746338" w:rsidRPr="000328B4" w:rsidRDefault="00746338" w:rsidP="00746338">
      <w:pPr>
        <w:pStyle w:val="Ttulo3"/>
        <w:spacing w:line="276" w:lineRule="auto"/>
        <w:rPr>
          <w:i/>
          <w:iCs/>
          <w:lang w:val="es-CL"/>
        </w:rPr>
      </w:pPr>
      <w:r>
        <w:rPr>
          <w:lang w:val="es-CL"/>
        </w:rPr>
        <w:t>Selección de los modelos para estimar la biomasa aérea</w:t>
      </w:r>
      <w:r w:rsidRPr="000328B4">
        <w:rPr>
          <w:i/>
          <w:iCs/>
          <w:lang w:val="es-CL"/>
        </w:rPr>
        <w:t xml:space="preserve"> </w:t>
      </w:r>
    </w:p>
    <w:p w14:paraId="3BDEE7A3" w14:textId="1384AF29" w:rsidR="00746338" w:rsidRPr="0056093E" w:rsidRDefault="00746338" w:rsidP="00746338">
      <w:pPr>
        <w:spacing w:line="276" w:lineRule="auto"/>
        <w:rPr>
          <w:color w:val="FF0000"/>
          <w:lang w:val="es-CL"/>
        </w:rPr>
      </w:pPr>
      <w:r>
        <w:rPr>
          <w:lang w:val="es-CL"/>
        </w:rPr>
        <w:t xml:space="preserve">Para estimar la biomasa aérea de la población del género </w:t>
      </w:r>
      <w:r w:rsidRPr="00B3013E">
        <w:rPr>
          <w:i/>
          <w:iCs/>
          <w:lang w:val="es-CL"/>
        </w:rPr>
        <w:t xml:space="preserve">Neltuma </w:t>
      </w:r>
      <w:r>
        <w:rPr>
          <w:lang w:val="es-CL"/>
        </w:rPr>
        <w:t xml:space="preserve">(ex </w:t>
      </w:r>
      <w:r w:rsidRPr="000F7583">
        <w:rPr>
          <w:i/>
          <w:iCs/>
          <w:lang w:val="es-CL"/>
        </w:rPr>
        <w:t>Prosopis</w:t>
      </w:r>
      <w:r w:rsidRPr="0058087E">
        <w:rPr>
          <w:lang w:val="es-CL"/>
        </w:rPr>
        <w:t>)</w:t>
      </w:r>
      <w:r>
        <w:rPr>
          <w:lang w:val="es-CL"/>
        </w:rPr>
        <w:t xml:space="preserve"> </w:t>
      </w:r>
      <w:r w:rsidRPr="003E2406">
        <w:rPr>
          <w:lang w:val="es-CL"/>
        </w:rPr>
        <w:t xml:space="preserve">se procedió a </w:t>
      </w:r>
      <w:r w:rsidR="003852FD">
        <w:rPr>
          <w:lang w:val="es-CL"/>
        </w:rPr>
        <w:t xml:space="preserve">utilizar los modelos de </w:t>
      </w:r>
      <w:r w:rsidRPr="00191841">
        <w:rPr>
          <w:color w:val="000000" w:themeColor="text1"/>
          <w:lang w:val="es-CL"/>
        </w:rPr>
        <w:t xml:space="preserve">regresión </w:t>
      </w:r>
      <w:r w:rsidRPr="00506C49">
        <w:rPr>
          <w:color w:val="000000" w:themeColor="text1"/>
          <w:lang w:val="es-CL"/>
        </w:rPr>
        <w:t xml:space="preserve">(Anexo </w:t>
      </w:r>
      <w:r>
        <w:rPr>
          <w:color w:val="000000" w:themeColor="text1"/>
          <w:lang w:val="es-CL"/>
        </w:rPr>
        <w:t>3</w:t>
      </w:r>
      <w:r w:rsidRPr="00506C49">
        <w:rPr>
          <w:color w:val="000000" w:themeColor="text1"/>
          <w:lang w:val="es-CL"/>
        </w:rPr>
        <w:t>)</w:t>
      </w:r>
      <w:r w:rsidR="003852FD">
        <w:rPr>
          <w:color w:val="000000" w:themeColor="text1"/>
          <w:lang w:val="es-CL"/>
        </w:rPr>
        <w:t xml:space="preserve"> probados seleccionados durante el año 2023</w:t>
      </w:r>
      <w:r w:rsidRPr="00506C49">
        <w:rPr>
          <w:color w:val="000000" w:themeColor="text1"/>
          <w:lang w:val="es-CL"/>
        </w:rPr>
        <w:t>,</w:t>
      </w:r>
      <w:r w:rsidRPr="00191841">
        <w:rPr>
          <w:color w:val="000000" w:themeColor="text1"/>
          <w:lang w:val="es-CL"/>
        </w:rPr>
        <w:t xml:space="preserve"> </w:t>
      </w:r>
      <w:r>
        <w:rPr>
          <w:color w:val="000000" w:themeColor="text1"/>
          <w:lang w:val="es-CL"/>
        </w:rPr>
        <w:t xml:space="preserve">los </w:t>
      </w:r>
      <w:r w:rsidRPr="00191841">
        <w:rPr>
          <w:color w:val="000000" w:themeColor="text1"/>
          <w:lang w:val="es-CL"/>
        </w:rPr>
        <w:t xml:space="preserve">cuales </w:t>
      </w:r>
      <w:r w:rsidRPr="003E2406">
        <w:rPr>
          <w:lang w:val="es-CL"/>
        </w:rPr>
        <w:t xml:space="preserve">corresponden a modelos tradicionales para estudios de biomasa (Prodan </w:t>
      </w:r>
      <w:r w:rsidRPr="00E95220">
        <w:rPr>
          <w:i/>
          <w:iCs/>
          <w:lang w:val="es-CL"/>
        </w:rPr>
        <w:t>et al</w:t>
      </w:r>
      <w:r w:rsidRPr="003E2406">
        <w:rPr>
          <w:lang w:val="es-CL"/>
        </w:rPr>
        <w:t xml:space="preserve">., 1997; </w:t>
      </w:r>
      <w:proofErr w:type="spellStart"/>
      <w:r w:rsidRPr="003E2406">
        <w:rPr>
          <w:lang w:val="es-CL"/>
        </w:rPr>
        <w:t>Husch</w:t>
      </w:r>
      <w:proofErr w:type="spellEnd"/>
      <w:r w:rsidR="000E254B">
        <w:rPr>
          <w:lang w:val="es-CL"/>
        </w:rPr>
        <w:t>,</w:t>
      </w:r>
      <w:r w:rsidRPr="003E2406">
        <w:rPr>
          <w:lang w:val="es-CL"/>
        </w:rPr>
        <w:t xml:space="preserve"> 2003; </w:t>
      </w:r>
      <w:proofErr w:type="spellStart"/>
      <w:r w:rsidRPr="003E2406">
        <w:rPr>
          <w:lang w:val="es-CL"/>
        </w:rPr>
        <w:t>Laar</w:t>
      </w:r>
      <w:proofErr w:type="spellEnd"/>
      <w:r w:rsidRPr="003E2406">
        <w:rPr>
          <w:lang w:val="es-CL"/>
        </w:rPr>
        <w:t xml:space="preserve"> y </w:t>
      </w:r>
      <w:proofErr w:type="spellStart"/>
      <w:r w:rsidRPr="003E2406">
        <w:rPr>
          <w:lang w:val="es-CL"/>
        </w:rPr>
        <w:t>Akça</w:t>
      </w:r>
      <w:proofErr w:type="spellEnd"/>
      <w:r w:rsidRPr="003E2406">
        <w:rPr>
          <w:lang w:val="es-CL"/>
        </w:rPr>
        <w:t xml:space="preserve">, 2007; </w:t>
      </w:r>
      <w:proofErr w:type="spellStart"/>
      <w:r w:rsidRPr="003E2406">
        <w:rPr>
          <w:lang w:val="es-CL"/>
        </w:rPr>
        <w:t>Picard</w:t>
      </w:r>
      <w:proofErr w:type="spellEnd"/>
      <w:r w:rsidRPr="003E2406">
        <w:rPr>
          <w:lang w:val="es-CL"/>
        </w:rPr>
        <w:t xml:space="preserve"> </w:t>
      </w:r>
      <w:r w:rsidRPr="00E95220">
        <w:rPr>
          <w:i/>
          <w:iCs/>
          <w:lang w:val="es-CL"/>
        </w:rPr>
        <w:t>et al</w:t>
      </w:r>
      <w:r w:rsidRPr="003E2406">
        <w:rPr>
          <w:lang w:val="es-CL"/>
        </w:rPr>
        <w:t xml:space="preserve">., 2012). </w:t>
      </w:r>
      <w:r>
        <w:rPr>
          <w:lang w:val="es-CL"/>
        </w:rPr>
        <w:t xml:space="preserve">Se preseleccionaron 135 modelos de regresión para estimar la biomasa para especies de genero </w:t>
      </w:r>
      <w:r w:rsidRPr="00B3013E">
        <w:rPr>
          <w:i/>
          <w:iCs/>
          <w:lang w:val="es-CL"/>
        </w:rPr>
        <w:t>Neltuma</w:t>
      </w:r>
      <w:r>
        <w:rPr>
          <w:lang w:val="es-CL"/>
        </w:rPr>
        <w:t xml:space="preserve"> (ex </w:t>
      </w:r>
      <w:r w:rsidRPr="00780CDA">
        <w:rPr>
          <w:i/>
          <w:iCs/>
          <w:lang w:val="es-CL"/>
        </w:rPr>
        <w:t>Prosopis</w:t>
      </w:r>
      <w:r w:rsidRPr="0058087E">
        <w:rPr>
          <w:lang w:val="es-CL"/>
        </w:rPr>
        <w:t>)</w:t>
      </w:r>
      <w:r>
        <w:rPr>
          <w:lang w:val="es-CL"/>
        </w:rPr>
        <w:t xml:space="preserve"> reportada por la literatura (Anexo 4).</w:t>
      </w:r>
    </w:p>
    <w:p w14:paraId="71693B0B" w14:textId="77777777" w:rsidR="00746338" w:rsidRPr="00F101D8" w:rsidRDefault="00746338" w:rsidP="00746338">
      <w:pPr>
        <w:spacing w:before="0" w:after="0" w:line="276" w:lineRule="auto"/>
        <w:rPr>
          <w:color w:val="000000" w:themeColor="text1"/>
          <w:lang w:val="es-CL"/>
        </w:rPr>
      </w:pPr>
      <w:r w:rsidRPr="00225588">
        <w:rPr>
          <w:lang w:val="es-CL"/>
        </w:rPr>
        <w:t xml:space="preserve">Para la selección </w:t>
      </w:r>
      <w:r>
        <w:rPr>
          <w:lang w:val="es-CL"/>
        </w:rPr>
        <w:t xml:space="preserve">de </w:t>
      </w:r>
      <w:r w:rsidRPr="00225588">
        <w:rPr>
          <w:lang w:val="es-CL"/>
        </w:rPr>
        <w:t>los mejores modelos, desde el punto de su aplicabilidad a la población local, se siguieron los siguientes pasos metodológicos. En un primer paso se descartaron aquellos modelos cuyas variables o rangos de aplicación estuvieran alejados de las características de los individuos de la población</w:t>
      </w:r>
      <w:r>
        <w:rPr>
          <w:lang w:val="es-CL"/>
        </w:rPr>
        <w:t xml:space="preserve"> bajo estudio</w:t>
      </w:r>
      <w:r w:rsidRPr="00225588">
        <w:rPr>
          <w:lang w:val="es-CL"/>
        </w:rPr>
        <w:t xml:space="preserve">, o la información disponible publicada fuera insuficiente para la aplicación del modelo. En un segundo paso, con aquellos inicialmente seleccionados se calculó preliminarmente la biomasa aérea total de cada individuo de la población, determinándose </w:t>
      </w:r>
      <w:r>
        <w:rPr>
          <w:lang w:val="es-CL"/>
        </w:rPr>
        <w:t xml:space="preserve">el máximo, mínimo, </w:t>
      </w:r>
      <w:r w:rsidRPr="00225588">
        <w:rPr>
          <w:lang w:val="es-CL"/>
        </w:rPr>
        <w:t>media</w:t>
      </w:r>
      <w:r>
        <w:rPr>
          <w:lang w:val="es-CL"/>
        </w:rPr>
        <w:t xml:space="preserve"> y</w:t>
      </w:r>
      <w:r w:rsidRPr="00225588">
        <w:rPr>
          <w:lang w:val="es-CL"/>
        </w:rPr>
        <w:t xml:space="preserve"> desviación estándar de los resultados de biomasa obtenidos. Estos resultados individuales se agruparon en bandas de confianza en torno a la desviación estándar de la media. En un tercer paso</w:t>
      </w:r>
      <w:r>
        <w:rPr>
          <w:lang w:val="es-CL"/>
        </w:rPr>
        <w:t xml:space="preserve"> y </w:t>
      </w:r>
      <w:r w:rsidRPr="00FD4C42">
        <w:rPr>
          <w:lang w:val="es-CL"/>
        </w:rPr>
        <w:t xml:space="preserve">final, se seleccionaron sólo aquellos modelos cuyos resultados de biomasa promedio se agruparon dentro del </w:t>
      </w:r>
      <w:r>
        <w:rPr>
          <w:lang w:val="es-CL"/>
        </w:rPr>
        <w:t xml:space="preserve">rango </w:t>
      </w:r>
      <w:r w:rsidRPr="00FD4C42">
        <w:rPr>
          <w:lang w:val="es-CL"/>
        </w:rPr>
        <w:t>50%</w:t>
      </w:r>
      <w:r>
        <w:rPr>
          <w:lang w:val="es-CL"/>
        </w:rPr>
        <w:t>-</w:t>
      </w:r>
      <w:r w:rsidRPr="00FD4C42">
        <w:rPr>
          <w:lang w:val="es-CL"/>
        </w:rPr>
        <w:t>100% de la</w:t>
      </w:r>
      <w:r w:rsidRPr="00225588">
        <w:rPr>
          <w:lang w:val="es-CL"/>
        </w:rPr>
        <w:t xml:space="preserve"> desviación estándar de la </w:t>
      </w:r>
      <w:r w:rsidRPr="004066DB">
        <w:rPr>
          <w:lang w:val="es-CL"/>
        </w:rPr>
        <w:t xml:space="preserve">media, </w:t>
      </w:r>
      <w:r>
        <w:rPr>
          <w:lang w:val="es-CL"/>
        </w:rPr>
        <w:t xml:space="preserve">según el número de funciones disponibles. Se considera </w:t>
      </w:r>
      <w:r w:rsidRPr="004066DB">
        <w:rPr>
          <w:lang w:val="es-CL"/>
        </w:rPr>
        <w:t xml:space="preserve">este valor como conservador para el intervalo de confianza en el que se mueve el estadígrafo de posición. Esto teniendo en cuenta </w:t>
      </w:r>
      <w:r w:rsidRPr="00F101D8">
        <w:rPr>
          <w:color w:val="000000" w:themeColor="text1"/>
          <w:lang w:val="es-CL"/>
        </w:rPr>
        <w:t xml:space="preserve">que los individuos de la población censada presentan una alta variabilidad de tamaños y las funciones aplicadas provienen de poblaciones de diversas especies del género </w:t>
      </w:r>
      <w:r w:rsidRPr="00F101D8">
        <w:rPr>
          <w:i/>
          <w:iCs/>
          <w:color w:val="000000" w:themeColor="text1"/>
          <w:lang w:val="es-CL"/>
        </w:rPr>
        <w:t>Prosopis</w:t>
      </w:r>
      <w:r w:rsidRPr="00F101D8">
        <w:rPr>
          <w:color w:val="000000" w:themeColor="text1"/>
          <w:lang w:val="es-CL"/>
        </w:rPr>
        <w:t xml:space="preserve"> y</w:t>
      </w:r>
      <w:r>
        <w:rPr>
          <w:color w:val="000000" w:themeColor="text1"/>
          <w:lang w:val="es-CL"/>
        </w:rPr>
        <w:t>,</w:t>
      </w:r>
      <w:r w:rsidRPr="00F101D8">
        <w:rPr>
          <w:color w:val="000000" w:themeColor="text1"/>
          <w:lang w:val="es-CL"/>
        </w:rPr>
        <w:t xml:space="preserve"> a su vez</w:t>
      </w:r>
      <w:r>
        <w:rPr>
          <w:color w:val="000000" w:themeColor="text1"/>
          <w:lang w:val="es-CL"/>
        </w:rPr>
        <w:t>,</w:t>
      </w:r>
      <w:r w:rsidRPr="00F101D8">
        <w:rPr>
          <w:color w:val="000000" w:themeColor="text1"/>
          <w:lang w:val="es-CL"/>
        </w:rPr>
        <w:t xml:space="preserve"> con diversos tamaños y hábitos de crecimiento.</w:t>
      </w:r>
    </w:p>
    <w:p w14:paraId="6D0B053C" w14:textId="77777777" w:rsidR="00746338" w:rsidRPr="003E2406" w:rsidRDefault="00746338" w:rsidP="007E4A27">
      <w:pPr>
        <w:pStyle w:val="Ttulo2"/>
      </w:pPr>
      <w:bookmarkStart w:id="20" w:name="_Toc378792489"/>
      <w:bookmarkStart w:id="21" w:name="_Toc405316586"/>
      <w:bookmarkStart w:id="22" w:name="_Toc414901235"/>
      <w:bookmarkStart w:id="23" w:name="_Toc432765569"/>
      <w:bookmarkStart w:id="24" w:name="_Toc168928885"/>
      <w:r>
        <w:t xml:space="preserve">Determinación </w:t>
      </w:r>
      <w:r w:rsidRPr="003E2406">
        <w:t xml:space="preserve">de </w:t>
      </w:r>
      <w:r>
        <w:t>la biomasa aérea de los individuos y la población</w:t>
      </w:r>
      <w:bookmarkEnd w:id="20"/>
      <w:bookmarkEnd w:id="21"/>
      <w:bookmarkEnd w:id="22"/>
      <w:bookmarkEnd w:id="23"/>
      <w:bookmarkEnd w:id="24"/>
      <w:r w:rsidRPr="003E2406">
        <w:t xml:space="preserve"> </w:t>
      </w:r>
    </w:p>
    <w:p w14:paraId="5AD4D2E5" w14:textId="77777777" w:rsidR="00746338" w:rsidRDefault="00746338" w:rsidP="00746338">
      <w:pPr>
        <w:spacing w:line="276" w:lineRule="auto"/>
        <w:rPr>
          <w:lang w:val="es-CL"/>
        </w:rPr>
      </w:pPr>
      <w:r w:rsidRPr="004066DB">
        <w:rPr>
          <w:lang w:val="es-CL"/>
        </w:rPr>
        <w:t>La determinación de la biomasa aérea se realizó mediante la aplicación del conjunto de modelos seleccionados a cada individuo de la población, obteniéndose un valor medio de biomasa aérea para cada componente (</w:t>
      </w:r>
      <w:r>
        <w:rPr>
          <w:lang w:val="es-CL"/>
        </w:rPr>
        <w:t>F</w:t>
      </w:r>
      <w:r w:rsidRPr="004066DB">
        <w:rPr>
          <w:lang w:val="es-CL"/>
        </w:rPr>
        <w:t xml:space="preserve">uste, </w:t>
      </w:r>
      <w:r>
        <w:rPr>
          <w:lang w:val="es-CL"/>
        </w:rPr>
        <w:t>R</w:t>
      </w:r>
      <w:r w:rsidRPr="004066DB">
        <w:rPr>
          <w:lang w:val="es-CL"/>
        </w:rPr>
        <w:t xml:space="preserve">amas, </w:t>
      </w:r>
      <w:r>
        <w:rPr>
          <w:lang w:val="es-CL"/>
        </w:rPr>
        <w:t>H</w:t>
      </w:r>
      <w:r w:rsidRPr="004066DB">
        <w:rPr>
          <w:lang w:val="es-CL"/>
        </w:rPr>
        <w:t xml:space="preserve">ojas y </w:t>
      </w:r>
      <w:r>
        <w:rPr>
          <w:lang w:val="es-CL"/>
        </w:rPr>
        <w:t>T</w:t>
      </w:r>
      <w:r w:rsidRPr="004066DB">
        <w:rPr>
          <w:lang w:val="es-CL"/>
        </w:rPr>
        <w:t>otal). Es importante señalar, que las funciones de regresión empleadas no son aditivas, ya que</w:t>
      </w:r>
      <w:r>
        <w:rPr>
          <w:lang w:val="es-CL"/>
        </w:rPr>
        <w:t>,</w:t>
      </w:r>
      <w:r w:rsidRPr="004066DB">
        <w:rPr>
          <w:lang w:val="es-CL"/>
        </w:rPr>
        <w:t xml:space="preserve"> cada componente de la biomasa y el total se ajusta por separado (regresiones independientes). Así, </w:t>
      </w:r>
      <w:r>
        <w:rPr>
          <w:lang w:val="es-CL"/>
        </w:rPr>
        <w:t xml:space="preserve">el total de </w:t>
      </w:r>
      <w:r w:rsidRPr="004066DB">
        <w:rPr>
          <w:lang w:val="es-CL"/>
        </w:rPr>
        <w:t>la suma de cada componente de la biomasa individual difiere del total de biomasa por individuo</w:t>
      </w:r>
      <w:r>
        <w:rPr>
          <w:lang w:val="es-CL"/>
        </w:rPr>
        <w:t xml:space="preserve"> </w:t>
      </w:r>
      <w:r w:rsidRPr="004066DB">
        <w:rPr>
          <w:lang w:val="es-CL"/>
        </w:rPr>
        <w:t>ajusta</w:t>
      </w:r>
      <w:r>
        <w:rPr>
          <w:lang w:val="es-CL"/>
        </w:rPr>
        <w:t>do</w:t>
      </w:r>
      <w:r w:rsidRPr="004066DB">
        <w:rPr>
          <w:lang w:val="es-CL"/>
        </w:rPr>
        <w:t xml:space="preserve"> por separado </w:t>
      </w:r>
      <w:r w:rsidRPr="00F76880">
        <w:rPr>
          <w:lang w:val="es-CL"/>
        </w:rPr>
        <w:t>(</w:t>
      </w:r>
      <w:proofErr w:type="spellStart"/>
      <w:r w:rsidRPr="00F76880">
        <w:rPr>
          <w:lang w:val="es-CL"/>
        </w:rPr>
        <w:t>Parresol</w:t>
      </w:r>
      <w:proofErr w:type="spellEnd"/>
      <w:r w:rsidRPr="00F76880">
        <w:rPr>
          <w:lang w:val="es-CL"/>
        </w:rPr>
        <w:t>, 2001).</w:t>
      </w:r>
    </w:p>
    <w:p w14:paraId="1B0E7610" w14:textId="77777777" w:rsidR="00746338" w:rsidRPr="00F76880" w:rsidRDefault="00746338" w:rsidP="007E4A27">
      <w:pPr>
        <w:pStyle w:val="Ttulo2"/>
      </w:pPr>
      <w:bookmarkStart w:id="25" w:name="_Toc168928886"/>
      <w:r w:rsidRPr="00F76880">
        <w:lastRenderedPageBreak/>
        <w:t xml:space="preserve">Estimación del cambio </w:t>
      </w:r>
      <w:bookmarkStart w:id="26" w:name="_Hlk56944246"/>
      <w:r w:rsidRPr="00F76880">
        <w:t>en las existencias de biomasa aérea de la población</w:t>
      </w:r>
      <w:bookmarkEnd w:id="25"/>
      <w:bookmarkEnd w:id="26"/>
    </w:p>
    <w:p w14:paraId="7E8BD19A" w14:textId="471C6B93" w:rsidR="00104EA8" w:rsidRPr="008A13B0" w:rsidRDefault="00746338" w:rsidP="008A13B0">
      <w:pPr>
        <w:spacing w:before="120" w:after="120" w:line="276" w:lineRule="auto"/>
        <w:rPr>
          <w:lang w:val="es-CL"/>
        </w:rPr>
      </w:pPr>
      <w:r w:rsidRPr="008A13B0">
        <w:rPr>
          <w:lang w:val="es-CL"/>
        </w:rPr>
        <w:t xml:space="preserve">Para estimar el cambio en las existencias en biomasa se comparó la biomasa registrada por la población durante la medición de </w:t>
      </w:r>
      <w:r w:rsidR="00060F44">
        <w:rPr>
          <w:lang w:val="es-CL"/>
        </w:rPr>
        <w:t xml:space="preserve">abril de 2024, con las mediciones realizadas en enero de 2024, </w:t>
      </w:r>
      <w:r w:rsidRPr="008A13B0">
        <w:rPr>
          <w:lang w:val="es-CL"/>
        </w:rPr>
        <w:t>enero, abril</w:t>
      </w:r>
      <w:r w:rsidR="00D00F46" w:rsidRPr="008A13B0">
        <w:rPr>
          <w:lang w:val="es-CL"/>
        </w:rPr>
        <w:t>,</w:t>
      </w:r>
      <w:r w:rsidRPr="008A13B0">
        <w:rPr>
          <w:lang w:val="es-CL"/>
        </w:rPr>
        <w:t xml:space="preserve"> julio</w:t>
      </w:r>
      <w:r w:rsidR="00570C9D" w:rsidRPr="008A13B0">
        <w:rPr>
          <w:lang w:val="es-CL"/>
        </w:rPr>
        <w:t xml:space="preserve">, </w:t>
      </w:r>
      <w:r w:rsidR="00D00F46" w:rsidRPr="008A13B0">
        <w:rPr>
          <w:lang w:val="es-CL"/>
        </w:rPr>
        <w:t>octubre</w:t>
      </w:r>
      <w:r w:rsidRPr="008A13B0">
        <w:rPr>
          <w:lang w:val="es-CL"/>
        </w:rPr>
        <w:t xml:space="preserve"> de 2023</w:t>
      </w:r>
      <w:r w:rsidR="00060F44">
        <w:rPr>
          <w:lang w:val="es-CL"/>
        </w:rPr>
        <w:t xml:space="preserve"> para las series </w:t>
      </w:r>
      <w:r w:rsidRPr="008A13B0">
        <w:rPr>
          <w:lang w:val="es-CL"/>
        </w:rPr>
        <w:t>(Serie A, B, C, D)</w:t>
      </w:r>
      <w:r w:rsidR="00060F44">
        <w:rPr>
          <w:lang w:val="es-CL"/>
        </w:rPr>
        <w:t xml:space="preserve"> además</w:t>
      </w:r>
      <w:r w:rsidRPr="008A13B0">
        <w:rPr>
          <w:lang w:val="es-CL"/>
        </w:rPr>
        <w:t xml:space="preserve"> con las mediciones realizadas el año 2020 (Serie A) y 2022 (Serie A, </w:t>
      </w:r>
      <w:r w:rsidRPr="00104EA8">
        <w:rPr>
          <w:lang w:val="es-CL"/>
        </w:rPr>
        <w:t xml:space="preserve">B, C y D). Es importante señalar, que los resultados obtenidos para las mediciones anteriores pueden variar </w:t>
      </w:r>
      <w:r w:rsidR="00104EA8" w:rsidRPr="00104EA8">
        <w:rPr>
          <w:lang w:val="es-CL"/>
        </w:rPr>
        <w:t xml:space="preserve">ligeramente </w:t>
      </w:r>
      <w:r w:rsidRPr="00104EA8">
        <w:rPr>
          <w:lang w:val="es-CL"/>
        </w:rPr>
        <w:t>a lo reportado en los informes</w:t>
      </w:r>
      <w:r w:rsidR="00CF5220" w:rsidRPr="00104EA8">
        <w:rPr>
          <w:lang w:val="es-CL"/>
        </w:rPr>
        <w:t xml:space="preserve"> anteriores</w:t>
      </w:r>
      <w:r w:rsidRPr="00104EA8">
        <w:rPr>
          <w:lang w:val="es-CL"/>
        </w:rPr>
        <w:t xml:space="preserve">, </w:t>
      </w:r>
      <w:r w:rsidR="00104EA8" w:rsidRPr="00104EA8">
        <w:rPr>
          <w:lang w:val="es-CL"/>
        </w:rPr>
        <w:t>debido a cambios en la precisión decimal utilizada en lo</w:t>
      </w:r>
      <w:r w:rsidR="00EC767D">
        <w:rPr>
          <w:lang w:val="es-CL"/>
        </w:rPr>
        <w:t>s</w:t>
      </w:r>
      <w:r w:rsidR="00104EA8" w:rsidRPr="00104EA8">
        <w:rPr>
          <w:lang w:val="es-CL"/>
        </w:rPr>
        <w:t xml:space="preserve"> análisis. Además</w:t>
      </w:r>
      <w:r w:rsidR="00EC767D">
        <w:rPr>
          <w:lang w:val="es-CL"/>
        </w:rPr>
        <w:t xml:space="preserve">, </w:t>
      </w:r>
      <w:r w:rsidR="005F0282">
        <w:rPr>
          <w:lang w:val="es-CL"/>
        </w:rPr>
        <w:t xml:space="preserve">a partir del informe correspondiente a enero de 2024, </w:t>
      </w:r>
      <w:r w:rsidR="00104EA8" w:rsidRPr="00104EA8">
        <w:rPr>
          <w:lang w:val="es-CL"/>
        </w:rPr>
        <w:t>se incluyó una a</w:t>
      </w:r>
      <w:r w:rsidR="00CF5220" w:rsidRPr="008A13B0">
        <w:rPr>
          <w:lang w:val="es-CL"/>
        </w:rPr>
        <w:t xml:space="preserve">ctualización de modelos de diámetro altura a partir de la data acumulada </w:t>
      </w:r>
      <w:r w:rsidR="003852FD" w:rsidRPr="008A13B0">
        <w:rPr>
          <w:lang w:val="es-CL"/>
        </w:rPr>
        <w:t>durante el año 2023</w:t>
      </w:r>
      <w:r w:rsidR="008A13B0">
        <w:rPr>
          <w:lang w:val="es-CL"/>
        </w:rPr>
        <w:t xml:space="preserve">. Una mayor acumulación de información ha </w:t>
      </w:r>
      <w:r w:rsidR="008A13B0" w:rsidRPr="008A13B0">
        <w:rPr>
          <w:lang w:val="es-CL"/>
        </w:rPr>
        <w:t>permitido</w:t>
      </w:r>
      <w:r w:rsidR="008A13B0">
        <w:rPr>
          <w:lang w:val="es-CL"/>
        </w:rPr>
        <w:t xml:space="preserve"> </w:t>
      </w:r>
      <w:r w:rsidR="00CF5220" w:rsidRPr="008A13B0">
        <w:rPr>
          <w:lang w:val="es-CL"/>
        </w:rPr>
        <w:t>ajustar funciones más robustas para las estimaciones</w:t>
      </w:r>
      <w:r w:rsidR="008A13B0">
        <w:rPr>
          <w:lang w:val="es-CL"/>
        </w:rPr>
        <w:t>, reduciendo errores</w:t>
      </w:r>
      <w:r w:rsidR="00CF5220" w:rsidRPr="008A13B0">
        <w:rPr>
          <w:lang w:val="es-CL"/>
        </w:rPr>
        <w:t xml:space="preserve"> y </w:t>
      </w:r>
      <w:r w:rsidR="008A13B0">
        <w:rPr>
          <w:lang w:val="es-CL"/>
        </w:rPr>
        <w:t xml:space="preserve">generando </w:t>
      </w:r>
      <w:r w:rsidR="00CF5220" w:rsidRPr="008A13B0">
        <w:rPr>
          <w:lang w:val="es-CL"/>
        </w:rPr>
        <w:t>una herramienta más confiable para detectar valores anómalos al momento de depurar la base de datos.</w:t>
      </w:r>
    </w:p>
    <w:p w14:paraId="756F4CCA" w14:textId="19FAE200" w:rsidR="00CF5220" w:rsidRPr="008A13B0" w:rsidRDefault="00104EA8" w:rsidP="008A13B0">
      <w:pPr>
        <w:shd w:val="clear" w:color="auto" w:fill="FFFFFF"/>
        <w:spacing w:before="120" w:after="120" w:line="235" w:lineRule="atLeast"/>
        <w:rPr>
          <w:lang w:val="es-CL"/>
        </w:rPr>
      </w:pPr>
      <w:r w:rsidRPr="008A13B0">
        <w:rPr>
          <w:lang w:val="es-CL"/>
        </w:rPr>
        <w:t>Finalmente,</w:t>
      </w:r>
      <w:r w:rsidR="00CF5220" w:rsidRPr="008A13B0">
        <w:rPr>
          <w:lang w:val="es-CL"/>
        </w:rPr>
        <w:t xml:space="preserve"> </w:t>
      </w:r>
      <w:r w:rsidR="00C6275F" w:rsidRPr="008A13B0">
        <w:rPr>
          <w:lang w:val="es-CL"/>
        </w:rPr>
        <w:t>l</w:t>
      </w:r>
      <w:r w:rsidR="00CF5220" w:rsidRPr="008A13B0">
        <w:rPr>
          <w:lang w:val="es-CL"/>
        </w:rPr>
        <w:t xml:space="preserve">a comparación estadística se realizó mediante la prueba de Kruskal-Wallis (p&lt;0,05) </w:t>
      </w:r>
      <w:r w:rsidRPr="008A13B0">
        <w:rPr>
          <w:lang w:val="es-CL"/>
        </w:rPr>
        <w:t>y posteriormente una prueba pareada de Wilcox (p&lt;0,05) para comparar los resultados obtenidos entre mediciones.</w:t>
      </w:r>
    </w:p>
    <w:p w14:paraId="4969A86D" w14:textId="77777777" w:rsidR="00CF5220" w:rsidRPr="00CF5220" w:rsidRDefault="00CF5220" w:rsidP="00CF5220">
      <w:pPr>
        <w:shd w:val="clear" w:color="auto" w:fill="FFFFFF"/>
        <w:spacing w:before="0" w:after="160" w:line="235" w:lineRule="atLeast"/>
        <w:rPr>
          <w:color w:val="000000" w:themeColor="text1"/>
          <w:lang w:val="es-CL"/>
        </w:rPr>
      </w:pPr>
    </w:p>
    <w:p w14:paraId="23525D17" w14:textId="747ADE94" w:rsidR="00746338" w:rsidRDefault="00746338" w:rsidP="00746338">
      <w:pPr>
        <w:spacing w:before="0" w:after="0"/>
        <w:jc w:val="left"/>
        <w:rPr>
          <w:b/>
          <w:caps/>
          <w:color w:val="000000" w:themeColor="text1"/>
          <w:kern w:val="28"/>
          <w:sz w:val="24"/>
          <w:szCs w:val="24"/>
          <w:lang w:val="es-CL"/>
        </w:rPr>
      </w:pPr>
    </w:p>
    <w:p w14:paraId="2CA5CDD3" w14:textId="77777777" w:rsidR="00CF5220" w:rsidRDefault="00CF5220" w:rsidP="00746338">
      <w:pPr>
        <w:spacing w:before="0" w:after="0"/>
        <w:jc w:val="left"/>
        <w:rPr>
          <w:b/>
          <w:caps/>
          <w:color w:val="000000" w:themeColor="text1"/>
          <w:kern w:val="28"/>
          <w:sz w:val="24"/>
          <w:szCs w:val="24"/>
          <w:lang w:val="es-CL"/>
        </w:rPr>
      </w:pPr>
    </w:p>
    <w:p w14:paraId="6DB2F315" w14:textId="77777777" w:rsidR="00CF5220" w:rsidRDefault="00CF5220" w:rsidP="00746338">
      <w:pPr>
        <w:spacing w:before="0" w:after="0"/>
        <w:jc w:val="left"/>
        <w:rPr>
          <w:b/>
          <w:caps/>
          <w:color w:val="000000" w:themeColor="text1"/>
          <w:kern w:val="28"/>
          <w:sz w:val="24"/>
          <w:szCs w:val="24"/>
          <w:lang w:val="es-CL"/>
        </w:rPr>
      </w:pPr>
    </w:p>
    <w:p w14:paraId="468581CF" w14:textId="77777777" w:rsidR="00CF5220" w:rsidRDefault="00CF5220" w:rsidP="00746338">
      <w:pPr>
        <w:spacing w:before="0" w:after="0"/>
        <w:jc w:val="left"/>
        <w:rPr>
          <w:b/>
          <w:caps/>
          <w:color w:val="000000" w:themeColor="text1"/>
          <w:kern w:val="28"/>
          <w:sz w:val="24"/>
          <w:szCs w:val="24"/>
          <w:lang w:val="es-CL"/>
        </w:rPr>
      </w:pPr>
    </w:p>
    <w:p w14:paraId="7B712501" w14:textId="77777777" w:rsidR="00CF5220" w:rsidRDefault="00CF5220" w:rsidP="00746338">
      <w:pPr>
        <w:spacing w:before="0" w:after="0"/>
        <w:jc w:val="left"/>
        <w:rPr>
          <w:b/>
          <w:caps/>
          <w:color w:val="000000" w:themeColor="text1"/>
          <w:kern w:val="28"/>
          <w:sz w:val="24"/>
          <w:szCs w:val="24"/>
          <w:lang w:val="es-CL"/>
        </w:rPr>
      </w:pPr>
    </w:p>
    <w:p w14:paraId="7683A996" w14:textId="77777777" w:rsidR="00CF5220" w:rsidRDefault="00CF5220" w:rsidP="00746338">
      <w:pPr>
        <w:spacing w:before="0" w:after="0"/>
        <w:jc w:val="left"/>
        <w:rPr>
          <w:b/>
          <w:caps/>
          <w:color w:val="000000" w:themeColor="text1"/>
          <w:kern w:val="28"/>
          <w:sz w:val="24"/>
          <w:szCs w:val="24"/>
          <w:lang w:val="es-CL"/>
        </w:rPr>
      </w:pPr>
    </w:p>
    <w:p w14:paraId="77903255" w14:textId="77777777" w:rsidR="00CF5220" w:rsidRDefault="00CF5220" w:rsidP="00746338">
      <w:pPr>
        <w:spacing w:before="0" w:after="0"/>
        <w:jc w:val="left"/>
        <w:rPr>
          <w:b/>
          <w:caps/>
          <w:color w:val="000000" w:themeColor="text1"/>
          <w:kern w:val="28"/>
          <w:sz w:val="24"/>
          <w:szCs w:val="24"/>
          <w:lang w:val="es-CL"/>
        </w:rPr>
      </w:pPr>
    </w:p>
    <w:p w14:paraId="5625C161" w14:textId="77777777" w:rsidR="00104EA8" w:rsidRDefault="00104EA8" w:rsidP="00746338">
      <w:pPr>
        <w:spacing w:before="0" w:after="0"/>
        <w:jc w:val="left"/>
        <w:rPr>
          <w:b/>
          <w:caps/>
          <w:color w:val="000000" w:themeColor="text1"/>
          <w:kern w:val="28"/>
          <w:sz w:val="24"/>
          <w:szCs w:val="24"/>
          <w:lang w:val="es-CL"/>
        </w:rPr>
      </w:pPr>
    </w:p>
    <w:p w14:paraId="0B17BFED" w14:textId="77777777" w:rsidR="00104EA8" w:rsidRDefault="00104EA8" w:rsidP="00746338">
      <w:pPr>
        <w:spacing w:before="0" w:after="0"/>
        <w:jc w:val="left"/>
        <w:rPr>
          <w:b/>
          <w:caps/>
          <w:color w:val="000000" w:themeColor="text1"/>
          <w:kern w:val="28"/>
          <w:sz w:val="24"/>
          <w:szCs w:val="24"/>
          <w:lang w:val="es-CL"/>
        </w:rPr>
      </w:pPr>
    </w:p>
    <w:p w14:paraId="640E2457" w14:textId="77777777" w:rsidR="00104EA8" w:rsidRDefault="00104EA8" w:rsidP="00746338">
      <w:pPr>
        <w:spacing w:before="0" w:after="0"/>
        <w:jc w:val="left"/>
        <w:rPr>
          <w:b/>
          <w:caps/>
          <w:color w:val="000000" w:themeColor="text1"/>
          <w:kern w:val="28"/>
          <w:sz w:val="24"/>
          <w:szCs w:val="24"/>
          <w:lang w:val="es-CL"/>
        </w:rPr>
      </w:pPr>
    </w:p>
    <w:p w14:paraId="282EC33E" w14:textId="77777777" w:rsidR="00104EA8" w:rsidRDefault="00104EA8" w:rsidP="00746338">
      <w:pPr>
        <w:spacing w:before="0" w:after="0"/>
        <w:jc w:val="left"/>
        <w:rPr>
          <w:b/>
          <w:caps/>
          <w:color w:val="000000" w:themeColor="text1"/>
          <w:kern w:val="28"/>
          <w:sz w:val="24"/>
          <w:szCs w:val="24"/>
          <w:lang w:val="es-CL"/>
        </w:rPr>
      </w:pPr>
    </w:p>
    <w:p w14:paraId="48DBCB19" w14:textId="77777777" w:rsidR="00104EA8" w:rsidRDefault="00104EA8" w:rsidP="00746338">
      <w:pPr>
        <w:spacing w:before="0" w:after="0"/>
        <w:jc w:val="left"/>
        <w:rPr>
          <w:b/>
          <w:caps/>
          <w:color w:val="000000" w:themeColor="text1"/>
          <w:kern w:val="28"/>
          <w:sz w:val="24"/>
          <w:szCs w:val="24"/>
          <w:lang w:val="es-CL"/>
        </w:rPr>
      </w:pPr>
    </w:p>
    <w:p w14:paraId="55E542A5" w14:textId="77777777" w:rsidR="00104EA8" w:rsidRDefault="00104EA8" w:rsidP="00746338">
      <w:pPr>
        <w:spacing w:before="0" w:after="0"/>
        <w:jc w:val="left"/>
        <w:rPr>
          <w:b/>
          <w:caps/>
          <w:color w:val="000000" w:themeColor="text1"/>
          <w:kern w:val="28"/>
          <w:sz w:val="24"/>
          <w:szCs w:val="24"/>
          <w:lang w:val="es-CL"/>
        </w:rPr>
      </w:pPr>
    </w:p>
    <w:p w14:paraId="7F7D1F5F" w14:textId="77777777" w:rsidR="00104EA8" w:rsidRDefault="00104EA8" w:rsidP="00746338">
      <w:pPr>
        <w:spacing w:before="0" w:after="0"/>
        <w:jc w:val="left"/>
        <w:rPr>
          <w:b/>
          <w:caps/>
          <w:color w:val="000000" w:themeColor="text1"/>
          <w:kern w:val="28"/>
          <w:sz w:val="24"/>
          <w:szCs w:val="24"/>
          <w:lang w:val="es-CL"/>
        </w:rPr>
      </w:pPr>
    </w:p>
    <w:p w14:paraId="19CD58F4" w14:textId="77777777" w:rsidR="00104EA8" w:rsidRDefault="00104EA8" w:rsidP="00746338">
      <w:pPr>
        <w:spacing w:before="0" w:after="0"/>
        <w:jc w:val="left"/>
        <w:rPr>
          <w:b/>
          <w:caps/>
          <w:color w:val="000000" w:themeColor="text1"/>
          <w:kern w:val="28"/>
          <w:sz w:val="24"/>
          <w:szCs w:val="24"/>
          <w:lang w:val="es-CL"/>
        </w:rPr>
      </w:pPr>
    </w:p>
    <w:p w14:paraId="51F608E9" w14:textId="77777777" w:rsidR="00104EA8" w:rsidRDefault="00104EA8" w:rsidP="00746338">
      <w:pPr>
        <w:spacing w:before="0" w:after="0"/>
        <w:jc w:val="left"/>
        <w:rPr>
          <w:b/>
          <w:caps/>
          <w:color w:val="000000" w:themeColor="text1"/>
          <w:kern w:val="28"/>
          <w:sz w:val="24"/>
          <w:szCs w:val="24"/>
          <w:lang w:val="es-CL"/>
        </w:rPr>
      </w:pPr>
    </w:p>
    <w:p w14:paraId="0C7736C0" w14:textId="77777777" w:rsidR="00104EA8" w:rsidRDefault="00104EA8" w:rsidP="00746338">
      <w:pPr>
        <w:spacing w:before="0" w:after="0"/>
        <w:jc w:val="left"/>
        <w:rPr>
          <w:b/>
          <w:caps/>
          <w:color w:val="000000" w:themeColor="text1"/>
          <w:kern w:val="28"/>
          <w:sz w:val="24"/>
          <w:szCs w:val="24"/>
          <w:lang w:val="es-CL"/>
        </w:rPr>
      </w:pPr>
    </w:p>
    <w:p w14:paraId="3A3FFEF7" w14:textId="77777777" w:rsidR="00104EA8" w:rsidRDefault="00104EA8" w:rsidP="00746338">
      <w:pPr>
        <w:spacing w:before="0" w:after="0"/>
        <w:jc w:val="left"/>
        <w:rPr>
          <w:b/>
          <w:caps/>
          <w:color w:val="000000" w:themeColor="text1"/>
          <w:kern w:val="28"/>
          <w:sz w:val="24"/>
          <w:szCs w:val="24"/>
          <w:lang w:val="es-CL"/>
        </w:rPr>
      </w:pPr>
    </w:p>
    <w:p w14:paraId="5C7F8FFD" w14:textId="77777777" w:rsidR="00104EA8" w:rsidRDefault="00104EA8" w:rsidP="00746338">
      <w:pPr>
        <w:spacing w:before="0" w:after="0"/>
        <w:jc w:val="left"/>
        <w:rPr>
          <w:b/>
          <w:caps/>
          <w:color w:val="000000" w:themeColor="text1"/>
          <w:kern w:val="28"/>
          <w:sz w:val="24"/>
          <w:szCs w:val="24"/>
          <w:lang w:val="es-CL"/>
        </w:rPr>
      </w:pPr>
    </w:p>
    <w:p w14:paraId="07CA4170" w14:textId="77777777" w:rsidR="00104EA8" w:rsidRDefault="00104EA8" w:rsidP="00746338">
      <w:pPr>
        <w:spacing w:before="0" w:after="0"/>
        <w:jc w:val="left"/>
        <w:rPr>
          <w:b/>
          <w:caps/>
          <w:color w:val="000000" w:themeColor="text1"/>
          <w:kern w:val="28"/>
          <w:sz w:val="24"/>
          <w:szCs w:val="24"/>
          <w:lang w:val="es-CL"/>
        </w:rPr>
      </w:pPr>
    </w:p>
    <w:p w14:paraId="603D62C8" w14:textId="77777777" w:rsidR="003852FD" w:rsidRDefault="003852FD" w:rsidP="00746338">
      <w:pPr>
        <w:spacing w:before="0" w:after="0"/>
        <w:jc w:val="left"/>
        <w:rPr>
          <w:b/>
          <w:caps/>
          <w:color w:val="000000" w:themeColor="text1"/>
          <w:kern w:val="28"/>
          <w:sz w:val="24"/>
          <w:szCs w:val="24"/>
          <w:lang w:val="es-CL"/>
        </w:rPr>
      </w:pPr>
    </w:p>
    <w:p w14:paraId="42DBBEDD" w14:textId="77777777" w:rsidR="00104EA8" w:rsidRDefault="00104EA8" w:rsidP="00746338">
      <w:pPr>
        <w:spacing w:before="0" w:after="0"/>
        <w:jc w:val="left"/>
        <w:rPr>
          <w:b/>
          <w:caps/>
          <w:color w:val="000000" w:themeColor="text1"/>
          <w:kern w:val="28"/>
          <w:sz w:val="24"/>
          <w:szCs w:val="24"/>
          <w:lang w:val="es-CL"/>
        </w:rPr>
      </w:pPr>
    </w:p>
    <w:p w14:paraId="02AE0915" w14:textId="77777777" w:rsidR="00CF5220" w:rsidRPr="001647AC" w:rsidRDefault="00CF5220" w:rsidP="00746338">
      <w:pPr>
        <w:spacing w:before="0" w:after="0"/>
        <w:jc w:val="left"/>
        <w:rPr>
          <w:b/>
          <w:caps/>
          <w:color w:val="000000" w:themeColor="text1"/>
          <w:kern w:val="28"/>
          <w:sz w:val="24"/>
          <w:szCs w:val="24"/>
          <w:lang w:val="es-CL"/>
        </w:rPr>
      </w:pPr>
    </w:p>
    <w:p w14:paraId="29CA0683" w14:textId="77777777" w:rsidR="00746338" w:rsidRPr="004A7501" w:rsidRDefault="00746338" w:rsidP="007E4A27">
      <w:pPr>
        <w:pStyle w:val="Ttulo1"/>
      </w:pPr>
      <w:bookmarkStart w:id="27" w:name="_Toc168928887"/>
      <w:r w:rsidRPr="003E2406">
        <w:lastRenderedPageBreak/>
        <w:t>RESULTADOS</w:t>
      </w:r>
      <w:bookmarkEnd w:id="14"/>
      <w:bookmarkEnd w:id="15"/>
      <w:bookmarkEnd w:id="16"/>
      <w:bookmarkEnd w:id="27"/>
    </w:p>
    <w:p w14:paraId="46688A2F" w14:textId="77777777" w:rsidR="00746338" w:rsidRDefault="00746338" w:rsidP="007E4A27">
      <w:pPr>
        <w:pStyle w:val="Ttulo2"/>
      </w:pPr>
      <w:bookmarkStart w:id="28" w:name="_Toc168928888"/>
      <w:r>
        <w:t xml:space="preserve">Censo de la población del género </w:t>
      </w:r>
      <w:r w:rsidRPr="007E4A27">
        <w:t>Neltuma</w:t>
      </w:r>
      <w:r>
        <w:t xml:space="preserve"> (ex </w:t>
      </w:r>
      <w:r w:rsidRPr="004A7501">
        <w:t>Prosopis</w:t>
      </w:r>
      <w:r w:rsidRPr="0058087E">
        <w:t>)</w:t>
      </w:r>
      <w:bookmarkEnd w:id="28"/>
    </w:p>
    <w:p w14:paraId="338A0890" w14:textId="7EE8EE8B" w:rsidR="00746338" w:rsidRDefault="00746338" w:rsidP="00746338">
      <w:pPr>
        <w:spacing w:line="276" w:lineRule="auto"/>
      </w:pPr>
      <w:r w:rsidRPr="00BA0A9A">
        <w:t>La base de datos analizada presenta 2</w:t>
      </w:r>
      <w:r w:rsidR="00087C3D">
        <w:t xml:space="preserve">61 </w:t>
      </w:r>
      <w:r w:rsidRPr="00BA0A9A">
        <w:t xml:space="preserve">registros </w:t>
      </w:r>
      <w:r w:rsidR="003803AC">
        <w:t xml:space="preserve">(Ver Anexo 1) </w:t>
      </w:r>
      <w:r w:rsidRPr="00BA0A9A">
        <w:t xml:space="preserve">correspondientes a árboles del género </w:t>
      </w:r>
      <w:r w:rsidRPr="00B3013E">
        <w:rPr>
          <w:i/>
          <w:iCs/>
        </w:rPr>
        <w:t>Neltuma</w:t>
      </w:r>
      <w:r>
        <w:t xml:space="preserve"> (ex </w:t>
      </w:r>
      <w:r w:rsidRPr="00BA0A9A">
        <w:rPr>
          <w:i/>
          <w:iCs/>
        </w:rPr>
        <w:t>Prosopis</w:t>
      </w:r>
      <w:r w:rsidRPr="0058087E">
        <w:t xml:space="preserve">) </w:t>
      </w:r>
      <w:r>
        <w:t xml:space="preserve">(Series A, B, C, D) </w:t>
      </w:r>
      <w:r w:rsidRPr="00BA0A9A">
        <w:t>de los cuales fue posible ubicar y medir 1</w:t>
      </w:r>
      <w:r w:rsidR="00290939">
        <w:t>9</w:t>
      </w:r>
      <w:r w:rsidR="00087C3D">
        <w:t>1</w:t>
      </w:r>
      <w:r>
        <w:t xml:space="preserve"> </w:t>
      </w:r>
      <w:r w:rsidRPr="00BA0A9A">
        <w:t>árboles (7</w:t>
      </w:r>
      <w:r w:rsidR="00087C3D">
        <w:t>3</w:t>
      </w:r>
      <w:r w:rsidRPr="00BA0A9A">
        <w:t>,</w:t>
      </w:r>
      <w:r w:rsidR="00087C3D">
        <w:t>1</w:t>
      </w:r>
      <w:r w:rsidRPr="00BA0A9A">
        <w:t xml:space="preserve">). Los </w:t>
      </w:r>
      <w:r w:rsidR="00087C3D">
        <w:t>70</w:t>
      </w:r>
      <w:r w:rsidRPr="00BA0A9A">
        <w:t xml:space="preserve"> árboles</w:t>
      </w:r>
      <w:r>
        <w:t xml:space="preserve"> (</w:t>
      </w:r>
      <w:r w:rsidR="00087C3D">
        <w:t>26,8</w:t>
      </w:r>
      <w:r>
        <w:t xml:space="preserve">%) </w:t>
      </w:r>
      <w:r w:rsidRPr="00BA0A9A">
        <w:t xml:space="preserve">restantes </w:t>
      </w:r>
      <w:r w:rsidR="00290939">
        <w:t>no fue posible ubicarlos o se encuentran</w:t>
      </w:r>
      <w:r w:rsidRPr="00BA0A9A">
        <w:t xml:space="preserve"> </w:t>
      </w:r>
      <w:r w:rsidRPr="006564A0">
        <w:t xml:space="preserve">incompletos </w:t>
      </w:r>
      <w:r>
        <w:t>o</w:t>
      </w:r>
      <w:r w:rsidRPr="006564A0">
        <w:t xml:space="preserve"> desprendidos de su raíz en el lugar (desenterrados)</w:t>
      </w:r>
      <w:r>
        <w:t xml:space="preserve"> y </w:t>
      </w:r>
      <w:r w:rsidRPr="006564A0">
        <w:t>no fue posible su medición en terreno</w:t>
      </w:r>
      <w:r>
        <w:t xml:space="preserve">. Un </w:t>
      </w:r>
      <w:r w:rsidR="0039690F">
        <w:t>70,2</w:t>
      </w:r>
      <w:r>
        <w:t>% de los árboles (1</w:t>
      </w:r>
      <w:r w:rsidR="00290939">
        <w:t>3</w:t>
      </w:r>
      <w:r w:rsidR="0039690F">
        <w:t>4</w:t>
      </w:r>
      <w:r>
        <w:t xml:space="preserve"> árboles) medidos se encuentran vivos, presentando algún nivel de vitalidad en sus vástagos y el </w:t>
      </w:r>
      <w:r w:rsidR="00290939">
        <w:t>2</w:t>
      </w:r>
      <w:r w:rsidR="0039690F">
        <w:t>9,8</w:t>
      </w:r>
      <w:r>
        <w:t>% restante (5</w:t>
      </w:r>
      <w:r w:rsidR="0039690F">
        <w:t>7</w:t>
      </w:r>
      <w:r w:rsidR="00B27B57">
        <w:t xml:space="preserve"> </w:t>
      </w:r>
      <w:r>
        <w:t>árboles) actualmente n</w:t>
      </w:r>
      <w:r w:rsidRPr="00C624F5">
        <w:t>o</w:t>
      </w:r>
      <w:r>
        <w:t xml:space="preserve"> </w:t>
      </w:r>
      <w:r w:rsidRPr="00C624F5">
        <w:t>presenta ramillas con hojas o estas están secas y la madera de</w:t>
      </w:r>
      <w:r>
        <w:t xml:space="preserve"> la totalidad de sus vástagos</w:t>
      </w:r>
      <w:r w:rsidRPr="00C624F5">
        <w:t xml:space="preserve"> se aprecia </w:t>
      </w:r>
      <w:r>
        <w:t xml:space="preserve">completamente </w:t>
      </w:r>
      <w:r w:rsidRPr="00C624F5">
        <w:t>seca</w:t>
      </w:r>
      <w:r>
        <w:t>.</w:t>
      </w:r>
      <w:bookmarkStart w:id="29" w:name="_Hlk57406057"/>
    </w:p>
    <w:p w14:paraId="51774DD5" w14:textId="65EE330B" w:rsidR="00746338" w:rsidRPr="00D26FC1" w:rsidRDefault="00746338" w:rsidP="00746338">
      <w:pPr>
        <w:spacing w:line="276" w:lineRule="auto"/>
      </w:pPr>
      <w:r w:rsidRPr="00D26FC1">
        <w:t xml:space="preserve">Según lo presentado en el Cuadro </w:t>
      </w:r>
      <w:r>
        <w:t>1</w:t>
      </w:r>
      <w:r w:rsidRPr="00D26FC1">
        <w:t>, la mayor parte de los individuos (</w:t>
      </w:r>
      <w:r w:rsidR="00967D38">
        <w:t>80,1</w:t>
      </w:r>
      <w:r w:rsidRPr="00D26FC1">
        <w:t>%</w:t>
      </w:r>
      <w:r>
        <w:t>, 1</w:t>
      </w:r>
      <w:r w:rsidR="00290939">
        <w:t>5</w:t>
      </w:r>
      <w:r w:rsidR="0039690F">
        <w:t>3</w:t>
      </w:r>
      <w:r w:rsidR="000E254B">
        <w:t xml:space="preserve"> </w:t>
      </w:r>
      <w:r>
        <w:t>árboles</w:t>
      </w:r>
      <w:r w:rsidRPr="00D26FC1">
        <w:t>) se concentran en las clases diamétricas de menor tamaño (0 a 2,5 cm</w:t>
      </w:r>
      <w:r>
        <w:t>,</w:t>
      </w:r>
      <w:r w:rsidRPr="00D26FC1">
        <w:t xml:space="preserve"> 2,6 a 5 cm) con alturas medias que no superan </w:t>
      </w:r>
      <w:r>
        <w:t xml:space="preserve">los </w:t>
      </w:r>
      <w:r w:rsidR="00B27B57">
        <w:t>56</w:t>
      </w:r>
      <w:r>
        <w:t xml:space="preserve"> cm</w:t>
      </w:r>
      <w:r w:rsidRPr="00D26FC1">
        <w:t>. Los individuos de mayor tamaño (&gt;20 cm) sólo representa</w:t>
      </w:r>
      <w:r>
        <w:t>n</w:t>
      </w:r>
      <w:r w:rsidRPr="00D26FC1">
        <w:t xml:space="preserve"> el </w:t>
      </w:r>
      <w:r w:rsidR="00B008C9">
        <w:t>9</w:t>
      </w:r>
      <w:r w:rsidR="00197A53">
        <w:t>,9</w:t>
      </w:r>
      <w:r w:rsidRPr="00D26FC1">
        <w:t xml:space="preserve">% </w:t>
      </w:r>
      <w:r>
        <w:t>(1</w:t>
      </w:r>
      <w:r w:rsidR="00B008C9">
        <w:t>9</w:t>
      </w:r>
      <w:r>
        <w:t xml:space="preserve"> árboles)</w:t>
      </w:r>
      <w:r w:rsidR="000E254B">
        <w:t xml:space="preserve"> de la población</w:t>
      </w:r>
      <w:r>
        <w:t xml:space="preserve"> </w:t>
      </w:r>
      <w:r w:rsidRPr="00D26FC1">
        <w:t xml:space="preserve">y pueden alcanzar </w:t>
      </w:r>
      <w:r>
        <w:t xml:space="preserve">en promedio </w:t>
      </w:r>
      <w:r w:rsidRPr="00D26FC1">
        <w:t xml:space="preserve">hasta los </w:t>
      </w:r>
      <w:r w:rsidR="00EE24AA">
        <w:t>6,</w:t>
      </w:r>
      <w:r w:rsidR="00B008C9">
        <w:t>0</w:t>
      </w:r>
      <w:r>
        <w:t xml:space="preserve"> </w:t>
      </w:r>
      <w:r w:rsidRPr="00D26FC1">
        <w:t xml:space="preserve">m de altura. </w:t>
      </w:r>
    </w:p>
    <w:p w14:paraId="68F1D631" w14:textId="1E163508" w:rsidR="00746338" w:rsidRPr="00D26FC1" w:rsidRDefault="00746338" w:rsidP="00746338">
      <w:pPr>
        <w:spacing w:line="276" w:lineRule="auto"/>
      </w:pPr>
      <w:r w:rsidRPr="008404AC">
        <w:t>La mayoría de los individuos (</w:t>
      </w:r>
      <w:r w:rsidR="00B008C9">
        <w:t>86,3</w:t>
      </w:r>
      <w:r w:rsidRPr="008404AC">
        <w:t xml:space="preserve">%, </w:t>
      </w:r>
      <w:r w:rsidR="008404AC" w:rsidRPr="008404AC">
        <w:t>1</w:t>
      </w:r>
      <w:r w:rsidR="00B008C9">
        <w:t>65</w:t>
      </w:r>
      <w:r w:rsidRPr="008404AC">
        <w:t xml:space="preserve"> árboles) presentan más de un vástago (plurifustales), cuyo número promedio fluctúa entre 2 y </w:t>
      </w:r>
      <w:r w:rsidR="00DF4047">
        <w:t>259</w:t>
      </w:r>
      <w:r w:rsidRPr="008404AC">
        <w:t xml:space="preserve"> vástagos por individuo.</w:t>
      </w:r>
      <w:r w:rsidRPr="00D26FC1">
        <w:t xml:space="preserve"> </w:t>
      </w:r>
    </w:p>
    <w:p w14:paraId="20B312A2" w14:textId="7D911AAA" w:rsidR="00746338" w:rsidRPr="0004317C" w:rsidRDefault="00746338" w:rsidP="00746338">
      <w:pPr>
        <w:spacing w:line="276" w:lineRule="auto"/>
      </w:pPr>
      <w:r w:rsidRPr="00BB6DB9">
        <w:t xml:space="preserve">El área basal es baja, alcanzando los </w:t>
      </w:r>
      <w:r w:rsidR="00967D38" w:rsidRPr="00967D38">
        <w:t>2,7292</w:t>
      </w:r>
      <w:r w:rsidR="00967D38">
        <w:t xml:space="preserve"> </w:t>
      </w:r>
      <w:r w:rsidRPr="00BB6DB9">
        <w:t>m</w:t>
      </w:r>
      <w:r w:rsidRPr="00BB6DB9">
        <w:rPr>
          <w:vertAlign w:val="superscript"/>
        </w:rPr>
        <w:t>2</w:t>
      </w:r>
      <w:r w:rsidRPr="00BB6DB9">
        <w:t xml:space="preserve"> para el total de la población, en donde </w:t>
      </w:r>
      <w:proofErr w:type="spellStart"/>
      <w:r w:rsidRPr="00BB6DB9">
        <w:t>el</w:t>
      </w:r>
      <w:proofErr w:type="spellEnd"/>
      <w:r w:rsidRPr="00BB6DB9">
        <w:t xml:space="preserve"> </w:t>
      </w:r>
      <w:r w:rsidR="006623E8">
        <w:t>74,6</w:t>
      </w:r>
      <w:r w:rsidRPr="00BB6DB9">
        <w:t xml:space="preserve">% de esta lo acumulan </w:t>
      </w:r>
      <w:r w:rsidR="006623E8">
        <w:t>nueve</w:t>
      </w:r>
      <w:r>
        <w:t xml:space="preserve"> </w:t>
      </w:r>
      <w:r w:rsidRPr="00BB6DB9">
        <w:t>individuos de gran tamaño (</w:t>
      </w:r>
      <w:proofErr w:type="spellStart"/>
      <w:r w:rsidRPr="00BB6DB9">
        <w:rPr>
          <w:i/>
          <w:iCs/>
        </w:rPr>
        <w:t>Dbe</w:t>
      </w:r>
      <w:proofErr w:type="spellEnd"/>
      <w:r w:rsidRPr="00BB6DB9">
        <w:t>&gt;30 cm).</w:t>
      </w:r>
      <w:r>
        <w:t xml:space="preserve"> </w:t>
      </w:r>
    </w:p>
    <w:p w14:paraId="330E8BC8" w14:textId="51EE20FD" w:rsidR="008404AC" w:rsidRDefault="00746338" w:rsidP="00746338">
      <w:pPr>
        <w:spacing w:line="276" w:lineRule="auto"/>
      </w:pPr>
      <w:r w:rsidRPr="00A50FF7">
        <w:t>El promedio de las áreas de la copa fluctúa entre 0,</w:t>
      </w:r>
      <w:r>
        <w:t>06</w:t>
      </w:r>
      <w:r w:rsidR="009F3666">
        <w:t xml:space="preserve"> </w:t>
      </w:r>
      <w:r w:rsidRPr="00A50FF7">
        <w:t xml:space="preserve">y </w:t>
      </w:r>
      <w:r w:rsidR="009F3666">
        <w:t>1</w:t>
      </w:r>
      <w:r w:rsidR="00197A53">
        <w:t>1</w:t>
      </w:r>
      <w:r w:rsidR="00B008C9">
        <w:t>2</w:t>
      </w:r>
      <w:r w:rsidR="009F3666">
        <w:t>,</w:t>
      </w:r>
      <w:r w:rsidR="00B008C9">
        <w:t>4</w:t>
      </w:r>
      <w:r w:rsidR="00197A53">
        <w:t>9</w:t>
      </w:r>
      <w:r>
        <w:t xml:space="preserve"> </w:t>
      </w:r>
      <w:r w:rsidRPr="00A50FF7">
        <w:t>m</w:t>
      </w:r>
      <w:r w:rsidRPr="00A50FF7">
        <w:rPr>
          <w:vertAlign w:val="superscript"/>
        </w:rPr>
        <w:t>2</w:t>
      </w:r>
      <w:r w:rsidRPr="00A50FF7">
        <w:t>, mostrando una clara tendencia en su desarrollo en los individuos de mayor tamaño que son capaces de superar los 30 m</w:t>
      </w:r>
      <w:r w:rsidRPr="00A50FF7">
        <w:rPr>
          <w:vertAlign w:val="superscript"/>
        </w:rPr>
        <w:t xml:space="preserve">2 </w:t>
      </w:r>
      <w:r w:rsidRPr="00A50FF7">
        <w:t xml:space="preserve">de </w:t>
      </w:r>
      <w:r>
        <w:t xml:space="preserve">área de </w:t>
      </w:r>
      <w:r w:rsidRPr="00A50FF7">
        <w:t xml:space="preserve">copa. </w:t>
      </w:r>
    </w:p>
    <w:p w14:paraId="470DF394" w14:textId="77777777" w:rsidR="00746338" w:rsidRPr="00C672AD" w:rsidRDefault="00746338" w:rsidP="00746338">
      <w:bookmarkStart w:id="30" w:name="_Hlk108713207"/>
      <w:bookmarkEnd w:id="29"/>
    </w:p>
    <w:p w14:paraId="7D46587E" w14:textId="77777777" w:rsidR="00746338" w:rsidRDefault="00746338" w:rsidP="00746338">
      <w:pPr>
        <w:spacing w:before="0" w:after="0" w:line="276" w:lineRule="auto"/>
      </w:pPr>
    </w:p>
    <w:p w14:paraId="660D4861" w14:textId="77777777" w:rsidR="00746338" w:rsidRDefault="00746338" w:rsidP="00746338">
      <w:pPr>
        <w:spacing w:before="0" w:after="0" w:line="276" w:lineRule="auto"/>
      </w:pPr>
    </w:p>
    <w:p w14:paraId="269E8EAD" w14:textId="77777777" w:rsidR="00746338" w:rsidRDefault="00746338" w:rsidP="00746338">
      <w:pPr>
        <w:spacing w:before="0" w:after="0" w:line="276" w:lineRule="auto"/>
      </w:pPr>
    </w:p>
    <w:p w14:paraId="2BD449BB" w14:textId="77777777" w:rsidR="00746338" w:rsidRDefault="00746338" w:rsidP="00746338">
      <w:pPr>
        <w:spacing w:before="0" w:after="0" w:line="276" w:lineRule="auto"/>
      </w:pPr>
    </w:p>
    <w:p w14:paraId="0A1D5E55" w14:textId="77777777" w:rsidR="00746338" w:rsidRDefault="00746338" w:rsidP="00746338">
      <w:pPr>
        <w:spacing w:before="0" w:after="0" w:line="276" w:lineRule="auto"/>
      </w:pPr>
    </w:p>
    <w:p w14:paraId="3B09F208" w14:textId="77777777" w:rsidR="00746338" w:rsidRDefault="00746338" w:rsidP="00746338">
      <w:pPr>
        <w:spacing w:before="0" w:after="0" w:line="276" w:lineRule="auto"/>
        <w:sectPr w:rsidR="00746338" w:rsidSect="00341004">
          <w:footerReference w:type="default" r:id="rId20"/>
          <w:pgSz w:w="12242" w:h="15842" w:code="172"/>
          <w:pgMar w:top="1418" w:right="1701" w:bottom="1418" w:left="1701" w:header="567" w:footer="567" w:gutter="567"/>
          <w:pgNumType w:start="1"/>
          <w:cols w:space="720"/>
          <w:docGrid w:linePitch="299"/>
        </w:sectPr>
      </w:pPr>
    </w:p>
    <w:p w14:paraId="0796E4C4" w14:textId="266FFBEB" w:rsidR="00746338" w:rsidRPr="00725186" w:rsidRDefault="00746338" w:rsidP="00746338">
      <w:pPr>
        <w:spacing w:before="0" w:after="0" w:line="276" w:lineRule="auto"/>
      </w:pPr>
      <w:r w:rsidRPr="00725186">
        <w:rPr>
          <w:b/>
          <w:bCs/>
        </w:rPr>
        <w:lastRenderedPageBreak/>
        <w:t xml:space="preserve">Cuadro </w:t>
      </w:r>
      <w:r w:rsidRPr="00725186">
        <w:rPr>
          <w:b/>
          <w:bCs/>
        </w:rPr>
        <w:fldChar w:fldCharType="begin"/>
      </w:r>
      <w:r w:rsidRPr="00725186">
        <w:rPr>
          <w:b/>
          <w:bCs/>
        </w:rPr>
        <w:instrText xml:space="preserve"> SEQ Cuadro \* ARABIC </w:instrText>
      </w:r>
      <w:r w:rsidRPr="00725186">
        <w:rPr>
          <w:b/>
          <w:bCs/>
        </w:rPr>
        <w:fldChar w:fldCharType="separate"/>
      </w:r>
      <w:r w:rsidR="00183868">
        <w:rPr>
          <w:b/>
          <w:bCs/>
          <w:noProof/>
        </w:rPr>
        <w:t>1</w:t>
      </w:r>
      <w:r w:rsidRPr="00725186">
        <w:rPr>
          <w:b/>
          <w:bCs/>
          <w:noProof/>
        </w:rPr>
        <w:fldChar w:fldCharType="end"/>
      </w:r>
      <w:r w:rsidRPr="00725186">
        <w:rPr>
          <w:iCs/>
        </w:rPr>
        <w:t xml:space="preserve">. </w:t>
      </w:r>
      <w:r w:rsidRPr="00725186">
        <w:rPr>
          <w:bCs/>
          <w:iCs/>
        </w:rPr>
        <w:t>Frecuencia del Número de individuos, vástagos promedio, altura media (Hm), área basal acumulada y área de copa promedio (Acopa), según vitalidad (vivos, secos) y rango de diámetro basal equivalente (</w:t>
      </w:r>
      <w:proofErr w:type="spellStart"/>
      <w:r w:rsidRPr="00725186">
        <w:rPr>
          <w:bCs/>
          <w:i/>
        </w:rPr>
        <w:t>Dbe</w:t>
      </w:r>
      <w:proofErr w:type="spellEnd"/>
      <w:r w:rsidRPr="00725186">
        <w:rPr>
          <w:bCs/>
          <w:iCs/>
        </w:rPr>
        <w:t>) de la población del género</w:t>
      </w:r>
      <w:r w:rsidRPr="00B3013E">
        <w:rPr>
          <w:bCs/>
          <w:i/>
        </w:rPr>
        <w:t xml:space="preserve"> Neltuma</w:t>
      </w:r>
      <w:r w:rsidRPr="00725186">
        <w:rPr>
          <w:bCs/>
          <w:iCs/>
        </w:rPr>
        <w:t xml:space="preserve"> </w:t>
      </w:r>
      <w:r>
        <w:rPr>
          <w:bCs/>
          <w:iCs/>
        </w:rPr>
        <w:t xml:space="preserve">(ex </w:t>
      </w:r>
      <w:r w:rsidRPr="00725186">
        <w:rPr>
          <w:bCs/>
          <w:i/>
        </w:rPr>
        <w:t>Prosopis</w:t>
      </w:r>
      <w:r w:rsidRPr="000E7310">
        <w:rPr>
          <w:bCs/>
          <w:iCs/>
        </w:rPr>
        <w:t>)</w:t>
      </w:r>
      <w:r w:rsidRPr="00725186">
        <w:rPr>
          <w:bCs/>
          <w:i/>
        </w:rPr>
        <w:t>.</w:t>
      </w:r>
      <w:r w:rsidRPr="00725186">
        <w:rPr>
          <w:bCs/>
          <w:iCs/>
        </w:rPr>
        <w:t xml:space="preserve"> </w:t>
      </w:r>
      <w:r w:rsidRPr="00725186">
        <w:rPr>
          <w:bCs/>
          <w:iCs/>
          <w:vertAlign w:val="superscript"/>
        </w:rPr>
        <w:t>(*)</w:t>
      </w:r>
      <w:r w:rsidRPr="00725186">
        <w:rPr>
          <w:bCs/>
          <w:iCs/>
        </w:rPr>
        <w:t xml:space="preserve"> En el caso del área de copa promedio de los individuos secos, se midió la proyección de la copa formada sólo por las ramas secas que se mantienen en pie.</w:t>
      </w:r>
    </w:p>
    <w:tbl>
      <w:tblPr>
        <w:tblW w:w="5000" w:type="pct"/>
        <w:tblCellMar>
          <w:left w:w="70" w:type="dxa"/>
          <w:right w:w="70" w:type="dxa"/>
        </w:tblCellMar>
        <w:tblLook w:val="04A0" w:firstRow="1" w:lastRow="0" w:firstColumn="1" w:lastColumn="0" w:noHBand="0" w:noVBand="1"/>
      </w:tblPr>
      <w:tblGrid>
        <w:gridCol w:w="1470"/>
        <w:gridCol w:w="668"/>
        <w:gridCol w:w="702"/>
        <w:gridCol w:w="711"/>
        <w:gridCol w:w="957"/>
        <w:gridCol w:w="703"/>
        <w:gridCol w:w="833"/>
        <w:gridCol w:w="669"/>
        <w:gridCol w:w="703"/>
        <w:gridCol w:w="607"/>
        <w:gridCol w:w="843"/>
        <w:gridCol w:w="843"/>
        <w:gridCol w:w="843"/>
        <w:gridCol w:w="795"/>
        <w:gridCol w:w="814"/>
        <w:gridCol w:w="795"/>
      </w:tblGrid>
      <w:tr w:rsidR="00746338" w:rsidRPr="000E7310" w14:paraId="1E54263F" w14:textId="77777777" w:rsidTr="00066C3D">
        <w:trPr>
          <w:trHeight w:val="300"/>
        </w:trPr>
        <w:tc>
          <w:tcPr>
            <w:tcW w:w="485" w:type="pct"/>
            <w:vMerge w:val="restart"/>
            <w:tcBorders>
              <w:top w:val="single" w:sz="8" w:space="0" w:color="auto"/>
              <w:left w:val="nil"/>
              <w:bottom w:val="single" w:sz="8" w:space="0" w:color="000000"/>
              <w:right w:val="nil"/>
            </w:tcBorders>
            <w:shd w:val="clear" w:color="auto" w:fill="auto"/>
            <w:vAlign w:val="center"/>
            <w:hideMark/>
          </w:tcPr>
          <w:p w14:paraId="42D2EE19"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Rango </w:t>
            </w:r>
            <w:proofErr w:type="spellStart"/>
            <w:r w:rsidRPr="003D6C7F">
              <w:rPr>
                <w:rFonts w:cstheme="majorHAnsi"/>
                <w:b/>
                <w:bCs/>
                <w:color w:val="000000"/>
                <w:sz w:val="18"/>
                <w:szCs w:val="18"/>
                <w:lang w:val="es-CL" w:eastAsia="es-CL"/>
              </w:rPr>
              <w:t>Dbe</w:t>
            </w:r>
            <w:proofErr w:type="spellEnd"/>
            <w:r w:rsidRPr="003D6C7F">
              <w:rPr>
                <w:rFonts w:cstheme="majorHAnsi"/>
                <w:b/>
                <w:bCs/>
                <w:color w:val="000000"/>
                <w:sz w:val="18"/>
                <w:szCs w:val="18"/>
                <w:lang w:val="es-CL" w:eastAsia="es-CL"/>
              </w:rPr>
              <w:br/>
              <w:t>(cm)</w:t>
            </w:r>
          </w:p>
        </w:tc>
        <w:tc>
          <w:tcPr>
            <w:tcW w:w="826" w:type="pct"/>
            <w:gridSpan w:val="3"/>
            <w:vMerge w:val="restart"/>
            <w:tcBorders>
              <w:top w:val="single" w:sz="8" w:space="0" w:color="auto"/>
              <w:left w:val="nil"/>
              <w:bottom w:val="single" w:sz="8" w:space="0" w:color="000000"/>
              <w:right w:val="nil"/>
            </w:tcBorders>
            <w:shd w:val="clear" w:color="auto" w:fill="auto"/>
            <w:vAlign w:val="center"/>
            <w:hideMark/>
          </w:tcPr>
          <w:p w14:paraId="31050615"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Nº individuos</w:t>
            </w:r>
          </w:p>
          <w:p w14:paraId="28C714AB" w14:textId="77777777" w:rsidR="00746338" w:rsidRPr="003D6C7F" w:rsidRDefault="00746338" w:rsidP="00B303D9">
            <w:pPr>
              <w:spacing w:before="0" w:after="0"/>
              <w:jc w:val="center"/>
              <w:rPr>
                <w:rFonts w:cstheme="majorHAnsi"/>
                <w:b/>
                <w:bCs/>
                <w:color w:val="000000"/>
                <w:sz w:val="18"/>
                <w:szCs w:val="18"/>
                <w:highlight w:val="yellow"/>
                <w:lang w:val="es-CL" w:eastAsia="es-CL"/>
              </w:rPr>
            </w:pPr>
            <w:r w:rsidRPr="003D6C7F">
              <w:rPr>
                <w:rFonts w:cstheme="majorHAnsi"/>
                <w:b/>
                <w:bCs/>
                <w:color w:val="000000"/>
                <w:sz w:val="18"/>
                <w:szCs w:val="18"/>
                <w:lang w:val="es-CL" w:eastAsia="es-CL"/>
              </w:rPr>
              <w:t>(Árboles)</w:t>
            </w:r>
          </w:p>
        </w:tc>
        <w:tc>
          <w:tcPr>
            <w:tcW w:w="984" w:type="pct"/>
            <w:gridSpan w:val="3"/>
            <w:vMerge w:val="restart"/>
            <w:tcBorders>
              <w:top w:val="single" w:sz="8" w:space="0" w:color="auto"/>
              <w:left w:val="nil"/>
              <w:bottom w:val="single" w:sz="8" w:space="0" w:color="000000"/>
              <w:right w:val="nil"/>
            </w:tcBorders>
            <w:shd w:val="clear" w:color="auto" w:fill="auto"/>
            <w:vAlign w:val="center"/>
            <w:hideMark/>
          </w:tcPr>
          <w:p w14:paraId="7870B112" w14:textId="77777777" w:rsidR="00746338" w:rsidRPr="003D6C7F" w:rsidRDefault="00746338" w:rsidP="00B303D9">
            <w:pPr>
              <w:spacing w:before="0" w:after="0"/>
              <w:jc w:val="center"/>
              <w:rPr>
                <w:rFonts w:cstheme="majorHAnsi"/>
                <w:b/>
                <w:bCs/>
                <w:color w:val="000000"/>
                <w:sz w:val="18"/>
                <w:szCs w:val="18"/>
                <w:lang w:val="pt-PT" w:eastAsia="es-CL"/>
              </w:rPr>
            </w:pPr>
            <w:r w:rsidRPr="003D6C7F">
              <w:rPr>
                <w:rFonts w:cstheme="majorHAnsi"/>
                <w:b/>
                <w:bCs/>
                <w:color w:val="000000"/>
                <w:sz w:val="18"/>
                <w:szCs w:val="18"/>
                <w:lang w:val="pt-PT" w:eastAsia="es-CL"/>
              </w:rPr>
              <w:t>Nº Vástagos promedio por individuo</w:t>
            </w:r>
          </w:p>
          <w:p w14:paraId="1645EE49" w14:textId="77777777" w:rsidR="00746338" w:rsidRPr="003D6C7F" w:rsidRDefault="00746338" w:rsidP="00B303D9">
            <w:pPr>
              <w:spacing w:before="0" w:after="0"/>
              <w:jc w:val="center"/>
              <w:rPr>
                <w:rFonts w:cstheme="majorHAnsi"/>
                <w:b/>
                <w:bCs/>
                <w:color w:val="000000"/>
                <w:sz w:val="18"/>
                <w:szCs w:val="18"/>
                <w:lang w:val="pt-PT" w:eastAsia="es-CL"/>
              </w:rPr>
            </w:pPr>
            <w:r w:rsidRPr="003D6C7F">
              <w:rPr>
                <w:rFonts w:cstheme="majorHAnsi"/>
                <w:b/>
                <w:bCs/>
                <w:color w:val="000000"/>
                <w:sz w:val="18"/>
                <w:szCs w:val="18"/>
                <w:lang w:val="pt-PT" w:eastAsia="es-CL"/>
              </w:rPr>
              <w:t>(Vástagos)</w:t>
            </w:r>
          </w:p>
        </w:tc>
        <w:tc>
          <w:tcPr>
            <w:tcW w:w="787" w:type="pct"/>
            <w:gridSpan w:val="3"/>
            <w:tcBorders>
              <w:top w:val="single" w:sz="8" w:space="0" w:color="auto"/>
              <w:left w:val="nil"/>
              <w:bottom w:val="nil"/>
              <w:right w:val="nil"/>
            </w:tcBorders>
            <w:shd w:val="clear" w:color="auto" w:fill="auto"/>
            <w:vAlign w:val="center"/>
            <w:hideMark/>
          </w:tcPr>
          <w:p w14:paraId="13D32BF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Hm </w:t>
            </w:r>
          </w:p>
        </w:tc>
        <w:tc>
          <w:tcPr>
            <w:tcW w:w="977" w:type="pct"/>
            <w:gridSpan w:val="3"/>
            <w:tcBorders>
              <w:top w:val="single" w:sz="8" w:space="0" w:color="auto"/>
              <w:left w:val="nil"/>
              <w:bottom w:val="nil"/>
              <w:right w:val="nil"/>
            </w:tcBorders>
            <w:shd w:val="clear" w:color="auto" w:fill="auto"/>
            <w:vAlign w:val="center"/>
            <w:hideMark/>
          </w:tcPr>
          <w:p w14:paraId="274AFE46"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G </w:t>
            </w:r>
          </w:p>
        </w:tc>
        <w:tc>
          <w:tcPr>
            <w:tcW w:w="942" w:type="pct"/>
            <w:gridSpan w:val="3"/>
            <w:tcBorders>
              <w:top w:val="single" w:sz="8" w:space="0" w:color="auto"/>
              <w:left w:val="nil"/>
              <w:bottom w:val="nil"/>
              <w:right w:val="nil"/>
            </w:tcBorders>
            <w:shd w:val="clear" w:color="auto" w:fill="auto"/>
            <w:vAlign w:val="center"/>
            <w:hideMark/>
          </w:tcPr>
          <w:p w14:paraId="03097EDA"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Acopa </w:t>
            </w:r>
          </w:p>
        </w:tc>
      </w:tr>
      <w:tr w:rsidR="00746338" w:rsidRPr="000E7310" w14:paraId="2B13AF2E" w14:textId="77777777" w:rsidTr="00066C3D">
        <w:trPr>
          <w:trHeight w:val="184"/>
        </w:trPr>
        <w:tc>
          <w:tcPr>
            <w:tcW w:w="485" w:type="pct"/>
            <w:vMerge/>
            <w:tcBorders>
              <w:top w:val="single" w:sz="8" w:space="0" w:color="auto"/>
              <w:left w:val="nil"/>
              <w:bottom w:val="single" w:sz="8" w:space="0" w:color="000000"/>
              <w:right w:val="nil"/>
            </w:tcBorders>
            <w:vAlign w:val="center"/>
            <w:hideMark/>
          </w:tcPr>
          <w:p w14:paraId="1D4C0972" w14:textId="77777777" w:rsidR="00746338" w:rsidRPr="003D6C7F" w:rsidRDefault="00746338" w:rsidP="00B303D9">
            <w:pPr>
              <w:spacing w:before="0" w:after="0"/>
              <w:jc w:val="left"/>
              <w:rPr>
                <w:rFonts w:cstheme="majorHAnsi"/>
                <w:b/>
                <w:bCs/>
                <w:color w:val="000000"/>
                <w:sz w:val="18"/>
                <w:szCs w:val="18"/>
                <w:lang w:val="es-CL" w:eastAsia="es-CL"/>
              </w:rPr>
            </w:pPr>
          </w:p>
        </w:tc>
        <w:tc>
          <w:tcPr>
            <w:tcW w:w="826" w:type="pct"/>
            <w:gridSpan w:val="3"/>
            <w:vMerge/>
            <w:tcBorders>
              <w:top w:val="single" w:sz="8" w:space="0" w:color="auto"/>
              <w:left w:val="nil"/>
              <w:bottom w:val="single" w:sz="8" w:space="0" w:color="000000"/>
              <w:right w:val="nil"/>
            </w:tcBorders>
            <w:vAlign w:val="center"/>
            <w:hideMark/>
          </w:tcPr>
          <w:p w14:paraId="09131AA2" w14:textId="77777777" w:rsidR="00746338" w:rsidRPr="003D6C7F" w:rsidRDefault="00746338" w:rsidP="00B303D9">
            <w:pPr>
              <w:spacing w:before="0" w:after="0"/>
              <w:jc w:val="left"/>
              <w:rPr>
                <w:rFonts w:cstheme="majorHAnsi"/>
                <w:b/>
                <w:bCs/>
                <w:color w:val="000000"/>
                <w:sz w:val="18"/>
                <w:szCs w:val="18"/>
                <w:highlight w:val="yellow"/>
                <w:lang w:val="es-CL" w:eastAsia="es-CL"/>
              </w:rPr>
            </w:pPr>
          </w:p>
        </w:tc>
        <w:tc>
          <w:tcPr>
            <w:tcW w:w="984" w:type="pct"/>
            <w:gridSpan w:val="3"/>
            <w:vMerge/>
            <w:tcBorders>
              <w:top w:val="single" w:sz="8" w:space="0" w:color="auto"/>
              <w:left w:val="nil"/>
              <w:bottom w:val="single" w:sz="8" w:space="0" w:color="000000"/>
              <w:right w:val="nil"/>
            </w:tcBorders>
            <w:vAlign w:val="center"/>
            <w:hideMark/>
          </w:tcPr>
          <w:p w14:paraId="3CF15F84" w14:textId="77777777" w:rsidR="00746338" w:rsidRPr="003D6C7F" w:rsidRDefault="00746338" w:rsidP="00B303D9">
            <w:pPr>
              <w:spacing w:before="0" w:after="0"/>
              <w:jc w:val="left"/>
              <w:rPr>
                <w:rFonts w:cstheme="majorHAnsi"/>
                <w:b/>
                <w:bCs/>
                <w:color w:val="000000"/>
                <w:sz w:val="18"/>
                <w:szCs w:val="18"/>
                <w:lang w:val="es-CL" w:eastAsia="es-CL"/>
              </w:rPr>
            </w:pPr>
          </w:p>
        </w:tc>
        <w:tc>
          <w:tcPr>
            <w:tcW w:w="787" w:type="pct"/>
            <w:gridSpan w:val="3"/>
            <w:tcBorders>
              <w:top w:val="nil"/>
              <w:left w:val="nil"/>
              <w:bottom w:val="single" w:sz="8" w:space="0" w:color="auto"/>
              <w:right w:val="nil"/>
            </w:tcBorders>
            <w:shd w:val="clear" w:color="auto" w:fill="auto"/>
            <w:vAlign w:val="center"/>
            <w:hideMark/>
          </w:tcPr>
          <w:p w14:paraId="12EA1A4E"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w:t>
            </w:r>
          </w:p>
        </w:tc>
        <w:tc>
          <w:tcPr>
            <w:tcW w:w="977" w:type="pct"/>
            <w:gridSpan w:val="3"/>
            <w:tcBorders>
              <w:top w:val="nil"/>
              <w:left w:val="nil"/>
              <w:bottom w:val="single" w:sz="8" w:space="0" w:color="auto"/>
              <w:right w:val="nil"/>
            </w:tcBorders>
            <w:shd w:val="clear" w:color="auto" w:fill="auto"/>
            <w:vAlign w:val="center"/>
            <w:hideMark/>
          </w:tcPr>
          <w:p w14:paraId="39FFE386"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(m²)</w:t>
            </w:r>
          </w:p>
        </w:tc>
        <w:tc>
          <w:tcPr>
            <w:tcW w:w="942" w:type="pct"/>
            <w:gridSpan w:val="3"/>
            <w:tcBorders>
              <w:top w:val="nil"/>
              <w:left w:val="nil"/>
              <w:bottom w:val="single" w:sz="8" w:space="0" w:color="auto"/>
              <w:right w:val="nil"/>
            </w:tcBorders>
            <w:shd w:val="clear" w:color="auto" w:fill="auto"/>
            <w:vAlign w:val="center"/>
            <w:hideMark/>
          </w:tcPr>
          <w:p w14:paraId="28C8669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w:t>
            </w:r>
            <w:r w:rsidRPr="003D6C7F">
              <w:rPr>
                <w:rFonts w:cstheme="majorHAnsi"/>
                <w:b/>
                <w:bCs/>
                <w:color w:val="000000"/>
                <w:sz w:val="18"/>
                <w:szCs w:val="18"/>
                <w:vertAlign w:val="superscript"/>
                <w:lang w:val="es-CL" w:eastAsia="es-CL"/>
              </w:rPr>
              <w:t>2</w:t>
            </w:r>
            <w:r w:rsidRPr="003D6C7F">
              <w:rPr>
                <w:rFonts w:cstheme="majorHAnsi"/>
                <w:b/>
                <w:bCs/>
                <w:color w:val="000000"/>
                <w:sz w:val="18"/>
                <w:szCs w:val="18"/>
                <w:lang w:val="es-CL" w:eastAsia="es-CL"/>
              </w:rPr>
              <w:t>)</w:t>
            </w:r>
          </w:p>
        </w:tc>
      </w:tr>
      <w:tr w:rsidR="00746338" w:rsidRPr="000E7310" w14:paraId="0E420371" w14:textId="77777777" w:rsidTr="00066C3D">
        <w:trPr>
          <w:trHeight w:val="142"/>
        </w:trPr>
        <w:tc>
          <w:tcPr>
            <w:tcW w:w="485" w:type="pct"/>
            <w:tcBorders>
              <w:top w:val="nil"/>
              <w:left w:val="nil"/>
              <w:bottom w:val="nil"/>
              <w:right w:val="nil"/>
            </w:tcBorders>
            <w:shd w:val="clear" w:color="auto" w:fill="auto"/>
            <w:vAlign w:val="bottom"/>
            <w:hideMark/>
          </w:tcPr>
          <w:p w14:paraId="2D343DC5" w14:textId="77777777" w:rsidR="00746338" w:rsidRPr="003D6C7F" w:rsidRDefault="00746338" w:rsidP="00B303D9">
            <w:pPr>
              <w:spacing w:before="0" w:after="0"/>
              <w:jc w:val="center"/>
              <w:rPr>
                <w:rFonts w:cstheme="majorHAnsi"/>
                <w:b/>
                <w:bCs/>
                <w:color w:val="000000"/>
                <w:sz w:val="18"/>
                <w:szCs w:val="18"/>
                <w:lang w:val="es-CL" w:eastAsia="es-CL"/>
              </w:rPr>
            </w:pPr>
          </w:p>
        </w:tc>
        <w:tc>
          <w:tcPr>
            <w:tcW w:w="266" w:type="pct"/>
            <w:tcBorders>
              <w:top w:val="nil"/>
              <w:left w:val="nil"/>
              <w:bottom w:val="single" w:sz="8" w:space="0" w:color="auto"/>
              <w:right w:val="nil"/>
            </w:tcBorders>
            <w:shd w:val="clear" w:color="auto" w:fill="auto"/>
            <w:vAlign w:val="center"/>
            <w:hideMark/>
          </w:tcPr>
          <w:p w14:paraId="48328209"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9" w:type="pct"/>
            <w:tcBorders>
              <w:top w:val="nil"/>
              <w:left w:val="nil"/>
              <w:bottom w:val="single" w:sz="8" w:space="0" w:color="auto"/>
              <w:right w:val="nil"/>
            </w:tcBorders>
            <w:shd w:val="clear" w:color="auto" w:fill="auto"/>
            <w:vAlign w:val="center"/>
            <w:hideMark/>
          </w:tcPr>
          <w:p w14:paraId="54B37A7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282" w:type="pct"/>
            <w:tcBorders>
              <w:top w:val="nil"/>
              <w:left w:val="nil"/>
              <w:bottom w:val="single" w:sz="8" w:space="0" w:color="auto"/>
              <w:right w:val="nil"/>
            </w:tcBorders>
            <w:shd w:val="clear" w:color="auto" w:fill="auto"/>
            <w:noWrap/>
            <w:vAlign w:val="center"/>
            <w:hideMark/>
          </w:tcPr>
          <w:p w14:paraId="046D45D4" w14:textId="77777777" w:rsidR="00746338" w:rsidRPr="003D6C7F" w:rsidRDefault="00746338" w:rsidP="00B303D9">
            <w:pPr>
              <w:spacing w:before="0" w:after="0"/>
              <w:jc w:val="center"/>
              <w:rPr>
                <w:rFonts w:cstheme="majorHAnsi"/>
                <w:b/>
                <w:bCs/>
                <w:color w:val="000000"/>
                <w:sz w:val="18"/>
                <w:szCs w:val="18"/>
                <w:vertAlign w:val="superscript"/>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77" w:type="pct"/>
            <w:tcBorders>
              <w:top w:val="nil"/>
              <w:left w:val="nil"/>
              <w:bottom w:val="single" w:sz="8" w:space="0" w:color="auto"/>
              <w:right w:val="nil"/>
            </w:tcBorders>
            <w:shd w:val="clear" w:color="auto" w:fill="auto"/>
            <w:vAlign w:val="center"/>
            <w:hideMark/>
          </w:tcPr>
          <w:p w14:paraId="6F1C8465"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9" w:type="pct"/>
            <w:tcBorders>
              <w:top w:val="nil"/>
              <w:left w:val="nil"/>
              <w:bottom w:val="single" w:sz="8" w:space="0" w:color="auto"/>
              <w:right w:val="nil"/>
            </w:tcBorders>
            <w:shd w:val="clear" w:color="auto" w:fill="auto"/>
            <w:vAlign w:val="center"/>
            <w:hideMark/>
          </w:tcPr>
          <w:p w14:paraId="3410013E"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29" w:type="pct"/>
            <w:tcBorders>
              <w:top w:val="nil"/>
              <w:left w:val="nil"/>
              <w:bottom w:val="single" w:sz="8" w:space="0" w:color="auto"/>
              <w:right w:val="nil"/>
            </w:tcBorders>
            <w:shd w:val="clear" w:color="auto" w:fill="auto"/>
            <w:vAlign w:val="center"/>
            <w:hideMark/>
          </w:tcPr>
          <w:p w14:paraId="650C6663"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266" w:type="pct"/>
            <w:tcBorders>
              <w:top w:val="nil"/>
              <w:left w:val="nil"/>
              <w:bottom w:val="single" w:sz="8" w:space="0" w:color="auto"/>
              <w:right w:val="nil"/>
            </w:tcBorders>
            <w:shd w:val="clear" w:color="auto" w:fill="auto"/>
            <w:vAlign w:val="center"/>
            <w:hideMark/>
          </w:tcPr>
          <w:p w14:paraId="27C0CD04"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9" w:type="pct"/>
            <w:tcBorders>
              <w:top w:val="nil"/>
              <w:left w:val="nil"/>
              <w:bottom w:val="single" w:sz="8" w:space="0" w:color="auto"/>
              <w:right w:val="nil"/>
            </w:tcBorders>
            <w:shd w:val="clear" w:color="auto" w:fill="auto"/>
            <w:vAlign w:val="center"/>
            <w:hideMark/>
          </w:tcPr>
          <w:p w14:paraId="2A85DF4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242" w:type="pct"/>
            <w:tcBorders>
              <w:top w:val="nil"/>
              <w:left w:val="nil"/>
              <w:bottom w:val="single" w:sz="8" w:space="0" w:color="auto"/>
              <w:right w:val="nil"/>
            </w:tcBorders>
            <w:shd w:val="clear" w:color="auto" w:fill="auto"/>
            <w:vAlign w:val="center"/>
            <w:hideMark/>
          </w:tcPr>
          <w:p w14:paraId="6CD2A16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25" w:type="pct"/>
            <w:tcBorders>
              <w:top w:val="nil"/>
              <w:left w:val="nil"/>
              <w:bottom w:val="single" w:sz="8" w:space="0" w:color="auto"/>
              <w:right w:val="nil"/>
            </w:tcBorders>
            <w:shd w:val="clear" w:color="auto" w:fill="auto"/>
            <w:vAlign w:val="center"/>
            <w:hideMark/>
          </w:tcPr>
          <w:p w14:paraId="678779C8"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325" w:type="pct"/>
            <w:tcBorders>
              <w:top w:val="nil"/>
              <w:left w:val="nil"/>
              <w:bottom w:val="single" w:sz="8" w:space="0" w:color="auto"/>
              <w:right w:val="nil"/>
            </w:tcBorders>
            <w:shd w:val="clear" w:color="auto" w:fill="auto"/>
            <w:vAlign w:val="center"/>
            <w:hideMark/>
          </w:tcPr>
          <w:p w14:paraId="5357EDDC"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27" w:type="pct"/>
            <w:tcBorders>
              <w:top w:val="nil"/>
              <w:left w:val="nil"/>
              <w:bottom w:val="single" w:sz="8" w:space="0" w:color="auto"/>
              <w:right w:val="nil"/>
            </w:tcBorders>
            <w:shd w:val="clear" w:color="auto" w:fill="auto"/>
            <w:noWrap/>
            <w:vAlign w:val="center"/>
            <w:hideMark/>
          </w:tcPr>
          <w:p w14:paraId="6F4CE297"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07" w:type="pct"/>
            <w:tcBorders>
              <w:top w:val="nil"/>
              <w:left w:val="nil"/>
              <w:bottom w:val="single" w:sz="8" w:space="0" w:color="auto"/>
              <w:right w:val="nil"/>
            </w:tcBorders>
            <w:shd w:val="clear" w:color="auto" w:fill="auto"/>
            <w:vAlign w:val="center"/>
            <w:hideMark/>
          </w:tcPr>
          <w:p w14:paraId="739DBA9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328" w:type="pct"/>
            <w:tcBorders>
              <w:top w:val="nil"/>
              <w:left w:val="nil"/>
              <w:bottom w:val="single" w:sz="8" w:space="0" w:color="auto"/>
              <w:right w:val="nil"/>
            </w:tcBorders>
            <w:shd w:val="clear" w:color="auto" w:fill="auto"/>
            <w:vAlign w:val="center"/>
            <w:hideMark/>
          </w:tcPr>
          <w:p w14:paraId="050CC0FA"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07" w:type="pct"/>
            <w:tcBorders>
              <w:top w:val="nil"/>
              <w:left w:val="nil"/>
              <w:bottom w:val="single" w:sz="8" w:space="0" w:color="auto"/>
              <w:right w:val="nil"/>
            </w:tcBorders>
            <w:shd w:val="clear" w:color="auto" w:fill="auto"/>
            <w:noWrap/>
            <w:vAlign w:val="center"/>
            <w:hideMark/>
          </w:tcPr>
          <w:p w14:paraId="5553E340"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r>
      <w:tr w:rsidR="009B4009" w:rsidRPr="000E7310" w14:paraId="338B76C7" w14:textId="77777777" w:rsidTr="00066C3D">
        <w:trPr>
          <w:trHeight w:val="300"/>
        </w:trPr>
        <w:tc>
          <w:tcPr>
            <w:tcW w:w="485" w:type="pct"/>
            <w:tcBorders>
              <w:top w:val="nil"/>
              <w:left w:val="nil"/>
              <w:bottom w:val="nil"/>
              <w:right w:val="nil"/>
            </w:tcBorders>
            <w:shd w:val="clear" w:color="auto" w:fill="auto"/>
            <w:noWrap/>
          </w:tcPr>
          <w:p w14:paraId="158ABCD4" w14:textId="7F4D3BD6" w:rsidR="00066C3D" w:rsidRPr="009B4009" w:rsidRDefault="00066C3D" w:rsidP="00066C3D">
            <w:pPr>
              <w:spacing w:before="0" w:after="0"/>
              <w:jc w:val="center"/>
              <w:rPr>
                <w:rFonts w:cstheme="majorHAnsi"/>
                <w:b/>
                <w:bCs/>
                <w:color w:val="000000"/>
                <w:sz w:val="18"/>
                <w:szCs w:val="18"/>
                <w:lang w:val="es-CL" w:eastAsia="es-CL"/>
              </w:rPr>
            </w:pPr>
            <w:r w:rsidRPr="009B4009">
              <w:rPr>
                <w:b/>
                <w:bCs/>
              </w:rPr>
              <w:t>0 - 2,5</w:t>
            </w:r>
          </w:p>
        </w:tc>
        <w:tc>
          <w:tcPr>
            <w:tcW w:w="266" w:type="pct"/>
            <w:tcBorders>
              <w:top w:val="nil"/>
              <w:left w:val="nil"/>
              <w:bottom w:val="nil"/>
              <w:right w:val="nil"/>
            </w:tcBorders>
            <w:shd w:val="clear" w:color="auto" w:fill="auto"/>
            <w:noWrap/>
            <w:vAlign w:val="bottom"/>
          </w:tcPr>
          <w:p w14:paraId="067ABC07" w14:textId="7E58CA2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84</w:t>
            </w:r>
          </w:p>
        </w:tc>
        <w:tc>
          <w:tcPr>
            <w:tcW w:w="279" w:type="pct"/>
            <w:tcBorders>
              <w:top w:val="nil"/>
              <w:left w:val="nil"/>
              <w:bottom w:val="nil"/>
              <w:right w:val="nil"/>
            </w:tcBorders>
            <w:shd w:val="clear" w:color="auto" w:fill="auto"/>
            <w:noWrap/>
            <w:vAlign w:val="bottom"/>
          </w:tcPr>
          <w:p w14:paraId="2D8C1610" w14:textId="2F50018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43</w:t>
            </w:r>
          </w:p>
        </w:tc>
        <w:tc>
          <w:tcPr>
            <w:tcW w:w="282" w:type="pct"/>
            <w:tcBorders>
              <w:top w:val="nil"/>
              <w:left w:val="nil"/>
              <w:bottom w:val="nil"/>
              <w:right w:val="nil"/>
            </w:tcBorders>
            <w:shd w:val="clear" w:color="auto" w:fill="auto"/>
            <w:noWrap/>
            <w:vAlign w:val="bottom"/>
          </w:tcPr>
          <w:p w14:paraId="72371C28" w14:textId="2B56625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127</w:t>
            </w:r>
          </w:p>
        </w:tc>
        <w:tc>
          <w:tcPr>
            <w:tcW w:w="377" w:type="pct"/>
            <w:tcBorders>
              <w:top w:val="nil"/>
              <w:left w:val="nil"/>
              <w:bottom w:val="nil"/>
              <w:right w:val="nil"/>
            </w:tcBorders>
            <w:shd w:val="clear" w:color="auto" w:fill="auto"/>
            <w:noWrap/>
            <w:vAlign w:val="bottom"/>
          </w:tcPr>
          <w:p w14:paraId="47401B26" w14:textId="2C07917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6,0</w:t>
            </w:r>
          </w:p>
        </w:tc>
        <w:tc>
          <w:tcPr>
            <w:tcW w:w="279" w:type="pct"/>
            <w:tcBorders>
              <w:top w:val="nil"/>
              <w:left w:val="nil"/>
              <w:bottom w:val="nil"/>
              <w:right w:val="nil"/>
            </w:tcBorders>
            <w:shd w:val="clear" w:color="auto" w:fill="auto"/>
            <w:noWrap/>
            <w:vAlign w:val="bottom"/>
          </w:tcPr>
          <w:p w14:paraId="015E5AF3" w14:textId="3963CD8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4,1</w:t>
            </w:r>
          </w:p>
        </w:tc>
        <w:tc>
          <w:tcPr>
            <w:tcW w:w="329" w:type="pct"/>
            <w:tcBorders>
              <w:top w:val="nil"/>
              <w:left w:val="nil"/>
              <w:bottom w:val="nil"/>
              <w:right w:val="nil"/>
            </w:tcBorders>
            <w:shd w:val="clear" w:color="auto" w:fill="auto"/>
            <w:noWrap/>
            <w:vAlign w:val="bottom"/>
          </w:tcPr>
          <w:p w14:paraId="1BD3BD19" w14:textId="44D1A63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5,4</w:t>
            </w:r>
          </w:p>
        </w:tc>
        <w:tc>
          <w:tcPr>
            <w:tcW w:w="266" w:type="pct"/>
            <w:tcBorders>
              <w:top w:val="nil"/>
              <w:left w:val="nil"/>
              <w:bottom w:val="nil"/>
              <w:right w:val="nil"/>
            </w:tcBorders>
            <w:shd w:val="clear" w:color="auto" w:fill="auto"/>
            <w:noWrap/>
            <w:vAlign w:val="bottom"/>
          </w:tcPr>
          <w:p w14:paraId="250A30FE" w14:textId="39E164F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0,14</w:t>
            </w:r>
          </w:p>
        </w:tc>
        <w:tc>
          <w:tcPr>
            <w:tcW w:w="279" w:type="pct"/>
            <w:tcBorders>
              <w:top w:val="nil"/>
              <w:left w:val="nil"/>
              <w:bottom w:val="nil"/>
              <w:right w:val="nil"/>
            </w:tcBorders>
            <w:shd w:val="clear" w:color="auto" w:fill="auto"/>
            <w:noWrap/>
            <w:vAlign w:val="bottom"/>
          </w:tcPr>
          <w:p w14:paraId="13063523" w14:textId="16EB364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0,09</w:t>
            </w:r>
          </w:p>
        </w:tc>
        <w:tc>
          <w:tcPr>
            <w:tcW w:w="242" w:type="pct"/>
            <w:tcBorders>
              <w:top w:val="nil"/>
              <w:left w:val="nil"/>
              <w:bottom w:val="nil"/>
              <w:right w:val="nil"/>
            </w:tcBorders>
            <w:shd w:val="clear" w:color="auto" w:fill="auto"/>
            <w:noWrap/>
            <w:vAlign w:val="bottom"/>
          </w:tcPr>
          <w:p w14:paraId="70314C07" w14:textId="588E979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0,12</w:t>
            </w:r>
          </w:p>
        </w:tc>
        <w:tc>
          <w:tcPr>
            <w:tcW w:w="325" w:type="pct"/>
            <w:tcBorders>
              <w:top w:val="nil"/>
              <w:left w:val="nil"/>
              <w:bottom w:val="nil"/>
              <w:right w:val="nil"/>
            </w:tcBorders>
            <w:shd w:val="clear" w:color="auto" w:fill="auto"/>
            <w:noWrap/>
            <w:vAlign w:val="bottom"/>
          </w:tcPr>
          <w:p w14:paraId="2E3E959A" w14:textId="7159519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0,0145</w:t>
            </w:r>
          </w:p>
        </w:tc>
        <w:tc>
          <w:tcPr>
            <w:tcW w:w="325" w:type="pct"/>
            <w:tcBorders>
              <w:top w:val="nil"/>
              <w:left w:val="nil"/>
              <w:bottom w:val="nil"/>
              <w:right w:val="nil"/>
            </w:tcBorders>
            <w:shd w:val="clear" w:color="auto" w:fill="auto"/>
            <w:noWrap/>
            <w:vAlign w:val="bottom"/>
          </w:tcPr>
          <w:p w14:paraId="31FE0A24" w14:textId="0A9D003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0,0057</w:t>
            </w:r>
          </w:p>
        </w:tc>
        <w:tc>
          <w:tcPr>
            <w:tcW w:w="327" w:type="pct"/>
            <w:tcBorders>
              <w:top w:val="nil"/>
              <w:left w:val="nil"/>
              <w:bottom w:val="nil"/>
              <w:right w:val="nil"/>
            </w:tcBorders>
            <w:shd w:val="clear" w:color="auto" w:fill="auto"/>
            <w:noWrap/>
            <w:vAlign w:val="bottom"/>
          </w:tcPr>
          <w:p w14:paraId="79D7CEB5" w14:textId="441E853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0,0202</w:t>
            </w:r>
          </w:p>
        </w:tc>
        <w:tc>
          <w:tcPr>
            <w:tcW w:w="307" w:type="pct"/>
            <w:tcBorders>
              <w:top w:val="nil"/>
              <w:left w:val="nil"/>
              <w:bottom w:val="nil"/>
              <w:right w:val="nil"/>
            </w:tcBorders>
            <w:shd w:val="clear" w:color="auto" w:fill="auto"/>
            <w:noWrap/>
            <w:vAlign w:val="bottom"/>
          </w:tcPr>
          <w:p w14:paraId="6721E878" w14:textId="61E9682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0,08</w:t>
            </w:r>
          </w:p>
        </w:tc>
        <w:tc>
          <w:tcPr>
            <w:tcW w:w="328" w:type="pct"/>
            <w:tcBorders>
              <w:top w:val="nil"/>
              <w:left w:val="nil"/>
              <w:bottom w:val="nil"/>
              <w:right w:val="nil"/>
            </w:tcBorders>
            <w:shd w:val="clear" w:color="auto" w:fill="auto"/>
            <w:noWrap/>
            <w:vAlign w:val="bottom"/>
          </w:tcPr>
          <w:p w14:paraId="1AE02108" w14:textId="524D332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0,04</w:t>
            </w:r>
          </w:p>
        </w:tc>
        <w:tc>
          <w:tcPr>
            <w:tcW w:w="307" w:type="pct"/>
            <w:tcBorders>
              <w:top w:val="nil"/>
              <w:left w:val="nil"/>
              <w:bottom w:val="nil"/>
              <w:right w:val="nil"/>
            </w:tcBorders>
            <w:shd w:val="clear" w:color="auto" w:fill="auto"/>
            <w:noWrap/>
            <w:vAlign w:val="bottom"/>
          </w:tcPr>
          <w:p w14:paraId="235FF6CA" w14:textId="76AF2AB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0,06</w:t>
            </w:r>
          </w:p>
        </w:tc>
      </w:tr>
      <w:tr w:rsidR="009B4009" w:rsidRPr="000E7310" w14:paraId="1C95E80A" w14:textId="77777777" w:rsidTr="00066C3D">
        <w:trPr>
          <w:trHeight w:val="300"/>
        </w:trPr>
        <w:tc>
          <w:tcPr>
            <w:tcW w:w="485" w:type="pct"/>
            <w:tcBorders>
              <w:top w:val="nil"/>
              <w:left w:val="nil"/>
              <w:bottom w:val="nil"/>
              <w:right w:val="nil"/>
            </w:tcBorders>
            <w:shd w:val="clear" w:color="auto" w:fill="auto"/>
            <w:noWrap/>
          </w:tcPr>
          <w:p w14:paraId="2C85D06E" w14:textId="7AEC62B7"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2,6 </w:t>
            </w:r>
            <w:r w:rsidR="009844BA">
              <w:rPr>
                <w:b/>
                <w:bCs/>
              </w:rPr>
              <w:t>–</w:t>
            </w:r>
            <w:r w:rsidRPr="009B4009">
              <w:rPr>
                <w:b/>
                <w:bCs/>
              </w:rPr>
              <w:t xml:space="preserve"> 5</w:t>
            </w:r>
            <w:r w:rsidR="009844BA">
              <w:rPr>
                <w:b/>
                <w:bCs/>
              </w:rPr>
              <w:t>,0</w:t>
            </w:r>
          </w:p>
        </w:tc>
        <w:tc>
          <w:tcPr>
            <w:tcW w:w="266" w:type="pct"/>
            <w:tcBorders>
              <w:top w:val="nil"/>
              <w:left w:val="nil"/>
              <w:bottom w:val="nil"/>
              <w:right w:val="nil"/>
            </w:tcBorders>
            <w:shd w:val="clear" w:color="auto" w:fill="auto"/>
            <w:noWrap/>
            <w:vAlign w:val="bottom"/>
          </w:tcPr>
          <w:p w14:paraId="2499E2A8" w14:textId="390785E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20</w:t>
            </w:r>
          </w:p>
        </w:tc>
        <w:tc>
          <w:tcPr>
            <w:tcW w:w="279" w:type="pct"/>
            <w:tcBorders>
              <w:top w:val="nil"/>
              <w:left w:val="nil"/>
              <w:bottom w:val="nil"/>
              <w:right w:val="nil"/>
            </w:tcBorders>
            <w:shd w:val="clear" w:color="auto" w:fill="auto"/>
            <w:noWrap/>
            <w:vAlign w:val="bottom"/>
          </w:tcPr>
          <w:p w14:paraId="3E990094" w14:textId="70A7CDE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w:t>
            </w:r>
          </w:p>
        </w:tc>
        <w:tc>
          <w:tcPr>
            <w:tcW w:w="282" w:type="pct"/>
            <w:tcBorders>
              <w:top w:val="nil"/>
              <w:left w:val="nil"/>
              <w:bottom w:val="nil"/>
              <w:right w:val="nil"/>
            </w:tcBorders>
            <w:shd w:val="clear" w:color="auto" w:fill="auto"/>
            <w:noWrap/>
            <w:vAlign w:val="bottom"/>
          </w:tcPr>
          <w:p w14:paraId="0EB7F46D" w14:textId="7092BD2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26</w:t>
            </w:r>
          </w:p>
        </w:tc>
        <w:tc>
          <w:tcPr>
            <w:tcW w:w="377" w:type="pct"/>
            <w:tcBorders>
              <w:top w:val="nil"/>
              <w:left w:val="nil"/>
              <w:bottom w:val="nil"/>
              <w:right w:val="nil"/>
            </w:tcBorders>
            <w:shd w:val="clear" w:color="auto" w:fill="auto"/>
            <w:noWrap/>
            <w:vAlign w:val="bottom"/>
          </w:tcPr>
          <w:p w14:paraId="4228B817" w14:textId="486E8D6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14,1</w:t>
            </w:r>
          </w:p>
        </w:tc>
        <w:tc>
          <w:tcPr>
            <w:tcW w:w="279" w:type="pct"/>
            <w:tcBorders>
              <w:top w:val="nil"/>
              <w:left w:val="nil"/>
              <w:bottom w:val="nil"/>
              <w:right w:val="nil"/>
            </w:tcBorders>
            <w:shd w:val="clear" w:color="auto" w:fill="auto"/>
            <w:noWrap/>
            <w:vAlign w:val="bottom"/>
          </w:tcPr>
          <w:p w14:paraId="2F2B1091" w14:textId="5433905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6,7</w:t>
            </w:r>
          </w:p>
        </w:tc>
        <w:tc>
          <w:tcPr>
            <w:tcW w:w="329" w:type="pct"/>
            <w:tcBorders>
              <w:top w:val="nil"/>
              <w:left w:val="nil"/>
              <w:bottom w:val="nil"/>
              <w:right w:val="nil"/>
            </w:tcBorders>
            <w:shd w:val="clear" w:color="auto" w:fill="auto"/>
            <w:noWrap/>
            <w:vAlign w:val="bottom"/>
          </w:tcPr>
          <w:p w14:paraId="222745B9" w14:textId="5935575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12,3</w:t>
            </w:r>
          </w:p>
        </w:tc>
        <w:tc>
          <w:tcPr>
            <w:tcW w:w="266" w:type="pct"/>
            <w:tcBorders>
              <w:top w:val="nil"/>
              <w:left w:val="nil"/>
              <w:bottom w:val="nil"/>
              <w:right w:val="nil"/>
            </w:tcBorders>
            <w:shd w:val="clear" w:color="auto" w:fill="auto"/>
            <w:noWrap/>
            <w:vAlign w:val="bottom"/>
          </w:tcPr>
          <w:p w14:paraId="57AA82C7" w14:textId="6E64502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0,40</w:t>
            </w:r>
          </w:p>
        </w:tc>
        <w:tc>
          <w:tcPr>
            <w:tcW w:w="279" w:type="pct"/>
            <w:tcBorders>
              <w:top w:val="nil"/>
              <w:left w:val="nil"/>
              <w:bottom w:val="nil"/>
              <w:right w:val="nil"/>
            </w:tcBorders>
            <w:shd w:val="clear" w:color="auto" w:fill="auto"/>
            <w:noWrap/>
            <w:vAlign w:val="bottom"/>
          </w:tcPr>
          <w:p w14:paraId="4367EB74" w14:textId="19633D0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0,56</w:t>
            </w:r>
          </w:p>
        </w:tc>
        <w:tc>
          <w:tcPr>
            <w:tcW w:w="242" w:type="pct"/>
            <w:tcBorders>
              <w:top w:val="nil"/>
              <w:left w:val="nil"/>
              <w:bottom w:val="nil"/>
              <w:right w:val="nil"/>
            </w:tcBorders>
            <w:shd w:val="clear" w:color="auto" w:fill="auto"/>
            <w:noWrap/>
            <w:vAlign w:val="bottom"/>
          </w:tcPr>
          <w:p w14:paraId="04C08ED8" w14:textId="0F285DF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0,44</w:t>
            </w:r>
          </w:p>
        </w:tc>
        <w:tc>
          <w:tcPr>
            <w:tcW w:w="325" w:type="pct"/>
            <w:tcBorders>
              <w:top w:val="nil"/>
              <w:left w:val="nil"/>
              <w:bottom w:val="nil"/>
              <w:right w:val="nil"/>
            </w:tcBorders>
            <w:shd w:val="clear" w:color="auto" w:fill="auto"/>
            <w:noWrap/>
            <w:vAlign w:val="bottom"/>
          </w:tcPr>
          <w:p w14:paraId="6A34B5CE" w14:textId="1AA9268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0,0206</w:t>
            </w:r>
          </w:p>
        </w:tc>
        <w:tc>
          <w:tcPr>
            <w:tcW w:w="325" w:type="pct"/>
            <w:tcBorders>
              <w:top w:val="nil"/>
              <w:left w:val="nil"/>
              <w:bottom w:val="nil"/>
              <w:right w:val="nil"/>
            </w:tcBorders>
            <w:shd w:val="clear" w:color="auto" w:fill="auto"/>
            <w:noWrap/>
            <w:vAlign w:val="bottom"/>
          </w:tcPr>
          <w:p w14:paraId="032F88AA" w14:textId="66377DB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0,0063</w:t>
            </w:r>
          </w:p>
        </w:tc>
        <w:tc>
          <w:tcPr>
            <w:tcW w:w="327" w:type="pct"/>
            <w:tcBorders>
              <w:top w:val="nil"/>
              <w:left w:val="nil"/>
              <w:bottom w:val="nil"/>
              <w:right w:val="nil"/>
            </w:tcBorders>
            <w:shd w:val="clear" w:color="auto" w:fill="auto"/>
            <w:noWrap/>
            <w:vAlign w:val="bottom"/>
          </w:tcPr>
          <w:p w14:paraId="519A99A7" w14:textId="55E8A7F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0,026</w:t>
            </w:r>
            <w:r w:rsidR="004D2EDE">
              <w:rPr>
                <w:rFonts w:cs="Calibri"/>
                <w:color w:val="000000"/>
              </w:rPr>
              <w:t>9</w:t>
            </w:r>
          </w:p>
        </w:tc>
        <w:tc>
          <w:tcPr>
            <w:tcW w:w="307" w:type="pct"/>
            <w:tcBorders>
              <w:top w:val="nil"/>
              <w:left w:val="nil"/>
              <w:bottom w:val="nil"/>
              <w:right w:val="nil"/>
            </w:tcBorders>
            <w:shd w:val="clear" w:color="auto" w:fill="auto"/>
            <w:noWrap/>
            <w:vAlign w:val="bottom"/>
          </w:tcPr>
          <w:p w14:paraId="330588D8" w14:textId="038221E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0,46</w:t>
            </w:r>
          </w:p>
        </w:tc>
        <w:tc>
          <w:tcPr>
            <w:tcW w:w="328" w:type="pct"/>
            <w:tcBorders>
              <w:top w:val="nil"/>
              <w:left w:val="nil"/>
              <w:bottom w:val="nil"/>
              <w:right w:val="nil"/>
            </w:tcBorders>
            <w:shd w:val="clear" w:color="auto" w:fill="auto"/>
            <w:noWrap/>
            <w:vAlign w:val="bottom"/>
          </w:tcPr>
          <w:p w14:paraId="765F8388" w14:textId="325C485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2,23</w:t>
            </w:r>
          </w:p>
        </w:tc>
        <w:tc>
          <w:tcPr>
            <w:tcW w:w="307" w:type="pct"/>
            <w:tcBorders>
              <w:top w:val="nil"/>
              <w:left w:val="nil"/>
              <w:bottom w:val="nil"/>
              <w:right w:val="nil"/>
            </w:tcBorders>
            <w:shd w:val="clear" w:color="auto" w:fill="auto"/>
            <w:noWrap/>
            <w:vAlign w:val="bottom"/>
          </w:tcPr>
          <w:p w14:paraId="4945FA08" w14:textId="19509AE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0,87</w:t>
            </w:r>
          </w:p>
        </w:tc>
      </w:tr>
      <w:tr w:rsidR="009B4009" w:rsidRPr="000E7310" w14:paraId="565C8E95" w14:textId="77777777" w:rsidTr="00066C3D">
        <w:trPr>
          <w:trHeight w:val="300"/>
        </w:trPr>
        <w:tc>
          <w:tcPr>
            <w:tcW w:w="485" w:type="pct"/>
            <w:tcBorders>
              <w:top w:val="nil"/>
              <w:left w:val="nil"/>
              <w:bottom w:val="nil"/>
              <w:right w:val="nil"/>
            </w:tcBorders>
            <w:shd w:val="clear" w:color="auto" w:fill="auto"/>
            <w:noWrap/>
          </w:tcPr>
          <w:p w14:paraId="08589081" w14:textId="020FCFD1" w:rsidR="00066C3D" w:rsidRPr="009B4009" w:rsidRDefault="00066C3D" w:rsidP="00066C3D">
            <w:pPr>
              <w:spacing w:before="0" w:after="0"/>
              <w:jc w:val="center"/>
              <w:rPr>
                <w:rFonts w:cstheme="majorHAnsi"/>
                <w:b/>
                <w:bCs/>
                <w:color w:val="000000"/>
                <w:sz w:val="18"/>
                <w:szCs w:val="18"/>
                <w:lang w:val="es-CL" w:eastAsia="es-CL"/>
              </w:rPr>
            </w:pPr>
            <w:r w:rsidRPr="009B4009">
              <w:rPr>
                <w:b/>
                <w:bCs/>
              </w:rPr>
              <w:t>5,1 - 7,5</w:t>
            </w:r>
          </w:p>
        </w:tc>
        <w:tc>
          <w:tcPr>
            <w:tcW w:w="266" w:type="pct"/>
            <w:tcBorders>
              <w:top w:val="nil"/>
              <w:left w:val="nil"/>
              <w:bottom w:val="nil"/>
              <w:right w:val="nil"/>
            </w:tcBorders>
            <w:shd w:val="clear" w:color="auto" w:fill="auto"/>
            <w:noWrap/>
            <w:vAlign w:val="bottom"/>
          </w:tcPr>
          <w:p w14:paraId="48AC6108" w14:textId="44548E6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w:t>
            </w:r>
          </w:p>
        </w:tc>
        <w:tc>
          <w:tcPr>
            <w:tcW w:w="279" w:type="pct"/>
            <w:tcBorders>
              <w:top w:val="nil"/>
              <w:left w:val="nil"/>
              <w:bottom w:val="nil"/>
              <w:right w:val="nil"/>
            </w:tcBorders>
            <w:shd w:val="clear" w:color="auto" w:fill="auto"/>
            <w:noWrap/>
            <w:vAlign w:val="bottom"/>
          </w:tcPr>
          <w:p w14:paraId="18134447" w14:textId="7AE8D00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82" w:type="pct"/>
            <w:tcBorders>
              <w:top w:val="nil"/>
              <w:left w:val="nil"/>
              <w:bottom w:val="nil"/>
              <w:right w:val="nil"/>
            </w:tcBorders>
            <w:shd w:val="clear" w:color="auto" w:fill="auto"/>
            <w:noWrap/>
            <w:vAlign w:val="bottom"/>
          </w:tcPr>
          <w:p w14:paraId="362F1F80" w14:textId="5080792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w:t>
            </w:r>
          </w:p>
        </w:tc>
        <w:tc>
          <w:tcPr>
            <w:tcW w:w="377" w:type="pct"/>
            <w:tcBorders>
              <w:top w:val="nil"/>
              <w:left w:val="nil"/>
              <w:bottom w:val="nil"/>
              <w:right w:val="nil"/>
            </w:tcBorders>
            <w:shd w:val="clear" w:color="auto" w:fill="auto"/>
            <w:noWrap/>
            <w:vAlign w:val="bottom"/>
          </w:tcPr>
          <w:p w14:paraId="48D844D2" w14:textId="6BB3947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34,0</w:t>
            </w:r>
          </w:p>
        </w:tc>
        <w:tc>
          <w:tcPr>
            <w:tcW w:w="279" w:type="pct"/>
            <w:tcBorders>
              <w:top w:val="nil"/>
              <w:left w:val="nil"/>
              <w:bottom w:val="nil"/>
              <w:right w:val="nil"/>
            </w:tcBorders>
            <w:shd w:val="clear" w:color="auto" w:fill="auto"/>
            <w:noWrap/>
            <w:vAlign w:val="bottom"/>
          </w:tcPr>
          <w:p w14:paraId="2BD50588" w14:textId="6353A33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18,0</w:t>
            </w:r>
          </w:p>
        </w:tc>
        <w:tc>
          <w:tcPr>
            <w:tcW w:w="329" w:type="pct"/>
            <w:tcBorders>
              <w:top w:val="nil"/>
              <w:left w:val="nil"/>
              <w:bottom w:val="nil"/>
              <w:right w:val="nil"/>
            </w:tcBorders>
            <w:shd w:val="clear" w:color="auto" w:fill="auto"/>
            <w:noWrap/>
            <w:vAlign w:val="bottom"/>
          </w:tcPr>
          <w:p w14:paraId="2641F2B2" w14:textId="1AAA983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30,0</w:t>
            </w:r>
          </w:p>
        </w:tc>
        <w:tc>
          <w:tcPr>
            <w:tcW w:w="266" w:type="pct"/>
            <w:tcBorders>
              <w:top w:val="nil"/>
              <w:left w:val="nil"/>
              <w:bottom w:val="nil"/>
              <w:right w:val="nil"/>
            </w:tcBorders>
            <w:shd w:val="clear" w:color="auto" w:fill="auto"/>
            <w:noWrap/>
            <w:vAlign w:val="bottom"/>
          </w:tcPr>
          <w:p w14:paraId="4B086AA9" w14:textId="1D9DE77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0,71</w:t>
            </w:r>
          </w:p>
        </w:tc>
        <w:tc>
          <w:tcPr>
            <w:tcW w:w="279" w:type="pct"/>
            <w:tcBorders>
              <w:top w:val="nil"/>
              <w:left w:val="nil"/>
              <w:bottom w:val="nil"/>
              <w:right w:val="nil"/>
            </w:tcBorders>
            <w:shd w:val="clear" w:color="auto" w:fill="auto"/>
            <w:noWrap/>
            <w:vAlign w:val="bottom"/>
          </w:tcPr>
          <w:p w14:paraId="1CF0A0A0" w14:textId="4DC4D11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0,68</w:t>
            </w:r>
          </w:p>
        </w:tc>
        <w:tc>
          <w:tcPr>
            <w:tcW w:w="242" w:type="pct"/>
            <w:tcBorders>
              <w:top w:val="nil"/>
              <w:left w:val="nil"/>
              <w:bottom w:val="nil"/>
              <w:right w:val="nil"/>
            </w:tcBorders>
            <w:shd w:val="clear" w:color="auto" w:fill="auto"/>
            <w:noWrap/>
            <w:vAlign w:val="bottom"/>
          </w:tcPr>
          <w:p w14:paraId="564EDBB0" w14:textId="1297111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0,70</w:t>
            </w:r>
          </w:p>
        </w:tc>
        <w:tc>
          <w:tcPr>
            <w:tcW w:w="325" w:type="pct"/>
            <w:tcBorders>
              <w:top w:val="nil"/>
              <w:left w:val="nil"/>
              <w:bottom w:val="nil"/>
              <w:right w:val="nil"/>
            </w:tcBorders>
            <w:shd w:val="clear" w:color="auto" w:fill="auto"/>
            <w:noWrap/>
            <w:vAlign w:val="bottom"/>
          </w:tcPr>
          <w:p w14:paraId="2A4EC64E" w14:textId="4876703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0,0092</w:t>
            </w:r>
          </w:p>
        </w:tc>
        <w:tc>
          <w:tcPr>
            <w:tcW w:w="325" w:type="pct"/>
            <w:tcBorders>
              <w:top w:val="nil"/>
              <w:left w:val="nil"/>
              <w:bottom w:val="nil"/>
              <w:right w:val="nil"/>
            </w:tcBorders>
            <w:shd w:val="clear" w:color="auto" w:fill="auto"/>
            <w:noWrap/>
            <w:vAlign w:val="bottom"/>
          </w:tcPr>
          <w:p w14:paraId="2B1A703C" w14:textId="02BD0E2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0,0025</w:t>
            </w:r>
          </w:p>
        </w:tc>
        <w:tc>
          <w:tcPr>
            <w:tcW w:w="327" w:type="pct"/>
            <w:tcBorders>
              <w:top w:val="nil"/>
              <w:left w:val="nil"/>
              <w:bottom w:val="nil"/>
              <w:right w:val="nil"/>
            </w:tcBorders>
            <w:shd w:val="clear" w:color="auto" w:fill="auto"/>
            <w:noWrap/>
            <w:vAlign w:val="bottom"/>
          </w:tcPr>
          <w:p w14:paraId="305075BB" w14:textId="5B286C5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0,011</w:t>
            </w:r>
            <w:r w:rsidR="004D2EDE">
              <w:rPr>
                <w:rFonts w:cs="Calibri"/>
                <w:color w:val="000000"/>
              </w:rPr>
              <w:t>7</w:t>
            </w:r>
          </w:p>
        </w:tc>
        <w:tc>
          <w:tcPr>
            <w:tcW w:w="307" w:type="pct"/>
            <w:tcBorders>
              <w:top w:val="nil"/>
              <w:left w:val="nil"/>
              <w:bottom w:val="nil"/>
              <w:right w:val="nil"/>
            </w:tcBorders>
            <w:shd w:val="clear" w:color="auto" w:fill="auto"/>
            <w:noWrap/>
            <w:vAlign w:val="bottom"/>
          </w:tcPr>
          <w:p w14:paraId="19C148CC" w14:textId="4553DC99"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1,78</w:t>
            </w:r>
          </w:p>
        </w:tc>
        <w:tc>
          <w:tcPr>
            <w:tcW w:w="328" w:type="pct"/>
            <w:tcBorders>
              <w:top w:val="nil"/>
              <w:left w:val="nil"/>
              <w:bottom w:val="nil"/>
              <w:right w:val="nil"/>
            </w:tcBorders>
            <w:shd w:val="clear" w:color="auto" w:fill="auto"/>
            <w:noWrap/>
            <w:vAlign w:val="bottom"/>
          </w:tcPr>
          <w:p w14:paraId="271286FD" w14:textId="3D42ACC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3,28</w:t>
            </w:r>
          </w:p>
        </w:tc>
        <w:tc>
          <w:tcPr>
            <w:tcW w:w="307" w:type="pct"/>
            <w:tcBorders>
              <w:top w:val="nil"/>
              <w:left w:val="nil"/>
              <w:bottom w:val="nil"/>
              <w:right w:val="nil"/>
            </w:tcBorders>
            <w:shd w:val="clear" w:color="auto" w:fill="auto"/>
            <w:noWrap/>
            <w:vAlign w:val="bottom"/>
          </w:tcPr>
          <w:p w14:paraId="0CD15953" w14:textId="41EA336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2,16</w:t>
            </w:r>
          </w:p>
        </w:tc>
      </w:tr>
      <w:tr w:rsidR="009B4009" w:rsidRPr="000E7310" w14:paraId="390127F5" w14:textId="77777777" w:rsidTr="00066C3D">
        <w:trPr>
          <w:trHeight w:val="300"/>
        </w:trPr>
        <w:tc>
          <w:tcPr>
            <w:tcW w:w="485" w:type="pct"/>
            <w:tcBorders>
              <w:top w:val="nil"/>
              <w:left w:val="nil"/>
              <w:bottom w:val="nil"/>
              <w:right w:val="nil"/>
            </w:tcBorders>
            <w:shd w:val="clear" w:color="auto" w:fill="auto"/>
            <w:noWrap/>
          </w:tcPr>
          <w:p w14:paraId="00DA3ABD" w14:textId="2FB41739"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7,6 </w:t>
            </w:r>
            <w:r w:rsidR="009844BA">
              <w:rPr>
                <w:b/>
                <w:bCs/>
              </w:rPr>
              <w:t>–</w:t>
            </w:r>
            <w:r w:rsidRPr="009B4009">
              <w:rPr>
                <w:b/>
                <w:bCs/>
              </w:rPr>
              <w:t xml:space="preserve"> 10</w:t>
            </w:r>
            <w:r w:rsidR="009844BA">
              <w:rPr>
                <w:b/>
                <w:bCs/>
              </w:rPr>
              <w:t>,0</w:t>
            </w:r>
          </w:p>
        </w:tc>
        <w:tc>
          <w:tcPr>
            <w:tcW w:w="266" w:type="pct"/>
            <w:tcBorders>
              <w:top w:val="nil"/>
              <w:left w:val="nil"/>
              <w:bottom w:val="nil"/>
              <w:right w:val="nil"/>
            </w:tcBorders>
            <w:shd w:val="clear" w:color="auto" w:fill="auto"/>
            <w:noWrap/>
            <w:vAlign w:val="bottom"/>
          </w:tcPr>
          <w:p w14:paraId="4F0C0CBF" w14:textId="50C3586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w:t>
            </w:r>
          </w:p>
        </w:tc>
        <w:tc>
          <w:tcPr>
            <w:tcW w:w="279" w:type="pct"/>
            <w:tcBorders>
              <w:top w:val="nil"/>
              <w:left w:val="nil"/>
              <w:bottom w:val="nil"/>
              <w:right w:val="nil"/>
            </w:tcBorders>
            <w:shd w:val="clear" w:color="auto" w:fill="auto"/>
            <w:noWrap/>
            <w:vAlign w:val="bottom"/>
          </w:tcPr>
          <w:p w14:paraId="1C51DC0C" w14:textId="71233AA9"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282" w:type="pct"/>
            <w:tcBorders>
              <w:top w:val="nil"/>
              <w:left w:val="nil"/>
              <w:bottom w:val="nil"/>
              <w:right w:val="nil"/>
            </w:tcBorders>
            <w:shd w:val="clear" w:color="auto" w:fill="auto"/>
            <w:noWrap/>
            <w:vAlign w:val="bottom"/>
          </w:tcPr>
          <w:p w14:paraId="0B738371" w14:textId="6F8E5E0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w:t>
            </w:r>
          </w:p>
        </w:tc>
        <w:tc>
          <w:tcPr>
            <w:tcW w:w="377" w:type="pct"/>
            <w:tcBorders>
              <w:top w:val="nil"/>
              <w:left w:val="nil"/>
              <w:bottom w:val="nil"/>
              <w:right w:val="nil"/>
            </w:tcBorders>
            <w:shd w:val="clear" w:color="auto" w:fill="auto"/>
            <w:noWrap/>
            <w:vAlign w:val="bottom"/>
          </w:tcPr>
          <w:p w14:paraId="698639AD" w14:textId="43BA1D7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15,7</w:t>
            </w:r>
          </w:p>
        </w:tc>
        <w:tc>
          <w:tcPr>
            <w:tcW w:w="279" w:type="pct"/>
            <w:tcBorders>
              <w:top w:val="nil"/>
              <w:left w:val="nil"/>
              <w:bottom w:val="nil"/>
              <w:right w:val="nil"/>
            </w:tcBorders>
            <w:shd w:val="clear" w:color="auto" w:fill="auto"/>
            <w:noWrap/>
            <w:vAlign w:val="bottom"/>
          </w:tcPr>
          <w:p w14:paraId="5D5F8174" w14:textId="56093FD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2,5</w:t>
            </w:r>
          </w:p>
        </w:tc>
        <w:tc>
          <w:tcPr>
            <w:tcW w:w="329" w:type="pct"/>
            <w:tcBorders>
              <w:top w:val="nil"/>
              <w:left w:val="nil"/>
              <w:bottom w:val="nil"/>
              <w:right w:val="nil"/>
            </w:tcBorders>
            <w:shd w:val="clear" w:color="auto" w:fill="auto"/>
            <w:noWrap/>
            <w:vAlign w:val="bottom"/>
          </w:tcPr>
          <w:p w14:paraId="33F636A7" w14:textId="3BE3CEC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10,4</w:t>
            </w:r>
          </w:p>
        </w:tc>
        <w:tc>
          <w:tcPr>
            <w:tcW w:w="266" w:type="pct"/>
            <w:tcBorders>
              <w:top w:val="nil"/>
              <w:left w:val="nil"/>
              <w:bottom w:val="nil"/>
              <w:right w:val="nil"/>
            </w:tcBorders>
            <w:shd w:val="clear" w:color="auto" w:fill="auto"/>
            <w:noWrap/>
            <w:vAlign w:val="bottom"/>
          </w:tcPr>
          <w:p w14:paraId="079B73A5" w14:textId="2D7FE1A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0,88</w:t>
            </w:r>
          </w:p>
        </w:tc>
        <w:tc>
          <w:tcPr>
            <w:tcW w:w="279" w:type="pct"/>
            <w:tcBorders>
              <w:top w:val="nil"/>
              <w:left w:val="nil"/>
              <w:bottom w:val="nil"/>
              <w:right w:val="nil"/>
            </w:tcBorders>
            <w:shd w:val="clear" w:color="auto" w:fill="auto"/>
            <w:noWrap/>
            <w:vAlign w:val="bottom"/>
          </w:tcPr>
          <w:p w14:paraId="71B045A6" w14:textId="1DFFF90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1,74</w:t>
            </w:r>
          </w:p>
        </w:tc>
        <w:tc>
          <w:tcPr>
            <w:tcW w:w="242" w:type="pct"/>
            <w:tcBorders>
              <w:top w:val="nil"/>
              <w:left w:val="nil"/>
              <w:bottom w:val="nil"/>
              <w:right w:val="nil"/>
            </w:tcBorders>
            <w:shd w:val="clear" w:color="auto" w:fill="auto"/>
            <w:noWrap/>
            <w:vAlign w:val="bottom"/>
          </w:tcPr>
          <w:p w14:paraId="126CE0CD" w14:textId="0001D1C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1,22</w:t>
            </w:r>
          </w:p>
        </w:tc>
        <w:tc>
          <w:tcPr>
            <w:tcW w:w="325" w:type="pct"/>
            <w:tcBorders>
              <w:top w:val="nil"/>
              <w:left w:val="nil"/>
              <w:bottom w:val="nil"/>
              <w:right w:val="nil"/>
            </w:tcBorders>
            <w:shd w:val="clear" w:color="auto" w:fill="auto"/>
            <w:noWrap/>
            <w:vAlign w:val="bottom"/>
          </w:tcPr>
          <w:p w14:paraId="75F8D6BC" w14:textId="60D943F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0,0186</w:t>
            </w:r>
          </w:p>
        </w:tc>
        <w:tc>
          <w:tcPr>
            <w:tcW w:w="325" w:type="pct"/>
            <w:tcBorders>
              <w:top w:val="nil"/>
              <w:left w:val="nil"/>
              <w:bottom w:val="nil"/>
              <w:right w:val="nil"/>
            </w:tcBorders>
            <w:shd w:val="clear" w:color="auto" w:fill="auto"/>
            <w:noWrap/>
            <w:vAlign w:val="bottom"/>
          </w:tcPr>
          <w:p w14:paraId="6652E853" w14:textId="0A10321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0,0134</w:t>
            </w:r>
          </w:p>
        </w:tc>
        <w:tc>
          <w:tcPr>
            <w:tcW w:w="327" w:type="pct"/>
            <w:tcBorders>
              <w:top w:val="nil"/>
              <w:left w:val="nil"/>
              <w:bottom w:val="nil"/>
              <w:right w:val="nil"/>
            </w:tcBorders>
            <w:shd w:val="clear" w:color="auto" w:fill="auto"/>
            <w:noWrap/>
            <w:vAlign w:val="bottom"/>
          </w:tcPr>
          <w:p w14:paraId="15A7A613" w14:textId="2A5DA2C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0,0320</w:t>
            </w:r>
          </w:p>
        </w:tc>
        <w:tc>
          <w:tcPr>
            <w:tcW w:w="307" w:type="pct"/>
            <w:tcBorders>
              <w:top w:val="nil"/>
              <w:left w:val="nil"/>
              <w:bottom w:val="nil"/>
              <w:right w:val="nil"/>
            </w:tcBorders>
            <w:shd w:val="clear" w:color="auto" w:fill="auto"/>
            <w:noWrap/>
            <w:vAlign w:val="bottom"/>
          </w:tcPr>
          <w:p w14:paraId="5B9AEC49" w14:textId="65395AC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3,55</w:t>
            </w:r>
          </w:p>
        </w:tc>
        <w:tc>
          <w:tcPr>
            <w:tcW w:w="328" w:type="pct"/>
            <w:tcBorders>
              <w:top w:val="nil"/>
              <w:left w:val="nil"/>
              <w:bottom w:val="nil"/>
              <w:right w:val="nil"/>
            </w:tcBorders>
            <w:shd w:val="clear" w:color="auto" w:fill="auto"/>
            <w:noWrap/>
            <w:vAlign w:val="bottom"/>
          </w:tcPr>
          <w:p w14:paraId="61678E00" w14:textId="645CFCA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5,34</w:t>
            </w:r>
          </w:p>
        </w:tc>
        <w:tc>
          <w:tcPr>
            <w:tcW w:w="307" w:type="pct"/>
            <w:tcBorders>
              <w:top w:val="nil"/>
              <w:left w:val="nil"/>
              <w:bottom w:val="nil"/>
              <w:right w:val="nil"/>
            </w:tcBorders>
            <w:shd w:val="clear" w:color="auto" w:fill="auto"/>
            <w:noWrap/>
            <w:vAlign w:val="bottom"/>
          </w:tcPr>
          <w:p w14:paraId="5CBF7BE7" w14:textId="5E567E5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4,27</w:t>
            </w:r>
          </w:p>
        </w:tc>
      </w:tr>
      <w:tr w:rsidR="009B4009" w:rsidRPr="000E7310" w14:paraId="20EBFB9F" w14:textId="77777777" w:rsidTr="00066C3D">
        <w:trPr>
          <w:trHeight w:val="300"/>
        </w:trPr>
        <w:tc>
          <w:tcPr>
            <w:tcW w:w="485" w:type="pct"/>
            <w:tcBorders>
              <w:top w:val="nil"/>
              <w:left w:val="nil"/>
              <w:bottom w:val="nil"/>
              <w:right w:val="nil"/>
            </w:tcBorders>
            <w:shd w:val="clear" w:color="auto" w:fill="auto"/>
            <w:noWrap/>
          </w:tcPr>
          <w:p w14:paraId="7C66B013" w14:textId="3B6E379D" w:rsidR="00066C3D" w:rsidRPr="009B4009" w:rsidRDefault="00066C3D" w:rsidP="00066C3D">
            <w:pPr>
              <w:spacing w:before="0" w:after="0"/>
              <w:jc w:val="center"/>
              <w:rPr>
                <w:rFonts w:cstheme="majorHAnsi"/>
                <w:b/>
                <w:bCs/>
                <w:color w:val="000000"/>
                <w:sz w:val="18"/>
                <w:szCs w:val="18"/>
                <w:lang w:val="es-CL" w:eastAsia="es-CL"/>
              </w:rPr>
            </w:pPr>
            <w:r w:rsidRPr="009B4009">
              <w:rPr>
                <w:b/>
                <w:bCs/>
              </w:rPr>
              <w:t>10,1 - 12,5</w:t>
            </w:r>
          </w:p>
        </w:tc>
        <w:tc>
          <w:tcPr>
            <w:tcW w:w="266" w:type="pct"/>
            <w:tcBorders>
              <w:top w:val="nil"/>
              <w:left w:val="nil"/>
              <w:bottom w:val="nil"/>
              <w:right w:val="nil"/>
            </w:tcBorders>
            <w:shd w:val="clear" w:color="auto" w:fill="auto"/>
            <w:noWrap/>
            <w:vAlign w:val="bottom"/>
          </w:tcPr>
          <w:p w14:paraId="0A7DD373" w14:textId="373AD03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279" w:type="pct"/>
            <w:tcBorders>
              <w:top w:val="nil"/>
              <w:left w:val="nil"/>
              <w:bottom w:val="nil"/>
              <w:right w:val="nil"/>
            </w:tcBorders>
            <w:shd w:val="clear" w:color="auto" w:fill="auto"/>
            <w:noWrap/>
            <w:vAlign w:val="bottom"/>
          </w:tcPr>
          <w:p w14:paraId="182590B6" w14:textId="66528F5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742D56DA" w14:textId="0850FF4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377" w:type="pct"/>
            <w:tcBorders>
              <w:top w:val="nil"/>
              <w:left w:val="nil"/>
              <w:bottom w:val="nil"/>
              <w:right w:val="nil"/>
            </w:tcBorders>
            <w:shd w:val="clear" w:color="auto" w:fill="auto"/>
            <w:noWrap/>
            <w:vAlign w:val="bottom"/>
          </w:tcPr>
          <w:p w14:paraId="0A69E701" w14:textId="265D188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25,5</w:t>
            </w:r>
          </w:p>
        </w:tc>
        <w:tc>
          <w:tcPr>
            <w:tcW w:w="279" w:type="pct"/>
            <w:tcBorders>
              <w:top w:val="nil"/>
              <w:left w:val="nil"/>
              <w:bottom w:val="nil"/>
              <w:right w:val="nil"/>
            </w:tcBorders>
            <w:shd w:val="clear" w:color="auto" w:fill="auto"/>
            <w:noWrap/>
            <w:vAlign w:val="bottom"/>
          </w:tcPr>
          <w:p w14:paraId="1BCFC3F1" w14:textId="5C82206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0C9CBF55" w14:textId="0721B57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25,5</w:t>
            </w:r>
          </w:p>
        </w:tc>
        <w:tc>
          <w:tcPr>
            <w:tcW w:w="266" w:type="pct"/>
            <w:tcBorders>
              <w:top w:val="nil"/>
              <w:left w:val="nil"/>
              <w:bottom w:val="nil"/>
              <w:right w:val="nil"/>
            </w:tcBorders>
            <w:shd w:val="clear" w:color="auto" w:fill="auto"/>
            <w:noWrap/>
            <w:vAlign w:val="bottom"/>
          </w:tcPr>
          <w:p w14:paraId="7464DDFE" w14:textId="333C140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1,57</w:t>
            </w:r>
          </w:p>
        </w:tc>
        <w:tc>
          <w:tcPr>
            <w:tcW w:w="279" w:type="pct"/>
            <w:tcBorders>
              <w:top w:val="nil"/>
              <w:left w:val="nil"/>
              <w:bottom w:val="nil"/>
              <w:right w:val="nil"/>
            </w:tcBorders>
            <w:shd w:val="clear" w:color="auto" w:fill="auto"/>
            <w:noWrap/>
            <w:vAlign w:val="bottom"/>
          </w:tcPr>
          <w:p w14:paraId="5CA5495D" w14:textId="22D8993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4BFC6ACC" w14:textId="6A7BDDC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1,57</w:t>
            </w:r>
          </w:p>
        </w:tc>
        <w:tc>
          <w:tcPr>
            <w:tcW w:w="325" w:type="pct"/>
            <w:tcBorders>
              <w:top w:val="nil"/>
              <w:left w:val="nil"/>
              <w:bottom w:val="nil"/>
              <w:right w:val="nil"/>
            </w:tcBorders>
            <w:shd w:val="clear" w:color="auto" w:fill="auto"/>
            <w:noWrap/>
            <w:vAlign w:val="bottom"/>
          </w:tcPr>
          <w:p w14:paraId="2D99F12C" w14:textId="2CF7F79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0,0173</w:t>
            </w:r>
          </w:p>
        </w:tc>
        <w:tc>
          <w:tcPr>
            <w:tcW w:w="325" w:type="pct"/>
            <w:tcBorders>
              <w:top w:val="nil"/>
              <w:left w:val="nil"/>
              <w:bottom w:val="nil"/>
              <w:right w:val="nil"/>
            </w:tcBorders>
            <w:shd w:val="clear" w:color="auto" w:fill="auto"/>
            <w:noWrap/>
            <w:vAlign w:val="bottom"/>
          </w:tcPr>
          <w:p w14:paraId="05C5EF64" w14:textId="3FE2C6C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157D90F8" w14:textId="79EFC4F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0,0173</w:t>
            </w:r>
          </w:p>
        </w:tc>
        <w:tc>
          <w:tcPr>
            <w:tcW w:w="307" w:type="pct"/>
            <w:tcBorders>
              <w:top w:val="nil"/>
              <w:left w:val="nil"/>
              <w:bottom w:val="nil"/>
              <w:right w:val="nil"/>
            </w:tcBorders>
            <w:shd w:val="clear" w:color="auto" w:fill="auto"/>
            <w:noWrap/>
            <w:vAlign w:val="bottom"/>
          </w:tcPr>
          <w:p w14:paraId="0D2F3212" w14:textId="7E63EBF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9,16</w:t>
            </w:r>
          </w:p>
        </w:tc>
        <w:tc>
          <w:tcPr>
            <w:tcW w:w="328" w:type="pct"/>
            <w:tcBorders>
              <w:top w:val="nil"/>
              <w:left w:val="nil"/>
              <w:bottom w:val="nil"/>
              <w:right w:val="nil"/>
            </w:tcBorders>
            <w:shd w:val="clear" w:color="auto" w:fill="auto"/>
            <w:noWrap/>
            <w:vAlign w:val="bottom"/>
          </w:tcPr>
          <w:p w14:paraId="66A083F3" w14:textId="5A5FE0B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36F2EFF3" w14:textId="2B3C5D5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9,16</w:t>
            </w:r>
          </w:p>
        </w:tc>
      </w:tr>
      <w:tr w:rsidR="009B4009" w:rsidRPr="000E7310" w14:paraId="655E2E0F" w14:textId="77777777" w:rsidTr="00066C3D">
        <w:trPr>
          <w:trHeight w:val="300"/>
        </w:trPr>
        <w:tc>
          <w:tcPr>
            <w:tcW w:w="485" w:type="pct"/>
            <w:tcBorders>
              <w:top w:val="nil"/>
              <w:left w:val="nil"/>
              <w:bottom w:val="nil"/>
              <w:right w:val="nil"/>
            </w:tcBorders>
            <w:shd w:val="clear" w:color="auto" w:fill="auto"/>
            <w:noWrap/>
          </w:tcPr>
          <w:p w14:paraId="37D6C445" w14:textId="7928F4D5"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12,6 </w:t>
            </w:r>
            <w:r w:rsidR="009844BA">
              <w:rPr>
                <w:b/>
                <w:bCs/>
              </w:rPr>
              <w:t>–</w:t>
            </w:r>
            <w:r w:rsidRPr="009B4009">
              <w:rPr>
                <w:b/>
                <w:bCs/>
              </w:rPr>
              <w:t xml:space="preserve"> 15</w:t>
            </w:r>
            <w:r w:rsidR="009844BA">
              <w:rPr>
                <w:b/>
                <w:bCs/>
              </w:rPr>
              <w:t>,0</w:t>
            </w:r>
          </w:p>
        </w:tc>
        <w:tc>
          <w:tcPr>
            <w:tcW w:w="266" w:type="pct"/>
            <w:tcBorders>
              <w:top w:val="nil"/>
              <w:left w:val="nil"/>
              <w:bottom w:val="nil"/>
              <w:right w:val="nil"/>
            </w:tcBorders>
            <w:shd w:val="clear" w:color="auto" w:fill="auto"/>
            <w:noWrap/>
            <w:vAlign w:val="bottom"/>
          </w:tcPr>
          <w:p w14:paraId="45345240" w14:textId="45D5A76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279" w:type="pct"/>
            <w:tcBorders>
              <w:top w:val="nil"/>
              <w:left w:val="nil"/>
              <w:bottom w:val="nil"/>
              <w:right w:val="nil"/>
            </w:tcBorders>
            <w:shd w:val="clear" w:color="auto" w:fill="auto"/>
            <w:noWrap/>
            <w:vAlign w:val="bottom"/>
          </w:tcPr>
          <w:p w14:paraId="03442A29" w14:textId="3084CBC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82" w:type="pct"/>
            <w:tcBorders>
              <w:top w:val="nil"/>
              <w:left w:val="nil"/>
              <w:bottom w:val="nil"/>
              <w:right w:val="nil"/>
            </w:tcBorders>
            <w:shd w:val="clear" w:color="auto" w:fill="auto"/>
            <w:noWrap/>
            <w:vAlign w:val="bottom"/>
          </w:tcPr>
          <w:p w14:paraId="69121041" w14:textId="718965B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w:t>
            </w:r>
          </w:p>
        </w:tc>
        <w:tc>
          <w:tcPr>
            <w:tcW w:w="377" w:type="pct"/>
            <w:tcBorders>
              <w:top w:val="nil"/>
              <w:left w:val="nil"/>
              <w:bottom w:val="nil"/>
              <w:right w:val="nil"/>
            </w:tcBorders>
            <w:shd w:val="clear" w:color="auto" w:fill="auto"/>
            <w:noWrap/>
            <w:vAlign w:val="bottom"/>
          </w:tcPr>
          <w:p w14:paraId="750671A4" w14:textId="3F0FAC3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8,0</w:t>
            </w:r>
          </w:p>
        </w:tc>
        <w:tc>
          <w:tcPr>
            <w:tcW w:w="279" w:type="pct"/>
            <w:tcBorders>
              <w:top w:val="nil"/>
              <w:left w:val="nil"/>
              <w:bottom w:val="nil"/>
              <w:right w:val="nil"/>
            </w:tcBorders>
            <w:shd w:val="clear" w:color="auto" w:fill="auto"/>
            <w:noWrap/>
            <w:vAlign w:val="bottom"/>
          </w:tcPr>
          <w:p w14:paraId="1342A43B" w14:textId="574F981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21,0</w:t>
            </w:r>
          </w:p>
        </w:tc>
        <w:tc>
          <w:tcPr>
            <w:tcW w:w="329" w:type="pct"/>
            <w:tcBorders>
              <w:top w:val="nil"/>
              <w:left w:val="nil"/>
              <w:bottom w:val="nil"/>
              <w:right w:val="nil"/>
            </w:tcBorders>
            <w:shd w:val="clear" w:color="auto" w:fill="auto"/>
            <w:noWrap/>
            <w:vAlign w:val="bottom"/>
          </w:tcPr>
          <w:p w14:paraId="7EA32473" w14:textId="238BAFA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12,3</w:t>
            </w:r>
          </w:p>
        </w:tc>
        <w:tc>
          <w:tcPr>
            <w:tcW w:w="266" w:type="pct"/>
            <w:tcBorders>
              <w:top w:val="nil"/>
              <w:left w:val="nil"/>
              <w:bottom w:val="nil"/>
              <w:right w:val="nil"/>
            </w:tcBorders>
            <w:shd w:val="clear" w:color="auto" w:fill="auto"/>
            <w:noWrap/>
            <w:vAlign w:val="bottom"/>
          </w:tcPr>
          <w:p w14:paraId="53BA58BF" w14:textId="40DF9EE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1,71</w:t>
            </w:r>
          </w:p>
        </w:tc>
        <w:tc>
          <w:tcPr>
            <w:tcW w:w="279" w:type="pct"/>
            <w:tcBorders>
              <w:top w:val="nil"/>
              <w:left w:val="nil"/>
              <w:bottom w:val="nil"/>
              <w:right w:val="nil"/>
            </w:tcBorders>
            <w:shd w:val="clear" w:color="auto" w:fill="auto"/>
            <w:noWrap/>
            <w:vAlign w:val="bottom"/>
          </w:tcPr>
          <w:p w14:paraId="2EEB72BA" w14:textId="5DE08F1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0,48</w:t>
            </w:r>
          </w:p>
        </w:tc>
        <w:tc>
          <w:tcPr>
            <w:tcW w:w="242" w:type="pct"/>
            <w:tcBorders>
              <w:top w:val="nil"/>
              <w:left w:val="nil"/>
              <w:bottom w:val="nil"/>
              <w:right w:val="nil"/>
            </w:tcBorders>
            <w:shd w:val="clear" w:color="auto" w:fill="auto"/>
            <w:noWrap/>
            <w:vAlign w:val="bottom"/>
          </w:tcPr>
          <w:p w14:paraId="199D0D29" w14:textId="0ADF1B0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1,30</w:t>
            </w:r>
          </w:p>
        </w:tc>
        <w:tc>
          <w:tcPr>
            <w:tcW w:w="325" w:type="pct"/>
            <w:tcBorders>
              <w:top w:val="nil"/>
              <w:left w:val="nil"/>
              <w:bottom w:val="nil"/>
              <w:right w:val="nil"/>
            </w:tcBorders>
            <w:shd w:val="clear" w:color="auto" w:fill="auto"/>
            <w:noWrap/>
            <w:vAlign w:val="bottom"/>
          </w:tcPr>
          <w:p w14:paraId="390E8B3A" w14:textId="2C1CF76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0,0270</w:t>
            </w:r>
          </w:p>
        </w:tc>
        <w:tc>
          <w:tcPr>
            <w:tcW w:w="325" w:type="pct"/>
            <w:tcBorders>
              <w:top w:val="nil"/>
              <w:left w:val="nil"/>
              <w:bottom w:val="nil"/>
              <w:right w:val="nil"/>
            </w:tcBorders>
            <w:shd w:val="clear" w:color="auto" w:fill="auto"/>
            <w:noWrap/>
            <w:vAlign w:val="bottom"/>
          </w:tcPr>
          <w:p w14:paraId="7E0005C9" w14:textId="6E4BB05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0,0132</w:t>
            </w:r>
          </w:p>
        </w:tc>
        <w:tc>
          <w:tcPr>
            <w:tcW w:w="327" w:type="pct"/>
            <w:tcBorders>
              <w:top w:val="nil"/>
              <w:left w:val="nil"/>
              <w:bottom w:val="nil"/>
              <w:right w:val="nil"/>
            </w:tcBorders>
            <w:shd w:val="clear" w:color="auto" w:fill="auto"/>
            <w:noWrap/>
            <w:vAlign w:val="bottom"/>
          </w:tcPr>
          <w:p w14:paraId="61EAE86D" w14:textId="68B8BA7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0,0402</w:t>
            </w:r>
          </w:p>
        </w:tc>
        <w:tc>
          <w:tcPr>
            <w:tcW w:w="307" w:type="pct"/>
            <w:tcBorders>
              <w:top w:val="nil"/>
              <w:left w:val="nil"/>
              <w:bottom w:val="nil"/>
              <w:right w:val="nil"/>
            </w:tcBorders>
            <w:shd w:val="clear" w:color="auto" w:fill="auto"/>
            <w:noWrap/>
            <w:vAlign w:val="bottom"/>
          </w:tcPr>
          <w:p w14:paraId="0BE399E8" w14:textId="11D7594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9,98</w:t>
            </w:r>
          </w:p>
        </w:tc>
        <w:tc>
          <w:tcPr>
            <w:tcW w:w="328" w:type="pct"/>
            <w:tcBorders>
              <w:top w:val="nil"/>
              <w:left w:val="nil"/>
              <w:bottom w:val="nil"/>
              <w:right w:val="nil"/>
            </w:tcBorders>
            <w:shd w:val="clear" w:color="auto" w:fill="auto"/>
            <w:noWrap/>
            <w:vAlign w:val="bottom"/>
          </w:tcPr>
          <w:p w14:paraId="359419DF" w14:textId="0D89BD89"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1,73</w:t>
            </w:r>
          </w:p>
        </w:tc>
        <w:tc>
          <w:tcPr>
            <w:tcW w:w="307" w:type="pct"/>
            <w:tcBorders>
              <w:top w:val="nil"/>
              <w:left w:val="nil"/>
              <w:bottom w:val="nil"/>
              <w:right w:val="nil"/>
            </w:tcBorders>
            <w:shd w:val="clear" w:color="auto" w:fill="auto"/>
            <w:noWrap/>
            <w:vAlign w:val="bottom"/>
          </w:tcPr>
          <w:p w14:paraId="0DB14985" w14:textId="7838ED1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7,23</w:t>
            </w:r>
          </w:p>
        </w:tc>
      </w:tr>
      <w:tr w:rsidR="009B4009" w:rsidRPr="000E7310" w14:paraId="5D16C2B5" w14:textId="77777777" w:rsidTr="00066C3D">
        <w:trPr>
          <w:trHeight w:val="300"/>
        </w:trPr>
        <w:tc>
          <w:tcPr>
            <w:tcW w:w="485" w:type="pct"/>
            <w:tcBorders>
              <w:top w:val="nil"/>
              <w:left w:val="nil"/>
              <w:bottom w:val="nil"/>
              <w:right w:val="nil"/>
            </w:tcBorders>
            <w:shd w:val="clear" w:color="auto" w:fill="auto"/>
            <w:noWrap/>
          </w:tcPr>
          <w:p w14:paraId="6919DEDF" w14:textId="6E70560E" w:rsidR="00066C3D" w:rsidRPr="009B4009" w:rsidRDefault="00066C3D" w:rsidP="00066C3D">
            <w:pPr>
              <w:spacing w:before="0" w:after="0"/>
              <w:jc w:val="center"/>
              <w:rPr>
                <w:rFonts w:cstheme="majorHAnsi"/>
                <w:b/>
                <w:bCs/>
                <w:color w:val="000000"/>
                <w:sz w:val="18"/>
                <w:szCs w:val="18"/>
                <w:lang w:val="es-CL" w:eastAsia="es-CL"/>
              </w:rPr>
            </w:pPr>
            <w:r w:rsidRPr="009B4009">
              <w:rPr>
                <w:b/>
                <w:bCs/>
              </w:rPr>
              <w:t>15,1 - 17,5</w:t>
            </w:r>
          </w:p>
        </w:tc>
        <w:tc>
          <w:tcPr>
            <w:tcW w:w="266" w:type="pct"/>
            <w:tcBorders>
              <w:top w:val="nil"/>
              <w:left w:val="nil"/>
              <w:bottom w:val="nil"/>
              <w:right w:val="nil"/>
            </w:tcBorders>
            <w:shd w:val="clear" w:color="auto" w:fill="auto"/>
            <w:noWrap/>
            <w:vAlign w:val="bottom"/>
          </w:tcPr>
          <w:p w14:paraId="208800A8" w14:textId="3AEC474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79" w:type="pct"/>
            <w:tcBorders>
              <w:top w:val="nil"/>
              <w:left w:val="nil"/>
              <w:bottom w:val="nil"/>
              <w:right w:val="nil"/>
            </w:tcBorders>
            <w:shd w:val="clear" w:color="auto" w:fill="auto"/>
            <w:noWrap/>
            <w:vAlign w:val="bottom"/>
          </w:tcPr>
          <w:p w14:paraId="1C8DF93C" w14:textId="1578147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82" w:type="pct"/>
            <w:tcBorders>
              <w:top w:val="nil"/>
              <w:left w:val="nil"/>
              <w:bottom w:val="nil"/>
              <w:right w:val="nil"/>
            </w:tcBorders>
            <w:shd w:val="clear" w:color="auto" w:fill="auto"/>
            <w:noWrap/>
            <w:vAlign w:val="bottom"/>
          </w:tcPr>
          <w:p w14:paraId="0D9F4239" w14:textId="3AB4E0C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377" w:type="pct"/>
            <w:tcBorders>
              <w:top w:val="nil"/>
              <w:left w:val="nil"/>
              <w:bottom w:val="nil"/>
              <w:right w:val="nil"/>
            </w:tcBorders>
            <w:shd w:val="clear" w:color="auto" w:fill="auto"/>
            <w:noWrap/>
            <w:vAlign w:val="bottom"/>
          </w:tcPr>
          <w:p w14:paraId="31BC4CDD" w14:textId="481F44A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12,0</w:t>
            </w:r>
          </w:p>
        </w:tc>
        <w:tc>
          <w:tcPr>
            <w:tcW w:w="279" w:type="pct"/>
            <w:tcBorders>
              <w:top w:val="nil"/>
              <w:left w:val="nil"/>
              <w:bottom w:val="nil"/>
              <w:right w:val="nil"/>
            </w:tcBorders>
            <w:shd w:val="clear" w:color="auto" w:fill="auto"/>
            <w:noWrap/>
            <w:vAlign w:val="bottom"/>
          </w:tcPr>
          <w:p w14:paraId="1FDD910E" w14:textId="729A5E49"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4,0</w:t>
            </w:r>
          </w:p>
        </w:tc>
        <w:tc>
          <w:tcPr>
            <w:tcW w:w="329" w:type="pct"/>
            <w:tcBorders>
              <w:top w:val="nil"/>
              <w:left w:val="nil"/>
              <w:bottom w:val="nil"/>
              <w:right w:val="nil"/>
            </w:tcBorders>
            <w:shd w:val="clear" w:color="auto" w:fill="auto"/>
            <w:noWrap/>
            <w:vAlign w:val="bottom"/>
          </w:tcPr>
          <w:p w14:paraId="1212869A" w14:textId="272014A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8,0</w:t>
            </w:r>
          </w:p>
        </w:tc>
        <w:tc>
          <w:tcPr>
            <w:tcW w:w="266" w:type="pct"/>
            <w:tcBorders>
              <w:top w:val="nil"/>
              <w:left w:val="nil"/>
              <w:bottom w:val="nil"/>
              <w:right w:val="nil"/>
            </w:tcBorders>
            <w:shd w:val="clear" w:color="auto" w:fill="auto"/>
            <w:noWrap/>
            <w:vAlign w:val="bottom"/>
          </w:tcPr>
          <w:p w14:paraId="6BC2847B" w14:textId="14C40C9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1,67</w:t>
            </w:r>
          </w:p>
        </w:tc>
        <w:tc>
          <w:tcPr>
            <w:tcW w:w="279" w:type="pct"/>
            <w:tcBorders>
              <w:top w:val="nil"/>
              <w:left w:val="nil"/>
              <w:bottom w:val="nil"/>
              <w:right w:val="nil"/>
            </w:tcBorders>
            <w:shd w:val="clear" w:color="auto" w:fill="auto"/>
            <w:noWrap/>
            <w:vAlign w:val="bottom"/>
          </w:tcPr>
          <w:p w14:paraId="206147EA" w14:textId="4023440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0,56</w:t>
            </w:r>
          </w:p>
        </w:tc>
        <w:tc>
          <w:tcPr>
            <w:tcW w:w="242" w:type="pct"/>
            <w:tcBorders>
              <w:top w:val="nil"/>
              <w:left w:val="nil"/>
              <w:bottom w:val="nil"/>
              <w:right w:val="nil"/>
            </w:tcBorders>
            <w:shd w:val="clear" w:color="auto" w:fill="auto"/>
            <w:noWrap/>
            <w:vAlign w:val="bottom"/>
          </w:tcPr>
          <w:p w14:paraId="4F109EC5" w14:textId="23F6D96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1,12</w:t>
            </w:r>
          </w:p>
        </w:tc>
        <w:tc>
          <w:tcPr>
            <w:tcW w:w="325" w:type="pct"/>
            <w:tcBorders>
              <w:top w:val="nil"/>
              <w:left w:val="nil"/>
              <w:bottom w:val="nil"/>
              <w:right w:val="nil"/>
            </w:tcBorders>
            <w:shd w:val="clear" w:color="auto" w:fill="auto"/>
            <w:noWrap/>
            <w:vAlign w:val="bottom"/>
          </w:tcPr>
          <w:p w14:paraId="4BA7BF56" w14:textId="50000C9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0,0193</w:t>
            </w:r>
          </w:p>
        </w:tc>
        <w:tc>
          <w:tcPr>
            <w:tcW w:w="325" w:type="pct"/>
            <w:tcBorders>
              <w:top w:val="nil"/>
              <w:left w:val="nil"/>
              <w:bottom w:val="nil"/>
              <w:right w:val="nil"/>
            </w:tcBorders>
            <w:shd w:val="clear" w:color="auto" w:fill="auto"/>
            <w:noWrap/>
            <w:vAlign w:val="bottom"/>
          </w:tcPr>
          <w:p w14:paraId="7D6422ED" w14:textId="2CF0604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0,0182</w:t>
            </w:r>
          </w:p>
        </w:tc>
        <w:tc>
          <w:tcPr>
            <w:tcW w:w="327" w:type="pct"/>
            <w:tcBorders>
              <w:top w:val="nil"/>
              <w:left w:val="nil"/>
              <w:bottom w:val="nil"/>
              <w:right w:val="nil"/>
            </w:tcBorders>
            <w:shd w:val="clear" w:color="auto" w:fill="auto"/>
            <w:noWrap/>
            <w:vAlign w:val="bottom"/>
          </w:tcPr>
          <w:p w14:paraId="059CD264" w14:textId="776BFB5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0,037</w:t>
            </w:r>
            <w:r w:rsidR="004D2EDE">
              <w:rPr>
                <w:rFonts w:cs="Calibri"/>
                <w:color w:val="000000"/>
              </w:rPr>
              <w:t>5</w:t>
            </w:r>
          </w:p>
        </w:tc>
        <w:tc>
          <w:tcPr>
            <w:tcW w:w="307" w:type="pct"/>
            <w:tcBorders>
              <w:top w:val="nil"/>
              <w:left w:val="nil"/>
              <w:bottom w:val="nil"/>
              <w:right w:val="nil"/>
            </w:tcBorders>
            <w:shd w:val="clear" w:color="auto" w:fill="auto"/>
            <w:noWrap/>
            <w:vAlign w:val="bottom"/>
          </w:tcPr>
          <w:p w14:paraId="6C3FF634" w14:textId="3972F7E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6,46</w:t>
            </w:r>
          </w:p>
        </w:tc>
        <w:tc>
          <w:tcPr>
            <w:tcW w:w="328" w:type="pct"/>
            <w:tcBorders>
              <w:top w:val="nil"/>
              <w:left w:val="nil"/>
              <w:bottom w:val="nil"/>
              <w:right w:val="nil"/>
            </w:tcBorders>
            <w:shd w:val="clear" w:color="auto" w:fill="auto"/>
            <w:noWrap/>
            <w:vAlign w:val="bottom"/>
          </w:tcPr>
          <w:p w14:paraId="6CD52BB7" w14:textId="0A9CB15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0,63</w:t>
            </w:r>
          </w:p>
        </w:tc>
        <w:tc>
          <w:tcPr>
            <w:tcW w:w="307" w:type="pct"/>
            <w:tcBorders>
              <w:top w:val="nil"/>
              <w:left w:val="nil"/>
              <w:bottom w:val="nil"/>
              <w:right w:val="nil"/>
            </w:tcBorders>
            <w:shd w:val="clear" w:color="auto" w:fill="auto"/>
            <w:noWrap/>
            <w:vAlign w:val="bottom"/>
          </w:tcPr>
          <w:p w14:paraId="48FAEB04" w14:textId="384CCD7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3,54</w:t>
            </w:r>
          </w:p>
        </w:tc>
      </w:tr>
      <w:tr w:rsidR="009B4009" w:rsidRPr="000E7310" w14:paraId="601A9CA6" w14:textId="77777777" w:rsidTr="00066C3D">
        <w:trPr>
          <w:trHeight w:val="300"/>
        </w:trPr>
        <w:tc>
          <w:tcPr>
            <w:tcW w:w="485" w:type="pct"/>
            <w:tcBorders>
              <w:top w:val="nil"/>
              <w:left w:val="nil"/>
              <w:bottom w:val="nil"/>
              <w:right w:val="nil"/>
            </w:tcBorders>
            <w:shd w:val="clear" w:color="auto" w:fill="auto"/>
            <w:noWrap/>
          </w:tcPr>
          <w:p w14:paraId="4D3873D1" w14:textId="78A3EB9F"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17,6 </w:t>
            </w:r>
            <w:r w:rsidR="009844BA">
              <w:rPr>
                <w:b/>
                <w:bCs/>
              </w:rPr>
              <w:t>–</w:t>
            </w:r>
            <w:r w:rsidRPr="009B4009">
              <w:rPr>
                <w:b/>
                <w:bCs/>
              </w:rPr>
              <w:t xml:space="preserve"> 20</w:t>
            </w:r>
            <w:r w:rsidR="009844BA">
              <w:rPr>
                <w:b/>
                <w:bCs/>
              </w:rPr>
              <w:t>,0</w:t>
            </w:r>
          </w:p>
        </w:tc>
        <w:tc>
          <w:tcPr>
            <w:tcW w:w="266" w:type="pct"/>
            <w:tcBorders>
              <w:top w:val="nil"/>
              <w:left w:val="nil"/>
              <w:bottom w:val="nil"/>
              <w:right w:val="nil"/>
            </w:tcBorders>
            <w:shd w:val="clear" w:color="auto" w:fill="auto"/>
            <w:noWrap/>
            <w:vAlign w:val="bottom"/>
          </w:tcPr>
          <w:p w14:paraId="09BFFF82" w14:textId="7574480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279" w:type="pct"/>
            <w:tcBorders>
              <w:top w:val="nil"/>
              <w:left w:val="nil"/>
              <w:bottom w:val="nil"/>
              <w:right w:val="nil"/>
            </w:tcBorders>
            <w:shd w:val="clear" w:color="auto" w:fill="auto"/>
            <w:noWrap/>
            <w:vAlign w:val="bottom"/>
          </w:tcPr>
          <w:p w14:paraId="25B9C4E4" w14:textId="08FBBB3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82" w:type="pct"/>
            <w:tcBorders>
              <w:top w:val="nil"/>
              <w:left w:val="nil"/>
              <w:bottom w:val="nil"/>
              <w:right w:val="nil"/>
            </w:tcBorders>
            <w:shd w:val="clear" w:color="auto" w:fill="auto"/>
            <w:noWrap/>
            <w:vAlign w:val="bottom"/>
          </w:tcPr>
          <w:p w14:paraId="62C32E2D" w14:textId="3C49E6E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w:t>
            </w:r>
          </w:p>
        </w:tc>
        <w:tc>
          <w:tcPr>
            <w:tcW w:w="377" w:type="pct"/>
            <w:tcBorders>
              <w:top w:val="nil"/>
              <w:left w:val="nil"/>
              <w:bottom w:val="nil"/>
              <w:right w:val="nil"/>
            </w:tcBorders>
            <w:shd w:val="clear" w:color="auto" w:fill="auto"/>
            <w:noWrap/>
            <w:vAlign w:val="bottom"/>
          </w:tcPr>
          <w:p w14:paraId="74CF5BE5" w14:textId="7A2BEF0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69,5</w:t>
            </w:r>
          </w:p>
        </w:tc>
        <w:tc>
          <w:tcPr>
            <w:tcW w:w="279" w:type="pct"/>
            <w:tcBorders>
              <w:top w:val="nil"/>
              <w:left w:val="nil"/>
              <w:bottom w:val="nil"/>
              <w:right w:val="nil"/>
            </w:tcBorders>
            <w:shd w:val="clear" w:color="auto" w:fill="auto"/>
            <w:noWrap/>
            <w:vAlign w:val="bottom"/>
          </w:tcPr>
          <w:p w14:paraId="52056171" w14:textId="027EBC5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w:t>
            </w:r>
          </w:p>
        </w:tc>
        <w:tc>
          <w:tcPr>
            <w:tcW w:w="329" w:type="pct"/>
            <w:tcBorders>
              <w:top w:val="nil"/>
              <w:left w:val="nil"/>
              <w:bottom w:val="nil"/>
              <w:right w:val="nil"/>
            </w:tcBorders>
            <w:shd w:val="clear" w:color="auto" w:fill="auto"/>
            <w:noWrap/>
            <w:vAlign w:val="bottom"/>
          </w:tcPr>
          <w:p w14:paraId="337812A1" w14:textId="530BF76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46,7</w:t>
            </w:r>
          </w:p>
        </w:tc>
        <w:tc>
          <w:tcPr>
            <w:tcW w:w="266" w:type="pct"/>
            <w:tcBorders>
              <w:top w:val="nil"/>
              <w:left w:val="nil"/>
              <w:bottom w:val="nil"/>
              <w:right w:val="nil"/>
            </w:tcBorders>
            <w:shd w:val="clear" w:color="auto" w:fill="auto"/>
            <w:noWrap/>
            <w:vAlign w:val="bottom"/>
          </w:tcPr>
          <w:p w14:paraId="206F7784" w14:textId="0D1EDAD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2,01</w:t>
            </w:r>
          </w:p>
        </w:tc>
        <w:tc>
          <w:tcPr>
            <w:tcW w:w="279" w:type="pct"/>
            <w:tcBorders>
              <w:top w:val="nil"/>
              <w:left w:val="nil"/>
              <w:bottom w:val="nil"/>
              <w:right w:val="nil"/>
            </w:tcBorders>
            <w:shd w:val="clear" w:color="auto" w:fill="auto"/>
            <w:noWrap/>
            <w:vAlign w:val="bottom"/>
          </w:tcPr>
          <w:p w14:paraId="6F48D24D" w14:textId="73BDA82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0,97</w:t>
            </w:r>
          </w:p>
        </w:tc>
        <w:tc>
          <w:tcPr>
            <w:tcW w:w="242" w:type="pct"/>
            <w:tcBorders>
              <w:top w:val="nil"/>
              <w:left w:val="nil"/>
              <w:bottom w:val="nil"/>
              <w:right w:val="nil"/>
            </w:tcBorders>
            <w:shd w:val="clear" w:color="auto" w:fill="auto"/>
            <w:noWrap/>
            <w:vAlign w:val="bottom"/>
          </w:tcPr>
          <w:p w14:paraId="57B8BB86" w14:textId="4DE9597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1,66</w:t>
            </w:r>
          </w:p>
        </w:tc>
        <w:tc>
          <w:tcPr>
            <w:tcW w:w="325" w:type="pct"/>
            <w:tcBorders>
              <w:top w:val="nil"/>
              <w:left w:val="nil"/>
              <w:bottom w:val="nil"/>
              <w:right w:val="nil"/>
            </w:tcBorders>
            <w:shd w:val="clear" w:color="auto" w:fill="auto"/>
            <w:noWrap/>
            <w:vAlign w:val="bottom"/>
          </w:tcPr>
          <w:p w14:paraId="64FEDEB7" w14:textId="0C199D4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0,0557</w:t>
            </w:r>
          </w:p>
        </w:tc>
        <w:tc>
          <w:tcPr>
            <w:tcW w:w="325" w:type="pct"/>
            <w:tcBorders>
              <w:top w:val="nil"/>
              <w:left w:val="nil"/>
              <w:bottom w:val="nil"/>
              <w:right w:val="nil"/>
            </w:tcBorders>
            <w:shd w:val="clear" w:color="auto" w:fill="auto"/>
            <w:noWrap/>
            <w:vAlign w:val="bottom"/>
          </w:tcPr>
          <w:p w14:paraId="20B306EC" w14:textId="4DB329A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0,0314</w:t>
            </w:r>
          </w:p>
        </w:tc>
        <w:tc>
          <w:tcPr>
            <w:tcW w:w="327" w:type="pct"/>
            <w:tcBorders>
              <w:top w:val="nil"/>
              <w:left w:val="nil"/>
              <w:bottom w:val="nil"/>
              <w:right w:val="nil"/>
            </w:tcBorders>
            <w:shd w:val="clear" w:color="auto" w:fill="auto"/>
            <w:noWrap/>
            <w:vAlign w:val="bottom"/>
          </w:tcPr>
          <w:p w14:paraId="0F1D498E" w14:textId="6D51870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0,0871</w:t>
            </w:r>
          </w:p>
        </w:tc>
        <w:tc>
          <w:tcPr>
            <w:tcW w:w="307" w:type="pct"/>
            <w:tcBorders>
              <w:top w:val="nil"/>
              <w:left w:val="nil"/>
              <w:bottom w:val="nil"/>
              <w:right w:val="nil"/>
            </w:tcBorders>
            <w:shd w:val="clear" w:color="auto" w:fill="auto"/>
            <w:noWrap/>
            <w:vAlign w:val="bottom"/>
          </w:tcPr>
          <w:p w14:paraId="719B7A70" w14:textId="6BB589C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11,93</w:t>
            </w:r>
          </w:p>
        </w:tc>
        <w:tc>
          <w:tcPr>
            <w:tcW w:w="328" w:type="pct"/>
            <w:tcBorders>
              <w:top w:val="nil"/>
              <w:left w:val="nil"/>
              <w:bottom w:val="nil"/>
              <w:right w:val="nil"/>
            </w:tcBorders>
            <w:shd w:val="clear" w:color="auto" w:fill="auto"/>
            <w:noWrap/>
            <w:vAlign w:val="bottom"/>
          </w:tcPr>
          <w:p w14:paraId="74B5212E" w14:textId="2E72A12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2,98</w:t>
            </w:r>
          </w:p>
        </w:tc>
        <w:tc>
          <w:tcPr>
            <w:tcW w:w="307" w:type="pct"/>
            <w:tcBorders>
              <w:top w:val="nil"/>
              <w:left w:val="nil"/>
              <w:bottom w:val="nil"/>
              <w:right w:val="nil"/>
            </w:tcBorders>
            <w:shd w:val="clear" w:color="auto" w:fill="auto"/>
            <w:noWrap/>
            <w:vAlign w:val="bottom"/>
          </w:tcPr>
          <w:p w14:paraId="63C6E3B6" w14:textId="7E9C5E1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8,95</w:t>
            </w:r>
          </w:p>
        </w:tc>
      </w:tr>
      <w:tr w:rsidR="009B4009" w:rsidRPr="000E7310" w14:paraId="5868349C" w14:textId="77777777" w:rsidTr="00066C3D">
        <w:trPr>
          <w:trHeight w:val="300"/>
        </w:trPr>
        <w:tc>
          <w:tcPr>
            <w:tcW w:w="485" w:type="pct"/>
            <w:tcBorders>
              <w:top w:val="nil"/>
              <w:left w:val="nil"/>
              <w:bottom w:val="nil"/>
              <w:right w:val="nil"/>
            </w:tcBorders>
            <w:shd w:val="clear" w:color="auto" w:fill="auto"/>
            <w:noWrap/>
          </w:tcPr>
          <w:p w14:paraId="77F87CD8" w14:textId="791050D6" w:rsidR="00066C3D" w:rsidRPr="009B4009" w:rsidRDefault="00066C3D" w:rsidP="00066C3D">
            <w:pPr>
              <w:spacing w:before="0" w:after="0"/>
              <w:jc w:val="center"/>
              <w:rPr>
                <w:rFonts w:cstheme="majorHAnsi"/>
                <w:b/>
                <w:bCs/>
                <w:color w:val="000000"/>
                <w:sz w:val="18"/>
                <w:szCs w:val="18"/>
                <w:lang w:val="es-CL" w:eastAsia="es-CL"/>
              </w:rPr>
            </w:pPr>
            <w:r w:rsidRPr="009B4009">
              <w:rPr>
                <w:b/>
                <w:bCs/>
              </w:rPr>
              <w:t>20,1 - 22,5</w:t>
            </w:r>
          </w:p>
        </w:tc>
        <w:tc>
          <w:tcPr>
            <w:tcW w:w="266" w:type="pct"/>
            <w:tcBorders>
              <w:top w:val="nil"/>
              <w:left w:val="nil"/>
              <w:bottom w:val="nil"/>
              <w:right w:val="nil"/>
            </w:tcBorders>
            <w:shd w:val="clear" w:color="auto" w:fill="auto"/>
            <w:noWrap/>
            <w:vAlign w:val="bottom"/>
          </w:tcPr>
          <w:p w14:paraId="12DA63EE" w14:textId="4FD319F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w:t>
            </w:r>
          </w:p>
        </w:tc>
        <w:tc>
          <w:tcPr>
            <w:tcW w:w="279" w:type="pct"/>
            <w:tcBorders>
              <w:top w:val="nil"/>
              <w:left w:val="nil"/>
              <w:bottom w:val="nil"/>
              <w:right w:val="nil"/>
            </w:tcBorders>
            <w:shd w:val="clear" w:color="auto" w:fill="auto"/>
            <w:noWrap/>
            <w:vAlign w:val="bottom"/>
          </w:tcPr>
          <w:p w14:paraId="5F3865DE" w14:textId="7097B86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82" w:type="pct"/>
            <w:tcBorders>
              <w:top w:val="nil"/>
              <w:left w:val="nil"/>
              <w:bottom w:val="nil"/>
              <w:right w:val="nil"/>
            </w:tcBorders>
            <w:shd w:val="clear" w:color="auto" w:fill="auto"/>
            <w:noWrap/>
            <w:vAlign w:val="bottom"/>
          </w:tcPr>
          <w:p w14:paraId="11A8EFA3" w14:textId="078B011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w:t>
            </w:r>
          </w:p>
        </w:tc>
        <w:tc>
          <w:tcPr>
            <w:tcW w:w="377" w:type="pct"/>
            <w:tcBorders>
              <w:top w:val="nil"/>
              <w:left w:val="nil"/>
              <w:bottom w:val="nil"/>
              <w:right w:val="nil"/>
            </w:tcBorders>
            <w:shd w:val="clear" w:color="auto" w:fill="auto"/>
            <w:noWrap/>
            <w:vAlign w:val="bottom"/>
          </w:tcPr>
          <w:p w14:paraId="18FDE89B" w14:textId="7AB4D08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92,0</w:t>
            </w:r>
          </w:p>
        </w:tc>
        <w:tc>
          <w:tcPr>
            <w:tcW w:w="279" w:type="pct"/>
            <w:tcBorders>
              <w:top w:val="nil"/>
              <w:left w:val="nil"/>
              <w:bottom w:val="nil"/>
              <w:right w:val="nil"/>
            </w:tcBorders>
            <w:shd w:val="clear" w:color="auto" w:fill="auto"/>
            <w:noWrap/>
            <w:vAlign w:val="bottom"/>
          </w:tcPr>
          <w:p w14:paraId="5FD1321C" w14:textId="05AFAAD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8,0</w:t>
            </w:r>
          </w:p>
        </w:tc>
        <w:tc>
          <w:tcPr>
            <w:tcW w:w="329" w:type="pct"/>
            <w:tcBorders>
              <w:top w:val="nil"/>
              <w:left w:val="nil"/>
              <w:bottom w:val="nil"/>
              <w:right w:val="nil"/>
            </w:tcBorders>
            <w:shd w:val="clear" w:color="auto" w:fill="auto"/>
            <w:noWrap/>
            <w:vAlign w:val="bottom"/>
          </w:tcPr>
          <w:p w14:paraId="777C5806" w14:textId="3F3A137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71,0</w:t>
            </w:r>
          </w:p>
        </w:tc>
        <w:tc>
          <w:tcPr>
            <w:tcW w:w="266" w:type="pct"/>
            <w:tcBorders>
              <w:top w:val="nil"/>
              <w:left w:val="nil"/>
              <w:bottom w:val="nil"/>
              <w:right w:val="nil"/>
            </w:tcBorders>
            <w:shd w:val="clear" w:color="auto" w:fill="auto"/>
            <w:noWrap/>
            <w:vAlign w:val="bottom"/>
          </w:tcPr>
          <w:p w14:paraId="7849E80B" w14:textId="320A4EE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1,82</w:t>
            </w:r>
          </w:p>
        </w:tc>
        <w:tc>
          <w:tcPr>
            <w:tcW w:w="279" w:type="pct"/>
            <w:tcBorders>
              <w:top w:val="nil"/>
              <w:left w:val="nil"/>
              <w:bottom w:val="nil"/>
              <w:right w:val="nil"/>
            </w:tcBorders>
            <w:shd w:val="clear" w:color="auto" w:fill="auto"/>
            <w:noWrap/>
            <w:vAlign w:val="bottom"/>
          </w:tcPr>
          <w:p w14:paraId="4657F697" w14:textId="5082632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1,78</w:t>
            </w:r>
          </w:p>
        </w:tc>
        <w:tc>
          <w:tcPr>
            <w:tcW w:w="242" w:type="pct"/>
            <w:tcBorders>
              <w:top w:val="nil"/>
              <w:left w:val="nil"/>
              <w:bottom w:val="nil"/>
              <w:right w:val="nil"/>
            </w:tcBorders>
            <w:shd w:val="clear" w:color="auto" w:fill="auto"/>
            <w:noWrap/>
            <w:vAlign w:val="bottom"/>
          </w:tcPr>
          <w:p w14:paraId="379BDDCA" w14:textId="35231B4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1,81</w:t>
            </w:r>
          </w:p>
        </w:tc>
        <w:tc>
          <w:tcPr>
            <w:tcW w:w="325" w:type="pct"/>
            <w:tcBorders>
              <w:top w:val="nil"/>
              <w:left w:val="nil"/>
              <w:bottom w:val="nil"/>
              <w:right w:val="nil"/>
            </w:tcBorders>
            <w:shd w:val="clear" w:color="auto" w:fill="auto"/>
            <w:noWrap/>
            <w:vAlign w:val="bottom"/>
          </w:tcPr>
          <w:p w14:paraId="71986D8A" w14:textId="1EDA1E2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0,1086</w:t>
            </w:r>
          </w:p>
        </w:tc>
        <w:tc>
          <w:tcPr>
            <w:tcW w:w="325" w:type="pct"/>
            <w:tcBorders>
              <w:top w:val="nil"/>
              <w:left w:val="nil"/>
              <w:bottom w:val="nil"/>
              <w:right w:val="nil"/>
            </w:tcBorders>
            <w:shd w:val="clear" w:color="auto" w:fill="auto"/>
            <w:noWrap/>
            <w:vAlign w:val="bottom"/>
          </w:tcPr>
          <w:p w14:paraId="7FAF3B31" w14:textId="30C484B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0,0357</w:t>
            </w:r>
          </w:p>
        </w:tc>
        <w:tc>
          <w:tcPr>
            <w:tcW w:w="327" w:type="pct"/>
            <w:tcBorders>
              <w:top w:val="nil"/>
              <w:left w:val="nil"/>
              <w:bottom w:val="nil"/>
              <w:right w:val="nil"/>
            </w:tcBorders>
            <w:shd w:val="clear" w:color="auto" w:fill="auto"/>
            <w:noWrap/>
            <w:vAlign w:val="bottom"/>
          </w:tcPr>
          <w:p w14:paraId="007ED4F2" w14:textId="0EF1F2D9"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0,144</w:t>
            </w:r>
            <w:r w:rsidR="004D2EDE">
              <w:rPr>
                <w:rFonts w:cs="Calibri"/>
                <w:color w:val="000000"/>
              </w:rPr>
              <w:t>3</w:t>
            </w:r>
          </w:p>
        </w:tc>
        <w:tc>
          <w:tcPr>
            <w:tcW w:w="307" w:type="pct"/>
            <w:tcBorders>
              <w:top w:val="nil"/>
              <w:left w:val="nil"/>
              <w:bottom w:val="nil"/>
              <w:right w:val="nil"/>
            </w:tcBorders>
            <w:shd w:val="clear" w:color="auto" w:fill="auto"/>
            <w:noWrap/>
            <w:vAlign w:val="bottom"/>
          </w:tcPr>
          <w:p w14:paraId="1CBBEB0F" w14:textId="41030D0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17,60</w:t>
            </w:r>
          </w:p>
        </w:tc>
        <w:tc>
          <w:tcPr>
            <w:tcW w:w="328" w:type="pct"/>
            <w:tcBorders>
              <w:top w:val="nil"/>
              <w:left w:val="nil"/>
              <w:bottom w:val="nil"/>
              <w:right w:val="nil"/>
            </w:tcBorders>
            <w:shd w:val="clear" w:color="auto" w:fill="auto"/>
            <w:noWrap/>
            <w:vAlign w:val="bottom"/>
          </w:tcPr>
          <w:p w14:paraId="70355931" w14:textId="2D18742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7,74</w:t>
            </w:r>
          </w:p>
        </w:tc>
        <w:tc>
          <w:tcPr>
            <w:tcW w:w="307" w:type="pct"/>
            <w:tcBorders>
              <w:top w:val="nil"/>
              <w:left w:val="nil"/>
              <w:bottom w:val="nil"/>
              <w:right w:val="nil"/>
            </w:tcBorders>
            <w:shd w:val="clear" w:color="auto" w:fill="auto"/>
            <w:noWrap/>
            <w:vAlign w:val="bottom"/>
          </w:tcPr>
          <w:p w14:paraId="49ABA1BA" w14:textId="1E2DD4F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15,13</w:t>
            </w:r>
          </w:p>
        </w:tc>
      </w:tr>
      <w:tr w:rsidR="009B4009" w:rsidRPr="000E7310" w14:paraId="69F60E35" w14:textId="77777777" w:rsidTr="00066C3D">
        <w:trPr>
          <w:trHeight w:val="300"/>
        </w:trPr>
        <w:tc>
          <w:tcPr>
            <w:tcW w:w="485" w:type="pct"/>
            <w:tcBorders>
              <w:top w:val="nil"/>
              <w:left w:val="nil"/>
              <w:bottom w:val="nil"/>
              <w:right w:val="nil"/>
            </w:tcBorders>
            <w:shd w:val="clear" w:color="auto" w:fill="auto"/>
            <w:noWrap/>
          </w:tcPr>
          <w:p w14:paraId="30B72EEC" w14:textId="0F0173BA"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22,6 </w:t>
            </w:r>
            <w:r w:rsidR="009844BA">
              <w:rPr>
                <w:b/>
                <w:bCs/>
              </w:rPr>
              <w:t>–</w:t>
            </w:r>
            <w:r w:rsidRPr="009B4009">
              <w:rPr>
                <w:b/>
                <w:bCs/>
              </w:rPr>
              <w:t xml:space="preserve"> 25</w:t>
            </w:r>
            <w:r w:rsidR="009844BA">
              <w:rPr>
                <w:b/>
                <w:bCs/>
              </w:rPr>
              <w:t>,0</w:t>
            </w:r>
          </w:p>
        </w:tc>
        <w:tc>
          <w:tcPr>
            <w:tcW w:w="266" w:type="pct"/>
            <w:tcBorders>
              <w:top w:val="nil"/>
              <w:left w:val="nil"/>
              <w:bottom w:val="nil"/>
              <w:right w:val="nil"/>
            </w:tcBorders>
            <w:shd w:val="clear" w:color="auto" w:fill="auto"/>
            <w:noWrap/>
            <w:vAlign w:val="bottom"/>
          </w:tcPr>
          <w:p w14:paraId="7E8FDCF0" w14:textId="5F50C44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w:t>
            </w:r>
          </w:p>
        </w:tc>
        <w:tc>
          <w:tcPr>
            <w:tcW w:w="279" w:type="pct"/>
            <w:tcBorders>
              <w:top w:val="nil"/>
              <w:left w:val="nil"/>
              <w:bottom w:val="nil"/>
              <w:right w:val="nil"/>
            </w:tcBorders>
            <w:shd w:val="clear" w:color="auto" w:fill="auto"/>
            <w:noWrap/>
            <w:vAlign w:val="bottom"/>
          </w:tcPr>
          <w:p w14:paraId="701BCEC8" w14:textId="3887A85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75D8C890" w14:textId="47531BA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w:t>
            </w:r>
          </w:p>
        </w:tc>
        <w:tc>
          <w:tcPr>
            <w:tcW w:w="377" w:type="pct"/>
            <w:tcBorders>
              <w:top w:val="nil"/>
              <w:left w:val="nil"/>
              <w:bottom w:val="nil"/>
              <w:right w:val="nil"/>
            </w:tcBorders>
            <w:shd w:val="clear" w:color="auto" w:fill="auto"/>
            <w:noWrap/>
            <w:vAlign w:val="bottom"/>
          </w:tcPr>
          <w:p w14:paraId="18932A89" w14:textId="5A58B90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3,0</w:t>
            </w:r>
          </w:p>
        </w:tc>
        <w:tc>
          <w:tcPr>
            <w:tcW w:w="279" w:type="pct"/>
            <w:tcBorders>
              <w:top w:val="nil"/>
              <w:left w:val="nil"/>
              <w:bottom w:val="nil"/>
              <w:right w:val="nil"/>
            </w:tcBorders>
            <w:shd w:val="clear" w:color="auto" w:fill="auto"/>
            <w:noWrap/>
            <w:vAlign w:val="bottom"/>
          </w:tcPr>
          <w:p w14:paraId="60D384BD" w14:textId="18BEEF7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2D981EA1" w14:textId="6FF5DC0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3,0</w:t>
            </w:r>
          </w:p>
        </w:tc>
        <w:tc>
          <w:tcPr>
            <w:tcW w:w="266" w:type="pct"/>
            <w:tcBorders>
              <w:top w:val="nil"/>
              <w:left w:val="nil"/>
              <w:bottom w:val="nil"/>
              <w:right w:val="nil"/>
            </w:tcBorders>
            <w:shd w:val="clear" w:color="auto" w:fill="auto"/>
            <w:noWrap/>
            <w:vAlign w:val="bottom"/>
          </w:tcPr>
          <w:p w14:paraId="3FDBC368" w14:textId="460802E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2,02</w:t>
            </w:r>
          </w:p>
        </w:tc>
        <w:tc>
          <w:tcPr>
            <w:tcW w:w="279" w:type="pct"/>
            <w:tcBorders>
              <w:top w:val="nil"/>
              <w:left w:val="nil"/>
              <w:bottom w:val="nil"/>
              <w:right w:val="nil"/>
            </w:tcBorders>
            <w:shd w:val="clear" w:color="auto" w:fill="auto"/>
            <w:noWrap/>
            <w:vAlign w:val="bottom"/>
          </w:tcPr>
          <w:p w14:paraId="6CE43A1B" w14:textId="3C63BDC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0A960909" w14:textId="5973F95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2,02</w:t>
            </w:r>
          </w:p>
        </w:tc>
        <w:tc>
          <w:tcPr>
            <w:tcW w:w="325" w:type="pct"/>
            <w:tcBorders>
              <w:top w:val="nil"/>
              <w:left w:val="nil"/>
              <w:bottom w:val="nil"/>
              <w:right w:val="nil"/>
            </w:tcBorders>
            <w:shd w:val="clear" w:color="auto" w:fill="auto"/>
            <w:noWrap/>
            <w:vAlign w:val="bottom"/>
          </w:tcPr>
          <w:p w14:paraId="38E54F0C" w14:textId="5131897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0,1731</w:t>
            </w:r>
          </w:p>
        </w:tc>
        <w:tc>
          <w:tcPr>
            <w:tcW w:w="325" w:type="pct"/>
            <w:tcBorders>
              <w:top w:val="nil"/>
              <w:left w:val="nil"/>
              <w:bottom w:val="nil"/>
              <w:right w:val="nil"/>
            </w:tcBorders>
            <w:shd w:val="clear" w:color="auto" w:fill="auto"/>
            <w:noWrap/>
            <w:vAlign w:val="bottom"/>
          </w:tcPr>
          <w:p w14:paraId="501662B7" w14:textId="7472CA8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05D5DAC7" w14:textId="72CFACD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0,1731</w:t>
            </w:r>
          </w:p>
        </w:tc>
        <w:tc>
          <w:tcPr>
            <w:tcW w:w="307" w:type="pct"/>
            <w:tcBorders>
              <w:top w:val="nil"/>
              <w:left w:val="nil"/>
              <w:bottom w:val="nil"/>
              <w:right w:val="nil"/>
            </w:tcBorders>
            <w:shd w:val="clear" w:color="auto" w:fill="auto"/>
            <w:noWrap/>
            <w:vAlign w:val="bottom"/>
          </w:tcPr>
          <w:p w14:paraId="7836C507" w14:textId="2427EA8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10,61</w:t>
            </w:r>
          </w:p>
        </w:tc>
        <w:tc>
          <w:tcPr>
            <w:tcW w:w="328" w:type="pct"/>
            <w:tcBorders>
              <w:top w:val="nil"/>
              <w:left w:val="nil"/>
              <w:bottom w:val="nil"/>
              <w:right w:val="nil"/>
            </w:tcBorders>
            <w:shd w:val="clear" w:color="auto" w:fill="auto"/>
            <w:noWrap/>
            <w:vAlign w:val="bottom"/>
          </w:tcPr>
          <w:p w14:paraId="68319B58" w14:textId="2A5C750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52217E45" w14:textId="3802C51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10,61</w:t>
            </w:r>
          </w:p>
        </w:tc>
      </w:tr>
      <w:tr w:rsidR="009B4009" w:rsidRPr="000E7310" w14:paraId="1588CAA9" w14:textId="77777777" w:rsidTr="00066C3D">
        <w:trPr>
          <w:trHeight w:val="300"/>
        </w:trPr>
        <w:tc>
          <w:tcPr>
            <w:tcW w:w="485" w:type="pct"/>
            <w:tcBorders>
              <w:top w:val="nil"/>
              <w:left w:val="nil"/>
              <w:bottom w:val="nil"/>
              <w:right w:val="nil"/>
            </w:tcBorders>
            <w:shd w:val="clear" w:color="auto" w:fill="auto"/>
            <w:noWrap/>
          </w:tcPr>
          <w:p w14:paraId="1F8BEBBC" w14:textId="730C3D35" w:rsidR="00066C3D" w:rsidRPr="009B4009" w:rsidRDefault="00066C3D" w:rsidP="00066C3D">
            <w:pPr>
              <w:spacing w:before="0" w:after="0"/>
              <w:jc w:val="center"/>
              <w:rPr>
                <w:rFonts w:cstheme="majorHAnsi"/>
                <w:b/>
                <w:bCs/>
                <w:color w:val="000000"/>
                <w:sz w:val="18"/>
                <w:szCs w:val="18"/>
                <w:lang w:val="es-CL" w:eastAsia="es-CL"/>
              </w:rPr>
            </w:pPr>
            <w:r w:rsidRPr="009B4009">
              <w:rPr>
                <w:b/>
                <w:bCs/>
              </w:rPr>
              <w:t>25,1 - 27,5</w:t>
            </w:r>
          </w:p>
        </w:tc>
        <w:tc>
          <w:tcPr>
            <w:tcW w:w="266" w:type="pct"/>
            <w:tcBorders>
              <w:top w:val="nil"/>
              <w:left w:val="nil"/>
              <w:bottom w:val="nil"/>
              <w:right w:val="nil"/>
            </w:tcBorders>
            <w:shd w:val="clear" w:color="auto" w:fill="auto"/>
            <w:noWrap/>
            <w:vAlign w:val="bottom"/>
          </w:tcPr>
          <w:p w14:paraId="55DF5506" w14:textId="5D50EA7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279" w:type="pct"/>
            <w:tcBorders>
              <w:top w:val="nil"/>
              <w:left w:val="nil"/>
              <w:bottom w:val="nil"/>
              <w:right w:val="nil"/>
            </w:tcBorders>
            <w:shd w:val="clear" w:color="auto" w:fill="auto"/>
            <w:noWrap/>
            <w:vAlign w:val="bottom"/>
          </w:tcPr>
          <w:p w14:paraId="73CDBD30" w14:textId="0440880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36DFDDDD" w14:textId="3AAFBE2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377" w:type="pct"/>
            <w:tcBorders>
              <w:top w:val="nil"/>
              <w:left w:val="nil"/>
              <w:bottom w:val="nil"/>
              <w:right w:val="nil"/>
            </w:tcBorders>
            <w:shd w:val="clear" w:color="auto" w:fill="auto"/>
            <w:noWrap/>
            <w:vAlign w:val="bottom"/>
          </w:tcPr>
          <w:p w14:paraId="454F31D7" w14:textId="031F965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3,5</w:t>
            </w:r>
          </w:p>
        </w:tc>
        <w:tc>
          <w:tcPr>
            <w:tcW w:w="279" w:type="pct"/>
            <w:tcBorders>
              <w:top w:val="nil"/>
              <w:left w:val="nil"/>
              <w:bottom w:val="nil"/>
              <w:right w:val="nil"/>
            </w:tcBorders>
            <w:shd w:val="clear" w:color="auto" w:fill="auto"/>
            <w:noWrap/>
            <w:vAlign w:val="bottom"/>
          </w:tcPr>
          <w:p w14:paraId="0A37D4AF" w14:textId="6DD696B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1AE6ED4E" w14:textId="5C5FC20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3,5</w:t>
            </w:r>
          </w:p>
        </w:tc>
        <w:tc>
          <w:tcPr>
            <w:tcW w:w="266" w:type="pct"/>
            <w:tcBorders>
              <w:top w:val="nil"/>
              <w:left w:val="nil"/>
              <w:bottom w:val="nil"/>
              <w:right w:val="nil"/>
            </w:tcBorders>
            <w:shd w:val="clear" w:color="auto" w:fill="auto"/>
            <w:noWrap/>
            <w:vAlign w:val="bottom"/>
          </w:tcPr>
          <w:p w14:paraId="282A97DD" w14:textId="60A4045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3,20</w:t>
            </w:r>
          </w:p>
        </w:tc>
        <w:tc>
          <w:tcPr>
            <w:tcW w:w="279" w:type="pct"/>
            <w:tcBorders>
              <w:top w:val="nil"/>
              <w:left w:val="nil"/>
              <w:bottom w:val="nil"/>
              <w:right w:val="nil"/>
            </w:tcBorders>
            <w:shd w:val="clear" w:color="auto" w:fill="auto"/>
            <w:noWrap/>
            <w:vAlign w:val="bottom"/>
          </w:tcPr>
          <w:p w14:paraId="0510BA8D" w14:textId="0F46C65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6DD16EB7" w14:textId="29329C9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3,20</w:t>
            </w:r>
          </w:p>
        </w:tc>
        <w:tc>
          <w:tcPr>
            <w:tcW w:w="325" w:type="pct"/>
            <w:tcBorders>
              <w:top w:val="nil"/>
              <w:left w:val="nil"/>
              <w:bottom w:val="nil"/>
              <w:right w:val="nil"/>
            </w:tcBorders>
            <w:shd w:val="clear" w:color="auto" w:fill="auto"/>
            <w:noWrap/>
            <w:vAlign w:val="bottom"/>
          </w:tcPr>
          <w:p w14:paraId="169144DD" w14:textId="15AE292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0,1014</w:t>
            </w:r>
          </w:p>
        </w:tc>
        <w:tc>
          <w:tcPr>
            <w:tcW w:w="325" w:type="pct"/>
            <w:tcBorders>
              <w:top w:val="nil"/>
              <w:left w:val="nil"/>
              <w:bottom w:val="nil"/>
              <w:right w:val="nil"/>
            </w:tcBorders>
            <w:shd w:val="clear" w:color="auto" w:fill="auto"/>
            <w:noWrap/>
            <w:vAlign w:val="bottom"/>
          </w:tcPr>
          <w:p w14:paraId="5E0B98CB" w14:textId="556E281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7DF17AA9" w14:textId="7E03FF0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0,1014</w:t>
            </w:r>
          </w:p>
        </w:tc>
        <w:tc>
          <w:tcPr>
            <w:tcW w:w="307" w:type="pct"/>
            <w:tcBorders>
              <w:top w:val="nil"/>
              <w:left w:val="nil"/>
              <w:bottom w:val="nil"/>
              <w:right w:val="nil"/>
            </w:tcBorders>
            <w:shd w:val="clear" w:color="auto" w:fill="auto"/>
            <w:noWrap/>
            <w:vAlign w:val="bottom"/>
          </w:tcPr>
          <w:p w14:paraId="33FB9A35" w14:textId="7A5B63C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25,27</w:t>
            </w:r>
          </w:p>
        </w:tc>
        <w:tc>
          <w:tcPr>
            <w:tcW w:w="328" w:type="pct"/>
            <w:tcBorders>
              <w:top w:val="nil"/>
              <w:left w:val="nil"/>
              <w:bottom w:val="nil"/>
              <w:right w:val="nil"/>
            </w:tcBorders>
            <w:shd w:val="clear" w:color="auto" w:fill="auto"/>
            <w:noWrap/>
            <w:vAlign w:val="bottom"/>
          </w:tcPr>
          <w:p w14:paraId="5657C3FC" w14:textId="1F0F474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0006877F" w14:textId="282DFFA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25,27</w:t>
            </w:r>
          </w:p>
        </w:tc>
      </w:tr>
      <w:tr w:rsidR="009B4009" w:rsidRPr="000E7310" w14:paraId="3968068B" w14:textId="77777777" w:rsidTr="00066C3D">
        <w:trPr>
          <w:trHeight w:val="300"/>
        </w:trPr>
        <w:tc>
          <w:tcPr>
            <w:tcW w:w="485" w:type="pct"/>
            <w:tcBorders>
              <w:top w:val="nil"/>
              <w:left w:val="nil"/>
              <w:bottom w:val="nil"/>
              <w:right w:val="nil"/>
            </w:tcBorders>
            <w:shd w:val="clear" w:color="auto" w:fill="auto"/>
            <w:noWrap/>
          </w:tcPr>
          <w:p w14:paraId="3BD37FBA" w14:textId="5F668259"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27,6 </w:t>
            </w:r>
            <w:r w:rsidR="009844BA">
              <w:rPr>
                <w:b/>
                <w:bCs/>
              </w:rPr>
              <w:t>–</w:t>
            </w:r>
            <w:r w:rsidRPr="009B4009">
              <w:rPr>
                <w:b/>
                <w:bCs/>
              </w:rPr>
              <w:t xml:space="preserve"> 30</w:t>
            </w:r>
            <w:r w:rsidR="009844BA">
              <w:rPr>
                <w:b/>
                <w:bCs/>
              </w:rPr>
              <w:t>,0</w:t>
            </w:r>
          </w:p>
        </w:tc>
        <w:tc>
          <w:tcPr>
            <w:tcW w:w="266" w:type="pct"/>
            <w:tcBorders>
              <w:top w:val="nil"/>
              <w:left w:val="nil"/>
              <w:bottom w:val="nil"/>
              <w:right w:val="nil"/>
            </w:tcBorders>
            <w:shd w:val="clear" w:color="auto" w:fill="auto"/>
            <w:noWrap/>
            <w:vAlign w:val="bottom"/>
          </w:tcPr>
          <w:p w14:paraId="3BD7CAE5" w14:textId="07B57E7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w:t>
            </w:r>
          </w:p>
        </w:tc>
        <w:tc>
          <w:tcPr>
            <w:tcW w:w="279" w:type="pct"/>
            <w:tcBorders>
              <w:top w:val="nil"/>
              <w:left w:val="nil"/>
              <w:bottom w:val="nil"/>
              <w:right w:val="nil"/>
            </w:tcBorders>
            <w:shd w:val="clear" w:color="auto" w:fill="auto"/>
            <w:noWrap/>
            <w:vAlign w:val="bottom"/>
          </w:tcPr>
          <w:p w14:paraId="608F9007" w14:textId="58C24C9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82" w:type="pct"/>
            <w:tcBorders>
              <w:top w:val="nil"/>
              <w:left w:val="nil"/>
              <w:bottom w:val="nil"/>
              <w:right w:val="nil"/>
            </w:tcBorders>
            <w:shd w:val="clear" w:color="auto" w:fill="auto"/>
            <w:noWrap/>
            <w:vAlign w:val="bottom"/>
          </w:tcPr>
          <w:p w14:paraId="7E953867" w14:textId="3100114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w:t>
            </w:r>
          </w:p>
        </w:tc>
        <w:tc>
          <w:tcPr>
            <w:tcW w:w="377" w:type="pct"/>
            <w:tcBorders>
              <w:top w:val="nil"/>
              <w:left w:val="nil"/>
              <w:bottom w:val="nil"/>
              <w:right w:val="nil"/>
            </w:tcBorders>
            <w:shd w:val="clear" w:color="auto" w:fill="auto"/>
            <w:noWrap/>
            <w:vAlign w:val="bottom"/>
          </w:tcPr>
          <w:p w14:paraId="3DA1BBC8" w14:textId="6AA35F8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4,7</w:t>
            </w:r>
          </w:p>
        </w:tc>
        <w:tc>
          <w:tcPr>
            <w:tcW w:w="279" w:type="pct"/>
            <w:tcBorders>
              <w:top w:val="nil"/>
              <w:left w:val="nil"/>
              <w:bottom w:val="nil"/>
              <w:right w:val="nil"/>
            </w:tcBorders>
            <w:shd w:val="clear" w:color="auto" w:fill="auto"/>
            <w:noWrap/>
            <w:vAlign w:val="bottom"/>
          </w:tcPr>
          <w:p w14:paraId="00ADC4F2" w14:textId="18959C1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4,0</w:t>
            </w:r>
          </w:p>
        </w:tc>
        <w:tc>
          <w:tcPr>
            <w:tcW w:w="329" w:type="pct"/>
            <w:tcBorders>
              <w:top w:val="nil"/>
              <w:left w:val="nil"/>
              <w:bottom w:val="nil"/>
              <w:right w:val="nil"/>
            </w:tcBorders>
            <w:shd w:val="clear" w:color="auto" w:fill="auto"/>
            <w:noWrap/>
            <w:vAlign w:val="bottom"/>
          </w:tcPr>
          <w:p w14:paraId="256930DD" w14:textId="3E92A9A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4,5</w:t>
            </w:r>
          </w:p>
        </w:tc>
        <w:tc>
          <w:tcPr>
            <w:tcW w:w="266" w:type="pct"/>
            <w:tcBorders>
              <w:top w:val="nil"/>
              <w:left w:val="nil"/>
              <w:bottom w:val="nil"/>
              <w:right w:val="nil"/>
            </w:tcBorders>
            <w:shd w:val="clear" w:color="auto" w:fill="auto"/>
            <w:noWrap/>
            <w:vAlign w:val="bottom"/>
          </w:tcPr>
          <w:p w14:paraId="4F84438F" w14:textId="1B82359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3,08</w:t>
            </w:r>
          </w:p>
        </w:tc>
        <w:tc>
          <w:tcPr>
            <w:tcW w:w="279" w:type="pct"/>
            <w:tcBorders>
              <w:top w:val="nil"/>
              <w:left w:val="nil"/>
              <w:bottom w:val="nil"/>
              <w:right w:val="nil"/>
            </w:tcBorders>
            <w:shd w:val="clear" w:color="auto" w:fill="auto"/>
            <w:noWrap/>
            <w:vAlign w:val="bottom"/>
          </w:tcPr>
          <w:p w14:paraId="2020AFE9" w14:textId="6D4ED33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2,61</w:t>
            </w:r>
          </w:p>
        </w:tc>
        <w:tc>
          <w:tcPr>
            <w:tcW w:w="242" w:type="pct"/>
            <w:tcBorders>
              <w:top w:val="nil"/>
              <w:left w:val="nil"/>
              <w:bottom w:val="nil"/>
              <w:right w:val="nil"/>
            </w:tcBorders>
            <w:shd w:val="clear" w:color="auto" w:fill="auto"/>
            <w:noWrap/>
            <w:vAlign w:val="bottom"/>
          </w:tcPr>
          <w:p w14:paraId="21094F78" w14:textId="040A04B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2,97</w:t>
            </w:r>
          </w:p>
        </w:tc>
        <w:tc>
          <w:tcPr>
            <w:tcW w:w="325" w:type="pct"/>
            <w:tcBorders>
              <w:top w:val="nil"/>
              <w:left w:val="nil"/>
              <w:bottom w:val="nil"/>
              <w:right w:val="nil"/>
            </w:tcBorders>
            <w:shd w:val="clear" w:color="auto" w:fill="auto"/>
            <w:noWrap/>
            <w:vAlign w:val="bottom"/>
          </w:tcPr>
          <w:p w14:paraId="7D3A6F8E" w14:textId="0F64374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0,1930</w:t>
            </w:r>
          </w:p>
        </w:tc>
        <w:tc>
          <w:tcPr>
            <w:tcW w:w="325" w:type="pct"/>
            <w:tcBorders>
              <w:top w:val="nil"/>
              <w:left w:val="nil"/>
              <w:bottom w:val="nil"/>
              <w:right w:val="nil"/>
            </w:tcBorders>
            <w:shd w:val="clear" w:color="auto" w:fill="auto"/>
            <w:noWrap/>
            <w:vAlign w:val="bottom"/>
          </w:tcPr>
          <w:p w14:paraId="45D686EF" w14:textId="12AA55C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0,0672</w:t>
            </w:r>
          </w:p>
        </w:tc>
        <w:tc>
          <w:tcPr>
            <w:tcW w:w="327" w:type="pct"/>
            <w:tcBorders>
              <w:top w:val="nil"/>
              <w:left w:val="nil"/>
              <w:bottom w:val="nil"/>
              <w:right w:val="nil"/>
            </w:tcBorders>
            <w:shd w:val="clear" w:color="auto" w:fill="auto"/>
            <w:noWrap/>
            <w:vAlign w:val="bottom"/>
          </w:tcPr>
          <w:p w14:paraId="52034B7A" w14:textId="2BA852E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0,2602</w:t>
            </w:r>
          </w:p>
        </w:tc>
        <w:tc>
          <w:tcPr>
            <w:tcW w:w="307" w:type="pct"/>
            <w:tcBorders>
              <w:top w:val="nil"/>
              <w:left w:val="nil"/>
              <w:bottom w:val="nil"/>
              <w:right w:val="nil"/>
            </w:tcBorders>
            <w:shd w:val="clear" w:color="auto" w:fill="auto"/>
            <w:noWrap/>
            <w:vAlign w:val="bottom"/>
          </w:tcPr>
          <w:p w14:paraId="63735A30" w14:textId="7380816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26,97</w:t>
            </w:r>
          </w:p>
        </w:tc>
        <w:tc>
          <w:tcPr>
            <w:tcW w:w="328" w:type="pct"/>
            <w:tcBorders>
              <w:top w:val="nil"/>
              <w:left w:val="nil"/>
              <w:bottom w:val="nil"/>
              <w:right w:val="nil"/>
            </w:tcBorders>
            <w:shd w:val="clear" w:color="auto" w:fill="auto"/>
            <w:noWrap/>
            <w:vAlign w:val="bottom"/>
          </w:tcPr>
          <w:p w14:paraId="5B57DF98" w14:textId="23F1AD2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13,62</w:t>
            </w:r>
          </w:p>
        </w:tc>
        <w:tc>
          <w:tcPr>
            <w:tcW w:w="307" w:type="pct"/>
            <w:tcBorders>
              <w:top w:val="nil"/>
              <w:left w:val="nil"/>
              <w:bottom w:val="nil"/>
              <w:right w:val="nil"/>
            </w:tcBorders>
            <w:shd w:val="clear" w:color="auto" w:fill="auto"/>
            <w:noWrap/>
            <w:vAlign w:val="bottom"/>
          </w:tcPr>
          <w:p w14:paraId="5529A33C" w14:textId="098B9AF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23,63</w:t>
            </w:r>
          </w:p>
        </w:tc>
      </w:tr>
      <w:tr w:rsidR="009B4009" w:rsidRPr="000E7310" w14:paraId="56F09253" w14:textId="77777777" w:rsidTr="00066C3D">
        <w:trPr>
          <w:trHeight w:val="300"/>
        </w:trPr>
        <w:tc>
          <w:tcPr>
            <w:tcW w:w="485" w:type="pct"/>
            <w:tcBorders>
              <w:top w:val="nil"/>
              <w:left w:val="nil"/>
              <w:bottom w:val="nil"/>
              <w:right w:val="nil"/>
            </w:tcBorders>
            <w:shd w:val="clear" w:color="auto" w:fill="auto"/>
            <w:noWrap/>
          </w:tcPr>
          <w:p w14:paraId="66CFE2DA" w14:textId="2075176C"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47,6 </w:t>
            </w:r>
            <w:r w:rsidR="009844BA">
              <w:rPr>
                <w:b/>
                <w:bCs/>
              </w:rPr>
              <w:t>–</w:t>
            </w:r>
            <w:r w:rsidRPr="009B4009">
              <w:rPr>
                <w:b/>
                <w:bCs/>
              </w:rPr>
              <w:t xml:space="preserve"> 50</w:t>
            </w:r>
            <w:r w:rsidR="009844BA">
              <w:rPr>
                <w:b/>
                <w:bCs/>
              </w:rPr>
              <w:t>,0</w:t>
            </w:r>
          </w:p>
        </w:tc>
        <w:tc>
          <w:tcPr>
            <w:tcW w:w="266" w:type="pct"/>
            <w:tcBorders>
              <w:top w:val="nil"/>
              <w:left w:val="nil"/>
              <w:bottom w:val="nil"/>
              <w:right w:val="nil"/>
            </w:tcBorders>
            <w:shd w:val="clear" w:color="auto" w:fill="auto"/>
            <w:noWrap/>
            <w:vAlign w:val="bottom"/>
          </w:tcPr>
          <w:p w14:paraId="503EB5A9" w14:textId="4BC3BBC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79" w:type="pct"/>
            <w:tcBorders>
              <w:top w:val="nil"/>
              <w:left w:val="nil"/>
              <w:bottom w:val="nil"/>
              <w:right w:val="nil"/>
            </w:tcBorders>
            <w:shd w:val="clear" w:color="auto" w:fill="auto"/>
            <w:noWrap/>
            <w:vAlign w:val="bottom"/>
          </w:tcPr>
          <w:p w14:paraId="10CC06E3" w14:textId="2F06E1C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7E30FAEB" w14:textId="360FB8F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377" w:type="pct"/>
            <w:tcBorders>
              <w:top w:val="nil"/>
              <w:left w:val="nil"/>
              <w:bottom w:val="nil"/>
              <w:right w:val="nil"/>
            </w:tcBorders>
            <w:shd w:val="clear" w:color="auto" w:fill="auto"/>
            <w:noWrap/>
            <w:vAlign w:val="bottom"/>
          </w:tcPr>
          <w:p w14:paraId="3816FC03" w14:textId="14381F1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w:t>
            </w:r>
          </w:p>
        </w:tc>
        <w:tc>
          <w:tcPr>
            <w:tcW w:w="279" w:type="pct"/>
            <w:tcBorders>
              <w:top w:val="nil"/>
              <w:left w:val="nil"/>
              <w:bottom w:val="nil"/>
              <w:right w:val="nil"/>
            </w:tcBorders>
            <w:shd w:val="clear" w:color="auto" w:fill="auto"/>
            <w:noWrap/>
            <w:vAlign w:val="bottom"/>
          </w:tcPr>
          <w:p w14:paraId="64CED5A1" w14:textId="480CBD9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6DE679D2" w14:textId="2BD34C9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w:t>
            </w:r>
          </w:p>
        </w:tc>
        <w:tc>
          <w:tcPr>
            <w:tcW w:w="266" w:type="pct"/>
            <w:tcBorders>
              <w:top w:val="nil"/>
              <w:left w:val="nil"/>
              <w:bottom w:val="nil"/>
              <w:right w:val="nil"/>
            </w:tcBorders>
            <w:shd w:val="clear" w:color="auto" w:fill="auto"/>
            <w:noWrap/>
            <w:vAlign w:val="bottom"/>
          </w:tcPr>
          <w:p w14:paraId="3DDC628D" w14:textId="642CF4F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3,72</w:t>
            </w:r>
          </w:p>
        </w:tc>
        <w:tc>
          <w:tcPr>
            <w:tcW w:w="279" w:type="pct"/>
            <w:tcBorders>
              <w:top w:val="nil"/>
              <w:left w:val="nil"/>
              <w:bottom w:val="nil"/>
              <w:right w:val="nil"/>
            </w:tcBorders>
            <w:shd w:val="clear" w:color="auto" w:fill="auto"/>
            <w:noWrap/>
            <w:vAlign w:val="bottom"/>
          </w:tcPr>
          <w:p w14:paraId="4ABD9F67" w14:textId="2BBDD07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679906A3" w14:textId="2BF2417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3,72</w:t>
            </w:r>
          </w:p>
        </w:tc>
        <w:tc>
          <w:tcPr>
            <w:tcW w:w="325" w:type="pct"/>
            <w:tcBorders>
              <w:top w:val="nil"/>
              <w:left w:val="nil"/>
              <w:bottom w:val="nil"/>
              <w:right w:val="nil"/>
            </w:tcBorders>
            <w:shd w:val="clear" w:color="auto" w:fill="auto"/>
            <w:noWrap/>
            <w:vAlign w:val="bottom"/>
          </w:tcPr>
          <w:p w14:paraId="74A07B58" w14:textId="07C53CF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0,1810</w:t>
            </w:r>
          </w:p>
        </w:tc>
        <w:tc>
          <w:tcPr>
            <w:tcW w:w="325" w:type="pct"/>
            <w:tcBorders>
              <w:top w:val="nil"/>
              <w:left w:val="nil"/>
              <w:bottom w:val="nil"/>
              <w:right w:val="nil"/>
            </w:tcBorders>
            <w:shd w:val="clear" w:color="auto" w:fill="auto"/>
            <w:noWrap/>
            <w:vAlign w:val="bottom"/>
          </w:tcPr>
          <w:p w14:paraId="4BA8E0E5" w14:textId="34C1341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28C889D5" w14:textId="72F9089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0,1810</w:t>
            </w:r>
          </w:p>
        </w:tc>
        <w:tc>
          <w:tcPr>
            <w:tcW w:w="307" w:type="pct"/>
            <w:tcBorders>
              <w:top w:val="nil"/>
              <w:left w:val="nil"/>
              <w:bottom w:val="nil"/>
              <w:right w:val="nil"/>
            </w:tcBorders>
            <w:shd w:val="clear" w:color="auto" w:fill="auto"/>
            <w:noWrap/>
            <w:vAlign w:val="bottom"/>
          </w:tcPr>
          <w:p w14:paraId="305C85A6" w14:textId="56CB4A5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38,90</w:t>
            </w:r>
          </w:p>
        </w:tc>
        <w:tc>
          <w:tcPr>
            <w:tcW w:w="328" w:type="pct"/>
            <w:tcBorders>
              <w:top w:val="nil"/>
              <w:left w:val="nil"/>
              <w:bottom w:val="nil"/>
              <w:right w:val="nil"/>
            </w:tcBorders>
            <w:shd w:val="clear" w:color="auto" w:fill="auto"/>
            <w:noWrap/>
            <w:vAlign w:val="bottom"/>
          </w:tcPr>
          <w:p w14:paraId="687FFFE7" w14:textId="4FEFE28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11892F84" w14:textId="40D1C5E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38,90</w:t>
            </w:r>
          </w:p>
        </w:tc>
      </w:tr>
      <w:tr w:rsidR="009B4009" w:rsidRPr="000E7310" w14:paraId="2A33B4C7" w14:textId="77777777" w:rsidTr="00066C3D">
        <w:trPr>
          <w:trHeight w:val="300"/>
        </w:trPr>
        <w:tc>
          <w:tcPr>
            <w:tcW w:w="485" w:type="pct"/>
            <w:tcBorders>
              <w:top w:val="nil"/>
              <w:left w:val="nil"/>
              <w:bottom w:val="nil"/>
              <w:right w:val="nil"/>
            </w:tcBorders>
            <w:shd w:val="clear" w:color="auto" w:fill="auto"/>
            <w:noWrap/>
          </w:tcPr>
          <w:p w14:paraId="662A5CE8" w14:textId="399C36F4" w:rsidR="00066C3D" w:rsidRPr="009B4009" w:rsidRDefault="00066C3D" w:rsidP="00066C3D">
            <w:pPr>
              <w:spacing w:before="0" w:after="0"/>
              <w:jc w:val="center"/>
              <w:rPr>
                <w:rFonts w:cstheme="majorHAnsi"/>
                <w:b/>
                <w:bCs/>
                <w:color w:val="000000"/>
                <w:sz w:val="18"/>
                <w:szCs w:val="18"/>
                <w:lang w:val="es-CL" w:eastAsia="es-CL"/>
              </w:rPr>
            </w:pPr>
            <w:r w:rsidRPr="009B4009">
              <w:rPr>
                <w:b/>
                <w:bCs/>
              </w:rPr>
              <w:t>60,1 - 62,5</w:t>
            </w:r>
          </w:p>
        </w:tc>
        <w:tc>
          <w:tcPr>
            <w:tcW w:w="266" w:type="pct"/>
            <w:tcBorders>
              <w:top w:val="nil"/>
              <w:left w:val="nil"/>
              <w:bottom w:val="nil"/>
              <w:right w:val="nil"/>
            </w:tcBorders>
            <w:shd w:val="clear" w:color="auto" w:fill="auto"/>
            <w:noWrap/>
            <w:vAlign w:val="bottom"/>
          </w:tcPr>
          <w:p w14:paraId="023B198F" w14:textId="4AA23AF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79" w:type="pct"/>
            <w:tcBorders>
              <w:top w:val="nil"/>
              <w:left w:val="nil"/>
              <w:bottom w:val="nil"/>
              <w:right w:val="nil"/>
            </w:tcBorders>
            <w:shd w:val="clear" w:color="auto" w:fill="auto"/>
            <w:noWrap/>
            <w:vAlign w:val="bottom"/>
          </w:tcPr>
          <w:p w14:paraId="30503E4B" w14:textId="4CBCB58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117297B2" w14:textId="7E8BC9E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377" w:type="pct"/>
            <w:tcBorders>
              <w:top w:val="nil"/>
              <w:left w:val="nil"/>
              <w:bottom w:val="nil"/>
              <w:right w:val="nil"/>
            </w:tcBorders>
            <w:shd w:val="clear" w:color="auto" w:fill="auto"/>
            <w:noWrap/>
            <w:vAlign w:val="bottom"/>
          </w:tcPr>
          <w:p w14:paraId="743246FA" w14:textId="53CEDF3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6,0</w:t>
            </w:r>
          </w:p>
        </w:tc>
        <w:tc>
          <w:tcPr>
            <w:tcW w:w="279" w:type="pct"/>
            <w:tcBorders>
              <w:top w:val="nil"/>
              <w:left w:val="nil"/>
              <w:bottom w:val="nil"/>
              <w:right w:val="nil"/>
            </w:tcBorders>
            <w:shd w:val="clear" w:color="auto" w:fill="auto"/>
            <w:noWrap/>
            <w:vAlign w:val="bottom"/>
          </w:tcPr>
          <w:p w14:paraId="47D9D151" w14:textId="42572C7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0A3FEADE" w14:textId="255163A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6,0</w:t>
            </w:r>
          </w:p>
        </w:tc>
        <w:tc>
          <w:tcPr>
            <w:tcW w:w="266" w:type="pct"/>
            <w:tcBorders>
              <w:top w:val="nil"/>
              <w:left w:val="nil"/>
              <w:bottom w:val="nil"/>
              <w:right w:val="nil"/>
            </w:tcBorders>
            <w:shd w:val="clear" w:color="auto" w:fill="auto"/>
            <w:noWrap/>
            <w:vAlign w:val="bottom"/>
          </w:tcPr>
          <w:p w14:paraId="51220357" w14:textId="3E693E75"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5,6</w:t>
            </w:r>
          </w:p>
        </w:tc>
        <w:tc>
          <w:tcPr>
            <w:tcW w:w="279" w:type="pct"/>
            <w:tcBorders>
              <w:top w:val="nil"/>
              <w:left w:val="nil"/>
              <w:bottom w:val="nil"/>
              <w:right w:val="nil"/>
            </w:tcBorders>
            <w:shd w:val="clear" w:color="auto" w:fill="auto"/>
            <w:noWrap/>
            <w:vAlign w:val="bottom"/>
          </w:tcPr>
          <w:p w14:paraId="20E6FF64" w14:textId="668DF63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58E0708D" w14:textId="6F2B11B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5,6</w:t>
            </w:r>
          </w:p>
        </w:tc>
        <w:tc>
          <w:tcPr>
            <w:tcW w:w="325" w:type="pct"/>
            <w:tcBorders>
              <w:top w:val="nil"/>
              <w:left w:val="nil"/>
              <w:bottom w:val="nil"/>
              <w:right w:val="nil"/>
            </w:tcBorders>
            <w:shd w:val="clear" w:color="auto" w:fill="auto"/>
            <w:noWrap/>
            <w:vAlign w:val="bottom"/>
          </w:tcPr>
          <w:p w14:paraId="354AA72B" w14:textId="625377B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0,2862</w:t>
            </w:r>
          </w:p>
        </w:tc>
        <w:tc>
          <w:tcPr>
            <w:tcW w:w="325" w:type="pct"/>
            <w:tcBorders>
              <w:top w:val="nil"/>
              <w:left w:val="nil"/>
              <w:bottom w:val="nil"/>
              <w:right w:val="nil"/>
            </w:tcBorders>
            <w:shd w:val="clear" w:color="auto" w:fill="auto"/>
            <w:noWrap/>
            <w:vAlign w:val="bottom"/>
          </w:tcPr>
          <w:p w14:paraId="0BFBDD36" w14:textId="37257AF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58622A1F" w14:textId="33EBC98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0,2862</w:t>
            </w:r>
          </w:p>
        </w:tc>
        <w:tc>
          <w:tcPr>
            <w:tcW w:w="307" w:type="pct"/>
            <w:tcBorders>
              <w:top w:val="nil"/>
              <w:left w:val="nil"/>
              <w:bottom w:val="nil"/>
              <w:right w:val="nil"/>
            </w:tcBorders>
            <w:shd w:val="clear" w:color="auto" w:fill="auto"/>
            <w:noWrap/>
            <w:vAlign w:val="bottom"/>
          </w:tcPr>
          <w:p w14:paraId="48F6C85E" w14:textId="779FDBF1"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54,44</w:t>
            </w:r>
          </w:p>
        </w:tc>
        <w:tc>
          <w:tcPr>
            <w:tcW w:w="328" w:type="pct"/>
            <w:tcBorders>
              <w:top w:val="nil"/>
              <w:left w:val="nil"/>
              <w:bottom w:val="nil"/>
              <w:right w:val="nil"/>
            </w:tcBorders>
            <w:shd w:val="clear" w:color="auto" w:fill="auto"/>
            <w:noWrap/>
            <w:vAlign w:val="bottom"/>
          </w:tcPr>
          <w:p w14:paraId="3E71A793" w14:textId="4AC5B5D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29367BAF" w14:textId="1DDD0A2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54,44</w:t>
            </w:r>
          </w:p>
        </w:tc>
      </w:tr>
      <w:tr w:rsidR="009B4009" w:rsidRPr="000E7310" w14:paraId="313296FD" w14:textId="77777777" w:rsidTr="00066C3D">
        <w:trPr>
          <w:trHeight w:val="300"/>
        </w:trPr>
        <w:tc>
          <w:tcPr>
            <w:tcW w:w="485" w:type="pct"/>
            <w:tcBorders>
              <w:top w:val="nil"/>
              <w:left w:val="nil"/>
              <w:bottom w:val="nil"/>
              <w:right w:val="nil"/>
            </w:tcBorders>
            <w:shd w:val="clear" w:color="auto" w:fill="auto"/>
            <w:noWrap/>
          </w:tcPr>
          <w:p w14:paraId="1CAB05B8" w14:textId="03506ABD"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67,6 </w:t>
            </w:r>
            <w:r w:rsidR="009844BA">
              <w:rPr>
                <w:b/>
                <w:bCs/>
              </w:rPr>
              <w:t>–</w:t>
            </w:r>
            <w:r w:rsidRPr="009B4009">
              <w:rPr>
                <w:b/>
                <w:bCs/>
              </w:rPr>
              <w:t xml:space="preserve"> 70</w:t>
            </w:r>
            <w:r w:rsidR="009844BA">
              <w:rPr>
                <w:b/>
                <w:bCs/>
              </w:rPr>
              <w:t>,0</w:t>
            </w:r>
          </w:p>
        </w:tc>
        <w:tc>
          <w:tcPr>
            <w:tcW w:w="266" w:type="pct"/>
            <w:tcBorders>
              <w:top w:val="nil"/>
              <w:left w:val="nil"/>
              <w:bottom w:val="nil"/>
              <w:right w:val="nil"/>
            </w:tcBorders>
            <w:shd w:val="clear" w:color="auto" w:fill="auto"/>
            <w:noWrap/>
            <w:vAlign w:val="bottom"/>
          </w:tcPr>
          <w:p w14:paraId="68072BFF" w14:textId="43DABA2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279" w:type="pct"/>
            <w:tcBorders>
              <w:top w:val="nil"/>
              <w:left w:val="nil"/>
              <w:bottom w:val="nil"/>
              <w:right w:val="nil"/>
            </w:tcBorders>
            <w:shd w:val="clear" w:color="auto" w:fill="auto"/>
            <w:noWrap/>
            <w:vAlign w:val="bottom"/>
          </w:tcPr>
          <w:p w14:paraId="762FD2C4" w14:textId="39254BE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23B59015" w14:textId="66DDCAE9"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2</w:t>
            </w:r>
          </w:p>
        </w:tc>
        <w:tc>
          <w:tcPr>
            <w:tcW w:w="377" w:type="pct"/>
            <w:tcBorders>
              <w:top w:val="nil"/>
              <w:left w:val="nil"/>
              <w:bottom w:val="nil"/>
              <w:right w:val="nil"/>
            </w:tcBorders>
            <w:shd w:val="clear" w:color="auto" w:fill="auto"/>
            <w:noWrap/>
            <w:vAlign w:val="bottom"/>
          </w:tcPr>
          <w:p w14:paraId="0765383E" w14:textId="65BE3F5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10,5</w:t>
            </w:r>
          </w:p>
        </w:tc>
        <w:tc>
          <w:tcPr>
            <w:tcW w:w="279" w:type="pct"/>
            <w:tcBorders>
              <w:top w:val="nil"/>
              <w:left w:val="nil"/>
              <w:bottom w:val="nil"/>
              <w:right w:val="nil"/>
            </w:tcBorders>
            <w:shd w:val="clear" w:color="auto" w:fill="auto"/>
            <w:noWrap/>
            <w:vAlign w:val="bottom"/>
          </w:tcPr>
          <w:p w14:paraId="512B685B" w14:textId="4E9189C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094F4FFE" w14:textId="405FA3E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10,5</w:t>
            </w:r>
          </w:p>
        </w:tc>
        <w:tc>
          <w:tcPr>
            <w:tcW w:w="266" w:type="pct"/>
            <w:tcBorders>
              <w:top w:val="nil"/>
              <w:left w:val="nil"/>
              <w:bottom w:val="nil"/>
              <w:right w:val="nil"/>
            </w:tcBorders>
            <w:shd w:val="clear" w:color="auto" w:fill="auto"/>
            <w:noWrap/>
            <w:vAlign w:val="bottom"/>
          </w:tcPr>
          <w:p w14:paraId="42BC6A16" w14:textId="3020DF57"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5,9</w:t>
            </w:r>
          </w:p>
        </w:tc>
        <w:tc>
          <w:tcPr>
            <w:tcW w:w="279" w:type="pct"/>
            <w:tcBorders>
              <w:top w:val="nil"/>
              <w:left w:val="nil"/>
              <w:bottom w:val="nil"/>
              <w:right w:val="nil"/>
            </w:tcBorders>
            <w:shd w:val="clear" w:color="auto" w:fill="auto"/>
            <w:noWrap/>
            <w:vAlign w:val="bottom"/>
          </w:tcPr>
          <w:p w14:paraId="513EAB47" w14:textId="7824EC7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6C3DA219" w14:textId="3B8F6AB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5,9</w:t>
            </w:r>
          </w:p>
        </w:tc>
        <w:tc>
          <w:tcPr>
            <w:tcW w:w="325" w:type="pct"/>
            <w:tcBorders>
              <w:top w:val="nil"/>
              <w:left w:val="nil"/>
              <w:bottom w:val="nil"/>
              <w:right w:val="nil"/>
            </w:tcBorders>
            <w:shd w:val="clear" w:color="auto" w:fill="auto"/>
            <w:noWrap/>
            <w:vAlign w:val="bottom"/>
          </w:tcPr>
          <w:p w14:paraId="13809B16" w14:textId="07FEBDC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0,7558</w:t>
            </w:r>
          </w:p>
        </w:tc>
        <w:tc>
          <w:tcPr>
            <w:tcW w:w="325" w:type="pct"/>
            <w:tcBorders>
              <w:top w:val="nil"/>
              <w:left w:val="nil"/>
              <w:bottom w:val="nil"/>
              <w:right w:val="nil"/>
            </w:tcBorders>
            <w:shd w:val="clear" w:color="auto" w:fill="auto"/>
            <w:noWrap/>
            <w:vAlign w:val="bottom"/>
          </w:tcPr>
          <w:p w14:paraId="47CA542A" w14:textId="52C39BCA"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380B9970" w14:textId="353C711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0,7558</w:t>
            </w:r>
          </w:p>
        </w:tc>
        <w:tc>
          <w:tcPr>
            <w:tcW w:w="307" w:type="pct"/>
            <w:tcBorders>
              <w:top w:val="nil"/>
              <w:left w:val="nil"/>
              <w:bottom w:val="nil"/>
              <w:right w:val="nil"/>
            </w:tcBorders>
            <w:shd w:val="clear" w:color="auto" w:fill="auto"/>
            <w:noWrap/>
            <w:vAlign w:val="bottom"/>
          </w:tcPr>
          <w:p w14:paraId="300A30C9" w14:textId="6ACA8D7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112,49</w:t>
            </w:r>
          </w:p>
        </w:tc>
        <w:tc>
          <w:tcPr>
            <w:tcW w:w="328" w:type="pct"/>
            <w:tcBorders>
              <w:top w:val="nil"/>
              <w:left w:val="nil"/>
              <w:bottom w:val="nil"/>
              <w:right w:val="nil"/>
            </w:tcBorders>
            <w:shd w:val="clear" w:color="auto" w:fill="auto"/>
            <w:noWrap/>
            <w:vAlign w:val="bottom"/>
          </w:tcPr>
          <w:p w14:paraId="11FE535B" w14:textId="77A1E47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64D096B5" w14:textId="18C6D27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112,49</w:t>
            </w:r>
          </w:p>
        </w:tc>
      </w:tr>
      <w:tr w:rsidR="009B4009" w:rsidRPr="000E7310" w14:paraId="332AA0A1" w14:textId="77777777" w:rsidTr="00066C3D">
        <w:trPr>
          <w:trHeight w:val="300"/>
        </w:trPr>
        <w:tc>
          <w:tcPr>
            <w:tcW w:w="485" w:type="pct"/>
            <w:tcBorders>
              <w:top w:val="nil"/>
              <w:left w:val="nil"/>
              <w:bottom w:val="nil"/>
              <w:right w:val="nil"/>
            </w:tcBorders>
            <w:shd w:val="clear" w:color="auto" w:fill="auto"/>
            <w:noWrap/>
          </w:tcPr>
          <w:p w14:paraId="7CD73DB3" w14:textId="489EB97C" w:rsidR="00066C3D" w:rsidRPr="009B4009" w:rsidRDefault="00066C3D" w:rsidP="00066C3D">
            <w:pPr>
              <w:spacing w:before="0" w:after="0"/>
              <w:jc w:val="center"/>
              <w:rPr>
                <w:rFonts w:cstheme="majorHAnsi"/>
                <w:b/>
                <w:bCs/>
                <w:color w:val="000000"/>
                <w:sz w:val="18"/>
                <w:szCs w:val="18"/>
                <w:lang w:val="es-CL" w:eastAsia="es-CL"/>
              </w:rPr>
            </w:pPr>
            <w:r w:rsidRPr="009B4009">
              <w:rPr>
                <w:b/>
                <w:bCs/>
              </w:rPr>
              <w:t xml:space="preserve">82,6 </w:t>
            </w:r>
            <w:r w:rsidR="009844BA">
              <w:rPr>
                <w:b/>
                <w:bCs/>
              </w:rPr>
              <w:t>–</w:t>
            </w:r>
            <w:r w:rsidRPr="009B4009">
              <w:rPr>
                <w:b/>
                <w:bCs/>
              </w:rPr>
              <w:t xml:space="preserve"> 85</w:t>
            </w:r>
            <w:r w:rsidR="009844BA">
              <w:rPr>
                <w:b/>
                <w:bCs/>
              </w:rPr>
              <w:t>,0</w:t>
            </w:r>
          </w:p>
        </w:tc>
        <w:tc>
          <w:tcPr>
            <w:tcW w:w="266" w:type="pct"/>
            <w:tcBorders>
              <w:top w:val="nil"/>
              <w:left w:val="nil"/>
              <w:bottom w:val="nil"/>
              <w:right w:val="nil"/>
            </w:tcBorders>
            <w:shd w:val="clear" w:color="auto" w:fill="auto"/>
            <w:noWrap/>
            <w:vAlign w:val="bottom"/>
          </w:tcPr>
          <w:p w14:paraId="6866FB67" w14:textId="1E861234"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279" w:type="pct"/>
            <w:tcBorders>
              <w:top w:val="nil"/>
              <w:left w:val="nil"/>
              <w:bottom w:val="nil"/>
              <w:right w:val="nil"/>
            </w:tcBorders>
            <w:shd w:val="clear" w:color="auto" w:fill="auto"/>
            <w:noWrap/>
            <w:vAlign w:val="bottom"/>
          </w:tcPr>
          <w:p w14:paraId="51C79687" w14:textId="187513F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82" w:type="pct"/>
            <w:tcBorders>
              <w:top w:val="nil"/>
              <w:left w:val="nil"/>
              <w:bottom w:val="nil"/>
              <w:right w:val="nil"/>
            </w:tcBorders>
            <w:shd w:val="clear" w:color="auto" w:fill="auto"/>
            <w:noWrap/>
            <w:vAlign w:val="bottom"/>
          </w:tcPr>
          <w:p w14:paraId="70E69966" w14:textId="5E8C5BC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w:t>
            </w:r>
          </w:p>
        </w:tc>
        <w:tc>
          <w:tcPr>
            <w:tcW w:w="377" w:type="pct"/>
            <w:tcBorders>
              <w:top w:val="nil"/>
              <w:left w:val="nil"/>
              <w:bottom w:val="nil"/>
              <w:right w:val="nil"/>
            </w:tcBorders>
            <w:shd w:val="clear" w:color="auto" w:fill="auto"/>
            <w:noWrap/>
            <w:vAlign w:val="bottom"/>
          </w:tcPr>
          <w:p w14:paraId="5997CE85" w14:textId="49A9A1BB"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w:t>
            </w:r>
          </w:p>
        </w:tc>
        <w:tc>
          <w:tcPr>
            <w:tcW w:w="279" w:type="pct"/>
            <w:tcBorders>
              <w:top w:val="nil"/>
              <w:left w:val="nil"/>
              <w:bottom w:val="nil"/>
              <w:right w:val="nil"/>
            </w:tcBorders>
            <w:shd w:val="clear" w:color="auto" w:fill="auto"/>
            <w:noWrap/>
            <w:vAlign w:val="bottom"/>
          </w:tcPr>
          <w:p w14:paraId="2FDAB6E2" w14:textId="0BAE64DE"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9" w:type="pct"/>
            <w:tcBorders>
              <w:top w:val="nil"/>
              <w:left w:val="nil"/>
              <w:bottom w:val="nil"/>
              <w:right w:val="nil"/>
            </w:tcBorders>
            <w:shd w:val="clear" w:color="auto" w:fill="auto"/>
            <w:noWrap/>
            <w:vAlign w:val="bottom"/>
          </w:tcPr>
          <w:p w14:paraId="74A6CB86" w14:textId="3C605BA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1,0</w:t>
            </w:r>
          </w:p>
        </w:tc>
        <w:tc>
          <w:tcPr>
            <w:tcW w:w="266" w:type="pct"/>
            <w:tcBorders>
              <w:top w:val="nil"/>
              <w:left w:val="nil"/>
              <w:bottom w:val="nil"/>
              <w:right w:val="nil"/>
            </w:tcBorders>
            <w:shd w:val="clear" w:color="auto" w:fill="auto"/>
            <w:noWrap/>
            <w:vAlign w:val="bottom"/>
          </w:tcPr>
          <w:p w14:paraId="3DDAC233" w14:textId="57A83E86"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6,00</w:t>
            </w:r>
          </w:p>
        </w:tc>
        <w:tc>
          <w:tcPr>
            <w:tcW w:w="279" w:type="pct"/>
            <w:tcBorders>
              <w:top w:val="nil"/>
              <w:left w:val="nil"/>
              <w:bottom w:val="nil"/>
              <w:right w:val="nil"/>
            </w:tcBorders>
            <w:shd w:val="clear" w:color="auto" w:fill="auto"/>
            <w:noWrap/>
            <w:vAlign w:val="bottom"/>
          </w:tcPr>
          <w:p w14:paraId="0C58F55F" w14:textId="6C73915D"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242" w:type="pct"/>
            <w:tcBorders>
              <w:top w:val="nil"/>
              <w:left w:val="nil"/>
              <w:bottom w:val="nil"/>
              <w:right w:val="nil"/>
            </w:tcBorders>
            <w:shd w:val="clear" w:color="auto" w:fill="auto"/>
            <w:noWrap/>
            <w:vAlign w:val="bottom"/>
          </w:tcPr>
          <w:p w14:paraId="4BCA04FE" w14:textId="289C9233"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6,00</w:t>
            </w:r>
          </w:p>
        </w:tc>
        <w:tc>
          <w:tcPr>
            <w:tcW w:w="325" w:type="pct"/>
            <w:tcBorders>
              <w:top w:val="nil"/>
              <w:left w:val="nil"/>
              <w:bottom w:val="nil"/>
              <w:right w:val="nil"/>
            </w:tcBorders>
            <w:shd w:val="clear" w:color="auto" w:fill="auto"/>
            <w:noWrap/>
            <w:vAlign w:val="bottom"/>
          </w:tcPr>
          <w:p w14:paraId="202E690E" w14:textId="19A17A48"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0,5542</w:t>
            </w:r>
          </w:p>
        </w:tc>
        <w:tc>
          <w:tcPr>
            <w:tcW w:w="325" w:type="pct"/>
            <w:tcBorders>
              <w:top w:val="nil"/>
              <w:left w:val="nil"/>
              <w:bottom w:val="nil"/>
              <w:right w:val="nil"/>
            </w:tcBorders>
            <w:shd w:val="clear" w:color="auto" w:fill="auto"/>
            <w:noWrap/>
            <w:vAlign w:val="bottom"/>
          </w:tcPr>
          <w:p w14:paraId="2F80FD54" w14:textId="62DCE82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27" w:type="pct"/>
            <w:tcBorders>
              <w:top w:val="nil"/>
              <w:left w:val="nil"/>
              <w:bottom w:val="nil"/>
              <w:right w:val="nil"/>
            </w:tcBorders>
            <w:shd w:val="clear" w:color="auto" w:fill="auto"/>
            <w:noWrap/>
            <w:vAlign w:val="bottom"/>
          </w:tcPr>
          <w:p w14:paraId="02833EAF" w14:textId="4FC2413C"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0,5542</w:t>
            </w:r>
          </w:p>
        </w:tc>
        <w:tc>
          <w:tcPr>
            <w:tcW w:w="307" w:type="pct"/>
            <w:tcBorders>
              <w:top w:val="nil"/>
              <w:left w:val="nil"/>
              <w:bottom w:val="nil"/>
              <w:right w:val="nil"/>
            </w:tcBorders>
            <w:shd w:val="clear" w:color="auto" w:fill="auto"/>
            <w:noWrap/>
            <w:vAlign w:val="bottom"/>
          </w:tcPr>
          <w:p w14:paraId="000877C6" w14:textId="6A4D6F50"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111,84</w:t>
            </w:r>
          </w:p>
        </w:tc>
        <w:tc>
          <w:tcPr>
            <w:tcW w:w="328" w:type="pct"/>
            <w:tcBorders>
              <w:top w:val="nil"/>
              <w:left w:val="nil"/>
              <w:bottom w:val="nil"/>
              <w:right w:val="nil"/>
            </w:tcBorders>
            <w:shd w:val="clear" w:color="auto" w:fill="auto"/>
            <w:noWrap/>
            <w:vAlign w:val="bottom"/>
          </w:tcPr>
          <w:p w14:paraId="5FE7A33F" w14:textId="37B44C12"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 xml:space="preserve"> -</w:t>
            </w:r>
          </w:p>
        </w:tc>
        <w:tc>
          <w:tcPr>
            <w:tcW w:w="307" w:type="pct"/>
            <w:tcBorders>
              <w:top w:val="nil"/>
              <w:left w:val="nil"/>
              <w:bottom w:val="nil"/>
              <w:right w:val="nil"/>
            </w:tcBorders>
            <w:shd w:val="clear" w:color="auto" w:fill="auto"/>
            <w:noWrap/>
            <w:vAlign w:val="bottom"/>
          </w:tcPr>
          <w:p w14:paraId="546EA130" w14:textId="1AD7199F" w:rsidR="00066C3D" w:rsidRPr="00290939" w:rsidRDefault="00066C3D" w:rsidP="00066C3D">
            <w:pPr>
              <w:spacing w:before="0" w:after="0"/>
              <w:jc w:val="right"/>
              <w:rPr>
                <w:rFonts w:cstheme="majorHAnsi"/>
                <w:color w:val="000000"/>
                <w:sz w:val="18"/>
                <w:szCs w:val="18"/>
                <w:lang w:val="es-CL" w:eastAsia="es-CL"/>
              </w:rPr>
            </w:pPr>
            <w:r>
              <w:rPr>
                <w:rFonts w:cs="Calibri"/>
                <w:color w:val="000000"/>
              </w:rPr>
              <w:t>111,84</w:t>
            </w:r>
          </w:p>
        </w:tc>
      </w:tr>
      <w:tr w:rsidR="009B4009" w:rsidRPr="000E7310" w14:paraId="2B71328C" w14:textId="77777777" w:rsidTr="005E3415">
        <w:trPr>
          <w:trHeight w:val="91"/>
        </w:trPr>
        <w:tc>
          <w:tcPr>
            <w:tcW w:w="485" w:type="pct"/>
            <w:tcBorders>
              <w:top w:val="single" w:sz="4" w:space="0" w:color="auto"/>
              <w:left w:val="nil"/>
              <w:bottom w:val="single" w:sz="4" w:space="0" w:color="auto"/>
              <w:right w:val="nil"/>
            </w:tcBorders>
            <w:shd w:val="clear" w:color="auto" w:fill="auto"/>
            <w:noWrap/>
          </w:tcPr>
          <w:p w14:paraId="42AED858" w14:textId="04F02F14" w:rsidR="00066C3D" w:rsidRPr="007B1CB1" w:rsidRDefault="00066C3D" w:rsidP="009B4009">
            <w:pPr>
              <w:spacing w:before="0" w:after="0"/>
              <w:jc w:val="center"/>
              <w:rPr>
                <w:rFonts w:cstheme="majorHAnsi"/>
                <w:b/>
                <w:bCs/>
                <w:color w:val="000000"/>
                <w:sz w:val="18"/>
                <w:szCs w:val="18"/>
                <w:lang w:val="es-CL" w:eastAsia="es-CL"/>
              </w:rPr>
            </w:pPr>
            <w:r w:rsidRPr="00066C3D">
              <w:rPr>
                <w:rFonts w:cs="Calibri"/>
                <w:b/>
                <w:bCs/>
                <w:color w:val="000000"/>
              </w:rPr>
              <w:t>Total</w:t>
            </w:r>
            <w:r w:rsidR="009B4009">
              <w:rPr>
                <w:rFonts w:cs="Calibri"/>
                <w:b/>
                <w:bCs/>
                <w:color w:val="000000"/>
              </w:rPr>
              <w:t>/Media</w:t>
            </w:r>
            <w:r w:rsidR="009B4009" w:rsidRPr="000E7310">
              <w:rPr>
                <w:rFonts w:cstheme="majorHAnsi"/>
                <w:color w:val="000000"/>
                <w:sz w:val="18"/>
                <w:szCs w:val="18"/>
                <w:vertAlign w:val="superscript"/>
                <w:lang w:val="es-CL" w:eastAsia="es-CL"/>
              </w:rPr>
              <w:t>¤</w:t>
            </w:r>
          </w:p>
        </w:tc>
        <w:tc>
          <w:tcPr>
            <w:tcW w:w="266" w:type="pct"/>
            <w:tcBorders>
              <w:top w:val="single" w:sz="4" w:space="0" w:color="auto"/>
              <w:left w:val="nil"/>
              <w:bottom w:val="single" w:sz="4" w:space="0" w:color="auto"/>
              <w:right w:val="nil"/>
            </w:tcBorders>
            <w:shd w:val="clear" w:color="auto" w:fill="auto"/>
            <w:noWrap/>
            <w:vAlign w:val="bottom"/>
          </w:tcPr>
          <w:p w14:paraId="48AE8EC5" w14:textId="54E27AEA"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134</w:t>
            </w:r>
          </w:p>
        </w:tc>
        <w:tc>
          <w:tcPr>
            <w:tcW w:w="279" w:type="pct"/>
            <w:tcBorders>
              <w:top w:val="single" w:sz="4" w:space="0" w:color="auto"/>
              <w:left w:val="nil"/>
              <w:bottom w:val="single" w:sz="4" w:space="0" w:color="auto"/>
              <w:right w:val="nil"/>
            </w:tcBorders>
            <w:shd w:val="clear" w:color="auto" w:fill="auto"/>
            <w:noWrap/>
            <w:vAlign w:val="bottom"/>
          </w:tcPr>
          <w:p w14:paraId="6BA7FD7F" w14:textId="0F924086"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57</w:t>
            </w:r>
          </w:p>
        </w:tc>
        <w:tc>
          <w:tcPr>
            <w:tcW w:w="282" w:type="pct"/>
            <w:tcBorders>
              <w:top w:val="single" w:sz="4" w:space="0" w:color="auto"/>
              <w:left w:val="nil"/>
              <w:bottom w:val="single" w:sz="4" w:space="0" w:color="auto"/>
              <w:right w:val="nil"/>
            </w:tcBorders>
            <w:shd w:val="clear" w:color="auto" w:fill="auto"/>
            <w:noWrap/>
            <w:vAlign w:val="bottom"/>
          </w:tcPr>
          <w:p w14:paraId="26B4DA7D" w14:textId="78C1FC2A"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191</w:t>
            </w:r>
          </w:p>
        </w:tc>
        <w:tc>
          <w:tcPr>
            <w:tcW w:w="377" w:type="pct"/>
            <w:tcBorders>
              <w:top w:val="single" w:sz="4" w:space="0" w:color="auto"/>
              <w:left w:val="nil"/>
              <w:bottom w:val="single" w:sz="4" w:space="0" w:color="auto"/>
              <w:right w:val="nil"/>
            </w:tcBorders>
            <w:shd w:val="clear" w:color="auto" w:fill="auto"/>
            <w:noWrap/>
            <w:vAlign w:val="bottom"/>
          </w:tcPr>
          <w:p w14:paraId="032EAFE0" w14:textId="44F3CCE5"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11,1</w:t>
            </w:r>
          </w:p>
        </w:tc>
        <w:tc>
          <w:tcPr>
            <w:tcW w:w="279" w:type="pct"/>
            <w:tcBorders>
              <w:top w:val="single" w:sz="4" w:space="0" w:color="auto"/>
              <w:left w:val="nil"/>
              <w:bottom w:val="single" w:sz="4" w:space="0" w:color="auto"/>
              <w:right w:val="nil"/>
            </w:tcBorders>
            <w:shd w:val="clear" w:color="auto" w:fill="auto"/>
            <w:noWrap/>
            <w:vAlign w:val="bottom"/>
          </w:tcPr>
          <w:p w14:paraId="311DDC46" w14:textId="58084DEC"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4,9</w:t>
            </w:r>
          </w:p>
        </w:tc>
        <w:tc>
          <w:tcPr>
            <w:tcW w:w="329" w:type="pct"/>
            <w:tcBorders>
              <w:top w:val="single" w:sz="4" w:space="0" w:color="auto"/>
              <w:left w:val="nil"/>
              <w:bottom w:val="single" w:sz="4" w:space="0" w:color="auto"/>
              <w:right w:val="nil"/>
            </w:tcBorders>
            <w:shd w:val="clear" w:color="auto" w:fill="auto"/>
            <w:noWrap/>
            <w:vAlign w:val="bottom"/>
          </w:tcPr>
          <w:p w14:paraId="6198303D" w14:textId="51A243AE"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9,3</w:t>
            </w:r>
          </w:p>
        </w:tc>
        <w:tc>
          <w:tcPr>
            <w:tcW w:w="266" w:type="pct"/>
            <w:tcBorders>
              <w:top w:val="single" w:sz="4" w:space="0" w:color="auto"/>
              <w:left w:val="nil"/>
              <w:bottom w:val="single" w:sz="4" w:space="0" w:color="auto"/>
              <w:right w:val="nil"/>
            </w:tcBorders>
            <w:shd w:val="clear" w:color="auto" w:fill="auto"/>
            <w:noWrap/>
            <w:vAlign w:val="bottom"/>
          </w:tcPr>
          <w:p w14:paraId="267F7798" w14:textId="590B4818"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0,69</w:t>
            </w:r>
          </w:p>
        </w:tc>
        <w:tc>
          <w:tcPr>
            <w:tcW w:w="279" w:type="pct"/>
            <w:tcBorders>
              <w:top w:val="single" w:sz="4" w:space="0" w:color="auto"/>
              <w:left w:val="nil"/>
              <w:bottom w:val="single" w:sz="4" w:space="0" w:color="auto"/>
              <w:right w:val="nil"/>
            </w:tcBorders>
            <w:shd w:val="clear" w:color="auto" w:fill="auto"/>
            <w:noWrap/>
            <w:vAlign w:val="bottom"/>
          </w:tcPr>
          <w:p w14:paraId="031BB71F" w14:textId="20D9B16A"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0,31</w:t>
            </w:r>
          </w:p>
        </w:tc>
        <w:tc>
          <w:tcPr>
            <w:tcW w:w="242" w:type="pct"/>
            <w:tcBorders>
              <w:top w:val="single" w:sz="4" w:space="0" w:color="auto"/>
              <w:left w:val="nil"/>
              <w:bottom w:val="single" w:sz="4" w:space="0" w:color="auto"/>
              <w:right w:val="nil"/>
            </w:tcBorders>
            <w:shd w:val="clear" w:color="auto" w:fill="auto"/>
            <w:noWrap/>
            <w:vAlign w:val="bottom"/>
          </w:tcPr>
          <w:p w14:paraId="594CDCE1" w14:textId="5A77EA2D"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0,58</w:t>
            </w:r>
          </w:p>
        </w:tc>
        <w:tc>
          <w:tcPr>
            <w:tcW w:w="325" w:type="pct"/>
            <w:tcBorders>
              <w:top w:val="single" w:sz="4" w:space="0" w:color="auto"/>
              <w:left w:val="nil"/>
              <w:bottom w:val="single" w:sz="4" w:space="0" w:color="auto"/>
              <w:right w:val="nil"/>
            </w:tcBorders>
            <w:shd w:val="clear" w:color="auto" w:fill="auto"/>
            <w:noWrap/>
            <w:vAlign w:val="bottom"/>
          </w:tcPr>
          <w:p w14:paraId="74C27B8E" w14:textId="455FA2CE" w:rsidR="00066C3D" w:rsidRPr="00290939" w:rsidRDefault="00066C3D" w:rsidP="00066C3D">
            <w:pPr>
              <w:spacing w:before="0" w:after="0"/>
              <w:jc w:val="right"/>
              <w:rPr>
                <w:rFonts w:cstheme="majorHAnsi"/>
                <w:b/>
                <w:bCs/>
                <w:sz w:val="18"/>
                <w:szCs w:val="18"/>
                <w:lang w:val="es-CL" w:eastAsia="es-CL"/>
              </w:rPr>
            </w:pPr>
            <w:r>
              <w:rPr>
                <w:rFonts w:cs="Calibri"/>
                <w:b/>
                <w:bCs/>
                <w:color w:val="000000"/>
              </w:rPr>
              <w:t>2,5355</w:t>
            </w:r>
          </w:p>
        </w:tc>
        <w:tc>
          <w:tcPr>
            <w:tcW w:w="325" w:type="pct"/>
            <w:tcBorders>
              <w:top w:val="single" w:sz="4" w:space="0" w:color="auto"/>
              <w:left w:val="nil"/>
              <w:bottom w:val="single" w:sz="4" w:space="0" w:color="auto"/>
              <w:right w:val="nil"/>
            </w:tcBorders>
            <w:shd w:val="clear" w:color="auto" w:fill="auto"/>
            <w:noWrap/>
            <w:vAlign w:val="bottom"/>
          </w:tcPr>
          <w:p w14:paraId="640AE2EE" w14:textId="00F5863E" w:rsidR="00066C3D" w:rsidRPr="00290939" w:rsidRDefault="00066C3D" w:rsidP="00066C3D">
            <w:pPr>
              <w:spacing w:before="0" w:after="0"/>
              <w:jc w:val="right"/>
              <w:rPr>
                <w:rFonts w:cstheme="majorHAnsi"/>
                <w:b/>
                <w:bCs/>
                <w:sz w:val="18"/>
                <w:szCs w:val="18"/>
                <w:lang w:val="es-CL" w:eastAsia="es-CL"/>
              </w:rPr>
            </w:pPr>
            <w:r>
              <w:rPr>
                <w:rFonts w:cs="Calibri"/>
                <w:b/>
                <w:bCs/>
                <w:color w:val="000000"/>
              </w:rPr>
              <w:t>0,1936</w:t>
            </w:r>
          </w:p>
        </w:tc>
        <w:tc>
          <w:tcPr>
            <w:tcW w:w="327" w:type="pct"/>
            <w:tcBorders>
              <w:top w:val="single" w:sz="4" w:space="0" w:color="auto"/>
              <w:left w:val="nil"/>
              <w:bottom w:val="single" w:sz="4" w:space="0" w:color="auto"/>
              <w:right w:val="nil"/>
            </w:tcBorders>
            <w:shd w:val="clear" w:color="auto" w:fill="auto"/>
            <w:noWrap/>
            <w:vAlign w:val="bottom"/>
          </w:tcPr>
          <w:p w14:paraId="10B0B77B" w14:textId="1B151B43" w:rsidR="00066C3D" w:rsidRPr="00290939" w:rsidRDefault="00066C3D" w:rsidP="00066C3D">
            <w:pPr>
              <w:spacing w:before="0" w:after="0"/>
              <w:jc w:val="right"/>
              <w:rPr>
                <w:rFonts w:cstheme="majorHAnsi"/>
                <w:b/>
                <w:bCs/>
                <w:sz w:val="18"/>
                <w:szCs w:val="18"/>
                <w:lang w:val="es-CL" w:eastAsia="es-CL"/>
              </w:rPr>
            </w:pPr>
            <w:r>
              <w:rPr>
                <w:rFonts w:cs="Calibri"/>
                <w:b/>
                <w:bCs/>
                <w:color w:val="000000"/>
              </w:rPr>
              <w:t>2,729</w:t>
            </w:r>
            <w:r w:rsidR="004D2EDE">
              <w:rPr>
                <w:rFonts w:cs="Calibri"/>
                <w:b/>
                <w:bCs/>
                <w:color w:val="000000"/>
              </w:rPr>
              <w:t>1</w:t>
            </w:r>
          </w:p>
        </w:tc>
        <w:tc>
          <w:tcPr>
            <w:tcW w:w="307" w:type="pct"/>
            <w:tcBorders>
              <w:top w:val="single" w:sz="4" w:space="0" w:color="auto"/>
              <w:left w:val="nil"/>
              <w:bottom w:val="single" w:sz="4" w:space="0" w:color="auto"/>
              <w:right w:val="nil"/>
            </w:tcBorders>
            <w:shd w:val="clear" w:color="auto" w:fill="auto"/>
            <w:noWrap/>
            <w:vAlign w:val="bottom"/>
          </w:tcPr>
          <w:p w14:paraId="667B9630" w14:textId="3258C5DC"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5,65</w:t>
            </w:r>
          </w:p>
        </w:tc>
        <w:tc>
          <w:tcPr>
            <w:tcW w:w="328" w:type="pct"/>
            <w:tcBorders>
              <w:top w:val="single" w:sz="4" w:space="0" w:color="auto"/>
              <w:left w:val="nil"/>
              <w:bottom w:val="single" w:sz="4" w:space="0" w:color="auto"/>
              <w:right w:val="nil"/>
            </w:tcBorders>
            <w:shd w:val="clear" w:color="auto" w:fill="auto"/>
            <w:noWrap/>
            <w:vAlign w:val="bottom"/>
          </w:tcPr>
          <w:p w14:paraId="2E3DAB98" w14:textId="12AB4AC9"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0,98</w:t>
            </w:r>
          </w:p>
        </w:tc>
        <w:tc>
          <w:tcPr>
            <w:tcW w:w="307" w:type="pct"/>
            <w:tcBorders>
              <w:top w:val="single" w:sz="4" w:space="0" w:color="auto"/>
              <w:left w:val="nil"/>
              <w:bottom w:val="single" w:sz="4" w:space="0" w:color="auto"/>
              <w:right w:val="nil"/>
            </w:tcBorders>
            <w:shd w:val="clear" w:color="auto" w:fill="auto"/>
            <w:noWrap/>
            <w:vAlign w:val="bottom"/>
          </w:tcPr>
          <w:p w14:paraId="0EECBF3D" w14:textId="5060CDE5" w:rsidR="00066C3D" w:rsidRPr="00290939" w:rsidRDefault="00066C3D" w:rsidP="00066C3D">
            <w:pPr>
              <w:spacing w:before="0" w:after="0"/>
              <w:jc w:val="right"/>
              <w:rPr>
                <w:rFonts w:cstheme="majorHAnsi"/>
                <w:b/>
                <w:bCs/>
                <w:color w:val="000000"/>
                <w:sz w:val="18"/>
                <w:szCs w:val="18"/>
                <w:lang w:val="es-CL" w:eastAsia="es-CL"/>
              </w:rPr>
            </w:pPr>
            <w:r>
              <w:rPr>
                <w:rFonts w:cs="Calibri"/>
                <w:b/>
                <w:bCs/>
                <w:color w:val="000000"/>
              </w:rPr>
              <w:t>4,26</w:t>
            </w:r>
          </w:p>
        </w:tc>
      </w:tr>
    </w:tbl>
    <w:p w14:paraId="30ACDEDB" w14:textId="1D5B5B11" w:rsidR="00746338" w:rsidRPr="000E7310" w:rsidRDefault="00746338" w:rsidP="00746338">
      <w:pPr>
        <w:tabs>
          <w:tab w:val="left" w:pos="12015"/>
        </w:tabs>
        <w:spacing w:before="0" w:after="0"/>
        <w:rPr>
          <w:rFonts w:cstheme="majorHAnsi"/>
          <w:sz w:val="18"/>
          <w:szCs w:val="18"/>
        </w:rPr>
      </w:pPr>
      <w:r w:rsidRPr="000E7310">
        <w:rPr>
          <w:rFonts w:cstheme="majorHAnsi"/>
          <w:sz w:val="18"/>
          <w:szCs w:val="18"/>
        </w:rPr>
        <w:t>(</w:t>
      </w:r>
      <w:r w:rsidRPr="000E7310">
        <w:rPr>
          <w:rFonts w:cstheme="majorHAnsi"/>
          <w:color w:val="000000"/>
          <w:sz w:val="18"/>
          <w:szCs w:val="18"/>
          <w:vertAlign w:val="superscript"/>
          <w:lang w:val="es-CL" w:eastAsia="es-CL"/>
        </w:rPr>
        <w:t>¤</w:t>
      </w:r>
      <w:r w:rsidRPr="000E7310">
        <w:rPr>
          <w:rFonts w:cstheme="majorHAnsi"/>
          <w:sz w:val="18"/>
          <w:szCs w:val="18"/>
        </w:rPr>
        <w:t xml:space="preserve">) Total de la serie para la clase de vitalidad en las variables N° de individuos y Área Basal (G). Media de la serie para la clase de vitalidad en las variables, N° </w:t>
      </w:r>
      <w:r w:rsidRPr="000E7310">
        <w:rPr>
          <w:rFonts w:cstheme="majorHAnsi"/>
          <w:color w:val="000000"/>
          <w:sz w:val="18"/>
          <w:szCs w:val="18"/>
          <w:lang w:val="pt-PT" w:eastAsia="es-CL"/>
        </w:rPr>
        <w:t>Vástagos promedio por individuo, Altura media (Hm) y Área de copa promedio (Acopa).</w:t>
      </w:r>
    </w:p>
    <w:p w14:paraId="72EE41A9" w14:textId="77777777" w:rsidR="00746338" w:rsidRPr="000E7310" w:rsidRDefault="00746338" w:rsidP="00B008C9">
      <w:pPr>
        <w:spacing w:before="0" w:after="0"/>
        <w:rPr>
          <w:rFonts w:cstheme="majorHAnsi"/>
          <w:b/>
          <w:bCs/>
          <w:highlight w:val="yellow"/>
          <w:lang w:val="es-CL"/>
        </w:rPr>
      </w:pPr>
      <w:r w:rsidRPr="000E7310">
        <w:rPr>
          <w:rFonts w:cstheme="majorHAnsi"/>
          <w:sz w:val="18"/>
          <w:szCs w:val="18"/>
        </w:rPr>
        <w:t xml:space="preserve">(-) No se </w:t>
      </w:r>
      <w:r w:rsidRPr="00B008C9">
        <w:rPr>
          <w:rFonts w:cstheme="majorHAnsi"/>
          <w:sz w:val="18"/>
          <w:szCs w:val="18"/>
        </w:rPr>
        <w:t>registra</w:t>
      </w:r>
      <w:r w:rsidRPr="000E7310">
        <w:rPr>
          <w:rFonts w:cstheme="majorHAnsi"/>
          <w:sz w:val="18"/>
          <w:szCs w:val="18"/>
        </w:rPr>
        <w:t xml:space="preserve"> información para la clase diamétrica o de vitalidad correspondiente</w:t>
      </w:r>
    </w:p>
    <w:p w14:paraId="3959E2E3" w14:textId="77777777" w:rsidR="00746338" w:rsidRPr="00EC7577" w:rsidRDefault="00746338" w:rsidP="00746338">
      <w:pPr>
        <w:tabs>
          <w:tab w:val="left" w:pos="12015"/>
        </w:tabs>
        <w:spacing w:before="0" w:after="0" w:line="276" w:lineRule="auto"/>
        <w:rPr>
          <w:lang w:val="es-CL"/>
        </w:rPr>
        <w:sectPr w:rsidR="00746338" w:rsidRPr="00EC7577" w:rsidSect="00341004">
          <w:pgSz w:w="15842" w:h="12242" w:orient="landscape" w:code="172"/>
          <w:pgMar w:top="1418" w:right="1185" w:bottom="1418" w:left="1701" w:header="567" w:footer="567" w:gutter="567"/>
          <w:cols w:space="720"/>
          <w:docGrid w:linePitch="299"/>
        </w:sectPr>
      </w:pPr>
    </w:p>
    <w:p w14:paraId="4861E6EC" w14:textId="77777777" w:rsidR="00746338" w:rsidRPr="00F60AC6" w:rsidRDefault="00746338" w:rsidP="007E4A27">
      <w:pPr>
        <w:pStyle w:val="Ttulo2"/>
      </w:pPr>
      <w:bookmarkStart w:id="31" w:name="_Toc168928889"/>
      <w:r>
        <w:lastRenderedPageBreak/>
        <w:t xml:space="preserve">Censo de la población del género </w:t>
      </w:r>
      <w:r w:rsidRPr="00B3013E">
        <w:t>Neltuma</w:t>
      </w:r>
      <w:r>
        <w:t xml:space="preserve"> (ex </w:t>
      </w:r>
      <w:r w:rsidRPr="004A7501">
        <w:t>Prosopis</w:t>
      </w:r>
      <w:r w:rsidRPr="000E7310">
        <w:t xml:space="preserve">) </w:t>
      </w:r>
      <w:r>
        <w:t>Serie A</w:t>
      </w:r>
      <w:bookmarkEnd w:id="31"/>
    </w:p>
    <w:p w14:paraId="6EE4B802" w14:textId="2C54B218" w:rsidR="00746338" w:rsidRPr="003A6957" w:rsidRDefault="00746338" w:rsidP="00746338">
      <w:pPr>
        <w:spacing w:line="276" w:lineRule="auto"/>
      </w:pPr>
      <w:r w:rsidRPr="006063D9">
        <w:t xml:space="preserve">La Serie A, consta de 75 registros </w:t>
      </w:r>
      <w:r w:rsidR="003803AC">
        <w:t xml:space="preserve">(Ver Anexo 1) </w:t>
      </w:r>
      <w:r w:rsidRPr="006063D9">
        <w:t xml:space="preserve">correspondientes a árboles del género </w:t>
      </w:r>
      <w:r w:rsidRPr="00B3013E">
        <w:rPr>
          <w:i/>
          <w:iCs/>
        </w:rPr>
        <w:t>Neltuma</w:t>
      </w:r>
      <w:r>
        <w:t xml:space="preserve"> (ex </w:t>
      </w:r>
      <w:r w:rsidRPr="006063D9">
        <w:rPr>
          <w:i/>
          <w:iCs/>
        </w:rPr>
        <w:t>Prosopis</w:t>
      </w:r>
      <w:r>
        <w:rPr>
          <w:i/>
          <w:iCs/>
        </w:rPr>
        <w:t>)</w:t>
      </w:r>
      <w:r w:rsidRPr="006063D9">
        <w:t xml:space="preserve"> de los cuales fue posible ubicar y medir 5</w:t>
      </w:r>
      <w:r w:rsidR="009F6A17">
        <w:t>3</w:t>
      </w:r>
      <w:r w:rsidRPr="006063D9">
        <w:t xml:space="preserve"> árboles (7</w:t>
      </w:r>
      <w:r w:rsidR="009F6A17">
        <w:t>0</w:t>
      </w:r>
      <w:r w:rsidR="00446C20">
        <w:t>,</w:t>
      </w:r>
      <w:r w:rsidR="009F6A17">
        <w:t>6</w:t>
      </w:r>
      <w:r w:rsidRPr="006063D9">
        <w:t xml:space="preserve">%). Los </w:t>
      </w:r>
      <w:r>
        <w:t>2</w:t>
      </w:r>
      <w:r w:rsidR="009F6A17">
        <w:t>2</w:t>
      </w:r>
      <w:r w:rsidRPr="006063D9">
        <w:t xml:space="preserve"> árboles</w:t>
      </w:r>
      <w:r>
        <w:t xml:space="preserve"> (2</w:t>
      </w:r>
      <w:r w:rsidR="009F6A17">
        <w:t>9</w:t>
      </w:r>
      <w:r w:rsidR="00446C20">
        <w:t>,</w:t>
      </w:r>
      <w:r w:rsidR="009F6A17">
        <w:t>3</w:t>
      </w:r>
      <w:r>
        <w:t>%)</w:t>
      </w:r>
      <w:r w:rsidRPr="006063D9">
        <w:t xml:space="preserve"> restantes </w:t>
      </w:r>
      <w:r w:rsidR="006C326F">
        <w:t>no fue posible ubicarlos o se encuentran</w:t>
      </w:r>
      <w:r w:rsidRPr="006063D9">
        <w:t xml:space="preserve"> incompletos o desprendidos de su raíz en </w:t>
      </w:r>
      <w:r w:rsidRPr="00BA65DE">
        <w:t>el lugar (desenterrados) y</w:t>
      </w:r>
      <w:r w:rsidRPr="006063D9">
        <w:t xml:space="preserve"> no fue posible su medición en terreno. Un </w:t>
      </w:r>
      <w:r w:rsidR="006C326F">
        <w:t>6</w:t>
      </w:r>
      <w:r w:rsidR="009F6A17">
        <w:t>2</w:t>
      </w:r>
      <w:r w:rsidR="006C326F">
        <w:t>,</w:t>
      </w:r>
      <w:r w:rsidR="009F6A17">
        <w:t>3</w:t>
      </w:r>
      <w:r w:rsidRPr="006063D9">
        <w:t xml:space="preserve">% </w:t>
      </w:r>
      <w:r>
        <w:t>(3</w:t>
      </w:r>
      <w:r w:rsidR="006C326F">
        <w:t>3</w:t>
      </w:r>
      <w:r>
        <w:t xml:space="preserve"> árboles) </w:t>
      </w:r>
      <w:r w:rsidRPr="006063D9">
        <w:t xml:space="preserve">de los árboles medidos se encuentran vivos, presentando algún nivel de vitalidad en sus vástagos y el </w:t>
      </w:r>
      <w:r w:rsidR="009F6A17">
        <w:t>37,7</w:t>
      </w:r>
      <w:r w:rsidRPr="006063D9">
        <w:t xml:space="preserve">% </w:t>
      </w:r>
      <w:r>
        <w:t>(2</w:t>
      </w:r>
      <w:r w:rsidR="009F6A17">
        <w:t>0</w:t>
      </w:r>
      <w:r>
        <w:t xml:space="preserve"> árboles) </w:t>
      </w:r>
      <w:r w:rsidRPr="006063D9">
        <w:t xml:space="preserve">restante no presenta ramillas con hojas o estas están secas y la madera de la totalidad de sus vástagos se aprecia </w:t>
      </w:r>
      <w:r w:rsidRPr="003A6957">
        <w:t>completamente seca.</w:t>
      </w:r>
    </w:p>
    <w:p w14:paraId="5774217B" w14:textId="21F3475E" w:rsidR="00746338" w:rsidRPr="003A6957" w:rsidRDefault="00746338" w:rsidP="00746338">
      <w:pPr>
        <w:spacing w:line="276" w:lineRule="auto"/>
      </w:pPr>
      <w:r w:rsidRPr="003A6957">
        <w:t>Según lo presentado en el Cuadro 2, la mayor parte de los individuos (</w:t>
      </w:r>
      <w:r w:rsidR="00245ACC">
        <w:t>52,8</w:t>
      </w:r>
      <w:r w:rsidRPr="003A6957">
        <w:t>%</w:t>
      </w:r>
      <w:r>
        <w:t>, 2</w:t>
      </w:r>
      <w:r w:rsidR="006C326F">
        <w:t>8</w:t>
      </w:r>
      <w:r>
        <w:t xml:space="preserve"> árboles</w:t>
      </w:r>
      <w:r w:rsidRPr="003A6957">
        <w:t>) de la serie A, se concentran en las clases diamétricas de menor tamaño (0 a 2,5 cm</w:t>
      </w:r>
      <w:r>
        <w:t xml:space="preserve">; </w:t>
      </w:r>
      <w:r w:rsidRPr="003A6957">
        <w:t>2,6 a 5 cm</w:t>
      </w:r>
      <w:r>
        <w:t>; 5,1-7,5 cm</w:t>
      </w:r>
      <w:r w:rsidRPr="003A6957">
        <w:t xml:space="preserve">) con alturas medias que no superan los </w:t>
      </w:r>
      <w:r w:rsidR="00245ACC">
        <w:t>71</w:t>
      </w:r>
      <w:r w:rsidRPr="003A6957">
        <w:t xml:space="preserve"> cm. Los individuos de mayor tamaño (&gt;20 cm) sólo representa el </w:t>
      </w:r>
      <w:r w:rsidR="00245ACC">
        <w:t>22,6</w:t>
      </w:r>
      <w:r w:rsidRPr="003A6957">
        <w:t xml:space="preserve"> % </w:t>
      </w:r>
      <w:r>
        <w:t>(1</w:t>
      </w:r>
      <w:r w:rsidR="00245ACC">
        <w:t>2</w:t>
      </w:r>
      <w:r>
        <w:t xml:space="preserve"> árboles) </w:t>
      </w:r>
      <w:r w:rsidRPr="003A6957">
        <w:t xml:space="preserve">y pueden alcanzar hasta los </w:t>
      </w:r>
      <w:r w:rsidR="00245ACC">
        <w:t>4,30</w:t>
      </w:r>
      <w:r w:rsidRPr="003A6957">
        <w:t xml:space="preserve"> m de altura. </w:t>
      </w:r>
    </w:p>
    <w:p w14:paraId="1D355629" w14:textId="051EB19E" w:rsidR="00746338" w:rsidRPr="00511CF4" w:rsidRDefault="00746338" w:rsidP="00746338">
      <w:pPr>
        <w:spacing w:line="276" w:lineRule="auto"/>
      </w:pPr>
      <w:r w:rsidRPr="00DF4047">
        <w:t>La mayoría de los individuos (</w:t>
      </w:r>
      <w:r w:rsidR="00245ACC">
        <w:t>75,4</w:t>
      </w:r>
      <w:r w:rsidRPr="00DF4047">
        <w:t>%, 4</w:t>
      </w:r>
      <w:r w:rsidR="00245ACC">
        <w:t xml:space="preserve">0 </w:t>
      </w:r>
      <w:r w:rsidRPr="00DF4047">
        <w:t xml:space="preserve">árboles) presentan más de un vástago (plurifustales), cuyo número fluctúa entre 2 y </w:t>
      </w:r>
      <w:r w:rsidR="00DF4047" w:rsidRPr="00DF4047">
        <w:t>259</w:t>
      </w:r>
      <w:r w:rsidRPr="00DF4047">
        <w:t xml:space="preserve"> vástagos por individuo.</w:t>
      </w:r>
      <w:r w:rsidRPr="00511CF4">
        <w:t xml:space="preserve"> </w:t>
      </w:r>
    </w:p>
    <w:p w14:paraId="22371AA5" w14:textId="54BD33B0" w:rsidR="00746338" w:rsidRPr="003A6957" w:rsidRDefault="00746338" w:rsidP="00746338">
      <w:pPr>
        <w:spacing w:line="276" w:lineRule="auto"/>
      </w:pPr>
      <w:r w:rsidRPr="00511CF4">
        <w:t>El área basal es baja, alcanzando los 0,</w:t>
      </w:r>
      <w:r w:rsidR="002A757B">
        <w:t>7</w:t>
      </w:r>
      <w:r w:rsidR="006E6F29">
        <w:t>894</w:t>
      </w:r>
      <w:r w:rsidRPr="00511CF4">
        <w:t xml:space="preserve"> m</w:t>
      </w:r>
      <w:r w:rsidRPr="00511CF4">
        <w:rPr>
          <w:vertAlign w:val="superscript"/>
        </w:rPr>
        <w:t xml:space="preserve">2 </w:t>
      </w:r>
      <w:r w:rsidRPr="00511CF4">
        <w:t>de forma acumulada para la serie</w:t>
      </w:r>
      <w:r>
        <w:t xml:space="preserve"> A</w:t>
      </w:r>
      <w:r w:rsidRPr="00511CF4">
        <w:t xml:space="preserve">, en donde el </w:t>
      </w:r>
      <w:r w:rsidR="006E6F29">
        <w:t>71,2</w:t>
      </w:r>
      <w:r w:rsidRPr="00511CF4">
        <w:t xml:space="preserve"> % de esta lo acumulan </w:t>
      </w:r>
      <w:r w:rsidR="009A43F3">
        <w:t>1</w:t>
      </w:r>
      <w:r w:rsidR="006E6F29">
        <w:t>2</w:t>
      </w:r>
      <w:r w:rsidRPr="00511CF4">
        <w:t xml:space="preserve"> individuos de gran tamaño (</w:t>
      </w:r>
      <w:proofErr w:type="spellStart"/>
      <w:r w:rsidRPr="00511CF4">
        <w:rPr>
          <w:i/>
          <w:iCs/>
        </w:rPr>
        <w:t>Dbe</w:t>
      </w:r>
      <w:proofErr w:type="spellEnd"/>
      <w:r w:rsidRPr="00511CF4">
        <w:t>&gt;20 cm).</w:t>
      </w:r>
      <w:r w:rsidRPr="003A6957">
        <w:t xml:space="preserve"> </w:t>
      </w:r>
    </w:p>
    <w:p w14:paraId="3705E4D0" w14:textId="46AB87F7" w:rsidR="00746338" w:rsidRPr="001C3AD2" w:rsidRDefault="00746338" w:rsidP="00746338">
      <w:pPr>
        <w:spacing w:line="276" w:lineRule="auto"/>
        <w:rPr>
          <w:color w:val="FF0000"/>
        </w:rPr>
      </w:pPr>
      <w:r w:rsidRPr="003A6957">
        <w:t>El promedio de las áreas de la copa fluctúa entre 0,</w:t>
      </w:r>
      <w:r w:rsidR="009A43F3">
        <w:t>1</w:t>
      </w:r>
      <w:r w:rsidR="006E6F29">
        <w:t>6</w:t>
      </w:r>
      <w:r w:rsidRPr="003A6957">
        <w:t xml:space="preserve"> y </w:t>
      </w:r>
      <w:r w:rsidR="006E6F29">
        <w:t>20,60</w:t>
      </w:r>
      <w:r w:rsidRPr="003A6957">
        <w:t xml:space="preserve"> m</w:t>
      </w:r>
      <w:r w:rsidRPr="003A6957">
        <w:rPr>
          <w:vertAlign w:val="superscript"/>
        </w:rPr>
        <w:t>2</w:t>
      </w:r>
      <w:r w:rsidRPr="003A6957">
        <w:t>, mostrando una clara tendencia en su desarrollo en los individuos de mayor tamaño.</w:t>
      </w:r>
    </w:p>
    <w:p w14:paraId="7827D43A" w14:textId="77777777" w:rsidR="00746338" w:rsidRPr="00F60AC6" w:rsidRDefault="00746338" w:rsidP="00746338"/>
    <w:p w14:paraId="2B05BF04" w14:textId="77777777" w:rsidR="00746338" w:rsidRDefault="00746338" w:rsidP="00746338">
      <w:pPr>
        <w:rPr>
          <w:lang w:val="es-CL"/>
        </w:rPr>
      </w:pPr>
    </w:p>
    <w:p w14:paraId="167DBF5E" w14:textId="77777777" w:rsidR="00746338" w:rsidRDefault="00746338" w:rsidP="00746338">
      <w:pPr>
        <w:rPr>
          <w:lang w:val="es-CL"/>
        </w:rPr>
      </w:pPr>
    </w:p>
    <w:p w14:paraId="7123347D" w14:textId="77777777" w:rsidR="00746338" w:rsidRDefault="00746338" w:rsidP="00746338">
      <w:pPr>
        <w:rPr>
          <w:lang w:val="es-CL"/>
        </w:rPr>
      </w:pPr>
    </w:p>
    <w:p w14:paraId="6EA19A37" w14:textId="77777777" w:rsidR="00746338" w:rsidRDefault="00746338" w:rsidP="00746338">
      <w:pPr>
        <w:rPr>
          <w:lang w:val="es-CL"/>
        </w:rPr>
      </w:pPr>
    </w:p>
    <w:p w14:paraId="48A62518" w14:textId="77777777" w:rsidR="00746338" w:rsidRDefault="00746338" w:rsidP="00746338">
      <w:pPr>
        <w:rPr>
          <w:lang w:val="es-CL"/>
        </w:rPr>
      </w:pPr>
    </w:p>
    <w:p w14:paraId="28E9DFF7" w14:textId="77777777" w:rsidR="00746338" w:rsidRDefault="00746338" w:rsidP="00746338">
      <w:pPr>
        <w:rPr>
          <w:lang w:val="es-CL"/>
        </w:rPr>
      </w:pPr>
    </w:p>
    <w:p w14:paraId="2F41BCD4" w14:textId="77777777" w:rsidR="00746338" w:rsidRDefault="00746338" w:rsidP="00746338">
      <w:pPr>
        <w:rPr>
          <w:lang w:val="es-CL"/>
        </w:rPr>
      </w:pPr>
    </w:p>
    <w:p w14:paraId="07F5F067" w14:textId="77777777" w:rsidR="00746338" w:rsidRDefault="00746338" w:rsidP="00746338">
      <w:pPr>
        <w:rPr>
          <w:lang w:val="es-CL"/>
        </w:rPr>
      </w:pPr>
    </w:p>
    <w:p w14:paraId="01145BAA" w14:textId="77777777" w:rsidR="00746338" w:rsidRDefault="00746338" w:rsidP="00746338">
      <w:pPr>
        <w:rPr>
          <w:lang w:val="es-CL"/>
        </w:rPr>
        <w:sectPr w:rsidR="00746338" w:rsidSect="00341004">
          <w:pgSz w:w="12242" w:h="15842" w:code="1"/>
          <w:pgMar w:top="1418" w:right="1185" w:bottom="1418" w:left="1701" w:header="567" w:footer="720" w:gutter="567"/>
          <w:cols w:space="720"/>
          <w:docGrid w:linePitch="299"/>
        </w:sectPr>
      </w:pPr>
    </w:p>
    <w:p w14:paraId="050D3DBC" w14:textId="77777777" w:rsidR="00746338" w:rsidRPr="004B0D1B" w:rsidRDefault="00746338" w:rsidP="00746338">
      <w:pPr>
        <w:spacing w:before="0" w:after="0" w:line="276" w:lineRule="auto"/>
      </w:pPr>
      <w:r w:rsidRPr="00C503DA">
        <w:rPr>
          <w:b/>
          <w:bCs/>
        </w:rPr>
        <w:lastRenderedPageBreak/>
        <w:t>Cuadro 2</w:t>
      </w:r>
      <w:r w:rsidRPr="00C503DA">
        <w:rPr>
          <w:b/>
          <w:bCs/>
          <w:iCs/>
        </w:rPr>
        <w:t>.</w:t>
      </w:r>
      <w:r w:rsidRPr="003A6957">
        <w:rPr>
          <w:iCs/>
        </w:rPr>
        <w:t xml:space="preserve"> </w:t>
      </w:r>
      <w:r w:rsidRPr="003A6957">
        <w:rPr>
          <w:bCs/>
          <w:iCs/>
        </w:rPr>
        <w:t>Frecuencia del Número de individuos, vástagos promedio, altura media (Hm), área basal acumulado y área de copa promedio (Acopa), según vitalidad (vivos, secos) y rango de diámetro basal equivalente (</w:t>
      </w:r>
      <w:proofErr w:type="spellStart"/>
      <w:r w:rsidRPr="003A6957">
        <w:rPr>
          <w:bCs/>
          <w:i/>
        </w:rPr>
        <w:t>Dbe</w:t>
      </w:r>
      <w:proofErr w:type="spellEnd"/>
      <w:r w:rsidRPr="003A6957">
        <w:rPr>
          <w:bCs/>
          <w:iCs/>
        </w:rPr>
        <w:t>) de la población del género</w:t>
      </w:r>
      <w:r>
        <w:rPr>
          <w:bCs/>
          <w:iCs/>
        </w:rPr>
        <w:t xml:space="preserve"> </w:t>
      </w:r>
      <w:r w:rsidRPr="00B3013E">
        <w:rPr>
          <w:bCs/>
          <w:i/>
        </w:rPr>
        <w:t xml:space="preserve">Neltuma </w:t>
      </w:r>
      <w:r>
        <w:rPr>
          <w:bCs/>
          <w:iCs/>
        </w:rPr>
        <w:t xml:space="preserve">(ex </w:t>
      </w:r>
      <w:r w:rsidRPr="003A6957">
        <w:rPr>
          <w:bCs/>
          <w:i/>
        </w:rPr>
        <w:t>Prosopis</w:t>
      </w:r>
      <w:r w:rsidRPr="00170799">
        <w:rPr>
          <w:bCs/>
          <w:iCs/>
        </w:rPr>
        <w:t>)</w:t>
      </w:r>
      <w:r w:rsidRPr="003A6957">
        <w:rPr>
          <w:bCs/>
          <w:iCs/>
        </w:rPr>
        <w:t>, para los árboles de la Serie A. (*) En el caso del área de copa promedio de los individuos secos, se midió la proyección de la copa formada sólo por las ramas secas que se mantienen en pie.</w:t>
      </w:r>
    </w:p>
    <w:tbl>
      <w:tblPr>
        <w:tblW w:w="5177" w:type="pct"/>
        <w:tblCellMar>
          <w:left w:w="70" w:type="dxa"/>
          <w:right w:w="70" w:type="dxa"/>
        </w:tblCellMar>
        <w:tblLook w:val="04A0" w:firstRow="1" w:lastRow="0" w:firstColumn="1" w:lastColumn="0" w:noHBand="0" w:noVBand="1"/>
      </w:tblPr>
      <w:tblGrid>
        <w:gridCol w:w="1257"/>
        <w:gridCol w:w="686"/>
        <w:gridCol w:w="730"/>
        <w:gridCol w:w="733"/>
        <w:gridCol w:w="983"/>
        <w:gridCol w:w="730"/>
        <w:gridCol w:w="856"/>
        <w:gridCol w:w="749"/>
        <w:gridCol w:w="687"/>
        <w:gridCol w:w="606"/>
        <w:gridCol w:w="129"/>
        <w:gridCol w:w="668"/>
        <w:gridCol w:w="865"/>
        <w:gridCol w:w="280"/>
        <w:gridCol w:w="582"/>
        <w:gridCol w:w="151"/>
        <w:gridCol w:w="757"/>
        <w:gridCol w:w="92"/>
        <w:gridCol w:w="762"/>
        <w:gridCol w:w="261"/>
        <w:gridCol w:w="902"/>
      </w:tblGrid>
      <w:tr w:rsidR="00746338" w:rsidRPr="001B2744" w14:paraId="65FC6BCF" w14:textId="77777777" w:rsidTr="00197A53">
        <w:trPr>
          <w:trHeight w:val="300"/>
        </w:trPr>
        <w:tc>
          <w:tcPr>
            <w:tcW w:w="467" w:type="pct"/>
            <w:vMerge w:val="restart"/>
            <w:tcBorders>
              <w:top w:val="single" w:sz="8" w:space="0" w:color="auto"/>
              <w:left w:val="nil"/>
              <w:bottom w:val="single" w:sz="8" w:space="0" w:color="000000"/>
              <w:right w:val="nil"/>
            </w:tcBorders>
            <w:shd w:val="clear" w:color="auto" w:fill="auto"/>
            <w:vAlign w:val="center"/>
            <w:hideMark/>
          </w:tcPr>
          <w:p w14:paraId="680618E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Rango </w:t>
            </w:r>
            <w:proofErr w:type="spellStart"/>
            <w:r w:rsidRPr="003D6C7F">
              <w:rPr>
                <w:rFonts w:cs="Calibri"/>
                <w:b/>
                <w:bCs/>
                <w:color w:val="000000"/>
                <w:sz w:val="18"/>
                <w:szCs w:val="18"/>
                <w:lang w:val="es-CL" w:eastAsia="es-CL"/>
              </w:rPr>
              <w:t>Dbe</w:t>
            </w:r>
            <w:proofErr w:type="spellEnd"/>
            <w:r w:rsidRPr="003D6C7F">
              <w:rPr>
                <w:rFonts w:cs="Calibri"/>
                <w:b/>
                <w:bCs/>
                <w:color w:val="000000"/>
                <w:sz w:val="18"/>
                <w:szCs w:val="18"/>
                <w:lang w:val="es-CL" w:eastAsia="es-CL"/>
              </w:rPr>
              <w:br/>
              <w:t>(cm)</w:t>
            </w:r>
          </w:p>
        </w:tc>
        <w:tc>
          <w:tcPr>
            <w:tcW w:w="798" w:type="pct"/>
            <w:gridSpan w:val="3"/>
            <w:vMerge w:val="restart"/>
            <w:tcBorders>
              <w:top w:val="single" w:sz="8" w:space="0" w:color="auto"/>
              <w:left w:val="nil"/>
              <w:bottom w:val="single" w:sz="8" w:space="0" w:color="000000"/>
              <w:right w:val="nil"/>
            </w:tcBorders>
            <w:shd w:val="clear" w:color="auto" w:fill="auto"/>
            <w:vAlign w:val="center"/>
            <w:hideMark/>
          </w:tcPr>
          <w:p w14:paraId="4CF5754B" w14:textId="77777777" w:rsidR="00746338" w:rsidRPr="003D6C7F" w:rsidRDefault="00746338" w:rsidP="00B303D9">
            <w:pPr>
              <w:spacing w:before="0" w:after="0"/>
              <w:jc w:val="center"/>
              <w:rPr>
                <w:rFonts w:cs="Calibri"/>
                <w:b/>
                <w:bCs/>
                <w:color w:val="000000"/>
                <w:sz w:val="18"/>
                <w:szCs w:val="18"/>
                <w:highlight w:val="yellow"/>
                <w:lang w:val="es-CL" w:eastAsia="es-CL"/>
              </w:rPr>
            </w:pPr>
            <w:r w:rsidRPr="003D6C7F">
              <w:rPr>
                <w:rFonts w:cs="Calibri"/>
                <w:b/>
                <w:bCs/>
                <w:color w:val="000000"/>
                <w:sz w:val="18"/>
                <w:szCs w:val="18"/>
                <w:lang w:val="es-CL" w:eastAsia="es-CL"/>
              </w:rPr>
              <w:t>Nº individuos</w:t>
            </w:r>
            <w:r w:rsidRPr="003D6C7F">
              <w:rPr>
                <w:rFonts w:cs="Calibri"/>
                <w:b/>
                <w:bCs/>
                <w:color w:val="000000"/>
                <w:sz w:val="18"/>
                <w:szCs w:val="18"/>
                <w:lang w:val="es-CL" w:eastAsia="es-CL"/>
              </w:rPr>
              <w:br/>
              <w:t>(Árboles)</w:t>
            </w:r>
          </w:p>
        </w:tc>
        <w:tc>
          <w:tcPr>
            <w:tcW w:w="954" w:type="pct"/>
            <w:gridSpan w:val="3"/>
            <w:vMerge w:val="restart"/>
            <w:tcBorders>
              <w:top w:val="single" w:sz="8" w:space="0" w:color="auto"/>
              <w:left w:val="nil"/>
              <w:bottom w:val="single" w:sz="8" w:space="0" w:color="000000"/>
              <w:right w:val="nil"/>
            </w:tcBorders>
            <w:shd w:val="clear" w:color="auto" w:fill="auto"/>
            <w:vAlign w:val="center"/>
            <w:hideMark/>
          </w:tcPr>
          <w:p w14:paraId="7FA19B01" w14:textId="77777777" w:rsidR="00746338" w:rsidRPr="003D6C7F" w:rsidRDefault="00746338" w:rsidP="00B303D9">
            <w:pPr>
              <w:spacing w:before="0" w:after="0"/>
              <w:jc w:val="center"/>
              <w:rPr>
                <w:rFonts w:cs="Calibri"/>
                <w:b/>
                <w:bCs/>
                <w:color w:val="000000"/>
                <w:sz w:val="18"/>
                <w:szCs w:val="18"/>
                <w:lang w:val="pt-PT" w:eastAsia="es-CL"/>
              </w:rPr>
            </w:pPr>
            <w:r w:rsidRPr="003D6C7F">
              <w:rPr>
                <w:rFonts w:cs="Calibri"/>
                <w:b/>
                <w:bCs/>
                <w:color w:val="000000"/>
                <w:sz w:val="18"/>
                <w:szCs w:val="18"/>
                <w:lang w:val="pt-PT" w:eastAsia="es-CL"/>
              </w:rPr>
              <w:t>Nº Vástagos promedio por individuo</w:t>
            </w:r>
            <w:r w:rsidRPr="003D6C7F">
              <w:rPr>
                <w:rFonts w:cs="Calibri"/>
                <w:b/>
                <w:bCs/>
                <w:color w:val="000000"/>
                <w:sz w:val="18"/>
                <w:szCs w:val="18"/>
                <w:lang w:val="pt-PT" w:eastAsia="es-CL"/>
              </w:rPr>
              <w:br/>
              <w:t>(Vástagos)</w:t>
            </w:r>
          </w:p>
        </w:tc>
        <w:tc>
          <w:tcPr>
            <w:tcW w:w="806" w:type="pct"/>
            <w:gridSpan w:val="4"/>
            <w:tcBorders>
              <w:top w:val="single" w:sz="8" w:space="0" w:color="auto"/>
              <w:left w:val="nil"/>
              <w:bottom w:val="nil"/>
              <w:right w:val="nil"/>
            </w:tcBorders>
            <w:shd w:val="clear" w:color="auto" w:fill="auto"/>
            <w:vAlign w:val="center"/>
            <w:hideMark/>
          </w:tcPr>
          <w:p w14:paraId="75C4709E"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Hm </w:t>
            </w:r>
          </w:p>
        </w:tc>
        <w:tc>
          <w:tcPr>
            <w:tcW w:w="945" w:type="pct"/>
            <w:gridSpan w:val="5"/>
            <w:tcBorders>
              <w:top w:val="single" w:sz="8" w:space="0" w:color="auto"/>
              <w:left w:val="nil"/>
              <w:bottom w:val="nil"/>
              <w:right w:val="nil"/>
            </w:tcBorders>
            <w:shd w:val="clear" w:color="auto" w:fill="auto"/>
            <w:vAlign w:val="center"/>
            <w:hideMark/>
          </w:tcPr>
          <w:p w14:paraId="0C2155F6"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G </w:t>
            </w:r>
          </w:p>
        </w:tc>
        <w:tc>
          <w:tcPr>
            <w:tcW w:w="1030" w:type="pct"/>
            <w:gridSpan w:val="5"/>
            <w:tcBorders>
              <w:top w:val="single" w:sz="8" w:space="0" w:color="auto"/>
              <w:left w:val="nil"/>
              <w:bottom w:val="nil"/>
              <w:right w:val="nil"/>
            </w:tcBorders>
            <w:shd w:val="clear" w:color="auto" w:fill="auto"/>
            <w:vAlign w:val="center"/>
            <w:hideMark/>
          </w:tcPr>
          <w:p w14:paraId="75EB7BE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Acopa </w:t>
            </w:r>
          </w:p>
        </w:tc>
      </w:tr>
      <w:tr w:rsidR="00746338" w:rsidRPr="001B2744" w14:paraId="3BE3E62D" w14:textId="77777777" w:rsidTr="00197A53">
        <w:trPr>
          <w:trHeight w:val="182"/>
        </w:trPr>
        <w:tc>
          <w:tcPr>
            <w:tcW w:w="467" w:type="pct"/>
            <w:vMerge/>
            <w:tcBorders>
              <w:top w:val="single" w:sz="8" w:space="0" w:color="auto"/>
              <w:left w:val="nil"/>
              <w:bottom w:val="single" w:sz="8" w:space="0" w:color="000000"/>
              <w:right w:val="nil"/>
            </w:tcBorders>
            <w:vAlign w:val="center"/>
            <w:hideMark/>
          </w:tcPr>
          <w:p w14:paraId="1FC0D4D2" w14:textId="77777777" w:rsidR="00746338" w:rsidRPr="003D6C7F" w:rsidRDefault="00746338" w:rsidP="00B303D9">
            <w:pPr>
              <w:spacing w:before="0" w:after="0"/>
              <w:jc w:val="left"/>
              <w:rPr>
                <w:rFonts w:cs="Calibri"/>
                <w:b/>
                <w:bCs/>
                <w:color w:val="000000"/>
                <w:sz w:val="18"/>
                <w:szCs w:val="18"/>
                <w:lang w:val="es-CL" w:eastAsia="es-CL"/>
              </w:rPr>
            </w:pPr>
          </w:p>
        </w:tc>
        <w:tc>
          <w:tcPr>
            <w:tcW w:w="798" w:type="pct"/>
            <w:gridSpan w:val="3"/>
            <w:vMerge/>
            <w:tcBorders>
              <w:top w:val="single" w:sz="8" w:space="0" w:color="auto"/>
              <w:left w:val="nil"/>
              <w:bottom w:val="single" w:sz="8" w:space="0" w:color="000000"/>
              <w:right w:val="nil"/>
            </w:tcBorders>
            <w:vAlign w:val="center"/>
            <w:hideMark/>
          </w:tcPr>
          <w:p w14:paraId="43B12FFD" w14:textId="77777777" w:rsidR="00746338" w:rsidRPr="003D6C7F" w:rsidRDefault="00746338" w:rsidP="00B303D9">
            <w:pPr>
              <w:spacing w:before="0" w:after="0"/>
              <w:jc w:val="left"/>
              <w:rPr>
                <w:rFonts w:cs="Calibri"/>
                <w:b/>
                <w:bCs/>
                <w:color w:val="000000"/>
                <w:sz w:val="18"/>
                <w:szCs w:val="18"/>
                <w:highlight w:val="yellow"/>
                <w:lang w:val="es-CL" w:eastAsia="es-CL"/>
              </w:rPr>
            </w:pPr>
          </w:p>
        </w:tc>
        <w:tc>
          <w:tcPr>
            <w:tcW w:w="954" w:type="pct"/>
            <w:gridSpan w:val="3"/>
            <w:vMerge/>
            <w:tcBorders>
              <w:top w:val="single" w:sz="8" w:space="0" w:color="auto"/>
              <w:left w:val="nil"/>
              <w:bottom w:val="single" w:sz="8" w:space="0" w:color="000000"/>
              <w:right w:val="nil"/>
            </w:tcBorders>
            <w:vAlign w:val="center"/>
            <w:hideMark/>
          </w:tcPr>
          <w:p w14:paraId="7F8AE37C" w14:textId="77777777" w:rsidR="00746338" w:rsidRPr="003D6C7F" w:rsidRDefault="00746338" w:rsidP="00B303D9">
            <w:pPr>
              <w:spacing w:before="0" w:after="0"/>
              <w:jc w:val="left"/>
              <w:rPr>
                <w:rFonts w:cs="Calibri"/>
                <w:b/>
                <w:bCs/>
                <w:color w:val="000000"/>
                <w:sz w:val="18"/>
                <w:szCs w:val="18"/>
                <w:lang w:val="es-CL" w:eastAsia="es-CL"/>
              </w:rPr>
            </w:pPr>
          </w:p>
        </w:tc>
        <w:tc>
          <w:tcPr>
            <w:tcW w:w="806" w:type="pct"/>
            <w:gridSpan w:val="4"/>
            <w:tcBorders>
              <w:top w:val="nil"/>
              <w:left w:val="nil"/>
              <w:bottom w:val="single" w:sz="8" w:space="0" w:color="auto"/>
              <w:right w:val="nil"/>
            </w:tcBorders>
            <w:shd w:val="clear" w:color="auto" w:fill="auto"/>
            <w:vAlign w:val="center"/>
            <w:hideMark/>
          </w:tcPr>
          <w:p w14:paraId="0E45FF7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w:t>
            </w:r>
          </w:p>
        </w:tc>
        <w:tc>
          <w:tcPr>
            <w:tcW w:w="945" w:type="pct"/>
            <w:gridSpan w:val="5"/>
            <w:tcBorders>
              <w:top w:val="nil"/>
              <w:left w:val="nil"/>
              <w:bottom w:val="single" w:sz="8" w:space="0" w:color="auto"/>
              <w:right w:val="nil"/>
            </w:tcBorders>
            <w:shd w:val="clear" w:color="auto" w:fill="auto"/>
            <w:vAlign w:val="center"/>
            <w:hideMark/>
          </w:tcPr>
          <w:p w14:paraId="2E653B0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(m²)</w:t>
            </w:r>
          </w:p>
        </w:tc>
        <w:tc>
          <w:tcPr>
            <w:tcW w:w="1030" w:type="pct"/>
            <w:gridSpan w:val="5"/>
            <w:tcBorders>
              <w:top w:val="nil"/>
              <w:left w:val="nil"/>
              <w:bottom w:val="single" w:sz="8" w:space="0" w:color="auto"/>
              <w:right w:val="nil"/>
            </w:tcBorders>
            <w:shd w:val="clear" w:color="auto" w:fill="auto"/>
            <w:vAlign w:val="center"/>
            <w:hideMark/>
          </w:tcPr>
          <w:p w14:paraId="7C96AFD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w:t>
            </w:r>
            <w:r w:rsidRPr="003D6C7F">
              <w:rPr>
                <w:rFonts w:cs="Calibri"/>
                <w:b/>
                <w:bCs/>
                <w:color w:val="000000"/>
                <w:sz w:val="18"/>
                <w:szCs w:val="18"/>
                <w:vertAlign w:val="superscript"/>
                <w:lang w:val="es-CL" w:eastAsia="es-CL"/>
              </w:rPr>
              <w:t>2</w:t>
            </w:r>
            <w:r w:rsidRPr="003D6C7F">
              <w:rPr>
                <w:rFonts w:cs="Calibri"/>
                <w:b/>
                <w:bCs/>
                <w:color w:val="000000"/>
                <w:sz w:val="18"/>
                <w:szCs w:val="18"/>
                <w:lang w:val="es-CL" w:eastAsia="es-CL"/>
              </w:rPr>
              <w:t>)</w:t>
            </w:r>
          </w:p>
        </w:tc>
      </w:tr>
      <w:tr w:rsidR="00746338" w:rsidRPr="001B2744" w14:paraId="1DDD828D" w14:textId="77777777" w:rsidTr="00197A53">
        <w:trPr>
          <w:trHeight w:val="164"/>
        </w:trPr>
        <w:tc>
          <w:tcPr>
            <w:tcW w:w="467" w:type="pct"/>
            <w:tcBorders>
              <w:top w:val="single" w:sz="8" w:space="0" w:color="000000"/>
              <w:left w:val="nil"/>
              <w:bottom w:val="single" w:sz="4" w:space="0" w:color="auto"/>
              <w:right w:val="nil"/>
            </w:tcBorders>
            <w:shd w:val="clear" w:color="auto" w:fill="auto"/>
            <w:vAlign w:val="bottom"/>
            <w:hideMark/>
          </w:tcPr>
          <w:p w14:paraId="310232ED" w14:textId="77777777" w:rsidR="00746338" w:rsidRPr="003D6C7F" w:rsidRDefault="00746338" w:rsidP="00B303D9">
            <w:pPr>
              <w:spacing w:before="0" w:after="0"/>
              <w:jc w:val="center"/>
              <w:rPr>
                <w:rFonts w:cs="Calibri"/>
                <w:b/>
                <w:bCs/>
                <w:color w:val="000000"/>
                <w:sz w:val="18"/>
                <w:szCs w:val="18"/>
                <w:lang w:val="es-CL" w:eastAsia="es-CL"/>
              </w:rPr>
            </w:pPr>
          </w:p>
        </w:tc>
        <w:tc>
          <w:tcPr>
            <w:tcW w:w="255" w:type="pct"/>
            <w:tcBorders>
              <w:top w:val="nil"/>
              <w:left w:val="nil"/>
              <w:bottom w:val="single" w:sz="8" w:space="0" w:color="auto"/>
              <w:right w:val="nil"/>
            </w:tcBorders>
            <w:shd w:val="clear" w:color="auto" w:fill="auto"/>
            <w:vAlign w:val="center"/>
            <w:hideMark/>
          </w:tcPr>
          <w:p w14:paraId="3C687B20"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0F4849F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2" w:type="pct"/>
            <w:tcBorders>
              <w:top w:val="nil"/>
              <w:left w:val="nil"/>
              <w:bottom w:val="single" w:sz="8" w:space="0" w:color="auto"/>
              <w:right w:val="nil"/>
            </w:tcBorders>
            <w:shd w:val="clear" w:color="auto" w:fill="auto"/>
            <w:noWrap/>
            <w:vAlign w:val="center"/>
            <w:hideMark/>
          </w:tcPr>
          <w:p w14:paraId="634ABD0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365" w:type="pct"/>
            <w:tcBorders>
              <w:top w:val="nil"/>
              <w:left w:val="nil"/>
              <w:bottom w:val="single" w:sz="8" w:space="0" w:color="auto"/>
              <w:right w:val="nil"/>
            </w:tcBorders>
            <w:shd w:val="clear" w:color="auto" w:fill="auto"/>
            <w:vAlign w:val="center"/>
            <w:hideMark/>
          </w:tcPr>
          <w:p w14:paraId="4541D09D"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08ECFD8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318" w:type="pct"/>
            <w:tcBorders>
              <w:top w:val="nil"/>
              <w:left w:val="nil"/>
              <w:bottom w:val="single" w:sz="8" w:space="0" w:color="auto"/>
              <w:right w:val="nil"/>
            </w:tcBorders>
            <w:shd w:val="clear" w:color="auto" w:fill="auto"/>
            <w:vAlign w:val="center"/>
            <w:hideMark/>
          </w:tcPr>
          <w:p w14:paraId="06C75D3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78" w:type="pct"/>
            <w:tcBorders>
              <w:top w:val="nil"/>
              <w:left w:val="nil"/>
              <w:bottom w:val="single" w:sz="8" w:space="0" w:color="auto"/>
              <w:right w:val="nil"/>
            </w:tcBorders>
            <w:shd w:val="clear" w:color="auto" w:fill="auto"/>
            <w:vAlign w:val="center"/>
            <w:hideMark/>
          </w:tcPr>
          <w:p w14:paraId="294EF446"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55" w:type="pct"/>
            <w:tcBorders>
              <w:top w:val="nil"/>
              <w:left w:val="nil"/>
              <w:bottom w:val="single" w:sz="8" w:space="0" w:color="auto"/>
              <w:right w:val="nil"/>
            </w:tcBorders>
            <w:shd w:val="clear" w:color="auto" w:fill="auto"/>
            <w:vAlign w:val="center"/>
            <w:hideMark/>
          </w:tcPr>
          <w:p w14:paraId="54FDE23E"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3" w:type="pct"/>
            <w:gridSpan w:val="2"/>
            <w:tcBorders>
              <w:top w:val="nil"/>
              <w:left w:val="nil"/>
              <w:bottom w:val="single" w:sz="8" w:space="0" w:color="auto"/>
              <w:right w:val="nil"/>
            </w:tcBorders>
            <w:shd w:val="clear" w:color="auto" w:fill="auto"/>
            <w:vAlign w:val="center"/>
            <w:hideMark/>
          </w:tcPr>
          <w:p w14:paraId="2ADD42EF"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48" w:type="pct"/>
            <w:tcBorders>
              <w:top w:val="nil"/>
              <w:left w:val="nil"/>
              <w:bottom w:val="single" w:sz="8" w:space="0" w:color="auto"/>
              <w:right w:val="nil"/>
            </w:tcBorders>
            <w:shd w:val="clear" w:color="auto" w:fill="auto"/>
            <w:vAlign w:val="center"/>
            <w:hideMark/>
          </w:tcPr>
          <w:p w14:paraId="055D9F92" w14:textId="77777777" w:rsidR="00746338" w:rsidRPr="003D6C7F" w:rsidRDefault="00746338" w:rsidP="00B303D9">
            <w:pPr>
              <w:spacing w:before="0" w:after="0"/>
              <w:jc w:val="center"/>
              <w:rPr>
                <w:rFonts w:cs="Calibri"/>
                <w:b/>
                <w:bCs/>
                <w:color w:val="000000"/>
                <w:sz w:val="18"/>
                <w:szCs w:val="18"/>
                <w:highlight w:val="yellow"/>
                <w:lang w:val="es-CL" w:eastAsia="es-CL"/>
              </w:rPr>
            </w:pPr>
            <w:r w:rsidRPr="003D6C7F">
              <w:rPr>
                <w:rFonts w:cs="Calibri"/>
                <w:b/>
                <w:bCs/>
                <w:color w:val="000000"/>
                <w:sz w:val="18"/>
                <w:szCs w:val="18"/>
                <w:lang w:val="es-CL" w:eastAsia="es-CL"/>
              </w:rPr>
              <w:t>vivos</w:t>
            </w:r>
          </w:p>
        </w:tc>
        <w:tc>
          <w:tcPr>
            <w:tcW w:w="425" w:type="pct"/>
            <w:gridSpan w:val="2"/>
            <w:tcBorders>
              <w:top w:val="nil"/>
              <w:left w:val="nil"/>
              <w:bottom w:val="single" w:sz="8" w:space="0" w:color="auto"/>
              <w:right w:val="nil"/>
            </w:tcBorders>
            <w:shd w:val="clear" w:color="auto" w:fill="auto"/>
            <w:vAlign w:val="center"/>
            <w:hideMark/>
          </w:tcPr>
          <w:p w14:paraId="73BF6839"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2" w:type="pct"/>
            <w:gridSpan w:val="2"/>
            <w:tcBorders>
              <w:top w:val="nil"/>
              <w:left w:val="nil"/>
              <w:bottom w:val="single" w:sz="8" w:space="0" w:color="auto"/>
              <w:right w:val="nil"/>
            </w:tcBorders>
            <w:shd w:val="clear" w:color="auto" w:fill="auto"/>
            <w:noWrap/>
            <w:vAlign w:val="center"/>
            <w:hideMark/>
          </w:tcPr>
          <w:p w14:paraId="110E37C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81" w:type="pct"/>
            <w:tcBorders>
              <w:top w:val="nil"/>
              <w:left w:val="nil"/>
              <w:bottom w:val="single" w:sz="8" w:space="0" w:color="auto"/>
              <w:right w:val="nil"/>
            </w:tcBorders>
            <w:shd w:val="clear" w:color="auto" w:fill="auto"/>
            <w:vAlign w:val="center"/>
            <w:hideMark/>
          </w:tcPr>
          <w:p w14:paraId="697EF534"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317" w:type="pct"/>
            <w:gridSpan w:val="2"/>
            <w:tcBorders>
              <w:top w:val="nil"/>
              <w:left w:val="nil"/>
              <w:bottom w:val="single" w:sz="8" w:space="0" w:color="auto"/>
              <w:right w:val="nil"/>
            </w:tcBorders>
            <w:shd w:val="clear" w:color="auto" w:fill="auto"/>
            <w:vAlign w:val="center"/>
            <w:hideMark/>
          </w:tcPr>
          <w:p w14:paraId="4691CE44"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432" w:type="pct"/>
            <w:gridSpan w:val="2"/>
            <w:tcBorders>
              <w:top w:val="nil"/>
              <w:left w:val="nil"/>
              <w:bottom w:val="single" w:sz="8" w:space="0" w:color="auto"/>
              <w:right w:val="nil"/>
            </w:tcBorders>
            <w:shd w:val="clear" w:color="auto" w:fill="auto"/>
            <w:noWrap/>
            <w:vAlign w:val="center"/>
            <w:hideMark/>
          </w:tcPr>
          <w:p w14:paraId="62A2E2A3"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r>
      <w:tr w:rsidR="008568E7" w:rsidRPr="001B2744" w14:paraId="59A85164" w14:textId="77777777" w:rsidTr="00381DBF">
        <w:trPr>
          <w:trHeight w:val="288"/>
        </w:trPr>
        <w:tc>
          <w:tcPr>
            <w:tcW w:w="467" w:type="pct"/>
            <w:tcBorders>
              <w:top w:val="nil"/>
              <w:left w:val="nil"/>
              <w:bottom w:val="nil"/>
              <w:right w:val="nil"/>
            </w:tcBorders>
            <w:shd w:val="clear" w:color="auto" w:fill="auto"/>
            <w:noWrap/>
            <w:vAlign w:val="center"/>
          </w:tcPr>
          <w:p w14:paraId="75ED916B" w14:textId="216C66BF"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0- 2,5</w:t>
            </w:r>
          </w:p>
        </w:tc>
        <w:tc>
          <w:tcPr>
            <w:tcW w:w="255" w:type="pct"/>
            <w:tcBorders>
              <w:top w:val="nil"/>
              <w:left w:val="nil"/>
              <w:bottom w:val="nil"/>
              <w:right w:val="nil"/>
            </w:tcBorders>
            <w:shd w:val="clear" w:color="auto" w:fill="auto"/>
            <w:noWrap/>
            <w:vAlign w:val="bottom"/>
          </w:tcPr>
          <w:p w14:paraId="35F0B34D" w14:textId="606CD388" w:rsidR="008568E7" w:rsidRPr="003D6C7F" w:rsidRDefault="008568E7" w:rsidP="008568E7">
            <w:pPr>
              <w:spacing w:before="0" w:after="0"/>
              <w:jc w:val="right"/>
              <w:rPr>
                <w:rFonts w:cs="Calibri"/>
                <w:color w:val="000000"/>
                <w:sz w:val="18"/>
                <w:szCs w:val="18"/>
                <w:lang w:val="es-CL" w:eastAsia="es-CL"/>
              </w:rPr>
            </w:pPr>
            <w:r>
              <w:rPr>
                <w:rFonts w:cs="Calibri"/>
                <w:color w:val="000000"/>
              </w:rPr>
              <w:t>3</w:t>
            </w:r>
          </w:p>
        </w:tc>
        <w:tc>
          <w:tcPr>
            <w:tcW w:w="271" w:type="pct"/>
            <w:tcBorders>
              <w:top w:val="nil"/>
              <w:left w:val="nil"/>
              <w:bottom w:val="nil"/>
              <w:right w:val="nil"/>
            </w:tcBorders>
            <w:shd w:val="clear" w:color="auto" w:fill="auto"/>
            <w:noWrap/>
            <w:vAlign w:val="bottom"/>
          </w:tcPr>
          <w:p w14:paraId="6E1B6D82" w14:textId="49FBED2F" w:rsidR="008568E7" w:rsidRPr="003D6C7F" w:rsidRDefault="008568E7" w:rsidP="008568E7">
            <w:pPr>
              <w:spacing w:before="0" w:after="0"/>
              <w:jc w:val="right"/>
              <w:rPr>
                <w:rFonts w:cs="Calibri"/>
                <w:color w:val="000000"/>
                <w:sz w:val="18"/>
                <w:szCs w:val="18"/>
                <w:lang w:val="es-CL" w:eastAsia="es-CL"/>
              </w:rPr>
            </w:pPr>
            <w:r>
              <w:rPr>
                <w:rFonts w:cs="Calibri"/>
                <w:color w:val="000000"/>
              </w:rPr>
              <w:t>7</w:t>
            </w:r>
          </w:p>
        </w:tc>
        <w:tc>
          <w:tcPr>
            <w:tcW w:w="272" w:type="pct"/>
            <w:tcBorders>
              <w:top w:val="nil"/>
              <w:left w:val="nil"/>
              <w:bottom w:val="nil"/>
              <w:right w:val="nil"/>
            </w:tcBorders>
            <w:shd w:val="clear" w:color="auto" w:fill="auto"/>
            <w:noWrap/>
            <w:vAlign w:val="bottom"/>
          </w:tcPr>
          <w:p w14:paraId="2D44FA95" w14:textId="60C709AD" w:rsidR="008568E7" w:rsidRPr="003D6C7F" w:rsidRDefault="008568E7" w:rsidP="008568E7">
            <w:pPr>
              <w:spacing w:before="0" w:after="0"/>
              <w:jc w:val="right"/>
              <w:rPr>
                <w:rFonts w:cs="Calibri"/>
                <w:color w:val="000000"/>
                <w:sz w:val="18"/>
                <w:szCs w:val="18"/>
                <w:lang w:val="es-CL" w:eastAsia="es-CL"/>
              </w:rPr>
            </w:pPr>
            <w:r>
              <w:rPr>
                <w:rFonts w:cs="Calibri"/>
                <w:color w:val="000000"/>
              </w:rPr>
              <w:t>10</w:t>
            </w:r>
          </w:p>
        </w:tc>
        <w:tc>
          <w:tcPr>
            <w:tcW w:w="365" w:type="pct"/>
            <w:tcBorders>
              <w:top w:val="nil"/>
              <w:left w:val="nil"/>
              <w:bottom w:val="nil"/>
              <w:right w:val="nil"/>
            </w:tcBorders>
            <w:shd w:val="clear" w:color="auto" w:fill="auto"/>
            <w:noWrap/>
            <w:vAlign w:val="bottom"/>
          </w:tcPr>
          <w:p w14:paraId="4A4DDE66" w14:textId="4ECB1760" w:rsidR="008568E7" w:rsidRPr="003D6C7F" w:rsidRDefault="008568E7" w:rsidP="008568E7">
            <w:pPr>
              <w:spacing w:before="0" w:after="0"/>
              <w:jc w:val="right"/>
              <w:rPr>
                <w:rFonts w:cs="Calibri"/>
                <w:color w:val="000000"/>
                <w:sz w:val="18"/>
                <w:szCs w:val="18"/>
                <w:lang w:val="es-CL" w:eastAsia="es-CL"/>
              </w:rPr>
            </w:pPr>
            <w:r>
              <w:rPr>
                <w:rFonts w:cs="Calibri"/>
                <w:color w:val="000000"/>
              </w:rPr>
              <w:t>2,7</w:t>
            </w:r>
          </w:p>
        </w:tc>
        <w:tc>
          <w:tcPr>
            <w:tcW w:w="271" w:type="pct"/>
            <w:tcBorders>
              <w:top w:val="nil"/>
              <w:left w:val="nil"/>
              <w:bottom w:val="nil"/>
              <w:right w:val="nil"/>
            </w:tcBorders>
            <w:shd w:val="clear" w:color="auto" w:fill="auto"/>
            <w:noWrap/>
            <w:vAlign w:val="bottom"/>
          </w:tcPr>
          <w:p w14:paraId="2859D8B5" w14:textId="604C9C6F" w:rsidR="008568E7" w:rsidRPr="003D6C7F" w:rsidRDefault="008568E7" w:rsidP="008568E7">
            <w:pPr>
              <w:spacing w:before="0" w:after="0"/>
              <w:jc w:val="right"/>
              <w:rPr>
                <w:rFonts w:cs="Calibri"/>
                <w:color w:val="000000"/>
                <w:sz w:val="18"/>
                <w:szCs w:val="18"/>
                <w:lang w:val="es-CL" w:eastAsia="es-CL"/>
              </w:rPr>
            </w:pPr>
            <w:r>
              <w:rPr>
                <w:rFonts w:cs="Calibri"/>
                <w:color w:val="000000"/>
              </w:rPr>
              <w:t>2,4</w:t>
            </w:r>
          </w:p>
        </w:tc>
        <w:tc>
          <w:tcPr>
            <w:tcW w:w="318" w:type="pct"/>
            <w:tcBorders>
              <w:top w:val="nil"/>
              <w:left w:val="nil"/>
              <w:bottom w:val="nil"/>
              <w:right w:val="nil"/>
            </w:tcBorders>
            <w:shd w:val="clear" w:color="auto" w:fill="auto"/>
            <w:noWrap/>
            <w:vAlign w:val="bottom"/>
          </w:tcPr>
          <w:p w14:paraId="19DB4F94" w14:textId="761A3100" w:rsidR="008568E7" w:rsidRPr="003D6C7F" w:rsidRDefault="008568E7" w:rsidP="008568E7">
            <w:pPr>
              <w:spacing w:before="0" w:after="0"/>
              <w:jc w:val="right"/>
              <w:rPr>
                <w:rFonts w:cs="Calibri"/>
                <w:color w:val="000000"/>
                <w:sz w:val="18"/>
                <w:szCs w:val="18"/>
                <w:lang w:val="es-CL" w:eastAsia="es-CL"/>
              </w:rPr>
            </w:pPr>
            <w:r>
              <w:rPr>
                <w:rFonts w:cs="Calibri"/>
                <w:color w:val="000000"/>
              </w:rPr>
              <w:t>2,5</w:t>
            </w:r>
          </w:p>
        </w:tc>
        <w:tc>
          <w:tcPr>
            <w:tcW w:w="278" w:type="pct"/>
            <w:tcBorders>
              <w:top w:val="nil"/>
              <w:left w:val="nil"/>
              <w:bottom w:val="nil"/>
              <w:right w:val="nil"/>
            </w:tcBorders>
            <w:shd w:val="clear" w:color="auto" w:fill="auto"/>
            <w:noWrap/>
            <w:vAlign w:val="bottom"/>
          </w:tcPr>
          <w:p w14:paraId="0D88A09C" w14:textId="65D6D5AB" w:rsidR="008568E7" w:rsidRPr="003D6C7F" w:rsidRDefault="008568E7" w:rsidP="008568E7">
            <w:pPr>
              <w:spacing w:before="0" w:after="0"/>
              <w:jc w:val="right"/>
              <w:rPr>
                <w:rFonts w:cs="Calibri"/>
                <w:color w:val="000000"/>
                <w:sz w:val="18"/>
                <w:szCs w:val="18"/>
                <w:lang w:val="es-CL" w:eastAsia="es-CL"/>
              </w:rPr>
            </w:pPr>
            <w:r>
              <w:rPr>
                <w:rFonts w:cs="Calibri"/>
                <w:color w:val="000000"/>
              </w:rPr>
              <w:t>0,31</w:t>
            </w:r>
          </w:p>
        </w:tc>
        <w:tc>
          <w:tcPr>
            <w:tcW w:w="255" w:type="pct"/>
            <w:tcBorders>
              <w:top w:val="nil"/>
              <w:left w:val="nil"/>
              <w:bottom w:val="nil"/>
              <w:right w:val="nil"/>
            </w:tcBorders>
            <w:shd w:val="clear" w:color="auto" w:fill="auto"/>
            <w:noWrap/>
            <w:vAlign w:val="bottom"/>
          </w:tcPr>
          <w:p w14:paraId="4D862ADB" w14:textId="7DCFE6F2" w:rsidR="008568E7" w:rsidRPr="003D6C7F" w:rsidRDefault="008568E7" w:rsidP="008568E7">
            <w:pPr>
              <w:spacing w:before="0" w:after="0"/>
              <w:jc w:val="right"/>
              <w:rPr>
                <w:rFonts w:cs="Calibri"/>
                <w:color w:val="000000"/>
                <w:sz w:val="18"/>
                <w:szCs w:val="18"/>
                <w:lang w:val="es-CL" w:eastAsia="es-CL"/>
              </w:rPr>
            </w:pPr>
            <w:r>
              <w:rPr>
                <w:rFonts w:cs="Calibri"/>
                <w:color w:val="000000"/>
              </w:rPr>
              <w:t>0,35</w:t>
            </w:r>
          </w:p>
        </w:tc>
        <w:tc>
          <w:tcPr>
            <w:tcW w:w="225" w:type="pct"/>
            <w:tcBorders>
              <w:top w:val="nil"/>
              <w:left w:val="nil"/>
              <w:bottom w:val="nil"/>
              <w:right w:val="nil"/>
            </w:tcBorders>
            <w:shd w:val="clear" w:color="auto" w:fill="auto"/>
            <w:noWrap/>
            <w:vAlign w:val="bottom"/>
          </w:tcPr>
          <w:p w14:paraId="2F26F784" w14:textId="2BDBCC59" w:rsidR="008568E7" w:rsidRPr="003D6C7F" w:rsidRDefault="008568E7" w:rsidP="008568E7">
            <w:pPr>
              <w:spacing w:before="0" w:after="0"/>
              <w:jc w:val="right"/>
              <w:rPr>
                <w:rFonts w:cs="Calibri"/>
                <w:color w:val="000000"/>
                <w:sz w:val="18"/>
                <w:szCs w:val="18"/>
                <w:lang w:val="es-CL" w:eastAsia="es-CL"/>
              </w:rPr>
            </w:pPr>
            <w:r>
              <w:rPr>
                <w:rFonts w:cs="Calibri"/>
                <w:color w:val="000000"/>
              </w:rPr>
              <w:t>0,34</w:t>
            </w:r>
          </w:p>
        </w:tc>
        <w:tc>
          <w:tcPr>
            <w:tcW w:w="296" w:type="pct"/>
            <w:gridSpan w:val="2"/>
            <w:tcBorders>
              <w:top w:val="nil"/>
              <w:left w:val="nil"/>
              <w:bottom w:val="nil"/>
              <w:right w:val="nil"/>
            </w:tcBorders>
            <w:shd w:val="clear" w:color="auto" w:fill="auto"/>
            <w:noWrap/>
            <w:vAlign w:val="bottom"/>
          </w:tcPr>
          <w:p w14:paraId="04F24245" w14:textId="2A3B44AE" w:rsidR="008568E7" w:rsidRPr="003D6C7F" w:rsidRDefault="008568E7" w:rsidP="008568E7">
            <w:pPr>
              <w:spacing w:before="0" w:after="0"/>
              <w:jc w:val="right"/>
              <w:rPr>
                <w:rFonts w:cs="Calibri"/>
                <w:color w:val="000000"/>
                <w:sz w:val="18"/>
                <w:szCs w:val="18"/>
                <w:lang w:val="es-CL" w:eastAsia="es-CL"/>
              </w:rPr>
            </w:pPr>
            <w:r>
              <w:rPr>
                <w:rFonts w:cs="Calibri"/>
                <w:color w:val="000000"/>
              </w:rPr>
              <w:t>0,0010</w:t>
            </w:r>
          </w:p>
        </w:tc>
        <w:tc>
          <w:tcPr>
            <w:tcW w:w="321" w:type="pct"/>
            <w:tcBorders>
              <w:top w:val="nil"/>
              <w:left w:val="nil"/>
              <w:bottom w:val="nil"/>
              <w:right w:val="nil"/>
            </w:tcBorders>
            <w:shd w:val="clear" w:color="auto" w:fill="auto"/>
            <w:noWrap/>
            <w:vAlign w:val="bottom"/>
          </w:tcPr>
          <w:p w14:paraId="5CE51733" w14:textId="3EC69297" w:rsidR="008568E7" w:rsidRPr="003D6C7F" w:rsidRDefault="008568E7" w:rsidP="008568E7">
            <w:pPr>
              <w:spacing w:before="0" w:after="0"/>
              <w:jc w:val="right"/>
              <w:rPr>
                <w:rFonts w:cs="Calibri"/>
                <w:color w:val="000000"/>
                <w:sz w:val="18"/>
                <w:szCs w:val="18"/>
                <w:lang w:val="es-CL" w:eastAsia="es-CL"/>
              </w:rPr>
            </w:pPr>
            <w:r>
              <w:rPr>
                <w:rFonts w:cs="Calibri"/>
                <w:color w:val="000000"/>
              </w:rPr>
              <w:t>0,0016</w:t>
            </w:r>
          </w:p>
        </w:tc>
        <w:tc>
          <w:tcPr>
            <w:tcW w:w="320" w:type="pct"/>
            <w:gridSpan w:val="2"/>
            <w:tcBorders>
              <w:top w:val="nil"/>
              <w:left w:val="nil"/>
              <w:bottom w:val="nil"/>
              <w:right w:val="nil"/>
            </w:tcBorders>
            <w:shd w:val="clear" w:color="auto" w:fill="auto"/>
            <w:noWrap/>
            <w:vAlign w:val="bottom"/>
          </w:tcPr>
          <w:p w14:paraId="5BB7D9F7" w14:textId="62F27A5A" w:rsidR="008568E7" w:rsidRPr="003D6C7F" w:rsidRDefault="008568E7" w:rsidP="008568E7">
            <w:pPr>
              <w:spacing w:before="0" w:after="0"/>
              <w:jc w:val="right"/>
              <w:rPr>
                <w:rFonts w:cs="Calibri"/>
                <w:color w:val="000000"/>
                <w:sz w:val="18"/>
                <w:szCs w:val="18"/>
                <w:lang w:val="es-CL" w:eastAsia="es-CL"/>
              </w:rPr>
            </w:pPr>
            <w:r>
              <w:rPr>
                <w:rFonts w:cs="Calibri"/>
                <w:color w:val="000000"/>
              </w:rPr>
              <w:t>0,0026</w:t>
            </w:r>
          </w:p>
        </w:tc>
        <w:tc>
          <w:tcPr>
            <w:tcW w:w="371" w:type="pct"/>
            <w:gridSpan w:val="3"/>
            <w:tcBorders>
              <w:top w:val="nil"/>
              <w:left w:val="nil"/>
              <w:bottom w:val="nil"/>
              <w:right w:val="nil"/>
            </w:tcBorders>
            <w:shd w:val="clear" w:color="auto" w:fill="auto"/>
            <w:noWrap/>
            <w:vAlign w:val="bottom"/>
          </w:tcPr>
          <w:p w14:paraId="3731BBC9" w14:textId="0B4CC430" w:rsidR="008568E7" w:rsidRPr="003D6C7F" w:rsidRDefault="008568E7" w:rsidP="008568E7">
            <w:pPr>
              <w:spacing w:before="0" w:after="0"/>
              <w:jc w:val="right"/>
              <w:rPr>
                <w:rFonts w:cs="Calibri"/>
                <w:color w:val="000000"/>
                <w:sz w:val="18"/>
                <w:szCs w:val="18"/>
                <w:lang w:val="es-CL" w:eastAsia="es-CL"/>
              </w:rPr>
            </w:pPr>
            <w:r>
              <w:rPr>
                <w:rFonts w:cs="Calibri"/>
                <w:color w:val="000000"/>
              </w:rPr>
              <w:t>0,03</w:t>
            </w:r>
          </w:p>
        </w:tc>
        <w:tc>
          <w:tcPr>
            <w:tcW w:w="380" w:type="pct"/>
            <w:gridSpan w:val="2"/>
            <w:tcBorders>
              <w:top w:val="nil"/>
              <w:left w:val="nil"/>
              <w:bottom w:val="nil"/>
              <w:right w:val="nil"/>
            </w:tcBorders>
            <w:shd w:val="clear" w:color="auto" w:fill="auto"/>
            <w:noWrap/>
            <w:vAlign w:val="bottom"/>
          </w:tcPr>
          <w:p w14:paraId="09FDECCF" w14:textId="1B0F11B9" w:rsidR="008568E7" w:rsidRPr="003D6C7F" w:rsidRDefault="008568E7" w:rsidP="008568E7">
            <w:pPr>
              <w:spacing w:before="0" w:after="0"/>
              <w:jc w:val="right"/>
              <w:rPr>
                <w:rFonts w:cs="Calibri"/>
                <w:color w:val="000000"/>
                <w:sz w:val="18"/>
                <w:szCs w:val="18"/>
                <w:lang w:val="es-CL" w:eastAsia="es-CL"/>
              </w:rPr>
            </w:pPr>
            <w:r>
              <w:rPr>
                <w:rFonts w:cs="Calibri"/>
                <w:color w:val="000000"/>
              </w:rPr>
              <w:t>0,21</w:t>
            </w:r>
          </w:p>
        </w:tc>
        <w:tc>
          <w:tcPr>
            <w:tcW w:w="335" w:type="pct"/>
            <w:tcBorders>
              <w:top w:val="nil"/>
              <w:left w:val="nil"/>
              <w:bottom w:val="nil"/>
              <w:right w:val="nil"/>
            </w:tcBorders>
            <w:shd w:val="clear" w:color="auto" w:fill="auto"/>
            <w:noWrap/>
            <w:vAlign w:val="bottom"/>
          </w:tcPr>
          <w:p w14:paraId="6D726C0E" w14:textId="2C27A719" w:rsidR="008568E7" w:rsidRPr="003D6C7F" w:rsidRDefault="008568E7" w:rsidP="008568E7">
            <w:pPr>
              <w:spacing w:before="0" w:after="0"/>
              <w:jc w:val="right"/>
              <w:rPr>
                <w:rFonts w:cs="Calibri"/>
                <w:color w:val="000000"/>
                <w:sz w:val="18"/>
                <w:szCs w:val="18"/>
                <w:lang w:val="es-CL" w:eastAsia="es-CL"/>
              </w:rPr>
            </w:pPr>
            <w:r>
              <w:rPr>
                <w:rFonts w:cs="Calibri"/>
                <w:color w:val="000000"/>
              </w:rPr>
              <w:t>0,16</w:t>
            </w:r>
          </w:p>
        </w:tc>
      </w:tr>
      <w:tr w:rsidR="008568E7" w:rsidRPr="001B2744" w14:paraId="2D6A3281" w14:textId="77777777" w:rsidTr="00381DBF">
        <w:trPr>
          <w:trHeight w:val="288"/>
        </w:trPr>
        <w:tc>
          <w:tcPr>
            <w:tcW w:w="467" w:type="pct"/>
            <w:tcBorders>
              <w:top w:val="nil"/>
              <w:left w:val="nil"/>
              <w:bottom w:val="nil"/>
              <w:right w:val="nil"/>
            </w:tcBorders>
            <w:shd w:val="clear" w:color="auto" w:fill="auto"/>
            <w:noWrap/>
            <w:vAlign w:val="center"/>
          </w:tcPr>
          <w:p w14:paraId="2947505B" w14:textId="183553B0"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 xml:space="preserve">2,6 </w:t>
            </w:r>
            <w:r w:rsidR="009844BA">
              <w:rPr>
                <w:rFonts w:cs="Calibri"/>
                <w:b/>
                <w:bCs/>
                <w:color w:val="000000"/>
              </w:rPr>
              <w:t>–</w:t>
            </w:r>
            <w:r>
              <w:rPr>
                <w:rFonts w:cs="Calibri"/>
                <w:b/>
                <w:bCs/>
                <w:color w:val="000000"/>
              </w:rPr>
              <w:t xml:space="preserve"> 5</w:t>
            </w:r>
            <w:r w:rsidR="009844BA">
              <w:rPr>
                <w:rFonts w:cs="Calibri"/>
                <w:b/>
                <w:bCs/>
                <w:color w:val="000000"/>
              </w:rPr>
              <w:t>,0</w:t>
            </w:r>
          </w:p>
        </w:tc>
        <w:tc>
          <w:tcPr>
            <w:tcW w:w="255" w:type="pct"/>
            <w:tcBorders>
              <w:top w:val="nil"/>
              <w:left w:val="nil"/>
              <w:bottom w:val="nil"/>
              <w:right w:val="nil"/>
            </w:tcBorders>
            <w:shd w:val="clear" w:color="auto" w:fill="auto"/>
            <w:noWrap/>
            <w:vAlign w:val="bottom"/>
          </w:tcPr>
          <w:p w14:paraId="2FE28388" w14:textId="0842291A" w:rsidR="008568E7" w:rsidRPr="003D6C7F" w:rsidRDefault="008568E7" w:rsidP="008568E7">
            <w:pPr>
              <w:spacing w:before="0" w:after="0"/>
              <w:jc w:val="right"/>
              <w:rPr>
                <w:rFonts w:cs="Calibri"/>
                <w:color w:val="000000"/>
                <w:sz w:val="18"/>
                <w:szCs w:val="18"/>
                <w:lang w:val="es-CL" w:eastAsia="es-CL"/>
              </w:rPr>
            </w:pPr>
            <w:r>
              <w:rPr>
                <w:rFonts w:cs="Calibri"/>
                <w:color w:val="000000"/>
              </w:rPr>
              <w:t>10</w:t>
            </w:r>
          </w:p>
        </w:tc>
        <w:tc>
          <w:tcPr>
            <w:tcW w:w="271" w:type="pct"/>
            <w:tcBorders>
              <w:top w:val="nil"/>
              <w:left w:val="nil"/>
              <w:bottom w:val="nil"/>
              <w:right w:val="nil"/>
            </w:tcBorders>
            <w:shd w:val="clear" w:color="auto" w:fill="auto"/>
            <w:noWrap/>
            <w:vAlign w:val="bottom"/>
          </w:tcPr>
          <w:p w14:paraId="1FDCD565" w14:textId="6D2F74B4" w:rsidR="008568E7" w:rsidRPr="003D6C7F" w:rsidRDefault="008568E7" w:rsidP="008568E7">
            <w:pPr>
              <w:spacing w:before="0" w:after="0"/>
              <w:jc w:val="right"/>
              <w:rPr>
                <w:rFonts w:cs="Calibri"/>
                <w:color w:val="000000"/>
                <w:sz w:val="18"/>
                <w:szCs w:val="18"/>
                <w:lang w:val="es-CL" w:eastAsia="es-CL"/>
              </w:rPr>
            </w:pPr>
            <w:r>
              <w:rPr>
                <w:rFonts w:cs="Calibri"/>
                <w:color w:val="000000"/>
              </w:rPr>
              <w:t>5</w:t>
            </w:r>
          </w:p>
        </w:tc>
        <w:tc>
          <w:tcPr>
            <w:tcW w:w="272" w:type="pct"/>
            <w:tcBorders>
              <w:top w:val="nil"/>
              <w:left w:val="nil"/>
              <w:bottom w:val="nil"/>
              <w:right w:val="nil"/>
            </w:tcBorders>
            <w:shd w:val="clear" w:color="auto" w:fill="auto"/>
            <w:noWrap/>
            <w:vAlign w:val="bottom"/>
          </w:tcPr>
          <w:p w14:paraId="75F34720" w14:textId="509D0850" w:rsidR="008568E7" w:rsidRPr="003D6C7F" w:rsidRDefault="008568E7" w:rsidP="008568E7">
            <w:pPr>
              <w:spacing w:before="0" w:after="0"/>
              <w:jc w:val="right"/>
              <w:rPr>
                <w:rFonts w:cs="Calibri"/>
                <w:color w:val="000000"/>
                <w:sz w:val="18"/>
                <w:szCs w:val="18"/>
                <w:lang w:val="es-CL" w:eastAsia="es-CL"/>
              </w:rPr>
            </w:pPr>
            <w:r>
              <w:rPr>
                <w:rFonts w:cs="Calibri"/>
                <w:color w:val="000000"/>
              </w:rPr>
              <w:t>15</w:t>
            </w:r>
          </w:p>
        </w:tc>
        <w:tc>
          <w:tcPr>
            <w:tcW w:w="365" w:type="pct"/>
            <w:tcBorders>
              <w:top w:val="nil"/>
              <w:left w:val="nil"/>
              <w:bottom w:val="nil"/>
              <w:right w:val="nil"/>
            </w:tcBorders>
            <w:shd w:val="clear" w:color="auto" w:fill="auto"/>
            <w:noWrap/>
            <w:vAlign w:val="bottom"/>
          </w:tcPr>
          <w:p w14:paraId="10FC82C0" w14:textId="3354C6B2" w:rsidR="008568E7" w:rsidRPr="003D6C7F" w:rsidRDefault="008568E7" w:rsidP="008568E7">
            <w:pPr>
              <w:spacing w:before="0" w:after="0"/>
              <w:jc w:val="right"/>
              <w:rPr>
                <w:rFonts w:cs="Calibri"/>
                <w:color w:val="000000"/>
                <w:sz w:val="18"/>
                <w:szCs w:val="18"/>
                <w:lang w:val="es-CL" w:eastAsia="es-CL"/>
              </w:rPr>
            </w:pPr>
            <w:r>
              <w:rPr>
                <w:rFonts w:cs="Calibri"/>
                <w:color w:val="000000"/>
              </w:rPr>
              <w:t>4,6</w:t>
            </w:r>
          </w:p>
        </w:tc>
        <w:tc>
          <w:tcPr>
            <w:tcW w:w="271" w:type="pct"/>
            <w:tcBorders>
              <w:top w:val="nil"/>
              <w:left w:val="nil"/>
              <w:bottom w:val="nil"/>
              <w:right w:val="nil"/>
            </w:tcBorders>
            <w:shd w:val="clear" w:color="auto" w:fill="auto"/>
            <w:noWrap/>
            <w:vAlign w:val="bottom"/>
          </w:tcPr>
          <w:p w14:paraId="4230B76C" w14:textId="56576824" w:rsidR="008568E7" w:rsidRPr="003D6C7F" w:rsidRDefault="008568E7" w:rsidP="008568E7">
            <w:pPr>
              <w:spacing w:before="0" w:after="0"/>
              <w:jc w:val="right"/>
              <w:rPr>
                <w:rFonts w:cs="Calibri"/>
                <w:color w:val="000000"/>
                <w:sz w:val="18"/>
                <w:szCs w:val="18"/>
                <w:lang w:val="es-CL" w:eastAsia="es-CL"/>
              </w:rPr>
            </w:pPr>
            <w:r>
              <w:rPr>
                <w:rFonts w:cs="Calibri"/>
                <w:color w:val="000000"/>
              </w:rPr>
              <w:t>7,2</w:t>
            </w:r>
          </w:p>
        </w:tc>
        <w:tc>
          <w:tcPr>
            <w:tcW w:w="318" w:type="pct"/>
            <w:tcBorders>
              <w:top w:val="nil"/>
              <w:left w:val="nil"/>
              <w:bottom w:val="nil"/>
              <w:right w:val="nil"/>
            </w:tcBorders>
            <w:shd w:val="clear" w:color="auto" w:fill="auto"/>
            <w:noWrap/>
            <w:vAlign w:val="bottom"/>
          </w:tcPr>
          <w:p w14:paraId="61F98280" w14:textId="7242FFDF" w:rsidR="008568E7" w:rsidRPr="003D6C7F" w:rsidRDefault="008568E7" w:rsidP="008568E7">
            <w:pPr>
              <w:spacing w:before="0" w:after="0"/>
              <w:jc w:val="right"/>
              <w:rPr>
                <w:rFonts w:cs="Calibri"/>
                <w:color w:val="000000"/>
                <w:sz w:val="18"/>
                <w:szCs w:val="18"/>
                <w:lang w:val="es-CL" w:eastAsia="es-CL"/>
              </w:rPr>
            </w:pPr>
            <w:r>
              <w:rPr>
                <w:rFonts w:cs="Calibri"/>
                <w:color w:val="000000"/>
              </w:rPr>
              <w:t>5,5</w:t>
            </w:r>
          </w:p>
        </w:tc>
        <w:tc>
          <w:tcPr>
            <w:tcW w:w="278" w:type="pct"/>
            <w:tcBorders>
              <w:top w:val="nil"/>
              <w:left w:val="nil"/>
              <w:bottom w:val="nil"/>
              <w:right w:val="nil"/>
            </w:tcBorders>
            <w:shd w:val="clear" w:color="auto" w:fill="auto"/>
            <w:noWrap/>
            <w:vAlign w:val="bottom"/>
          </w:tcPr>
          <w:p w14:paraId="3C10414A" w14:textId="0F5F0334" w:rsidR="008568E7" w:rsidRPr="003D6C7F" w:rsidRDefault="008568E7" w:rsidP="008568E7">
            <w:pPr>
              <w:spacing w:before="0" w:after="0"/>
              <w:jc w:val="right"/>
              <w:rPr>
                <w:rFonts w:cs="Calibri"/>
                <w:color w:val="000000"/>
                <w:sz w:val="18"/>
                <w:szCs w:val="18"/>
                <w:lang w:val="es-CL" w:eastAsia="es-CL"/>
              </w:rPr>
            </w:pPr>
            <w:r>
              <w:rPr>
                <w:rFonts w:cs="Calibri"/>
                <w:color w:val="000000"/>
              </w:rPr>
              <w:t>0,69</w:t>
            </w:r>
          </w:p>
        </w:tc>
        <w:tc>
          <w:tcPr>
            <w:tcW w:w="255" w:type="pct"/>
            <w:tcBorders>
              <w:top w:val="nil"/>
              <w:left w:val="nil"/>
              <w:bottom w:val="nil"/>
              <w:right w:val="nil"/>
            </w:tcBorders>
            <w:shd w:val="clear" w:color="auto" w:fill="auto"/>
            <w:noWrap/>
            <w:vAlign w:val="bottom"/>
          </w:tcPr>
          <w:p w14:paraId="56A59716" w14:textId="4B0A98AA" w:rsidR="008568E7" w:rsidRPr="003D6C7F" w:rsidRDefault="008568E7" w:rsidP="008568E7">
            <w:pPr>
              <w:spacing w:before="0" w:after="0"/>
              <w:jc w:val="right"/>
              <w:rPr>
                <w:rFonts w:cs="Calibri"/>
                <w:color w:val="000000"/>
                <w:sz w:val="18"/>
                <w:szCs w:val="18"/>
                <w:lang w:val="es-CL" w:eastAsia="es-CL"/>
              </w:rPr>
            </w:pPr>
            <w:r>
              <w:rPr>
                <w:rFonts w:cs="Calibri"/>
                <w:color w:val="000000"/>
              </w:rPr>
              <w:t>0,55</w:t>
            </w:r>
          </w:p>
        </w:tc>
        <w:tc>
          <w:tcPr>
            <w:tcW w:w="225" w:type="pct"/>
            <w:tcBorders>
              <w:top w:val="nil"/>
              <w:left w:val="nil"/>
              <w:bottom w:val="nil"/>
              <w:right w:val="nil"/>
            </w:tcBorders>
            <w:shd w:val="clear" w:color="auto" w:fill="auto"/>
            <w:noWrap/>
            <w:vAlign w:val="bottom"/>
          </w:tcPr>
          <w:p w14:paraId="29A213B7" w14:textId="708F8321" w:rsidR="008568E7" w:rsidRPr="003D6C7F" w:rsidRDefault="008568E7" w:rsidP="008568E7">
            <w:pPr>
              <w:spacing w:before="0" w:after="0"/>
              <w:jc w:val="right"/>
              <w:rPr>
                <w:rFonts w:cs="Calibri"/>
                <w:color w:val="000000"/>
                <w:sz w:val="18"/>
                <w:szCs w:val="18"/>
                <w:lang w:val="es-CL" w:eastAsia="es-CL"/>
              </w:rPr>
            </w:pPr>
            <w:r>
              <w:rPr>
                <w:rFonts w:cs="Calibri"/>
                <w:color w:val="000000"/>
              </w:rPr>
              <w:t>0,64</w:t>
            </w:r>
          </w:p>
        </w:tc>
        <w:tc>
          <w:tcPr>
            <w:tcW w:w="296" w:type="pct"/>
            <w:gridSpan w:val="2"/>
            <w:tcBorders>
              <w:top w:val="nil"/>
              <w:left w:val="nil"/>
              <w:bottom w:val="nil"/>
              <w:right w:val="nil"/>
            </w:tcBorders>
            <w:shd w:val="clear" w:color="auto" w:fill="auto"/>
            <w:noWrap/>
            <w:vAlign w:val="bottom"/>
          </w:tcPr>
          <w:p w14:paraId="49DB1C76" w14:textId="4CA66CDE" w:rsidR="008568E7" w:rsidRPr="003D6C7F" w:rsidRDefault="008568E7" w:rsidP="008568E7">
            <w:pPr>
              <w:spacing w:before="0" w:after="0"/>
              <w:jc w:val="right"/>
              <w:rPr>
                <w:rFonts w:cs="Calibri"/>
                <w:color w:val="000000"/>
                <w:sz w:val="18"/>
                <w:szCs w:val="18"/>
                <w:lang w:val="es-CL" w:eastAsia="es-CL"/>
              </w:rPr>
            </w:pPr>
            <w:r>
              <w:rPr>
                <w:rFonts w:cs="Calibri"/>
                <w:color w:val="000000"/>
              </w:rPr>
              <w:t>0,0134</w:t>
            </w:r>
          </w:p>
        </w:tc>
        <w:tc>
          <w:tcPr>
            <w:tcW w:w="321" w:type="pct"/>
            <w:tcBorders>
              <w:top w:val="nil"/>
              <w:left w:val="nil"/>
              <w:bottom w:val="nil"/>
              <w:right w:val="nil"/>
            </w:tcBorders>
            <w:shd w:val="clear" w:color="auto" w:fill="auto"/>
            <w:noWrap/>
            <w:vAlign w:val="bottom"/>
          </w:tcPr>
          <w:p w14:paraId="75DFB18E" w14:textId="27AB5F6F" w:rsidR="008568E7" w:rsidRPr="003D6C7F" w:rsidRDefault="008568E7" w:rsidP="008568E7">
            <w:pPr>
              <w:spacing w:before="0" w:after="0"/>
              <w:jc w:val="right"/>
              <w:rPr>
                <w:rFonts w:cs="Calibri"/>
                <w:color w:val="000000"/>
                <w:sz w:val="18"/>
                <w:szCs w:val="18"/>
                <w:lang w:val="es-CL" w:eastAsia="es-CL"/>
              </w:rPr>
            </w:pPr>
            <w:r>
              <w:rPr>
                <w:rFonts w:cs="Calibri"/>
                <w:color w:val="000000"/>
              </w:rPr>
              <w:t>0,0052</w:t>
            </w:r>
          </w:p>
        </w:tc>
        <w:tc>
          <w:tcPr>
            <w:tcW w:w="320" w:type="pct"/>
            <w:gridSpan w:val="2"/>
            <w:tcBorders>
              <w:top w:val="nil"/>
              <w:left w:val="nil"/>
              <w:bottom w:val="nil"/>
              <w:right w:val="nil"/>
            </w:tcBorders>
            <w:shd w:val="clear" w:color="auto" w:fill="auto"/>
            <w:noWrap/>
            <w:vAlign w:val="bottom"/>
          </w:tcPr>
          <w:p w14:paraId="21AB9ADC" w14:textId="0FC71997" w:rsidR="008568E7" w:rsidRPr="003D6C7F" w:rsidRDefault="008568E7" w:rsidP="008568E7">
            <w:pPr>
              <w:spacing w:before="0" w:after="0"/>
              <w:jc w:val="right"/>
              <w:rPr>
                <w:rFonts w:cs="Calibri"/>
                <w:color w:val="000000"/>
                <w:sz w:val="18"/>
                <w:szCs w:val="18"/>
                <w:lang w:val="es-CL" w:eastAsia="es-CL"/>
              </w:rPr>
            </w:pPr>
            <w:r>
              <w:rPr>
                <w:rFonts w:cs="Calibri"/>
                <w:color w:val="000000"/>
              </w:rPr>
              <w:t>0,018</w:t>
            </w:r>
            <w:r w:rsidR="006E6F29">
              <w:rPr>
                <w:rFonts w:cs="Calibri"/>
                <w:color w:val="000000"/>
              </w:rPr>
              <w:t>6</w:t>
            </w:r>
          </w:p>
        </w:tc>
        <w:tc>
          <w:tcPr>
            <w:tcW w:w="371" w:type="pct"/>
            <w:gridSpan w:val="3"/>
            <w:tcBorders>
              <w:top w:val="nil"/>
              <w:left w:val="nil"/>
              <w:bottom w:val="nil"/>
              <w:right w:val="nil"/>
            </w:tcBorders>
            <w:shd w:val="clear" w:color="auto" w:fill="auto"/>
            <w:noWrap/>
            <w:vAlign w:val="bottom"/>
          </w:tcPr>
          <w:p w14:paraId="4F60B094" w14:textId="5F972ECD" w:rsidR="008568E7" w:rsidRPr="003D6C7F" w:rsidRDefault="008568E7" w:rsidP="008568E7">
            <w:pPr>
              <w:spacing w:before="0" w:after="0"/>
              <w:jc w:val="right"/>
              <w:rPr>
                <w:rFonts w:cs="Calibri"/>
                <w:color w:val="000000"/>
                <w:sz w:val="18"/>
                <w:szCs w:val="18"/>
                <w:lang w:val="es-CL" w:eastAsia="es-CL"/>
              </w:rPr>
            </w:pPr>
            <w:r>
              <w:rPr>
                <w:rFonts w:cs="Calibri"/>
                <w:color w:val="000000"/>
              </w:rPr>
              <w:t>0,88</w:t>
            </w:r>
          </w:p>
        </w:tc>
        <w:tc>
          <w:tcPr>
            <w:tcW w:w="380" w:type="pct"/>
            <w:gridSpan w:val="2"/>
            <w:tcBorders>
              <w:top w:val="nil"/>
              <w:left w:val="nil"/>
              <w:bottom w:val="nil"/>
              <w:right w:val="nil"/>
            </w:tcBorders>
            <w:shd w:val="clear" w:color="auto" w:fill="auto"/>
            <w:noWrap/>
            <w:vAlign w:val="bottom"/>
          </w:tcPr>
          <w:p w14:paraId="4B63029E" w14:textId="45EB5580" w:rsidR="008568E7" w:rsidRPr="003D6C7F" w:rsidRDefault="008568E7" w:rsidP="008568E7">
            <w:pPr>
              <w:spacing w:before="0" w:after="0"/>
              <w:jc w:val="right"/>
              <w:rPr>
                <w:rFonts w:cs="Calibri"/>
                <w:color w:val="000000"/>
                <w:sz w:val="18"/>
                <w:szCs w:val="18"/>
                <w:lang w:val="es-CL" w:eastAsia="es-CL"/>
              </w:rPr>
            </w:pPr>
            <w:r>
              <w:rPr>
                <w:rFonts w:cs="Calibri"/>
                <w:color w:val="000000"/>
              </w:rPr>
              <w:t>1,45</w:t>
            </w:r>
          </w:p>
        </w:tc>
        <w:tc>
          <w:tcPr>
            <w:tcW w:w="335" w:type="pct"/>
            <w:tcBorders>
              <w:top w:val="nil"/>
              <w:left w:val="nil"/>
              <w:bottom w:val="nil"/>
              <w:right w:val="nil"/>
            </w:tcBorders>
            <w:shd w:val="clear" w:color="auto" w:fill="auto"/>
            <w:noWrap/>
            <w:vAlign w:val="bottom"/>
          </w:tcPr>
          <w:p w14:paraId="306853F9" w14:textId="703BDFF8" w:rsidR="008568E7" w:rsidRPr="003D6C7F" w:rsidRDefault="008568E7" w:rsidP="008568E7">
            <w:pPr>
              <w:spacing w:before="0" w:after="0"/>
              <w:jc w:val="right"/>
              <w:rPr>
                <w:rFonts w:cs="Calibri"/>
                <w:color w:val="000000"/>
                <w:sz w:val="18"/>
                <w:szCs w:val="18"/>
                <w:lang w:val="es-CL" w:eastAsia="es-CL"/>
              </w:rPr>
            </w:pPr>
            <w:r>
              <w:rPr>
                <w:rFonts w:cs="Calibri"/>
                <w:color w:val="000000"/>
              </w:rPr>
              <w:t>1,07</w:t>
            </w:r>
          </w:p>
        </w:tc>
      </w:tr>
      <w:tr w:rsidR="008568E7" w:rsidRPr="001B2744" w14:paraId="54621D44" w14:textId="77777777" w:rsidTr="00381DBF">
        <w:trPr>
          <w:trHeight w:val="288"/>
        </w:trPr>
        <w:tc>
          <w:tcPr>
            <w:tcW w:w="467" w:type="pct"/>
            <w:tcBorders>
              <w:top w:val="nil"/>
              <w:left w:val="nil"/>
              <w:bottom w:val="nil"/>
              <w:right w:val="nil"/>
            </w:tcBorders>
            <w:shd w:val="clear" w:color="auto" w:fill="auto"/>
            <w:noWrap/>
            <w:vAlign w:val="center"/>
          </w:tcPr>
          <w:p w14:paraId="5E20376F" w14:textId="544639C0"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5,1 - 7,5</w:t>
            </w:r>
          </w:p>
        </w:tc>
        <w:tc>
          <w:tcPr>
            <w:tcW w:w="255" w:type="pct"/>
            <w:tcBorders>
              <w:top w:val="nil"/>
              <w:left w:val="nil"/>
              <w:bottom w:val="nil"/>
              <w:right w:val="nil"/>
            </w:tcBorders>
            <w:shd w:val="clear" w:color="auto" w:fill="auto"/>
            <w:noWrap/>
            <w:vAlign w:val="bottom"/>
          </w:tcPr>
          <w:p w14:paraId="14FB7C7C" w14:textId="440C3071" w:rsidR="008568E7" w:rsidRPr="003D6C7F" w:rsidRDefault="008568E7" w:rsidP="008568E7">
            <w:pPr>
              <w:spacing w:before="0" w:after="0"/>
              <w:jc w:val="right"/>
              <w:rPr>
                <w:rFonts w:cs="Calibri"/>
                <w:color w:val="000000"/>
                <w:sz w:val="18"/>
                <w:szCs w:val="18"/>
                <w:lang w:val="es-CL" w:eastAsia="es-CL"/>
              </w:rPr>
            </w:pPr>
            <w:r>
              <w:rPr>
                <w:rFonts w:cs="Calibri"/>
                <w:color w:val="000000"/>
              </w:rPr>
              <w:t>2</w:t>
            </w:r>
          </w:p>
        </w:tc>
        <w:tc>
          <w:tcPr>
            <w:tcW w:w="271" w:type="pct"/>
            <w:tcBorders>
              <w:top w:val="nil"/>
              <w:left w:val="nil"/>
              <w:bottom w:val="nil"/>
              <w:right w:val="nil"/>
            </w:tcBorders>
            <w:shd w:val="clear" w:color="auto" w:fill="auto"/>
            <w:noWrap/>
            <w:vAlign w:val="bottom"/>
          </w:tcPr>
          <w:p w14:paraId="0EE36EC0" w14:textId="22AB48ED" w:rsidR="008568E7" w:rsidRPr="003D6C7F" w:rsidRDefault="008568E7" w:rsidP="008568E7">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461C7D16" w14:textId="201978D4" w:rsidR="008568E7" w:rsidRPr="003D6C7F" w:rsidRDefault="008568E7" w:rsidP="008568E7">
            <w:pPr>
              <w:spacing w:before="0" w:after="0"/>
              <w:jc w:val="right"/>
              <w:rPr>
                <w:rFonts w:cs="Calibri"/>
                <w:color w:val="000000"/>
                <w:sz w:val="18"/>
                <w:szCs w:val="18"/>
                <w:lang w:val="es-CL" w:eastAsia="es-CL"/>
              </w:rPr>
            </w:pPr>
            <w:r>
              <w:rPr>
                <w:rFonts w:cs="Calibri"/>
                <w:color w:val="000000"/>
              </w:rPr>
              <w:t>3</w:t>
            </w:r>
          </w:p>
        </w:tc>
        <w:tc>
          <w:tcPr>
            <w:tcW w:w="365" w:type="pct"/>
            <w:tcBorders>
              <w:top w:val="nil"/>
              <w:left w:val="nil"/>
              <w:bottom w:val="nil"/>
              <w:right w:val="nil"/>
            </w:tcBorders>
            <w:shd w:val="clear" w:color="auto" w:fill="auto"/>
            <w:noWrap/>
            <w:vAlign w:val="bottom"/>
          </w:tcPr>
          <w:p w14:paraId="4DF79DD1" w14:textId="0C3D107F" w:rsidR="008568E7" w:rsidRPr="003D6C7F" w:rsidRDefault="008568E7" w:rsidP="008568E7">
            <w:pPr>
              <w:spacing w:before="0" w:after="0"/>
              <w:jc w:val="right"/>
              <w:rPr>
                <w:rFonts w:cs="Calibri"/>
                <w:color w:val="000000"/>
                <w:sz w:val="18"/>
                <w:szCs w:val="18"/>
                <w:lang w:val="es-CL" w:eastAsia="es-CL"/>
              </w:rPr>
            </w:pPr>
            <w:r>
              <w:rPr>
                <w:rFonts w:cs="Calibri"/>
                <w:color w:val="000000"/>
              </w:rPr>
              <w:t>43,0</w:t>
            </w:r>
          </w:p>
        </w:tc>
        <w:tc>
          <w:tcPr>
            <w:tcW w:w="271" w:type="pct"/>
            <w:tcBorders>
              <w:top w:val="nil"/>
              <w:left w:val="nil"/>
              <w:bottom w:val="nil"/>
              <w:right w:val="nil"/>
            </w:tcBorders>
            <w:shd w:val="clear" w:color="auto" w:fill="auto"/>
            <w:noWrap/>
            <w:vAlign w:val="bottom"/>
          </w:tcPr>
          <w:p w14:paraId="2F6E3930" w14:textId="1DAE8373" w:rsidR="008568E7" w:rsidRPr="003D6C7F" w:rsidRDefault="008568E7" w:rsidP="008568E7">
            <w:pPr>
              <w:spacing w:before="0" w:after="0"/>
              <w:jc w:val="right"/>
              <w:rPr>
                <w:rFonts w:cs="Calibri"/>
                <w:color w:val="000000"/>
                <w:sz w:val="18"/>
                <w:szCs w:val="18"/>
                <w:lang w:val="es-CL" w:eastAsia="es-CL"/>
              </w:rPr>
            </w:pPr>
            <w:r>
              <w:rPr>
                <w:rFonts w:cs="Calibri"/>
                <w:color w:val="000000"/>
              </w:rPr>
              <w:t>18,0</w:t>
            </w:r>
          </w:p>
        </w:tc>
        <w:tc>
          <w:tcPr>
            <w:tcW w:w="318" w:type="pct"/>
            <w:tcBorders>
              <w:top w:val="nil"/>
              <w:left w:val="nil"/>
              <w:bottom w:val="nil"/>
              <w:right w:val="nil"/>
            </w:tcBorders>
            <w:shd w:val="clear" w:color="auto" w:fill="auto"/>
            <w:noWrap/>
            <w:vAlign w:val="bottom"/>
          </w:tcPr>
          <w:p w14:paraId="3294AD3F" w14:textId="4AF585CE" w:rsidR="008568E7" w:rsidRPr="003D6C7F" w:rsidRDefault="008568E7" w:rsidP="008568E7">
            <w:pPr>
              <w:spacing w:before="0" w:after="0"/>
              <w:jc w:val="right"/>
              <w:rPr>
                <w:rFonts w:cs="Calibri"/>
                <w:color w:val="000000"/>
                <w:sz w:val="18"/>
                <w:szCs w:val="18"/>
                <w:lang w:val="es-CL" w:eastAsia="es-CL"/>
              </w:rPr>
            </w:pPr>
            <w:r>
              <w:rPr>
                <w:rFonts w:cs="Calibri"/>
                <w:color w:val="000000"/>
              </w:rPr>
              <w:t>34,7</w:t>
            </w:r>
          </w:p>
        </w:tc>
        <w:tc>
          <w:tcPr>
            <w:tcW w:w="278" w:type="pct"/>
            <w:tcBorders>
              <w:top w:val="nil"/>
              <w:left w:val="nil"/>
              <w:bottom w:val="nil"/>
              <w:right w:val="nil"/>
            </w:tcBorders>
            <w:shd w:val="clear" w:color="auto" w:fill="auto"/>
            <w:noWrap/>
            <w:vAlign w:val="bottom"/>
          </w:tcPr>
          <w:p w14:paraId="0CC71651" w14:textId="481AFE10" w:rsidR="008568E7" w:rsidRPr="003D6C7F" w:rsidRDefault="008568E7" w:rsidP="008568E7">
            <w:pPr>
              <w:spacing w:before="0" w:after="0"/>
              <w:jc w:val="right"/>
              <w:rPr>
                <w:rFonts w:cs="Calibri"/>
                <w:color w:val="000000"/>
                <w:sz w:val="18"/>
                <w:szCs w:val="18"/>
                <w:lang w:val="es-CL" w:eastAsia="es-CL"/>
              </w:rPr>
            </w:pPr>
            <w:r>
              <w:rPr>
                <w:rFonts w:cs="Calibri"/>
                <w:color w:val="000000"/>
              </w:rPr>
              <w:t>0,73</w:t>
            </w:r>
          </w:p>
        </w:tc>
        <w:tc>
          <w:tcPr>
            <w:tcW w:w="255" w:type="pct"/>
            <w:tcBorders>
              <w:top w:val="nil"/>
              <w:left w:val="nil"/>
              <w:bottom w:val="nil"/>
              <w:right w:val="nil"/>
            </w:tcBorders>
            <w:shd w:val="clear" w:color="auto" w:fill="auto"/>
            <w:noWrap/>
            <w:vAlign w:val="bottom"/>
          </w:tcPr>
          <w:p w14:paraId="4CAFDF64" w14:textId="4E917790" w:rsidR="008568E7" w:rsidRPr="003D6C7F" w:rsidRDefault="008568E7" w:rsidP="008568E7">
            <w:pPr>
              <w:spacing w:before="0" w:after="0"/>
              <w:jc w:val="right"/>
              <w:rPr>
                <w:rFonts w:cs="Calibri"/>
                <w:color w:val="000000"/>
                <w:sz w:val="18"/>
                <w:szCs w:val="18"/>
                <w:lang w:val="es-CL" w:eastAsia="es-CL"/>
              </w:rPr>
            </w:pPr>
            <w:r>
              <w:rPr>
                <w:rFonts w:cs="Calibri"/>
                <w:color w:val="000000"/>
              </w:rPr>
              <w:t>0,68</w:t>
            </w:r>
          </w:p>
        </w:tc>
        <w:tc>
          <w:tcPr>
            <w:tcW w:w="225" w:type="pct"/>
            <w:tcBorders>
              <w:top w:val="nil"/>
              <w:left w:val="nil"/>
              <w:bottom w:val="nil"/>
              <w:right w:val="nil"/>
            </w:tcBorders>
            <w:shd w:val="clear" w:color="auto" w:fill="auto"/>
            <w:noWrap/>
            <w:vAlign w:val="bottom"/>
          </w:tcPr>
          <w:p w14:paraId="1219E17D" w14:textId="3DA4C1A7" w:rsidR="008568E7" w:rsidRPr="003D6C7F" w:rsidRDefault="008568E7" w:rsidP="008568E7">
            <w:pPr>
              <w:spacing w:before="0" w:after="0"/>
              <w:jc w:val="right"/>
              <w:rPr>
                <w:rFonts w:cs="Calibri"/>
                <w:color w:val="000000"/>
                <w:sz w:val="18"/>
                <w:szCs w:val="18"/>
                <w:lang w:val="es-CL" w:eastAsia="es-CL"/>
              </w:rPr>
            </w:pPr>
            <w:r>
              <w:rPr>
                <w:rFonts w:cs="Calibri"/>
                <w:color w:val="000000"/>
              </w:rPr>
              <w:t>0,71</w:t>
            </w:r>
          </w:p>
        </w:tc>
        <w:tc>
          <w:tcPr>
            <w:tcW w:w="296" w:type="pct"/>
            <w:gridSpan w:val="2"/>
            <w:tcBorders>
              <w:top w:val="nil"/>
              <w:left w:val="nil"/>
              <w:bottom w:val="nil"/>
              <w:right w:val="nil"/>
            </w:tcBorders>
            <w:shd w:val="clear" w:color="auto" w:fill="auto"/>
            <w:noWrap/>
            <w:vAlign w:val="bottom"/>
          </w:tcPr>
          <w:p w14:paraId="05EC29F1" w14:textId="74A6048C" w:rsidR="008568E7" w:rsidRPr="003D6C7F" w:rsidRDefault="008568E7" w:rsidP="008568E7">
            <w:pPr>
              <w:spacing w:before="0" w:after="0"/>
              <w:jc w:val="right"/>
              <w:rPr>
                <w:rFonts w:cs="Calibri"/>
                <w:color w:val="000000"/>
                <w:sz w:val="18"/>
                <w:szCs w:val="18"/>
                <w:lang w:val="es-CL" w:eastAsia="es-CL"/>
              </w:rPr>
            </w:pPr>
            <w:r>
              <w:rPr>
                <w:rFonts w:cs="Calibri"/>
                <w:color w:val="000000"/>
              </w:rPr>
              <w:t>0,0069</w:t>
            </w:r>
          </w:p>
        </w:tc>
        <w:tc>
          <w:tcPr>
            <w:tcW w:w="321" w:type="pct"/>
            <w:tcBorders>
              <w:top w:val="nil"/>
              <w:left w:val="nil"/>
              <w:bottom w:val="nil"/>
              <w:right w:val="nil"/>
            </w:tcBorders>
            <w:shd w:val="clear" w:color="auto" w:fill="auto"/>
            <w:noWrap/>
            <w:vAlign w:val="bottom"/>
          </w:tcPr>
          <w:p w14:paraId="5011B880" w14:textId="200969BE" w:rsidR="008568E7" w:rsidRPr="003D6C7F" w:rsidRDefault="008568E7" w:rsidP="008568E7">
            <w:pPr>
              <w:spacing w:before="0" w:after="0"/>
              <w:jc w:val="right"/>
              <w:rPr>
                <w:rFonts w:cs="Calibri"/>
                <w:color w:val="000000"/>
                <w:sz w:val="18"/>
                <w:szCs w:val="18"/>
                <w:lang w:val="es-CL" w:eastAsia="es-CL"/>
              </w:rPr>
            </w:pPr>
            <w:r>
              <w:rPr>
                <w:rFonts w:cs="Calibri"/>
                <w:color w:val="000000"/>
              </w:rPr>
              <w:t>0,0025</w:t>
            </w:r>
          </w:p>
        </w:tc>
        <w:tc>
          <w:tcPr>
            <w:tcW w:w="320" w:type="pct"/>
            <w:gridSpan w:val="2"/>
            <w:tcBorders>
              <w:top w:val="nil"/>
              <w:left w:val="nil"/>
              <w:bottom w:val="nil"/>
              <w:right w:val="nil"/>
            </w:tcBorders>
            <w:shd w:val="clear" w:color="auto" w:fill="auto"/>
            <w:noWrap/>
            <w:vAlign w:val="bottom"/>
          </w:tcPr>
          <w:p w14:paraId="52DFD7F2" w14:textId="3DF50AA1" w:rsidR="008568E7" w:rsidRPr="003D6C7F" w:rsidRDefault="008568E7" w:rsidP="008568E7">
            <w:pPr>
              <w:spacing w:before="0" w:after="0"/>
              <w:jc w:val="right"/>
              <w:rPr>
                <w:rFonts w:cs="Calibri"/>
                <w:color w:val="000000"/>
                <w:sz w:val="18"/>
                <w:szCs w:val="18"/>
                <w:lang w:val="es-CL" w:eastAsia="es-CL"/>
              </w:rPr>
            </w:pPr>
            <w:r>
              <w:rPr>
                <w:rFonts w:cs="Calibri"/>
                <w:color w:val="000000"/>
              </w:rPr>
              <w:t>0,009</w:t>
            </w:r>
            <w:r w:rsidR="006E6F29">
              <w:rPr>
                <w:rFonts w:cs="Calibri"/>
                <w:color w:val="000000"/>
              </w:rPr>
              <w:t>4</w:t>
            </w:r>
          </w:p>
        </w:tc>
        <w:tc>
          <w:tcPr>
            <w:tcW w:w="371" w:type="pct"/>
            <w:gridSpan w:val="3"/>
            <w:tcBorders>
              <w:top w:val="nil"/>
              <w:left w:val="nil"/>
              <w:bottom w:val="nil"/>
              <w:right w:val="nil"/>
            </w:tcBorders>
            <w:shd w:val="clear" w:color="auto" w:fill="auto"/>
            <w:noWrap/>
            <w:vAlign w:val="bottom"/>
          </w:tcPr>
          <w:p w14:paraId="706C49C2" w14:textId="0BA43234" w:rsidR="008568E7" w:rsidRPr="003D6C7F" w:rsidRDefault="008568E7" w:rsidP="008568E7">
            <w:pPr>
              <w:spacing w:before="0" w:after="0"/>
              <w:jc w:val="right"/>
              <w:rPr>
                <w:rFonts w:cs="Calibri"/>
                <w:color w:val="000000"/>
                <w:sz w:val="18"/>
                <w:szCs w:val="18"/>
                <w:lang w:val="es-CL" w:eastAsia="es-CL"/>
              </w:rPr>
            </w:pPr>
            <w:r>
              <w:rPr>
                <w:rFonts w:cs="Calibri"/>
                <w:color w:val="000000"/>
              </w:rPr>
              <w:t>1,26</w:t>
            </w:r>
          </w:p>
        </w:tc>
        <w:tc>
          <w:tcPr>
            <w:tcW w:w="380" w:type="pct"/>
            <w:gridSpan w:val="2"/>
            <w:tcBorders>
              <w:top w:val="nil"/>
              <w:left w:val="nil"/>
              <w:bottom w:val="nil"/>
              <w:right w:val="nil"/>
            </w:tcBorders>
            <w:shd w:val="clear" w:color="auto" w:fill="auto"/>
            <w:noWrap/>
            <w:vAlign w:val="bottom"/>
          </w:tcPr>
          <w:p w14:paraId="0556986F" w14:textId="3526A884" w:rsidR="008568E7" w:rsidRPr="003D6C7F" w:rsidRDefault="008568E7" w:rsidP="008568E7">
            <w:pPr>
              <w:spacing w:before="0" w:after="0"/>
              <w:jc w:val="right"/>
              <w:rPr>
                <w:rFonts w:cs="Calibri"/>
                <w:color w:val="000000"/>
                <w:sz w:val="18"/>
                <w:szCs w:val="18"/>
                <w:lang w:val="es-CL" w:eastAsia="es-CL"/>
              </w:rPr>
            </w:pPr>
            <w:r>
              <w:rPr>
                <w:rFonts w:cs="Calibri"/>
                <w:color w:val="000000"/>
              </w:rPr>
              <w:t>3,28</w:t>
            </w:r>
          </w:p>
        </w:tc>
        <w:tc>
          <w:tcPr>
            <w:tcW w:w="335" w:type="pct"/>
            <w:tcBorders>
              <w:top w:val="nil"/>
              <w:left w:val="nil"/>
              <w:bottom w:val="nil"/>
              <w:right w:val="nil"/>
            </w:tcBorders>
            <w:shd w:val="clear" w:color="auto" w:fill="auto"/>
            <w:noWrap/>
            <w:vAlign w:val="bottom"/>
          </w:tcPr>
          <w:p w14:paraId="66227EAA" w14:textId="271BAF90" w:rsidR="008568E7" w:rsidRPr="003D6C7F" w:rsidRDefault="008568E7" w:rsidP="008568E7">
            <w:pPr>
              <w:spacing w:before="0" w:after="0"/>
              <w:jc w:val="right"/>
              <w:rPr>
                <w:rFonts w:cs="Calibri"/>
                <w:color w:val="000000"/>
                <w:sz w:val="18"/>
                <w:szCs w:val="18"/>
                <w:lang w:val="es-CL" w:eastAsia="es-CL"/>
              </w:rPr>
            </w:pPr>
            <w:r>
              <w:rPr>
                <w:rFonts w:cs="Calibri"/>
                <w:color w:val="000000"/>
              </w:rPr>
              <w:t>1,94</w:t>
            </w:r>
          </w:p>
        </w:tc>
      </w:tr>
      <w:tr w:rsidR="008568E7" w:rsidRPr="001B2744" w14:paraId="71092214" w14:textId="77777777" w:rsidTr="00381DBF">
        <w:trPr>
          <w:trHeight w:val="288"/>
        </w:trPr>
        <w:tc>
          <w:tcPr>
            <w:tcW w:w="467" w:type="pct"/>
            <w:tcBorders>
              <w:top w:val="nil"/>
              <w:left w:val="nil"/>
              <w:bottom w:val="nil"/>
              <w:right w:val="nil"/>
            </w:tcBorders>
            <w:shd w:val="clear" w:color="auto" w:fill="auto"/>
            <w:noWrap/>
            <w:vAlign w:val="center"/>
          </w:tcPr>
          <w:p w14:paraId="5309ADEB" w14:textId="11D591AF"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 xml:space="preserve">7,6 </w:t>
            </w:r>
            <w:r w:rsidR="009844BA">
              <w:rPr>
                <w:rFonts w:cs="Calibri"/>
                <w:b/>
                <w:bCs/>
                <w:color w:val="000000"/>
              </w:rPr>
              <w:t>–</w:t>
            </w:r>
            <w:r>
              <w:rPr>
                <w:rFonts w:cs="Calibri"/>
                <w:b/>
                <w:bCs/>
                <w:color w:val="000000"/>
              </w:rPr>
              <w:t xml:space="preserve"> 10</w:t>
            </w:r>
            <w:r w:rsidR="009844BA">
              <w:rPr>
                <w:rFonts w:cs="Calibri"/>
                <w:b/>
                <w:bCs/>
                <w:color w:val="000000"/>
              </w:rPr>
              <w:t>,0</w:t>
            </w:r>
          </w:p>
        </w:tc>
        <w:tc>
          <w:tcPr>
            <w:tcW w:w="255" w:type="pct"/>
            <w:tcBorders>
              <w:top w:val="nil"/>
              <w:left w:val="nil"/>
              <w:bottom w:val="nil"/>
              <w:right w:val="nil"/>
            </w:tcBorders>
            <w:shd w:val="clear" w:color="auto" w:fill="auto"/>
            <w:noWrap/>
            <w:vAlign w:val="bottom"/>
          </w:tcPr>
          <w:p w14:paraId="3561DFA5" w14:textId="6C2AF875" w:rsidR="008568E7" w:rsidRPr="003D6C7F" w:rsidRDefault="008568E7" w:rsidP="008568E7">
            <w:pPr>
              <w:spacing w:before="0" w:after="0"/>
              <w:jc w:val="right"/>
              <w:rPr>
                <w:rFonts w:cs="Calibri"/>
                <w:color w:val="000000"/>
                <w:sz w:val="18"/>
                <w:szCs w:val="18"/>
                <w:lang w:val="es-CL" w:eastAsia="es-CL"/>
              </w:rPr>
            </w:pPr>
            <w:r>
              <w:rPr>
                <w:rFonts w:cs="Calibri"/>
                <w:color w:val="000000"/>
              </w:rPr>
              <w:t>3</w:t>
            </w:r>
          </w:p>
        </w:tc>
        <w:tc>
          <w:tcPr>
            <w:tcW w:w="271" w:type="pct"/>
            <w:tcBorders>
              <w:top w:val="nil"/>
              <w:left w:val="nil"/>
              <w:bottom w:val="nil"/>
              <w:right w:val="nil"/>
            </w:tcBorders>
            <w:shd w:val="clear" w:color="auto" w:fill="auto"/>
            <w:noWrap/>
            <w:vAlign w:val="bottom"/>
          </w:tcPr>
          <w:p w14:paraId="06CD9D87" w14:textId="478A95D7" w:rsidR="008568E7" w:rsidRPr="003D6C7F" w:rsidRDefault="008568E7" w:rsidP="008568E7">
            <w:pPr>
              <w:spacing w:before="0" w:after="0"/>
              <w:jc w:val="right"/>
              <w:rPr>
                <w:rFonts w:cs="Calibri"/>
                <w:color w:val="000000"/>
                <w:sz w:val="18"/>
                <w:szCs w:val="18"/>
                <w:lang w:val="es-CL" w:eastAsia="es-CL"/>
              </w:rPr>
            </w:pPr>
            <w:r>
              <w:rPr>
                <w:rFonts w:cs="Calibri"/>
                <w:color w:val="000000"/>
              </w:rPr>
              <w:t>2</w:t>
            </w:r>
          </w:p>
        </w:tc>
        <w:tc>
          <w:tcPr>
            <w:tcW w:w="272" w:type="pct"/>
            <w:tcBorders>
              <w:top w:val="nil"/>
              <w:left w:val="nil"/>
              <w:bottom w:val="nil"/>
              <w:right w:val="nil"/>
            </w:tcBorders>
            <w:shd w:val="clear" w:color="auto" w:fill="auto"/>
            <w:noWrap/>
            <w:vAlign w:val="bottom"/>
          </w:tcPr>
          <w:p w14:paraId="1920FCB1" w14:textId="2AA34454" w:rsidR="008568E7" w:rsidRPr="003D6C7F" w:rsidRDefault="008568E7" w:rsidP="008568E7">
            <w:pPr>
              <w:spacing w:before="0" w:after="0"/>
              <w:jc w:val="right"/>
              <w:rPr>
                <w:rFonts w:cs="Calibri"/>
                <w:color w:val="000000"/>
                <w:sz w:val="18"/>
                <w:szCs w:val="18"/>
                <w:lang w:val="es-CL" w:eastAsia="es-CL"/>
              </w:rPr>
            </w:pPr>
            <w:r>
              <w:rPr>
                <w:rFonts w:cs="Calibri"/>
                <w:color w:val="000000"/>
              </w:rPr>
              <w:t>5</w:t>
            </w:r>
          </w:p>
        </w:tc>
        <w:tc>
          <w:tcPr>
            <w:tcW w:w="365" w:type="pct"/>
            <w:tcBorders>
              <w:top w:val="nil"/>
              <w:left w:val="nil"/>
              <w:bottom w:val="nil"/>
              <w:right w:val="nil"/>
            </w:tcBorders>
            <w:shd w:val="clear" w:color="auto" w:fill="auto"/>
            <w:noWrap/>
            <w:vAlign w:val="bottom"/>
          </w:tcPr>
          <w:p w14:paraId="218AD211" w14:textId="54812195" w:rsidR="008568E7" w:rsidRPr="003D6C7F" w:rsidRDefault="008568E7" w:rsidP="008568E7">
            <w:pPr>
              <w:spacing w:before="0" w:after="0"/>
              <w:jc w:val="right"/>
              <w:rPr>
                <w:rFonts w:cs="Calibri"/>
                <w:color w:val="000000"/>
                <w:sz w:val="18"/>
                <w:szCs w:val="18"/>
                <w:lang w:val="es-CL" w:eastAsia="es-CL"/>
              </w:rPr>
            </w:pPr>
            <w:r>
              <w:rPr>
                <w:rFonts w:cs="Calibri"/>
                <w:color w:val="000000"/>
              </w:rPr>
              <w:t>15,7</w:t>
            </w:r>
          </w:p>
        </w:tc>
        <w:tc>
          <w:tcPr>
            <w:tcW w:w="271" w:type="pct"/>
            <w:tcBorders>
              <w:top w:val="nil"/>
              <w:left w:val="nil"/>
              <w:bottom w:val="nil"/>
              <w:right w:val="nil"/>
            </w:tcBorders>
            <w:shd w:val="clear" w:color="auto" w:fill="auto"/>
            <w:noWrap/>
            <w:vAlign w:val="bottom"/>
          </w:tcPr>
          <w:p w14:paraId="65A99FC1" w14:textId="78F22D83" w:rsidR="008568E7" w:rsidRPr="003D6C7F" w:rsidRDefault="008568E7" w:rsidP="008568E7">
            <w:pPr>
              <w:spacing w:before="0" w:after="0"/>
              <w:jc w:val="right"/>
              <w:rPr>
                <w:rFonts w:cs="Calibri"/>
                <w:color w:val="000000"/>
                <w:sz w:val="18"/>
                <w:szCs w:val="18"/>
                <w:lang w:val="es-CL" w:eastAsia="es-CL"/>
              </w:rPr>
            </w:pPr>
            <w:r>
              <w:rPr>
                <w:rFonts w:cs="Calibri"/>
                <w:color w:val="000000"/>
              </w:rPr>
              <w:t>2,5</w:t>
            </w:r>
          </w:p>
        </w:tc>
        <w:tc>
          <w:tcPr>
            <w:tcW w:w="318" w:type="pct"/>
            <w:tcBorders>
              <w:top w:val="nil"/>
              <w:left w:val="nil"/>
              <w:bottom w:val="nil"/>
              <w:right w:val="nil"/>
            </w:tcBorders>
            <w:shd w:val="clear" w:color="auto" w:fill="auto"/>
            <w:noWrap/>
            <w:vAlign w:val="bottom"/>
          </w:tcPr>
          <w:p w14:paraId="37629731" w14:textId="7DC8F95D" w:rsidR="008568E7" w:rsidRPr="003D6C7F" w:rsidRDefault="008568E7" w:rsidP="008568E7">
            <w:pPr>
              <w:spacing w:before="0" w:after="0"/>
              <w:jc w:val="right"/>
              <w:rPr>
                <w:rFonts w:cs="Calibri"/>
                <w:color w:val="000000"/>
                <w:sz w:val="18"/>
                <w:szCs w:val="18"/>
                <w:lang w:val="es-CL" w:eastAsia="es-CL"/>
              </w:rPr>
            </w:pPr>
            <w:r>
              <w:rPr>
                <w:rFonts w:cs="Calibri"/>
                <w:color w:val="000000"/>
              </w:rPr>
              <w:t>10,4</w:t>
            </w:r>
          </w:p>
        </w:tc>
        <w:tc>
          <w:tcPr>
            <w:tcW w:w="278" w:type="pct"/>
            <w:tcBorders>
              <w:top w:val="nil"/>
              <w:left w:val="nil"/>
              <w:bottom w:val="nil"/>
              <w:right w:val="nil"/>
            </w:tcBorders>
            <w:shd w:val="clear" w:color="auto" w:fill="auto"/>
            <w:noWrap/>
            <w:vAlign w:val="bottom"/>
          </w:tcPr>
          <w:p w14:paraId="5C4EF1BD" w14:textId="221371E1" w:rsidR="008568E7" w:rsidRPr="003D6C7F" w:rsidRDefault="008568E7" w:rsidP="008568E7">
            <w:pPr>
              <w:spacing w:before="0" w:after="0"/>
              <w:jc w:val="right"/>
              <w:rPr>
                <w:rFonts w:cs="Calibri"/>
                <w:color w:val="000000"/>
                <w:sz w:val="18"/>
                <w:szCs w:val="18"/>
                <w:lang w:val="es-CL" w:eastAsia="es-CL"/>
              </w:rPr>
            </w:pPr>
            <w:r>
              <w:rPr>
                <w:rFonts w:cs="Calibri"/>
                <w:color w:val="000000"/>
              </w:rPr>
              <w:t>0,88</w:t>
            </w:r>
          </w:p>
        </w:tc>
        <w:tc>
          <w:tcPr>
            <w:tcW w:w="255" w:type="pct"/>
            <w:tcBorders>
              <w:top w:val="nil"/>
              <w:left w:val="nil"/>
              <w:bottom w:val="nil"/>
              <w:right w:val="nil"/>
            </w:tcBorders>
            <w:shd w:val="clear" w:color="auto" w:fill="auto"/>
            <w:noWrap/>
            <w:vAlign w:val="bottom"/>
          </w:tcPr>
          <w:p w14:paraId="5B9CCFAD" w14:textId="5F047969" w:rsidR="008568E7" w:rsidRPr="003D6C7F" w:rsidRDefault="008568E7" w:rsidP="008568E7">
            <w:pPr>
              <w:spacing w:before="0" w:after="0"/>
              <w:jc w:val="right"/>
              <w:rPr>
                <w:rFonts w:cs="Calibri"/>
                <w:color w:val="000000"/>
                <w:sz w:val="18"/>
                <w:szCs w:val="18"/>
                <w:lang w:val="es-CL" w:eastAsia="es-CL"/>
              </w:rPr>
            </w:pPr>
            <w:r>
              <w:rPr>
                <w:rFonts w:cs="Calibri"/>
                <w:color w:val="000000"/>
              </w:rPr>
              <w:t>1,74</w:t>
            </w:r>
          </w:p>
        </w:tc>
        <w:tc>
          <w:tcPr>
            <w:tcW w:w="225" w:type="pct"/>
            <w:tcBorders>
              <w:top w:val="nil"/>
              <w:left w:val="nil"/>
              <w:bottom w:val="nil"/>
              <w:right w:val="nil"/>
            </w:tcBorders>
            <w:shd w:val="clear" w:color="auto" w:fill="auto"/>
            <w:noWrap/>
            <w:vAlign w:val="bottom"/>
          </w:tcPr>
          <w:p w14:paraId="29D80EE5" w14:textId="49B2A595" w:rsidR="008568E7" w:rsidRPr="003D6C7F" w:rsidRDefault="008568E7" w:rsidP="008568E7">
            <w:pPr>
              <w:spacing w:before="0" w:after="0"/>
              <w:jc w:val="right"/>
              <w:rPr>
                <w:rFonts w:cs="Calibri"/>
                <w:color w:val="000000"/>
                <w:sz w:val="18"/>
                <w:szCs w:val="18"/>
                <w:lang w:val="es-CL" w:eastAsia="es-CL"/>
              </w:rPr>
            </w:pPr>
            <w:r>
              <w:rPr>
                <w:rFonts w:cs="Calibri"/>
                <w:color w:val="000000"/>
              </w:rPr>
              <w:t>1,22</w:t>
            </w:r>
          </w:p>
        </w:tc>
        <w:tc>
          <w:tcPr>
            <w:tcW w:w="296" w:type="pct"/>
            <w:gridSpan w:val="2"/>
            <w:tcBorders>
              <w:top w:val="nil"/>
              <w:left w:val="nil"/>
              <w:bottom w:val="nil"/>
              <w:right w:val="nil"/>
            </w:tcBorders>
            <w:shd w:val="clear" w:color="auto" w:fill="auto"/>
            <w:noWrap/>
            <w:vAlign w:val="bottom"/>
          </w:tcPr>
          <w:p w14:paraId="60C02202" w14:textId="6587294E" w:rsidR="008568E7" w:rsidRPr="003D6C7F" w:rsidRDefault="008568E7" w:rsidP="008568E7">
            <w:pPr>
              <w:spacing w:before="0" w:after="0"/>
              <w:jc w:val="right"/>
              <w:rPr>
                <w:rFonts w:cs="Calibri"/>
                <w:color w:val="000000"/>
                <w:sz w:val="18"/>
                <w:szCs w:val="18"/>
                <w:lang w:val="es-CL" w:eastAsia="es-CL"/>
              </w:rPr>
            </w:pPr>
            <w:r>
              <w:rPr>
                <w:rFonts w:cs="Calibri"/>
                <w:color w:val="000000"/>
              </w:rPr>
              <w:t>0,0186</w:t>
            </w:r>
          </w:p>
        </w:tc>
        <w:tc>
          <w:tcPr>
            <w:tcW w:w="321" w:type="pct"/>
            <w:tcBorders>
              <w:top w:val="nil"/>
              <w:left w:val="nil"/>
              <w:bottom w:val="nil"/>
              <w:right w:val="nil"/>
            </w:tcBorders>
            <w:shd w:val="clear" w:color="auto" w:fill="auto"/>
            <w:noWrap/>
            <w:vAlign w:val="bottom"/>
          </w:tcPr>
          <w:p w14:paraId="45E5971E" w14:textId="0D488FEC" w:rsidR="008568E7" w:rsidRPr="003D6C7F" w:rsidRDefault="008568E7" w:rsidP="008568E7">
            <w:pPr>
              <w:spacing w:before="0" w:after="0"/>
              <w:jc w:val="right"/>
              <w:rPr>
                <w:rFonts w:cs="Calibri"/>
                <w:color w:val="000000"/>
                <w:sz w:val="18"/>
                <w:szCs w:val="18"/>
                <w:lang w:val="es-CL" w:eastAsia="es-CL"/>
              </w:rPr>
            </w:pPr>
            <w:r>
              <w:rPr>
                <w:rFonts w:cs="Calibri"/>
                <w:color w:val="000000"/>
              </w:rPr>
              <w:t>0,0134</w:t>
            </w:r>
          </w:p>
        </w:tc>
        <w:tc>
          <w:tcPr>
            <w:tcW w:w="320" w:type="pct"/>
            <w:gridSpan w:val="2"/>
            <w:tcBorders>
              <w:top w:val="nil"/>
              <w:left w:val="nil"/>
              <w:bottom w:val="nil"/>
              <w:right w:val="nil"/>
            </w:tcBorders>
            <w:shd w:val="clear" w:color="auto" w:fill="auto"/>
            <w:noWrap/>
            <w:vAlign w:val="bottom"/>
          </w:tcPr>
          <w:p w14:paraId="13E3456C" w14:textId="33C60A81" w:rsidR="008568E7" w:rsidRPr="003D6C7F" w:rsidRDefault="008568E7" w:rsidP="008568E7">
            <w:pPr>
              <w:spacing w:before="0" w:after="0"/>
              <w:jc w:val="right"/>
              <w:rPr>
                <w:rFonts w:cs="Calibri"/>
                <w:color w:val="000000"/>
                <w:sz w:val="18"/>
                <w:szCs w:val="18"/>
                <w:lang w:val="es-CL" w:eastAsia="es-CL"/>
              </w:rPr>
            </w:pPr>
            <w:r>
              <w:rPr>
                <w:rFonts w:cs="Calibri"/>
                <w:color w:val="000000"/>
              </w:rPr>
              <w:t>0,0320</w:t>
            </w:r>
          </w:p>
        </w:tc>
        <w:tc>
          <w:tcPr>
            <w:tcW w:w="371" w:type="pct"/>
            <w:gridSpan w:val="3"/>
            <w:tcBorders>
              <w:top w:val="nil"/>
              <w:left w:val="nil"/>
              <w:bottom w:val="nil"/>
              <w:right w:val="nil"/>
            </w:tcBorders>
            <w:shd w:val="clear" w:color="auto" w:fill="auto"/>
            <w:noWrap/>
            <w:vAlign w:val="bottom"/>
          </w:tcPr>
          <w:p w14:paraId="10EB0CD0" w14:textId="4F8DD26D" w:rsidR="008568E7" w:rsidRPr="003D6C7F" w:rsidRDefault="008568E7" w:rsidP="008568E7">
            <w:pPr>
              <w:spacing w:before="0" w:after="0"/>
              <w:jc w:val="right"/>
              <w:rPr>
                <w:rFonts w:cs="Calibri"/>
                <w:color w:val="000000"/>
                <w:sz w:val="18"/>
                <w:szCs w:val="18"/>
                <w:lang w:val="es-CL" w:eastAsia="es-CL"/>
              </w:rPr>
            </w:pPr>
            <w:r>
              <w:rPr>
                <w:rFonts w:cs="Calibri"/>
                <w:color w:val="000000"/>
              </w:rPr>
              <w:t>3,55</w:t>
            </w:r>
          </w:p>
        </w:tc>
        <w:tc>
          <w:tcPr>
            <w:tcW w:w="380" w:type="pct"/>
            <w:gridSpan w:val="2"/>
            <w:tcBorders>
              <w:top w:val="nil"/>
              <w:left w:val="nil"/>
              <w:bottom w:val="nil"/>
              <w:right w:val="nil"/>
            </w:tcBorders>
            <w:shd w:val="clear" w:color="auto" w:fill="auto"/>
            <w:noWrap/>
            <w:vAlign w:val="bottom"/>
          </w:tcPr>
          <w:p w14:paraId="24575378" w14:textId="0ECE7817" w:rsidR="008568E7" w:rsidRPr="003D6C7F" w:rsidRDefault="008568E7" w:rsidP="008568E7">
            <w:pPr>
              <w:spacing w:before="0" w:after="0"/>
              <w:jc w:val="right"/>
              <w:rPr>
                <w:rFonts w:cs="Calibri"/>
                <w:color w:val="000000"/>
                <w:sz w:val="18"/>
                <w:szCs w:val="18"/>
                <w:lang w:val="es-CL" w:eastAsia="es-CL"/>
              </w:rPr>
            </w:pPr>
            <w:r>
              <w:rPr>
                <w:rFonts w:cs="Calibri"/>
                <w:color w:val="000000"/>
              </w:rPr>
              <w:t>5,34</w:t>
            </w:r>
          </w:p>
        </w:tc>
        <w:tc>
          <w:tcPr>
            <w:tcW w:w="335" w:type="pct"/>
            <w:tcBorders>
              <w:top w:val="nil"/>
              <w:left w:val="nil"/>
              <w:bottom w:val="nil"/>
              <w:right w:val="nil"/>
            </w:tcBorders>
            <w:shd w:val="clear" w:color="auto" w:fill="auto"/>
            <w:noWrap/>
            <w:vAlign w:val="bottom"/>
          </w:tcPr>
          <w:p w14:paraId="4529D625" w14:textId="21E1D1B0" w:rsidR="008568E7" w:rsidRPr="003D6C7F" w:rsidRDefault="008568E7" w:rsidP="008568E7">
            <w:pPr>
              <w:spacing w:before="0" w:after="0"/>
              <w:jc w:val="right"/>
              <w:rPr>
                <w:rFonts w:cs="Calibri"/>
                <w:color w:val="000000"/>
                <w:sz w:val="18"/>
                <w:szCs w:val="18"/>
                <w:lang w:val="es-CL" w:eastAsia="es-CL"/>
              </w:rPr>
            </w:pPr>
            <w:r>
              <w:rPr>
                <w:rFonts w:cs="Calibri"/>
                <w:color w:val="000000"/>
              </w:rPr>
              <w:t>4,27</w:t>
            </w:r>
          </w:p>
        </w:tc>
      </w:tr>
      <w:tr w:rsidR="008568E7" w:rsidRPr="001B2744" w14:paraId="636B2FCA" w14:textId="77777777" w:rsidTr="00381DBF">
        <w:trPr>
          <w:trHeight w:val="288"/>
        </w:trPr>
        <w:tc>
          <w:tcPr>
            <w:tcW w:w="467" w:type="pct"/>
            <w:tcBorders>
              <w:top w:val="nil"/>
              <w:left w:val="nil"/>
              <w:bottom w:val="nil"/>
              <w:right w:val="nil"/>
            </w:tcBorders>
            <w:shd w:val="clear" w:color="auto" w:fill="auto"/>
            <w:noWrap/>
            <w:vAlign w:val="center"/>
          </w:tcPr>
          <w:p w14:paraId="066D54E7" w14:textId="297A1269"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 xml:space="preserve">12,6 </w:t>
            </w:r>
            <w:r w:rsidR="009844BA">
              <w:rPr>
                <w:rFonts w:cs="Calibri"/>
                <w:b/>
                <w:bCs/>
                <w:color w:val="000000"/>
              </w:rPr>
              <w:t>–</w:t>
            </w:r>
            <w:r>
              <w:rPr>
                <w:rFonts w:cs="Calibri"/>
                <w:b/>
                <w:bCs/>
                <w:color w:val="000000"/>
              </w:rPr>
              <w:t xml:space="preserve"> 15</w:t>
            </w:r>
            <w:r w:rsidR="009844BA">
              <w:rPr>
                <w:rFonts w:cs="Calibri"/>
                <w:b/>
                <w:bCs/>
                <w:color w:val="000000"/>
              </w:rPr>
              <w:t>,0</w:t>
            </w:r>
          </w:p>
        </w:tc>
        <w:tc>
          <w:tcPr>
            <w:tcW w:w="255" w:type="pct"/>
            <w:tcBorders>
              <w:top w:val="nil"/>
              <w:left w:val="nil"/>
              <w:bottom w:val="nil"/>
              <w:right w:val="nil"/>
            </w:tcBorders>
            <w:shd w:val="clear" w:color="auto" w:fill="auto"/>
            <w:noWrap/>
            <w:vAlign w:val="bottom"/>
          </w:tcPr>
          <w:p w14:paraId="2B5ECA4E" w14:textId="6F3623C7" w:rsidR="008568E7" w:rsidRPr="003D6C7F" w:rsidRDefault="008568E7" w:rsidP="008568E7">
            <w:pPr>
              <w:spacing w:before="0" w:after="0"/>
              <w:jc w:val="right"/>
              <w:rPr>
                <w:rFonts w:cs="Calibri"/>
                <w:color w:val="000000"/>
                <w:sz w:val="18"/>
                <w:szCs w:val="18"/>
                <w:lang w:val="es-CL" w:eastAsia="es-CL"/>
              </w:rPr>
            </w:pPr>
            <w:r>
              <w:rPr>
                <w:rFonts w:cs="Calibri"/>
                <w:color w:val="000000"/>
              </w:rPr>
              <w:t>2</w:t>
            </w:r>
          </w:p>
        </w:tc>
        <w:tc>
          <w:tcPr>
            <w:tcW w:w="271" w:type="pct"/>
            <w:tcBorders>
              <w:top w:val="nil"/>
              <w:left w:val="nil"/>
              <w:bottom w:val="nil"/>
              <w:right w:val="nil"/>
            </w:tcBorders>
            <w:shd w:val="clear" w:color="auto" w:fill="auto"/>
            <w:noWrap/>
            <w:vAlign w:val="bottom"/>
          </w:tcPr>
          <w:p w14:paraId="6E83E880" w14:textId="0B077724" w:rsidR="008568E7" w:rsidRPr="003D6C7F" w:rsidRDefault="008568E7" w:rsidP="008568E7">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557B725B" w14:textId="38725EA5" w:rsidR="008568E7" w:rsidRPr="003D6C7F" w:rsidRDefault="008568E7" w:rsidP="008568E7">
            <w:pPr>
              <w:spacing w:before="0" w:after="0"/>
              <w:jc w:val="right"/>
              <w:rPr>
                <w:rFonts w:cs="Calibri"/>
                <w:color w:val="000000"/>
                <w:sz w:val="18"/>
                <w:szCs w:val="18"/>
                <w:lang w:val="es-CL" w:eastAsia="es-CL"/>
              </w:rPr>
            </w:pPr>
            <w:r>
              <w:rPr>
                <w:rFonts w:cs="Calibri"/>
                <w:color w:val="000000"/>
              </w:rPr>
              <w:t>3</w:t>
            </w:r>
          </w:p>
        </w:tc>
        <w:tc>
          <w:tcPr>
            <w:tcW w:w="365" w:type="pct"/>
            <w:tcBorders>
              <w:top w:val="nil"/>
              <w:left w:val="nil"/>
              <w:bottom w:val="nil"/>
              <w:right w:val="nil"/>
            </w:tcBorders>
            <w:shd w:val="clear" w:color="auto" w:fill="auto"/>
            <w:noWrap/>
            <w:vAlign w:val="bottom"/>
          </w:tcPr>
          <w:p w14:paraId="7BDEF0A3" w14:textId="16A5AD1F" w:rsidR="008568E7" w:rsidRPr="003D6C7F" w:rsidRDefault="008568E7" w:rsidP="008568E7">
            <w:pPr>
              <w:spacing w:before="0" w:after="0"/>
              <w:jc w:val="right"/>
              <w:rPr>
                <w:rFonts w:cs="Calibri"/>
                <w:color w:val="000000"/>
                <w:sz w:val="18"/>
                <w:szCs w:val="18"/>
                <w:lang w:val="es-CL" w:eastAsia="es-CL"/>
              </w:rPr>
            </w:pPr>
            <w:r>
              <w:rPr>
                <w:rFonts w:cs="Calibri"/>
                <w:color w:val="000000"/>
              </w:rPr>
              <w:t>8,0</w:t>
            </w:r>
          </w:p>
        </w:tc>
        <w:tc>
          <w:tcPr>
            <w:tcW w:w="271" w:type="pct"/>
            <w:tcBorders>
              <w:top w:val="nil"/>
              <w:left w:val="nil"/>
              <w:bottom w:val="nil"/>
              <w:right w:val="nil"/>
            </w:tcBorders>
            <w:shd w:val="clear" w:color="auto" w:fill="auto"/>
            <w:noWrap/>
            <w:vAlign w:val="bottom"/>
          </w:tcPr>
          <w:p w14:paraId="32C2866A" w14:textId="6CEF352F" w:rsidR="008568E7" w:rsidRPr="003D6C7F" w:rsidRDefault="008568E7" w:rsidP="008568E7">
            <w:pPr>
              <w:spacing w:before="0" w:after="0"/>
              <w:jc w:val="right"/>
              <w:rPr>
                <w:rFonts w:cs="Calibri"/>
                <w:color w:val="000000"/>
                <w:sz w:val="18"/>
                <w:szCs w:val="18"/>
                <w:lang w:val="es-CL" w:eastAsia="es-CL"/>
              </w:rPr>
            </w:pPr>
            <w:r>
              <w:rPr>
                <w:rFonts w:cs="Calibri"/>
                <w:color w:val="000000"/>
              </w:rPr>
              <w:t>21,0</w:t>
            </w:r>
          </w:p>
        </w:tc>
        <w:tc>
          <w:tcPr>
            <w:tcW w:w="318" w:type="pct"/>
            <w:tcBorders>
              <w:top w:val="nil"/>
              <w:left w:val="nil"/>
              <w:bottom w:val="nil"/>
              <w:right w:val="nil"/>
            </w:tcBorders>
            <w:shd w:val="clear" w:color="auto" w:fill="auto"/>
            <w:noWrap/>
            <w:vAlign w:val="bottom"/>
          </w:tcPr>
          <w:p w14:paraId="6BAB6B3E" w14:textId="2FD82B62" w:rsidR="008568E7" w:rsidRPr="003D6C7F" w:rsidRDefault="008568E7" w:rsidP="008568E7">
            <w:pPr>
              <w:spacing w:before="0" w:after="0"/>
              <w:jc w:val="right"/>
              <w:rPr>
                <w:rFonts w:cs="Calibri"/>
                <w:color w:val="000000"/>
                <w:sz w:val="18"/>
                <w:szCs w:val="18"/>
                <w:lang w:val="es-CL" w:eastAsia="es-CL"/>
              </w:rPr>
            </w:pPr>
            <w:r>
              <w:rPr>
                <w:rFonts w:cs="Calibri"/>
                <w:color w:val="000000"/>
              </w:rPr>
              <w:t>12,3</w:t>
            </w:r>
          </w:p>
        </w:tc>
        <w:tc>
          <w:tcPr>
            <w:tcW w:w="278" w:type="pct"/>
            <w:tcBorders>
              <w:top w:val="nil"/>
              <w:left w:val="nil"/>
              <w:bottom w:val="nil"/>
              <w:right w:val="nil"/>
            </w:tcBorders>
            <w:shd w:val="clear" w:color="auto" w:fill="auto"/>
            <w:noWrap/>
            <w:vAlign w:val="bottom"/>
          </w:tcPr>
          <w:p w14:paraId="2A3E2874" w14:textId="13052A3E" w:rsidR="008568E7" w:rsidRPr="003D6C7F" w:rsidRDefault="008568E7" w:rsidP="008568E7">
            <w:pPr>
              <w:spacing w:before="0" w:after="0"/>
              <w:jc w:val="right"/>
              <w:rPr>
                <w:rFonts w:cs="Calibri"/>
                <w:color w:val="000000"/>
                <w:sz w:val="18"/>
                <w:szCs w:val="18"/>
                <w:lang w:val="es-CL" w:eastAsia="es-CL"/>
              </w:rPr>
            </w:pPr>
            <w:r>
              <w:rPr>
                <w:rFonts w:cs="Calibri"/>
                <w:color w:val="000000"/>
              </w:rPr>
              <w:t>1,71</w:t>
            </w:r>
          </w:p>
        </w:tc>
        <w:tc>
          <w:tcPr>
            <w:tcW w:w="255" w:type="pct"/>
            <w:tcBorders>
              <w:top w:val="nil"/>
              <w:left w:val="nil"/>
              <w:bottom w:val="nil"/>
              <w:right w:val="nil"/>
            </w:tcBorders>
            <w:shd w:val="clear" w:color="auto" w:fill="auto"/>
            <w:noWrap/>
            <w:vAlign w:val="bottom"/>
          </w:tcPr>
          <w:p w14:paraId="2DA2B898" w14:textId="4832459E" w:rsidR="008568E7" w:rsidRPr="003D6C7F" w:rsidRDefault="008568E7" w:rsidP="008568E7">
            <w:pPr>
              <w:spacing w:before="0" w:after="0"/>
              <w:jc w:val="right"/>
              <w:rPr>
                <w:rFonts w:cs="Calibri"/>
                <w:color w:val="000000"/>
                <w:sz w:val="18"/>
                <w:szCs w:val="18"/>
                <w:lang w:val="es-CL" w:eastAsia="es-CL"/>
              </w:rPr>
            </w:pPr>
            <w:r>
              <w:rPr>
                <w:rFonts w:cs="Calibri"/>
                <w:color w:val="000000"/>
              </w:rPr>
              <w:t>0,48</w:t>
            </w:r>
          </w:p>
        </w:tc>
        <w:tc>
          <w:tcPr>
            <w:tcW w:w="225" w:type="pct"/>
            <w:tcBorders>
              <w:top w:val="nil"/>
              <w:left w:val="nil"/>
              <w:bottom w:val="nil"/>
              <w:right w:val="nil"/>
            </w:tcBorders>
            <w:shd w:val="clear" w:color="auto" w:fill="auto"/>
            <w:noWrap/>
            <w:vAlign w:val="bottom"/>
          </w:tcPr>
          <w:p w14:paraId="56905983" w14:textId="4BA5A7F9" w:rsidR="008568E7" w:rsidRPr="003D6C7F" w:rsidRDefault="008568E7" w:rsidP="008568E7">
            <w:pPr>
              <w:spacing w:before="0" w:after="0"/>
              <w:jc w:val="right"/>
              <w:rPr>
                <w:rFonts w:cs="Calibri"/>
                <w:color w:val="000000"/>
                <w:sz w:val="18"/>
                <w:szCs w:val="18"/>
                <w:lang w:val="es-CL" w:eastAsia="es-CL"/>
              </w:rPr>
            </w:pPr>
            <w:r>
              <w:rPr>
                <w:rFonts w:cs="Calibri"/>
                <w:color w:val="000000"/>
              </w:rPr>
              <w:t>1,30</w:t>
            </w:r>
          </w:p>
        </w:tc>
        <w:tc>
          <w:tcPr>
            <w:tcW w:w="296" w:type="pct"/>
            <w:gridSpan w:val="2"/>
            <w:tcBorders>
              <w:top w:val="nil"/>
              <w:left w:val="nil"/>
              <w:bottom w:val="nil"/>
              <w:right w:val="nil"/>
            </w:tcBorders>
            <w:shd w:val="clear" w:color="auto" w:fill="auto"/>
            <w:noWrap/>
            <w:vAlign w:val="bottom"/>
          </w:tcPr>
          <w:p w14:paraId="7AC6DC90" w14:textId="2D29D2AD" w:rsidR="008568E7" w:rsidRPr="003D6C7F" w:rsidRDefault="008568E7" w:rsidP="008568E7">
            <w:pPr>
              <w:spacing w:before="0" w:after="0"/>
              <w:jc w:val="right"/>
              <w:rPr>
                <w:rFonts w:cs="Calibri"/>
                <w:color w:val="000000"/>
                <w:sz w:val="18"/>
                <w:szCs w:val="18"/>
                <w:lang w:val="es-CL" w:eastAsia="es-CL"/>
              </w:rPr>
            </w:pPr>
            <w:r>
              <w:rPr>
                <w:rFonts w:cs="Calibri"/>
                <w:color w:val="000000"/>
              </w:rPr>
              <w:t>0,0270</w:t>
            </w:r>
          </w:p>
        </w:tc>
        <w:tc>
          <w:tcPr>
            <w:tcW w:w="321" w:type="pct"/>
            <w:tcBorders>
              <w:top w:val="nil"/>
              <w:left w:val="nil"/>
              <w:bottom w:val="nil"/>
              <w:right w:val="nil"/>
            </w:tcBorders>
            <w:shd w:val="clear" w:color="auto" w:fill="auto"/>
            <w:noWrap/>
            <w:vAlign w:val="bottom"/>
          </w:tcPr>
          <w:p w14:paraId="3A0888AF" w14:textId="3883FACF" w:rsidR="008568E7" w:rsidRPr="003D6C7F" w:rsidRDefault="008568E7" w:rsidP="008568E7">
            <w:pPr>
              <w:spacing w:before="0" w:after="0"/>
              <w:jc w:val="right"/>
              <w:rPr>
                <w:rFonts w:cs="Calibri"/>
                <w:color w:val="000000"/>
                <w:sz w:val="18"/>
                <w:szCs w:val="18"/>
                <w:lang w:val="es-CL" w:eastAsia="es-CL"/>
              </w:rPr>
            </w:pPr>
            <w:r>
              <w:rPr>
                <w:rFonts w:cs="Calibri"/>
                <w:color w:val="000000"/>
              </w:rPr>
              <w:t>0,0132</w:t>
            </w:r>
          </w:p>
        </w:tc>
        <w:tc>
          <w:tcPr>
            <w:tcW w:w="320" w:type="pct"/>
            <w:gridSpan w:val="2"/>
            <w:tcBorders>
              <w:top w:val="nil"/>
              <w:left w:val="nil"/>
              <w:bottom w:val="nil"/>
              <w:right w:val="nil"/>
            </w:tcBorders>
            <w:shd w:val="clear" w:color="auto" w:fill="auto"/>
            <w:noWrap/>
            <w:vAlign w:val="bottom"/>
          </w:tcPr>
          <w:p w14:paraId="74706B87" w14:textId="3A39A760" w:rsidR="008568E7" w:rsidRPr="003D6C7F" w:rsidRDefault="008568E7" w:rsidP="008568E7">
            <w:pPr>
              <w:spacing w:before="0" w:after="0"/>
              <w:jc w:val="right"/>
              <w:rPr>
                <w:rFonts w:cs="Calibri"/>
                <w:color w:val="000000"/>
                <w:sz w:val="18"/>
                <w:szCs w:val="18"/>
                <w:lang w:val="es-CL" w:eastAsia="es-CL"/>
              </w:rPr>
            </w:pPr>
            <w:r>
              <w:rPr>
                <w:rFonts w:cs="Calibri"/>
                <w:color w:val="000000"/>
              </w:rPr>
              <w:t>0,0402</w:t>
            </w:r>
          </w:p>
        </w:tc>
        <w:tc>
          <w:tcPr>
            <w:tcW w:w="371" w:type="pct"/>
            <w:gridSpan w:val="3"/>
            <w:tcBorders>
              <w:top w:val="nil"/>
              <w:left w:val="nil"/>
              <w:bottom w:val="nil"/>
              <w:right w:val="nil"/>
            </w:tcBorders>
            <w:shd w:val="clear" w:color="auto" w:fill="auto"/>
            <w:noWrap/>
            <w:vAlign w:val="bottom"/>
          </w:tcPr>
          <w:p w14:paraId="17D9FE99" w14:textId="50D6CEFD" w:rsidR="008568E7" w:rsidRPr="003D6C7F" w:rsidRDefault="008568E7" w:rsidP="008568E7">
            <w:pPr>
              <w:spacing w:before="0" w:after="0"/>
              <w:jc w:val="right"/>
              <w:rPr>
                <w:rFonts w:cs="Calibri"/>
                <w:color w:val="000000"/>
                <w:sz w:val="18"/>
                <w:szCs w:val="18"/>
                <w:lang w:val="es-CL" w:eastAsia="es-CL"/>
              </w:rPr>
            </w:pPr>
            <w:r>
              <w:rPr>
                <w:rFonts w:cs="Calibri"/>
                <w:color w:val="000000"/>
              </w:rPr>
              <w:t>9,98</w:t>
            </w:r>
          </w:p>
        </w:tc>
        <w:tc>
          <w:tcPr>
            <w:tcW w:w="380" w:type="pct"/>
            <w:gridSpan w:val="2"/>
            <w:tcBorders>
              <w:top w:val="nil"/>
              <w:left w:val="nil"/>
              <w:bottom w:val="nil"/>
              <w:right w:val="nil"/>
            </w:tcBorders>
            <w:shd w:val="clear" w:color="auto" w:fill="auto"/>
            <w:noWrap/>
            <w:vAlign w:val="bottom"/>
          </w:tcPr>
          <w:p w14:paraId="2109046F" w14:textId="5BCF93D4" w:rsidR="008568E7" w:rsidRPr="003D6C7F" w:rsidRDefault="008568E7" w:rsidP="008568E7">
            <w:pPr>
              <w:spacing w:before="0" w:after="0"/>
              <w:jc w:val="right"/>
              <w:rPr>
                <w:rFonts w:cs="Calibri"/>
                <w:color w:val="000000"/>
                <w:sz w:val="18"/>
                <w:szCs w:val="18"/>
                <w:lang w:val="es-CL" w:eastAsia="es-CL"/>
              </w:rPr>
            </w:pPr>
            <w:r>
              <w:rPr>
                <w:rFonts w:cs="Calibri"/>
                <w:color w:val="000000"/>
              </w:rPr>
              <w:t>1,73</w:t>
            </w:r>
          </w:p>
        </w:tc>
        <w:tc>
          <w:tcPr>
            <w:tcW w:w="335" w:type="pct"/>
            <w:tcBorders>
              <w:top w:val="nil"/>
              <w:left w:val="nil"/>
              <w:bottom w:val="nil"/>
              <w:right w:val="nil"/>
            </w:tcBorders>
            <w:shd w:val="clear" w:color="auto" w:fill="auto"/>
            <w:noWrap/>
            <w:vAlign w:val="bottom"/>
          </w:tcPr>
          <w:p w14:paraId="71FBC96C" w14:textId="456716A3" w:rsidR="008568E7" w:rsidRPr="003D6C7F" w:rsidRDefault="008568E7" w:rsidP="008568E7">
            <w:pPr>
              <w:spacing w:before="0" w:after="0"/>
              <w:jc w:val="right"/>
              <w:rPr>
                <w:rFonts w:cs="Calibri"/>
                <w:color w:val="000000"/>
                <w:sz w:val="18"/>
                <w:szCs w:val="18"/>
                <w:lang w:val="es-CL" w:eastAsia="es-CL"/>
              </w:rPr>
            </w:pPr>
            <w:r>
              <w:rPr>
                <w:rFonts w:cs="Calibri"/>
                <w:color w:val="000000"/>
              </w:rPr>
              <w:t>7,23</w:t>
            </w:r>
          </w:p>
        </w:tc>
      </w:tr>
      <w:tr w:rsidR="008568E7" w:rsidRPr="001B2744" w14:paraId="001F36C1" w14:textId="77777777" w:rsidTr="00381DBF">
        <w:trPr>
          <w:trHeight w:val="288"/>
        </w:trPr>
        <w:tc>
          <w:tcPr>
            <w:tcW w:w="467" w:type="pct"/>
            <w:tcBorders>
              <w:top w:val="nil"/>
              <w:left w:val="nil"/>
              <w:bottom w:val="nil"/>
              <w:right w:val="nil"/>
            </w:tcBorders>
            <w:shd w:val="clear" w:color="auto" w:fill="auto"/>
            <w:noWrap/>
            <w:vAlign w:val="center"/>
          </w:tcPr>
          <w:p w14:paraId="22154674" w14:textId="24D2E34C"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15,1 - 17,5</w:t>
            </w:r>
          </w:p>
        </w:tc>
        <w:tc>
          <w:tcPr>
            <w:tcW w:w="255" w:type="pct"/>
            <w:tcBorders>
              <w:top w:val="nil"/>
              <w:left w:val="nil"/>
              <w:bottom w:val="nil"/>
              <w:right w:val="nil"/>
            </w:tcBorders>
            <w:shd w:val="clear" w:color="auto" w:fill="auto"/>
            <w:noWrap/>
            <w:vAlign w:val="bottom"/>
          </w:tcPr>
          <w:p w14:paraId="253CA376" w14:textId="1EDC5744" w:rsidR="008568E7" w:rsidRPr="003D6C7F" w:rsidRDefault="008568E7" w:rsidP="008568E7">
            <w:pPr>
              <w:spacing w:before="0" w:after="0"/>
              <w:jc w:val="right"/>
              <w:rPr>
                <w:rFonts w:cs="Calibri"/>
                <w:color w:val="000000"/>
                <w:sz w:val="18"/>
                <w:szCs w:val="18"/>
                <w:lang w:val="es-CL" w:eastAsia="es-CL"/>
              </w:rPr>
            </w:pPr>
            <w:r>
              <w:rPr>
                <w:rFonts w:cs="Calibri"/>
                <w:color w:val="000000"/>
              </w:rPr>
              <w:t>1</w:t>
            </w:r>
          </w:p>
        </w:tc>
        <w:tc>
          <w:tcPr>
            <w:tcW w:w="271" w:type="pct"/>
            <w:tcBorders>
              <w:top w:val="nil"/>
              <w:left w:val="nil"/>
              <w:bottom w:val="nil"/>
              <w:right w:val="nil"/>
            </w:tcBorders>
            <w:shd w:val="clear" w:color="auto" w:fill="auto"/>
            <w:noWrap/>
            <w:vAlign w:val="bottom"/>
          </w:tcPr>
          <w:p w14:paraId="2257BF1C" w14:textId="060C7C56" w:rsidR="008568E7" w:rsidRPr="003D6C7F" w:rsidRDefault="008568E7" w:rsidP="008568E7">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1B4B5577" w14:textId="280A9E4D" w:rsidR="008568E7" w:rsidRPr="003D6C7F" w:rsidRDefault="008568E7" w:rsidP="008568E7">
            <w:pPr>
              <w:spacing w:before="0" w:after="0"/>
              <w:jc w:val="right"/>
              <w:rPr>
                <w:rFonts w:cs="Calibri"/>
                <w:color w:val="000000"/>
                <w:sz w:val="18"/>
                <w:szCs w:val="18"/>
                <w:lang w:val="es-CL" w:eastAsia="es-CL"/>
              </w:rPr>
            </w:pPr>
            <w:r>
              <w:rPr>
                <w:rFonts w:cs="Calibri"/>
                <w:color w:val="000000"/>
              </w:rPr>
              <w:t>2</w:t>
            </w:r>
          </w:p>
        </w:tc>
        <w:tc>
          <w:tcPr>
            <w:tcW w:w="365" w:type="pct"/>
            <w:tcBorders>
              <w:top w:val="nil"/>
              <w:left w:val="nil"/>
              <w:bottom w:val="nil"/>
              <w:right w:val="nil"/>
            </w:tcBorders>
            <w:shd w:val="clear" w:color="auto" w:fill="auto"/>
            <w:noWrap/>
            <w:vAlign w:val="bottom"/>
          </w:tcPr>
          <w:p w14:paraId="341A63DD" w14:textId="3A67A625" w:rsidR="008568E7" w:rsidRPr="003D6C7F" w:rsidRDefault="008568E7" w:rsidP="008568E7">
            <w:pPr>
              <w:spacing w:before="0" w:after="0"/>
              <w:jc w:val="right"/>
              <w:rPr>
                <w:rFonts w:cs="Calibri"/>
                <w:color w:val="000000"/>
                <w:sz w:val="18"/>
                <w:szCs w:val="18"/>
                <w:lang w:val="es-CL" w:eastAsia="es-CL"/>
              </w:rPr>
            </w:pPr>
            <w:r>
              <w:rPr>
                <w:rFonts w:cs="Calibri"/>
                <w:color w:val="000000"/>
              </w:rPr>
              <w:t>12,0</w:t>
            </w:r>
          </w:p>
        </w:tc>
        <w:tc>
          <w:tcPr>
            <w:tcW w:w="271" w:type="pct"/>
            <w:tcBorders>
              <w:top w:val="nil"/>
              <w:left w:val="nil"/>
              <w:bottom w:val="nil"/>
              <w:right w:val="nil"/>
            </w:tcBorders>
            <w:shd w:val="clear" w:color="auto" w:fill="auto"/>
            <w:noWrap/>
            <w:vAlign w:val="bottom"/>
          </w:tcPr>
          <w:p w14:paraId="7375E083" w14:textId="355DBFCB" w:rsidR="008568E7" w:rsidRPr="003D6C7F" w:rsidRDefault="008568E7" w:rsidP="008568E7">
            <w:pPr>
              <w:spacing w:before="0" w:after="0"/>
              <w:jc w:val="right"/>
              <w:rPr>
                <w:rFonts w:cs="Calibri"/>
                <w:color w:val="000000"/>
                <w:sz w:val="18"/>
                <w:szCs w:val="18"/>
                <w:lang w:val="es-CL" w:eastAsia="es-CL"/>
              </w:rPr>
            </w:pPr>
            <w:r>
              <w:rPr>
                <w:rFonts w:cs="Calibri"/>
                <w:color w:val="000000"/>
              </w:rPr>
              <w:t>4,0</w:t>
            </w:r>
          </w:p>
        </w:tc>
        <w:tc>
          <w:tcPr>
            <w:tcW w:w="318" w:type="pct"/>
            <w:tcBorders>
              <w:top w:val="nil"/>
              <w:left w:val="nil"/>
              <w:bottom w:val="nil"/>
              <w:right w:val="nil"/>
            </w:tcBorders>
            <w:shd w:val="clear" w:color="auto" w:fill="auto"/>
            <w:noWrap/>
            <w:vAlign w:val="bottom"/>
          </w:tcPr>
          <w:p w14:paraId="0C32E985" w14:textId="6893AD3B" w:rsidR="008568E7" w:rsidRPr="003D6C7F" w:rsidRDefault="008568E7" w:rsidP="008568E7">
            <w:pPr>
              <w:spacing w:before="0" w:after="0"/>
              <w:jc w:val="right"/>
              <w:rPr>
                <w:rFonts w:cs="Calibri"/>
                <w:color w:val="000000"/>
                <w:sz w:val="18"/>
                <w:szCs w:val="18"/>
                <w:lang w:val="es-CL" w:eastAsia="es-CL"/>
              </w:rPr>
            </w:pPr>
            <w:r>
              <w:rPr>
                <w:rFonts w:cs="Calibri"/>
                <w:color w:val="000000"/>
              </w:rPr>
              <w:t>8,0</w:t>
            </w:r>
          </w:p>
        </w:tc>
        <w:tc>
          <w:tcPr>
            <w:tcW w:w="278" w:type="pct"/>
            <w:tcBorders>
              <w:top w:val="nil"/>
              <w:left w:val="nil"/>
              <w:bottom w:val="nil"/>
              <w:right w:val="nil"/>
            </w:tcBorders>
            <w:shd w:val="clear" w:color="auto" w:fill="auto"/>
            <w:noWrap/>
            <w:vAlign w:val="bottom"/>
          </w:tcPr>
          <w:p w14:paraId="18354466" w14:textId="04698C26" w:rsidR="008568E7" w:rsidRPr="003D6C7F" w:rsidRDefault="008568E7" w:rsidP="008568E7">
            <w:pPr>
              <w:spacing w:before="0" w:after="0"/>
              <w:jc w:val="right"/>
              <w:rPr>
                <w:rFonts w:cs="Calibri"/>
                <w:color w:val="000000"/>
                <w:sz w:val="18"/>
                <w:szCs w:val="18"/>
                <w:lang w:val="es-CL" w:eastAsia="es-CL"/>
              </w:rPr>
            </w:pPr>
            <w:r>
              <w:rPr>
                <w:rFonts w:cs="Calibri"/>
                <w:color w:val="000000"/>
              </w:rPr>
              <w:t>1,67</w:t>
            </w:r>
          </w:p>
        </w:tc>
        <w:tc>
          <w:tcPr>
            <w:tcW w:w="255" w:type="pct"/>
            <w:tcBorders>
              <w:top w:val="nil"/>
              <w:left w:val="nil"/>
              <w:bottom w:val="nil"/>
              <w:right w:val="nil"/>
            </w:tcBorders>
            <w:shd w:val="clear" w:color="auto" w:fill="auto"/>
            <w:noWrap/>
            <w:vAlign w:val="bottom"/>
          </w:tcPr>
          <w:p w14:paraId="4E8DAF8E" w14:textId="60324DDE" w:rsidR="008568E7" w:rsidRPr="003D6C7F" w:rsidRDefault="008568E7" w:rsidP="008568E7">
            <w:pPr>
              <w:spacing w:before="0" w:after="0"/>
              <w:jc w:val="right"/>
              <w:rPr>
                <w:rFonts w:cs="Calibri"/>
                <w:color w:val="000000"/>
                <w:sz w:val="18"/>
                <w:szCs w:val="18"/>
                <w:lang w:val="es-CL" w:eastAsia="es-CL"/>
              </w:rPr>
            </w:pPr>
            <w:r>
              <w:rPr>
                <w:rFonts w:cs="Calibri"/>
                <w:color w:val="000000"/>
              </w:rPr>
              <w:t>0,56</w:t>
            </w:r>
          </w:p>
        </w:tc>
        <w:tc>
          <w:tcPr>
            <w:tcW w:w="225" w:type="pct"/>
            <w:tcBorders>
              <w:top w:val="nil"/>
              <w:left w:val="nil"/>
              <w:bottom w:val="nil"/>
              <w:right w:val="nil"/>
            </w:tcBorders>
            <w:shd w:val="clear" w:color="auto" w:fill="auto"/>
            <w:noWrap/>
            <w:vAlign w:val="bottom"/>
          </w:tcPr>
          <w:p w14:paraId="2C94C4C3" w14:textId="04E2231B" w:rsidR="008568E7" w:rsidRPr="003D6C7F" w:rsidRDefault="008568E7" w:rsidP="008568E7">
            <w:pPr>
              <w:spacing w:before="0" w:after="0"/>
              <w:jc w:val="right"/>
              <w:rPr>
                <w:rFonts w:cs="Calibri"/>
                <w:color w:val="000000"/>
                <w:sz w:val="18"/>
                <w:szCs w:val="18"/>
                <w:lang w:val="es-CL" w:eastAsia="es-CL"/>
              </w:rPr>
            </w:pPr>
            <w:r>
              <w:rPr>
                <w:rFonts w:cs="Calibri"/>
                <w:color w:val="000000"/>
              </w:rPr>
              <w:t>1,12</w:t>
            </w:r>
          </w:p>
        </w:tc>
        <w:tc>
          <w:tcPr>
            <w:tcW w:w="296" w:type="pct"/>
            <w:gridSpan w:val="2"/>
            <w:tcBorders>
              <w:top w:val="nil"/>
              <w:left w:val="nil"/>
              <w:bottom w:val="nil"/>
              <w:right w:val="nil"/>
            </w:tcBorders>
            <w:shd w:val="clear" w:color="auto" w:fill="auto"/>
            <w:noWrap/>
            <w:vAlign w:val="bottom"/>
          </w:tcPr>
          <w:p w14:paraId="624D2F13" w14:textId="72697409" w:rsidR="008568E7" w:rsidRPr="003D6C7F" w:rsidRDefault="008568E7" w:rsidP="008568E7">
            <w:pPr>
              <w:spacing w:before="0" w:after="0"/>
              <w:jc w:val="right"/>
              <w:rPr>
                <w:rFonts w:cs="Calibri"/>
                <w:color w:val="000000"/>
                <w:sz w:val="18"/>
                <w:szCs w:val="18"/>
                <w:lang w:val="es-CL" w:eastAsia="es-CL"/>
              </w:rPr>
            </w:pPr>
            <w:r>
              <w:rPr>
                <w:rFonts w:cs="Calibri"/>
                <w:color w:val="000000"/>
              </w:rPr>
              <w:t>0,0193</w:t>
            </w:r>
          </w:p>
        </w:tc>
        <w:tc>
          <w:tcPr>
            <w:tcW w:w="321" w:type="pct"/>
            <w:tcBorders>
              <w:top w:val="nil"/>
              <w:left w:val="nil"/>
              <w:bottom w:val="nil"/>
              <w:right w:val="nil"/>
            </w:tcBorders>
            <w:shd w:val="clear" w:color="auto" w:fill="auto"/>
            <w:noWrap/>
            <w:vAlign w:val="bottom"/>
          </w:tcPr>
          <w:p w14:paraId="4613DB9F" w14:textId="52956412" w:rsidR="008568E7" w:rsidRPr="003D6C7F" w:rsidRDefault="008568E7" w:rsidP="008568E7">
            <w:pPr>
              <w:spacing w:before="0" w:after="0"/>
              <w:jc w:val="right"/>
              <w:rPr>
                <w:rFonts w:cs="Calibri"/>
                <w:color w:val="000000"/>
                <w:sz w:val="18"/>
                <w:szCs w:val="18"/>
                <w:lang w:val="es-CL" w:eastAsia="es-CL"/>
              </w:rPr>
            </w:pPr>
            <w:r>
              <w:rPr>
                <w:rFonts w:cs="Calibri"/>
                <w:color w:val="000000"/>
              </w:rPr>
              <w:t>0,0182</w:t>
            </w:r>
          </w:p>
        </w:tc>
        <w:tc>
          <w:tcPr>
            <w:tcW w:w="320" w:type="pct"/>
            <w:gridSpan w:val="2"/>
            <w:tcBorders>
              <w:top w:val="nil"/>
              <w:left w:val="nil"/>
              <w:bottom w:val="nil"/>
              <w:right w:val="nil"/>
            </w:tcBorders>
            <w:shd w:val="clear" w:color="auto" w:fill="auto"/>
            <w:noWrap/>
            <w:vAlign w:val="bottom"/>
          </w:tcPr>
          <w:p w14:paraId="02DD35F0" w14:textId="75FB5040" w:rsidR="008568E7" w:rsidRPr="003D6C7F" w:rsidRDefault="008568E7" w:rsidP="008568E7">
            <w:pPr>
              <w:spacing w:before="0" w:after="0"/>
              <w:jc w:val="right"/>
              <w:rPr>
                <w:rFonts w:cs="Calibri"/>
                <w:color w:val="000000"/>
                <w:sz w:val="18"/>
                <w:szCs w:val="18"/>
                <w:lang w:val="es-CL" w:eastAsia="es-CL"/>
              </w:rPr>
            </w:pPr>
            <w:r>
              <w:rPr>
                <w:rFonts w:cs="Calibri"/>
                <w:color w:val="000000"/>
              </w:rPr>
              <w:t>0,037</w:t>
            </w:r>
            <w:r w:rsidR="006E6F29">
              <w:rPr>
                <w:rFonts w:cs="Calibri"/>
                <w:color w:val="000000"/>
              </w:rPr>
              <w:t>5</w:t>
            </w:r>
          </w:p>
        </w:tc>
        <w:tc>
          <w:tcPr>
            <w:tcW w:w="371" w:type="pct"/>
            <w:gridSpan w:val="3"/>
            <w:tcBorders>
              <w:top w:val="nil"/>
              <w:left w:val="nil"/>
              <w:bottom w:val="nil"/>
              <w:right w:val="nil"/>
            </w:tcBorders>
            <w:shd w:val="clear" w:color="auto" w:fill="auto"/>
            <w:noWrap/>
            <w:vAlign w:val="bottom"/>
          </w:tcPr>
          <w:p w14:paraId="7B6ADD20" w14:textId="7DDF2CF1" w:rsidR="008568E7" w:rsidRPr="003D6C7F" w:rsidRDefault="008568E7" w:rsidP="008568E7">
            <w:pPr>
              <w:spacing w:before="0" w:after="0"/>
              <w:jc w:val="right"/>
              <w:rPr>
                <w:rFonts w:cs="Calibri"/>
                <w:color w:val="000000"/>
                <w:sz w:val="18"/>
                <w:szCs w:val="18"/>
                <w:lang w:val="es-CL" w:eastAsia="es-CL"/>
              </w:rPr>
            </w:pPr>
            <w:r>
              <w:rPr>
                <w:rFonts w:cs="Calibri"/>
                <w:color w:val="000000"/>
              </w:rPr>
              <w:t>6,46</w:t>
            </w:r>
          </w:p>
        </w:tc>
        <w:tc>
          <w:tcPr>
            <w:tcW w:w="380" w:type="pct"/>
            <w:gridSpan w:val="2"/>
            <w:tcBorders>
              <w:top w:val="nil"/>
              <w:left w:val="nil"/>
              <w:bottom w:val="nil"/>
              <w:right w:val="nil"/>
            </w:tcBorders>
            <w:shd w:val="clear" w:color="auto" w:fill="auto"/>
            <w:noWrap/>
            <w:vAlign w:val="bottom"/>
          </w:tcPr>
          <w:p w14:paraId="4DB20385" w14:textId="75CC0239" w:rsidR="008568E7" w:rsidRPr="003D6C7F" w:rsidRDefault="008568E7" w:rsidP="008568E7">
            <w:pPr>
              <w:spacing w:before="0" w:after="0"/>
              <w:jc w:val="right"/>
              <w:rPr>
                <w:rFonts w:cs="Calibri"/>
                <w:color w:val="000000"/>
                <w:sz w:val="18"/>
                <w:szCs w:val="18"/>
                <w:lang w:val="es-CL" w:eastAsia="es-CL"/>
              </w:rPr>
            </w:pPr>
            <w:r>
              <w:rPr>
                <w:rFonts w:cs="Calibri"/>
                <w:color w:val="000000"/>
              </w:rPr>
              <w:t>0,63</w:t>
            </w:r>
          </w:p>
        </w:tc>
        <w:tc>
          <w:tcPr>
            <w:tcW w:w="335" w:type="pct"/>
            <w:tcBorders>
              <w:top w:val="nil"/>
              <w:left w:val="nil"/>
              <w:bottom w:val="nil"/>
              <w:right w:val="nil"/>
            </w:tcBorders>
            <w:shd w:val="clear" w:color="auto" w:fill="auto"/>
            <w:noWrap/>
            <w:vAlign w:val="bottom"/>
          </w:tcPr>
          <w:p w14:paraId="413DEFA4" w14:textId="2E7E3B78" w:rsidR="008568E7" w:rsidRPr="003D6C7F" w:rsidRDefault="008568E7" w:rsidP="008568E7">
            <w:pPr>
              <w:spacing w:before="0" w:after="0"/>
              <w:jc w:val="right"/>
              <w:rPr>
                <w:rFonts w:cs="Calibri"/>
                <w:color w:val="000000"/>
                <w:sz w:val="18"/>
                <w:szCs w:val="18"/>
                <w:lang w:val="es-CL" w:eastAsia="es-CL"/>
              </w:rPr>
            </w:pPr>
            <w:r>
              <w:rPr>
                <w:rFonts w:cs="Calibri"/>
                <w:color w:val="000000"/>
              </w:rPr>
              <w:t>3,54</w:t>
            </w:r>
          </w:p>
        </w:tc>
      </w:tr>
      <w:tr w:rsidR="008568E7" w:rsidRPr="001B2744" w14:paraId="5C5E6549" w14:textId="77777777" w:rsidTr="00381DBF">
        <w:trPr>
          <w:trHeight w:val="288"/>
        </w:trPr>
        <w:tc>
          <w:tcPr>
            <w:tcW w:w="467" w:type="pct"/>
            <w:tcBorders>
              <w:top w:val="nil"/>
              <w:left w:val="nil"/>
              <w:bottom w:val="nil"/>
              <w:right w:val="nil"/>
            </w:tcBorders>
            <w:shd w:val="clear" w:color="auto" w:fill="auto"/>
            <w:noWrap/>
            <w:vAlign w:val="center"/>
          </w:tcPr>
          <w:p w14:paraId="55E60DF3" w14:textId="096657C8" w:rsidR="008568E7" w:rsidRPr="003D6C7F" w:rsidRDefault="008568E7" w:rsidP="008568E7">
            <w:pPr>
              <w:spacing w:before="0" w:after="0"/>
              <w:jc w:val="center"/>
              <w:rPr>
                <w:rFonts w:cs="Calibri"/>
                <w:b/>
                <w:bCs/>
                <w:color w:val="000000"/>
                <w:sz w:val="18"/>
                <w:szCs w:val="18"/>
                <w:lang w:val="es-CL" w:eastAsia="es-CL"/>
              </w:rPr>
            </w:pPr>
            <w:r>
              <w:rPr>
                <w:rFonts w:cs="Calibri"/>
                <w:b/>
                <w:bCs/>
                <w:color w:val="000000"/>
              </w:rPr>
              <w:t xml:space="preserve">17,6 </w:t>
            </w:r>
            <w:r w:rsidR="009844BA">
              <w:rPr>
                <w:rFonts w:cs="Calibri"/>
                <w:b/>
                <w:bCs/>
                <w:color w:val="000000"/>
              </w:rPr>
              <w:t>–</w:t>
            </w:r>
            <w:r>
              <w:rPr>
                <w:rFonts w:cs="Calibri"/>
                <w:b/>
                <w:bCs/>
                <w:color w:val="000000"/>
              </w:rPr>
              <w:t xml:space="preserve"> 20</w:t>
            </w:r>
            <w:r w:rsidR="009844BA">
              <w:rPr>
                <w:rFonts w:cs="Calibri"/>
                <w:b/>
                <w:bCs/>
                <w:color w:val="000000"/>
              </w:rPr>
              <w:t>,0</w:t>
            </w:r>
          </w:p>
        </w:tc>
        <w:tc>
          <w:tcPr>
            <w:tcW w:w="255" w:type="pct"/>
            <w:tcBorders>
              <w:top w:val="nil"/>
              <w:left w:val="nil"/>
              <w:bottom w:val="nil"/>
              <w:right w:val="nil"/>
            </w:tcBorders>
            <w:shd w:val="clear" w:color="auto" w:fill="auto"/>
            <w:noWrap/>
            <w:vAlign w:val="bottom"/>
          </w:tcPr>
          <w:p w14:paraId="75B1FBFD" w14:textId="3BBC40B0" w:rsidR="008568E7" w:rsidRPr="003D6C7F" w:rsidRDefault="008568E7" w:rsidP="008568E7">
            <w:pPr>
              <w:spacing w:before="0" w:after="0"/>
              <w:jc w:val="right"/>
              <w:rPr>
                <w:rFonts w:cs="Calibri"/>
                <w:color w:val="000000"/>
                <w:sz w:val="18"/>
                <w:szCs w:val="18"/>
                <w:lang w:val="es-CL" w:eastAsia="es-CL"/>
              </w:rPr>
            </w:pPr>
            <w:r>
              <w:rPr>
                <w:rFonts w:cs="Calibri"/>
                <w:color w:val="000000"/>
              </w:rPr>
              <w:t>2</w:t>
            </w:r>
          </w:p>
        </w:tc>
        <w:tc>
          <w:tcPr>
            <w:tcW w:w="271" w:type="pct"/>
            <w:tcBorders>
              <w:top w:val="nil"/>
              <w:left w:val="nil"/>
              <w:bottom w:val="nil"/>
              <w:right w:val="nil"/>
            </w:tcBorders>
            <w:shd w:val="clear" w:color="auto" w:fill="auto"/>
            <w:noWrap/>
            <w:vAlign w:val="bottom"/>
          </w:tcPr>
          <w:p w14:paraId="481D1B83" w14:textId="400A6E76" w:rsidR="008568E7" w:rsidRPr="003D6C7F" w:rsidRDefault="008568E7" w:rsidP="008568E7">
            <w:pPr>
              <w:spacing w:before="0" w:after="0"/>
              <w:jc w:val="right"/>
              <w:rPr>
                <w:rFonts w:cs="Calibri"/>
                <w:color w:val="000000"/>
                <w:sz w:val="18"/>
                <w:szCs w:val="18"/>
                <w:lang w:val="es-CL" w:eastAsia="es-CL"/>
              </w:rPr>
            </w:pPr>
            <w:r>
              <w:rPr>
                <w:rFonts w:cs="Calibri"/>
                <w:color w:val="000000"/>
              </w:rPr>
              <w:t>1</w:t>
            </w:r>
          </w:p>
        </w:tc>
        <w:tc>
          <w:tcPr>
            <w:tcW w:w="272" w:type="pct"/>
            <w:tcBorders>
              <w:top w:val="nil"/>
              <w:left w:val="nil"/>
              <w:bottom w:val="nil"/>
              <w:right w:val="nil"/>
            </w:tcBorders>
            <w:shd w:val="clear" w:color="auto" w:fill="auto"/>
            <w:noWrap/>
            <w:vAlign w:val="bottom"/>
          </w:tcPr>
          <w:p w14:paraId="1FB53B25" w14:textId="6B3C8C7E" w:rsidR="008568E7" w:rsidRPr="003D6C7F" w:rsidRDefault="008568E7" w:rsidP="008568E7">
            <w:pPr>
              <w:spacing w:before="0" w:after="0"/>
              <w:jc w:val="right"/>
              <w:rPr>
                <w:rFonts w:cs="Calibri"/>
                <w:color w:val="000000"/>
                <w:sz w:val="18"/>
                <w:szCs w:val="18"/>
                <w:lang w:val="es-CL" w:eastAsia="es-CL"/>
              </w:rPr>
            </w:pPr>
            <w:r>
              <w:rPr>
                <w:rFonts w:cs="Calibri"/>
                <w:color w:val="000000"/>
              </w:rPr>
              <w:t>3</w:t>
            </w:r>
          </w:p>
        </w:tc>
        <w:tc>
          <w:tcPr>
            <w:tcW w:w="365" w:type="pct"/>
            <w:tcBorders>
              <w:top w:val="nil"/>
              <w:left w:val="nil"/>
              <w:bottom w:val="nil"/>
              <w:right w:val="nil"/>
            </w:tcBorders>
            <w:shd w:val="clear" w:color="auto" w:fill="auto"/>
            <w:noWrap/>
            <w:vAlign w:val="bottom"/>
          </w:tcPr>
          <w:p w14:paraId="06AACA05" w14:textId="0CE69FA2" w:rsidR="008568E7" w:rsidRPr="003D6C7F" w:rsidRDefault="008568E7" w:rsidP="008568E7">
            <w:pPr>
              <w:spacing w:before="0" w:after="0"/>
              <w:jc w:val="right"/>
              <w:rPr>
                <w:rFonts w:cs="Calibri"/>
                <w:color w:val="000000"/>
                <w:sz w:val="18"/>
                <w:szCs w:val="18"/>
                <w:lang w:val="es-CL" w:eastAsia="es-CL"/>
              </w:rPr>
            </w:pPr>
            <w:r>
              <w:rPr>
                <w:rFonts w:cs="Calibri"/>
                <w:color w:val="000000"/>
              </w:rPr>
              <w:t>69,5</w:t>
            </w:r>
          </w:p>
        </w:tc>
        <w:tc>
          <w:tcPr>
            <w:tcW w:w="271" w:type="pct"/>
            <w:tcBorders>
              <w:top w:val="nil"/>
              <w:left w:val="nil"/>
              <w:bottom w:val="nil"/>
              <w:right w:val="nil"/>
            </w:tcBorders>
            <w:shd w:val="clear" w:color="auto" w:fill="auto"/>
            <w:noWrap/>
            <w:vAlign w:val="bottom"/>
          </w:tcPr>
          <w:p w14:paraId="6114D18B" w14:textId="0686C606" w:rsidR="008568E7" w:rsidRPr="003D6C7F" w:rsidRDefault="008568E7" w:rsidP="008568E7">
            <w:pPr>
              <w:spacing w:before="0" w:after="0"/>
              <w:jc w:val="right"/>
              <w:rPr>
                <w:rFonts w:cs="Calibri"/>
                <w:color w:val="000000"/>
                <w:sz w:val="18"/>
                <w:szCs w:val="18"/>
                <w:lang w:val="es-CL" w:eastAsia="es-CL"/>
              </w:rPr>
            </w:pPr>
            <w:r>
              <w:rPr>
                <w:rFonts w:cs="Calibri"/>
                <w:color w:val="000000"/>
              </w:rPr>
              <w:t>1,0</w:t>
            </w:r>
          </w:p>
        </w:tc>
        <w:tc>
          <w:tcPr>
            <w:tcW w:w="318" w:type="pct"/>
            <w:tcBorders>
              <w:top w:val="nil"/>
              <w:left w:val="nil"/>
              <w:bottom w:val="nil"/>
              <w:right w:val="nil"/>
            </w:tcBorders>
            <w:shd w:val="clear" w:color="auto" w:fill="auto"/>
            <w:noWrap/>
            <w:vAlign w:val="bottom"/>
          </w:tcPr>
          <w:p w14:paraId="76B7B662" w14:textId="7B67822F" w:rsidR="008568E7" w:rsidRPr="003D6C7F" w:rsidRDefault="008568E7" w:rsidP="008568E7">
            <w:pPr>
              <w:spacing w:before="0" w:after="0"/>
              <w:jc w:val="right"/>
              <w:rPr>
                <w:rFonts w:cs="Calibri"/>
                <w:color w:val="000000"/>
                <w:sz w:val="18"/>
                <w:szCs w:val="18"/>
                <w:lang w:val="es-CL" w:eastAsia="es-CL"/>
              </w:rPr>
            </w:pPr>
            <w:r>
              <w:rPr>
                <w:rFonts w:cs="Calibri"/>
                <w:color w:val="000000"/>
              </w:rPr>
              <w:t>46,7</w:t>
            </w:r>
          </w:p>
        </w:tc>
        <w:tc>
          <w:tcPr>
            <w:tcW w:w="278" w:type="pct"/>
            <w:tcBorders>
              <w:top w:val="nil"/>
              <w:left w:val="nil"/>
              <w:bottom w:val="nil"/>
              <w:right w:val="nil"/>
            </w:tcBorders>
            <w:shd w:val="clear" w:color="auto" w:fill="auto"/>
            <w:noWrap/>
            <w:vAlign w:val="bottom"/>
          </w:tcPr>
          <w:p w14:paraId="00DCB53B" w14:textId="4CFA3325" w:rsidR="008568E7" w:rsidRPr="003D6C7F" w:rsidRDefault="008568E7" w:rsidP="008568E7">
            <w:pPr>
              <w:spacing w:before="0" w:after="0"/>
              <w:jc w:val="right"/>
              <w:rPr>
                <w:rFonts w:cs="Calibri"/>
                <w:color w:val="000000"/>
                <w:sz w:val="18"/>
                <w:szCs w:val="18"/>
                <w:lang w:val="es-CL" w:eastAsia="es-CL"/>
              </w:rPr>
            </w:pPr>
            <w:r>
              <w:rPr>
                <w:rFonts w:cs="Calibri"/>
                <w:color w:val="000000"/>
              </w:rPr>
              <w:t>2,01</w:t>
            </w:r>
          </w:p>
        </w:tc>
        <w:tc>
          <w:tcPr>
            <w:tcW w:w="255" w:type="pct"/>
            <w:tcBorders>
              <w:top w:val="nil"/>
              <w:left w:val="nil"/>
              <w:bottom w:val="nil"/>
              <w:right w:val="nil"/>
            </w:tcBorders>
            <w:shd w:val="clear" w:color="auto" w:fill="auto"/>
            <w:noWrap/>
            <w:vAlign w:val="bottom"/>
          </w:tcPr>
          <w:p w14:paraId="2E215401" w14:textId="3588E5D6" w:rsidR="008568E7" w:rsidRPr="003D6C7F" w:rsidRDefault="008568E7" w:rsidP="008568E7">
            <w:pPr>
              <w:spacing w:before="0" w:after="0"/>
              <w:jc w:val="right"/>
              <w:rPr>
                <w:rFonts w:cs="Calibri"/>
                <w:color w:val="000000"/>
                <w:sz w:val="18"/>
                <w:szCs w:val="18"/>
                <w:lang w:val="es-CL" w:eastAsia="es-CL"/>
              </w:rPr>
            </w:pPr>
            <w:r>
              <w:rPr>
                <w:rFonts w:cs="Calibri"/>
                <w:color w:val="000000"/>
              </w:rPr>
              <w:t>0,97</w:t>
            </w:r>
          </w:p>
        </w:tc>
        <w:tc>
          <w:tcPr>
            <w:tcW w:w="225" w:type="pct"/>
            <w:tcBorders>
              <w:top w:val="nil"/>
              <w:left w:val="nil"/>
              <w:bottom w:val="nil"/>
              <w:right w:val="nil"/>
            </w:tcBorders>
            <w:shd w:val="clear" w:color="auto" w:fill="auto"/>
            <w:noWrap/>
            <w:vAlign w:val="bottom"/>
          </w:tcPr>
          <w:p w14:paraId="4FA06D5A" w14:textId="5FE622F3" w:rsidR="008568E7" w:rsidRPr="003D6C7F" w:rsidRDefault="008568E7" w:rsidP="008568E7">
            <w:pPr>
              <w:spacing w:before="0" w:after="0"/>
              <w:jc w:val="right"/>
              <w:rPr>
                <w:rFonts w:cs="Calibri"/>
                <w:color w:val="000000"/>
                <w:sz w:val="18"/>
                <w:szCs w:val="18"/>
                <w:lang w:val="es-CL" w:eastAsia="es-CL"/>
              </w:rPr>
            </w:pPr>
            <w:r>
              <w:rPr>
                <w:rFonts w:cs="Calibri"/>
                <w:color w:val="000000"/>
              </w:rPr>
              <w:t>1,66</w:t>
            </w:r>
          </w:p>
        </w:tc>
        <w:tc>
          <w:tcPr>
            <w:tcW w:w="296" w:type="pct"/>
            <w:gridSpan w:val="2"/>
            <w:tcBorders>
              <w:top w:val="nil"/>
              <w:left w:val="nil"/>
              <w:bottom w:val="nil"/>
              <w:right w:val="nil"/>
            </w:tcBorders>
            <w:shd w:val="clear" w:color="auto" w:fill="auto"/>
            <w:noWrap/>
            <w:vAlign w:val="bottom"/>
          </w:tcPr>
          <w:p w14:paraId="588FE382" w14:textId="1AD7A6D0" w:rsidR="008568E7" w:rsidRPr="003D6C7F" w:rsidRDefault="008568E7" w:rsidP="008568E7">
            <w:pPr>
              <w:spacing w:before="0" w:after="0"/>
              <w:jc w:val="right"/>
              <w:rPr>
                <w:rFonts w:cs="Calibri"/>
                <w:color w:val="000000"/>
                <w:sz w:val="18"/>
                <w:szCs w:val="18"/>
                <w:lang w:val="es-CL" w:eastAsia="es-CL"/>
              </w:rPr>
            </w:pPr>
            <w:r>
              <w:rPr>
                <w:rFonts w:cs="Calibri"/>
                <w:color w:val="000000"/>
              </w:rPr>
              <w:t>0,0557</w:t>
            </w:r>
          </w:p>
        </w:tc>
        <w:tc>
          <w:tcPr>
            <w:tcW w:w="321" w:type="pct"/>
            <w:tcBorders>
              <w:top w:val="nil"/>
              <w:left w:val="nil"/>
              <w:bottom w:val="nil"/>
              <w:right w:val="nil"/>
            </w:tcBorders>
            <w:shd w:val="clear" w:color="auto" w:fill="auto"/>
            <w:noWrap/>
            <w:vAlign w:val="bottom"/>
          </w:tcPr>
          <w:p w14:paraId="2317D13D" w14:textId="5E272791" w:rsidR="008568E7" w:rsidRPr="003D6C7F" w:rsidRDefault="008568E7" w:rsidP="008568E7">
            <w:pPr>
              <w:spacing w:before="0" w:after="0"/>
              <w:jc w:val="right"/>
              <w:rPr>
                <w:rFonts w:cs="Calibri"/>
                <w:color w:val="000000"/>
                <w:sz w:val="18"/>
                <w:szCs w:val="18"/>
                <w:lang w:val="es-CL" w:eastAsia="es-CL"/>
              </w:rPr>
            </w:pPr>
            <w:r>
              <w:rPr>
                <w:rFonts w:cs="Calibri"/>
                <w:color w:val="000000"/>
              </w:rPr>
              <w:t>0,0314</w:t>
            </w:r>
          </w:p>
        </w:tc>
        <w:tc>
          <w:tcPr>
            <w:tcW w:w="320" w:type="pct"/>
            <w:gridSpan w:val="2"/>
            <w:tcBorders>
              <w:top w:val="nil"/>
              <w:left w:val="nil"/>
              <w:bottom w:val="nil"/>
              <w:right w:val="nil"/>
            </w:tcBorders>
            <w:shd w:val="clear" w:color="auto" w:fill="auto"/>
            <w:noWrap/>
            <w:vAlign w:val="bottom"/>
          </w:tcPr>
          <w:p w14:paraId="63C2D0EC" w14:textId="1F25D3BF" w:rsidR="008568E7" w:rsidRPr="003D6C7F" w:rsidRDefault="008568E7" w:rsidP="008568E7">
            <w:pPr>
              <w:spacing w:before="0" w:after="0"/>
              <w:jc w:val="right"/>
              <w:rPr>
                <w:rFonts w:cs="Calibri"/>
                <w:color w:val="000000"/>
                <w:sz w:val="18"/>
                <w:szCs w:val="18"/>
                <w:lang w:val="es-CL" w:eastAsia="es-CL"/>
              </w:rPr>
            </w:pPr>
            <w:r>
              <w:rPr>
                <w:rFonts w:cs="Calibri"/>
                <w:color w:val="000000"/>
              </w:rPr>
              <w:t>0,0871</w:t>
            </w:r>
          </w:p>
        </w:tc>
        <w:tc>
          <w:tcPr>
            <w:tcW w:w="371" w:type="pct"/>
            <w:gridSpan w:val="3"/>
            <w:tcBorders>
              <w:top w:val="nil"/>
              <w:left w:val="nil"/>
              <w:bottom w:val="nil"/>
              <w:right w:val="nil"/>
            </w:tcBorders>
            <w:shd w:val="clear" w:color="auto" w:fill="auto"/>
            <w:noWrap/>
            <w:vAlign w:val="bottom"/>
          </w:tcPr>
          <w:p w14:paraId="43D5DDAD" w14:textId="093919B6" w:rsidR="008568E7" w:rsidRPr="003D6C7F" w:rsidRDefault="008568E7" w:rsidP="008568E7">
            <w:pPr>
              <w:spacing w:before="0" w:after="0"/>
              <w:jc w:val="right"/>
              <w:rPr>
                <w:rFonts w:cs="Calibri"/>
                <w:color w:val="000000"/>
                <w:sz w:val="18"/>
                <w:szCs w:val="18"/>
                <w:lang w:val="es-CL" w:eastAsia="es-CL"/>
              </w:rPr>
            </w:pPr>
            <w:r>
              <w:rPr>
                <w:rFonts w:cs="Calibri"/>
                <w:color w:val="000000"/>
              </w:rPr>
              <w:t>11,93</w:t>
            </w:r>
          </w:p>
        </w:tc>
        <w:tc>
          <w:tcPr>
            <w:tcW w:w="380" w:type="pct"/>
            <w:gridSpan w:val="2"/>
            <w:tcBorders>
              <w:top w:val="nil"/>
              <w:left w:val="nil"/>
              <w:bottom w:val="nil"/>
              <w:right w:val="nil"/>
            </w:tcBorders>
            <w:shd w:val="clear" w:color="auto" w:fill="auto"/>
            <w:noWrap/>
            <w:vAlign w:val="bottom"/>
          </w:tcPr>
          <w:p w14:paraId="7EA61DEB" w14:textId="6E9C0DFE" w:rsidR="008568E7" w:rsidRPr="003D6C7F" w:rsidRDefault="008568E7" w:rsidP="008568E7">
            <w:pPr>
              <w:spacing w:before="0" w:after="0"/>
              <w:jc w:val="right"/>
              <w:rPr>
                <w:rFonts w:cs="Calibri"/>
                <w:color w:val="000000"/>
                <w:sz w:val="18"/>
                <w:szCs w:val="18"/>
                <w:lang w:val="es-CL" w:eastAsia="es-CL"/>
              </w:rPr>
            </w:pPr>
            <w:r>
              <w:rPr>
                <w:rFonts w:cs="Calibri"/>
                <w:color w:val="000000"/>
              </w:rPr>
              <w:t>2,98</w:t>
            </w:r>
          </w:p>
        </w:tc>
        <w:tc>
          <w:tcPr>
            <w:tcW w:w="335" w:type="pct"/>
            <w:tcBorders>
              <w:top w:val="nil"/>
              <w:left w:val="nil"/>
              <w:bottom w:val="nil"/>
              <w:right w:val="nil"/>
            </w:tcBorders>
            <w:shd w:val="clear" w:color="auto" w:fill="auto"/>
            <w:noWrap/>
            <w:vAlign w:val="bottom"/>
          </w:tcPr>
          <w:p w14:paraId="45D6CC0A" w14:textId="73D1AFEC" w:rsidR="008568E7" w:rsidRPr="003D6C7F" w:rsidRDefault="008568E7" w:rsidP="008568E7">
            <w:pPr>
              <w:spacing w:before="0" w:after="0"/>
              <w:jc w:val="right"/>
              <w:rPr>
                <w:rFonts w:cs="Calibri"/>
                <w:color w:val="000000"/>
                <w:sz w:val="18"/>
                <w:szCs w:val="18"/>
                <w:lang w:val="es-CL" w:eastAsia="es-CL"/>
              </w:rPr>
            </w:pPr>
            <w:r>
              <w:rPr>
                <w:rFonts w:cs="Calibri"/>
                <w:color w:val="000000"/>
              </w:rPr>
              <w:t>8,95</w:t>
            </w:r>
          </w:p>
        </w:tc>
      </w:tr>
      <w:tr w:rsidR="008568E7" w:rsidRPr="001B2744" w14:paraId="46E91443" w14:textId="77777777" w:rsidTr="00381DBF">
        <w:trPr>
          <w:trHeight w:val="288"/>
        </w:trPr>
        <w:tc>
          <w:tcPr>
            <w:tcW w:w="467" w:type="pct"/>
            <w:tcBorders>
              <w:top w:val="nil"/>
              <w:left w:val="nil"/>
              <w:bottom w:val="nil"/>
              <w:right w:val="nil"/>
            </w:tcBorders>
            <w:shd w:val="clear" w:color="auto" w:fill="auto"/>
            <w:noWrap/>
            <w:vAlign w:val="center"/>
          </w:tcPr>
          <w:p w14:paraId="67E17C45" w14:textId="7F4BA950" w:rsidR="008568E7" w:rsidRPr="006273D4" w:rsidRDefault="008568E7" w:rsidP="008568E7">
            <w:pPr>
              <w:spacing w:before="0" w:after="0"/>
              <w:jc w:val="center"/>
            </w:pPr>
            <w:r>
              <w:rPr>
                <w:rFonts w:cs="Calibri"/>
                <w:b/>
                <w:bCs/>
                <w:color w:val="000000"/>
              </w:rPr>
              <w:t>20,1 - 22,5</w:t>
            </w:r>
          </w:p>
        </w:tc>
        <w:tc>
          <w:tcPr>
            <w:tcW w:w="255" w:type="pct"/>
            <w:tcBorders>
              <w:top w:val="nil"/>
              <w:left w:val="nil"/>
              <w:bottom w:val="nil"/>
              <w:right w:val="nil"/>
            </w:tcBorders>
            <w:shd w:val="clear" w:color="auto" w:fill="auto"/>
            <w:noWrap/>
            <w:vAlign w:val="bottom"/>
          </w:tcPr>
          <w:p w14:paraId="50695A47" w14:textId="4E56EB3E" w:rsidR="008568E7" w:rsidRPr="006273D4" w:rsidRDefault="008568E7" w:rsidP="008568E7">
            <w:pPr>
              <w:spacing w:before="0" w:after="0"/>
              <w:jc w:val="right"/>
            </w:pPr>
            <w:r>
              <w:rPr>
                <w:rFonts w:cs="Calibri"/>
                <w:color w:val="000000"/>
              </w:rPr>
              <w:t>3</w:t>
            </w:r>
          </w:p>
        </w:tc>
        <w:tc>
          <w:tcPr>
            <w:tcW w:w="271" w:type="pct"/>
            <w:tcBorders>
              <w:top w:val="nil"/>
              <w:left w:val="nil"/>
              <w:bottom w:val="nil"/>
              <w:right w:val="nil"/>
            </w:tcBorders>
            <w:shd w:val="clear" w:color="auto" w:fill="auto"/>
            <w:noWrap/>
            <w:vAlign w:val="bottom"/>
          </w:tcPr>
          <w:p w14:paraId="74B92F41" w14:textId="778B82C3" w:rsidR="008568E7" w:rsidRPr="006273D4" w:rsidRDefault="008568E7" w:rsidP="008568E7">
            <w:pPr>
              <w:spacing w:before="0" w:after="0"/>
              <w:jc w:val="right"/>
            </w:pPr>
            <w:r>
              <w:rPr>
                <w:rFonts w:cs="Calibri"/>
                <w:color w:val="000000"/>
              </w:rPr>
              <w:t>1</w:t>
            </w:r>
          </w:p>
        </w:tc>
        <w:tc>
          <w:tcPr>
            <w:tcW w:w="272" w:type="pct"/>
            <w:tcBorders>
              <w:top w:val="nil"/>
              <w:left w:val="nil"/>
              <w:bottom w:val="nil"/>
              <w:right w:val="nil"/>
            </w:tcBorders>
            <w:shd w:val="clear" w:color="auto" w:fill="auto"/>
            <w:noWrap/>
            <w:vAlign w:val="bottom"/>
          </w:tcPr>
          <w:p w14:paraId="7F56CC2B" w14:textId="3E24597E" w:rsidR="008568E7" w:rsidRPr="006273D4" w:rsidRDefault="008568E7" w:rsidP="008568E7">
            <w:pPr>
              <w:spacing w:before="0" w:after="0"/>
              <w:jc w:val="right"/>
            </w:pPr>
            <w:r>
              <w:rPr>
                <w:rFonts w:cs="Calibri"/>
                <w:color w:val="000000"/>
              </w:rPr>
              <w:t>4</w:t>
            </w:r>
          </w:p>
        </w:tc>
        <w:tc>
          <w:tcPr>
            <w:tcW w:w="365" w:type="pct"/>
            <w:tcBorders>
              <w:top w:val="nil"/>
              <w:left w:val="nil"/>
              <w:bottom w:val="nil"/>
              <w:right w:val="nil"/>
            </w:tcBorders>
            <w:shd w:val="clear" w:color="auto" w:fill="auto"/>
            <w:noWrap/>
            <w:vAlign w:val="bottom"/>
          </w:tcPr>
          <w:p w14:paraId="3FE37BB1" w14:textId="138A0AEC" w:rsidR="008568E7" w:rsidRPr="006273D4" w:rsidRDefault="008568E7" w:rsidP="008568E7">
            <w:pPr>
              <w:spacing w:before="0" w:after="0"/>
              <w:jc w:val="right"/>
            </w:pPr>
            <w:r>
              <w:rPr>
                <w:rFonts w:cs="Calibri"/>
                <w:color w:val="000000"/>
              </w:rPr>
              <w:t>92,0</w:t>
            </w:r>
          </w:p>
        </w:tc>
        <w:tc>
          <w:tcPr>
            <w:tcW w:w="271" w:type="pct"/>
            <w:tcBorders>
              <w:top w:val="nil"/>
              <w:left w:val="nil"/>
              <w:bottom w:val="nil"/>
              <w:right w:val="nil"/>
            </w:tcBorders>
            <w:shd w:val="clear" w:color="auto" w:fill="auto"/>
            <w:noWrap/>
            <w:vAlign w:val="bottom"/>
          </w:tcPr>
          <w:p w14:paraId="150D08B3" w14:textId="31D1B289" w:rsidR="008568E7" w:rsidRPr="006273D4" w:rsidRDefault="008568E7" w:rsidP="008568E7">
            <w:pPr>
              <w:spacing w:before="0" w:after="0"/>
              <w:jc w:val="right"/>
            </w:pPr>
            <w:r>
              <w:rPr>
                <w:rFonts w:cs="Calibri"/>
                <w:color w:val="000000"/>
              </w:rPr>
              <w:t>8,0</w:t>
            </w:r>
          </w:p>
        </w:tc>
        <w:tc>
          <w:tcPr>
            <w:tcW w:w="318" w:type="pct"/>
            <w:tcBorders>
              <w:top w:val="nil"/>
              <w:left w:val="nil"/>
              <w:bottom w:val="nil"/>
              <w:right w:val="nil"/>
            </w:tcBorders>
            <w:shd w:val="clear" w:color="auto" w:fill="auto"/>
            <w:noWrap/>
            <w:vAlign w:val="bottom"/>
          </w:tcPr>
          <w:p w14:paraId="301374E0" w14:textId="54BB1174" w:rsidR="008568E7" w:rsidRPr="006273D4" w:rsidRDefault="008568E7" w:rsidP="008568E7">
            <w:pPr>
              <w:spacing w:before="0" w:after="0"/>
              <w:jc w:val="right"/>
            </w:pPr>
            <w:r>
              <w:rPr>
                <w:rFonts w:cs="Calibri"/>
                <w:color w:val="000000"/>
              </w:rPr>
              <w:t>71,0</w:t>
            </w:r>
          </w:p>
        </w:tc>
        <w:tc>
          <w:tcPr>
            <w:tcW w:w="278" w:type="pct"/>
            <w:tcBorders>
              <w:top w:val="nil"/>
              <w:left w:val="nil"/>
              <w:bottom w:val="nil"/>
              <w:right w:val="nil"/>
            </w:tcBorders>
            <w:shd w:val="clear" w:color="auto" w:fill="auto"/>
            <w:noWrap/>
            <w:vAlign w:val="bottom"/>
          </w:tcPr>
          <w:p w14:paraId="7577718A" w14:textId="27996742" w:rsidR="008568E7" w:rsidRPr="006273D4" w:rsidRDefault="008568E7" w:rsidP="008568E7">
            <w:pPr>
              <w:spacing w:before="0" w:after="0"/>
              <w:jc w:val="right"/>
            </w:pPr>
            <w:r>
              <w:rPr>
                <w:rFonts w:cs="Calibri"/>
                <w:color w:val="000000"/>
              </w:rPr>
              <w:t>1,82</w:t>
            </w:r>
          </w:p>
        </w:tc>
        <w:tc>
          <w:tcPr>
            <w:tcW w:w="255" w:type="pct"/>
            <w:tcBorders>
              <w:top w:val="nil"/>
              <w:left w:val="nil"/>
              <w:bottom w:val="nil"/>
              <w:right w:val="nil"/>
            </w:tcBorders>
            <w:shd w:val="clear" w:color="auto" w:fill="auto"/>
            <w:noWrap/>
            <w:vAlign w:val="bottom"/>
          </w:tcPr>
          <w:p w14:paraId="024BB5DF" w14:textId="431B19D4" w:rsidR="008568E7" w:rsidRPr="006273D4" w:rsidRDefault="008568E7" w:rsidP="008568E7">
            <w:pPr>
              <w:spacing w:before="0" w:after="0"/>
              <w:jc w:val="right"/>
            </w:pPr>
            <w:r>
              <w:rPr>
                <w:rFonts w:cs="Calibri"/>
                <w:color w:val="000000"/>
              </w:rPr>
              <w:t>1,78</w:t>
            </w:r>
          </w:p>
        </w:tc>
        <w:tc>
          <w:tcPr>
            <w:tcW w:w="225" w:type="pct"/>
            <w:tcBorders>
              <w:top w:val="nil"/>
              <w:left w:val="nil"/>
              <w:bottom w:val="nil"/>
              <w:right w:val="nil"/>
            </w:tcBorders>
            <w:shd w:val="clear" w:color="auto" w:fill="auto"/>
            <w:noWrap/>
            <w:vAlign w:val="bottom"/>
          </w:tcPr>
          <w:p w14:paraId="2D8CCD82" w14:textId="01BAC578" w:rsidR="008568E7" w:rsidRPr="006273D4" w:rsidRDefault="008568E7" w:rsidP="008568E7">
            <w:pPr>
              <w:spacing w:before="0" w:after="0"/>
              <w:jc w:val="right"/>
            </w:pPr>
            <w:r>
              <w:rPr>
                <w:rFonts w:cs="Calibri"/>
                <w:color w:val="000000"/>
              </w:rPr>
              <w:t>1,81</w:t>
            </w:r>
          </w:p>
        </w:tc>
        <w:tc>
          <w:tcPr>
            <w:tcW w:w="296" w:type="pct"/>
            <w:gridSpan w:val="2"/>
            <w:tcBorders>
              <w:top w:val="nil"/>
              <w:left w:val="nil"/>
              <w:bottom w:val="nil"/>
              <w:right w:val="nil"/>
            </w:tcBorders>
            <w:shd w:val="clear" w:color="auto" w:fill="auto"/>
            <w:noWrap/>
            <w:vAlign w:val="bottom"/>
          </w:tcPr>
          <w:p w14:paraId="0DB4AF20" w14:textId="75362BD6" w:rsidR="008568E7" w:rsidRPr="006273D4" w:rsidRDefault="008568E7" w:rsidP="008568E7">
            <w:pPr>
              <w:spacing w:before="0" w:after="0"/>
              <w:jc w:val="right"/>
            </w:pPr>
            <w:r>
              <w:rPr>
                <w:rFonts w:cs="Calibri"/>
                <w:color w:val="000000"/>
              </w:rPr>
              <w:t>0,1086</w:t>
            </w:r>
          </w:p>
        </w:tc>
        <w:tc>
          <w:tcPr>
            <w:tcW w:w="321" w:type="pct"/>
            <w:tcBorders>
              <w:top w:val="nil"/>
              <w:left w:val="nil"/>
              <w:bottom w:val="nil"/>
              <w:right w:val="nil"/>
            </w:tcBorders>
            <w:shd w:val="clear" w:color="auto" w:fill="auto"/>
            <w:noWrap/>
            <w:vAlign w:val="bottom"/>
          </w:tcPr>
          <w:p w14:paraId="67AF2043" w14:textId="3A3CA722" w:rsidR="008568E7" w:rsidRPr="006273D4" w:rsidRDefault="008568E7" w:rsidP="008568E7">
            <w:pPr>
              <w:spacing w:before="0" w:after="0"/>
              <w:jc w:val="right"/>
            </w:pPr>
            <w:r>
              <w:rPr>
                <w:rFonts w:cs="Calibri"/>
                <w:color w:val="000000"/>
              </w:rPr>
              <w:t>0,0357</w:t>
            </w:r>
          </w:p>
        </w:tc>
        <w:tc>
          <w:tcPr>
            <w:tcW w:w="320" w:type="pct"/>
            <w:gridSpan w:val="2"/>
            <w:tcBorders>
              <w:top w:val="nil"/>
              <w:left w:val="nil"/>
              <w:bottom w:val="nil"/>
              <w:right w:val="nil"/>
            </w:tcBorders>
            <w:shd w:val="clear" w:color="auto" w:fill="auto"/>
            <w:noWrap/>
            <w:vAlign w:val="bottom"/>
          </w:tcPr>
          <w:p w14:paraId="447588AD" w14:textId="2519CD30" w:rsidR="008568E7" w:rsidRPr="006273D4" w:rsidRDefault="008568E7" w:rsidP="008568E7">
            <w:pPr>
              <w:spacing w:before="0" w:after="0"/>
              <w:jc w:val="right"/>
            </w:pPr>
            <w:r>
              <w:rPr>
                <w:rFonts w:cs="Calibri"/>
                <w:color w:val="000000"/>
              </w:rPr>
              <w:t>0,144</w:t>
            </w:r>
            <w:r w:rsidR="006E6F29">
              <w:rPr>
                <w:rFonts w:cs="Calibri"/>
                <w:color w:val="000000"/>
              </w:rPr>
              <w:t>3</w:t>
            </w:r>
          </w:p>
        </w:tc>
        <w:tc>
          <w:tcPr>
            <w:tcW w:w="371" w:type="pct"/>
            <w:gridSpan w:val="3"/>
            <w:tcBorders>
              <w:top w:val="nil"/>
              <w:left w:val="nil"/>
              <w:bottom w:val="nil"/>
              <w:right w:val="nil"/>
            </w:tcBorders>
            <w:shd w:val="clear" w:color="auto" w:fill="auto"/>
            <w:noWrap/>
            <w:vAlign w:val="bottom"/>
          </w:tcPr>
          <w:p w14:paraId="6C09229F" w14:textId="32194D60" w:rsidR="008568E7" w:rsidRPr="006273D4" w:rsidRDefault="008568E7" w:rsidP="008568E7">
            <w:pPr>
              <w:spacing w:before="0" w:after="0"/>
              <w:jc w:val="right"/>
            </w:pPr>
            <w:r>
              <w:rPr>
                <w:rFonts w:cs="Calibri"/>
                <w:color w:val="000000"/>
              </w:rPr>
              <w:t>17,60</w:t>
            </w:r>
          </w:p>
        </w:tc>
        <w:tc>
          <w:tcPr>
            <w:tcW w:w="380" w:type="pct"/>
            <w:gridSpan w:val="2"/>
            <w:tcBorders>
              <w:top w:val="nil"/>
              <w:left w:val="nil"/>
              <w:bottom w:val="nil"/>
              <w:right w:val="nil"/>
            </w:tcBorders>
            <w:shd w:val="clear" w:color="auto" w:fill="auto"/>
            <w:noWrap/>
            <w:vAlign w:val="bottom"/>
          </w:tcPr>
          <w:p w14:paraId="35821C6F" w14:textId="0FBA1C18" w:rsidR="008568E7" w:rsidRPr="006273D4" w:rsidRDefault="008568E7" w:rsidP="008568E7">
            <w:pPr>
              <w:spacing w:before="0" w:after="0"/>
              <w:jc w:val="right"/>
            </w:pPr>
            <w:r>
              <w:rPr>
                <w:rFonts w:cs="Calibri"/>
                <w:color w:val="000000"/>
              </w:rPr>
              <w:t>7,74</w:t>
            </w:r>
          </w:p>
        </w:tc>
        <w:tc>
          <w:tcPr>
            <w:tcW w:w="335" w:type="pct"/>
            <w:tcBorders>
              <w:top w:val="nil"/>
              <w:left w:val="nil"/>
              <w:bottom w:val="nil"/>
              <w:right w:val="nil"/>
            </w:tcBorders>
            <w:shd w:val="clear" w:color="auto" w:fill="auto"/>
            <w:noWrap/>
            <w:vAlign w:val="bottom"/>
          </w:tcPr>
          <w:p w14:paraId="5B898CBD" w14:textId="71D46B61" w:rsidR="008568E7" w:rsidRPr="006273D4" w:rsidRDefault="008568E7" w:rsidP="008568E7">
            <w:pPr>
              <w:spacing w:before="0" w:after="0"/>
              <w:jc w:val="right"/>
            </w:pPr>
            <w:r>
              <w:rPr>
                <w:rFonts w:cs="Calibri"/>
                <w:color w:val="000000"/>
              </w:rPr>
              <w:t>15,13</w:t>
            </w:r>
          </w:p>
        </w:tc>
      </w:tr>
      <w:tr w:rsidR="008568E7" w:rsidRPr="001B2744" w14:paraId="616970E7" w14:textId="77777777" w:rsidTr="00381DBF">
        <w:trPr>
          <w:trHeight w:val="288"/>
        </w:trPr>
        <w:tc>
          <w:tcPr>
            <w:tcW w:w="467" w:type="pct"/>
            <w:tcBorders>
              <w:top w:val="nil"/>
              <w:left w:val="nil"/>
              <w:bottom w:val="nil"/>
              <w:right w:val="nil"/>
            </w:tcBorders>
            <w:shd w:val="clear" w:color="auto" w:fill="auto"/>
            <w:noWrap/>
            <w:vAlign w:val="center"/>
          </w:tcPr>
          <w:p w14:paraId="76BB33DD" w14:textId="7E3C97D5" w:rsidR="008568E7" w:rsidRPr="006273D4" w:rsidRDefault="008568E7" w:rsidP="008568E7">
            <w:pPr>
              <w:spacing w:before="0" w:after="0"/>
              <w:jc w:val="center"/>
            </w:pPr>
            <w:r>
              <w:rPr>
                <w:rFonts w:cs="Calibri"/>
                <w:b/>
                <w:bCs/>
                <w:color w:val="000000"/>
              </w:rPr>
              <w:t xml:space="preserve">22,6 </w:t>
            </w:r>
            <w:r w:rsidR="009844BA">
              <w:rPr>
                <w:rFonts w:cs="Calibri"/>
                <w:b/>
                <w:bCs/>
                <w:color w:val="000000"/>
              </w:rPr>
              <w:t>–</w:t>
            </w:r>
            <w:r>
              <w:rPr>
                <w:rFonts w:cs="Calibri"/>
                <w:b/>
                <w:bCs/>
                <w:color w:val="000000"/>
              </w:rPr>
              <w:t xml:space="preserve"> 25</w:t>
            </w:r>
            <w:r w:rsidR="009844BA">
              <w:rPr>
                <w:rFonts w:cs="Calibri"/>
                <w:b/>
                <w:bCs/>
                <w:color w:val="000000"/>
              </w:rPr>
              <w:t>,0</w:t>
            </w:r>
          </w:p>
        </w:tc>
        <w:tc>
          <w:tcPr>
            <w:tcW w:w="255" w:type="pct"/>
            <w:tcBorders>
              <w:top w:val="nil"/>
              <w:left w:val="nil"/>
              <w:bottom w:val="nil"/>
              <w:right w:val="nil"/>
            </w:tcBorders>
            <w:shd w:val="clear" w:color="auto" w:fill="auto"/>
            <w:noWrap/>
            <w:vAlign w:val="bottom"/>
          </w:tcPr>
          <w:p w14:paraId="06C1AA36" w14:textId="7D285DF2" w:rsidR="008568E7" w:rsidRPr="006273D4" w:rsidRDefault="008568E7" w:rsidP="008568E7">
            <w:pPr>
              <w:spacing w:before="0" w:after="0"/>
              <w:jc w:val="right"/>
            </w:pPr>
            <w:r>
              <w:rPr>
                <w:rFonts w:cs="Calibri"/>
                <w:color w:val="000000"/>
              </w:rPr>
              <w:t>4</w:t>
            </w:r>
          </w:p>
        </w:tc>
        <w:tc>
          <w:tcPr>
            <w:tcW w:w="271" w:type="pct"/>
            <w:tcBorders>
              <w:top w:val="nil"/>
              <w:left w:val="nil"/>
              <w:bottom w:val="nil"/>
              <w:right w:val="nil"/>
            </w:tcBorders>
            <w:shd w:val="clear" w:color="auto" w:fill="auto"/>
            <w:noWrap/>
            <w:vAlign w:val="bottom"/>
          </w:tcPr>
          <w:p w14:paraId="4EAB9615" w14:textId="10A91AE8" w:rsidR="008568E7" w:rsidRPr="006273D4" w:rsidRDefault="008568E7" w:rsidP="008568E7">
            <w:pPr>
              <w:spacing w:before="0" w:after="0"/>
              <w:jc w:val="right"/>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27A993E0" w14:textId="4279F1D9" w:rsidR="008568E7" w:rsidRPr="006273D4" w:rsidRDefault="008568E7" w:rsidP="008568E7">
            <w:pPr>
              <w:spacing w:before="0" w:after="0"/>
              <w:jc w:val="right"/>
            </w:pPr>
            <w:r>
              <w:rPr>
                <w:rFonts w:cs="Calibri"/>
                <w:color w:val="000000"/>
              </w:rPr>
              <w:t>4</w:t>
            </w:r>
          </w:p>
        </w:tc>
        <w:tc>
          <w:tcPr>
            <w:tcW w:w="365" w:type="pct"/>
            <w:tcBorders>
              <w:top w:val="nil"/>
              <w:left w:val="nil"/>
              <w:bottom w:val="nil"/>
              <w:right w:val="nil"/>
            </w:tcBorders>
            <w:shd w:val="clear" w:color="auto" w:fill="auto"/>
            <w:noWrap/>
            <w:vAlign w:val="bottom"/>
          </w:tcPr>
          <w:p w14:paraId="2F9AAF99" w14:textId="5B3FFB2E" w:rsidR="008568E7" w:rsidRPr="006273D4" w:rsidRDefault="008568E7" w:rsidP="008568E7">
            <w:pPr>
              <w:spacing w:before="0" w:after="0"/>
              <w:jc w:val="right"/>
            </w:pPr>
            <w:r>
              <w:rPr>
                <w:rFonts w:cs="Calibri"/>
                <w:color w:val="000000"/>
              </w:rPr>
              <w:t>3,0</w:t>
            </w:r>
          </w:p>
        </w:tc>
        <w:tc>
          <w:tcPr>
            <w:tcW w:w="271" w:type="pct"/>
            <w:tcBorders>
              <w:top w:val="nil"/>
              <w:left w:val="nil"/>
              <w:bottom w:val="nil"/>
              <w:right w:val="nil"/>
            </w:tcBorders>
            <w:shd w:val="clear" w:color="auto" w:fill="auto"/>
            <w:noWrap/>
            <w:vAlign w:val="bottom"/>
          </w:tcPr>
          <w:p w14:paraId="5C4F5566" w14:textId="4093FC63" w:rsidR="008568E7" w:rsidRPr="006273D4" w:rsidRDefault="008568E7" w:rsidP="008568E7">
            <w:pPr>
              <w:spacing w:before="0" w:after="0"/>
              <w:jc w:val="right"/>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6A8C1B92" w14:textId="0846324B" w:rsidR="008568E7" w:rsidRPr="006273D4" w:rsidRDefault="008568E7" w:rsidP="008568E7">
            <w:pPr>
              <w:spacing w:before="0" w:after="0"/>
              <w:jc w:val="right"/>
            </w:pPr>
            <w:r>
              <w:rPr>
                <w:rFonts w:cs="Calibri"/>
                <w:color w:val="000000"/>
              </w:rPr>
              <w:t>3,0</w:t>
            </w:r>
          </w:p>
        </w:tc>
        <w:tc>
          <w:tcPr>
            <w:tcW w:w="278" w:type="pct"/>
            <w:tcBorders>
              <w:top w:val="nil"/>
              <w:left w:val="nil"/>
              <w:bottom w:val="nil"/>
              <w:right w:val="nil"/>
            </w:tcBorders>
            <w:shd w:val="clear" w:color="auto" w:fill="auto"/>
            <w:noWrap/>
            <w:vAlign w:val="bottom"/>
          </w:tcPr>
          <w:p w14:paraId="1C0A9100" w14:textId="08040FF0" w:rsidR="008568E7" w:rsidRPr="006273D4" w:rsidRDefault="008568E7" w:rsidP="008568E7">
            <w:pPr>
              <w:spacing w:before="0" w:after="0"/>
              <w:jc w:val="right"/>
            </w:pPr>
            <w:r>
              <w:rPr>
                <w:rFonts w:cs="Calibri"/>
                <w:color w:val="000000"/>
              </w:rPr>
              <w:t>2,02</w:t>
            </w:r>
          </w:p>
        </w:tc>
        <w:tc>
          <w:tcPr>
            <w:tcW w:w="255" w:type="pct"/>
            <w:tcBorders>
              <w:top w:val="nil"/>
              <w:left w:val="nil"/>
              <w:bottom w:val="nil"/>
              <w:right w:val="nil"/>
            </w:tcBorders>
            <w:shd w:val="clear" w:color="auto" w:fill="auto"/>
            <w:noWrap/>
            <w:vAlign w:val="bottom"/>
          </w:tcPr>
          <w:p w14:paraId="5C69621F" w14:textId="1EE40F81" w:rsidR="008568E7" w:rsidRPr="006273D4" w:rsidRDefault="008568E7" w:rsidP="008568E7">
            <w:pPr>
              <w:spacing w:before="0" w:after="0"/>
              <w:jc w:val="right"/>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51E63725" w14:textId="2E338CE0" w:rsidR="008568E7" w:rsidRPr="006273D4" w:rsidRDefault="008568E7" w:rsidP="008568E7">
            <w:pPr>
              <w:spacing w:before="0" w:after="0"/>
              <w:jc w:val="right"/>
            </w:pPr>
            <w:r>
              <w:rPr>
                <w:rFonts w:cs="Calibri"/>
                <w:color w:val="000000"/>
              </w:rPr>
              <w:t>2,02</w:t>
            </w:r>
          </w:p>
        </w:tc>
        <w:tc>
          <w:tcPr>
            <w:tcW w:w="296" w:type="pct"/>
            <w:gridSpan w:val="2"/>
            <w:tcBorders>
              <w:top w:val="nil"/>
              <w:left w:val="nil"/>
              <w:bottom w:val="nil"/>
              <w:right w:val="nil"/>
            </w:tcBorders>
            <w:shd w:val="clear" w:color="auto" w:fill="auto"/>
            <w:noWrap/>
            <w:vAlign w:val="bottom"/>
          </w:tcPr>
          <w:p w14:paraId="07DE7843" w14:textId="0AB02C05" w:rsidR="008568E7" w:rsidRPr="006273D4" w:rsidRDefault="008568E7" w:rsidP="008568E7">
            <w:pPr>
              <w:spacing w:before="0" w:after="0"/>
              <w:jc w:val="right"/>
            </w:pPr>
            <w:r>
              <w:rPr>
                <w:rFonts w:cs="Calibri"/>
                <w:color w:val="000000"/>
              </w:rPr>
              <w:t>0,1731</w:t>
            </w:r>
          </w:p>
        </w:tc>
        <w:tc>
          <w:tcPr>
            <w:tcW w:w="321" w:type="pct"/>
            <w:tcBorders>
              <w:top w:val="nil"/>
              <w:left w:val="nil"/>
              <w:bottom w:val="nil"/>
              <w:right w:val="nil"/>
            </w:tcBorders>
            <w:shd w:val="clear" w:color="auto" w:fill="auto"/>
            <w:noWrap/>
            <w:vAlign w:val="bottom"/>
          </w:tcPr>
          <w:p w14:paraId="7CB85271" w14:textId="2395699A" w:rsidR="008568E7" w:rsidRPr="006273D4" w:rsidRDefault="008568E7" w:rsidP="008568E7">
            <w:pPr>
              <w:spacing w:before="0" w:after="0"/>
              <w:jc w:val="right"/>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463FAA6B" w14:textId="3600EBBF" w:rsidR="008568E7" w:rsidRPr="006273D4" w:rsidRDefault="008568E7" w:rsidP="008568E7">
            <w:pPr>
              <w:spacing w:before="0" w:after="0"/>
              <w:jc w:val="right"/>
            </w:pPr>
            <w:r>
              <w:rPr>
                <w:rFonts w:cs="Calibri"/>
                <w:color w:val="000000"/>
              </w:rPr>
              <w:t>0,1731</w:t>
            </w:r>
          </w:p>
        </w:tc>
        <w:tc>
          <w:tcPr>
            <w:tcW w:w="371" w:type="pct"/>
            <w:gridSpan w:val="3"/>
            <w:tcBorders>
              <w:top w:val="nil"/>
              <w:left w:val="nil"/>
              <w:bottom w:val="nil"/>
              <w:right w:val="nil"/>
            </w:tcBorders>
            <w:shd w:val="clear" w:color="auto" w:fill="auto"/>
            <w:noWrap/>
            <w:vAlign w:val="bottom"/>
          </w:tcPr>
          <w:p w14:paraId="13799DF8" w14:textId="5C60DE12" w:rsidR="008568E7" w:rsidRPr="006273D4" w:rsidRDefault="008568E7" w:rsidP="008568E7">
            <w:pPr>
              <w:spacing w:before="0" w:after="0"/>
              <w:jc w:val="right"/>
            </w:pPr>
            <w:r>
              <w:rPr>
                <w:rFonts w:cs="Calibri"/>
                <w:color w:val="000000"/>
              </w:rPr>
              <w:t>10,61</w:t>
            </w:r>
          </w:p>
        </w:tc>
        <w:tc>
          <w:tcPr>
            <w:tcW w:w="380" w:type="pct"/>
            <w:gridSpan w:val="2"/>
            <w:tcBorders>
              <w:top w:val="nil"/>
              <w:left w:val="nil"/>
              <w:bottom w:val="nil"/>
              <w:right w:val="nil"/>
            </w:tcBorders>
            <w:shd w:val="clear" w:color="auto" w:fill="auto"/>
            <w:noWrap/>
            <w:vAlign w:val="bottom"/>
          </w:tcPr>
          <w:p w14:paraId="3BADF76E" w14:textId="0B3430A9" w:rsidR="008568E7" w:rsidRPr="006273D4" w:rsidRDefault="008568E7" w:rsidP="008568E7">
            <w:pPr>
              <w:spacing w:before="0" w:after="0"/>
              <w:jc w:val="right"/>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1BFA039D" w14:textId="6C3B67E2" w:rsidR="008568E7" w:rsidRPr="006273D4" w:rsidRDefault="008568E7" w:rsidP="008568E7">
            <w:pPr>
              <w:spacing w:before="0" w:after="0"/>
              <w:jc w:val="right"/>
            </w:pPr>
            <w:r>
              <w:rPr>
                <w:rFonts w:cs="Calibri"/>
                <w:color w:val="000000"/>
              </w:rPr>
              <w:t>10,61</w:t>
            </w:r>
          </w:p>
        </w:tc>
      </w:tr>
      <w:tr w:rsidR="008568E7" w:rsidRPr="001B2744" w14:paraId="3DC62137" w14:textId="77777777" w:rsidTr="00381DBF">
        <w:trPr>
          <w:trHeight w:val="288"/>
        </w:trPr>
        <w:tc>
          <w:tcPr>
            <w:tcW w:w="467" w:type="pct"/>
            <w:tcBorders>
              <w:top w:val="nil"/>
              <w:left w:val="nil"/>
              <w:bottom w:val="nil"/>
              <w:right w:val="nil"/>
            </w:tcBorders>
            <w:shd w:val="clear" w:color="auto" w:fill="auto"/>
            <w:noWrap/>
            <w:vAlign w:val="center"/>
          </w:tcPr>
          <w:p w14:paraId="251D4A13" w14:textId="102A4254" w:rsidR="008568E7" w:rsidRPr="006273D4" w:rsidRDefault="008568E7" w:rsidP="008568E7">
            <w:pPr>
              <w:spacing w:before="0" w:after="0"/>
              <w:jc w:val="center"/>
            </w:pPr>
            <w:r>
              <w:rPr>
                <w:rFonts w:cs="Calibri"/>
                <w:b/>
                <w:bCs/>
                <w:color w:val="000000"/>
              </w:rPr>
              <w:t>25,1 - 27,5</w:t>
            </w:r>
          </w:p>
        </w:tc>
        <w:tc>
          <w:tcPr>
            <w:tcW w:w="255" w:type="pct"/>
            <w:tcBorders>
              <w:top w:val="nil"/>
              <w:left w:val="nil"/>
              <w:bottom w:val="nil"/>
              <w:right w:val="nil"/>
            </w:tcBorders>
            <w:shd w:val="clear" w:color="auto" w:fill="auto"/>
            <w:noWrap/>
            <w:vAlign w:val="bottom"/>
          </w:tcPr>
          <w:p w14:paraId="6FAF93EA" w14:textId="3E0D348D" w:rsidR="008568E7" w:rsidRPr="006273D4" w:rsidRDefault="008568E7" w:rsidP="008568E7">
            <w:pPr>
              <w:spacing w:before="0" w:after="0"/>
              <w:jc w:val="right"/>
            </w:pPr>
            <w:r>
              <w:rPr>
                <w:rFonts w:cs="Calibri"/>
                <w:color w:val="000000"/>
              </w:rPr>
              <w:t>1</w:t>
            </w:r>
          </w:p>
        </w:tc>
        <w:tc>
          <w:tcPr>
            <w:tcW w:w="271" w:type="pct"/>
            <w:tcBorders>
              <w:top w:val="nil"/>
              <w:left w:val="nil"/>
              <w:bottom w:val="nil"/>
              <w:right w:val="nil"/>
            </w:tcBorders>
            <w:shd w:val="clear" w:color="auto" w:fill="auto"/>
            <w:noWrap/>
            <w:vAlign w:val="bottom"/>
          </w:tcPr>
          <w:p w14:paraId="3DCA701E" w14:textId="1BA5CAFC" w:rsidR="008568E7" w:rsidRPr="006273D4" w:rsidRDefault="008568E7" w:rsidP="008568E7">
            <w:pPr>
              <w:spacing w:before="0" w:after="0"/>
              <w:jc w:val="right"/>
            </w:pPr>
            <w:r>
              <w:rPr>
                <w:rFonts w:cs="Calibri"/>
                <w:color w:val="000000"/>
              </w:rPr>
              <w:t xml:space="preserve"> -</w:t>
            </w:r>
          </w:p>
        </w:tc>
        <w:tc>
          <w:tcPr>
            <w:tcW w:w="272" w:type="pct"/>
            <w:tcBorders>
              <w:top w:val="nil"/>
              <w:left w:val="nil"/>
              <w:bottom w:val="nil"/>
              <w:right w:val="nil"/>
            </w:tcBorders>
            <w:shd w:val="clear" w:color="auto" w:fill="auto"/>
            <w:noWrap/>
            <w:vAlign w:val="bottom"/>
          </w:tcPr>
          <w:p w14:paraId="1A3C0F55" w14:textId="4268DD25" w:rsidR="008568E7" w:rsidRPr="006273D4" w:rsidRDefault="008568E7" w:rsidP="008568E7">
            <w:pPr>
              <w:spacing w:before="0" w:after="0"/>
              <w:jc w:val="right"/>
            </w:pPr>
            <w:r>
              <w:rPr>
                <w:rFonts w:cs="Calibri"/>
                <w:color w:val="000000"/>
              </w:rPr>
              <w:t>1</w:t>
            </w:r>
          </w:p>
        </w:tc>
        <w:tc>
          <w:tcPr>
            <w:tcW w:w="365" w:type="pct"/>
            <w:tcBorders>
              <w:top w:val="nil"/>
              <w:left w:val="nil"/>
              <w:bottom w:val="nil"/>
              <w:right w:val="nil"/>
            </w:tcBorders>
            <w:shd w:val="clear" w:color="auto" w:fill="auto"/>
            <w:noWrap/>
            <w:vAlign w:val="bottom"/>
          </w:tcPr>
          <w:p w14:paraId="0D2500F4" w14:textId="4BF8A5BD" w:rsidR="008568E7" w:rsidRPr="006273D4" w:rsidRDefault="008568E7" w:rsidP="008568E7">
            <w:pPr>
              <w:spacing w:before="0" w:after="0"/>
              <w:jc w:val="right"/>
            </w:pPr>
            <w:r>
              <w:rPr>
                <w:rFonts w:cs="Calibri"/>
                <w:color w:val="000000"/>
              </w:rPr>
              <w:t>1,0</w:t>
            </w:r>
          </w:p>
        </w:tc>
        <w:tc>
          <w:tcPr>
            <w:tcW w:w="271" w:type="pct"/>
            <w:tcBorders>
              <w:top w:val="nil"/>
              <w:left w:val="nil"/>
              <w:bottom w:val="nil"/>
              <w:right w:val="nil"/>
            </w:tcBorders>
            <w:shd w:val="clear" w:color="auto" w:fill="auto"/>
            <w:noWrap/>
            <w:vAlign w:val="bottom"/>
          </w:tcPr>
          <w:p w14:paraId="5FA258A5" w14:textId="1CFB2093" w:rsidR="008568E7" w:rsidRPr="006273D4" w:rsidRDefault="008568E7" w:rsidP="008568E7">
            <w:pPr>
              <w:spacing w:before="0" w:after="0"/>
              <w:jc w:val="right"/>
            </w:pPr>
            <w:r>
              <w:rPr>
                <w:rFonts w:cs="Calibri"/>
                <w:color w:val="000000"/>
              </w:rPr>
              <w:t xml:space="preserve"> -</w:t>
            </w:r>
          </w:p>
        </w:tc>
        <w:tc>
          <w:tcPr>
            <w:tcW w:w="318" w:type="pct"/>
            <w:tcBorders>
              <w:top w:val="nil"/>
              <w:left w:val="nil"/>
              <w:bottom w:val="nil"/>
              <w:right w:val="nil"/>
            </w:tcBorders>
            <w:shd w:val="clear" w:color="auto" w:fill="auto"/>
            <w:noWrap/>
            <w:vAlign w:val="bottom"/>
          </w:tcPr>
          <w:p w14:paraId="722FA122" w14:textId="691D63DE" w:rsidR="008568E7" w:rsidRPr="006273D4" w:rsidRDefault="008568E7" w:rsidP="008568E7">
            <w:pPr>
              <w:spacing w:before="0" w:after="0"/>
              <w:jc w:val="right"/>
            </w:pPr>
            <w:r>
              <w:rPr>
                <w:rFonts w:cs="Calibri"/>
                <w:color w:val="000000"/>
              </w:rPr>
              <w:t>1,0</w:t>
            </w:r>
          </w:p>
        </w:tc>
        <w:tc>
          <w:tcPr>
            <w:tcW w:w="278" w:type="pct"/>
            <w:tcBorders>
              <w:top w:val="nil"/>
              <w:left w:val="nil"/>
              <w:bottom w:val="nil"/>
              <w:right w:val="nil"/>
            </w:tcBorders>
            <w:shd w:val="clear" w:color="auto" w:fill="auto"/>
            <w:noWrap/>
            <w:vAlign w:val="bottom"/>
          </w:tcPr>
          <w:p w14:paraId="28458479" w14:textId="278D2BE5" w:rsidR="008568E7" w:rsidRPr="006273D4" w:rsidRDefault="008568E7" w:rsidP="008568E7">
            <w:pPr>
              <w:spacing w:before="0" w:after="0"/>
              <w:jc w:val="right"/>
            </w:pPr>
            <w:r>
              <w:rPr>
                <w:rFonts w:cs="Calibri"/>
                <w:color w:val="000000"/>
              </w:rPr>
              <w:t>4,30</w:t>
            </w:r>
          </w:p>
        </w:tc>
        <w:tc>
          <w:tcPr>
            <w:tcW w:w="255" w:type="pct"/>
            <w:tcBorders>
              <w:top w:val="nil"/>
              <w:left w:val="nil"/>
              <w:bottom w:val="nil"/>
              <w:right w:val="nil"/>
            </w:tcBorders>
            <w:shd w:val="clear" w:color="auto" w:fill="auto"/>
            <w:noWrap/>
            <w:vAlign w:val="bottom"/>
          </w:tcPr>
          <w:p w14:paraId="0DF7D7D3" w14:textId="6DD9A769" w:rsidR="008568E7" w:rsidRPr="006273D4" w:rsidRDefault="008568E7" w:rsidP="008568E7">
            <w:pPr>
              <w:spacing w:before="0" w:after="0"/>
              <w:jc w:val="right"/>
            </w:pPr>
            <w:r>
              <w:rPr>
                <w:rFonts w:cs="Calibri"/>
                <w:color w:val="000000"/>
              </w:rPr>
              <w:t xml:space="preserve"> -</w:t>
            </w:r>
          </w:p>
        </w:tc>
        <w:tc>
          <w:tcPr>
            <w:tcW w:w="225" w:type="pct"/>
            <w:tcBorders>
              <w:top w:val="nil"/>
              <w:left w:val="nil"/>
              <w:bottom w:val="nil"/>
              <w:right w:val="nil"/>
            </w:tcBorders>
            <w:shd w:val="clear" w:color="auto" w:fill="auto"/>
            <w:noWrap/>
            <w:vAlign w:val="bottom"/>
          </w:tcPr>
          <w:p w14:paraId="781F602A" w14:textId="51F86253" w:rsidR="008568E7" w:rsidRPr="006273D4" w:rsidRDefault="008568E7" w:rsidP="008568E7">
            <w:pPr>
              <w:spacing w:before="0" w:after="0"/>
              <w:jc w:val="right"/>
            </w:pPr>
            <w:r>
              <w:rPr>
                <w:rFonts w:cs="Calibri"/>
                <w:color w:val="000000"/>
              </w:rPr>
              <w:t>4,30</w:t>
            </w:r>
          </w:p>
        </w:tc>
        <w:tc>
          <w:tcPr>
            <w:tcW w:w="296" w:type="pct"/>
            <w:gridSpan w:val="2"/>
            <w:tcBorders>
              <w:top w:val="nil"/>
              <w:left w:val="nil"/>
              <w:bottom w:val="nil"/>
              <w:right w:val="nil"/>
            </w:tcBorders>
            <w:shd w:val="clear" w:color="auto" w:fill="auto"/>
            <w:noWrap/>
            <w:vAlign w:val="bottom"/>
          </w:tcPr>
          <w:p w14:paraId="66B91308" w14:textId="40E0FBAB" w:rsidR="008568E7" w:rsidRPr="006273D4" w:rsidRDefault="008568E7" w:rsidP="008568E7">
            <w:pPr>
              <w:spacing w:before="0" w:after="0"/>
              <w:jc w:val="right"/>
            </w:pPr>
            <w:r>
              <w:rPr>
                <w:rFonts w:cs="Calibri"/>
                <w:color w:val="000000"/>
              </w:rPr>
              <w:t>0,0511</w:t>
            </w:r>
          </w:p>
        </w:tc>
        <w:tc>
          <w:tcPr>
            <w:tcW w:w="321" w:type="pct"/>
            <w:tcBorders>
              <w:top w:val="nil"/>
              <w:left w:val="nil"/>
              <w:bottom w:val="nil"/>
              <w:right w:val="nil"/>
            </w:tcBorders>
            <w:shd w:val="clear" w:color="auto" w:fill="auto"/>
            <w:noWrap/>
            <w:vAlign w:val="bottom"/>
          </w:tcPr>
          <w:p w14:paraId="651C09C6" w14:textId="1223B015" w:rsidR="008568E7" w:rsidRPr="006273D4" w:rsidRDefault="008568E7" w:rsidP="008568E7">
            <w:pPr>
              <w:spacing w:before="0" w:after="0"/>
              <w:jc w:val="right"/>
            </w:pPr>
            <w:r>
              <w:rPr>
                <w:rFonts w:cs="Calibri"/>
                <w:color w:val="000000"/>
              </w:rPr>
              <w:t xml:space="preserve"> -</w:t>
            </w:r>
          </w:p>
        </w:tc>
        <w:tc>
          <w:tcPr>
            <w:tcW w:w="320" w:type="pct"/>
            <w:gridSpan w:val="2"/>
            <w:tcBorders>
              <w:top w:val="nil"/>
              <w:left w:val="nil"/>
              <w:bottom w:val="nil"/>
              <w:right w:val="nil"/>
            </w:tcBorders>
            <w:shd w:val="clear" w:color="auto" w:fill="auto"/>
            <w:noWrap/>
            <w:vAlign w:val="bottom"/>
          </w:tcPr>
          <w:p w14:paraId="7FAFD208" w14:textId="7E26CAC0" w:rsidR="008568E7" w:rsidRPr="006273D4" w:rsidRDefault="008568E7" w:rsidP="008568E7">
            <w:pPr>
              <w:spacing w:before="0" w:after="0"/>
              <w:jc w:val="right"/>
            </w:pPr>
            <w:r>
              <w:rPr>
                <w:rFonts w:cs="Calibri"/>
                <w:color w:val="000000"/>
              </w:rPr>
              <w:t>0,0511</w:t>
            </w:r>
          </w:p>
        </w:tc>
        <w:tc>
          <w:tcPr>
            <w:tcW w:w="371" w:type="pct"/>
            <w:gridSpan w:val="3"/>
            <w:tcBorders>
              <w:top w:val="nil"/>
              <w:left w:val="nil"/>
              <w:bottom w:val="nil"/>
              <w:right w:val="nil"/>
            </w:tcBorders>
            <w:shd w:val="clear" w:color="auto" w:fill="auto"/>
            <w:noWrap/>
            <w:vAlign w:val="bottom"/>
          </w:tcPr>
          <w:p w14:paraId="17198CB2" w14:textId="313D1FA3" w:rsidR="008568E7" w:rsidRPr="006273D4" w:rsidRDefault="008568E7" w:rsidP="008568E7">
            <w:pPr>
              <w:spacing w:before="0" w:after="0"/>
              <w:jc w:val="right"/>
            </w:pPr>
            <w:r>
              <w:rPr>
                <w:rFonts w:cs="Calibri"/>
                <w:color w:val="000000"/>
              </w:rPr>
              <w:t>18,47</w:t>
            </w:r>
          </w:p>
        </w:tc>
        <w:tc>
          <w:tcPr>
            <w:tcW w:w="380" w:type="pct"/>
            <w:gridSpan w:val="2"/>
            <w:tcBorders>
              <w:top w:val="nil"/>
              <w:left w:val="nil"/>
              <w:bottom w:val="nil"/>
              <w:right w:val="nil"/>
            </w:tcBorders>
            <w:shd w:val="clear" w:color="auto" w:fill="auto"/>
            <w:noWrap/>
            <w:vAlign w:val="bottom"/>
          </w:tcPr>
          <w:p w14:paraId="4A375205" w14:textId="10F37BAC" w:rsidR="008568E7" w:rsidRPr="006273D4" w:rsidRDefault="008568E7" w:rsidP="008568E7">
            <w:pPr>
              <w:spacing w:before="0" w:after="0"/>
              <w:jc w:val="right"/>
            </w:pPr>
            <w:r>
              <w:rPr>
                <w:rFonts w:cs="Calibri"/>
                <w:color w:val="000000"/>
              </w:rPr>
              <w:t xml:space="preserve"> -</w:t>
            </w:r>
          </w:p>
        </w:tc>
        <w:tc>
          <w:tcPr>
            <w:tcW w:w="335" w:type="pct"/>
            <w:tcBorders>
              <w:top w:val="nil"/>
              <w:left w:val="nil"/>
              <w:bottom w:val="nil"/>
              <w:right w:val="nil"/>
            </w:tcBorders>
            <w:shd w:val="clear" w:color="auto" w:fill="auto"/>
            <w:noWrap/>
            <w:vAlign w:val="bottom"/>
          </w:tcPr>
          <w:p w14:paraId="47525CFD" w14:textId="67DC2596" w:rsidR="008568E7" w:rsidRPr="006273D4" w:rsidRDefault="008568E7" w:rsidP="008568E7">
            <w:pPr>
              <w:spacing w:before="0" w:after="0"/>
              <w:jc w:val="right"/>
            </w:pPr>
            <w:r>
              <w:rPr>
                <w:rFonts w:cs="Calibri"/>
                <w:color w:val="000000"/>
              </w:rPr>
              <w:t>18,47</w:t>
            </w:r>
          </w:p>
        </w:tc>
      </w:tr>
      <w:tr w:rsidR="008568E7" w:rsidRPr="001B2744" w14:paraId="509A1774" w14:textId="77777777" w:rsidTr="00381DBF">
        <w:trPr>
          <w:trHeight w:val="288"/>
        </w:trPr>
        <w:tc>
          <w:tcPr>
            <w:tcW w:w="467" w:type="pct"/>
            <w:tcBorders>
              <w:top w:val="nil"/>
              <w:left w:val="nil"/>
              <w:bottom w:val="nil"/>
              <w:right w:val="nil"/>
            </w:tcBorders>
            <w:shd w:val="clear" w:color="auto" w:fill="auto"/>
            <w:noWrap/>
            <w:vAlign w:val="center"/>
          </w:tcPr>
          <w:p w14:paraId="74F50382" w14:textId="6EF8AA64" w:rsidR="008568E7" w:rsidRPr="006273D4" w:rsidRDefault="008568E7" w:rsidP="008568E7">
            <w:pPr>
              <w:spacing w:before="0" w:after="0"/>
              <w:jc w:val="center"/>
            </w:pPr>
            <w:r>
              <w:rPr>
                <w:rFonts w:cs="Calibri"/>
                <w:b/>
                <w:bCs/>
                <w:color w:val="000000"/>
              </w:rPr>
              <w:t xml:space="preserve">27,6 </w:t>
            </w:r>
            <w:r w:rsidR="009844BA">
              <w:rPr>
                <w:rFonts w:cs="Calibri"/>
                <w:b/>
                <w:bCs/>
                <w:color w:val="000000"/>
              </w:rPr>
              <w:t>–</w:t>
            </w:r>
            <w:r>
              <w:rPr>
                <w:rFonts w:cs="Calibri"/>
                <w:b/>
                <w:bCs/>
                <w:color w:val="000000"/>
              </w:rPr>
              <w:t xml:space="preserve"> 30</w:t>
            </w:r>
            <w:r w:rsidR="009844BA">
              <w:rPr>
                <w:rFonts w:cs="Calibri"/>
                <w:b/>
                <w:bCs/>
                <w:color w:val="000000"/>
              </w:rPr>
              <w:t>,0</w:t>
            </w:r>
          </w:p>
        </w:tc>
        <w:tc>
          <w:tcPr>
            <w:tcW w:w="255" w:type="pct"/>
            <w:tcBorders>
              <w:top w:val="nil"/>
              <w:left w:val="nil"/>
              <w:bottom w:val="nil"/>
              <w:right w:val="nil"/>
            </w:tcBorders>
            <w:shd w:val="clear" w:color="auto" w:fill="auto"/>
            <w:noWrap/>
            <w:vAlign w:val="bottom"/>
          </w:tcPr>
          <w:p w14:paraId="76948BD5" w14:textId="039ADCDD" w:rsidR="008568E7" w:rsidRPr="006273D4" w:rsidRDefault="008568E7" w:rsidP="008568E7">
            <w:pPr>
              <w:spacing w:before="0" w:after="0"/>
              <w:jc w:val="right"/>
            </w:pPr>
            <w:r>
              <w:rPr>
                <w:rFonts w:cs="Calibri"/>
                <w:color w:val="000000"/>
              </w:rPr>
              <w:t>2</w:t>
            </w:r>
          </w:p>
        </w:tc>
        <w:tc>
          <w:tcPr>
            <w:tcW w:w="271" w:type="pct"/>
            <w:tcBorders>
              <w:top w:val="nil"/>
              <w:left w:val="nil"/>
              <w:bottom w:val="nil"/>
              <w:right w:val="nil"/>
            </w:tcBorders>
            <w:shd w:val="clear" w:color="auto" w:fill="auto"/>
            <w:noWrap/>
            <w:vAlign w:val="bottom"/>
          </w:tcPr>
          <w:p w14:paraId="3BC56317" w14:textId="6717B6F1" w:rsidR="008568E7" w:rsidRPr="006273D4" w:rsidRDefault="008568E7" w:rsidP="008568E7">
            <w:pPr>
              <w:spacing w:before="0" w:after="0"/>
              <w:jc w:val="right"/>
            </w:pPr>
            <w:r>
              <w:rPr>
                <w:rFonts w:cs="Calibri"/>
                <w:color w:val="000000"/>
              </w:rPr>
              <w:t>1</w:t>
            </w:r>
          </w:p>
        </w:tc>
        <w:tc>
          <w:tcPr>
            <w:tcW w:w="272" w:type="pct"/>
            <w:tcBorders>
              <w:top w:val="nil"/>
              <w:left w:val="nil"/>
              <w:bottom w:val="nil"/>
              <w:right w:val="nil"/>
            </w:tcBorders>
            <w:shd w:val="clear" w:color="auto" w:fill="auto"/>
            <w:noWrap/>
            <w:vAlign w:val="bottom"/>
          </w:tcPr>
          <w:p w14:paraId="1E7734D0" w14:textId="13D21F49" w:rsidR="008568E7" w:rsidRPr="006273D4" w:rsidRDefault="008568E7" w:rsidP="008568E7">
            <w:pPr>
              <w:spacing w:before="0" w:after="0"/>
              <w:jc w:val="right"/>
            </w:pPr>
            <w:r>
              <w:rPr>
                <w:rFonts w:cs="Calibri"/>
                <w:color w:val="000000"/>
              </w:rPr>
              <w:t>3</w:t>
            </w:r>
          </w:p>
        </w:tc>
        <w:tc>
          <w:tcPr>
            <w:tcW w:w="365" w:type="pct"/>
            <w:tcBorders>
              <w:top w:val="nil"/>
              <w:left w:val="nil"/>
              <w:bottom w:val="nil"/>
              <w:right w:val="nil"/>
            </w:tcBorders>
            <w:shd w:val="clear" w:color="auto" w:fill="auto"/>
            <w:noWrap/>
            <w:vAlign w:val="bottom"/>
          </w:tcPr>
          <w:p w14:paraId="5E31BFAA" w14:textId="7F06DDED" w:rsidR="008568E7" w:rsidRPr="006273D4" w:rsidRDefault="008568E7" w:rsidP="008568E7">
            <w:pPr>
              <w:spacing w:before="0" w:after="0"/>
              <w:jc w:val="right"/>
            </w:pPr>
            <w:r>
              <w:rPr>
                <w:rFonts w:cs="Calibri"/>
                <w:color w:val="000000"/>
              </w:rPr>
              <w:t>1,5</w:t>
            </w:r>
          </w:p>
        </w:tc>
        <w:tc>
          <w:tcPr>
            <w:tcW w:w="271" w:type="pct"/>
            <w:tcBorders>
              <w:top w:val="nil"/>
              <w:left w:val="nil"/>
              <w:bottom w:val="nil"/>
              <w:right w:val="nil"/>
            </w:tcBorders>
            <w:shd w:val="clear" w:color="auto" w:fill="auto"/>
            <w:noWrap/>
            <w:vAlign w:val="bottom"/>
          </w:tcPr>
          <w:p w14:paraId="3592CE20" w14:textId="457CC5F5" w:rsidR="008568E7" w:rsidRPr="006273D4" w:rsidRDefault="008568E7" w:rsidP="008568E7">
            <w:pPr>
              <w:spacing w:before="0" w:after="0"/>
              <w:jc w:val="right"/>
            </w:pPr>
            <w:r>
              <w:rPr>
                <w:rFonts w:cs="Calibri"/>
                <w:color w:val="000000"/>
              </w:rPr>
              <w:t>4,0</w:t>
            </w:r>
          </w:p>
        </w:tc>
        <w:tc>
          <w:tcPr>
            <w:tcW w:w="318" w:type="pct"/>
            <w:tcBorders>
              <w:top w:val="nil"/>
              <w:left w:val="nil"/>
              <w:bottom w:val="nil"/>
              <w:right w:val="nil"/>
            </w:tcBorders>
            <w:shd w:val="clear" w:color="auto" w:fill="auto"/>
            <w:noWrap/>
            <w:vAlign w:val="bottom"/>
          </w:tcPr>
          <w:p w14:paraId="5BFA74A5" w14:textId="5EC32164" w:rsidR="008568E7" w:rsidRPr="006273D4" w:rsidRDefault="008568E7" w:rsidP="008568E7">
            <w:pPr>
              <w:spacing w:before="0" w:after="0"/>
              <w:jc w:val="right"/>
            </w:pPr>
            <w:r>
              <w:rPr>
                <w:rFonts w:cs="Calibri"/>
                <w:color w:val="000000"/>
              </w:rPr>
              <w:t>2,3</w:t>
            </w:r>
          </w:p>
        </w:tc>
        <w:tc>
          <w:tcPr>
            <w:tcW w:w="278" w:type="pct"/>
            <w:tcBorders>
              <w:top w:val="nil"/>
              <w:left w:val="nil"/>
              <w:bottom w:val="nil"/>
              <w:right w:val="nil"/>
            </w:tcBorders>
            <w:shd w:val="clear" w:color="auto" w:fill="auto"/>
            <w:noWrap/>
            <w:vAlign w:val="bottom"/>
          </w:tcPr>
          <w:p w14:paraId="3259C1AC" w14:textId="7EE4EDEA" w:rsidR="008568E7" w:rsidRPr="006273D4" w:rsidRDefault="008568E7" w:rsidP="008568E7">
            <w:pPr>
              <w:spacing w:before="0" w:after="0"/>
              <w:jc w:val="right"/>
            </w:pPr>
            <w:r>
              <w:rPr>
                <w:rFonts w:cs="Calibri"/>
                <w:color w:val="000000"/>
              </w:rPr>
              <w:t>3,43</w:t>
            </w:r>
          </w:p>
        </w:tc>
        <w:tc>
          <w:tcPr>
            <w:tcW w:w="255" w:type="pct"/>
            <w:tcBorders>
              <w:top w:val="nil"/>
              <w:left w:val="nil"/>
              <w:bottom w:val="nil"/>
              <w:right w:val="nil"/>
            </w:tcBorders>
            <w:shd w:val="clear" w:color="auto" w:fill="auto"/>
            <w:noWrap/>
            <w:vAlign w:val="bottom"/>
          </w:tcPr>
          <w:p w14:paraId="3867B442" w14:textId="2F881C20" w:rsidR="008568E7" w:rsidRPr="006273D4" w:rsidRDefault="008568E7" w:rsidP="008568E7">
            <w:pPr>
              <w:spacing w:before="0" w:after="0"/>
              <w:jc w:val="right"/>
            </w:pPr>
            <w:r>
              <w:rPr>
                <w:rFonts w:cs="Calibri"/>
                <w:color w:val="000000"/>
              </w:rPr>
              <w:t>2,61</w:t>
            </w:r>
          </w:p>
        </w:tc>
        <w:tc>
          <w:tcPr>
            <w:tcW w:w="225" w:type="pct"/>
            <w:tcBorders>
              <w:top w:val="nil"/>
              <w:left w:val="nil"/>
              <w:bottom w:val="nil"/>
              <w:right w:val="nil"/>
            </w:tcBorders>
            <w:shd w:val="clear" w:color="auto" w:fill="auto"/>
            <w:noWrap/>
            <w:vAlign w:val="bottom"/>
          </w:tcPr>
          <w:p w14:paraId="7D7B1A78" w14:textId="13ABC3AE" w:rsidR="008568E7" w:rsidRPr="006273D4" w:rsidRDefault="008568E7" w:rsidP="008568E7">
            <w:pPr>
              <w:spacing w:before="0" w:after="0"/>
              <w:jc w:val="right"/>
            </w:pPr>
            <w:r>
              <w:rPr>
                <w:rFonts w:cs="Calibri"/>
                <w:color w:val="000000"/>
              </w:rPr>
              <w:t>3,15</w:t>
            </w:r>
          </w:p>
        </w:tc>
        <w:tc>
          <w:tcPr>
            <w:tcW w:w="296" w:type="pct"/>
            <w:gridSpan w:val="2"/>
            <w:tcBorders>
              <w:top w:val="nil"/>
              <w:left w:val="nil"/>
              <w:bottom w:val="nil"/>
              <w:right w:val="nil"/>
            </w:tcBorders>
            <w:shd w:val="clear" w:color="auto" w:fill="auto"/>
            <w:noWrap/>
            <w:vAlign w:val="bottom"/>
          </w:tcPr>
          <w:p w14:paraId="76B36D45" w14:textId="3F7EABB3" w:rsidR="008568E7" w:rsidRPr="006273D4" w:rsidRDefault="008568E7" w:rsidP="008568E7">
            <w:pPr>
              <w:spacing w:before="0" w:after="0"/>
              <w:jc w:val="right"/>
            </w:pPr>
            <w:r>
              <w:rPr>
                <w:rFonts w:cs="Calibri"/>
                <w:color w:val="000000"/>
              </w:rPr>
              <w:t>0,1263</w:t>
            </w:r>
          </w:p>
        </w:tc>
        <w:tc>
          <w:tcPr>
            <w:tcW w:w="321" w:type="pct"/>
            <w:tcBorders>
              <w:top w:val="nil"/>
              <w:left w:val="nil"/>
              <w:bottom w:val="nil"/>
              <w:right w:val="nil"/>
            </w:tcBorders>
            <w:shd w:val="clear" w:color="auto" w:fill="auto"/>
            <w:noWrap/>
            <w:vAlign w:val="bottom"/>
          </w:tcPr>
          <w:p w14:paraId="5C73DDAF" w14:textId="798DC26C" w:rsidR="008568E7" w:rsidRPr="006273D4" w:rsidRDefault="008568E7" w:rsidP="008568E7">
            <w:pPr>
              <w:spacing w:before="0" w:after="0"/>
              <w:jc w:val="right"/>
            </w:pPr>
            <w:r>
              <w:rPr>
                <w:rFonts w:cs="Calibri"/>
                <w:color w:val="000000"/>
              </w:rPr>
              <w:t>0,0672</w:t>
            </w:r>
          </w:p>
        </w:tc>
        <w:tc>
          <w:tcPr>
            <w:tcW w:w="320" w:type="pct"/>
            <w:gridSpan w:val="2"/>
            <w:tcBorders>
              <w:top w:val="nil"/>
              <w:left w:val="nil"/>
              <w:bottom w:val="nil"/>
              <w:right w:val="nil"/>
            </w:tcBorders>
            <w:shd w:val="clear" w:color="auto" w:fill="auto"/>
            <w:noWrap/>
            <w:vAlign w:val="bottom"/>
          </w:tcPr>
          <w:p w14:paraId="640C78E2" w14:textId="4E68A59D" w:rsidR="008568E7" w:rsidRPr="006273D4" w:rsidRDefault="008568E7" w:rsidP="008568E7">
            <w:pPr>
              <w:spacing w:before="0" w:after="0"/>
              <w:jc w:val="right"/>
            </w:pPr>
            <w:r>
              <w:rPr>
                <w:rFonts w:cs="Calibri"/>
                <w:color w:val="000000"/>
              </w:rPr>
              <w:t>0,1935</w:t>
            </w:r>
          </w:p>
        </w:tc>
        <w:tc>
          <w:tcPr>
            <w:tcW w:w="371" w:type="pct"/>
            <w:gridSpan w:val="3"/>
            <w:tcBorders>
              <w:top w:val="nil"/>
              <w:left w:val="nil"/>
              <w:bottom w:val="nil"/>
              <w:right w:val="nil"/>
            </w:tcBorders>
            <w:shd w:val="clear" w:color="auto" w:fill="auto"/>
            <w:noWrap/>
            <w:vAlign w:val="bottom"/>
          </w:tcPr>
          <w:p w14:paraId="4D866F09" w14:textId="1FA665F5" w:rsidR="008568E7" w:rsidRPr="006273D4" w:rsidRDefault="008568E7" w:rsidP="008568E7">
            <w:pPr>
              <w:spacing w:before="0" w:after="0"/>
              <w:jc w:val="right"/>
            </w:pPr>
            <w:r>
              <w:rPr>
                <w:rFonts w:cs="Calibri"/>
                <w:color w:val="000000"/>
              </w:rPr>
              <w:t>24,10</w:t>
            </w:r>
          </w:p>
        </w:tc>
        <w:tc>
          <w:tcPr>
            <w:tcW w:w="380" w:type="pct"/>
            <w:gridSpan w:val="2"/>
            <w:tcBorders>
              <w:top w:val="nil"/>
              <w:left w:val="nil"/>
              <w:bottom w:val="nil"/>
              <w:right w:val="nil"/>
            </w:tcBorders>
            <w:shd w:val="clear" w:color="auto" w:fill="auto"/>
            <w:noWrap/>
            <w:vAlign w:val="bottom"/>
          </w:tcPr>
          <w:p w14:paraId="395E8C8E" w14:textId="4DA22D63" w:rsidR="008568E7" w:rsidRPr="006273D4" w:rsidRDefault="008568E7" w:rsidP="008568E7">
            <w:pPr>
              <w:spacing w:before="0" w:after="0"/>
              <w:jc w:val="right"/>
            </w:pPr>
            <w:r>
              <w:rPr>
                <w:rFonts w:cs="Calibri"/>
                <w:color w:val="000000"/>
              </w:rPr>
              <w:t>13,62</w:t>
            </w:r>
          </w:p>
        </w:tc>
        <w:tc>
          <w:tcPr>
            <w:tcW w:w="335" w:type="pct"/>
            <w:tcBorders>
              <w:top w:val="nil"/>
              <w:left w:val="nil"/>
              <w:bottom w:val="nil"/>
              <w:right w:val="nil"/>
            </w:tcBorders>
            <w:shd w:val="clear" w:color="auto" w:fill="auto"/>
            <w:noWrap/>
            <w:vAlign w:val="bottom"/>
          </w:tcPr>
          <w:p w14:paraId="7B42E6B8" w14:textId="61B41072" w:rsidR="008568E7" w:rsidRPr="006273D4" w:rsidRDefault="008568E7" w:rsidP="008568E7">
            <w:pPr>
              <w:spacing w:before="0" w:after="0"/>
              <w:jc w:val="right"/>
            </w:pPr>
            <w:r>
              <w:rPr>
                <w:rFonts w:cs="Calibri"/>
                <w:color w:val="000000"/>
              </w:rPr>
              <w:t>20,60</w:t>
            </w:r>
          </w:p>
        </w:tc>
      </w:tr>
      <w:tr w:rsidR="008568E7" w:rsidRPr="00D92D5E" w14:paraId="1C43ACD2" w14:textId="77777777" w:rsidTr="00DD1510">
        <w:tblPrEx>
          <w:tblCellMar>
            <w:left w:w="0" w:type="dxa"/>
            <w:right w:w="0" w:type="dxa"/>
          </w:tblCellMar>
        </w:tblPrEx>
        <w:trPr>
          <w:trHeight w:val="170"/>
        </w:trPr>
        <w:tc>
          <w:tcPr>
            <w:tcW w:w="467"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center"/>
            <w:hideMark/>
          </w:tcPr>
          <w:p w14:paraId="29F8ABC1" w14:textId="77777777" w:rsidR="008568E7" w:rsidRPr="003D6C7F" w:rsidRDefault="008568E7" w:rsidP="008568E7">
            <w:pPr>
              <w:spacing w:before="0" w:after="0"/>
              <w:jc w:val="center"/>
              <w:rPr>
                <w:rFonts w:cs="Calibri"/>
                <w:b/>
                <w:bCs/>
                <w:color w:val="000000"/>
                <w:sz w:val="18"/>
                <w:szCs w:val="18"/>
              </w:rPr>
            </w:pPr>
            <w:r w:rsidRPr="003D6C7F">
              <w:rPr>
                <w:b/>
                <w:bCs/>
                <w:sz w:val="18"/>
                <w:szCs w:val="18"/>
              </w:rPr>
              <w:t>Total/Media</w:t>
            </w:r>
            <w:r w:rsidRPr="003D6C7F">
              <w:rPr>
                <w:rFonts w:cs="Calibri"/>
                <w:b/>
                <w:bCs/>
                <w:color w:val="000000"/>
                <w:sz w:val="18"/>
                <w:szCs w:val="18"/>
                <w:vertAlign w:val="superscript"/>
                <w:lang w:val="es-CL" w:eastAsia="es-CL"/>
              </w:rPr>
              <w:t>¤</w:t>
            </w:r>
          </w:p>
        </w:tc>
        <w:tc>
          <w:tcPr>
            <w:tcW w:w="25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3E1D1D8" w14:textId="2E45BBEC" w:rsidR="008568E7" w:rsidRPr="00197A53" w:rsidRDefault="008568E7" w:rsidP="008568E7">
            <w:pPr>
              <w:spacing w:before="0" w:after="0"/>
              <w:jc w:val="right"/>
              <w:rPr>
                <w:rFonts w:cs="Calibri"/>
                <w:b/>
                <w:bCs/>
                <w:color w:val="000000"/>
                <w:sz w:val="18"/>
                <w:szCs w:val="18"/>
              </w:rPr>
            </w:pPr>
            <w:r>
              <w:rPr>
                <w:rFonts w:cs="Calibri"/>
                <w:b/>
                <w:bCs/>
                <w:color w:val="000000"/>
              </w:rPr>
              <w:t>33</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93C374A" w14:textId="444715B7" w:rsidR="008568E7" w:rsidRPr="00197A53" w:rsidRDefault="008568E7" w:rsidP="008568E7">
            <w:pPr>
              <w:spacing w:before="0" w:after="0"/>
              <w:jc w:val="right"/>
              <w:rPr>
                <w:rFonts w:cs="Calibri"/>
                <w:b/>
                <w:bCs/>
                <w:color w:val="000000"/>
                <w:sz w:val="18"/>
                <w:szCs w:val="18"/>
              </w:rPr>
            </w:pPr>
            <w:r>
              <w:rPr>
                <w:rFonts w:cs="Calibri"/>
                <w:b/>
                <w:bCs/>
                <w:color w:val="000000"/>
              </w:rPr>
              <w:t>20</w:t>
            </w:r>
          </w:p>
        </w:tc>
        <w:tc>
          <w:tcPr>
            <w:tcW w:w="27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2621FA56" w14:textId="7618E42B" w:rsidR="008568E7" w:rsidRPr="00197A53" w:rsidRDefault="008568E7" w:rsidP="008568E7">
            <w:pPr>
              <w:spacing w:before="0" w:after="0"/>
              <w:jc w:val="right"/>
              <w:rPr>
                <w:rFonts w:cs="Calibri"/>
                <w:b/>
                <w:bCs/>
                <w:color w:val="000000"/>
                <w:sz w:val="18"/>
                <w:szCs w:val="18"/>
              </w:rPr>
            </w:pPr>
            <w:r>
              <w:rPr>
                <w:rFonts w:cs="Calibri"/>
                <w:b/>
                <w:bCs/>
                <w:color w:val="000000"/>
              </w:rPr>
              <w:t>53</w:t>
            </w:r>
          </w:p>
        </w:tc>
        <w:tc>
          <w:tcPr>
            <w:tcW w:w="36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08D70AA" w14:textId="33F64BE5" w:rsidR="008568E7" w:rsidRPr="00197A53" w:rsidRDefault="008568E7" w:rsidP="008568E7">
            <w:pPr>
              <w:spacing w:before="0" w:after="0"/>
              <w:jc w:val="right"/>
              <w:rPr>
                <w:rFonts w:cs="Calibri"/>
                <w:b/>
                <w:bCs/>
                <w:color w:val="000000"/>
                <w:sz w:val="18"/>
                <w:szCs w:val="18"/>
              </w:rPr>
            </w:pPr>
            <w:r>
              <w:rPr>
                <w:rFonts w:cs="Calibri"/>
                <w:b/>
                <w:bCs/>
                <w:color w:val="000000"/>
              </w:rPr>
              <w:t>19,6</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D27DECE" w14:textId="0ACA56DA" w:rsidR="008568E7" w:rsidRPr="00197A53" w:rsidRDefault="008568E7" w:rsidP="008568E7">
            <w:pPr>
              <w:spacing w:before="0" w:after="0"/>
              <w:jc w:val="right"/>
              <w:rPr>
                <w:rFonts w:cs="Calibri"/>
                <w:b/>
                <w:bCs/>
                <w:color w:val="000000"/>
                <w:sz w:val="18"/>
                <w:szCs w:val="18"/>
              </w:rPr>
            </w:pPr>
            <w:r>
              <w:rPr>
                <w:rFonts w:cs="Calibri"/>
                <w:b/>
                <w:bCs/>
                <w:color w:val="000000"/>
              </w:rPr>
              <w:t>5,7</w:t>
            </w:r>
          </w:p>
        </w:tc>
        <w:tc>
          <w:tcPr>
            <w:tcW w:w="31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D9B75C2" w14:textId="0F72A7B0" w:rsidR="008568E7" w:rsidRPr="00197A53" w:rsidRDefault="008568E7" w:rsidP="008568E7">
            <w:pPr>
              <w:spacing w:before="0" w:after="0"/>
              <w:jc w:val="right"/>
              <w:rPr>
                <w:rFonts w:cs="Calibri"/>
                <w:b/>
                <w:bCs/>
                <w:color w:val="000000"/>
                <w:sz w:val="18"/>
                <w:szCs w:val="18"/>
              </w:rPr>
            </w:pPr>
            <w:r>
              <w:rPr>
                <w:rFonts w:cs="Calibri"/>
                <w:b/>
                <w:bCs/>
                <w:color w:val="000000"/>
              </w:rPr>
              <w:t>14,3</w:t>
            </w:r>
          </w:p>
        </w:tc>
        <w:tc>
          <w:tcPr>
            <w:tcW w:w="27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20014827" w14:textId="3C97D125" w:rsidR="008568E7" w:rsidRPr="00197A53" w:rsidRDefault="008568E7" w:rsidP="008568E7">
            <w:pPr>
              <w:spacing w:before="0" w:after="0"/>
              <w:jc w:val="right"/>
              <w:rPr>
                <w:rFonts w:cs="Calibri"/>
                <w:b/>
                <w:bCs/>
                <w:color w:val="000000"/>
                <w:sz w:val="18"/>
                <w:szCs w:val="18"/>
              </w:rPr>
            </w:pPr>
            <w:r>
              <w:rPr>
                <w:rFonts w:cs="Calibri"/>
                <w:b/>
                <w:bCs/>
                <w:color w:val="000000"/>
              </w:rPr>
              <w:t>1,39</w:t>
            </w:r>
          </w:p>
        </w:tc>
        <w:tc>
          <w:tcPr>
            <w:tcW w:w="25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C39CE3E" w14:textId="273F59DA" w:rsidR="008568E7" w:rsidRPr="00197A53" w:rsidRDefault="008568E7" w:rsidP="008568E7">
            <w:pPr>
              <w:spacing w:before="0" w:after="0"/>
              <w:jc w:val="right"/>
              <w:rPr>
                <w:rFonts w:cs="Calibri"/>
                <w:b/>
                <w:bCs/>
                <w:color w:val="000000"/>
                <w:sz w:val="18"/>
                <w:szCs w:val="18"/>
              </w:rPr>
            </w:pPr>
            <w:r>
              <w:rPr>
                <w:rFonts w:cs="Calibri"/>
                <w:b/>
                <w:bCs/>
                <w:color w:val="000000"/>
              </w:rPr>
              <w:t>0,79</w:t>
            </w:r>
          </w:p>
        </w:tc>
        <w:tc>
          <w:tcPr>
            <w:tcW w:w="22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0AA04B5" w14:textId="4466B8C4" w:rsidR="008568E7" w:rsidRPr="00197A53" w:rsidRDefault="008568E7" w:rsidP="008568E7">
            <w:pPr>
              <w:spacing w:before="0" w:after="0"/>
              <w:jc w:val="right"/>
              <w:rPr>
                <w:rFonts w:cs="Calibri"/>
                <w:b/>
                <w:bCs/>
                <w:color w:val="000000"/>
                <w:sz w:val="18"/>
                <w:szCs w:val="18"/>
              </w:rPr>
            </w:pPr>
            <w:r>
              <w:rPr>
                <w:rFonts w:cs="Calibri"/>
                <w:b/>
                <w:bCs/>
                <w:color w:val="000000"/>
              </w:rPr>
              <w:t>1,16</w:t>
            </w:r>
          </w:p>
        </w:tc>
        <w:tc>
          <w:tcPr>
            <w:tcW w:w="296"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58341B0" w14:textId="18F4117B" w:rsidR="008568E7" w:rsidRPr="00197A53" w:rsidRDefault="008568E7" w:rsidP="008568E7">
            <w:pPr>
              <w:spacing w:before="0" w:after="0"/>
              <w:jc w:val="right"/>
              <w:rPr>
                <w:rFonts w:cs="Calibri"/>
                <w:b/>
                <w:bCs/>
                <w:color w:val="000000"/>
                <w:sz w:val="18"/>
                <w:szCs w:val="18"/>
                <w:highlight w:val="yellow"/>
              </w:rPr>
            </w:pPr>
            <w:r>
              <w:rPr>
                <w:rFonts w:cs="Calibri"/>
                <w:b/>
                <w:bCs/>
                <w:color w:val="000000"/>
              </w:rPr>
              <w:t>0,601</w:t>
            </w:r>
            <w:r w:rsidR="006E6F29">
              <w:rPr>
                <w:rFonts w:cs="Calibri"/>
                <w:b/>
                <w:bCs/>
                <w:color w:val="000000"/>
              </w:rPr>
              <w:t>0</w:t>
            </w:r>
          </w:p>
        </w:tc>
        <w:tc>
          <w:tcPr>
            <w:tcW w:w="32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77BBDAD" w14:textId="1125BB7D" w:rsidR="008568E7" w:rsidRPr="00197A53" w:rsidRDefault="008568E7" w:rsidP="008568E7">
            <w:pPr>
              <w:spacing w:before="0" w:after="0"/>
              <w:jc w:val="right"/>
              <w:rPr>
                <w:rFonts w:cs="Calibri"/>
                <w:b/>
                <w:bCs/>
                <w:color w:val="000000"/>
                <w:sz w:val="18"/>
                <w:szCs w:val="18"/>
              </w:rPr>
            </w:pPr>
            <w:r>
              <w:rPr>
                <w:rFonts w:cs="Calibri"/>
                <w:b/>
                <w:bCs/>
                <w:color w:val="000000"/>
              </w:rPr>
              <w:t>0,1884</w:t>
            </w:r>
          </w:p>
        </w:tc>
        <w:tc>
          <w:tcPr>
            <w:tcW w:w="320"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12878CB" w14:textId="0977622B" w:rsidR="008568E7" w:rsidRPr="00197A53" w:rsidRDefault="008568E7" w:rsidP="008568E7">
            <w:pPr>
              <w:spacing w:before="0" w:after="0"/>
              <w:jc w:val="right"/>
              <w:rPr>
                <w:rFonts w:cs="Calibri"/>
                <w:b/>
                <w:bCs/>
                <w:color w:val="000000"/>
                <w:sz w:val="18"/>
                <w:szCs w:val="18"/>
              </w:rPr>
            </w:pPr>
            <w:r>
              <w:rPr>
                <w:rFonts w:cs="Calibri"/>
                <w:b/>
                <w:bCs/>
                <w:color w:val="000000"/>
              </w:rPr>
              <w:t>0,789</w:t>
            </w:r>
            <w:r w:rsidR="006E6F29">
              <w:rPr>
                <w:rFonts w:cs="Calibri"/>
                <w:b/>
                <w:bCs/>
                <w:color w:val="000000"/>
              </w:rPr>
              <w:t>4</w:t>
            </w:r>
          </w:p>
        </w:tc>
        <w:tc>
          <w:tcPr>
            <w:tcW w:w="371" w:type="pct"/>
            <w:gridSpan w:val="3"/>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58AEC4EF" w14:textId="78B06735" w:rsidR="008568E7" w:rsidRPr="00197A53" w:rsidRDefault="008568E7" w:rsidP="008568E7">
            <w:pPr>
              <w:spacing w:before="0" w:after="0"/>
              <w:jc w:val="right"/>
              <w:rPr>
                <w:rFonts w:cs="Calibri"/>
                <w:b/>
                <w:bCs/>
                <w:color w:val="000000"/>
                <w:sz w:val="18"/>
                <w:szCs w:val="18"/>
              </w:rPr>
            </w:pPr>
            <w:r>
              <w:rPr>
                <w:rFonts w:cs="Calibri"/>
                <w:b/>
                <w:bCs/>
                <w:color w:val="000000"/>
              </w:rPr>
              <w:t>7,10</w:t>
            </w:r>
          </w:p>
        </w:tc>
        <w:tc>
          <w:tcPr>
            <w:tcW w:w="380"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3C5DFB6" w14:textId="227460F4" w:rsidR="008568E7" w:rsidRPr="00197A53" w:rsidRDefault="008568E7" w:rsidP="008568E7">
            <w:pPr>
              <w:spacing w:before="0" w:after="0"/>
              <w:jc w:val="right"/>
              <w:rPr>
                <w:rFonts w:cs="Calibri"/>
                <w:b/>
                <w:bCs/>
                <w:color w:val="000000"/>
                <w:sz w:val="18"/>
                <w:szCs w:val="18"/>
              </w:rPr>
            </w:pPr>
            <w:r>
              <w:rPr>
                <w:rFonts w:cs="Calibri"/>
                <w:b/>
                <w:bCs/>
                <w:color w:val="000000"/>
              </w:rPr>
              <w:t>2,47</w:t>
            </w:r>
          </w:p>
        </w:tc>
        <w:tc>
          <w:tcPr>
            <w:tcW w:w="33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9242F9F" w14:textId="65B83E7D" w:rsidR="008568E7" w:rsidRPr="00197A53" w:rsidRDefault="008568E7" w:rsidP="008568E7">
            <w:pPr>
              <w:spacing w:before="0" w:after="0"/>
              <w:jc w:val="right"/>
              <w:rPr>
                <w:rFonts w:cs="Calibri"/>
                <w:b/>
                <w:bCs/>
                <w:color w:val="000000"/>
                <w:sz w:val="18"/>
                <w:szCs w:val="18"/>
              </w:rPr>
            </w:pPr>
            <w:r>
              <w:rPr>
                <w:rFonts w:cs="Calibri"/>
                <w:b/>
                <w:bCs/>
                <w:color w:val="000000"/>
              </w:rPr>
              <w:t>5,35</w:t>
            </w:r>
          </w:p>
        </w:tc>
      </w:tr>
    </w:tbl>
    <w:p w14:paraId="6B49C7C2"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N° de individuos y Área Basal (G). Media de la serie para la clase de vitalidad </w:t>
      </w:r>
      <w:r>
        <w:rPr>
          <w:sz w:val="18"/>
          <w:szCs w:val="18"/>
        </w:rPr>
        <w:t xml:space="preserve">en las variables, </w:t>
      </w:r>
      <w:r w:rsidRPr="00500EF2">
        <w:rPr>
          <w:sz w:val="18"/>
          <w:szCs w:val="18"/>
        </w:rPr>
        <w:t xml:space="preserve">N°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088144A8" w14:textId="77777777" w:rsidR="00746338" w:rsidRPr="00876067" w:rsidRDefault="00746338" w:rsidP="00746338">
      <w:pPr>
        <w:spacing w:before="0" w:after="0"/>
        <w:rPr>
          <w:b/>
          <w:bCs/>
          <w:highlight w:val="yellow"/>
          <w:lang w:val="es-CL"/>
        </w:rPr>
      </w:pPr>
      <w:r w:rsidRPr="00950343">
        <w:rPr>
          <w:sz w:val="18"/>
          <w:szCs w:val="18"/>
        </w:rPr>
        <w:t>(-) No se registra información para la clase diamétrica o de vitalidad correspondient</w:t>
      </w:r>
      <w:r>
        <w:rPr>
          <w:sz w:val="18"/>
          <w:szCs w:val="18"/>
        </w:rPr>
        <w:t>e</w:t>
      </w:r>
    </w:p>
    <w:p w14:paraId="62339927" w14:textId="77777777" w:rsidR="00746338" w:rsidRPr="00E77A67" w:rsidRDefault="00746338" w:rsidP="00746338">
      <w:pPr>
        <w:spacing w:before="0" w:after="0" w:line="276" w:lineRule="auto"/>
        <w:rPr>
          <w:b/>
          <w:bCs/>
          <w:lang w:val="es-CL"/>
        </w:rPr>
      </w:pPr>
    </w:p>
    <w:p w14:paraId="708748E1" w14:textId="77777777" w:rsidR="00746338" w:rsidRDefault="00746338" w:rsidP="00746338">
      <w:pPr>
        <w:spacing w:before="0" w:after="0" w:line="276" w:lineRule="auto"/>
        <w:rPr>
          <w:b/>
          <w:bCs/>
          <w:highlight w:val="yellow"/>
        </w:rPr>
      </w:pPr>
    </w:p>
    <w:p w14:paraId="1103C62B" w14:textId="77777777" w:rsidR="00746338" w:rsidRDefault="00746338" w:rsidP="00746338">
      <w:pPr>
        <w:spacing w:before="0" w:after="0" w:line="276" w:lineRule="auto"/>
        <w:rPr>
          <w:b/>
          <w:bCs/>
          <w:highlight w:val="yellow"/>
        </w:rPr>
      </w:pPr>
    </w:p>
    <w:p w14:paraId="58D61EC9" w14:textId="77777777" w:rsidR="00746338" w:rsidRDefault="00746338" w:rsidP="00746338">
      <w:pPr>
        <w:spacing w:before="0" w:after="0" w:line="276" w:lineRule="auto"/>
        <w:rPr>
          <w:b/>
          <w:bCs/>
          <w:highlight w:val="yellow"/>
        </w:rPr>
      </w:pPr>
    </w:p>
    <w:p w14:paraId="2967E395" w14:textId="77777777" w:rsidR="00746338" w:rsidRDefault="00746338" w:rsidP="00746338">
      <w:pPr>
        <w:spacing w:before="0" w:after="0"/>
        <w:rPr>
          <w:lang w:val="es-CL"/>
        </w:rPr>
        <w:sectPr w:rsidR="00746338" w:rsidSect="00341004">
          <w:pgSz w:w="15842" w:h="12242" w:orient="landscape" w:code="1"/>
          <w:pgMar w:top="1185" w:right="1418" w:bottom="1701" w:left="1418" w:header="567" w:footer="720" w:gutter="567"/>
          <w:cols w:space="720"/>
          <w:docGrid w:linePitch="299"/>
        </w:sectPr>
      </w:pPr>
    </w:p>
    <w:p w14:paraId="11928773" w14:textId="1D025D70" w:rsidR="00746338" w:rsidRPr="00000273" w:rsidRDefault="00746338" w:rsidP="007E4A27">
      <w:pPr>
        <w:pStyle w:val="Ttulo2"/>
      </w:pPr>
      <w:bookmarkStart w:id="32" w:name="_Toc168928890"/>
      <w:r>
        <w:lastRenderedPageBreak/>
        <w:t xml:space="preserve">Censo de la población del género </w:t>
      </w:r>
      <w:r w:rsidR="00AB5606" w:rsidRPr="00B3013E">
        <w:t>Neltuma</w:t>
      </w:r>
      <w:r w:rsidR="00AB5606">
        <w:t xml:space="preserve"> </w:t>
      </w:r>
      <w:r w:rsidR="00AB5606" w:rsidRPr="00B3013E">
        <w:t>(</w:t>
      </w:r>
      <w:r w:rsidR="00AB5606">
        <w:t xml:space="preserve">ex </w:t>
      </w:r>
      <w:r w:rsidRPr="004A7501">
        <w:t>Prosopis</w:t>
      </w:r>
      <w:r w:rsidR="00AB5606" w:rsidRPr="00B3013E">
        <w:t>)</w:t>
      </w:r>
      <w:r>
        <w:t xml:space="preserve"> Serie B</w:t>
      </w:r>
      <w:bookmarkEnd w:id="32"/>
    </w:p>
    <w:p w14:paraId="3D6302B8" w14:textId="12E60211" w:rsidR="00746338" w:rsidRPr="00080FCC" w:rsidRDefault="00746338" w:rsidP="00746338">
      <w:pPr>
        <w:spacing w:line="276" w:lineRule="auto"/>
      </w:pPr>
      <w:r w:rsidRPr="00080FCC">
        <w:t>La serie B</w:t>
      </w:r>
      <w:r>
        <w:t>, c</w:t>
      </w:r>
      <w:r w:rsidRPr="00080FCC">
        <w:t xml:space="preserve">onsta de 22 registros </w:t>
      </w:r>
      <w:r w:rsidR="003803AC">
        <w:t xml:space="preserve">(Ver Anexo 1) </w:t>
      </w:r>
      <w:r w:rsidRPr="00080FCC">
        <w:t xml:space="preserve">correspondientes a árboles del género </w:t>
      </w:r>
      <w:r w:rsidRPr="00B3013E">
        <w:rPr>
          <w:i/>
          <w:iCs/>
        </w:rPr>
        <w:t>Neltuma</w:t>
      </w:r>
      <w:r>
        <w:t xml:space="preserve"> (ex </w:t>
      </w:r>
      <w:r w:rsidRPr="00080FCC">
        <w:rPr>
          <w:i/>
          <w:iCs/>
        </w:rPr>
        <w:t>Prosopis</w:t>
      </w:r>
      <w:r>
        <w:rPr>
          <w:i/>
          <w:iCs/>
        </w:rPr>
        <w:t>)</w:t>
      </w:r>
      <w:r w:rsidRPr="00080FCC">
        <w:t xml:space="preserve"> de los cuales fue posible ubicar y medir 1</w:t>
      </w:r>
      <w:r w:rsidR="00C95847">
        <w:t>2</w:t>
      </w:r>
      <w:r w:rsidRPr="00080FCC">
        <w:t xml:space="preserve"> árboles (5</w:t>
      </w:r>
      <w:r w:rsidR="00C95847">
        <w:t>4</w:t>
      </w:r>
      <w:r>
        <w:t>,</w:t>
      </w:r>
      <w:r w:rsidR="00C95847">
        <w:t>5</w:t>
      </w:r>
      <w:r w:rsidRPr="00080FCC">
        <w:t xml:space="preserve">%). Los </w:t>
      </w:r>
      <w:r>
        <w:t>1</w:t>
      </w:r>
      <w:r w:rsidR="00C95847">
        <w:t>0</w:t>
      </w:r>
      <w:r w:rsidRPr="00080FCC">
        <w:t xml:space="preserve"> </w:t>
      </w:r>
      <w:r w:rsidRPr="00BA65DE">
        <w:t>árboles</w:t>
      </w:r>
      <w:r>
        <w:t xml:space="preserve"> </w:t>
      </w:r>
      <w:r w:rsidRPr="00080FCC">
        <w:t>(</w:t>
      </w:r>
      <w:r w:rsidR="00C95847">
        <w:t>45,5</w:t>
      </w:r>
      <w:r w:rsidRPr="00080FCC">
        <w:t>%)</w:t>
      </w:r>
      <w:r>
        <w:t xml:space="preserve"> </w:t>
      </w:r>
      <w:r w:rsidR="00F667DD">
        <w:t xml:space="preserve">restantes </w:t>
      </w:r>
      <w:r w:rsidR="007A339E">
        <w:t>no fue posible ubicarlos o se encuentran</w:t>
      </w:r>
      <w:r w:rsidRPr="00BA65DE">
        <w:t xml:space="preserve"> incompletos o desprendidos de su raíz en el lugar (desenterrados) y</w:t>
      </w:r>
      <w:r w:rsidRPr="00080FCC">
        <w:t xml:space="preserve"> no fue posible su medición en terreno. Un </w:t>
      </w:r>
      <w:r w:rsidR="00C95847">
        <w:t>83,3</w:t>
      </w:r>
      <w:r w:rsidRPr="00080FCC">
        <w:t>% de los árboles</w:t>
      </w:r>
      <w:r>
        <w:t xml:space="preserve"> (10 árboles)</w:t>
      </w:r>
      <w:r w:rsidRPr="00080FCC">
        <w:t xml:space="preserve"> medidos se encuentran vivos, presentando algún nivel de vitalidad en sus vástagos</w:t>
      </w:r>
      <w:r w:rsidR="00F667DD">
        <w:t>.</w:t>
      </w:r>
      <w:r w:rsidRPr="00080FCC">
        <w:t xml:space="preserve"> </w:t>
      </w:r>
      <w:r w:rsidR="00F667DD">
        <w:t>E</w:t>
      </w:r>
      <w:r w:rsidRPr="00080FCC">
        <w:t xml:space="preserve">l </w:t>
      </w:r>
      <w:r w:rsidR="00C95847">
        <w:t>16,7</w:t>
      </w:r>
      <w:r w:rsidRPr="00080FCC">
        <w:t xml:space="preserve">% </w:t>
      </w:r>
      <w:r>
        <w:t>(</w:t>
      </w:r>
      <w:r w:rsidR="00C95847">
        <w:t>dos</w:t>
      </w:r>
      <w:r>
        <w:t xml:space="preserve"> árbol</w:t>
      </w:r>
      <w:r w:rsidR="00C95847">
        <w:t>es</w:t>
      </w:r>
      <w:r>
        <w:t xml:space="preserve">) </w:t>
      </w:r>
      <w:r w:rsidRPr="00080FCC">
        <w:t xml:space="preserve">restante no presenta ramillas con hojas o estas </w:t>
      </w:r>
      <w:r w:rsidR="00F667DD">
        <w:t>se encuentran</w:t>
      </w:r>
      <w:r w:rsidR="00F667DD" w:rsidRPr="00080FCC">
        <w:t xml:space="preserve"> </w:t>
      </w:r>
      <w:r w:rsidRPr="00080FCC">
        <w:t>secas</w:t>
      </w:r>
      <w:r w:rsidR="00F667DD">
        <w:t>, al igual que</w:t>
      </w:r>
      <w:r w:rsidRPr="00080FCC">
        <w:t xml:space="preserve"> la madera de la totalidad de sus vástagos</w:t>
      </w:r>
      <w:r w:rsidR="006A160B">
        <w:t>.</w:t>
      </w:r>
    </w:p>
    <w:p w14:paraId="1A6C32AD" w14:textId="76A7B7C6" w:rsidR="00746338" w:rsidRPr="00080FCC" w:rsidRDefault="00746338" w:rsidP="00746338">
      <w:pPr>
        <w:spacing w:line="276" w:lineRule="auto"/>
      </w:pPr>
      <w:r w:rsidRPr="003A6957">
        <w:t xml:space="preserve">Según lo presentado en el Cuadro </w:t>
      </w:r>
      <w:r>
        <w:t>3, la</w:t>
      </w:r>
      <w:r w:rsidRPr="00080FCC">
        <w:t xml:space="preserve"> mayor parte de los individuos de la serie B </w:t>
      </w:r>
      <w:r>
        <w:t>(</w:t>
      </w:r>
      <w:r w:rsidR="007A339E">
        <w:t>81,8</w:t>
      </w:r>
      <w:r>
        <w:t xml:space="preserve">%, </w:t>
      </w:r>
      <w:r w:rsidR="007A339E">
        <w:t>9</w:t>
      </w:r>
      <w:r>
        <w:t xml:space="preserve"> árboles) </w:t>
      </w:r>
      <w:r w:rsidRPr="00080FCC">
        <w:t>se concentran en las clases diamétricas de mayor tamaño (&gt;</w:t>
      </w:r>
      <w:r w:rsidR="00C95847">
        <w:t>5,0</w:t>
      </w:r>
      <w:r w:rsidRPr="00080FCC">
        <w:t xml:space="preserve"> cm), llegando a registrar un individuo con un diámetro basal equivalente de hasta 8</w:t>
      </w:r>
      <w:r w:rsidR="009754C5">
        <w:t>4</w:t>
      </w:r>
      <w:r w:rsidRPr="00080FCC">
        <w:t xml:space="preserve"> cm</w:t>
      </w:r>
      <w:r>
        <w:t xml:space="preserve"> y</w:t>
      </w:r>
      <w:r w:rsidRPr="00080FCC">
        <w:t xml:space="preserve"> alturas medias que pueden alcanzar hasta los </w:t>
      </w:r>
      <w:r w:rsidR="00DF1191">
        <w:t>6,</w:t>
      </w:r>
      <w:r w:rsidR="009754C5">
        <w:t>0</w:t>
      </w:r>
      <w:r w:rsidRPr="00080FCC">
        <w:t xml:space="preserve"> m. </w:t>
      </w:r>
    </w:p>
    <w:p w14:paraId="43E0C48E" w14:textId="6086B1ED" w:rsidR="00746338" w:rsidRPr="00080FCC" w:rsidRDefault="00746338" w:rsidP="00746338">
      <w:pPr>
        <w:spacing w:line="276" w:lineRule="auto"/>
      </w:pPr>
      <w:r w:rsidRPr="00DF4047">
        <w:t>La mayoría de los individuos (</w:t>
      </w:r>
      <w:r w:rsidR="009754C5">
        <w:t>75,0</w:t>
      </w:r>
      <w:r w:rsidRPr="00DF4047">
        <w:t xml:space="preserve">%, 9 árboles) presentan más de un vástago (plurifustales), cuyo número fluctúa entre </w:t>
      </w:r>
      <w:r w:rsidR="00DF4047" w:rsidRPr="00DF4047">
        <w:t>2</w:t>
      </w:r>
      <w:r w:rsidRPr="00DF4047">
        <w:t xml:space="preserve"> y </w:t>
      </w:r>
      <w:r w:rsidR="009754C5">
        <w:t>4</w:t>
      </w:r>
      <w:r w:rsidR="00DF4047" w:rsidRPr="00DF4047">
        <w:t>5</w:t>
      </w:r>
      <w:r w:rsidRPr="00DF4047">
        <w:t xml:space="preserve"> vástagos por individuo.</w:t>
      </w:r>
      <w:r w:rsidRPr="00080FCC">
        <w:t xml:space="preserve"> </w:t>
      </w:r>
    </w:p>
    <w:p w14:paraId="20E14DC9" w14:textId="1095B9A9" w:rsidR="00746338" w:rsidRPr="00080FCC" w:rsidRDefault="00746338" w:rsidP="00746338">
      <w:pPr>
        <w:spacing w:line="276" w:lineRule="auto"/>
      </w:pPr>
      <w:r w:rsidRPr="00080FCC">
        <w:t xml:space="preserve">El área basal es alta considerando el bajo número de individuos que conforman la serie y su gran tamaño, alcanzando los </w:t>
      </w:r>
      <w:r w:rsidR="00E54667">
        <w:t>1,</w:t>
      </w:r>
      <w:r w:rsidR="009754C5">
        <w:t>9151</w:t>
      </w:r>
      <w:r>
        <w:t xml:space="preserve"> </w:t>
      </w:r>
      <w:r w:rsidRPr="00080FCC">
        <w:t>m</w:t>
      </w:r>
      <w:r w:rsidRPr="00080FCC">
        <w:rPr>
          <w:vertAlign w:val="superscript"/>
        </w:rPr>
        <w:t>2</w:t>
      </w:r>
      <w:r>
        <w:rPr>
          <w:vertAlign w:val="superscript"/>
        </w:rPr>
        <w:t xml:space="preserve"> </w:t>
      </w:r>
      <w:r>
        <w:t>de forma acumulada para la Serie B</w:t>
      </w:r>
      <w:r w:rsidRPr="00080FCC">
        <w:t xml:space="preserve">, en donde el </w:t>
      </w:r>
      <w:r w:rsidR="009754C5">
        <w:t>92,7</w:t>
      </w:r>
      <w:r w:rsidRPr="00080FCC">
        <w:t>% lo acumulan cinco individuos de gran tamaño (</w:t>
      </w:r>
      <w:proofErr w:type="spellStart"/>
      <w:r w:rsidRPr="00080FCC">
        <w:rPr>
          <w:i/>
          <w:iCs/>
        </w:rPr>
        <w:t>Dbe</w:t>
      </w:r>
      <w:proofErr w:type="spellEnd"/>
      <w:r w:rsidRPr="00080FCC">
        <w:t>&gt;</w:t>
      </w:r>
      <w:r w:rsidR="00881C1B">
        <w:t>45</w:t>
      </w:r>
      <w:r w:rsidRPr="00080FCC">
        <w:t xml:space="preserve"> cm). </w:t>
      </w:r>
    </w:p>
    <w:p w14:paraId="7E71D575" w14:textId="3AEDBB78" w:rsidR="00746338" w:rsidRPr="001C3AD2" w:rsidRDefault="00746338" w:rsidP="00746338">
      <w:pPr>
        <w:spacing w:line="276" w:lineRule="auto"/>
        <w:rPr>
          <w:color w:val="FF0000"/>
        </w:rPr>
      </w:pPr>
      <w:r w:rsidRPr="00080FCC">
        <w:t xml:space="preserve">El promedio de las áreas de la copa fluctúa entre </w:t>
      </w:r>
      <w:r w:rsidR="009754C5">
        <w:t>0,14</w:t>
      </w:r>
      <w:r w:rsidRPr="00080FCC">
        <w:t xml:space="preserve"> y </w:t>
      </w:r>
      <w:r w:rsidR="009754C5">
        <w:t>112,49</w:t>
      </w:r>
      <w:r w:rsidRPr="00080FCC">
        <w:t xml:space="preserve"> m</w:t>
      </w:r>
      <w:r w:rsidRPr="00080FCC">
        <w:rPr>
          <w:vertAlign w:val="superscript"/>
        </w:rPr>
        <w:t>2</w:t>
      </w:r>
      <w:r w:rsidRPr="00080FCC">
        <w:t>, mostrando una clara tendencia en su desarrollo en los individuos de mayor tamaño que son capaces de superar los 30 m</w:t>
      </w:r>
      <w:r w:rsidRPr="00080FCC">
        <w:rPr>
          <w:vertAlign w:val="superscript"/>
        </w:rPr>
        <w:t xml:space="preserve">2 </w:t>
      </w:r>
      <w:r w:rsidRPr="00080FCC">
        <w:t>de copa.</w:t>
      </w:r>
      <w:r w:rsidRPr="00A50FF7">
        <w:t xml:space="preserve"> </w:t>
      </w:r>
    </w:p>
    <w:p w14:paraId="7016E79B" w14:textId="77777777" w:rsidR="00746338" w:rsidRPr="00F60AC6" w:rsidRDefault="00746338" w:rsidP="00746338"/>
    <w:p w14:paraId="39C01A1F" w14:textId="77777777" w:rsidR="00746338" w:rsidRDefault="00746338" w:rsidP="00746338">
      <w:pPr>
        <w:rPr>
          <w:lang w:val="es-CL"/>
        </w:rPr>
      </w:pPr>
    </w:p>
    <w:p w14:paraId="19B6F7FF" w14:textId="77777777" w:rsidR="00746338" w:rsidRDefault="00746338" w:rsidP="00746338">
      <w:pPr>
        <w:rPr>
          <w:lang w:val="es-CL"/>
        </w:rPr>
      </w:pPr>
    </w:p>
    <w:p w14:paraId="1B54B839" w14:textId="77777777" w:rsidR="00746338" w:rsidRDefault="00746338" w:rsidP="00746338">
      <w:pPr>
        <w:rPr>
          <w:lang w:val="es-CL"/>
        </w:rPr>
      </w:pPr>
    </w:p>
    <w:p w14:paraId="1C2C1A3B" w14:textId="77777777" w:rsidR="00746338" w:rsidRDefault="00746338" w:rsidP="00746338">
      <w:pPr>
        <w:rPr>
          <w:lang w:val="es-CL"/>
        </w:rPr>
      </w:pPr>
    </w:p>
    <w:p w14:paraId="62F713C3" w14:textId="77777777" w:rsidR="00746338" w:rsidRDefault="00746338" w:rsidP="00746338">
      <w:pPr>
        <w:rPr>
          <w:lang w:val="es-CL"/>
        </w:rPr>
      </w:pPr>
    </w:p>
    <w:p w14:paraId="3BBE00DF" w14:textId="77777777" w:rsidR="00746338" w:rsidRDefault="00746338" w:rsidP="00746338">
      <w:pPr>
        <w:rPr>
          <w:lang w:val="es-CL"/>
        </w:rPr>
      </w:pPr>
    </w:p>
    <w:p w14:paraId="03344D79" w14:textId="77777777" w:rsidR="00746338" w:rsidRDefault="00746338" w:rsidP="00746338">
      <w:pPr>
        <w:rPr>
          <w:lang w:val="es-CL"/>
        </w:rPr>
      </w:pPr>
    </w:p>
    <w:p w14:paraId="088CC200" w14:textId="77777777" w:rsidR="00746338" w:rsidRDefault="00746338" w:rsidP="00746338">
      <w:pPr>
        <w:rPr>
          <w:highlight w:val="yellow"/>
          <w:lang w:val="es-CL"/>
        </w:rPr>
        <w:sectPr w:rsidR="00746338" w:rsidSect="00341004">
          <w:pgSz w:w="12242" w:h="15842" w:code="1"/>
          <w:pgMar w:top="1418" w:right="1185" w:bottom="1418" w:left="1701" w:header="567" w:footer="720" w:gutter="567"/>
          <w:cols w:space="720"/>
          <w:docGrid w:linePitch="299"/>
        </w:sectPr>
      </w:pPr>
    </w:p>
    <w:p w14:paraId="1AFB1F78" w14:textId="77777777" w:rsidR="00746338" w:rsidRPr="00223438" w:rsidRDefault="00746338" w:rsidP="00746338">
      <w:pPr>
        <w:spacing w:before="0" w:after="0" w:line="276" w:lineRule="auto"/>
      </w:pPr>
      <w:r w:rsidRPr="00C503DA">
        <w:rPr>
          <w:b/>
          <w:bCs/>
        </w:rPr>
        <w:lastRenderedPageBreak/>
        <w:t>Cuadro 3.</w:t>
      </w:r>
      <w:r w:rsidRPr="00080FCC">
        <w:rPr>
          <w:iCs/>
        </w:rPr>
        <w:t xml:space="preserve"> </w:t>
      </w:r>
      <w:r w:rsidRPr="00080FCC">
        <w:rPr>
          <w:bCs/>
          <w:iCs/>
        </w:rPr>
        <w:t>Frecuencia del Número de individuos, vástagos promedio, altura media (Hm), área basal acumulado y área de copa promedio (Acopa), según vitalidad (vivos, secos) y rango de diámetro basal equivalente (</w:t>
      </w:r>
      <w:proofErr w:type="spellStart"/>
      <w:r w:rsidRPr="00080FCC">
        <w:rPr>
          <w:bCs/>
          <w:i/>
        </w:rPr>
        <w:t>Dbe</w:t>
      </w:r>
      <w:proofErr w:type="spellEnd"/>
      <w:r w:rsidRPr="00080FCC">
        <w:rPr>
          <w:bCs/>
          <w:iCs/>
        </w:rPr>
        <w:t>) de la población del género</w:t>
      </w:r>
      <w:r>
        <w:rPr>
          <w:bCs/>
          <w:iCs/>
        </w:rPr>
        <w:t xml:space="preserve"> </w:t>
      </w:r>
      <w:r w:rsidRPr="00B3013E">
        <w:rPr>
          <w:bCs/>
          <w:i/>
        </w:rPr>
        <w:t>Neltuma</w:t>
      </w:r>
      <w:r w:rsidRPr="00080FCC">
        <w:rPr>
          <w:bCs/>
          <w:iCs/>
        </w:rPr>
        <w:t xml:space="preserve"> </w:t>
      </w:r>
      <w:r>
        <w:rPr>
          <w:bCs/>
          <w:iCs/>
        </w:rPr>
        <w:t xml:space="preserve">(ex </w:t>
      </w:r>
      <w:r w:rsidRPr="00080FCC">
        <w:rPr>
          <w:bCs/>
          <w:i/>
        </w:rPr>
        <w:t>Prosopis</w:t>
      </w:r>
      <w:r w:rsidRPr="00AB05FF">
        <w:rPr>
          <w:bCs/>
          <w:iCs/>
        </w:rPr>
        <w:t>)</w:t>
      </w:r>
      <w:r w:rsidRPr="00080FCC">
        <w:rPr>
          <w:bCs/>
          <w:iCs/>
        </w:rPr>
        <w:t>, para los árboles de la Serie B. (*) En el caso del área de copa promedio de los individuos secos, se midió la proyección de la copa formada sólo por las ramas secas que se mantienen en pie.</w:t>
      </w:r>
      <w:r>
        <w:rPr>
          <w:lang w:val="es-CL"/>
        </w:rPr>
        <w:tab/>
      </w:r>
    </w:p>
    <w:tbl>
      <w:tblPr>
        <w:tblW w:w="5123" w:type="pct"/>
        <w:tblLayout w:type="fixed"/>
        <w:tblCellMar>
          <w:left w:w="70" w:type="dxa"/>
          <w:right w:w="70" w:type="dxa"/>
        </w:tblCellMar>
        <w:tblLook w:val="04A0" w:firstRow="1" w:lastRow="0" w:firstColumn="1" w:lastColumn="0" w:noHBand="0" w:noVBand="1"/>
      </w:tblPr>
      <w:tblGrid>
        <w:gridCol w:w="1248"/>
        <w:gridCol w:w="699"/>
        <w:gridCol w:w="749"/>
        <w:gridCol w:w="757"/>
        <w:gridCol w:w="981"/>
        <w:gridCol w:w="730"/>
        <w:gridCol w:w="722"/>
        <w:gridCol w:w="850"/>
        <w:gridCol w:w="858"/>
        <w:gridCol w:w="650"/>
        <w:gridCol w:w="970"/>
        <w:gridCol w:w="850"/>
        <w:gridCol w:w="853"/>
        <w:gridCol w:w="850"/>
        <w:gridCol w:w="618"/>
        <w:gridCol w:w="91"/>
        <w:gridCol w:w="850"/>
      </w:tblGrid>
      <w:tr w:rsidR="00746338" w:rsidRPr="001B2744" w14:paraId="3B55E587" w14:textId="77777777" w:rsidTr="00DF1191">
        <w:trPr>
          <w:trHeight w:val="300"/>
        </w:trPr>
        <w:tc>
          <w:tcPr>
            <w:tcW w:w="468" w:type="pct"/>
            <w:vMerge w:val="restart"/>
            <w:tcBorders>
              <w:top w:val="single" w:sz="8" w:space="0" w:color="auto"/>
              <w:left w:val="nil"/>
              <w:bottom w:val="single" w:sz="8" w:space="0" w:color="000000"/>
              <w:right w:val="nil"/>
            </w:tcBorders>
            <w:shd w:val="clear" w:color="auto" w:fill="auto"/>
            <w:vAlign w:val="center"/>
            <w:hideMark/>
          </w:tcPr>
          <w:p w14:paraId="2EF3022C"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827" w:type="pct"/>
            <w:gridSpan w:val="3"/>
            <w:vMerge w:val="restart"/>
            <w:tcBorders>
              <w:top w:val="single" w:sz="8" w:space="0" w:color="auto"/>
              <w:left w:val="nil"/>
              <w:bottom w:val="single" w:sz="8" w:space="0" w:color="000000"/>
              <w:right w:val="nil"/>
            </w:tcBorders>
            <w:shd w:val="clear" w:color="auto" w:fill="auto"/>
            <w:vAlign w:val="center"/>
            <w:hideMark/>
          </w:tcPr>
          <w:p w14:paraId="3BA7166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Nº individuos</w:t>
            </w:r>
            <w:r w:rsidRPr="00A16E4A">
              <w:rPr>
                <w:rFonts w:cs="Calibri"/>
                <w:b/>
                <w:bCs/>
                <w:color w:val="000000"/>
                <w:sz w:val="18"/>
                <w:szCs w:val="18"/>
                <w:lang w:val="es-CL" w:eastAsia="es-CL"/>
              </w:rPr>
              <w:br/>
              <w:t>(Árboles)</w:t>
            </w:r>
          </w:p>
        </w:tc>
        <w:tc>
          <w:tcPr>
            <w:tcW w:w="913" w:type="pct"/>
            <w:gridSpan w:val="3"/>
            <w:vMerge w:val="restart"/>
            <w:tcBorders>
              <w:top w:val="single" w:sz="8" w:space="0" w:color="auto"/>
              <w:left w:val="nil"/>
              <w:bottom w:val="single" w:sz="8" w:space="0" w:color="000000"/>
              <w:right w:val="nil"/>
            </w:tcBorders>
            <w:shd w:val="clear" w:color="auto" w:fill="auto"/>
            <w:vAlign w:val="center"/>
            <w:hideMark/>
          </w:tcPr>
          <w:p w14:paraId="14146440"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r w:rsidRPr="00A16E4A">
              <w:rPr>
                <w:rFonts w:cs="Calibri"/>
                <w:b/>
                <w:bCs/>
                <w:color w:val="000000"/>
                <w:sz w:val="18"/>
                <w:szCs w:val="18"/>
                <w:lang w:val="pt-PT" w:eastAsia="es-CL"/>
              </w:rPr>
              <w:br/>
              <w:t>(Vástagos)</w:t>
            </w:r>
          </w:p>
        </w:tc>
        <w:tc>
          <w:tcPr>
            <w:tcW w:w="885" w:type="pct"/>
            <w:gridSpan w:val="3"/>
            <w:tcBorders>
              <w:top w:val="single" w:sz="8" w:space="0" w:color="auto"/>
              <w:left w:val="nil"/>
              <w:bottom w:val="nil"/>
              <w:right w:val="nil"/>
            </w:tcBorders>
            <w:shd w:val="clear" w:color="auto" w:fill="auto"/>
            <w:vAlign w:val="center"/>
            <w:hideMark/>
          </w:tcPr>
          <w:p w14:paraId="6D56A4C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1003" w:type="pct"/>
            <w:gridSpan w:val="3"/>
            <w:tcBorders>
              <w:top w:val="single" w:sz="8" w:space="0" w:color="auto"/>
              <w:left w:val="nil"/>
              <w:bottom w:val="nil"/>
              <w:right w:val="nil"/>
            </w:tcBorders>
            <w:shd w:val="clear" w:color="auto" w:fill="auto"/>
            <w:vAlign w:val="center"/>
            <w:hideMark/>
          </w:tcPr>
          <w:p w14:paraId="2FFCECC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904" w:type="pct"/>
            <w:gridSpan w:val="4"/>
            <w:tcBorders>
              <w:top w:val="single" w:sz="8" w:space="0" w:color="auto"/>
              <w:left w:val="nil"/>
              <w:bottom w:val="nil"/>
              <w:right w:val="nil"/>
            </w:tcBorders>
            <w:shd w:val="clear" w:color="auto" w:fill="auto"/>
            <w:vAlign w:val="center"/>
            <w:hideMark/>
          </w:tcPr>
          <w:p w14:paraId="1514002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1B2744" w14:paraId="21E1026C" w14:textId="77777777" w:rsidTr="00DF1191">
        <w:trPr>
          <w:trHeight w:val="41"/>
        </w:trPr>
        <w:tc>
          <w:tcPr>
            <w:tcW w:w="468" w:type="pct"/>
            <w:vMerge/>
            <w:tcBorders>
              <w:top w:val="single" w:sz="8" w:space="0" w:color="auto"/>
              <w:left w:val="nil"/>
              <w:bottom w:val="single" w:sz="8" w:space="0" w:color="000000"/>
              <w:right w:val="nil"/>
            </w:tcBorders>
            <w:vAlign w:val="center"/>
            <w:hideMark/>
          </w:tcPr>
          <w:p w14:paraId="69534954" w14:textId="77777777" w:rsidR="00746338" w:rsidRPr="00A16E4A" w:rsidRDefault="00746338" w:rsidP="00B303D9">
            <w:pPr>
              <w:spacing w:before="0" w:after="0"/>
              <w:jc w:val="left"/>
              <w:rPr>
                <w:rFonts w:cs="Calibri"/>
                <w:b/>
                <w:bCs/>
                <w:color w:val="000000"/>
                <w:sz w:val="18"/>
                <w:szCs w:val="18"/>
                <w:highlight w:val="yellow"/>
                <w:lang w:val="es-CL" w:eastAsia="es-CL"/>
              </w:rPr>
            </w:pPr>
          </w:p>
        </w:tc>
        <w:tc>
          <w:tcPr>
            <w:tcW w:w="827" w:type="pct"/>
            <w:gridSpan w:val="3"/>
            <w:vMerge/>
            <w:tcBorders>
              <w:top w:val="single" w:sz="8" w:space="0" w:color="auto"/>
              <w:left w:val="nil"/>
              <w:bottom w:val="single" w:sz="8" w:space="0" w:color="000000"/>
              <w:right w:val="nil"/>
            </w:tcBorders>
            <w:vAlign w:val="center"/>
            <w:hideMark/>
          </w:tcPr>
          <w:p w14:paraId="3B30FAD3" w14:textId="77777777" w:rsidR="00746338" w:rsidRPr="00A16E4A" w:rsidRDefault="00746338" w:rsidP="00B303D9">
            <w:pPr>
              <w:spacing w:before="0" w:after="0"/>
              <w:jc w:val="left"/>
              <w:rPr>
                <w:rFonts w:cs="Calibri"/>
                <w:b/>
                <w:bCs/>
                <w:color w:val="000000"/>
                <w:sz w:val="18"/>
                <w:szCs w:val="18"/>
                <w:highlight w:val="yellow"/>
                <w:lang w:val="es-CL" w:eastAsia="es-CL"/>
              </w:rPr>
            </w:pPr>
          </w:p>
        </w:tc>
        <w:tc>
          <w:tcPr>
            <w:tcW w:w="913" w:type="pct"/>
            <w:gridSpan w:val="3"/>
            <w:vMerge/>
            <w:tcBorders>
              <w:top w:val="single" w:sz="8" w:space="0" w:color="auto"/>
              <w:left w:val="nil"/>
              <w:bottom w:val="single" w:sz="8" w:space="0" w:color="000000"/>
              <w:right w:val="nil"/>
            </w:tcBorders>
            <w:shd w:val="clear" w:color="auto" w:fill="auto"/>
            <w:vAlign w:val="center"/>
            <w:hideMark/>
          </w:tcPr>
          <w:p w14:paraId="61134C4A" w14:textId="77777777" w:rsidR="00746338" w:rsidRPr="00A16E4A" w:rsidRDefault="00746338" w:rsidP="00B303D9">
            <w:pPr>
              <w:spacing w:before="0" w:after="0"/>
              <w:jc w:val="left"/>
              <w:rPr>
                <w:rFonts w:cs="Calibri"/>
                <w:b/>
                <w:bCs/>
                <w:color w:val="000000"/>
                <w:sz w:val="18"/>
                <w:szCs w:val="18"/>
                <w:lang w:val="es-CL" w:eastAsia="es-CL"/>
              </w:rPr>
            </w:pPr>
          </w:p>
        </w:tc>
        <w:tc>
          <w:tcPr>
            <w:tcW w:w="885" w:type="pct"/>
            <w:gridSpan w:val="3"/>
            <w:tcBorders>
              <w:top w:val="nil"/>
              <w:left w:val="nil"/>
              <w:bottom w:val="single" w:sz="8" w:space="0" w:color="auto"/>
              <w:right w:val="nil"/>
            </w:tcBorders>
            <w:shd w:val="clear" w:color="auto" w:fill="auto"/>
            <w:vAlign w:val="center"/>
            <w:hideMark/>
          </w:tcPr>
          <w:p w14:paraId="3C62925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1003" w:type="pct"/>
            <w:gridSpan w:val="3"/>
            <w:tcBorders>
              <w:top w:val="nil"/>
              <w:left w:val="nil"/>
              <w:bottom w:val="single" w:sz="8" w:space="0" w:color="auto"/>
              <w:right w:val="nil"/>
            </w:tcBorders>
            <w:shd w:val="clear" w:color="auto" w:fill="auto"/>
            <w:vAlign w:val="center"/>
            <w:hideMark/>
          </w:tcPr>
          <w:p w14:paraId="2C94FD2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(m²)</w:t>
            </w:r>
          </w:p>
        </w:tc>
        <w:tc>
          <w:tcPr>
            <w:tcW w:w="904" w:type="pct"/>
            <w:gridSpan w:val="4"/>
            <w:tcBorders>
              <w:top w:val="nil"/>
              <w:left w:val="nil"/>
              <w:bottom w:val="single" w:sz="8" w:space="0" w:color="auto"/>
              <w:right w:val="nil"/>
            </w:tcBorders>
            <w:shd w:val="clear" w:color="auto" w:fill="auto"/>
            <w:vAlign w:val="center"/>
            <w:hideMark/>
          </w:tcPr>
          <w:p w14:paraId="6AC1A4E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1B2744" w14:paraId="4086B43B" w14:textId="77777777" w:rsidTr="00DF1191">
        <w:trPr>
          <w:trHeight w:val="60"/>
        </w:trPr>
        <w:tc>
          <w:tcPr>
            <w:tcW w:w="468" w:type="pct"/>
            <w:tcBorders>
              <w:top w:val="single" w:sz="8" w:space="0" w:color="000000"/>
              <w:left w:val="nil"/>
              <w:bottom w:val="single" w:sz="4" w:space="0" w:color="auto"/>
              <w:right w:val="nil"/>
            </w:tcBorders>
            <w:shd w:val="clear" w:color="auto" w:fill="auto"/>
            <w:vAlign w:val="bottom"/>
            <w:hideMark/>
          </w:tcPr>
          <w:p w14:paraId="5026B968" w14:textId="77777777" w:rsidR="00746338" w:rsidRPr="00A16E4A" w:rsidRDefault="00746338" w:rsidP="00B303D9">
            <w:pPr>
              <w:spacing w:before="0" w:after="0"/>
              <w:jc w:val="center"/>
              <w:rPr>
                <w:rFonts w:cs="Calibri"/>
                <w:b/>
                <w:bCs/>
                <w:color w:val="000000"/>
                <w:sz w:val="18"/>
                <w:szCs w:val="18"/>
                <w:lang w:val="es-CL" w:eastAsia="es-CL"/>
              </w:rPr>
            </w:pPr>
          </w:p>
        </w:tc>
        <w:tc>
          <w:tcPr>
            <w:tcW w:w="262" w:type="pct"/>
            <w:tcBorders>
              <w:top w:val="nil"/>
              <w:left w:val="nil"/>
              <w:bottom w:val="single" w:sz="8" w:space="0" w:color="auto"/>
              <w:right w:val="nil"/>
            </w:tcBorders>
            <w:shd w:val="clear" w:color="auto" w:fill="auto"/>
            <w:vAlign w:val="center"/>
            <w:hideMark/>
          </w:tcPr>
          <w:p w14:paraId="78A3B24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1" w:type="pct"/>
            <w:tcBorders>
              <w:top w:val="nil"/>
              <w:left w:val="nil"/>
              <w:bottom w:val="single" w:sz="8" w:space="0" w:color="auto"/>
              <w:right w:val="nil"/>
            </w:tcBorders>
            <w:shd w:val="clear" w:color="auto" w:fill="auto"/>
            <w:vAlign w:val="center"/>
            <w:hideMark/>
          </w:tcPr>
          <w:p w14:paraId="3AFA61E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84" w:type="pct"/>
            <w:tcBorders>
              <w:top w:val="nil"/>
              <w:left w:val="nil"/>
              <w:bottom w:val="single" w:sz="8" w:space="0" w:color="auto"/>
              <w:right w:val="nil"/>
            </w:tcBorders>
            <w:shd w:val="clear" w:color="auto" w:fill="auto"/>
            <w:noWrap/>
            <w:vAlign w:val="center"/>
            <w:hideMark/>
          </w:tcPr>
          <w:p w14:paraId="328A78D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8" w:type="pct"/>
            <w:tcBorders>
              <w:top w:val="nil"/>
              <w:left w:val="nil"/>
              <w:bottom w:val="single" w:sz="8" w:space="0" w:color="auto"/>
              <w:right w:val="nil"/>
            </w:tcBorders>
            <w:shd w:val="clear" w:color="auto" w:fill="auto"/>
            <w:vAlign w:val="center"/>
            <w:hideMark/>
          </w:tcPr>
          <w:p w14:paraId="0549AF9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74" w:type="pct"/>
            <w:tcBorders>
              <w:top w:val="nil"/>
              <w:left w:val="nil"/>
              <w:bottom w:val="single" w:sz="8" w:space="0" w:color="auto"/>
              <w:right w:val="nil"/>
            </w:tcBorders>
            <w:shd w:val="clear" w:color="auto" w:fill="auto"/>
            <w:vAlign w:val="center"/>
            <w:hideMark/>
          </w:tcPr>
          <w:p w14:paraId="76E2CAA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71" w:type="pct"/>
            <w:tcBorders>
              <w:top w:val="nil"/>
              <w:left w:val="nil"/>
              <w:bottom w:val="single" w:sz="8" w:space="0" w:color="auto"/>
              <w:right w:val="nil"/>
            </w:tcBorders>
            <w:shd w:val="clear" w:color="auto" w:fill="auto"/>
            <w:vAlign w:val="center"/>
            <w:hideMark/>
          </w:tcPr>
          <w:p w14:paraId="7585B12C"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19" w:type="pct"/>
            <w:tcBorders>
              <w:top w:val="nil"/>
              <w:left w:val="nil"/>
              <w:bottom w:val="single" w:sz="8" w:space="0" w:color="auto"/>
              <w:right w:val="nil"/>
            </w:tcBorders>
            <w:shd w:val="clear" w:color="auto" w:fill="auto"/>
            <w:vAlign w:val="center"/>
            <w:hideMark/>
          </w:tcPr>
          <w:p w14:paraId="24EAE7E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22" w:type="pct"/>
            <w:tcBorders>
              <w:top w:val="nil"/>
              <w:left w:val="nil"/>
              <w:bottom w:val="single" w:sz="8" w:space="0" w:color="auto"/>
              <w:right w:val="nil"/>
            </w:tcBorders>
            <w:shd w:val="clear" w:color="auto" w:fill="auto"/>
            <w:vAlign w:val="center"/>
            <w:hideMark/>
          </w:tcPr>
          <w:p w14:paraId="62CEAF8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44" w:type="pct"/>
            <w:tcBorders>
              <w:top w:val="nil"/>
              <w:left w:val="nil"/>
              <w:bottom w:val="single" w:sz="8" w:space="0" w:color="auto"/>
              <w:right w:val="nil"/>
            </w:tcBorders>
            <w:shd w:val="clear" w:color="auto" w:fill="auto"/>
            <w:vAlign w:val="center"/>
            <w:hideMark/>
          </w:tcPr>
          <w:p w14:paraId="2E30B37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4" w:type="pct"/>
            <w:tcBorders>
              <w:top w:val="nil"/>
              <w:left w:val="nil"/>
              <w:bottom w:val="single" w:sz="8" w:space="0" w:color="auto"/>
              <w:right w:val="nil"/>
            </w:tcBorders>
            <w:shd w:val="clear" w:color="auto" w:fill="auto"/>
            <w:vAlign w:val="center"/>
            <w:hideMark/>
          </w:tcPr>
          <w:p w14:paraId="1D62E6B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19" w:type="pct"/>
            <w:tcBorders>
              <w:top w:val="nil"/>
              <w:left w:val="nil"/>
              <w:bottom w:val="single" w:sz="8" w:space="0" w:color="auto"/>
              <w:right w:val="nil"/>
            </w:tcBorders>
            <w:shd w:val="clear" w:color="auto" w:fill="auto"/>
            <w:vAlign w:val="center"/>
            <w:hideMark/>
          </w:tcPr>
          <w:p w14:paraId="763A545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20" w:type="pct"/>
            <w:tcBorders>
              <w:top w:val="nil"/>
              <w:left w:val="nil"/>
              <w:bottom w:val="single" w:sz="8" w:space="0" w:color="auto"/>
              <w:right w:val="nil"/>
            </w:tcBorders>
            <w:shd w:val="clear" w:color="auto" w:fill="auto"/>
            <w:noWrap/>
            <w:vAlign w:val="center"/>
            <w:hideMark/>
          </w:tcPr>
          <w:p w14:paraId="36C3A27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19" w:type="pct"/>
            <w:tcBorders>
              <w:top w:val="nil"/>
              <w:left w:val="nil"/>
              <w:bottom w:val="single" w:sz="8" w:space="0" w:color="auto"/>
              <w:right w:val="nil"/>
            </w:tcBorders>
            <w:shd w:val="clear" w:color="auto" w:fill="auto"/>
            <w:vAlign w:val="center"/>
            <w:hideMark/>
          </w:tcPr>
          <w:p w14:paraId="0A3BB27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6" w:type="pct"/>
            <w:gridSpan w:val="2"/>
            <w:tcBorders>
              <w:top w:val="nil"/>
              <w:left w:val="nil"/>
              <w:bottom w:val="single" w:sz="8" w:space="0" w:color="auto"/>
              <w:right w:val="nil"/>
            </w:tcBorders>
            <w:shd w:val="clear" w:color="auto" w:fill="auto"/>
            <w:vAlign w:val="center"/>
            <w:hideMark/>
          </w:tcPr>
          <w:p w14:paraId="2F3ABB9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19" w:type="pct"/>
            <w:tcBorders>
              <w:top w:val="nil"/>
              <w:left w:val="nil"/>
              <w:bottom w:val="single" w:sz="8" w:space="0" w:color="auto"/>
              <w:right w:val="nil"/>
            </w:tcBorders>
            <w:shd w:val="clear" w:color="auto" w:fill="auto"/>
            <w:noWrap/>
            <w:vAlign w:val="center"/>
            <w:hideMark/>
          </w:tcPr>
          <w:p w14:paraId="7B3BCF2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C95847" w:rsidRPr="001B2744" w14:paraId="5124BAAF" w14:textId="77777777" w:rsidTr="002F246D">
        <w:trPr>
          <w:trHeight w:val="300"/>
        </w:trPr>
        <w:tc>
          <w:tcPr>
            <w:tcW w:w="468" w:type="pct"/>
            <w:tcBorders>
              <w:top w:val="nil"/>
              <w:left w:val="nil"/>
              <w:bottom w:val="nil"/>
              <w:right w:val="nil"/>
            </w:tcBorders>
            <w:shd w:val="clear" w:color="auto" w:fill="auto"/>
            <w:noWrap/>
            <w:vAlign w:val="center"/>
          </w:tcPr>
          <w:p w14:paraId="0ABD0398" w14:textId="3B7F067F"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0 - 2,5</w:t>
            </w:r>
          </w:p>
        </w:tc>
        <w:tc>
          <w:tcPr>
            <w:tcW w:w="262" w:type="pct"/>
            <w:tcBorders>
              <w:top w:val="nil"/>
              <w:left w:val="nil"/>
              <w:bottom w:val="nil"/>
              <w:right w:val="nil"/>
            </w:tcBorders>
            <w:shd w:val="clear" w:color="auto" w:fill="auto"/>
            <w:noWrap/>
            <w:vAlign w:val="bottom"/>
          </w:tcPr>
          <w:p w14:paraId="103F8EA0" w14:textId="2B482B73"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1" w:type="pct"/>
            <w:tcBorders>
              <w:top w:val="nil"/>
              <w:left w:val="nil"/>
              <w:bottom w:val="nil"/>
              <w:right w:val="nil"/>
            </w:tcBorders>
            <w:shd w:val="clear" w:color="auto" w:fill="auto"/>
            <w:noWrap/>
            <w:vAlign w:val="bottom"/>
          </w:tcPr>
          <w:p w14:paraId="714F50A3" w14:textId="0AB7B764"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4" w:type="pct"/>
            <w:tcBorders>
              <w:top w:val="nil"/>
              <w:left w:val="nil"/>
              <w:bottom w:val="nil"/>
              <w:right w:val="nil"/>
            </w:tcBorders>
            <w:shd w:val="clear" w:color="auto" w:fill="auto"/>
            <w:noWrap/>
            <w:vAlign w:val="bottom"/>
          </w:tcPr>
          <w:p w14:paraId="0AD5661E" w14:textId="45033E49"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37BB4BC4" w14:textId="287950E3"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4" w:type="pct"/>
            <w:tcBorders>
              <w:top w:val="nil"/>
              <w:left w:val="nil"/>
              <w:bottom w:val="nil"/>
              <w:right w:val="nil"/>
            </w:tcBorders>
            <w:shd w:val="clear" w:color="auto" w:fill="auto"/>
            <w:noWrap/>
            <w:vAlign w:val="bottom"/>
          </w:tcPr>
          <w:p w14:paraId="275660E4" w14:textId="5120CA30" w:rsidR="00C95847" w:rsidRPr="00A16E4A" w:rsidRDefault="00C95847" w:rsidP="00C95847">
            <w:pPr>
              <w:spacing w:before="0" w:after="0"/>
              <w:jc w:val="right"/>
              <w:rPr>
                <w:rFonts w:cs="Calibri"/>
                <w:color w:val="000000"/>
                <w:sz w:val="18"/>
                <w:szCs w:val="18"/>
                <w:lang w:val="es-CL" w:eastAsia="es-CL"/>
              </w:rPr>
            </w:pPr>
            <w:r>
              <w:rPr>
                <w:rFonts w:cs="Calibri"/>
                <w:color w:val="000000"/>
              </w:rPr>
              <w:t>2,0</w:t>
            </w:r>
          </w:p>
        </w:tc>
        <w:tc>
          <w:tcPr>
            <w:tcW w:w="271" w:type="pct"/>
            <w:tcBorders>
              <w:top w:val="nil"/>
              <w:left w:val="nil"/>
              <w:bottom w:val="nil"/>
              <w:right w:val="nil"/>
            </w:tcBorders>
            <w:shd w:val="clear" w:color="auto" w:fill="auto"/>
            <w:noWrap/>
            <w:vAlign w:val="bottom"/>
          </w:tcPr>
          <w:p w14:paraId="37CFD7A1" w14:textId="71F97657" w:rsidR="00C95847" w:rsidRPr="00A16E4A" w:rsidRDefault="00C95847" w:rsidP="00C95847">
            <w:pPr>
              <w:spacing w:before="0" w:after="0"/>
              <w:jc w:val="right"/>
              <w:rPr>
                <w:rFonts w:cs="Calibri"/>
                <w:color w:val="000000"/>
                <w:sz w:val="18"/>
                <w:szCs w:val="18"/>
                <w:lang w:val="es-CL" w:eastAsia="es-CL"/>
              </w:rPr>
            </w:pPr>
            <w:r>
              <w:rPr>
                <w:rFonts w:cs="Calibri"/>
                <w:color w:val="000000"/>
              </w:rPr>
              <w:t>2,0</w:t>
            </w:r>
          </w:p>
        </w:tc>
        <w:tc>
          <w:tcPr>
            <w:tcW w:w="319" w:type="pct"/>
            <w:tcBorders>
              <w:top w:val="nil"/>
              <w:left w:val="nil"/>
              <w:bottom w:val="nil"/>
              <w:right w:val="nil"/>
            </w:tcBorders>
            <w:shd w:val="clear" w:color="auto" w:fill="auto"/>
            <w:noWrap/>
            <w:vAlign w:val="bottom"/>
          </w:tcPr>
          <w:p w14:paraId="3B901C4C" w14:textId="0A3DDED2"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2" w:type="pct"/>
            <w:tcBorders>
              <w:top w:val="nil"/>
              <w:left w:val="nil"/>
              <w:bottom w:val="nil"/>
              <w:right w:val="nil"/>
            </w:tcBorders>
            <w:shd w:val="clear" w:color="auto" w:fill="auto"/>
            <w:noWrap/>
            <w:vAlign w:val="bottom"/>
          </w:tcPr>
          <w:p w14:paraId="229A5D2A" w14:textId="0299D178" w:rsidR="00C95847" w:rsidRPr="00A16E4A" w:rsidRDefault="00C95847" w:rsidP="00C95847">
            <w:pPr>
              <w:spacing w:before="0" w:after="0"/>
              <w:jc w:val="right"/>
              <w:rPr>
                <w:rFonts w:cs="Calibri"/>
                <w:color w:val="000000"/>
                <w:sz w:val="18"/>
                <w:szCs w:val="18"/>
                <w:lang w:val="es-CL" w:eastAsia="es-CL"/>
              </w:rPr>
            </w:pPr>
            <w:r>
              <w:rPr>
                <w:rFonts w:cs="Calibri"/>
                <w:color w:val="000000"/>
              </w:rPr>
              <w:t>0,06</w:t>
            </w:r>
          </w:p>
        </w:tc>
        <w:tc>
          <w:tcPr>
            <w:tcW w:w="244" w:type="pct"/>
            <w:tcBorders>
              <w:top w:val="nil"/>
              <w:left w:val="nil"/>
              <w:bottom w:val="nil"/>
              <w:right w:val="nil"/>
            </w:tcBorders>
            <w:shd w:val="clear" w:color="auto" w:fill="auto"/>
            <w:noWrap/>
            <w:vAlign w:val="bottom"/>
          </w:tcPr>
          <w:p w14:paraId="16F4C7A9" w14:textId="62059E64" w:rsidR="00C95847" w:rsidRPr="00A16E4A" w:rsidRDefault="00C95847" w:rsidP="00C95847">
            <w:pPr>
              <w:spacing w:before="0" w:after="0"/>
              <w:jc w:val="right"/>
              <w:rPr>
                <w:rFonts w:cs="Calibri"/>
                <w:color w:val="000000"/>
                <w:sz w:val="18"/>
                <w:szCs w:val="18"/>
                <w:lang w:val="es-CL" w:eastAsia="es-CL"/>
              </w:rPr>
            </w:pPr>
            <w:r>
              <w:rPr>
                <w:rFonts w:cs="Calibri"/>
                <w:color w:val="000000"/>
              </w:rPr>
              <w:t>0,06</w:t>
            </w:r>
          </w:p>
        </w:tc>
        <w:tc>
          <w:tcPr>
            <w:tcW w:w="364" w:type="pct"/>
            <w:tcBorders>
              <w:top w:val="nil"/>
              <w:left w:val="nil"/>
              <w:bottom w:val="nil"/>
              <w:right w:val="nil"/>
            </w:tcBorders>
            <w:shd w:val="clear" w:color="auto" w:fill="auto"/>
            <w:noWrap/>
            <w:vAlign w:val="bottom"/>
          </w:tcPr>
          <w:p w14:paraId="479C6919" w14:textId="0C9A4C3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5678C197" w14:textId="166A4A9F" w:rsidR="00C95847" w:rsidRPr="00A16E4A" w:rsidRDefault="00C95847" w:rsidP="00C95847">
            <w:pPr>
              <w:spacing w:before="0" w:after="0"/>
              <w:jc w:val="right"/>
              <w:rPr>
                <w:rFonts w:cs="Calibri"/>
                <w:color w:val="000000"/>
                <w:sz w:val="18"/>
                <w:szCs w:val="18"/>
                <w:lang w:val="es-CL" w:eastAsia="es-CL"/>
              </w:rPr>
            </w:pPr>
            <w:r>
              <w:rPr>
                <w:rFonts w:cs="Calibri"/>
                <w:color w:val="000000"/>
              </w:rPr>
              <w:t>0,0002</w:t>
            </w:r>
          </w:p>
        </w:tc>
        <w:tc>
          <w:tcPr>
            <w:tcW w:w="320" w:type="pct"/>
            <w:tcBorders>
              <w:top w:val="nil"/>
              <w:left w:val="nil"/>
              <w:bottom w:val="nil"/>
              <w:right w:val="nil"/>
            </w:tcBorders>
            <w:shd w:val="clear" w:color="auto" w:fill="auto"/>
            <w:noWrap/>
            <w:vAlign w:val="bottom"/>
          </w:tcPr>
          <w:p w14:paraId="71A7B211" w14:textId="06BD868A" w:rsidR="00C95847" w:rsidRPr="00A16E4A" w:rsidRDefault="00C95847" w:rsidP="00C95847">
            <w:pPr>
              <w:spacing w:before="0" w:after="0"/>
              <w:jc w:val="right"/>
              <w:rPr>
                <w:rFonts w:cs="Calibri"/>
                <w:color w:val="000000"/>
                <w:sz w:val="18"/>
                <w:szCs w:val="18"/>
                <w:lang w:val="es-CL" w:eastAsia="es-CL"/>
              </w:rPr>
            </w:pPr>
            <w:r>
              <w:rPr>
                <w:rFonts w:cs="Calibri"/>
                <w:color w:val="000000"/>
              </w:rPr>
              <w:t>0,0002</w:t>
            </w:r>
          </w:p>
        </w:tc>
        <w:tc>
          <w:tcPr>
            <w:tcW w:w="319" w:type="pct"/>
            <w:tcBorders>
              <w:top w:val="nil"/>
              <w:left w:val="nil"/>
              <w:bottom w:val="nil"/>
              <w:right w:val="nil"/>
            </w:tcBorders>
            <w:shd w:val="clear" w:color="auto" w:fill="auto"/>
            <w:noWrap/>
            <w:vAlign w:val="bottom"/>
          </w:tcPr>
          <w:p w14:paraId="49672BD0" w14:textId="2FDF0844"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66" w:type="pct"/>
            <w:gridSpan w:val="2"/>
            <w:tcBorders>
              <w:top w:val="nil"/>
              <w:left w:val="nil"/>
              <w:bottom w:val="nil"/>
              <w:right w:val="nil"/>
            </w:tcBorders>
            <w:shd w:val="clear" w:color="auto" w:fill="auto"/>
            <w:noWrap/>
            <w:vAlign w:val="bottom"/>
          </w:tcPr>
          <w:p w14:paraId="1608AB4C" w14:textId="1A4CF205" w:rsidR="00C95847" w:rsidRPr="00A16E4A" w:rsidRDefault="00C95847" w:rsidP="00C95847">
            <w:pPr>
              <w:spacing w:before="0" w:after="0"/>
              <w:jc w:val="right"/>
              <w:rPr>
                <w:rFonts w:cs="Calibri"/>
                <w:color w:val="000000"/>
                <w:sz w:val="18"/>
                <w:szCs w:val="18"/>
                <w:lang w:val="es-CL" w:eastAsia="es-CL"/>
              </w:rPr>
            </w:pPr>
            <w:r>
              <w:rPr>
                <w:rFonts w:cs="Calibri"/>
                <w:color w:val="000000"/>
              </w:rPr>
              <w:t>0,14</w:t>
            </w:r>
          </w:p>
        </w:tc>
        <w:tc>
          <w:tcPr>
            <w:tcW w:w="319" w:type="pct"/>
            <w:tcBorders>
              <w:top w:val="nil"/>
              <w:left w:val="nil"/>
              <w:bottom w:val="nil"/>
              <w:right w:val="nil"/>
            </w:tcBorders>
            <w:shd w:val="clear" w:color="auto" w:fill="auto"/>
            <w:noWrap/>
            <w:vAlign w:val="bottom"/>
          </w:tcPr>
          <w:p w14:paraId="65A04931" w14:textId="14ED7113" w:rsidR="00C95847" w:rsidRPr="00A16E4A" w:rsidRDefault="00C95847" w:rsidP="00C95847">
            <w:pPr>
              <w:spacing w:before="0" w:after="0"/>
              <w:jc w:val="right"/>
              <w:rPr>
                <w:rFonts w:cs="Calibri"/>
                <w:color w:val="000000"/>
                <w:sz w:val="18"/>
                <w:szCs w:val="18"/>
                <w:lang w:val="es-CL" w:eastAsia="es-CL"/>
              </w:rPr>
            </w:pPr>
            <w:r>
              <w:rPr>
                <w:rFonts w:cs="Calibri"/>
                <w:color w:val="000000"/>
              </w:rPr>
              <w:t>0,14</w:t>
            </w:r>
          </w:p>
        </w:tc>
      </w:tr>
      <w:tr w:rsidR="00C95847" w:rsidRPr="001B2744" w14:paraId="7CBA49DE" w14:textId="77777777" w:rsidTr="002F246D">
        <w:trPr>
          <w:trHeight w:val="300"/>
        </w:trPr>
        <w:tc>
          <w:tcPr>
            <w:tcW w:w="468" w:type="pct"/>
            <w:tcBorders>
              <w:top w:val="nil"/>
              <w:left w:val="nil"/>
              <w:bottom w:val="nil"/>
              <w:right w:val="nil"/>
            </w:tcBorders>
            <w:shd w:val="clear" w:color="auto" w:fill="auto"/>
            <w:noWrap/>
            <w:vAlign w:val="center"/>
          </w:tcPr>
          <w:p w14:paraId="091ABC45" w14:textId="06614B77"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 xml:space="preserve">2,6 </w:t>
            </w:r>
            <w:r w:rsidR="009844BA">
              <w:rPr>
                <w:rFonts w:cs="Calibri"/>
                <w:b/>
                <w:bCs/>
                <w:color w:val="000000"/>
              </w:rPr>
              <w:t>–</w:t>
            </w:r>
            <w:r>
              <w:rPr>
                <w:rFonts w:cs="Calibri"/>
                <w:b/>
                <w:bCs/>
                <w:color w:val="000000"/>
              </w:rPr>
              <w:t xml:space="preserve"> 5</w:t>
            </w:r>
            <w:r w:rsidR="009844BA">
              <w:rPr>
                <w:rFonts w:cs="Calibri"/>
                <w:b/>
                <w:bCs/>
                <w:color w:val="000000"/>
              </w:rPr>
              <w:t>,0</w:t>
            </w:r>
          </w:p>
        </w:tc>
        <w:tc>
          <w:tcPr>
            <w:tcW w:w="262" w:type="pct"/>
            <w:tcBorders>
              <w:top w:val="nil"/>
              <w:left w:val="nil"/>
              <w:bottom w:val="nil"/>
              <w:right w:val="nil"/>
            </w:tcBorders>
            <w:shd w:val="clear" w:color="auto" w:fill="auto"/>
            <w:noWrap/>
            <w:vAlign w:val="bottom"/>
          </w:tcPr>
          <w:p w14:paraId="61B55DBC" w14:textId="4CA55EE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1" w:type="pct"/>
            <w:tcBorders>
              <w:top w:val="nil"/>
              <w:left w:val="nil"/>
              <w:bottom w:val="nil"/>
              <w:right w:val="nil"/>
            </w:tcBorders>
            <w:shd w:val="clear" w:color="auto" w:fill="auto"/>
            <w:noWrap/>
            <w:vAlign w:val="bottom"/>
          </w:tcPr>
          <w:p w14:paraId="05D9D7C2" w14:textId="7F365BAB"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4" w:type="pct"/>
            <w:tcBorders>
              <w:top w:val="nil"/>
              <w:left w:val="nil"/>
              <w:bottom w:val="nil"/>
              <w:right w:val="nil"/>
            </w:tcBorders>
            <w:shd w:val="clear" w:color="auto" w:fill="auto"/>
            <w:noWrap/>
            <w:vAlign w:val="bottom"/>
          </w:tcPr>
          <w:p w14:paraId="1136D484" w14:textId="63679F36"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F8397C7" w14:textId="1953D0A2"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4" w:type="pct"/>
            <w:tcBorders>
              <w:top w:val="nil"/>
              <w:left w:val="nil"/>
              <w:bottom w:val="nil"/>
              <w:right w:val="nil"/>
            </w:tcBorders>
            <w:shd w:val="clear" w:color="auto" w:fill="auto"/>
            <w:noWrap/>
            <w:vAlign w:val="bottom"/>
          </w:tcPr>
          <w:p w14:paraId="7662A699" w14:textId="3F778D8D" w:rsidR="00C95847" w:rsidRPr="00A16E4A" w:rsidRDefault="00C95847" w:rsidP="00C95847">
            <w:pPr>
              <w:spacing w:before="0" w:after="0"/>
              <w:jc w:val="right"/>
              <w:rPr>
                <w:rFonts w:cs="Calibri"/>
                <w:color w:val="000000"/>
                <w:sz w:val="18"/>
                <w:szCs w:val="18"/>
                <w:lang w:val="es-CL" w:eastAsia="es-CL"/>
              </w:rPr>
            </w:pPr>
            <w:r>
              <w:rPr>
                <w:rFonts w:cs="Calibri"/>
                <w:color w:val="000000"/>
              </w:rPr>
              <w:t>4,0</w:t>
            </w:r>
          </w:p>
        </w:tc>
        <w:tc>
          <w:tcPr>
            <w:tcW w:w="271" w:type="pct"/>
            <w:tcBorders>
              <w:top w:val="nil"/>
              <w:left w:val="nil"/>
              <w:bottom w:val="nil"/>
              <w:right w:val="nil"/>
            </w:tcBorders>
            <w:shd w:val="clear" w:color="auto" w:fill="auto"/>
            <w:noWrap/>
            <w:vAlign w:val="bottom"/>
          </w:tcPr>
          <w:p w14:paraId="419E3EC8" w14:textId="687E24A0" w:rsidR="00C95847" w:rsidRPr="00A16E4A" w:rsidRDefault="00C95847" w:rsidP="00C95847">
            <w:pPr>
              <w:spacing w:before="0" w:after="0"/>
              <w:jc w:val="right"/>
              <w:rPr>
                <w:rFonts w:cs="Calibri"/>
                <w:color w:val="000000"/>
                <w:sz w:val="18"/>
                <w:szCs w:val="18"/>
                <w:lang w:val="es-CL" w:eastAsia="es-CL"/>
              </w:rPr>
            </w:pPr>
            <w:r>
              <w:rPr>
                <w:rFonts w:cs="Calibri"/>
                <w:color w:val="000000"/>
              </w:rPr>
              <w:t>4,0</w:t>
            </w:r>
          </w:p>
        </w:tc>
        <w:tc>
          <w:tcPr>
            <w:tcW w:w="319" w:type="pct"/>
            <w:tcBorders>
              <w:top w:val="nil"/>
              <w:left w:val="nil"/>
              <w:bottom w:val="nil"/>
              <w:right w:val="nil"/>
            </w:tcBorders>
            <w:shd w:val="clear" w:color="auto" w:fill="auto"/>
            <w:noWrap/>
            <w:vAlign w:val="bottom"/>
          </w:tcPr>
          <w:p w14:paraId="6EDB5A97" w14:textId="4A4FF620"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2" w:type="pct"/>
            <w:tcBorders>
              <w:top w:val="nil"/>
              <w:left w:val="nil"/>
              <w:bottom w:val="nil"/>
              <w:right w:val="nil"/>
            </w:tcBorders>
            <w:shd w:val="clear" w:color="auto" w:fill="auto"/>
            <w:noWrap/>
            <w:vAlign w:val="bottom"/>
          </w:tcPr>
          <w:p w14:paraId="702F4E2F" w14:textId="78A207F5" w:rsidR="00C95847" w:rsidRPr="00A16E4A" w:rsidRDefault="00C95847" w:rsidP="00C95847">
            <w:pPr>
              <w:spacing w:before="0" w:after="0"/>
              <w:jc w:val="right"/>
              <w:rPr>
                <w:rFonts w:cs="Calibri"/>
                <w:color w:val="000000"/>
                <w:sz w:val="18"/>
                <w:szCs w:val="18"/>
                <w:lang w:val="es-CL" w:eastAsia="es-CL"/>
              </w:rPr>
            </w:pPr>
            <w:r>
              <w:rPr>
                <w:rFonts w:cs="Calibri"/>
                <w:color w:val="000000"/>
              </w:rPr>
              <w:t>0,58</w:t>
            </w:r>
          </w:p>
        </w:tc>
        <w:tc>
          <w:tcPr>
            <w:tcW w:w="244" w:type="pct"/>
            <w:tcBorders>
              <w:top w:val="nil"/>
              <w:left w:val="nil"/>
              <w:bottom w:val="nil"/>
              <w:right w:val="nil"/>
            </w:tcBorders>
            <w:shd w:val="clear" w:color="auto" w:fill="auto"/>
            <w:noWrap/>
            <w:vAlign w:val="bottom"/>
          </w:tcPr>
          <w:p w14:paraId="61D760AD" w14:textId="7B183624" w:rsidR="00C95847" w:rsidRPr="00A16E4A" w:rsidRDefault="00C95847" w:rsidP="00C95847">
            <w:pPr>
              <w:spacing w:before="0" w:after="0"/>
              <w:jc w:val="right"/>
              <w:rPr>
                <w:rFonts w:cs="Calibri"/>
                <w:color w:val="000000"/>
                <w:sz w:val="18"/>
                <w:szCs w:val="18"/>
                <w:lang w:val="es-CL" w:eastAsia="es-CL"/>
              </w:rPr>
            </w:pPr>
            <w:r>
              <w:rPr>
                <w:rFonts w:cs="Calibri"/>
                <w:color w:val="000000"/>
              </w:rPr>
              <w:t>0,58</w:t>
            </w:r>
          </w:p>
        </w:tc>
        <w:tc>
          <w:tcPr>
            <w:tcW w:w="364" w:type="pct"/>
            <w:tcBorders>
              <w:top w:val="nil"/>
              <w:left w:val="nil"/>
              <w:bottom w:val="nil"/>
              <w:right w:val="nil"/>
            </w:tcBorders>
            <w:shd w:val="clear" w:color="auto" w:fill="auto"/>
            <w:noWrap/>
            <w:vAlign w:val="bottom"/>
          </w:tcPr>
          <w:p w14:paraId="1EA4B394" w14:textId="6AE1F1E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2F89E95E" w14:textId="7909D0E7" w:rsidR="00C95847" w:rsidRPr="00A16E4A" w:rsidRDefault="00C95847" w:rsidP="00C95847">
            <w:pPr>
              <w:spacing w:before="0" w:after="0"/>
              <w:jc w:val="right"/>
              <w:rPr>
                <w:rFonts w:cs="Calibri"/>
                <w:color w:val="000000"/>
                <w:sz w:val="18"/>
                <w:szCs w:val="18"/>
                <w:lang w:val="es-CL" w:eastAsia="es-CL"/>
              </w:rPr>
            </w:pPr>
            <w:r>
              <w:rPr>
                <w:rFonts w:cs="Calibri"/>
                <w:color w:val="000000"/>
              </w:rPr>
              <w:t>0,0011</w:t>
            </w:r>
          </w:p>
        </w:tc>
        <w:tc>
          <w:tcPr>
            <w:tcW w:w="320" w:type="pct"/>
            <w:tcBorders>
              <w:top w:val="nil"/>
              <w:left w:val="nil"/>
              <w:bottom w:val="nil"/>
              <w:right w:val="nil"/>
            </w:tcBorders>
            <w:shd w:val="clear" w:color="auto" w:fill="auto"/>
            <w:noWrap/>
            <w:vAlign w:val="bottom"/>
          </w:tcPr>
          <w:p w14:paraId="58CA8241" w14:textId="08A031B8" w:rsidR="00C95847" w:rsidRPr="00A16E4A" w:rsidRDefault="00C95847" w:rsidP="00C95847">
            <w:pPr>
              <w:spacing w:before="0" w:after="0"/>
              <w:jc w:val="right"/>
              <w:rPr>
                <w:rFonts w:cs="Calibri"/>
                <w:color w:val="000000"/>
                <w:sz w:val="18"/>
                <w:szCs w:val="18"/>
                <w:lang w:val="es-CL" w:eastAsia="es-CL"/>
              </w:rPr>
            </w:pPr>
            <w:r>
              <w:rPr>
                <w:rFonts w:cs="Calibri"/>
                <w:color w:val="000000"/>
              </w:rPr>
              <w:t>0,0011</w:t>
            </w:r>
          </w:p>
        </w:tc>
        <w:tc>
          <w:tcPr>
            <w:tcW w:w="319" w:type="pct"/>
            <w:tcBorders>
              <w:top w:val="nil"/>
              <w:left w:val="nil"/>
              <w:bottom w:val="nil"/>
              <w:right w:val="nil"/>
            </w:tcBorders>
            <w:shd w:val="clear" w:color="auto" w:fill="auto"/>
            <w:noWrap/>
            <w:vAlign w:val="bottom"/>
          </w:tcPr>
          <w:p w14:paraId="6BF3DFE9" w14:textId="04A026CE"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66" w:type="pct"/>
            <w:gridSpan w:val="2"/>
            <w:tcBorders>
              <w:top w:val="nil"/>
              <w:left w:val="nil"/>
              <w:bottom w:val="nil"/>
              <w:right w:val="nil"/>
            </w:tcBorders>
            <w:shd w:val="clear" w:color="auto" w:fill="auto"/>
            <w:noWrap/>
            <w:vAlign w:val="bottom"/>
          </w:tcPr>
          <w:p w14:paraId="05E1E7DB" w14:textId="0EFD60D7" w:rsidR="00C95847" w:rsidRPr="00A16E4A" w:rsidRDefault="00C95847" w:rsidP="00C95847">
            <w:pPr>
              <w:spacing w:before="0" w:after="0"/>
              <w:jc w:val="right"/>
              <w:rPr>
                <w:rFonts w:cs="Calibri"/>
                <w:color w:val="000000"/>
                <w:sz w:val="18"/>
                <w:szCs w:val="18"/>
                <w:lang w:val="es-CL" w:eastAsia="es-CL"/>
              </w:rPr>
            </w:pPr>
            <w:r>
              <w:rPr>
                <w:rFonts w:cs="Calibri"/>
                <w:color w:val="000000"/>
              </w:rPr>
              <w:t>6,09</w:t>
            </w:r>
          </w:p>
        </w:tc>
        <w:tc>
          <w:tcPr>
            <w:tcW w:w="319" w:type="pct"/>
            <w:tcBorders>
              <w:top w:val="nil"/>
              <w:left w:val="nil"/>
              <w:bottom w:val="nil"/>
              <w:right w:val="nil"/>
            </w:tcBorders>
            <w:shd w:val="clear" w:color="auto" w:fill="auto"/>
            <w:noWrap/>
            <w:vAlign w:val="bottom"/>
          </w:tcPr>
          <w:p w14:paraId="468879ED" w14:textId="2978CDD5" w:rsidR="00C95847" w:rsidRPr="00A16E4A" w:rsidRDefault="00C95847" w:rsidP="00C95847">
            <w:pPr>
              <w:spacing w:before="0" w:after="0"/>
              <w:jc w:val="right"/>
              <w:rPr>
                <w:rFonts w:cs="Calibri"/>
                <w:color w:val="000000"/>
                <w:sz w:val="18"/>
                <w:szCs w:val="18"/>
                <w:lang w:val="es-CL" w:eastAsia="es-CL"/>
              </w:rPr>
            </w:pPr>
            <w:r>
              <w:rPr>
                <w:rFonts w:cs="Calibri"/>
                <w:color w:val="000000"/>
              </w:rPr>
              <w:t>6,09</w:t>
            </w:r>
          </w:p>
        </w:tc>
      </w:tr>
      <w:tr w:rsidR="00C95847" w:rsidRPr="001B2744" w14:paraId="31746FC3" w14:textId="77777777" w:rsidTr="002F246D">
        <w:trPr>
          <w:trHeight w:val="300"/>
        </w:trPr>
        <w:tc>
          <w:tcPr>
            <w:tcW w:w="468" w:type="pct"/>
            <w:tcBorders>
              <w:top w:val="nil"/>
              <w:left w:val="nil"/>
              <w:bottom w:val="nil"/>
              <w:right w:val="nil"/>
            </w:tcBorders>
            <w:shd w:val="clear" w:color="auto" w:fill="auto"/>
            <w:noWrap/>
            <w:vAlign w:val="center"/>
          </w:tcPr>
          <w:p w14:paraId="11B0C283" w14:textId="1A7D20EC"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5,1 - 7,5</w:t>
            </w:r>
          </w:p>
        </w:tc>
        <w:tc>
          <w:tcPr>
            <w:tcW w:w="262" w:type="pct"/>
            <w:tcBorders>
              <w:top w:val="nil"/>
              <w:left w:val="nil"/>
              <w:bottom w:val="nil"/>
              <w:right w:val="nil"/>
            </w:tcBorders>
            <w:shd w:val="clear" w:color="auto" w:fill="auto"/>
            <w:noWrap/>
            <w:vAlign w:val="bottom"/>
          </w:tcPr>
          <w:p w14:paraId="4522CE9E" w14:textId="4D64CE95"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635D519F" w14:textId="2F560398"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0E1132E2" w14:textId="11D4B36A"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44D9ADB7" w14:textId="27F3B124" w:rsidR="00C95847" w:rsidRPr="00A16E4A" w:rsidRDefault="00C95847" w:rsidP="00C95847">
            <w:pPr>
              <w:spacing w:before="0" w:after="0"/>
              <w:jc w:val="right"/>
              <w:rPr>
                <w:rFonts w:cs="Calibri"/>
                <w:color w:val="000000"/>
                <w:sz w:val="18"/>
                <w:szCs w:val="18"/>
                <w:lang w:val="es-CL" w:eastAsia="es-CL"/>
              </w:rPr>
            </w:pPr>
            <w:r>
              <w:rPr>
                <w:rFonts w:cs="Calibri"/>
                <w:color w:val="000000"/>
              </w:rPr>
              <w:t>16,0</w:t>
            </w:r>
          </w:p>
        </w:tc>
        <w:tc>
          <w:tcPr>
            <w:tcW w:w="274" w:type="pct"/>
            <w:tcBorders>
              <w:top w:val="nil"/>
              <w:left w:val="nil"/>
              <w:bottom w:val="nil"/>
              <w:right w:val="nil"/>
            </w:tcBorders>
            <w:shd w:val="clear" w:color="auto" w:fill="auto"/>
            <w:noWrap/>
            <w:vAlign w:val="bottom"/>
          </w:tcPr>
          <w:p w14:paraId="6DEA265C" w14:textId="4ADF7E6E"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4ACE924E" w14:textId="7B021F51" w:rsidR="00C95847" w:rsidRPr="00A16E4A" w:rsidRDefault="00C95847" w:rsidP="00C95847">
            <w:pPr>
              <w:spacing w:before="0" w:after="0"/>
              <w:jc w:val="right"/>
              <w:rPr>
                <w:rFonts w:cs="Calibri"/>
                <w:color w:val="000000"/>
                <w:sz w:val="18"/>
                <w:szCs w:val="18"/>
                <w:lang w:val="es-CL" w:eastAsia="es-CL"/>
              </w:rPr>
            </w:pPr>
            <w:r>
              <w:rPr>
                <w:rFonts w:cs="Calibri"/>
                <w:color w:val="000000"/>
              </w:rPr>
              <w:t>16,0</w:t>
            </w:r>
          </w:p>
        </w:tc>
        <w:tc>
          <w:tcPr>
            <w:tcW w:w="319" w:type="pct"/>
            <w:tcBorders>
              <w:top w:val="nil"/>
              <w:left w:val="nil"/>
              <w:bottom w:val="nil"/>
              <w:right w:val="nil"/>
            </w:tcBorders>
            <w:shd w:val="clear" w:color="auto" w:fill="auto"/>
            <w:noWrap/>
            <w:vAlign w:val="bottom"/>
          </w:tcPr>
          <w:p w14:paraId="71CF8FFA" w14:textId="1B787312" w:rsidR="00C95847" w:rsidRPr="00A16E4A" w:rsidRDefault="00C95847" w:rsidP="00C95847">
            <w:pPr>
              <w:spacing w:before="0" w:after="0"/>
              <w:jc w:val="right"/>
              <w:rPr>
                <w:rFonts w:cs="Calibri"/>
                <w:color w:val="000000"/>
                <w:sz w:val="18"/>
                <w:szCs w:val="18"/>
                <w:lang w:val="es-CL" w:eastAsia="es-CL"/>
              </w:rPr>
            </w:pPr>
            <w:r>
              <w:rPr>
                <w:rFonts w:cs="Calibri"/>
                <w:color w:val="000000"/>
              </w:rPr>
              <w:t>0,66</w:t>
            </w:r>
          </w:p>
        </w:tc>
        <w:tc>
          <w:tcPr>
            <w:tcW w:w="322" w:type="pct"/>
            <w:tcBorders>
              <w:top w:val="nil"/>
              <w:left w:val="nil"/>
              <w:bottom w:val="nil"/>
              <w:right w:val="nil"/>
            </w:tcBorders>
            <w:shd w:val="clear" w:color="auto" w:fill="auto"/>
            <w:noWrap/>
            <w:vAlign w:val="bottom"/>
          </w:tcPr>
          <w:p w14:paraId="42D35B43" w14:textId="76E32AC4"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4160F37B" w14:textId="03EC8802" w:rsidR="00C95847" w:rsidRPr="00A16E4A" w:rsidRDefault="00C95847" w:rsidP="00C95847">
            <w:pPr>
              <w:spacing w:before="0" w:after="0"/>
              <w:jc w:val="right"/>
              <w:rPr>
                <w:rFonts w:cs="Calibri"/>
                <w:color w:val="000000"/>
                <w:sz w:val="18"/>
                <w:szCs w:val="18"/>
                <w:lang w:val="es-CL" w:eastAsia="es-CL"/>
              </w:rPr>
            </w:pPr>
            <w:r>
              <w:rPr>
                <w:rFonts w:cs="Calibri"/>
                <w:color w:val="000000"/>
              </w:rPr>
              <w:t>0,66</w:t>
            </w:r>
          </w:p>
        </w:tc>
        <w:tc>
          <w:tcPr>
            <w:tcW w:w="364" w:type="pct"/>
            <w:tcBorders>
              <w:top w:val="nil"/>
              <w:left w:val="nil"/>
              <w:bottom w:val="nil"/>
              <w:right w:val="nil"/>
            </w:tcBorders>
            <w:shd w:val="clear" w:color="auto" w:fill="auto"/>
            <w:noWrap/>
            <w:vAlign w:val="bottom"/>
          </w:tcPr>
          <w:p w14:paraId="3F697CDE" w14:textId="242A704C" w:rsidR="00C95847" w:rsidRPr="00A16E4A" w:rsidRDefault="00C95847" w:rsidP="00C95847">
            <w:pPr>
              <w:spacing w:before="0" w:after="0"/>
              <w:jc w:val="right"/>
              <w:rPr>
                <w:rFonts w:cs="Calibri"/>
                <w:color w:val="000000"/>
                <w:sz w:val="18"/>
                <w:szCs w:val="18"/>
                <w:lang w:val="es-CL" w:eastAsia="es-CL"/>
              </w:rPr>
            </w:pPr>
            <w:r>
              <w:rPr>
                <w:rFonts w:cs="Calibri"/>
                <w:color w:val="000000"/>
              </w:rPr>
              <w:t>0,0023</w:t>
            </w:r>
          </w:p>
        </w:tc>
        <w:tc>
          <w:tcPr>
            <w:tcW w:w="319" w:type="pct"/>
            <w:tcBorders>
              <w:top w:val="nil"/>
              <w:left w:val="nil"/>
              <w:bottom w:val="nil"/>
              <w:right w:val="nil"/>
            </w:tcBorders>
            <w:shd w:val="clear" w:color="auto" w:fill="auto"/>
            <w:noWrap/>
            <w:vAlign w:val="bottom"/>
          </w:tcPr>
          <w:p w14:paraId="4CE8198E" w14:textId="0B22D699"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7F292C4E" w14:textId="528F6DE5" w:rsidR="00C95847" w:rsidRPr="00A16E4A" w:rsidRDefault="00C95847" w:rsidP="00C95847">
            <w:pPr>
              <w:spacing w:before="0" w:after="0"/>
              <w:jc w:val="right"/>
              <w:rPr>
                <w:rFonts w:cs="Calibri"/>
                <w:color w:val="000000"/>
                <w:sz w:val="18"/>
                <w:szCs w:val="18"/>
                <w:lang w:val="es-CL" w:eastAsia="es-CL"/>
              </w:rPr>
            </w:pPr>
            <w:r>
              <w:rPr>
                <w:rFonts w:cs="Calibri"/>
                <w:color w:val="000000"/>
              </w:rPr>
              <w:t>0,0023</w:t>
            </w:r>
          </w:p>
        </w:tc>
        <w:tc>
          <w:tcPr>
            <w:tcW w:w="319" w:type="pct"/>
            <w:tcBorders>
              <w:top w:val="nil"/>
              <w:left w:val="nil"/>
              <w:bottom w:val="nil"/>
              <w:right w:val="nil"/>
            </w:tcBorders>
            <w:shd w:val="clear" w:color="auto" w:fill="auto"/>
            <w:noWrap/>
            <w:vAlign w:val="bottom"/>
          </w:tcPr>
          <w:p w14:paraId="6995B6BA" w14:textId="6377BA83" w:rsidR="00C95847" w:rsidRPr="00A16E4A" w:rsidRDefault="00C95847" w:rsidP="00C95847">
            <w:pPr>
              <w:spacing w:before="0" w:after="0"/>
              <w:jc w:val="right"/>
              <w:rPr>
                <w:rFonts w:cs="Calibri"/>
                <w:color w:val="000000"/>
                <w:sz w:val="18"/>
                <w:szCs w:val="18"/>
                <w:lang w:val="es-CL" w:eastAsia="es-CL"/>
              </w:rPr>
            </w:pPr>
            <w:r>
              <w:rPr>
                <w:rFonts w:cs="Calibri"/>
                <w:color w:val="000000"/>
              </w:rPr>
              <w:t>2,82</w:t>
            </w:r>
          </w:p>
        </w:tc>
        <w:tc>
          <w:tcPr>
            <w:tcW w:w="266" w:type="pct"/>
            <w:gridSpan w:val="2"/>
            <w:tcBorders>
              <w:top w:val="nil"/>
              <w:left w:val="nil"/>
              <w:bottom w:val="nil"/>
              <w:right w:val="nil"/>
            </w:tcBorders>
            <w:shd w:val="clear" w:color="auto" w:fill="auto"/>
            <w:noWrap/>
            <w:vAlign w:val="bottom"/>
          </w:tcPr>
          <w:p w14:paraId="2F8FEA4B" w14:textId="033B2902"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3F1C083A" w14:textId="0FA0D70B" w:rsidR="00C95847" w:rsidRPr="00A16E4A" w:rsidRDefault="00C95847" w:rsidP="00C95847">
            <w:pPr>
              <w:spacing w:before="0" w:after="0"/>
              <w:jc w:val="right"/>
              <w:rPr>
                <w:rFonts w:cs="Calibri"/>
                <w:color w:val="000000"/>
                <w:sz w:val="18"/>
                <w:szCs w:val="18"/>
                <w:lang w:val="es-CL" w:eastAsia="es-CL"/>
              </w:rPr>
            </w:pPr>
            <w:r>
              <w:rPr>
                <w:rFonts w:cs="Calibri"/>
                <w:color w:val="000000"/>
              </w:rPr>
              <w:t>2,82</w:t>
            </w:r>
          </w:p>
        </w:tc>
      </w:tr>
      <w:tr w:rsidR="00C95847" w:rsidRPr="001B2744" w14:paraId="02F9A4A5" w14:textId="77777777" w:rsidTr="002F246D">
        <w:trPr>
          <w:trHeight w:val="300"/>
        </w:trPr>
        <w:tc>
          <w:tcPr>
            <w:tcW w:w="468" w:type="pct"/>
            <w:tcBorders>
              <w:top w:val="nil"/>
              <w:left w:val="nil"/>
              <w:bottom w:val="nil"/>
              <w:right w:val="nil"/>
            </w:tcBorders>
            <w:shd w:val="clear" w:color="auto" w:fill="auto"/>
            <w:noWrap/>
            <w:vAlign w:val="center"/>
          </w:tcPr>
          <w:p w14:paraId="5AF06BBF" w14:textId="28668602"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10,1 - 12,5</w:t>
            </w:r>
          </w:p>
        </w:tc>
        <w:tc>
          <w:tcPr>
            <w:tcW w:w="262" w:type="pct"/>
            <w:tcBorders>
              <w:top w:val="nil"/>
              <w:left w:val="nil"/>
              <w:bottom w:val="nil"/>
              <w:right w:val="nil"/>
            </w:tcBorders>
            <w:shd w:val="clear" w:color="auto" w:fill="auto"/>
            <w:noWrap/>
            <w:vAlign w:val="bottom"/>
          </w:tcPr>
          <w:p w14:paraId="54626B68" w14:textId="002FD060" w:rsidR="00C95847" w:rsidRPr="00A16E4A" w:rsidRDefault="00C95847" w:rsidP="00C95847">
            <w:pPr>
              <w:spacing w:before="0" w:after="0"/>
              <w:jc w:val="right"/>
              <w:rPr>
                <w:rFonts w:cs="Calibri"/>
                <w:color w:val="000000"/>
                <w:sz w:val="18"/>
                <w:szCs w:val="18"/>
                <w:lang w:val="es-CL" w:eastAsia="es-CL"/>
              </w:rPr>
            </w:pPr>
            <w:r>
              <w:rPr>
                <w:rFonts w:cs="Calibri"/>
                <w:color w:val="000000"/>
              </w:rPr>
              <w:t>2</w:t>
            </w:r>
          </w:p>
        </w:tc>
        <w:tc>
          <w:tcPr>
            <w:tcW w:w="281" w:type="pct"/>
            <w:tcBorders>
              <w:top w:val="nil"/>
              <w:left w:val="nil"/>
              <w:bottom w:val="nil"/>
              <w:right w:val="nil"/>
            </w:tcBorders>
            <w:shd w:val="clear" w:color="auto" w:fill="auto"/>
            <w:noWrap/>
            <w:vAlign w:val="bottom"/>
          </w:tcPr>
          <w:p w14:paraId="5EBF59A2" w14:textId="45599797"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6DDE886C" w14:textId="191955D9" w:rsidR="00C95847" w:rsidRPr="00A16E4A" w:rsidRDefault="00C95847" w:rsidP="00C95847">
            <w:pPr>
              <w:spacing w:before="0" w:after="0"/>
              <w:jc w:val="right"/>
              <w:rPr>
                <w:rFonts w:cs="Calibri"/>
                <w:color w:val="000000"/>
                <w:sz w:val="18"/>
                <w:szCs w:val="18"/>
                <w:lang w:val="es-CL" w:eastAsia="es-CL"/>
              </w:rPr>
            </w:pPr>
            <w:r>
              <w:rPr>
                <w:rFonts w:cs="Calibri"/>
                <w:color w:val="000000"/>
              </w:rPr>
              <w:t>2</w:t>
            </w:r>
          </w:p>
        </w:tc>
        <w:tc>
          <w:tcPr>
            <w:tcW w:w="368" w:type="pct"/>
            <w:tcBorders>
              <w:top w:val="nil"/>
              <w:left w:val="nil"/>
              <w:bottom w:val="nil"/>
              <w:right w:val="nil"/>
            </w:tcBorders>
            <w:shd w:val="clear" w:color="auto" w:fill="auto"/>
            <w:noWrap/>
            <w:vAlign w:val="bottom"/>
          </w:tcPr>
          <w:p w14:paraId="0D2478A5" w14:textId="7BFF2D76" w:rsidR="00C95847" w:rsidRPr="00A16E4A" w:rsidRDefault="00C95847" w:rsidP="00C95847">
            <w:pPr>
              <w:spacing w:before="0" w:after="0"/>
              <w:jc w:val="right"/>
              <w:rPr>
                <w:rFonts w:cs="Calibri"/>
                <w:color w:val="000000"/>
                <w:sz w:val="18"/>
                <w:szCs w:val="18"/>
                <w:lang w:val="es-CL" w:eastAsia="es-CL"/>
              </w:rPr>
            </w:pPr>
            <w:r>
              <w:rPr>
                <w:rFonts w:cs="Calibri"/>
                <w:color w:val="000000"/>
              </w:rPr>
              <w:t>25,5</w:t>
            </w:r>
          </w:p>
        </w:tc>
        <w:tc>
          <w:tcPr>
            <w:tcW w:w="274" w:type="pct"/>
            <w:tcBorders>
              <w:top w:val="nil"/>
              <w:left w:val="nil"/>
              <w:bottom w:val="nil"/>
              <w:right w:val="nil"/>
            </w:tcBorders>
            <w:shd w:val="clear" w:color="auto" w:fill="auto"/>
            <w:noWrap/>
            <w:vAlign w:val="bottom"/>
          </w:tcPr>
          <w:p w14:paraId="4B350A83" w14:textId="077FFA96"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4CE122C0" w14:textId="53BD0390" w:rsidR="00C95847" w:rsidRPr="00A16E4A" w:rsidRDefault="00C95847" w:rsidP="00C95847">
            <w:pPr>
              <w:spacing w:before="0" w:after="0"/>
              <w:jc w:val="right"/>
              <w:rPr>
                <w:rFonts w:cs="Calibri"/>
                <w:color w:val="000000"/>
                <w:sz w:val="18"/>
                <w:szCs w:val="18"/>
                <w:lang w:val="es-CL" w:eastAsia="es-CL"/>
              </w:rPr>
            </w:pPr>
            <w:r>
              <w:rPr>
                <w:rFonts w:cs="Calibri"/>
                <w:color w:val="000000"/>
              </w:rPr>
              <w:t>25,5</w:t>
            </w:r>
          </w:p>
        </w:tc>
        <w:tc>
          <w:tcPr>
            <w:tcW w:w="319" w:type="pct"/>
            <w:tcBorders>
              <w:top w:val="nil"/>
              <w:left w:val="nil"/>
              <w:bottom w:val="nil"/>
              <w:right w:val="nil"/>
            </w:tcBorders>
            <w:shd w:val="clear" w:color="auto" w:fill="auto"/>
            <w:noWrap/>
            <w:vAlign w:val="bottom"/>
          </w:tcPr>
          <w:p w14:paraId="73FEED73" w14:textId="153E9890" w:rsidR="00C95847" w:rsidRPr="00A16E4A" w:rsidRDefault="00C95847" w:rsidP="00C95847">
            <w:pPr>
              <w:spacing w:before="0" w:after="0"/>
              <w:jc w:val="right"/>
              <w:rPr>
                <w:rFonts w:cs="Calibri"/>
                <w:color w:val="000000"/>
                <w:sz w:val="18"/>
                <w:szCs w:val="18"/>
                <w:lang w:val="es-CL" w:eastAsia="es-CL"/>
              </w:rPr>
            </w:pPr>
            <w:r>
              <w:rPr>
                <w:rFonts w:cs="Calibri"/>
                <w:color w:val="000000"/>
              </w:rPr>
              <w:t>1,57</w:t>
            </w:r>
          </w:p>
        </w:tc>
        <w:tc>
          <w:tcPr>
            <w:tcW w:w="322" w:type="pct"/>
            <w:tcBorders>
              <w:top w:val="nil"/>
              <w:left w:val="nil"/>
              <w:bottom w:val="nil"/>
              <w:right w:val="nil"/>
            </w:tcBorders>
            <w:shd w:val="clear" w:color="auto" w:fill="auto"/>
            <w:noWrap/>
            <w:vAlign w:val="bottom"/>
          </w:tcPr>
          <w:p w14:paraId="15E83C7B" w14:textId="1D6F7959"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0964FD26" w14:textId="588F052D" w:rsidR="00C95847" w:rsidRPr="00A16E4A" w:rsidRDefault="00C95847" w:rsidP="00C95847">
            <w:pPr>
              <w:spacing w:before="0" w:after="0"/>
              <w:jc w:val="right"/>
              <w:rPr>
                <w:rFonts w:cs="Calibri"/>
                <w:color w:val="000000"/>
                <w:sz w:val="18"/>
                <w:szCs w:val="18"/>
                <w:lang w:val="es-CL" w:eastAsia="es-CL"/>
              </w:rPr>
            </w:pPr>
            <w:r>
              <w:rPr>
                <w:rFonts w:cs="Calibri"/>
                <w:color w:val="000000"/>
              </w:rPr>
              <w:t>1,57</w:t>
            </w:r>
          </w:p>
        </w:tc>
        <w:tc>
          <w:tcPr>
            <w:tcW w:w="364" w:type="pct"/>
            <w:tcBorders>
              <w:top w:val="nil"/>
              <w:left w:val="nil"/>
              <w:bottom w:val="nil"/>
              <w:right w:val="nil"/>
            </w:tcBorders>
            <w:shd w:val="clear" w:color="auto" w:fill="auto"/>
            <w:noWrap/>
            <w:vAlign w:val="bottom"/>
          </w:tcPr>
          <w:p w14:paraId="025052B5" w14:textId="01C671E2" w:rsidR="00C95847" w:rsidRPr="00A16E4A" w:rsidRDefault="00C95847" w:rsidP="00C95847">
            <w:pPr>
              <w:spacing w:before="0" w:after="0"/>
              <w:jc w:val="right"/>
              <w:rPr>
                <w:rFonts w:cs="Calibri"/>
                <w:color w:val="000000"/>
                <w:sz w:val="18"/>
                <w:szCs w:val="18"/>
                <w:lang w:val="es-CL" w:eastAsia="es-CL"/>
              </w:rPr>
            </w:pPr>
            <w:r>
              <w:rPr>
                <w:rFonts w:cs="Calibri"/>
                <w:color w:val="000000"/>
              </w:rPr>
              <w:t>0,0173</w:t>
            </w:r>
          </w:p>
        </w:tc>
        <w:tc>
          <w:tcPr>
            <w:tcW w:w="319" w:type="pct"/>
            <w:tcBorders>
              <w:top w:val="nil"/>
              <w:left w:val="nil"/>
              <w:bottom w:val="nil"/>
              <w:right w:val="nil"/>
            </w:tcBorders>
            <w:shd w:val="clear" w:color="auto" w:fill="auto"/>
            <w:noWrap/>
            <w:vAlign w:val="bottom"/>
          </w:tcPr>
          <w:p w14:paraId="5E818A32" w14:textId="350B991C"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A9F92F5" w14:textId="18FD8EE2" w:rsidR="00C95847" w:rsidRPr="00A16E4A" w:rsidRDefault="00C95847" w:rsidP="00C95847">
            <w:pPr>
              <w:spacing w:before="0" w:after="0"/>
              <w:jc w:val="right"/>
              <w:rPr>
                <w:rFonts w:cs="Calibri"/>
                <w:color w:val="000000"/>
                <w:sz w:val="18"/>
                <w:szCs w:val="18"/>
                <w:lang w:val="es-CL" w:eastAsia="es-CL"/>
              </w:rPr>
            </w:pPr>
            <w:r>
              <w:rPr>
                <w:rFonts w:cs="Calibri"/>
                <w:color w:val="000000"/>
              </w:rPr>
              <w:t>0,0173</w:t>
            </w:r>
          </w:p>
        </w:tc>
        <w:tc>
          <w:tcPr>
            <w:tcW w:w="319" w:type="pct"/>
            <w:tcBorders>
              <w:top w:val="nil"/>
              <w:left w:val="nil"/>
              <w:bottom w:val="nil"/>
              <w:right w:val="nil"/>
            </w:tcBorders>
            <w:shd w:val="clear" w:color="auto" w:fill="auto"/>
            <w:noWrap/>
            <w:vAlign w:val="bottom"/>
          </w:tcPr>
          <w:p w14:paraId="46D595F9" w14:textId="525F3810" w:rsidR="00C95847" w:rsidRPr="00A16E4A" w:rsidRDefault="00C95847" w:rsidP="00C95847">
            <w:pPr>
              <w:spacing w:before="0" w:after="0"/>
              <w:jc w:val="right"/>
              <w:rPr>
                <w:rFonts w:cs="Calibri"/>
                <w:color w:val="000000"/>
                <w:sz w:val="18"/>
                <w:szCs w:val="18"/>
                <w:lang w:val="es-CL" w:eastAsia="es-CL"/>
              </w:rPr>
            </w:pPr>
            <w:r>
              <w:rPr>
                <w:rFonts w:cs="Calibri"/>
                <w:color w:val="000000"/>
              </w:rPr>
              <w:t>9,16</w:t>
            </w:r>
          </w:p>
        </w:tc>
        <w:tc>
          <w:tcPr>
            <w:tcW w:w="266" w:type="pct"/>
            <w:gridSpan w:val="2"/>
            <w:tcBorders>
              <w:top w:val="nil"/>
              <w:left w:val="nil"/>
              <w:bottom w:val="nil"/>
              <w:right w:val="nil"/>
            </w:tcBorders>
            <w:shd w:val="clear" w:color="auto" w:fill="auto"/>
            <w:noWrap/>
            <w:vAlign w:val="bottom"/>
          </w:tcPr>
          <w:p w14:paraId="0AE74A8D" w14:textId="29F68DFD"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623B593" w14:textId="72B1E405" w:rsidR="00C95847" w:rsidRPr="00A16E4A" w:rsidRDefault="00C95847" w:rsidP="00C95847">
            <w:pPr>
              <w:spacing w:before="0" w:after="0"/>
              <w:jc w:val="right"/>
              <w:rPr>
                <w:rFonts w:cs="Calibri"/>
                <w:color w:val="000000"/>
                <w:sz w:val="18"/>
                <w:szCs w:val="18"/>
                <w:lang w:val="es-CL" w:eastAsia="es-CL"/>
              </w:rPr>
            </w:pPr>
            <w:r>
              <w:rPr>
                <w:rFonts w:cs="Calibri"/>
                <w:color w:val="000000"/>
              </w:rPr>
              <w:t>9,16</w:t>
            </w:r>
          </w:p>
        </w:tc>
      </w:tr>
      <w:tr w:rsidR="00C95847" w:rsidRPr="001B2744" w14:paraId="6095922B" w14:textId="77777777" w:rsidTr="002F246D">
        <w:trPr>
          <w:trHeight w:val="300"/>
        </w:trPr>
        <w:tc>
          <w:tcPr>
            <w:tcW w:w="468" w:type="pct"/>
            <w:tcBorders>
              <w:top w:val="nil"/>
              <w:left w:val="nil"/>
              <w:bottom w:val="nil"/>
              <w:right w:val="nil"/>
            </w:tcBorders>
            <w:shd w:val="clear" w:color="auto" w:fill="auto"/>
            <w:noWrap/>
            <w:vAlign w:val="center"/>
          </w:tcPr>
          <w:p w14:paraId="3E2DF20F" w14:textId="2D858E1A"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25,1 - 27,5</w:t>
            </w:r>
          </w:p>
        </w:tc>
        <w:tc>
          <w:tcPr>
            <w:tcW w:w="262" w:type="pct"/>
            <w:tcBorders>
              <w:top w:val="nil"/>
              <w:left w:val="nil"/>
              <w:bottom w:val="nil"/>
              <w:right w:val="nil"/>
            </w:tcBorders>
            <w:shd w:val="clear" w:color="auto" w:fill="auto"/>
            <w:noWrap/>
            <w:vAlign w:val="bottom"/>
          </w:tcPr>
          <w:p w14:paraId="03ABF210" w14:textId="77A93FB4"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7671F44D" w14:textId="32FDC870"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0CB6196C" w14:textId="4CFF47D4"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40FA09FE" w14:textId="7873735E" w:rsidR="00C95847" w:rsidRPr="00A16E4A" w:rsidRDefault="00C95847" w:rsidP="00C95847">
            <w:pPr>
              <w:spacing w:before="0" w:after="0"/>
              <w:jc w:val="right"/>
              <w:rPr>
                <w:rFonts w:cs="Calibri"/>
                <w:color w:val="000000"/>
                <w:sz w:val="18"/>
                <w:szCs w:val="18"/>
                <w:lang w:val="es-CL" w:eastAsia="es-CL"/>
              </w:rPr>
            </w:pPr>
            <w:r>
              <w:rPr>
                <w:rFonts w:cs="Calibri"/>
                <w:color w:val="000000"/>
              </w:rPr>
              <w:t>6,0</w:t>
            </w:r>
          </w:p>
        </w:tc>
        <w:tc>
          <w:tcPr>
            <w:tcW w:w="274" w:type="pct"/>
            <w:tcBorders>
              <w:top w:val="nil"/>
              <w:left w:val="nil"/>
              <w:bottom w:val="nil"/>
              <w:right w:val="nil"/>
            </w:tcBorders>
            <w:shd w:val="clear" w:color="auto" w:fill="auto"/>
            <w:noWrap/>
            <w:vAlign w:val="bottom"/>
          </w:tcPr>
          <w:p w14:paraId="535E333C" w14:textId="001DD7CF"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FE05618" w14:textId="13ECE104" w:rsidR="00C95847" w:rsidRPr="00A16E4A" w:rsidRDefault="00C95847" w:rsidP="00C95847">
            <w:pPr>
              <w:spacing w:before="0" w:after="0"/>
              <w:jc w:val="right"/>
              <w:rPr>
                <w:rFonts w:cs="Calibri"/>
                <w:color w:val="000000"/>
                <w:sz w:val="18"/>
                <w:szCs w:val="18"/>
                <w:lang w:val="es-CL" w:eastAsia="es-CL"/>
              </w:rPr>
            </w:pPr>
            <w:r>
              <w:rPr>
                <w:rFonts w:cs="Calibri"/>
                <w:color w:val="000000"/>
              </w:rPr>
              <w:t>6,0</w:t>
            </w:r>
          </w:p>
        </w:tc>
        <w:tc>
          <w:tcPr>
            <w:tcW w:w="319" w:type="pct"/>
            <w:tcBorders>
              <w:top w:val="nil"/>
              <w:left w:val="nil"/>
              <w:bottom w:val="nil"/>
              <w:right w:val="nil"/>
            </w:tcBorders>
            <w:shd w:val="clear" w:color="auto" w:fill="auto"/>
            <w:noWrap/>
            <w:vAlign w:val="bottom"/>
          </w:tcPr>
          <w:p w14:paraId="3C53B3A1" w14:textId="01810E81" w:rsidR="00C95847" w:rsidRPr="00A16E4A" w:rsidRDefault="00C95847" w:rsidP="00C95847">
            <w:pPr>
              <w:spacing w:before="0" w:after="0"/>
              <w:jc w:val="right"/>
              <w:rPr>
                <w:rFonts w:cs="Calibri"/>
                <w:color w:val="000000"/>
                <w:sz w:val="18"/>
                <w:szCs w:val="18"/>
                <w:lang w:val="es-CL" w:eastAsia="es-CL"/>
              </w:rPr>
            </w:pPr>
            <w:r>
              <w:rPr>
                <w:rFonts w:cs="Calibri"/>
                <w:color w:val="000000"/>
              </w:rPr>
              <w:t>2,10</w:t>
            </w:r>
          </w:p>
        </w:tc>
        <w:tc>
          <w:tcPr>
            <w:tcW w:w="322" w:type="pct"/>
            <w:tcBorders>
              <w:top w:val="nil"/>
              <w:left w:val="nil"/>
              <w:bottom w:val="nil"/>
              <w:right w:val="nil"/>
            </w:tcBorders>
            <w:shd w:val="clear" w:color="auto" w:fill="auto"/>
            <w:noWrap/>
            <w:vAlign w:val="bottom"/>
          </w:tcPr>
          <w:p w14:paraId="721F0A51" w14:textId="4F16279C"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2BDBB5AC" w14:textId="1FFA7947" w:rsidR="00C95847" w:rsidRPr="00A16E4A" w:rsidRDefault="00C95847" w:rsidP="00C95847">
            <w:pPr>
              <w:spacing w:before="0" w:after="0"/>
              <w:jc w:val="right"/>
              <w:rPr>
                <w:rFonts w:cs="Calibri"/>
                <w:color w:val="000000"/>
                <w:sz w:val="18"/>
                <w:szCs w:val="18"/>
                <w:lang w:val="es-CL" w:eastAsia="es-CL"/>
              </w:rPr>
            </w:pPr>
            <w:r>
              <w:rPr>
                <w:rFonts w:cs="Calibri"/>
                <w:color w:val="000000"/>
              </w:rPr>
              <w:t>2,10</w:t>
            </w:r>
          </w:p>
        </w:tc>
        <w:tc>
          <w:tcPr>
            <w:tcW w:w="364" w:type="pct"/>
            <w:tcBorders>
              <w:top w:val="nil"/>
              <w:left w:val="nil"/>
              <w:bottom w:val="nil"/>
              <w:right w:val="nil"/>
            </w:tcBorders>
            <w:shd w:val="clear" w:color="auto" w:fill="auto"/>
            <w:noWrap/>
            <w:vAlign w:val="bottom"/>
          </w:tcPr>
          <w:p w14:paraId="26D53EDC" w14:textId="670B55A2" w:rsidR="00C95847" w:rsidRPr="00A16E4A" w:rsidRDefault="00C95847" w:rsidP="00C95847">
            <w:pPr>
              <w:spacing w:before="0" w:after="0"/>
              <w:jc w:val="right"/>
              <w:rPr>
                <w:rFonts w:cs="Calibri"/>
                <w:color w:val="000000"/>
                <w:sz w:val="18"/>
                <w:szCs w:val="18"/>
                <w:lang w:val="es-CL" w:eastAsia="es-CL"/>
              </w:rPr>
            </w:pPr>
            <w:r>
              <w:rPr>
                <w:rFonts w:cs="Calibri"/>
                <w:color w:val="000000"/>
              </w:rPr>
              <w:t>0,0504</w:t>
            </w:r>
          </w:p>
        </w:tc>
        <w:tc>
          <w:tcPr>
            <w:tcW w:w="319" w:type="pct"/>
            <w:tcBorders>
              <w:top w:val="nil"/>
              <w:left w:val="nil"/>
              <w:bottom w:val="nil"/>
              <w:right w:val="nil"/>
            </w:tcBorders>
            <w:shd w:val="clear" w:color="auto" w:fill="auto"/>
            <w:noWrap/>
            <w:vAlign w:val="bottom"/>
          </w:tcPr>
          <w:p w14:paraId="5DD93A50" w14:textId="38E11493"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719EF856" w14:textId="2DDF1462" w:rsidR="00C95847" w:rsidRPr="00A16E4A" w:rsidRDefault="00C95847" w:rsidP="00C95847">
            <w:pPr>
              <w:spacing w:before="0" w:after="0"/>
              <w:jc w:val="right"/>
              <w:rPr>
                <w:rFonts w:cs="Calibri"/>
                <w:color w:val="000000"/>
                <w:sz w:val="18"/>
                <w:szCs w:val="18"/>
                <w:lang w:val="es-CL" w:eastAsia="es-CL"/>
              </w:rPr>
            </w:pPr>
            <w:r>
              <w:rPr>
                <w:rFonts w:cs="Calibri"/>
                <w:color w:val="000000"/>
              </w:rPr>
              <w:t>0,0504</w:t>
            </w:r>
          </w:p>
        </w:tc>
        <w:tc>
          <w:tcPr>
            <w:tcW w:w="319" w:type="pct"/>
            <w:tcBorders>
              <w:top w:val="nil"/>
              <w:left w:val="nil"/>
              <w:bottom w:val="nil"/>
              <w:right w:val="nil"/>
            </w:tcBorders>
            <w:shd w:val="clear" w:color="auto" w:fill="auto"/>
            <w:noWrap/>
            <w:vAlign w:val="bottom"/>
          </w:tcPr>
          <w:p w14:paraId="7AA9DCF2" w14:textId="621DCA4B" w:rsidR="00C95847" w:rsidRPr="00A16E4A" w:rsidRDefault="00C95847" w:rsidP="00C95847">
            <w:pPr>
              <w:spacing w:before="0" w:after="0"/>
              <w:jc w:val="right"/>
              <w:rPr>
                <w:rFonts w:cs="Calibri"/>
                <w:color w:val="000000"/>
                <w:sz w:val="18"/>
                <w:szCs w:val="18"/>
                <w:lang w:val="es-CL" w:eastAsia="es-CL"/>
              </w:rPr>
            </w:pPr>
            <w:r>
              <w:rPr>
                <w:rFonts w:cs="Calibri"/>
                <w:color w:val="000000"/>
              </w:rPr>
              <w:t>32,06</w:t>
            </w:r>
          </w:p>
        </w:tc>
        <w:tc>
          <w:tcPr>
            <w:tcW w:w="266" w:type="pct"/>
            <w:gridSpan w:val="2"/>
            <w:tcBorders>
              <w:top w:val="nil"/>
              <w:left w:val="nil"/>
              <w:bottom w:val="nil"/>
              <w:right w:val="nil"/>
            </w:tcBorders>
            <w:shd w:val="clear" w:color="auto" w:fill="auto"/>
            <w:noWrap/>
            <w:vAlign w:val="bottom"/>
          </w:tcPr>
          <w:p w14:paraId="618E2AB8" w14:textId="2BE67F28"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2609C9F5" w14:textId="44A8E830" w:rsidR="00C95847" w:rsidRPr="00A16E4A" w:rsidRDefault="00C95847" w:rsidP="00C95847">
            <w:pPr>
              <w:spacing w:before="0" w:after="0"/>
              <w:jc w:val="right"/>
              <w:rPr>
                <w:rFonts w:cs="Calibri"/>
                <w:color w:val="000000"/>
                <w:sz w:val="18"/>
                <w:szCs w:val="18"/>
                <w:lang w:val="es-CL" w:eastAsia="es-CL"/>
              </w:rPr>
            </w:pPr>
            <w:r>
              <w:rPr>
                <w:rFonts w:cs="Calibri"/>
                <w:color w:val="000000"/>
              </w:rPr>
              <w:t>32,06</w:t>
            </w:r>
          </w:p>
        </w:tc>
      </w:tr>
      <w:tr w:rsidR="00C95847" w:rsidRPr="001B2744" w14:paraId="1B0C30EE" w14:textId="77777777" w:rsidTr="002F246D">
        <w:trPr>
          <w:trHeight w:val="300"/>
        </w:trPr>
        <w:tc>
          <w:tcPr>
            <w:tcW w:w="468" w:type="pct"/>
            <w:tcBorders>
              <w:top w:val="nil"/>
              <w:left w:val="nil"/>
              <w:bottom w:val="nil"/>
              <w:right w:val="nil"/>
            </w:tcBorders>
            <w:shd w:val="clear" w:color="auto" w:fill="auto"/>
            <w:noWrap/>
            <w:vAlign w:val="center"/>
          </w:tcPr>
          <w:p w14:paraId="6515777A" w14:textId="6EFC97DD"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 xml:space="preserve">27,6 </w:t>
            </w:r>
            <w:r w:rsidR="009844BA">
              <w:rPr>
                <w:rFonts w:cs="Calibri"/>
                <w:b/>
                <w:bCs/>
                <w:color w:val="000000"/>
              </w:rPr>
              <w:t>–</w:t>
            </w:r>
            <w:r>
              <w:rPr>
                <w:rFonts w:cs="Calibri"/>
                <w:b/>
                <w:bCs/>
                <w:color w:val="000000"/>
              </w:rPr>
              <w:t xml:space="preserve"> 30</w:t>
            </w:r>
            <w:r w:rsidR="009844BA">
              <w:rPr>
                <w:rFonts w:cs="Calibri"/>
                <w:b/>
                <w:bCs/>
                <w:color w:val="000000"/>
              </w:rPr>
              <w:t>,0</w:t>
            </w:r>
          </w:p>
        </w:tc>
        <w:tc>
          <w:tcPr>
            <w:tcW w:w="262" w:type="pct"/>
            <w:tcBorders>
              <w:top w:val="nil"/>
              <w:left w:val="nil"/>
              <w:bottom w:val="nil"/>
              <w:right w:val="nil"/>
            </w:tcBorders>
            <w:shd w:val="clear" w:color="auto" w:fill="auto"/>
            <w:noWrap/>
            <w:vAlign w:val="bottom"/>
          </w:tcPr>
          <w:p w14:paraId="039566D4" w14:textId="208E2975"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15968EE3" w14:textId="08D9288D"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4BF452F6" w14:textId="0DF561CC"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71F7F8E" w14:textId="19B587E8" w:rsidR="00C95847" w:rsidRPr="00A16E4A" w:rsidRDefault="00C95847" w:rsidP="00C95847">
            <w:pPr>
              <w:spacing w:before="0" w:after="0"/>
              <w:jc w:val="right"/>
              <w:rPr>
                <w:rFonts w:cs="Calibri"/>
                <w:color w:val="000000"/>
                <w:sz w:val="18"/>
                <w:szCs w:val="18"/>
                <w:lang w:val="es-CL" w:eastAsia="es-CL"/>
              </w:rPr>
            </w:pPr>
            <w:r>
              <w:rPr>
                <w:rFonts w:cs="Calibri"/>
                <w:color w:val="000000"/>
              </w:rPr>
              <w:t>11,0</w:t>
            </w:r>
          </w:p>
        </w:tc>
        <w:tc>
          <w:tcPr>
            <w:tcW w:w="274" w:type="pct"/>
            <w:tcBorders>
              <w:top w:val="nil"/>
              <w:left w:val="nil"/>
              <w:bottom w:val="nil"/>
              <w:right w:val="nil"/>
            </w:tcBorders>
            <w:shd w:val="clear" w:color="auto" w:fill="auto"/>
            <w:noWrap/>
            <w:vAlign w:val="bottom"/>
          </w:tcPr>
          <w:p w14:paraId="0E6D62C6" w14:textId="642B9CFB"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157306E5" w14:textId="783230E2" w:rsidR="00C95847" w:rsidRPr="00A16E4A" w:rsidRDefault="00C95847" w:rsidP="00C95847">
            <w:pPr>
              <w:spacing w:before="0" w:after="0"/>
              <w:jc w:val="right"/>
              <w:rPr>
                <w:rFonts w:cs="Calibri"/>
                <w:color w:val="000000"/>
                <w:sz w:val="18"/>
                <w:szCs w:val="18"/>
                <w:lang w:val="es-CL" w:eastAsia="es-CL"/>
              </w:rPr>
            </w:pPr>
            <w:r>
              <w:rPr>
                <w:rFonts w:cs="Calibri"/>
                <w:color w:val="000000"/>
              </w:rPr>
              <w:t>11,0</w:t>
            </w:r>
          </w:p>
        </w:tc>
        <w:tc>
          <w:tcPr>
            <w:tcW w:w="319" w:type="pct"/>
            <w:tcBorders>
              <w:top w:val="nil"/>
              <w:left w:val="nil"/>
              <w:bottom w:val="nil"/>
              <w:right w:val="nil"/>
            </w:tcBorders>
            <w:shd w:val="clear" w:color="auto" w:fill="auto"/>
            <w:noWrap/>
            <w:vAlign w:val="bottom"/>
          </w:tcPr>
          <w:p w14:paraId="78DC452C" w14:textId="388A36ED" w:rsidR="00C95847" w:rsidRPr="00A16E4A" w:rsidRDefault="00C95847" w:rsidP="00C95847">
            <w:pPr>
              <w:spacing w:before="0" w:after="0"/>
              <w:jc w:val="right"/>
              <w:rPr>
                <w:rFonts w:cs="Calibri"/>
                <w:color w:val="000000"/>
                <w:sz w:val="18"/>
                <w:szCs w:val="18"/>
                <w:lang w:val="es-CL" w:eastAsia="es-CL"/>
              </w:rPr>
            </w:pPr>
            <w:r>
              <w:rPr>
                <w:rFonts w:cs="Calibri"/>
                <w:color w:val="000000"/>
              </w:rPr>
              <w:t>2,40</w:t>
            </w:r>
          </w:p>
        </w:tc>
        <w:tc>
          <w:tcPr>
            <w:tcW w:w="322" w:type="pct"/>
            <w:tcBorders>
              <w:top w:val="nil"/>
              <w:left w:val="nil"/>
              <w:bottom w:val="nil"/>
              <w:right w:val="nil"/>
            </w:tcBorders>
            <w:shd w:val="clear" w:color="auto" w:fill="auto"/>
            <w:noWrap/>
            <w:vAlign w:val="bottom"/>
          </w:tcPr>
          <w:p w14:paraId="35569BDA" w14:textId="296A006F"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56A5BF34" w14:textId="629F7019" w:rsidR="00C95847" w:rsidRPr="00A16E4A" w:rsidRDefault="00C95847" w:rsidP="00C95847">
            <w:pPr>
              <w:spacing w:before="0" w:after="0"/>
              <w:jc w:val="right"/>
              <w:rPr>
                <w:rFonts w:cs="Calibri"/>
                <w:color w:val="000000"/>
                <w:sz w:val="18"/>
                <w:szCs w:val="18"/>
                <w:lang w:val="es-CL" w:eastAsia="es-CL"/>
              </w:rPr>
            </w:pPr>
            <w:r>
              <w:rPr>
                <w:rFonts w:cs="Calibri"/>
                <w:color w:val="000000"/>
              </w:rPr>
              <w:t>2,40</w:t>
            </w:r>
          </w:p>
        </w:tc>
        <w:tc>
          <w:tcPr>
            <w:tcW w:w="364" w:type="pct"/>
            <w:tcBorders>
              <w:top w:val="nil"/>
              <w:left w:val="nil"/>
              <w:bottom w:val="nil"/>
              <w:right w:val="nil"/>
            </w:tcBorders>
            <w:shd w:val="clear" w:color="auto" w:fill="auto"/>
            <w:noWrap/>
            <w:vAlign w:val="bottom"/>
          </w:tcPr>
          <w:p w14:paraId="2FA512E5" w14:textId="199C5DC1" w:rsidR="00C95847" w:rsidRPr="00A16E4A" w:rsidRDefault="00C95847" w:rsidP="00C95847">
            <w:pPr>
              <w:spacing w:before="0" w:after="0"/>
              <w:jc w:val="right"/>
              <w:rPr>
                <w:rFonts w:cs="Calibri"/>
                <w:color w:val="000000"/>
                <w:sz w:val="18"/>
                <w:szCs w:val="18"/>
                <w:lang w:val="es-CL" w:eastAsia="es-CL"/>
              </w:rPr>
            </w:pPr>
            <w:r>
              <w:rPr>
                <w:rFonts w:cs="Calibri"/>
                <w:color w:val="000000"/>
              </w:rPr>
              <w:t>0,0667</w:t>
            </w:r>
          </w:p>
        </w:tc>
        <w:tc>
          <w:tcPr>
            <w:tcW w:w="319" w:type="pct"/>
            <w:tcBorders>
              <w:top w:val="nil"/>
              <w:left w:val="nil"/>
              <w:bottom w:val="nil"/>
              <w:right w:val="nil"/>
            </w:tcBorders>
            <w:shd w:val="clear" w:color="auto" w:fill="auto"/>
            <w:noWrap/>
            <w:vAlign w:val="bottom"/>
          </w:tcPr>
          <w:p w14:paraId="6AD2AF55" w14:textId="1EC5737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F9D4F68" w14:textId="17EB07C7" w:rsidR="00C95847" w:rsidRPr="00A16E4A" w:rsidRDefault="00C95847" w:rsidP="00C95847">
            <w:pPr>
              <w:spacing w:before="0" w:after="0"/>
              <w:jc w:val="right"/>
              <w:rPr>
                <w:rFonts w:cs="Calibri"/>
                <w:color w:val="000000"/>
                <w:sz w:val="18"/>
                <w:szCs w:val="18"/>
                <w:lang w:val="es-CL" w:eastAsia="es-CL"/>
              </w:rPr>
            </w:pPr>
            <w:r>
              <w:rPr>
                <w:rFonts w:cs="Calibri"/>
                <w:color w:val="000000"/>
              </w:rPr>
              <w:t>0,0667</w:t>
            </w:r>
          </w:p>
        </w:tc>
        <w:tc>
          <w:tcPr>
            <w:tcW w:w="319" w:type="pct"/>
            <w:tcBorders>
              <w:top w:val="nil"/>
              <w:left w:val="nil"/>
              <w:bottom w:val="nil"/>
              <w:right w:val="nil"/>
            </w:tcBorders>
            <w:shd w:val="clear" w:color="auto" w:fill="auto"/>
            <w:noWrap/>
            <w:vAlign w:val="bottom"/>
          </w:tcPr>
          <w:p w14:paraId="40FC289D" w14:textId="2E962094" w:rsidR="00C95847" w:rsidRPr="00A16E4A" w:rsidRDefault="00C95847" w:rsidP="00C95847">
            <w:pPr>
              <w:spacing w:before="0" w:after="0"/>
              <w:jc w:val="right"/>
              <w:rPr>
                <w:rFonts w:cs="Calibri"/>
                <w:color w:val="000000"/>
                <w:sz w:val="18"/>
                <w:szCs w:val="18"/>
                <w:lang w:val="es-CL" w:eastAsia="es-CL"/>
              </w:rPr>
            </w:pPr>
            <w:r>
              <w:rPr>
                <w:rFonts w:cs="Calibri"/>
                <w:color w:val="000000"/>
              </w:rPr>
              <w:t>32,72</w:t>
            </w:r>
          </w:p>
        </w:tc>
        <w:tc>
          <w:tcPr>
            <w:tcW w:w="266" w:type="pct"/>
            <w:gridSpan w:val="2"/>
            <w:tcBorders>
              <w:top w:val="nil"/>
              <w:left w:val="nil"/>
              <w:bottom w:val="nil"/>
              <w:right w:val="nil"/>
            </w:tcBorders>
            <w:shd w:val="clear" w:color="auto" w:fill="auto"/>
            <w:noWrap/>
            <w:vAlign w:val="bottom"/>
          </w:tcPr>
          <w:p w14:paraId="24AEF517" w14:textId="506CABF3"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6FD35F7" w14:textId="740D6F7A" w:rsidR="00C95847" w:rsidRPr="00A16E4A" w:rsidRDefault="00C95847" w:rsidP="00C95847">
            <w:pPr>
              <w:spacing w:before="0" w:after="0"/>
              <w:jc w:val="right"/>
              <w:rPr>
                <w:rFonts w:cs="Calibri"/>
                <w:color w:val="000000"/>
                <w:sz w:val="18"/>
                <w:szCs w:val="18"/>
                <w:lang w:val="es-CL" w:eastAsia="es-CL"/>
              </w:rPr>
            </w:pPr>
            <w:r>
              <w:rPr>
                <w:rFonts w:cs="Calibri"/>
                <w:color w:val="000000"/>
              </w:rPr>
              <w:t>32,72</w:t>
            </w:r>
          </w:p>
        </w:tc>
      </w:tr>
      <w:tr w:rsidR="00C95847" w:rsidRPr="001B2744" w14:paraId="305F9831" w14:textId="77777777" w:rsidTr="002F246D">
        <w:trPr>
          <w:trHeight w:val="300"/>
        </w:trPr>
        <w:tc>
          <w:tcPr>
            <w:tcW w:w="468" w:type="pct"/>
            <w:tcBorders>
              <w:top w:val="nil"/>
              <w:left w:val="nil"/>
              <w:bottom w:val="nil"/>
              <w:right w:val="nil"/>
            </w:tcBorders>
            <w:shd w:val="clear" w:color="auto" w:fill="auto"/>
            <w:noWrap/>
            <w:vAlign w:val="center"/>
          </w:tcPr>
          <w:p w14:paraId="3DBDD907" w14:textId="53CFF5E6"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 xml:space="preserve">47,6 </w:t>
            </w:r>
            <w:r w:rsidR="009844BA">
              <w:rPr>
                <w:rFonts w:cs="Calibri"/>
                <w:b/>
                <w:bCs/>
                <w:color w:val="000000"/>
              </w:rPr>
              <w:t>–</w:t>
            </w:r>
            <w:r>
              <w:rPr>
                <w:rFonts w:cs="Calibri"/>
                <w:b/>
                <w:bCs/>
                <w:color w:val="000000"/>
              </w:rPr>
              <w:t xml:space="preserve"> 50</w:t>
            </w:r>
            <w:r w:rsidR="009844BA">
              <w:rPr>
                <w:rFonts w:cs="Calibri"/>
                <w:b/>
                <w:bCs/>
                <w:color w:val="000000"/>
              </w:rPr>
              <w:t>,0</w:t>
            </w:r>
          </w:p>
        </w:tc>
        <w:tc>
          <w:tcPr>
            <w:tcW w:w="262" w:type="pct"/>
            <w:tcBorders>
              <w:top w:val="nil"/>
              <w:left w:val="nil"/>
              <w:bottom w:val="nil"/>
              <w:right w:val="nil"/>
            </w:tcBorders>
            <w:shd w:val="clear" w:color="auto" w:fill="auto"/>
            <w:noWrap/>
            <w:vAlign w:val="bottom"/>
          </w:tcPr>
          <w:p w14:paraId="373BAEB8" w14:textId="7348C576"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07AAA622" w14:textId="49CC2C83"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38B41F4C" w14:textId="38D4861E"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121823E" w14:textId="4C29EF49" w:rsidR="00C95847" w:rsidRPr="00A16E4A" w:rsidRDefault="00C95847" w:rsidP="00C95847">
            <w:pPr>
              <w:spacing w:before="0" w:after="0"/>
              <w:jc w:val="right"/>
              <w:rPr>
                <w:rFonts w:cs="Calibri"/>
                <w:color w:val="000000"/>
                <w:sz w:val="18"/>
                <w:szCs w:val="18"/>
                <w:lang w:val="es-CL" w:eastAsia="es-CL"/>
              </w:rPr>
            </w:pPr>
            <w:r>
              <w:rPr>
                <w:rFonts w:cs="Calibri"/>
                <w:color w:val="000000"/>
              </w:rPr>
              <w:t>1,0</w:t>
            </w:r>
          </w:p>
        </w:tc>
        <w:tc>
          <w:tcPr>
            <w:tcW w:w="274" w:type="pct"/>
            <w:tcBorders>
              <w:top w:val="nil"/>
              <w:left w:val="nil"/>
              <w:bottom w:val="nil"/>
              <w:right w:val="nil"/>
            </w:tcBorders>
            <w:shd w:val="clear" w:color="auto" w:fill="auto"/>
            <w:noWrap/>
            <w:vAlign w:val="bottom"/>
          </w:tcPr>
          <w:p w14:paraId="2D8E8A59" w14:textId="7FCD9ACF"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05E3BB1" w14:textId="0DB8E87F" w:rsidR="00C95847" w:rsidRPr="00A16E4A" w:rsidRDefault="00C95847" w:rsidP="00C95847">
            <w:pPr>
              <w:spacing w:before="0" w:after="0"/>
              <w:jc w:val="right"/>
              <w:rPr>
                <w:rFonts w:cs="Calibri"/>
                <w:color w:val="000000"/>
                <w:sz w:val="18"/>
                <w:szCs w:val="18"/>
                <w:lang w:val="es-CL" w:eastAsia="es-CL"/>
              </w:rPr>
            </w:pPr>
            <w:r>
              <w:rPr>
                <w:rFonts w:cs="Calibri"/>
                <w:color w:val="000000"/>
              </w:rPr>
              <w:t>1,0</w:t>
            </w:r>
          </w:p>
        </w:tc>
        <w:tc>
          <w:tcPr>
            <w:tcW w:w="319" w:type="pct"/>
            <w:tcBorders>
              <w:top w:val="nil"/>
              <w:left w:val="nil"/>
              <w:bottom w:val="nil"/>
              <w:right w:val="nil"/>
            </w:tcBorders>
            <w:shd w:val="clear" w:color="auto" w:fill="auto"/>
            <w:noWrap/>
            <w:vAlign w:val="bottom"/>
          </w:tcPr>
          <w:p w14:paraId="4A24DA74" w14:textId="09BBF5D4" w:rsidR="00C95847" w:rsidRPr="00A16E4A" w:rsidRDefault="00C95847" w:rsidP="00C95847">
            <w:pPr>
              <w:spacing w:before="0" w:after="0"/>
              <w:jc w:val="right"/>
              <w:rPr>
                <w:rFonts w:cs="Calibri"/>
                <w:color w:val="000000"/>
                <w:sz w:val="18"/>
                <w:szCs w:val="18"/>
                <w:lang w:val="es-CL" w:eastAsia="es-CL"/>
              </w:rPr>
            </w:pPr>
            <w:r>
              <w:rPr>
                <w:rFonts w:cs="Calibri"/>
                <w:color w:val="000000"/>
              </w:rPr>
              <w:t>3,72</w:t>
            </w:r>
          </w:p>
        </w:tc>
        <w:tc>
          <w:tcPr>
            <w:tcW w:w="322" w:type="pct"/>
            <w:tcBorders>
              <w:top w:val="nil"/>
              <w:left w:val="nil"/>
              <w:bottom w:val="nil"/>
              <w:right w:val="nil"/>
            </w:tcBorders>
            <w:shd w:val="clear" w:color="auto" w:fill="auto"/>
            <w:noWrap/>
            <w:vAlign w:val="bottom"/>
          </w:tcPr>
          <w:p w14:paraId="02DD763A" w14:textId="0AD28782"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050D39A2" w14:textId="49A53043" w:rsidR="00C95847" w:rsidRPr="00A16E4A" w:rsidRDefault="00C95847" w:rsidP="00C95847">
            <w:pPr>
              <w:spacing w:before="0" w:after="0"/>
              <w:jc w:val="right"/>
              <w:rPr>
                <w:rFonts w:cs="Calibri"/>
                <w:color w:val="000000"/>
                <w:sz w:val="18"/>
                <w:szCs w:val="18"/>
                <w:lang w:val="es-CL" w:eastAsia="es-CL"/>
              </w:rPr>
            </w:pPr>
            <w:r>
              <w:rPr>
                <w:rFonts w:cs="Calibri"/>
                <w:color w:val="000000"/>
              </w:rPr>
              <w:t>3,72</w:t>
            </w:r>
          </w:p>
        </w:tc>
        <w:tc>
          <w:tcPr>
            <w:tcW w:w="364" w:type="pct"/>
            <w:tcBorders>
              <w:top w:val="nil"/>
              <w:left w:val="nil"/>
              <w:bottom w:val="nil"/>
              <w:right w:val="nil"/>
            </w:tcBorders>
            <w:shd w:val="clear" w:color="auto" w:fill="auto"/>
            <w:noWrap/>
            <w:vAlign w:val="bottom"/>
          </w:tcPr>
          <w:p w14:paraId="6768B5EC" w14:textId="6139505B" w:rsidR="00C95847" w:rsidRPr="00A16E4A" w:rsidRDefault="00C95847" w:rsidP="00C95847">
            <w:pPr>
              <w:spacing w:before="0" w:after="0"/>
              <w:jc w:val="right"/>
              <w:rPr>
                <w:rFonts w:cs="Calibri"/>
                <w:color w:val="000000"/>
                <w:sz w:val="18"/>
                <w:szCs w:val="18"/>
                <w:lang w:val="es-CL" w:eastAsia="es-CL"/>
              </w:rPr>
            </w:pPr>
            <w:r>
              <w:rPr>
                <w:rFonts w:cs="Calibri"/>
                <w:color w:val="000000"/>
              </w:rPr>
              <w:t>0,1810</w:t>
            </w:r>
          </w:p>
        </w:tc>
        <w:tc>
          <w:tcPr>
            <w:tcW w:w="319" w:type="pct"/>
            <w:tcBorders>
              <w:top w:val="nil"/>
              <w:left w:val="nil"/>
              <w:bottom w:val="nil"/>
              <w:right w:val="nil"/>
            </w:tcBorders>
            <w:shd w:val="clear" w:color="auto" w:fill="auto"/>
            <w:noWrap/>
            <w:vAlign w:val="bottom"/>
          </w:tcPr>
          <w:p w14:paraId="371806CD" w14:textId="6ECCA0FA"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2FC9BC7E" w14:textId="3B488291" w:rsidR="00C95847" w:rsidRPr="00A16E4A" w:rsidRDefault="00C95847" w:rsidP="00C95847">
            <w:pPr>
              <w:spacing w:before="0" w:after="0"/>
              <w:jc w:val="right"/>
              <w:rPr>
                <w:rFonts w:cs="Calibri"/>
                <w:color w:val="000000"/>
                <w:sz w:val="18"/>
                <w:szCs w:val="18"/>
                <w:lang w:val="es-CL" w:eastAsia="es-CL"/>
              </w:rPr>
            </w:pPr>
            <w:r>
              <w:rPr>
                <w:rFonts w:cs="Calibri"/>
                <w:color w:val="000000"/>
              </w:rPr>
              <w:t>0,1810</w:t>
            </w:r>
          </w:p>
        </w:tc>
        <w:tc>
          <w:tcPr>
            <w:tcW w:w="319" w:type="pct"/>
            <w:tcBorders>
              <w:top w:val="nil"/>
              <w:left w:val="nil"/>
              <w:bottom w:val="nil"/>
              <w:right w:val="nil"/>
            </w:tcBorders>
            <w:shd w:val="clear" w:color="auto" w:fill="auto"/>
            <w:noWrap/>
            <w:vAlign w:val="bottom"/>
          </w:tcPr>
          <w:p w14:paraId="6950F554" w14:textId="67C5D64E" w:rsidR="00C95847" w:rsidRPr="00A16E4A" w:rsidRDefault="00C95847" w:rsidP="00C95847">
            <w:pPr>
              <w:spacing w:before="0" w:after="0"/>
              <w:jc w:val="right"/>
              <w:rPr>
                <w:rFonts w:cs="Calibri"/>
                <w:color w:val="000000"/>
                <w:sz w:val="18"/>
                <w:szCs w:val="18"/>
                <w:lang w:val="es-CL" w:eastAsia="es-CL"/>
              </w:rPr>
            </w:pPr>
            <w:r>
              <w:rPr>
                <w:rFonts w:cs="Calibri"/>
                <w:color w:val="000000"/>
              </w:rPr>
              <w:t>38,90</w:t>
            </w:r>
          </w:p>
        </w:tc>
        <w:tc>
          <w:tcPr>
            <w:tcW w:w="266" w:type="pct"/>
            <w:gridSpan w:val="2"/>
            <w:tcBorders>
              <w:top w:val="nil"/>
              <w:left w:val="nil"/>
              <w:bottom w:val="nil"/>
              <w:right w:val="nil"/>
            </w:tcBorders>
            <w:shd w:val="clear" w:color="auto" w:fill="auto"/>
            <w:noWrap/>
            <w:vAlign w:val="bottom"/>
          </w:tcPr>
          <w:p w14:paraId="61E08343" w14:textId="2BBB622D"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7D1882D1" w14:textId="4EB22B25" w:rsidR="00C95847" w:rsidRPr="00A16E4A" w:rsidRDefault="00C95847" w:rsidP="00C95847">
            <w:pPr>
              <w:spacing w:before="0" w:after="0"/>
              <w:jc w:val="right"/>
              <w:rPr>
                <w:rFonts w:cs="Calibri"/>
                <w:color w:val="000000"/>
                <w:sz w:val="18"/>
                <w:szCs w:val="18"/>
                <w:lang w:val="es-CL" w:eastAsia="es-CL"/>
              </w:rPr>
            </w:pPr>
            <w:r>
              <w:rPr>
                <w:rFonts w:cs="Calibri"/>
                <w:color w:val="000000"/>
              </w:rPr>
              <w:t>38,90</w:t>
            </w:r>
          </w:p>
        </w:tc>
      </w:tr>
      <w:tr w:rsidR="00C95847" w:rsidRPr="001B2744" w14:paraId="5907EEFB" w14:textId="77777777" w:rsidTr="002F246D">
        <w:trPr>
          <w:trHeight w:val="300"/>
        </w:trPr>
        <w:tc>
          <w:tcPr>
            <w:tcW w:w="468" w:type="pct"/>
            <w:tcBorders>
              <w:top w:val="nil"/>
              <w:left w:val="nil"/>
              <w:bottom w:val="nil"/>
              <w:right w:val="nil"/>
            </w:tcBorders>
            <w:shd w:val="clear" w:color="auto" w:fill="auto"/>
            <w:noWrap/>
            <w:vAlign w:val="center"/>
          </w:tcPr>
          <w:p w14:paraId="5E5E6AD6" w14:textId="242DF945"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60,1 - 62,5</w:t>
            </w:r>
          </w:p>
        </w:tc>
        <w:tc>
          <w:tcPr>
            <w:tcW w:w="262" w:type="pct"/>
            <w:tcBorders>
              <w:top w:val="nil"/>
              <w:left w:val="nil"/>
              <w:bottom w:val="nil"/>
              <w:right w:val="nil"/>
            </w:tcBorders>
            <w:shd w:val="clear" w:color="auto" w:fill="auto"/>
            <w:noWrap/>
            <w:vAlign w:val="bottom"/>
          </w:tcPr>
          <w:p w14:paraId="6735882E" w14:textId="12C082D8"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0BB630E5" w14:textId="7E684379"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677E6F0C" w14:textId="00F18334"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7876FF7D" w14:textId="4C431A50" w:rsidR="00C95847" w:rsidRPr="00A16E4A" w:rsidRDefault="00C95847" w:rsidP="00C95847">
            <w:pPr>
              <w:spacing w:before="0" w:after="0"/>
              <w:jc w:val="right"/>
              <w:rPr>
                <w:rFonts w:cs="Calibri"/>
                <w:color w:val="000000"/>
                <w:sz w:val="18"/>
                <w:szCs w:val="18"/>
                <w:lang w:val="es-CL" w:eastAsia="es-CL"/>
              </w:rPr>
            </w:pPr>
            <w:r>
              <w:rPr>
                <w:rFonts w:cs="Calibri"/>
                <w:color w:val="000000"/>
              </w:rPr>
              <w:t>6,0</w:t>
            </w:r>
          </w:p>
        </w:tc>
        <w:tc>
          <w:tcPr>
            <w:tcW w:w="274" w:type="pct"/>
            <w:tcBorders>
              <w:top w:val="nil"/>
              <w:left w:val="nil"/>
              <w:bottom w:val="nil"/>
              <w:right w:val="nil"/>
            </w:tcBorders>
            <w:shd w:val="clear" w:color="auto" w:fill="auto"/>
            <w:noWrap/>
            <w:vAlign w:val="bottom"/>
          </w:tcPr>
          <w:p w14:paraId="08346057" w14:textId="45554049"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C609BE2" w14:textId="729011EC" w:rsidR="00C95847" w:rsidRPr="00A16E4A" w:rsidRDefault="00C95847" w:rsidP="00C95847">
            <w:pPr>
              <w:spacing w:before="0" w:after="0"/>
              <w:jc w:val="right"/>
              <w:rPr>
                <w:rFonts w:cs="Calibri"/>
                <w:color w:val="000000"/>
                <w:sz w:val="18"/>
                <w:szCs w:val="18"/>
                <w:lang w:val="es-CL" w:eastAsia="es-CL"/>
              </w:rPr>
            </w:pPr>
            <w:r>
              <w:rPr>
                <w:rFonts w:cs="Calibri"/>
                <w:color w:val="000000"/>
              </w:rPr>
              <w:t>6,0</w:t>
            </w:r>
          </w:p>
        </w:tc>
        <w:tc>
          <w:tcPr>
            <w:tcW w:w="319" w:type="pct"/>
            <w:tcBorders>
              <w:top w:val="nil"/>
              <w:left w:val="nil"/>
              <w:bottom w:val="nil"/>
              <w:right w:val="nil"/>
            </w:tcBorders>
            <w:shd w:val="clear" w:color="auto" w:fill="auto"/>
            <w:noWrap/>
            <w:vAlign w:val="bottom"/>
          </w:tcPr>
          <w:p w14:paraId="01490260" w14:textId="1C0C9009" w:rsidR="00C95847" w:rsidRPr="00A16E4A" w:rsidRDefault="00C95847" w:rsidP="00C95847">
            <w:pPr>
              <w:spacing w:before="0" w:after="0"/>
              <w:jc w:val="right"/>
              <w:rPr>
                <w:rFonts w:cs="Calibri"/>
                <w:color w:val="000000"/>
                <w:sz w:val="18"/>
                <w:szCs w:val="18"/>
                <w:lang w:val="es-CL" w:eastAsia="es-CL"/>
              </w:rPr>
            </w:pPr>
            <w:r>
              <w:rPr>
                <w:rFonts w:cs="Calibri"/>
                <w:color w:val="000000"/>
              </w:rPr>
              <w:t>5,6</w:t>
            </w:r>
          </w:p>
        </w:tc>
        <w:tc>
          <w:tcPr>
            <w:tcW w:w="322" w:type="pct"/>
            <w:tcBorders>
              <w:top w:val="nil"/>
              <w:left w:val="nil"/>
              <w:bottom w:val="nil"/>
              <w:right w:val="nil"/>
            </w:tcBorders>
            <w:shd w:val="clear" w:color="auto" w:fill="auto"/>
            <w:noWrap/>
            <w:vAlign w:val="bottom"/>
          </w:tcPr>
          <w:p w14:paraId="68ECC51C" w14:textId="28FE6224"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5E52B1C4" w14:textId="4207D3BF" w:rsidR="00C95847" w:rsidRPr="00A16E4A" w:rsidRDefault="00C95847" w:rsidP="00C95847">
            <w:pPr>
              <w:spacing w:before="0" w:after="0"/>
              <w:jc w:val="right"/>
              <w:rPr>
                <w:rFonts w:cs="Calibri"/>
                <w:color w:val="000000"/>
                <w:sz w:val="18"/>
                <w:szCs w:val="18"/>
                <w:lang w:val="es-CL" w:eastAsia="es-CL"/>
              </w:rPr>
            </w:pPr>
            <w:r>
              <w:rPr>
                <w:rFonts w:cs="Calibri"/>
                <w:color w:val="000000"/>
              </w:rPr>
              <w:t>5,6</w:t>
            </w:r>
          </w:p>
        </w:tc>
        <w:tc>
          <w:tcPr>
            <w:tcW w:w="364" w:type="pct"/>
            <w:tcBorders>
              <w:top w:val="nil"/>
              <w:left w:val="nil"/>
              <w:bottom w:val="nil"/>
              <w:right w:val="nil"/>
            </w:tcBorders>
            <w:shd w:val="clear" w:color="auto" w:fill="auto"/>
            <w:noWrap/>
            <w:vAlign w:val="bottom"/>
          </w:tcPr>
          <w:p w14:paraId="257A9568" w14:textId="415329F7" w:rsidR="00C95847" w:rsidRPr="00A16E4A" w:rsidRDefault="00C95847" w:rsidP="00C95847">
            <w:pPr>
              <w:spacing w:before="0" w:after="0"/>
              <w:jc w:val="right"/>
              <w:rPr>
                <w:rFonts w:cs="Calibri"/>
                <w:color w:val="000000"/>
                <w:sz w:val="18"/>
                <w:szCs w:val="18"/>
                <w:lang w:val="es-CL" w:eastAsia="es-CL"/>
              </w:rPr>
            </w:pPr>
            <w:r>
              <w:rPr>
                <w:rFonts w:cs="Calibri"/>
                <w:color w:val="000000"/>
              </w:rPr>
              <w:t>0,2862</w:t>
            </w:r>
          </w:p>
        </w:tc>
        <w:tc>
          <w:tcPr>
            <w:tcW w:w="319" w:type="pct"/>
            <w:tcBorders>
              <w:top w:val="nil"/>
              <w:left w:val="nil"/>
              <w:bottom w:val="nil"/>
              <w:right w:val="nil"/>
            </w:tcBorders>
            <w:shd w:val="clear" w:color="auto" w:fill="auto"/>
            <w:noWrap/>
            <w:vAlign w:val="bottom"/>
          </w:tcPr>
          <w:p w14:paraId="6AC26B27" w14:textId="2E7DD1EE"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3F95B619" w14:textId="2BEB7233" w:rsidR="00C95847" w:rsidRPr="00A16E4A" w:rsidRDefault="00C95847" w:rsidP="00C95847">
            <w:pPr>
              <w:spacing w:before="0" w:after="0"/>
              <w:jc w:val="right"/>
              <w:rPr>
                <w:rFonts w:cs="Calibri"/>
                <w:color w:val="000000"/>
                <w:sz w:val="18"/>
                <w:szCs w:val="18"/>
                <w:lang w:val="es-CL" w:eastAsia="es-CL"/>
              </w:rPr>
            </w:pPr>
            <w:r>
              <w:rPr>
                <w:rFonts w:cs="Calibri"/>
                <w:color w:val="000000"/>
              </w:rPr>
              <w:t>0,2862</w:t>
            </w:r>
          </w:p>
        </w:tc>
        <w:tc>
          <w:tcPr>
            <w:tcW w:w="319" w:type="pct"/>
            <w:tcBorders>
              <w:top w:val="nil"/>
              <w:left w:val="nil"/>
              <w:bottom w:val="nil"/>
              <w:right w:val="nil"/>
            </w:tcBorders>
            <w:shd w:val="clear" w:color="auto" w:fill="auto"/>
            <w:noWrap/>
            <w:vAlign w:val="bottom"/>
          </w:tcPr>
          <w:p w14:paraId="6D77AB61" w14:textId="0288E719" w:rsidR="00C95847" w:rsidRPr="00A16E4A" w:rsidRDefault="00C95847" w:rsidP="00C95847">
            <w:pPr>
              <w:spacing w:before="0" w:after="0"/>
              <w:jc w:val="right"/>
              <w:rPr>
                <w:rFonts w:cs="Calibri"/>
                <w:color w:val="000000"/>
                <w:sz w:val="18"/>
                <w:szCs w:val="18"/>
                <w:lang w:val="es-CL" w:eastAsia="es-CL"/>
              </w:rPr>
            </w:pPr>
            <w:r>
              <w:rPr>
                <w:rFonts w:cs="Calibri"/>
                <w:color w:val="000000"/>
              </w:rPr>
              <w:t>54,44</w:t>
            </w:r>
          </w:p>
        </w:tc>
        <w:tc>
          <w:tcPr>
            <w:tcW w:w="266" w:type="pct"/>
            <w:gridSpan w:val="2"/>
            <w:tcBorders>
              <w:top w:val="nil"/>
              <w:left w:val="nil"/>
              <w:bottom w:val="nil"/>
              <w:right w:val="nil"/>
            </w:tcBorders>
            <w:shd w:val="clear" w:color="auto" w:fill="auto"/>
            <w:noWrap/>
            <w:vAlign w:val="bottom"/>
          </w:tcPr>
          <w:p w14:paraId="22F6A153" w14:textId="5916520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A97B502" w14:textId="48555C8A" w:rsidR="00C95847" w:rsidRPr="00A16E4A" w:rsidRDefault="00C95847" w:rsidP="00C95847">
            <w:pPr>
              <w:spacing w:before="0" w:after="0"/>
              <w:jc w:val="right"/>
              <w:rPr>
                <w:rFonts w:cs="Calibri"/>
                <w:color w:val="000000"/>
                <w:sz w:val="18"/>
                <w:szCs w:val="18"/>
                <w:lang w:val="es-CL" w:eastAsia="es-CL"/>
              </w:rPr>
            </w:pPr>
            <w:r>
              <w:rPr>
                <w:rFonts w:cs="Calibri"/>
                <w:color w:val="000000"/>
              </w:rPr>
              <w:t>54,44</w:t>
            </w:r>
          </w:p>
        </w:tc>
      </w:tr>
      <w:tr w:rsidR="00C95847" w:rsidRPr="001B2744" w14:paraId="15765614" w14:textId="77777777" w:rsidTr="002F246D">
        <w:trPr>
          <w:trHeight w:val="300"/>
        </w:trPr>
        <w:tc>
          <w:tcPr>
            <w:tcW w:w="468" w:type="pct"/>
            <w:tcBorders>
              <w:top w:val="nil"/>
              <w:left w:val="nil"/>
              <w:bottom w:val="nil"/>
              <w:right w:val="nil"/>
            </w:tcBorders>
            <w:shd w:val="clear" w:color="auto" w:fill="auto"/>
            <w:noWrap/>
            <w:vAlign w:val="center"/>
          </w:tcPr>
          <w:p w14:paraId="20680A8C" w14:textId="3B0BA41C"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 xml:space="preserve">67,6 </w:t>
            </w:r>
            <w:r w:rsidR="009844BA">
              <w:rPr>
                <w:rFonts w:cs="Calibri"/>
                <w:b/>
                <w:bCs/>
                <w:color w:val="000000"/>
              </w:rPr>
              <w:t>–</w:t>
            </w:r>
            <w:r>
              <w:rPr>
                <w:rFonts w:cs="Calibri"/>
                <w:b/>
                <w:bCs/>
                <w:color w:val="000000"/>
              </w:rPr>
              <w:t xml:space="preserve"> 70</w:t>
            </w:r>
            <w:r w:rsidR="009844BA">
              <w:rPr>
                <w:rFonts w:cs="Calibri"/>
                <w:b/>
                <w:bCs/>
                <w:color w:val="000000"/>
              </w:rPr>
              <w:t>,0</w:t>
            </w:r>
          </w:p>
        </w:tc>
        <w:tc>
          <w:tcPr>
            <w:tcW w:w="262" w:type="pct"/>
            <w:tcBorders>
              <w:top w:val="nil"/>
              <w:left w:val="nil"/>
              <w:bottom w:val="nil"/>
              <w:right w:val="nil"/>
            </w:tcBorders>
            <w:shd w:val="clear" w:color="auto" w:fill="auto"/>
            <w:noWrap/>
            <w:vAlign w:val="bottom"/>
          </w:tcPr>
          <w:p w14:paraId="52695DE5" w14:textId="651C0076" w:rsidR="00C95847" w:rsidRPr="00A16E4A" w:rsidRDefault="00C95847" w:rsidP="00C95847">
            <w:pPr>
              <w:spacing w:before="0" w:after="0"/>
              <w:jc w:val="right"/>
              <w:rPr>
                <w:rFonts w:cs="Calibri"/>
                <w:color w:val="000000"/>
                <w:sz w:val="18"/>
                <w:szCs w:val="18"/>
                <w:lang w:val="es-CL" w:eastAsia="es-CL"/>
              </w:rPr>
            </w:pPr>
            <w:r>
              <w:rPr>
                <w:rFonts w:cs="Calibri"/>
                <w:color w:val="000000"/>
              </w:rPr>
              <w:t>2</w:t>
            </w:r>
          </w:p>
        </w:tc>
        <w:tc>
          <w:tcPr>
            <w:tcW w:w="281" w:type="pct"/>
            <w:tcBorders>
              <w:top w:val="nil"/>
              <w:left w:val="nil"/>
              <w:bottom w:val="nil"/>
              <w:right w:val="nil"/>
            </w:tcBorders>
            <w:shd w:val="clear" w:color="auto" w:fill="auto"/>
            <w:noWrap/>
            <w:vAlign w:val="bottom"/>
          </w:tcPr>
          <w:p w14:paraId="2F440D82" w14:textId="7E4AA70C"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60C6FC9B" w14:textId="10F7850D" w:rsidR="00C95847" w:rsidRPr="00A16E4A" w:rsidRDefault="00C95847" w:rsidP="00C95847">
            <w:pPr>
              <w:spacing w:before="0" w:after="0"/>
              <w:jc w:val="right"/>
              <w:rPr>
                <w:rFonts w:cs="Calibri"/>
                <w:color w:val="000000"/>
                <w:sz w:val="18"/>
                <w:szCs w:val="18"/>
                <w:lang w:val="es-CL" w:eastAsia="es-CL"/>
              </w:rPr>
            </w:pPr>
            <w:r>
              <w:rPr>
                <w:rFonts w:cs="Calibri"/>
                <w:color w:val="000000"/>
              </w:rPr>
              <w:t>2</w:t>
            </w:r>
          </w:p>
        </w:tc>
        <w:tc>
          <w:tcPr>
            <w:tcW w:w="368" w:type="pct"/>
            <w:tcBorders>
              <w:top w:val="nil"/>
              <w:left w:val="nil"/>
              <w:bottom w:val="nil"/>
              <w:right w:val="nil"/>
            </w:tcBorders>
            <w:shd w:val="clear" w:color="auto" w:fill="auto"/>
            <w:noWrap/>
            <w:vAlign w:val="bottom"/>
          </w:tcPr>
          <w:p w14:paraId="4CD5B1FB" w14:textId="02B809C9" w:rsidR="00C95847" w:rsidRPr="00A16E4A" w:rsidRDefault="00C95847" w:rsidP="00C95847">
            <w:pPr>
              <w:spacing w:before="0" w:after="0"/>
              <w:jc w:val="right"/>
              <w:rPr>
                <w:rFonts w:cs="Calibri"/>
                <w:color w:val="000000"/>
                <w:sz w:val="18"/>
                <w:szCs w:val="18"/>
                <w:lang w:val="es-CL" w:eastAsia="es-CL"/>
              </w:rPr>
            </w:pPr>
            <w:r>
              <w:rPr>
                <w:rFonts w:cs="Calibri"/>
                <w:color w:val="000000"/>
              </w:rPr>
              <w:t>10,5</w:t>
            </w:r>
          </w:p>
        </w:tc>
        <w:tc>
          <w:tcPr>
            <w:tcW w:w="274" w:type="pct"/>
            <w:tcBorders>
              <w:top w:val="nil"/>
              <w:left w:val="nil"/>
              <w:bottom w:val="nil"/>
              <w:right w:val="nil"/>
            </w:tcBorders>
            <w:shd w:val="clear" w:color="auto" w:fill="auto"/>
            <w:noWrap/>
            <w:vAlign w:val="bottom"/>
          </w:tcPr>
          <w:p w14:paraId="3D19C4B3" w14:textId="695C1120"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209BCAB1" w14:textId="0C09DFCF" w:rsidR="00C95847" w:rsidRPr="00A16E4A" w:rsidRDefault="00C95847" w:rsidP="00C95847">
            <w:pPr>
              <w:spacing w:before="0" w:after="0"/>
              <w:jc w:val="right"/>
              <w:rPr>
                <w:rFonts w:cs="Calibri"/>
                <w:color w:val="000000"/>
                <w:sz w:val="18"/>
                <w:szCs w:val="18"/>
                <w:lang w:val="es-CL" w:eastAsia="es-CL"/>
              </w:rPr>
            </w:pPr>
            <w:r>
              <w:rPr>
                <w:rFonts w:cs="Calibri"/>
                <w:color w:val="000000"/>
              </w:rPr>
              <w:t>10,5</w:t>
            </w:r>
          </w:p>
        </w:tc>
        <w:tc>
          <w:tcPr>
            <w:tcW w:w="319" w:type="pct"/>
            <w:tcBorders>
              <w:top w:val="nil"/>
              <w:left w:val="nil"/>
              <w:bottom w:val="nil"/>
              <w:right w:val="nil"/>
            </w:tcBorders>
            <w:shd w:val="clear" w:color="auto" w:fill="auto"/>
            <w:noWrap/>
            <w:vAlign w:val="bottom"/>
          </w:tcPr>
          <w:p w14:paraId="13BB9C9B" w14:textId="71DBB0E2" w:rsidR="00C95847" w:rsidRPr="00A16E4A" w:rsidRDefault="00C95847" w:rsidP="00C95847">
            <w:pPr>
              <w:spacing w:before="0" w:after="0"/>
              <w:jc w:val="right"/>
              <w:rPr>
                <w:rFonts w:cs="Calibri"/>
                <w:color w:val="000000"/>
                <w:sz w:val="18"/>
                <w:szCs w:val="18"/>
                <w:lang w:val="es-CL" w:eastAsia="es-CL"/>
              </w:rPr>
            </w:pPr>
            <w:r>
              <w:rPr>
                <w:rFonts w:cs="Calibri"/>
                <w:color w:val="000000"/>
              </w:rPr>
              <w:t>5,9</w:t>
            </w:r>
          </w:p>
        </w:tc>
        <w:tc>
          <w:tcPr>
            <w:tcW w:w="322" w:type="pct"/>
            <w:tcBorders>
              <w:top w:val="nil"/>
              <w:left w:val="nil"/>
              <w:bottom w:val="nil"/>
              <w:right w:val="nil"/>
            </w:tcBorders>
            <w:shd w:val="clear" w:color="auto" w:fill="auto"/>
            <w:noWrap/>
            <w:vAlign w:val="bottom"/>
          </w:tcPr>
          <w:p w14:paraId="1F73918B" w14:textId="141DC02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2FA353EB" w14:textId="54611099" w:rsidR="00C95847" w:rsidRPr="00A16E4A" w:rsidRDefault="00C95847" w:rsidP="00C95847">
            <w:pPr>
              <w:spacing w:before="0" w:after="0"/>
              <w:jc w:val="right"/>
              <w:rPr>
                <w:rFonts w:cs="Calibri"/>
                <w:color w:val="000000"/>
                <w:sz w:val="18"/>
                <w:szCs w:val="18"/>
                <w:lang w:val="es-CL" w:eastAsia="es-CL"/>
              </w:rPr>
            </w:pPr>
            <w:r>
              <w:rPr>
                <w:rFonts w:cs="Calibri"/>
                <w:color w:val="000000"/>
              </w:rPr>
              <w:t>5,9</w:t>
            </w:r>
          </w:p>
        </w:tc>
        <w:tc>
          <w:tcPr>
            <w:tcW w:w="364" w:type="pct"/>
            <w:tcBorders>
              <w:top w:val="nil"/>
              <w:left w:val="nil"/>
              <w:bottom w:val="nil"/>
              <w:right w:val="nil"/>
            </w:tcBorders>
            <w:shd w:val="clear" w:color="auto" w:fill="auto"/>
            <w:noWrap/>
            <w:vAlign w:val="bottom"/>
          </w:tcPr>
          <w:p w14:paraId="27D730B8" w14:textId="2AC6B086" w:rsidR="00C95847" w:rsidRPr="00A16E4A" w:rsidRDefault="00C95847" w:rsidP="00C95847">
            <w:pPr>
              <w:spacing w:before="0" w:after="0"/>
              <w:jc w:val="right"/>
              <w:rPr>
                <w:rFonts w:cs="Calibri"/>
                <w:color w:val="000000"/>
                <w:sz w:val="18"/>
                <w:szCs w:val="18"/>
                <w:lang w:val="es-CL" w:eastAsia="es-CL"/>
              </w:rPr>
            </w:pPr>
            <w:r>
              <w:rPr>
                <w:rFonts w:cs="Calibri"/>
                <w:color w:val="000000"/>
              </w:rPr>
              <w:t>0,7558</w:t>
            </w:r>
          </w:p>
        </w:tc>
        <w:tc>
          <w:tcPr>
            <w:tcW w:w="319" w:type="pct"/>
            <w:tcBorders>
              <w:top w:val="nil"/>
              <w:left w:val="nil"/>
              <w:bottom w:val="nil"/>
              <w:right w:val="nil"/>
            </w:tcBorders>
            <w:shd w:val="clear" w:color="auto" w:fill="auto"/>
            <w:noWrap/>
            <w:vAlign w:val="bottom"/>
          </w:tcPr>
          <w:p w14:paraId="0574CE3A" w14:textId="236ED096"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6D183034" w14:textId="6D44BE0A" w:rsidR="00C95847" w:rsidRPr="00A16E4A" w:rsidRDefault="00C95847" w:rsidP="00C95847">
            <w:pPr>
              <w:spacing w:before="0" w:after="0"/>
              <w:jc w:val="right"/>
              <w:rPr>
                <w:rFonts w:cs="Calibri"/>
                <w:color w:val="000000"/>
                <w:sz w:val="18"/>
                <w:szCs w:val="18"/>
                <w:lang w:val="es-CL" w:eastAsia="es-CL"/>
              </w:rPr>
            </w:pPr>
            <w:r>
              <w:rPr>
                <w:rFonts w:cs="Calibri"/>
                <w:color w:val="000000"/>
              </w:rPr>
              <w:t>0,7558</w:t>
            </w:r>
          </w:p>
        </w:tc>
        <w:tc>
          <w:tcPr>
            <w:tcW w:w="319" w:type="pct"/>
            <w:tcBorders>
              <w:top w:val="nil"/>
              <w:left w:val="nil"/>
              <w:bottom w:val="nil"/>
              <w:right w:val="nil"/>
            </w:tcBorders>
            <w:shd w:val="clear" w:color="auto" w:fill="auto"/>
            <w:noWrap/>
            <w:vAlign w:val="bottom"/>
          </w:tcPr>
          <w:p w14:paraId="53FE3061" w14:textId="013B84A4" w:rsidR="00C95847" w:rsidRPr="00A16E4A" w:rsidRDefault="00C95847" w:rsidP="00C95847">
            <w:pPr>
              <w:spacing w:before="0" w:after="0"/>
              <w:jc w:val="right"/>
              <w:rPr>
                <w:rFonts w:cs="Calibri"/>
                <w:color w:val="000000"/>
                <w:sz w:val="18"/>
                <w:szCs w:val="18"/>
                <w:lang w:val="es-CL" w:eastAsia="es-CL"/>
              </w:rPr>
            </w:pPr>
            <w:r>
              <w:rPr>
                <w:rFonts w:cs="Calibri"/>
                <w:color w:val="000000"/>
              </w:rPr>
              <w:t>112,49</w:t>
            </w:r>
          </w:p>
        </w:tc>
        <w:tc>
          <w:tcPr>
            <w:tcW w:w="266" w:type="pct"/>
            <w:gridSpan w:val="2"/>
            <w:tcBorders>
              <w:top w:val="nil"/>
              <w:left w:val="nil"/>
              <w:bottom w:val="nil"/>
              <w:right w:val="nil"/>
            </w:tcBorders>
            <w:shd w:val="clear" w:color="auto" w:fill="auto"/>
            <w:noWrap/>
            <w:vAlign w:val="bottom"/>
          </w:tcPr>
          <w:p w14:paraId="5992CBE2" w14:textId="635C368E"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6FA4845A" w14:textId="63A5E184" w:rsidR="00C95847" w:rsidRPr="00A16E4A" w:rsidRDefault="00C95847" w:rsidP="00C95847">
            <w:pPr>
              <w:spacing w:before="0" w:after="0"/>
              <w:jc w:val="right"/>
              <w:rPr>
                <w:rFonts w:cs="Calibri"/>
                <w:color w:val="000000"/>
                <w:sz w:val="18"/>
                <w:szCs w:val="18"/>
                <w:lang w:val="es-CL" w:eastAsia="es-CL"/>
              </w:rPr>
            </w:pPr>
            <w:r>
              <w:rPr>
                <w:rFonts w:cs="Calibri"/>
                <w:color w:val="000000"/>
              </w:rPr>
              <w:t>112,49</w:t>
            </w:r>
          </w:p>
        </w:tc>
      </w:tr>
      <w:tr w:rsidR="00C95847" w:rsidRPr="001B2744" w14:paraId="54F10D05" w14:textId="77777777" w:rsidTr="002F246D">
        <w:trPr>
          <w:trHeight w:val="300"/>
        </w:trPr>
        <w:tc>
          <w:tcPr>
            <w:tcW w:w="468" w:type="pct"/>
            <w:tcBorders>
              <w:top w:val="nil"/>
              <w:left w:val="nil"/>
              <w:bottom w:val="nil"/>
              <w:right w:val="nil"/>
            </w:tcBorders>
            <w:shd w:val="clear" w:color="auto" w:fill="auto"/>
            <w:noWrap/>
            <w:vAlign w:val="center"/>
          </w:tcPr>
          <w:p w14:paraId="77D0E799" w14:textId="093C0B1C" w:rsidR="00C95847" w:rsidRPr="00A16E4A" w:rsidRDefault="00C95847" w:rsidP="00C95847">
            <w:pPr>
              <w:spacing w:before="0" w:after="0"/>
              <w:jc w:val="center"/>
              <w:rPr>
                <w:rFonts w:cs="Calibri"/>
                <w:b/>
                <w:bCs/>
                <w:color w:val="000000"/>
                <w:sz w:val="18"/>
                <w:szCs w:val="18"/>
                <w:lang w:val="es-CL" w:eastAsia="es-CL"/>
              </w:rPr>
            </w:pPr>
            <w:r>
              <w:rPr>
                <w:rFonts w:cs="Calibri"/>
                <w:b/>
                <w:bCs/>
                <w:color w:val="000000"/>
              </w:rPr>
              <w:t xml:space="preserve">82,6 </w:t>
            </w:r>
            <w:r w:rsidR="009844BA">
              <w:rPr>
                <w:rFonts w:cs="Calibri"/>
                <w:b/>
                <w:bCs/>
                <w:color w:val="000000"/>
              </w:rPr>
              <w:t>–</w:t>
            </w:r>
            <w:r>
              <w:rPr>
                <w:rFonts w:cs="Calibri"/>
                <w:b/>
                <w:bCs/>
                <w:color w:val="000000"/>
              </w:rPr>
              <w:t xml:space="preserve"> 85</w:t>
            </w:r>
            <w:r w:rsidR="009844BA">
              <w:rPr>
                <w:rFonts w:cs="Calibri"/>
                <w:b/>
                <w:bCs/>
                <w:color w:val="000000"/>
              </w:rPr>
              <w:t>,0</w:t>
            </w:r>
          </w:p>
        </w:tc>
        <w:tc>
          <w:tcPr>
            <w:tcW w:w="262" w:type="pct"/>
            <w:tcBorders>
              <w:top w:val="nil"/>
              <w:left w:val="nil"/>
              <w:bottom w:val="nil"/>
              <w:right w:val="nil"/>
            </w:tcBorders>
            <w:shd w:val="clear" w:color="auto" w:fill="auto"/>
            <w:noWrap/>
            <w:vAlign w:val="bottom"/>
          </w:tcPr>
          <w:p w14:paraId="2451CA7A" w14:textId="657C52EB"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281" w:type="pct"/>
            <w:tcBorders>
              <w:top w:val="nil"/>
              <w:left w:val="nil"/>
              <w:bottom w:val="nil"/>
              <w:right w:val="nil"/>
            </w:tcBorders>
            <w:shd w:val="clear" w:color="auto" w:fill="auto"/>
            <w:noWrap/>
            <w:vAlign w:val="bottom"/>
          </w:tcPr>
          <w:p w14:paraId="70D16164" w14:textId="6D85F655"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84" w:type="pct"/>
            <w:tcBorders>
              <w:top w:val="nil"/>
              <w:left w:val="nil"/>
              <w:bottom w:val="nil"/>
              <w:right w:val="nil"/>
            </w:tcBorders>
            <w:shd w:val="clear" w:color="auto" w:fill="auto"/>
            <w:noWrap/>
            <w:vAlign w:val="bottom"/>
          </w:tcPr>
          <w:p w14:paraId="2B922693" w14:textId="47480979" w:rsidR="00C95847" w:rsidRPr="00A16E4A" w:rsidRDefault="00C95847" w:rsidP="00C95847">
            <w:pPr>
              <w:spacing w:before="0" w:after="0"/>
              <w:jc w:val="right"/>
              <w:rPr>
                <w:rFonts w:cs="Calibri"/>
                <w:color w:val="000000"/>
                <w:sz w:val="18"/>
                <w:szCs w:val="18"/>
                <w:lang w:val="es-CL" w:eastAsia="es-CL"/>
              </w:rPr>
            </w:pPr>
            <w:r>
              <w:rPr>
                <w:rFonts w:cs="Calibri"/>
                <w:color w:val="000000"/>
              </w:rPr>
              <w:t>1</w:t>
            </w:r>
          </w:p>
        </w:tc>
        <w:tc>
          <w:tcPr>
            <w:tcW w:w="368" w:type="pct"/>
            <w:tcBorders>
              <w:top w:val="nil"/>
              <w:left w:val="nil"/>
              <w:bottom w:val="nil"/>
              <w:right w:val="nil"/>
            </w:tcBorders>
            <w:shd w:val="clear" w:color="auto" w:fill="auto"/>
            <w:noWrap/>
            <w:vAlign w:val="bottom"/>
          </w:tcPr>
          <w:p w14:paraId="20DEA8F3" w14:textId="31A044B2" w:rsidR="00C95847" w:rsidRPr="00A16E4A" w:rsidRDefault="00C95847" w:rsidP="00C95847">
            <w:pPr>
              <w:spacing w:before="0" w:after="0"/>
              <w:jc w:val="right"/>
              <w:rPr>
                <w:rFonts w:cs="Calibri"/>
                <w:color w:val="000000"/>
                <w:sz w:val="18"/>
                <w:szCs w:val="18"/>
                <w:lang w:val="es-CL" w:eastAsia="es-CL"/>
              </w:rPr>
            </w:pPr>
            <w:r>
              <w:rPr>
                <w:rFonts w:cs="Calibri"/>
                <w:color w:val="000000"/>
              </w:rPr>
              <w:t>1,0</w:t>
            </w:r>
          </w:p>
        </w:tc>
        <w:tc>
          <w:tcPr>
            <w:tcW w:w="274" w:type="pct"/>
            <w:tcBorders>
              <w:top w:val="nil"/>
              <w:left w:val="nil"/>
              <w:bottom w:val="nil"/>
              <w:right w:val="nil"/>
            </w:tcBorders>
            <w:shd w:val="clear" w:color="auto" w:fill="auto"/>
            <w:noWrap/>
            <w:vAlign w:val="bottom"/>
          </w:tcPr>
          <w:p w14:paraId="19043A10" w14:textId="6C781D0E"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71" w:type="pct"/>
            <w:tcBorders>
              <w:top w:val="nil"/>
              <w:left w:val="nil"/>
              <w:bottom w:val="nil"/>
              <w:right w:val="nil"/>
            </w:tcBorders>
            <w:shd w:val="clear" w:color="auto" w:fill="auto"/>
            <w:noWrap/>
            <w:vAlign w:val="bottom"/>
          </w:tcPr>
          <w:p w14:paraId="52342BBD" w14:textId="56FF8B5C" w:rsidR="00C95847" w:rsidRPr="00A16E4A" w:rsidRDefault="00C95847" w:rsidP="00C95847">
            <w:pPr>
              <w:spacing w:before="0" w:after="0"/>
              <w:jc w:val="right"/>
              <w:rPr>
                <w:rFonts w:cs="Calibri"/>
                <w:color w:val="000000"/>
                <w:sz w:val="18"/>
                <w:szCs w:val="18"/>
                <w:lang w:val="es-CL" w:eastAsia="es-CL"/>
              </w:rPr>
            </w:pPr>
            <w:r>
              <w:rPr>
                <w:rFonts w:cs="Calibri"/>
                <w:color w:val="000000"/>
              </w:rPr>
              <w:t>1,0</w:t>
            </w:r>
          </w:p>
        </w:tc>
        <w:tc>
          <w:tcPr>
            <w:tcW w:w="319" w:type="pct"/>
            <w:tcBorders>
              <w:top w:val="nil"/>
              <w:left w:val="nil"/>
              <w:bottom w:val="nil"/>
              <w:right w:val="nil"/>
            </w:tcBorders>
            <w:shd w:val="clear" w:color="auto" w:fill="auto"/>
            <w:noWrap/>
            <w:vAlign w:val="bottom"/>
          </w:tcPr>
          <w:p w14:paraId="367EC6C8" w14:textId="24922A35" w:rsidR="00C95847" w:rsidRPr="00A16E4A" w:rsidRDefault="00C95847" w:rsidP="00C95847">
            <w:pPr>
              <w:spacing w:before="0" w:after="0"/>
              <w:jc w:val="right"/>
              <w:rPr>
                <w:rFonts w:cs="Calibri"/>
                <w:color w:val="000000"/>
                <w:sz w:val="18"/>
                <w:szCs w:val="18"/>
                <w:lang w:val="es-CL" w:eastAsia="es-CL"/>
              </w:rPr>
            </w:pPr>
            <w:r>
              <w:rPr>
                <w:rFonts w:cs="Calibri"/>
                <w:color w:val="000000"/>
              </w:rPr>
              <w:t>6,00</w:t>
            </w:r>
          </w:p>
        </w:tc>
        <w:tc>
          <w:tcPr>
            <w:tcW w:w="322" w:type="pct"/>
            <w:tcBorders>
              <w:top w:val="nil"/>
              <w:left w:val="nil"/>
              <w:bottom w:val="nil"/>
              <w:right w:val="nil"/>
            </w:tcBorders>
            <w:shd w:val="clear" w:color="auto" w:fill="auto"/>
            <w:noWrap/>
            <w:vAlign w:val="bottom"/>
          </w:tcPr>
          <w:p w14:paraId="389CA752" w14:textId="1669E84E"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244" w:type="pct"/>
            <w:tcBorders>
              <w:top w:val="nil"/>
              <w:left w:val="nil"/>
              <w:bottom w:val="nil"/>
              <w:right w:val="nil"/>
            </w:tcBorders>
            <w:shd w:val="clear" w:color="auto" w:fill="auto"/>
            <w:noWrap/>
            <w:vAlign w:val="bottom"/>
          </w:tcPr>
          <w:p w14:paraId="6CCBC542" w14:textId="7801C2E3" w:rsidR="00C95847" w:rsidRPr="00A16E4A" w:rsidRDefault="00C95847" w:rsidP="00C95847">
            <w:pPr>
              <w:spacing w:before="0" w:after="0"/>
              <w:jc w:val="right"/>
              <w:rPr>
                <w:rFonts w:cs="Calibri"/>
                <w:color w:val="000000"/>
                <w:sz w:val="18"/>
                <w:szCs w:val="18"/>
                <w:lang w:val="es-CL" w:eastAsia="es-CL"/>
              </w:rPr>
            </w:pPr>
            <w:r>
              <w:rPr>
                <w:rFonts w:cs="Calibri"/>
                <w:color w:val="000000"/>
              </w:rPr>
              <w:t>6,00</w:t>
            </w:r>
          </w:p>
        </w:tc>
        <w:tc>
          <w:tcPr>
            <w:tcW w:w="364" w:type="pct"/>
            <w:tcBorders>
              <w:top w:val="nil"/>
              <w:left w:val="nil"/>
              <w:bottom w:val="nil"/>
              <w:right w:val="nil"/>
            </w:tcBorders>
            <w:shd w:val="clear" w:color="auto" w:fill="auto"/>
            <w:noWrap/>
            <w:vAlign w:val="bottom"/>
          </w:tcPr>
          <w:p w14:paraId="605B7853" w14:textId="769E7466" w:rsidR="00C95847" w:rsidRPr="00A16E4A" w:rsidRDefault="00C95847" w:rsidP="00C95847">
            <w:pPr>
              <w:spacing w:before="0" w:after="0"/>
              <w:jc w:val="right"/>
              <w:rPr>
                <w:rFonts w:cs="Calibri"/>
                <w:color w:val="000000"/>
                <w:sz w:val="18"/>
                <w:szCs w:val="18"/>
                <w:lang w:val="es-CL" w:eastAsia="es-CL"/>
              </w:rPr>
            </w:pPr>
            <w:r>
              <w:rPr>
                <w:rFonts w:cs="Calibri"/>
                <w:color w:val="000000"/>
              </w:rPr>
              <w:t>0,5542</w:t>
            </w:r>
          </w:p>
        </w:tc>
        <w:tc>
          <w:tcPr>
            <w:tcW w:w="319" w:type="pct"/>
            <w:tcBorders>
              <w:top w:val="nil"/>
              <w:left w:val="nil"/>
              <w:bottom w:val="nil"/>
              <w:right w:val="nil"/>
            </w:tcBorders>
            <w:shd w:val="clear" w:color="auto" w:fill="auto"/>
            <w:noWrap/>
            <w:vAlign w:val="bottom"/>
          </w:tcPr>
          <w:p w14:paraId="3023F207" w14:textId="37E469A9"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20" w:type="pct"/>
            <w:tcBorders>
              <w:top w:val="nil"/>
              <w:left w:val="nil"/>
              <w:bottom w:val="nil"/>
              <w:right w:val="nil"/>
            </w:tcBorders>
            <w:shd w:val="clear" w:color="auto" w:fill="auto"/>
            <w:noWrap/>
            <w:vAlign w:val="bottom"/>
          </w:tcPr>
          <w:p w14:paraId="6E08C344" w14:textId="50B654EE" w:rsidR="00C95847" w:rsidRPr="00A16E4A" w:rsidRDefault="00C95847" w:rsidP="00C95847">
            <w:pPr>
              <w:spacing w:before="0" w:after="0"/>
              <w:jc w:val="right"/>
              <w:rPr>
                <w:rFonts w:cs="Calibri"/>
                <w:color w:val="000000"/>
                <w:sz w:val="18"/>
                <w:szCs w:val="18"/>
                <w:lang w:val="es-CL" w:eastAsia="es-CL"/>
              </w:rPr>
            </w:pPr>
            <w:r>
              <w:rPr>
                <w:rFonts w:cs="Calibri"/>
                <w:color w:val="000000"/>
              </w:rPr>
              <w:t>0,5542</w:t>
            </w:r>
          </w:p>
        </w:tc>
        <w:tc>
          <w:tcPr>
            <w:tcW w:w="319" w:type="pct"/>
            <w:tcBorders>
              <w:top w:val="nil"/>
              <w:left w:val="nil"/>
              <w:bottom w:val="nil"/>
              <w:right w:val="nil"/>
            </w:tcBorders>
            <w:shd w:val="clear" w:color="auto" w:fill="auto"/>
            <w:noWrap/>
            <w:vAlign w:val="bottom"/>
          </w:tcPr>
          <w:p w14:paraId="613807E7" w14:textId="7DE514CF" w:rsidR="00C95847" w:rsidRPr="00A16E4A" w:rsidRDefault="00C95847" w:rsidP="00C95847">
            <w:pPr>
              <w:spacing w:before="0" w:after="0"/>
              <w:jc w:val="right"/>
              <w:rPr>
                <w:rFonts w:cs="Calibri"/>
                <w:color w:val="000000"/>
                <w:sz w:val="18"/>
                <w:szCs w:val="18"/>
                <w:lang w:val="es-CL" w:eastAsia="es-CL"/>
              </w:rPr>
            </w:pPr>
            <w:r>
              <w:rPr>
                <w:rFonts w:cs="Calibri"/>
                <w:color w:val="000000"/>
              </w:rPr>
              <w:t>111,84</w:t>
            </w:r>
          </w:p>
        </w:tc>
        <w:tc>
          <w:tcPr>
            <w:tcW w:w="266" w:type="pct"/>
            <w:gridSpan w:val="2"/>
            <w:tcBorders>
              <w:top w:val="nil"/>
              <w:left w:val="nil"/>
              <w:bottom w:val="nil"/>
              <w:right w:val="nil"/>
            </w:tcBorders>
            <w:shd w:val="clear" w:color="auto" w:fill="auto"/>
            <w:noWrap/>
            <w:vAlign w:val="bottom"/>
          </w:tcPr>
          <w:p w14:paraId="3D942107" w14:textId="585C4E0C" w:rsidR="00C95847" w:rsidRPr="00A16E4A" w:rsidRDefault="00C95847" w:rsidP="00C95847">
            <w:pPr>
              <w:spacing w:before="0" w:after="0"/>
              <w:jc w:val="right"/>
              <w:rPr>
                <w:rFonts w:cs="Calibri"/>
                <w:color w:val="000000"/>
                <w:sz w:val="18"/>
                <w:szCs w:val="18"/>
                <w:lang w:val="es-CL" w:eastAsia="es-CL"/>
              </w:rPr>
            </w:pPr>
            <w:r>
              <w:rPr>
                <w:rFonts w:cs="Calibri"/>
                <w:color w:val="000000"/>
              </w:rPr>
              <w:t xml:space="preserve"> -</w:t>
            </w:r>
          </w:p>
        </w:tc>
        <w:tc>
          <w:tcPr>
            <w:tcW w:w="319" w:type="pct"/>
            <w:tcBorders>
              <w:top w:val="nil"/>
              <w:left w:val="nil"/>
              <w:bottom w:val="nil"/>
              <w:right w:val="nil"/>
            </w:tcBorders>
            <w:shd w:val="clear" w:color="auto" w:fill="auto"/>
            <w:noWrap/>
            <w:vAlign w:val="bottom"/>
          </w:tcPr>
          <w:p w14:paraId="76C3E9E6" w14:textId="682AFE25" w:rsidR="00C95847" w:rsidRPr="00A16E4A" w:rsidRDefault="00C95847" w:rsidP="00C95847">
            <w:pPr>
              <w:spacing w:before="0" w:after="0"/>
              <w:jc w:val="right"/>
              <w:rPr>
                <w:rFonts w:cs="Calibri"/>
                <w:color w:val="000000"/>
                <w:sz w:val="18"/>
                <w:szCs w:val="18"/>
                <w:lang w:val="es-CL" w:eastAsia="es-CL"/>
              </w:rPr>
            </w:pPr>
            <w:r>
              <w:rPr>
                <w:rFonts w:cs="Calibri"/>
                <w:color w:val="000000"/>
              </w:rPr>
              <w:t>111,84</w:t>
            </w:r>
          </w:p>
        </w:tc>
      </w:tr>
      <w:tr w:rsidR="00C95847" w:rsidRPr="00D92D5E" w14:paraId="1AB99B7C" w14:textId="77777777" w:rsidTr="00766D77">
        <w:tblPrEx>
          <w:tblCellMar>
            <w:left w:w="0" w:type="dxa"/>
            <w:right w:w="0" w:type="dxa"/>
          </w:tblCellMar>
        </w:tblPrEx>
        <w:trPr>
          <w:trHeight w:val="55"/>
        </w:trPr>
        <w:tc>
          <w:tcPr>
            <w:tcW w:w="46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hideMark/>
          </w:tcPr>
          <w:p w14:paraId="3E8D6B62" w14:textId="77777777" w:rsidR="00C95847" w:rsidRPr="00A16E4A" w:rsidRDefault="00C95847" w:rsidP="00C95847">
            <w:pPr>
              <w:spacing w:before="0" w:after="0"/>
              <w:jc w:val="center"/>
              <w:rPr>
                <w:rFonts w:cs="Calibri"/>
                <w:b/>
                <w:bCs/>
                <w:color w:val="000000"/>
                <w:sz w:val="18"/>
                <w:szCs w:val="18"/>
              </w:rPr>
            </w:pPr>
            <w:r w:rsidRPr="00A16E4A">
              <w:rPr>
                <w:rFonts w:cs="Calibri"/>
                <w:b/>
                <w:bCs/>
                <w:color w:val="000000"/>
                <w:sz w:val="18"/>
                <w:szCs w:val="18"/>
              </w:rPr>
              <w:t>Total/Media</w:t>
            </w:r>
            <w:r w:rsidRPr="00A16E4A">
              <w:rPr>
                <w:rFonts w:cs="Calibri"/>
                <w:color w:val="000000"/>
                <w:sz w:val="18"/>
                <w:szCs w:val="18"/>
                <w:vertAlign w:val="superscript"/>
                <w:lang w:val="es-CL" w:eastAsia="es-CL"/>
              </w:rPr>
              <w:t>¤</w:t>
            </w:r>
          </w:p>
        </w:tc>
        <w:tc>
          <w:tcPr>
            <w:tcW w:w="26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525D5E06" w14:textId="093B1C22" w:rsidR="00C95847" w:rsidRPr="00A16E4A" w:rsidRDefault="00C95847" w:rsidP="00C95847">
            <w:pPr>
              <w:spacing w:before="0" w:after="0"/>
              <w:jc w:val="right"/>
              <w:rPr>
                <w:rFonts w:cs="Calibri"/>
                <w:b/>
                <w:bCs/>
                <w:color w:val="000000"/>
                <w:sz w:val="18"/>
                <w:szCs w:val="18"/>
              </w:rPr>
            </w:pPr>
            <w:r>
              <w:rPr>
                <w:rFonts w:cs="Calibri"/>
                <w:b/>
                <w:bCs/>
                <w:color w:val="000000"/>
              </w:rPr>
              <w:t>10</w:t>
            </w:r>
          </w:p>
        </w:tc>
        <w:tc>
          <w:tcPr>
            <w:tcW w:w="28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2ECFAB2" w14:textId="3BB3023E" w:rsidR="00C95847" w:rsidRPr="00A16E4A" w:rsidRDefault="00C95847" w:rsidP="00C95847">
            <w:pPr>
              <w:spacing w:before="0" w:after="0"/>
              <w:jc w:val="right"/>
              <w:rPr>
                <w:rFonts w:cs="Calibri"/>
                <w:b/>
                <w:bCs/>
                <w:color w:val="000000"/>
                <w:sz w:val="18"/>
                <w:szCs w:val="18"/>
              </w:rPr>
            </w:pPr>
            <w:r>
              <w:rPr>
                <w:rFonts w:cs="Calibri"/>
                <w:b/>
                <w:bCs/>
                <w:color w:val="000000"/>
              </w:rPr>
              <w:t>2</w:t>
            </w:r>
          </w:p>
        </w:tc>
        <w:tc>
          <w:tcPr>
            <w:tcW w:w="28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385A7BCC" w14:textId="5D69DFB6" w:rsidR="00C95847" w:rsidRPr="00A16E4A" w:rsidRDefault="00C95847" w:rsidP="00C95847">
            <w:pPr>
              <w:spacing w:before="0" w:after="0"/>
              <w:jc w:val="right"/>
              <w:rPr>
                <w:rFonts w:cs="Calibri"/>
                <w:b/>
                <w:bCs/>
                <w:color w:val="000000"/>
                <w:sz w:val="18"/>
                <w:szCs w:val="18"/>
              </w:rPr>
            </w:pPr>
            <w:r>
              <w:rPr>
                <w:rFonts w:cs="Calibri"/>
                <w:b/>
                <w:bCs/>
                <w:color w:val="000000"/>
              </w:rPr>
              <w:t>12</w:t>
            </w:r>
          </w:p>
        </w:tc>
        <w:tc>
          <w:tcPr>
            <w:tcW w:w="36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24C01A0" w14:textId="41B82521" w:rsidR="00C95847" w:rsidRPr="00A16E4A" w:rsidRDefault="00C95847" w:rsidP="00C95847">
            <w:pPr>
              <w:spacing w:before="0" w:after="0"/>
              <w:jc w:val="right"/>
              <w:rPr>
                <w:rFonts w:cs="Calibri"/>
                <w:b/>
                <w:bCs/>
                <w:color w:val="000000"/>
                <w:sz w:val="18"/>
                <w:szCs w:val="18"/>
              </w:rPr>
            </w:pPr>
            <w:r>
              <w:rPr>
                <w:rFonts w:cs="Calibri"/>
                <w:b/>
                <w:bCs/>
                <w:color w:val="000000"/>
              </w:rPr>
              <w:t>11,3</w:t>
            </w:r>
          </w:p>
        </w:tc>
        <w:tc>
          <w:tcPr>
            <w:tcW w:w="27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38E719A9" w14:textId="50753EED" w:rsidR="00C95847" w:rsidRPr="00A16E4A" w:rsidRDefault="00C95847" w:rsidP="00C95847">
            <w:pPr>
              <w:spacing w:before="0" w:after="0"/>
              <w:jc w:val="right"/>
              <w:rPr>
                <w:rFonts w:cs="Calibri"/>
                <w:b/>
                <w:bCs/>
                <w:color w:val="000000"/>
                <w:sz w:val="18"/>
                <w:szCs w:val="18"/>
              </w:rPr>
            </w:pPr>
            <w:r>
              <w:rPr>
                <w:rFonts w:cs="Calibri"/>
                <w:b/>
                <w:bCs/>
                <w:color w:val="000000"/>
              </w:rPr>
              <w:t>3,0</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4D04DA1" w14:textId="3CFBDF11" w:rsidR="00C95847" w:rsidRPr="00A16E4A" w:rsidRDefault="00C95847" w:rsidP="00C95847">
            <w:pPr>
              <w:spacing w:before="0" w:after="0"/>
              <w:jc w:val="right"/>
              <w:rPr>
                <w:rFonts w:cs="Calibri"/>
                <w:b/>
                <w:bCs/>
                <w:color w:val="000000"/>
                <w:sz w:val="18"/>
                <w:szCs w:val="18"/>
              </w:rPr>
            </w:pPr>
            <w:r>
              <w:rPr>
                <w:rFonts w:cs="Calibri"/>
                <w:b/>
                <w:bCs/>
                <w:color w:val="000000"/>
              </w:rPr>
              <w:t>9,9</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163ECCD1" w14:textId="25A96844" w:rsidR="00C95847" w:rsidRPr="00A16E4A" w:rsidRDefault="00C95847" w:rsidP="00C95847">
            <w:pPr>
              <w:spacing w:before="0" w:after="0"/>
              <w:jc w:val="right"/>
              <w:rPr>
                <w:rFonts w:cs="Calibri"/>
                <w:b/>
                <w:bCs/>
                <w:color w:val="000000"/>
                <w:sz w:val="18"/>
                <w:szCs w:val="18"/>
              </w:rPr>
            </w:pPr>
            <w:r>
              <w:rPr>
                <w:rFonts w:cs="Calibri"/>
                <w:b/>
                <w:bCs/>
                <w:color w:val="000000"/>
              </w:rPr>
              <w:t>3,54</w:t>
            </w:r>
          </w:p>
        </w:tc>
        <w:tc>
          <w:tcPr>
            <w:tcW w:w="32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24431AA" w14:textId="6F11D16A" w:rsidR="00C95847" w:rsidRPr="00A16E4A" w:rsidRDefault="00C95847" w:rsidP="00C95847">
            <w:pPr>
              <w:spacing w:before="0" w:after="0"/>
              <w:jc w:val="right"/>
              <w:rPr>
                <w:rFonts w:cs="Calibri"/>
                <w:b/>
                <w:bCs/>
                <w:color w:val="000000"/>
                <w:sz w:val="18"/>
                <w:szCs w:val="18"/>
              </w:rPr>
            </w:pPr>
            <w:r>
              <w:rPr>
                <w:rFonts w:cs="Calibri"/>
                <w:b/>
                <w:bCs/>
                <w:color w:val="000000"/>
              </w:rPr>
              <w:t>0,32</w:t>
            </w:r>
          </w:p>
        </w:tc>
        <w:tc>
          <w:tcPr>
            <w:tcW w:w="24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D320208" w14:textId="199BD21C" w:rsidR="00C95847" w:rsidRPr="00A16E4A" w:rsidRDefault="00C95847" w:rsidP="00C95847">
            <w:pPr>
              <w:spacing w:before="0" w:after="0"/>
              <w:jc w:val="right"/>
              <w:rPr>
                <w:rFonts w:cs="Calibri"/>
                <w:b/>
                <w:bCs/>
                <w:color w:val="000000"/>
                <w:sz w:val="18"/>
                <w:szCs w:val="18"/>
              </w:rPr>
            </w:pPr>
            <w:r>
              <w:rPr>
                <w:rFonts w:cs="Calibri"/>
                <w:b/>
                <w:bCs/>
                <w:color w:val="000000"/>
              </w:rPr>
              <w:t>3,00</w:t>
            </w:r>
          </w:p>
        </w:tc>
        <w:tc>
          <w:tcPr>
            <w:tcW w:w="36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52849405" w14:textId="0585A61B" w:rsidR="00C95847" w:rsidRPr="00A16E4A" w:rsidRDefault="00C95847" w:rsidP="00C95847">
            <w:pPr>
              <w:spacing w:before="0" w:after="0"/>
              <w:jc w:val="right"/>
              <w:rPr>
                <w:rFonts w:cs="Calibri"/>
                <w:b/>
                <w:bCs/>
                <w:color w:val="000000"/>
                <w:sz w:val="18"/>
                <w:szCs w:val="18"/>
              </w:rPr>
            </w:pPr>
            <w:r>
              <w:rPr>
                <w:rFonts w:cs="Calibri"/>
                <w:b/>
                <w:bCs/>
                <w:color w:val="000000"/>
              </w:rPr>
              <w:t>1,9139</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432F6D9B" w14:textId="491E1D25" w:rsidR="00C95847" w:rsidRPr="00A16E4A" w:rsidRDefault="00C95847" w:rsidP="00C95847">
            <w:pPr>
              <w:spacing w:before="0" w:after="0"/>
              <w:jc w:val="right"/>
              <w:rPr>
                <w:rFonts w:cs="Calibri"/>
                <w:b/>
                <w:bCs/>
                <w:color w:val="000000"/>
                <w:sz w:val="18"/>
                <w:szCs w:val="18"/>
              </w:rPr>
            </w:pPr>
            <w:r>
              <w:rPr>
                <w:rFonts w:cs="Calibri"/>
                <w:b/>
                <w:bCs/>
                <w:color w:val="000000"/>
              </w:rPr>
              <w:t>0,0013</w:t>
            </w:r>
          </w:p>
        </w:tc>
        <w:tc>
          <w:tcPr>
            <w:tcW w:w="320"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D8CB026" w14:textId="45F952BB" w:rsidR="00C95847" w:rsidRPr="00A16E4A" w:rsidRDefault="00C95847" w:rsidP="00C95847">
            <w:pPr>
              <w:spacing w:before="0" w:after="0"/>
              <w:jc w:val="right"/>
              <w:rPr>
                <w:rFonts w:cs="Calibri"/>
                <w:b/>
                <w:bCs/>
                <w:color w:val="000000"/>
                <w:sz w:val="18"/>
                <w:szCs w:val="18"/>
              </w:rPr>
            </w:pPr>
            <w:r>
              <w:rPr>
                <w:rFonts w:cs="Calibri"/>
                <w:b/>
                <w:bCs/>
                <w:color w:val="000000"/>
              </w:rPr>
              <w:t>1,9152</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694E574D" w14:textId="7242584B" w:rsidR="00C95847" w:rsidRPr="00A16E4A" w:rsidRDefault="00C95847" w:rsidP="00C95847">
            <w:pPr>
              <w:spacing w:before="0" w:after="0"/>
              <w:jc w:val="right"/>
              <w:rPr>
                <w:rFonts w:cs="Calibri"/>
                <w:b/>
                <w:bCs/>
                <w:color w:val="000000"/>
                <w:sz w:val="18"/>
                <w:szCs w:val="18"/>
              </w:rPr>
            </w:pPr>
            <w:r>
              <w:rPr>
                <w:rFonts w:cs="Calibri"/>
                <w:b/>
                <w:bCs/>
                <w:color w:val="000000"/>
              </w:rPr>
              <w:t>51,61</w:t>
            </w:r>
          </w:p>
        </w:tc>
        <w:tc>
          <w:tcPr>
            <w:tcW w:w="23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7D781955" w14:textId="76421CDE" w:rsidR="00C95847" w:rsidRPr="00A16E4A" w:rsidRDefault="00C95847" w:rsidP="00C95847">
            <w:pPr>
              <w:spacing w:before="0" w:after="0"/>
              <w:jc w:val="right"/>
              <w:rPr>
                <w:rFonts w:cs="Calibri"/>
                <w:b/>
                <w:bCs/>
                <w:color w:val="000000"/>
                <w:sz w:val="18"/>
                <w:szCs w:val="18"/>
              </w:rPr>
            </w:pPr>
            <w:r>
              <w:rPr>
                <w:rFonts w:cs="Calibri"/>
                <w:b/>
                <w:bCs/>
                <w:color w:val="000000"/>
              </w:rPr>
              <w:t>3,12</w:t>
            </w:r>
          </w:p>
        </w:tc>
        <w:tc>
          <w:tcPr>
            <w:tcW w:w="353"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tcPr>
          <w:p w14:paraId="0370D575" w14:textId="615A78F1" w:rsidR="00C95847" w:rsidRPr="00A16E4A" w:rsidRDefault="00C95847" w:rsidP="00C95847">
            <w:pPr>
              <w:spacing w:before="0" w:after="0"/>
              <w:jc w:val="right"/>
              <w:rPr>
                <w:rFonts w:cs="Calibri"/>
                <w:b/>
                <w:bCs/>
                <w:color w:val="000000"/>
                <w:sz w:val="18"/>
                <w:szCs w:val="18"/>
              </w:rPr>
            </w:pPr>
            <w:r>
              <w:rPr>
                <w:rFonts w:cs="Calibri"/>
                <w:b/>
                <w:bCs/>
                <w:color w:val="000000"/>
              </w:rPr>
              <w:t>43,53</w:t>
            </w:r>
          </w:p>
        </w:tc>
      </w:tr>
    </w:tbl>
    <w:p w14:paraId="5D8E9D71"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N° de individuos y Área Basal (G). Media de la serie para la clase de vitalidad </w:t>
      </w:r>
      <w:r>
        <w:rPr>
          <w:sz w:val="18"/>
          <w:szCs w:val="18"/>
        </w:rPr>
        <w:t xml:space="preserve">en las variables, </w:t>
      </w:r>
      <w:r w:rsidRPr="00500EF2">
        <w:rPr>
          <w:sz w:val="18"/>
          <w:szCs w:val="18"/>
        </w:rPr>
        <w:t xml:space="preserve">N°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433AD723" w14:textId="77777777" w:rsidR="00746338" w:rsidRPr="00876067" w:rsidRDefault="00746338" w:rsidP="00746338">
      <w:pPr>
        <w:spacing w:before="0" w:after="0"/>
        <w:rPr>
          <w:b/>
          <w:bCs/>
          <w:highlight w:val="yellow"/>
          <w:lang w:val="es-CL"/>
        </w:rPr>
      </w:pPr>
      <w:r w:rsidRPr="00950343">
        <w:rPr>
          <w:sz w:val="18"/>
          <w:szCs w:val="18"/>
        </w:rPr>
        <w:t>(-) No se registra información para la clase diamétrica o de vitalidad correspondient</w:t>
      </w:r>
      <w:r>
        <w:rPr>
          <w:sz w:val="18"/>
          <w:szCs w:val="18"/>
        </w:rPr>
        <w:t>e</w:t>
      </w:r>
    </w:p>
    <w:p w14:paraId="435C2073" w14:textId="77777777" w:rsidR="00746338" w:rsidRDefault="00746338" w:rsidP="00746338">
      <w:pPr>
        <w:spacing w:before="0" w:after="0" w:line="276" w:lineRule="auto"/>
        <w:rPr>
          <w:b/>
          <w:bCs/>
          <w:highlight w:val="yellow"/>
        </w:rPr>
      </w:pPr>
    </w:p>
    <w:p w14:paraId="4055A13C" w14:textId="77777777" w:rsidR="00746338" w:rsidRDefault="00746338" w:rsidP="00746338">
      <w:pPr>
        <w:spacing w:before="0" w:after="0" w:line="276" w:lineRule="auto"/>
        <w:rPr>
          <w:b/>
          <w:bCs/>
          <w:highlight w:val="yellow"/>
        </w:rPr>
      </w:pPr>
    </w:p>
    <w:p w14:paraId="30176340" w14:textId="77777777" w:rsidR="00746338" w:rsidRDefault="00746338" w:rsidP="00746338">
      <w:pPr>
        <w:spacing w:before="0" w:after="0" w:line="276" w:lineRule="auto"/>
        <w:rPr>
          <w:b/>
          <w:bCs/>
          <w:highlight w:val="yellow"/>
        </w:rPr>
      </w:pPr>
    </w:p>
    <w:p w14:paraId="0C4749AC" w14:textId="77777777" w:rsidR="00746338" w:rsidRDefault="00746338" w:rsidP="00746338">
      <w:pPr>
        <w:spacing w:before="0" w:after="0" w:line="276" w:lineRule="auto"/>
        <w:rPr>
          <w:b/>
          <w:bCs/>
          <w:highlight w:val="yellow"/>
        </w:rPr>
      </w:pPr>
    </w:p>
    <w:p w14:paraId="25E20089" w14:textId="77777777" w:rsidR="00746338" w:rsidRDefault="00746338" w:rsidP="00746338">
      <w:pPr>
        <w:spacing w:before="0" w:after="0" w:line="276" w:lineRule="auto"/>
        <w:rPr>
          <w:b/>
          <w:bCs/>
          <w:highlight w:val="yellow"/>
        </w:rPr>
      </w:pPr>
    </w:p>
    <w:p w14:paraId="6A3B5252" w14:textId="77777777" w:rsidR="00746338" w:rsidRDefault="00746338" w:rsidP="00746338">
      <w:pPr>
        <w:spacing w:before="0" w:after="0" w:line="276" w:lineRule="auto"/>
        <w:rPr>
          <w:b/>
          <w:bCs/>
          <w:highlight w:val="yellow"/>
        </w:rPr>
      </w:pPr>
    </w:p>
    <w:p w14:paraId="00D209BB" w14:textId="77777777" w:rsidR="00746338" w:rsidRDefault="00746338" w:rsidP="00746338">
      <w:pPr>
        <w:spacing w:before="0" w:after="0"/>
        <w:rPr>
          <w:lang w:val="es-CL"/>
        </w:rPr>
        <w:sectPr w:rsidR="00746338" w:rsidSect="00341004">
          <w:pgSz w:w="15842" w:h="12242" w:orient="landscape" w:code="1"/>
          <w:pgMar w:top="1185" w:right="1418" w:bottom="1701" w:left="1418" w:header="567" w:footer="720" w:gutter="567"/>
          <w:cols w:space="720"/>
          <w:docGrid w:linePitch="299"/>
        </w:sectPr>
      </w:pPr>
    </w:p>
    <w:p w14:paraId="14CBFAAA" w14:textId="77777777" w:rsidR="00746338" w:rsidRDefault="00746338" w:rsidP="007E4A27">
      <w:pPr>
        <w:pStyle w:val="Ttulo2"/>
      </w:pPr>
      <w:bookmarkStart w:id="33" w:name="_Toc168928891"/>
      <w:r>
        <w:lastRenderedPageBreak/>
        <w:t xml:space="preserve">Censo de la población del género </w:t>
      </w:r>
      <w:r w:rsidRPr="00B3013E">
        <w:t>Neltuma</w:t>
      </w:r>
      <w:r>
        <w:t xml:space="preserve"> (ex </w:t>
      </w:r>
      <w:r w:rsidRPr="004A7501">
        <w:t>Prosopi</w:t>
      </w:r>
      <w:r w:rsidRPr="00AB05FF">
        <w:t>s)</w:t>
      </w:r>
      <w:r>
        <w:t xml:space="preserve"> Serie C</w:t>
      </w:r>
      <w:bookmarkEnd w:id="33"/>
    </w:p>
    <w:p w14:paraId="705C1A48" w14:textId="1217CEC5" w:rsidR="00746338" w:rsidRPr="003F6574" w:rsidRDefault="00746338" w:rsidP="00746338">
      <w:pPr>
        <w:spacing w:line="276" w:lineRule="auto"/>
      </w:pPr>
      <w:r w:rsidRPr="003F6574">
        <w:t>La serie C, presenta</w:t>
      </w:r>
      <w:r w:rsidR="001A5B55">
        <w:t xml:space="preserve"> 79</w:t>
      </w:r>
      <w:r w:rsidRPr="003F6574">
        <w:t xml:space="preserve"> registros </w:t>
      </w:r>
      <w:r w:rsidR="003803AC">
        <w:t xml:space="preserve">(Ver Anexo 1) </w:t>
      </w:r>
      <w:r w:rsidRPr="003F6574">
        <w:t xml:space="preserve">correspondientes a árboles del género </w:t>
      </w:r>
      <w:r w:rsidRPr="00B3013E">
        <w:rPr>
          <w:i/>
          <w:iCs/>
        </w:rPr>
        <w:t>Neltuma</w:t>
      </w:r>
      <w:r>
        <w:t xml:space="preserve"> (ex </w:t>
      </w:r>
      <w:r w:rsidRPr="003F6574">
        <w:rPr>
          <w:i/>
          <w:iCs/>
        </w:rPr>
        <w:t>Prosopis</w:t>
      </w:r>
      <w:r w:rsidRPr="00AB05FF">
        <w:t>)</w:t>
      </w:r>
      <w:r w:rsidRPr="003F6574">
        <w:t xml:space="preserve"> de los cuales fue posible ubicar y medir 5</w:t>
      </w:r>
      <w:r w:rsidR="001A5B55">
        <w:t>4</w:t>
      </w:r>
      <w:r w:rsidRPr="003F6574">
        <w:t xml:space="preserve"> árboles (</w:t>
      </w:r>
      <w:r>
        <w:t>6</w:t>
      </w:r>
      <w:r w:rsidR="001A5B55">
        <w:t>8</w:t>
      </w:r>
      <w:r>
        <w:t>,</w:t>
      </w:r>
      <w:r w:rsidR="001A5B55">
        <w:t>3</w:t>
      </w:r>
      <w:r w:rsidRPr="003F6574">
        <w:t xml:space="preserve">%). Los </w:t>
      </w:r>
      <w:r w:rsidR="00912287">
        <w:t>25</w:t>
      </w:r>
      <w:r w:rsidRPr="003F6574">
        <w:t xml:space="preserve"> árboles</w:t>
      </w:r>
      <w:r>
        <w:t xml:space="preserve"> (3</w:t>
      </w:r>
      <w:r w:rsidR="00912287">
        <w:t>1</w:t>
      </w:r>
      <w:r>
        <w:t>,</w:t>
      </w:r>
      <w:r w:rsidR="00912287">
        <w:t>7</w:t>
      </w:r>
      <w:r>
        <w:t>%)</w:t>
      </w:r>
      <w:r w:rsidR="004D072A">
        <w:t xml:space="preserve"> </w:t>
      </w:r>
      <w:r w:rsidR="006A160B">
        <w:t xml:space="preserve">restantes </w:t>
      </w:r>
      <w:r w:rsidR="004D072A">
        <w:t>no fue posible ubicarlos o se encuentran</w:t>
      </w:r>
      <w:r w:rsidRPr="003F6574">
        <w:t xml:space="preserve"> incompletos o desprendidos de su raíz en el lugar (desenterrados) y no fue posible su medición en terreno. Un </w:t>
      </w:r>
      <w:r w:rsidR="001A5B55">
        <w:t>59,3</w:t>
      </w:r>
      <w:r w:rsidRPr="003F6574">
        <w:t>% de los árboles</w:t>
      </w:r>
      <w:r>
        <w:t xml:space="preserve"> (3</w:t>
      </w:r>
      <w:r w:rsidR="001A5B55">
        <w:t>2</w:t>
      </w:r>
      <w:r>
        <w:t xml:space="preserve"> árboles)</w:t>
      </w:r>
      <w:r w:rsidRPr="003F6574">
        <w:t xml:space="preserve"> medidos se encuentran vivos, presentando algún nivel de vitalidad en sus vástagos y el </w:t>
      </w:r>
      <w:r w:rsidR="001A5B55">
        <w:t>40,7</w:t>
      </w:r>
      <w:r w:rsidRPr="003F6574">
        <w:t>%</w:t>
      </w:r>
      <w:r>
        <w:t xml:space="preserve"> (</w:t>
      </w:r>
      <w:r w:rsidR="00CC482A">
        <w:t>2</w:t>
      </w:r>
      <w:r w:rsidR="001A5B55">
        <w:t>2</w:t>
      </w:r>
      <w:r>
        <w:t xml:space="preserve"> árboles)</w:t>
      </w:r>
      <w:r w:rsidRPr="003F6574">
        <w:t xml:space="preserve"> restante no presenta ramillas con hojas o estas están secas</w:t>
      </w:r>
      <w:r w:rsidR="008A13B0">
        <w:t>, al igual que</w:t>
      </w:r>
      <w:r w:rsidRPr="003F6574">
        <w:t xml:space="preserve"> la madera de la totalidad de sus vástagos.</w:t>
      </w:r>
    </w:p>
    <w:p w14:paraId="18692F49" w14:textId="7DB5B109" w:rsidR="00746338" w:rsidRPr="003F6574" w:rsidRDefault="00746338" w:rsidP="00746338">
      <w:pPr>
        <w:spacing w:line="276" w:lineRule="auto"/>
      </w:pPr>
      <w:r>
        <w:t>Según lo presentado en el Cuadro 4, l</w:t>
      </w:r>
      <w:r w:rsidRPr="003F6574">
        <w:t xml:space="preserve">os árboles de la Serie C no superan los </w:t>
      </w:r>
      <w:r>
        <w:t>5</w:t>
      </w:r>
      <w:r w:rsidRPr="003F6574">
        <w:t xml:space="preserve"> cm de diámetro basal equivalente, concentrándose (</w:t>
      </w:r>
      <w:r w:rsidR="001A5B55">
        <w:t>87,0</w:t>
      </w:r>
      <w:r w:rsidRPr="003F6574">
        <w:t>%</w:t>
      </w:r>
      <w:r>
        <w:t xml:space="preserve">, </w:t>
      </w:r>
      <w:r w:rsidR="001A5B55">
        <w:t>47</w:t>
      </w:r>
      <w:r w:rsidR="00AB05FF">
        <w:t xml:space="preserve"> </w:t>
      </w:r>
      <w:r>
        <w:t>árboles</w:t>
      </w:r>
      <w:r w:rsidRPr="003F6574">
        <w:t xml:space="preserve">) en la clase diamétrica </w:t>
      </w:r>
      <w:r>
        <w:t xml:space="preserve">entre los </w:t>
      </w:r>
      <w:r w:rsidR="004D072A">
        <w:t>0</w:t>
      </w:r>
      <w:r w:rsidRPr="003F6574">
        <w:t xml:space="preserve"> </w:t>
      </w:r>
      <w:r w:rsidR="004D072A">
        <w:t>y los</w:t>
      </w:r>
      <w:r w:rsidRPr="003F6574">
        <w:t xml:space="preserve"> </w:t>
      </w:r>
      <w:r w:rsidR="004D072A">
        <w:t>2,</w:t>
      </w:r>
      <w:r>
        <w:t>5</w:t>
      </w:r>
      <w:r w:rsidRPr="003F6574">
        <w:t xml:space="preserve"> cm</w:t>
      </w:r>
      <w:r>
        <w:t xml:space="preserve"> </w:t>
      </w:r>
      <w:r w:rsidRPr="003F6574">
        <w:t xml:space="preserve">con alturas medias que no superan los </w:t>
      </w:r>
      <w:r w:rsidR="001A5B55">
        <w:t>8</w:t>
      </w:r>
      <w:r w:rsidR="002402BB">
        <w:t xml:space="preserve"> </w:t>
      </w:r>
      <w:r w:rsidRPr="003F6574">
        <w:t xml:space="preserve">cm. </w:t>
      </w:r>
    </w:p>
    <w:p w14:paraId="1647CDC7" w14:textId="6BFB40FB" w:rsidR="00746338" w:rsidRPr="003F6574" w:rsidRDefault="002402BB" w:rsidP="00746338">
      <w:pPr>
        <w:spacing w:line="276" w:lineRule="auto"/>
      </w:pPr>
      <w:r w:rsidRPr="00DF4047">
        <w:t>Casi la</w:t>
      </w:r>
      <w:r w:rsidR="00746338" w:rsidRPr="00DF4047">
        <w:t xml:space="preserve"> totalidad de los individuos (</w:t>
      </w:r>
      <w:r w:rsidR="001A5B55">
        <w:t>90,7</w:t>
      </w:r>
      <w:r w:rsidR="00746338" w:rsidRPr="00DF4047">
        <w:t xml:space="preserve">%, </w:t>
      </w:r>
      <w:r w:rsidR="001A5B55">
        <w:t>49</w:t>
      </w:r>
      <w:r w:rsidR="00746338" w:rsidRPr="00DF4047">
        <w:t xml:space="preserve"> árboles) presentan más de un vástago (plurifustales), cuyo número promedio fluctúa entre 2 y </w:t>
      </w:r>
      <w:r w:rsidR="001A5B55">
        <w:t>48</w:t>
      </w:r>
      <w:r w:rsidR="00746338" w:rsidRPr="00DF4047">
        <w:t xml:space="preserve"> vástagos por individuo.</w:t>
      </w:r>
      <w:r w:rsidR="00746338" w:rsidRPr="003F6574">
        <w:t xml:space="preserve"> El área basal es baja, alcanzando los 0,0</w:t>
      </w:r>
      <w:r w:rsidR="001A5B55">
        <w:t>120</w:t>
      </w:r>
      <w:r w:rsidR="00746338" w:rsidRPr="003F6574">
        <w:t xml:space="preserve"> m</w:t>
      </w:r>
      <w:r w:rsidR="00746338" w:rsidRPr="003F6574">
        <w:rPr>
          <w:vertAlign w:val="superscript"/>
        </w:rPr>
        <w:t>2</w:t>
      </w:r>
      <w:r w:rsidR="00746338" w:rsidRPr="003F6574">
        <w:t xml:space="preserve"> </w:t>
      </w:r>
      <w:r w:rsidR="00746338">
        <w:t xml:space="preserve">de forma acumulada para la serie C </w:t>
      </w:r>
      <w:r w:rsidR="00746338" w:rsidRPr="003F6574">
        <w:t>y el promedio de las áreas de la copa no supera los 0,0</w:t>
      </w:r>
      <w:r w:rsidR="001A5B55">
        <w:t>2</w:t>
      </w:r>
      <w:r w:rsidR="00746338" w:rsidRPr="003F6574">
        <w:t xml:space="preserve"> m</w:t>
      </w:r>
      <w:r w:rsidR="00746338" w:rsidRPr="003F6574">
        <w:rPr>
          <w:vertAlign w:val="superscript"/>
        </w:rPr>
        <w:t>2</w:t>
      </w:r>
      <w:r w:rsidR="00746338">
        <w:t>.</w:t>
      </w:r>
    </w:p>
    <w:p w14:paraId="5BADFEFE" w14:textId="77777777" w:rsidR="00746338" w:rsidRDefault="00746338" w:rsidP="00746338"/>
    <w:p w14:paraId="3D1C3CDA" w14:textId="77777777" w:rsidR="00746338" w:rsidRDefault="00746338" w:rsidP="00746338"/>
    <w:p w14:paraId="7F574438" w14:textId="77777777" w:rsidR="00746338" w:rsidRDefault="00746338" w:rsidP="00746338"/>
    <w:p w14:paraId="51E10E0E" w14:textId="77777777" w:rsidR="00746338" w:rsidRDefault="00746338" w:rsidP="00746338"/>
    <w:p w14:paraId="41E516B6" w14:textId="77777777" w:rsidR="00746338" w:rsidRDefault="00746338" w:rsidP="00746338"/>
    <w:p w14:paraId="0CA525FA" w14:textId="77777777" w:rsidR="00746338" w:rsidRDefault="00746338" w:rsidP="00746338"/>
    <w:p w14:paraId="36AEA3D7" w14:textId="77777777" w:rsidR="00746338" w:rsidRDefault="00746338" w:rsidP="00746338"/>
    <w:p w14:paraId="64D03589" w14:textId="77777777" w:rsidR="00746338" w:rsidRDefault="00746338" w:rsidP="00746338"/>
    <w:p w14:paraId="22A2BF15" w14:textId="77777777" w:rsidR="00746338" w:rsidRDefault="00746338" w:rsidP="00746338"/>
    <w:p w14:paraId="58895B33" w14:textId="77777777" w:rsidR="00746338" w:rsidRDefault="00746338" w:rsidP="00746338"/>
    <w:p w14:paraId="287C93D0" w14:textId="77777777" w:rsidR="00746338" w:rsidRDefault="00746338" w:rsidP="00746338">
      <w:pPr>
        <w:rPr>
          <w:highlight w:val="yellow"/>
          <w:lang w:val="es-CL"/>
        </w:rPr>
        <w:sectPr w:rsidR="00746338" w:rsidSect="00341004">
          <w:pgSz w:w="12242" w:h="15842" w:code="1"/>
          <w:pgMar w:top="1418" w:right="1185" w:bottom="1418" w:left="1701" w:header="567" w:footer="720" w:gutter="567"/>
          <w:cols w:space="720"/>
          <w:docGrid w:linePitch="299"/>
        </w:sectPr>
      </w:pPr>
    </w:p>
    <w:p w14:paraId="4E3F55B3" w14:textId="77777777" w:rsidR="00746338" w:rsidRDefault="00746338" w:rsidP="00746338">
      <w:pPr>
        <w:spacing w:before="0" w:after="0" w:line="276" w:lineRule="auto"/>
      </w:pPr>
      <w:r w:rsidRPr="00C456D6">
        <w:rPr>
          <w:b/>
          <w:bCs/>
        </w:rPr>
        <w:lastRenderedPageBreak/>
        <w:t>Cuadro 4</w:t>
      </w:r>
      <w:r w:rsidRPr="00C456D6">
        <w:rPr>
          <w:b/>
          <w:bCs/>
          <w:iCs/>
        </w:rPr>
        <w:t>.</w:t>
      </w:r>
      <w:r w:rsidRPr="000D3A77">
        <w:rPr>
          <w:iCs/>
        </w:rPr>
        <w:t xml:space="preserve"> </w:t>
      </w:r>
      <w:r w:rsidRPr="000D3A77">
        <w:rPr>
          <w:bCs/>
          <w:iCs/>
        </w:rPr>
        <w:t>Frecuencia del Número de individuos, vástagos promedio, altura media (Hm), área basal acumulado y área de copa promedio (Acopa), según vitalidad (vivos, secos) y rango de diámetro basal equivalente (</w:t>
      </w:r>
      <w:proofErr w:type="spellStart"/>
      <w:r w:rsidRPr="000D3A77">
        <w:rPr>
          <w:bCs/>
          <w:i/>
        </w:rPr>
        <w:t>Dbe</w:t>
      </w:r>
      <w:proofErr w:type="spellEnd"/>
      <w:r w:rsidRPr="000D3A77">
        <w:rPr>
          <w:bCs/>
          <w:iCs/>
        </w:rPr>
        <w:t xml:space="preserve">) de la población del género </w:t>
      </w:r>
      <w:r w:rsidRPr="00B3013E">
        <w:rPr>
          <w:bCs/>
          <w:i/>
        </w:rPr>
        <w:t>Neltuma</w:t>
      </w:r>
      <w:r>
        <w:rPr>
          <w:bCs/>
          <w:iCs/>
        </w:rPr>
        <w:t xml:space="preserve"> (ex </w:t>
      </w:r>
      <w:r w:rsidRPr="000D3A77">
        <w:rPr>
          <w:bCs/>
          <w:i/>
        </w:rPr>
        <w:t>Prosopis</w:t>
      </w:r>
      <w:r w:rsidRPr="008414A5">
        <w:rPr>
          <w:bCs/>
          <w:iCs/>
        </w:rPr>
        <w:t>)</w:t>
      </w:r>
      <w:r w:rsidRPr="000D3A77">
        <w:rPr>
          <w:bCs/>
          <w:iCs/>
        </w:rPr>
        <w:t>, para los árboles de la Serie C. (*) En el caso del área de copa promedio de los individuos secos, se midió la proyección de la copa formada sólo por las ramas secas que se mantienen en pie.</w:t>
      </w:r>
    </w:p>
    <w:tbl>
      <w:tblPr>
        <w:tblW w:w="5177" w:type="pct"/>
        <w:tblCellMar>
          <w:left w:w="70" w:type="dxa"/>
          <w:right w:w="70" w:type="dxa"/>
        </w:tblCellMar>
        <w:tblLook w:val="04A0" w:firstRow="1" w:lastRow="0" w:firstColumn="1" w:lastColumn="0" w:noHBand="0" w:noVBand="1"/>
      </w:tblPr>
      <w:tblGrid>
        <w:gridCol w:w="1245"/>
        <w:gridCol w:w="81"/>
        <w:gridCol w:w="735"/>
        <w:gridCol w:w="687"/>
        <w:gridCol w:w="784"/>
        <w:gridCol w:w="975"/>
        <w:gridCol w:w="722"/>
        <w:gridCol w:w="854"/>
        <w:gridCol w:w="746"/>
        <w:gridCol w:w="722"/>
        <w:gridCol w:w="749"/>
        <w:gridCol w:w="873"/>
        <w:gridCol w:w="794"/>
        <w:gridCol w:w="797"/>
        <w:gridCol w:w="970"/>
        <w:gridCol w:w="711"/>
        <w:gridCol w:w="1021"/>
      </w:tblGrid>
      <w:tr w:rsidR="00746338" w:rsidRPr="00A16E4A" w14:paraId="3D892A23" w14:textId="77777777" w:rsidTr="00CC482A">
        <w:trPr>
          <w:trHeight w:val="300"/>
        </w:trPr>
        <w:tc>
          <w:tcPr>
            <w:tcW w:w="462" w:type="pct"/>
            <w:vMerge w:val="restart"/>
            <w:tcBorders>
              <w:top w:val="single" w:sz="8" w:space="0" w:color="auto"/>
              <w:left w:val="nil"/>
              <w:bottom w:val="single" w:sz="8" w:space="0" w:color="000000"/>
              <w:right w:val="nil"/>
            </w:tcBorders>
            <w:shd w:val="clear" w:color="auto" w:fill="auto"/>
            <w:vAlign w:val="center"/>
            <w:hideMark/>
          </w:tcPr>
          <w:p w14:paraId="6EC7844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849" w:type="pct"/>
            <w:gridSpan w:val="4"/>
            <w:vMerge w:val="restart"/>
            <w:tcBorders>
              <w:top w:val="single" w:sz="8" w:space="0" w:color="auto"/>
              <w:left w:val="nil"/>
              <w:bottom w:val="single" w:sz="8" w:space="0" w:color="000000"/>
              <w:right w:val="nil"/>
            </w:tcBorders>
            <w:shd w:val="clear" w:color="auto" w:fill="auto"/>
            <w:vAlign w:val="center"/>
            <w:hideMark/>
          </w:tcPr>
          <w:p w14:paraId="772A5FD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Nº individuos</w:t>
            </w:r>
          </w:p>
          <w:p w14:paraId="2FACE45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(Árboles)</w:t>
            </w:r>
          </w:p>
        </w:tc>
        <w:tc>
          <w:tcPr>
            <w:tcW w:w="947" w:type="pct"/>
            <w:gridSpan w:val="3"/>
            <w:vMerge w:val="restart"/>
            <w:tcBorders>
              <w:top w:val="single" w:sz="8" w:space="0" w:color="auto"/>
              <w:left w:val="nil"/>
              <w:bottom w:val="single" w:sz="8" w:space="0" w:color="000000"/>
              <w:right w:val="nil"/>
            </w:tcBorders>
            <w:shd w:val="clear" w:color="auto" w:fill="auto"/>
            <w:vAlign w:val="center"/>
            <w:hideMark/>
          </w:tcPr>
          <w:p w14:paraId="16C016CD"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p>
          <w:p w14:paraId="6237775C"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(Vástagos)</w:t>
            </w:r>
          </w:p>
        </w:tc>
        <w:tc>
          <w:tcPr>
            <w:tcW w:w="823" w:type="pct"/>
            <w:gridSpan w:val="3"/>
            <w:tcBorders>
              <w:top w:val="single" w:sz="8" w:space="0" w:color="auto"/>
              <w:left w:val="nil"/>
              <w:bottom w:val="nil"/>
              <w:right w:val="nil"/>
            </w:tcBorders>
            <w:shd w:val="clear" w:color="auto" w:fill="auto"/>
            <w:vAlign w:val="center"/>
            <w:hideMark/>
          </w:tcPr>
          <w:p w14:paraId="04EAE9C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915" w:type="pct"/>
            <w:gridSpan w:val="3"/>
            <w:tcBorders>
              <w:top w:val="single" w:sz="8" w:space="0" w:color="auto"/>
              <w:left w:val="nil"/>
              <w:bottom w:val="nil"/>
              <w:right w:val="nil"/>
            </w:tcBorders>
            <w:shd w:val="clear" w:color="auto" w:fill="auto"/>
            <w:vAlign w:val="center"/>
            <w:hideMark/>
          </w:tcPr>
          <w:p w14:paraId="43182E1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1003" w:type="pct"/>
            <w:gridSpan w:val="3"/>
            <w:tcBorders>
              <w:top w:val="single" w:sz="8" w:space="0" w:color="auto"/>
              <w:left w:val="nil"/>
              <w:bottom w:val="nil"/>
              <w:right w:val="nil"/>
            </w:tcBorders>
            <w:shd w:val="clear" w:color="auto" w:fill="auto"/>
            <w:vAlign w:val="center"/>
            <w:hideMark/>
          </w:tcPr>
          <w:p w14:paraId="11AD39A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A16E4A" w14:paraId="439D9843" w14:textId="77777777" w:rsidTr="00CC482A">
        <w:trPr>
          <w:trHeight w:val="540"/>
        </w:trPr>
        <w:tc>
          <w:tcPr>
            <w:tcW w:w="462" w:type="pct"/>
            <w:vMerge/>
            <w:tcBorders>
              <w:top w:val="single" w:sz="8" w:space="0" w:color="auto"/>
              <w:left w:val="nil"/>
              <w:bottom w:val="single" w:sz="8" w:space="0" w:color="000000"/>
              <w:right w:val="nil"/>
            </w:tcBorders>
            <w:vAlign w:val="center"/>
            <w:hideMark/>
          </w:tcPr>
          <w:p w14:paraId="52224739" w14:textId="77777777" w:rsidR="00746338" w:rsidRPr="00A16E4A" w:rsidRDefault="00746338" w:rsidP="00B303D9">
            <w:pPr>
              <w:spacing w:before="0" w:after="0"/>
              <w:jc w:val="left"/>
              <w:rPr>
                <w:rFonts w:cs="Calibri"/>
                <w:b/>
                <w:bCs/>
                <w:color w:val="000000"/>
                <w:sz w:val="18"/>
                <w:szCs w:val="18"/>
                <w:lang w:val="es-CL" w:eastAsia="es-CL"/>
              </w:rPr>
            </w:pPr>
          </w:p>
        </w:tc>
        <w:tc>
          <w:tcPr>
            <w:tcW w:w="849" w:type="pct"/>
            <w:gridSpan w:val="4"/>
            <w:vMerge/>
            <w:tcBorders>
              <w:top w:val="single" w:sz="8" w:space="0" w:color="auto"/>
              <w:left w:val="nil"/>
              <w:bottom w:val="single" w:sz="8" w:space="0" w:color="000000"/>
              <w:right w:val="nil"/>
            </w:tcBorders>
            <w:vAlign w:val="center"/>
            <w:hideMark/>
          </w:tcPr>
          <w:p w14:paraId="08132CA1" w14:textId="77777777" w:rsidR="00746338" w:rsidRPr="00A16E4A" w:rsidRDefault="00746338" w:rsidP="00B303D9">
            <w:pPr>
              <w:spacing w:before="0" w:after="0"/>
              <w:jc w:val="left"/>
              <w:rPr>
                <w:rFonts w:cs="Calibri"/>
                <w:b/>
                <w:bCs/>
                <w:color w:val="000000"/>
                <w:sz w:val="18"/>
                <w:szCs w:val="18"/>
                <w:lang w:val="es-CL" w:eastAsia="es-CL"/>
              </w:rPr>
            </w:pPr>
          </w:p>
        </w:tc>
        <w:tc>
          <w:tcPr>
            <w:tcW w:w="947" w:type="pct"/>
            <w:gridSpan w:val="3"/>
            <w:vMerge/>
            <w:tcBorders>
              <w:top w:val="single" w:sz="8" w:space="0" w:color="auto"/>
              <w:left w:val="nil"/>
              <w:bottom w:val="single" w:sz="8" w:space="0" w:color="000000"/>
              <w:right w:val="nil"/>
            </w:tcBorders>
            <w:shd w:val="clear" w:color="auto" w:fill="auto"/>
            <w:vAlign w:val="center"/>
            <w:hideMark/>
          </w:tcPr>
          <w:p w14:paraId="62A3C493" w14:textId="77777777" w:rsidR="00746338" w:rsidRPr="00A16E4A" w:rsidRDefault="00746338" w:rsidP="00B303D9">
            <w:pPr>
              <w:spacing w:before="0" w:after="0"/>
              <w:jc w:val="left"/>
              <w:rPr>
                <w:rFonts w:cs="Calibri"/>
                <w:b/>
                <w:bCs/>
                <w:color w:val="000000"/>
                <w:sz w:val="18"/>
                <w:szCs w:val="18"/>
                <w:lang w:val="es-CL" w:eastAsia="es-CL"/>
              </w:rPr>
            </w:pPr>
          </w:p>
        </w:tc>
        <w:tc>
          <w:tcPr>
            <w:tcW w:w="823" w:type="pct"/>
            <w:gridSpan w:val="3"/>
            <w:tcBorders>
              <w:top w:val="nil"/>
              <w:left w:val="nil"/>
              <w:bottom w:val="single" w:sz="8" w:space="0" w:color="auto"/>
              <w:right w:val="nil"/>
            </w:tcBorders>
            <w:shd w:val="clear" w:color="auto" w:fill="auto"/>
            <w:vAlign w:val="center"/>
            <w:hideMark/>
          </w:tcPr>
          <w:p w14:paraId="3FB91C0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915" w:type="pct"/>
            <w:gridSpan w:val="3"/>
            <w:tcBorders>
              <w:top w:val="nil"/>
              <w:left w:val="nil"/>
              <w:bottom w:val="single" w:sz="8" w:space="0" w:color="auto"/>
              <w:right w:val="nil"/>
            </w:tcBorders>
            <w:shd w:val="clear" w:color="auto" w:fill="auto"/>
            <w:vAlign w:val="center"/>
            <w:hideMark/>
          </w:tcPr>
          <w:p w14:paraId="3B76516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(m²)</w:t>
            </w:r>
          </w:p>
        </w:tc>
        <w:tc>
          <w:tcPr>
            <w:tcW w:w="1003" w:type="pct"/>
            <w:gridSpan w:val="3"/>
            <w:tcBorders>
              <w:top w:val="nil"/>
              <w:left w:val="nil"/>
              <w:bottom w:val="single" w:sz="8" w:space="0" w:color="auto"/>
              <w:right w:val="nil"/>
            </w:tcBorders>
            <w:shd w:val="clear" w:color="auto" w:fill="auto"/>
            <w:vAlign w:val="center"/>
            <w:hideMark/>
          </w:tcPr>
          <w:p w14:paraId="451EA49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A16E4A" w14:paraId="40DB4E18" w14:textId="77777777" w:rsidTr="00E54667">
        <w:trPr>
          <w:trHeight w:val="60"/>
        </w:trPr>
        <w:tc>
          <w:tcPr>
            <w:tcW w:w="462" w:type="pct"/>
            <w:tcBorders>
              <w:top w:val="nil"/>
              <w:left w:val="nil"/>
              <w:bottom w:val="nil"/>
              <w:right w:val="nil"/>
            </w:tcBorders>
            <w:shd w:val="clear" w:color="auto" w:fill="auto"/>
            <w:vAlign w:val="bottom"/>
            <w:hideMark/>
          </w:tcPr>
          <w:p w14:paraId="0FE726E6" w14:textId="77777777" w:rsidR="00746338" w:rsidRPr="00A16E4A" w:rsidRDefault="00746338" w:rsidP="00B303D9">
            <w:pPr>
              <w:spacing w:before="0" w:after="0"/>
              <w:jc w:val="center"/>
              <w:rPr>
                <w:rFonts w:cs="Calibri"/>
                <w:b/>
                <w:bCs/>
                <w:color w:val="000000"/>
                <w:sz w:val="18"/>
                <w:szCs w:val="18"/>
                <w:lang w:val="es-CL" w:eastAsia="es-CL"/>
              </w:rPr>
            </w:pPr>
          </w:p>
        </w:tc>
        <w:tc>
          <w:tcPr>
            <w:tcW w:w="303" w:type="pct"/>
            <w:gridSpan w:val="2"/>
            <w:tcBorders>
              <w:top w:val="nil"/>
              <w:left w:val="nil"/>
              <w:bottom w:val="single" w:sz="8" w:space="0" w:color="auto"/>
              <w:right w:val="nil"/>
            </w:tcBorders>
            <w:shd w:val="clear" w:color="auto" w:fill="auto"/>
            <w:vAlign w:val="center"/>
            <w:hideMark/>
          </w:tcPr>
          <w:p w14:paraId="31CBEFE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55" w:type="pct"/>
            <w:tcBorders>
              <w:top w:val="nil"/>
              <w:left w:val="nil"/>
              <w:bottom w:val="single" w:sz="8" w:space="0" w:color="auto"/>
              <w:right w:val="nil"/>
            </w:tcBorders>
            <w:shd w:val="clear" w:color="auto" w:fill="auto"/>
            <w:vAlign w:val="center"/>
            <w:hideMark/>
          </w:tcPr>
          <w:p w14:paraId="77BEC95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1" w:type="pct"/>
            <w:tcBorders>
              <w:top w:val="nil"/>
              <w:left w:val="nil"/>
              <w:bottom w:val="single" w:sz="8" w:space="0" w:color="auto"/>
              <w:right w:val="nil"/>
            </w:tcBorders>
            <w:shd w:val="clear" w:color="auto" w:fill="auto"/>
            <w:noWrap/>
            <w:vAlign w:val="center"/>
            <w:hideMark/>
          </w:tcPr>
          <w:p w14:paraId="6D3F857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2" w:type="pct"/>
            <w:tcBorders>
              <w:top w:val="nil"/>
              <w:left w:val="nil"/>
              <w:bottom w:val="single" w:sz="8" w:space="0" w:color="auto"/>
              <w:right w:val="nil"/>
            </w:tcBorders>
            <w:shd w:val="clear" w:color="auto" w:fill="auto"/>
            <w:vAlign w:val="center"/>
            <w:hideMark/>
          </w:tcPr>
          <w:p w14:paraId="38F1201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8" w:type="pct"/>
            <w:tcBorders>
              <w:top w:val="nil"/>
              <w:left w:val="nil"/>
              <w:bottom w:val="single" w:sz="8" w:space="0" w:color="auto"/>
              <w:right w:val="nil"/>
            </w:tcBorders>
            <w:shd w:val="clear" w:color="auto" w:fill="auto"/>
            <w:vAlign w:val="center"/>
            <w:hideMark/>
          </w:tcPr>
          <w:p w14:paraId="1569132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17" w:type="pct"/>
            <w:tcBorders>
              <w:top w:val="nil"/>
              <w:left w:val="nil"/>
              <w:bottom w:val="single" w:sz="8" w:space="0" w:color="auto"/>
              <w:right w:val="nil"/>
            </w:tcBorders>
            <w:shd w:val="clear" w:color="auto" w:fill="auto"/>
            <w:vAlign w:val="center"/>
            <w:hideMark/>
          </w:tcPr>
          <w:p w14:paraId="7B10C89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77" w:type="pct"/>
            <w:tcBorders>
              <w:top w:val="nil"/>
              <w:left w:val="nil"/>
              <w:bottom w:val="single" w:sz="8" w:space="0" w:color="auto"/>
              <w:right w:val="nil"/>
            </w:tcBorders>
            <w:shd w:val="clear" w:color="auto" w:fill="auto"/>
            <w:vAlign w:val="center"/>
            <w:hideMark/>
          </w:tcPr>
          <w:p w14:paraId="4DEC014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8" w:type="pct"/>
            <w:tcBorders>
              <w:top w:val="nil"/>
              <w:left w:val="nil"/>
              <w:bottom w:val="single" w:sz="8" w:space="0" w:color="auto"/>
              <w:right w:val="nil"/>
            </w:tcBorders>
            <w:shd w:val="clear" w:color="auto" w:fill="auto"/>
            <w:vAlign w:val="center"/>
            <w:hideMark/>
          </w:tcPr>
          <w:p w14:paraId="71F9D21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78" w:type="pct"/>
            <w:tcBorders>
              <w:top w:val="nil"/>
              <w:left w:val="nil"/>
              <w:bottom w:val="single" w:sz="8" w:space="0" w:color="auto"/>
              <w:right w:val="nil"/>
            </w:tcBorders>
            <w:shd w:val="clear" w:color="auto" w:fill="auto"/>
            <w:vAlign w:val="center"/>
            <w:hideMark/>
          </w:tcPr>
          <w:p w14:paraId="17FD994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24" w:type="pct"/>
            <w:tcBorders>
              <w:top w:val="nil"/>
              <w:left w:val="nil"/>
              <w:bottom w:val="single" w:sz="8" w:space="0" w:color="auto"/>
              <w:right w:val="nil"/>
            </w:tcBorders>
            <w:shd w:val="clear" w:color="auto" w:fill="auto"/>
            <w:vAlign w:val="center"/>
            <w:hideMark/>
          </w:tcPr>
          <w:p w14:paraId="76EDA88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95" w:type="pct"/>
            <w:tcBorders>
              <w:top w:val="nil"/>
              <w:left w:val="nil"/>
              <w:bottom w:val="single" w:sz="8" w:space="0" w:color="auto"/>
              <w:right w:val="nil"/>
            </w:tcBorders>
            <w:shd w:val="clear" w:color="auto" w:fill="auto"/>
            <w:vAlign w:val="center"/>
            <w:hideMark/>
          </w:tcPr>
          <w:p w14:paraId="166759A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6" w:type="pct"/>
            <w:tcBorders>
              <w:top w:val="nil"/>
              <w:left w:val="nil"/>
              <w:bottom w:val="single" w:sz="8" w:space="0" w:color="auto"/>
              <w:right w:val="nil"/>
            </w:tcBorders>
            <w:shd w:val="clear" w:color="auto" w:fill="auto"/>
            <w:noWrap/>
            <w:vAlign w:val="center"/>
            <w:hideMark/>
          </w:tcPr>
          <w:p w14:paraId="15E7130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0" w:type="pct"/>
            <w:tcBorders>
              <w:top w:val="nil"/>
              <w:left w:val="nil"/>
              <w:bottom w:val="single" w:sz="8" w:space="0" w:color="auto"/>
              <w:right w:val="nil"/>
            </w:tcBorders>
            <w:shd w:val="clear" w:color="auto" w:fill="auto"/>
            <w:vAlign w:val="center"/>
            <w:hideMark/>
          </w:tcPr>
          <w:p w14:paraId="5CD2496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4" w:type="pct"/>
            <w:tcBorders>
              <w:top w:val="nil"/>
              <w:left w:val="nil"/>
              <w:bottom w:val="single" w:sz="8" w:space="0" w:color="auto"/>
              <w:right w:val="nil"/>
            </w:tcBorders>
            <w:shd w:val="clear" w:color="auto" w:fill="auto"/>
            <w:vAlign w:val="center"/>
            <w:hideMark/>
          </w:tcPr>
          <w:p w14:paraId="0A56443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79" w:type="pct"/>
            <w:tcBorders>
              <w:top w:val="nil"/>
              <w:left w:val="nil"/>
              <w:bottom w:val="single" w:sz="8" w:space="0" w:color="auto"/>
              <w:right w:val="nil"/>
            </w:tcBorders>
            <w:shd w:val="clear" w:color="auto" w:fill="auto"/>
            <w:noWrap/>
            <w:vAlign w:val="center"/>
            <w:hideMark/>
          </w:tcPr>
          <w:p w14:paraId="2A84B9D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9754C5" w:rsidRPr="00A16E4A" w14:paraId="14ADD090" w14:textId="77777777" w:rsidTr="00E1459C">
        <w:trPr>
          <w:trHeight w:val="288"/>
        </w:trPr>
        <w:tc>
          <w:tcPr>
            <w:tcW w:w="492" w:type="pct"/>
            <w:gridSpan w:val="2"/>
            <w:tcBorders>
              <w:top w:val="nil"/>
              <w:left w:val="nil"/>
              <w:bottom w:val="nil"/>
              <w:right w:val="nil"/>
            </w:tcBorders>
            <w:shd w:val="clear" w:color="auto" w:fill="auto"/>
            <w:noWrap/>
            <w:vAlign w:val="center"/>
            <w:hideMark/>
          </w:tcPr>
          <w:p w14:paraId="384FBD65" w14:textId="77777777" w:rsidR="009754C5" w:rsidRPr="00A16E4A" w:rsidRDefault="009754C5" w:rsidP="009754C5">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0 - 2,5</w:t>
            </w:r>
          </w:p>
        </w:tc>
        <w:tc>
          <w:tcPr>
            <w:tcW w:w="273" w:type="pct"/>
            <w:tcBorders>
              <w:top w:val="nil"/>
              <w:left w:val="nil"/>
              <w:bottom w:val="nil"/>
              <w:right w:val="nil"/>
            </w:tcBorders>
            <w:shd w:val="clear" w:color="auto" w:fill="auto"/>
            <w:noWrap/>
            <w:vAlign w:val="bottom"/>
          </w:tcPr>
          <w:p w14:paraId="66219AE3" w14:textId="227A71AB"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25</w:t>
            </w:r>
          </w:p>
        </w:tc>
        <w:tc>
          <w:tcPr>
            <w:tcW w:w="255" w:type="pct"/>
            <w:tcBorders>
              <w:top w:val="nil"/>
              <w:left w:val="nil"/>
              <w:bottom w:val="nil"/>
              <w:right w:val="nil"/>
            </w:tcBorders>
            <w:shd w:val="clear" w:color="auto" w:fill="auto"/>
            <w:noWrap/>
            <w:vAlign w:val="bottom"/>
          </w:tcPr>
          <w:p w14:paraId="323FF672" w14:textId="737DCAE0"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22</w:t>
            </w:r>
          </w:p>
        </w:tc>
        <w:tc>
          <w:tcPr>
            <w:tcW w:w="291" w:type="pct"/>
            <w:tcBorders>
              <w:top w:val="nil"/>
              <w:left w:val="nil"/>
              <w:bottom w:val="nil"/>
              <w:right w:val="nil"/>
            </w:tcBorders>
            <w:shd w:val="clear" w:color="auto" w:fill="auto"/>
            <w:noWrap/>
            <w:vAlign w:val="bottom"/>
          </w:tcPr>
          <w:p w14:paraId="5ADE302E" w14:textId="237F88DC"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47</w:t>
            </w:r>
          </w:p>
        </w:tc>
        <w:tc>
          <w:tcPr>
            <w:tcW w:w="362" w:type="pct"/>
            <w:tcBorders>
              <w:top w:val="nil"/>
              <w:left w:val="nil"/>
              <w:bottom w:val="nil"/>
              <w:right w:val="nil"/>
            </w:tcBorders>
            <w:shd w:val="clear" w:color="auto" w:fill="auto"/>
            <w:noWrap/>
            <w:vAlign w:val="bottom"/>
          </w:tcPr>
          <w:p w14:paraId="18EB3A77" w14:textId="45536B8A"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6,0</w:t>
            </w:r>
          </w:p>
        </w:tc>
        <w:tc>
          <w:tcPr>
            <w:tcW w:w="268" w:type="pct"/>
            <w:tcBorders>
              <w:top w:val="nil"/>
              <w:left w:val="nil"/>
              <w:bottom w:val="nil"/>
              <w:right w:val="nil"/>
            </w:tcBorders>
            <w:shd w:val="clear" w:color="auto" w:fill="auto"/>
            <w:noWrap/>
            <w:vAlign w:val="bottom"/>
          </w:tcPr>
          <w:p w14:paraId="132EB456" w14:textId="49CB716C"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4,4</w:t>
            </w:r>
          </w:p>
        </w:tc>
        <w:tc>
          <w:tcPr>
            <w:tcW w:w="317" w:type="pct"/>
            <w:tcBorders>
              <w:top w:val="nil"/>
              <w:left w:val="nil"/>
              <w:bottom w:val="nil"/>
              <w:right w:val="nil"/>
            </w:tcBorders>
            <w:shd w:val="clear" w:color="auto" w:fill="auto"/>
            <w:noWrap/>
            <w:vAlign w:val="bottom"/>
          </w:tcPr>
          <w:p w14:paraId="01C8F733" w14:textId="3676A470"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5,2</w:t>
            </w:r>
          </w:p>
        </w:tc>
        <w:tc>
          <w:tcPr>
            <w:tcW w:w="277" w:type="pct"/>
            <w:tcBorders>
              <w:top w:val="nil"/>
              <w:left w:val="nil"/>
              <w:bottom w:val="nil"/>
              <w:right w:val="nil"/>
            </w:tcBorders>
            <w:shd w:val="clear" w:color="auto" w:fill="auto"/>
            <w:noWrap/>
            <w:vAlign w:val="bottom"/>
          </w:tcPr>
          <w:p w14:paraId="15C01C99" w14:textId="0E968877"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0,11</w:t>
            </w:r>
          </w:p>
        </w:tc>
        <w:tc>
          <w:tcPr>
            <w:tcW w:w="268" w:type="pct"/>
            <w:tcBorders>
              <w:top w:val="nil"/>
              <w:left w:val="nil"/>
              <w:bottom w:val="nil"/>
              <w:right w:val="nil"/>
            </w:tcBorders>
            <w:shd w:val="clear" w:color="auto" w:fill="auto"/>
            <w:noWrap/>
            <w:vAlign w:val="bottom"/>
          </w:tcPr>
          <w:p w14:paraId="0615CE7D" w14:textId="0A47C11B"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0,03</w:t>
            </w:r>
          </w:p>
        </w:tc>
        <w:tc>
          <w:tcPr>
            <w:tcW w:w="278" w:type="pct"/>
            <w:tcBorders>
              <w:top w:val="nil"/>
              <w:left w:val="nil"/>
              <w:bottom w:val="nil"/>
              <w:right w:val="nil"/>
            </w:tcBorders>
            <w:shd w:val="clear" w:color="auto" w:fill="auto"/>
            <w:noWrap/>
            <w:vAlign w:val="bottom"/>
          </w:tcPr>
          <w:p w14:paraId="0D9F3EAC" w14:textId="781585C8"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0,08</w:t>
            </w:r>
          </w:p>
        </w:tc>
        <w:tc>
          <w:tcPr>
            <w:tcW w:w="324" w:type="pct"/>
            <w:tcBorders>
              <w:top w:val="nil"/>
              <w:left w:val="nil"/>
              <w:bottom w:val="nil"/>
              <w:right w:val="nil"/>
            </w:tcBorders>
            <w:shd w:val="clear" w:color="auto" w:fill="auto"/>
            <w:noWrap/>
            <w:vAlign w:val="bottom"/>
          </w:tcPr>
          <w:p w14:paraId="3133F4DF" w14:textId="41BBCE27"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0,0046</w:t>
            </w:r>
          </w:p>
        </w:tc>
        <w:tc>
          <w:tcPr>
            <w:tcW w:w="295" w:type="pct"/>
            <w:tcBorders>
              <w:top w:val="nil"/>
              <w:left w:val="nil"/>
              <w:bottom w:val="nil"/>
              <w:right w:val="nil"/>
            </w:tcBorders>
            <w:shd w:val="clear" w:color="auto" w:fill="auto"/>
            <w:noWrap/>
            <w:vAlign w:val="bottom"/>
          </w:tcPr>
          <w:p w14:paraId="3145E52E" w14:textId="2B531779"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0,0026</w:t>
            </w:r>
          </w:p>
        </w:tc>
        <w:tc>
          <w:tcPr>
            <w:tcW w:w="296" w:type="pct"/>
            <w:tcBorders>
              <w:top w:val="nil"/>
              <w:left w:val="nil"/>
              <w:bottom w:val="nil"/>
              <w:right w:val="nil"/>
            </w:tcBorders>
            <w:shd w:val="clear" w:color="auto" w:fill="auto"/>
            <w:noWrap/>
            <w:vAlign w:val="bottom"/>
          </w:tcPr>
          <w:p w14:paraId="6175EB34" w14:textId="439B1A5F"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0,007</w:t>
            </w:r>
            <w:r>
              <w:rPr>
                <w:rFonts w:cs="Calibri"/>
                <w:color w:val="000000"/>
                <w:sz w:val="18"/>
                <w:szCs w:val="18"/>
              </w:rPr>
              <w:t>2</w:t>
            </w:r>
          </w:p>
        </w:tc>
        <w:tc>
          <w:tcPr>
            <w:tcW w:w="360" w:type="pct"/>
            <w:tcBorders>
              <w:top w:val="nil"/>
              <w:left w:val="nil"/>
              <w:bottom w:val="nil"/>
              <w:right w:val="nil"/>
            </w:tcBorders>
            <w:shd w:val="clear" w:color="auto" w:fill="auto"/>
            <w:noWrap/>
            <w:vAlign w:val="bottom"/>
          </w:tcPr>
          <w:p w14:paraId="03CD0D66" w14:textId="5BBCD734"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0,01</w:t>
            </w:r>
          </w:p>
        </w:tc>
        <w:tc>
          <w:tcPr>
            <w:tcW w:w="264" w:type="pct"/>
            <w:tcBorders>
              <w:top w:val="nil"/>
              <w:left w:val="nil"/>
              <w:bottom w:val="nil"/>
              <w:right w:val="nil"/>
            </w:tcBorders>
            <w:shd w:val="clear" w:color="auto" w:fill="auto"/>
            <w:noWrap/>
            <w:vAlign w:val="bottom"/>
          </w:tcPr>
          <w:p w14:paraId="6C87BDEC" w14:textId="613EC9B8" w:rsidR="009754C5" w:rsidRPr="009754C5" w:rsidRDefault="009754C5" w:rsidP="009754C5">
            <w:pPr>
              <w:spacing w:before="0" w:after="0"/>
              <w:jc w:val="right"/>
              <w:rPr>
                <w:rFonts w:cs="Calibri"/>
                <w:color w:val="000000"/>
                <w:sz w:val="18"/>
                <w:szCs w:val="18"/>
                <w:lang w:val="es-CL" w:eastAsia="es-CL"/>
              </w:rPr>
            </w:pPr>
            <w:r w:rsidRPr="001A5B55">
              <w:rPr>
                <w:rFonts w:cs="Calibri"/>
                <w:color w:val="000000"/>
                <w:sz w:val="18"/>
                <w:szCs w:val="18"/>
              </w:rPr>
              <w:t>0,00</w:t>
            </w:r>
          </w:p>
        </w:tc>
        <w:tc>
          <w:tcPr>
            <w:tcW w:w="379" w:type="pct"/>
            <w:tcBorders>
              <w:top w:val="nil"/>
              <w:left w:val="nil"/>
              <w:bottom w:val="nil"/>
              <w:right w:val="nil"/>
            </w:tcBorders>
            <w:shd w:val="clear" w:color="auto" w:fill="auto"/>
            <w:noWrap/>
            <w:vAlign w:val="bottom"/>
          </w:tcPr>
          <w:p w14:paraId="2E8DE598" w14:textId="26C27EE6"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0,01</w:t>
            </w:r>
          </w:p>
        </w:tc>
      </w:tr>
      <w:tr w:rsidR="009754C5" w:rsidRPr="00A16E4A" w14:paraId="10A9CBA5" w14:textId="77777777" w:rsidTr="00E1459C">
        <w:trPr>
          <w:trHeight w:val="288"/>
        </w:trPr>
        <w:tc>
          <w:tcPr>
            <w:tcW w:w="492" w:type="pct"/>
            <w:gridSpan w:val="2"/>
            <w:tcBorders>
              <w:top w:val="nil"/>
              <w:left w:val="nil"/>
              <w:bottom w:val="nil"/>
              <w:right w:val="nil"/>
            </w:tcBorders>
            <w:shd w:val="clear" w:color="auto" w:fill="auto"/>
            <w:noWrap/>
            <w:vAlign w:val="center"/>
            <w:hideMark/>
          </w:tcPr>
          <w:p w14:paraId="6B26DDB5" w14:textId="181F40E7" w:rsidR="009754C5" w:rsidRPr="00A16E4A" w:rsidRDefault="009754C5" w:rsidP="009754C5">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2,6 </w:t>
            </w:r>
            <w:r w:rsidR="009844BA">
              <w:rPr>
                <w:rFonts w:cs="Calibri"/>
                <w:b/>
                <w:bCs/>
                <w:color w:val="000000"/>
                <w:sz w:val="18"/>
                <w:szCs w:val="18"/>
                <w:lang w:val="es-CL" w:eastAsia="es-CL"/>
              </w:rPr>
              <w:t>–</w:t>
            </w:r>
            <w:r w:rsidRPr="00A16E4A">
              <w:rPr>
                <w:rFonts w:cs="Calibri"/>
                <w:b/>
                <w:bCs/>
                <w:color w:val="000000"/>
                <w:sz w:val="18"/>
                <w:szCs w:val="18"/>
                <w:lang w:val="es-CL" w:eastAsia="es-CL"/>
              </w:rPr>
              <w:t xml:space="preserve"> 5</w:t>
            </w:r>
            <w:r w:rsidR="009844BA">
              <w:rPr>
                <w:rFonts w:cs="Calibri"/>
                <w:b/>
                <w:bCs/>
                <w:color w:val="000000"/>
                <w:sz w:val="18"/>
                <w:szCs w:val="18"/>
                <w:lang w:val="es-CL" w:eastAsia="es-CL"/>
              </w:rPr>
              <w:t>,0</w:t>
            </w:r>
          </w:p>
        </w:tc>
        <w:tc>
          <w:tcPr>
            <w:tcW w:w="273" w:type="pct"/>
            <w:tcBorders>
              <w:top w:val="nil"/>
              <w:left w:val="nil"/>
              <w:bottom w:val="nil"/>
              <w:right w:val="nil"/>
            </w:tcBorders>
            <w:shd w:val="clear" w:color="auto" w:fill="auto"/>
            <w:noWrap/>
            <w:vAlign w:val="bottom"/>
          </w:tcPr>
          <w:p w14:paraId="4D1447D6" w14:textId="08AB93C4"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7</w:t>
            </w:r>
          </w:p>
        </w:tc>
        <w:tc>
          <w:tcPr>
            <w:tcW w:w="255" w:type="pct"/>
            <w:tcBorders>
              <w:top w:val="nil"/>
              <w:left w:val="nil"/>
              <w:bottom w:val="nil"/>
              <w:right w:val="nil"/>
            </w:tcBorders>
            <w:shd w:val="clear" w:color="auto" w:fill="auto"/>
            <w:noWrap/>
            <w:vAlign w:val="bottom"/>
          </w:tcPr>
          <w:p w14:paraId="1E14C9EA" w14:textId="5D47F1AD"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 xml:space="preserve"> -</w:t>
            </w:r>
          </w:p>
        </w:tc>
        <w:tc>
          <w:tcPr>
            <w:tcW w:w="291" w:type="pct"/>
            <w:tcBorders>
              <w:top w:val="nil"/>
              <w:left w:val="nil"/>
              <w:bottom w:val="nil"/>
              <w:right w:val="nil"/>
            </w:tcBorders>
            <w:shd w:val="clear" w:color="auto" w:fill="auto"/>
            <w:noWrap/>
            <w:vAlign w:val="bottom"/>
          </w:tcPr>
          <w:p w14:paraId="1E92E270" w14:textId="675FE6B0"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7</w:t>
            </w:r>
          </w:p>
        </w:tc>
        <w:tc>
          <w:tcPr>
            <w:tcW w:w="362" w:type="pct"/>
            <w:tcBorders>
              <w:top w:val="nil"/>
              <w:left w:val="nil"/>
              <w:bottom w:val="nil"/>
              <w:right w:val="nil"/>
            </w:tcBorders>
            <w:shd w:val="clear" w:color="auto" w:fill="auto"/>
            <w:noWrap/>
            <w:vAlign w:val="bottom"/>
          </w:tcPr>
          <w:p w14:paraId="0405A0A8" w14:textId="5EFC4C4E"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24,9</w:t>
            </w:r>
          </w:p>
        </w:tc>
        <w:tc>
          <w:tcPr>
            <w:tcW w:w="268" w:type="pct"/>
            <w:tcBorders>
              <w:top w:val="nil"/>
              <w:left w:val="nil"/>
              <w:bottom w:val="nil"/>
              <w:right w:val="nil"/>
            </w:tcBorders>
            <w:shd w:val="clear" w:color="auto" w:fill="auto"/>
            <w:noWrap/>
            <w:vAlign w:val="bottom"/>
          </w:tcPr>
          <w:p w14:paraId="66F108D2" w14:textId="24D290D5"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 xml:space="preserve"> -</w:t>
            </w:r>
          </w:p>
        </w:tc>
        <w:tc>
          <w:tcPr>
            <w:tcW w:w="317" w:type="pct"/>
            <w:tcBorders>
              <w:top w:val="nil"/>
              <w:left w:val="nil"/>
              <w:bottom w:val="nil"/>
              <w:right w:val="nil"/>
            </w:tcBorders>
            <w:shd w:val="clear" w:color="auto" w:fill="auto"/>
            <w:noWrap/>
            <w:vAlign w:val="bottom"/>
          </w:tcPr>
          <w:p w14:paraId="47EC5E8B" w14:textId="67A81729"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24,9</w:t>
            </w:r>
          </w:p>
        </w:tc>
        <w:tc>
          <w:tcPr>
            <w:tcW w:w="277" w:type="pct"/>
            <w:tcBorders>
              <w:top w:val="nil"/>
              <w:left w:val="nil"/>
              <w:bottom w:val="nil"/>
              <w:right w:val="nil"/>
            </w:tcBorders>
            <w:shd w:val="clear" w:color="auto" w:fill="auto"/>
            <w:noWrap/>
            <w:vAlign w:val="bottom"/>
          </w:tcPr>
          <w:p w14:paraId="51F3D6CF" w14:textId="6945011F"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0,10</w:t>
            </w:r>
          </w:p>
        </w:tc>
        <w:tc>
          <w:tcPr>
            <w:tcW w:w="268" w:type="pct"/>
            <w:tcBorders>
              <w:top w:val="nil"/>
              <w:left w:val="nil"/>
              <w:bottom w:val="nil"/>
              <w:right w:val="nil"/>
            </w:tcBorders>
            <w:shd w:val="clear" w:color="auto" w:fill="auto"/>
            <w:noWrap/>
            <w:vAlign w:val="bottom"/>
          </w:tcPr>
          <w:p w14:paraId="128494A6" w14:textId="62221841"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 xml:space="preserve"> -</w:t>
            </w:r>
          </w:p>
        </w:tc>
        <w:tc>
          <w:tcPr>
            <w:tcW w:w="278" w:type="pct"/>
            <w:tcBorders>
              <w:top w:val="nil"/>
              <w:left w:val="nil"/>
              <w:bottom w:val="nil"/>
              <w:right w:val="nil"/>
            </w:tcBorders>
            <w:shd w:val="clear" w:color="auto" w:fill="auto"/>
            <w:noWrap/>
            <w:vAlign w:val="bottom"/>
          </w:tcPr>
          <w:p w14:paraId="034768CB" w14:textId="6D062923"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0,10</w:t>
            </w:r>
          </w:p>
        </w:tc>
        <w:tc>
          <w:tcPr>
            <w:tcW w:w="324" w:type="pct"/>
            <w:tcBorders>
              <w:top w:val="nil"/>
              <w:left w:val="nil"/>
              <w:bottom w:val="nil"/>
              <w:right w:val="nil"/>
            </w:tcBorders>
            <w:shd w:val="clear" w:color="auto" w:fill="auto"/>
            <w:noWrap/>
            <w:vAlign w:val="bottom"/>
          </w:tcPr>
          <w:p w14:paraId="658BE7F8" w14:textId="62ACC54A"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0,0047</w:t>
            </w:r>
          </w:p>
        </w:tc>
        <w:tc>
          <w:tcPr>
            <w:tcW w:w="295" w:type="pct"/>
            <w:tcBorders>
              <w:top w:val="nil"/>
              <w:left w:val="nil"/>
              <w:bottom w:val="nil"/>
              <w:right w:val="nil"/>
            </w:tcBorders>
            <w:shd w:val="clear" w:color="auto" w:fill="auto"/>
            <w:noWrap/>
            <w:vAlign w:val="bottom"/>
          </w:tcPr>
          <w:p w14:paraId="434F0617" w14:textId="054168F9"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 xml:space="preserve"> -</w:t>
            </w:r>
          </w:p>
        </w:tc>
        <w:tc>
          <w:tcPr>
            <w:tcW w:w="296" w:type="pct"/>
            <w:tcBorders>
              <w:top w:val="nil"/>
              <w:left w:val="nil"/>
              <w:bottom w:val="nil"/>
              <w:right w:val="nil"/>
            </w:tcBorders>
            <w:shd w:val="clear" w:color="auto" w:fill="auto"/>
            <w:noWrap/>
            <w:vAlign w:val="bottom"/>
          </w:tcPr>
          <w:p w14:paraId="49A96789" w14:textId="6CBF2CAC"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0,0047</w:t>
            </w:r>
          </w:p>
        </w:tc>
        <w:tc>
          <w:tcPr>
            <w:tcW w:w="360" w:type="pct"/>
            <w:tcBorders>
              <w:top w:val="nil"/>
              <w:left w:val="nil"/>
              <w:bottom w:val="nil"/>
              <w:right w:val="nil"/>
            </w:tcBorders>
            <w:shd w:val="clear" w:color="auto" w:fill="auto"/>
            <w:noWrap/>
            <w:vAlign w:val="bottom"/>
          </w:tcPr>
          <w:p w14:paraId="02F5E20B" w14:textId="11736011"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0,02</w:t>
            </w:r>
          </w:p>
        </w:tc>
        <w:tc>
          <w:tcPr>
            <w:tcW w:w="264" w:type="pct"/>
            <w:tcBorders>
              <w:top w:val="nil"/>
              <w:left w:val="nil"/>
              <w:bottom w:val="nil"/>
              <w:right w:val="nil"/>
            </w:tcBorders>
            <w:shd w:val="clear" w:color="auto" w:fill="auto"/>
            <w:noWrap/>
            <w:vAlign w:val="bottom"/>
          </w:tcPr>
          <w:p w14:paraId="2DED695C" w14:textId="35C20CDB"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 xml:space="preserve"> -</w:t>
            </w:r>
          </w:p>
        </w:tc>
        <w:tc>
          <w:tcPr>
            <w:tcW w:w="379" w:type="pct"/>
            <w:tcBorders>
              <w:top w:val="nil"/>
              <w:left w:val="nil"/>
              <w:bottom w:val="nil"/>
              <w:right w:val="nil"/>
            </w:tcBorders>
            <w:shd w:val="clear" w:color="auto" w:fill="auto"/>
            <w:noWrap/>
            <w:vAlign w:val="bottom"/>
          </w:tcPr>
          <w:p w14:paraId="07EFAC18" w14:textId="2E0D6893" w:rsidR="009754C5" w:rsidRPr="009754C5" w:rsidRDefault="009754C5" w:rsidP="009754C5">
            <w:pPr>
              <w:spacing w:before="0" w:after="0"/>
              <w:jc w:val="right"/>
              <w:rPr>
                <w:rFonts w:cs="Calibri"/>
                <w:color w:val="000000"/>
                <w:sz w:val="18"/>
                <w:szCs w:val="18"/>
                <w:lang w:val="es-CL" w:eastAsia="es-CL"/>
              </w:rPr>
            </w:pPr>
            <w:r w:rsidRPr="009754C5">
              <w:rPr>
                <w:rFonts w:cs="Calibri"/>
                <w:color w:val="000000"/>
                <w:sz w:val="18"/>
                <w:szCs w:val="18"/>
              </w:rPr>
              <w:t>0,02</w:t>
            </w:r>
          </w:p>
        </w:tc>
      </w:tr>
      <w:tr w:rsidR="009754C5" w:rsidRPr="00A16E4A" w14:paraId="14CBEAAD" w14:textId="77777777" w:rsidTr="00A11286">
        <w:trPr>
          <w:trHeight w:val="300"/>
        </w:trPr>
        <w:tc>
          <w:tcPr>
            <w:tcW w:w="462" w:type="pct"/>
            <w:tcBorders>
              <w:top w:val="single" w:sz="4" w:space="0" w:color="auto"/>
              <w:left w:val="nil"/>
              <w:bottom w:val="single" w:sz="4" w:space="0" w:color="auto"/>
              <w:right w:val="nil"/>
            </w:tcBorders>
            <w:shd w:val="clear" w:color="auto" w:fill="auto"/>
            <w:noWrap/>
          </w:tcPr>
          <w:p w14:paraId="2A928FB0" w14:textId="77777777" w:rsidR="009754C5" w:rsidRPr="00A16E4A" w:rsidRDefault="009754C5" w:rsidP="009754C5">
            <w:pPr>
              <w:spacing w:before="0" w:after="0"/>
              <w:jc w:val="center"/>
              <w:rPr>
                <w:rFonts w:cs="Calibri"/>
                <w:b/>
                <w:bCs/>
                <w:color w:val="000000"/>
                <w:sz w:val="18"/>
                <w:szCs w:val="18"/>
                <w:lang w:val="es-CL" w:eastAsia="es-CL"/>
              </w:rPr>
            </w:pPr>
            <w:r w:rsidRPr="00A16E4A">
              <w:rPr>
                <w:b/>
                <w:bCs/>
                <w:sz w:val="18"/>
                <w:szCs w:val="18"/>
              </w:rPr>
              <w:t>Total/Media</w:t>
            </w:r>
            <w:r w:rsidRPr="00A16E4A">
              <w:rPr>
                <w:rFonts w:cs="Calibri"/>
                <w:b/>
                <w:bCs/>
                <w:color w:val="000000"/>
                <w:sz w:val="18"/>
                <w:szCs w:val="18"/>
                <w:vertAlign w:val="superscript"/>
                <w:lang w:val="es-CL" w:eastAsia="es-CL"/>
              </w:rPr>
              <w:t>¤</w:t>
            </w:r>
          </w:p>
        </w:tc>
        <w:tc>
          <w:tcPr>
            <w:tcW w:w="303" w:type="pct"/>
            <w:gridSpan w:val="2"/>
            <w:tcBorders>
              <w:top w:val="single" w:sz="4" w:space="0" w:color="auto"/>
              <w:left w:val="nil"/>
              <w:bottom w:val="single" w:sz="4" w:space="0" w:color="auto"/>
              <w:right w:val="nil"/>
            </w:tcBorders>
            <w:shd w:val="clear" w:color="auto" w:fill="auto"/>
            <w:noWrap/>
            <w:vAlign w:val="bottom"/>
          </w:tcPr>
          <w:p w14:paraId="539F1300" w14:textId="65D0E0C5"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32</w:t>
            </w:r>
          </w:p>
        </w:tc>
        <w:tc>
          <w:tcPr>
            <w:tcW w:w="255" w:type="pct"/>
            <w:tcBorders>
              <w:top w:val="single" w:sz="4" w:space="0" w:color="auto"/>
              <w:left w:val="nil"/>
              <w:bottom w:val="single" w:sz="4" w:space="0" w:color="auto"/>
              <w:right w:val="nil"/>
            </w:tcBorders>
            <w:shd w:val="clear" w:color="auto" w:fill="auto"/>
            <w:noWrap/>
            <w:vAlign w:val="bottom"/>
          </w:tcPr>
          <w:p w14:paraId="18A8CC75" w14:textId="0CD209BD"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22</w:t>
            </w:r>
          </w:p>
        </w:tc>
        <w:tc>
          <w:tcPr>
            <w:tcW w:w="291" w:type="pct"/>
            <w:tcBorders>
              <w:top w:val="single" w:sz="4" w:space="0" w:color="auto"/>
              <w:left w:val="nil"/>
              <w:bottom w:val="single" w:sz="4" w:space="0" w:color="auto"/>
              <w:right w:val="nil"/>
            </w:tcBorders>
            <w:shd w:val="clear" w:color="auto" w:fill="auto"/>
            <w:noWrap/>
            <w:vAlign w:val="bottom"/>
          </w:tcPr>
          <w:p w14:paraId="1EB855BC" w14:textId="67547BEE"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54</w:t>
            </w:r>
          </w:p>
        </w:tc>
        <w:tc>
          <w:tcPr>
            <w:tcW w:w="362" w:type="pct"/>
            <w:tcBorders>
              <w:top w:val="single" w:sz="4" w:space="0" w:color="auto"/>
              <w:left w:val="nil"/>
              <w:bottom w:val="single" w:sz="4" w:space="0" w:color="auto"/>
              <w:right w:val="nil"/>
            </w:tcBorders>
            <w:shd w:val="clear" w:color="auto" w:fill="auto"/>
            <w:noWrap/>
            <w:vAlign w:val="bottom"/>
          </w:tcPr>
          <w:p w14:paraId="20BDCDBD" w14:textId="76CF877C"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10,1</w:t>
            </w:r>
          </w:p>
        </w:tc>
        <w:tc>
          <w:tcPr>
            <w:tcW w:w="268" w:type="pct"/>
            <w:tcBorders>
              <w:top w:val="single" w:sz="4" w:space="0" w:color="auto"/>
              <w:left w:val="nil"/>
              <w:bottom w:val="single" w:sz="4" w:space="0" w:color="auto"/>
              <w:right w:val="nil"/>
            </w:tcBorders>
            <w:shd w:val="clear" w:color="auto" w:fill="auto"/>
            <w:noWrap/>
            <w:vAlign w:val="bottom"/>
          </w:tcPr>
          <w:p w14:paraId="2C8A873B" w14:textId="5B022EC2"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4,4</w:t>
            </w:r>
          </w:p>
        </w:tc>
        <w:tc>
          <w:tcPr>
            <w:tcW w:w="317" w:type="pct"/>
            <w:tcBorders>
              <w:top w:val="single" w:sz="4" w:space="0" w:color="auto"/>
              <w:left w:val="nil"/>
              <w:bottom w:val="single" w:sz="4" w:space="0" w:color="auto"/>
              <w:right w:val="nil"/>
            </w:tcBorders>
            <w:shd w:val="clear" w:color="auto" w:fill="auto"/>
            <w:noWrap/>
            <w:vAlign w:val="bottom"/>
          </w:tcPr>
          <w:p w14:paraId="5972A56B" w14:textId="181E4B89"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7,8</w:t>
            </w:r>
          </w:p>
        </w:tc>
        <w:tc>
          <w:tcPr>
            <w:tcW w:w="277" w:type="pct"/>
            <w:tcBorders>
              <w:top w:val="single" w:sz="4" w:space="0" w:color="auto"/>
              <w:left w:val="nil"/>
              <w:bottom w:val="single" w:sz="4" w:space="0" w:color="auto"/>
              <w:right w:val="nil"/>
            </w:tcBorders>
            <w:shd w:val="clear" w:color="auto" w:fill="auto"/>
            <w:noWrap/>
            <w:vAlign w:val="bottom"/>
          </w:tcPr>
          <w:p w14:paraId="1E40E28C" w14:textId="29A7B6D1"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0,11</w:t>
            </w:r>
          </w:p>
        </w:tc>
        <w:tc>
          <w:tcPr>
            <w:tcW w:w="268" w:type="pct"/>
            <w:tcBorders>
              <w:top w:val="single" w:sz="4" w:space="0" w:color="auto"/>
              <w:left w:val="nil"/>
              <w:bottom w:val="single" w:sz="4" w:space="0" w:color="auto"/>
              <w:right w:val="nil"/>
            </w:tcBorders>
            <w:shd w:val="clear" w:color="auto" w:fill="auto"/>
            <w:noWrap/>
            <w:vAlign w:val="bottom"/>
          </w:tcPr>
          <w:p w14:paraId="3A3FE52F" w14:textId="5481E577"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0,03</w:t>
            </w:r>
          </w:p>
        </w:tc>
        <w:tc>
          <w:tcPr>
            <w:tcW w:w="278" w:type="pct"/>
            <w:tcBorders>
              <w:top w:val="single" w:sz="4" w:space="0" w:color="auto"/>
              <w:left w:val="nil"/>
              <w:bottom w:val="single" w:sz="4" w:space="0" w:color="auto"/>
              <w:right w:val="nil"/>
            </w:tcBorders>
            <w:shd w:val="clear" w:color="auto" w:fill="auto"/>
            <w:noWrap/>
            <w:vAlign w:val="bottom"/>
          </w:tcPr>
          <w:p w14:paraId="40480B20" w14:textId="213981D0"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0,08</w:t>
            </w:r>
          </w:p>
        </w:tc>
        <w:tc>
          <w:tcPr>
            <w:tcW w:w="324" w:type="pct"/>
            <w:tcBorders>
              <w:top w:val="single" w:sz="4" w:space="0" w:color="auto"/>
              <w:left w:val="nil"/>
              <w:bottom w:val="single" w:sz="4" w:space="0" w:color="auto"/>
              <w:right w:val="nil"/>
            </w:tcBorders>
            <w:shd w:val="clear" w:color="auto" w:fill="auto"/>
            <w:noWrap/>
            <w:vAlign w:val="bottom"/>
          </w:tcPr>
          <w:p w14:paraId="26DF964E" w14:textId="48DD01E3"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0,0093</w:t>
            </w:r>
          </w:p>
        </w:tc>
        <w:tc>
          <w:tcPr>
            <w:tcW w:w="295" w:type="pct"/>
            <w:tcBorders>
              <w:top w:val="single" w:sz="4" w:space="0" w:color="auto"/>
              <w:left w:val="nil"/>
              <w:bottom w:val="single" w:sz="4" w:space="0" w:color="auto"/>
              <w:right w:val="nil"/>
            </w:tcBorders>
            <w:shd w:val="clear" w:color="auto" w:fill="auto"/>
            <w:noWrap/>
            <w:vAlign w:val="bottom"/>
          </w:tcPr>
          <w:p w14:paraId="6A95F358" w14:textId="0F9222C9"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0,0026</w:t>
            </w:r>
          </w:p>
        </w:tc>
        <w:tc>
          <w:tcPr>
            <w:tcW w:w="296" w:type="pct"/>
            <w:tcBorders>
              <w:top w:val="single" w:sz="4" w:space="0" w:color="auto"/>
              <w:left w:val="nil"/>
              <w:bottom w:val="single" w:sz="4" w:space="0" w:color="auto"/>
              <w:right w:val="nil"/>
            </w:tcBorders>
            <w:shd w:val="clear" w:color="auto" w:fill="auto"/>
            <w:noWrap/>
            <w:vAlign w:val="bottom"/>
          </w:tcPr>
          <w:p w14:paraId="15A55BFA" w14:textId="678BD42D"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0,01</w:t>
            </w:r>
            <w:r>
              <w:rPr>
                <w:rFonts w:cs="Calibri"/>
                <w:b/>
                <w:bCs/>
                <w:color w:val="000000"/>
                <w:sz w:val="18"/>
                <w:szCs w:val="18"/>
              </w:rPr>
              <w:t>19</w:t>
            </w:r>
          </w:p>
        </w:tc>
        <w:tc>
          <w:tcPr>
            <w:tcW w:w="360" w:type="pct"/>
            <w:tcBorders>
              <w:top w:val="single" w:sz="4" w:space="0" w:color="auto"/>
              <w:left w:val="nil"/>
              <w:bottom w:val="single" w:sz="4" w:space="0" w:color="auto"/>
              <w:right w:val="nil"/>
            </w:tcBorders>
            <w:shd w:val="clear" w:color="auto" w:fill="auto"/>
            <w:noWrap/>
            <w:vAlign w:val="bottom"/>
          </w:tcPr>
          <w:p w14:paraId="03C6339B" w14:textId="2960A3AB"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0,01</w:t>
            </w:r>
          </w:p>
        </w:tc>
        <w:tc>
          <w:tcPr>
            <w:tcW w:w="264" w:type="pct"/>
            <w:tcBorders>
              <w:top w:val="single" w:sz="4" w:space="0" w:color="auto"/>
              <w:left w:val="nil"/>
              <w:bottom w:val="single" w:sz="4" w:space="0" w:color="auto"/>
              <w:right w:val="nil"/>
            </w:tcBorders>
            <w:shd w:val="clear" w:color="auto" w:fill="auto"/>
            <w:noWrap/>
            <w:vAlign w:val="bottom"/>
          </w:tcPr>
          <w:p w14:paraId="65B6741C" w14:textId="1C8D0AC1"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0,00</w:t>
            </w:r>
          </w:p>
        </w:tc>
        <w:tc>
          <w:tcPr>
            <w:tcW w:w="379" w:type="pct"/>
            <w:tcBorders>
              <w:top w:val="single" w:sz="4" w:space="0" w:color="auto"/>
              <w:left w:val="nil"/>
              <w:bottom w:val="single" w:sz="4" w:space="0" w:color="auto"/>
              <w:right w:val="nil"/>
            </w:tcBorders>
            <w:shd w:val="clear" w:color="auto" w:fill="auto"/>
            <w:noWrap/>
            <w:vAlign w:val="bottom"/>
          </w:tcPr>
          <w:p w14:paraId="239135DB" w14:textId="29AFFBDF" w:rsidR="009754C5" w:rsidRPr="009754C5" w:rsidRDefault="009754C5" w:rsidP="009754C5">
            <w:pPr>
              <w:spacing w:before="0" w:after="0"/>
              <w:jc w:val="right"/>
              <w:rPr>
                <w:rFonts w:cs="Calibri"/>
                <w:b/>
                <w:bCs/>
                <w:color w:val="000000"/>
                <w:sz w:val="18"/>
                <w:szCs w:val="18"/>
                <w:lang w:val="es-CL" w:eastAsia="es-CL"/>
              </w:rPr>
            </w:pPr>
            <w:r w:rsidRPr="009754C5">
              <w:rPr>
                <w:rFonts w:cs="Calibri"/>
                <w:b/>
                <w:bCs/>
                <w:color w:val="000000"/>
                <w:sz w:val="18"/>
                <w:szCs w:val="18"/>
              </w:rPr>
              <w:t>0,01</w:t>
            </w:r>
          </w:p>
        </w:tc>
      </w:tr>
    </w:tbl>
    <w:p w14:paraId="6DF6B9B3"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N° de individuos y Área Basal (G). Media de la serie para la clase de vitalidad </w:t>
      </w:r>
      <w:r>
        <w:rPr>
          <w:sz w:val="18"/>
          <w:szCs w:val="18"/>
        </w:rPr>
        <w:t xml:space="preserve">en las variables, </w:t>
      </w:r>
      <w:r w:rsidRPr="00500EF2">
        <w:rPr>
          <w:sz w:val="18"/>
          <w:szCs w:val="18"/>
        </w:rPr>
        <w:t xml:space="preserve">N°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2D3EF37A" w14:textId="77777777" w:rsidR="00746338" w:rsidRPr="00500EF2" w:rsidRDefault="00746338" w:rsidP="00746338">
      <w:pPr>
        <w:spacing w:before="0" w:after="0"/>
        <w:rPr>
          <w:b/>
          <w:bCs/>
          <w:lang w:val="es-CL"/>
        </w:rPr>
        <w:sectPr w:rsidR="00746338" w:rsidRPr="00500EF2" w:rsidSect="00341004">
          <w:pgSz w:w="15842" w:h="12242" w:orient="landscape" w:code="1"/>
          <w:pgMar w:top="1185" w:right="1418" w:bottom="1701" w:left="1418" w:header="567" w:footer="720" w:gutter="567"/>
          <w:cols w:space="720"/>
          <w:docGrid w:linePitch="299"/>
        </w:sectPr>
      </w:pPr>
      <w:r w:rsidRPr="00950343">
        <w:rPr>
          <w:sz w:val="18"/>
          <w:szCs w:val="18"/>
        </w:rPr>
        <w:t>(-) No se registra información para la clase diamétrica o de vitalidad correspondient</w:t>
      </w:r>
      <w:r>
        <w:rPr>
          <w:sz w:val="18"/>
          <w:szCs w:val="18"/>
        </w:rPr>
        <w:t>e.</w:t>
      </w:r>
    </w:p>
    <w:p w14:paraId="630F5514" w14:textId="77777777" w:rsidR="00746338" w:rsidRDefault="00746338" w:rsidP="007E4A27">
      <w:pPr>
        <w:pStyle w:val="Ttulo2"/>
      </w:pPr>
      <w:bookmarkStart w:id="34" w:name="_Toc168928892"/>
      <w:r>
        <w:lastRenderedPageBreak/>
        <w:t xml:space="preserve">Censo de la población del género </w:t>
      </w:r>
      <w:r w:rsidRPr="00B3013E">
        <w:t>Neltuma</w:t>
      </w:r>
      <w:r>
        <w:t xml:space="preserve"> (ex </w:t>
      </w:r>
      <w:r w:rsidRPr="004A7501">
        <w:t>Prosopis</w:t>
      </w:r>
      <w:r w:rsidRPr="002C5FD6">
        <w:t xml:space="preserve">) </w:t>
      </w:r>
      <w:r>
        <w:t>Serie D</w:t>
      </w:r>
      <w:bookmarkEnd w:id="34"/>
    </w:p>
    <w:p w14:paraId="5E3FBE39" w14:textId="7DA596DD" w:rsidR="00746338" w:rsidRPr="003F6574" w:rsidRDefault="00746338" w:rsidP="00746338">
      <w:pPr>
        <w:spacing w:line="276" w:lineRule="auto"/>
      </w:pPr>
      <w:r w:rsidRPr="003F6574">
        <w:t xml:space="preserve">La serie D, presenta </w:t>
      </w:r>
      <w:r>
        <w:t>8</w:t>
      </w:r>
      <w:r w:rsidR="001A5B55">
        <w:t>5</w:t>
      </w:r>
      <w:r w:rsidRPr="003F6574">
        <w:t xml:space="preserve"> registros </w:t>
      </w:r>
      <w:r w:rsidR="003803AC">
        <w:t xml:space="preserve">(Ver Anexo 1) </w:t>
      </w:r>
      <w:r w:rsidRPr="003F6574">
        <w:t xml:space="preserve">correspondientes a árboles del género </w:t>
      </w:r>
      <w:r w:rsidRPr="00B3013E">
        <w:rPr>
          <w:i/>
          <w:iCs/>
        </w:rPr>
        <w:t xml:space="preserve">Neltuma </w:t>
      </w:r>
      <w:r>
        <w:t xml:space="preserve">(ex </w:t>
      </w:r>
      <w:r w:rsidRPr="003F6574">
        <w:rPr>
          <w:i/>
          <w:iCs/>
        </w:rPr>
        <w:t>Prosopis</w:t>
      </w:r>
      <w:r w:rsidRPr="002C5FD6">
        <w:t xml:space="preserve">) </w:t>
      </w:r>
      <w:r w:rsidRPr="003F6574">
        <w:t xml:space="preserve">de los cuales fue posible ubicar y medir </w:t>
      </w:r>
      <w:r w:rsidR="00912287">
        <w:t>72</w:t>
      </w:r>
      <w:r w:rsidRPr="003F6574">
        <w:t xml:space="preserve"> árboles (8</w:t>
      </w:r>
      <w:r w:rsidR="00912287">
        <w:t>4</w:t>
      </w:r>
      <w:r w:rsidRPr="003F6574">
        <w:t>,</w:t>
      </w:r>
      <w:r w:rsidR="00912287">
        <w:t>7</w:t>
      </w:r>
      <w:r w:rsidRPr="003F6574">
        <w:t>%). Los 1</w:t>
      </w:r>
      <w:r w:rsidR="00912287">
        <w:t>3</w:t>
      </w:r>
      <w:r w:rsidRPr="003F6574">
        <w:t xml:space="preserve"> árboles</w:t>
      </w:r>
      <w:r>
        <w:t xml:space="preserve"> (1</w:t>
      </w:r>
      <w:r w:rsidR="00912287">
        <w:t>5</w:t>
      </w:r>
      <w:r>
        <w:t>,</w:t>
      </w:r>
      <w:r w:rsidR="00912287">
        <w:t>2</w:t>
      </w:r>
      <w:r>
        <w:t>%)</w:t>
      </w:r>
      <w:r w:rsidRPr="003F6574">
        <w:t xml:space="preserve"> </w:t>
      </w:r>
      <w:r w:rsidR="006A160B">
        <w:t xml:space="preserve">restantes </w:t>
      </w:r>
      <w:r w:rsidR="003E0B1B">
        <w:t>no fue posible ubicarlos o se encuentran</w:t>
      </w:r>
      <w:r w:rsidRPr="003F6574">
        <w:t xml:space="preserve"> incompletos o desprendidos de su raíz en el lugar (desenterrados) y no fue posible su medición en terreno. Un </w:t>
      </w:r>
      <w:r w:rsidR="002402BB">
        <w:t>8</w:t>
      </w:r>
      <w:r w:rsidR="00912287">
        <w:t>1</w:t>
      </w:r>
      <w:r w:rsidR="002402BB">
        <w:t>,</w:t>
      </w:r>
      <w:r w:rsidR="00912287">
        <w:t>9</w:t>
      </w:r>
      <w:r w:rsidRPr="003F6574">
        <w:t xml:space="preserve">% de los árboles medidos </w:t>
      </w:r>
      <w:r>
        <w:t>(</w:t>
      </w:r>
      <w:r w:rsidR="002402BB">
        <w:t>5</w:t>
      </w:r>
      <w:r w:rsidR="00912287">
        <w:t>9</w:t>
      </w:r>
      <w:r>
        <w:t xml:space="preserve"> árboles) </w:t>
      </w:r>
      <w:r w:rsidRPr="003F6574">
        <w:t xml:space="preserve">se encuentran vivos, presentando algún nivel de vitalidad en sus vástagos y el </w:t>
      </w:r>
      <w:r w:rsidR="002402BB">
        <w:t>1</w:t>
      </w:r>
      <w:r w:rsidR="00912287">
        <w:t>8</w:t>
      </w:r>
      <w:r w:rsidR="002402BB">
        <w:t>,</w:t>
      </w:r>
      <w:r w:rsidR="00912287">
        <w:t>1</w:t>
      </w:r>
      <w:r w:rsidRPr="003F6574">
        <w:t xml:space="preserve">% </w:t>
      </w:r>
      <w:r>
        <w:t>(1</w:t>
      </w:r>
      <w:r w:rsidR="00912287">
        <w:t>3</w:t>
      </w:r>
      <w:r>
        <w:t xml:space="preserve"> árboles) </w:t>
      </w:r>
      <w:r w:rsidRPr="003F6574">
        <w:t>restante no presenta ramillas</w:t>
      </w:r>
      <w:r w:rsidR="000E254B">
        <w:t xml:space="preserve"> </w:t>
      </w:r>
      <w:r w:rsidRPr="003F6574">
        <w:t>con hojas o estas están secas</w:t>
      </w:r>
      <w:r w:rsidR="008A13B0">
        <w:t>, al igual que</w:t>
      </w:r>
      <w:r w:rsidRPr="003F6574">
        <w:t xml:space="preserve"> la madera de la totalidad de sus vástagos.</w:t>
      </w:r>
    </w:p>
    <w:p w14:paraId="4E71885E" w14:textId="1B4E9C4D" w:rsidR="00746338" w:rsidRPr="00DF4047" w:rsidRDefault="00746338" w:rsidP="00746338">
      <w:pPr>
        <w:spacing w:line="276" w:lineRule="auto"/>
      </w:pPr>
      <w:r>
        <w:t>Según lo presentado en el Cuadro 5, l</w:t>
      </w:r>
      <w:r w:rsidRPr="003F6574">
        <w:t xml:space="preserve">os árboles de la Serie </w:t>
      </w:r>
      <w:r>
        <w:t>D</w:t>
      </w:r>
      <w:r w:rsidRPr="003F6574">
        <w:t xml:space="preserve"> no superan los </w:t>
      </w:r>
      <w:r w:rsidR="003E0B1B">
        <w:t>5</w:t>
      </w:r>
      <w:r w:rsidRPr="003F6574">
        <w:t xml:space="preserve"> cm de diámetro basal equivalente, concentrándose (</w:t>
      </w:r>
      <w:r w:rsidR="00912287">
        <w:t>95,8</w:t>
      </w:r>
      <w:r w:rsidRPr="003F6574">
        <w:t>%</w:t>
      </w:r>
      <w:r>
        <w:t xml:space="preserve">, </w:t>
      </w:r>
      <w:r w:rsidR="003E0B1B">
        <w:t>6</w:t>
      </w:r>
      <w:r w:rsidR="00912287">
        <w:t>9</w:t>
      </w:r>
      <w:r>
        <w:t xml:space="preserve"> árboles</w:t>
      </w:r>
      <w:r w:rsidRPr="003F6574">
        <w:t xml:space="preserve">) en la clase diamétrica </w:t>
      </w:r>
      <w:r>
        <w:t xml:space="preserve">entre los </w:t>
      </w:r>
      <w:r w:rsidR="003E0B1B">
        <w:t>0</w:t>
      </w:r>
      <w:r>
        <w:t xml:space="preserve"> y los </w:t>
      </w:r>
      <w:r w:rsidR="003E0B1B" w:rsidRPr="00DF4047">
        <w:t>2,</w:t>
      </w:r>
      <w:r w:rsidRPr="00DF4047">
        <w:t>5 cm con alturas medias que no superan los 1</w:t>
      </w:r>
      <w:r w:rsidR="00912287">
        <w:t>2</w:t>
      </w:r>
      <w:r w:rsidRPr="00DF4047">
        <w:t xml:space="preserve"> cm. </w:t>
      </w:r>
    </w:p>
    <w:p w14:paraId="74895B0E" w14:textId="2BC2B8D3" w:rsidR="00746338" w:rsidRPr="00B2422E" w:rsidRDefault="00746338" w:rsidP="00746338">
      <w:pPr>
        <w:spacing w:line="276" w:lineRule="auto"/>
        <w:sectPr w:rsidR="00746338" w:rsidRPr="00B2422E" w:rsidSect="00341004">
          <w:pgSz w:w="12242" w:h="15842" w:code="1"/>
          <w:pgMar w:top="1418" w:right="1185" w:bottom="1418" w:left="1701" w:header="567" w:footer="720" w:gutter="567"/>
          <w:cols w:space="720"/>
          <w:docGrid w:linePitch="299"/>
        </w:sectPr>
      </w:pPr>
      <w:r w:rsidRPr="00DF4047">
        <w:t>Casi la totalidad de los individuos presentan más de un vástago (plurifustales) (</w:t>
      </w:r>
      <w:r w:rsidR="000510B9" w:rsidRPr="00DF4047">
        <w:t>9</w:t>
      </w:r>
      <w:r w:rsidR="00912287">
        <w:t>3</w:t>
      </w:r>
      <w:r w:rsidR="000510B9" w:rsidRPr="00DF4047">
        <w:t>,</w:t>
      </w:r>
      <w:r w:rsidR="00912287">
        <w:t>1</w:t>
      </w:r>
      <w:r w:rsidRPr="00DF4047">
        <w:t xml:space="preserve">%, </w:t>
      </w:r>
      <w:r w:rsidR="000510B9" w:rsidRPr="00DF4047">
        <w:t>6</w:t>
      </w:r>
      <w:r w:rsidR="00912287">
        <w:t>7</w:t>
      </w:r>
      <w:r w:rsidR="000510B9" w:rsidRPr="00DF4047">
        <w:t xml:space="preserve"> </w:t>
      </w:r>
      <w:r w:rsidRPr="00DF4047">
        <w:t xml:space="preserve">árboles), cuyo número promedio fluctúa entre 2 y </w:t>
      </w:r>
      <w:r w:rsidR="00912287">
        <w:t>3</w:t>
      </w:r>
      <w:r w:rsidR="00DF4047" w:rsidRPr="00DF4047">
        <w:t>1</w:t>
      </w:r>
      <w:r w:rsidR="00FE2C3F" w:rsidRPr="00DF4047">
        <w:t xml:space="preserve"> </w:t>
      </w:r>
      <w:r w:rsidRPr="00DF4047">
        <w:t>vástagos por individuo.</w:t>
      </w:r>
      <w:r w:rsidRPr="003F6574">
        <w:t xml:space="preserve"> El área basal es baja, alcanzando los 0,0</w:t>
      </w:r>
      <w:r w:rsidR="00912287">
        <w:t>126</w:t>
      </w:r>
      <w:r w:rsidRPr="003F6574">
        <w:t xml:space="preserve"> m</w:t>
      </w:r>
      <w:r w:rsidRPr="003F6574">
        <w:rPr>
          <w:vertAlign w:val="superscript"/>
        </w:rPr>
        <w:t>2</w:t>
      </w:r>
      <w:r w:rsidRPr="003F6574">
        <w:t xml:space="preserve"> y el promedio de las áreas de la copa no supera los 0,</w:t>
      </w:r>
      <w:r w:rsidR="00912287">
        <w:t xml:space="preserve">09 </w:t>
      </w:r>
      <w:r w:rsidRPr="003F6574">
        <w:t>m</w:t>
      </w:r>
      <w:r w:rsidRPr="003F6574">
        <w:rPr>
          <w:vertAlign w:val="superscript"/>
        </w:rPr>
        <w:t>2</w:t>
      </w:r>
      <w:r>
        <w:t>.</w:t>
      </w:r>
    </w:p>
    <w:p w14:paraId="54773147" w14:textId="77777777" w:rsidR="00746338" w:rsidRPr="002C3335" w:rsidRDefault="00746338" w:rsidP="00746338">
      <w:pPr>
        <w:spacing w:before="0" w:after="0" w:line="276" w:lineRule="auto"/>
      </w:pPr>
      <w:r w:rsidRPr="002C3335">
        <w:rPr>
          <w:b/>
          <w:bCs/>
        </w:rPr>
        <w:lastRenderedPageBreak/>
        <w:t>Cuadro 5</w:t>
      </w:r>
      <w:r w:rsidRPr="002C3335">
        <w:rPr>
          <w:b/>
          <w:bCs/>
          <w:iCs/>
        </w:rPr>
        <w:t>.</w:t>
      </w:r>
      <w:r w:rsidRPr="002C3335">
        <w:rPr>
          <w:iCs/>
        </w:rPr>
        <w:t xml:space="preserve"> </w:t>
      </w:r>
      <w:r w:rsidRPr="002C3335">
        <w:rPr>
          <w:bCs/>
          <w:iCs/>
        </w:rPr>
        <w:t>Frecuencia del Número de individuos, vástagos promedio, altura media (Hm), área basal acumulado y área de copa promedio (Acopa), según vitalidad (vivos, secos) y rango de diámetro basal equivalente (</w:t>
      </w:r>
      <w:proofErr w:type="spellStart"/>
      <w:r w:rsidRPr="002C3335">
        <w:rPr>
          <w:bCs/>
          <w:i/>
        </w:rPr>
        <w:t>Dbe</w:t>
      </w:r>
      <w:proofErr w:type="spellEnd"/>
      <w:r w:rsidRPr="002C3335">
        <w:rPr>
          <w:bCs/>
          <w:iCs/>
        </w:rPr>
        <w:t xml:space="preserve">) de la población del género </w:t>
      </w:r>
      <w:r w:rsidRPr="00B3013E">
        <w:rPr>
          <w:bCs/>
          <w:i/>
        </w:rPr>
        <w:t xml:space="preserve">Neltuma </w:t>
      </w:r>
      <w:r>
        <w:rPr>
          <w:bCs/>
          <w:iCs/>
        </w:rPr>
        <w:t xml:space="preserve">(ex </w:t>
      </w:r>
      <w:r w:rsidRPr="002C3335">
        <w:rPr>
          <w:bCs/>
          <w:i/>
        </w:rPr>
        <w:t>Prosopis</w:t>
      </w:r>
      <w:r w:rsidRPr="002C5FD6">
        <w:rPr>
          <w:bCs/>
          <w:iCs/>
        </w:rPr>
        <w:t>)</w:t>
      </w:r>
      <w:r w:rsidRPr="002C3335">
        <w:rPr>
          <w:bCs/>
          <w:iCs/>
        </w:rPr>
        <w:t>, para los árboles de la Serie D. (*) En el caso del área de copa promedio de los individuos secos, se midió la proyección de la copa formada sólo por las ramas secas que se mantienen en pie.</w:t>
      </w:r>
    </w:p>
    <w:tbl>
      <w:tblPr>
        <w:tblW w:w="5000" w:type="pct"/>
        <w:tblCellMar>
          <w:left w:w="70" w:type="dxa"/>
          <w:right w:w="70" w:type="dxa"/>
        </w:tblCellMar>
        <w:tblLook w:val="04A0" w:firstRow="1" w:lastRow="0" w:firstColumn="1" w:lastColumn="0" w:noHBand="0" w:noVBand="1"/>
      </w:tblPr>
      <w:tblGrid>
        <w:gridCol w:w="1266"/>
        <w:gridCol w:w="1058"/>
        <w:gridCol w:w="728"/>
        <w:gridCol w:w="647"/>
        <w:gridCol w:w="769"/>
        <w:gridCol w:w="730"/>
        <w:gridCol w:w="876"/>
        <w:gridCol w:w="710"/>
        <w:gridCol w:w="730"/>
        <w:gridCol w:w="626"/>
        <w:gridCol w:w="843"/>
        <w:gridCol w:w="843"/>
        <w:gridCol w:w="843"/>
        <w:gridCol w:w="724"/>
        <w:gridCol w:w="856"/>
        <w:gridCol w:w="757"/>
      </w:tblGrid>
      <w:tr w:rsidR="00746338" w:rsidRPr="00A16E4A" w14:paraId="76752FF6" w14:textId="77777777" w:rsidTr="002402BB">
        <w:trPr>
          <w:trHeight w:val="288"/>
        </w:trPr>
        <w:tc>
          <w:tcPr>
            <w:tcW w:w="491" w:type="pct"/>
            <w:vMerge w:val="restart"/>
            <w:tcBorders>
              <w:top w:val="single" w:sz="8" w:space="0" w:color="auto"/>
              <w:left w:val="nil"/>
              <w:bottom w:val="single" w:sz="8" w:space="0" w:color="000000"/>
              <w:right w:val="nil"/>
            </w:tcBorders>
            <w:shd w:val="clear" w:color="auto" w:fill="auto"/>
            <w:vAlign w:val="center"/>
            <w:hideMark/>
          </w:tcPr>
          <w:p w14:paraId="7BAA611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948" w:type="pct"/>
            <w:gridSpan w:val="3"/>
            <w:vMerge w:val="restart"/>
            <w:tcBorders>
              <w:top w:val="single" w:sz="8" w:space="0" w:color="auto"/>
              <w:left w:val="nil"/>
              <w:bottom w:val="single" w:sz="8" w:space="0" w:color="000000"/>
              <w:right w:val="nil"/>
            </w:tcBorders>
            <w:shd w:val="clear" w:color="auto" w:fill="auto"/>
            <w:vAlign w:val="center"/>
            <w:hideMark/>
          </w:tcPr>
          <w:p w14:paraId="525C53B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Nº individuos</w:t>
            </w:r>
          </w:p>
          <w:p w14:paraId="3B04D76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(Árboles)</w:t>
            </w:r>
          </w:p>
        </w:tc>
        <w:tc>
          <w:tcPr>
            <w:tcW w:w="926" w:type="pct"/>
            <w:gridSpan w:val="3"/>
            <w:vMerge w:val="restart"/>
            <w:tcBorders>
              <w:top w:val="single" w:sz="8" w:space="0" w:color="auto"/>
              <w:left w:val="nil"/>
              <w:bottom w:val="single" w:sz="8" w:space="0" w:color="000000"/>
              <w:right w:val="nil"/>
            </w:tcBorders>
            <w:shd w:val="clear" w:color="auto" w:fill="auto"/>
            <w:vAlign w:val="center"/>
            <w:hideMark/>
          </w:tcPr>
          <w:p w14:paraId="43C8FD56"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p>
          <w:p w14:paraId="10ABA170"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(Vástagos)</w:t>
            </w:r>
          </w:p>
        </w:tc>
        <w:tc>
          <w:tcPr>
            <w:tcW w:w="807" w:type="pct"/>
            <w:gridSpan w:val="3"/>
            <w:tcBorders>
              <w:top w:val="single" w:sz="8" w:space="0" w:color="auto"/>
              <w:left w:val="nil"/>
              <w:bottom w:val="nil"/>
              <w:right w:val="nil"/>
            </w:tcBorders>
            <w:shd w:val="clear" w:color="auto" w:fill="auto"/>
            <w:vAlign w:val="center"/>
            <w:hideMark/>
          </w:tcPr>
          <w:p w14:paraId="235D0D5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918" w:type="pct"/>
            <w:gridSpan w:val="3"/>
            <w:tcBorders>
              <w:top w:val="single" w:sz="8" w:space="0" w:color="auto"/>
              <w:left w:val="nil"/>
              <w:bottom w:val="nil"/>
              <w:right w:val="nil"/>
            </w:tcBorders>
            <w:shd w:val="clear" w:color="auto" w:fill="auto"/>
            <w:vAlign w:val="center"/>
            <w:hideMark/>
          </w:tcPr>
          <w:p w14:paraId="43D4CF2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910" w:type="pct"/>
            <w:gridSpan w:val="3"/>
            <w:tcBorders>
              <w:top w:val="single" w:sz="8" w:space="0" w:color="auto"/>
              <w:left w:val="nil"/>
              <w:bottom w:val="nil"/>
              <w:right w:val="nil"/>
            </w:tcBorders>
            <w:shd w:val="clear" w:color="auto" w:fill="auto"/>
            <w:vAlign w:val="center"/>
            <w:hideMark/>
          </w:tcPr>
          <w:p w14:paraId="561B7570"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A16E4A" w14:paraId="4CC58232" w14:textId="77777777" w:rsidTr="002402BB">
        <w:trPr>
          <w:trHeight w:val="540"/>
        </w:trPr>
        <w:tc>
          <w:tcPr>
            <w:tcW w:w="491" w:type="pct"/>
            <w:vMerge/>
            <w:tcBorders>
              <w:top w:val="single" w:sz="8" w:space="0" w:color="auto"/>
              <w:left w:val="nil"/>
              <w:bottom w:val="single" w:sz="8" w:space="0" w:color="000000"/>
              <w:right w:val="nil"/>
            </w:tcBorders>
            <w:vAlign w:val="center"/>
            <w:hideMark/>
          </w:tcPr>
          <w:p w14:paraId="08BDEE40" w14:textId="77777777" w:rsidR="00746338" w:rsidRPr="00A16E4A" w:rsidRDefault="00746338" w:rsidP="00B303D9">
            <w:pPr>
              <w:spacing w:before="0" w:after="0"/>
              <w:jc w:val="left"/>
              <w:rPr>
                <w:rFonts w:cs="Calibri"/>
                <w:b/>
                <w:bCs/>
                <w:color w:val="000000"/>
                <w:sz w:val="18"/>
                <w:szCs w:val="18"/>
                <w:lang w:val="es-CL" w:eastAsia="es-CL"/>
              </w:rPr>
            </w:pPr>
          </w:p>
        </w:tc>
        <w:tc>
          <w:tcPr>
            <w:tcW w:w="948" w:type="pct"/>
            <w:gridSpan w:val="3"/>
            <w:vMerge/>
            <w:tcBorders>
              <w:top w:val="single" w:sz="8" w:space="0" w:color="auto"/>
              <w:left w:val="nil"/>
              <w:bottom w:val="single" w:sz="8" w:space="0" w:color="000000"/>
              <w:right w:val="nil"/>
            </w:tcBorders>
            <w:vAlign w:val="center"/>
            <w:hideMark/>
          </w:tcPr>
          <w:p w14:paraId="7969C6B8" w14:textId="77777777" w:rsidR="00746338" w:rsidRPr="00A16E4A" w:rsidRDefault="00746338" w:rsidP="00B303D9">
            <w:pPr>
              <w:spacing w:before="0" w:after="0"/>
              <w:jc w:val="left"/>
              <w:rPr>
                <w:rFonts w:cs="Calibri"/>
                <w:b/>
                <w:bCs/>
                <w:color w:val="000000"/>
                <w:sz w:val="18"/>
                <w:szCs w:val="18"/>
                <w:lang w:val="es-CL" w:eastAsia="es-CL"/>
              </w:rPr>
            </w:pPr>
          </w:p>
        </w:tc>
        <w:tc>
          <w:tcPr>
            <w:tcW w:w="926" w:type="pct"/>
            <w:gridSpan w:val="3"/>
            <w:vMerge/>
            <w:tcBorders>
              <w:top w:val="single" w:sz="8" w:space="0" w:color="auto"/>
              <w:left w:val="nil"/>
              <w:bottom w:val="single" w:sz="8" w:space="0" w:color="000000"/>
              <w:right w:val="nil"/>
            </w:tcBorders>
            <w:vAlign w:val="center"/>
            <w:hideMark/>
          </w:tcPr>
          <w:p w14:paraId="69F966E5" w14:textId="77777777" w:rsidR="00746338" w:rsidRPr="00A16E4A" w:rsidRDefault="00746338" w:rsidP="00B303D9">
            <w:pPr>
              <w:spacing w:before="0" w:after="0"/>
              <w:jc w:val="left"/>
              <w:rPr>
                <w:rFonts w:cs="Calibri"/>
                <w:b/>
                <w:bCs/>
                <w:color w:val="000000"/>
                <w:sz w:val="18"/>
                <w:szCs w:val="18"/>
                <w:lang w:val="es-CL" w:eastAsia="es-CL"/>
              </w:rPr>
            </w:pPr>
          </w:p>
        </w:tc>
        <w:tc>
          <w:tcPr>
            <w:tcW w:w="807" w:type="pct"/>
            <w:gridSpan w:val="3"/>
            <w:tcBorders>
              <w:top w:val="nil"/>
              <w:left w:val="nil"/>
              <w:bottom w:val="single" w:sz="8" w:space="0" w:color="auto"/>
              <w:right w:val="nil"/>
            </w:tcBorders>
            <w:shd w:val="clear" w:color="auto" w:fill="auto"/>
            <w:vAlign w:val="center"/>
            <w:hideMark/>
          </w:tcPr>
          <w:p w14:paraId="1FED485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918" w:type="pct"/>
            <w:gridSpan w:val="3"/>
            <w:tcBorders>
              <w:top w:val="nil"/>
              <w:left w:val="nil"/>
              <w:bottom w:val="single" w:sz="8" w:space="0" w:color="auto"/>
              <w:right w:val="nil"/>
            </w:tcBorders>
            <w:shd w:val="clear" w:color="auto" w:fill="auto"/>
            <w:vAlign w:val="center"/>
            <w:hideMark/>
          </w:tcPr>
          <w:p w14:paraId="6CFC1F31" w14:textId="1E9032FF"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w:t>
            </w:r>
            <w:r w:rsidR="004C32DD" w:rsidRPr="00A16E4A">
              <w:rPr>
                <w:rFonts w:cs="Calibri"/>
                <w:b/>
                <w:bCs/>
                <w:color w:val="000000"/>
                <w:sz w:val="18"/>
                <w:szCs w:val="18"/>
                <w:lang w:val="es-CL" w:eastAsia="es-CL"/>
              </w:rPr>
              <w:t>m</w:t>
            </w:r>
            <w:r w:rsidR="004C32DD"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c>
          <w:tcPr>
            <w:tcW w:w="910" w:type="pct"/>
            <w:gridSpan w:val="3"/>
            <w:tcBorders>
              <w:top w:val="nil"/>
              <w:left w:val="nil"/>
              <w:bottom w:val="single" w:sz="8" w:space="0" w:color="auto"/>
              <w:right w:val="nil"/>
            </w:tcBorders>
            <w:shd w:val="clear" w:color="auto" w:fill="auto"/>
            <w:vAlign w:val="center"/>
            <w:hideMark/>
          </w:tcPr>
          <w:p w14:paraId="1F459DD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A16E4A" w14:paraId="61C2783D" w14:textId="77777777" w:rsidTr="002402BB">
        <w:trPr>
          <w:trHeight w:val="300"/>
        </w:trPr>
        <w:tc>
          <w:tcPr>
            <w:tcW w:w="491" w:type="pct"/>
            <w:tcBorders>
              <w:top w:val="nil"/>
              <w:left w:val="nil"/>
              <w:bottom w:val="nil"/>
              <w:right w:val="nil"/>
            </w:tcBorders>
            <w:shd w:val="clear" w:color="auto" w:fill="auto"/>
            <w:vAlign w:val="bottom"/>
            <w:hideMark/>
          </w:tcPr>
          <w:p w14:paraId="50209560" w14:textId="77777777" w:rsidR="00746338" w:rsidRPr="00A16E4A" w:rsidRDefault="00746338" w:rsidP="00B303D9">
            <w:pPr>
              <w:spacing w:before="0" w:after="0"/>
              <w:jc w:val="center"/>
              <w:rPr>
                <w:rFonts w:cs="Calibri"/>
                <w:b/>
                <w:bCs/>
                <w:color w:val="000000"/>
                <w:sz w:val="18"/>
                <w:szCs w:val="18"/>
                <w:lang w:val="es-CL" w:eastAsia="es-CL"/>
              </w:rPr>
            </w:pPr>
          </w:p>
        </w:tc>
        <w:tc>
          <w:tcPr>
            <w:tcW w:w="411" w:type="pct"/>
            <w:tcBorders>
              <w:top w:val="nil"/>
              <w:left w:val="nil"/>
              <w:bottom w:val="single" w:sz="8" w:space="0" w:color="auto"/>
              <w:right w:val="nil"/>
            </w:tcBorders>
            <w:shd w:val="clear" w:color="auto" w:fill="auto"/>
            <w:vAlign w:val="center"/>
            <w:hideMark/>
          </w:tcPr>
          <w:p w14:paraId="0D0F5C3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4" w:type="pct"/>
            <w:tcBorders>
              <w:top w:val="nil"/>
              <w:left w:val="nil"/>
              <w:bottom w:val="single" w:sz="8" w:space="0" w:color="auto"/>
              <w:right w:val="nil"/>
            </w:tcBorders>
            <w:shd w:val="clear" w:color="auto" w:fill="auto"/>
            <w:vAlign w:val="center"/>
            <w:hideMark/>
          </w:tcPr>
          <w:p w14:paraId="215189B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53" w:type="pct"/>
            <w:tcBorders>
              <w:top w:val="nil"/>
              <w:left w:val="nil"/>
              <w:bottom w:val="single" w:sz="8" w:space="0" w:color="auto"/>
              <w:right w:val="nil"/>
            </w:tcBorders>
            <w:shd w:val="clear" w:color="auto" w:fill="auto"/>
            <w:noWrap/>
            <w:vAlign w:val="center"/>
            <w:hideMark/>
          </w:tcPr>
          <w:p w14:paraId="501DF6B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00" w:type="pct"/>
            <w:tcBorders>
              <w:top w:val="nil"/>
              <w:left w:val="nil"/>
              <w:bottom w:val="single" w:sz="8" w:space="0" w:color="auto"/>
              <w:right w:val="nil"/>
            </w:tcBorders>
            <w:shd w:val="clear" w:color="auto" w:fill="auto"/>
            <w:vAlign w:val="center"/>
            <w:hideMark/>
          </w:tcPr>
          <w:p w14:paraId="288FC41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5" w:type="pct"/>
            <w:tcBorders>
              <w:top w:val="nil"/>
              <w:left w:val="nil"/>
              <w:bottom w:val="single" w:sz="8" w:space="0" w:color="auto"/>
              <w:right w:val="nil"/>
            </w:tcBorders>
            <w:shd w:val="clear" w:color="auto" w:fill="auto"/>
            <w:vAlign w:val="center"/>
            <w:hideMark/>
          </w:tcPr>
          <w:p w14:paraId="2E639EB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41" w:type="pct"/>
            <w:tcBorders>
              <w:top w:val="nil"/>
              <w:left w:val="nil"/>
              <w:bottom w:val="single" w:sz="8" w:space="0" w:color="auto"/>
              <w:right w:val="nil"/>
            </w:tcBorders>
            <w:shd w:val="clear" w:color="auto" w:fill="auto"/>
            <w:vAlign w:val="center"/>
            <w:hideMark/>
          </w:tcPr>
          <w:p w14:paraId="3ECCE14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77" w:type="pct"/>
            <w:tcBorders>
              <w:top w:val="nil"/>
              <w:left w:val="nil"/>
              <w:bottom w:val="single" w:sz="8" w:space="0" w:color="auto"/>
              <w:right w:val="nil"/>
            </w:tcBorders>
            <w:shd w:val="clear" w:color="auto" w:fill="auto"/>
            <w:vAlign w:val="center"/>
            <w:hideMark/>
          </w:tcPr>
          <w:p w14:paraId="54EBDC0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5" w:type="pct"/>
            <w:tcBorders>
              <w:top w:val="nil"/>
              <w:left w:val="nil"/>
              <w:bottom w:val="single" w:sz="8" w:space="0" w:color="auto"/>
              <w:right w:val="nil"/>
            </w:tcBorders>
            <w:shd w:val="clear" w:color="auto" w:fill="auto"/>
            <w:vAlign w:val="center"/>
            <w:hideMark/>
          </w:tcPr>
          <w:p w14:paraId="7764D3F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45" w:type="pct"/>
            <w:tcBorders>
              <w:top w:val="nil"/>
              <w:left w:val="nil"/>
              <w:bottom w:val="single" w:sz="8" w:space="0" w:color="auto"/>
              <w:right w:val="nil"/>
            </w:tcBorders>
            <w:shd w:val="clear" w:color="auto" w:fill="auto"/>
            <w:vAlign w:val="center"/>
            <w:hideMark/>
          </w:tcPr>
          <w:p w14:paraId="7224288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06" w:type="pct"/>
            <w:tcBorders>
              <w:top w:val="nil"/>
              <w:left w:val="nil"/>
              <w:bottom w:val="single" w:sz="8" w:space="0" w:color="auto"/>
              <w:right w:val="nil"/>
            </w:tcBorders>
            <w:shd w:val="clear" w:color="auto" w:fill="auto"/>
            <w:vAlign w:val="center"/>
            <w:hideMark/>
          </w:tcPr>
          <w:p w14:paraId="7034C59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06" w:type="pct"/>
            <w:tcBorders>
              <w:top w:val="nil"/>
              <w:left w:val="nil"/>
              <w:bottom w:val="single" w:sz="8" w:space="0" w:color="auto"/>
              <w:right w:val="nil"/>
            </w:tcBorders>
            <w:shd w:val="clear" w:color="auto" w:fill="auto"/>
            <w:vAlign w:val="center"/>
            <w:hideMark/>
          </w:tcPr>
          <w:p w14:paraId="338D5BB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06" w:type="pct"/>
            <w:tcBorders>
              <w:top w:val="nil"/>
              <w:left w:val="nil"/>
              <w:bottom w:val="single" w:sz="8" w:space="0" w:color="auto"/>
              <w:right w:val="nil"/>
            </w:tcBorders>
            <w:shd w:val="clear" w:color="auto" w:fill="auto"/>
            <w:noWrap/>
            <w:vAlign w:val="center"/>
            <w:hideMark/>
          </w:tcPr>
          <w:p w14:paraId="5104734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82" w:type="pct"/>
            <w:tcBorders>
              <w:top w:val="nil"/>
              <w:left w:val="nil"/>
              <w:bottom w:val="single" w:sz="8" w:space="0" w:color="auto"/>
              <w:right w:val="nil"/>
            </w:tcBorders>
            <w:shd w:val="clear" w:color="auto" w:fill="auto"/>
            <w:vAlign w:val="center"/>
            <w:hideMark/>
          </w:tcPr>
          <w:p w14:paraId="32C7C8B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33" w:type="pct"/>
            <w:tcBorders>
              <w:top w:val="nil"/>
              <w:left w:val="nil"/>
              <w:bottom w:val="single" w:sz="8" w:space="0" w:color="auto"/>
              <w:right w:val="nil"/>
            </w:tcBorders>
            <w:shd w:val="clear" w:color="auto" w:fill="auto"/>
            <w:vAlign w:val="center"/>
            <w:hideMark/>
          </w:tcPr>
          <w:p w14:paraId="356C888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5" w:type="pct"/>
            <w:tcBorders>
              <w:top w:val="nil"/>
              <w:left w:val="nil"/>
              <w:bottom w:val="single" w:sz="8" w:space="0" w:color="auto"/>
              <w:right w:val="nil"/>
            </w:tcBorders>
            <w:shd w:val="clear" w:color="auto" w:fill="auto"/>
            <w:noWrap/>
            <w:vAlign w:val="center"/>
            <w:hideMark/>
          </w:tcPr>
          <w:p w14:paraId="1FBE4750"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1A5B55" w:rsidRPr="00A16E4A" w14:paraId="79DA34A1" w14:textId="77777777" w:rsidTr="00347821">
        <w:trPr>
          <w:trHeight w:val="148"/>
        </w:trPr>
        <w:tc>
          <w:tcPr>
            <w:tcW w:w="491" w:type="pct"/>
            <w:tcBorders>
              <w:top w:val="nil"/>
              <w:left w:val="nil"/>
              <w:bottom w:val="nil"/>
              <w:right w:val="nil"/>
            </w:tcBorders>
            <w:shd w:val="clear" w:color="auto" w:fill="auto"/>
            <w:noWrap/>
          </w:tcPr>
          <w:p w14:paraId="7C8BB47E" w14:textId="1FD695A3" w:rsidR="001A5B55" w:rsidRPr="00A16E4A" w:rsidRDefault="001A5B55" w:rsidP="001A5B55">
            <w:pPr>
              <w:spacing w:before="0" w:after="0"/>
              <w:jc w:val="center"/>
              <w:rPr>
                <w:rFonts w:cs="Calibri"/>
                <w:b/>
                <w:bCs/>
                <w:color w:val="000000"/>
                <w:sz w:val="18"/>
                <w:szCs w:val="18"/>
                <w:lang w:val="es-CL" w:eastAsia="es-CL"/>
              </w:rPr>
            </w:pPr>
            <w:r w:rsidRPr="00A16E4A">
              <w:rPr>
                <w:b/>
                <w:bCs/>
                <w:sz w:val="18"/>
                <w:szCs w:val="18"/>
              </w:rPr>
              <w:t>0 - 2,5</w:t>
            </w:r>
          </w:p>
        </w:tc>
        <w:tc>
          <w:tcPr>
            <w:tcW w:w="411" w:type="pct"/>
            <w:tcBorders>
              <w:top w:val="nil"/>
              <w:left w:val="nil"/>
              <w:bottom w:val="nil"/>
              <w:right w:val="nil"/>
            </w:tcBorders>
            <w:shd w:val="clear" w:color="auto" w:fill="auto"/>
            <w:noWrap/>
            <w:vAlign w:val="bottom"/>
          </w:tcPr>
          <w:p w14:paraId="16983B0A" w14:textId="5FCB45E5" w:rsidR="001A5B55" w:rsidRPr="00A16E4A" w:rsidRDefault="001A5B55" w:rsidP="001A5B55">
            <w:pPr>
              <w:spacing w:before="0" w:after="0"/>
              <w:jc w:val="right"/>
              <w:rPr>
                <w:rFonts w:cs="Calibri"/>
                <w:color w:val="000000"/>
                <w:sz w:val="18"/>
                <w:szCs w:val="18"/>
                <w:lang w:val="es-CL" w:eastAsia="es-CL"/>
              </w:rPr>
            </w:pPr>
            <w:r>
              <w:rPr>
                <w:rFonts w:cs="Calibri"/>
                <w:color w:val="000000"/>
              </w:rPr>
              <w:t>56</w:t>
            </w:r>
          </w:p>
        </w:tc>
        <w:tc>
          <w:tcPr>
            <w:tcW w:w="284" w:type="pct"/>
            <w:tcBorders>
              <w:top w:val="nil"/>
              <w:left w:val="nil"/>
              <w:bottom w:val="nil"/>
              <w:right w:val="nil"/>
            </w:tcBorders>
            <w:shd w:val="clear" w:color="auto" w:fill="auto"/>
            <w:noWrap/>
            <w:vAlign w:val="bottom"/>
          </w:tcPr>
          <w:p w14:paraId="691DAC72" w14:textId="3F05D19D" w:rsidR="001A5B55" w:rsidRPr="00A16E4A" w:rsidRDefault="001A5B55" w:rsidP="001A5B55">
            <w:pPr>
              <w:spacing w:before="0" w:after="0"/>
              <w:jc w:val="right"/>
              <w:rPr>
                <w:rFonts w:cs="Calibri"/>
                <w:color w:val="000000"/>
                <w:sz w:val="18"/>
                <w:szCs w:val="18"/>
                <w:lang w:val="es-CL" w:eastAsia="es-CL"/>
              </w:rPr>
            </w:pPr>
            <w:r>
              <w:rPr>
                <w:rFonts w:cs="Calibri"/>
                <w:color w:val="000000"/>
              </w:rPr>
              <w:t>13</w:t>
            </w:r>
          </w:p>
        </w:tc>
        <w:tc>
          <w:tcPr>
            <w:tcW w:w="253" w:type="pct"/>
            <w:tcBorders>
              <w:top w:val="nil"/>
              <w:left w:val="nil"/>
              <w:bottom w:val="nil"/>
              <w:right w:val="nil"/>
            </w:tcBorders>
            <w:shd w:val="clear" w:color="auto" w:fill="auto"/>
            <w:noWrap/>
            <w:vAlign w:val="bottom"/>
          </w:tcPr>
          <w:p w14:paraId="326D8BFF" w14:textId="12A32623" w:rsidR="001A5B55" w:rsidRPr="00A16E4A" w:rsidRDefault="001A5B55" w:rsidP="001A5B55">
            <w:pPr>
              <w:spacing w:before="0" w:after="0"/>
              <w:jc w:val="right"/>
              <w:rPr>
                <w:rFonts w:cs="Calibri"/>
                <w:color w:val="000000"/>
                <w:sz w:val="18"/>
                <w:szCs w:val="18"/>
                <w:lang w:val="es-CL" w:eastAsia="es-CL"/>
              </w:rPr>
            </w:pPr>
            <w:r>
              <w:rPr>
                <w:rFonts w:cs="Calibri"/>
                <w:color w:val="000000"/>
              </w:rPr>
              <w:t>69</w:t>
            </w:r>
          </w:p>
        </w:tc>
        <w:tc>
          <w:tcPr>
            <w:tcW w:w="300" w:type="pct"/>
            <w:tcBorders>
              <w:top w:val="nil"/>
              <w:left w:val="nil"/>
              <w:bottom w:val="nil"/>
              <w:right w:val="nil"/>
            </w:tcBorders>
            <w:shd w:val="clear" w:color="auto" w:fill="auto"/>
            <w:noWrap/>
            <w:vAlign w:val="bottom"/>
          </w:tcPr>
          <w:p w14:paraId="2FA095C5" w14:textId="0BC8512A" w:rsidR="001A5B55" w:rsidRPr="00A16E4A" w:rsidRDefault="001A5B55" w:rsidP="001A5B55">
            <w:pPr>
              <w:spacing w:before="0" w:after="0"/>
              <w:jc w:val="right"/>
              <w:rPr>
                <w:rFonts w:cs="Calibri"/>
                <w:color w:val="000000"/>
                <w:sz w:val="18"/>
                <w:szCs w:val="18"/>
                <w:lang w:val="es-CL" w:eastAsia="es-CL"/>
              </w:rPr>
            </w:pPr>
            <w:r>
              <w:rPr>
                <w:rFonts w:cs="Calibri"/>
                <w:color w:val="000000"/>
              </w:rPr>
              <w:t>6,2</w:t>
            </w:r>
          </w:p>
        </w:tc>
        <w:tc>
          <w:tcPr>
            <w:tcW w:w="285" w:type="pct"/>
            <w:tcBorders>
              <w:top w:val="nil"/>
              <w:left w:val="nil"/>
              <w:bottom w:val="nil"/>
              <w:right w:val="nil"/>
            </w:tcBorders>
            <w:shd w:val="clear" w:color="auto" w:fill="auto"/>
            <w:noWrap/>
            <w:vAlign w:val="bottom"/>
          </w:tcPr>
          <w:p w14:paraId="3E9E8221" w14:textId="54A72AAD" w:rsidR="001A5B55" w:rsidRPr="00A16E4A" w:rsidRDefault="001A5B55" w:rsidP="001A5B55">
            <w:pPr>
              <w:spacing w:before="0" w:after="0"/>
              <w:jc w:val="right"/>
              <w:rPr>
                <w:rFonts w:cs="Calibri"/>
                <w:color w:val="000000"/>
                <w:sz w:val="18"/>
                <w:szCs w:val="18"/>
                <w:lang w:val="es-CL" w:eastAsia="es-CL"/>
              </w:rPr>
            </w:pPr>
            <w:r>
              <w:rPr>
                <w:rFonts w:cs="Calibri"/>
                <w:color w:val="000000"/>
              </w:rPr>
              <w:t>4,7</w:t>
            </w:r>
          </w:p>
        </w:tc>
        <w:tc>
          <w:tcPr>
            <w:tcW w:w="341" w:type="pct"/>
            <w:tcBorders>
              <w:top w:val="nil"/>
              <w:left w:val="nil"/>
              <w:bottom w:val="nil"/>
              <w:right w:val="nil"/>
            </w:tcBorders>
            <w:shd w:val="clear" w:color="auto" w:fill="auto"/>
            <w:noWrap/>
            <w:vAlign w:val="bottom"/>
          </w:tcPr>
          <w:p w14:paraId="61F3047A" w14:textId="730B00C7" w:rsidR="001A5B55" w:rsidRPr="00A16E4A" w:rsidRDefault="001A5B55" w:rsidP="001A5B55">
            <w:pPr>
              <w:spacing w:before="0" w:after="0"/>
              <w:jc w:val="right"/>
              <w:rPr>
                <w:rFonts w:cs="Calibri"/>
                <w:color w:val="000000"/>
                <w:sz w:val="18"/>
                <w:szCs w:val="18"/>
                <w:lang w:val="es-CL" w:eastAsia="es-CL"/>
              </w:rPr>
            </w:pPr>
            <w:r>
              <w:rPr>
                <w:rFonts w:cs="Calibri"/>
                <w:color w:val="000000"/>
              </w:rPr>
              <w:t>5,9</w:t>
            </w:r>
          </w:p>
        </w:tc>
        <w:tc>
          <w:tcPr>
            <w:tcW w:w="277" w:type="pct"/>
            <w:tcBorders>
              <w:top w:val="nil"/>
              <w:left w:val="nil"/>
              <w:bottom w:val="nil"/>
              <w:right w:val="nil"/>
            </w:tcBorders>
            <w:shd w:val="clear" w:color="auto" w:fill="auto"/>
            <w:noWrap/>
            <w:vAlign w:val="bottom"/>
          </w:tcPr>
          <w:p w14:paraId="42FFAA04" w14:textId="43D40E0B" w:rsidR="001A5B55" w:rsidRPr="00A16E4A" w:rsidRDefault="001A5B55" w:rsidP="001A5B55">
            <w:pPr>
              <w:spacing w:before="0" w:after="0"/>
              <w:jc w:val="right"/>
              <w:rPr>
                <w:rFonts w:cs="Calibri"/>
                <w:color w:val="000000"/>
                <w:sz w:val="18"/>
                <w:szCs w:val="18"/>
                <w:lang w:val="es-CL" w:eastAsia="es-CL"/>
              </w:rPr>
            </w:pPr>
            <w:r>
              <w:rPr>
                <w:rFonts w:cs="Calibri"/>
                <w:color w:val="000000"/>
              </w:rPr>
              <w:t>0,14</w:t>
            </w:r>
          </w:p>
        </w:tc>
        <w:tc>
          <w:tcPr>
            <w:tcW w:w="285" w:type="pct"/>
            <w:tcBorders>
              <w:top w:val="nil"/>
              <w:left w:val="nil"/>
              <w:bottom w:val="nil"/>
              <w:right w:val="nil"/>
            </w:tcBorders>
            <w:shd w:val="clear" w:color="auto" w:fill="auto"/>
            <w:noWrap/>
            <w:vAlign w:val="bottom"/>
          </w:tcPr>
          <w:p w14:paraId="652A324B" w14:textId="5936D7DE" w:rsidR="001A5B55" w:rsidRPr="00A16E4A" w:rsidRDefault="001A5B55" w:rsidP="001A5B55">
            <w:pPr>
              <w:spacing w:before="0" w:after="0"/>
              <w:jc w:val="right"/>
              <w:rPr>
                <w:rFonts w:cs="Calibri"/>
                <w:color w:val="000000"/>
                <w:sz w:val="18"/>
                <w:szCs w:val="18"/>
                <w:lang w:val="es-CL" w:eastAsia="es-CL"/>
              </w:rPr>
            </w:pPr>
            <w:r>
              <w:rPr>
                <w:rFonts w:cs="Calibri"/>
                <w:color w:val="000000"/>
              </w:rPr>
              <w:t>0,04</w:t>
            </w:r>
          </w:p>
        </w:tc>
        <w:tc>
          <w:tcPr>
            <w:tcW w:w="245" w:type="pct"/>
            <w:tcBorders>
              <w:top w:val="nil"/>
              <w:left w:val="nil"/>
              <w:bottom w:val="nil"/>
              <w:right w:val="nil"/>
            </w:tcBorders>
            <w:shd w:val="clear" w:color="auto" w:fill="auto"/>
            <w:noWrap/>
            <w:vAlign w:val="bottom"/>
          </w:tcPr>
          <w:p w14:paraId="1ED85518" w14:textId="4862BC73" w:rsidR="001A5B55" w:rsidRPr="00A16E4A" w:rsidRDefault="001A5B55" w:rsidP="001A5B55">
            <w:pPr>
              <w:spacing w:before="0" w:after="0"/>
              <w:jc w:val="right"/>
              <w:rPr>
                <w:rFonts w:cs="Calibri"/>
                <w:color w:val="000000"/>
                <w:sz w:val="18"/>
                <w:szCs w:val="18"/>
                <w:lang w:val="es-CL" w:eastAsia="es-CL"/>
              </w:rPr>
            </w:pPr>
            <w:r>
              <w:rPr>
                <w:rFonts w:cs="Calibri"/>
                <w:color w:val="000000"/>
              </w:rPr>
              <w:t>0,12</w:t>
            </w:r>
          </w:p>
        </w:tc>
        <w:tc>
          <w:tcPr>
            <w:tcW w:w="306" w:type="pct"/>
            <w:tcBorders>
              <w:top w:val="nil"/>
              <w:left w:val="nil"/>
              <w:bottom w:val="nil"/>
              <w:right w:val="nil"/>
            </w:tcBorders>
            <w:shd w:val="clear" w:color="auto" w:fill="auto"/>
            <w:noWrap/>
            <w:vAlign w:val="bottom"/>
          </w:tcPr>
          <w:p w14:paraId="6C453822" w14:textId="68F22E0B" w:rsidR="001A5B55" w:rsidRPr="00A16E4A" w:rsidRDefault="001A5B55" w:rsidP="001A5B55">
            <w:pPr>
              <w:spacing w:before="0" w:after="0"/>
              <w:jc w:val="right"/>
              <w:rPr>
                <w:rFonts w:cs="Calibri"/>
                <w:color w:val="000000"/>
                <w:sz w:val="18"/>
                <w:szCs w:val="18"/>
                <w:lang w:val="es-CL" w:eastAsia="es-CL"/>
              </w:rPr>
            </w:pPr>
            <w:r>
              <w:rPr>
                <w:rFonts w:cs="Calibri"/>
                <w:color w:val="000000"/>
              </w:rPr>
              <w:t>0,0089</w:t>
            </w:r>
          </w:p>
        </w:tc>
        <w:tc>
          <w:tcPr>
            <w:tcW w:w="306" w:type="pct"/>
            <w:tcBorders>
              <w:top w:val="nil"/>
              <w:left w:val="nil"/>
              <w:bottom w:val="nil"/>
              <w:right w:val="nil"/>
            </w:tcBorders>
            <w:shd w:val="clear" w:color="auto" w:fill="auto"/>
            <w:noWrap/>
            <w:vAlign w:val="bottom"/>
          </w:tcPr>
          <w:p w14:paraId="368755F5" w14:textId="1FB10781" w:rsidR="001A5B55" w:rsidRPr="00A16E4A" w:rsidRDefault="001A5B55" w:rsidP="001A5B55">
            <w:pPr>
              <w:spacing w:before="0" w:after="0"/>
              <w:jc w:val="right"/>
              <w:rPr>
                <w:rFonts w:cs="Calibri"/>
                <w:color w:val="000000"/>
                <w:sz w:val="18"/>
                <w:szCs w:val="18"/>
                <w:lang w:val="es-CL" w:eastAsia="es-CL"/>
              </w:rPr>
            </w:pPr>
            <w:r>
              <w:rPr>
                <w:rFonts w:cs="Calibri"/>
                <w:color w:val="000000"/>
              </w:rPr>
              <w:t>0,0013</w:t>
            </w:r>
          </w:p>
        </w:tc>
        <w:tc>
          <w:tcPr>
            <w:tcW w:w="306" w:type="pct"/>
            <w:tcBorders>
              <w:top w:val="nil"/>
              <w:left w:val="nil"/>
              <w:bottom w:val="nil"/>
              <w:right w:val="nil"/>
            </w:tcBorders>
            <w:shd w:val="clear" w:color="auto" w:fill="auto"/>
            <w:noWrap/>
            <w:vAlign w:val="bottom"/>
          </w:tcPr>
          <w:p w14:paraId="00F9572C" w14:textId="1711C2E4" w:rsidR="001A5B55" w:rsidRPr="00A16E4A" w:rsidRDefault="001A5B55" w:rsidP="001A5B55">
            <w:pPr>
              <w:spacing w:before="0" w:after="0"/>
              <w:jc w:val="right"/>
              <w:rPr>
                <w:rFonts w:cs="Calibri"/>
                <w:color w:val="000000"/>
                <w:sz w:val="18"/>
                <w:szCs w:val="18"/>
                <w:lang w:val="es-CL" w:eastAsia="es-CL"/>
              </w:rPr>
            </w:pPr>
            <w:r>
              <w:rPr>
                <w:rFonts w:cs="Calibri"/>
                <w:color w:val="000000"/>
              </w:rPr>
              <w:t>0,0102</w:t>
            </w:r>
          </w:p>
        </w:tc>
        <w:tc>
          <w:tcPr>
            <w:tcW w:w="282" w:type="pct"/>
            <w:tcBorders>
              <w:top w:val="nil"/>
              <w:left w:val="nil"/>
              <w:bottom w:val="nil"/>
              <w:right w:val="nil"/>
            </w:tcBorders>
            <w:shd w:val="clear" w:color="auto" w:fill="auto"/>
            <w:noWrap/>
            <w:vAlign w:val="bottom"/>
          </w:tcPr>
          <w:p w14:paraId="7891EB2D" w14:textId="68490D0E" w:rsidR="001A5B55" w:rsidRPr="00A16E4A" w:rsidRDefault="001A5B55" w:rsidP="001A5B55">
            <w:pPr>
              <w:spacing w:before="0" w:after="0"/>
              <w:jc w:val="right"/>
              <w:rPr>
                <w:rFonts w:cs="Calibri"/>
                <w:color w:val="000000"/>
                <w:sz w:val="18"/>
                <w:szCs w:val="18"/>
                <w:lang w:val="es-CL" w:eastAsia="es-CL"/>
              </w:rPr>
            </w:pPr>
            <w:r>
              <w:rPr>
                <w:rFonts w:cs="Calibri"/>
                <w:color w:val="000000"/>
              </w:rPr>
              <w:t>0,11</w:t>
            </w:r>
          </w:p>
        </w:tc>
        <w:tc>
          <w:tcPr>
            <w:tcW w:w="333" w:type="pct"/>
            <w:tcBorders>
              <w:top w:val="nil"/>
              <w:left w:val="nil"/>
              <w:bottom w:val="nil"/>
              <w:right w:val="nil"/>
            </w:tcBorders>
            <w:shd w:val="clear" w:color="auto" w:fill="auto"/>
            <w:noWrap/>
            <w:vAlign w:val="bottom"/>
          </w:tcPr>
          <w:p w14:paraId="10F82665" w14:textId="2B8CA89D" w:rsidR="001A5B55" w:rsidRPr="00A16E4A" w:rsidRDefault="001A5B55" w:rsidP="001A5B55">
            <w:pPr>
              <w:spacing w:before="0" w:after="0"/>
              <w:jc w:val="right"/>
              <w:rPr>
                <w:rFonts w:cs="Calibri"/>
                <w:color w:val="000000"/>
                <w:sz w:val="18"/>
                <w:szCs w:val="18"/>
                <w:lang w:val="es-CL" w:eastAsia="es-CL"/>
              </w:rPr>
            </w:pPr>
            <w:r>
              <w:rPr>
                <w:rFonts w:cs="Calibri"/>
                <w:color w:val="000000"/>
              </w:rPr>
              <w:t>0,00</w:t>
            </w:r>
          </w:p>
        </w:tc>
        <w:tc>
          <w:tcPr>
            <w:tcW w:w="295" w:type="pct"/>
            <w:tcBorders>
              <w:top w:val="nil"/>
              <w:left w:val="nil"/>
              <w:bottom w:val="nil"/>
              <w:right w:val="nil"/>
            </w:tcBorders>
            <w:shd w:val="clear" w:color="auto" w:fill="auto"/>
            <w:noWrap/>
            <w:vAlign w:val="bottom"/>
          </w:tcPr>
          <w:p w14:paraId="1AE5B840" w14:textId="3E7C324A" w:rsidR="001A5B55" w:rsidRPr="00A16E4A" w:rsidRDefault="001A5B55" w:rsidP="001A5B55">
            <w:pPr>
              <w:spacing w:before="0" w:after="0"/>
              <w:jc w:val="right"/>
              <w:rPr>
                <w:rFonts w:cs="Calibri"/>
                <w:color w:val="000000"/>
                <w:sz w:val="18"/>
                <w:szCs w:val="18"/>
                <w:lang w:val="es-CL" w:eastAsia="es-CL"/>
              </w:rPr>
            </w:pPr>
            <w:r>
              <w:rPr>
                <w:rFonts w:cs="Calibri"/>
                <w:color w:val="000000"/>
              </w:rPr>
              <w:t>0,09</w:t>
            </w:r>
          </w:p>
        </w:tc>
      </w:tr>
      <w:tr w:rsidR="001A5B55" w:rsidRPr="00A16E4A" w14:paraId="66748293" w14:textId="77777777" w:rsidTr="00347821">
        <w:trPr>
          <w:trHeight w:val="80"/>
        </w:trPr>
        <w:tc>
          <w:tcPr>
            <w:tcW w:w="491" w:type="pct"/>
            <w:tcBorders>
              <w:top w:val="nil"/>
              <w:left w:val="nil"/>
              <w:right w:val="nil"/>
            </w:tcBorders>
            <w:shd w:val="clear" w:color="auto" w:fill="auto"/>
            <w:noWrap/>
          </w:tcPr>
          <w:p w14:paraId="43220C55" w14:textId="0208D32F" w:rsidR="001A5B55" w:rsidRPr="00A16E4A" w:rsidRDefault="001A5B55" w:rsidP="001A5B55">
            <w:pPr>
              <w:spacing w:before="0" w:after="0"/>
              <w:jc w:val="center"/>
              <w:rPr>
                <w:rFonts w:cs="Calibri"/>
                <w:b/>
                <w:bCs/>
                <w:color w:val="000000"/>
                <w:sz w:val="18"/>
                <w:szCs w:val="18"/>
                <w:lang w:val="es-CL" w:eastAsia="es-CL"/>
              </w:rPr>
            </w:pPr>
            <w:r w:rsidRPr="00A16E4A">
              <w:rPr>
                <w:b/>
                <w:bCs/>
                <w:sz w:val="18"/>
                <w:szCs w:val="18"/>
              </w:rPr>
              <w:t xml:space="preserve">2,6 </w:t>
            </w:r>
            <w:r w:rsidR="009844BA">
              <w:rPr>
                <w:b/>
                <w:bCs/>
                <w:sz w:val="18"/>
                <w:szCs w:val="18"/>
              </w:rPr>
              <w:t>–</w:t>
            </w:r>
            <w:r w:rsidRPr="00A16E4A">
              <w:rPr>
                <w:b/>
                <w:bCs/>
                <w:sz w:val="18"/>
                <w:szCs w:val="18"/>
              </w:rPr>
              <w:t xml:space="preserve"> 5</w:t>
            </w:r>
            <w:r w:rsidR="009844BA">
              <w:rPr>
                <w:b/>
                <w:bCs/>
                <w:sz w:val="18"/>
                <w:szCs w:val="18"/>
              </w:rPr>
              <w:t>,0</w:t>
            </w:r>
          </w:p>
        </w:tc>
        <w:tc>
          <w:tcPr>
            <w:tcW w:w="411" w:type="pct"/>
            <w:tcBorders>
              <w:top w:val="nil"/>
              <w:left w:val="nil"/>
              <w:bottom w:val="nil"/>
              <w:right w:val="nil"/>
            </w:tcBorders>
            <w:shd w:val="clear" w:color="auto" w:fill="auto"/>
            <w:noWrap/>
            <w:vAlign w:val="bottom"/>
          </w:tcPr>
          <w:p w14:paraId="0C3FFEDC" w14:textId="0EEDBCA0" w:rsidR="001A5B55" w:rsidRPr="00A16E4A" w:rsidRDefault="001A5B55" w:rsidP="001A5B55">
            <w:pPr>
              <w:spacing w:before="0" w:after="0"/>
              <w:jc w:val="right"/>
              <w:rPr>
                <w:rFonts w:cs="Calibri"/>
                <w:color w:val="000000"/>
                <w:sz w:val="18"/>
                <w:szCs w:val="18"/>
                <w:lang w:val="es-CL" w:eastAsia="es-CL"/>
              </w:rPr>
            </w:pPr>
            <w:r>
              <w:rPr>
                <w:rFonts w:cs="Calibri"/>
                <w:color w:val="000000"/>
              </w:rPr>
              <w:t>3</w:t>
            </w:r>
          </w:p>
        </w:tc>
        <w:tc>
          <w:tcPr>
            <w:tcW w:w="284" w:type="pct"/>
            <w:tcBorders>
              <w:top w:val="nil"/>
              <w:left w:val="nil"/>
              <w:bottom w:val="nil"/>
              <w:right w:val="nil"/>
            </w:tcBorders>
            <w:shd w:val="clear" w:color="auto" w:fill="auto"/>
            <w:noWrap/>
            <w:vAlign w:val="bottom"/>
          </w:tcPr>
          <w:p w14:paraId="0E20F991" w14:textId="684BE99E" w:rsidR="001A5B55" w:rsidRPr="00A16E4A" w:rsidRDefault="001A5B55" w:rsidP="001A5B55">
            <w:pPr>
              <w:spacing w:before="0" w:after="0"/>
              <w:jc w:val="right"/>
              <w:rPr>
                <w:rFonts w:cs="Calibri"/>
                <w:color w:val="000000"/>
                <w:sz w:val="18"/>
                <w:szCs w:val="18"/>
                <w:lang w:val="es-CL" w:eastAsia="es-CL"/>
              </w:rPr>
            </w:pPr>
            <w:r>
              <w:rPr>
                <w:rFonts w:cs="Calibri"/>
                <w:color w:val="000000"/>
              </w:rPr>
              <w:t xml:space="preserve"> -</w:t>
            </w:r>
          </w:p>
        </w:tc>
        <w:tc>
          <w:tcPr>
            <w:tcW w:w="253" w:type="pct"/>
            <w:tcBorders>
              <w:top w:val="nil"/>
              <w:left w:val="nil"/>
              <w:bottom w:val="nil"/>
              <w:right w:val="nil"/>
            </w:tcBorders>
            <w:shd w:val="clear" w:color="auto" w:fill="auto"/>
            <w:noWrap/>
            <w:vAlign w:val="bottom"/>
          </w:tcPr>
          <w:p w14:paraId="2212F9A2" w14:textId="2B991417" w:rsidR="001A5B55" w:rsidRPr="00A16E4A" w:rsidRDefault="001A5B55" w:rsidP="001A5B55">
            <w:pPr>
              <w:spacing w:before="0" w:after="0"/>
              <w:jc w:val="right"/>
              <w:rPr>
                <w:rFonts w:cs="Calibri"/>
                <w:color w:val="000000"/>
                <w:sz w:val="18"/>
                <w:szCs w:val="18"/>
                <w:lang w:val="es-CL" w:eastAsia="es-CL"/>
              </w:rPr>
            </w:pPr>
            <w:r>
              <w:rPr>
                <w:rFonts w:cs="Calibri"/>
                <w:color w:val="000000"/>
              </w:rPr>
              <w:t>3</w:t>
            </w:r>
          </w:p>
        </w:tc>
        <w:tc>
          <w:tcPr>
            <w:tcW w:w="300" w:type="pct"/>
            <w:tcBorders>
              <w:top w:val="nil"/>
              <w:left w:val="nil"/>
              <w:bottom w:val="nil"/>
              <w:right w:val="nil"/>
            </w:tcBorders>
            <w:shd w:val="clear" w:color="auto" w:fill="auto"/>
            <w:noWrap/>
            <w:vAlign w:val="bottom"/>
          </w:tcPr>
          <w:p w14:paraId="4CFF7A0B" w14:textId="021ACF6F" w:rsidR="001A5B55" w:rsidRPr="00A16E4A" w:rsidRDefault="001A5B55" w:rsidP="001A5B55">
            <w:pPr>
              <w:spacing w:before="0" w:after="0"/>
              <w:jc w:val="right"/>
              <w:rPr>
                <w:rFonts w:cs="Calibri"/>
                <w:color w:val="000000"/>
                <w:sz w:val="18"/>
                <w:szCs w:val="18"/>
                <w:lang w:val="es-CL" w:eastAsia="es-CL"/>
              </w:rPr>
            </w:pPr>
            <w:r>
              <w:rPr>
                <w:rFonts w:cs="Calibri"/>
                <w:color w:val="000000"/>
              </w:rPr>
              <w:t>20,3</w:t>
            </w:r>
          </w:p>
        </w:tc>
        <w:tc>
          <w:tcPr>
            <w:tcW w:w="285" w:type="pct"/>
            <w:tcBorders>
              <w:top w:val="nil"/>
              <w:left w:val="nil"/>
              <w:bottom w:val="nil"/>
              <w:right w:val="nil"/>
            </w:tcBorders>
            <w:shd w:val="clear" w:color="auto" w:fill="auto"/>
            <w:noWrap/>
            <w:vAlign w:val="bottom"/>
          </w:tcPr>
          <w:p w14:paraId="7FF9C8B1" w14:textId="2F8DD1F6" w:rsidR="001A5B55" w:rsidRPr="00A16E4A" w:rsidRDefault="001A5B55" w:rsidP="001A5B55">
            <w:pPr>
              <w:spacing w:before="0" w:after="0"/>
              <w:jc w:val="right"/>
              <w:rPr>
                <w:rFonts w:cs="Calibri"/>
                <w:color w:val="000000"/>
                <w:sz w:val="18"/>
                <w:szCs w:val="18"/>
                <w:lang w:val="es-CL" w:eastAsia="es-CL"/>
              </w:rPr>
            </w:pPr>
            <w:r>
              <w:rPr>
                <w:rFonts w:cs="Calibri"/>
                <w:color w:val="000000"/>
              </w:rPr>
              <w:t xml:space="preserve"> -</w:t>
            </w:r>
          </w:p>
        </w:tc>
        <w:tc>
          <w:tcPr>
            <w:tcW w:w="341" w:type="pct"/>
            <w:tcBorders>
              <w:top w:val="nil"/>
              <w:left w:val="nil"/>
              <w:bottom w:val="nil"/>
              <w:right w:val="nil"/>
            </w:tcBorders>
            <w:shd w:val="clear" w:color="auto" w:fill="auto"/>
            <w:noWrap/>
            <w:vAlign w:val="bottom"/>
          </w:tcPr>
          <w:p w14:paraId="2C952031" w14:textId="56087605" w:rsidR="001A5B55" w:rsidRPr="00A16E4A" w:rsidRDefault="001A5B55" w:rsidP="001A5B55">
            <w:pPr>
              <w:spacing w:before="0" w:after="0"/>
              <w:jc w:val="right"/>
              <w:rPr>
                <w:rFonts w:cs="Calibri"/>
                <w:color w:val="000000"/>
                <w:sz w:val="18"/>
                <w:szCs w:val="18"/>
                <w:lang w:val="es-CL" w:eastAsia="es-CL"/>
              </w:rPr>
            </w:pPr>
            <w:r>
              <w:rPr>
                <w:rFonts w:cs="Calibri"/>
                <w:color w:val="000000"/>
              </w:rPr>
              <w:t>20,3</w:t>
            </w:r>
          </w:p>
        </w:tc>
        <w:tc>
          <w:tcPr>
            <w:tcW w:w="277" w:type="pct"/>
            <w:tcBorders>
              <w:top w:val="nil"/>
              <w:left w:val="nil"/>
              <w:bottom w:val="nil"/>
              <w:right w:val="nil"/>
            </w:tcBorders>
            <w:shd w:val="clear" w:color="auto" w:fill="auto"/>
            <w:noWrap/>
            <w:vAlign w:val="bottom"/>
          </w:tcPr>
          <w:p w14:paraId="7000D53C" w14:textId="4AEDE9ED" w:rsidR="001A5B55" w:rsidRPr="00A16E4A" w:rsidRDefault="001A5B55" w:rsidP="001A5B55">
            <w:pPr>
              <w:spacing w:before="0" w:after="0"/>
              <w:jc w:val="right"/>
              <w:rPr>
                <w:rFonts w:cs="Calibri"/>
                <w:color w:val="000000"/>
                <w:sz w:val="18"/>
                <w:szCs w:val="18"/>
                <w:lang w:val="es-CL" w:eastAsia="es-CL"/>
              </w:rPr>
            </w:pPr>
            <w:r>
              <w:rPr>
                <w:rFonts w:cs="Calibri"/>
                <w:color w:val="000000"/>
              </w:rPr>
              <w:t>0,17</w:t>
            </w:r>
          </w:p>
        </w:tc>
        <w:tc>
          <w:tcPr>
            <w:tcW w:w="285" w:type="pct"/>
            <w:tcBorders>
              <w:top w:val="nil"/>
              <w:left w:val="nil"/>
              <w:bottom w:val="nil"/>
              <w:right w:val="nil"/>
            </w:tcBorders>
            <w:shd w:val="clear" w:color="auto" w:fill="auto"/>
            <w:noWrap/>
            <w:vAlign w:val="bottom"/>
          </w:tcPr>
          <w:p w14:paraId="6B014C0A" w14:textId="79B50A9E" w:rsidR="001A5B55" w:rsidRPr="00A16E4A" w:rsidRDefault="001A5B55" w:rsidP="001A5B55">
            <w:pPr>
              <w:spacing w:before="0" w:after="0"/>
              <w:jc w:val="right"/>
              <w:rPr>
                <w:rFonts w:cs="Calibri"/>
                <w:color w:val="000000"/>
                <w:sz w:val="18"/>
                <w:szCs w:val="18"/>
                <w:lang w:val="es-CL" w:eastAsia="es-CL"/>
              </w:rPr>
            </w:pPr>
            <w:r>
              <w:rPr>
                <w:rFonts w:cs="Calibri"/>
                <w:color w:val="000000"/>
              </w:rPr>
              <w:t xml:space="preserve"> -</w:t>
            </w:r>
          </w:p>
        </w:tc>
        <w:tc>
          <w:tcPr>
            <w:tcW w:w="245" w:type="pct"/>
            <w:tcBorders>
              <w:top w:val="nil"/>
              <w:left w:val="nil"/>
              <w:bottom w:val="nil"/>
              <w:right w:val="nil"/>
            </w:tcBorders>
            <w:shd w:val="clear" w:color="auto" w:fill="auto"/>
            <w:noWrap/>
            <w:vAlign w:val="bottom"/>
          </w:tcPr>
          <w:p w14:paraId="2BCF158B" w14:textId="1369FE33" w:rsidR="001A5B55" w:rsidRPr="00A16E4A" w:rsidRDefault="001A5B55" w:rsidP="001A5B55">
            <w:pPr>
              <w:spacing w:before="0" w:after="0"/>
              <w:jc w:val="right"/>
              <w:rPr>
                <w:rFonts w:cs="Calibri"/>
                <w:color w:val="000000"/>
                <w:sz w:val="18"/>
                <w:szCs w:val="18"/>
                <w:lang w:val="es-CL" w:eastAsia="es-CL"/>
              </w:rPr>
            </w:pPr>
            <w:r>
              <w:rPr>
                <w:rFonts w:cs="Calibri"/>
                <w:color w:val="000000"/>
              </w:rPr>
              <w:t>0,17</w:t>
            </w:r>
          </w:p>
        </w:tc>
        <w:tc>
          <w:tcPr>
            <w:tcW w:w="306" w:type="pct"/>
            <w:tcBorders>
              <w:top w:val="nil"/>
              <w:left w:val="nil"/>
              <w:bottom w:val="nil"/>
              <w:right w:val="nil"/>
            </w:tcBorders>
            <w:shd w:val="clear" w:color="auto" w:fill="auto"/>
            <w:noWrap/>
            <w:vAlign w:val="bottom"/>
          </w:tcPr>
          <w:p w14:paraId="427A3D5A" w14:textId="7919A8B1" w:rsidR="001A5B55" w:rsidRPr="00A16E4A" w:rsidRDefault="001A5B55" w:rsidP="001A5B55">
            <w:pPr>
              <w:spacing w:before="0" w:after="0"/>
              <w:jc w:val="right"/>
              <w:rPr>
                <w:rFonts w:cs="Calibri"/>
                <w:color w:val="000000"/>
                <w:sz w:val="18"/>
                <w:szCs w:val="18"/>
                <w:lang w:val="es-CL" w:eastAsia="es-CL"/>
              </w:rPr>
            </w:pPr>
            <w:r>
              <w:rPr>
                <w:rFonts w:cs="Calibri"/>
                <w:color w:val="000000"/>
              </w:rPr>
              <w:t>0,0025</w:t>
            </w:r>
          </w:p>
        </w:tc>
        <w:tc>
          <w:tcPr>
            <w:tcW w:w="306" w:type="pct"/>
            <w:tcBorders>
              <w:top w:val="nil"/>
              <w:left w:val="nil"/>
              <w:bottom w:val="nil"/>
              <w:right w:val="nil"/>
            </w:tcBorders>
            <w:shd w:val="clear" w:color="auto" w:fill="auto"/>
            <w:noWrap/>
            <w:vAlign w:val="bottom"/>
          </w:tcPr>
          <w:p w14:paraId="669086F3" w14:textId="3610CB3A" w:rsidR="001A5B55" w:rsidRPr="00A16E4A" w:rsidRDefault="001A5B55" w:rsidP="001A5B55">
            <w:pPr>
              <w:spacing w:before="0" w:after="0"/>
              <w:jc w:val="right"/>
              <w:rPr>
                <w:rFonts w:cs="Calibri"/>
                <w:color w:val="000000"/>
                <w:sz w:val="18"/>
                <w:szCs w:val="18"/>
                <w:lang w:val="es-CL" w:eastAsia="es-CL"/>
              </w:rPr>
            </w:pPr>
            <w:r>
              <w:rPr>
                <w:rFonts w:cs="Calibri"/>
                <w:color w:val="000000"/>
              </w:rPr>
              <w:t xml:space="preserve"> -</w:t>
            </w:r>
          </w:p>
        </w:tc>
        <w:tc>
          <w:tcPr>
            <w:tcW w:w="306" w:type="pct"/>
            <w:tcBorders>
              <w:top w:val="nil"/>
              <w:left w:val="nil"/>
              <w:bottom w:val="nil"/>
              <w:right w:val="nil"/>
            </w:tcBorders>
            <w:shd w:val="clear" w:color="auto" w:fill="auto"/>
            <w:noWrap/>
            <w:vAlign w:val="bottom"/>
          </w:tcPr>
          <w:p w14:paraId="51960FA3" w14:textId="71AFEB46" w:rsidR="001A5B55" w:rsidRPr="00A16E4A" w:rsidRDefault="001A5B55" w:rsidP="001A5B55">
            <w:pPr>
              <w:spacing w:before="0" w:after="0"/>
              <w:jc w:val="right"/>
              <w:rPr>
                <w:rFonts w:cs="Calibri"/>
                <w:color w:val="000000"/>
                <w:sz w:val="18"/>
                <w:szCs w:val="18"/>
                <w:lang w:val="es-CL" w:eastAsia="es-CL"/>
              </w:rPr>
            </w:pPr>
            <w:r>
              <w:rPr>
                <w:rFonts w:cs="Calibri"/>
                <w:color w:val="000000"/>
              </w:rPr>
              <w:t>0,0025</w:t>
            </w:r>
          </w:p>
        </w:tc>
        <w:tc>
          <w:tcPr>
            <w:tcW w:w="282" w:type="pct"/>
            <w:tcBorders>
              <w:top w:val="nil"/>
              <w:left w:val="nil"/>
              <w:bottom w:val="nil"/>
              <w:right w:val="nil"/>
            </w:tcBorders>
            <w:shd w:val="clear" w:color="auto" w:fill="auto"/>
            <w:noWrap/>
            <w:vAlign w:val="bottom"/>
          </w:tcPr>
          <w:p w14:paraId="04E2C79F" w14:textId="63989589" w:rsidR="001A5B55" w:rsidRPr="00A16E4A" w:rsidRDefault="001A5B55" w:rsidP="001A5B55">
            <w:pPr>
              <w:spacing w:before="0" w:after="0"/>
              <w:jc w:val="right"/>
              <w:rPr>
                <w:rFonts w:cs="Calibri"/>
                <w:color w:val="000000"/>
                <w:sz w:val="18"/>
                <w:szCs w:val="18"/>
                <w:lang w:val="es-CL" w:eastAsia="es-CL"/>
              </w:rPr>
            </w:pPr>
            <w:r>
              <w:rPr>
                <w:rFonts w:cs="Calibri"/>
                <w:color w:val="000000"/>
              </w:rPr>
              <w:t>0,07</w:t>
            </w:r>
          </w:p>
        </w:tc>
        <w:tc>
          <w:tcPr>
            <w:tcW w:w="333" w:type="pct"/>
            <w:tcBorders>
              <w:top w:val="nil"/>
              <w:left w:val="nil"/>
              <w:bottom w:val="nil"/>
              <w:right w:val="nil"/>
            </w:tcBorders>
            <w:shd w:val="clear" w:color="auto" w:fill="auto"/>
            <w:noWrap/>
            <w:vAlign w:val="bottom"/>
          </w:tcPr>
          <w:p w14:paraId="0B10C55A" w14:textId="72805DEA" w:rsidR="001A5B55" w:rsidRPr="00A16E4A" w:rsidRDefault="001A5B55" w:rsidP="001A5B55">
            <w:pPr>
              <w:spacing w:before="0" w:after="0"/>
              <w:jc w:val="right"/>
              <w:rPr>
                <w:rFonts w:cs="Calibri"/>
                <w:color w:val="000000"/>
                <w:sz w:val="18"/>
                <w:szCs w:val="18"/>
                <w:lang w:val="es-CL" w:eastAsia="es-CL"/>
              </w:rPr>
            </w:pPr>
            <w:r>
              <w:rPr>
                <w:rFonts w:cs="Calibri"/>
                <w:color w:val="000000"/>
              </w:rPr>
              <w:t xml:space="preserve"> -</w:t>
            </w:r>
          </w:p>
        </w:tc>
        <w:tc>
          <w:tcPr>
            <w:tcW w:w="295" w:type="pct"/>
            <w:tcBorders>
              <w:top w:val="nil"/>
              <w:left w:val="nil"/>
              <w:bottom w:val="nil"/>
              <w:right w:val="nil"/>
            </w:tcBorders>
            <w:shd w:val="clear" w:color="auto" w:fill="auto"/>
            <w:noWrap/>
            <w:vAlign w:val="bottom"/>
          </w:tcPr>
          <w:p w14:paraId="1D6FD614" w14:textId="29360163" w:rsidR="001A5B55" w:rsidRPr="00A16E4A" w:rsidRDefault="001A5B55" w:rsidP="001A5B55">
            <w:pPr>
              <w:spacing w:before="0" w:after="0"/>
              <w:jc w:val="right"/>
              <w:rPr>
                <w:rFonts w:cs="Calibri"/>
                <w:color w:val="000000"/>
                <w:sz w:val="18"/>
                <w:szCs w:val="18"/>
                <w:lang w:val="es-CL" w:eastAsia="es-CL"/>
              </w:rPr>
            </w:pPr>
            <w:r>
              <w:rPr>
                <w:rFonts w:cs="Calibri"/>
                <w:color w:val="000000"/>
              </w:rPr>
              <w:t>0,07</w:t>
            </w:r>
          </w:p>
        </w:tc>
      </w:tr>
      <w:tr w:rsidR="001A5B55" w:rsidRPr="00A16E4A" w14:paraId="49938EA6" w14:textId="77777777" w:rsidTr="003A1A86">
        <w:trPr>
          <w:trHeight w:val="288"/>
        </w:trPr>
        <w:tc>
          <w:tcPr>
            <w:tcW w:w="491" w:type="pct"/>
            <w:tcBorders>
              <w:top w:val="single" w:sz="4" w:space="0" w:color="auto"/>
              <w:left w:val="nil"/>
              <w:bottom w:val="single" w:sz="4" w:space="0" w:color="auto"/>
              <w:right w:val="nil"/>
            </w:tcBorders>
            <w:shd w:val="clear" w:color="auto" w:fill="auto"/>
            <w:noWrap/>
          </w:tcPr>
          <w:p w14:paraId="1EC21BEB" w14:textId="77777777" w:rsidR="001A5B55" w:rsidRPr="00A16E4A" w:rsidRDefault="001A5B55" w:rsidP="001A5B55">
            <w:pPr>
              <w:spacing w:before="0" w:after="0"/>
              <w:jc w:val="center"/>
              <w:rPr>
                <w:rFonts w:cs="Calibri"/>
                <w:b/>
                <w:bCs/>
                <w:color w:val="000000"/>
                <w:sz w:val="18"/>
                <w:szCs w:val="18"/>
                <w:lang w:val="es-CL" w:eastAsia="es-CL"/>
              </w:rPr>
            </w:pPr>
            <w:r w:rsidRPr="00A16E4A">
              <w:rPr>
                <w:b/>
                <w:bCs/>
                <w:sz w:val="18"/>
                <w:szCs w:val="18"/>
              </w:rPr>
              <w:t>Total/Media</w:t>
            </w:r>
            <w:r w:rsidRPr="00A16E4A">
              <w:rPr>
                <w:rFonts w:cs="Calibri"/>
                <w:b/>
                <w:bCs/>
                <w:color w:val="000000"/>
                <w:sz w:val="18"/>
                <w:szCs w:val="18"/>
                <w:vertAlign w:val="superscript"/>
                <w:lang w:val="es-CL" w:eastAsia="es-CL"/>
              </w:rPr>
              <w:t>¤</w:t>
            </w:r>
          </w:p>
        </w:tc>
        <w:tc>
          <w:tcPr>
            <w:tcW w:w="411" w:type="pct"/>
            <w:tcBorders>
              <w:top w:val="single" w:sz="4" w:space="0" w:color="auto"/>
              <w:left w:val="nil"/>
              <w:bottom w:val="single" w:sz="4" w:space="0" w:color="auto"/>
              <w:right w:val="nil"/>
            </w:tcBorders>
            <w:shd w:val="clear" w:color="auto" w:fill="auto"/>
            <w:noWrap/>
            <w:vAlign w:val="bottom"/>
          </w:tcPr>
          <w:p w14:paraId="17B5CA09" w14:textId="2147D593"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59</w:t>
            </w:r>
          </w:p>
        </w:tc>
        <w:tc>
          <w:tcPr>
            <w:tcW w:w="284" w:type="pct"/>
            <w:tcBorders>
              <w:top w:val="single" w:sz="4" w:space="0" w:color="auto"/>
              <w:left w:val="nil"/>
              <w:bottom w:val="single" w:sz="4" w:space="0" w:color="auto"/>
              <w:right w:val="nil"/>
            </w:tcBorders>
            <w:shd w:val="clear" w:color="auto" w:fill="auto"/>
            <w:noWrap/>
            <w:vAlign w:val="bottom"/>
          </w:tcPr>
          <w:p w14:paraId="34146F92" w14:textId="349C0690"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13</w:t>
            </w:r>
          </w:p>
        </w:tc>
        <w:tc>
          <w:tcPr>
            <w:tcW w:w="253" w:type="pct"/>
            <w:tcBorders>
              <w:top w:val="single" w:sz="4" w:space="0" w:color="auto"/>
              <w:left w:val="nil"/>
              <w:bottom w:val="single" w:sz="4" w:space="0" w:color="auto"/>
              <w:right w:val="nil"/>
            </w:tcBorders>
            <w:shd w:val="clear" w:color="auto" w:fill="auto"/>
            <w:noWrap/>
            <w:vAlign w:val="bottom"/>
          </w:tcPr>
          <w:p w14:paraId="0F0905A4" w14:textId="0CC8CAFB"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72</w:t>
            </w:r>
          </w:p>
        </w:tc>
        <w:tc>
          <w:tcPr>
            <w:tcW w:w="300" w:type="pct"/>
            <w:tcBorders>
              <w:top w:val="single" w:sz="4" w:space="0" w:color="auto"/>
              <w:left w:val="nil"/>
              <w:bottom w:val="single" w:sz="4" w:space="0" w:color="auto"/>
              <w:right w:val="nil"/>
            </w:tcBorders>
            <w:shd w:val="clear" w:color="auto" w:fill="auto"/>
            <w:noWrap/>
            <w:vAlign w:val="bottom"/>
          </w:tcPr>
          <w:p w14:paraId="682A10A2" w14:textId="70E21164"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6,9</w:t>
            </w:r>
          </w:p>
        </w:tc>
        <w:tc>
          <w:tcPr>
            <w:tcW w:w="285" w:type="pct"/>
            <w:tcBorders>
              <w:top w:val="single" w:sz="4" w:space="0" w:color="auto"/>
              <w:left w:val="nil"/>
              <w:bottom w:val="single" w:sz="4" w:space="0" w:color="auto"/>
              <w:right w:val="nil"/>
            </w:tcBorders>
            <w:shd w:val="clear" w:color="auto" w:fill="auto"/>
            <w:noWrap/>
            <w:vAlign w:val="bottom"/>
          </w:tcPr>
          <w:p w14:paraId="30CD0F90" w14:textId="524D1D53"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4,7</w:t>
            </w:r>
          </w:p>
        </w:tc>
        <w:tc>
          <w:tcPr>
            <w:tcW w:w="341" w:type="pct"/>
            <w:tcBorders>
              <w:top w:val="single" w:sz="4" w:space="0" w:color="auto"/>
              <w:left w:val="nil"/>
              <w:bottom w:val="single" w:sz="4" w:space="0" w:color="auto"/>
              <w:right w:val="nil"/>
            </w:tcBorders>
            <w:shd w:val="clear" w:color="auto" w:fill="auto"/>
            <w:noWrap/>
            <w:vAlign w:val="bottom"/>
          </w:tcPr>
          <w:p w14:paraId="45DAD2B1" w14:textId="66DC2D09"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6,5</w:t>
            </w:r>
          </w:p>
        </w:tc>
        <w:tc>
          <w:tcPr>
            <w:tcW w:w="277" w:type="pct"/>
            <w:tcBorders>
              <w:top w:val="single" w:sz="4" w:space="0" w:color="auto"/>
              <w:left w:val="nil"/>
              <w:bottom w:val="single" w:sz="4" w:space="0" w:color="auto"/>
              <w:right w:val="nil"/>
            </w:tcBorders>
            <w:shd w:val="clear" w:color="auto" w:fill="auto"/>
            <w:noWrap/>
            <w:vAlign w:val="bottom"/>
          </w:tcPr>
          <w:p w14:paraId="76D19FCC" w14:textId="6FB58AE4"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0,14</w:t>
            </w:r>
          </w:p>
        </w:tc>
        <w:tc>
          <w:tcPr>
            <w:tcW w:w="285" w:type="pct"/>
            <w:tcBorders>
              <w:top w:val="single" w:sz="4" w:space="0" w:color="auto"/>
              <w:left w:val="nil"/>
              <w:bottom w:val="single" w:sz="4" w:space="0" w:color="auto"/>
              <w:right w:val="nil"/>
            </w:tcBorders>
            <w:shd w:val="clear" w:color="auto" w:fill="auto"/>
            <w:noWrap/>
            <w:vAlign w:val="bottom"/>
          </w:tcPr>
          <w:p w14:paraId="62EC4A98" w14:textId="2B9C9912"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0,04</w:t>
            </w:r>
          </w:p>
        </w:tc>
        <w:tc>
          <w:tcPr>
            <w:tcW w:w="245" w:type="pct"/>
            <w:tcBorders>
              <w:top w:val="single" w:sz="4" w:space="0" w:color="auto"/>
              <w:left w:val="nil"/>
              <w:bottom w:val="single" w:sz="4" w:space="0" w:color="auto"/>
              <w:right w:val="nil"/>
            </w:tcBorders>
            <w:shd w:val="clear" w:color="auto" w:fill="auto"/>
            <w:noWrap/>
            <w:vAlign w:val="bottom"/>
          </w:tcPr>
          <w:p w14:paraId="1DF6A23B" w14:textId="401EFBA9"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0,12</w:t>
            </w:r>
          </w:p>
        </w:tc>
        <w:tc>
          <w:tcPr>
            <w:tcW w:w="306" w:type="pct"/>
            <w:tcBorders>
              <w:top w:val="single" w:sz="4" w:space="0" w:color="auto"/>
              <w:left w:val="nil"/>
              <w:bottom w:val="single" w:sz="4" w:space="0" w:color="auto"/>
              <w:right w:val="nil"/>
            </w:tcBorders>
            <w:shd w:val="clear" w:color="auto" w:fill="auto"/>
            <w:noWrap/>
            <w:vAlign w:val="bottom"/>
          </w:tcPr>
          <w:p w14:paraId="19BA7253" w14:textId="2DEAA8FA"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0,0114</w:t>
            </w:r>
          </w:p>
        </w:tc>
        <w:tc>
          <w:tcPr>
            <w:tcW w:w="306" w:type="pct"/>
            <w:tcBorders>
              <w:top w:val="single" w:sz="4" w:space="0" w:color="auto"/>
              <w:left w:val="nil"/>
              <w:bottom w:val="single" w:sz="4" w:space="0" w:color="auto"/>
              <w:right w:val="nil"/>
            </w:tcBorders>
            <w:shd w:val="clear" w:color="auto" w:fill="auto"/>
            <w:noWrap/>
            <w:vAlign w:val="bottom"/>
          </w:tcPr>
          <w:p w14:paraId="20C0992B" w14:textId="28CE6364"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0,0013</w:t>
            </w:r>
          </w:p>
        </w:tc>
        <w:tc>
          <w:tcPr>
            <w:tcW w:w="306" w:type="pct"/>
            <w:tcBorders>
              <w:top w:val="single" w:sz="4" w:space="0" w:color="auto"/>
              <w:left w:val="nil"/>
              <w:bottom w:val="single" w:sz="4" w:space="0" w:color="auto"/>
              <w:right w:val="nil"/>
            </w:tcBorders>
            <w:shd w:val="clear" w:color="auto" w:fill="auto"/>
            <w:noWrap/>
            <w:vAlign w:val="bottom"/>
          </w:tcPr>
          <w:p w14:paraId="17C0D73F" w14:textId="6638E5C6"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0,0127</w:t>
            </w:r>
          </w:p>
        </w:tc>
        <w:tc>
          <w:tcPr>
            <w:tcW w:w="282" w:type="pct"/>
            <w:tcBorders>
              <w:top w:val="single" w:sz="4" w:space="0" w:color="auto"/>
              <w:left w:val="nil"/>
              <w:bottom w:val="single" w:sz="4" w:space="0" w:color="auto"/>
              <w:right w:val="nil"/>
            </w:tcBorders>
            <w:shd w:val="clear" w:color="auto" w:fill="auto"/>
            <w:noWrap/>
            <w:vAlign w:val="bottom"/>
          </w:tcPr>
          <w:p w14:paraId="5C0E5072" w14:textId="2988F291"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0,11</w:t>
            </w:r>
          </w:p>
        </w:tc>
        <w:tc>
          <w:tcPr>
            <w:tcW w:w="333" w:type="pct"/>
            <w:tcBorders>
              <w:top w:val="single" w:sz="4" w:space="0" w:color="auto"/>
              <w:left w:val="nil"/>
              <w:bottom w:val="single" w:sz="4" w:space="0" w:color="auto"/>
              <w:right w:val="nil"/>
            </w:tcBorders>
            <w:shd w:val="clear" w:color="auto" w:fill="auto"/>
            <w:noWrap/>
            <w:vAlign w:val="bottom"/>
          </w:tcPr>
          <w:p w14:paraId="2C3106F9" w14:textId="5A8585E7"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0,00</w:t>
            </w:r>
          </w:p>
        </w:tc>
        <w:tc>
          <w:tcPr>
            <w:tcW w:w="295" w:type="pct"/>
            <w:tcBorders>
              <w:top w:val="single" w:sz="4" w:space="0" w:color="auto"/>
              <w:left w:val="nil"/>
              <w:bottom w:val="single" w:sz="4" w:space="0" w:color="auto"/>
              <w:right w:val="nil"/>
            </w:tcBorders>
            <w:shd w:val="clear" w:color="auto" w:fill="auto"/>
            <w:noWrap/>
            <w:vAlign w:val="bottom"/>
          </w:tcPr>
          <w:p w14:paraId="6FE544F6" w14:textId="6C9C1828" w:rsidR="001A5B55" w:rsidRPr="00A16E4A" w:rsidRDefault="001A5B55" w:rsidP="001A5B55">
            <w:pPr>
              <w:spacing w:before="0" w:after="0"/>
              <w:jc w:val="right"/>
              <w:rPr>
                <w:rFonts w:cs="Calibri"/>
                <w:b/>
                <w:bCs/>
                <w:color w:val="000000"/>
                <w:sz w:val="18"/>
                <w:szCs w:val="18"/>
                <w:lang w:val="es-CL" w:eastAsia="es-CL"/>
              </w:rPr>
            </w:pPr>
            <w:r>
              <w:rPr>
                <w:rFonts w:cs="Calibri"/>
                <w:b/>
                <w:bCs/>
                <w:color w:val="000000"/>
              </w:rPr>
              <w:t>0,09</w:t>
            </w:r>
          </w:p>
        </w:tc>
      </w:tr>
    </w:tbl>
    <w:p w14:paraId="3CD444C1" w14:textId="5399789F"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N°</w:t>
      </w:r>
      <w:r w:rsidR="00D00F46">
        <w:rPr>
          <w:sz w:val="18"/>
          <w:szCs w:val="18"/>
        </w:rPr>
        <w:t xml:space="preserve"> </w:t>
      </w:r>
      <w:r w:rsidRPr="00500EF2">
        <w:rPr>
          <w:sz w:val="18"/>
          <w:szCs w:val="18"/>
        </w:rPr>
        <w:t xml:space="preserve">de individuos y Área Basal (G). Media de la serie para la clase de vitalidad </w:t>
      </w:r>
      <w:r>
        <w:rPr>
          <w:sz w:val="18"/>
          <w:szCs w:val="18"/>
        </w:rPr>
        <w:t xml:space="preserve">en las variables, </w:t>
      </w:r>
      <w:r w:rsidRPr="00500EF2">
        <w:rPr>
          <w:sz w:val="18"/>
          <w:szCs w:val="18"/>
        </w:rPr>
        <w:t xml:space="preserve">N°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365E80C6" w14:textId="77777777" w:rsidR="00746338" w:rsidRDefault="00746338" w:rsidP="00746338">
      <w:pPr>
        <w:spacing w:before="0" w:after="0" w:line="276" w:lineRule="auto"/>
        <w:rPr>
          <w:b/>
          <w:bCs/>
          <w:lang w:val="es-CL"/>
        </w:rPr>
        <w:sectPr w:rsidR="00746338" w:rsidSect="00341004">
          <w:pgSz w:w="15842" w:h="12242" w:orient="landscape" w:code="1"/>
          <w:pgMar w:top="1185" w:right="1418" w:bottom="1701" w:left="1418" w:header="567" w:footer="720" w:gutter="567"/>
          <w:cols w:space="720"/>
          <w:docGrid w:linePitch="299"/>
        </w:sectPr>
      </w:pPr>
    </w:p>
    <w:p w14:paraId="627EEB8B" w14:textId="77777777" w:rsidR="00746338" w:rsidRDefault="00746338" w:rsidP="007E4A27">
      <w:pPr>
        <w:pStyle w:val="Ttulo2"/>
      </w:pPr>
      <w:bookmarkStart w:id="35" w:name="_Toc168928893"/>
      <w:r>
        <w:lastRenderedPageBreak/>
        <w:t>Funciones de biomasa aérea seleccionadas</w:t>
      </w:r>
      <w:bookmarkEnd w:id="35"/>
    </w:p>
    <w:p w14:paraId="3A1F1581" w14:textId="3FEDA399" w:rsidR="00746338" w:rsidRDefault="00746338" w:rsidP="00746338">
      <w:pPr>
        <w:spacing w:line="276" w:lineRule="auto"/>
        <w:rPr>
          <w:color w:val="000000" w:themeColor="text1"/>
          <w:lang w:val="es-CL"/>
        </w:rPr>
      </w:pPr>
      <w:r w:rsidRPr="00734EA9">
        <w:rPr>
          <w:color w:val="000000" w:themeColor="text1"/>
          <w:lang w:val="es-CL"/>
        </w:rPr>
        <w:t xml:space="preserve">Las funciones de biomasa utilizadas provienen de un análisis preliminar de 135 modelos </w:t>
      </w:r>
      <w:r w:rsidRPr="00D37DC0">
        <w:rPr>
          <w:color w:val="000000" w:themeColor="text1"/>
          <w:lang w:val="es-CL"/>
        </w:rPr>
        <w:t xml:space="preserve">(Anexo </w:t>
      </w:r>
      <w:r>
        <w:rPr>
          <w:color w:val="000000" w:themeColor="text1"/>
          <w:lang w:val="es-CL"/>
        </w:rPr>
        <w:t>4</w:t>
      </w:r>
      <w:r w:rsidRPr="00D37DC0">
        <w:rPr>
          <w:color w:val="000000" w:themeColor="text1"/>
          <w:lang w:val="es-CL"/>
        </w:rPr>
        <w:t>)</w:t>
      </w:r>
      <w:r w:rsidRPr="00734EA9">
        <w:rPr>
          <w:color w:val="000000" w:themeColor="text1"/>
          <w:lang w:val="es-CL"/>
        </w:rPr>
        <w:t>, de los cuales se redujo la selección a un total de 43 modelos</w:t>
      </w:r>
      <w:r w:rsidR="000E254B">
        <w:rPr>
          <w:color w:val="000000" w:themeColor="text1"/>
          <w:lang w:val="es-CL"/>
        </w:rPr>
        <w:t>.</w:t>
      </w:r>
      <w:r w:rsidRPr="00734EA9">
        <w:rPr>
          <w:color w:val="000000" w:themeColor="text1"/>
          <w:lang w:val="es-CL"/>
        </w:rPr>
        <w:t xml:space="preserve"> </w:t>
      </w:r>
      <w:r w:rsidR="000E254B">
        <w:rPr>
          <w:color w:val="000000" w:themeColor="text1"/>
          <w:lang w:val="es-CL"/>
        </w:rPr>
        <w:t>S</w:t>
      </w:r>
      <w:r w:rsidRPr="00734EA9">
        <w:rPr>
          <w:color w:val="000000" w:themeColor="text1"/>
          <w:lang w:val="es-CL"/>
        </w:rPr>
        <w:t>e seleccionaron ocho funciones para la estimación de la biomasa del componente fustes, seis para el componente ramas, cuatro para el componente hojas y 25 para la estimación de la biomasa total.</w:t>
      </w:r>
      <w:r>
        <w:rPr>
          <w:color w:val="000000" w:themeColor="text1"/>
          <w:lang w:val="es-CL"/>
        </w:rPr>
        <w:t xml:space="preserve"> </w:t>
      </w:r>
      <w:r w:rsidRPr="00734EA9">
        <w:rPr>
          <w:color w:val="000000" w:themeColor="text1"/>
          <w:lang w:val="es-CL"/>
        </w:rPr>
        <w:t xml:space="preserve">Las funciones seleccionadas utilizan variables de rápida </w:t>
      </w:r>
      <w:r>
        <w:rPr>
          <w:color w:val="000000" w:themeColor="text1"/>
          <w:lang w:val="es-CL"/>
        </w:rPr>
        <w:t xml:space="preserve">y fácil </w:t>
      </w:r>
      <w:r w:rsidRPr="00734EA9">
        <w:rPr>
          <w:color w:val="000000" w:themeColor="text1"/>
          <w:lang w:val="es-CL"/>
        </w:rPr>
        <w:t>medición en terreno,</w:t>
      </w:r>
      <w:r>
        <w:rPr>
          <w:color w:val="000000" w:themeColor="text1"/>
          <w:lang w:val="es-CL"/>
        </w:rPr>
        <w:t xml:space="preserve"> a partir de las cuales se pueden derivar las variables que usan los modelos. Entre las principales se encuentra</w:t>
      </w:r>
      <w:r w:rsidRPr="00734EA9">
        <w:rPr>
          <w:color w:val="000000" w:themeColor="text1"/>
          <w:lang w:val="es-CL"/>
        </w:rPr>
        <w:t xml:space="preserve"> el diámetro basal equivalente (</w:t>
      </w:r>
      <w:proofErr w:type="spellStart"/>
      <w:r w:rsidRPr="00734EA9">
        <w:rPr>
          <w:i/>
          <w:iCs/>
          <w:color w:val="000000" w:themeColor="text1"/>
          <w:lang w:val="es-CL"/>
        </w:rPr>
        <w:t>Dbe</w:t>
      </w:r>
      <w:proofErr w:type="spellEnd"/>
      <w:r w:rsidRPr="00734EA9">
        <w:rPr>
          <w:color w:val="000000" w:themeColor="text1"/>
          <w:lang w:val="es-CL"/>
        </w:rPr>
        <w:t>), calculado a partir de diámetros medidos a distintas alturas en el fuste (0,1 m, 0,3 m y 1,3 m), que se encuentra en los modelos seleccionados para fuste, ramas y biomasa total</w:t>
      </w:r>
      <w:r>
        <w:rPr>
          <w:color w:val="000000" w:themeColor="text1"/>
          <w:lang w:val="es-CL"/>
        </w:rPr>
        <w:t>. Además, estos</w:t>
      </w:r>
      <w:r w:rsidRPr="00734EA9">
        <w:rPr>
          <w:color w:val="000000" w:themeColor="text1"/>
          <w:lang w:val="es-CL"/>
        </w:rPr>
        <w:t xml:space="preserve"> diámetros en algunos modelos se combinan con la altura total. Las funciones en su origen fueron creadas para un amplio rango de especies del género </w:t>
      </w:r>
      <w:r w:rsidRPr="00734EA9">
        <w:rPr>
          <w:i/>
          <w:iCs/>
          <w:color w:val="000000" w:themeColor="text1"/>
          <w:lang w:val="es-CL"/>
        </w:rPr>
        <w:t>Prosopis</w:t>
      </w:r>
      <w:r w:rsidRPr="00734EA9">
        <w:rPr>
          <w:color w:val="000000" w:themeColor="text1"/>
          <w:lang w:val="es-CL"/>
        </w:rPr>
        <w:t xml:space="preserve">, dentro de las que se incluye </w:t>
      </w:r>
      <w:r w:rsidRPr="00734EA9">
        <w:rPr>
          <w:i/>
          <w:iCs/>
          <w:color w:val="000000" w:themeColor="text1"/>
          <w:lang w:val="es-CL"/>
        </w:rPr>
        <w:t>Prosopis alba</w:t>
      </w:r>
      <w:r w:rsidRPr="00734EA9">
        <w:rPr>
          <w:color w:val="000000" w:themeColor="text1"/>
          <w:lang w:val="es-CL"/>
        </w:rPr>
        <w:t xml:space="preserve">. Además, incluye especies como </w:t>
      </w:r>
      <w:r w:rsidRPr="00734EA9">
        <w:rPr>
          <w:i/>
          <w:iCs/>
          <w:color w:val="000000" w:themeColor="text1"/>
          <w:lang w:val="es-CL"/>
        </w:rPr>
        <w:t>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nigra</w:t>
      </w:r>
      <w:proofErr w:type="spellEnd"/>
      <w:r w:rsidRPr="00734EA9">
        <w:rPr>
          <w:i/>
          <w:iCs/>
          <w:color w:val="000000" w:themeColor="text1"/>
          <w:lang w:val="es-CL"/>
        </w:rPr>
        <w:t>, P</w:t>
      </w:r>
      <w:r>
        <w:rPr>
          <w:i/>
          <w:iCs/>
          <w:color w:val="000000" w:themeColor="text1"/>
          <w:lang w:val="es-CL"/>
        </w:rPr>
        <w:t>.</w:t>
      </w:r>
      <w:r w:rsidRPr="00734EA9">
        <w:rPr>
          <w:i/>
          <w:iCs/>
          <w:color w:val="000000" w:themeColor="text1"/>
          <w:lang w:val="es-CL"/>
        </w:rPr>
        <w:t xml:space="preserve"> glandulosa, 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caldenia</w:t>
      </w:r>
      <w:proofErr w:type="spellEnd"/>
      <w:r w:rsidRPr="00734EA9">
        <w:rPr>
          <w:i/>
          <w:iCs/>
          <w:color w:val="000000" w:themeColor="text1"/>
          <w:lang w:val="es-CL"/>
        </w:rPr>
        <w:t>, P</w:t>
      </w:r>
      <w:r>
        <w:rPr>
          <w:i/>
          <w:iCs/>
          <w:color w:val="000000" w:themeColor="text1"/>
          <w:lang w:val="es-CL"/>
        </w:rPr>
        <w:t>.</w:t>
      </w:r>
      <w:r w:rsidRPr="00734EA9">
        <w:rPr>
          <w:i/>
          <w:iCs/>
          <w:color w:val="000000" w:themeColor="text1"/>
          <w:lang w:val="es-CL"/>
        </w:rPr>
        <w:t xml:space="preserve"> flexuosa, P</w:t>
      </w:r>
      <w:r>
        <w:rPr>
          <w:i/>
          <w:iCs/>
          <w:color w:val="000000" w:themeColor="text1"/>
          <w:lang w:val="es-CL"/>
        </w:rPr>
        <w:t>.</w:t>
      </w:r>
      <w:r w:rsidRPr="00734EA9">
        <w:rPr>
          <w:i/>
          <w:iCs/>
          <w:color w:val="000000" w:themeColor="text1"/>
          <w:lang w:val="es-CL"/>
        </w:rPr>
        <w:t xml:space="preserve"> chilensis y 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velutina</w:t>
      </w:r>
      <w:proofErr w:type="spellEnd"/>
      <w:r w:rsidRPr="00734EA9">
        <w:rPr>
          <w:color w:val="000000" w:themeColor="text1"/>
          <w:lang w:val="es-CL"/>
        </w:rPr>
        <w:t xml:space="preserve">, especies que en sus formas o hábito de crecimiento coinciden con las registradas en la población estudiada. </w:t>
      </w:r>
    </w:p>
    <w:p w14:paraId="5588BFD1" w14:textId="77777777" w:rsidR="00746338" w:rsidRPr="003E2406" w:rsidRDefault="00746338" w:rsidP="007E4A27">
      <w:pPr>
        <w:pStyle w:val="Ttulo2"/>
      </w:pPr>
      <w:bookmarkStart w:id="36" w:name="_Toc168928894"/>
      <w:r w:rsidRPr="003E2406">
        <w:t>Determinación de la biomasa aérea de la p</w:t>
      </w:r>
      <w:r>
        <w:t>oblación</w:t>
      </w:r>
      <w:bookmarkEnd w:id="36"/>
    </w:p>
    <w:p w14:paraId="7A33997A" w14:textId="77777777" w:rsidR="00746338" w:rsidRPr="00B3013E" w:rsidRDefault="00746338" w:rsidP="00746338">
      <w:pPr>
        <w:pStyle w:val="Descripcin"/>
        <w:spacing w:before="0" w:after="0" w:line="240" w:lineRule="atLeast"/>
        <w:jc w:val="both"/>
        <w:rPr>
          <w:b w:val="0"/>
          <w:bCs/>
          <w:i/>
        </w:rPr>
      </w:pPr>
      <w:r w:rsidRPr="00B3013E">
        <w:rPr>
          <w:b w:val="0"/>
          <w:bCs/>
        </w:rPr>
        <w:t xml:space="preserve">El Cuadro 6 presenta la </w:t>
      </w:r>
      <w:r w:rsidRPr="00B3013E">
        <w:rPr>
          <w:b w:val="0"/>
          <w:bCs/>
          <w:iCs/>
        </w:rPr>
        <w:t>biomasa aérea promedio (kg) por componente y total, según vitalidad (vivos, secos)</w:t>
      </w:r>
      <w:r w:rsidRPr="00B3013E">
        <w:rPr>
          <w:bCs/>
          <w:iCs/>
        </w:rPr>
        <w:t xml:space="preserve"> </w:t>
      </w:r>
      <w:r w:rsidRPr="00B3013E">
        <w:rPr>
          <w:b w:val="0"/>
          <w:bCs/>
          <w:iCs/>
        </w:rPr>
        <w:t>de la población de árboles estudiada.</w:t>
      </w:r>
    </w:p>
    <w:p w14:paraId="2893D462" w14:textId="38A1531E" w:rsidR="00746338" w:rsidRPr="00CB7C72" w:rsidRDefault="00746338" w:rsidP="00746338">
      <w:pPr>
        <w:spacing w:after="0" w:line="276" w:lineRule="auto"/>
        <w:rPr>
          <w:color w:val="000000" w:themeColor="text1"/>
          <w:lang w:val="es-CL" w:eastAsia="es-CL"/>
        </w:rPr>
      </w:pPr>
      <w:r w:rsidRPr="00CB7C72">
        <w:rPr>
          <w:color w:val="000000" w:themeColor="text1"/>
          <w:lang w:val="es-CL" w:eastAsia="es-CL"/>
        </w:rPr>
        <w:t xml:space="preserve">La biomasa aérea alcanza los </w:t>
      </w:r>
      <w:r w:rsidR="00294C2D">
        <w:rPr>
          <w:color w:val="000000" w:themeColor="text1"/>
          <w:lang w:val="es-CL" w:eastAsia="es-CL"/>
        </w:rPr>
        <w:t>7.847,87</w:t>
      </w:r>
      <w:r w:rsidR="006C180F">
        <w:rPr>
          <w:color w:val="000000" w:themeColor="text1"/>
          <w:lang w:val="es-CL" w:eastAsia="es-CL"/>
        </w:rPr>
        <w:t xml:space="preserve"> </w:t>
      </w:r>
      <w:r w:rsidRPr="00CB7C72">
        <w:rPr>
          <w:color w:val="000000" w:themeColor="text1"/>
          <w:lang w:val="es-CL" w:eastAsia="es-CL"/>
        </w:rPr>
        <w:t>kg para el total de la población medida (1</w:t>
      </w:r>
      <w:r w:rsidR="006C180F">
        <w:rPr>
          <w:color w:val="000000" w:themeColor="text1"/>
          <w:lang w:val="es-CL" w:eastAsia="es-CL"/>
        </w:rPr>
        <w:t>3</w:t>
      </w:r>
      <w:r w:rsidR="00294C2D">
        <w:rPr>
          <w:color w:val="000000" w:themeColor="text1"/>
          <w:lang w:val="es-CL" w:eastAsia="es-CL"/>
        </w:rPr>
        <w:t>4</w:t>
      </w:r>
      <w:r w:rsidRPr="00CB7C72">
        <w:rPr>
          <w:color w:val="000000" w:themeColor="text1"/>
          <w:lang w:val="es-CL" w:eastAsia="es-CL"/>
        </w:rPr>
        <w:t xml:space="preserve"> árboles “Vivos” y 5</w:t>
      </w:r>
      <w:r w:rsidR="00294C2D">
        <w:rPr>
          <w:color w:val="000000" w:themeColor="text1"/>
          <w:lang w:val="es-CL" w:eastAsia="es-CL"/>
        </w:rPr>
        <w:t>7</w:t>
      </w:r>
      <w:r w:rsidRPr="00CB7C72">
        <w:rPr>
          <w:color w:val="000000" w:themeColor="text1"/>
          <w:lang w:val="es-CL" w:eastAsia="es-CL"/>
        </w:rPr>
        <w:t xml:space="preserve"> árboles “Secos”), con un valor promedio por individuos de </w:t>
      </w:r>
      <w:r w:rsidR="006C180F">
        <w:rPr>
          <w:color w:val="000000" w:themeColor="text1"/>
          <w:lang w:val="es-CL" w:eastAsia="es-CL"/>
        </w:rPr>
        <w:t>4</w:t>
      </w:r>
      <w:r w:rsidR="00294C2D">
        <w:rPr>
          <w:color w:val="000000" w:themeColor="text1"/>
          <w:lang w:val="es-CL" w:eastAsia="es-CL"/>
        </w:rPr>
        <w:t>1</w:t>
      </w:r>
      <w:r w:rsidR="006C180F">
        <w:rPr>
          <w:color w:val="000000" w:themeColor="text1"/>
          <w:lang w:val="es-CL" w:eastAsia="es-CL"/>
        </w:rPr>
        <w:t>,</w:t>
      </w:r>
      <w:r w:rsidR="00294C2D">
        <w:rPr>
          <w:color w:val="000000" w:themeColor="text1"/>
          <w:lang w:val="es-CL" w:eastAsia="es-CL"/>
        </w:rPr>
        <w:t>08</w:t>
      </w:r>
      <w:r w:rsidR="00196CBD">
        <w:rPr>
          <w:color w:val="000000" w:themeColor="text1"/>
          <w:lang w:val="es-CL" w:eastAsia="es-CL"/>
        </w:rPr>
        <w:t xml:space="preserve"> kg</w:t>
      </w:r>
      <w:r w:rsidRPr="00CB7C72">
        <w:rPr>
          <w:color w:val="000000" w:themeColor="text1"/>
          <w:lang w:val="es-CL" w:eastAsia="es-CL"/>
        </w:rPr>
        <w:t>. El 9</w:t>
      </w:r>
      <w:r w:rsidR="006C180F">
        <w:rPr>
          <w:color w:val="000000" w:themeColor="text1"/>
          <w:lang w:val="es-CL" w:eastAsia="es-CL"/>
        </w:rPr>
        <w:t>5</w:t>
      </w:r>
      <w:r w:rsidRPr="00CB7C72">
        <w:rPr>
          <w:color w:val="000000" w:themeColor="text1"/>
          <w:lang w:val="es-CL" w:eastAsia="es-CL"/>
        </w:rPr>
        <w:t>,</w:t>
      </w:r>
      <w:r w:rsidR="006C180F">
        <w:rPr>
          <w:color w:val="000000" w:themeColor="text1"/>
          <w:lang w:val="es-CL" w:eastAsia="es-CL"/>
        </w:rPr>
        <w:t>7</w:t>
      </w:r>
      <w:r w:rsidRPr="00CB7C72">
        <w:rPr>
          <w:color w:val="000000" w:themeColor="text1"/>
          <w:lang w:val="es-CL" w:eastAsia="es-CL"/>
        </w:rPr>
        <w:t xml:space="preserve">% de la biomasa proviene de individuos vivos y sólo el </w:t>
      </w:r>
      <w:r w:rsidR="006C180F">
        <w:rPr>
          <w:color w:val="000000" w:themeColor="text1"/>
          <w:lang w:val="es-CL" w:eastAsia="es-CL"/>
        </w:rPr>
        <w:t>4</w:t>
      </w:r>
      <w:r w:rsidRPr="00CB7C72">
        <w:rPr>
          <w:color w:val="000000" w:themeColor="text1"/>
          <w:lang w:val="es-CL" w:eastAsia="es-CL"/>
        </w:rPr>
        <w:t>,</w:t>
      </w:r>
      <w:r w:rsidR="006C180F">
        <w:rPr>
          <w:color w:val="000000" w:themeColor="text1"/>
          <w:lang w:val="es-CL" w:eastAsia="es-CL"/>
        </w:rPr>
        <w:t>3</w:t>
      </w:r>
      <w:r w:rsidRPr="00CB7C72">
        <w:rPr>
          <w:color w:val="000000" w:themeColor="text1"/>
          <w:lang w:val="es-CL" w:eastAsia="es-CL"/>
        </w:rPr>
        <w:t>% restante a individuos secos.</w:t>
      </w:r>
    </w:p>
    <w:p w14:paraId="52A08A55" w14:textId="242D1BE6" w:rsidR="00256B9E" w:rsidRDefault="00746338" w:rsidP="00746338">
      <w:pPr>
        <w:spacing w:after="0" w:line="276" w:lineRule="auto"/>
        <w:rPr>
          <w:lang w:val="es-CL"/>
        </w:rPr>
      </w:pPr>
      <w:r w:rsidRPr="00A92C03">
        <w:t>El</w:t>
      </w:r>
      <w:r w:rsidRPr="00A92C03">
        <w:rPr>
          <w:lang w:val="es-CL"/>
        </w:rPr>
        <w:t xml:space="preserve"> </w:t>
      </w:r>
      <w:r w:rsidR="00B85504">
        <w:rPr>
          <w:lang w:val="es-CL"/>
        </w:rPr>
        <w:t>7</w:t>
      </w:r>
      <w:r w:rsidR="00294C2D">
        <w:rPr>
          <w:lang w:val="es-CL"/>
        </w:rPr>
        <w:t>6</w:t>
      </w:r>
      <w:r w:rsidR="00B85504">
        <w:rPr>
          <w:lang w:val="es-CL"/>
        </w:rPr>
        <w:t>,</w:t>
      </w:r>
      <w:r w:rsidR="00294C2D">
        <w:rPr>
          <w:lang w:val="es-CL"/>
        </w:rPr>
        <w:t>4</w:t>
      </w:r>
      <w:r w:rsidRPr="00A92C03">
        <w:rPr>
          <w:lang w:val="es-CL"/>
        </w:rPr>
        <w:t xml:space="preserve">% de la biomasa aérea se concentra en </w:t>
      </w:r>
      <w:r>
        <w:rPr>
          <w:lang w:val="es-CL"/>
        </w:rPr>
        <w:t>cinco</w:t>
      </w:r>
      <w:r w:rsidRPr="00A92C03">
        <w:rPr>
          <w:lang w:val="es-CL"/>
        </w:rPr>
        <w:t xml:space="preserve"> individuos monofustales de gran tamaño, con diámetros que van entre los </w:t>
      </w:r>
      <w:r w:rsidR="00294C2D">
        <w:rPr>
          <w:lang w:val="es-CL"/>
        </w:rPr>
        <w:t>48</w:t>
      </w:r>
      <w:r w:rsidRPr="00A92C03">
        <w:rPr>
          <w:lang w:val="es-CL"/>
        </w:rPr>
        <w:t xml:space="preserve"> y los </w:t>
      </w:r>
      <w:r w:rsidR="00B85504">
        <w:rPr>
          <w:lang w:val="es-CL"/>
        </w:rPr>
        <w:t>8</w:t>
      </w:r>
      <w:r w:rsidR="00294C2D">
        <w:rPr>
          <w:lang w:val="es-CL"/>
        </w:rPr>
        <w:t>4</w:t>
      </w:r>
      <w:r w:rsidRPr="00A92C03">
        <w:rPr>
          <w:lang w:val="es-CL"/>
        </w:rPr>
        <w:t xml:space="preserve"> cm y con alturas que van entre </w:t>
      </w:r>
      <w:r w:rsidRPr="00D47526">
        <w:rPr>
          <w:lang w:val="es-CL"/>
        </w:rPr>
        <w:t>los 3,</w:t>
      </w:r>
      <w:r w:rsidR="00294C2D">
        <w:rPr>
          <w:lang w:val="es-CL"/>
        </w:rPr>
        <w:t>7</w:t>
      </w:r>
      <w:r w:rsidRPr="00D47526">
        <w:rPr>
          <w:lang w:val="es-CL"/>
        </w:rPr>
        <w:t xml:space="preserve"> m hasta </w:t>
      </w:r>
      <w:r w:rsidR="00D47526" w:rsidRPr="00D47526">
        <w:rPr>
          <w:lang w:val="es-CL"/>
        </w:rPr>
        <w:t>6,</w:t>
      </w:r>
      <w:r w:rsidR="00294C2D">
        <w:rPr>
          <w:lang w:val="es-CL"/>
        </w:rPr>
        <w:t>2</w:t>
      </w:r>
      <w:r w:rsidRPr="00D47526">
        <w:rPr>
          <w:lang w:val="es-CL"/>
        </w:rPr>
        <w:t xml:space="preserve"> m. Es importante señalar, que los valores de biomasa total no coinciden con la biomasa</w:t>
      </w:r>
      <w:r w:rsidRPr="00A92C03">
        <w:rPr>
          <w:lang w:val="es-CL"/>
        </w:rPr>
        <w:t xml:space="preserve"> total obtenida mediante la suma de cada componente, debido al efecto de no aditividad de las funciones para cada componente (</w:t>
      </w:r>
      <w:proofErr w:type="spellStart"/>
      <w:r w:rsidRPr="002C5FD6">
        <w:rPr>
          <w:lang w:val="es-CL"/>
        </w:rPr>
        <w:t>Parresol</w:t>
      </w:r>
      <w:proofErr w:type="spellEnd"/>
      <w:r w:rsidRPr="002C5FD6">
        <w:rPr>
          <w:lang w:val="es-CL"/>
        </w:rPr>
        <w:t>, 2001; ver capítulo 1.3</w:t>
      </w:r>
      <w:r w:rsidRPr="00A92C03">
        <w:rPr>
          <w:lang w:val="es-CL"/>
        </w:rPr>
        <w:t>).</w:t>
      </w:r>
      <w:r w:rsidR="00D47526">
        <w:rPr>
          <w:lang w:val="es-CL"/>
        </w:rPr>
        <w:t xml:space="preserve"> </w:t>
      </w:r>
    </w:p>
    <w:p w14:paraId="21E766D8" w14:textId="108E1B8C" w:rsidR="00A11FD9" w:rsidRPr="001666AD" w:rsidRDefault="001666AD" w:rsidP="00FF4711">
      <w:pPr>
        <w:spacing w:line="276" w:lineRule="auto"/>
        <w:rPr>
          <w:lang w:val="es-CL"/>
        </w:rPr>
        <w:sectPr w:rsidR="00A11FD9" w:rsidRPr="001666AD" w:rsidSect="00341004">
          <w:pgSz w:w="12242" w:h="15842" w:code="1"/>
          <w:pgMar w:top="1418" w:right="1185" w:bottom="1418" w:left="1701" w:header="567" w:footer="720" w:gutter="567"/>
          <w:cols w:space="720"/>
          <w:docGrid w:linePitch="299"/>
        </w:sectPr>
      </w:pPr>
      <w:r w:rsidRPr="00180AF8">
        <w:rPr>
          <w:lang w:val="es-CL"/>
        </w:rPr>
        <w:t xml:space="preserve">La biomasa aérea total de los individuos se distribuye porcentualmente de la siguiente forma: un </w:t>
      </w:r>
      <w:r>
        <w:rPr>
          <w:lang w:val="es-CL"/>
        </w:rPr>
        <w:t>12,6</w:t>
      </w:r>
      <w:r w:rsidRPr="00180AF8">
        <w:rPr>
          <w:lang w:val="es-CL"/>
        </w:rPr>
        <w:t xml:space="preserve">% corresponde al fuste, </w:t>
      </w:r>
      <w:r>
        <w:rPr>
          <w:lang w:val="es-CL"/>
        </w:rPr>
        <w:t>83,7</w:t>
      </w:r>
      <w:r w:rsidRPr="00180AF8">
        <w:rPr>
          <w:lang w:val="es-CL"/>
        </w:rPr>
        <w:t xml:space="preserve">% a ramas, </w:t>
      </w:r>
      <w:r>
        <w:rPr>
          <w:lang w:val="es-CL"/>
        </w:rPr>
        <w:t>3,7</w:t>
      </w:r>
      <w:r w:rsidRPr="00180AF8">
        <w:rPr>
          <w:lang w:val="es-CL"/>
        </w:rPr>
        <w:t xml:space="preserve">% a hojas, es importante señalar que, para determinar </w:t>
      </w:r>
      <w:r w:rsidRPr="005221AF">
        <w:rPr>
          <w:lang w:val="es-CL"/>
        </w:rPr>
        <w:t>específicamente</w:t>
      </w:r>
      <w:r>
        <w:rPr>
          <w:lang w:val="es-CL"/>
        </w:rPr>
        <w:t xml:space="preserve"> </w:t>
      </w:r>
      <w:r w:rsidRPr="00180AF8">
        <w:rPr>
          <w:lang w:val="es-CL"/>
        </w:rPr>
        <w:t>estas proporciones por componente de biomasa, sólo se consideraron los individuos vivos, esto debido a que, e</w:t>
      </w:r>
      <w:r>
        <w:rPr>
          <w:lang w:val="es-CL"/>
        </w:rPr>
        <w:t>n</w:t>
      </w:r>
      <w:r w:rsidRPr="00180AF8">
        <w:rPr>
          <w:lang w:val="es-CL"/>
        </w:rPr>
        <w:t xml:space="preserve"> el caso de aquellos secos</w:t>
      </w:r>
      <w:r>
        <w:rPr>
          <w:lang w:val="es-CL"/>
        </w:rPr>
        <w:t>,</w:t>
      </w:r>
      <w:r w:rsidRPr="00180AF8">
        <w:rPr>
          <w:lang w:val="es-CL"/>
        </w:rPr>
        <w:t xml:space="preserve"> no se sabe exactamente cuál es la proporción real de cada componente, ya que esto</w:t>
      </w:r>
      <w:r>
        <w:rPr>
          <w:lang w:val="es-CL"/>
        </w:rPr>
        <w:t>s</w:t>
      </w:r>
      <w:r w:rsidRPr="00180AF8">
        <w:rPr>
          <w:lang w:val="es-CL"/>
        </w:rPr>
        <w:t xml:space="preserve"> no presenta</w:t>
      </w:r>
      <w:r>
        <w:rPr>
          <w:lang w:val="es-CL"/>
        </w:rPr>
        <w:t>n</w:t>
      </w:r>
      <w:r w:rsidRPr="00180AF8">
        <w:rPr>
          <w:lang w:val="es-CL"/>
        </w:rPr>
        <w:t xml:space="preserve"> hojas</w:t>
      </w:r>
      <w:r>
        <w:rPr>
          <w:lang w:val="es-CL"/>
        </w:rPr>
        <w:t xml:space="preserve">. </w:t>
      </w:r>
      <w:r w:rsidRPr="00D00F46">
        <w:rPr>
          <w:lang w:val="es-CL"/>
        </w:rPr>
        <w:t xml:space="preserve">Por otro lado, se excluyó del análisis la biomasa de frutos ya que </w:t>
      </w:r>
      <w:r>
        <w:rPr>
          <w:lang w:val="es-CL"/>
        </w:rPr>
        <w:t xml:space="preserve">no se registró presencia de estos. </w:t>
      </w:r>
    </w:p>
    <w:p w14:paraId="45613A65" w14:textId="4FD8CDAE" w:rsidR="00746338" w:rsidRPr="00447C44" w:rsidRDefault="00746338" w:rsidP="00746338">
      <w:pPr>
        <w:pStyle w:val="Descripcin"/>
        <w:spacing w:before="0" w:after="0" w:line="240" w:lineRule="atLeast"/>
        <w:jc w:val="both"/>
        <w:rPr>
          <w:b w:val="0"/>
          <w:bCs/>
          <w:i/>
          <w:sz w:val="20"/>
          <w:szCs w:val="20"/>
        </w:rPr>
      </w:pPr>
      <w:r w:rsidRPr="00447C44">
        <w:rPr>
          <w:sz w:val="20"/>
          <w:szCs w:val="20"/>
        </w:rPr>
        <w:lastRenderedPageBreak/>
        <w:t xml:space="preserve">Cuadro 6. </w:t>
      </w:r>
      <w:r w:rsidRPr="00447C44">
        <w:rPr>
          <w:b w:val="0"/>
          <w:bCs/>
          <w:iCs/>
          <w:sz w:val="20"/>
          <w:szCs w:val="20"/>
        </w:rPr>
        <w:t>Biomasa aérea promedio (kg) por componente y total, según vitalidad (vivos, secos) y rango de diámetro basal equivalente (</w:t>
      </w:r>
      <w:proofErr w:type="spellStart"/>
      <w:r w:rsidRPr="00447C44">
        <w:rPr>
          <w:b w:val="0"/>
          <w:bCs/>
          <w:iCs/>
          <w:sz w:val="20"/>
          <w:szCs w:val="20"/>
        </w:rPr>
        <w:t>Dbe</w:t>
      </w:r>
      <w:proofErr w:type="spellEnd"/>
      <w:r w:rsidRPr="00447C44">
        <w:rPr>
          <w:b w:val="0"/>
          <w:bCs/>
          <w:iCs/>
          <w:sz w:val="20"/>
          <w:szCs w:val="20"/>
        </w:rPr>
        <w:t>) de la población de árboles del género</w:t>
      </w:r>
      <w:r w:rsidR="00AB5606">
        <w:rPr>
          <w:b w:val="0"/>
          <w:bCs/>
          <w:iCs/>
          <w:sz w:val="20"/>
          <w:szCs w:val="20"/>
        </w:rPr>
        <w:t xml:space="preserve"> </w:t>
      </w:r>
      <w:r w:rsidR="00AB5606" w:rsidRPr="00B3013E">
        <w:rPr>
          <w:b w:val="0"/>
          <w:bCs/>
          <w:i/>
          <w:sz w:val="20"/>
          <w:szCs w:val="20"/>
        </w:rPr>
        <w:t>Neltuma</w:t>
      </w:r>
      <w:r w:rsidR="00AB5606">
        <w:rPr>
          <w:b w:val="0"/>
          <w:bCs/>
          <w:iCs/>
          <w:sz w:val="20"/>
          <w:szCs w:val="20"/>
        </w:rPr>
        <w:t xml:space="preserve"> (ex</w:t>
      </w:r>
      <w:r w:rsidRPr="00447C44">
        <w:rPr>
          <w:b w:val="0"/>
          <w:bCs/>
          <w:iCs/>
          <w:sz w:val="20"/>
          <w:szCs w:val="20"/>
        </w:rPr>
        <w:t xml:space="preserve"> </w:t>
      </w:r>
      <w:r w:rsidRPr="00447C44">
        <w:rPr>
          <w:b w:val="0"/>
          <w:bCs/>
          <w:i/>
          <w:sz w:val="20"/>
          <w:szCs w:val="20"/>
        </w:rPr>
        <w:t>Prosopis</w:t>
      </w:r>
      <w:r w:rsidR="00AB5606">
        <w:rPr>
          <w:b w:val="0"/>
          <w:bCs/>
          <w:iCs/>
          <w:sz w:val="20"/>
          <w:szCs w:val="20"/>
        </w:rPr>
        <w:t>)</w:t>
      </w:r>
      <w:r w:rsidR="004C32DD">
        <w:rPr>
          <w:b w:val="0"/>
          <w:bCs/>
          <w:iCs/>
          <w:sz w:val="20"/>
          <w:szCs w:val="20"/>
        </w:rPr>
        <w:t>.</w:t>
      </w:r>
    </w:p>
    <w:tbl>
      <w:tblPr>
        <w:tblW w:w="5000" w:type="pct"/>
        <w:tblCellMar>
          <w:left w:w="70" w:type="dxa"/>
          <w:right w:w="70" w:type="dxa"/>
        </w:tblCellMar>
        <w:tblLook w:val="04A0" w:firstRow="1" w:lastRow="0" w:firstColumn="1" w:lastColumn="0" w:noHBand="0" w:noVBand="1"/>
      </w:tblPr>
      <w:tblGrid>
        <w:gridCol w:w="923"/>
        <w:gridCol w:w="523"/>
        <w:gridCol w:w="555"/>
        <w:gridCol w:w="618"/>
        <w:gridCol w:w="655"/>
        <w:gridCol w:w="610"/>
        <w:gridCol w:w="751"/>
        <w:gridCol w:w="784"/>
        <w:gridCol w:w="751"/>
        <w:gridCol w:w="784"/>
        <w:gridCol w:w="655"/>
        <w:gridCol w:w="611"/>
        <w:gridCol w:w="655"/>
        <w:gridCol w:w="523"/>
        <w:gridCol w:w="538"/>
        <w:gridCol w:w="751"/>
        <w:gridCol w:w="784"/>
        <w:gridCol w:w="751"/>
        <w:gridCol w:w="784"/>
      </w:tblGrid>
      <w:tr w:rsidR="004570D1" w:rsidRPr="00912287" w14:paraId="044EEA42" w14:textId="77777777" w:rsidTr="00912287">
        <w:trPr>
          <w:trHeight w:val="568"/>
        </w:trPr>
        <w:tc>
          <w:tcPr>
            <w:tcW w:w="358" w:type="pct"/>
            <w:tcBorders>
              <w:top w:val="single" w:sz="4" w:space="0" w:color="auto"/>
            </w:tcBorders>
            <w:shd w:val="clear" w:color="auto" w:fill="auto"/>
            <w:vAlign w:val="center"/>
            <w:hideMark/>
          </w:tcPr>
          <w:p w14:paraId="3E0A0AEF"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Rango </w:t>
            </w:r>
            <w:proofErr w:type="spellStart"/>
            <w:r w:rsidRPr="00912287">
              <w:rPr>
                <w:rFonts w:cs="Calibri"/>
                <w:b/>
                <w:bCs/>
                <w:color w:val="000000"/>
                <w:spacing w:val="-10"/>
                <w:sz w:val="18"/>
                <w:szCs w:val="18"/>
                <w:lang w:val="es-CL" w:eastAsia="es-CL"/>
              </w:rPr>
              <w:t>Dbe</w:t>
            </w:r>
            <w:proofErr w:type="spellEnd"/>
            <w:r w:rsidRPr="00912287">
              <w:rPr>
                <w:rFonts w:cs="Calibri"/>
                <w:b/>
                <w:bCs/>
                <w:color w:val="000000"/>
                <w:spacing w:val="-10"/>
                <w:sz w:val="18"/>
                <w:szCs w:val="18"/>
                <w:lang w:val="es-CL" w:eastAsia="es-CL"/>
              </w:rPr>
              <w:br/>
              <w:t>(cm)</w:t>
            </w:r>
          </w:p>
        </w:tc>
        <w:tc>
          <w:tcPr>
            <w:tcW w:w="727" w:type="pct"/>
            <w:gridSpan w:val="3"/>
            <w:tcBorders>
              <w:top w:val="single" w:sz="4" w:space="0" w:color="auto"/>
            </w:tcBorders>
            <w:shd w:val="clear" w:color="auto" w:fill="auto"/>
            <w:vAlign w:val="center"/>
            <w:hideMark/>
          </w:tcPr>
          <w:p w14:paraId="22524F4A"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Nº individuos</w:t>
            </w:r>
          </w:p>
        </w:tc>
        <w:tc>
          <w:tcPr>
            <w:tcW w:w="803" w:type="pct"/>
            <w:gridSpan w:val="3"/>
            <w:tcBorders>
              <w:top w:val="single" w:sz="4" w:space="0" w:color="auto"/>
            </w:tcBorders>
            <w:shd w:val="clear" w:color="auto" w:fill="auto"/>
            <w:vAlign w:val="center"/>
            <w:hideMark/>
          </w:tcPr>
          <w:p w14:paraId="4AB882E7"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seco Fuste </w:t>
            </w:r>
            <w:r w:rsidRPr="00912287">
              <w:rPr>
                <w:rFonts w:cs="Calibri"/>
                <w:b/>
                <w:bCs/>
                <w:color w:val="000000"/>
                <w:spacing w:val="-10"/>
                <w:sz w:val="18"/>
                <w:szCs w:val="18"/>
                <w:lang w:val="es-CL" w:eastAsia="es-CL"/>
              </w:rPr>
              <w:br/>
              <w:t>(kg)</w:t>
            </w:r>
          </w:p>
        </w:tc>
        <w:tc>
          <w:tcPr>
            <w:tcW w:w="860" w:type="pct"/>
            <w:gridSpan w:val="3"/>
            <w:tcBorders>
              <w:top w:val="single" w:sz="4" w:space="0" w:color="auto"/>
            </w:tcBorders>
            <w:shd w:val="clear" w:color="auto" w:fill="auto"/>
            <w:vAlign w:val="center"/>
            <w:hideMark/>
          </w:tcPr>
          <w:p w14:paraId="2382BA87"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seco Ramas </w:t>
            </w:r>
            <w:r w:rsidRPr="00912287">
              <w:rPr>
                <w:rFonts w:cs="Calibri"/>
                <w:b/>
                <w:bCs/>
                <w:color w:val="000000"/>
                <w:spacing w:val="-10"/>
                <w:sz w:val="18"/>
                <w:szCs w:val="18"/>
                <w:lang w:val="es-CL" w:eastAsia="es-CL"/>
              </w:rPr>
              <w:br/>
              <w:t>(kg)</w:t>
            </w:r>
          </w:p>
        </w:tc>
        <w:tc>
          <w:tcPr>
            <w:tcW w:w="678" w:type="pct"/>
            <w:gridSpan w:val="3"/>
            <w:tcBorders>
              <w:top w:val="single" w:sz="4" w:space="0" w:color="auto"/>
            </w:tcBorders>
            <w:shd w:val="clear" w:color="auto" w:fill="auto"/>
            <w:vAlign w:val="center"/>
          </w:tcPr>
          <w:p w14:paraId="693A8204"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seco Hojas </w:t>
            </w:r>
            <w:r w:rsidRPr="00912287">
              <w:rPr>
                <w:rFonts w:cs="Calibri"/>
                <w:b/>
                <w:bCs/>
                <w:color w:val="000000"/>
                <w:spacing w:val="-10"/>
                <w:sz w:val="18"/>
                <w:szCs w:val="18"/>
                <w:lang w:val="es-CL" w:eastAsia="es-CL"/>
              </w:rPr>
              <w:br/>
              <w:t>(kg)</w:t>
            </w:r>
          </w:p>
        </w:tc>
        <w:tc>
          <w:tcPr>
            <w:tcW w:w="715" w:type="pct"/>
            <w:gridSpan w:val="3"/>
            <w:tcBorders>
              <w:top w:val="single" w:sz="4" w:space="0" w:color="auto"/>
            </w:tcBorders>
            <w:shd w:val="clear" w:color="auto" w:fill="auto"/>
            <w:vAlign w:val="center"/>
            <w:hideMark/>
          </w:tcPr>
          <w:p w14:paraId="049ABD68"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 xml:space="preserve">Peso húmedo Frutos </w:t>
            </w:r>
            <w:r w:rsidRPr="00912287">
              <w:rPr>
                <w:rFonts w:cs="Calibri"/>
                <w:b/>
                <w:bCs/>
                <w:color w:val="000000"/>
                <w:spacing w:val="-10"/>
                <w:sz w:val="18"/>
                <w:szCs w:val="18"/>
                <w:lang w:val="es-CL" w:eastAsia="es-CL"/>
              </w:rPr>
              <w:br/>
              <w:t>(kg)</w:t>
            </w:r>
          </w:p>
        </w:tc>
        <w:tc>
          <w:tcPr>
            <w:tcW w:w="860" w:type="pct"/>
            <w:gridSpan w:val="3"/>
            <w:tcBorders>
              <w:top w:val="single" w:sz="4" w:space="0" w:color="auto"/>
            </w:tcBorders>
            <w:shd w:val="clear" w:color="auto" w:fill="auto"/>
            <w:vAlign w:val="center"/>
            <w:hideMark/>
          </w:tcPr>
          <w:p w14:paraId="3F60EC1D"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Peso seco Total</w:t>
            </w:r>
            <w:r w:rsidRPr="00912287">
              <w:rPr>
                <w:rFonts w:cs="Calibri"/>
                <w:b/>
                <w:bCs/>
                <w:color w:val="000000"/>
                <w:spacing w:val="-10"/>
                <w:sz w:val="18"/>
                <w:szCs w:val="18"/>
                <w:lang w:val="es-CL" w:eastAsia="es-CL"/>
              </w:rPr>
              <w:br/>
              <w:t xml:space="preserve"> (kg)</w:t>
            </w:r>
          </w:p>
        </w:tc>
      </w:tr>
      <w:tr w:rsidR="004570D1" w:rsidRPr="00912287" w14:paraId="7A0E665D" w14:textId="77777777" w:rsidTr="00912287">
        <w:trPr>
          <w:trHeight w:val="315"/>
        </w:trPr>
        <w:tc>
          <w:tcPr>
            <w:tcW w:w="358" w:type="pct"/>
            <w:tcBorders>
              <w:bottom w:val="single" w:sz="4" w:space="0" w:color="auto"/>
            </w:tcBorders>
            <w:shd w:val="clear" w:color="auto" w:fill="auto"/>
            <w:vAlign w:val="bottom"/>
            <w:hideMark/>
          </w:tcPr>
          <w:p w14:paraId="627D91A8" w14:textId="77777777" w:rsidR="00746338" w:rsidRPr="00912287" w:rsidRDefault="00746338" w:rsidP="00B303D9">
            <w:pPr>
              <w:spacing w:before="0" w:after="0"/>
              <w:jc w:val="left"/>
              <w:rPr>
                <w:spacing w:val="-10"/>
                <w:sz w:val="18"/>
                <w:szCs w:val="18"/>
                <w:lang w:val="es-CL" w:eastAsia="es-CL"/>
              </w:rPr>
            </w:pPr>
          </w:p>
        </w:tc>
        <w:tc>
          <w:tcPr>
            <w:tcW w:w="216" w:type="pct"/>
            <w:tcBorders>
              <w:top w:val="single" w:sz="4" w:space="0" w:color="auto"/>
              <w:bottom w:val="single" w:sz="4" w:space="0" w:color="auto"/>
            </w:tcBorders>
            <w:shd w:val="clear" w:color="auto" w:fill="auto"/>
            <w:vAlign w:val="center"/>
            <w:hideMark/>
          </w:tcPr>
          <w:p w14:paraId="0649D644"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254" w:type="pct"/>
            <w:tcBorders>
              <w:top w:val="single" w:sz="4" w:space="0" w:color="auto"/>
              <w:bottom w:val="single" w:sz="4" w:space="0" w:color="auto"/>
            </w:tcBorders>
            <w:shd w:val="clear" w:color="auto" w:fill="auto"/>
            <w:vAlign w:val="center"/>
            <w:hideMark/>
          </w:tcPr>
          <w:p w14:paraId="59ADA852"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56" w:type="pct"/>
            <w:tcBorders>
              <w:top w:val="single" w:sz="4" w:space="0" w:color="auto"/>
              <w:bottom w:val="single" w:sz="4" w:space="0" w:color="auto"/>
            </w:tcBorders>
            <w:shd w:val="clear" w:color="auto" w:fill="auto"/>
            <w:noWrap/>
            <w:vAlign w:val="center"/>
            <w:hideMark/>
          </w:tcPr>
          <w:p w14:paraId="761F45C6"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41" w:type="pct"/>
            <w:tcBorders>
              <w:top w:val="single" w:sz="4" w:space="0" w:color="auto"/>
              <w:bottom w:val="single" w:sz="4" w:space="0" w:color="auto"/>
            </w:tcBorders>
            <w:shd w:val="clear" w:color="auto" w:fill="auto"/>
            <w:vAlign w:val="center"/>
            <w:hideMark/>
          </w:tcPr>
          <w:p w14:paraId="28C4C407"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254" w:type="pct"/>
            <w:tcBorders>
              <w:top w:val="single" w:sz="4" w:space="0" w:color="auto"/>
              <w:bottom w:val="single" w:sz="4" w:space="0" w:color="auto"/>
            </w:tcBorders>
            <w:shd w:val="clear" w:color="auto" w:fill="auto"/>
            <w:vAlign w:val="center"/>
            <w:hideMark/>
          </w:tcPr>
          <w:p w14:paraId="1FA10734"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secos</w:t>
            </w:r>
          </w:p>
        </w:tc>
        <w:tc>
          <w:tcPr>
            <w:tcW w:w="308" w:type="pct"/>
            <w:tcBorders>
              <w:top w:val="single" w:sz="4" w:space="0" w:color="auto"/>
              <w:bottom w:val="single" w:sz="4" w:space="0" w:color="auto"/>
            </w:tcBorders>
            <w:shd w:val="clear" w:color="auto" w:fill="auto"/>
            <w:noWrap/>
            <w:vAlign w:val="center"/>
            <w:hideMark/>
          </w:tcPr>
          <w:p w14:paraId="7F9E1461"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76" w:type="pct"/>
            <w:tcBorders>
              <w:top w:val="single" w:sz="4" w:space="0" w:color="auto"/>
              <w:bottom w:val="single" w:sz="4" w:space="0" w:color="auto"/>
            </w:tcBorders>
            <w:shd w:val="clear" w:color="auto" w:fill="auto"/>
            <w:vAlign w:val="center"/>
            <w:hideMark/>
          </w:tcPr>
          <w:p w14:paraId="6E80B9CF"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308" w:type="pct"/>
            <w:tcBorders>
              <w:top w:val="single" w:sz="4" w:space="0" w:color="auto"/>
              <w:bottom w:val="single" w:sz="4" w:space="0" w:color="auto"/>
            </w:tcBorders>
            <w:shd w:val="clear" w:color="auto" w:fill="auto"/>
            <w:vAlign w:val="center"/>
            <w:hideMark/>
          </w:tcPr>
          <w:p w14:paraId="5B651BAE"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76" w:type="pct"/>
            <w:tcBorders>
              <w:top w:val="single" w:sz="4" w:space="0" w:color="auto"/>
              <w:bottom w:val="single" w:sz="4" w:space="0" w:color="auto"/>
            </w:tcBorders>
            <w:shd w:val="clear" w:color="auto" w:fill="auto"/>
            <w:noWrap/>
            <w:vAlign w:val="center"/>
            <w:hideMark/>
          </w:tcPr>
          <w:p w14:paraId="50E3C830"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18" w:type="pct"/>
            <w:tcBorders>
              <w:top w:val="single" w:sz="4" w:space="0" w:color="auto"/>
              <w:bottom w:val="single" w:sz="4" w:space="0" w:color="auto"/>
            </w:tcBorders>
            <w:shd w:val="clear" w:color="auto" w:fill="auto"/>
            <w:vAlign w:val="center"/>
            <w:hideMark/>
          </w:tcPr>
          <w:p w14:paraId="4D83BB71"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vivos</w:t>
            </w:r>
          </w:p>
        </w:tc>
        <w:tc>
          <w:tcPr>
            <w:tcW w:w="254" w:type="pct"/>
            <w:tcBorders>
              <w:top w:val="single" w:sz="4" w:space="0" w:color="auto"/>
              <w:bottom w:val="single" w:sz="4" w:space="0" w:color="auto"/>
            </w:tcBorders>
            <w:shd w:val="clear" w:color="auto" w:fill="auto"/>
            <w:vAlign w:val="center"/>
            <w:hideMark/>
          </w:tcPr>
          <w:p w14:paraId="51BACE5E"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06" w:type="pct"/>
            <w:tcBorders>
              <w:top w:val="single" w:sz="4" w:space="0" w:color="auto"/>
              <w:bottom w:val="single" w:sz="4" w:space="0" w:color="auto"/>
            </w:tcBorders>
            <w:shd w:val="clear" w:color="auto" w:fill="auto"/>
            <w:noWrap/>
            <w:vAlign w:val="center"/>
            <w:hideMark/>
          </w:tcPr>
          <w:p w14:paraId="068BD0B5"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total</w:t>
            </w:r>
          </w:p>
        </w:tc>
        <w:tc>
          <w:tcPr>
            <w:tcW w:w="201" w:type="pct"/>
            <w:tcBorders>
              <w:top w:val="single" w:sz="4" w:space="0" w:color="auto"/>
              <w:bottom w:val="single" w:sz="4" w:space="0" w:color="auto"/>
            </w:tcBorders>
            <w:shd w:val="clear" w:color="auto" w:fill="auto"/>
            <w:vAlign w:val="center"/>
            <w:hideMark/>
          </w:tcPr>
          <w:p w14:paraId="3CD25A17"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vivos</w:t>
            </w:r>
          </w:p>
        </w:tc>
        <w:tc>
          <w:tcPr>
            <w:tcW w:w="207" w:type="pct"/>
            <w:tcBorders>
              <w:top w:val="single" w:sz="4" w:space="0" w:color="auto"/>
              <w:bottom w:val="single" w:sz="4" w:space="0" w:color="auto"/>
            </w:tcBorders>
            <w:shd w:val="clear" w:color="auto" w:fill="auto"/>
            <w:vAlign w:val="center"/>
            <w:hideMark/>
          </w:tcPr>
          <w:p w14:paraId="6CD6EFE1"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308" w:type="pct"/>
            <w:tcBorders>
              <w:top w:val="single" w:sz="4" w:space="0" w:color="auto"/>
              <w:bottom w:val="single" w:sz="4" w:space="0" w:color="auto"/>
            </w:tcBorders>
            <w:shd w:val="clear" w:color="auto" w:fill="auto"/>
            <w:noWrap/>
            <w:vAlign w:val="center"/>
            <w:hideMark/>
          </w:tcPr>
          <w:p w14:paraId="0CBD8E8A"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c>
          <w:tcPr>
            <w:tcW w:w="276" w:type="pct"/>
            <w:tcBorders>
              <w:top w:val="single" w:sz="4" w:space="0" w:color="auto"/>
              <w:bottom w:val="single" w:sz="4" w:space="0" w:color="auto"/>
            </w:tcBorders>
            <w:shd w:val="clear" w:color="auto" w:fill="auto"/>
            <w:vAlign w:val="center"/>
            <w:hideMark/>
          </w:tcPr>
          <w:p w14:paraId="5F120B17" w14:textId="77777777" w:rsidR="00746338" w:rsidRPr="00912287" w:rsidRDefault="00746338" w:rsidP="00B303D9">
            <w:pPr>
              <w:spacing w:before="0" w:after="0"/>
              <w:jc w:val="center"/>
              <w:rPr>
                <w:rFonts w:cs="Calibri"/>
                <w:b/>
                <w:bCs/>
                <w:color w:val="000000"/>
                <w:spacing w:val="-10"/>
                <w:sz w:val="18"/>
                <w:szCs w:val="18"/>
                <w:highlight w:val="yellow"/>
                <w:lang w:val="es-CL" w:eastAsia="es-CL"/>
              </w:rPr>
            </w:pPr>
            <w:r w:rsidRPr="00912287">
              <w:rPr>
                <w:rFonts w:cs="Calibri"/>
                <w:b/>
                <w:bCs/>
                <w:color w:val="000000"/>
                <w:spacing w:val="-10"/>
                <w:sz w:val="18"/>
                <w:szCs w:val="18"/>
                <w:lang w:val="es-CL" w:eastAsia="es-CL"/>
              </w:rPr>
              <w:t>vivos</w:t>
            </w:r>
          </w:p>
        </w:tc>
        <w:tc>
          <w:tcPr>
            <w:tcW w:w="308" w:type="pct"/>
            <w:tcBorders>
              <w:top w:val="single" w:sz="4" w:space="0" w:color="auto"/>
              <w:bottom w:val="single" w:sz="4" w:space="0" w:color="auto"/>
            </w:tcBorders>
            <w:shd w:val="clear" w:color="auto" w:fill="auto"/>
            <w:vAlign w:val="center"/>
            <w:hideMark/>
          </w:tcPr>
          <w:p w14:paraId="52404BB8"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secos</w:t>
            </w:r>
          </w:p>
        </w:tc>
        <w:tc>
          <w:tcPr>
            <w:tcW w:w="276" w:type="pct"/>
            <w:tcBorders>
              <w:top w:val="single" w:sz="4" w:space="0" w:color="auto"/>
              <w:bottom w:val="single" w:sz="4" w:space="0" w:color="auto"/>
            </w:tcBorders>
            <w:shd w:val="clear" w:color="auto" w:fill="auto"/>
            <w:noWrap/>
            <w:vAlign w:val="center"/>
            <w:hideMark/>
          </w:tcPr>
          <w:p w14:paraId="07A5ADEF" w14:textId="77777777" w:rsidR="00746338" w:rsidRPr="00912287" w:rsidRDefault="00746338" w:rsidP="00B303D9">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lang w:val="es-CL" w:eastAsia="es-CL"/>
              </w:rPr>
              <w:t>total</w:t>
            </w:r>
          </w:p>
        </w:tc>
      </w:tr>
      <w:tr w:rsidR="0036743A" w:rsidRPr="00912287" w14:paraId="3A590B24" w14:textId="77777777" w:rsidTr="00912287">
        <w:trPr>
          <w:trHeight w:val="305"/>
        </w:trPr>
        <w:tc>
          <w:tcPr>
            <w:tcW w:w="358" w:type="pct"/>
            <w:tcBorders>
              <w:top w:val="nil"/>
              <w:left w:val="nil"/>
              <w:bottom w:val="nil"/>
              <w:right w:val="nil"/>
            </w:tcBorders>
            <w:shd w:val="clear" w:color="auto" w:fill="auto"/>
            <w:noWrap/>
            <w:vAlign w:val="center"/>
          </w:tcPr>
          <w:p w14:paraId="1579F500" w14:textId="7040D55F"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0 - 2,5</w:t>
            </w:r>
          </w:p>
        </w:tc>
        <w:tc>
          <w:tcPr>
            <w:tcW w:w="216" w:type="pct"/>
            <w:tcBorders>
              <w:top w:val="nil"/>
              <w:left w:val="nil"/>
              <w:bottom w:val="nil"/>
              <w:right w:val="nil"/>
            </w:tcBorders>
            <w:shd w:val="clear" w:color="auto" w:fill="auto"/>
            <w:noWrap/>
            <w:vAlign w:val="bottom"/>
          </w:tcPr>
          <w:p w14:paraId="02B8B42E" w14:textId="024696C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84</w:t>
            </w:r>
          </w:p>
        </w:tc>
        <w:tc>
          <w:tcPr>
            <w:tcW w:w="254" w:type="pct"/>
            <w:tcBorders>
              <w:top w:val="nil"/>
              <w:left w:val="nil"/>
              <w:bottom w:val="nil"/>
              <w:right w:val="nil"/>
            </w:tcBorders>
            <w:shd w:val="clear" w:color="auto" w:fill="auto"/>
            <w:noWrap/>
            <w:vAlign w:val="bottom"/>
          </w:tcPr>
          <w:p w14:paraId="02E4FE83" w14:textId="6913633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43</w:t>
            </w:r>
          </w:p>
        </w:tc>
        <w:tc>
          <w:tcPr>
            <w:tcW w:w="256" w:type="pct"/>
            <w:tcBorders>
              <w:top w:val="nil"/>
              <w:left w:val="nil"/>
              <w:bottom w:val="nil"/>
              <w:right w:val="nil"/>
            </w:tcBorders>
            <w:shd w:val="clear" w:color="auto" w:fill="auto"/>
            <w:noWrap/>
            <w:vAlign w:val="bottom"/>
          </w:tcPr>
          <w:p w14:paraId="2604AB1B" w14:textId="27D2897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127</w:t>
            </w:r>
          </w:p>
        </w:tc>
        <w:tc>
          <w:tcPr>
            <w:tcW w:w="241" w:type="pct"/>
            <w:tcBorders>
              <w:top w:val="nil"/>
              <w:left w:val="nil"/>
              <w:bottom w:val="nil"/>
              <w:right w:val="nil"/>
            </w:tcBorders>
            <w:shd w:val="clear" w:color="auto" w:fill="auto"/>
            <w:noWrap/>
            <w:vAlign w:val="bottom"/>
          </w:tcPr>
          <w:p w14:paraId="1C24E82C" w14:textId="52F1034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16,94</w:t>
            </w:r>
          </w:p>
        </w:tc>
        <w:tc>
          <w:tcPr>
            <w:tcW w:w="254" w:type="pct"/>
            <w:tcBorders>
              <w:top w:val="nil"/>
              <w:left w:val="nil"/>
              <w:bottom w:val="nil"/>
              <w:right w:val="nil"/>
            </w:tcBorders>
            <w:shd w:val="clear" w:color="auto" w:fill="auto"/>
            <w:noWrap/>
            <w:vAlign w:val="bottom"/>
          </w:tcPr>
          <w:p w14:paraId="4EEBA91D" w14:textId="0316D113"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7,06</w:t>
            </w:r>
          </w:p>
        </w:tc>
        <w:tc>
          <w:tcPr>
            <w:tcW w:w="308" w:type="pct"/>
            <w:tcBorders>
              <w:top w:val="nil"/>
              <w:left w:val="nil"/>
              <w:bottom w:val="nil"/>
              <w:right w:val="nil"/>
            </w:tcBorders>
            <w:shd w:val="clear" w:color="auto" w:fill="auto"/>
            <w:noWrap/>
            <w:vAlign w:val="bottom"/>
          </w:tcPr>
          <w:p w14:paraId="41C3A22A" w14:textId="50A859C5"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2</w:t>
            </w:r>
            <w:r w:rsidR="0036743A">
              <w:rPr>
                <w:rFonts w:cs="Calibri"/>
                <w:color w:val="000000"/>
                <w:spacing w:val="-10"/>
                <w:sz w:val="18"/>
                <w:szCs w:val="18"/>
              </w:rPr>
              <w:t>4,00</w:t>
            </w:r>
          </w:p>
        </w:tc>
        <w:tc>
          <w:tcPr>
            <w:tcW w:w="276" w:type="pct"/>
            <w:tcBorders>
              <w:top w:val="nil"/>
              <w:left w:val="nil"/>
              <w:bottom w:val="nil"/>
              <w:right w:val="nil"/>
            </w:tcBorders>
            <w:shd w:val="clear" w:color="auto" w:fill="auto"/>
            <w:noWrap/>
            <w:vAlign w:val="bottom"/>
          </w:tcPr>
          <w:p w14:paraId="0930FCED" w14:textId="710E437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17,12</w:t>
            </w:r>
          </w:p>
        </w:tc>
        <w:tc>
          <w:tcPr>
            <w:tcW w:w="308" w:type="pct"/>
            <w:tcBorders>
              <w:top w:val="nil"/>
              <w:left w:val="nil"/>
              <w:bottom w:val="nil"/>
              <w:right w:val="nil"/>
            </w:tcBorders>
            <w:shd w:val="clear" w:color="auto" w:fill="auto"/>
            <w:noWrap/>
            <w:vAlign w:val="bottom"/>
          </w:tcPr>
          <w:p w14:paraId="3763D781" w14:textId="4B3E188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6,28</w:t>
            </w:r>
          </w:p>
        </w:tc>
        <w:tc>
          <w:tcPr>
            <w:tcW w:w="276" w:type="pct"/>
            <w:tcBorders>
              <w:top w:val="nil"/>
              <w:left w:val="nil"/>
              <w:bottom w:val="nil"/>
              <w:right w:val="nil"/>
            </w:tcBorders>
            <w:shd w:val="clear" w:color="auto" w:fill="auto"/>
            <w:noWrap/>
            <w:vAlign w:val="bottom"/>
          </w:tcPr>
          <w:p w14:paraId="0C4F4DAD" w14:textId="28408C4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23,40</w:t>
            </w:r>
          </w:p>
        </w:tc>
        <w:tc>
          <w:tcPr>
            <w:tcW w:w="218" w:type="pct"/>
            <w:tcBorders>
              <w:top w:val="nil"/>
              <w:left w:val="nil"/>
              <w:bottom w:val="nil"/>
              <w:right w:val="nil"/>
            </w:tcBorders>
            <w:shd w:val="clear" w:color="auto" w:fill="auto"/>
            <w:noWrap/>
            <w:vAlign w:val="bottom"/>
          </w:tcPr>
          <w:p w14:paraId="5963A935" w14:textId="4F51417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2,73</w:t>
            </w:r>
          </w:p>
        </w:tc>
        <w:tc>
          <w:tcPr>
            <w:tcW w:w="254" w:type="pct"/>
            <w:tcBorders>
              <w:top w:val="nil"/>
              <w:left w:val="nil"/>
              <w:bottom w:val="nil"/>
              <w:right w:val="nil"/>
            </w:tcBorders>
            <w:shd w:val="clear" w:color="auto" w:fill="auto"/>
            <w:noWrap/>
            <w:vAlign w:val="bottom"/>
          </w:tcPr>
          <w:p w14:paraId="5F5F3B68" w14:textId="7B49B112"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1,01</w:t>
            </w:r>
          </w:p>
        </w:tc>
        <w:tc>
          <w:tcPr>
            <w:tcW w:w="206" w:type="pct"/>
            <w:tcBorders>
              <w:top w:val="nil"/>
              <w:left w:val="nil"/>
              <w:bottom w:val="nil"/>
              <w:right w:val="nil"/>
            </w:tcBorders>
            <w:shd w:val="clear" w:color="auto" w:fill="auto"/>
            <w:noWrap/>
            <w:vAlign w:val="bottom"/>
          </w:tcPr>
          <w:p w14:paraId="6376E6DC" w14:textId="551AF1E1"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3,74</w:t>
            </w:r>
          </w:p>
        </w:tc>
        <w:tc>
          <w:tcPr>
            <w:tcW w:w="201" w:type="pct"/>
            <w:tcBorders>
              <w:top w:val="nil"/>
              <w:left w:val="nil"/>
              <w:bottom w:val="nil"/>
              <w:right w:val="nil"/>
            </w:tcBorders>
            <w:shd w:val="clear" w:color="auto" w:fill="auto"/>
            <w:noWrap/>
            <w:vAlign w:val="bottom"/>
          </w:tcPr>
          <w:p w14:paraId="63837D35" w14:textId="05BE25C6"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46673AB0" w14:textId="6ABBD905"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01434304" w14:textId="43818895"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0C6E9219" w14:textId="5B6187F4"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21,51</w:t>
            </w:r>
          </w:p>
        </w:tc>
        <w:tc>
          <w:tcPr>
            <w:tcW w:w="308" w:type="pct"/>
            <w:tcBorders>
              <w:top w:val="nil"/>
              <w:left w:val="nil"/>
              <w:bottom w:val="nil"/>
              <w:right w:val="nil"/>
            </w:tcBorders>
            <w:shd w:val="clear" w:color="auto" w:fill="auto"/>
            <w:noWrap/>
            <w:vAlign w:val="bottom"/>
          </w:tcPr>
          <w:p w14:paraId="08E791EB" w14:textId="47A994F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7,54</w:t>
            </w:r>
          </w:p>
        </w:tc>
        <w:tc>
          <w:tcPr>
            <w:tcW w:w="276" w:type="pct"/>
            <w:tcBorders>
              <w:top w:val="nil"/>
              <w:left w:val="nil"/>
              <w:bottom w:val="nil"/>
              <w:right w:val="nil"/>
            </w:tcBorders>
            <w:shd w:val="clear" w:color="auto" w:fill="auto"/>
            <w:noWrap/>
            <w:vAlign w:val="bottom"/>
          </w:tcPr>
          <w:p w14:paraId="36D59244" w14:textId="4FC40B0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29,05</w:t>
            </w:r>
          </w:p>
        </w:tc>
      </w:tr>
      <w:tr w:rsidR="0036743A" w:rsidRPr="00912287" w14:paraId="1A4733EF" w14:textId="77777777" w:rsidTr="00912287">
        <w:trPr>
          <w:trHeight w:val="288"/>
        </w:trPr>
        <w:tc>
          <w:tcPr>
            <w:tcW w:w="358" w:type="pct"/>
            <w:tcBorders>
              <w:top w:val="nil"/>
              <w:left w:val="nil"/>
              <w:bottom w:val="nil"/>
              <w:right w:val="nil"/>
            </w:tcBorders>
            <w:shd w:val="clear" w:color="auto" w:fill="auto"/>
            <w:noWrap/>
            <w:vAlign w:val="center"/>
          </w:tcPr>
          <w:p w14:paraId="050D2A5D" w14:textId="7D130EBA"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2,6 </w:t>
            </w:r>
            <w:r w:rsidR="009844BA">
              <w:rPr>
                <w:rFonts w:cs="Calibri"/>
                <w:b/>
                <w:bCs/>
                <w:color w:val="000000"/>
                <w:spacing w:val="-10"/>
                <w:sz w:val="18"/>
                <w:szCs w:val="18"/>
              </w:rPr>
              <w:t>–</w:t>
            </w:r>
            <w:r w:rsidRPr="00912287">
              <w:rPr>
                <w:rFonts w:cs="Calibri"/>
                <w:b/>
                <w:bCs/>
                <w:color w:val="000000"/>
                <w:spacing w:val="-10"/>
                <w:sz w:val="18"/>
                <w:szCs w:val="18"/>
              </w:rPr>
              <w:t xml:space="preserve"> 5</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651EF3CC" w14:textId="21D9342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20</w:t>
            </w:r>
          </w:p>
        </w:tc>
        <w:tc>
          <w:tcPr>
            <w:tcW w:w="254" w:type="pct"/>
            <w:tcBorders>
              <w:top w:val="nil"/>
              <w:left w:val="nil"/>
              <w:bottom w:val="nil"/>
              <w:right w:val="nil"/>
            </w:tcBorders>
            <w:shd w:val="clear" w:color="auto" w:fill="auto"/>
            <w:noWrap/>
            <w:vAlign w:val="bottom"/>
          </w:tcPr>
          <w:p w14:paraId="6F7BB3EB" w14:textId="24B30C1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6</w:t>
            </w:r>
          </w:p>
        </w:tc>
        <w:tc>
          <w:tcPr>
            <w:tcW w:w="256" w:type="pct"/>
            <w:tcBorders>
              <w:top w:val="nil"/>
              <w:left w:val="nil"/>
              <w:bottom w:val="nil"/>
              <w:right w:val="nil"/>
            </w:tcBorders>
            <w:shd w:val="clear" w:color="auto" w:fill="auto"/>
            <w:noWrap/>
            <w:vAlign w:val="bottom"/>
          </w:tcPr>
          <w:p w14:paraId="77B24444" w14:textId="03E3D096"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26</w:t>
            </w:r>
          </w:p>
        </w:tc>
        <w:tc>
          <w:tcPr>
            <w:tcW w:w="241" w:type="pct"/>
            <w:tcBorders>
              <w:top w:val="nil"/>
              <w:left w:val="nil"/>
              <w:bottom w:val="nil"/>
              <w:right w:val="nil"/>
            </w:tcBorders>
            <w:shd w:val="clear" w:color="auto" w:fill="auto"/>
            <w:noWrap/>
            <w:vAlign w:val="bottom"/>
          </w:tcPr>
          <w:p w14:paraId="0CF1D553" w14:textId="55C5B22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14,85</w:t>
            </w:r>
          </w:p>
        </w:tc>
        <w:tc>
          <w:tcPr>
            <w:tcW w:w="254" w:type="pct"/>
            <w:tcBorders>
              <w:top w:val="nil"/>
              <w:left w:val="nil"/>
              <w:bottom w:val="nil"/>
              <w:right w:val="nil"/>
            </w:tcBorders>
            <w:shd w:val="clear" w:color="auto" w:fill="auto"/>
            <w:noWrap/>
            <w:vAlign w:val="bottom"/>
          </w:tcPr>
          <w:p w14:paraId="349184EE" w14:textId="1C4F7934"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4,66</w:t>
            </w:r>
          </w:p>
        </w:tc>
        <w:tc>
          <w:tcPr>
            <w:tcW w:w="308" w:type="pct"/>
            <w:tcBorders>
              <w:top w:val="nil"/>
              <w:left w:val="nil"/>
              <w:bottom w:val="nil"/>
              <w:right w:val="nil"/>
            </w:tcBorders>
            <w:shd w:val="clear" w:color="auto" w:fill="auto"/>
            <w:noWrap/>
            <w:vAlign w:val="bottom"/>
          </w:tcPr>
          <w:p w14:paraId="4DA565A4" w14:textId="2FE971DE"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19,51</w:t>
            </w:r>
          </w:p>
        </w:tc>
        <w:tc>
          <w:tcPr>
            <w:tcW w:w="276" w:type="pct"/>
            <w:tcBorders>
              <w:top w:val="nil"/>
              <w:left w:val="nil"/>
              <w:bottom w:val="nil"/>
              <w:right w:val="nil"/>
            </w:tcBorders>
            <w:shd w:val="clear" w:color="auto" w:fill="auto"/>
            <w:noWrap/>
            <w:vAlign w:val="bottom"/>
          </w:tcPr>
          <w:p w14:paraId="5D3933D8" w14:textId="29C2316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39,40</w:t>
            </w:r>
          </w:p>
        </w:tc>
        <w:tc>
          <w:tcPr>
            <w:tcW w:w="308" w:type="pct"/>
            <w:tcBorders>
              <w:top w:val="nil"/>
              <w:left w:val="nil"/>
              <w:bottom w:val="nil"/>
              <w:right w:val="nil"/>
            </w:tcBorders>
            <w:shd w:val="clear" w:color="auto" w:fill="auto"/>
            <w:noWrap/>
            <w:vAlign w:val="bottom"/>
          </w:tcPr>
          <w:p w14:paraId="7686DB8D" w14:textId="19EE41D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11,83</w:t>
            </w:r>
          </w:p>
        </w:tc>
        <w:tc>
          <w:tcPr>
            <w:tcW w:w="276" w:type="pct"/>
            <w:tcBorders>
              <w:top w:val="nil"/>
              <w:left w:val="nil"/>
              <w:bottom w:val="nil"/>
              <w:right w:val="nil"/>
            </w:tcBorders>
            <w:shd w:val="clear" w:color="auto" w:fill="auto"/>
            <w:noWrap/>
            <w:vAlign w:val="bottom"/>
          </w:tcPr>
          <w:p w14:paraId="2EA1BA9E" w14:textId="6461A86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51,23</w:t>
            </w:r>
          </w:p>
        </w:tc>
        <w:tc>
          <w:tcPr>
            <w:tcW w:w="218" w:type="pct"/>
            <w:tcBorders>
              <w:top w:val="nil"/>
              <w:left w:val="nil"/>
              <w:bottom w:val="nil"/>
              <w:right w:val="nil"/>
            </w:tcBorders>
            <w:shd w:val="clear" w:color="auto" w:fill="auto"/>
            <w:noWrap/>
            <w:vAlign w:val="bottom"/>
          </w:tcPr>
          <w:p w14:paraId="0D8105C2" w14:textId="11857D1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4,27</w:t>
            </w:r>
          </w:p>
        </w:tc>
        <w:tc>
          <w:tcPr>
            <w:tcW w:w="254" w:type="pct"/>
            <w:tcBorders>
              <w:top w:val="nil"/>
              <w:left w:val="nil"/>
              <w:bottom w:val="nil"/>
              <w:right w:val="nil"/>
            </w:tcBorders>
            <w:shd w:val="clear" w:color="auto" w:fill="auto"/>
            <w:noWrap/>
            <w:vAlign w:val="bottom"/>
          </w:tcPr>
          <w:p w14:paraId="29C6AC75" w14:textId="491B90E6"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1,24</w:t>
            </w:r>
          </w:p>
        </w:tc>
        <w:tc>
          <w:tcPr>
            <w:tcW w:w="206" w:type="pct"/>
            <w:tcBorders>
              <w:top w:val="nil"/>
              <w:left w:val="nil"/>
              <w:bottom w:val="nil"/>
              <w:right w:val="nil"/>
            </w:tcBorders>
            <w:shd w:val="clear" w:color="auto" w:fill="auto"/>
            <w:noWrap/>
            <w:vAlign w:val="bottom"/>
          </w:tcPr>
          <w:p w14:paraId="45D2DB32" w14:textId="4192A956"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5,51</w:t>
            </w:r>
          </w:p>
        </w:tc>
        <w:tc>
          <w:tcPr>
            <w:tcW w:w="201" w:type="pct"/>
            <w:tcBorders>
              <w:top w:val="nil"/>
              <w:left w:val="nil"/>
              <w:bottom w:val="nil"/>
              <w:right w:val="nil"/>
            </w:tcBorders>
            <w:shd w:val="clear" w:color="auto" w:fill="auto"/>
            <w:noWrap/>
            <w:vAlign w:val="bottom"/>
          </w:tcPr>
          <w:p w14:paraId="452FED13" w14:textId="327723A8"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5AA6B88F" w14:textId="1F9FAE96"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49032ACD" w14:textId="4BF98011"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198DE70C" w14:textId="3DB2E245"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26,67</w:t>
            </w:r>
          </w:p>
        </w:tc>
        <w:tc>
          <w:tcPr>
            <w:tcW w:w="308" w:type="pct"/>
            <w:tcBorders>
              <w:top w:val="nil"/>
              <w:left w:val="nil"/>
              <w:bottom w:val="nil"/>
              <w:right w:val="nil"/>
            </w:tcBorders>
            <w:shd w:val="clear" w:color="auto" w:fill="auto"/>
            <w:noWrap/>
            <w:vAlign w:val="bottom"/>
          </w:tcPr>
          <w:p w14:paraId="73E57266" w14:textId="129F3F9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7,36</w:t>
            </w:r>
          </w:p>
        </w:tc>
        <w:tc>
          <w:tcPr>
            <w:tcW w:w="276" w:type="pct"/>
            <w:tcBorders>
              <w:top w:val="nil"/>
              <w:left w:val="nil"/>
              <w:bottom w:val="nil"/>
              <w:right w:val="nil"/>
            </w:tcBorders>
            <w:shd w:val="clear" w:color="auto" w:fill="auto"/>
            <w:noWrap/>
            <w:vAlign w:val="bottom"/>
          </w:tcPr>
          <w:p w14:paraId="4462B85A" w14:textId="02576B7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34,03</w:t>
            </w:r>
          </w:p>
        </w:tc>
      </w:tr>
      <w:tr w:rsidR="0036743A" w:rsidRPr="00912287" w14:paraId="63664CA1" w14:textId="77777777" w:rsidTr="00912287">
        <w:trPr>
          <w:trHeight w:val="288"/>
        </w:trPr>
        <w:tc>
          <w:tcPr>
            <w:tcW w:w="358" w:type="pct"/>
            <w:tcBorders>
              <w:top w:val="nil"/>
              <w:left w:val="nil"/>
              <w:bottom w:val="nil"/>
              <w:right w:val="nil"/>
            </w:tcBorders>
            <w:shd w:val="clear" w:color="auto" w:fill="auto"/>
            <w:noWrap/>
            <w:vAlign w:val="center"/>
          </w:tcPr>
          <w:p w14:paraId="38A00621" w14:textId="6EC32F8A"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5,1 - 7,5</w:t>
            </w:r>
          </w:p>
        </w:tc>
        <w:tc>
          <w:tcPr>
            <w:tcW w:w="216" w:type="pct"/>
            <w:tcBorders>
              <w:top w:val="nil"/>
              <w:left w:val="nil"/>
              <w:bottom w:val="nil"/>
              <w:right w:val="nil"/>
            </w:tcBorders>
            <w:shd w:val="clear" w:color="auto" w:fill="auto"/>
            <w:noWrap/>
            <w:vAlign w:val="bottom"/>
          </w:tcPr>
          <w:p w14:paraId="6E180391" w14:textId="5103A38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p>
        </w:tc>
        <w:tc>
          <w:tcPr>
            <w:tcW w:w="254" w:type="pct"/>
            <w:tcBorders>
              <w:top w:val="nil"/>
              <w:left w:val="nil"/>
              <w:bottom w:val="nil"/>
              <w:right w:val="nil"/>
            </w:tcBorders>
            <w:shd w:val="clear" w:color="auto" w:fill="auto"/>
            <w:noWrap/>
            <w:vAlign w:val="bottom"/>
          </w:tcPr>
          <w:p w14:paraId="2A4DBAE0" w14:textId="13A4DC6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6" w:type="pct"/>
            <w:tcBorders>
              <w:top w:val="nil"/>
              <w:left w:val="nil"/>
              <w:bottom w:val="nil"/>
              <w:right w:val="nil"/>
            </w:tcBorders>
            <w:shd w:val="clear" w:color="auto" w:fill="auto"/>
            <w:noWrap/>
            <w:vAlign w:val="bottom"/>
          </w:tcPr>
          <w:p w14:paraId="0306FE1E" w14:textId="36A7AF36"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w:t>
            </w:r>
          </w:p>
        </w:tc>
        <w:tc>
          <w:tcPr>
            <w:tcW w:w="241" w:type="pct"/>
            <w:tcBorders>
              <w:top w:val="nil"/>
              <w:left w:val="nil"/>
              <w:bottom w:val="nil"/>
              <w:right w:val="nil"/>
            </w:tcBorders>
            <w:shd w:val="clear" w:color="auto" w:fill="auto"/>
            <w:noWrap/>
            <w:vAlign w:val="bottom"/>
          </w:tcPr>
          <w:p w14:paraId="3E4F771A" w14:textId="59F97E0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4,56</w:t>
            </w:r>
          </w:p>
        </w:tc>
        <w:tc>
          <w:tcPr>
            <w:tcW w:w="254" w:type="pct"/>
            <w:tcBorders>
              <w:top w:val="nil"/>
              <w:left w:val="nil"/>
              <w:bottom w:val="nil"/>
              <w:right w:val="nil"/>
            </w:tcBorders>
            <w:shd w:val="clear" w:color="auto" w:fill="auto"/>
            <w:noWrap/>
            <w:vAlign w:val="bottom"/>
          </w:tcPr>
          <w:p w14:paraId="0998EEC0" w14:textId="5364194C"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1,37</w:t>
            </w:r>
          </w:p>
        </w:tc>
        <w:tc>
          <w:tcPr>
            <w:tcW w:w="308" w:type="pct"/>
            <w:tcBorders>
              <w:top w:val="nil"/>
              <w:left w:val="nil"/>
              <w:bottom w:val="nil"/>
              <w:right w:val="nil"/>
            </w:tcBorders>
            <w:shd w:val="clear" w:color="auto" w:fill="auto"/>
            <w:noWrap/>
            <w:vAlign w:val="bottom"/>
          </w:tcPr>
          <w:p w14:paraId="4B0BFF1C" w14:textId="422B5B24"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5,93</w:t>
            </w:r>
          </w:p>
        </w:tc>
        <w:tc>
          <w:tcPr>
            <w:tcW w:w="276" w:type="pct"/>
            <w:tcBorders>
              <w:top w:val="nil"/>
              <w:left w:val="nil"/>
              <w:bottom w:val="nil"/>
              <w:right w:val="nil"/>
            </w:tcBorders>
            <w:shd w:val="clear" w:color="auto" w:fill="auto"/>
            <w:noWrap/>
            <w:vAlign w:val="bottom"/>
          </w:tcPr>
          <w:p w14:paraId="2646BA54" w14:textId="14544873" w:rsidR="00912287" w:rsidRPr="00912287" w:rsidRDefault="00912287" w:rsidP="00912287">
            <w:pPr>
              <w:spacing w:before="0" w:after="0"/>
              <w:jc w:val="right"/>
              <w:rPr>
                <w:rFonts w:cs="Calibri"/>
                <w:color w:val="000000"/>
                <w:spacing w:val="-10"/>
                <w:sz w:val="18"/>
                <w:szCs w:val="18"/>
                <w:highlight w:val="cyan"/>
              </w:rPr>
            </w:pPr>
            <w:r w:rsidRPr="00912287">
              <w:rPr>
                <w:rFonts w:cs="Calibri"/>
                <w:color w:val="000000"/>
                <w:spacing w:val="-10"/>
                <w:sz w:val="18"/>
                <w:szCs w:val="18"/>
              </w:rPr>
              <w:t>5,01</w:t>
            </w:r>
          </w:p>
        </w:tc>
        <w:tc>
          <w:tcPr>
            <w:tcW w:w="308" w:type="pct"/>
            <w:tcBorders>
              <w:top w:val="nil"/>
              <w:left w:val="nil"/>
              <w:bottom w:val="nil"/>
              <w:right w:val="nil"/>
            </w:tcBorders>
            <w:shd w:val="clear" w:color="auto" w:fill="auto"/>
            <w:noWrap/>
            <w:vAlign w:val="bottom"/>
          </w:tcPr>
          <w:p w14:paraId="0266E43D" w14:textId="006C2B7D" w:rsidR="00912287" w:rsidRPr="00912287" w:rsidRDefault="00912287" w:rsidP="00912287">
            <w:pPr>
              <w:spacing w:before="0" w:after="0"/>
              <w:jc w:val="right"/>
              <w:rPr>
                <w:rFonts w:cs="Calibri"/>
                <w:color w:val="000000"/>
                <w:spacing w:val="-10"/>
                <w:sz w:val="18"/>
                <w:szCs w:val="18"/>
                <w:highlight w:val="cyan"/>
              </w:rPr>
            </w:pPr>
            <w:r w:rsidRPr="00912287">
              <w:rPr>
                <w:rFonts w:cs="Calibri"/>
                <w:color w:val="000000"/>
                <w:spacing w:val="-10"/>
                <w:sz w:val="18"/>
                <w:szCs w:val="18"/>
              </w:rPr>
              <w:t>4,73</w:t>
            </w:r>
          </w:p>
        </w:tc>
        <w:tc>
          <w:tcPr>
            <w:tcW w:w="276" w:type="pct"/>
            <w:tcBorders>
              <w:top w:val="nil"/>
              <w:left w:val="nil"/>
              <w:bottom w:val="nil"/>
              <w:right w:val="nil"/>
            </w:tcBorders>
            <w:shd w:val="clear" w:color="auto" w:fill="auto"/>
            <w:noWrap/>
            <w:vAlign w:val="bottom"/>
          </w:tcPr>
          <w:p w14:paraId="404EA2B8" w14:textId="50CD075E" w:rsidR="00912287" w:rsidRPr="00912287" w:rsidRDefault="00912287" w:rsidP="00912287">
            <w:pPr>
              <w:spacing w:before="0" w:after="0"/>
              <w:jc w:val="right"/>
              <w:rPr>
                <w:rFonts w:cs="Calibri"/>
                <w:color w:val="000000"/>
                <w:spacing w:val="-10"/>
                <w:sz w:val="18"/>
                <w:szCs w:val="18"/>
                <w:highlight w:val="cyan"/>
              </w:rPr>
            </w:pPr>
            <w:r w:rsidRPr="00912287">
              <w:rPr>
                <w:rFonts w:cs="Calibri"/>
                <w:color w:val="000000"/>
                <w:spacing w:val="-10"/>
                <w:sz w:val="18"/>
                <w:szCs w:val="18"/>
              </w:rPr>
              <w:t>9,74</w:t>
            </w:r>
          </w:p>
        </w:tc>
        <w:tc>
          <w:tcPr>
            <w:tcW w:w="218" w:type="pct"/>
            <w:tcBorders>
              <w:top w:val="nil"/>
              <w:left w:val="nil"/>
              <w:bottom w:val="nil"/>
              <w:right w:val="nil"/>
            </w:tcBorders>
            <w:shd w:val="clear" w:color="auto" w:fill="auto"/>
            <w:noWrap/>
            <w:vAlign w:val="bottom"/>
          </w:tcPr>
          <w:p w14:paraId="23C54D48" w14:textId="64A07A6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0,97</w:t>
            </w:r>
          </w:p>
        </w:tc>
        <w:tc>
          <w:tcPr>
            <w:tcW w:w="254" w:type="pct"/>
            <w:tcBorders>
              <w:top w:val="nil"/>
              <w:left w:val="nil"/>
              <w:bottom w:val="nil"/>
              <w:right w:val="nil"/>
            </w:tcBorders>
            <w:shd w:val="clear" w:color="auto" w:fill="auto"/>
            <w:noWrap/>
            <w:vAlign w:val="bottom"/>
          </w:tcPr>
          <w:p w14:paraId="633284DE" w14:textId="7B841A14"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0,57</w:t>
            </w:r>
          </w:p>
        </w:tc>
        <w:tc>
          <w:tcPr>
            <w:tcW w:w="206" w:type="pct"/>
            <w:tcBorders>
              <w:top w:val="nil"/>
              <w:left w:val="nil"/>
              <w:bottom w:val="nil"/>
              <w:right w:val="nil"/>
            </w:tcBorders>
            <w:shd w:val="clear" w:color="auto" w:fill="auto"/>
            <w:noWrap/>
            <w:vAlign w:val="bottom"/>
          </w:tcPr>
          <w:p w14:paraId="24201DF4" w14:textId="15E9639C"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1,54</w:t>
            </w:r>
          </w:p>
        </w:tc>
        <w:tc>
          <w:tcPr>
            <w:tcW w:w="201" w:type="pct"/>
            <w:tcBorders>
              <w:top w:val="nil"/>
              <w:left w:val="nil"/>
              <w:bottom w:val="nil"/>
              <w:right w:val="nil"/>
            </w:tcBorders>
            <w:shd w:val="clear" w:color="auto" w:fill="auto"/>
            <w:noWrap/>
            <w:vAlign w:val="bottom"/>
          </w:tcPr>
          <w:p w14:paraId="7F29E34B" w14:textId="359F1257"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0501A34B" w14:textId="328F7610"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2AE22F37" w14:textId="44B11137"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423A28F2" w14:textId="57EE36CF"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15,26</w:t>
            </w:r>
          </w:p>
        </w:tc>
        <w:tc>
          <w:tcPr>
            <w:tcW w:w="308" w:type="pct"/>
            <w:tcBorders>
              <w:top w:val="nil"/>
              <w:left w:val="nil"/>
              <w:bottom w:val="nil"/>
              <w:right w:val="nil"/>
            </w:tcBorders>
            <w:shd w:val="clear" w:color="auto" w:fill="auto"/>
            <w:noWrap/>
            <w:vAlign w:val="bottom"/>
          </w:tcPr>
          <w:p w14:paraId="4C41AF32" w14:textId="68B9762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3,84</w:t>
            </w:r>
          </w:p>
        </w:tc>
        <w:tc>
          <w:tcPr>
            <w:tcW w:w="276" w:type="pct"/>
            <w:tcBorders>
              <w:top w:val="nil"/>
              <w:left w:val="nil"/>
              <w:bottom w:val="nil"/>
              <w:right w:val="nil"/>
            </w:tcBorders>
            <w:shd w:val="clear" w:color="auto" w:fill="auto"/>
            <w:noWrap/>
            <w:vAlign w:val="bottom"/>
          </w:tcPr>
          <w:p w14:paraId="0EEADE7E" w14:textId="5085373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19,</w:t>
            </w:r>
            <w:r w:rsidR="004570D1">
              <w:rPr>
                <w:rFonts w:cs="Calibri"/>
                <w:color w:val="000000"/>
                <w:spacing w:val="-10"/>
                <w:sz w:val="18"/>
                <w:szCs w:val="18"/>
              </w:rPr>
              <w:t>10</w:t>
            </w:r>
          </w:p>
        </w:tc>
      </w:tr>
      <w:tr w:rsidR="0036743A" w:rsidRPr="00912287" w14:paraId="6B1B85B6" w14:textId="77777777" w:rsidTr="00912287">
        <w:trPr>
          <w:trHeight w:val="288"/>
        </w:trPr>
        <w:tc>
          <w:tcPr>
            <w:tcW w:w="358" w:type="pct"/>
            <w:tcBorders>
              <w:top w:val="nil"/>
              <w:left w:val="nil"/>
              <w:bottom w:val="nil"/>
              <w:right w:val="nil"/>
            </w:tcBorders>
            <w:shd w:val="clear" w:color="auto" w:fill="auto"/>
            <w:noWrap/>
            <w:vAlign w:val="center"/>
          </w:tcPr>
          <w:p w14:paraId="6696B9EB" w14:textId="77F442B9"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7,6 </w:t>
            </w:r>
            <w:r w:rsidR="009844BA">
              <w:rPr>
                <w:rFonts w:cs="Calibri"/>
                <w:b/>
                <w:bCs/>
                <w:color w:val="000000"/>
                <w:spacing w:val="-10"/>
                <w:sz w:val="18"/>
                <w:szCs w:val="18"/>
              </w:rPr>
              <w:t>–</w:t>
            </w:r>
            <w:r w:rsidRPr="00912287">
              <w:rPr>
                <w:rFonts w:cs="Calibri"/>
                <w:b/>
                <w:bCs/>
                <w:color w:val="000000"/>
                <w:spacing w:val="-10"/>
                <w:sz w:val="18"/>
                <w:szCs w:val="18"/>
              </w:rPr>
              <w:t xml:space="preserve"> 10</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3F6748C2" w14:textId="234DAA2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p>
        </w:tc>
        <w:tc>
          <w:tcPr>
            <w:tcW w:w="254" w:type="pct"/>
            <w:tcBorders>
              <w:top w:val="nil"/>
              <w:left w:val="nil"/>
              <w:bottom w:val="nil"/>
              <w:right w:val="nil"/>
            </w:tcBorders>
            <w:shd w:val="clear" w:color="auto" w:fill="auto"/>
            <w:noWrap/>
            <w:vAlign w:val="bottom"/>
          </w:tcPr>
          <w:p w14:paraId="785F12E4" w14:textId="758503E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56" w:type="pct"/>
            <w:tcBorders>
              <w:top w:val="nil"/>
              <w:left w:val="nil"/>
              <w:bottom w:val="nil"/>
              <w:right w:val="nil"/>
            </w:tcBorders>
            <w:shd w:val="clear" w:color="auto" w:fill="auto"/>
            <w:noWrap/>
            <w:vAlign w:val="bottom"/>
          </w:tcPr>
          <w:p w14:paraId="72649B8D" w14:textId="0AF403E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w:t>
            </w:r>
          </w:p>
        </w:tc>
        <w:tc>
          <w:tcPr>
            <w:tcW w:w="241" w:type="pct"/>
            <w:tcBorders>
              <w:top w:val="nil"/>
              <w:left w:val="nil"/>
              <w:bottom w:val="nil"/>
              <w:right w:val="nil"/>
            </w:tcBorders>
            <w:shd w:val="clear" w:color="auto" w:fill="auto"/>
            <w:noWrap/>
            <w:vAlign w:val="bottom"/>
          </w:tcPr>
          <w:p w14:paraId="18B071A0" w14:textId="4E45502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9,99</w:t>
            </w:r>
          </w:p>
        </w:tc>
        <w:tc>
          <w:tcPr>
            <w:tcW w:w="254" w:type="pct"/>
            <w:tcBorders>
              <w:top w:val="nil"/>
              <w:left w:val="nil"/>
              <w:bottom w:val="nil"/>
              <w:right w:val="nil"/>
            </w:tcBorders>
            <w:shd w:val="clear" w:color="auto" w:fill="auto"/>
            <w:noWrap/>
            <w:vAlign w:val="bottom"/>
          </w:tcPr>
          <w:p w14:paraId="4403D546" w14:textId="5421200B"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6,95</w:t>
            </w:r>
          </w:p>
        </w:tc>
        <w:tc>
          <w:tcPr>
            <w:tcW w:w="308" w:type="pct"/>
            <w:tcBorders>
              <w:top w:val="nil"/>
              <w:left w:val="nil"/>
              <w:bottom w:val="nil"/>
              <w:right w:val="nil"/>
            </w:tcBorders>
            <w:shd w:val="clear" w:color="auto" w:fill="auto"/>
            <w:noWrap/>
            <w:vAlign w:val="bottom"/>
          </w:tcPr>
          <w:p w14:paraId="6219C993" w14:textId="4783B6B4"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16,9</w:t>
            </w:r>
            <w:r w:rsidR="0036743A">
              <w:rPr>
                <w:rFonts w:cs="Calibri"/>
                <w:color w:val="000000"/>
                <w:spacing w:val="-10"/>
                <w:sz w:val="18"/>
                <w:szCs w:val="18"/>
              </w:rPr>
              <w:t>4</w:t>
            </w:r>
          </w:p>
        </w:tc>
        <w:tc>
          <w:tcPr>
            <w:tcW w:w="276" w:type="pct"/>
            <w:tcBorders>
              <w:top w:val="nil"/>
              <w:left w:val="nil"/>
              <w:bottom w:val="nil"/>
              <w:right w:val="nil"/>
            </w:tcBorders>
            <w:shd w:val="clear" w:color="auto" w:fill="auto"/>
            <w:noWrap/>
            <w:vAlign w:val="bottom"/>
          </w:tcPr>
          <w:p w14:paraId="125702DE" w14:textId="2BC628A8" w:rsidR="00912287" w:rsidRPr="00912287" w:rsidRDefault="0036743A" w:rsidP="00912287">
            <w:pPr>
              <w:spacing w:before="0" w:after="0"/>
              <w:jc w:val="right"/>
              <w:rPr>
                <w:rFonts w:cs="Calibri"/>
                <w:color w:val="000000"/>
                <w:spacing w:val="-10"/>
                <w:sz w:val="18"/>
                <w:szCs w:val="18"/>
              </w:rPr>
            </w:pPr>
            <w:r>
              <w:rPr>
                <w:rFonts w:cs="Calibri"/>
                <w:color w:val="000000"/>
                <w:spacing w:val="-10"/>
                <w:sz w:val="18"/>
                <w:szCs w:val="18"/>
              </w:rPr>
              <w:t>-</w:t>
            </w:r>
          </w:p>
        </w:tc>
        <w:tc>
          <w:tcPr>
            <w:tcW w:w="308" w:type="pct"/>
            <w:tcBorders>
              <w:top w:val="nil"/>
              <w:left w:val="nil"/>
              <w:bottom w:val="nil"/>
              <w:right w:val="nil"/>
            </w:tcBorders>
            <w:shd w:val="clear" w:color="auto" w:fill="auto"/>
            <w:noWrap/>
            <w:vAlign w:val="bottom"/>
          </w:tcPr>
          <w:p w14:paraId="2F15B8CB" w14:textId="3D25C41D"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0,08</w:t>
            </w:r>
          </w:p>
        </w:tc>
        <w:tc>
          <w:tcPr>
            <w:tcW w:w="276" w:type="pct"/>
            <w:tcBorders>
              <w:top w:val="nil"/>
              <w:left w:val="nil"/>
              <w:bottom w:val="nil"/>
              <w:right w:val="nil"/>
            </w:tcBorders>
            <w:shd w:val="clear" w:color="auto" w:fill="auto"/>
            <w:noWrap/>
            <w:vAlign w:val="bottom"/>
          </w:tcPr>
          <w:p w14:paraId="6F5F1BC9" w14:textId="6CE1507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0,08</w:t>
            </w:r>
          </w:p>
        </w:tc>
        <w:tc>
          <w:tcPr>
            <w:tcW w:w="218" w:type="pct"/>
            <w:tcBorders>
              <w:top w:val="nil"/>
              <w:left w:val="nil"/>
              <w:bottom w:val="nil"/>
              <w:right w:val="nil"/>
            </w:tcBorders>
            <w:shd w:val="clear" w:color="auto" w:fill="auto"/>
            <w:noWrap/>
            <w:vAlign w:val="bottom"/>
          </w:tcPr>
          <w:p w14:paraId="2EB9D845" w14:textId="1AD9E85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1,15</w:t>
            </w:r>
          </w:p>
        </w:tc>
        <w:tc>
          <w:tcPr>
            <w:tcW w:w="254" w:type="pct"/>
            <w:tcBorders>
              <w:top w:val="nil"/>
              <w:left w:val="nil"/>
              <w:bottom w:val="nil"/>
              <w:right w:val="nil"/>
            </w:tcBorders>
            <w:shd w:val="clear" w:color="auto" w:fill="auto"/>
            <w:noWrap/>
            <w:vAlign w:val="bottom"/>
          </w:tcPr>
          <w:p w14:paraId="2AAA986C" w14:textId="34B20653"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2,59</w:t>
            </w:r>
          </w:p>
        </w:tc>
        <w:tc>
          <w:tcPr>
            <w:tcW w:w="206" w:type="pct"/>
            <w:tcBorders>
              <w:top w:val="nil"/>
              <w:left w:val="nil"/>
              <w:bottom w:val="nil"/>
              <w:right w:val="nil"/>
            </w:tcBorders>
            <w:shd w:val="clear" w:color="auto" w:fill="auto"/>
            <w:noWrap/>
            <w:vAlign w:val="bottom"/>
          </w:tcPr>
          <w:p w14:paraId="6DA63A67" w14:textId="2CA98003"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3,74</w:t>
            </w:r>
          </w:p>
        </w:tc>
        <w:tc>
          <w:tcPr>
            <w:tcW w:w="201" w:type="pct"/>
            <w:tcBorders>
              <w:top w:val="nil"/>
              <w:left w:val="nil"/>
              <w:bottom w:val="nil"/>
              <w:right w:val="nil"/>
            </w:tcBorders>
            <w:shd w:val="clear" w:color="auto" w:fill="auto"/>
            <w:noWrap/>
            <w:vAlign w:val="bottom"/>
          </w:tcPr>
          <w:p w14:paraId="1D1B7316" w14:textId="7DA0AF1B"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411ADB99" w14:textId="186A8B9B"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3E6756CC" w14:textId="4A7A8942"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1D799E43" w14:textId="59F07B8C"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35,63</w:t>
            </w:r>
          </w:p>
        </w:tc>
        <w:tc>
          <w:tcPr>
            <w:tcW w:w="308" w:type="pct"/>
            <w:tcBorders>
              <w:top w:val="nil"/>
              <w:left w:val="nil"/>
              <w:bottom w:val="nil"/>
              <w:right w:val="nil"/>
            </w:tcBorders>
            <w:shd w:val="clear" w:color="auto" w:fill="auto"/>
            <w:noWrap/>
            <w:vAlign w:val="bottom"/>
          </w:tcPr>
          <w:p w14:paraId="5DB9351F" w14:textId="79C08A2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25,94</w:t>
            </w:r>
          </w:p>
        </w:tc>
        <w:tc>
          <w:tcPr>
            <w:tcW w:w="276" w:type="pct"/>
            <w:tcBorders>
              <w:top w:val="nil"/>
              <w:left w:val="nil"/>
              <w:bottom w:val="nil"/>
              <w:right w:val="nil"/>
            </w:tcBorders>
            <w:shd w:val="clear" w:color="auto" w:fill="auto"/>
            <w:noWrap/>
            <w:vAlign w:val="bottom"/>
          </w:tcPr>
          <w:p w14:paraId="2537DCBA" w14:textId="42B18AC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61,5</w:t>
            </w:r>
            <w:r w:rsidR="004570D1">
              <w:rPr>
                <w:rFonts w:cs="Calibri"/>
                <w:color w:val="000000"/>
                <w:spacing w:val="-10"/>
                <w:sz w:val="18"/>
                <w:szCs w:val="18"/>
              </w:rPr>
              <w:t>7</w:t>
            </w:r>
          </w:p>
        </w:tc>
      </w:tr>
      <w:tr w:rsidR="0036743A" w:rsidRPr="00912287" w14:paraId="047C7678" w14:textId="77777777" w:rsidTr="00912287">
        <w:trPr>
          <w:trHeight w:val="288"/>
        </w:trPr>
        <w:tc>
          <w:tcPr>
            <w:tcW w:w="358" w:type="pct"/>
            <w:tcBorders>
              <w:top w:val="nil"/>
              <w:left w:val="nil"/>
              <w:bottom w:val="nil"/>
              <w:right w:val="nil"/>
            </w:tcBorders>
            <w:shd w:val="clear" w:color="auto" w:fill="auto"/>
            <w:noWrap/>
            <w:vAlign w:val="center"/>
          </w:tcPr>
          <w:p w14:paraId="19E59586" w14:textId="5C6BAE03"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10,1 - 12,5</w:t>
            </w:r>
          </w:p>
        </w:tc>
        <w:tc>
          <w:tcPr>
            <w:tcW w:w="216" w:type="pct"/>
            <w:tcBorders>
              <w:top w:val="nil"/>
              <w:left w:val="nil"/>
              <w:bottom w:val="nil"/>
              <w:right w:val="nil"/>
            </w:tcBorders>
            <w:shd w:val="clear" w:color="auto" w:fill="auto"/>
            <w:noWrap/>
            <w:vAlign w:val="bottom"/>
          </w:tcPr>
          <w:p w14:paraId="17A5F9A4" w14:textId="29FF978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54" w:type="pct"/>
            <w:tcBorders>
              <w:top w:val="nil"/>
              <w:left w:val="nil"/>
              <w:bottom w:val="nil"/>
              <w:right w:val="nil"/>
            </w:tcBorders>
            <w:shd w:val="clear" w:color="auto" w:fill="auto"/>
            <w:noWrap/>
            <w:vAlign w:val="bottom"/>
          </w:tcPr>
          <w:p w14:paraId="5566D8C0" w14:textId="4D65329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65962539" w14:textId="3E51CFA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41" w:type="pct"/>
            <w:tcBorders>
              <w:top w:val="nil"/>
              <w:left w:val="nil"/>
              <w:bottom w:val="nil"/>
              <w:right w:val="nil"/>
            </w:tcBorders>
            <w:shd w:val="clear" w:color="auto" w:fill="auto"/>
            <w:noWrap/>
            <w:vAlign w:val="bottom"/>
          </w:tcPr>
          <w:p w14:paraId="4C1EF5FD" w14:textId="6398E20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9,75</w:t>
            </w:r>
          </w:p>
        </w:tc>
        <w:tc>
          <w:tcPr>
            <w:tcW w:w="254" w:type="pct"/>
            <w:tcBorders>
              <w:top w:val="nil"/>
              <w:left w:val="nil"/>
              <w:bottom w:val="nil"/>
              <w:right w:val="nil"/>
            </w:tcBorders>
            <w:shd w:val="clear" w:color="auto" w:fill="auto"/>
            <w:noWrap/>
            <w:vAlign w:val="bottom"/>
          </w:tcPr>
          <w:p w14:paraId="5ACFD588" w14:textId="7B234F79"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723FAE73" w14:textId="14ACD29D"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9,75</w:t>
            </w:r>
          </w:p>
        </w:tc>
        <w:tc>
          <w:tcPr>
            <w:tcW w:w="276" w:type="pct"/>
            <w:tcBorders>
              <w:top w:val="nil"/>
              <w:left w:val="nil"/>
              <w:bottom w:val="nil"/>
              <w:right w:val="nil"/>
            </w:tcBorders>
            <w:shd w:val="clear" w:color="auto" w:fill="auto"/>
            <w:noWrap/>
            <w:vAlign w:val="bottom"/>
          </w:tcPr>
          <w:p w14:paraId="10146F23" w14:textId="45189C0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0,72</w:t>
            </w:r>
          </w:p>
        </w:tc>
        <w:tc>
          <w:tcPr>
            <w:tcW w:w="308" w:type="pct"/>
            <w:tcBorders>
              <w:top w:val="nil"/>
              <w:left w:val="nil"/>
              <w:bottom w:val="nil"/>
              <w:right w:val="nil"/>
            </w:tcBorders>
            <w:shd w:val="clear" w:color="auto" w:fill="auto"/>
            <w:noWrap/>
            <w:vAlign w:val="bottom"/>
          </w:tcPr>
          <w:p w14:paraId="7AF840D7" w14:textId="5C26FEA7"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20DC81FA" w14:textId="5F04306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0,72</w:t>
            </w:r>
          </w:p>
        </w:tc>
        <w:tc>
          <w:tcPr>
            <w:tcW w:w="218" w:type="pct"/>
            <w:tcBorders>
              <w:top w:val="nil"/>
              <w:left w:val="nil"/>
              <w:bottom w:val="nil"/>
              <w:right w:val="nil"/>
            </w:tcBorders>
            <w:shd w:val="clear" w:color="auto" w:fill="auto"/>
            <w:noWrap/>
            <w:vAlign w:val="bottom"/>
          </w:tcPr>
          <w:p w14:paraId="46730FB0" w14:textId="3EC189D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3,12</w:t>
            </w:r>
          </w:p>
        </w:tc>
        <w:tc>
          <w:tcPr>
            <w:tcW w:w="254" w:type="pct"/>
            <w:tcBorders>
              <w:top w:val="nil"/>
              <w:left w:val="nil"/>
              <w:bottom w:val="nil"/>
              <w:right w:val="nil"/>
            </w:tcBorders>
            <w:shd w:val="clear" w:color="auto" w:fill="auto"/>
            <w:noWrap/>
            <w:vAlign w:val="bottom"/>
          </w:tcPr>
          <w:p w14:paraId="472DB1CC" w14:textId="21D15C84"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3F0AB74D" w14:textId="77D6E6E7"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3,12</w:t>
            </w:r>
          </w:p>
        </w:tc>
        <w:tc>
          <w:tcPr>
            <w:tcW w:w="201" w:type="pct"/>
            <w:tcBorders>
              <w:top w:val="nil"/>
              <w:left w:val="nil"/>
              <w:bottom w:val="nil"/>
              <w:right w:val="nil"/>
            </w:tcBorders>
            <w:shd w:val="clear" w:color="auto" w:fill="auto"/>
            <w:noWrap/>
            <w:vAlign w:val="bottom"/>
          </w:tcPr>
          <w:p w14:paraId="1926D6CC" w14:textId="0A65198B"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020B1114" w14:textId="63919314"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7D9ACBE2" w14:textId="62C45F33"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368C8FF8" w14:textId="228507D0"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33,27</w:t>
            </w:r>
          </w:p>
        </w:tc>
        <w:tc>
          <w:tcPr>
            <w:tcW w:w="308" w:type="pct"/>
            <w:tcBorders>
              <w:top w:val="nil"/>
              <w:left w:val="nil"/>
              <w:bottom w:val="nil"/>
              <w:right w:val="nil"/>
            </w:tcBorders>
            <w:shd w:val="clear" w:color="auto" w:fill="auto"/>
            <w:noWrap/>
            <w:vAlign w:val="bottom"/>
          </w:tcPr>
          <w:p w14:paraId="497BF908" w14:textId="648979B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340D7CE0" w14:textId="090E9847"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33,27</w:t>
            </w:r>
          </w:p>
        </w:tc>
      </w:tr>
      <w:tr w:rsidR="0036743A" w:rsidRPr="00912287" w14:paraId="1AC15705" w14:textId="77777777" w:rsidTr="00912287">
        <w:trPr>
          <w:trHeight w:val="288"/>
        </w:trPr>
        <w:tc>
          <w:tcPr>
            <w:tcW w:w="358" w:type="pct"/>
            <w:tcBorders>
              <w:top w:val="nil"/>
              <w:left w:val="nil"/>
              <w:bottom w:val="nil"/>
              <w:right w:val="nil"/>
            </w:tcBorders>
            <w:shd w:val="clear" w:color="auto" w:fill="auto"/>
            <w:noWrap/>
            <w:vAlign w:val="center"/>
          </w:tcPr>
          <w:p w14:paraId="35D98BF2" w14:textId="22AEB0AC"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12,6 </w:t>
            </w:r>
            <w:r w:rsidR="009844BA">
              <w:rPr>
                <w:rFonts w:cs="Calibri"/>
                <w:b/>
                <w:bCs/>
                <w:color w:val="000000"/>
                <w:spacing w:val="-10"/>
                <w:sz w:val="18"/>
                <w:szCs w:val="18"/>
              </w:rPr>
              <w:t>–</w:t>
            </w:r>
            <w:r w:rsidRPr="00912287">
              <w:rPr>
                <w:rFonts w:cs="Calibri"/>
                <w:b/>
                <w:bCs/>
                <w:color w:val="000000"/>
                <w:spacing w:val="-10"/>
                <w:sz w:val="18"/>
                <w:szCs w:val="18"/>
              </w:rPr>
              <w:t xml:space="preserve"> 15</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75DA9F26" w14:textId="373F982D"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54" w:type="pct"/>
            <w:tcBorders>
              <w:top w:val="nil"/>
              <w:left w:val="nil"/>
              <w:bottom w:val="nil"/>
              <w:right w:val="nil"/>
            </w:tcBorders>
            <w:shd w:val="clear" w:color="auto" w:fill="auto"/>
            <w:noWrap/>
            <w:vAlign w:val="bottom"/>
          </w:tcPr>
          <w:p w14:paraId="5F1865A5" w14:textId="1DBDBAF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6" w:type="pct"/>
            <w:tcBorders>
              <w:top w:val="nil"/>
              <w:left w:val="nil"/>
              <w:bottom w:val="nil"/>
              <w:right w:val="nil"/>
            </w:tcBorders>
            <w:shd w:val="clear" w:color="auto" w:fill="auto"/>
            <w:noWrap/>
            <w:vAlign w:val="bottom"/>
          </w:tcPr>
          <w:p w14:paraId="46005A0F" w14:textId="12BB17B6"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p>
        </w:tc>
        <w:tc>
          <w:tcPr>
            <w:tcW w:w="241" w:type="pct"/>
            <w:tcBorders>
              <w:top w:val="nil"/>
              <w:left w:val="nil"/>
              <w:bottom w:val="nil"/>
              <w:right w:val="nil"/>
            </w:tcBorders>
            <w:shd w:val="clear" w:color="auto" w:fill="auto"/>
            <w:noWrap/>
            <w:vAlign w:val="bottom"/>
          </w:tcPr>
          <w:p w14:paraId="168BD99A" w14:textId="2E89638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11,96</w:t>
            </w:r>
          </w:p>
        </w:tc>
        <w:tc>
          <w:tcPr>
            <w:tcW w:w="254" w:type="pct"/>
            <w:tcBorders>
              <w:top w:val="nil"/>
              <w:left w:val="nil"/>
              <w:bottom w:val="nil"/>
              <w:right w:val="nil"/>
            </w:tcBorders>
            <w:shd w:val="clear" w:color="auto" w:fill="auto"/>
            <w:noWrap/>
            <w:vAlign w:val="bottom"/>
          </w:tcPr>
          <w:p w14:paraId="0E27AEDB" w14:textId="67BB2327"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3,78</w:t>
            </w:r>
          </w:p>
        </w:tc>
        <w:tc>
          <w:tcPr>
            <w:tcW w:w="308" w:type="pct"/>
            <w:tcBorders>
              <w:top w:val="nil"/>
              <w:left w:val="nil"/>
              <w:bottom w:val="nil"/>
              <w:right w:val="nil"/>
            </w:tcBorders>
            <w:shd w:val="clear" w:color="auto" w:fill="auto"/>
            <w:noWrap/>
            <w:vAlign w:val="bottom"/>
          </w:tcPr>
          <w:p w14:paraId="236BCD18" w14:textId="11408076"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15,74</w:t>
            </w:r>
          </w:p>
        </w:tc>
        <w:tc>
          <w:tcPr>
            <w:tcW w:w="276" w:type="pct"/>
            <w:tcBorders>
              <w:top w:val="nil"/>
              <w:left w:val="nil"/>
              <w:bottom w:val="nil"/>
              <w:right w:val="nil"/>
            </w:tcBorders>
            <w:shd w:val="clear" w:color="auto" w:fill="auto"/>
            <w:noWrap/>
            <w:vAlign w:val="bottom"/>
          </w:tcPr>
          <w:p w14:paraId="79A7DAC5" w14:textId="285F26C9" w:rsidR="00912287" w:rsidRPr="00912287" w:rsidRDefault="0036743A" w:rsidP="00912287">
            <w:pPr>
              <w:spacing w:before="0" w:after="0"/>
              <w:jc w:val="right"/>
              <w:rPr>
                <w:rFonts w:cs="Calibri"/>
                <w:color w:val="000000"/>
                <w:spacing w:val="-10"/>
                <w:sz w:val="18"/>
                <w:szCs w:val="18"/>
              </w:rPr>
            </w:pPr>
            <w:r>
              <w:rPr>
                <w:rFonts w:cs="Calibri"/>
                <w:color w:val="000000"/>
                <w:spacing w:val="-10"/>
                <w:sz w:val="18"/>
                <w:szCs w:val="18"/>
              </w:rPr>
              <w:t>-</w:t>
            </w:r>
          </w:p>
        </w:tc>
        <w:tc>
          <w:tcPr>
            <w:tcW w:w="308" w:type="pct"/>
            <w:tcBorders>
              <w:top w:val="nil"/>
              <w:left w:val="nil"/>
              <w:bottom w:val="nil"/>
              <w:right w:val="nil"/>
            </w:tcBorders>
            <w:shd w:val="clear" w:color="auto" w:fill="auto"/>
            <w:noWrap/>
            <w:vAlign w:val="bottom"/>
          </w:tcPr>
          <w:p w14:paraId="3780BB97" w14:textId="6349DB0B" w:rsidR="00912287" w:rsidRPr="0036743A" w:rsidRDefault="0036743A" w:rsidP="00912287">
            <w:pPr>
              <w:spacing w:before="0" w:after="0"/>
              <w:jc w:val="right"/>
              <w:rPr>
                <w:rFonts w:cs="Calibri"/>
                <w:color w:val="000000"/>
                <w:spacing w:val="-10"/>
                <w:sz w:val="18"/>
                <w:szCs w:val="18"/>
              </w:rPr>
            </w:pPr>
            <w:r w:rsidRPr="0036743A">
              <w:rPr>
                <w:rFonts w:cs="Calibri"/>
                <w:color w:val="000000"/>
                <w:spacing w:val="-10"/>
                <w:sz w:val="18"/>
                <w:szCs w:val="18"/>
              </w:rPr>
              <w:t>-</w:t>
            </w:r>
          </w:p>
        </w:tc>
        <w:tc>
          <w:tcPr>
            <w:tcW w:w="276" w:type="pct"/>
            <w:tcBorders>
              <w:top w:val="nil"/>
              <w:left w:val="nil"/>
              <w:bottom w:val="nil"/>
              <w:right w:val="nil"/>
            </w:tcBorders>
            <w:shd w:val="clear" w:color="auto" w:fill="auto"/>
            <w:noWrap/>
            <w:vAlign w:val="bottom"/>
          </w:tcPr>
          <w:p w14:paraId="60A96BCA" w14:textId="002666DE" w:rsidR="00912287" w:rsidRPr="00912287" w:rsidRDefault="0036743A" w:rsidP="00912287">
            <w:pPr>
              <w:spacing w:before="0" w:after="0"/>
              <w:jc w:val="right"/>
              <w:rPr>
                <w:rFonts w:cs="Calibri"/>
                <w:color w:val="000000"/>
                <w:spacing w:val="-10"/>
                <w:sz w:val="18"/>
                <w:szCs w:val="18"/>
              </w:rPr>
            </w:pPr>
            <w:r>
              <w:rPr>
                <w:rFonts w:cs="Calibri"/>
                <w:color w:val="000000"/>
                <w:spacing w:val="-10"/>
                <w:sz w:val="18"/>
                <w:szCs w:val="18"/>
              </w:rPr>
              <w:t>-</w:t>
            </w:r>
          </w:p>
        </w:tc>
        <w:tc>
          <w:tcPr>
            <w:tcW w:w="218" w:type="pct"/>
            <w:tcBorders>
              <w:top w:val="nil"/>
              <w:left w:val="nil"/>
              <w:bottom w:val="nil"/>
              <w:right w:val="nil"/>
            </w:tcBorders>
            <w:shd w:val="clear" w:color="auto" w:fill="auto"/>
            <w:noWrap/>
            <w:vAlign w:val="bottom"/>
          </w:tcPr>
          <w:p w14:paraId="5E991FB7" w14:textId="0C16E99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3,93</w:t>
            </w:r>
          </w:p>
        </w:tc>
        <w:tc>
          <w:tcPr>
            <w:tcW w:w="254" w:type="pct"/>
            <w:tcBorders>
              <w:top w:val="nil"/>
              <w:left w:val="nil"/>
              <w:bottom w:val="nil"/>
              <w:right w:val="nil"/>
            </w:tcBorders>
            <w:shd w:val="clear" w:color="auto" w:fill="auto"/>
            <w:noWrap/>
            <w:vAlign w:val="bottom"/>
          </w:tcPr>
          <w:p w14:paraId="33628892" w14:textId="660B455A"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0,12</w:t>
            </w:r>
          </w:p>
        </w:tc>
        <w:tc>
          <w:tcPr>
            <w:tcW w:w="206" w:type="pct"/>
            <w:tcBorders>
              <w:top w:val="nil"/>
              <w:left w:val="nil"/>
              <w:bottom w:val="nil"/>
              <w:right w:val="nil"/>
            </w:tcBorders>
            <w:shd w:val="clear" w:color="auto" w:fill="auto"/>
            <w:noWrap/>
            <w:vAlign w:val="bottom"/>
          </w:tcPr>
          <w:p w14:paraId="661E21C1" w14:textId="59707A31"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4,05</w:t>
            </w:r>
          </w:p>
        </w:tc>
        <w:tc>
          <w:tcPr>
            <w:tcW w:w="201" w:type="pct"/>
            <w:tcBorders>
              <w:top w:val="nil"/>
              <w:left w:val="nil"/>
              <w:bottom w:val="nil"/>
              <w:right w:val="nil"/>
            </w:tcBorders>
            <w:shd w:val="clear" w:color="auto" w:fill="auto"/>
            <w:noWrap/>
            <w:vAlign w:val="bottom"/>
          </w:tcPr>
          <w:p w14:paraId="2D01C55A" w14:textId="4B0C843D"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37FCD82D" w14:textId="3A39FB37"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79FDFEF3" w14:textId="5D674BC3"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202AB0DB" w14:textId="5ED26F6D"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51,92</w:t>
            </w:r>
          </w:p>
        </w:tc>
        <w:tc>
          <w:tcPr>
            <w:tcW w:w="308" w:type="pct"/>
            <w:tcBorders>
              <w:top w:val="nil"/>
              <w:left w:val="nil"/>
              <w:bottom w:val="nil"/>
              <w:right w:val="nil"/>
            </w:tcBorders>
            <w:shd w:val="clear" w:color="auto" w:fill="auto"/>
            <w:noWrap/>
            <w:vAlign w:val="bottom"/>
          </w:tcPr>
          <w:p w14:paraId="20CF8FB6" w14:textId="4A097E8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25,45</w:t>
            </w:r>
          </w:p>
        </w:tc>
        <w:tc>
          <w:tcPr>
            <w:tcW w:w="276" w:type="pct"/>
            <w:tcBorders>
              <w:top w:val="nil"/>
              <w:left w:val="nil"/>
              <w:bottom w:val="nil"/>
              <w:right w:val="nil"/>
            </w:tcBorders>
            <w:shd w:val="clear" w:color="auto" w:fill="auto"/>
            <w:noWrap/>
            <w:vAlign w:val="bottom"/>
          </w:tcPr>
          <w:p w14:paraId="55C8FDE6" w14:textId="69485B1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77,37</w:t>
            </w:r>
          </w:p>
        </w:tc>
      </w:tr>
      <w:tr w:rsidR="0036743A" w:rsidRPr="00912287" w14:paraId="159B0C38" w14:textId="77777777" w:rsidTr="00912287">
        <w:trPr>
          <w:trHeight w:val="288"/>
        </w:trPr>
        <w:tc>
          <w:tcPr>
            <w:tcW w:w="358" w:type="pct"/>
            <w:tcBorders>
              <w:top w:val="nil"/>
              <w:left w:val="nil"/>
              <w:bottom w:val="nil"/>
              <w:right w:val="nil"/>
            </w:tcBorders>
            <w:shd w:val="clear" w:color="auto" w:fill="auto"/>
            <w:noWrap/>
            <w:vAlign w:val="center"/>
          </w:tcPr>
          <w:p w14:paraId="063414F7" w14:textId="17DB2480"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15,1 - 17,5</w:t>
            </w:r>
          </w:p>
        </w:tc>
        <w:tc>
          <w:tcPr>
            <w:tcW w:w="216" w:type="pct"/>
            <w:tcBorders>
              <w:top w:val="nil"/>
              <w:left w:val="nil"/>
              <w:bottom w:val="nil"/>
              <w:right w:val="nil"/>
            </w:tcBorders>
            <w:shd w:val="clear" w:color="auto" w:fill="auto"/>
            <w:noWrap/>
            <w:vAlign w:val="bottom"/>
          </w:tcPr>
          <w:p w14:paraId="1714F969" w14:textId="4D13FD3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4" w:type="pct"/>
            <w:tcBorders>
              <w:top w:val="nil"/>
              <w:left w:val="nil"/>
              <w:bottom w:val="nil"/>
              <w:right w:val="nil"/>
            </w:tcBorders>
            <w:shd w:val="clear" w:color="auto" w:fill="auto"/>
            <w:noWrap/>
            <w:vAlign w:val="bottom"/>
          </w:tcPr>
          <w:p w14:paraId="1AB0F508" w14:textId="12E71CF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6" w:type="pct"/>
            <w:tcBorders>
              <w:top w:val="nil"/>
              <w:left w:val="nil"/>
              <w:bottom w:val="nil"/>
              <w:right w:val="nil"/>
            </w:tcBorders>
            <w:shd w:val="clear" w:color="auto" w:fill="auto"/>
            <w:noWrap/>
            <w:vAlign w:val="bottom"/>
          </w:tcPr>
          <w:p w14:paraId="11B4FD1D" w14:textId="474E5F8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41" w:type="pct"/>
            <w:tcBorders>
              <w:top w:val="nil"/>
              <w:left w:val="nil"/>
              <w:bottom w:val="nil"/>
              <w:right w:val="nil"/>
            </w:tcBorders>
            <w:shd w:val="clear" w:color="auto" w:fill="auto"/>
            <w:noWrap/>
            <w:vAlign w:val="bottom"/>
          </w:tcPr>
          <w:p w14:paraId="675F06C4" w14:textId="24B4BD27"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6,38</w:t>
            </w:r>
          </w:p>
        </w:tc>
        <w:tc>
          <w:tcPr>
            <w:tcW w:w="254" w:type="pct"/>
            <w:tcBorders>
              <w:top w:val="nil"/>
              <w:left w:val="nil"/>
              <w:bottom w:val="nil"/>
              <w:right w:val="nil"/>
            </w:tcBorders>
            <w:shd w:val="clear" w:color="auto" w:fill="auto"/>
            <w:noWrap/>
            <w:vAlign w:val="bottom"/>
          </w:tcPr>
          <w:p w14:paraId="4393871D" w14:textId="44C95098"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4,71</w:t>
            </w:r>
          </w:p>
        </w:tc>
        <w:tc>
          <w:tcPr>
            <w:tcW w:w="308" w:type="pct"/>
            <w:tcBorders>
              <w:top w:val="nil"/>
              <w:left w:val="nil"/>
              <w:bottom w:val="nil"/>
              <w:right w:val="nil"/>
            </w:tcBorders>
            <w:shd w:val="clear" w:color="auto" w:fill="auto"/>
            <w:noWrap/>
            <w:vAlign w:val="bottom"/>
          </w:tcPr>
          <w:p w14:paraId="0DB32B52" w14:textId="7A259F5F"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11,09</w:t>
            </w:r>
          </w:p>
        </w:tc>
        <w:tc>
          <w:tcPr>
            <w:tcW w:w="276" w:type="pct"/>
            <w:tcBorders>
              <w:top w:val="nil"/>
              <w:left w:val="nil"/>
              <w:bottom w:val="nil"/>
              <w:right w:val="nil"/>
            </w:tcBorders>
            <w:shd w:val="clear" w:color="auto" w:fill="auto"/>
            <w:noWrap/>
            <w:vAlign w:val="bottom"/>
          </w:tcPr>
          <w:p w14:paraId="2D919CB7" w14:textId="105FFCA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0,01</w:t>
            </w:r>
          </w:p>
        </w:tc>
        <w:tc>
          <w:tcPr>
            <w:tcW w:w="308" w:type="pct"/>
            <w:tcBorders>
              <w:top w:val="nil"/>
              <w:left w:val="nil"/>
              <w:bottom w:val="nil"/>
              <w:right w:val="nil"/>
            </w:tcBorders>
            <w:shd w:val="clear" w:color="auto" w:fill="auto"/>
            <w:noWrap/>
            <w:vAlign w:val="bottom"/>
          </w:tcPr>
          <w:p w14:paraId="4635ED99" w14:textId="56197E27" w:rsidR="00912287" w:rsidRPr="0036743A" w:rsidRDefault="0036743A" w:rsidP="00912287">
            <w:pPr>
              <w:spacing w:before="0" w:after="0"/>
              <w:jc w:val="right"/>
              <w:rPr>
                <w:rFonts w:cs="Calibri"/>
                <w:color w:val="000000"/>
                <w:spacing w:val="-10"/>
                <w:sz w:val="18"/>
                <w:szCs w:val="18"/>
              </w:rPr>
            </w:pPr>
            <w:r w:rsidRPr="0036743A">
              <w:rPr>
                <w:rFonts w:cs="Calibri"/>
                <w:color w:val="000000"/>
                <w:spacing w:val="-10"/>
                <w:sz w:val="18"/>
                <w:szCs w:val="18"/>
              </w:rPr>
              <w:t>-</w:t>
            </w:r>
          </w:p>
        </w:tc>
        <w:tc>
          <w:tcPr>
            <w:tcW w:w="276" w:type="pct"/>
            <w:tcBorders>
              <w:top w:val="nil"/>
              <w:left w:val="nil"/>
              <w:bottom w:val="nil"/>
              <w:right w:val="nil"/>
            </w:tcBorders>
            <w:shd w:val="clear" w:color="auto" w:fill="auto"/>
            <w:noWrap/>
            <w:vAlign w:val="bottom"/>
          </w:tcPr>
          <w:p w14:paraId="1DE8ED9C" w14:textId="444638C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0,01</w:t>
            </w:r>
          </w:p>
        </w:tc>
        <w:tc>
          <w:tcPr>
            <w:tcW w:w="218" w:type="pct"/>
            <w:tcBorders>
              <w:top w:val="nil"/>
              <w:left w:val="nil"/>
              <w:bottom w:val="nil"/>
              <w:right w:val="nil"/>
            </w:tcBorders>
            <w:shd w:val="clear" w:color="auto" w:fill="auto"/>
            <w:noWrap/>
            <w:vAlign w:val="bottom"/>
          </w:tcPr>
          <w:p w14:paraId="0BF04A26" w14:textId="54FD2DA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1,11</w:t>
            </w:r>
          </w:p>
        </w:tc>
        <w:tc>
          <w:tcPr>
            <w:tcW w:w="254" w:type="pct"/>
            <w:tcBorders>
              <w:top w:val="nil"/>
              <w:left w:val="nil"/>
              <w:bottom w:val="nil"/>
              <w:right w:val="nil"/>
            </w:tcBorders>
            <w:shd w:val="clear" w:color="auto" w:fill="auto"/>
            <w:noWrap/>
            <w:vAlign w:val="bottom"/>
          </w:tcPr>
          <w:p w14:paraId="1C594A6E" w14:textId="0FCCD661"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28892166" w14:textId="40490CFF"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1,11</w:t>
            </w:r>
          </w:p>
        </w:tc>
        <w:tc>
          <w:tcPr>
            <w:tcW w:w="201" w:type="pct"/>
            <w:tcBorders>
              <w:top w:val="nil"/>
              <w:left w:val="nil"/>
              <w:bottom w:val="nil"/>
              <w:right w:val="nil"/>
            </w:tcBorders>
            <w:shd w:val="clear" w:color="auto" w:fill="auto"/>
            <w:noWrap/>
            <w:vAlign w:val="bottom"/>
          </w:tcPr>
          <w:p w14:paraId="2FD30BD0" w14:textId="4D847099"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4E790886" w14:textId="6CE06EE0"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1448CDFB" w14:textId="790A8AA5"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4812CCBB" w14:textId="2475E523"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35,05</w:t>
            </w:r>
          </w:p>
        </w:tc>
        <w:tc>
          <w:tcPr>
            <w:tcW w:w="308" w:type="pct"/>
            <w:tcBorders>
              <w:top w:val="nil"/>
              <w:left w:val="nil"/>
              <w:bottom w:val="nil"/>
              <w:right w:val="nil"/>
            </w:tcBorders>
            <w:shd w:val="clear" w:color="auto" w:fill="auto"/>
            <w:noWrap/>
            <w:vAlign w:val="bottom"/>
          </w:tcPr>
          <w:p w14:paraId="144504C4" w14:textId="59E439A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33,06</w:t>
            </w:r>
          </w:p>
        </w:tc>
        <w:tc>
          <w:tcPr>
            <w:tcW w:w="276" w:type="pct"/>
            <w:tcBorders>
              <w:top w:val="nil"/>
              <w:left w:val="nil"/>
              <w:bottom w:val="nil"/>
              <w:right w:val="nil"/>
            </w:tcBorders>
            <w:shd w:val="clear" w:color="auto" w:fill="auto"/>
            <w:noWrap/>
            <w:vAlign w:val="bottom"/>
          </w:tcPr>
          <w:p w14:paraId="36D49D15" w14:textId="42A4874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68,1</w:t>
            </w:r>
            <w:r w:rsidR="004570D1">
              <w:rPr>
                <w:rFonts w:cs="Calibri"/>
                <w:color w:val="000000"/>
                <w:spacing w:val="-10"/>
                <w:sz w:val="18"/>
                <w:szCs w:val="18"/>
              </w:rPr>
              <w:t>1</w:t>
            </w:r>
          </w:p>
        </w:tc>
      </w:tr>
      <w:tr w:rsidR="0036743A" w:rsidRPr="00912287" w14:paraId="6B1E3493" w14:textId="77777777" w:rsidTr="00912287">
        <w:trPr>
          <w:trHeight w:val="288"/>
        </w:trPr>
        <w:tc>
          <w:tcPr>
            <w:tcW w:w="358" w:type="pct"/>
            <w:tcBorders>
              <w:top w:val="nil"/>
              <w:left w:val="nil"/>
              <w:bottom w:val="nil"/>
              <w:right w:val="nil"/>
            </w:tcBorders>
            <w:shd w:val="clear" w:color="auto" w:fill="auto"/>
            <w:noWrap/>
            <w:vAlign w:val="center"/>
          </w:tcPr>
          <w:p w14:paraId="78306ECC" w14:textId="622159CA"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17,6 </w:t>
            </w:r>
            <w:r w:rsidR="009844BA">
              <w:rPr>
                <w:rFonts w:cs="Calibri"/>
                <w:b/>
                <w:bCs/>
                <w:color w:val="000000"/>
                <w:spacing w:val="-10"/>
                <w:sz w:val="18"/>
                <w:szCs w:val="18"/>
              </w:rPr>
              <w:t>–</w:t>
            </w:r>
            <w:r w:rsidRPr="00912287">
              <w:rPr>
                <w:rFonts w:cs="Calibri"/>
                <w:b/>
                <w:bCs/>
                <w:color w:val="000000"/>
                <w:spacing w:val="-10"/>
                <w:sz w:val="18"/>
                <w:szCs w:val="18"/>
              </w:rPr>
              <w:t xml:space="preserve"> 20</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7517799F" w14:textId="7DF1306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54" w:type="pct"/>
            <w:tcBorders>
              <w:top w:val="nil"/>
              <w:left w:val="nil"/>
              <w:bottom w:val="nil"/>
              <w:right w:val="nil"/>
            </w:tcBorders>
            <w:shd w:val="clear" w:color="auto" w:fill="auto"/>
            <w:noWrap/>
            <w:vAlign w:val="bottom"/>
          </w:tcPr>
          <w:p w14:paraId="20A1D029" w14:textId="28DA2367"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6" w:type="pct"/>
            <w:tcBorders>
              <w:top w:val="nil"/>
              <w:left w:val="nil"/>
              <w:bottom w:val="nil"/>
              <w:right w:val="nil"/>
            </w:tcBorders>
            <w:shd w:val="clear" w:color="auto" w:fill="auto"/>
            <w:noWrap/>
            <w:vAlign w:val="bottom"/>
          </w:tcPr>
          <w:p w14:paraId="7ABB710F" w14:textId="538CED6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p>
        </w:tc>
        <w:tc>
          <w:tcPr>
            <w:tcW w:w="241" w:type="pct"/>
            <w:tcBorders>
              <w:top w:val="nil"/>
              <w:left w:val="nil"/>
              <w:bottom w:val="nil"/>
              <w:right w:val="nil"/>
            </w:tcBorders>
            <w:shd w:val="clear" w:color="auto" w:fill="auto"/>
            <w:noWrap/>
            <w:vAlign w:val="bottom"/>
          </w:tcPr>
          <w:p w14:paraId="03ED4730" w14:textId="607B563D"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17,53</w:t>
            </w:r>
          </w:p>
        </w:tc>
        <w:tc>
          <w:tcPr>
            <w:tcW w:w="254" w:type="pct"/>
            <w:tcBorders>
              <w:top w:val="nil"/>
              <w:left w:val="nil"/>
              <w:bottom w:val="nil"/>
              <w:right w:val="nil"/>
            </w:tcBorders>
            <w:shd w:val="clear" w:color="auto" w:fill="auto"/>
            <w:noWrap/>
            <w:vAlign w:val="bottom"/>
          </w:tcPr>
          <w:p w14:paraId="40D09DEE" w14:textId="76A83E3E"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5,46</w:t>
            </w:r>
          </w:p>
        </w:tc>
        <w:tc>
          <w:tcPr>
            <w:tcW w:w="308" w:type="pct"/>
            <w:tcBorders>
              <w:top w:val="nil"/>
              <w:left w:val="nil"/>
              <w:bottom w:val="nil"/>
              <w:right w:val="nil"/>
            </w:tcBorders>
            <w:shd w:val="clear" w:color="auto" w:fill="auto"/>
            <w:noWrap/>
            <w:vAlign w:val="bottom"/>
          </w:tcPr>
          <w:p w14:paraId="1E4794B8" w14:textId="2F68D9CB"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22,99</w:t>
            </w:r>
          </w:p>
        </w:tc>
        <w:tc>
          <w:tcPr>
            <w:tcW w:w="276" w:type="pct"/>
            <w:tcBorders>
              <w:top w:val="nil"/>
              <w:left w:val="nil"/>
              <w:bottom w:val="nil"/>
              <w:right w:val="nil"/>
            </w:tcBorders>
            <w:shd w:val="clear" w:color="auto" w:fill="auto"/>
            <w:noWrap/>
            <w:vAlign w:val="bottom"/>
          </w:tcPr>
          <w:p w14:paraId="3B2127D8" w14:textId="6478119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0,64</w:t>
            </w:r>
          </w:p>
        </w:tc>
        <w:tc>
          <w:tcPr>
            <w:tcW w:w="308" w:type="pct"/>
            <w:tcBorders>
              <w:top w:val="nil"/>
              <w:left w:val="nil"/>
              <w:bottom w:val="nil"/>
              <w:right w:val="nil"/>
            </w:tcBorders>
            <w:shd w:val="clear" w:color="auto" w:fill="auto"/>
            <w:noWrap/>
            <w:vAlign w:val="bottom"/>
          </w:tcPr>
          <w:p w14:paraId="02024A83" w14:textId="72DF90B7" w:rsidR="00912287" w:rsidRPr="0036743A" w:rsidRDefault="0036743A" w:rsidP="00912287">
            <w:pPr>
              <w:spacing w:before="0" w:after="0"/>
              <w:jc w:val="right"/>
              <w:rPr>
                <w:rFonts w:cs="Calibri"/>
                <w:color w:val="000000"/>
                <w:spacing w:val="-10"/>
                <w:sz w:val="18"/>
                <w:szCs w:val="18"/>
              </w:rPr>
            </w:pPr>
            <w:r w:rsidRPr="0036743A">
              <w:rPr>
                <w:rFonts w:cs="Calibri"/>
                <w:color w:val="000000"/>
                <w:spacing w:val="-10"/>
                <w:sz w:val="18"/>
                <w:szCs w:val="18"/>
              </w:rPr>
              <w:t>-</w:t>
            </w:r>
          </w:p>
        </w:tc>
        <w:tc>
          <w:tcPr>
            <w:tcW w:w="276" w:type="pct"/>
            <w:tcBorders>
              <w:top w:val="nil"/>
              <w:left w:val="nil"/>
              <w:bottom w:val="nil"/>
              <w:right w:val="nil"/>
            </w:tcBorders>
            <w:shd w:val="clear" w:color="auto" w:fill="auto"/>
            <w:noWrap/>
            <w:vAlign w:val="bottom"/>
          </w:tcPr>
          <w:p w14:paraId="2CF12A2E" w14:textId="76AA87C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0,64</w:t>
            </w:r>
          </w:p>
        </w:tc>
        <w:tc>
          <w:tcPr>
            <w:tcW w:w="218" w:type="pct"/>
            <w:tcBorders>
              <w:top w:val="nil"/>
              <w:left w:val="nil"/>
              <w:bottom w:val="nil"/>
              <w:right w:val="nil"/>
            </w:tcBorders>
            <w:shd w:val="clear" w:color="auto" w:fill="auto"/>
            <w:noWrap/>
            <w:vAlign w:val="bottom"/>
          </w:tcPr>
          <w:p w14:paraId="3AEBEF18" w14:textId="07275847"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4,52</w:t>
            </w:r>
          </w:p>
        </w:tc>
        <w:tc>
          <w:tcPr>
            <w:tcW w:w="254" w:type="pct"/>
            <w:tcBorders>
              <w:top w:val="nil"/>
              <w:left w:val="nil"/>
              <w:bottom w:val="nil"/>
              <w:right w:val="nil"/>
            </w:tcBorders>
            <w:shd w:val="clear" w:color="auto" w:fill="auto"/>
            <w:noWrap/>
            <w:vAlign w:val="bottom"/>
          </w:tcPr>
          <w:p w14:paraId="08404809" w14:textId="0B7248D4"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0,32</w:t>
            </w:r>
          </w:p>
        </w:tc>
        <w:tc>
          <w:tcPr>
            <w:tcW w:w="206" w:type="pct"/>
            <w:tcBorders>
              <w:top w:val="nil"/>
              <w:left w:val="nil"/>
              <w:bottom w:val="nil"/>
              <w:right w:val="nil"/>
            </w:tcBorders>
            <w:shd w:val="clear" w:color="auto" w:fill="auto"/>
            <w:noWrap/>
            <w:vAlign w:val="bottom"/>
          </w:tcPr>
          <w:p w14:paraId="25182C5B" w14:textId="3A60A6DC"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4,84</w:t>
            </w:r>
          </w:p>
        </w:tc>
        <w:tc>
          <w:tcPr>
            <w:tcW w:w="201" w:type="pct"/>
            <w:tcBorders>
              <w:top w:val="nil"/>
              <w:left w:val="nil"/>
              <w:bottom w:val="nil"/>
              <w:right w:val="nil"/>
            </w:tcBorders>
            <w:shd w:val="clear" w:color="auto" w:fill="auto"/>
            <w:noWrap/>
            <w:vAlign w:val="bottom"/>
          </w:tcPr>
          <w:p w14:paraId="2B6A638B" w14:textId="28EE2874"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2B79A616" w14:textId="5392BE82"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74E5649E" w14:textId="3FA36F4C"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1F51FE4E" w14:textId="7BF189ED"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101,01</w:t>
            </w:r>
          </w:p>
        </w:tc>
        <w:tc>
          <w:tcPr>
            <w:tcW w:w="308" w:type="pct"/>
            <w:tcBorders>
              <w:top w:val="nil"/>
              <w:left w:val="nil"/>
              <w:bottom w:val="nil"/>
              <w:right w:val="nil"/>
            </w:tcBorders>
            <w:shd w:val="clear" w:color="auto" w:fill="auto"/>
            <w:noWrap/>
            <w:vAlign w:val="bottom"/>
          </w:tcPr>
          <w:p w14:paraId="2795C862" w14:textId="7C4548B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56,97</w:t>
            </w:r>
          </w:p>
        </w:tc>
        <w:tc>
          <w:tcPr>
            <w:tcW w:w="276" w:type="pct"/>
            <w:tcBorders>
              <w:top w:val="nil"/>
              <w:left w:val="nil"/>
              <w:bottom w:val="nil"/>
              <w:right w:val="nil"/>
            </w:tcBorders>
            <w:shd w:val="clear" w:color="auto" w:fill="auto"/>
            <w:noWrap/>
            <w:vAlign w:val="bottom"/>
          </w:tcPr>
          <w:p w14:paraId="38352D78" w14:textId="0902E1C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157,98</w:t>
            </w:r>
          </w:p>
        </w:tc>
      </w:tr>
      <w:tr w:rsidR="0036743A" w:rsidRPr="00912287" w14:paraId="0DB9536A" w14:textId="77777777" w:rsidTr="00912287">
        <w:trPr>
          <w:trHeight w:val="288"/>
        </w:trPr>
        <w:tc>
          <w:tcPr>
            <w:tcW w:w="358" w:type="pct"/>
            <w:tcBorders>
              <w:top w:val="nil"/>
              <w:left w:val="nil"/>
              <w:bottom w:val="nil"/>
              <w:right w:val="nil"/>
            </w:tcBorders>
            <w:shd w:val="clear" w:color="auto" w:fill="auto"/>
            <w:noWrap/>
            <w:vAlign w:val="center"/>
          </w:tcPr>
          <w:p w14:paraId="77012E3D" w14:textId="4E9B8427"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20,1 - 22,5</w:t>
            </w:r>
          </w:p>
        </w:tc>
        <w:tc>
          <w:tcPr>
            <w:tcW w:w="216" w:type="pct"/>
            <w:tcBorders>
              <w:top w:val="nil"/>
              <w:left w:val="nil"/>
              <w:bottom w:val="nil"/>
              <w:right w:val="nil"/>
            </w:tcBorders>
            <w:shd w:val="clear" w:color="auto" w:fill="auto"/>
            <w:noWrap/>
            <w:vAlign w:val="bottom"/>
          </w:tcPr>
          <w:p w14:paraId="0357C337" w14:textId="3F299A3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p>
        </w:tc>
        <w:tc>
          <w:tcPr>
            <w:tcW w:w="254" w:type="pct"/>
            <w:tcBorders>
              <w:top w:val="nil"/>
              <w:left w:val="nil"/>
              <w:bottom w:val="nil"/>
              <w:right w:val="nil"/>
            </w:tcBorders>
            <w:shd w:val="clear" w:color="auto" w:fill="auto"/>
            <w:noWrap/>
            <w:vAlign w:val="bottom"/>
          </w:tcPr>
          <w:p w14:paraId="58E8BB91" w14:textId="3A0F20B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6" w:type="pct"/>
            <w:tcBorders>
              <w:top w:val="nil"/>
              <w:left w:val="nil"/>
              <w:bottom w:val="nil"/>
              <w:right w:val="nil"/>
            </w:tcBorders>
            <w:shd w:val="clear" w:color="auto" w:fill="auto"/>
            <w:noWrap/>
            <w:vAlign w:val="bottom"/>
          </w:tcPr>
          <w:p w14:paraId="7370986B" w14:textId="71666D9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w:t>
            </w:r>
          </w:p>
        </w:tc>
        <w:tc>
          <w:tcPr>
            <w:tcW w:w="241" w:type="pct"/>
            <w:tcBorders>
              <w:top w:val="nil"/>
              <w:left w:val="nil"/>
              <w:bottom w:val="nil"/>
              <w:right w:val="nil"/>
            </w:tcBorders>
            <w:shd w:val="clear" w:color="auto" w:fill="auto"/>
            <w:noWrap/>
            <w:vAlign w:val="bottom"/>
          </w:tcPr>
          <w:p w14:paraId="41942C8B" w14:textId="0187D9C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29,71</w:t>
            </w:r>
          </w:p>
        </w:tc>
        <w:tc>
          <w:tcPr>
            <w:tcW w:w="254" w:type="pct"/>
            <w:tcBorders>
              <w:top w:val="nil"/>
              <w:left w:val="nil"/>
              <w:bottom w:val="nil"/>
              <w:right w:val="nil"/>
            </w:tcBorders>
            <w:shd w:val="clear" w:color="auto" w:fill="auto"/>
            <w:noWrap/>
            <w:vAlign w:val="bottom"/>
          </w:tcPr>
          <w:p w14:paraId="6C7DAB15" w14:textId="53BB8F79"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9,65</w:t>
            </w:r>
          </w:p>
        </w:tc>
        <w:tc>
          <w:tcPr>
            <w:tcW w:w="308" w:type="pct"/>
            <w:tcBorders>
              <w:top w:val="nil"/>
              <w:left w:val="nil"/>
              <w:bottom w:val="nil"/>
              <w:right w:val="nil"/>
            </w:tcBorders>
            <w:shd w:val="clear" w:color="auto" w:fill="auto"/>
            <w:noWrap/>
            <w:vAlign w:val="bottom"/>
          </w:tcPr>
          <w:p w14:paraId="2C19359F" w14:textId="5D7BF46A"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39,36</w:t>
            </w:r>
          </w:p>
        </w:tc>
        <w:tc>
          <w:tcPr>
            <w:tcW w:w="276" w:type="pct"/>
            <w:tcBorders>
              <w:top w:val="nil"/>
              <w:left w:val="nil"/>
              <w:bottom w:val="nil"/>
              <w:right w:val="nil"/>
            </w:tcBorders>
            <w:shd w:val="clear" w:color="auto" w:fill="auto"/>
            <w:noWrap/>
            <w:vAlign w:val="bottom"/>
          </w:tcPr>
          <w:p w14:paraId="5E2AEB4D" w14:textId="775C7B8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0,39</w:t>
            </w:r>
          </w:p>
        </w:tc>
        <w:tc>
          <w:tcPr>
            <w:tcW w:w="308" w:type="pct"/>
            <w:tcBorders>
              <w:top w:val="nil"/>
              <w:left w:val="nil"/>
              <w:bottom w:val="nil"/>
              <w:right w:val="nil"/>
            </w:tcBorders>
            <w:shd w:val="clear" w:color="auto" w:fill="auto"/>
            <w:noWrap/>
            <w:vAlign w:val="bottom"/>
          </w:tcPr>
          <w:p w14:paraId="2F91E14F" w14:textId="31FC790F" w:rsidR="00912287" w:rsidRPr="0036743A" w:rsidRDefault="00912287" w:rsidP="00912287">
            <w:pPr>
              <w:spacing w:before="0" w:after="0"/>
              <w:jc w:val="right"/>
              <w:rPr>
                <w:rFonts w:cs="Calibri"/>
                <w:color w:val="000000"/>
                <w:spacing w:val="-10"/>
                <w:sz w:val="18"/>
                <w:szCs w:val="18"/>
              </w:rPr>
            </w:pPr>
            <w:r w:rsidRPr="0036743A">
              <w:rPr>
                <w:rFonts w:cs="Calibri"/>
                <w:color w:val="000000"/>
                <w:spacing w:val="-10"/>
                <w:sz w:val="18"/>
                <w:szCs w:val="18"/>
              </w:rPr>
              <w:t>0,14</w:t>
            </w:r>
          </w:p>
        </w:tc>
        <w:tc>
          <w:tcPr>
            <w:tcW w:w="276" w:type="pct"/>
            <w:tcBorders>
              <w:top w:val="nil"/>
              <w:left w:val="nil"/>
              <w:bottom w:val="nil"/>
              <w:right w:val="nil"/>
            </w:tcBorders>
            <w:shd w:val="clear" w:color="auto" w:fill="auto"/>
            <w:noWrap/>
            <w:vAlign w:val="bottom"/>
          </w:tcPr>
          <w:p w14:paraId="0A7D629A" w14:textId="3DBD0E2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0,53</w:t>
            </w:r>
          </w:p>
        </w:tc>
        <w:tc>
          <w:tcPr>
            <w:tcW w:w="218" w:type="pct"/>
            <w:tcBorders>
              <w:top w:val="nil"/>
              <w:left w:val="nil"/>
              <w:bottom w:val="nil"/>
              <w:right w:val="nil"/>
            </w:tcBorders>
            <w:shd w:val="clear" w:color="auto" w:fill="auto"/>
            <w:noWrap/>
            <w:vAlign w:val="bottom"/>
          </w:tcPr>
          <w:p w14:paraId="073C6BB1" w14:textId="18D43ED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9,20</w:t>
            </w:r>
          </w:p>
        </w:tc>
        <w:tc>
          <w:tcPr>
            <w:tcW w:w="254" w:type="pct"/>
            <w:tcBorders>
              <w:top w:val="nil"/>
              <w:left w:val="nil"/>
              <w:bottom w:val="nil"/>
              <w:right w:val="nil"/>
            </w:tcBorders>
            <w:shd w:val="clear" w:color="auto" w:fill="auto"/>
            <w:noWrap/>
            <w:vAlign w:val="bottom"/>
          </w:tcPr>
          <w:p w14:paraId="33FC0C31" w14:textId="217A9332"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1,40</w:t>
            </w:r>
          </w:p>
        </w:tc>
        <w:tc>
          <w:tcPr>
            <w:tcW w:w="206" w:type="pct"/>
            <w:tcBorders>
              <w:top w:val="nil"/>
              <w:left w:val="nil"/>
              <w:bottom w:val="nil"/>
              <w:right w:val="nil"/>
            </w:tcBorders>
            <w:shd w:val="clear" w:color="auto" w:fill="auto"/>
            <w:noWrap/>
            <w:vAlign w:val="bottom"/>
          </w:tcPr>
          <w:p w14:paraId="676C71B1" w14:textId="0350424A"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10,6</w:t>
            </w:r>
            <w:r w:rsidR="004570D1">
              <w:rPr>
                <w:rFonts w:cs="Calibri"/>
                <w:color w:val="000000"/>
                <w:spacing w:val="-10"/>
                <w:sz w:val="18"/>
                <w:szCs w:val="18"/>
              </w:rPr>
              <w:t>0</w:t>
            </w:r>
          </w:p>
        </w:tc>
        <w:tc>
          <w:tcPr>
            <w:tcW w:w="201" w:type="pct"/>
            <w:tcBorders>
              <w:top w:val="nil"/>
              <w:left w:val="nil"/>
              <w:bottom w:val="nil"/>
              <w:right w:val="nil"/>
            </w:tcBorders>
            <w:shd w:val="clear" w:color="auto" w:fill="auto"/>
            <w:noWrap/>
            <w:vAlign w:val="bottom"/>
          </w:tcPr>
          <w:p w14:paraId="46526E7D" w14:textId="696B105F"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63658D6C" w14:textId="4B6001C6"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49EF442C" w14:textId="3D30ED09"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7B1720F3" w14:textId="19023F86"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194,29</w:t>
            </w:r>
          </w:p>
        </w:tc>
        <w:tc>
          <w:tcPr>
            <w:tcW w:w="308" w:type="pct"/>
            <w:tcBorders>
              <w:top w:val="nil"/>
              <w:left w:val="nil"/>
              <w:bottom w:val="nil"/>
              <w:right w:val="nil"/>
            </w:tcBorders>
            <w:shd w:val="clear" w:color="auto" w:fill="auto"/>
            <w:noWrap/>
            <w:vAlign w:val="bottom"/>
          </w:tcPr>
          <w:p w14:paraId="415809BB" w14:textId="064BB59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64,82</w:t>
            </w:r>
          </w:p>
        </w:tc>
        <w:tc>
          <w:tcPr>
            <w:tcW w:w="276" w:type="pct"/>
            <w:tcBorders>
              <w:top w:val="nil"/>
              <w:left w:val="nil"/>
              <w:bottom w:val="nil"/>
              <w:right w:val="nil"/>
            </w:tcBorders>
            <w:shd w:val="clear" w:color="auto" w:fill="auto"/>
            <w:noWrap/>
            <w:vAlign w:val="bottom"/>
          </w:tcPr>
          <w:p w14:paraId="697A23B9" w14:textId="21817D3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259,11</w:t>
            </w:r>
          </w:p>
        </w:tc>
      </w:tr>
      <w:tr w:rsidR="0036743A" w:rsidRPr="00912287" w14:paraId="7526B638" w14:textId="77777777" w:rsidTr="00912287">
        <w:trPr>
          <w:trHeight w:val="288"/>
        </w:trPr>
        <w:tc>
          <w:tcPr>
            <w:tcW w:w="358" w:type="pct"/>
            <w:tcBorders>
              <w:top w:val="nil"/>
              <w:left w:val="nil"/>
              <w:bottom w:val="nil"/>
              <w:right w:val="nil"/>
            </w:tcBorders>
            <w:shd w:val="clear" w:color="auto" w:fill="auto"/>
            <w:noWrap/>
            <w:vAlign w:val="center"/>
          </w:tcPr>
          <w:p w14:paraId="19C1CFDE" w14:textId="45AA59E5"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22,6 </w:t>
            </w:r>
            <w:r w:rsidR="009844BA">
              <w:rPr>
                <w:rFonts w:cs="Calibri"/>
                <w:b/>
                <w:bCs/>
                <w:color w:val="000000"/>
                <w:spacing w:val="-10"/>
                <w:sz w:val="18"/>
                <w:szCs w:val="18"/>
              </w:rPr>
              <w:t>–</w:t>
            </w:r>
            <w:r w:rsidRPr="00912287">
              <w:rPr>
                <w:rFonts w:cs="Calibri"/>
                <w:b/>
                <w:bCs/>
                <w:color w:val="000000"/>
                <w:spacing w:val="-10"/>
                <w:sz w:val="18"/>
                <w:szCs w:val="18"/>
              </w:rPr>
              <w:t xml:space="preserve"> 25</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3B5040A1" w14:textId="4FC65F9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w:t>
            </w:r>
          </w:p>
        </w:tc>
        <w:tc>
          <w:tcPr>
            <w:tcW w:w="254" w:type="pct"/>
            <w:tcBorders>
              <w:top w:val="nil"/>
              <w:left w:val="nil"/>
              <w:bottom w:val="nil"/>
              <w:right w:val="nil"/>
            </w:tcBorders>
            <w:shd w:val="clear" w:color="auto" w:fill="auto"/>
            <w:noWrap/>
            <w:vAlign w:val="bottom"/>
          </w:tcPr>
          <w:p w14:paraId="10CC372F" w14:textId="084D12B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056DBFA0" w14:textId="0FD3FCE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w:t>
            </w:r>
          </w:p>
        </w:tc>
        <w:tc>
          <w:tcPr>
            <w:tcW w:w="241" w:type="pct"/>
            <w:tcBorders>
              <w:top w:val="nil"/>
              <w:left w:val="nil"/>
              <w:bottom w:val="nil"/>
              <w:right w:val="nil"/>
            </w:tcBorders>
            <w:shd w:val="clear" w:color="auto" w:fill="auto"/>
            <w:noWrap/>
            <w:vAlign w:val="bottom"/>
          </w:tcPr>
          <w:p w14:paraId="5E5CFD6B" w14:textId="5299FE8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47,14</w:t>
            </w:r>
          </w:p>
        </w:tc>
        <w:tc>
          <w:tcPr>
            <w:tcW w:w="254" w:type="pct"/>
            <w:tcBorders>
              <w:top w:val="nil"/>
              <w:left w:val="nil"/>
              <w:bottom w:val="nil"/>
              <w:right w:val="nil"/>
            </w:tcBorders>
            <w:shd w:val="clear" w:color="auto" w:fill="auto"/>
            <w:noWrap/>
            <w:vAlign w:val="bottom"/>
          </w:tcPr>
          <w:p w14:paraId="3072D6BA" w14:textId="78C5C433"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40A463C7" w14:textId="5604C5D9"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47,14</w:t>
            </w:r>
          </w:p>
        </w:tc>
        <w:tc>
          <w:tcPr>
            <w:tcW w:w="276" w:type="pct"/>
            <w:tcBorders>
              <w:top w:val="nil"/>
              <w:left w:val="nil"/>
              <w:bottom w:val="nil"/>
              <w:right w:val="nil"/>
            </w:tcBorders>
            <w:shd w:val="clear" w:color="auto" w:fill="auto"/>
            <w:noWrap/>
            <w:vAlign w:val="bottom"/>
          </w:tcPr>
          <w:p w14:paraId="7D94AAB2" w14:textId="1026F046"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11,47</w:t>
            </w:r>
          </w:p>
        </w:tc>
        <w:tc>
          <w:tcPr>
            <w:tcW w:w="308" w:type="pct"/>
            <w:tcBorders>
              <w:top w:val="nil"/>
              <w:left w:val="nil"/>
              <w:bottom w:val="nil"/>
              <w:right w:val="nil"/>
            </w:tcBorders>
            <w:shd w:val="clear" w:color="auto" w:fill="auto"/>
            <w:noWrap/>
            <w:vAlign w:val="bottom"/>
          </w:tcPr>
          <w:p w14:paraId="4B6573F6" w14:textId="40DC6A1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0E1E839B" w14:textId="62E0060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11,47</w:t>
            </w:r>
          </w:p>
        </w:tc>
        <w:tc>
          <w:tcPr>
            <w:tcW w:w="218" w:type="pct"/>
            <w:tcBorders>
              <w:top w:val="nil"/>
              <w:left w:val="nil"/>
              <w:bottom w:val="nil"/>
              <w:right w:val="nil"/>
            </w:tcBorders>
            <w:shd w:val="clear" w:color="auto" w:fill="auto"/>
            <w:noWrap/>
            <w:vAlign w:val="bottom"/>
          </w:tcPr>
          <w:p w14:paraId="43AB7F9D" w14:textId="4754CB9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9,11</w:t>
            </w:r>
          </w:p>
        </w:tc>
        <w:tc>
          <w:tcPr>
            <w:tcW w:w="254" w:type="pct"/>
            <w:tcBorders>
              <w:top w:val="nil"/>
              <w:left w:val="nil"/>
              <w:bottom w:val="nil"/>
              <w:right w:val="nil"/>
            </w:tcBorders>
            <w:shd w:val="clear" w:color="auto" w:fill="auto"/>
            <w:noWrap/>
            <w:vAlign w:val="bottom"/>
          </w:tcPr>
          <w:p w14:paraId="254B8D9E" w14:textId="1B12E913"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5E84A93C" w14:textId="3F843E7E"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9,11</w:t>
            </w:r>
          </w:p>
        </w:tc>
        <w:tc>
          <w:tcPr>
            <w:tcW w:w="201" w:type="pct"/>
            <w:tcBorders>
              <w:top w:val="nil"/>
              <w:left w:val="nil"/>
              <w:bottom w:val="nil"/>
              <w:right w:val="nil"/>
            </w:tcBorders>
            <w:shd w:val="clear" w:color="auto" w:fill="auto"/>
            <w:noWrap/>
            <w:vAlign w:val="bottom"/>
          </w:tcPr>
          <w:p w14:paraId="225D3D8A" w14:textId="4F5E3147"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6E0E8955" w14:textId="6B9551E6"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3EB7768B" w14:textId="5A73CDFA"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1F4B854B" w14:textId="27B1DF8A"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302,33</w:t>
            </w:r>
          </w:p>
        </w:tc>
        <w:tc>
          <w:tcPr>
            <w:tcW w:w="308" w:type="pct"/>
            <w:tcBorders>
              <w:top w:val="nil"/>
              <w:left w:val="nil"/>
              <w:bottom w:val="nil"/>
              <w:right w:val="nil"/>
            </w:tcBorders>
            <w:shd w:val="clear" w:color="auto" w:fill="auto"/>
            <w:noWrap/>
            <w:vAlign w:val="bottom"/>
          </w:tcPr>
          <w:p w14:paraId="2F455D12" w14:textId="6DD9844D"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131058AE" w14:textId="4CB56FA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302,33</w:t>
            </w:r>
          </w:p>
        </w:tc>
      </w:tr>
      <w:tr w:rsidR="0036743A" w:rsidRPr="00912287" w14:paraId="077B6D05" w14:textId="77777777" w:rsidTr="00912287">
        <w:trPr>
          <w:trHeight w:val="288"/>
        </w:trPr>
        <w:tc>
          <w:tcPr>
            <w:tcW w:w="358" w:type="pct"/>
            <w:tcBorders>
              <w:top w:val="nil"/>
              <w:left w:val="nil"/>
              <w:bottom w:val="nil"/>
              <w:right w:val="nil"/>
            </w:tcBorders>
            <w:shd w:val="clear" w:color="auto" w:fill="auto"/>
            <w:noWrap/>
            <w:vAlign w:val="center"/>
          </w:tcPr>
          <w:p w14:paraId="69296639" w14:textId="6788AF2E"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25,1 - 27,5</w:t>
            </w:r>
          </w:p>
        </w:tc>
        <w:tc>
          <w:tcPr>
            <w:tcW w:w="216" w:type="pct"/>
            <w:tcBorders>
              <w:top w:val="nil"/>
              <w:left w:val="nil"/>
              <w:bottom w:val="nil"/>
              <w:right w:val="nil"/>
            </w:tcBorders>
            <w:shd w:val="clear" w:color="auto" w:fill="auto"/>
            <w:noWrap/>
            <w:vAlign w:val="bottom"/>
          </w:tcPr>
          <w:p w14:paraId="7443777D" w14:textId="01B5784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54" w:type="pct"/>
            <w:tcBorders>
              <w:top w:val="nil"/>
              <w:left w:val="nil"/>
              <w:bottom w:val="nil"/>
              <w:right w:val="nil"/>
            </w:tcBorders>
            <w:shd w:val="clear" w:color="auto" w:fill="auto"/>
            <w:noWrap/>
            <w:vAlign w:val="bottom"/>
          </w:tcPr>
          <w:p w14:paraId="5B4BEDFF" w14:textId="29D47D0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0AF62595" w14:textId="57CD870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41" w:type="pct"/>
            <w:tcBorders>
              <w:top w:val="nil"/>
              <w:left w:val="nil"/>
              <w:bottom w:val="nil"/>
              <w:right w:val="nil"/>
            </w:tcBorders>
            <w:shd w:val="clear" w:color="auto" w:fill="auto"/>
            <w:noWrap/>
            <w:vAlign w:val="bottom"/>
          </w:tcPr>
          <w:p w14:paraId="200C85B8" w14:textId="02C30B3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37,10</w:t>
            </w:r>
          </w:p>
        </w:tc>
        <w:tc>
          <w:tcPr>
            <w:tcW w:w="254" w:type="pct"/>
            <w:tcBorders>
              <w:top w:val="nil"/>
              <w:left w:val="nil"/>
              <w:bottom w:val="nil"/>
              <w:right w:val="nil"/>
            </w:tcBorders>
            <w:shd w:val="clear" w:color="auto" w:fill="auto"/>
            <w:noWrap/>
            <w:vAlign w:val="bottom"/>
          </w:tcPr>
          <w:p w14:paraId="1B72AD5A" w14:textId="0F9107E2"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19711071" w14:textId="49E81B9B"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37,10</w:t>
            </w:r>
          </w:p>
        </w:tc>
        <w:tc>
          <w:tcPr>
            <w:tcW w:w="276" w:type="pct"/>
            <w:tcBorders>
              <w:top w:val="nil"/>
              <w:left w:val="nil"/>
              <w:bottom w:val="nil"/>
              <w:right w:val="nil"/>
            </w:tcBorders>
            <w:shd w:val="clear" w:color="auto" w:fill="auto"/>
            <w:noWrap/>
            <w:vAlign w:val="bottom"/>
          </w:tcPr>
          <w:p w14:paraId="2190821D" w14:textId="6877E41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54,43</w:t>
            </w:r>
          </w:p>
        </w:tc>
        <w:tc>
          <w:tcPr>
            <w:tcW w:w="308" w:type="pct"/>
            <w:tcBorders>
              <w:top w:val="nil"/>
              <w:left w:val="nil"/>
              <w:bottom w:val="nil"/>
              <w:right w:val="nil"/>
            </w:tcBorders>
            <w:shd w:val="clear" w:color="auto" w:fill="auto"/>
            <w:noWrap/>
            <w:vAlign w:val="bottom"/>
          </w:tcPr>
          <w:p w14:paraId="3FDC5BD1" w14:textId="5A7758C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03BB2D22" w14:textId="2F96544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54,43</w:t>
            </w:r>
          </w:p>
        </w:tc>
        <w:tc>
          <w:tcPr>
            <w:tcW w:w="218" w:type="pct"/>
            <w:tcBorders>
              <w:top w:val="nil"/>
              <w:left w:val="nil"/>
              <w:bottom w:val="nil"/>
              <w:right w:val="nil"/>
            </w:tcBorders>
            <w:shd w:val="clear" w:color="auto" w:fill="auto"/>
            <w:noWrap/>
            <w:vAlign w:val="bottom"/>
          </w:tcPr>
          <w:p w14:paraId="3EBF1A6A" w14:textId="352C6DF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12,04</w:t>
            </w:r>
          </w:p>
        </w:tc>
        <w:tc>
          <w:tcPr>
            <w:tcW w:w="254" w:type="pct"/>
            <w:tcBorders>
              <w:top w:val="nil"/>
              <w:left w:val="nil"/>
              <w:bottom w:val="nil"/>
              <w:right w:val="nil"/>
            </w:tcBorders>
            <w:shd w:val="clear" w:color="auto" w:fill="auto"/>
            <w:noWrap/>
            <w:vAlign w:val="bottom"/>
          </w:tcPr>
          <w:p w14:paraId="44651CAA" w14:textId="0483FA86"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76097C86" w14:textId="562E8CF8"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12,04</w:t>
            </w:r>
          </w:p>
        </w:tc>
        <w:tc>
          <w:tcPr>
            <w:tcW w:w="201" w:type="pct"/>
            <w:tcBorders>
              <w:top w:val="nil"/>
              <w:left w:val="nil"/>
              <w:bottom w:val="nil"/>
              <w:right w:val="nil"/>
            </w:tcBorders>
            <w:shd w:val="clear" w:color="auto" w:fill="auto"/>
            <w:noWrap/>
            <w:vAlign w:val="bottom"/>
          </w:tcPr>
          <w:p w14:paraId="64FB078E" w14:textId="52E2D8F7"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0D5DBB90" w14:textId="63AA5186"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5FF14925" w14:textId="18065AB2"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468FF55F" w14:textId="46D23069"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240,69</w:t>
            </w:r>
          </w:p>
        </w:tc>
        <w:tc>
          <w:tcPr>
            <w:tcW w:w="308" w:type="pct"/>
            <w:tcBorders>
              <w:top w:val="nil"/>
              <w:left w:val="nil"/>
              <w:bottom w:val="nil"/>
              <w:right w:val="nil"/>
            </w:tcBorders>
            <w:shd w:val="clear" w:color="auto" w:fill="auto"/>
            <w:noWrap/>
            <w:vAlign w:val="bottom"/>
          </w:tcPr>
          <w:p w14:paraId="1BC50AB1" w14:textId="08980C8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7137DF38" w14:textId="4C247AF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240,69</w:t>
            </w:r>
          </w:p>
        </w:tc>
      </w:tr>
      <w:tr w:rsidR="0036743A" w:rsidRPr="00912287" w14:paraId="00A6CFCD" w14:textId="77777777" w:rsidTr="00912287">
        <w:trPr>
          <w:trHeight w:val="288"/>
        </w:trPr>
        <w:tc>
          <w:tcPr>
            <w:tcW w:w="358" w:type="pct"/>
            <w:tcBorders>
              <w:top w:val="nil"/>
              <w:left w:val="nil"/>
              <w:bottom w:val="nil"/>
              <w:right w:val="nil"/>
            </w:tcBorders>
            <w:shd w:val="clear" w:color="auto" w:fill="auto"/>
            <w:noWrap/>
            <w:vAlign w:val="center"/>
          </w:tcPr>
          <w:p w14:paraId="25120E18" w14:textId="3ACC55B1"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27,6 </w:t>
            </w:r>
            <w:r w:rsidR="009844BA">
              <w:rPr>
                <w:rFonts w:cs="Calibri"/>
                <w:b/>
                <w:bCs/>
                <w:color w:val="000000"/>
                <w:spacing w:val="-10"/>
                <w:sz w:val="18"/>
                <w:szCs w:val="18"/>
              </w:rPr>
              <w:t>–</w:t>
            </w:r>
            <w:r w:rsidRPr="00912287">
              <w:rPr>
                <w:rFonts w:cs="Calibri"/>
                <w:b/>
                <w:bCs/>
                <w:color w:val="000000"/>
                <w:spacing w:val="-10"/>
                <w:sz w:val="18"/>
                <w:szCs w:val="18"/>
              </w:rPr>
              <w:t xml:space="preserve"> 30</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40B367D0" w14:textId="23757B2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p>
        </w:tc>
        <w:tc>
          <w:tcPr>
            <w:tcW w:w="254" w:type="pct"/>
            <w:tcBorders>
              <w:top w:val="nil"/>
              <w:left w:val="nil"/>
              <w:bottom w:val="nil"/>
              <w:right w:val="nil"/>
            </w:tcBorders>
            <w:shd w:val="clear" w:color="auto" w:fill="auto"/>
            <w:noWrap/>
            <w:vAlign w:val="bottom"/>
          </w:tcPr>
          <w:p w14:paraId="3DA28023" w14:textId="6D02C68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6" w:type="pct"/>
            <w:tcBorders>
              <w:top w:val="nil"/>
              <w:left w:val="nil"/>
              <w:bottom w:val="nil"/>
              <w:right w:val="nil"/>
            </w:tcBorders>
            <w:shd w:val="clear" w:color="auto" w:fill="auto"/>
            <w:noWrap/>
            <w:vAlign w:val="bottom"/>
          </w:tcPr>
          <w:p w14:paraId="1E1A95EF" w14:textId="1E874C2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w:t>
            </w:r>
          </w:p>
        </w:tc>
        <w:tc>
          <w:tcPr>
            <w:tcW w:w="241" w:type="pct"/>
            <w:tcBorders>
              <w:top w:val="nil"/>
              <w:left w:val="nil"/>
              <w:bottom w:val="nil"/>
              <w:right w:val="nil"/>
            </w:tcBorders>
            <w:shd w:val="clear" w:color="auto" w:fill="auto"/>
            <w:noWrap/>
            <w:vAlign w:val="bottom"/>
          </w:tcPr>
          <w:p w14:paraId="7CF6B5C8" w14:textId="4781AB5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57,61</w:t>
            </w:r>
          </w:p>
        </w:tc>
        <w:tc>
          <w:tcPr>
            <w:tcW w:w="254" w:type="pct"/>
            <w:tcBorders>
              <w:top w:val="nil"/>
              <w:left w:val="nil"/>
              <w:bottom w:val="nil"/>
              <w:right w:val="nil"/>
            </w:tcBorders>
            <w:shd w:val="clear" w:color="auto" w:fill="auto"/>
            <w:noWrap/>
            <w:vAlign w:val="bottom"/>
          </w:tcPr>
          <w:p w14:paraId="1FA8B032" w14:textId="54981342"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17,52</w:t>
            </w:r>
          </w:p>
        </w:tc>
        <w:tc>
          <w:tcPr>
            <w:tcW w:w="308" w:type="pct"/>
            <w:tcBorders>
              <w:top w:val="nil"/>
              <w:left w:val="nil"/>
              <w:bottom w:val="nil"/>
              <w:right w:val="nil"/>
            </w:tcBorders>
            <w:shd w:val="clear" w:color="auto" w:fill="auto"/>
            <w:noWrap/>
            <w:vAlign w:val="bottom"/>
          </w:tcPr>
          <w:p w14:paraId="257C2F6E" w14:textId="6927AA35"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75,13</w:t>
            </w:r>
          </w:p>
        </w:tc>
        <w:tc>
          <w:tcPr>
            <w:tcW w:w="276" w:type="pct"/>
            <w:tcBorders>
              <w:top w:val="nil"/>
              <w:left w:val="nil"/>
              <w:bottom w:val="nil"/>
              <w:right w:val="nil"/>
            </w:tcBorders>
            <w:shd w:val="clear" w:color="auto" w:fill="auto"/>
            <w:noWrap/>
            <w:vAlign w:val="bottom"/>
          </w:tcPr>
          <w:p w14:paraId="28344A75" w14:textId="31B9AE4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154,04</w:t>
            </w:r>
          </w:p>
        </w:tc>
        <w:tc>
          <w:tcPr>
            <w:tcW w:w="308" w:type="pct"/>
            <w:tcBorders>
              <w:top w:val="nil"/>
              <w:left w:val="nil"/>
              <w:bottom w:val="nil"/>
              <w:right w:val="nil"/>
            </w:tcBorders>
            <w:shd w:val="clear" w:color="auto" w:fill="auto"/>
            <w:noWrap/>
            <w:vAlign w:val="bottom"/>
          </w:tcPr>
          <w:p w14:paraId="79192685" w14:textId="3B600A1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16,84</w:t>
            </w:r>
          </w:p>
        </w:tc>
        <w:tc>
          <w:tcPr>
            <w:tcW w:w="276" w:type="pct"/>
            <w:tcBorders>
              <w:top w:val="nil"/>
              <w:left w:val="nil"/>
              <w:bottom w:val="nil"/>
              <w:right w:val="nil"/>
            </w:tcBorders>
            <w:shd w:val="clear" w:color="auto" w:fill="auto"/>
            <w:noWrap/>
            <w:vAlign w:val="bottom"/>
          </w:tcPr>
          <w:p w14:paraId="54E7A91D" w14:textId="1EA07E2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170,8</w:t>
            </w:r>
            <w:r w:rsidR="0036743A">
              <w:rPr>
                <w:rFonts w:cs="Calibri"/>
                <w:color w:val="000000"/>
                <w:spacing w:val="-10"/>
                <w:sz w:val="18"/>
                <w:szCs w:val="18"/>
              </w:rPr>
              <w:t>8</w:t>
            </w:r>
          </w:p>
        </w:tc>
        <w:tc>
          <w:tcPr>
            <w:tcW w:w="218" w:type="pct"/>
            <w:tcBorders>
              <w:top w:val="nil"/>
              <w:left w:val="nil"/>
              <w:bottom w:val="nil"/>
              <w:right w:val="nil"/>
            </w:tcBorders>
            <w:shd w:val="clear" w:color="auto" w:fill="auto"/>
            <w:noWrap/>
            <w:vAlign w:val="bottom"/>
          </w:tcPr>
          <w:p w14:paraId="564F8D7C" w14:textId="64DE86E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19,66</w:t>
            </w:r>
          </w:p>
        </w:tc>
        <w:tc>
          <w:tcPr>
            <w:tcW w:w="254" w:type="pct"/>
            <w:tcBorders>
              <w:top w:val="nil"/>
              <w:left w:val="nil"/>
              <w:bottom w:val="nil"/>
              <w:right w:val="nil"/>
            </w:tcBorders>
            <w:shd w:val="clear" w:color="auto" w:fill="auto"/>
            <w:noWrap/>
            <w:vAlign w:val="bottom"/>
          </w:tcPr>
          <w:p w14:paraId="44F3A09E" w14:textId="47E9D7D5"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3,07</w:t>
            </w:r>
          </w:p>
        </w:tc>
        <w:tc>
          <w:tcPr>
            <w:tcW w:w="206" w:type="pct"/>
            <w:tcBorders>
              <w:top w:val="nil"/>
              <w:left w:val="nil"/>
              <w:bottom w:val="nil"/>
              <w:right w:val="nil"/>
            </w:tcBorders>
            <w:shd w:val="clear" w:color="auto" w:fill="auto"/>
            <w:noWrap/>
            <w:vAlign w:val="bottom"/>
          </w:tcPr>
          <w:p w14:paraId="5165ADAE" w14:textId="7109DBA5"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22,73</w:t>
            </w:r>
          </w:p>
        </w:tc>
        <w:tc>
          <w:tcPr>
            <w:tcW w:w="201" w:type="pct"/>
            <w:tcBorders>
              <w:top w:val="nil"/>
              <w:left w:val="nil"/>
              <w:bottom w:val="nil"/>
              <w:right w:val="nil"/>
            </w:tcBorders>
            <w:shd w:val="clear" w:color="auto" w:fill="auto"/>
            <w:noWrap/>
            <w:vAlign w:val="bottom"/>
          </w:tcPr>
          <w:p w14:paraId="44C4D5B6" w14:textId="223C3DE8"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4E47775D" w14:textId="7C1FB595"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26BB193B" w14:textId="67862032"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72C3BC3B" w14:textId="1F8DFCCD"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457,08</w:t>
            </w:r>
          </w:p>
        </w:tc>
        <w:tc>
          <w:tcPr>
            <w:tcW w:w="308" w:type="pct"/>
            <w:tcBorders>
              <w:top w:val="nil"/>
              <w:left w:val="nil"/>
              <w:bottom w:val="nil"/>
              <w:right w:val="nil"/>
            </w:tcBorders>
            <w:shd w:val="clear" w:color="auto" w:fill="auto"/>
            <w:noWrap/>
            <w:vAlign w:val="bottom"/>
          </w:tcPr>
          <w:p w14:paraId="5A190E6E" w14:textId="252807C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110,49</w:t>
            </w:r>
          </w:p>
        </w:tc>
        <w:tc>
          <w:tcPr>
            <w:tcW w:w="276" w:type="pct"/>
            <w:tcBorders>
              <w:top w:val="nil"/>
              <w:left w:val="nil"/>
              <w:bottom w:val="nil"/>
              <w:right w:val="nil"/>
            </w:tcBorders>
            <w:shd w:val="clear" w:color="auto" w:fill="auto"/>
            <w:noWrap/>
            <w:vAlign w:val="bottom"/>
          </w:tcPr>
          <w:p w14:paraId="0E4B7A7D" w14:textId="0508D1B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567,5</w:t>
            </w:r>
            <w:r w:rsidR="004570D1">
              <w:rPr>
                <w:rFonts w:cs="Calibri"/>
                <w:color w:val="000000"/>
                <w:spacing w:val="-10"/>
                <w:sz w:val="18"/>
                <w:szCs w:val="18"/>
              </w:rPr>
              <w:t>7</w:t>
            </w:r>
          </w:p>
        </w:tc>
      </w:tr>
      <w:tr w:rsidR="0036743A" w:rsidRPr="00912287" w14:paraId="1E729359" w14:textId="77777777" w:rsidTr="00912287">
        <w:trPr>
          <w:trHeight w:val="288"/>
        </w:trPr>
        <w:tc>
          <w:tcPr>
            <w:tcW w:w="358" w:type="pct"/>
            <w:tcBorders>
              <w:top w:val="nil"/>
              <w:left w:val="nil"/>
              <w:bottom w:val="nil"/>
              <w:right w:val="nil"/>
            </w:tcBorders>
            <w:shd w:val="clear" w:color="auto" w:fill="auto"/>
            <w:noWrap/>
            <w:vAlign w:val="center"/>
          </w:tcPr>
          <w:p w14:paraId="1A7E9C67" w14:textId="49503F4B"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47,6 </w:t>
            </w:r>
            <w:r w:rsidR="009844BA">
              <w:rPr>
                <w:rFonts w:cs="Calibri"/>
                <w:b/>
                <w:bCs/>
                <w:color w:val="000000"/>
                <w:spacing w:val="-10"/>
                <w:sz w:val="18"/>
                <w:szCs w:val="18"/>
              </w:rPr>
              <w:t>–</w:t>
            </w:r>
            <w:r w:rsidRPr="00912287">
              <w:rPr>
                <w:rFonts w:cs="Calibri"/>
                <w:b/>
                <w:bCs/>
                <w:color w:val="000000"/>
                <w:spacing w:val="-10"/>
                <w:sz w:val="18"/>
                <w:szCs w:val="18"/>
              </w:rPr>
              <w:t xml:space="preserve"> 50</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0642E65A" w14:textId="42DA062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4" w:type="pct"/>
            <w:tcBorders>
              <w:top w:val="nil"/>
              <w:left w:val="nil"/>
              <w:bottom w:val="nil"/>
              <w:right w:val="nil"/>
            </w:tcBorders>
            <w:shd w:val="clear" w:color="auto" w:fill="auto"/>
            <w:noWrap/>
            <w:vAlign w:val="bottom"/>
          </w:tcPr>
          <w:p w14:paraId="4F8BBBE3" w14:textId="412A03F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3EB3C39A" w14:textId="03E61A3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41" w:type="pct"/>
            <w:tcBorders>
              <w:top w:val="nil"/>
              <w:left w:val="nil"/>
              <w:bottom w:val="nil"/>
              <w:right w:val="nil"/>
            </w:tcBorders>
            <w:shd w:val="clear" w:color="auto" w:fill="auto"/>
            <w:noWrap/>
            <w:vAlign w:val="bottom"/>
          </w:tcPr>
          <w:p w14:paraId="1163BBB9" w14:textId="2D890F9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42,71</w:t>
            </w:r>
          </w:p>
        </w:tc>
        <w:tc>
          <w:tcPr>
            <w:tcW w:w="254" w:type="pct"/>
            <w:tcBorders>
              <w:top w:val="nil"/>
              <w:left w:val="nil"/>
              <w:bottom w:val="nil"/>
              <w:right w:val="nil"/>
            </w:tcBorders>
            <w:shd w:val="clear" w:color="auto" w:fill="auto"/>
            <w:noWrap/>
            <w:vAlign w:val="bottom"/>
          </w:tcPr>
          <w:p w14:paraId="3A255457" w14:textId="7E27081C"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452166EC" w14:textId="3A6F2397"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42,71</w:t>
            </w:r>
          </w:p>
        </w:tc>
        <w:tc>
          <w:tcPr>
            <w:tcW w:w="276" w:type="pct"/>
            <w:tcBorders>
              <w:top w:val="nil"/>
              <w:left w:val="nil"/>
              <w:bottom w:val="nil"/>
              <w:right w:val="nil"/>
            </w:tcBorders>
            <w:shd w:val="clear" w:color="auto" w:fill="auto"/>
            <w:noWrap/>
            <w:vAlign w:val="bottom"/>
          </w:tcPr>
          <w:p w14:paraId="2D7632FE" w14:textId="54B536C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258,09</w:t>
            </w:r>
          </w:p>
        </w:tc>
        <w:tc>
          <w:tcPr>
            <w:tcW w:w="308" w:type="pct"/>
            <w:tcBorders>
              <w:top w:val="nil"/>
              <w:left w:val="nil"/>
              <w:bottom w:val="nil"/>
              <w:right w:val="nil"/>
            </w:tcBorders>
            <w:shd w:val="clear" w:color="auto" w:fill="auto"/>
            <w:noWrap/>
            <w:vAlign w:val="bottom"/>
          </w:tcPr>
          <w:p w14:paraId="2A8F0A26" w14:textId="4703C28B"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4C851F68" w14:textId="764B1C3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258,09</w:t>
            </w:r>
          </w:p>
        </w:tc>
        <w:tc>
          <w:tcPr>
            <w:tcW w:w="218" w:type="pct"/>
            <w:tcBorders>
              <w:top w:val="nil"/>
              <w:left w:val="nil"/>
              <w:bottom w:val="nil"/>
              <w:right w:val="nil"/>
            </w:tcBorders>
            <w:shd w:val="clear" w:color="auto" w:fill="auto"/>
            <w:noWrap/>
            <w:vAlign w:val="bottom"/>
          </w:tcPr>
          <w:p w14:paraId="2A12BD30" w14:textId="3A8591D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10,10</w:t>
            </w:r>
          </w:p>
        </w:tc>
        <w:tc>
          <w:tcPr>
            <w:tcW w:w="254" w:type="pct"/>
            <w:tcBorders>
              <w:top w:val="nil"/>
              <w:left w:val="nil"/>
              <w:bottom w:val="nil"/>
              <w:right w:val="nil"/>
            </w:tcBorders>
            <w:shd w:val="clear" w:color="auto" w:fill="auto"/>
            <w:noWrap/>
            <w:vAlign w:val="bottom"/>
          </w:tcPr>
          <w:p w14:paraId="2BF09D33" w14:textId="3139B41C"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48CB814C" w14:textId="0DBF746F"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10,10</w:t>
            </w:r>
          </w:p>
        </w:tc>
        <w:tc>
          <w:tcPr>
            <w:tcW w:w="201" w:type="pct"/>
            <w:tcBorders>
              <w:top w:val="nil"/>
              <w:left w:val="nil"/>
              <w:bottom w:val="nil"/>
              <w:right w:val="nil"/>
            </w:tcBorders>
            <w:shd w:val="clear" w:color="auto" w:fill="auto"/>
            <w:noWrap/>
            <w:vAlign w:val="bottom"/>
          </w:tcPr>
          <w:p w14:paraId="422C1D4C" w14:textId="04E28D23"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316CBA89" w14:textId="024D1DC8"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333CF003" w14:textId="637C3F9F"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43D07F8D" w14:textId="30A198EC"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488,60</w:t>
            </w:r>
          </w:p>
        </w:tc>
        <w:tc>
          <w:tcPr>
            <w:tcW w:w="308" w:type="pct"/>
            <w:tcBorders>
              <w:top w:val="nil"/>
              <w:left w:val="nil"/>
              <w:bottom w:val="nil"/>
              <w:right w:val="nil"/>
            </w:tcBorders>
            <w:shd w:val="clear" w:color="auto" w:fill="auto"/>
            <w:noWrap/>
            <w:vAlign w:val="bottom"/>
          </w:tcPr>
          <w:p w14:paraId="30BA239C" w14:textId="42745E4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6FF4D3E9" w14:textId="055129F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488,60</w:t>
            </w:r>
          </w:p>
        </w:tc>
      </w:tr>
      <w:tr w:rsidR="0036743A" w:rsidRPr="00912287" w14:paraId="73892905" w14:textId="77777777" w:rsidTr="00912287">
        <w:trPr>
          <w:trHeight w:val="288"/>
        </w:trPr>
        <w:tc>
          <w:tcPr>
            <w:tcW w:w="358" w:type="pct"/>
            <w:tcBorders>
              <w:top w:val="nil"/>
              <w:left w:val="nil"/>
              <w:bottom w:val="nil"/>
              <w:right w:val="nil"/>
            </w:tcBorders>
            <w:shd w:val="clear" w:color="auto" w:fill="auto"/>
            <w:noWrap/>
            <w:vAlign w:val="center"/>
          </w:tcPr>
          <w:p w14:paraId="2C8B80FE" w14:textId="15C3218D"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60,1 - 62,5</w:t>
            </w:r>
          </w:p>
        </w:tc>
        <w:tc>
          <w:tcPr>
            <w:tcW w:w="216" w:type="pct"/>
            <w:tcBorders>
              <w:top w:val="nil"/>
              <w:left w:val="nil"/>
              <w:bottom w:val="nil"/>
              <w:right w:val="nil"/>
            </w:tcBorders>
            <w:shd w:val="clear" w:color="auto" w:fill="auto"/>
            <w:noWrap/>
            <w:vAlign w:val="bottom"/>
          </w:tcPr>
          <w:p w14:paraId="7EE06AEF" w14:textId="79EAE2A1"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4" w:type="pct"/>
            <w:tcBorders>
              <w:top w:val="nil"/>
              <w:left w:val="nil"/>
              <w:bottom w:val="nil"/>
              <w:right w:val="nil"/>
            </w:tcBorders>
            <w:shd w:val="clear" w:color="auto" w:fill="auto"/>
            <w:noWrap/>
            <w:vAlign w:val="bottom"/>
          </w:tcPr>
          <w:p w14:paraId="02734ACA" w14:textId="4305347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1C08D385" w14:textId="39BAD4B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41" w:type="pct"/>
            <w:tcBorders>
              <w:top w:val="nil"/>
              <w:left w:val="nil"/>
              <w:bottom w:val="nil"/>
              <w:right w:val="nil"/>
            </w:tcBorders>
            <w:shd w:val="clear" w:color="auto" w:fill="auto"/>
            <w:noWrap/>
            <w:vAlign w:val="bottom"/>
          </w:tcPr>
          <w:p w14:paraId="19A74846" w14:textId="4F7EF9E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89,51</w:t>
            </w:r>
          </w:p>
        </w:tc>
        <w:tc>
          <w:tcPr>
            <w:tcW w:w="254" w:type="pct"/>
            <w:tcBorders>
              <w:top w:val="nil"/>
              <w:left w:val="nil"/>
              <w:bottom w:val="nil"/>
              <w:right w:val="nil"/>
            </w:tcBorders>
            <w:shd w:val="clear" w:color="auto" w:fill="auto"/>
            <w:noWrap/>
            <w:vAlign w:val="bottom"/>
          </w:tcPr>
          <w:p w14:paraId="418C5D54" w14:textId="5546A83A"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40E52653" w14:textId="12B09C94"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89,51</w:t>
            </w:r>
          </w:p>
        </w:tc>
        <w:tc>
          <w:tcPr>
            <w:tcW w:w="276" w:type="pct"/>
            <w:tcBorders>
              <w:top w:val="nil"/>
              <w:left w:val="nil"/>
              <w:bottom w:val="nil"/>
              <w:right w:val="nil"/>
            </w:tcBorders>
            <w:shd w:val="clear" w:color="auto" w:fill="auto"/>
            <w:noWrap/>
            <w:vAlign w:val="bottom"/>
          </w:tcPr>
          <w:p w14:paraId="31FC0A95" w14:textId="1C7395A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490,60</w:t>
            </w:r>
          </w:p>
        </w:tc>
        <w:tc>
          <w:tcPr>
            <w:tcW w:w="308" w:type="pct"/>
            <w:tcBorders>
              <w:top w:val="nil"/>
              <w:left w:val="nil"/>
              <w:bottom w:val="nil"/>
              <w:right w:val="nil"/>
            </w:tcBorders>
            <w:shd w:val="clear" w:color="auto" w:fill="auto"/>
            <w:noWrap/>
            <w:vAlign w:val="bottom"/>
          </w:tcPr>
          <w:p w14:paraId="2D2EB419" w14:textId="194046B7"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73BFDEDF" w14:textId="51E58C4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490,60</w:t>
            </w:r>
          </w:p>
        </w:tc>
        <w:tc>
          <w:tcPr>
            <w:tcW w:w="218" w:type="pct"/>
            <w:tcBorders>
              <w:top w:val="nil"/>
              <w:left w:val="nil"/>
              <w:bottom w:val="nil"/>
              <w:right w:val="nil"/>
            </w:tcBorders>
            <w:shd w:val="clear" w:color="auto" w:fill="auto"/>
            <w:noWrap/>
            <w:vAlign w:val="bottom"/>
          </w:tcPr>
          <w:p w14:paraId="22D60F45" w14:textId="6E44848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21,22</w:t>
            </w:r>
          </w:p>
        </w:tc>
        <w:tc>
          <w:tcPr>
            <w:tcW w:w="254" w:type="pct"/>
            <w:tcBorders>
              <w:top w:val="nil"/>
              <w:left w:val="nil"/>
              <w:bottom w:val="nil"/>
              <w:right w:val="nil"/>
            </w:tcBorders>
            <w:shd w:val="clear" w:color="auto" w:fill="auto"/>
            <w:noWrap/>
            <w:vAlign w:val="bottom"/>
          </w:tcPr>
          <w:p w14:paraId="09148018" w14:textId="559CC9A4"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7282CAC5" w14:textId="7AF084FF"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21,22</w:t>
            </w:r>
          </w:p>
        </w:tc>
        <w:tc>
          <w:tcPr>
            <w:tcW w:w="201" w:type="pct"/>
            <w:tcBorders>
              <w:top w:val="nil"/>
              <w:left w:val="nil"/>
              <w:bottom w:val="nil"/>
              <w:right w:val="nil"/>
            </w:tcBorders>
            <w:shd w:val="clear" w:color="auto" w:fill="auto"/>
            <w:noWrap/>
            <w:vAlign w:val="bottom"/>
          </w:tcPr>
          <w:p w14:paraId="1EA9CE4C" w14:textId="782B2478"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735BEE48" w14:textId="2A22F6EC"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28D13499" w14:textId="1A6781CC"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7CDB8F8B" w14:textId="0FEB1C38"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788,23</w:t>
            </w:r>
          </w:p>
        </w:tc>
        <w:tc>
          <w:tcPr>
            <w:tcW w:w="308" w:type="pct"/>
            <w:tcBorders>
              <w:top w:val="nil"/>
              <w:left w:val="nil"/>
              <w:bottom w:val="nil"/>
              <w:right w:val="nil"/>
            </w:tcBorders>
            <w:shd w:val="clear" w:color="auto" w:fill="auto"/>
            <w:noWrap/>
            <w:vAlign w:val="bottom"/>
          </w:tcPr>
          <w:p w14:paraId="0E1ED005" w14:textId="49A6512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4F1F017E" w14:textId="0C8449F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788,23</w:t>
            </w:r>
          </w:p>
        </w:tc>
      </w:tr>
      <w:tr w:rsidR="0036743A" w:rsidRPr="00912287" w14:paraId="07A64E5D" w14:textId="77777777" w:rsidTr="00912287">
        <w:trPr>
          <w:trHeight w:val="288"/>
        </w:trPr>
        <w:tc>
          <w:tcPr>
            <w:tcW w:w="358" w:type="pct"/>
            <w:tcBorders>
              <w:top w:val="nil"/>
              <w:left w:val="nil"/>
              <w:bottom w:val="nil"/>
              <w:right w:val="nil"/>
            </w:tcBorders>
            <w:shd w:val="clear" w:color="auto" w:fill="auto"/>
            <w:noWrap/>
            <w:vAlign w:val="center"/>
          </w:tcPr>
          <w:p w14:paraId="6FF79462" w14:textId="3B493D0E"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67,6 </w:t>
            </w:r>
            <w:r w:rsidR="009844BA">
              <w:rPr>
                <w:rFonts w:cs="Calibri"/>
                <w:b/>
                <w:bCs/>
                <w:color w:val="000000"/>
                <w:spacing w:val="-10"/>
                <w:sz w:val="18"/>
                <w:szCs w:val="18"/>
              </w:rPr>
              <w:t>–</w:t>
            </w:r>
            <w:r w:rsidRPr="00912287">
              <w:rPr>
                <w:rFonts w:cs="Calibri"/>
                <w:b/>
                <w:bCs/>
                <w:color w:val="000000"/>
                <w:spacing w:val="-10"/>
                <w:sz w:val="18"/>
                <w:szCs w:val="18"/>
              </w:rPr>
              <w:t xml:space="preserve"> 70</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08045F47" w14:textId="348E62C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54" w:type="pct"/>
            <w:tcBorders>
              <w:top w:val="nil"/>
              <w:left w:val="nil"/>
              <w:bottom w:val="nil"/>
              <w:right w:val="nil"/>
            </w:tcBorders>
            <w:shd w:val="clear" w:color="auto" w:fill="auto"/>
            <w:noWrap/>
            <w:vAlign w:val="bottom"/>
          </w:tcPr>
          <w:p w14:paraId="2AC7DB05" w14:textId="5570EAD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502A1972" w14:textId="67ED7BC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w:t>
            </w:r>
          </w:p>
        </w:tc>
        <w:tc>
          <w:tcPr>
            <w:tcW w:w="241" w:type="pct"/>
            <w:tcBorders>
              <w:top w:val="nil"/>
              <w:left w:val="nil"/>
              <w:bottom w:val="nil"/>
              <w:right w:val="nil"/>
            </w:tcBorders>
            <w:shd w:val="clear" w:color="auto" w:fill="auto"/>
            <w:noWrap/>
            <w:vAlign w:val="bottom"/>
          </w:tcPr>
          <w:p w14:paraId="7A1F00F4" w14:textId="1CB1E340"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228,75</w:t>
            </w:r>
          </w:p>
        </w:tc>
        <w:tc>
          <w:tcPr>
            <w:tcW w:w="254" w:type="pct"/>
            <w:tcBorders>
              <w:top w:val="nil"/>
              <w:left w:val="nil"/>
              <w:bottom w:val="nil"/>
              <w:right w:val="nil"/>
            </w:tcBorders>
            <w:shd w:val="clear" w:color="auto" w:fill="auto"/>
            <w:noWrap/>
            <w:vAlign w:val="bottom"/>
          </w:tcPr>
          <w:p w14:paraId="127488FB" w14:textId="6F67C7F1"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1BB7ADDF" w14:textId="7B6E6381"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228,75</w:t>
            </w:r>
          </w:p>
        </w:tc>
        <w:tc>
          <w:tcPr>
            <w:tcW w:w="276" w:type="pct"/>
            <w:tcBorders>
              <w:top w:val="nil"/>
              <w:left w:val="nil"/>
              <w:bottom w:val="nil"/>
              <w:right w:val="nil"/>
            </w:tcBorders>
            <w:shd w:val="clear" w:color="auto" w:fill="auto"/>
            <w:noWrap/>
            <w:vAlign w:val="bottom"/>
          </w:tcPr>
          <w:p w14:paraId="70960FB0" w14:textId="089D685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r w:rsidR="0036743A">
              <w:rPr>
                <w:rFonts w:cs="Calibri"/>
                <w:color w:val="000000"/>
                <w:spacing w:val="-10"/>
                <w:sz w:val="18"/>
                <w:szCs w:val="18"/>
              </w:rPr>
              <w:t>.</w:t>
            </w:r>
            <w:r w:rsidRPr="00912287">
              <w:rPr>
                <w:rFonts w:cs="Calibri"/>
                <w:color w:val="000000"/>
                <w:spacing w:val="-10"/>
                <w:sz w:val="18"/>
                <w:szCs w:val="18"/>
              </w:rPr>
              <w:t>077,47</w:t>
            </w:r>
          </w:p>
        </w:tc>
        <w:tc>
          <w:tcPr>
            <w:tcW w:w="308" w:type="pct"/>
            <w:tcBorders>
              <w:top w:val="nil"/>
              <w:left w:val="nil"/>
              <w:bottom w:val="nil"/>
              <w:right w:val="nil"/>
            </w:tcBorders>
            <w:shd w:val="clear" w:color="auto" w:fill="auto"/>
            <w:noWrap/>
            <w:vAlign w:val="bottom"/>
          </w:tcPr>
          <w:p w14:paraId="47E4BE4F" w14:textId="089C3503"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2D65C1C7" w14:textId="1DE7D9F9"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r w:rsidR="0036743A">
              <w:rPr>
                <w:rFonts w:cs="Calibri"/>
                <w:color w:val="000000"/>
                <w:spacing w:val="-10"/>
                <w:sz w:val="18"/>
                <w:szCs w:val="18"/>
              </w:rPr>
              <w:t>.</w:t>
            </w:r>
            <w:r w:rsidRPr="00912287">
              <w:rPr>
                <w:rFonts w:cs="Calibri"/>
                <w:color w:val="000000"/>
                <w:spacing w:val="-10"/>
                <w:sz w:val="18"/>
                <w:szCs w:val="18"/>
              </w:rPr>
              <w:t>077,47</w:t>
            </w:r>
          </w:p>
        </w:tc>
        <w:tc>
          <w:tcPr>
            <w:tcW w:w="218" w:type="pct"/>
            <w:tcBorders>
              <w:top w:val="nil"/>
              <w:left w:val="nil"/>
              <w:bottom w:val="nil"/>
              <w:right w:val="nil"/>
            </w:tcBorders>
            <w:shd w:val="clear" w:color="auto" w:fill="auto"/>
            <w:noWrap/>
            <w:vAlign w:val="bottom"/>
          </w:tcPr>
          <w:p w14:paraId="33C7CA68" w14:textId="03D5518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83,23</w:t>
            </w:r>
          </w:p>
        </w:tc>
        <w:tc>
          <w:tcPr>
            <w:tcW w:w="254" w:type="pct"/>
            <w:tcBorders>
              <w:top w:val="nil"/>
              <w:left w:val="nil"/>
              <w:bottom w:val="nil"/>
              <w:right w:val="nil"/>
            </w:tcBorders>
            <w:shd w:val="clear" w:color="auto" w:fill="auto"/>
            <w:noWrap/>
            <w:vAlign w:val="bottom"/>
          </w:tcPr>
          <w:p w14:paraId="12ACCCD4" w14:textId="29A587E1"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0A3A9AB7" w14:textId="4E5A826D"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83,23</w:t>
            </w:r>
          </w:p>
        </w:tc>
        <w:tc>
          <w:tcPr>
            <w:tcW w:w="201" w:type="pct"/>
            <w:tcBorders>
              <w:top w:val="nil"/>
              <w:left w:val="nil"/>
              <w:bottom w:val="nil"/>
              <w:right w:val="nil"/>
            </w:tcBorders>
            <w:shd w:val="clear" w:color="auto" w:fill="auto"/>
            <w:noWrap/>
            <w:vAlign w:val="bottom"/>
          </w:tcPr>
          <w:p w14:paraId="054E0CB7" w14:textId="014A7894"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1E4A7EBB" w14:textId="2100653D"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2AEC92E4" w14:textId="273893BA"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50CC0F31" w14:textId="0A33F5CB"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3</w:t>
            </w:r>
            <w:r w:rsidR="004570D1">
              <w:rPr>
                <w:rFonts w:cs="Calibri"/>
                <w:color w:val="000000"/>
                <w:spacing w:val="-10"/>
                <w:sz w:val="18"/>
                <w:szCs w:val="18"/>
              </w:rPr>
              <w:t>.</w:t>
            </w:r>
            <w:r w:rsidRPr="00912287">
              <w:rPr>
                <w:rFonts w:cs="Calibri"/>
                <w:color w:val="000000"/>
                <w:spacing w:val="-10"/>
                <w:sz w:val="18"/>
                <w:szCs w:val="18"/>
              </w:rPr>
              <w:t>263,09</w:t>
            </w:r>
          </w:p>
        </w:tc>
        <w:tc>
          <w:tcPr>
            <w:tcW w:w="308" w:type="pct"/>
            <w:tcBorders>
              <w:top w:val="nil"/>
              <w:left w:val="nil"/>
              <w:bottom w:val="nil"/>
              <w:right w:val="nil"/>
            </w:tcBorders>
            <w:shd w:val="clear" w:color="auto" w:fill="auto"/>
            <w:noWrap/>
            <w:vAlign w:val="bottom"/>
          </w:tcPr>
          <w:p w14:paraId="3F6FA6E3" w14:textId="41239FD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3962355F" w14:textId="154BCAB8"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3</w:t>
            </w:r>
            <w:r w:rsidR="00D0079C">
              <w:rPr>
                <w:rFonts w:cs="Calibri"/>
                <w:color w:val="000000"/>
                <w:spacing w:val="-10"/>
                <w:sz w:val="18"/>
                <w:szCs w:val="18"/>
              </w:rPr>
              <w:t>.</w:t>
            </w:r>
            <w:r w:rsidRPr="00912287">
              <w:rPr>
                <w:rFonts w:cs="Calibri"/>
                <w:color w:val="000000"/>
                <w:spacing w:val="-10"/>
                <w:sz w:val="18"/>
                <w:szCs w:val="18"/>
              </w:rPr>
              <w:t>263,09</w:t>
            </w:r>
          </w:p>
        </w:tc>
      </w:tr>
      <w:tr w:rsidR="0036743A" w:rsidRPr="00912287" w14:paraId="393D5797" w14:textId="77777777" w:rsidTr="00912287">
        <w:trPr>
          <w:trHeight w:val="288"/>
        </w:trPr>
        <w:tc>
          <w:tcPr>
            <w:tcW w:w="358" w:type="pct"/>
            <w:tcBorders>
              <w:top w:val="nil"/>
              <w:left w:val="nil"/>
              <w:bottom w:val="nil"/>
              <w:right w:val="nil"/>
            </w:tcBorders>
            <w:shd w:val="clear" w:color="auto" w:fill="auto"/>
            <w:noWrap/>
            <w:vAlign w:val="center"/>
          </w:tcPr>
          <w:p w14:paraId="1218F8E4" w14:textId="0F1D1DB8" w:rsidR="00912287" w:rsidRPr="00912287" w:rsidRDefault="00912287" w:rsidP="00912287">
            <w:pPr>
              <w:spacing w:before="0" w:after="0"/>
              <w:jc w:val="center"/>
              <w:rPr>
                <w:rFonts w:cs="Calibri"/>
                <w:b/>
                <w:bCs/>
                <w:color w:val="000000"/>
                <w:spacing w:val="-10"/>
                <w:sz w:val="18"/>
                <w:szCs w:val="18"/>
              </w:rPr>
            </w:pPr>
            <w:r w:rsidRPr="00912287">
              <w:rPr>
                <w:rFonts w:cs="Calibri"/>
                <w:b/>
                <w:bCs/>
                <w:color w:val="000000"/>
                <w:spacing w:val="-10"/>
                <w:sz w:val="18"/>
                <w:szCs w:val="18"/>
              </w:rPr>
              <w:t xml:space="preserve">82,6 </w:t>
            </w:r>
            <w:r w:rsidR="009844BA">
              <w:rPr>
                <w:rFonts w:cs="Calibri"/>
                <w:b/>
                <w:bCs/>
                <w:color w:val="000000"/>
                <w:spacing w:val="-10"/>
                <w:sz w:val="18"/>
                <w:szCs w:val="18"/>
              </w:rPr>
              <w:t>–</w:t>
            </w:r>
            <w:r w:rsidRPr="00912287">
              <w:rPr>
                <w:rFonts w:cs="Calibri"/>
                <w:b/>
                <w:bCs/>
                <w:color w:val="000000"/>
                <w:spacing w:val="-10"/>
                <w:sz w:val="18"/>
                <w:szCs w:val="18"/>
              </w:rPr>
              <w:t xml:space="preserve"> 85</w:t>
            </w:r>
            <w:r w:rsidR="009844BA">
              <w:rPr>
                <w:rFonts w:cs="Calibri"/>
                <w:b/>
                <w:bCs/>
                <w:color w:val="000000"/>
                <w:spacing w:val="-10"/>
                <w:sz w:val="18"/>
                <w:szCs w:val="18"/>
              </w:rPr>
              <w:t>,0</w:t>
            </w:r>
          </w:p>
        </w:tc>
        <w:tc>
          <w:tcPr>
            <w:tcW w:w="216" w:type="pct"/>
            <w:tcBorders>
              <w:top w:val="nil"/>
              <w:left w:val="nil"/>
              <w:bottom w:val="nil"/>
              <w:right w:val="nil"/>
            </w:tcBorders>
            <w:shd w:val="clear" w:color="auto" w:fill="auto"/>
            <w:noWrap/>
            <w:vAlign w:val="bottom"/>
          </w:tcPr>
          <w:p w14:paraId="6310F1A8" w14:textId="7E872E25"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54" w:type="pct"/>
            <w:tcBorders>
              <w:top w:val="nil"/>
              <w:left w:val="nil"/>
              <w:bottom w:val="nil"/>
              <w:right w:val="nil"/>
            </w:tcBorders>
            <w:shd w:val="clear" w:color="auto" w:fill="auto"/>
            <w:noWrap/>
            <w:vAlign w:val="bottom"/>
          </w:tcPr>
          <w:p w14:paraId="1C13A807" w14:textId="23022D4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56" w:type="pct"/>
            <w:tcBorders>
              <w:top w:val="nil"/>
              <w:left w:val="nil"/>
              <w:bottom w:val="nil"/>
              <w:right w:val="nil"/>
            </w:tcBorders>
            <w:shd w:val="clear" w:color="auto" w:fill="auto"/>
            <w:noWrap/>
            <w:vAlign w:val="bottom"/>
          </w:tcPr>
          <w:p w14:paraId="3921E0E5" w14:textId="258F4BD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p>
        </w:tc>
        <w:tc>
          <w:tcPr>
            <w:tcW w:w="241" w:type="pct"/>
            <w:tcBorders>
              <w:top w:val="nil"/>
              <w:left w:val="nil"/>
              <w:bottom w:val="nil"/>
              <w:right w:val="nil"/>
            </w:tcBorders>
            <w:shd w:val="clear" w:color="auto" w:fill="auto"/>
            <w:noWrap/>
            <w:vAlign w:val="bottom"/>
          </w:tcPr>
          <w:p w14:paraId="63BD8E8D" w14:textId="055E460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149,42</w:t>
            </w:r>
          </w:p>
        </w:tc>
        <w:tc>
          <w:tcPr>
            <w:tcW w:w="254" w:type="pct"/>
            <w:tcBorders>
              <w:top w:val="nil"/>
              <w:left w:val="nil"/>
              <w:bottom w:val="nil"/>
              <w:right w:val="nil"/>
            </w:tcBorders>
            <w:shd w:val="clear" w:color="auto" w:fill="auto"/>
            <w:noWrap/>
            <w:vAlign w:val="bottom"/>
          </w:tcPr>
          <w:p w14:paraId="7A129D7F" w14:textId="0CB19E90"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37310F04" w14:textId="151CC53E" w:rsidR="00912287" w:rsidRPr="00912287" w:rsidRDefault="00912287" w:rsidP="00912287">
            <w:pPr>
              <w:spacing w:before="0" w:after="0"/>
              <w:jc w:val="right"/>
              <w:rPr>
                <w:rFonts w:cs="Calibri"/>
                <w:color w:val="000000"/>
                <w:spacing w:val="-10"/>
                <w:sz w:val="18"/>
                <w:szCs w:val="18"/>
                <w:highlight w:val="yellow"/>
              </w:rPr>
            </w:pPr>
            <w:r w:rsidRPr="00912287">
              <w:rPr>
                <w:rFonts w:cs="Calibri"/>
                <w:color w:val="000000"/>
                <w:spacing w:val="-10"/>
                <w:sz w:val="18"/>
                <w:szCs w:val="18"/>
              </w:rPr>
              <w:t>149,42</w:t>
            </w:r>
          </w:p>
        </w:tc>
        <w:tc>
          <w:tcPr>
            <w:tcW w:w="276" w:type="pct"/>
            <w:tcBorders>
              <w:top w:val="nil"/>
              <w:left w:val="nil"/>
              <w:bottom w:val="nil"/>
              <w:right w:val="nil"/>
            </w:tcBorders>
            <w:shd w:val="clear" w:color="auto" w:fill="auto"/>
            <w:noWrap/>
            <w:vAlign w:val="bottom"/>
          </w:tcPr>
          <w:p w14:paraId="7019EC49" w14:textId="19B81FEE"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r w:rsidR="0036743A">
              <w:rPr>
                <w:rFonts w:cs="Calibri"/>
                <w:color w:val="000000"/>
                <w:spacing w:val="-10"/>
                <w:sz w:val="18"/>
                <w:szCs w:val="18"/>
              </w:rPr>
              <w:t>.</w:t>
            </w:r>
            <w:r w:rsidRPr="00912287">
              <w:rPr>
                <w:rFonts w:cs="Calibri"/>
                <w:color w:val="000000"/>
                <w:spacing w:val="-10"/>
                <w:sz w:val="18"/>
                <w:szCs w:val="18"/>
              </w:rPr>
              <w:t>041,82</w:t>
            </w:r>
          </w:p>
        </w:tc>
        <w:tc>
          <w:tcPr>
            <w:tcW w:w="308" w:type="pct"/>
            <w:tcBorders>
              <w:top w:val="nil"/>
              <w:left w:val="nil"/>
              <w:bottom w:val="nil"/>
              <w:right w:val="nil"/>
            </w:tcBorders>
            <w:shd w:val="clear" w:color="auto" w:fill="auto"/>
            <w:noWrap/>
            <w:vAlign w:val="bottom"/>
          </w:tcPr>
          <w:p w14:paraId="2D8A9293" w14:textId="05749A42"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3825D42A" w14:textId="62A1D52F"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r w:rsidR="0036743A">
              <w:rPr>
                <w:rFonts w:cs="Calibri"/>
                <w:color w:val="000000"/>
                <w:spacing w:val="-10"/>
                <w:sz w:val="18"/>
                <w:szCs w:val="18"/>
              </w:rPr>
              <w:t>.</w:t>
            </w:r>
            <w:r w:rsidRPr="00912287">
              <w:rPr>
                <w:rFonts w:cs="Calibri"/>
                <w:color w:val="000000"/>
                <w:spacing w:val="-10"/>
                <w:sz w:val="18"/>
                <w:szCs w:val="18"/>
              </w:rPr>
              <w:t>041,82</w:t>
            </w:r>
          </w:p>
        </w:tc>
        <w:tc>
          <w:tcPr>
            <w:tcW w:w="218" w:type="pct"/>
            <w:tcBorders>
              <w:top w:val="nil"/>
              <w:left w:val="nil"/>
              <w:bottom w:val="nil"/>
              <w:right w:val="nil"/>
            </w:tcBorders>
            <w:shd w:val="clear" w:color="auto" w:fill="auto"/>
            <w:noWrap/>
            <w:vAlign w:val="bottom"/>
          </w:tcPr>
          <w:p w14:paraId="1E492308" w14:textId="0F91C91C"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42,40</w:t>
            </w:r>
          </w:p>
        </w:tc>
        <w:tc>
          <w:tcPr>
            <w:tcW w:w="254" w:type="pct"/>
            <w:tcBorders>
              <w:top w:val="nil"/>
              <w:left w:val="nil"/>
              <w:bottom w:val="nil"/>
              <w:right w:val="nil"/>
            </w:tcBorders>
            <w:shd w:val="clear" w:color="auto" w:fill="auto"/>
            <w:noWrap/>
            <w:vAlign w:val="bottom"/>
          </w:tcPr>
          <w:p w14:paraId="76D1A03A" w14:textId="66DCFEBA"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 xml:space="preserve"> -</w:t>
            </w:r>
          </w:p>
        </w:tc>
        <w:tc>
          <w:tcPr>
            <w:tcW w:w="206" w:type="pct"/>
            <w:tcBorders>
              <w:top w:val="nil"/>
              <w:left w:val="nil"/>
              <w:bottom w:val="nil"/>
              <w:right w:val="nil"/>
            </w:tcBorders>
            <w:shd w:val="clear" w:color="auto" w:fill="auto"/>
            <w:noWrap/>
            <w:vAlign w:val="bottom"/>
          </w:tcPr>
          <w:p w14:paraId="62FCC55B" w14:textId="47251151"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42,40</w:t>
            </w:r>
          </w:p>
        </w:tc>
        <w:tc>
          <w:tcPr>
            <w:tcW w:w="201" w:type="pct"/>
            <w:tcBorders>
              <w:top w:val="nil"/>
              <w:left w:val="nil"/>
              <w:bottom w:val="nil"/>
              <w:right w:val="nil"/>
            </w:tcBorders>
            <w:shd w:val="clear" w:color="auto" w:fill="auto"/>
            <w:noWrap/>
            <w:vAlign w:val="bottom"/>
          </w:tcPr>
          <w:p w14:paraId="162C30AB" w14:textId="741631E8"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07" w:type="pct"/>
            <w:tcBorders>
              <w:top w:val="nil"/>
              <w:left w:val="nil"/>
              <w:bottom w:val="nil"/>
              <w:right w:val="nil"/>
            </w:tcBorders>
            <w:shd w:val="clear" w:color="auto" w:fill="auto"/>
            <w:noWrap/>
            <w:vAlign w:val="bottom"/>
          </w:tcPr>
          <w:p w14:paraId="3853C638" w14:textId="12857730"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308" w:type="pct"/>
            <w:tcBorders>
              <w:top w:val="nil"/>
              <w:left w:val="nil"/>
              <w:bottom w:val="nil"/>
              <w:right w:val="nil"/>
            </w:tcBorders>
            <w:shd w:val="clear" w:color="auto" w:fill="auto"/>
            <w:noWrap/>
            <w:vAlign w:val="bottom"/>
          </w:tcPr>
          <w:p w14:paraId="00E831BB" w14:textId="253A211D" w:rsidR="00912287" w:rsidRPr="00912287" w:rsidRDefault="00912287" w:rsidP="00912287">
            <w:pPr>
              <w:spacing w:before="0" w:after="0"/>
              <w:jc w:val="right"/>
              <w:rPr>
                <w:rFonts w:cs="Calibri"/>
                <w:spacing w:val="-10"/>
                <w:sz w:val="18"/>
                <w:szCs w:val="18"/>
                <w:highlight w:val="yellow"/>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66C88F2D" w14:textId="06692685" w:rsidR="00912287" w:rsidRPr="00912287" w:rsidRDefault="00912287" w:rsidP="00912287">
            <w:pPr>
              <w:spacing w:before="0" w:after="0"/>
              <w:jc w:val="right"/>
              <w:rPr>
                <w:rFonts w:cs="Calibri"/>
                <w:spacing w:val="-10"/>
                <w:sz w:val="18"/>
                <w:szCs w:val="18"/>
              </w:rPr>
            </w:pPr>
            <w:r w:rsidRPr="00912287">
              <w:rPr>
                <w:rFonts w:cs="Calibri"/>
                <w:color w:val="000000"/>
                <w:spacing w:val="-10"/>
                <w:sz w:val="18"/>
                <w:szCs w:val="18"/>
              </w:rPr>
              <w:t>1</w:t>
            </w:r>
            <w:r w:rsidR="004570D1">
              <w:rPr>
                <w:rFonts w:cs="Calibri"/>
                <w:color w:val="000000"/>
                <w:spacing w:val="-10"/>
                <w:sz w:val="18"/>
                <w:szCs w:val="18"/>
              </w:rPr>
              <w:t>.</w:t>
            </w:r>
            <w:r w:rsidRPr="00912287">
              <w:rPr>
                <w:rFonts w:cs="Calibri"/>
                <w:color w:val="000000"/>
                <w:spacing w:val="-10"/>
                <w:sz w:val="18"/>
                <w:szCs w:val="18"/>
              </w:rPr>
              <w:t>457,77</w:t>
            </w:r>
          </w:p>
        </w:tc>
        <w:tc>
          <w:tcPr>
            <w:tcW w:w="308" w:type="pct"/>
            <w:tcBorders>
              <w:top w:val="nil"/>
              <w:left w:val="nil"/>
              <w:bottom w:val="nil"/>
              <w:right w:val="nil"/>
            </w:tcBorders>
            <w:shd w:val="clear" w:color="auto" w:fill="auto"/>
            <w:noWrap/>
            <w:vAlign w:val="bottom"/>
          </w:tcPr>
          <w:p w14:paraId="37298CB0" w14:textId="4003FBDA"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 xml:space="preserve"> -</w:t>
            </w:r>
          </w:p>
        </w:tc>
        <w:tc>
          <w:tcPr>
            <w:tcW w:w="276" w:type="pct"/>
            <w:tcBorders>
              <w:top w:val="nil"/>
              <w:left w:val="nil"/>
              <w:bottom w:val="nil"/>
              <w:right w:val="nil"/>
            </w:tcBorders>
            <w:shd w:val="clear" w:color="auto" w:fill="auto"/>
            <w:noWrap/>
            <w:vAlign w:val="bottom"/>
          </w:tcPr>
          <w:p w14:paraId="50070AFC" w14:textId="17ACA074" w:rsidR="00912287" w:rsidRPr="00912287" w:rsidRDefault="00912287" w:rsidP="00912287">
            <w:pPr>
              <w:spacing w:before="0" w:after="0"/>
              <w:jc w:val="right"/>
              <w:rPr>
                <w:rFonts w:cs="Calibri"/>
                <w:color w:val="000000"/>
                <w:spacing w:val="-10"/>
                <w:sz w:val="18"/>
                <w:szCs w:val="18"/>
              </w:rPr>
            </w:pPr>
            <w:r w:rsidRPr="00912287">
              <w:rPr>
                <w:rFonts w:cs="Calibri"/>
                <w:color w:val="000000"/>
                <w:spacing w:val="-10"/>
                <w:sz w:val="18"/>
                <w:szCs w:val="18"/>
              </w:rPr>
              <w:t>1</w:t>
            </w:r>
            <w:r w:rsidR="00D0079C">
              <w:rPr>
                <w:rFonts w:cs="Calibri"/>
                <w:color w:val="000000"/>
                <w:spacing w:val="-10"/>
                <w:sz w:val="18"/>
                <w:szCs w:val="18"/>
              </w:rPr>
              <w:t>.</w:t>
            </w:r>
            <w:r w:rsidRPr="00912287">
              <w:rPr>
                <w:rFonts w:cs="Calibri"/>
                <w:color w:val="000000"/>
                <w:spacing w:val="-10"/>
                <w:sz w:val="18"/>
                <w:szCs w:val="18"/>
              </w:rPr>
              <w:t>457,77</w:t>
            </w:r>
          </w:p>
        </w:tc>
      </w:tr>
      <w:tr w:rsidR="0036743A" w:rsidRPr="00912287" w14:paraId="344FE70C" w14:textId="77777777" w:rsidTr="00912287">
        <w:trPr>
          <w:trHeight w:val="70"/>
        </w:trPr>
        <w:tc>
          <w:tcPr>
            <w:tcW w:w="358" w:type="pct"/>
            <w:tcBorders>
              <w:top w:val="single" w:sz="4" w:space="0" w:color="auto"/>
              <w:left w:val="nil"/>
              <w:bottom w:val="single" w:sz="4" w:space="0" w:color="auto"/>
              <w:right w:val="nil"/>
            </w:tcBorders>
            <w:shd w:val="clear" w:color="auto" w:fill="auto"/>
            <w:noWrap/>
            <w:vAlign w:val="bottom"/>
          </w:tcPr>
          <w:p w14:paraId="6194E7CF" w14:textId="0B94C3C3" w:rsidR="00912287" w:rsidRPr="00912287" w:rsidRDefault="00912287" w:rsidP="00912287">
            <w:pPr>
              <w:spacing w:before="0" w:after="0"/>
              <w:jc w:val="center"/>
              <w:rPr>
                <w:rFonts w:cs="Calibri"/>
                <w:b/>
                <w:bCs/>
                <w:color w:val="000000"/>
                <w:spacing w:val="-10"/>
                <w:sz w:val="18"/>
                <w:szCs w:val="18"/>
                <w:lang w:val="es-CL" w:eastAsia="es-CL"/>
              </w:rPr>
            </w:pPr>
            <w:r w:rsidRPr="00912287">
              <w:rPr>
                <w:rFonts w:cs="Calibri"/>
                <w:b/>
                <w:bCs/>
                <w:color w:val="000000"/>
                <w:spacing w:val="-10"/>
                <w:sz w:val="18"/>
                <w:szCs w:val="18"/>
              </w:rPr>
              <w:t>Total</w:t>
            </w:r>
          </w:p>
        </w:tc>
        <w:tc>
          <w:tcPr>
            <w:tcW w:w="216" w:type="pct"/>
            <w:tcBorders>
              <w:top w:val="single" w:sz="4" w:space="0" w:color="auto"/>
              <w:left w:val="nil"/>
              <w:bottom w:val="single" w:sz="4" w:space="0" w:color="auto"/>
              <w:right w:val="nil"/>
            </w:tcBorders>
            <w:shd w:val="clear" w:color="auto" w:fill="auto"/>
            <w:noWrap/>
            <w:vAlign w:val="bottom"/>
          </w:tcPr>
          <w:p w14:paraId="288DCA0A" w14:textId="09733EB1"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134</w:t>
            </w:r>
          </w:p>
        </w:tc>
        <w:tc>
          <w:tcPr>
            <w:tcW w:w="254" w:type="pct"/>
            <w:tcBorders>
              <w:top w:val="single" w:sz="4" w:space="0" w:color="auto"/>
              <w:left w:val="nil"/>
              <w:bottom w:val="single" w:sz="4" w:space="0" w:color="auto"/>
              <w:right w:val="nil"/>
            </w:tcBorders>
            <w:shd w:val="clear" w:color="auto" w:fill="auto"/>
            <w:noWrap/>
            <w:vAlign w:val="bottom"/>
          </w:tcPr>
          <w:p w14:paraId="628CB34E" w14:textId="41A8A001"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57</w:t>
            </w:r>
          </w:p>
        </w:tc>
        <w:tc>
          <w:tcPr>
            <w:tcW w:w="256" w:type="pct"/>
            <w:tcBorders>
              <w:top w:val="single" w:sz="4" w:space="0" w:color="auto"/>
              <w:left w:val="nil"/>
              <w:bottom w:val="single" w:sz="4" w:space="0" w:color="auto"/>
              <w:right w:val="nil"/>
            </w:tcBorders>
            <w:shd w:val="clear" w:color="auto" w:fill="auto"/>
            <w:noWrap/>
            <w:vAlign w:val="bottom"/>
          </w:tcPr>
          <w:p w14:paraId="4AC790BA" w14:textId="030E751D"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191</w:t>
            </w:r>
          </w:p>
        </w:tc>
        <w:tc>
          <w:tcPr>
            <w:tcW w:w="241" w:type="pct"/>
            <w:tcBorders>
              <w:top w:val="single" w:sz="4" w:space="0" w:color="auto"/>
              <w:left w:val="nil"/>
              <w:bottom w:val="single" w:sz="4" w:space="0" w:color="auto"/>
              <w:right w:val="nil"/>
            </w:tcBorders>
            <w:shd w:val="clear" w:color="auto" w:fill="auto"/>
            <w:noWrap/>
            <w:vAlign w:val="bottom"/>
          </w:tcPr>
          <w:p w14:paraId="6507FDCB" w14:textId="3332287F"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773,91</w:t>
            </w:r>
          </w:p>
        </w:tc>
        <w:tc>
          <w:tcPr>
            <w:tcW w:w="254" w:type="pct"/>
            <w:tcBorders>
              <w:top w:val="single" w:sz="4" w:space="0" w:color="auto"/>
              <w:left w:val="nil"/>
              <w:bottom w:val="single" w:sz="4" w:space="0" w:color="auto"/>
              <w:right w:val="nil"/>
            </w:tcBorders>
            <w:shd w:val="clear" w:color="auto" w:fill="auto"/>
            <w:noWrap/>
            <w:vAlign w:val="bottom"/>
          </w:tcPr>
          <w:p w14:paraId="7EA046DC" w14:textId="26486808" w:rsidR="00912287" w:rsidRPr="00912287" w:rsidRDefault="00912287" w:rsidP="00912287">
            <w:pPr>
              <w:spacing w:before="0" w:after="0"/>
              <w:jc w:val="right"/>
              <w:rPr>
                <w:rFonts w:cs="Calibri"/>
                <w:b/>
                <w:bCs/>
                <w:color w:val="000000"/>
                <w:spacing w:val="-10"/>
                <w:sz w:val="18"/>
                <w:szCs w:val="18"/>
                <w:highlight w:val="yellow"/>
                <w:lang w:val="es-CL" w:eastAsia="es-CL"/>
              </w:rPr>
            </w:pPr>
            <w:r w:rsidRPr="00912287">
              <w:rPr>
                <w:rFonts w:cs="Calibri"/>
                <w:b/>
                <w:bCs/>
                <w:color w:val="000000"/>
                <w:spacing w:val="-10"/>
                <w:sz w:val="18"/>
                <w:szCs w:val="18"/>
              </w:rPr>
              <w:t>61,16</w:t>
            </w:r>
          </w:p>
        </w:tc>
        <w:tc>
          <w:tcPr>
            <w:tcW w:w="308" w:type="pct"/>
            <w:tcBorders>
              <w:top w:val="single" w:sz="4" w:space="0" w:color="auto"/>
              <w:left w:val="nil"/>
              <w:bottom w:val="single" w:sz="4" w:space="0" w:color="auto"/>
              <w:right w:val="nil"/>
            </w:tcBorders>
            <w:shd w:val="clear" w:color="auto" w:fill="auto"/>
            <w:noWrap/>
            <w:vAlign w:val="bottom"/>
          </w:tcPr>
          <w:p w14:paraId="65CB5843" w14:textId="1192BFFE" w:rsidR="00912287" w:rsidRPr="00912287" w:rsidRDefault="00912287" w:rsidP="00912287">
            <w:pPr>
              <w:spacing w:before="0" w:after="0"/>
              <w:jc w:val="right"/>
              <w:rPr>
                <w:rFonts w:cs="Calibri"/>
                <w:b/>
                <w:bCs/>
                <w:color w:val="000000"/>
                <w:spacing w:val="-10"/>
                <w:sz w:val="18"/>
                <w:szCs w:val="18"/>
                <w:highlight w:val="yellow"/>
                <w:lang w:val="es-CL" w:eastAsia="es-CL"/>
              </w:rPr>
            </w:pPr>
            <w:r w:rsidRPr="00912287">
              <w:rPr>
                <w:rFonts w:cs="Calibri"/>
                <w:b/>
                <w:bCs/>
                <w:color w:val="000000"/>
                <w:spacing w:val="-10"/>
                <w:sz w:val="18"/>
                <w:szCs w:val="18"/>
              </w:rPr>
              <w:t>835,0</w:t>
            </w:r>
            <w:r w:rsidR="0036743A">
              <w:rPr>
                <w:rFonts w:cs="Calibri"/>
                <w:b/>
                <w:bCs/>
                <w:color w:val="000000"/>
                <w:spacing w:val="-10"/>
                <w:sz w:val="18"/>
                <w:szCs w:val="18"/>
              </w:rPr>
              <w:t>7</w:t>
            </w:r>
          </w:p>
        </w:tc>
        <w:tc>
          <w:tcPr>
            <w:tcW w:w="276" w:type="pct"/>
            <w:tcBorders>
              <w:top w:val="single" w:sz="4" w:space="0" w:color="auto"/>
              <w:left w:val="nil"/>
              <w:bottom w:val="single" w:sz="4" w:space="0" w:color="auto"/>
              <w:right w:val="nil"/>
            </w:tcBorders>
            <w:shd w:val="clear" w:color="auto" w:fill="auto"/>
            <w:noWrap/>
            <w:vAlign w:val="bottom"/>
          </w:tcPr>
          <w:p w14:paraId="4505E35F" w14:textId="1AAA0C0F"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5.151,2</w:t>
            </w:r>
            <w:r w:rsidR="0036743A">
              <w:rPr>
                <w:rFonts w:cs="Calibri"/>
                <w:b/>
                <w:bCs/>
                <w:color w:val="000000"/>
                <w:spacing w:val="-10"/>
                <w:sz w:val="18"/>
                <w:szCs w:val="18"/>
              </w:rPr>
              <w:t>1</w:t>
            </w:r>
          </w:p>
        </w:tc>
        <w:tc>
          <w:tcPr>
            <w:tcW w:w="308" w:type="pct"/>
            <w:tcBorders>
              <w:top w:val="single" w:sz="4" w:space="0" w:color="auto"/>
              <w:left w:val="nil"/>
              <w:bottom w:val="single" w:sz="4" w:space="0" w:color="auto"/>
              <w:right w:val="nil"/>
            </w:tcBorders>
            <w:shd w:val="clear" w:color="auto" w:fill="auto"/>
            <w:noWrap/>
            <w:vAlign w:val="bottom"/>
          </w:tcPr>
          <w:p w14:paraId="0DF095F9" w14:textId="63B07836"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39,90</w:t>
            </w:r>
          </w:p>
        </w:tc>
        <w:tc>
          <w:tcPr>
            <w:tcW w:w="276" w:type="pct"/>
            <w:tcBorders>
              <w:top w:val="single" w:sz="4" w:space="0" w:color="auto"/>
              <w:left w:val="nil"/>
              <w:bottom w:val="single" w:sz="4" w:space="0" w:color="auto"/>
              <w:right w:val="nil"/>
            </w:tcBorders>
            <w:shd w:val="clear" w:color="auto" w:fill="auto"/>
            <w:noWrap/>
            <w:vAlign w:val="bottom"/>
          </w:tcPr>
          <w:p w14:paraId="61B6187E" w14:textId="355F23A9"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5.191,1</w:t>
            </w:r>
            <w:r w:rsidR="0036743A">
              <w:rPr>
                <w:rFonts w:cs="Calibri"/>
                <w:b/>
                <w:bCs/>
                <w:color w:val="000000"/>
                <w:spacing w:val="-10"/>
                <w:sz w:val="18"/>
                <w:szCs w:val="18"/>
              </w:rPr>
              <w:t>1</w:t>
            </w:r>
          </w:p>
        </w:tc>
        <w:tc>
          <w:tcPr>
            <w:tcW w:w="218" w:type="pct"/>
            <w:tcBorders>
              <w:top w:val="single" w:sz="4" w:space="0" w:color="auto"/>
              <w:left w:val="nil"/>
              <w:bottom w:val="single" w:sz="4" w:space="0" w:color="auto"/>
              <w:right w:val="nil"/>
            </w:tcBorders>
            <w:shd w:val="clear" w:color="auto" w:fill="auto"/>
            <w:noWrap/>
            <w:vAlign w:val="bottom"/>
          </w:tcPr>
          <w:p w14:paraId="21D68BF7" w14:textId="23C2DDE2"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228,76</w:t>
            </w:r>
          </w:p>
        </w:tc>
        <w:tc>
          <w:tcPr>
            <w:tcW w:w="254" w:type="pct"/>
            <w:tcBorders>
              <w:top w:val="single" w:sz="4" w:space="0" w:color="auto"/>
              <w:left w:val="nil"/>
              <w:bottom w:val="single" w:sz="4" w:space="0" w:color="auto"/>
              <w:right w:val="nil"/>
            </w:tcBorders>
            <w:shd w:val="clear" w:color="auto" w:fill="auto"/>
            <w:noWrap/>
            <w:vAlign w:val="bottom"/>
          </w:tcPr>
          <w:p w14:paraId="3EC455AD" w14:textId="3FA0A4FE" w:rsidR="00912287" w:rsidRPr="00912287" w:rsidRDefault="00912287" w:rsidP="00912287">
            <w:pPr>
              <w:spacing w:before="0" w:after="0"/>
              <w:jc w:val="right"/>
              <w:rPr>
                <w:rFonts w:cs="Calibri"/>
                <w:b/>
                <w:bCs/>
                <w:spacing w:val="-10"/>
                <w:sz w:val="18"/>
                <w:szCs w:val="18"/>
                <w:lang w:val="es-CL" w:eastAsia="es-CL"/>
              </w:rPr>
            </w:pPr>
            <w:r w:rsidRPr="00912287">
              <w:rPr>
                <w:rFonts w:cs="Calibri"/>
                <w:b/>
                <w:bCs/>
                <w:color w:val="000000"/>
                <w:spacing w:val="-10"/>
                <w:sz w:val="18"/>
                <w:szCs w:val="18"/>
              </w:rPr>
              <w:t>10,3</w:t>
            </w:r>
            <w:r w:rsidR="0036743A">
              <w:rPr>
                <w:rFonts w:cs="Calibri"/>
                <w:b/>
                <w:bCs/>
                <w:color w:val="000000"/>
                <w:spacing w:val="-10"/>
                <w:sz w:val="18"/>
                <w:szCs w:val="18"/>
              </w:rPr>
              <w:t>2</w:t>
            </w:r>
          </w:p>
        </w:tc>
        <w:tc>
          <w:tcPr>
            <w:tcW w:w="206" w:type="pct"/>
            <w:tcBorders>
              <w:top w:val="single" w:sz="4" w:space="0" w:color="auto"/>
              <w:left w:val="nil"/>
              <w:bottom w:val="single" w:sz="4" w:space="0" w:color="auto"/>
              <w:right w:val="nil"/>
            </w:tcBorders>
            <w:shd w:val="clear" w:color="auto" w:fill="auto"/>
            <w:noWrap/>
            <w:vAlign w:val="bottom"/>
          </w:tcPr>
          <w:p w14:paraId="0D17AA9D" w14:textId="7B6619D8" w:rsidR="00912287" w:rsidRPr="00912287" w:rsidRDefault="00912287" w:rsidP="00912287">
            <w:pPr>
              <w:spacing w:before="0" w:after="0"/>
              <w:jc w:val="right"/>
              <w:rPr>
                <w:rFonts w:cs="Calibri"/>
                <w:b/>
                <w:bCs/>
                <w:spacing w:val="-10"/>
                <w:sz w:val="18"/>
                <w:szCs w:val="18"/>
                <w:lang w:val="es-CL" w:eastAsia="es-CL"/>
              </w:rPr>
            </w:pPr>
            <w:r w:rsidRPr="00912287">
              <w:rPr>
                <w:rFonts w:cs="Calibri"/>
                <w:b/>
                <w:bCs/>
                <w:color w:val="000000"/>
                <w:spacing w:val="-10"/>
                <w:sz w:val="18"/>
                <w:szCs w:val="18"/>
              </w:rPr>
              <w:t>239,0</w:t>
            </w:r>
            <w:r w:rsidR="004570D1">
              <w:rPr>
                <w:rFonts w:cs="Calibri"/>
                <w:b/>
                <w:bCs/>
                <w:color w:val="000000"/>
                <w:spacing w:val="-10"/>
                <w:sz w:val="18"/>
                <w:szCs w:val="18"/>
              </w:rPr>
              <w:t>8</w:t>
            </w:r>
          </w:p>
        </w:tc>
        <w:tc>
          <w:tcPr>
            <w:tcW w:w="201" w:type="pct"/>
            <w:tcBorders>
              <w:top w:val="single" w:sz="4" w:space="0" w:color="auto"/>
              <w:left w:val="nil"/>
              <w:bottom w:val="single" w:sz="4" w:space="0" w:color="auto"/>
              <w:right w:val="nil"/>
            </w:tcBorders>
            <w:shd w:val="clear" w:color="auto" w:fill="auto"/>
            <w:noWrap/>
            <w:vAlign w:val="bottom"/>
          </w:tcPr>
          <w:p w14:paraId="5FF8F790" w14:textId="3F7B03E8" w:rsidR="00912287" w:rsidRPr="00912287" w:rsidRDefault="00912287" w:rsidP="00912287">
            <w:pPr>
              <w:spacing w:before="0" w:after="0"/>
              <w:jc w:val="right"/>
              <w:rPr>
                <w:rFonts w:cs="Calibri"/>
                <w:b/>
                <w:bCs/>
                <w:spacing w:val="-10"/>
                <w:sz w:val="18"/>
                <w:szCs w:val="18"/>
                <w:highlight w:val="yellow"/>
                <w:lang w:val="es-CL" w:eastAsia="es-CL"/>
              </w:rPr>
            </w:pPr>
            <w:r w:rsidRPr="00912287">
              <w:rPr>
                <w:rFonts w:cs="Calibri"/>
                <w:color w:val="000000"/>
                <w:spacing w:val="-10"/>
                <w:sz w:val="18"/>
                <w:szCs w:val="18"/>
              </w:rPr>
              <w:t xml:space="preserve"> -</w:t>
            </w:r>
          </w:p>
        </w:tc>
        <w:tc>
          <w:tcPr>
            <w:tcW w:w="207" w:type="pct"/>
            <w:tcBorders>
              <w:top w:val="single" w:sz="4" w:space="0" w:color="auto"/>
              <w:left w:val="nil"/>
              <w:bottom w:val="single" w:sz="4" w:space="0" w:color="auto"/>
              <w:right w:val="nil"/>
            </w:tcBorders>
            <w:shd w:val="clear" w:color="auto" w:fill="auto"/>
            <w:noWrap/>
            <w:vAlign w:val="bottom"/>
          </w:tcPr>
          <w:p w14:paraId="6D3E47CB" w14:textId="6D51BF62" w:rsidR="00912287" w:rsidRPr="00912287" w:rsidRDefault="00912287" w:rsidP="00912287">
            <w:pPr>
              <w:spacing w:before="0" w:after="0"/>
              <w:jc w:val="right"/>
              <w:rPr>
                <w:rFonts w:cs="Calibri"/>
                <w:b/>
                <w:bCs/>
                <w:spacing w:val="-10"/>
                <w:sz w:val="18"/>
                <w:szCs w:val="18"/>
                <w:highlight w:val="yellow"/>
                <w:lang w:val="es-CL" w:eastAsia="es-CL"/>
              </w:rPr>
            </w:pPr>
            <w:r w:rsidRPr="00912287">
              <w:rPr>
                <w:rFonts w:cs="Calibri"/>
                <w:color w:val="000000"/>
                <w:spacing w:val="-10"/>
                <w:sz w:val="18"/>
                <w:szCs w:val="18"/>
              </w:rPr>
              <w:t xml:space="preserve"> -</w:t>
            </w:r>
          </w:p>
        </w:tc>
        <w:tc>
          <w:tcPr>
            <w:tcW w:w="308" w:type="pct"/>
            <w:tcBorders>
              <w:top w:val="single" w:sz="4" w:space="0" w:color="auto"/>
              <w:left w:val="nil"/>
              <w:bottom w:val="single" w:sz="4" w:space="0" w:color="auto"/>
              <w:right w:val="nil"/>
            </w:tcBorders>
            <w:shd w:val="clear" w:color="auto" w:fill="auto"/>
            <w:noWrap/>
            <w:vAlign w:val="bottom"/>
          </w:tcPr>
          <w:p w14:paraId="095539F3" w14:textId="74280637" w:rsidR="00912287" w:rsidRPr="00912287" w:rsidRDefault="00912287" w:rsidP="00912287">
            <w:pPr>
              <w:spacing w:before="0" w:after="0"/>
              <w:jc w:val="right"/>
              <w:rPr>
                <w:rFonts w:cs="Calibri"/>
                <w:b/>
                <w:bCs/>
                <w:spacing w:val="-10"/>
                <w:sz w:val="18"/>
                <w:szCs w:val="18"/>
                <w:highlight w:val="yellow"/>
                <w:lang w:val="es-CL" w:eastAsia="es-CL"/>
              </w:rPr>
            </w:pPr>
            <w:r w:rsidRPr="00912287">
              <w:rPr>
                <w:rFonts w:cs="Calibri"/>
                <w:color w:val="000000"/>
                <w:spacing w:val="-10"/>
                <w:sz w:val="18"/>
                <w:szCs w:val="18"/>
              </w:rPr>
              <w:t xml:space="preserve"> -</w:t>
            </w:r>
          </w:p>
        </w:tc>
        <w:tc>
          <w:tcPr>
            <w:tcW w:w="276" w:type="pct"/>
            <w:tcBorders>
              <w:top w:val="single" w:sz="4" w:space="0" w:color="auto"/>
              <w:left w:val="nil"/>
              <w:bottom w:val="single" w:sz="4" w:space="0" w:color="auto"/>
              <w:right w:val="nil"/>
            </w:tcBorders>
            <w:shd w:val="clear" w:color="auto" w:fill="auto"/>
            <w:noWrap/>
            <w:vAlign w:val="bottom"/>
          </w:tcPr>
          <w:p w14:paraId="259CD4DA" w14:textId="7FC02AB9" w:rsidR="00912287" w:rsidRPr="00912287" w:rsidRDefault="00912287" w:rsidP="00912287">
            <w:pPr>
              <w:spacing w:before="0" w:after="0"/>
              <w:jc w:val="right"/>
              <w:rPr>
                <w:rFonts w:cs="Calibri"/>
                <w:b/>
                <w:bCs/>
                <w:spacing w:val="-10"/>
                <w:sz w:val="18"/>
                <w:szCs w:val="18"/>
                <w:lang w:val="es-CL" w:eastAsia="es-CL"/>
              </w:rPr>
            </w:pPr>
            <w:r w:rsidRPr="00912287">
              <w:rPr>
                <w:rFonts w:cs="Calibri"/>
                <w:b/>
                <w:bCs/>
                <w:color w:val="000000"/>
                <w:spacing w:val="-10"/>
                <w:sz w:val="18"/>
                <w:szCs w:val="18"/>
              </w:rPr>
              <w:t>7.512,</w:t>
            </w:r>
            <w:r w:rsidR="004570D1">
              <w:rPr>
                <w:rFonts w:cs="Calibri"/>
                <w:b/>
                <w:bCs/>
                <w:color w:val="000000"/>
                <w:spacing w:val="-10"/>
                <w:sz w:val="18"/>
                <w:szCs w:val="18"/>
              </w:rPr>
              <w:t>40</w:t>
            </w:r>
          </w:p>
        </w:tc>
        <w:tc>
          <w:tcPr>
            <w:tcW w:w="308" w:type="pct"/>
            <w:tcBorders>
              <w:top w:val="single" w:sz="4" w:space="0" w:color="auto"/>
              <w:left w:val="nil"/>
              <w:bottom w:val="single" w:sz="4" w:space="0" w:color="auto"/>
              <w:right w:val="nil"/>
            </w:tcBorders>
            <w:shd w:val="clear" w:color="auto" w:fill="auto"/>
            <w:noWrap/>
            <w:vAlign w:val="bottom"/>
          </w:tcPr>
          <w:p w14:paraId="0C9E842B" w14:textId="4EACC8EE"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335,47</w:t>
            </w:r>
          </w:p>
        </w:tc>
        <w:tc>
          <w:tcPr>
            <w:tcW w:w="276" w:type="pct"/>
            <w:tcBorders>
              <w:top w:val="single" w:sz="4" w:space="0" w:color="auto"/>
              <w:left w:val="nil"/>
              <w:bottom w:val="single" w:sz="4" w:space="0" w:color="auto"/>
              <w:right w:val="nil"/>
            </w:tcBorders>
            <w:shd w:val="clear" w:color="auto" w:fill="auto"/>
            <w:noWrap/>
            <w:vAlign w:val="bottom"/>
          </w:tcPr>
          <w:p w14:paraId="38411859" w14:textId="35B5AA1C" w:rsidR="00912287" w:rsidRPr="00912287" w:rsidRDefault="00912287" w:rsidP="00912287">
            <w:pPr>
              <w:spacing w:before="0" w:after="0"/>
              <w:jc w:val="right"/>
              <w:rPr>
                <w:rFonts w:cs="Calibri"/>
                <w:b/>
                <w:bCs/>
                <w:color w:val="000000"/>
                <w:spacing w:val="-10"/>
                <w:sz w:val="18"/>
                <w:szCs w:val="18"/>
                <w:lang w:val="es-CL" w:eastAsia="es-CL"/>
              </w:rPr>
            </w:pPr>
            <w:r w:rsidRPr="00912287">
              <w:rPr>
                <w:rFonts w:cs="Calibri"/>
                <w:b/>
                <w:bCs/>
                <w:color w:val="000000"/>
                <w:spacing w:val="-10"/>
                <w:sz w:val="18"/>
                <w:szCs w:val="18"/>
              </w:rPr>
              <w:t>7.847,8</w:t>
            </w:r>
            <w:r w:rsidR="00D0079C">
              <w:rPr>
                <w:rFonts w:cs="Calibri"/>
                <w:b/>
                <w:bCs/>
                <w:color w:val="000000"/>
                <w:spacing w:val="-10"/>
                <w:sz w:val="18"/>
                <w:szCs w:val="18"/>
              </w:rPr>
              <w:t>7</w:t>
            </w:r>
          </w:p>
        </w:tc>
      </w:tr>
    </w:tbl>
    <w:bookmarkEnd w:id="30"/>
    <w:p w14:paraId="785F9398" w14:textId="77777777" w:rsidR="00746338" w:rsidRPr="00447C44" w:rsidRDefault="00746338" w:rsidP="00746338">
      <w:pPr>
        <w:spacing w:before="0" w:after="0"/>
        <w:rPr>
          <w:sz w:val="18"/>
          <w:szCs w:val="18"/>
        </w:rPr>
      </w:pPr>
      <w:r w:rsidRPr="00447C44">
        <w:rPr>
          <w:sz w:val="18"/>
          <w:szCs w:val="18"/>
        </w:rPr>
        <w:t>(-) No se registra información para la clase diamétrica o de vitalidad correspondiente.</w:t>
      </w:r>
    </w:p>
    <w:p w14:paraId="05AE1F11" w14:textId="77777777" w:rsidR="00746338" w:rsidRPr="00447C44" w:rsidRDefault="00746338" w:rsidP="00746338">
      <w:pPr>
        <w:spacing w:before="0" w:after="0"/>
        <w:rPr>
          <w:sz w:val="18"/>
          <w:szCs w:val="18"/>
        </w:rPr>
        <w:sectPr w:rsidR="00746338" w:rsidRPr="00447C44" w:rsidSect="00341004">
          <w:pgSz w:w="15842" w:h="12242" w:orient="landscape" w:code="1"/>
          <w:pgMar w:top="1185" w:right="1418" w:bottom="1701" w:left="1418" w:header="567" w:footer="720" w:gutter="567"/>
          <w:cols w:space="720"/>
          <w:docGrid w:linePitch="299"/>
        </w:sectPr>
      </w:pPr>
      <w:r w:rsidRPr="00447C44">
        <w:rPr>
          <w:sz w:val="18"/>
          <w:szCs w:val="18"/>
        </w:rPr>
        <w:t>Los valores de biomasa total no coinciden con la biomasa total obtenida mediante la suma de cada componente, debido al efecto de no aditividad de las funciones para cada componente (</w:t>
      </w:r>
      <w:proofErr w:type="spellStart"/>
      <w:r w:rsidRPr="00447C44">
        <w:rPr>
          <w:sz w:val="18"/>
          <w:szCs w:val="18"/>
        </w:rPr>
        <w:t>Parresol</w:t>
      </w:r>
      <w:proofErr w:type="spellEnd"/>
      <w:r w:rsidRPr="00447C44">
        <w:rPr>
          <w:sz w:val="18"/>
          <w:szCs w:val="18"/>
        </w:rPr>
        <w:t>, 2001).</w:t>
      </w:r>
    </w:p>
    <w:p w14:paraId="2D3CA3D0" w14:textId="7C30E0C5" w:rsidR="0050396E" w:rsidRPr="00B717CA" w:rsidRDefault="008348B0" w:rsidP="0050396E">
      <w:pPr>
        <w:spacing w:line="276" w:lineRule="auto"/>
        <w:rPr>
          <w:lang w:val="es-CL"/>
        </w:rPr>
      </w:pPr>
      <w:r w:rsidRPr="00B717CA">
        <w:rPr>
          <w:lang w:val="es-CL"/>
        </w:rPr>
        <w:lastRenderedPageBreak/>
        <w:t>La Figura 2 presenta la distribución porcentual de la biomasa de los componentes (Fuste, Ramas y hojas)</w:t>
      </w:r>
      <w:r w:rsidR="00B717CA" w:rsidRPr="00B717CA">
        <w:rPr>
          <w:lang w:val="es-CL"/>
        </w:rPr>
        <w:t xml:space="preserve"> </w:t>
      </w:r>
      <w:r w:rsidR="00B717CA" w:rsidRPr="00B717CA">
        <w:rPr>
          <w:bCs/>
          <w:iCs/>
        </w:rPr>
        <w:t>de árboles de</w:t>
      </w:r>
      <w:r w:rsidR="00B717CA">
        <w:rPr>
          <w:bCs/>
          <w:iCs/>
        </w:rPr>
        <w:t xml:space="preserve"> </w:t>
      </w:r>
      <w:r w:rsidR="00B717CA" w:rsidRPr="00B717CA">
        <w:rPr>
          <w:bCs/>
          <w:iCs/>
        </w:rPr>
        <w:t>l</w:t>
      </w:r>
      <w:r w:rsidR="00B717CA">
        <w:rPr>
          <w:bCs/>
          <w:iCs/>
        </w:rPr>
        <w:t>a población del</w:t>
      </w:r>
      <w:r w:rsidR="00B717CA" w:rsidRPr="00B717CA">
        <w:rPr>
          <w:bCs/>
          <w:iCs/>
        </w:rPr>
        <w:t xml:space="preserve"> género </w:t>
      </w:r>
      <w:r w:rsidR="00B717CA" w:rsidRPr="00B717CA">
        <w:rPr>
          <w:bCs/>
          <w:i/>
        </w:rPr>
        <w:t>Neltuma</w:t>
      </w:r>
      <w:r w:rsidR="00B717CA" w:rsidRPr="00B717CA">
        <w:rPr>
          <w:bCs/>
          <w:iCs/>
        </w:rPr>
        <w:t xml:space="preserve"> (ex </w:t>
      </w:r>
      <w:r w:rsidR="00B717CA" w:rsidRPr="00B717CA">
        <w:rPr>
          <w:bCs/>
          <w:i/>
        </w:rPr>
        <w:t>Prosopis</w:t>
      </w:r>
      <w:r w:rsidR="00B717CA" w:rsidRPr="00B717CA">
        <w:rPr>
          <w:bCs/>
          <w:iCs/>
        </w:rPr>
        <w:t xml:space="preserve">). </w:t>
      </w:r>
      <w:r w:rsidR="009844BA">
        <w:rPr>
          <w:bCs/>
          <w:iCs/>
        </w:rPr>
        <w:t>En esta s</w:t>
      </w:r>
      <w:proofErr w:type="spellStart"/>
      <w:r w:rsidRPr="00B717CA">
        <w:rPr>
          <w:lang w:val="es-CL"/>
        </w:rPr>
        <w:t>e</w:t>
      </w:r>
      <w:proofErr w:type="spellEnd"/>
      <w:r w:rsidRPr="00B717CA">
        <w:rPr>
          <w:lang w:val="es-CL"/>
        </w:rPr>
        <w:t xml:space="preserve"> aprecia que para las clases diamétricas </w:t>
      </w:r>
      <w:r w:rsidR="00B717CA" w:rsidRPr="00B717CA">
        <w:rPr>
          <w:lang w:val="es-CL"/>
        </w:rPr>
        <w:t xml:space="preserve">bajo los </w:t>
      </w:r>
      <w:r w:rsidR="0064444C" w:rsidRPr="00A27643">
        <w:rPr>
          <w:lang w:val="es-CL"/>
        </w:rPr>
        <w:t>7.</w:t>
      </w:r>
      <w:r w:rsidR="001666AD">
        <w:rPr>
          <w:lang w:val="es-CL"/>
        </w:rPr>
        <w:t>5</w:t>
      </w:r>
      <w:r w:rsidR="0064444C" w:rsidRPr="00A27643">
        <w:rPr>
          <w:lang w:val="es-CL"/>
        </w:rPr>
        <w:t xml:space="preserve"> </w:t>
      </w:r>
      <w:r w:rsidR="00B717CA" w:rsidRPr="00A27643">
        <w:rPr>
          <w:lang w:val="es-CL"/>
        </w:rPr>
        <w:t>cm y sobre</w:t>
      </w:r>
      <w:r w:rsidR="00B717CA" w:rsidRPr="00B717CA">
        <w:rPr>
          <w:lang w:val="es-CL"/>
        </w:rPr>
        <w:t xml:space="preserve"> los 25 cm</w:t>
      </w:r>
      <w:r w:rsidRPr="00B717CA">
        <w:rPr>
          <w:lang w:val="es-CL"/>
        </w:rPr>
        <w:t xml:space="preserve"> la biomasa se </w:t>
      </w:r>
      <w:r w:rsidR="00B717CA">
        <w:rPr>
          <w:lang w:val="es-CL"/>
        </w:rPr>
        <w:t>distribuye de forma decreciente en</w:t>
      </w:r>
      <w:r w:rsidRPr="00B717CA">
        <w:rPr>
          <w:lang w:val="es-CL"/>
        </w:rPr>
        <w:t xml:space="preserve"> Ramas</w:t>
      </w:r>
      <w:r w:rsidR="00B717CA">
        <w:rPr>
          <w:lang w:val="es-CL"/>
        </w:rPr>
        <w:t xml:space="preserve">, </w:t>
      </w:r>
      <w:r w:rsidR="00B717CA" w:rsidRPr="00B717CA">
        <w:rPr>
          <w:lang w:val="es-CL"/>
        </w:rPr>
        <w:t>Fustes y Hojas</w:t>
      </w:r>
      <w:r w:rsidR="00B717CA">
        <w:rPr>
          <w:lang w:val="es-CL"/>
        </w:rPr>
        <w:t xml:space="preserve">. Los individuos entre los </w:t>
      </w:r>
      <w:r w:rsidR="001666AD">
        <w:rPr>
          <w:lang w:val="es-CL"/>
        </w:rPr>
        <w:t>7,6</w:t>
      </w:r>
      <w:r w:rsidR="00B717CA">
        <w:rPr>
          <w:lang w:val="es-CL"/>
        </w:rPr>
        <w:t xml:space="preserve"> y 25 </w:t>
      </w:r>
      <w:r w:rsidR="004364A3">
        <w:rPr>
          <w:lang w:val="es-CL"/>
        </w:rPr>
        <w:t>cm</w:t>
      </w:r>
      <w:r w:rsidR="00B717CA">
        <w:rPr>
          <w:lang w:val="es-CL"/>
        </w:rPr>
        <w:t xml:space="preserve"> presentarían una distribución que concentra la biomasa en Fustes por sobre </w:t>
      </w:r>
      <w:r w:rsidR="00BA266E">
        <w:rPr>
          <w:lang w:val="es-CL"/>
        </w:rPr>
        <w:t>la biomasa de Hojas y Ramas.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789"/>
      </w:tblGrid>
      <w:tr w:rsidR="00AD603F" w:rsidRPr="00AD603F" w14:paraId="2F9BBAC0" w14:textId="77777777" w:rsidTr="00AD603F">
        <w:tc>
          <w:tcPr>
            <w:tcW w:w="8779" w:type="dxa"/>
          </w:tcPr>
          <w:p w14:paraId="04A4569F" w14:textId="178658C8" w:rsidR="0050396E" w:rsidRPr="00AD603F" w:rsidRDefault="00AD603F" w:rsidP="0050396E">
            <w:pPr>
              <w:jc w:val="center"/>
              <w:rPr>
                <w:lang w:val="es-CL"/>
              </w:rPr>
            </w:pPr>
            <w:r w:rsidRPr="00AD603F">
              <w:rPr>
                <w:noProof/>
                <w14:ligatures w14:val="standardContextual"/>
              </w:rPr>
              <w:drawing>
                <wp:inline distT="0" distB="0" distL="0" distR="0" wp14:anchorId="1808A82E" wp14:editId="357F7C58">
                  <wp:extent cx="5581015" cy="4217158"/>
                  <wp:effectExtent l="0" t="0" r="635" b="0"/>
                  <wp:docPr id="566702767" name="Gráfico 1">
                    <a:extLst xmlns:a="http://schemas.openxmlformats.org/drawingml/2006/main">
                      <a:ext uri="{FF2B5EF4-FFF2-40B4-BE49-F238E27FC236}">
                        <a16:creationId xmlns:a16="http://schemas.microsoft.com/office/drawing/2014/main" id="{49943757-48C0-CC7A-5996-C2E44700A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AD603F" w:rsidRPr="00AD603F" w14:paraId="42C18A13" w14:textId="77777777" w:rsidTr="008348B0">
        <w:tblPrEx>
          <w:tblCellMar>
            <w:left w:w="108" w:type="dxa"/>
            <w:right w:w="108" w:type="dxa"/>
          </w:tblCellMar>
        </w:tblPrEx>
        <w:tc>
          <w:tcPr>
            <w:tcW w:w="8779" w:type="dxa"/>
          </w:tcPr>
          <w:p w14:paraId="045818F1" w14:textId="78C404FF" w:rsidR="0050396E" w:rsidRPr="00AD603F" w:rsidRDefault="0050396E" w:rsidP="0050396E">
            <w:pPr>
              <w:rPr>
                <w:lang w:val="es-CL"/>
              </w:rPr>
            </w:pPr>
            <w:r w:rsidRPr="00AD603F">
              <w:rPr>
                <w:lang w:val="es-CL"/>
              </w:rPr>
              <w:t>Figura 2. Distribución porcentual de la biomasa de lo</w:t>
            </w:r>
            <w:r w:rsidR="008348B0" w:rsidRPr="00AD603F">
              <w:rPr>
                <w:lang w:val="es-CL"/>
              </w:rPr>
              <w:t>s</w:t>
            </w:r>
            <w:r w:rsidRPr="00AD603F">
              <w:rPr>
                <w:lang w:val="es-CL"/>
              </w:rPr>
              <w:t xml:space="preserve"> componentes de</w:t>
            </w:r>
            <w:r w:rsidR="008348B0" w:rsidRPr="00AD603F">
              <w:rPr>
                <w:bCs/>
                <w:iCs/>
              </w:rPr>
              <w:t xml:space="preserve"> la población de árboles del género </w:t>
            </w:r>
            <w:r w:rsidR="008348B0" w:rsidRPr="00AD603F">
              <w:rPr>
                <w:bCs/>
                <w:i/>
              </w:rPr>
              <w:t>Neltuma</w:t>
            </w:r>
            <w:r w:rsidR="008348B0" w:rsidRPr="00AD603F">
              <w:rPr>
                <w:bCs/>
                <w:iCs/>
              </w:rPr>
              <w:t xml:space="preserve"> (ex </w:t>
            </w:r>
            <w:r w:rsidR="008348B0" w:rsidRPr="00AD603F">
              <w:rPr>
                <w:bCs/>
                <w:i/>
              </w:rPr>
              <w:t>Prosopis</w:t>
            </w:r>
            <w:r w:rsidR="008348B0" w:rsidRPr="00AD603F">
              <w:rPr>
                <w:bCs/>
                <w:iCs/>
              </w:rPr>
              <w:t>).</w:t>
            </w:r>
          </w:p>
        </w:tc>
      </w:tr>
    </w:tbl>
    <w:p w14:paraId="33CEFF26" w14:textId="77777777" w:rsidR="0050396E" w:rsidRDefault="0050396E" w:rsidP="0050396E">
      <w:pPr>
        <w:rPr>
          <w:lang w:val="es-CL"/>
        </w:rPr>
      </w:pPr>
    </w:p>
    <w:p w14:paraId="07DF590F" w14:textId="77777777" w:rsidR="001666AD" w:rsidRDefault="001666AD" w:rsidP="0050396E">
      <w:pPr>
        <w:rPr>
          <w:lang w:val="es-CL"/>
        </w:rPr>
      </w:pPr>
    </w:p>
    <w:p w14:paraId="23C12812" w14:textId="77777777" w:rsidR="001666AD" w:rsidRDefault="001666AD" w:rsidP="0050396E">
      <w:pPr>
        <w:rPr>
          <w:lang w:val="es-CL"/>
        </w:rPr>
      </w:pPr>
    </w:p>
    <w:p w14:paraId="40AEA1F5" w14:textId="77777777" w:rsidR="001666AD" w:rsidRDefault="001666AD" w:rsidP="0050396E">
      <w:pPr>
        <w:rPr>
          <w:lang w:val="es-CL"/>
        </w:rPr>
      </w:pPr>
    </w:p>
    <w:p w14:paraId="2CAA1972" w14:textId="77777777" w:rsidR="0050396E" w:rsidRPr="0050396E" w:rsidRDefault="0050396E" w:rsidP="0050396E">
      <w:pPr>
        <w:rPr>
          <w:lang w:val="es-CL"/>
        </w:rPr>
      </w:pPr>
    </w:p>
    <w:p w14:paraId="03EA7192" w14:textId="546B2378" w:rsidR="00746338" w:rsidRPr="00123997" w:rsidRDefault="00746338" w:rsidP="00123997">
      <w:pPr>
        <w:pStyle w:val="Ttulo2"/>
      </w:pPr>
      <w:bookmarkStart w:id="37" w:name="_Toc168928895"/>
      <w:r w:rsidRPr="00123997">
        <w:lastRenderedPageBreak/>
        <w:t>Cambio en las existencias de la población</w:t>
      </w:r>
      <w:bookmarkEnd w:id="37"/>
      <w:r w:rsidRPr="00123997">
        <w:t xml:space="preserve"> </w:t>
      </w:r>
    </w:p>
    <w:p w14:paraId="5413AFD3" w14:textId="1BB5E3CE" w:rsidR="00746338" w:rsidRPr="00123997" w:rsidRDefault="00746338" w:rsidP="00123997">
      <w:pPr>
        <w:rPr>
          <w:lang w:val="es-CL"/>
        </w:rPr>
      </w:pPr>
      <w:r w:rsidRPr="00123997">
        <w:rPr>
          <w:color w:val="000000" w:themeColor="text1"/>
          <w:lang w:val="es-CL"/>
        </w:rPr>
        <w:t xml:space="preserve">Para estimar el cambio en los parámetros poblacionales se comparó la información registrada para la población durante la medición de </w:t>
      </w:r>
      <w:r w:rsidR="00A20B1F" w:rsidRPr="00123997">
        <w:rPr>
          <w:color w:val="000000" w:themeColor="text1"/>
          <w:lang w:val="es-CL"/>
        </w:rPr>
        <w:t>octubre</w:t>
      </w:r>
      <w:r w:rsidRPr="00123997">
        <w:rPr>
          <w:color w:val="000000" w:themeColor="text1"/>
          <w:lang w:val="es-CL"/>
        </w:rPr>
        <w:t xml:space="preserve"> de 2023 (Serie A, B, C, D), con las mediciones realizadas el año 2020 (Serie A)</w:t>
      </w:r>
      <w:r w:rsidR="000E254B" w:rsidRPr="00123997">
        <w:rPr>
          <w:color w:val="000000" w:themeColor="text1"/>
          <w:lang w:val="es-CL"/>
        </w:rPr>
        <w:t>,</w:t>
      </w:r>
      <w:r w:rsidRPr="00123997">
        <w:rPr>
          <w:color w:val="000000" w:themeColor="text1"/>
          <w:lang w:val="es-CL"/>
        </w:rPr>
        <w:t xml:space="preserve"> 2022</w:t>
      </w:r>
      <w:r w:rsidR="00D81C08" w:rsidRPr="00123997">
        <w:rPr>
          <w:color w:val="000000" w:themeColor="text1"/>
          <w:lang w:val="es-CL"/>
        </w:rPr>
        <w:t xml:space="preserve">, </w:t>
      </w:r>
      <w:r w:rsidR="000E254B" w:rsidRPr="00123997">
        <w:rPr>
          <w:color w:val="000000" w:themeColor="text1"/>
          <w:lang w:val="es-CL"/>
        </w:rPr>
        <w:t>2023</w:t>
      </w:r>
      <w:r w:rsidR="00D81C08" w:rsidRPr="00123997">
        <w:rPr>
          <w:color w:val="000000" w:themeColor="text1"/>
          <w:lang w:val="es-CL"/>
        </w:rPr>
        <w:t xml:space="preserve"> y 2024</w:t>
      </w:r>
      <w:r w:rsidR="000E254B" w:rsidRPr="00123997">
        <w:rPr>
          <w:color w:val="000000" w:themeColor="text1"/>
          <w:lang w:val="es-CL"/>
        </w:rPr>
        <w:t xml:space="preserve"> </w:t>
      </w:r>
      <w:r w:rsidRPr="00123997">
        <w:rPr>
          <w:color w:val="000000" w:themeColor="text1"/>
          <w:lang w:val="es-CL"/>
        </w:rPr>
        <w:t xml:space="preserve">(Serie A, </w:t>
      </w:r>
      <w:r w:rsidRPr="00123997">
        <w:rPr>
          <w:lang w:val="es-CL"/>
        </w:rPr>
        <w:t>B, C y D).</w:t>
      </w:r>
    </w:p>
    <w:p w14:paraId="124D1DED" w14:textId="77777777" w:rsidR="00746338" w:rsidRPr="00123997" w:rsidRDefault="00746338" w:rsidP="00123997">
      <w:pPr>
        <w:pStyle w:val="Ttulo3"/>
        <w:rPr>
          <w:lang w:val="es-CL"/>
        </w:rPr>
      </w:pPr>
      <w:r w:rsidRPr="00123997">
        <w:rPr>
          <w:lang w:val="es-CL"/>
        </w:rPr>
        <w:t xml:space="preserve">Cambios en </w:t>
      </w:r>
      <w:bookmarkStart w:id="38" w:name="_Hlk137375360"/>
      <w:r w:rsidRPr="00123997">
        <w:rPr>
          <w:lang w:val="es-CL"/>
        </w:rPr>
        <w:t xml:space="preserve">el número de individuos </w:t>
      </w:r>
      <w:bookmarkEnd w:id="38"/>
      <w:r w:rsidRPr="00123997">
        <w:rPr>
          <w:lang w:val="es-CL"/>
        </w:rPr>
        <w:t>de la población</w:t>
      </w:r>
    </w:p>
    <w:p w14:paraId="3381D2A2" w14:textId="6A58F6B6" w:rsidR="00746338" w:rsidRPr="00123997" w:rsidRDefault="00746338" w:rsidP="00123997">
      <w:pPr>
        <w:rPr>
          <w:lang w:val="es-CL"/>
        </w:rPr>
      </w:pPr>
      <w:r w:rsidRPr="00123997">
        <w:rPr>
          <w:lang w:val="es-CL"/>
        </w:rPr>
        <w:t xml:space="preserve">El Cuadro 7, presenta el número de individuos según serie, fecha de medición y vitalidad segregados en Vivos, Secos y Desaparecidos o Desprendidos para la población estudiada del género </w:t>
      </w:r>
      <w:r w:rsidRPr="00123997">
        <w:rPr>
          <w:i/>
          <w:iCs/>
          <w:lang w:val="es-CL"/>
        </w:rPr>
        <w:t>Neltuma</w:t>
      </w:r>
      <w:r w:rsidRPr="00123997">
        <w:rPr>
          <w:lang w:val="es-CL"/>
        </w:rPr>
        <w:t xml:space="preserve"> (ex </w:t>
      </w:r>
      <w:r w:rsidRPr="00123997">
        <w:rPr>
          <w:i/>
          <w:iCs/>
          <w:lang w:val="es-CL"/>
        </w:rPr>
        <w:t>Prosopis</w:t>
      </w:r>
      <w:r w:rsidRPr="00123997">
        <w:rPr>
          <w:lang w:val="es-CL"/>
        </w:rPr>
        <w:t>) emplazada en el sector de Camar, borde este del Salar de Atacama.</w:t>
      </w:r>
    </w:p>
    <w:p w14:paraId="38F1F9B9" w14:textId="77777777" w:rsidR="00587D47" w:rsidRDefault="00587D47" w:rsidP="00123997">
      <w:pPr>
        <w:spacing w:before="0" w:after="0"/>
        <w:rPr>
          <w:lang w:val="es-CL"/>
        </w:rPr>
      </w:pPr>
      <w:r w:rsidRPr="00123997">
        <w:rPr>
          <w:b/>
          <w:bCs/>
          <w:lang w:val="es-CL"/>
        </w:rPr>
        <w:t>Cuadro 7.</w:t>
      </w:r>
      <w:r w:rsidRPr="00123997">
        <w:rPr>
          <w:lang w:val="es-CL"/>
        </w:rPr>
        <w:t xml:space="preserve"> Número de individuos según serie y fecha de medición, para la población estudiada del género </w:t>
      </w:r>
      <w:r w:rsidRPr="00123997">
        <w:rPr>
          <w:i/>
          <w:iCs/>
          <w:lang w:val="es-CL"/>
        </w:rPr>
        <w:t>Neltuma</w:t>
      </w:r>
      <w:r w:rsidRPr="00123997">
        <w:rPr>
          <w:lang w:val="es-CL"/>
        </w:rPr>
        <w:t xml:space="preserve"> (ex </w:t>
      </w:r>
      <w:r w:rsidRPr="00123997">
        <w:rPr>
          <w:i/>
          <w:iCs/>
          <w:lang w:val="es-CL"/>
        </w:rPr>
        <w:t>Prosopis)</w:t>
      </w:r>
      <w:r w:rsidRPr="00123997">
        <w:rPr>
          <w:lang w:val="es-CL"/>
        </w:rPr>
        <w:t xml:space="preserve"> emplazada en el sector de Camar, borde este del Salar de Atacama. Los datos comprenden a siete mediciones para la Serie A (noviembre 2020, abril 2022, enero, abril, julio de 2023 y enero de 2024) y seis mediciones para las series B, C y D (abril 2022, enero, abril, julio y octubre de 2023 y enero de 2024).</w:t>
      </w:r>
    </w:p>
    <w:p w14:paraId="608F0B23" w14:textId="77777777" w:rsidR="007F485F" w:rsidRPr="00123997" w:rsidRDefault="007F485F" w:rsidP="00123997">
      <w:pPr>
        <w:spacing w:before="0" w:after="0"/>
        <w:rPr>
          <w:lang w:val="es-CL"/>
        </w:rPr>
      </w:pPr>
    </w:p>
    <w:tbl>
      <w:tblPr>
        <w:tblW w:w="5000" w:type="pct"/>
        <w:tblCellMar>
          <w:left w:w="70" w:type="dxa"/>
          <w:right w:w="70" w:type="dxa"/>
        </w:tblCellMar>
        <w:tblLook w:val="04A0" w:firstRow="1" w:lastRow="0" w:firstColumn="1" w:lastColumn="0" w:noHBand="0" w:noVBand="1"/>
      </w:tblPr>
      <w:tblGrid>
        <w:gridCol w:w="2609"/>
        <w:gridCol w:w="721"/>
        <w:gridCol w:w="146"/>
        <w:gridCol w:w="700"/>
        <w:gridCol w:w="146"/>
        <w:gridCol w:w="714"/>
        <w:gridCol w:w="146"/>
        <w:gridCol w:w="700"/>
        <w:gridCol w:w="146"/>
        <w:gridCol w:w="580"/>
        <w:gridCol w:w="146"/>
        <w:gridCol w:w="605"/>
        <w:gridCol w:w="146"/>
        <w:gridCol w:w="649"/>
        <w:gridCol w:w="635"/>
      </w:tblGrid>
      <w:tr w:rsidR="005B6476" w:rsidRPr="005B6476" w14:paraId="30A338BE" w14:textId="73D9F929" w:rsidTr="005B6476">
        <w:trPr>
          <w:trHeight w:val="53"/>
        </w:trPr>
        <w:tc>
          <w:tcPr>
            <w:tcW w:w="1485" w:type="pct"/>
            <w:tcBorders>
              <w:top w:val="single" w:sz="4" w:space="0" w:color="auto"/>
            </w:tcBorders>
            <w:vAlign w:val="center"/>
          </w:tcPr>
          <w:p w14:paraId="1F6443B1"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Vitalidad/Serie</w:t>
            </w:r>
          </w:p>
        </w:tc>
        <w:tc>
          <w:tcPr>
            <w:tcW w:w="410" w:type="pct"/>
            <w:vMerge w:val="restart"/>
            <w:tcBorders>
              <w:top w:val="single" w:sz="4" w:space="0" w:color="auto"/>
            </w:tcBorders>
            <w:shd w:val="clear" w:color="auto" w:fill="auto"/>
            <w:noWrap/>
            <w:vAlign w:val="center"/>
            <w:hideMark/>
          </w:tcPr>
          <w:p w14:paraId="64859E7D"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nov-20</w:t>
            </w:r>
          </w:p>
        </w:tc>
        <w:tc>
          <w:tcPr>
            <w:tcW w:w="83" w:type="pct"/>
            <w:tcBorders>
              <w:top w:val="single" w:sz="4" w:space="0" w:color="auto"/>
            </w:tcBorders>
            <w:vAlign w:val="center"/>
          </w:tcPr>
          <w:p w14:paraId="751DFC4C"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398" w:type="pct"/>
            <w:vMerge w:val="restart"/>
            <w:tcBorders>
              <w:top w:val="single" w:sz="4" w:space="0" w:color="auto"/>
            </w:tcBorders>
            <w:shd w:val="clear" w:color="auto" w:fill="auto"/>
            <w:noWrap/>
            <w:vAlign w:val="center"/>
            <w:hideMark/>
          </w:tcPr>
          <w:p w14:paraId="1A64D61D"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abr-22</w:t>
            </w:r>
          </w:p>
        </w:tc>
        <w:tc>
          <w:tcPr>
            <w:tcW w:w="83" w:type="pct"/>
            <w:tcBorders>
              <w:top w:val="single" w:sz="4" w:space="0" w:color="auto"/>
            </w:tcBorders>
            <w:vAlign w:val="center"/>
          </w:tcPr>
          <w:p w14:paraId="2976DC98"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406" w:type="pct"/>
            <w:vMerge w:val="restart"/>
            <w:tcBorders>
              <w:top w:val="single" w:sz="4" w:space="0" w:color="auto"/>
            </w:tcBorders>
            <w:shd w:val="clear" w:color="auto" w:fill="auto"/>
            <w:noWrap/>
            <w:vAlign w:val="center"/>
            <w:hideMark/>
          </w:tcPr>
          <w:p w14:paraId="4FF986B0"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ene-23</w:t>
            </w:r>
          </w:p>
        </w:tc>
        <w:tc>
          <w:tcPr>
            <w:tcW w:w="83" w:type="pct"/>
            <w:tcBorders>
              <w:top w:val="single" w:sz="4" w:space="0" w:color="auto"/>
            </w:tcBorders>
            <w:vAlign w:val="center"/>
          </w:tcPr>
          <w:p w14:paraId="32B0F51D"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398" w:type="pct"/>
            <w:vMerge w:val="restart"/>
            <w:tcBorders>
              <w:top w:val="single" w:sz="4" w:space="0" w:color="auto"/>
            </w:tcBorders>
            <w:shd w:val="clear" w:color="auto" w:fill="auto"/>
            <w:noWrap/>
            <w:vAlign w:val="center"/>
            <w:hideMark/>
          </w:tcPr>
          <w:p w14:paraId="49B837F2"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abr-23</w:t>
            </w:r>
          </w:p>
        </w:tc>
        <w:tc>
          <w:tcPr>
            <w:tcW w:w="83" w:type="pct"/>
            <w:tcBorders>
              <w:top w:val="single" w:sz="4" w:space="0" w:color="auto"/>
            </w:tcBorders>
            <w:vAlign w:val="center"/>
          </w:tcPr>
          <w:p w14:paraId="3B4713A9"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330" w:type="pct"/>
            <w:vMerge w:val="restart"/>
            <w:tcBorders>
              <w:top w:val="single" w:sz="4" w:space="0" w:color="auto"/>
            </w:tcBorders>
            <w:vAlign w:val="center"/>
          </w:tcPr>
          <w:p w14:paraId="30C9FE95"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jul-23</w:t>
            </w:r>
          </w:p>
        </w:tc>
        <w:tc>
          <w:tcPr>
            <w:tcW w:w="83" w:type="pct"/>
            <w:tcBorders>
              <w:top w:val="single" w:sz="4" w:space="0" w:color="auto"/>
            </w:tcBorders>
            <w:vAlign w:val="center"/>
          </w:tcPr>
          <w:p w14:paraId="503858D8"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344" w:type="pct"/>
            <w:vMerge w:val="restart"/>
            <w:tcBorders>
              <w:top w:val="single" w:sz="4" w:space="0" w:color="auto"/>
            </w:tcBorders>
            <w:vAlign w:val="center"/>
          </w:tcPr>
          <w:p w14:paraId="1CB53196"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oct-23</w:t>
            </w:r>
          </w:p>
        </w:tc>
        <w:tc>
          <w:tcPr>
            <w:tcW w:w="83" w:type="pct"/>
            <w:tcBorders>
              <w:top w:val="single" w:sz="4" w:space="0" w:color="auto"/>
            </w:tcBorders>
            <w:vAlign w:val="center"/>
          </w:tcPr>
          <w:p w14:paraId="6E3BF62C"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369" w:type="pct"/>
            <w:vMerge w:val="restart"/>
            <w:tcBorders>
              <w:top w:val="single" w:sz="4" w:space="0" w:color="auto"/>
            </w:tcBorders>
            <w:shd w:val="clear" w:color="auto" w:fill="auto"/>
            <w:vAlign w:val="center"/>
          </w:tcPr>
          <w:p w14:paraId="0D5FD60C" w14:textId="77777777" w:rsidR="001666AD" w:rsidRPr="005B6476" w:rsidRDefault="001666AD" w:rsidP="005B6476">
            <w:pPr>
              <w:spacing w:before="0" w:after="0"/>
              <w:jc w:val="center"/>
              <w:rPr>
                <w:rFonts w:cs="Calibri"/>
                <w:b/>
                <w:bCs/>
                <w:color w:val="000000"/>
                <w:spacing w:val="-8"/>
                <w:sz w:val="18"/>
                <w:szCs w:val="18"/>
                <w:lang w:val="es-CL" w:eastAsia="es-CL"/>
              </w:rPr>
            </w:pPr>
            <w:r w:rsidRPr="005B6476">
              <w:rPr>
                <w:rFonts w:cs="Calibri"/>
                <w:b/>
                <w:bCs/>
                <w:color w:val="000000"/>
                <w:spacing w:val="-8"/>
                <w:sz w:val="18"/>
                <w:szCs w:val="18"/>
                <w:lang w:val="es-CL" w:eastAsia="es-CL"/>
              </w:rPr>
              <w:t>ene-24</w:t>
            </w:r>
          </w:p>
        </w:tc>
        <w:tc>
          <w:tcPr>
            <w:tcW w:w="361" w:type="pct"/>
            <w:tcBorders>
              <w:top w:val="single" w:sz="4" w:space="0" w:color="auto"/>
            </w:tcBorders>
            <w:vAlign w:val="center"/>
          </w:tcPr>
          <w:p w14:paraId="0C38924F" w14:textId="77777777" w:rsidR="001666AD" w:rsidRPr="005B6476" w:rsidRDefault="001666AD" w:rsidP="005B6476">
            <w:pPr>
              <w:spacing w:before="0" w:after="0"/>
              <w:rPr>
                <w:rFonts w:cs="Calibri"/>
                <w:b/>
                <w:bCs/>
                <w:color w:val="000000"/>
                <w:spacing w:val="-8"/>
                <w:sz w:val="18"/>
                <w:szCs w:val="18"/>
                <w:lang w:val="es-CL" w:eastAsia="es-CL"/>
              </w:rPr>
            </w:pPr>
          </w:p>
        </w:tc>
      </w:tr>
      <w:tr w:rsidR="005B6476" w:rsidRPr="005B6476" w14:paraId="0C4029CB" w14:textId="71519047" w:rsidTr="005B6476">
        <w:trPr>
          <w:trHeight w:val="98"/>
        </w:trPr>
        <w:tc>
          <w:tcPr>
            <w:tcW w:w="1485" w:type="pct"/>
            <w:tcBorders>
              <w:bottom w:val="single" w:sz="4" w:space="0" w:color="auto"/>
            </w:tcBorders>
            <w:vAlign w:val="center"/>
          </w:tcPr>
          <w:p w14:paraId="00C49536"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rPr>
              <w:t>Vivos</w:t>
            </w:r>
          </w:p>
        </w:tc>
        <w:tc>
          <w:tcPr>
            <w:tcW w:w="410" w:type="pct"/>
            <w:vMerge/>
            <w:tcBorders>
              <w:bottom w:val="single" w:sz="4" w:space="0" w:color="auto"/>
            </w:tcBorders>
            <w:shd w:val="clear" w:color="auto" w:fill="auto"/>
            <w:noWrap/>
            <w:vAlign w:val="center"/>
            <w:hideMark/>
          </w:tcPr>
          <w:p w14:paraId="109CF756" w14:textId="77777777" w:rsidR="001666AD" w:rsidRPr="005B6476" w:rsidRDefault="001666AD" w:rsidP="005B6476">
            <w:pPr>
              <w:spacing w:before="0" w:after="0"/>
              <w:jc w:val="center"/>
              <w:rPr>
                <w:rFonts w:cs="Calibri"/>
                <w:b/>
                <w:bCs/>
                <w:color w:val="000000"/>
                <w:spacing w:val="-8"/>
                <w:sz w:val="18"/>
                <w:szCs w:val="18"/>
                <w:lang w:val="es-CL" w:eastAsia="es-CL"/>
              </w:rPr>
            </w:pPr>
          </w:p>
        </w:tc>
        <w:tc>
          <w:tcPr>
            <w:tcW w:w="83" w:type="pct"/>
            <w:tcBorders>
              <w:bottom w:val="single" w:sz="4" w:space="0" w:color="auto"/>
            </w:tcBorders>
            <w:vAlign w:val="center"/>
          </w:tcPr>
          <w:p w14:paraId="70C952FD"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398" w:type="pct"/>
            <w:vMerge/>
            <w:tcBorders>
              <w:bottom w:val="single" w:sz="4" w:space="0" w:color="auto"/>
            </w:tcBorders>
            <w:shd w:val="clear" w:color="auto" w:fill="auto"/>
            <w:noWrap/>
            <w:vAlign w:val="center"/>
            <w:hideMark/>
          </w:tcPr>
          <w:p w14:paraId="7681BAD1"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69E8D2BE"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406" w:type="pct"/>
            <w:vMerge/>
            <w:tcBorders>
              <w:bottom w:val="single" w:sz="4" w:space="0" w:color="auto"/>
            </w:tcBorders>
            <w:shd w:val="clear" w:color="auto" w:fill="auto"/>
            <w:noWrap/>
            <w:vAlign w:val="center"/>
            <w:hideMark/>
          </w:tcPr>
          <w:p w14:paraId="23E9B5BE"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57EDF105"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398" w:type="pct"/>
            <w:vMerge/>
            <w:tcBorders>
              <w:bottom w:val="single" w:sz="4" w:space="0" w:color="auto"/>
            </w:tcBorders>
            <w:shd w:val="clear" w:color="auto" w:fill="auto"/>
            <w:noWrap/>
            <w:vAlign w:val="center"/>
            <w:hideMark/>
          </w:tcPr>
          <w:p w14:paraId="5E443318"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7968F73B"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330" w:type="pct"/>
            <w:vMerge/>
            <w:tcBorders>
              <w:bottom w:val="single" w:sz="4" w:space="0" w:color="auto"/>
            </w:tcBorders>
            <w:vAlign w:val="center"/>
          </w:tcPr>
          <w:p w14:paraId="4AE198A1"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4BA93E9D"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344" w:type="pct"/>
            <w:vMerge/>
            <w:tcBorders>
              <w:bottom w:val="single" w:sz="4" w:space="0" w:color="auto"/>
            </w:tcBorders>
            <w:vAlign w:val="center"/>
          </w:tcPr>
          <w:p w14:paraId="36D3FCFB"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83" w:type="pct"/>
            <w:tcBorders>
              <w:bottom w:val="single" w:sz="4" w:space="0" w:color="auto"/>
            </w:tcBorders>
            <w:vAlign w:val="center"/>
          </w:tcPr>
          <w:p w14:paraId="7D9CEAE4"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369" w:type="pct"/>
            <w:vMerge/>
            <w:tcBorders>
              <w:bottom w:val="single" w:sz="4" w:space="0" w:color="auto"/>
            </w:tcBorders>
            <w:vAlign w:val="center"/>
          </w:tcPr>
          <w:p w14:paraId="07EC3880" w14:textId="77777777" w:rsidR="001666AD" w:rsidRPr="005B6476" w:rsidRDefault="001666AD" w:rsidP="005B6476">
            <w:pPr>
              <w:spacing w:before="0" w:after="0"/>
              <w:jc w:val="center"/>
              <w:rPr>
                <w:rFonts w:ascii="Times New Roman" w:hAnsi="Times New Roman"/>
                <w:spacing w:val="-8"/>
                <w:sz w:val="18"/>
                <w:szCs w:val="18"/>
                <w:lang w:val="es-CL" w:eastAsia="es-CL"/>
              </w:rPr>
            </w:pPr>
          </w:p>
        </w:tc>
        <w:tc>
          <w:tcPr>
            <w:tcW w:w="361" w:type="pct"/>
            <w:tcBorders>
              <w:bottom w:val="single" w:sz="4" w:space="0" w:color="auto"/>
            </w:tcBorders>
            <w:vAlign w:val="center"/>
          </w:tcPr>
          <w:p w14:paraId="6118DABE" w14:textId="1D676F54" w:rsidR="001666AD" w:rsidRPr="005B6476" w:rsidRDefault="005B6476" w:rsidP="005B6476">
            <w:pPr>
              <w:spacing w:before="0" w:after="0"/>
              <w:rPr>
                <w:rFonts w:cs="Calibri"/>
                <w:b/>
                <w:bCs/>
                <w:color w:val="000000"/>
                <w:spacing w:val="-8"/>
                <w:sz w:val="18"/>
                <w:szCs w:val="18"/>
                <w:lang w:val="es-CL" w:eastAsia="es-CL"/>
              </w:rPr>
            </w:pPr>
            <w:r w:rsidRPr="005B6476">
              <w:rPr>
                <w:rFonts w:cs="Calibri"/>
                <w:b/>
                <w:bCs/>
                <w:color w:val="000000"/>
                <w:spacing w:val="-8"/>
                <w:sz w:val="18"/>
                <w:szCs w:val="18"/>
                <w:lang w:val="es-CL" w:eastAsia="es-CL"/>
              </w:rPr>
              <w:t>a</w:t>
            </w:r>
            <w:r w:rsidR="001666AD" w:rsidRPr="005B6476">
              <w:rPr>
                <w:rFonts w:cs="Calibri"/>
                <w:b/>
                <w:bCs/>
                <w:color w:val="000000"/>
                <w:spacing w:val="-8"/>
                <w:sz w:val="18"/>
                <w:szCs w:val="18"/>
                <w:lang w:val="es-CL" w:eastAsia="es-CL"/>
              </w:rPr>
              <w:t>br-24</w:t>
            </w:r>
          </w:p>
        </w:tc>
      </w:tr>
      <w:tr w:rsidR="005B6476" w:rsidRPr="005B6476" w14:paraId="604AA08D" w14:textId="118C9B0B" w:rsidTr="005B6476">
        <w:trPr>
          <w:trHeight w:val="276"/>
        </w:trPr>
        <w:tc>
          <w:tcPr>
            <w:tcW w:w="1485" w:type="pct"/>
            <w:tcBorders>
              <w:top w:val="single" w:sz="4" w:space="0" w:color="auto"/>
            </w:tcBorders>
            <w:vAlign w:val="center"/>
          </w:tcPr>
          <w:p w14:paraId="1490196E"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410" w:type="pct"/>
            <w:tcBorders>
              <w:top w:val="single" w:sz="4" w:space="0" w:color="auto"/>
            </w:tcBorders>
            <w:shd w:val="clear" w:color="auto" w:fill="auto"/>
            <w:noWrap/>
          </w:tcPr>
          <w:p w14:paraId="772C4BC7" w14:textId="7028AC2F"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29</w:t>
            </w:r>
          </w:p>
        </w:tc>
        <w:tc>
          <w:tcPr>
            <w:tcW w:w="83" w:type="pct"/>
            <w:tcBorders>
              <w:top w:val="single" w:sz="4" w:space="0" w:color="auto"/>
            </w:tcBorders>
            <w:shd w:val="clear" w:color="auto" w:fill="auto"/>
          </w:tcPr>
          <w:p w14:paraId="796401AF" w14:textId="77777777" w:rsidR="001666AD" w:rsidRPr="005B6476" w:rsidRDefault="001666AD" w:rsidP="001666AD">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0CA1821A" w14:textId="563FDCB7"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34</w:t>
            </w:r>
          </w:p>
        </w:tc>
        <w:tc>
          <w:tcPr>
            <w:tcW w:w="83" w:type="pct"/>
            <w:tcBorders>
              <w:top w:val="single" w:sz="4" w:space="0" w:color="auto"/>
            </w:tcBorders>
            <w:shd w:val="clear" w:color="auto" w:fill="auto"/>
          </w:tcPr>
          <w:p w14:paraId="2B08C5BC" w14:textId="77777777" w:rsidR="001666AD" w:rsidRPr="005B6476" w:rsidRDefault="001666AD" w:rsidP="001666AD">
            <w:pPr>
              <w:spacing w:before="0" w:after="0"/>
              <w:jc w:val="right"/>
              <w:rPr>
                <w:rFonts w:cs="Calibri"/>
                <w:color w:val="000000"/>
                <w:spacing w:val="-8"/>
                <w:sz w:val="18"/>
                <w:szCs w:val="18"/>
              </w:rPr>
            </w:pPr>
          </w:p>
        </w:tc>
        <w:tc>
          <w:tcPr>
            <w:tcW w:w="406" w:type="pct"/>
            <w:tcBorders>
              <w:top w:val="single" w:sz="4" w:space="0" w:color="auto"/>
            </w:tcBorders>
            <w:shd w:val="clear" w:color="auto" w:fill="auto"/>
            <w:noWrap/>
          </w:tcPr>
          <w:p w14:paraId="0A96902C" w14:textId="73F36DDD"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35</w:t>
            </w:r>
          </w:p>
        </w:tc>
        <w:tc>
          <w:tcPr>
            <w:tcW w:w="83" w:type="pct"/>
            <w:tcBorders>
              <w:top w:val="single" w:sz="4" w:space="0" w:color="auto"/>
            </w:tcBorders>
            <w:shd w:val="clear" w:color="auto" w:fill="auto"/>
          </w:tcPr>
          <w:p w14:paraId="4D25976A" w14:textId="77777777" w:rsidR="001666AD" w:rsidRPr="005B6476" w:rsidRDefault="001666AD" w:rsidP="001666AD">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362E9686" w14:textId="67C5C9F7"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34</w:t>
            </w:r>
          </w:p>
        </w:tc>
        <w:tc>
          <w:tcPr>
            <w:tcW w:w="83" w:type="pct"/>
            <w:tcBorders>
              <w:top w:val="single" w:sz="4" w:space="0" w:color="auto"/>
            </w:tcBorders>
            <w:shd w:val="clear" w:color="auto" w:fill="auto"/>
          </w:tcPr>
          <w:p w14:paraId="3451646D" w14:textId="77777777" w:rsidR="001666AD" w:rsidRPr="005B6476" w:rsidRDefault="001666AD" w:rsidP="001666AD">
            <w:pPr>
              <w:spacing w:before="0" w:after="0"/>
              <w:jc w:val="right"/>
              <w:rPr>
                <w:rFonts w:cs="Calibri"/>
                <w:color w:val="000000"/>
                <w:spacing w:val="-8"/>
                <w:sz w:val="18"/>
                <w:szCs w:val="18"/>
              </w:rPr>
            </w:pPr>
          </w:p>
        </w:tc>
        <w:tc>
          <w:tcPr>
            <w:tcW w:w="330" w:type="pct"/>
            <w:tcBorders>
              <w:top w:val="single" w:sz="4" w:space="0" w:color="auto"/>
            </w:tcBorders>
            <w:shd w:val="clear" w:color="auto" w:fill="auto"/>
          </w:tcPr>
          <w:p w14:paraId="318689F5" w14:textId="5D9D8018" w:rsidR="001666AD" w:rsidRPr="005B6476" w:rsidRDefault="001666AD" w:rsidP="001666AD">
            <w:pPr>
              <w:spacing w:before="0" w:after="0"/>
              <w:jc w:val="right"/>
              <w:rPr>
                <w:rFonts w:cs="Calibri"/>
                <w:color w:val="000000"/>
                <w:spacing w:val="-8"/>
                <w:sz w:val="18"/>
                <w:szCs w:val="18"/>
              </w:rPr>
            </w:pPr>
            <w:r w:rsidRPr="005B6476">
              <w:rPr>
                <w:spacing w:val="-8"/>
                <w:sz w:val="18"/>
                <w:szCs w:val="18"/>
              </w:rPr>
              <w:t>32</w:t>
            </w:r>
          </w:p>
        </w:tc>
        <w:tc>
          <w:tcPr>
            <w:tcW w:w="83" w:type="pct"/>
            <w:tcBorders>
              <w:top w:val="single" w:sz="4" w:space="0" w:color="auto"/>
            </w:tcBorders>
            <w:shd w:val="clear" w:color="auto" w:fill="auto"/>
          </w:tcPr>
          <w:p w14:paraId="1167461C" w14:textId="77777777" w:rsidR="001666AD" w:rsidRPr="005B6476" w:rsidRDefault="001666AD" w:rsidP="001666AD">
            <w:pPr>
              <w:spacing w:before="0" w:after="0"/>
              <w:jc w:val="right"/>
              <w:rPr>
                <w:rFonts w:cs="Calibri"/>
                <w:color w:val="000000"/>
                <w:spacing w:val="-8"/>
                <w:sz w:val="18"/>
                <w:szCs w:val="18"/>
              </w:rPr>
            </w:pPr>
          </w:p>
        </w:tc>
        <w:tc>
          <w:tcPr>
            <w:tcW w:w="344" w:type="pct"/>
            <w:tcBorders>
              <w:top w:val="single" w:sz="4" w:space="0" w:color="auto"/>
            </w:tcBorders>
            <w:shd w:val="clear" w:color="auto" w:fill="auto"/>
          </w:tcPr>
          <w:p w14:paraId="41F96C4D" w14:textId="28C6CE68" w:rsidR="001666AD" w:rsidRPr="005B6476" w:rsidRDefault="001666AD" w:rsidP="001666AD">
            <w:pPr>
              <w:spacing w:before="0" w:after="0"/>
              <w:jc w:val="right"/>
              <w:rPr>
                <w:rFonts w:cs="Calibri"/>
                <w:color w:val="000000"/>
                <w:spacing w:val="-8"/>
                <w:sz w:val="18"/>
                <w:szCs w:val="18"/>
              </w:rPr>
            </w:pPr>
            <w:r w:rsidRPr="005B6476">
              <w:rPr>
                <w:spacing w:val="-8"/>
                <w:sz w:val="18"/>
                <w:szCs w:val="18"/>
              </w:rPr>
              <w:t>32</w:t>
            </w:r>
          </w:p>
        </w:tc>
        <w:tc>
          <w:tcPr>
            <w:tcW w:w="83" w:type="pct"/>
            <w:tcBorders>
              <w:top w:val="single" w:sz="4" w:space="0" w:color="auto"/>
            </w:tcBorders>
            <w:shd w:val="clear" w:color="auto" w:fill="auto"/>
            <w:vAlign w:val="bottom"/>
          </w:tcPr>
          <w:p w14:paraId="18BC8E6E" w14:textId="77777777" w:rsidR="001666AD" w:rsidRPr="005B6476" w:rsidRDefault="001666AD" w:rsidP="001666AD">
            <w:pPr>
              <w:spacing w:before="0" w:after="0"/>
              <w:jc w:val="right"/>
              <w:rPr>
                <w:spacing w:val="-8"/>
                <w:sz w:val="18"/>
                <w:szCs w:val="18"/>
              </w:rPr>
            </w:pPr>
          </w:p>
        </w:tc>
        <w:tc>
          <w:tcPr>
            <w:tcW w:w="369" w:type="pct"/>
            <w:tcBorders>
              <w:top w:val="single" w:sz="4" w:space="0" w:color="auto"/>
            </w:tcBorders>
            <w:shd w:val="clear" w:color="auto" w:fill="auto"/>
          </w:tcPr>
          <w:p w14:paraId="14B0DE3E" w14:textId="77777777" w:rsidR="001666AD" w:rsidRPr="005B6476" w:rsidRDefault="001666AD" w:rsidP="001666AD">
            <w:pPr>
              <w:spacing w:before="0" w:after="0"/>
              <w:jc w:val="right"/>
              <w:rPr>
                <w:spacing w:val="-8"/>
                <w:sz w:val="18"/>
                <w:szCs w:val="18"/>
              </w:rPr>
            </w:pPr>
            <w:r w:rsidRPr="005B6476">
              <w:rPr>
                <w:spacing w:val="-8"/>
                <w:sz w:val="18"/>
                <w:szCs w:val="18"/>
              </w:rPr>
              <w:t>33</w:t>
            </w:r>
          </w:p>
        </w:tc>
        <w:tc>
          <w:tcPr>
            <w:tcW w:w="361" w:type="pct"/>
            <w:tcBorders>
              <w:top w:val="single" w:sz="4" w:space="0" w:color="auto"/>
            </w:tcBorders>
          </w:tcPr>
          <w:p w14:paraId="5A24BDAD" w14:textId="32508D09" w:rsidR="001666AD" w:rsidRPr="005B6476" w:rsidRDefault="001666AD" w:rsidP="001666AD">
            <w:pPr>
              <w:spacing w:before="0" w:after="0"/>
              <w:jc w:val="right"/>
              <w:rPr>
                <w:spacing w:val="-8"/>
                <w:sz w:val="18"/>
                <w:szCs w:val="18"/>
              </w:rPr>
            </w:pPr>
            <w:r w:rsidRPr="005B6476">
              <w:rPr>
                <w:spacing w:val="-8"/>
                <w:sz w:val="18"/>
                <w:szCs w:val="18"/>
              </w:rPr>
              <w:t>33</w:t>
            </w:r>
          </w:p>
        </w:tc>
      </w:tr>
      <w:tr w:rsidR="005B6476" w:rsidRPr="005B6476" w14:paraId="4CE8E3EC" w14:textId="4E8D7707" w:rsidTr="005B6476">
        <w:trPr>
          <w:trHeight w:val="45"/>
        </w:trPr>
        <w:tc>
          <w:tcPr>
            <w:tcW w:w="1485" w:type="pct"/>
            <w:vAlign w:val="center"/>
          </w:tcPr>
          <w:p w14:paraId="29FE2B9F"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410" w:type="pct"/>
            <w:shd w:val="clear" w:color="auto" w:fill="auto"/>
            <w:noWrap/>
          </w:tcPr>
          <w:p w14:paraId="16DC49E8" w14:textId="28ECF8C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1C0C0647"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14597FBA" w14:textId="54CF2C0E"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10</w:t>
            </w:r>
          </w:p>
        </w:tc>
        <w:tc>
          <w:tcPr>
            <w:tcW w:w="83" w:type="pct"/>
            <w:shd w:val="clear" w:color="auto" w:fill="auto"/>
          </w:tcPr>
          <w:p w14:paraId="4885C34F"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4EA28524" w14:textId="075378E4"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10</w:t>
            </w:r>
          </w:p>
        </w:tc>
        <w:tc>
          <w:tcPr>
            <w:tcW w:w="83" w:type="pct"/>
            <w:shd w:val="clear" w:color="auto" w:fill="auto"/>
          </w:tcPr>
          <w:p w14:paraId="4BDA8EF1"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1AAA9DBA" w14:textId="59F4CBD5"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9</w:t>
            </w:r>
          </w:p>
        </w:tc>
        <w:tc>
          <w:tcPr>
            <w:tcW w:w="83" w:type="pct"/>
            <w:shd w:val="clear" w:color="auto" w:fill="auto"/>
          </w:tcPr>
          <w:p w14:paraId="1E71AACF"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09B2908F" w14:textId="70FC5AC1" w:rsidR="001666AD" w:rsidRPr="005B6476" w:rsidRDefault="001666AD" w:rsidP="001666AD">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tcPr>
          <w:p w14:paraId="22606AC2"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67EC5FC7" w14:textId="58FC88B2" w:rsidR="001666AD" w:rsidRPr="005B6476" w:rsidRDefault="001666AD" w:rsidP="001666AD">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vAlign w:val="bottom"/>
          </w:tcPr>
          <w:p w14:paraId="7223442F" w14:textId="77777777" w:rsidR="001666AD" w:rsidRPr="005B6476" w:rsidRDefault="001666AD" w:rsidP="001666AD">
            <w:pPr>
              <w:spacing w:before="0" w:after="0"/>
              <w:jc w:val="right"/>
              <w:rPr>
                <w:spacing w:val="-8"/>
                <w:sz w:val="18"/>
                <w:szCs w:val="18"/>
              </w:rPr>
            </w:pPr>
          </w:p>
        </w:tc>
        <w:tc>
          <w:tcPr>
            <w:tcW w:w="369" w:type="pct"/>
            <w:shd w:val="clear" w:color="auto" w:fill="auto"/>
          </w:tcPr>
          <w:p w14:paraId="4DFBB8AF" w14:textId="77777777" w:rsidR="001666AD" w:rsidRPr="005B6476" w:rsidRDefault="001666AD" w:rsidP="001666AD">
            <w:pPr>
              <w:spacing w:before="0" w:after="0"/>
              <w:jc w:val="right"/>
              <w:rPr>
                <w:spacing w:val="-8"/>
                <w:sz w:val="18"/>
                <w:szCs w:val="18"/>
              </w:rPr>
            </w:pPr>
            <w:r w:rsidRPr="005B6476">
              <w:rPr>
                <w:spacing w:val="-8"/>
                <w:sz w:val="18"/>
                <w:szCs w:val="18"/>
              </w:rPr>
              <w:t>10</w:t>
            </w:r>
          </w:p>
        </w:tc>
        <w:tc>
          <w:tcPr>
            <w:tcW w:w="361" w:type="pct"/>
          </w:tcPr>
          <w:p w14:paraId="241C37F0" w14:textId="573F5973" w:rsidR="001666AD" w:rsidRPr="005B6476" w:rsidRDefault="001666AD" w:rsidP="001666AD">
            <w:pPr>
              <w:spacing w:before="0" w:after="0"/>
              <w:jc w:val="right"/>
              <w:rPr>
                <w:spacing w:val="-8"/>
                <w:sz w:val="18"/>
                <w:szCs w:val="18"/>
              </w:rPr>
            </w:pPr>
            <w:r w:rsidRPr="005B6476">
              <w:rPr>
                <w:spacing w:val="-8"/>
                <w:sz w:val="18"/>
                <w:szCs w:val="18"/>
              </w:rPr>
              <w:t>10</w:t>
            </w:r>
          </w:p>
        </w:tc>
      </w:tr>
      <w:tr w:rsidR="005B6476" w:rsidRPr="005B6476" w14:paraId="154EAC41" w14:textId="699AB758" w:rsidTr="005B6476">
        <w:trPr>
          <w:trHeight w:val="86"/>
        </w:trPr>
        <w:tc>
          <w:tcPr>
            <w:tcW w:w="1485" w:type="pct"/>
            <w:vAlign w:val="center"/>
          </w:tcPr>
          <w:p w14:paraId="1D7CA01D"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410" w:type="pct"/>
            <w:shd w:val="clear" w:color="auto" w:fill="auto"/>
            <w:noWrap/>
          </w:tcPr>
          <w:p w14:paraId="51174809" w14:textId="1CF4BDB4"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05335066"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1CA00557" w14:textId="4A91BA2A"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42</w:t>
            </w:r>
          </w:p>
        </w:tc>
        <w:tc>
          <w:tcPr>
            <w:tcW w:w="83" w:type="pct"/>
            <w:shd w:val="clear" w:color="auto" w:fill="auto"/>
          </w:tcPr>
          <w:p w14:paraId="41F99B7E"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1FCF1627" w14:textId="3345747A"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38</w:t>
            </w:r>
          </w:p>
        </w:tc>
        <w:tc>
          <w:tcPr>
            <w:tcW w:w="83" w:type="pct"/>
            <w:shd w:val="clear" w:color="auto" w:fill="auto"/>
          </w:tcPr>
          <w:p w14:paraId="6691A6CA"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7CB87E4D" w14:textId="269ABB97"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40</w:t>
            </w:r>
          </w:p>
        </w:tc>
        <w:tc>
          <w:tcPr>
            <w:tcW w:w="83" w:type="pct"/>
            <w:shd w:val="clear" w:color="auto" w:fill="auto"/>
          </w:tcPr>
          <w:p w14:paraId="4CD257E4"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3C82B2D9" w14:textId="4693DE4F" w:rsidR="001666AD" w:rsidRPr="005B6476" w:rsidRDefault="001666AD" w:rsidP="001666AD">
            <w:pPr>
              <w:spacing w:before="0" w:after="0"/>
              <w:jc w:val="right"/>
              <w:rPr>
                <w:rFonts w:cs="Calibri"/>
                <w:color w:val="000000"/>
                <w:spacing w:val="-8"/>
                <w:sz w:val="18"/>
                <w:szCs w:val="18"/>
              </w:rPr>
            </w:pPr>
            <w:r w:rsidRPr="005B6476">
              <w:rPr>
                <w:spacing w:val="-8"/>
                <w:sz w:val="18"/>
                <w:szCs w:val="18"/>
              </w:rPr>
              <w:t>38</w:t>
            </w:r>
          </w:p>
        </w:tc>
        <w:tc>
          <w:tcPr>
            <w:tcW w:w="83" w:type="pct"/>
            <w:shd w:val="clear" w:color="auto" w:fill="auto"/>
          </w:tcPr>
          <w:p w14:paraId="7D1413AF"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06440D26" w14:textId="54107F9D" w:rsidR="001666AD" w:rsidRPr="005B6476" w:rsidRDefault="001666AD" w:rsidP="001666AD">
            <w:pPr>
              <w:spacing w:before="0" w:after="0"/>
              <w:jc w:val="right"/>
              <w:rPr>
                <w:rFonts w:cs="Calibri"/>
                <w:color w:val="000000"/>
                <w:spacing w:val="-8"/>
                <w:sz w:val="18"/>
                <w:szCs w:val="18"/>
              </w:rPr>
            </w:pPr>
            <w:r w:rsidRPr="005B6476">
              <w:rPr>
                <w:spacing w:val="-8"/>
                <w:sz w:val="18"/>
                <w:szCs w:val="18"/>
              </w:rPr>
              <w:t>32</w:t>
            </w:r>
          </w:p>
        </w:tc>
        <w:tc>
          <w:tcPr>
            <w:tcW w:w="83" w:type="pct"/>
            <w:shd w:val="clear" w:color="auto" w:fill="auto"/>
            <w:vAlign w:val="bottom"/>
          </w:tcPr>
          <w:p w14:paraId="7BB925EB" w14:textId="77777777" w:rsidR="001666AD" w:rsidRPr="005B6476" w:rsidRDefault="001666AD" w:rsidP="001666AD">
            <w:pPr>
              <w:spacing w:before="0" w:after="0"/>
              <w:jc w:val="right"/>
              <w:rPr>
                <w:spacing w:val="-8"/>
                <w:sz w:val="18"/>
                <w:szCs w:val="18"/>
              </w:rPr>
            </w:pPr>
          </w:p>
        </w:tc>
        <w:tc>
          <w:tcPr>
            <w:tcW w:w="369" w:type="pct"/>
            <w:shd w:val="clear" w:color="auto" w:fill="auto"/>
          </w:tcPr>
          <w:p w14:paraId="08F0B4A4" w14:textId="77777777" w:rsidR="001666AD" w:rsidRPr="005B6476" w:rsidRDefault="001666AD" w:rsidP="001666AD">
            <w:pPr>
              <w:spacing w:before="0" w:after="0"/>
              <w:jc w:val="right"/>
              <w:rPr>
                <w:spacing w:val="-8"/>
                <w:sz w:val="18"/>
                <w:szCs w:val="18"/>
              </w:rPr>
            </w:pPr>
            <w:r w:rsidRPr="005B6476">
              <w:rPr>
                <w:spacing w:val="-8"/>
                <w:sz w:val="18"/>
                <w:szCs w:val="18"/>
              </w:rPr>
              <w:t>35</w:t>
            </w:r>
          </w:p>
        </w:tc>
        <w:tc>
          <w:tcPr>
            <w:tcW w:w="361" w:type="pct"/>
          </w:tcPr>
          <w:p w14:paraId="6F789DE8" w14:textId="3457800C" w:rsidR="001666AD" w:rsidRPr="005B6476" w:rsidRDefault="001666AD" w:rsidP="001666AD">
            <w:pPr>
              <w:spacing w:before="0" w:after="0"/>
              <w:jc w:val="right"/>
              <w:rPr>
                <w:spacing w:val="-8"/>
                <w:sz w:val="18"/>
                <w:szCs w:val="18"/>
              </w:rPr>
            </w:pPr>
            <w:r w:rsidRPr="005B6476">
              <w:rPr>
                <w:spacing w:val="-8"/>
                <w:sz w:val="18"/>
                <w:szCs w:val="18"/>
              </w:rPr>
              <w:t>32</w:t>
            </w:r>
          </w:p>
        </w:tc>
      </w:tr>
      <w:tr w:rsidR="005B6476" w:rsidRPr="005B6476" w14:paraId="7153B251" w14:textId="014EBF8D" w:rsidTr="005B6476">
        <w:trPr>
          <w:trHeight w:val="45"/>
        </w:trPr>
        <w:tc>
          <w:tcPr>
            <w:tcW w:w="1485" w:type="pct"/>
            <w:vAlign w:val="center"/>
          </w:tcPr>
          <w:p w14:paraId="063307B1"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410" w:type="pct"/>
            <w:shd w:val="clear" w:color="auto" w:fill="auto"/>
            <w:noWrap/>
          </w:tcPr>
          <w:p w14:paraId="6EBACF1D" w14:textId="50305975"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0FA8861F"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4F2E0D08" w14:textId="05E1C21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48</w:t>
            </w:r>
          </w:p>
        </w:tc>
        <w:tc>
          <w:tcPr>
            <w:tcW w:w="83" w:type="pct"/>
            <w:shd w:val="clear" w:color="auto" w:fill="auto"/>
          </w:tcPr>
          <w:p w14:paraId="34B6C778"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630F1F15" w14:textId="49E467CD"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50</w:t>
            </w:r>
          </w:p>
        </w:tc>
        <w:tc>
          <w:tcPr>
            <w:tcW w:w="83" w:type="pct"/>
            <w:shd w:val="clear" w:color="auto" w:fill="auto"/>
          </w:tcPr>
          <w:p w14:paraId="56285653"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648484FE" w14:textId="71C75766"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55</w:t>
            </w:r>
          </w:p>
        </w:tc>
        <w:tc>
          <w:tcPr>
            <w:tcW w:w="83" w:type="pct"/>
            <w:shd w:val="clear" w:color="auto" w:fill="auto"/>
          </w:tcPr>
          <w:p w14:paraId="4AEEF21E"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4BCB4DAD" w14:textId="11B500EF" w:rsidR="001666AD" w:rsidRPr="005B6476" w:rsidRDefault="001666AD" w:rsidP="001666AD">
            <w:pPr>
              <w:spacing w:before="0" w:after="0"/>
              <w:jc w:val="right"/>
              <w:rPr>
                <w:rFonts w:cs="Calibri"/>
                <w:color w:val="000000"/>
                <w:spacing w:val="-8"/>
                <w:sz w:val="18"/>
                <w:szCs w:val="18"/>
              </w:rPr>
            </w:pPr>
            <w:r w:rsidRPr="005B6476">
              <w:rPr>
                <w:spacing w:val="-8"/>
                <w:sz w:val="18"/>
                <w:szCs w:val="18"/>
              </w:rPr>
              <w:t>49</w:t>
            </w:r>
          </w:p>
        </w:tc>
        <w:tc>
          <w:tcPr>
            <w:tcW w:w="83" w:type="pct"/>
            <w:shd w:val="clear" w:color="auto" w:fill="auto"/>
          </w:tcPr>
          <w:p w14:paraId="516FCB73"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48DCE04E" w14:textId="36A6F892" w:rsidR="001666AD" w:rsidRPr="005B6476" w:rsidRDefault="001666AD" w:rsidP="001666AD">
            <w:pPr>
              <w:spacing w:before="0" w:after="0"/>
              <w:jc w:val="right"/>
              <w:rPr>
                <w:rFonts w:cs="Calibri"/>
                <w:color w:val="000000"/>
                <w:spacing w:val="-8"/>
                <w:sz w:val="18"/>
                <w:szCs w:val="18"/>
              </w:rPr>
            </w:pPr>
            <w:r w:rsidRPr="005B6476">
              <w:rPr>
                <w:spacing w:val="-8"/>
                <w:sz w:val="18"/>
                <w:szCs w:val="18"/>
              </w:rPr>
              <w:t>53</w:t>
            </w:r>
          </w:p>
        </w:tc>
        <w:tc>
          <w:tcPr>
            <w:tcW w:w="83" w:type="pct"/>
            <w:shd w:val="clear" w:color="auto" w:fill="auto"/>
            <w:vAlign w:val="bottom"/>
          </w:tcPr>
          <w:p w14:paraId="5C95EEE5" w14:textId="77777777" w:rsidR="001666AD" w:rsidRPr="005B6476" w:rsidRDefault="001666AD" w:rsidP="001666AD">
            <w:pPr>
              <w:spacing w:before="0" w:after="0"/>
              <w:jc w:val="right"/>
              <w:rPr>
                <w:spacing w:val="-8"/>
                <w:sz w:val="18"/>
                <w:szCs w:val="18"/>
              </w:rPr>
            </w:pPr>
          </w:p>
        </w:tc>
        <w:tc>
          <w:tcPr>
            <w:tcW w:w="369" w:type="pct"/>
            <w:shd w:val="clear" w:color="auto" w:fill="auto"/>
          </w:tcPr>
          <w:p w14:paraId="7EFAA9DE" w14:textId="77777777" w:rsidR="001666AD" w:rsidRPr="005B6476" w:rsidRDefault="001666AD" w:rsidP="001666AD">
            <w:pPr>
              <w:spacing w:before="0" w:after="0"/>
              <w:jc w:val="right"/>
              <w:rPr>
                <w:spacing w:val="-8"/>
                <w:sz w:val="18"/>
                <w:szCs w:val="18"/>
              </w:rPr>
            </w:pPr>
            <w:r w:rsidRPr="005B6476">
              <w:rPr>
                <w:spacing w:val="-8"/>
                <w:sz w:val="18"/>
                <w:szCs w:val="18"/>
              </w:rPr>
              <w:t>58</w:t>
            </w:r>
          </w:p>
        </w:tc>
        <w:tc>
          <w:tcPr>
            <w:tcW w:w="361" w:type="pct"/>
          </w:tcPr>
          <w:p w14:paraId="451737D9" w14:textId="1BD81C16" w:rsidR="001666AD" w:rsidRPr="005B6476" w:rsidRDefault="001666AD" w:rsidP="001666AD">
            <w:pPr>
              <w:spacing w:before="0" w:after="0"/>
              <w:jc w:val="right"/>
              <w:rPr>
                <w:spacing w:val="-8"/>
                <w:sz w:val="18"/>
                <w:szCs w:val="18"/>
              </w:rPr>
            </w:pPr>
            <w:r w:rsidRPr="005B6476">
              <w:rPr>
                <w:spacing w:val="-8"/>
                <w:sz w:val="18"/>
                <w:szCs w:val="18"/>
              </w:rPr>
              <w:t>59</w:t>
            </w:r>
          </w:p>
        </w:tc>
      </w:tr>
      <w:tr w:rsidR="005B6476" w:rsidRPr="005B6476" w14:paraId="3D727E82" w14:textId="26C65F72" w:rsidTr="005B6476">
        <w:trPr>
          <w:trHeight w:val="53"/>
        </w:trPr>
        <w:tc>
          <w:tcPr>
            <w:tcW w:w="1485" w:type="pct"/>
            <w:tcBorders>
              <w:bottom w:val="single" w:sz="4" w:space="0" w:color="auto"/>
            </w:tcBorders>
            <w:vAlign w:val="center"/>
          </w:tcPr>
          <w:p w14:paraId="32ECB341" w14:textId="77777777" w:rsidR="001666AD" w:rsidRPr="005B6476" w:rsidRDefault="001666AD" w:rsidP="001666AD">
            <w:pPr>
              <w:spacing w:before="0" w:after="0"/>
              <w:jc w:val="center"/>
              <w:rPr>
                <w:rFonts w:cs="Calibri"/>
                <w:b/>
                <w:bCs/>
                <w:color w:val="000000"/>
                <w:spacing w:val="-8"/>
                <w:sz w:val="18"/>
                <w:szCs w:val="18"/>
                <w:lang w:val="es-CL" w:eastAsia="es-CL"/>
              </w:rPr>
            </w:pPr>
            <w:proofErr w:type="gramStart"/>
            <w:r w:rsidRPr="005B6476">
              <w:rPr>
                <w:b/>
                <w:bCs/>
                <w:spacing w:val="-8"/>
                <w:sz w:val="18"/>
                <w:szCs w:val="18"/>
              </w:rPr>
              <w:t>Total</w:t>
            </w:r>
            <w:proofErr w:type="gramEnd"/>
            <w:r w:rsidRPr="005B6476">
              <w:rPr>
                <w:b/>
                <w:bCs/>
                <w:spacing w:val="-8"/>
                <w:sz w:val="18"/>
                <w:szCs w:val="18"/>
              </w:rPr>
              <w:t xml:space="preserve"> Vivos</w:t>
            </w:r>
          </w:p>
        </w:tc>
        <w:tc>
          <w:tcPr>
            <w:tcW w:w="410" w:type="pct"/>
            <w:tcBorders>
              <w:bottom w:val="single" w:sz="4" w:space="0" w:color="auto"/>
            </w:tcBorders>
            <w:shd w:val="clear" w:color="auto" w:fill="auto"/>
            <w:noWrap/>
          </w:tcPr>
          <w:p w14:paraId="3DA598C2" w14:textId="51265B1D"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29</w:t>
            </w:r>
          </w:p>
        </w:tc>
        <w:tc>
          <w:tcPr>
            <w:tcW w:w="83" w:type="pct"/>
            <w:tcBorders>
              <w:bottom w:val="single" w:sz="4" w:space="0" w:color="auto"/>
            </w:tcBorders>
            <w:shd w:val="clear" w:color="auto" w:fill="auto"/>
          </w:tcPr>
          <w:p w14:paraId="14E223A5" w14:textId="77777777" w:rsidR="001666AD" w:rsidRPr="005B6476" w:rsidRDefault="001666AD" w:rsidP="001666AD">
            <w:pPr>
              <w:spacing w:before="0" w:after="0"/>
              <w:jc w:val="right"/>
              <w:rPr>
                <w:rFonts w:cs="Calibri"/>
                <w:b/>
                <w:bCs/>
                <w:color w:val="000000"/>
                <w:spacing w:val="-8"/>
                <w:sz w:val="18"/>
                <w:szCs w:val="18"/>
              </w:rPr>
            </w:pPr>
          </w:p>
        </w:tc>
        <w:tc>
          <w:tcPr>
            <w:tcW w:w="398" w:type="pct"/>
            <w:tcBorders>
              <w:bottom w:val="single" w:sz="4" w:space="0" w:color="auto"/>
            </w:tcBorders>
            <w:shd w:val="clear" w:color="auto" w:fill="auto"/>
            <w:noWrap/>
          </w:tcPr>
          <w:p w14:paraId="427E2A43" w14:textId="6AE1F3BE"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134</w:t>
            </w:r>
          </w:p>
        </w:tc>
        <w:tc>
          <w:tcPr>
            <w:tcW w:w="83" w:type="pct"/>
            <w:tcBorders>
              <w:bottom w:val="single" w:sz="4" w:space="0" w:color="auto"/>
            </w:tcBorders>
            <w:shd w:val="clear" w:color="auto" w:fill="auto"/>
          </w:tcPr>
          <w:p w14:paraId="7D282474" w14:textId="77777777" w:rsidR="001666AD" w:rsidRPr="005B6476" w:rsidRDefault="001666AD" w:rsidP="001666AD">
            <w:pPr>
              <w:spacing w:before="0" w:after="0"/>
              <w:jc w:val="right"/>
              <w:rPr>
                <w:rFonts w:cs="Calibri"/>
                <w:b/>
                <w:bCs/>
                <w:color w:val="000000"/>
                <w:spacing w:val="-8"/>
                <w:sz w:val="18"/>
                <w:szCs w:val="18"/>
              </w:rPr>
            </w:pPr>
          </w:p>
        </w:tc>
        <w:tc>
          <w:tcPr>
            <w:tcW w:w="406" w:type="pct"/>
            <w:tcBorders>
              <w:bottom w:val="single" w:sz="4" w:space="0" w:color="auto"/>
            </w:tcBorders>
            <w:shd w:val="clear" w:color="auto" w:fill="auto"/>
            <w:noWrap/>
          </w:tcPr>
          <w:p w14:paraId="080B675C" w14:textId="28DA2F08"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133</w:t>
            </w:r>
          </w:p>
        </w:tc>
        <w:tc>
          <w:tcPr>
            <w:tcW w:w="83" w:type="pct"/>
            <w:tcBorders>
              <w:bottom w:val="single" w:sz="4" w:space="0" w:color="auto"/>
            </w:tcBorders>
            <w:shd w:val="clear" w:color="auto" w:fill="auto"/>
          </w:tcPr>
          <w:p w14:paraId="3888F995" w14:textId="77777777" w:rsidR="001666AD" w:rsidRPr="005B6476" w:rsidRDefault="001666AD" w:rsidP="001666AD">
            <w:pPr>
              <w:spacing w:before="0" w:after="0"/>
              <w:jc w:val="right"/>
              <w:rPr>
                <w:rFonts w:cs="Calibri"/>
                <w:b/>
                <w:bCs/>
                <w:color w:val="000000"/>
                <w:spacing w:val="-8"/>
                <w:sz w:val="18"/>
                <w:szCs w:val="18"/>
              </w:rPr>
            </w:pPr>
          </w:p>
        </w:tc>
        <w:tc>
          <w:tcPr>
            <w:tcW w:w="398" w:type="pct"/>
            <w:tcBorders>
              <w:bottom w:val="single" w:sz="4" w:space="0" w:color="auto"/>
            </w:tcBorders>
            <w:shd w:val="clear" w:color="auto" w:fill="auto"/>
            <w:noWrap/>
          </w:tcPr>
          <w:p w14:paraId="79DB95B4" w14:textId="396D6957"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138</w:t>
            </w:r>
          </w:p>
        </w:tc>
        <w:tc>
          <w:tcPr>
            <w:tcW w:w="83" w:type="pct"/>
            <w:tcBorders>
              <w:bottom w:val="single" w:sz="4" w:space="0" w:color="auto"/>
            </w:tcBorders>
            <w:shd w:val="clear" w:color="auto" w:fill="auto"/>
          </w:tcPr>
          <w:p w14:paraId="780B0CA7" w14:textId="77777777" w:rsidR="001666AD" w:rsidRPr="005B6476" w:rsidRDefault="001666AD" w:rsidP="001666AD">
            <w:pPr>
              <w:spacing w:before="0" w:after="0"/>
              <w:jc w:val="right"/>
              <w:rPr>
                <w:rFonts w:cs="Calibri"/>
                <w:b/>
                <w:bCs/>
                <w:color w:val="000000"/>
                <w:spacing w:val="-8"/>
                <w:sz w:val="18"/>
                <w:szCs w:val="18"/>
              </w:rPr>
            </w:pPr>
          </w:p>
        </w:tc>
        <w:tc>
          <w:tcPr>
            <w:tcW w:w="330" w:type="pct"/>
            <w:tcBorders>
              <w:bottom w:val="single" w:sz="4" w:space="0" w:color="auto"/>
            </w:tcBorders>
            <w:shd w:val="clear" w:color="auto" w:fill="auto"/>
          </w:tcPr>
          <w:p w14:paraId="5AF16305" w14:textId="010DFECC" w:rsidR="001666AD" w:rsidRPr="005B6476" w:rsidRDefault="001666AD" w:rsidP="001666AD">
            <w:pPr>
              <w:spacing w:before="0" w:after="0"/>
              <w:jc w:val="right"/>
              <w:rPr>
                <w:rFonts w:cs="Calibri"/>
                <w:b/>
                <w:bCs/>
                <w:color w:val="000000"/>
                <w:spacing w:val="-8"/>
                <w:sz w:val="18"/>
                <w:szCs w:val="18"/>
              </w:rPr>
            </w:pPr>
            <w:r w:rsidRPr="005B6476">
              <w:rPr>
                <w:b/>
                <w:bCs/>
                <w:spacing w:val="-8"/>
                <w:sz w:val="18"/>
                <w:szCs w:val="18"/>
              </w:rPr>
              <w:t>129</w:t>
            </w:r>
          </w:p>
        </w:tc>
        <w:tc>
          <w:tcPr>
            <w:tcW w:w="83" w:type="pct"/>
            <w:tcBorders>
              <w:bottom w:val="single" w:sz="4" w:space="0" w:color="auto"/>
            </w:tcBorders>
            <w:shd w:val="clear" w:color="auto" w:fill="auto"/>
          </w:tcPr>
          <w:p w14:paraId="7970967F" w14:textId="77777777" w:rsidR="001666AD" w:rsidRPr="005B6476" w:rsidRDefault="001666AD" w:rsidP="001666AD">
            <w:pPr>
              <w:spacing w:before="0" w:after="0"/>
              <w:jc w:val="right"/>
              <w:rPr>
                <w:rFonts w:cs="Calibri"/>
                <w:b/>
                <w:bCs/>
                <w:color w:val="000000"/>
                <w:spacing w:val="-8"/>
                <w:sz w:val="18"/>
                <w:szCs w:val="18"/>
              </w:rPr>
            </w:pPr>
          </w:p>
        </w:tc>
        <w:tc>
          <w:tcPr>
            <w:tcW w:w="344" w:type="pct"/>
            <w:tcBorders>
              <w:bottom w:val="single" w:sz="4" w:space="0" w:color="auto"/>
            </w:tcBorders>
            <w:shd w:val="clear" w:color="auto" w:fill="auto"/>
          </w:tcPr>
          <w:p w14:paraId="6F4A849D" w14:textId="0D76EF61" w:rsidR="001666AD" w:rsidRPr="005B6476" w:rsidRDefault="001666AD" w:rsidP="001666AD">
            <w:pPr>
              <w:spacing w:before="0" w:after="0"/>
              <w:jc w:val="right"/>
              <w:rPr>
                <w:rFonts w:cs="Calibri"/>
                <w:b/>
                <w:bCs/>
                <w:color w:val="000000"/>
                <w:spacing w:val="-8"/>
                <w:sz w:val="18"/>
                <w:szCs w:val="18"/>
              </w:rPr>
            </w:pPr>
            <w:r w:rsidRPr="005B6476">
              <w:rPr>
                <w:b/>
                <w:bCs/>
                <w:spacing w:val="-8"/>
                <w:sz w:val="18"/>
                <w:szCs w:val="18"/>
              </w:rPr>
              <w:t>127</w:t>
            </w:r>
          </w:p>
        </w:tc>
        <w:tc>
          <w:tcPr>
            <w:tcW w:w="83" w:type="pct"/>
            <w:tcBorders>
              <w:bottom w:val="single" w:sz="4" w:space="0" w:color="auto"/>
            </w:tcBorders>
            <w:shd w:val="clear" w:color="auto" w:fill="auto"/>
            <w:vAlign w:val="bottom"/>
          </w:tcPr>
          <w:p w14:paraId="18CE6C41" w14:textId="77777777" w:rsidR="001666AD" w:rsidRPr="005B6476" w:rsidRDefault="001666AD" w:rsidP="001666AD">
            <w:pPr>
              <w:spacing w:before="0" w:after="0"/>
              <w:jc w:val="right"/>
              <w:rPr>
                <w:b/>
                <w:bCs/>
                <w:spacing w:val="-8"/>
                <w:sz w:val="18"/>
                <w:szCs w:val="18"/>
              </w:rPr>
            </w:pPr>
          </w:p>
        </w:tc>
        <w:tc>
          <w:tcPr>
            <w:tcW w:w="369" w:type="pct"/>
            <w:tcBorders>
              <w:bottom w:val="single" w:sz="4" w:space="0" w:color="auto"/>
            </w:tcBorders>
            <w:shd w:val="clear" w:color="auto" w:fill="auto"/>
          </w:tcPr>
          <w:p w14:paraId="421BBEC6" w14:textId="77777777" w:rsidR="001666AD" w:rsidRPr="005B6476" w:rsidRDefault="001666AD" w:rsidP="001666AD">
            <w:pPr>
              <w:spacing w:before="0" w:after="0"/>
              <w:jc w:val="right"/>
              <w:rPr>
                <w:b/>
                <w:bCs/>
                <w:spacing w:val="-8"/>
                <w:sz w:val="18"/>
                <w:szCs w:val="18"/>
              </w:rPr>
            </w:pPr>
            <w:r w:rsidRPr="005B6476">
              <w:rPr>
                <w:b/>
                <w:bCs/>
                <w:spacing w:val="-8"/>
                <w:sz w:val="18"/>
                <w:szCs w:val="18"/>
              </w:rPr>
              <w:t>136</w:t>
            </w:r>
          </w:p>
        </w:tc>
        <w:tc>
          <w:tcPr>
            <w:tcW w:w="361" w:type="pct"/>
            <w:tcBorders>
              <w:bottom w:val="single" w:sz="4" w:space="0" w:color="auto"/>
            </w:tcBorders>
          </w:tcPr>
          <w:p w14:paraId="23484EAA" w14:textId="4CBA35A8" w:rsidR="001666AD" w:rsidRPr="005B6476" w:rsidRDefault="001666AD" w:rsidP="001666AD">
            <w:pPr>
              <w:spacing w:before="0" w:after="0"/>
              <w:jc w:val="right"/>
              <w:rPr>
                <w:b/>
                <w:bCs/>
                <w:spacing w:val="-8"/>
                <w:sz w:val="18"/>
                <w:szCs w:val="18"/>
              </w:rPr>
            </w:pPr>
            <w:r w:rsidRPr="005B6476">
              <w:rPr>
                <w:b/>
                <w:bCs/>
                <w:spacing w:val="-8"/>
                <w:sz w:val="18"/>
                <w:szCs w:val="18"/>
              </w:rPr>
              <w:t>134</w:t>
            </w:r>
          </w:p>
        </w:tc>
      </w:tr>
      <w:tr w:rsidR="005B6476" w:rsidRPr="005B6476" w14:paraId="42B13969" w14:textId="27FE96B7" w:rsidTr="005B6476">
        <w:trPr>
          <w:trHeight w:val="103"/>
        </w:trPr>
        <w:tc>
          <w:tcPr>
            <w:tcW w:w="1485" w:type="pct"/>
            <w:tcBorders>
              <w:top w:val="single" w:sz="4" w:space="0" w:color="auto"/>
              <w:bottom w:val="single" w:sz="4" w:space="0" w:color="auto"/>
            </w:tcBorders>
            <w:vAlign w:val="center"/>
          </w:tcPr>
          <w:p w14:paraId="6C6C0D20"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Secos</w:t>
            </w:r>
          </w:p>
        </w:tc>
        <w:tc>
          <w:tcPr>
            <w:tcW w:w="410" w:type="pct"/>
            <w:tcBorders>
              <w:top w:val="single" w:sz="4" w:space="0" w:color="auto"/>
              <w:bottom w:val="single" w:sz="4" w:space="0" w:color="auto"/>
            </w:tcBorders>
            <w:shd w:val="clear" w:color="auto" w:fill="auto"/>
            <w:noWrap/>
          </w:tcPr>
          <w:p w14:paraId="084084E8" w14:textId="77777777" w:rsidR="001666AD" w:rsidRPr="005B6476" w:rsidRDefault="001666AD" w:rsidP="001666AD">
            <w:pPr>
              <w:spacing w:before="0" w:after="0"/>
              <w:jc w:val="right"/>
              <w:rPr>
                <w:rFonts w:cs="Calibri"/>
                <w:b/>
                <w:bCs/>
                <w:color w:val="000000"/>
                <w:spacing w:val="-8"/>
                <w:sz w:val="18"/>
                <w:szCs w:val="18"/>
                <w:lang w:val="es-CL" w:eastAsia="es-CL"/>
              </w:rPr>
            </w:pPr>
          </w:p>
        </w:tc>
        <w:tc>
          <w:tcPr>
            <w:tcW w:w="83" w:type="pct"/>
            <w:tcBorders>
              <w:top w:val="single" w:sz="4" w:space="0" w:color="auto"/>
              <w:bottom w:val="single" w:sz="4" w:space="0" w:color="auto"/>
            </w:tcBorders>
            <w:shd w:val="clear" w:color="auto" w:fill="auto"/>
          </w:tcPr>
          <w:p w14:paraId="2E376A8F"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98" w:type="pct"/>
            <w:tcBorders>
              <w:top w:val="single" w:sz="4" w:space="0" w:color="auto"/>
              <w:bottom w:val="single" w:sz="4" w:space="0" w:color="auto"/>
            </w:tcBorders>
            <w:shd w:val="clear" w:color="auto" w:fill="auto"/>
            <w:noWrap/>
          </w:tcPr>
          <w:p w14:paraId="1EFFC538"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553DC3F1"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406" w:type="pct"/>
            <w:tcBorders>
              <w:top w:val="single" w:sz="4" w:space="0" w:color="auto"/>
              <w:bottom w:val="single" w:sz="4" w:space="0" w:color="auto"/>
            </w:tcBorders>
            <w:shd w:val="clear" w:color="auto" w:fill="auto"/>
            <w:noWrap/>
          </w:tcPr>
          <w:p w14:paraId="3D92E325"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4720E02D"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98" w:type="pct"/>
            <w:tcBorders>
              <w:top w:val="single" w:sz="4" w:space="0" w:color="auto"/>
              <w:bottom w:val="single" w:sz="4" w:space="0" w:color="auto"/>
            </w:tcBorders>
            <w:shd w:val="clear" w:color="auto" w:fill="auto"/>
            <w:noWrap/>
          </w:tcPr>
          <w:p w14:paraId="5345011A"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19482BB9"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30" w:type="pct"/>
            <w:tcBorders>
              <w:top w:val="single" w:sz="4" w:space="0" w:color="auto"/>
              <w:bottom w:val="single" w:sz="4" w:space="0" w:color="auto"/>
            </w:tcBorders>
            <w:shd w:val="clear" w:color="auto" w:fill="auto"/>
          </w:tcPr>
          <w:p w14:paraId="00C2138E"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3074DCAB"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44" w:type="pct"/>
            <w:tcBorders>
              <w:top w:val="single" w:sz="4" w:space="0" w:color="auto"/>
              <w:bottom w:val="single" w:sz="4" w:space="0" w:color="auto"/>
            </w:tcBorders>
            <w:shd w:val="clear" w:color="auto" w:fill="auto"/>
          </w:tcPr>
          <w:p w14:paraId="0E425ACD"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vAlign w:val="bottom"/>
          </w:tcPr>
          <w:p w14:paraId="22A21ED0"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69" w:type="pct"/>
            <w:tcBorders>
              <w:top w:val="single" w:sz="4" w:space="0" w:color="auto"/>
              <w:bottom w:val="single" w:sz="4" w:space="0" w:color="auto"/>
            </w:tcBorders>
            <w:shd w:val="clear" w:color="auto" w:fill="auto"/>
          </w:tcPr>
          <w:p w14:paraId="4084D376"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61" w:type="pct"/>
            <w:tcBorders>
              <w:top w:val="single" w:sz="4" w:space="0" w:color="auto"/>
              <w:bottom w:val="single" w:sz="4" w:space="0" w:color="auto"/>
            </w:tcBorders>
          </w:tcPr>
          <w:p w14:paraId="6CE8C4D7" w14:textId="77777777" w:rsidR="001666AD" w:rsidRPr="005B6476" w:rsidRDefault="001666AD" w:rsidP="001666AD">
            <w:pPr>
              <w:spacing w:before="0" w:after="0"/>
              <w:jc w:val="right"/>
              <w:rPr>
                <w:spacing w:val="-8"/>
                <w:sz w:val="18"/>
                <w:szCs w:val="18"/>
              </w:rPr>
            </w:pPr>
          </w:p>
        </w:tc>
      </w:tr>
      <w:tr w:rsidR="005B6476" w:rsidRPr="005B6476" w14:paraId="307E4CA7" w14:textId="38D46E8E" w:rsidTr="005B6476">
        <w:trPr>
          <w:trHeight w:val="45"/>
        </w:trPr>
        <w:tc>
          <w:tcPr>
            <w:tcW w:w="1485" w:type="pct"/>
            <w:tcBorders>
              <w:top w:val="single" w:sz="4" w:space="0" w:color="auto"/>
            </w:tcBorders>
            <w:vAlign w:val="center"/>
          </w:tcPr>
          <w:p w14:paraId="23F443B8"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410" w:type="pct"/>
            <w:tcBorders>
              <w:top w:val="single" w:sz="4" w:space="0" w:color="auto"/>
            </w:tcBorders>
            <w:shd w:val="clear" w:color="auto" w:fill="auto"/>
            <w:noWrap/>
          </w:tcPr>
          <w:p w14:paraId="6CD6A3C3" w14:textId="32E4A8E8"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24</w:t>
            </w:r>
          </w:p>
        </w:tc>
        <w:tc>
          <w:tcPr>
            <w:tcW w:w="83" w:type="pct"/>
            <w:tcBorders>
              <w:top w:val="single" w:sz="4" w:space="0" w:color="auto"/>
            </w:tcBorders>
            <w:shd w:val="clear" w:color="auto" w:fill="auto"/>
          </w:tcPr>
          <w:p w14:paraId="01555958" w14:textId="77777777" w:rsidR="001666AD" w:rsidRPr="005B6476" w:rsidRDefault="001666AD" w:rsidP="001666AD">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42512EDB" w14:textId="26A04032"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23</w:t>
            </w:r>
          </w:p>
        </w:tc>
        <w:tc>
          <w:tcPr>
            <w:tcW w:w="83" w:type="pct"/>
            <w:tcBorders>
              <w:top w:val="single" w:sz="4" w:space="0" w:color="auto"/>
            </w:tcBorders>
            <w:shd w:val="clear" w:color="auto" w:fill="auto"/>
          </w:tcPr>
          <w:p w14:paraId="3F7F4FA4" w14:textId="77777777" w:rsidR="001666AD" w:rsidRPr="005B6476" w:rsidRDefault="001666AD" w:rsidP="001666AD">
            <w:pPr>
              <w:spacing w:before="0" w:after="0"/>
              <w:jc w:val="right"/>
              <w:rPr>
                <w:rFonts w:cs="Calibri"/>
                <w:color w:val="000000"/>
                <w:spacing w:val="-8"/>
                <w:sz w:val="18"/>
                <w:szCs w:val="18"/>
              </w:rPr>
            </w:pPr>
          </w:p>
        </w:tc>
        <w:tc>
          <w:tcPr>
            <w:tcW w:w="406" w:type="pct"/>
            <w:tcBorders>
              <w:top w:val="single" w:sz="4" w:space="0" w:color="auto"/>
            </w:tcBorders>
            <w:shd w:val="clear" w:color="auto" w:fill="auto"/>
            <w:noWrap/>
          </w:tcPr>
          <w:p w14:paraId="121F21D8" w14:textId="563EE661"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21</w:t>
            </w:r>
          </w:p>
        </w:tc>
        <w:tc>
          <w:tcPr>
            <w:tcW w:w="83" w:type="pct"/>
            <w:tcBorders>
              <w:top w:val="single" w:sz="4" w:space="0" w:color="auto"/>
            </w:tcBorders>
            <w:shd w:val="clear" w:color="auto" w:fill="auto"/>
          </w:tcPr>
          <w:p w14:paraId="4F621816" w14:textId="77777777" w:rsidR="001666AD" w:rsidRPr="005B6476" w:rsidRDefault="001666AD" w:rsidP="001666AD">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0142DBD0" w14:textId="47D9876F"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22</w:t>
            </w:r>
          </w:p>
        </w:tc>
        <w:tc>
          <w:tcPr>
            <w:tcW w:w="83" w:type="pct"/>
            <w:tcBorders>
              <w:top w:val="single" w:sz="4" w:space="0" w:color="auto"/>
            </w:tcBorders>
            <w:shd w:val="clear" w:color="auto" w:fill="auto"/>
          </w:tcPr>
          <w:p w14:paraId="7CF7698A" w14:textId="77777777" w:rsidR="001666AD" w:rsidRPr="005B6476" w:rsidRDefault="001666AD" w:rsidP="001666AD">
            <w:pPr>
              <w:spacing w:before="0" w:after="0"/>
              <w:jc w:val="right"/>
              <w:rPr>
                <w:rFonts w:cs="Calibri"/>
                <w:color w:val="000000"/>
                <w:spacing w:val="-8"/>
                <w:sz w:val="18"/>
                <w:szCs w:val="18"/>
              </w:rPr>
            </w:pPr>
          </w:p>
        </w:tc>
        <w:tc>
          <w:tcPr>
            <w:tcW w:w="330" w:type="pct"/>
            <w:tcBorders>
              <w:top w:val="single" w:sz="4" w:space="0" w:color="auto"/>
            </w:tcBorders>
            <w:shd w:val="clear" w:color="auto" w:fill="auto"/>
          </w:tcPr>
          <w:p w14:paraId="3A98CF11" w14:textId="125C1446" w:rsidR="001666AD" w:rsidRPr="005B6476" w:rsidRDefault="001666AD" w:rsidP="001666AD">
            <w:pPr>
              <w:spacing w:before="0" w:after="0"/>
              <w:jc w:val="right"/>
              <w:rPr>
                <w:rFonts w:cs="Calibri"/>
                <w:color w:val="000000"/>
                <w:spacing w:val="-8"/>
                <w:sz w:val="18"/>
                <w:szCs w:val="18"/>
              </w:rPr>
            </w:pPr>
            <w:r w:rsidRPr="005B6476">
              <w:rPr>
                <w:spacing w:val="-8"/>
                <w:sz w:val="18"/>
                <w:szCs w:val="18"/>
              </w:rPr>
              <w:t>23</w:t>
            </w:r>
          </w:p>
        </w:tc>
        <w:tc>
          <w:tcPr>
            <w:tcW w:w="83" w:type="pct"/>
            <w:tcBorders>
              <w:top w:val="single" w:sz="4" w:space="0" w:color="auto"/>
            </w:tcBorders>
            <w:shd w:val="clear" w:color="auto" w:fill="auto"/>
          </w:tcPr>
          <w:p w14:paraId="134C8ED4" w14:textId="77777777" w:rsidR="001666AD" w:rsidRPr="005B6476" w:rsidRDefault="001666AD" w:rsidP="001666AD">
            <w:pPr>
              <w:spacing w:before="0" w:after="0"/>
              <w:jc w:val="right"/>
              <w:rPr>
                <w:rFonts w:cs="Calibri"/>
                <w:color w:val="000000"/>
                <w:spacing w:val="-8"/>
                <w:sz w:val="18"/>
                <w:szCs w:val="18"/>
              </w:rPr>
            </w:pPr>
          </w:p>
        </w:tc>
        <w:tc>
          <w:tcPr>
            <w:tcW w:w="344" w:type="pct"/>
            <w:tcBorders>
              <w:top w:val="single" w:sz="4" w:space="0" w:color="auto"/>
            </w:tcBorders>
            <w:shd w:val="clear" w:color="auto" w:fill="auto"/>
          </w:tcPr>
          <w:p w14:paraId="7B1011B6" w14:textId="389D0DFC" w:rsidR="001666AD" w:rsidRPr="005B6476" w:rsidRDefault="001666AD" w:rsidP="001666AD">
            <w:pPr>
              <w:spacing w:before="0" w:after="0"/>
              <w:jc w:val="right"/>
              <w:rPr>
                <w:rFonts w:cs="Calibri"/>
                <w:color w:val="000000"/>
                <w:spacing w:val="-8"/>
                <w:sz w:val="18"/>
                <w:szCs w:val="18"/>
              </w:rPr>
            </w:pPr>
            <w:r w:rsidRPr="005B6476">
              <w:rPr>
                <w:spacing w:val="-8"/>
                <w:sz w:val="18"/>
                <w:szCs w:val="18"/>
              </w:rPr>
              <w:t>22</w:t>
            </w:r>
          </w:p>
        </w:tc>
        <w:tc>
          <w:tcPr>
            <w:tcW w:w="83" w:type="pct"/>
            <w:tcBorders>
              <w:top w:val="single" w:sz="4" w:space="0" w:color="auto"/>
            </w:tcBorders>
            <w:shd w:val="clear" w:color="auto" w:fill="auto"/>
            <w:vAlign w:val="bottom"/>
          </w:tcPr>
          <w:p w14:paraId="328463E3" w14:textId="77777777" w:rsidR="001666AD" w:rsidRPr="005B6476" w:rsidRDefault="001666AD" w:rsidP="001666AD">
            <w:pPr>
              <w:spacing w:before="0" w:after="0"/>
              <w:jc w:val="right"/>
              <w:rPr>
                <w:spacing w:val="-8"/>
                <w:sz w:val="18"/>
                <w:szCs w:val="18"/>
              </w:rPr>
            </w:pPr>
          </w:p>
        </w:tc>
        <w:tc>
          <w:tcPr>
            <w:tcW w:w="369" w:type="pct"/>
            <w:tcBorders>
              <w:top w:val="single" w:sz="4" w:space="0" w:color="auto"/>
            </w:tcBorders>
            <w:shd w:val="clear" w:color="auto" w:fill="auto"/>
          </w:tcPr>
          <w:p w14:paraId="1BF8BD2E" w14:textId="77777777" w:rsidR="001666AD" w:rsidRPr="005B6476" w:rsidRDefault="001666AD" w:rsidP="001666AD">
            <w:pPr>
              <w:spacing w:before="0" w:after="0"/>
              <w:jc w:val="right"/>
              <w:rPr>
                <w:spacing w:val="-8"/>
                <w:sz w:val="18"/>
                <w:szCs w:val="18"/>
              </w:rPr>
            </w:pPr>
            <w:r w:rsidRPr="005B6476">
              <w:rPr>
                <w:spacing w:val="-8"/>
                <w:sz w:val="18"/>
                <w:szCs w:val="18"/>
              </w:rPr>
              <w:t>22</w:t>
            </w:r>
          </w:p>
        </w:tc>
        <w:tc>
          <w:tcPr>
            <w:tcW w:w="361" w:type="pct"/>
            <w:tcBorders>
              <w:top w:val="single" w:sz="4" w:space="0" w:color="auto"/>
            </w:tcBorders>
          </w:tcPr>
          <w:p w14:paraId="48A22091" w14:textId="1EA95AAE" w:rsidR="001666AD" w:rsidRPr="005B6476" w:rsidRDefault="001666AD" w:rsidP="001666AD">
            <w:pPr>
              <w:spacing w:before="0" w:after="0"/>
              <w:jc w:val="right"/>
              <w:rPr>
                <w:spacing w:val="-8"/>
                <w:sz w:val="18"/>
                <w:szCs w:val="18"/>
              </w:rPr>
            </w:pPr>
            <w:r w:rsidRPr="005B6476">
              <w:rPr>
                <w:spacing w:val="-8"/>
                <w:sz w:val="18"/>
                <w:szCs w:val="18"/>
              </w:rPr>
              <w:t>20</w:t>
            </w:r>
          </w:p>
        </w:tc>
      </w:tr>
      <w:tr w:rsidR="005B6476" w:rsidRPr="005B6476" w14:paraId="033E9024" w14:textId="0EC8327F" w:rsidTr="005B6476">
        <w:trPr>
          <w:trHeight w:val="276"/>
        </w:trPr>
        <w:tc>
          <w:tcPr>
            <w:tcW w:w="1485" w:type="pct"/>
            <w:vAlign w:val="center"/>
          </w:tcPr>
          <w:p w14:paraId="784F6C52"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410" w:type="pct"/>
            <w:shd w:val="clear" w:color="auto" w:fill="auto"/>
            <w:noWrap/>
          </w:tcPr>
          <w:p w14:paraId="19FB74D6" w14:textId="15A708D1"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5EBDF0B6"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37C84E15" w14:textId="4D1BCC1F"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w:t>
            </w:r>
          </w:p>
        </w:tc>
        <w:tc>
          <w:tcPr>
            <w:tcW w:w="83" w:type="pct"/>
            <w:shd w:val="clear" w:color="auto" w:fill="auto"/>
          </w:tcPr>
          <w:p w14:paraId="1A685EE9"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310DDDF9" w14:textId="4FEE2C8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3</w:t>
            </w:r>
          </w:p>
        </w:tc>
        <w:tc>
          <w:tcPr>
            <w:tcW w:w="83" w:type="pct"/>
            <w:shd w:val="clear" w:color="auto" w:fill="auto"/>
          </w:tcPr>
          <w:p w14:paraId="7C095E50"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0E74207F" w14:textId="330A9B42"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w:t>
            </w:r>
          </w:p>
        </w:tc>
        <w:tc>
          <w:tcPr>
            <w:tcW w:w="83" w:type="pct"/>
            <w:shd w:val="clear" w:color="auto" w:fill="auto"/>
          </w:tcPr>
          <w:p w14:paraId="180F5E50"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20A1E30E" w14:textId="5C26234A" w:rsidR="001666AD" w:rsidRPr="005B6476" w:rsidRDefault="001666AD" w:rsidP="001666AD">
            <w:pPr>
              <w:spacing w:before="0" w:after="0"/>
              <w:jc w:val="right"/>
              <w:rPr>
                <w:rFonts w:cs="Calibri"/>
                <w:color w:val="000000"/>
                <w:spacing w:val="-8"/>
                <w:sz w:val="18"/>
                <w:szCs w:val="18"/>
              </w:rPr>
            </w:pPr>
            <w:r w:rsidRPr="005B6476">
              <w:rPr>
                <w:spacing w:val="-8"/>
                <w:sz w:val="18"/>
                <w:szCs w:val="18"/>
              </w:rPr>
              <w:t>2</w:t>
            </w:r>
          </w:p>
        </w:tc>
        <w:tc>
          <w:tcPr>
            <w:tcW w:w="83" w:type="pct"/>
            <w:shd w:val="clear" w:color="auto" w:fill="auto"/>
          </w:tcPr>
          <w:p w14:paraId="7D904834"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232EF4F8" w14:textId="22EC4BB9" w:rsidR="001666AD" w:rsidRPr="005B6476" w:rsidRDefault="001666AD" w:rsidP="001666AD">
            <w:pPr>
              <w:spacing w:before="0" w:after="0"/>
              <w:jc w:val="right"/>
              <w:rPr>
                <w:rFonts w:cs="Calibri"/>
                <w:color w:val="000000"/>
                <w:spacing w:val="-8"/>
                <w:sz w:val="18"/>
                <w:szCs w:val="18"/>
              </w:rPr>
            </w:pPr>
            <w:r w:rsidRPr="005B6476">
              <w:rPr>
                <w:spacing w:val="-8"/>
                <w:sz w:val="18"/>
                <w:szCs w:val="18"/>
              </w:rPr>
              <w:t>2</w:t>
            </w:r>
          </w:p>
        </w:tc>
        <w:tc>
          <w:tcPr>
            <w:tcW w:w="83" w:type="pct"/>
            <w:shd w:val="clear" w:color="auto" w:fill="auto"/>
            <w:vAlign w:val="bottom"/>
          </w:tcPr>
          <w:p w14:paraId="5B788E28" w14:textId="77777777" w:rsidR="001666AD" w:rsidRPr="005B6476" w:rsidRDefault="001666AD" w:rsidP="001666AD">
            <w:pPr>
              <w:spacing w:before="0" w:after="0"/>
              <w:jc w:val="right"/>
              <w:rPr>
                <w:spacing w:val="-8"/>
                <w:sz w:val="18"/>
                <w:szCs w:val="18"/>
              </w:rPr>
            </w:pPr>
          </w:p>
        </w:tc>
        <w:tc>
          <w:tcPr>
            <w:tcW w:w="369" w:type="pct"/>
            <w:shd w:val="clear" w:color="auto" w:fill="auto"/>
          </w:tcPr>
          <w:p w14:paraId="3AF279FC" w14:textId="77777777" w:rsidR="001666AD" w:rsidRPr="005B6476" w:rsidRDefault="001666AD" w:rsidP="001666AD">
            <w:pPr>
              <w:spacing w:before="0" w:after="0"/>
              <w:jc w:val="right"/>
              <w:rPr>
                <w:spacing w:val="-8"/>
                <w:sz w:val="18"/>
                <w:szCs w:val="18"/>
              </w:rPr>
            </w:pPr>
            <w:r w:rsidRPr="005B6476">
              <w:rPr>
                <w:spacing w:val="-8"/>
                <w:sz w:val="18"/>
                <w:szCs w:val="18"/>
              </w:rPr>
              <w:t>1</w:t>
            </w:r>
          </w:p>
        </w:tc>
        <w:tc>
          <w:tcPr>
            <w:tcW w:w="361" w:type="pct"/>
          </w:tcPr>
          <w:p w14:paraId="3145E11E" w14:textId="62088739" w:rsidR="001666AD" w:rsidRPr="005B6476" w:rsidRDefault="001666AD" w:rsidP="001666AD">
            <w:pPr>
              <w:spacing w:before="0" w:after="0"/>
              <w:jc w:val="right"/>
              <w:rPr>
                <w:spacing w:val="-8"/>
                <w:sz w:val="18"/>
                <w:szCs w:val="18"/>
              </w:rPr>
            </w:pPr>
            <w:r w:rsidRPr="005B6476">
              <w:rPr>
                <w:spacing w:val="-8"/>
                <w:sz w:val="18"/>
                <w:szCs w:val="18"/>
              </w:rPr>
              <w:t>2</w:t>
            </w:r>
          </w:p>
        </w:tc>
      </w:tr>
      <w:tr w:rsidR="005B6476" w:rsidRPr="005B6476" w14:paraId="6FBDE8E6" w14:textId="60DA1177" w:rsidTr="005B6476">
        <w:trPr>
          <w:trHeight w:val="276"/>
        </w:trPr>
        <w:tc>
          <w:tcPr>
            <w:tcW w:w="1485" w:type="pct"/>
            <w:vAlign w:val="center"/>
          </w:tcPr>
          <w:p w14:paraId="122C7585"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410" w:type="pct"/>
            <w:shd w:val="clear" w:color="auto" w:fill="auto"/>
            <w:noWrap/>
          </w:tcPr>
          <w:p w14:paraId="4EA52AE3" w14:textId="4C962C51"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316B2074"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75C8E1BF" w14:textId="7B6E4AC5"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19</w:t>
            </w:r>
          </w:p>
        </w:tc>
        <w:tc>
          <w:tcPr>
            <w:tcW w:w="83" w:type="pct"/>
            <w:shd w:val="clear" w:color="auto" w:fill="auto"/>
          </w:tcPr>
          <w:p w14:paraId="368953E6"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4D646D9B" w14:textId="562A3B96"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20</w:t>
            </w:r>
          </w:p>
        </w:tc>
        <w:tc>
          <w:tcPr>
            <w:tcW w:w="83" w:type="pct"/>
            <w:shd w:val="clear" w:color="auto" w:fill="auto"/>
          </w:tcPr>
          <w:p w14:paraId="20CD9EFD"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0B5914EC" w14:textId="1279DEE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16</w:t>
            </w:r>
          </w:p>
        </w:tc>
        <w:tc>
          <w:tcPr>
            <w:tcW w:w="83" w:type="pct"/>
            <w:shd w:val="clear" w:color="auto" w:fill="auto"/>
          </w:tcPr>
          <w:p w14:paraId="7384605F"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38721705" w14:textId="062820E4" w:rsidR="001666AD" w:rsidRPr="005B6476" w:rsidRDefault="001666AD" w:rsidP="001666AD">
            <w:pPr>
              <w:spacing w:before="0" w:after="0"/>
              <w:jc w:val="right"/>
              <w:rPr>
                <w:rFonts w:cs="Calibri"/>
                <w:color w:val="000000"/>
                <w:spacing w:val="-8"/>
                <w:sz w:val="18"/>
                <w:szCs w:val="18"/>
              </w:rPr>
            </w:pPr>
            <w:r w:rsidRPr="005B6476">
              <w:rPr>
                <w:spacing w:val="-8"/>
                <w:sz w:val="18"/>
                <w:szCs w:val="18"/>
              </w:rPr>
              <w:t>16</w:t>
            </w:r>
          </w:p>
        </w:tc>
        <w:tc>
          <w:tcPr>
            <w:tcW w:w="83" w:type="pct"/>
            <w:shd w:val="clear" w:color="auto" w:fill="auto"/>
          </w:tcPr>
          <w:p w14:paraId="0BE9F40F"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2944A3BD" w14:textId="46455BB9" w:rsidR="001666AD" w:rsidRPr="005B6476" w:rsidRDefault="001666AD" w:rsidP="001666AD">
            <w:pPr>
              <w:spacing w:before="0" w:after="0"/>
              <w:jc w:val="right"/>
              <w:rPr>
                <w:rFonts w:cs="Calibri"/>
                <w:color w:val="000000"/>
                <w:spacing w:val="-8"/>
                <w:sz w:val="18"/>
                <w:szCs w:val="18"/>
              </w:rPr>
            </w:pPr>
            <w:r w:rsidRPr="005B6476">
              <w:rPr>
                <w:spacing w:val="-8"/>
                <w:sz w:val="18"/>
                <w:szCs w:val="18"/>
              </w:rPr>
              <w:t>20</w:t>
            </w:r>
          </w:p>
        </w:tc>
        <w:tc>
          <w:tcPr>
            <w:tcW w:w="83" w:type="pct"/>
            <w:shd w:val="clear" w:color="auto" w:fill="auto"/>
            <w:vAlign w:val="bottom"/>
          </w:tcPr>
          <w:p w14:paraId="494A5DA8" w14:textId="77777777" w:rsidR="001666AD" w:rsidRPr="005B6476" w:rsidRDefault="001666AD" w:rsidP="001666AD">
            <w:pPr>
              <w:spacing w:before="0" w:after="0"/>
              <w:jc w:val="right"/>
              <w:rPr>
                <w:spacing w:val="-8"/>
                <w:sz w:val="18"/>
                <w:szCs w:val="18"/>
              </w:rPr>
            </w:pPr>
          </w:p>
        </w:tc>
        <w:tc>
          <w:tcPr>
            <w:tcW w:w="369" w:type="pct"/>
            <w:shd w:val="clear" w:color="auto" w:fill="auto"/>
          </w:tcPr>
          <w:p w14:paraId="44F7C142" w14:textId="77777777" w:rsidR="001666AD" w:rsidRPr="005B6476" w:rsidRDefault="001666AD" w:rsidP="001666AD">
            <w:pPr>
              <w:spacing w:before="0" w:after="0"/>
              <w:jc w:val="right"/>
              <w:rPr>
                <w:spacing w:val="-8"/>
                <w:sz w:val="18"/>
                <w:szCs w:val="18"/>
              </w:rPr>
            </w:pPr>
            <w:r w:rsidRPr="005B6476">
              <w:rPr>
                <w:spacing w:val="-8"/>
                <w:sz w:val="18"/>
                <w:szCs w:val="18"/>
              </w:rPr>
              <w:t>20</w:t>
            </w:r>
          </w:p>
        </w:tc>
        <w:tc>
          <w:tcPr>
            <w:tcW w:w="361" w:type="pct"/>
          </w:tcPr>
          <w:p w14:paraId="28DCECB5" w14:textId="7C387084" w:rsidR="001666AD" w:rsidRPr="005B6476" w:rsidRDefault="001666AD" w:rsidP="001666AD">
            <w:pPr>
              <w:spacing w:before="0" w:after="0"/>
              <w:jc w:val="right"/>
              <w:rPr>
                <w:spacing w:val="-8"/>
                <w:sz w:val="18"/>
                <w:szCs w:val="18"/>
              </w:rPr>
            </w:pPr>
            <w:r w:rsidRPr="005B6476">
              <w:rPr>
                <w:spacing w:val="-8"/>
                <w:sz w:val="18"/>
                <w:szCs w:val="18"/>
              </w:rPr>
              <w:t>22</w:t>
            </w:r>
          </w:p>
        </w:tc>
      </w:tr>
      <w:tr w:rsidR="005B6476" w:rsidRPr="005B6476" w14:paraId="04D4B0F5" w14:textId="3E719380" w:rsidTr="005B6476">
        <w:trPr>
          <w:trHeight w:val="276"/>
        </w:trPr>
        <w:tc>
          <w:tcPr>
            <w:tcW w:w="1485" w:type="pct"/>
            <w:tcBorders>
              <w:bottom w:val="single" w:sz="4" w:space="0" w:color="auto"/>
            </w:tcBorders>
            <w:vAlign w:val="center"/>
          </w:tcPr>
          <w:p w14:paraId="639CBD48"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410" w:type="pct"/>
            <w:tcBorders>
              <w:bottom w:val="single" w:sz="4" w:space="0" w:color="auto"/>
            </w:tcBorders>
            <w:shd w:val="clear" w:color="auto" w:fill="auto"/>
            <w:noWrap/>
          </w:tcPr>
          <w:p w14:paraId="0F166B92" w14:textId="4302666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tcBorders>
              <w:bottom w:val="single" w:sz="4" w:space="0" w:color="auto"/>
            </w:tcBorders>
            <w:shd w:val="clear" w:color="auto" w:fill="auto"/>
          </w:tcPr>
          <w:p w14:paraId="6A296F8B" w14:textId="77777777" w:rsidR="001666AD" w:rsidRPr="005B6476" w:rsidRDefault="001666AD" w:rsidP="001666AD">
            <w:pPr>
              <w:spacing w:before="0" w:after="0"/>
              <w:jc w:val="right"/>
              <w:rPr>
                <w:rFonts w:cs="Calibri"/>
                <w:color w:val="000000"/>
                <w:spacing w:val="-8"/>
                <w:sz w:val="18"/>
                <w:szCs w:val="18"/>
              </w:rPr>
            </w:pPr>
          </w:p>
        </w:tc>
        <w:tc>
          <w:tcPr>
            <w:tcW w:w="398" w:type="pct"/>
            <w:tcBorders>
              <w:bottom w:val="single" w:sz="4" w:space="0" w:color="auto"/>
            </w:tcBorders>
            <w:shd w:val="clear" w:color="auto" w:fill="auto"/>
            <w:noWrap/>
          </w:tcPr>
          <w:p w14:paraId="52A9077A" w14:textId="0BE5DF34"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15</w:t>
            </w:r>
          </w:p>
        </w:tc>
        <w:tc>
          <w:tcPr>
            <w:tcW w:w="83" w:type="pct"/>
            <w:tcBorders>
              <w:bottom w:val="single" w:sz="4" w:space="0" w:color="auto"/>
            </w:tcBorders>
            <w:shd w:val="clear" w:color="auto" w:fill="auto"/>
          </w:tcPr>
          <w:p w14:paraId="3990C74F" w14:textId="77777777" w:rsidR="001666AD" w:rsidRPr="005B6476" w:rsidRDefault="001666AD" w:rsidP="001666AD">
            <w:pPr>
              <w:spacing w:before="0" w:after="0"/>
              <w:jc w:val="right"/>
              <w:rPr>
                <w:rFonts w:cs="Calibri"/>
                <w:color w:val="000000"/>
                <w:spacing w:val="-8"/>
                <w:sz w:val="18"/>
                <w:szCs w:val="18"/>
              </w:rPr>
            </w:pPr>
          </w:p>
        </w:tc>
        <w:tc>
          <w:tcPr>
            <w:tcW w:w="406" w:type="pct"/>
            <w:tcBorders>
              <w:bottom w:val="single" w:sz="4" w:space="0" w:color="auto"/>
            </w:tcBorders>
            <w:shd w:val="clear" w:color="auto" w:fill="auto"/>
            <w:noWrap/>
          </w:tcPr>
          <w:p w14:paraId="023B0270" w14:textId="68BC17B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15</w:t>
            </w:r>
          </w:p>
        </w:tc>
        <w:tc>
          <w:tcPr>
            <w:tcW w:w="83" w:type="pct"/>
            <w:tcBorders>
              <w:bottom w:val="single" w:sz="4" w:space="0" w:color="auto"/>
            </w:tcBorders>
            <w:shd w:val="clear" w:color="auto" w:fill="auto"/>
          </w:tcPr>
          <w:p w14:paraId="2CD922E8" w14:textId="77777777" w:rsidR="001666AD" w:rsidRPr="005B6476" w:rsidRDefault="001666AD" w:rsidP="001666AD">
            <w:pPr>
              <w:spacing w:before="0" w:after="0"/>
              <w:jc w:val="right"/>
              <w:rPr>
                <w:rFonts w:cs="Calibri"/>
                <w:color w:val="000000"/>
                <w:spacing w:val="-8"/>
                <w:sz w:val="18"/>
                <w:szCs w:val="18"/>
              </w:rPr>
            </w:pPr>
          </w:p>
        </w:tc>
        <w:tc>
          <w:tcPr>
            <w:tcW w:w="398" w:type="pct"/>
            <w:tcBorders>
              <w:bottom w:val="single" w:sz="4" w:space="0" w:color="auto"/>
            </w:tcBorders>
            <w:shd w:val="clear" w:color="auto" w:fill="auto"/>
            <w:noWrap/>
          </w:tcPr>
          <w:p w14:paraId="211CFC2C" w14:textId="21A574D6"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11</w:t>
            </w:r>
          </w:p>
        </w:tc>
        <w:tc>
          <w:tcPr>
            <w:tcW w:w="83" w:type="pct"/>
            <w:tcBorders>
              <w:bottom w:val="single" w:sz="4" w:space="0" w:color="auto"/>
            </w:tcBorders>
            <w:shd w:val="clear" w:color="auto" w:fill="auto"/>
          </w:tcPr>
          <w:p w14:paraId="7002DEF3" w14:textId="77777777" w:rsidR="001666AD" w:rsidRPr="005B6476" w:rsidRDefault="001666AD" w:rsidP="001666AD">
            <w:pPr>
              <w:spacing w:before="0" w:after="0"/>
              <w:jc w:val="right"/>
              <w:rPr>
                <w:rFonts w:cs="Calibri"/>
                <w:color w:val="000000"/>
                <w:spacing w:val="-8"/>
                <w:sz w:val="18"/>
                <w:szCs w:val="18"/>
              </w:rPr>
            </w:pPr>
          </w:p>
        </w:tc>
        <w:tc>
          <w:tcPr>
            <w:tcW w:w="330" w:type="pct"/>
            <w:tcBorders>
              <w:bottom w:val="single" w:sz="4" w:space="0" w:color="auto"/>
            </w:tcBorders>
            <w:shd w:val="clear" w:color="auto" w:fill="auto"/>
          </w:tcPr>
          <w:p w14:paraId="39300E9B" w14:textId="3D5698B0" w:rsidR="001666AD" w:rsidRPr="005B6476" w:rsidRDefault="001666AD" w:rsidP="001666AD">
            <w:pPr>
              <w:spacing w:before="0" w:after="0"/>
              <w:jc w:val="right"/>
              <w:rPr>
                <w:rFonts w:cs="Calibri"/>
                <w:color w:val="000000"/>
                <w:spacing w:val="-8"/>
                <w:sz w:val="18"/>
                <w:szCs w:val="18"/>
              </w:rPr>
            </w:pPr>
            <w:r w:rsidRPr="005B6476">
              <w:rPr>
                <w:spacing w:val="-8"/>
                <w:sz w:val="18"/>
                <w:szCs w:val="18"/>
              </w:rPr>
              <w:t>16</w:t>
            </w:r>
          </w:p>
        </w:tc>
        <w:tc>
          <w:tcPr>
            <w:tcW w:w="83" w:type="pct"/>
            <w:tcBorders>
              <w:bottom w:val="single" w:sz="4" w:space="0" w:color="auto"/>
            </w:tcBorders>
            <w:shd w:val="clear" w:color="auto" w:fill="auto"/>
          </w:tcPr>
          <w:p w14:paraId="03AD33BE" w14:textId="77777777" w:rsidR="001666AD" w:rsidRPr="005B6476" w:rsidRDefault="001666AD" w:rsidP="001666AD">
            <w:pPr>
              <w:spacing w:before="0" w:after="0"/>
              <w:jc w:val="right"/>
              <w:rPr>
                <w:rFonts w:cs="Calibri"/>
                <w:color w:val="000000"/>
                <w:spacing w:val="-8"/>
                <w:sz w:val="18"/>
                <w:szCs w:val="18"/>
              </w:rPr>
            </w:pPr>
          </w:p>
        </w:tc>
        <w:tc>
          <w:tcPr>
            <w:tcW w:w="344" w:type="pct"/>
            <w:tcBorders>
              <w:bottom w:val="single" w:sz="4" w:space="0" w:color="auto"/>
            </w:tcBorders>
            <w:shd w:val="clear" w:color="auto" w:fill="auto"/>
          </w:tcPr>
          <w:p w14:paraId="26A6B4ED" w14:textId="4A662D58" w:rsidR="001666AD" w:rsidRPr="005B6476" w:rsidRDefault="001666AD" w:rsidP="001666AD">
            <w:pPr>
              <w:spacing w:before="0" w:after="0"/>
              <w:jc w:val="right"/>
              <w:rPr>
                <w:rFonts w:cs="Calibri"/>
                <w:color w:val="000000"/>
                <w:spacing w:val="-8"/>
                <w:sz w:val="18"/>
                <w:szCs w:val="18"/>
              </w:rPr>
            </w:pPr>
            <w:r w:rsidRPr="005B6476">
              <w:rPr>
                <w:spacing w:val="-8"/>
                <w:sz w:val="18"/>
                <w:szCs w:val="18"/>
              </w:rPr>
              <w:t>12</w:t>
            </w:r>
          </w:p>
        </w:tc>
        <w:tc>
          <w:tcPr>
            <w:tcW w:w="83" w:type="pct"/>
            <w:tcBorders>
              <w:bottom w:val="single" w:sz="4" w:space="0" w:color="auto"/>
            </w:tcBorders>
            <w:shd w:val="clear" w:color="auto" w:fill="auto"/>
            <w:vAlign w:val="bottom"/>
          </w:tcPr>
          <w:p w14:paraId="6477A4B6" w14:textId="77777777" w:rsidR="001666AD" w:rsidRPr="005B6476" w:rsidRDefault="001666AD" w:rsidP="001666AD">
            <w:pPr>
              <w:spacing w:before="0" w:after="0"/>
              <w:jc w:val="right"/>
              <w:rPr>
                <w:spacing w:val="-8"/>
                <w:sz w:val="18"/>
                <w:szCs w:val="18"/>
              </w:rPr>
            </w:pPr>
          </w:p>
        </w:tc>
        <w:tc>
          <w:tcPr>
            <w:tcW w:w="369" w:type="pct"/>
            <w:tcBorders>
              <w:bottom w:val="single" w:sz="4" w:space="0" w:color="auto"/>
            </w:tcBorders>
            <w:shd w:val="clear" w:color="auto" w:fill="auto"/>
          </w:tcPr>
          <w:p w14:paraId="5CF6D84C" w14:textId="77777777" w:rsidR="001666AD" w:rsidRPr="005B6476" w:rsidRDefault="001666AD" w:rsidP="001666AD">
            <w:pPr>
              <w:spacing w:before="0" w:after="0"/>
              <w:jc w:val="right"/>
              <w:rPr>
                <w:spacing w:val="-8"/>
                <w:sz w:val="18"/>
                <w:szCs w:val="18"/>
              </w:rPr>
            </w:pPr>
            <w:r w:rsidRPr="005B6476">
              <w:rPr>
                <w:spacing w:val="-8"/>
                <w:sz w:val="18"/>
                <w:szCs w:val="18"/>
              </w:rPr>
              <w:t>11</w:t>
            </w:r>
          </w:p>
        </w:tc>
        <w:tc>
          <w:tcPr>
            <w:tcW w:w="361" w:type="pct"/>
            <w:tcBorders>
              <w:bottom w:val="single" w:sz="4" w:space="0" w:color="auto"/>
            </w:tcBorders>
          </w:tcPr>
          <w:p w14:paraId="263474BC" w14:textId="1C417DDA" w:rsidR="001666AD" w:rsidRPr="005B6476" w:rsidRDefault="001666AD" w:rsidP="001666AD">
            <w:pPr>
              <w:spacing w:before="0" w:after="0"/>
              <w:jc w:val="right"/>
              <w:rPr>
                <w:spacing w:val="-8"/>
                <w:sz w:val="18"/>
                <w:szCs w:val="18"/>
              </w:rPr>
            </w:pPr>
            <w:r w:rsidRPr="005B6476">
              <w:rPr>
                <w:spacing w:val="-8"/>
                <w:sz w:val="18"/>
                <w:szCs w:val="18"/>
              </w:rPr>
              <w:t>13</w:t>
            </w:r>
          </w:p>
        </w:tc>
      </w:tr>
      <w:tr w:rsidR="005B6476" w:rsidRPr="005B6476" w14:paraId="35DB5249" w14:textId="456F24F7" w:rsidTr="005B6476">
        <w:trPr>
          <w:trHeight w:val="53"/>
        </w:trPr>
        <w:tc>
          <w:tcPr>
            <w:tcW w:w="1485" w:type="pct"/>
            <w:tcBorders>
              <w:top w:val="single" w:sz="4" w:space="0" w:color="auto"/>
              <w:bottom w:val="single" w:sz="4" w:space="0" w:color="auto"/>
            </w:tcBorders>
            <w:vAlign w:val="center"/>
          </w:tcPr>
          <w:p w14:paraId="6E955635" w14:textId="77777777" w:rsidR="001666AD" w:rsidRPr="005B6476" w:rsidRDefault="001666AD" w:rsidP="001666AD">
            <w:pPr>
              <w:spacing w:before="0" w:after="0"/>
              <w:jc w:val="center"/>
              <w:rPr>
                <w:rFonts w:cs="Calibri"/>
                <w:b/>
                <w:bCs/>
                <w:color w:val="000000"/>
                <w:spacing w:val="-8"/>
                <w:sz w:val="18"/>
                <w:szCs w:val="18"/>
                <w:lang w:val="es-CL" w:eastAsia="es-CL"/>
              </w:rPr>
            </w:pPr>
            <w:proofErr w:type="gramStart"/>
            <w:r w:rsidRPr="005B6476">
              <w:rPr>
                <w:b/>
                <w:bCs/>
                <w:spacing w:val="-8"/>
                <w:sz w:val="18"/>
                <w:szCs w:val="18"/>
              </w:rPr>
              <w:t>Total</w:t>
            </w:r>
            <w:proofErr w:type="gramEnd"/>
            <w:r w:rsidRPr="005B6476">
              <w:rPr>
                <w:b/>
                <w:bCs/>
                <w:spacing w:val="-8"/>
                <w:sz w:val="18"/>
                <w:szCs w:val="18"/>
              </w:rPr>
              <w:t xml:space="preserve"> Secos</w:t>
            </w:r>
          </w:p>
        </w:tc>
        <w:tc>
          <w:tcPr>
            <w:tcW w:w="410" w:type="pct"/>
            <w:tcBorders>
              <w:top w:val="single" w:sz="4" w:space="0" w:color="auto"/>
              <w:bottom w:val="single" w:sz="4" w:space="0" w:color="auto"/>
            </w:tcBorders>
            <w:shd w:val="clear" w:color="auto" w:fill="auto"/>
            <w:noWrap/>
          </w:tcPr>
          <w:p w14:paraId="721919B9" w14:textId="3D4CB22A"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24</w:t>
            </w:r>
          </w:p>
        </w:tc>
        <w:tc>
          <w:tcPr>
            <w:tcW w:w="83" w:type="pct"/>
            <w:tcBorders>
              <w:top w:val="single" w:sz="4" w:space="0" w:color="auto"/>
              <w:bottom w:val="single" w:sz="4" w:space="0" w:color="auto"/>
            </w:tcBorders>
            <w:shd w:val="clear" w:color="auto" w:fill="auto"/>
          </w:tcPr>
          <w:p w14:paraId="47FCD2C1" w14:textId="77777777" w:rsidR="001666AD" w:rsidRPr="005B6476" w:rsidRDefault="001666AD" w:rsidP="001666AD">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492E1C64" w14:textId="5780BF9D"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59</w:t>
            </w:r>
          </w:p>
        </w:tc>
        <w:tc>
          <w:tcPr>
            <w:tcW w:w="83" w:type="pct"/>
            <w:tcBorders>
              <w:top w:val="single" w:sz="4" w:space="0" w:color="auto"/>
              <w:bottom w:val="single" w:sz="4" w:space="0" w:color="auto"/>
            </w:tcBorders>
            <w:shd w:val="clear" w:color="auto" w:fill="auto"/>
          </w:tcPr>
          <w:p w14:paraId="0903FFD9" w14:textId="77777777" w:rsidR="001666AD" w:rsidRPr="005B6476" w:rsidRDefault="001666AD" w:rsidP="001666AD">
            <w:pPr>
              <w:spacing w:before="0" w:after="0"/>
              <w:jc w:val="right"/>
              <w:rPr>
                <w:rFonts w:cs="Calibri"/>
                <w:b/>
                <w:bCs/>
                <w:color w:val="000000"/>
                <w:spacing w:val="-8"/>
                <w:sz w:val="18"/>
                <w:szCs w:val="18"/>
              </w:rPr>
            </w:pPr>
          </w:p>
        </w:tc>
        <w:tc>
          <w:tcPr>
            <w:tcW w:w="406" w:type="pct"/>
            <w:tcBorders>
              <w:top w:val="single" w:sz="4" w:space="0" w:color="auto"/>
              <w:bottom w:val="single" w:sz="4" w:space="0" w:color="auto"/>
            </w:tcBorders>
            <w:shd w:val="clear" w:color="auto" w:fill="auto"/>
            <w:noWrap/>
          </w:tcPr>
          <w:p w14:paraId="797AE14D" w14:textId="22E8D594"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59</w:t>
            </w:r>
          </w:p>
        </w:tc>
        <w:tc>
          <w:tcPr>
            <w:tcW w:w="83" w:type="pct"/>
            <w:tcBorders>
              <w:top w:val="single" w:sz="4" w:space="0" w:color="auto"/>
              <w:bottom w:val="single" w:sz="4" w:space="0" w:color="auto"/>
            </w:tcBorders>
            <w:shd w:val="clear" w:color="auto" w:fill="auto"/>
          </w:tcPr>
          <w:p w14:paraId="7A222D06" w14:textId="77777777" w:rsidR="001666AD" w:rsidRPr="005B6476" w:rsidRDefault="001666AD" w:rsidP="001666AD">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0C26284F" w14:textId="613773A8"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51</w:t>
            </w:r>
          </w:p>
        </w:tc>
        <w:tc>
          <w:tcPr>
            <w:tcW w:w="83" w:type="pct"/>
            <w:tcBorders>
              <w:top w:val="single" w:sz="4" w:space="0" w:color="auto"/>
              <w:bottom w:val="single" w:sz="4" w:space="0" w:color="auto"/>
            </w:tcBorders>
            <w:shd w:val="clear" w:color="auto" w:fill="auto"/>
          </w:tcPr>
          <w:p w14:paraId="2EE50C2F" w14:textId="77777777" w:rsidR="001666AD" w:rsidRPr="005B6476" w:rsidRDefault="001666AD" w:rsidP="001666AD">
            <w:pPr>
              <w:spacing w:before="0" w:after="0"/>
              <w:jc w:val="right"/>
              <w:rPr>
                <w:rFonts w:cs="Calibri"/>
                <w:b/>
                <w:bCs/>
                <w:color w:val="000000"/>
                <w:spacing w:val="-8"/>
                <w:sz w:val="18"/>
                <w:szCs w:val="18"/>
              </w:rPr>
            </w:pPr>
          </w:p>
        </w:tc>
        <w:tc>
          <w:tcPr>
            <w:tcW w:w="330" w:type="pct"/>
            <w:tcBorders>
              <w:top w:val="single" w:sz="4" w:space="0" w:color="auto"/>
              <w:bottom w:val="single" w:sz="4" w:space="0" w:color="auto"/>
            </w:tcBorders>
            <w:shd w:val="clear" w:color="auto" w:fill="auto"/>
          </w:tcPr>
          <w:p w14:paraId="2411245E" w14:textId="2F0D8D47" w:rsidR="001666AD" w:rsidRPr="005B6476" w:rsidRDefault="001666AD" w:rsidP="001666AD">
            <w:pPr>
              <w:spacing w:before="0" w:after="0"/>
              <w:jc w:val="right"/>
              <w:rPr>
                <w:rFonts w:cs="Calibri"/>
                <w:b/>
                <w:bCs/>
                <w:color w:val="000000"/>
                <w:spacing w:val="-8"/>
                <w:sz w:val="18"/>
                <w:szCs w:val="18"/>
              </w:rPr>
            </w:pPr>
            <w:r w:rsidRPr="005B6476">
              <w:rPr>
                <w:b/>
                <w:bCs/>
                <w:spacing w:val="-8"/>
                <w:sz w:val="18"/>
                <w:szCs w:val="18"/>
              </w:rPr>
              <w:t>57</w:t>
            </w:r>
          </w:p>
        </w:tc>
        <w:tc>
          <w:tcPr>
            <w:tcW w:w="83" w:type="pct"/>
            <w:tcBorders>
              <w:top w:val="single" w:sz="4" w:space="0" w:color="auto"/>
              <w:bottom w:val="single" w:sz="4" w:space="0" w:color="auto"/>
            </w:tcBorders>
            <w:shd w:val="clear" w:color="auto" w:fill="auto"/>
          </w:tcPr>
          <w:p w14:paraId="40ACF3F4" w14:textId="77777777" w:rsidR="001666AD" w:rsidRPr="005B6476" w:rsidRDefault="001666AD" w:rsidP="001666AD">
            <w:pPr>
              <w:spacing w:before="0" w:after="0"/>
              <w:jc w:val="right"/>
              <w:rPr>
                <w:rFonts w:cs="Calibri"/>
                <w:b/>
                <w:bCs/>
                <w:color w:val="000000"/>
                <w:spacing w:val="-8"/>
                <w:sz w:val="18"/>
                <w:szCs w:val="18"/>
              </w:rPr>
            </w:pPr>
          </w:p>
        </w:tc>
        <w:tc>
          <w:tcPr>
            <w:tcW w:w="344" w:type="pct"/>
            <w:tcBorders>
              <w:top w:val="single" w:sz="4" w:space="0" w:color="auto"/>
              <w:bottom w:val="single" w:sz="4" w:space="0" w:color="auto"/>
            </w:tcBorders>
            <w:shd w:val="clear" w:color="auto" w:fill="auto"/>
          </w:tcPr>
          <w:p w14:paraId="4617AE42" w14:textId="1500D623" w:rsidR="001666AD" w:rsidRPr="005B6476" w:rsidRDefault="001666AD" w:rsidP="001666AD">
            <w:pPr>
              <w:spacing w:before="0" w:after="0"/>
              <w:jc w:val="right"/>
              <w:rPr>
                <w:rFonts w:cs="Calibri"/>
                <w:b/>
                <w:bCs/>
                <w:color w:val="000000"/>
                <w:spacing w:val="-8"/>
                <w:sz w:val="18"/>
                <w:szCs w:val="18"/>
              </w:rPr>
            </w:pPr>
            <w:r w:rsidRPr="005B6476">
              <w:rPr>
                <w:b/>
                <w:bCs/>
                <w:spacing w:val="-8"/>
                <w:sz w:val="18"/>
                <w:szCs w:val="18"/>
              </w:rPr>
              <w:t>56</w:t>
            </w:r>
          </w:p>
        </w:tc>
        <w:tc>
          <w:tcPr>
            <w:tcW w:w="83" w:type="pct"/>
            <w:tcBorders>
              <w:top w:val="single" w:sz="4" w:space="0" w:color="auto"/>
              <w:bottom w:val="single" w:sz="4" w:space="0" w:color="auto"/>
            </w:tcBorders>
            <w:shd w:val="clear" w:color="auto" w:fill="auto"/>
            <w:vAlign w:val="bottom"/>
          </w:tcPr>
          <w:p w14:paraId="1584F2EB" w14:textId="77777777" w:rsidR="001666AD" w:rsidRPr="005B6476" w:rsidRDefault="001666AD" w:rsidP="001666AD">
            <w:pPr>
              <w:spacing w:before="0" w:after="0"/>
              <w:jc w:val="right"/>
              <w:rPr>
                <w:b/>
                <w:bCs/>
                <w:spacing w:val="-8"/>
                <w:sz w:val="18"/>
                <w:szCs w:val="18"/>
              </w:rPr>
            </w:pPr>
          </w:p>
        </w:tc>
        <w:tc>
          <w:tcPr>
            <w:tcW w:w="369" w:type="pct"/>
            <w:tcBorders>
              <w:top w:val="single" w:sz="4" w:space="0" w:color="auto"/>
              <w:bottom w:val="single" w:sz="4" w:space="0" w:color="auto"/>
            </w:tcBorders>
            <w:shd w:val="clear" w:color="auto" w:fill="auto"/>
          </w:tcPr>
          <w:p w14:paraId="2867EC27" w14:textId="77777777" w:rsidR="001666AD" w:rsidRPr="005B6476" w:rsidRDefault="001666AD" w:rsidP="001666AD">
            <w:pPr>
              <w:spacing w:before="0" w:after="0"/>
              <w:jc w:val="right"/>
              <w:rPr>
                <w:b/>
                <w:bCs/>
                <w:spacing w:val="-8"/>
                <w:sz w:val="18"/>
                <w:szCs w:val="18"/>
              </w:rPr>
            </w:pPr>
            <w:r w:rsidRPr="005B6476">
              <w:rPr>
                <w:b/>
                <w:bCs/>
                <w:spacing w:val="-8"/>
                <w:sz w:val="18"/>
                <w:szCs w:val="18"/>
              </w:rPr>
              <w:t>54</w:t>
            </w:r>
          </w:p>
        </w:tc>
        <w:tc>
          <w:tcPr>
            <w:tcW w:w="361" w:type="pct"/>
            <w:tcBorders>
              <w:top w:val="single" w:sz="4" w:space="0" w:color="auto"/>
              <w:bottom w:val="single" w:sz="4" w:space="0" w:color="auto"/>
            </w:tcBorders>
          </w:tcPr>
          <w:p w14:paraId="53E9FB4F" w14:textId="1785DE74" w:rsidR="001666AD" w:rsidRPr="005B6476" w:rsidRDefault="001666AD" w:rsidP="001666AD">
            <w:pPr>
              <w:spacing w:before="0" w:after="0"/>
              <w:jc w:val="right"/>
              <w:rPr>
                <w:b/>
                <w:bCs/>
                <w:spacing w:val="-8"/>
                <w:sz w:val="18"/>
                <w:szCs w:val="18"/>
              </w:rPr>
            </w:pPr>
            <w:r w:rsidRPr="005B6476">
              <w:rPr>
                <w:b/>
                <w:bCs/>
                <w:spacing w:val="-8"/>
                <w:sz w:val="18"/>
                <w:szCs w:val="18"/>
              </w:rPr>
              <w:t>57</w:t>
            </w:r>
          </w:p>
        </w:tc>
      </w:tr>
      <w:tr w:rsidR="005B6476" w:rsidRPr="005B6476" w14:paraId="32B70C13" w14:textId="525AEEE6" w:rsidTr="005B6476">
        <w:trPr>
          <w:trHeight w:val="140"/>
        </w:trPr>
        <w:tc>
          <w:tcPr>
            <w:tcW w:w="1485" w:type="pct"/>
            <w:tcBorders>
              <w:top w:val="single" w:sz="4" w:space="0" w:color="auto"/>
              <w:bottom w:val="single" w:sz="4" w:space="0" w:color="auto"/>
            </w:tcBorders>
            <w:vAlign w:val="center"/>
          </w:tcPr>
          <w:p w14:paraId="39F08440" w14:textId="77777777" w:rsidR="001666AD" w:rsidRPr="005B6476" w:rsidRDefault="001666AD" w:rsidP="001666AD">
            <w:pPr>
              <w:spacing w:before="0" w:after="0"/>
              <w:jc w:val="center"/>
              <w:rPr>
                <w:rFonts w:cs="Calibri"/>
                <w:b/>
                <w:bCs/>
                <w:color w:val="000000"/>
                <w:spacing w:val="-8"/>
                <w:sz w:val="18"/>
                <w:szCs w:val="18"/>
                <w:lang w:val="es-CL" w:eastAsia="es-CL"/>
              </w:rPr>
            </w:pPr>
            <w:proofErr w:type="spellStart"/>
            <w:r w:rsidRPr="005B6476">
              <w:rPr>
                <w:rFonts w:cs="Calibri"/>
                <w:b/>
                <w:bCs/>
                <w:color w:val="000000"/>
                <w:spacing w:val="-8"/>
                <w:sz w:val="18"/>
                <w:szCs w:val="18"/>
                <w:lang w:val="es-CL" w:eastAsia="es-CL"/>
              </w:rPr>
              <w:t>Vivos+Secos</w:t>
            </w:r>
            <w:proofErr w:type="spellEnd"/>
          </w:p>
        </w:tc>
        <w:tc>
          <w:tcPr>
            <w:tcW w:w="410" w:type="pct"/>
            <w:tcBorders>
              <w:top w:val="single" w:sz="4" w:space="0" w:color="auto"/>
              <w:bottom w:val="single" w:sz="4" w:space="0" w:color="auto"/>
            </w:tcBorders>
            <w:shd w:val="clear" w:color="auto" w:fill="auto"/>
            <w:noWrap/>
          </w:tcPr>
          <w:p w14:paraId="5B0E5AE6" w14:textId="77777777" w:rsidR="001666AD" w:rsidRPr="005B6476" w:rsidRDefault="001666AD" w:rsidP="001666AD">
            <w:pPr>
              <w:spacing w:before="0" w:after="0"/>
              <w:jc w:val="right"/>
              <w:rPr>
                <w:rFonts w:cs="Calibri"/>
                <w:b/>
                <w:bCs/>
                <w:color w:val="000000"/>
                <w:spacing w:val="-8"/>
                <w:sz w:val="18"/>
                <w:szCs w:val="18"/>
                <w:lang w:val="es-CL" w:eastAsia="es-CL"/>
              </w:rPr>
            </w:pPr>
          </w:p>
        </w:tc>
        <w:tc>
          <w:tcPr>
            <w:tcW w:w="83" w:type="pct"/>
            <w:tcBorders>
              <w:top w:val="single" w:sz="4" w:space="0" w:color="auto"/>
              <w:bottom w:val="single" w:sz="4" w:space="0" w:color="auto"/>
            </w:tcBorders>
            <w:shd w:val="clear" w:color="auto" w:fill="auto"/>
          </w:tcPr>
          <w:p w14:paraId="50C2069D"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98" w:type="pct"/>
            <w:tcBorders>
              <w:top w:val="single" w:sz="4" w:space="0" w:color="auto"/>
              <w:bottom w:val="single" w:sz="4" w:space="0" w:color="auto"/>
            </w:tcBorders>
            <w:shd w:val="clear" w:color="auto" w:fill="auto"/>
            <w:noWrap/>
          </w:tcPr>
          <w:p w14:paraId="3E84A5CD"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01D9917A"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406" w:type="pct"/>
            <w:tcBorders>
              <w:top w:val="single" w:sz="4" w:space="0" w:color="auto"/>
              <w:bottom w:val="single" w:sz="4" w:space="0" w:color="auto"/>
            </w:tcBorders>
            <w:shd w:val="clear" w:color="auto" w:fill="auto"/>
            <w:noWrap/>
          </w:tcPr>
          <w:p w14:paraId="12AEAD4B"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523AE406"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98" w:type="pct"/>
            <w:tcBorders>
              <w:top w:val="single" w:sz="4" w:space="0" w:color="auto"/>
              <w:bottom w:val="single" w:sz="4" w:space="0" w:color="auto"/>
            </w:tcBorders>
            <w:shd w:val="clear" w:color="auto" w:fill="auto"/>
            <w:noWrap/>
          </w:tcPr>
          <w:p w14:paraId="384A997D"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20EF2C0D"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30" w:type="pct"/>
            <w:tcBorders>
              <w:top w:val="single" w:sz="4" w:space="0" w:color="auto"/>
              <w:bottom w:val="single" w:sz="4" w:space="0" w:color="auto"/>
            </w:tcBorders>
            <w:shd w:val="clear" w:color="auto" w:fill="auto"/>
          </w:tcPr>
          <w:p w14:paraId="1279A7D2"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6027E680"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44" w:type="pct"/>
            <w:tcBorders>
              <w:top w:val="single" w:sz="4" w:space="0" w:color="auto"/>
              <w:bottom w:val="single" w:sz="4" w:space="0" w:color="auto"/>
            </w:tcBorders>
            <w:shd w:val="clear" w:color="auto" w:fill="auto"/>
          </w:tcPr>
          <w:p w14:paraId="75C293B7"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vAlign w:val="bottom"/>
          </w:tcPr>
          <w:p w14:paraId="44A9BDCE"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69" w:type="pct"/>
            <w:tcBorders>
              <w:top w:val="single" w:sz="4" w:space="0" w:color="auto"/>
              <w:bottom w:val="single" w:sz="4" w:space="0" w:color="auto"/>
            </w:tcBorders>
            <w:shd w:val="clear" w:color="auto" w:fill="auto"/>
          </w:tcPr>
          <w:p w14:paraId="3EE35816" w14:textId="77777777" w:rsidR="001666AD" w:rsidRPr="005B6476" w:rsidRDefault="001666AD" w:rsidP="001666AD">
            <w:pPr>
              <w:spacing w:before="0" w:after="0"/>
              <w:jc w:val="right"/>
              <w:rPr>
                <w:rFonts w:ascii="Times New Roman" w:hAnsi="Times New Roman"/>
                <w:spacing w:val="-8"/>
                <w:sz w:val="18"/>
                <w:szCs w:val="18"/>
                <w:lang w:val="es-CL" w:eastAsia="es-CL"/>
              </w:rPr>
            </w:pPr>
          </w:p>
        </w:tc>
        <w:tc>
          <w:tcPr>
            <w:tcW w:w="361" w:type="pct"/>
            <w:tcBorders>
              <w:top w:val="single" w:sz="4" w:space="0" w:color="auto"/>
              <w:bottom w:val="single" w:sz="4" w:space="0" w:color="auto"/>
            </w:tcBorders>
          </w:tcPr>
          <w:p w14:paraId="058BC84C" w14:textId="77777777" w:rsidR="001666AD" w:rsidRPr="005B6476" w:rsidRDefault="001666AD" w:rsidP="001666AD">
            <w:pPr>
              <w:spacing w:before="0" w:after="0"/>
              <w:jc w:val="right"/>
              <w:rPr>
                <w:spacing w:val="-8"/>
                <w:sz w:val="18"/>
                <w:szCs w:val="18"/>
              </w:rPr>
            </w:pPr>
          </w:p>
        </w:tc>
      </w:tr>
      <w:tr w:rsidR="005B6476" w:rsidRPr="005B6476" w14:paraId="7CC2BCEB" w14:textId="5E8FBDCF" w:rsidTr="005B6476">
        <w:trPr>
          <w:trHeight w:val="276"/>
        </w:trPr>
        <w:tc>
          <w:tcPr>
            <w:tcW w:w="1485" w:type="pct"/>
            <w:tcBorders>
              <w:top w:val="single" w:sz="4" w:space="0" w:color="auto"/>
            </w:tcBorders>
            <w:vAlign w:val="center"/>
          </w:tcPr>
          <w:p w14:paraId="335704B4"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410" w:type="pct"/>
            <w:tcBorders>
              <w:top w:val="single" w:sz="4" w:space="0" w:color="auto"/>
            </w:tcBorders>
            <w:shd w:val="clear" w:color="auto" w:fill="auto"/>
            <w:noWrap/>
          </w:tcPr>
          <w:p w14:paraId="2C5C3207" w14:textId="63FF4D5F"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53</w:t>
            </w:r>
          </w:p>
        </w:tc>
        <w:tc>
          <w:tcPr>
            <w:tcW w:w="83" w:type="pct"/>
            <w:tcBorders>
              <w:top w:val="single" w:sz="4" w:space="0" w:color="auto"/>
            </w:tcBorders>
            <w:shd w:val="clear" w:color="auto" w:fill="auto"/>
          </w:tcPr>
          <w:p w14:paraId="67F7F8B4" w14:textId="77777777" w:rsidR="001666AD" w:rsidRPr="005B6476" w:rsidRDefault="001666AD" w:rsidP="001666AD">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2F0CFA24" w14:textId="6D8FC9B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57</w:t>
            </w:r>
          </w:p>
        </w:tc>
        <w:tc>
          <w:tcPr>
            <w:tcW w:w="83" w:type="pct"/>
            <w:tcBorders>
              <w:top w:val="single" w:sz="4" w:space="0" w:color="auto"/>
            </w:tcBorders>
            <w:shd w:val="clear" w:color="auto" w:fill="auto"/>
          </w:tcPr>
          <w:p w14:paraId="1FE50E5F" w14:textId="77777777" w:rsidR="001666AD" w:rsidRPr="005B6476" w:rsidRDefault="001666AD" w:rsidP="001666AD">
            <w:pPr>
              <w:spacing w:before="0" w:after="0"/>
              <w:jc w:val="right"/>
              <w:rPr>
                <w:rFonts w:cs="Calibri"/>
                <w:color w:val="000000"/>
                <w:spacing w:val="-8"/>
                <w:sz w:val="18"/>
                <w:szCs w:val="18"/>
              </w:rPr>
            </w:pPr>
          </w:p>
        </w:tc>
        <w:tc>
          <w:tcPr>
            <w:tcW w:w="406" w:type="pct"/>
            <w:tcBorders>
              <w:top w:val="single" w:sz="4" w:space="0" w:color="auto"/>
            </w:tcBorders>
            <w:shd w:val="clear" w:color="auto" w:fill="auto"/>
            <w:noWrap/>
          </w:tcPr>
          <w:p w14:paraId="31651D71" w14:textId="024F2D78"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56</w:t>
            </w:r>
          </w:p>
        </w:tc>
        <w:tc>
          <w:tcPr>
            <w:tcW w:w="83" w:type="pct"/>
            <w:tcBorders>
              <w:top w:val="single" w:sz="4" w:space="0" w:color="auto"/>
            </w:tcBorders>
            <w:shd w:val="clear" w:color="auto" w:fill="auto"/>
          </w:tcPr>
          <w:p w14:paraId="0F27441B" w14:textId="77777777" w:rsidR="001666AD" w:rsidRPr="005B6476" w:rsidRDefault="001666AD" w:rsidP="001666AD">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706C814B" w14:textId="599E1734"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56</w:t>
            </w:r>
          </w:p>
        </w:tc>
        <w:tc>
          <w:tcPr>
            <w:tcW w:w="83" w:type="pct"/>
            <w:tcBorders>
              <w:top w:val="single" w:sz="4" w:space="0" w:color="auto"/>
            </w:tcBorders>
            <w:shd w:val="clear" w:color="auto" w:fill="auto"/>
          </w:tcPr>
          <w:p w14:paraId="0DA91103" w14:textId="77777777" w:rsidR="001666AD" w:rsidRPr="005B6476" w:rsidRDefault="001666AD" w:rsidP="001666AD">
            <w:pPr>
              <w:spacing w:before="0" w:after="0"/>
              <w:jc w:val="right"/>
              <w:rPr>
                <w:rFonts w:cs="Calibri"/>
                <w:color w:val="000000"/>
                <w:spacing w:val="-8"/>
                <w:sz w:val="18"/>
                <w:szCs w:val="18"/>
              </w:rPr>
            </w:pPr>
          </w:p>
        </w:tc>
        <w:tc>
          <w:tcPr>
            <w:tcW w:w="330" w:type="pct"/>
            <w:tcBorders>
              <w:top w:val="single" w:sz="4" w:space="0" w:color="auto"/>
            </w:tcBorders>
            <w:shd w:val="clear" w:color="auto" w:fill="auto"/>
          </w:tcPr>
          <w:p w14:paraId="29FE4FD2" w14:textId="433D4B03" w:rsidR="001666AD" w:rsidRPr="005B6476" w:rsidRDefault="001666AD" w:rsidP="001666AD">
            <w:pPr>
              <w:spacing w:before="0" w:after="0"/>
              <w:jc w:val="right"/>
              <w:rPr>
                <w:rFonts w:cs="Calibri"/>
                <w:color w:val="000000"/>
                <w:spacing w:val="-8"/>
                <w:sz w:val="18"/>
                <w:szCs w:val="18"/>
              </w:rPr>
            </w:pPr>
            <w:r w:rsidRPr="005B6476">
              <w:rPr>
                <w:spacing w:val="-8"/>
                <w:sz w:val="18"/>
                <w:szCs w:val="18"/>
              </w:rPr>
              <w:t>55</w:t>
            </w:r>
          </w:p>
        </w:tc>
        <w:tc>
          <w:tcPr>
            <w:tcW w:w="83" w:type="pct"/>
            <w:tcBorders>
              <w:top w:val="single" w:sz="4" w:space="0" w:color="auto"/>
            </w:tcBorders>
            <w:shd w:val="clear" w:color="auto" w:fill="auto"/>
          </w:tcPr>
          <w:p w14:paraId="1C48F9D1" w14:textId="77777777" w:rsidR="001666AD" w:rsidRPr="005B6476" w:rsidRDefault="001666AD" w:rsidP="001666AD">
            <w:pPr>
              <w:spacing w:before="0" w:after="0"/>
              <w:jc w:val="right"/>
              <w:rPr>
                <w:rFonts w:cs="Calibri"/>
                <w:color w:val="000000"/>
                <w:spacing w:val="-8"/>
                <w:sz w:val="18"/>
                <w:szCs w:val="18"/>
              </w:rPr>
            </w:pPr>
          </w:p>
        </w:tc>
        <w:tc>
          <w:tcPr>
            <w:tcW w:w="344" w:type="pct"/>
            <w:tcBorders>
              <w:top w:val="single" w:sz="4" w:space="0" w:color="auto"/>
            </w:tcBorders>
            <w:shd w:val="clear" w:color="auto" w:fill="auto"/>
          </w:tcPr>
          <w:p w14:paraId="36A48830" w14:textId="6B6C9CDE" w:rsidR="001666AD" w:rsidRPr="005B6476" w:rsidRDefault="001666AD" w:rsidP="001666AD">
            <w:pPr>
              <w:spacing w:before="0" w:after="0"/>
              <w:jc w:val="right"/>
              <w:rPr>
                <w:rFonts w:cs="Calibri"/>
                <w:color w:val="000000"/>
                <w:spacing w:val="-8"/>
                <w:sz w:val="18"/>
                <w:szCs w:val="18"/>
              </w:rPr>
            </w:pPr>
            <w:r w:rsidRPr="005B6476">
              <w:rPr>
                <w:spacing w:val="-8"/>
                <w:sz w:val="18"/>
                <w:szCs w:val="18"/>
              </w:rPr>
              <w:t>54</w:t>
            </w:r>
          </w:p>
        </w:tc>
        <w:tc>
          <w:tcPr>
            <w:tcW w:w="83" w:type="pct"/>
            <w:tcBorders>
              <w:top w:val="single" w:sz="4" w:space="0" w:color="auto"/>
            </w:tcBorders>
            <w:shd w:val="clear" w:color="auto" w:fill="auto"/>
            <w:vAlign w:val="bottom"/>
          </w:tcPr>
          <w:p w14:paraId="61097B4B" w14:textId="77777777" w:rsidR="001666AD" w:rsidRPr="005B6476" w:rsidRDefault="001666AD" w:rsidP="001666AD">
            <w:pPr>
              <w:spacing w:before="0" w:after="0"/>
              <w:jc w:val="right"/>
              <w:rPr>
                <w:spacing w:val="-8"/>
                <w:sz w:val="18"/>
                <w:szCs w:val="18"/>
              </w:rPr>
            </w:pPr>
          </w:p>
        </w:tc>
        <w:tc>
          <w:tcPr>
            <w:tcW w:w="369" w:type="pct"/>
            <w:tcBorders>
              <w:top w:val="single" w:sz="4" w:space="0" w:color="auto"/>
            </w:tcBorders>
            <w:shd w:val="clear" w:color="auto" w:fill="auto"/>
          </w:tcPr>
          <w:p w14:paraId="43CBCEA1" w14:textId="77777777" w:rsidR="001666AD" w:rsidRPr="005B6476" w:rsidRDefault="001666AD" w:rsidP="001666AD">
            <w:pPr>
              <w:spacing w:before="0" w:after="0"/>
              <w:jc w:val="right"/>
              <w:rPr>
                <w:spacing w:val="-8"/>
                <w:sz w:val="18"/>
                <w:szCs w:val="18"/>
              </w:rPr>
            </w:pPr>
            <w:r w:rsidRPr="005B6476">
              <w:rPr>
                <w:spacing w:val="-8"/>
                <w:sz w:val="18"/>
                <w:szCs w:val="18"/>
              </w:rPr>
              <w:t>55</w:t>
            </w:r>
          </w:p>
        </w:tc>
        <w:tc>
          <w:tcPr>
            <w:tcW w:w="361" w:type="pct"/>
            <w:tcBorders>
              <w:top w:val="single" w:sz="4" w:space="0" w:color="auto"/>
            </w:tcBorders>
          </w:tcPr>
          <w:p w14:paraId="4B71A2DD" w14:textId="05B3BBD8" w:rsidR="001666AD" w:rsidRPr="005B6476" w:rsidRDefault="001666AD" w:rsidP="001666AD">
            <w:pPr>
              <w:spacing w:before="0" w:after="0"/>
              <w:jc w:val="right"/>
              <w:rPr>
                <w:spacing w:val="-8"/>
                <w:sz w:val="18"/>
                <w:szCs w:val="18"/>
              </w:rPr>
            </w:pPr>
            <w:r w:rsidRPr="005B6476">
              <w:rPr>
                <w:spacing w:val="-8"/>
                <w:sz w:val="18"/>
                <w:szCs w:val="18"/>
              </w:rPr>
              <w:t>53</w:t>
            </w:r>
          </w:p>
        </w:tc>
      </w:tr>
      <w:tr w:rsidR="005B6476" w:rsidRPr="005B6476" w14:paraId="5F3BDA74" w14:textId="6181CB01" w:rsidTr="005B6476">
        <w:trPr>
          <w:trHeight w:val="131"/>
        </w:trPr>
        <w:tc>
          <w:tcPr>
            <w:tcW w:w="1485" w:type="pct"/>
            <w:vAlign w:val="center"/>
          </w:tcPr>
          <w:p w14:paraId="55D679AF"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410" w:type="pct"/>
            <w:shd w:val="clear" w:color="auto" w:fill="auto"/>
            <w:noWrap/>
          </w:tcPr>
          <w:p w14:paraId="20070139" w14:textId="43AC36C5"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47C6A898"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2B3EB499" w14:textId="559ADA56"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12</w:t>
            </w:r>
          </w:p>
        </w:tc>
        <w:tc>
          <w:tcPr>
            <w:tcW w:w="83" w:type="pct"/>
            <w:shd w:val="clear" w:color="auto" w:fill="auto"/>
          </w:tcPr>
          <w:p w14:paraId="1FA32235"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50640FD0" w14:textId="788E014D"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13</w:t>
            </w:r>
          </w:p>
        </w:tc>
        <w:tc>
          <w:tcPr>
            <w:tcW w:w="83" w:type="pct"/>
            <w:shd w:val="clear" w:color="auto" w:fill="auto"/>
          </w:tcPr>
          <w:p w14:paraId="29BF801F"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32A2EBC5" w14:textId="54569F70"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11</w:t>
            </w:r>
          </w:p>
        </w:tc>
        <w:tc>
          <w:tcPr>
            <w:tcW w:w="83" w:type="pct"/>
            <w:shd w:val="clear" w:color="auto" w:fill="auto"/>
          </w:tcPr>
          <w:p w14:paraId="2F3BBB7C"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21945280" w14:textId="26C14471" w:rsidR="001666AD" w:rsidRPr="005B6476" w:rsidRDefault="001666AD" w:rsidP="001666AD">
            <w:pPr>
              <w:spacing w:before="0" w:after="0"/>
              <w:jc w:val="right"/>
              <w:rPr>
                <w:rFonts w:cs="Calibri"/>
                <w:color w:val="000000"/>
                <w:spacing w:val="-8"/>
                <w:sz w:val="18"/>
                <w:szCs w:val="18"/>
              </w:rPr>
            </w:pPr>
            <w:r w:rsidRPr="005B6476">
              <w:rPr>
                <w:spacing w:val="-8"/>
                <w:sz w:val="18"/>
                <w:szCs w:val="18"/>
              </w:rPr>
              <w:t>12</w:t>
            </w:r>
          </w:p>
        </w:tc>
        <w:tc>
          <w:tcPr>
            <w:tcW w:w="83" w:type="pct"/>
            <w:shd w:val="clear" w:color="auto" w:fill="auto"/>
          </w:tcPr>
          <w:p w14:paraId="522DB2CB"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3E30FBB9" w14:textId="373064B2" w:rsidR="001666AD" w:rsidRPr="005B6476" w:rsidRDefault="001666AD" w:rsidP="001666AD">
            <w:pPr>
              <w:spacing w:before="0" w:after="0"/>
              <w:jc w:val="right"/>
              <w:rPr>
                <w:rFonts w:cs="Calibri"/>
                <w:color w:val="000000"/>
                <w:spacing w:val="-8"/>
                <w:sz w:val="18"/>
                <w:szCs w:val="18"/>
              </w:rPr>
            </w:pPr>
            <w:r w:rsidRPr="005B6476">
              <w:rPr>
                <w:spacing w:val="-8"/>
                <w:sz w:val="18"/>
                <w:szCs w:val="18"/>
              </w:rPr>
              <w:t>12</w:t>
            </w:r>
          </w:p>
        </w:tc>
        <w:tc>
          <w:tcPr>
            <w:tcW w:w="83" w:type="pct"/>
            <w:shd w:val="clear" w:color="auto" w:fill="auto"/>
            <w:vAlign w:val="bottom"/>
          </w:tcPr>
          <w:p w14:paraId="7835CA36" w14:textId="77777777" w:rsidR="001666AD" w:rsidRPr="005B6476" w:rsidRDefault="001666AD" w:rsidP="001666AD">
            <w:pPr>
              <w:spacing w:before="0" w:after="0"/>
              <w:jc w:val="right"/>
              <w:rPr>
                <w:spacing w:val="-8"/>
                <w:sz w:val="18"/>
                <w:szCs w:val="18"/>
              </w:rPr>
            </w:pPr>
          </w:p>
        </w:tc>
        <w:tc>
          <w:tcPr>
            <w:tcW w:w="369" w:type="pct"/>
            <w:shd w:val="clear" w:color="auto" w:fill="auto"/>
          </w:tcPr>
          <w:p w14:paraId="429B69EF" w14:textId="77777777" w:rsidR="001666AD" w:rsidRPr="005B6476" w:rsidRDefault="001666AD" w:rsidP="001666AD">
            <w:pPr>
              <w:spacing w:before="0" w:after="0"/>
              <w:jc w:val="right"/>
              <w:rPr>
                <w:spacing w:val="-8"/>
                <w:sz w:val="18"/>
                <w:szCs w:val="18"/>
              </w:rPr>
            </w:pPr>
            <w:r w:rsidRPr="005B6476">
              <w:rPr>
                <w:spacing w:val="-8"/>
                <w:sz w:val="18"/>
                <w:szCs w:val="18"/>
              </w:rPr>
              <w:t>11</w:t>
            </w:r>
          </w:p>
        </w:tc>
        <w:tc>
          <w:tcPr>
            <w:tcW w:w="361" w:type="pct"/>
          </w:tcPr>
          <w:p w14:paraId="4B55D395" w14:textId="5B3A0DAE" w:rsidR="001666AD" w:rsidRPr="005B6476" w:rsidRDefault="001666AD" w:rsidP="001666AD">
            <w:pPr>
              <w:spacing w:before="0" w:after="0"/>
              <w:jc w:val="right"/>
              <w:rPr>
                <w:spacing w:val="-8"/>
                <w:sz w:val="18"/>
                <w:szCs w:val="18"/>
              </w:rPr>
            </w:pPr>
            <w:r w:rsidRPr="005B6476">
              <w:rPr>
                <w:spacing w:val="-8"/>
                <w:sz w:val="18"/>
                <w:szCs w:val="18"/>
              </w:rPr>
              <w:t>12</w:t>
            </w:r>
          </w:p>
        </w:tc>
      </w:tr>
      <w:tr w:rsidR="005B6476" w:rsidRPr="005B6476" w14:paraId="7DD061DF" w14:textId="36A2DC63" w:rsidTr="005B6476">
        <w:trPr>
          <w:trHeight w:val="276"/>
        </w:trPr>
        <w:tc>
          <w:tcPr>
            <w:tcW w:w="1485" w:type="pct"/>
            <w:vAlign w:val="center"/>
          </w:tcPr>
          <w:p w14:paraId="16386BCF"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410" w:type="pct"/>
            <w:shd w:val="clear" w:color="auto" w:fill="auto"/>
            <w:noWrap/>
          </w:tcPr>
          <w:p w14:paraId="0D8CAB9C" w14:textId="7DC87FD9"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68A0371E"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656F639F" w14:textId="43790A8E"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61</w:t>
            </w:r>
          </w:p>
        </w:tc>
        <w:tc>
          <w:tcPr>
            <w:tcW w:w="83" w:type="pct"/>
            <w:shd w:val="clear" w:color="auto" w:fill="auto"/>
          </w:tcPr>
          <w:p w14:paraId="7D4DAFE9" w14:textId="77777777" w:rsidR="001666AD" w:rsidRPr="005B6476" w:rsidRDefault="001666AD" w:rsidP="001666AD">
            <w:pPr>
              <w:spacing w:before="0" w:after="0"/>
              <w:jc w:val="right"/>
              <w:rPr>
                <w:rFonts w:cs="Calibri"/>
                <w:color w:val="000000"/>
                <w:spacing w:val="-8"/>
                <w:sz w:val="18"/>
                <w:szCs w:val="18"/>
              </w:rPr>
            </w:pPr>
          </w:p>
        </w:tc>
        <w:tc>
          <w:tcPr>
            <w:tcW w:w="406" w:type="pct"/>
            <w:shd w:val="clear" w:color="auto" w:fill="auto"/>
            <w:noWrap/>
          </w:tcPr>
          <w:p w14:paraId="28628617" w14:textId="5238F0C3"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58</w:t>
            </w:r>
          </w:p>
        </w:tc>
        <w:tc>
          <w:tcPr>
            <w:tcW w:w="83" w:type="pct"/>
            <w:shd w:val="clear" w:color="auto" w:fill="auto"/>
          </w:tcPr>
          <w:p w14:paraId="66BEF15A" w14:textId="77777777" w:rsidR="001666AD" w:rsidRPr="005B6476" w:rsidRDefault="001666AD" w:rsidP="001666AD">
            <w:pPr>
              <w:spacing w:before="0" w:after="0"/>
              <w:jc w:val="right"/>
              <w:rPr>
                <w:rFonts w:cs="Calibri"/>
                <w:color w:val="000000"/>
                <w:spacing w:val="-8"/>
                <w:sz w:val="18"/>
                <w:szCs w:val="18"/>
              </w:rPr>
            </w:pPr>
          </w:p>
        </w:tc>
        <w:tc>
          <w:tcPr>
            <w:tcW w:w="398" w:type="pct"/>
            <w:shd w:val="clear" w:color="auto" w:fill="auto"/>
            <w:noWrap/>
          </w:tcPr>
          <w:p w14:paraId="463DF119" w14:textId="620267BB"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56</w:t>
            </w:r>
          </w:p>
        </w:tc>
        <w:tc>
          <w:tcPr>
            <w:tcW w:w="83" w:type="pct"/>
            <w:shd w:val="clear" w:color="auto" w:fill="auto"/>
          </w:tcPr>
          <w:p w14:paraId="51571908" w14:textId="77777777" w:rsidR="001666AD" w:rsidRPr="005B6476" w:rsidRDefault="001666AD" w:rsidP="001666AD">
            <w:pPr>
              <w:spacing w:before="0" w:after="0"/>
              <w:jc w:val="right"/>
              <w:rPr>
                <w:rFonts w:cs="Calibri"/>
                <w:color w:val="000000"/>
                <w:spacing w:val="-8"/>
                <w:sz w:val="18"/>
                <w:szCs w:val="18"/>
              </w:rPr>
            </w:pPr>
          </w:p>
        </w:tc>
        <w:tc>
          <w:tcPr>
            <w:tcW w:w="330" w:type="pct"/>
            <w:shd w:val="clear" w:color="auto" w:fill="auto"/>
          </w:tcPr>
          <w:p w14:paraId="156836A7" w14:textId="216C6D2B" w:rsidR="001666AD" w:rsidRPr="005B6476" w:rsidRDefault="001666AD" w:rsidP="001666AD">
            <w:pPr>
              <w:spacing w:before="0" w:after="0"/>
              <w:jc w:val="right"/>
              <w:rPr>
                <w:rFonts w:cs="Calibri"/>
                <w:color w:val="000000"/>
                <w:spacing w:val="-8"/>
                <w:sz w:val="18"/>
                <w:szCs w:val="18"/>
              </w:rPr>
            </w:pPr>
            <w:r w:rsidRPr="005B6476">
              <w:rPr>
                <w:spacing w:val="-8"/>
                <w:sz w:val="18"/>
                <w:szCs w:val="18"/>
              </w:rPr>
              <w:t>54</w:t>
            </w:r>
          </w:p>
        </w:tc>
        <w:tc>
          <w:tcPr>
            <w:tcW w:w="83" w:type="pct"/>
            <w:shd w:val="clear" w:color="auto" w:fill="auto"/>
          </w:tcPr>
          <w:p w14:paraId="5A0569FA" w14:textId="77777777" w:rsidR="001666AD" w:rsidRPr="005B6476" w:rsidRDefault="001666AD" w:rsidP="001666AD">
            <w:pPr>
              <w:spacing w:before="0" w:after="0"/>
              <w:jc w:val="right"/>
              <w:rPr>
                <w:rFonts w:cs="Calibri"/>
                <w:color w:val="000000"/>
                <w:spacing w:val="-8"/>
                <w:sz w:val="18"/>
                <w:szCs w:val="18"/>
              </w:rPr>
            </w:pPr>
          </w:p>
        </w:tc>
        <w:tc>
          <w:tcPr>
            <w:tcW w:w="344" w:type="pct"/>
            <w:shd w:val="clear" w:color="auto" w:fill="auto"/>
          </w:tcPr>
          <w:p w14:paraId="1CBF7656" w14:textId="66A7908B" w:rsidR="001666AD" w:rsidRPr="005B6476" w:rsidRDefault="001666AD" w:rsidP="001666AD">
            <w:pPr>
              <w:spacing w:before="0" w:after="0"/>
              <w:jc w:val="right"/>
              <w:rPr>
                <w:rFonts w:cs="Calibri"/>
                <w:color w:val="000000"/>
                <w:spacing w:val="-8"/>
                <w:sz w:val="18"/>
                <w:szCs w:val="18"/>
              </w:rPr>
            </w:pPr>
            <w:r w:rsidRPr="005B6476">
              <w:rPr>
                <w:spacing w:val="-8"/>
                <w:sz w:val="18"/>
                <w:szCs w:val="18"/>
              </w:rPr>
              <w:t>52</w:t>
            </w:r>
          </w:p>
        </w:tc>
        <w:tc>
          <w:tcPr>
            <w:tcW w:w="83" w:type="pct"/>
            <w:shd w:val="clear" w:color="auto" w:fill="auto"/>
            <w:vAlign w:val="bottom"/>
          </w:tcPr>
          <w:p w14:paraId="782B84E6" w14:textId="77777777" w:rsidR="001666AD" w:rsidRPr="005B6476" w:rsidRDefault="001666AD" w:rsidP="001666AD">
            <w:pPr>
              <w:spacing w:before="0" w:after="0"/>
              <w:jc w:val="right"/>
              <w:rPr>
                <w:spacing w:val="-8"/>
                <w:sz w:val="18"/>
                <w:szCs w:val="18"/>
              </w:rPr>
            </w:pPr>
          </w:p>
        </w:tc>
        <w:tc>
          <w:tcPr>
            <w:tcW w:w="369" w:type="pct"/>
            <w:shd w:val="clear" w:color="auto" w:fill="auto"/>
          </w:tcPr>
          <w:p w14:paraId="38966C95" w14:textId="77777777" w:rsidR="001666AD" w:rsidRPr="005B6476" w:rsidRDefault="001666AD" w:rsidP="001666AD">
            <w:pPr>
              <w:spacing w:before="0" w:after="0"/>
              <w:jc w:val="right"/>
              <w:rPr>
                <w:spacing w:val="-8"/>
                <w:sz w:val="18"/>
                <w:szCs w:val="18"/>
              </w:rPr>
            </w:pPr>
            <w:r w:rsidRPr="005B6476">
              <w:rPr>
                <w:spacing w:val="-8"/>
                <w:sz w:val="18"/>
                <w:szCs w:val="18"/>
              </w:rPr>
              <w:t>55</w:t>
            </w:r>
          </w:p>
        </w:tc>
        <w:tc>
          <w:tcPr>
            <w:tcW w:w="361" w:type="pct"/>
          </w:tcPr>
          <w:p w14:paraId="20ED92F7" w14:textId="5D2BBF99" w:rsidR="001666AD" w:rsidRPr="005B6476" w:rsidRDefault="001666AD" w:rsidP="001666AD">
            <w:pPr>
              <w:spacing w:before="0" w:after="0"/>
              <w:jc w:val="right"/>
              <w:rPr>
                <w:spacing w:val="-8"/>
                <w:sz w:val="18"/>
                <w:szCs w:val="18"/>
              </w:rPr>
            </w:pPr>
            <w:r w:rsidRPr="005B6476">
              <w:rPr>
                <w:spacing w:val="-8"/>
                <w:sz w:val="18"/>
                <w:szCs w:val="18"/>
              </w:rPr>
              <w:t>54</w:t>
            </w:r>
          </w:p>
        </w:tc>
      </w:tr>
      <w:tr w:rsidR="005B6476" w:rsidRPr="005B6476" w14:paraId="6A23AD95" w14:textId="552BCEC4" w:rsidTr="005B6476">
        <w:trPr>
          <w:trHeight w:val="276"/>
        </w:trPr>
        <w:tc>
          <w:tcPr>
            <w:tcW w:w="1485" w:type="pct"/>
            <w:tcBorders>
              <w:bottom w:val="single" w:sz="4" w:space="0" w:color="auto"/>
            </w:tcBorders>
            <w:vAlign w:val="center"/>
          </w:tcPr>
          <w:p w14:paraId="3E47AEBC" w14:textId="77777777" w:rsidR="001666AD" w:rsidRPr="005B6476" w:rsidRDefault="001666AD" w:rsidP="001666AD">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410" w:type="pct"/>
            <w:tcBorders>
              <w:bottom w:val="single" w:sz="4" w:space="0" w:color="auto"/>
            </w:tcBorders>
            <w:shd w:val="clear" w:color="auto" w:fill="auto"/>
            <w:noWrap/>
          </w:tcPr>
          <w:p w14:paraId="5F072C8D" w14:textId="39D283D2"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tcBorders>
              <w:bottom w:val="single" w:sz="4" w:space="0" w:color="auto"/>
            </w:tcBorders>
            <w:shd w:val="clear" w:color="auto" w:fill="auto"/>
          </w:tcPr>
          <w:p w14:paraId="3144F74A" w14:textId="77777777" w:rsidR="001666AD" w:rsidRPr="005B6476" w:rsidRDefault="001666AD" w:rsidP="001666AD">
            <w:pPr>
              <w:spacing w:before="0" w:after="0"/>
              <w:jc w:val="right"/>
              <w:rPr>
                <w:rFonts w:cs="Calibri"/>
                <w:color w:val="000000"/>
                <w:spacing w:val="-8"/>
                <w:sz w:val="18"/>
                <w:szCs w:val="18"/>
              </w:rPr>
            </w:pPr>
          </w:p>
        </w:tc>
        <w:tc>
          <w:tcPr>
            <w:tcW w:w="398" w:type="pct"/>
            <w:tcBorders>
              <w:bottom w:val="single" w:sz="4" w:space="0" w:color="auto"/>
            </w:tcBorders>
            <w:shd w:val="clear" w:color="auto" w:fill="auto"/>
            <w:noWrap/>
          </w:tcPr>
          <w:p w14:paraId="3DCF9219" w14:textId="1DA4D9A9"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63</w:t>
            </w:r>
          </w:p>
        </w:tc>
        <w:tc>
          <w:tcPr>
            <w:tcW w:w="83" w:type="pct"/>
            <w:tcBorders>
              <w:bottom w:val="single" w:sz="4" w:space="0" w:color="auto"/>
            </w:tcBorders>
            <w:shd w:val="clear" w:color="auto" w:fill="auto"/>
          </w:tcPr>
          <w:p w14:paraId="5F24961B" w14:textId="77777777" w:rsidR="001666AD" w:rsidRPr="005B6476" w:rsidRDefault="001666AD" w:rsidP="001666AD">
            <w:pPr>
              <w:spacing w:before="0" w:after="0"/>
              <w:jc w:val="right"/>
              <w:rPr>
                <w:rFonts w:cs="Calibri"/>
                <w:color w:val="000000"/>
                <w:spacing w:val="-8"/>
                <w:sz w:val="18"/>
                <w:szCs w:val="18"/>
              </w:rPr>
            </w:pPr>
          </w:p>
        </w:tc>
        <w:tc>
          <w:tcPr>
            <w:tcW w:w="406" w:type="pct"/>
            <w:tcBorders>
              <w:bottom w:val="single" w:sz="4" w:space="0" w:color="auto"/>
            </w:tcBorders>
            <w:shd w:val="clear" w:color="auto" w:fill="auto"/>
            <w:noWrap/>
          </w:tcPr>
          <w:p w14:paraId="199F7F86" w14:textId="018DE8C5"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65</w:t>
            </w:r>
          </w:p>
        </w:tc>
        <w:tc>
          <w:tcPr>
            <w:tcW w:w="83" w:type="pct"/>
            <w:tcBorders>
              <w:bottom w:val="single" w:sz="4" w:space="0" w:color="auto"/>
            </w:tcBorders>
            <w:shd w:val="clear" w:color="auto" w:fill="auto"/>
          </w:tcPr>
          <w:p w14:paraId="16EBF8DF" w14:textId="77777777" w:rsidR="001666AD" w:rsidRPr="005B6476" w:rsidRDefault="001666AD" w:rsidP="001666AD">
            <w:pPr>
              <w:spacing w:before="0" w:after="0"/>
              <w:jc w:val="right"/>
              <w:rPr>
                <w:rFonts w:cs="Calibri"/>
                <w:color w:val="000000"/>
                <w:spacing w:val="-8"/>
                <w:sz w:val="18"/>
                <w:szCs w:val="18"/>
              </w:rPr>
            </w:pPr>
          </w:p>
        </w:tc>
        <w:tc>
          <w:tcPr>
            <w:tcW w:w="398" w:type="pct"/>
            <w:tcBorders>
              <w:bottom w:val="single" w:sz="4" w:space="0" w:color="auto"/>
            </w:tcBorders>
            <w:shd w:val="clear" w:color="auto" w:fill="auto"/>
            <w:noWrap/>
          </w:tcPr>
          <w:p w14:paraId="75B73789" w14:textId="527755B4" w:rsidR="001666AD" w:rsidRPr="005B6476" w:rsidRDefault="001666AD" w:rsidP="001666AD">
            <w:pPr>
              <w:spacing w:before="0" w:after="0"/>
              <w:jc w:val="right"/>
              <w:rPr>
                <w:rFonts w:cs="Calibri"/>
                <w:color w:val="000000"/>
                <w:spacing w:val="-8"/>
                <w:sz w:val="18"/>
                <w:szCs w:val="18"/>
                <w:lang w:val="es-CL" w:eastAsia="es-CL"/>
              </w:rPr>
            </w:pPr>
            <w:r w:rsidRPr="005B6476">
              <w:rPr>
                <w:spacing w:val="-8"/>
                <w:sz w:val="18"/>
                <w:szCs w:val="18"/>
              </w:rPr>
              <w:t>66</w:t>
            </w:r>
          </w:p>
        </w:tc>
        <w:tc>
          <w:tcPr>
            <w:tcW w:w="83" w:type="pct"/>
            <w:tcBorders>
              <w:bottom w:val="single" w:sz="4" w:space="0" w:color="auto"/>
            </w:tcBorders>
            <w:shd w:val="clear" w:color="auto" w:fill="auto"/>
          </w:tcPr>
          <w:p w14:paraId="10DA6946" w14:textId="77777777" w:rsidR="001666AD" w:rsidRPr="005B6476" w:rsidRDefault="001666AD" w:rsidP="001666AD">
            <w:pPr>
              <w:spacing w:before="0" w:after="0"/>
              <w:jc w:val="right"/>
              <w:rPr>
                <w:rFonts w:cs="Calibri"/>
                <w:color w:val="000000"/>
                <w:spacing w:val="-8"/>
                <w:sz w:val="18"/>
                <w:szCs w:val="18"/>
              </w:rPr>
            </w:pPr>
          </w:p>
        </w:tc>
        <w:tc>
          <w:tcPr>
            <w:tcW w:w="330" w:type="pct"/>
            <w:tcBorders>
              <w:bottom w:val="single" w:sz="4" w:space="0" w:color="auto"/>
            </w:tcBorders>
            <w:shd w:val="clear" w:color="auto" w:fill="auto"/>
          </w:tcPr>
          <w:p w14:paraId="2605687D" w14:textId="2729A368" w:rsidR="001666AD" w:rsidRPr="005B6476" w:rsidRDefault="001666AD" w:rsidP="001666AD">
            <w:pPr>
              <w:spacing w:before="0" w:after="0"/>
              <w:jc w:val="right"/>
              <w:rPr>
                <w:rFonts w:cs="Calibri"/>
                <w:color w:val="000000"/>
                <w:spacing w:val="-8"/>
                <w:sz w:val="18"/>
                <w:szCs w:val="18"/>
              </w:rPr>
            </w:pPr>
            <w:r w:rsidRPr="005B6476">
              <w:rPr>
                <w:spacing w:val="-8"/>
                <w:sz w:val="18"/>
                <w:szCs w:val="18"/>
              </w:rPr>
              <w:t>65</w:t>
            </w:r>
          </w:p>
        </w:tc>
        <w:tc>
          <w:tcPr>
            <w:tcW w:w="83" w:type="pct"/>
            <w:tcBorders>
              <w:bottom w:val="single" w:sz="4" w:space="0" w:color="auto"/>
            </w:tcBorders>
            <w:shd w:val="clear" w:color="auto" w:fill="auto"/>
          </w:tcPr>
          <w:p w14:paraId="388656E2" w14:textId="77777777" w:rsidR="001666AD" w:rsidRPr="005B6476" w:rsidRDefault="001666AD" w:rsidP="001666AD">
            <w:pPr>
              <w:spacing w:before="0" w:after="0"/>
              <w:jc w:val="right"/>
              <w:rPr>
                <w:rFonts w:cs="Calibri"/>
                <w:color w:val="000000"/>
                <w:spacing w:val="-8"/>
                <w:sz w:val="18"/>
                <w:szCs w:val="18"/>
              </w:rPr>
            </w:pPr>
          </w:p>
        </w:tc>
        <w:tc>
          <w:tcPr>
            <w:tcW w:w="344" w:type="pct"/>
            <w:tcBorders>
              <w:bottom w:val="single" w:sz="4" w:space="0" w:color="auto"/>
            </w:tcBorders>
            <w:shd w:val="clear" w:color="auto" w:fill="auto"/>
          </w:tcPr>
          <w:p w14:paraId="14BFDCEB" w14:textId="469657F6" w:rsidR="001666AD" w:rsidRPr="005B6476" w:rsidRDefault="001666AD" w:rsidP="001666AD">
            <w:pPr>
              <w:spacing w:before="0" w:after="0"/>
              <w:jc w:val="right"/>
              <w:rPr>
                <w:rFonts w:cs="Calibri"/>
                <w:color w:val="000000"/>
                <w:spacing w:val="-8"/>
                <w:sz w:val="18"/>
                <w:szCs w:val="18"/>
              </w:rPr>
            </w:pPr>
            <w:r w:rsidRPr="005B6476">
              <w:rPr>
                <w:spacing w:val="-8"/>
                <w:sz w:val="18"/>
                <w:szCs w:val="18"/>
              </w:rPr>
              <w:t>65</w:t>
            </w:r>
          </w:p>
        </w:tc>
        <w:tc>
          <w:tcPr>
            <w:tcW w:w="83" w:type="pct"/>
            <w:tcBorders>
              <w:bottom w:val="single" w:sz="4" w:space="0" w:color="auto"/>
            </w:tcBorders>
            <w:shd w:val="clear" w:color="auto" w:fill="auto"/>
            <w:vAlign w:val="bottom"/>
          </w:tcPr>
          <w:p w14:paraId="1F8ADB6B" w14:textId="77777777" w:rsidR="001666AD" w:rsidRPr="005B6476" w:rsidRDefault="001666AD" w:rsidP="001666AD">
            <w:pPr>
              <w:spacing w:before="0" w:after="0"/>
              <w:jc w:val="right"/>
              <w:rPr>
                <w:spacing w:val="-8"/>
                <w:sz w:val="18"/>
                <w:szCs w:val="18"/>
              </w:rPr>
            </w:pPr>
          </w:p>
        </w:tc>
        <w:tc>
          <w:tcPr>
            <w:tcW w:w="369" w:type="pct"/>
            <w:tcBorders>
              <w:bottom w:val="single" w:sz="4" w:space="0" w:color="auto"/>
            </w:tcBorders>
            <w:shd w:val="clear" w:color="auto" w:fill="auto"/>
          </w:tcPr>
          <w:p w14:paraId="2D106C9E" w14:textId="77777777" w:rsidR="001666AD" w:rsidRPr="005B6476" w:rsidRDefault="001666AD" w:rsidP="001666AD">
            <w:pPr>
              <w:spacing w:before="0" w:after="0"/>
              <w:jc w:val="right"/>
              <w:rPr>
                <w:spacing w:val="-8"/>
                <w:sz w:val="18"/>
                <w:szCs w:val="18"/>
              </w:rPr>
            </w:pPr>
            <w:r w:rsidRPr="005B6476">
              <w:rPr>
                <w:spacing w:val="-8"/>
                <w:sz w:val="18"/>
                <w:szCs w:val="18"/>
              </w:rPr>
              <w:t>69</w:t>
            </w:r>
          </w:p>
        </w:tc>
        <w:tc>
          <w:tcPr>
            <w:tcW w:w="361" w:type="pct"/>
            <w:tcBorders>
              <w:bottom w:val="single" w:sz="4" w:space="0" w:color="auto"/>
            </w:tcBorders>
          </w:tcPr>
          <w:p w14:paraId="0CA82885" w14:textId="7262464B" w:rsidR="001666AD" w:rsidRPr="005B6476" w:rsidRDefault="001666AD" w:rsidP="001666AD">
            <w:pPr>
              <w:spacing w:before="0" w:after="0"/>
              <w:jc w:val="right"/>
              <w:rPr>
                <w:spacing w:val="-8"/>
                <w:sz w:val="18"/>
                <w:szCs w:val="18"/>
              </w:rPr>
            </w:pPr>
            <w:r w:rsidRPr="005B6476">
              <w:rPr>
                <w:spacing w:val="-8"/>
                <w:sz w:val="18"/>
                <w:szCs w:val="18"/>
              </w:rPr>
              <w:t>72</w:t>
            </w:r>
          </w:p>
        </w:tc>
      </w:tr>
      <w:tr w:rsidR="005B6476" w:rsidRPr="005B6476" w14:paraId="14DF92CC" w14:textId="2A273EB3" w:rsidTr="005B6476">
        <w:trPr>
          <w:trHeight w:val="53"/>
        </w:trPr>
        <w:tc>
          <w:tcPr>
            <w:tcW w:w="1485" w:type="pct"/>
            <w:tcBorders>
              <w:top w:val="single" w:sz="4" w:space="0" w:color="auto"/>
              <w:bottom w:val="single" w:sz="4" w:space="0" w:color="auto"/>
            </w:tcBorders>
            <w:vAlign w:val="center"/>
          </w:tcPr>
          <w:p w14:paraId="75C71234" w14:textId="77777777" w:rsidR="001666AD" w:rsidRPr="005B6476" w:rsidRDefault="001666AD" w:rsidP="001666AD">
            <w:pPr>
              <w:spacing w:before="0" w:after="0"/>
              <w:jc w:val="center"/>
              <w:rPr>
                <w:rFonts w:cs="Calibri"/>
                <w:b/>
                <w:bCs/>
                <w:color w:val="000000"/>
                <w:spacing w:val="-8"/>
                <w:sz w:val="18"/>
                <w:szCs w:val="18"/>
                <w:lang w:val="es-CL" w:eastAsia="es-CL"/>
              </w:rPr>
            </w:pPr>
            <w:proofErr w:type="gramStart"/>
            <w:r w:rsidRPr="005B6476">
              <w:rPr>
                <w:b/>
                <w:bCs/>
                <w:spacing w:val="-8"/>
                <w:sz w:val="18"/>
                <w:szCs w:val="18"/>
              </w:rPr>
              <w:t>Total</w:t>
            </w:r>
            <w:proofErr w:type="gramEnd"/>
            <w:r w:rsidRPr="005B6476">
              <w:rPr>
                <w:b/>
                <w:bCs/>
                <w:spacing w:val="-8"/>
                <w:sz w:val="18"/>
                <w:szCs w:val="18"/>
              </w:rPr>
              <w:t xml:space="preserve"> </w:t>
            </w:r>
            <w:proofErr w:type="spellStart"/>
            <w:r w:rsidRPr="005B6476">
              <w:rPr>
                <w:b/>
                <w:bCs/>
                <w:spacing w:val="-8"/>
                <w:sz w:val="18"/>
                <w:szCs w:val="18"/>
              </w:rPr>
              <w:t>Vivos+Secos</w:t>
            </w:r>
            <w:proofErr w:type="spellEnd"/>
          </w:p>
        </w:tc>
        <w:tc>
          <w:tcPr>
            <w:tcW w:w="410" w:type="pct"/>
            <w:tcBorders>
              <w:top w:val="single" w:sz="4" w:space="0" w:color="auto"/>
              <w:bottom w:val="single" w:sz="4" w:space="0" w:color="auto"/>
            </w:tcBorders>
            <w:shd w:val="clear" w:color="auto" w:fill="auto"/>
            <w:noWrap/>
          </w:tcPr>
          <w:p w14:paraId="7112565D" w14:textId="2F20BD9C"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53</w:t>
            </w:r>
          </w:p>
        </w:tc>
        <w:tc>
          <w:tcPr>
            <w:tcW w:w="83" w:type="pct"/>
            <w:tcBorders>
              <w:top w:val="single" w:sz="4" w:space="0" w:color="auto"/>
              <w:bottom w:val="single" w:sz="4" w:space="0" w:color="auto"/>
            </w:tcBorders>
            <w:shd w:val="clear" w:color="auto" w:fill="auto"/>
          </w:tcPr>
          <w:p w14:paraId="67882931" w14:textId="77777777" w:rsidR="001666AD" w:rsidRPr="005B6476" w:rsidRDefault="001666AD" w:rsidP="001666AD">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6DA11CEE" w14:textId="063FD47B"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193</w:t>
            </w:r>
          </w:p>
        </w:tc>
        <w:tc>
          <w:tcPr>
            <w:tcW w:w="83" w:type="pct"/>
            <w:tcBorders>
              <w:top w:val="single" w:sz="4" w:space="0" w:color="auto"/>
              <w:bottom w:val="single" w:sz="4" w:space="0" w:color="auto"/>
            </w:tcBorders>
            <w:shd w:val="clear" w:color="auto" w:fill="auto"/>
          </w:tcPr>
          <w:p w14:paraId="58DFD863" w14:textId="77777777" w:rsidR="001666AD" w:rsidRPr="005B6476" w:rsidRDefault="001666AD" w:rsidP="001666AD">
            <w:pPr>
              <w:spacing w:before="0" w:after="0"/>
              <w:jc w:val="right"/>
              <w:rPr>
                <w:rFonts w:cs="Calibri"/>
                <w:b/>
                <w:bCs/>
                <w:color w:val="000000"/>
                <w:spacing w:val="-8"/>
                <w:sz w:val="18"/>
                <w:szCs w:val="18"/>
              </w:rPr>
            </w:pPr>
          </w:p>
        </w:tc>
        <w:tc>
          <w:tcPr>
            <w:tcW w:w="406" w:type="pct"/>
            <w:tcBorders>
              <w:top w:val="single" w:sz="4" w:space="0" w:color="auto"/>
              <w:bottom w:val="single" w:sz="4" w:space="0" w:color="auto"/>
            </w:tcBorders>
            <w:shd w:val="clear" w:color="auto" w:fill="auto"/>
            <w:noWrap/>
          </w:tcPr>
          <w:p w14:paraId="1E7D269B" w14:textId="4ACA4524"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192</w:t>
            </w:r>
          </w:p>
        </w:tc>
        <w:tc>
          <w:tcPr>
            <w:tcW w:w="83" w:type="pct"/>
            <w:tcBorders>
              <w:top w:val="single" w:sz="4" w:space="0" w:color="auto"/>
              <w:bottom w:val="single" w:sz="4" w:space="0" w:color="auto"/>
            </w:tcBorders>
            <w:shd w:val="clear" w:color="auto" w:fill="auto"/>
          </w:tcPr>
          <w:p w14:paraId="423EDD94" w14:textId="77777777" w:rsidR="001666AD" w:rsidRPr="005B6476" w:rsidRDefault="001666AD" w:rsidP="001666AD">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00C7455F" w14:textId="2E1C23AD" w:rsidR="001666AD" w:rsidRPr="005B6476" w:rsidRDefault="001666AD" w:rsidP="001666AD">
            <w:pPr>
              <w:spacing w:before="0" w:after="0"/>
              <w:jc w:val="right"/>
              <w:rPr>
                <w:rFonts w:cs="Calibri"/>
                <w:b/>
                <w:bCs/>
                <w:color w:val="000000"/>
                <w:spacing w:val="-8"/>
                <w:sz w:val="18"/>
                <w:szCs w:val="18"/>
                <w:lang w:val="es-CL" w:eastAsia="es-CL"/>
              </w:rPr>
            </w:pPr>
            <w:r w:rsidRPr="005B6476">
              <w:rPr>
                <w:b/>
                <w:bCs/>
                <w:spacing w:val="-8"/>
                <w:sz w:val="18"/>
                <w:szCs w:val="18"/>
              </w:rPr>
              <w:t>189</w:t>
            </w:r>
          </w:p>
        </w:tc>
        <w:tc>
          <w:tcPr>
            <w:tcW w:w="83" w:type="pct"/>
            <w:tcBorders>
              <w:top w:val="single" w:sz="4" w:space="0" w:color="auto"/>
              <w:bottom w:val="single" w:sz="4" w:space="0" w:color="auto"/>
            </w:tcBorders>
            <w:shd w:val="clear" w:color="auto" w:fill="auto"/>
          </w:tcPr>
          <w:p w14:paraId="77BCEF60" w14:textId="77777777" w:rsidR="001666AD" w:rsidRPr="005B6476" w:rsidRDefault="001666AD" w:rsidP="001666AD">
            <w:pPr>
              <w:spacing w:before="0" w:after="0"/>
              <w:jc w:val="right"/>
              <w:rPr>
                <w:rFonts w:cs="Calibri"/>
                <w:b/>
                <w:bCs/>
                <w:color w:val="000000"/>
                <w:spacing w:val="-8"/>
                <w:sz w:val="18"/>
                <w:szCs w:val="18"/>
              </w:rPr>
            </w:pPr>
          </w:p>
        </w:tc>
        <w:tc>
          <w:tcPr>
            <w:tcW w:w="330" w:type="pct"/>
            <w:tcBorders>
              <w:top w:val="single" w:sz="4" w:space="0" w:color="auto"/>
              <w:bottom w:val="single" w:sz="4" w:space="0" w:color="auto"/>
            </w:tcBorders>
            <w:shd w:val="clear" w:color="auto" w:fill="auto"/>
          </w:tcPr>
          <w:p w14:paraId="263839FA" w14:textId="4CAFE73A" w:rsidR="001666AD" w:rsidRPr="005B6476" w:rsidRDefault="001666AD" w:rsidP="001666AD">
            <w:pPr>
              <w:spacing w:before="0" w:after="0"/>
              <w:jc w:val="right"/>
              <w:rPr>
                <w:rFonts w:cs="Calibri"/>
                <w:b/>
                <w:bCs/>
                <w:color w:val="000000"/>
                <w:spacing w:val="-8"/>
                <w:sz w:val="18"/>
                <w:szCs w:val="18"/>
              </w:rPr>
            </w:pPr>
            <w:r w:rsidRPr="005B6476">
              <w:rPr>
                <w:b/>
                <w:bCs/>
                <w:spacing w:val="-8"/>
                <w:sz w:val="18"/>
                <w:szCs w:val="18"/>
              </w:rPr>
              <w:t>186</w:t>
            </w:r>
          </w:p>
        </w:tc>
        <w:tc>
          <w:tcPr>
            <w:tcW w:w="83" w:type="pct"/>
            <w:tcBorders>
              <w:top w:val="single" w:sz="4" w:space="0" w:color="auto"/>
              <w:bottom w:val="single" w:sz="4" w:space="0" w:color="auto"/>
            </w:tcBorders>
            <w:shd w:val="clear" w:color="auto" w:fill="auto"/>
          </w:tcPr>
          <w:p w14:paraId="5614F3D3" w14:textId="77777777" w:rsidR="001666AD" w:rsidRPr="005B6476" w:rsidRDefault="001666AD" w:rsidP="001666AD">
            <w:pPr>
              <w:spacing w:before="0" w:after="0"/>
              <w:jc w:val="right"/>
              <w:rPr>
                <w:rFonts w:cs="Calibri"/>
                <w:b/>
                <w:bCs/>
                <w:color w:val="000000"/>
                <w:spacing w:val="-8"/>
                <w:sz w:val="18"/>
                <w:szCs w:val="18"/>
              </w:rPr>
            </w:pPr>
          </w:p>
        </w:tc>
        <w:tc>
          <w:tcPr>
            <w:tcW w:w="344" w:type="pct"/>
            <w:tcBorders>
              <w:top w:val="single" w:sz="4" w:space="0" w:color="auto"/>
              <w:bottom w:val="single" w:sz="4" w:space="0" w:color="auto"/>
            </w:tcBorders>
            <w:shd w:val="clear" w:color="auto" w:fill="auto"/>
          </w:tcPr>
          <w:p w14:paraId="7CDAD4D8" w14:textId="116E1A16" w:rsidR="001666AD" w:rsidRPr="005B6476" w:rsidRDefault="001666AD" w:rsidP="001666AD">
            <w:pPr>
              <w:spacing w:before="0" w:after="0"/>
              <w:jc w:val="right"/>
              <w:rPr>
                <w:rFonts w:cs="Calibri"/>
                <w:b/>
                <w:bCs/>
                <w:color w:val="000000"/>
                <w:spacing w:val="-8"/>
                <w:sz w:val="18"/>
                <w:szCs w:val="18"/>
              </w:rPr>
            </w:pPr>
            <w:r w:rsidRPr="005B6476">
              <w:rPr>
                <w:b/>
                <w:bCs/>
                <w:spacing w:val="-8"/>
                <w:sz w:val="18"/>
                <w:szCs w:val="18"/>
              </w:rPr>
              <w:t>183</w:t>
            </w:r>
          </w:p>
        </w:tc>
        <w:tc>
          <w:tcPr>
            <w:tcW w:w="83" w:type="pct"/>
            <w:tcBorders>
              <w:top w:val="single" w:sz="4" w:space="0" w:color="auto"/>
              <w:bottom w:val="single" w:sz="4" w:space="0" w:color="auto"/>
            </w:tcBorders>
            <w:shd w:val="clear" w:color="auto" w:fill="auto"/>
            <w:vAlign w:val="bottom"/>
          </w:tcPr>
          <w:p w14:paraId="72245196" w14:textId="77777777" w:rsidR="001666AD" w:rsidRPr="005B6476" w:rsidRDefault="001666AD" w:rsidP="001666AD">
            <w:pPr>
              <w:spacing w:before="0" w:after="0"/>
              <w:jc w:val="right"/>
              <w:rPr>
                <w:b/>
                <w:bCs/>
                <w:spacing w:val="-8"/>
                <w:sz w:val="18"/>
                <w:szCs w:val="18"/>
              </w:rPr>
            </w:pPr>
          </w:p>
        </w:tc>
        <w:tc>
          <w:tcPr>
            <w:tcW w:w="369" w:type="pct"/>
            <w:tcBorders>
              <w:top w:val="single" w:sz="4" w:space="0" w:color="auto"/>
              <w:bottom w:val="single" w:sz="4" w:space="0" w:color="auto"/>
            </w:tcBorders>
            <w:shd w:val="clear" w:color="auto" w:fill="auto"/>
          </w:tcPr>
          <w:p w14:paraId="765ACFB7" w14:textId="77777777" w:rsidR="001666AD" w:rsidRPr="005B6476" w:rsidRDefault="001666AD" w:rsidP="001666AD">
            <w:pPr>
              <w:spacing w:before="0" w:after="0"/>
              <w:jc w:val="right"/>
              <w:rPr>
                <w:b/>
                <w:bCs/>
                <w:spacing w:val="-8"/>
                <w:sz w:val="18"/>
                <w:szCs w:val="18"/>
              </w:rPr>
            </w:pPr>
            <w:r w:rsidRPr="005B6476">
              <w:rPr>
                <w:b/>
                <w:bCs/>
                <w:spacing w:val="-8"/>
                <w:sz w:val="18"/>
                <w:szCs w:val="18"/>
              </w:rPr>
              <w:t>190</w:t>
            </w:r>
          </w:p>
        </w:tc>
        <w:tc>
          <w:tcPr>
            <w:tcW w:w="361" w:type="pct"/>
            <w:tcBorders>
              <w:top w:val="single" w:sz="4" w:space="0" w:color="auto"/>
              <w:bottom w:val="single" w:sz="4" w:space="0" w:color="auto"/>
            </w:tcBorders>
          </w:tcPr>
          <w:p w14:paraId="3E9D1E56" w14:textId="3F2F92CC" w:rsidR="001666AD" w:rsidRPr="005B6476" w:rsidRDefault="001666AD" w:rsidP="001666AD">
            <w:pPr>
              <w:spacing w:before="0" w:after="0"/>
              <w:jc w:val="right"/>
              <w:rPr>
                <w:b/>
                <w:bCs/>
                <w:spacing w:val="-8"/>
                <w:sz w:val="18"/>
                <w:szCs w:val="18"/>
              </w:rPr>
            </w:pPr>
            <w:r w:rsidRPr="005B6476">
              <w:rPr>
                <w:b/>
                <w:bCs/>
                <w:spacing w:val="-8"/>
                <w:sz w:val="18"/>
                <w:szCs w:val="18"/>
              </w:rPr>
              <w:t>191</w:t>
            </w:r>
          </w:p>
        </w:tc>
      </w:tr>
      <w:tr w:rsidR="005B6476" w:rsidRPr="005B6476" w14:paraId="214BE439" w14:textId="2CA1A3C2" w:rsidTr="005B6476">
        <w:trPr>
          <w:trHeight w:val="53"/>
        </w:trPr>
        <w:tc>
          <w:tcPr>
            <w:tcW w:w="1485" w:type="pct"/>
            <w:tcBorders>
              <w:top w:val="single" w:sz="4" w:space="0" w:color="auto"/>
              <w:bottom w:val="single" w:sz="4" w:space="0" w:color="auto"/>
            </w:tcBorders>
            <w:vAlign w:val="center"/>
          </w:tcPr>
          <w:p w14:paraId="600F6490"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lang w:val="es-CL"/>
              </w:rPr>
              <w:t>Desaparecidos/ Desprendidos</w:t>
            </w:r>
          </w:p>
        </w:tc>
        <w:tc>
          <w:tcPr>
            <w:tcW w:w="410" w:type="pct"/>
            <w:tcBorders>
              <w:top w:val="single" w:sz="4" w:space="0" w:color="auto"/>
              <w:bottom w:val="single" w:sz="4" w:space="0" w:color="auto"/>
            </w:tcBorders>
            <w:shd w:val="clear" w:color="auto" w:fill="auto"/>
            <w:noWrap/>
          </w:tcPr>
          <w:p w14:paraId="4991DAF4" w14:textId="77777777" w:rsidR="001666AD" w:rsidRPr="005B6476" w:rsidRDefault="001666AD" w:rsidP="00123997">
            <w:pPr>
              <w:spacing w:before="0" w:after="0"/>
              <w:jc w:val="right"/>
              <w:rPr>
                <w:rFonts w:cs="Calibri"/>
                <w:b/>
                <w:bCs/>
                <w:color w:val="000000"/>
                <w:spacing w:val="-8"/>
                <w:sz w:val="18"/>
                <w:szCs w:val="18"/>
                <w:lang w:val="es-CL" w:eastAsia="es-CL"/>
              </w:rPr>
            </w:pPr>
          </w:p>
        </w:tc>
        <w:tc>
          <w:tcPr>
            <w:tcW w:w="83" w:type="pct"/>
            <w:tcBorders>
              <w:top w:val="single" w:sz="4" w:space="0" w:color="auto"/>
              <w:bottom w:val="single" w:sz="4" w:space="0" w:color="auto"/>
            </w:tcBorders>
            <w:shd w:val="clear" w:color="auto" w:fill="auto"/>
          </w:tcPr>
          <w:p w14:paraId="7B899908"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398" w:type="pct"/>
            <w:tcBorders>
              <w:top w:val="single" w:sz="4" w:space="0" w:color="auto"/>
              <w:bottom w:val="single" w:sz="4" w:space="0" w:color="auto"/>
            </w:tcBorders>
            <w:shd w:val="clear" w:color="auto" w:fill="auto"/>
            <w:noWrap/>
          </w:tcPr>
          <w:p w14:paraId="68C0B24D"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4385317A"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406" w:type="pct"/>
            <w:tcBorders>
              <w:top w:val="single" w:sz="4" w:space="0" w:color="auto"/>
              <w:bottom w:val="single" w:sz="4" w:space="0" w:color="auto"/>
            </w:tcBorders>
            <w:shd w:val="clear" w:color="auto" w:fill="auto"/>
            <w:noWrap/>
          </w:tcPr>
          <w:p w14:paraId="67C7F8AC"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7D9BD923"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398" w:type="pct"/>
            <w:tcBorders>
              <w:top w:val="single" w:sz="4" w:space="0" w:color="auto"/>
              <w:bottom w:val="single" w:sz="4" w:space="0" w:color="auto"/>
            </w:tcBorders>
            <w:shd w:val="clear" w:color="auto" w:fill="auto"/>
            <w:noWrap/>
          </w:tcPr>
          <w:p w14:paraId="5EE6212E"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3D93B927"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330" w:type="pct"/>
            <w:tcBorders>
              <w:top w:val="single" w:sz="4" w:space="0" w:color="auto"/>
              <w:bottom w:val="single" w:sz="4" w:space="0" w:color="auto"/>
            </w:tcBorders>
            <w:shd w:val="clear" w:color="auto" w:fill="auto"/>
          </w:tcPr>
          <w:p w14:paraId="6732E608"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tcPr>
          <w:p w14:paraId="26AFAB15"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344" w:type="pct"/>
            <w:tcBorders>
              <w:top w:val="single" w:sz="4" w:space="0" w:color="auto"/>
              <w:bottom w:val="single" w:sz="4" w:space="0" w:color="auto"/>
            </w:tcBorders>
            <w:shd w:val="clear" w:color="auto" w:fill="auto"/>
          </w:tcPr>
          <w:p w14:paraId="3C4306DE"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83" w:type="pct"/>
            <w:tcBorders>
              <w:top w:val="single" w:sz="4" w:space="0" w:color="auto"/>
              <w:bottom w:val="single" w:sz="4" w:space="0" w:color="auto"/>
            </w:tcBorders>
            <w:shd w:val="clear" w:color="auto" w:fill="auto"/>
            <w:vAlign w:val="bottom"/>
          </w:tcPr>
          <w:p w14:paraId="726B3C00"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369" w:type="pct"/>
            <w:tcBorders>
              <w:top w:val="single" w:sz="4" w:space="0" w:color="auto"/>
              <w:bottom w:val="single" w:sz="4" w:space="0" w:color="auto"/>
            </w:tcBorders>
            <w:shd w:val="clear" w:color="auto" w:fill="auto"/>
          </w:tcPr>
          <w:p w14:paraId="16E9C589" w14:textId="77777777" w:rsidR="001666AD" w:rsidRPr="005B6476" w:rsidRDefault="001666AD" w:rsidP="00123997">
            <w:pPr>
              <w:spacing w:before="0" w:after="0"/>
              <w:jc w:val="right"/>
              <w:rPr>
                <w:rFonts w:ascii="Times New Roman" w:hAnsi="Times New Roman"/>
                <w:spacing w:val="-8"/>
                <w:sz w:val="18"/>
                <w:szCs w:val="18"/>
                <w:lang w:val="es-CL" w:eastAsia="es-CL"/>
              </w:rPr>
            </w:pPr>
          </w:p>
        </w:tc>
        <w:tc>
          <w:tcPr>
            <w:tcW w:w="361" w:type="pct"/>
            <w:tcBorders>
              <w:top w:val="single" w:sz="4" w:space="0" w:color="auto"/>
              <w:bottom w:val="single" w:sz="4" w:space="0" w:color="auto"/>
            </w:tcBorders>
          </w:tcPr>
          <w:p w14:paraId="50140D23" w14:textId="77777777" w:rsidR="001666AD" w:rsidRPr="005B6476" w:rsidRDefault="001666AD" w:rsidP="00123997">
            <w:pPr>
              <w:spacing w:before="0" w:after="0"/>
              <w:jc w:val="right"/>
              <w:rPr>
                <w:rFonts w:ascii="Times New Roman" w:hAnsi="Times New Roman"/>
                <w:spacing w:val="-8"/>
                <w:sz w:val="18"/>
                <w:szCs w:val="18"/>
                <w:lang w:val="es-CL" w:eastAsia="es-CL"/>
              </w:rPr>
            </w:pPr>
          </w:p>
        </w:tc>
      </w:tr>
      <w:tr w:rsidR="005B6476" w:rsidRPr="005B6476" w14:paraId="2AACDAFA" w14:textId="2C48D261" w:rsidTr="005B6476">
        <w:trPr>
          <w:trHeight w:val="276"/>
        </w:trPr>
        <w:tc>
          <w:tcPr>
            <w:tcW w:w="1485" w:type="pct"/>
            <w:tcBorders>
              <w:top w:val="single" w:sz="4" w:space="0" w:color="auto"/>
            </w:tcBorders>
            <w:vAlign w:val="center"/>
          </w:tcPr>
          <w:p w14:paraId="777F352C"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rPr>
              <w:t>A</w:t>
            </w:r>
          </w:p>
        </w:tc>
        <w:tc>
          <w:tcPr>
            <w:tcW w:w="410" w:type="pct"/>
            <w:tcBorders>
              <w:top w:val="single" w:sz="4" w:space="0" w:color="auto"/>
            </w:tcBorders>
            <w:shd w:val="clear" w:color="auto" w:fill="auto"/>
            <w:noWrap/>
          </w:tcPr>
          <w:p w14:paraId="6627CA59" w14:textId="302A6639"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22</w:t>
            </w:r>
          </w:p>
        </w:tc>
        <w:tc>
          <w:tcPr>
            <w:tcW w:w="83" w:type="pct"/>
            <w:tcBorders>
              <w:top w:val="single" w:sz="4" w:space="0" w:color="auto"/>
            </w:tcBorders>
            <w:shd w:val="clear" w:color="auto" w:fill="auto"/>
          </w:tcPr>
          <w:p w14:paraId="1F8AB1CB" w14:textId="77777777" w:rsidR="001666AD" w:rsidRPr="005B6476" w:rsidRDefault="001666AD" w:rsidP="00123997">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26D37D15" w14:textId="5388C25F"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18</w:t>
            </w:r>
          </w:p>
        </w:tc>
        <w:tc>
          <w:tcPr>
            <w:tcW w:w="83" w:type="pct"/>
            <w:tcBorders>
              <w:top w:val="single" w:sz="4" w:space="0" w:color="auto"/>
            </w:tcBorders>
            <w:shd w:val="clear" w:color="auto" w:fill="auto"/>
          </w:tcPr>
          <w:p w14:paraId="1A725B48" w14:textId="77777777" w:rsidR="001666AD" w:rsidRPr="005B6476" w:rsidRDefault="001666AD" w:rsidP="00123997">
            <w:pPr>
              <w:spacing w:before="0" w:after="0"/>
              <w:jc w:val="right"/>
              <w:rPr>
                <w:rFonts w:cs="Calibri"/>
                <w:color w:val="000000"/>
                <w:spacing w:val="-8"/>
                <w:sz w:val="18"/>
                <w:szCs w:val="18"/>
              </w:rPr>
            </w:pPr>
          </w:p>
        </w:tc>
        <w:tc>
          <w:tcPr>
            <w:tcW w:w="406" w:type="pct"/>
            <w:tcBorders>
              <w:top w:val="single" w:sz="4" w:space="0" w:color="auto"/>
            </w:tcBorders>
            <w:shd w:val="clear" w:color="auto" w:fill="auto"/>
            <w:noWrap/>
          </w:tcPr>
          <w:p w14:paraId="3024AC07" w14:textId="4722A399"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19</w:t>
            </w:r>
          </w:p>
        </w:tc>
        <w:tc>
          <w:tcPr>
            <w:tcW w:w="83" w:type="pct"/>
            <w:tcBorders>
              <w:top w:val="single" w:sz="4" w:space="0" w:color="auto"/>
            </w:tcBorders>
            <w:shd w:val="clear" w:color="auto" w:fill="auto"/>
          </w:tcPr>
          <w:p w14:paraId="09E85E57" w14:textId="77777777" w:rsidR="001666AD" w:rsidRPr="005B6476" w:rsidRDefault="001666AD" w:rsidP="00123997">
            <w:pPr>
              <w:spacing w:before="0" w:after="0"/>
              <w:jc w:val="right"/>
              <w:rPr>
                <w:rFonts w:cs="Calibri"/>
                <w:color w:val="000000"/>
                <w:spacing w:val="-8"/>
                <w:sz w:val="18"/>
                <w:szCs w:val="18"/>
              </w:rPr>
            </w:pPr>
          </w:p>
        </w:tc>
        <w:tc>
          <w:tcPr>
            <w:tcW w:w="398" w:type="pct"/>
            <w:tcBorders>
              <w:top w:val="single" w:sz="4" w:space="0" w:color="auto"/>
            </w:tcBorders>
            <w:shd w:val="clear" w:color="auto" w:fill="auto"/>
            <w:noWrap/>
          </w:tcPr>
          <w:p w14:paraId="3277E242" w14:textId="4EC23754"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19</w:t>
            </w:r>
          </w:p>
        </w:tc>
        <w:tc>
          <w:tcPr>
            <w:tcW w:w="83" w:type="pct"/>
            <w:tcBorders>
              <w:top w:val="single" w:sz="4" w:space="0" w:color="auto"/>
            </w:tcBorders>
            <w:shd w:val="clear" w:color="auto" w:fill="auto"/>
          </w:tcPr>
          <w:p w14:paraId="3C2FCFB9" w14:textId="77777777" w:rsidR="001666AD" w:rsidRPr="005B6476" w:rsidRDefault="001666AD" w:rsidP="00123997">
            <w:pPr>
              <w:spacing w:before="0" w:after="0"/>
              <w:jc w:val="right"/>
              <w:rPr>
                <w:rFonts w:cs="Calibri"/>
                <w:color w:val="000000"/>
                <w:spacing w:val="-8"/>
                <w:sz w:val="18"/>
                <w:szCs w:val="18"/>
              </w:rPr>
            </w:pPr>
          </w:p>
        </w:tc>
        <w:tc>
          <w:tcPr>
            <w:tcW w:w="330" w:type="pct"/>
            <w:tcBorders>
              <w:top w:val="single" w:sz="4" w:space="0" w:color="auto"/>
            </w:tcBorders>
            <w:shd w:val="clear" w:color="auto" w:fill="auto"/>
          </w:tcPr>
          <w:p w14:paraId="1140CC91" w14:textId="7FB0C9F4" w:rsidR="001666AD" w:rsidRPr="005B6476" w:rsidRDefault="001666AD" w:rsidP="00123997">
            <w:pPr>
              <w:spacing w:before="0" w:after="0"/>
              <w:jc w:val="right"/>
              <w:rPr>
                <w:rFonts w:cs="Calibri"/>
                <w:color w:val="000000"/>
                <w:spacing w:val="-8"/>
                <w:sz w:val="18"/>
                <w:szCs w:val="18"/>
              </w:rPr>
            </w:pPr>
            <w:r w:rsidRPr="005B6476">
              <w:rPr>
                <w:spacing w:val="-8"/>
                <w:sz w:val="18"/>
                <w:szCs w:val="18"/>
              </w:rPr>
              <w:t>20</w:t>
            </w:r>
          </w:p>
        </w:tc>
        <w:tc>
          <w:tcPr>
            <w:tcW w:w="83" w:type="pct"/>
            <w:tcBorders>
              <w:top w:val="single" w:sz="4" w:space="0" w:color="auto"/>
            </w:tcBorders>
            <w:shd w:val="clear" w:color="auto" w:fill="auto"/>
          </w:tcPr>
          <w:p w14:paraId="7DF4A0C7" w14:textId="77777777" w:rsidR="001666AD" w:rsidRPr="005B6476" w:rsidRDefault="001666AD" w:rsidP="00123997">
            <w:pPr>
              <w:spacing w:before="0" w:after="0"/>
              <w:jc w:val="right"/>
              <w:rPr>
                <w:rFonts w:cs="Calibri"/>
                <w:color w:val="000000"/>
                <w:spacing w:val="-8"/>
                <w:sz w:val="18"/>
                <w:szCs w:val="18"/>
              </w:rPr>
            </w:pPr>
          </w:p>
        </w:tc>
        <w:tc>
          <w:tcPr>
            <w:tcW w:w="344" w:type="pct"/>
            <w:tcBorders>
              <w:top w:val="single" w:sz="4" w:space="0" w:color="auto"/>
            </w:tcBorders>
            <w:shd w:val="clear" w:color="auto" w:fill="auto"/>
          </w:tcPr>
          <w:p w14:paraId="2CC8E4C9" w14:textId="166D9DE0" w:rsidR="001666AD" w:rsidRPr="005B6476" w:rsidRDefault="001666AD" w:rsidP="00123997">
            <w:pPr>
              <w:spacing w:before="0" w:after="0"/>
              <w:jc w:val="right"/>
              <w:rPr>
                <w:rFonts w:cs="Calibri"/>
                <w:color w:val="000000"/>
                <w:spacing w:val="-8"/>
                <w:sz w:val="18"/>
                <w:szCs w:val="18"/>
              </w:rPr>
            </w:pPr>
            <w:r w:rsidRPr="005B6476">
              <w:rPr>
                <w:spacing w:val="-8"/>
                <w:sz w:val="18"/>
                <w:szCs w:val="18"/>
              </w:rPr>
              <w:t>21</w:t>
            </w:r>
          </w:p>
        </w:tc>
        <w:tc>
          <w:tcPr>
            <w:tcW w:w="83" w:type="pct"/>
            <w:tcBorders>
              <w:top w:val="single" w:sz="4" w:space="0" w:color="auto"/>
            </w:tcBorders>
            <w:shd w:val="clear" w:color="auto" w:fill="auto"/>
            <w:vAlign w:val="bottom"/>
          </w:tcPr>
          <w:p w14:paraId="31FDBB7A" w14:textId="77777777" w:rsidR="001666AD" w:rsidRPr="005B6476" w:rsidRDefault="001666AD" w:rsidP="00123997">
            <w:pPr>
              <w:spacing w:before="0" w:after="0"/>
              <w:jc w:val="right"/>
              <w:rPr>
                <w:spacing w:val="-8"/>
                <w:sz w:val="18"/>
                <w:szCs w:val="18"/>
              </w:rPr>
            </w:pPr>
          </w:p>
        </w:tc>
        <w:tc>
          <w:tcPr>
            <w:tcW w:w="369" w:type="pct"/>
            <w:tcBorders>
              <w:top w:val="single" w:sz="4" w:space="0" w:color="auto"/>
            </w:tcBorders>
            <w:shd w:val="clear" w:color="auto" w:fill="auto"/>
          </w:tcPr>
          <w:p w14:paraId="6E0E0398" w14:textId="77777777" w:rsidR="001666AD" w:rsidRPr="005B6476" w:rsidRDefault="001666AD" w:rsidP="00123997">
            <w:pPr>
              <w:spacing w:before="0" w:after="0"/>
              <w:jc w:val="right"/>
              <w:rPr>
                <w:spacing w:val="-8"/>
                <w:sz w:val="18"/>
                <w:szCs w:val="18"/>
              </w:rPr>
            </w:pPr>
            <w:r w:rsidRPr="005B6476">
              <w:rPr>
                <w:spacing w:val="-8"/>
                <w:sz w:val="18"/>
                <w:szCs w:val="18"/>
              </w:rPr>
              <w:t>20</w:t>
            </w:r>
          </w:p>
        </w:tc>
        <w:tc>
          <w:tcPr>
            <w:tcW w:w="361" w:type="pct"/>
            <w:tcBorders>
              <w:top w:val="single" w:sz="4" w:space="0" w:color="auto"/>
            </w:tcBorders>
          </w:tcPr>
          <w:p w14:paraId="00BBA4D7" w14:textId="38B8035C" w:rsidR="001666AD" w:rsidRPr="005B6476" w:rsidRDefault="001666AD" w:rsidP="00123997">
            <w:pPr>
              <w:spacing w:before="0" w:after="0"/>
              <w:jc w:val="right"/>
              <w:rPr>
                <w:spacing w:val="-8"/>
                <w:sz w:val="18"/>
                <w:szCs w:val="18"/>
              </w:rPr>
            </w:pPr>
            <w:r w:rsidRPr="005B6476">
              <w:rPr>
                <w:spacing w:val="-8"/>
                <w:sz w:val="18"/>
                <w:szCs w:val="18"/>
              </w:rPr>
              <w:t>22</w:t>
            </w:r>
          </w:p>
        </w:tc>
      </w:tr>
      <w:tr w:rsidR="005B6476" w:rsidRPr="005B6476" w14:paraId="05F67CED" w14:textId="39AF782A" w:rsidTr="005B6476">
        <w:trPr>
          <w:trHeight w:val="276"/>
        </w:trPr>
        <w:tc>
          <w:tcPr>
            <w:tcW w:w="1485" w:type="pct"/>
            <w:vAlign w:val="center"/>
          </w:tcPr>
          <w:p w14:paraId="44596CEE"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rPr>
              <w:t>B</w:t>
            </w:r>
          </w:p>
        </w:tc>
        <w:tc>
          <w:tcPr>
            <w:tcW w:w="410" w:type="pct"/>
            <w:shd w:val="clear" w:color="auto" w:fill="auto"/>
            <w:noWrap/>
          </w:tcPr>
          <w:p w14:paraId="35B4C492" w14:textId="04F39709"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72E5F445" w14:textId="77777777" w:rsidR="001666AD" w:rsidRPr="005B6476" w:rsidRDefault="001666AD" w:rsidP="00123997">
            <w:pPr>
              <w:spacing w:before="0" w:after="0"/>
              <w:jc w:val="right"/>
              <w:rPr>
                <w:rFonts w:cs="Calibri"/>
                <w:color w:val="000000"/>
                <w:spacing w:val="-8"/>
                <w:sz w:val="18"/>
                <w:szCs w:val="18"/>
              </w:rPr>
            </w:pPr>
          </w:p>
        </w:tc>
        <w:tc>
          <w:tcPr>
            <w:tcW w:w="398" w:type="pct"/>
            <w:shd w:val="clear" w:color="auto" w:fill="auto"/>
            <w:noWrap/>
          </w:tcPr>
          <w:p w14:paraId="7AD8F618" w14:textId="67863F08"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10</w:t>
            </w:r>
          </w:p>
        </w:tc>
        <w:tc>
          <w:tcPr>
            <w:tcW w:w="83" w:type="pct"/>
            <w:shd w:val="clear" w:color="auto" w:fill="auto"/>
          </w:tcPr>
          <w:p w14:paraId="706600CF" w14:textId="77777777" w:rsidR="001666AD" w:rsidRPr="005B6476" w:rsidRDefault="001666AD" w:rsidP="00123997">
            <w:pPr>
              <w:spacing w:before="0" w:after="0"/>
              <w:jc w:val="right"/>
              <w:rPr>
                <w:rFonts w:cs="Calibri"/>
                <w:color w:val="000000"/>
                <w:spacing w:val="-8"/>
                <w:sz w:val="18"/>
                <w:szCs w:val="18"/>
              </w:rPr>
            </w:pPr>
          </w:p>
        </w:tc>
        <w:tc>
          <w:tcPr>
            <w:tcW w:w="406" w:type="pct"/>
            <w:shd w:val="clear" w:color="auto" w:fill="auto"/>
            <w:noWrap/>
          </w:tcPr>
          <w:p w14:paraId="1439FC6A" w14:textId="6D99C5AA"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9</w:t>
            </w:r>
          </w:p>
        </w:tc>
        <w:tc>
          <w:tcPr>
            <w:tcW w:w="83" w:type="pct"/>
            <w:shd w:val="clear" w:color="auto" w:fill="auto"/>
          </w:tcPr>
          <w:p w14:paraId="0F9521B0" w14:textId="77777777" w:rsidR="001666AD" w:rsidRPr="005B6476" w:rsidRDefault="001666AD" w:rsidP="00123997">
            <w:pPr>
              <w:spacing w:before="0" w:after="0"/>
              <w:jc w:val="right"/>
              <w:rPr>
                <w:rFonts w:cs="Calibri"/>
                <w:color w:val="000000"/>
                <w:spacing w:val="-8"/>
                <w:sz w:val="18"/>
                <w:szCs w:val="18"/>
              </w:rPr>
            </w:pPr>
          </w:p>
        </w:tc>
        <w:tc>
          <w:tcPr>
            <w:tcW w:w="398" w:type="pct"/>
            <w:shd w:val="clear" w:color="auto" w:fill="auto"/>
            <w:noWrap/>
          </w:tcPr>
          <w:p w14:paraId="673A12BC" w14:textId="3BD5C1FB"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11</w:t>
            </w:r>
          </w:p>
        </w:tc>
        <w:tc>
          <w:tcPr>
            <w:tcW w:w="83" w:type="pct"/>
            <w:shd w:val="clear" w:color="auto" w:fill="auto"/>
          </w:tcPr>
          <w:p w14:paraId="39EDA02C" w14:textId="77777777" w:rsidR="001666AD" w:rsidRPr="005B6476" w:rsidRDefault="001666AD" w:rsidP="00123997">
            <w:pPr>
              <w:spacing w:before="0" w:after="0"/>
              <w:jc w:val="right"/>
              <w:rPr>
                <w:rFonts w:cs="Calibri"/>
                <w:color w:val="000000"/>
                <w:spacing w:val="-8"/>
                <w:sz w:val="18"/>
                <w:szCs w:val="18"/>
              </w:rPr>
            </w:pPr>
          </w:p>
        </w:tc>
        <w:tc>
          <w:tcPr>
            <w:tcW w:w="330" w:type="pct"/>
            <w:shd w:val="clear" w:color="auto" w:fill="auto"/>
          </w:tcPr>
          <w:p w14:paraId="6C2684B5" w14:textId="43B797D8" w:rsidR="001666AD" w:rsidRPr="005B6476" w:rsidRDefault="001666AD" w:rsidP="00123997">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tcPr>
          <w:p w14:paraId="1CBE13F5" w14:textId="77777777" w:rsidR="001666AD" w:rsidRPr="005B6476" w:rsidRDefault="001666AD" w:rsidP="00123997">
            <w:pPr>
              <w:spacing w:before="0" w:after="0"/>
              <w:jc w:val="right"/>
              <w:rPr>
                <w:rFonts w:cs="Calibri"/>
                <w:color w:val="000000"/>
                <w:spacing w:val="-8"/>
                <w:sz w:val="18"/>
                <w:szCs w:val="18"/>
              </w:rPr>
            </w:pPr>
          </w:p>
        </w:tc>
        <w:tc>
          <w:tcPr>
            <w:tcW w:w="344" w:type="pct"/>
            <w:shd w:val="clear" w:color="auto" w:fill="auto"/>
          </w:tcPr>
          <w:p w14:paraId="43106FC0" w14:textId="0D7F8602" w:rsidR="001666AD" w:rsidRPr="005B6476" w:rsidRDefault="001666AD" w:rsidP="00123997">
            <w:pPr>
              <w:spacing w:before="0" w:after="0"/>
              <w:jc w:val="right"/>
              <w:rPr>
                <w:rFonts w:cs="Calibri"/>
                <w:color w:val="000000"/>
                <w:spacing w:val="-8"/>
                <w:sz w:val="18"/>
                <w:szCs w:val="18"/>
              </w:rPr>
            </w:pPr>
            <w:r w:rsidRPr="005B6476">
              <w:rPr>
                <w:spacing w:val="-8"/>
                <w:sz w:val="18"/>
                <w:szCs w:val="18"/>
              </w:rPr>
              <w:t>10</w:t>
            </w:r>
          </w:p>
        </w:tc>
        <w:tc>
          <w:tcPr>
            <w:tcW w:w="83" w:type="pct"/>
            <w:shd w:val="clear" w:color="auto" w:fill="auto"/>
            <w:vAlign w:val="bottom"/>
          </w:tcPr>
          <w:p w14:paraId="689BF91B" w14:textId="77777777" w:rsidR="001666AD" w:rsidRPr="005B6476" w:rsidRDefault="001666AD" w:rsidP="00123997">
            <w:pPr>
              <w:spacing w:before="0" w:after="0"/>
              <w:jc w:val="right"/>
              <w:rPr>
                <w:spacing w:val="-8"/>
                <w:sz w:val="18"/>
                <w:szCs w:val="18"/>
              </w:rPr>
            </w:pPr>
          </w:p>
        </w:tc>
        <w:tc>
          <w:tcPr>
            <w:tcW w:w="369" w:type="pct"/>
            <w:shd w:val="clear" w:color="auto" w:fill="auto"/>
          </w:tcPr>
          <w:p w14:paraId="42B07147" w14:textId="77777777" w:rsidR="001666AD" w:rsidRPr="005B6476" w:rsidRDefault="001666AD" w:rsidP="00123997">
            <w:pPr>
              <w:spacing w:before="0" w:after="0"/>
              <w:jc w:val="right"/>
              <w:rPr>
                <w:spacing w:val="-8"/>
                <w:sz w:val="18"/>
                <w:szCs w:val="18"/>
              </w:rPr>
            </w:pPr>
            <w:r w:rsidRPr="005B6476">
              <w:rPr>
                <w:spacing w:val="-8"/>
                <w:sz w:val="18"/>
                <w:szCs w:val="18"/>
              </w:rPr>
              <w:t>11</w:t>
            </w:r>
          </w:p>
        </w:tc>
        <w:tc>
          <w:tcPr>
            <w:tcW w:w="361" w:type="pct"/>
          </w:tcPr>
          <w:p w14:paraId="1BA1B59C" w14:textId="08F1FF25" w:rsidR="001666AD" w:rsidRPr="005B6476" w:rsidRDefault="001666AD" w:rsidP="00123997">
            <w:pPr>
              <w:spacing w:before="0" w:after="0"/>
              <w:jc w:val="right"/>
              <w:rPr>
                <w:spacing w:val="-8"/>
                <w:sz w:val="18"/>
                <w:szCs w:val="18"/>
              </w:rPr>
            </w:pPr>
            <w:r w:rsidRPr="005B6476">
              <w:rPr>
                <w:spacing w:val="-8"/>
                <w:sz w:val="18"/>
                <w:szCs w:val="18"/>
              </w:rPr>
              <w:t>10</w:t>
            </w:r>
          </w:p>
        </w:tc>
      </w:tr>
      <w:tr w:rsidR="005B6476" w:rsidRPr="005B6476" w14:paraId="576D2CF9" w14:textId="25C0D227" w:rsidTr="005B6476">
        <w:trPr>
          <w:trHeight w:val="276"/>
        </w:trPr>
        <w:tc>
          <w:tcPr>
            <w:tcW w:w="1485" w:type="pct"/>
            <w:vAlign w:val="center"/>
          </w:tcPr>
          <w:p w14:paraId="5C233230"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rPr>
              <w:t>C</w:t>
            </w:r>
          </w:p>
        </w:tc>
        <w:tc>
          <w:tcPr>
            <w:tcW w:w="410" w:type="pct"/>
            <w:shd w:val="clear" w:color="auto" w:fill="auto"/>
            <w:noWrap/>
          </w:tcPr>
          <w:p w14:paraId="4D494E14" w14:textId="14A56088"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shd w:val="clear" w:color="auto" w:fill="auto"/>
          </w:tcPr>
          <w:p w14:paraId="10452BA9" w14:textId="77777777" w:rsidR="001666AD" w:rsidRPr="005B6476" w:rsidRDefault="001666AD" w:rsidP="00123997">
            <w:pPr>
              <w:spacing w:before="0" w:after="0"/>
              <w:jc w:val="right"/>
              <w:rPr>
                <w:rFonts w:cs="Calibri"/>
                <w:color w:val="000000"/>
                <w:spacing w:val="-8"/>
                <w:sz w:val="18"/>
                <w:szCs w:val="18"/>
              </w:rPr>
            </w:pPr>
          </w:p>
        </w:tc>
        <w:tc>
          <w:tcPr>
            <w:tcW w:w="398" w:type="pct"/>
            <w:shd w:val="clear" w:color="auto" w:fill="auto"/>
            <w:noWrap/>
          </w:tcPr>
          <w:p w14:paraId="48A8B66E" w14:textId="504D2C75"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18</w:t>
            </w:r>
          </w:p>
        </w:tc>
        <w:tc>
          <w:tcPr>
            <w:tcW w:w="83" w:type="pct"/>
            <w:shd w:val="clear" w:color="auto" w:fill="auto"/>
          </w:tcPr>
          <w:p w14:paraId="0B6B711B" w14:textId="77777777" w:rsidR="001666AD" w:rsidRPr="005B6476" w:rsidRDefault="001666AD" w:rsidP="00123997">
            <w:pPr>
              <w:spacing w:before="0" w:after="0"/>
              <w:jc w:val="right"/>
              <w:rPr>
                <w:rFonts w:cs="Calibri"/>
                <w:color w:val="000000"/>
                <w:spacing w:val="-8"/>
                <w:sz w:val="18"/>
                <w:szCs w:val="18"/>
              </w:rPr>
            </w:pPr>
          </w:p>
        </w:tc>
        <w:tc>
          <w:tcPr>
            <w:tcW w:w="406" w:type="pct"/>
            <w:shd w:val="clear" w:color="auto" w:fill="auto"/>
            <w:noWrap/>
          </w:tcPr>
          <w:p w14:paraId="33DED5CD" w14:textId="53ABD1A8"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21</w:t>
            </w:r>
          </w:p>
        </w:tc>
        <w:tc>
          <w:tcPr>
            <w:tcW w:w="83" w:type="pct"/>
            <w:shd w:val="clear" w:color="auto" w:fill="auto"/>
          </w:tcPr>
          <w:p w14:paraId="06BCEDC5" w14:textId="77777777" w:rsidR="001666AD" w:rsidRPr="005B6476" w:rsidRDefault="001666AD" w:rsidP="00123997">
            <w:pPr>
              <w:spacing w:before="0" w:after="0"/>
              <w:jc w:val="right"/>
              <w:rPr>
                <w:rFonts w:cs="Calibri"/>
                <w:color w:val="000000"/>
                <w:spacing w:val="-8"/>
                <w:sz w:val="18"/>
                <w:szCs w:val="18"/>
              </w:rPr>
            </w:pPr>
          </w:p>
        </w:tc>
        <w:tc>
          <w:tcPr>
            <w:tcW w:w="398" w:type="pct"/>
            <w:shd w:val="clear" w:color="auto" w:fill="auto"/>
            <w:noWrap/>
          </w:tcPr>
          <w:p w14:paraId="18FA5F4F" w14:textId="158415CB"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23</w:t>
            </w:r>
          </w:p>
        </w:tc>
        <w:tc>
          <w:tcPr>
            <w:tcW w:w="83" w:type="pct"/>
            <w:shd w:val="clear" w:color="auto" w:fill="auto"/>
          </w:tcPr>
          <w:p w14:paraId="58270AC7" w14:textId="77777777" w:rsidR="001666AD" w:rsidRPr="005B6476" w:rsidRDefault="001666AD" w:rsidP="00123997">
            <w:pPr>
              <w:spacing w:before="0" w:after="0"/>
              <w:jc w:val="right"/>
              <w:rPr>
                <w:rFonts w:cs="Calibri"/>
                <w:color w:val="000000"/>
                <w:spacing w:val="-8"/>
                <w:sz w:val="18"/>
                <w:szCs w:val="18"/>
              </w:rPr>
            </w:pPr>
          </w:p>
        </w:tc>
        <w:tc>
          <w:tcPr>
            <w:tcW w:w="330" w:type="pct"/>
            <w:shd w:val="clear" w:color="auto" w:fill="auto"/>
          </w:tcPr>
          <w:p w14:paraId="6CD54D28" w14:textId="73B76611" w:rsidR="001666AD" w:rsidRPr="005B6476" w:rsidRDefault="001666AD" w:rsidP="00123997">
            <w:pPr>
              <w:spacing w:before="0" w:after="0"/>
              <w:jc w:val="right"/>
              <w:rPr>
                <w:rFonts w:cs="Calibri"/>
                <w:color w:val="000000"/>
                <w:spacing w:val="-8"/>
                <w:sz w:val="18"/>
                <w:szCs w:val="18"/>
              </w:rPr>
            </w:pPr>
            <w:r w:rsidRPr="005B6476">
              <w:rPr>
                <w:spacing w:val="-8"/>
                <w:sz w:val="18"/>
                <w:szCs w:val="18"/>
              </w:rPr>
              <w:t>25</w:t>
            </w:r>
          </w:p>
        </w:tc>
        <w:tc>
          <w:tcPr>
            <w:tcW w:w="83" w:type="pct"/>
            <w:shd w:val="clear" w:color="auto" w:fill="auto"/>
          </w:tcPr>
          <w:p w14:paraId="4DFDE1B4" w14:textId="77777777" w:rsidR="001666AD" w:rsidRPr="005B6476" w:rsidRDefault="001666AD" w:rsidP="00123997">
            <w:pPr>
              <w:spacing w:before="0" w:after="0"/>
              <w:jc w:val="right"/>
              <w:rPr>
                <w:rFonts w:cs="Calibri"/>
                <w:color w:val="000000"/>
                <w:spacing w:val="-8"/>
                <w:sz w:val="18"/>
                <w:szCs w:val="18"/>
              </w:rPr>
            </w:pPr>
          </w:p>
        </w:tc>
        <w:tc>
          <w:tcPr>
            <w:tcW w:w="344" w:type="pct"/>
            <w:shd w:val="clear" w:color="auto" w:fill="auto"/>
          </w:tcPr>
          <w:p w14:paraId="1FC89F11" w14:textId="191165E2" w:rsidR="001666AD" w:rsidRPr="005B6476" w:rsidRDefault="001666AD" w:rsidP="00123997">
            <w:pPr>
              <w:spacing w:before="0" w:after="0"/>
              <w:jc w:val="right"/>
              <w:rPr>
                <w:rFonts w:cs="Calibri"/>
                <w:color w:val="000000"/>
                <w:spacing w:val="-8"/>
                <w:sz w:val="18"/>
                <w:szCs w:val="18"/>
              </w:rPr>
            </w:pPr>
            <w:r w:rsidRPr="005B6476">
              <w:rPr>
                <w:spacing w:val="-8"/>
                <w:sz w:val="18"/>
                <w:szCs w:val="18"/>
              </w:rPr>
              <w:t>27</w:t>
            </w:r>
          </w:p>
        </w:tc>
        <w:tc>
          <w:tcPr>
            <w:tcW w:w="83" w:type="pct"/>
            <w:shd w:val="clear" w:color="auto" w:fill="auto"/>
            <w:vAlign w:val="bottom"/>
          </w:tcPr>
          <w:p w14:paraId="6E8B1F7F" w14:textId="77777777" w:rsidR="001666AD" w:rsidRPr="005B6476" w:rsidRDefault="001666AD" w:rsidP="00123997">
            <w:pPr>
              <w:spacing w:before="0" w:after="0"/>
              <w:jc w:val="right"/>
              <w:rPr>
                <w:spacing w:val="-8"/>
                <w:sz w:val="18"/>
                <w:szCs w:val="18"/>
              </w:rPr>
            </w:pPr>
          </w:p>
        </w:tc>
        <w:tc>
          <w:tcPr>
            <w:tcW w:w="369" w:type="pct"/>
            <w:shd w:val="clear" w:color="auto" w:fill="auto"/>
          </w:tcPr>
          <w:p w14:paraId="6A44408C" w14:textId="77777777" w:rsidR="001666AD" w:rsidRPr="005B6476" w:rsidRDefault="001666AD" w:rsidP="00123997">
            <w:pPr>
              <w:spacing w:before="0" w:after="0"/>
              <w:jc w:val="right"/>
              <w:rPr>
                <w:spacing w:val="-8"/>
                <w:sz w:val="18"/>
                <w:szCs w:val="18"/>
              </w:rPr>
            </w:pPr>
            <w:r w:rsidRPr="005B6476">
              <w:rPr>
                <w:spacing w:val="-8"/>
                <w:sz w:val="18"/>
                <w:szCs w:val="18"/>
              </w:rPr>
              <w:t>24</w:t>
            </w:r>
          </w:p>
        </w:tc>
        <w:tc>
          <w:tcPr>
            <w:tcW w:w="361" w:type="pct"/>
          </w:tcPr>
          <w:p w14:paraId="714AE9A6" w14:textId="142F3E3B" w:rsidR="001666AD" w:rsidRPr="005B6476" w:rsidRDefault="001666AD" w:rsidP="00123997">
            <w:pPr>
              <w:spacing w:before="0" w:after="0"/>
              <w:jc w:val="right"/>
              <w:rPr>
                <w:spacing w:val="-8"/>
                <w:sz w:val="18"/>
                <w:szCs w:val="18"/>
              </w:rPr>
            </w:pPr>
            <w:r w:rsidRPr="005B6476">
              <w:rPr>
                <w:spacing w:val="-8"/>
                <w:sz w:val="18"/>
                <w:szCs w:val="18"/>
              </w:rPr>
              <w:t>25</w:t>
            </w:r>
          </w:p>
        </w:tc>
      </w:tr>
      <w:tr w:rsidR="005B6476" w:rsidRPr="005B6476" w14:paraId="1A59529C" w14:textId="61F26A15" w:rsidTr="005B6476">
        <w:trPr>
          <w:trHeight w:val="276"/>
        </w:trPr>
        <w:tc>
          <w:tcPr>
            <w:tcW w:w="1485" w:type="pct"/>
            <w:tcBorders>
              <w:bottom w:val="single" w:sz="4" w:space="0" w:color="auto"/>
            </w:tcBorders>
            <w:vAlign w:val="center"/>
          </w:tcPr>
          <w:p w14:paraId="12633ECD"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rPr>
              <w:t>D</w:t>
            </w:r>
          </w:p>
        </w:tc>
        <w:tc>
          <w:tcPr>
            <w:tcW w:w="410" w:type="pct"/>
            <w:tcBorders>
              <w:bottom w:val="single" w:sz="4" w:space="0" w:color="auto"/>
            </w:tcBorders>
            <w:shd w:val="clear" w:color="auto" w:fill="auto"/>
            <w:noWrap/>
          </w:tcPr>
          <w:p w14:paraId="046CF8FF" w14:textId="495C3071"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 xml:space="preserve"> -</w:t>
            </w:r>
          </w:p>
        </w:tc>
        <w:tc>
          <w:tcPr>
            <w:tcW w:w="83" w:type="pct"/>
            <w:tcBorders>
              <w:bottom w:val="single" w:sz="4" w:space="0" w:color="auto"/>
            </w:tcBorders>
            <w:shd w:val="clear" w:color="auto" w:fill="auto"/>
          </w:tcPr>
          <w:p w14:paraId="6398FCCA" w14:textId="77777777" w:rsidR="001666AD" w:rsidRPr="005B6476" w:rsidRDefault="001666AD" w:rsidP="00123997">
            <w:pPr>
              <w:spacing w:before="0" w:after="0"/>
              <w:jc w:val="right"/>
              <w:rPr>
                <w:rFonts w:cs="Calibri"/>
                <w:color w:val="000000"/>
                <w:spacing w:val="-8"/>
                <w:sz w:val="18"/>
                <w:szCs w:val="18"/>
              </w:rPr>
            </w:pPr>
          </w:p>
        </w:tc>
        <w:tc>
          <w:tcPr>
            <w:tcW w:w="398" w:type="pct"/>
            <w:tcBorders>
              <w:bottom w:val="single" w:sz="4" w:space="0" w:color="auto"/>
            </w:tcBorders>
            <w:shd w:val="clear" w:color="auto" w:fill="auto"/>
            <w:noWrap/>
          </w:tcPr>
          <w:p w14:paraId="7F26CD63" w14:textId="592378C4"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17</w:t>
            </w:r>
          </w:p>
        </w:tc>
        <w:tc>
          <w:tcPr>
            <w:tcW w:w="83" w:type="pct"/>
            <w:tcBorders>
              <w:bottom w:val="single" w:sz="4" w:space="0" w:color="auto"/>
            </w:tcBorders>
            <w:shd w:val="clear" w:color="auto" w:fill="auto"/>
          </w:tcPr>
          <w:p w14:paraId="0EA24069" w14:textId="77777777" w:rsidR="001666AD" w:rsidRPr="005B6476" w:rsidRDefault="001666AD" w:rsidP="00123997">
            <w:pPr>
              <w:spacing w:before="0" w:after="0"/>
              <w:jc w:val="right"/>
              <w:rPr>
                <w:rFonts w:cs="Calibri"/>
                <w:color w:val="000000"/>
                <w:spacing w:val="-8"/>
                <w:sz w:val="18"/>
                <w:szCs w:val="18"/>
              </w:rPr>
            </w:pPr>
          </w:p>
        </w:tc>
        <w:tc>
          <w:tcPr>
            <w:tcW w:w="406" w:type="pct"/>
            <w:tcBorders>
              <w:bottom w:val="single" w:sz="4" w:space="0" w:color="auto"/>
            </w:tcBorders>
            <w:shd w:val="clear" w:color="auto" w:fill="auto"/>
            <w:noWrap/>
          </w:tcPr>
          <w:p w14:paraId="018DAFED" w14:textId="7560013B"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15</w:t>
            </w:r>
          </w:p>
        </w:tc>
        <w:tc>
          <w:tcPr>
            <w:tcW w:w="83" w:type="pct"/>
            <w:tcBorders>
              <w:bottom w:val="single" w:sz="4" w:space="0" w:color="auto"/>
            </w:tcBorders>
            <w:shd w:val="clear" w:color="auto" w:fill="auto"/>
          </w:tcPr>
          <w:p w14:paraId="33A2B7EB" w14:textId="77777777" w:rsidR="001666AD" w:rsidRPr="005B6476" w:rsidRDefault="001666AD" w:rsidP="00123997">
            <w:pPr>
              <w:spacing w:before="0" w:after="0"/>
              <w:jc w:val="right"/>
              <w:rPr>
                <w:rFonts w:cs="Calibri"/>
                <w:color w:val="000000"/>
                <w:spacing w:val="-8"/>
                <w:sz w:val="18"/>
                <w:szCs w:val="18"/>
              </w:rPr>
            </w:pPr>
          </w:p>
        </w:tc>
        <w:tc>
          <w:tcPr>
            <w:tcW w:w="398" w:type="pct"/>
            <w:tcBorders>
              <w:bottom w:val="single" w:sz="4" w:space="0" w:color="auto"/>
            </w:tcBorders>
            <w:shd w:val="clear" w:color="auto" w:fill="auto"/>
            <w:noWrap/>
          </w:tcPr>
          <w:p w14:paraId="04767B48" w14:textId="758CC072" w:rsidR="001666AD" w:rsidRPr="005B6476" w:rsidRDefault="001666AD" w:rsidP="00123997">
            <w:pPr>
              <w:spacing w:before="0" w:after="0"/>
              <w:jc w:val="right"/>
              <w:rPr>
                <w:rFonts w:cs="Calibri"/>
                <w:color w:val="000000"/>
                <w:spacing w:val="-8"/>
                <w:sz w:val="18"/>
                <w:szCs w:val="18"/>
                <w:lang w:val="es-CL" w:eastAsia="es-CL"/>
              </w:rPr>
            </w:pPr>
            <w:r w:rsidRPr="005B6476">
              <w:rPr>
                <w:spacing w:val="-8"/>
                <w:sz w:val="18"/>
                <w:szCs w:val="18"/>
              </w:rPr>
              <w:t>14</w:t>
            </w:r>
          </w:p>
        </w:tc>
        <w:tc>
          <w:tcPr>
            <w:tcW w:w="83" w:type="pct"/>
            <w:tcBorders>
              <w:bottom w:val="single" w:sz="4" w:space="0" w:color="auto"/>
            </w:tcBorders>
            <w:shd w:val="clear" w:color="auto" w:fill="auto"/>
          </w:tcPr>
          <w:p w14:paraId="50642E04" w14:textId="77777777" w:rsidR="001666AD" w:rsidRPr="005B6476" w:rsidRDefault="001666AD" w:rsidP="00123997">
            <w:pPr>
              <w:spacing w:before="0" w:after="0"/>
              <w:jc w:val="right"/>
              <w:rPr>
                <w:rFonts w:cs="Calibri"/>
                <w:color w:val="000000"/>
                <w:spacing w:val="-8"/>
                <w:sz w:val="18"/>
                <w:szCs w:val="18"/>
              </w:rPr>
            </w:pPr>
          </w:p>
        </w:tc>
        <w:tc>
          <w:tcPr>
            <w:tcW w:w="330" w:type="pct"/>
            <w:tcBorders>
              <w:bottom w:val="single" w:sz="4" w:space="0" w:color="auto"/>
            </w:tcBorders>
            <w:shd w:val="clear" w:color="auto" w:fill="auto"/>
          </w:tcPr>
          <w:p w14:paraId="2E464222" w14:textId="5F847663" w:rsidR="001666AD" w:rsidRPr="005B6476" w:rsidRDefault="001666AD" w:rsidP="00123997">
            <w:pPr>
              <w:spacing w:before="0" w:after="0"/>
              <w:jc w:val="right"/>
              <w:rPr>
                <w:rFonts w:cs="Calibri"/>
                <w:color w:val="000000"/>
                <w:spacing w:val="-8"/>
                <w:sz w:val="18"/>
                <w:szCs w:val="18"/>
              </w:rPr>
            </w:pPr>
            <w:r w:rsidRPr="005B6476">
              <w:rPr>
                <w:spacing w:val="-8"/>
                <w:sz w:val="18"/>
                <w:szCs w:val="18"/>
              </w:rPr>
              <w:t>15</w:t>
            </w:r>
          </w:p>
        </w:tc>
        <w:tc>
          <w:tcPr>
            <w:tcW w:w="83" w:type="pct"/>
            <w:tcBorders>
              <w:bottom w:val="single" w:sz="4" w:space="0" w:color="auto"/>
            </w:tcBorders>
            <w:shd w:val="clear" w:color="auto" w:fill="auto"/>
          </w:tcPr>
          <w:p w14:paraId="5863D915" w14:textId="77777777" w:rsidR="001666AD" w:rsidRPr="005B6476" w:rsidRDefault="001666AD" w:rsidP="00123997">
            <w:pPr>
              <w:spacing w:before="0" w:after="0"/>
              <w:jc w:val="right"/>
              <w:rPr>
                <w:rFonts w:cs="Calibri"/>
                <w:color w:val="000000"/>
                <w:spacing w:val="-8"/>
                <w:sz w:val="18"/>
                <w:szCs w:val="18"/>
              </w:rPr>
            </w:pPr>
          </w:p>
        </w:tc>
        <w:tc>
          <w:tcPr>
            <w:tcW w:w="344" w:type="pct"/>
            <w:tcBorders>
              <w:bottom w:val="single" w:sz="4" w:space="0" w:color="auto"/>
            </w:tcBorders>
            <w:shd w:val="clear" w:color="auto" w:fill="auto"/>
          </w:tcPr>
          <w:p w14:paraId="098BE674" w14:textId="680A5EB3" w:rsidR="001666AD" w:rsidRPr="005B6476" w:rsidRDefault="001666AD" w:rsidP="00123997">
            <w:pPr>
              <w:spacing w:before="0" w:after="0"/>
              <w:jc w:val="right"/>
              <w:rPr>
                <w:rFonts w:cs="Calibri"/>
                <w:color w:val="000000"/>
                <w:spacing w:val="-8"/>
                <w:sz w:val="18"/>
                <w:szCs w:val="18"/>
              </w:rPr>
            </w:pPr>
            <w:r w:rsidRPr="005B6476">
              <w:rPr>
                <w:spacing w:val="-8"/>
                <w:sz w:val="18"/>
                <w:szCs w:val="18"/>
              </w:rPr>
              <w:t>15</w:t>
            </w:r>
          </w:p>
        </w:tc>
        <w:tc>
          <w:tcPr>
            <w:tcW w:w="83" w:type="pct"/>
            <w:tcBorders>
              <w:bottom w:val="single" w:sz="4" w:space="0" w:color="auto"/>
            </w:tcBorders>
            <w:shd w:val="clear" w:color="auto" w:fill="auto"/>
            <w:vAlign w:val="bottom"/>
          </w:tcPr>
          <w:p w14:paraId="5714B23A" w14:textId="77777777" w:rsidR="001666AD" w:rsidRPr="005B6476" w:rsidRDefault="001666AD" w:rsidP="00123997">
            <w:pPr>
              <w:spacing w:before="0" w:after="0"/>
              <w:jc w:val="right"/>
              <w:rPr>
                <w:spacing w:val="-8"/>
                <w:sz w:val="18"/>
                <w:szCs w:val="18"/>
              </w:rPr>
            </w:pPr>
          </w:p>
        </w:tc>
        <w:tc>
          <w:tcPr>
            <w:tcW w:w="369" w:type="pct"/>
            <w:tcBorders>
              <w:bottom w:val="single" w:sz="4" w:space="0" w:color="auto"/>
            </w:tcBorders>
            <w:shd w:val="clear" w:color="auto" w:fill="auto"/>
          </w:tcPr>
          <w:p w14:paraId="50063CDA" w14:textId="77777777" w:rsidR="001666AD" w:rsidRPr="005B6476" w:rsidRDefault="001666AD" w:rsidP="00123997">
            <w:pPr>
              <w:spacing w:before="0" w:after="0"/>
              <w:jc w:val="right"/>
              <w:rPr>
                <w:spacing w:val="-8"/>
                <w:sz w:val="18"/>
                <w:szCs w:val="18"/>
              </w:rPr>
            </w:pPr>
            <w:r w:rsidRPr="005B6476">
              <w:rPr>
                <w:spacing w:val="-8"/>
                <w:sz w:val="18"/>
                <w:szCs w:val="18"/>
              </w:rPr>
              <w:t>11</w:t>
            </w:r>
          </w:p>
        </w:tc>
        <w:tc>
          <w:tcPr>
            <w:tcW w:w="361" w:type="pct"/>
            <w:tcBorders>
              <w:bottom w:val="single" w:sz="4" w:space="0" w:color="auto"/>
            </w:tcBorders>
          </w:tcPr>
          <w:p w14:paraId="2BDC8D4F" w14:textId="20CCA746" w:rsidR="001666AD" w:rsidRPr="005B6476" w:rsidRDefault="001666AD" w:rsidP="00123997">
            <w:pPr>
              <w:spacing w:before="0" w:after="0"/>
              <w:jc w:val="right"/>
              <w:rPr>
                <w:spacing w:val="-8"/>
                <w:sz w:val="18"/>
                <w:szCs w:val="18"/>
              </w:rPr>
            </w:pPr>
            <w:r w:rsidRPr="005B6476">
              <w:rPr>
                <w:spacing w:val="-8"/>
                <w:sz w:val="18"/>
                <w:szCs w:val="18"/>
              </w:rPr>
              <w:t>13</w:t>
            </w:r>
          </w:p>
        </w:tc>
      </w:tr>
      <w:tr w:rsidR="005B6476" w:rsidRPr="005B6476" w14:paraId="0F9AA247" w14:textId="4725D5D5" w:rsidTr="005B6476">
        <w:trPr>
          <w:trHeight w:val="53"/>
        </w:trPr>
        <w:tc>
          <w:tcPr>
            <w:tcW w:w="1485" w:type="pct"/>
            <w:tcBorders>
              <w:top w:val="single" w:sz="4" w:space="0" w:color="auto"/>
              <w:bottom w:val="single" w:sz="4" w:space="0" w:color="auto"/>
            </w:tcBorders>
            <w:vAlign w:val="center"/>
          </w:tcPr>
          <w:p w14:paraId="6FC2F539" w14:textId="77777777" w:rsidR="001666AD" w:rsidRPr="005B6476" w:rsidRDefault="001666AD" w:rsidP="00123997">
            <w:pPr>
              <w:spacing w:before="0" w:after="0"/>
              <w:jc w:val="center"/>
              <w:rPr>
                <w:rFonts w:cs="Calibri"/>
                <w:b/>
                <w:bCs/>
                <w:color w:val="000000"/>
                <w:spacing w:val="-8"/>
                <w:sz w:val="18"/>
                <w:szCs w:val="18"/>
                <w:lang w:val="es-CL" w:eastAsia="es-CL"/>
              </w:rPr>
            </w:pPr>
            <w:proofErr w:type="gramStart"/>
            <w:r w:rsidRPr="005B6476">
              <w:rPr>
                <w:b/>
                <w:bCs/>
                <w:spacing w:val="-8"/>
                <w:sz w:val="18"/>
                <w:szCs w:val="18"/>
              </w:rPr>
              <w:t>Total</w:t>
            </w:r>
            <w:proofErr w:type="gramEnd"/>
            <w:r w:rsidRPr="005B6476">
              <w:rPr>
                <w:b/>
                <w:bCs/>
                <w:spacing w:val="-8"/>
                <w:sz w:val="18"/>
                <w:szCs w:val="18"/>
              </w:rPr>
              <w:t xml:space="preserve"> </w:t>
            </w:r>
            <w:r w:rsidRPr="005B6476">
              <w:rPr>
                <w:b/>
                <w:bCs/>
                <w:spacing w:val="-8"/>
                <w:sz w:val="18"/>
                <w:szCs w:val="18"/>
                <w:lang w:val="es-CL"/>
              </w:rPr>
              <w:t>Desaparecidos/ Desprendidos</w:t>
            </w:r>
          </w:p>
        </w:tc>
        <w:tc>
          <w:tcPr>
            <w:tcW w:w="410" w:type="pct"/>
            <w:tcBorders>
              <w:top w:val="single" w:sz="4" w:space="0" w:color="auto"/>
              <w:bottom w:val="single" w:sz="4" w:space="0" w:color="auto"/>
            </w:tcBorders>
            <w:shd w:val="clear" w:color="auto" w:fill="auto"/>
            <w:noWrap/>
          </w:tcPr>
          <w:p w14:paraId="254681A5" w14:textId="5827839C"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22</w:t>
            </w:r>
          </w:p>
        </w:tc>
        <w:tc>
          <w:tcPr>
            <w:tcW w:w="83" w:type="pct"/>
            <w:tcBorders>
              <w:top w:val="single" w:sz="4" w:space="0" w:color="auto"/>
              <w:bottom w:val="single" w:sz="4" w:space="0" w:color="auto"/>
            </w:tcBorders>
            <w:shd w:val="clear" w:color="auto" w:fill="auto"/>
          </w:tcPr>
          <w:p w14:paraId="1CE86D30" w14:textId="77777777" w:rsidR="001666AD" w:rsidRPr="005B6476" w:rsidRDefault="001666AD" w:rsidP="00123997">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1BB1808A" w14:textId="787156F2"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63</w:t>
            </w:r>
          </w:p>
        </w:tc>
        <w:tc>
          <w:tcPr>
            <w:tcW w:w="83" w:type="pct"/>
            <w:tcBorders>
              <w:top w:val="single" w:sz="4" w:space="0" w:color="auto"/>
              <w:bottom w:val="single" w:sz="4" w:space="0" w:color="auto"/>
            </w:tcBorders>
            <w:shd w:val="clear" w:color="auto" w:fill="auto"/>
          </w:tcPr>
          <w:p w14:paraId="039CE728" w14:textId="77777777" w:rsidR="001666AD" w:rsidRPr="005B6476" w:rsidRDefault="001666AD" w:rsidP="00123997">
            <w:pPr>
              <w:spacing w:before="0" w:after="0"/>
              <w:jc w:val="right"/>
              <w:rPr>
                <w:rFonts w:cs="Calibri"/>
                <w:b/>
                <w:bCs/>
                <w:color w:val="000000"/>
                <w:spacing w:val="-8"/>
                <w:sz w:val="18"/>
                <w:szCs w:val="18"/>
              </w:rPr>
            </w:pPr>
          </w:p>
        </w:tc>
        <w:tc>
          <w:tcPr>
            <w:tcW w:w="406" w:type="pct"/>
            <w:tcBorders>
              <w:top w:val="single" w:sz="4" w:space="0" w:color="auto"/>
              <w:bottom w:val="single" w:sz="4" w:space="0" w:color="auto"/>
            </w:tcBorders>
            <w:shd w:val="clear" w:color="auto" w:fill="auto"/>
            <w:noWrap/>
          </w:tcPr>
          <w:p w14:paraId="355CA5C6" w14:textId="3504F993"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64</w:t>
            </w:r>
          </w:p>
        </w:tc>
        <w:tc>
          <w:tcPr>
            <w:tcW w:w="83" w:type="pct"/>
            <w:tcBorders>
              <w:top w:val="single" w:sz="4" w:space="0" w:color="auto"/>
              <w:bottom w:val="single" w:sz="4" w:space="0" w:color="auto"/>
            </w:tcBorders>
            <w:shd w:val="clear" w:color="auto" w:fill="auto"/>
          </w:tcPr>
          <w:p w14:paraId="3E507845" w14:textId="77777777" w:rsidR="001666AD" w:rsidRPr="005B6476" w:rsidRDefault="001666AD" w:rsidP="00123997">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3022B2A7" w14:textId="37D5FAD8"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67</w:t>
            </w:r>
          </w:p>
        </w:tc>
        <w:tc>
          <w:tcPr>
            <w:tcW w:w="83" w:type="pct"/>
            <w:tcBorders>
              <w:top w:val="single" w:sz="4" w:space="0" w:color="auto"/>
              <w:bottom w:val="single" w:sz="4" w:space="0" w:color="auto"/>
            </w:tcBorders>
            <w:shd w:val="clear" w:color="auto" w:fill="auto"/>
          </w:tcPr>
          <w:p w14:paraId="3E2C845D" w14:textId="77777777" w:rsidR="001666AD" w:rsidRPr="005B6476" w:rsidRDefault="001666AD" w:rsidP="00123997">
            <w:pPr>
              <w:spacing w:before="0" w:after="0"/>
              <w:jc w:val="right"/>
              <w:rPr>
                <w:rFonts w:cs="Calibri"/>
                <w:b/>
                <w:bCs/>
                <w:color w:val="000000"/>
                <w:spacing w:val="-8"/>
                <w:sz w:val="18"/>
                <w:szCs w:val="18"/>
              </w:rPr>
            </w:pPr>
          </w:p>
        </w:tc>
        <w:tc>
          <w:tcPr>
            <w:tcW w:w="330" w:type="pct"/>
            <w:tcBorders>
              <w:top w:val="single" w:sz="4" w:space="0" w:color="auto"/>
              <w:bottom w:val="single" w:sz="4" w:space="0" w:color="auto"/>
            </w:tcBorders>
            <w:shd w:val="clear" w:color="auto" w:fill="auto"/>
          </w:tcPr>
          <w:p w14:paraId="4CDEB981" w14:textId="04AEC9CD" w:rsidR="001666AD" w:rsidRPr="005B6476" w:rsidRDefault="001666AD" w:rsidP="00123997">
            <w:pPr>
              <w:spacing w:before="0" w:after="0"/>
              <w:jc w:val="right"/>
              <w:rPr>
                <w:rFonts w:cs="Calibri"/>
                <w:b/>
                <w:bCs/>
                <w:color w:val="000000"/>
                <w:spacing w:val="-8"/>
                <w:sz w:val="18"/>
                <w:szCs w:val="18"/>
              </w:rPr>
            </w:pPr>
            <w:r w:rsidRPr="005B6476">
              <w:rPr>
                <w:b/>
                <w:bCs/>
                <w:spacing w:val="-8"/>
                <w:sz w:val="18"/>
                <w:szCs w:val="18"/>
              </w:rPr>
              <w:t>70</w:t>
            </w:r>
          </w:p>
        </w:tc>
        <w:tc>
          <w:tcPr>
            <w:tcW w:w="83" w:type="pct"/>
            <w:tcBorders>
              <w:top w:val="single" w:sz="4" w:space="0" w:color="auto"/>
              <w:bottom w:val="single" w:sz="4" w:space="0" w:color="auto"/>
            </w:tcBorders>
            <w:shd w:val="clear" w:color="auto" w:fill="auto"/>
          </w:tcPr>
          <w:p w14:paraId="177F5BEA" w14:textId="77777777" w:rsidR="001666AD" w:rsidRPr="005B6476" w:rsidRDefault="001666AD" w:rsidP="00123997">
            <w:pPr>
              <w:spacing w:before="0" w:after="0"/>
              <w:jc w:val="right"/>
              <w:rPr>
                <w:rFonts w:cs="Calibri"/>
                <w:b/>
                <w:bCs/>
                <w:color w:val="000000"/>
                <w:spacing w:val="-8"/>
                <w:sz w:val="18"/>
                <w:szCs w:val="18"/>
              </w:rPr>
            </w:pPr>
          </w:p>
        </w:tc>
        <w:tc>
          <w:tcPr>
            <w:tcW w:w="344" w:type="pct"/>
            <w:tcBorders>
              <w:top w:val="single" w:sz="4" w:space="0" w:color="auto"/>
              <w:bottom w:val="single" w:sz="4" w:space="0" w:color="auto"/>
            </w:tcBorders>
            <w:shd w:val="clear" w:color="auto" w:fill="auto"/>
          </w:tcPr>
          <w:p w14:paraId="0BF5CF84" w14:textId="1B0105E0" w:rsidR="001666AD" w:rsidRPr="005B6476" w:rsidRDefault="001666AD" w:rsidP="00123997">
            <w:pPr>
              <w:spacing w:before="0" w:after="0"/>
              <w:jc w:val="right"/>
              <w:rPr>
                <w:rFonts w:cs="Calibri"/>
                <w:b/>
                <w:bCs/>
                <w:color w:val="000000"/>
                <w:spacing w:val="-8"/>
                <w:sz w:val="18"/>
                <w:szCs w:val="18"/>
              </w:rPr>
            </w:pPr>
            <w:r w:rsidRPr="005B6476">
              <w:rPr>
                <w:b/>
                <w:bCs/>
                <w:spacing w:val="-8"/>
                <w:sz w:val="18"/>
                <w:szCs w:val="18"/>
              </w:rPr>
              <w:t>73</w:t>
            </w:r>
          </w:p>
        </w:tc>
        <w:tc>
          <w:tcPr>
            <w:tcW w:w="83" w:type="pct"/>
            <w:tcBorders>
              <w:top w:val="single" w:sz="4" w:space="0" w:color="auto"/>
              <w:bottom w:val="single" w:sz="4" w:space="0" w:color="auto"/>
            </w:tcBorders>
            <w:shd w:val="clear" w:color="auto" w:fill="auto"/>
            <w:vAlign w:val="bottom"/>
          </w:tcPr>
          <w:p w14:paraId="7026B492" w14:textId="77777777" w:rsidR="001666AD" w:rsidRPr="005B6476" w:rsidRDefault="001666AD" w:rsidP="00123997">
            <w:pPr>
              <w:spacing w:before="0" w:after="0"/>
              <w:jc w:val="right"/>
              <w:rPr>
                <w:b/>
                <w:bCs/>
                <w:spacing w:val="-8"/>
                <w:sz w:val="18"/>
                <w:szCs w:val="18"/>
              </w:rPr>
            </w:pPr>
          </w:p>
        </w:tc>
        <w:tc>
          <w:tcPr>
            <w:tcW w:w="369" w:type="pct"/>
            <w:tcBorders>
              <w:top w:val="single" w:sz="4" w:space="0" w:color="auto"/>
              <w:bottom w:val="single" w:sz="4" w:space="0" w:color="auto"/>
            </w:tcBorders>
            <w:shd w:val="clear" w:color="auto" w:fill="auto"/>
          </w:tcPr>
          <w:p w14:paraId="17EA3908" w14:textId="77777777" w:rsidR="001666AD" w:rsidRPr="005B6476" w:rsidRDefault="001666AD" w:rsidP="00123997">
            <w:pPr>
              <w:spacing w:before="0" w:after="0"/>
              <w:jc w:val="right"/>
              <w:rPr>
                <w:b/>
                <w:bCs/>
                <w:spacing w:val="-8"/>
                <w:sz w:val="18"/>
                <w:szCs w:val="18"/>
              </w:rPr>
            </w:pPr>
            <w:r w:rsidRPr="005B6476">
              <w:rPr>
                <w:b/>
                <w:bCs/>
                <w:spacing w:val="-8"/>
                <w:sz w:val="18"/>
                <w:szCs w:val="18"/>
              </w:rPr>
              <w:t>66</w:t>
            </w:r>
          </w:p>
        </w:tc>
        <w:tc>
          <w:tcPr>
            <w:tcW w:w="361" w:type="pct"/>
            <w:tcBorders>
              <w:top w:val="single" w:sz="4" w:space="0" w:color="auto"/>
              <w:bottom w:val="single" w:sz="4" w:space="0" w:color="auto"/>
            </w:tcBorders>
          </w:tcPr>
          <w:p w14:paraId="118926D2" w14:textId="5950AFEE" w:rsidR="001666AD" w:rsidRPr="005B6476" w:rsidRDefault="001666AD" w:rsidP="00123997">
            <w:pPr>
              <w:spacing w:before="0" w:after="0"/>
              <w:jc w:val="right"/>
              <w:rPr>
                <w:b/>
                <w:bCs/>
                <w:spacing w:val="-8"/>
                <w:sz w:val="18"/>
                <w:szCs w:val="18"/>
              </w:rPr>
            </w:pPr>
            <w:r w:rsidRPr="005B6476">
              <w:rPr>
                <w:b/>
                <w:bCs/>
                <w:spacing w:val="-8"/>
                <w:sz w:val="18"/>
                <w:szCs w:val="18"/>
              </w:rPr>
              <w:t>70</w:t>
            </w:r>
          </w:p>
        </w:tc>
      </w:tr>
      <w:tr w:rsidR="005B6476" w:rsidRPr="005B6476" w14:paraId="7AFA52DC" w14:textId="55A302FB" w:rsidTr="005B6476">
        <w:trPr>
          <w:trHeight w:val="53"/>
        </w:trPr>
        <w:tc>
          <w:tcPr>
            <w:tcW w:w="1485" w:type="pct"/>
            <w:tcBorders>
              <w:top w:val="single" w:sz="4" w:space="0" w:color="auto"/>
              <w:bottom w:val="single" w:sz="4" w:space="0" w:color="auto"/>
            </w:tcBorders>
            <w:vAlign w:val="center"/>
          </w:tcPr>
          <w:p w14:paraId="3A504460" w14:textId="77777777" w:rsidR="001666AD" w:rsidRPr="005B6476" w:rsidRDefault="001666AD" w:rsidP="00123997">
            <w:pPr>
              <w:spacing w:before="0" w:after="0"/>
              <w:jc w:val="center"/>
              <w:rPr>
                <w:rFonts w:cs="Calibri"/>
                <w:b/>
                <w:bCs/>
                <w:color w:val="000000"/>
                <w:spacing w:val="-8"/>
                <w:sz w:val="18"/>
                <w:szCs w:val="18"/>
                <w:lang w:val="es-CL" w:eastAsia="es-CL"/>
              </w:rPr>
            </w:pPr>
            <w:r w:rsidRPr="005B6476">
              <w:rPr>
                <w:b/>
                <w:bCs/>
                <w:spacing w:val="-8"/>
                <w:sz w:val="18"/>
                <w:szCs w:val="18"/>
              </w:rPr>
              <w:t>Total</w:t>
            </w:r>
          </w:p>
        </w:tc>
        <w:tc>
          <w:tcPr>
            <w:tcW w:w="410" w:type="pct"/>
            <w:tcBorders>
              <w:top w:val="single" w:sz="4" w:space="0" w:color="auto"/>
              <w:bottom w:val="single" w:sz="4" w:space="0" w:color="auto"/>
            </w:tcBorders>
            <w:shd w:val="clear" w:color="auto" w:fill="auto"/>
            <w:noWrap/>
          </w:tcPr>
          <w:p w14:paraId="345BF4C3" w14:textId="083901E1"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75</w:t>
            </w:r>
          </w:p>
        </w:tc>
        <w:tc>
          <w:tcPr>
            <w:tcW w:w="83" w:type="pct"/>
            <w:tcBorders>
              <w:top w:val="single" w:sz="4" w:space="0" w:color="auto"/>
              <w:bottom w:val="single" w:sz="4" w:space="0" w:color="auto"/>
            </w:tcBorders>
            <w:shd w:val="clear" w:color="auto" w:fill="auto"/>
          </w:tcPr>
          <w:p w14:paraId="46C9A72B" w14:textId="77777777" w:rsidR="001666AD" w:rsidRPr="005B6476" w:rsidRDefault="001666AD" w:rsidP="00123997">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411EFDA7" w14:textId="2A274293"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5CF5D21F" w14:textId="77777777" w:rsidR="001666AD" w:rsidRPr="005B6476" w:rsidRDefault="001666AD" w:rsidP="00123997">
            <w:pPr>
              <w:spacing w:before="0" w:after="0"/>
              <w:jc w:val="right"/>
              <w:rPr>
                <w:rFonts w:cs="Calibri"/>
                <w:b/>
                <w:bCs/>
                <w:color w:val="000000"/>
                <w:spacing w:val="-8"/>
                <w:sz w:val="18"/>
                <w:szCs w:val="18"/>
              </w:rPr>
            </w:pPr>
          </w:p>
        </w:tc>
        <w:tc>
          <w:tcPr>
            <w:tcW w:w="406" w:type="pct"/>
            <w:tcBorders>
              <w:top w:val="single" w:sz="4" w:space="0" w:color="auto"/>
              <w:bottom w:val="single" w:sz="4" w:space="0" w:color="auto"/>
            </w:tcBorders>
            <w:shd w:val="clear" w:color="auto" w:fill="auto"/>
            <w:noWrap/>
          </w:tcPr>
          <w:p w14:paraId="5D8AE306" w14:textId="73B52DB9"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34344F5F" w14:textId="77777777" w:rsidR="001666AD" w:rsidRPr="005B6476" w:rsidRDefault="001666AD" w:rsidP="00123997">
            <w:pPr>
              <w:spacing w:before="0" w:after="0"/>
              <w:jc w:val="right"/>
              <w:rPr>
                <w:rFonts w:cs="Calibri"/>
                <w:b/>
                <w:bCs/>
                <w:color w:val="000000"/>
                <w:spacing w:val="-8"/>
                <w:sz w:val="18"/>
                <w:szCs w:val="18"/>
              </w:rPr>
            </w:pPr>
          </w:p>
        </w:tc>
        <w:tc>
          <w:tcPr>
            <w:tcW w:w="398" w:type="pct"/>
            <w:tcBorders>
              <w:top w:val="single" w:sz="4" w:space="0" w:color="auto"/>
              <w:bottom w:val="single" w:sz="4" w:space="0" w:color="auto"/>
            </w:tcBorders>
            <w:shd w:val="clear" w:color="auto" w:fill="auto"/>
            <w:noWrap/>
          </w:tcPr>
          <w:p w14:paraId="55D5C275" w14:textId="30F14DD3" w:rsidR="001666AD" w:rsidRPr="005B6476" w:rsidRDefault="001666AD" w:rsidP="00123997">
            <w:pPr>
              <w:spacing w:before="0" w:after="0"/>
              <w:jc w:val="right"/>
              <w:rPr>
                <w:rFonts w:cs="Calibri"/>
                <w:b/>
                <w:bCs/>
                <w:color w:val="000000"/>
                <w:spacing w:val="-8"/>
                <w:sz w:val="18"/>
                <w:szCs w:val="18"/>
                <w:lang w:val="es-CL" w:eastAsia="es-CL"/>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0491DF45" w14:textId="77777777" w:rsidR="001666AD" w:rsidRPr="005B6476" w:rsidRDefault="001666AD" w:rsidP="00123997">
            <w:pPr>
              <w:spacing w:before="0" w:after="0"/>
              <w:jc w:val="right"/>
              <w:rPr>
                <w:rFonts w:cs="Calibri"/>
                <w:b/>
                <w:bCs/>
                <w:color w:val="000000"/>
                <w:spacing w:val="-8"/>
                <w:sz w:val="18"/>
                <w:szCs w:val="18"/>
              </w:rPr>
            </w:pPr>
          </w:p>
        </w:tc>
        <w:tc>
          <w:tcPr>
            <w:tcW w:w="330" w:type="pct"/>
            <w:tcBorders>
              <w:top w:val="single" w:sz="4" w:space="0" w:color="auto"/>
              <w:bottom w:val="single" w:sz="4" w:space="0" w:color="auto"/>
            </w:tcBorders>
            <w:shd w:val="clear" w:color="auto" w:fill="auto"/>
          </w:tcPr>
          <w:p w14:paraId="6B2F0898" w14:textId="178E812B" w:rsidR="001666AD" w:rsidRPr="005B6476" w:rsidRDefault="001666AD" w:rsidP="00123997">
            <w:pPr>
              <w:spacing w:before="0" w:after="0"/>
              <w:jc w:val="right"/>
              <w:rPr>
                <w:rFonts w:cs="Calibri"/>
                <w:b/>
                <w:bCs/>
                <w:color w:val="000000"/>
                <w:spacing w:val="-8"/>
                <w:sz w:val="18"/>
                <w:szCs w:val="18"/>
              </w:rPr>
            </w:pPr>
            <w:r w:rsidRPr="005B6476">
              <w:rPr>
                <w:b/>
                <w:bCs/>
                <w:spacing w:val="-8"/>
                <w:sz w:val="18"/>
                <w:szCs w:val="18"/>
              </w:rPr>
              <w:t>256</w:t>
            </w:r>
          </w:p>
        </w:tc>
        <w:tc>
          <w:tcPr>
            <w:tcW w:w="83" w:type="pct"/>
            <w:tcBorders>
              <w:top w:val="single" w:sz="4" w:space="0" w:color="auto"/>
              <w:bottom w:val="single" w:sz="4" w:space="0" w:color="auto"/>
            </w:tcBorders>
            <w:shd w:val="clear" w:color="auto" w:fill="auto"/>
          </w:tcPr>
          <w:p w14:paraId="0669A7B5" w14:textId="77777777" w:rsidR="001666AD" w:rsidRPr="005B6476" w:rsidRDefault="001666AD" w:rsidP="00123997">
            <w:pPr>
              <w:spacing w:before="0" w:after="0"/>
              <w:jc w:val="right"/>
              <w:rPr>
                <w:rFonts w:cs="Calibri"/>
                <w:b/>
                <w:bCs/>
                <w:color w:val="000000"/>
                <w:spacing w:val="-8"/>
                <w:sz w:val="18"/>
                <w:szCs w:val="18"/>
              </w:rPr>
            </w:pPr>
          </w:p>
        </w:tc>
        <w:tc>
          <w:tcPr>
            <w:tcW w:w="344" w:type="pct"/>
            <w:tcBorders>
              <w:top w:val="single" w:sz="4" w:space="0" w:color="auto"/>
              <w:bottom w:val="single" w:sz="4" w:space="0" w:color="auto"/>
            </w:tcBorders>
            <w:shd w:val="clear" w:color="auto" w:fill="auto"/>
          </w:tcPr>
          <w:p w14:paraId="1E53813B" w14:textId="3C979FC3" w:rsidR="001666AD" w:rsidRPr="005B6476" w:rsidRDefault="001666AD" w:rsidP="00123997">
            <w:pPr>
              <w:spacing w:before="0" w:after="0"/>
              <w:jc w:val="right"/>
              <w:rPr>
                <w:rFonts w:cs="Calibri"/>
                <w:b/>
                <w:bCs/>
                <w:color w:val="000000"/>
                <w:spacing w:val="-8"/>
                <w:sz w:val="18"/>
                <w:szCs w:val="18"/>
              </w:rPr>
            </w:pPr>
            <w:r w:rsidRPr="005B6476">
              <w:rPr>
                <w:b/>
                <w:bCs/>
                <w:spacing w:val="-8"/>
                <w:sz w:val="18"/>
                <w:szCs w:val="18"/>
              </w:rPr>
              <w:t>256</w:t>
            </w:r>
          </w:p>
        </w:tc>
        <w:tc>
          <w:tcPr>
            <w:tcW w:w="83" w:type="pct"/>
            <w:tcBorders>
              <w:top w:val="single" w:sz="4" w:space="0" w:color="auto"/>
              <w:bottom w:val="single" w:sz="4" w:space="0" w:color="auto"/>
            </w:tcBorders>
            <w:shd w:val="clear" w:color="auto" w:fill="auto"/>
            <w:vAlign w:val="bottom"/>
          </w:tcPr>
          <w:p w14:paraId="049169F0" w14:textId="77777777" w:rsidR="001666AD" w:rsidRPr="005B6476" w:rsidRDefault="001666AD" w:rsidP="00123997">
            <w:pPr>
              <w:spacing w:before="0" w:after="0"/>
              <w:jc w:val="right"/>
              <w:rPr>
                <w:b/>
                <w:bCs/>
                <w:spacing w:val="-8"/>
                <w:sz w:val="18"/>
                <w:szCs w:val="18"/>
              </w:rPr>
            </w:pPr>
          </w:p>
        </w:tc>
        <w:tc>
          <w:tcPr>
            <w:tcW w:w="369" w:type="pct"/>
            <w:tcBorders>
              <w:top w:val="single" w:sz="4" w:space="0" w:color="auto"/>
              <w:bottom w:val="single" w:sz="4" w:space="0" w:color="auto"/>
            </w:tcBorders>
            <w:shd w:val="clear" w:color="auto" w:fill="auto"/>
          </w:tcPr>
          <w:p w14:paraId="5999C3D3" w14:textId="77777777" w:rsidR="001666AD" w:rsidRPr="005B6476" w:rsidRDefault="001666AD" w:rsidP="00123997">
            <w:pPr>
              <w:spacing w:before="0" w:after="0"/>
              <w:jc w:val="right"/>
              <w:rPr>
                <w:b/>
                <w:bCs/>
                <w:spacing w:val="-8"/>
                <w:sz w:val="18"/>
                <w:szCs w:val="18"/>
              </w:rPr>
            </w:pPr>
            <w:r w:rsidRPr="005B6476">
              <w:rPr>
                <w:b/>
                <w:bCs/>
                <w:spacing w:val="-8"/>
                <w:sz w:val="18"/>
                <w:szCs w:val="18"/>
              </w:rPr>
              <w:t>256</w:t>
            </w:r>
          </w:p>
        </w:tc>
        <w:tc>
          <w:tcPr>
            <w:tcW w:w="361" w:type="pct"/>
            <w:tcBorders>
              <w:top w:val="single" w:sz="4" w:space="0" w:color="auto"/>
              <w:bottom w:val="single" w:sz="4" w:space="0" w:color="auto"/>
            </w:tcBorders>
          </w:tcPr>
          <w:p w14:paraId="69B635F7" w14:textId="2BA41C65" w:rsidR="001666AD" w:rsidRPr="005B6476" w:rsidRDefault="001666AD" w:rsidP="00123997">
            <w:pPr>
              <w:spacing w:before="0" w:after="0"/>
              <w:jc w:val="right"/>
              <w:rPr>
                <w:b/>
                <w:bCs/>
                <w:spacing w:val="-8"/>
                <w:sz w:val="18"/>
                <w:szCs w:val="18"/>
              </w:rPr>
            </w:pPr>
            <w:r w:rsidRPr="005B6476">
              <w:rPr>
                <w:b/>
                <w:bCs/>
                <w:spacing w:val="-8"/>
                <w:sz w:val="18"/>
                <w:szCs w:val="18"/>
              </w:rPr>
              <w:t>261</w:t>
            </w:r>
          </w:p>
        </w:tc>
      </w:tr>
    </w:tbl>
    <w:p w14:paraId="7049C09F" w14:textId="77777777" w:rsidR="00587D47" w:rsidRPr="00123997" w:rsidRDefault="00587D47" w:rsidP="00123997">
      <w:pPr>
        <w:pStyle w:val="Ttulo3"/>
        <w:numPr>
          <w:ilvl w:val="0"/>
          <w:numId w:val="0"/>
        </w:numPr>
        <w:spacing w:before="0"/>
        <w:rPr>
          <w:b w:val="0"/>
          <w:bCs/>
          <w:sz w:val="18"/>
          <w:szCs w:val="18"/>
          <w:lang w:val="es-CL"/>
        </w:rPr>
      </w:pPr>
      <w:r w:rsidRPr="00123997">
        <w:rPr>
          <w:b w:val="0"/>
          <w:bCs/>
          <w:sz w:val="18"/>
          <w:szCs w:val="18"/>
          <w:lang w:val="es-CL"/>
        </w:rPr>
        <w:t>(-) No se registra medición para la serie en ese año.</w:t>
      </w:r>
    </w:p>
    <w:p w14:paraId="334353C8" w14:textId="77777777" w:rsidR="00587D47" w:rsidRPr="00123997" w:rsidRDefault="00587D47" w:rsidP="00746338">
      <w:pPr>
        <w:rPr>
          <w:highlight w:val="yellow"/>
          <w:lang w:val="es-CL"/>
        </w:rPr>
      </w:pPr>
    </w:p>
    <w:p w14:paraId="167A59E9" w14:textId="6693C01D" w:rsidR="00746338" w:rsidRPr="00460082" w:rsidRDefault="00746338" w:rsidP="00746338">
      <w:pPr>
        <w:spacing w:line="276" w:lineRule="auto"/>
        <w:rPr>
          <w:lang w:val="es-CL"/>
        </w:rPr>
      </w:pPr>
      <w:r w:rsidRPr="00123997">
        <w:rPr>
          <w:lang w:val="es-CL"/>
        </w:rPr>
        <w:lastRenderedPageBreak/>
        <w:t xml:space="preserve">Para las Series A, B, C y </w:t>
      </w:r>
      <w:r w:rsidRPr="00460082">
        <w:rPr>
          <w:lang w:val="es-CL"/>
        </w:rPr>
        <w:t>D</w:t>
      </w:r>
      <w:r w:rsidR="00460082" w:rsidRPr="00460082">
        <w:rPr>
          <w:lang w:val="es-CL"/>
        </w:rPr>
        <w:t xml:space="preserve"> </w:t>
      </w:r>
      <w:r w:rsidRPr="00460082">
        <w:rPr>
          <w:lang w:val="es-CL"/>
        </w:rPr>
        <w:t xml:space="preserve">en el periodo comprendido entre abril de 2022 </w:t>
      </w:r>
      <w:r w:rsidR="00287864" w:rsidRPr="00460082">
        <w:rPr>
          <w:lang w:val="es-CL"/>
        </w:rPr>
        <w:t>(2</w:t>
      </w:r>
      <w:r w:rsidR="00287864">
        <w:rPr>
          <w:lang w:val="es-CL"/>
        </w:rPr>
        <w:t>56</w:t>
      </w:r>
      <w:r w:rsidR="00287864" w:rsidRPr="00460082">
        <w:rPr>
          <w:lang w:val="es-CL"/>
        </w:rPr>
        <w:t xml:space="preserve"> individuos en total), </w:t>
      </w:r>
      <w:r w:rsidRPr="00460082">
        <w:rPr>
          <w:lang w:val="es-CL"/>
        </w:rPr>
        <w:t xml:space="preserve">y </w:t>
      </w:r>
      <w:r w:rsidR="003C7DBE">
        <w:rPr>
          <w:lang w:val="es-CL"/>
        </w:rPr>
        <w:t>abril</w:t>
      </w:r>
      <w:r w:rsidRPr="00460082">
        <w:rPr>
          <w:lang w:val="es-CL"/>
        </w:rPr>
        <w:t xml:space="preserve"> de 202</w:t>
      </w:r>
      <w:r w:rsidR="00237B4F" w:rsidRPr="00460082">
        <w:rPr>
          <w:lang w:val="es-CL"/>
        </w:rPr>
        <w:t>4</w:t>
      </w:r>
      <w:r w:rsidR="00287864">
        <w:rPr>
          <w:lang w:val="es-CL"/>
        </w:rPr>
        <w:t xml:space="preserve"> </w:t>
      </w:r>
      <w:r w:rsidR="00287864" w:rsidRPr="00460082">
        <w:rPr>
          <w:lang w:val="es-CL"/>
        </w:rPr>
        <w:t>(2</w:t>
      </w:r>
      <w:r w:rsidR="00287864">
        <w:rPr>
          <w:lang w:val="es-CL"/>
        </w:rPr>
        <w:t>61</w:t>
      </w:r>
      <w:r w:rsidR="00287864" w:rsidRPr="00460082">
        <w:rPr>
          <w:lang w:val="es-CL"/>
        </w:rPr>
        <w:t xml:space="preserve"> individuos en total)</w:t>
      </w:r>
      <w:r w:rsidRPr="00460082">
        <w:rPr>
          <w:lang w:val="es-CL"/>
        </w:rPr>
        <w:t>, la población presenta una ligera disminución de los individuos medidos (</w:t>
      </w:r>
      <w:proofErr w:type="spellStart"/>
      <w:r w:rsidRPr="00460082">
        <w:rPr>
          <w:lang w:val="es-CL"/>
        </w:rPr>
        <w:t>Vivos+Secos</w:t>
      </w:r>
      <w:proofErr w:type="spellEnd"/>
      <w:r w:rsidRPr="00460082">
        <w:rPr>
          <w:lang w:val="es-CL"/>
        </w:rPr>
        <w:t>) producto de un ligero incremento en los individuos clasificados como “Desaparecidos/Desprendidos”. En abril de 2022 se registró un 75,</w:t>
      </w:r>
      <w:r w:rsidR="00123997" w:rsidRPr="00460082">
        <w:rPr>
          <w:lang w:val="es-CL"/>
        </w:rPr>
        <w:t>3</w:t>
      </w:r>
      <w:r w:rsidRPr="00460082">
        <w:rPr>
          <w:lang w:val="es-CL"/>
        </w:rPr>
        <w:t>% de los individuos (19</w:t>
      </w:r>
      <w:r w:rsidR="00123997" w:rsidRPr="00460082">
        <w:rPr>
          <w:lang w:val="es-CL"/>
        </w:rPr>
        <w:t>3</w:t>
      </w:r>
      <w:r w:rsidRPr="00460082">
        <w:rPr>
          <w:lang w:val="es-CL"/>
        </w:rPr>
        <w:t xml:space="preserve"> árboles) medidos (</w:t>
      </w:r>
      <w:proofErr w:type="spellStart"/>
      <w:r w:rsidRPr="00460082">
        <w:rPr>
          <w:lang w:val="es-CL"/>
        </w:rPr>
        <w:t>Vivos+Secos</w:t>
      </w:r>
      <w:proofErr w:type="spellEnd"/>
      <w:r w:rsidRPr="00460082">
        <w:rPr>
          <w:lang w:val="es-CL"/>
        </w:rPr>
        <w:t>) y un 2</w:t>
      </w:r>
      <w:r w:rsidR="00123997" w:rsidRPr="00460082">
        <w:rPr>
          <w:lang w:val="es-CL"/>
        </w:rPr>
        <w:t>4</w:t>
      </w:r>
      <w:r w:rsidRPr="00460082">
        <w:rPr>
          <w:lang w:val="es-CL"/>
        </w:rPr>
        <w:t>,</w:t>
      </w:r>
      <w:r w:rsidR="00123997" w:rsidRPr="00460082">
        <w:rPr>
          <w:lang w:val="es-CL"/>
        </w:rPr>
        <w:t>6</w:t>
      </w:r>
      <w:r w:rsidRPr="00460082">
        <w:rPr>
          <w:lang w:val="es-CL"/>
        </w:rPr>
        <w:t>% de los individuos (6</w:t>
      </w:r>
      <w:r w:rsidR="00123997" w:rsidRPr="00460082">
        <w:rPr>
          <w:lang w:val="es-CL"/>
        </w:rPr>
        <w:t>3</w:t>
      </w:r>
      <w:r w:rsidRPr="00460082">
        <w:rPr>
          <w:lang w:val="es-CL"/>
        </w:rPr>
        <w:t xml:space="preserve"> árboles) clasificados como “Desaparecidos/Desprendidos”, en cambio para </w:t>
      </w:r>
      <w:r w:rsidR="003C7DBE">
        <w:rPr>
          <w:lang w:val="es-CL"/>
        </w:rPr>
        <w:t>abril</w:t>
      </w:r>
      <w:r w:rsidRPr="00460082">
        <w:rPr>
          <w:lang w:val="es-CL"/>
        </w:rPr>
        <w:t xml:space="preserve"> de 202</w:t>
      </w:r>
      <w:r w:rsidR="00237B4F" w:rsidRPr="00460082">
        <w:rPr>
          <w:lang w:val="es-CL"/>
        </w:rPr>
        <w:t>4</w:t>
      </w:r>
      <w:r w:rsidRPr="00460082">
        <w:rPr>
          <w:lang w:val="es-CL"/>
        </w:rPr>
        <w:t xml:space="preserve"> se registró un </w:t>
      </w:r>
      <w:r w:rsidR="003C7DBE">
        <w:rPr>
          <w:lang w:val="es-CL"/>
        </w:rPr>
        <w:t>73,2</w:t>
      </w:r>
      <w:r w:rsidRPr="00460082">
        <w:rPr>
          <w:lang w:val="es-CL"/>
        </w:rPr>
        <w:t>% de los individuos (1</w:t>
      </w:r>
      <w:r w:rsidR="00237B4F" w:rsidRPr="00460082">
        <w:rPr>
          <w:lang w:val="es-CL"/>
        </w:rPr>
        <w:t>9</w:t>
      </w:r>
      <w:r w:rsidR="003C7DBE">
        <w:rPr>
          <w:lang w:val="es-CL"/>
        </w:rPr>
        <w:t>1</w:t>
      </w:r>
      <w:r w:rsidRPr="00460082">
        <w:rPr>
          <w:lang w:val="es-CL"/>
        </w:rPr>
        <w:t xml:space="preserve"> árboles) medidos (</w:t>
      </w:r>
      <w:proofErr w:type="spellStart"/>
      <w:r w:rsidRPr="00460082">
        <w:rPr>
          <w:lang w:val="es-CL"/>
        </w:rPr>
        <w:t>Vivos+Secos</w:t>
      </w:r>
      <w:proofErr w:type="spellEnd"/>
      <w:r w:rsidRPr="00460082">
        <w:rPr>
          <w:lang w:val="es-CL"/>
        </w:rPr>
        <w:t>) y un 2</w:t>
      </w:r>
      <w:r w:rsidR="003C7DBE">
        <w:rPr>
          <w:lang w:val="es-CL"/>
        </w:rPr>
        <w:t>6</w:t>
      </w:r>
      <w:r w:rsidRPr="00460082">
        <w:rPr>
          <w:lang w:val="es-CL"/>
        </w:rPr>
        <w:t>,</w:t>
      </w:r>
      <w:r w:rsidR="003C7DBE">
        <w:rPr>
          <w:lang w:val="es-CL"/>
        </w:rPr>
        <w:t>8</w:t>
      </w:r>
      <w:r w:rsidRPr="00460082">
        <w:rPr>
          <w:lang w:val="es-CL"/>
        </w:rPr>
        <w:t>% de los individuos (</w:t>
      </w:r>
      <w:r w:rsidR="003C7DBE">
        <w:rPr>
          <w:lang w:val="es-CL"/>
        </w:rPr>
        <w:t>70</w:t>
      </w:r>
      <w:r w:rsidRPr="00460082">
        <w:rPr>
          <w:lang w:val="es-CL"/>
        </w:rPr>
        <w:t xml:space="preserve"> árboles) clasificados como “Desaparecidos/Desprendidos”.</w:t>
      </w:r>
    </w:p>
    <w:p w14:paraId="6ED7F6F0" w14:textId="74EADC91" w:rsidR="00746338" w:rsidRPr="00460082" w:rsidRDefault="00746338" w:rsidP="00746338">
      <w:pPr>
        <w:spacing w:line="276" w:lineRule="auto"/>
        <w:rPr>
          <w:lang w:val="es-CL"/>
        </w:rPr>
      </w:pPr>
      <w:r w:rsidRPr="00460082">
        <w:rPr>
          <w:lang w:val="es-CL"/>
        </w:rPr>
        <w:t xml:space="preserve">Para las Series A, B, C y D, en el periodo comprendido entre abril de 2022 </w:t>
      </w:r>
      <w:r w:rsidR="00287864" w:rsidRPr="00460082">
        <w:rPr>
          <w:lang w:val="es-CL"/>
        </w:rPr>
        <w:t>(2</w:t>
      </w:r>
      <w:r w:rsidR="00287864">
        <w:rPr>
          <w:lang w:val="es-CL"/>
        </w:rPr>
        <w:t>56</w:t>
      </w:r>
      <w:r w:rsidR="00287864" w:rsidRPr="00460082">
        <w:rPr>
          <w:lang w:val="es-CL"/>
        </w:rPr>
        <w:t xml:space="preserve"> individuos en total)</w:t>
      </w:r>
      <w:r w:rsidR="00287864">
        <w:rPr>
          <w:lang w:val="es-CL"/>
        </w:rPr>
        <w:t xml:space="preserve"> </w:t>
      </w:r>
      <w:r w:rsidRPr="00460082">
        <w:rPr>
          <w:lang w:val="es-CL"/>
        </w:rPr>
        <w:t xml:space="preserve">y </w:t>
      </w:r>
      <w:r w:rsidR="003C7DBE">
        <w:rPr>
          <w:lang w:val="es-CL"/>
        </w:rPr>
        <w:t>abril</w:t>
      </w:r>
      <w:r w:rsidRPr="00460082">
        <w:rPr>
          <w:lang w:val="es-CL"/>
        </w:rPr>
        <w:t xml:space="preserve"> de 202</w:t>
      </w:r>
      <w:r w:rsidR="00237B4F" w:rsidRPr="00460082">
        <w:rPr>
          <w:lang w:val="es-CL"/>
        </w:rPr>
        <w:t>4</w:t>
      </w:r>
      <w:r w:rsidR="00287864">
        <w:rPr>
          <w:lang w:val="es-CL"/>
        </w:rPr>
        <w:t xml:space="preserve"> </w:t>
      </w:r>
      <w:r w:rsidR="00287864" w:rsidRPr="00460082">
        <w:rPr>
          <w:lang w:val="es-CL"/>
        </w:rPr>
        <w:t>2022 (2</w:t>
      </w:r>
      <w:r w:rsidR="00287864">
        <w:rPr>
          <w:lang w:val="es-CL"/>
        </w:rPr>
        <w:t xml:space="preserve">61 </w:t>
      </w:r>
      <w:r w:rsidR="00287864" w:rsidRPr="00460082">
        <w:rPr>
          <w:lang w:val="es-CL"/>
        </w:rPr>
        <w:t>individuos en total)</w:t>
      </w:r>
      <w:r w:rsidRPr="00460082">
        <w:rPr>
          <w:lang w:val="es-CL"/>
        </w:rPr>
        <w:t xml:space="preserve">, presentan </w:t>
      </w:r>
      <w:r w:rsidR="00460082" w:rsidRPr="00460082">
        <w:rPr>
          <w:lang w:val="es-CL"/>
        </w:rPr>
        <w:t>un leve aumento</w:t>
      </w:r>
      <w:r w:rsidRPr="00460082">
        <w:rPr>
          <w:lang w:val="es-CL"/>
        </w:rPr>
        <w:t xml:space="preserve"> de los individuos clasificados como “Vivos”, pasando de un 52,3% de los individuos (134 árboles) a un </w:t>
      </w:r>
      <w:r w:rsidR="003C7DBE">
        <w:rPr>
          <w:lang w:val="es-CL"/>
        </w:rPr>
        <w:t xml:space="preserve">51,3 </w:t>
      </w:r>
      <w:r w:rsidRPr="00460082">
        <w:rPr>
          <w:lang w:val="es-CL"/>
        </w:rPr>
        <w:t>% de los individuos (1</w:t>
      </w:r>
      <w:r w:rsidR="00237B4F" w:rsidRPr="00460082">
        <w:rPr>
          <w:lang w:val="es-CL"/>
        </w:rPr>
        <w:t>3</w:t>
      </w:r>
      <w:r w:rsidR="003C7DBE">
        <w:rPr>
          <w:lang w:val="es-CL"/>
        </w:rPr>
        <w:t>4</w:t>
      </w:r>
      <w:r w:rsidRPr="00460082">
        <w:rPr>
          <w:lang w:val="es-CL"/>
        </w:rPr>
        <w:t xml:space="preserve"> árboles) en </w:t>
      </w:r>
      <w:r w:rsidR="003C7DBE">
        <w:rPr>
          <w:lang w:val="es-CL"/>
        </w:rPr>
        <w:t>abril</w:t>
      </w:r>
      <w:r w:rsidRPr="00460082">
        <w:rPr>
          <w:lang w:val="es-CL"/>
        </w:rPr>
        <w:t xml:space="preserve"> de 202</w:t>
      </w:r>
      <w:r w:rsidR="00237B4F" w:rsidRPr="00460082">
        <w:rPr>
          <w:lang w:val="es-CL"/>
        </w:rPr>
        <w:t>4</w:t>
      </w:r>
      <w:r w:rsidRPr="00460082">
        <w:rPr>
          <w:lang w:val="es-CL"/>
        </w:rPr>
        <w:t xml:space="preserve">. </w:t>
      </w:r>
    </w:p>
    <w:p w14:paraId="6E295756" w14:textId="2E7A3F6F" w:rsidR="00746338" w:rsidRPr="00460082" w:rsidRDefault="00746338" w:rsidP="00746338">
      <w:pPr>
        <w:spacing w:line="276" w:lineRule="auto"/>
        <w:rPr>
          <w:lang w:val="es-CL"/>
        </w:rPr>
      </w:pPr>
      <w:r w:rsidRPr="00460082">
        <w:rPr>
          <w:lang w:val="es-CL"/>
        </w:rPr>
        <w:t xml:space="preserve">Para las Series A, B, C y D, en el periodo abril de 2022 </w:t>
      </w:r>
      <w:r w:rsidR="00287864" w:rsidRPr="00460082">
        <w:rPr>
          <w:lang w:val="es-CL"/>
        </w:rPr>
        <w:t>(256 individuos en total)</w:t>
      </w:r>
      <w:r w:rsidR="00287864">
        <w:rPr>
          <w:lang w:val="es-CL"/>
        </w:rPr>
        <w:t xml:space="preserve"> </w:t>
      </w:r>
      <w:r w:rsidRPr="00460082">
        <w:rPr>
          <w:lang w:val="es-CL"/>
        </w:rPr>
        <w:t xml:space="preserve">y </w:t>
      </w:r>
      <w:r w:rsidR="00DD3D20" w:rsidRPr="00460082">
        <w:rPr>
          <w:lang w:val="es-CL"/>
        </w:rPr>
        <w:t>enero</w:t>
      </w:r>
      <w:r w:rsidRPr="00460082">
        <w:rPr>
          <w:lang w:val="es-CL"/>
        </w:rPr>
        <w:t xml:space="preserve"> de 202</w:t>
      </w:r>
      <w:r w:rsidR="00DD3D20" w:rsidRPr="00460082">
        <w:rPr>
          <w:lang w:val="es-CL"/>
        </w:rPr>
        <w:t>4</w:t>
      </w:r>
      <w:r w:rsidR="00287864">
        <w:rPr>
          <w:lang w:val="es-CL"/>
        </w:rPr>
        <w:t xml:space="preserve"> </w:t>
      </w:r>
      <w:r w:rsidR="00287864" w:rsidRPr="00460082">
        <w:rPr>
          <w:lang w:val="es-CL"/>
        </w:rPr>
        <w:t>(2</w:t>
      </w:r>
      <w:r w:rsidR="00287864">
        <w:rPr>
          <w:lang w:val="es-CL"/>
        </w:rPr>
        <w:t>61</w:t>
      </w:r>
      <w:r w:rsidR="00287864" w:rsidRPr="00460082">
        <w:rPr>
          <w:lang w:val="es-CL"/>
        </w:rPr>
        <w:t xml:space="preserve"> individuos en total)</w:t>
      </w:r>
      <w:r w:rsidRPr="00460082">
        <w:rPr>
          <w:lang w:val="es-CL"/>
        </w:rPr>
        <w:t xml:space="preserve">, presentan una disminución de los individuos clasificados </w:t>
      </w:r>
      <w:r w:rsidR="000E376E" w:rsidRPr="00460082">
        <w:rPr>
          <w:lang w:val="es-CL"/>
        </w:rPr>
        <w:t xml:space="preserve">como </w:t>
      </w:r>
      <w:r w:rsidRPr="00460082">
        <w:rPr>
          <w:lang w:val="es-CL"/>
        </w:rPr>
        <w:t xml:space="preserve">“Secos”, pasando de un </w:t>
      </w:r>
      <w:r w:rsidR="00DD3D20" w:rsidRPr="00460082">
        <w:rPr>
          <w:lang w:val="es-CL"/>
        </w:rPr>
        <w:t>22,6</w:t>
      </w:r>
      <w:r w:rsidRPr="00460082">
        <w:rPr>
          <w:lang w:val="es-CL"/>
        </w:rPr>
        <w:t>% (5</w:t>
      </w:r>
      <w:r w:rsidR="00DD3D20" w:rsidRPr="00460082">
        <w:rPr>
          <w:lang w:val="es-CL"/>
        </w:rPr>
        <w:t>8</w:t>
      </w:r>
      <w:r w:rsidRPr="00460082">
        <w:rPr>
          <w:lang w:val="es-CL"/>
        </w:rPr>
        <w:t xml:space="preserve"> árboles) en abril de 2022 a </w:t>
      </w:r>
      <w:r w:rsidR="00DD3D20" w:rsidRPr="00460082">
        <w:rPr>
          <w:lang w:val="es-CL"/>
        </w:rPr>
        <w:t>2</w:t>
      </w:r>
      <w:r w:rsidR="003C7DBE">
        <w:rPr>
          <w:lang w:val="es-CL"/>
        </w:rPr>
        <w:t>0</w:t>
      </w:r>
      <w:r w:rsidR="00DD3D20" w:rsidRPr="00460082">
        <w:rPr>
          <w:lang w:val="es-CL"/>
        </w:rPr>
        <w:t>,</w:t>
      </w:r>
      <w:r w:rsidR="003C7DBE">
        <w:rPr>
          <w:lang w:val="es-CL"/>
        </w:rPr>
        <w:t>6</w:t>
      </w:r>
      <w:r w:rsidRPr="00460082">
        <w:rPr>
          <w:lang w:val="es-CL"/>
        </w:rPr>
        <w:t>% (5</w:t>
      </w:r>
      <w:r w:rsidR="003C7DBE">
        <w:rPr>
          <w:lang w:val="es-CL"/>
        </w:rPr>
        <w:t>4</w:t>
      </w:r>
      <w:r w:rsidRPr="00460082">
        <w:rPr>
          <w:lang w:val="es-CL"/>
        </w:rPr>
        <w:t xml:space="preserve"> árboles) en </w:t>
      </w:r>
      <w:r w:rsidR="00DD3D20" w:rsidRPr="00460082">
        <w:rPr>
          <w:lang w:val="es-CL"/>
        </w:rPr>
        <w:t>enero</w:t>
      </w:r>
      <w:r w:rsidRPr="00460082">
        <w:rPr>
          <w:lang w:val="es-CL"/>
        </w:rPr>
        <w:t xml:space="preserve"> de 202</w:t>
      </w:r>
      <w:r w:rsidR="00DD3D20" w:rsidRPr="00460082">
        <w:rPr>
          <w:lang w:val="es-CL"/>
        </w:rPr>
        <w:t>4</w:t>
      </w:r>
      <w:r w:rsidRPr="00460082">
        <w:rPr>
          <w:lang w:val="es-CL"/>
        </w:rPr>
        <w:t xml:space="preserve">. </w:t>
      </w:r>
    </w:p>
    <w:p w14:paraId="43086BB6" w14:textId="156C9036" w:rsidR="00746338" w:rsidRPr="001D4F1D" w:rsidRDefault="00746338" w:rsidP="00746338">
      <w:pPr>
        <w:spacing w:line="276" w:lineRule="auto"/>
        <w:rPr>
          <w:lang w:val="es-CL"/>
        </w:rPr>
      </w:pPr>
      <w:r w:rsidRPr="001D4F1D">
        <w:rPr>
          <w:lang w:val="es-CL"/>
        </w:rPr>
        <w:t xml:space="preserve">La Serie A (75 individuos), para el periodo comprendido entre noviembre de 2020 y </w:t>
      </w:r>
      <w:r w:rsidR="00DD3D20" w:rsidRPr="001D4F1D">
        <w:rPr>
          <w:lang w:val="es-CL"/>
        </w:rPr>
        <w:t>enero</w:t>
      </w:r>
      <w:r w:rsidR="00C20B3D" w:rsidRPr="001D4F1D">
        <w:rPr>
          <w:lang w:val="es-CL"/>
        </w:rPr>
        <w:t xml:space="preserve"> </w:t>
      </w:r>
      <w:r w:rsidRPr="001D4F1D">
        <w:rPr>
          <w:lang w:val="es-CL"/>
        </w:rPr>
        <w:t>de 202</w:t>
      </w:r>
      <w:r w:rsidR="00DD3D20" w:rsidRPr="001D4F1D">
        <w:rPr>
          <w:lang w:val="es-CL"/>
        </w:rPr>
        <w:t>4</w:t>
      </w:r>
      <w:r w:rsidRPr="001D4F1D">
        <w:rPr>
          <w:lang w:val="es-CL"/>
        </w:rPr>
        <w:t>, presenta un aumento en la cantidad de individuos “Vivos” y una disminución de los individuos clasificado</w:t>
      </w:r>
      <w:r w:rsidR="00221DD5" w:rsidRPr="001D4F1D">
        <w:rPr>
          <w:lang w:val="es-CL"/>
        </w:rPr>
        <w:t>s</w:t>
      </w:r>
      <w:r w:rsidRPr="001D4F1D">
        <w:rPr>
          <w:lang w:val="es-CL"/>
        </w:rPr>
        <w:t xml:space="preserve"> como “Secos”. En noviembre de 2020, se registró un 38,6% de los individuos (29 árboles) clasificados como “Vivos” y un 32,0% de los individuos (2</w:t>
      </w:r>
      <w:r w:rsidR="001D4F1D">
        <w:rPr>
          <w:lang w:val="es-CL"/>
        </w:rPr>
        <w:t>4</w:t>
      </w:r>
      <w:r w:rsidRPr="001D4F1D">
        <w:rPr>
          <w:lang w:val="es-CL"/>
        </w:rPr>
        <w:t xml:space="preserve"> árboles) clasificados como “Secos”, en cambio en </w:t>
      </w:r>
      <w:r w:rsidR="003C7DBE">
        <w:rPr>
          <w:lang w:val="es-CL"/>
        </w:rPr>
        <w:t>abril</w:t>
      </w:r>
      <w:r w:rsidR="00C20B3D" w:rsidRPr="001D4F1D">
        <w:rPr>
          <w:lang w:val="es-CL"/>
        </w:rPr>
        <w:t xml:space="preserve"> </w:t>
      </w:r>
      <w:r w:rsidRPr="001D4F1D">
        <w:rPr>
          <w:lang w:val="es-CL"/>
        </w:rPr>
        <w:t>de 202</w:t>
      </w:r>
      <w:r w:rsidR="00DD3D20" w:rsidRPr="001D4F1D">
        <w:rPr>
          <w:lang w:val="es-CL"/>
        </w:rPr>
        <w:t>4</w:t>
      </w:r>
      <w:r w:rsidRPr="001D4F1D">
        <w:rPr>
          <w:lang w:val="es-CL"/>
        </w:rPr>
        <w:t xml:space="preserve"> se registró un </w:t>
      </w:r>
      <w:r w:rsidR="00DD3D20" w:rsidRPr="001D4F1D">
        <w:rPr>
          <w:lang w:val="es-CL"/>
        </w:rPr>
        <w:t>44,0</w:t>
      </w:r>
      <w:r w:rsidRPr="001D4F1D">
        <w:rPr>
          <w:lang w:val="es-CL"/>
        </w:rPr>
        <w:t>% de los individuos (3</w:t>
      </w:r>
      <w:r w:rsidR="00DD3D20" w:rsidRPr="001D4F1D">
        <w:rPr>
          <w:lang w:val="es-CL"/>
        </w:rPr>
        <w:t>3</w:t>
      </w:r>
      <w:r w:rsidRPr="001D4F1D">
        <w:rPr>
          <w:lang w:val="es-CL"/>
        </w:rPr>
        <w:t xml:space="preserve"> árboles) clasificados como “Vivos” y un </w:t>
      </w:r>
      <w:r w:rsidR="00BC2D14" w:rsidRPr="001D4F1D">
        <w:rPr>
          <w:lang w:val="es-CL"/>
        </w:rPr>
        <w:t>2</w:t>
      </w:r>
      <w:r w:rsidR="003C7DBE">
        <w:rPr>
          <w:lang w:val="es-CL"/>
        </w:rPr>
        <w:t>6</w:t>
      </w:r>
      <w:r w:rsidR="00BC2D14" w:rsidRPr="001D4F1D">
        <w:rPr>
          <w:lang w:val="es-CL"/>
        </w:rPr>
        <w:t>,</w:t>
      </w:r>
      <w:r w:rsidR="003C7DBE">
        <w:rPr>
          <w:lang w:val="es-CL"/>
        </w:rPr>
        <w:t>6</w:t>
      </w:r>
      <w:r w:rsidRPr="001D4F1D">
        <w:rPr>
          <w:lang w:val="es-CL"/>
        </w:rPr>
        <w:t>% de los individuos (2</w:t>
      </w:r>
      <w:r w:rsidR="003C7DBE">
        <w:rPr>
          <w:lang w:val="es-CL"/>
        </w:rPr>
        <w:t>0</w:t>
      </w:r>
      <w:r w:rsidRPr="001D4F1D">
        <w:rPr>
          <w:lang w:val="es-CL"/>
        </w:rPr>
        <w:t xml:space="preserve"> árboles) clasificados como “Secos”. </w:t>
      </w:r>
    </w:p>
    <w:p w14:paraId="35190D7E" w14:textId="1DAC0FA4" w:rsidR="00746338" w:rsidRPr="001D4F1D" w:rsidRDefault="00746338" w:rsidP="00746338">
      <w:pPr>
        <w:spacing w:line="276" w:lineRule="auto"/>
        <w:rPr>
          <w:lang w:val="es-CL"/>
        </w:rPr>
      </w:pPr>
      <w:r w:rsidRPr="001D4F1D">
        <w:rPr>
          <w:lang w:val="es-CL"/>
        </w:rPr>
        <w:t xml:space="preserve">La Serie B (22 individuos), para el periodo comprendido entre abril de 2022 y </w:t>
      </w:r>
      <w:r w:rsidR="003C7DBE">
        <w:rPr>
          <w:lang w:val="es-CL"/>
        </w:rPr>
        <w:t>abril</w:t>
      </w:r>
      <w:r w:rsidRPr="001D4F1D">
        <w:rPr>
          <w:lang w:val="es-CL"/>
        </w:rPr>
        <w:t xml:space="preserve"> de 202</w:t>
      </w:r>
      <w:r w:rsidR="00DD3D20" w:rsidRPr="001D4F1D">
        <w:rPr>
          <w:lang w:val="es-CL"/>
        </w:rPr>
        <w:t>4</w:t>
      </w:r>
      <w:r w:rsidRPr="001D4F1D">
        <w:rPr>
          <w:lang w:val="es-CL"/>
        </w:rPr>
        <w:t>, se mantiene igual la cantidad de individuos clasificados</w:t>
      </w:r>
      <w:r w:rsidR="004C32DD" w:rsidRPr="001D4F1D">
        <w:rPr>
          <w:lang w:val="es-CL"/>
        </w:rPr>
        <w:t xml:space="preserve"> </w:t>
      </w:r>
      <w:r w:rsidRPr="001D4F1D">
        <w:rPr>
          <w:lang w:val="es-CL"/>
        </w:rPr>
        <w:t>como “Vivos”</w:t>
      </w:r>
      <w:r w:rsidR="003C7DBE">
        <w:rPr>
          <w:lang w:val="es-CL"/>
        </w:rPr>
        <w:t xml:space="preserve"> y “Secos”</w:t>
      </w:r>
      <w:r w:rsidRPr="001D4F1D">
        <w:rPr>
          <w:lang w:val="es-CL"/>
        </w:rPr>
        <w:t>, con un 45,5% (10 árboles)</w:t>
      </w:r>
      <w:r w:rsidR="003C7DBE">
        <w:rPr>
          <w:lang w:val="es-CL"/>
        </w:rPr>
        <w:t xml:space="preserve"> y </w:t>
      </w:r>
      <w:r w:rsidRPr="001D4F1D">
        <w:rPr>
          <w:lang w:val="es-CL"/>
        </w:rPr>
        <w:t xml:space="preserve">un </w:t>
      </w:r>
      <w:r w:rsidR="003C7DBE">
        <w:rPr>
          <w:lang w:val="es-CL"/>
        </w:rPr>
        <w:t>9,0</w:t>
      </w:r>
      <w:r w:rsidRPr="001D4F1D">
        <w:rPr>
          <w:lang w:val="es-CL"/>
        </w:rPr>
        <w:t>% (</w:t>
      </w:r>
      <w:r w:rsidR="003C7DBE">
        <w:rPr>
          <w:lang w:val="es-CL"/>
        </w:rPr>
        <w:t>2</w:t>
      </w:r>
      <w:r w:rsidRPr="001D4F1D">
        <w:rPr>
          <w:lang w:val="es-CL"/>
        </w:rPr>
        <w:t xml:space="preserve"> árboles)</w:t>
      </w:r>
      <w:r w:rsidR="003C7DBE">
        <w:rPr>
          <w:lang w:val="es-CL"/>
        </w:rPr>
        <w:t xml:space="preserve"> respectivamente.</w:t>
      </w:r>
    </w:p>
    <w:p w14:paraId="1D277597" w14:textId="5FA6626B" w:rsidR="00746338" w:rsidRPr="001D4F1D" w:rsidRDefault="00746338" w:rsidP="00746338">
      <w:pPr>
        <w:spacing w:line="276" w:lineRule="auto"/>
        <w:rPr>
          <w:lang w:val="es-CL"/>
        </w:rPr>
      </w:pPr>
      <w:r w:rsidRPr="001D4F1D">
        <w:rPr>
          <w:lang w:val="es-CL"/>
        </w:rPr>
        <w:t xml:space="preserve">La Serie C (79 árboles), para el periodo comprendido entre abril de 2022 y </w:t>
      </w:r>
      <w:r w:rsidR="00647DB6">
        <w:rPr>
          <w:lang w:val="es-CL"/>
        </w:rPr>
        <w:t>abril</w:t>
      </w:r>
      <w:r w:rsidRPr="001D4F1D">
        <w:rPr>
          <w:lang w:val="es-CL"/>
        </w:rPr>
        <w:t xml:space="preserve"> de 202</w:t>
      </w:r>
      <w:r w:rsidR="00DD3D20" w:rsidRPr="001D4F1D">
        <w:rPr>
          <w:lang w:val="es-CL"/>
        </w:rPr>
        <w:t>4</w:t>
      </w:r>
      <w:r w:rsidRPr="001D4F1D">
        <w:rPr>
          <w:lang w:val="es-CL"/>
        </w:rPr>
        <w:t xml:space="preserve"> presenta una disminución en la cantidad de individuos “Vivos” y </w:t>
      </w:r>
      <w:r w:rsidR="00647DB6">
        <w:rPr>
          <w:lang w:val="es-CL"/>
        </w:rPr>
        <w:t xml:space="preserve">un aumento de los individuos clasificados como </w:t>
      </w:r>
      <w:r w:rsidRPr="001D4F1D">
        <w:rPr>
          <w:lang w:val="es-CL"/>
        </w:rPr>
        <w:t xml:space="preserve">“Secos”. En abril de 2022, se registró un 53,1% de los individuos (42 árboles) clasificados como “Vivos” y un </w:t>
      </w:r>
      <w:r w:rsidR="001D4F1D" w:rsidRPr="001D4F1D">
        <w:rPr>
          <w:lang w:val="es-CL"/>
        </w:rPr>
        <w:t>24,0</w:t>
      </w:r>
      <w:r w:rsidRPr="001D4F1D">
        <w:rPr>
          <w:lang w:val="es-CL"/>
        </w:rPr>
        <w:t>% de los individuos (</w:t>
      </w:r>
      <w:r w:rsidR="001D4F1D" w:rsidRPr="001D4F1D">
        <w:rPr>
          <w:lang w:val="es-CL"/>
        </w:rPr>
        <w:t xml:space="preserve">19 </w:t>
      </w:r>
      <w:r w:rsidRPr="001D4F1D">
        <w:rPr>
          <w:lang w:val="es-CL"/>
        </w:rPr>
        <w:t xml:space="preserve">árboles) clasificados como “Secos”, en cambio en </w:t>
      </w:r>
      <w:r w:rsidR="00647DB6">
        <w:rPr>
          <w:lang w:val="es-CL"/>
        </w:rPr>
        <w:t>abril</w:t>
      </w:r>
      <w:r w:rsidRPr="001D4F1D">
        <w:rPr>
          <w:lang w:val="es-CL"/>
        </w:rPr>
        <w:t xml:space="preserve"> de 202</w:t>
      </w:r>
      <w:r w:rsidR="00DD3D20" w:rsidRPr="001D4F1D">
        <w:rPr>
          <w:lang w:val="es-CL"/>
        </w:rPr>
        <w:t>4</w:t>
      </w:r>
      <w:r w:rsidRPr="001D4F1D">
        <w:rPr>
          <w:lang w:val="es-CL"/>
        </w:rPr>
        <w:t xml:space="preserve"> se registró un </w:t>
      </w:r>
      <w:r w:rsidR="008E6B88" w:rsidRPr="001D4F1D">
        <w:rPr>
          <w:lang w:val="es-CL"/>
        </w:rPr>
        <w:t>4</w:t>
      </w:r>
      <w:r w:rsidR="00647DB6">
        <w:rPr>
          <w:lang w:val="es-CL"/>
        </w:rPr>
        <w:t>0</w:t>
      </w:r>
      <w:r w:rsidR="008E6B88" w:rsidRPr="001D4F1D">
        <w:rPr>
          <w:lang w:val="es-CL"/>
        </w:rPr>
        <w:t>,</w:t>
      </w:r>
      <w:r w:rsidR="00647DB6">
        <w:rPr>
          <w:lang w:val="es-CL"/>
        </w:rPr>
        <w:t>5</w:t>
      </w:r>
      <w:r w:rsidRPr="001D4F1D">
        <w:rPr>
          <w:lang w:val="es-CL"/>
        </w:rPr>
        <w:t>% de los individuos (3</w:t>
      </w:r>
      <w:r w:rsidR="00647DB6">
        <w:rPr>
          <w:lang w:val="es-CL"/>
        </w:rPr>
        <w:t>2</w:t>
      </w:r>
      <w:r w:rsidRPr="001D4F1D">
        <w:rPr>
          <w:lang w:val="es-CL"/>
        </w:rPr>
        <w:t xml:space="preserve"> árboles) clasificados como “Vivos” y un 2</w:t>
      </w:r>
      <w:r w:rsidR="00647DB6">
        <w:rPr>
          <w:lang w:val="es-CL"/>
        </w:rPr>
        <w:t>7</w:t>
      </w:r>
      <w:r w:rsidRPr="001D4F1D">
        <w:rPr>
          <w:lang w:val="es-CL"/>
        </w:rPr>
        <w:t>,</w:t>
      </w:r>
      <w:r w:rsidR="00647DB6">
        <w:rPr>
          <w:lang w:val="es-CL"/>
        </w:rPr>
        <w:t>8</w:t>
      </w:r>
      <w:r w:rsidRPr="001D4F1D">
        <w:rPr>
          <w:lang w:val="es-CL"/>
        </w:rPr>
        <w:t>% de los individuos (</w:t>
      </w:r>
      <w:r w:rsidR="008E6B88" w:rsidRPr="001D4F1D">
        <w:rPr>
          <w:lang w:val="es-CL"/>
        </w:rPr>
        <w:t>2</w:t>
      </w:r>
      <w:r w:rsidR="00647DB6">
        <w:rPr>
          <w:lang w:val="es-CL"/>
        </w:rPr>
        <w:t>2</w:t>
      </w:r>
      <w:r w:rsidRPr="001D4F1D">
        <w:rPr>
          <w:lang w:val="es-CL"/>
        </w:rPr>
        <w:t xml:space="preserve"> árboles) clasificados como “Secos”.</w:t>
      </w:r>
    </w:p>
    <w:p w14:paraId="3313797E" w14:textId="5790B41E" w:rsidR="004E5464" w:rsidRDefault="00746338" w:rsidP="00587D47">
      <w:pPr>
        <w:spacing w:line="276" w:lineRule="auto"/>
        <w:rPr>
          <w:lang w:val="es-CL"/>
        </w:rPr>
      </w:pPr>
      <w:r w:rsidRPr="001D4F1D">
        <w:rPr>
          <w:lang w:val="es-CL"/>
        </w:rPr>
        <w:t>La Serie D</w:t>
      </w:r>
      <w:r w:rsidR="00287864">
        <w:rPr>
          <w:lang w:val="es-CL"/>
        </w:rPr>
        <w:t xml:space="preserve">, </w:t>
      </w:r>
      <w:r w:rsidRPr="001D4F1D">
        <w:rPr>
          <w:lang w:val="es-CL"/>
        </w:rPr>
        <w:t xml:space="preserve">para el periodo comprendido entre abril de 2022 </w:t>
      </w:r>
      <w:r w:rsidR="00287864" w:rsidRPr="001D4F1D">
        <w:rPr>
          <w:lang w:val="es-CL"/>
        </w:rPr>
        <w:t>(</w:t>
      </w:r>
      <w:r w:rsidR="00604BCF">
        <w:rPr>
          <w:lang w:val="es-CL"/>
        </w:rPr>
        <w:t>80</w:t>
      </w:r>
      <w:r w:rsidR="00287864" w:rsidRPr="001D4F1D">
        <w:rPr>
          <w:lang w:val="es-CL"/>
        </w:rPr>
        <w:t xml:space="preserve"> árboles), </w:t>
      </w:r>
      <w:r w:rsidRPr="001D4F1D">
        <w:rPr>
          <w:lang w:val="es-CL"/>
        </w:rPr>
        <w:t xml:space="preserve">y </w:t>
      </w:r>
      <w:r w:rsidR="00647DB6">
        <w:rPr>
          <w:lang w:val="es-CL"/>
        </w:rPr>
        <w:t>abril</w:t>
      </w:r>
      <w:r w:rsidRPr="001D4F1D">
        <w:rPr>
          <w:lang w:val="es-CL"/>
        </w:rPr>
        <w:t xml:space="preserve"> de 202</w:t>
      </w:r>
      <w:r w:rsidR="00D81C08" w:rsidRPr="001D4F1D">
        <w:rPr>
          <w:lang w:val="es-CL"/>
        </w:rPr>
        <w:t>4</w:t>
      </w:r>
      <w:r w:rsidR="00287864">
        <w:rPr>
          <w:lang w:val="es-CL"/>
        </w:rPr>
        <w:t xml:space="preserve"> </w:t>
      </w:r>
      <w:r w:rsidR="00287864" w:rsidRPr="001D4F1D">
        <w:rPr>
          <w:lang w:val="es-CL"/>
        </w:rPr>
        <w:t>(8</w:t>
      </w:r>
      <w:r w:rsidR="00287864">
        <w:rPr>
          <w:lang w:val="es-CL"/>
        </w:rPr>
        <w:t>5</w:t>
      </w:r>
      <w:r w:rsidR="00287864" w:rsidRPr="001D4F1D">
        <w:rPr>
          <w:lang w:val="es-CL"/>
        </w:rPr>
        <w:t xml:space="preserve"> árboles)</w:t>
      </w:r>
      <w:r w:rsidRPr="001D4F1D">
        <w:rPr>
          <w:lang w:val="es-CL"/>
        </w:rPr>
        <w:t xml:space="preserve">, presenta un aumento en la cantidad de individuos “Vivos” y una disminución de los individuos </w:t>
      </w:r>
      <w:r w:rsidRPr="00637D47">
        <w:rPr>
          <w:lang w:val="es-CL"/>
        </w:rPr>
        <w:t>clasificado</w:t>
      </w:r>
      <w:r w:rsidR="00221DD5" w:rsidRPr="00637D47">
        <w:rPr>
          <w:lang w:val="es-CL"/>
        </w:rPr>
        <w:t>s</w:t>
      </w:r>
      <w:r w:rsidRPr="00637D47">
        <w:rPr>
          <w:lang w:val="es-CL"/>
        </w:rPr>
        <w:t xml:space="preserve"> como “Secos”. En abril de 2022, se registró un 60,0% de los individuos (48 árboles) clasificados como “Vivos” y un </w:t>
      </w:r>
      <w:r w:rsidR="00637D47" w:rsidRPr="00637D47">
        <w:rPr>
          <w:lang w:val="es-CL"/>
        </w:rPr>
        <w:t xml:space="preserve">18,8 </w:t>
      </w:r>
      <w:r w:rsidRPr="00637D47">
        <w:rPr>
          <w:lang w:val="es-CL"/>
        </w:rPr>
        <w:t>% de los individuos (1</w:t>
      </w:r>
      <w:r w:rsidR="001D4F1D" w:rsidRPr="00637D47">
        <w:rPr>
          <w:lang w:val="es-CL"/>
        </w:rPr>
        <w:t xml:space="preserve">5 </w:t>
      </w:r>
      <w:r w:rsidRPr="00637D47">
        <w:rPr>
          <w:lang w:val="es-CL"/>
        </w:rPr>
        <w:t>árboles) clasificados como “Secos”, en cambio en</w:t>
      </w:r>
      <w:r w:rsidR="00D81C08" w:rsidRPr="00637D47">
        <w:rPr>
          <w:lang w:val="es-CL"/>
        </w:rPr>
        <w:t xml:space="preserve"> </w:t>
      </w:r>
      <w:r w:rsidR="00647DB6">
        <w:rPr>
          <w:lang w:val="es-CL"/>
        </w:rPr>
        <w:t>abril</w:t>
      </w:r>
      <w:r w:rsidRPr="00637D47">
        <w:rPr>
          <w:lang w:val="es-CL"/>
        </w:rPr>
        <w:t xml:space="preserve"> de 202</w:t>
      </w:r>
      <w:r w:rsidR="00D81C08" w:rsidRPr="00637D47">
        <w:rPr>
          <w:lang w:val="es-CL"/>
        </w:rPr>
        <w:t>4</w:t>
      </w:r>
      <w:r w:rsidRPr="00637D47">
        <w:rPr>
          <w:lang w:val="es-CL"/>
        </w:rPr>
        <w:t xml:space="preserve"> se registró un </w:t>
      </w:r>
      <w:r w:rsidR="00647DB6">
        <w:rPr>
          <w:lang w:val="es-CL"/>
        </w:rPr>
        <w:t>69,4</w:t>
      </w:r>
      <w:r w:rsidRPr="00637D47">
        <w:rPr>
          <w:lang w:val="es-CL"/>
        </w:rPr>
        <w:t>% de los individuos (</w:t>
      </w:r>
      <w:r w:rsidR="008E6B88" w:rsidRPr="00637D47">
        <w:rPr>
          <w:lang w:val="es-CL"/>
        </w:rPr>
        <w:t>5</w:t>
      </w:r>
      <w:r w:rsidR="00647DB6">
        <w:rPr>
          <w:lang w:val="es-CL"/>
        </w:rPr>
        <w:t>9</w:t>
      </w:r>
      <w:r w:rsidRPr="00637D47">
        <w:rPr>
          <w:lang w:val="es-CL"/>
        </w:rPr>
        <w:t xml:space="preserve"> árboles) clasificados como “Vivos” y un </w:t>
      </w:r>
      <w:r w:rsidR="00647DB6">
        <w:rPr>
          <w:lang w:val="es-CL"/>
        </w:rPr>
        <w:t>15,3</w:t>
      </w:r>
      <w:r w:rsidRPr="00637D47">
        <w:rPr>
          <w:lang w:val="es-CL"/>
        </w:rPr>
        <w:t>% de los individuos (1</w:t>
      </w:r>
      <w:r w:rsidR="00647DB6">
        <w:rPr>
          <w:lang w:val="es-CL"/>
        </w:rPr>
        <w:t>3</w:t>
      </w:r>
      <w:r w:rsidRPr="00637D47">
        <w:rPr>
          <w:lang w:val="es-CL"/>
        </w:rPr>
        <w:t xml:space="preserve"> árboles) clasificados como “Secos”.</w:t>
      </w:r>
    </w:p>
    <w:p w14:paraId="025105FE" w14:textId="1516850A" w:rsidR="006574E3" w:rsidRPr="006574E3" w:rsidRDefault="006574E3" w:rsidP="006574E3">
      <w:pPr>
        <w:spacing w:before="0" w:after="0"/>
        <w:rPr>
          <w:lang w:val="es-CL"/>
        </w:rPr>
      </w:pPr>
      <w:bookmarkStart w:id="39" w:name="_Hlk164782972"/>
      <w:r w:rsidRPr="006574E3">
        <w:rPr>
          <w:lang w:val="es-CL"/>
        </w:rPr>
        <w:lastRenderedPageBreak/>
        <w:t xml:space="preserve">El </w:t>
      </w:r>
      <w:r w:rsidR="002D23FE">
        <w:rPr>
          <w:lang w:val="es-CL"/>
        </w:rPr>
        <w:t>C</w:t>
      </w:r>
      <w:r w:rsidRPr="006574E3">
        <w:rPr>
          <w:lang w:val="es-CL"/>
        </w:rPr>
        <w:t>uadro</w:t>
      </w:r>
      <w:r w:rsidR="002D23FE">
        <w:rPr>
          <w:lang w:val="es-CL"/>
        </w:rPr>
        <w:t xml:space="preserve"> 8</w:t>
      </w:r>
      <w:r w:rsidRPr="006574E3">
        <w:rPr>
          <w:lang w:val="es-CL"/>
        </w:rPr>
        <w:t xml:space="preserve"> presenta el número de árboles que</w:t>
      </w:r>
      <w:r w:rsidR="002D23FE">
        <w:rPr>
          <w:lang w:val="es-CL"/>
        </w:rPr>
        <w:t xml:space="preserve"> presenta cambios en su clasificación de vitalidad (“Vivos”,” Secos”, “Desaparecidos/desprendidos”) entre mediciones.</w:t>
      </w:r>
      <w:r w:rsidRPr="006574E3">
        <w:rPr>
          <w:lang w:val="es-CL"/>
        </w:rPr>
        <w:t xml:space="preserve"> </w:t>
      </w:r>
    </w:p>
    <w:p w14:paraId="53B2AFB9" w14:textId="77777777" w:rsidR="006574E3" w:rsidRDefault="006574E3" w:rsidP="006574E3">
      <w:pPr>
        <w:spacing w:before="0" w:after="0"/>
        <w:rPr>
          <w:b/>
          <w:bCs/>
          <w:lang w:val="es-CL"/>
        </w:rPr>
      </w:pPr>
    </w:p>
    <w:p w14:paraId="0251514B" w14:textId="7AFB9E6C" w:rsidR="006574E3" w:rsidRDefault="006574E3" w:rsidP="006574E3">
      <w:pPr>
        <w:spacing w:before="0" w:after="0"/>
        <w:rPr>
          <w:lang w:val="es-CL"/>
        </w:rPr>
      </w:pPr>
      <w:r w:rsidRPr="00123997">
        <w:rPr>
          <w:b/>
          <w:bCs/>
          <w:lang w:val="es-CL"/>
        </w:rPr>
        <w:t xml:space="preserve">Cuadro </w:t>
      </w:r>
      <w:r w:rsidR="009C706B">
        <w:rPr>
          <w:b/>
          <w:bCs/>
          <w:lang w:val="es-CL"/>
        </w:rPr>
        <w:t>8</w:t>
      </w:r>
      <w:r w:rsidRPr="00123997">
        <w:rPr>
          <w:b/>
          <w:bCs/>
          <w:lang w:val="es-CL"/>
        </w:rPr>
        <w:t>.</w:t>
      </w:r>
      <w:r w:rsidRPr="00123997">
        <w:rPr>
          <w:lang w:val="es-CL"/>
        </w:rPr>
        <w:t xml:space="preserve"> Número de individuos </w:t>
      </w:r>
      <w:r w:rsidR="009C706B">
        <w:rPr>
          <w:lang w:val="es-CL"/>
        </w:rPr>
        <w:t xml:space="preserve">que cambian </w:t>
      </w:r>
      <w:r w:rsidR="002D23FE">
        <w:rPr>
          <w:lang w:val="es-CL"/>
        </w:rPr>
        <w:t xml:space="preserve">su clasificación de vitalidad (“Vivos”,” Secos”, “Desaparecidos/desprendidos”) </w:t>
      </w:r>
      <w:r w:rsidR="007F68AF">
        <w:rPr>
          <w:lang w:val="es-CL"/>
        </w:rPr>
        <w:t xml:space="preserve">entre mediciones, </w:t>
      </w:r>
      <w:r w:rsidRPr="00123997">
        <w:rPr>
          <w:lang w:val="es-CL"/>
        </w:rPr>
        <w:t xml:space="preserve">según serie y </w:t>
      </w:r>
      <w:r w:rsidR="009C706B">
        <w:rPr>
          <w:lang w:val="es-CL"/>
        </w:rPr>
        <w:t xml:space="preserve">periodo de </w:t>
      </w:r>
      <w:r w:rsidRPr="00123997">
        <w:rPr>
          <w:lang w:val="es-CL"/>
        </w:rPr>
        <w:t xml:space="preserve">medición, para la población estudiada del género </w:t>
      </w:r>
      <w:r w:rsidRPr="00123997">
        <w:rPr>
          <w:i/>
          <w:iCs/>
          <w:lang w:val="es-CL"/>
        </w:rPr>
        <w:t>Neltuma</w:t>
      </w:r>
      <w:r w:rsidRPr="00123997">
        <w:rPr>
          <w:lang w:val="es-CL"/>
        </w:rPr>
        <w:t xml:space="preserve"> (ex </w:t>
      </w:r>
      <w:r w:rsidRPr="00123997">
        <w:rPr>
          <w:i/>
          <w:iCs/>
          <w:lang w:val="es-CL"/>
        </w:rPr>
        <w:t>Prosopis)</w:t>
      </w:r>
      <w:r w:rsidRPr="00123997">
        <w:rPr>
          <w:lang w:val="es-CL"/>
        </w:rPr>
        <w:t xml:space="preserve"> emplazada en el sector de Camar, borde este del Salar de Atacama. </w:t>
      </w:r>
    </w:p>
    <w:tbl>
      <w:tblPr>
        <w:tblW w:w="5000" w:type="pct"/>
        <w:tblCellMar>
          <w:left w:w="70" w:type="dxa"/>
          <w:right w:w="70" w:type="dxa"/>
        </w:tblCellMar>
        <w:tblLook w:val="04A0" w:firstRow="1" w:lastRow="0" w:firstColumn="1" w:lastColumn="0" w:noHBand="0" w:noVBand="1"/>
      </w:tblPr>
      <w:tblGrid>
        <w:gridCol w:w="801"/>
        <w:gridCol w:w="990"/>
        <w:gridCol w:w="976"/>
        <w:gridCol w:w="879"/>
        <w:gridCol w:w="928"/>
        <w:gridCol w:w="993"/>
        <w:gridCol w:w="853"/>
        <w:gridCol w:w="853"/>
        <w:gridCol w:w="329"/>
        <w:gridCol w:w="1187"/>
      </w:tblGrid>
      <w:tr w:rsidR="00647DB6" w:rsidRPr="007253AB" w14:paraId="318405FA" w14:textId="77777777" w:rsidTr="00647DB6">
        <w:trPr>
          <w:trHeight w:val="300"/>
        </w:trPr>
        <w:tc>
          <w:tcPr>
            <w:tcW w:w="456" w:type="pct"/>
            <w:vMerge w:val="restart"/>
            <w:tcBorders>
              <w:top w:val="single" w:sz="4" w:space="0" w:color="auto"/>
              <w:left w:val="nil"/>
              <w:right w:val="nil"/>
            </w:tcBorders>
            <w:shd w:val="clear" w:color="auto" w:fill="auto"/>
            <w:vAlign w:val="center"/>
          </w:tcPr>
          <w:p w14:paraId="47D2F282" w14:textId="22581443" w:rsidR="00647DB6" w:rsidRDefault="00647DB6" w:rsidP="009C706B">
            <w:pPr>
              <w:spacing w:before="0" w:after="0"/>
              <w:jc w:val="center"/>
              <w:rPr>
                <w:rFonts w:cs="Calibri"/>
                <w:b/>
                <w:bCs/>
                <w:color w:val="000000"/>
                <w:sz w:val="18"/>
                <w:szCs w:val="18"/>
                <w:lang w:eastAsia="es-CL"/>
              </w:rPr>
            </w:pPr>
            <w:r>
              <w:rPr>
                <w:rFonts w:cs="Calibri"/>
                <w:b/>
                <w:bCs/>
                <w:color w:val="000000"/>
                <w:sz w:val="18"/>
                <w:szCs w:val="18"/>
                <w:lang w:eastAsia="es-CL"/>
              </w:rPr>
              <w:t>Serie</w:t>
            </w:r>
          </w:p>
        </w:tc>
        <w:tc>
          <w:tcPr>
            <w:tcW w:w="563" w:type="pct"/>
            <w:tcBorders>
              <w:top w:val="single" w:sz="4" w:space="0" w:color="auto"/>
              <w:left w:val="nil"/>
              <w:right w:val="nil"/>
            </w:tcBorders>
            <w:shd w:val="clear" w:color="auto" w:fill="auto"/>
            <w:noWrap/>
            <w:vAlign w:val="center"/>
          </w:tcPr>
          <w:p w14:paraId="02AE31E2" w14:textId="51AF325A" w:rsidR="00647DB6" w:rsidRPr="007253AB" w:rsidRDefault="00647DB6"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abr-22/</w:t>
            </w:r>
          </w:p>
        </w:tc>
        <w:tc>
          <w:tcPr>
            <w:tcW w:w="555" w:type="pct"/>
            <w:tcBorders>
              <w:top w:val="single" w:sz="4" w:space="0" w:color="auto"/>
              <w:left w:val="nil"/>
              <w:right w:val="nil"/>
            </w:tcBorders>
            <w:shd w:val="clear" w:color="auto" w:fill="auto"/>
            <w:noWrap/>
            <w:vAlign w:val="center"/>
          </w:tcPr>
          <w:p w14:paraId="6FBC579B" w14:textId="492B8C86"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ene-23</w:t>
            </w:r>
            <w:r>
              <w:rPr>
                <w:rFonts w:cs="Calibri"/>
                <w:b/>
                <w:bCs/>
                <w:color w:val="000000"/>
                <w:sz w:val="18"/>
                <w:szCs w:val="18"/>
                <w:lang w:val="es-CL" w:eastAsia="es-CL"/>
              </w:rPr>
              <w:t>/</w:t>
            </w:r>
          </w:p>
        </w:tc>
        <w:tc>
          <w:tcPr>
            <w:tcW w:w="500" w:type="pct"/>
            <w:tcBorders>
              <w:top w:val="single" w:sz="4" w:space="0" w:color="auto"/>
              <w:left w:val="nil"/>
              <w:right w:val="nil"/>
            </w:tcBorders>
            <w:shd w:val="clear" w:color="auto" w:fill="auto"/>
            <w:noWrap/>
            <w:vAlign w:val="center"/>
          </w:tcPr>
          <w:p w14:paraId="2779D178" w14:textId="26BAC4C0"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abr-23</w:t>
            </w:r>
            <w:r>
              <w:rPr>
                <w:rFonts w:cs="Calibri"/>
                <w:b/>
                <w:bCs/>
                <w:color w:val="000000"/>
                <w:sz w:val="18"/>
                <w:szCs w:val="18"/>
                <w:lang w:val="es-CL" w:eastAsia="es-CL"/>
              </w:rPr>
              <w:t>/</w:t>
            </w:r>
          </w:p>
        </w:tc>
        <w:tc>
          <w:tcPr>
            <w:tcW w:w="528" w:type="pct"/>
            <w:tcBorders>
              <w:top w:val="single" w:sz="4" w:space="0" w:color="auto"/>
              <w:left w:val="nil"/>
              <w:right w:val="nil"/>
            </w:tcBorders>
            <w:shd w:val="clear" w:color="auto" w:fill="auto"/>
            <w:noWrap/>
            <w:vAlign w:val="center"/>
          </w:tcPr>
          <w:p w14:paraId="0765B241" w14:textId="661ACBF2"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jul-23</w:t>
            </w:r>
            <w:r>
              <w:rPr>
                <w:rFonts w:cs="Calibri"/>
                <w:b/>
                <w:bCs/>
                <w:color w:val="000000"/>
                <w:sz w:val="18"/>
                <w:szCs w:val="18"/>
                <w:lang w:val="es-CL" w:eastAsia="es-CL"/>
              </w:rPr>
              <w:t>/</w:t>
            </w:r>
          </w:p>
        </w:tc>
        <w:tc>
          <w:tcPr>
            <w:tcW w:w="565" w:type="pct"/>
            <w:tcBorders>
              <w:top w:val="single" w:sz="4" w:space="0" w:color="auto"/>
              <w:left w:val="nil"/>
              <w:right w:val="nil"/>
            </w:tcBorders>
            <w:shd w:val="clear" w:color="auto" w:fill="auto"/>
            <w:noWrap/>
            <w:vAlign w:val="center"/>
          </w:tcPr>
          <w:p w14:paraId="637409EE" w14:textId="2D0EE6B8"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oct-23</w:t>
            </w:r>
            <w:r>
              <w:rPr>
                <w:rFonts w:cs="Calibri"/>
                <w:b/>
                <w:bCs/>
                <w:color w:val="000000"/>
                <w:sz w:val="18"/>
                <w:szCs w:val="18"/>
                <w:lang w:val="es-CL" w:eastAsia="es-CL"/>
              </w:rPr>
              <w:t>/</w:t>
            </w:r>
          </w:p>
        </w:tc>
        <w:tc>
          <w:tcPr>
            <w:tcW w:w="485" w:type="pct"/>
            <w:tcBorders>
              <w:top w:val="single" w:sz="4" w:space="0" w:color="auto"/>
              <w:left w:val="nil"/>
              <w:right w:val="nil"/>
            </w:tcBorders>
          </w:tcPr>
          <w:p w14:paraId="33A953AD" w14:textId="4F475AEC" w:rsidR="00647DB6" w:rsidRPr="003E6F86" w:rsidRDefault="00647DB6"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ene-24/</w:t>
            </w:r>
          </w:p>
        </w:tc>
        <w:tc>
          <w:tcPr>
            <w:tcW w:w="485" w:type="pct"/>
            <w:vMerge w:val="restart"/>
            <w:tcBorders>
              <w:top w:val="single" w:sz="4" w:space="0" w:color="auto"/>
              <w:left w:val="nil"/>
              <w:right w:val="nil"/>
            </w:tcBorders>
            <w:shd w:val="clear" w:color="auto" w:fill="auto"/>
            <w:noWrap/>
            <w:vAlign w:val="center"/>
          </w:tcPr>
          <w:p w14:paraId="75ADD0A4" w14:textId="6B8DA2BE" w:rsidR="00647DB6" w:rsidRPr="003E6F86" w:rsidRDefault="00647DB6" w:rsidP="009C706B">
            <w:pPr>
              <w:spacing w:before="0" w:after="0"/>
              <w:jc w:val="right"/>
              <w:rPr>
                <w:rFonts w:cs="Calibri"/>
                <w:b/>
                <w:bCs/>
                <w:color w:val="000000"/>
                <w:sz w:val="18"/>
                <w:szCs w:val="18"/>
                <w:lang w:val="es-CL" w:eastAsia="es-CL"/>
              </w:rPr>
            </w:pPr>
            <w:r w:rsidRPr="003E6F86">
              <w:rPr>
                <w:rFonts w:cs="Calibri"/>
                <w:b/>
                <w:bCs/>
                <w:color w:val="000000"/>
                <w:sz w:val="18"/>
                <w:szCs w:val="18"/>
                <w:lang w:val="es-CL" w:eastAsia="es-CL"/>
              </w:rPr>
              <w:t>Media</w:t>
            </w:r>
          </w:p>
        </w:tc>
        <w:tc>
          <w:tcPr>
            <w:tcW w:w="187" w:type="pct"/>
            <w:vMerge w:val="restart"/>
            <w:tcBorders>
              <w:top w:val="single" w:sz="4" w:space="0" w:color="auto"/>
              <w:left w:val="nil"/>
              <w:right w:val="nil"/>
            </w:tcBorders>
            <w:shd w:val="clear" w:color="auto" w:fill="auto"/>
            <w:vAlign w:val="center"/>
          </w:tcPr>
          <w:p w14:paraId="282A13F9" w14:textId="79D328EA" w:rsidR="00647DB6" w:rsidRPr="003E6F86" w:rsidRDefault="00647DB6" w:rsidP="009C706B">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w:t>
            </w:r>
          </w:p>
        </w:tc>
        <w:tc>
          <w:tcPr>
            <w:tcW w:w="675" w:type="pct"/>
            <w:vMerge w:val="restart"/>
            <w:tcBorders>
              <w:top w:val="single" w:sz="4" w:space="0" w:color="auto"/>
              <w:left w:val="nil"/>
              <w:right w:val="nil"/>
            </w:tcBorders>
            <w:shd w:val="clear" w:color="auto" w:fill="auto"/>
            <w:vAlign w:val="center"/>
          </w:tcPr>
          <w:p w14:paraId="714CFC9D" w14:textId="7CE567EB" w:rsidR="00647DB6" w:rsidRPr="003E6F86" w:rsidRDefault="00647DB6" w:rsidP="009C706B">
            <w:pPr>
              <w:spacing w:before="0" w:after="0"/>
              <w:jc w:val="left"/>
              <w:rPr>
                <w:rFonts w:cs="Calibri"/>
                <w:b/>
                <w:bCs/>
                <w:color w:val="000000"/>
                <w:sz w:val="18"/>
                <w:szCs w:val="18"/>
                <w:lang w:val="es-CL" w:eastAsia="es-CL"/>
              </w:rPr>
            </w:pPr>
            <w:r w:rsidRPr="003E6F86">
              <w:rPr>
                <w:rFonts w:cs="Calibri"/>
                <w:b/>
                <w:bCs/>
                <w:color w:val="000000"/>
                <w:sz w:val="18"/>
                <w:szCs w:val="18"/>
                <w:lang w:val="es-CL" w:eastAsia="es-CL"/>
              </w:rPr>
              <w:t>Desviación Estándar</w:t>
            </w:r>
          </w:p>
        </w:tc>
      </w:tr>
      <w:tr w:rsidR="00647DB6" w:rsidRPr="007253AB" w14:paraId="539E439D" w14:textId="7D3948FA" w:rsidTr="00647DB6">
        <w:trPr>
          <w:trHeight w:val="169"/>
        </w:trPr>
        <w:tc>
          <w:tcPr>
            <w:tcW w:w="456" w:type="pct"/>
            <w:vMerge/>
            <w:tcBorders>
              <w:left w:val="nil"/>
              <w:bottom w:val="single" w:sz="4" w:space="0" w:color="auto"/>
              <w:right w:val="nil"/>
            </w:tcBorders>
            <w:shd w:val="clear" w:color="auto" w:fill="auto"/>
            <w:vAlign w:val="center"/>
            <w:hideMark/>
          </w:tcPr>
          <w:p w14:paraId="75397C87" w14:textId="3B6EBD11" w:rsidR="00647DB6" w:rsidRPr="007253AB" w:rsidRDefault="00647DB6" w:rsidP="009C706B">
            <w:pPr>
              <w:spacing w:before="0" w:after="0"/>
              <w:jc w:val="center"/>
              <w:rPr>
                <w:rFonts w:cs="Calibri"/>
                <w:b/>
                <w:bCs/>
                <w:color w:val="000000"/>
                <w:sz w:val="18"/>
                <w:szCs w:val="18"/>
                <w:lang w:val="es-CL" w:eastAsia="es-CL"/>
              </w:rPr>
            </w:pPr>
          </w:p>
        </w:tc>
        <w:tc>
          <w:tcPr>
            <w:tcW w:w="563" w:type="pct"/>
            <w:tcBorders>
              <w:left w:val="nil"/>
              <w:bottom w:val="single" w:sz="4" w:space="0" w:color="auto"/>
              <w:right w:val="nil"/>
            </w:tcBorders>
            <w:shd w:val="clear" w:color="auto" w:fill="auto"/>
            <w:noWrap/>
            <w:vAlign w:val="center"/>
            <w:hideMark/>
          </w:tcPr>
          <w:p w14:paraId="396B3AE2"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ene-23</w:t>
            </w:r>
          </w:p>
        </w:tc>
        <w:tc>
          <w:tcPr>
            <w:tcW w:w="555" w:type="pct"/>
            <w:tcBorders>
              <w:left w:val="nil"/>
              <w:bottom w:val="single" w:sz="4" w:space="0" w:color="auto"/>
              <w:right w:val="nil"/>
            </w:tcBorders>
            <w:shd w:val="clear" w:color="auto" w:fill="auto"/>
            <w:noWrap/>
            <w:vAlign w:val="center"/>
            <w:hideMark/>
          </w:tcPr>
          <w:p w14:paraId="61BEC30C"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abr-23</w:t>
            </w:r>
          </w:p>
        </w:tc>
        <w:tc>
          <w:tcPr>
            <w:tcW w:w="500" w:type="pct"/>
            <w:tcBorders>
              <w:left w:val="nil"/>
              <w:bottom w:val="single" w:sz="4" w:space="0" w:color="auto"/>
              <w:right w:val="nil"/>
            </w:tcBorders>
            <w:shd w:val="clear" w:color="auto" w:fill="auto"/>
            <w:noWrap/>
            <w:vAlign w:val="center"/>
            <w:hideMark/>
          </w:tcPr>
          <w:p w14:paraId="6E4D801E"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jul-23</w:t>
            </w:r>
          </w:p>
        </w:tc>
        <w:tc>
          <w:tcPr>
            <w:tcW w:w="528" w:type="pct"/>
            <w:tcBorders>
              <w:left w:val="nil"/>
              <w:bottom w:val="single" w:sz="4" w:space="0" w:color="auto"/>
              <w:right w:val="nil"/>
            </w:tcBorders>
            <w:shd w:val="clear" w:color="auto" w:fill="auto"/>
            <w:noWrap/>
            <w:vAlign w:val="center"/>
            <w:hideMark/>
          </w:tcPr>
          <w:p w14:paraId="2E38FA28"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oct-23</w:t>
            </w:r>
          </w:p>
        </w:tc>
        <w:tc>
          <w:tcPr>
            <w:tcW w:w="565" w:type="pct"/>
            <w:tcBorders>
              <w:left w:val="nil"/>
              <w:bottom w:val="single" w:sz="4" w:space="0" w:color="auto"/>
              <w:right w:val="nil"/>
            </w:tcBorders>
            <w:shd w:val="clear" w:color="auto" w:fill="auto"/>
            <w:noWrap/>
            <w:vAlign w:val="center"/>
            <w:hideMark/>
          </w:tcPr>
          <w:p w14:paraId="5AE1A2BA"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ene-24</w:t>
            </w:r>
          </w:p>
        </w:tc>
        <w:tc>
          <w:tcPr>
            <w:tcW w:w="485" w:type="pct"/>
            <w:tcBorders>
              <w:left w:val="nil"/>
              <w:bottom w:val="single" w:sz="4" w:space="0" w:color="auto"/>
              <w:right w:val="nil"/>
            </w:tcBorders>
          </w:tcPr>
          <w:p w14:paraId="382812A1" w14:textId="379E8EAF" w:rsidR="00647DB6" w:rsidRPr="003E6F86" w:rsidRDefault="00647DB6" w:rsidP="009C706B">
            <w:pPr>
              <w:spacing w:before="0" w:after="0"/>
              <w:jc w:val="center"/>
              <w:rPr>
                <w:rFonts w:cs="Calibri"/>
                <w:b/>
                <w:bCs/>
                <w:color w:val="000000"/>
                <w:sz w:val="18"/>
                <w:szCs w:val="18"/>
                <w:lang w:val="es-CL" w:eastAsia="es-CL"/>
              </w:rPr>
            </w:pPr>
            <w:r>
              <w:rPr>
                <w:rFonts w:cs="Calibri"/>
                <w:b/>
                <w:bCs/>
                <w:color w:val="000000"/>
                <w:sz w:val="18"/>
                <w:szCs w:val="18"/>
                <w:lang w:val="es-CL" w:eastAsia="es-CL"/>
              </w:rPr>
              <w:t>abr-24</w:t>
            </w:r>
          </w:p>
        </w:tc>
        <w:tc>
          <w:tcPr>
            <w:tcW w:w="485" w:type="pct"/>
            <w:vMerge/>
            <w:tcBorders>
              <w:left w:val="nil"/>
              <w:bottom w:val="single" w:sz="4" w:space="0" w:color="auto"/>
              <w:right w:val="nil"/>
            </w:tcBorders>
            <w:shd w:val="clear" w:color="auto" w:fill="auto"/>
            <w:noWrap/>
            <w:vAlign w:val="center"/>
          </w:tcPr>
          <w:p w14:paraId="4BA3D21C" w14:textId="01FBE90C" w:rsidR="00647DB6" w:rsidRPr="003E6F86" w:rsidRDefault="00647DB6" w:rsidP="009C706B">
            <w:pPr>
              <w:spacing w:before="0" w:after="0"/>
              <w:jc w:val="center"/>
              <w:rPr>
                <w:rFonts w:cs="Calibri"/>
                <w:b/>
                <w:bCs/>
                <w:color w:val="000000"/>
                <w:sz w:val="18"/>
                <w:szCs w:val="18"/>
                <w:lang w:val="es-CL" w:eastAsia="es-CL"/>
              </w:rPr>
            </w:pPr>
          </w:p>
        </w:tc>
        <w:tc>
          <w:tcPr>
            <w:tcW w:w="187" w:type="pct"/>
            <w:vMerge/>
            <w:tcBorders>
              <w:left w:val="nil"/>
              <w:bottom w:val="single" w:sz="4" w:space="0" w:color="auto"/>
              <w:right w:val="nil"/>
            </w:tcBorders>
            <w:shd w:val="clear" w:color="auto" w:fill="auto"/>
            <w:vAlign w:val="center"/>
          </w:tcPr>
          <w:p w14:paraId="66C0581B" w14:textId="62D0A83D" w:rsidR="00647DB6" w:rsidRPr="003E6F86" w:rsidRDefault="00647DB6" w:rsidP="009C706B">
            <w:pPr>
              <w:spacing w:before="0" w:after="0"/>
              <w:jc w:val="center"/>
              <w:rPr>
                <w:rFonts w:cs="Calibri"/>
                <w:b/>
                <w:bCs/>
                <w:color w:val="000000"/>
                <w:sz w:val="18"/>
                <w:szCs w:val="18"/>
                <w:lang w:val="es-CL" w:eastAsia="es-CL"/>
              </w:rPr>
            </w:pPr>
          </w:p>
        </w:tc>
        <w:tc>
          <w:tcPr>
            <w:tcW w:w="675" w:type="pct"/>
            <w:vMerge/>
            <w:tcBorders>
              <w:left w:val="nil"/>
              <w:bottom w:val="single" w:sz="4" w:space="0" w:color="auto"/>
              <w:right w:val="nil"/>
            </w:tcBorders>
            <w:shd w:val="clear" w:color="auto" w:fill="auto"/>
            <w:vAlign w:val="center"/>
          </w:tcPr>
          <w:p w14:paraId="1D2C9D61" w14:textId="153066D3" w:rsidR="00647DB6" w:rsidRPr="007253AB" w:rsidRDefault="00647DB6" w:rsidP="009C706B">
            <w:pPr>
              <w:spacing w:before="0" w:after="0"/>
              <w:jc w:val="center"/>
              <w:rPr>
                <w:rFonts w:cs="Calibri"/>
                <w:b/>
                <w:bCs/>
                <w:color w:val="000000"/>
                <w:sz w:val="18"/>
                <w:szCs w:val="18"/>
                <w:lang w:val="es-CL" w:eastAsia="es-CL"/>
              </w:rPr>
            </w:pPr>
          </w:p>
        </w:tc>
      </w:tr>
      <w:tr w:rsidR="00647DB6" w:rsidRPr="007253AB" w14:paraId="13432516" w14:textId="4FACC9A7" w:rsidTr="00647DB6">
        <w:trPr>
          <w:trHeight w:val="300"/>
        </w:trPr>
        <w:tc>
          <w:tcPr>
            <w:tcW w:w="456" w:type="pct"/>
            <w:tcBorders>
              <w:top w:val="nil"/>
              <w:left w:val="nil"/>
              <w:bottom w:val="nil"/>
              <w:right w:val="nil"/>
            </w:tcBorders>
            <w:shd w:val="clear" w:color="auto" w:fill="auto"/>
            <w:vAlign w:val="center"/>
            <w:hideMark/>
          </w:tcPr>
          <w:p w14:paraId="7994D2C5" w14:textId="77777777" w:rsidR="00647DB6" w:rsidRPr="007253AB" w:rsidRDefault="00647DB6"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A</w:t>
            </w:r>
          </w:p>
        </w:tc>
        <w:tc>
          <w:tcPr>
            <w:tcW w:w="563" w:type="pct"/>
            <w:tcBorders>
              <w:top w:val="nil"/>
              <w:left w:val="nil"/>
              <w:bottom w:val="nil"/>
              <w:right w:val="nil"/>
            </w:tcBorders>
            <w:shd w:val="clear" w:color="auto" w:fill="auto"/>
            <w:vAlign w:val="center"/>
            <w:hideMark/>
          </w:tcPr>
          <w:p w14:paraId="5D66CF9E"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555" w:type="pct"/>
            <w:tcBorders>
              <w:top w:val="nil"/>
              <w:left w:val="nil"/>
              <w:bottom w:val="nil"/>
              <w:right w:val="nil"/>
            </w:tcBorders>
            <w:shd w:val="clear" w:color="auto" w:fill="auto"/>
            <w:vAlign w:val="center"/>
            <w:hideMark/>
          </w:tcPr>
          <w:p w14:paraId="4C37CA92"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500" w:type="pct"/>
            <w:tcBorders>
              <w:top w:val="nil"/>
              <w:left w:val="nil"/>
              <w:bottom w:val="nil"/>
              <w:right w:val="nil"/>
            </w:tcBorders>
            <w:shd w:val="clear" w:color="auto" w:fill="auto"/>
            <w:vAlign w:val="center"/>
            <w:hideMark/>
          </w:tcPr>
          <w:p w14:paraId="13632BA4"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528" w:type="pct"/>
            <w:tcBorders>
              <w:top w:val="nil"/>
              <w:left w:val="nil"/>
              <w:bottom w:val="nil"/>
              <w:right w:val="nil"/>
            </w:tcBorders>
            <w:shd w:val="clear" w:color="auto" w:fill="auto"/>
            <w:vAlign w:val="center"/>
            <w:hideMark/>
          </w:tcPr>
          <w:p w14:paraId="5E8DFBEE"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565" w:type="pct"/>
            <w:tcBorders>
              <w:top w:val="nil"/>
              <w:left w:val="nil"/>
              <w:bottom w:val="nil"/>
              <w:right w:val="nil"/>
            </w:tcBorders>
            <w:shd w:val="clear" w:color="auto" w:fill="auto"/>
            <w:vAlign w:val="center"/>
            <w:hideMark/>
          </w:tcPr>
          <w:p w14:paraId="0806D300"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485" w:type="pct"/>
            <w:tcBorders>
              <w:top w:val="nil"/>
              <w:left w:val="nil"/>
              <w:bottom w:val="nil"/>
              <w:right w:val="nil"/>
            </w:tcBorders>
          </w:tcPr>
          <w:p w14:paraId="0D5F0A79" w14:textId="1B1EA270" w:rsidR="00647DB6" w:rsidRPr="007A6EFE" w:rsidRDefault="00AF6B42" w:rsidP="009C706B">
            <w:pPr>
              <w:spacing w:before="0" w:after="0"/>
              <w:jc w:val="right"/>
              <w:rPr>
                <w:rFonts w:cs="Calibri"/>
                <w:color w:val="000000"/>
                <w:sz w:val="18"/>
                <w:szCs w:val="18"/>
                <w:lang w:val="es-CL" w:eastAsia="es-CL"/>
              </w:rPr>
            </w:pPr>
            <w:r>
              <w:rPr>
                <w:rFonts w:cs="Calibri"/>
                <w:color w:val="000000"/>
                <w:sz w:val="18"/>
                <w:szCs w:val="18"/>
                <w:lang w:val="es-CL" w:eastAsia="es-CL"/>
              </w:rPr>
              <w:t>2</w:t>
            </w:r>
          </w:p>
        </w:tc>
        <w:tc>
          <w:tcPr>
            <w:tcW w:w="485" w:type="pct"/>
            <w:tcBorders>
              <w:top w:val="nil"/>
              <w:left w:val="nil"/>
              <w:bottom w:val="nil"/>
              <w:right w:val="nil"/>
            </w:tcBorders>
            <w:shd w:val="clear" w:color="auto" w:fill="auto"/>
            <w:vAlign w:val="center"/>
          </w:tcPr>
          <w:p w14:paraId="029574E5" w14:textId="67975CB1" w:rsidR="00647DB6" w:rsidRPr="007253AB" w:rsidRDefault="00647DB6"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2,</w:t>
            </w:r>
            <w:r w:rsidR="00AF6B42">
              <w:rPr>
                <w:rFonts w:cs="Calibri"/>
                <w:color w:val="000000"/>
                <w:sz w:val="18"/>
                <w:szCs w:val="18"/>
                <w:lang w:val="es-CL" w:eastAsia="es-CL"/>
              </w:rPr>
              <w:t>5</w:t>
            </w:r>
          </w:p>
        </w:tc>
        <w:tc>
          <w:tcPr>
            <w:tcW w:w="187" w:type="pct"/>
            <w:tcBorders>
              <w:top w:val="nil"/>
              <w:left w:val="nil"/>
              <w:bottom w:val="nil"/>
              <w:right w:val="nil"/>
            </w:tcBorders>
            <w:shd w:val="clear" w:color="auto" w:fill="auto"/>
          </w:tcPr>
          <w:p w14:paraId="3AB21D21" w14:textId="2297001B" w:rsidR="00647DB6" w:rsidRPr="007253AB" w:rsidRDefault="00647DB6"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75" w:type="pct"/>
            <w:tcBorders>
              <w:top w:val="nil"/>
              <w:left w:val="nil"/>
              <w:bottom w:val="nil"/>
              <w:right w:val="nil"/>
            </w:tcBorders>
            <w:shd w:val="clear" w:color="auto" w:fill="auto"/>
            <w:vAlign w:val="center"/>
          </w:tcPr>
          <w:p w14:paraId="08D94BF1" w14:textId="75B3D6C1" w:rsidR="00647DB6" w:rsidRPr="007253AB" w:rsidRDefault="00647DB6"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0,5</w:t>
            </w:r>
          </w:p>
        </w:tc>
      </w:tr>
      <w:tr w:rsidR="00647DB6" w:rsidRPr="007253AB" w14:paraId="4A24FE04" w14:textId="2B79B1B0" w:rsidTr="00647DB6">
        <w:trPr>
          <w:trHeight w:val="300"/>
        </w:trPr>
        <w:tc>
          <w:tcPr>
            <w:tcW w:w="456" w:type="pct"/>
            <w:tcBorders>
              <w:top w:val="nil"/>
              <w:left w:val="nil"/>
              <w:bottom w:val="nil"/>
              <w:right w:val="nil"/>
            </w:tcBorders>
            <w:shd w:val="clear" w:color="auto" w:fill="auto"/>
            <w:vAlign w:val="center"/>
            <w:hideMark/>
          </w:tcPr>
          <w:p w14:paraId="11F269E1" w14:textId="77777777" w:rsidR="00647DB6" w:rsidRPr="007253AB" w:rsidRDefault="00647DB6"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B</w:t>
            </w:r>
          </w:p>
        </w:tc>
        <w:tc>
          <w:tcPr>
            <w:tcW w:w="563" w:type="pct"/>
            <w:tcBorders>
              <w:top w:val="nil"/>
              <w:left w:val="nil"/>
              <w:bottom w:val="nil"/>
              <w:right w:val="nil"/>
            </w:tcBorders>
            <w:shd w:val="clear" w:color="auto" w:fill="auto"/>
            <w:vAlign w:val="center"/>
            <w:hideMark/>
          </w:tcPr>
          <w:p w14:paraId="1BD488A6"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555" w:type="pct"/>
            <w:tcBorders>
              <w:top w:val="nil"/>
              <w:left w:val="nil"/>
              <w:bottom w:val="nil"/>
              <w:right w:val="nil"/>
            </w:tcBorders>
            <w:shd w:val="clear" w:color="auto" w:fill="auto"/>
            <w:vAlign w:val="center"/>
            <w:hideMark/>
          </w:tcPr>
          <w:p w14:paraId="438B0CB7"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500" w:type="pct"/>
            <w:tcBorders>
              <w:top w:val="nil"/>
              <w:left w:val="nil"/>
              <w:bottom w:val="nil"/>
              <w:right w:val="nil"/>
            </w:tcBorders>
            <w:shd w:val="clear" w:color="auto" w:fill="auto"/>
            <w:vAlign w:val="center"/>
            <w:hideMark/>
          </w:tcPr>
          <w:p w14:paraId="48739C1A"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528" w:type="pct"/>
            <w:tcBorders>
              <w:top w:val="nil"/>
              <w:left w:val="nil"/>
              <w:bottom w:val="nil"/>
              <w:right w:val="nil"/>
            </w:tcBorders>
            <w:shd w:val="clear" w:color="auto" w:fill="auto"/>
            <w:vAlign w:val="center"/>
            <w:hideMark/>
          </w:tcPr>
          <w:p w14:paraId="16386033"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0</w:t>
            </w:r>
          </w:p>
        </w:tc>
        <w:tc>
          <w:tcPr>
            <w:tcW w:w="565" w:type="pct"/>
            <w:tcBorders>
              <w:top w:val="nil"/>
              <w:left w:val="nil"/>
              <w:bottom w:val="nil"/>
              <w:right w:val="nil"/>
            </w:tcBorders>
            <w:shd w:val="clear" w:color="auto" w:fill="auto"/>
            <w:vAlign w:val="center"/>
            <w:hideMark/>
          </w:tcPr>
          <w:p w14:paraId="0BCF3456"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485" w:type="pct"/>
            <w:tcBorders>
              <w:top w:val="nil"/>
              <w:left w:val="nil"/>
              <w:bottom w:val="nil"/>
              <w:right w:val="nil"/>
            </w:tcBorders>
          </w:tcPr>
          <w:p w14:paraId="2973E90C" w14:textId="014A6D65" w:rsidR="00647DB6" w:rsidRPr="007A6EFE" w:rsidRDefault="00AF6B42" w:rsidP="009C706B">
            <w:pPr>
              <w:spacing w:before="0" w:after="0"/>
              <w:jc w:val="right"/>
              <w:rPr>
                <w:rFonts w:cs="Calibri"/>
                <w:color w:val="000000"/>
                <w:sz w:val="18"/>
                <w:szCs w:val="18"/>
                <w:lang w:val="es-CL" w:eastAsia="es-CL"/>
              </w:rPr>
            </w:pPr>
            <w:r>
              <w:rPr>
                <w:rFonts w:cs="Calibri"/>
                <w:color w:val="000000"/>
                <w:sz w:val="18"/>
                <w:szCs w:val="18"/>
                <w:lang w:val="es-CL" w:eastAsia="es-CL"/>
              </w:rPr>
              <w:t>1</w:t>
            </w:r>
          </w:p>
        </w:tc>
        <w:tc>
          <w:tcPr>
            <w:tcW w:w="485" w:type="pct"/>
            <w:tcBorders>
              <w:top w:val="nil"/>
              <w:left w:val="nil"/>
              <w:bottom w:val="nil"/>
              <w:right w:val="nil"/>
            </w:tcBorders>
            <w:shd w:val="clear" w:color="auto" w:fill="auto"/>
            <w:vAlign w:val="center"/>
          </w:tcPr>
          <w:p w14:paraId="08D15E6E" w14:textId="12217AE2" w:rsidR="00647DB6" w:rsidRPr="007253AB" w:rsidRDefault="00647DB6"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1,0</w:t>
            </w:r>
          </w:p>
        </w:tc>
        <w:tc>
          <w:tcPr>
            <w:tcW w:w="187" w:type="pct"/>
            <w:tcBorders>
              <w:top w:val="nil"/>
              <w:left w:val="nil"/>
              <w:bottom w:val="nil"/>
              <w:right w:val="nil"/>
            </w:tcBorders>
            <w:shd w:val="clear" w:color="auto" w:fill="auto"/>
          </w:tcPr>
          <w:p w14:paraId="63204ACC" w14:textId="15EBC86E" w:rsidR="00647DB6" w:rsidRPr="007253AB" w:rsidRDefault="00647DB6"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75" w:type="pct"/>
            <w:tcBorders>
              <w:top w:val="nil"/>
              <w:left w:val="nil"/>
              <w:bottom w:val="nil"/>
              <w:right w:val="nil"/>
            </w:tcBorders>
            <w:shd w:val="clear" w:color="auto" w:fill="auto"/>
            <w:vAlign w:val="center"/>
          </w:tcPr>
          <w:p w14:paraId="27177660" w14:textId="69F20F55" w:rsidR="00647DB6" w:rsidRPr="007253AB" w:rsidRDefault="00647DB6"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0,6</w:t>
            </w:r>
          </w:p>
        </w:tc>
      </w:tr>
      <w:tr w:rsidR="00647DB6" w:rsidRPr="007253AB" w14:paraId="677B5484" w14:textId="50C9581E" w:rsidTr="00647DB6">
        <w:trPr>
          <w:trHeight w:val="300"/>
        </w:trPr>
        <w:tc>
          <w:tcPr>
            <w:tcW w:w="456" w:type="pct"/>
            <w:tcBorders>
              <w:top w:val="nil"/>
              <w:left w:val="nil"/>
              <w:bottom w:val="nil"/>
              <w:right w:val="nil"/>
            </w:tcBorders>
            <w:shd w:val="clear" w:color="auto" w:fill="auto"/>
            <w:vAlign w:val="center"/>
            <w:hideMark/>
          </w:tcPr>
          <w:p w14:paraId="0831C1B0" w14:textId="77777777" w:rsidR="00647DB6" w:rsidRPr="007253AB" w:rsidRDefault="00647DB6"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C</w:t>
            </w:r>
          </w:p>
        </w:tc>
        <w:tc>
          <w:tcPr>
            <w:tcW w:w="563" w:type="pct"/>
            <w:tcBorders>
              <w:top w:val="nil"/>
              <w:left w:val="nil"/>
              <w:bottom w:val="nil"/>
              <w:right w:val="nil"/>
            </w:tcBorders>
            <w:shd w:val="clear" w:color="auto" w:fill="auto"/>
            <w:vAlign w:val="center"/>
            <w:hideMark/>
          </w:tcPr>
          <w:p w14:paraId="77E0356E"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10</w:t>
            </w:r>
          </w:p>
        </w:tc>
        <w:tc>
          <w:tcPr>
            <w:tcW w:w="555" w:type="pct"/>
            <w:tcBorders>
              <w:top w:val="nil"/>
              <w:left w:val="nil"/>
              <w:bottom w:val="nil"/>
              <w:right w:val="nil"/>
            </w:tcBorders>
            <w:shd w:val="clear" w:color="auto" w:fill="auto"/>
            <w:vAlign w:val="center"/>
            <w:hideMark/>
          </w:tcPr>
          <w:p w14:paraId="6F6EBB83"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12</w:t>
            </w:r>
          </w:p>
        </w:tc>
        <w:tc>
          <w:tcPr>
            <w:tcW w:w="500" w:type="pct"/>
            <w:tcBorders>
              <w:top w:val="nil"/>
              <w:left w:val="nil"/>
              <w:bottom w:val="nil"/>
              <w:right w:val="nil"/>
            </w:tcBorders>
            <w:shd w:val="clear" w:color="auto" w:fill="auto"/>
            <w:vAlign w:val="center"/>
            <w:hideMark/>
          </w:tcPr>
          <w:p w14:paraId="061C88DB"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7</w:t>
            </w:r>
          </w:p>
        </w:tc>
        <w:tc>
          <w:tcPr>
            <w:tcW w:w="528" w:type="pct"/>
            <w:tcBorders>
              <w:top w:val="nil"/>
              <w:left w:val="nil"/>
              <w:bottom w:val="nil"/>
              <w:right w:val="nil"/>
            </w:tcBorders>
            <w:shd w:val="clear" w:color="auto" w:fill="auto"/>
            <w:vAlign w:val="center"/>
            <w:hideMark/>
          </w:tcPr>
          <w:p w14:paraId="0FBADB34"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10</w:t>
            </w:r>
          </w:p>
        </w:tc>
        <w:tc>
          <w:tcPr>
            <w:tcW w:w="565" w:type="pct"/>
            <w:tcBorders>
              <w:top w:val="nil"/>
              <w:left w:val="nil"/>
              <w:bottom w:val="nil"/>
              <w:right w:val="nil"/>
            </w:tcBorders>
            <w:shd w:val="clear" w:color="auto" w:fill="auto"/>
            <w:vAlign w:val="center"/>
            <w:hideMark/>
          </w:tcPr>
          <w:p w14:paraId="0E7822B9"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12</w:t>
            </w:r>
          </w:p>
        </w:tc>
        <w:tc>
          <w:tcPr>
            <w:tcW w:w="485" w:type="pct"/>
            <w:tcBorders>
              <w:top w:val="nil"/>
              <w:left w:val="nil"/>
              <w:bottom w:val="nil"/>
              <w:right w:val="nil"/>
            </w:tcBorders>
          </w:tcPr>
          <w:p w14:paraId="1256B219" w14:textId="5F696FF5" w:rsidR="00647DB6" w:rsidRPr="007A6EFE" w:rsidRDefault="00AF6B42" w:rsidP="009C706B">
            <w:pPr>
              <w:spacing w:before="0" w:after="0"/>
              <w:jc w:val="right"/>
              <w:rPr>
                <w:rFonts w:cs="Calibri"/>
                <w:color w:val="000000"/>
                <w:sz w:val="18"/>
                <w:szCs w:val="18"/>
                <w:lang w:val="es-CL" w:eastAsia="es-CL"/>
              </w:rPr>
            </w:pPr>
            <w:r>
              <w:rPr>
                <w:rFonts w:cs="Calibri"/>
                <w:color w:val="000000"/>
                <w:sz w:val="18"/>
                <w:szCs w:val="18"/>
                <w:lang w:val="es-CL" w:eastAsia="es-CL"/>
              </w:rPr>
              <w:t>16</w:t>
            </w:r>
          </w:p>
        </w:tc>
        <w:tc>
          <w:tcPr>
            <w:tcW w:w="485" w:type="pct"/>
            <w:tcBorders>
              <w:top w:val="nil"/>
              <w:left w:val="nil"/>
              <w:bottom w:val="nil"/>
              <w:right w:val="nil"/>
            </w:tcBorders>
            <w:shd w:val="clear" w:color="auto" w:fill="auto"/>
            <w:vAlign w:val="center"/>
          </w:tcPr>
          <w:p w14:paraId="7B42D482" w14:textId="0DAA817B" w:rsidR="00647DB6" w:rsidRPr="007253AB" w:rsidRDefault="00647DB6"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1</w:t>
            </w:r>
            <w:r w:rsidR="00AF6B42">
              <w:rPr>
                <w:rFonts w:cs="Calibri"/>
                <w:color w:val="000000"/>
                <w:sz w:val="18"/>
                <w:szCs w:val="18"/>
                <w:lang w:val="es-CL" w:eastAsia="es-CL"/>
              </w:rPr>
              <w:t>1</w:t>
            </w:r>
            <w:r w:rsidRPr="007A6EFE">
              <w:rPr>
                <w:rFonts w:cs="Calibri"/>
                <w:color w:val="000000"/>
                <w:sz w:val="18"/>
                <w:szCs w:val="18"/>
                <w:lang w:val="es-CL" w:eastAsia="es-CL"/>
              </w:rPr>
              <w:t>,2</w:t>
            </w:r>
          </w:p>
        </w:tc>
        <w:tc>
          <w:tcPr>
            <w:tcW w:w="187" w:type="pct"/>
            <w:tcBorders>
              <w:top w:val="nil"/>
              <w:left w:val="nil"/>
              <w:bottom w:val="nil"/>
              <w:right w:val="nil"/>
            </w:tcBorders>
            <w:shd w:val="clear" w:color="auto" w:fill="auto"/>
          </w:tcPr>
          <w:p w14:paraId="4DDF88B8" w14:textId="1174D56B" w:rsidR="00647DB6" w:rsidRPr="007253AB" w:rsidRDefault="00647DB6"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75" w:type="pct"/>
            <w:tcBorders>
              <w:top w:val="nil"/>
              <w:left w:val="nil"/>
              <w:bottom w:val="nil"/>
              <w:right w:val="nil"/>
            </w:tcBorders>
            <w:shd w:val="clear" w:color="auto" w:fill="auto"/>
            <w:vAlign w:val="center"/>
          </w:tcPr>
          <w:p w14:paraId="31D8DBF7" w14:textId="0C9BF5B1" w:rsidR="00647DB6" w:rsidRPr="007253AB" w:rsidRDefault="00AF6B42" w:rsidP="009C706B">
            <w:pPr>
              <w:spacing w:before="0" w:after="0"/>
              <w:jc w:val="left"/>
              <w:rPr>
                <w:rFonts w:cs="Calibri"/>
                <w:color w:val="000000"/>
                <w:sz w:val="18"/>
                <w:szCs w:val="18"/>
                <w:lang w:val="es-CL" w:eastAsia="es-CL"/>
              </w:rPr>
            </w:pPr>
            <w:r>
              <w:rPr>
                <w:rFonts w:cs="Calibri"/>
                <w:color w:val="000000"/>
                <w:sz w:val="18"/>
                <w:szCs w:val="18"/>
                <w:lang w:val="es-CL" w:eastAsia="es-CL"/>
              </w:rPr>
              <w:t>2,7</w:t>
            </w:r>
          </w:p>
        </w:tc>
      </w:tr>
      <w:tr w:rsidR="00647DB6" w:rsidRPr="007253AB" w14:paraId="022005F9" w14:textId="3DBCC98B" w:rsidTr="00647DB6">
        <w:trPr>
          <w:trHeight w:val="300"/>
        </w:trPr>
        <w:tc>
          <w:tcPr>
            <w:tcW w:w="456" w:type="pct"/>
            <w:tcBorders>
              <w:top w:val="nil"/>
              <w:left w:val="nil"/>
              <w:bottom w:val="nil"/>
              <w:right w:val="nil"/>
            </w:tcBorders>
            <w:shd w:val="clear" w:color="auto" w:fill="auto"/>
            <w:vAlign w:val="center"/>
            <w:hideMark/>
          </w:tcPr>
          <w:p w14:paraId="0166383B" w14:textId="77777777" w:rsidR="00647DB6" w:rsidRPr="007253AB" w:rsidRDefault="00647DB6"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D</w:t>
            </w:r>
          </w:p>
        </w:tc>
        <w:tc>
          <w:tcPr>
            <w:tcW w:w="563" w:type="pct"/>
            <w:tcBorders>
              <w:top w:val="nil"/>
              <w:left w:val="nil"/>
              <w:bottom w:val="single" w:sz="4" w:space="0" w:color="auto"/>
              <w:right w:val="nil"/>
            </w:tcBorders>
            <w:shd w:val="clear" w:color="auto" w:fill="auto"/>
            <w:vAlign w:val="center"/>
            <w:hideMark/>
          </w:tcPr>
          <w:p w14:paraId="4987CE9A"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13</w:t>
            </w:r>
          </w:p>
        </w:tc>
        <w:tc>
          <w:tcPr>
            <w:tcW w:w="555" w:type="pct"/>
            <w:tcBorders>
              <w:top w:val="nil"/>
              <w:left w:val="nil"/>
              <w:bottom w:val="single" w:sz="4" w:space="0" w:color="auto"/>
              <w:right w:val="nil"/>
            </w:tcBorders>
            <w:shd w:val="clear" w:color="auto" w:fill="auto"/>
            <w:vAlign w:val="center"/>
            <w:hideMark/>
          </w:tcPr>
          <w:p w14:paraId="7A0DD95D"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14</w:t>
            </w:r>
          </w:p>
        </w:tc>
        <w:tc>
          <w:tcPr>
            <w:tcW w:w="500" w:type="pct"/>
            <w:tcBorders>
              <w:top w:val="nil"/>
              <w:left w:val="nil"/>
              <w:bottom w:val="single" w:sz="4" w:space="0" w:color="auto"/>
              <w:right w:val="nil"/>
            </w:tcBorders>
            <w:shd w:val="clear" w:color="auto" w:fill="auto"/>
            <w:vAlign w:val="center"/>
            <w:hideMark/>
          </w:tcPr>
          <w:p w14:paraId="0058ADEA"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8</w:t>
            </w:r>
          </w:p>
        </w:tc>
        <w:tc>
          <w:tcPr>
            <w:tcW w:w="528" w:type="pct"/>
            <w:tcBorders>
              <w:top w:val="nil"/>
              <w:left w:val="nil"/>
              <w:bottom w:val="single" w:sz="4" w:space="0" w:color="auto"/>
              <w:right w:val="nil"/>
            </w:tcBorders>
            <w:shd w:val="clear" w:color="auto" w:fill="auto"/>
            <w:vAlign w:val="center"/>
            <w:hideMark/>
          </w:tcPr>
          <w:p w14:paraId="6514977D"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7</w:t>
            </w:r>
          </w:p>
        </w:tc>
        <w:tc>
          <w:tcPr>
            <w:tcW w:w="565" w:type="pct"/>
            <w:tcBorders>
              <w:top w:val="nil"/>
              <w:left w:val="nil"/>
              <w:bottom w:val="single" w:sz="4" w:space="0" w:color="auto"/>
              <w:right w:val="nil"/>
            </w:tcBorders>
            <w:shd w:val="clear" w:color="auto" w:fill="auto"/>
            <w:vAlign w:val="center"/>
            <w:hideMark/>
          </w:tcPr>
          <w:p w14:paraId="62047A11" w14:textId="77777777" w:rsidR="00647DB6" w:rsidRPr="007253AB" w:rsidRDefault="00647DB6"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11</w:t>
            </w:r>
          </w:p>
        </w:tc>
        <w:tc>
          <w:tcPr>
            <w:tcW w:w="485" w:type="pct"/>
            <w:tcBorders>
              <w:top w:val="nil"/>
              <w:left w:val="nil"/>
              <w:bottom w:val="single" w:sz="4" w:space="0" w:color="auto"/>
              <w:right w:val="nil"/>
            </w:tcBorders>
          </w:tcPr>
          <w:p w14:paraId="18DF1077" w14:textId="02002A74" w:rsidR="00647DB6" w:rsidRPr="007A6EFE" w:rsidRDefault="00AF6B42" w:rsidP="009C706B">
            <w:pPr>
              <w:spacing w:before="0" w:after="0"/>
              <w:jc w:val="right"/>
              <w:rPr>
                <w:rFonts w:cs="Calibri"/>
                <w:color w:val="000000"/>
                <w:sz w:val="18"/>
                <w:szCs w:val="18"/>
                <w:lang w:val="es-CL" w:eastAsia="es-CL"/>
              </w:rPr>
            </w:pPr>
            <w:r>
              <w:rPr>
                <w:rFonts w:cs="Calibri"/>
                <w:color w:val="000000"/>
                <w:sz w:val="18"/>
                <w:szCs w:val="18"/>
                <w:lang w:val="es-CL" w:eastAsia="es-CL"/>
              </w:rPr>
              <w:t>20</w:t>
            </w:r>
          </w:p>
        </w:tc>
        <w:tc>
          <w:tcPr>
            <w:tcW w:w="485" w:type="pct"/>
            <w:tcBorders>
              <w:top w:val="nil"/>
              <w:left w:val="nil"/>
              <w:bottom w:val="single" w:sz="4" w:space="0" w:color="auto"/>
              <w:right w:val="nil"/>
            </w:tcBorders>
            <w:shd w:val="clear" w:color="auto" w:fill="auto"/>
            <w:vAlign w:val="center"/>
          </w:tcPr>
          <w:p w14:paraId="6145160C" w14:textId="56CC8A13" w:rsidR="00647DB6" w:rsidRPr="007253AB" w:rsidRDefault="004048D6" w:rsidP="009C706B">
            <w:pPr>
              <w:spacing w:before="0" w:after="0"/>
              <w:jc w:val="right"/>
              <w:rPr>
                <w:rFonts w:cs="Calibri"/>
                <w:color w:val="000000"/>
                <w:sz w:val="18"/>
                <w:szCs w:val="18"/>
                <w:lang w:val="es-CL" w:eastAsia="es-CL"/>
              </w:rPr>
            </w:pPr>
            <w:r>
              <w:rPr>
                <w:rFonts w:cs="Calibri"/>
                <w:color w:val="000000"/>
                <w:sz w:val="18"/>
                <w:szCs w:val="18"/>
                <w:lang w:val="es-CL" w:eastAsia="es-CL"/>
              </w:rPr>
              <w:t>12,2</w:t>
            </w:r>
          </w:p>
        </w:tc>
        <w:tc>
          <w:tcPr>
            <w:tcW w:w="187" w:type="pct"/>
            <w:tcBorders>
              <w:top w:val="nil"/>
              <w:left w:val="nil"/>
              <w:bottom w:val="single" w:sz="4" w:space="0" w:color="auto"/>
              <w:right w:val="nil"/>
            </w:tcBorders>
            <w:shd w:val="clear" w:color="auto" w:fill="auto"/>
          </w:tcPr>
          <w:p w14:paraId="326BB476" w14:textId="4A2C18DA" w:rsidR="00647DB6" w:rsidRPr="007253AB" w:rsidRDefault="00647DB6"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675" w:type="pct"/>
            <w:tcBorders>
              <w:top w:val="nil"/>
              <w:left w:val="nil"/>
              <w:bottom w:val="single" w:sz="4" w:space="0" w:color="auto"/>
              <w:right w:val="nil"/>
            </w:tcBorders>
            <w:shd w:val="clear" w:color="auto" w:fill="auto"/>
            <w:vAlign w:val="center"/>
          </w:tcPr>
          <w:p w14:paraId="60CBB65D" w14:textId="263A7008" w:rsidR="00647DB6" w:rsidRPr="007253AB" w:rsidRDefault="004048D6" w:rsidP="009C706B">
            <w:pPr>
              <w:spacing w:before="0" w:after="0"/>
              <w:jc w:val="left"/>
              <w:rPr>
                <w:rFonts w:cs="Calibri"/>
                <w:color w:val="000000"/>
                <w:sz w:val="18"/>
                <w:szCs w:val="18"/>
                <w:lang w:val="es-CL" w:eastAsia="es-CL"/>
              </w:rPr>
            </w:pPr>
            <w:r>
              <w:rPr>
                <w:rFonts w:cs="Calibri"/>
                <w:color w:val="000000"/>
                <w:sz w:val="18"/>
                <w:szCs w:val="18"/>
                <w:lang w:val="es-CL" w:eastAsia="es-CL"/>
              </w:rPr>
              <w:t>4,3</w:t>
            </w:r>
          </w:p>
        </w:tc>
      </w:tr>
      <w:tr w:rsidR="00647DB6" w:rsidRPr="007253AB" w14:paraId="6556F28A" w14:textId="4484160A" w:rsidTr="00AF6B42">
        <w:trPr>
          <w:trHeight w:val="133"/>
        </w:trPr>
        <w:tc>
          <w:tcPr>
            <w:tcW w:w="456" w:type="pct"/>
            <w:tcBorders>
              <w:top w:val="single" w:sz="4" w:space="0" w:color="auto"/>
              <w:left w:val="nil"/>
              <w:bottom w:val="single" w:sz="4" w:space="0" w:color="auto"/>
              <w:right w:val="nil"/>
            </w:tcBorders>
            <w:shd w:val="clear" w:color="auto" w:fill="auto"/>
            <w:vAlign w:val="center"/>
            <w:hideMark/>
          </w:tcPr>
          <w:p w14:paraId="2191E26C" w14:textId="77777777" w:rsidR="00647DB6" w:rsidRPr="007253AB" w:rsidRDefault="00647DB6"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Total</w:t>
            </w:r>
          </w:p>
        </w:tc>
        <w:tc>
          <w:tcPr>
            <w:tcW w:w="563" w:type="pct"/>
            <w:tcBorders>
              <w:top w:val="single" w:sz="4" w:space="0" w:color="auto"/>
              <w:left w:val="nil"/>
              <w:bottom w:val="single" w:sz="4" w:space="0" w:color="auto"/>
              <w:right w:val="nil"/>
            </w:tcBorders>
            <w:shd w:val="clear" w:color="auto" w:fill="auto"/>
            <w:noWrap/>
            <w:vAlign w:val="center"/>
            <w:hideMark/>
          </w:tcPr>
          <w:p w14:paraId="74A80F38"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26</w:t>
            </w:r>
          </w:p>
        </w:tc>
        <w:tc>
          <w:tcPr>
            <w:tcW w:w="555" w:type="pct"/>
            <w:tcBorders>
              <w:top w:val="single" w:sz="4" w:space="0" w:color="auto"/>
              <w:left w:val="nil"/>
              <w:bottom w:val="single" w:sz="4" w:space="0" w:color="auto"/>
              <w:right w:val="nil"/>
            </w:tcBorders>
            <w:shd w:val="clear" w:color="auto" w:fill="auto"/>
            <w:noWrap/>
            <w:vAlign w:val="center"/>
            <w:hideMark/>
          </w:tcPr>
          <w:p w14:paraId="6E5CBAD9"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31</w:t>
            </w:r>
          </w:p>
        </w:tc>
        <w:tc>
          <w:tcPr>
            <w:tcW w:w="500" w:type="pct"/>
            <w:tcBorders>
              <w:top w:val="single" w:sz="4" w:space="0" w:color="auto"/>
              <w:left w:val="nil"/>
              <w:bottom w:val="single" w:sz="4" w:space="0" w:color="auto"/>
              <w:right w:val="nil"/>
            </w:tcBorders>
            <w:shd w:val="clear" w:color="auto" w:fill="auto"/>
            <w:noWrap/>
            <w:vAlign w:val="center"/>
            <w:hideMark/>
          </w:tcPr>
          <w:p w14:paraId="7678F90F"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19</w:t>
            </w:r>
          </w:p>
        </w:tc>
        <w:tc>
          <w:tcPr>
            <w:tcW w:w="528" w:type="pct"/>
            <w:tcBorders>
              <w:top w:val="single" w:sz="4" w:space="0" w:color="auto"/>
              <w:left w:val="nil"/>
              <w:bottom w:val="single" w:sz="4" w:space="0" w:color="auto"/>
              <w:right w:val="nil"/>
            </w:tcBorders>
            <w:shd w:val="clear" w:color="auto" w:fill="auto"/>
            <w:noWrap/>
            <w:vAlign w:val="center"/>
            <w:hideMark/>
          </w:tcPr>
          <w:p w14:paraId="19F7B9C0"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20</w:t>
            </w:r>
          </w:p>
        </w:tc>
        <w:tc>
          <w:tcPr>
            <w:tcW w:w="565" w:type="pct"/>
            <w:tcBorders>
              <w:top w:val="single" w:sz="4" w:space="0" w:color="auto"/>
              <w:left w:val="nil"/>
              <w:bottom w:val="single" w:sz="4" w:space="0" w:color="auto"/>
              <w:right w:val="nil"/>
            </w:tcBorders>
            <w:shd w:val="clear" w:color="auto" w:fill="auto"/>
            <w:noWrap/>
            <w:vAlign w:val="center"/>
            <w:hideMark/>
          </w:tcPr>
          <w:p w14:paraId="4F9DB39F" w14:textId="77777777" w:rsidR="00647DB6" w:rsidRPr="007253AB" w:rsidRDefault="00647DB6"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26</w:t>
            </w:r>
          </w:p>
        </w:tc>
        <w:tc>
          <w:tcPr>
            <w:tcW w:w="485" w:type="pct"/>
            <w:tcBorders>
              <w:top w:val="single" w:sz="4" w:space="0" w:color="auto"/>
              <w:left w:val="nil"/>
              <w:bottom w:val="single" w:sz="4" w:space="0" w:color="auto"/>
              <w:right w:val="nil"/>
            </w:tcBorders>
          </w:tcPr>
          <w:p w14:paraId="25DB4CFA" w14:textId="4AEEF115" w:rsidR="00647DB6" w:rsidRDefault="00AF6B42"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39</w:t>
            </w:r>
          </w:p>
        </w:tc>
        <w:tc>
          <w:tcPr>
            <w:tcW w:w="485" w:type="pct"/>
            <w:tcBorders>
              <w:top w:val="single" w:sz="4" w:space="0" w:color="auto"/>
              <w:left w:val="nil"/>
              <w:bottom w:val="single" w:sz="4" w:space="0" w:color="auto"/>
              <w:right w:val="nil"/>
            </w:tcBorders>
            <w:shd w:val="clear" w:color="auto" w:fill="auto"/>
            <w:noWrap/>
            <w:vAlign w:val="center"/>
          </w:tcPr>
          <w:p w14:paraId="1F1712CA" w14:textId="2634D573" w:rsidR="00647DB6" w:rsidRPr="007253AB" w:rsidRDefault="004048D6"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26,8</w:t>
            </w:r>
          </w:p>
        </w:tc>
        <w:tc>
          <w:tcPr>
            <w:tcW w:w="187" w:type="pct"/>
            <w:tcBorders>
              <w:top w:val="single" w:sz="4" w:space="0" w:color="auto"/>
              <w:left w:val="nil"/>
              <w:bottom w:val="single" w:sz="4" w:space="0" w:color="auto"/>
              <w:right w:val="nil"/>
            </w:tcBorders>
            <w:shd w:val="clear" w:color="auto" w:fill="auto"/>
            <w:vAlign w:val="center"/>
          </w:tcPr>
          <w:p w14:paraId="53387F13" w14:textId="099CFBEB" w:rsidR="00647DB6" w:rsidRPr="007253AB" w:rsidRDefault="00647DB6" w:rsidP="009C706B">
            <w:pPr>
              <w:spacing w:before="0" w:after="0"/>
              <w:jc w:val="center"/>
              <w:rPr>
                <w:rFonts w:cs="Calibri"/>
                <w:b/>
                <w:bCs/>
                <w:color w:val="000000"/>
                <w:sz w:val="18"/>
                <w:szCs w:val="18"/>
                <w:lang w:val="es-CL" w:eastAsia="es-CL"/>
              </w:rPr>
            </w:pPr>
            <w:r w:rsidRPr="007A6EFE">
              <w:rPr>
                <w:rFonts w:cs="Calibri"/>
                <w:color w:val="000000"/>
                <w:sz w:val="18"/>
                <w:szCs w:val="18"/>
                <w:lang w:val="es-CL" w:eastAsia="es-CL"/>
              </w:rPr>
              <w:t>±</w:t>
            </w:r>
          </w:p>
        </w:tc>
        <w:tc>
          <w:tcPr>
            <w:tcW w:w="675" w:type="pct"/>
            <w:tcBorders>
              <w:top w:val="single" w:sz="4" w:space="0" w:color="auto"/>
              <w:left w:val="nil"/>
              <w:bottom w:val="single" w:sz="4" w:space="0" w:color="auto"/>
              <w:right w:val="nil"/>
            </w:tcBorders>
            <w:shd w:val="clear" w:color="auto" w:fill="auto"/>
            <w:vAlign w:val="center"/>
          </w:tcPr>
          <w:p w14:paraId="7000AF6E" w14:textId="2862B958" w:rsidR="00647DB6" w:rsidRPr="007253AB" w:rsidRDefault="004048D6" w:rsidP="009C706B">
            <w:pPr>
              <w:spacing w:before="0" w:after="0"/>
              <w:jc w:val="left"/>
              <w:rPr>
                <w:rFonts w:cs="Calibri"/>
                <w:b/>
                <w:bCs/>
                <w:color w:val="000000"/>
                <w:sz w:val="18"/>
                <w:szCs w:val="18"/>
                <w:lang w:val="es-CL" w:eastAsia="es-CL"/>
              </w:rPr>
            </w:pPr>
            <w:r>
              <w:rPr>
                <w:rFonts w:cs="Calibri"/>
                <w:b/>
                <w:bCs/>
                <w:color w:val="000000"/>
                <w:sz w:val="18"/>
                <w:szCs w:val="18"/>
                <w:lang w:val="es-CL" w:eastAsia="es-CL"/>
              </w:rPr>
              <w:t>6,8</w:t>
            </w:r>
          </w:p>
        </w:tc>
      </w:tr>
    </w:tbl>
    <w:p w14:paraId="7AF11ABE" w14:textId="029B0B04" w:rsidR="007F485F" w:rsidRDefault="006574E3" w:rsidP="006574E3">
      <w:pPr>
        <w:spacing w:line="276" w:lineRule="auto"/>
        <w:rPr>
          <w:lang w:val="es-CL"/>
        </w:rPr>
      </w:pPr>
      <w:r w:rsidRPr="00123997">
        <w:rPr>
          <w:lang w:val="es-CL"/>
        </w:rPr>
        <w:t xml:space="preserve">Para las Series A, B, C y </w:t>
      </w:r>
      <w:r w:rsidRPr="00460082">
        <w:rPr>
          <w:lang w:val="es-CL"/>
        </w:rPr>
        <w:t xml:space="preserve">D (256 individuos en total), en el periodo comprendido entre </w:t>
      </w:r>
      <w:r>
        <w:rPr>
          <w:lang w:val="es-CL"/>
        </w:rPr>
        <w:t>enero</w:t>
      </w:r>
      <w:r w:rsidRPr="00460082">
        <w:rPr>
          <w:lang w:val="es-CL"/>
        </w:rPr>
        <w:t xml:space="preserve"> de 202</w:t>
      </w:r>
      <w:r>
        <w:rPr>
          <w:lang w:val="es-CL"/>
        </w:rPr>
        <w:t>3</w:t>
      </w:r>
      <w:r w:rsidRPr="00460082">
        <w:rPr>
          <w:lang w:val="es-CL"/>
        </w:rPr>
        <w:t xml:space="preserve"> y </w:t>
      </w:r>
      <w:r w:rsidR="00AF6B42">
        <w:rPr>
          <w:lang w:val="es-CL"/>
        </w:rPr>
        <w:t>abril</w:t>
      </w:r>
      <w:r w:rsidRPr="00460082">
        <w:rPr>
          <w:lang w:val="es-CL"/>
        </w:rPr>
        <w:t xml:space="preserve"> de 2024</w:t>
      </w:r>
      <w:r w:rsidRPr="00287864">
        <w:rPr>
          <w:lang w:val="es-CL"/>
        </w:rPr>
        <w:t xml:space="preserve">, </w:t>
      </w:r>
      <w:r w:rsidR="005F2D7F" w:rsidRPr="00287864">
        <w:rPr>
          <w:lang w:val="es-CL"/>
        </w:rPr>
        <w:t xml:space="preserve">se registra un </w:t>
      </w:r>
      <w:r w:rsidRPr="00287864">
        <w:rPr>
          <w:lang w:val="es-CL"/>
        </w:rPr>
        <w:t xml:space="preserve">promedio </w:t>
      </w:r>
      <w:r w:rsidR="007253AB" w:rsidRPr="00287864">
        <w:rPr>
          <w:lang w:val="es-CL"/>
        </w:rPr>
        <w:t xml:space="preserve">de </w:t>
      </w:r>
      <w:r w:rsidR="004048D6" w:rsidRPr="00287864">
        <w:rPr>
          <w:lang w:val="es-CL"/>
        </w:rPr>
        <w:t>26,8</w:t>
      </w:r>
      <w:r w:rsidR="005F2D7F" w:rsidRPr="00287864">
        <w:rPr>
          <w:lang w:val="es-CL"/>
        </w:rPr>
        <w:t>±</w:t>
      </w:r>
      <w:r w:rsidR="004048D6" w:rsidRPr="00287864">
        <w:rPr>
          <w:lang w:val="es-CL"/>
        </w:rPr>
        <w:t>6,8</w:t>
      </w:r>
      <w:r w:rsidR="005F2D7F" w:rsidRPr="00287864">
        <w:rPr>
          <w:lang w:val="es-CL"/>
        </w:rPr>
        <w:t xml:space="preserve"> árboles</w:t>
      </w:r>
      <w:r w:rsidR="00480726" w:rsidRPr="00287864">
        <w:rPr>
          <w:lang w:val="es-CL"/>
        </w:rPr>
        <w:t xml:space="preserve"> (</w:t>
      </w:r>
      <w:r w:rsidR="004048D6" w:rsidRPr="00287864">
        <w:rPr>
          <w:lang w:val="es-CL"/>
        </w:rPr>
        <w:t>10,2</w:t>
      </w:r>
      <w:r w:rsidR="00AF6B42" w:rsidRPr="00287864">
        <w:rPr>
          <w:lang w:val="es-CL"/>
        </w:rPr>
        <w:t xml:space="preserve"> </w:t>
      </w:r>
      <w:r w:rsidR="00480726" w:rsidRPr="00287864">
        <w:rPr>
          <w:lang w:val="es-CL"/>
        </w:rPr>
        <w:t>%</w:t>
      </w:r>
      <w:r w:rsidR="007A6EFE" w:rsidRPr="00287864">
        <w:rPr>
          <w:lang w:val="es-CL"/>
        </w:rPr>
        <w:t xml:space="preserve"> de la población</w:t>
      </w:r>
      <w:r w:rsidR="00480726" w:rsidRPr="00287864">
        <w:rPr>
          <w:lang w:val="es-CL"/>
        </w:rPr>
        <w:t>)</w:t>
      </w:r>
      <w:r w:rsidR="005F2D7F" w:rsidRPr="00287864">
        <w:rPr>
          <w:lang w:val="es-CL"/>
        </w:rPr>
        <w:t xml:space="preserve"> </w:t>
      </w:r>
      <w:r w:rsidR="007253AB" w:rsidRPr="00287864">
        <w:rPr>
          <w:lang w:val="es-CL"/>
        </w:rPr>
        <w:t xml:space="preserve">que </w:t>
      </w:r>
      <w:r w:rsidR="005F2D7F" w:rsidRPr="00287864">
        <w:rPr>
          <w:lang w:val="es-CL"/>
        </w:rPr>
        <w:t xml:space="preserve">registran cambios </w:t>
      </w:r>
      <w:r w:rsidR="00480726" w:rsidRPr="00287864">
        <w:rPr>
          <w:lang w:val="es-CL"/>
        </w:rPr>
        <w:t xml:space="preserve">en su clasificación, ya sea que pasan de Vivos a Secos o Secos a Vivos o </w:t>
      </w:r>
      <w:r w:rsidR="007253AB" w:rsidRPr="00287864">
        <w:rPr>
          <w:lang w:val="es-CL"/>
        </w:rPr>
        <w:t xml:space="preserve">no </w:t>
      </w:r>
      <w:r w:rsidR="00480726" w:rsidRPr="00287864">
        <w:rPr>
          <w:lang w:val="es-CL"/>
        </w:rPr>
        <w:t>han podido ser ubicados (Vivos o secos a Desaparecidos) o han sido ubicados luego de ser clasificados como Desaparecidos en una medición anterior (Desaparecidos a Vivos o Secos</w:t>
      </w:r>
      <w:r w:rsidR="007A6EFE" w:rsidRPr="00287864">
        <w:rPr>
          <w:lang w:val="es-CL"/>
        </w:rPr>
        <w:t>)</w:t>
      </w:r>
      <w:r w:rsidR="00AF6B42" w:rsidRPr="00287864">
        <w:rPr>
          <w:lang w:val="es-CL"/>
        </w:rPr>
        <w:t xml:space="preserve"> o se agregan a la población como nuevos registros</w:t>
      </w:r>
      <w:r w:rsidR="007A6EFE" w:rsidRPr="00287864">
        <w:rPr>
          <w:lang w:val="es-CL"/>
        </w:rPr>
        <w:t xml:space="preserve">, Siendo la Serie </w:t>
      </w:r>
      <w:r w:rsidR="00AF6B42" w:rsidRPr="00287864">
        <w:rPr>
          <w:lang w:val="es-CL"/>
        </w:rPr>
        <w:t>D</w:t>
      </w:r>
      <w:r w:rsidR="007A6EFE" w:rsidRPr="00287864">
        <w:rPr>
          <w:lang w:val="es-CL"/>
        </w:rPr>
        <w:t xml:space="preserve"> la que presenta la mayor variación alcanzando hasta un promedio de </w:t>
      </w:r>
      <w:r w:rsidR="00AF6B42" w:rsidRPr="00287864">
        <w:rPr>
          <w:lang w:val="es-CL"/>
        </w:rPr>
        <w:t>1</w:t>
      </w:r>
      <w:r w:rsidR="004048D6" w:rsidRPr="00287864">
        <w:rPr>
          <w:lang w:val="es-CL"/>
        </w:rPr>
        <w:t>2</w:t>
      </w:r>
      <w:r w:rsidR="00AF6B42" w:rsidRPr="00287864">
        <w:rPr>
          <w:lang w:val="es-CL"/>
        </w:rPr>
        <w:t>,</w:t>
      </w:r>
      <w:r w:rsidR="004048D6" w:rsidRPr="00287864">
        <w:rPr>
          <w:lang w:val="es-CL"/>
        </w:rPr>
        <w:t>2</w:t>
      </w:r>
      <w:r w:rsidR="007A6EFE" w:rsidRPr="00287864">
        <w:rPr>
          <w:lang w:val="es-CL"/>
        </w:rPr>
        <w:t>±</w:t>
      </w:r>
      <w:r w:rsidR="004048D6" w:rsidRPr="00287864">
        <w:rPr>
          <w:lang w:val="es-CL"/>
        </w:rPr>
        <w:t>4,3</w:t>
      </w:r>
      <w:r w:rsidR="007A6EFE" w:rsidRPr="00287864">
        <w:rPr>
          <w:lang w:val="es-CL"/>
        </w:rPr>
        <w:t xml:space="preserve"> árboles (</w:t>
      </w:r>
      <w:r w:rsidR="004048D6" w:rsidRPr="00287864">
        <w:rPr>
          <w:lang w:val="es-CL"/>
        </w:rPr>
        <w:t>14,3</w:t>
      </w:r>
      <w:r w:rsidR="007A6EFE" w:rsidRPr="00287864">
        <w:rPr>
          <w:lang w:val="es-CL"/>
        </w:rPr>
        <w:t>% de la Serie)</w:t>
      </w:r>
      <w:r w:rsidR="00AF6B42" w:rsidRPr="00287864">
        <w:rPr>
          <w:lang w:val="es-CL"/>
        </w:rPr>
        <w:t xml:space="preserve">, influenciado por la inclusión de </w:t>
      </w:r>
      <w:r w:rsidR="00287864" w:rsidRPr="00287864">
        <w:rPr>
          <w:lang w:val="es-CL"/>
        </w:rPr>
        <w:t>cinco</w:t>
      </w:r>
      <w:r w:rsidR="00AF6B42" w:rsidRPr="00287864">
        <w:rPr>
          <w:lang w:val="es-CL"/>
        </w:rPr>
        <w:t xml:space="preserve"> nuevos registros</w:t>
      </w:r>
      <w:r w:rsidR="00287864" w:rsidRPr="00287864">
        <w:rPr>
          <w:lang w:val="es-CL"/>
        </w:rPr>
        <w:t xml:space="preserve"> (Clasificados como “Vivos”)</w:t>
      </w:r>
      <w:r w:rsidR="007A6EFE" w:rsidRPr="00287864">
        <w:rPr>
          <w:lang w:val="es-CL"/>
        </w:rPr>
        <w:t>.</w:t>
      </w:r>
      <w:r w:rsidR="00480726" w:rsidRPr="00287864">
        <w:rPr>
          <w:lang w:val="es-CL"/>
        </w:rPr>
        <w:t xml:space="preserve"> En particular para el último periodo analizado (enero 2024</w:t>
      </w:r>
      <w:r w:rsidR="00AF6B42" w:rsidRPr="00287864">
        <w:rPr>
          <w:lang w:val="es-CL"/>
        </w:rPr>
        <w:t>-abril 2024</w:t>
      </w:r>
      <w:r w:rsidR="00480726" w:rsidRPr="00287864">
        <w:rPr>
          <w:lang w:val="es-CL"/>
        </w:rPr>
        <w:t xml:space="preserve">), </w:t>
      </w:r>
      <w:r w:rsidR="009C706B" w:rsidRPr="00287864">
        <w:rPr>
          <w:lang w:val="es-CL"/>
        </w:rPr>
        <w:t>se</w:t>
      </w:r>
      <w:r w:rsidR="00480726" w:rsidRPr="00287864">
        <w:rPr>
          <w:lang w:val="es-CL"/>
        </w:rPr>
        <w:t xml:space="preserve"> registran </w:t>
      </w:r>
      <w:r w:rsidR="004048D6" w:rsidRPr="00287864">
        <w:rPr>
          <w:lang w:val="es-CL"/>
        </w:rPr>
        <w:t>39</w:t>
      </w:r>
      <w:r w:rsidR="009C706B" w:rsidRPr="00287864">
        <w:rPr>
          <w:lang w:val="es-CL"/>
        </w:rPr>
        <w:t xml:space="preserve"> árboles (</w:t>
      </w:r>
      <w:r w:rsidR="004048D6" w:rsidRPr="00287864">
        <w:rPr>
          <w:lang w:val="es-CL"/>
        </w:rPr>
        <w:t>14,9</w:t>
      </w:r>
      <w:r w:rsidR="009C706B" w:rsidRPr="00287864">
        <w:rPr>
          <w:lang w:val="es-CL"/>
        </w:rPr>
        <w:t xml:space="preserve">% de la población) que presentan </w:t>
      </w:r>
      <w:r w:rsidR="00480726" w:rsidRPr="00287864">
        <w:rPr>
          <w:lang w:val="es-CL"/>
        </w:rPr>
        <w:t>cambio en su clasificación</w:t>
      </w:r>
      <w:r w:rsidR="003E6F86" w:rsidRPr="00287864">
        <w:rPr>
          <w:lang w:val="es-CL"/>
        </w:rPr>
        <w:t>.</w:t>
      </w:r>
    </w:p>
    <w:p w14:paraId="1276196B" w14:textId="2B3EA575" w:rsidR="009C706B" w:rsidRDefault="002D23FE" w:rsidP="009C706B">
      <w:pPr>
        <w:spacing w:line="276" w:lineRule="auto"/>
        <w:rPr>
          <w:lang w:val="es-CL"/>
        </w:rPr>
      </w:pPr>
      <w:r>
        <w:rPr>
          <w:lang w:val="es-CL"/>
        </w:rPr>
        <w:t>En particular e</w:t>
      </w:r>
      <w:r w:rsidR="007F485F" w:rsidRPr="006574E3">
        <w:rPr>
          <w:lang w:val="es-CL"/>
        </w:rPr>
        <w:t xml:space="preserve">l </w:t>
      </w:r>
      <w:r>
        <w:rPr>
          <w:lang w:val="es-CL"/>
        </w:rPr>
        <w:t>C</w:t>
      </w:r>
      <w:r w:rsidR="007F485F" w:rsidRPr="006574E3">
        <w:rPr>
          <w:lang w:val="es-CL"/>
        </w:rPr>
        <w:t xml:space="preserve">uadro </w:t>
      </w:r>
      <w:r>
        <w:rPr>
          <w:lang w:val="es-CL"/>
        </w:rPr>
        <w:t>9</w:t>
      </w:r>
      <w:r w:rsidR="007F485F" w:rsidRPr="006574E3">
        <w:rPr>
          <w:lang w:val="es-CL"/>
        </w:rPr>
        <w:t xml:space="preserve"> presenta el número de árboles que</w:t>
      </w:r>
      <w:r>
        <w:rPr>
          <w:lang w:val="es-CL"/>
        </w:rPr>
        <w:t xml:space="preserve"> cambia su clasificación de vitalidad de </w:t>
      </w:r>
      <w:r w:rsidR="00B65A83">
        <w:rPr>
          <w:lang w:val="es-CL"/>
        </w:rPr>
        <w:t>“</w:t>
      </w:r>
      <w:r>
        <w:rPr>
          <w:lang w:val="es-CL"/>
        </w:rPr>
        <w:t>Secos</w:t>
      </w:r>
      <w:r w:rsidR="00B65A83">
        <w:rPr>
          <w:lang w:val="es-CL"/>
        </w:rPr>
        <w:t>”</w:t>
      </w:r>
      <w:r>
        <w:rPr>
          <w:lang w:val="es-CL"/>
        </w:rPr>
        <w:t xml:space="preserve"> a </w:t>
      </w:r>
      <w:r w:rsidR="00B65A83">
        <w:rPr>
          <w:lang w:val="es-CL"/>
        </w:rPr>
        <w:t>“</w:t>
      </w:r>
      <w:r>
        <w:rPr>
          <w:lang w:val="es-CL"/>
        </w:rPr>
        <w:t>Vivos</w:t>
      </w:r>
      <w:r w:rsidR="00B65A83">
        <w:rPr>
          <w:lang w:val="es-CL"/>
        </w:rPr>
        <w:t>”</w:t>
      </w:r>
      <w:r>
        <w:rPr>
          <w:lang w:val="es-CL"/>
        </w:rPr>
        <w:t xml:space="preserve"> y de </w:t>
      </w:r>
      <w:r w:rsidR="00B65A83">
        <w:rPr>
          <w:lang w:val="es-CL"/>
        </w:rPr>
        <w:t>“</w:t>
      </w:r>
      <w:r>
        <w:rPr>
          <w:lang w:val="es-CL"/>
        </w:rPr>
        <w:t>Vivos</w:t>
      </w:r>
      <w:r w:rsidR="00B65A83">
        <w:rPr>
          <w:lang w:val="es-CL"/>
        </w:rPr>
        <w:t>”</w:t>
      </w:r>
      <w:r>
        <w:rPr>
          <w:lang w:val="es-CL"/>
        </w:rPr>
        <w:t xml:space="preserve"> a </w:t>
      </w:r>
      <w:r w:rsidR="00B65A83">
        <w:rPr>
          <w:lang w:val="es-CL"/>
        </w:rPr>
        <w:t>“</w:t>
      </w:r>
      <w:r>
        <w:rPr>
          <w:lang w:val="es-CL"/>
        </w:rPr>
        <w:t>Seco</w:t>
      </w:r>
      <w:r w:rsidR="00B65A83">
        <w:rPr>
          <w:lang w:val="es-CL"/>
        </w:rPr>
        <w:t>s”</w:t>
      </w:r>
      <w:r w:rsidR="007F485F" w:rsidRPr="006574E3">
        <w:rPr>
          <w:lang w:val="es-CL"/>
        </w:rPr>
        <w:t xml:space="preserve">. </w:t>
      </w:r>
      <w:r w:rsidR="009C706B">
        <w:rPr>
          <w:lang w:val="es-CL"/>
        </w:rPr>
        <w:t xml:space="preserve"> </w:t>
      </w:r>
      <w:r w:rsidR="009C706B" w:rsidRPr="00123997">
        <w:rPr>
          <w:lang w:val="es-CL"/>
        </w:rPr>
        <w:t xml:space="preserve">Para las Series A, B, C y </w:t>
      </w:r>
      <w:r w:rsidR="009C706B" w:rsidRPr="00460082">
        <w:rPr>
          <w:lang w:val="es-CL"/>
        </w:rPr>
        <w:t>D (2</w:t>
      </w:r>
      <w:r w:rsidR="00AB628D">
        <w:rPr>
          <w:lang w:val="es-CL"/>
        </w:rPr>
        <w:t>61</w:t>
      </w:r>
      <w:r w:rsidR="009C706B" w:rsidRPr="00460082">
        <w:rPr>
          <w:lang w:val="es-CL"/>
        </w:rPr>
        <w:t xml:space="preserve"> individuos en total), en el periodo comprendido entre </w:t>
      </w:r>
      <w:r w:rsidR="009C706B">
        <w:rPr>
          <w:lang w:val="es-CL"/>
        </w:rPr>
        <w:t>enero</w:t>
      </w:r>
      <w:r w:rsidR="009C706B" w:rsidRPr="00460082">
        <w:rPr>
          <w:lang w:val="es-CL"/>
        </w:rPr>
        <w:t xml:space="preserve"> de 202</w:t>
      </w:r>
      <w:r w:rsidR="009C706B">
        <w:rPr>
          <w:lang w:val="es-CL"/>
        </w:rPr>
        <w:t>3</w:t>
      </w:r>
      <w:r w:rsidR="009C706B" w:rsidRPr="00460082">
        <w:rPr>
          <w:lang w:val="es-CL"/>
        </w:rPr>
        <w:t xml:space="preserve"> y </w:t>
      </w:r>
      <w:r w:rsidR="00AB628D">
        <w:rPr>
          <w:lang w:val="es-CL"/>
        </w:rPr>
        <w:t>abril</w:t>
      </w:r>
      <w:r w:rsidR="009C706B" w:rsidRPr="00460082">
        <w:rPr>
          <w:lang w:val="es-CL"/>
        </w:rPr>
        <w:t xml:space="preserve"> de 2024, </w:t>
      </w:r>
      <w:r w:rsidR="009C706B">
        <w:rPr>
          <w:lang w:val="es-CL"/>
        </w:rPr>
        <w:t xml:space="preserve">se registra un promedio de </w:t>
      </w:r>
      <w:r w:rsidR="00AB628D">
        <w:rPr>
          <w:lang w:val="es-CL"/>
        </w:rPr>
        <w:t>7,5</w:t>
      </w:r>
      <w:r w:rsidR="009C706B" w:rsidRPr="007F485F">
        <w:rPr>
          <w:rFonts w:cs="Calibri"/>
          <w:color w:val="000000"/>
          <w:lang w:val="es-CL" w:eastAsia="es-CL"/>
        </w:rPr>
        <w:t>±3,</w:t>
      </w:r>
      <w:r w:rsidR="00AB628D">
        <w:rPr>
          <w:rFonts w:cs="Calibri"/>
          <w:color w:val="000000"/>
          <w:lang w:val="es-CL" w:eastAsia="es-CL"/>
        </w:rPr>
        <w:t>5</w:t>
      </w:r>
      <w:r w:rsidR="009C706B">
        <w:rPr>
          <w:lang w:val="es-CL"/>
        </w:rPr>
        <w:t xml:space="preserve"> árboles (Promedio de 3,</w:t>
      </w:r>
      <w:r w:rsidR="00AB628D">
        <w:rPr>
          <w:lang w:val="es-CL"/>
        </w:rPr>
        <w:t>9</w:t>
      </w:r>
      <w:r w:rsidR="009C706B">
        <w:rPr>
          <w:lang w:val="es-CL"/>
        </w:rPr>
        <w:t xml:space="preserve">% de los árboles medidos) que cambian su clasificación de vitalidad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w:t>
      </w:r>
      <w:r w:rsidR="009C706B">
        <w:rPr>
          <w:lang w:val="es-CL"/>
        </w:rPr>
        <w:t>, es decir rebrotan entre mediciones. Por otra parte,</w:t>
      </w:r>
      <w:r w:rsidR="009C706B" w:rsidRPr="00460082">
        <w:rPr>
          <w:lang w:val="es-CL"/>
        </w:rPr>
        <w:t xml:space="preserve"> </w:t>
      </w:r>
      <w:r w:rsidR="009C706B">
        <w:rPr>
          <w:lang w:val="es-CL"/>
        </w:rPr>
        <w:t xml:space="preserve">se registra un promedio de </w:t>
      </w:r>
      <w:r w:rsidR="00AB628D">
        <w:rPr>
          <w:lang w:val="es-CL"/>
        </w:rPr>
        <w:t>8,7</w:t>
      </w:r>
      <w:r w:rsidR="009C706B" w:rsidRPr="007F485F">
        <w:rPr>
          <w:rFonts w:cs="Calibri"/>
          <w:color w:val="000000"/>
          <w:lang w:val="es-CL" w:eastAsia="es-CL"/>
        </w:rPr>
        <w:t>±</w:t>
      </w:r>
      <w:r w:rsidR="00AB628D">
        <w:rPr>
          <w:rFonts w:cs="Calibri"/>
          <w:color w:val="000000"/>
          <w:lang w:val="es-CL" w:eastAsia="es-CL"/>
        </w:rPr>
        <w:t>4,2</w:t>
      </w:r>
      <w:r w:rsidR="009C706B">
        <w:rPr>
          <w:lang w:val="es-CL"/>
        </w:rPr>
        <w:t xml:space="preserve"> árboles (Promedio de </w:t>
      </w:r>
      <w:r w:rsidR="00AB628D">
        <w:rPr>
          <w:lang w:val="es-CL"/>
        </w:rPr>
        <w:t>4,5</w:t>
      </w:r>
      <w:r w:rsidR="009C706B">
        <w:rPr>
          <w:lang w:val="es-CL"/>
        </w:rPr>
        <w:t xml:space="preserve">% de los árboles medidos) que cambian su clasificación de vitalidad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w:t>
      </w:r>
      <w:r w:rsidR="009C706B">
        <w:rPr>
          <w:lang w:val="es-CL"/>
        </w:rPr>
        <w:t>, es decir se desecan entre mediciones. Para el último periodo analizado (enero 2024</w:t>
      </w:r>
      <w:r w:rsidR="00AB628D">
        <w:rPr>
          <w:lang w:val="es-CL"/>
        </w:rPr>
        <w:t>-abril 2024</w:t>
      </w:r>
      <w:r w:rsidR="009C706B">
        <w:rPr>
          <w:lang w:val="es-CL"/>
        </w:rPr>
        <w:t>),</w:t>
      </w:r>
      <w:r w:rsidR="00B65A83">
        <w:rPr>
          <w:lang w:val="es-CL"/>
        </w:rPr>
        <w:t xml:space="preserve"> la cantidad de árboles </w:t>
      </w:r>
      <w:r w:rsidR="009C706B">
        <w:rPr>
          <w:lang w:val="es-CL"/>
        </w:rPr>
        <w:t xml:space="preserve">que cambia su estado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 xml:space="preserve">” alcanza </w:t>
      </w:r>
      <w:r w:rsidR="009C706B">
        <w:rPr>
          <w:lang w:val="es-CL"/>
        </w:rPr>
        <w:t>un 4</w:t>
      </w:r>
      <w:r w:rsidR="00AB628D">
        <w:rPr>
          <w:lang w:val="es-CL"/>
        </w:rPr>
        <w:t>6</w:t>
      </w:r>
      <w:r w:rsidR="009C706B">
        <w:rPr>
          <w:lang w:val="es-CL"/>
        </w:rPr>
        <w:t>,</w:t>
      </w:r>
      <w:r w:rsidR="00AB628D">
        <w:rPr>
          <w:lang w:val="es-CL"/>
        </w:rPr>
        <w:t>6</w:t>
      </w:r>
      <w:r w:rsidR="009C706B">
        <w:rPr>
          <w:lang w:val="es-CL"/>
        </w:rPr>
        <w:t xml:space="preserve">% sobre el promedio registrado a la fecha, en cambio </w:t>
      </w:r>
      <w:r w:rsidR="00B65A83">
        <w:rPr>
          <w:lang w:val="es-CL"/>
        </w:rPr>
        <w:t xml:space="preserve">la cantidad de </w:t>
      </w:r>
      <w:r w:rsidR="009C706B">
        <w:rPr>
          <w:lang w:val="es-CL"/>
        </w:rPr>
        <w:t xml:space="preserve">árboles que cambian su estado de </w:t>
      </w:r>
      <w:r w:rsidR="00B65A83">
        <w:rPr>
          <w:lang w:val="es-CL"/>
        </w:rPr>
        <w:t>“</w:t>
      </w:r>
      <w:r w:rsidR="009C706B">
        <w:rPr>
          <w:lang w:val="es-CL"/>
        </w:rPr>
        <w:t>Vivos</w:t>
      </w:r>
      <w:r w:rsidR="00B65A83">
        <w:rPr>
          <w:lang w:val="es-CL"/>
        </w:rPr>
        <w:t>”</w:t>
      </w:r>
      <w:r w:rsidR="009C706B">
        <w:rPr>
          <w:lang w:val="es-CL"/>
        </w:rPr>
        <w:t xml:space="preserve"> a </w:t>
      </w:r>
      <w:r w:rsidR="00B65A83">
        <w:rPr>
          <w:lang w:val="es-CL"/>
        </w:rPr>
        <w:t>“</w:t>
      </w:r>
      <w:r w:rsidR="009C706B">
        <w:rPr>
          <w:lang w:val="es-CL"/>
        </w:rPr>
        <w:t>Secos</w:t>
      </w:r>
      <w:r w:rsidR="00B65A83">
        <w:rPr>
          <w:lang w:val="es-CL"/>
        </w:rPr>
        <w:t>”</w:t>
      </w:r>
      <w:r w:rsidR="009C706B">
        <w:rPr>
          <w:lang w:val="es-CL"/>
        </w:rPr>
        <w:t xml:space="preserve"> se encuentra</w:t>
      </w:r>
      <w:r w:rsidR="00B65A83">
        <w:rPr>
          <w:lang w:val="es-CL"/>
        </w:rPr>
        <w:t>n</w:t>
      </w:r>
      <w:r w:rsidR="009C706B">
        <w:rPr>
          <w:lang w:val="es-CL"/>
        </w:rPr>
        <w:t xml:space="preserve"> un </w:t>
      </w:r>
      <w:r w:rsidR="00AB628D">
        <w:rPr>
          <w:lang w:val="es-CL"/>
        </w:rPr>
        <w:t>95,4</w:t>
      </w:r>
      <w:r w:rsidR="009C706B">
        <w:rPr>
          <w:lang w:val="es-CL"/>
        </w:rPr>
        <w:t xml:space="preserve">% </w:t>
      </w:r>
      <w:r w:rsidR="00AB628D">
        <w:rPr>
          <w:lang w:val="es-CL"/>
        </w:rPr>
        <w:t>sobre</w:t>
      </w:r>
      <w:r w:rsidR="009C706B">
        <w:rPr>
          <w:lang w:val="es-CL"/>
        </w:rPr>
        <w:t xml:space="preserve"> el promedio registrado a la fecha.</w:t>
      </w:r>
    </w:p>
    <w:p w14:paraId="59FB084E" w14:textId="27690B5F" w:rsidR="007F485F" w:rsidRDefault="0073323E" w:rsidP="007F485F">
      <w:pPr>
        <w:spacing w:before="0" w:after="0"/>
        <w:rPr>
          <w:lang w:val="es-CL"/>
        </w:rPr>
      </w:pPr>
      <w:r>
        <w:rPr>
          <w:lang w:val="es-CL"/>
        </w:rPr>
        <w:t xml:space="preserve">La proporción entre aquellos individuos </w:t>
      </w:r>
      <w:r w:rsidRPr="006574E3">
        <w:rPr>
          <w:lang w:val="es-CL"/>
        </w:rPr>
        <w:t>que</w:t>
      </w:r>
      <w:r>
        <w:rPr>
          <w:lang w:val="es-CL"/>
        </w:rPr>
        <w:t xml:space="preserve"> cambia su clasificación de vitalidad de “Secos” a “Vivos” y de “Vivos” a “Secos”</w:t>
      </w:r>
      <w:r w:rsidR="00C7539E">
        <w:rPr>
          <w:lang w:val="es-CL"/>
        </w:rPr>
        <w:t xml:space="preserve"> </w:t>
      </w:r>
      <w:r>
        <w:rPr>
          <w:lang w:val="es-CL"/>
        </w:rPr>
        <w:t>presenta un promedio de 1,0</w:t>
      </w:r>
      <w:r w:rsidRPr="0073323E">
        <w:rPr>
          <w:lang w:val="es-CL"/>
        </w:rPr>
        <w:t>±0,7</w:t>
      </w:r>
      <w:r>
        <w:rPr>
          <w:lang w:val="es-CL"/>
        </w:rPr>
        <w:t xml:space="preserve"> lo cual </w:t>
      </w:r>
      <w:r w:rsidR="00C7539E">
        <w:rPr>
          <w:lang w:val="es-CL"/>
        </w:rPr>
        <w:t>indicaría</w:t>
      </w:r>
      <w:r>
        <w:rPr>
          <w:lang w:val="es-CL"/>
        </w:rPr>
        <w:t xml:space="preserve"> que en promedio a la fecha la población</w:t>
      </w:r>
      <w:r w:rsidR="00C7539E">
        <w:rPr>
          <w:lang w:val="es-CL"/>
        </w:rPr>
        <w:t xml:space="preserve"> por cada un individuo que se seca, un individuo rebrota. Para el último periodo analizado (enero 2024-abril 2024), esta proporción es de 0,6 </w:t>
      </w:r>
      <w:r w:rsidR="000A05B2">
        <w:rPr>
          <w:lang w:val="es-CL"/>
        </w:rPr>
        <w:t xml:space="preserve">individuos que rebrotan por cada individuo que se seca, </w:t>
      </w:r>
      <w:r w:rsidR="00C7539E">
        <w:rPr>
          <w:lang w:val="es-CL"/>
        </w:rPr>
        <w:t xml:space="preserve">indicando una baja de un 40% con respecto al promedio.  </w:t>
      </w:r>
    </w:p>
    <w:p w14:paraId="2EBF3771" w14:textId="77777777" w:rsidR="007F485F" w:rsidRDefault="007F485F" w:rsidP="007F485F">
      <w:pPr>
        <w:spacing w:before="0" w:after="0"/>
        <w:rPr>
          <w:lang w:val="es-CL"/>
        </w:rPr>
      </w:pPr>
    </w:p>
    <w:p w14:paraId="4A010D30" w14:textId="77777777" w:rsidR="007F485F" w:rsidRDefault="007F485F" w:rsidP="007F485F">
      <w:pPr>
        <w:spacing w:before="0" w:after="0"/>
        <w:rPr>
          <w:lang w:val="es-CL"/>
        </w:rPr>
      </w:pPr>
    </w:p>
    <w:p w14:paraId="04BFF2B0" w14:textId="77777777" w:rsidR="007F485F" w:rsidRDefault="007F485F" w:rsidP="007F485F">
      <w:pPr>
        <w:spacing w:before="0" w:after="0"/>
        <w:rPr>
          <w:lang w:val="es-CL"/>
        </w:rPr>
      </w:pPr>
    </w:p>
    <w:p w14:paraId="0B2A5222" w14:textId="520A498F" w:rsidR="007F485F" w:rsidRPr="006574E3" w:rsidRDefault="007F485F" w:rsidP="007F485F">
      <w:pPr>
        <w:spacing w:before="0" w:after="0"/>
        <w:rPr>
          <w:lang w:val="es-CL"/>
        </w:rPr>
      </w:pPr>
      <w:r w:rsidRPr="00123997">
        <w:rPr>
          <w:b/>
          <w:bCs/>
          <w:lang w:val="es-CL"/>
        </w:rPr>
        <w:t xml:space="preserve">Cuadro </w:t>
      </w:r>
      <w:r w:rsidR="00B65A83">
        <w:rPr>
          <w:b/>
          <w:bCs/>
          <w:lang w:val="es-CL"/>
        </w:rPr>
        <w:t>9</w:t>
      </w:r>
      <w:r w:rsidRPr="00123997">
        <w:rPr>
          <w:b/>
          <w:bCs/>
          <w:lang w:val="es-CL"/>
        </w:rPr>
        <w:t>.</w:t>
      </w:r>
      <w:r w:rsidRPr="00123997">
        <w:rPr>
          <w:lang w:val="es-CL"/>
        </w:rPr>
        <w:t xml:space="preserve"> Número de individuos </w:t>
      </w:r>
      <w:r w:rsidR="007F68AF">
        <w:rPr>
          <w:lang w:val="es-CL"/>
        </w:rPr>
        <w:t xml:space="preserve">que cambia su clasificación de Vitalidad de “Secos” a “Vivos” y de “Vivos” a “Secos”, </w:t>
      </w:r>
      <w:r w:rsidRPr="00123997">
        <w:rPr>
          <w:lang w:val="es-CL"/>
        </w:rPr>
        <w:t xml:space="preserve">según serie y </w:t>
      </w:r>
      <w:r w:rsidR="007F68AF">
        <w:rPr>
          <w:lang w:val="es-CL"/>
        </w:rPr>
        <w:t>periodo</w:t>
      </w:r>
      <w:r w:rsidRPr="00123997">
        <w:rPr>
          <w:lang w:val="es-CL"/>
        </w:rPr>
        <w:t xml:space="preserve"> de medición, para la población estudiada del género </w:t>
      </w:r>
      <w:r w:rsidRPr="00123997">
        <w:rPr>
          <w:i/>
          <w:iCs/>
          <w:lang w:val="es-CL"/>
        </w:rPr>
        <w:t>Neltuma</w:t>
      </w:r>
      <w:r w:rsidRPr="00123997">
        <w:rPr>
          <w:lang w:val="es-CL"/>
        </w:rPr>
        <w:t xml:space="preserve"> (ex </w:t>
      </w:r>
      <w:r w:rsidRPr="00123997">
        <w:rPr>
          <w:i/>
          <w:iCs/>
          <w:lang w:val="es-CL"/>
        </w:rPr>
        <w:t>Prosopis)</w:t>
      </w:r>
      <w:r w:rsidRPr="00123997">
        <w:rPr>
          <w:lang w:val="es-CL"/>
        </w:rPr>
        <w:t xml:space="preserve"> emplazada en el sector de Camar, borde este del Salar de Atacama. </w:t>
      </w:r>
    </w:p>
    <w:tbl>
      <w:tblPr>
        <w:tblW w:w="5000" w:type="pct"/>
        <w:tblCellMar>
          <w:left w:w="70" w:type="dxa"/>
          <w:right w:w="70" w:type="dxa"/>
        </w:tblCellMar>
        <w:tblLook w:val="04A0" w:firstRow="1" w:lastRow="0" w:firstColumn="1" w:lastColumn="0" w:noHBand="0" w:noVBand="1"/>
      </w:tblPr>
      <w:tblGrid>
        <w:gridCol w:w="1374"/>
        <w:gridCol w:w="887"/>
        <w:gridCol w:w="903"/>
        <w:gridCol w:w="886"/>
        <w:gridCol w:w="810"/>
        <w:gridCol w:w="849"/>
        <w:gridCol w:w="902"/>
        <w:gridCol w:w="728"/>
        <w:gridCol w:w="278"/>
        <w:gridCol w:w="1172"/>
      </w:tblGrid>
      <w:tr w:rsidR="004048D6" w:rsidRPr="007253AB" w14:paraId="4F057C5E" w14:textId="77777777" w:rsidTr="006E5268">
        <w:trPr>
          <w:trHeight w:val="300"/>
        </w:trPr>
        <w:tc>
          <w:tcPr>
            <w:tcW w:w="781" w:type="pct"/>
            <w:vMerge w:val="restart"/>
            <w:tcBorders>
              <w:top w:val="single" w:sz="4" w:space="0" w:color="auto"/>
              <w:left w:val="nil"/>
              <w:right w:val="nil"/>
            </w:tcBorders>
            <w:shd w:val="clear" w:color="auto" w:fill="auto"/>
            <w:vAlign w:val="center"/>
          </w:tcPr>
          <w:p w14:paraId="6BBFC723" w14:textId="4E1E6899" w:rsidR="004048D6" w:rsidRDefault="004048D6" w:rsidP="004048D6">
            <w:pPr>
              <w:spacing w:before="0" w:after="0"/>
              <w:jc w:val="center"/>
              <w:rPr>
                <w:rFonts w:cs="Calibri"/>
                <w:b/>
                <w:bCs/>
                <w:color w:val="000000"/>
                <w:sz w:val="18"/>
                <w:szCs w:val="18"/>
                <w:lang w:eastAsia="es-CL"/>
              </w:rPr>
            </w:pPr>
            <w:r>
              <w:rPr>
                <w:rFonts w:cs="Calibri"/>
                <w:b/>
                <w:bCs/>
                <w:color w:val="000000"/>
                <w:sz w:val="18"/>
                <w:szCs w:val="18"/>
                <w:lang w:eastAsia="es-CL"/>
              </w:rPr>
              <w:t>Serie</w:t>
            </w:r>
          </w:p>
        </w:tc>
        <w:tc>
          <w:tcPr>
            <w:tcW w:w="504" w:type="pct"/>
            <w:tcBorders>
              <w:top w:val="single" w:sz="4" w:space="0" w:color="auto"/>
              <w:left w:val="nil"/>
              <w:right w:val="nil"/>
            </w:tcBorders>
            <w:shd w:val="clear" w:color="auto" w:fill="auto"/>
            <w:noWrap/>
            <w:vAlign w:val="center"/>
          </w:tcPr>
          <w:p w14:paraId="37476C19" w14:textId="5A648FFA" w:rsidR="004048D6" w:rsidRPr="007253AB" w:rsidRDefault="004048D6" w:rsidP="000A05B2">
            <w:pPr>
              <w:spacing w:before="0" w:after="0"/>
              <w:jc w:val="center"/>
              <w:rPr>
                <w:rFonts w:cs="Calibri"/>
                <w:b/>
                <w:bCs/>
                <w:color w:val="000000"/>
                <w:sz w:val="18"/>
                <w:szCs w:val="18"/>
                <w:lang w:val="es-CL" w:eastAsia="es-CL"/>
              </w:rPr>
            </w:pPr>
            <w:r>
              <w:rPr>
                <w:rFonts w:cs="Calibri"/>
                <w:b/>
                <w:bCs/>
                <w:color w:val="000000"/>
                <w:sz w:val="18"/>
                <w:szCs w:val="18"/>
                <w:lang w:val="es-CL" w:eastAsia="es-CL"/>
              </w:rPr>
              <w:t>abr-22/</w:t>
            </w:r>
          </w:p>
        </w:tc>
        <w:tc>
          <w:tcPr>
            <w:tcW w:w="513" w:type="pct"/>
            <w:tcBorders>
              <w:top w:val="single" w:sz="4" w:space="0" w:color="auto"/>
              <w:left w:val="nil"/>
              <w:right w:val="nil"/>
            </w:tcBorders>
            <w:shd w:val="clear" w:color="auto" w:fill="auto"/>
            <w:noWrap/>
            <w:vAlign w:val="center"/>
          </w:tcPr>
          <w:p w14:paraId="4A0AC197" w14:textId="5EF45112"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ene-23</w:t>
            </w:r>
            <w:r>
              <w:rPr>
                <w:rFonts w:cs="Calibri"/>
                <w:b/>
                <w:bCs/>
                <w:color w:val="000000"/>
                <w:sz w:val="18"/>
                <w:szCs w:val="18"/>
                <w:lang w:val="es-CL" w:eastAsia="es-CL"/>
              </w:rPr>
              <w:t>/</w:t>
            </w:r>
          </w:p>
        </w:tc>
        <w:tc>
          <w:tcPr>
            <w:tcW w:w="504" w:type="pct"/>
            <w:tcBorders>
              <w:top w:val="single" w:sz="4" w:space="0" w:color="auto"/>
              <w:left w:val="nil"/>
              <w:right w:val="nil"/>
            </w:tcBorders>
            <w:shd w:val="clear" w:color="auto" w:fill="auto"/>
            <w:noWrap/>
            <w:vAlign w:val="center"/>
          </w:tcPr>
          <w:p w14:paraId="19B194C6" w14:textId="5DD704EA"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abr-23</w:t>
            </w:r>
            <w:r>
              <w:rPr>
                <w:rFonts w:cs="Calibri"/>
                <w:b/>
                <w:bCs/>
                <w:color w:val="000000"/>
                <w:sz w:val="18"/>
                <w:szCs w:val="18"/>
                <w:lang w:val="es-CL" w:eastAsia="es-CL"/>
              </w:rPr>
              <w:t>/</w:t>
            </w:r>
          </w:p>
        </w:tc>
        <w:tc>
          <w:tcPr>
            <w:tcW w:w="461" w:type="pct"/>
            <w:tcBorders>
              <w:top w:val="single" w:sz="4" w:space="0" w:color="auto"/>
              <w:left w:val="nil"/>
              <w:right w:val="nil"/>
            </w:tcBorders>
            <w:shd w:val="clear" w:color="auto" w:fill="auto"/>
            <w:noWrap/>
            <w:vAlign w:val="center"/>
          </w:tcPr>
          <w:p w14:paraId="4CA53E61" w14:textId="1CE47BFF"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jul-23</w:t>
            </w:r>
            <w:r>
              <w:rPr>
                <w:rFonts w:cs="Calibri"/>
                <w:b/>
                <w:bCs/>
                <w:color w:val="000000"/>
                <w:sz w:val="18"/>
                <w:szCs w:val="18"/>
                <w:lang w:val="es-CL" w:eastAsia="es-CL"/>
              </w:rPr>
              <w:t>/</w:t>
            </w:r>
          </w:p>
        </w:tc>
        <w:tc>
          <w:tcPr>
            <w:tcW w:w="483" w:type="pct"/>
            <w:tcBorders>
              <w:top w:val="single" w:sz="4" w:space="0" w:color="auto"/>
              <w:left w:val="nil"/>
              <w:right w:val="nil"/>
            </w:tcBorders>
            <w:shd w:val="clear" w:color="auto" w:fill="auto"/>
            <w:noWrap/>
            <w:vAlign w:val="center"/>
          </w:tcPr>
          <w:p w14:paraId="7A56EFE4" w14:textId="0475AA33"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oct-23</w:t>
            </w:r>
            <w:r>
              <w:rPr>
                <w:rFonts w:cs="Calibri"/>
                <w:b/>
                <w:bCs/>
                <w:color w:val="000000"/>
                <w:sz w:val="18"/>
                <w:szCs w:val="18"/>
                <w:lang w:val="es-CL" w:eastAsia="es-CL"/>
              </w:rPr>
              <w:t>/</w:t>
            </w:r>
          </w:p>
        </w:tc>
        <w:tc>
          <w:tcPr>
            <w:tcW w:w="513" w:type="pct"/>
            <w:tcBorders>
              <w:top w:val="single" w:sz="4" w:space="0" w:color="auto"/>
              <w:left w:val="nil"/>
              <w:right w:val="nil"/>
            </w:tcBorders>
            <w:vAlign w:val="center"/>
          </w:tcPr>
          <w:p w14:paraId="67A32BC6" w14:textId="6242BD1E" w:rsidR="004048D6" w:rsidRPr="004048D6" w:rsidRDefault="004048D6" w:rsidP="000A05B2">
            <w:pPr>
              <w:spacing w:before="0" w:after="0"/>
              <w:jc w:val="center"/>
              <w:rPr>
                <w:rFonts w:cs="Calibri"/>
                <w:b/>
                <w:bCs/>
                <w:color w:val="000000"/>
                <w:sz w:val="18"/>
                <w:szCs w:val="18"/>
                <w:lang w:val="es-CL" w:eastAsia="es-CL"/>
              </w:rPr>
            </w:pPr>
            <w:r w:rsidRPr="004048D6">
              <w:rPr>
                <w:rFonts w:cs="Calibri"/>
                <w:b/>
                <w:bCs/>
                <w:color w:val="000000"/>
                <w:sz w:val="18"/>
                <w:szCs w:val="18"/>
                <w:lang w:val="es-CL" w:eastAsia="es-CL"/>
              </w:rPr>
              <w:t>ene-24/</w:t>
            </w:r>
          </w:p>
        </w:tc>
        <w:tc>
          <w:tcPr>
            <w:tcW w:w="414" w:type="pct"/>
            <w:vMerge w:val="restart"/>
            <w:tcBorders>
              <w:top w:val="single" w:sz="4" w:space="0" w:color="auto"/>
              <w:left w:val="nil"/>
              <w:right w:val="nil"/>
            </w:tcBorders>
            <w:shd w:val="clear" w:color="auto" w:fill="auto"/>
            <w:noWrap/>
            <w:vAlign w:val="center"/>
          </w:tcPr>
          <w:p w14:paraId="743E0A2A" w14:textId="741513BD" w:rsidR="004048D6" w:rsidRPr="003E6F86" w:rsidRDefault="004048D6"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Media</w:t>
            </w:r>
          </w:p>
        </w:tc>
        <w:tc>
          <w:tcPr>
            <w:tcW w:w="158" w:type="pct"/>
            <w:vMerge w:val="restart"/>
            <w:tcBorders>
              <w:top w:val="single" w:sz="4" w:space="0" w:color="auto"/>
              <w:left w:val="nil"/>
              <w:right w:val="nil"/>
            </w:tcBorders>
            <w:shd w:val="clear" w:color="auto" w:fill="auto"/>
            <w:vAlign w:val="center"/>
          </w:tcPr>
          <w:p w14:paraId="0B18F5B5" w14:textId="1E192638" w:rsidR="004048D6" w:rsidRPr="003E6F86" w:rsidRDefault="004048D6"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w:t>
            </w:r>
          </w:p>
        </w:tc>
        <w:tc>
          <w:tcPr>
            <w:tcW w:w="667" w:type="pct"/>
            <w:vMerge w:val="restart"/>
            <w:tcBorders>
              <w:top w:val="single" w:sz="4" w:space="0" w:color="auto"/>
              <w:left w:val="nil"/>
              <w:right w:val="nil"/>
            </w:tcBorders>
            <w:shd w:val="clear" w:color="auto" w:fill="auto"/>
            <w:vAlign w:val="center"/>
          </w:tcPr>
          <w:p w14:paraId="0AEACB0F" w14:textId="77777777" w:rsidR="004048D6" w:rsidRDefault="004048D6"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Desviación</w:t>
            </w:r>
          </w:p>
          <w:p w14:paraId="5796CB63" w14:textId="3C6886F9" w:rsidR="004048D6" w:rsidRPr="003E6F86" w:rsidRDefault="004048D6" w:rsidP="000A05B2">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Estándar</w:t>
            </w:r>
          </w:p>
        </w:tc>
      </w:tr>
      <w:tr w:rsidR="004048D6" w:rsidRPr="007253AB" w14:paraId="066830A9" w14:textId="77777777" w:rsidTr="006E5268">
        <w:trPr>
          <w:trHeight w:val="300"/>
        </w:trPr>
        <w:tc>
          <w:tcPr>
            <w:tcW w:w="781" w:type="pct"/>
            <w:vMerge/>
            <w:tcBorders>
              <w:left w:val="nil"/>
              <w:bottom w:val="single" w:sz="4" w:space="0" w:color="auto"/>
              <w:right w:val="nil"/>
            </w:tcBorders>
            <w:shd w:val="clear" w:color="auto" w:fill="auto"/>
            <w:vAlign w:val="center"/>
            <w:hideMark/>
          </w:tcPr>
          <w:p w14:paraId="00451546" w14:textId="6D5417B5" w:rsidR="004048D6" w:rsidRPr="007253AB" w:rsidRDefault="004048D6" w:rsidP="004048D6">
            <w:pPr>
              <w:spacing w:before="0" w:after="0"/>
              <w:jc w:val="center"/>
              <w:rPr>
                <w:rFonts w:cs="Calibri"/>
                <w:b/>
                <w:bCs/>
                <w:color w:val="000000"/>
                <w:sz w:val="18"/>
                <w:szCs w:val="18"/>
                <w:lang w:val="es-CL" w:eastAsia="es-CL"/>
              </w:rPr>
            </w:pPr>
          </w:p>
        </w:tc>
        <w:tc>
          <w:tcPr>
            <w:tcW w:w="504" w:type="pct"/>
            <w:tcBorders>
              <w:left w:val="nil"/>
              <w:bottom w:val="single" w:sz="4" w:space="0" w:color="auto"/>
              <w:right w:val="nil"/>
            </w:tcBorders>
            <w:shd w:val="clear" w:color="auto" w:fill="auto"/>
            <w:noWrap/>
            <w:vAlign w:val="center"/>
            <w:hideMark/>
          </w:tcPr>
          <w:p w14:paraId="754DDAE5" w14:textId="77777777"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ene-23</w:t>
            </w:r>
          </w:p>
        </w:tc>
        <w:tc>
          <w:tcPr>
            <w:tcW w:w="513" w:type="pct"/>
            <w:tcBorders>
              <w:left w:val="nil"/>
              <w:bottom w:val="single" w:sz="4" w:space="0" w:color="auto"/>
              <w:right w:val="nil"/>
            </w:tcBorders>
            <w:shd w:val="clear" w:color="auto" w:fill="auto"/>
            <w:noWrap/>
            <w:vAlign w:val="center"/>
            <w:hideMark/>
          </w:tcPr>
          <w:p w14:paraId="46D3736F" w14:textId="77777777"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abr-23</w:t>
            </w:r>
          </w:p>
        </w:tc>
        <w:tc>
          <w:tcPr>
            <w:tcW w:w="504" w:type="pct"/>
            <w:tcBorders>
              <w:left w:val="nil"/>
              <w:bottom w:val="single" w:sz="4" w:space="0" w:color="auto"/>
              <w:right w:val="nil"/>
            </w:tcBorders>
            <w:shd w:val="clear" w:color="auto" w:fill="auto"/>
            <w:noWrap/>
            <w:vAlign w:val="center"/>
            <w:hideMark/>
          </w:tcPr>
          <w:p w14:paraId="3900554C" w14:textId="77777777"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jul-23</w:t>
            </w:r>
          </w:p>
        </w:tc>
        <w:tc>
          <w:tcPr>
            <w:tcW w:w="461" w:type="pct"/>
            <w:tcBorders>
              <w:left w:val="nil"/>
              <w:bottom w:val="single" w:sz="4" w:space="0" w:color="auto"/>
              <w:right w:val="nil"/>
            </w:tcBorders>
            <w:shd w:val="clear" w:color="auto" w:fill="auto"/>
            <w:noWrap/>
            <w:vAlign w:val="center"/>
            <w:hideMark/>
          </w:tcPr>
          <w:p w14:paraId="5CD514A2" w14:textId="77777777"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oct-23</w:t>
            </w:r>
          </w:p>
        </w:tc>
        <w:tc>
          <w:tcPr>
            <w:tcW w:w="483" w:type="pct"/>
            <w:tcBorders>
              <w:left w:val="nil"/>
              <w:bottom w:val="single" w:sz="4" w:space="0" w:color="auto"/>
              <w:right w:val="nil"/>
            </w:tcBorders>
            <w:shd w:val="clear" w:color="auto" w:fill="auto"/>
            <w:noWrap/>
            <w:vAlign w:val="center"/>
            <w:hideMark/>
          </w:tcPr>
          <w:p w14:paraId="75856463" w14:textId="77777777" w:rsidR="004048D6" w:rsidRPr="007253AB" w:rsidRDefault="004048D6" w:rsidP="000A05B2">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ene-24</w:t>
            </w:r>
          </w:p>
        </w:tc>
        <w:tc>
          <w:tcPr>
            <w:tcW w:w="513" w:type="pct"/>
            <w:tcBorders>
              <w:left w:val="nil"/>
              <w:bottom w:val="single" w:sz="4" w:space="0" w:color="auto"/>
              <w:right w:val="nil"/>
            </w:tcBorders>
            <w:vAlign w:val="center"/>
          </w:tcPr>
          <w:p w14:paraId="37E540D2" w14:textId="355E1EE3" w:rsidR="004048D6" w:rsidRPr="004048D6" w:rsidRDefault="004048D6" w:rsidP="000A05B2">
            <w:pPr>
              <w:spacing w:before="0" w:after="0"/>
              <w:jc w:val="center"/>
              <w:rPr>
                <w:rFonts w:cs="Calibri"/>
                <w:b/>
                <w:bCs/>
                <w:color w:val="000000"/>
                <w:sz w:val="18"/>
                <w:szCs w:val="18"/>
                <w:lang w:val="es-CL" w:eastAsia="es-CL"/>
              </w:rPr>
            </w:pPr>
            <w:r w:rsidRPr="004048D6">
              <w:rPr>
                <w:rFonts w:cs="Calibri"/>
                <w:b/>
                <w:bCs/>
                <w:color w:val="000000"/>
                <w:sz w:val="18"/>
                <w:szCs w:val="18"/>
                <w:lang w:val="es-CL" w:eastAsia="es-CL"/>
              </w:rPr>
              <w:t>abr-24</w:t>
            </w:r>
          </w:p>
        </w:tc>
        <w:tc>
          <w:tcPr>
            <w:tcW w:w="414" w:type="pct"/>
            <w:vMerge/>
            <w:tcBorders>
              <w:left w:val="nil"/>
              <w:bottom w:val="single" w:sz="4" w:space="0" w:color="auto"/>
              <w:right w:val="nil"/>
            </w:tcBorders>
            <w:shd w:val="clear" w:color="auto" w:fill="auto"/>
            <w:noWrap/>
            <w:vAlign w:val="center"/>
          </w:tcPr>
          <w:p w14:paraId="19692C7E" w14:textId="79D33D58" w:rsidR="004048D6" w:rsidRPr="003E6F86" w:rsidRDefault="004048D6" w:rsidP="000A05B2">
            <w:pPr>
              <w:spacing w:before="0" w:after="0"/>
              <w:jc w:val="center"/>
              <w:rPr>
                <w:rFonts w:cs="Calibri"/>
                <w:b/>
                <w:bCs/>
                <w:color w:val="000000"/>
                <w:sz w:val="18"/>
                <w:szCs w:val="18"/>
                <w:lang w:val="es-CL" w:eastAsia="es-CL"/>
              </w:rPr>
            </w:pPr>
          </w:p>
        </w:tc>
        <w:tc>
          <w:tcPr>
            <w:tcW w:w="158" w:type="pct"/>
            <w:vMerge/>
            <w:tcBorders>
              <w:left w:val="nil"/>
              <w:bottom w:val="single" w:sz="4" w:space="0" w:color="auto"/>
              <w:right w:val="nil"/>
            </w:tcBorders>
            <w:shd w:val="clear" w:color="auto" w:fill="auto"/>
            <w:vAlign w:val="center"/>
          </w:tcPr>
          <w:p w14:paraId="72DCA16E" w14:textId="5B3F1518" w:rsidR="004048D6" w:rsidRPr="003E6F86" w:rsidRDefault="004048D6" w:rsidP="000A05B2">
            <w:pPr>
              <w:spacing w:before="0" w:after="0"/>
              <w:jc w:val="center"/>
              <w:rPr>
                <w:rFonts w:cs="Calibri"/>
                <w:b/>
                <w:bCs/>
                <w:color w:val="000000"/>
                <w:sz w:val="18"/>
                <w:szCs w:val="18"/>
                <w:lang w:val="es-CL" w:eastAsia="es-CL"/>
              </w:rPr>
            </w:pPr>
          </w:p>
        </w:tc>
        <w:tc>
          <w:tcPr>
            <w:tcW w:w="667" w:type="pct"/>
            <w:vMerge/>
            <w:tcBorders>
              <w:left w:val="nil"/>
              <w:bottom w:val="single" w:sz="4" w:space="0" w:color="auto"/>
              <w:right w:val="nil"/>
            </w:tcBorders>
            <w:shd w:val="clear" w:color="auto" w:fill="auto"/>
            <w:vAlign w:val="center"/>
          </w:tcPr>
          <w:p w14:paraId="1529F9FE" w14:textId="54633D04" w:rsidR="004048D6" w:rsidRPr="007253AB" w:rsidRDefault="004048D6" w:rsidP="000A05B2">
            <w:pPr>
              <w:spacing w:before="0" w:after="0"/>
              <w:jc w:val="center"/>
              <w:rPr>
                <w:rFonts w:cs="Calibri"/>
                <w:b/>
                <w:bCs/>
                <w:color w:val="000000"/>
                <w:sz w:val="18"/>
                <w:szCs w:val="18"/>
                <w:lang w:val="es-CL" w:eastAsia="es-CL"/>
              </w:rPr>
            </w:pPr>
          </w:p>
        </w:tc>
      </w:tr>
      <w:tr w:rsidR="004048D6" w:rsidRPr="007253AB" w14:paraId="0880DA3B" w14:textId="77777777" w:rsidTr="006E5268">
        <w:trPr>
          <w:trHeight w:val="300"/>
        </w:trPr>
        <w:tc>
          <w:tcPr>
            <w:tcW w:w="781" w:type="pct"/>
            <w:tcBorders>
              <w:top w:val="single" w:sz="4" w:space="0" w:color="auto"/>
              <w:left w:val="nil"/>
              <w:bottom w:val="single" w:sz="4" w:space="0" w:color="auto"/>
              <w:right w:val="nil"/>
            </w:tcBorders>
            <w:shd w:val="clear" w:color="auto" w:fill="auto"/>
            <w:vAlign w:val="center"/>
          </w:tcPr>
          <w:p w14:paraId="1AAD4536" w14:textId="0EF1C7EA" w:rsidR="004048D6" w:rsidRPr="007253AB" w:rsidRDefault="004048D6" w:rsidP="004048D6">
            <w:pPr>
              <w:spacing w:before="0" w:after="0"/>
              <w:jc w:val="center"/>
              <w:rPr>
                <w:rFonts w:cs="Calibri"/>
                <w:b/>
                <w:bCs/>
                <w:color w:val="000000"/>
                <w:sz w:val="18"/>
                <w:szCs w:val="18"/>
                <w:lang w:eastAsia="es-CL"/>
              </w:rPr>
            </w:pPr>
            <w:r>
              <w:rPr>
                <w:rFonts w:cs="Calibri"/>
                <w:b/>
                <w:bCs/>
                <w:color w:val="000000"/>
                <w:sz w:val="18"/>
                <w:szCs w:val="18"/>
                <w:lang w:eastAsia="es-CL"/>
              </w:rPr>
              <w:t>Secos a Vivos</w:t>
            </w:r>
          </w:p>
        </w:tc>
        <w:tc>
          <w:tcPr>
            <w:tcW w:w="504" w:type="pct"/>
            <w:tcBorders>
              <w:top w:val="single" w:sz="4" w:space="0" w:color="auto"/>
              <w:left w:val="nil"/>
              <w:bottom w:val="single" w:sz="4" w:space="0" w:color="auto"/>
              <w:right w:val="nil"/>
            </w:tcBorders>
            <w:shd w:val="clear" w:color="auto" w:fill="auto"/>
            <w:vAlign w:val="center"/>
          </w:tcPr>
          <w:p w14:paraId="0444EAEF" w14:textId="77777777" w:rsidR="004048D6" w:rsidRDefault="004048D6" w:rsidP="004048D6">
            <w:pPr>
              <w:spacing w:before="0" w:after="0"/>
              <w:jc w:val="right"/>
              <w:rPr>
                <w:rFonts w:cs="Calibri"/>
                <w:color w:val="000000"/>
                <w:sz w:val="18"/>
                <w:szCs w:val="18"/>
                <w:lang w:val="es-CL" w:eastAsia="es-CL"/>
              </w:rPr>
            </w:pPr>
          </w:p>
        </w:tc>
        <w:tc>
          <w:tcPr>
            <w:tcW w:w="513" w:type="pct"/>
            <w:tcBorders>
              <w:top w:val="single" w:sz="4" w:space="0" w:color="auto"/>
              <w:left w:val="nil"/>
              <w:bottom w:val="single" w:sz="4" w:space="0" w:color="auto"/>
              <w:right w:val="nil"/>
            </w:tcBorders>
            <w:shd w:val="clear" w:color="auto" w:fill="auto"/>
            <w:vAlign w:val="center"/>
          </w:tcPr>
          <w:p w14:paraId="62F57CC8" w14:textId="77777777" w:rsidR="004048D6" w:rsidRDefault="004048D6" w:rsidP="004048D6">
            <w:pPr>
              <w:spacing w:before="0" w:after="0"/>
              <w:jc w:val="right"/>
              <w:rPr>
                <w:rFonts w:cs="Calibri"/>
                <w:color w:val="000000"/>
                <w:sz w:val="18"/>
                <w:szCs w:val="18"/>
                <w:lang w:val="es-CL" w:eastAsia="es-CL"/>
              </w:rPr>
            </w:pPr>
          </w:p>
        </w:tc>
        <w:tc>
          <w:tcPr>
            <w:tcW w:w="504" w:type="pct"/>
            <w:tcBorders>
              <w:top w:val="single" w:sz="4" w:space="0" w:color="auto"/>
              <w:left w:val="nil"/>
              <w:bottom w:val="single" w:sz="4" w:space="0" w:color="auto"/>
              <w:right w:val="nil"/>
            </w:tcBorders>
            <w:shd w:val="clear" w:color="auto" w:fill="auto"/>
            <w:vAlign w:val="center"/>
          </w:tcPr>
          <w:p w14:paraId="7EC0FA11" w14:textId="77777777" w:rsidR="004048D6" w:rsidRDefault="004048D6" w:rsidP="004048D6">
            <w:pPr>
              <w:spacing w:before="0" w:after="0"/>
              <w:jc w:val="right"/>
              <w:rPr>
                <w:rFonts w:cs="Calibri"/>
                <w:color w:val="000000"/>
                <w:sz w:val="18"/>
                <w:szCs w:val="18"/>
                <w:lang w:val="es-CL" w:eastAsia="es-CL"/>
              </w:rPr>
            </w:pPr>
          </w:p>
        </w:tc>
        <w:tc>
          <w:tcPr>
            <w:tcW w:w="461" w:type="pct"/>
            <w:tcBorders>
              <w:top w:val="single" w:sz="4" w:space="0" w:color="auto"/>
              <w:left w:val="nil"/>
              <w:bottom w:val="single" w:sz="4" w:space="0" w:color="auto"/>
              <w:right w:val="nil"/>
            </w:tcBorders>
            <w:shd w:val="clear" w:color="auto" w:fill="auto"/>
            <w:vAlign w:val="center"/>
          </w:tcPr>
          <w:p w14:paraId="4C465037" w14:textId="77777777" w:rsidR="004048D6" w:rsidRDefault="004048D6" w:rsidP="004048D6">
            <w:pPr>
              <w:spacing w:before="0" w:after="0"/>
              <w:jc w:val="right"/>
              <w:rPr>
                <w:rFonts w:cs="Calibri"/>
                <w:color w:val="000000"/>
                <w:sz w:val="18"/>
                <w:szCs w:val="18"/>
                <w:lang w:val="es-CL" w:eastAsia="es-CL"/>
              </w:rPr>
            </w:pPr>
          </w:p>
        </w:tc>
        <w:tc>
          <w:tcPr>
            <w:tcW w:w="483" w:type="pct"/>
            <w:tcBorders>
              <w:top w:val="single" w:sz="4" w:space="0" w:color="auto"/>
              <w:left w:val="nil"/>
              <w:bottom w:val="single" w:sz="4" w:space="0" w:color="auto"/>
              <w:right w:val="nil"/>
            </w:tcBorders>
            <w:shd w:val="clear" w:color="auto" w:fill="auto"/>
            <w:vAlign w:val="center"/>
          </w:tcPr>
          <w:p w14:paraId="40803981" w14:textId="77777777" w:rsidR="004048D6" w:rsidRDefault="004048D6" w:rsidP="004048D6">
            <w:pPr>
              <w:spacing w:before="0" w:after="0"/>
              <w:jc w:val="right"/>
              <w:rPr>
                <w:rFonts w:cs="Calibri"/>
                <w:color w:val="000000"/>
                <w:sz w:val="18"/>
                <w:szCs w:val="18"/>
                <w:lang w:val="es-CL" w:eastAsia="es-CL"/>
              </w:rPr>
            </w:pPr>
          </w:p>
        </w:tc>
        <w:tc>
          <w:tcPr>
            <w:tcW w:w="513" w:type="pct"/>
            <w:tcBorders>
              <w:top w:val="single" w:sz="4" w:space="0" w:color="auto"/>
              <w:left w:val="nil"/>
              <w:bottom w:val="single" w:sz="4" w:space="0" w:color="auto"/>
              <w:right w:val="nil"/>
            </w:tcBorders>
            <w:vAlign w:val="center"/>
          </w:tcPr>
          <w:p w14:paraId="70325DB2" w14:textId="77777777" w:rsidR="004048D6" w:rsidRDefault="004048D6" w:rsidP="006E5268">
            <w:pPr>
              <w:spacing w:before="0" w:after="0"/>
              <w:jc w:val="right"/>
              <w:rPr>
                <w:rFonts w:cs="Calibri"/>
                <w:color w:val="000000"/>
                <w:sz w:val="18"/>
                <w:szCs w:val="18"/>
                <w:lang w:val="es-CL" w:eastAsia="es-CL"/>
              </w:rPr>
            </w:pPr>
          </w:p>
        </w:tc>
        <w:tc>
          <w:tcPr>
            <w:tcW w:w="414" w:type="pct"/>
            <w:tcBorders>
              <w:top w:val="single" w:sz="4" w:space="0" w:color="auto"/>
              <w:left w:val="nil"/>
              <w:bottom w:val="single" w:sz="4" w:space="0" w:color="auto"/>
              <w:right w:val="nil"/>
            </w:tcBorders>
            <w:shd w:val="clear" w:color="auto" w:fill="auto"/>
            <w:vAlign w:val="center"/>
          </w:tcPr>
          <w:p w14:paraId="122AD671" w14:textId="70F488D6" w:rsidR="004048D6" w:rsidRDefault="004048D6" w:rsidP="004048D6">
            <w:pPr>
              <w:spacing w:before="0" w:after="0"/>
              <w:jc w:val="center"/>
              <w:rPr>
                <w:rFonts w:cs="Calibri"/>
                <w:color w:val="000000"/>
                <w:sz w:val="18"/>
                <w:szCs w:val="18"/>
                <w:lang w:val="es-CL" w:eastAsia="es-CL"/>
              </w:rPr>
            </w:pPr>
          </w:p>
        </w:tc>
        <w:tc>
          <w:tcPr>
            <w:tcW w:w="158" w:type="pct"/>
            <w:tcBorders>
              <w:top w:val="single" w:sz="4" w:space="0" w:color="auto"/>
              <w:left w:val="nil"/>
              <w:bottom w:val="single" w:sz="4" w:space="0" w:color="auto"/>
              <w:right w:val="nil"/>
            </w:tcBorders>
            <w:shd w:val="clear" w:color="auto" w:fill="auto"/>
          </w:tcPr>
          <w:p w14:paraId="107178F5" w14:textId="77777777" w:rsidR="004048D6" w:rsidRPr="00D41939" w:rsidRDefault="004048D6" w:rsidP="004048D6">
            <w:pPr>
              <w:spacing w:before="0" w:after="0"/>
              <w:jc w:val="center"/>
              <w:rPr>
                <w:rFonts w:cs="Calibri"/>
                <w:color w:val="000000"/>
                <w:sz w:val="18"/>
                <w:szCs w:val="18"/>
                <w:lang w:val="es-CL" w:eastAsia="es-CL"/>
              </w:rPr>
            </w:pPr>
          </w:p>
        </w:tc>
        <w:tc>
          <w:tcPr>
            <w:tcW w:w="667" w:type="pct"/>
            <w:tcBorders>
              <w:top w:val="single" w:sz="4" w:space="0" w:color="auto"/>
              <w:left w:val="nil"/>
              <w:bottom w:val="single" w:sz="4" w:space="0" w:color="auto"/>
              <w:right w:val="nil"/>
            </w:tcBorders>
            <w:shd w:val="clear" w:color="auto" w:fill="auto"/>
            <w:vAlign w:val="center"/>
          </w:tcPr>
          <w:p w14:paraId="6C3A028D" w14:textId="77777777" w:rsidR="004048D6" w:rsidRDefault="004048D6" w:rsidP="004048D6">
            <w:pPr>
              <w:spacing w:before="0" w:after="0"/>
              <w:jc w:val="center"/>
              <w:rPr>
                <w:rFonts w:cs="Calibri"/>
                <w:color w:val="000000"/>
                <w:sz w:val="18"/>
                <w:szCs w:val="18"/>
                <w:lang w:val="es-CL" w:eastAsia="es-CL"/>
              </w:rPr>
            </w:pPr>
          </w:p>
        </w:tc>
      </w:tr>
      <w:tr w:rsidR="004048D6" w:rsidRPr="007253AB" w14:paraId="60DBD39B" w14:textId="77777777" w:rsidTr="006E5268">
        <w:trPr>
          <w:trHeight w:val="300"/>
        </w:trPr>
        <w:tc>
          <w:tcPr>
            <w:tcW w:w="781" w:type="pct"/>
            <w:tcBorders>
              <w:top w:val="single" w:sz="4" w:space="0" w:color="auto"/>
              <w:left w:val="nil"/>
              <w:bottom w:val="nil"/>
              <w:right w:val="nil"/>
            </w:tcBorders>
            <w:shd w:val="clear" w:color="auto" w:fill="auto"/>
            <w:vAlign w:val="center"/>
            <w:hideMark/>
          </w:tcPr>
          <w:p w14:paraId="661F7D63" w14:textId="77777777" w:rsidR="004048D6" w:rsidRPr="007253AB" w:rsidRDefault="004048D6"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A</w:t>
            </w:r>
          </w:p>
        </w:tc>
        <w:tc>
          <w:tcPr>
            <w:tcW w:w="504" w:type="pct"/>
            <w:tcBorders>
              <w:top w:val="single" w:sz="4" w:space="0" w:color="auto"/>
              <w:left w:val="nil"/>
              <w:bottom w:val="nil"/>
              <w:right w:val="nil"/>
            </w:tcBorders>
            <w:shd w:val="clear" w:color="auto" w:fill="auto"/>
            <w:vAlign w:val="center"/>
          </w:tcPr>
          <w:p w14:paraId="611A2F6E" w14:textId="2B4E0434"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513" w:type="pct"/>
            <w:tcBorders>
              <w:top w:val="single" w:sz="4" w:space="0" w:color="auto"/>
              <w:left w:val="nil"/>
              <w:bottom w:val="nil"/>
              <w:right w:val="nil"/>
            </w:tcBorders>
            <w:shd w:val="clear" w:color="auto" w:fill="auto"/>
            <w:vAlign w:val="center"/>
          </w:tcPr>
          <w:p w14:paraId="449A8174" w14:textId="5A1D64E9"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504" w:type="pct"/>
            <w:tcBorders>
              <w:top w:val="single" w:sz="4" w:space="0" w:color="auto"/>
              <w:left w:val="nil"/>
              <w:bottom w:val="nil"/>
              <w:right w:val="nil"/>
            </w:tcBorders>
            <w:shd w:val="clear" w:color="auto" w:fill="auto"/>
            <w:vAlign w:val="center"/>
          </w:tcPr>
          <w:p w14:paraId="76650798" w14:textId="5CA88854"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61" w:type="pct"/>
            <w:tcBorders>
              <w:top w:val="single" w:sz="4" w:space="0" w:color="auto"/>
              <w:left w:val="nil"/>
              <w:bottom w:val="nil"/>
              <w:right w:val="nil"/>
            </w:tcBorders>
            <w:shd w:val="clear" w:color="auto" w:fill="auto"/>
            <w:vAlign w:val="center"/>
          </w:tcPr>
          <w:p w14:paraId="1CE144DD" w14:textId="3C54CA2A"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483" w:type="pct"/>
            <w:tcBorders>
              <w:top w:val="single" w:sz="4" w:space="0" w:color="auto"/>
              <w:left w:val="nil"/>
              <w:bottom w:val="nil"/>
              <w:right w:val="nil"/>
            </w:tcBorders>
            <w:shd w:val="clear" w:color="auto" w:fill="auto"/>
            <w:vAlign w:val="center"/>
          </w:tcPr>
          <w:p w14:paraId="091B8278" w14:textId="708A46AF"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513" w:type="pct"/>
            <w:tcBorders>
              <w:top w:val="single" w:sz="4" w:space="0" w:color="auto"/>
              <w:left w:val="nil"/>
              <w:bottom w:val="nil"/>
              <w:right w:val="nil"/>
            </w:tcBorders>
            <w:vAlign w:val="center"/>
          </w:tcPr>
          <w:p w14:paraId="015FC4EC" w14:textId="76D3AF05" w:rsidR="004048D6" w:rsidRPr="007F68AF" w:rsidRDefault="004048D6" w:rsidP="006E5268">
            <w:pPr>
              <w:spacing w:before="0" w:after="0"/>
              <w:jc w:val="right"/>
              <w:rPr>
                <w:rFonts w:cs="Calibri"/>
                <w:color w:val="000000"/>
                <w:sz w:val="18"/>
                <w:szCs w:val="18"/>
                <w:lang w:val="es-CL" w:eastAsia="es-CL"/>
              </w:rPr>
            </w:pPr>
            <w:r>
              <w:rPr>
                <w:rFonts w:cs="Calibri"/>
                <w:color w:val="000000"/>
                <w:sz w:val="18"/>
                <w:szCs w:val="18"/>
                <w:lang w:val="es-CL" w:eastAsia="es-CL"/>
              </w:rPr>
              <w:t>-</w:t>
            </w:r>
          </w:p>
        </w:tc>
        <w:tc>
          <w:tcPr>
            <w:tcW w:w="414" w:type="pct"/>
            <w:tcBorders>
              <w:top w:val="single" w:sz="4" w:space="0" w:color="auto"/>
              <w:left w:val="nil"/>
              <w:bottom w:val="nil"/>
              <w:right w:val="nil"/>
            </w:tcBorders>
            <w:shd w:val="clear" w:color="auto" w:fill="auto"/>
            <w:vAlign w:val="center"/>
          </w:tcPr>
          <w:p w14:paraId="7F68E133" w14:textId="53BC6031" w:rsidR="004048D6" w:rsidRPr="007F68AF"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0,</w:t>
            </w:r>
            <w:r>
              <w:rPr>
                <w:rFonts w:cs="Calibri"/>
                <w:color w:val="000000"/>
                <w:sz w:val="18"/>
                <w:szCs w:val="18"/>
                <w:lang w:val="es-CL" w:eastAsia="es-CL"/>
              </w:rPr>
              <w:t>7</w:t>
            </w:r>
          </w:p>
        </w:tc>
        <w:tc>
          <w:tcPr>
            <w:tcW w:w="158" w:type="pct"/>
            <w:tcBorders>
              <w:top w:val="single" w:sz="4" w:space="0" w:color="auto"/>
              <w:left w:val="nil"/>
              <w:bottom w:val="nil"/>
              <w:right w:val="nil"/>
            </w:tcBorders>
            <w:shd w:val="clear" w:color="auto" w:fill="auto"/>
          </w:tcPr>
          <w:p w14:paraId="759456CA" w14:textId="77777777" w:rsidR="004048D6" w:rsidRPr="007F68AF" w:rsidRDefault="004048D6"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67" w:type="pct"/>
            <w:tcBorders>
              <w:top w:val="single" w:sz="4" w:space="0" w:color="auto"/>
              <w:left w:val="nil"/>
              <w:bottom w:val="nil"/>
              <w:right w:val="nil"/>
            </w:tcBorders>
            <w:shd w:val="clear" w:color="auto" w:fill="auto"/>
            <w:vAlign w:val="center"/>
          </w:tcPr>
          <w:p w14:paraId="56D26790" w14:textId="2553F200" w:rsidR="004048D6" w:rsidRPr="007253AB" w:rsidRDefault="004048D6" w:rsidP="004048D6">
            <w:pPr>
              <w:spacing w:before="0" w:after="0"/>
              <w:jc w:val="left"/>
              <w:rPr>
                <w:rFonts w:cs="Calibri"/>
                <w:color w:val="000000"/>
                <w:sz w:val="18"/>
                <w:szCs w:val="18"/>
                <w:lang w:val="es-CL" w:eastAsia="es-CL"/>
              </w:rPr>
            </w:pPr>
            <w:r w:rsidRPr="007F68AF">
              <w:rPr>
                <w:rFonts w:cs="Calibri"/>
                <w:color w:val="000000"/>
                <w:sz w:val="18"/>
                <w:szCs w:val="18"/>
                <w:lang w:val="es-CL" w:eastAsia="es-CL"/>
              </w:rPr>
              <w:t>0,4</w:t>
            </w:r>
          </w:p>
        </w:tc>
      </w:tr>
      <w:tr w:rsidR="004048D6" w:rsidRPr="007253AB" w14:paraId="0C4F534E" w14:textId="77777777" w:rsidTr="006E5268">
        <w:trPr>
          <w:trHeight w:val="300"/>
        </w:trPr>
        <w:tc>
          <w:tcPr>
            <w:tcW w:w="781" w:type="pct"/>
            <w:tcBorders>
              <w:top w:val="nil"/>
              <w:left w:val="nil"/>
              <w:bottom w:val="nil"/>
              <w:right w:val="nil"/>
            </w:tcBorders>
            <w:shd w:val="clear" w:color="auto" w:fill="auto"/>
            <w:vAlign w:val="center"/>
            <w:hideMark/>
          </w:tcPr>
          <w:p w14:paraId="6C51C868" w14:textId="77777777" w:rsidR="004048D6" w:rsidRPr="007253AB" w:rsidRDefault="004048D6"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B</w:t>
            </w:r>
          </w:p>
        </w:tc>
        <w:tc>
          <w:tcPr>
            <w:tcW w:w="504" w:type="pct"/>
            <w:tcBorders>
              <w:top w:val="nil"/>
              <w:left w:val="nil"/>
              <w:bottom w:val="nil"/>
              <w:right w:val="nil"/>
            </w:tcBorders>
            <w:shd w:val="clear" w:color="auto" w:fill="auto"/>
            <w:vAlign w:val="center"/>
          </w:tcPr>
          <w:p w14:paraId="18823B97" w14:textId="5FD81F8A"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13" w:type="pct"/>
            <w:tcBorders>
              <w:top w:val="nil"/>
              <w:left w:val="nil"/>
              <w:bottom w:val="nil"/>
              <w:right w:val="nil"/>
            </w:tcBorders>
            <w:shd w:val="clear" w:color="auto" w:fill="auto"/>
            <w:vAlign w:val="center"/>
          </w:tcPr>
          <w:p w14:paraId="5734C26E" w14:textId="612B820F"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04" w:type="pct"/>
            <w:tcBorders>
              <w:top w:val="nil"/>
              <w:left w:val="nil"/>
              <w:bottom w:val="nil"/>
              <w:right w:val="nil"/>
            </w:tcBorders>
            <w:shd w:val="clear" w:color="auto" w:fill="auto"/>
            <w:vAlign w:val="center"/>
          </w:tcPr>
          <w:p w14:paraId="1E13E71B" w14:textId="16F9C92D"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61" w:type="pct"/>
            <w:tcBorders>
              <w:top w:val="nil"/>
              <w:left w:val="nil"/>
              <w:bottom w:val="nil"/>
              <w:right w:val="nil"/>
            </w:tcBorders>
            <w:shd w:val="clear" w:color="auto" w:fill="auto"/>
            <w:vAlign w:val="center"/>
          </w:tcPr>
          <w:p w14:paraId="7C95B4EC" w14:textId="3E44314D"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83" w:type="pct"/>
            <w:tcBorders>
              <w:top w:val="nil"/>
              <w:left w:val="nil"/>
              <w:bottom w:val="nil"/>
              <w:right w:val="nil"/>
            </w:tcBorders>
            <w:shd w:val="clear" w:color="auto" w:fill="auto"/>
            <w:vAlign w:val="center"/>
          </w:tcPr>
          <w:p w14:paraId="164AB1D4" w14:textId="5955310E"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13" w:type="pct"/>
            <w:tcBorders>
              <w:top w:val="nil"/>
              <w:left w:val="nil"/>
              <w:bottom w:val="nil"/>
              <w:right w:val="nil"/>
            </w:tcBorders>
            <w:vAlign w:val="center"/>
          </w:tcPr>
          <w:p w14:paraId="21DC1B75" w14:textId="31EE5ABD" w:rsidR="004048D6" w:rsidRPr="007F68AF" w:rsidRDefault="004048D6" w:rsidP="006E5268">
            <w:pPr>
              <w:spacing w:before="0" w:after="0"/>
              <w:jc w:val="right"/>
              <w:rPr>
                <w:rFonts w:cs="Calibri"/>
                <w:color w:val="000000"/>
                <w:sz w:val="18"/>
                <w:szCs w:val="18"/>
                <w:lang w:val="es-CL" w:eastAsia="es-CL"/>
              </w:rPr>
            </w:pPr>
            <w:r>
              <w:rPr>
                <w:rFonts w:cs="Calibri"/>
                <w:color w:val="000000"/>
                <w:sz w:val="18"/>
                <w:szCs w:val="18"/>
                <w:lang w:val="es-CL" w:eastAsia="es-CL"/>
              </w:rPr>
              <w:t>-</w:t>
            </w:r>
          </w:p>
        </w:tc>
        <w:tc>
          <w:tcPr>
            <w:tcW w:w="414" w:type="pct"/>
            <w:tcBorders>
              <w:top w:val="nil"/>
              <w:left w:val="nil"/>
              <w:bottom w:val="nil"/>
              <w:right w:val="nil"/>
            </w:tcBorders>
            <w:shd w:val="clear" w:color="auto" w:fill="auto"/>
            <w:vAlign w:val="center"/>
          </w:tcPr>
          <w:p w14:paraId="4A94E1AA" w14:textId="52124489" w:rsidR="004048D6" w:rsidRPr="007F68AF"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158" w:type="pct"/>
            <w:tcBorders>
              <w:top w:val="nil"/>
              <w:left w:val="nil"/>
              <w:bottom w:val="nil"/>
              <w:right w:val="nil"/>
            </w:tcBorders>
            <w:shd w:val="clear" w:color="auto" w:fill="auto"/>
          </w:tcPr>
          <w:p w14:paraId="4CA213D1" w14:textId="77777777" w:rsidR="004048D6" w:rsidRPr="007F68AF" w:rsidRDefault="004048D6"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67" w:type="pct"/>
            <w:tcBorders>
              <w:top w:val="nil"/>
              <w:left w:val="nil"/>
              <w:bottom w:val="nil"/>
              <w:right w:val="nil"/>
            </w:tcBorders>
            <w:shd w:val="clear" w:color="auto" w:fill="auto"/>
            <w:vAlign w:val="center"/>
          </w:tcPr>
          <w:p w14:paraId="00DF29B2" w14:textId="2AB1F470" w:rsidR="004048D6" w:rsidRPr="007253AB" w:rsidRDefault="004048D6" w:rsidP="004048D6">
            <w:pPr>
              <w:spacing w:before="0" w:after="0"/>
              <w:jc w:val="left"/>
              <w:rPr>
                <w:rFonts w:cs="Calibri"/>
                <w:color w:val="000000"/>
                <w:sz w:val="18"/>
                <w:szCs w:val="18"/>
                <w:lang w:val="es-CL" w:eastAsia="es-CL"/>
              </w:rPr>
            </w:pPr>
            <w:r w:rsidRPr="007F68AF">
              <w:rPr>
                <w:rFonts w:cs="Calibri"/>
                <w:color w:val="000000"/>
                <w:sz w:val="18"/>
                <w:szCs w:val="18"/>
                <w:lang w:val="es-CL" w:eastAsia="es-CL"/>
              </w:rPr>
              <w:t>-</w:t>
            </w:r>
          </w:p>
        </w:tc>
      </w:tr>
      <w:tr w:rsidR="004048D6" w:rsidRPr="007253AB" w14:paraId="183F5C24" w14:textId="77777777" w:rsidTr="006E5268">
        <w:trPr>
          <w:trHeight w:val="300"/>
        </w:trPr>
        <w:tc>
          <w:tcPr>
            <w:tcW w:w="781" w:type="pct"/>
            <w:tcBorders>
              <w:top w:val="nil"/>
              <w:left w:val="nil"/>
              <w:bottom w:val="nil"/>
              <w:right w:val="nil"/>
            </w:tcBorders>
            <w:shd w:val="clear" w:color="auto" w:fill="auto"/>
            <w:vAlign w:val="center"/>
            <w:hideMark/>
          </w:tcPr>
          <w:p w14:paraId="5A3B8F4F" w14:textId="77777777" w:rsidR="004048D6" w:rsidRPr="007253AB" w:rsidRDefault="004048D6"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C</w:t>
            </w:r>
          </w:p>
        </w:tc>
        <w:tc>
          <w:tcPr>
            <w:tcW w:w="504" w:type="pct"/>
            <w:tcBorders>
              <w:top w:val="nil"/>
              <w:left w:val="nil"/>
              <w:bottom w:val="nil"/>
              <w:right w:val="nil"/>
            </w:tcBorders>
            <w:shd w:val="clear" w:color="auto" w:fill="auto"/>
            <w:vAlign w:val="center"/>
          </w:tcPr>
          <w:p w14:paraId="39F5A2FA" w14:textId="16F38996"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2</w:t>
            </w:r>
          </w:p>
        </w:tc>
        <w:tc>
          <w:tcPr>
            <w:tcW w:w="513" w:type="pct"/>
            <w:tcBorders>
              <w:top w:val="nil"/>
              <w:left w:val="nil"/>
              <w:bottom w:val="nil"/>
              <w:right w:val="nil"/>
            </w:tcBorders>
            <w:shd w:val="clear" w:color="auto" w:fill="auto"/>
            <w:vAlign w:val="center"/>
          </w:tcPr>
          <w:p w14:paraId="1F7A27BD" w14:textId="217F09F9"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504" w:type="pct"/>
            <w:tcBorders>
              <w:top w:val="nil"/>
              <w:left w:val="nil"/>
              <w:bottom w:val="nil"/>
              <w:right w:val="nil"/>
            </w:tcBorders>
            <w:shd w:val="clear" w:color="auto" w:fill="auto"/>
            <w:vAlign w:val="center"/>
          </w:tcPr>
          <w:p w14:paraId="2C534C1D" w14:textId="2C85F2F1"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2</w:t>
            </w:r>
          </w:p>
        </w:tc>
        <w:tc>
          <w:tcPr>
            <w:tcW w:w="461" w:type="pct"/>
            <w:tcBorders>
              <w:top w:val="nil"/>
              <w:left w:val="nil"/>
              <w:bottom w:val="nil"/>
              <w:right w:val="nil"/>
            </w:tcBorders>
            <w:shd w:val="clear" w:color="auto" w:fill="auto"/>
            <w:vAlign w:val="center"/>
          </w:tcPr>
          <w:p w14:paraId="129BAED5" w14:textId="43E1E77F"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83" w:type="pct"/>
            <w:tcBorders>
              <w:top w:val="nil"/>
              <w:left w:val="nil"/>
              <w:bottom w:val="nil"/>
              <w:right w:val="nil"/>
            </w:tcBorders>
            <w:shd w:val="clear" w:color="auto" w:fill="auto"/>
            <w:vAlign w:val="center"/>
          </w:tcPr>
          <w:p w14:paraId="798EE0FD" w14:textId="7502E75A"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4</w:t>
            </w:r>
          </w:p>
        </w:tc>
        <w:tc>
          <w:tcPr>
            <w:tcW w:w="513" w:type="pct"/>
            <w:tcBorders>
              <w:top w:val="nil"/>
              <w:left w:val="nil"/>
              <w:bottom w:val="nil"/>
              <w:right w:val="nil"/>
            </w:tcBorders>
            <w:vAlign w:val="center"/>
          </w:tcPr>
          <w:p w14:paraId="2E25C00B" w14:textId="201BCB52" w:rsidR="004048D6" w:rsidRPr="007F68AF" w:rsidRDefault="004048D6" w:rsidP="006E5268">
            <w:pPr>
              <w:spacing w:before="0" w:after="0"/>
              <w:jc w:val="right"/>
              <w:rPr>
                <w:rFonts w:cs="Calibri"/>
                <w:color w:val="000000"/>
                <w:sz w:val="18"/>
                <w:szCs w:val="18"/>
                <w:lang w:val="es-CL" w:eastAsia="es-CL"/>
              </w:rPr>
            </w:pPr>
            <w:r>
              <w:rPr>
                <w:rFonts w:cs="Calibri"/>
                <w:color w:val="000000"/>
                <w:sz w:val="18"/>
                <w:szCs w:val="18"/>
                <w:lang w:val="es-CL" w:eastAsia="es-CL"/>
              </w:rPr>
              <w:t>6</w:t>
            </w:r>
          </w:p>
        </w:tc>
        <w:tc>
          <w:tcPr>
            <w:tcW w:w="414" w:type="pct"/>
            <w:tcBorders>
              <w:top w:val="nil"/>
              <w:left w:val="nil"/>
              <w:bottom w:val="nil"/>
              <w:right w:val="nil"/>
            </w:tcBorders>
            <w:shd w:val="clear" w:color="auto" w:fill="auto"/>
            <w:vAlign w:val="center"/>
          </w:tcPr>
          <w:p w14:paraId="795A5247" w14:textId="0227DF9F" w:rsidR="004048D6" w:rsidRPr="007F68AF" w:rsidRDefault="004048D6" w:rsidP="004048D6">
            <w:pPr>
              <w:spacing w:before="0" w:after="0"/>
              <w:jc w:val="right"/>
              <w:rPr>
                <w:rFonts w:cs="Calibri"/>
                <w:color w:val="000000"/>
                <w:sz w:val="18"/>
                <w:szCs w:val="18"/>
                <w:lang w:val="es-CL" w:eastAsia="es-CL"/>
              </w:rPr>
            </w:pPr>
            <w:r>
              <w:rPr>
                <w:rFonts w:cs="Calibri"/>
                <w:color w:val="000000"/>
                <w:sz w:val="18"/>
                <w:szCs w:val="18"/>
                <w:lang w:val="es-CL" w:eastAsia="es-CL"/>
              </w:rPr>
              <w:t>3,2</w:t>
            </w:r>
          </w:p>
        </w:tc>
        <w:tc>
          <w:tcPr>
            <w:tcW w:w="158" w:type="pct"/>
            <w:tcBorders>
              <w:top w:val="nil"/>
              <w:left w:val="nil"/>
              <w:bottom w:val="nil"/>
              <w:right w:val="nil"/>
            </w:tcBorders>
            <w:shd w:val="clear" w:color="auto" w:fill="auto"/>
          </w:tcPr>
          <w:p w14:paraId="19135E1D" w14:textId="77777777" w:rsidR="004048D6" w:rsidRPr="007F68AF" w:rsidRDefault="004048D6"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67" w:type="pct"/>
            <w:tcBorders>
              <w:top w:val="nil"/>
              <w:left w:val="nil"/>
              <w:bottom w:val="nil"/>
              <w:right w:val="nil"/>
            </w:tcBorders>
            <w:shd w:val="clear" w:color="auto" w:fill="auto"/>
            <w:vAlign w:val="center"/>
          </w:tcPr>
          <w:p w14:paraId="170E3CCE" w14:textId="521BCA10" w:rsidR="004048D6" w:rsidRPr="007253AB" w:rsidRDefault="005B6476" w:rsidP="004048D6">
            <w:pPr>
              <w:spacing w:before="0" w:after="0"/>
              <w:jc w:val="left"/>
              <w:rPr>
                <w:rFonts w:cs="Calibri"/>
                <w:color w:val="000000"/>
                <w:sz w:val="18"/>
                <w:szCs w:val="18"/>
                <w:lang w:val="es-CL" w:eastAsia="es-CL"/>
              </w:rPr>
            </w:pPr>
            <w:r>
              <w:rPr>
                <w:rFonts w:cs="Calibri"/>
                <w:color w:val="000000"/>
                <w:sz w:val="18"/>
                <w:szCs w:val="18"/>
                <w:lang w:val="es-CL" w:eastAsia="es-CL"/>
              </w:rPr>
              <w:t>2,0</w:t>
            </w:r>
          </w:p>
        </w:tc>
      </w:tr>
      <w:tr w:rsidR="004048D6" w:rsidRPr="007253AB" w14:paraId="44A25A49" w14:textId="77777777" w:rsidTr="006E5268">
        <w:trPr>
          <w:trHeight w:val="300"/>
        </w:trPr>
        <w:tc>
          <w:tcPr>
            <w:tcW w:w="781" w:type="pct"/>
            <w:tcBorders>
              <w:top w:val="nil"/>
              <w:left w:val="nil"/>
              <w:bottom w:val="nil"/>
              <w:right w:val="nil"/>
            </w:tcBorders>
            <w:shd w:val="clear" w:color="auto" w:fill="auto"/>
            <w:vAlign w:val="center"/>
            <w:hideMark/>
          </w:tcPr>
          <w:p w14:paraId="51BE987C" w14:textId="77777777" w:rsidR="004048D6" w:rsidRPr="007253AB" w:rsidRDefault="004048D6"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D</w:t>
            </w:r>
          </w:p>
        </w:tc>
        <w:tc>
          <w:tcPr>
            <w:tcW w:w="504" w:type="pct"/>
            <w:tcBorders>
              <w:top w:val="nil"/>
              <w:left w:val="nil"/>
              <w:bottom w:val="single" w:sz="4" w:space="0" w:color="auto"/>
              <w:right w:val="nil"/>
            </w:tcBorders>
            <w:shd w:val="clear" w:color="auto" w:fill="auto"/>
            <w:vAlign w:val="center"/>
          </w:tcPr>
          <w:p w14:paraId="17ECAADC" w14:textId="17F1FBAA"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4</w:t>
            </w:r>
          </w:p>
        </w:tc>
        <w:tc>
          <w:tcPr>
            <w:tcW w:w="513" w:type="pct"/>
            <w:tcBorders>
              <w:top w:val="nil"/>
              <w:left w:val="nil"/>
              <w:bottom w:val="single" w:sz="4" w:space="0" w:color="auto"/>
              <w:right w:val="nil"/>
            </w:tcBorders>
            <w:shd w:val="clear" w:color="auto" w:fill="auto"/>
            <w:vAlign w:val="center"/>
          </w:tcPr>
          <w:p w14:paraId="6D637D48" w14:textId="21AE55BF"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504" w:type="pct"/>
            <w:tcBorders>
              <w:top w:val="nil"/>
              <w:left w:val="nil"/>
              <w:bottom w:val="single" w:sz="4" w:space="0" w:color="auto"/>
              <w:right w:val="nil"/>
            </w:tcBorders>
            <w:shd w:val="clear" w:color="auto" w:fill="auto"/>
            <w:vAlign w:val="center"/>
          </w:tcPr>
          <w:p w14:paraId="1CCA1850" w14:textId="1E6F807C"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61" w:type="pct"/>
            <w:tcBorders>
              <w:top w:val="nil"/>
              <w:left w:val="nil"/>
              <w:bottom w:val="single" w:sz="4" w:space="0" w:color="auto"/>
              <w:right w:val="nil"/>
            </w:tcBorders>
            <w:shd w:val="clear" w:color="auto" w:fill="auto"/>
            <w:vAlign w:val="center"/>
          </w:tcPr>
          <w:p w14:paraId="101370EF" w14:textId="60B43C25"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3</w:t>
            </w:r>
          </w:p>
        </w:tc>
        <w:tc>
          <w:tcPr>
            <w:tcW w:w="483" w:type="pct"/>
            <w:tcBorders>
              <w:top w:val="nil"/>
              <w:left w:val="nil"/>
              <w:bottom w:val="single" w:sz="4" w:space="0" w:color="auto"/>
              <w:right w:val="nil"/>
            </w:tcBorders>
            <w:shd w:val="clear" w:color="auto" w:fill="auto"/>
            <w:vAlign w:val="center"/>
          </w:tcPr>
          <w:p w14:paraId="54E03952" w14:textId="0B724F8D" w:rsidR="004048D6" w:rsidRPr="007253AB"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513" w:type="pct"/>
            <w:tcBorders>
              <w:top w:val="nil"/>
              <w:left w:val="nil"/>
              <w:bottom w:val="single" w:sz="4" w:space="0" w:color="auto"/>
              <w:right w:val="nil"/>
            </w:tcBorders>
            <w:vAlign w:val="center"/>
          </w:tcPr>
          <w:p w14:paraId="70D144DC" w14:textId="6553C747" w:rsidR="004048D6" w:rsidRPr="007F68AF" w:rsidRDefault="004048D6" w:rsidP="006E5268">
            <w:pPr>
              <w:spacing w:before="0" w:after="0"/>
              <w:jc w:val="right"/>
              <w:rPr>
                <w:rFonts w:cs="Calibri"/>
                <w:color w:val="000000"/>
                <w:sz w:val="18"/>
                <w:szCs w:val="18"/>
                <w:lang w:val="es-CL" w:eastAsia="es-CL"/>
              </w:rPr>
            </w:pPr>
            <w:r>
              <w:rPr>
                <w:rFonts w:cs="Calibri"/>
                <w:color w:val="000000"/>
                <w:sz w:val="18"/>
                <w:szCs w:val="18"/>
                <w:lang w:val="es-CL" w:eastAsia="es-CL"/>
              </w:rPr>
              <w:t>5</w:t>
            </w:r>
          </w:p>
        </w:tc>
        <w:tc>
          <w:tcPr>
            <w:tcW w:w="414" w:type="pct"/>
            <w:tcBorders>
              <w:top w:val="nil"/>
              <w:left w:val="nil"/>
              <w:bottom w:val="single" w:sz="4" w:space="0" w:color="auto"/>
              <w:right w:val="nil"/>
            </w:tcBorders>
            <w:shd w:val="clear" w:color="auto" w:fill="auto"/>
            <w:vAlign w:val="center"/>
          </w:tcPr>
          <w:p w14:paraId="3903D6FB" w14:textId="65F71097" w:rsidR="004048D6" w:rsidRPr="007F68AF" w:rsidRDefault="004048D6" w:rsidP="004048D6">
            <w:pPr>
              <w:spacing w:before="0" w:after="0"/>
              <w:jc w:val="right"/>
              <w:rPr>
                <w:rFonts w:cs="Calibri"/>
                <w:color w:val="000000"/>
                <w:sz w:val="18"/>
                <w:szCs w:val="18"/>
                <w:lang w:val="es-CL" w:eastAsia="es-CL"/>
              </w:rPr>
            </w:pPr>
            <w:r w:rsidRPr="007F68AF">
              <w:rPr>
                <w:rFonts w:cs="Calibri"/>
                <w:color w:val="000000"/>
                <w:sz w:val="18"/>
                <w:szCs w:val="18"/>
                <w:lang w:val="es-CL" w:eastAsia="es-CL"/>
              </w:rPr>
              <w:t>3,</w:t>
            </w:r>
            <w:r>
              <w:rPr>
                <w:rFonts w:cs="Calibri"/>
                <w:color w:val="000000"/>
                <w:sz w:val="18"/>
                <w:szCs w:val="18"/>
                <w:lang w:val="es-CL" w:eastAsia="es-CL"/>
              </w:rPr>
              <w:t>7</w:t>
            </w:r>
          </w:p>
        </w:tc>
        <w:tc>
          <w:tcPr>
            <w:tcW w:w="158" w:type="pct"/>
            <w:tcBorders>
              <w:top w:val="nil"/>
              <w:left w:val="nil"/>
              <w:bottom w:val="single" w:sz="4" w:space="0" w:color="auto"/>
              <w:right w:val="nil"/>
            </w:tcBorders>
            <w:shd w:val="clear" w:color="auto" w:fill="auto"/>
          </w:tcPr>
          <w:p w14:paraId="635B2D01" w14:textId="77777777" w:rsidR="004048D6" w:rsidRPr="007F68AF" w:rsidRDefault="004048D6" w:rsidP="004048D6">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667" w:type="pct"/>
            <w:tcBorders>
              <w:top w:val="nil"/>
              <w:left w:val="nil"/>
              <w:bottom w:val="single" w:sz="4" w:space="0" w:color="auto"/>
              <w:right w:val="nil"/>
            </w:tcBorders>
            <w:shd w:val="clear" w:color="auto" w:fill="auto"/>
            <w:vAlign w:val="center"/>
          </w:tcPr>
          <w:p w14:paraId="3BDA66B1" w14:textId="66A10275" w:rsidR="004048D6" w:rsidRPr="007253AB" w:rsidRDefault="004048D6" w:rsidP="004048D6">
            <w:pPr>
              <w:spacing w:before="0" w:after="0"/>
              <w:jc w:val="left"/>
              <w:rPr>
                <w:rFonts w:cs="Calibri"/>
                <w:color w:val="000000"/>
                <w:sz w:val="18"/>
                <w:szCs w:val="18"/>
                <w:lang w:val="es-CL" w:eastAsia="es-CL"/>
              </w:rPr>
            </w:pPr>
            <w:r w:rsidRPr="007F68AF">
              <w:rPr>
                <w:rFonts w:cs="Calibri"/>
                <w:color w:val="000000"/>
                <w:sz w:val="18"/>
                <w:szCs w:val="18"/>
                <w:lang w:val="es-CL" w:eastAsia="es-CL"/>
              </w:rPr>
              <w:t>1,</w:t>
            </w:r>
            <w:r w:rsidR="005B6476">
              <w:rPr>
                <w:rFonts w:cs="Calibri"/>
                <w:color w:val="000000"/>
                <w:sz w:val="18"/>
                <w:szCs w:val="18"/>
                <w:lang w:val="es-CL" w:eastAsia="es-CL"/>
              </w:rPr>
              <w:t>8</w:t>
            </w:r>
          </w:p>
        </w:tc>
      </w:tr>
      <w:tr w:rsidR="004048D6" w:rsidRPr="007253AB" w14:paraId="3F0780FA" w14:textId="77777777" w:rsidTr="006E5268">
        <w:trPr>
          <w:trHeight w:val="300"/>
        </w:trPr>
        <w:tc>
          <w:tcPr>
            <w:tcW w:w="781" w:type="pct"/>
            <w:tcBorders>
              <w:top w:val="single" w:sz="4" w:space="0" w:color="auto"/>
              <w:left w:val="nil"/>
              <w:bottom w:val="single" w:sz="4" w:space="0" w:color="auto"/>
              <w:right w:val="nil"/>
            </w:tcBorders>
            <w:shd w:val="clear" w:color="auto" w:fill="auto"/>
            <w:vAlign w:val="center"/>
            <w:hideMark/>
          </w:tcPr>
          <w:p w14:paraId="236E6F06" w14:textId="77777777" w:rsidR="004048D6" w:rsidRPr="007253AB" w:rsidRDefault="004048D6" w:rsidP="004048D6">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Total</w:t>
            </w:r>
          </w:p>
        </w:tc>
        <w:tc>
          <w:tcPr>
            <w:tcW w:w="504" w:type="pct"/>
            <w:tcBorders>
              <w:top w:val="single" w:sz="4" w:space="0" w:color="auto"/>
              <w:left w:val="nil"/>
              <w:bottom w:val="single" w:sz="4" w:space="0" w:color="auto"/>
              <w:right w:val="nil"/>
            </w:tcBorders>
            <w:shd w:val="clear" w:color="auto" w:fill="auto"/>
            <w:noWrap/>
            <w:vAlign w:val="center"/>
          </w:tcPr>
          <w:p w14:paraId="5EA5FE1D" w14:textId="395056C4" w:rsidR="004048D6" w:rsidRPr="007253AB"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7</w:t>
            </w:r>
          </w:p>
        </w:tc>
        <w:tc>
          <w:tcPr>
            <w:tcW w:w="513" w:type="pct"/>
            <w:tcBorders>
              <w:top w:val="single" w:sz="4" w:space="0" w:color="auto"/>
              <w:left w:val="nil"/>
              <w:bottom w:val="single" w:sz="4" w:space="0" w:color="auto"/>
              <w:right w:val="nil"/>
            </w:tcBorders>
            <w:shd w:val="clear" w:color="auto" w:fill="auto"/>
            <w:noWrap/>
            <w:vAlign w:val="center"/>
          </w:tcPr>
          <w:p w14:paraId="21127C93" w14:textId="47B66BDD" w:rsidR="004048D6" w:rsidRPr="007253AB"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11</w:t>
            </w:r>
          </w:p>
        </w:tc>
        <w:tc>
          <w:tcPr>
            <w:tcW w:w="504" w:type="pct"/>
            <w:tcBorders>
              <w:top w:val="single" w:sz="4" w:space="0" w:color="auto"/>
              <w:left w:val="nil"/>
              <w:bottom w:val="single" w:sz="4" w:space="0" w:color="auto"/>
              <w:right w:val="nil"/>
            </w:tcBorders>
            <w:shd w:val="clear" w:color="auto" w:fill="auto"/>
            <w:noWrap/>
            <w:vAlign w:val="center"/>
          </w:tcPr>
          <w:p w14:paraId="5D41C54E" w14:textId="2705AF45" w:rsidR="004048D6" w:rsidRPr="007253AB"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461" w:type="pct"/>
            <w:tcBorders>
              <w:top w:val="single" w:sz="4" w:space="0" w:color="auto"/>
              <w:left w:val="nil"/>
              <w:bottom w:val="single" w:sz="4" w:space="0" w:color="auto"/>
              <w:right w:val="nil"/>
            </w:tcBorders>
            <w:shd w:val="clear" w:color="auto" w:fill="auto"/>
            <w:noWrap/>
            <w:vAlign w:val="center"/>
          </w:tcPr>
          <w:p w14:paraId="3F3B1A20" w14:textId="7D74450F" w:rsidR="004048D6" w:rsidRPr="007253AB"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483" w:type="pct"/>
            <w:tcBorders>
              <w:top w:val="single" w:sz="4" w:space="0" w:color="auto"/>
              <w:left w:val="nil"/>
              <w:bottom w:val="single" w:sz="4" w:space="0" w:color="auto"/>
              <w:right w:val="nil"/>
            </w:tcBorders>
            <w:shd w:val="clear" w:color="auto" w:fill="auto"/>
            <w:noWrap/>
            <w:vAlign w:val="center"/>
          </w:tcPr>
          <w:p w14:paraId="596620D4" w14:textId="11895FF2" w:rsidR="004048D6" w:rsidRPr="007253AB"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10</w:t>
            </w:r>
          </w:p>
        </w:tc>
        <w:tc>
          <w:tcPr>
            <w:tcW w:w="513" w:type="pct"/>
            <w:tcBorders>
              <w:top w:val="single" w:sz="4" w:space="0" w:color="auto"/>
              <w:left w:val="nil"/>
              <w:bottom w:val="single" w:sz="4" w:space="0" w:color="auto"/>
              <w:right w:val="nil"/>
            </w:tcBorders>
            <w:vAlign w:val="center"/>
          </w:tcPr>
          <w:p w14:paraId="1B622D08" w14:textId="1DDCB362" w:rsidR="004048D6" w:rsidRPr="007F68AF" w:rsidRDefault="00AB628D"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11</w:t>
            </w:r>
          </w:p>
        </w:tc>
        <w:tc>
          <w:tcPr>
            <w:tcW w:w="414" w:type="pct"/>
            <w:tcBorders>
              <w:top w:val="single" w:sz="4" w:space="0" w:color="auto"/>
              <w:left w:val="nil"/>
              <w:bottom w:val="single" w:sz="4" w:space="0" w:color="auto"/>
              <w:right w:val="nil"/>
            </w:tcBorders>
            <w:shd w:val="clear" w:color="auto" w:fill="auto"/>
            <w:noWrap/>
            <w:vAlign w:val="center"/>
          </w:tcPr>
          <w:p w14:paraId="3E0651BD" w14:textId="1CE368F4" w:rsidR="004048D6" w:rsidRPr="007F68AF" w:rsidRDefault="005B6476"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7,5</w:t>
            </w:r>
          </w:p>
        </w:tc>
        <w:tc>
          <w:tcPr>
            <w:tcW w:w="158" w:type="pct"/>
            <w:tcBorders>
              <w:top w:val="single" w:sz="4" w:space="0" w:color="auto"/>
              <w:left w:val="nil"/>
              <w:bottom w:val="single" w:sz="4" w:space="0" w:color="auto"/>
              <w:right w:val="nil"/>
            </w:tcBorders>
            <w:shd w:val="clear" w:color="auto" w:fill="auto"/>
            <w:vAlign w:val="center"/>
          </w:tcPr>
          <w:p w14:paraId="137A88A5" w14:textId="77777777" w:rsidR="004048D6" w:rsidRPr="007F68AF" w:rsidRDefault="004048D6" w:rsidP="004048D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667" w:type="pct"/>
            <w:tcBorders>
              <w:top w:val="single" w:sz="4" w:space="0" w:color="auto"/>
              <w:left w:val="nil"/>
              <w:bottom w:val="single" w:sz="4" w:space="0" w:color="auto"/>
              <w:right w:val="nil"/>
            </w:tcBorders>
            <w:shd w:val="clear" w:color="auto" w:fill="auto"/>
            <w:vAlign w:val="center"/>
          </w:tcPr>
          <w:p w14:paraId="5ED8D245" w14:textId="782F97E0" w:rsidR="004048D6" w:rsidRPr="007253AB" w:rsidRDefault="004048D6" w:rsidP="004048D6">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3,</w:t>
            </w:r>
            <w:r w:rsidR="005B6476">
              <w:rPr>
                <w:rFonts w:cs="Calibri"/>
                <w:b/>
                <w:bCs/>
                <w:color w:val="000000"/>
                <w:sz w:val="18"/>
                <w:szCs w:val="18"/>
                <w:lang w:val="es-CL" w:eastAsia="es-CL"/>
              </w:rPr>
              <w:t>5</w:t>
            </w:r>
          </w:p>
        </w:tc>
      </w:tr>
      <w:tr w:rsidR="004048D6" w:rsidRPr="007253AB" w14:paraId="77509D5E" w14:textId="77777777" w:rsidTr="006E5268">
        <w:trPr>
          <w:trHeight w:val="300"/>
        </w:trPr>
        <w:tc>
          <w:tcPr>
            <w:tcW w:w="781" w:type="pct"/>
            <w:tcBorders>
              <w:top w:val="single" w:sz="4" w:space="0" w:color="auto"/>
              <w:left w:val="nil"/>
              <w:bottom w:val="single" w:sz="4" w:space="0" w:color="auto"/>
              <w:right w:val="nil"/>
            </w:tcBorders>
            <w:shd w:val="clear" w:color="auto" w:fill="auto"/>
            <w:vAlign w:val="center"/>
          </w:tcPr>
          <w:p w14:paraId="07E54E05" w14:textId="33C66EFF" w:rsidR="004048D6" w:rsidRPr="007253AB" w:rsidRDefault="004048D6" w:rsidP="004048D6">
            <w:pPr>
              <w:spacing w:before="0" w:after="0"/>
              <w:jc w:val="center"/>
              <w:rPr>
                <w:rFonts w:cs="Calibri"/>
                <w:b/>
                <w:bCs/>
                <w:color w:val="000000"/>
                <w:sz w:val="18"/>
                <w:szCs w:val="18"/>
                <w:lang w:eastAsia="es-CL"/>
              </w:rPr>
            </w:pPr>
            <w:r>
              <w:rPr>
                <w:rFonts w:cs="Calibri"/>
                <w:b/>
                <w:bCs/>
                <w:color w:val="000000"/>
                <w:sz w:val="18"/>
                <w:szCs w:val="18"/>
                <w:lang w:eastAsia="es-CL"/>
              </w:rPr>
              <w:t>Vivos a Secos</w:t>
            </w:r>
          </w:p>
        </w:tc>
        <w:tc>
          <w:tcPr>
            <w:tcW w:w="504" w:type="pct"/>
            <w:tcBorders>
              <w:top w:val="single" w:sz="4" w:space="0" w:color="auto"/>
              <w:left w:val="nil"/>
              <w:bottom w:val="single" w:sz="4" w:space="0" w:color="auto"/>
              <w:right w:val="nil"/>
            </w:tcBorders>
            <w:shd w:val="clear" w:color="auto" w:fill="auto"/>
            <w:noWrap/>
            <w:vAlign w:val="center"/>
          </w:tcPr>
          <w:p w14:paraId="02EED2D0" w14:textId="77777777" w:rsidR="004048D6" w:rsidRPr="007F68AF" w:rsidRDefault="004048D6" w:rsidP="004048D6">
            <w:pPr>
              <w:spacing w:before="0" w:after="0"/>
              <w:jc w:val="right"/>
              <w:rPr>
                <w:rFonts w:cs="Calibri"/>
                <w:b/>
                <w:bCs/>
                <w:color w:val="000000"/>
                <w:sz w:val="18"/>
                <w:szCs w:val="18"/>
                <w:lang w:val="es-CL" w:eastAsia="es-CL"/>
              </w:rPr>
            </w:pPr>
          </w:p>
        </w:tc>
        <w:tc>
          <w:tcPr>
            <w:tcW w:w="513" w:type="pct"/>
            <w:tcBorders>
              <w:top w:val="single" w:sz="4" w:space="0" w:color="auto"/>
              <w:left w:val="nil"/>
              <w:bottom w:val="single" w:sz="4" w:space="0" w:color="auto"/>
              <w:right w:val="nil"/>
            </w:tcBorders>
            <w:shd w:val="clear" w:color="auto" w:fill="auto"/>
            <w:noWrap/>
            <w:vAlign w:val="center"/>
          </w:tcPr>
          <w:p w14:paraId="1F1A237F" w14:textId="77777777" w:rsidR="004048D6" w:rsidRPr="007F68AF" w:rsidRDefault="004048D6" w:rsidP="004048D6">
            <w:pPr>
              <w:spacing w:before="0" w:after="0"/>
              <w:jc w:val="right"/>
              <w:rPr>
                <w:rFonts w:cs="Calibri"/>
                <w:b/>
                <w:bCs/>
                <w:color w:val="000000"/>
                <w:sz w:val="18"/>
                <w:szCs w:val="18"/>
                <w:lang w:val="es-CL" w:eastAsia="es-CL"/>
              </w:rPr>
            </w:pPr>
          </w:p>
        </w:tc>
        <w:tc>
          <w:tcPr>
            <w:tcW w:w="504" w:type="pct"/>
            <w:tcBorders>
              <w:top w:val="single" w:sz="4" w:space="0" w:color="auto"/>
              <w:left w:val="nil"/>
              <w:bottom w:val="single" w:sz="4" w:space="0" w:color="auto"/>
              <w:right w:val="nil"/>
            </w:tcBorders>
            <w:shd w:val="clear" w:color="auto" w:fill="auto"/>
            <w:noWrap/>
            <w:vAlign w:val="center"/>
          </w:tcPr>
          <w:p w14:paraId="48D07FE0" w14:textId="77777777" w:rsidR="004048D6" w:rsidRPr="007F68AF" w:rsidRDefault="004048D6" w:rsidP="004048D6">
            <w:pPr>
              <w:spacing w:before="0" w:after="0"/>
              <w:jc w:val="right"/>
              <w:rPr>
                <w:rFonts w:cs="Calibri"/>
                <w:b/>
                <w:bCs/>
                <w:color w:val="000000"/>
                <w:sz w:val="18"/>
                <w:szCs w:val="18"/>
                <w:lang w:val="es-CL" w:eastAsia="es-CL"/>
              </w:rPr>
            </w:pPr>
          </w:p>
        </w:tc>
        <w:tc>
          <w:tcPr>
            <w:tcW w:w="461" w:type="pct"/>
            <w:tcBorders>
              <w:top w:val="single" w:sz="4" w:space="0" w:color="auto"/>
              <w:left w:val="nil"/>
              <w:bottom w:val="single" w:sz="4" w:space="0" w:color="auto"/>
              <w:right w:val="nil"/>
            </w:tcBorders>
            <w:shd w:val="clear" w:color="auto" w:fill="auto"/>
            <w:noWrap/>
            <w:vAlign w:val="center"/>
          </w:tcPr>
          <w:p w14:paraId="01C6A2D3" w14:textId="77777777" w:rsidR="004048D6" w:rsidRPr="007F68AF" w:rsidRDefault="004048D6" w:rsidP="004048D6">
            <w:pPr>
              <w:spacing w:before="0" w:after="0"/>
              <w:jc w:val="right"/>
              <w:rPr>
                <w:rFonts w:cs="Calibri"/>
                <w:b/>
                <w:bCs/>
                <w:color w:val="000000"/>
                <w:sz w:val="18"/>
                <w:szCs w:val="18"/>
                <w:lang w:val="es-CL" w:eastAsia="es-CL"/>
              </w:rPr>
            </w:pPr>
          </w:p>
        </w:tc>
        <w:tc>
          <w:tcPr>
            <w:tcW w:w="483" w:type="pct"/>
            <w:tcBorders>
              <w:top w:val="single" w:sz="4" w:space="0" w:color="auto"/>
              <w:left w:val="nil"/>
              <w:bottom w:val="single" w:sz="4" w:space="0" w:color="auto"/>
              <w:right w:val="nil"/>
            </w:tcBorders>
            <w:shd w:val="clear" w:color="auto" w:fill="auto"/>
            <w:noWrap/>
            <w:vAlign w:val="center"/>
          </w:tcPr>
          <w:p w14:paraId="3C612217" w14:textId="77777777" w:rsidR="004048D6" w:rsidRPr="007F68AF" w:rsidRDefault="004048D6" w:rsidP="004048D6">
            <w:pPr>
              <w:spacing w:before="0" w:after="0"/>
              <w:jc w:val="right"/>
              <w:rPr>
                <w:rFonts w:cs="Calibri"/>
                <w:b/>
                <w:bCs/>
                <w:color w:val="000000"/>
                <w:sz w:val="18"/>
                <w:szCs w:val="18"/>
                <w:lang w:val="es-CL" w:eastAsia="es-CL"/>
              </w:rPr>
            </w:pPr>
          </w:p>
        </w:tc>
        <w:tc>
          <w:tcPr>
            <w:tcW w:w="513" w:type="pct"/>
            <w:tcBorders>
              <w:top w:val="single" w:sz="4" w:space="0" w:color="auto"/>
              <w:left w:val="nil"/>
              <w:bottom w:val="single" w:sz="4" w:space="0" w:color="auto"/>
              <w:right w:val="nil"/>
            </w:tcBorders>
            <w:vAlign w:val="center"/>
          </w:tcPr>
          <w:p w14:paraId="1077634C" w14:textId="77777777" w:rsidR="004048D6" w:rsidRPr="007F68AF" w:rsidRDefault="004048D6" w:rsidP="006E5268">
            <w:pPr>
              <w:spacing w:before="0" w:after="0"/>
              <w:jc w:val="right"/>
              <w:rPr>
                <w:rFonts w:cs="Calibri"/>
                <w:b/>
                <w:bCs/>
                <w:color w:val="000000"/>
                <w:sz w:val="18"/>
                <w:szCs w:val="18"/>
                <w:lang w:val="es-CL" w:eastAsia="es-CL"/>
              </w:rPr>
            </w:pPr>
          </w:p>
        </w:tc>
        <w:tc>
          <w:tcPr>
            <w:tcW w:w="414" w:type="pct"/>
            <w:tcBorders>
              <w:top w:val="single" w:sz="4" w:space="0" w:color="auto"/>
              <w:left w:val="nil"/>
              <w:bottom w:val="single" w:sz="4" w:space="0" w:color="auto"/>
              <w:right w:val="nil"/>
            </w:tcBorders>
            <w:shd w:val="clear" w:color="auto" w:fill="auto"/>
            <w:noWrap/>
            <w:vAlign w:val="center"/>
          </w:tcPr>
          <w:p w14:paraId="756590FD" w14:textId="2066527E" w:rsidR="004048D6" w:rsidRPr="007F68AF" w:rsidRDefault="004048D6" w:rsidP="004048D6">
            <w:pPr>
              <w:spacing w:before="0" w:after="0"/>
              <w:jc w:val="right"/>
              <w:rPr>
                <w:rFonts w:cs="Calibri"/>
                <w:b/>
                <w:bCs/>
                <w:color w:val="000000"/>
                <w:sz w:val="18"/>
                <w:szCs w:val="18"/>
                <w:lang w:val="es-CL" w:eastAsia="es-CL"/>
              </w:rPr>
            </w:pPr>
          </w:p>
        </w:tc>
        <w:tc>
          <w:tcPr>
            <w:tcW w:w="158" w:type="pct"/>
            <w:tcBorders>
              <w:top w:val="single" w:sz="4" w:space="0" w:color="auto"/>
              <w:left w:val="nil"/>
              <w:bottom w:val="single" w:sz="4" w:space="0" w:color="auto"/>
              <w:right w:val="nil"/>
            </w:tcBorders>
            <w:shd w:val="clear" w:color="auto" w:fill="auto"/>
            <w:vAlign w:val="center"/>
          </w:tcPr>
          <w:p w14:paraId="54783970" w14:textId="77777777" w:rsidR="004048D6" w:rsidRPr="007F68AF" w:rsidRDefault="004048D6" w:rsidP="004048D6">
            <w:pPr>
              <w:spacing w:before="0" w:after="0"/>
              <w:jc w:val="center"/>
              <w:rPr>
                <w:rFonts w:cs="Calibri"/>
                <w:color w:val="000000"/>
                <w:sz w:val="18"/>
                <w:szCs w:val="18"/>
                <w:lang w:val="es-CL" w:eastAsia="es-CL"/>
              </w:rPr>
            </w:pPr>
          </w:p>
        </w:tc>
        <w:tc>
          <w:tcPr>
            <w:tcW w:w="667" w:type="pct"/>
            <w:tcBorders>
              <w:top w:val="single" w:sz="4" w:space="0" w:color="auto"/>
              <w:left w:val="nil"/>
              <w:bottom w:val="single" w:sz="4" w:space="0" w:color="auto"/>
              <w:right w:val="nil"/>
            </w:tcBorders>
            <w:shd w:val="clear" w:color="auto" w:fill="auto"/>
            <w:vAlign w:val="center"/>
          </w:tcPr>
          <w:p w14:paraId="23405D86" w14:textId="77777777" w:rsidR="004048D6" w:rsidRPr="007F68AF" w:rsidRDefault="004048D6" w:rsidP="004048D6">
            <w:pPr>
              <w:spacing w:before="0" w:after="0"/>
              <w:jc w:val="left"/>
              <w:rPr>
                <w:rFonts w:cs="Calibri"/>
                <w:b/>
                <w:bCs/>
                <w:color w:val="000000"/>
                <w:sz w:val="18"/>
                <w:szCs w:val="18"/>
                <w:lang w:val="es-CL" w:eastAsia="es-CL"/>
              </w:rPr>
            </w:pPr>
          </w:p>
        </w:tc>
      </w:tr>
      <w:tr w:rsidR="004048D6" w:rsidRPr="007253AB" w14:paraId="0DD91823" w14:textId="77777777" w:rsidTr="006E5268">
        <w:trPr>
          <w:trHeight w:val="300"/>
        </w:trPr>
        <w:tc>
          <w:tcPr>
            <w:tcW w:w="781" w:type="pct"/>
            <w:tcBorders>
              <w:top w:val="single" w:sz="4" w:space="0" w:color="auto"/>
              <w:left w:val="nil"/>
              <w:right w:val="nil"/>
            </w:tcBorders>
            <w:shd w:val="clear" w:color="auto" w:fill="auto"/>
            <w:vAlign w:val="center"/>
          </w:tcPr>
          <w:p w14:paraId="6AB2081F" w14:textId="0AD9E8A9" w:rsidR="004048D6" w:rsidRPr="007253AB" w:rsidRDefault="004048D6"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A</w:t>
            </w:r>
          </w:p>
        </w:tc>
        <w:tc>
          <w:tcPr>
            <w:tcW w:w="504" w:type="pct"/>
            <w:tcBorders>
              <w:top w:val="single" w:sz="4" w:space="0" w:color="auto"/>
              <w:left w:val="nil"/>
              <w:right w:val="nil"/>
            </w:tcBorders>
            <w:shd w:val="clear" w:color="auto" w:fill="auto"/>
            <w:noWrap/>
            <w:vAlign w:val="center"/>
          </w:tcPr>
          <w:p w14:paraId="4AEE7988" w14:textId="69E16A8C"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13" w:type="pct"/>
            <w:tcBorders>
              <w:top w:val="single" w:sz="4" w:space="0" w:color="auto"/>
              <w:left w:val="nil"/>
              <w:right w:val="nil"/>
            </w:tcBorders>
            <w:shd w:val="clear" w:color="auto" w:fill="auto"/>
            <w:noWrap/>
            <w:vAlign w:val="center"/>
          </w:tcPr>
          <w:p w14:paraId="39B9424E" w14:textId="0A3F3FF0"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504" w:type="pct"/>
            <w:tcBorders>
              <w:top w:val="single" w:sz="4" w:space="0" w:color="auto"/>
              <w:left w:val="nil"/>
              <w:right w:val="nil"/>
            </w:tcBorders>
            <w:shd w:val="clear" w:color="auto" w:fill="auto"/>
            <w:noWrap/>
            <w:vAlign w:val="center"/>
          </w:tcPr>
          <w:p w14:paraId="13317365" w14:textId="1006EDE1"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461" w:type="pct"/>
            <w:tcBorders>
              <w:top w:val="single" w:sz="4" w:space="0" w:color="auto"/>
              <w:left w:val="nil"/>
              <w:right w:val="nil"/>
            </w:tcBorders>
            <w:shd w:val="clear" w:color="auto" w:fill="auto"/>
            <w:noWrap/>
            <w:vAlign w:val="center"/>
          </w:tcPr>
          <w:p w14:paraId="6B24A0FC" w14:textId="05574C13"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w:t>
            </w:r>
          </w:p>
        </w:tc>
        <w:tc>
          <w:tcPr>
            <w:tcW w:w="483" w:type="pct"/>
            <w:tcBorders>
              <w:top w:val="single" w:sz="4" w:space="0" w:color="auto"/>
              <w:left w:val="nil"/>
              <w:right w:val="nil"/>
            </w:tcBorders>
            <w:shd w:val="clear" w:color="auto" w:fill="auto"/>
            <w:noWrap/>
            <w:vAlign w:val="center"/>
          </w:tcPr>
          <w:p w14:paraId="7740E5B2" w14:textId="232A1488"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13" w:type="pct"/>
            <w:tcBorders>
              <w:top w:val="single" w:sz="4" w:space="0" w:color="auto"/>
              <w:left w:val="nil"/>
              <w:right w:val="nil"/>
            </w:tcBorders>
            <w:vAlign w:val="center"/>
          </w:tcPr>
          <w:p w14:paraId="787AEC37" w14:textId="54E264EF" w:rsidR="004048D6" w:rsidRPr="007F68AF" w:rsidRDefault="005B6476"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w:t>
            </w:r>
          </w:p>
        </w:tc>
        <w:tc>
          <w:tcPr>
            <w:tcW w:w="414" w:type="pct"/>
            <w:tcBorders>
              <w:top w:val="single" w:sz="4" w:space="0" w:color="auto"/>
              <w:left w:val="nil"/>
              <w:right w:val="nil"/>
            </w:tcBorders>
            <w:shd w:val="clear" w:color="auto" w:fill="auto"/>
            <w:noWrap/>
            <w:vAlign w:val="center"/>
          </w:tcPr>
          <w:p w14:paraId="0FB8CB23" w14:textId="66D267FF" w:rsidR="004048D6" w:rsidRPr="006E5268" w:rsidRDefault="006E5268" w:rsidP="004048D6">
            <w:pPr>
              <w:spacing w:before="0" w:after="0"/>
              <w:jc w:val="right"/>
              <w:rPr>
                <w:rFonts w:cs="Calibri"/>
                <w:color w:val="000000"/>
                <w:sz w:val="18"/>
                <w:szCs w:val="18"/>
                <w:lang w:val="es-CL" w:eastAsia="es-CL"/>
              </w:rPr>
            </w:pPr>
            <w:r w:rsidRPr="006E5268">
              <w:rPr>
                <w:rFonts w:cs="Calibri"/>
                <w:color w:val="000000"/>
                <w:sz w:val="18"/>
                <w:szCs w:val="18"/>
                <w:lang w:val="es-CL" w:eastAsia="es-CL"/>
              </w:rPr>
              <w:t>0,8</w:t>
            </w:r>
          </w:p>
        </w:tc>
        <w:tc>
          <w:tcPr>
            <w:tcW w:w="158" w:type="pct"/>
            <w:tcBorders>
              <w:top w:val="single" w:sz="4" w:space="0" w:color="auto"/>
              <w:left w:val="nil"/>
              <w:right w:val="nil"/>
            </w:tcBorders>
            <w:shd w:val="clear" w:color="auto" w:fill="auto"/>
          </w:tcPr>
          <w:p w14:paraId="3F55BFBA" w14:textId="6CBD0024" w:rsidR="004048D6" w:rsidRPr="006E5268" w:rsidRDefault="004048D6"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67" w:type="pct"/>
            <w:tcBorders>
              <w:top w:val="single" w:sz="4" w:space="0" w:color="auto"/>
              <w:left w:val="nil"/>
              <w:right w:val="nil"/>
            </w:tcBorders>
            <w:shd w:val="clear" w:color="auto" w:fill="auto"/>
            <w:vAlign w:val="center"/>
          </w:tcPr>
          <w:p w14:paraId="57A91D62" w14:textId="13177F91" w:rsidR="004048D6" w:rsidRPr="006E5268" w:rsidRDefault="004048D6"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0,9</w:t>
            </w:r>
          </w:p>
        </w:tc>
      </w:tr>
      <w:tr w:rsidR="004048D6" w:rsidRPr="007253AB" w14:paraId="74838AA6" w14:textId="77777777" w:rsidTr="006E5268">
        <w:trPr>
          <w:trHeight w:val="300"/>
        </w:trPr>
        <w:tc>
          <w:tcPr>
            <w:tcW w:w="781" w:type="pct"/>
            <w:tcBorders>
              <w:left w:val="nil"/>
              <w:right w:val="nil"/>
            </w:tcBorders>
            <w:shd w:val="clear" w:color="auto" w:fill="auto"/>
            <w:vAlign w:val="center"/>
          </w:tcPr>
          <w:p w14:paraId="5C7FC0E4" w14:textId="64BF5862" w:rsidR="004048D6" w:rsidRPr="007253AB" w:rsidRDefault="004048D6"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B</w:t>
            </w:r>
          </w:p>
        </w:tc>
        <w:tc>
          <w:tcPr>
            <w:tcW w:w="504" w:type="pct"/>
            <w:tcBorders>
              <w:left w:val="nil"/>
              <w:right w:val="nil"/>
            </w:tcBorders>
            <w:shd w:val="clear" w:color="auto" w:fill="auto"/>
            <w:noWrap/>
            <w:vAlign w:val="center"/>
          </w:tcPr>
          <w:p w14:paraId="2C17E44A" w14:textId="7BA49D7B"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13" w:type="pct"/>
            <w:tcBorders>
              <w:left w:val="nil"/>
              <w:right w:val="nil"/>
            </w:tcBorders>
            <w:shd w:val="clear" w:color="auto" w:fill="auto"/>
            <w:noWrap/>
            <w:vAlign w:val="center"/>
          </w:tcPr>
          <w:p w14:paraId="2B9DAF38" w14:textId="5E49FA51"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04" w:type="pct"/>
            <w:tcBorders>
              <w:left w:val="nil"/>
              <w:right w:val="nil"/>
            </w:tcBorders>
            <w:shd w:val="clear" w:color="auto" w:fill="auto"/>
            <w:noWrap/>
            <w:vAlign w:val="center"/>
          </w:tcPr>
          <w:p w14:paraId="5B57C3FE" w14:textId="57EC8C82"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461" w:type="pct"/>
            <w:tcBorders>
              <w:left w:val="nil"/>
              <w:right w:val="nil"/>
            </w:tcBorders>
            <w:shd w:val="clear" w:color="auto" w:fill="auto"/>
            <w:noWrap/>
            <w:vAlign w:val="center"/>
          </w:tcPr>
          <w:p w14:paraId="5106E082" w14:textId="62C16800"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483" w:type="pct"/>
            <w:tcBorders>
              <w:left w:val="nil"/>
              <w:right w:val="nil"/>
            </w:tcBorders>
            <w:shd w:val="clear" w:color="auto" w:fill="auto"/>
            <w:noWrap/>
            <w:vAlign w:val="center"/>
          </w:tcPr>
          <w:p w14:paraId="0FDFB106" w14:textId="46485D65"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13" w:type="pct"/>
            <w:tcBorders>
              <w:left w:val="nil"/>
              <w:right w:val="nil"/>
            </w:tcBorders>
            <w:vAlign w:val="center"/>
          </w:tcPr>
          <w:p w14:paraId="07094007" w14:textId="0C4708B5" w:rsidR="004048D6" w:rsidRPr="007F68AF" w:rsidRDefault="005B6476"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w:t>
            </w:r>
          </w:p>
        </w:tc>
        <w:tc>
          <w:tcPr>
            <w:tcW w:w="414" w:type="pct"/>
            <w:tcBorders>
              <w:left w:val="nil"/>
              <w:right w:val="nil"/>
            </w:tcBorders>
            <w:shd w:val="clear" w:color="auto" w:fill="auto"/>
            <w:noWrap/>
            <w:vAlign w:val="center"/>
          </w:tcPr>
          <w:p w14:paraId="1396E5D6" w14:textId="1EC502CD" w:rsidR="004048D6" w:rsidRPr="006E5268" w:rsidRDefault="004048D6" w:rsidP="004048D6">
            <w:pPr>
              <w:spacing w:before="0" w:after="0"/>
              <w:jc w:val="right"/>
              <w:rPr>
                <w:rFonts w:cs="Calibri"/>
                <w:color w:val="000000"/>
                <w:sz w:val="18"/>
                <w:szCs w:val="18"/>
                <w:lang w:val="es-CL" w:eastAsia="es-CL"/>
              </w:rPr>
            </w:pPr>
            <w:r w:rsidRPr="006E5268">
              <w:rPr>
                <w:rFonts w:cs="Calibri"/>
                <w:color w:val="000000"/>
                <w:sz w:val="18"/>
                <w:szCs w:val="18"/>
                <w:lang w:val="es-CL" w:eastAsia="es-CL"/>
              </w:rPr>
              <w:t>-</w:t>
            </w:r>
          </w:p>
        </w:tc>
        <w:tc>
          <w:tcPr>
            <w:tcW w:w="158" w:type="pct"/>
            <w:tcBorders>
              <w:left w:val="nil"/>
              <w:right w:val="nil"/>
            </w:tcBorders>
            <w:shd w:val="clear" w:color="auto" w:fill="auto"/>
          </w:tcPr>
          <w:p w14:paraId="1EFBEE21" w14:textId="29BB662E" w:rsidR="004048D6" w:rsidRPr="006E5268" w:rsidRDefault="004048D6"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67" w:type="pct"/>
            <w:tcBorders>
              <w:left w:val="nil"/>
              <w:right w:val="nil"/>
            </w:tcBorders>
            <w:shd w:val="clear" w:color="auto" w:fill="auto"/>
            <w:vAlign w:val="center"/>
          </w:tcPr>
          <w:p w14:paraId="41EB21FC" w14:textId="108661F4" w:rsidR="004048D6" w:rsidRPr="006E5268" w:rsidRDefault="004048D6"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w:t>
            </w:r>
          </w:p>
        </w:tc>
      </w:tr>
      <w:tr w:rsidR="004048D6" w:rsidRPr="007253AB" w14:paraId="24E24014" w14:textId="77777777" w:rsidTr="006E5268">
        <w:trPr>
          <w:trHeight w:val="300"/>
        </w:trPr>
        <w:tc>
          <w:tcPr>
            <w:tcW w:w="781" w:type="pct"/>
            <w:tcBorders>
              <w:left w:val="nil"/>
              <w:right w:val="nil"/>
            </w:tcBorders>
            <w:shd w:val="clear" w:color="auto" w:fill="auto"/>
            <w:vAlign w:val="center"/>
          </w:tcPr>
          <w:p w14:paraId="756AF4CB" w14:textId="1BAEA243" w:rsidR="004048D6" w:rsidRPr="007253AB" w:rsidRDefault="004048D6"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C</w:t>
            </w:r>
          </w:p>
        </w:tc>
        <w:tc>
          <w:tcPr>
            <w:tcW w:w="504" w:type="pct"/>
            <w:tcBorders>
              <w:left w:val="nil"/>
              <w:right w:val="nil"/>
            </w:tcBorders>
            <w:shd w:val="clear" w:color="auto" w:fill="auto"/>
            <w:noWrap/>
            <w:vAlign w:val="center"/>
          </w:tcPr>
          <w:p w14:paraId="233DFE91" w14:textId="45B0EE92"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513" w:type="pct"/>
            <w:tcBorders>
              <w:left w:val="nil"/>
              <w:right w:val="nil"/>
            </w:tcBorders>
            <w:shd w:val="clear" w:color="auto" w:fill="auto"/>
            <w:noWrap/>
            <w:vAlign w:val="center"/>
          </w:tcPr>
          <w:p w14:paraId="1C5BCD08" w14:textId="723BAFF0"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w:t>
            </w:r>
          </w:p>
        </w:tc>
        <w:tc>
          <w:tcPr>
            <w:tcW w:w="504" w:type="pct"/>
            <w:tcBorders>
              <w:left w:val="nil"/>
              <w:right w:val="nil"/>
            </w:tcBorders>
            <w:shd w:val="clear" w:color="auto" w:fill="auto"/>
            <w:noWrap/>
            <w:vAlign w:val="center"/>
          </w:tcPr>
          <w:p w14:paraId="08D562E8" w14:textId="631D9095"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w:t>
            </w:r>
          </w:p>
        </w:tc>
        <w:tc>
          <w:tcPr>
            <w:tcW w:w="461" w:type="pct"/>
            <w:tcBorders>
              <w:left w:val="nil"/>
              <w:right w:val="nil"/>
            </w:tcBorders>
            <w:shd w:val="clear" w:color="auto" w:fill="auto"/>
            <w:noWrap/>
            <w:vAlign w:val="center"/>
          </w:tcPr>
          <w:p w14:paraId="7D401E31" w14:textId="1724636E"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483" w:type="pct"/>
            <w:tcBorders>
              <w:left w:val="nil"/>
              <w:right w:val="nil"/>
            </w:tcBorders>
            <w:shd w:val="clear" w:color="auto" w:fill="auto"/>
            <w:noWrap/>
            <w:vAlign w:val="center"/>
          </w:tcPr>
          <w:p w14:paraId="1FD33BAF" w14:textId="4DAA9576"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w:t>
            </w:r>
          </w:p>
        </w:tc>
        <w:tc>
          <w:tcPr>
            <w:tcW w:w="513" w:type="pct"/>
            <w:tcBorders>
              <w:left w:val="nil"/>
              <w:right w:val="nil"/>
            </w:tcBorders>
            <w:vAlign w:val="center"/>
          </w:tcPr>
          <w:p w14:paraId="140CB19F" w14:textId="1C25C01A" w:rsidR="004048D6" w:rsidRPr="007F68AF" w:rsidRDefault="005B6476"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9</w:t>
            </w:r>
          </w:p>
        </w:tc>
        <w:tc>
          <w:tcPr>
            <w:tcW w:w="414" w:type="pct"/>
            <w:tcBorders>
              <w:left w:val="nil"/>
              <w:right w:val="nil"/>
            </w:tcBorders>
            <w:shd w:val="clear" w:color="auto" w:fill="auto"/>
            <w:noWrap/>
            <w:vAlign w:val="center"/>
          </w:tcPr>
          <w:p w14:paraId="05A5620C" w14:textId="5087BC2B" w:rsidR="004048D6" w:rsidRPr="006E5268" w:rsidRDefault="006E5268" w:rsidP="004048D6">
            <w:pPr>
              <w:spacing w:before="0" w:after="0"/>
              <w:jc w:val="right"/>
              <w:rPr>
                <w:rFonts w:cs="Calibri"/>
                <w:color w:val="000000"/>
                <w:sz w:val="18"/>
                <w:szCs w:val="18"/>
                <w:lang w:val="es-CL" w:eastAsia="es-CL"/>
              </w:rPr>
            </w:pPr>
            <w:r w:rsidRPr="006E5268">
              <w:rPr>
                <w:rFonts w:cs="Calibri"/>
                <w:color w:val="000000"/>
                <w:sz w:val="18"/>
                <w:szCs w:val="18"/>
                <w:lang w:val="es-CL" w:eastAsia="es-CL"/>
              </w:rPr>
              <w:t>4,5</w:t>
            </w:r>
          </w:p>
        </w:tc>
        <w:tc>
          <w:tcPr>
            <w:tcW w:w="158" w:type="pct"/>
            <w:tcBorders>
              <w:left w:val="nil"/>
              <w:right w:val="nil"/>
            </w:tcBorders>
            <w:shd w:val="clear" w:color="auto" w:fill="auto"/>
          </w:tcPr>
          <w:p w14:paraId="34AF260D" w14:textId="154BCB5B" w:rsidR="004048D6" w:rsidRPr="006E5268" w:rsidRDefault="004048D6"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67" w:type="pct"/>
            <w:tcBorders>
              <w:left w:val="nil"/>
              <w:right w:val="nil"/>
            </w:tcBorders>
            <w:shd w:val="clear" w:color="auto" w:fill="auto"/>
            <w:vAlign w:val="center"/>
          </w:tcPr>
          <w:p w14:paraId="3E538356" w14:textId="1815A9F1" w:rsidR="004048D6" w:rsidRPr="006E5268" w:rsidRDefault="006E5268"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2,1</w:t>
            </w:r>
          </w:p>
        </w:tc>
      </w:tr>
      <w:tr w:rsidR="004048D6" w:rsidRPr="007253AB" w14:paraId="6031E1E2" w14:textId="77777777" w:rsidTr="006E5268">
        <w:trPr>
          <w:trHeight w:val="300"/>
        </w:trPr>
        <w:tc>
          <w:tcPr>
            <w:tcW w:w="781" w:type="pct"/>
            <w:tcBorders>
              <w:left w:val="nil"/>
              <w:bottom w:val="single" w:sz="4" w:space="0" w:color="auto"/>
              <w:right w:val="nil"/>
            </w:tcBorders>
            <w:shd w:val="clear" w:color="auto" w:fill="auto"/>
            <w:vAlign w:val="center"/>
          </w:tcPr>
          <w:p w14:paraId="16C0FDD5" w14:textId="1593A515" w:rsidR="004048D6" w:rsidRPr="007253AB" w:rsidRDefault="004048D6" w:rsidP="004048D6">
            <w:pPr>
              <w:spacing w:before="0" w:after="0"/>
              <w:jc w:val="center"/>
              <w:rPr>
                <w:rFonts w:cs="Calibri"/>
                <w:b/>
                <w:bCs/>
                <w:color w:val="000000"/>
                <w:sz w:val="18"/>
                <w:szCs w:val="18"/>
                <w:lang w:eastAsia="es-CL"/>
              </w:rPr>
            </w:pPr>
            <w:r w:rsidRPr="007253AB">
              <w:rPr>
                <w:rFonts w:cs="Calibri"/>
                <w:b/>
                <w:bCs/>
                <w:color w:val="000000"/>
                <w:sz w:val="18"/>
                <w:szCs w:val="18"/>
                <w:lang w:eastAsia="es-CL"/>
              </w:rPr>
              <w:t>D</w:t>
            </w:r>
          </w:p>
        </w:tc>
        <w:tc>
          <w:tcPr>
            <w:tcW w:w="504" w:type="pct"/>
            <w:tcBorders>
              <w:left w:val="nil"/>
              <w:bottom w:val="single" w:sz="4" w:space="0" w:color="auto"/>
              <w:right w:val="nil"/>
            </w:tcBorders>
            <w:shd w:val="clear" w:color="auto" w:fill="auto"/>
            <w:noWrap/>
            <w:vAlign w:val="center"/>
          </w:tcPr>
          <w:p w14:paraId="04D6A18F" w14:textId="2FBD3FA4"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513" w:type="pct"/>
            <w:tcBorders>
              <w:left w:val="nil"/>
              <w:bottom w:val="single" w:sz="4" w:space="0" w:color="auto"/>
              <w:right w:val="nil"/>
            </w:tcBorders>
            <w:shd w:val="clear" w:color="auto" w:fill="auto"/>
            <w:noWrap/>
            <w:vAlign w:val="center"/>
          </w:tcPr>
          <w:p w14:paraId="3900A1DF" w14:textId="76D97914"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w:t>
            </w:r>
          </w:p>
        </w:tc>
        <w:tc>
          <w:tcPr>
            <w:tcW w:w="504" w:type="pct"/>
            <w:tcBorders>
              <w:left w:val="nil"/>
              <w:bottom w:val="single" w:sz="4" w:space="0" w:color="auto"/>
              <w:right w:val="nil"/>
            </w:tcBorders>
            <w:shd w:val="clear" w:color="auto" w:fill="auto"/>
            <w:noWrap/>
            <w:vAlign w:val="center"/>
          </w:tcPr>
          <w:p w14:paraId="684EC752" w14:textId="49663424"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461" w:type="pct"/>
            <w:tcBorders>
              <w:left w:val="nil"/>
              <w:bottom w:val="single" w:sz="4" w:space="0" w:color="auto"/>
              <w:right w:val="nil"/>
            </w:tcBorders>
            <w:shd w:val="clear" w:color="auto" w:fill="auto"/>
            <w:noWrap/>
            <w:vAlign w:val="center"/>
          </w:tcPr>
          <w:p w14:paraId="3141706D" w14:textId="17F49DB0"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483" w:type="pct"/>
            <w:tcBorders>
              <w:left w:val="nil"/>
              <w:bottom w:val="single" w:sz="4" w:space="0" w:color="auto"/>
              <w:right w:val="nil"/>
            </w:tcBorders>
            <w:shd w:val="clear" w:color="auto" w:fill="auto"/>
            <w:noWrap/>
            <w:vAlign w:val="center"/>
          </w:tcPr>
          <w:p w14:paraId="3682E50F" w14:textId="45908695"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513" w:type="pct"/>
            <w:tcBorders>
              <w:left w:val="nil"/>
              <w:bottom w:val="single" w:sz="4" w:space="0" w:color="auto"/>
              <w:right w:val="nil"/>
            </w:tcBorders>
            <w:vAlign w:val="center"/>
          </w:tcPr>
          <w:p w14:paraId="0F95D380" w14:textId="6F476FB2" w:rsidR="004048D6" w:rsidRPr="007F68AF" w:rsidRDefault="005B6476"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8</w:t>
            </w:r>
          </w:p>
        </w:tc>
        <w:tc>
          <w:tcPr>
            <w:tcW w:w="414" w:type="pct"/>
            <w:tcBorders>
              <w:left w:val="nil"/>
              <w:bottom w:val="single" w:sz="4" w:space="0" w:color="auto"/>
              <w:right w:val="nil"/>
            </w:tcBorders>
            <w:shd w:val="clear" w:color="auto" w:fill="auto"/>
            <w:noWrap/>
            <w:vAlign w:val="center"/>
          </w:tcPr>
          <w:p w14:paraId="569A33A9" w14:textId="7821E69A" w:rsidR="004048D6" w:rsidRPr="006E5268" w:rsidRDefault="006E5268" w:rsidP="004048D6">
            <w:pPr>
              <w:spacing w:before="0" w:after="0"/>
              <w:jc w:val="right"/>
              <w:rPr>
                <w:rFonts w:cs="Calibri"/>
                <w:color w:val="000000"/>
                <w:sz w:val="18"/>
                <w:szCs w:val="18"/>
                <w:lang w:val="es-CL" w:eastAsia="es-CL"/>
              </w:rPr>
            </w:pPr>
            <w:r w:rsidRPr="006E5268">
              <w:rPr>
                <w:rFonts w:cs="Calibri"/>
                <w:color w:val="000000"/>
                <w:sz w:val="18"/>
                <w:szCs w:val="18"/>
                <w:lang w:val="es-CL" w:eastAsia="es-CL"/>
              </w:rPr>
              <w:t>3,3</w:t>
            </w:r>
          </w:p>
        </w:tc>
        <w:tc>
          <w:tcPr>
            <w:tcW w:w="158" w:type="pct"/>
            <w:tcBorders>
              <w:left w:val="nil"/>
              <w:bottom w:val="single" w:sz="4" w:space="0" w:color="auto"/>
              <w:right w:val="nil"/>
            </w:tcBorders>
            <w:shd w:val="clear" w:color="auto" w:fill="auto"/>
          </w:tcPr>
          <w:p w14:paraId="74BCB19C" w14:textId="724C8246" w:rsidR="004048D6" w:rsidRPr="006E5268" w:rsidRDefault="004048D6" w:rsidP="004048D6">
            <w:pPr>
              <w:spacing w:before="0" w:after="0"/>
              <w:jc w:val="center"/>
              <w:rPr>
                <w:rFonts w:cs="Calibri"/>
                <w:color w:val="000000"/>
                <w:sz w:val="18"/>
                <w:szCs w:val="18"/>
                <w:lang w:val="es-CL" w:eastAsia="es-CL"/>
              </w:rPr>
            </w:pPr>
            <w:r w:rsidRPr="006E5268">
              <w:rPr>
                <w:rFonts w:cs="Calibri"/>
                <w:color w:val="000000"/>
                <w:sz w:val="18"/>
                <w:szCs w:val="18"/>
                <w:lang w:val="es-CL" w:eastAsia="es-CL"/>
              </w:rPr>
              <w:t>±</w:t>
            </w:r>
          </w:p>
        </w:tc>
        <w:tc>
          <w:tcPr>
            <w:tcW w:w="667" w:type="pct"/>
            <w:tcBorders>
              <w:left w:val="nil"/>
              <w:bottom w:val="single" w:sz="4" w:space="0" w:color="auto"/>
              <w:right w:val="nil"/>
            </w:tcBorders>
            <w:shd w:val="clear" w:color="auto" w:fill="auto"/>
            <w:vAlign w:val="center"/>
          </w:tcPr>
          <w:p w14:paraId="05F69800" w14:textId="21372ECF" w:rsidR="004048D6" w:rsidRPr="006E5268" w:rsidRDefault="006E5268" w:rsidP="004048D6">
            <w:pPr>
              <w:spacing w:before="0" w:after="0"/>
              <w:jc w:val="left"/>
              <w:rPr>
                <w:rFonts w:cs="Calibri"/>
                <w:color w:val="000000"/>
                <w:sz w:val="18"/>
                <w:szCs w:val="18"/>
                <w:lang w:val="es-CL" w:eastAsia="es-CL"/>
              </w:rPr>
            </w:pPr>
            <w:r w:rsidRPr="006E5268">
              <w:rPr>
                <w:rFonts w:cs="Calibri"/>
                <w:color w:val="000000"/>
                <w:sz w:val="18"/>
                <w:szCs w:val="18"/>
                <w:lang w:val="es-CL" w:eastAsia="es-CL"/>
              </w:rPr>
              <w:t>2,7</w:t>
            </w:r>
          </w:p>
        </w:tc>
      </w:tr>
      <w:tr w:rsidR="004048D6" w:rsidRPr="007253AB" w14:paraId="6B74DA03" w14:textId="77777777" w:rsidTr="006E5268">
        <w:trPr>
          <w:trHeight w:val="300"/>
        </w:trPr>
        <w:tc>
          <w:tcPr>
            <w:tcW w:w="781" w:type="pct"/>
            <w:tcBorders>
              <w:top w:val="single" w:sz="4" w:space="0" w:color="auto"/>
              <w:left w:val="nil"/>
              <w:bottom w:val="single" w:sz="4" w:space="0" w:color="auto"/>
              <w:right w:val="nil"/>
            </w:tcBorders>
            <w:shd w:val="clear" w:color="auto" w:fill="auto"/>
            <w:vAlign w:val="center"/>
          </w:tcPr>
          <w:p w14:paraId="74B3898B" w14:textId="49AFDCE2" w:rsidR="004048D6" w:rsidRPr="003E6F86" w:rsidRDefault="004048D6" w:rsidP="004048D6">
            <w:pPr>
              <w:spacing w:before="0" w:after="0"/>
              <w:jc w:val="center"/>
              <w:rPr>
                <w:rFonts w:cs="Calibri"/>
                <w:b/>
                <w:bCs/>
                <w:color w:val="000000"/>
                <w:sz w:val="18"/>
                <w:szCs w:val="18"/>
                <w:lang w:eastAsia="es-CL"/>
              </w:rPr>
            </w:pPr>
            <w:r>
              <w:rPr>
                <w:rFonts w:cs="Calibri"/>
                <w:b/>
                <w:bCs/>
                <w:color w:val="000000"/>
                <w:sz w:val="18"/>
                <w:szCs w:val="18"/>
                <w:lang w:eastAsia="es-CL"/>
              </w:rPr>
              <w:t>Total</w:t>
            </w:r>
          </w:p>
        </w:tc>
        <w:tc>
          <w:tcPr>
            <w:tcW w:w="504" w:type="pct"/>
            <w:tcBorders>
              <w:top w:val="single" w:sz="4" w:space="0" w:color="auto"/>
              <w:left w:val="nil"/>
              <w:bottom w:val="single" w:sz="4" w:space="0" w:color="auto"/>
              <w:right w:val="nil"/>
            </w:tcBorders>
            <w:shd w:val="clear" w:color="auto" w:fill="auto"/>
            <w:noWrap/>
            <w:vAlign w:val="center"/>
          </w:tcPr>
          <w:p w14:paraId="26B08FA9" w14:textId="70CD79B7"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9</w:t>
            </w:r>
          </w:p>
        </w:tc>
        <w:tc>
          <w:tcPr>
            <w:tcW w:w="513" w:type="pct"/>
            <w:tcBorders>
              <w:top w:val="single" w:sz="4" w:space="0" w:color="auto"/>
              <w:left w:val="nil"/>
              <w:bottom w:val="single" w:sz="4" w:space="0" w:color="auto"/>
              <w:right w:val="nil"/>
            </w:tcBorders>
            <w:shd w:val="clear" w:color="auto" w:fill="auto"/>
            <w:noWrap/>
            <w:vAlign w:val="center"/>
          </w:tcPr>
          <w:p w14:paraId="5E840B1A" w14:textId="15C357CC"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6</w:t>
            </w:r>
          </w:p>
        </w:tc>
        <w:tc>
          <w:tcPr>
            <w:tcW w:w="504" w:type="pct"/>
            <w:tcBorders>
              <w:top w:val="single" w:sz="4" w:space="0" w:color="auto"/>
              <w:left w:val="nil"/>
              <w:bottom w:val="single" w:sz="4" w:space="0" w:color="auto"/>
              <w:right w:val="nil"/>
            </w:tcBorders>
            <w:shd w:val="clear" w:color="auto" w:fill="auto"/>
            <w:noWrap/>
            <w:vAlign w:val="center"/>
          </w:tcPr>
          <w:p w14:paraId="0AAAD3F1" w14:textId="1B9FB895"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10</w:t>
            </w:r>
          </w:p>
        </w:tc>
        <w:tc>
          <w:tcPr>
            <w:tcW w:w="461" w:type="pct"/>
            <w:tcBorders>
              <w:top w:val="single" w:sz="4" w:space="0" w:color="auto"/>
              <w:left w:val="nil"/>
              <w:bottom w:val="single" w:sz="4" w:space="0" w:color="auto"/>
              <w:right w:val="nil"/>
            </w:tcBorders>
            <w:shd w:val="clear" w:color="auto" w:fill="auto"/>
            <w:noWrap/>
            <w:vAlign w:val="center"/>
          </w:tcPr>
          <w:p w14:paraId="569182D1" w14:textId="5978EB25"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483" w:type="pct"/>
            <w:tcBorders>
              <w:top w:val="single" w:sz="4" w:space="0" w:color="auto"/>
              <w:left w:val="nil"/>
              <w:bottom w:val="single" w:sz="4" w:space="0" w:color="auto"/>
              <w:right w:val="nil"/>
            </w:tcBorders>
            <w:shd w:val="clear" w:color="auto" w:fill="auto"/>
            <w:noWrap/>
            <w:vAlign w:val="center"/>
          </w:tcPr>
          <w:p w14:paraId="27546398" w14:textId="0EE1D212" w:rsidR="004048D6" w:rsidRPr="007F68AF" w:rsidRDefault="004048D6" w:rsidP="004048D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513" w:type="pct"/>
            <w:tcBorders>
              <w:top w:val="single" w:sz="4" w:space="0" w:color="auto"/>
              <w:left w:val="nil"/>
              <w:bottom w:val="single" w:sz="4" w:space="0" w:color="auto"/>
              <w:right w:val="nil"/>
            </w:tcBorders>
            <w:vAlign w:val="center"/>
          </w:tcPr>
          <w:p w14:paraId="760162B9" w14:textId="49315915" w:rsidR="004048D6" w:rsidRPr="007F68AF" w:rsidRDefault="005B6476"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17</w:t>
            </w:r>
          </w:p>
        </w:tc>
        <w:tc>
          <w:tcPr>
            <w:tcW w:w="414" w:type="pct"/>
            <w:tcBorders>
              <w:top w:val="single" w:sz="4" w:space="0" w:color="auto"/>
              <w:left w:val="nil"/>
              <w:bottom w:val="single" w:sz="4" w:space="0" w:color="auto"/>
              <w:right w:val="nil"/>
            </w:tcBorders>
            <w:shd w:val="clear" w:color="auto" w:fill="auto"/>
            <w:noWrap/>
            <w:vAlign w:val="center"/>
          </w:tcPr>
          <w:p w14:paraId="6B7D85A0" w14:textId="282363B2" w:rsidR="004048D6" w:rsidRPr="007F68AF" w:rsidRDefault="006E5268"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8,7</w:t>
            </w:r>
          </w:p>
        </w:tc>
        <w:tc>
          <w:tcPr>
            <w:tcW w:w="158" w:type="pct"/>
            <w:tcBorders>
              <w:top w:val="single" w:sz="4" w:space="0" w:color="auto"/>
              <w:left w:val="nil"/>
              <w:bottom w:val="single" w:sz="4" w:space="0" w:color="auto"/>
              <w:right w:val="nil"/>
            </w:tcBorders>
            <w:shd w:val="clear" w:color="auto" w:fill="auto"/>
            <w:vAlign w:val="center"/>
          </w:tcPr>
          <w:p w14:paraId="497C28EF" w14:textId="7C2EB36F" w:rsidR="004048D6" w:rsidRPr="007F68AF" w:rsidRDefault="004048D6" w:rsidP="004048D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667" w:type="pct"/>
            <w:tcBorders>
              <w:top w:val="single" w:sz="4" w:space="0" w:color="auto"/>
              <w:left w:val="nil"/>
              <w:bottom w:val="single" w:sz="4" w:space="0" w:color="auto"/>
              <w:right w:val="nil"/>
            </w:tcBorders>
            <w:shd w:val="clear" w:color="auto" w:fill="auto"/>
            <w:vAlign w:val="center"/>
          </w:tcPr>
          <w:p w14:paraId="3B3B428C" w14:textId="2F07B90A" w:rsidR="004048D6" w:rsidRPr="007F68AF" w:rsidRDefault="00AB628D" w:rsidP="004048D6">
            <w:pPr>
              <w:spacing w:before="0" w:after="0"/>
              <w:jc w:val="left"/>
              <w:rPr>
                <w:rFonts w:cs="Calibri"/>
                <w:b/>
                <w:bCs/>
                <w:color w:val="000000"/>
                <w:sz w:val="18"/>
                <w:szCs w:val="18"/>
                <w:lang w:val="es-CL" w:eastAsia="es-CL"/>
              </w:rPr>
            </w:pPr>
            <w:r>
              <w:rPr>
                <w:rFonts w:cs="Calibri"/>
                <w:b/>
                <w:bCs/>
                <w:color w:val="000000"/>
                <w:sz w:val="18"/>
                <w:szCs w:val="18"/>
                <w:lang w:val="es-CL" w:eastAsia="es-CL"/>
              </w:rPr>
              <w:t>4,2</w:t>
            </w:r>
          </w:p>
        </w:tc>
      </w:tr>
      <w:tr w:rsidR="0073323E" w:rsidRPr="007253AB" w14:paraId="5C09DD46" w14:textId="77777777" w:rsidTr="006E5268">
        <w:trPr>
          <w:trHeight w:val="300"/>
        </w:trPr>
        <w:tc>
          <w:tcPr>
            <w:tcW w:w="781" w:type="pct"/>
            <w:tcBorders>
              <w:top w:val="single" w:sz="4" w:space="0" w:color="auto"/>
              <w:left w:val="nil"/>
              <w:bottom w:val="single" w:sz="4" w:space="0" w:color="auto"/>
              <w:right w:val="nil"/>
            </w:tcBorders>
            <w:shd w:val="clear" w:color="auto" w:fill="auto"/>
            <w:vAlign w:val="center"/>
          </w:tcPr>
          <w:p w14:paraId="2A724A87" w14:textId="77777777" w:rsidR="0073323E" w:rsidRDefault="0073323E" w:rsidP="004048D6">
            <w:pPr>
              <w:spacing w:before="0" w:after="0"/>
              <w:jc w:val="center"/>
              <w:rPr>
                <w:rFonts w:cs="Calibri"/>
                <w:b/>
                <w:bCs/>
                <w:color w:val="000000"/>
                <w:sz w:val="18"/>
                <w:szCs w:val="18"/>
                <w:lang w:eastAsia="es-CL"/>
              </w:rPr>
            </w:pPr>
            <w:r>
              <w:rPr>
                <w:rFonts w:cs="Calibri"/>
                <w:b/>
                <w:bCs/>
                <w:color w:val="000000"/>
                <w:sz w:val="18"/>
                <w:szCs w:val="18"/>
                <w:lang w:eastAsia="es-CL"/>
              </w:rPr>
              <w:t>Proporción</w:t>
            </w:r>
          </w:p>
          <w:p w14:paraId="5100FB99" w14:textId="77777777" w:rsidR="000A05B2" w:rsidRDefault="000A05B2" w:rsidP="004048D6">
            <w:pPr>
              <w:spacing w:before="0" w:after="0"/>
              <w:jc w:val="center"/>
              <w:rPr>
                <w:rFonts w:cs="Calibri"/>
                <w:b/>
                <w:bCs/>
                <w:color w:val="000000"/>
                <w:sz w:val="18"/>
                <w:szCs w:val="18"/>
                <w:lang w:eastAsia="es-CL"/>
              </w:rPr>
            </w:pPr>
            <w:r>
              <w:rPr>
                <w:rFonts w:cs="Calibri"/>
                <w:b/>
                <w:bCs/>
                <w:color w:val="000000"/>
                <w:sz w:val="18"/>
                <w:szCs w:val="18"/>
                <w:lang w:eastAsia="es-CL"/>
              </w:rPr>
              <w:t>Secos a Vivos/</w:t>
            </w:r>
          </w:p>
          <w:p w14:paraId="30A13FBC" w14:textId="2DC0F7C5" w:rsidR="000A05B2" w:rsidRDefault="000A05B2" w:rsidP="004048D6">
            <w:pPr>
              <w:spacing w:before="0" w:after="0"/>
              <w:jc w:val="center"/>
              <w:rPr>
                <w:rFonts w:cs="Calibri"/>
                <w:b/>
                <w:bCs/>
                <w:color w:val="000000"/>
                <w:sz w:val="18"/>
                <w:szCs w:val="18"/>
                <w:lang w:eastAsia="es-CL"/>
              </w:rPr>
            </w:pPr>
            <w:r>
              <w:rPr>
                <w:rFonts w:cs="Calibri"/>
                <w:b/>
                <w:bCs/>
                <w:color w:val="000000"/>
                <w:sz w:val="18"/>
                <w:szCs w:val="18"/>
                <w:lang w:eastAsia="es-CL"/>
              </w:rPr>
              <w:t>Vivos a Secos</w:t>
            </w:r>
          </w:p>
        </w:tc>
        <w:tc>
          <w:tcPr>
            <w:tcW w:w="504" w:type="pct"/>
            <w:tcBorders>
              <w:top w:val="single" w:sz="4" w:space="0" w:color="auto"/>
              <w:left w:val="nil"/>
              <w:bottom w:val="single" w:sz="4" w:space="0" w:color="auto"/>
              <w:right w:val="nil"/>
            </w:tcBorders>
            <w:shd w:val="clear" w:color="auto" w:fill="auto"/>
            <w:noWrap/>
            <w:vAlign w:val="center"/>
          </w:tcPr>
          <w:p w14:paraId="3516CAA4" w14:textId="699023A0" w:rsidR="0073323E" w:rsidRPr="007F68AF" w:rsidRDefault="0073323E"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0,8</w:t>
            </w:r>
          </w:p>
        </w:tc>
        <w:tc>
          <w:tcPr>
            <w:tcW w:w="513" w:type="pct"/>
            <w:tcBorders>
              <w:top w:val="single" w:sz="4" w:space="0" w:color="auto"/>
              <w:left w:val="nil"/>
              <w:bottom w:val="single" w:sz="4" w:space="0" w:color="auto"/>
              <w:right w:val="nil"/>
            </w:tcBorders>
            <w:shd w:val="clear" w:color="auto" w:fill="auto"/>
            <w:noWrap/>
            <w:vAlign w:val="center"/>
          </w:tcPr>
          <w:p w14:paraId="4668CA06" w14:textId="1F367AA4" w:rsidR="0073323E" w:rsidRPr="007F68AF" w:rsidRDefault="0073323E"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1,8</w:t>
            </w:r>
          </w:p>
        </w:tc>
        <w:tc>
          <w:tcPr>
            <w:tcW w:w="504" w:type="pct"/>
            <w:tcBorders>
              <w:top w:val="single" w:sz="4" w:space="0" w:color="auto"/>
              <w:left w:val="nil"/>
              <w:bottom w:val="single" w:sz="4" w:space="0" w:color="auto"/>
              <w:right w:val="nil"/>
            </w:tcBorders>
            <w:shd w:val="clear" w:color="auto" w:fill="auto"/>
            <w:noWrap/>
            <w:vAlign w:val="center"/>
          </w:tcPr>
          <w:p w14:paraId="3D1B16DB" w14:textId="068488FD" w:rsidR="0073323E" w:rsidRPr="007F68AF" w:rsidRDefault="0073323E"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0,2</w:t>
            </w:r>
          </w:p>
        </w:tc>
        <w:tc>
          <w:tcPr>
            <w:tcW w:w="461" w:type="pct"/>
            <w:tcBorders>
              <w:top w:val="single" w:sz="4" w:space="0" w:color="auto"/>
              <w:left w:val="nil"/>
              <w:bottom w:val="single" w:sz="4" w:space="0" w:color="auto"/>
              <w:right w:val="nil"/>
            </w:tcBorders>
            <w:shd w:val="clear" w:color="auto" w:fill="auto"/>
            <w:noWrap/>
            <w:vAlign w:val="center"/>
          </w:tcPr>
          <w:p w14:paraId="53489EC2" w14:textId="20BF2CD2" w:rsidR="0073323E" w:rsidRPr="007F68AF" w:rsidRDefault="0073323E"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0,8</w:t>
            </w:r>
          </w:p>
        </w:tc>
        <w:tc>
          <w:tcPr>
            <w:tcW w:w="483" w:type="pct"/>
            <w:tcBorders>
              <w:top w:val="single" w:sz="4" w:space="0" w:color="auto"/>
              <w:left w:val="nil"/>
              <w:bottom w:val="single" w:sz="4" w:space="0" w:color="auto"/>
              <w:right w:val="nil"/>
            </w:tcBorders>
            <w:shd w:val="clear" w:color="auto" w:fill="auto"/>
            <w:noWrap/>
            <w:vAlign w:val="center"/>
          </w:tcPr>
          <w:p w14:paraId="23FF5218" w14:textId="59A1A37C" w:rsidR="0073323E" w:rsidRPr="007F68AF" w:rsidRDefault="0073323E"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2,0</w:t>
            </w:r>
          </w:p>
        </w:tc>
        <w:tc>
          <w:tcPr>
            <w:tcW w:w="513" w:type="pct"/>
            <w:tcBorders>
              <w:top w:val="single" w:sz="4" w:space="0" w:color="auto"/>
              <w:left w:val="nil"/>
              <w:bottom w:val="single" w:sz="4" w:space="0" w:color="auto"/>
              <w:right w:val="nil"/>
            </w:tcBorders>
            <w:vAlign w:val="center"/>
          </w:tcPr>
          <w:p w14:paraId="14FD1F7D" w14:textId="412F55AC" w:rsidR="0073323E" w:rsidRDefault="0073323E" w:rsidP="006E5268">
            <w:pPr>
              <w:spacing w:before="0" w:after="0"/>
              <w:jc w:val="right"/>
              <w:rPr>
                <w:rFonts w:cs="Calibri"/>
                <w:b/>
                <w:bCs/>
                <w:color w:val="000000"/>
                <w:sz w:val="18"/>
                <w:szCs w:val="18"/>
                <w:lang w:val="es-CL" w:eastAsia="es-CL"/>
              </w:rPr>
            </w:pPr>
            <w:r>
              <w:rPr>
                <w:rFonts w:cs="Calibri"/>
                <w:b/>
                <w:bCs/>
                <w:color w:val="000000"/>
                <w:sz w:val="18"/>
                <w:szCs w:val="18"/>
                <w:lang w:val="es-CL" w:eastAsia="es-CL"/>
              </w:rPr>
              <w:t>0,6</w:t>
            </w:r>
          </w:p>
        </w:tc>
        <w:tc>
          <w:tcPr>
            <w:tcW w:w="414" w:type="pct"/>
            <w:tcBorders>
              <w:top w:val="single" w:sz="4" w:space="0" w:color="auto"/>
              <w:left w:val="nil"/>
              <w:bottom w:val="single" w:sz="4" w:space="0" w:color="auto"/>
              <w:right w:val="nil"/>
            </w:tcBorders>
            <w:shd w:val="clear" w:color="auto" w:fill="auto"/>
            <w:noWrap/>
            <w:vAlign w:val="center"/>
          </w:tcPr>
          <w:p w14:paraId="4DADBDCD" w14:textId="3B7B7BBF" w:rsidR="0073323E" w:rsidRDefault="0073323E" w:rsidP="004048D6">
            <w:pPr>
              <w:spacing w:before="0" w:after="0"/>
              <w:jc w:val="right"/>
              <w:rPr>
                <w:rFonts w:cs="Calibri"/>
                <w:b/>
                <w:bCs/>
                <w:color w:val="000000"/>
                <w:sz w:val="18"/>
                <w:szCs w:val="18"/>
                <w:lang w:val="es-CL" w:eastAsia="es-CL"/>
              </w:rPr>
            </w:pPr>
            <w:r>
              <w:rPr>
                <w:rFonts w:cs="Calibri"/>
                <w:b/>
                <w:bCs/>
                <w:color w:val="000000"/>
                <w:sz w:val="18"/>
                <w:szCs w:val="18"/>
                <w:lang w:val="es-CL" w:eastAsia="es-CL"/>
              </w:rPr>
              <w:t>1,0</w:t>
            </w:r>
          </w:p>
        </w:tc>
        <w:tc>
          <w:tcPr>
            <w:tcW w:w="158" w:type="pct"/>
            <w:tcBorders>
              <w:top w:val="single" w:sz="4" w:space="0" w:color="auto"/>
              <w:left w:val="nil"/>
              <w:bottom w:val="single" w:sz="4" w:space="0" w:color="auto"/>
              <w:right w:val="nil"/>
            </w:tcBorders>
            <w:shd w:val="clear" w:color="auto" w:fill="auto"/>
            <w:vAlign w:val="center"/>
          </w:tcPr>
          <w:p w14:paraId="1D572E94" w14:textId="0FEBD182" w:rsidR="0073323E" w:rsidRPr="007F68AF" w:rsidRDefault="0073323E" w:rsidP="004048D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667" w:type="pct"/>
            <w:tcBorders>
              <w:top w:val="single" w:sz="4" w:space="0" w:color="auto"/>
              <w:left w:val="nil"/>
              <w:bottom w:val="single" w:sz="4" w:space="0" w:color="auto"/>
              <w:right w:val="nil"/>
            </w:tcBorders>
            <w:shd w:val="clear" w:color="auto" w:fill="auto"/>
            <w:vAlign w:val="center"/>
          </w:tcPr>
          <w:p w14:paraId="34A293B9" w14:textId="4D342DA3" w:rsidR="0073323E" w:rsidRDefault="0073323E" w:rsidP="004048D6">
            <w:pPr>
              <w:spacing w:before="0" w:after="0"/>
              <w:jc w:val="left"/>
              <w:rPr>
                <w:rFonts w:cs="Calibri"/>
                <w:b/>
                <w:bCs/>
                <w:color w:val="000000"/>
                <w:sz w:val="18"/>
                <w:szCs w:val="18"/>
                <w:lang w:val="es-CL" w:eastAsia="es-CL"/>
              </w:rPr>
            </w:pPr>
            <w:r>
              <w:rPr>
                <w:rFonts w:cs="Calibri"/>
                <w:b/>
                <w:bCs/>
                <w:color w:val="000000"/>
                <w:sz w:val="18"/>
                <w:szCs w:val="18"/>
                <w:lang w:val="es-CL" w:eastAsia="es-CL"/>
              </w:rPr>
              <w:t>0,7</w:t>
            </w:r>
          </w:p>
        </w:tc>
      </w:tr>
    </w:tbl>
    <w:p w14:paraId="22A2FB54" w14:textId="7B065D02" w:rsidR="006574E3" w:rsidRDefault="00B65A83" w:rsidP="007F68AF">
      <w:pPr>
        <w:spacing w:before="0" w:after="0" w:line="276" w:lineRule="auto"/>
        <w:rPr>
          <w:sz w:val="18"/>
          <w:szCs w:val="18"/>
          <w:lang w:val="es-CL"/>
        </w:rPr>
      </w:pPr>
      <w:r w:rsidRPr="007F68AF">
        <w:rPr>
          <w:sz w:val="18"/>
          <w:szCs w:val="18"/>
          <w:lang w:val="es-CL"/>
        </w:rPr>
        <w:t>(-) No se registran individuos con cambio en su clasificación.</w:t>
      </w:r>
      <w:bookmarkEnd w:id="39"/>
    </w:p>
    <w:p w14:paraId="36A353C7" w14:textId="77777777" w:rsidR="007F68AF" w:rsidRDefault="007F68AF" w:rsidP="007F68AF">
      <w:pPr>
        <w:spacing w:before="0" w:after="0" w:line="276" w:lineRule="auto"/>
        <w:rPr>
          <w:sz w:val="18"/>
          <w:szCs w:val="18"/>
          <w:lang w:val="es-CL"/>
        </w:rPr>
      </w:pPr>
    </w:p>
    <w:p w14:paraId="37780732" w14:textId="77777777" w:rsidR="007F68AF" w:rsidRDefault="007F68AF" w:rsidP="007F68AF">
      <w:pPr>
        <w:spacing w:before="0" w:after="0" w:line="276" w:lineRule="auto"/>
        <w:rPr>
          <w:sz w:val="18"/>
          <w:szCs w:val="18"/>
          <w:lang w:val="es-CL"/>
        </w:rPr>
      </w:pPr>
    </w:p>
    <w:p w14:paraId="58E6BAAC" w14:textId="77777777" w:rsidR="007F68AF" w:rsidRDefault="007F68AF" w:rsidP="007F68AF">
      <w:pPr>
        <w:spacing w:before="0" w:after="0" w:line="276" w:lineRule="auto"/>
        <w:rPr>
          <w:sz w:val="18"/>
          <w:szCs w:val="18"/>
          <w:lang w:val="es-CL"/>
        </w:rPr>
      </w:pPr>
    </w:p>
    <w:p w14:paraId="2221405F" w14:textId="77777777" w:rsidR="007F68AF" w:rsidRDefault="007F68AF" w:rsidP="007F68AF">
      <w:pPr>
        <w:spacing w:before="0" w:after="0" w:line="276" w:lineRule="auto"/>
        <w:rPr>
          <w:sz w:val="18"/>
          <w:szCs w:val="18"/>
          <w:lang w:val="es-CL"/>
        </w:rPr>
      </w:pPr>
    </w:p>
    <w:p w14:paraId="10F5535B" w14:textId="77777777" w:rsidR="007F68AF" w:rsidRDefault="007F68AF" w:rsidP="007F68AF">
      <w:pPr>
        <w:spacing w:before="0" w:after="0" w:line="276" w:lineRule="auto"/>
        <w:rPr>
          <w:sz w:val="18"/>
          <w:szCs w:val="18"/>
          <w:lang w:val="es-CL"/>
        </w:rPr>
      </w:pPr>
    </w:p>
    <w:p w14:paraId="37255069" w14:textId="77777777" w:rsidR="007F68AF" w:rsidRDefault="007F68AF" w:rsidP="007F68AF">
      <w:pPr>
        <w:spacing w:before="0" w:after="0" w:line="276" w:lineRule="auto"/>
        <w:rPr>
          <w:sz w:val="18"/>
          <w:szCs w:val="18"/>
          <w:lang w:val="es-CL"/>
        </w:rPr>
      </w:pPr>
    </w:p>
    <w:p w14:paraId="38B2E161" w14:textId="77777777" w:rsidR="007F68AF" w:rsidRDefault="007F68AF" w:rsidP="007F68AF">
      <w:pPr>
        <w:spacing w:before="0" w:after="0" w:line="276" w:lineRule="auto"/>
        <w:rPr>
          <w:sz w:val="18"/>
          <w:szCs w:val="18"/>
          <w:lang w:val="es-CL"/>
        </w:rPr>
      </w:pPr>
    </w:p>
    <w:p w14:paraId="75A98EF0" w14:textId="77777777" w:rsidR="007F68AF" w:rsidRDefault="007F68AF" w:rsidP="007F68AF">
      <w:pPr>
        <w:spacing w:before="0" w:after="0" w:line="276" w:lineRule="auto"/>
        <w:rPr>
          <w:sz w:val="18"/>
          <w:szCs w:val="18"/>
          <w:lang w:val="es-CL"/>
        </w:rPr>
      </w:pPr>
    </w:p>
    <w:p w14:paraId="4201CD06" w14:textId="77777777" w:rsidR="007F68AF" w:rsidRDefault="007F68AF" w:rsidP="007F68AF">
      <w:pPr>
        <w:spacing w:before="0" w:after="0" w:line="276" w:lineRule="auto"/>
        <w:rPr>
          <w:sz w:val="18"/>
          <w:szCs w:val="18"/>
          <w:lang w:val="es-CL"/>
        </w:rPr>
      </w:pPr>
    </w:p>
    <w:p w14:paraId="14F31F1F" w14:textId="77777777" w:rsidR="007F68AF" w:rsidRDefault="007F68AF" w:rsidP="007F68AF">
      <w:pPr>
        <w:spacing w:before="0" w:after="0" w:line="276" w:lineRule="auto"/>
        <w:rPr>
          <w:sz w:val="18"/>
          <w:szCs w:val="18"/>
          <w:lang w:val="es-CL"/>
        </w:rPr>
      </w:pPr>
    </w:p>
    <w:p w14:paraId="14861C42" w14:textId="77777777" w:rsidR="007F68AF" w:rsidRDefault="007F68AF" w:rsidP="007F68AF">
      <w:pPr>
        <w:spacing w:before="0" w:after="0" w:line="276" w:lineRule="auto"/>
        <w:rPr>
          <w:sz w:val="18"/>
          <w:szCs w:val="18"/>
          <w:lang w:val="es-CL"/>
        </w:rPr>
      </w:pPr>
    </w:p>
    <w:p w14:paraId="5302504D" w14:textId="77777777" w:rsidR="007F68AF" w:rsidRDefault="007F68AF" w:rsidP="007F68AF">
      <w:pPr>
        <w:spacing w:before="0" w:after="0" w:line="276" w:lineRule="auto"/>
        <w:rPr>
          <w:sz w:val="18"/>
          <w:szCs w:val="18"/>
          <w:lang w:val="es-CL"/>
        </w:rPr>
      </w:pPr>
    </w:p>
    <w:p w14:paraId="236CC64E" w14:textId="77777777" w:rsidR="007F68AF" w:rsidRDefault="007F68AF" w:rsidP="007F68AF">
      <w:pPr>
        <w:spacing w:before="0" w:after="0" w:line="276" w:lineRule="auto"/>
        <w:rPr>
          <w:sz w:val="18"/>
          <w:szCs w:val="18"/>
          <w:lang w:val="es-CL"/>
        </w:rPr>
      </w:pPr>
    </w:p>
    <w:p w14:paraId="6E5FFB6A" w14:textId="77777777" w:rsidR="007F68AF" w:rsidRDefault="007F68AF" w:rsidP="007F68AF">
      <w:pPr>
        <w:spacing w:before="0" w:after="0" w:line="276" w:lineRule="auto"/>
        <w:rPr>
          <w:sz w:val="18"/>
          <w:szCs w:val="18"/>
          <w:lang w:val="es-CL"/>
        </w:rPr>
      </w:pPr>
    </w:p>
    <w:p w14:paraId="0972BE25" w14:textId="77777777" w:rsidR="007F68AF" w:rsidRDefault="007F68AF" w:rsidP="007F68AF">
      <w:pPr>
        <w:spacing w:before="0" w:after="0" w:line="276" w:lineRule="auto"/>
        <w:rPr>
          <w:sz w:val="18"/>
          <w:szCs w:val="18"/>
          <w:lang w:val="es-CL"/>
        </w:rPr>
      </w:pPr>
    </w:p>
    <w:p w14:paraId="07005877" w14:textId="77777777" w:rsidR="007F68AF" w:rsidRDefault="007F68AF" w:rsidP="007F68AF">
      <w:pPr>
        <w:spacing w:before="0" w:after="0" w:line="276" w:lineRule="auto"/>
        <w:rPr>
          <w:sz w:val="18"/>
          <w:szCs w:val="18"/>
          <w:lang w:val="es-CL"/>
        </w:rPr>
      </w:pPr>
    </w:p>
    <w:p w14:paraId="644DC134" w14:textId="77777777" w:rsidR="007F68AF" w:rsidRDefault="007F68AF" w:rsidP="007F68AF">
      <w:pPr>
        <w:spacing w:before="0" w:after="0" w:line="276" w:lineRule="auto"/>
        <w:rPr>
          <w:sz w:val="18"/>
          <w:szCs w:val="18"/>
          <w:lang w:val="es-CL"/>
        </w:rPr>
      </w:pPr>
    </w:p>
    <w:p w14:paraId="2A13EE66" w14:textId="77777777" w:rsidR="007F68AF" w:rsidRDefault="007F68AF" w:rsidP="007F68AF">
      <w:pPr>
        <w:spacing w:before="0" w:after="0" w:line="276" w:lineRule="auto"/>
        <w:rPr>
          <w:sz w:val="18"/>
          <w:szCs w:val="18"/>
          <w:lang w:val="es-CL"/>
        </w:rPr>
      </w:pPr>
    </w:p>
    <w:p w14:paraId="72D825FC" w14:textId="77777777" w:rsidR="007F68AF" w:rsidRDefault="007F68AF" w:rsidP="007F68AF">
      <w:pPr>
        <w:spacing w:before="0" w:after="0" w:line="276" w:lineRule="auto"/>
        <w:rPr>
          <w:sz w:val="18"/>
          <w:szCs w:val="18"/>
          <w:lang w:val="es-CL"/>
        </w:rPr>
      </w:pPr>
    </w:p>
    <w:p w14:paraId="5B202EB5" w14:textId="77777777" w:rsidR="007F68AF" w:rsidRDefault="007F68AF" w:rsidP="007F68AF">
      <w:pPr>
        <w:spacing w:before="0" w:after="0" w:line="276" w:lineRule="auto"/>
        <w:rPr>
          <w:sz w:val="18"/>
          <w:szCs w:val="18"/>
          <w:lang w:val="es-CL"/>
        </w:rPr>
      </w:pPr>
    </w:p>
    <w:p w14:paraId="0BEC9CF3" w14:textId="77777777" w:rsidR="007F68AF" w:rsidRDefault="007F68AF" w:rsidP="007F68AF">
      <w:pPr>
        <w:spacing w:before="0" w:after="0" w:line="276" w:lineRule="auto"/>
        <w:rPr>
          <w:sz w:val="18"/>
          <w:szCs w:val="18"/>
          <w:lang w:val="es-CL"/>
        </w:rPr>
      </w:pPr>
    </w:p>
    <w:p w14:paraId="363C030B" w14:textId="77777777" w:rsidR="007F68AF" w:rsidRPr="007F68AF" w:rsidRDefault="007F68AF" w:rsidP="007F68AF">
      <w:pPr>
        <w:spacing w:before="0" w:after="0" w:line="276" w:lineRule="auto"/>
        <w:rPr>
          <w:sz w:val="18"/>
          <w:szCs w:val="18"/>
          <w:lang w:val="es-CL"/>
        </w:rPr>
      </w:pPr>
    </w:p>
    <w:p w14:paraId="628D3D8F" w14:textId="77777777" w:rsidR="00804867" w:rsidRPr="00637D47" w:rsidRDefault="00804867" w:rsidP="00804867">
      <w:pPr>
        <w:pStyle w:val="Ttulo3"/>
        <w:rPr>
          <w:b w:val="0"/>
          <w:lang w:val="es-CL"/>
        </w:rPr>
      </w:pPr>
      <w:r w:rsidRPr="00637D47">
        <w:rPr>
          <w:lang w:val="es-CL"/>
        </w:rPr>
        <w:lastRenderedPageBreak/>
        <w:t xml:space="preserve">Cambios en la media de los diámetros basales equivalentes </w:t>
      </w:r>
    </w:p>
    <w:p w14:paraId="5F7F7369" w14:textId="77777777" w:rsidR="00804867" w:rsidRPr="00637D47" w:rsidRDefault="00804867" w:rsidP="00804867">
      <w:pPr>
        <w:pStyle w:val="Ttulo4"/>
      </w:pPr>
      <w:r w:rsidRPr="00637D47">
        <w:t>Cambios en la media de los diámetros basales equivalentes para el Total de la población (Series A, B, C y D)</w:t>
      </w:r>
    </w:p>
    <w:p w14:paraId="137FB7A7" w14:textId="7FBD6C1A" w:rsidR="00804867" w:rsidRPr="00DE03E3" w:rsidRDefault="00804867" w:rsidP="00DE03E3">
      <w:pPr>
        <w:spacing w:line="276" w:lineRule="auto"/>
        <w:rPr>
          <w:lang w:val="es-CL"/>
        </w:rPr>
      </w:pPr>
      <w:r w:rsidRPr="00637D47">
        <w:rPr>
          <w:lang w:val="es-CL"/>
        </w:rPr>
        <w:t xml:space="preserve">El Cuadro </w:t>
      </w:r>
      <w:r w:rsidR="00B65A83">
        <w:rPr>
          <w:lang w:val="es-CL"/>
        </w:rPr>
        <w:t>10</w:t>
      </w:r>
      <w:r w:rsidRPr="00637D47">
        <w:rPr>
          <w:lang w:val="es-CL"/>
        </w:rPr>
        <w:t xml:space="preserve"> presenta la media de los diámetros basales equivalente según vitalidad y medición, para la población estudiada del género </w:t>
      </w:r>
      <w:r w:rsidRPr="00637D47">
        <w:rPr>
          <w:i/>
          <w:iCs/>
          <w:lang w:val="es-CL"/>
        </w:rPr>
        <w:t>Neltuma</w:t>
      </w:r>
      <w:r w:rsidRPr="00637D47">
        <w:rPr>
          <w:lang w:val="es-CL"/>
        </w:rPr>
        <w:t xml:space="preserve"> (ex </w:t>
      </w:r>
      <w:r w:rsidRPr="00637D47">
        <w:rPr>
          <w:i/>
          <w:iCs/>
          <w:lang w:val="es-CL"/>
        </w:rPr>
        <w:t>Prosopis</w:t>
      </w:r>
      <w:r w:rsidRPr="00637D47">
        <w:rPr>
          <w:lang w:val="es-CL"/>
        </w:rPr>
        <w:t>) emplazada en el sector de Camar, borde este del Salar de Atacama.</w:t>
      </w:r>
    </w:p>
    <w:p w14:paraId="25B536A5" w14:textId="23E1DFF5" w:rsidR="00804867" w:rsidRPr="00637D47" w:rsidRDefault="00804867" w:rsidP="00804867">
      <w:pPr>
        <w:spacing w:before="0" w:after="0"/>
        <w:rPr>
          <w:lang w:val="es-CL"/>
        </w:rPr>
      </w:pPr>
      <w:r w:rsidRPr="00637D47">
        <w:rPr>
          <w:b/>
          <w:bCs/>
          <w:lang w:val="es-CL"/>
        </w:rPr>
        <w:t xml:space="preserve">Cuadro </w:t>
      </w:r>
      <w:r w:rsidR="00B65A83">
        <w:rPr>
          <w:b/>
          <w:bCs/>
          <w:lang w:val="es-CL"/>
        </w:rPr>
        <w:t>10</w:t>
      </w:r>
      <w:r w:rsidRPr="00637D47">
        <w:rPr>
          <w:b/>
          <w:bCs/>
          <w:lang w:val="es-CL"/>
        </w:rPr>
        <w:t>.</w:t>
      </w:r>
      <w:r w:rsidRPr="00637D47">
        <w:rPr>
          <w:lang w:val="es-CL"/>
        </w:rPr>
        <w:t xml:space="preserve"> Media de los diámetros basales equivalente (cm) según vitalidad y medición, para la población estudiada del género </w:t>
      </w:r>
      <w:r w:rsidRPr="00637D47">
        <w:rPr>
          <w:i/>
          <w:iCs/>
          <w:lang w:val="es-CL"/>
        </w:rPr>
        <w:t>Neltuma</w:t>
      </w:r>
      <w:r w:rsidRPr="00637D47">
        <w:rPr>
          <w:lang w:val="es-CL"/>
        </w:rPr>
        <w:t xml:space="preserve"> (ex </w:t>
      </w:r>
      <w:r w:rsidRPr="00637D47">
        <w:rPr>
          <w:i/>
          <w:iCs/>
          <w:lang w:val="es-CL"/>
        </w:rPr>
        <w:t>Prosopis)</w:t>
      </w:r>
      <w:r w:rsidRPr="00637D47">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954"/>
        <w:gridCol w:w="1040"/>
        <w:gridCol w:w="552"/>
        <w:gridCol w:w="316"/>
        <w:gridCol w:w="552"/>
        <w:gridCol w:w="315"/>
        <w:gridCol w:w="552"/>
        <w:gridCol w:w="316"/>
        <w:gridCol w:w="631"/>
        <w:gridCol w:w="315"/>
        <w:gridCol w:w="715"/>
        <w:gridCol w:w="409"/>
        <w:gridCol w:w="714"/>
        <w:gridCol w:w="409"/>
      </w:tblGrid>
      <w:tr w:rsidR="00337FCE" w:rsidRPr="00123997" w14:paraId="3672DDBD" w14:textId="77777777" w:rsidTr="00A732E5">
        <w:tc>
          <w:tcPr>
            <w:tcW w:w="0" w:type="auto"/>
            <w:gridSpan w:val="15"/>
            <w:tcBorders>
              <w:top w:val="single" w:sz="4" w:space="0" w:color="auto"/>
              <w:bottom w:val="single" w:sz="4" w:space="0" w:color="auto"/>
            </w:tcBorders>
            <w:vAlign w:val="center"/>
          </w:tcPr>
          <w:p w14:paraId="188FAE8C" w14:textId="77777777" w:rsidR="00991844" w:rsidRDefault="00337FCE" w:rsidP="00E42943">
            <w:pPr>
              <w:spacing w:before="0" w:after="0"/>
              <w:jc w:val="center"/>
              <w:rPr>
                <w:b/>
                <w:bCs/>
                <w:sz w:val="18"/>
                <w:szCs w:val="18"/>
                <w:lang w:val="es-CL"/>
              </w:rPr>
            </w:pPr>
            <w:r w:rsidRPr="00991844">
              <w:rPr>
                <w:b/>
                <w:bCs/>
                <w:sz w:val="18"/>
                <w:szCs w:val="18"/>
                <w:lang w:val="es-CL"/>
              </w:rPr>
              <w:t>Media de los diámetros basales equivalente (cm)</w:t>
            </w:r>
          </w:p>
          <w:p w14:paraId="33FE1B87" w14:textId="646D0179" w:rsidR="00337FCE" w:rsidRPr="00991844" w:rsidRDefault="00991844" w:rsidP="00E42943">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sidR="00E42943">
              <w:rPr>
                <w:b/>
                <w:bCs/>
                <w:sz w:val="18"/>
                <w:szCs w:val="18"/>
              </w:rPr>
              <w:t>E</w:t>
            </w:r>
            <w:r w:rsidR="00E42943" w:rsidRPr="00991844">
              <w:rPr>
                <w:b/>
                <w:bCs/>
                <w:sz w:val="18"/>
                <w:szCs w:val="18"/>
              </w:rPr>
              <w:t>stándar</w:t>
            </w:r>
            <w:r w:rsidRPr="00991844">
              <w:rPr>
                <w:b/>
                <w:bCs/>
                <w:sz w:val="18"/>
                <w:szCs w:val="18"/>
                <w:lang w:val="es-CL"/>
              </w:rPr>
              <w:t>)</w:t>
            </w:r>
          </w:p>
        </w:tc>
      </w:tr>
      <w:tr w:rsidR="00A732E5" w:rsidRPr="00123997" w14:paraId="6943ACDA" w14:textId="77777777" w:rsidTr="00EE2445">
        <w:tc>
          <w:tcPr>
            <w:tcW w:w="0" w:type="auto"/>
            <w:gridSpan w:val="2"/>
            <w:tcBorders>
              <w:top w:val="single" w:sz="4" w:space="0" w:color="auto"/>
            </w:tcBorders>
            <w:vAlign w:val="center"/>
          </w:tcPr>
          <w:p w14:paraId="6FB17160" w14:textId="77777777" w:rsidR="00A732E5" w:rsidRPr="00123997" w:rsidRDefault="00A732E5" w:rsidP="003F2F82">
            <w:pPr>
              <w:spacing w:before="0" w:after="0"/>
              <w:jc w:val="center"/>
              <w:rPr>
                <w:b/>
                <w:bCs/>
                <w:sz w:val="18"/>
                <w:szCs w:val="18"/>
                <w:highlight w:val="yellow"/>
                <w:lang w:val="es-CL"/>
              </w:rPr>
            </w:pPr>
            <w:bookmarkStart w:id="40" w:name="_Hlk163122908"/>
            <w:r w:rsidRPr="00637D47">
              <w:rPr>
                <w:b/>
                <w:bCs/>
                <w:sz w:val="18"/>
                <w:szCs w:val="18"/>
                <w:lang w:val="es-CL"/>
              </w:rPr>
              <w:t>Medición</w:t>
            </w:r>
          </w:p>
        </w:tc>
        <w:tc>
          <w:tcPr>
            <w:tcW w:w="0" w:type="auto"/>
            <w:vMerge w:val="restart"/>
            <w:tcBorders>
              <w:top w:val="single" w:sz="4" w:space="0" w:color="auto"/>
            </w:tcBorders>
            <w:shd w:val="clear" w:color="auto" w:fill="auto"/>
            <w:vAlign w:val="center"/>
          </w:tcPr>
          <w:p w14:paraId="58CA0432" w14:textId="1BF468B8" w:rsidR="00A732E5" w:rsidRPr="00637D47" w:rsidRDefault="00A732E5" w:rsidP="00337FCE">
            <w:pPr>
              <w:spacing w:before="0" w:after="0"/>
              <w:jc w:val="center"/>
              <w:rPr>
                <w:b/>
                <w:bCs/>
                <w:sz w:val="18"/>
                <w:szCs w:val="18"/>
                <w:lang w:val="es-CL"/>
              </w:rPr>
            </w:pPr>
            <w:r>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0557684A" w14:textId="5FE2E525" w:rsidR="00A732E5" w:rsidRPr="00637D47" w:rsidRDefault="00A732E5" w:rsidP="00337FCE">
            <w:pPr>
              <w:spacing w:before="0" w:after="0"/>
              <w:jc w:val="center"/>
              <w:rPr>
                <w:b/>
                <w:bCs/>
                <w:sz w:val="18"/>
                <w:szCs w:val="18"/>
                <w:lang w:val="es-CL"/>
              </w:rPr>
            </w:pPr>
            <w:r w:rsidRPr="00637D47">
              <w:rPr>
                <w:b/>
                <w:bCs/>
                <w:sz w:val="18"/>
                <w:szCs w:val="18"/>
                <w:lang w:val="es-CL"/>
              </w:rPr>
              <w:t>Vivos</w:t>
            </w:r>
          </w:p>
        </w:tc>
        <w:tc>
          <w:tcPr>
            <w:tcW w:w="1499" w:type="dxa"/>
            <w:gridSpan w:val="3"/>
            <w:vMerge w:val="restart"/>
            <w:tcBorders>
              <w:top w:val="single" w:sz="4" w:space="0" w:color="auto"/>
            </w:tcBorders>
            <w:vAlign w:val="center"/>
          </w:tcPr>
          <w:p w14:paraId="05488E77" w14:textId="0C506ABD" w:rsidR="00A732E5" w:rsidRPr="00637D47" w:rsidRDefault="00A732E5" w:rsidP="00337FCE">
            <w:pPr>
              <w:spacing w:before="0" w:after="0"/>
              <w:jc w:val="center"/>
              <w:rPr>
                <w:b/>
                <w:bCs/>
                <w:sz w:val="18"/>
                <w:szCs w:val="18"/>
                <w:lang w:val="es-CL"/>
              </w:rPr>
            </w:pPr>
            <w:r w:rsidRPr="00637D47">
              <w:rPr>
                <w:b/>
                <w:bCs/>
                <w:sz w:val="18"/>
                <w:szCs w:val="18"/>
                <w:lang w:val="es-CL"/>
              </w:rPr>
              <w:t>Secos</w:t>
            </w:r>
          </w:p>
        </w:tc>
        <w:tc>
          <w:tcPr>
            <w:tcW w:w="236" w:type="dxa"/>
            <w:vMerge w:val="restart"/>
            <w:tcBorders>
              <w:top w:val="single" w:sz="4" w:space="0" w:color="auto"/>
            </w:tcBorders>
            <w:shd w:val="clear" w:color="auto" w:fill="auto"/>
            <w:vAlign w:val="center"/>
          </w:tcPr>
          <w:p w14:paraId="72E5906B" w14:textId="6CDA24B2" w:rsidR="00A732E5" w:rsidRPr="00637D47" w:rsidRDefault="00A732E5" w:rsidP="00337FCE">
            <w:pPr>
              <w:spacing w:before="0" w:after="0"/>
              <w:jc w:val="center"/>
              <w:rPr>
                <w:b/>
                <w:bCs/>
                <w:sz w:val="18"/>
                <w:szCs w:val="18"/>
                <w:lang w:val="es-CL"/>
              </w:rPr>
            </w:pPr>
          </w:p>
        </w:tc>
        <w:tc>
          <w:tcPr>
            <w:tcW w:w="2247" w:type="dxa"/>
            <w:gridSpan w:val="4"/>
            <w:vMerge w:val="restart"/>
            <w:tcBorders>
              <w:top w:val="single" w:sz="4" w:space="0" w:color="auto"/>
            </w:tcBorders>
            <w:shd w:val="clear" w:color="auto" w:fill="F2F2F2" w:themeFill="background1" w:themeFillShade="F2"/>
            <w:vAlign w:val="center"/>
          </w:tcPr>
          <w:p w14:paraId="3AC21176" w14:textId="77777777" w:rsidR="00A732E5" w:rsidRDefault="00A732E5" w:rsidP="00337FCE">
            <w:pPr>
              <w:spacing w:before="0" w:after="0"/>
              <w:jc w:val="center"/>
              <w:rPr>
                <w:b/>
                <w:bCs/>
                <w:sz w:val="18"/>
                <w:szCs w:val="18"/>
                <w:lang w:val="es-CL"/>
              </w:rPr>
            </w:pPr>
            <w:r w:rsidRPr="00637D47">
              <w:rPr>
                <w:b/>
                <w:bCs/>
                <w:sz w:val="18"/>
                <w:szCs w:val="18"/>
                <w:lang w:val="es-CL"/>
              </w:rPr>
              <w:t xml:space="preserve">Total </w:t>
            </w:r>
          </w:p>
          <w:p w14:paraId="2833E0CC" w14:textId="5976B9C8" w:rsidR="00A732E5" w:rsidRPr="00637D47" w:rsidRDefault="00A732E5" w:rsidP="00337FCE">
            <w:pPr>
              <w:spacing w:before="0" w:after="0"/>
              <w:jc w:val="center"/>
              <w:rPr>
                <w:b/>
                <w:bCs/>
                <w:sz w:val="18"/>
                <w:szCs w:val="18"/>
                <w:lang w:val="es-CL"/>
              </w:rPr>
            </w:pPr>
            <w:r w:rsidRPr="00637D47">
              <w:rPr>
                <w:b/>
                <w:bCs/>
                <w:sz w:val="18"/>
                <w:szCs w:val="18"/>
                <w:lang w:val="es-CL"/>
              </w:rPr>
              <w:t>(</w:t>
            </w:r>
            <w:proofErr w:type="spellStart"/>
            <w:r w:rsidRPr="00637D47">
              <w:rPr>
                <w:b/>
                <w:bCs/>
                <w:sz w:val="18"/>
                <w:szCs w:val="18"/>
                <w:lang w:val="es-CL"/>
              </w:rPr>
              <w:t>Vivos+Secos</w:t>
            </w:r>
            <w:proofErr w:type="spellEnd"/>
            <w:r w:rsidRPr="00637D47">
              <w:rPr>
                <w:b/>
                <w:bCs/>
                <w:sz w:val="18"/>
                <w:szCs w:val="18"/>
                <w:lang w:val="es-CL"/>
              </w:rPr>
              <w:t>)</w:t>
            </w:r>
          </w:p>
        </w:tc>
      </w:tr>
      <w:tr w:rsidR="00A732E5" w:rsidRPr="00123997" w14:paraId="1BC2F144" w14:textId="77777777" w:rsidTr="00EE2445">
        <w:tc>
          <w:tcPr>
            <w:tcW w:w="0" w:type="auto"/>
            <w:tcBorders>
              <w:bottom w:val="single" w:sz="4" w:space="0" w:color="auto"/>
            </w:tcBorders>
          </w:tcPr>
          <w:p w14:paraId="644B109E" w14:textId="77777777" w:rsidR="00A732E5" w:rsidRPr="00637D47" w:rsidRDefault="00A732E5" w:rsidP="00A732E5">
            <w:pPr>
              <w:spacing w:before="0" w:after="0"/>
              <w:rPr>
                <w:b/>
                <w:bCs/>
                <w:sz w:val="18"/>
                <w:szCs w:val="18"/>
                <w:lang w:val="es-CL"/>
              </w:rPr>
            </w:pPr>
            <w:r w:rsidRPr="00637D47">
              <w:rPr>
                <w:b/>
                <w:bCs/>
                <w:sz w:val="18"/>
                <w:szCs w:val="18"/>
                <w:lang w:val="es-CL"/>
              </w:rPr>
              <w:t>Fecha</w:t>
            </w:r>
          </w:p>
        </w:tc>
        <w:tc>
          <w:tcPr>
            <w:tcW w:w="0" w:type="auto"/>
            <w:tcBorders>
              <w:bottom w:val="single" w:sz="4" w:space="0" w:color="auto"/>
            </w:tcBorders>
          </w:tcPr>
          <w:p w14:paraId="2EC96D0B" w14:textId="77777777" w:rsidR="00A732E5" w:rsidRPr="00637D47" w:rsidRDefault="00A732E5" w:rsidP="00A732E5">
            <w:pPr>
              <w:spacing w:before="0" w:after="0"/>
              <w:rPr>
                <w:b/>
                <w:bCs/>
                <w:sz w:val="18"/>
                <w:szCs w:val="18"/>
                <w:lang w:val="es-CL"/>
              </w:rPr>
            </w:pPr>
            <w:r w:rsidRPr="00637D47">
              <w:rPr>
                <w:b/>
                <w:bCs/>
                <w:sz w:val="18"/>
                <w:szCs w:val="18"/>
                <w:lang w:val="es-CL"/>
              </w:rPr>
              <w:t>N°</w:t>
            </w:r>
          </w:p>
        </w:tc>
        <w:tc>
          <w:tcPr>
            <w:tcW w:w="0" w:type="auto"/>
            <w:vMerge/>
            <w:tcBorders>
              <w:bottom w:val="single" w:sz="4" w:space="0" w:color="auto"/>
            </w:tcBorders>
            <w:shd w:val="clear" w:color="auto" w:fill="auto"/>
          </w:tcPr>
          <w:p w14:paraId="4FB2F849" w14:textId="77777777" w:rsidR="00A732E5" w:rsidRPr="00123997" w:rsidRDefault="00A732E5" w:rsidP="003F2F82">
            <w:pPr>
              <w:spacing w:before="0" w:after="0"/>
              <w:rPr>
                <w:b/>
                <w:bCs/>
                <w:sz w:val="18"/>
                <w:szCs w:val="18"/>
                <w:highlight w:val="yellow"/>
                <w:lang w:val="es-CL"/>
              </w:rPr>
            </w:pPr>
          </w:p>
        </w:tc>
        <w:tc>
          <w:tcPr>
            <w:tcW w:w="0" w:type="auto"/>
            <w:gridSpan w:val="4"/>
            <w:vMerge/>
            <w:tcBorders>
              <w:bottom w:val="single" w:sz="4" w:space="0" w:color="auto"/>
            </w:tcBorders>
            <w:shd w:val="clear" w:color="auto" w:fill="F2F2F2" w:themeFill="background1" w:themeFillShade="F2"/>
          </w:tcPr>
          <w:p w14:paraId="00690B34" w14:textId="590FD6DE" w:rsidR="00A732E5" w:rsidRPr="00123997" w:rsidRDefault="00A732E5" w:rsidP="003F2F82">
            <w:pPr>
              <w:spacing w:before="0" w:after="0"/>
              <w:rPr>
                <w:b/>
                <w:bCs/>
                <w:sz w:val="18"/>
                <w:szCs w:val="18"/>
                <w:highlight w:val="yellow"/>
                <w:lang w:val="es-CL"/>
              </w:rPr>
            </w:pPr>
          </w:p>
        </w:tc>
        <w:tc>
          <w:tcPr>
            <w:tcW w:w="1499" w:type="dxa"/>
            <w:gridSpan w:val="3"/>
            <w:vMerge/>
            <w:tcBorders>
              <w:bottom w:val="single" w:sz="4" w:space="0" w:color="auto"/>
            </w:tcBorders>
          </w:tcPr>
          <w:p w14:paraId="58DF72F3" w14:textId="317E7EA7" w:rsidR="00A732E5" w:rsidRPr="00123997" w:rsidRDefault="00A732E5" w:rsidP="003F2F82">
            <w:pPr>
              <w:spacing w:before="0" w:after="0"/>
              <w:rPr>
                <w:b/>
                <w:bCs/>
                <w:sz w:val="18"/>
                <w:szCs w:val="18"/>
                <w:highlight w:val="yellow"/>
                <w:lang w:val="es-CL"/>
              </w:rPr>
            </w:pPr>
          </w:p>
        </w:tc>
        <w:tc>
          <w:tcPr>
            <w:tcW w:w="236" w:type="dxa"/>
            <w:vMerge/>
            <w:tcBorders>
              <w:bottom w:val="single" w:sz="4" w:space="0" w:color="auto"/>
            </w:tcBorders>
            <w:shd w:val="clear" w:color="auto" w:fill="auto"/>
          </w:tcPr>
          <w:p w14:paraId="1040A918" w14:textId="77777777" w:rsidR="00A732E5" w:rsidRPr="00123997" w:rsidRDefault="00A732E5" w:rsidP="003F2F82">
            <w:pPr>
              <w:spacing w:before="0" w:after="0"/>
              <w:rPr>
                <w:b/>
                <w:bCs/>
                <w:sz w:val="18"/>
                <w:szCs w:val="18"/>
                <w:highlight w:val="yellow"/>
                <w:lang w:val="es-CL"/>
              </w:rPr>
            </w:pPr>
          </w:p>
        </w:tc>
        <w:tc>
          <w:tcPr>
            <w:tcW w:w="2247" w:type="dxa"/>
            <w:gridSpan w:val="4"/>
            <w:vMerge/>
            <w:tcBorders>
              <w:bottom w:val="single" w:sz="4" w:space="0" w:color="auto"/>
            </w:tcBorders>
            <w:shd w:val="clear" w:color="auto" w:fill="F2F2F2" w:themeFill="background1" w:themeFillShade="F2"/>
          </w:tcPr>
          <w:p w14:paraId="0F49C2CD" w14:textId="7455879E" w:rsidR="00A732E5" w:rsidRPr="00123997" w:rsidRDefault="00A732E5" w:rsidP="003F2F82">
            <w:pPr>
              <w:spacing w:before="0" w:after="0"/>
              <w:rPr>
                <w:b/>
                <w:bCs/>
                <w:sz w:val="18"/>
                <w:szCs w:val="18"/>
                <w:highlight w:val="yellow"/>
                <w:lang w:val="es-CL"/>
              </w:rPr>
            </w:pPr>
          </w:p>
        </w:tc>
      </w:tr>
      <w:tr w:rsidR="00A732E5" w:rsidRPr="00123997" w14:paraId="02B16E2F" w14:textId="77777777" w:rsidTr="00A732E5">
        <w:tc>
          <w:tcPr>
            <w:tcW w:w="0" w:type="auto"/>
            <w:tcBorders>
              <w:top w:val="single" w:sz="4" w:space="0" w:color="auto"/>
            </w:tcBorders>
          </w:tcPr>
          <w:p w14:paraId="20AE796C" w14:textId="77777777" w:rsidR="00337FCE" w:rsidRPr="00337FCE" w:rsidRDefault="00337FCE" w:rsidP="003F2F82">
            <w:pPr>
              <w:spacing w:before="0" w:after="0"/>
              <w:jc w:val="left"/>
              <w:rPr>
                <w:rFonts w:cs="Calibri"/>
                <w:color w:val="000000"/>
                <w:sz w:val="18"/>
                <w:szCs w:val="18"/>
                <w:lang w:val="es-CL" w:eastAsia="es-CL"/>
              </w:rPr>
            </w:pPr>
            <w:r w:rsidRPr="00337FCE">
              <w:rPr>
                <w:rFonts w:cs="Calibri"/>
                <w:color w:val="000000"/>
                <w:sz w:val="18"/>
                <w:szCs w:val="18"/>
                <w:lang w:val="es-CL" w:eastAsia="es-CL"/>
              </w:rPr>
              <w:t>Nov 2020</w:t>
            </w:r>
          </w:p>
        </w:tc>
        <w:tc>
          <w:tcPr>
            <w:tcW w:w="0" w:type="auto"/>
            <w:tcBorders>
              <w:top w:val="single" w:sz="4" w:space="0" w:color="auto"/>
            </w:tcBorders>
          </w:tcPr>
          <w:p w14:paraId="6074F528" w14:textId="77777777" w:rsidR="00337FCE" w:rsidRPr="00337FCE" w:rsidRDefault="00337FCE" w:rsidP="003F2F82">
            <w:pPr>
              <w:spacing w:before="0" w:after="0"/>
              <w:jc w:val="left"/>
              <w:rPr>
                <w:sz w:val="18"/>
                <w:szCs w:val="18"/>
                <w:lang w:val="es-CL"/>
              </w:rPr>
            </w:pPr>
            <w:r w:rsidRPr="00337FCE">
              <w:rPr>
                <w:sz w:val="18"/>
                <w:szCs w:val="18"/>
                <w:lang w:val="es-CL"/>
              </w:rPr>
              <w:t>1</w:t>
            </w:r>
          </w:p>
        </w:tc>
        <w:tc>
          <w:tcPr>
            <w:tcW w:w="0" w:type="auto"/>
            <w:tcBorders>
              <w:top w:val="single" w:sz="4" w:space="0" w:color="auto"/>
            </w:tcBorders>
            <w:shd w:val="clear" w:color="auto" w:fill="auto"/>
          </w:tcPr>
          <w:p w14:paraId="385A6975" w14:textId="77777777" w:rsidR="00337FCE" w:rsidRPr="00337FCE" w:rsidRDefault="00337FCE" w:rsidP="00337FCE">
            <w:pPr>
              <w:spacing w:before="0" w:after="0"/>
              <w:jc w:val="center"/>
              <w:rPr>
                <w:sz w:val="18"/>
                <w:szCs w:val="18"/>
              </w:rPr>
            </w:pPr>
          </w:p>
        </w:tc>
        <w:tc>
          <w:tcPr>
            <w:tcW w:w="0" w:type="auto"/>
            <w:tcBorders>
              <w:top w:val="single" w:sz="4" w:space="0" w:color="auto"/>
            </w:tcBorders>
            <w:shd w:val="clear" w:color="auto" w:fill="F2F2F2" w:themeFill="background1" w:themeFillShade="F2"/>
            <w:vAlign w:val="center"/>
          </w:tcPr>
          <w:p w14:paraId="01EDDFF8" w14:textId="1FEBE91B" w:rsidR="00337FCE" w:rsidRPr="00337FCE" w:rsidRDefault="00337FCE" w:rsidP="00337FCE">
            <w:pPr>
              <w:spacing w:before="0" w:after="0"/>
              <w:jc w:val="right"/>
              <w:rPr>
                <w:sz w:val="18"/>
                <w:szCs w:val="18"/>
              </w:rPr>
            </w:pPr>
            <w:r w:rsidRPr="00337FCE">
              <w:rPr>
                <w:sz w:val="18"/>
                <w:szCs w:val="18"/>
              </w:rPr>
              <w:t>-</w:t>
            </w:r>
          </w:p>
        </w:tc>
        <w:tc>
          <w:tcPr>
            <w:tcW w:w="0" w:type="auto"/>
            <w:tcBorders>
              <w:top w:val="single" w:sz="4" w:space="0" w:color="auto"/>
            </w:tcBorders>
            <w:shd w:val="clear" w:color="auto" w:fill="F2F2F2" w:themeFill="background1" w:themeFillShade="F2"/>
          </w:tcPr>
          <w:p w14:paraId="165612CB"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vAlign w:val="center"/>
          </w:tcPr>
          <w:p w14:paraId="24DCCC99" w14:textId="77777777" w:rsidR="00337FCE" w:rsidRPr="00337FCE" w:rsidRDefault="00337FCE" w:rsidP="00337FCE">
            <w:pPr>
              <w:spacing w:before="0" w:after="0"/>
              <w:jc w:val="center"/>
              <w:rPr>
                <w:sz w:val="18"/>
                <w:szCs w:val="18"/>
                <w:highlight w:val="yellow"/>
                <w:lang w:val="es-CL"/>
              </w:rPr>
            </w:pPr>
          </w:p>
        </w:tc>
        <w:tc>
          <w:tcPr>
            <w:tcW w:w="0" w:type="auto"/>
            <w:tcBorders>
              <w:top w:val="single" w:sz="4" w:space="0" w:color="auto"/>
            </w:tcBorders>
            <w:shd w:val="clear" w:color="auto" w:fill="F2F2F2" w:themeFill="background1" w:themeFillShade="F2"/>
          </w:tcPr>
          <w:p w14:paraId="1DB5D7CE" w14:textId="132245CF" w:rsidR="00337FCE" w:rsidRPr="00337FCE" w:rsidRDefault="00337FCE" w:rsidP="003F2F82">
            <w:pPr>
              <w:spacing w:before="0" w:after="0"/>
              <w:rPr>
                <w:sz w:val="18"/>
                <w:szCs w:val="18"/>
                <w:highlight w:val="yellow"/>
                <w:lang w:val="es-CL"/>
              </w:rPr>
            </w:pPr>
          </w:p>
        </w:tc>
        <w:tc>
          <w:tcPr>
            <w:tcW w:w="0" w:type="auto"/>
            <w:tcBorders>
              <w:top w:val="single" w:sz="4" w:space="0" w:color="auto"/>
            </w:tcBorders>
            <w:vAlign w:val="center"/>
          </w:tcPr>
          <w:p w14:paraId="6424C1D8" w14:textId="77777777" w:rsidR="00337FCE" w:rsidRPr="00337FCE" w:rsidRDefault="00337FCE" w:rsidP="00337FCE">
            <w:pPr>
              <w:spacing w:before="0" w:after="0"/>
              <w:jc w:val="right"/>
              <w:rPr>
                <w:sz w:val="18"/>
                <w:szCs w:val="18"/>
              </w:rPr>
            </w:pPr>
            <w:r w:rsidRPr="00337FCE">
              <w:rPr>
                <w:sz w:val="18"/>
                <w:szCs w:val="18"/>
              </w:rPr>
              <w:t>-</w:t>
            </w:r>
          </w:p>
        </w:tc>
        <w:tc>
          <w:tcPr>
            <w:tcW w:w="0" w:type="auto"/>
            <w:tcBorders>
              <w:top w:val="single" w:sz="4" w:space="0" w:color="auto"/>
            </w:tcBorders>
          </w:tcPr>
          <w:p w14:paraId="04AEF731" w14:textId="77777777" w:rsidR="00337FCE" w:rsidRPr="00337FCE" w:rsidRDefault="00337FCE" w:rsidP="003F2F82">
            <w:pPr>
              <w:spacing w:before="0" w:after="0"/>
              <w:rPr>
                <w:sz w:val="18"/>
                <w:szCs w:val="18"/>
                <w:highlight w:val="yellow"/>
                <w:lang w:val="es-CL"/>
              </w:rPr>
            </w:pPr>
          </w:p>
        </w:tc>
        <w:tc>
          <w:tcPr>
            <w:tcW w:w="631" w:type="dxa"/>
            <w:tcBorders>
              <w:top w:val="single" w:sz="4" w:space="0" w:color="auto"/>
            </w:tcBorders>
          </w:tcPr>
          <w:p w14:paraId="137BF2B5" w14:textId="77777777" w:rsidR="00337FCE" w:rsidRPr="00337FCE" w:rsidRDefault="00337FCE" w:rsidP="003F2F82">
            <w:pPr>
              <w:spacing w:before="0" w:after="0"/>
              <w:rPr>
                <w:sz w:val="18"/>
                <w:szCs w:val="18"/>
                <w:highlight w:val="yellow"/>
                <w:lang w:val="es-CL"/>
              </w:rPr>
            </w:pPr>
          </w:p>
        </w:tc>
        <w:tc>
          <w:tcPr>
            <w:tcW w:w="236" w:type="dxa"/>
            <w:tcBorders>
              <w:top w:val="single" w:sz="4" w:space="0" w:color="auto"/>
            </w:tcBorders>
          </w:tcPr>
          <w:p w14:paraId="712D5B4D" w14:textId="563D94A2"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vAlign w:val="center"/>
          </w:tcPr>
          <w:p w14:paraId="74147F06" w14:textId="77777777" w:rsidR="00337FCE" w:rsidRPr="00337FCE" w:rsidRDefault="00337FCE" w:rsidP="003F2F82">
            <w:pPr>
              <w:spacing w:before="0" w:after="0"/>
              <w:jc w:val="right"/>
              <w:rPr>
                <w:sz w:val="18"/>
                <w:szCs w:val="18"/>
                <w:highlight w:val="yellow"/>
              </w:rPr>
            </w:pPr>
            <w:r w:rsidRPr="00337FCE">
              <w:rPr>
                <w:sz w:val="18"/>
                <w:szCs w:val="18"/>
              </w:rPr>
              <w:t>-</w:t>
            </w:r>
          </w:p>
        </w:tc>
        <w:tc>
          <w:tcPr>
            <w:tcW w:w="0" w:type="auto"/>
            <w:tcBorders>
              <w:top w:val="single" w:sz="4" w:space="0" w:color="auto"/>
            </w:tcBorders>
            <w:shd w:val="clear" w:color="auto" w:fill="F2F2F2" w:themeFill="background1" w:themeFillShade="F2"/>
          </w:tcPr>
          <w:p w14:paraId="3DE1ED2E"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tcPr>
          <w:p w14:paraId="1720F20F"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tcPr>
          <w:p w14:paraId="5159F24E" w14:textId="2E553D64" w:rsidR="00337FCE" w:rsidRPr="00337FCE" w:rsidRDefault="00337FCE" w:rsidP="003F2F82">
            <w:pPr>
              <w:spacing w:before="0" w:after="0"/>
              <w:rPr>
                <w:sz w:val="18"/>
                <w:szCs w:val="18"/>
                <w:highlight w:val="yellow"/>
                <w:lang w:val="es-CL"/>
              </w:rPr>
            </w:pPr>
          </w:p>
        </w:tc>
      </w:tr>
      <w:tr w:rsidR="00A732E5" w:rsidRPr="00123997" w14:paraId="68ECA03C" w14:textId="77777777" w:rsidTr="00A732E5">
        <w:tc>
          <w:tcPr>
            <w:tcW w:w="0" w:type="auto"/>
          </w:tcPr>
          <w:p w14:paraId="6BDCBE5D"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2022</w:t>
            </w:r>
          </w:p>
        </w:tc>
        <w:tc>
          <w:tcPr>
            <w:tcW w:w="0" w:type="auto"/>
          </w:tcPr>
          <w:p w14:paraId="0E7FE5F5" w14:textId="77777777" w:rsidR="00337FCE" w:rsidRPr="00337FCE" w:rsidRDefault="00337FCE" w:rsidP="00337FCE">
            <w:pPr>
              <w:spacing w:before="0" w:after="0"/>
              <w:jc w:val="left"/>
              <w:rPr>
                <w:sz w:val="18"/>
                <w:szCs w:val="18"/>
                <w:lang w:val="es-CL"/>
              </w:rPr>
            </w:pPr>
            <w:r w:rsidRPr="00337FCE">
              <w:rPr>
                <w:sz w:val="18"/>
                <w:szCs w:val="18"/>
                <w:lang w:val="es-CL"/>
              </w:rPr>
              <w:t>2</w:t>
            </w:r>
          </w:p>
        </w:tc>
        <w:tc>
          <w:tcPr>
            <w:tcW w:w="0" w:type="auto"/>
            <w:shd w:val="clear" w:color="auto" w:fill="auto"/>
          </w:tcPr>
          <w:p w14:paraId="4948B9A5" w14:textId="7272F379"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5BA5AF42" w14:textId="7F8C6D44" w:rsidR="00337FCE" w:rsidRPr="00337FCE" w:rsidRDefault="00337FCE" w:rsidP="00337FCE">
            <w:pPr>
              <w:spacing w:before="0" w:after="0"/>
              <w:jc w:val="right"/>
              <w:rPr>
                <w:sz w:val="18"/>
                <w:szCs w:val="18"/>
                <w:lang w:val="es-CL"/>
              </w:rPr>
            </w:pPr>
            <w:r w:rsidRPr="00337FCE">
              <w:rPr>
                <w:sz w:val="18"/>
                <w:szCs w:val="18"/>
                <w:lang w:val="es-CL"/>
              </w:rPr>
              <w:t>7,12</w:t>
            </w:r>
          </w:p>
        </w:tc>
        <w:tc>
          <w:tcPr>
            <w:tcW w:w="0" w:type="auto"/>
            <w:shd w:val="clear" w:color="auto" w:fill="F2F2F2" w:themeFill="background1" w:themeFillShade="F2"/>
            <w:vAlign w:val="center"/>
          </w:tcPr>
          <w:p w14:paraId="6753D20B" w14:textId="7FB7B741"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6DE0C070" w14:textId="435C0FE7" w:rsidR="00337FCE" w:rsidRPr="00337FCE" w:rsidRDefault="00337FCE" w:rsidP="00337FCE">
            <w:pPr>
              <w:spacing w:before="0" w:after="0"/>
              <w:jc w:val="center"/>
              <w:rPr>
                <w:sz w:val="18"/>
                <w:szCs w:val="18"/>
                <w:lang w:val="es-CL"/>
              </w:rPr>
            </w:pPr>
            <w:r w:rsidRPr="00337FCE">
              <w:rPr>
                <w:sz w:val="18"/>
                <w:szCs w:val="18"/>
              </w:rPr>
              <w:t>8,06</w:t>
            </w:r>
          </w:p>
        </w:tc>
        <w:tc>
          <w:tcPr>
            <w:tcW w:w="0" w:type="auto"/>
            <w:shd w:val="clear" w:color="auto" w:fill="F2F2F2" w:themeFill="background1" w:themeFillShade="F2"/>
            <w:vAlign w:val="center"/>
          </w:tcPr>
          <w:p w14:paraId="7E416D36" w14:textId="45A1DE7A" w:rsidR="00337FCE" w:rsidRPr="00337FCE" w:rsidRDefault="00337FCE" w:rsidP="00337FCE">
            <w:pPr>
              <w:spacing w:before="0" w:after="0"/>
              <w:jc w:val="left"/>
              <w:rPr>
                <w:sz w:val="18"/>
                <w:szCs w:val="18"/>
                <w:lang w:val="es-CL"/>
              </w:rPr>
            </w:pPr>
            <w:r w:rsidRPr="00337FCE">
              <w:rPr>
                <w:sz w:val="18"/>
                <w:szCs w:val="18"/>
                <w:lang w:val="es-CL"/>
              </w:rPr>
              <w:t>a</w:t>
            </w:r>
          </w:p>
        </w:tc>
        <w:tc>
          <w:tcPr>
            <w:tcW w:w="0" w:type="auto"/>
            <w:vAlign w:val="center"/>
          </w:tcPr>
          <w:p w14:paraId="2F07A296" w14:textId="40C22D0F" w:rsidR="00337FCE" w:rsidRPr="00337FCE" w:rsidRDefault="00337FCE" w:rsidP="00337FCE">
            <w:pPr>
              <w:spacing w:before="0" w:after="0"/>
              <w:jc w:val="right"/>
              <w:rPr>
                <w:sz w:val="18"/>
                <w:szCs w:val="18"/>
                <w:lang w:val="es-CL"/>
              </w:rPr>
            </w:pPr>
            <w:r w:rsidRPr="00337FCE">
              <w:rPr>
                <w:sz w:val="18"/>
                <w:szCs w:val="18"/>
                <w:lang w:val="es-CL"/>
              </w:rPr>
              <w:t>3,74</w:t>
            </w:r>
          </w:p>
        </w:tc>
        <w:tc>
          <w:tcPr>
            <w:tcW w:w="0" w:type="auto"/>
            <w:vAlign w:val="center"/>
          </w:tcPr>
          <w:p w14:paraId="104EA5DA" w14:textId="085279E8" w:rsidR="00337FCE" w:rsidRPr="00337FCE" w:rsidRDefault="00337FCE" w:rsidP="00337FCE">
            <w:pPr>
              <w:spacing w:before="0" w:after="0"/>
              <w:rPr>
                <w:sz w:val="18"/>
                <w:szCs w:val="18"/>
                <w:lang w:val="es-CL"/>
              </w:rPr>
            </w:pPr>
            <w:r w:rsidRPr="00337FCE">
              <w:rPr>
                <w:sz w:val="18"/>
                <w:szCs w:val="18"/>
              </w:rPr>
              <w:t>±</w:t>
            </w:r>
          </w:p>
        </w:tc>
        <w:tc>
          <w:tcPr>
            <w:tcW w:w="631" w:type="dxa"/>
          </w:tcPr>
          <w:p w14:paraId="3C702267" w14:textId="2251BABE" w:rsidR="00337FCE" w:rsidRPr="00337FCE" w:rsidRDefault="00337FCE" w:rsidP="00337FCE">
            <w:pPr>
              <w:spacing w:before="0" w:after="0"/>
              <w:rPr>
                <w:sz w:val="18"/>
                <w:szCs w:val="18"/>
                <w:lang w:val="es-CL"/>
              </w:rPr>
            </w:pPr>
            <w:r w:rsidRPr="00337FCE">
              <w:rPr>
                <w:sz w:val="18"/>
                <w:szCs w:val="18"/>
              </w:rPr>
              <w:t>4,38</w:t>
            </w:r>
          </w:p>
        </w:tc>
        <w:tc>
          <w:tcPr>
            <w:tcW w:w="236" w:type="dxa"/>
          </w:tcPr>
          <w:p w14:paraId="52F5129B" w14:textId="151AB3CB" w:rsidR="00337FCE" w:rsidRPr="00337FCE" w:rsidRDefault="00337FCE" w:rsidP="00337FCE">
            <w:pPr>
              <w:spacing w:before="0" w:after="0"/>
              <w:rPr>
                <w:sz w:val="18"/>
                <w:szCs w:val="18"/>
                <w:lang w:val="es-CL"/>
              </w:rPr>
            </w:pPr>
            <w:r w:rsidRPr="00337FCE">
              <w:rPr>
                <w:sz w:val="18"/>
                <w:szCs w:val="18"/>
                <w:lang w:val="es-CL"/>
              </w:rPr>
              <w:t>a</w:t>
            </w:r>
          </w:p>
        </w:tc>
        <w:tc>
          <w:tcPr>
            <w:tcW w:w="0" w:type="auto"/>
            <w:shd w:val="clear" w:color="auto" w:fill="F2F2F2" w:themeFill="background1" w:themeFillShade="F2"/>
            <w:vAlign w:val="center"/>
          </w:tcPr>
          <w:p w14:paraId="1ED7B467" w14:textId="2D11032B" w:rsidR="00337FCE" w:rsidRPr="00337FCE" w:rsidRDefault="00337FCE" w:rsidP="00337FCE">
            <w:pPr>
              <w:spacing w:before="0" w:after="0"/>
              <w:jc w:val="right"/>
              <w:rPr>
                <w:sz w:val="18"/>
                <w:szCs w:val="18"/>
                <w:lang w:val="es-CL"/>
              </w:rPr>
            </w:pPr>
            <w:r w:rsidRPr="00337FCE">
              <w:rPr>
                <w:sz w:val="18"/>
                <w:szCs w:val="18"/>
                <w:lang w:val="es-CL"/>
              </w:rPr>
              <w:t>6,08</w:t>
            </w:r>
          </w:p>
        </w:tc>
        <w:tc>
          <w:tcPr>
            <w:tcW w:w="0" w:type="auto"/>
            <w:shd w:val="clear" w:color="auto" w:fill="F2F2F2" w:themeFill="background1" w:themeFillShade="F2"/>
            <w:vAlign w:val="center"/>
          </w:tcPr>
          <w:p w14:paraId="170BB4CF" w14:textId="715DC9AE" w:rsidR="00337FCE" w:rsidRPr="00337FCE" w:rsidRDefault="00337FCE" w:rsidP="00337FCE">
            <w:pPr>
              <w:spacing w:before="0" w:after="0"/>
              <w:rPr>
                <w:sz w:val="18"/>
                <w:szCs w:val="18"/>
                <w:lang w:val="es-CL"/>
              </w:rPr>
            </w:pPr>
            <w:r w:rsidRPr="00337FCE">
              <w:rPr>
                <w:sz w:val="18"/>
                <w:szCs w:val="18"/>
              </w:rPr>
              <w:t>±</w:t>
            </w:r>
          </w:p>
        </w:tc>
        <w:tc>
          <w:tcPr>
            <w:tcW w:w="0" w:type="auto"/>
            <w:shd w:val="clear" w:color="auto" w:fill="F2F2F2" w:themeFill="background1" w:themeFillShade="F2"/>
          </w:tcPr>
          <w:p w14:paraId="311241C5" w14:textId="0FB1A6FF" w:rsidR="00337FCE" w:rsidRPr="00337FCE" w:rsidRDefault="00337FCE" w:rsidP="00337FCE">
            <w:pPr>
              <w:spacing w:before="0" w:after="0"/>
              <w:rPr>
                <w:sz w:val="18"/>
                <w:szCs w:val="18"/>
                <w:lang w:val="es-CL"/>
              </w:rPr>
            </w:pPr>
            <w:r w:rsidRPr="00337FCE">
              <w:rPr>
                <w:sz w:val="18"/>
                <w:szCs w:val="18"/>
              </w:rPr>
              <w:t>7,14</w:t>
            </w:r>
          </w:p>
        </w:tc>
        <w:tc>
          <w:tcPr>
            <w:tcW w:w="0" w:type="auto"/>
            <w:shd w:val="clear" w:color="auto" w:fill="F2F2F2" w:themeFill="background1" w:themeFillShade="F2"/>
          </w:tcPr>
          <w:p w14:paraId="5430A311" w14:textId="65F2DCEC" w:rsidR="00337FCE" w:rsidRPr="00337FCE" w:rsidRDefault="00337FCE" w:rsidP="00337FCE">
            <w:pPr>
              <w:spacing w:before="0" w:after="0"/>
              <w:rPr>
                <w:sz w:val="18"/>
                <w:szCs w:val="18"/>
                <w:lang w:val="es-CL"/>
              </w:rPr>
            </w:pPr>
            <w:r w:rsidRPr="00337FCE">
              <w:rPr>
                <w:sz w:val="18"/>
                <w:szCs w:val="18"/>
                <w:lang w:val="es-CL"/>
              </w:rPr>
              <w:t>a</w:t>
            </w:r>
          </w:p>
        </w:tc>
      </w:tr>
      <w:tr w:rsidR="00A732E5" w:rsidRPr="00123997" w14:paraId="52F8B812" w14:textId="77777777" w:rsidTr="00A732E5">
        <w:tc>
          <w:tcPr>
            <w:tcW w:w="0" w:type="auto"/>
          </w:tcPr>
          <w:p w14:paraId="58CC0E90"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2023</w:t>
            </w:r>
          </w:p>
        </w:tc>
        <w:tc>
          <w:tcPr>
            <w:tcW w:w="0" w:type="auto"/>
          </w:tcPr>
          <w:p w14:paraId="27579251" w14:textId="77777777" w:rsidR="00337FCE" w:rsidRPr="00337FCE" w:rsidRDefault="00337FCE" w:rsidP="00337FCE">
            <w:pPr>
              <w:spacing w:before="0" w:after="0"/>
              <w:jc w:val="left"/>
              <w:rPr>
                <w:sz w:val="18"/>
                <w:szCs w:val="18"/>
                <w:lang w:val="es-CL"/>
              </w:rPr>
            </w:pPr>
            <w:r w:rsidRPr="00337FCE">
              <w:rPr>
                <w:sz w:val="18"/>
                <w:szCs w:val="18"/>
                <w:lang w:val="es-CL"/>
              </w:rPr>
              <w:t>3</w:t>
            </w:r>
          </w:p>
        </w:tc>
        <w:tc>
          <w:tcPr>
            <w:tcW w:w="0" w:type="auto"/>
            <w:shd w:val="clear" w:color="auto" w:fill="auto"/>
          </w:tcPr>
          <w:p w14:paraId="4F79597F" w14:textId="3EF3687C"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6594E565" w14:textId="0606D72C" w:rsidR="00337FCE" w:rsidRPr="00337FCE" w:rsidRDefault="00337FCE" w:rsidP="00337FCE">
            <w:pPr>
              <w:spacing w:before="0" w:after="0"/>
              <w:jc w:val="right"/>
              <w:rPr>
                <w:sz w:val="18"/>
                <w:szCs w:val="18"/>
                <w:lang w:val="es-CL"/>
              </w:rPr>
            </w:pPr>
            <w:r w:rsidRPr="00337FCE">
              <w:rPr>
                <w:sz w:val="18"/>
                <w:szCs w:val="18"/>
                <w:lang w:val="es-CL"/>
              </w:rPr>
              <w:t>7,31</w:t>
            </w:r>
          </w:p>
        </w:tc>
        <w:tc>
          <w:tcPr>
            <w:tcW w:w="0" w:type="auto"/>
            <w:shd w:val="clear" w:color="auto" w:fill="F2F2F2" w:themeFill="background1" w:themeFillShade="F2"/>
            <w:vAlign w:val="center"/>
          </w:tcPr>
          <w:p w14:paraId="4B01BBED" w14:textId="45FE31B3"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545A5F67" w14:textId="3DDAEBA8" w:rsidR="00337FCE" w:rsidRPr="00337FCE" w:rsidRDefault="00337FCE" w:rsidP="00337FCE">
            <w:pPr>
              <w:spacing w:before="0" w:after="0"/>
              <w:jc w:val="center"/>
              <w:rPr>
                <w:sz w:val="18"/>
                <w:szCs w:val="18"/>
                <w:lang w:val="es-CL"/>
              </w:rPr>
            </w:pPr>
            <w:r w:rsidRPr="00337FCE">
              <w:rPr>
                <w:sz w:val="18"/>
                <w:szCs w:val="18"/>
              </w:rPr>
              <w:t>8,01</w:t>
            </w:r>
          </w:p>
        </w:tc>
        <w:tc>
          <w:tcPr>
            <w:tcW w:w="0" w:type="auto"/>
            <w:shd w:val="clear" w:color="auto" w:fill="F2F2F2" w:themeFill="background1" w:themeFillShade="F2"/>
            <w:vAlign w:val="center"/>
          </w:tcPr>
          <w:p w14:paraId="1C3147D5" w14:textId="62438BE3" w:rsidR="00337FCE" w:rsidRPr="00337FCE" w:rsidRDefault="00337FCE" w:rsidP="00337FCE">
            <w:pPr>
              <w:spacing w:before="0" w:after="0"/>
              <w:jc w:val="left"/>
              <w:rPr>
                <w:sz w:val="18"/>
                <w:szCs w:val="18"/>
                <w:lang w:val="es-CL"/>
              </w:rPr>
            </w:pPr>
            <w:r w:rsidRPr="00337FCE">
              <w:rPr>
                <w:sz w:val="18"/>
                <w:szCs w:val="18"/>
                <w:lang w:val="es-CL"/>
              </w:rPr>
              <w:t>a</w:t>
            </w:r>
          </w:p>
        </w:tc>
        <w:tc>
          <w:tcPr>
            <w:tcW w:w="0" w:type="auto"/>
            <w:vAlign w:val="center"/>
          </w:tcPr>
          <w:p w14:paraId="299D7EB0" w14:textId="21C2179A" w:rsidR="00337FCE" w:rsidRPr="00337FCE" w:rsidRDefault="00337FCE" w:rsidP="00337FCE">
            <w:pPr>
              <w:spacing w:before="0" w:after="0"/>
              <w:jc w:val="right"/>
              <w:rPr>
                <w:sz w:val="18"/>
                <w:szCs w:val="18"/>
                <w:lang w:val="es-CL"/>
              </w:rPr>
            </w:pPr>
            <w:r w:rsidRPr="00337FCE">
              <w:rPr>
                <w:sz w:val="18"/>
                <w:szCs w:val="18"/>
                <w:lang w:val="es-CL"/>
              </w:rPr>
              <w:t>3,65</w:t>
            </w:r>
          </w:p>
        </w:tc>
        <w:tc>
          <w:tcPr>
            <w:tcW w:w="0" w:type="auto"/>
            <w:vAlign w:val="center"/>
          </w:tcPr>
          <w:p w14:paraId="3162516C" w14:textId="5F1B7AB1" w:rsidR="00337FCE" w:rsidRPr="00337FCE" w:rsidRDefault="00337FCE" w:rsidP="00337FCE">
            <w:pPr>
              <w:spacing w:before="0" w:after="0"/>
              <w:rPr>
                <w:sz w:val="18"/>
                <w:szCs w:val="18"/>
                <w:lang w:val="es-CL"/>
              </w:rPr>
            </w:pPr>
            <w:r w:rsidRPr="00337FCE">
              <w:rPr>
                <w:sz w:val="18"/>
                <w:szCs w:val="18"/>
              </w:rPr>
              <w:t>±</w:t>
            </w:r>
          </w:p>
        </w:tc>
        <w:tc>
          <w:tcPr>
            <w:tcW w:w="631" w:type="dxa"/>
          </w:tcPr>
          <w:p w14:paraId="3F9A8C34" w14:textId="3475CCE3" w:rsidR="00337FCE" w:rsidRPr="00337FCE" w:rsidRDefault="00337FCE" w:rsidP="00337FCE">
            <w:pPr>
              <w:spacing w:before="0" w:after="0"/>
              <w:rPr>
                <w:sz w:val="18"/>
                <w:szCs w:val="18"/>
                <w:lang w:val="es-CL"/>
              </w:rPr>
            </w:pPr>
            <w:r w:rsidRPr="00337FCE">
              <w:rPr>
                <w:sz w:val="18"/>
                <w:szCs w:val="18"/>
              </w:rPr>
              <w:t>4,34</w:t>
            </w:r>
          </w:p>
        </w:tc>
        <w:tc>
          <w:tcPr>
            <w:tcW w:w="236" w:type="dxa"/>
          </w:tcPr>
          <w:p w14:paraId="1A11E448" w14:textId="34E490FA" w:rsidR="00337FCE" w:rsidRPr="00337FCE" w:rsidRDefault="00337FCE" w:rsidP="00337FCE">
            <w:pPr>
              <w:spacing w:before="0" w:after="0"/>
              <w:rPr>
                <w:sz w:val="18"/>
                <w:szCs w:val="18"/>
                <w:lang w:val="es-CL"/>
              </w:rPr>
            </w:pPr>
            <w:r w:rsidRPr="00337FCE">
              <w:rPr>
                <w:sz w:val="18"/>
                <w:szCs w:val="18"/>
                <w:lang w:val="es-CL"/>
              </w:rPr>
              <w:t>a</w:t>
            </w:r>
          </w:p>
        </w:tc>
        <w:tc>
          <w:tcPr>
            <w:tcW w:w="0" w:type="auto"/>
            <w:shd w:val="clear" w:color="auto" w:fill="F2F2F2" w:themeFill="background1" w:themeFillShade="F2"/>
            <w:vAlign w:val="center"/>
          </w:tcPr>
          <w:p w14:paraId="3B6F566E" w14:textId="716988B7" w:rsidR="00337FCE" w:rsidRPr="00337FCE" w:rsidRDefault="00337FCE" w:rsidP="00337FCE">
            <w:pPr>
              <w:spacing w:before="0" w:after="0"/>
              <w:jc w:val="right"/>
              <w:rPr>
                <w:sz w:val="18"/>
                <w:szCs w:val="18"/>
                <w:lang w:val="es-CL"/>
              </w:rPr>
            </w:pPr>
            <w:r w:rsidRPr="00337FCE">
              <w:rPr>
                <w:sz w:val="18"/>
                <w:szCs w:val="18"/>
                <w:lang w:val="es-CL"/>
              </w:rPr>
              <w:t>6,19</w:t>
            </w:r>
          </w:p>
        </w:tc>
        <w:tc>
          <w:tcPr>
            <w:tcW w:w="0" w:type="auto"/>
            <w:shd w:val="clear" w:color="auto" w:fill="F2F2F2" w:themeFill="background1" w:themeFillShade="F2"/>
            <w:vAlign w:val="center"/>
          </w:tcPr>
          <w:p w14:paraId="004760B2" w14:textId="360F16FE" w:rsidR="00337FCE" w:rsidRPr="00337FCE" w:rsidRDefault="00337FCE" w:rsidP="00337FCE">
            <w:pPr>
              <w:spacing w:before="0" w:after="0"/>
              <w:rPr>
                <w:sz w:val="18"/>
                <w:szCs w:val="18"/>
                <w:lang w:val="es-CL"/>
              </w:rPr>
            </w:pPr>
            <w:r w:rsidRPr="00337FCE">
              <w:rPr>
                <w:sz w:val="18"/>
                <w:szCs w:val="18"/>
              </w:rPr>
              <w:t>±</w:t>
            </w:r>
          </w:p>
        </w:tc>
        <w:tc>
          <w:tcPr>
            <w:tcW w:w="0" w:type="auto"/>
            <w:shd w:val="clear" w:color="auto" w:fill="F2F2F2" w:themeFill="background1" w:themeFillShade="F2"/>
          </w:tcPr>
          <w:p w14:paraId="43DBB43B" w14:textId="2D603F4F" w:rsidR="00337FCE" w:rsidRPr="00337FCE" w:rsidRDefault="00337FCE" w:rsidP="00337FCE">
            <w:pPr>
              <w:spacing w:before="0" w:after="0"/>
              <w:rPr>
                <w:sz w:val="18"/>
                <w:szCs w:val="18"/>
                <w:lang w:val="es-CL"/>
              </w:rPr>
            </w:pPr>
            <w:r w:rsidRPr="00337FCE">
              <w:rPr>
                <w:sz w:val="18"/>
                <w:szCs w:val="18"/>
              </w:rPr>
              <w:t>7,09</w:t>
            </w:r>
          </w:p>
        </w:tc>
        <w:tc>
          <w:tcPr>
            <w:tcW w:w="0" w:type="auto"/>
            <w:shd w:val="clear" w:color="auto" w:fill="F2F2F2" w:themeFill="background1" w:themeFillShade="F2"/>
          </w:tcPr>
          <w:p w14:paraId="39537D3F" w14:textId="2471FBF5" w:rsidR="00337FCE" w:rsidRPr="00337FCE" w:rsidRDefault="00337FCE" w:rsidP="00337FCE">
            <w:pPr>
              <w:spacing w:before="0" w:after="0"/>
              <w:rPr>
                <w:sz w:val="18"/>
                <w:szCs w:val="18"/>
                <w:lang w:val="es-CL"/>
              </w:rPr>
            </w:pPr>
            <w:r w:rsidRPr="00337FCE">
              <w:rPr>
                <w:sz w:val="18"/>
                <w:szCs w:val="18"/>
                <w:lang w:val="es-CL"/>
              </w:rPr>
              <w:t>a</w:t>
            </w:r>
          </w:p>
        </w:tc>
      </w:tr>
      <w:tr w:rsidR="00A732E5" w:rsidRPr="00123997" w14:paraId="6A8EDA11" w14:textId="77777777" w:rsidTr="00A732E5">
        <w:tc>
          <w:tcPr>
            <w:tcW w:w="0" w:type="auto"/>
          </w:tcPr>
          <w:p w14:paraId="2ABA70BE"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2023</w:t>
            </w:r>
          </w:p>
        </w:tc>
        <w:tc>
          <w:tcPr>
            <w:tcW w:w="0" w:type="auto"/>
          </w:tcPr>
          <w:p w14:paraId="4D83F992" w14:textId="77777777" w:rsidR="00337FCE" w:rsidRPr="00337FCE" w:rsidRDefault="00337FCE" w:rsidP="00337FCE">
            <w:pPr>
              <w:spacing w:before="0" w:after="0"/>
              <w:jc w:val="left"/>
              <w:rPr>
                <w:sz w:val="18"/>
                <w:szCs w:val="18"/>
                <w:lang w:val="es-CL"/>
              </w:rPr>
            </w:pPr>
            <w:r w:rsidRPr="00337FCE">
              <w:rPr>
                <w:sz w:val="18"/>
                <w:szCs w:val="18"/>
                <w:lang w:val="es-CL"/>
              </w:rPr>
              <w:t>4</w:t>
            </w:r>
          </w:p>
        </w:tc>
        <w:tc>
          <w:tcPr>
            <w:tcW w:w="0" w:type="auto"/>
            <w:shd w:val="clear" w:color="auto" w:fill="auto"/>
          </w:tcPr>
          <w:p w14:paraId="173F8E71" w14:textId="1AFC3CE2"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5B0A39FE" w14:textId="7D6B44E9" w:rsidR="00337FCE" w:rsidRPr="00337FCE" w:rsidRDefault="00337FCE" w:rsidP="00337FCE">
            <w:pPr>
              <w:spacing w:before="0" w:after="0"/>
              <w:jc w:val="right"/>
              <w:rPr>
                <w:sz w:val="18"/>
                <w:szCs w:val="18"/>
                <w:lang w:val="es-CL"/>
              </w:rPr>
            </w:pPr>
            <w:r w:rsidRPr="00337FCE">
              <w:rPr>
                <w:sz w:val="18"/>
                <w:szCs w:val="18"/>
                <w:lang w:val="es-CL"/>
              </w:rPr>
              <w:t>8,38</w:t>
            </w:r>
          </w:p>
        </w:tc>
        <w:tc>
          <w:tcPr>
            <w:tcW w:w="0" w:type="auto"/>
            <w:shd w:val="clear" w:color="auto" w:fill="F2F2F2" w:themeFill="background1" w:themeFillShade="F2"/>
            <w:vAlign w:val="center"/>
          </w:tcPr>
          <w:p w14:paraId="5A2F2288" w14:textId="43C567E2"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7A8FFA0D" w14:textId="128F6499" w:rsidR="00337FCE" w:rsidRPr="00337FCE" w:rsidRDefault="00337FCE" w:rsidP="00337FCE">
            <w:pPr>
              <w:spacing w:before="0" w:after="0"/>
              <w:jc w:val="center"/>
              <w:rPr>
                <w:sz w:val="18"/>
                <w:szCs w:val="18"/>
                <w:lang w:val="es-CL"/>
              </w:rPr>
            </w:pPr>
            <w:r w:rsidRPr="00337FCE">
              <w:rPr>
                <w:sz w:val="18"/>
                <w:szCs w:val="18"/>
              </w:rPr>
              <w:t>8,37</w:t>
            </w:r>
          </w:p>
        </w:tc>
        <w:tc>
          <w:tcPr>
            <w:tcW w:w="0" w:type="auto"/>
            <w:shd w:val="clear" w:color="auto" w:fill="F2F2F2" w:themeFill="background1" w:themeFillShade="F2"/>
            <w:vAlign w:val="center"/>
          </w:tcPr>
          <w:p w14:paraId="325FAAF4" w14:textId="2A0AC763" w:rsidR="00337FCE" w:rsidRPr="00337FCE" w:rsidRDefault="00337FCE" w:rsidP="00337FCE">
            <w:pPr>
              <w:spacing w:before="0" w:after="0"/>
              <w:jc w:val="left"/>
              <w:rPr>
                <w:sz w:val="18"/>
                <w:szCs w:val="18"/>
                <w:lang w:val="es-CL"/>
              </w:rPr>
            </w:pPr>
            <w:r w:rsidRPr="00337FCE">
              <w:rPr>
                <w:sz w:val="18"/>
                <w:szCs w:val="18"/>
                <w:lang w:val="es-CL"/>
              </w:rPr>
              <w:t>b</w:t>
            </w:r>
          </w:p>
        </w:tc>
        <w:tc>
          <w:tcPr>
            <w:tcW w:w="0" w:type="auto"/>
            <w:vAlign w:val="center"/>
          </w:tcPr>
          <w:p w14:paraId="1B2E18C7" w14:textId="6A6A9C45" w:rsidR="00337FCE" w:rsidRPr="00337FCE" w:rsidRDefault="00337FCE" w:rsidP="00337FCE">
            <w:pPr>
              <w:spacing w:before="0" w:after="0"/>
              <w:jc w:val="right"/>
              <w:rPr>
                <w:sz w:val="18"/>
                <w:szCs w:val="18"/>
                <w:lang w:val="es-CL"/>
              </w:rPr>
            </w:pPr>
            <w:r w:rsidRPr="00337FCE">
              <w:rPr>
                <w:sz w:val="18"/>
                <w:szCs w:val="18"/>
                <w:lang w:val="es-CL"/>
              </w:rPr>
              <w:t>4,21</w:t>
            </w:r>
          </w:p>
        </w:tc>
        <w:tc>
          <w:tcPr>
            <w:tcW w:w="0" w:type="auto"/>
            <w:vAlign w:val="center"/>
          </w:tcPr>
          <w:p w14:paraId="0CB48250" w14:textId="3C3EC818" w:rsidR="00337FCE" w:rsidRPr="00337FCE" w:rsidRDefault="00337FCE" w:rsidP="00337FCE">
            <w:pPr>
              <w:spacing w:before="0" w:after="0"/>
              <w:rPr>
                <w:sz w:val="18"/>
                <w:szCs w:val="18"/>
                <w:lang w:val="es-CL"/>
              </w:rPr>
            </w:pPr>
            <w:r w:rsidRPr="00337FCE">
              <w:rPr>
                <w:sz w:val="18"/>
                <w:szCs w:val="18"/>
              </w:rPr>
              <w:t>±</w:t>
            </w:r>
          </w:p>
        </w:tc>
        <w:tc>
          <w:tcPr>
            <w:tcW w:w="631" w:type="dxa"/>
          </w:tcPr>
          <w:p w14:paraId="00D98A6B" w14:textId="2641ED58" w:rsidR="00337FCE" w:rsidRPr="00337FCE" w:rsidRDefault="00337FCE" w:rsidP="00337FCE">
            <w:pPr>
              <w:spacing w:before="0" w:after="0"/>
              <w:rPr>
                <w:sz w:val="18"/>
                <w:szCs w:val="18"/>
                <w:lang w:val="es-CL"/>
              </w:rPr>
            </w:pPr>
            <w:r w:rsidRPr="00337FCE">
              <w:rPr>
                <w:sz w:val="18"/>
                <w:szCs w:val="18"/>
              </w:rPr>
              <w:t>4,09</w:t>
            </w:r>
          </w:p>
        </w:tc>
        <w:tc>
          <w:tcPr>
            <w:tcW w:w="236" w:type="dxa"/>
          </w:tcPr>
          <w:p w14:paraId="52793E5E" w14:textId="27018860" w:rsidR="00337FCE" w:rsidRPr="00337FCE" w:rsidRDefault="00337FCE" w:rsidP="00337FCE">
            <w:pPr>
              <w:spacing w:before="0" w:after="0"/>
              <w:rPr>
                <w:sz w:val="18"/>
                <w:szCs w:val="18"/>
                <w:lang w:val="es-CL"/>
              </w:rPr>
            </w:pPr>
            <w:r w:rsidRPr="00337FCE">
              <w:rPr>
                <w:sz w:val="18"/>
                <w:szCs w:val="18"/>
                <w:lang w:val="es-CL"/>
              </w:rPr>
              <w:t>a</w:t>
            </w:r>
          </w:p>
        </w:tc>
        <w:tc>
          <w:tcPr>
            <w:tcW w:w="0" w:type="auto"/>
            <w:shd w:val="clear" w:color="auto" w:fill="F2F2F2" w:themeFill="background1" w:themeFillShade="F2"/>
            <w:vAlign w:val="center"/>
          </w:tcPr>
          <w:p w14:paraId="105A7F35" w14:textId="60AD0D73" w:rsidR="00337FCE" w:rsidRPr="00337FCE" w:rsidRDefault="00337FCE" w:rsidP="00337FCE">
            <w:pPr>
              <w:spacing w:before="0" w:after="0"/>
              <w:jc w:val="right"/>
              <w:rPr>
                <w:sz w:val="18"/>
                <w:szCs w:val="18"/>
                <w:lang w:val="es-CL"/>
              </w:rPr>
            </w:pPr>
            <w:r w:rsidRPr="00337FCE">
              <w:rPr>
                <w:sz w:val="18"/>
                <w:szCs w:val="18"/>
                <w:lang w:val="es-CL"/>
              </w:rPr>
              <w:t>7,26</w:t>
            </w:r>
          </w:p>
        </w:tc>
        <w:tc>
          <w:tcPr>
            <w:tcW w:w="0" w:type="auto"/>
            <w:shd w:val="clear" w:color="auto" w:fill="F2F2F2" w:themeFill="background1" w:themeFillShade="F2"/>
            <w:vAlign w:val="center"/>
          </w:tcPr>
          <w:p w14:paraId="5987C264" w14:textId="7BF1CEA2" w:rsidR="00337FCE" w:rsidRPr="00337FCE" w:rsidRDefault="00337FCE" w:rsidP="00337FCE">
            <w:pPr>
              <w:spacing w:before="0" w:after="0"/>
              <w:rPr>
                <w:sz w:val="18"/>
                <w:szCs w:val="18"/>
                <w:lang w:val="es-CL"/>
              </w:rPr>
            </w:pPr>
            <w:r w:rsidRPr="00337FCE">
              <w:rPr>
                <w:sz w:val="18"/>
                <w:szCs w:val="18"/>
              </w:rPr>
              <w:t>±</w:t>
            </w:r>
          </w:p>
        </w:tc>
        <w:tc>
          <w:tcPr>
            <w:tcW w:w="0" w:type="auto"/>
            <w:shd w:val="clear" w:color="auto" w:fill="F2F2F2" w:themeFill="background1" w:themeFillShade="F2"/>
          </w:tcPr>
          <w:p w14:paraId="6F86886A" w14:textId="606975CA" w:rsidR="00337FCE" w:rsidRPr="00337FCE" w:rsidRDefault="00337FCE" w:rsidP="00337FCE">
            <w:pPr>
              <w:spacing w:before="0" w:after="0"/>
              <w:rPr>
                <w:sz w:val="18"/>
                <w:szCs w:val="18"/>
                <w:lang w:val="es-CL"/>
              </w:rPr>
            </w:pPr>
            <w:r w:rsidRPr="00337FCE">
              <w:rPr>
                <w:sz w:val="18"/>
                <w:szCs w:val="18"/>
              </w:rPr>
              <w:t>7,46</w:t>
            </w:r>
          </w:p>
        </w:tc>
        <w:tc>
          <w:tcPr>
            <w:tcW w:w="0" w:type="auto"/>
            <w:shd w:val="clear" w:color="auto" w:fill="F2F2F2" w:themeFill="background1" w:themeFillShade="F2"/>
          </w:tcPr>
          <w:p w14:paraId="7ACECCAC" w14:textId="5E9E072F" w:rsidR="00337FCE" w:rsidRPr="00337FCE" w:rsidRDefault="00337FCE" w:rsidP="00337FCE">
            <w:pPr>
              <w:spacing w:before="0" w:after="0"/>
              <w:rPr>
                <w:sz w:val="18"/>
                <w:szCs w:val="18"/>
                <w:lang w:val="es-CL"/>
              </w:rPr>
            </w:pPr>
            <w:r w:rsidRPr="00337FCE">
              <w:rPr>
                <w:sz w:val="18"/>
                <w:szCs w:val="18"/>
                <w:lang w:val="es-CL"/>
              </w:rPr>
              <w:t>b</w:t>
            </w:r>
          </w:p>
        </w:tc>
      </w:tr>
      <w:tr w:rsidR="00A732E5" w:rsidRPr="00123997" w14:paraId="624EA9F0" w14:textId="77777777" w:rsidTr="00A732E5">
        <w:tc>
          <w:tcPr>
            <w:tcW w:w="0" w:type="auto"/>
          </w:tcPr>
          <w:p w14:paraId="0550BA7C" w14:textId="77777777" w:rsidR="00337FCE" w:rsidRPr="00337FCE" w:rsidRDefault="00337FCE" w:rsidP="00337FCE">
            <w:pPr>
              <w:spacing w:before="0" w:after="0"/>
              <w:jc w:val="left"/>
              <w:rPr>
                <w:sz w:val="18"/>
                <w:szCs w:val="18"/>
                <w:lang w:val="es-CL"/>
              </w:rPr>
            </w:pPr>
            <w:r w:rsidRPr="00337FCE">
              <w:rPr>
                <w:rFonts w:cs="Calibri"/>
                <w:color w:val="000000"/>
                <w:sz w:val="18"/>
                <w:szCs w:val="18"/>
                <w:lang w:val="es-CL" w:eastAsia="es-CL"/>
              </w:rPr>
              <w:t>Jul 2023</w:t>
            </w:r>
          </w:p>
        </w:tc>
        <w:tc>
          <w:tcPr>
            <w:tcW w:w="0" w:type="auto"/>
          </w:tcPr>
          <w:p w14:paraId="050EE7A4" w14:textId="77777777" w:rsidR="00337FCE" w:rsidRPr="00337FCE" w:rsidRDefault="00337FCE" w:rsidP="00337FCE">
            <w:pPr>
              <w:spacing w:before="0" w:after="0"/>
              <w:jc w:val="left"/>
              <w:rPr>
                <w:sz w:val="18"/>
                <w:szCs w:val="18"/>
                <w:lang w:val="es-CL"/>
              </w:rPr>
            </w:pPr>
            <w:r w:rsidRPr="00337FCE">
              <w:rPr>
                <w:sz w:val="18"/>
                <w:szCs w:val="18"/>
                <w:lang w:val="es-CL"/>
              </w:rPr>
              <w:t>5</w:t>
            </w:r>
          </w:p>
        </w:tc>
        <w:tc>
          <w:tcPr>
            <w:tcW w:w="0" w:type="auto"/>
            <w:shd w:val="clear" w:color="auto" w:fill="auto"/>
          </w:tcPr>
          <w:p w14:paraId="79B8E432" w14:textId="59B869CA"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27D921B9" w14:textId="7C4838D3" w:rsidR="00337FCE" w:rsidRPr="00337FCE" w:rsidRDefault="00337FCE" w:rsidP="00337FCE">
            <w:pPr>
              <w:spacing w:before="0" w:after="0"/>
              <w:jc w:val="right"/>
              <w:rPr>
                <w:sz w:val="18"/>
                <w:szCs w:val="18"/>
                <w:lang w:val="es-CL"/>
              </w:rPr>
            </w:pPr>
            <w:r w:rsidRPr="00337FCE">
              <w:rPr>
                <w:sz w:val="18"/>
                <w:szCs w:val="18"/>
                <w:lang w:val="es-CL"/>
              </w:rPr>
              <w:t>8,96</w:t>
            </w:r>
          </w:p>
        </w:tc>
        <w:tc>
          <w:tcPr>
            <w:tcW w:w="0" w:type="auto"/>
            <w:shd w:val="clear" w:color="auto" w:fill="F2F2F2" w:themeFill="background1" w:themeFillShade="F2"/>
            <w:vAlign w:val="center"/>
          </w:tcPr>
          <w:p w14:paraId="5E56DFF0" w14:textId="072F2A5D"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33FC6BB6" w14:textId="22130FE2" w:rsidR="00337FCE" w:rsidRPr="00337FCE" w:rsidRDefault="00337FCE" w:rsidP="00337FCE">
            <w:pPr>
              <w:spacing w:before="0" w:after="0"/>
              <w:jc w:val="center"/>
              <w:rPr>
                <w:sz w:val="18"/>
                <w:szCs w:val="18"/>
                <w:lang w:val="es-CL"/>
              </w:rPr>
            </w:pPr>
            <w:r w:rsidRPr="00337FCE">
              <w:rPr>
                <w:sz w:val="18"/>
                <w:szCs w:val="18"/>
              </w:rPr>
              <w:t>9,15</w:t>
            </w:r>
          </w:p>
        </w:tc>
        <w:tc>
          <w:tcPr>
            <w:tcW w:w="0" w:type="auto"/>
            <w:shd w:val="clear" w:color="auto" w:fill="F2F2F2" w:themeFill="background1" w:themeFillShade="F2"/>
            <w:vAlign w:val="center"/>
          </w:tcPr>
          <w:p w14:paraId="4FEF70F3" w14:textId="0078C3CE" w:rsidR="00337FCE" w:rsidRPr="00337FCE" w:rsidRDefault="00337FCE" w:rsidP="00337FCE">
            <w:pPr>
              <w:spacing w:before="0" w:after="0"/>
              <w:jc w:val="left"/>
              <w:rPr>
                <w:sz w:val="18"/>
                <w:szCs w:val="18"/>
                <w:lang w:val="es-CL"/>
              </w:rPr>
            </w:pPr>
            <w:r w:rsidRPr="00337FCE">
              <w:rPr>
                <w:sz w:val="18"/>
                <w:szCs w:val="18"/>
                <w:lang w:val="es-CL"/>
              </w:rPr>
              <w:t>b</w:t>
            </w:r>
          </w:p>
        </w:tc>
        <w:tc>
          <w:tcPr>
            <w:tcW w:w="0" w:type="auto"/>
            <w:vAlign w:val="center"/>
          </w:tcPr>
          <w:p w14:paraId="2FCD03B4" w14:textId="7DE1D447" w:rsidR="00337FCE" w:rsidRPr="00337FCE" w:rsidRDefault="00337FCE" w:rsidP="00337FCE">
            <w:pPr>
              <w:spacing w:before="0" w:after="0"/>
              <w:jc w:val="right"/>
              <w:rPr>
                <w:sz w:val="18"/>
                <w:szCs w:val="18"/>
                <w:lang w:val="es-CL"/>
              </w:rPr>
            </w:pPr>
            <w:r w:rsidRPr="00337FCE">
              <w:rPr>
                <w:sz w:val="18"/>
                <w:szCs w:val="18"/>
                <w:lang w:val="es-CL"/>
              </w:rPr>
              <w:t>4,64</w:t>
            </w:r>
          </w:p>
        </w:tc>
        <w:tc>
          <w:tcPr>
            <w:tcW w:w="0" w:type="auto"/>
            <w:vAlign w:val="center"/>
          </w:tcPr>
          <w:p w14:paraId="5B07099F" w14:textId="4F8F1ADB" w:rsidR="00337FCE" w:rsidRPr="00337FCE" w:rsidRDefault="00337FCE" w:rsidP="00337FCE">
            <w:pPr>
              <w:spacing w:before="0" w:after="0"/>
              <w:rPr>
                <w:sz w:val="18"/>
                <w:szCs w:val="18"/>
                <w:lang w:val="es-CL"/>
              </w:rPr>
            </w:pPr>
            <w:r w:rsidRPr="00337FCE">
              <w:rPr>
                <w:sz w:val="18"/>
                <w:szCs w:val="18"/>
              </w:rPr>
              <w:t>±</w:t>
            </w:r>
          </w:p>
        </w:tc>
        <w:tc>
          <w:tcPr>
            <w:tcW w:w="631" w:type="dxa"/>
          </w:tcPr>
          <w:p w14:paraId="744FCBEF" w14:textId="4A3B0A61" w:rsidR="00337FCE" w:rsidRPr="00337FCE" w:rsidRDefault="00337FCE" w:rsidP="00337FCE">
            <w:pPr>
              <w:spacing w:before="0" w:after="0"/>
              <w:rPr>
                <w:sz w:val="18"/>
                <w:szCs w:val="18"/>
                <w:lang w:val="es-CL"/>
              </w:rPr>
            </w:pPr>
            <w:r w:rsidRPr="00337FCE">
              <w:rPr>
                <w:sz w:val="18"/>
                <w:szCs w:val="18"/>
              </w:rPr>
              <w:t>4,99</w:t>
            </w:r>
          </w:p>
        </w:tc>
        <w:tc>
          <w:tcPr>
            <w:tcW w:w="236" w:type="dxa"/>
          </w:tcPr>
          <w:p w14:paraId="6713D9AB" w14:textId="3004F57B" w:rsidR="00337FCE" w:rsidRPr="00337FCE" w:rsidRDefault="00E85FF8" w:rsidP="00337FCE">
            <w:pPr>
              <w:spacing w:before="0" w:after="0"/>
              <w:rPr>
                <w:sz w:val="18"/>
                <w:szCs w:val="18"/>
                <w:lang w:val="es-CL"/>
              </w:rPr>
            </w:pPr>
            <w:r>
              <w:rPr>
                <w:sz w:val="18"/>
                <w:szCs w:val="18"/>
                <w:lang w:val="es-CL"/>
              </w:rPr>
              <w:t>a</w:t>
            </w:r>
          </w:p>
        </w:tc>
        <w:tc>
          <w:tcPr>
            <w:tcW w:w="0" w:type="auto"/>
            <w:shd w:val="clear" w:color="auto" w:fill="F2F2F2" w:themeFill="background1" w:themeFillShade="F2"/>
            <w:vAlign w:val="center"/>
          </w:tcPr>
          <w:p w14:paraId="7F9267AF" w14:textId="034237F9" w:rsidR="00337FCE" w:rsidRPr="00337FCE" w:rsidRDefault="00337FCE" w:rsidP="00337FCE">
            <w:pPr>
              <w:spacing w:before="0" w:after="0"/>
              <w:jc w:val="right"/>
              <w:rPr>
                <w:sz w:val="18"/>
                <w:szCs w:val="18"/>
                <w:lang w:val="es-CL"/>
              </w:rPr>
            </w:pPr>
            <w:r w:rsidRPr="00337FCE">
              <w:rPr>
                <w:sz w:val="18"/>
                <w:szCs w:val="18"/>
                <w:lang w:val="es-CL"/>
              </w:rPr>
              <w:t>7,64</w:t>
            </w:r>
          </w:p>
        </w:tc>
        <w:tc>
          <w:tcPr>
            <w:tcW w:w="0" w:type="auto"/>
            <w:shd w:val="clear" w:color="auto" w:fill="F2F2F2" w:themeFill="background1" w:themeFillShade="F2"/>
            <w:vAlign w:val="center"/>
          </w:tcPr>
          <w:p w14:paraId="59F35139" w14:textId="06911E2E" w:rsidR="00337FCE" w:rsidRPr="00337FCE" w:rsidRDefault="00337FCE" w:rsidP="00337FCE">
            <w:pPr>
              <w:spacing w:before="0" w:after="0"/>
              <w:rPr>
                <w:sz w:val="18"/>
                <w:szCs w:val="18"/>
                <w:lang w:val="es-CL"/>
              </w:rPr>
            </w:pPr>
            <w:r w:rsidRPr="00337FCE">
              <w:rPr>
                <w:sz w:val="18"/>
                <w:szCs w:val="18"/>
              </w:rPr>
              <w:t>±</w:t>
            </w:r>
          </w:p>
        </w:tc>
        <w:tc>
          <w:tcPr>
            <w:tcW w:w="0" w:type="auto"/>
            <w:shd w:val="clear" w:color="auto" w:fill="F2F2F2" w:themeFill="background1" w:themeFillShade="F2"/>
          </w:tcPr>
          <w:p w14:paraId="14896FED" w14:textId="48D8BA26" w:rsidR="00337FCE" w:rsidRPr="00337FCE" w:rsidRDefault="00337FCE" w:rsidP="00337FCE">
            <w:pPr>
              <w:spacing w:before="0" w:after="0"/>
              <w:rPr>
                <w:sz w:val="18"/>
                <w:szCs w:val="18"/>
                <w:lang w:val="es-CL"/>
              </w:rPr>
            </w:pPr>
            <w:r w:rsidRPr="00337FCE">
              <w:rPr>
                <w:sz w:val="18"/>
                <w:szCs w:val="18"/>
              </w:rPr>
              <w:t>8,11</w:t>
            </w:r>
          </w:p>
        </w:tc>
        <w:tc>
          <w:tcPr>
            <w:tcW w:w="0" w:type="auto"/>
            <w:shd w:val="clear" w:color="auto" w:fill="F2F2F2" w:themeFill="background1" w:themeFillShade="F2"/>
          </w:tcPr>
          <w:p w14:paraId="2EA09A5D" w14:textId="172C2B65" w:rsidR="00337FCE" w:rsidRPr="00337FCE" w:rsidRDefault="00337FCE" w:rsidP="00337FCE">
            <w:pPr>
              <w:spacing w:before="0" w:after="0"/>
              <w:rPr>
                <w:sz w:val="18"/>
                <w:szCs w:val="18"/>
                <w:lang w:val="es-CL"/>
              </w:rPr>
            </w:pPr>
            <w:r w:rsidRPr="00337FCE">
              <w:rPr>
                <w:sz w:val="18"/>
                <w:szCs w:val="18"/>
                <w:lang w:val="es-CL"/>
              </w:rPr>
              <w:t>b</w:t>
            </w:r>
          </w:p>
        </w:tc>
      </w:tr>
      <w:tr w:rsidR="00A732E5" w:rsidRPr="00123997" w14:paraId="424B31C2" w14:textId="77777777" w:rsidTr="00A732E5">
        <w:tc>
          <w:tcPr>
            <w:tcW w:w="0" w:type="auto"/>
          </w:tcPr>
          <w:p w14:paraId="7EDA5950"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Oct 2023</w:t>
            </w:r>
          </w:p>
        </w:tc>
        <w:tc>
          <w:tcPr>
            <w:tcW w:w="0" w:type="auto"/>
          </w:tcPr>
          <w:p w14:paraId="19A15F4E" w14:textId="77777777" w:rsidR="00337FCE" w:rsidRPr="00337FCE" w:rsidRDefault="00337FCE" w:rsidP="00337FCE">
            <w:pPr>
              <w:spacing w:before="0" w:after="0"/>
              <w:jc w:val="left"/>
              <w:rPr>
                <w:sz w:val="18"/>
                <w:szCs w:val="18"/>
                <w:lang w:val="es-CL"/>
              </w:rPr>
            </w:pPr>
            <w:r w:rsidRPr="00337FCE">
              <w:rPr>
                <w:sz w:val="18"/>
                <w:szCs w:val="18"/>
                <w:lang w:val="es-CL"/>
              </w:rPr>
              <w:t>6</w:t>
            </w:r>
          </w:p>
        </w:tc>
        <w:tc>
          <w:tcPr>
            <w:tcW w:w="0" w:type="auto"/>
            <w:shd w:val="clear" w:color="auto" w:fill="auto"/>
          </w:tcPr>
          <w:p w14:paraId="283BCEDE" w14:textId="12BF535C"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5ED1F5F2" w14:textId="45174195" w:rsidR="00337FCE" w:rsidRPr="00337FCE" w:rsidRDefault="00337FCE" w:rsidP="00337FCE">
            <w:pPr>
              <w:spacing w:before="0" w:after="0"/>
              <w:jc w:val="right"/>
              <w:rPr>
                <w:sz w:val="18"/>
                <w:szCs w:val="18"/>
                <w:lang w:val="es-CL"/>
              </w:rPr>
            </w:pPr>
            <w:r w:rsidRPr="00337FCE">
              <w:rPr>
                <w:sz w:val="18"/>
                <w:szCs w:val="18"/>
                <w:lang w:val="es-CL"/>
              </w:rPr>
              <w:t>8,63</w:t>
            </w:r>
          </w:p>
        </w:tc>
        <w:tc>
          <w:tcPr>
            <w:tcW w:w="0" w:type="auto"/>
            <w:shd w:val="clear" w:color="auto" w:fill="F2F2F2" w:themeFill="background1" w:themeFillShade="F2"/>
            <w:vAlign w:val="center"/>
          </w:tcPr>
          <w:p w14:paraId="508B2382" w14:textId="3778DC6C"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6C4094B0" w14:textId="505523D2" w:rsidR="00337FCE" w:rsidRPr="00337FCE" w:rsidRDefault="00337FCE" w:rsidP="00337FCE">
            <w:pPr>
              <w:spacing w:before="0" w:after="0"/>
              <w:jc w:val="center"/>
              <w:rPr>
                <w:sz w:val="18"/>
                <w:szCs w:val="18"/>
                <w:lang w:val="es-CL"/>
              </w:rPr>
            </w:pPr>
            <w:r w:rsidRPr="00337FCE">
              <w:rPr>
                <w:sz w:val="18"/>
                <w:szCs w:val="18"/>
              </w:rPr>
              <w:t>8,69</w:t>
            </w:r>
          </w:p>
        </w:tc>
        <w:tc>
          <w:tcPr>
            <w:tcW w:w="0" w:type="auto"/>
            <w:shd w:val="clear" w:color="auto" w:fill="F2F2F2" w:themeFill="background1" w:themeFillShade="F2"/>
            <w:vAlign w:val="center"/>
          </w:tcPr>
          <w:p w14:paraId="37D5311D" w14:textId="75BCEF98" w:rsidR="00337FCE" w:rsidRPr="00337FCE" w:rsidRDefault="00337FCE" w:rsidP="00337FCE">
            <w:pPr>
              <w:spacing w:before="0" w:after="0"/>
              <w:jc w:val="left"/>
              <w:rPr>
                <w:sz w:val="18"/>
                <w:szCs w:val="18"/>
                <w:lang w:val="es-CL"/>
              </w:rPr>
            </w:pPr>
            <w:r w:rsidRPr="00337FCE">
              <w:rPr>
                <w:sz w:val="18"/>
                <w:szCs w:val="18"/>
                <w:lang w:val="es-CL"/>
              </w:rPr>
              <w:t>b</w:t>
            </w:r>
          </w:p>
        </w:tc>
        <w:tc>
          <w:tcPr>
            <w:tcW w:w="0" w:type="auto"/>
            <w:vAlign w:val="center"/>
          </w:tcPr>
          <w:p w14:paraId="08C9E41B" w14:textId="7699AD81" w:rsidR="00337FCE" w:rsidRPr="00337FCE" w:rsidRDefault="00337FCE" w:rsidP="00337FCE">
            <w:pPr>
              <w:spacing w:before="0" w:after="0"/>
              <w:jc w:val="right"/>
              <w:rPr>
                <w:sz w:val="18"/>
                <w:szCs w:val="18"/>
                <w:lang w:val="es-CL"/>
              </w:rPr>
            </w:pPr>
            <w:r w:rsidRPr="00337FCE">
              <w:rPr>
                <w:sz w:val="18"/>
                <w:szCs w:val="18"/>
                <w:lang w:val="es-CL"/>
              </w:rPr>
              <w:t>4,81</w:t>
            </w:r>
          </w:p>
        </w:tc>
        <w:tc>
          <w:tcPr>
            <w:tcW w:w="0" w:type="auto"/>
            <w:vAlign w:val="center"/>
          </w:tcPr>
          <w:p w14:paraId="49BD3636" w14:textId="4006311B" w:rsidR="00337FCE" w:rsidRPr="00337FCE" w:rsidRDefault="00337FCE" w:rsidP="00337FCE">
            <w:pPr>
              <w:spacing w:before="0" w:after="0"/>
              <w:rPr>
                <w:sz w:val="18"/>
                <w:szCs w:val="18"/>
                <w:lang w:val="es-CL"/>
              </w:rPr>
            </w:pPr>
            <w:r w:rsidRPr="00337FCE">
              <w:rPr>
                <w:sz w:val="18"/>
                <w:szCs w:val="18"/>
              </w:rPr>
              <w:t>±</w:t>
            </w:r>
          </w:p>
        </w:tc>
        <w:tc>
          <w:tcPr>
            <w:tcW w:w="631" w:type="dxa"/>
          </w:tcPr>
          <w:p w14:paraId="68DB5AD7" w14:textId="560A1B08" w:rsidR="00337FCE" w:rsidRPr="00337FCE" w:rsidRDefault="00337FCE" w:rsidP="00337FCE">
            <w:pPr>
              <w:spacing w:before="0" w:after="0"/>
              <w:rPr>
                <w:sz w:val="18"/>
                <w:szCs w:val="18"/>
                <w:lang w:val="es-CL"/>
              </w:rPr>
            </w:pPr>
            <w:r w:rsidRPr="00337FCE">
              <w:rPr>
                <w:sz w:val="18"/>
                <w:szCs w:val="18"/>
              </w:rPr>
              <w:t>5,69</w:t>
            </w:r>
          </w:p>
        </w:tc>
        <w:tc>
          <w:tcPr>
            <w:tcW w:w="236" w:type="dxa"/>
          </w:tcPr>
          <w:p w14:paraId="4440869F" w14:textId="37296B8C" w:rsidR="00337FCE" w:rsidRPr="00337FCE" w:rsidRDefault="00E85FF8" w:rsidP="00337FCE">
            <w:pPr>
              <w:spacing w:before="0" w:after="0"/>
              <w:rPr>
                <w:sz w:val="18"/>
                <w:szCs w:val="18"/>
                <w:lang w:val="es-CL"/>
              </w:rPr>
            </w:pPr>
            <w:r>
              <w:rPr>
                <w:sz w:val="18"/>
                <w:szCs w:val="18"/>
                <w:lang w:val="es-CL"/>
              </w:rPr>
              <w:t>a</w:t>
            </w:r>
          </w:p>
        </w:tc>
        <w:tc>
          <w:tcPr>
            <w:tcW w:w="0" w:type="auto"/>
            <w:shd w:val="clear" w:color="auto" w:fill="F2F2F2" w:themeFill="background1" w:themeFillShade="F2"/>
            <w:vAlign w:val="center"/>
          </w:tcPr>
          <w:p w14:paraId="7A795F0B" w14:textId="55FAE348" w:rsidR="00337FCE" w:rsidRPr="00337FCE" w:rsidRDefault="00337FCE" w:rsidP="00337FCE">
            <w:pPr>
              <w:spacing w:before="0" w:after="0"/>
              <w:jc w:val="right"/>
              <w:rPr>
                <w:sz w:val="18"/>
                <w:szCs w:val="18"/>
                <w:lang w:val="es-CL"/>
              </w:rPr>
            </w:pPr>
            <w:r w:rsidRPr="00337FCE">
              <w:rPr>
                <w:sz w:val="18"/>
                <w:szCs w:val="18"/>
                <w:lang w:val="es-CL"/>
              </w:rPr>
              <w:t>7,46</w:t>
            </w:r>
          </w:p>
        </w:tc>
        <w:tc>
          <w:tcPr>
            <w:tcW w:w="0" w:type="auto"/>
            <w:shd w:val="clear" w:color="auto" w:fill="F2F2F2" w:themeFill="background1" w:themeFillShade="F2"/>
            <w:vAlign w:val="center"/>
          </w:tcPr>
          <w:p w14:paraId="522367AF" w14:textId="083F91F9" w:rsidR="00337FCE" w:rsidRPr="00337FCE" w:rsidRDefault="00337FCE" w:rsidP="00337FCE">
            <w:pPr>
              <w:spacing w:before="0" w:after="0"/>
              <w:rPr>
                <w:sz w:val="18"/>
                <w:szCs w:val="18"/>
                <w:lang w:val="es-CL"/>
              </w:rPr>
            </w:pPr>
            <w:r w:rsidRPr="00337FCE">
              <w:rPr>
                <w:sz w:val="18"/>
                <w:szCs w:val="18"/>
              </w:rPr>
              <w:t>±</w:t>
            </w:r>
          </w:p>
        </w:tc>
        <w:tc>
          <w:tcPr>
            <w:tcW w:w="0" w:type="auto"/>
            <w:shd w:val="clear" w:color="auto" w:fill="F2F2F2" w:themeFill="background1" w:themeFillShade="F2"/>
          </w:tcPr>
          <w:p w14:paraId="0C16564B" w14:textId="3D6A0FA2" w:rsidR="00337FCE" w:rsidRPr="00337FCE" w:rsidRDefault="00337FCE" w:rsidP="00337FCE">
            <w:pPr>
              <w:spacing w:before="0" w:after="0"/>
              <w:rPr>
                <w:sz w:val="18"/>
                <w:szCs w:val="18"/>
                <w:lang w:val="es-CL"/>
              </w:rPr>
            </w:pPr>
            <w:r w:rsidRPr="00337FCE">
              <w:rPr>
                <w:sz w:val="18"/>
                <w:szCs w:val="18"/>
              </w:rPr>
              <w:t>7,89</w:t>
            </w:r>
          </w:p>
        </w:tc>
        <w:tc>
          <w:tcPr>
            <w:tcW w:w="0" w:type="auto"/>
            <w:shd w:val="clear" w:color="auto" w:fill="F2F2F2" w:themeFill="background1" w:themeFillShade="F2"/>
          </w:tcPr>
          <w:p w14:paraId="1D402EAC" w14:textId="77978D58" w:rsidR="00337FCE" w:rsidRPr="00337FCE" w:rsidRDefault="00337FCE" w:rsidP="00337FCE">
            <w:pPr>
              <w:spacing w:before="0" w:after="0"/>
              <w:rPr>
                <w:sz w:val="18"/>
                <w:szCs w:val="18"/>
                <w:lang w:val="es-CL"/>
              </w:rPr>
            </w:pPr>
            <w:r w:rsidRPr="00337FCE">
              <w:rPr>
                <w:sz w:val="18"/>
                <w:szCs w:val="18"/>
                <w:lang w:val="es-CL"/>
              </w:rPr>
              <w:t>b</w:t>
            </w:r>
          </w:p>
        </w:tc>
      </w:tr>
      <w:tr w:rsidR="00A732E5" w:rsidRPr="00123997" w14:paraId="5BFBFB34" w14:textId="77777777" w:rsidTr="00A732E5">
        <w:tc>
          <w:tcPr>
            <w:tcW w:w="0" w:type="auto"/>
          </w:tcPr>
          <w:p w14:paraId="59C0BEEF"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2024</w:t>
            </w:r>
          </w:p>
        </w:tc>
        <w:tc>
          <w:tcPr>
            <w:tcW w:w="0" w:type="auto"/>
          </w:tcPr>
          <w:p w14:paraId="5269C066" w14:textId="77777777" w:rsidR="00337FCE" w:rsidRPr="00337FCE" w:rsidRDefault="00337FCE" w:rsidP="00337FCE">
            <w:pPr>
              <w:spacing w:before="0" w:after="0"/>
              <w:jc w:val="left"/>
              <w:rPr>
                <w:sz w:val="18"/>
                <w:szCs w:val="18"/>
                <w:lang w:val="es-CL"/>
              </w:rPr>
            </w:pPr>
            <w:r w:rsidRPr="00337FCE">
              <w:rPr>
                <w:sz w:val="18"/>
                <w:szCs w:val="18"/>
                <w:lang w:val="es-CL"/>
              </w:rPr>
              <w:t>7</w:t>
            </w:r>
          </w:p>
        </w:tc>
        <w:tc>
          <w:tcPr>
            <w:tcW w:w="0" w:type="auto"/>
            <w:shd w:val="clear" w:color="auto" w:fill="auto"/>
          </w:tcPr>
          <w:p w14:paraId="3EF583E8" w14:textId="50EDB641" w:rsidR="00337FCE" w:rsidRPr="00337FCE" w:rsidRDefault="00337FCE" w:rsidP="00337FCE">
            <w:pPr>
              <w:spacing w:before="0" w:after="0"/>
              <w:jc w:val="center"/>
              <w:rPr>
                <w:sz w:val="18"/>
                <w:szCs w:val="18"/>
              </w:rPr>
            </w:pPr>
            <w:r w:rsidRPr="00337FCE">
              <w:rPr>
                <w:sz w:val="18"/>
                <w:szCs w:val="18"/>
              </w:rPr>
              <w:t>A+B+C+D</w:t>
            </w:r>
          </w:p>
        </w:tc>
        <w:tc>
          <w:tcPr>
            <w:tcW w:w="0" w:type="auto"/>
            <w:shd w:val="clear" w:color="auto" w:fill="F2F2F2" w:themeFill="background1" w:themeFillShade="F2"/>
            <w:vAlign w:val="center"/>
          </w:tcPr>
          <w:p w14:paraId="3E06E046" w14:textId="197BD70B" w:rsidR="00337FCE" w:rsidRPr="00337FCE" w:rsidRDefault="00337FCE" w:rsidP="00337FCE">
            <w:pPr>
              <w:spacing w:before="0" w:after="0"/>
              <w:jc w:val="right"/>
              <w:rPr>
                <w:sz w:val="18"/>
                <w:szCs w:val="18"/>
                <w:lang w:val="es-CL"/>
              </w:rPr>
            </w:pPr>
            <w:r w:rsidRPr="00337FCE">
              <w:rPr>
                <w:sz w:val="18"/>
                <w:szCs w:val="18"/>
              </w:rPr>
              <w:t>6,94</w:t>
            </w:r>
          </w:p>
        </w:tc>
        <w:tc>
          <w:tcPr>
            <w:tcW w:w="0" w:type="auto"/>
            <w:shd w:val="clear" w:color="auto" w:fill="F2F2F2" w:themeFill="background1" w:themeFillShade="F2"/>
            <w:vAlign w:val="center"/>
          </w:tcPr>
          <w:p w14:paraId="55DDB5B5" w14:textId="32ACDC46"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651D32EA" w14:textId="6D4C1D82" w:rsidR="00337FCE" w:rsidRPr="00337FCE" w:rsidRDefault="00337FCE" w:rsidP="00337FCE">
            <w:pPr>
              <w:spacing w:before="0" w:after="0"/>
              <w:jc w:val="center"/>
              <w:rPr>
                <w:sz w:val="18"/>
                <w:szCs w:val="18"/>
                <w:lang w:val="es-CL"/>
              </w:rPr>
            </w:pPr>
            <w:r w:rsidRPr="00337FCE">
              <w:rPr>
                <w:sz w:val="18"/>
                <w:szCs w:val="18"/>
              </w:rPr>
              <w:t>8,23</w:t>
            </w:r>
          </w:p>
        </w:tc>
        <w:tc>
          <w:tcPr>
            <w:tcW w:w="0" w:type="auto"/>
            <w:shd w:val="clear" w:color="auto" w:fill="F2F2F2" w:themeFill="background1" w:themeFillShade="F2"/>
            <w:vAlign w:val="center"/>
          </w:tcPr>
          <w:p w14:paraId="28D6A164" w14:textId="1EA18282" w:rsidR="00337FCE" w:rsidRPr="00337FCE" w:rsidRDefault="00E85FF8" w:rsidP="00337FCE">
            <w:pPr>
              <w:spacing w:before="0" w:after="0"/>
              <w:jc w:val="left"/>
              <w:rPr>
                <w:sz w:val="18"/>
                <w:szCs w:val="18"/>
                <w:lang w:val="es-CL"/>
              </w:rPr>
            </w:pPr>
            <w:r>
              <w:rPr>
                <w:sz w:val="18"/>
                <w:szCs w:val="18"/>
                <w:lang w:val="es-CL"/>
              </w:rPr>
              <w:t>c</w:t>
            </w:r>
          </w:p>
        </w:tc>
        <w:tc>
          <w:tcPr>
            <w:tcW w:w="0" w:type="auto"/>
            <w:vAlign w:val="center"/>
          </w:tcPr>
          <w:p w14:paraId="4CFA4980" w14:textId="77777777" w:rsidR="00337FCE" w:rsidRPr="00337FCE" w:rsidRDefault="00337FCE" w:rsidP="00337FCE">
            <w:pPr>
              <w:spacing w:before="0" w:after="0"/>
              <w:jc w:val="right"/>
              <w:rPr>
                <w:sz w:val="18"/>
                <w:szCs w:val="18"/>
                <w:lang w:val="es-CL"/>
              </w:rPr>
            </w:pPr>
            <w:r w:rsidRPr="00337FCE">
              <w:rPr>
                <w:sz w:val="18"/>
                <w:szCs w:val="18"/>
              </w:rPr>
              <w:t>3,31</w:t>
            </w:r>
          </w:p>
        </w:tc>
        <w:tc>
          <w:tcPr>
            <w:tcW w:w="0" w:type="auto"/>
            <w:vAlign w:val="center"/>
          </w:tcPr>
          <w:p w14:paraId="709C4E44" w14:textId="4896A1B7" w:rsidR="00337FCE" w:rsidRPr="00337FCE" w:rsidRDefault="00337FCE" w:rsidP="00337FCE">
            <w:pPr>
              <w:spacing w:before="0" w:after="0"/>
              <w:rPr>
                <w:sz w:val="18"/>
                <w:szCs w:val="18"/>
                <w:lang w:val="es-CL"/>
              </w:rPr>
            </w:pPr>
            <w:r w:rsidRPr="00337FCE">
              <w:rPr>
                <w:sz w:val="18"/>
                <w:szCs w:val="18"/>
              </w:rPr>
              <w:t>±</w:t>
            </w:r>
          </w:p>
        </w:tc>
        <w:tc>
          <w:tcPr>
            <w:tcW w:w="631" w:type="dxa"/>
          </w:tcPr>
          <w:p w14:paraId="1C340DDE" w14:textId="5CBBDC0B" w:rsidR="00337FCE" w:rsidRPr="00337FCE" w:rsidRDefault="00337FCE" w:rsidP="00337FCE">
            <w:pPr>
              <w:spacing w:before="0" w:after="0"/>
              <w:rPr>
                <w:sz w:val="18"/>
                <w:szCs w:val="18"/>
                <w:lang w:val="es-CL"/>
              </w:rPr>
            </w:pPr>
            <w:r w:rsidRPr="00337FCE">
              <w:rPr>
                <w:sz w:val="18"/>
                <w:szCs w:val="18"/>
              </w:rPr>
              <w:t>4,80</w:t>
            </w:r>
          </w:p>
        </w:tc>
        <w:tc>
          <w:tcPr>
            <w:tcW w:w="236" w:type="dxa"/>
          </w:tcPr>
          <w:p w14:paraId="38E29AFA" w14:textId="30FB3367" w:rsidR="00337FCE" w:rsidRPr="00337FCE" w:rsidRDefault="00E85FF8" w:rsidP="00337FCE">
            <w:pPr>
              <w:spacing w:before="0" w:after="0"/>
              <w:rPr>
                <w:sz w:val="18"/>
                <w:szCs w:val="18"/>
                <w:lang w:val="es-CL"/>
              </w:rPr>
            </w:pPr>
            <w:r>
              <w:rPr>
                <w:sz w:val="18"/>
                <w:szCs w:val="18"/>
                <w:lang w:val="es-CL"/>
              </w:rPr>
              <w:t>b</w:t>
            </w:r>
          </w:p>
        </w:tc>
        <w:tc>
          <w:tcPr>
            <w:tcW w:w="0" w:type="auto"/>
            <w:shd w:val="clear" w:color="auto" w:fill="F2F2F2" w:themeFill="background1" w:themeFillShade="F2"/>
            <w:vAlign w:val="center"/>
          </w:tcPr>
          <w:p w14:paraId="68603CBD" w14:textId="77777777" w:rsidR="00337FCE" w:rsidRPr="00337FCE" w:rsidRDefault="00337FCE" w:rsidP="00337FCE">
            <w:pPr>
              <w:spacing w:before="0" w:after="0"/>
              <w:jc w:val="right"/>
              <w:rPr>
                <w:sz w:val="18"/>
                <w:szCs w:val="18"/>
                <w:lang w:val="es-CL"/>
              </w:rPr>
            </w:pPr>
            <w:r w:rsidRPr="00337FCE">
              <w:rPr>
                <w:sz w:val="18"/>
                <w:szCs w:val="18"/>
              </w:rPr>
              <w:t>5,91</w:t>
            </w:r>
          </w:p>
        </w:tc>
        <w:tc>
          <w:tcPr>
            <w:tcW w:w="0" w:type="auto"/>
            <w:shd w:val="clear" w:color="auto" w:fill="F2F2F2" w:themeFill="background1" w:themeFillShade="F2"/>
            <w:vAlign w:val="center"/>
          </w:tcPr>
          <w:p w14:paraId="3FE8EF51" w14:textId="09CFA6F9" w:rsidR="00337FCE" w:rsidRPr="00337FCE" w:rsidRDefault="00337FCE" w:rsidP="00337FCE">
            <w:pPr>
              <w:spacing w:before="0" w:after="0"/>
              <w:rPr>
                <w:sz w:val="18"/>
                <w:szCs w:val="18"/>
                <w:lang w:val="es-CL"/>
              </w:rPr>
            </w:pPr>
            <w:r w:rsidRPr="00337FCE">
              <w:rPr>
                <w:sz w:val="18"/>
                <w:szCs w:val="18"/>
              </w:rPr>
              <w:t>±</w:t>
            </w:r>
          </w:p>
        </w:tc>
        <w:tc>
          <w:tcPr>
            <w:tcW w:w="0" w:type="auto"/>
            <w:shd w:val="clear" w:color="auto" w:fill="F2F2F2" w:themeFill="background1" w:themeFillShade="F2"/>
          </w:tcPr>
          <w:p w14:paraId="25993FD9" w14:textId="28E68CCD" w:rsidR="00337FCE" w:rsidRPr="00337FCE" w:rsidRDefault="00337FCE" w:rsidP="00337FCE">
            <w:pPr>
              <w:spacing w:before="0" w:after="0"/>
              <w:rPr>
                <w:sz w:val="18"/>
                <w:szCs w:val="18"/>
                <w:lang w:val="es-CL"/>
              </w:rPr>
            </w:pPr>
            <w:r w:rsidRPr="00337FCE">
              <w:rPr>
                <w:sz w:val="18"/>
                <w:szCs w:val="18"/>
              </w:rPr>
              <w:t>7,42</w:t>
            </w:r>
          </w:p>
        </w:tc>
        <w:tc>
          <w:tcPr>
            <w:tcW w:w="0" w:type="auto"/>
            <w:shd w:val="clear" w:color="auto" w:fill="F2F2F2" w:themeFill="background1" w:themeFillShade="F2"/>
          </w:tcPr>
          <w:p w14:paraId="4F070948" w14:textId="5A17DDF7" w:rsidR="00337FCE" w:rsidRPr="00337FCE" w:rsidRDefault="00991844" w:rsidP="00337FCE">
            <w:pPr>
              <w:spacing w:before="0" w:after="0"/>
              <w:rPr>
                <w:sz w:val="18"/>
                <w:szCs w:val="18"/>
                <w:lang w:val="es-CL"/>
              </w:rPr>
            </w:pPr>
            <w:r>
              <w:rPr>
                <w:sz w:val="18"/>
                <w:szCs w:val="18"/>
                <w:lang w:val="es-CL"/>
              </w:rPr>
              <w:t>c</w:t>
            </w:r>
          </w:p>
        </w:tc>
      </w:tr>
      <w:tr w:rsidR="00A732E5" w:rsidRPr="00123997" w14:paraId="2005E671" w14:textId="77777777" w:rsidTr="00A732E5">
        <w:tc>
          <w:tcPr>
            <w:tcW w:w="0" w:type="auto"/>
            <w:tcBorders>
              <w:bottom w:val="single" w:sz="4" w:space="0" w:color="auto"/>
            </w:tcBorders>
          </w:tcPr>
          <w:p w14:paraId="771A503F" w14:textId="7E5B5DAC" w:rsidR="00D30ABD" w:rsidRPr="00337FCE" w:rsidRDefault="00D30ABD" w:rsidP="00337FCE">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Borders>
              <w:bottom w:val="single" w:sz="4" w:space="0" w:color="auto"/>
            </w:tcBorders>
          </w:tcPr>
          <w:p w14:paraId="47857028" w14:textId="122589D8" w:rsidR="00D30ABD" w:rsidRPr="00337FCE" w:rsidRDefault="00D30ABD" w:rsidP="00337FCE">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652C7E54" w14:textId="78E53455" w:rsidR="00D30ABD" w:rsidRPr="00337FCE" w:rsidRDefault="00D30ABD" w:rsidP="00337FCE">
            <w:pPr>
              <w:spacing w:before="0" w:after="0"/>
              <w:jc w:val="center"/>
              <w:rPr>
                <w:sz w:val="18"/>
                <w:szCs w:val="18"/>
              </w:rPr>
            </w:pPr>
            <w:r w:rsidRPr="00337FCE">
              <w:rPr>
                <w:sz w:val="18"/>
                <w:szCs w:val="18"/>
              </w:rPr>
              <w:t>A+B+C+D</w:t>
            </w:r>
          </w:p>
        </w:tc>
        <w:tc>
          <w:tcPr>
            <w:tcW w:w="0" w:type="auto"/>
            <w:tcBorders>
              <w:bottom w:val="single" w:sz="4" w:space="0" w:color="auto"/>
            </w:tcBorders>
            <w:shd w:val="clear" w:color="auto" w:fill="F2F2F2" w:themeFill="background1" w:themeFillShade="F2"/>
            <w:vAlign w:val="center"/>
          </w:tcPr>
          <w:p w14:paraId="76F74783" w14:textId="744684E0" w:rsidR="00D30ABD" w:rsidRPr="00337FCE" w:rsidRDefault="00D30ABD" w:rsidP="00337FCE">
            <w:pPr>
              <w:spacing w:before="0" w:after="0"/>
              <w:jc w:val="right"/>
              <w:rPr>
                <w:sz w:val="18"/>
                <w:szCs w:val="18"/>
              </w:rPr>
            </w:pPr>
            <w:r>
              <w:rPr>
                <w:sz w:val="18"/>
                <w:szCs w:val="18"/>
              </w:rPr>
              <w:t>7,17</w:t>
            </w:r>
          </w:p>
        </w:tc>
        <w:tc>
          <w:tcPr>
            <w:tcW w:w="0" w:type="auto"/>
            <w:tcBorders>
              <w:bottom w:val="single" w:sz="4" w:space="0" w:color="auto"/>
            </w:tcBorders>
            <w:shd w:val="clear" w:color="auto" w:fill="F2F2F2" w:themeFill="background1" w:themeFillShade="F2"/>
            <w:vAlign w:val="center"/>
          </w:tcPr>
          <w:p w14:paraId="077F551E" w14:textId="03A4AF7F" w:rsidR="00D30ABD" w:rsidRPr="00337FCE" w:rsidRDefault="00D30ABD" w:rsidP="00337FCE">
            <w:pPr>
              <w:spacing w:before="0" w:after="0"/>
              <w:jc w:val="center"/>
              <w:rPr>
                <w:sz w:val="18"/>
                <w:szCs w:val="18"/>
              </w:rPr>
            </w:pPr>
            <w:r w:rsidRPr="00337FCE">
              <w:rPr>
                <w:sz w:val="18"/>
                <w:szCs w:val="18"/>
              </w:rPr>
              <w:t>±</w:t>
            </w:r>
          </w:p>
        </w:tc>
        <w:tc>
          <w:tcPr>
            <w:tcW w:w="0" w:type="auto"/>
            <w:tcBorders>
              <w:bottom w:val="single" w:sz="4" w:space="0" w:color="auto"/>
            </w:tcBorders>
            <w:shd w:val="clear" w:color="auto" w:fill="F2F2F2" w:themeFill="background1" w:themeFillShade="F2"/>
            <w:vAlign w:val="center"/>
          </w:tcPr>
          <w:p w14:paraId="3AF1225C" w14:textId="0A1B19FB" w:rsidR="00D30ABD" w:rsidRPr="00337FCE" w:rsidRDefault="00D30ABD" w:rsidP="00337FCE">
            <w:pPr>
              <w:spacing w:before="0" w:after="0"/>
              <w:jc w:val="center"/>
              <w:rPr>
                <w:sz w:val="18"/>
                <w:szCs w:val="18"/>
              </w:rPr>
            </w:pPr>
            <w:r>
              <w:rPr>
                <w:sz w:val="18"/>
                <w:szCs w:val="18"/>
              </w:rPr>
              <w:t>8,67</w:t>
            </w:r>
          </w:p>
        </w:tc>
        <w:tc>
          <w:tcPr>
            <w:tcW w:w="0" w:type="auto"/>
            <w:tcBorders>
              <w:bottom w:val="single" w:sz="4" w:space="0" w:color="auto"/>
            </w:tcBorders>
            <w:shd w:val="clear" w:color="auto" w:fill="F2F2F2" w:themeFill="background1" w:themeFillShade="F2"/>
            <w:vAlign w:val="center"/>
          </w:tcPr>
          <w:p w14:paraId="4FC001AE" w14:textId="4CC055A0" w:rsidR="00D30ABD" w:rsidRDefault="00D30ABD" w:rsidP="00337FCE">
            <w:pPr>
              <w:spacing w:before="0" w:after="0"/>
              <w:jc w:val="left"/>
              <w:rPr>
                <w:sz w:val="18"/>
                <w:szCs w:val="18"/>
                <w:lang w:val="es-CL"/>
              </w:rPr>
            </w:pPr>
            <w:r>
              <w:rPr>
                <w:sz w:val="18"/>
                <w:szCs w:val="18"/>
                <w:lang w:val="es-CL"/>
              </w:rPr>
              <w:t>c</w:t>
            </w:r>
          </w:p>
        </w:tc>
        <w:tc>
          <w:tcPr>
            <w:tcW w:w="0" w:type="auto"/>
            <w:tcBorders>
              <w:bottom w:val="single" w:sz="4" w:space="0" w:color="auto"/>
            </w:tcBorders>
            <w:vAlign w:val="center"/>
          </w:tcPr>
          <w:p w14:paraId="140D5D62" w14:textId="097A43B6" w:rsidR="00D30ABD" w:rsidRPr="00337FCE" w:rsidRDefault="00D30ABD" w:rsidP="00337FCE">
            <w:pPr>
              <w:spacing w:before="0" w:after="0"/>
              <w:jc w:val="right"/>
              <w:rPr>
                <w:sz w:val="18"/>
                <w:szCs w:val="18"/>
              </w:rPr>
            </w:pPr>
            <w:r>
              <w:rPr>
                <w:sz w:val="18"/>
                <w:szCs w:val="18"/>
              </w:rPr>
              <w:t>3,46</w:t>
            </w:r>
          </w:p>
        </w:tc>
        <w:tc>
          <w:tcPr>
            <w:tcW w:w="0" w:type="auto"/>
            <w:tcBorders>
              <w:bottom w:val="single" w:sz="4" w:space="0" w:color="auto"/>
            </w:tcBorders>
            <w:vAlign w:val="center"/>
          </w:tcPr>
          <w:p w14:paraId="5FC44507" w14:textId="2B7D1DBA" w:rsidR="00D30ABD" w:rsidRPr="00337FCE" w:rsidRDefault="00D30ABD" w:rsidP="00337FCE">
            <w:pPr>
              <w:spacing w:before="0" w:after="0"/>
              <w:rPr>
                <w:sz w:val="18"/>
                <w:szCs w:val="18"/>
              </w:rPr>
            </w:pPr>
            <w:r w:rsidRPr="00337FCE">
              <w:rPr>
                <w:sz w:val="18"/>
                <w:szCs w:val="18"/>
              </w:rPr>
              <w:t>±</w:t>
            </w:r>
          </w:p>
        </w:tc>
        <w:tc>
          <w:tcPr>
            <w:tcW w:w="631" w:type="dxa"/>
            <w:tcBorders>
              <w:bottom w:val="single" w:sz="4" w:space="0" w:color="auto"/>
            </w:tcBorders>
          </w:tcPr>
          <w:p w14:paraId="079901E0" w14:textId="3CC505E2" w:rsidR="00D30ABD" w:rsidRPr="00337FCE" w:rsidRDefault="00D30ABD" w:rsidP="00337FCE">
            <w:pPr>
              <w:spacing w:before="0" w:after="0"/>
              <w:rPr>
                <w:sz w:val="18"/>
                <w:szCs w:val="18"/>
              </w:rPr>
            </w:pPr>
            <w:r>
              <w:rPr>
                <w:sz w:val="18"/>
                <w:szCs w:val="18"/>
              </w:rPr>
              <w:t>4,68</w:t>
            </w:r>
          </w:p>
        </w:tc>
        <w:tc>
          <w:tcPr>
            <w:tcW w:w="236" w:type="dxa"/>
            <w:tcBorders>
              <w:bottom w:val="single" w:sz="4" w:space="0" w:color="auto"/>
            </w:tcBorders>
          </w:tcPr>
          <w:p w14:paraId="13E9AA2C" w14:textId="0B8334AF" w:rsidR="00D30ABD" w:rsidRDefault="007E4E14" w:rsidP="00337FCE">
            <w:pPr>
              <w:spacing w:before="0" w:after="0"/>
              <w:rPr>
                <w:sz w:val="18"/>
                <w:szCs w:val="18"/>
                <w:lang w:val="es-CL"/>
              </w:rPr>
            </w:pPr>
            <w:r>
              <w:rPr>
                <w:sz w:val="18"/>
                <w:szCs w:val="18"/>
                <w:lang w:val="es-CL"/>
              </w:rPr>
              <w:t>b</w:t>
            </w:r>
          </w:p>
        </w:tc>
        <w:tc>
          <w:tcPr>
            <w:tcW w:w="0" w:type="auto"/>
            <w:tcBorders>
              <w:bottom w:val="single" w:sz="4" w:space="0" w:color="auto"/>
            </w:tcBorders>
            <w:shd w:val="clear" w:color="auto" w:fill="F2F2F2" w:themeFill="background1" w:themeFillShade="F2"/>
            <w:vAlign w:val="center"/>
          </w:tcPr>
          <w:p w14:paraId="06320B84" w14:textId="2CC893A4" w:rsidR="00D30ABD" w:rsidRPr="00337FCE" w:rsidRDefault="007E4E14" w:rsidP="00337FCE">
            <w:pPr>
              <w:spacing w:before="0" w:after="0"/>
              <w:jc w:val="right"/>
              <w:rPr>
                <w:sz w:val="18"/>
                <w:szCs w:val="18"/>
              </w:rPr>
            </w:pPr>
            <w:r>
              <w:rPr>
                <w:sz w:val="18"/>
                <w:szCs w:val="18"/>
              </w:rPr>
              <w:t>6,06</w:t>
            </w:r>
          </w:p>
        </w:tc>
        <w:tc>
          <w:tcPr>
            <w:tcW w:w="0" w:type="auto"/>
            <w:tcBorders>
              <w:bottom w:val="single" w:sz="4" w:space="0" w:color="auto"/>
            </w:tcBorders>
            <w:shd w:val="clear" w:color="auto" w:fill="F2F2F2" w:themeFill="background1" w:themeFillShade="F2"/>
            <w:vAlign w:val="center"/>
          </w:tcPr>
          <w:p w14:paraId="48F07CE7" w14:textId="462BCCFF" w:rsidR="00D30ABD" w:rsidRPr="00337FCE" w:rsidRDefault="007E4E14" w:rsidP="00337FCE">
            <w:pPr>
              <w:spacing w:before="0" w:after="0"/>
              <w:rPr>
                <w:sz w:val="18"/>
                <w:szCs w:val="18"/>
              </w:rPr>
            </w:pPr>
            <w:r w:rsidRPr="00337FCE">
              <w:rPr>
                <w:sz w:val="18"/>
                <w:szCs w:val="18"/>
              </w:rPr>
              <w:t>±</w:t>
            </w:r>
          </w:p>
        </w:tc>
        <w:tc>
          <w:tcPr>
            <w:tcW w:w="0" w:type="auto"/>
            <w:tcBorders>
              <w:bottom w:val="single" w:sz="4" w:space="0" w:color="auto"/>
            </w:tcBorders>
            <w:shd w:val="clear" w:color="auto" w:fill="F2F2F2" w:themeFill="background1" w:themeFillShade="F2"/>
          </w:tcPr>
          <w:p w14:paraId="4CF47B5D" w14:textId="269BCCD3" w:rsidR="00D30ABD" w:rsidRPr="00337FCE" w:rsidRDefault="007E4E14" w:rsidP="00337FCE">
            <w:pPr>
              <w:spacing w:before="0" w:after="0"/>
              <w:rPr>
                <w:sz w:val="18"/>
                <w:szCs w:val="18"/>
              </w:rPr>
            </w:pPr>
            <w:r>
              <w:rPr>
                <w:sz w:val="18"/>
                <w:szCs w:val="18"/>
              </w:rPr>
              <w:t>7,70</w:t>
            </w:r>
          </w:p>
        </w:tc>
        <w:tc>
          <w:tcPr>
            <w:tcW w:w="0" w:type="auto"/>
            <w:tcBorders>
              <w:bottom w:val="single" w:sz="4" w:space="0" w:color="auto"/>
            </w:tcBorders>
            <w:shd w:val="clear" w:color="auto" w:fill="F2F2F2" w:themeFill="background1" w:themeFillShade="F2"/>
          </w:tcPr>
          <w:p w14:paraId="5A2D89A2" w14:textId="420D7B77" w:rsidR="00D30ABD" w:rsidRDefault="007E4E14" w:rsidP="00337FCE">
            <w:pPr>
              <w:spacing w:before="0" w:after="0"/>
              <w:rPr>
                <w:sz w:val="18"/>
                <w:szCs w:val="18"/>
                <w:lang w:val="es-CL"/>
              </w:rPr>
            </w:pPr>
            <w:r>
              <w:rPr>
                <w:sz w:val="18"/>
                <w:szCs w:val="18"/>
                <w:lang w:val="es-CL"/>
              </w:rPr>
              <w:t>d</w:t>
            </w:r>
          </w:p>
        </w:tc>
      </w:tr>
      <w:tr w:rsidR="003A0BB1" w:rsidRPr="00123997" w14:paraId="0D9D9D58" w14:textId="77777777" w:rsidTr="00A732E5">
        <w:tc>
          <w:tcPr>
            <w:tcW w:w="0" w:type="auto"/>
            <w:gridSpan w:val="15"/>
            <w:tcBorders>
              <w:top w:val="single" w:sz="4" w:space="0" w:color="auto"/>
              <w:bottom w:val="single" w:sz="4" w:space="0" w:color="auto"/>
            </w:tcBorders>
          </w:tcPr>
          <w:p w14:paraId="1BD69966" w14:textId="0D13724F" w:rsidR="00A840DA" w:rsidRDefault="00A840DA" w:rsidP="00A840DA">
            <w:pPr>
              <w:spacing w:before="0" w:after="0"/>
              <w:jc w:val="center"/>
              <w:rPr>
                <w:b/>
                <w:bCs/>
                <w:sz w:val="18"/>
                <w:szCs w:val="18"/>
                <w:lang w:val="es-CL"/>
              </w:rPr>
            </w:pPr>
            <w:bookmarkStart w:id="41" w:name="_Hlk167694783"/>
            <w:r w:rsidRPr="00991844">
              <w:rPr>
                <w:b/>
                <w:bCs/>
                <w:sz w:val="18"/>
                <w:szCs w:val="18"/>
                <w:lang w:val="es-CL"/>
              </w:rPr>
              <w:t>Media de los diámetros basales equivalente (cm)</w:t>
            </w:r>
            <w:r>
              <w:rPr>
                <w:b/>
                <w:bCs/>
                <w:sz w:val="18"/>
                <w:szCs w:val="18"/>
                <w:lang w:val="es-CL"/>
              </w:rPr>
              <w:t xml:space="preserve"> </w:t>
            </w:r>
            <w:bookmarkEnd w:id="41"/>
            <w:r>
              <w:rPr>
                <w:b/>
                <w:bCs/>
                <w:sz w:val="18"/>
                <w:szCs w:val="18"/>
                <w:lang w:val="es-CL"/>
              </w:rPr>
              <w:t>agrupados estadísticamente</w:t>
            </w:r>
          </w:p>
          <w:p w14:paraId="5B9210DC" w14:textId="12C79BA6" w:rsidR="003A0BB1" w:rsidRDefault="00A840DA" w:rsidP="00A840DA">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A732E5" w:rsidRPr="00123997" w14:paraId="7E67742A" w14:textId="77777777" w:rsidTr="00A732E5">
        <w:tc>
          <w:tcPr>
            <w:tcW w:w="0" w:type="auto"/>
            <w:tcBorders>
              <w:top w:val="single" w:sz="4" w:space="0" w:color="auto"/>
            </w:tcBorders>
          </w:tcPr>
          <w:p w14:paraId="40E2F907" w14:textId="77777777" w:rsidR="00E42943" w:rsidRPr="00337FCE" w:rsidRDefault="00E42943" w:rsidP="00E42943">
            <w:pPr>
              <w:spacing w:before="0" w:after="0"/>
              <w:jc w:val="left"/>
              <w:rPr>
                <w:rFonts w:cs="Calibri"/>
                <w:color w:val="000000"/>
                <w:sz w:val="18"/>
                <w:szCs w:val="18"/>
                <w:lang w:val="es-CL" w:eastAsia="es-CL"/>
              </w:rPr>
            </w:pPr>
          </w:p>
        </w:tc>
        <w:tc>
          <w:tcPr>
            <w:tcW w:w="0" w:type="auto"/>
            <w:tcBorders>
              <w:top w:val="single" w:sz="4" w:space="0" w:color="auto"/>
            </w:tcBorders>
          </w:tcPr>
          <w:p w14:paraId="5E7867AB" w14:textId="7D53CC27" w:rsidR="00E42943" w:rsidRPr="00337FCE" w:rsidRDefault="00E42943" w:rsidP="00E42943">
            <w:pPr>
              <w:spacing w:before="0" w:after="0"/>
              <w:jc w:val="left"/>
              <w:rPr>
                <w:sz w:val="18"/>
                <w:szCs w:val="18"/>
                <w:lang w:val="es-CL"/>
              </w:rPr>
            </w:pPr>
            <w:r w:rsidRPr="00863F99">
              <w:rPr>
                <w:sz w:val="18"/>
                <w:szCs w:val="18"/>
                <w:lang w:val="es-CL"/>
              </w:rPr>
              <w:t>2-3</w:t>
            </w:r>
          </w:p>
        </w:tc>
        <w:tc>
          <w:tcPr>
            <w:tcW w:w="0" w:type="auto"/>
            <w:tcBorders>
              <w:top w:val="single" w:sz="4" w:space="0" w:color="auto"/>
            </w:tcBorders>
            <w:shd w:val="clear" w:color="auto" w:fill="auto"/>
          </w:tcPr>
          <w:p w14:paraId="4C2DFB10" w14:textId="18554920" w:rsidR="00E42943" w:rsidRPr="00337FCE" w:rsidRDefault="00E42943" w:rsidP="00E42943">
            <w:pPr>
              <w:spacing w:before="0" w:after="0"/>
              <w:jc w:val="center"/>
              <w:rPr>
                <w:sz w:val="18"/>
                <w:szCs w:val="18"/>
              </w:rPr>
            </w:pPr>
            <w:r w:rsidRPr="00187A8E">
              <w:t>A+B+C+D</w:t>
            </w:r>
          </w:p>
        </w:tc>
        <w:tc>
          <w:tcPr>
            <w:tcW w:w="0" w:type="auto"/>
            <w:tcBorders>
              <w:top w:val="single" w:sz="4" w:space="0" w:color="auto"/>
            </w:tcBorders>
            <w:shd w:val="clear" w:color="auto" w:fill="F2F2F2" w:themeFill="background1" w:themeFillShade="F2"/>
            <w:vAlign w:val="center"/>
          </w:tcPr>
          <w:p w14:paraId="1B057CE4" w14:textId="12CBEE3B" w:rsidR="00E42943" w:rsidRPr="00337FCE" w:rsidRDefault="00E42943" w:rsidP="00E42943">
            <w:pPr>
              <w:spacing w:before="0" w:after="0"/>
              <w:jc w:val="right"/>
              <w:rPr>
                <w:sz w:val="18"/>
                <w:szCs w:val="18"/>
              </w:rPr>
            </w:pPr>
            <w:r w:rsidRPr="00863F99">
              <w:rPr>
                <w:sz w:val="18"/>
                <w:szCs w:val="18"/>
                <w:lang w:val="es-CL"/>
              </w:rPr>
              <w:t>7,21</w:t>
            </w:r>
          </w:p>
        </w:tc>
        <w:tc>
          <w:tcPr>
            <w:tcW w:w="0" w:type="auto"/>
            <w:tcBorders>
              <w:top w:val="single" w:sz="4" w:space="0" w:color="auto"/>
            </w:tcBorders>
            <w:shd w:val="clear" w:color="auto" w:fill="F2F2F2" w:themeFill="background1" w:themeFillShade="F2"/>
          </w:tcPr>
          <w:p w14:paraId="3C94F5C5" w14:textId="347EFCDD" w:rsidR="00E42943" w:rsidRPr="00337FCE" w:rsidRDefault="00E42943" w:rsidP="00E42943">
            <w:pPr>
              <w:spacing w:before="0" w:after="0"/>
              <w:jc w:val="center"/>
              <w:rPr>
                <w:sz w:val="18"/>
                <w:szCs w:val="18"/>
              </w:rPr>
            </w:pPr>
            <w:r w:rsidRPr="00337FCE">
              <w:rPr>
                <w:sz w:val="18"/>
                <w:szCs w:val="18"/>
              </w:rPr>
              <w:t>±</w:t>
            </w:r>
          </w:p>
        </w:tc>
        <w:tc>
          <w:tcPr>
            <w:tcW w:w="0" w:type="auto"/>
            <w:tcBorders>
              <w:top w:val="single" w:sz="4" w:space="0" w:color="auto"/>
            </w:tcBorders>
            <w:shd w:val="clear" w:color="auto" w:fill="F2F2F2" w:themeFill="background1" w:themeFillShade="F2"/>
            <w:vAlign w:val="center"/>
          </w:tcPr>
          <w:p w14:paraId="39A55039" w14:textId="06B7834E" w:rsidR="00E42943" w:rsidRPr="00337FCE" w:rsidRDefault="00E42943" w:rsidP="00E42943">
            <w:pPr>
              <w:spacing w:before="0" w:after="0"/>
              <w:jc w:val="center"/>
              <w:rPr>
                <w:sz w:val="18"/>
                <w:szCs w:val="18"/>
              </w:rPr>
            </w:pPr>
            <w:r>
              <w:rPr>
                <w:sz w:val="18"/>
                <w:szCs w:val="18"/>
                <w:lang w:val="es-CL"/>
              </w:rPr>
              <w:t>8,04</w:t>
            </w:r>
          </w:p>
        </w:tc>
        <w:tc>
          <w:tcPr>
            <w:tcW w:w="0" w:type="auto"/>
            <w:tcBorders>
              <w:top w:val="single" w:sz="4" w:space="0" w:color="auto"/>
            </w:tcBorders>
            <w:shd w:val="clear" w:color="auto" w:fill="F2F2F2" w:themeFill="background1" w:themeFillShade="F2"/>
          </w:tcPr>
          <w:p w14:paraId="16036364" w14:textId="77777777" w:rsidR="00E42943" w:rsidRDefault="00E42943" w:rsidP="00E42943">
            <w:pPr>
              <w:spacing w:before="0" w:after="0"/>
              <w:jc w:val="left"/>
              <w:rPr>
                <w:sz w:val="18"/>
                <w:szCs w:val="18"/>
                <w:lang w:val="es-CL"/>
              </w:rPr>
            </w:pPr>
          </w:p>
        </w:tc>
        <w:tc>
          <w:tcPr>
            <w:tcW w:w="0" w:type="auto"/>
            <w:tcBorders>
              <w:top w:val="single" w:sz="4" w:space="0" w:color="auto"/>
            </w:tcBorders>
            <w:vAlign w:val="center"/>
          </w:tcPr>
          <w:p w14:paraId="1B08AE26" w14:textId="77777777" w:rsidR="00E42943" w:rsidRPr="00337FCE" w:rsidRDefault="00E42943" w:rsidP="00E42943">
            <w:pPr>
              <w:spacing w:before="0" w:after="0"/>
              <w:jc w:val="right"/>
              <w:rPr>
                <w:sz w:val="18"/>
                <w:szCs w:val="18"/>
              </w:rPr>
            </w:pPr>
          </w:p>
        </w:tc>
        <w:tc>
          <w:tcPr>
            <w:tcW w:w="0" w:type="auto"/>
            <w:tcBorders>
              <w:top w:val="single" w:sz="4" w:space="0" w:color="auto"/>
            </w:tcBorders>
          </w:tcPr>
          <w:p w14:paraId="370DB1D6" w14:textId="77777777" w:rsidR="00E42943" w:rsidRPr="00337FCE" w:rsidRDefault="00E42943" w:rsidP="00E42943">
            <w:pPr>
              <w:spacing w:before="0" w:after="0"/>
              <w:rPr>
                <w:sz w:val="18"/>
                <w:szCs w:val="18"/>
              </w:rPr>
            </w:pPr>
          </w:p>
        </w:tc>
        <w:tc>
          <w:tcPr>
            <w:tcW w:w="631" w:type="dxa"/>
            <w:tcBorders>
              <w:top w:val="single" w:sz="4" w:space="0" w:color="auto"/>
            </w:tcBorders>
          </w:tcPr>
          <w:p w14:paraId="236C23E7" w14:textId="77777777" w:rsidR="00E42943" w:rsidRPr="00337FCE" w:rsidRDefault="00E42943" w:rsidP="00E42943">
            <w:pPr>
              <w:spacing w:before="0" w:after="0"/>
              <w:rPr>
                <w:sz w:val="18"/>
                <w:szCs w:val="18"/>
              </w:rPr>
            </w:pPr>
          </w:p>
        </w:tc>
        <w:tc>
          <w:tcPr>
            <w:tcW w:w="236" w:type="dxa"/>
            <w:tcBorders>
              <w:top w:val="single" w:sz="4" w:space="0" w:color="auto"/>
            </w:tcBorders>
          </w:tcPr>
          <w:p w14:paraId="06AA2180" w14:textId="77777777" w:rsidR="00E42943" w:rsidRDefault="00E42943" w:rsidP="00E4294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47D3D10A" w14:textId="4934F2B8" w:rsidR="00E42943" w:rsidRPr="00337FCE" w:rsidRDefault="00E42943" w:rsidP="00E42943">
            <w:pPr>
              <w:spacing w:before="0" w:after="0"/>
              <w:jc w:val="right"/>
              <w:rPr>
                <w:sz w:val="18"/>
                <w:szCs w:val="18"/>
              </w:rPr>
            </w:pPr>
            <w:r w:rsidRPr="00863F99">
              <w:rPr>
                <w:sz w:val="18"/>
                <w:szCs w:val="18"/>
                <w:lang w:val="es-CL"/>
              </w:rPr>
              <w:t>6,14</w:t>
            </w:r>
          </w:p>
        </w:tc>
        <w:tc>
          <w:tcPr>
            <w:tcW w:w="0" w:type="auto"/>
            <w:tcBorders>
              <w:top w:val="single" w:sz="4" w:space="0" w:color="auto"/>
            </w:tcBorders>
            <w:shd w:val="clear" w:color="auto" w:fill="F2F2F2" w:themeFill="background1" w:themeFillShade="F2"/>
          </w:tcPr>
          <w:p w14:paraId="2407468C" w14:textId="0F505D34" w:rsidR="00E42943" w:rsidRPr="00337FCE" w:rsidRDefault="00E42943" w:rsidP="00E42943">
            <w:pPr>
              <w:spacing w:before="0" w:after="0"/>
              <w:rPr>
                <w:sz w:val="18"/>
                <w:szCs w:val="18"/>
              </w:rPr>
            </w:pPr>
            <w:r w:rsidRPr="00337FCE">
              <w:rPr>
                <w:sz w:val="18"/>
                <w:szCs w:val="18"/>
              </w:rPr>
              <w:t>±</w:t>
            </w:r>
          </w:p>
        </w:tc>
        <w:tc>
          <w:tcPr>
            <w:tcW w:w="0" w:type="auto"/>
            <w:tcBorders>
              <w:top w:val="single" w:sz="4" w:space="0" w:color="auto"/>
            </w:tcBorders>
            <w:shd w:val="clear" w:color="auto" w:fill="F2F2F2" w:themeFill="background1" w:themeFillShade="F2"/>
          </w:tcPr>
          <w:p w14:paraId="462A4180" w14:textId="19145DFF" w:rsidR="00E42943" w:rsidRPr="00337FCE" w:rsidRDefault="00E42943" w:rsidP="00E42943">
            <w:pPr>
              <w:spacing w:before="0" w:after="0"/>
              <w:rPr>
                <w:sz w:val="18"/>
                <w:szCs w:val="18"/>
              </w:rPr>
            </w:pPr>
            <w:r w:rsidRPr="00743C61">
              <w:rPr>
                <w:sz w:val="18"/>
                <w:szCs w:val="18"/>
                <w:lang w:val="es-CL"/>
              </w:rPr>
              <w:t>7,11</w:t>
            </w:r>
          </w:p>
        </w:tc>
        <w:tc>
          <w:tcPr>
            <w:tcW w:w="0" w:type="auto"/>
            <w:tcBorders>
              <w:top w:val="single" w:sz="4" w:space="0" w:color="auto"/>
            </w:tcBorders>
            <w:shd w:val="clear" w:color="auto" w:fill="F2F2F2" w:themeFill="background1" w:themeFillShade="F2"/>
          </w:tcPr>
          <w:p w14:paraId="5E1FA0C4" w14:textId="77777777" w:rsidR="00E42943" w:rsidRDefault="00E42943" w:rsidP="00E42943">
            <w:pPr>
              <w:spacing w:before="0" w:after="0"/>
              <w:rPr>
                <w:sz w:val="18"/>
                <w:szCs w:val="18"/>
                <w:lang w:val="es-CL"/>
              </w:rPr>
            </w:pPr>
          </w:p>
        </w:tc>
      </w:tr>
      <w:tr w:rsidR="00A732E5" w:rsidRPr="00123997" w14:paraId="53295CC9" w14:textId="77777777" w:rsidTr="00751373">
        <w:trPr>
          <w:trHeight w:val="66"/>
        </w:trPr>
        <w:tc>
          <w:tcPr>
            <w:tcW w:w="0" w:type="auto"/>
          </w:tcPr>
          <w:p w14:paraId="596CE89C" w14:textId="77777777" w:rsidR="00E42943" w:rsidRPr="00337FCE" w:rsidRDefault="00E42943" w:rsidP="00E42943">
            <w:pPr>
              <w:spacing w:before="0" w:after="0"/>
              <w:jc w:val="left"/>
              <w:rPr>
                <w:rFonts w:cs="Calibri"/>
                <w:color w:val="000000"/>
                <w:sz w:val="18"/>
                <w:szCs w:val="18"/>
                <w:lang w:val="es-CL" w:eastAsia="es-CL"/>
              </w:rPr>
            </w:pPr>
          </w:p>
        </w:tc>
        <w:tc>
          <w:tcPr>
            <w:tcW w:w="0" w:type="auto"/>
          </w:tcPr>
          <w:p w14:paraId="4224964B" w14:textId="3D66CBC4" w:rsidR="00E42943" w:rsidRPr="00337FCE" w:rsidRDefault="00E42943" w:rsidP="00E42943">
            <w:pPr>
              <w:spacing w:before="0" w:after="0"/>
              <w:jc w:val="left"/>
              <w:rPr>
                <w:sz w:val="18"/>
                <w:szCs w:val="18"/>
                <w:lang w:val="es-CL"/>
              </w:rPr>
            </w:pPr>
            <w:r w:rsidRPr="00863F99">
              <w:rPr>
                <w:sz w:val="18"/>
                <w:szCs w:val="18"/>
                <w:lang w:val="es-CL"/>
              </w:rPr>
              <w:t>4-5-6</w:t>
            </w:r>
          </w:p>
        </w:tc>
        <w:tc>
          <w:tcPr>
            <w:tcW w:w="0" w:type="auto"/>
            <w:shd w:val="clear" w:color="auto" w:fill="auto"/>
          </w:tcPr>
          <w:p w14:paraId="10A68B1F" w14:textId="1AE30BD2" w:rsidR="00E42943" w:rsidRPr="00337FCE" w:rsidRDefault="00E42943" w:rsidP="00E42943">
            <w:pPr>
              <w:spacing w:before="0" w:after="0"/>
              <w:jc w:val="center"/>
              <w:rPr>
                <w:sz w:val="18"/>
                <w:szCs w:val="18"/>
              </w:rPr>
            </w:pPr>
            <w:r w:rsidRPr="00187A8E">
              <w:t>A+B+C+D</w:t>
            </w:r>
          </w:p>
        </w:tc>
        <w:tc>
          <w:tcPr>
            <w:tcW w:w="0" w:type="auto"/>
            <w:shd w:val="clear" w:color="auto" w:fill="F2F2F2" w:themeFill="background1" w:themeFillShade="F2"/>
            <w:vAlign w:val="center"/>
          </w:tcPr>
          <w:p w14:paraId="6033EFDD" w14:textId="2BA3E6A9" w:rsidR="00E42943" w:rsidRPr="00337FCE" w:rsidRDefault="00E42943" w:rsidP="00E42943">
            <w:pPr>
              <w:spacing w:before="0" w:after="0"/>
              <w:jc w:val="right"/>
              <w:rPr>
                <w:sz w:val="18"/>
                <w:szCs w:val="18"/>
              </w:rPr>
            </w:pPr>
            <w:r w:rsidRPr="00863F99">
              <w:rPr>
                <w:sz w:val="18"/>
                <w:szCs w:val="18"/>
                <w:lang w:val="es-CL"/>
              </w:rPr>
              <w:t>8,65</w:t>
            </w:r>
          </w:p>
        </w:tc>
        <w:tc>
          <w:tcPr>
            <w:tcW w:w="0" w:type="auto"/>
            <w:shd w:val="clear" w:color="auto" w:fill="F2F2F2" w:themeFill="background1" w:themeFillShade="F2"/>
          </w:tcPr>
          <w:p w14:paraId="4385D5B0" w14:textId="49D4ADAC" w:rsidR="00E42943" w:rsidRPr="00337FCE" w:rsidRDefault="00E42943" w:rsidP="00E42943">
            <w:pPr>
              <w:spacing w:before="0" w:after="0"/>
              <w:jc w:val="center"/>
              <w:rPr>
                <w:sz w:val="18"/>
                <w:szCs w:val="18"/>
              </w:rPr>
            </w:pPr>
            <w:r w:rsidRPr="00337FCE">
              <w:rPr>
                <w:sz w:val="18"/>
                <w:szCs w:val="18"/>
              </w:rPr>
              <w:t>±</w:t>
            </w:r>
          </w:p>
        </w:tc>
        <w:tc>
          <w:tcPr>
            <w:tcW w:w="0" w:type="auto"/>
            <w:shd w:val="clear" w:color="auto" w:fill="F2F2F2" w:themeFill="background1" w:themeFillShade="F2"/>
            <w:vAlign w:val="center"/>
          </w:tcPr>
          <w:p w14:paraId="0063AA11" w14:textId="7F1775E0" w:rsidR="00E42943" w:rsidRPr="00337FCE" w:rsidRDefault="00E42943" w:rsidP="00E42943">
            <w:pPr>
              <w:spacing w:before="0" w:after="0"/>
              <w:jc w:val="center"/>
              <w:rPr>
                <w:sz w:val="18"/>
                <w:szCs w:val="18"/>
              </w:rPr>
            </w:pPr>
            <w:r>
              <w:rPr>
                <w:sz w:val="18"/>
                <w:szCs w:val="18"/>
                <w:lang w:val="es-CL"/>
              </w:rPr>
              <w:t>8,74</w:t>
            </w:r>
          </w:p>
        </w:tc>
        <w:tc>
          <w:tcPr>
            <w:tcW w:w="0" w:type="auto"/>
            <w:shd w:val="clear" w:color="auto" w:fill="F2F2F2" w:themeFill="background1" w:themeFillShade="F2"/>
          </w:tcPr>
          <w:p w14:paraId="0A7FFB96" w14:textId="77777777" w:rsidR="00E42943" w:rsidRDefault="00E42943" w:rsidP="00E42943">
            <w:pPr>
              <w:spacing w:before="0" w:after="0"/>
              <w:jc w:val="left"/>
              <w:rPr>
                <w:sz w:val="18"/>
                <w:szCs w:val="18"/>
                <w:lang w:val="es-CL"/>
              </w:rPr>
            </w:pPr>
          </w:p>
        </w:tc>
        <w:tc>
          <w:tcPr>
            <w:tcW w:w="0" w:type="auto"/>
            <w:vAlign w:val="center"/>
          </w:tcPr>
          <w:p w14:paraId="6AE35FD0" w14:textId="77777777" w:rsidR="00E42943" w:rsidRPr="00337FCE" w:rsidRDefault="00E42943" w:rsidP="00E42943">
            <w:pPr>
              <w:spacing w:before="0" w:after="0"/>
              <w:jc w:val="right"/>
              <w:rPr>
                <w:sz w:val="18"/>
                <w:szCs w:val="18"/>
              </w:rPr>
            </w:pPr>
          </w:p>
        </w:tc>
        <w:tc>
          <w:tcPr>
            <w:tcW w:w="0" w:type="auto"/>
          </w:tcPr>
          <w:p w14:paraId="2FDFB13B" w14:textId="77777777" w:rsidR="00E42943" w:rsidRPr="00337FCE" w:rsidRDefault="00E42943" w:rsidP="00E42943">
            <w:pPr>
              <w:spacing w:before="0" w:after="0"/>
              <w:rPr>
                <w:sz w:val="18"/>
                <w:szCs w:val="18"/>
              </w:rPr>
            </w:pPr>
          </w:p>
        </w:tc>
        <w:tc>
          <w:tcPr>
            <w:tcW w:w="631" w:type="dxa"/>
          </w:tcPr>
          <w:p w14:paraId="339EE6BF" w14:textId="77777777" w:rsidR="00E42943" w:rsidRPr="00337FCE" w:rsidRDefault="00E42943" w:rsidP="00E42943">
            <w:pPr>
              <w:spacing w:before="0" w:after="0"/>
              <w:rPr>
                <w:sz w:val="18"/>
                <w:szCs w:val="18"/>
              </w:rPr>
            </w:pPr>
          </w:p>
        </w:tc>
        <w:tc>
          <w:tcPr>
            <w:tcW w:w="236" w:type="dxa"/>
          </w:tcPr>
          <w:p w14:paraId="7206FDB5" w14:textId="77777777" w:rsidR="00E42943" w:rsidRDefault="00E42943" w:rsidP="00E42943">
            <w:pPr>
              <w:spacing w:before="0" w:after="0"/>
              <w:rPr>
                <w:sz w:val="18"/>
                <w:szCs w:val="18"/>
                <w:lang w:val="es-CL"/>
              </w:rPr>
            </w:pPr>
          </w:p>
        </w:tc>
        <w:tc>
          <w:tcPr>
            <w:tcW w:w="0" w:type="auto"/>
            <w:shd w:val="clear" w:color="auto" w:fill="F2F2F2" w:themeFill="background1" w:themeFillShade="F2"/>
            <w:vAlign w:val="center"/>
          </w:tcPr>
          <w:p w14:paraId="113FFE2B" w14:textId="4211FCC6" w:rsidR="00E42943" w:rsidRPr="00337FCE" w:rsidRDefault="00E42943" w:rsidP="00E42943">
            <w:pPr>
              <w:spacing w:before="0" w:after="0"/>
              <w:jc w:val="right"/>
              <w:rPr>
                <w:sz w:val="18"/>
                <w:szCs w:val="18"/>
              </w:rPr>
            </w:pPr>
            <w:r w:rsidRPr="00863F99">
              <w:rPr>
                <w:sz w:val="18"/>
                <w:szCs w:val="18"/>
                <w:lang w:val="es-CL"/>
              </w:rPr>
              <w:t>7,45</w:t>
            </w:r>
          </w:p>
        </w:tc>
        <w:tc>
          <w:tcPr>
            <w:tcW w:w="0" w:type="auto"/>
            <w:shd w:val="clear" w:color="auto" w:fill="F2F2F2" w:themeFill="background1" w:themeFillShade="F2"/>
          </w:tcPr>
          <w:p w14:paraId="5F06835F" w14:textId="471B0F12" w:rsidR="00E42943" w:rsidRPr="00337FCE" w:rsidRDefault="00E42943" w:rsidP="00E42943">
            <w:pPr>
              <w:spacing w:before="0" w:after="0"/>
              <w:rPr>
                <w:sz w:val="18"/>
                <w:szCs w:val="18"/>
              </w:rPr>
            </w:pPr>
            <w:r w:rsidRPr="00337FCE">
              <w:rPr>
                <w:sz w:val="18"/>
                <w:szCs w:val="18"/>
              </w:rPr>
              <w:t>±</w:t>
            </w:r>
          </w:p>
        </w:tc>
        <w:tc>
          <w:tcPr>
            <w:tcW w:w="0" w:type="auto"/>
            <w:shd w:val="clear" w:color="auto" w:fill="F2F2F2" w:themeFill="background1" w:themeFillShade="F2"/>
          </w:tcPr>
          <w:p w14:paraId="17EAC5DB" w14:textId="741E08E4" w:rsidR="00E42943" w:rsidRPr="00337FCE" w:rsidRDefault="00E42943" w:rsidP="00E42943">
            <w:pPr>
              <w:spacing w:before="0" w:after="0"/>
              <w:rPr>
                <w:sz w:val="18"/>
                <w:szCs w:val="18"/>
              </w:rPr>
            </w:pPr>
            <w:r w:rsidRPr="00743C61">
              <w:rPr>
                <w:sz w:val="18"/>
                <w:szCs w:val="18"/>
                <w:lang w:val="es-CL"/>
              </w:rPr>
              <w:t>7,82</w:t>
            </w:r>
          </w:p>
        </w:tc>
        <w:tc>
          <w:tcPr>
            <w:tcW w:w="0" w:type="auto"/>
            <w:shd w:val="clear" w:color="auto" w:fill="F2F2F2" w:themeFill="background1" w:themeFillShade="F2"/>
          </w:tcPr>
          <w:p w14:paraId="24B51D14" w14:textId="77777777" w:rsidR="00E42943" w:rsidRDefault="00E42943" w:rsidP="00E42943">
            <w:pPr>
              <w:spacing w:before="0" w:after="0"/>
              <w:rPr>
                <w:sz w:val="18"/>
                <w:szCs w:val="18"/>
                <w:lang w:val="es-CL"/>
              </w:rPr>
            </w:pPr>
          </w:p>
        </w:tc>
      </w:tr>
      <w:tr w:rsidR="00A732E5" w:rsidRPr="00123997" w14:paraId="57C4B671" w14:textId="77777777" w:rsidTr="00A732E5">
        <w:tc>
          <w:tcPr>
            <w:tcW w:w="0" w:type="auto"/>
          </w:tcPr>
          <w:p w14:paraId="74D960A9" w14:textId="77777777" w:rsidR="00E42943" w:rsidRPr="00337FCE" w:rsidRDefault="00E42943" w:rsidP="00E42943">
            <w:pPr>
              <w:spacing w:before="0" w:after="0"/>
              <w:jc w:val="left"/>
              <w:rPr>
                <w:rFonts w:cs="Calibri"/>
                <w:color w:val="000000"/>
                <w:sz w:val="18"/>
                <w:szCs w:val="18"/>
                <w:lang w:val="es-CL" w:eastAsia="es-CL"/>
              </w:rPr>
            </w:pPr>
          </w:p>
        </w:tc>
        <w:tc>
          <w:tcPr>
            <w:tcW w:w="0" w:type="auto"/>
          </w:tcPr>
          <w:p w14:paraId="525E24D6" w14:textId="3F480D7C" w:rsidR="00E42943" w:rsidRPr="00337FCE" w:rsidRDefault="00E42943" w:rsidP="00E42943">
            <w:pPr>
              <w:spacing w:before="0" w:after="0"/>
              <w:jc w:val="left"/>
              <w:rPr>
                <w:sz w:val="18"/>
                <w:szCs w:val="18"/>
                <w:lang w:val="es-CL"/>
              </w:rPr>
            </w:pPr>
            <w:r w:rsidRPr="00863F99">
              <w:rPr>
                <w:sz w:val="18"/>
                <w:szCs w:val="18"/>
                <w:lang w:val="es-CL"/>
              </w:rPr>
              <w:t>2-3-4-5-6</w:t>
            </w:r>
          </w:p>
        </w:tc>
        <w:tc>
          <w:tcPr>
            <w:tcW w:w="0" w:type="auto"/>
            <w:shd w:val="clear" w:color="auto" w:fill="auto"/>
          </w:tcPr>
          <w:p w14:paraId="00B7FFE3" w14:textId="13493DCD" w:rsidR="00E42943" w:rsidRPr="00337FCE" w:rsidRDefault="00E42943" w:rsidP="00E42943">
            <w:pPr>
              <w:spacing w:before="0" w:after="0"/>
              <w:jc w:val="center"/>
              <w:rPr>
                <w:sz w:val="18"/>
                <w:szCs w:val="18"/>
              </w:rPr>
            </w:pPr>
            <w:r w:rsidRPr="00187A8E">
              <w:t>A+B+C+D</w:t>
            </w:r>
          </w:p>
        </w:tc>
        <w:tc>
          <w:tcPr>
            <w:tcW w:w="0" w:type="auto"/>
            <w:shd w:val="clear" w:color="auto" w:fill="F2F2F2" w:themeFill="background1" w:themeFillShade="F2"/>
            <w:vAlign w:val="center"/>
          </w:tcPr>
          <w:p w14:paraId="2DE04849" w14:textId="77777777" w:rsidR="00E42943" w:rsidRPr="00337FCE" w:rsidRDefault="00E42943" w:rsidP="00E42943">
            <w:pPr>
              <w:spacing w:before="0" w:after="0"/>
              <w:jc w:val="right"/>
              <w:rPr>
                <w:sz w:val="18"/>
                <w:szCs w:val="18"/>
              </w:rPr>
            </w:pPr>
          </w:p>
        </w:tc>
        <w:tc>
          <w:tcPr>
            <w:tcW w:w="0" w:type="auto"/>
            <w:shd w:val="clear" w:color="auto" w:fill="F2F2F2" w:themeFill="background1" w:themeFillShade="F2"/>
          </w:tcPr>
          <w:p w14:paraId="1041E16E" w14:textId="77777777" w:rsidR="00E42943" w:rsidRPr="00337FCE" w:rsidRDefault="00E42943" w:rsidP="00E42943">
            <w:pPr>
              <w:spacing w:before="0" w:after="0"/>
              <w:jc w:val="center"/>
              <w:rPr>
                <w:sz w:val="18"/>
                <w:szCs w:val="18"/>
              </w:rPr>
            </w:pPr>
          </w:p>
        </w:tc>
        <w:tc>
          <w:tcPr>
            <w:tcW w:w="0" w:type="auto"/>
            <w:shd w:val="clear" w:color="auto" w:fill="F2F2F2" w:themeFill="background1" w:themeFillShade="F2"/>
            <w:vAlign w:val="center"/>
          </w:tcPr>
          <w:p w14:paraId="4A71EDD3" w14:textId="77777777" w:rsidR="00E42943" w:rsidRPr="00337FCE" w:rsidRDefault="00E42943" w:rsidP="00E42943">
            <w:pPr>
              <w:spacing w:before="0" w:after="0"/>
              <w:jc w:val="center"/>
              <w:rPr>
                <w:sz w:val="18"/>
                <w:szCs w:val="18"/>
              </w:rPr>
            </w:pPr>
          </w:p>
        </w:tc>
        <w:tc>
          <w:tcPr>
            <w:tcW w:w="0" w:type="auto"/>
            <w:shd w:val="clear" w:color="auto" w:fill="F2F2F2" w:themeFill="background1" w:themeFillShade="F2"/>
          </w:tcPr>
          <w:p w14:paraId="0FBD83F8" w14:textId="77777777" w:rsidR="00E42943" w:rsidRDefault="00E42943" w:rsidP="00E42943">
            <w:pPr>
              <w:spacing w:before="0" w:after="0"/>
              <w:jc w:val="left"/>
              <w:rPr>
                <w:sz w:val="18"/>
                <w:szCs w:val="18"/>
                <w:lang w:val="es-CL"/>
              </w:rPr>
            </w:pPr>
          </w:p>
        </w:tc>
        <w:tc>
          <w:tcPr>
            <w:tcW w:w="0" w:type="auto"/>
            <w:vAlign w:val="center"/>
          </w:tcPr>
          <w:p w14:paraId="747C87D3" w14:textId="4A3A3539" w:rsidR="00E42943" w:rsidRPr="00337FCE" w:rsidRDefault="00E42943" w:rsidP="00E42943">
            <w:pPr>
              <w:spacing w:before="0" w:after="0"/>
              <w:jc w:val="right"/>
              <w:rPr>
                <w:sz w:val="18"/>
                <w:szCs w:val="18"/>
              </w:rPr>
            </w:pPr>
            <w:r w:rsidRPr="00863F99">
              <w:rPr>
                <w:sz w:val="18"/>
                <w:szCs w:val="18"/>
                <w:lang w:val="es-CL"/>
              </w:rPr>
              <w:t>4,</w:t>
            </w:r>
            <w:r>
              <w:rPr>
                <w:sz w:val="18"/>
                <w:szCs w:val="18"/>
                <w:lang w:val="es-CL"/>
              </w:rPr>
              <w:t>20</w:t>
            </w:r>
          </w:p>
        </w:tc>
        <w:tc>
          <w:tcPr>
            <w:tcW w:w="0" w:type="auto"/>
          </w:tcPr>
          <w:p w14:paraId="68739579" w14:textId="3618AA1E" w:rsidR="00E42943" w:rsidRPr="00337FCE" w:rsidRDefault="00E42943" w:rsidP="00E42943">
            <w:pPr>
              <w:spacing w:before="0" w:after="0"/>
              <w:rPr>
                <w:sz w:val="18"/>
                <w:szCs w:val="18"/>
              </w:rPr>
            </w:pPr>
            <w:r w:rsidRPr="00337FCE">
              <w:rPr>
                <w:sz w:val="18"/>
                <w:szCs w:val="18"/>
              </w:rPr>
              <w:t>±</w:t>
            </w:r>
          </w:p>
        </w:tc>
        <w:tc>
          <w:tcPr>
            <w:tcW w:w="631" w:type="dxa"/>
          </w:tcPr>
          <w:p w14:paraId="353A2B7C" w14:textId="6B4315A4" w:rsidR="00E42943" w:rsidRPr="00337FCE" w:rsidRDefault="00E42943" w:rsidP="00E42943">
            <w:pPr>
              <w:spacing w:before="0" w:after="0"/>
              <w:rPr>
                <w:sz w:val="18"/>
                <w:szCs w:val="18"/>
              </w:rPr>
            </w:pPr>
            <w:r>
              <w:rPr>
                <w:sz w:val="18"/>
                <w:szCs w:val="18"/>
                <w:lang w:val="es-CL"/>
              </w:rPr>
              <w:t>4,73</w:t>
            </w:r>
          </w:p>
        </w:tc>
        <w:tc>
          <w:tcPr>
            <w:tcW w:w="236" w:type="dxa"/>
          </w:tcPr>
          <w:p w14:paraId="13A2F670" w14:textId="77777777" w:rsidR="00E42943" w:rsidRDefault="00E42943" w:rsidP="00E42943">
            <w:pPr>
              <w:spacing w:before="0" w:after="0"/>
              <w:rPr>
                <w:sz w:val="18"/>
                <w:szCs w:val="18"/>
                <w:lang w:val="es-CL"/>
              </w:rPr>
            </w:pPr>
          </w:p>
        </w:tc>
        <w:tc>
          <w:tcPr>
            <w:tcW w:w="0" w:type="auto"/>
            <w:shd w:val="clear" w:color="auto" w:fill="F2F2F2" w:themeFill="background1" w:themeFillShade="F2"/>
            <w:vAlign w:val="center"/>
          </w:tcPr>
          <w:p w14:paraId="6DD4D79D" w14:textId="77777777" w:rsidR="00E42943" w:rsidRPr="00337FCE" w:rsidRDefault="00E42943" w:rsidP="00E42943">
            <w:pPr>
              <w:spacing w:before="0" w:after="0"/>
              <w:jc w:val="right"/>
              <w:rPr>
                <w:sz w:val="18"/>
                <w:szCs w:val="18"/>
              </w:rPr>
            </w:pPr>
          </w:p>
        </w:tc>
        <w:tc>
          <w:tcPr>
            <w:tcW w:w="0" w:type="auto"/>
            <w:shd w:val="clear" w:color="auto" w:fill="F2F2F2" w:themeFill="background1" w:themeFillShade="F2"/>
          </w:tcPr>
          <w:p w14:paraId="19609354" w14:textId="77777777" w:rsidR="00E42943" w:rsidRPr="00337FCE" w:rsidRDefault="00E42943" w:rsidP="00E42943">
            <w:pPr>
              <w:spacing w:before="0" w:after="0"/>
              <w:rPr>
                <w:sz w:val="18"/>
                <w:szCs w:val="18"/>
              </w:rPr>
            </w:pPr>
          </w:p>
        </w:tc>
        <w:tc>
          <w:tcPr>
            <w:tcW w:w="0" w:type="auto"/>
            <w:shd w:val="clear" w:color="auto" w:fill="F2F2F2" w:themeFill="background1" w:themeFillShade="F2"/>
          </w:tcPr>
          <w:p w14:paraId="2900C992" w14:textId="77777777" w:rsidR="00E42943" w:rsidRPr="00337FCE" w:rsidRDefault="00E42943" w:rsidP="00E42943">
            <w:pPr>
              <w:spacing w:before="0" w:after="0"/>
              <w:rPr>
                <w:sz w:val="18"/>
                <w:szCs w:val="18"/>
              </w:rPr>
            </w:pPr>
          </w:p>
        </w:tc>
        <w:tc>
          <w:tcPr>
            <w:tcW w:w="0" w:type="auto"/>
            <w:shd w:val="clear" w:color="auto" w:fill="F2F2F2" w:themeFill="background1" w:themeFillShade="F2"/>
          </w:tcPr>
          <w:p w14:paraId="1E41A787" w14:textId="77777777" w:rsidR="00E42943" w:rsidRDefault="00E42943" w:rsidP="00E42943">
            <w:pPr>
              <w:spacing w:before="0" w:after="0"/>
              <w:rPr>
                <w:sz w:val="18"/>
                <w:szCs w:val="18"/>
                <w:lang w:val="es-CL"/>
              </w:rPr>
            </w:pPr>
          </w:p>
        </w:tc>
      </w:tr>
      <w:tr w:rsidR="00A732E5" w:rsidRPr="00123997" w14:paraId="49176B6D" w14:textId="77777777" w:rsidTr="00A732E5">
        <w:tc>
          <w:tcPr>
            <w:tcW w:w="0" w:type="auto"/>
          </w:tcPr>
          <w:p w14:paraId="15D194C4" w14:textId="77777777" w:rsidR="00E42943" w:rsidRPr="00337FCE" w:rsidRDefault="00E42943" w:rsidP="00E42943">
            <w:pPr>
              <w:spacing w:before="0" w:after="0"/>
              <w:jc w:val="left"/>
              <w:rPr>
                <w:rFonts w:cs="Calibri"/>
                <w:color w:val="000000"/>
                <w:sz w:val="18"/>
                <w:szCs w:val="18"/>
                <w:lang w:val="es-CL" w:eastAsia="es-CL"/>
              </w:rPr>
            </w:pPr>
          </w:p>
        </w:tc>
        <w:tc>
          <w:tcPr>
            <w:tcW w:w="0" w:type="auto"/>
          </w:tcPr>
          <w:p w14:paraId="2444EE82" w14:textId="0C6A8B56" w:rsidR="00E42943" w:rsidRPr="00337FCE" w:rsidRDefault="00E42943" w:rsidP="00E42943">
            <w:pPr>
              <w:spacing w:before="0" w:after="0"/>
              <w:jc w:val="left"/>
              <w:rPr>
                <w:sz w:val="18"/>
                <w:szCs w:val="18"/>
                <w:lang w:val="es-CL"/>
              </w:rPr>
            </w:pPr>
            <w:r w:rsidRPr="00863F99">
              <w:rPr>
                <w:sz w:val="18"/>
                <w:szCs w:val="18"/>
                <w:lang w:val="es-CL"/>
              </w:rPr>
              <w:t>7</w:t>
            </w:r>
            <w:r w:rsidR="007E4E14">
              <w:rPr>
                <w:sz w:val="18"/>
                <w:szCs w:val="18"/>
                <w:lang w:val="es-CL"/>
              </w:rPr>
              <w:t>-8</w:t>
            </w:r>
          </w:p>
        </w:tc>
        <w:tc>
          <w:tcPr>
            <w:tcW w:w="0" w:type="auto"/>
            <w:shd w:val="clear" w:color="auto" w:fill="auto"/>
          </w:tcPr>
          <w:p w14:paraId="037EB9C3" w14:textId="7BD49206" w:rsidR="00E42943" w:rsidRPr="00337FCE" w:rsidRDefault="00E42943" w:rsidP="00E42943">
            <w:pPr>
              <w:spacing w:before="0" w:after="0"/>
              <w:jc w:val="center"/>
              <w:rPr>
                <w:sz w:val="18"/>
                <w:szCs w:val="18"/>
              </w:rPr>
            </w:pPr>
            <w:r w:rsidRPr="00187A8E">
              <w:t>A+B+C+D</w:t>
            </w:r>
          </w:p>
        </w:tc>
        <w:tc>
          <w:tcPr>
            <w:tcW w:w="0" w:type="auto"/>
            <w:shd w:val="clear" w:color="auto" w:fill="F2F2F2" w:themeFill="background1" w:themeFillShade="F2"/>
            <w:vAlign w:val="center"/>
          </w:tcPr>
          <w:p w14:paraId="2FA91AB9" w14:textId="6411E182" w:rsidR="00E42943" w:rsidRPr="00337FCE" w:rsidRDefault="007E4E14" w:rsidP="00E42943">
            <w:pPr>
              <w:spacing w:before="0" w:after="0"/>
              <w:jc w:val="right"/>
              <w:rPr>
                <w:sz w:val="18"/>
                <w:szCs w:val="18"/>
              </w:rPr>
            </w:pPr>
            <w:r>
              <w:rPr>
                <w:sz w:val="18"/>
                <w:szCs w:val="18"/>
                <w:lang w:val="es-CL"/>
              </w:rPr>
              <w:t>7,05</w:t>
            </w:r>
          </w:p>
        </w:tc>
        <w:tc>
          <w:tcPr>
            <w:tcW w:w="0" w:type="auto"/>
            <w:shd w:val="clear" w:color="auto" w:fill="F2F2F2" w:themeFill="background1" w:themeFillShade="F2"/>
          </w:tcPr>
          <w:p w14:paraId="0572FD7B" w14:textId="60E7DB3E" w:rsidR="00E42943" w:rsidRPr="00337FCE" w:rsidRDefault="00E42943" w:rsidP="00E42943">
            <w:pPr>
              <w:spacing w:before="0" w:after="0"/>
              <w:jc w:val="center"/>
              <w:rPr>
                <w:sz w:val="18"/>
                <w:szCs w:val="18"/>
              </w:rPr>
            </w:pPr>
            <w:r w:rsidRPr="00337FCE">
              <w:rPr>
                <w:sz w:val="18"/>
                <w:szCs w:val="18"/>
              </w:rPr>
              <w:t>±</w:t>
            </w:r>
          </w:p>
        </w:tc>
        <w:tc>
          <w:tcPr>
            <w:tcW w:w="0" w:type="auto"/>
            <w:shd w:val="clear" w:color="auto" w:fill="F2F2F2" w:themeFill="background1" w:themeFillShade="F2"/>
            <w:vAlign w:val="center"/>
          </w:tcPr>
          <w:p w14:paraId="27731C18" w14:textId="0ABAC5A4" w:rsidR="00E42943" w:rsidRPr="00337FCE" w:rsidRDefault="00E42943" w:rsidP="00E42943">
            <w:pPr>
              <w:spacing w:before="0" w:after="0"/>
              <w:jc w:val="center"/>
              <w:rPr>
                <w:sz w:val="18"/>
                <w:szCs w:val="18"/>
              </w:rPr>
            </w:pPr>
            <w:r>
              <w:rPr>
                <w:sz w:val="18"/>
                <w:szCs w:val="18"/>
                <w:lang w:val="es-CL"/>
              </w:rPr>
              <w:t>8,</w:t>
            </w:r>
            <w:r w:rsidR="007E4E14">
              <w:rPr>
                <w:sz w:val="18"/>
                <w:szCs w:val="18"/>
                <w:lang w:val="es-CL"/>
              </w:rPr>
              <w:t>45</w:t>
            </w:r>
          </w:p>
        </w:tc>
        <w:tc>
          <w:tcPr>
            <w:tcW w:w="0" w:type="auto"/>
            <w:shd w:val="clear" w:color="auto" w:fill="F2F2F2" w:themeFill="background1" w:themeFillShade="F2"/>
          </w:tcPr>
          <w:p w14:paraId="06099858" w14:textId="77777777" w:rsidR="00E42943" w:rsidRDefault="00E42943" w:rsidP="00E42943">
            <w:pPr>
              <w:spacing w:before="0" w:after="0"/>
              <w:jc w:val="left"/>
              <w:rPr>
                <w:sz w:val="18"/>
                <w:szCs w:val="18"/>
                <w:lang w:val="es-CL"/>
              </w:rPr>
            </w:pPr>
          </w:p>
        </w:tc>
        <w:tc>
          <w:tcPr>
            <w:tcW w:w="0" w:type="auto"/>
            <w:vAlign w:val="center"/>
          </w:tcPr>
          <w:p w14:paraId="3926105B" w14:textId="13558382" w:rsidR="00E42943" w:rsidRPr="00337FCE" w:rsidRDefault="00E42943" w:rsidP="00E42943">
            <w:pPr>
              <w:spacing w:before="0" w:after="0"/>
              <w:jc w:val="right"/>
              <w:rPr>
                <w:sz w:val="18"/>
                <w:szCs w:val="18"/>
              </w:rPr>
            </w:pPr>
            <w:r w:rsidRPr="00337FCE">
              <w:rPr>
                <w:sz w:val="18"/>
                <w:szCs w:val="18"/>
              </w:rPr>
              <w:t>3,3</w:t>
            </w:r>
            <w:r w:rsidR="00751373">
              <w:rPr>
                <w:sz w:val="18"/>
                <w:szCs w:val="18"/>
              </w:rPr>
              <w:t>9</w:t>
            </w:r>
          </w:p>
        </w:tc>
        <w:tc>
          <w:tcPr>
            <w:tcW w:w="0" w:type="auto"/>
            <w:vAlign w:val="center"/>
          </w:tcPr>
          <w:p w14:paraId="044E493B" w14:textId="6396ACB8" w:rsidR="00E42943" w:rsidRPr="00337FCE" w:rsidRDefault="00E42943" w:rsidP="00E42943">
            <w:pPr>
              <w:spacing w:before="0" w:after="0"/>
              <w:rPr>
                <w:sz w:val="18"/>
                <w:szCs w:val="18"/>
              </w:rPr>
            </w:pPr>
            <w:r w:rsidRPr="00337FCE">
              <w:rPr>
                <w:sz w:val="18"/>
                <w:szCs w:val="18"/>
              </w:rPr>
              <w:t>±</w:t>
            </w:r>
          </w:p>
        </w:tc>
        <w:tc>
          <w:tcPr>
            <w:tcW w:w="631" w:type="dxa"/>
          </w:tcPr>
          <w:p w14:paraId="4A5C0B90" w14:textId="3DC9CB95" w:rsidR="00E42943" w:rsidRPr="00337FCE" w:rsidRDefault="00E42943" w:rsidP="00E42943">
            <w:pPr>
              <w:spacing w:before="0" w:after="0"/>
              <w:rPr>
                <w:sz w:val="18"/>
                <w:szCs w:val="18"/>
              </w:rPr>
            </w:pPr>
            <w:r w:rsidRPr="00337FCE">
              <w:rPr>
                <w:sz w:val="18"/>
                <w:szCs w:val="18"/>
              </w:rPr>
              <w:t>4,</w:t>
            </w:r>
            <w:r w:rsidR="00751373">
              <w:rPr>
                <w:sz w:val="18"/>
                <w:szCs w:val="18"/>
              </w:rPr>
              <w:t>74</w:t>
            </w:r>
          </w:p>
        </w:tc>
        <w:tc>
          <w:tcPr>
            <w:tcW w:w="236" w:type="dxa"/>
          </w:tcPr>
          <w:p w14:paraId="483476D1" w14:textId="77777777" w:rsidR="00E42943" w:rsidRDefault="00E42943" w:rsidP="00E42943">
            <w:pPr>
              <w:spacing w:before="0" w:after="0"/>
              <w:rPr>
                <w:sz w:val="18"/>
                <w:szCs w:val="18"/>
                <w:lang w:val="es-CL"/>
              </w:rPr>
            </w:pPr>
          </w:p>
        </w:tc>
        <w:tc>
          <w:tcPr>
            <w:tcW w:w="0" w:type="auto"/>
            <w:shd w:val="clear" w:color="auto" w:fill="F2F2F2" w:themeFill="background1" w:themeFillShade="F2"/>
            <w:vAlign w:val="center"/>
          </w:tcPr>
          <w:p w14:paraId="1FBF1229" w14:textId="47E46FED" w:rsidR="00E42943" w:rsidRPr="00337FCE" w:rsidRDefault="00E42943" w:rsidP="00E42943">
            <w:pPr>
              <w:spacing w:before="0" w:after="0"/>
              <w:jc w:val="right"/>
              <w:rPr>
                <w:sz w:val="18"/>
                <w:szCs w:val="18"/>
              </w:rPr>
            </w:pPr>
          </w:p>
        </w:tc>
        <w:tc>
          <w:tcPr>
            <w:tcW w:w="0" w:type="auto"/>
            <w:shd w:val="clear" w:color="auto" w:fill="F2F2F2" w:themeFill="background1" w:themeFillShade="F2"/>
          </w:tcPr>
          <w:p w14:paraId="00286765" w14:textId="1BFCAF79" w:rsidR="00E42943" w:rsidRPr="00337FCE" w:rsidRDefault="00E42943" w:rsidP="00E42943">
            <w:pPr>
              <w:spacing w:before="0" w:after="0"/>
              <w:rPr>
                <w:sz w:val="18"/>
                <w:szCs w:val="18"/>
              </w:rPr>
            </w:pPr>
          </w:p>
        </w:tc>
        <w:tc>
          <w:tcPr>
            <w:tcW w:w="0" w:type="auto"/>
            <w:shd w:val="clear" w:color="auto" w:fill="F2F2F2" w:themeFill="background1" w:themeFillShade="F2"/>
          </w:tcPr>
          <w:p w14:paraId="29133F85" w14:textId="78883240" w:rsidR="00E42943" w:rsidRPr="00337FCE" w:rsidRDefault="00E42943" w:rsidP="00E42943">
            <w:pPr>
              <w:spacing w:before="0" w:after="0"/>
              <w:rPr>
                <w:sz w:val="18"/>
                <w:szCs w:val="18"/>
              </w:rPr>
            </w:pPr>
          </w:p>
        </w:tc>
        <w:tc>
          <w:tcPr>
            <w:tcW w:w="0" w:type="auto"/>
            <w:shd w:val="clear" w:color="auto" w:fill="F2F2F2" w:themeFill="background1" w:themeFillShade="F2"/>
          </w:tcPr>
          <w:p w14:paraId="6278A323" w14:textId="77777777" w:rsidR="00E42943" w:rsidRDefault="00E42943" w:rsidP="00E42943">
            <w:pPr>
              <w:spacing w:before="0" w:after="0"/>
              <w:rPr>
                <w:sz w:val="18"/>
                <w:szCs w:val="18"/>
                <w:lang w:val="es-CL"/>
              </w:rPr>
            </w:pPr>
          </w:p>
        </w:tc>
      </w:tr>
      <w:tr w:rsidR="00A732E5" w:rsidRPr="00123997" w14:paraId="62C1E990" w14:textId="77777777" w:rsidTr="00751373">
        <w:trPr>
          <w:trHeight w:val="66"/>
        </w:trPr>
        <w:tc>
          <w:tcPr>
            <w:tcW w:w="0" w:type="auto"/>
          </w:tcPr>
          <w:p w14:paraId="55034463" w14:textId="77777777" w:rsidR="007E4E14" w:rsidRPr="00337FCE" w:rsidRDefault="007E4E14" w:rsidP="007E4E14">
            <w:pPr>
              <w:spacing w:before="0" w:after="0"/>
              <w:jc w:val="left"/>
              <w:rPr>
                <w:rFonts w:cs="Calibri"/>
                <w:color w:val="000000"/>
                <w:sz w:val="18"/>
                <w:szCs w:val="18"/>
                <w:lang w:val="es-CL" w:eastAsia="es-CL"/>
              </w:rPr>
            </w:pPr>
          </w:p>
        </w:tc>
        <w:tc>
          <w:tcPr>
            <w:tcW w:w="0" w:type="auto"/>
          </w:tcPr>
          <w:p w14:paraId="79636FCA" w14:textId="6EC5D3C8" w:rsidR="007E4E14" w:rsidRPr="00863F99" w:rsidRDefault="007E4E14" w:rsidP="007E4E14">
            <w:pPr>
              <w:spacing w:before="0" w:after="0"/>
              <w:jc w:val="left"/>
              <w:rPr>
                <w:sz w:val="18"/>
                <w:szCs w:val="18"/>
                <w:lang w:val="es-CL"/>
              </w:rPr>
            </w:pPr>
            <w:r>
              <w:rPr>
                <w:sz w:val="18"/>
                <w:szCs w:val="18"/>
                <w:lang w:val="es-CL"/>
              </w:rPr>
              <w:t>7</w:t>
            </w:r>
          </w:p>
        </w:tc>
        <w:tc>
          <w:tcPr>
            <w:tcW w:w="0" w:type="auto"/>
            <w:shd w:val="clear" w:color="auto" w:fill="auto"/>
          </w:tcPr>
          <w:p w14:paraId="76C492D0" w14:textId="227E1488" w:rsidR="007E4E14" w:rsidRPr="00187A8E" w:rsidRDefault="007E4E14" w:rsidP="007E4E14">
            <w:pPr>
              <w:spacing w:before="0" w:after="0"/>
              <w:jc w:val="center"/>
            </w:pPr>
            <w:r w:rsidRPr="00187A8E">
              <w:t>A+B+C+D</w:t>
            </w:r>
          </w:p>
        </w:tc>
        <w:tc>
          <w:tcPr>
            <w:tcW w:w="0" w:type="auto"/>
            <w:shd w:val="clear" w:color="auto" w:fill="F2F2F2" w:themeFill="background1" w:themeFillShade="F2"/>
            <w:vAlign w:val="center"/>
          </w:tcPr>
          <w:p w14:paraId="6E412E45" w14:textId="77777777" w:rsidR="007E4E14" w:rsidRPr="00863F99" w:rsidRDefault="007E4E14" w:rsidP="007E4E14">
            <w:pPr>
              <w:spacing w:before="0" w:after="0"/>
              <w:jc w:val="right"/>
              <w:rPr>
                <w:sz w:val="18"/>
                <w:szCs w:val="18"/>
                <w:lang w:val="es-CL"/>
              </w:rPr>
            </w:pPr>
          </w:p>
        </w:tc>
        <w:tc>
          <w:tcPr>
            <w:tcW w:w="0" w:type="auto"/>
            <w:shd w:val="clear" w:color="auto" w:fill="F2F2F2" w:themeFill="background1" w:themeFillShade="F2"/>
          </w:tcPr>
          <w:p w14:paraId="5598FEE2" w14:textId="77777777" w:rsidR="007E4E14" w:rsidRPr="00337FCE" w:rsidRDefault="007E4E14" w:rsidP="007E4E14">
            <w:pPr>
              <w:spacing w:before="0" w:after="0"/>
              <w:jc w:val="center"/>
              <w:rPr>
                <w:sz w:val="18"/>
                <w:szCs w:val="18"/>
              </w:rPr>
            </w:pPr>
          </w:p>
        </w:tc>
        <w:tc>
          <w:tcPr>
            <w:tcW w:w="0" w:type="auto"/>
            <w:shd w:val="clear" w:color="auto" w:fill="F2F2F2" w:themeFill="background1" w:themeFillShade="F2"/>
            <w:vAlign w:val="center"/>
          </w:tcPr>
          <w:p w14:paraId="6976FAA4" w14:textId="77777777" w:rsidR="007E4E14" w:rsidRDefault="007E4E14" w:rsidP="007E4E14">
            <w:pPr>
              <w:spacing w:before="0" w:after="0"/>
              <w:jc w:val="center"/>
              <w:rPr>
                <w:sz w:val="18"/>
                <w:szCs w:val="18"/>
                <w:lang w:val="es-CL"/>
              </w:rPr>
            </w:pPr>
          </w:p>
        </w:tc>
        <w:tc>
          <w:tcPr>
            <w:tcW w:w="0" w:type="auto"/>
            <w:shd w:val="clear" w:color="auto" w:fill="F2F2F2" w:themeFill="background1" w:themeFillShade="F2"/>
          </w:tcPr>
          <w:p w14:paraId="147A5DEA" w14:textId="77777777" w:rsidR="007E4E14" w:rsidRDefault="007E4E14" w:rsidP="007E4E14">
            <w:pPr>
              <w:spacing w:before="0" w:after="0"/>
              <w:jc w:val="left"/>
              <w:rPr>
                <w:sz w:val="18"/>
                <w:szCs w:val="18"/>
                <w:lang w:val="es-CL"/>
              </w:rPr>
            </w:pPr>
          </w:p>
        </w:tc>
        <w:tc>
          <w:tcPr>
            <w:tcW w:w="0" w:type="auto"/>
            <w:vAlign w:val="center"/>
          </w:tcPr>
          <w:p w14:paraId="3571A8E9" w14:textId="77777777" w:rsidR="007E4E14" w:rsidRPr="00337FCE" w:rsidRDefault="007E4E14" w:rsidP="007E4E14">
            <w:pPr>
              <w:spacing w:before="0" w:after="0"/>
              <w:jc w:val="right"/>
              <w:rPr>
                <w:sz w:val="18"/>
                <w:szCs w:val="18"/>
              </w:rPr>
            </w:pPr>
          </w:p>
        </w:tc>
        <w:tc>
          <w:tcPr>
            <w:tcW w:w="0" w:type="auto"/>
            <w:vAlign w:val="center"/>
          </w:tcPr>
          <w:p w14:paraId="6469B062" w14:textId="77777777" w:rsidR="007E4E14" w:rsidRPr="00337FCE" w:rsidRDefault="007E4E14" w:rsidP="007E4E14">
            <w:pPr>
              <w:spacing w:before="0" w:after="0"/>
              <w:rPr>
                <w:sz w:val="18"/>
                <w:szCs w:val="18"/>
              </w:rPr>
            </w:pPr>
          </w:p>
        </w:tc>
        <w:tc>
          <w:tcPr>
            <w:tcW w:w="631" w:type="dxa"/>
          </w:tcPr>
          <w:p w14:paraId="45A09337" w14:textId="77777777" w:rsidR="007E4E14" w:rsidRPr="00337FCE" w:rsidRDefault="007E4E14" w:rsidP="007E4E14">
            <w:pPr>
              <w:spacing w:before="0" w:after="0"/>
              <w:rPr>
                <w:sz w:val="18"/>
                <w:szCs w:val="18"/>
              </w:rPr>
            </w:pPr>
          </w:p>
        </w:tc>
        <w:tc>
          <w:tcPr>
            <w:tcW w:w="236" w:type="dxa"/>
          </w:tcPr>
          <w:p w14:paraId="3C3C893C" w14:textId="77777777" w:rsidR="007E4E14" w:rsidRDefault="007E4E14" w:rsidP="007E4E14">
            <w:pPr>
              <w:spacing w:before="0" w:after="0"/>
              <w:rPr>
                <w:sz w:val="18"/>
                <w:szCs w:val="18"/>
                <w:lang w:val="es-CL"/>
              </w:rPr>
            </w:pPr>
          </w:p>
        </w:tc>
        <w:tc>
          <w:tcPr>
            <w:tcW w:w="0" w:type="auto"/>
            <w:shd w:val="clear" w:color="auto" w:fill="F2F2F2" w:themeFill="background1" w:themeFillShade="F2"/>
            <w:vAlign w:val="center"/>
          </w:tcPr>
          <w:p w14:paraId="79699DFB" w14:textId="0FC17AAF" w:rsidR="007E4E14" w:rsidRPr="00863F99" w:rsidRDefault="007E4E14" w:rsidP="007E4E14">
            <w:pPr>
              <w:spacing w:before="0" w:after="0"/>
              <w:jc w:val="right"/>
              <w:rPr>
                <w:sz w:val="18"/>
                <w:szCs w:val="18"/>
                <w:lang w:val="es-CL"/>
              </w:rPr>
            </w:pPr>
            <w:r w:rsidRPr="00863F99">
              <w:rPr>
                <w:sz w:val="18"/>
                <w:szCs w:val="18"/>
                <w:lang w:val="es-CL"/>
              </w:rPr>
              <w:t>5,91</w:t>
            </w:r>
          </w:p>
        </w:tc>
        <w:tc>
          <w:tcPr>
            <w:tcW w:w="0" w:type="auto"/>
            <w:shd w:val="clear" w:color="auto" w:fill="F2F2F2" w:themeFill="background1" w:themeFillShade="F2"/>
          </w:tcPr>
          <w:p w14:paraId="63DEA88F" w14:textId="0C8C4B91" w:rsidR="007E4E14" w:rsidRPr="00337FCE" w:rsidRDefault="007E4E14" w:rsidP="007E4E14">
            <w:pPr>
              <w:spacing w:before="0" w:after="0"/>
              <w:rPr>
                <w:sz w:val="18"/>
                <w:szCs w:val="18"/>
              </w:rPr>
            </w:pPr>
            <w:r w:rsidRPr="00337FCE">
              <w:rPr>
                <w:sz w:val="18"/>
                <w:szCs w:val="18"/>
              </w:rPr>
              <w:t>±</w:t>
            </w:r>
          </w:p>
        </w:tc>
        <w:tc>
          <w:tcPr>
            <w:tcW w:w="0" w:type="auto"/>
            <w:shd w:val="clear" w:color="auto" w:fill="F2F2F2" w:themeFill="background1" w:themeFillShade="F2"/>
          </w:tcPr>
          <w:p w14:paraId="6FF551E2" w14:textId="7D3BB1CB" w:rsidR="007E4E14" w:rsidRPr="00743C61" w:rsidRDefault="007E4E14" w:rsidP="007E4E14">
            <w:pPr>
              <w:spacing w:before="0" w:after="0"/>
              <w:rPr>
                <w:sz w:val="18"/>
                <w:szCs w:val="18"/>
                <w:lang w:val="es-CL"/>
              </w:rPr>
            </w:pPr>
            <w:r w:rsidRPr="00743C61">
              <w:rPr>
                <w:sz w:val="18"/>
                <w:szCs w:val="18"/>
                <w:lang w:val="es-CL"/>
              </w:rPr>
              <w:t>7,42</w:t>
            </w:r>
          </w:p>
        </w:tc>
        <w:tc>
          <w:tcPr>
            <w:tcW w:w="0" w:type="auto"/>
            <w:shd w:val="clear" w:color="auto" w:fill="F2F2F2" w:themeFill="background1" w:themeFillShade="F2"/>
          </w:tcPr>
          <w:p w14:paraId="3153466F" w14:textId="77777777" w:rsidR="007E4E14" w:rsidRDefault="007E4E14" w:rsidP="007E4E14">
            <w:pPr>
              <w:spacing w:before="0" w:after="0"/>
              <w:rPr>
                <w:sz w:val="18"/>
                <w:szCs w:val="18"/>
                <w:lang w:val="es-CL"/>
              </w:rPr>
            </w:pPr>
          </w:p>
        </w:tc>
      </w:tr>
      <w:tr w:rsidR="00A732E5" w:rsidRPr="00123997" w14:paraId="3B5CB62E" w14:textId="77777777" w:rsidTr="00A732E5">
        <w:tc>
          <w:tcPr>
            <w:tcW w:w="0" w:type="auto"/>
            <w:tcBorders>
              <w:bottom w:val="single" w:sz="4" w:space="0" w:color="auto"/>
            </w:tcBorders>
          </w:tcPr>
          <w:p w14:paraId="43AF7FBA" w14:textId="77777777" w:rsidR="007E4E14" w:rsidRPr="00337FCE" w:rsidRDefault="007E4E14" w:rsidP="007E4E14">
            <w:pPr>
              <w:spacing w:before="0" w:after="0"/>
              <w:jc w:val="left"/>
              <w:rPr>
                <w:rFonts w:cs="Calibri"/>
                <w:color w:val="000000"/>
                <w:sz w:val="18"/>
                <w:szCs w:val="18"/>
                <w:lang w:val="es-CL" w:eastAsia="es-CL"/>
              </w:rPr>
            </w:pPr>
          </w:p>
        </w:tc>
        <w:tc>
          <w:tcPr>
            <w:tcW w:w="0" w:type="auto"/>
            <w:tcBorders>
              <w:bottom w:val="single" w:sz="4" w:space="0" w:color="auto"/>
            </w:tcBorders>
          </w:tcPr>
          <w:p w14:paraId="3EC3CFF9" w14:textId="365A8E07" w:rsidR="007E4E14" w:rsidRPr="00863F99" w:rsidRDefault="007E4E14" w:rsidP="007E4E14">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790E4F48" w14:textId="59E66BC3" w:rsidR="007E4E14" w:rsidRPr="00187A8E" w:rsidRDefault="007E4E14" w:rsidP="007E4E14">
            <w:pPr>
              <w:spacing w:before="0" w:after="0"/>
              <w:jc w:val="center"/>
            </w:pPr>
            <w:r w:rsidRPr="00187A8E">
              <w:t>A+B+C+D</w:t>
            </w:r>
          </w:p>
        </w:tc>
        <w:tc>
          <w:tcPr>
            <w:tcW w:w="0" w:type="auto"/>
            <w:tcBorders>
              <w:bottom w:val="single" w:sz="4" w:space="0" w:color="auto"/>
            </w:tcBorders>
            <w:shd w:val="clear" w:color="auto" w:fill="F2F2F2" w:themeFill="background1" w:themeFillShade="F2"/>
            <w:vAlign w:val="center"/>
          </w:tcPr>
          <w:p w14:paraId="35047677" w14:textId="77777777" w:rsidR="007E4E14" w:rsidRPr="00863F99" w:rsidRDefault="007E4E14" w:rsidP="007E4E14">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07419012" w14:textId="77777777" w:rsidR="007E4E14" w:rsidRPr="00337FCE" w:rsidRDefault="007E4E14" w:rsidP="007E4E14">
            <w:pPr>
              <w:spacing w:before="0" w:after="0"/>
              <w:jc w:val="center"/>
              <w:rPr>
                <w:sz w:val="18"/>
                <w:szCs w:val="18"/>
              </w:rPr>
            </w:pPr>
          </w:p>
        </w:tc>
        <w:tc>
          <w:tcPr>
            <w:tcW w:w="0" w:type="auto"/>
            <w:tcBorders>
              <w:bottom w:val="single" w:sz="4" w:space="0" w:color="auto"/>
            </w:tcBorders>
            <w:shd w:val="clear" w:color="auto" w:fill="F2F2F2" w:themeFill="background1" w:themeFillShade="F2"/>
            <w:vAlign w:val="center"/>
          </w:tcPr>
          <w:p w14:paraId="7940B809" w14:textId="77777777" w:rsidR="007E4E14" w:rsidRDefault="007E4E14" w:rsidP="007E4E14">
            <w:pPr>
              <w:spacing w:before="0" w:after="0"/>
              <w:jc w:val="center"/>
              <w:rPr>
                <w:sz w:val="18"/>
                <w:szCs w:val="18"/>
                <w:lang w:val="es-CL"/>
              </w:rPr>
            </w:pPr>
          </w:p>
        </w:tc>
        <w:tc>
          <w:tcPr>
            <w:tcW w:w="0" w:type="auto"/>
            <w:tcBorders>
              <w:bottom w:val="single" w:sz="4" w:space="0" w:color="auto"/>
            </w:tcBorders>
            <w:shd w:val="clear" w:color="auto" w:fill="F2F2F2" w:themeFill="background1" w:themeFillShade="F2"/>
          </w:tcPr>
          <w:p w14:paraId="42E125A2" w14:textId="77777777" w:rsidR="007E4E14" w:rsidRDefault="007E4E14" w:rsidP="007E4E14">
            <w:pPr>
              <w:spacing w:before="0" w:after="0"/>
              <w:jc w:val="left"/>
              <w:rPr>
                <w:sz w:val="18"/>
                <w:szCs w:val="18"/>
                <w:lang w:val="es-CL"/>
              </w:rPr>
            </w:pPr>
          </w:p>
        </w:tc>
        <w:tc>
          <w:tcPr>
            <w:tcW w:w="0" w:type="auto"/>
            <w:tcBorders>
              <w:bottom w:val="single" w:sz="4" w:space="0" w:color="auto"/>
            </w:tcBorders>
            <w:vAlign w:val="center"/>
          </w:tcPr>
          <w:p w14:paraId="526D9523" w14:textId="4CA6A5A7" w:rsidR="007E4E14" w:rsidRPr="00337FCE" w:rsidRDefault="007E4E14" w:rsidP="007E4E14">
            <w:pPr>
              <w:spacing w:before="0" w:after="0"/>
              <w:jc w:val="right"/>
              <w:rPr>
                <w:sz w:val="18"/>
                <w:szCs w:val="18"/>
              </w:rPr>
            </w:pPr>
          </w:p>
        </w:tc>
        <w:tc>
          <w:tcPr>
            <w:tcW w:w="0" w:type="auto"/>
            <w:tcBorders>
              <w:bottom w:val="single" w:sz="4" w:space="0" w:color="auto"/>
            </w:tcBorders>
            <w:vAlign w:val="center"/>
          </w:tcPr>
          <w:p w14:paraId="50FF3F06" w14:textId="21EE43AA" w:rsidR="007E4E14" w:rsidRPr="00337FCE" w:rsidRDefault="007E4E14" w:rsidP="007E4E14">
            <w:pPr>
              <w:spacing w:before="0" w:after="0"/>
              <w:rPr>
                <w:sz w:val="18"/>
                <w:szCs w:val="18"/>
              </w:rPr>
            </w:pPr>
          </w:p>
        </w:tc>
        <w:tc>
          <w:tcPr>
            <w:tcW w:w="631" w:type="dxa"/>
            <w:tcBorders>
              <w:bottom w:val="single" w:sz="4" w:space="0" w:color="auto"/>
            </w:tcBorders>
          </w:tcPr>
          <w:p w14:paraId="6B21A4D1" w14:textId="0193E614" w:rsidR="007E4E14" w:rsidRPr="00337FCE" w:rsidRDefault="007E4E14" w:rsidP="007E4E14">
            <w:pPr>
              <w:spacing w:before="0" w:after="0"/>
              <w:rPr>
                <w:sz w:val="18"/>
                <w:szCs w:val="18"/>
              </w:rPr>
            </w:pPr>
          </w:p>
        </w:tc>
        <w:tc>
          <w:tcPr>
            <w:tcW w:w="236" w:type="dxa"/>
            <w:tcBorders>
              <w:bottom w:val="single" w:sz="4" w:space="0" w:color="auto"/>
            </w:tcBorders>
          </w:tcPr>
          <w:p w14:paraId="04BCC563" w14:textId="77777777" w:rsidR="007E4E14" w:rsidRDefault="007E4E14" w:rsidP="007E4E14">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58ED2A53" w14:textId="3E093E4C" w:rsidR="007E4E14" w:rsidRPr="00863F99" w:rsidRDefault="007E4E14" w:rsidP="007E4E14">
            <w:pPr>
              <w:spacing w:before="0" w:after="0"/>
              <w:jc w:val="right"/>
              <w:rPr>
                <w:sz w:val="18"/>
                <w:szCs w:val="18"/>
                <w:lang w:val="es-CL"/>
              </w:rPr>
            </w:pPr>
            <w:r>
              <w:rPr>
                <w:sz w:val="18"/>
                <w:szCs w:val="18"/>
                <w:lang w:val="es-CL"/>
              </w:rPr>
              <w:t>6,06</w:t>
            </w:r>
          </w:p>
        </w:tc>
        <w:tc>
          <w:tcPr>
            <w:tcW w:w="0" w:type="auto"/>
            <w:tcBorders>
              <w:bottom w:val="single" w:sz="4" w:space="0" w:color="auto"/>
            </w:tcBorders>
            <w:shd w:val="clear" w:color="auto" w:fill="F2F2F2" w:themeFill="background1" w:themeFillShade="F2"/>
          </w:tcPr>
          <w:p w14:paraId="1D7D974F" w14:textId="54753AE8" w:rsidR="007E4E14" w:rsidRPr="00337FCE" w:rsidRDefault="007E4E14" w:rsidP="007E4E14">
            <w:pPr>
              <w:spacing w:before="0" w:after="0"/>
              <w:rPr>
                <w:sz w:val="18"/>
                <w:szCs w:val="18"/>
              </w:rPr>
            </w:pPr>
            <w:r w:rsidRPr="00337FCE">
              <w:rPr>
                <w:sz w:val="18"/>
                <w:szCs w:val="18"/>
              </w:rPr>
              <w:t>±</w:t>
            </w:r>
          </w:p>
        </w:tc>
        <w:tc>
          <w:tcPr>
            <w:tcW w:w="0" w:type="auto"/>
            <w:tcBorders>
              <w:bottom w:val="single" w:sz="4" w:space="0" w:color="auto"/>
            </w:tcBorders>
            <w:shd w:val="clear" w:color="auto" w:fill="F2F2F2" w:themeFill="background1" w:themeFillShade="F2"/>
          </w:tcPr>
          <w:p w14:paraId="76226D6A" w14:textId="54BF3364" w:rsidR="007E4E14" w:rsidRPr="00743C61" w:rsidRDefault="007E4E14" w:rsidP="007E4E14">
            <w:pPr>
              <w:spacing w:before="0" w:after="0"/>
              <w:rPr>
                <w:sz w:val="18"/>
                <w:szCs w:val="18"/>
                <w:lang w:val="es-CL"/>
              </w:rPr>
            </w:pPr>
            <w:r>
              <w:rPr>
                <w:sz w:val="18"/>
                <w:szCs w:val="18"/>
                <w:lang w:val="es-CL"/>
              </w:rPr>
              <w:t>7,70</w:t>
            </w:r>
          </w:p>
        </w:tc>
        <w:tc>
          <w:tcPr>
            <w:tcW w:w="0" w:type="auto"/>
            <w:tcBorders>
              <w:bottom w:val="single" w:sz="4" w:space="0" w:color="auto"/>
            </w:tcBorders>
            <w:shd w:val="clear" w:color="auto" w:fill="F2F2F2" w:themeFill="background1" w:themeFillShade="F2"/>
          </w:tcPr>
          <w:p w14:paraId="21CC72CC" w14:textId="77777777" w:rsidR="007E4E14" w:rsidRDefault="007E4E14" w:rsidP="007E4E14">
            <w:pPr>
              <w:spacing w:before="0" w:after="0"/>
              <w:rPr>
                <w:sz w:val="18"/>
                <w:szCs w:val="18"/>
                <w:lang w:val="es-CL"/>
              </w:rPr>
            </w:pPr>
          </w:p>
        </w:tc>
      </w:tr>
    </w:tbl>
    <w:bookmarkEnd w:id="40"/>
    <w:p w14:paraId="70B00DE5" w14:textId="77777777" w:rsidR="00804867" w:rsidRPr="00C154FE" w:rsidRDefault="00804867" w:rsidP="00C154FE">
      <w:pPr>
        <w:spacing w:before="0" w:after="0"/>
        <w:rPr>
          <w:sz w:val="18"/>
          <w:szCs w:val="18"/>
          <w:lang w:val="es-CL"/>
        </w:rPr>
      </w:pPr>
      <w:r w:rsidRPr="00C154FE">
        <w:rPr>
          <w:sz w:val="18"/>
          <w:szCs w:val="18"/>
          <w:lang w:val="es-CL"/>
        </w:rPr>
        <w:t>(-) No se registra medición.</w:t>
      </w:r>
    </w:p>
    <w:p w14:paraId="2D1200CE" w14:textId="77777777" w:rsidR="00804867" w:rsidRPr="00EA4ED6" w:rsidRDefault="00804867" w:rsidP="00804867">
      <w:pPr>
        <w:spacing w:before="0" w:after="0"/>
        <w:rPr>
          <w:sz w:val="18"/>
          <w:szCs w:val="18"/>
          <w:lang w:val="es-CL"/>
        </w:rPr>
      </w:pPr>
      <w:r w:rsidRPr="00EA4ED6">
        <w:rPr>
          <w:sz w:val="18"/>
          <w:szCs w:val="18"/>
          <w:lang w:val="es-CL"/>
        </w:rPr>
        <w:t xml:space="preserve">Letras diferentes al costado derecho de cada valor, indican diferencias estadísticamente significativas (Prueba de Wilcoxon </w:t>
      </w:r>
      <w:r w:rsidRPr="00EA4ED6">
        <w:rPr>
          <w:i/>
          <w:iCs/>
          <w:sz w:val="18"/>
          <w:szCs w:val="18"/>
          <w:lang w:val="es-CL"/>
        </w:rPr>
        <w:t>p&lt;0.05)</w:t>
      </w:r>
      <w:r w:rsidRPr="00EA4ED6">
        <w:rPr>
          <w:sz w:val="18"/>
          <w:szCs w:val="18"/>
          <w:lang w:val="es-CL"/>
        </w:rPr>
        <w:t>.</w:t>
      </w:r>
    </w:p>
    <w:p w14:paraId="26B5A6FE" w14:textId="48822E9F" w:rsidR="00804867" w:rsidRPr="00123997" w:rsidRDefault="00804867" w:rsidP="00804867">
      <w:pPr>
        <w:rPr>
          <w:highlight w:val="yellow"/>
          <w:lang w:val="es-CL"/>
        </w:rPr>
      </w:pPr>
      <w:r w:rsidRPr="00EA4ED6">
        <w:rPr>
          <w:lang w:val="es-CL"/>
        </w:rPr>
        <w:t>Para los individuos</w:t>
      </w:r>
      <w:r w:rsidRPr="00637D47">
        <w:rPr>
          <w:lang w:val="es-CL"/>
        </w:rPr>
        <w:t xml:space="preserve"> de la población (Series A, B, C y D) clasificados como “Vivos”, en el periodo comprendido entre abril de 2022 y </w:t>
      </w:r>
      <w:r w:rsidR="00FB402A">
        <w:rPr>
          <w:lang w:val="es-CL"/>
        </w:rPr>
        <w:t>abril</w:t>
      </w:r>
      <w:r w:rsidRPr="00637D47">
        <w:rPr>
          <w:lang w:val="es-CL"/>
        </w:rPr>
        <w:t xml:space="preserve"> de 2024, presentan un</w:t>
      </w:r>
      <w:r w:rsidR="00FB402A">
        <w:rPr>
          <w:lang w:val="es-CL"/>
        </w:rPr>
        <w:t xml:space="preserve"> aumento</w:t>
      </w:r>
      <w:r w:rsidRPr="00637D47">
        <w:rPr>
          <w:lang w:val="es-CL"/>
        </w:rPr>
        <w:t xml:space="preserve"> en la media de los diámetros basales equivalente de 0,</w:t>
      </w:r>
      <w:r w:rsidR="00FB402A">
        <w:rPr>
          <w:lang w:val="es-CL"/>
        </w:rPr>
        <w:t>05</w:t>
      </w:r>
      <w:r w:rsidRPr="00637D47">
        <w:rPr>
          <w:lang w:val="es-CL"/>
        </w:rPr>
        <w:t xml:space="preserve"> cm. En particular en el último periodo analizado (</w:t>
      </w:r>
      <w:r w:rsidR="00FB402A">
        <w:rPr>
          <w:lang w:val="es-CL"/>
        </w:rPr>
        <w:t>enero</w:t>
      </w:r>
      <w:r w:rsidRPr="00637D47">
        <w:rPr>
          <w:lang w:val="es-CL"/>
        </w:rPr>
        <w:t xml:space="preserve"> 202</w:t>
      </w:r>
      <w:r w:rsidR="00FB402A">
        <w:rPr>
          <w:lang w:val="es-CL"/>
        </w:rPr>
        <w:t>4</w:t>
      </w:r>
      <w:r w:rsidRPr="00637D47">
        <w:rPr>
          <w:lang w:val="es-CL"/>
        </w:rPr>
        <w:t>-</w:t>
      </w:r>
      <w:r w:rsidR="00FB402A">
        <w:rPr>
          <w:lang w:val="es-CL"/>
        </w:rPr>
        <w:t>abril</w:t>
      </w:r>
      <w:r w:rsidRPr="00637D47">
        <w:rPr>
          <w:lang w:val="es-CL"/>
        </w:rPr>
        <w:t xml:space="preserve"> 2024) se registra un</w:t>
      </w:r>
      <w:r w:rsidR="00FB402A">
        <w:rPr>
          <w:lang w:val="es-CL"/>
        </w:rPr>
        <w:t xml:space="preserve"> aumento </w:t>
      </w:r>
      <w:r w:rsidRPr="00637D47">
        <w:rPr>
          <w:lang w:val="es-CL"/>
        </w:rPr>
        <w:t xml:space="preserve">en la media de los diámetros basales equivalente de </w:t>
      </w:r>
      <w:r w:rsidR="00FB402A">
        <w:rPr>
          <w:lang w:val="es-CL"/>
        </w:rPr>
        <w:t>0,23</w:t>
      </w:r>
      <w:r w:rsidRPr="00637D47">
        <w:rPr>
          <w:lang w:val="es-CL"/>
        </w:rPr>
        <w:t xml:space="preserve"> </w:t>
      </w:r>
      <w:r w:rsidRPr="00EA4ED6">
        <w:rPr>
          <w:lang w:val="es-CL"/>
        </w:rPr>
        <w:t>cm. Las mediciones presentan diferencias estadísticamente significativas (Prueba de </w:t>
      </w:r>
      <w:proofErr w:type="spellStart"/>
      <w:r w:rsidRPr="00EA4ED6">
        <w:rPr>
          <w:lang w:val="es-CL"/>
        </w:rPr>
        <w:t>Kruskall</w:t>
      </w:r>
      <w:proofErr w:type="spellEnd"/>
      <w:r w:rsidRPr="00EA4ED6">
        <w:rPr>
          <w:lang w:val="es-CL"/>
        </w:rPr>
        <w:t xml:space="preserve">-Wallis </w:t>
      </w:r>
      <w:r w:rsidRPr="00EA4ED6">
        <w:rPr>
          <w:i/>
          <w:iCs/>
          <w:lang w:val="es-CL"/>
        </w:rPr>
        <w:t>p</w:t>
      </w:r>
      <w:r w:rsidR="00E85FF8">
        <w:rPr>
          <w:i/>
          <w:iCs/>
          <w:lang w:val="es-CL"/>
        </w:rPr>
        <w:t>=</w:t>
      </w:r>
      <w:r w:rsidR="00FB402A">
        <w:rPr>
          <w:lang w:val="es-CL"/>
        </w:rPr>
        <w:t>6,093E-29</w:t>
      </w:r>
      <w:r w:rsidRPr="00EA4ED6">
        <w:rPr>
          <w:lang w:val="es-CL"/>
        </w:rPr>
        <w:t xml:space="preserve">). </w:t>
      </w:r>
      <w:r w:rsidR="00624764" w:rsidRPr="00EA4ED6">
        <w:rPr>
          <w:lang w:val="es-CL"/>
        </w:rPr>
        <w:t>La prueba de Wilcoxon</w:t>
      </w:r>
      <w:r w:rsidR="00B97758">
        <w:rPr>
          <w:lang w:val="es-CL"/>
        </w:rPr>
        <w:t xml:space="preserve"> (valores </w:t>
      </w:r>
      <w:r w:rsidR="00B97758" w:rsidRPr="00B97758">
        <w:rPr>
          <w:i/>
          <w:iCs/>
          <w:lang w:val="es-CL"/>
        </w:rPr>
        <w:t>p</w:t>
      </w:r>
      <w:r w:rsidR="00B97758">
        <w:rPr>
          <w:lang w:val="es-CL"/>
        </w:rPr>
        <w:t xml:space="preserve"> en Anexo 5, Cuadro 5.1)</w:t>
      </w:r>
      <w:r w:rsidR="00624764" w:rsidRPr="00EA4ED6">
        <w:rPr>
          <w:lang w:val="es-CL"/>
        </w:rPr>
        <w:t xml:space="preserve"> registró un primer grupo estadísticamente similar, lo conforman las mediciones de abril de 2022 y enero de 2023 con una media de 7,21±8,04 cm,</w:t>
      </w:r>
      <w:r w:rsidRPr="00EA4ED6">
        <w:rPr>
          <w:lang w:val="es-CL"/>
        </w:rPr>
        <w:t xml:space="preserve"> un segundo grupo que difiere </w:t>
      </w:r>
      <w:r w:rsidR="00E27AE6">
        <w:rPr>
          <w:lang w:val="es-CL"/>
        </w:rPr>
        <w:t xml:space="preserve">estadísticamente </w:t>
      </w:r>
      <w:r w:rsidRPr="00EA4ED6">
        <w:rPr>
          <w:lang w:val="es-CL"/>
        </w:rPr>
        <w:t xml:space="preserve">del anterior, formado por las mediciones de abril, julio y octubre de 2023 con una media de </w:t>
      </w:r>
      <w:r w:rsidR="00EA4ED6" w:rsidRPr="00EA4ED6">
        <w:rPr>
          <w:lang w:val="es-CL"/>
        </w:rPr>
        <w:t xml:space="preserve">8,65±8,74 </w:t>
      </w:r>
      <w:r w:rsidRPr="00EA4ED6">
        <w:rPr>
          <w:lang w:val="es-CL"/>
        </w:rPr>
        <w:t xml:space="preserve"> cm, lo cual implica un incremento de </w:t>
      </w:r>
      <w:r w:rsidR="00EA4ED6" w:rsidRPr="00EA4ED6">
        <w:rPr>
          <w:lang w:val="es-CL"/>
        </w:rPr>
        <w:t>1,4</w:t>
      </w:r>
      <w:r w:rsidR="00E27AE6">
        <w:rPr>
          <w:lang w:val="es-CL"/>
        </w:rPr>
        <w:t>4</w:t>
      </w:r>
      <w:r w:rsidR="00AF26E5">
        <w:rPr>
          <w:lang w:val="es-CL"/>
        </w:rPr>
        <w:t xml:space="preserve"> </w:t>
      </w:r>
      <w:r w:rsidRPr="00EA4ED6">
        <w:rPr>
          <w:lang w:val="es-CL"/>
        </w:rPr>
        <w:t>cm (1</w:t>
      </w:r>
      <w:r w:rsidR="00EA4ED6" w:rsidRPr="00EA4ED6">
        <w:rPr>
          <w:lang w:val="es-CL"/>
        </w:rPr>
        <w:t>9</w:t>
      </w:r>
      <w:r w:rsidRPr="00EA4ED6">
        <w:rPr>
          <w:lang w:val="es-CL"/>
        </w:rPr>
        <w:t>,</w:t>
      </w:r>
      <w:r w:rsidR="00E27AE6">
        <w:rPr>
          <w:lang w:val="es-CL"/>
        </w:rPr>
        <w:t>9</w:t>
      </w:r>
      <w:r w:rsidRPr="00EA4ED6">
        <w:rPr>
          <w:lang w:val="es-CL"/>
        </w:rPr>
        <w:t xml:space="preserve">%) y finalmente un tercer grupo </w:t>
      </w:r>
      <w:r w:rsidR="00E27AE6">
        <w:rPr>
          <w:lang w:val="es-CL"/>
        </w:rPr>
        <w:t xml:space="preserve">estadísticamente </w:t>
      </w:r>
      <w:r w:rsidRPr="00EA4ED6">
        <w:rPr>
          <w:lang w:val="es-CL"/>
        </w:rPr>
        <w:t>distinto</w:t>
      </w:r>
      <w:r w:rsidR="00E27AE6">
        <w:rPr>
          <w:lang w:val="es-CL"/>
        </w:rPr>
        <w:t>s</w:t>
      </w:r>
      <w:r w:rsidRPr="00EA4ED6">
        <w:rPr>
          <w:lang w:val="es-CL"/>
        </w:rPr>
        <w:t xml:space="preserve"> </w:t>
      </w:r>
      <w:r w:rsidR="00E85FF8">
        <w:rPr>
          <w:lang w:val="es-CL"/>
        </w:rPr>
        <w:t>a los anteriores</w:t>
      </w:r>
      <w:r w:rsidRPr="00EA4ED6">
        <w:rPr>
          <w:lang w:val="es-CL"/>
        </w:rPr>
        <w:t>, compuesto por la</w:t>
      </w:r>
      <w:r w:rsidR="00FB402A">
        <w:rPr>
          <w:lang w:val="es-CL"/>
        </w:rPr>
        <w:t>s</w:t>
      </w:r>
      <w:r w:rsidRPr="00EA4ED6">
        <w:rPr>
          <w:lang w:val="es-CL"/>
        </w:rPr>
        <w:t xml:space="preserve"> medici</w:t>
      </w:r>
      <w:r w:rsidR="00FB402A">
        <w:rPr>
          <w:lang w:val="es-CL"/>
        </w:rPr>
        <w:t>ones</w:t>
      </w:r>
      <w:r w:rsidRPr="00EA4ED6">
        <w:rPr>
          <w:lang w:val="es-CL"/>
        </w:rPr>
        <w:t xml:space="preserve"> de enero</w:t>
      </w:r>
      <w:r w:rsidR="00FB402A">
        <w:rPr>
          <w:lang w:val="es-CL"/>
        </w:rPr>
        <w:t xml:space="preserve"> y abril</w:t>
      </w:r>
      <w:r w:rsidRPr="00EA4ED6">
        <w:rPr>
          <w:lang w:val="es-CL"/>
        </w:rPr>
        <w:t xml:space="preserve"> de 2024 con una media de </w:t>
      </w:r>
      <w:r w:rsidR="00FB402A">
        <w:rPr>
          <w:lang w:val="es-CL"/>
        </w:rPr>
        <w:t>7,05</w:t>
      </w:r>
      <w:r w:rsidR="00EA4ED6" w:rsidRPr="00EA4ED6">
        <w:rPr>
          <w:lang w:val="es-CL"/>
        </w:rPr>
        <w:t>±8,</w:t>
      </w:r>
      <w:r w:rsidR="00FB402A">
        <w:rPr>
          <w:lang w:val="es-CL"/>
        </w:rPr>
        <w:t>45</w:t>
      </w:r>
      <w:r w:rsidR="00EA4ED6" w:rsidRPr="00EA4ED6">
        <w:rPr>
          <w:lang w:val="es-CL"/>
        </w:rPr>
        <w:t xml:space="preserve"> </w:t>
      </w:r>
      <w:r w:rsidRPr="00EA4ED6">
        <w:rPr>
          <w:lang w:val="es-CL"/>
        </w:rPr>
        <w:t xml:space="preserve"> cm, resultando en una disminución de </w:t>
      </w:r>
      <w:r w:rsidR="00EA4ED6" w:rsidRPr="00EA4ED6">
        <w:rPr>
          <w:lang w:val="es-CL"/>
        </w:rPr>
        <w:t>1,</w:t>
      </w:r>
      <w:r w:rsidR="00FB402A">
        <w:rPr>
          <w:lang w:val="es-CL"/>
        </w:rPr>
        <w:t>6</w:t>
      </w:r>
      <w:r w:rsidR="00EA4ED6" w:rsidRPr="00EA4ED6">
        <w:rPr>
          <w:lang w:val="es-CL"/>
        </w:rPr>
        <w:t xml:space="preserve"> </w:t>
      </w:r>
      <w:r w:rsidRPr="00EA4ED6">
        <w:rPr>
          <w:lang w:val="es-CL"/>
        </w:rPr>
        <w:t>cm (</w:t>
      </w:r>
      <w:r w:rsidR="00EA4ED6" w:rsidRPr="00EA4ED6">
        <w:rPr>
          <w:lang w:val="es-CL"/>
        </w:rPr>
        <w:t>1</w:t>
      </w:r>
      <w:r w:rsidR="00FB402A">
        <w:rPr>
          <w:lang w:val="es-CL"/>
        </w:rPr>
        <w:t>8</w:t>
      </w:r>
      <w:r w:rsidR="00EA4ED6" w:rsidRPr="00EA4ED6">
        <w:rPr>
          <w:lang w:val="es-CL"/>
        </w:rPr>
        <w:t>,</w:t>
      </w:r>
      <w:r w:rsidR="00FB402A">
        <w:rPr>
          <w:lang w:val="es-CL"/>
        </w:rPr>
        <w:t>5</w:t>
      </w:r>
      <w:r w:rsidRPr="00EA4ED6">
        <w:rPr>
          <w:lang w:val="es-CL"/>
        </w:rPr>
        <w:t xml:space="preserve">%). </w:t>
      </w:r>
    </w:p>
    <w:p w14:paraId="01F87D98" w14:textId="29DFBCB5" w:rsidR="00624764" w:rsidRPr="00123997" w:rsidRDefault="00804867" w:rsidP="00624764">
      <w:pPr>
        <w:rPr>
          <w:highlight w:val="yellow"/>
          <w:lang w:val="es-CL"/>
        </w:rPr>
      </w:pPr>
      <w:r w:rsidRPr="00DE03E3">
        <w:rPr>
          <w:lang w:val="es-CL"/>
        </w:rPr>
        <w:t xml:space="preserve">Para los individuos de la población (Series A, B, C y D), clasificados como “Secos”, en el periodo comprendido entre abril de 2022 y </w:t>
      </w:r>
      <w:r w:rsidR="00FB402A">
        <w:rPr>
          <w:lang w:val="es-CL"/>
        </w:rPr>
        <w:t>abril</w:t>
      </w:r>
      <w:r w:rsidRPr="00DE03E3">
        <w:rPr>
          <w:lang w:val="es-CL"/>
        </w:rPr>
        <w:t xml:space="preserve"> de 2024, presentan un</w:t>
      </w:r>
      <w:r w:rsidR="00FB402A">
        <w:rPr>
          <w:lang w:val="es-CL"/>
        </w:rPr>
        <w:t xml:space="preserve">a disminución </w:t>
      </w:r>
      <w:r w:rsidRPr="00DE03E3">
        <w:rPr>
          <w:lang w:val="es-CL"/>
        </w:rPr>
        <w:t xml:space="preserve">en la media de los diámetros basales equivalentes de </w:t>
      </w:r>
      <w:r w:rsidR="00FB402A">
        <w:rPr>
          <w:lang w:val="es-CL"/>
        </w:rPr>
        <w:t>0,28</w:t>
      </w:r>
      <w:r w:rsidRPr="00DE03E3">
        <w:rPr>
          <w:lang w:val="es-CL"/>
        </w:rPr>
        <w:t xml:space="preserve"> cm. En particular en el último periodo analizado </w:t>
      </w:r>
      <w:r w:rsidRPr="00DE03E3">
        <w:rPr>
          <w:lang w:val="es-CL"/>
        </w:rPr>
        <w:lastRenderedPageBreak/>
        <w:t>(</w:t>
      </w:r>
      <w:r w:rsidR="00FB402A">
        <w:rPr>
          <w:lang w:val="es-CL"/>
        </w:rPr>
        <w:t>enero</w:t>
      </w:r>
      <w:r w:rsidRPr="00DE03E3">
        <w:rPr>
          <w:lang w:val="es-CL"/>
        </w:rPr>
        <w:t xml:space="preserve"> 202</w:t>
      </w:r>
      <w:r w:rsidR="00FB402A">
        <w:rPr>
          <w:lang w:val="es-CL"/>
        </w:rPr>
        <w:t>4</w:t>
      </w:r>
      <w:r w:rsidRPr="00DE03E3">
        <w:rPr>
          <w:lang w:val="es-CL"/>
        </w:rPr>
        <w:t>-</w:t>
      </w:r>
      <w:r w:rsidR="00FB402A">
        <w:rPr>
          <w:lang w:val="es-CL"/>
        </w:rPr>
        <w:t>abril</w:t>
      </w:r>
      <w:r w:rsidRPr="00DE03E3">
        <w:rPr>
          <w:lang w:val="es-CL"/>
        </w:rPr>
        <w:t xml:space="preserve"> 2024) se registra un</w:t>
      </w:r>
      <w:r w:rsidR="00FB402A">
        <w:rPr>
          <w:lang w:val="es-CL"/>
        </w:rPr>
        <w:t xml:space="preserve"> aumento</w:t>
      </w:r>
      <w:r w:rsidRPr="00DE03E3">
        <w:rPr>
          <w:lang w:val="es-CL"/>
        </w:rPr>
        <w:t xml:space="preserve"> de los diámetros basales equivalentes de </w:t>
      </w:r>
      <w:r w:rsidR="00FB402A">
        <w:rPr>
          <w:lang w:val="es-CL"/>
        </w:rPr>
        <w:t>0,15</w:t>
      </w:r>
      <w:r w:rsidRPr="00DE03E3">
        <w:rPr>
          <w:lang w:val="es-CL"/>
        </w:rPr>
        <w:t xml:space="preserve"> cm</w:t>
      </w:r>
      <w:r w:rsidRPr="00EA4ED6">
        <w:rPr>
          <w:lang w:val="es-CL"/>
        </w:rPr>
        <w:t xml:space="preserve">. </w:t>
      </w:r>
      <w:r w:rsidR="00624764">
        <w:rPr>
          <w:lang w:val="es-CL"/>
        </w:rPr>
        <w:t>L</w:t>
      </w:r>
      <w:r w:rsidRPr="00EA4ED6">
        <w:rPr>
          <w:lang w:val="es-CL"/>
        </w:rPr>
        <w:t>as mediciones presentan diferencias estadísticamente significativas (Prueba de </w:t>
      </w:r>
      <w:proofErr w:type="spellStart"/>
      <w:r w:rsidRPr="00EA4ED6">
        <w:rPr>
          <w:lang w:val="es-CL"/>
        </w:rPr>
        <w:t>Kruskall</w:t>
      </w:r>
      <w:proofErr w:type="spellEnd"/>
      <w:r w:rsidRPr="00EA4ED6">
        <w:rPr>
          <w:lang w:val="es-CL"/>
        </w:rPr>
        <w:t xml:space="preserve">-Wallis </w:t>
      </w:r>
      <w:r w:rsidRPr="00EA4ED6">
        <w:rPr>
          <w:i/>
          <w:iCs/>
          <w:lang w:val="es-CL"/>
        </w:rPr>
        <w:t>p</w:t>
      </w:r>
      <w:r w:rsidR="00E85FF8">
        <w:rPr>
          <w:i/>
          <w:iCs/>
          <w:lang w:val="es-CL"/>
        </w:rPr>
        <w:t>=</w:t>
      </w:r>
      <w:r w:rsidR="00BF4E84">
        <w:rPr>
          <w:lang w:val="es-CL"/>
        </w:rPr>
        <w:t>6,563E-11</w:t>
      </w:r>
      <w:r w:rsidRPr="00EA4ED6">
        <w:rPr>
          <w:lang w:val="es-CL"/>
        </w:rPr>
        <w:t>)</w:t>
      </w:r>
      <w:r w:rsidR="00624764">
        <w:rPr>
          <w:lang w:val="es-CL"/>
        </w:rPr>
        <w:t>.</w:t>
      </w:r>
      <w:r w:rsidRPr="00EA4ED6">
        <w:rPr>
          <w:lang w:val="es-CL"/>
        </w:rPr>
        <w:t xml:space="preserve"> </w:t>
      </w:r>
      <w:r w:rsidR="00624764" w:rsidRPr="00EA4ED6">
        <w:rPr>
          <w:lang w:val="es-CL"/>
        </w:rPr>
        <w:t xml:space="preserve">La prueba de Wilcoxon </w:t>
      </w:r>
      <w:r w:rsidR="00B97758">
        <w:rPr>
          <w:lang w:val="es-CL"/>
        </w:rPr>
        <w:t xml:space="preserve">(valores </w:t>
      </w:r>
      <w:r w:rsidR="00B97758" w:rsidRPr="00B97758">
        <w:rPr>
          <w:i/>
          <w:iCs/>
          <w:lang w:val="es-CL"/>
        </w:rPr>
        <w:t>p</w:t>
      </w:r>
      <w:r w:rsidR="00B97758">
        <w:rPr>
          <w:lang w:val="es-CL"/>
        </w:rPr>
        <w:t xml:space="preserve"> en Anexo 5, Cuadro 5.1)</w:t>
      </w:r>
      <w:r w:rsidR="00B97758" w:rsidRPr="00EA4ED6">
        <w:rPr>
          <w:lang w:val="es-CL"/>
        </w:rPr>
        <w:t xml:space="preserve"> </w:t>
      </w:r>
      <w:r w:rsidR="00624764" w:rsidRPr="00EA4ED6">
        <w:rPr>
          <w:lang w:val="es-CL"/>
        </w:rPr>
        <w:t xml:space="preserve">registró un primer grupo estadísticamente similar, lo conforman las mediciones </w:t>
      </w:r>
      <w:r w:rsidR="00E27AE6">
        <w:rPr>
          <w:lang w:val="es-CL"/>
        </w:rPr>
        <w:t xml:space="preserve">realizadas entre </w:t>
      </w:r>
      <w:r w:rsidR="00624764" w:rsidRPr="00EA4ED6">
        <w:rPr>
          <w:lang w:val="es-CL"/>
        </w:rPr>
        <w:t xml:space="preserve">de abril de 2022 </w:t>
      </w:r>
      <w:r w:rsidR="00E27AE6">
        <w:rPr>
          <w:lang w:val="es-CL"/>
        </w:rPr>
        <w:t>y</w:t>
      </w:r>
      <w:r w:rsidR="00624764" w:rsidRPr="00EA4ED6">
        <w:rPr>
          <w:lang w:val="es-CL"/>
        </w:rPr>
        <w:t xml:space="preserve"> </w:t>
      </w:r>
      <w:r w:rsidR="00624764">
        <w:rPr>
          <w:lang w:val="es-CL"/>
        </w:rPr>
        <w:t>octubre</w:t>
      </w:r>
      <w:r w:rsidR="00624764" w:rsidRPr="00EA4ED6">
        <w:rPr>
          <w:lang w:val="es-CL"/>
        </w:rPr>
        <w:t xml:space="preserve"> de 2023 con una media de </w:t>
      </w:r>
      <w:r w:rsidR="00624764">
        <w:rPr>
          <w:lang w:val="es-CL"/>
        </w:rPr>
        <w:t>4,20</w:t>
      </w:r>
      <w:r w:rsidR="00624764" w:rsidRPr="00EA4ED6">
        <w:rPr>
          <w:lang w:val="es-CL"/>
        </w:rPr>
        <w:t>±</w:t>
      </w:r>
      <w:r w:rsidR="00624764">
        <w:rPr>
          <w:lang w:val="es-CL"/>
        </w:rPr>
        <w:t>4</w:t>
      </w:r>
      <w:r w:rsidR="00624764" w:rsidRPr="00EA4ED6">
        <w:rPr>
          <w:lang w:val="es-CL"/>
        </w:rPr>
        <w:t>,</w:t>
      </w:r>
      <w:r w:rsidR="00624764">
        <w:rPr>
          <w:lang w:val="es-CL"/>
        </w:rPr>
        <w:t>73</w:t>
      </w:r>
      <w:r w:rsidR="00624764" w:rsidRPr="00EA4ED6">
        <w:rPr>
          <w:lang w:val="es-CL"/>
        </w:rPr>
        <w:t xml:space="preserve"> cm</w:t>
      </w:r>
      <w:r w:rsidR="00624764">
        <w:rPr>
          <w:lang w:val="es-CL"/>
        </w:rPr>
        <w:t xml:space="preserve"> y un segundo grupo compuesto por la</w:t>
      </w:r>
      <w:r w:rsidR="00FB402A">
        <w:rPr>
          <w:lang w:val="es-CL"/>
        </w:rPr>
        <w:t>s</w:t>
      </w:r>
      <w:r w:rsidR="00624764">
        <w:rPr>
          <w:lang w:val="es-CL"/>
        </w:rPr>
        <w:t xml:space="preserve"> medici</w:t>
      </w:r>
      <w:r w:rsidR="00FB402A">
        <w:rPr>
          <w:lang w:val="es-CL"/>
        </w:rPr>
        <w:t>ones</w:t>
      </w:r>
      <w:r w:rsidR="00624764">
        <w:rPr>
          <w:lang w:val="es-CL"/>
        </w:rPr>
        <w:t xml:space="preserve"> de enero</w:t>
      </w:r>
      <w:r w:rsidR="00FB402A">
        <w:rPr>
          <w:lang w:val="es-CL"/>
        </w:rPr>
        <w:t xml:space="preserve"> y abril</w:t>
      </w:r>
      <w:r w:rsidR="00624764">
        <w:rPr>
          <w:lang w:val="es-CL"/>
        </w:rPr>
        <w:t xml:space="preserve"> de 2024 </w:t>
      </w:r>
      <w:r w:rsidR="00FB402A">
        <w:rPr>
          <w:lang w:val="es-CL"/>
        </w:rPr>
        <w:t>con una media de</w:t>
      </w:r>
      <w:r w:rsidR="00624764">
        <w:rPr>
          <w:lang w:val="es-CL"/>
        </w:rPr>
        <w:t xml:space="preserve"> </w:t>
      </w:r>
      <w:r w:rsidR="00766889">
        <w:rPr>
          <w:lang w:val="es-CL"/>
        </w:rPr>
        <w:t>3,39</w:t>
      </w:r>
      <w:r w:rsidR="00766889" w:rsidRPr="00EA4ED6">
        <w:rPr>
          <w:lang w:val="es-CL"/>
        </w:rPr>
        <w:t>±</w:t>
      </w:r>
      <w:r w:rsidR="00766889">
        <w:rPr>
          <w:lang w:val="es-CL"/>
        </w:rPr>
        <w:t>4,74</w:t>
      </w:r>
      <w:r w:rsidR="00624764">
        <w:rPr>
          <w:lang w:val="es-CL"/>
        </w:rPr>
        <w:t xml:space="preserve">, </w:t>
      </w:r>
      <w:r w:rsidR="00624764" w:rsidRPr="00EA4ED6">
        <w:rPr>
          <w:lang w:val="es-CL"/>
        </w:rPr>
        <w:t xml:space="preserve">resultando en una disminución de </w:t>
      </w:r>
      <w:r w:rsidR="00624764">
        <w:rPr>
          <w:lang w:val="es-CL"/>
        </w:rPr>
        <w:t>0,</w:t>
      </w:r>
      <w:r w:rsidR="00766889">
        <w:rPr>
          <w:lang w:val="es-CL"/>
        </w:rPr>
        <w:t>81</w:t>
      </w:r>
      <w:r w:rsidR="00624764" w:rsidRPr="00EA4ED6">
        <w:rPr>
          <w:lang w:val="es-CL"/>
        </w:rPr>
        <w:t xml:space="preserve"> cm (</w:t>
      </w:r>
      <w:r w:rsidR="00FB402A">
        <w:rPr>
          <w:lang w:val="es-CL"/>
        </w:rPr>
        <w:t>1</w:t>
      </w:r>
      <w:r w:rsidR="00766889">
        <w:rPr>
          <w:lang w:val="es-CL"/>
        </w:rPr>
        <w:t>9,2</w:t>
      </w:r>
      <w:r w:rsidR="00624764" w:rsidRPr="00EA4ED6">
        <w:rPr>
          <w:lang w:val="es-CL"/>
        </w:rPr>
        <w:t xml:space="preserve">%). </w:t>
      </w:r>
    </w:p>
    <w:p w14:paraId="6503A782" w14:textId="3E21466B" w:rsidR="00804867" w:rsidRPr="00863F99" w:rsidRDefault="00804867" w:rsidP="00804867">
      <w:pPr>
        <w:rPr>
          <w:lang w:val="es-CL"/>
        </w:rPr>
      </w:pPr>
      <w:r w:rsidRPr="00DE03E3">
        <w:rPr>
          <w:lang w:val="es-CL"/>
        </w:rPr>
        <w:t xml:space="preserve">Para el total de la población (Series A, B, C y D, </w:t>
      </w:r>
      <w:proofErr w:type="spellStart"/>
      <w:r w:rsidRPr="00DE03E3">
        <w:rPr>
          <w:lang w:val="es-CL"/>
        </w:rPr>
        <w:t>Vivos+Secos</w:t>
      </w:r>
      <w:proofErr w:type="spellEnd"/>
      <w:r w:rsidRPr="00DE03E3">
        <w:rPr>
          <w:lang w:val="es-CL"/>
        </w:rPr>
        <w:t xml:space="preserve">), en el periodo comprendido entre abril de 2022 y </w:t>
      </w:r>
      <w:r w:rsidR="00FB402A">
        <w:rPr>
          <w:lang w:val="es-CL"/>
        </w:rPr>
        <w:t>abril</w:t>
      </w:r>
      <w:r w:rsidRPr="00DE03E3">
        <w:rPr>
          <w:lang w:val="es-CL"/>
        </w:rPr>
        <w:t xml:space="preserve"> de 2024, se registra un</w:t>
      </w:r>
      <w:r w:rsidR="00DE03E3">
        <w:rPr>
          <w:lang w:val="es-CL"/>
        </w:rPr>
        <w:t>a disminución</w:t>
      </w:r>
      <w:r w:rsidRPr="00DE03E3">
        <w:rPr>
          <w:lang w:val="es-CL"/>
        </w:rPr>
        <w:t xml:space="preserve"> en la media de los diámetros basales equivalentes de 0,</w:t>
      </w:r>
      <w:r w:rsidR="00FB402A">
        <w:rPr>
          <w:lang w:val="es-CL"/>
        </w:rPr>
        <w:t>02</w:t>
      </w:r>
      <w:r w:rsidRPr="00DE03E3">
        <w:rPr>
          <w:lang w:val="es-CL"/>
        </w:rPr>
        <w:t xml:space="preserve"> cm. En particular en el último periodo analizado (</w:t>
      </w:r>
      <w:r w:rsidR="00FB402A">
        <w:rPr>
          <w:lang w:val="es-CL"/>
        </w:rPr>
        <w:t>enero</w:t>
      </w:r>
      <w:r w:rsidRPr="00DE03E3">
        <w:rPr>
          <w:lang w:val="es-CL"/>
        </w:rPr>
        <w:t xml:space="preserve"> 202</w:t>
      </w:r>
      <w:r w:rsidR="00FB402A">
        <w:rPr>
          <w:lang w:val="es-CL"/>
        </w:rPr>
        <w:t>4</w:t>
      </w:r>
      <w:r w:rsidRPr="00DE03E3">
        <w:rPr>
          <w:lang w:val="es-CL"/>
        </w:rPr>
        <w:t xml:space="preserve"> -</w:t>
      </w:r>
      <w:r w:rsidR="00FB402A">
        <w:rPr>
          <w:lang w:val="es-CL"/>
        </w:rPr>
        <w:t>abril</w:t>
      </w:r>
      <w:r w:rsidRPr="00DE03E3">
        <w:rPr>
          <w:lang w:val="es-CL"/>
        </w:rPr>
        <w:t xml:space="preserve"> 2024) se registra un</w:t>
      </w:r>
      <w:r w:rsidR="00FB402A">
        <w:rPr>
          <w:lang w:val="es-CL"/>
        </w:rPr>
        <w:t xml:space="preserve"> aumento</w:t>
      </w:r>
      <w:r w:rsidRPr="00DE03E3">
        <w:rPr>
          <w:lang w:val="es-CL"/>
        </w:rPr>
        <w:t xml:space="preserve"> de los diámetros basales equivalentes de </w:t>
      </w:r>
      <w:r w:rsidR="00FB402A">
        <w:rPr>
          <w:lang w:val="es-CL"/>
        </w:rPr>
        <w:t>0,15</w:t>
      </w:r>
      <w:r w:rsidRPr="00743C61">
        <w:rPr>
          <w:lang w:val="es-CL"/>
        </w:rPr>
        <w:t xml:space="preserve"> cm. Las mediciones presentan diferencias estadísticamente significativas para el total de la población (Prueba de </w:t>
      </w:r>
      <w:proofErr w:type="spellStart"/>
      <w:r w:rsidRPr="00743C61">
        <w:rPr>
          <w:lang w:val="es-CL"/>
        </w:rPr>
        <w:t>Kruskall</w:t>
      </w:r>
      <w:proofErr w:type="spellEnd"/>
      <w:r w:rsidRPr="00743C61">
        <w:rPr>
          <w:lang w:val="es-CL"/>
        </w:rPr>
        <w:t xml:space="preserve">-Wallis </w:t>
      </w:r>
      <w:r w:rsidRPr="00743C61">
        <w:rPr>
          <w:i/>
          <w:iCs/>
          <w:lang w:val="es-CL"/>
        </w:rPr>
        <w:t>p</w:t>
      </w:r>
      <w:r w:rsidR="00991844">
        <w:rPr>
          <w:i/>
          <w:iCs/>
          <w:lang w:val="es-CL"/>
        </w:rPr>
        <w:t>=</w:t>
      </w:r>
      <w:r w:rsidR="00BF4E84">
        <w:rPr>
          <w:lang w:val="es-CL"/>
        </w:rPr>
        <w:t>4,381E-39</w:t>
      </w:r>
      <w:r w:rsidRPr="00743C61">
        <w:rPr>
          <w:lang w:val="es-CL"/>
        </w:rPr>
        <w:t xml:space="preserve">). La prueba de Wilcoxon </w:t>
      </w:r>
      <w:r w:rsidR="00B97758">
        <w:rPr>
          <w:lang w:val="es-CL"/>
        </w:rPr>
        <w:t xml:space="preserve">(valores </w:t>
      </w:r>
      <w:r w:rsidR="00B97758" w:rsidRPr="00B97758">
        <w:rPr>
          <w:i/>
          <w:iCs/>
          <w:lang w:val="es-CL"/>
        </w:rPr>
        <w:t>p</w:t>
      </w:r>
      <w:r w:rsidR="00B97758">
        <w:rPr>
          <w:lang w:val="es-CL"/>
        </w:rPr>
        <w:t xml:space="preserve"> en Anexo 5, Cuadro 5.1)</w:t>
      </w:r>
      <w:r w:rsidR="00B97758" w:rsidRPr="00EA4ED6">
        <w:rPr>
          <w:lang w:val="es-CL"/>
        </w:rPr>
        <w:t xml:space="preserve"> </w:t>
      </w:r>
      <w:r w:rsidRPr="00743C61">
        <w:rPr>
          <w:lang w:val="es-CL"/>
        </w:rPr>
        <w:t xml:space="preserve">registró un primer grupo estadísticamente similar, formado por las mediciones de abril de 2022 y enero de 2023 con una media de </w:t>
      </w:r>
      <w:r w:rsidR="00743C61" w:rsidRPr="00743C61">
        <w:rPr>
          <w:lang w:val="es-CL"/>
        </w:rPr>
        <w:t>6,14±7,11</w:t>
      </w:r>
      <w:r w:rsidRPr="00743C61">
        <w:rPr>
          <w:lang w:val="es-CL"/>
        </w:rPr>
        <w:t xml:space="preserve"> cm, un segundo grupo que difiere </w:t>
      </w:r>
      <w:r w:rsidR="00E27AE6">
        <w:rPr>
          <w:lang w:val="es-CL"/>
        </w:rPr>
        <w:t xml:space="preserve">estadísticamente </w:t>
      </w:r>
      <w:r w:rsidRPr="00743C61">
        <w:rPr>
          <w:lang w:val="es-CL"/>
        </w:rPr>
        <w:t xml:space="preserve">del anterior, formado por las mediciones de abril, julio y octubre de 2023 con una media de </w:t>
      </w:r>
      <w:r w:rsidR="00743C61" w:rsidRPr="00743C61">
        <w:rPr>
          <w:lang w:val="es-CL"/>
        </w:rPr>
        <w:t>7,45±7,82</w:t>
      </w:r>
      <w:r w:rsidRPr="00743C61">
        <w:rPr>
          <w:lang w:val="es-CL"/>
        </w:rPr>
        <w:t xml:space="preserve"> cm, lo cual implica un incremento de </w:t>
      </w:r>
      <w:r w:rsidR="00743C61">
        <w:rPr>
          <w:lang w:val="es-CL"/>
        </w:rPr>
        <w:t>1,31</w:t>
      </w:r>
      <w:r w:rsidRPr="00743C61">
        <w:rPr>
          <w:lang w:val="es-CL"/>
        </w:rPr>
        <w:t xml:space="preserve"> cm (</w:t>
      </w:r>
      <w:r w:rsidR="00743C61">
        <w:rPr>
          <w:lang w:val="es-CL"/>
        </w:rPr>
        <w:t>21,3</w:t>
      </w:r>
      <w:r w:rsidRPr="00743C61">
        <w:rPr>
          <w:lang w:val="es-CL"/>
        </w:rPr>
        <w:t>%)</w:t>
      </w:r>
      <w:r w:rsidR="00BF4E84">
        <w:rPr>
          <w:lang w:val="es-CL"/>
        </w:rPr>
        <w:t>,</w:t>
      </w:r>
      <w:r w:rsidRPr="00743C61">
        <w:rPr>
          <w:lang w:val="es-CL"/>
        </w:rPr>
        <w:t xml:space="preserve"> un tercer grupo distinto de</w:t>
      </w:r>
      <w:r w:rsidR="003A0BB1">
        <w:rPr>
          <w:lang w:val="es-CL"/>
        </w:rPr>
        <w:t xml:space="preserve"> </w:t>
      </w:r>
      <w:r w:rsidRPr="00743C61">
        <w:rPr>
          <w:lang w:val="es-CL"/>
        </w:rPr>
        <w:t>l</w:t>
      </w:r>
      <w:r w:rsidR="003A0BB1">
        <w:rPr>
          <w:lang w:val="es-CL"/>
        </w:rPr>
        <w:t>os</w:t>
      </w:r>
      <w:r w:rsidR="00E27AE6">
        <w:rPr>
          <w:lang w:val="es-CL"/>
        </w:rPr>
        <w:t xml:space="preserve"> anteriores</w:t>
      </w:r>
      <w:r w:rsidRPr="00743C61">
        <w:rPr>
          <w:lang w:val="es-CL"/>
        </w:rPr>
        <w:t>, compuesto por la medición de enero de 2024 con un</w:t>
      </w:r>
      <w:r w:rsidR="00BF4E84">
        <w:rPr>
          <w:lang w:val="es-CL"/>
        </w:rPr>
        <w:t xml:space="preserve"> valor</w:t>
      </w:r>
      <w:r w:rsidR="00E27AE6">
        <w:rPr>
          <w:lang w:val="es-CL"/>
        </w:rPr>
        <w:t xml:space="preserve"> de</w:t>
      </w:r>
      <w:r w:rsidRPr="00743C61">
        <w:rPr>
          <w:lang w:val="es-CL"/>
        </w:rPr>
        <w:t xml:space="preserve"> 5,91</w:t>
      </w:r>
      <w:r w:rsidR="00743C61" w:rsidRPr="00743C61">
        <w:rPr>
          <w:lang w:val="es-CL"/>
        </w:rPr>
        <w:t>±7,42</w:t>
      </w:r>
      <w:r w:rsidRPr="00743C61">
        <w:rPr>
          <w:lang w:val="es-CL"/>
        </w:rPr>
        <w:t xml:space="preserve"> cm, resultando en una disminución de </w:t>
      </w:r>
      <w:r w:rsidR="00743C61">
        <w:rPr>
          <w:lang w:val="es-CL"/>
        </w:rPr>
        <w:t>1,54</w:t>
      </w:r>
      <w:r w:rsidRPr="00743C61">
        <w:rPr>
          <w:lang w:val="es-CL"/>
        </w:rPr>
        <w:t xml:space="preserve"> cm (</w:t>
      </w:r>
      <w:r w:rsidR="00743C61">
        <w:rPr>
          <w:lang w:val="es-CL"/>
        </w:rPr>
        <w:t>20,6</w:t>
      </w:r>
      <w:r w:rsidRPr="00743C61">
        <w:rPr>
          <w:lang w:val="es-CL"/>
        </w:rPr>
        <w:t>%)</w:t>
      </w:r>
      <w:r w:rsidR="00BF4E84">
        <w:rPr>
          <w:lang w:val="es-CL"/>
        </w:rPr>
        <w:t xml:space="preserve"> y finalmente un tercer grupo distinto a los anteriores, compuesto por la medición de abril de 2024 con un valor de 6,06</w:t>
      </w:r>
      <w:r w:rsidR="00183868">
        <w:rPr>
          <w:lang w:val="es-CL"/>
        </w:rPr>
        <w:t xml:space="preserve"> cm</w:t>
      </w:r>
      <w:r w:rsidR="00BF4E84">
        <w:rPr>
          <w:lang w:val="es-CL"/>
        </w:rPr>
        <w:t>, resultando en un aumento de 0,15 cm (2,5%)</w:t>
      </w:r>
      <w:r w:rsidRPr="00743C61">
        <w:rPr>
          <w:lang w:val="es-CL"/>
        </w:rPr>
        <w:t>.</w:t>
      </w:r>
      <w:r w:rsidRPr="00863F99">
        <w:rPr>
          <w:lang w:val="es-CL"/>
        </w:rPr>
        <w:t xml:space="preserve"> </w:t>
      </w:r>
    </w:p>
    <w:p w14:paraId="583E0F20" w14:textId="77777777" w:rsidR="00804867" w:rsidRPr="00863F99" w:rsidRDefault="00804867" w:rsidP="00804867">
      <w:pPr>
        <w:pStyle w:val="Ttulo4"/>
        <w:rPr>
          <w:bCs/>
        </w:rPr>
      </w:pPr>
      <w:r w:rsidRPr="00863F99">
        <w:t xml:space="preserve">Cambios en la media de los diámetros basales equivalentes para la </w:t>
      </w:r>
      <w:r w:rsidRPr="00863F99">
        <w:rPr>
          <w:bCs/>
        </w:rPr>
        <w:t>Serie A.</w:t>
      </w:r>
    </w:p>
    <w:p w14:paraId="270747A4" w14:textId="0AEAB0E3" w:rsidR="003A0BB1" w:rsidRPr="00863F99" w:rsidRDefault="00804867" w:rsidP="00804867">
      <w:pPr>
        <w:spacing w:line="276" w:lineRule="auto"/>
        <w:rPr>
          <w:lang w:val="es-CL"/>
        </w:rPr>
      </w:pPr>
      <w:r w:rsidRPr="00863F99">
        <w:rPr>
          <w:lang w:val="es-CL"/>
        </w:rPr>
        <w:t xml:space="preserve">El Cuadro </w:t>
      </w:r>
      <w:r w:rsidR="00B65A83">
        <w:rPr>
          <w:lang w:val="es-CL"/>
        </w:rPr>
        <w:t>11</w:t>
      </w:r>
      <w:r w:rsidRPr="00863F99">
        <w:rPr>
          <w:lang w:val="es-CL"/>
        </w:rPr>
        <w:t xml:space="preserve"> presenta la media de los diámetros basales equivalentes según vitalidad y medición, para la Serie A de la población estudiada del género </w:t>
      </w:r>
      <w:r w:rsidRPr="00863F99">
        <w:rPr>
          <w:i/>
          <w:iCs/>
          <w:lang w:val="es-CL"/>
        </w:rPr>
        <w:t>Neltuma</w:t>
      </w:r>
      <w:r w:rsidRPr="00863F99">
        <w:rPr>
          <w:lang w:val="es-CL"/>
        </w:rPr>
        <w:t xml:space="preserve"> (ex </w:t>
      </w:r>
      <w:r w:rsidRPr="00863F99">
        <w:rPr>
          <w:i/>
          <w:iCs/>
          <w:lang w:val="es-CL"/>
        </w:rPr>
        <w:t>Prosopis</w:t>
      </w:r>
      <w:r w:rsidRPr="00863F99">
        <w:rPr>
          <w:lang w:val="es-CL"/>
        </w:rPr>
        <w:t>) emplazada en el sector de Camar, borde este del Salar de Atacama.</w:t>
      </w:r>
    </w:p>
    <w:p w14:paraId="72ACCA5D" w14:textId="562CEC9C" w:rsidR="00337FCE" w:rsidRPr="00863F99" w:rsidRDefault="00804867" w:rsidP="00804867">
      <w:pPr>
        <w:spacing w:before="0" w:after="0"/>
        <w:rPr>
          <w:lang w:val="es-CL"/>
        </w:rPr>
      </w:pPr>
      <w:r w:rsidRPr="00863F99">
        <w:rPr>
          <w:b/>
          <w:bCs/>
          <w:lang w:val="es-CL"/>
        </w:rPr>
        <w:t xml:space="preserve">Cuadro </w:t>
      </w:r>
      <w:r w:rsidR="00B65A83">
        <w:rPr>
          <w:b/>
          <w:bCs/>
          <w:lang w:val="es-CL"/>
        </w:rPr>
        <w:t>11</w:t>
      </w:r>
      <w:r w:rsidRPr="00863F99">
        <w:rPr>
          <w:b/>
          <w:bCs/>
          <w:lang w:val="es-CL"/>
        </w:rPr>
        <w:t>.</w:t>
      </w:r>
      <w:r w:rsidRPr="00863F99">
        <w:rPr>
          <w:lang w:val="es-CL"/>
        </w:rPr>
        <w:t xml:space="preserve"> Media de los diámetros basales equivalentes (cm) para los individuos de la Serie A, según vitalidad y medición, pertenecientes a la población estudiada del género </w:t>
      </w:r>
      <w:r w:rsidRPr="00863F99">
        <w:rPr>
          <w:i/>
          <w:iCs/>
          <w:lang w:val="es-CL"/>
        </w:rPr>
        <w:t>Neltuma</w:t>
      </w:r>
      <w:r w:rsidRPr="00863F99">
        <w:rPr>
          <w:lang w:val="es-CL"/>
        </w:rPr>
        <w:t xml:space="preserve"> (ex </w:t>
      </w:r>
      <w:r w:rsidRPr="00863F99">
        <w:rPr>
          <w:i/>
          <w:iCs/>
          <w:lang w:val="es-CL"/>
        </w:rPr>
        <w:t>Prosopis)</w:t>
      </w:r>
      <w:r w:rsidRPr="00863F99">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
        <w:gridCol w:w="1478"/>
        <w:gridCol w:w="661"/>
        <w:gridCol w:w="673"/>
        <w:gridCol w:w="327"/>
        <w:gridCol w:w="673"/>
        <w:gridCol w:w="315"/>
        <w:gridCol w:w="570"/>
        <w:gridCol w:w="327"/>
        <w:gridCol w:w="570"/>
        <w:gridCol w:w="316"/>
        <w:gridCol w:w="673"/>
        <w:gridCol w:w="327"/>
        <w:gridCol w:w="570"/>
        <w:gridCol w:w="313"/>
      </w:tblGrid>
      <w:tr w:rsidR="00337FCE" w:rsidRPr="00337FCE" w14:paraId="73E24CBE" w14:textId="77777777" w:rsidTr="00766889">
        <w:tc>
          <w:tcPr>
            <w:tcW w:w="5000" w:type="pct"/>
            <w:gridSpan w:val="15"/>
            <w:tcBorders>
              <w:top w:val="single" w:sz="4" w:space="0" w:color="auto"/>
              <w:bottom w:val="single" w:sz="4" w:space="0" w:color="auto"/>
            </w:tcBorders>
          </w:tcPr>
          <w:p w14:paraId="12DF9CA6"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705E7CB0" w14:textId="27894CF8" w:rsidR="00337FCE" w:rsidRPr="00337FCE"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804864" w:rsidRPr="00337FCE" w14:paraId="672B2E69" w14:textId="77777777" w:rsidTr="00925A1C">
        <w:tc>
          <w:tcPr>
            <w:tcW w:w="1407" w:type="pct"/>
            <w:gridSpan w:val="2"/>
            <w:tcBorders>
              <w:top w:val="single" w:sz="4" w:space="0" w:color="auto"/>
            </w:tcBorders>
            <w:vAlign w:val="center"/>
          </w:tcPr>
          <w:p w14:paraId="4BA708F0" w14:textId="77777777" w:rsidR="00337FCE" w:rsidRPr="00337FCE" w:rsidRDefault="00337FCE" w:rsidP="003F2F82">
            <w:pPr>
              <w:spacing w:before="0" w:after="0"/>
              <w:jc w:val="center"/>
              <w:rPr>
                <w:b/>
                <w:bCs/>
                <w:sz w:val="18"/>
                <w:szCs w:val="18"/>
                <w:lang w:val="es-CL"/>
              </w:rPr>
            </w:pPr>
            <w:r w:rsidRPr="00337FCE">
              <w:rPr>
                <w:b/>
                <w:bCs/>
                <w:sz w:val="18"/>
                <w:szCs w:val="18"/>
                <w:lang w:val="es-CL"/>
              </w:rPr>
              <w:t>Medición</w:t>
            </w:r>
          </w:p>
        </w:tc>
        <w:tc>
          <w:tcPr>
            <w:tcW w:w="376" w:type="pct"/>
            <w:tcBorders>
              <w:top w:val="single" w:sz="4" w:space="0" w:color="auto"/>
            </w:tcBorders>
            <w:shd w:val="clear" w:color="auto" w:fill="auto"/>
          </w:tcPr>
          <w:p w14:paraId="75EDF943" w14:textId="77777777" w:rsidR="00337FCE" w:rsidRPr="00337FCE" w:rsidRDefault="00337FCE" w:rsidP="003F2F82">
            <w:pPr>
              <w:spacing w:before="0" w:after="0"/>
              <w:jc w:val="center"/>
              <w:rPr>
                <w:b/>
                <w:bCs/>
                <w:sz w:val="18"/>
                <w:szCs w:val="18"/>
                <w:lang w:val="es-CL"/>
              </w:rPr>
            </w:pPr>
          </w:p>
        </w:tc>
        <w:tc>
          <w:tcPr>
            <w:tcW w:w="1131" w:type="pct"/>
            <w:gridSpan w:val="4"/>
            <w:vMerge w:val="restart"/>
            <w:tcBorders>
              <w:top w:val="single" w:sz="4" w:space="0" w:color="auto"/>
            </w:tcBorders>
            <w:shd w:val="clear" w:color="auto" w:fill="F2F2F2" w:themeFill="background1" w:themeFillShade="F2"/>
            <w:vAlign w:val="center"/>
          </w:tcPr>
          <w:p w14:paraId="620EB906" w14:textId="5C4D2024" w:rsidR="00337FCE" w:rsidRPr="00337FCE" w:rsidRDefault="00337FCE" w:rsidP="009D3BCB">
            <w:pPr>
              <w:spacing w:before="0" w:after="0"/>
              <w:jc w:val="center"/>
              <w:rPr>
                <w:b/>
                <w:bCs/>
                <w:sz w:val="18"/>
                <w:szCs w:val="18"/>
                <w:lang w:val="es-CL"/>
              </w:rPr>
            </w:pPr>
            <w:r w:rsidRPr="00337FCE">
              <w:rPr>
                <w:b/>
                <w:bCs/>
                <w:sz w:val="18"/>
                <w:szCs w:val="18"/>
                <w:lang w:val="es-CL"/>
              </w:rPr>
              <w:t>Vivos</w:t>
            </w:r>
          </w:p>
        </w:tc>
        <w:tc>
          <w:tcPr>
            <w:tcW w:w="1014" w:type="pct"/>
            <w:gridSpan w:val="4"/>
            <w:vMerge w:val="restart"/>
            <w:tcBorders>
              <w:top w:val="single" w:sz="4" w:space="0" w:color="auto"/>
            </w:tcBorders>
            <w:vAlign w:val="center"/>
          </w:tcPr>
          <w:p w14:paraId="69DD1336" w14:textId="1C7D2B8D" w:rsidR="00337FCE" w:rsidRPr="00337FCE" w:rsidRDefault="00337FCE" w:rsidP="009D3BCB">
            <w:pPr>
              <w:spacing w:before="0" w:after="0"/>
              <w:jc w:val="center"/>
              <w:rPr>
                <w:b/>
                <w:bCs/>
                <w:sz w:val="18"/>
                <w:szCs w:val="18"/>
                <w:lang w:val="es-CL"/>
              </w:rPr>
            </w:pPr>
            <w:r w:rsidRPr="00337FCE">
              <w:rPr>
                <w:b/>
                <w:bCs/>
                <w:sz w:val="18"/>
                <w:szCs w:val="18"/>
                <w:lang w:val="es-CL"/>
              </w:rPr>
              <w:t>Secos</w:t>
            </w:r>
          </w:p>
        </w:tc>
        <w:tc>
          <w:tcPr>
            <w:tcW w:w="1071" w:type="pct"/>
            <w:gridSpan w:val="4"/>
            <w:vMerge w:val="restart"/>
            <w:tcBorders>
              <w:top w:val="single" w:sz="4" w:space="0" w:color="auto"/>
            </w:tcBorders>
            <w:shd w:val="clear" w:color="auto" w:fill="F2F2F2" w:themeFill="background1" w:themeFillShade="F2"/>
          </w:tcPr>
          <w:p w14:paraId="6136FE5E" w14:textId="6B04E718" w:rsidR="00337FCE" w:rsidRPr="00337FCE" w:rsidRDefault="00337FCE" w:rsidP="003F2F82">
            <w:pPr>
              <w:spacing w:before="0" w:after="0"/>
              <w:jc w:val="center"/>
              <w:rPr>
                <w:b/>
                <w:bCs/>
                <w:sz w:val="18"/>
                <w:szCs w:val="18"/>
                <w:lang w:val="es-CL"/>
              </w:rPr>
            </w:pPr>
            <w:r w:rsidRPr="00337FCE">
              <w:rPr>
                <w:b/>
                <w:bCs/>
                <w:sz w:val="18"/>
                <w:szCs w:val="18"/>
                <w:lang w:val="es-CL"/>
              </w:rPr>
              <w:t>Total</w:t>
            </w:r>
          </w:p>
          <w:p w14:paraId="15C950BD" w14:textId="77777777" w:rsidR="00337FCE" w:rsidRPr="00337FCE" w:rsidRDefault="00337FCE" w:rsidP="003F2F82">
            <w:pPr>
              <w:spacing w:before="0" w:after="0"/>
              <w:jc w:val="center"/>
              <w:rPr>
                <w:b/>
                <w:bCs/>
                <w:sz w:val="18"/>
                <w:szCs w:val="18"/>
                <w:lang w:val="es-CL"/>
              </w:rPr>
            </w:pPr>
            <w:r w:rsidRPr="00337FCE">
              <w:rPr>
                <w:b/>
                <w:bCs/>
                <w:sz w:val="18"/>
                <w:szCs w:val="18"/>
                <w:lang w:val="es-CL"/>
              </w:rPr>
              <w:t>(</w:t>
            </w:r>
            <w:proofErr w:type="spellStart"/>
            <w:r w:rsidRPr="00337FCE">
              <w:rPr>
                <w:b/>
                <w:bCs/>
                <w:sz w:val="18"/>
                <w:szCs w:val="18"/>
                <w:lang w:val="es-CL"/>
              </w:rPr>
              <w:t>Vivos+Secos</w:t>
            </w:r>
            <w:proofErr w:type="spellEnd"/>
            <w:r w:rsidRPr="00337FCE">
              <w:rPr>
                <w:b/>
                <w:bCs/>
                <w:sz w:val="18"/>
                <w:szCs w:val="18"/>
                <w:lang w:val="es-CL"/>
              </w:rPr>
              <w:t>)</w:t>
            </w:r>
          </w:p>
        </w:tc>
      </w:tr>
      <w:tr w:rsidR="00A70F8E" w:rsidRPr="00337FCE" w14:paraId="6EC323E8" w14:textId="77777777" w:rsidTr="00925A1C">
        <w:trPr>
          <w:trHeight w:val="331"/>
        </w:trPr>
        <w:tc>
          <w:tcPr>
            <w:tcW w:w="567" w:type="pct"/>
            <w:tcBorders>
              <w:bottom w:val="single" w:sz="4" w:space="0" w:color="auto"/>
            </w:tcBorders>
          </w:tcPr>
          <w:p w14:paraId="7EA0647B" w14:textId="77777777" w:rsidR="00337FCE" w:rsidRPr="00337FCE" w:rsidRDefault="00337FCE" w:rsidP="003F2F82">
            <w:pPr>
              <w:spacing w:before="0" w:after="0"/>
              <w:rPr>
                <w:b/>
                <w:bCs/>
                <w:sz w:val="18"/>
                <w:szCs w:val="18"/>
                <w:lang w:val="es-CL"/>
              </w:rPr>
            </w:pPr>
            <w:r w:rsidRPr="00337FCE">
              <w:rPr>
                <w:b/>
                <w:bCs/>
                <w:sz w:val="18"/>
                <w:szCs w:val="18"/>
                <w:lang w:val="es-CL"/>
              </w:rPr>
              <w:t>Fecha</w:t>
            </w:r>
          </w:p>
        </w:tc>
        <w:tc>
          <w:tcPr>
            <w:tcW w:w="841" w:type="pct"/>
            <w:tcBorders>
              <w:bottom w:val="single" w:sz="4" w:space="0" w:color="auto"/>
            </w:tcBorders>
          </w:tcPr>
          <w:p w14:paraId="6A3BC9ED" w14:textId="77777777" w:rsidR="00337FCE" w:rsidRPr="00337FCE" w:rsidRDefault="00337FCE" w:rsidP="003F2F82">
            <w:pPr>
              <w:spacing w:before="0" w:after="0"/>
              <w:rPr>
                <w:b/>
                <w:bCs/>
                <w:sz w:val="18"/>
                <w:szCs w:val="18"/>
                <w:lang w:val="es-CL"/>
              </w:rPr>
            </w:pPr>
            <w:r w:rsidRPr="00337FCE">
              <w:rPr>
                <w:b/>
                <w:bCs/>
                <w:sz w:val="18"/>
                <w:szCs w:val="18"/>
                <w:lang w:val="es-CL"/>
              </w:rPr>
              <w:t>N°</w:t>
            </w:r>
          </w:p>
        </w:tc>
        <w:tc>
          <w:tcPr>
            <w:tcW w:w="376" w:type="pct"/>
            <w:tcBorders>
              <w:bottom w:val="single" w:sz="4" w:space="0" w:color="auto"/>
            </w:tcBorders>
            <w:shd w:val="clear" w:color="auto" w:fill="auto"/>
          </w:tcPr>
          <w:p w14:paraId="6EF45A71" w14:textId="0A574229" w:rsidR="00337FCE" w:rsidRPr="00337FCE" w:rsidRDefault="00337FCE" w:rsidP="003F2F82">
            <w:pPr>
              <w:spacing w:before="0" w:after="0"/>
              <w:rPr>
                <w:b/>
                <w:bCs/>
                <w:sz w:val="18"/>
                <w:szCs w:val="18"/>
                <w:lang w:val="es-CL"/>
              </w:rPr>
            </w:pPr>
            <w:r w:rsidRPr="00337FCE">
              <w:rPr>
                <w:b/>
                <w:bCs/>
                <w:sz w:val="18"/>
                <w:szCs w:val="18"/>
                <w:lang w:val="es-CL"/>
              </w:rPr>
              <w:t>Serie</w:t>
            </w:r>
          </w:p>
        </w:tc>
        <w:tc>
          <w:tcPr>
            <w:tcW w:w="1131" w:type="pct"/>
            <w:gridSpan w:val="4"/>
            <w:vMerge/>
            <w:tcBorders>
              <w:bottom w:val="single" w:sz="4" w:space="0" w:color="auto"/>
            </w:tcBorders>
            <w:shd w:val="clear" w:color="auto" w:fill="F2F2F2" w:themeFill="background1" w:themeFillShade="F2"/>
          </w:tcPr>
          <w:p w14:paraId="12BE840F" w14:textId="6F2FCF2B" w:rsidR="00337FCE" w:rsidRPr="00337FCE" w:rsidRDefault="00337FCE" w:rsidP="003F2F82">
            <w:pPr>
              <w:spacing w:before="0" w:after="0"/>
              <w:rPr>
                <w:b/>
                <w:bCs/>
                <w:sz w:val="18"/>
                <w:szCs w:val="18"/>
                <w:lang w:val="es-CL"/>
              </w:rPr>
            </w:pPr>
          </w:p>
        </w:tc>
        <w:tc>
          <w:tcPr>
            <w:tcW w:w="1014" w:type="pct"/>
            <w:gridSpan w:val="4"/>
            <w:vMerge/>
            <w:tcBorders>
              <w:bottom w:val="single" w:sz="4" w:space="0" w:color="auto"/>
            </w:tcBorders>
          </w:tcPr>
          <w:p w14:paraId="31DCE9B3" w14:textId="5B05E822" w:rsidR="00337FCE" w:rsidRPr="00337FCE" w:rsidRDefault="00337FCE" w:rsidP="003F2F82">
            <w:pPr>
              <w:spacing w:before="0" w:after="0"/>
              <w:rPr>
                <w:b/>
                <w:bCs/>
                <w:sz w:val="18"/>
                <w:szCs w:val="18"/>
                <w:lang w:val="es-CL"/>
              </w:rPr>
            </w:pPr>
          </w:p>
        </w:tc>
        <w:tc>
          <w:tcPr>
            <w:tcW w:w="1071" w:type="pct"/>
            <w:gridSpan w:val="4"/>
            <w:vMerge/>
            <w:tcBorders>
              <w:bottom w:val="single" w:sz="4" w:space="0" w:color="auto"/>
            </w:tcBorders>
            <w:shd w:val="clear" w:color="auto" w:fill="F2F2F2" w:themeFill="background1" w:themeFillShade="F2"/>
          </w:tcPr>
          <w:p w14:paraId="02FE3EFD" w14:textId="6517A74F" w:rsidR="00337FCE" w:rsidRPr="00337FCE" w:rsidRDefault="00337FCE" w:rsidP="003F2F82">
            <w:pPr>
              <w:spacing w:before="0" w:after="0"/>
              <w:rPr>
                <w:b/>
                <w:bCs/>
                <w:sz w:val="18"/>
                <w:szCs w:val="18"/>
                <w:lang w:val="es-CL"/>
              </w:rPr>
            </w:pPr>
          </w:p>
        </w:tc>
      </w:tr>
      <w:tr w:rsidR="00E673EC" w:rsidRPr="00337FCE" w14:paraId="39B95ABD" w14:textId="77777777" w:rsidTr="00925A1C">
        <w:tc>
          <w:tcPr>
            <w:tcW w:w="567" w:type="pct"/>
            <w:tcBorders>
              <w:top w:val="single" w:sz="4" w:space="0" w:color="auto"/>
            </w:tcBorders>
          </w:tcPr>
          <w:p w14:paraId="4F457DBC" w14:textId="77777777" w:rsidR="00337FCE" w:rsidRPr="00337FCE" w:rsidRDefault="00337FCE" w:rsidP="00337FCE">
            <w:pPr>
              <w:spacing w:before="0" w:after="0"/>
              <w:jc w:val="left"/>
              <w:rPr>
                <w:rFonts w:cs="Calibri"/>
                <w:color w:val="000000"/>
                <w:sz w:val="18"/>
                <w:szCs w:val="18"/>
                <w:lang w:val="es-CL" w:eastAsia="es-CL"/>
              </w:rPr>
            </w:pPr>
            <w:bookmarkStart w:id="42" w:name="_Hlk167696865"/>
            <w:r w:rsidRPr="00337FCE">
              <w:rPr>
                <w:rFonts w:cs="Calibri"/>
                <w:color w:val="000000"/>
                <w:sz w:val="18"/>
                <w:szCs w:val="18"/>
                <w:lang w:val="es-CL" w:eastAsia="es-CL"/>
              </w:rPr>
              <w:t>Nov 2020</w:t>
            </w:r>
          </w:p>
        </w:tc>
        <w:tc>
          <w:tcPr>
            <w:tcW w:w="841" w:type="pct"/>
            <w:tcBorders>
              <w:top w:val="single" w:sz="4" w:space="0" w:color="auto"/>
            </w:tcBorders>
          </w:tcPr>
          <w:p w14:paraId="37F568D8" w14:textId="77777777" w:rsidR="00337FCE" w:rsidRPr="00337FCE" w:rsidRDefault="00337FCE" w:rsidP="00337FCE">
            <w:pPr>
              <w:spacing w:before="0" w:after="0"/>
              <w:jc w:val="left"/>
              <w:rPr>
                <w:sz w:val="18"/>
                <w:szCs w:val="18"/>
                <w:lang w:val="es-CL"/>
              </w:rPr>
            </w:pPr>
            <w:r w:rsidRPr="00337FCE">
              <w:rPr>
                <w:sz w:val="18"/>
                <w:szCs w:val="18"/>
                <w:lang w:val="es-CL"/>
              </w:rPr>
              <w:t>1</w:t>
            </w:r>
          </w:p>
        </w:tc>
        <w:tc>
          <w:tcPr>
            <w:tcW w:w="376" w:type="pct"/>
            <w:tcBorders>
              <w:top w:val="single" w:sz="4" w:space="0" w:color="auto"/>
            </w:tcBorders>
            <w:shd w:val="clear" w:color="auto" w:fill="auto"/>
          </w:tcPr>
          <w:p w14:paraId="10BA2C91" w14:textId="20F14DE4" w:rsidR="00337FCE" w:rsidRPr="00337FCE" w:rsidRDefault="00337FCE" w:rsidP="00337FCE">
            <w:pPr>
              <w:spacing w:before="0" w:after="0"/>
              <w:jc w:val="center"/>
              <w:rPr>
                <w:sz w:val="18"/>
                <w:szCs w:val="18"/>
              </w:rPr>
            </w:pPr>
            <w:r w:rsidRPr="00337FCE">
              <w:rPr>
                <w:sz w:val="18"/>
                <w:szCs w:val="18"/>
              </w:rPr>
              <w:t>A</w:t>
            </w:r>
          </w:p>
        </w:tc>
        <w:tc>
          <w:tcPr>
            <w:tcW w:w="383" w:type="pct"/>
            <w:tcBorders>
              <w:top w:val="single" w:sz="4" w:space="0" w:color="auto"/>
            </w:tcBorders>
            <w:shd w:val="clear" w:color="auto" w:fill="F2F2F2" w:themeFill="background1" w:themeFillShade="F2"/>
            <w:vAlign w:val="center"/>
          </w:tcPr>
          <w:p w14:paraId="5CC3EE40" w14:textId="2F3EA12E" w:rsidR="00337FCE" w:rsidRPr="00337FCE" w:rsidRDefault="00337FCE" w:rsidP="00337FCE">
            <w:pPr>
              <w:spacing w:before="0" w:after="0"/>
              <w:jc w:val="right"/>
              <w:rPr>
                <w:sz w:val="18"/>
                <w:szCs w:val="18"/>
              </w:rPr>
            </w:pPr>
            <w:r w:rsidRPr="00337FCE">
              <w:rPr>
                <w:sz w:val="18"/>
                <w:szCs w:val="18"/>
              </w:rPr>
              <w:t>11,04</w:t>
            </w:r>
          </w:p>
        </w:tc>
        <w:tc>
          <w:tcPr>
            <w:tcW w:w="186" w:type="pct"/>
            <w:tcBorders>
              <w:top w:val="single" w:sz="4" w:space="0" w:color="auto"/>
            </w:tcBorders>
            <w:shd w:val="clear" w:color="auto" w:fill="F2F2F2" w:themeFill="background1" w:themeFillShade="F2"/>
          </w:tcPr>
          <w:p w14:paraId="3CB0022F" w14:textId="31E96F8C" w:rsidR="00337FCE" w:rsidRPr="00337FCE" w:rsidRDefault="00337FCE" w:rsidP="00337FCE">
            <w:pPr>
              <w:spacing w:before="0" w:after="0"/>
              <w:rPr>
                <w:sz w:val="18"/>
                <w:szCs w:val="18"/>
                <w:lang w:val="es-CL"/>
              </w:rPr>
            </w:pPr>
            <w:r w:rsidRPr="00337FCE">
              <w:rPr>
                <w:sz w:val="18"/>
                <w:szCs w:val="18"/>
              </w:rPr>
              <w:t>±</w:t>
            </w:r>
          </w:p>
        </w:tc>
        <w:tc>
          <w:tcPr>
            <w:tcW w:w="383" w:type="pct"/>
            <w:tcBorders>
              <w:top w:val="single" w:sz="4" w:space="0" w:color="auto"/>
            </w:tcBorders>
            <w:shd w:val="clear" w:color="auto" w:fill="F2F2F2" w:themeFill="background1" w:themeFillShade="F2"/>
            <w:vAlign w:val="center"/>
          </w:tcPr>
          <w:p w14:paraId="3E228AAF" w14:textId="3880DE0C" w:rsidR="00337FCE" w:rsidRPr="00337FCE" w:rsidRDefault="00337FCE" w:rsidP="005E7491">
            <w:pPr>
              <w:spacing w:before="0" w:after="0"/>
              <w:jc w:val="right"/>
              <w:rPr>
                <w:sz w:val="18"/>
                <w:szCs w:val="18"/>
                <w:lang w:val="es-CL"/>
              </w:rPr>
            </w:pPr>
            <w:r w:rsidRPr="00337FCE">
              <w:rPr>
                <w:sz w:val="18"/>
                <w:szCs w:val="18"/>
              </w:rPr>
              <w:t>7,02</w:t>
            </w:r>
          </w:p>
        </w:tc>
        <w:tc>
          <w:tcPr>
            <w:tcW w:w="179" w:type="pct"/>
            <w:tcBorders>
              <w:top w:val="single" w:sz="4" w:space="0" w:color="auto"/>
            </w:tcBorders>
            <w:shd w:val="clear" w:color="auto" w:fill="F2F2F2" w:themeFill="background1" w:themeFillShade="F2"/>
          </w:tcPr>
          <w:p w14:paraId="6397E789" w14:textId="1ED7213B" w:rsidR="00337FCE" w:rsidRPr="00337FCE" w:rsidRDefault="00337FCE" w:rsidP="00337FCE">
            <w:pPr>
              <w:spacing w:before="0" w:after="0"/>
              <w:rPr>
                <w:sz w:val="18"/>
                <w:szCs w:val="18"/>
                <w:lang w:val="es-CL"/>
              </w:rPr>
            </w:pPr>
            <w:r w:rsidRPr="00337FCE">
              <w:rPr>
                <w:sz w:val="18"/>
                <w:szCs w:val="18"/>
                <w:lang w:val="es-CL"/>
              </w:rPr>
              <w:t>a</w:t>
            </w:r>
          </w:p>
        </w:tc>
        <w:tc>
          <w:tcPr>
            <w:tcW w:w="324" w:type="pct"/>
            <w:tcBorders>
              <w:top w:val="single" w:sz="4" w:space="0" w:color="auto"/>
            </w:tcBorders>
            <w:vAlign w:val="center"/>
          </w:tcPr>
          <w:p w14:paraId="559A6E40" w14:textId="064EEE9E" w:rsidR="00337FCE" w:rsidRPr="00337FCE" w:rsidRDefault="00337FCE" w:rsidP="005E7491">
            <w:pPr>
              <w:spacing w:before="0" w:after="0"/>
              <w:jc w:val="right"/>
              <w:rPr>
                <w:sz w:val="18"/>
                <w:szCs w:val="18"/>
              </w:rPr>
            </w:pPr>
            <w:r w:rsidRPr="00337FCE">
              <w:rPr>
                <w:sz w:val="18"/>
                <w:szCs w:val="18"/>
              </w:rPr>
              <w:t>6,64</w:t>
            </w:r>
          </w:p>
        </w:tc>
        <w:tc>
          <w:tcPr>
            <w:tcW w:w="186" w:type="pct"/>
            <w:tcBorders>
              <w:top w:val="single" w:sz="4" w:space="0" w:color="auto"/>
            </w:tcBorders>
          </w:tcPr>
          <w:p w14:paraId="3FA3234F" w14:textId="49B0B724" w:rsidR="00337FCE" w:rsidRPr="00337FCE" w:rsidRDefault="00337FCE" w:rsidP="00337FCE">
            <w:pPr>
              <w:spacing w:before="0" w:after="0"/>
              <w:rPr>
                <w:sz w:val="18"/>
                <w:szCs w:val="18"/>
                <w:lang w:val="es-CL"/>
              </w:rPr>
            </w:pPr>
            <w:r w:rsidRPr="00337FCE">
              <w:rPr>
                <w:sz w:val="18"/>
                <w:szCs w:val="18"/>
              </w:rPr>
              <w:t>±</w:t>
            </w:r>
          </w:p>
        </w:tc>
        <w:tc>
          <w:tcPr>
            <w:tcW w:w="324" w:type="pct"/>
            <w:tcBorders>
              <w:top w:val="single" w:sz="4" w:space="0" w:color="auto"/>
            </w:tcBorders>
            <w:vAlign w:val="center"/>
          </w:tcPr>
          <w:p w14:paraId="008A3BDB" w14:textId="6797D940" w:rsidR="00337FCE" w:rsidRPr="00337FCE" w:rsidRDefault="00337FCE" w:rsidP="005E7491">
            <w:pPr>
              <w:spacing w:before="0" w:after="0"/>
              <w:jc w:val="right"/>
              <w:rPr>
                <w:sz w:val="18"/>
                <w:szCs w:val="18"/>
                <w:lang w:val="es-CL"/>
              </w:rPr>
            </w:pPr>
            <w:r w:rsidRPr="00337FCE">
              <w:rPr>
                <w:sz w:val="18"/>
                <w:szCs w:val="18"/>
              </w:rPr>
              <w:t>6,95</w:t>
            </w:r>
          </w:p>
        </w:tc>
        <w:tc>
          <w:tcPr>
            <w:tcW w:w="180" w:type="pct"/>
            <w:tcBorders>
              <w:top w:val="single" w:sz="4" w:space="0" w:color="auto"/>
            </w:tcBorders>
          </w:tcPr>
          <w:p w14:paraId="20847447" w14:textId="73BEFA03" w:rsidR="00337FCE" w:rsidRPr="00337FCE" w:rsidRDefault="00337FCE" w:rsidP="00337FCE">
            <w:pPr>
              <w:spacing w:before="0" w:after="0"/>
              <w:rPr>
                <w:sz w:val="18"/>
                <w:szCs w:val="18"/>
                <w:lang w:val="es-CL"/>
              </w:rPr>
            </w:pPr>
            <w:r w:rsidRPr="00337FCE">
              <w:rPr>
                <w:sz w:val="18"/>
                <w:szCs w:val="18"/>
                <w:lang w:val="es-CL"/>
              </w:rPr>
              <w:t>a</w:t>
            </w:r>
          </w:p>
        </w:tc>
        <w:tc>
          <w:tcPr>
            <w:tcW w:w="383" w:type="pct"/>
            <w:tcBorders>
              <w:top w:val="single" w:sz="4" w:space="0" w:color="auto"/>
            </w:tcBorders>
            <w:shd w:val="clear" w:color="auto" w:fill="F2F2F2" w:themeFill="background1" w:themeFillShade="F2"/>
            <w:vAlign w:val="center"/>
          </w:tcPr>
          <w:p w14:paraId="146D9845" w14:textId="3083737E" w:rsidR="00337FCE" w:rsidRPr="00337FCE" w:rsidRDefault="00337FCE" w:rsidP="00337FCE">
            <w:pPr>
              <w:spacing w:before="0" w:after="0"/>
              <w:jc w:val="right"/>
              <w:rPr>
                <w:sz w:val="18"/>
                <w:szCs w:val="18"/>
              </w:rPr>
            </w:pPr>
            <w:r w:rsidRPr="00337FCE">
              <w:rPr>
                <w:sz w:val="18"/>
                <w:szCs w:val="18"/>
              </w:rPr>
              <w:t>9,04</w:t>
            </w:r>
          </w:p>
        </w:tc>
        <w:tc>
          <w:tcPr>
            <w:tcW w:w="186" w:type="pct"/>
            <w:tcBorders>
              <w:top w:val="single" w:sz="4" w:space="0" w:color="auto"/>
            </w:tcBorders>
            <w:shd w:val="clear" w:color="auto" w:fill="F2F2F2" w:themeFill="background1" w:themeFillShade="F2"/>
          </w:tcPr>
          <w:p w14:paraId="1AB012CA" w14:textId="5234B726" w:rsidR="00337FCE" w:rsidRPr="00337FCE" w:rsidRDefault="00337FCE" w:rsidP="00337FCE">
            <w:pPr>
              <w:spacing w:before="0" w:after="0"/>
              <w:rPr>
                <w:sz w:val="18"/>
                <w:szCs w:val="18"/>
                <w:lang w:val="es-CL"/>
              </w:rPr>
            </w:pPr>
            <w:r w:rsidRPr="00337FCE">
              <w:rPr>
                <w:sz w:val="18"/>
                <w:szCs w:val="18"/>
              </w:rPr>
              <w:t>±</w:t>
            </w:r>
          </w:p>
        </w:tc>
        <w:tc>
          <w:tcPr>
            <w:tcW w:w="324" w:type="pct"/>
            <w:tcBorders>
              <w:top w:val="single" w:sz="4" w:space="0" w:color="auto"/>
            </w:tcBorders>
            <w:shd w:val="clear" w:color="auto" w:fill="F2F2F2" w:themeFill="background1" w:themeFillShade="F2"/>
          </w:tcPr>
          <w:p w14:paraId="3915BB63" w14:textId="5522E28F" w:rsidR="00337FCE" w:rsidRPr="00337FCE" w:rsidRDefault="00337FCE" w:rsidP="00337FCE">
            <w:pPr>
              <w:spacing w:before="0" w:after="0"/>
              <w:rPr>
                <w:sz w:val="18"/>
                <w:szCs w:val="18"/>
                <w:lang w:val="es-CL"/>
              </w:rPr>
            </w:pPr>
            <w:r w:rsidRPr="00337FCE">
              <w:rPr>
                <w:sz w:val="18"/>
                <w:szCs w:val="18"/>
              </w:rPr>
              <w:t>6,99</w:t>
            </w:r>
          </w:p>
        </w:tc>
        <w:tc>
          <w:tcPr>
            <w:tcW w:w="178" w:type="pct"/>
            <w:tcBorders>
              <w:top w:val="single" w:sz="4" w:space="0" w:color="auto"/>
            </w:tcBorders>
            <w:shd w:val="clear" w:color="auto" w:fill="F2F2F2" w:themeFill="background1" w:themeFillShade="F2"/>
          </w:tcPr>
          <w:p w14:paraId="4B7745B0" w14:textId="5F396CF4"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F38F50A" w14:textId="77777777" w:rsidTr="00925A1C">
        <w:tc>
          <w:tcPr>
            <w:tcW w:w="567" w:type="pct"/>
          </w:tcPr>
          <w:p w14:paraId="16DACA6C"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2022</w:t>
            </w:r>
          </w:p>
        </w:tc>
        <w:tc>
          <w:tcPr>
            <w:tcW w:w="841" w:type="pct"/>
          </w:tcPr>
          <w:p w14:paraId="629448D4" w14:textId="77777777" w:rsidR="00337FCE" w:rsidRPr="00337FCE" w:rsidRDefault="00337FCE" w:rsidP="00337FCE">
            <w:pPr>
              <w:spacing w:before="0" w:after="0"/>
              <w:jc w:val="left"/>
              <w:rPr>
                <w:sz w:val="18"/>
                <w:szCs w:val="18"/>
                <w:lang w:val="es-CL"/>
              </w:rPr>
            </w:pPr>
            <w:r w:rsidRPr="00337FCE">
              <w:rPr>
                <w:sz w:val="18"/>
                <w:szCs w:val="18"/>
                <w:lang w:val="es-CL"/>
              </w:rPr>
              <w:t>2</w:t>
            </w:r>
          </w:p>
        </w:tc>
        <w:tc>
          <w:tcPr>
            <w:tcW w:w="376" w:type="pct"/>
            <w:shd w:val="clear" w:color="auto" w:fill="auto"/>
          </w:tcPr>
          <w:p w14:paraId="7E34AD72" w14:textId="210D6794" w:rsidR="00337FCE" w:rsidRPr="00337FCE" w:rsidRDefault="00337FCE" w:rsidP="00337FCE">
            <w:pPr>
              <w:spacing w:before="0" w:after="0"/>
              <w:jc w:val="center"/>
              <w:rPr>
                <w:sz w:val="18"/>
                <w:szCs w:val="18"/>
              </w:rPr>
            </w:pPr>
            <w:r w:rsidRPr="00337FCE">
              <w:rPr>
                <w:sz w:val="18"/>
                <w:szCs w:val="18"/>
              </w:rPr>
              <w:t>A</w:t>
            </w:r>
          </w:p>
        </w:tc>
        <w:tc>
          <w:tcPr>
            <w:tcW w:w="383" w:type="pct"/>
            <w:shd w:val="clear" w:color="auto" w:fill="F2F2F2" w:themeFill="background1" w:themeFillShade="F2"/>
            <w:vAlign w:val="center"/>
          </w:tcPr>
          <w:p w14:paraId="6DBAE4AC" w14:textId="514C7BC2" w:rsidR="00337FCE" w:rsidRPr="00337FCE" w:rsidRDefault="00337FCE" w:rsidP="00337FCE">
            <w:pPr>
              <w:spacing w:before="0" w:after="0"/>
              <w:jc w:val="right"/>
              <w:rPr>
                <w:sz w:val="18"/>
                <w:szCs w:val="18"/>
                <w:lang w:val="es-CL"/>
              </w:rPr>
            </w:pPr>
            <w:r w:rsidRPr="00337FCE">
              <w:rPr>
                <w:sz w:val="18"/>
                <w:szCs w:val="18"/>
              </w:rPr>
              <w:t>10,33</w:t>
            </w:r>
          </w:p>
        </w:tc>
        <w:tc>
          <w:tcPr>
            <w:tcW w:w="186" w:type="pct"/>
            <w:shd w:val="clear" w:color="auto" w:fill="F2F2F2" w:themeFill="background1" w:themeFillShade="F2"/>
          </w:tcPr>
          <w:p w14:paraId="7BEFFD09" w14:textId="63690A40"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014C95C6" w14:textId="42D3533E" w:rsidR="00337FCE" w:rsidRPr="00337FCE" w:rsidRDefault="00337FCE" w:rsidP="005E7491">
            <w:pPr>
              <w:spacing w:before="0" w:after="0"/>
              <w:jc w:val="right"/>
              <w:rPr>
                <w:sz w:val="18"/>
                <w:szCs w:val="18"/>
                <w:lang w:val="es-CL"/>
              </w:rPr>
            </w:pPr>
            <w:r w:rsidRPr="00337FCE">
              <w:rPr>
                <w:sz w:val="18"/>
                <w:szCs w:val="18"/>
              </w:rPr>
              <w:t>7,04</w:t>
            </w:r>
          </w:p>
        </w:tc>
        <w:tc>
          <w:tcPr>
            <w:tcW w:w="179" w:type="pct"/>
            <w:shd w:val="clear" w:color="auto" w:fill="F2F2F2" w:themeFill="background1" w:themeFillShade="F2"/>
          </w:tcPr>
          <w:p w14:paraId="35E39DC2" w14:textId="4E2F2288"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7827FE4E" w14:textId="712CBFD6" w:rsidR="00337FCE" w:rsidRPr="00337FCE" w:rsidRDefault="00337FCE" w:rsidP="005E7491">
            <w:pPr>
              <w:spacing w:before="0" w:after="0"/>
              <w:jc w:val="right"/>
              <w:rPr>
                <w:sz w:val="18"/>
                <w:szCs w:val="18"/>
                <w:lang w:val="es-CL"/>
              </w:rPr>
            </w:pPr>
            <w:r w:rsidRPr="00337FCE">
              <w:rPr>
                <w:sz w:val="18"/>
                <w:szCs w:val="18"/>
                <w:lang w:val="es-CL"/>
              </w:rPr>
              <w:t>6,15</w:t>
            </w:r>
          </w:p>
        </w:tc>
        <w:tc>
          <w:tcPr>
            <w:tcW w:w="186" w:type="pct"/>
          </w:tcPr>
          <w:p w14:paraId="21C52F34" w14:textId="1B6EBB0B"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3ADD1569" w14:textId="477649E9" w:rsidR="00337FCE" w:rsidRPr="00337FCE" w:rsidRDefault="00337FCE" w:rsidP="005E7491">
            <w:pPr>
              <w:spacing w:before="0" w:after="0"/>
              <w:jc w:val="right"/>
              <w:rPr>
                <w:sz w:val="18"/>
                <w:szCs w:val="18"/>
                <w:lang w:val="es-CL"/>
              </w:rPr>
            </w:pPr>
            <w:r w:rsidRPr="00337FCE">
              <w:rPr>
                <w:sz w:val="18"/>
                <w:szCs w:val="18"/>
              </w:rPr>
              <w:t>6,87</w:t>
            </w:r>
          </w:p>
        </w:tc>
        <w:tc>
          <w:tcPr>
            <w:tcW w:w="180" w:type="pct"/>
          </w:tcPr>
          <w:p w14:paraId="3153E694" w14:textId="5226F04A"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7AC1997F" w14:textId="34534414" w:rsidR="00337FCE" w:rsidRPr="00337FCE" w:rsidRDefault="00337FCE" w:rsidP="00337FCE">
            <w:pPr>
              <w:spacing w:before="0" w:after="0"/>
              <w:jc w:val="right"/>
              <w:rPr>
                <w:sz w:val="18"/>
                <w:szCs w:val="18"/>
                <w:lang w:val="es-CL"/>
              </w:rPr>
            </w:pPr>
            <w:r w:rsidRPr="00337FCE">
              <w:rPr>
                <w:sz w:val="18"/>
                <w:szCs w:val="18"/>
                <w:lang w:val="es-CL"/>
              </w:rPr>
              <w:t>8,64</w:t>
            </w:r>
          </w:p>
        </w:tc>
        <w:tc>
          <w:tcPr>
            <w:tcW w:w="186" w:type="pct"/>
            <w:shd w:val="clear" w:color="auto" w:fill="F2F2F2" w:themeFill="background1" w:themeFillShade="F2"/>
          </w:tcPr>
          <w:p w14:paraId="3C6C6936" w14:textId="4B6318DA"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6F3F79F1" w14:textId="365A6E61" w:rsidR="00337FCE" w:rsidRPr="00337FCE" w:rsidRDefault="00337FCE" w:rsidP="00337FCE">
            <w:pPr>
              <w:spacing w:before="0" w:after="0"/>
              <w:rPr>
                <w:sz w:val="18"/>
                <w:szCs w:val="18"/>
                <w:lang w:val="es-CL"/>
              </w:rPr>
            </w:pPr>
            <w:r w:rsidRPr="00337FCE">
              <w:rPr>
                <w:sz w:val="18"/>
                <w:szCs w:val="18"/>
              </w:rPr>
              <w:t>6,97</w:t>
            </w:r>
          </w:p>
        </w:tc>
        <w:tc>
          <w:tcPr>
            <w:tcW w:w="178" w:type="pct"/>
            <w:shd w:val="clear" w:color="auto" w:fill="F2F2F2" w:themeFill="background1" w:themeFillShade="F2"/>
          </w:tcPr>
          <w:p w14:paraId="702AA641" w14:textId="11C28A4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4F7889E8" w14:textId="77777777" w:rsidTr="00925A1C">
        <w:tc>
          <w:tcPr>
            <w:tcW w:w="567" w:type="pct"/>
          </w:tcPr>
          <w:p w14:paraId="371D49FD"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2023</w:t>
            </w:r>
          </w:p>
        </w:tc>
        <w:tc>
          <w:tcPr>
            <w:tcW w:w="841" w:type="pct"/>
          </w:tcPr>
          <w:p w14:paraId="79AC4214" w14:textId="77777777" w:rsidR="00337FCE" w:rsidRPr="00337FCE" w:rsidRDefault="00337FCE" w:rsidP="00337FCE">
            <w:pPr>
              <w:spacing w:before="0" w:after="0"/>
              <w:jc w:val="left"/>
              <w:rPr>
                <w:sz w:val="18"/>
                <w:szCs w:val="18"/>
                <w:lang w:val="es-CL"/>
              </w:rPr>
            </w:pPr>
            <w:r w:rsidRPr="00337FCE">
              <w:rPr>
                <w:sz w:val="18"/>
                <w:szCs w:val="18"/>
                <w:lang w:val="es-CL"/>
              </w:rPr>
              <w:t>3</w:t>
            </w:r>
          </w:p>
        </w:tc>
        <w:tc>
          <w:tcPr>
            <w:tcW w:w="376" w:type="pct"/>
            <w:shd w:val="clear" w:color="auto" w:fill="auto"/>
          </w:tcPr>
          <w:p w14:paraId="78CC6602" w14:textId="1A4B5FA7"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606FEAEE" w14:textId="45EEE4CD" w:rsidR="00337FCE" w:rsidRPr="00337FCE" w:rsidRDefault="00337FCE" w:rsidP="00337FCE">
            <w:pPr>
              <w:spacing w:before="0" w:after="0"/>
              <w:jc w:val="right"/>
              <w:rPr>
                <w:sz w:val="18"/>
                <w:szCs w:val="18"/>
                <w:lang w:val="es-CL"/>
              </w:rPr>
            </w:pPr>
            <w:r w:rsidRPr="00337FCE">
              <w:rPr>
                <w:sz w:val="18"/>
                <w:szCs w:val="18"/>
                <w:lang w:val="es-CL"/>
              </w:rPr>
              <w:t>10,36</w:t>
            </w:r>
          </w:p>
        </w:tc>
        <w:tc>
          <w:tcPr>
            <w:tcW w:w="186" w:type="pct"/>
            <w:shd w:val="clear" w:color="auto" w:fill="F2F2F2" w:themeFill="background1" w:themeFillShade="F2"/>
          </w:tcPr>
          <w:p w14:paraId="5299587E" w14:textId="4FBB2286"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7E132392" w14:textId="402D460B" w:rsidR="00337FCE" w:rsidRPr="00337FCE" w:rsidRDefault="00337FCE" w:rsidP="005E7491">
            <w:pPr>
              <w:spacing w:before="0" w:after="0"/>
              <w:jc w:val="right"/>
              <w:rPr>
                <w:sz w:val="18"/>
                <w:szCs w:val="18"/>
                <w:lang w:val="es-CL"/>
              </w:rPr>
            </w:pPr>
            <w:r w:rsidRPr="00337FCE">
              <w:rPr>
                <w:sz w:val="18"/>
                <w:szCs w:val="18"/>
              </w:rPr>
              <w:t>7,04</w:t>
            </w:r>
          </w:p>
        </w:tc>
        <w:tc>
          <w:tcPr>
            <w:tcW w:w="179" w:type="pct"/>
            <w:shd w:val="clear" w:color="auto" w:fill="F2F2F2" w:themeFill="background1" w:themeFillShade="F2"/>
          </w:tcPr>
          <w:p w14:paraId="40949B6E" w14:textId="721A82A7"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201BA52D" w14:textId="7DF4522E" w:rsidR="00337FCE" w:rsidRPr="00337FCE" w:rsidRDefault="00337FCE" w:rsidP="005E7491">
            <w:pPr>
              <w:spacing w:before="0" w:after="0"/>
              <w:jc w:val="right"/>
              <w:rPr>
                <w:sz w:val="18"/>
                <w:szCs w:val="18"/>
                <w:lang w:val="es-CL"/>
              </w:rPr>
            </w:pPr>
            <w:r w:rsidRPr="00337FCE">
              <w:rPr>
                <w:sz w:val="18"/>
                <w:szCs w:val="18"/>
                <w:lang w:val="es-CL"/>
              </w:rPr>
              <w:t>6,14</w:t>
            </w:r>
          </w:p>
        </w:tc>
        <w:tc>
          <w:tcPr>
            <w:tcW w:w="186" w:type="pct"/>
          </w:tcPr>
          <w:p w14:paraId="28746A67" w14:textId="020A5C1B"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4BD229DA" w14:textId="1FFE4B6F" w:rsidR="00337FCE" w:rsidRPr="00337FCE" w:rsidRDefault="00337FCE" w:rsidP="005E7491">
            <w:pPr>
              <w:spacing w:before="0" w:after="0"/>
              <w:jc w:val="right"/>
              <w:rPr>
                <w:sz w:val="18"/>
                <w:szCs w:val="18"/>
                <w:lang w:val="es-CL"/>
              </w:rPr>
            </w:pPr>
            <w:r w:rsidRPr="00337FCE">
              <w:rPr>
                <w:sz w:val="18"/>
                <w:szCs w:val="18"/>
              </w:rPr>
              <w:t>7,03</w:t>
            </w:r>
          </w:p>
        </w:tc>
        <w:tc>
          <w:tcPr>
            <w:tcW w:w="180" w:type="pct"/>
          </w:tcPr>
          <w:p w14:paraId="5F9C7D7F" w14:textId="4E8B29DF"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11875C4A" w14:textId="6103F8FF" w:rsidR="00337FCE" w:rsidRPr="00337FCE" w:rsidRDefault="00337FCE" w:rsidP="00337FCE">
            <w:pPr>
              <w:spacing w:before="0" w:after="0"/>
              <w:jc w:val="right"/>
              <w:rPr>
                <w:sz w:val="18"/>
                <w:szCs w:val="18"/>
                <w:lang w:val="es-CL"/>
              </w:rPr>
            </w:pPr>
            <w:r w:rsidRPr="00337FCE">
              <w:rPr>
                <w:sz w:val="18"/>
                <w:szCs w:val="18"/>
                <w:lang w:val="es-CL"/>
              </w:rPr>
              <w:t>8,77</w:t>
            </w:r>
          </w:p>
        </w:tc>
        <w:tc>
          <w:tcPr>
            <w:tcW w:w="186" w:type="pct"/>
            <w:shd w:val="clear" w:color="auto" w:fill="F2F2F2" w:themeFill="background1" w:themeFillShade="F2"/>
          </w:tcPr>
          <w:p w14:paraId="5F965300" w14:textId="33BD3A30"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3F276E24" w14:textId="46493E54" w:rsidR="00337FCE" w:rsidRPr="00337FCE" w:rsidRDefault="00337FCE" w:rsidP="00337FCE">
            <w:pPr>
              <w:spacing w:before="0" w:after="0"/>
              <w:rPr>
                <w:sz w:val="18"/>
                <w:szCs w:val="18"/>
                <w:lang w:val="es-CL"/>
              </w:rPr>
            </w:pPr>
            <w:r w:rsidRPr="00337FCE">
              <w:rPr>
                <w:sz w:val="18"/>
                <w:szCs w:val="18"/>
              </w:rPr>
              <w:t>7,04</w:t>
            </w:r>
          </w:p>
        </w:tc>
        <w:tc>
          <w:tcPr>
            <w:tcW w:w="178" w:type="pct"/>
            <w:shd w:val="clear" w:color="auto" w:fill="F2F2F2" w:themeFill="background1" w:themeFillShade="F2"/>
          </w:tcPr>
          <w:p w14:paraId="10EC2C9F" w14:textId="7135FC92"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7AE97A5" w14:textId="77777777" w:rsidTr="00925A1C">
        <w:tc>
          <w:tcPr>
            <w:tcW w:w="567" w:type="pct"/>
          </w:tcPr>
          <w:p w14:paraId="5E4F6152"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2023</w:t>
            </w:r>
          </w:p>
        </w:tc>
        <w:tc>
          <w:tcPr>
            <w:tcW w:w="841" w:type="pct"/>
          </w:tcPr>
          <w:p w14:paraId="2655710A" w14:textId="77777777" w:rsidR="00337FCE" w:rsidRPr="00337FCE" w:rsidRDefault="00337FCE" w:rsidP="00337FCE">
            <w:pPr>
              <w:spacing w:before="0" w:after="0"/>
              <w:jc w:val="left"/>
              <w:rPr>
                <w:sz w:val="18"/>
                <w:szCs w:val="18"/>
                <w:lang w:val="es-CL"/>
              </w:rPr>
            </w:pPr>
            <w:r w:rsidRPr="00337FCE">
              <w:rPr>
                <w:sz w:val="18"/>
                <w:szCs w:val="18"/>
                <w:lang w:val="es-CL"/>
              </w:rPr>
              <w:t>4</w:t>
            </w:r>
          </w:p>
        </w:tc>
        <w:tc>
          <w:tcPr>
            <w:tcW w:w="376" w:type="pct"/>
            <w:shd w:val="clear" w:color="auto" w:fill="auto"/>
          </w:tcPr>
          <w:p w14:paraId="42704A46" w14:textId="58A136B3"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36DE55D7" w14:textId="54725D40" w:rsidR="00337FCE" w:rsidRPr="00337FCE" w:rsidRDefault="00337FCE" w:rsidP="00337FCE">
            <w:pPr>
              <w:spacing w:before="0" w:after="0"/>
              <w:jc w:val="right"/>
              <w:rPr>
                <w:sz w:val="18"/>
                <w:szCs w:val="18"/>
                <w:lang w:val="es-CL"/>
              </w:rPr>
            </w:pPr>
            <w:r w:rsidRPr="00337FCE">
              <w:rPr>
                <w:sz w:val="18"/>
                <w:szCs w:val="18"/>
                <w:lang w:val="es-CL"/>
              </w:rPr>
              <w:t>12,27</w:t>
            </w:r>
          </w:p>
        </w:tc>
        <w:tc>
          <w:tcPr>
            <w:tcW w:w="186" w:type="pct"/>
            <w:shd w:val="clear" w:color="auto" w:fill="F2F2F2" w:themeFill="background1" w:themeFillShade="F2"/>
          </w:tcPr>
          <w:p w14:paraId="66F8DB1B" w14:textId="59285063"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5F670FDF" w14:textId="23E4E9A4" w:rsidR="00337FCE" w:rsidRPr="00337FCE" w:rsidRDefault="00337FCE" w:rsidP="005E7491">
            <w:pPr>
              <w:spacing w:before="0" w:after="0"/>
              <w:jc w:val="right"/>
              <w:rPr>
                <w:sz w:val="18"/>
                <w:szCs w:val="18"/>
                <w:lang w:val="es-CL"/>
              </w:rPr>
            </w:pPr>
            <w:r w:rsidRPr="00337FCE">
              <w:rPr>
                <w:sz w:val="18"/>
                <w:szCs w:val="18"/>
              </w:rPr>
              <w:t>8,45</w:t>
            </w:r>
          </w:p>
        </w:tc>
        <w:tc>
          <w:tcPr>
            <w:tcW w:w="179" w:type="pct"/>
            <w:shd w:val="clear" w:color="auto" w:fill="F2F2F2" w:themeFill="background1" w:themeFillShade="F2"/>
          </w:tcPr>
          <w:p w14:paraId="0A8FDE58" w14:textId="3F489ACA"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4C518326" w14:textId="2B17987F" w:rsidR="00337FCE" w:rsidRPr="00337FCE" w:rsidRDefault="00337FCE" w:rsidP="005E7491">
            <w:pPr>
              <w:spacing w:before="0" w:after="0"/>
              <w:jc w:val="right"/>
              <w:rPr>
                <w:sz w:val="18"/>
                <w:szCs w:val="18"/>
                <w:lang w:val="es-CL"/>
              </w:rPr>
            </w:pPr>
            <w:r w:rsidRPr="00337FCE">
              <w:rPr>
                <w:sz w:val="18"/>
                <w:szCs w:val="18"/>
                <w:lang w:val="es-CL"/>
              </w:rPr>
              <w:t>6,46</w:t>
            </w:r>
          </w:p>
        </w:tc>
        <w:tc>
          <w:tcPr>
            <w:tcW w:w="186" w:type="pct"/>
          </w:tcPr>
          <w:p w14:paraId="717244F1" w14:textId="627C39BE"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02635B0B" w14:textId="79A0A85A" w:rsidR="00337FCE" w:rsidRPr="00337FCE" w:rsidRDefault="00337FCE" w:rsidP="005E7491">
            <w:pPr>
              <w:spacing w:before="0" w:after="0"/>
              <w:jc w:val="right"/>
              <w:rPr>
                <w:sz w:val="18"/>
                <w:szCs w:val="18"/>
                <w:lang w:val="es-CL"/>
              </w:rPr>
            </w:pPr>
            <w:r w:rsidRPr="00337FCE">
              <w:rPr>
                <w:sz w:val="18"/>
                <w:szCs w:val="18"/>
              </w:rPr>
              <w:t>6,16</w:t>
            </w:r>
          </w:p>
        </w:tc>
        <w:tc>
          <w:tcPr>
            <w:tcW w:w="180" w:type="pct"/>
          </w:tcPr>
          <w:p w14:paraId="6E2136F2" w14:textId="589C61DE"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0B45E292" w14:textId="4C9C83F4" w:rsidR="00337FCE" w:rsidRPr="00337FCE" w:rsidRDefault="00337FCE" w:rsidP="00337FCE">
            <w:pPr>
              <w:spacing w:before="0" w:after="0"/>
              <w:jc w:val="right"/>
              <w:rPr>
                <w:sz w:val="18"/>
                <w:szCs w:val="18"/>
                <w:lang w:val="es-CL"/>
              </w:rPr>
            </w:pPr>
            <w:r w:rsidRPr="00337FCE">
              <w:rPr>
                <w:sz w:val="18"/>
                <w:szCs w:val="18"/>
                <w:lang w:val="es-CL"/>
              </w:rPr>
              <w:t>9,99</w:t>
            </w:r>
          </w:p>
        </w:tc>
        <w:tc>
          <w:tcPr>
            <w:tcW w:w="186" w:type="pct"/>
            <w:shd w:val="clear" w:color="auto" w:fill="F2F2F2" w:themeFill="background1" w:themeFillShade="F2"/>
          </w:tcPr>
          <w:p w14:paraId="50559BFF" w14:textId="7D6E18DA"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6A01EF1C" w14:textId="02E8F41C" w:rsidR="00337FCE" w:rsidRPr="00337FCE" w:rsidRDefault="00337FCE" w:rsidP="00337FCE">
            <w:pPr>
              <w:spacing w:before="0" w:after="0"/>
              <w:rPr>
                <w:sz w:val="18"/>
                <w:szCs w:val="18"/>
                <w:lang w:val="es-CL"/>
              </w:rPr>
            </w:pPr>
            <w:r w:rsidRPr="00337FCE">
              <w:rPr>
                <w:sz w:val="18"/>
                <w:szCs w:val="18"/>
              </w:rPr>
              <w:t>7,63</w:t>
            </w:r>
          </w:p>
        </w:tc>
        <w:tc>
          <w:tcPr>
            <w:tcW w:w="178" w:type="pct"/>
            <w:shd w:val="clear" w:color="auto" w:fill="F2F2F2" w:themeFill="background1" w:themeFillShade="F2"/>
          </w:tcPr>
          <w:p w14:paraId="1311A9DF" w14:textId="66B933B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69A51CE7" w14:textId="77777777" w:rsidTr="00925A1C">
        <w:tc>
          <w:tcPr>
            <w:tcW w:w="567" w:type="pct"/>
          </w:tcPr>
          <w:p w14:paraId="6FFC614A" w14:textId="77777777" w:rsidR="00337FCE" w:rsidRPr="00337FCE" w:rsidRDefault="00337FCE" w:rsidP="00337FCE">
            <w:pPr>
              <w:spacing w:before="0" w:after="0"/>
              <w:jc w:val="left"/>
              <w:rPr>
                <w:sz w:val="18"/>
                <w:szCs w:val="18"/>
                <w:lang w:val="es-CL"/>
              </w:rPr>
            </w:pPr>
            <w:r w:rsidRPr="00337FCE">
              <w:rPr>
                <w:rFonts w:cs="Calibri"/>
                <w:color w:val="000000"/>
                <w:sz w:val="18"/>
                <w:szCs w:val="18"/>
                <w:lang w:val="es-CL" w:eastAsia="es-CL"/>
              </w:rPr>
              <w:t>Jul 2023</w:t>
            </w:r>
          </w:p>
        </w:tc>
        <w:tc>
          <w:tcPr>
            <w:tcW w:w="841" w:type="pct"/>
          </w:tcPr>
          <w:p w14:paraId="402D579B" w14:textId="77777777" w:rsidR="00337FCE" w:rsidRPr="00337FCE" w:rsidRDefault="00337FCE" w:rsidP="00337FCE">
            <w:pPr>
              <w:spacing w:before="0" w:after="0"/>
              <w:jc w:val="left"/>
              <w:rPr>
                <w:sz w:val="18"/>
                <w:szCs w:val="18"/>
                <w:lang w:val="es-CL"/>
              </w:rPr>
            </w:pPr>
            <w:r w:rsidRPr="00337FCE">
              <w:rPr>
                <w:sz w:val="18"/>
                <w:szCs w:val="18"/>
                <w:lang w:val="es-CL"/>
              </w:rPr>
              <w:t>5</w:t>
            </w:r>
          </w:p>
        </w:tc>
        <w:tc>
          <w:tcPr>
            <w:tcW w:w="376" w:type="pct"/>
            <w:shd w:val="clear" w:color="auto" w:fill="auto"/>
          </w:tcPr>
          <w:p w14:paraId="30677C51" w14:textId="3BBC513C"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2686BBBD" w14:textId="68DE3A17" w:rsidR="00337FCE" w:rsidRPr="00337FCE" w:rsidRDefault="00337FCE" w:rsidP="00337FCE">
            <w:pPr>
              <w:spacing w:before="0" w:after="0"/>
              <w:jc w:val="right"/>
              <w:rPr>
                <w:sz w:val="18"/>
                <w:szCs w:val="18"/>
                <w:lang w:val="es-CL"/>
              </w:rPr>
            </w:pPr>
            <w:r w:rsidRPr="00337FCE">
              <w:rPr>
                <w:sz w:val="18"/>
                <w:szCs w:val="18"/>
                <w:lang w:val="es-CL"/>
              </w:rPr>
              <w:t>13,09</w:t>
            </w:r>
          </w:p>
        </w:tc>
        <w:tc>
          <w:tcPr>
            <w:tcW w:w="186" w:type="pct"/>
            <w:shd w:val="clear" w:color="auto" w:fill="F2F2F2" w:themeFill="background1" w:themeFillShade="F2"/>
          </w:tcPr>
          <w:p w14:paraId="6DBB0F0C" w14:textId="7AA0BA68"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0B0BB599" w14:textId="1FE403A9" w:rsidR="00337FCE" w:rsidRPr="00337FCE" w:rsidRDefault="00337FCE" w:rsidP="005E7491">
            <w:pPr>
              <w:spacing w:before="0" w:after="0"/>
              <w:jc w:val="right"/>
              <w:rPr>
                <w:sz w:val="18"/>
                <w:szCs w:val="18"/>
                <w:lang w:val="es-CL"/>
              </w:rPr>
            </w:pPr>
            <w:r w:rsidRPr="00337FCE">
              <w:rPr>
                <w:sz w:val="18"/>
                <w:szCs w:val="18"/>
              </w:rPr>
              <w:t>10,23</w:t>
            </w:r>
          </w:p>
        </w:tc>
        <w:tc>
          <w:tcPr>
            <w:tcW w:w="179" w:type="pct"/>
            <w:shd w:val="clear" w:color="auto" w:fill="F2F2F2" w:themeFill="background1" w:themeFillShade="F2"/>
          </w:tcPr>
          <w:p w14:paraId="19DD00C1" w14:textId="0FD8CBB6"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4E729D57" w14:textId="1B6918CE" w:rsidR="00337FCE" w:rsidRPr="00337FCE" w:rsidRDefault="00337FCE" w:rsidP="005E7491">
            <w:pPr>
              <w:spacing w:before="0" w:after="0"/>
              <w:jc w:val="right"/>
              <w:rPr>
                <w:sz w:val="18"/>
                <w:szCs w:val="18"/>
                <w:lang w:val="es-CL"/>
              </w:rPr>
            </w:pPr>
            <w:r w:rsidRPr="00337FCE">
              <w:rPr>
                <w:sz w:val="18"/>
                <w:szCs w:val="18"/>
                <w:lang w:val="es-CL"/>
              </w:rPr>
              <w:t>7,61</w:t>
            </w:r>
          </w:p>
        </w:tc>
        <w:tc>
          <w:tcPr>
            <w:tcW w:w="186" w:type="pct"/>
          </w:tcPr>
          <w:p w14:paraId="6E7D4A6A" w14:textId="52C0283C"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2DFF2FAE" w14:textId="23678C64" w:rsidR="00337FCE" w:rsidRPr="00337FCE" w:rsidRDefault="00337FCE" w:rsidP="005E7491">
            <w:pPr>
              <w:spacing w:before="0" w:after="0"/>
              <w:jc w:val="right"/>
              <w:rPr>
                <w:sz w:val="18"/>
                <w:szCs w:val="18"/>
                <w:lang w:val="es-CL"/>
              </w:rPr>
            </w:pPr>
            <w:r w:rsidRPr="00337FCE">
              <w:rPr>
                <w:sz w:val="18"/>
                <w:szCs w:val="18"/>
              </w:rPr>
              <w:t>7,79</w:t>
            </w:r>
          </w:p>
        </w:tc>
        <w:tc>
          <w:tcPr>
            <w:tcW w:w="180" w:type="pct"/>
          </w:tcPr>
          <w:p w14:paraId="1E0AF969" w14:textId="38A85CDC"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260EECB7" w14:textId="2A8F5384" w:rsidR="00337FCE" w:rsidRPr="00337FCE" w:rsidRDefault="00337FCE" w:rsidP="00337FCE">
            <w:pPr>
              <w:spacing w:before="0" w:after="0"/>
              <w:jc w:val="right"/>
              <w:rPr>
                <w:sz w:val="18"/>
                <w:szCs w:val="18"/>
                <w:lang w:val="es-CL"/>
              </w:rPr>
            </w:pPr>
            <w:r w:rsidRPr="00337FCE">
              <w:rPr>
                <w:sz w:val="18"/>
                <w:szCs w:val="18"/>
                <w:lang w:val="es-CL"/>
              </w:rPr>
              <w:t>10,80</w:t>
            </w:r>
          </w:p>
        </w:tc>
        <w:tc>
          <w:tcPr>
            <w:tcW w:w="186" w:type="pct"/>
            <w:shd w:val="clear" w:color="auto" w:fill="F2F2F2" w:themeFill="background1" w:themeFillShade="F2"/>
          </w:tcPr>
          <w:p w14:paraId="7C781F93" w14:textId="03BC6619"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760ED8F1" w14:textId="3DE9969C" w:rsidR="00337FCE" w:rsidRPr="00337FCE" w:rsidRDefault="00337FCE" w:rsidP="00337FCE">
            <w:pPr>
              <w:spacing w:before="0" w:after="0"/>
              <w:rPr>
                <w:sz w:val="18"/>
                <w:szCs w:val="18"/>
                <w:lang w:val="es-CL"/>
              </w:rPr>
            </w:pPr>
            <w:r w:rsidRPr="00337FCE">
              <w:rPr>
                <w:sz w:val="18"/>
                <w:szCs w:val="18"/>
              </w:rPr>
              <w:t>9,29</w:t>
            </w:r>
          </w:p>
        </w:tc>
        <w:tc>
          <w:tcPr>
            <w:tcW w:w="178" w:type="pct"/>
            <w:shd w:val="clear" w:color="auto" w:fill="F2F2F2" w:themeFill="background1" w:themeFillShade="F2"/>
          </w:tcPr>
          <w:p w14:paraId="259BEB78" w14:textId="673EFA22"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56EA9B3" w14:textId="77777777" w:rsidTr="00925A1C">
        <w:tc>
          <w:tcPr>
            <w:tcW w:w="567" w:type="pct"/>
          </w:tcPr>
          <w:p w14:paraId="7E52C09A"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Oct 2023</w:t>
            </w:r>
          </w:p>
        </w:tc>
        <w:tc>
          <w:tcPr>
            <w:tcW w:w="841" w:type="pct"/>
          </w:tcPr>
          <w:p w14:paraId="47B3C95C" w14:textId="77777777" w:rsidR="00337FCE" w:rsidRPr="00337FCE" w:rsidRDefault="00337FCE" w:rsidP="00337FCE">
            <w:pPr>
              <w:spacing w:before="0" w:after="0"/>
              <w:jc w:val="left"/>
              <w:rPr>
                <w:sz w:val="18"/>
                <w:szCs w:val="18"/>
                <w:lang w:val="es-CL"/>
              </w:rPr>
            </w:pPr>
            <w:r w:rsidRPr="00337FCE">
              <w:rPr>
                <w:sz w:val="18"/>
                <w:szCs w:val="18"/>
                <w:lang w:val="es-CL"/>
              </w:rPr>
              <w:t>6</w:t>
            </w:r>
          </w:p>
        </w:tc>
        <w:tc>
          <w:tcPr>
            <w:tcW w:w="376" w:type="pct"/>
            <w:shd w:val="clear" w:color="auto" w:fill="auto"/>
          </w:tcPr>
          <w:p w14:paraId="1368B42E" w14:textId="42854D54"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57409A2C" w14:textId="0D1901DA" w:rsidR="00337FCE" w:rsidRPr="00337FCE" w:rsidRDefault="00337FCE" w:rsidP="00337FCE">
            <w:pPr>
              <w:spacing w:before="0" w:after="0"/>
              <w:jc w:val="right"/>
              <w:rPr>
                <w:sz w:val="18"/>
                <w:szCs w:val="18"/>
                <w:lang w:val="es-CL"/>
              </w:rPr>
            </w:pPr>
            <w:r w:rsidRPr="00337FCE">
              <w:rPr>
                <w:sz w:val="18"/>
                <w:szCs w:val="18"/>
                <w:lang w:val="es-CL"/>
              </w:rPr>
              <w:t>11,72</w:t>
            </w:r>
          </w:p>
        </w:tc>
        <w:tc>
          <w:tcPr>
            <w:tcW w:w="186" w:type="pct"/>
            <w:shd w:val="clear" w:color="auto" w:fill="F2F2F2" w:themeFill="background1" w:themeFillShade="F2"/>
          </w:tcPr>
          <w:p w14:paraId="12C25FD3" w14:textId="031C1CD3"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1FB82898" w14:textId="096D1E06" w:rsidR="00337FCE" w:rsidRPr="00337FCE" w:rsidRDefault="00337FCE" w:rsidP="005E7491">
            <w:pPr>
              <w:spacing w:before="0" w:after="0"/>
              <w:jc w:val="right"/>
              <w:rPr>
                <w:sz w:val="18"/>
                <w:szCs w:val="18"/>
                <w:lang w:val="es-CL"/>
              </w:rPr>
            </w:pPr>
            <w:r w:rsidRPr="00337FCE">
              <w:rPr>
                <w:sz w:val="18"/>
                <w:szCs w:val="18"/>
              </w:rPr>
              <w:t>8,09</w:t>
            </w:r>
          </w:p>
        </w:tc>
        <w:tc>
          <w:tcPr>
            <w:tcW w:w="179" w:type="pct"/>
            <w:shd w:val="clear" w:color="auto" w:fill="F2F2F2" w:themeFill="background1" w:themeFillShade="F2"/>
          </w:tcPr>
          <w:p w14:paraId="64677C53" w14:textId="5B427610"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71195D08" w14:textId="63218ED5" w:rsidR="00337FCE" w:rsidRPr="00337FCE" w:rsidRDefault="00337FCE" w:rsidP="005E7491">
            <w:pPr>
              <w:spacing w:before="0" w:after="0"/>
              <w:jc w:val="right"/>
              <w:rPr>
                <w:sz w:val="18"/>
                <w:szCs w:val="18"/>
                <w:lang w:val="es-CL"/>
              </w:rPr>
            </w:pPr>
            <w:r w:rsidRPr="00337FCE">
              <w:rPr>
                <w:sz w:val="18"/>
                <w:szCs w:val="18"/>
                <w:lang w:val="es-CL"/>
              </w:rPr>
              <w:t>8,50</w:t>
            </w:r>
          </w:p>
        </w:tc>
        <w:tc>
          <w:tcPr>
            <w:tcW w:w="186" w:type="pct"/>
          </w:tcPr>
          <w:p w14:paraId="30A414F0" w14:textId="30D45A18"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4F0EB6D5" w14:textId="5681B05E" w:rsidR="00337FCE" w:rsidRPr="00337FCE" w:rsidRDefault="00337FCE" w:rsidP="005E7491">
            <w:pPr>
              <w:spacing w:before="0" w:after="0"/>
              <w:jc w:val="right"/>
              <w:rPr>
                <w:sz w:val="18"/>
                <w:szCs w:val="18"/>
                <w:lang w:val="es-CL"/>
              </w:rPr>
            </w:pPr>
            <w:r w:rsidRPr="00337FCE">
              <w:rPr>
                <w:sz w:val="18"/>
                <w:szCs w:val="18"/>
              </w:rPr>
              <w:t>9,02</w:t>
            </w:r>
          </w:p>
        </w:tc>
        <w:tc>
          <w:tcPr>
            <w:tcW w:w="180" w:type="pct"/>
          </w:tcPr>
          <w:p w14:paraId="7512F6C9" w14:textId="31D4E2D4"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73927906" w14:textId="78FE4A66" w:rsidR="00337FCE" w:rsidRPr="00337FCE" w:rsidRDefault="00337FCE" w:rsidP="00337FCE">
            <w:pPr>
              <w:spacing w:before="0" w:after="0"/>
              <w:jc w:val="right"/>
              <w:rPr>
                <w:sz w:val="18"/>
                <w:szCs w:val="18"/>
                <w:lang w:val="es-CL"/>
              </w:rPr>
            </w:pPr>
            <w:r w:rsidRPr="00337FCE">
              <w:rPr>
                <w:sz w:val="18"/>
                <w:szCs w:val="18"/>
                <w:lang w:val="es-CL"/>
              </w:rPr>
              <w:t>10,41</w:t>
            </w:r>
          </w:p>
        </w:tc>
        <w:tc>
          <w:tcPr>
            <w:tcW w:w="186" w:type="pct"/>
            <w:shd w:val="clear" w:color="auto" w:fill="F2F2F2" w:themeFill="background1" w:themeFillShade="F2"/>
          </w:tcPr>
          <w:p w14:paraId="34E9E4BF" w14:textId="6DA58D25"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16045823" w14:textId="4543C09B" w:rsidR="00337FCE" w:rsidRPr="00337FCE" w:rsidRDefault="00337FCE" w:rsidP="00337FCE">
            <w:pPr>
              <w:spacing w:before="0" w:after="0"/>
              <w:rPr>
                <w:sz w:val="18"/>
                <w:szCs w:val="18"/>
                <w:lang w:val="es-CL"/>
              </w:rPr>
            </w:pPr>
            <w:r w:rsidRPr="00337FCE">
              <w:rPr>
                <w:sz w:val="18"/>
                <w:szCs w:val="18"/>
              </w:rPr>
              <w:t>8,48</w:t>
            </w:r>
          </w:p>
        </w:tc>
        <w:tc>
          <w:tcPr>
            <w:tcW w:w="178" w:type="pct"/>
            <w:shd w:val="clear" w:color="auto" w:fill="F2F2F2" w:themeFill="background1" w:themeFillShade="F2"/>
          </w:tcPr>
          <w:p w14:paraId="5539CCB2" w14:textId="32A599A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D57F34E" w14:textId="77777777" w:rsidTr="00925A1C">
        <w:tc>
          <w:tcPr>
            <w:tcW w:w="567" w:type="pct"/>
          </w:tcPr>
          <w:p w14:paraId="2170F41F"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2024</w:t>
            </w:r>
          </w:p>
        </w:tc>
        <w:tc>
          <w:tcPr>
            <w:tcW w:w="841" w:type="pct"/>
          </w:tcPr>
          <w:p w14:paraId="055216AB" w14:textId="77777777" w:rsidR="00337FCE" w:rsidRPr="00337FCE" w:rsidRDefault="00337FCE" w:rsidP="00337FCE">
            <w:pPr>
              <w:spacing w:before="0" w:after="0"/>
              <w:jc w:val="left"/>
              <w:rPr>
                <w:sz w:val="18"/>
                <w:szCs w:val="18"/>
                <w:lang w:val="es-CL"/>
              </w:rPr>
            </w:pPr>
            <w:r w:rsidRPr="00337FCE">
              <w:rPr>
                <w:sz w:val="18"/>
                <w:szCs w:val="18"/>
                <w:lang w:val="es-CL"/>
              </w:rPr>
              <w:t>7</w:t>
            </w:r>
          </w:p>
        </w:tc>
        <w:tc>
          <w:tcPr>
            <w:tcW w:w="376" w:type="pct"/>
            <w:shd w:val="clear" w:color="auto" w:fill="auto"/>
          </w:tcPr>
          <w:p w14:paraId="337085DB" w14:textId="0EF463E3" w:rsidR="00337FCE" w:rsidRPr="00337FCE" w:rsidRDefault="00337FCE" w:rsidP="00337FCE">
            <w:pPr>
              <w:spacing w:before="0" w:after="0"/>
              <w:jc w:val="center"/>
              <w:rPr>
                <w:sz w:val="18"/>
                <w:szCs w:val="18"/>
                <w:lang w:val="es-CL"/>
              </w:rPr>
            </w:pPr>
            <w:r w:rsidRPr="00337FCE">
              <w:rPr>
                <w:sz w:val="18"/>
                <w:szCs w:val="18"/>
              </w:rPr>
              <w:t>A</w:t>
            </w:r>
          </w:p>
        </w:tc>
        <w:tc>
          <w:tcPr>
            <w:tcW w:w="383" w:type="pct"/>
            <w:shd w:val="clear" w:color="auto" w:fill="F2F2F2" w:themeFill="background1" w:themeFillShade="F2"/>
            <w:vAlign w:val="center"/>
          </w:tcPr>
          <w:p w14:paraId="393C4396" w14:textId="32D51417" w:rsidR="00337FCE" w:rsidRPr="00337FCE" w:rsidRDefault="00337FCE" w:rsidP="00337FCE">
            <w:pPr>
              <w:spacing w:before="0" w:after="0"/>
              <w:jc w:val="right"/>
              <w:rPr>
                <w:sz w:val="18"/>
                <w:szCs w:val="18"/>
                <w:lang w:val="es-CL"/>
              </w:rPr>
            </w:pPr>
            <w:r w:rsidRPr="00337FCE">
              <w:rPr>
                <w:sz w:val="18"/>
                <w:szCs w:val="18"/>
                <w:lang w:val="es-CL"/>
              </w:rPr>
              <w:t>12,37</w:t>
            </w:r>
          </w:p>
        </w:tc>
        <w:tc>
          <w:tcPr>
            <w:tcW w:w="186" w:type="pct"/>
            <w:shd w:val="clear" w:color="auto" w:fill="F2F2F2" w:themeFill="background1" w:themeFillShade="F2"/>
          </w:tcPr>
          <w:p w14:paraId="2A873F9E" w14:textId="688A73A3" w:rsidR="00337FCE" w:rsidRPr="00337FCE" w:rsidRDefault="00337FCE" w:rsidP="00337FCE">
            <w:pPr>
              <w:spacing w:before="0" w:after="0"/>
              <w:rPr>
                <w:sz w:val="18"/>
                <w:szCs w:val="18"/>
                <w:lang w:val="es-CL"/>
              </w:rPr>
            </w:pPr>
            <w:r w:rsidRPr="00337FCE">
              <w:rPr>
                <w:sz w:val="18"/>
                <w:szCs w:val="18"/>
              </w:rPr>
              <w:t>±</w:t>
            </w:r>
          </w:p>
        </w:tc>
        <w:tc>
          <w:tcPr>
            <w:tcW w:w="383" w:type="pct"/>
            <w:shd w:val="clear" w:color="auto" w:fill="F2F2F2" w:themeFill="background1" w:themeFillShade="F2"/>
            <w:vAlign w:val="center"/>
          </w:tcPr>
          <w:p w14:paraId="72098407" w14:textId="3A25856D" w:rsidR="00337FCE" w:rsidRPr="00337FCE" w:rsidRDefault="00337FCE" w:rsidP="005E7491">
            <w:pPr>
              <w:spacing w:before="0" w:after="0"/>
              <w:jc w:val="right"/>
              <w:rPr>
                <w:sz w:val="18"/>
                <w:szCs w:val="18"/>
                <w:lang w:val="es-CL"/>
              </w:rPr>
            </w:pPr>
            <w:r w:rsidRPr="00337FCE">
              <w:rPr>
                <w:sz w:val="18"/>
                <w:szCs w:val="18"/>
              </w:rPr>
              <w:t>8,85</w:t>
            </w:r>
          </w:p>
        </w:tc>
        <w:tc>
          <w:tcPr>
            <w:tcW w:w="179" w:type="pct"/>
            <w:shd w:val="clear" w:color="auto" w:fill="F2F2F2" w:themeFill="background1" w:themeFillShade="F2"/>
          </w:tcPr>
          <w:p w14:paraId="57F9A470" w14:textId="76FA0E75" w:rsidR="00337FCE" w:rsidRPr="00337FCE" w:rsidRDefault="00337FCE" w:rsidP="00337FCE">
            <w:pPr>
              <w:spacing w:before="0" w:after="0"/>
              <w:rPr>
                <w:sz w:val="18"/>
                <w:szCs w:val="18"/>
                <w:lang w:val="es-CL"/>
              </w:rPr>
            </w:pPr>
            <w:r w:rsidRPr="00337FCE">
              <w:rPr>
                <w:sz w:val="18"/>
                <w:szCs w:val="18"/>
                <w:lang w:val="es-CL"/>
              </w:rPr>
              <w:t>a</w:t>
            </w:r>
          </w:p>
        </w:tc>
        <w:tc>
          <w:tcPr>
            <w:tcW w:w="324" w:type="pct"/>
            <w:vAlign w:val="center"/>
          </w:tcPr>
          <w:p w14:paraId="1F263973" w14:textId="77777777" w:rsidR="00337FCE" w:rsidRPr="00337FCE" w:rsidRDefault="00337FCE" w:rsidP="005E7491">
            <w:pPr>
              <w:spacing w:before="0" w:after="0"/>
              <w:jc w:val="right"/>
              <w:rPr>
                <w:sz w:val="18"/>
                <w:szCs w:val="18"/>
                <w:lang w:val="es-CL"/>
              </w:rPr>
            </w:pPr>
            <w:r w:rsidRPr="00337FCE">
              <w:rPr>
                <w:sz w:val="18"/>
                <w:szCs w:val="18"/>
              </w:rPr>
              <w:t>6,90</w:t>
            </w:r>
          </w:p>
        </w:tc>
        <w:tc>
          <w:tcPr>
            <w:tcW w:w="186" w:type="pct"/>
          </w:tcPr>
          <w:p w14:paraId="76FAC6A8" w14:textId="5D910B75" w:rsidR="00337FCE" w:rsidRPr="00337FCE" w:rsidRDefault="00337FCE" w:rsidP="00337FCE">
            <w:pPr>
              <w:spacing w:before="0" w:after="0"/>
              <w:rPr>
                <w:sz w:val="18"/>
                <w:szCs w:val="18"/>
                <w:lang w:val="es-CL"/>
              </w:rPr>
            </w:pPr>
            <w:r w:rsidRPr="00337FCE">
              <w:rPr>
                <w:sz w:val="18"/>
                <w:szCs w:val="18"/>
              </w:rPr>
              <w:t>±</w:t>
            </w:r>
          </w:p>
        </w:tc>
        <w:tc>
          <w:tcPr>
            <w:tcW w:w="324" w:type="pct"/>
            <w:vAlign w:val="center"/>
          </w:tcPr>
          <w:p w14:paraId="57D534C6" w14:textId="4857F066" w:rsidR="00337FCE" w:rsidRPr="00337FCE" w:rsidRDefault="00337FCE" w:rsidP="005E7491">
            <w:pPr>
              <w:spacing w:before="0" w:after="0"/>
              <w:jc w:val="right"/>
              <w:rPr>
                <w:sz w:val="18"/>
                <w:szCs w:val="18"/>
                <w:lang w:val="es-CL"/>
              </w:rPr>
            </w:pPr>
            <w:r w:rsidRPr="00337FCE">
              <w:rPr>
                <w:sz w:val="18"/>
                <w:szCs w:val="18"/>
              </w:rPr>
              <w:t>7,51</w:t>
            </w:r>
          </w:p>
        </w:tc>
        <w:tc>
          <w:tcPr>
            <w:tcW w:w="180" w:type="pct"/>
          </w:tcPr>
          <w:p w14:paraId="1876C5AD" w14:textId="0288DEBA" w:rsidR="00337FCE" w:rsidRPr="00337FCE" w:rsidRDefault="00337FCE" w:rsidP="00337FCE">
            <w:pPr>
              <w:spacing w:before="0" w:after="0"/>
              <w:rPr>
                <w:sz w:val="18"/>
                <w:szCs w:val="18"/>
                <w:lang w:val="es-CL"/>
              </w:rPr>
            </w:pPr>
            <w:r w:rsidRPr="00337FCE">
              <w:rPr>
                <w:sz w:val="18"/>
                <w:szCs w:val="18"/>
                <w:lang w:val="es-CL"/>
              </w:rPr>
              <w:t>a</w:t>
            </w:r>
          </w:p>
        </w:tc>
        <w:tc>
          <w:tcPr>
            <w:tcW w:w="383" w:type="pct"/>
            <w:shd w:val="clear" w:color="auto" w:fill="F2F2F2" w:themeFill="background1" w:themeFillShade="F2"/>
            <w:vAlign w:val="center"/>
          </w:tcPr>
          <w:p w14:paraId="1F8A299C" w14:textId="77777777" w:rsidR="00337FCE" w:rsidRPr="00337FCE" w:rsidRDefault="00337FCE" w:rsidP="00337FCE">
            <w:pPr>
              <w:spacing w:before="0" w:after="0"/>
              <w:jc w:val="right"/>
              <w:rPr>
                <w:sz w:val="18"/>
                <w:szCs w:val="18"/>
                <w:lang w:val="es-CL"/>
              </w:rPr>
            </w:pPr>
            <w:r w:rsidRPr="00337FCE">
              <w:rPr>
                <w:sz w:val="18"/>
                <w:szCs w:val="18"/>
                <w:lang w:val="es-CL"/>
              </w:rPr>
              <w:t>10,18</w:t>
            </w:r>
          </w:p>
        </w:tc>
        <w:tc>
          <w:tcPr>
            <w:tcW w:w="186" w:type="pct"/>
            <w:shd w:val="clear" w:color="auto" w:fill="F2F2F2" w:themeFill="background1" w:themeFillShade="F2"/>
          </w:tcPr>
          <w:p w14:paraId="72D5C11D" w14:textId="0324A9E6" w:rsidR="00337FCE" w:rsidRPr="00337FCE" w:rsidRDefault="00337FCE" w:rsidP="00337FCE">
            <w:pPr>
              <w:spacing w:before="0" w:after="0"/>
              <w:rPr>
                <w:sz w:val="18"/>
                <w:szCs w:val="18"/>
                <w:lang w:val="es-CL"/>
              </w:rPr>
            </w:pPr>
            <w:r w:rsidRPr="00337FCE">
              <w:rPr>
                <w:sz w:val="18"/>
                <w:szCs w:val="18"/>
              </w:rPr>
              <w:t>±</w:t>
            </w:r>
          </w:p>
        </w:tc>
        <w:tc>
          <w:tcPr>
            <w:tcW w:w="324" w:type="pct"/>
            <w:shd w:val="clear" w:color="auto" w:fill="F2F2F2" w:themeFill="background1" w:themeFillShade="F2"/>
          </w:tcPr>
          <w:p w14:paraId="4441A4CE" w14:textId="5340D44C" w:rsidR="00337FCE" w:rsidRPr="00337FCE" w:rsidRDefault="00337FCE" w:rsidP="00337FCE">
            <w:pPr>
              <w:spacing w:before="0" w:after="0"/>
              <w:rPr>
                <w:sz w:val="18"/>
                <w:szCs w:val="18"/>
                <w:lang w:val="es-CL"/>
              </w:rPr>
            </w:pPr>
            <w:r w:rsidRPr="00337FCE">
              <w:rPr>
                <w:sz w:val="18"/>
                <w:szCs w:val="18"/>
              </w:rPr>
              <w:t>8,34</w:t>
            </w:r>
          </w:p>
        </w:tc>
        <w:tc>
          <w:tcPr>
            <w:tcW w:w="178" w:type="pct"/>
            <w:shd w:val="clear" w:color="auto" w:fill="F2F2F2" w:themeFill="background1" w:themeFillShade="F2"/>
          </w:tcPr>
          <w:p w14:paraId="126AFC26" w14:textId="3FB60098" w:rsidR="00337FCE" w:rsidRPr="00337FCE" w:rsidRDefault="00337FCE" w:rsidP="00337FCE">
            <w:pPr>
              <w:spacing w:before="0" w:after="0"/>
              <w:rPr>
                <w:sz w:val="18"/>
                <w:szCs w:val="18"/>
                <w:lang w:val="es-CL"/>
              </w:rPr>
            </w:pPr>
            <w:r w:rsidRPr="00337FCE">
              <w:rPr>
                <w:sz w:val="18"/>
                <w:szCs w:val="18"/>
                <w:lang w:val="es-CL"/>
              </w:rPr>
              <w:t>a</w:t>
            </w:r>
          </w:p>
        </w:tc>
      </w:tr>
      <w:tr w:rsidR="00BF4E84" w:rsidRPr="00337FCE" w14:paraId="6E008FE4" w14:textId="77777777" w:rsidTr="00925A1C">
        <w:tc>
          <w:tcPr>
            <w:tcW w:w="567" w:type="pct"/>
            <w:tcBorders>
              <w:bottom w:val="single" w:sz="4" w:space="0" w:color="auto"/>
            </w:tcBorders>
          </w:tcPr>
          <w:p w14:paraId="0871AC70" w14:textId="3C136F1B" w:rsidR="00BF4E84" w:rsidRPr="00337FCE" w:rsidRDefault="00B97758" w:rsidP="00337FCE">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841" w:type="pct"/>
            <w:tcBorders>
              <w:bottom w:val="single" w:sz="4" w:space="0" w:color="auto"/>
            </w:tcBorders>
          </w:tcPr>
          <w:p w14:paraId="0BF0EBBB" w14:textId="509A2C6F" w:rsidR="00BF4E84" w:rsidRPr="00337FCE" w:rsidRDefault="00B97758" w:rsidP="00337FCE">
            <w:pPr>
              <w:spacing w:before="0" w:after="0"/>
              <w:jc w:val="left"/>
              <w:rPr>
                <w:sz w:val="18"/>
                <w:szCs w:val="18"/>
                <w:lang w:val="es-CL"/>
              </w:rPr>
            </w:pPr>
            <w:r>
              <w:rPr>
                <w:sz w:val="18"/>
                <w:szCs w:val="18"/>
                <w:lang w:val="es-CL"/>
              </w:rPr>
              <w:t>8</w:t>
            </w:r>
          </w:p>
        </w:tc>
        <w:tc>
          <w:tcPr>
            <w:tcW w:w="376" w:type="pct"/>
            <w:tcBorders>
              <w:bottom w:val="single" w:sz="4" w:space="0" w:color="auto"/>
            </w:tcBorders>
            <w:shd w:val="clear" w:color="auto" w:fill="auto"/>
          </w:tcPr>
          <w:p w14:paraId="34900A66" w14:textId="45A77F0E" w:rsidR="00BF4E84" w:rsidRPr="00337FCE" w:rsidRDefault="00B97758" w:rsidP="00337FCE">
            <w:pPr>
              <w:spacing w:before="0" w:after="0"/>
              <w:jc w:val="center"/>
              <w:rPr>
                <w:sz w:val="18"/>
                <w:szCs w:val="18"/>
              </w:rPr>
            </w:pPr>
            <w:r>
              <w:rPr>
                <w:sz w:val="18"/>
                <w:szCs w:val="18"/>
              </w:rPr>
              <w:t>A</w:t>
            </w:r>
          </w:p>
        </w:tc>
        <w:tc>
          <w:tcPr>
            <w:tcW w:w="383" w:type="pct"/>
            <w:tcBorders>
              <w:bottom w:val="single" w:sz="4" w:space="0" w:color="auto"/>
            </w:tcBorders>
            <w:shd w:val="clear" w:color="auto" w:fill="F2F2F2" w:themeFill="background1" w:themeFillShade="F2"/>
            <w:vAlign w:val="center"/>
          </w:tcPr>
          <w:p w14:paraId="14EBBE01" w14:textId="30F11748" w:rsidR="00BF4E84" w:rsidRPr="00337FCE" w:rsidRDefault="00B97758" w:rsidP="00337FCE">
            <w:pPr>
              <w:spacing w:before="0" w:after="0"/>
              <w:jc w:val="right"/>
              <w:rPr>
                <w:sz w:val="18"/>
                <w:szCs w:val="18"/>
                <w:lang w:val="es-CL"/>
              </w:rPr>
            </w:pPr>
            <w:r>
              <w:rPr>
                <w:sz w:val="18"/>
                <w:szCs w:val="18"/>
                <w:lang w:val="es-CL"/>
              </w:rPr>
              <w:t>12,32</w:t>
            </w:r>
          </w:p>
        </w:tc>
        <w:tc>
          <w:tcPr>
            <w:tcW w:w="186" w:type="pct"/>
            <w:tcBorders>
              <w:bottom w:val="single" w:sz="4" w:space="0" w:color="auto"/>
            </w:tcBorders>
            <w:shd w:val="clear" w:color="auto" w:fill="F2F2F2" w:themeFill="background1" w:themeFillShade="F2"/>
          </w:tcPr>
          <w:p w14:paraId="32E4E2C3" w14:textId="076423C8" w:rsidR="00BF4E84" w:rsidRPr="00337FCE" w:rsidRDefault="00B97758" w:rsidP="00337FCE">
            <w:pPr>
              <w:spacing w:before="0" w:after="0"/>
              <w:rPr>
                <w:sz w:val="18"/>
                <w:szCs w:val="18"/>
              </w:rPr>
            </w:pPr>
            <w:r w:rsidRPr="00337FCE">
              <w:rPr>
                <w:sz w:val="18"/>
                <w:szCs w:val="18"/>
              </w:rPr>
              <w:t>±</w:t>
            </w:r>
          </w:p>
        </w:tc>
        <w:tc>
          <w:tcPr>
            <w:tcW w:w="383" w:type="pct"/>
            <w:tcBorders>
              <w:bottom w:val="single" w:sz="4" w:space="0" w:color="auto"/>
            </w:tcBorders>
            <w:shd w:val="clear" w:color="auto" w:fill="F2F2F2" w:themeFill="background1" w:themeFillShade="F2"/>
            <w:vAlign w:val="center"/>
          </w:tcPr>
          <w:p w14:paraId="11DC27BD" w14:textId="2FEBE89C" w:rsidR="00BF4E84" w:rsidRPr="00337FCE" w:rsidRDefault="00B97758" w:rsidP="005E7491">
            <w:pPr>
              <w:spacing w:before="0" w:after="0"/>
              <w:jc w:val="right"/>
              <w:rPr>
                <w:sz w:val="18"/>
                <w:szCs w:val="18"/>
              </w:rPr>
            </w:pPr>
            <w:r>
              <w:rPr>
                <w:sz w:val="18"/>
                <w:szCs w:val="18"/>
              </w:rPr>
              <w:t>8,96</w:t>
            </w:r>
          </w:p>
        </w:tc>
        <w:tc>
          <w:tcPr>
            <w:tcW w:w="179" w:type="pct"/>
            <w:tcBorders>
              <w:bottom w:val="single" w:sz="4" w:space="0" w:color="auto"/>
            </w:tcBorders>
            <w:shd w:val="clear" w:color="auto" w:fill="F2F2F2" w:themeFill="background1" w:themeFillShade="F2"/>
          </w:tcPr>
          <w:p w14:paraId="45ED296B" w14:textId="08478583" w:rsidR="00BF4E84" w:rsidRPr="00337FCE" w:rsidRDefault="00B97758" w:rsidP="00337FCE">
            <w:pPr>
              <w:spacing w:before="0" w:after="0"/>
              <w:rPr>
                <w:sz w:val="18"/>
                <w:szCs w:val="18"/>
                <w:lang w:val="es-CL"/>
              </w:rPr>
            </w:pPr>
            <w:r>
              <w:rPr>
                <w:sz w:val="18"/>
                <w:szCs w:val="18"/>
                <w:lang w:val="es-CL"/>
              </w:rPr>
              <w:t>a</w:t>
            </w:r>
          </w:p>
        </w:tc>
        <w:tc>
          <w:tcPr>
            <w:tcW w:w="324" w:type="pct"/>
            <w:tcBorders>
              <w:bottom w:val="single" w:sz="4" w:space="0" w:color="auto"/>
            </w:tcBorders>
            <w:vAlign w:val="center"/>
          </w:tcPr>
          <w:p w14:paraId="365ACAB5" w14:textId="0B3A3769" w:rsidR="00BF4E84" w:rsidRPr="00337FCE" w:rsidRDefault="00B97758" w:rsidP="005E7491">
            <w:pPr>
              <w:spacing w:before="0" w:after="0"/>
              <w:jc w:val="right"/>
              <w:rPr>
                <w:sz w:val="18"/>
                <w:szCs w:val="18"/>
              </w:rPr>
            </w:pPr>
            <w:r>
              <w:rPr>
                <w:sz w:val="18"/>
                <w:szCs w:val="18"/>
              </w:rPr>
              <w:t>7,61</w:t>
            </w:r>
          </w:p>
        </w:tc>
        <w:tc>
          <w:tcPr>
            <w:tcW w:w="186" w:type="pct"/>
            <w:tcBorders>
              <w:bottom w:val="single" w:sz="4" w:space="0" w:color="auto"/>
            </w:tcBorders>
          </w:tcPr>
          <w:p w14:paraId="541F5D9D" w14:textId="10075414" w:rsidR="00BF4E84" w:rsidRPr="00337FCE" w:rsidRDefault="00B97758" w:rsidP="00337FCE">
            <w:pPr>
              <w:spacing w:before="0" w:after="0"/>
              <w:rPr>
                <w:sz w:val="18"/>
                <w:szCs w:val="18"/>
              </w:rPr>
            </w:pPr>
            <w:r w:rsidRPr="00337FCE">
              <w:rPr>
                <w:sz w:val="18"/>
                <w:szCs w:val="18"/>
              </w:rPr>
              <w:t>±</w:t>
            </w:r>
          </w:p>
        </w:tc>
        <w:tc>
          <w:tcPr>
            <w:tcW w:w="324" w:type="pct"/>
            <w:tcBorders>
              <w:bottom w:val="single" w:sz="4" w:space="0" w:color="auto"/>
            </w:tcBorders>
            <w:vAlign w:val="center"/>
          </w:tcPr>
          <w:p w14:paraId="52574466" w14:textId="3A7DEA69" w:rsidR="00BF4E84" w:rsidRPr="00337FCE" w:rsidRDefault="00B97758" w:rsidP="005E7491">
            <w:pPr>
              <w:spacing w:before="0" w:after="0"/>
              <w:jc w:val="right"/>
              <w:rPr>
                <w:sz w:val="18"/>
                <w:szCs w:val="18"/>
              </w:rPr>
            </w:pPr>
            <w:r>
              <w:rPr>
                <w:sz w:val="18"/>
                <w:szCs w:val="18"/>
              </w:rPr>
              <w:t>7,88</w:t>
            </w:r>
          </w:p>
        </w:tc>
        <w:tc>
          <w:tcPr>
            <w:tcW w:w="180" w:type="pct"/>
            <w:tcBorders>
              <w:bottom w:val="single" w:sz="4" w:space="0" w:color="auto"/>
            </w:tcBorders>
          </w:tcPr>
          <w:p w14:paraId="78E7DA43" w14:textId="0B9688A0" w:rsidR="00BF4E84" w:rsidRPr="00337FCE" w:rsidRDefault="00B97758" w:rsidP="00337FCE">
            <w:pPr>
              <w:spacing w:before="0" w:after="0"/>
              <w:rPr>
                <w:sz w:val="18"/>
                <w:szCs w:val="18"/>
                <w:lang w:val="es-CL"/>
              </w:rPr>
            </w:pPr>
            <w:r>
              <w:rPr>
                <w:sz w:val="18"/>
                <w:szCs w:val="18"/>
                <w:lang w:val="es-CL"/>
              </w:rPr>
              <w:t>a</w:t>
            </w:r>
          </w:p>
        </w:tc>
        <w:tc>
          <w:tcPr>
            <w:tcW w:w="383" w:type="pct"/>
            <w:tcBorders>
              <w:bottom w:val="single" w:sz="4" w:space="0" w:color="auto"/>
            </w:tcBorders>
            <w:shd w:val="clear" w:color="auto" w:fill="F2F2F2" w:themeFill="background1" w:themeFillShade="F2"/>
            <w:vAlign w:val="center"/>
          </w:tcPr>
          <w:p w14:paraId="71AD3B0A" w14:textId="7EC8257A" w:rsidR="00BF4E84" w:rsidRPr="00337FCE" w:rsidRDefault="00B97758" w:rsidP="00337FCE">
            <w:pPr>
              <w:spacing w:before="0" w:after="0"/>
              <w:jc w:val="right"/>
              <w:rPr>
                <w:sz w:val="18"/>
                <w:szCs w:val="18"/>
                <w:lang w:val="es-CL"/>
              </w:rPr>
            </w:pPr>
            <w:r>
              <w:rPr>
                <w:sz w:val="18"/>
                <w:szCs w:val="18"/>
                <w:lang w:val="es-CL"/>
              </w:rPr>
              <w:t>10,54</w:t>
            </w:r>
          </w:p>
        </w:tc>
        <w:tc>
          <w:tcPr>
            <w:tcW w:w="186" w:type="pct"/>
            <w:tcBorders>
              <w:bottom w:val="single" w:sz="4" w:space="0" w:color="auto"/>
            </w:tcBorders>
            <w:shd w:val="clear" w:color="auto" w:fill="F2F2F2" w:themeFill="background1" w:themeFillShade="F2"/>
          </w:tcPr>
          <w:p w14:paraId="1DBEF4D5" w14:textId="0E7E3F1E" w:rsidR="00BF4E84" w:rsidRPr="00337FCE" w:rsidRDefault="00B97758" w:rsidP="00337FCE">
            <w:pPr>
              <w:spacing w:before="0" w:after="0"/>
              <w:rPr>
                <w:sz w:val="18"/>
                <w:szCs w:val="18"/>
              </w:rPr>
            </w:pPr>
            <w:r w:rsidRPr="00337FCE">
              <w:rPr>
                <w:sz w:val="18"/>
                <w:szCs w:val="18"/>
              </w:rPr>
              <w:t>±</w:t>
            </w:r>
          </w:p>
        </w:tc>
        <w:tc>
          <w:tcPr>
            <w:tcW w:w="324" w:type="pct"/>
            <w:tcBorders>
              <w:bottom w:val="single" w:sz="4" w:space="0" w:color="auto"/>
            </w:tcBorders>
            <w:shd w:val="clear" w:color="auto" w:fill="F2F2F2" w:themeFill="background1" w:themeFillShade="F2"/>
          </w:tcPr>
          <w:p w14:paraId="41C34F25" w14:textId="69F3D723" w:rsidR="00BF4E84" w:rsidRPr="00337FCE" w:rsidRDefault="00B97758" w:rsidP="00337FCE">
            <w:pPr>
              <w:spacing w:before="0" w:after="0"/>
              <w:rPr>
                <w:sz w:val="18"/>
                <w:szCs w:val="18"/>
              </w:rPr>
            </w:pPr>
            <w:r>
              <w:rPr>
                <w:sz w:val="18"/>
                <w:szCs w:val="18"/>
              </w:rPr>
              <w:t>8,57</w:t>
            </w:r>
          </w:p>
        </w:tc>
        <w:tc>
          <w:tcPr>
            <w:tcW w:w="178" w:type="pct"/>
            <w:tcBorders>
              <w:bottom w:val="single" w:sz="4" w:space="0" w:color="auto"/>
            </w:tcBorders>
            <w:shd w:val="clear" w:color="auto" w:fill="F2F2F2" w:themeFill="background1" w:themeFillShade="F2"/>
          </w:tcPr>
          <w:p w14:paraId="7CC00805" w14:textId="4A914AA2" w:rsidR="00BF4E84" w:rsidRPr="00337FCE" w:rsidRDefault="00B97758" w:rsidP="00337FCE">
            <w:pPr>
              <w:spacing w:before="0" w:after="0"/>
              <w:rPr>
                <w:sz w:val="18"/>
                <w:szCs w:val="18"/>
                <w:lang w:val="es-CL"/>
              </w:rPr>
            </w:pPr>
            <w:r>
              <w:rPr>
                <w:sz w:val="18"/>
                <w:szCs w:val="18"/>
                <w:lang w:val="es-CL"/>
              </w:rPr>
              <w:t>a</w:t>
            </w:r>
          </w:p>
        </w:tc>
      </w:tr>
      <w:bookmarkEnd w:id="42"/>
      <w:tr w:rsidR="00925A1C" w:rsidRPr="00337FCE" w14:paraId="773E53DA" w14:textId="77777777" w:rsidTr="00925A1C">
        <w:tc>
          <w:tcPr>
            <w:tcW w:w="5000" w:type="pct"/>
            <w:gridSpan w:val="15"/>
            <w:tcBorders>
              <w:top w:val="single" w:sz="4" w:space="0" w:color="auto"/>
              <w:bottom w:val="single" w:sz="4" w:space="0" w:color="auto"/>
            </w:tcBorders>
          </w:tcPr>
          <w:p w14:paraId="468778F5" w14:textId="77777777" w:rsidR="00925A1C" w:rsidRPr="00A854B9" w:rsidRDefault="00925A1C" w:rsidP="00925A1C">
            <w:pPr>
              <w:spacing w:before="0" w:after="0"/>
              <w:jc w:val="center"/>
              <w:rPr>
                <w:b/>
                <w:bCs/>
                <w:sz w:val="18"/>
                <w:szCs w:val="18"/>
                <w:lang w:val="es-CL"/>
              </w:rPr>
            </w:pPr>
            <w:r w:rsidRPr="00A854B9">
              <w:rPr>
                <w:b/>
                <w:bCs/>
                <w:sz w:val="18"/>
                <w:szCs w:val="18"/>
                <w:lang w:val="es-CL"/>
              </w:rPr>
              <w:t>Media de los diámetros basales equivalente (cm) agrupadas estadísticamente</w:t>
            </w:r>
          </w:p>
          <w:p w14:paraId="333E4734" w14:textId="563818A8" w:rsidR="00925A1C" w:rsidRPr="00B97758" w:rsidRDefault="00925A1C" w:rsidP="00925A1C">
            <w:pPr>
              <w:spacing w:before="0" w:after="0"/>
              <w:jc w:val="center"/>
              <w:rPr>
                <w:color w:val="FF0000"/>
                <w:sz w:val="18"/>
                <w:szCs w:val="18"/>
                <w:lang w:val="es-CL"/>
              </w:rPr>
            </w:pPr>
            <w:r w:rsidRPr="00A854B9">
              <w:rPr>
                <w:b/>
                <w:bCs/>
                <w:sz w:val="18"/>
                <w:szCs w:val="18"/>
                <w:lang w:val="es-CL"/>
              </w:rPr>
              <w:t>(Media</w:t>
            </w:r>
            <w:r w:rsidRPr="00A854B9">
              <w:rPr>
                <w:b/>
                <w:bCs/>
                <w:sz w:val="18"/>
                <w:szCs w:val="18"/>
              </w:rPr>
              <w:t>±Desviación Estándar</w:t>
            </w:r>
            <w:r w:rsidRPr="00A854B9">
              <w:rPr>
                <w:b/>
                <w:bCs/>
                <w:sz w:val="18"/>
                <w:szCs w:val="18"/>
                <w:lang w:val="es-CL"/>
              </w:rPr>
              <w:t>)</w:t>
            </w:r>
          </w:p>
        </w:tc>
      </w:tr>
      <w:tr w:rsidR="00E673EC" w:rsidRPr="00337FCE" w14:paraId="5F4DC9BB" w14:textId="77777777" w:rsidTr="00925A1C">
        <w:tc>
          <w:tcPr>
            <w:tcW w:w="567" w:type="pct"/>
            <w:tcBorders>
              <w:top w:val="single" w:sz="4" w:space="0" w:color="auto"/>
              <w:bottom w:val="single" w:sz="4" w:space="0" w:color="auto"/>
            </w:tcBorders>
          </w:tcPr>
          <w:p w14:paraId="47FBBCB0" w14:textId="77777777" w:rsidR="00337FCE" w:rsidRPr="00B97758" w:rsidRDefault="00337FCE" w:rsidP="00863F99">
            <w:pPr>
              <w:spacing w:before="0" w:after="0"/>
              <w:jc w:val="left"/>
              <w:rPr>
                <w:rFonts w:cs="Calibri"/>
                <w:b/>
                <w:bCs/>
                <w:color w:val="FF0000"/>
                <w:sz w:val="18"/>
                <w:szCs w:val="18"/>
                <w:lang w:val="es-CL" w:eastAsia="es-CL"/>
              </w:rPr>
            </w:pPr>
          </w:p>
        </w:tc>
        <w:tc>
          <w:tcPr>
            <w:tcW w:w="841" w:type="pct"/>
            <w:tcBorders>
              <w:top w:val="single" w:sz="4" w:space="0" w:color="auto"/>
              <w:bottom w:val="single" w:sz="4" w:space="0" w:color="auto"/>
            </w:tcBorders>
            <w:vAlign w:val="center"/>
          </w:tcPr>
          <w:p w14:paraId="1F828B53" w14:textId="34FF847A" w:rsidR="00337FCE" w:rsidRPr="00A854B9" w:rsidRDefault="00337FCE" w:rsidP="00A70F8E">
            <w:pPr>
              <w:spacing w:before="0" w:after="0"/>
              <w:jc w:val="right"/>
              <w:rPr>
                <w:sz w:val="18"/>
                <w:szCs w:val="18"/>
                <w:lang w:val="es-CL"/>
              </w:rPr>
            </w:pPr>
            <w:r w:rsidRPr="00A854B9">
              <w:rPr>
                <w:sz w:val="18"/>
                <w:szCs w:val="18"/>
                <w:lang w:val="es-CL"/>
              </w:rPr>
              <w:t>1-2-3-4-5-6-7</w:t>
            </w:r>
            <w:r w:rsidR="00766889">
              <w:rPr>
                <w:sz w:val="18"/>
                <w:szCs w:val="18"/>
                <w:lang w:val="es-CL"/>
              </w:rPr>
              <w:t>-8</w:t>
            </w:r>
          </w:p>
        </w:tc>
        <w:tc>
          <w:tcPr>
            <w:tcW w:w="376" w:type="pct"/>
            <w:tcBorders>
              <w:top w:val="single" w:sz="4" w:space="0" w:color="auto"/>
              <w:bottom w:val="single" w:sz="4" w:space="0" w:color="auto"/>
            </w:tcBorders>
            <w:shd w:val="clear" w:color="auto" w:fill="auto"/>
            <w:vAlign w:val="center"/>
          </w:tcPr>
          <w:p w14:paraId="25CCEC8B" w14:textId="5CC49678" w:rsidR="00337FCE" w:rsidRPr="00A854B9" w:rsidRDefault="00A70F8E" w:rsidP="00A70F8E">
            <w:pPr>
              <w:spacing w:before="0" w:after="0"/>
              <w:jc w:val="center"/>
              <w:rPr>
                <w:sz w:val="18"/>
                <w:szCs w:val="18"/>
                <w:lang w:val="es-CL"/>
              </w:rPr>
            </w:pPr>
            <w:r w:rsidRPr="00A854B9">
              <w:rPr>
                <w:sz w:val="18"/>
                <w:szCs w:val="18"/>
                <w:lang w:val="es-CL"/>
              </w:rPr>
              <w:t>A</w:t>
            </w:r>
          </w:p>
        </w:tc>
        <w:tc>
          <w:tcPr>
            <w:tcW w:w="383" w:type="pct"/>
            <w:tcBorders>
              <w:top w:val="single" w:sz="4" w:space="0" w:color="auto"/>
              <w:bottom w:val="single" w:sz="4" w:space="0" w:color="auto"/>
            </w:tcBorders>
            <w:shd w:val="clear" w:color="auto" w:fill="F2F2F2" w:themeFill="background1" w:themeFillShade="F2"/>
            <w:vAlign w:val="center"/>
          </w:tcPr>
          <w:p w14:paraId="6E27AB64" w14:textId="5924ABD3" w:rsidR="00337FCE" w:rsidRPr="00A854B9" w:rsidRDefault="00155A32" w:rsidP="00A70F8E">
            <w:pPr>
              <w:spacing w:before="0" w:after="0"/>
              <w:jc w:val="right"/>
              <w:rPr>
                <w:sz w:val="18"/>
                <w:szCs w:val="18"/>
                <w:lang w:val="es-CL"/>
              </w:rPr>
            </w:pPr>
            <w:r w:rsidRPr="00A854B9">
              <w:rPr>
                <w:sz w:val="18"/>
                <w:szCs w:val="18"/>
                <w:lang w:val="es-CL"/>
              </w:rPr>
              <w:t>11,</w:t>
            </w:r>
            <w:r w:rsidR="00B97758" w:rsidRPr="00A854B9">
              <w:rPr>
                <w:sz w:val="18"/>
                <w:szCs w:val="18"/>
                <w:lang w:val="es-CL"/>
              </w:rPr>
              <w:t>68</w:t>
            </w:r>
          </w:p>
        </w:tc>
        <w:tc>
          <w:tcPr>
            <w:tcW w:w="186" w:type="pct"/>
            <w:tcBorders>
              <w:top w:val="single" w:sz="4" w:space="0" w:color="auto"/>
              <w:bottom w:val="single" w:sz="4" w:space="0" w:color="auto"/>
            </w:tcBorders>
            <w:shd w:val="clear" w:color="auto" w:fill="F2F2F2" w:themeFill="background1" w:themeFillShade="F2"/>
            <w:vAlign w:val="center"/>
          </w:tcPr>
          <w:p w14:paraId="69E1B1E8" w14:textId="18B74D0E" w:rsidR="00337FCE" w:rsidRPr="00A854B9" w:rsidRDefault="00155A32" w:rsidP="00A70F8E">
            <w:pPr>
              <w:spacing w:before="0" w:after="0"/>
              <w:jc w:val="right"/>
              <w:rPr>
                <w:sz w:val="18"/>
                <w:szCs w:val="18"/>
                <w:lang w:val="es-CL"/>
              </w:rPr>
            </w:pPr>
            <w:r w:rsidRPr="00A854B9">
              <w:rPr>
                <w:sz w:val="18"/>
                <w:szCs w:val="18"/>
                <w:lang w:val="es-CL"/>
              </w:rPr>
              <w:t>±</w:t>
            </w:r>
          </w:p>
        </w:tc>
        <w:tc>
          <w:tcPr>
            <w:tcW w:w="383" w:type="pct"/>
            <w:tcBorders>
              <w:top w:val="single" w:sz="4" w:space="0" w:color="auto"/>
              <w:bottom w:val="single" w:sz="4" w:space="0" w:color="auto"/>
            </w:tcBorders>
            <w:shd w:val="clear" w:color="auto" w:fill="F2F2F2" w:themeFill="background1" w:themeFillShade="F2"/>
            <w:vAlign w:val="center"/>
          </w:tcPr>
          <w:p w14:paraId="7C13CE11" w14:textId="73A1A0D5" w:rsidR="00337FCE" w:rsidRPr="00A854B9" w:rsidRDefault="00155A32" w:rsidP="00A70F8E">
            <w:pPr>
              <w:spacing w:before="0" w:after="0"/>
              <w:jc w:val="right"/>
              <w:rPr>
                <w:sz w:val="18"/>
                <w:szCs w:val="18"/>
                <w:lang w:val="es-CL"/>
              </w:rPr>
            </w:pPr>
            <w:r w:rsidRPr="00A854B9">
              <w:rPr>
                <w:sz w:val="18"/>
                <w:szCs w:val="18"/>
                <w:lang w:val="es-CL"/>
              </w:rPr>
              <w:t>8,</w:t>
            </w:r>
            <w:r w:rsidR="00B97758" w:rsidRPr="00A854B9">
              <w:rPr>
                <w:sz w:val="18"/>
                <w:szCs w:val="18"/>
                <w:lang w:val="es-CL"/>
              </w:rPr>
              <w:t>28</w:t>
            </w:r>
          </w:p>
        </w:tc>
        <w:tc>
          <w:tcPr>
            <w:tcW w:w="179" w:type="pct"/>
            <w:tcBorders>
              <w:top w:val="single" w:sz="4" w:space="0" w:color="auto"/>
              <w:bottom w:val="single" w:sz="4" w:space="0" w:color="auto"/>
            </w:tcBorders>
            <w:shd w:val="clear" w:color="auto" w:fill="F2F2F2" w:themeFill="background1" w:themeFillShade="F2"/>
            <w:vAlign w:val="center"/>
          </w:tcPr>
          <w:p w14:paraId="02E71D08" w14:textId="37B37ECA" w:rsidR="00337FCE" w:rsidRPr="00A854B9" w:rsidRDefault="00337FCE" w:rsidP="00A70F8E">
            <w:pPr>
              <w:spacing w:before="0" w:after="0"/>
              <w:jc w:val="right"/>
              <w:rPr>
                <w:sz w:val="18"/>
                <w:szCs w:val="18"/>
                <w:lang w:val="es-CL"/>
              </w:rPr>
            </w:pPr>
          </w:p>
        </w:tc>
        <w:tc>
          <w:tcPr>
            <w:tcW w:w="324" w:type="pct"/>
            <w:tcBorders>
              <w:top w:val="single" w:sz="4" w:space="0" w:color="auto"/>
              <w:bottom w:val="single" w:sz="4" w:space="0" w:color="auto"/>
            </w:tcBorders>
            <w:vAlign w:val="center"/>
          </w:tcPr>
          <w:p w14:paraId="77517F90" w14:textId="218B4E65" w:rsidR="00337FCE" w:rsidRPr="00A854B9" w:rsidRDefault="00337FCE" w:rsidP="00A70F8E">
            <w:pPr>
              <w:spacing w:before="0" w:after="0"/>
              <w:jc w:val="right"/>
              <w:rPr>
                <w:sz w:val="18"/>
                <w:szCs w:val="18"/>
                <w:lang w:val="es-CL"/>
              </w:rPr>
            </w:pPr>
            <w:r w:rsidRPr="00A854B9">
              <w:rPr>
                <w:sz w:val="18"/>
                <w:szCs w:val="18"/>
                <w:lang w:val="es-CL"/>
              </w:rPr>
              <w:t>6,</w:t>
            </w:r>
            <w:r w:rsidR="00A70F8E" w:rsidRPr="00A854B9">
              <w:rPr>
                <w:sz w:val="18"/>
                <w:szCs w:val="18"/>
                <w:lang w:val="es-CL"/>
              </w:rPr>
              <w:t>9</w:t>
            </w:r>
            <w:r w:rsidR="00B97758" w:rsidRPr="00A854B9">
              <w:rPr>
                <w:sz w:val="18"/>
                <w:szCs w:val="18"/>
                <w:lang w:val="es-CL"/>
              </w:rPr>
              <w:t>9</w:t>
            </w:r>
          </w:p>
        </w:tc>
        <w:tc>
          <w:tcPr>
            <w:tcW w:w="186" w:type="pct"/>
            <w:tcBorders>
              <w:top w:val="single" w:sz="4" w:space="0" w:color="auto"/>
              <w:bottom w:val="single" w:sz="4" w:space="0" w:color="auto"/>
            </w:tcBorders>
            <w:vAlign w:val="center"/>
          </w:tcPr>
          <w:p w14:paraId="6F40DA05" w14:textId="51319EBE" w:rsidR="00337FCE" w:rsidRPr="00A854B9" w:rsidRDefault="00A70F8E" w:rsidP="00A70F8E">
            <w:pPr>
              <w:spacing w:before="0" w:after="0"/>
              <w:jc w:val="right"/>
              <w:rPr>
                <w:sz w:val="18"/>
                <w:szCs w:val="18"/>
                <w:lang w:val="es-CL"/>
              </w:rPr>
            </w:pPr>
            <w:r w:rsidRPr="00A854B9">
              <w:rPr>
                <w:sz w:val="18"/>
                <w:szCs w:val="18"/>
              </w:rPr>
              <w:t>±</w:t>
            </w:r>
          </w:p>
        </w:tc>
        <w:tc>
          <w:tcPr>
            <w:tcW w:w="324" w:type="pct"/>
            <w:tcBorders>
              <w:top w:val="single" w:sz="4" w:space="0" w:color="auto"/>
              <w:bottom w:val="single" w:sz="4" w:space="0" w:color="auto"/>
            </w:tcBorders>
            <w:vAlign w:val="center"/>
          </w:tcPr>
          <w:p w14:paraId="2B7CBE0C" w14:textId="38C5ECE3" w:rsidR="00337FCE" w:rsidRPr="00A854B9" w:rsidRDefault="006750AF" w:rsidP="00A70F8E">
            <w:pPr>
              <w:spacing w:before="0" w:after="0"/>
              <w:jc w:val="right"/>
              <w:rPr>
                <w:sz w:val="18"/>
                <w:szCs w:val="18"/>
                <w:lang w:val="es-CL"/>
              </w:rPr>
            </w:pPr>
            <w:r w:rsidRPr="00A854B9">
              <w:rPr>
                <w:sz w:val="18"/>
                <w:szCs w:val="18"/>
                <w:lang w:val="es-CL"/>
              </w:rPr>
              <w:t>7,</w:t>
            </w:r>
            <w:r w:rsidR="00B97758" w:rsidRPr="00A854B9">
              <w:rPr>
                <w:sz w:val="18"/>
                <w:szCs w:val="18"/>
                <w:lang w:val="es-CL"/>
              </w:rPr>
              <w:t>44</w:t>
            </w:r>
          </w:p>
        </w:tc>
        <w:tc>
          <w:tcPr>
            <w:tcW w:w="180" w:type="pct"/>
            <w:tcBorders>
              <w:top w:val="single" w:sz="4" w:space="0" w:color="auto"/>
              <w:bottom w:val="single" w:sz="4" w:space="0" w:color="auto"/>
            </w:tcBorders>
            <w:vAlign w:val="center"/>
          </w:tcPr>
          <w:p w14:paraId="0C97B858" w14:textId="7E415592" w:rsidR="00337FCE" w:rsidRPr="00A854B9" w:rsidRDefault="00337FCE" w:rsidP="00A70F8E">
            <w:pPr>
              <w:spacing w:before="0" w:after="0"/>
              <w:jc w:val="right"/>
              <w:rPr>
                <w:sz w:val="18"/>
                <w:szCs w:val="18"/>
                <w:lang w:val="es-CL"/>
              </w:rPr>
            </w:pPr>
          </w:p>
        </w:tc>
        <w:tc>
          <w:tcPr>
            <w:tcW w:w="383" w:type="pct"/>
            <w:tcBorders>
              <w:top w:val="single" w:sz="4" w:space="0" w:color="auto"/>
              <w:bottom w:val="single" w:sz="4" w:space="0" w:color="auto"/>
            </w:tcBorders>
            <w:shd w:val="clear" w:color="auto" w:fill="F2F2F2" w:themeFill="background1" w:themeFillShade="F2"/>
            <w:vAlign w:val="center"/>
          </w:tcPr>
          <w:p w14:paraId="3387CA48" w14:textId="35D53E19" w:rsidR="00337FCE" w:rsidRPr="00A854B9" w:rsidRDefault="006750AF" w:rsidP="00A70F8E">
            <w:pPr>
              <w:spacing w:before="0" w:after="0"/>
              <w:jc w:val="right"/>
              <w:rPr>
                <w:sz w:val="18"/>
                <w:szCs w:val="18"/>
                <w:lang w:val="es-CL"/>
              </w:rPr>
            </w:pPr>
            <w:r w:rsidRPr="00A854B9">
              <w:rPr>
                <w:sz w:val="18"/>
                <w:szCs w:val="18"/>
                <w:lang w:val="es-CL"/>
              </w:rPr>
              <w:t>9,</w:t>
            </w:r>
            <w:r w:rsidR="00B97758" w:rsidRPr="00A854B9">
              <w:rPr>
                <w:sz w:val="18"/>
                <w:szCs w:val="18"/>
                <w:lang w:val="es-CL"/>
              </w:rPr>
              <w:t>7</w:t>
            </w:r>
            <w:r w:rsidRPr="00A854B9">
              <w:rPr>
                <w:sz w:val="18"/>
                <w:szCs w:val="18"/>
                <w:lang w:val="es-CL"/>
              </w:rPr>
              <w:t>9</w:t>
            </w:r>
          </w:p>
        </w:tc>
        <w:tc>
          <w:tcPr>
            <w:tcW w:w="186" w:type="pct"/>
            <w:tcBorders>
              <w:top w:val="single" w:sz="4" w:space="0" w:color="auto"/>
              <w:bottom w:val="single" w:sz="4" w:space="0" w:color="auto"/>
            </w:tcBorders>
            <w:shd w:val="clear" w:color="auto" w:fill="F2F2F2" w:themeFill="background1" w:themeFillShade="F2"/>
            <w:vAlign w:val="center"/>
          </w:tcPr>
          <w:p w14:paraId="03D983E4" w14:textId="549F399A" w:rsidR="00337FCE" w:rsidRPr="00A854B9" w:rsidRDefault="006750AF" w:rsidP="00A70F8E">
            <w:pPr>
              <w:spacing w:before="0" w:after="0"/>
              <w:jc w:val="right"/>
              <w:rPr>
                <w:sz w:val="18"/>
                <w:szCs w:val="18"/>
                <w:lang w:val="es-CL"/>
              </w:rPr>
            </w:pPr>
            <w:r w:rsidRPr="00A854B9">
              <w:rPr>
                <w:sz w:val="18"/>
                <w:szCs w:val="18"/>
              </w:rPr>
              <w:t>±</w:t>
            </w:r>
          </w:p>
        </w:tc>
        <w:tc>
          <w:tcPr>
            <w:tcW w:w="324" w:type="pct"/>
            <w:tcBorders>
              <w:top w:val="single" w:sz="4" w:space="0" w:color="auto"/>
              <w:bottom w:val="single" w:sz="4" w:space="0" w:color="auto"/>
            </w:tcBorders>
            <w:shd w:val="clear" w:color="auto" w:fill="F2F2F2" w:themeFill="background1" w:themeFillShade="F2"/>
            <w:vAlign w:val="center"/>
          </w:tcPr>
          <w:p w14:paraId="1E7FE565" w14:textId="39530B99" w:rsidR="00337FCE" w:rsidRPr="00A854B9" w:rsidRDefault="006750AF" w:rsidP="00A70F8E">
            <w:pPr>
              <w:spacing w:before="0" w:after="0"/>
              <w:jc w:val="right"/>
              <w:rPr>
                <w:sz w:val="18"/>
                <w:szCs w:val="18"/>
                <w:lang w:val="es-CL"/>
              </w:rPr>
            </w:pPr>
            <w:r w:rsidRPr="00A854B9">
              <w:rPr>
                <w:sz w:val="18"/>
                <w:szCs w:val="18"/>
                <w:lang w:val="es-CL"/>
              </w:rPr>
              <w:t>7,</w:t>
            </w:r>
            <w:r w:rsidR="00B97758" w:rsidRPr="00A854B9">
              <w:rPr>
                <w:sz w:val="18"/>
                <w:szCs w:val="18"/>
                <w:lang w:val="es-CL"/>
              </w:rPr>
              <w:t>95</w:t>
            </w:r>
          </w:p>
        </w:tc>
        <w:tc>
          <w:tcPr>
            <w:tcW w:w="178" w:type="pct"/>
            <w:tcBorders>
              <w:top w:val="single" w:sz="4" w:space="0" w:color="auto"/>
              <w:bottom w:val="single" w:sz="4" w:space="0" w:color="auto"/>
            </w:tcBorders>
            <w:shd w:val="clear" w:color="auto" w:fill="F2F2F2" w:themeFill="background1" w:themeFillShade="F2"/>
            <w:vAlign w:val="center"/>
          </w:tcPr>
          <w:p w14:paraId="7B67FC7A" w14:textId="098DC309" w:rsidR="00337FCE" w:rsidRPr="00A854B9" w:rsidRDefault="00337FCE" w:rsidP="00A70F8E">
            <w:pPr>
              <w:spacing w:before="0" w:after="0"/>
              <w:jc w:val="right"/>
              <w:rPr>
                <w:sz w:val="18"/>
                <w:szCs w:val="18"/>
                <w:lang w:val="es-CL"/>
              </w:rPr>
            </w:pPr>
          </w:p>
        </w:tc>
      </w:tr>
    </w:tbl>
    <w:p w14:paraId="4640FD0D" w14:textId="77777777" w:rsidR="00804867" w:rsidRPr="00E673EC" w:rsidRDefault="00804867" w:rsidP="00804867">
      <w:pPr>
        <w:spacing w:before="0" w:after="0"/>
        <w:rPr>
          <w:sz w:val="18"/>
          <w:szCs w:val="18"/>
          <w:lang w:val="es-CL"/>
        </w:rPr>
      </w:pPr>
      <w:r w:rsidRPr="00E673EC">
        <w:rPr>
          <w:sz w:val="18"/>
          <w:szCs w:val="18"/>
          <w:lang w:val="es-CL"/>
        </w:rPr>
        <w:t xml:space="preserve">Letras diferentes al costado derecho de cada valor, indican diferencias estadísticamente significativas (Prueba de Wilcoxon </w:t>
      </w:r>
      <w:r w:rsidRPr="00E673EC">
        <w:rPr>
          <w:i/>
          <w:iCs/>
          <w:sz w:val="18"/>
          <w:szCs w:val="18"/>
          <w:lang w:val="es-CL"/>
        </w:rPr>
        <w:t>p&lt;0.05)</w:t>
      </w:r>
      <w:r w:rsidRPr="00E673EC">
        <w:rPr>
          <w:sz w:val="18"/>
          <w:szCs w:val="18"/>
          <w:lang w:val="es-CL"/>
        </w:rPr>
        <w:t>.</w:t>
      </w:r>
    </w:p>
    <w:p w14:paraId="06865EEA" w14:textId="5FDB7F00" w:rsidR="00804867" w:rsidRPr="00123997" w:rsidRDefault="00804867" w:rsidP="00804867">
      <w:pPr>
        <w:rPr>
          <w:highlight w:val="yellow"/>
          <w:lang w:val="es-CL"/>
        </w:rPr>
      </w:pPr>
      <w:r w:rsidRPr="005E7491">
        <w:rPr>
          <w:lang w:val="es-CL"/>
        </w:rPr>
        <w:t xml:space="preserve">Para los individuos de la Serie A clasificados como “Vivos”, en el periodo comprendido entre abril de 2020 y </w:t>
      </w:r>
      <w:r w:rsidR="00B97758">
        <w:rPr>
          <w:lang w:val="es-CL"/>
        </w:rPr>
        <w:t>abril</w:t>
      </w:r>
      <w:r w:rsidRPr="005E7491">
        <w:rPr>
          <w:lang w:val="es-CL"/>
        </w:rPr>
        <w:t xml:space="preserve"> de 2024, registra un aumento en la media de los diámetros basales </w:t>
      </w:r>
      <w:r w:rsidRPr="005E7491">
        <w:rPr>
          <w:lang w:val="es-CL"/>
        </w:rPr>
        <w:lastRenderedPageBreak/>
        <w:t xml:space="preserve">equivalentes de </w:t>
      </w:r>
      <w:r w:rsidR="005E7491" w:rsidRPr="005E7491">
        <w:rPr>
          <w:lang w:val="es-CL"/>
        </w:rPr>
        <w:t>1,</w:t>
      </w:r>
      <w:r w:rsidR="00A854B9">
        <w:rPr>
          <w:lang w:val="es-CL"/>
        </w:rPr>
        <w:t>28</w:t>
      </w:r>
      <w:r w:rsidRPr="005E7491">
        <w:rPr>
          <w:lang w:val="es-CL"/>
        </w:rPr>
        <w:t xml:space="preserve"> cm. </w:t>
      </w:r>
      <w:r w:rsidRPr="00273BC7">
        <w:rPr>
          <w:lang w:val="es-CL"/>
        </w:rPr>
        <w:t>En particular en el último periodo analizado (</w:t>
      </w:r>
      <w:r w:rsidR="00A854B9">
        <w:rPr>
          <w:lang w:val="es-CL"/>
        </w:rPr>
        <w:t>enero</w:t>
      </w:r>
      <w:r w:rsidRPr="00273BC7">
        <w:rPr>
          <w:lang w:val="es-CL"/>
        </w:rPr>
        <w:t xml:space="preserve"> 202</w:t>
      </w:r>
      <w:r w:rsidR="00A854B9">
        <w:rPr>
          <w:lang w:val="es-CL"/>
        </w:rPr>
        <w:t>4</w:t>
      </w:r>
      <w:r w:rsidRPr="00273BC7">
        <w:rPr>
          <w:lang w:val="es-CL"/>
        </w:rPr>
        <w:t>-</w:t>
      </w:r>
      <w:r w:rsidR="00A854B9">
        <w:rPr>
          <w:lang w:val="es-CL"/>
        </w:rPr>
        <w:t>abril</w:t>
      </w:r>
      <w:r w:rsidRPr="00273BC7">
        <w:rPr>
          <w:lang w:val="es-CL"/>
        </w:rPr>
        <w:t xml:space="preserve"> 2024) se registra un</w:t>
      </w:r>
      <w:r w:rsidR="00766889">
        <w:rPr>
          <w:lang w:val="es-CL"/>
        </w:rPr>
        <w:t xml:space="preserve"> </w:t>
      </w:r>
      <w:r w:rsidR="00B97758">
        <w:rPr>
          <w:lang w:val="es-CL"/>
        </w:rPr>
        <w:t>a</w:t>
      </w:r>
      <w:r w:rsidR="00766889">
        <w:rPr>
          <w:lang w:val="es-CL"/>
        </w:rPr>
        <w:t>umento</w:t>
      </w:r>
      <w:r w:rsidR="005E7491" w:rsidRPr="00273BC7">
        <w:rPr>
          <w:lang w:val="es-CL"/>
        </w:rPr>
        <w:t xml:space="preserve"> </w:t>
      </w:r>
      <w:r w:rsidRPr="00273BC7">
        <w:rPr>
          <w:lang w:val="es-CL"/>
        </w:rPr>
        <w:t xml:space="preserve">de los diámetros basales equivalentes de </w:t>
      </w:r>
      <w:r w:rsidR="00A854B9">
        <w:rPr>
          <w:lang w:val="es-CL"/>
        </w:rPr>
        <w:t>0,05</w:t>
      </w:r>
      <w:r w:rsidRPr="00273BC7">
        <w:rPr>
          <w:lang w:val="es-CL"/>
        </w:rPr>
        <w:t xml:space="preserve"> cm. Las mediciones no presentan diferencias estadísticamente significativas (Prueba de </w:t>
      </w:r>
      <w:proofErr w:type="spellStart"/>
      <w:r w:rsidRPr="00273BC7">
        <w:rPr>
          <w:lang w:val="es-CL"/>
        </w:rPr>
        <w:t>Kruskall</w:t>
      </w:r>
      <w:proofErr w:type="spellEnd"/>
      <w:r w:rsidRPr="00273BC7">
        <w:rPr>
          <w:lang w:val="es-CL"/>
        </w:rPr>
        <w:t xml:space="preserve">-Wallis </w:t>
      </w:r>
      <w:r w:rsidRPr="00273BC7">
        <w:rPr>
          <w:i/>
          <w:iCs/>
          <w:lang w:val="es-CL"/>
        </w:rPr>
        <w:t>p</w:t>
      </w:r>
      <w:r w:rsidRPr="00273BC7">
        <w:rPr>
          <w:lang w:val="es-CL"/>
        </w:rPr>
        <w:t>=</w:t>
      </w:r>
      <w:r w:rsidR="00B97758">
        <w:rPr>
          <w:lang w:val="es-CL"/>
        </w:rPr>
        <w:t>1,00E+00</w:t>
      </w:r>
      <w:r w:rsidRPr="00273BC7">
        <w:rPr>
          <w:lang w:val="es-CL"/>
        </w:rPr>
        <w:t>)</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5.2)</w:t>
      </w:r>
      <w:r w:rsidRPr="00273BC7">
        <w:rPr>
          <w:lang w:val="es-CL"/>
        </w:rPr>
        <w:t xml:space="preserve">. La media de los diámetros basales equivalentes para los individuos clasificados como “Vivos” de la Serie A es de </w:t>
      </w:r>
      <w:r w:rsidR="00155A32">
        <w:rPr>
          <w:lang w:val="es-CL"/>
        </w:rPr>
        <w:t>11,</w:t>
      </w:r>
      <w:r w:rsidR="00B97758">
        <w:rPr>
          <w:lang w:val="es-CL"/>
        </w:rPr>
        <w:t>68</w:t>
      </w:r>
      <w:r w:rsidR="00155A32" w:rsidRPr="00155A32">
        <w:rPr>
          <w:lang w:val="es-CL"/>
        </w:rPr>
        <w:t>±</w:t>
      </w:r>
      <w:r w:rsidR="00155A32">
        <w:rPr>
          <w:lang w:val="es-CL"/>
        </w:rPr>
        <w:t>8,</w:t>
      </w:r>
      <w:r w:rsidR="00B97758">
        <w:rPr>
          <w:lang w:val="es-CL"/>
        </w:rPr>
        <w:t>28</w:t>
      </w:r>
      <w:r w:rsidRPr="00273BC7">
        <w:rPr>
          <w:lang w:val="es-CL"/>
        </w:rPr>
        <w:t xml:space="preserve"> cm. </w:t>
      </w:r>
    </w:p>
    <w:p w14:paraId="6BF3E529" w14:textId="6351CFF6" w:rsidR="00804867" w:rsidRPr="00155A32" w:rsidRDefault="00804867" w:rsidP="00804867">
      <w:pPr>
        <w:rPr>
          <w:lang w:val="es-CL"/>
        </w:rPr>
      </w:pPr>
      <w:r w:rsidRPr="005E7491">
        <w:rPr>
          <w:lang w:val="es-CL"/>
        </w:rPr>
        <w:t>Para los individuos de la Serie A clasificados como “Secos</w:t>
      </w:r>
      <w:r w:rsidRPr="00155A32">
        <w:rPr>
          <w:lang w:val="es-CL"/>
        </w:rPr>
        <w:t xml:space="preserve">”, en el periodo comprendido entre abril de 2020 y </w:t>
      </w:r>
      <w:r w:rsidR="00A854B9">
        <w:rPr>
          <w:lang w:val="es-CL"/>
        </w:rPr>
        <w:t>abril</w:t>
      </w:r>
      <w:r w:rsidRPr="00155A32">
        <w:rPr>
          <w:lang w:val="es-CL"/>
        </w:rPr>
        <w:t xml:space="preserve"> de 2024, registra un aumento en la media de los diámetros basales equivalentes de 0,</w:t>
      </w:r>
      <w:r w:rsidR="00A854B9">
        <w:rPr>
          <w:lang w:val="es-CL"/>
        </w:rPr>
        <w:t>97</w:t>
      </w:r>
      <w:r w:rsidRPr="00155A32">
        <w:rPr>
          <w:lang w:val="es-CL"/>
        </w:rPr>
        <w:t xml:space="preserve"> cm. En particular en el último periodo analizado (</w:t>
      </w:r>
      <w:r w:rsidR="00A854B9">
        <w:rPr>
          <w:lang w:val="es-CL"/>
        </w:rPr>
        <w:t>enero</w:t>
      </w:r>
      <w:r w:rsidRPr="00155A32">
        <w:rPr>
          <w:lang w:val="es-CL"/>
        </w:rPr>
        <w:t xml:space="preserve"> 202</w:t>
      </w:r>
      <w:r w:rsidR="00A854B9">
        <w:rPr>
          <w:lang w:val="es-CL"/>
        </w:rPr>
        <w:t>4</w:t>
      </w:r>
      <w:r w:rsidRPr="00155A32">
        <w:rPr>
          <w:lang w:val="es-CL"/>
        </w:rPr>
        <w:t>-</w:t>
      </w:r>
      <w:r w:rsidR="00A854B9">
        <w:rPr>
          <w:lang w:val="es-CL"/>
        </w:rPr>
        <w:t>abril</w:t>
      </w:r>
      <w:r w:rsidRPr="00155A32">
        <w:rPr>
          <w:lang w:val="es-CL"/>
        </w:rPr>
        <w:t xml:space="preserve"> 2024) se registra un </w:t>
      </w:r>
      <w:r w:rsidR="00A854B9">
        <w:rPr>
          <w:lang w:val="es-CL"/>
        </w:rPr>
        <w:t>aumento</w:t>
      </w:r>
      <w:r w:rsidRPr="00155A32">
        <w:rPr>
          <w:lang w:val="es-CL"/>
        </w:rPr>
        <w:t xml:space="preserve"> de los diámetros basales equivalente de </w:t>
      </w:r>
      <w:r w:rsidR="00A854B9">
        <w:rPr>
          <w:lang w:val="es-CL"/>
        </w:rPr>
        <w:t xml:space="preserve">0,71 </w:t>
      </w:r>
      <w:r w:rsidRPr="00155A32">
        <w:rPr>
          <w:lang w:val="es-CL"/>
        </w:rPr>
        <w:t>cm. Las mediciones no presentan diferencias estadísticamente significativas (Prueba de </w:t>
      </w:r>
      <w:proofErr w:type="spellStart"/>
      <w:r w:rsidRPr="00155A32">
        <w:rPr>
          <w:lang w:val="es-CL"/>
        </w:rPr>
        <w:t>Kruskall</w:t>
      </w:r>
      <w:proofErr w:type="spellEnd"/>
      <w:r w:rsidRPr="00155A32">
        <w:rPr>
          <w:lang w:val="es-CL"/>
        </w:rPr>
        <w:t xml:space="preserve">-Wallis </w:t>
      </w:r>
      <w:r w:rsidRPr="00155A32">
        <w:rPr>
          <w:i/>
          <w:iCs/>
          <w:lang w:val="es-CL"/>
        </w:rPr>
        <w:t>p=</w:t>
      </w:r>
      <w:r w:rsidR="00A854B9">
        <w:rPr>
          <w:lang w:val="es-CL"/>
        </w:rPr>
        <w:t>9,003E-01</w:t>
      </w:r>
      <w:r w:rsidRPr="00155A32">
        <w:rPr>
          <w:lang w:val="es-CL"/>
        </w:rPr>
        <w:t>)</w:t>
      </w:r>
      <w:r w:rsidR="006C67FA">
        <w:rPr>
          <w:lang w:val="es-CL"/>
        </w:rPr>
        <w:t xml:space="preserve"> (valores </w:t>
      </w:r>
      <w:r w:rsidR="006C67FA" w:rsidRPr="00B97758">
        <w:rPr>
          <w:i/>
          <w:iCs/>
          <w:lang w:val="es-CL"/>
        </w:rPr>
        <w:t>p</w:t>
      </w:r>
      <w:r w:rsidR="006C67FA">
        <w:rPr>
          <w:lang w:val="es-CL"/>
        </w:rPr>
        <w:t xml:space="preserve"> en Anexo 5, Cuadro 5.2)</w:t>
      </w:r>
      <w:r w:rsidRPr="00155A32">
        <w:rPr>
          <w:lang w:val="es-CL"/>
        </w:rPr>
        <w:t>. La media de los diámetros basales equivalentes para los individuos clasificados como “Secos” de la Serie A es de 6,</w:t>
      </w:r>
      <w:r w:rsidR="00155A32" w:rsidRPr="00155A32">
        <w:rPr>
          <w:lang w:val="es-CL"/>
        </w:rPr>
        <w:t>9</w:t>
      </w:r>
      <w:r w:rsidR="00A854B9">
        <w:rPr>
          <w:lang w:val="es-CL"/>
        </w:rPr>
        <w:t>9</w:t>
      </w:r>
      <w:r w:rsidR="00155A32" w:rsidRPr="00155A32">
        <w:rPr>
          <w:lang w:val="es-CL"/>
        </w:rPr>
        <w:t>±7,</w:t>
      </w:r>
      <w:r w:rsidR="00A854B9">
        <w:rPr>
          <w:lang w:val="es-CL"/>
        </w:rPr>
        <w:t>44</w:t>
      </w:r>
      <w:r w:rsidR="00155A32" w:rsidRPr="00155A32">
        <w:rPr>
          <w:lang w:val="es-CL"/>
        </w:rPr>
        <w:t xml:space="preserve"> </w:t>
      </w:r>
      <w:r w:rsidRPr="00155A32">
        <w:rPr>
          <w:lang w:val="es-CL"/>
        </w:rPr>
        <w:t xml:space="preserve">cm. </w:t>
      </w:r>
    </w:p>
    <w:p w14:paraId="06AB51E8" w14:textId="3433AD30" w:rsidR="00804867" w:rsidRPr="00E673EC" w:rsidRDefault="00804867" w:rsidP="00804867">
      <w:pPr>
        <w:rPr>
          <w:lang w:val="es-CL"/>
        </w:rPr>
      </w:pPr>
      <w:r w:rsidRPr="002B41A3">
        <w:rPr>
          <w:lang w:val="es-CL"/>
        </w:rPr>
        <w:t>Para el total de los individuos de la Serie A (</w:t>
      </w:r>
      <w:proofErr w:type="spellStart"/>
      <w:r w:rsidRPr="002B41A3">
        <w:rPr>
          <w:lang w:val="es-CL"/>
        </w:rPr>
        <w:t>Vivos+Secos</w:t>
      </w:r>
      <w:proofErr w:type="spellEnd"/>
      <w:r w:rsidRPr="002B41A3">
        <w:rPr>
          <w:lang w:val="es-CL"/>
        </w:rPr>
        <w:t xml:space="preserve">), en el periodo comprendido entre abril de 2020 y </w:t>
      </w:r>
      <w:r w:rsidR="00A854B9">
        <w:rPr>
          <w:lang w:val="es-CL"/>
        </w:rPr>
        <w:t>abril</w:t>
      </w:r>
      <w:r w:rsidRPr="002B41A3">
        <w:rPr>
          <w:lang w:val="es-CL"/>
        </w:rPr>
        <w:t xml:space="preserve"> de 2024, se registra un aumento en la media de los diámetros </w:t>
      </w:r>
      <w:r w:rsidRPr="00E673EC">
        <w:rPr>
          <w:lang w:val="es-CL"/>
        </w:rPr>
        <w:t>basales equivalentes de 1,</w:t>
      </w:r>
      <w:r w:rsidR="00326D38">
        <w:rPr>
          <w:lang w:val="es-CL"/>
        </w:rPr>
        <w:t>50</w:t>
      </w:r>
      <w:r w:rsidRPr="00E673EC">
        <w:rPr>
          <w:lang w:val="es-CL"/>
        </w:rPr>
        <w:t xml:space="preserve"> cm. En particular en el último periodo analizado (</w:t>
      </w:r>
      <w:r w:rsidR="00326D38">
        <w:rPr>
          <w:lang w:val="es-CL"/>
        </w:rPr>
        <w:t>enero</w:t>
      </w:r>
      <w:r w:rsidRPr="00E673EC">
        <w:rPr>
          <w:lang w:val="es-CL"/>
        </w:rPr>
        <w:t xml:space="preserve"> 202</w:t>
      </w:r>
      <w:r w:rsidR="00326D38">
        <w:rPr>
          <w:lang w:val="es-CL"/>
        </w:rPr>
        <w:t>4</w:t>
      </w:r>
      <w:r w:rsidRPr="00E673EC">
        <w:rPr>
          <w:lang w:val="es-CL"/>
        </w:rPr>
        <w:t>-</w:t>
      </w:r>
      <w:r w:rsidR="00326D38">
        <w:rPr>
          <w:lang w:val="es-CL"/>
        </w:rPr>
        <w:t>abril</w:t>
      </w:r>
      <w:r w:rsidRPr="00E673EC">
        <w:rPr>
          <w:lang w:val="es-CL"/>
        </w:rPr>
        <w:t xml:space="preserve"> 2024) se registra un</w:t>
      </w:r>
      <w:r w:rsidR="00925A1C">
        <w:rPr>
          <w:lang w:val="es-CL"/>
        </w:rPr>
        <w:t xml:space="preserve"> aumento</w:t>
      </w:r>
      <w:r w:rsidRPr="00E673EC">
        <w:rPr>
          <w:lang w:val="es-CL"/>
        </w:rPr>
        <w:t xml:space="preserve"> de los diámetros basales equivalente de 0,</w:t>
      </w:r>
      <w:r w:rsidR="00326D38">
        <w:rPr>
          <w:lang w:val="es-CL"/>
        </w:rPr>
        <w:t>36</w:t>
      </w:r>
      <w:r w:rsidRPr="00E673EC">
        <w:rPr>
          <w:lang w:val="es-CL"/>
        </w:rPr>
        <w:t xml:space="preserve"> cm. Las mediciones no presentan diferencias estadísticamente significativas (Prueba de </w:t>
      </w:r>
      <w:proofErr w:type="spellStart"/>
      <w:r w:rsidRPr="00E673EC">
        <w:rPr>
          <w:lang w:val="es-CL"/>
        </w:rPr>
        <w:t>Kruskall</w:t>
      </w:r>
      <w:proofErr w:type="spellEnd"/>
      <w:r w:rsidRPr="00E673EC">
        <w:rPr>
          <w:lang w:val="es-CL"/>
        </w:rPr>
        <w:t xml:space="preserve">-Wallis </w:t>
      </w:r>
      <w:r w:rsidRPr="00E673EC">
        <w:rPr>
          <w:i/>
          <w:iCs/>
          <w:lang w:val="es-CL"/>
        </w:rPr>
        <w:t>p=</w:t>
      </w:r>
      <w:r w:rsidR="00326D38">
        <w:rPr>
          <w:lang w:val="es-CL"/>
        </w:rPr>
        <w:t>9,353E-01</w:t>
      </w:r>
      <w:r w:rsidRPr="00E673EC">
        <w:rPr>
          <w:lang w:val="es-CL"/>
        </w:rPr>
        <w:t>)</w:t>
      </w:r>
      <w:r w:rsidR="006C67FA">
        <w:rPr>
          <w:lang w:val="es-CL"/>
        </w:rPr>
        <w:t xml:space="preserve"> (valores </w:t>
      </w:r>
      <w:r w:rsidR="006C67FA" w:rsidRPr="00B97758">
        <w:rPr>
          <w:i/>
          <w:iCs/>
          <w:lang w:val="es-CL"/>
        </w:rPr>
        <w:t>p</w:t>
      </w:r>
      <w:r w:rsidR="006C67FA">
        <w:rPr>
          <w:lang w:val="es-CL"/>
        </w:rPr>
        <w:t xml:space="preserve"> en Anexo 5, Cuadro 5.2)</w:t>
      </w:r>
      <w:r w:rsidRPr="00E673EC">
        <w:rPr>
          <w:lang w:val="es-CL"/>
        </w:rPr>
        <w:t xml:space="preserve">. La media del diámetro basal equivalente para la Serie A es de </w:t>
      </w:r>
      <w:r w:rsidR="00E673EC">
        <w:rPr>
          <w:lang w:val="es-CL"/>
        </w:rPr>
        <w:t>9,</w:t>
      </w:r>
      <w:r w:rsidR="00326D38">
        <w:rPr>
          <w:lang w:val="es-CL"/>
        </w:rPr>
        <w:t>7</w:t>
      </w:r>
      <w:r w:rsidR="00E673EC">
        <w:rPr>
          <w:lang w:val="es-CL"/>
        </w:rPr>
        <w:t>9</w:t>
      </w:r>
      <w:r w:rsidR="00E673EC" w:rsidRPr="00155A32">
        <w:rPr>
          <w:lang w:val="es-CL"/>
        </w:rPr>
        <w:t>±7,</w:t>
      </w:r>
      <w:r w:rsidR="00326D38">
        <w:rPr>
          <w:lang w:val="es-CL"/>
        </w:rPr>
        <w:t>95</w:t>
      </w:r>
      <w:r w:rsidR="00E673EC" w:rsidRPr="00155A32">
        <w:rPr>
          <w:lang w:val="es-CL"/>
        </w:rPr>
        <w:t xml:space="preserve"> </w:t>
      </w:r>
      <w:r w:rsidRPr="00E673EC">
        <w:rPr>
          <w:lang w:val="es-CL"/>
        </w:rPr>
        <w:t xml:space="preserve">cm. </w:t>
      </w:r>
    </w:p>
    <w:p w14:paraId="7571D611" w14:textId="77777777" w:rsidR="00804867" w:rsidRPr="00E673EC" w:rsidRDefault="00804867" w:rsidP="00804867">
      <w:pPr>
        <w:pStyle w:val="Ttulo4"/>
      </w:pPr>
      <w:r w:rsidRPr="00E673EC">
        <w:t xml:space="preserve">Cambios en la media de los diámetros basales equivalentes para </w:t>
      </w:r>
      <w:r w:rsidRPr="00E673EC">
        <w:rPr>
          <w:bCs/>
        </w:rPr>
        <w:t>Serie B</w:t>
      </w:r>
    </w:p>
    <w:p w14:paraId="2B2E517F" w14:textId="164CDE77" w:rsidR="00804867" w:rsidRPr="00E673EC" w:rsidRDefault="00804867" w:rsidP="00804867">
      <w:pPr>
        <w:spacing w:line="276" w:lineRule="auto"/>
        <w:rPr>
          <w:lang w:val="es-CL"/>
        </w:rPr>
      </w:pPr>
      <w:r w:rsidRPr="00E673EC">
        <w:rPr>
          <w:lang w:val="es-CL"/>
        </w:rPr>
        <w:t>El Cuadro 1</w:t>
      </w:r>
      <w:r w:rsidR="00B65A83">
        <w:rPr>
          <w:lang w:val="es-CL"/>
        </w:rPr>
        <w:t>2</w:t>
      </w:r>
      <w:r w:rsidRPr="00E673EC">
        <w:rPr>
          <w:lang w:val="es-CL"/>
        </w:rPr>
        <w:t xml:space="preserve"> presenta la media de los diámetros basales equivalente según vitalidad y medición, para la Serie B de la población estudiada del género </w:t>
      </w:r>
      <w:r w:rsidRPr="00E673EC">
        <w:rPr>
          <w:i/>
          <w:iCs/>
          <w:lang w:val="es-CL"/>
        </w:rPr>
        <w:t>Neltuma</w:t>
      </w:r>
      <w:r w:rsidRPr="00E673EC">
        <w:rPr>
          <w:lang w:val="es-CL"/>
        </w:rPr>
        <w:t xml:space="preserve"> (ex </w:t>
      </w:r>
      <w:r w:rsidRPr="00E673EC">
        <w:rPr>
          <w:i/>
          <w:iCs/>
          <w:lang w:val="es-CL"/>
        </w:rPr>
        <w:t>Prosopis</w:t>
      </w:r>
      <w:r w:rsidRPr="00E673EC">
        <w:rPr>
          <w:lang w:val="es-CL"/>
        </w:rPr>
        <w:t>) emplazada en el sector de Camar, borde este del Salar de Atacama.</w:t>
      </w:r>
    </w:p>
    <w:p w14:paraId="2AF950C7" w14:textId="3E333F1A" w:rsidR="00804867" w:rsidRDefault="00804867" w:rsidP="00A840DA">
      <w:pPr>
        <w:pBdr>
          <w:bottom w:val="single" w:sz="4" w:space="1" w:color="auto"/>
        </w:pBdr>
        <w:spacing w:before="0" w:after="0"/>
        <w:rPr>
          <w:lang w:val="es-CL"/>
        </w:rPr>
      </w:pPr>
      <w:r w:rsidRPr="00E673EC">
        <w:rPr>
          <w:b/>
          <w:bCs/>
          <w:lang w:val="es-CL"/>
        </w:rPr>
        <w:t>Cuadro 1</w:t>
      </w:r>
      <w:r w:rsidR="00B65A83">
        <w:rPr>
          <w:b/>
          <w:bCs/>
          <w:lang w:val="es-CL"/>
        </w:rPr>
        <w:t>2</w:t>
      </w:r>
      <w:r w:rsidRPr="00E673EC">
        <w:rPr>
          <w:b/>
          <w:bCs/>
          <w:lang w:val="es-CL"/>
        </w:rPr>
        <w:t>.</w:t>
      </w:r>
      <w:r w:rsidRPr="00E673EC">
        <w:rPr>
          <w:lang w:val="es-CL"/>
        </w:rPr>
        <w:t xml:space="preserve"> Media de los diámetros basales equivalentes (cm) para los individuos de la Serie B, según vitalidad y medición, pertenecientes a la población estudiada del género </w:t>
      </w:r>
      <w:r w:rsidRPr="00E673EC">
        <w:rPr>
          <w:i/>
          <w:iCs/>
          <w:lang w:val="es-CL"/>
        </w:rPr>
        <w:t>Neltuma</w:t>
      </w:r>
      <w:r w:rsidRPr="00E673EC">
        <w:rPr>
          <w:lang w:val="es-CL"/>
        </w:rPr>
        <w:t xml:space="preserve"> (ex </w:t>
      </w:r>
      <w:r w:rsidRPr="00E673EC">
        <w:rPr>
          <w:i/>
          <w:iCs/>
          <w:lang w:val="es-CL"/>
        </w:rPr>
        <w:t>Prosopis)</w:t>
      </w:r>
      <w:r w:rsidRPr="00E673EC">
        <w:rPr>
          <w:lang w:val="es-CL"/>
        </w:rPr>
        <w:t xml:space="preserve"> emplazada en el sector de Camar, borde este del Salar de Atacama.</w:t>
      </w:r>
    </w:p>
    <w:p w14:paraId="71FA9578" w14:textId="77777777" w:rsidR="00A840DA" w:rsidRPr="00E673EC" w:rsidRDefault="00A840DA" w:rsidP="00A840DA">
      <w:pPr>
        <w:pBdr>
          <w:bottom w:val="single" w:sz="4" w:space="1" w:color="auto"/>
        </w:pBdr>
        <w:spacing w:before="0" w:after="0"/>
        <w:rPr>
          <w:lang w:val="es-CL"/>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1301"/>
        <w:gridCol w:w="654"/>
        <w:gridCol w:w="666"/>
        <w:gridCol w:w="323"/>
        <w:gridCol w:w="666"/>
        <w:gridCol w:w="311"/>
        <w:gridCol w:w="564"/>
        <w:gridCol w:w="323"/>
        <w:gridCol w:w="564"/>
        <w:gridCol w:w="311"/>
        <w:gridCol w:w="666"/>
        <w:gridCol w:w="162"/>
        <w:gridCol w:w="323"/>
        <w:gridCol w:w="666"/>
        <w:gridCol w:w="304"/>
      </w:tblGrid>
      <w:tr w:rsidR="000F0E6D" w:rsidRPr="00E673EC" w14:paraId="48020E8A" w14:textId="77777777" w:rsidTr="00766889">
        <w:tc>
          <w:tcPr>
            <w:tcW w:w="5000" w:type="pct"/>
            <w:gridSpan w:val="16"/>
          </w:tcPr>
          <w:p w14:paraId="034F15AA"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399C9B64" w14:textId="0BFEDE32" w:rsidR="000F0E6D" w:rsidRPr="00E673EC" w:rsidRDefault="009528B9" w:rsidP="009528B9">
            <w:pPr>
              <w:pBdr>
                <w:bottom w:val="single" w:sz="4" w:space="1" w:color="auto"/>
              </w:pBd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0F0E6D" w:rsidRPr="00E673EC" w14:paraId="2FA4BE95" w14:textId="77777777" w:rsidTr="00766889">
        <w:tc>
          <w:tcPr>
            <w:tcW w:w="1300" w:type="pct"/>
            <w:gridSpan w:val="2"/>
            <w:vAlign w:val="center"/>
          </w:tcPr>
          <w:p w14:paraId="11F49B5A" w14:textId="77777777" w:rsidR="000F0E6D" w:rsidRPr="00E673EC" w:rsidRDefault="000F0E6D" w:rsidP="003C6D81">
            <w:pPr>
              <w:spacing w:before="0" w:after="0"/>
              <w:jc w:val="center"/>
              <w:rPr>
                <w:b/>
                <w:bCs/>
                <w:sz w:val="18"/>
                <w:szCs w:val="18"/>
                <w:lang w:val="es-CL"/>
              </w:rPr>
            </w:pPr>
            <w:r w:rsidRPr="00E673EC">
              <w:rPr>
                <w:b/>
                <w:bCs/>
                <w:sz w:val="18"/>
                <w:szCs w:val="18"/>
                <w:lang w:val="es-CL"/>
              </w:rPr>
              <w:t>Medición</w:t>
            </w:r>
          </w:p>
        </w:tc>
        <w:tc>
          <w:tcPr>
            <w:tcW w:w="372" w:type="pct"/>
            <w:vMerge w:val="restart"/>
            <w:shd w:val="clear" w:color="auto" w:fill="auto"/>
            <w:vAlign w:val="center"/>
          </w:tcPr>
          <w:p w14:paraId="01DEA753" w14:textId="48DFD58A" w:rsidR="000F0E6D" w:rsidRPr="00E673EC" w:rsidRDefault="000F0E6D" w:rsidP="003C6D81">
            <w:pPr>
              <w:spacing w:before="0" w:after="0"/>
              <w:jc w:val="center"/>
              <w:rPr>
                <w:b/>
                <w:bCs/>
                <w:sz w:val="18"/>
                <w:szCs w:val="18"/>
                <w:lang w:val="es-CL"/>
              </w:rPr>
            </w:pPr>
            <w:r w:rsidRPr="00E673EC">
              <w:rPr>
                <w:b/>
                <w:bCs/>
                <w:sz w:val="18"/>
                <w:szCs w:val="18"/>
                <w:lang w:val="es-CL"/>
              </w:rPr>
              <w:t>Serie</w:t>
            </w:r>
          </w:p>
        </w:tc>
        <w:tc>
          <w:tcPr>
            <w:tcW w:w="1118" w:type="pct"/>
            <w:gridSpan w:val="4"/>
            <w:vMerge w:val="restart"/>
            <w:shd w:val="clear" w:color="auto" w:fill="F2F2F2" w:themeFill="background1" w:themeFillShade="F2"/>
            <w:vAlign w:val="center"/>
          </w:tcPr>
          <w:p w14:paraId="6FF88FA7" w14:textId="22E59377" w:rsidR="000F0E6D" w:rsidRPr="00E673EC" w:rsidRDefault="000F0E6D" w:rsidP="003C6D81">
            <w:pPr>
              <w:spacing w:before="0" w:after="0"/>
              <w:jc w:val="center"/>
              <w:rPr>
                <w:b/>
                <w:bCs/>
                <w:sz w:val="18"/>
                <w:szCs w:val="18"/>
                <w:lang w:val="es-CL"/>
              </w:rPr>
            </w:pPr>
            <w:r w:rsidRPr="00E673EC">
              <w:rPr>
                <w:b/>
                <w:bCs/>
                <w:sz w:val="18"/>
                <w:szCs w:val="18"/>
                <w:lang w:val="es-CL"/>
              </w:rPr>
              <w:t>Vivos</w:t>
            </w:r>
          </w:p>
        </w:tc>
        <w:tc>
          <w:tcPr>
            <w:tcW w:w="1002" w:type="pct"/>
            <w:gridSpan w:val="4"/>
            <w:vMerge w:val="restart"/>
            <w:vAlign w:val="center"/>
          </w:tcPr>
          <w:p w14:paraId="2DABF035" w14:textId="7EF90CED" w:rsidR="000F0E6D" w:rsidRPr="00E673EC" w:rsidRDefault="000F0E6D" w:rsidP="003C6D81">
            <w:pPr>
              <w:spacing w:before="0" w:after="0"/>
              <w:jc w:val="center"/>
              <w:rPr>
                <w:b/>
                <w:bCs/>
                <w:sz w:val="18"/>
                <w:szCs w:val="18"/>
                <w:lang w:val="es-CL"/>
              </w:rPr>
            </w:pPr>
            <w:r w:rsidRPr="00E673EC">
              <w:rPr>
                <w:b/>
                <w:bCs/>
                <w:sz w:val="18"/>
                <w:szCs w:val="18"/>
                <w:lang w:val="es-CL"/>
              </w:rPr>
              <w:t>Secos</w:t>
            </w:r>
          </w:p>
        </w:tc>
        <w:tc>
          <w:tcPr>
            <w:tcW w:w="1209" w:type="pct"/>
            <w:gridSpan w:val="5"/>
            <w:vMerge w:val="restart"/>
            <w:shd w:val="clear" w:color="auto" w:fill="F2F2F2" w:themeFill="background1" w:themeFillShade="F2"/>
            <w:vAlign w:val="center"/>
          </w:tcPr>
          <w:p w14:paraId="382AE284" w14:textId="1D9E3B60" w:rsidR="000F0E6D" w:rsidRPr="00E673EC" w:rsidRDefault="000F0E6D" w:rsidP="003C6D81">
            <w:pPr>
              <w:spacing w:before="0" w:after="0"/>
              <w:jc w:val="center"/>
              <w:rPr>
                <w:b/>
                <w:bCs/>
                <w:sz w:val="18"/>
                <w:szCs w:val="18"/>
                <w:lang w:val="es-CL"/>
              </w:rPr>
            </w:pPr>
            <w:r w:rsidRPr="00E673EC">
              <w:rPr>
                <w:b/>
                <w:bCs/>
                <w:sz w:val="18"/>
                <w:szCs w:val="18"/>
                <w:lang w:val="es-CL"/>
              </w:rPr>
              <w:t>Total</w:t>
            </w:r>
          </w:p>
          <w:p w14:paraId="6040C3CF" w14:textId="77777777" w:rsidR="000F0E6D" w:rsidRPr="00E673EC" w:rsidRDefault="000F0E6D" w:rsidP="003C6D81">
            <w:pPr>
              <w:spacing w:before="0" w:after="0"/>
              <w:jc w:val="center"/>
              <w:rPr>
                <w:b/>
                <w:bCs/>
                <w:sz w:val="18"/>
                <w:szCs w:val="18"/>
                <w:lang w:val="es-CL"/>
              </w:rPr>
            </w:pPr>
            <w:r w:rsidRPr="00E673EC">
              <w:rPr>
                <w:b/>
                <w:bCs/>
                <w:sz w:val="18"/>
                <w:szCs w:val="18"/>
                <w:lang w:val="es-CL"/>
              </w:rPr>
              <w:t>(</w:t>
            </w:r>
            <w:proofErr w:type="spellStart"/>
            <w:r w:rsidRPr="00E673EC">
              <w:rPr>
                <w:b/>
                <w:bCs/>
                <w:sz w:val="18"/>
                <w:szCs w:val="18"/>
                <w:lang w:val="es-CL"/>
              </w:rPr>
              <w:t>Vivos+Secos</w:t>
            </w:r>
            <w:proofErr w:type="spellEnd"/>
            <w:r w:rsidRPr="00E673EC">
              <w:rPr>
                <w:b/>
                <w:bCs/>
                <w:sz w:val="18"/>
                <w:szCs w:val="18"/>
                <w:lang w:val="es-CL"/>
              </w:rPr>
              <w:t>)</w:t>
            </w:r>
          </w:p>
        </w:tc>
      </w:tr>
      <w:tr w:rsidR="000F0E6D" w:rsidRPr="00E673EC" w14:paraId="5DD0348E" w14:textId="77777777" w:rsidTr="00766889">
        <w:tc>
          <w:tcPr>
            <w:tcW w:w="560" w:type="pct"/>
            <w:tcBorders>
              <w:bottom w:val="single" w:sz="4" w:space="0" w:color="auto"/>
            </w:tcBorders>
          </w:tcPr>
          <w:p w14:paraId="5E30208F" w14:textId="77777777" w:rsidR="000F0E6D" w:rsidRPr="00E673EC" w:rsidRDefault="000F0E6D" w:rsidP="003C6D81">
            <w:pPr>
              <w:spacing w:before="0" w:after="0"/>
              <w:jc w:val="center"/>
              <w:rPr>
                <w:b/>
                <w:bCs/>
                <w:sz w:val="18"/>
                <w:szCs w:val="18"/>
                <w:lang w:val="es-CL"/>
              </w:rPr>
            </w:pPr>
            <w:r w:rsidRPr="00E673EC">
              <w:rPr>
                <w:b/>
                <w:bCs/>
                <w:sz w:val="18"/>
                <w:szCs w:val="18"/>
                <w:lang w:val="es-CL"/>
              </w:rPr>
              <w:t>Fecha</w:t>
            </w:r>
          </w:p>
        </w:tc>
        <w:tc>
          <w:tcPr>
            <w:tcW w:w="740" w:type="pct"/>
            <w:tcBorders>
              <w:bottom w:val="single" w:sz="4" w:space="0" w:color="auto"/>
            </w:tcBorders>
            <w:vAlign w:val="center"/>
          </w:tcPr>
          <w:p w14:paraId="775E0442" w14:textId="77777777" w:rsidR="000F0E6D" w:rsidRPr="00E673EC" w:rsidRDefault="000F0E6D" w:rsidP="003C6D81">
            <w:pPr>
              <w:spacing w:before="0" w:after="0"/>
              <w:jc w:val="center"/>
              <w:rPr>
                <w:b/>
                <w:bCs/>
                <w:sz w:val="18"/>
                <w:szCs w:val="18"/>
                <w:lang w:val="es-CL"/>
              </w:rPr>
            </w:pPr>
            <w:r w:rsidRPr="00E673EC">
              <w:rPr>
                <w:b/>
                <w:bCs/>
                <w:sz w:val="18"/>
                <w:szCs w:val="18"/>
                <w:lang w:val="es-CL"/>
              </w:rPr>
              <w:t>N°</w:t>
            </w:r>
          </w:p>
        </w:tc>
        <w:tc>
          <w:tcPr>
            <w:tcW w:w="372" w:type="pct"/>
            <w:vMerge/>
            <w:tcBorders>
              <w:bottom w:val="single" w:sz="4" w:space="0" w:color="auto"/>
            </w:tcBorders>
            <w:shd w:val="clear" w:color="auto" w:fill="auto"/>
          </w:tcPr>
          <w:p w14:paraId="4F4A2D89" w14:textId="77777777" w:rsidR="000F0E6D" w:rsidRPr="00E673EC" w:rsidRDefault="000F0E6D" w:rsidP="003F2F82">
            <w:pPr>
              <w:spacing w:before="0" w:after="0"/>
              <w:rPr>
                <w:b/>
                <w:bCs/>
                <w:sz w:val="18"/>
                <w:szCs w:val="18"/>
                <w:lang w:val="es-CL"/>
              </w:rPr>
            </w:pPr>
          </w:p>
        </w:tc>
        <w:tc>
          <w:tcPr>
            <w:tcW w:w="1118" w:type="pct"/>
            <w:gridSpan w:val="4"/>
            <w:vMerge/>
            <w:tcBorders>
              <w:bottom w:val="single" w:sz="4" w:space="0" w:color="auto"/>
            </w:tcBorders>
            <w:shd w:val="clear" w:color="auto" w:fill="F2F2F2" w:themeFill="background1" w:themeFillShade="F2"/>
          </w:tcPr>
          <w:p w14:paraId="6CD650E9" w14:textId="057AB3A3" w:rsidR="000F0E6D" w:rsidRPr="00E673EC" w:rsidRDefault="000F0E6D" w:rsidP="003F2F82">
            <w:pPr>
              <w:spacing w:before="0" w:after="0"/>
              <w:rPr>
                <w:b/>
                <w:bCs/>
                <w:sz w:val="18"/>
                <w:szCs w:val="18"/>
                <w:lang w:val="es-CL"/>
              </w:rPr>
            </w:pPr>
          </w:p>
        </w:tc>
        <w:tc>
          <w:tcPr>
            <w:tcW w:w="1002" w:type="pct"/>
            <w:gridSpan w:val="4"/>
            <w:vMerge/>
            <w:tcBorders>
              <w:bottom w:val="single" w:sz="4" w:space="0" w:color="auto"/>
            </w:tcBorders>
          </w:tcPr>
          <w:p w14:paraId="74EADB13" w14:textId="33AB10A7" w:rsidR="000F0E6D" w:rsidRPr="00E673EC" w:rsidRDefault="000F0E6D" w:rsidP="003F2F82">
            <w:pPr>
              <w:spacing w:before="0" w:after="0"/>
              <w:rPr>
                <w:b/>
                <w:bCs/>
                <w:sz w:val="18"/>
                <w:szCs w:val="18"/>
                <w:lang w:val="es-CL"/>
              </w:rPr>
            </w:pPr>
          </w:p>
        </w:tc>
        <w:tc>
          <w:tcPr>
            <w:tcW w:w="1209" w:type="pct"/>
            <w:gridSpan w:val="5"/>
            <w:vMerge/>
            <w:tcBorders>
              <w:bottom w:val="single" w:sz="4" w:space="0" w:color="auto"/>
            </w:tcBorders>
            <w:shd w:val="clear" w:color="auto" w:fill="F2F2F2" w:themeFill="background1" w:themeFillShade="F2"/>
          </w:tcPr>
          <w:p w14:paraId="70E35F69" w14:textId="13568478" w:rsidR="000F0E6D" w:rsidRPr="00E673EC" w:rsidRDefault="000F0E6D" w:rsidP="003F2F82">
            <w:pPr>
              <w:spacing w:before="0" w:after="0"/>
              <w:rPr>
                <w:b/>
                <w:bCs/>
                <w:sz w:val="18"/>
                <w:szCs w:val="18"/>
                <w:lang w:val="es-CL"/>
              </w:rPr>
            </w:pPr>
          </w:p>
        </w:tc>
      </w:tr>
      <w:tr w:rsidR="00766889" w:rsidRPr="00E673EC" w14:paraId="1BB6FC79" w14:textId="77777777" w:rsidTr="00766889">
        <w:tc>
          <w:tcPr>
            <w:tcW w:w="560" w:type="pct"/>
            <w:tcBorders>
              <w:top w:val="single" w:sz="4" w:space="0" w:color="auto"/>
            </w:tcBorders>
          </w:tcPr>
          <w:p w14:paraId="177D1DB4" w14:textId="77777777" w:rsidR="002B41A3" w:rsidRPr="00E673EC" w:rsidRDefault="002B41A3" w:rsidP="002B41A3">
            <w:pPr>
              <w:spacing w:before="0" w:after="0"/>
              <w:jc w:val="left"/>
              <w:rPr>
                <w:rFonts w:cs="Calibri"/>
                <w:color w:val="000000"/>
                <w:sz w:val="18"/>
                <w:szCs w:val="18"/>
                <w:lang w:val="es-CL" w:eastAsia="es-CL"/>
              </w:rPr>
            </w:pPr>
            <w:r w:rsidRPr="00E673EC">
              <w:rPr>
                <w:rFonts w:cs="Calibri"/>
                <w:color w:val="000000"/>
                <w:sz w:val="18"/>
                <w:szCs w:val="18"/>
                <w:lang w:val="es-CL" w:eastAsia="es-CL"/>
              </w:rPr>
              <w:t>Nov 2020</w:t>
            </w:r>
          </w:p>
        </w:tc>
        <w:tc>
          <w:tcPr>
            <w:tcW w:w="740" w:type="pct"/>
            <w:tcBorders>
              <w:top w:val="single" w:sz="4" w:space="0" w:color="auto"/>
            </w:tcBorders>
            <w:vAlign w:val="center"/>
          </w:tcPr>
          <w:p w14:paraId="35E94E5E" w14:textId="77777777" w:rsidR="002B41A3" w:rsidRPr="00E673EC" w:rsidRDefault="002B41A3" w:rsidP="009D3BCB">
            <w:pPr>
              <w:spacing w:before="0" w:after="0"/>
              <w:jc w:val="left"/>
              <w:rPr>
                <w:sz w:val="18"/>
                <w:szCs w:val="18"/>
                <w:lang w:val="es-CL"/>
              </w:rPr>
            </w:pPr>
            <w:r w:rsidRPr="00E673EC">
              <w:rPr>
                <w:sz w:val="18"/>
                <w:szCs w:val="18"/>
                <w:lang w:val="es-CL"/>
              </w:rPr>
              <w:t>1</w:t>
            </w:r>
          </w:p>
        </w:tc>
        <w:tc>
          <w:tcPr>
            <w:tcW w:w="372" w:type="pct"/>
            <w:tcBorders>
              <w:top w:val="single" w:sz="4" w:space="0" w:color="auto"/>
            </w:tcBorders>
            <w:shd w:val="clear" w:color="auto" w:fill="auto"/>
          </w:tcPr>
          <w:p w14:paraId="5C2C3275" w14:textId="6ACDD8E0" w:rsidR="002B41A3" w:rsidRPr="00E673EC" w:rsidRDefault="002B41A3" w:rsidP="000F0E6D">
            <w:pPr>
              <w:spacing w:before="0" w:after="0"/>
              <w:jc w:val="center"/>
              <w:rPr>
                <w:sz w:val="18"/>
                <w:szCs w:val="18"/>
              </w:rPr>
            </w:pPr>
            <w:r w:rsidRPr="00E673EC">
              <w:rPr>
                <w:sz w:val="18"/>
                <w:szCs w:val="18"/>
              </w:rPr>
              <w:t>B</w:t>
            </w:r>
          </w:p>
        </w:tc>
        <w:tc>
          <w:tcPr>
            <w:tcW w:w="379" w:type="pct"/>
            <w:tcBorders>
              <w:top w:val="single" w:sz="4" w:space="0" w:color="auto"/>
            </w:tcBorders>
            <w:shd w:val="clear" w:color="auto" w:fill="F2F2F2" w:themeFill="background1" w:themeFillShade="F2"/>
            <w:vAlign w:val="center"/>
          </w:tcPr>
          <w:p w14:paraId="52704D08" w14:textId="40FD9AE6" w:rsidR="002B41A3" w:rsidRPr="00E673EC" w:rsidRDefault="002B41A3" w:rsidP="002B41A3">
            <w:pPr>
              <w:spacing w:before="0" w:after="0"/>
              <w:jc w:val="right"/>
              <w:rPr>
                <w:sz w:val="18"/>
                <w:szCs w:val="18"/>
              </w:rPr>
            </w:pPr>
            <w:r w:rsidRPr="00E673EC">
              <w:rPr>
                <w:sz w:val="18"/>
                <w:szCs w:val="18"/>
              </w:rPr>
              <w:t>-</w:t>
            </w:r>
          </w:p>
        </w:tc>
        <w:tc>
          <w:tcPr>
            <w:tcW w:w="184" w:type="pct"/>
            <w:tcBorders>
              <w:top w:val="single" w:sz="4" w:space="0" w:color="auto"/>
            </w:tcBorders>
            <w:shd w:val="clear" w:color="auto" w:fill="F2F2F2" w:themeFill="background1" w:themeFillShade="F2"/>
            <w:vAlign w:val="center"/>
          </w:tcPr>
          <w:p w14:paraId="188B6D1D" w14:textId="463AC83A" w:rsidR="002B41A3" w:rsidRPr="00E673EC" w:rsidRDefault="002B41A3" w:rsidP="000F0E6D">
            <w:pPr>
              <w:spacing w:before="0" w:after="0"/>
              <w:jc w:val="center"/>
              <w:rPr>
                <w:sz w:val="18"/>
                <w:szCs w:val="18"/>
                <w:lang w:val="es-CL"/>
              </w:rPr>
            </w:pPr>
            <w:r w:rsidRPr="00E673EC">
              <w:rPr>
                <w:sz w:val="18"/>
                <w:szCs w:val="18"/>
              </w:rPr>
              <w:t>±</w:t>
            </w:r>
          </w:p>
        </w:tc>
        <w:tc>
          <w:tcPr>
            <w:tcW w:w="379" w:type="pct"/>
            <w:tcBorders>
              <w:top w:val="single" w:sz="4" w:space="0" w:color="auto"/>
            </w:tcBorders>
            <w:shd w:val="clear" w:color="auto" w:fill="F2F2F2" w:themeFill="background1" w:themeFillShade="F2"/>
            <w:vAlign w:val="center"/>
          </w:tcPr>
          <w:p w14:paraId="5A05DF24" w14:textId="7CF5107B" w:rsidR="002B41A3" w:rsidRPr="00E673EC" w:rsidRDefault="002B41A3" w:rsidP="002B41A3">
            <w:pPr>
              <w:spacing w:before="0" w:after="0"/>
              <w:jc w:val="right"/>
              <w:rPr>
                <w:sz w:val="18"/>
                <w:szCs w:val="18"/>
                <w:lang w:val="es-CL"/>
              </w:rPr>
            </w:pPr>
            <w:r w:rsidRPr="00E673EC">
              <w:rPr>
                <w:sz w:val="18"/>
                <w:szCs w:val="18"/>
              </w:rPr>
              <w:t xml:space="preserve"> -</w:t>
            </w:r>
          </w:p>
        </w:tc>
        <w:tc>
          <w:tcPr>
            <w:tcW w:w="177" w:type="pct"/>
            <w:tcBorders>
              <w:top w:val="single" w:sz="4" w:space="0" w:color="auto"/>
            </w:tcBorders>
            <w:shd w:val="clear" w:color="auto" w:fill="F2F2F2" w:themeFill="background1" w:themeFillShade="F2"/>
          </w:tcPr>
          <w:p w14:paraId="3948006D" w14:textId="7EECB5C2" w:rsidR="002B41A3" w:rsidRPr="00E673EC" w:rsidRDefault="002B41A3" w:rsidP="002B41A3">
            <w:pPr>
              <w:spacing w:before="0" w:after="0"/>
              <w:rPr>
                <w:sz w:val="18"/>
                <w:szCs w:val="18"/>
                <w:lang w:val="es-CL"/>
              </w:rPr>
            </w:pPr>
          </w:p>
        </w:tc>
        <w:tc>
          <w:tcPr>
            <w:tcW w:w="321" w:type="pct"/>
            <w:tcBorders>
              <w:top w:val="single" w:sz="4" w:space="0" w:color="auto"/>
            </w:tcBorders>
          </w:tcPr>
          <w:p w14:paraId="1A452B3E" w14:textId="40290A67" w:rsidR="002B41A3" w:rsidRPr="00E673EC" w:rsidRDefault="002B41A3" w:rsidP="002B41A3">
            <w:pPr>
              <w:spacing w:before="0" w:after="0"/>
              <w:jc w:val="right"/>
              <w:rPr>
                <w:sz w:val="18"/>
                <w:szCs w:val="18"/>
              </w:rPr>
            </w:pPr>
            <w:r w:rsidRPr="00E673EC">
              <w:rPr>
                <w:sz w:val="18"/>
                <w:szCs w:val="18"/>
              </w:rPr>
              <w:t xml:space="preserve"> -</w:t>
            </w:r>
          </w:p>
        </w:tc>
        <w:tc>
          <w:tcPr>
            <w:tcW w:w="184" w:type="pct"/>
            <w:tcBorders>
              <w:top w:val="single" w:sz="4" w:space="0" w:color="auto"/>
            </w:tcBorders>
            <w:vAlign w:val="center"/>
          </w:tcPr>
          <w:p w14:paraId="75DE0A47" w14:textId="7A9E4E58" w:rsidR="002B41A3" w:rsidRPr="00E673EC" w:rsidRDefault="002B41A3" w:rsidP="000F0E6D">
            <w:pPr>
              <w:spacing w:before="0" w:after="0"/>
              <w:jc w:val="center"/>
              <w:rPr>
                <w:sz w:val="18"/>
                <w:szCs w:val="18"/>
                <w:lang w:val="es-CL"/>
              </w:rPr>
            </w:pPr>
            <w:r w:rsidRPr="00E673EC">
              <w:rPr>
                <w:sz w:val="18"/>
                <w:szCs w:val="18"/>
              </w:rPr>
              <w:t>±</w:t>
            </w:r>
          </w:p>
        </w:tc>
        <w:tc>
          <w:tcPr>
            <w:tcW w:w="321" w:type="pct"/>
            <w:tcBorders>
              <w:top w:val="single" w:sz="4" w:space="0" w:color="auto"/>
            </w:tcBorders>
            <w:vAlign w:val="center"/>
          </w:tcPr>
          <w:p w14:paraId="0D12EAEE" w14:textId="39EDB39E" w:rsidR="002B41A3" w:rsidRPr="00E673EC" w:rsidRDefault="002B41A3" w:rsidP="002B41A3">
            <w:pPr>
              <w:spacing w:before="0" w:after="0"/>
              <w:jc w:val="right"/>
              <w:rPr>
                <w:sz w:val="18"/>
                <w:szCs w:val="18"/>
                <w:lang w:val="es-CL"/>
              </w:rPr>
            </w:pPr>
            <w:r w:rsidRPr="00E673EC">
              <w:rPr>
                <w:sz w:val="18"/>
                <w:szCs w:val="18"/>
              </w:rPr>
              <w:t xml:space="preserve"> -</w:t>
            </w:r>
          </w:p>
        </w:tc>
        <w:tc>
          <w:tcPr>
            <w:tcW w:w="177" w:type="pct"/>
            <w:tcBorders>
              <w:top w:val="single" w:sz="4" w:space="0" w:color="auto"/>
            </w:tcBorders>
          </w:tcPr>
          <w:p w14:paraId="6A98B499" w14:textId="62706656" w:rsidR="002B41A3" w:rsidRPr="00E673EC" w:rsidRDefault="002B41A3" w:rsidP="002B41A3">
            <w:pPr>
              <w:spacing w:before="0" w:after="0"/>
              <w:rPr>
                <w:sz w:val="18"/>
                <w:szCs w:val="18"/>
                <w:lang w:val="es-CL"/>
              </w:rPr>
            </w:pPr>
          </w:p>
        </w:tc>
        <w:tc>
          <w:tcPr>
            <w:tcW w:w="379" w:type="pct"/>
            <w:tcBorders>
              <w:top w:val="single" w:sz="4" w:space="0" w:color="auto"/>
            </w:tcBorders>
            <w:shd w:val="clear" w:color="auto" w:fill="F2F2F2" w:themeFill="background1" w:themeFillShade="F2"/>
            <w:vAlign w:val="center"/>
          </w:tcPr>
          <w:p w14:paraId="7F5551EE" w14:textId="00CD4DA3" w:rsidR="002B41A3" w:rsidRPr="00E673EC" w:rsidRDefault="002B41A3" w:rsidP="002B41A3">
            <w:pPr>
              <w:spacing w:before="0" w:after="0"/>
              <w:jc w:val="right"/>
              <w:rPr>
                <w:sz w:val="18"/>
                <w:szCs w:val="18"/>
              </w:rPr>
            </w:pPr>
            <w:r w:rsidRPr="00E673EC">
              <w:rPr>
                <w:sz w:val="18"/>
                <w:szCs w:val="18"/>
              </w:rPr>
              <w:t xml:space="preserve"> -</w:t>
            </w:r>
          </w:p>
        </w:tc>
        <w:tc>
          <w:tcPr>
            <w:tcW w:w="275" w:type="pct"/>
            <w:gridSpan w:val="2"/>
            <w:tcBorders>
              <w:top w:val="single" w:sz="4" w:space="0" w:color="auto"/>
            </w:tcBorders>
            <w:shd w:val="clear" w:color="auto" w:fill="F2F2F2" w:themeFill="background1" w:themeFillShade="F2"/>
            <w:vAlign w:val="center"/>
          </w:tcPr>
          <w:p w14:paraId="2B2F5FED" w14:textId="5F2828D3" w:rsidR="002B41A3" w:rsidRPr="00E673EC" w:rsidRDefault="002B41A3" w:rsidP="002B41A3">
            <w:pPr>
              <w:spacing w:before="0" w:after="0"/>
              <w:jc w:val="center"/>
              <w:rPr>
                <w:sz w:val="18"/>
                <w:szCs w:val="18"/>
                <w:lang w:val="es-CL"/>
              </w:rPr>
            </w:pPr>
            <w:r w:rsidRPr="00E673EC">
              <w:rPr>
                <w:sz w:val="18"/>
                <w:szCs w:val="18"/>
              </w:rPr>
              <w:t>±</w:t>
            </w:r>
          </w:p>
        </w:tc>
        <w:tc>
          <w:tcPr>
            <w:tcW w:w="379" w:type="pct"/>
            <w:tcBorders>
              <w:top w:val="single" w:sz="4" w:space="0" w:color="auto"/>
            </w:tcBorders>
            <w:shd w:val="clear" w:color="auto" w:fill="F2F2F2" w:themeFill="background1" w:themeFillShade="F2"/>
            <w:vAlign w:val="center"/>
          </w:tcPr>
          <w:p w14:paraId="0C96F6B4" w14:textId="22B312DA" w:rsidR="002B41A3" w:rsidRPr="00E673EC" w:rsidRDefault="002B41A3" w:rsidP="002B41A3">
            <w:pPr>
              <w:spacing w:before="0" w:after="0"/>
              <w:jc w:val="right"/>
              <w:rPr>
                <w:sz w:val="18"/>
                <w:szCs w:val="18"/>
                <w:lang w:val="es-CL"/>
              </w:rPr>
            </w:pPr>
            <w:r w:rsidRPr="00E673EC">
              <w:rPr>
                <w:sz w:val="18"/>
                <w:szCs w:val="18"/>
              </w:rPr>
              <w:t xml:space="preserve"> -</w:t>
            </w:r>
          </w:p>
        </w:tc>
        <w:tc>
          <w:tcPr>
            <w:tcW w:w="177" w:type="pct"/>
            <w:tcBorders>
              <w:top w:val="single" w:sz="4" w:space="0" w:color="auto"/>
            </w:tcBorders>
            <w:shd w:val="clear" w:color="auto" w:fill="F2F2F2" w:themeFill="background1" w:themeFillShade="F2"/>
          </w:tcPr>
          <w:p w14:paraId="07351D70" w14:textId="2911026E" w:rsidR="002B41A3" w:rsidRPr="00E673EC" w:rsidRDefault="002B41A3" w:rsidP="002B41A3">
            <w:pPr>
              <w:spacing w:before="0" w:after="0"/>
              <w:rPr>
                <w:sz w:val="18"/>
                <w:szCs w:val="18"/>
                <w:lang w:val="es-CL"/>
              </w:rPr>
            </w:pPr>
          </w:p>
        </w:tc>
      </w:tr>
      <w:tr w:rsidR="00766889" w:rsidRPr="00E673EC" w14:paraId="1442230A" w14:textId="77777777" w:rsidTr="00766889">
        <w:tc>
          <w:tcPr>
            <w:tcW w:w="560" w:type="pct"/>
          </w:tcPr>
          <w:p w14:paraId="56007CEE"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Abr 2022</w:t>
            </w:r>
          </w:p>
        </w:tc>
        <w:tc>
          <w:tcPr>
            <w:tcW w:w="740" w:type="pct"/>
            <w:vAlign w:val="center"/>
          </w:tcPr>
          <w:p w14:paraId="6BC5A188" w14:textId="77777777" w:rsidR="00890B33" w:rsidRPr="00E673EC" w:rsidRDefault="00890B33" w:rsidP="00890B33">
            <w:pPr>
              <w:spacing w:before="0" w:after="0"/>
              <w:jc w:val="left"/>
              <w:rPr>
                <w:sz w:val="18"/>
                <w:szCs w:val="18"/>
                <w:lang w:val="es-CL"/>
              </w:rPr>
            </w:pPr>
            <w:r w:rsidRPr="00E673EC">
              <w:rPr>
                <w:sz w:val="18"/>
                <w:szCs w:val="18"/>
                <w:lang w:val="es-CL"/>
              </w:rPr>
              <w:t>2</w:t>
            </w:r>
          </w:p>
        </w:tc>
        <w:tc>
          <w:tcPr>
            <w:tcW w:w="372" w:type="pct"/>
            <w:shd w:val="clear" w:color="auto" w:fill="auto"/>
          </w:tcPr>
          <w:p w14:paraId="49888CE2" w14:textId="7605E9CE" w:rsidR="00890B33" w:rsidRPr="00E673EC" w:rsidRDefault="00890B33" w:rsidP="00890B33">
            <w:pPr>
              <w:spacing w:before="0" w:after="0"/>
              <w:jc w:val="center"/>
              <w:rPr>
                <w:sz w:val="18"/>
                <w:szCs w:val="18"/>
              </w:rPr>
            </w:pPr>
            <w:r w:rsidRPr="00E673EC">
              <w:rPr>
                <w:sz w:val="18"/>
                <w:szCs w:val="18"/>
              </w:rPr>
              <w:t>B</w:t>
            </w:r>
          </w:p>
        </w:tc>
        <w:tc>
          <w:tcPr>
            <w:tcW w:w="379" w:type="pct"/>
            <w:shd w:val="clear" w:color="auto" w:fill="F2F2F2" w:themeFill="background1" w:themeFillShade="F2"/>
          </w:tcPr>
          <w:p w14:paraId="17D2CDE7" w14:textId="086F565B" w:rsidR="00890B33" w:rsidRPr="00890B33" w:rsidRDefault="00890B33" w:rsidP="00890B33">
            <w:pPr>
              <w:spacing w:before="0" w:after="0"/>
              <w:jc w:val="right"/>
              <w:rPr>
                <w:sz w:val="18"/>
                <w:szCs w:val="18"/>
                <w:lang w:val="es-CL"/>
              </w:rPr>
            </w:pPr>
            <w:r w:rsidRPr="00890B33">
              <w:rPr>
                <w:sz w:val="18"/>
                <w:szCs w:val="18"/>
              </w:rPr>
              <w:t>38,99</w:t>
            </w:r>
          </w:p>
        </w:tc>
        <w:tc>
          <w:tcPr>
            <w:tcW w:w="184" w:type="pct"/>
            <w:shd w:val="clear" w:color="auto" w:fill="F2F2F2" w:themeFill="background1" w:themeFillShade="F2"/>
            <w:vAlign w:val="center"/>
          </w:tcPr>
          <w:p w14:paraId="7FD2D770" w14:textId="5820415F"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0E967FC4" w14:textId="60863020" w:rsidR="00890B33" w:rsidRPr="00E673EC" w:rsidRDefault="00890B33" w:rsidP="00890B33">
            <w:pPr>
              <w:spacing w:before="0" w:after="0"/>
              <w:jc w:val="right"/>
              <w:rPr>
                <w:sz w:val="18"/>
                <w:szCs w:val="18"/>
                <w:lang w:val="es-CL"/>
              </w:rPr>
            </w:pPr>
            <w:r w:rsidRPr="00E673EC">
              <w:rPr>
                <w:sz w:val="18"/>
                <w:szCs w:val="18"/>
              </w:rPr>
              <w:t>26,43</w:t>
            </w:r>
          </w:p>
        </w:tc>
        <w:tc>
          <w:tcPr>
            <w:tcW w:w="177" w:type="pct"/>
            <w:shd w:val="clear" w:color="auto" w:fill="F2F2F2" w:themeFill="background1" w:themeFillShade="F2"/>
            <w:vAlign w:val="center"/>
          </w:tcPr>
          <w:p w14:paraId="0D31D530" w14:textId="2E4E5819"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4BCC43BD" w14:textId="4B972016" w:rsidR="00890B33" w:rsidRPr="00E673EC" w:rsidRDefault="00890B33" w:rsidP="00890B33">
            <w:pPr>
              <w:spacing w:before="0" w:after="0"/>
              <w:jc w:val="right"/>
              <w:rPr>
                <w:sz w:val="18"/>
                <w:szCs w:val="18"/>
                <w:lang w:val="es-CL"/>
              </w:rPr>
            </w:pPr>
            <w:r w:rsidRPr="00E673EC">
              <w:rPr>
                <w:sz w:val="18"/>
                <w:szCs w:val="18"/>
              </w:rPr>
              <w:t>8,12</w:t>
            </w:r>
          </w:p>
        </w:tc>
        <w:tc>
          <w:tcPr>
            <w:tcW w:w="184" w:type="pct"/>
            <w:vAlign w:val="center"/>
          </w:tcPr>
          <w:p w14:paraId="63D597D4" w14:textId="26308D24"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7A154CE4" w14:textId="6F109787" w:rsidR="00890B33" w:rsidRPr="00E673EC" w:rsidRDefault="00890B33" w:rsidP="00890B33">
            <w:pPr>
              <w:spacing w:before="0" w:after="0"/>
              <w:jc w:val="right"/>
              <w:rPr>
                <w:sz w:val="18"/>
                <w:szCs w:val="18"/>
                <w:lang w:val="es-CL"/>
              </w:rPr>
            </w:pPr>
            <w:r w:rsidRPr="00E673EC">
              <w:rPr>
                <w:sz w:val="18"/>
                <w:szCs w:val="18"/>
              </w:rPr>
              <w:t>4,14</w:t>
            </w:r>
          </w:p>
        </w:tc>
        <w:tc>
          <w:tcPr>
            <w:tcW w:w="177" w:type="pct"/>
            <w:vAlign w:val="center"/>
          </w:tcPr>
          <w:p w14:paraId="764F976D" w14:textId="29CB5F57"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667134C5" w14:textId="1ADA193B" w:rsidR="00890B33" w:rsidRPr="00E673EC" w:rsidRDefault="00890B33" w:rsidP="00890B33">
            <w:pPr>
              <w:spacing w:before="0" w:after="0"/>
              <w:jc w:val="right"/>
              <w:rPr>
                <w:sz w:val="18"/>
                <w:szCs w:val="18"/>
                <w:lang w:val="es-CL"/>
              </w:rPr>
            </w:pPr>
            <w:r w:rsidRPr="00E673EC">
              <w:rPr>
                <w:sz w:val="18"/>
                <w:szCs w:val="18"/>
              </w:rPr>
              <w:t>33,84</w:t>
            </w:r>
          </w:p>
        </w:tc>
        <w:tc>
          <w:tcPr>
            <w:tcW w:w="275" w:type="pct"/>
            <w:gridSpan w:val="2"/>
            <w:shd w:val="clear" w:color="auto" w:fill="F2F2F2" w:themeFill="background1" w:themeFillShade="F2"/>
            <w:vAlign w:val="center"/>
          </w:tcPr>
          <w:p w14:paraId="6B6F4E29" w14:textId="3C06B903"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3BE8BC76" w14:textId="68F473FD" w:rsidR="00890B33" w:rsidRPr="00E673EC" w:rsidRDefault="00890B33" w:rsidP="00890B33">
            <w:pPr>
              <w:spacing w:before="0" w:after="0"/>
              <w:jc w:val="right"/>
              <w:rPr>
                <w:sz w:val="18"/>
                <w:szCs w:val="18"/>
                <w:lang w:val="es-CL"/>
              </w:rPr>
            </w:pPr>
            <w:r w:rsidRPr="00E673EC">
              <w:rPr>
                <w:sz w:val="18"/>
                <w:szCs w:val="18"/>
              </w:rPr>
              <w:t>24,19</w:t>
            </w:r>
          </w:p>
        </w:tc>
        <w:tc>
          <w:tcPr>
            <w:tcW w:w="177" w:type="pct"/>
            <w:shd w:val="clear" w:color="auto" w:fill="F2F2F2" w:themeFill="background1" w:themeFillShade="F2"/>
            <w:vAlign w:val="center"/>
          </w:tcPr>
          <w:p w14:paraId="2002534B" w14:textId="16830879"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77D25DCB" w14:textId="77777777" w:rsidTr="00766889">
        <w:tc>
          <w:tcPr>
            <w:tcW w:w="560" w:type="pct"/>
          </w:tcPr>
          <w:p w14:paraId="4846F25A"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Ene 2023</w:t>
            </w:r>
          </w:p>
        </w:tc>
        <w:tc>
          <w:tcPr>
            <w:tcW w:w="740" w:type="pct"/>
            <w:vAlign w:val="center"/>
          </w:tcPr>
          <w:p w14:paraId="64CC379E" w14:textId="77777777" w:rsidR="00890B33" w:rsidRPr="00E673EC" w:rsidRDefault="00890B33" w:rsidP="00890B33">
            <w:pPr>
              <w:spacing w:before="0" w:after="0"/>
              <w:jc w:val="left"/>
              <w:rPr>
                <w:sz w:val="18"/>
                <w:szCs w:val="18"/>
                <w:lang w:val="es-CL"/>
              </w:rPr>
            </w:pPr>
            <w:r w:rsidRPr="00E673EC">
              <w:rPr>
                <w:sz w:val="18"/>
                <w:szCs w:val="18"/>
                <w:lang w:val="es-CL"/>
              </w:rPr>
              <w:t>3</w:t>
            </w:r>
          </w:p>
        </w:tc>
        <w:tc>
          <w:tcPr>
            <w:tcW w:w="372" w:type="pct"/>
            <w:shd w:val="clear" w:color="auto" w:fill="auto"/>
          </w:tcPr>
          <w:p w14:paraId="6CB6D5C2" w14:textId="5BE77B58"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097E88D6" w14:textId="5A8144DE" w:rsidR="00890B33" w:rsidRPr="00890B33" w:rsidRDefault="00890B33" w:rsidP="00890B33">
            <w:pPr>
              <w:spacing w:before="0" w:after="0"/>
              <w:jc w:val="right"/>
              <w:rPr>
                <w:sz w:val="18"/>
                <w:szCs w:val="18"/>
                <w:lang w:val="es-CL"/>
              </w:rPr>
            </w:pPr>
            <w:r w:rsidRPr="00890B33">
              <w:rPr>
                <w:sz w:val="18"/>
                <w:szCs w:val="18"/>
              </w:rPr>
              <w:t>39,43</w:t>
            </w:r>
          </w:p>
        </w:tc>
        <w:tc>
          <w:tcPr>
            <w:tcW w:w="184" w:type="pct"/>
            <w:shd w:val="clear" w:color="auto" w:fill="F2F2F2" w:themeFill="background1" w:themeFillShade="F2"/>
            <w:vAlign w:val="center"/>
          </w:tcPr>
          <w:p w14:paraId="512CBA06" w14:textId="6878AD5B"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0A21D936" w14:textId="16F115C4" w:rsidR="00890B33" w:rsidRPr="00E673EC" w:rsidRDefault="00890B33" w:rsidP="00890B33">
            <w:pPr>
              <w:spacing w:before="0" w:after="0"/>
              <w:jc w:val="right"/>
              <w:rPr>
                <w:sz w:val="18"/>
                <w:szCs w:val="18"/>
                <w:lang w:val="es-CL"/>
              </w:rPr>
            </w:pPr>
            <w:r w:rsidRPr="00E673EC">
              <w:rPr>
                <w:sz w:val="18"/>
                <w:szCs w:val="18"/>
              </w:rPr>
              <w:t>26,03</w:t>
            </w:r>
          </w:p>
        </w:tc>
        <w:tc>
          <w:tcPr>
            <w:tcW w:w="177" w:type="pct"/>
            <w:shd w:val="clear" w:color="auto" w:fill="F2F2F2" w:themeFill="background1" w:themeFillShade="F2"/>
            <w:vAlign w:val="center"/>
          </w:tcPr>
          <w:p w14:paraId="56542473" w14:textId="3EB03D06"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75073E25" w14:textId="21493F98" w:rsidR="00890B33" w:rsidRPr="00E673EC" w:rsidRDefault="00890B33" w:rsidP="00890B33">
            <w:pPr>
              <w:spacing w:before="0" w:after="0"/>
              <w:jc w:val="right"/>
              <w:rPr>
                <w:sz w:val="18"/>
                <w:szCs w:val="18"/>
                <w:lang w:val="es-CL"/>
              </w:rPr>
            </w:pPr>
            <w:r w:rsidRPr="00E673EC">
              <w:rPr>
                <w:sz w:val="18"/>
                <w:szCs w:val="18"/>
              </w:rPr>
              <w:t>6,59</w:t>
            </w:r>
          </w:p>
        </w:tc>
        <w:tc>
          <w:tcPr>
            <w:tcW w:w="184" w:type="pct"/>
            <w:vAlign w:val="center"/>
          </w:tcPr>
          <w:p w14:paraId="5B15FDE7" w14:textId="2FA36BA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428719BE" w14:textId="6A91FBCB" w:rsidR="00890B33" w:rsidRPr="00E673EC" w:rsidRDefault="00890B33" w:rsidP="00890B33">
            <w:pPr>
              <w:spacing w:before="0" w:after="0"/>
              <w:jc w:val="right"/>
              <w:rPr>
                <w:sz w:val="18"/>
                <w:szCs w:val="18"/>
                <w:lang w:val="es-CL"/>
              </w:rPr>
            </w:pPr>
            <w:r w:rsidRPr="00E673EC">
              <w:rPr>
                <w:sz w:val="18"/>
                <w:szCs w:val="18"/>
              </w:rPr>
              <w:t>4,63</w:t>
            </w:r>
          </w:p>
        </w:tc>
        <w:tc>
          <w:tcPr>
            <w:tcW w:w="177" w:type="pct"/>
            <w:vAlign w:val="center"/>
          </w:tcPr>
          <w:p w14:paraId="31E800A3" w14:textId="1E33C130"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2C6D35F9" w14:textId="39245714" w:rsidR="00890B33" w:rsidRPr="00E673EC" w:rsidRDefault="00890B33" w:rsidP="00890B33">
            <w:pPr>
              <w:spacing w:before="0" w:after="0"/>
              <w:jc w:val="right"/>
              <w:rPr>
                <w:sz w:val="18"/>
                <w:szCs w:val="18"/>
                <w:lang w:val="es-CL"/>
              </w:rPr>
            </w:pPr>
            <w:r w:rsidRPr="00E673EC">
              <w:rPr>
                <w:sz w:val="18"/>
                <w:szCs w:val="18"/>
              </w:rPr>
              <w:t>31,85</w:t>
            </w:r>
          </w:p>
        </w:tc>
        <w:tc>
          <w:tcPr>
            <w:tcW w:w="275" w:type="pct"/>
            <w:gridSpan w:val="2"/>
            <w:shd w:val="clear" w:color="auto" w:fill="F2F2F2" w:themeFill="background1" w:themeFillShade="F2"/>
            <w:vAlign w:val="center"/>
          </w:tcPr>
          <w:p w14:paraId="7DFF47F9" w14:textId="422D6F89"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1AA9DB73" w14:textId="641CA95E" w:rsidR="00890B33" w:rsidRPr="00E673EC" w:rsidRDefault="00890B33" w:rsidP="00890B33">
            <w:pPr>
              <w:spacing w:before="0" w:after="0"/>
              <w:jc w:val="right"/>
              <w:rPr>
                <w:sz w:val="18"/>
                <w:szCs w:val="18"/>
                <w:lang w:val="es-CL"/>
              </w:rPr>
            </w:pPr>
            <w:r w:rsidRPr="00E673EC">
              <w:rPr>
                <w:sz w:val="18"/>
                <w:szCs w:val="18"/>
              </w:rPr>
              <w:t>22,94</w:t>
            </w:r>
          </w:p>
        </w:tc>
        <w:tc>
          <w:tcPr>
            <w:tcW w:w="177" w:type="pct"/>
            <w:shd w:val="clear" w:color="auto" w:fill="F2F2F2" w:themeFill="background1" w:themeFillShade="F2"/>
            <w:vAlign w:val="center"/>
          </w:tcPr>
          <w:p w14:paraId="74BC533E" w14:textId="6A92BEAD"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5CEE68C2" w14:textId="77777777" w:rsidTr="00766889">
        <w:tc>
          <w:tcPr>
            <w:tcW w:w="560" w:type="pct"/>
          </w:tcPr>
          <w:p w14:paraId="5C6520B7"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Abr 2023</w:t>
            </w:r>
          </w:p>
        </w:tc>
        <w:tc>
          <w:tcPr>
            <w:tcW w:w="740" w:type="pct"/>
            <w:vAlign w:val="center"/>
          </w:tcPr>
          <w:p w14:paraId="2EA502F2" w14:textId="77777777" w:rsidR="00890B33" w:rsidRPr="00E673EC" w:rsidRDefault="00890B33" w:rsidP="00890B33">
            <w:pPr>
              <w:spacing w:before="0" w:after="0"/>
              <w:jc w:val="left"/>
              <w:rPr>
                <w:sz w:val="18"/>
                <w:szCs w:val="18"/>
                <w:lang w:val="es-CL"/>
              </w:rPr>
            </w:pPr>
            <w:r w:rsidRPr="00E673EC">
              <w:rPr>
                <w:sz w:val="18"/>
                <w:szCs w:val="18"/>
                <w:lang w:val="es-CL"/>
              </w:rPr>
              <w:t>4</w:t>
            </w:r>
          </w:p>
        </w:tc>
        <w:tc>
          <w:tcPr>
            <w:tcW w:w="372" w:type="pct"/>
            <w:shd w:val="clear" w:color="auto" w:fill="auto"/>
          </w:tcPr>
          <w:p w14:paraId="7A0F0A33" w14:textId="5A73D461"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0B6EB810" w14:textId="1159B0CE" w:rsidR="00890B33" w:rsidRPr="00890B33" w:rsidRDefault="00890B33" w:rsidP="00890B33">
            <w:pPr>
              <w:spacing w:before="0" w:after="0"/>
              <w:jc w:val="right"/>
              <w:rPr>
                <w:sz w:val="18"/>
                <w:szCs w:val="18"/>
                <w:lang w:val="es-CL"/>
              </w:rPr>
            </w:pPr>
            <w:r w:rsidRPr="00890B33">
              <w:rPr>
                <w:sz w:val="18"/>
                <w:szCs w:val="18"/>
              </w:rPr>
              <w:t>45,25</w:t>
            </w:r>
          </w:p>
        </w:tc>
        <w:tc>
          <w:tcPr>
            <w:tcW w:w="184" w:type="pct"/>
            <w:shd w:val="clear" w:color="auto" w:fill="F2F2F2" w:themeFill="background1" w:themeFillShade="F2"/>
            <w:vAlign w:val="center"/>
          </w:tcPr>
          <w:p w14:paraId="7FFC86FF" w14:textId="789F5FB6"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632EEBDE" w14:textId="39DCC763" w:rsidR="00890B33" w:rsidRPr="00E673EC" w:rsidRDefault="00890B33" w:rsidP="00890B33">
            <w:pPr>
              <w:spacing w:before="0" w:after="0"/>
              <w:jc w:val="right"/>
              <w:rPr>
                <w:sz w:val="18"/>
                <w:szCs w:val="18"/>
                <w:lang w:val="es-CL"/>
              </w:rPr>
            </w:pPr>
            <w:r w:rsidRPr="00E673EC">
              <w:rPr>
                <w:sz w:val="18"/>
                <w:szCs w:val="18"/>
              </w:rPr>
              <w:t>28,23</w:t>
            </w:r>
          </w:p>
        </w:tc>
        <w:tc>
          <w:tcPr>
            <w:tcW w:w="177" w:type="pct"/>
            <w:shd w:val="clear" w:color="auto" w:fill="F2F2F2" w:themeFill="background1" w:themeFillShade="F2"/>
            <w:vAlign w:val="center"/>
          </w:tcPr>
          <w:p w14:paraId="3197EF7E" w14:textId="4F96B1C6"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2CCB78A9" w14:textId="76EF1080" w:rsidR="00890B33" w:rsidRPr="00E673EC" w:rsidRDefault="00890B33" w:rsidP="00890B33">
            <w:pPr>
              <w:spacing w:before="0" w:after="0"/>
              <w:jc w:val="right"/>
              <w:rPr>
                <w:sz w:val="18"/>
                <w:szCs w:val="18"/>
                <w:lang w:val="es-CL"/>
              </w:rPr>
            </w:pPr>
            <w:r w:rsidRPr="00E673EC">
              <w:rPr>
                <w:sz w:val="18"/>
                <w:szCs w:val="18"/>
              </w:rPr>
              <w:t>2,57</w:t>
            </w:r>
          </w:p>
        </w:tc>
        <w:tc>
          <w:tcPr>
            <w:tcW w:w="184" w:type="pct"/>
            <w:vAlign w:val="center"/>
          </w:tcPr>
          <w:p w14:paraId="0D3B0054" w14:textId="2B64D94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394C58D5" w14:textId="7D758E5B" w:rsidR="00890B33" w:rsidRPr="00E673EC" w:rsidRDefault="00890B33" w:rsidP="00890B33">
            <w:pPr>
              <w:spacing w:before="0" w:after="0"/>
              <w:jc w:val="right"/>
              <w:rPr>
                <w:sz w:val="18"/>
                <w:szCs w:val="18"/>
                <w:lang w:val="es-CL"/>
              </w:rPr>
            </w:pPr>
            <w:r w:rsidRPr="00E673EC">
              <w:rPr>
                <w:sz w:val="18"/>
                <w:szCs w:val="18"/>
              </w:rPr>
              <w:t>0,81</w:t>
            </w:r>
          </w:p>
        </w:tc>
        <w:tc>
          <w:tcPr>
            <w:tcW w:w="177" w:type="pct"/>
            <w:vAlign w:val="center"/>
          </w:tcPr>
          <w:p w14:paraId="14E0B49A" w14:textId="53F3568E"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0B7D3D2F" w14:textId="50D77BC2" w:rsidR="00890B33" w:rsidRPr="00E673EC" w:rsidRDefault="00890B33" w:rsidP="00890B33">
            <w:pPr>
              <w:spacing w:before="0" w:after="0"/>
              <w:jc w:val="right"/>
              <w:rPr>
                <w:sz w:val="18"/>
                <w:szCs w:val="18"/>
                <w:lang w:val="es-CL"/>
              </w:rPr>
            </w:pPr>
            <w:r w:rsidRPr="00E673EC">
              <w:rPr>
                <w:sz w:val="18"/>
                <w:szCs w:val="18"/>
              </w:rPr>
              <w:t>37,49</w:t>
            </w:r>
          </w:p>
        </w:tc>
        <w:tc>
          <w:tcPr>
            <w:tcW w:w="275" w:type="pct"/>
            <w:gridSpan w:val="2"/>
            <w:shd w:val="clear" w:color="auto" w:fill="F2F2F2" w:themeFill="background1" w:themeFillShade="F2"/>
            <w:vAlign w:val="center"/>
          </w:tcPr>
          <w:p w14:paraId="4EAEBC2D" w14:textId="75B3A43B"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24C3AF86" w14:textId="07B054B6" w:rsidR="00890B33" w:rsidRPr="00E673EC" w:rsidRDefault="00890B33" w:rsidP="00890B33">
            <w:pPr>
              <w:spacing w:before="0" w:after="0"/>
              <w:jc w:val="right"/>
              <w:rPr>
                <w:sz w:val="18"/>
                <w:szCs w:val="18"/>
                <w:lang w:val="es-CL"/>
              </w:rPr>
            </w:pPr>
            <w:r w:rsidRPr="00E673EC">
              <w:rPr>
                <w:sz w:val="18"/>
                <w:szCs w:val="18"/>
              </w:rPr>
              <w:t>25,53</w:t>
            </w:r>
          </w:p>
        </w:tc>
        <w:tc>
          <w:tcPr>
            <w:tcW w:w="177" w:type="pct"/>
            <w:shd w:val="clear" w:color="auto" w:fill="F2F2F2" w:themeFill="background1" w:themeFillShade="F2"/>
            <w:vAlign w:val="center"/>
          </w:tcPr>
          <w:p w14:paraId="5EA0E141" w14:textId="01549423"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524EC606" w14:textId="77777777" w:rsidTr="00766889">
        <w:tc>
          <w:tcPr>
            <w:tcW w:w="560" w:type="pct"/>
          </w:tcPr>
          <w:p w14:paraId="4135B4C4" w14:textId="77777777" w:rsidR="00890B33" w:rsidRPr="00E673EC" w:rsidRDefault="00890B33" w:rsidP="00890B33">
            <w:pPr>
              <w:spacing w:before="0" w:after="0"/>
              <w:jc w:val="left"/>
              <w:rPr>
                <w:sz w:val="18"/>
                <w:szCs w:val="18"/>
                <w:lang w:val="es-CL"/>
              </w:rPr>
            </w:pPr>
            <w:r w:rsidRPr="00E673EC">
              <w:rPr>
                <w:rFonts w:cs="Calibri"/>
                <w:color w:val="000000"/>
                <w:sz w:val="18"/>
                <w:szCs w:val="18"/>
                <w:lang w:val="es-CL" w:eastAsia="es-CL"/>
              </w:rPr>
              <w:t>Jul 2023</w:t>
            </w:r>
          </w:p>
        </w:tc>
        <w:tc>
          <w:tcPr>
            <w:tcW w:w="740" w:type="pct"/>
            <w:vAlign w:val="center"/>
          </w:tcPr>
          <w:p w14:paraId="44649852" w14:textId="77777777" w:rsidR="00890B33" w:rsidRPr="00E673EC" w:rsidRDefault="00890B33" w:rsidP="00890B33">
            <w:pPr>
              <w:spacing w:before="0" w:after="0"/>
              <w:jc w:val="left"/>
              <w:rPr>
                <w:sz w:val="18"/>
                <w:szCs w:val="18"/>
                <w:lang w:val="es-CL"/>
              </w:rPr>
            </w:pPr>
            <w:r w:rsidRPr="00E673EC">
              <w:rPr>
                <w:sz w:val="18"/>
                <w:szCs w:val="18"/>
                <w:lang w:val="es-CL"/>
              </w:rPr>
              <w:t>5</w:t>
            </w:r>
          </w:p>
        </w:tc>
        <w:tc>
          <w:tcPr>
            <w:tcW w:w="372" w:type="pct"/>
            <w:shd w:val="clear" w:color="auto" w:fill="auto"/>
          </w:tcPr>
          <w:p w14:paraId="65D880C8" w14:textId="28A77F48"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623468D0" w14:textId="190DBC10" w:rsidR="00890B33" w:rsidRPr="00890B33" w:rsidRDefault="00890B33" w:rsidP="00890B33">
            <w:pPr>
              <w:spacing w:before="0" w:after="0"/>
              <w:jc w:val="right"/>
              <w:rPr>
                <w:sz w:val="18"/>
                <w:szCs w:val="18"/>
                <w:lang w:val="es-CL"/>
              </w:rPr>
            </w:pPr>
            <w:r w:rsidRPr="00890B33">
              <w:rPr>
                <w:sz w:val="18"/>
                <w:szCs w:val="18"/>
              </w:rPr>
              <w:t>42,68</w:t>
            </w:r>
          </w:p>
        </w:tc>
        <w:tc>
          <w:tcPr>
            <w:tcW w:w="184" w:type="pct"/>
            <w:shd w:val="clear" w:color="auto" w:fill="F2F2F2" w:themeFill="background1" w:themeFillShade="F2"/>
            <w:vAlign w:val="center"/>
          </w:tcPr>
          <w:p w14:paraId="7A66DBA6" w14:textId="1527B94A"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2F530BEC" w14:textId="65D9E9DE" w:rsidR="00890B33" w:rsidRPr="00E673EC" w:rsidRDefault="00890B33" w:rsidP="00890B33">
            <w:pPr>
              <w:spacing w:before="0" w:after="0"/>
              <w:jc w:val="right"/>
              <w:rPr>
                <w:sz w:val="18"/>
                <w:szCs w:val="18"/>
                <w:lang w:val="es-CL"/>
              </w:rPr>
            </w:pPr>
            <w:r w:rsidRPr="00E673EC">
              <w:rPr>
                <w:sz w:val="18"/>
                <w:szCs w:val="18"/>
              </w:rPr>
              <w:t>27,11</w:t>
            </w:r>
          </w:p>
        </w:tc>
        <w:tc>
          <w:tcPr>
            <w:tcW w:w="177" w:type="pct"/>
            <w:shd w:val="clear" w:color="auto" w:fill="F2F2F2" w:themeFill="background1" w:themeFillShade="F2"/>
            <w:vAlign w:val="center"/>
          </w:tcPr>
          <w:p w14:paraId="0FA5EA67" w14:textId="1A1B95EB"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6B1E280A" w14:textId="09F9F621" w:rsidR="00890B33" w:rsidRPr="00E673EC" w:rsidRDefault="00890B33" w:rsidP="00890B33">
            <w:pPr>
              <w:spacing w:before="0" w:after="0"/>
              <w:jc w:val="right"/>
              <w:rPr>
                <w:sz w:val="18"/>
                <w:szCs w:val="18"/>
                <w:lang w:val="es-CL"/>
              </w:rPr>
            </w:pPr>
            <w:r w:rsidRPr="00E673EC">
              <w:rPr>
                <w:sz w:val="18"/>
                <w:szCs w:val="18"/>
              </w:rPr>
              <w:t>2,57</w:t>
            </w:r>
          </w:p>
        </w:tc>
        <w:tc>
          <w:tcPr>
            <w:tcW w:w="184" w:type="pct"/>
            <w:vAlign w:val="center"/>
          </w:tcPr>
          <w:p w14:paraId="27E4576E" w14:textId="56EF5D5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205D8C14" w14:textId="21E343AE" w:rsidR="00890B33" w:rsidRPr="00E673EC" w:rsidRDefault="00890B33" w:rsidP="00890B33">
            <w:pPr>
              <w:spacing w:before="0" w:after="0"/>
              <w:jc w:val="right"/>
              <w:rPr>
                <w:sz w:val="18"/>
                <w:szCs w:val="18"/>
                <w:lang w:val="es-CL"/>
              </w:rPr>
            </w:pPr>
            <w:r w:rsidRPr="00E673EC">
              <w:rPr>
                <w:sz w:val="18"/>
                <w:szCs w:val="18"/>
              </w:rPr>
              <w:t>0,81</w:t>
            </w:r>
          </w:p>
        </w:tc>
        <w:tc>
          <w:tcPr>
            <w:tcW w:w="177" w:type="pct"/>
            <w:vAlign w:val="center"/>
          </w:tcPr>
          <w:p w14:paraId="7EF2F16E" w14:textId="40F8B5A7"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4924F515" w14:textId="4C45B42E" w:rsidR="00890B33" w:rsidRPr="00E673EC" w:rsidRDefault="00890B33" w:rsidP="00890B33">
            <w:pPr>
              <w:spacing w:before="0" w:after="0"/>
              <w:jc w:val="right"/>
              <w:rPr>
                <w:sz w:val="18"/>
                <w:szCs w:val="18"/>
                <w:lang w:val="es-CL"/>
              </w:rPr>
            </w:pPr>
            <w:r w:rsidRPr="00E673EC">
              <w:rPr>
                <w:sz w:val="18"/>
                <w:szCs w:val="18"/>
              </w:rPr>
              <w:t>35,99</w:t>
            </w:r>
          </w:p>
        </w:tc>
        <w:tc>
          <w:tcPr>
            <w:tcW w:w="275" w:type="pct"/>
            <w:gridSpan w:val="2"/>
            <w:shd w:val="clear" w:color="auto" w:fill="F2F2F2" w:themeFill="background1" w:themeFillShade="F2"/>
            <w:vAlign w:val="center"/>
          </w:tcPr>
          <w:p w14:paraId="68E1D306" w14:textId="291E39A1"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3E150194" w14:textId="0795A511" w:rsidR="00890B33" w:rsidRPr="00E673EC" w:rsidRDefault="00890B33" w:rsidP="00890B33">
            <w:pPr>
              <w:spacing w:before="0" w:after="0"/>
              <w:jc w:val="right"/>
              <w:rPr>
                <w:sz w:val="18"/>
                <w:szCs w:val="18"/>
                <w:lang w:val="es-CL"/>
              </w:rPr>
            </w:pPr>
            <w:r w:rsidRPr="00E673EC">
              <w:rPr>
                <w:sz w:val="18"/>
                <w:szCs w:val="18"/>
              </w:rPr>
              <w:t>24,75</w:t>
            </w:r>
          </w:p>
        </w:tc>
        <w:tc>
          <w:tcPr>
            <w:tcW w:w="177" w:type="pct"/>
            <w:shd w:val="clear" w:color="auto" w:fill="F2F2F2" w:themeFill="background1" w:themeFillShade="F2"/>
            <w:vAlign w:val="center"/>
          </w:tcPr>
          <w:p w14:paraId="29DB04AA" w14:textId="023172FD"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42108932" w14:textId="77777777" w:rsidTr="00766889">
        <w:tc>
          <w:tcPr>
            <w:tcW w:w="560" w:type="pct"/>
          </w:tcPr>
          <w:p w14:paraId="330FACF9"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Oct 2023</w:t>
            </w:r>
          </w:p>
        </w:tc>
        <w:tc>
          <w:tcPr>
            <w:tcW w:w="740" w:type="pct"/>
            <w:vAlign w:val="center"/>
          </w:tcPr>
          <w:p w14:paraId="7B6B894C" w14:textId="77777777" w:rsidR="00890B33" w:rsidRPr="00E673EC" w:rsidRDefault="00890B33" w:rsidP="00890B33">
            <w:pPr>
              <w:spacing w:before="0" w:after="0"/>
              <w:jc w:val="left"/>
              <w:rPr>
                <w:sz w:val="18"/>
                <w:szCs w:val="18"/>
                <w:lang w:val="es-CL"/>
              </w:rPr>
            </w:pPr>
            <w:r w:rsidRPr="00E673EC">
              <w:rPr>
                <w:sz w:val="18"/>
                <w:szCs w:val="18"/>
                <w:lang w:val="es-CL"/>
              </w:rPr>
              <w:t>6</w:t>
            </w:r>
          </w:p>
        </w:tc>
        <w:tc>
          <w:tcPr>
            <w:tcW w:w="372" w:type="pct"/>
            <w:shd w:val="clear" w:color="auto" w:fill="auto"/>
          </w:tcPr>
          <w:p w14:paraId="26F40EA8" w14:textId="3CCAB22A"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677F1554" w14:textId="4384FB09" w:rsidR="00890B33" w:rsidRPr="00890B33" w:rsidRDefault="00890B33" w:rsidP="00890B33">
            <w:pPr>
              <w:spacing w:before="0" w:after="0"/>
              <w:jc w:val="right"/>
              <w:rPr>
                <w:sz w:val="18"/>
                <w:szCs w:val="18"/>
                <w:lang w:val="es-CL"/>
              </w:rPr>
            </w:pPr>
            <w:r w:rsidRPr="00890B33">
              <w:rPr>
                <w:sz w:val="18"/>
                <w:szCs w:val="18"/>
              </w:rPr>
              <w:t>42,85</w:t>
            </w:r>
          </w:p>
        </w:tc>
        <w:tc>
          <w:tcPr>
            <w:tcW w:w="184" w:type="pct"/>
            <w:shd w:val="clear" w:color="auto" w:fill="F2F2F2" w:themeFill="background1" w:themeFillShade="F2"/>
            <w:vAlign w:val="center"/>
          </w:tcPr>
          <w:p w14:paraId="05714D1D" w14:textId="2FFBFC36"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4FF57925" w14:textId="73EDDFBC" w:rsidR="00890B33" w:rsidRPr="00E673EC" w:rsidRDefault="00890B33" w:rsidP="00890B33">
            <w:pPr>
              <w:spacing w:before="0" w:after="0"/>
              <w:jc w:val="right"/>
              <w:rPr>
                <w:sz w:val="18"/>
                <w:szCs w:val="18"/>
                <w:lang w:val="es-CL"/>
              </w:rPr>
            </w:pPr>
            <w:r w:rsidRPr="00E673EC">
              <w:rPr>
                <w:sz w:val="18"/>
                <w:szCs w:val="18"/>
              </w:rPr>
              <w:t>27,12</w:t>
            </w:r>
          </w:p>
        </w:tc>
        <w:tc>
          <w:tcPr>
            <w:tcW w:w="177" w:type="pct"/>
            <w:shd w:val="clear" w:color="auto" w:fill="F2F2F2" w:themeFill="background1" w:themeFillShade="F2"/>
            <w:vAlign w:val="center"/>
          </w:tcPr>
          <w:p w14:paraId="116226F0" w14:textId="1FFD3560"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7D7C7C7B" w14:textId="7847A503" w:rsidR="00890B33" w:rsidRPr="00E673EC" w:rsidRDefault="00890B33" w:rsidP="00890B33">
            <w:pPr>
              <w:spacing w:before="0" w:after="0"/>
              <w:jc w:val="right"/>
              <w:rPr>
                <w:sz w:val="18"/>
                <w:szCs w:val="18"/>
                <w:lang w:val="es-CL"/>
              </w:rPr>
            </w:pPr>
            <w:r w:rsidRPr="00E673EC">
              <w:rPr>
                <w:sz w:val="18"/>
                <w:szCs w:val="18"/>
              </w:rPr>
              <w:t>2,77</w:t>
            </w:r>
          </w:p>
        </w:tc>
        <w:tc>
          <w:tcPr>
            <w:tcW w:w="184" w:type="pct"/>
            <w:vAlign w:val="center"/>
          </w:tcPr>
          <w:p w14:paraId="19C4B5E5" w14:textId="37DBC9F0"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36E90937" w14:textId="26A81F30" w:rsidR="00890B33" w:rsidRPr="00E673EC" w:rsidRDefault="00890B33" w:rsidP="00890B33">
            <w:pPr>
              <w:spacing w:before="0" w:after="0"/>
              <w:jc w:val="right"/>
              <w:rPr>
                <w:sz w:val="18"/>
                <w:szCs w:val="18"/>
                <w:lang w:val="es-CL"/>
              </w:rPr>
            </w:pPr>
            <w:r w:rsidRPr="00E673EC">
              <w:rPr>
                <w:sz w:val="18"/>
                <w:szCs w:val="18"/>
              </w:rPr>
              <w:t>0,61</w:t>
            </w:r>
          </w:p>
        </w:tc>
        <w:tc>
          <w:tcPr>
            <w:tcW w:w="177" w:type="pct"/>
            <w:vAlign w:val="center"/>
          </w:tcPr>
          <w:p w14:paraId="2BC07CD6" w14:textId="3FD3AEE3"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1281E4DA" w14:textId="3CC98ECE" w:rsidR="00890B33" w:rsidRPr="00E673EC" w:rsidRDefault="00890B33" w:rsidP="00890B33">
            <w:pPr>
              <w:spacing w:before="0" w:after="0"/>
              <w:jc w:val="right"/>
              <w:rPr>
                <w:sz w:val="18"/>
                <w:szCs w:val="18"/>
                <w:lang w:val="es-CL"/>
              </w:rPr>
            </w:pPr>
            <w:r w:rsidRPr="00E673EC">
              <w:rPr>
                <w:sz w:val="18"/>
                <w:szCs w:val="18"/>
              </w:rPr>
              <w:t>36,17</w:t>
            </w:r>
          </w:p>
        </w:tc>
        <w:tc>
          <w:tcPr>
            <w:tcW w:w="275" w:type="pct"/>
            <w:gridSpan w:val="2"/>
            <w:shd w:val="clear" w:color="auto" w:fill="F2F2F2" w:themeFill="background1" w:themeFillShade="F2"/>
            <w:vAlign w:val="center"/>
          </w:tcPr>
          <w:p w14:paraId="7E7B991B" w14:textId="1B785C77"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2A57790C" w14:textId="737FFCB9" w:rsidR="00890B33" w:rsidRPr="00E673EC" w:rsidRDefault="00890B33" w:rsidP="00890B33">
            <w:pPr>
              <w:spacing w:before="0" w:after="0"/>
              <w:jc w:val="right"/>
              <w:rPr>
                <w:sz w:val="18"/>
                <w:szCs w:val="18"/>
                <w:lang w:val="es-CL"/>
              </w:rPr>
            </w:pPr>
            <w:r w:rsidRPr="00E673EC">
              <w:rPr>
                <w:sz w:val="18"/>
                <w:szCs w:val="18"/>
              </w:rPr>
              <w:t>24,76</w:t>
            </w:r>
          </w:p>
        </w:tc>
        <w:tc>
          <w:tcPr>
            <w:tcW w:w="177" w:type="pct"/>
            <w:shd w:val="clear" w:color="auto" w:fill="F2F2F2" w:themeFill="background1" w:themeFillShade="F2"/>
            <w:vAlign w:val="center"/>
          </w:tcPr>
          <w:p w14:paraId="1C354122" w14:textId="46EA6CA9"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05647193" w14:textId="77777777" w:rsidTr="00766889">
        <w:tc>
          <w:tcPr>
            <w:tcW w:w="560" w:type="pct"/>
          </w:tcPr>
          <w:p w14:paraId="0F6C26D2"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Ene 2024</w:t>
            </w:r>
          </w:p>
        </w:tc>
        <w:tc>
          <w:tcPr>
            <w:tcW w:w="740" w:type="pct"/>
            <w:vAlign w:val="center"/>
          </w:tcPr>
          <w:p w14:paraId="431A1018" w14:textId="77777777" w:rsidR="00890B33" w:rsidRPr="00E673EC" w:rsidRDefault="00890B33" w:rsidP="00890B33">
            <w:pPr>
              <w:spacing w:before="0" w:after="0"/>
              <w:jc w:val="left"/>
              <w:rPr>
                <w:sz w:val="18"/>
                <w:szCs w:val="18"/>
                <w:lang w:val="es-CL"/>
              </w:rPr>
            </w:pPr>
            <w:r w:rsidRPr="00E673EC">
              <w:rPr>
                <w:sz w:val="18"/>
                <w:szCs w:val="18"/>
                <w:lang w:val="es-CL"/>
              </w:rPr>
              <w:t>7</w:t>
            </w:r>
          </w:p>
        </w:tc>
        <w:tc>
          <w:tcPr>
            <w:tcW w:w="372" w:type="pct"/>
            <w:shd w:val="clear" w:color="auto" w:fill="auto"/>
          </w:tcPr>
          <w:p w14:paraId="51E8D36B" w14:textId="4721DA43" w:rsidR="00890B33" w:rsidRPr="00E673EC" w:rsidRDefault="00890B33" w:rsidP="00890B33">
            <w:pPr>
              <w:spacing w:before="0" w:after="0"/>
              <w:jc w:val="center"/>
              <w:rPr>
                <w:sz w:val="18"/>
                <w:szCs w:val="18"/>
                <w:lang w:val="es-CL"/>
              </w:rPr>
            </w:pPr>
            <w:r w:rsidRPr="00E673EC">
              <w:rPr>
                <w:sz w:val="18"/>
                <w:szCs w:val="18"/>
              </w:rPr>
              <w:t>B</w:t>
            </w:r>
          </w:p>
        </w:tc>
        <w:tc>
          <w:tcPr>
            <w:tcW w:w="379" w:type="pct"/>
            <w:shd w:val="clear" w:color="auto" w:fill="F2F2F2" w:themeFill="background1" w:themeFillShade="F2"/>
          </w:tcPr>
          <w:p w14:paraId="59E83F56" w14:textId="7E6CF5E5" w:rsidR="00890B33" w:rsidRPr="00890B33" w:rsidRDefault="00890B33" w:rsidP="00890B33">
            <w:pPr>
              <w:spacing w:before="0" w:after="0"/>
              <w:jc w:val="right"/>
              <w:rPr>
                <w:sz w:val="18"/>
                <w:szCs w:val="18"/>
                <w:lang w:val="es-CL"/>
              </w:rPr>
            </w:pPr>
            <w:r w:rsidRPr="00890B33">
              <w:rPr>
                <w:sz w:val="18"/>
                <w:szCs w:val="18"/>
              </w:rPr>
              <w:t>41,52</w:t>
            </w:r>
          </w:p>
        </w:tc>
        <w:tc>
          <w:tcPr>
            <w:tcW w:w="184" w:type="pct"/>
            <w:shd w:val="clear" w:color="auto" w:fill="F2F2F2" w:themeFill="background1" w:themeFillShade="F2"/>
            <w:vAlign w:val="center"/>
          </w:tcPr>
          <w:p w14:paraId="57FD2871" w14:textId="71078386"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73262139" w14:textId="07AD1354" w:rsidR="00890B33" w:rsidRPr="00E673EC" w:rsidRDefault="00890B33" w:rsidP="00890B33">
            <w:pPr>
              <w:spacing w:before="0" w:after="0"/>
              <w:jc w:val="right"/>
              <w:rPr>
                <w:sz w:val="18"/>
                <w:szCs w:val="18"/>
                <w:lang w:val="es-CL"/>
              </w:rPr>
            </w:pPr>
            <w:r w:rsidRPr="00E673EC">
              <w:rPr>
                <w:sz w:val="18"/>
                <w:szCs w:val="18"/>
              </w:rPr>
              <w:t>25,66</w:t>
            </w:r>
          </w:p>
        </w:tc>
        <w:tc>
          <w:tcPr>
            <w:tcW w:w="177" w:type="pct"/>
            <w:shd w:val="clear" w:color="auto" w:fill="F2F2F2" w:themeFill="background1" w:themeFillShade="F2"/>
            <w:vAlign w:val="center"/>
          </w:tcPr>
          <w:p w14:paraId="3DD29F2F" w14:textId="17354F0B" w:rsidR="00890B33" w:rsidRPr="00E673EC" w:rsidRDefault="00890B33" w:rsidP="00890B33">
            <w:pPr>
              <w:spacing w:before="0" w:after="0"/>
              <w:jc w:val="left"/>
              <w:rPr>
                <w:sz w:val="18"/>
                <w:szCs w:val="18"/>
                <w:lang w:val="es-CL"/>
              </w:rPr>
            </w:pPr>
            <w:r w:rsidRPr="00E673EC">
              <w:rPr>
                <w:sz w:val="18"/>
                <w:szCs w:val="18"/>
                <w:lang w:val="es-CL"/>
              </w:rPr>
              <w:t>a</w:t>
            </w:r>
          </w:p>
        </w:tc>
        <w:tc>
          <w:tcPr>
            <w:tcW w:w="321" w:type="pct"/>
          </w:tcPr>
          <w:p w14:paraId="543198DA" w14:textId="5D8609EC" w:rsidR="00890B33" w:rsidRPr="00E673EC" w:rsidRDefault="00890B33" w:rsidP="00890B33">
            <w:pPr>
              <w:spacing w:before="0" w:after="0"/>
              <w:jc w:val="right"/>
              <w:rPr>
                <w:sz w:val="18"/>
                <w:szCs w:val="18"/>
                <w:lang w:val="es-CL"/>
              </w:rPr>
            </w:pPr>
            <w:r w:rsidRPr="00E673EC">
              <w:rPr>
                <w:sz w:val="18"/>
                <w:szCs w:val="18"/>
              </w:rPr>
              <w:t>3,29</w:t>
            </w:r>
          </w:p>
        </w:tc>
        <w:tc>
          <w:tcPr>
            <w:tcW w:w="184" w:type="pct"/>
            <w:vAlign w:val="center"/>
          </w:tcPr>
          <w:p w14:paraId="797259EC" w14:textId="05DECA0B"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724FDC4C" w14:textId="5785CAE6" w:rsidR="00890B33" w:rsidRPr="00E673EC" w:rsidRDefault="00890B33" w:rsidP="00890B33">
            <w:pPr>
              <w:spacing w:before="0" w:after="0"/>
              <w:jc w:val="right"/>
              <w:rPr>
                <w:sz w:val="18"/>
                <w:szCs w:val="18"/>
                <w:lang w:val="es-CL"/>
              </w:rPr>
            </w:pPr>
            <w:r>
              <w:rPr>
                <w:sz w:val="18"/>
                <w:szCs w:val="18"/>
              </w:rPr>
              <w:t>*</w:t>
            </w:r>
          </w:p>
        </w:tc>
        <w:tc>
          <w:tcPr>
            <w:tcW w:w="177" w:type="pct"/>
            <w:vAlign w:val="center"/>
          </w:tcPr>
          <w:p w14:paraId="0DC1C7AD" w14:textId="25135926" w:rsidR="00890B33" w:rsidRPr="00E673EC" w:rsidRDefault="00890B33" w:rsidP="00890B33">
            <w:pPr>
              <w:spacing w:before="0" w:after="0"/>
              <w:jc w:val="left"/>
              <w:rPr>
                <w:sz w:val="18"/>
                <w:szCs w:val="18"/>
                <w:lang w:val="es-CL"/>
              </w:rPr>
            </w:pPr>
            <w:r w:rsidRPr="00E673EC">
              <w:rPr>
                <w:sz w:val="18"/>
                <w:szCs w:val="18"/>
                <w:lang w:val="es-CL"/>
              </w:rPr>
              <w:t>a</w:t>
            </w:r>
          </w:p>
        </w:tc>
        <w:tc>
          <w:tcPr>
            <w:tcW w:w="379" w:type="pct"/>
            <w:shd w:val="clear" w:color="auto" w:fill="F2F2F2" w:themeFill="background1" w:themeFillShade="F2"/>
            <w:vAlign w:val="center"/>
          </w:tcPr>
          <w:p w14:paraId="5E160193" w14:textId="306E925D" w:rsidR="00890B33" w:rsidRPr="00E673EC" w:rsidRDefault="00890B33" w:rsidP="00890B33">
            <w:pPr>
              <w:spacing w:before="0" w:after="0"/>
              <w:jc w:val="right"/>
              <w:rPr>
                <w:sz w:val="18"/>
                <w:szCs w:val="18"/>
                <w:lang w:val="es-CL"/>
              </w:rPr>
            </w:pPr>
            <w:r w:rsidRPr="00E673EC">
              <w:rPr>
                <w:sz w:val="18"/>
                <w:szCs w:val="18"/>
              </w:rPr>
              <w:t>38,05</w:t>
            </w:r>
          </w:p>
        </w:tc>
        <w:tc>
          <w:tcPr>
            <w:tcW w:w="275" w:type="pct"/>
            <w:gridSpan w:val="2"/>
            <w:shd w:val="clear" w:color="auto" w:fill="F2F2F2" w:themeFill="background1" w:themeFillShade="F2"/>
            <w:vAlign w:val="center"/>
          </w:tcPr>
          <w:p w14:paraId="2E26607E" w14:textId="1CF1D0B4" w:rsidR="00890B33" w:rsidRPr="00E673EC" w:rsidRDefault="00890B33" w:rsidP="00890B33">
            <w:pPr>
              <w:spacing w:before="0" w:after="0"/>
              <w:jc w:val="center"/>
              <w:rPr>
                <w:sz w:val="18"/>
                <w:szCs w:val="18"/>
                <w:lang w:val="es-CL"/>
              </w:rPr>
            </w:pPr>
            <w:r w:rsidRPr="00E673EC">
              <w:rPr>
                <w:sz w:val="18"/>
                <w:szCs w:val="18"/>
              </w:rPr>
              <w:t>±</w:t>
            </w:r>
          </w:p>
        </w:tc>
        <w:tc>
          <w:tcPr>
            <w:tcW w:w="379" w:type="pct"/>
            <w:shd w:val="clear" w:color="auto" w:fill="F2F2F2" w:themeFill="background1" w:themeFillShade="F2"/>
            <w:vAlign w:val="center"/>
          </w:tcPr>
          <w:p w14:paraId="30F4BFEA" w14:textId="03E057D8" w:rsidR="00890B33" w:rsidRPr="00E673EC" w:rsidRDefault="00890B33" w:rsidP="00890B33">
            <w:pPr>
              <w:spacing w:before="0" w:after="0"/>
              <w:jc w:val="right"/>
              <w:rPr>
                <w:sz w:val="18"/>
                <w:szCs w:val="18"/>
                <w:lang w:val="es-CL"/>
              </w:rPr>
            </w:pPr>
            <w:r w:rsidRPr="00E673EC">
              <w:rPr>
                <w:sz w:val="18"/>
                <w:szCs w:val="18"/>
              </w:rPr>
              <w:t>24,47</w:t>
            </w:r>
          </w:p>
        </w:tc>
        <w:tc>
          <w:tcPr>
            <w:tcW w:w="177" w:type="pct"/>
            <w:shd w:val="clear" w:color="auto" w:fill="F2F2F2" w:themeFill="background1" w:themeFillShade="F2"/>
            <w:vAlign w:val="center"/>
          </w:tcPr>
          <w:p w14:paraId="0D475A6B" w14:textId="78CB792E" w:rsidR="00890B33" w:rsidRPr="00E673EC" w:rsidRDefault="00890B33" w:rsidP="00890B33">
            <w:pPr>
              <w:spacing w:before="0" w:after="0"/>
              <w:jc w:val="left"/>
              <w:rPr>
                <w:sz w:val="18"/>
                <w:szCs w:val="18"/>
                <w:lang w:val="es-CL"/>
              </w:rPr>
            </w:pPr>
            <w:r w:rsidRPr="00E673EC">
              <w:rPr>
                <w:sz w:val="18"/>
                <w:szCs w:val="18"/>
                <w:lang w:val="es-CL"/>
              </w:rPr>
              <w:t>a</w:t>
            </w:r>
          </w:p>
        </w:tc>
      </w:tr>
      <w:tr w:rsidR="00766889" w:rsidRPr="00E673EC" w14:paraId="6B0DCF4F" w14:textId="77777777" w:rsidTr="00766889">
        <w:tc>
          <w:tcPr>
            <w:tcW w:w="560" w:type="pct"/>
            <w:tcBorders>
              <w:bottom w:val="single" w:sz="4" w:space="0" w:color="auto"/>
            </w:tcBorders>
          </w:tcPr>
          <w:p w14:paraId="3CC4B710" w14:textId="297770EC" w:rsidR="00326D38" w:rsidRPr="00E673EC" w:rsidRDefault="00326D38" w:rsidP="00890B3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40" w:type="pct"/>
            <w:tcBorders>
              <w:bottom w:val="single" w:sz="4" w:space="0" w:color="auto"/>
            </w:tcBorders>
            <w:vAlign w:val="center"/>
          </w:tcPr>
          <w:p w14:paraId="61AFA30C" w14:textId="6633DC55" w:rsidR="00326D38" w:rsidRPr="00E673EC" w:rsidRDefault="00326D38" w:rsidP="00890B33">
            <w:pPr>
              <w:spacing w:before="0" w:after="0"/>
              <w:jc w:val="left"/>
              <w:rPr>
                <w:sz w:val="18"/>
                <w:szCs w:val="18"/>
                <w:lang w:val="es-CL"/>
              </w:rPr>
            </w:pPr>
            <w:r>
              <w:rPr>
                <w:sz w:val="18"/>
                <w:szCs w:val="18"/>
                <w:lang w:val="es-CL"/>
              </w:rPr>
              <w:t>8</w:t>
            </w:r>
          </w:p>
        </w:tc>
        <w:tc>
          <w:tcPr>
            <w:tcW w:w="372" w:type="pct"/>
            <w:tcBorders>
              <w:bottom w:val="single" w:sz="4" w:space="0" w:color="auto"/>
            </w:tcBorders>
            <w:shd w:val="clear" w:color="auto" w:fill="auto"/>
          </w:tcPr>
          <w:p w14:paraId="2A0EF314" w14:textId="6E989778" w:rsidR="00326D38" w:rsidRPr="00E673EC" w:rsidRDefault="00326D38" w:rsidP="00890B33">
            <w:pPr>
              <w:spacing w:before="0" w:after="0"/>
              <w:jc w:val="center"/>
              <w:rPr>
                <w:sz w:val="18"/>
                <w:szCs w:val="18"/>
              </w:rPr>
            </w:pPr>
            <w:r>
              <w:rPr>
                <w:sz w:val="18"/>
                <w:szCs w:val="18"/>
              </w:rPr>
              <w:t>B</w:t>
            </w:r>
          </w:p>
        </w:tc>
        <w:tc>
          <w:tcPr>
            <w:tcW w:w="379" w:type="pct"/>
            <w:tcBorders>
              <w:bottom w:val="single" w:sz="4" w:space="0" w:color="auto"/>
            </w:tcBorders>
            <w:shd w:val="clear" w:color="auto" w:fill="F2F2F2" w:themeFill="background1" w:themeFillShade="F2"/>
          </w:tcPr>
          <w:p w14:paraId="1A901970" w14:textId="19D53887" w:rsidR="00326D38" w:rsidRPr="00890B33" w:rsidRDefault="00326D38" w:rsidP="00890B33">
            <w:pPr>
              <w:spacing w:before="0" w:after="0"/>
              <w:jc w:val="right"/>
              <w:rPr>
                <w:sz w:val="18"/>
                <w:szCs w:val="18"/>
              </w:rPr>
            </w:pPr>
            <w:r>
              <w:rPr>
                <w:sz w:val="18"/>
                <w:szCs w:val="18"/>
              </w:rPr>
              <w:t>41,19</w:t>
            </w:r>
          </w:p>
        </w:tc>
        <w:tc>
          <w:tcPr>
            <w:tcW w:w="184" w:type="pct"/>
            <w:tcBorders>
              <w:bottom w:val="single" w:sz="4" w:space="0" w:color="auto"/>
            </w:tcBorders>
            <w:shd w:val="clear" w:color="auto" w:fill="F2F2F2" w:themeFill="background1" w:themeFillShade="F2"/>
            <w:vAlign w:val="center"/>
          </w:tcPr>
          <w:p w14:paraId="252CA8FE" w14:textId="57C6E479" w:rsidR="00326D38" w:rsidRPr="00E673EC" w:rsidRDefault="00326D38" w:rsidP="00890B33">
            <w:pPr>
              <w:spacing w:before="0" w:after="0"/>
              <w:jc w:val="center"/>
              <w:rPr>
                <w:sz w:val="18"/>
                <w:szCs w:val="18"/>
              </w:rPr>
            </w:pPr>
            <w:r w:rsidRPr="00E673EC">
              <w:rPr>
                <w:sz w:val="18"/>
                <w:szCs w:val="18"/>
              </w:rPr>
              <w:t>±</w:t>
            </w:r>
          </w:p>
        </w:tc>
        <w:tc>
          <w:tcPr>
            <w:tcW w:w="379" w:type="pct"/>
            <w:tcBorders>
              <w:bottom w:val="single" w:sz="4" w:space="0" w:color="auto"/>
            </w:tcBorders>
            <w:shd w:val="clear" w:color="auto" w:fill="F2F2F2" w:themeFill="background1" w:themeFillShade="F2"/>
            <w:vAlign w:val="center"/>
          </w:tcPr>
          <w:p w14:paraId="3D5BE0CE" w14:textId="3AB9ECE4" w:rsidR="00326D38" w:rsidRPr="00E673EC" w:rsidRDefault="00326D38" w:rsidP="00890B33">
            <w:pPr>
              <w:spacing w:before="0" w:after="0"/>
              <w:jc w:val="right"/>
              <w:rPr>
                <w:sz w:val="18"/>
                <w:szCs w:val="18"/>
              </w:rPr>
            </w:pPr>
            <w:r>
              <w:rPr>
                <w:sz w:val="18"/>
                <w:szCs w:val="18"/>
              </w:rPr>
              <w:t>27,20</w:t>
            </w:r>
          </w:p>
        </w:tc>
        <w:tc>
          <w:tcPr>
            <w:tcW w:w="177" w:type="pct"/>
            <w:tcBorders>
              <w:bottom w:val="single" w:sz="4" w:space="0" w:color="auto"/>
            </w:tcBorders>
            <w:shd w:val="clear" w:color="auto" w:fill="F2F2F2" w:themeFill="background1" w:themeFillShade="F2"/>
            <w:vAlign w:val="center"/>
          </w:tcPr>
          <w:p w14:paraId="08CC1216" w14:textId="09C1B582" w:rsidR="00326D38" w:rsidRPr="00E673EC" w:rsidRDefault="00326D38" w:rsidP="00890B33">
            <w:pPr>
              <w:spacing w:before="0" w:after="0"/>
              <w:jc w:val="left"/>
              <w:rPr>
                <w:sz w:val="18"/>
                <w:szCs w:val="18"/>
                <w:lang w:val="es-CL"/>
              </w:rPr>
            </w:pPr>
            <w:r>
              <w:rPr>
                <w:sz w:val="18"/>
                <w:szCs w:val="18"/>
                <w:lang w:val="es-CL"/>
              </w:rPr>
              <w:t>a</w:t>
            </w:r>
          </w:p>
        </w:tc>
        <w:tc>
          <w:tcPr>
            <w:tcW w:w="321" w:type="pct"/>
            <w:tcBorders>
              <w:bottom w:val="single" w:sz="4" w:space="0" w:color="auto"/>
            </w:tcBorders>
          </w:tcPr>
          <w:p w14:paraId="17DE81E7" w14:textId="234A0D66" w:rsidR="00326D38" w:rsidRPr="00E673EC" w:rsidRDefault="00326D38" w:rsidP="00890B33">
            <w:pPr>
              <w:spacing w:before="0" w:after="0"/>
              <w:jc w:val="right"/>
              <w:rPr>
                <w:sz w:val="18"/>
                <w:szCs w:val="18"/>
              </w:rPr>
            </w:pPr>
            <w:r>
              <w:rPr>
                <w:sz w:val="18"/>
                <w:szCs w:val="18"/>
              </w:rPr>
              <w:t>2,74</w:t>
            </w:r>
          </w:p>
        </w:tc>
        <w:tc>
          <w:tcPr>
            <w:tcW w:w="184" w:type="pct"/>
            <w:tcBorders>
              <w:bottom w:val="single" w:sz="4" w:space="0" w:color="auto"/>
            </w:tcBorders>
            <w:vAlign w:val="center"/>
          </w:tcPr>
          <w:p w14:paraId="4E2A3F54" w14:textId="6AF0D61F" w:rsidR="00326D38" w:rsidRPr="00E673EC" w:rsidRDefault="00326D38" w:rsidP="00890B33">
            <w:pPr>
              <w:spacing w:before="0" w:after="0"/>
              <w:jc w:val="center"/>
              <w:rPr>
                <w:sz w:val="18"/>
                <w:szCs w:val="18"/>
              </w:rPr>
            </w:pPr>
            <w:r w:rsidRPr="00E673EC">
              <w:rPr>
                <w:sz w:val="18"/>
                <w:szCs w:val="18"/>
              </w:rPr>
              <w:t>±</w:t>
            </w:r>
          </w:p>
        </w:tc>
        <w:tc>
          <w:tcPr>
            <w:tcW w:w="321" w:type="pct"/>
            <w:tcBorders>
              <w:bottom w:val="single" w:sz="4" w:space="0" w:color="auto"/>
            </w:tcBorders>
            <w:vAlign w:val="center"/>
          </w:tcPr>
          <w:p w14:paraId="45CC4D23" w14:textId="2E769A22" w:rsidR="00326D38" w:rsidRDefault="00326D38" w:rsidP="00890B33">
            <w:pPr>
              <w:spacing w:before="0" w:after="0"/>
              <w:jc w:val="right"/>
              <w:rPr>
                <w:sz w:val="18"/>
                <w:szCs w:val="18"/>
              </w:rPr>
            </w:pPr>
            <w:r>
              <w:rPr>
                <w:sz w:val="18"/>
                <w:szCs w:val="18"/>
              </w:rPr>
              <w:t>1,01</w:t>
            </w:r>
          </w:p>
        </w:tc>
        <w:tc>
          <w:tcPr>
            <w:tcW w:w="177" w:type="pct"/>
            <w:tcBorders>
              <w:bottom w:val="single" w:sz="4" w:space="0" w:color="auto"/>
            </w:tcBorders>
            <w:vAlign w:val="center"/>
          </w:tcPr>
          <w:p w14:paraId="49B80677" w14:textId="1703E46B" w:rsidR="00326D38" w:rsidRPr="00E673EC" w:rsidRDefault="00326D38" w:rsidP="00890B33">
            <w:pPr>
              <w:spacing w:before="0" w:after="0"/>
              <w:jc w:val="left"/>
              <w:rPr>
                <w:sz w:val="18"/>
                <w:szCs w:val="18"/>
                <w:lang w:val="es-CL"/>
              </w:rPr>
            </w:pPr>
            <w:r>
              <w:rPr>
                <w:sz w:val="18"/>
                <w:szCs w:val="18"/>
                <w:lang w:val="es-CL"/>
              </w:rPr>
              <w:t>a</w:t>
            </w:r>
          </w:p>
        </w:tc>
        <w:tc>
          <w:tcPr>
            <w:tcW w:w="379" w:type="pct"/>
            <w:tcBorders>
              <w:bottom w:val="single" w:sz="4" w:space="0" w:color="auto"/>
            </w:tcBorders>
            <w:shd w:val="clear" w:color="auto" w:fill="F2F2F2" w:themeFill="background1" w:themeFillShade="F2"/>
            <w:vAlign w:val="center"/>
          </w:tcPr>
          <w:p w14:paraId="33DCD966" w14:textId="6B0AFB16" w:rsidR="00326D38" w:rsidRPr="00E673EC" w:rsidRDefault="00326D38" w:rsidP="00890B33">
            <w:pPr>
              <w:spacing w:before="0" w:after="0"/>
              <w:jc w:val="right"/>
              <w:rPr>
                <w:sz w:val="18"/>
                <w:szCs w:val="18"/>
              </w:rPr>
            </w:pPr>
            <w:r>
              <w:rPr>
                <w:sz w:val="18"/>
                <w:szCs w:val="18"/>
              </w:rPr>
              <w:t>34,79</w:t>
            </w:r>
          </w:p>
        </w:tc>
        <w:tc>
          <w:tcPr>
            <w:tcW w:w="275" w:type="pct"/>
            <w:gridSpan w:val="2"/>
            <w:tcBorders>
              <w:bottom w:val="single" w:sz="4" w:space="0" w:color="auto"/>
            </w:tcBorders>
            <w:shd w:val="clear" w:color="auto" w:fill="F2F2F2" w:themeFill="background1" w:themeFillShade="F2"/>
            <w:vAlign w:val="center"/>
          </w:tcPr>
          <w:p w14:paraId="3A8CF38C" w14:textId="1F4F617F" w:rsidR="00326D38" w:rsidRPr="00E673EC" w:rsidRDefault="00326D38" w:rsidP="00890B33">
            <w:pPr>
              <w:spacing w:before="0" w:after="0"/>
              <w:jc w:val="center"/>
              <w:rPr>
                <w:sz w:val="18"/>
                <w:szCs w:val="18"/>
              </w:rPr>
            </w:pPr>
            <w:r w:rsidRPr="00E673EC">
              <w:rPr>
                <w:sz w:val="18"/>
                <w:szCs w:val="18"/>
              </w:rPr>
              <w:t>±</w:t>
            </w:r>
          </w:p>
        </w:tc>
        <w:tc>
          <w:tcPr>
            <w:tcW w:w="379" w:type="pct"/>
            <w:tcBorders>
              <w:bottom w:val="single" w:sz="4" w:space="0" w:color="auto"/>
            </w:tcBorders>
            <w:shd w:val="clear" w:color="auto" w:fill="F2F2F2" w:themeFill="background1" w:themeFillShade="F2"/>
            <w:vAlign w:val="center"/>
          </w:tcPr>
          <w:p w14:paraId="4C68255D" w14:textId="25621564" w:rsidR="00326D38" w:rsidRPr="00E673EC" w:rsidRDefault="00326D38" w:rsidP="00890B33">
            <w:pPr>
              <w:spacing w:before="0" w:after="0"/>
              <w:jc w:val="right"/>
              <w:rPr>
                <w:sz w:val="18"/>
                <w:szCs w:val="18"/>
              </w:rPr>
            </w:pPr>
            <w:r>
              <w:rPr>
                <w:sz w:val="18"/>
                <w:szCs w:val="18"/>
              </w:rPr>
              <w:t>24,83</w:t>
            </w:r>
          </w:p>
        </w:tc>
        <w:tc>
          <w:tcPr>
            <w:tcW w:w="177" w:type="pct"/>
            <w:tcBorders>
              <w:bottom w:val="single" w:sz="4" w:space="0" w:color="auto"/>
            </w:tcBorders>
            <w:shd w:val="clear" w:color="auto" w:fill="F2F2F2" w:themeFill="background1" w:themeFillShade="F2"/>
            <w:vAlign w:val="center"/>
          </w:tcPr>
          <w:p w14:paraId="526E4304" w14:textId="3EDB5227" w:rsidR="00326D38" w:rsidRPr="00E673EC" w:rsidRDefault="00326D38" w:rsidP="00890B33">
            <w:pPr>
              <w:spacing w:before="0" w:after="0"/>
              <w:jc w:val="left"/>
              <w:rPr>
                <w:sz w:val="18"/>
                <w:szCs w:val="18"/>
                <w:lang w:val="es-CL"/>
              </w:rPr>
            </w:pPr>
            <w:r>
              <w:rPr>
                <w:sz w:val="18"/>
                <w:szCs w:val="18"/>
                <w:lang w:val="es-CL"/>
              </w:rPr>
              <w:t>a</w:t>
            </w:r>
          </w:p>
        </w:tc>
      </w:tr>
      <w:tr w:rsidR="00A70F8E" w:rsidRPr="00E673EC" w14:paraId="492B6693" w14:textId="77777777" w:rsidTr="00766889">
        <w:tc>
          <w:tcPr>
            <w:tcW w:w="5000" w:type="pct"/>
            <w:gridSpan w:val="16"/>
            <w:tcBorders>
              <w:top w:val="single" w:sz="4" w:space="0" w:color="auto"/>
              <w:bottom w:val="single" w:sz="4" w:space="0" w:color="auto"/>
            </w:tcBorders>
            <w:shd w:val="clear" w:color="auto" w:fill="auto"/>
            <w:vAlign w:val="center"/>
          </w:tcPr>
          <w:p w14:paraId="26DDB085" w14:textId="77777777" w:rsidR="00A70F8E" w:rsidRDefault="00A70F8E" w:rsidP="00A70F8E">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4ADADBB4" w14:textId="21C9AFEA" w:rsidR="00A70F8E" w:rsidRPr="00E673EC" w:rsidRDefault="00A70F8E" w:rsidP="00A70F8E">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766889" w:rsidRPr="00E673EC" w14:paraId="5235B572" w14:textId="77777777" w:rsidTr="00766889">
        <w:tc>
          <w:tcPr>
            <w:tcW w:w="560" w:type="pct"/>
            <w:tcBorders>
              <w:top w:val="single" w:sz="4" w:space="0" w:color="auto"/>
              <w:bottom w:val="single" w:sz="4" w:space="0" w:color="auto"/>
            </w:tcBorders>
          </w:tcPr>
          <w:p w14:paraId="210AFB9B" w14:textId="77777777" w:rsidR="002B41A3" w:rsidRPr="00E673EC" w:rsidRDefault="002B41A3" w:rsidP="003F2F82">
            <w:pPr>
              <w:spacing w:before="0" w:after="0"/>
              <w:jc w:val="left"/>
              <w:rPr>
                <w:rFonts w:cs="Calibri"/>
                <w:b/>
                <w:bCs/>
                <w:color w:val="000000"/>
                <w:sz w:val="18"/>
                <w:szCs w:val="18"/>
                <w:lang w:val="es-CL" w:eastAsia="es-CL"/>
              </w:rPr>
            </w:pPr>
          </w:p>
        </w:tc>
        <w:tc>
          <w:tcPr>
            <w:tcW w:w="740" w:type="pct"/>
            <w:tcBorders>
              <w:top w:val="single" w:sz="4" w:space="0" w:color="auto"/>
              <w:bottom w:val="single" w:sz="4" w:space="0" w:color="auto"/>
            </w:tcBorders>
            <w:vAlign w:val="center"/>
          </w:tcPr>
          <w:p w14:paraId="3D6339DB" w14:textId="27C0108E" w:rsidR="002B41A3" w:rsidRPr="00E673EC" w:rsidRDefault="002B41A3" w:rsidP="009D3BCB">
            <w:pPr>
              <w:spacing w:before="0" w:after="0"/>
              <w:jc w:val="left"/>
              <w:rPr>
                <w:sz w:val="18"/>
                <w:szCs w:val="18"/>
                <w:lang w:val="es-CL"/>
              </w:rPr>
            </w:pPr>
            <w:r w:rsidRPr="00E673EC">
              <w:rPr>
                <w:sz w:val="18"/>
                <w:szCs w:val="18"/>
                <w:lang w:val="es-CL"/>
              </w:rPr>
              <w:t>2-3-4-5-6-7</w:t>
            </w:r>
            <w:r w:rsidR="00766889">
              <w:rPr>
                <w:sz w:val="18"/>
                <w:szCs w:val="18"/>
                <w:lang w:val="es-CL"/>
              </w:rPr>
              <w:t>-8</w:t>
            </w:r>
          </w:p>
        </w:tc>
        <w:tc>
          <w:tcPr>
            <w:tcW w:w="372" w:type="pct"/>
            <w:tcBorders>
              <w:top w:val="single" w:sz="4" w:space="0" w:color="auto"/>
              <w:bottom w:val="single" w:sz="4" w:space="0" w:color="auto"/>
            </w:tcBorders>
            <w:shd w:val="clear" w:color="auto" w:fill="auto"/>
          </w:tcPr>
          <w:p w14:paraId="208DD22A" w14:textId="68D2BCC9" w:rsidR="002B41A3" w:rsidRPr="00E673EC" w:rsidRDefault="00A70F8E" w:rsidP="00A70F8E">
            <w:pPr>
              <w:spacing w:before="0" w:after="0"/>
              <w:jc w:val="center"/>
              <w:rPr>
                <w:sz w:val="18"/>
                <w:szCs w:val="18"/>
                <w:lang w:val="es-CL"/>
              </w:rPr>
            </w:pPr>
            <w:r>
              <w:rPr>
                <w:sz w:val="18"/>
                <w:szCs w:val="18"/>
                <w:lang w:val="es-CL"/>
              </w:rPr>
              <w:t>B</w:t>
            </w:r>
          </w:p>
        </w:tc>
        <w:tc>
          <w:tcPr>
            <w:tcW w:w="379" w:type="pct"/>
            <w:tcBorders>
              <w:top w:val="single" w:sz="4" w:space="0" w:color="auto"/>
              <w:bottom w:val="single" w:sz="4" w:space="0" w:color="auto"/>
            </w:tcBorders>
            <w:shd w:val="clear" w:color="auto" w:fill="F2F2F2" w:themeFill="background1" w:themeFillShade="F2"/>
            <w:vAlign w:val="center"/>
          </w:tcPr>
          <w:p w14:paraId="22AF6A84" w14:textId="3446A2D0" w:rsidR="002B41A3" w:rsidRPr="00E673EC" w:rsidRDefault="001D6962" w:rsidP="003F2F82">
            <w:pPr>
              <w:spacing w:before="0" w:after="0"/>
              <w:jc w:val="right"/>
              <w:rPr>
                <w:sz w:val="18"/>
                <w:szCs w:val="18"/>
                <w:lang w:val="es-CL"/>
              </w:rPr>
            </w:pPr>
            <w:r>
              <w:rPr>
                <w:sz w:val="18"/>
                <w:szCs w:val="18"/>
                <w:lang w:val="es-CL"/>
              </w:rPr>
              <w:t>41,</w:t>
            </w:r>
            <w:r w:rsidR="00937D2C">
              <w:rPr>
                <w:sz w:val="18"/>
                <w:szCs w:val="18"/>
                <w:lang w:val="es-CL"/>
              </w:rPr>
              <w:t>65</w:t>
            </w:r>
          </w:p>
        </w:tc>
        <w:tc>
          <w:tcPr>
            <w:tcW w:w="184" w:type="pct"/>
            <w:tcBorders>
              <w:top w:val="single" w:sz="4" w:space="0" w:color="auto"/>
              <w:bottom w:val="single" w:sz="4" w:space="0" w:color="auto"/>
            </w:tcBorders>
            <w:shd w:val="clear" w:color="auto" w:fill="F2F2F2" w:themeFill="background1" w:themeFillShade="F2"/>
          </w:tcPr>
          <w:p w14:paraId="16C5B826" w14:textId="12657CBE" w:rsidR="002B41A3" w:rsidRPr="00E673EC" w:rsidRDefault="001D6962" w:rsidP="003F2F82">
            <w:pPr>
              <w:spacing w:before="0" w:after="0"/>
              <w:rPr>
                <w:sz w:val="18"/>
                <w:szCs w:val="18"/>
                <w:lang w:val="es-CL"/>
              </w:rPr>
            </w:pPr>
            <w:r w:rsidRPr="00E673EC">
              <w:rPr>
                <w:sz w:val="18"/>
                <w:szCs w:val="18"/>
              </w:rPr>
              <w:t>±</w:t>
            </w:r>
          </w:p>
        </w:tc>
        <w:tc>
          <w:tcPr>
            <w:tcW w:w="379" w:type="pct"/>
            <w:tcBorders>
              <w:top w:val="single" w:sz="4" w:space="0" w:color="auto"/>
              <w:bottom w:val="single" w:sz="4" w:space="0" w:color="auto"/>
            </w:tcBorders>
            <w:shd w:val="clear" w:color="auto" w:fill="F2F2F2" w:themeFill="background1" w:themeFillShade="F2"/>
            <w:vAlign w:val="center"/>
          </w:tcPr>
          <w:p w14:paraId="2F589F96" w14:textId="643F806D" w:rsidR="002B41A3" w:rsidRPr="00E673EC" w:rsidRDefault="001D6962" w:rsidP="002B41A3">
            <w:pPr>
              <w:spacing w:before="0" w:after="0"/>
              <w:jc w:val="right"/>
              <w:rPr>
                <w:sz w:val="18"/>
                <w:szCs w:val="18"/>
                <w:lang w:val="es-CL"/>
              </w:rPr>
            </w:pPr>
            <w:r>
              <w:rPr>
                <w:sz w:val="18"/>
                <w:szCs w:val="18"/>
                <w:lang w:val="es-CL"/>
              </w:rPr>
              <w:t>26,</w:t>
            </w:r>
            <w:r w:rsidR="00937D2C">
              <w:rPr>
                <w:sz w:val="18"/>
                <w:szCs w:val="18"/>
                <w:lang w:val="es-CL"/>
              </w:rPr>
              <w:t>82</w:t>
            </w:r>
          </w:p>
        </w:tc>
        <w:tc>
          <w:tcPr>
            <w:tcW w:w="177" w:type="pct"/>
            <w:tcBorders>
              <w:top w:val="single" w:sz="4" w:space="0" w:color="auto"/>
              <w:bottom w:val="single" w:sz="4" w:space="0" w:color="auto"/>
            </w:tcBorders>
            <w:shd w:val="clear" w:color="auto" w:fill="F2F2F2" w:themeFill="background1" w:themeFillShade="F2"/>
          </w:tcPr>
          <w:p w14:paraId="3E960945" w14:textId="54FAAA00" w:rsidR="002B41A3" w:rsidRPr="00E673EC" w:rsidRDefault="002B41A3" w:rsidP="003F2F82">
            <w:pPr>
              <w:spacing w:before="0" w:after="0"/>
              <w:rPr>
                <w:sz w:val="18"/>
                <w:szCs w:val="18"/>
                <w:lang w:val="es-CL"/>
              </w:rPr>
            </w:pPr>
          </w:p>
        </w:tc>
        <w:tc>
          <w:tcPr>
            <w:tcW w:w="321" w:type="pct"/>
            <w:tcBorders>
              <w:top w:val="single" w:sz="4" w:space="0" w:color="auto"/>
              <w:bottom w:val="single" w:sz="4" w:space="0" w:color="auto"/>
            </w:tcBorders>
            <w:vAlign w:val="center"/>
          </w:tcPr>
          <w:p w14:paraId="1CEE6234" w14:textId="0699F9DC" w:rsidR="002B41A3" w:rsidRPr="00E673EC" w:rsidRDefault="002B41A3" w:rsidP="003F2F82">
            <w:pPr>
              <w:spacing w:before="0" w:after="0"/>
              <w:jc w:val="right"/>
              <w:rPr>
                <w:sz w:val="18"/>
                <w:szCs w:val="18"/>
                <w:lang w:val="es-CL"/>
              </w:rPr>
            </w:pPr>
            <w:r w:rsidRPr="00E673EC">
              <w:rPr>
                <w:sz w:val="18"/>
                <w:szCs w:val="18"/>
                <w:lang w:val="es-CL"/>
              </w:rPr>
              <w:t>4,</w:t>
            </w:r>
            <w:r w:rsidR="00937D2C">
              <w:rPr>
                <w:sz w:val="18"/>
                <w:szCs w:val="18"/>
                <w:lang w:val="es-CL"/>
              </w:rPr>
              <w:t>33</w:t>
            </w:r>
          </w:p>
        </w:tc>
        <w:tc>
          <w:tcPr>
            <w:tcW w:w="184" w:type="pct"/>
            <w:tcBorders>
              <w:top w:val="single" w:sz="4" w:space="0" w:color="auto"/>
              <w:bottom w:val="single" w:sz="4" w:space="0" w:color="auto"/>
            </w:tcBorders>
          </w:tcPr>
          <w:p w14:paraId="535188A3" w14:textId="76937EE5" w:rsidR="002B41A3" w:rsidRPr="00E673EC" w:rsidRDefault="001D6962" w:rsidP="003F2F82">
            <w:pPr>
              <w:spacing w:before="0" w:after="0"/>
              <w:rPr>
                <w:sz w:val="18"/>
                <w:szCs w:val="18"/>
                <w:lang w:val="es-CL"/>
              </w:rPr>
            </w:pPr>
            <w:r w:rsidRPr="00E673EC">
              <w:rPr>
                <w:sz w:val="18"/>
                <w:szCs w:val="18"/>
              </w:rPr>
              <w:t>±</w:t>
            </w:r>
          </w:p>
        </w:tc>
        <w:tc>
          <w:tcPr>
            <w:tcW w:w="321" w:type="pct"/>
            <w:tcBorders>
              <w:top w:val="single" w:sz="4" w:space="0" w:color="auto"/>
              <w:bottom w:val="single" w:sz="4" w:space="0" w:color="auto"/>
            </w:tcBorders>
          </w:tcPr>
          <w:p w14:paraId="759F2CDF" w14:textId="17ABC96A" w:rsidR="002B41A3" w:rsidRPr="00E673EC" w:rsidRDefault="001D6962" w:rsidP="003F2F82">
            <w:pPr>
              <w:spacing w:before="0" w:after="0"/>
              <w:rPr>
                <w:sz w:val="18"/>
                <w:szCs w:val="18"/>
                <w:lang w:val="es-CL"/>
              </w:rPr>
            </w:pPr>
            <w:r>
              <w:rPr>
                <w:sz w:val="18"/>
                <w:szCs w:val="18"/>
                <w:lang w:val="es-CL"/>
              </w:rPr>
              <w:t>2,</w:t>
            </w:r>
            <w:r w:rsidR="00937D2C">
              <w:rPr>
                <w:sz w:val="18"/>
                <w:szCs w:val="18"/>
                <w:lang w:val="es-CL"/>
              </w:rPr>
              <w:t>72</w:t>
            </w:r>
          </w:p>
        </w:tc>
        <w:tc>
          <w:tcPr>
            <w:tcW w:w="177" w:type="pct"/>
            <w:tcBorders>
              <w:top w:val="single" w:sz="4" w:space="0" w:color="auto"/>
              <w:bottom w:val="single" w:sz="4" w:space="0" w:color="auto"/>
            </w:tcBorders>
          </w:tcPr>
          <w:p w14:paraId="003A18F8" w14:textId="1DF25B24" w:rsidR="002B41A3" w:rsidRPr="00E673EC" w:rsidRDefault="002B41A3" w:rsidP="003F2F82">
            <w:pPr>
              <w:spacing w:before="0" w:after="0"/>
              <w:rPr>
                <w:sz w:val="18"/>
                <w:szCs w:val="18"/>
                <w:lang w:val="es-CL"/>
              </w:rPr>
            </w:pPr>
          </w:p>
        </w:tc>
        <w:tc>
          <w:tcPr>
            <w:tcW w:w="471" w:type="pct"/>
            <w:gridSpan w:val="2"/>
            <w:tcBorders>
              <w:top w:val="single" w:sz="4" w:space="0" w:color="auto"/>
              <w:bottom w:val="single" w:sz="4" w:space="0" w:color="auto"/>
            </w:tcBorders>
            <w:shd w:val="clear" w:color="auto" w:fill="F2F2F2" w:themeFill="background1" w:themeFillShade="F2"/>
            <w:vAlign w:val="center"/>
          </w:tcPr>
          <w:p w14:paraId="4FDC9EC9" w14:textId="169BDD52" w:rsidR="002B41A3" w:rsidRPr="00E673EC" w:rsidRDefault="002B41A3" w:rsidP="003F2F82">
            <w:pPr>
              <w:spacing w:before="0" w:after="0"/>
              <w:jc w:val="right"/>
              <w:rPr>
                <w:sz w:val="18"/>
                <w:szCs w:val="18"/>
                <w:lang w:val="es-CL"/>
              </w:rPr>
            </w:pPr>
            <w:r w:rsidRPr="00E673EC">
              <w:rPr>
                <w:sz w:val="18"/>
                <w:szCs w:val="18"/>
                <w:lang w:val="es-CL"/>
              </w:rPr>
              <w:t>35,</w:t>
            </w:r>
            <w:r w:rsidR="00937D2C">
              <w:rPr>
                <w:sz w:val="18"/>
                <w:szCs w:val="18"/>
                <w:lang w:val="es-CL"/>
              </w:rPr>
              <w:t>3</w:t>
            </w:r>
            <w:r w:rsidR="001D6962">
              <w:rPr>
                <w:sz w:val="18"/>
                <w:szCs w:val="18"/>
                <w:lang w:val="es-CL"/>
              </w:rPr>
              <w:t>5</w:t>
            </w:r>
          </w:p>
        </w:tc>
        <w:tc>
          <w:tcPr>
            <w:tcW w:w="184" w:type="pct"/>
            <w:tcBorders>
              <w:top w:val="single" w:sz="4" w:space="0" w:color="auto"/>
              <w:bottom w:val="single" w:sz="4" w:space="0" w:color="auto"/>
            </w:tcBorders>
            <w:shd w:val="clear" w:color="auto" w:fill="F2F2F2" w:themeFill="background1" w:themeFillShade="F2"/>
          </w:tcPr>
          <w:p w14:paraId="4B08C77E" w14:textId="6C4CFD12" w:rsidR="002B41A3" w:rsidRPr="00E673EC" w:rsidRDefault="001D6962" w:rsidP="003F2F82">
            <w:pPr>
              <w:spacing w:before="0" w:after="0"/>
              <w:rPr>
                <w:sz w:val="18"/>
                <w:szCs w:val="18"/>
                <w:lang w:val="es-CL"/>
              </w:rPr>
            </w:pPr>
            <w:r w:rsidRPr="00E673EC">
              <w:rPr>
                <w:sz w:val="18"/>
                <w:szCs w:val="18"/>
              </w:rPr>
              <w:t>±</w:t>
            </w:r>
          </w:p>
        </w:tc>
        <w:tc>
          <w:tcPr>
            <w:tcW w:w="379" w:type="pct"/>
            <w:tcBorders>
              <w:top w:val="single" w:sz="4" w:space="0" w:color="auto"/>
              <w:bottom w:val="single" w:sz="4" w:space="0" w:color="auto"/>
            </w:tcBorders>
            <w:shd w:val="clear" w:color="auto" w:fill="F2F2F2" w:themeFill="background1" w:themeFillShade="F2"/>
          </w:tcPr>
          <w:p w14:paraId="42236FB2" w14:textId="5F50A437" w:rsidR="002B41A3" w:rsidRPr="00E673EC" w:rsidRDefault="001D6962" w:rsidP="003F2F82">
            <w:pPr>
              <w:spacing w:before="0" w:after="0"/>
              <w:rPr>
                <w:sz w:val="18"/>
                <w:szCs w:val="18"/>
                <w:lang w:val="es-CL"/>
              </w:rPr>
            </w:pPr>
            <w:r>
              <w:rPr>
                <w:sz w:val="18"/>
                <w:szCs w:val="18"/>
                <w:lang w:val="es-CL"/>
              </w:rPr>
              <w:t>24,4</w:t>
            </w:r>
            <w:r w:rsidR="00937D2C">
              <w:rPr>
                <w:sz w:val="18"/>
                <w:szCs w:val="18"/>
                <w:lang w:val="es-CL"/>
              </w:rPr>
              <w:t>8</w:t>
            </w:r>
          </w:p>
        </w:tc>
        <w:tc>
          <w:tcPr>
            <w:tcW w:w="177" w:type="pct"/>
            <w:tcBorders>
              <w:top w:val="single" w:sz="4" w:space="0" w:color="auto"/>
              <w:bottom w:val="single" w:sz="4" w:space="0" w:color="auto"/>
            </w:tcBorders>
            <w:shd w:val="clear" w:color="auto" w:fill="F2F2F2" w:themeFill="background1" w:themeFillShade="F2"/>
          </w:tcPr>
          <w:p w14:paraId="5DC463CE" w14:textId="30A196D0" w:rsidR="002B41A3" w:rsidRPr="00E673EC" w:rsidRDefault="002B41A3" w:rsidP="003F2F82">
            <w:pPr>
              <w:spacing w:before="0" w:after="0"/>
              <w:rPr>
                <w:sz w:val="18"/>
                <w:szCs w:val="18"/>
                <w:lang w:val="es-CL"/>
              </w:rPr>
            </w:pPr>
          </w:p>
        </w:tc>
      </w:tr>
    </w:tbl>
    <w:p w14:paraId="717EA78F" w14:textId="77777777" w:rsidR="00804867" w:rsidRDefault="00804867" w:rsidP="000F0E6D">
      <w:pPr>
        <w:spacing w:before="0" w:after="0"/>
        <w:rPr>
          <w:sz w:val="18"/>
          <w:szCs w:val="18"/>
          <w:lang w:val="es-CL"/>
        </w:rPr>
      </w:pPr>
      <w:bookmarkStart w:id="43" w:name="_Hlk163123182"/>
      <w:r w:rsidRPr="00E673EC">
        <w:rPr>
          <w:sz w:val="18"/>
          <w:szCs w:val="18"/>
          <w:lang w:val="es-CL"/>
        </w:rPr>
        <w:t>(-) No se registra medición.</w:t>
      </w:r>
    </w:p>
    <w:p w14:paraId="3AF2C985" w14:textId="77777777"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22EF0E4A" w14:textId="77777777" w:rsidR="00804867" w:rsidRPr="00E673EC" w:rsidRDefault="00804867" w:rsidP="00804867">
      <w:pPr>
        <w:spacing w:before="0" w:after="0"/>
        <w:rPr>
          <w:sz w:val="18"/>
          <w:szCs w:val="18"/>
          <w:lang w:val="es-CL"/>
        </w:rPr>
      </w:pPr>
      <w:r w:rsidRPr="00E673EC">
        <w:rPr>
          <w:sz w:val="18"/>
          <w:szCs w:val="18"/>
          <w:lang w:val="es-CL"/>
        </w:rPr>
        <w:t xml:space="preserve">Letras diferentes al costado derecho de cada valor, indican diferencias estadísticamente significativas (Prueba de Wilcoxon </w:t>
      </w:r>
      <w:r w:rsidRPr="00E673EC">
        <w:rPr>
          <w:i/>
          <w:iCs/>
          <w:sz w:val="18"/>
          <w:szCs w:val="18"/>
          <w:lang w:val="es-CL"/>
        </w:rPr>
        <w:t>p&lt;0.05)</w:t>
      </w:r>
      <w:r w:rsidRPr="00E673EC">
        <w:rPr>
          <w:sz w:val="18"/>
          <w:szCs w:val="18"/>
          <w:lang w:val="es-CL"/>
        </w:rPr>
        <w:t>.</w:t>
      </w:r>
    </w:p>
    <w:bookmarkEnd w:id="43"/>
    <w:p w14:paraId="4803F1BE" w14:textId="224B58C0" w:rsidR="00804867" w:rsidRPr="00E673EC" w:rsidRDefault="00804867" w:rsidP="00804867">
      <w:pPr>
        <w:rPr>
          <w:lang w:val="es-CL"/>
        </w:rPr>
      </w:pPr>
      <w:r w:rsidRPr="00E673EC">
        <w:rPr>
          <w:lang w:val="es-CL"/>
        </w:rPr>
        <w:lastRenderedPageBreak/>
        <w:t>Para los individuos de la Serie B clasificados</w:t>
      </w:r>
      <w:r w:rsidRPr="000F0E6D">
        <w:rPr>
          <w:lang w:val="es-CL"/>
        </w:rPr>
        <w:t xml:space="preserve"> como “Vivos”, en el periodo comprendido entre abril de 2022 y </w:t>
      </w:r>
      <w:r w:rsidR="00937D2C">
        <w:rPr>
          <w:lang w:val="es-CL"/>
        </w:rPr>
        <w:t>abril</w:t>
      </w:r>
      <w:r w:rsidRPr="000F0E6D">
        <w:rPr>
          <w:lang w:val="es-CL"/>
        </w:rPr>
        <w:t xml:space="preserve"> de 2024, registra un aumento en la media del diámetro basal equivalente de </w:t>
      </w:r>
      <w:r w:rsidR="00890B33">
        <w:rPr>
          <w:lang w:val="es-CL"/>
        </w:rPr>
        <w:t>2,</w:t>
      </w:r>
      <w:r w:rsidR="00937D2C">
        <w:rPr>
          <w:lang w:val="es-CL"/>
        </w:rPr>
        <w:t>20</w:t>
      </w:r>
      <w:r w:rsidRPr="000F0E6D">
        <w:rPr>
          <w:lang w:val="es-CL"/>
        </w:rPr>
        <w:t xml:space="preserve"> cm. En particular en el último periodo analizado (</w:t>
      </w:r>
      <w:r w:rsidR="00937D2C">
        <w:rPr>
          <w:lang w:val="es-CL"/>
        </w:rPr>
        <w:t>enero</w:t>
      </w:r>
      <w:r w:rsidRPr="000F0E6D">
        <w:rPr>
          <w:lang w:val="es-CL"/>
        </w:rPr>
        <w:t xml:space="preserve"> 202</w:t>
      </w:r>
      <w:r w:rsidR="00937D2C">
        <w:rPr>
          <w:lang w:val="es-CL"/>
        </w:rPr>
        <w:t>4</w:t>
      </w:r>
      <w:r w:rsidRPr="000F0E6D">
        <w:rPr>
          <w:lang w:val="es-CL"/>
        </w:rPr>
        <w:t>-</w:t>
      </w:r>
      <w:r w:rsidR="00937D2C">
        <w:rPr>
          <w:lang w:val="es-CL"/>
        </w:rPr>
        <w:t>abril</w:t>
      </w:r>
      <w:r w:rsidRPr="00E673EC">
        <w:rPr>
          <w:lang w:val="es-CL"/>
        </w:rPr>
        <w:t xml:space="preserve"> 2024) se registra una disminución de los diámetros basales equivalentes de </w:t>
      </w:r>
      <w:r w:rsidR="00937D2C">
        <w:rPr>
          <w:lang w:val="es-CL"/>
        </w:rPr>
        <w:t>0,33 cm</w:t>
      </w:r>
      <w:r w:rsidR="00890B33">
        <w:rPr>
          <w:lang w:val="es-CL"/>
        </w:rPr>
        <w:t>.</w:t>
      </w:r>
      <w:r w:rsidR="00890B33" w:rsidRPr="00890B33">
        <w:rPr>
          <w:lang w:val="es-CL"/>
        </w:rPr>
        <w:t xml:space="preserve"> </w:t>
      </w:r>
      <w:r w:rsidR="00890B33" w:rsidRPr="001D6962">
        <w:rPr>
          <w:lang w:val="es-CL"/>
        </w:rPr>
        <w:t xml:space="preserve">Las mediciones no presentan diferencias estadísticamente </w:t>
      </w:r>
      <w:r w:rsidR="00890B33">
        <w:rPr>
          <w:lang w:val="es-CL"/>
        </w:rPr>
        <w:t>(</w:t>
      </w:r>
      <w:r w:rsidR="00890B33" w:rsidRPr="001D6962">
        <w:rPr>
          <w:lang w:val="es-CL"/>
        </w:rPr>
        <w:t>significativas</w:t>
      </w:r>
      <w:r w:rsidRPr="00E673EC">
        <w:rPr>
          <w:lang w:val="es-CL"/>
        </w:rPr>
        <w:t> </w:t>
      </w:r>
      <w:proofErr w:type="spellStart"/>
      <w:r w:rsidRPr="00E673EC">
        <w:rPr>
          <w:lang w:val="es-CL"/>
        </w:rPr>
        <w:t>Kruskall</w:t>
      </w:r>
      <w:proofErr w:type="spellEnd"/>
      <w:r w:rsidRPr="00E673EC">
        <w:rPr>
          <w:lang w:val="es-CL"/>
        </w:rPr>
        <w:t xml:space="preserve">-Wallis </w:t>
      </w:r>
      <w:r w:rsidRPr="00E673EC">
        <w:rPr>
          <w:i/>
          <w:iCs/>
          <w:lang w:val="es-CL"/>
        </w:rPr>
        <w:t>p=</w:t>
      </w:r>
      <w:r w:rsidR="00937D2C">
        <w:rPr>
          <w:lang w:val="es-CL"/>
        </w:rPr>
        <w:t>9,907E-01)</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5.3)</w:t>
      </w:r>
      <w:r w:rsidR="00937D2C">
        <w:rPr>
          <w:lang w:val="es-CL"/>
        </w:rPr>
        <w:t>.</w:t>
      </w:r>
      <w:r w:rsidRPr="00E673EC">
        <w:rPr>
          <w:lang w:val="es-CL"/>
        </w:rPr>
        <w:t xml:space="preserve"> La media de los diámetros basales equivalentes para los individuos clasificados como “Vivos” de la Serie A es de </w:t>
      </w:r>
      <w:r w:rsidRPr="001D6962">
        <w:rPr>
          <w:lang w:val="es-CL"/>
        </w:rPr>
        <w:t>4</w:t>
      </w:r>
      <w:r w:rsidR="001D6962" w:rsidRPr="001D6962">
        <w:rPr>
          <w:lang w:val="es-CL"/>
        </w:rPr>
        <w:t>1,</w:t>
      </w:r>
      <w:r w:rsidR="00937D2C">
        <w:rPr>
          <w:lang w:val="es-CL"/>
        </w:rPr>
        <w:t>65</w:t>
      </w:r>
      <w:r w:rsidR="001D6962" w:rsidRPr="001D6962">
        <w:t>±26,</w:t>
      </w:r>
      <w:r w:rsidR="00937D2C">
        <w:t>82</w:t>
      </w:r>
      <w:r w:rsidRPr="00E673EC">
        <w:rPr>
          <w:lang w:val="es-CL"/>
        </w:rPr>
        <w:t xml:space="preserve"> cm. </w:t>
      </w:r>
    </w:p>
    <w:p w14:paraId="5A5DDD17" w14:textId="4EAFF797" w:rsidR="00804867" w:rsidRPr="001D6962" w:rsidRDefault="00804867" w:rsidP="00804867">
      <w:pPr>
        <w:rPr>
          <w:lang w:val="es-CL"/>
        </w:rPr>
      </w:pPr>
      <w:r w:rsidRPr="000F0E6D">
        <w:rPr>
          <w:lang w:val="es-CL"/>
        </w:rPr>
        <w:t xml:space="preserve">Para los individuos de la Serie B clasificados como “Secos”, en el periodo comprendido entre abril de 2022 y </w:t>
      </w:r>
      <w:r w:rsidR="00937D2C">
        <w:rPr>
          <w:lang w:val="es-CL"/>
        </w:rPr>
        <w:t>abril</w:t>
      </w:r>
      <w:r w:rsidRPr="000F0E6D">
        <w:rPr>
          <w:lang w:val="es-CL"/>
        </w:rPr>
        <w:t xml:space="preserve"> de 2024, registra una disminución en la media de los </w:t>
      </w:r>
      <w:r w:rsidRPr="001D6962">
        <w:rPr>
          <w:lang w:val="es-CL"/>
        </w:rPr>
        <w:t xml:space="preserve">diámetros basales equivalente de </w:t>
      </w:r>
      <w:r w:rsidR="00937D2C">
        <w:rPr>
          <w:lang w:val="es-CL"/>
        </w:rPr>
        <w:t>5</w:t>
      </w:r>
      <w:r w:rsidRPr="001D6962">
        <w:rPr>
          <w:lang w:val="es-CL"/>
        </w:rPr>
        <w:t>,</w:t>
      </w:r>
      <w:r w:rsidR="000F0E6D" w:rsidRPr="001D6962">
        <w:rPr>
          <w:lang w:val="es-CL"/>
        </w:rPr>
        <w:t>3</w:t>
      </w:r>
      <w:r w:rsidR="00937D2C">
        <w:rPr>
          <w:lang w:val="es-CL"/>
        </w:rPr>
        <w:t>8</w:t>
      </w:r>
      <w:r w:rsidRPr="001D6962">
        <w:rPr>
          <w:lang w:val="es-CL"/>
        </w:rPr>
        <w:t xml:space="preserve"> cm. En particular en el último periodo analizado (</w:t>
      </w:r>
      <w:r w:rsidR="00937D2C">
        <w:rPr>
          <w:lang w:val="es-CL"/>
        </w:rPr>
        <w:t>enero</w:t>
      </w:r>
      <w:r w:rsidRPr="001D6962">
        <w:rPr>
          <w:lang w:val="es-CL"/>
        </w:rPr>
        <w:t xml:space="preserve"> 202</w:t>
      </w:r>
      <w:r w:rsidR="00937D2C">
        <w:rPr>
          <w:lang w:val="es-CL"/>
        </w:rPr>
        <w:t>4</w:t>
      </w:r>
      <w:r w:rsidRPr="001D6962">
        <w:rPr>
          <w:lang w:val="es-CL"/>
        </w:rPr>
        <w:t>-</w:t>
      </w:r>
      <w:r w:rsidR="00937D2C">
        <w:rPr>
          <w:lang w:val="es-CL"/>
        </w:rPr>
        <w:t>abril</w:t>
      </w:r>
      <w:r w:rsidRPr="001D6962">
        <w:rPr>
          <w:lang w:val="es-CL"/>
        </w:rPr>
        <w:t xml:space="preserve"> 2024) se registra un</w:t>
      </w:r>
      <w:r w:rsidR="00937D2C">
        <w:rPr>
          <w:lang w:val="es-CL"/>
        </w:rPr>
        <w:t>a disminución</w:t>
      </w:r>
      <w:r w:rsidRPr="001D6962">
        <w:rPr>
          <w:lang w:val="es-CL"/>
        </w:rPr>
        <w:t xml:space="preserve"> de los diámetros basales equivalentes de </w:t>
      </w:r>
      <w:r w:rsidR="00937D2C">
        <w:rPr>
          <w:lang w:val="es-CL"/>
        </w:rPr>
        <w:t>0,55</w:t>
      </w:r>
      <w:r w:rsidRPr="001D6962">
        <w:rPr>
          <w:lang w:val="es-CL"/>
        </w:rPr>
        <w:t xml:space="preserve"> cm. Las mediciones no presentan diferencias estadísticamente significativas (Prueba de </w:t>
      </w:r>
      <w:proofErr w:type="spellStart"/>
      <w:r w:rsidRPr="001D6962">
        <w:rPr>
          <w:lang w:val="es-CL"/>
        </w:rPr>
        <w:t>Kruskall</w:t>
      </w:r>
      <w:proofErr w:type="spellEnd"/>
      <w:r w:rsidRPr="001D6962">
        <w:rPr>
          <w:lang w:val="es-CL"/>
        </w:rPr>
        <w:t xml:space="preserve">-Wallis </w:t>
      </w:r>
      <w:r w:rsidRPr="001D6962">
        <w:rPr>
          <w:i/>
          <w:iCs/>
          <w:lang w:val="es-CL"/>
        </w:rPr>
        <w:t>p</w:t>
      </w:r>
      <w:r w:rsidRPr="006C67FA">
        <w:rPr>
          <w:lang w:val="es-CL"/>
        </w:rPr>
        <w:t>=</w:t>
      </w:r>
      <w:r w:rsidR="006C67FA" w:rsidRPr="006C67FA">
        <w:rPr>
          <w:lang w:val="es-CL"/>
        </w:rPr>
        <w:t>4,373E-01</w:t>
      </w:r>
      <w:r w:rsidRPr="001D6962">
        <w:rPr>
          <w:lang w:val="es-CL"/>
        </w:rPr>
        <w:t>)</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5.3)</w:t>
      </w:r>
      <w:r w:rsidRPr="001D6962">
        <w:rPr>
          <w:lang w:val="es-CL"/>
        </w:rPr>
        <w:t>. La media de los diámetros basales equivalentes de los individuos clasificados como “Secos” de la Serie B es de 4,</w:t>
      </w:r>
      <w:r w:rsidR="00937D2C">
        <w:rPr>
          <w:lang w:val="es-CL"/>
        </w:rPr>
        <w:t>33</w:t>
      </w:r>
      <w:r w:rsidR="001D6962" w:rsidRPr="001D6962">
        <w:t>±2,</w:t>
      </w:r>
      <w:r w:rsidR="00937D2C">
        <w:t>72</w:t>
      </w:r>
      <w:r w:rsidRPr="001D6962">
        <w:rPr>
          <w:lang w:val="es-CL"/>
        </w:rPr>
        <w:t xml:space="preserve"> cm. </w:t>
      </w:r>
    </w:p>
    <w:p w14:paraId="5DF797BE" w14:textId="29FEC1BA" w:rsidR="00804867" w:rsidRPr="009A360E" w:rsidRDefault="009D3BCB" w:rsidP="00804867">
      <w:pPr>
        <w:rPr>
          <w:lang w:val="es-CL"/>
        </w:rPr>
      </w:pPr>
      <w:r>
        <w:rPr>
          <w:lang w:val="es-CL"/>
        </w:rPr>
        <w:t xml:space="preserve"> </w:t>
      </w:r>
      <w:r w:rsidR="00804867" w:rsidRPr="000F0E6D">
        <w:rPr>
          <w:lang w:val="es-CL"/>
        </w:rPr>
        <w:t>Para los individuos de la Serie B (</w:t>
      </w:r>
      <w:proofErr w:type="spellStart"/>
      <w:r w:rsidR="00804867" w:rsidRPr="000F0E6D">
        <w:rPr>
          <w:lang w:val="es-CL"/>
        </w:rPr>
        <w:t>Vivos+Secos</w:t>
      </w:r>
      <w:proofErr w:type="spellEnd"/>
      <w:r w:rsidR="00804867" w:rsidRPr="000F0E6D">
        <w:rPr>
          <w:lang w:val="es-CL"/>
        </w:rPr>
        <w:t xml:space="preserve">), en el periodo </w:t>
      </w:r>
      <w:r w:rsidR="00804867" w:rsidRPr="009A360E">
        <w:rPr>
          <w:lang w:val="es-CL"/>
        </w:rPr>
        <w:t xml:space="preserve">comprendido entre abril de 2022 y </w:t>
      </w:r>
      <w:r w:rsidR="00937D2C">
        <w:rPr>
          <w:lang w:val="es-CL"/>
        </w:rPr>
        <w:t>abril</w:t>
      </w:r>
      <w:r w:rsidR="00804867" w:rsidRPr="009A360E">
        <w:rPr>
          <w:lang w:val="es-CL"/>
        </w:rPr>
        <w:t xml:space="preserve"> de 2024, se registra un aumento en la media de los diámetros basales equivalentes de </w:t>
      </w:r>
      <w:r w:rsidR="007F6E64">
        <w:rPr>
          <w:lang w:val="es-CL"/>
        </w:rPr>
        <w:t>0,95</w:t>
      </w:r>
      <w:r w:rsidR="00804867" w:rsidRPr="009A360E">
        <w:rPr>
          <w:lang w:val="es-CL"/>
        </w:rPr>
        <w:t xml:space="preserve"> cm. En particular en el último periodo analizado (</w:t>
      </w:r>
      <w:r w:rsidR="007F6E64">
        <w:rPr>
          <w:lang w:val="es-CL"/>
        </w:rPr>
        <w:t xml:space="preserve">enero </w:t>
      </w:r>
      <w:r w:rsidR="00804867" w:rsidRPr="009A360E">
        <w:rPr>
          <w:lang w:val="es-CL"/>
        </w:rPr>
        <w:t>202</w:t>
      </w:r>
      <w:r w:rsidR="007F6E64">
        <w:rPr>
          <w:lang w:val="es-CL"/>
        </w:rPr>
        <w:t>4</w:t>
      </w:r>
      <w:r w:rsidR="00804867" w:rsidRPr="009A360E">
        <w:rPr>
          <w:lang w:val="es-CL"/>
        </w:rPr>
        <w:t>-</w:t>
      </w:r>
      <w:r w:rsidR="007F6E64">
        <w:rPr>
          <w:lang w:val="es-CL"/>
        </w:rPr>
        <w:t>abril</w:t>
      </w:r>
      <w:r w:rsidR="00804867" w:rsidRPr="009A360E">
        <w:rPr>
          <w:lang w:val="es-CL"/>
        </w:rPr>
        <w:t xml:space="preserve"> 2024) se registra un</w:t>
      </w:r>
      <w:r w:rsidR="00183868">
        <w:rPr>
          <w:lang w:val="es-CL"/>
        </w:rPr>
        <w:t>a</w:t>
      </w:r>
      <w:r w:rsidR="00804867" w:rsidRPr="009A360E">
        <w:rPr>
          <w:lang w:val="es-CL"/>
        </w:rPr>
        <w:t xml:space="preserve"> </w:t>
      </w:r>
      <w:r w:rsidR="00183868">
        <w:rPr>
          <w:lang w:val="es-CL"/>
        </w:rPr>
        <w:t>disminución</w:t>
      </w:r>
      <w:r w:rsidR="00804867" w:rsidRPr="009A360E">
        <w:rPr>
          <w:lang w:val="es-CL"/>
        </w:rPr>
        <w:t xml:space="preserve"> de los diámetros basales equivalentes de </w:t>
      </w:r>
      <w:r w:rsidR="007F6E64">
        <w:rPr>
          <w:lang w:val="es-CL"/>
        </w:rPr>
        <w:t>3,26</w:t>
      </w:r>
      <w:r w:rsidR="00804867" w:rsidRPr="009A360E">
        <w:rPr>
          <w:lang w:val="es-CL"/>
        </w:rPr>
        <w:t xml:space="preserve"> cm. Las mediciones no presentan diferencias estadísticamente significativas (Prueba de </w:t>
      </w:r>
      <w:proofErr w:type="spellStart"/>
      <w:r w:rsidR="00804867" w:rsidRPr="009A360E">
        <w:rPr>
          <w:lang w:val="es-CL"/>
        </w:rPr>
        <w:t>Kruskall</w:t>
      </w:r>
      <w:proofErr w:type="spellEnd"/>
      <w:r w:rsidR="00804867" w:rsidRPr="009A360E">
        <w:rPr>
          <w:lang w:val="es-CL"/>
        </w:rPr>
        <w:t xml:space="preserve">-Wallis </w:t>
      </w:r>
      <w:r w:rsidR="00804867" w:rsidRPr="009A360E">
        <w:rPr>
          <w:i/>
          <w:iCs/>
          <w:lang w:val="es-CL"/>
        </w:rPr>
        <w:t>p=</w:t>
      </w:r>
      <w:r w:rsidR="006C67FA" w:rsidRPr="006C67FA">
        <w:rPr>
          <w:lang w:val="es-CL"/>
        </w:rPr>
        <w:t>9,993E-01</w:t>
      </w:r>
      <w:r w:rsidR="00804867" w:rsidRPr="009A360E">
        <w:rPr>
          <w:lang w:val="es-CL"/>
        </w:rPr>
        <w:t>)</w:t>
      </w:r>
      <w:r w:rsidR="006C67FA" w:rsidRPr="006C67FA">
        <w:rPr>
          <w:lang w:val="es-CL"/>
        </w:rPr>
        <w:t xml:space="preserve"> </w:t>
      </w:r>
      <w:r w:rsidR="006C67FA">
        <w:rPr>
          <w:lang w:val="es-CL"/>
        </w:rPr>
        <w:t xml:space="preserve">(valores </w:t>
      </w:r>
      <w:r w:rsidR="006C67FA" w:rsidRPr="00B97758">
        <w:rPr>
          <w:i/>
          <w:iCs/>
          <w:lang w:val="es-CL"/>
        </w:rPr>
        <w:t>p</w:t>
      </w:r>
      <w:r w:rsidR="006C67FA">
        <w:rPr>
          <w:lang w:val="es-CL"/>
        </w:rPr>
        <w:t xml:space="preserve"> en Anexo 5, Cuadro 5.3)</w:t>
      </w:r>
      <w:r w:rsidR="00804867" w:rsidRPr="009A360E">
        <w:rPr>
          <w:lang w:val="es-CL"/>
        </w:rPr>
        <w:t>. La media de los diámetros basales equivalentes para el total de la Serie B es de 35,</w:t>
      </w:r>
      <w:r w:rsidR="007F6E64">
        <w:rPr>
          <w:lang w:val="es-CL"/>
        </w:rPr>
        <w:t>3</w:t>
      </w:r>
      <w:r w:rsidR="009A360E">
        <w:rPr>
          <w:lang w:val="es-CL"/>
        </w:rPr>
        <w:t>5</w:t>
      </w:r>
      <w:r w:rsidR="009A360E" w:rsidRPr="001D6962">
        <w:t>±</w:t>
      </w:r>
      <w:r w:rsidR="009A360E">
        <w:t>24,4</w:t>
      </w:r>
      <w:r w:rsidR="007F6E64">
        <w:t>8</w:t>
      </w:r>
      <w:r w:rsidR="00804867" w:rsidRPr="009A360E">
        <w:rPr>
          <w:lang w:val="es-CL"/>
        </w:rPr>
        <w:t xml:space="preserve"> cm. </w:t>
      </w:r>
    </w:p>
    <w:p w14:paraId="7E852C6F" w14:textId="77777777" w:rsidR="00804867" w:rsidRPr="006750AF" w:rsidRDefault="00804867" w:rsidP="00804867">
      <w:pPr>
        <w:pStyle w:val="Ttulo4"/>
        <w:rPr>
          <w:bCs/>
        </w:rPr>
      </w:pPr>
      <w:r w:rsidRPr="006750AF">
        <w:t xml:space="preserve">Cambios en la media de los diámetros basales equivalentes para </w:t>
      </w:r>
      <w:r w:rsidRPr="006750AF">
        <w:rPr>
          <w:bCs/>
        </w:rPr>
        <w:t>Serie C</w:t>
      </w:r>
    </w:p>
    <w:p w14:paraId="66DDEB3A" w14:textId="5ADE58AF" w:rsidR="007F6E64" w:rsidRPr="006750AF" w:rsidRDefault="00804867" w:rsidP="00804867">
      <w:pPr>
        <w:spacing w:line="276" w:lineRule="auto"/>
        <w:rPr>
          <w:lang w:val="es-CL"/>
        </w:rPr>
      </w:pPr>
      <w:r w:rsidRPr="006750AF">
        <w:rPr>
          <w:lang w:val="es-CL"/>
        </w:rPr>
        <w:t>El Cuadro 1</w:t>
      </w:r>
      <w:r w:rsidR="00B65A83">
        <w:rPr>
          <w:lang w:val="es-CL"/>
        </w:rPr>
        <w:t>3</w:t>
      </w:r>
      <w:r w:rsidRPr="006750AF">
        <w:rPr>
          <w:lang w:val="es-CL"/>
        </w:rPr>
        <w:t xml:space="preserve"> presenta la media de los diámetros basales equivalentes según vitalidad y medición, para la Serie C de la población estudiada del género </w:t>
      </w:r>
      <w:r w:rsidRPr="006750AF">
        <w:rPr>
          <w:i/>
          <w:iCs/>
          <w:lang w:val="es-CL"/>
        </w:rPr>
        <w:t>Neltuma</w:t>
      </w:r>
      <w:r w:rsidRPr="006750AF">
        <w:rPr>
          <w:lang w:val="es-CL"/>
        </w:rPr>
        <w:t xml:space="preserve"> (ex </w:t>
      </w:r>
      <w:r w:rsidRPr="006750AF">
        <w:rPr>
          <w:i/>
          <w:iCs/>
          <w:lang w:val="es-CL"/>
        </w:rPr>
        <w:t>Prosopis</w:t>
      </w:r>
      <w:r w:rsidRPr="006750AF">
        <w:rPr>
          <w:lang w:val="es-CL"/>
        </w:rPr>
        <w:t>) emplazada en el sector de Camar, borde este del Salar de Atacama.</w:t>
      </w:r>
    </w:p>
    <w:p w14:paraId="58EADC8B" w14:textId="444A8C61" w:rsidR="00804867" w:rsidRPr="006750AF" w:rsidRDefault="00804867" w:rsidP="00804867">
      <w:pPr>
        <w:spacing w:before="0" w:after="0"/>
        <w:rPr>
          <w:lang w:val="es-CL"/>
        </w:rPr>
      </w:pPr>
      <w:r w:rsidRPr="006750AF">
        <w:rPr>
          <w:b/>
          <w:bCs/>
          <w:lang w:val="es-CL"/>
        </w:rPr>
        <w:t>Cuadro 1</w:t>
      </w:r>
      <w:r w:rsidR="00B65A83">
        <w:rPr>
          <w:b/>
          <w:bCs/>
          <w:lang w:val="es-CL"/>
        </w:rPr>
        <w:t>3</w:t>
      </w:r>
      <w:r w:rsidRPr="006750AF">
        <w:rPr>
          <w:b/>
          <w:bCs/>
          <w:lang w:val="es-CL"/>
        </w:rPr>
        <w:t>.</w:t>
      </w:r>
      <w:r w:rsidRPr="006750AF">
        <w:rPr>
          <w:lang w:val="es-CL"/>
        </w:rPr>
        <w:t xml:space="preserve"> Media de los diámetros basales equivalente (cm) para los individuos de la Serie C, según vitalidad y medición, pertenecientes a la población estudiada del género </w:t>
      </w:r>
      <w:r w:rsidRPr="006750AF">
        <w:rPr>
          <w:i/>
          <w:iCs/>
          <w:lang w:val="es-CL"/>
        </w:rPr>
        <w:t>Neltuma</w:t>
      </w:r>
      <w:r w:rsidRPr="006750AF">
        <w:rPr>
          <w:lang w:val="es-CL"/>
        </w:rPr>
        <w:t xml:space="preserve"> (ex </w:t>
      </w:r>
      <w:r w:rsidRPr="006750AF">
        <w:rPr>
          <w:i/>
          <w:iCs/>
          <w:lang w:val="es-CL"/>
        </w:rPr>
        <w:t>Prosopis)</w:t>
      </w:r>
      <w:r w:rsidRPr="006750AF">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2"/>
        <w:gridCol w:w="700"/>
        <w:gridCol w:w="705"/>
        <w:gridCol w:w="1030"/>
        <w:gridCol w:w="348"/>
        <w:gridCol w:w="677"/>
        <w:gridCol w:w="348"/>
        <w:gridCol w:w="608"/>
        <w:gridCol w:w="348"/>
        <w:gridCol w:w="608"/>
        <w:gridCol w:w="445"/>
        <w:gridCol w:w="608"/>
        <w:gridCol w:w="348"/>
        <w:gridCol w:w="608"/>
        <w:gridCol w:w="346"/>
      </w:tblGrid>
      <w:tr w:rsidR="00A840DA" w:rsidRPr="0091088A" w14:paraId="184D8371" w14:textId="77777777" w:rsidTr="007F6E64">
        <w:tc>
          <w:tcPr>
            <w:tcW w:w="5000" w:type="pct"/>
            <w:gridSpan w:val="15"/>
            <w:tcBorders>
              <w:top w:val="single" w:sz="4" w:space="0" w:color="auto"/>
            </w:tcBorders>
            <w:vAlign w:val="center"/>
          </w:tcPr>
          <w:p w14:paraId="2A80F7B1"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3710BDC8" w14:textId="30AAFA3F"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986D43" w:rsidRPr="0091088A" w14:paraId="11912C2A" w14:textId="77777777" w:rsidTr="007F6E64">
        <w:tc>
          <w:tcPr>
            <w:tcW w:w="1002" w:type="pct"/>
            <w:gridSpan w:val="2"/>
            <w:tcBorders>
              <w:top w:val="single" w:sz="4" w:space="0" w:color="auto"/>
            </w:tcBorders>
            <w:vAlign w:val="center"/>
          </w:tcPr>
          <w:p w14:paraId="39410F95" w14:textId="77777777" w:rsidR="008A127D" w:rsidRPr="0091088A" w:rsidRDefault="008A127D" w:rsidP="003F2F82">
            <w:pPr>
              <w:spacing w:before="0" w:after="0"/>
              <w:jc w:val="center"/>
              <w:rPr>
                <w:b/>
                <w:bCs/>
                <w:sz w:val="18"/>
                <w:szCs w:val="18"/>
                <w:lang w:val="es-CL"/>
              </w:rPr>
            </w:pPr>
            <w:r w:rsidRPr="0091088A">
              <w:rPr>
                <w:b/>
                <w:bCs/>
                <w:sz w:val="18"/>
                <w:szCs w:val="18"/>
                <w:lang w:val="es-CL"/>
              </w:rPr>
              <w:t>Medición</w:t>
            </w:r>
          </w:p>
        </w:tc>
        <w:tc>
          <w:tcPr>
            <w:tcW w:w="401" w:type="pct"/>
            <w:vMerge w:val="restart"/>
            <w:tcBorders>
              <w:top w:val="single" w:sz="4" w:space="0" w:color="auto"/>
            </w:tcBorders>
            <w:shd w:val="clear" w:color="auto" w:fill="auto"/>
            <w:vAlign w:val="center"/>
          </w:tcPr>
          <w:p w14:paraId="36397C72" w14:textId="0EB17810" w:rsidR="008A127D" w:rsidRPr="0091088A" w:rsidRDefault="008A127D" w:rsidP="003C6D81">
            <w:pPr>
              <w:spacing w:before="0" w:after="0"/>
              <w:jc w:val="center"/>
              <w:rPr>
                <w:b/>
                <w:bCs/>
                <w:sz w:val="18"/>
                <w:szCs w:val="18"/>
                <w:lang w:val="es-CL"/>
              </w:rPr>
            </w:pPr>
            <w:r w:rsidRPr="0091088A">
              <w:rPr>
                <w:b/>
                <w:bCs/>
                <w:sz w:val="18"/>
                <w:szCs w:val="18"/>
                <w:lang w:val="es-CL"/>
              </w:rPr>
              <w:t>Serie</w:t>
            </w:r>
          </w:p>
        </w:tc>
        <w:tc>
          <w:tcPr>
            <w:tcW w:w="1367" w:type="pct"/>
            <w:gridSpan w:val="4"/>
            <w:vMerge w:val="restart"/>
            <w:tcBorders>
              <w:top w:val="single" w:sz="4" w:space="0" w:color="auto"/>
            </w:tcBorders>
            <w:shd w:val="clear" w:color="auto" w:fill="F2F2F2" w:themeFill="background1" w:themeFillShade="F2"/>
            <w:vAlign w:val="center"/>
          </w:tcPr>
          <w:p w14:paraId="0FFFA744" w14:textId="774AC5D5" w:rsidR="008A127D" w:rsidRPr="0091088A" w:rsidRDefault="008A127D" w:rsidP="003C6D81">
            <w:pPr>
              <w:spacing w:before="0" w:after="0"/>
              <w:jc w:val="center"/>
              <w:rPr>
                <w:b/>
                <w:bCs/>
                <w:sz w:val="18"/>
                <w:szCs w:val="18"/>
                <w:lang w:val="es-CL"/>
              </w:rPr>
            </w:pPr>
            <w:r w:rsidRPr="0091088A">
              <w:rPr>
                <w:b/>
                <w:bCs/>
                <w:sz w:val="18"/>
                <w:szCs w:val="18"/>
                <w:lang w:val="es-CL"/>
              </w:rPr>
              <w:t>Vivos</w:t>
            </w:r>
          </w:p>
        </w:tc>
        <w:tc>
          <w:tcPr>
            <w:tcW w:w="1143" w:type="pct"/>
            <w:gridSpan w:val="4"/>
            <w:vMerge w:val="restart"/>
            <w:tcBorders>
              <w:top w:val="single" w:sz="4" w:space="0" w:color="auto"/>
            </w:tcBorders>
            <w:vAlign w:val="center"/>
          </w:tcPr>
          <w:p w14:paraId="5DC090E7" w14:textId="39A57624" w:rsidR="008A127D" w:rsidRPr="0091088A" w:rsidRDefault="008A127D" w:rsidP="003C6D81">
            <w:pPr>
              <w:spacing w:before="0" w:after="0"/>
              <w:jc w:val="center"/>
              <w:rPr>
                <w:b/>
                <w:bCs/>
                <w:sz w:val="18"/>
                <w:szCs w:val="18"/>
                <w:lang w:val="es-CL"/>
              </w:rPr>
            </w:pPr>
            <w:r w:rsidRPr="0091088A">
              <w:rPr>
                <w:b/>
                <w:bCs/>
                <w:sz w:val="18"/>
                <w:szCs w:val="18"/>
                <w:lang w:val="es-CL"/>
              </w:rPr>
              <w:t>Secos</w:t>
            </w:r>
          </w:p>
        </w:tc>
        <w:tc>
          <w:tcPr>
            <w:tcW w:w="1087" w:type="pct"/>
            <w:gridSpan w:val="4"/>
            <w:vMerge w:val="restart"/>
            <w:tcBorders>
              <w:top w:val="single" w:sz="4" w:space="0" w:color="auto"/>
            </w:tcBorders>
            <w:shd w:val="clear" w:color="auto" w:fill="F2F2F2" w:themeFill="background1" w:themeFillShade="F2"/>
          </w:tcPr>
          <w:p w14:paraId="3F83C669" w14:textId="7CCB11A8" w:rsidR="008A127D" w:rsidRPr="0091088A" w:rsidRDefault="008A127D" w:rsidP="003F2F82">
            <w:pPr>
              <w:spacing w:before="0" w:after="0"/>
              <w:jc w:val="center"/>
              <w:rPr>
                <w:b/>
                <w:bCs/>
                <w:sz w:val="18"/>
                <w:szCs w:val="18"/>
                <w:lang w:val="es-CL"/>
              </w:rPr>
            </w:pPr>
            <w:r w:rsidRPr="0091088A">
              <w:rPr>
                <w:b/>
                <w:bCs/>
                <w:sz w:val="18"/>
                <w:szCs w:val="18"/>
                <w:lang w:val="es-CL"/>
              </w:rPr>
              <w:t>Total</w:t>
            </w:r>
          </w:p>
          <w:p w14:paraId="3D5F717A" w14:textId="77777777" w:rsidR="008A127D" w:rsidRPr="0091088A" w:rsidRDefault="008A127D" w:rsidP="003F2F82">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095C7D" w:rsidRPr="0091088A" w14:paraId="4A60ED12" w14:textId="77777777" w:rsidTr="007F6E64">
        <w:tc>
          <w:tcPr>
            <w:tcW w:w="604" w:type="pct"/>
            <w:tcBorders>
              <w:bottom w:val="single" w:sz="4" w:space="0" w:color="auto"/>
            </w:tcBorders>
          </w:tcPr>
          <w:p w14:paraId="09580EBE" w14:textId="77777777" w:rsidR="008A127D" w:rsidRPr="0091088A" w:rsidRDefault="008A127D" w:rsidP="003F2F82">
            <w:pPr>
              <w:spacing w:before="0" w:after="0"/>
              <w:rPr>
                <w:b/>
                <w:bCs/>
                <w:sz w:val="18"/>
                <w:szCs w:val="18"/>
                <w:lang w:val="es-CL"/>
              </w:rPr>
            </w:pPr>
            <w:r w:rsidRPr="0091088A">
              <w:rPr>
                <w:b/>
                <w:bCs/>
                <w:sz w:val="18"/>
                <w:szCs w:val="18"/>
                <w:lang w:val="es-CL"/>
              </w:rPr>
              <w:t>Fecha</w:t>
            </w:r>
          </w:p>
        </w:tc>
        <w:tc>
          <w:tcPr>
            <w:tcW w:w="398" w:type="pct"/>
            <w:tcBorders>
              <w:bottom w:val="single" w:sz="4" w:space="0" w:color="auto"/>
            </w:tcBorders>
          </w:tcPr>
          <w:p w14:paraId="123A4D71" w14:textId="77777777" w:rsidR="008A127D" w:rsidRPr="0091088A" w:rsidRDefault="008A127D" w:rsidP="003F2F82">
            <w:pPr>
              <w:spacing w:before="0" w:after="0"/>
              <w:rPr>
                <w:b/>
                <w:bCs/>
                <w:sz w:val="18"/>
                <w:szCs w:val="18"/>
                <w:lang w:val="es-CL"/>
              </w:rPr>
            </w:pPr>
            <w:r w:rsidRPr="0091088A">
              <w:rPr>
                <w:b/>
                <w:bCs/>
                <w:sz w:val="18"/>
                <w:szCs w:val="18"/>
                <w:lang w:val="es-CL"/>
              </w:rPr>
              <w:t>N°</w:t>
            </w:r>
          </w:p>
        </w:tc>
        <w:tc>
          <w:tcPr>
            <w:tcW w:w="401" w:type="pct"/>
            <w:vMerge/>
            <w:tcBorders>
              <w:bottom w:val="single" w:sz="4" w:space="0" w:color="auto"/>
            </w:tcBorders>
            <w:shd w:val="clear" w:color="auto" w:fill="auto"/>
          </w:tcPr>
          <w:p w14:paraId="095A5E1B" w14:textId="77777777" w:rsidR="008A127D" w:rsidRPr="0091088A" w:rsidRDefault="008A127D" w:rsidP="009D3BCB">
            <w:pPr>
              <w:spacing w:before="0" w:after="0"/>
              <w:jc w:val="center"/>
              <w:rPr>
                <w:b/>
                <w:bCs/>
                <w:sz w:val="18"/>
                <w:szCs w:val="18"/>
                <w:lang w:val="es-CL"/>
              </w:rPr>
            </w:pPr>
          </w:p>
        </w:tc>
        <w:tc>
          <w:tcPr>
            <w:tcW w:w="1367" w:type="pct"/>
            <w:gridSpan w:val="4"/>
            <w:vMerge/>
            <w:tcBorders>
              <w:bottom w:val="single" w:sz="4" w:space="0" w:color="auto"/>
            </w:tcBorders>
            <w:shd w:val="clear" w:color="auto" w:fill="F2F2F2" w:themeFill="background1" w:themeFillShade="F2"/>
          </w:tcPr>
          <w:p w14:paraId="61B9A74A" w14:textId="7E148AF1" w:rsidR="008A127D" w:rsidRPr="0091088A" w:rsidRDefault="008A127D" w:rsidP="003F2F82">
            <w:pPr>
              <w:spacing w:before="0" w:after="0"/>
              <w:rPr>
                <w:b/>
                <w:bCs/>
                <w:sz w:val="18"/>
                <w:szCs w:val="18"/>
                <w:lang w:val="es-CL"/>
              </w:rPr>
            </w:pPr>
          </w:p>
        </w:tc>
        <w:tc>
          <w:tcPr>
            <w:tcW w:w="1143" w:type="pct"/>
            <w:gridSpan w:val="4"/>
            <w:vMerge/>
            <w:tcBorders>
              <w:bottom w:val="single" w:sz="4" w:space="0" w:color="auto"/>
            </w:tcBorders>
          </w:tcPr>
          <w:p w14:paraId="2A53A76A" w14:textId="1840753F" w:rsidR="008A127D" w:rsidRPr="0091088A" w:rsidRDefault="008A127D" w:rsidP="003F2F82">
            <w:pPr>
              <w:spacing w:before="0" w:after="0"/>
              <w:rPr>
                <w:b/>
                <w:bCs/>
                <w:sz w:val="18"/>
                <w:szCs w:val="18"/>
                <w:lang w:val="es-CL"/>
              </w:rPr>
            </w:pPr>
          </w:p>
        </w:tc>
        <w:tc>
          <w:tcPr>
            <w:tcW w:w="1087" w:type="pct"/>
            <w:gridSpan w:val="4"/>
            <w:vMerge/>
            <w:tcBorders>
              <w:bottom w:val="single" w:sz="4" w:space="0" w:color="auto"/>
            </w:tcBorders>
            <w:shd w:val="clear" w:color="auto" w:fill="F2F2F2" w:themeFill="background1" w:themeFillShade="F2"/>
          </w:tcPr>
          <w:p w14:paraId="664A45B4" w14:textId="36B9B77A" w:rsidR="008A127D" w:rsidRPr="0091088A" w:rsidRDefault="008A127D" w:rsidP="003F2F82">
            <w:pPr>
              <w:spacing w:before="0" w:after="0"/>
              <w:rPr>
                <w:b/>
                <w:bCs/>
                <w:sz w:val="18"/>
                <w:szCs w:val="18"/>
                <w:lang w:val="es-CL"/>
              </w:rPr>
            </w:pPr>
          </w:p>
        </w:tc>
      </w:tr>
      <w:tr w:rsidR="00986D43" w:rsidRPr="0091088A" w14:paraId="2C0FCD53" w14:textId="77777777" w:rsidTr="007F6E64">
        <w:tc>
          <w:tcPr>
            <w:tcW w:w="604" w:type="pct"/>
            <w:tcBorders>
              <w:top w:val="single" w:sz="4" w:space="0" w:color="auto"/>
            </w:tcBorders>
          </w:tcPr>
          <w:p w14:paraId="0373ADD9"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398" w:type="pct"/>
            <w:tcBorders>
              <w:top w:val="single" w:sz="4" w:space="0" w:color="auto"/>
            </w:tcBorders>
          </w:tcPr>
          <w:p w14:paraId="07E11D4D" w14:textId="77777777" w:rsidR="009D3BCB" w:rsidRPr="0091088A" w:rsidRDefault="009D3BCB" w:rsidP="009D3BCB">
            <w:pPr>
              <w:spacing w:before="0" w:after="0"/>
              <w:jc w:val="left"/>
              <w:rPr>
                <w:sz w:val="18"/>
                <w:szCs w:val="18"/>
                <w:lang w:val="es-CL"/>
              </w:rPr>
            </w:pPr>
            <w:r w:rsidRPr="0091088A">
              <w:rPr>
                <w:sz w:val="18"/>
                <w:szCs w:val="18"/>
                <w:lang w:val="es-CL"/>
              </w:rPr>
              <w:t>1</w:t>
            </w:r>
          </w:p>
        </w:tc>
        <w:tc>
          <w:tcPr>
            <w:tcW w:w="401" w:type="pct"/>
            <w:tcBorders>
              <w:top w:val="single" w:sz="4" w:space="0" w:color="auto"/>
            </w:tcBorders>
            <w:shd w:val="clear" w:color="auto" w:fill="auto"/>
          </w:tcPr>
          <w:p w14:paraId="4A3026C3" w14:textId="757C383F" w:rsidR="009D3BCB" w:rsidRPr="0091088A" w:rsidRDefault="009D3BCB" w:rsidP="009D3BCB">
            <w:pPr>
              <w:spacing w:before="0" w:after="0"/>
              <w:jc w:val="center"/>
              <w:rPr>
                <w:sz w:val="18"/>
                <w:szCs w:val="18"/>
              </w:rPr>
            </w:pPr>
            <w:r w:rsidRPr="0091088A">
              <w:rPr>
                <w:sz w:val="18"/>
                <w:szCs w:val="18"/>
              </w:rPr>
              <w:t>C</w:t>
            </w:r>
          </w:p>
        </w:tc>
        <w:tc>
          <w:tcPr>
            <w:tcW w:w="586" w:type="pct"/>
            <w:tcBorders>
              <w:top w:val="single" w:sz="4" w:space="0" w:color="auto"/>
            </w:tcBorders>
            <w:shd w:val="clear" w:color="auto" w:fill="F2F2F2" w:themeFill="background1" w:themeFillShade="F2"/>
            <w:vAlign w:val="center"/>
          </w:tcPr>
          <w:p w14:paraId="622DC0AD" w14:textId="36C8A35E" w:rsidR="009D3BCB" w:rsidRPr="0091088A" w:rsidRDefault="009D3BCB" w:rsidP="009D3BCB">
            <w:pPr>
              <w:spacing w:before="0" w:after="0"/>
              <w:jc w:val="right"/>
              <w:rPr>
                <w:sz w:val="18"/>
                <w:szCs w:val="18"/>
              </w:rPr>
            </w:pPr>
            <w:r w:rsidRPr="0091088A">
              <w:rPr>
                <w:sz w:val="18"/>
                <w:szCs w:val="18"/>
              </w:rPr>
              <w:t xml:space="preserve"> -</w:t>
            </w:r>
          </w:p>
        </w:tc>
        <w:tc>
          <w:tcPr>
            <w:tcW w:w="198" w:type="pct"/>
            <w:tcBorders>
              <w:top w:val="single" w:sz="4" w:space="0" w:color="auto"/>
            </w:tcBorders>
            <w:shd w:val="clear" w:color="auto" w:fill="F2F2F2" w:themeFill="background1" w:themeFillShade="F2"/>
          </w:tcPr>
          <w:p w14:paraId="36204DB7" w14:textId="26A722F3" w:rsidR="009D3BCB" w:rsidRPr="0091088A" w:rsidRDefault="009D3BCB" w:rsidP="009D3BCB">
            <w:pPr>
              <w:spacing w:before="0" w:after="0"/>
              <w:rPr>
                <w:sz w:val="18"/>
                <w:szCs w:val="18"/>
                <w:lang w:val="es-CL"/>
              </w:rPr>
            </w:pPr>
            <w:r w:rsidRPr="0091088A">
              <w:rPr>
                <w:sz w:val="18"/>
                <w:szCs w:val="18"/>
              </w:rPr>
              <w:t>±</w:t>
            </w:r>
          </w:p>
        </w:tc>
        <w:tc>
          <w:tcPr>
            <w:tcW w:w="385" w:type="pct"/>
            <w:tcBorders>
              <w:top w:val="single" w:sz="4" w:space="0" w:color="auto"/>
            </w:tcBorders>
            <w:shd w:val="clear" w:color="auto" w:fill="F2F2F2" w:themeFill="background1" w:themeFillShade="F2"/>
            <w:vAlign w:val="center"/>
          </w:tcPr>
          <w:p w14:paraId="4343DD59" w14:textId="74F47ECB" w:rsidR="009D3BCB" w:rsidRPr="0091088A" w:rsidRDefault="009D3BCB" w:rsidP="009D3BCB">
            <w:pPr>
              <w:spacing w:before="0" w:after="0"/>
              <w:jc w:val="right"/>
              <w:rPr>
                <w:sz w:val="18"/>
                <w:szCs w:val="18"/>
                <w:lang w:val="es-CL"/>
              </w:rPr>
            </w:pPr>
            <w:r w:rsidRPr="0091088A">
              <w:rPr>
                <w:sz w:val="18"/>
                <w:szCs w:val="18"/>
              </w:rPr>
              <w:t xml:space="preserve"> -</w:t>
            </w:r>
          </w:p>
        </w:tc>
        <w:tc>
          <w:tcPr>
            <w:tcW w:w="198" w:type="pct"/>
            <w:tcBorders>
              <w:top w:val="single" w:sz="4" w:space="0" w:color="auto"/>
            </w:tcBorders>
            <w:shd w:val="clear" w:color="auto" w:fill="F2F2F2" w:themeFill="background1" w:themeFillShade="F2"/>
            <w:vAlign w:val="center"/>
          </w:tcPr>
          <w:p w14:paraId="1045A569" w14:textId="6F9BB38B" w:rsidR="009D3BCB" w:rsidRPr="0091088A" w:rsidRDefault="009D3BCB" w:rsidP="009D3BCB">
            <w:pPr>
              <w:spacing w:before="0" w:after="0"/>
              <w:jc w:val="left"/>
              <w:rPr>
                <w:sz w:val="18"/>
                <w:szCs w:val="18"/>
                <w:lang w:val="es-CL"/>
              </w:rPr>
            </w:pPr>
          </w:p>
        </w:tc>
        <w:tc>
          <w:tcPr>
            <w:tcW w:w="346" w:type="pct"/>
            <w:tcBorders>
              <w:top w:val="single" w:sz="4" w:space="0" w:color="auto"/>
            </w:tcBorders>
            <w:vAlign w:val="center"/>
          </w:tcPr>
          <w:p w14:paraId="5AE76A96" w14:textId="4209F222" w:rsidR="009D3BCB" w:rsidRPr="0091088A" w:rsidRDefault="009D3BCB" w:rsidP="009D3BCB">
            <w:pPr>
              <w:spacing w:before="0" w:after="0"/>
              <w:jc w:val="right"/>
              <w:rPr>
                <w:sz w:val="18"/>
                <w:szCs w:val="18"/>
              </w:rPr>
            </w:pPr>
            <w:r w:rsidRPr="0091088A">
              <w:rPr>
                <w:sz w:val="18"/>
                <w:szCs w:val="18"/>
              </w:rPr>
              <w:t xml:space="preserve"> -</w:t>
            </w:r>
          </w:p>
        </w:tc>
        <w:tc>
          <w:tcPr>
            <w:tcW w:w="198" w:type="pct"/>
            <w:tcBorders>
              <w:top w:val="single" w:sz="4" w:space="0" w:color="auto"/>
            </w:tcBorders>
          </w:tcPr>
          <w:p w14:paraId="784F6F3E" w14:textId="129ACD6F" w:rsidR="009D3BCB" w:rsidRPr="0091088A" w:rsidRDefault="009D3BCB" w:rsidP="009D3BCB">
            <w:pPr>
              <w:spacing w:before="0" w:after="0"/>
              <w:rPr>
                <w:sz w:val="18"/>
                <w:szCs w:val="18"/>
                <w:lang w:val="es-CL"/>
              </w:rPr>
            </w:pPr>
            <w:r w:rsidRPr="0091088A">
              <w:rPr>
                <w:sz w:val="18"/>
                <w:szCs w:val="18"/>
              </w:rPr>
              <w:t>±</w:t>
            </w:r>
          </w:p>
        </w:tc>
        <w:tc>
          <w:tcPr>
            <w:tcW w:w="346" w:type="pct"/>
            <w:tcBorders>
              <w:top w:val="single" w:sz="4" w:space="0" w:color="auto"/>
            </w:tcBorders>
            <w:vAlign w:val="center"/>
          </w:tcPr>
          <w:p w14:paraId="0ECEFCC0" w14:textId="57C7CEF3" w:rsidR="009D3BCB" w:rsidRPr="0091088A" w:rsidRDefault="009D3BCB" w:rsidP="009D3BCB">
            <w:pPr>
              <w:spacing w:before="0" w:after="0"/>
              <w:jc w:val="right"/>
              <w:rPr>
                <w:sz w:val="18"/>
                <w:szCs w:val="18"/>
                <w:lang w:val="es-CL"/>
              </w:rPr>
            </w:pPr>
            <w:r w:rsidRPr="0091088A">
              <w:rPr>
                <w:sz w:val="18"/>
                <w:szCs w:val="18"/>
              </w:rPr>
              <w:t xml:space="preserve"> -</w:t>
            </w:r>
          </w:p>
        </w:tc>
        <w:tc>
          <w:tcPr>
            <w:tcW w:w="253" w:type="pct"/>
            <w:tcBorders>
              <w:top w:val="single" w:sz="4" w:space="0" w:color="auto"/>
            </w:tcBorders>
            <w:vAlign w:val="center"/>
          </w:tcPr>
          <w:p w14:paraId="7AF0D43B" w14:textId="2BB661B4" w:rsidR="009D3BCB" w:rsidRPr="0091088A" w:rsidRDefault="009D3BCB" w:rsidP="009D3BCB">
            <w:pPr>
              <w:spacing w:before="0" w:after="0"/>
              <w:jc w:val="left"/>
              <w:rPr>
                <w:sz w:val="18"/>
                <w:szCs w:val="18"/>
                <w:lang w:val="es-CL"/>
              </w:rPr>
            </w:pPr>
          </w:p>
        </w:tc>
        <w:tc>
          <w:tcPr>
            <w:tcW w:w="346" w:type="pct"/>
            <w:tcBorders>
              <w:top w:val="single" w:sz="4" w:space="0" w:color="auto"/>
            </w:tcBorders>
            <w:shd w:val="clear" w:color="auto" w:fill="F2F2F2" w:themeFill="background1" w:themeFillShade="F2"/>
            <w:vAlign w:val="center"/>
          </w:tcPr>
          <w:p w14:paraId="040AD02D" w14:textId="6DE3189C" w:rsidR="009D3BCB" w:rsidRPr="0091088A" w:rsidRDefault="009D3BCB" w:rsidP="009D3BCB">
            <w:pPr>
              <w:spacing w:before="0" w:after="0"/>
              <w:jc w:val="right"/>
              <w:rPr>
                <w:sz w:val="18"/>
                <w:szCs w:val="18"/>
              </w:rPr>
            </w:pPr>
            <w:r w:rsidRPr="0091088A">
              <w:rPr>
                <w:sz w:val="18"/>
                <w:szCs w:val="18"/>
              </w:rPr>
              <w:t xml:space="preserve"> -</w:t>
            </w:r>
          </w:p>
        </w:tc>
        <w:tc>
          <w:tcPr>
            <w:tcW w:w="198" w:type="pct"/>
            <w:tcBorders>
              <w:top w:val="single" w:sz="4" w:space="0" w:color="auto"/>
            </w:tcBorders>
            <w:shd w:val="clear" w:color="auto" w:fill="F2F2F2" w:themeFill="background1" w:themeFillShade="F2"/>
          </w:tcPr>
          <w:p w14:paraId="691790BA" w14:textId="3C340E03" w:rsidR="009D3BCB" w:rsidRPr="0091088A" w:rsidRDefault="009D3BCB" w:rsidP="009D3BCB">
            <w:pPr>
              <w:spacing w:before="0" w:after="0"/>
              <w:rPr>
                <w:sz w:val="18"/>
                <w:szCs w:val="18"/>
                <w:lang w:val="es-CL"/>
              </w:rPr>
            </w:pPr>
            <w:r w:rsidRPr="0091088A">
              <w:rPr>
                <w:sz w:val="18"/>
                <w:szCs w:val="18"/>
              </w:rPr>
              <w:t>±</w:t>
            </w:r>
          </w:p>
        </w:tc>
        <w:tc>
          <w:tcPr>
            <w:tcW w:w="346" w:type="pct"/>
            <w:tcBorders>
              <w:top w:val="single" w:sz="4" w:space="0" w:color="auto"/>
            </w:tcBorders>
            <w:shd w:val="clear" w:color="auto" w:fill="F2F2F2" w:themeFill="background1" w:themeFillShade="F2"/>
            <w:vAlign w:val="center"/>
          </w:tcPr>
          <w:p w14:paraId="0AA9375C" w14:textId="340A4DF3" w:rsidR="009D3BCB" w:rsidRPr="0091088A" w:rsidRDefault="009D3BCB" w:rsidP="009D3BCB">
            <w:pPr>
              <w:spacing w:before="0" w:after="0"/>
              <w:jc w:val="right"/>
              <w:rPr>
                <w:sz w:val="18"/>
                <w:szCs w:val="18"/>
                <w:lang w:val="es-CL"/>
              </w:rPr>
            </w:pPr>
            <w:r w:rsidRPr="0091088A">
              <w:rPr>
                <w:sz w:val="18"/>
                <w:szCs w:val="18"/>
              </w:rPr>
              <w:t xml:space="preserve"> -</w:t>
            </w:r>
          </w:p>
        </w:tc>
        <w:tc>
          <w:tcPr>
            <w:tcW w:w="197" w:type="pct"/>
            <w:tcBorders>
              <w:top w:val="single" w:sz="4" w:space="0" w:color="auto"/>
            </w:tcBorders>
            <w:shd w:val="clear" w:color="auto" w:fill="F2F2F2" w:themeFill="background1" w:themeFillShade="F2"/>
            <w:vAlign w:val="center"/>
          </w:tcPr>
          <w:p w14:paraId="2DE101D3" w14:textId="0697DA95" w:rsidR="009D3BCB" w:rsidRPr="0091088A" w:rsidRDefault="009D3BCB" w:rsidP="009D3BCB">
            <w:pPr>
              <w:spacing w:before="0" w:after="0"/>
              <w:jc w:val="left"/>
              <w:rPr>
                <w:sz w:val="18"/>
                <w:szCs w:val="18"/>
                <w:lang w:val="es-CL"/>
              </w:rPr>
            </w:pPr>
          </w:p>
        </w:tc>
      </w:tr>
      <w:tr w:rsidR="00986D43" w:rsidRPr="0091088A" w14:paraId="2CF05362" w14:textId="77777777" w:rsidTr="007F6E64">
        <w:tc>
          <w:tcPr>
            <w:tcW w:w="604" w:type="pct"/>
          </w:tcPr>
          <w:p w14:paraId="7544C28A"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398" w:type="pct"/>
          </w:tcPr>
          <w:p w14:paraId="69E81CB8" w14:textId="77777777" w:rsidR="009D3BCB" w:rsidRPr="0091088A" w:rsidRDefault="009D3BCB" w:rsidP="009D3BCB">
            <w:pPr>
              <w:spacing w:before="0" w:after="0"/>
              <w:jc w:val="left"/>
              <w:rPr>
                <w:sz w:val="18"/>
                <w:szCs w:val="18"/>
                <w:lang w:val="es-CL"/>
              </w:rPr>
            </w:pPr>
            <w:r w:rsidRPr="0091088A">
              <w:rPr>
                <w:sz w:val="18"/>
                <w:szCs w:val="18"/>
                <w:lang w:val="es-CL"/>
              </w:rPr>
              <w:t>2</w:t>
            </w:r>
          </w:p>
        </w:tc>
        <w:tc>
          <w:tcPr>
            <w:tcW w:w="401" w:type="pct"/>
            <w:shd w:val="clear" w:color="auto" w:fill="auto"/>
          </w:tcPr>
          <w:p w14:paraId="13916825" w14:textId="3986BD2D"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08A2B0F7" w14:textId="5C35B5EF" w:rsidR="009D3BCB" w:rsidRPr="0091088A" w:rsidRDefault="009D3BCB" w:rsidP="009D3BCB">
            <w:pPr>
              <w:spacing w:before="0" w:after="0"/>
              <w:jc w:val="right"/>
              <w:rPr>
                <w:sz w:val="18"/>
                <w:szCs w:val="18"/>
                <w:lang w:val="es-CL"/>
              </w:rPr>
            </w:pPr>
            <w:r w:rsidRPr="0091088A">
              <w:rPr>
                <w:sz w:val="18"/>
                <w:szCs w:val="18"/>
              </w:rPr>
              <w:t>2,46</w:t>
            </w:r>
          </w:p>
        </w:tc>
        <w:tc>
          <w:tcPr>
            <w:tcW w:w="198" w:type="pct"/>
            <w:shd w:val="clear" w:color="auto" w:fill="F2F2F2" w:themeFill="background1" w:themeFillShade="F2"/>
          </w:tcPr>
          <w:p w14:paraId="3F201547" w14:textId="75BAE4FD" w:rsidR="009D3BCB" w:rsidRPr="0091088A" w:rsidRDefault="009D3BCB" w:rsidP="009D3BCB">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22EC2CE2" w14:textId="2F7145AF" w:rsidR="009D3BCB" w:rsidRPr="0091088A" w:rsidRDefault="009D3BCB" w:rsidP="009D3BCB">
            <w:pPr>
              <w:spacing w:before="0" w:after="0"/>
              <w:jc w:val="right"/>
              <w:rPr>
                <w:sz w:val="18"/>
                <w:szCs w:val="18"/>
                <w:lang w:val="es-CL"/>
              </w:rPr>
            </w:pPr>
            <w:r w:rsidRPr="0091088A">
              <w:rPr>
                <w:sz w:val="18"/>
                <w:szCs w:val="18"/>
              </w:rPr>
              <w:t>0,53</w:t>
            </w:r>
          </w:p>
        </w:tc>
        <w:tc>
          <w:tcPr>
            <w:tcW w:w="198" w:type="pct"/>
            <w:shd w:val="clear" w:color="auto" w:fill="F2F2F2" w:themeFill="background1" w:themeFillShade="F2"/>
            <w:vAlign w:val="center"/>
          </w:tcPr>
          <w:p w14:paraId="646B9958" w14:textId="202BE63E" w:rsidR="009D3BCB" w:rsidRPr="0091088A" w:rsidRDefault="009D3BCB" w:rsidP="009D3BCB">
            <w:pPr>
              <w:spacing w:before="0" w:after="0"/>
              <w:jc w:val="left"/>
              <w:rPr>
                <w:sz w:val="18"/>
                <w:szCs w:val="18"/>
                <w:lang w:val="es-CL"/>
              </w:rPr>
            </w:pPr>
            <w:r w:rsidRPr="0091088A">
              <w:rPr>
                <w:sz w:val="18"/>
                <w:szCs w:val="18"/>
              </w:rPr>
              <w:t>a</w:t>
            </w:r>
          </w:p>
        </w:tc>
        <w:tc>
          <w:tcPr>
            <w:tcW w:w="346" w:type="pct"/>
            <w:vAlign w:val="center"/>
          </w:tcPr>
          <w:p w14:paraId="0EE6A5DB" w14:textId="7D2E74B5" w:rsidR="009D3BCB" w:rsidRPr="0091088A" w:rsidRDefault="009D3BCB" w:rsidP="009D3BCB">
            <w:pPr>
              <w:spacing w:before="0" w:after="0"/>
              <w:jc w:val="right"/>
              <w:rPr>
                <w:sz w:val="18"/>
                <w:szCs w:val="18"/>
                <w:lang w:val="es-CL"/>
              </w:rPr>
            </w:pPr>
            <w:r w:rsidRPr="0091088A">
              <w:rPr>
                <w:sz w:val="18"/>
                <w:szCs w:val="18"/>
              </w:rPr>
              <w:t>1,84</w:t>
            </w:r>
          </w:p>
        </w:tc>
        <w:tc>
          <w:tcPr>
            <w:tcW w:w="198" w:type="pct"/>
          </w:tcPr>
          <w:p w14:paraId="2C5E0807" w14:textId="7A404DC5" w:rsidR="009D3BCB" w:rsidRPr="0091088A" w:rsidRDefault="009D3BCB" w:rsidP="009D3BCB">
            <w:pPr>
              <w:spacing w:before="0" w:after="0"/>
              <w:rPr>
                <w:sz w:val="18"/>
                <w:szCs w:val="18"/>
                <w:lang w:val="es-CL"/>
              </w:rPr>
            </w:pPr>
            <w:r w:rsidRPr="0091088A">
              <w:rPr>
                <w:sz w:val="18"/>
                <w:szCs w:val="18"/>
              </w:rPr>
              <w:t>±</w:t>
            </w:r>
          </w:p>
        </w:tc>
        <w:tc>
          <w:tcPr>
            <w:tcW w:w="346" w:type="pct"/>
            <w:vAlign w:val="center"/>
          </w:tcPr>
          <w:p w14:paraId="18E54EA1" w14:textId="0FF46EE3" w:rsidR="009D3BCB" w:rsidRPr="0091088A" w:rsidRDefault="009D3BCB" w:rsidP="009D3BCB">
            <w:pPr>
              <w:spacing w:before="0" w:after="0"/>
              <w:jc w:val="right"/>
              <w:rPr>
                <w:sz w:val="18"/>
                <w:szCs w:val="18"/>
                <w:lang w:val="es-CL"/>
              </w:rPr>
            </w:pPr>
            <w:r w:rsidRPr="0091088A">
              <w:rPr>
                <w:sz w:val="18"/>
                <w:szCs w:val="18"/>
              </w:rPr>
              <w:t>0,46</w:t>
            </w:r>
          </w:p>
        </w:tc>
        <w:tc>
          <w:tcPr>
            <w:tcW w:w="253" w:type="pct"/>
            <w:vAlign w:val="center"/>
          </w:tcPr>
          <w:p w14:paraId="417570B7" w14:textId="053D785C" w:rsidR="009D3BCB" w:rsidRPr="0091088A" w:rsidRDefault="00E01E2E" w:rsidP="009D3BCB">
            <w:pPr>
              <w:spacing w:before="0" w:after="0"/>
              <w:jc w:val="left"/>
              <w:rPr>
                <w:sz w:val="18"/>
                <w:szCs w:val="18"/>
                <w:lang w:val="es-CL"/>
              </w:rPr>
            </w:pPr>
            <w:r w:rsidRPr="0091088A">
              <w:rPr>
                <w:sz w:val="18"/>
                <w:szCs w:val="18"/>
                <w:lang w:val="es-CL"/>
              </w:rPr>
              <w:t>a</w:t>
            </w:r>
          </w:p>
        </w:tc>
        <w:tc>
          <w:tcPr>
            <w:tcW w:w="346" w:type="pct"/>
            <w:shd w:val="clear" w:color="auto" w:fill="F2F2F2" w:themeFill="background1" w:themeFillShade="F2"/>
            <w:vAlign w:val="center"/>
          </w:tcPr>
          <w:p w14:paraId="5171F21F" w14:textId="3F2B0695" w:rsidR="009D3BCB" w:rsidRPr="0091088A" w:rsidRDefault="009D3BCB" w:rsidP="009D3BCB">
            <w:pPr>
              <w:spacing w:before="0" w:after="0"/>
              <w:jc w:val="right"/>
              <w:rPr>
                <w:sz w:val="18"/>
                <w:szCs w:val="18"/>
                <w:lang w:val="es-CL"/>
              </w:rPr>
            </w:pPr>
            <w:r w:rsidRPr="0091088A">
              <w:rPr>
                <w:sz w:val="18"/>
                <w:szCs w:val="18"/>
              </w:rPr>
              <w:t>2,27</w:t>
            </w:r>
          </w:p>
        </w:tc>
        <w:tc>
          <w:tcPr>
            <w:tcW w:w="198" w:type="pct"/>
            <w:shd w:val="clear" w:color="auto" w:fill="F2F2F2" w:themeFill="background1" w:themeFillShade="F2"/>
          </w:tcPr>
          <w:p w14:paraId="5E7B43D0" w14:textId="70A84C75" w:rsidR="009D3BCB" w:rsidRPr="0091088A" w:rsidRDefault="009D3BCB" w:rsidP="009D3BCB">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399ECDDB" w14:textId="038A058A" w:rsidR="009D3BCB" w:rsidRPr="0091088A" w:rsidRDefault="009D3BCB" w:rsidP="009D3BCB">
            <w:pPr>
              <w:spacing w:before="0" w:after="0"/>
              <w:jc w:val="right"/>
              <w:rPr>
                <w:sz w:val="18"/>
                <w:szCs w:val="18"/>
                <w:lang w:val="es-CL"/>
              </w:rPr>
            </w:pPr>
            <w:r w:rsidRPr="0091088A">
              <w:rPr>
                <w:sz w:val="18"/>
                <w:szCs w:val="18"/>
              </w:rPr>
              <w:t>0,51</w:t>
            </w:r>
          </w:p>
        </w:tc>
        <w:tc>
          <w:tcPr>
            <w:tcW w:w="197" w:type="pct"/>
            <w:shd w:val="clear" w:color="auto" w:fill="F2F2F2" w:themeFill="background1" w:themeFillShade="F2"/>
            <w:vAlign w:val="center"/>
          </w:tcPr>
          <w:p w14:paraId="1B6280B5" w14:textId="5406CD57" w:rsidR="009D3BCB" w:rsidRPr="0091088A" w:rsidRDefault="009D3BCB" w:rsidP="009D3BCB">
            <w:pPr>
              <w:spacing w:before="0" w:after="0"/>
              <w:jc w:val="left"/>
              <w:rPr>
                <w:sz w:val="18"/>
                <w:szCs w:val="18"/>
                <w:lang w:val="es-CL"/>
              </w:rPr>
            </w:pPr>
            <w:r w:rsidRPr="0091088A">
              <w:rPr>
                <w:sz w:val="18"/>
                <w:szCs w:val="18"/>
              </w:rPr>
              <w:t>a</w:t>
            </w:r>
          </w:p>
        </w:tc>
      </w:tr>
      <w:tr w:rsidR="00986D43" w:rsidRPr="0091088A" w14:paraId="3B629970" w14:textId="77777777" w:rsidTr="007F6E64">
        <w:tc>
          <w:tcPr>
            <w:tcW w:w="604" w:type="pct"/>
          </w:tcPr>
          <w:p w14:paraId="1ABB8FD9"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398" w:type="pct"/>
          </w:tcPr>
          <w:p w14:paraId="288A48FB" w14:textId="77777777" w:rsidR="009D3BCB" w:rsidRPr="0091088A" w:rsidRDefault="009D3BCB" w:rsidP="009D3BCB">
            <w:pPr>
              <w:spacing w:before="0" w:after="0"/>
              <w:jc w:val="left"/>
              <w:rPr>
                <w:sz w:val="18"/>
                <w:szCs w:val="18"/>
                <w:lang w:val="es-CL"/>
              </w:rPr>
            </w:pPr>
            <w:r w:rsidRPr="0091088A">
              <w:rPr>
                <w:sz w:val="18"/>
                <w:szCs w:val="18"/>
                <w:lang w:val="es-CL"/>
              </w:rPr>
              <w:t>3</w:t>
            </w:r>
          </w:p>
        </w:tc>
        <w:tc>
          <w:tcPr>
            <w:tcW w:w="401" w:type="pct"/>
            <w:shd w:val="clear" w:color="auto" w:fill="auto"/>
          </w:tcPr>
          <w:p w14:paraId="1F171039" w14:textId="01143D98"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5C1E9428" w14:textId="6E3C6C63" w:rsidR="009D3BCB" w:rsidRPr="0091088A" w:rsidRDefault="009D3BCB" w:rsidP="009D3BCB">
            <w:pPr>
              <w:spacing w:before="0" w:after="0"/>
              <w:jc w:val="right"/>
              <w:rPr>
                <w:sz w:val="18"/>
                <w:szCs w:val="18"/>
                <w:lang w:val="es-CL"/>
              </w:rPr>
            </w:pPr>
            <w:r w:rsidRPr="0091088A">
              <w:rPr>
                <w:sz w:val="18"/>
                <w:szCs w:val="18"/>
              </w:rPr>
              <w:t>2,46</w:t>
            </w:r>
          </w:p>
        </w:tc>
        <w:tc>
          <w:tcPr>
            <w:tcW w:w="198" w:type="pct"/>
            <w:shd w:val="clear" w:color="auto" w:fill="F2F2F2" w:themeFill="background1" w:themeFillShade="F2"/>
          </w:tcPr>
          <w:p w14:paraId="5C00C699" w14:textId="1DEFB769" w:rsidR="009D3BCB" w:rsidRPr="0091088A" w:rsidRDefault="009D3BCB" w:rsidP="009D3BCB">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051E8329" w14:textId="56DAB093" w:rsidR="009D3BCB" w:rsidRPr="0091088A" w:rsidRDefault="009D3BCB" w:rsidP="009D3BCB">
            <w:pPr>
              <w:spacing w:before="0" w:after="0"/>
              <w:jc w:val="right"/>
              <w:rPr>
                <w:sz w:val="18"/>
                <w:szCs w:val="18"/>
                <w:lang w:val="es-CL"/>
              </w:rPr>
            </w:pPr>
            <w:r w:rsidRPr="0091088A">
              <w:rPr>
                <w:sz w:val="18"/>
                <w:szCs w:val="18"/>
              </w:rPr>
              <w:t>0,61</w:t>
            </w:r>
          </w:p>
        </w:tc>
        <w:tc>
          <w:tcPr>
            <w:tcW w:w="198" w:type="pct"/>
            <w:shd w:val="clear" w:color="auto" w:fill="F2F2F2" w:themeFill="background1" w:themeFillShade="F2"/>
            <w:vAlign w:val="center"/>
          </w:tcPr>
          <w:p w14:paraId="1C26AD9B" w14:textId="18EBD349" w:rsidR="009D3BCB" w:rsidRPr="0091088A" w:rsidRDefault="009D3BCB" w:rsidP="009D3BCB">
            <w:pPr>
              <w:spacing w:before="0" w:after="0"/>
              <w:jc w:val="left"/>
              <w:rPr>
                <w:sz w:val="18"/>
                <w:szCs w:val="18"/>
                <w:lang w:val="es-CL"/>
              </w:rPr>
            </w:pPr>
            <w:r w:rsidRPr="0091088A">
              <w:rPr>
                <w:sz w:val="18"/>
                <w:szCs w:val="18"/>
              </w:rPr>
              <w:t>a</w:t>
            </w:r>
          </w:p>
        </w:tc>
        <w:tc>
          <w:tcPr>
            <w:tcW w:w="346" w:type="pct"/>
            <w:vAlign w:val="center"/>
          </w:tcPr>
          <w:p w14:paraId="12DEDC71" w14:textId="10075200" w:rsidR="009D3BCB" w:rsidRPr="0091088A" w:rsidRDefault="009D3BCB" w:rsidP="009D3BCB">
            <w:pPr>
              <w:spacing w:before="0" w:after="0"/>
              <w:jc w:val="right"/>
              <w:rPr>
                <w:sz w:val="18"/>
                <w:szCs w:val="18"/>
                <w:lang w:val="es-CL"/>
              </w:rPr>
            </w:pPr>
            <w:r w:rsidRPr="0091088A">
              <w:rPr>
                <w:sz w:val="18"/>
                <w:szCs w:val="18"/>
              </w:rPr>
              <w:t>1,87</w:t>
            </w:r>
          </w:p>
        </w:tc>
        <w:tc>
          <w:tcPr>
            <w:tcW w:w="198" w:type="pct"/>
          </w:tcPr>
          <w:p w14:paraId="367BD4A2" w14:textId="03E1758A" w:rsidR="009D3BCB" w:rsidRPr="0091088A" w:rsidRDefault="009D3BCB" w:rsidP="009D3BCB">
            <w:pPr>
              <w:spacing w:before="0" w:after="0"/>
              <w:rPr>
                <w:sz w:val="18"/>
                <w:szCs w:val="18"/>
                <w:lang w:val="es-CL"/>
              </w:rPr>
            </w:pPr>
            <w:r w:rsidRPr="0091088A">
              <w:rPr>
                <w:sz w:val="18"/>
                <w:szCs w:val="18"/>
              </w:rPr>
              <w:t>±</w:t>
            </w:r>
          </w:p>
        </w:tc>
        <w:tc>
          <w:tcPr>
            <w:tcW w:w="346" w:type="pct"/>
            <w:vAlign w:val="center"/>
          </w:tcPr>
          <w:p w14:paraId="786D8FEC" w14:textId="7B66D0B3" w:rsidR="009D3BCB" w:rsidRPr="0091088A" w:rsidRDefault="009D3BCB" w:rsidP="009D3BCB">
            <w:pPr>
              <w:spacing w:before="0" w:after="0"/>
              <w:jc w:val="right"/>
              <w:rPr>
                <w:sz w:val="18"/>
                <w:szCs w:val="18"/>
                <w:lang w:val="es-CL"/>
              </w:rPr>
            </w:pPr>
            <w:r w:rsidRPr="0091088A">
              <w:rPr>
                <w:sz w:val="18"/>
                <w:szCs w:val="18"/>
              </w:rPr>
              <w:t>0,42</w:t>
            </w:r>
          </w:p>
        </w:tc>
        <w:tc>
          <w:tcPr>
            <w:tcW w:w="253" w:type="pct"/>
            <w:vAlign w:val="center"/>
          </w:tcPr>
          <w:p w14:paraId="0ABB9952" w14:textId="6A2B408D" w:rsidR="009D3BCB" w:rsidRPr="0091088A" w:rsidRDefault="00E01E2E" w:rsidP="009D3BCB">
            <w:pPr>
              <w:spacing w:before="0" w:after="0"/>
              <w:jc w:val="left"/>
              <w:rPr>
                <w:sz w:val="18"/>
                <w:szCs w:val="18"/>
                <w:lang w:val="es-CL"/>
              </w:rPr>
            </w:pPr>
            <w:r w:rsidRPr="0091088A">
              <w:rPr>
                <w:sz w:val="18"/>
                <w:szCs w:val="18"/>
                <w:lang w:val="es-CL"/>
              </w:rPr>
              <w:t>a</w:t>
            </w:r>
          </w:p>
        </w:tc>
        <w:tc>
          <w:tcPr>
            <w:tcW w:w="346" w:type="pct"/>
            <w:shd w:val="clear" w:color="auto" w:fill="F2F2F2" w:themeFill="background1" w:themeFillShade="F2"/>
            <w:vAlign w:val="center"/>
          </w:tcPr>
          <w:p w14:paraId="59F59017" w14:textId="441D6CC2" w:rsidR="009D3BCB" w:rsidRPr="0091088A" w:rsidRDefault="009D3BCB" w:rsidP="009D3BCB">
            <w:pPr>
              <w:spacing w:before="0" w:after="0"/>
              <w:jc w:val="right"/>
              <w:rPr>
                <w:sz w:val="18"/>
                <w:szCs w:val="18"/>
                <w:lang w:val="es-CL"/>
              </w:rPr>
            </w:pPr>
            <w:r w:rsidRPr="0091088A">
              <w:rPr>
                <w:sz w:val="18"/>
                <w:szCs w:val="18"/>
              </w:rPr>
              <w:t>2,26</w:t>
            </w:r>
          </w:p>
        </w:tc>
        <w:tc>
          <w:tcPr>
            <w:tcW w:w="198" w:type="pct"/>
            <w:shd w:val="clear" w:color="auto" w:fill="F2F2F2" w:themeFill="background1" w:themeFillShade="F2"/>
          </w:tcPr>
          <w:p w14:paraId="321ECA2C" w14:textId="37E228FE" w:rsidR="009D3BCB" w:rsidRPr="0091088A" w:rsidRDefault="009D3BCB" w:rsidP="009D3BCB">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2CB0762C" w14:textId="7A4B5BEE" w:rsidR="009D3BCB" w:rsidRPr="0091088A" w:rsidRDefault="009D3BCB" w:rsidP="009D3BCB">
            <w:pPr>
              <w:spacing w:before="0" w:after="0"/>
              <w:jc w:val="right"/>
              <w:rPr>
                <w:sz w:val="18"/>
                <w:szCs w:val="18"/>
                <w:lang w:val="es-CL"/>
              </w:rPr>
            </w:pPr>
            <w:r w:rsidRPr="0091088A">
              <w:rPr>
                <w:sz w:val="18"/>
                <w:szCs w:val="18"/>
              </w:rPr>
              <w:t>0,55</w:t>
            </w:r>
          </w:p>
        </w:tc>
        <w:tc>
          <w:tcPr>
            <w:tcW w:w="197" w:type="pct"/>
            <w:shd w:val="clear" w:color="auto" w:fill="F2F2F2" w:themeFill="background1" w:themeFillShade="F2"/>
            <w:vAlign w:val="center"/>
          </w:tcPr>
          <w:p w14:paraId="3CA5B020" w14:textId="41891F28" w:rsidR="009D3BCB" w:rsidRPr="0091088A" w:rsidRDefault="009D3BCB" w:rsidP="009D3BCB">
            <w:pPr>
              <w:spacing w:before="0" w:after="0"/>
              <w:jc w:val="left"/>
              <w:rPr>
                <w:sz w:val="18"/>
                <w:szCs w:val="18"/>
                <w:lang w:val="es-CL"/>
              </w:rPr>
            </w:pPr>
            <w:r w:rsidRPr="0091088A">
              <w:rPr>
                <w:sz w:val="18"/>
                <w:szCs w:val="18"/>
              </w:rPr>
              <w:t>a</w:t>
            </w:r>
          </w:p>
        </w:tc>
      </w:tr>
      <w:tr w:rsidR="00986D43" w:rsidRPr="0091088A" w14:paraId="26DE4CFB" w14:textId="77777777" w:rsidTr="007F6E64">
        <w:tc>
          <w:tcPr>
            <w:tcW w:w="604" w:type="pct"/>
          </w:tcPr>
          <w:p w14:paraId="50A5210C"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398" w:type="pct"/>
          </w:tcPr>
          <w:p w14:paraId="69F1AE83" w14:textId="77777777" w:rsidR="009D3BCB" w:rsidRPr="0091088A" w:rsidRDefault="009D3BCB" w:rsidP="009D3BCB">
            <w:pPr>
              <w:spacing w:before="0" w:after="0"/>
              <w:jc w:val="left"/>
              <w:rPr>
                <w:sz w:val="18"/>
                <w:szCs w:val="18"/>
                <w:lang w:val="es-CL"/>
              </w:rPr>
            </w:pPr>
            <w:r w:rsidRPr="0091088A">
              <w:rPr>
                <w:sz w:val="18"/>
                <w:szCs w:val="18"/>
                <w:lang w:val="es-CL"/>
              </w:rPr>
              <w:t>4</w:t>
            </w:r>
          </w:p>
        </w:tc>
        <w:tc>
          <w:tcPr>
            <w:tcW w:w="401" w:type="pct"/>
            <w:shd w:val="clear" w:color="auto" w:fill="auto"/>
          </w:tcPr>
          <w:p w14:paraId="044FE17E" w14:textId="008BA652"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77C0B9AB" w14:textId="0DC97310" w:rsidR="009D3BCB" w:rsidRPr="0091088A" w:rsidRDefault="009D3BCB" w:rsidP="009D3BCB">
            <w:pPr>
              <w:spacing w:before="0" w:after="0"/>
              <w:jc w:val="right"/>
              <w:rPr>
                <w:sz w:val="18"/>
                <w:szCs w:val="18"/>
                <w:lang w:val="es-CL"/>
              </w:rPr>
            </w:pPr>
            <w:r w:rsidRPr="0091088A">
              <w:rPr>
                <w:sz w:val="18"/>
                <w:szCs w:val="18"/>
              </w:rPr>
              <w:t>3,91</w:t>
            </w:r>
          </w:p>
        </w:tc>
        <w:tc>
          <w:tcPr>
            <w:tcW w:w="198" w:type="pct"/>
            <w:shd w:val="clear" w:color="auto" w:fill="F2F2F2" w:themeFill="background1" w:themeFillShade="F2"/>
          </w:tcPr>
          <w:p w14:paraId="50195A46" w14:textId="105BEBD3" w:rsidR="009D3BCB" w:rsidRPr="0091088A" w:rsidRDefault="009D3BCB" w:rsidP="009D3BCB">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0422B309" w14:textId="0C3D3E1A" w:rsidR="009D3BCB" w:rsidRPr="0091088A" w:rsidRDefault="009D3BCB" w:rsidP="009D3BCB">
            <w:pPr>
              <w:spacing w:before="0" w:after="0"/>
              <w:jc w:val="right"/>
              <w:rPr>
                <w:sz w:val="18"/>
                <w:szCs w:val="18"/>
                <w:lang w:val="es-CL"/>
              </w:rPr>
            </w:pPr>
            <w:r w:rsidRPr="0091088A">
              <w:rPr>
                <w:sz w:val="18"/>
                <w:szCs w:val="18"/>
              </w:rPr>
              <w:t>0,98</w:t>
            </w:r>
          </w:p>
        </w:tc>
        <w:tc>
          <w:tcPr>
            <w:tcW w:w="198" w:type="pct"/>
            <w:shd w:val="clear" w:color="auto" w:fill="F2F2F2" w:themeFill="background1" w:themeFillShade="F2"/>
            <w:vAlign w:val="center"/>
          </w:tcPr>
          <w:p w14:paraId="379FCC68" w14:textId="69F167EB" w:rsidR="009D3BCB" w:rsidRPr="0091088A" w:rsidRDefault="00095C7D" w:rsidP="009D3BCB">
            <w:pPr>
              <w:spacing w:before="0" w:after="0"/>
              <w:jc w:val="left"/>
              <w:rPr>
                <w:sz w:val="18"/>
                <w:szCs w:val="18"/>
                <w:lang w:val="es-CL"/>
              </w:rPr>
            </w:pPr>
            <w:r w:rsidRPr="0091088A">
              <w:rPr>
                <w:sz w:val="18"/>
                <w:szCs w:val="18"/>
              </w:rPr>
              <w:t>b</w:t>
            </w:r>
          </w:p>
        </w:tc>
        <w:tc>
          <w:tcPr>
            <w:tcW w:w="346" w:type="pct"/>
            <w:vAlign w:val="center"/>
          </w:tcPr>
          <w:p w14:paraId="08719238" w14:textId="7C798181" w:rsidR="009D3BCB" w:rsidRPr="0091088A" w:rsidRDefault="009D3BCB" w:rsidP="009D3BCB">
            <w:pPr>
              <w:spacing w:before="0" w:after="0"/>
              <w:jc w:val="right"/>
              <w:rPr>
                <w:sz w:val="18"/>
                <w:szCs w:val="18"/>
                <w:lang w:val="es-CL"/>
              </w:rPr>
            </w:pPr>
            <w:r w:rsidRPr="0091088A">
              <w:rPr>
                <w:sz w:val="18"/>
                <w:szCs w:val="18"/>
              </w:rPr>
              <w:t>2,61</w:t>
            </w:r>
          </w:p>
        </w:tc>
        <w:tc>
          <w:tcPr>
            <w:tcW w:w="198" w:type="pct"/>
          </w:tcPr>
          <w:p w14:paraId="5586B57C" w14:textId="5C6A3B95" w:rsidR="009D3BCB" w:rsidRPr="0091088A" w:rsidRDefault="009D3BCB" w:rsidP="009D3BCB">
            <w:pPr>
              <w:spacing w:before="0" w:after="0"/>
              <w:rPr>
                <w:sz w:val="18"/>
                <w:szCs w:val="18"/>
                <w:lang w:val="es-CL"/>
              </w:rPr>
            </w:pPr>
            <w:r w:rsidRPr="0091088A">
              <w:rPr>
                <w:sz w:val="18"/>
                <w:szCs w:val="18"/>
              </w:rPr>
              <w:t>±</w:t>
            </w:r>
          </w:p>
        </w:tc>
        <w:tc>
          <w:tcPr>
            <w:tcW w:w="346" w:type="pct"/>
            <w:vAlign w:val="center"/>
          </w:tcPr>
          <w:p w14:paraId="4CCF65FF" w14:textId="727C9792" w:rsidR="009D3BCB" w:rsidRPr="0091088A" w:rsidRDefault="009D3BCB" w:rsidP="009D3BCB">
            <w:pPr>
              <w:spacing w:before="0" w:after="0"/>
              <w:jc w:val="right"/>
              <w:rPr>
                <w:sz w:val="18"/>
                <w:szCs w:val="18"/>
                <w:lang w:val="es-CL"/>
              </w:rPr>
            </w:pPr>
            <w:r w:rsidRPr="0091088A">
              <w:rPr>
                <w:sz w:val="18"/>
                <w:szCs w:val="18"/>
              </w:rPr>
              <w:t>0,90</w:t>
            </w:r>
          </w:p>
        </w:tc>
        <w:tc>
          <w:tcPr>
            <w:tcW w:w="253" w:type="pct"/>
            <w:vAlign w:val="center"/>
          </w:tcPr>
          <w:p w14:paraId="0803190E" w14:textId="3694D2C4" w:rsidR="009D3BCB" w:rsidRPr="0091088A" w:rsidRDefault="00E01E2E" w:rsidP="009D3BCB">
            <w:pPr>
              <w:spacing w:before="0" w:after="0"/>
              <w:jc w:val="left"/>
              <w:rPr>
                <w:sz w:val="18"/>
                <w:szCs w:val="18"/>
                <w:lang w:val="es-CL"/>
              </w:rPr>
            </w:pPr>
            <w:r w:rsidRPr="0091088A">
              <w:rPr>
                <w:sz w:val="18"/>
                <w:szCs w:val="18"/>
                <w:lang w:val="es-CL"/>
              </w:rPr>
              <w:t>ab</w:t>
            </w:r>
          </w:p>
        </w:tc>
        <w:tc>
          <w:tcPr>
            <w:tcW w:w="346" w:type="pct"/>
            <w:shd w:val="clear" w:color="auto" w:fill="F2F2F2" w:themeFill="background1" w:themeFillShade="F2"/>
            <w:vAlign w:val="center"/>
          </w:tcPr>
          <w:p w14:paraId="79E4F617" w14:textId="15887E62" w:rsidR="009D3BCB" w:rsidRPr="0091088A" w:rsidRDefault="009D3BCB" w:rsidP="009D3BCB">
            <w:pPr>
              <w:spacing w:before="0" w:after="0"/>
              <w:jc w:val="right"/>
              <w:rPr>
                <w:sz w:val="18"/>
                <w:szCs w:val="18"/>
                <w:lang w:val="es-CL"/>
              </w:rPr>
            </w:pPr>
            <w:r w:rsidRPr="0091088A">
              <w:rPr>
                <w:sz w:val="18"/>
                <w:szCs w:val="18"/>
              </w:rPr>
              <w:t>3,53</w:t>
            </w:r>
          </w:p>
        </w:tc>
        <w:tc>
          <w:tcPr>
            <w:tcW w:w="198" w:type="pct"/>
            <w:shd w:val="clear" w:color="auto" w:fill="F2F2F2" w:themeFill="background1" w:themeFillShade="F2"/>
          </w:tcPr>
          <w:p w14:paraId="1F3A185C" w14:textId="306535BE" w:rsidR="009D3BCB" w:rsidRPr="0091088A" w:rsidRDefault="009D3BCB" w:rsidP="009D3BCB">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3A4013C0" w14:textId="35CB8E73" w:rsidR="009D3BCB" w:rsidRPr="0091088A" w:rsidRDefault="009D3BCB" w:rsidP="009D3BCB">
            <w:pPr>
              <w:spacing w:before="0" w:after="0"/>
              <w:jc w:val="right"/>
              <w:rPr>
                <w:sz w:val="18"/>
                <w:szCs w:val="18"/>
                <w:lang w:val="es-CL"/>
              </w:rPr>
            </w:pPr>
            <w:r w:rsidRPr="0091088A">
              <w:rPr>
                <w:sz w:val="18"/>
                <w:szCs w:val="18"/>
              </w:rPr>
              <w:t>0,96</w:t>
            </w:r>
          </w:p>
        </w:tc>
        <w:tc>
          <w:tcPr>
            <w:tcW w:w="197" w:type="pct"/>
            <w:shd w:val="clear" w:color="auto" w:fill="F2F2F2" w:themeFill="background1" w:themeFillShade="F2"/>
            <w:vAlign w:val="center"/>
          </w:tcPr>
          <w:p w14:paraId="5FC1BF8C" w14:textId="2B71C395" w:rsidR="009D3BCB" w:rsidRPr="0091088A" w:rsidRDefault="00986D43" w:rsidP="009D3BCB">
            <w:pPr>
              <w:spacing w:before="0" w:after="0"/>
              <w:jc w:val="left"/>
              <w:rPr>
                <w:sz w:val="18"/>
                <w:szCs w:val="18"/>
                <w:lang w:val="es-CL"/>
              </w:rPr>
            </w:pPr>
            <w:r w:rsidRPr="0091088A">
              <w:rPr>
                <w:sz w:val="18"/>
                <w:szCs w:val="18"/>
              </w:rPr>
              <w:t>b</w:t>
            </w:r>
          </w:p>
        </w:tc>
      </w:tr>
      <w:tr w:rsidR="00986D43" w:rsidRPr="0091088A" w14:paraId="6779A618" w14:textId="77777777" w:rsidTr="007F6E64">
        <w:tc>
          <w:tcPr>
            <w:tcW w:w="604" w:type="pct"/>
          </w:tcPr>
          <w:p w14:paraId="393BFAF9" w14:textId="77777777" w:rsidR="009D3BCB" w:rsidRPr="0091088A" w:rsidRDefault="009D3BCB" w:rsidP="009D3BCB">
            <w:pPr>
              <w:spacing w:before="0" w:after="0"/>
              <w:jc w:val="left"/>
              <w:rPr>
                <w:sz w:val="18"/>
                <w:szCs w:val="18"/>
                <w:lang w:val="es-CL"/>
              </w:rPr>
            </w:pPr>
            <w:r w:rsidRPr="0091088A">
              <w:rPr>
                <w:rFonts w:cs="Calibri"/>
                <w:color w:val="000000"/>
                <w:sz w:val="18"/>
                <w:szCs w:val="18"/>
                <w:lang w:val="es-CL" w:eastAsia="es-CL"/>
              </w:rPr>
              <w:t>Jul 2023</w:t>
            </w:r>
          </w:p>
        </w:tc>
        <w:tc>
          <w:tcPr>
            <w:tcW w:w="398" w:type="pct"/>
          </w:tcPr>
          <w:p w14:paraId="4D17E85D" w14:textId="77777777" w:rsidR="009D3BCB" w:rsidRPr="0091088A" w:rsidRDefault="009D3BCB" w:rsidP="009D3BCB">
            <w:pPr>
              <w:spacing w:before="0" w:after="0"/>
              <w:jc w:val="left"/>
              <w:rPr>
                <w:sz w:val="18"/>
                <w:szCs w:val="18"/>
                <w:lang w:val="es-CL"/>
              </w:rPr>
            </w:pPr>
            <w:r w:rsidRPr="0091088A">
              <w:rPr>
                <w:sz w:val="18"/>
                <w:szCs w:val="18"/>
                <w:lang w:val="es-CL"/>
              </w:rPr>
              <w:t>5</w:t>
            </w:r>
          </w:p>
        </w:tc>
        <w:tc>
          <w:tcPr>
            <w:tcW w:w="401" w:type="pct"/>
            <w:shd w:val="clear" w:color="auto" w:fill="auto"/>
          </w:tcPr>
          <w:p w14:paraId="5115A704" w14:textId="087850D0"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293A23AF" w14:textId="5CB9704A" w:rsidR="009D3BCB" w:rsidRPr="0091088A" w:rsidRDefault="009D3BCB" w:rsidP="009D3BCB">
            <w:pPr>
              <w:spacing w:before="0" w:after="0"/>
              <w:jc w:val="right"/>
              <w:rPr>
                <w:sz w:val="18"/>
                <w:szCs w:val="18"/>
                <w:lang w:val="es-CL"/>
              </w:rPr>
            </w:pPr>
            <w:r w:rsidRPr="0091088A">
              <w:rPr>
                <w:sz w:val="18"/>
                <w:szCs w:val="18"/>
              </w:rPr>
              <w:t>4,03</w:t>
            </w:r>
          </w:p>
        </w:tc>
        <w:tc>
          <w:tcPr>
            <w:tcW w:w="198" w:type="pct"/>
            <w:shd w:val="clear" w:color="auto" w:fill="F2F2F2" w:themeFill="background1" w:themeFillShade="F2"/>
          </w:tcPr>
          <w:p w14:paraId="2E92A2AD" w14:textId="3172A55E" w:rsidR="009D3BCB" w:rsidRPr="0091088A" w:rsidRDefault="009D3BCB" w:rsidP="009D3BCB">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6E5D6479" w14:textId="58275E65" w:rsidR="009D3BCB" w:rsidRPr="0091088A" w:rsidRDefault="009D3BCB" w:rsidP="009D3BCB">
            <w:pPr>
              <w:spacing w:before="0" w:after="0"/>
              <w:jc w:val="right"/>
              <w:rPr>
                <w:sz w:val="18"/>
                <w:szCs w:val="18"/>
                <w:lang w:val="es-CL"/>
              </w:rPr>
            </w:pPr>
            <w:r w:rsidRPr="0091088A">
              <w:rPr>
                <w:sz w:val="18"/>
                <w:szCs w:val="18"/>
              </w:rPr>
              <w:t>1,26</w:t>
            </w:r>
          </w:p>
        </w:tc>
        <w:tc>
          <w:tcPr>
            <w:tcW w:w="198" w:type="pct"/>
            <w:shd w:val="clear" w:color="auto" w:fill="F2F2F2" w:themeFill="background1" w:themeFillShade="F2"/>
            <w:vAlign w:val="center"/>
          </w:tcPr>
          <w:p w14:paraId="3677B9A1" w14:textId="60B3FD9F" w:rsidR="009D3BCB" w:rsidRPr="0091088A" w:rsidRDefault="00095C7D" w:rsidP="009D3BCB">
            <w:pPr>
              <w:spacing w:before="0" w:after="0"/>
              <w:jc w:val="left"/>
              <w:rPr>
                <w:sz w:val="18"/>
                <w:szCs w:val="18"/>
                <w:lang w:val="es-CL"/>
              </w:rPr>
            </w:pPr>
            <w:r w:rsidRPr="0091088A">
              <w:rPr>
                <w:sz w:val="18"/>
                <w:szCs w:val="18"/>
              </w:rPr>
              <w:t>b</w:t>
            </w:r>
          </w:p>
        </w:tc>
        <w:tc>
          <w:tcPr>
            <w:tcW w:w="346" w:type="pct"/>
            <w:vAlign w:val="center"/>
          </w:tcPr>
          <w:p w14:paraId="2A193326" w14:textId="096ECBE9" w:rsidR="009D3BCB" w:rsidRPr="0091088A" w:rsidRDefault="009D3BCB" w:rsidP="009D3BCB">
            <w:pPr>
              <w:spacing w:before="0" w:after="0"/>
              <w:jc w:val="right"/>
              <w:rPr>
                <w:sz w:val="18"/>
                <w:szCs w:val="18"/>
                <w:lang w:val="es-CL"/>
              </w:rPr>
            </w:pPr>
            <w:r w:rsidRPr="0091088A">
              <w:rPr>
                <w:sz w:val="18"/>
                <w:szCs w:val="18"/>
              </w:rPr>
              <w:t>2,85</w:t>
            </w:r>
          </w:p>
        </w:tc>
        <w:tc>
          <w:tcPr>
            <w:tcW w:w="198" w:type="pct"/>
          </w:tcPr>
          <w:p w14:paraId="4807A9F8" w14:textId="7A915C5E" w:rsidR="009D3BCB" w:rsidRPr="0091088A" w:rsidRDefault="009D3BCB" w:rsidP="009D3BCB">
            <w:pPr>
              <w:spacing w:before="0" w:after="0"/>
              <w:rPr>
                <w:sz w:val="18"/>
                <w:szCs w:val="18"/>
                <w:lang w:val="es-CL"/>
              </w:rPr>
            </w:pPr>
            <w:r w:rsidRPr="0091088A">
              <w:rPr>
                <w:sz w:val="18"/>
                <w:szCs w:val="18"/>
              </w:rPr>
              <w:t>±</w:t>
            </w:r>
          </w:p>
        </w:tc>
        <w:tc>
          <w:tcPr>
            <w:tcW w:w="346" w:type="pct"/>
            <w:vAlign w:val="center"/>
          </w:tcPr>
          <w:p w14:paraId="5BAC31E0" w14:textId="3591813A" w:rsidR="009D3BCB" w:rsidRPr="0091088A" w:rsidRDefault="009D3BCB" w:rsidP="009D3BCB">
            <w:pPr>
              <w:spacing w:before="0" w:after="0"/>
              <w:jc w:val="right"/>
              <w:rPr>
                <w:sz w:val="18"/>
                <w:szCs w:val="18"/>
                <w:lang w:val="es-CL"/>
              </w:rPr>
            </w:pPr>
            <w:r w:rsidRPr="0091088A">
              <w:rPr>
                <w:sz w:val="18"/>
                <w:szCs w:val="18"/>
              </w:rPr>
              <w:t>0,92</w:t>
            </w:r>
          </w:p>
        </w:tc>
        <w:tc>
          <w:tcPr>
            <w:tcW w:w="253" w:type="pct"/>
            <w:vAlign w:val="center"/>
          </w:tcPr>
          <w:p w14:paraId="23CC1498" w14:textId="259010BD" w:rsidR="009D3BCB" w:rsidRPr="0091088A" w:rsidRDefault="00E01E2E" w:rsidP="009D3BCB">
            <w:pPr>
              <w:spacing w:before="0" w:after="0"/>
              <w:jc w:val="left"/>
              <w:rPr>
                <w:sz w:val="18"/>
                <w:szCs w:val="18"/>
                <w:lang w:val="es-CL"/>
              </w:rPr>
            </w:pPr>
            <w:r w:rsidRPr="0091088A">
              <w:rPr>
                <w:sz w:val="18"/>
                <w:szCs w:val="18"/>
                <w:lang w:val="es-CL"/>
              </w:rPr>
              <w:t>b</w:t>
            </w:r>
          </w:p>
        </w:tc>
        <w:tc>
          <w:tcPr>
            <w:tcW w:w="346" w:type="pct"/>
            <w:shd w:val="clear" w:color="auto" w:fill="F2F2F2" w:themeFill="background1" w:themeFillShade="F2"/>
            <w:vAlign w:val="center"/>
          </w:tcPr>
          <w:p w14:paraId="673ED240" w14:textId="6C6551A3" w:rsidR="009D3BCB" w:rsidRPr="0091088A" w:rsidRDefault="009D3BCB" w:rsidP="009D3BCB">
            <w:pPr>
              <w:spacing w:before="0" w:after="0"/>
              <w:jc w:val="right"/>
              <w:rPr>
                <w:sz w:val="18"/>
                <w:szCs w:val="18"/>
                <w:lang w:val="es-CL"/>
              </w:rPr>
            </w:pPr>
            <w:r w:rsidRPr="0091088A">
              <w:rPr>
                <w:sz w:val="18"/>
                <w:szCs w:val="18"/>
              </w:rPr>
              <w:t>3,68</w:t>
            </w:r>
          </w:p>
        </w:tc>
        <w:tc>
          <w:tcPr>
            <w:tcW w:w="198" w:type="pct"/>
            <w:shd w:val="clear" w:color="auto" w:fill="F2F2F2" w:themeFill="background1" w:themeFillShade="F2"/>
          </w:tcPr>
          <w:p w14:paraId="376AB51A" w14:textId="05F9CEBB" w:rsidR="009D3BCB" w:rsidRPr="0091088A" w:rsidRDefault="009D3BCB" w:rsidP="009D3BCB">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5C12D8F8" w14:textId="5B7CA0CB" w:rsidR="009D3BCB" w:rsidRPr="0091088A" w:rsidRDefault="009D3BCB" w:rsidP="009D3BCB">
            <w:pPr>
              <w:spacing w:before="0" w:after="0"/>
              <w:jc w:val="right"/>
              <w:rPr>
                <w:sz w:val="18"/>
                <w:szCs w:val="18"/>
                <w:lang w:val="es-CL"/>
              </w:rPr>
            </w:pPr>
            <w:r w:rsidRPr="0091088A">
              <w:rPr>
                <w:sz w:val="18"/>
                <w:szCs w:val="18"/>
              </w:rPr>
              <w:t>1,17</w:t>
            </w:r>
          </w:p>
        </w:tc>
        <w:tc>
          <w:tcPr>
            <w:tcW w:w="197" w:type="pct"/>
            <w:shd w:val="clear" w:color="auto" w:fill="F2F2F2" w:themeFill="background1" w:themeFillShade="F2"/>
            <w:vAlign w:val="center"/>
          </w:tcPr>
          <w:p w14:paraId="7014C294" w14:textId="41616446" w:rsidR="009D3BCB" w:rsidRPr="0091088A" w:rsidRDefault="00986D43" w:rsidP="009D3BCB">
            <w:pPr>
              <w:spacing w:before="0" w:after="0"/>
              <w:jc w:val="left"/>
              <w:rPr>
                <w:sz w:val="18"/>
                <w:szCs w:val="18"/>
                <w:lang w:val="es-CL"/>
              </w:rPr>
            </w:pPr>
            <w:r w:rsidRPr="0091088A">
              <w:rPr>
                <w:sz w:val="18"/>
                <w:szCs w:val="18"/>
              </w:rPr>
              <w:t>b</w:t>
            </w:r>
          </w:p>
        </w:tc>
      </w:tr>
      <w:tr w:rsidR="00986D43" w:rsidRPr="0091088A" w14:paraId="7EAF9ABA" w14:textId="77777777" w:rsidTr="007F6E64">
        <w:tc>
          <w:tcPr>
            <w:tcW w:w="604" w:type="pct"/>
          </w:tcPr>
          <w:p w14:paraId="40E5CA26"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398" w:type="pct"/>
          </w:tcPr>
          <w:p w14:paraId="4A88EF11" w14:textId="77777777" w:rsidR="009D3BCB" w:rsidRPr="0091088A" w:rsidRDefault="009D3BCB" w:rsidP="009D3BCB">
            <w:pPr>
              <w:spacing w:before="0" w:after="0"/>
              <w:jc w:val="left"/>
              <w:rPr>
                <w:sz w:val="18"/>
                <w:szCs w:val="18"/>
                <w:lang w:val="es-CL"/>
              </w:rPr>
            </w:pPr>
            <w:r w:rsidRPr="0091088A">
              <w:rPr>
                <w:sz w:val="18"/>
                <w:szCs w:val="18"/>
                <w:lang w:val="es-CL"/>
              </w:rPr>
              <w:t>6</w:t>
            </w:r>
          </w:p>
        </w:tc>
        <w:tc>
          <w:tcPr>
            <w:tcW w:w="401" w:type="pct"/>
            <w:shd w:val="clear" w:color="auto" w:fill="auto"/>
          </w:tcPr>
          <w:p w14:paraId="7F0D9FBA" w14:textId="0AC1034F"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02484229" w14:textId="0AAF3840" w:rsidR="009D3BCB" w:rsidRPr="0091088A" w:rsidRDefault="009D3BCB" w:rsidP="009D3BCB">
            <w:pPr>
              <w:spacing w:before="0" w:after="0"/>
              <w:jc w:val="right"/>
              <w:rPr>
                <w:sz w:val="18"/>
                <w:szCs w:val="18"/>
                <w:lang w:val="es-CL"/>
              </w:rPr>
            </w:pPr>
            <w:r w:rsidRPr="0091088A">
              <w:rPr>
                <w:sz w:val="18"/>
                <w:szCs w:val="18"/>
              </w:rPr>
              <w:t>3,75</w:t>
            </w:r>
          </w:p>
        </w:tc>
        <w:tc>
          <w:tcPr>
            <w:tcW w:w="198" w:type="pct"/>
            <w:shd w:val="clear" w:color="auto" w:fill="F2F2F2" w:themeFill="background1" w:themeFillShade="F2"/>
          </w:tcPr>
          <w:p w14:paraId="65DE8556" w14:textId="48087781" w:rsidR="009D3BCB" w:rsidRPr="0091088A" w:rsidRDefault="009D3BCB" w:rsidP="009D3BCB">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4690C2F1" w14:textId="07DD7D56" w:rsidR="009D3BCB" w:rsidRPr="0091088A" w:rsidRDefault="009D3BCB" w:rsidP="009D3BCB">
            <w:pPr>
              <w:spacing w:before="0" w:after="0"/>
              <w:jc w:val="right"/>
              <w:rPr>
                <w:sz w:val="18"/>
                <w:szCs w:val="18"/>
                <w:lang w:val="es-CL"/>
              </w:rPr>
            </w:pPr>
            <w:r w:rsidRPr="0091088A">
              <w:rPr>
                <w:sz w:val="18"/>
                <w:szCs w:val="18"/>
              </w:rPr>
              <w:t>1,21</w:t>
            </w:r>
          </w:p>
        </w:tc>
        <w:tc>
          <w:tcPr>
            <w:tcW w:w="198" w:type="pct"/>
            <w:shd w:val="clear" w:color="auto" w:fill="F2F2F2" w:themeFill="background1" w:themeFillShade="F2"/>
            <w:vAlign w:val="center"/>
          </w:tcPr>
          <w:p w14:paraId="291ED059" w14:textId="7D280DA1" w:rsidR="009D3BCB" w:rsidRPr="0091088A" w:rsidRDefault="00095C7D" w:rsidP="009D3BCB">
            <w:pPr>
              <w:spacing w:before="0" w:after="0"/>
              <w:jc w:val="left"/>
              <w:rPr>
                <w:sz w:val="18"/>
                <w:szCs w:val="18"/>
                <w:lang w:val="es-CL"/>
              </w:rPr>
            </w:pPr>
            <w:r w:rsidRPr="0091088A">
              <w:rPr>
                <w:sz w:val="18"/>
                <w:szCs w:val="18"/>
              </w:rPr>
              <w:t>b</w:t>
            </w:r>
          </w:p>
        </w:tc>
        <w:tc>
          <w:tcPr>
            <w:tcW w:w="346" w:type="pct"/>
            <w:vAlign w:val="center"/>
          </w:tcPr>
          <w:p w14:paraId="1E2BBBAE" w14:textId="5ABB7154" w:rsidR="009D3BCB" w:rsidRPr="0091088A" w:rsidRDefault="009D3BCB" w:rsidP="009D3BCB">
            <w:pPr>
              <w:spacing w:before="0" w:after="0"/>
              <w:jc w:val="right"/>
              <w:rPr>
                <w:sz w:val="18"/>
                <w:szCs w:val="18"/>
                <w:lang w:val="es-CL"/>
              </w:rPr>
            </w:pPr>
            <w:r w:rsidRPr="0091088A">
              <w:rPr>
                <w:sz w:val="18"/>
                <w:szCs w:val="18"/>
              </w:rPr>
              <w:t>2,48</w:t>
            </w:r>
          </w:p>
        </w:tc>
        <w:tc>
          <w:tcPr>
            <w:tcW w:w="198" w:type="pct"/>
          </w:tcPr>
          <w:p w14:paraId="362903E7" w14:textId="63F77A22" w:rsidR="009D3BCB" w:rsidRPr="0091088A" w:rsidRDefault="009D3BCB" w:rsidP="009D3BCB">
            <w:pPr>
              <w:spacing w:before="0" w:after="0"/>
              <w:rPr>
                <w:sz w:val="18"/>
                <w:szCs w:val="18"/>
                <w:lang w:val="es-CL"/>
              </w:rPr>
            </w:pPr>
            <w:r w:rsidRPr="0091088A">
              <w:rPr>
                <w:sz w:val="18"/>
                <w:szCs w:val="18"/>
              </w:rPr>
              <w:t>±</w:t>
            </w:r>
          </w:p>
        </w:tc>
        <w:tc>
          <w:tcPr>
            <w:tcW w:w="346" w:type="pct"/>
            <w:vAlign w:val="center"/>
          </w:tcPr>
          <w:p w14:paraId="091C3D2E" w14:textId="2815434B" w:rsidR="009D3BCB" w:rsidRPr="0091088A" w:rsidRDefault="009D3BCB" w:rsidP="009D3BCB">
            <w:pPr>
              <w:spacing w:before="0" w:after="0"/>
              <w:jc w:val="right"/>
              <w:rPr>
                <w:sz w:val="18"/>
                <w:szCs w:val="18"/>
                <w:lang w:val="es-CL"/>
              </w:rPr>
            </w:pPr>
            <w:r w:rsidRPr="0091088A">
              <w:rPr>
                <w:sz w:val="18"/>
                <w:szCs w:val="18"/>
              </w:rPr>
              <w:t>0,93</w:t>
            </w:r>
          </w:p>
        </w:tc>
        <w:tc>
          <w:tcPr>
            <w:tcW w:w="253" w:type="pct"/>
            <w:vAlign w:val="center"/>
          </w:tcPr>
          <w:p w14:paraId="0ECBC86C" w14:textId="68952BAF" w:rsidR="009D3BCB" w:rsidRPr="0091088A" w:rsidRDefault="00E01E2E" w:rsidP="009D3BCB">
            <w:pPr>
              <w:spacing w:before="0" w:after="0"/>
              <w:jc w:val="left"/>
              <w:rPr>
                <w:spacing w:val="-20"/>
                <w:sz w:val="18"/>
                <w:szCs w:val="18"/>
                <w:lang w:val="es-CL"/>
              </w:rPr>
            </w:pPr>
            <w:r w:rsidRPr="0091088A">
              <w:rPr>
                <w:spacing w:val="-20"/>
                <w:sz w:val="18"/>
                <w:szCs w:val="18"/>
                <w:lang w:val="es-CL"/>
              </w:rPr>
              <w:t>ab</w:t>
            </w:r>
          </w:p>
        </w:tc>
        <w:tc>
          <w:tcPr>
            <w:tcW w:w="346" w:type="pct"/>
            <w:shd w:val="clear" w:color="auto" w:fill="F2F2F2" w:themeFill="background1" w:themeFillShade="F2"/>
            <w:vAlign w:val="center"/>
          </w:tcPr>
          <w:p w14:paraId="3AD49247" w14:textId="4F369946" w:rsidR="009D3BCB" w:rsidRPr="0091088A" w:rsidRDefault="009D3BCB" w:rsidP="009D3BCB">
            <w:pPr>
              <w:spacing w:before="0" w:after="0"/>
              <w:jc w:val="right"/>
              <w:rPr>
                <w:sz w:val="18"/>
                <w:szCs w:val="18"/>
                <w:lang w:val="es-CL"/>
              </w:rPr>
            </w:pPr>
            <w:r w:rsidRPr="0091088A">
              <w:rPr>
                <w:sz w:val="18"/>
                <w:szCs w:val="18"/>
              </w:rPr>
              <w:t>3,26</w:t>
            </w:r>
          </w:p>
        </w:tc>
        <w:tc>
          <w:tcPr>
            <w:tcW w:w="198" w:type="pct"/>
            <w:shd w:val="clear" w:color="auto" w:fill="F2F2F2" w:themeFill="background1" w:themeFillShade="F2"/>
          </w:tcPr>
          <w:p w14:paraId="3E4CEC18" w14:textId="7CA2EF7D" w:rsidR="009D3BCB" w:rsidRPr="0091088A" w:rsidRDefault="009D3BCB" w:rsidP="009D3BCB">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46BD9E3A" w14:textId="11CA7F2E" w:rsidR="009D3BCB" w:rsidRPr="0091088A" w:rsidRDefault="009D3BCB" w:rsidP="009D3BCB">
            <w:pPr>
              <w:spacing w:before="0" w:after="0"/>
              <w:jc w:val="right"/>
              <w:rPr>
                <w:sz w:val="18"/>
                <w:szCs w:val="18"/>
                <w:lang w:val="es-CL"/>
              </w:rPr>
            </w:pPr>
            <w:r w:rsidRPr="0091088A">
              <w:rPr>
                <w:sz w:val="18"/>
                <w:szCs w:val="18"/>
              </w:rPr>
              <w:t>1,11</w:t>
            </w:r>
          </w:p>
        </w:tc>
        <w:tc>
          <w:tcPr>
            <w:tcW w:w="197" w:type="pct"/>
            <w:shd w:val="clear" w:color="auto" w:fill="F2F2F2" w:themeFill="background1" w:themeFillShade="F2"/>
            <w:vAlign w:val="center"/>
          </w:tcPr>
          <w:p w14:paraId="07FC8CBB" w14:textId="3F7CE21F" w:rsidR="009D3BCB" w:rsidRPr="0091088A" w:rsidRDefault="00986D43" w:rsidP="009D3BCB">
            <w:pPr>
              <w:spacing w:before="0" w:after="0"/>
              <w:jc w:val="left"/>
              <w:rPr>
                <w:sz w:val="18"/>
                <w:szCs w:val="18"/>
                <w:lang w:val="es-CL"/>
              </w:rPr>
            </w:pPr>
            <w:r w:rsidRPr="0091088A">
              <w:rPr>
                <w:sz w:val="18"/>
                <w:szCs w:val="18"/>
              </w:rPr>
              <w:t>b</w:t>
            </w:r>
          </w:p>
        </w:tc>
      </w:tr>
      <w:tr w:rsidR="00986D43" w:rsidRPr="0091088A" w14:paraId="6979DAFD" w14:textId="77777777" w:rsidTr="007F6E64">
        <w:tc>
          <w:tcPr>
            <w:tcW w:w="604" w:type="pct"/>
          </w:tcPr>
          <w:p w14:paraId="31CFC5A3"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398" w:type="pct"/>
          </w:tcPr>
          <w:p w14:paraId="0ADDBFA1" w14:textId="77777777" w:rsidR="009D3BCB" w:rsidRPr="0091088A" w:rsidRDefault="009D3BCB" w:rsidP="009D3BCB">
            <w:pPr>
              <w:spacing w:before="0" w:after="0"/>
              <w:jc w:val="left"/>
              <w:rPr>
                <w:sz w:val="18"/>
                <w:szCs w:val="18"/>
                <w:lang w:val="es-CL"/>
              </w:rPr>
            </w:pPr>
            <w:r w:rsidRPr="0091088A">
              <w:rPr>
                <w:sz w:val="18"/>
                <w:szCs w:val="18"/>
                <w:lang w:val="es-CL"/>
              </w:rPr>
              <w:t>7</w:t>
            </w:r>
          </w:p>
        </w:tc>
        <w:tc>
          <w:tcPr>
            <w:tcW w:w="401" w:type="pct"/>
            <w:shd w:val="clear" w:color="auto" w:fill="auto"/>
          </w:tcPr>
          <w:p w14:paraId="4E9A2BB8" w14:textId="29A89A54" w:rsidR="009D3BCB" w:rsidRPr="0091088A" w:rsidRDefault="009D3BCB" w:rsidP="009D3BCB">
            <w:pPr>
              <w:spacing w:before="0" w:after="0"/>
              <w:jc w:val="center"/>
              <w:rPr>
                <w:sz w:val="18"/>
                <w:szCs w:val="18"/>
              </w:rPr>
            </w:pPr>
            <w:r w:rsidRPr="0091088A">
              <w:rPr>
                <w:sz w:val="18"/>
                <w:szCs w:val="18"/>
              </w:rPr>
              <w:t>C</w:t>
            </w:r>
          </w:p>
        </w:tc>
        <w:tc>
          <w:tcPr>
            <w:tcW w:w="586" w:type="pct"/>
            <w:shd w:val="clear" w:color="auto" w:fill="F2F2F2" w:themeFill="background1" w:themeFillShade="F2"/>
            <w:vAlign w:val="center"/>
          </w:tcPr>
          <w:p w14:paraId="780D4CEA" w14:textId="4BF9F0DD" w:rsidR="009D3BCB" w:rsidRPr="0091088A" w:rsidRDefault="009D3BCB" w:rsidP="009D3BCB">
            <w:pPr>
              <w:spacing w:before="0" w:after="0"/>
              <w:jc w:val="right"/>
              <w:rPr>
                <w:sz w:val="18"/>
                <w:szCs w:val="18"/>
                <w:lang w:val="es-CL"/>
              </w:rPr>
            </w:pPr>
            <w:r w:rsidRPr="0091088A">
              <w:rPr>
                <w:sz w:val="18"/>
                <w:szCs w:val="18"/>
              </w:rPr>
              <w:t>1,43</w:t>
            </w:r>
          </w:p>
        </w:tc>
        <w:tc>
          <w:tcPr>
            <w:tcW w:w="198" w:type="pct"/>
            <w:shd w:val="clear" w:color="auto" w:fill="F2F2F2" w:themeFill="background1" w:themeFillShade="F2"/>
          </w:tcPr>
          <w:p w14:paraId="49DF8DEE" w14:textId="26AA48FF" w:rsidR="009D3BCB" w:rsidRPr="0091088A" w:rsidRDefault="009D3BCB" w:rsidP="009D3BCB">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434CD3B4" w14:textId="6DBF28AA" w:rsidR="009D3BCB" w:rsidRPr="0091088A" w:rsidRDefault="009D3BCB" w:rsidP="009D3BCB">
            <w:pPr>
              <w:spacing w:before="0" w:after="0"/>
              <w:jc w:val="right"/>
              <w:rPr>
                <w:sz w:val="18"/>
                <w:szCs w:val="18"/>
                <w:lang w:val="es-CL"/>
              </w:rPr>
            </w:pPr>
            <w:r w:rsidRPr="0091088A">
              <w:rPr>
                <w:sz w:val="18"/>
                <w:szCs w:val="18"/>
              </w:rPr>
              <w:t>0,71</w:t>
            </w:r>
          </w:p>
        </w:tc>
        <w:tc>
          <w:tcPr>
            <w:tcW w:w="198" w:type="pct"/>
            <w:shd w:val="clear" w:color="auto" w:fill="F2F2F2" w:themeFill="background1" w:themeFillShade="F2"/>
            <w:vAlign w:val="center"/>
          </w:tcPr>
          <w:p w14:paraId="314CAD83" w14:textId="01DCBF28" w:rsidR="009D3BCB" w:rsidRPr="0091088A" w:rsidRDefault="00095C7D" w:rsidP="009D3BCB">
            <w:pPr>
              <w:spacing w:before="0" w:after="0"/>
              <w:jc w:val="left"/>
              <w:rPr>
                <w:sz w:val="18"/>
                <w:szCs w:val="18"/>
                <w:lang w:val="es-CL"/>
              </w:rPr>
            </w:pPr>
            <w:r w:rsidRPr="0091088A">
              <w:rPr>
                <w:sz w:val="18"/>
                <w:szCs w:val="18"/>
                <w:lang w:val="es-CL"/>
              </w:rPr>
              <w:t>c</w:t>
            </w:r>
          </w:p>
        </w:tc>
        <w:tc>
          <w:tcPr>
            <w:tcW w:w="346" w:type="pct"/>
            <w:vAlign w:val="center"/>
          </w:tcPr>
          <w:p w14:paraId="65A941D8" w14:textId="6BB36B11" w:rsidR="009D3BCB" w:rsidRPr="0091088A" w:rsidRDefault="009D3BCB" w:rsidP="009D3BCB">
            <w:pPr>
              <w:spacing w:before="0" w:after="0"/>
              <w:jc w:val="right"/>
              <w:rPr>
                <w:sz w:val="18"/>
                <w:szCs w:val="18"/>
                <w:lang w:val="es-CL"/>
              </w:rPr>
            </w:pPr>
            <w:r w:rsidRPr="0091088A">
              <w:rPr>
                <w:sz w:val="18"/>
                <w:szCs w:val="18"/>
              </w:rPr>
              <w:t>0,82</w:t>
            </w:r>
          </w:p>
        </w:tc>
        <w:tc>
          <w:tcPr>
            <w:tcW w:w="198" w:type="pct"/>
          </w:tcPr>
          <w:p w14:paraId="0EAAFA9D" w14:textId="5D1F6755" w:rsidR="009D3BCB" w:rsidRPr="0091088A" w:rsidRDefault="009D3BCB" w:rsidP="009D3BCB">
            <w:pPr>
              <w:spacing w:before="0" w:after="0"/>
              <w:rPr>
                <w:sz w:val="18"/>
                <w:szCs w:val="18"/>
                <w:lang w:val="es-CL"/>
              </w:rPr>
            </w:pPr>
            <w:r w:rsidRPr="0091088A">
              <w:rPr>
                <w:sz w:val="18"/>
                <w:szCs w:val="18"/>
              </w:rPr>
              <w:t>±</w:t>
            </w:r>
          </w:p>
        </w:tc>
        <w:tc>
          <w:tcPr>
            <w:tcW w:w="346" w:type="pct"/>
            <w:vAlign w:val="center"/>
          </w:tcPr>
          <w:p w14:paraId="5EA08CF8" w14:textId="18CC00F9" w:rsidR="009D3BCB" w:rsidRPr="0091088A" w:rsidRDefault="009D3BCB" w:rsidP="009D3BCB">
            <w:pPr>
              <w:spacing w:before="0" w:after="0"/>
              <w:jc w:val="right"/>
              <w:rPr>
                <w:sz w:val="18"/>
                <w:szCs w:val="18"/>
                <w:lang w:val="es-CL"/>
              </w:rPr>
            </w:pPr>
            <w:r w:rsidRPr="0091088A">
              <w:rPr>
                <w:sz w:val="18"/>
                <w:szCs w:val="18"/>
              </w:rPr>
              <w:t>0,41</w:t>
            </w:r>
          </w:p>
        </w:tc>
        <w:tc>
          <w:tcPr>
            <w:tcW w:w="253" w:type="pct"/>
            <w:vAlign w:val="center"/>
          </w:tcPr>
          <w:p w14:paraId="294FF1B5" w14:textId="1A4E838B" w:rsidR="009D3BCB" w:rsidRPr="0091088A" w:rsidRDefault="00E01E2E" w:rsidP="009D3BCB">
            <w:pPr>
              <w:spacing w:before="0" w:after="0"/>
              <w:jc w:val="left"/>
              <w:rPr>
                <w:sz w:val="18"/>
                <w:szCs w:val="18"/>
                <w:lang w:val="es-CL"/>
              </w:rPr>
            </w:pPr>
            <w:r w:rsidRPr="0091088A">
              <w:rPr>
                <w:sz w:val="18"/>
                <w:szCs w:val="18"/>
                <w:lang w:val="es-CL"/>
              </w:rPr>
              <w:t>c</w:t>
            </w:r>
          </w:p>
        </w:tc>
        <w:tc>
          <w:tcPr>
            <w:tcW w:w="346" w:type="pct"/>
            <w:shd w:val="clear" w:color="auto" w:fill="F2F2F2" w:themeFill="background1" w:themeFillShade="F2"/>
            <w:vAlign w:val="center"/>
          </w:tcPr>
          <w:p w14:paraId="7AF8785A" w14:textId="1D2DE22B" w:rsidR="009D3BCB" w:rsidRPr="0091088A" w:rsidRDefault="009D3BCB" w:rsidP="009D3BCB">
            <w:pPr>
              <w:spacing w:before="0" w:after="0"/>
              <w:jc w:val="right"/>
              <w:rPr>
                <w:sz w:val="18"/>
                <w:szCs w:val="18"/>
                <w:lang w:val="es-CL"/>
              </w:rPr>
            </w:pPr>
            <w:r w:rsidRPr="0091088A">
              <w:rPr>
                <w:sz w:val="18"/>
                <w:szCs w:val="18"/>
              </w:rPr>
              <w:t>1,21</w:t>
            </w:r>
          </w:p>
        </w:tc>
        <w:tc>
          <w:tcPr>
            <w:tcW w:w="198" w:type="pct"/>
            <w:shd w:val="clear" w:color="auto" w:fill="F2F2F2" w:themeFill="background1" w:themeFillShade="F2"/>
          </w:tcPr>
          <w:p w14:paraId="28784355" w14:textId="044A5461" w:rsidR="009D3BCB" w:rsidRPr="0091088A" w:rsidRDefault="009D3BCB" w:rsidP="009D3BCB">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0EEC0D7C" w14:textId="3293CF07" w:rsidR="009D3BCB" w:rsidRPr="0091088A" w:rsidRDefault="009D3BCB" w:rsidP="009D3BCB">
            <w:pPr>
              <w:spacing w:before="0" w:after="0"/>
              <w:jc w:val="right"/>
              <w:rPr>
                <w:sz w:val="18"/>
                <w:szCs w:val="18"/>
                <w:lang w:val="es-CL"/>
              </w:rPr>
            </w:pPr>
            <w:r w:rsidRPr="0091088A">
              <w:rPr>
                <w:sz w:val="18"/>
                <w:szCs w:val="18"/>
              </w:rPr>
              <w:t>0,62</w:t>
            </w:r>
          </w:p>
        </w:tc>
        <w:tc>
          <w:tcPr>
            <w:tcW w:w="197" w:type="pct"/>
            <w:shd w:val="clear" w:color="auto" w:fill="F2F2F2" w:themeFill="background1" w:themeFillShade="F2"/>
            <w:vAlign w:val="center"/>
          </w:tcPr>
          <w:p w14:paraId="292E1F77" w14:textId="329D9296" w:rsidR="009D3BCB" w:rsidRPr="0091088A" w:rsidRDefault="00986D43" w:rsidP="009D3BCB">
            <w:pPr>
              <w:spacing w:before="0" w:after="0"/>
              <w:jc w:val="left"/>
              <w:rPr>
                <w:sz w:val="18"/>
                <w:szCs w:val="18"/>
                <w:lang w:val="es-CL"/>
              </w:rPr>
            </w:pPr>
            <w:r w:rsidRPr="0091088A">
              <w:rPr>
                <w:sz w:val="18"/>
                <w:szCs w:val="18"/>
              </w:rPr>
              <w:t>c</w:t>
            </w:r>
          </w:p>
        </w:tc>
      </w:tr>
      <w:tr w:rsidR="007F6E64" w:rsidRPr="0091088A" w14:paraId="2386C8F3" w14:textId="77777777" w:rsidTr="007F6E64">
        <w:tc>
          <w:tcPr>
            <w:tcW w:w="604" w:type="pct"/>
            <w:tcBorders>
              <w:bottom w:val="single" w:sz="4" w:space="0" w:color="auto"/>
            </w:tcBorders>
          </w:tcPr>
          <w:p w14:paraId="3ECC120B" w14:textId="1CA28DF8" w:rsidR="007F6E64" w:rsidRPr="0091088A" w:rsidRDefault="007F6E64" w:rsidP="009D3BCB">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398" w:type="pct"/>
            <w:tcBorders>
              <w:bottom w:val="single" w:sz="4" w:space="0" w:color="auto"/>
            </w:tcBorders>
          </w:tcPr>
          <w:p w14:paraId="35DD10F4" w14:textId="232D27A8" w:rsidR="007F6E64" w:rsidRPr="0091088A" w:rsidRDefault="007F6E64" w:rsidP="009D3BCB">
            <w:pPr>
              <w:spacing w:before="0" w:after="0"/>
              <w:jc w:val="left"/>
              <w:rPr>
                <w:sz w:val="18"/>
                <w:szCs w:val="18"/>
                <w:lang w:val="es-CL"/>
              </w:rPr>
            </w:pPr>
            <w:r>
              <w:rPr>
                <w:sz w:val="18"/>
                <w:szCs w:val="18"/>
                <w:lang w:val="es-CL"/>
              </w:rPr>
              <w:t>8</w:t>
            </w:r>
          </w:p>
        </w:tc>
        <w:tc>
          <w:tcPr>
            <w:tcW w:w="401" w:type="pct"/>
            <w:tcBorders>
              <w:bottom w:val="single" w:sz="4" w:space="0" w:color="auto"/>
            </w:tcBorders>
            <w:shd w:val="clear" w:color="auto" w:fill="auto"/>
          </w:tcPr>
          <w:p w14:paraId="7CE03C20" w14:textId="1657133A" w:rsidR="007F6E64" w:rsidRPr="0091088A" w:rsidRDefault="007F6E64" w:rsidP="009D3BCB">
            <w:pPr>
              <w:spacing w:before="0" w:after="0"/>
              <w:jc w:val="center"/>
              <w:rPr>
                <w:sz w:val="18"/>
                <w:szCs w:val="18"/>
              </w:rPr>
            </w:pPr>
            <w:r>
              <w:rPr>
                <w:sz w:val="18"/>
                <w:szCs w:val="18"/>
              </w:rPr>
              <w:t>C</w:t>
            </w:r>
          </w:p>
        </w:tc>
        <w:tc>
          <w:tcPr>
            <w:tcW w:w="586" w:type="pct"/>
            <w:tcBorders>
              <w:bottom w:val="single" w:sz="4" w:space="0" w:color="auto"/>
            </w:tcBorders>
            <w:shd w:val="clear" w:color="auto" w:fill="F2F2F2" w:themeFill="background1" w:themeFillShade="F2"/>
            <w:vAlign w:val="center"/>
          </w:tcPr>
          <w:p w14:paraId="416F8F83" w14:textId="6EFCA8D6" w:rsidR="007F6E64" w:rsidRPr="0091088A" w:rsidRDefault="007F6E64" w:rsidP="009D3BCB">
            <w:pPr>
              <w:spacing w:before="0" w:after="0"/>
              <w:jc w:val="right"/>
              <w:rPr>
                <w:sz w:val="18"/>
                <w:szCs w:val="18"/>
              </w:rPr>
            </w:pPr>
            <w:r>
              <w:rPr>
                <w:sz w:val="18"/>
                <w:szCs w:val="18"/>
              </w:rPr>
              <w:t>1,80</w:t>
            </w:r>
          </w:p>
        </w:tc>
        <w:tc>
          <w:tcPr>
            <w:tcW w:w="198" w:type="pct"/>
            <w:tcBorders>
              <w:bottom w:val="single" w:sz="4" w:space="0" w:color="auto"/>
            </w:tcBorders>
            <w:shd w:val="clear" w:color="auto" w:fill="F2F2F2" w:themeFill="background1" w:themeFillShade="F2"/>
          </w:tcPr>
          <w:p w14:paraId="6FE1600A" w14:textId="2B9017ED" w:rsidR="007F6E64" w:rsidRPr="0091088A" w:rsidRDefault="007F6E64" w:rsidP="009D3BCB">
            <w:pPr>
              <w:spacing w:before="0" w:after="0"/>
              <w:rPr>
                <w:sz w:val="18"/>
                <w:szCs w:val="18"/>
              </w:rPr>
            </w:pPr>
            <w:r w:rsidRPr="0091088A">
              <w:rPr>
                <w:sz w:val="18"/>
                <w:szCs w:val="18"/>
              </w:rPr>
              <w:t>±</w:t>
            </w:r>
          </w:p>
        </w:tc>
        <w:tc>
          <w:tcPr>
            <w:tcW w:w="385" w:type="pct"/>
            <w:tcBorders>
              <w:bottom w:val="single" w:sz="4" w:space="0" w:color="auto"/>
            </w:tcBorders>
            <w:shd w:val="clear" w:color="auto" w:fill="F2F2F2" w:themeFill="background1" w:themeFillShade="F2"/>
            <w:vAlign w:val="center"/>
          </w:tcPr>
          <w:p w14:paraId="342E5C77" w14:textId="3909605D" w:rsidR="007F6E64" w:rsidRPr="0091088A" w:rsidRDefault="007F6E64" w:rsidP="009D3BCB">
            <w:pPr>
              <w:spacing w:before="0" w:after="0"/>
              <w:jc w:val="right"/>
              <w:rPr>
                <w:sz w:val="18"/>
                <w:szCs w:val="18"/>
              </w:rPr>
            </w:pPr>
            <w:r>
              <w:rPr>
                <w:sz w:val="18"/>
                <w:szCs w:val="18"/>
              </w:rPr>
              <w:t>0,70</w:t>
            </w:r>
          </w:p>
        </w:tc>
        <w:tc>
          <w:tcPr>
            <w:tcW w:w="198" w:type="pct"/>
            <w:tcBorders>
              <w:bottom w:val="single" w:sz="4" w:space="0" w:color="auto"/>
            </w:tcBorders>
            <w:shd w:val="clear" w:color="auto" w:fill="F2F2F2" w:themeFill="background1" w:themeFillShade="F2"/>
            <w:vAlign w:val="center"/>
          </w:tcPr>
          <w:p w14:paraId="719E0C61" w14:textId="37C29518" w:rsidR="007F6E64" w:rsidRPr="0091088A" w:rsidRDefault="007F6E64" w:rsidP="009D3BCB">
            <w:pPr>
              <w:spacing w:before="0" w:after="0"/>
              <w:jc w:val="left"/>
              <w:rPr>
                <w:sz w:val="18"/>
                <w:szCs w:val="18"/>
                <w:lang w:val="es-CL"/>
              </w:rPr>
            </w:pPr>
            <w:r>
              <w:rPr>
                <w:sz w:val="18"/>
                <w:szCs w:val="18"/>
                <w:lang w:val="es-CL"/>
              </w:rPr>
              <w:t>c</w:t>
            </w:r>
          </w:p>
        </w:tc>
        <w:tc>
          <w:tcPr>
            <w:tcW w:w="346" w:type="pct"/>
            <w:tcBorders>
              <w:bottom w:val="single" w:sz="4" w:space="0" w:color="auto"/>
            </w:tcBorders>
            <w:vAlign w:val="center"/>
          </w:tcPr>
          <w:p w14:paraId="574DEC8F" w14:textId="6459A75E" w:rsidR="007F6E64" w:rsidRPr="0091088A" w:rsidRDefault="007F6E64" w:rsidP="009D3BCB">
            <w:pPr>
              <w:spacing w:before="0" w:after="0"/>
              <w:jc w:val="right"/>
              <w:rPr>
                <w:sz w:val="18"/>
                <w:szCs w:val="18"/>
              </w:rPr>
            </w:pPr>
            <w:r>
              <w:rPr>
                <w:sz w:val="18"/>
                <w:szCs w:val="18"/>
              </w:rPr>
              <w:t>1,17</w:t>
            </w:r>
          </w:p>
        </w:tc>
        <w:tc>
          <w:tcPr>
            <w:tcW w:w="198" w:type="pct"/>
            <w:tcBorders>
              <w:bottom w:val="single" w:sz="4" w:space="0" w:color="auto"/>
            </w:tcBorders>
          </w:tcPr>
          <w:p w14:paraId="63790596" w14:textId="5E76A181" w:rsidR="007F6E64" w:rsidRPr="0091088A" w:rsidRDefault="007F6E64" w:rsidP="009D3BCB">
            <w:pPr>
              <w:spacing w:before="0" w:after="0"/>
              <w:rPr>
                <w:sz w:val="18"/>
                <w:szCs w:val="18"/>
              </w:rPr>
            </w:pPr>
            <w:r w:rsidRPr="0091088A">
              <w:rPr>
                <w:sz w:val="18"/>
                <w:szCs w:val="18"/>
              </w:rPr>
              <w:t>±</w:t>
            </w:r>
          </w:p>
        </w:tc>
        <w:tc>
          <w:tcPr>
            <w:tcW w:w="346" w:type="pct"/>
            <w:tcBorders>
              <w:bottom w:val="single" w:sz="4" w:space="0" w:color="auto"/>
            </w:tcBorders>
            <w:vAlign w:val="center"/>
          </w:tcPr>
          <w:p w14:paraId="34D82AF4" w14:textId="4E4DD35A" w:rsidR="007F6E64" w:rsidRPr="0091088A" w:rsidRDefault="007F6E64" w:rsidP="009D3BCB">
            <w:pPr>
              <w:spacing w:before="0" w:after="0"/>
              <w:jc w:val="right"/>
              <w:rPr>
                <w:sz w:val="18"/>
                <w:szCs w:val="18"/>
              </w:rPr>
            </w:pPr>
            <w:r>
              <w:rPr>
                <w:sz w:val="18"/>
                <w:szCs w:val="18"/>
              </w:rPr>
              <w:t>0,41</w:t>
            </w:r>
          </w:p>
        </w:tc>
        <w:tc>
          <w:tcPr>
            <w:tcW w:w="253" w:type="pct"/>
            <w:tcBorders>
              <w:bottom w:val="single" w:sz="4" w:space="0" w:color="auto"/>
            </w:tcBorders>
            <w:vAlign w:val="center"/>
          </w:tcPr>
          <w:p w14:paraId="63F495D9" w14:textId="1AB1FA17" w:rsidR="007F6E64" w:rsidRPr="0091088A" w:rsidRDefault="007F6E64" w:rsidP="009D3BCB">
            <w:pPr>
              <w:spacing w:before="0" w:after="0"/>
              <w:jc w:val="left"/>
              <w:rPr>
                <w:sz w:val="18"/>
                <w:szCs w:val="18"/>
                <w:lang w:val="es-CL"/>
              </w:rPr>
            </w:pPr>
            <w:r>
              <w:rPr>
                <w:sz w:val="18"/>
                <w:szCs w:val="18"/>
                <w:lang w:val="es-CL"/>
              </w:rPr>
              <w:t>d</w:t>
            </w:r>
          </w:p>
        </w:tc>
        <w:tc>
          <w:tcPr>
            <w:tcW w:w="346" w:type="pct"/>
            <w:tcBorders>
              <w:bottom w:val="single" w:sz="4" w:space="0" w:color="auto"/>
            </w:tcBorders>
            <w:shd w:val="clear" w:color="auto" w:fill="F2F2F2" w:themeFill="background1" w:themeFillShade="F2"/>
            <w:vAlign w:val="center"/>
          </w:tcPr>
          <w:p w14:paraId="3925A36A" w14:textId="255FB793" w:rsidR="007F6E64" w:rsidRPr="0091088A" w:rsidRDefault="007F6E64" w:rsidP="009D3BCB">
            <w:pPr>
              <w:spacing w:before="0" w:after="0"/>
              <w:jc w:val="right"/>
              <w:rPr>
                <w:sz w:val="18"/>
                <w:szCs w:val="18"/>
              </w:rPr>
            </w:pPr>
            <w:r>
              <w:rPr>
                <w:sz w:val="18"/>
                <w:szCs w:val="18"/>
              </w:rPr>
              <w:t>1,54</w:t>
            </w:r>
          </w:p>
        </w:tc>
        <w:tc>
          <w:tcPr>
            <w:tcW w:w="198" w:type="pct"/>
            <w:tcBorders>
              <w:bottom w:val="single" w:sz="4" w:space="0" w:color="auto"/>
            </w:tcBorders>
            <w:shd w:val="clear" w:color="auto" w:fill="F2F2F2" w:themeFill="background1" w:themeFillShade="F2"/>
          </w:tcPr>
          <w:p w14:paraId="73FADD77" w14:textId="30762E2F" w:rsidR="007F6E64" w:rsidRPr="0091088A" w:rsidRDefault="007F6E64" w:rsidP="009D3BCB">
            <w:pPr>
              <w:spacing w:before="0" w:after="0"/>
              <w:rPr>
                <w:sz w:val="18"/>
                <w:szCs w:val="18"/>
              </w:rPr>
            </w:pPr>
            <w:r w:rsidRPr="0091088A">
              <w:rPr>
                <w:sz w:val="18"/>
                <w:szCs w:val="18"/>
              </w:rPr>
              <w:t>±</w:t>
            </w:r>
          </w:p>
        </w:tc>
        <w:tc>
          <w:tcPr>
            <w:tcW w:w="346" w:type="pct"/>
            <w:tcBorders>
              <w:bottom w:val="single" w:sz="4" w:space="0" w:color="auto"/>
            </w:tcBorders>
            <w:shd w:val="clear" w:color="auto" w:fill="F2F2F2" w:themeFill="background1" w:themeFillShade="F2"/>
            <w:vAlign w:val="center"/>
          </w:tcPr>
          <w:p w14:paraId="7A0F14C4" w14:textId="209EF68F" w:rsidR="007F6E64" w:rsidRPr="0091088A" w:rsidRDefault="007F6E64" w:rsidP="009D3BCB">
            <w:pPr>
              <w:spacing w:before="0" w:after="0"/>
              <w:jc w:val="right"/>
              <w:rPr>
                <w:sz w:val="18"/>
                <w:szCs w:val="18"/>
              </w:rPr>
            </w:pPr>
            <w:r>
              <w:rPr>
                <w:sz w:val="18"/>
                <w:szCs w:val="18"/>
              </w:rPr>
              <w:t>0,60</w:t>
            </w:r>
          </w:p>
        </w:tc>
        <w:tc>
          <w:tcPr>
            <w:tcW w:w="197" w:type="pct"/>
            <w:tcBorders>
              <w:bottom w:val="single" w:sz="4" w:space="0" w:color="auto"/>
            </w:tcBorders>
            <w:shd w:val="clear" w:color="auto" w:fill="F2F2F2" w:themeFill="background1" w:themeFillShade="F2"/>
            <w:vAlign w:val="center"/>
          </w:tcPr>
          <w:p w14:paraId="2F9C8AD5" w14:textId="0D65A2C2" w:rsidR="007F6E64" w:rsidRPr="0091088A" w:rsidRDefault="007F6E64" w:rsidP="009D3BCB">
            <w:pPr>
              <w:spacing w:before="0" w:after="0"/>
              <w:jc w:val="left"/>
              <w:rPr>
                <w:sz w:val="18"/>
                <w:szCs w:val="18"/>
              </w:rPr>
            </w:pPr>
            <w:r>
              <w:rPr>
                <w:sz w:val="18"/>
                <w:szCs w:val="18"/>
              </w:rPr>
              <w:t>d</w:t>
            </w:r>
          </w:p>
        </w:tc>
      </w:tr>
      <w:tr w:rsidR="00A70F8E" w:rsidRPr="0091088A" w14:paraId="0340B43A" w14:textId="77777777" w:rsidTr="007F6E64">
        <w:tc>
          <w:tcPr>
            <w:tcW w:w="5000" w:type="pct"/>
            <w:gridSpan w:val="15"/>
            <w:tcBorders>
              <w:top w:val="single" w:sz="4" w:space="0" w:color="auto"/>
              <w:bottom w:val="single" w:sz="4" w:space="0" w:color="auto"/>
            </w:tcBorders>
            <w:shd w:val="clear" w:color="auto" w:fill="auto"/>
            <w:vAlign w:val="center"/>
          </w:tcPr>
          <w:p w14:paraId="5B1A8FE4" w14:textId="77777777" w:rsidR="00A33C3B" w:rsidRPr="0091088A" w:rsidRDefault="00A33C3B" w:rsidP="00A33C3B">
            <w:pPr>
              <w:spacing w:before="0" w:after="0"/>
              <w:jc w:val="center"/>
              <w:rPr>
                <w:b/>
                <w:bCs/>
                <w:sz w:val="18"/>
                <w:szCs w:val="18"/>
                <w:lang w:val="es-CL"/>
              </w:rPr>
            </w:pPr>
            <w:r w:rsidRPr="0091088A">
              <w:rPr>
                <w:b/>
                <w:bCs/>
                <w:sz w:val="18"/>
                <w:szCs w:val="18"/>
                <w:lang w:val="es-CL"/>
              </w:rPr>
              <w:t>Media de los diámetros basales equivalente (cm) agrupadas estadísticamente</w:t>
            </w:r>
          </w:p>
          <w:p w14:paraId="27FBD5AA" w14:textId="250EFC51" w:rsidR="00A70F8E" w:rsidRPr="0091088A" w:rsidRDefault="00A33C3B" w:rsidP="00A33C3B">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E01E2E" w:rsidRPr="0091088A" w14:paraId="5CDBCC6C" w14:textId="77777777" w:rsidTr="007F6E64">
        <w:tc>
          <w:tcPr>
            <w:tcW w:w="604" w:type="pct"/>
            <w:tcBorders>
              <w:top w:val="single" w:sz="4" w:space="0" w:color="auto"/>
            </w:tcBorders>
            <w:vAlign w:val="center"/>
          </w:tcPr>
          <w:p w14:paraId="644EC3E6" w14:textId="77777777" w:rsidR="00E01E2E" w:rsidRPr="0091088A" w:rsidRDefault="00E01E2E" w:rsidP="00E01E2E">
            <w:pPr>
              <w:spacing w:before="0" w:after="0"/>
              <w:jc w:val="left"/>
              <w:rPr>
                <w:rFonts w:cs="Calibri"/>
                <w:b/>
                <w:bCs/>
                <w:color w:val="000000"/>
                <w:sz w:val="18"/>
                <w:szCs w:val="18"/>
                <w:lang w:val="es-CL" w:eastAsia="es-CL"/>
              </w:rPr>
            </w:pPr>
          </w:p>
        </w:tc>
        <w:tc>
          <w:tcPr>
            <w:tcW w:w="398" w:type="pct"/>
            <w:tcBorders>
              <w:top w:val="single" w:sz="4" w:space="0" w:color="auto"/>
            </w:tcBorders>
          </w:tcPr>
          <w:p w14:paraId="3CBE3C8D" w14:textId="77777777" w:rsidR="00E01E2E" w:rsidRPr="0091088A" w:rsidRDefault="00E01E2E" w:rsidP="00E01E2E">
            <w:pPr>
              <w:spacing w:before="0" w:after="0"/>
              <w:jc w:val="left"/>
              <w:rPr>
                <w:sz w:val="18"/>
                <w:szCs w:val="18"/>
                <w:lang w:val="es-CL"/>
              </w:rPr>
            </w:pPr>
            <w:r w:rsidRPr="0091088A">
              <w:rPr>
                <w:sz w:val="18"/>
                <w:szCs w:val="18"/>
                <w:lang w:val="es-CL"/>
              </w:rPr>
              <w:t>2-3</w:t>
            </w:r>
          </w:p>
        </w:tc>
        <w:tc>
          <w:tcPr>
            <w:tcW w:w="401" w:type="pct"/>
            <w:tcBorders>
              <w:top w:val="single" w:sz="4" w:space="0" w:color="auto"/>
            </w:tcBorders>
            <w:shd w:val="clear" w:color="auto" w:fill="auto"/>
          </w:tcPr>
          <w:p w14:paraId="56B0670C" w14:textId="07B1919E" w:rsidR="00E01E2E" w:rsidRPr="0091088A" w:rsidRDefault="00E01E2E" w:rsidP="00E01E2E">
            <w:pPr>
              <w:spacing w:before="0" w:after="0"/>
              <w:jc w:val="center"/>
              <w:rPr>
                <w:sz w:val="18"/>
                <w:szCs w:val="18"/>
                <w:lang w:val="es-CL"/>
              </w:rPr>
            </w:pPr>
            <w:r w:rsidRPr="0091088A">
              <w:rPr>
                <w:sz w:val="18"/>
                <w:szCs w:val="18"/>
                <w:lang w:val="es-CL"/>
              </w:rPr>
              <w:t>C</w:t>
            </w:r>
          </w:p>
        </w:tc>
        <w:tc>
          <w:tcPr>
            <w:tcW w:w="586" w:type="pct"/>
            <w:tcBorders>
              <w:top w:val="single" w:sz="4" w:space="0" w:color="auto"/>
            </w:tcBorders>
            <w:shd w:val="clear" w:color="auto" w:fill="F2F2F2" w:themeFill="background1" w:themeFillShade="F2"/>
            <w:vAlign w:val="center"/>
          </w:tcPr>
          <w:p w14:paraId="6925D093" w14:textId="5618DF3D" w:rsidR="00E01E2E" w:rsidRPr="0091088A" w:rsidRDefault="00E01E2E" w:rsidP="00E01E2E">
            <w:pPr>
              <w:spacing w:before="0" w:after="0"/>
              <w:jc w:val="right"/>
              <w:rPr>
                <w:sz w:val="18"/>
                <w:szCs w:val="18"/>
                <w:lang w:val="es-CL"/>
              </w:rPr>
            </w:pPr>
            <w:r w:rsidRPr="0091088A">
              <w:rPr>
                <w:sz w:val="18"/>
                <w:szCs w:val="18"/>
                <w:lang w:val="es-CL"/>
              </w:rPr>
              <w:t>2,46</w:t>
            </w:r>
          </w:p>
        </w:tc>
        <w:tc>
          <w:tcPr>
            <w:tcW w:w="198" w:type="pct"/>
            <w:tcBorders>
              <w:top w:val="single" w:sz="4" w:space="0" w:color="auto"/>
            </w:tcBorders>
            <w:shd w:val="clear" w:color="auto" w:fill="F2F2F2" w:themeFill="background1" w:themeFillShade="F2"/>
          </w:tcPr>
          <w:p w14:paraId="1FD87AAE" w14:textId="7ED0D661" w:rsidR="00E01E2E" w:rsidRPr="0091088A" w:rsidRDefault="00E01E2E" w:rsidP="00E01E2E">
            <w:pPr>
              <w:spacing w:before="0" w:after="0"/>
              <w:rPr>
                <w:sz w:val="18"/>
                <w:szCs w:val="18"/>
                <w:lang w:val="es-CL"/>
              </w:rPr>
            </w:pPr>
            <w:r w:rsidRPr="0091088A">
              <w:rPr>
                <w:sz w:val="18"/>
                <w:szCs w:val="18"/>
              </w:rPr>
              <w:t>±</w:t>
            </w:r>
          </w:p>
        </w:tc>
        <w:tc>
          <w:tcPr>
            <w:tcW w:w="385" w:type="pct"/>
            <w:tcBorders>
              <w:top w:val="single" w:sz="4" w:space="0" w:color="auto"/>
            </w:tcBorders>
            <w:shd w:val="clear" w:color="auto" w:fill="F2F2F2" w:themeFill="background1" w:themeFillShade="F2"/>
            <w:vAlign w:val="center"/>
          </w:tcPr>
          <w:p w14:paraId="50D05353" w14:textId="4B600384" w:rsidR="00E01E2E" w:rsidRPr="0091088A" w:rsidRDefault="00E01E2E" w:rsidP="00E01E2E">
            <w:pPr>
              <w:spacing w:before="0" w:after="0"/>
              <w:jc w:val="right"/>
              <w:rPr>
                <w:sz w:val="18"/>
                <w:szCs w:val="18"/>
                <w:lang w:val="es-CL"/>
              </w:rPr>
            </w:pPr>
            <w:r w:rsidRPr="0091088A">
              <w:rPr>
                <w:sz w:val="18"/>
                <w:szCs w:val="18"/>
                <w:lang w:val="es-CL"/>
              </w:rPr>
              <w:t>0,57</w:t>
            </w:r>
          </w:p>
        </w:tc>
        <w:tc>
          <w:tcPr>
            <w:tcW w:w="198" w:type="pct"/>
            <w:tcBorders>
              <w:top w:val="single" w:sz="4" w:space="0" w:color="auto"/>
            </w:tcBorders>
            <w:shd w:val="clear" w:color="auto" w:fill="F2F2F2" w:themeFill="background1" w:themeFillShade="F2"/>
            <w:vAlign w:val="center"/>
          </w:tcPr>
          <w:p w14:paraId="6ABF920F" w14:textId="11D26DF0" w:rsidR="00E01E2E" w:rsidRPr="0091088A" w:rsidRDefault="00E01E2E" w:rsidP="00E01E2E">
            <w:pPr>
              <w:spacing w:before="0" w:after="0"/>
              <w:jc w:val="left"/>
              <w:rPr>
                <w:sz w:val="18"/>
                <w:szCs w:val="18"/>
                <w:lang w:val="es-CL"/>
              </w:rPr>
            </w:pPr>
          </w:p>
        </w:tc>
        <w:tc>
          <w:tcPr>
            <w:tcW w:w="346" w:type="pct"/>
            <w:tcBorders>
              <w:top w:val="single" w:sz="4" w:space="0" w:color="auto"/>
            </w:tcBorders>
            <w:vAlign w:val="center"/>
          </w:tcPr>
          <w:p w14:paraId="5253308D" w14:textId="228DD112" w:rsidR="00E01E2E" w:rsidRPr="0091088A" w:rsidRDefault="00E01E2E" w:rsidP="00E01E2E">
            <w:pPr>
              <w:spacing w:before="0" w:after="0"/>
              <w:jc w:val="right"/>
              <w:rPr>
                <w:sz w:val="18"/>
                <w:szCs w:val="18"/>
                <w:lang w:val="es-CL"/>
              </w:rPr>
            </w:pPr>
            <w:r w:rsidRPr="0091088A">
              <w:rPr>
                <w:sz w:val="18"/>
                <w:szCs w:val="18"/>
                <w:lang w:val="es-CL"/>
              </w:rPr>
              <w:t>1,86</w:t>
            </w:r>
          </w:p>
        </w:tc>
        <w:tc>
          <w:tcPr>
            <w:tcW w:w="198" w:type="pct"/>
            <w:tcBorders>
              <w:top w:val="single" w:sz="4" w:space="0" w:color="auto"/>
            </w:tcBorders>
          </w:tcPr>
          <w:p w14:paraId="3B49FD17" w14:textId="11C92EEB" w:rsidR="00E01E2E" w:rsidRPr="0091088A" w:rsidRDefault="00E01E2E" w:rsidP="00E01E2E">
            <w:pPr>
              <w:spacing w:before="0" w:after="0"/>
              <w:rPr>
                <w:sz w:val="18"/>
                <w:szCs w:val="18"/>
                <w:lang w:val="es-CL"/>
              </w:rPr>
            </w:pPr>
            <w:r w:rsidRPr="0091088A">
              <w:rPr>
                <w:sz w:val="18"/>
                <w:szCs w:val="18"/>
              </w:rPr>
              <w:t>±</w:t>
            </w:r>
          </w:p>
        </w:tc>
        <w:tc>
          <w:tcPr>
            <w:tcW w:w="346" w:type="pct"/>
            <w:tcBorders>
              <w:top w:val="single" w:sz="4" w:space="0" w:color="auto"/>
            </w:tcBorders>
            <w:vAlign w:val="center"/>
          </w:tcPr>
          <w:p w14:paraId="5453BC98" w14:textId="6ABA171F" w:rsidR="00E01E2E" w:rsidRPr="0091088A" w:rsidRDefault="00E01E2E" w:rsidP="00E01E2E">
            <w:pPr>
              <w:spacing w:before="0" w:after="0"/>
              <w:jc w:val="right"/>
              <w:rPr>
                <w:sz w:val="18"/>
                <w:szCs w:val="18"/>
                <w:lang w:val="es-CL"/>
              </w:rPr>
            </w:pPr>
            <w:r w:rsidRPr="0091088A">
              <w:rPr>
                <w:sz w:val="18"/>
                <w:szCs w:val="18"/>
                <w:lang w:val="es-CL"/>
              </w:rPr>
              <w:t>0,44</w:t>
            </w:r>
          </w:p>
        </w:tc>
        <w:tc>
          <w:tcPr>
            <w:tcW w:w="253" w:type="pct"/>
            <w:tcBorders>
              <w:top w:val="single" w:sz="4" w:space="0" w:color="auto"/>
            </w:tcBorders>
            <w:vAlign w:val="center"/>
          </w:tcPr>
          <w:p w14:paraId="5C7A68AA" w14:textId="327BD97F" w:rsidR="00E01E2E" w:rsidRPr="0091088A" w:rsidRDefault="00E01E2E" w:rsidP="00E01E2E">
            <w:pPr>
              <w:spacing w:before="0" w:after="0"/>
              <w:jc w:val="left"/>
              <w:rPr>
                <w:sz w:val="18"/>
                <w:szCs w:val="18"/>
                <w:lang w:val="es-CL"/>
              </w:rPr>
            </w:pPr>
          </w:p>
        </w:tc>
        <w:tc>
          <w:tcPr>
            <w:tcW w:w="346" w:type="pct"/>
            <w:tcBorders>
              <w:top w:val="single" w:sz="4" w:space="0" w:color="auto"/>
            </w:tcBorders>
            <w:shd w:val="clear" w:color="auto" w:fill="F2F2F2" w:themeFill="background1" w:themeFillShade="F2"/>
            <w:vAlign w:val="center"/>
          </w:tcPr>
          <w:p w14:paraId="5F0E1A9F" w14:textId="183D7410" w:rsidR="00E01E2E" w:rsidRPr="0091088A" w:rsidRDefault="00E01E2E" w:rsidP="00E01E2E">
            <w:pPr>
              <w:spacing w:before="0" w:after="0"/>
              <w:jc w:val="right"/>
              <w:rPr>
                <w:sz w:val="18"/>
                <w:szCs w:val="18"/>
                <w:lang w:val="es-CL"/>
              </w:rPr>
            </w:pPr>
            <w:r w:rsidRPr="0091088A">
              <w:rPr>
                <w:sz w:val="18"/>
                <w:szCs w:val="18"/>
                <w:lang w:val="es-CL"/>
              </w:rPr>
              <w:t>2,27</w:t>
            </w:r>
          </w:p>
        </w:tc>
        <w:tc>
          <w:tcPr>
            <w:tcW w:w="198" w:type="pct"/>
            <w:tcBorders>
              <w:top w:val="single" w:sz="4" w:space="0" w:color="auto"/>
            </w:tcBorders>
            <w:shd w:val="clear" w:color="auto" w:fill="F2F2F2" w:themeFill="background1" w:themeFillShade="F2"/>
          </w:tcPr>
          <w:p w14:paraId="62D45F4F" w14:textId="3D8460BA" w:rsidR="00E01E2E" w:rsidRPr="0091088A" w:rsidRDefault="00E01E2E" w:rsidP="00E01E2E">
            <w:pPr>
              <w:spacing w:before="0" w:after="0"/>
              <w:rPr>
                <w:sz w:val="18"/>
                <w:szCs w:val="18"/>
                <w:lang w:val="es-CL"/>
              </w:rPr>
            </w:pPr>
            <w:r w:rsidRPr="0091088A">
              <w:rPr>
                <w:sz w:val="18"/>
                <w:szCs w:val="18"/>
              </w:rPr>
              <w:t>±</w:t>
            </w:r>
          </w:p>
        </w:tc>
        <w:tc>
          <w:tcPr>
            <w:tcW w:w="346" w:type="pct"/>
            <w:tcBorders>
              <w:top w:val="single" w:sz="4" w:space="0" w:color="auto"/>
            </w:tcBorders>
            <w:shd w:val="clear" w:color="auto" w:fill="F2F2F2" w:themeFill="background1" w:themeFillShade="F2"/>
            <w:vAlign w:val="center"/>
          </w:tcPr>
          <w:p w14:paraId="5C470EC1" w14:textId="2A9422F9" w:rsidR="00E01E2E" w:rsidRPr="0091088A" w:rsidRDefault="00E01E2E" w:rsidP="00E01E2E">
            <w:pPr>
              <w:spacing w:before="0" w:after="0"/>
              <w:jc w:val="right"/>
              <w:rPr>
                <w:sz w:val="18"/>
                <w:szCs w:val="18"/>
                <w:lang w:val="es-CL"/>
              </w:rPr>
            </w:pPr>
            <w:r w:rsidRPr="0091088A">
              <w:rPr>
                <w:sz w:val="18"/>
                <w:szCs w:val="18"/>
                <w:lang w:val="es-CL"/>
              </w:rPr>
              <w:t>0,53</w:t>
            </w:r>
          </w:p>
        </w:tc>
        <w:tc>
          <w:tcPr>
            <w:tcW w:w="197" w:type="pct"/>
            <w:tcBorders>
              <w:top w:val="single" w:sz="4" w:space="0" w:color="auto"/>
            </w:tcBorders>
            <w:shd w:val="clear" w:color="auto" w:fill="F2F2F2" w:themeFill="background1" w:themeFillShade="F2"/>
            <w:vAlign w:val="center"/>
          </w:tcPr>
          <w:p w14:paraId="3B202FF0" w14:textId="65A0937D" w:rsidR="00E01E2E" w:rsidRPr="0091088A" w:rsidRDefault="00E01E2E" w:rsidP="00E01E2E">
            <w:pPr>
              <w:spacing w:before="0" w:after="0"/>
              <w:jc w:val="left"/>
              <w:rPr>
                <w:sz w:val="18"/>
                <w:szCs w:val="18"/>
                <w:lang w:val="es-CL"/>
              </w:rPr>
            </w:pPr>
          </w:p>
        </w:tc>
      </w:tr>
      <w:tr w:rsidR="00E01E2E" w:rsidRPr="0091088A" w14:paraId="4F6F0ADA" w14:textId="77777777" w:rsidTr="007F6E64">
        <w:tc>
          <w:tcPr>
            <w:tcW w:w="604" w:type="pct"/>
          </w:tcPr>
          <w:p w14:paraId="773E3AF3" w14:textId="77777777" w:rsidR="00E01E2E" w:rsidRPr="0091088A" w:rsidRDefault="00E01E2E" w:rsidP="00E01E2E">
            <w:pPr>
              <w:spacing w:before="0" w:after="0"/>
              <w:jc w:val="left"/>
              <w:rPr>
                <w:rFonts w:cs="Calibri"/>
                <w:b/>
                <w:bCs/>
                <w:color w:val="000000"/>
                <w:sz w:val="18"/>
                <w:szCs w:val="18"/>
                <w:lang w:val="es-CL" w:eastAsia="es-CL"/>
              </w:rPr>
            </w:pPr>
          </w:p>
        </w:tc>
        <w:tc>
          <w:tcPr>
            <w:tcW w:w="398" w:type="pct"/>
          </w:tcPr>
          <w:p w14:paraId="296875D0" w14:textId="77777777" w:rsidR="00E01E2E" w:rsidRPr="0091088A" w:rsidRDefault="00E01E2E" w:rsidP="00E01E2E">
            <w:pPr>
              <w:spacing w:before="0" w:after="0"/>
              <w:jc w:val="left"/>
              <w:rPr>
                <w:sz w:val="18"/>
                <w:szCs w:val="18"/>
                <w:lang w:val="es-CL"/>
              </w:rPr>
            </w:pPr>
            <w:r w:rsidRPr="0091088A">
              <w:rPr>
                <w:sz w:val="18"/>
                <w:szCs w:val="18"/>
                <w:lang w:val="es-CL"/>
              </w:rPr>
              <w:t>4-5-6</w:t>
            </w:r>
          </w:p>
        </w:tc>
        <w:tc>
          <w:tcPr>
            <w:tcW w:w="401" w:type="pct"/>
            <w:shd w:val="clear" w:color="auto" w:fill="auto"/>
          </w:tcPr>
          <w:p w14:paraId="67C342BD" w14:textId="4B6A9A6B" w:rsidR="00E01E2E" w:rsidRPr="0091088A" w:rsidRDefault="00E01E2E" w:rsidP="00E01E2E">
            <w:pPr>
              <w:spacing w:before="0" w:after="0"/>
              <w:jc w:val="center"/>
              <w:rPr>
                <w:sz w:val="18"/>
                <w:szCs w:val="18"/>
                <w:lang w:val="es-CL"/>
              </w:rPr>
            </w:pPr>
            <w:r w:rsidRPr="0091088A">
              <w:rPr>
                <w:sz w:val="18"/>
                <w:szCs w:val="18"/>
                <w:lang w:val="es-CL"/>
              </w:rPr>
              <w:t>C</w:t>
            </w:r>
          </w:p>
        </w:tc>
        <w:tc>
          <w:tcPr>
            <w:tcW w:w="586" w:type="pct"/>
            <w:shd w:val="clear" w:color="auto" w:fill="F2F2F2" w:themeFill="background1" w:themeFillShade="F2"/>
            <w:vAlign w:val="center"/>
          </w:tcPr>
          <w:p w14:paraId="277C7804" w14:textId="741CE759" w:rsidR="00E01E2E" w:rsidRPr="0091088A" w:rsidRDefault="00E01E2E" w:rsidP="00E01E2E">
            <w:pPr>
              <w:spacing w:before="0" w:after="0"/>
              <w:jc w:val="right"/>
              <w:rPr>
                <w:sz w:val="18"/>
                <w:szCs w:val="18"/>
                <w:lang w:val="es-CL"/>
              </w:rPr>
            </w:pPr>
            <w:r w:rsidRPr="0091088A">
              <w:rPr>
                <w:sz w:val="18"/>
                <w:szCs w:val="18"/>
                <w:lang w:val="es-CL"/>
              </w:rPr>
              <w:t>3,91</w:t>
            </w:r>
          </w:p>
        </w:tc>
        <w:tc>
          <w:tcPr>
            <w:tcW w:w="198" w:type="pct"/>
            <w:shd w:val="clear" w:color="auto" w:fill="F2F2F2" w:themeFill="background1" w:themeFillShade="F2"/>
          </w:tcPr>
          <w:p w14:paraId="14573658" w14:textId="2CBD4AF7" w:rsidR="00E01E2E" w:rsidRPr="0091088A" w:rsidRDefault="00E01E2E" w:rsidP="00E01E2E">
            <w:pPr>
              <w:spacing w:before="0" w:after="0"/>
              <w:rPr>
                <w:sz w:val="18"/>
                <w:szCs w:val="18"/>
                <w:lang w:val="es-CL"/>
              </w:rPr>
            </w:pPr>
            <w:r w:rsidRPr="0091088A">
              <w:rPr>
                <w:sz w:val="18"/>
                <w:szCs w:val="18"/>
              </w:rPr>
              <w:t>±</w:t>
            </w:r>
          </w:p>
        </w:tc>
        <w:tc>
          <w:tcPr>
            <w:tcW w:w="385" w:type="pct"/>
            <w:shd w:val="clear" w:color="auto" w:fill="F2F2F2" w:themeFill="background1" w:themeFillShade="F2"/>
            <w:vAlign w:val="center"/>
          </w:tcPr>
          <w:p w14:paraId="60A0A27F" w14:textId="713FF204" w:rsidR="00E01E2E" w:rsidRPr="0091088A" w:rsidRDefault="00E01E2E" w:rsidP="00E01E2E">
            <w:pPr>
              <w:spacing w:before="0" w:after="0"/>
              <w:jc w:val="right"/>
              <w:rPr>
                <w:sz w:val="18"/>
                <w:szCs w:val="18"/>
                <w:lang w:val="es-CL"/>
              </w:rPr>
            </w:pPr>
            <w:r w:rsidRPr="0091088A">
              <w:rPr>
                <w:sz w:val="18"/>
                <w:szCs w:val="18"/>
                <w:lang w:val="es-CL"/>
              </w:rPr>
              <w:t>1,15</w:t>
            </w:r>
          </w:p>
        </w:tc>
        <w:tc>
          <w:tcPr>
            <w:tcW w:w="198" w:type="pct"/>
            <w:shd w:val="clear" w:color="auto" w:fill="F2F2F2" w:themeFill="background1" w:themeFillShade="F2"/>
            <w:vAlign w:val="center"/>
          </w:tcPr>
          <w:p w14:paraId="6D1507EB" w14:textId="63196766" w:rsidR="00E01E2E" w:rsidRPr="0091088A" w:rsidRDefault="00E01E2E" w:rsidP="00E01E2E">
            <w:pPr>
              <w:spacing w:before="0" w:after="0"/>
              <w:jc w:val="left"/>
              <w:rPr>
                <w:sz w:val="18"/>
                <w:szCs w:val="18"/>
                <w:lang w:val="es-CL"/>
              </w:rPr>
            </w:pPr>
          </w:p>
        </w:tc>
        <w:tc>
          <w:tcPr>
            <w:tcW w:w="346" w:type="pct"/>
            <w:vAlign w:val="center"/>
          </w:tcPr>
          <w:p w14:paraId="5ADDB3BC" w14:textId="4F6171AD" w:rsidR="00E01E2E" w:rsidRPr="0091088A" w:rsidRDefault="00FF5764" w:rsidP="00E01E2E">
            <w:pPr>
              <w:spacing w:before="0" w:after="0"/>
              <w:jc w:val="right"/>
              <w:rPr>
                <w:sz w:val="18"/>
                <w:szCs w:val="18"/>
                <w:lang w:val="es-CL"/>
              </w:rPr>
            </w:pPr>
            <w:r w:rsidRPr="0091088A">
              <w:rPr>
                <w:sz w:val="18"/>
                <w:szCs w:val="18"/>
                <w:lang w:val="es-CL"/>
              </w:rPr>
              <w:t>2,63</w:t>
            </w:r>
          </w:p>
        </w:tc>
        <w:tc>
          <w:tcPr>
            <w:tcW w:w="198" w:type="pct"/>
          </w:tcPr>
          <w:p w14:paraId="4ABE359F" w14:textId="6E199C80" w:rsidR="00E01E2E" w:rsidRPr="0091088A" w:rsidRDefault="00E01E2E" w:rsidP="00E01E2E">
            <w:pPr>
              <w:spacing w:before="0" w:after="0"/>
              <w:rPr>
                <w:sz w:val="18"/>
                <w:szCs w:val="18"/>
                <w:lang w:val="es-CL"/>
              </w:rPr>
            </w:pPr>
            <w:r w:rsidRPr="0091088A">
              <w:rPr>
                <w:sz w:val="18"/>
                <w:szCs w:val="18"/>
              </w:rPr>
              <w:t>±</w:t>
            </w:r>
          </w:p>
        </w:tc>
        <w:tc>
          <w:tcPr>
            <w:tcW w:w="346" w:type="pct"/>
            <w:vAlign w:val="center"/>
          </w:tcPr>
          <w:p w14:paraId="0ECCCEF7" w14:textId="6CEBAFDC" w:rsidR="00E01E2E" w:rsidRPr="0091088A" w:rsidRDefault="00FF5764" w:rsidP="00E01E2E">
            <w:pPr>
              <w:spacing w:before="0" w:after="0"/>
              <w:jc w:val="right"/>
              <w:rPr>
                <w:sz w:val="18"/>
                <w:szCs w:val="18"/>
                <w:lang w:val="es-CL"/>
              </w:rPr>
            </w:pPr>
            <w:r w:rsidRPr="0091088A">
              <w:rPr>
                <w:sz w:val="18"/>
                <w:szCs w:val="18"/>
                <w:lang w:val="es-CL"/>
              </w:rPr>
              <w:t>0,92</w:t>
            </w:r>
          </w:p>
        </w:tc>
        <w:tc>
          <w:tcPr>
            <w:tcW w:w="253" w:type="pct"/>
            <w:vAlign w:val="center"/>
          </w:tcPr>
          <w:p w14:paraId="06452CC2" w14:textId="2B76FCCB" w:rsidR="00E01E2E" w:rsidRPr="0091088A" w:rsidRDefault="00E01E2E" w:rsidP="00E01E2E">
            <w:pPr>
              <w:spacing w:before="0" w:after="0"/>
              <w:jc w:val="left"/>
              <w:rPr>
                <w:sz w:val="18"/>
                <w:szCs w:val="18"/>
                <w:lang w:val="es-CL"/>
              </w:rPr>
            </w:pPr>
          </w:p>
        </w:tc>
        <w:tc>
          <w:tcPr>
            <w:tcW w:w="346" w:type="pct"/>
            <w:shd w:val="clear" w:color="auto" w:fill="F2F2F2" w:themeFill="background1" w:themeFillShade="F2"/>
            <w:vAlign w:val="center"/>
          </w:tcPr>
          <w:p w14:paraId="26D2D2D0" w14:textId="0951D13F" w:rsidR="00E01E2E" w:rsidRPr="0091088A" w:rsidRDefault="00E01E2E" w:rsidP="00E01E2E">
            <w:pPr>
              <w:spacing w:before="0" w:after="0"/>
              <w:jc w:val="right"/>
              <w:rPr>
                <w:sz w:val="18"/>
                <w:szCs w:val="18"/>
                <w:lang w:val="es-CL"/>
              </w:rPr>
            </w:pPr>
            <w:r w:rsidRPr="0091088A">
              <w:rPr>
                <w:sz w:val="18"/>
                <w:szCs w:val="18"/>
                <w:lang w:val="es-CL"/>
              </w:rPr>
              <w:t>3,50</w:t>
            </w:r>
          </w:p>
        </w:tc>
        <w:tc>
          <w:tcPr>
            <w:tcW w:w="198" w:type="pct"/>
            <w:shd w:val="clear" w:color="auto" w:fill="F2F2F2" w:themeFill="background1" w:themeFillShade="F2"/>
          </w:tcPr>
          <w:p w14:paraId="61268649" w14:textId="1A7F924B" w:rsidR="00E01E2E" w:rsidRPr="0091088A" w:rsidRDefault="00E01E2E" w:rsidP="00E01E2E">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0B7C061F" w14:textId="629AF6B0" w:rsidR="00E01E2E" w:rsidRPr="0091088A" w:rsidRDefault="00E01E2E" w:rsidP="00E01E2E">
            <w:pPr>
              <w:spacing w:before="0" w:after="0"/>
              <w:jc w:val="right"/>
              <w:rPr>
                <w:sz w:val="18"/>
                <w:szCs w:val="18"/>
                <w:lang w:val="es-CL"/>
              </w:rPr>
            </w:pPr>
            <w:r w:rsidRPr="0091088A">
              <w:rPr>
                <w:sz w:val="18"/>
                <w:szCs w:val="18"/>
                <w:lang w:val="es-CL"/>
              </w:rPr>
              <w:t>1,08</w:t>
            </w:r>
          </w:p>
        </w:tc>
        <w:tc>
          <w:tcPr>
            <w:tcW w:w="197" w:type="pct"/>
            <w:shd w:val="clear" w:color="auto" w:fill="F2F2F2" w:themeFill="background1" w:themeFillShade="F2"/>
            <w:vAlign w:val="center"/>
          </w:tcPr>
          <w:p w14:paraId="00EE4238" w14:textId="2D0DF4FB" w:rsidR="00E01E2E" w:rsidRPr="0091088A" w:rsidRDefault="00E01E2E" w:rsidP="00E01E2E">
            <w:pPr>
              <w:spacing w:before="0" w:after="0"/>
              <w:jc w:val="left"/>
              <w:rPr>
                <w:sz w:val="18"/>
                <w:szCs w:val="18"/>
                <w:lang w:val="es-CL"/>
              </w:rPr>
            </w:pPr>
          </w:p>
        </w:tc>
      </w:tr>
      <w:tr w:rsidR="007F6E64" w:rsidRPr="0091088A" w14:paraId="0B435C6A" w14:textId="77777777" w:rsidTr="007F6E64">
        <w:tc>
          <w:tcPr>
            <w:tcW w:w="604" w:type="pct"/>
          </w:tcPr>
          <w:p w14:paraId="0C5D2E90" w14:textId="77777777" w:rsidR="007F6E64" w:rsidRPr="0091088A" w:rsidRDefault="007F6E64" w:rsidP="00A928F1">
            <w:pPr>
              <w:spacing w:before="0" w:after="0"/>
              <w:jc w:val="left"/>
              <w:rPr>
                <w:rFonts w:cs="Calibri"/>
                <w:b/>
                <w:bCs/>
                <w:color w:val="000000"/>
                <w:sz w:val="18"/>
                <w:szCs w:val="18"/>
                <w:lang w:val="es-CL" w:eastAsia="es-CL"/>
              </w:rPr>
            </w:pPr>
          </w:p>
        </w:tc>
        <w:tc>
          <w:tcPr>
            <w:tcW w:w="398" w:type="pct"/>
          </w:tcPr>
          <w:p w14:paraId="6DCFFB17" w14:textId="317B7A5F" w:rsidR="007F6E64" w:rsidRPr="0091088A" w:rsidRDefault="007F6E64" w:rsidP="00A928F1">
            <w:pPr>
              <w:spacing w:before="0" w:after="0"/>
              <w:jc w:val="left"/>
              <w:rPr>
                <w:sz w:val="18"/>
                <w:szCs w:val="18"/>
                <w:lang w:val="es-CL"/>
              </w:rPr>
            </w:pPr>
            <w:r>
              <w:rPr>
                <w:sz w:val="18"/>
                <w:szCs w:val="18"/>
                <w:lang w:val="es-CL"/>
              </w:rPr>
              <w:t>7-8</w:t>
            </w:r>
          </w:p>
        </w:tc>
        <w:tc>
          <w:tcPr>
            <w:tcW w:w="401" w:type="pct"/>
            <w:shd w:val="clear" w:color="auto" w:fill="auto"/>
          </w:tcPr>
          <w:p w14:paraId="5EE084B5" w14:textId="7CB7D527" w:rsidR="007F6E64" w:rsidRPr="0091088A" w:rsidRDefault="007F6E64" w:rsidP="00A928F1">
            <w:pPr>
              <w:spacing w:before="0" w:after="0"/>
              <w:jc w:val="center"/>
              <w:rPr>
                <w:sz w:val="18"/>
                <w:szCs w:val="18"/>
                <w:lang w:val="es-CL"/>
              </w:rPr>
            </w:pPr>
            <w:r>
              <w:rPr>
                <w:sz w:val="18"/>
                <w:szCs w:val="18"/>
                <w:lang w:val="es-CL"/>
              </w:rPr>
              <w:t>C</w:t>
            </w:r>
          </w:p>
        </w:tc>
        <w:tc>
          <w:tcPr>
            <w:tcW w:w="586" w:type="pct"/>
            <w:shd w:val="clear" w:color="auto" w:fill="F2F2F2" w:themeFill="background1" w:themeFillShade="F2"/>
            <w:vAlign w:val="center"/>
          </w:tcPr>
          <w:p w14:paraId="66500E8F" w14:textId="4B7D7B6C" w:rsidR="007F6E64" w:rsidRPr="0091088A" w:rsidRDefault="007F6E64" w:rsidP="00A928F1">
            <w:pPr>
              <w:spacing w:before="0" w:after="0"/>
              <w:jc w:val="right"/>
              <w:rPr>
                <w:sz w:val="18"/>
                <w:szCs w:val="18"/>
                <w:lang w:val="es-CL"/>
              </w:rPr>
            </w:pPr>
            <w:r>
              <w:rPr>
                <w:sz w:val="18"/>
                <w:szCs w:val="18"/>
                <w:lang w:val="es-CL"/>
              </w:rPr>
              <w:t>1,61</w:t>
            </w:r>
          </w:p>
        </w:tc>
        <w:tc>
          <w:tcPr>
            <w:tcW w:w="198" w:type="pct"/>
            <w:shd w:val="clear" w:color="auto" w:fill="F2F2F2" w:themeFill="background1" w:themeFillShade="F2"/>
          </w:tcPr>
          <w:p w14:paraId="284B78FD" w14:textId="74D30537" w:rsidR="007F6E64" w:rsidRPr="0091088A" w:rsidRDefault="007F6E64" w:rsidP="00A928F1">
            <w:pPr>
              <w:spacing w:before="0" w:after="0"/>
              <w:rPr>
                <w:sz w:val="18"/>
                <w:szCs w:val="18"/>
              </w:rPr>
            </w:pPr>
            <w:r w:rsidRPr="0091088A">
              <w:rPr>
                <w:sz w:val="18"/>
                <w:szCs w:val="18"/>
              </w:rPr>
              <w:t>±</w:t>
            </w:r>
          </w:p>
        </w:tc>
        <w:tc>
          <w:tcPr>
            <w:tcW w:w="385" w:type="pct"/>
            <w:shd w:val="clear" w:color="auto" w:fill="F2F2F2" w:themeFill="background1" w:themeFillShade="F2"/>
            <w:vAlign w:val="center"/>
          </w:tcPr>
          <w:p w14:paraId="726D511B" w14:textId="34AFA65C" w:rsidR="007F6E64" w:rsidRPr="0091088A" w:rsidRDefault="007F6E64" w:rsidP="00A928F1">
            <w:pPr>
              <w:spacing w:before="0" w:after="0"/>
              <w:jc w:val="right"/>
              <w:rPr>
                <w:sz w:val="18"/>
                <w:szCs w:val="18"/>
              </w:rPr>
            </w:pPr>
            <w:r>
              <w:rPr>
                <w:sz w:val="18"/>
                <w:szCs w:val="18"/>
              </w:rPr>
              <w:t>1,15</w:t>
            </w:r>
          </w:p>
        </w:tc>
        <w:tc>
          <w:tcPr>
            <w:tcW w:w="198" w:type="pct"/>
            <w:shd w:val="clear" w:color="auto" w:fill="F2F2F2" w:themeFill="background1" w:themeFillShade="F2"/>
            <w:vAlign w:val="center"/>
          </w:tcPr>
          <w:p w14:paraId="66CD78C9" w14:textId="77777777" w:rsidR="007F6E64" w:rsidRPr="0091088A" w:rsidRDefault="007F6E64" w:rsidP="00A928F1">
            <w:pPr>
              <w:spacing w:before="0" w:after="0"/>
              <w:jc w:val="left"/>
              <w:rPr>
                <w:sz w:val="18"/>
                <w:szCs w:val="18"/>
                <w:lang w:val="es-CL"/>
              </w:rPr>
            </w:pPr>
          </w:p>
        </w:tc>
        <w:tc>
          <w:tcPr>
            <w:tcW w:w="346" w:type="pct"/>
            <w:vAlign w:val="center"/>
          </w:tcPr>
          <w:p w14:paraId="739F9A26" w14:textId="77777777" w:rsidR="007F6E64" w:rsidRPr="0091088A" w:rsidRDefault="007F6E64" w:rsidP="00A928F1">
            <w:pPr>
              <w:spacing w:before="0" w:after="0"/>
              <w:jc w:val="right"/>
              <w:rPr>
                <w:sz w:val="18"/>
                <w:szCs w:val="18"/>
                <w:lang w:val="es-CL"/>
              </w:rPr>
            </w:pPr>
          </w:p>
        </w:tc>
        <w:tc>
          <w:tcPr>
            <w:tcW w:w="198" w:type="pct"/>
          </w:tcPr>
          <w:p w14:paraId="4CE9898F" w14:textId="77777777" w:rsidR="007F6E64" w:rsidRPr="0091088A" w:rsidRDefault="007F6E64" w:rsidP="00A928F1">
            <w:pPr>
              <w:spacing w:before="0" w:after="0"/>
              <w:rPr>
                <w:sz w:val="18"/>
                <w:szCs w:val="18"/>
              </w:rPr>
            </w:pPr>
          </w:p>
        </w:tc>
        <w:tc>
          <w:tcPr>
            <w:tcW w:w="346" w:type="pct"/>
            <w:vAlign w:val="center"/>
          </w:tcPr>
          <w:p w14:paraId="364F0034" w14:textId="77777777" w:rsidR="007F6E64" w:rsidRPr="0091088A" w:rsidRDefault="007F6E64" w:rsidP="00A928F1">
            <w:pPr>
              <w:spacing w:before="0" w:after="0"/>
              <w:jc w:val="right"/>
              <w:rPr>
                <w:sz w:val="18"/>
                <w:szCs w:val="18"/>
              </w:rPr>
            </w:pPr>
          </w:p>
        </w:tc>
        <w:tc>
          <w:tcPr>
            <w:tcW w:w="253" w:type="pct"/>
            <w:vAlign w:val="center"/>
          </w:tcPr>
          <w:p w14:paraId="0FC788C9" w14:textId="77777777" w:rsidR="007F6E64" w:rsidRPr="0091088A" w:rsidRDefault="007F6E64" w:rsidP="00A928F1">
            <w:pPr>
              <w:spacing w:before="0" w:after="0"/>
              <w:jc w:val="left"/>
              <w:rPr>
                <w:sz w:val="18"/>
                <w:szCs w:val="18"/>
                <w:lang w:val="es-CL"/>
              </w:rPr>
            </w:pPr>
          </w:p>
        </w:tc>
        <w:tc>
          <w:tcPr>
            <w:tcW w:w="346" w:type="pct"/>
            <w:shd w:val="clear" w:color="auto" w:fill="F2F2F2" w:themeFill="background1" w:themeFillShade="F2"/>
            <w:vAlign w:val="center"/>
          </w:tcPr>
          <w:p w14:paraId="74D73BD7" w14:textId="77777777" w:rsidR="007F6E64" w:rsidRPr="0091088A" w:rsidRDefault="007F6E64" w:rsidP="00A928F1">
            <w:pPr>
              <w:spacing w:before="0" w:after="0"/>
              <w:jc w:val="right"/>
              <w:rPr>
                <w:sz w:val="18"/>
                <w:szCs w:val="18"/>
                <w:lang w:val="es-CL"/>
              </w:rPr>
            </w:pPr>
          </w:p>
        </w:tc>
        <w:tc>
          <w:tcPr>
            <w:tcW w:w="198" w:type="pct"/>
            <w:shd w:val="clear" w:color="auto" w:fill="F2F2F2" w:themeFill="background1" w:themeFillShade="F2"/>
          </w:tcPr>
          <w:p w14:paraId="001FA97C" w14:textId="77777777" w:rsidR="007F6E64" w:rsidRPr="0091088A" w:rsidRDefault="007F6E64" w:rsidP="00A928F1">
            <w:pPr>
              <w:spacing w:before="0" w:after="0"/>
              <w:rPr>
                <w:sz w:val="18"/>
                <w:szCs w:val="18"/>
              </w:rPr>
            </w:pPr>
          </w:p>
        </w:tc>
        <w:tc>
          <w:tcPr>
            <w:tcW w:w="346" w:type="pct"/>
            <w:shd w:val="clear" w:color="auto" w:fill="F2F2F2" w:themeFill="background1" w:themeFillShade="F2"/>
            <w:vAlign w:val="center"/>
          </w:tcPr>
          <w:p w14:paraId="59B5AF9F" w14:textId="77777777" w:rsidR="007F6E64" w:rsidRPr="0091088A" w:rsidRDefault="007F6E64" w:rsidP="00A928F1">
            <w:pPr>
              <w:spacing w:before="0" w:after="0"/>
              <w:jc w:val="right"/>
              <w:rPr>
                <w:sz w:val="18"/>
                <w:szCs w:val="18"/>
                <w:lang w:val="es-CL"/>
              </w:rPr>
            </w:pPr>
          </w:p>
        </w:tc>
        <w:tc>
          <w:tcPr>
            <w:tcW w:w="197" w:type="pct"/>
            <w:shd w:val="clear" w:color="auto" w:fill="F2F2F2" w:themeFill="background1" w:themeFillShade="F2"/>
            <w:vAlign w:val="center"/>
          </w:tcPr>
          <w:p w14:paraId="2A1F3BBC" w14:textId="77777777" w:rsidR="007F6E64" w:rsidRPr="0091088A" w:rsidRDefault="007F6E64" w:rsidP="00A928F1">
            <w:pPr>
              <w:spacing w:before="0" w:after="0"/>
              <w:jc w:val="left"/>
              <w:rPr>
                <w:sz w:val="18"/>
                <w:szCs w:val="18"/>
                <w:lang w:val="es-CL"/>
              </w:rPr>
            </w:pPr>
          </w:p>
        </w:tc>
      </w:tr>
      <w:tr w:rsidR="007F6E64" w:rsidRPr="0091088A" w14:paraId="1C503CB7" w14:textId="77777777" w:rsidTr="007F6E64">
        <w:tc>
          <w:tcPr>
            <w:tcW w:w="604" w:type="pct"/>
          </w:tcPr>
          <w:p w14:paraId="720022FD" w14:textId="77777777" w:rsidR="00A928F1" w:rsidRPr="0091088A" w:rsidRDefault="00A928F1" w:rsidP="00A928F1">
            <w:pPr>
              <w:spacing w:before="0" w:after="0"/>
              <w:jc w:val="left"/>
              <w:rPr>
                <w:rFonts w:cs="Calibri"/>
                <w:b/>
                <w:bCs/>
                <w:color w:val="000000"/>
                <w:sz w:val="18"/>
                <w:szCs w:val="18"/>
                <w:lang w:val="es-CL" w:eastAsia="es-CL"/>
              </w:rPr>
            </w:pPr>
          </w:p>
        </w:tc>
        <w:tc>
          <w:tcPr>
            <w:tcW w:w="398" w:type="pct"/>
          </w:tcPr>
          <w:p w14:paraId="0A4B2865" w14:textId="77777777" w:rsidR="00A928F1" w:rsidRPr="0091088A" w:rsidRDefault="00A928F1" w:rsidP="00A928F1">
            <w:pPr>
              <w:spacing w:before="0" w:after="0"/>
              <w:jc w:val="left"/>
              <w:rPr>
                <w:sz w:val="18"/>
                <w:szCs w:val="18"/>
                <w:lang w:val="es-CL"/>
              </w:rPr>
            </w:pPr>
            <w:r w:rsidRPr="0091088A">
              <w:rPr>
                <w:sz w:val="18"/>
                <w:szCs w:val="18"/>
                <w:lang w:val="es-CL"/>
              </w:rPr>
              <w:t>7</w:t>
            </w:r>
          </w:p>
        </w:tc>
        <w:tc>
          <w:tcPr>
            <w:tcW w:w="401" w:type="pct"/>
            <w:shd w:val="clear" w:color="auto" w:fill="auto"/>
          </w:tcPr>
          <w:p w14:paraId="625E1621" w14:textId="422C20D5" w:rsidR="00A928F1" w:rsidRPr="0091088A" w:rsidRDefault="00A928F1" w:rsidP="00A928F1">
            <w:pPr>
              <w:spacing w:before="0" w:after="0"/>
              <w:jc w:val="center"/>
              <w:rPr>
                <w:sz w:val="18"/>
                <w:szCs w:val="18"/>
                <w:lang w:val="es-CL"/>
              </w:rPr>
            </w:pPr>
            <w:r w:rsidRPr="0091088A">
              <w:rPr>
                <w:sz w:val="18"/>
                <w:szCs w:val="18"/>
                <w:lang w:val="es-CL"/>
              </w:rPr>
              <w:t>C</w:t>
            </w:r>
          </w:p>
        </w:tc>
        <w:tc>
          <w:tcPr>
            <w:tcW w:w="586" w:type="pct"/>
            <w:shd w:val="clear" w:color="auto" w:fill="F2F2F2" w:themeFill="background1" w:themeFillShade="F2"/>
            <w:vAlign w:val="center"/>
          </w:tcPr>
          <w:p w14:paraId="00594E23" w14:textId="703D547A" w:rsidR="00A928F1" w:rsidRPr="0091088A" w:rsidRDefault="00A928F1" w:rsidP="00A928F1">
            <w:pPr>
              <w:spacing w:before="0" w:after="0"/>
              <w:jc w:val="right"/>
              <w:rPr>
                <w:sz w:val="18"/>
                <w:szCs w:val="18"/>
                <w:lang w:val="es-CL"/>
              </w:rPr>
            </w:pPr>
          </w:p>
        </w:tc>
        <w:tc>
          <w:tcPr>
            <w:tcW w:w="198" w:type="pct"/>
            <w:shd w:val="clear" w:color="auto" w:fill="F2F2F2" w:themeFill="background1" w:themeFillShade="F2"/>
          </w:tcPr>
          <w:p w14:paraId="7074E53F" w14:textId="49377982" w:rsidR="00A928F1" w:rsidRPr="0091088A" w:rsidRDefault="00A928F1" w:rsidP="00A928F1">
            <w:pPr>
              <w:spacing w:before="0" w:after="0"/>
              <w:rPr>
                <w:sz w:val="18"/>
                <w:szCs w:val="18"/>
                <w:lang w:val="es-CL"/>
              </w:rPr>
            </w:pPr>
          </w:p>
        </w:tc>
        <w:tc>
          <w:tcPr>
            <w:tcW w:w="385" w:type="pct"/>
            <w:shd w:val="clear" w:color="auto" w:fill="F2F2F2" w:themeFill="background1" w:themeFillShade="F2"/>
            <w:vAlign w:val="center"/>
          </w:tcPr>
          <w:p w14:paraId="0924C69C" w14:textId="518DD529" w:rsidR="00A928F1" w:rsidRPr="0091088A" w:rsidRDefault="00A928F1" w:rsidP="00A928F1">
            <w:pPr>
              <w:spacing w:before="0" w:after="0"/>
              <w:jc w:val="right"/>
              <w:rPr>
                <w:sz w:val="18"/>
                <w:szCs w:val="18"/>
                <w:lang w:val="es-CL"/>
              </w:rPr>
            </w:pPr>
          </w:p>
        </w:tc>
        <w:tc>
          <w:tcPr>
            <w:tcW w:w="198" w:type="pct"/>
            <w:shd w:val="clear" w:color="auto" w:fill="F2F2F2" w:themeFill="background1" w:themeFillShade="F2"/>
            <w:vAlign w:val="center"/>
          </w:tcPr>
          <w:p w14:paraId="7D1744F7" w14:textId="0D86D84D" w:rsidR="00A928F1" w:rsidRPr="0091088A" w:rsidRDefault="00A928F1" w:rsidP="00A928F1">
            <w:pPr>
              <w:spacing w:before="0" w:after="0"/>
              <w:jc w:val="left"/>
              <w:rPr>
                <w:sz w:val="18"/>
                <w:szCs w:val="18"/>
                <w:lang w:val="es-CL"/>
              </w:rPr>
            </w:pPr>
          </w:p>
        </w:tc>
        <w:tc>
          <w:tcPr>
            <w:tcW w:w="346" w:type="pct"/>
            <w:vAlign w:val="center"/>
          </w:tcPr>
          <w:p w14:paraId="00BDB70A" w14:textId="77777777" w:rsidR="00A928F1" w:rsidRPr="0091088A" w:rsidRDefault="00A928F1" w:rsidP="00A928F1">
            <w:pPr>
              <w:spacing w:before="0" w:after="0"/>
              <w:jc w:val="right"/>
              <w:rPr>
                <w:sz w:val="18"/>
                <w:szCs w:val="18"/>
                <w:lang w:val="es-CL"/>
              </w:rPr>
            </w:pPr>
            <w:r w:rsidRPr="0091088A">
              <w:rPr>
                <w:sz w:val="18"/>
                <w:szCs w:val="18"/>
                <w:lang w:val="es-CL"/>
              </w:rPr>
              <w:t>0,82</w:t>
            </w:r>
          </w:p>
        </w:tc>
        <w:tc>
          <w:tcPr>
            <w:tcW w:w="198" w:type="pct"/>
          </w:tcPr>
          <w:p w14:paraId="1066BE14" w14:textId="517F6CA1" w:rsidR="00A928F1" w:rsidRPr="0091088A" w:rsidRDefault="00A928F1" w:rsidP="00A928F1">
            <w:pPr>
              <w:spacing w:before="0" w:after="0"/>
              <w:rPr>
                <w:sz w:val="18"/>
                <w:szCs w:val="18"/>
                <w:lang w:val="es-CL"/>
              </w:rPr>
            </w:pPr>
            <w:r w:rsidRPr="0091088A">
              <w:rPr>
                <w:sz w:val="18"/>
                <w:szCs w:val="18"/>
              </w:rPr>
              <w:t>±</w:t>
            </w:r>
          </w:p>
        </w:tc>
        <w:tc>
          <w:tcPr>
            <w:tcW w:w="346" w:type="pct"/>
            <w:vAlign w:val="center"/>
          </w:tcPr>
          <w:p w14:paraId="64AA5F79" w14:textId="20772FA9" w:rsidR="00A928F1" w:rsidRPr="0091088A" w:rsidRDefault="00A928F1" w:rsidP="00A928F1">
            <w:pPr>
              <w:spacing w:before="0" w:after="0"/>
              <w:jc w:val="right"/>
              <w:rPr>
                <w:sz w:val="18"/>
                <w:szCs w:val="18"/>
                <w:lang w:val="es-CL"/>
              </w:rPr>
            </w:pPr>
            <w:r w:rsidRPr="0091088A">
              <w:rPr>
                <w:sz w:val="18"/>
                <w:szCs w:val="18"/>
              </w:rPr>
              <w:t>0,41</w:t>
            </w:r>
          </w:p>
        </w:tc>
        <w:tc>
          <w:tcPr>
            <w:tcW w:w="253" w:type="pct"/>
            <w:vAlign w:val="center"/>
          </w:tcPr>
          <w:p w14:paraId="0923AD83" w14:textId="622C9DB0" w:rsidR="00A928F1" w:rsidRPr="0091088A" w:rsidRDefault="00A928F1" w:rsidP="00A928F1">
            <w:pPr>
              <w:spacing w:before="0" w:after="0"/>
              <w:jc w:val="left"/>
              <w:rPr>
                <w:sz w:val="18"/>
                <w:szCs w:val="18"/>
                <w:lang w:val="es-CL"/>
              </w:rPr>
            </w:pPr>
          </w:p>
        </w:tc>
        <w:tc>
          <w:tcPr>
            <w:tcW w:w="346" w:type="pct"/>
            <w:shd w:val="clear" w:color="auto" w:fill="F2F2F2" w:themeFill="background1" w:themeFillShade="F2"/>
            <w:vAlign w:val="center"/>
          </w:tcPr>
          <w:p w14:paraId="38C43AE1" w14:textId="77777777" w:rsidR="00A928F1" w:rsidRPr="0091088A" w:rsidRDefault="00A928F1" w:rsidP="00A928F1">
            <w:pPr>
              <w:spacing w:before="0" w:after="0"/>
              <w:jc w:val="right"/>
              <w:rPr>
                <w:sz w:val="18"/>
                <w:szCs w:val="18"/>
                <w:lang w:val="es-CL"/>
              </w:rPr>
            </w:pPr>
            <w:r w:rsidRPr="0091088A">
              <w:rPr>
                <w:sz w:val="18"/>
                <w:szCs w:val="18"/>
                <w:lang w:val="es-CL"/>
              </w:rPr>
              <w:t>1,21</w:t>
            </w:r>
          </w:p>
        </w:tc>
        <w:tc>
          <w:tcPr>
            <w:tcW w:w="198" w:type="pct"/>
            <w:shd w:val="clear" w:color="auto" w:fill="F2F2F2" w:themeFill="background1" w:themeFillShade="F2"/>
          </w:tcPr>
          <w:p w14:paraId="301E4E1C" w14:textId="2B1C0F1B" w:rsidR="00A928F1" w:rsidRPr="0091088A" w:rsidRDefault="00A928F1" w:rsidP="00A928F1">
            <w:pPr>
              <w:spacing w:before="0" w:after="0"/>
              <w:rPr>
                <w:sz w:val="18"/>
                <w:szCs w:val="18"/>
                <w:lang w:val="es-CL"/>
              </w:rPr>
            </w:pPr>
            <w:r w:rsidRPr="0091088A">
              <w:rPr>
                <w:sz w:val="18"/>
                <w:szCs w:val="18"/>
              </w:rPr>
              <w:t>±</w:t>
            </w:r>
          </w:p>
        </w:tc>
        <w:tc>
          <w:tcPr>
            <w:tcW w:w="346" w:type="pct"/>
            <w:shd w:val="clear" w:color="auto" w:fill="F2F2F2" w:themeFill="background1" w:themeFillShade="F2"/>
            <w:vAlign w:val="center"/>
          </w:tcPr>
          <w:p w14:paraId="12F5CB18" w14:textId="0657B188" w:rsidR="00A928F1" w:rsidRPr="0091088A" w:rsidRDefault="00A928F1" w:rsidP="00A928F1">
            <w:pPr>
              <w:spacing w:before="0" w:after="0"/>
              <w:jc w:val="right"/>
              <w:rPr>
                <w:sz w:val="18"/>
                <w:szCs w:val="18"/>
                <w:lang w:val="es-CL"/>
              </w:rPr>
            </w:pPr>
            <w:r w:rsidRPr="0091088A">
              <w:rPr>
                <w:sz w:val="18"/>
                <w:szCs w:val="18"/>
                <w:lang w:val="es-CL"/>
              </w:rPr>
              <w:t>0,62</w:t>
            </w:r>
          </w:p>
        </w:tc>
        <w:tc>
          <w:tcPr>
            <w:tcW w:w="197" w:type="pct"/>
            <w:shd w:val="clear" w:color="auto" w:fill="F2F2F2" w:themeFill="background1" w:themeFillShade="F2"/>
            <w:vAlign w:val="center"/>
          </w:tcPr>
          <w:p w14:paraId="5B13A93C" w14:textId="30038AEF" w:rsidR="00A928F1" w:rsidRPr="0091088A" w:rsidRDefault="00A928F1" w:rsidP="00A928F1">
            <w:pPr>
              <w:spacing w:before="0" w:after="0"/>
              <w:jc w:val="left"/>
              <w:rPr>
                <w:sz w:val="18"/>
                <w:szCs w:val="18"/>
                <w:lang w:val="es-CL"/>
              </w:rPr>
            </w:pPr>
          </w:p>
        </w:tc>
      </w:tr>
      <w:tr w:rsidR="007F6E64" w:rsidRPr="0091088A" w14:paraId="63F84263" w14:textId="77777777" w:rsidTr="007F6E64">
        <w:tc>
          <w:tcPr>
            <w:tcW w:w="604" w:type="pct"/>
            <w:tcBorders>
              <w:bottom w:val="single" w:sz="4" w:space="0" w:color="auto"/>
            </w:tcBorders>
          </w:tcPr>
          <w:p w14:paraId="6767E4F9" w14:textId="77777777" w:rsidR="007F6E64" w:rsidRPr="0091088A" w:rsidRDefault="007F6E64" w:rsidP="00A928F1">
            <w:pPr>
              <w:spacing w:before="0" w:after="0"/>
              <w:jc w:val="left"/>
              <w:rPr>
                <w:rFonts w:cs="Calibri"/>
                <w:b/>
                <w:bCs/>
                <w:color w:val="000000"/>
                <w:sz w:val="18"/>
                <w:szCs w:val="18"/>
                <w:lang w:val="es-CL" w:eastAsia="es-CL"/>
              </w:rPr>
            </w:pPr>
          </w:p>
        </w:tc>
        <w:tc>
          <w:tcPr>
            <w:tcW w:w="398" w:type="pct"/>
            <w:tcBorders>
              <w:bottom w:val="single" w:sz="4" w:space="0" w:color="auto"/>
            </w:tcBorders>
          </w:tcPr>
          <w:p w14:paraId="17C80E7C" w14:textId="7BDECDDE" w:rsidR="007F6E64" w:rsidRPr="0091088A" w:rsidRDefault="007F6E64" w:rsidP="00A928F1">
            <w:pPr>
              <w:spacing w:before="0" w:after="0"/>
              <w:jc w:val="left"/>
              <w:rPr>
                <w:sz w:val="18"/>
                <w:szCs w:val="18"/>
                <w:lang w:val="es-CL"/>
              </w:rPr>
            </w:pPr>
            <w:r>
              <w:rPr>
                <w:sz w:val="18"/>
                <w:szCs w:val="18"/>
                <w:lang w:val="es-CL"/>
              </w:rPr>
              <w:t>8</w:t>
            </w:r>
          </w:p>
        </w:tc>
        <w:tc>
          <w:tcPr>
            <w:tcW w:w="401" w:type="pct"/>
            <w:tcBorders>
              <w:bottom w:val="single" w:sz="4" w:space="0" w:color="auto"/>
            </w:tcBorders>
            <w:shd w:val="clear" w:color="auto" w:fill="auto"/>
          </w:tcPr>
          <w:p w14:paraId="70E05F58" w14:textId="77777777" w:rsidR="007F6E64" w:rsidRPr="0091088A" w:rsidRDefault="007F6E64" w:rsidP="00A928F1">
            <w:pPr>
              <w:spacing w:before="0" w:after="0"/>
              <w:jc w:val="center"/>
              <w:rPr>
                <w:sz w:val="18"/>
                <w:szCs w:val="18"/>
                <w:lang w:val="es-CL"/>
              </w:rPr>
            </w:pPr>
          </w:p>
        </w:tc>
        <w:tc>
          <w:tcPr>
            <w:tcW w:w="586" w:type="pct"/>
            <w:tcBorders>
              <w:bottom w:val="single" w:sz="4" w:space="0" w:color="auto"/>
            </w:tcBorders>
            <w:shd w:val="clear" w:color="auto" w:fill="F2F2F2" w:themeFill="background1" w:themeFillShade="F2"/>
            <w:vAlign w:val="center"/>
          </w:tcPr>
          <w:p w14:paraId="6AB6AAED" w14:textId="77777777" w:rsidR="007F6E64" w:rsidRPr="0091088A" w:rsidRDefault="007F6E64" w:rsidP="00A928F1">
            <w:pPr>
              <w:spacing w:before="0" w:after="0"/>
              <w:jc w:val="right"/>
              <w:rPr>
                <w:sz w:val="18"/>
                <w:szCs w:val="18"/>
                <w:lang w:val="es-CL"/>
              </w:rPr>
            </w:pPr>
          </w:p>
        </w:tc>
        <w:tc>
          <w:tcPr>
            <w:tcW w:w="198" w:type="pct"/>
            <w:tcBorders>
              <w:bottom w:val="single" w:sz="4" w:space="0" w:color="auto"/>
            </w:tcBorders>
            <w:shd w:val="clear" w:color="auto" w:fill="F2F2F2" w:themeFill="background1" w:themeFillShade="F2"/>
          </w:tcPr>
          <w:p w14:paraId="7CC83EF4" w14:textId="77777777" w:rsidR="007F6E64" w:rsidRPr="0091088A" w:rsidRDefault="007F6E64" w:rsidP="00A928F1">
            <w:pPr>
              <w:spacing w:before="0" w:after="0"/>
              <w:rPr>
                <w:sz w:val="18"/>
                <w:szCs w:val="18"/>
              </w:rPr>
            </w:pPr>
          </w:p>
        </w:tc>
        <w:tc>
          <w:tcPr>
            <w:tcW w:w="385" w:type="pct"/>
            <w:tcBorders>
              <w:bottom w:val="single" w:sz="4" w:space="0" w:color="auto"/>
            </w:tcBorders>
            <w:shd w:val="clear" w:color="auto" w:fill="F2F2F2" w:themeFill="background1" w:themeFillShade="F2"/>
            <w:vAlign w:val="center"/>
          </w:tcPr>
          <w:p w14:paraId="29241652" w14:textId="77777777" w:rsidR="007F6E64" w:rsidRPr="0091088A" w:rsidRDefault="007F6E64" w:rsidP="00A928F1">
            <w:pPr>
              <w:spacing w:before="0" w:after="0"/>
              <w:jc w:val="right"/>
              <w:rPr>
                <w:sz w:val="18"/>
                <w:szCs w:val="18"/>
              </w:rPr>
            </w:pPr>
          </w:p>
        </w:tc>
        <w:tc>
          <w:tcPr>
            <w:tcW w:w="198" w:type="pct"/>
            <w:tcBorders>
              <w:bottom w:val="single" w:sz="4" w:space="0" w:color="auto"/>
            </w:tcBorders>
            <w:shd w:val="clear" w:color="auto" w:fill="F2F2F2" w:themeFill="background1" w:themeFillShade="F2"/>
            <w:vAlign w:val="center"/>
          </w:tcPr>
          <w:p w14:paraId="68790F0B" w14:textId="77777777" w:rsidR="007F6E64" w:rsidRPr="0091088A" w:rsidRDefault="007F6E64" w:rsidP="00A928F1">
            <w:pPr>
              <w:spacing w:before="0" w:after="0"/>
              <w:jc w:val="left"/>
              <w:rPr>
                <w:sz w:val="18"/>
                <w:szCs w:val="18"/>
                <w:lang w:val="es-CL"/>
              </w:rPr>
            </w:pPr>
          </w:p>
        </w:tc>
        <w:tc>
          <w:tcPr>
            <w:tcW w:w="346" w:type="pct"/>
            <w:tcBorders>
              <w:bottom w:val="single" w:sz="4" w:space="0" w:color="auto"/>
            </w:tcBorders>
            <w:vAlign w:val="center"/>
          </w:tcPr>
          <w:p w14:paraId="07430F3D" w14:textId="558CC730" w:rsidR="007F6E64" w:rsidRPr="0091088A" w:rsidRDefault="00192FFE" w:rsidP="00A928F1">
            <w:pPr>
              <w:spacing w:before="0" w:after="0"/>
              <w:jc w:val="right"/>
              <w:rPr>
                <w:sz w:val="18"/>
                <w:szCs w:val="18"/>
                <w:lang w:val="es-CL"/>
              </w:rPr>
            </w:pPr>
            <w:r>
              <w:rPr>
                <w:sz w:val="18"/>
                <w:szCs w:val="18"/>
                <w:lang w:val="es-CL"/>
              </w:rPr>
              <w:t>1,17</w:t>
            </w:r>
          </w:p>
        </w:tc>
        <w:tc>
          <w:tcPr>
            <w:tcW w:w="198" w:type="pct"/>
            <w:tcBorders>
              <w:bottom w:val="single" w:sz="4" w:space="0" w:color="auto"/>
            </w:tcBorders>
          </w:tcPr>
          <w:p w14:paraId="32AC3C67" w14:textId="28AAB914" w:rsidR="007F6E64" w:rsidRPr="0091088A" w:rsidRDefault="00192FFE" w:rsidP="00A928F1">
            <w:pPr>
              <w:spacing w:before="0" w:after="0"/>
              <w:rPr>
                <w:sz w:val="18"/>
                <w:szCs w:val="18"/>
              </w:rPr>
            </w:pPr>
            <w:r w:rsidRPr="0091088A">
              <w:rPr>
                <w:sz w:val="18"/>
                <w:szCs w:val="18"/>
              </w:rPr>
              <w:t>±</w:t>
            </w:r>
          </w:p>
        </w:tc>
        <w:tc>
          <w:tcPr>
            <w:tcW w:w="346" w:type="pct"/>
            <w:tcBorders>
              <w:bottom w:val="single" w:sz="4" w:space="0" w:color="auto"/>
            </w:tcBorders>
            <w:vAlign w:val="center"/>
          </w:tcPr>
          <w:p w14:paraId="1495F976" w14:textId="782A9A20" w:rsidR="007F6E64" w:rsidRPr="0091088A" w:rsidRDefault="00192FFE" w:rsidP="00A928F1">
            <w:pPr>
              <w:spacing w:before="0" w:after="0"/>
              <w:jc w:val="right"/>
              <w:rPr>
                <w:sz w:val="18"/>
                <w:szCs w:val="18"/>
              </w:rPr>
            </w:pPr>
            <w:r>
              <w:rPr>
                <w:sz w:val="18"/>
                <w:szCs w:val="18"/>
              </w:rPr>
              <w:t>0,41</w:t>
            </w:r>
          </w:p>
        </w:tc>
        <w:tc>
          <w:tcPr>
            <w:tcW w:w="253" w:type="pct"/>
            <w:tcBorders>
              <w:bottom w:val="single" w:sz="4" w:space="0" w:color="auto"/>
            </w:tcBorders>
            <w:vAlign w:val="center"/>
          </w:tcPr>
          <w:p w14:paraId="588FE6A1" w14:textId="77777777" w:rsidR="007F6E64" w:rsidRPr="0091088A" w:rsidRDefault="007F6E64" w:rsidP="00A928F1">
            <w:pPr>
              <w:spacing w:before="0" w:after="0"/>
              <w:jc w:val="left"/>
              <w:rPr>
                <w:sz w:val="18"/>
                <w:szCs w:val="18"/>
                <w:lang w:val="es-CL"/>
              </w:rPr>
            </w:pPr>
          </w:p>
        </w:tc>
        <w:tc>
          <w:tcPr>
            <w:tcW w:w="346" w:type="pct"/>
            <w:tcBorders>
              <w:bottom w:val="single" w:sz="4" w:space="0" w:color="auto"/>
            </w:tcBorders>
            <w:shd w:val="clear" w:color="auto" w:fill="F2F2F2" w:themeFill="background1" w:themeFillShade="F2"/>
            <w:vAlign w:val="center"/>
          </w:tcPr>
          <w:p w14:paraId="238F8243" w14:textId="322510D5" w:rsidR="007F6E64" w:rsidRPr="0091088A" w:rsidRDefault="007F6E64" w:rsidP="00A928F1">
            <w:pPr>
              <w:spacing w:before="0" w:after="0"/>
              <w:jc w:val="right"/>
              <w:rPr>
                <w:sz w:val="18"/>
                <w:szCs w:val="18"/>
                <w:lang w:val="es-CL"/>
              </w:rPr>
            </w:pPr>
            <w:r>
              <w:rPr>
                <w:sz w:val="18"/>
                <w:szCs w:val="18"/>
                <w:lang w:val="es-CL"/>
              </w:rPr>
              <w:t>1,54</w:t>
            </w:r>
          </w:p>
        </w:tc>
        <w:tc>
          <w:tcPr>
            <w:tcW w:w="198" w:type="pct"/>
            <w:tcBorders>
              <w:bottom w:val="single" w:sz="4" w:space="0" w:color="auto"/>
            </w:tcBorders>
            <w:shd w:val="clear" w:color="auto" w:fill="F2F2F2" w:themeFill="background1" w:themeFillShade="F2"/>
          </w:tcPr>
          <w:p w14:paraId="5384FAA9" w14:textId="07E97A14" w:rsidR="007F6E64" w:rsidRPr="0091088A" w:rsidRDefault="007F6E64" w:rsidP="00A928F1">
            <w:pPr>
              <w:spacing w:before="0" w:after="0"/>
              <w:rPr>
                <w:sz w:val="18"/>
                <w:szCs w:val="18"/>
              </w:rPr>
            </w:pPr>
            <w:r w:rsidRPr="0091088A">
              <w:rPr>
                <w:sz w:val="18"/>
                <w:szCs w:val="18"/>
              </w:rPr>
              <w:t>±</w:t>
            </w:r>
          </w:p>
        </w:tc>
        <w:tc>
          <w:tcPr>
            <w:tcW w:w="346" w:type="pct"/>
            <w:tcBorders>
              <w:bottom w:val="single" w:sz="4" w:space="0" w:color="auto"/>
            </w:tcBorders>
            <w:shd w:val="clear" w:color="auto" w:fill="F2F2F2" w:themeFill="background1" w:themeFillShade="F2"/>
            <w:vAlign w:val="center"/>
          </w:tcPr>
          <w:p w14:paraId="2F9119AF" w14:textId="6EE351E8" w:rsidR="007F6E64" w:rsidRPr="0091088A" w:rsidRDefault="007F6E64" w:rsidP="00A928F1">
            <w:pPr>
              <w:spacing w:before="0" w:after="0"/>
              <w:jc w:val="right"/>
              <w:rPr>
                <w:sz w:val="18"/>
                <w:szCs w:val="18"/>
                <w:lang w:val="es-CL"/>
              </w:rPr>
            </w:pPr>
            <w:r>
              <w:rPr>
                <w:sz w:val="18"/>
                <w:szCs w:val="18"/>
                <w:lang w:val="es-CL"/>
              </w:rPr>
              <w:t>0,60</w:t>
            </w:r>
          </w:p>
        </w:tc>
        <w:tc>
          <w:tcPr>
            <w:tcW w:w="197" w:type="pct"/>
            <w:tcBorders>
              <w:bottom w:val="single" w:sz="4" w:space="0" w:color="auto"/>
            </w:tcBorders>
            <w:shd w:val="clear" w:color="auto" w:fill="F2F2F2" w:themeFill="background1" w:themeFillShade="F2"/>
            <w:vAlign w:val="center"/>
          </w:tcPr>
          <w:p w14:paraId="6C9324D0" w14:textId="77777777" w:rsidR="007F6E64" w:rsidRPr="0091088A" w:rsidRDefault="007F6E64" w:rsidP="00A928F1">
            <w:pPr>
              <w:spacing w:before="0" w:after="0"/>
              <w:jc w:val="left"/>
              <w:rPr>
                <w:sz w:val="18"/>
                <w:szCs w:val="18"/>
                <w:lang w:val="es-CL"/>
              </w:rPr>
            </w:pPr>
          </w:p>
        </w:tc>
      </w:tr>
    </w:tbl>
    <w:p w14:paraId="4D35EAC2" w14:textId="77777777" w:rsidR="00804867" w:rsidRPr="00A928F1" w:rsidRDefault="00804867" w:rsidP="00A928F1">
      <w:pPr>
        <w:spacing w:before="0" w:after="0"/>
        <w:rPr>
          <w:sz w:val="18"/>
          <w:szCs w:val="18"/>
          <w:lang w:val="es-CL"/>
        </w:rPr>
      </w:pPr>
      <w:r w:rsidRPr="00A928F1">
        <w:rPr>
          <w:sz w:val="18"/>
          <w:szCs w:val="18"/>
          <w:lang w:val="es-CL"/>
        </w:rPr>
        <w:t>(-) No se registra medición.</w:t>
      </w:r>
    </w:p>
    <w:p w14:paraId="287BE9BF" w14:textId="77777777" w:rsidR="00804867" w:rsidRPr="006750AF" w:rsidRDefault="00804867" w:rsidP="00804867">
      <w:pPr>
        <w:spacing w:before="0" w:after="0"/>
        <w:rPr>
          <w:sz w:val="18"/>
          <w:szCs w:val="18"/>
          <w:lang w:val="es-CL"/>
        </w:rPr>
      </w:pPr>
      <w:r w:rsidRPr="006750AF">
        <w:rPr>
          <w:sz w:val="18"/>
          <w:szCs w:val="18"/>
          <w:lang w:val="es-CL"/>
        </w:rPr>
        <w:lastRenderedPageBreak/>
        <w:t xml:space="preserve">Letras diferentes al costado derecho de cada valor, indican diferencias estadísticamente significativas (Prueba de Wilcoxon </w:t>
      </w:r>
      <w:r w:rsidRPr="006750AF">
        <w:rPr>
          <w:i/>
          <w:iCs/>
          <w:sz w:val="18"/>
          <w:szCs w:val="18"/>
          <w:lang w:val="es-CL"/>
        </w:rPr>
        <w:t>p&lt;0.05)</w:t>
      </w:r>
      <w:r w:rsidRPr="006750AF">
        <w:rPr>
          <w:sz w:val="18"/>
          <w:szCs w:val="18"/>
          <w:lang w:val="es-CL"/>
        </w:rPr>
        <w:t>.</w:t>
      </w:r>
    </w:p>
    <w:p w14:paraId="34C312FD" w14:textId="10DFF525" w:rsidR="00804867" w:rsidRPr="00123997" w:rsidRDefault="00804867" w:rsidP="00804867">
      <w:pPr>
        <w:rPr>
          <w:highlight w:val="yellow"/>
          <w:lang w:val="es-CL"/>
        </w:rPr>
      </w:pPr>
      <w:r w:rsidRPr="00BD5940">
        <w:rPr>
          <w:lang w:val="es-CL"/>
        </w:rPr>
        <w:t xml:space="preserve">Los individuos de las Series C clasificados como “Vivos”, en el periodo comprendido entre abril de 2022 y </w:t>
      </w:r>
      <w:r w:rsidR="007F6E64">
        <w:rPr>
          <w:lang w:val="es-CL"/>
        </w:rPr>
        <w:t>abril</w:t>
      </w:r>
      <w:r w:rsidRPr="00BD5940">
        <w:rPr>
          <w:lang w:val="es-CL"/>
        </w:rPr>
        <w:t xml:space="preserve"> de 2024, registran un</w:t>
      </w:r>
      <w:r w:rsidR="00BD5940">
        <w:rPr>
          <w:lang w:val="es-CL"/>
        </w:rPr>
        <w:t xml:space="preserve">a disminución </w:t>
      </w:r>
      <w:r w:rsidRPr="00BD5940">
        <w:rPr>
          <w:lang w:val="es-CL"/>
        </w:rPr>
        <w:t xml:space="preserve">en la media de los diámetros basales equivalentes de </w:t>
      </w:r>
      <w:r w:rsidR="00192FFE">
        <w:rPr>
          <w:lang w:val="es-CL"/>
        </w:rPr>
        <w:t xml:space="preserve">0,66 </w:t>
      </w:r>
      <w:r w:rsidRPr="00BD5940">
        <w:rPr>
          <w:lang w:val="es-CL"/>
        </w:rPr>
        <w:t>cm. En particular en el último periodo analizado (</w:t>
      </w:r>
      <w:r w:rsidRPr="00A33C3B">
        <w:rPr>
          <w:lang w:val="es-CL"/>
        </w:rPr>
        <w:t>enero 2024</w:t>
      </w:r>
      <w:r w:rsidR="00192FFE">
        <w:rPr>
          <w:lang w:val="es-CL"/>
        </w:rPr>
        <w:t>-abril 2024</w:t>
      </w:r>
      <w:r w:rsidRPr="00A33C3B">
        <w:rPr>
          <w:lang w:val="es-CL"/>
        </w:rPr>
        <w:t>) se registra un</w:t>
      </w:r>
      <w:r w:rsidR="00192FFE">
        <w:rPr>
          <w:lang w:val="es-CL"/>
        </w:rPr>
        <w:t xml:space="preserve"> aumento</w:t>
      </w:r>
      <w:r w:rsidRPr="00A33C3B">
        <w:rPr>
          <w:lang w:val="es-CL"/>
        </w:rPr>
        <w:t xml:space="preserve"> de los diámetros basales equivalente de </w:t>
      </w:r>
      <w:r w:rsidR="00192FFE">
        <w:rPr>
          <w:lang w:val="es-CL"/>
        </w:rPr>
        <w:t>0,37</w:t>
      </w:r>
      <w:r w:rsidRPr="00A33C3B">
        <w:rPr>
          <w:lang w:val="es-CL"/>
        </w:rPr>
        <w:t xml:space="preserve"> cm. Las mediciones presentan diferencias estadísticamente significativas (Prueba de </w:t>
      </w:r>
      <w:proofErr w:type="spellStart"/>
      <w:r w:rsidRPr="00A33C3B">
        <w:rPr>
          <w:lang w:val="es-CL"/>
        </w:rPr>
        <w:t>Kruskall</w:t>
      </w:r>
      <w:proofErr w:type="spellEnd"/>
      <w:r w:rsidRPr="00A33C3B">
        <w:rPr>
          <w:lang w:val="es-CL"/>
        </w:rPr>
        <w:t xml:space="preserve">-Wallis </w:t>
      </w:r>
      <w:r w:rsidRPr="005230A0">
        <w:rPr>
          <w:i/>
          <w:iCs/>
          <w:lang w:val="es-CL"/>
        </w:rPr>
        <w:t>p</w:t>
      </w:r>
      <w:r w:rsidR="00A33C3B" w:rsidRPr="005230A0">
        <w:rPr>
          <w:i/>
          <w:iCs/>
          <w:lang w:val="es-CL"/>
        </w:rPr>
        <w:t>=</w:t>
      </w:r>
      <w:r w:rsidR="00192FFE">
        <w:rPr>
          <w:lang w:val="es-CL"/>
        </w:rPr>
        <w:t>3,985E-31</w:t>
      </w:r>
      <w:r w:rsidRPr="005230A0">
        <w:rPr>
          <w:lang w:val="es-CL"/>
        </w:rPr>
        <w:t xml:space="preserve">). La prueba de Wilcoxon </w:t>
      </w:r>
      <w:r w:rsidR="00192FFE">
        <w:rPr>
          <w:lang w:val="es-CL"/>
        </w:rPr>
        <w:t xml:space="preserve">(valores </w:t>
      </w:r>
      <w:r w:rsidR="00192FFE" w:rsidRPr="00B97758">
        <w:rPr>
          <w:i/>
          <w:iCs/>
          <w:lang w:val="es-CL"/>
        </w:rPr>
        <w:t>p</w:t>
      </w:r>
      <w:r w:rsidR="00192FFE">
        <w:rPr>
          <w:lang w:val="es-CL"/>
        </w:rPr>
        <w:t xml:space="preserve"> en Anexo 5, Cuadro 5.</w:t>
      </w:r>
      <w:r w:rsidR="006C67FA">
        <w:rPr>
          <w:lang w:val="es-CL"/>
        </w:rPr>
        <w:t>4</w:t>
      </w:r>
      <w:r w:rsidR="00192FFE">
        <w:rPr>
          <w:lang w:val="es-CL"/>
        </w:rPr>
        <w:t>)</w:t>
      </w:r>
      <w:r w:rsidR="00192FFE" w:rsidRPr="00EA4ED6">
        <w:rPr>
          <w:lang w:val="es-CL"/>
        </w:rPr>
        <w:t xml:space="preserve"> </w:t>
      </w:r>
      <w:r w:rsidRPr="005230A0">
        <w:rPr>
          <w:lang w:val="es-CL"/>
        </w:rPr>
        <w:t xml:space="preserve">registró un primer grupo estadísticamente similar, lo conforman las mediciones de abril de 2022 y enero de 2023 con una media de </w:t>
      </w:r>
      <w:r w:rsidR="005230A0" w:rsidRPr="005230A0">
        <w:rPr>
          <w:lang w:val="es-CL"/>
        </w:rPr>
        <w:t>2,46</w:t>
      </w:r>
      <w:r w:rsidR="005230A0" w:rsidRPr="005230A0">
        <w:t>±0,57</w:t>
      </w:r>
      <w:r w:rsidRPr="005230A0">
        <w:rPr>
          <w:lang w:val="es-CL"/>
        </w:rPr>
        <w:t xml:space="preserve"> cm, un segundo grupo que difiere del anterior, está formado por las mediciones de abril, julio y octubre de 2023 con una media de </w:t>
      </w:r>
      <w:r w:rsidR="005230A0" w:rsidRPr="005230A0">
        <w:rPr>
          <w:lang w:val="es-CL"/>
        </w:rPr>
        <w:t>3,9</w:t>
      </w:r>
      <w:r w:rsidR="00BE10D0">
        <w:rPr>
          <w:lang w:val="es-CL"/>
        </w:rPr>
        <w:t>1</w:t>
      </w:r>
      <w:r w:rsidR="005230A0" w:rsidRPr="005230A0">
        <w:t>±1,15</w:t>
      </w:r>
      <w:r w:rsidRPr="005230A0">
        <w:rPr>
          <w:lang w:val="es-CL"/>
        </w:rPr>
        <w:t xml:space="preserve"> cm, lo cual implica un incremento de </w:t>
      </w:r>
      <w:r w:rsidR="005230A0" w:rsidRPr="005230A0">
        <w:rPr>
          <w:lang w:val="es-CL"/>
        </w:rPr>
        <w:t>1,</w:t>
      </w:r>
      <w:r w:rsidR="00183868">
        <w:rPr>
          <w:lang w:val="es-CL"/>
        </w:rPr>
        <w:t>45</w:t>
      </w:r>
      <w:r w:rsidRPr="005230A0">
        <w:rPr>
          <w:lang w:val="es-CL"/>
        </w:rPr>
        <w:t xml:space="preserve"> cm (</w:t>
      </w:r>
      <w:r w:rsidR="00183868">
        <w:rPr>
          <w:lang w:val="es-CL"/>
        </w:rPr>
        <w:t>58,9</w:t>
      </w:r>
      <w:r w:rsidRPr="005230A0">
        <w:rPr>
          <w:lang w:val="es-CL"/>
        </w:rPr>
        <w:t>%) y finalmente un tercer grupo distinto de</w:t>
      </w:r>
      <w:r w:rsidR="005230A0" w:rsidRPr="005230A0">
        <w:rPr>
          <w:lang w:val="es-CL"/>
        </w:rPr>
        <w:t xml:space="preserve"> </w:t>
      </w:r>
      <w:r w:rsidRPr="005230A0">
        <w:rPr>
          <w:lang w:val="es-CL"/>
        </w:rPr>
        <w:t>l</w:t>
      </w:r>
      <w:r w:rsidR="005230A0" w:rsidRPr="005230A0">
        <w:rPr>
          <w:lang w:val="es-CL"/>
        </w:rPr>
        <w:t>os</w:t>
      </w:r>
      <w:r w:rsidRPr="005230A0">
        <w:rPr>
          <w:lang w:val="es-CL"/>
        </w:rPr>
        <w:t xml:space="preserve"> anterior</w:t>
      </w:r>
      <w:r w:rsidR="005230A0" w:rsidRPr="005230A0">
        <w:rPr>
          <w:lang w:val="es-CL"/>
        </w:rPr>
        <w:t>es</w:t>
      </w:r>
      <w:r w:rsidRPr="005230A0">
        <w:rPr>
          <w:lang w:val="es-CL"/>
        </w:rPr>
        <w:t>, compuesto por la</w:t>
      </w:r>
      <w:r w:rsidR="00192FFE">
        <w:rPr>
          <w:lang w:val="es-CL"/>
        </w:rPr>
        <w:t>s</w:t>
      </w:r>
      <w:r w:rsidRPr="005230A0">
        <w:rPr>
          <w:lang w:val="es-CL"/>
        </w:rPr>
        <w:t xml:space="preserve"> medici</w:t>
      </w:r>
      <w:r w:rsidR="00192FFE">
        <w:rPr>
          <w:lang w:val="es-CL"/>
        </w:rPr>
        <w:t>ones</w:t>
      </w:r>
      <w:r w:rsidRPr="005230A0">
        <w:rPr>
          <w:lang w:val="es-CL"/>
        </w:rPr>
        <w:t xml:space="preserve"> de enero</w:t>
      </w:r>
      <w:r w:rsidR="00192FFE">
        <w:rPr>
          <w:lang w:val="es-CL"/>
        </w:rPr>
        <w:t xml:space="preserve"> y abril</w:t>
      </w:r>
      <w:r w:rsidRPr="005230A0">
        <w:rPr>
          <w:lang w:val="es-CL"/>
        </w:rPr>
        <w:t xml:space="preserve"> de 2024 </w:t>
      </w:r>
      <w:r w:rsidR="00BE10D0">
        <w:rPr>
          <w:lang w:val="es-CL"/>
        </w:rPr>
        <w:t>con</w:t>
      </w:r>
      <w:r w:rsidRPr="005230A0">
        <w:rPr>
          <w:lang w:val="es-CL"/>
        </w:rPr>
        <w:t xml:space="preserve"> una media de 1,</w:t>
      </w:r>
      <w:r w:rsidR="00192FFE">
        <w:rPr>
          <w:lang w:val="es-CL"/>
        </w:rPr>
        <w:t>61</w:t>
      </w:r>
      <w:r w:rsidR="005230A0" w:rsidRPr="005230A0">
        <w:t>±</w:t>
      </w:r>
      <w:r w:rsidR="00192FFE">
        <w:t>1,15</w:t>
      </w:r>
      <w:r w:rsidRPr="005230A0">
        <w:rPr>
          <w:lang w:val="es-CL"/>
        </w:rPr>
        <w:t xml:space="preserve"> cm, resultando en una disminución de </w:t>
      </w:r>
      <w:r w:rsidR="005230A0" w:rsidRPr="005230A0">
        <w:rPr>
          <w:lang w:val="es-CL"/>
        </w:rPr>
        <w:t>2</w:t>
      </w:r>
      <w:r w:rsidRPr="005230A0">
        <w:rPr>
          <w:lang w:val="es-CL"/>
        </w:rPr>
        <w:t>,</w:t>
      </w:r>
      <w:r w:rsidR="00183868">
        <w:rPr>
          <w:lang w:val="es-CL"/>
        </w:rPr>
        <w:t>30</w:t>
      </w:r>
      <w:r w:rsidRPr="005230A0">
        <w:rPr>
          <w:lang w:val="es-CL"/>
        </w:rPr>
        <w:t xml:space="preserve"> cm (</w:t>
      </w:r>
      <w:r w:rsidR="00192FFE">
        <w:rPr>
          <w:lang w:val="es-CL"/>
        </w:rPr>
        <w:t>58,8</w:t>
      </w:r>
      <w:r w:rsidRPr="005230A0">
        <w:rPr>
          <w:lang w:val="es-CL"/>
        </w:rPr>
        <w:t xml:space="preserve">%). </w:t>
      </w:r>
    </w:p>
    <w:p w14:paraId="3ABC3C24" w14:textId="07D31EA2" w:rsidR="00804867" w:rsidRPr="00123997" w:rsidRDefault="00804867" w:rsidP="00804867">
      <w:pPr>
        <w:rPr>
          <w:highlight w:val="yellow"/>
          <w:lang w:val="es-CL"/>
        </w:rPr>
      </w:pPr>
      <w:r w:rsidRPr="00A928F1">
        <w:rPr>
          <w:lang w:val="es-CL"/>
        </w:rPr>
        <w:t xml:space="preserve">Los individuos de las Series C, clasificados como “Secos”, en el periodo comprendido entre abril de 2022 y </w:t>
      </w:r>
      <w:r w:rsidR="00192FFE">
        <w:rPr>
          <w:lang w:val="es-CL"/>
        </w:rPr>
        <w:t>abril</w:t>
      </w:r>
      <w:r w:rsidRPr="00A928F1">
        <w:rPr>
          <w:lang w:val="es-CL"/>
        </w:rPr>
        <w:t xml:space="preserve"> de 2024, registran una disminución en la media de los diámetros basales equivalentes de </w:t>
      </w:r>
      <w:r w:rsidR="00192FFE">
        <w:rPr>
          <w:lang w:val="es-CL"/>
        </w:rPr>
        <w:t>0,67</w:t>
      </w:r>
      <w:r w:rsidRPr="00A928F1">
        <w:rPr>
          <w:lang w:val="es-CL"/>
        </w:rPr>
        <w:t xml:space="preserve"> cm. En particular en el último periodo analizado (enero 2024</w:t>
      </w:r>
      <w:r w:rsidR="00192FFE">
        <w:rPr>
          <w:lang w:val="es-CL"/>
        </w:rPr>
        <w:t>-abril 2024</w:t>
      </w:r>
      <w:r w:rsidRPr="00A928F1">
        <w:rPr>
          <w:lang w:val="es-CL"/>
        </w:rPr>
        <w:t>) se registra un</w:t>
      </w:r>
      <w:r w:rsidR="00192FFE">
        <w:rPr>
          <w:lang w:val="es-CL"/>
        </w:rPr>
        <w:t xml:space="preserve"> aumento</w:t>
      </w:r>
      <w:r w:rsidRPr="00A928F1">
        <w:rPr>
          <w:lang w:val="es-CL"/>
        </w:rPr>
        <w:t xml:space="preserve"> de los diámetros basales equivalente de </w:t>
      </w:r>
      <w:r w:rsidR="00192FFE">
        <w:rPr>
          <w:lang w:val="es-CL"/>
        </w:rPr>
        <w:t>0,35</w:t>
      </w:r>
      <w:r w:rsidRPr="00A928F1">
        <w:rPr>
          <w:lang w:val="es-CL"/>
        </w:rPr>
        <w:t xml:space="preserve"> cm. Las mediciones presentan diferencias estadísticamente significativas (Prueba de </w:t>
      </w:r>
      <w:proofErr w:type="spellStart"/>
      <w:r w:rsidRPr="00A928F1">
        <w:rPr>
          <w:lang w:val="es-CL"/>
        </w:rPr>
        <w:t>Kruskall</w:t>
      </w:r>
      <w:proofErr w:type="spellEnd"/>
      <w:r w:rsidRPr="00A928F1">
        <w:rPr>
          <w:lang w:val="es-CL"/>
        </w:rPr>
        <w:t xml:space="preserve">-Wallis </w:t>
      </w:r>
      <w:r w:rsidR="00A928F1" w:rsidRPr="00FF5764">
        <w:rPr>
          <w:lang w:val="es-CL"/>
        </w:rPr>
        <w:t>p=</w:t>
      </w:r>
      <w:r w:rsidR="00192FFE">
        <w:rPr>
          <w:lang w:val="es-CL"/>
        </w:rPr>
        <w:t>1,762E</w:t>
      </w:r>
      <w:r w:rsidR="00A928F1" w:rsidRPr="00FF5764">
        <w:rPr>
          <w:lang w:val="es-CL"/>
        </w:rPr>
        <w:t>-1</w:t>
      </w:r>
      <w:r w:rsidR="00192FFE">
        <w:rPr>
          <w:lang w:val="es-CL"/>
        </w:rPr>
        <w:t>4</w:t>
      </w:r>
      <w:r w:rsidRPr="00FF5764">
        <w:rPr>
          <w:lang w:val="es-CL"/>
        </w:rPr>
        <w:t xml:space="preserve">). La prueba de Wilcoxon </w:t>
      </w:r>
      <w:r w:rsidR="00192FFE">
        <w:rPr>
          <w:lang w:val="es-CL"/>
        </w:rPr>
        <w:t xml:space="preserve">(valores </w:t>
      </w:r>
      <w:r w:rsidR="00192FFE" w:rsidRPr="00B97758">
        <w:rPr>
          <w:i/>
          <w:iCs/>
          <w:lang w:val="es-CL"/>
        </w:rPr>
        <w:t>p</w:t>
      </w:r>
      <w:r w:rsidR="00192FFE">
        <w:rPr>
          <w:lang w:val="es-CL"/>
        </w:rPr>
        <w:t xml:space="preserve"> en Anexo 5, Cuadro 5.</w:t>
      </w:r>
      <w:r w:rsidR="006C67FA">
        <w:rPr>
          <w:lang w:val="es-CL"/>
        </w:rPr>
        <w:t>4</w:t>
      </w:r>
      <w:r w:rsidR="00192FFE">
        <w:rPr>
          <w:lang w:val="es-CL"/>
        </w:rPr>
        <w:t>)</w:t>
      </w:r>
      <w:r w:rsidR="00192FFE" w:rsidRPr="00EA4ED6">
        <w:rPr>
          <w:lang w:val="es-CL"/>
        </w:rPr>
        <w:t xml:space="preserve"> </w:t>
      </w:r>
      <w:r w:rsidRPr="00FF5764">
        <w:rPr>
          <w:lang w:val="es-CL"/>
        </w:rPr>
        <w:t xml:space="preserve">registró un primer grupo estadísticamente similar, conformado por las mediciones de abril de 2022 y enero de 2023 con una media de </w:t>
      </w:r>
      <w:r w:rsidR="00FF5764" w:rsidRPr="00FF5764">
        <w:rPr>
          <w:lang w:val="es-CL"/>
        </w:rPr>
        <w:t>1,86</w:t>
      </w:r>
      <w:r w:rsidR="00FF5764" w:rsidRPr="00FF5764">
        <w:t>±0,44</w:t>
      </w:r>
      <w:r w:rsidRPr="00FF5764">
        <w:rPr>
          <w:lang w:val="es-CL"/>
        </w:rPr>
        <w:t xml:space="preserve"> cm, un segundo grupo estadísticamente similar al anterior, está formado por las mediciones de abril, julio y octubre de 2023 con una media de </w:t>
      </w:r>
      <w:r w:rsidR="00FF5764" w:rsidRPr="00FF5764">
        <w:rPr>
          <w:lang w:val="es-CL"/>
        </w:rPr>
        <w:t>2,63</w:t>
      </w:r>
      <w:r w:rsidR="00FF5764" w:rsidRPr="00FF5764">
        <w:t>±0,92</w:t>
      </w:r>
      <w:r w:rsidRPr="00FF5764">
        <w:rPr>
          <w:lang w:val="es-CL"/>
        </w:rPr>
        <w:t xml:space="preserve"> cm, lo cual implica un incremento de 0,</w:t>
      </w:r>
      <w:r w:rsidR="00FF5764" w:rsidRPr="00FF5764">
        <w:rPr>
          <w:lang w:val="es-CL"/>
        </w:rPr>
        <w:t>77</w:t>
      </w:r>
      <w:r w:rsidRPr="00FF5764">
        <w:rPr>
          <w:lang w:val="es-CL"/>
        </w:rPr>
        <w:t xml:space="preserve"> cm (</w:t>
      </w:r>
      <w:r w:rsidR="00FF5764" w:rsidRPr="00FF5764">
        <w:rPr>
          <w:lang w:val="es-CL"/>
        </w:rPr>
        <w:t>41,3</w:t>
      </w:r>
      <w:r w:rsidRPr="00FF5764">
        <w:rPr>
          <w:lang w:val="es-CL"/>
        </w:rPr>
        <w:t>%)</w:t>
      </w:r>
      <w:r w:rsidR="00D5687C">
        <w:rPr>
          <w:lang w:val="es-CL"/>
        </w:rPr>
        <w:t xml:space="preserve">, </w:t>
      </w:r>
      <w:r w:rsidRPr="00FF5764">
        <w:rPr>
          <w:lang w:val="es-CL"/>
        </w:rPr>
        <w:t xml:space="preserve">un tercer grupo distinto </w:t>
      </w:r>
      <w:r w:rsidR="004261C2">
        <w:rPr>
          <w:lang w:val="es-CL"/>
        </w:rPr>
        <w:t>a lo</w:t>
      </w:r>
      <w:r w:rsidR="00BE10D0">
        <w:rPr>
          <w:lang w:val="es-CL"/>
        </w:rPr>
        <w:t>s</w:t>
      </w:r>
      <w:r w:rsidR="004261C2">
        <w:rPr>
          <w:lang w:val="es-CL"/>
        </w:rPr>
        <w:t xml:space="preserve"> anteriores</w:t>
      </w:r>
      <w:r w:rsidRPr="00FF5764">
        <w:rPr>
          <w:lang w:val="es-CL"/>
        </w:rPr>
        <w:t xml:space="preserve">, compuesto por la medición de enero de 2024 </w:t>
      </w:r>
      <w:r w:rsidR="00BE10D0">
        <w:rPr>
          <w:lang w:val="es-CL"/>
        </w:rPr>
        <w:t>con</w:t>
      </w:r>
      <w:r w:rsidRPr="00FF5764">
        <w:rPr>
          <w:lang w:val="es-CL"/>
        </w:rPr>
        <w:t xml:space="preserve"> un</w:t>
      </w:r>
      <w:r w:rsidR="00D5687C">
        <w:rPr>
          <w:lang w:val="es-CL"/>
        </w:rPr>
        <w:t>a media</w:t>
      </w:r>
      <w:r w:rsidRPr="00FF5764">
        <w:rPr>
          <w:lang w:val="es-CL"/>
        </w:rPr>
        <w:t xml:space="preserve"> de 0,82</w:t>
      </w:r>
      <w:r w:rsidR="00FF5764" w:rsidRPr="00FF5764">
        <w:t>±0,41</w:t>
      </w:r>
      <w:r w:rsidRPr="00FF5764">
        <w:rPr>
          <w:lang w:val="es-CL"/>
        </w:rPr>
        <w:t xml:space="preserve"> cm, resultando en una disminución de </w:t>
      </w:r>
      <w:r w:rsidR="00FF5764" w:rsidRPr="00FF5764">
        <w:rPr>
          <w:lang w:val="es-CL"/>
        </w:rPr>
        <w:t>1,81</w:t>
      </w:r>
      <w:r w:rsidRPr="00FF5764">
        <w:rPr>
          <w:lang w:val="es-CL"/>
        </w:rPr>
        <w:t xml:space="preserve"> cm (</w:t>
      </w:r>
      <w:r w:rsidR="00FF5764" w:rsidRPr="00FF5764">
        <w:rPr>
          <w:lang w:val="es-CL"/>
        </w:rPr>
        <w:t>68,8</w:t>
      </w:r>
      <w:r w:rsidRPr="00FF5764">
        <w:rPr>
          <w:lang w:val="es-CL"/>
        </w:rPr>
        <w:t>%)</w:t>
      </w:r>
      <w:r w:rsidR="00D5687C">
        <w:rPr>
          <w:lang w:val="es-CL"/>
        </w:rPr>
        <w:t xml:space="preserve"> y finalmente un cuarto grupo conformado por la medición de abril de 2024 con una media de 1,17</w:t>
      </w:r>
      <w:r w:rsidR="00D5687C" w:rsidRPr="00FF5764">
        <w:t>±</w:t>
      </w:r>
      <w:r w:rsidR="00D5687C">
        <w:t>0,41</w:t>
      </w:r>
      <w:r w:rsidR="00D5687C" w:rsidRPr="00FF5764">
        <w:rPr>
          <w:lang w:val="es-CL"/>
        </w:rPr>
        <w:t xml:space="preserve">, resultando en un </w:t>
      </w:r>
      <w:r w:rsidR="00D5687C">
        <w:rPr>
          <w:lang w:val="es-CL"/>
        </w:rPr>
        <w:t>aumento de</w:t>
      </w:r>
      <w:r w:rsidR="00D5687C" w:rsidRPr="00FF5764">
        <w:rPr>
          <w:lang w:val="es-CL"/>
        </w:rPr>
        <w:t xml:space="preserve"> </w:t>
      </w:r>
      <w:r w:rsidR="00D5687C">
        <w:rPr>
          <w:lang w:val="es-CL"/>
        </w:rPr>
        <w:t xml:space="preserve">0,35 </w:t>
      </w:r>
      <w:r w:rsidR="00D5687C" w:rsidRPr="00FF5764">
        <w:rPr>
          <w:lang w:val="es-CL"/>
        </w:rPr>
        <w:t>cm (</w:t>
      </w:r>
      <w:r w:rsidR="00D5687C">
        <w:rPr>
          <w:lang w:val="es-CL"/>
        </w:rPr>
        <w:t>42,6</w:t>
      </w:r>
      <w:r w:rsidR="00D5687C" w:rsidRPr="00FF5764">
        <w:rPr>
          <w:lang w:val="es-CL"/>
        </w:rPr>
        <w:t>%)</w:t>
      </w:r>
      <w:r w:rsidRPr="00FF5764">
        <w:rPr>
          <w:lang w:val="es-CL"/>
        </w:rPr>
        <w:t xml:space="preserve">. </w:t>
      </w:r>
    </w:p>
    <w:p w14:paraId="41835F0D" w14:textId="58C6459A" w:rsidR="004261C2" w:rsidRPr="00A928F1" w:rsidRDefault="00804867" w:rsidP="00804867">
      <w:pPr>
        <w:rPr>
          <w:lang w:val="es-CL"/>
        </w:rPr>
      </w:pPr>
      <w:r w:rsidRPr="00BD5940">
        <w:rPr>
          <w:lang w:val="es-CL"/>
        </w:rPr>
        <w:t xml:space="preserve">Para el total de la Series C (Individuos </w:t>
      </w:r>
      <w:proofErr w:type="spellStart"/>
      <w:r w:rsidRPr="00BD5940">
        <w:rPr>
          <w:lang w:val="es-CL"/>
        </w:rPr>
        <w:t>Vivos+Secos</w:t>
      </w:r>
      <w:proofErr w:type="spellEnd"/>
      <w:r w:rsidRPr="00BD5940">
        <w:rPr>
          <w:lang w:val="es-CL"/>
        </w:rPr>
        <w:t xml:space="preserve">), en el periodo comprendido entre abril de 2022 y </w:t>
      </w:r>
      <w:r w:rsidR="00D5687C">
        <w:rPr>
          <w:lang w:val="es-CL"/>
        </w:rPr>
        <w:t>abril</w:t>
      </w:r>
      <w:r w:rsidRPr="00BD5940">
        <w:rPr>
          <w:lang w:val="es-CL"/>
        </w:rPr>
        <w:t xml:space="preserve"> de 2024, se registra un</w:t>
      </w:r>
      <w:r w:rsidR="00BE10D0">
        <w:rPr>
          <w:lang w:val="es-CL"/>
        </w:rPr>
        <w:t xml:space="preserve">a disminución </w:t>
      </w:r>
      <w:r w:rsidRPr="00BD5940">
        <w:rPr>
          <w:lang w:val="es-CL"/>
        </w:rPr>
        <w:t xml:space="preserve">en la media de los diámetros basales equivalentes de </w:t>
      </w:r>
      <w:r w:rsidR="00D5687C">
        <w:rPr>
          <w:lang w:val="es-CL"/>
        </w:rPr>
        <w:t>0,73</w:t>
      </w:r>
      <w:r w:rsidRPr="00BD5940">
        <w:rPr>
          <w:lang w:val="es-CL"/>
        </w:rPr>
        <w:t xml:space="preserve"> cm. En particular en el último periodo analizado (enero 2024</w:t>
      </w:r>
      <w:r w:rsidR="00D5687C">
        <w:rPr>
          <w:lang w:val="es-CL"/>
        </w:rPr>
        <w:t>-abril 2024</w:t>
      </w:r>
      <w:r w:rsidRPr="00BD5940">
        <w:rPr>
          <w:lang w:val="es-CL"/>
        </w:rPr>
        <w:t>) se registra un</w:t>
      </w:r>
      <w:r w:rsidR="00D5687C">
        <w:rPr>
          <w:lang w:val="es-CL"/>
        </w:rPr>
        <w:t xml:space="preserve"> aumento</w:t>
      </w:r>
      <w:r w:rsidRPr="00BD5940">
        <w:rPr>
          <w:lang w:val="es-CL"/>
        </w:rPr>
        <w:t xml:space="preserve"> de los diámetros basales equivalentes de </w:t>
      </w:r>
      <w:r w:rsidR="00D5687C">
        <w:rPr>
          <w:lang w:val="es-CL"/>
        </w:rPr>
        <w:t>0,33</w:t>
      </w:r>
      <w:r w:rsidRPr="00BD5940">
        <w:rPr>
          <w:lang w:val="es-CL"/>
        </w:rPr>
        <w:t xml:space="preserve"> cm. </w:t>
      </w:r>
      <w:r w:rsidRPr="00A928F1">
        <w:rPr>
          <w:lang w:val="es-CL"/>
        </w:rPr>
        <w:t>Las mediciones presentan diferencias estadísticamente significativas para el total de la población (Prueba de </w:t>
      </w:r>
      <w:proofErr w:type="spellStart"/>
      <w:r w:rsidRPr="00A928F1">
        <w:rPr>
          <w:lang w:val="es-CL"/>
        </w:rPr>
        <w:t>Kruskall</w:t>
      </w:r>
      <w:proofErr w:type="spellEnd"/>
      <w:r w:rsidRPr="00A928F1">
        <w:rPr>
          <w:lang w:val="es-CL"/>
        </w:rPr>
        <w:t>-Wallis p</w:t>
      </w:r>
      <w:r w:rsidR="00A928F1" w:rsidRPr="00A928F1">
        <w:rPr>
          <w:lang w:val="es-CL"/>
        </w:rPr>
        <w:t>=</w:t>
      </w:r>
      <w:r w:rsidR="00D5687C">
        <w:rPr>
          <w:lang w:val="es-CL"/>
        </w:rPr>
        <w:t>2,758E</w:t>
      </w:r>
      <w:r w:rsidR="00A928F1" w:rsidRPr="00A928F1">
        <w:rPr>
          <w:lang w:val="es-CL"/>
        </w:rPr>
        <w:t>-</w:t>
      </w:r>
      <w:r w:rsidR="00D5687C">
        <w:rPr>
          <w:lang w:val="es-CL"/>
        </w:rPr>
        <w:t>42</w:t>
      </w:r>
      <w:r w:rsidRPr="00A928F1">
        <w:rPr>
          <w:lang w:val="es-CL"/>
        </w:rPr>
        <w:t xml:space="preserve">). La prueba de Wilcoxon </w:t>
      </w:r>
      <w:r w:rsidR="00D5687C">
        <w:rPr>
          <w:lang w:val="es-CL"/>
        </w:rPr>
        <w:t xml:space="preserve">(valores </w:t>
      </w:r>
      <w:r w:rsidR="00D5687C" w:rsidRPr="00B97758">
        <w:rPr>
          <w:i/>
          <w:iCs/>
          <w:lang w:val="es-CL"/>
        </w:rPr>
        <w:t>p</w:t>
      </w:r>
      <w:r w:rsidR="00D5687C">
        <w:rPr>
          <w:lang w:val="es-CL"/>
        </w:rPr>
        <w:t xml:space="preserve"> en Anexo 5, Cuadro 5.</w:t>
      </w:r>
      <w:r w:rsidR="006C67FA">
        <w:rPr>
          <w:lang w:val="es-CL"/>
        </w:rPr>
        <w:t>4</w:t>
      </w:r>
      <w:r w:rsidR="00D5687C">
        <w:rPr>
          <w:lang w:val="es-CL"/>
        </w:rPr>
        <w:t>)</w:t>
      </w:r>
      <w:r w:rsidR="00D5687C" w:rsidRPr="00EA4ED6">
        <w:rPr>
          <w:lang w:val="es-CL"/>
        </w:rPr>
        <w:t xml:space="preserve"> </w:t>
      </w:r>
      <w:r w:rsidRPr="00A928F1">
        <w:rPr>
          <w:lang w:val="es-CL"/>
        </w:rPr>
        <w:t xml:space="preserve">registró un primer grupo estadísticamente similar, conformado por las mediciones de abril de 2022 y enero de 2023 con una media de </w:t>
      </w:r>
      <w:r w:rsidR="00A928F1" w:rsidRPr="00A928F1">
        <w:rPr>
          <w:lang w:val="es-CL"/>
        </w:rPr>
        <w:t>2,27</w:t>
      </w:r>
      <w:r w:rsidR="00A928F1" w:rsidRPr="00A928F1">
        <w:t>±0,53</w:t>
      </w:r>
      <w:r w:rsidRPr="00A928F1">
        <w:rPr>
          <w:lang w:val="es-CL"/>
        </w:rPr>
        <w:t xml:space="preserve"> cm, un segundo grupo que difiere del anterior, formado por las mediciones de abril, julio y octubre de 2023 con una media de </w:t>
      </w:r>
      <w:r w:rsidR="00A928F1" w:rsidRPr="00A928F1">
        <w:rPr>
          <w:lang w:val="es-CL"/>
        </w:rPr>
        <w:t>3,50</w:t>
      </w:r>
      <w:r w:rsidR="00A928F1" w:rsidRPr="00A928F1">
        <w:t>±1,08</w:t>
      </w:r>
      <w:r w:rsidRPr="00A928F1">
        <w:rPr>
          <w:lang w:val="es-CL"/>
        </w:rPr>
        <w:t xml:space="preserve"> cm, lo cual implica un incremento de </w:t>
      </w:r>
      <w:r w:rsidR="00A928F1" w:rsidRPr="00A928F1">
        <w:rPr>
          <w:lang w:val="es-CL"/>
        </w:rPr>
        <w:t>1,23</w:t>
      </w:r>
      <w:r w:rsidRPr="00A928F1">
        <w:rPr>
          <w:lang w:val="es-CL"/>
        </w:rPr>
        <w:t xml:space="preserve"> cm (5</w:t>
      </w:r>
      <w:r w:rsidR="00A928F1" w:rsidRPr="00A928F1">
        <w:rPr>
          <w:lang w:val="es-CL"/>
        </w:rPr>
        <w:t>4</w:t>
      </w:r>
      <w:r w:rsidRPr="00A928F1">
        <w:rPr>
          <w:lang w:val="es-CL"/>
        </w:rPr>
        <w:t>,</w:t>
      </w:r>
      <w:r w:rsidR="00A928F1" w:rsidRPr="00A928F1">
        <w:rPr>
          <w:lang w:val="es-CL"/>
        </w:rPr>
        <w:t>1</w:t>
      </w:r>
      <w:r w:rsidRPr="00A928F1">
        <w:rPr>
          <w:lang w:val="es-CL"/>
        </w:rPr>
        <w:t xml:space="preserve">%) </w:t>
      </w:r>
      <w:r w:rsidR="00D5687C">
        <w:rPr>
          <w:lang w:val="es-CL"/>
        </w:rPr>
        <w:t xml:space="preserve">, </w:t>
      </w:r>
      <w:r w:rsidRPr="00A928F1">
        <w:rPr>
          <w:lang w:val="es-CL"/>
        </w:rPr>
        <w:t xml:space="preserve">un tercer grupo distinto </w:t>
      </w:r>
      <w:r w:rsidR="004261C2">
        <w:rPr>
          <w:lang w:val="es-CL"/>
        </w:rPr>
        <w:t>a los anteriores</w:t>
      </w:r>
      <w:r w:rsidRPr="00A928F1">
        <w:rPr>
          <w:lang w:val="es-CL"/>
        </w:rPr>
        <w:t>, compuesto por la medición de enero de 2024 con un</w:t>
      </w:r>
      <w:r w:rsidR="00890B33">
        <w:rPr>
          <w:lang w:val="es-CL"/>
        </w:rPr>
        <w:t>a</w:t>
      </w:r>
      <w:r w:rsidRPr="00A928F1">
        <w:rPr>
          <w:lang w:val="es-CL"/>
        </w:rPr>
        <w:t xml:space="preserve"> </w:t>
      </w:r>
      <w:r w:rsidR="00890B33">
        <w:rPr>
          <w:lang w:val="es-CL"/>
        </w:rPr>
        <w:t>media</w:t>
      </w:r>
      <w:r w:rsidRPr="00A928F1">
        <w:rPr>
          <w:lang w:val="es-CL"/>
        </w:rPr>
        <w:t xml:space="preserve"> de 1,21</w:t>
      </w:r>
      <w:r w:rsidR="00A928F1" w:rsidRPr="00A928F1">
        <w:t>±0,62</w:t>
      </w:r>
      <w:r w:rsidRPr="00A928F1">
        <w:rPr>
          <w:lang w:val="es-CL"/>
        </w:rPr>
        <w:t xml:space="preserve"> cm, resultando en una disminución de </w:t>
      </w:r>
      <w:r w:rsidR="00A928F1">
        <w:rPr>
          <w:lang w:val="es-CL"/>
        </w:rPr>
        <w:t>2,29</w:t>
      </w:r>
      <w:r w:rsidRPr="00A928F1">
        <w:rPr>
          <w:lang w:val="es-CL"/>
        </w:rPr>
        <w:t xml:space="preserve"> cm (</w:t>
      </w:r>
      <w:r w:rsidR="00A928F1">
        <w:rPr>
          <w:lang w:val="es-CL"/>
        </w:rPr>
        <w:t>65</w:t>
      </w:r>
      <w:r w:rsidR="00890B33">
        <w:rPr>
          <w:lang w:val="es-CL"/>
        </w:rPr>
        <w:t>,4</w:t>
      </w:r>
      <w:r w:rsidRPr="00A928F1">
        <w:rPr>
          <w:lang w:val="es-CL"/>
        </w:rPr>
        <w:t>%)</w:t>
      </w:r>
      <w:r w:rsidR="00D5687C">
        <w:rPr>
          <w:lang w:val="es-CL"/>
        </w:rPr>
        <w:t xml:space="preserve"> y finalmente un cuarto grupo compuesto por la medición de abril de 2024 con una media de 1,54 cm, resultando en un aumento de 0,33 cm (27,2%)</w:t>
      </w:r>
      <w:r w:rsidRPr="00A928F1">
        <w:rPr>
          <w:lang w:val="es-CL"/>
        </w:rPr>
        <w:t xml:space="preserve">. </w:t>
      </w:r>
    </w:p>
    <w:p w14:paraId="00B12452" w14:textId="77777777" w:rsidR="00804867" w:rsidRPr="00FF5764" w:rsidRDefault="00804867" w:rsidP="00804867">
      <w:pPr>
        <w:pStyle w:val="Ttulo4"/>
        <w:rPr>
          <w:bCs/>
        </w:rPr>
      </w:pPr>
      <w:r w:rsidRPr="00FF5764">
        <w:t xml:space="preserve">Cambios en la media de los diámetros basales equivalentes para </w:t>
      </w:r>
      <w:r w:rsidRPr="00FF5764">
        <w:rPr>
          <w:bCs/>
        </w:rPr>
        <w:t>Serie D</w:t>
      </w:r>
    </w:p>
    <w:p w14:paraId="45039FA1" w14:textId="220003C6" w:rsidR="00804867" w:rsidRPr="00FF5764" w:rsidRDefault="00804867" w:rsidP="00804867">
      <w:pPr>
        <w:spacing w:line="276" w:lineRule="auto"/>
        <w:rPr>
          <w:lang w:val="es-CL"/>
        </w:rPr>
      </w:pPr>
      <w:r w:rsidRPr="00FF5764">
        <w:rPr>
          <w:lang w:val="es-CL"/>
        </w:rPr>
        <w:t>El Cuadro 1</w:t>
      </w:r>
      <w:r w:rsidR="00B65A83">
        <w:rPr>
          <w:lang w:val="es-CL"/>
        </w:rPr>
        <w:t>4</w:t>
      </w:r>
      <w:r w:rsidRPr="00FF5764">
        <w:rPr>
          <w:lang w:val="es-CL"/>
        </w:rPr>
        <w:t xml:space="preserve"> presenta la media de los diámetros basales equivalentes según vitalidad y medición, para la Serie D de la población estudiada del género </w:t>
      </w:r>
      <w:r w:rsidRPr="00FF5764">
        <w:rPr>
          <w:i/>
          <w:iCs/>
          <w:lang w:val="es-CL"/>
        </w:rPr>
        <w:t>Neltuma</w:t>
      </w:r>
      <w:r w:rsidRPr="00FF5764">
        <w:rPr>
          <w:lang w:val="es-CL"/>
        </w:rPr>
        <w:t xml:space="preserve"> (ex </w:t>
      </w:r>
      <w:r w:rsidRPr="00FF5764">
        <w:rPr>
          <w:i/>
          <w:iCs/>
          <w:lang w:val="es-CL"/>
        </w:rPr>
        <w:t>Prosopis</w:t>
      </w:r>
      <w:r w:rsidRPr="00FF5764">
        <w:rPr>
          <w:lang w:val="es-CL"/>
        </w:rPr>
        <w:t>) emplazada en el sector de Camar, borde este del Salar de Atacama.</w:t>
      </w:r>
    </w:p>
    <w:p w14:paraId="59B254BC" w14:textId="38102035" w:rsidR="00804867" w:rsidRDefault="00804867" w:rsidP="00804867">
      <w:pPr>
        <w:spacing w:before="0" w:after="0"/>
        <w:rPr>
          <w:lang w:val="es-CL"/>
        </w:rPr>
      </w:pPr>
      <w:r w:rsidRPr="00FF5764">
        <w:rPr>
          <w:b/>
          <w:bCs/>
          <w:lang w:val="es-CL"/>
        </w:rPr>
        <w:lastRenderedPageBreak/>
        <w:t>Cuadro 1</w:t>
      </w:r>
      <w:r w:rsidR="00B65A83">
        <w:rPr>
          <w:b/>
          <w:bCs/>
          <w:lang w:val="es-CL"/>
        </w:rPr>
        <w:t>4</w:t>
      </w:r>
      <w:r w:rsidRPr="00FF5764">
        <w:rPr>
          <w:b/>
          <w:bCs/>
          <w:lang w:val="es-CL"/>
        </w:rPr>
        <w:t>.</w:t>
      </w:r>
      <w:r w:rsidRPr="00FF5764">
        <w:rPr>
          <w:lang w:val="es-CL"/>
        </w:rPr>
        <w:t xml:space="preserve"> Media de los diámetros basales equivalentes (cm) para los individuos de la Serie D, según vitalidad y medición, pertenecientes a la población estudiada del género </w:t>
      </w:r>
      <w:r w:rsidRPr="00FF5764">
        <w:rPr>
          <w:i/>
          <w:iCs/>
          <w:lang w:val="es-CL"/>
        </w:rPr>
        <w:t>Neltuma</w:t>
      </w:r>
      <w:r w:rsidRPr="00FF5764">
        <w:rPr>
          <w:lang w:val="es-CL"/>
        </w:rPr>
        <w:t xml:space="preserve"> (ex </w:t>
      </w:r>
      <w:r w:rsidRPr="00FF5764">
        <w:rPr>
          <w:i/>
          <w:iCs/>
          <w:lang w:val="es-CL"/>
        </w:rPr>
        <w:t>Prosopis)</w:t>
      </w:r>
      <w:r w:rsidRPr="00FF5764">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4"/>
        <w:gridCol w:w="1160"/>
        <w:gridCol w:w="666"/>
        <w:gridCol w:w="691"/>
        <w:gridCol w:w="381"/>
        <w:gridCol w:w="577"/>
        <w:gridCol w:w="330"/>
        <w:gridCol w:w="647"/>
        <w:gridCol w:w="371"/>
        <w:gridCol w:w="577"/>
        <w:gridCol w:w="330"/>
        <w:gridCol w:w="749"/>
        <w:gridCol w:w="399"/>
        <w:gridCol w:w="577"/>
        <w:gridCol w:w="330"/>
      </w:tblGrid>
      <w:tr w:rsidR="00A840DA" w:rsidRPr="006750AF" w14:paraId="4E827A45" w14:textId="77777777" w:rsidTr="00A840DA">
        <w:tc>
          <w:tcPr>
            <w:tcW w:w="5000" w:type="pct"/>
            <w:gridSpan w:val="15"/>
            <w:tcBorders>
              <w:top w:val="single" w:sz="4" w:space="0" w:color="auto"/>
            </w:tcBorders>
            <w:vAlign w:val="center"/>
          </w:tcPr>
          <w:p w14:paraId="3852DA24"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744D249C" w14:textId="5D875A4A"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261C2" w:rsidRPr="006750AF" w14:paraId="4984BAB8" w14:textId="77777777" w:rsidTr="00D5687C">
        <w:tc>
          <w:tcPr>
            <w:tcW w:w="1231" w:type="pct"/>
            <w:gridSpan w:val="2"/>
            <w:tcBorders>
              <w:top w:val="single" w:sz="4" w:space="0" w:color="auto"/>
            </w:tcBorders>
            <w:vAlign w:val="center"/>
          </w:tcPr>
          <w:p w14:paraId="58516875" w14:textId="77777777" w:rsidR="00FF5764" w:rsidRPr="006750AF" w:rsidRDefault="00FF5764" w:rsidP="00E751A8">
            <w:pPr>
              <w:spacing w:before="0" w:after="0"/>
              <w:jc w:val="center"/>
              <w:rPr>
                <w:b/>
                <w:bCs/>
                <w:sz w:val="18"/>
                <w:szCs w:val="18"/>
                <w:lang w:val="es-CL"/>
              </w:rPr>
            </w:pPr>
            <w:r w:rsidRPr="006750AF">
              <w:rPr>
                <w:b/>
                <w:bCs/>
                <w:sz w:val="18"/>
                <w:szCs w:val="18"/>
                <w:lang w:val="es-CL"/>
              </w:rPr>
              <w:t>Medición</w:t>
            </w:r>
          </w:p>
        </w:tc>
        <w:tc>
          <w:tcPr>
            <w:tcW w:w="379" w:type="pct"/>
            <w:vMerge w:val="restart"/>
            <w:tcBorders>
              <w:top w:val="single" w:sz="4" w:space="0" w:color="auto"/>
            </w:tcBorders>
            <w:shd w:val="clear" w:color="auto" w:fill="auto"/>
            <w:vAlign w:val="center"/>
          </w:tcPr>
          <w:p w14:paraId="4621265F" w14:textId="77777777" w:rsidR="00FF5764" w:rsidRPr="006750AF" w:rsidRDefault="00FF5764" w:rsidP="00E751A8">
            <w:pPr>
              <w:spacing w:before="0" w:after="0"/>
              <w:jc w:val="center"/>
              <w:rPr>
                <w:b/>
                <w:bCs/>
                <w:sz w:val="18"/>
                <w:szCs w:val="18"/>
                <w:lang w:val="es-CL"/>
              </w:rPr>
            </w:pPr>
            <w:r w:rsidRPr="006750AF">
              <w:rPr>
                <w:b/>
                <w:bCs/>
                <w:sz w:val="18"/>
                <w:szCs w:val="18"/>
                <w:lang w:val="es-CL"/>
              </w:rPr>
              <w:t>Serie</w:t>
            </w:r>
          </w:p>
        </w:tc>
        <w:tc>
          <w:tcPr>
            <w:tcW w:w="1126" w:type="pct"/>
            <w:gridSpan w:val="4"/>
            <w:vMerge w:val="restart"/>
            <w:tcBorders>
              <w:top w:val="single" w:sz="4" w:space="0" w:color="auto"/>
            </w:tcBorders>
            <w:shd w:val="clear" w:color="auto" w:fill="F2F2F2" w:themeFill="background1" w:themeFillShade="F2"/>
            <w:vAlign w:val="center"/>
          </w:tcPr>
          <w:p w14:paraId="00C9EA80" w14:textId="77777777" w:rsidR="00FF5764" w:rsidRPr="006750AF" w:rsidRDefault="00FF5764" w:rsidP="00E751A8">
            <w:pPr>
              <w:spacing w:before="0" w:after="0"/>
              <w:jc w:val="center"/>
              <w:rPr>
                <w:b/>
                <w:bCs/>
                <w:sz w:val="18"/>
                <w:szCs w:val="18"/>
                <w:lang w:val="es-CL"/>
              </w:rPr>
            </w:pPr>
            <w:r w:rsidRPr="006750AF">
              <w:rPr>
                <w:b/>
                <w:bCs/>
                <w:sz w:val="18"/>
                <w:szCs w:val="18"/>
                <w:lang w:val="es-CL"/>
              </w:rPr>
              <w:t>Vivos</w:t>
            </w:r>
          </w:p>
        </w:tc>
        <w:tc>
          <w:tcPr>
            <w:tcW w:w="1095" w:type="pct"/>
            <w:gridSpan w:val="4"/>
            <w:vMerge w:val="restart"/>
            <w:tcBorders>
              <w:top w:val="single" w:sz="4" w:space="0" w:color="auto"/>
            </w:tcBorders>
            <w:vAlign w:val="center"/>
          </w:tcPr>
          <w:p w14:paraId="5D35D7C3" w14:textId="77777777" w:rsidR="00FF5764" w:rsidRPr="006750AF" w:rsidRDefault="00FF5764" w:rsidP="00E751A8">
            <w:pPr>
              <w:spacing w:before="0" w:after="0"/>
              <w:jc w:val="center"/>
              <w:rPr>
                <w:b/>
                <w:bCs/>
                <w:sz w:val="18"/>
                <w:szCs w:val="18"/>
                <w:lang w:val="es-CL"/>
              </w:rPr>
            </w:pPr>
            <w:r w:rsidRPr="006750AF">
              <w:rPr>
                <w:b/>
                <w:bCs/>
                <w:sz w:val="18"/>
                <w:szCs w:val="18"/>
                <w:lang w:val="es-CL"/>
              </w:rPr>
              <w:t>Secos</w:t>
            </w:r>
          </w:p>
        </w:tc>
        <w:tc>
          <w:tcPr>
            <w:tcW w:w="1169" w:type="pct"/>
            <w:gridSpan w:val="4"/>
            <w:vMerge w:val="restart"/>
            <w:tcBorders>
              <w:top w:val="single" w:sz="4" w:space="0" w:color="auto"/>
            </w:tcBorders>
            <w:shd w:val="clear" w:color="auto" w:fill="F2F2F2" w:themeFill="background1" w:themeFillShade="F2"/>
          </w:tcPr>
          <w:p w14:paraId="75A33492" w14:textId="77777777" w:rsidR="00FF5764" w:rsidRPr="006750AF" w:rsidRDefault="00FF5764" w:rsidP="00E751A8">
            <w:pPr>
              <w:spacing w:before="0" w:after="0"/>
              <w:jc w:val="center"/>
              <w:rPr>
                <w:b/>
                <w:bCs/>
                <w:sz w:val="18"/>
                <w:szCs w:val="18"/>
                <w:lang w:val="es-CL"/>
              </w:rPr>
            </w:pPr>
            <w:r w:rsidRPr="006750AF">
              <w:rPr>
                <w:b/>
                <w:bCs/>
                <w:sz w:val="18"/>
                <w:szCs w:val="18"/>
                <w:lang w:val="es-CL"/>
              </w:rPr>
              <w:t>Total</w:t>
            </w:r>
          </w:p>
          <w:p w14:paraId="1124BD74" w14:textId="77777777" w:rsidR="00FF5764" w:rsidRPr="006750AF" w:rsidRDefault="00FF5764" w:rsidP="00E751A8">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FF5764" w:rsidRPr="006750AF" w14:paraId="3677725E" w14:textId="77777777" w:rsidTr="00A840DA">
        <w:tc>
          <w:tcPr>
            <w:tcW w:w="571" w:type="pct"/>
            <w:tcBorders>
              <w:bottom w:val="single" w:sz="4" w:space="0" w:color="auto"/>
            </w:tcBorders>
          </w:tcPr>
          <w:p w14:paraId="03FC0BCD" w14:textId="77777777" w:rsidR="00FF5764" w:rsidRPr="006750AF" w:rsidRDefault="00FF5764" w:rsidP="00E751A8">
            <w:pPr>
              <w:spacing w:before="0" w:after="0"/>
              <w:rPr>
                <w:b/>
                <w:bCs/>
                <w:sz w:val="18"/>
                <w:szCs w:val="18"/>
                <w:lang w:val="es-CL"/>
              </w:rPr>
            </w:pPr>
            <w:r w:rsidRPr="006750AF">
              <w:rPr>
                <w:b/>
                <w:bCs/>
                <w:sz w:val="18"/>
                <w:szCs w:val="18"/>
                <w:lang w:val="es-CL"/>
              </w:rPr>
              <w:t>Fecha</w:t>
            </w:r>
          </w:p>
        </w:tc>
        <w:tc>
          <w:tcPr>
            <w:tcW w:w="660" w:type="pct"/>
            <w:tcBorders>
              <w:bottom w:val="single" w:sz="4" w:space="0" w:color="auto"/>
            </w:tcBorders>
          </w:tcPr>
          <w:p w14:paraId="775D5A9C" w14:textId="77777777" w:rsidR="00FF5764" w:rsidRPr="006750AF" w:rsidRDefault="00FF5764" w:rsidP="00E751A8">
            <w:pPr>
              <w:spacing w:before="0" w:after="0"/>
              <w:rPr>
                <w:b/>
                <w:bCs/>
                <w:sz w:val="18"/>
                <w:szCs w:val="18"/>
                <w:lang w:val="es-CL"/>
              </w:rPr>
            </w:pPr>
            <w:r w:rsidRPr="006750AF">
              <w:rPr>
                <w:b/>
                <w:bCs/>
                <w:sz w:val="18"/>
                <w:szCs w:val="18"/>
                <w:lang w:val="es-CL"/>
              </w:rPr>
              <w:t>N°</w:t>
            </w:r>
          </w:p>
        </w:tc>
        <w:tc>
          <w:tcPr>
            <w:tcW w:w="379" w:type="pct"/>
            <w:vMerge/>
            <w:tcBorders>
              <w:bottom w:val="single" w:sz="4" w:space="0" w:color="auto"/>
            </w:tcBorders>
            <w:shd w:val="clear" w:color="auto" w:fill="auto"/>
          </w:tcPr>
          <w:p w14:paraId="536A1A24" w14:textId="77777777" w:rsidR="00FF5764" w:rsidRPr="006750AF" w:rsidRDefault="00FF5764" w:rsidP="00E751A8">
            <w:pPr>
              <w:spacing w:before="0" w:after="0"/>
              <w:jc w:val="center"/>
              <w:rPr>
                <w:b/>
                <w:bCs/>
                <w:sz w:val="18"/>
                <w:szCs w:val="18"/>
                <w:lang w:val="es-CL"/>
              </w:rPr>
            </w:pPr>
          </w:p>
        </w:tc>
        <w:tc>
          <w:tcPr>
            <w:tcW w:w="1126" w:type="pct"/>
            <w:gridSpan w:val="4"/>
            <w:vMerge/>
            <w:tcBorders>
              <w:bottom w:val="single" w:sz="4" w:space="0" w:color="auto"/>
            </w:tcBorders>
            <w:shd w:val="clear" w:color="auto" w:fill="F2F2F2" w:themeFill="background1" w:themeFillShade="F2"/>
          </w:tcPr>
          <w:p w14:paraId="2879C081" w14:textId="77777777" w:rsidR="00FF5764" w:rsidRPr="006750AF" w:rsidRDefault="00FF5764" w:rsidP="00E751A8">
            <w:pPr>
              <w:spacing w:before="0" w:after="0"/>
              <w:rPr>
                <w:b/>
                <w:bCs/>
                <w:sz w:val="18"/>
                <w:szCs w:val="18"/>
                <w:lang w:val="es-CL"/>
              </w:rPr>
            </w:pPr>
          </w:p>
        </w:tc>
        <w:tc>
          <w:tcPr>
            <w:tcW w:w="1095" w:type="pct"/>
            <w:gridSpan w:val="4"/>
            <w:vMerge/>
            <w:tcBorders>
              <w:bottom w:val="single" w:sz="4" w:space="0" w:color="auto"/>
            </w:tcBorders>
          </w:tcPr>
          <w:p w14:paraId="61DADE24" w14:textId="77777777" w:rsidR="00FF5764" w:rsidRPr="006750AF" w:rsidRDefault="00FF5764" w:rsidP="00E751A8">
            <w:pPr>
              <w:spacing w:before="0" w:after="0"/>
              <w:rPr>
                <w:b/>
                <w:bCs/>
                <w:sz w:val="18"/>
                <w:szCs w:val="18"/>
                <w:lang w:val="es-CL"/>
              </w:rPr>
            </w:pPr>
          </w:p>
        </w:tc>
        <w:tc>
          <w:tcPr>
            <w:tcW w:w="1169" w:type="pct"/>
            <w:gridSpan w:val="4"/>
            <w:vMerge/>
            <w:tcBorders>
              <w:bottom w:val="single" w:sz="4" w:space="0" w:color="auto"/>
            </w:tcBorders>
            <w:shd w:val="clear" w:color="auto" w:fill="F2F2F2" w:themeFill="background1" w:themeFillShade="F2"/>
          </w:tcPr>
          <w:p w14:paraId="2488FDA5" w14:textId="77777777" w:rsidR="00FF5764" w:rsidRPr="006750AF" w:rsidRDefault="00FF5764" w:rsidP="00E751A8">
            <w:pPr>
              <w:spacing w:before="0" w:after="0"/>
              <w:rPr>
                <w:b/>
                <w:bCs/>
                <w:sz w:val="18"/>
                <w:szCs w:val="18"/>
                <w:lang w:val="es-CL"/>
              </w:rPr>
            </w:pPr>
          </w:p>
        </w:tc>
      </w:tr>
      <w:tr w:rsidR="0078320D" w:rsidRPr="006750AF" w14:paraId="4E4BCE83" w14:textId="77777777" w:rsidTr="00D5687C">
        <w:tc>
          <w:tcPr>
            <w:tcW w:w="571" w:type="pct"/>
            <w:tcBorders>
              <w:top w:val="single" w:sz="4" w:space="0" w:color="auto"/>
            </w:tcBorders>
          </w:tcPr>
          <w:p w14:paraId="1F6B484F" w14:textId="77777777" w:rsidR="00FF5764" w:rsidRPr="006750AF" w:rsidRDefault="00FF5764" w:rsidP="00FF5764">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60" w:type="pct"/>
            <w:tcBorders>
              <w:top w:val="single" w:sz="4" w:space="0" w:color="auto"/>
            </w:tcBorders>
          </w:tcPr>
          <w:p w14:paraId="71C1AF1A" w14:textId="77777777" w:rsidR="00FF5764" w:rsidRPr="006750AF" w:rsidRDefault="00FF5764" w:rsidP="00FF5764">
            <w:pPr>
              <w:spacing w:before="0" w:after="0"/>
              <w:jc w:val="left"/>
              <w:rPr>
                <w:sz w:val="18"/>
                <w:szCs w:val="18"/>
                <w:lang w:val="es-CL"/>
              </w:rPr>
            </w:pPr>
            <w:r w:rsidRPr="006750AF">
              <w:rPr>
                <w:sz w:val="18"/>
                <w:szCs w:val="18"/>
                <w:lang w:val="es-CL"/>
              </w:rPr>
              <w:t>1</w:t>
            </w:r>
          </w:p>
        </w:tc>
        <w:tc>
          <w:tcPr>
            <w:tcW w:w="379" w:type="pct"/>
            <w:tcBorders>
              <w:top w:val="single" w:sz="4" w:space="0" w:color="auto"/>
            </w:tcBorders>
            <w:shd w:val="clear" w:color="auto" w:fill="auto"/>
          </w:tcPr>
          <w:p w14:paraId="2E675F53" w14:textId="6AF88D6B" w:rsidR="00FF5764" w:rsidRPr="006750AF" w:rsidRDefault="00FF5764" w:rsidP="00FF5764">
            <w:pPr>
              <w:spacing w:before="0" w:after="0"/>
              <w:jc w:val="center"/>
              <w:rPr>
                <w:sz w:val="18"/>
                <w:szCs w:val="18"/>
              </w:rPr>
            </w:pPr>
            <w:r>
              <w:rPr>
                <w:sz w:val="18"/>
                <w:szCs w:val="18"/>
              </w:rPr>
              <w:t>D</w:t>
            </w:r>
          </w:p>
        </w:tc>
        <w:tc>
          <w:tcPr>
            <w:tcW w:w="393" w:type="pct"/>
            <w:tcBorders>
              <w:top w:val="single" w:sz="4" w:space="0" w:color="auto"/>
            </w:tcBorders>
            <w:shd w:val="clear" w:color="auto" w:fill="F2F2F2" w:themeFill="background1" w:themeFillShade="F2"/>
          </w:tcPr>
          <w:p w14:paraId="4EC0B5C3" w14:textId="3327E434" w:rsidR="00FF5764" w:rsidRPr="00FF5764" w:rsidRDefault="00FF5764" w:rsidP="00FF5764">
            <w:pPr>
              <w:spacing w:before="0" w:after="0"/>
              <w:jc w:val="right"/>
              <w:rPr>
                <w:sz w:val="18"/>
                <w:szCs w:val="18"/>
              </w:rPr>
            </w:pPr>
            <w:r w:rsidRPr="00FF5764">
              <w:rPr>
                <w:sz w:val="18"/>
                <w:szCs w:val="18"/>
              </w:rPr>
              <w:t xml:space="preserve"> -</w:t>
            </w:r>
          </w:p>
        </w:tc>
        <w:tc>
          <w:tcPr>
            <w:tcW w:w="217" w:type="pct"/>
            <w:tcBorders>
              <w:top w:val="single" w:sz="4" w:space="0" w:color="auto"/>
            </w:tcBorders>
            <w:shd w:val="clear" w:color="auto" w:fill="F2F2F2" w:themeFill="background1" w:themeFillShade="F2"/>
          </w:tcPr>
          <w:p w14:paraId="5209E609" w14:textId="3CBA6331" w:rsidR="00FF5764" w:rsidRPr="00FF5764" w:rsidRDefault="00FF5764" w:rsidP="00FF5764">
            <w:pPr>
              <w:spacing w:before="0" w:after="0"/>
              <w:rPr>
                <w:sz w:val="18"/>
                <w:szCs w:val="18"/>
                <w:lang w:val="es-CL"/>
              </w:rPr>
            </w:pPr>
            <w:r w:rsidRPr="00FF5764">
              <w:rPr>
                <w:sz w:val="18"/>
                <w:szCs w:val="18"/>
              </w:rPr>
              <w:t>±</w:t>
            </w:r>
          </w:p>
        </w:tc>
        <w:tc>
          <w:tcPr>
            <w:tcW w:w="328" w:type="pct"/>
            <w:tcBorders>
              <w:top w:val="single" w:sz="4" w:space="0" w:color="auto"/>
            </w:tcBorders>
            <w:shd w:val="clear" w:color="auto" w:fill="F2F2F2" w:themeFill="background1" w:themeFillShade="F2"/>
          </w:tcPr>
          <w:p w14:paraId="60CACC32" w14:textId="1552C2B9" w:rsidR="00FF5764" w:rsidRPr="00FF5764" w:rsidRDefault="00FF5764" w:rsidP="00FF5764">
            <w:pPr>
              <w:spacing w:before="0" w:after="0"/>
              <w:jc w:val="right"/>
              <w:rPr>
                <w:sz w:val="18"/>
                <w:szCs w:val="18"/>
                <w:lang w:val="es-CL"/>
              </w:rPr>
            </w:pPr>
            <w:r w:rsidRPr="00FF5764">
              <w:rPr>
                <w:sz w:val="18"/>
                <w:szCs w:val="18"/>
              </w:rPr>
              <w:t xml:space="preserve"> -</w:t>
            </w:r>
          </w:p>
        </w:tc>
        <w:tc>
          <w:tcPr>
            <w:tcW w:w="188" w:type="pct"/>
            <w:tcBorders>
              <w:top w:val="single" w:sz="4" w:space="0" w:color="auto"/>
            </w:tcBorders>
            <w:shd w:val="clear" w:color="auto" w:fill="F2F2F2" w:themeFill="background1" w:themeFillShade="F2"/>
            <w:vAlign w:val="center"/>
          </w:tcPr>
          <w:p w14:paraId="5F088DB4" w14:textId="77777777" w:rsidR="00FF5764" w:rsidRPr="00FF5764" w:rsidRDefault="00FF5764" w:rsidP="00FF5764">
            <w:pPr>
              <w:spacing w:before="0" w:after="0"/>
              <w:jc w:val="left"/>
              <w:rPr>
                <w:sz w:val="18"/>
                <w:szCs w:val="18"/>
                <w:lang w:val="es-CL"/>
              </w:rPr>
            </w:pPr>
          </w:p>
        </w:tc>
        <w:tc>
          <w:tcPr>
            <w:tcW w:w="368" w:type="pct"/>
            <w:tcBorders>
              <w:top w:val="single" w:sz="4" w:space="0" w:color="auto"/>
            </w:tcBorders>
          </w:tcPr>
          <w:p w14:paraId="66310FAD" w14:textId="4965B8F2" w:rsidR="00FF5764" w:rsidRPr="00FF5764" w:rsidRDefault="00FF5764" w:rsidP="00FF5764">
            <w:pPr>
              <w:spacing w:before="0" w:after="0"/>
              <w:jc w:val="right"/>
              <w:rPr>
                <w:sz w:val="18"/>
                <w:szCs w:val="18"/>
              </w:rPr>
            </w:pPr>
            <w:r w:rsidRPr="00FF5764">
              <w:rPr>
                <w:sz w:val="18"/>
                <w:szCs w:val="18"/>
              </w:rPr>
              <w:t xml:space="preserve"> -</w:t>
            </w:r>
          </w:p>
        </w:tc>
        <w:tc>
          <w:tcPr>
            <w:tcW w:w="211" w:type="pct"/>
            <w:tcBorders>
              <w:top w:val="single" w:sz="4" w:space="0" w:color="auto"/>
            </w:tcBorders>
          </w:tcPr>
          <w:p w14:paraId="03333F29" w14:textId="48CF65A1" w:rsidR="00FF5764" w:rsidRPr="00FF5764" w:rsidRDefault="00FF5764" w:rsidP="00FF5764">
            <w:pPr>
              <w:spacing w:before="0" w:after="0"/>
              <w:rPr>
                <w:sz w:val="18"/>
                <w:szCs w:val="18"/>
                <w:lang w:val="es-CL"/>
              </w:rPr>
            </w:pPr>
            <w:r w:rsidRPr="00FF5764">
              <w:rPr>
                <w:sz w:val="18"/>
                <w:szCs w:val="18"/>
              </w:rPr>
              <w:t>±</w:t>
            </w:r>
          </w:p>
        </w:tc>
        <w:tc>
          <w:tcPr>
            <w:tcW w:w="328" w:type="pct"/>
            <w:tcBorders>
              <w:top w:val="single" w:sz="4" w:space="0" w:color="auto"/>
            </w:tcBorders>
          </w:tcPr>
          <w:p w14:paraId="600ABD2B" w14:textId="19E8B1B9" w:rsidR="00FF5764" w:rsidRPr="00FF5764" w:rsidRDefault="00FF5764" w:rsidP="00FF5764">
            <w:pPr>
              <w:spacing w:before="0" w:after="0"/>
              <w:jc w:val="right"/>
              <w:rPr>
                <w:sz w:val="18"/>
                <w:szCs w:val="18"/>
                <w:lang w:val="es-CL"/>
              </w:rPr>
            </w:pPr>
            <w:r w:rsidRPr="00FF5764">
              <w:rPr>
                <w:sz w:val="18"/>
                <w:szCs w:val="18"/>
              </w:rPr>
              <w:t xml:space="preserve"> -</w:t>
            </w:r>
          </w:p>
        </w:tc>
        <w:tc>
          <w:tcPr>
            <w:tcW w:w="188" w:type="pct"/>
            <w:tcBorders>
              <w:top w:val="single" w:sz="4" w:space="0" w:color="auto"/>
            </w:tcBorders>
          </w:tcPr>
          <w:p w14:paraId="1707FA16" w14:textId="77777777" w:rsidR="00FF5764" w:rsidRPr="00FF5764" w:rsidRDefault="00FF5764" w:rsidP="00FF5764">
            <w:pPr>
              <w:spacing w:before="0" w:after="0"/>
              <w:jc w:val="left"/>
              <w:rPr>
                <w:sz w:val="18"/>
                <w:szCs w:val="18"/>
                <w:lang w:val="es-CL"/>
              </w:rPr>
            </w:pPr>
          </w:p>
        </w:tc>
        <w:tc>
          <w:tcPr>
            <w:tcW w:w="426" w:type="pct"/>
            <w:tcBorders>
              <w:top w:val="single" w:sz="4" w:space="0" w:color="auto"/>
            </w:tcBorders>
            <w:shd w:val="clear" w:color="auto" w:fill="F2F2F2" w:themeFill="background1" w:themeFillShade="F2"/>
          </w:tcPr>
          <w:p w14:paraId="2811D1D8" w14:textId="34413272" w:rsidR="00FF5764" w:rsidRPr="00FF5764" w:rsidRDefault="00FF5764" w:rsidP="00FF5764">
            <w:pPr>
              <w:spacing w:before="0" w:after="0"/>
              <w:jc w:val="right"/>
              <w:rPr>
                <w:sz w:val="18"/>
                <w:szCs w:val="18"/>
              </w:rPr>
            </w:pPr>
            <w:r w:rsidRPr="00FF5764">
              <w:rPr>
                <w:sz w:val="18"/>
                <w:szCs w:val="18"/>
              </w:rPr>
              <w:t xml:space="preserve"> -</w:t>
            </w:r>
          </w:p>
        </w:tc>
        <w:tc>
          <w:tcPr>
            <w:tcW w:w="227" w:type="pct"/>
            <w:tcBorders>
              <w:top w:val="single" w:sz="4" w:space="0" w:color="auto"/>
            </w:tcBorders>
            <w:shd w:val="clear" w:color="auto" w:fill="F2F2F2" w:themeFill="background1" w:themeFillShade="F2"/>
          </w:tcPr>
          <w:p w14:paraId="4EAC199E" w14:textId="5BCD1854" w:rsidR="00FF5764" w:rsidRPr="00FF5764" w:rsidRDefault="00FF5764" w:rsidP="00FF5764">
            <w:pPr>
              <w:spacing w:before="0" w:after="0"/>
              <w:rPr>
                <w:sz w:val="18"/>
                <w:szCs w:val="18"/>
                <w:lang w:val="es-CL"/>
              </w:rPr>
            </w:pPr>
            <w:r w:rsidRPr="00FF5764">
              <w:rPr>
                <w:sz w:val="18"/>
                <w:szCs w:val="18"/>
              </w:rPr>
              <w:t>±</w:t>
            </w:r>
          </w:p>
        </w:tc>
        <w:tc>
          <w:tcPr>
            <w:tcW w:w="328" w:type="pct"/>
            <w:tcBorders>
              <w:top w:val="single" w:sz="4" w:space="0" w:color="auto"/>
            </w:tcBorders>
            <w:shd w:val="clear" w:color="auto" w:fill="F2F2F2" w:themeFill="background1" w:themeFillShade="F2"/>
          </w:tcPr>
          <w:p w14:paraId="3B5FAD8C" w14:textId="2463F271" w:rsidR="00FF5764" w:rsidRPr="00FF5764" w:rsidRDefault="00FF5764" w:rsidP="00FF5764">
            <w:pPr>
              <w:spacing w:before="0" w:after="0"/>
              <w:jc w:val="right"/>
              <w:rPr>
                <w:sz w:val="18"/>
                <w:szCs w:val="18"/>
                <w:lang w:val="es-CL"/>
              </w:rPr>
            </w:pPr>
            <w:r w:rsidRPr="00FF5764">
              <w:rPr>
                <w:sz w:val="18"/>
                <w:szCs w:val="18"/>
              </w:rPr>
              <w:t xml:space="preserve"> -</w:t>
            </w:r>
          </w:p>
        </w:tc>
        <w:tc>
          <w:tcPr>
            <w:tcW w:w="187" w:type="pct"/>
            <w:tcBorders>
              <w:top w:val="single" w:sz="4" w:space="0" w:color="auto"/>
            </w:tcBorders>
            <w:shd w:val="clear" w:color="auto" w:fill="F2F2F2" w:themeFill="background1" w:themeFillShade="F2"/>
          </w:tcPr>
          <w:p w14:paraId="6091A3F5" w14:textId="77777777" w:rsidR="00FF5764" w:rsidRPr="00FF5764" w:rsidRDefault="00FF5764" w:rsidP="00FF5764">
            <w:pPr>
              <w:spacing w:before="0" w:after="0"/>
              <w:jc w:val="left"/>
              <w:rPr>
                <w:sz w:val="18"/>
                <w:szCs w:val="18"/>
                <w:lang w:val="es-CL"/>
              </w:rPr>
            </w:pPr>
          </w:p>
        </w:tc>
      </w:tr>
      <w:tr w:rsidR="0078320D" w:rsidRPr="006750AF" w14:paraId="1F451672" w14:textId="77777777" w:rsidTr="00D5687C">
        <w:tc>
          <w:tcPr>
            <w:tcW w:w="571" w:type="pct"/>
          </w:tcPr>
          <w:p w14:paraId="4D3E4FA1"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60" w:type="pct"/>
          </w:tcPr>
          <w:p w14:paraId="6A81BDBC" w14:textId="77777777" w:rsidR="004261C2" w:rsidRPr="006750AF" w:rsidRDefault="004261C2" w:rsidP="004261C2">
            <w:pPr>
              <w:spacing w:before="0" w:after="0"/>
              <w:jc w:val="left"/>
              <w:rPr>
                <w:sz w:val="18"/>
                <w:szCs w:val="18"/>
                <w:lang w:val="es-CL"/>
              </w:rPr>
            </w:pPr>
            <w:r w:rsidRPr="006750AF">
              <w:rPr>
                <w:sz w:val="18"/>
                <w:szCs w:val="18"/>
                <w:lang w:val="es-CL"/>
              </w:rPr>
              <w:t>2</w:t>
            </w:r>
          </w:p>
        </w:tc>
        <w:tc>
          <w:tcPr>
            <w:tcW w:w="379" w:type="pct"/>
            <w:shd w:val="clear" w:color="auto" w:fill="auto"/>
          </w:tcPr>
          <w:p w14:paraId="0E58C4DE" w14:textId="71D4B0E8"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7E853DE1" w14:textId="0D0A2526" w:rsidR="004261C2" w:rsidRPr="00FF5764" w:rsidRDefault="004261C2" w:rsidP="004261C2">
            <w:pPr>
              <w:spacing w:before="0" w:after="0"/>
              <w:jc w:val="right"/>
              <w:rPr>
                <w:sz w:val="18"/>
                <w:szCs w:val="18"/>
                <w:lang w:val="es-CL"/>
              </w:rPr>
            </w:pPr>
            <w:r w:rsidRPr="00FF5764">
              <w:rPr>
                <w:sz w:val="18"/>
                <w:szCs w:val="18"/>
              </w:rPr>
              <w:t>2,27</w:t>
            </w:r>
          </w:p>
        </w:tc>
        <w:tc>
          <w:tcPr>
            <w:tcW w:w="217" w:type="pct"/>
            <w:shd w:val="clear" w:color="auto" w:fill="F2F2F2" w:themeFill="background1" w:themeFillShade="F2"/>
          </w:tcPr>
          <w:p w14:paraId="58A3DAA5" w14:textId="004EA25E"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2107DA2A" w14:textId="177FFDA1" w:rsidR="004261C2" w:rsidRPr="00FF5764" w:rsidRDefault="004261C2" w:rsidP="004261C2">
            <w:pPr>
              <w:spacing w:before="0" w:after="0"/>
              <w:jc w:val="right"/>
              <w:rPr>
                <w:sz w:val="18"/>
                <w:szCs w:val="18"/>
                <w:lang w:val="es-CL"/>
              </w:rPr>
            </w:pPr>
            <w:r w:rsidRPr="00FF5764">
              <w:rPr>
                <w:sz w:val="18"/>
                <w:szCs w:val="18"/>
              </w:rPr>
              <w:t>0,59</w:t>
            </w:r>
          </w:p>
        </w:tc>
        <w:tc>
          <w:tcPr>
            <w:tcW w:w="188" w:type="pct"/>
            <w:shd w:val="clear" w:color="auto" w:fill="F2F2F2" w:themeFill="background1" w:themeFillShade="F2"/>
            <w:vAlign w:val="center"/>
          </w:tcPr>
          <w:p w14:paraId="45493827" w14:textId="77777777" w:rsidR="004261C2" w:rsidRPr="00FF5764" w:rsidRDefault="004261C2" w:rsidP="004261C2">
            <w:pPr>
              <w:spacing w:before="0" w:after="0"/>
              <w:jc w:val="left"/>
              <w:rPr>
                <w:sz w:val="18"/>
                <w:szCs w:val="18"/>
                <w:lang w:val="es-CL"/>
              </w:rPr>
            </w:pPr>
            <w:r w:rsidRPr="00FF5764">
              <w:rPr>
                <w:sz w:val="18"/>
                <w:szCs w:val="18"/>
              </w:rPr>
              <w:t>a</w:t>
            </w:r>
          </w:p>
        </w:tc>
        <w:tc>
          <w:tcPr>
            <w:tcW w:w="368" w:type="pct"/>
          </w:tcPr>
          <w:p w14:paraId="24FC012B" w14:textId="2B2435E7" w:rsidR="004261C2" w:rsidRPr="00FF5764" w:rsidRDefault="004261C2" w:rsidP="004261C2">
            <w:pPr>
              <w:spacing w:before="0" w:after="0"/>
              <w:jc w:val="right"/>
              <w:rPr>
                <w:sz w:val="18"/>
                <w:szCs w:val="18"/>
                <w:lang w:val="es-CL"/>
              </w:rPr>
            </w:pPr>
            <w:r w:rsidRPr="00FF5764">
              <w:rPr>
                <w:sz w:val="18"/>
                <w:szCs w:val="18"/>
              </w:rPr>
              <w:t>1,86</w:t>
            </w:r>
          </w:p>
        </w:tc>
        <w:tc>
          <w:tcPr>
            <w:tcW w:w="211" w:type="pct"/>
          </w:tcPr>
          <w:p w14:paraId="72C58FA8" w14:textId="2925A43E" w:rsidR="004261C2" w:rsidRPr="00FF5764" w:rsidRDefault="004261C2" w:rsidP="004261C2">
            <w:pPr>
              <w:spacing w:before="0" w:after="0"/>
              <w:rPr>
                <w:sz w:val="18"/>
                <w:szCs w:val="18"/>
                <w:lang w:val="es-CL"/>
              </w:rPr>
            </w:pPr>
            <w:r w:rsidRPr="00FF5764">
              <w:rPr>
                <w:sz w:val="18"/>
                <w:szCs w:val="18"/>
              </w:rPr>
              <w:t>±</w:t>
            </w:r>
          </w:p>
        </w:tc>
        <w:tc>
          <w:tcPr>
            <w:tcW w:w="328" w:type="pct"/>
          </w:tcPr>
          <w:p w14:paraId="20251359" w14:textId="2C094888" w:rsidR="004261C2" w:rsidRPr="00FF5764" w:rsidRDefault="004261C2" w:rsidP="004261C2">
            <w:pPr>
              <w:spacing w:before="0" w:after="0"/>
              <w:jc w:val="right"/>
              <w:rPr>
                <w:sz w:val="18"/>
                <w:szCs w:val="18"/>
                <w:lang w:val="es-CL"/>
              </w:rPr>
            </w:pPr>
            <w:r w:rsidRPr="00FF5764">
              <w:rPr>
                <w:sz w:val="18"/>
                <w:szCs w:val="18"/>
              </w:rPr>
              <w:t>0,53</w:t>
            </w:r>
          </w:p>
        </w:tc>
        <w:tc>
          <w:tcPr>
            <w:tcW w:w="188" w:type="pct"/>
            <w:vAlign w:val="center"/>
          </w:tcPr>
          <w:p w14:paraId="496405CA" w14:textId="3BEAA061" w:rsidR="004261C2" w:rsidRPr="00FF5764" w:rsidRDefault="004261C2" w:rsidP="004261C2">
            <w:pPr>
              <w:spacing w:before="0" w:after="0"/>
              <w:jc w:val="left"/>
              <w:rPr>
                <w:sz w:val="18"/>
                <w:szCs w:val="18"/>
                <w:lang w:val="es-CL"/>
              </w:rPr>
            </w:pPr>
            <w:r w:rsidRPr="00E01E2E">
              <w:rPr>
                <w:sz w:val="18"/>
                <w:szCs w:val="18"/>
                <w:lang w:val="es-CL"/>
              </w:rPr>
              <w:t>a</w:t>
            </w:r>
          </w:p>
        </w:tc>
        <w:tc>
          <w:tcPr>
            <w:tcW w:w="426" w:type="pct"/>
            <w:shd w:val="clear" w:color="auto" w:fill="F2F2F2" w:themeFill="background1" w:themeFillShade="F2"/>
          </w:tcPr>
          <w:p w14:paraId="1D3EE2AA" w14:textId="4A078FAF" w:rsidR="004261C2" w:rsidRPr="00FF5764" w:rsidRDefault="004261C2" w:rsidP="004261C2">
            <w:pPr>
              <w:spacing w:before="0" w:after="0"/>
              <w:jc w:val="right"/>
              <w:rPr>
                <w:sz w:val="18"/>
                <w:szCs w:val="18"/>
                <w:lang w:val="es-CL"/>
              </w:rPr>
            </w:pPr>
            <w:r w:rsidRPr="00FF5764">
              <w:rPr>
                <w:sz w:val="18"/>
                <w:szCs w:val="18"/>
              </w:rPr>
              <w:t>2,17</w:t>
            </w:r>
          </w:p>
        </w:tc>
        <w:tc>
          <w:tcPr>
            <w:tcW w:w="227" w:type="pct"/>
            <w:shd w:val="clear" w:color="auto" w:fill="F2F2F2" w:themeFill="background1" w:themeFillShade="F2"/>
          </w:tcPr>
          <w:p w14:paraId="108A43CA" w14:textId="286C9BA9"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2357606B" w14:textId="2E7473BA" w:rsidR="004261C2" w:rsidRPr="00FF5764" w:rsidRDefault="004261C2" w:rsidP="004261C2">
            <w:pPr>
              <w:spacing w:before="0" w:after="0"/>
              <w:jc w:val="right"/>
              <w:rPr>
                <w:sz w:val="18"/>
                <w:szCs w:val="18"/>
                <w:lang w:val="es-CL"/>
              </w:rPr>
            </w:pPr>
            <w:r w:rsidRPr="00FF5764">
              <w:rPr>
                <w:sz w:val="18"/>
                <w:szCs w:val="18"/>
              </w:rPr>
              <w:t>0,57</w:t>
            </w:r>
          </w:p>
        </w:tc>
        <w:tc>
          <w:tcPr>
            <w:tcW w:w="187" w:type="pct"/>
            <w:shd w:val="clear" w:color="auto" w:fill="F2F2F2" w:themeFill="background1" w:themeFillShade="F2"/>
          </w:tcPr>
          <w:p w14:paraId="6A1AC003" w14:textId="6A330DAF" w:rsidR="004261C2" w:rsidRPr="00FF5764" w:rsidRDefault="005E260D" w:rsidP="004261C2">
            <w:pPr>
              <w:spacing w:before="0" w:after="0"/>
              <w:jc w:val="left"/>
              <w:rPr>
                <w:sz w:val="18"/>
                <w:szCs w:val="18"/>
                <w:lang w:val="es-CL"/>
              </w:rPr>
            </w:pPr>
            <w:r w:rsidRPr="00FF5764">
              <w:rPr>
                <w:sz w:val="18"/>
                <w:szCs w:val="18"/>
              </w:rPr>
              <w:t>a</w:t>
            </w:r>
          </w:p>
        </w:tc>
      </w:tr>
      <w:tr w:rsidR="0078320D" w:rsidRPr="006750AF" w14:paraId="63C8BC82" w14:textId="77777777" w:rsidTr="00D5687C">
        <w:tc>
          <w:tcPr>
            <w:tcW w:w="571" w:type="pct"/>
          </w:tcPr>
          <w:p w14:paraId="387AE7B6"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60" w:type="pct"/>
          </w:tcPr>
          <w:p w14:paraId="5E17F1DB" w14:textId="77777777" w:rsidR="004261C2" w:rsidRPr="006750AF" w:rsidRDefault="004261C2" w:rsidP="004261C2">
            <w:pPr>
              <w:spacing w:before="0" w:after="0"/>
              <w:jc w:val="left"/>
              <w:rPr>
                <w:sz w:val="18"/>
                <w:szCs w:val="18"/>
                <w:lang w:val="es-CL"/>
              </w:rPr>
            </w:pPr>
            <w:r w:rsidRPr="006750AF">
              <w:rPr>
                <w:sz w:val="18"/>
                <w:szCs w:val="18"/>
                <w:lang w:val="es-CL"/>
              </w:rPr>
              <w:t>3</w:t>
            </w:r>
          </w:p>
        </w:tc>
        <w:tc>
          <w:tcPr>
            <w:tcW w:w="379" w:type="pct"/>
            <w:shd w:val="clear" w:color="auto" w:fill="auto"/>
          </w:tcPr>
          <w:p w14:paraId="57A63600" w14:textId="44C295EF"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1E7276DE" w14:textId="238CDD02" w:rsidR="004261C2" w:rsidRPr="00FF5764" w:rsidRDefault="004261C2" w:rsidP="004261C2">
            <w:pPr>
              <w:spacing w:before="0" w:after="0"/>
              <w:jc w:val="right"/>
              <w:rPr>
                <w:sz w:val="18"/>
                <w:szCs w:val="18"/>
                <w:lang w:val="es-CL"/>
              </w:rPr>
            </w:pPr>
            <w:r w:rsidRPr="00FF5764">
              <w:rPr>
                <w:sz w:val="18"/>
                <w:szCs w:val="18"/>
              </w:rPr>
              <w:t>2,45</w:t>
            </w:r>
          </w:p>
        </w:tc>
        <w:tc>
          <w:tcPr>
            <w:tcW w:w="217" w:type="pct"/>
            <w:shd w:val="clear" w:color="auto" w:fill="F2F2F2" w:themeFill="background1" w:themeFillShade="F2"/>
          </w:tcPr>
          <w:p w14:paraId="2846E676" w14:textId="2A7E8B52"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4303FF1B" w14:textId="2AA9EC3C" w:rsidR="004261C2" w:rsidRPr="00FF5764" w:rsidRDefault="004261C2" w:rsidP="004261C2">
            <w:pPr>
              <w:spacing w:before="0" w:after="0"/>
              <w:jc w:val="right"/>
              <w:rPr>
                <w:sz w:val="18"/>
                <w:szCs w:val="18"/>
                <w:lang w:val="es-CL"/>
              </w:rPr>
            </w:pPr>
            <w:r w:rsidRPr="00FF5764">
              <w:rPr>
                <w:sz w:val="18"/>
                <w:szCs w:val="18"/>
              </w:rPr>
              <w:t>0,61</w:t>
            </w:r>
          </w:p>
        </w:tc>
        <w:tc>
          <w:tcPr>
            <w:tcW w:w="188" w:type="pct"/>
            <w:shd w:val="clear" w:color="auto" w:fill="F2F2F2" w:themeFill="background1" w:themeFillShade="F2"/>
            <w:vAlign w:val="center"/>
          </w:tcPr>
          <w:p w14:paraId="0B5E782B" w14:textId="77777777" w:rsidR="004261C2" w:rsidRPr="00FF5764" w:rsidRDefault="004261C2" w:rsidP="004261C2">
            <w:pPr>
              <w:spacing w:before="0" w:after="0"/>
              <w:jc w:val="left"/>
              <w:rPr>
                <w:sz w:val="18"/>
                <w:szCs w:val="18"/>
                <w:lang w:val="es-CL"/>
              </w:rPr>
            </w:pPr>
            <w:r w:rsidRPr="00FF5764">
              <w:rPr>
                <w:sz w:val="18"/>
                <w:szCs w:val="18"/>
              </w:rPr>
              <w:t>a</w:t>
            </w:r>
          </w:p>
        </w:tc>
        <w:tc>
          <w:tcPr>
            <w:tcW w:w="368" w:type="pct"/>
          </w:tcPr>
          <w:p w14:paraId="4234B66E" w14:textId="644BCD28" w:rsidR="004261C2" w:rsidRPr="00FF5764" w:rsidRDefault="004261C2" w:rsidP="004261C2">
            <w:pPr>
              <w:spacing w:before="0" w:after="0"/>
              <w:jc w:val="right"/>
              <w:rPr>
                <w:sz w:val="18"/>
                <w:szCs w:val="18"/>
                <w:lang w:val="es-CL"/>
              </w:rPr>
            </w:pPr>
            <w:r w:rsidRPr="00FF5764">
              <w:rPr>
                <w:sz w:val="18"/>
                <w:szCs w:val="18"/>
              </w:rPr>
              <w:t>1,95</w:t>
            </w:r>
          </w:p>
        </w:tc>
        <w:tc>
          <w:tcPr>
            <w:tcW w:w="211" w:type="pct"/>
          </w:tcPr>
          <w:p w14:paraId="7B476543" w14:textId="683C2006" w:rsidR="004261C2" w:rsidRPr="00FF5764" w:rsidRDefault="004261C2" w:rsidP="004261C2">
            <w:pPr>
              <w:spacing w:before="0" w:after="0"/>
              <w:rPr>
                <w:sz w:val="18"/>
                <w:szCs w:val="18"/>
                <w:lang w:val="es-CL"/>
              </w:rPr>
            </w:pPr>
            <w:r w:rsidRPr="00FF5764">
              <w:rPr>
                <w:sz w:val="18"/>
                <w:szCs w:val="18"/>
              </w:rPr>
              <w:t>±</w:t>
            </w:r>
          </w:p>
        </w:tc>
        <w:tc>
          <w:tcPr>
            <w:tcW w:w="328" w:type="pct"/>
          </w:tcPr>
          <w:p w14:paraId="7D04AA3B" w14:textId="16D9D50A" w:rsidR="004261C2" w:rsidRPr="00FF5764" w:rsidRDefault="004261C2" w:rsidP="004261C2">
            <w:pPr>
              <w:spacing w:before="0" w:after="0"/>
              <w:jc w:val="right"/>
              <w:rPr>
                <w:sz w:val="18"/>
                <w:szCs w:val="18"/>
                <w:lang w:val="es-CL"/>
              </w:rPr>
            </w:pPr>
            <w:r w:rsidRPr="00FF5764">
              <w:rPr>
                <w:sz w:val="18"/>
                <w:szCs w:val="18"/>
              </w:rPr>
              <w:t>0,39</w:t>
            </w:r>
          </w:p>
        </w:tc>
        <w:tc>
          <w:tcPr>
            <w:tcW w:w="188" w:type="pct"/>
            <w:vAlign w:val="center"/>
          </w:tcPr>
          <w:p w14:paraId="3703930B" w14:textId="24915008" w:rsidR="004261C2" w:rsidRPr="00FF5764" w:rsidRDefault="004261C2" w:rsidP="004261C2">
            <w:pPr>
              <w:spacing w:before="0" w:after="0"/>
              <w:jc w:val="left"/>
              <w:rPr>
                <w:sz w:val="18"/>
                <w:szCs w:val="18"/>
                <w:lang w:val="es-CL"/>
              </w:rPr>
            </w:pPr>
            <w:r w:rsidRPr="00E01E2E">
              <w:rPr>
                <w:sz w:val="18"/>
                <w:szCs w:val="18"/>
                <w:lang w:val="es-CL"/>
              </w:rPr>
              <w:t>a</w:t>
            </w:r>
          </w:p>
        </w:tc>
        <w:tc>
          <w:tcPr>
            <w:tcW w:w="426" w:type="pct"/>
            <w:shd w:val="clear" w:color="auto" w:fill="F2F2F2" w:themeFill="background1" w:themeFillShade="F2"/>
          </w:tcPr>
          <w:p w14:paraId="1F2CDF58" w14:textId="357B5840" w:rsidR="004261C2" w:rsidRPr="00FF5764" w:rsidRDefault="004261C2" w:rsidP="004261C2">
            <w:pPr>
              <w:spacing w:before="0" w:after="0"/>
              <w:jc w:val="right"/>
              <w:rPr>
                <w:sz w:val="18"/>
                <w:szCs w:val="18"/>
                <w:lang w:val="es-CL"/>
              </w:rPr>
            </w:pPr>
            <w:r w:rsidRPr="00FF5764">
              <w:rPr>
                <w:sz w:val="18"/>
                <w:szCs w:val="18"/>
              </w:rPr>
              <w:t>2,33</w:t>
            </w:r>
          </w:p>
        </w:tc>
        <w:tc>
          <w:tcPr>
            <w:tcW w:w="227" w:type="pct"/>
            <w:shd w:val="clear" w:color="auto" w:fill="F2F2F2" w:themeFill="background1" w:themeFillShade="F2"/>
          </w:tcPr>
          <w:p w14:paraId="1780FE59" w14:textId="7C7A0CC6"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4AAA6BD5" w14:textId="1A622B2C" w:rsidR="004261C2" w:rsidRPr="00FF5764" w:rsidRDefault="004261C2" w:rsidP="004261C2">
            <w:pPr>
              <w:spacing w:before="0" w:after="0"/>
              <w:jc w:val="right"/>
              <w:rPr>
                <w:sz w:val="18"/>
                <w:szCs w:val="18"/>
                <w:lang w:val="es-CL"/>
              </w:rPr>
            </w:pPr>
            <w:r w:rsidRPr="00FF5764">
              <w:rPr>
                <w:sz w:val="18"/>
                <w:szCs w:val="18"/>
              </w:rPr>
              <w:t>0,57</w:t>
            </w:r>
          </w:p>
        </w:tc>
        <w:tc>
          <w:tcPr>
            <w:tcW w:w="187" w:type="pct"/>
            <w:shd w:val="clear" w:color="auto" w:fill="F2F2F2" w:themeFill="background1" w:themeFillShade="F2"/>
          </w:tcPr>
          <w:p w14:paraId="06F79982" w14:textId="0F525C32" w:rsidR="004261C2" w:rsidRPr="00FF5764" w:rsidRDefault="005E260D" w:rsidP="004261C2">
            <w:pPr>
              <w:spacing w:before="0" w:after="0"/>
              <w:jc w:val="left"/>
              <w:rPr>
                <w:sz w:val="18"/>
                <w:szCs w:val="18"/>
                <w:lang w:val="es-CL"/>
              </w:rPr>
            </w:pPr>
            <w:r>
              <w:rPr>
                <w:sz w:val="18"/>
                <w:szCs w:val="18"/>
              </w:rPr>
              <w:t>a</w:t>
            </w:r>
          </w:p>
        </w:tc>
      </w:tr>
      <w:tr w:rsidR="0078320D" w:rsidRPr="006750AF" w14:paraId="215BC99D" w14:textId="77777777" w:rsidTr="00D5687C">
        <w:tc>
          <w:tcPr>
            <w:tcW w:w="571" w:type="pct"/>
          </w:tcPr>
          <w:p w14:paraId="26F4AE7B"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60" w:type="pct"/>
          </w:tcPr>
          <w:p w14:paraId="13D663B4" w14:textId="77777777" w:rsidR="004261C2" w:rsidRPr="006750AF" w:rsidRDefault="004261C2" w:rsidP="004261C2">
            <w:pPr>
              <w:spacing w:before="0" w:after="0"/>
              <w:jc w:val="left"/>
              <w:rPr>
                <w:sz w:val="18"/>
                <w:szCs w:val="18"/>
                <w:lang w:val="es-CL"/>
              </w:rPr>
            </w:pPr>
            <w:r w:rsidRPr="006750AF">
              <w:rPr>
                <w:sz w:val="18"/>
                <w:szCs w:val="18"/>
                <w:lang w:val="es-CL"/>
              </w:rPr>
              <w:t>4</w:t>
            </w:r>
          </w:p>
        </w:tc>
        <w:tc>
          <w:tcPr>
            <w:tcW w:w="379" w:type="pct"/>
            <w:shd w:val="clear" w:color="auto" w:fill="auto"/>
          </w:tcPr>
          <w:p w14:paraId="22BB9AA7" w14:textId="058D2249"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1228BD3B" w14:textId="34827E76" w:rsidR="004261C2" w:rsidRPr="00FF5764" w:rsidRDefault="004261C2" w:rsidP="004261C2">
            <w:pPr>
              <w:spacing w:before="0" w:after="0"/>
              <w:jc w:val="right"/>
              <w:rPr>
                <w:sz w:val="18"/>
                <w:szCs w:val="18"/>
                <w:lang w:val="es-CL"/>
              </w:rPr>
            </w:pPr>
            <w:r w:rsidRPr="00FF5764">
              <w:rPr>
                <w:sz w:val="18"/>
                <w:szCs w:val="18"/>
              </w:rPr>
              <w:t>3,20</w:t>
            </w:r>
          </w:p>
        </w:tc>
        <w:tc>
          <w:tcPr>
            <w:tcW w:w="217" w:type="pct"/>
            <w:shd w:val="clear" w:color="auto" w:fill="F2F2F2" w:themeFill="background1" w:themeFillShade="F2"/>
          </w:tcPr>
          <w:p w14:paraId="3FF03BA1" w14:textId="0D74EF43"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7E2C55FE" w14:textId="092CAEB0" w:rsidR="004261C2" w:rsidRPr="00FF5764" w:rsidRDefault="004261C2" w:rsidP="004261C2">
            <w:pPr>
              <w:spacing w:before="0" w:after="0"/>
              <w:jc w:val="right"/>
              <w:rPr>
                <w:sz w:val="18"/>
                <w:szCs w:val="18"/>
                <w:lang w:val="es-CL"/>
              </w:rPr>
            </w:pPr>
            <w:r w:rsidRPr="00FF5764">
              <w:rPr>
                <w:sz w:val="18"/>
                <w:szCs w:val="18"/>
              </w:rPr>
              <w:t>0,87</w:t>
            </w:r>
          </w:p>
        </w:tc>
        <w:tc>
          <w:tcPr>
            <w:tcW w:w="188" w:type="pct"/>
            <w:shd w:val="clear" w:color="auto" w:fill="F2F2F2" w:themeFill="background1" w:themeFillShade="F2"/>
            <w:vAlign w:val="center"/>
          </w:tcPr>
          <w:p w14:paraId="05EBEE8F" w14:textId="77777777" w:rsidR="004261C2" w:rsidRPr="00FF5764" w:rsidRDefault="004261C2" w:rsidP="004261C2">
            <w:pPr>
              <w:spacing w:before="0" w:after="0"/>
              <w:jc w:val="left"/>
              <w:rPr>
                <w:sz w:val="18"/>
                <w:szCs w:val="18"/>
                <w:lang w:val="es-CL"/>
              </w:rPr>
            </w:pPr>
            <w:r w:rsidRPr="00FF5764">
              <w:rPr>
                <w:sz w:val="18"/>
                <w:szCs w:val="18"/>
              </w:rPr>
              <w:t>b</w:t>
            </w:r>
          </w:p>
        </w:tc>
        <w:tc>
          <w:tcPr>
            <w:tcW w:w="368" w:type="pct"/>
          </w:tcPr>
          <w:p w14:paraId="472B8C09" w14:textId="2A41050D" w:rsidR="004261C2" w:rsidRPr="00FF5764" w:rsidRDefault="004261C2" w:rsidP="004261C2">
            <w:pPr>
              <w:spacing w:before="0" w:after="0"/>
              <w:jc w:val="right"/>
              <w:rPr>
                <w:sz w:val="18"/>
                <w:szCs w:val="18"/>
                <w:lang w:val="es-CL"/>
              </w:rPr>
            </w:pPr>
            <w:r w:rsidRPr="00FF5764">
              <w:rPr>
                <w:sz w:val="18"/>
                <w:szCs w:val="18"/>
              </w:rPr>
              <w:t>2,34</w:t>
            </w:r>
          </w:p>
        </w:tc>
        <w:tc>
          <w:tcPr>
            <w:tcW w:w="211" w:type="pct"/>
          </w:tcPr>
          <w:p w14:paraId="6CA815ED" w14:textId="0A1B33E7" w:rsidR="004261C2" w:rsidRPr="00FF5764" w:rsidRDefault="004261C2" w:rsidP="004261C2">
            <w:pPr>
              <w:spacing w:before="0" w:after="0"/>
              <w:rPr>
                <w:sz w:val="18"/>
                <w:szCs w:val="18"/>
                <w:lang w:val="es-CL"/>
              </w:rPr>
            </w:pPr>
            <w:r w:rsidRPr="00FF5764">
              <w:rPr>
                <w:sz w:val="18"/>
                <w:szCs w:val="18"/>
              </w:rPr>
              <w:t>±</w:t>
            </w:r>
          </w:p>
        </w:tc>
        <w:tc>
          <w:tcPr>
            <w:tcW w:w="328" w:type="pct"/>
          </w:tcPr>
          <w:p w14:paraId="075E0B14" w14:textId="12BBE7B6" w:rsidR="004261C2" w:rsidRPr="00FF5764" w:rsidRDefault="004261C2" w:rsidP="004261C2">
            <w:pPr>
              <w:spacing w:before="0" w:after="0"/>
              <w:jc w:val="right"/>
              <w:rPr>
                <w:sz w:val="18"/>
                <w:szCs w:val="18"/>
                <w:lang w:val="es-CL"/>
              </w:rPr>
            </w:pPr>
            <w:r w:rsidRPr="00FF5764">
              <w:rPr>
                <w:sz w:val="18"/>
                <w:szCs w:val="18"/>
              </w:rPr>
              <w:t>0,57</w:t>
            </w:r>
          </w:p>
        </w:tc>
        <w:tc>
          <w:tcPr>
            <w:tcW w:w="188" w:type="pct"/>
            <w:vAlign w:val="center"/>
          </w:tcPr>
          <w:p w14:paraId="3DDBB9FC" w14:textId="40292AC6" w:rsidR="004261C2" w:rsidRPr="00FF5764" w:rsidRDefault="004261C2" w:rsidP="004261C2">
            <w:pPr>
              <w:spacing w:before="0" w:after="0"/>
              <w:jc w:val="left"/>
              <w:rPr>
                <w:sz w:val="18"/>
                <w:szCs w:val="18"/>
                <w:lang w:val="es-CL"/>
              </w:rPr>
            </w:pPr>
            <w:r w:rsidRPr="00E01E2E">
              <w:rPr>
                <w:sz w:val="18"/>
                <w:szCs w:val="18"/>
                <w:lang w:val="es-CL"/>
              </w:rPr>
              <w:t>a</w:t>
            </w:r>
          </w:p>
        </w:tc>
        <w:tc>
          <w:tcPr>
            <w:tcW w:w="426" w:type="pct"/>
            <w:shd w:val="clear" w:color="auto" w:fill="F2F2F2" w:themeFill="background1" w:themeFillShade="F2"/>
          </w:tcPr>
          <w:p w14:paraId="317AC978" w14:textId="09859EBB" w:rsidR="004261C2" w:rsidRPr="00FF5764" w:rsidRDefault="004261C2" w:rsidP="004261C2">
            <w:pPr>
              <w:spacing w:before="0" w:after="0"/>
              <w:jc w:val="right"/>
              <w:rPr>
                <w:sz w:val="18"/>
                <w:szCs w:val="18"/>
                <w:lang w:val="es-CL"/>
              </w:rPr>
            </w:pPr>
            <w:r w:rsidRPr="00FF5764">
              <w:rPr>
                <w:sz w:val="18"/>
                <w:szCs w:val="18"/>
              </w:rPr>
              <w:t>3,06</w:t>
            </w:r>
          </w:p>
        </w:tc>
        <w:tc>
          <w:tcPr>
            <w:tcW w:w="227" w:type="pct"/>
            <w:shd w:val="clear" w:color="auto" w:fill="F2F2F2" w:themeFill="background1" w:themeFillShade="F2"/>
          </w:tcPr>
          <w:p w14:paraId="4E8FE107" w14:textId="04156608"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00B89A9F" w14:textId="18227F66" w:rsidR="004261C2" w:rsidRPr="00FF5764" w:rsidRDefault="004261C2" w:rsidP="004261C2">
            <w:pPr>
              <w:spacing w:before="0" w:after="0"/>
              <w:jc w:val="right"/>
              <w:rPr>
                <w:sz w:val="18"/>
                <w:szCs w:val="18"/>
                <w:lang w:val="es-CL"/>
              </w:rPr>
            </w:pPr>
            <w:r w:rsidRPr="00FF5764">
              <w:rPr>
                <w:sz w:val="18"/>
                <w:szCs w:val="18"/>
              </w:rPr>
              <w:t>0,82</w:t>
            </w:r>
          </w:p>
        </w:tc>
        <w:tc>
          <w:tcPr>
            <w:tcW w:w="187" w:type="pct"/>
            <w:shd w:val="clear" w:color="auto" w:fill="F2F2F2" w:themeFill="background1" w:themeFillShade="F2"/>
          </w:tcPr>
          <w:p w14:paraId="45106768" w14:textId="6937FB2E" w:rsidR="004261C2" w:rsidRPr="00FF5764" w:rsidRDefault="005E260D" w:rsidP="004261C2">
            <w:pPr>
              <w:spacing w:before="0" w:after="0"/>
              <w:jc w:val="left"/>
              <w:rPr>
                <w:sz w:val="18"/>
                <w:szCs w:val="18"/>
                <w:lang w:val="es-CL"/>
              </w:rPr>
            </w:pPr>
            <w:r>
              <w:rPr>
                <w:sz w:val="18"/>
                <w:szCs w:val="18"/>
              </w:rPr>
              <w:t>b</w:t>
            </w:r>
          </w:p>
        </w:tc>
      </w:tr>
      <w:tr w:rsidR="0078320D" w:rsidRPr="006750AF" w14:paraId="4D182865" w14:textId="77777777" w:rsidTr="00D5687C">
        <w:tc>
          <w:tcPr>
            <w:tcW w:w="571" w:type="pct"/>
          </w:tcPr>
          <w:p w14:paraId="59526041" w14:textId="77777777" w:rsidR="004261C2" w:rsidRPr="006750AF" w:rsidRDefault="004261C2" w:rsidP="004261C2">
            <w:pPr>
              <w:spacing w:before="0" w:after="0"/>
              <w:jc w:val="left"/>
              <w:rPr>
                <w:sz w:val="18"/>
                <w:szCs w:val="18"/>
                <w:lang w:val="es-CL"/>
              </w:rPr>
            </w:pPr>
            <w:r w:rsidRPr="006750AF">
              <w:rPr>
                <w:rFonts w:cs="Calibri"/>
                <w:color w:val="000000"/>
                <w:sz w:val="18"/>
                <w:szCs w:val="18"/>
                <w:lang w:val="es-CL" w:eastAsia="es-CL"/>
              </w:rPr>
              <w:t>Jul 2023</w:t>
            </w:r>
          </w:p>
        </w:tc>
        <w:tc>
          <w:tcPr>
            <w:tcW w:w="660" w:type="pct"/>
          </w:tcPr>
          <w:p w14:paraId="48437DBF" w14:textId="77777777" w:rsidR="004261C2" w:rsidRPr="006750AF" w:rsidRDefault="004261C2" w:rsidP="004261C2">
            <w:pPr>
              <w:spacing w:before="0" w:after="0"/>
              <w:jc w:val="left"/>
              <w:rPr>
                <w:sz w:val="18"/>
                <w:szCs w:val="18"/>
                <w:lang w:val="es-CL"/>
              </w:rPr>
            </w:pPr>
            <w:r w:rsidRPr="006750AF">
              <w:rPr>
                <w:sz w:val="18"/>
                <w:szCs w:val="18"/>
                <w:lang w:val="es-CL"/>
              </w:rPr>
              <w:t>5</w:t>
            </w:r>
          </w:p>
        </w:tc>
        <w:tc>
          <w:tcPr>
            <w:tcW w:w="379" w:type="pct"/>
            <w:shd w:val="clear" w:color="auto" w:fill="auto"/>
          </w:tcPr>
          <w:p w14:paraId="603BE3F3" w14:textId="622CA290"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74A4B9C4" w14:textId="47213F63" w:rsidR="004261C2" w:rsidRPr="00FF5764" w:rsidRDefault="004261C2" w:rsidP="004261C2">
            <w:pPr>
              <w:spacing w:before="0" w:after="0"/>
              <w:jc w:val="right"/>
              <w:rPr>
                <w:sz w:val="18"/>
                <w:szCs w:val="18"/>
                <w:lang w:val="es-CL"/>
              </w:rPr>
            </w:pPr>
            <w:r w:rsidRPr="00FF5764">
              <w:rPr>
                <w:sz w:val="18"/>
                <w:szCs w:val="18"/>
              </w:rPr>
              <w:t>3,20</w:t>
            </w:r>
          </w:p>
        </w:tc>
        <w:tc>
          <w:tcPr>
            <w:tcW w:w="217" w:type="pct"/>
            <w:shd w:val="clear" w:color="auto" w:fill="F2F2F2" w:themeFill="background1" w:themeFillShade="F2"/>
          </w:tcPr>
          <w:p w14:paraId="6E7781E5" w14:textId="76A670EF"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79BF2B65" w14:textId="546738B4" w:rsidR="004261C2" w:rsidRPr="00FF5764" w:rsidRDefault="004261C2" w:rsidP="004261C2">
            <w:pPr>
              <w:spacing w:before="0" w:after="0"/>
              <w:jc w:val="right"/>
              <w:rPr>
                <w:sz w:val="18"/>
                <w:szCs w:val="18"/>
                <w:lang w:val="es-CL"/>
              </w:rPr>
            </w:pPr>
            <w:r w:rsidRPr="00FF5764">
              <w:rPr>
                <w:sz w:val="18"/>
                <w:szCs w:val="18"/>
              </w:rPr>
              <w:t>0,96</w:t>
            </w:r>
          </w:p>
        </w:tc>
        <w:tc>
          <w:tcPr>
            <w:tcW w:w="188" w:type="pct"/>
            <w:shd w:val="clear" w:color="auto" w:fill="F2F2F2" w:themeFill="background1" w:themeFillShade="F2"/>
            <w:vAlign w:val="center"/>
          </w:tcPr>
          <w:p w14:paraId="35F0AF9D" w14:textId="77777777" w:rsidR="004261C2" w:rsidRPr="00FF5764" w:rsidRDefault="004261C2" w:rsidP="004261C2">
            <w:pPr>
              <w:spacing w:before="0" w:after="0"/>
              <w:jc w:val="left"/>
              <w:rPr>
                <w:sz w:val="18"/>
                <w:szCs w:val="18"/>
                <w:lang w:val="es-CL"/>
              </w:rPr>
            </w:pPr>
            <w:r w:rsidRPr="00FF5764">
              <w:rPr>
                <w:sz w:val="18"/>
                <w:szCs w:val="18"/>
              </w:rPr>
              <w:t>b</w:t>
            </w:r>
          </w:p>
        </w:tc>
        <w:tc>
          <w:tcPr>
            <w:tcW w:w="368" w:type="pct"/>
          </w:tcPr>
          <w:p w14:paraId="6D8DDF7E" w14:textId="030FDF25" w:rsidR="004261C2" w:rsidRPr="00FF5764" w:rsidRDefault="004261C2" w:rsidP="004261C2">
            <w:pPr>
              <w:spacing w:before="0" w:after="0"/>
              <w:jc w:val="right"/>
              <w:rPr>
                <w:sz w:val="18"/>
                <w:szCs w:val="18"/>
                <w:lang w:val="es-CL"/>
              </w:rPr>
            </w:pPr>
            <w:r w:rsidRPr="00FF5764">
              <w:rPr>
                <w:sz w:val="18"/>
                <w:szCs w:val="18"/>
              </w:rPr>
              <w:t>2,41</w:t>
            </w:r>
          </w:p>
        </w:tc>
        <w:tc>
          <w:tcPr>
            <w:tcW w:w="211" w:type="pct"/>
          </w:tcPr>
          <w:p w14:paraId="76C3CD38" w14:textId="25C769ED" w:rsidR="004261C2" w:rsidRPr="00FF5764" w:rsidRDefault="004261C2" w:rsidP="004261C2">
            <w:pPr>
              <w:spacing w:before="0" w:after="0"/>
              <w:rPr>
                <w:sz w:val="18"/>
                <w:szCs w:val="18"/>
                <w:lang w:val="es-CL"/>
              </w:rPr>
            </w:pPr>
            <w:r w:rsidRPr="00FF5764">
              <w:rPr>
                <w:sz w:val="18"/>
                <w:szCs w:val="18"/>
              </w:rPr>
              <w:t>±</w:t>
            </w:r>
          </w:p>
        </w:tc>
        <w:tc>
          <w:tcPr>
            <w:tcW w:w="328" w:type="pct"/>
          </w:tcPr>
          <w:p w14:paraId="50A4E5A3" w14:textId="61902F67" w:rsidR="004261C2" w:rsidRPr="00FF5764" w:rsidRDefault="004261C2" w:rsidP="004261C2">
            <w:pPr>
              <w:spacing w:before="0" w:after="0"/>
              <w:jc w:val="right"/>
              <w:rPr>
                <w:sz w:val="18"/>
                <w:szCs w:val="18"/>
                <w:lang w:val="es-CL"/>
              </w:rPr>
            </w:pPr>
            <w:r w:rsidRPr="00FF5764">
              <w:rPr>
                <w:sz w:val="18"/>
                <w:szCs w:val="18"/>
              </w:rPr>
              <w:t>0,65</w:t>
            </w:r>
          </w:p>
        </w:tc>
        <w:tc>
          <w:tcPr>
            <w:tcW w:w="188" w:type="pct"/>
            <w:vAlign w:val="center"/>
          </w:tcPr>
          <w:p w14:paraId="610A87A3" w14:textId="646F3992" w:rsidR="004261C2" w:rsidRPr="00FF5764" w:rsidRDefault="003E41DB" w:rsidP="004261C2">
            <w:pPr>
              <w:spacing w:before="0" w:after="0"/>
              <w:jc w:val="left"/>
              <w:rPr>
                <w:sz w:val="18"/>
                <w:szCs w:val="18"/>
                <w:lang w:val="es-CL"/>
              </w:rPr>
            </w:pPr>
            <w:r>
              <w:rPr>
                <w:sz w:val="18"/>
                <w:szCs w:val="18"/>
                <w:lang w:val="es-CL"/>
              </w:rPr>
              <w:t>a</w:t>
            </w:r>
          </w:p>
        </w:tc>
        <w:tc>
          <w:tcPr>
            <w:tcW w:w="426" w:type="pct"/>
            <w:shd w:val="clear" w:color="auto" w:fill="F2F2F2" w:themeFill="background1" w:themeFillShade="F2"/>
          </w:tcPr>
          <w:p w14:paraId="6C0267DB" w14:textId="3D52205F" w:rsidR="004261C2" w:rsidRPr="00FF5764" w:rsidRDefault="004261C2" w:rsidP="004261C2">
            <w:pPr>
              <w:spacing w:before="0" w:after="0"/>
              <w:jc w:val="right"/>
              <w:rPr>
                <w:sz w:val="18"/>
                <w:szCs w:val="18"/>
                <w:lang w:val="es-CL"/>
              </w:rPr>
            </w:pPr>
            <w:r w:rsidRPr="00FF5764">
              <w:rPr>
                <w:sz w:val="18"/>
                <w:szCs w:val="18"/>
              </w:rPr>
              <w:t>3,01</w:t>
            </w:r>
          </w:p>
        </w:tc>
        <w:tc>
          <w:tcPr>
            <w:tcW w:w="227" w:type="pct"/>
            <w:shd w:val="clear" w:color="auto" w:fill="F2F2F2" w:themeFill="background1" w:themeFillShade="F2"/>
          </w:tcPr>
          <w:p w14:paraId="33572F20" w14:textId="20EBA563"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32B7AE20" w14:textId="785E064E" w:rsidR="004261C2" w:rsidRPr="00FF5764" w:rsidRDefault="004261C2" w:rsidP="004261C2">
            <w:pPr>
              <w:spacing w:before="0" w:after="0"/>
              <w:jc w:val="right"/>
              <w:rPr>
                <w:sz w:val="18"/>
                <w:szCs w:val="18"/>
                <w:lang w:val="es-CL"/>
              </w:rPr>
            </w:pPr>
            <w:r w:rsidRPr="00FF5764">
              <w:rPr>
                <w:sz w:val="18"/>
                <w:szCs w:val="18"/>
              </w:rPr>
              <w:t>0,90</w:t>
            </w:r>
          </w:p>
        </w:tc>
        <w:tc>
          <w:tcPr>
            <w:tcW w:w="187" w:type="pct"/>
            <w:shd w:val="clear" w:color="auto" w:fill="F2F2F2" w:themeFill="background1" w:themeFillShade="F2"/>
          </w:tcPr>
          <w:p w14:paraId="4B9FD0C0" w14:textId="19F81B87" w:rsidR="004261C2" w:rsidRPr="00FF5764" w:rsidRDefault="005E260D" w:rsidP="004261C2">
            <w:pPr>
              <w:spacing w:before="0" w:after="0"/>
              <w:jc w:val="left"/>
              <w:rPr>
                <w:sz w:val="18"/>
                <w:szCs w:val="18"/>
                <w:lang w:val="es-CL"/>
              </w:rPr>
            </w:pPr>
            <w:r>
              <w:rPr>
                <w:sz w:val="18"/>
                <w:szCs w:val="18"/>
              </w:rPr>
              <w:t>b</w:t>
            </w:r>
          </w:p>
        </w:tc>
      </w:tr>
      <w:tr w:rsidR="0078320D" w:rsidRPr="006750AF" w14:paraId="1B300EA3" w14:textId="77777777" w:rsidTr="00D5687C">
        <w:tc>
          <w:tcPr>
            <w:tcW w:w="571" w:type="pct"/>
          </w:tcPr>
          <w:p w14:paraId="32D291F2"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60" w:type="pct"/>
          </w:tcPr>
          <w:p w14:paraId="5335AFEE" w14:textId="77777777" w:rsidR="004261C2" w:rsidRPr="006750AF" w:rsidRDefault="004261C2" w:rsidP="004261C2">
            <w:pPr>
              <w:spacing w:before="0" w:after="0"/>
              <w:jc w:val="left"/>
              <w:rPr>
                <w:sz w:val="18"/>
                <w:szCs w:val="18"/>
                <w:lang w:val="es-CL"/>
              </w:rPr>
            </w:pPr>
            <w:r w:rsidRPr="006750AF">
              <w:rPr>
                <w:sz w:val="18"/>
                <w:szCs w:val="18"/>
                <w:lang w:val="es-CL"/>
              </w:rPr>
              <w:t>6</w:t>
            </w:r>
          </w:p>
        </w:tc>
        <w:tc>
          <w:tcPr>
            <w:tcW w:w="379" w:type="pct"/>
            <w:shd w:val="clear" w:color="auto" w:fill="auto"/>
          </w:tcPr>
          <w:p w14:paraId="4DAB0E15" w14:textId="7DD220B1"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3648268D" w14:textId="2361E6AF" w:rsidR="004261C2" w:rsidRPr="00FF5764" w:rsidRDefault="004261C2" w:rsidP="004261C2">
            <w:pPr>
              <w:spacing w:before="0" w:after="0"/>
              <w:jc w:val="right"/>
              <w:rPr>
                <w:sz w:val="18"/>
                <w:szCs w:val="18"/>
                <w:lang w:val="es-CL"/>
              </w:rPr>
            </w:pPr>
            <w:r w:rsidRPr="00FF5764">
              <w:rPr>
                <w:sz w:val="18"/>
                <w:szCs w:val="18"/>
              </w:rPr>
              <w:t>3,25</w:t>
            </w:r>
          </w:p>
        </w:tc>
        <w:tc>
          <w:tcPr>
            <w:tcW w:w="217" w:type="pct"/>
            <w:shd w:val="clear" w:color="auto" w:fill="F2F2F2" w:themeFill="background1" w:themeFillShade="F2"/>
          </w:tcPr>
          <w:p w14:paraId="08FBD0C8" w14:textId="6CAF9DFB"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3F854F2A" w14:textId="1D700E8B" w:rsidR="004261C2" w:rsidRPr="00FF5764" w:rsidRDefault="004261C2" w:rsidP="004261C2">
            <w:pPr>
              <w:spacing w:before="0" w:after="0"/>
              <w:jc w:val="right"/>
              <w:rPr>
                <w:sz w:val="18"/>
                <w:szCs w:val="18"/>
                <w:lang w:val="es-CL"/>
              </w:rPr>
            </w:pPr>
            <w:r w:rsidRPr="00FF5764">
              <w:rPr>
                <w:sz w:val="18"/>
                <w:szCs w:val="18"/>
              </w:rPr>
              <w:t>1,26</w:t>
            </w:r>
          </w:p>
        </w:tc>
        <w:tc>
          <w:tcPr>
            <w:tcW w:w="188" w:type="pct"/>
            <w:shd w:val="clear" w:color="auto" w:fill="F2F2F2" w:themeFill="background1" w:themeFillShade="F2"/>
            <w:vAlign w:val="center"/>
          </w:tcPr>
          <w:p w14:paraId="783AD52C" w14:textId="77777777" w:rsidR="004261C2" w:rsidRPr="00FF5764" w:rsidRDefault="004261C2" w:rsidP="004261C2">
            <w:pPr>
              <w:spacing w:before="0" w:after="0"/>
              <w:jc w:val="left"/>
              <w:rPr>
                <w:sz w:val="18"/>
                <w:szCs w:val="18"/>
                <w:lang w:val="es-CL"/>
              </w:rPr>
            </w:pPr>
            <w:r w:rsidRPr="00FF5764">
              <w:rPr>
                <w:sz w:val="18"/>
                <w:szCs w:val="18"/>
              </w:rPr>
              <w:t>b</w:t>
            </w:r>
          </w:p>
        </w:tc>
        <w:tc>
          <w:tcPr>
            <w:tcW w:w="368" w:type="pct"/>
          </w:tcPr>
          <w:p w14:paraId="0410EDCD" w14:textId="2E956379" w:rsidR="004261C2" w:rsidRPr="00FF5764" w:rsidRDefault="004261C2" w:rsidP="004261C2">
            <w:pPr>
              <w:spacing w:before="0" w:after="0"/>
              <w:jc w:val="right"/>
              <w:rPr>
                <w:sz w:val="18"/>
                <w:szCs w:val="18"/>
                <w:lang w:val="es-CL"/>
              </w:rPr>
            </w:pPr>
            <w:r w:rsidRPr="00FF5764">
              <w:rPr>
                <w:sz w:val="18"/>
                <w:szCs w:val="18"/>
              </w:rPr>
              <w:t>2,26</w:t>
            </w:r>
          </w:p>
        </w:tc>
        <w:tc>
          <w:tcPr>
            <w:tcW w:w="211" w:type="pct"/>
          </w:tcPr>
          <w:p w14:paraId="187F8BD8" w14:textId="455BB875" w:rsidR="004261C2" w:rsidRPr="00FF5764" w:rsidRDefault="004261C2" w:rsidP="004261C2">
            <w:pPr>
              <w:spacing w:before="0" w:after="0"/>
              <w:rPr>
                <w:sz w:val="18"/>
                <w:szCs w:val="18"/>
                <w:lang w:val="es-CL"/>
              </w:rPr>
            </w:pPr>
            <w:r w:rsidRPr="00FF5764">
              <w:rPr>
                <w:sz w:val="18"/>
                <w:szCs w:val="18"/>
              </w:rPr>
              <w:t>±</w:t>
            </w:r>
          </w:p>
        </w:tc>
        <w:tc>
          <w:tcPr>
            <w:tcW w:w="328" w:type="pct"/>
          </w:tcPr>
          <w:p w14:paraId="7024A40C" w14:textId="6E0EF6AB" w:rsidR="004261C2" w:rsidRPr="00FF5764" w:rsidRDefault="004261C2" w:rsidP="004261C2">
            <w:pPr>
              <w:spacing w:before="0" w:after="0"/>
              <w:jc w:val="right"/>
              <w:rPr>
                <w:sz w:val="18"/>
                <w:szCs w:val="18"/>
                <w:lang w:val="es-CL"/>
              </w:rPr>
            </w:pPr>
            <w:r w:rsidRPr="00FF5764">
              <w:rPr>
                <w:sz w:val="18"/>
                <w:szCs w:val="18"/>
              </w:rPr>
              <w:t>0,71</w:t>
            </w:r>
          </w:p>
        </w:tc>
        <w:tc>
          <w:tcPr>
            <w:tcW w:w="188" w:type="pct"/>
            <w:vAlign w:val="center"/>
          </w:tcPr>
          <w:p w14:paraId="48B6649C" w14:textId="1A008E3A" w:rsidR="004261C2" w:rsidRPr="00FF5764" w:rsidRDefault="004261C2" w:rsidP="004261C2">
            <w:pPr>
              <w:spacing w:before="0" w:after="0"/>
              <w:jc w:val="left"/>
              <w:rPr>
                <w:spacing w:val="-20"/>
                <w:sz w:val="18"/>
                <w:szCs w:val="18"/>
                <w:lang w:val="es-CL"/>
              </w:rPr>
            </w:pPr>
            <w:r w:rsidRPr="00E01E2E">
              <w:rPr>
                <w:spacing w:val="-20"/>
                <w:sz w:val="18"/>
                <w:szCs w:val="18"/>
                <w:lang w:val="es-CL"/>
              </w:rPr>
              <w:t>a</w:t>
            </w:r>
          </w:p>
        </w:tc>
        <w:tc>
          <w:tcPr>
            <w:tcW w:w="426" w:type="pct"/>
            <w:shd w:val="clear" w:color="auto" w:fill="F2F2F2" w:themeFill="background1" w:themeFillShade="F2"/>
          </w:tcPr>
          <w:p w14:paraId="183E7F14" w14:textId="4549CC87" w:rsidR="004261C2" w:rsidRPr="00FF5764" w:rsidRDefault="004261C2" w:rsidP="004261C2">
            <w:pPr>
              <w:spacing w:before="0" w:after="0"/>
              <w:jc w:val="right"/>
              <w:rPr>
                <w:sz w:val="18"/>
                <w:szCs w:val="18"/>
                <w:lang w:val="es-CL"/>
              </w:rPr>
            </w:pPr>
            <w:r w:rsidRPr="00FF5764">
              <w:rPr>
                <w:sz w:val="18"/>
                <w:szCs w:val="18"/>
              </w:rPr>
              <w:t>3,06</w:t>
            </w:r>
          </w:p>
        </w:tc>
        <w:tc>
          <w:tcPr>
            <w:tcW w:w="227" w:type="pct"/>
            <w:shd w:val="clear" w:color="auto" w:fill="F2F2F2" w:themeFill="background1" w:themeFillShade="F2"/>
          </w:tcPr>
          <w:p w14:paraId="309DE3E7" w14:textId="76C6539D"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343CF341" w14:textId="7CC23325" w:rsidR="004261C2" w:rsidRPr="00FF5764" w:rsidRDefault="004261C2" w:rsidP="004261C2">
            <w:pPr>
              <w:spacing w:before="0" w:after="0"/>
              <w:jc w:val="right"/>
              <w:rPr>
                <w:sz w:val="18"/>
                <w:szCs w:val="18"/>
                <w:lang w:val="es-CL"/>
              </w:rPr>
            </w:pPr>
            <w:r w:rsidRPr="00FF5764">
              <w:rPr>
                <w:sz w:val="18"/>
                <w:szCs w:val="18"/>
              </w:rPr>
              <w:t>1,18</w:t>
            </w:r>
          </w:p>
        </w:tc>
        <w:tc>
          <w:tcPr>
            <w:tcW w:w="187" w:type="pct"/>
            <w:shd w:val="clear" w:color="auto" w:fill="F2F2F2" w:themeFill="background1" w:themeFillShade="F2"/>
          </w:tcPr>
          <w:p w14:paraId="214CD264" w14:textId="12D33331" w:rsidR="004261C2" w:rsidRPr="00FF5764" w:rsidRDefault="005E260D" w:rsidP="004261C2">
            <w:pPr>
              <w:spacing w:before="0" w:after="0"/>
              <w:jc w:val="left"/>
              <w:rPr>
                <w:sz w:val="18"/>
                <w:szCs w:val="18"/>
                <w:lang w:val="es-CL"/>
              </w:rPr>
            </w:pPr>
            <w:r>
              <w:rPr>
                <w:sz w:val="18"/>
                <w:szCs w:val="18"/>
              </w:rPr>
              <w:t>b</w:t>
            </w:r>
          </w:p>
        </w:tc>
      </w:tr>
      <w:tr w:rsidR="0078320D" w:rsidRPr="006750AF" w14:paraId="3303061B" w14:textId="77777777" w:rsidTr="00104ADF">
        <w:tc>
          <w:tcPr>
            <w:tcW w:w="571" w:type="pct"/>
          </w:tcPr>
          <w:p w14:paraId="1DAE418F"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60" w:type="pct"/>
          </w:tcPr>
          <w:p w14:paraId="4115C338" w14:textId="77777777" w:rsidR="004261C2" w:rsidRPr="006750AF" w:rsidRDefault="004261C2" w:rsidP="004261C2">
            <w:pPr>
              <w:spacing w:before="0" w:after="0"/>
              <w:jc w:val="left"/>
              <w:rPr>
                <w:sz w:val="18"/>
                <w:szCs w:val="18"/>
                <w:lang w:val="es-CL"/>
              </w:rPr>
            </w:pPr>
            <w:r w:rsidRPr="006750AF">
              <w:rPr>
                <w:sz w:val="18"/>
                <w:szCs w:val="18"/>
                <w:lang w:val="es-CL"/>
              </w:rPr>
              <w:t>7</w:t>
            </w:r>
          </w:p>
        </w:tc>
        <w:tc>
          <w:tcPr>
            <w:tcW w:w="379" w:type="pct"/>
            <w:shd w:val="clear" w:color="auto" w:fill="auto"/>
          </w:tcPr>
          <w:p w14:paraId="7AEF24FD" w14:textId="22F2297D"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436B0275" w14:textId="3E4D167E" w:rsidR="004261C2" w:rsidRPr="00FF5764" w:rsidRDefault="004261C2" w:rsidP="004261C2">
            <w:pPr>
              <w:spacing w:before="0" w:after="0"/>
              <w:jc w:val="right"/>
              <w:rPr>
                <w:sz w:val="18"/>
                <w:szCs w:val="18"/>
                <w:lang w:val="es-CL"/>
              </w:rPr>
            </w:pPr>
            <w:r w:rsidRPr="00FF5764">
              <w:rPr>
                <w:sz w:val="18"/>
                <w:szCs w:val="18"/>
              </w:rPr>
              <w:t>1,20</w:t>
            </w:r>
          </w:p>
        </w:tc>
        <w:tc>
          <w:tcPr>
            <w:tcW w:w="217" w:type="pct"/>
            <w:shd w:val="clear" w:color="auto" w:fill="F2F2F2" w:themeFill="background1" w:themeFillShade="F2"/>
          </w:tcPr>
          <w:p w14:paraId="7B4A28C7" w14:textId="6ABE3BDC"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670B582C" w14:textId="0EB1BFA7" w:rsidR="004261C2" w:rsidRPr="00FF5764" w:rsidRDefault="004261C2" w:rsidP="004261C2">
            <w:pPr>
              <w:spacing w:before="0" w:after="0"/>
              <w:jc w:val="right"/>
              <w:rPr>
                <w:sz w:val="18"/>
                <w:szCs w:val="18"/>
                <w:lang w:val="es-CL"/>
              </w:rPr>
            </w:pPr>
            <w:r w:rsidRPr="00FF5764">
              <w:rPr>
                <w:sz w:val="18"/>
                <w:szCs w:val="18"/>
              </w:rPr>
              <w:t>0,58</w:t>
            </w:r>
          </w:p>
        </w:tc>
        <w:tc>
          <w:tcPr>
            <w:tcW w:w="188" w:type="pct"/>
            <w:shd w:val="clear" w:color="auto" w:fill="F2F2F2" w:themeFill="background1" w:themeFillShade="F2"/>
            <w:vAlign w:val="center"/>
          </w:tcPr>
          <w:p w14:paraId="39426FD2" w14:textId="77777777" w:rsidR="004261C2" w:rsidRPr="00FF5764" w:rsidRDefault="004261C2" w:rsidP="004261C2">
            <w:pPr>
              <w:spacing w:before="0" w:after="0"/>
              <w:jc w:val="left"/>
              <w:rPr>
                <w:sz w:val="18"/>
                <w:szCs w:val="18"/>
                <w:lang w:val="es-CL"/>
              </w:rPr>
            </w:pPr>
            <w:r w:rsidRPr="00FF5764">
              <w:rPr>
                <w:sz w:val="18"/>
                <w:szCs w:val="18"/>
                <w:lang w:val="es-CL"/>
              </w:rPr>
              <w:t>c</w:t>
            </w:r>
          </w:p>
        </w:tc>
        <w:tc>
          <w:tcPr>
            <w:tcW w:w="368" w:type="pct"/>
          </w:tcPr>
          <w:p w14:paraId="44C88AFA" w14:textId="23BB8D69" w:rsidR="004261C2" w:rsidRPr="00FF5764" w:rsidRDefault="004261C2" w:rsidP="004261C2">
            <w:pPr>
              <w:spacing w:before="0" w:after="0"/>
              <w:jc w:val="right"/>
              <w:rPr>
                <w:sz w:val="18"/>
                <w:szCs w:val="18"/>
                <w:lang w:val="es-CL"/>
              </w:rPr>
            </w:pPr>
            <w:r w:rsidRPr="00FF5764">
              <w:rPr>
                <w:sz w:val="18"/>
                <w:szCs w:val="18"/>
              </w:rPr>
              <w:t>0,64</w:t>
            </w:r>
          </w:p>
        </w:tc>
        <w:tc>
          <w:tcPr>
            <w:tcW w:w="211" w:type="pct"/>
          </w:tcPr>
          <w:p w14:paraId="5C8881CB" w14:textId="660E44C4" w:rsidR="004261C2" w:rsidRPr="00FF5764" w:rsidRDefault="004261C2" w:rsidP="004261C2">
            <w:pPr>
              <w:spacing w:before="0" w:after="0"/>
              <w:rPr>
                <w:sz w:val="18"/>
                <w:szCs w:val="18"/>
                <w:lang w:val="es-CL"/>
              </w:rPr>
            </w:pPr>
            <w:r w:rsidRPr="00FF5764">
              <w:rPr>
                <w:sz w:val="18"/>
                <w:szCs w:val="18"/>
              </w:rPr>
              <w:t>±</w:t>
            </w:r>
          </w:p>
        </w:tc>
        <w:tc>
          <w:tcPr>
            <w:tcW w:w="328" w:type="pct"/>
          </w:tcPr>
          <w:p w14:paraId="7BE834F0" w14:textId="27D19C2A" w:rsidR="004261C2" w:rsidRPr="00FF5764" w:rsidRDefault="004261C2" w:rsidP="004261C2">
            <w:pPr>
              <w:spacing w:before="0" w:after="0"/>
              <w:jc w:val="right"/>
              <w:rPr>
                <w:sz w:val="18"/>
                <w:szCs w:val="18"/>
                <w:lang w:val="es-CL"/>
              </w:rPr>
            </w:pPr>
            <w:r w:rsidRPr="00FF5764">
              <w:rPr>
                <w:sz w:val="18"/>
                <w:szCs w:val="18"/>
              </w:rPr>
              <w:t>0,41</w:t>
            </w:r>
          </w:p>
        </w:tc>
        <w:tc>
          <w:tcPr>
            <w:tcW w:w="188" w:type="pct"/>
            <w:vAlign w:val="center"/>
          </w:tcPr>
          <w:p w14:paraId="1643E67B" w14:textId="6D8CD372" w:rsidR="004261C2" w:rsidRPr="00FF5764" w:rsidRDefault="0078320D" w:rsidP="004261C2">
            <w:pPr>
              <w:spacing w:before="0" w:after="0"/>
              <w:jc w:val="left"/>
              <w:rPr>
                <w:sz w:val="18"/>
                <w:szCs w:val="18"/>
                <w:lang w:val="es-CL"/>
              </w:rPr>
            </w:pPr>
            <w:r>
              <w:rPr>
                <w:sz w:val="18"/>
                <w:szCs w:val="18"/>
                <w:lang w:val="es-CL"/>
              </w:rPr>
              <w:t>b</w:t>
            </w:r>
          </w:p>
        </w:tc>
        <w:tc>
          <w:tcPr>
            <w:tcW w:w="426" w:type="pct"/>
            <w:shd w:val="clear" w:color="auto" w:fill="F2F2F2" w:themeFill="background1" w:themeFillShade="F2"/>
          </w:tcPr>
          <w:p w14:paraId="45EDC9EF" w14:textId="229117DE" w:rsidR="004261C2" w:rsidRPr="00FF5764" w:rsidRDefault="004261C2" w:rsidP="004261C2">
            <w:pPr>
              <w:spacing w:before="0" w:after="0"/>
              <w:jc w:val="right"/>
              <w:rPr>
                <w:sz w:val="18"/>
                <w:szCs w:val="18"/>
                <w:lang w:val="es-CL"/>
              </w:rPr>
            </w:pPr>
            <w:r w:rsidRPr="00FF5764">
              <w:rPr>
                <w:sz w:val="18"/>
                <w:szCs w:val="18"/>
              </w:rPr>
              <w:t>1,11</w:t>
            </w:r>
          </w:p>
        </w:tc>
        <w:tc>
          <w:tcPr>
            <w:tcW w:w="227" w:type="pct"/>
            <w:shd w:val="clear" w:color="auto" w:fill="F2F2F2" w:themeFill="background1" w:themeFillShade="F2"/>
          </w:tcPr>
          <w:p w14:paraId="4E68BA14" w14:textId="3DD5E69C"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22B76C75" w14:textId="68324BF1" w:rsidR="004261C2" w:rsidRPr="00FF5764" w:rsidRDefault="004261C2" w:rsidP="004261C2">
            <w:pPr>
              <w:spacing w:before="0" w:after="0"/>
              <w:jc w:val="right"/>
              <w:rPr>
                <w:sz w:val="18"/>
                <w:szCs w:val="18"/>
                <w:lang w:val="es-CL"/>
              </w:rPr>
            </w:pPr>
            <w:r w:rsidRPr="00FF5764">
              <w:rPr>
                <w:sz w:val="18"/>
                <w:szCs w:val="18"/>
              </w:rPr>
              <w:t>0,56</w:t>
            </w:r>
          </w:p>
        </w:tc>
        <w:tc>
          <w:tcPr>
            <w:tcW w:w="187" w:type="pct"/>
            <w:shd w:val="clear" w:color="auto" w:fill="F2F2F2" w:themeFill="background1" w:themeFillShade="F2"/>
          </w:tcPr>
          <w:p w14:paraId="71C87A26" w14:textId="2E362B8D" w:rsidR="004261C2" w:rsidRPr="00FF5764" w:rsidRDefault="005E260D" w:rsidP="004261C2">
            <w:pPr>
              <w:spacing w:before="0" w:after="0"/>
              <w:jc w:val="left"/>
              <w:rPr>
                <w:sz w:val="18"/>
                <w:szCs w:val="18"/>
                <w:lang w:val="es-CL"/>
              </w:rPr>
            </w:pPr>
            <w:r>
              <w:rPr>
                <w:sz w:val="18"/>
                <w:szCs w:val="18"/>
              </w:rPr>
              <w:t>c</w:t>
            </w:r>
          </w:p>
        </w:tc>
      </w:tr>
      <w:tr w:rsidR="00104ADF" w:rsidRPr="006750AF" w14:paraId="509D0C3C" w14:textId="77777777" w:rsidTr="00104ADF">
        <w:tc>
          <w:tcPr>
            <w:tcW w:w="571" w:type="pct"/>
            <w:tcBorders>
              <w:bottom w:val="single" w:sz="4" w:space="0" w:color="auto"/>
            </w:tcBorders>
          </w:tcPr>
          <w:p w14:paraId="2AC33056" w14:textId="402D2316" w:rsidR="00104ADF" w:rsidRPr="006750AF" w:rsidRDefault="00104ADF" w:rsidP="004261C2">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60" w:type="pct"/>
            <w:tcBorders>
              <w:bottom w:val="single" w:sz="4" w:space="0" w:color="auto"/>
            </w:tcBorders>
          </w:tcPr>
          <w:p w14:paraId="1D221269" w14:textId="1EA7E081" w:rsidR="00104ADF" w:rsidRPr="006750AF" w:rsidRDefault="00104ADF" w:rsidP="004261C2">
            <w:pPr>
              <w:spacing w:before="0" w:after="0"/>
              <w:jc w:val="left"/>
              <w:rPr>
                <w:sz w:val="18"/>
                <w:szCs w:val="18"/>
                <w:lang w:val="es-CL"/>
              </w:rPr>
            </w:pPr>
            <w:r>
              <w:rPr>
                <w:sz w:val="18"/>
                <w:szCs w:val="18"/>
                <w:lang w:val="es-CL"/>
              </w:rPr>
              <w:t>8</w:t>
            </w:r>
          </w:p>
        </w:tc>
        <w:tc>
          <w:tcPr>
            <w:tcW w:w="379" w:type="pct"/>
            <w:tcBorders>
              <w:bottom w:val="single" w:sz="4" w:space="0" w:color="auto"/>
            </w:tcBorders>
            <w:shd w:val="clear" w:color="auto" w:fill="auto"/>
          </w:tcPr>
          <w:p w14:paraId="3F28FE57" w14:textId="295C82B7" w:rsidR="00104ADF" w:rsidRPr="00E50425" w:rsidRDefault="00104ADF" w:rsidP="004261C2">
            <w:pPr>
              <w:spacing w:before="0" w:after="0"/>
              <w:jc w:val="center"/>
              <w:rPr>
                <w:sz w:val="18"/>
                <w:szCs w:val="18"/>
              </w:rPr>
            </w:pPr>
            <w:r>
              <w:rPr>
                <w:sz w:val="18"/>
                <w:szCs w:val="18"/>
              </w:rPr>
              <w:t>D</w:t>
            </w:r>
          </w:p>
        </w:tc>
        <w:tc>
          <w:tcPr>
            <w:tcW w:w="393" w:type="pct"/>
            <w:tcBorders>
              <w:bottom w:val="single" w:sz="4" w:space="0" w:color="auto"/>
            </w:tcBorders>
            <w:shd w:val="clear" w:color="auto" w:fill="F2F2F2" w:themeFill="background1" w:themeFillShade="F2"/>
          </w:tcPr>
          <w:p w14:paraId="22B2324A" w14:textId="0E48A09D" w:rsidR="00104ADF" w:rsidRPr="00FF5764" w:rsidRDefault="00104ADF" w:rsidP="004261C2">
            <w:pPr>
              <w:spacing w:before="0" w:after="0"/>
              <w:jc w:val="right"/>
              <w:rPr>
                <w:sz w:val="18"/>
                <w:szCs w:val="18"/>
              </w:rPr>
            </w:pPr>
            <w:r>
              <w:rPr>
                <w:sz w:val="18"/>
                <w:szCs w:val="18"/>
              </w:rPr>
              <w:t>1,44</w:t>
            </w:r>
          </w:p>
        </w:tc>
        <w:tc>
          <w:tcPr>
            <w:tcW w:w="217" w:type="pct"/>
            <w:tcBorders>
              <w:bottom w:val="single" w:sz="4" w:space="0" w:color="auto"/>
            </w:tcBorders>
            <w:shd w:val="clear" w:color="auto" w:fill="F2F2F2" w:themeFill="background1" w:themeFillShade="F2"/>
          </w:tcPr>
          <w:p w14:paraId="293FFCD4" w14:textId="105DFEFC" w:rsidR="00104ADF" w:rsidRPr="00FF5764" w:rsidRDefault="00104ADF" w:rsidP="004261C2">
            <w:pPr>
              <w:spacing w:before="0" w:after="0"/>
              <w:rPr>
                <w:sz w:val="18"/>
                <w:szCs w:val="18"/>
              </w:rPr>
            </w:pPr>
            <w:r w:rsidRPr="00FF5764">
              <w:rPr>
                <w:sz w:val="18"/>
                <w:szCs w:val="18"/>
              </w:rPr>
              <w:t>±</w:t>
            </w:r>
          </w:p>
        </w:tc>
        <w:tc>
          <w:tcPr>
            <w:tcW w:w="328" w:type="pct"/>
            <w:tcBorders>
              <w:bottom w:val="single" w:sz="4" w:space="0" w:color="auto"/>
            </w:tcBorders>
            <w:shd w:val="clear" w:color="auto" w:fill="F2F2F2" w:themeFill="background1" w:themeFillShade="F2"/>
          </w:tcPr>
          <w:p w14:paraId="16D3107C" w14:textId="5E3D5C0D" w:rsidR="00104ADF" w:rsidRPr="00FF5764" w:rsidRDefault="00104ADF" w:rsidP="004261C2">
            <w:pPr>
              <w:spacing w:before="0" w:after="0"/>
              <w:jc w:val="right"/>
              <w:rPr>
                <w:sz w:val="18"/>
                <w:szCs w:val="18"/>
              </w:rPr>
            </w:pPr>
            <w:r>
              <w:rPr>
                <w:sz w:val="18"/>
                <w:szCs w:val="18"/>
              </w:rPr>
              <w:t>0,61</w:t>
            </w:r>
          </w:p>
        </w:tc>
        <w:tc>
          <w:tcPr>
            <w:tcW w:w="188" w:type="pct"/>
            <w:tcBorders>
              <w:bottom w:val="single" w:sz="4" w:space="0" w:color="auto"/>
            </w:tcBorders>
            <w:shd w:val="clear" w:color="auto" w:fill="F2F2F2" w:themeFill="background1" w:themeFillShade="F2"/>
            <w:vAlign w:val="center"/>
          </w:tcPr>
          <w:p w14:paraId="3A2C12C1" w14:textId="730148F8" w:rsidR="00104ADF" w:rsidRPr="00FF5764" w:rsidRDefault="00104ADF" w:rsidP="004261C2">
            <w:pPr>
              <w:spacing w:before="0" w:after="0"/>
              <w:jc w:val="left"/>
              <w:rPr>
                <w:sz w:val="18"/>
                <w:szCs w:val="18"/>
                <w:lang w:val="es-CL"/>
              </w:rPr>
            </w:pPr>
            <w:r>
              <w:rPr>
                <w:sz w:val="18"/>
                <w:szCs w:val="18"/>
                <w:lang w:val="es-CL"/>
              </w:rPr>
              <w:t>c</w:t>
            </w:r>
          </w:p>
        </w:tc>
        <w:tc>
          <w:tcPr>
            <w:tcW w:w="368" w:type="pct"/>
            <w:tcBorders>
              <w:bottom w:val="single" w:sz="4" w:space="0" w:color="auto"/>
            </w:tcBorders>
          </w:tcPr>
          <w:p w14:paraId="47D8484F" w14:textId="75F413F5" w:rsidR="00104ADF" w:rsidRPr="00FF5764" w:rsidRDefault="00104ADF" w:rsidP="004261C2">
            <w:pPr>
              <w:spacing w:before="0" w:after="0"/>
              <w:jc w:val="right"/>
              <w:rPr>
                <w:sz w:val="18"/>
                <w:szCs w:val="18"/>
              </w:rPr>
            </w:pPr>
            <w:r>
              <w:rPr>
                <w:sz w:val="18"/>
                <w:szCs w:val="18"/>
              </w:rPr>
              <w:t>1,08</w:t>
            </w:r>
          </w:p>
        </w:tc>
        <w:tc>
          <w:tcPr>
            <w:tcW w:w="211" w:type="pct"/>
            <w:tcBorders>
              <w:bottom w:val="single" w:sz="4" w:space="0" w:color="auto"/>
            </w:tcBorders>
          </w:tcPr>
          <w:p w14:paraId="4F5AE281" w14:textId="2FAE9F08" w:rsidR="00104ADF" w:rsidRPr="00FF5764" w:rsidRDefault="00104ADF" w:rsidP="004261C2">
            <w:pPr>
              <w:spacing w:before="0" w:after="0"/>
              <w:rPr>
                <w:sz w:val="18"/>
                <w:szCs w:val="18"/>
              </w:rPr>
            </w:pPr>
            <w:r w:rsidRPr="00FF5764">
              <w:rPr>
                <w:sz w:val="18"/>
                <w:szCs w:val="18"/>
              </w:rPr>
              <w:t>±</w:t>
            </w:r>
          </w:p>
        </w:tc>
        <w:tc>
          <w:tcPr>
            <w:tcW w:w="328" w:type="pct"/>
            <w:tcBorders>
              <w:bottom w:val="single" w:sz="4" w:space="0" w:color="auto"/>
            </w:tcBorders>
          </w:tcPr>
          <w:p w14:paraId="6CB0469A" w14:textId="782CAC6E" w:rsidR="00104ADF" w:rsidRPr="00FF5764" w:rsidRDefault="00104ADF" w:rsidP="004261C2">
            <w:pPr>
              <w:spacing w:before="0" w:after="0"/>
              <w:jc w:val="right"/>
              <w:rPr>
                <w:sz w:val="18"/>
                <w:szCs w:val="18"/>
              </w:rPr>
            </w:pPr>
            <w:r>
              <w:rPr>
                <w:sz w:val="18"/>
                <w:szCs w:val="18"/>
              </w:rPr>
              <w:t>0,28</w:t>
            </w:r>
          </w:p>
        </w:tc>
        <w:tc>
          <w:tcPr>
            <w:tcW w:w="188" w:type="pct"/>
            <w:tcBorders>
              <w:bottom w:val="single" w:sz="4" w:space="0" w:color="auto"/>
            </w:tcBorders>
            <w:vAlign w:val="center"/>
          </w:tcPr>
          <w:p w14:paraId="419176AF" w14:textId="64DFF525" w:rsidR="00104ADF" w:rsidRDefault="00104ADF" w:rsidP="004261C2">
            <w:pPr>
              <w:spacing w:before="0" w:after="0"/>
              <w:jc w:val="left"/>
              <w:rPr>
                <w:sz w:val="18"/>
                <w:szCs w:val="18"/>
                <w:lang w:val="es-CL"/>
              </w:rPr>
            </w:pPr>
            <w:r>
              <w:rPr>
                <w:sz w:val="18"/>
                <w:szCs w:val="18"/>
                <w:lang w:val="es-CL"/>
              </w:rPr>
              <w:t>b</w:t>
            </w:r>
          </w:p>
        </w:tc>
        <w:tc>
          <w:tcPr>
            <w:tcW w:w="426" w:type="pct"/>
            <w:tcBorders>
              <w:bottom w:val="single" w:sz="4" w:space="0" w:color="auto"/>
            </w:tcBorders>
            <w:shd w:val="clear" w:color="auto" w:fill="F2F2F2" w:themeFill="background1" w:themeFillShade="F2"/>
          </w:tcPr>
          <w:p w14:paraId="0482F16B" w14:textId="63D55F56" w:rsidR="00104ADF" w:rsidRPr="00FF5764" w:rsidRDefault="00104ADF" w:rsidP="004261C2">
            <w:pPr>
              <w:spacing w:before="0" w:after="0"/>
              <w:jc w:val="right"/>
              <w:rPr>
                <w:sz w:val="18"/>
                <w:szCs w:val="18"/>
              </w:rPr>
            </w:pPr>
            <w:r>
              <w:rPr>
                <w:sz w:val="18"/>
                <w:szCs w:val="18"/>
              </w:rPr>
              <w:t>1,38</w:t>
            </w:r>
          </w:p>
        </w:tc>
        <w:tc>
          <w:tcPr>
            <w:tcW w:w="227" w:type="pct"/>
            <w:tcBorders>
              <w:bottom w:val="single" w:sz="4" w:space="0" w:color="auto"/>
            </w:tcBorders>
            <w:shd w:val="clear" w:color="auto" w:fill="F2F2F2" w:themeFill="background1" w:themeFillShade="F2"/>
          </w:tcPr>
          <w:p w14:paraId="2E74412E" w14:textId="0BB74D59" w:rsidR="00104ADF" w:rsidRPr="00FF5764" w:rsidRDefault="00104ADF" w:rsidP="004261C2">
            <w:pPr>
              <w:spacing w:before="0" w:after="0"/>
              <w:rPr>
                <w:sz w:val="18"/>
                <w:szCs w:val="18"/>
              </w:rPr>
            </w:pPr>
            <w:r w:rsidRPr="00FF5764">
              <w:rPr>
                <w:sz w:val="18"/>
                <w:szCs w:val="18"/>
              </w:rPr>
              <w:t>±</w:t>
            </w:r>
          </w:p>
        </w:tc>
        <w:tc>
          <w:tcPr>
            <w:tcW w:w="328" w:type="pct"/>
            <w:tcBorders>
              <w:bottom w:val="single" w:sz="4" w:space="0" w:color="auto"/>
            </w:tcBorders>
            <w:shd w:val="clear" w:color="auto" w:fill="F2F2F2" w:themeFill="background1" w:themeFillShade="F2"/>
          </w:tcPr>
          <w:p w14:paraId="3CF55B1A" w14:textId="060CFB29" w:rsidR="00104ADF" w:rsidRPr="00FF5764" w:rsidRDefault="00104ADF" w:rsidP="004261C2">
            <w:pPr>
              <w:spacing w:before="0" w:after="0"/>
              <w:jc w:val="right"/>
              <w:rPr>
                <w:sz w:val="18"/>
                <w:szCs w:val="18"/>
              </w:rPr>
            </w:pPr>
            <w:r>
              <w:rPr>
                <w:sz w:val="18"/>
                <w:szCs w:val="18"/>
              </w:rPr>
              <w:t>0,56</w:t>
            </w:r>
          </w:p>
        </w:tc>
        <w:tc>
          <w:tcPr>
            <w:tcW w:w="187" w:type="pct"/>
            <w:tcBorders>
              <w:bottom w:val="single" w:sz="4" w:space="0" w:color="auto"/>
            </w:tcBorders>
            <w:shd w:val="clear" w:color="auto" w:fill="F2F2F2" w:themeFill="background1" w:themeFillShade="F2"/>
          </w:tcPr>
          <w:p w14:paraId="2BB4C2AC" w14:textId="3B0BF6E3" w:rsidR="00104ADF" w:rsidRDefault="00104ADF" w:rsidP="004261C2">
            <w:pPr>
              <w:spacing w:before="0" w:after="0"/>
              <w:jc w:val="left"/>
              <w:rPr>
                <w:sz w:val="18"/>
                <w:szCs w:val="18"/>
              </w:rPr>
            </w:pPr>
            <w:r>
              <w:rPr>
                <w:sz w:val="18"/>
                <w:szCs w:val="18"/>
              </w:rPr>
              <w:t>d</w:t>
            </w:r>
          </w:p>
        </w:tc>
      </w:tr>
      <w:tr w:rsidR="00FF5764" w:rsidRPr="006750AF" w14:paraId="60A30F35" w14:textId="77777777" w:rsidTr="00104ADF">
        <w:tc>
          <w:tcPr>
            <w:tcW w:w="5000" w:type="pct"/>
            <w:gridSpan w:val="15"/>
            <w:tcBorders>
              <w:top w:val="single" w:sz="4" w:space="0" w:color="auto"/>
              <w:bottom w:val="single" w:sz="4" w:space="0" w:color="auto"/>
            </w:tcBorders>
            <w:shd w:val="clear" w:color="auto" w:fill="auto"/>
            <w:vAlign w:val="center"/>
          </w:tcPr>
          <w:p w14:paraId="160E0EDB" w14:textId="77777777" w:rsidR="00FF5764" w:rsidRDefault="00FF5764" w:rsidP="00E751A8">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345CA141" w14:textId="77777777" w:rsidR="00FF5764" w:rsidRPr="006750AF" w:rsidRDefault="00FF5764" w:rsidP="00E751A8">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78320D" w:rsidRPr="006750AF" w14:paraId="4034450F" w14:textId="77777777" w:rsidTr="00D5687C">
        <w:tc>
          <w:tcPr>
            <w:tcW w:w="571" w:type="pct"/>
            <w:tcBorders>
              <w:top w:val="single" w:sz="4" w:space="0" w:color="auto"/>
            </w:tcBorders>
            <w:vAlign w:val="center"/>
          </w:tcPr>
          <w:p w14:paraId="6A8B40DD" w14:textId="77777777" w:rsidR="00FF5764" w:rsidRPr="006750AF" w:rsidRDefault="00FF5764" w:rsidP="00FF5764">
            <w:pPr>
              <w:spacing w:before="0" w:after="0"/>
              <w:jc w:val="left"/>
              <w:rPr>
                <w:rFonts w:cs="Calibri"/>
                <w:b/>
                <w:bCs/>
                <w:color w:val="000000"/>
                <w:sz w:val="18"/>
                <w:szCs w:val="18"/>
                <w:lang w:val="es-CL" w:eastAsia="es-CL"/>
              </w:rPr>
            </w:pPr>
          </w:p>
        </w:tc>
        <w:tc>
          <w:tcPr>
            <w:tcW w:w="660" w:type="pct"/>
            <w:tcBorders>
              <w:top w:val="single" w:sz="4" w:space="0" w:color="auto"/>
            </w:tcBorders>
          </w:tcPr>
          <w:p w14:paraId="7B444B9A" w14:textId="77777777" w:rsidR="00FF5764" w:rsidRPr="006750AF" w:rsidRDefault="00FF5764" w:rsidP="00FF5764">
            <w:pPr>
              <w:spacing w:before="0" w:after="0"/>
              <w:jc w:val="left"/>
              <w:rPr>
                <w:sz w:val="18"/>
                <w:szCs w:val="18"/>
                <w:lang w:val="es-CL"/>
              </w:rPr>
            </w:pPr>
            <w:r w:rsidRPr="006750AF">
              <w:rPr>
                <w:sz w:val="18"/>
                <w:szCs w:val="18"/>
                <w:lang w:val="es-CL"/>
              </w:rPr>
              <w:t>2-3</w:t>
            </w:r>
          </w:p>
        </w:tc>
        <w:tc>
          <w:tcPr>
            <w:tcW w:w="379" w:type="pct"/>
            <w:tcBorders>
              <w:top w:val="single" w:sz="4" w:space="0" w:color="auto"/>
            </w:tcBorders>
            <w:shd w:val="clear" w:color="auto" w:fill="auto"/>
          </w:tcPr>
          <w:p w14:paraId="061553AD" w14:textId="01EBBFEE" w:rsidR="00FF5764" w:rsidRPr="006750AF" w:rsidRDefault="00FF5764" w:rsidP="00FF5764">
            <w:pPr>
              <w:spacing w:before="0" w:after="0"/>
              <w:jc w:val="center"/>
              <w:rPr>
                <w:sz w:val="18"/>
                <w:szCs w:val="18"/>
                <w:lang w:val="es-CL"/>
              </w:rPr>
            </w:pPr>
            <w:r w:rsidRPr="002159E2">
              <w:rPr>
                <w:sz w:val="18"/>
                <w:szCs w:val="18"/>
              </w:rPr>
              <w:t>D</w:t>
            </w:r>
          </w:p>
        </w:tc>
        <w:tc>
          <w:tcPr>
            <w:tcW w:w="393" w:type="pct"/>
            <w:tcBorders>
              <w:top w:val="single" w:sz="4" w:space="0" w:color="auto"/>
            </w:tcBorders>
            <w:shd w:val="clear" w:color="auto" w:fill="F2F2F2" w:themeFill="background1" w:themeFillShade="F2"/>
            <w:vAlign w:val="center"/>
          </w:tcPr>
          <w:p w14:paraId="7B37C9B8" w14:textId="1E0CFB5A" w:rsidR="00FF5764" w:rsidRPr="006750AF" w:rsidRDefault="007A1802" w:rsidP="00FF5764">
            <w:pPr>
              <w:spacing w:before="0" w:after="0"/>
              <w:jc w:val="right"/>
              <w:rPr>
                <w:sz w:val="18"/>
                <w:szCs w:val="18"/>
                <w:lang w:val="es-CL"/>
              </w:rPr>
            </w:pPr>
            <w:r>
              <w:rPr>
                <w:sz w:val="18"/>
                <w:szCs w:val="18"/>
                <w:lang w:val="es-CL"/>
              </w:rPr>
              <w:t>2,36</w:t>
            </w:r>
          </w:p>
        </w:tc>
        <w:tc>
          <w:tcPr>
            <w:tcW w:w="217" w:type="pct"/>
            <w:tcBorders>
              <w:top w:val="single" w:sz="4" w:space="0" w:color="auto"/>
            </w:tcBorders>
            <w:shd w:val="clear" w:color="auto" w:fill="F2F2F2" w:themeFill="background1" w:themeFillShade="F2"/>
          </w:tcPr>
          <w:p w14:paraId="264288B0" w14:textId="77777777" w:rsidR="00FF5764" w:rsidRPr="006750AF" w:rsidRDefault="00FF5764" w:rsidP="00FF5764">
            <w:pPr>
              <w:spacing w:before="0" w:after="0"/>
              <w:rPr>
                <w:sz w:val="18"/>
                <w:szCs w:val="18"/>
                <w:lang w:val="es-CL"/>
              </w:rPr>
            </w:pPr>
            <w:r w:rsidRPr="006750AF">
              <w:rPr>
                <w:sz w:val="18"/>
                <w:szCs w:val="18"/>
              </w:rPr>
              <w:t>±</w:t>
            </w:r>
          </w:p>
        </w:tc>
        <w:tc>
          <w:tcPr>
            <w:tcW w:w="328" w:type="pct"/>
            <w:tcBorders>
              <w:top w:val="single" w:sz="4" w:space="0" w:color="auto"/>
            </w:tcBorders>
            <w:shd w:val="clear" w:color="auto" w:fill="F2F2F2" w:themeFill="background1" w:themeFillShade="F2"/>
            <w:vAlign w:val="center"/>
          </w:tcPr>
          <w:p w14:paraId="618290B1" w14:textId="53E90B43" w:rsidR="00FF5764" w:rsidRPr="006750AF" w:rsidRDefault="007A1802" w:rsidP="00FF5764">
            <w:pPr>
              <w:spacing w:before="0" w:after="0"/>
              <w:jc w:val="right"/>
              <w:rPr>
                <w:sz w:val="18"/>
                <w:szCs w:val="18"/>
                <w:lang w:val="es-CL"/>
              </w:rPr>
            </w:pPr>
            <w:r>
              <w:rPr>
                <w:sz w:val="18"/>
                <w:szCs w:val="18"/>
                <w:lang w:val="es-CL"/>
              </w:rPr>
              <w:t>0,60</w:t>
            </w:r>
          </w:p>
        </w:tc>
        <w:tc>
          <w:tcPr>
            <w:tcW w:w="188" w:type="pct"/>
            <w:tcBorders>
              <w:top w:val="single" w:sz="4" w:space="0" w:color="auto"/>
            </w:tcBorders>
            <w:shd w:val="clear" w:color="auto" w:fill="F2F2F2" w:themeFill="background1" w:themeFillShade="F2"/>
            <w:vAlign w:val="center"/>
          </w:tcPr>
          <w:p w14:paraId="68F5BE73" w14:textId="77777777" w:rsidR="00FF5764" w:rsidRPr="006750AF" w:rsidRDefault="00FF5764" w:rsidP="00FF5764">
            <w:pPr>
              <w:spacing w:before="0" w:after="0"/>
              <w:jc w:val="left"/>
              <w:rPr>
                <w:sz w:val="18"/>
                <w:szCs w:val="18"/>
                <w:lang w:val="es-CL"/>
              </w:rPr>
            </w:pPr>
          </w:p>
        </w:tc>
        <w:tc>
          <w:tcPr>
            <w:tcW w:w="368" w:type="pct"/>
            <w:tcBorders>
              <w:top w:val="single" w:sz="4" w:space="0" w:color="auto"/>
            </w:tcBorders>
            <w:vAlign w:val="center"/>
          </w:tcPr>
          <w:p w14:paraId="36982E0D" w14:textId="5FEF2F22" w:rsidR="00FF5764" w:rsidRPr="006750AF" w:rsidRDefault="00FF5764" w:rsidP="00FF5764">
            <w:pPr>
              <w:spacing w:before="0" w:after="0"/>
              <w:jc w:val="right"/>
              <w:rPr>
                <w:sz w:val="18"/>
                <w:szCs w:val="18"/>
                <w:lang w:val="es-CL"/>
              </w:rPr>
            </w:pPr>
          </w:p>
        </w:tc>
        <w:tc>
          <w:tcPr>
            <w:tcW w:w="211" w:type="pct"/>
            <w:tcBorders>
              <w:top w:val="single" w:sz="4" w:space="0" w:color="auto"/>
            </w:tcBorders>
          </w:tcPr>
          <w:p w14:paraId="072B6E43" w14:textId="589C013A" w:rsidR="00FF5764" w:rsidRPr="006750AF" w:rsidRDefault="00FF5764" w:rsidP="00FF5764">
            <w:pPr>
              <w:spacing w:before="0" w:after="0"/>
              <w:rPr>
                <w:sz w:val="18"/>
                <w:szCs w:val="18"/>
                <w:lang w:val="es-CL"/>
              </w:rPr>
            </w:pPr>
          </w:p>
        </w:tc>
        <w:tc>
          <w:tcPr>
            <w:tcW w:w="328" w:type="pct"/>
            <w:tcBorders>
              <w:top w:val="single" w:sz="4" w:space="0" w:color="auto"/>
            </w:tcBorders>
            <w:vAlign w:val="center"/>
          </w:tcPr>
          <w:p w14:paraId="2831A309" w14:textId="49DD6123" w:rsidR="00FF5764" w:rsidRPr="006750AF" w:rsidRDefault="00FF5764" w:rsidP="00FF5764">
            <w:pPr>
              <w:spacing w:before="0" w:after="0"/>
              <w:jc w:val="right"/>
              <w:rPr>
                <w:sz w:val="18"/>
                <w:szCs w:val="18"/>
                <w:lang w:val="es-CL"/>
              </w:rPr>
            </w:pPr>
          </w:p>
        </w:tc>
        <w:tc>
          <w:tcPr>
            <w:tcW w:w="188" w:type="pct"/>
            <w:tcBorders>
              <w:top w:val="single" w:sz="4" w:space="0" w:color="auto"/>
            </w:tcBorders>
            <w:vAlign w:val="center"/>
          </w:tcPr>
          <w:p w14:paraId="13484792" w14:textId="77777777" w:rsidR="00FF5764" w:rsidRPr="006750AF" w:rsidRDefault="00FF5764" w:rsidP="00FF5764">
            <w:pPr>
              <w:spacing w:before="0" w:after="0"/>
              <w:jc w:val="left"/>
              <w:rPr>
                <w:sz w:val="18"/>
                <w:szCs w:val="18"/>
                <w:lang w:val="es-CL"/>
              </w:rPr>
            </w:pPr>
          </w:p>
        </w:tc>
        <w:tc>
          <w:tcPr>
            <w:tcW w:w="426" w:type="pct"/>
            <w:tcBorders>
              <w:top w:val="single" w:sz="4" w:space="0" w:color="auto"/>
            </w:tcBorders>
            <w:shd w:val="clear" w:color="auto" w:fill="F2F2F2" w:themeFill="background1" w:themeFillShade="F2"/>
            <w:vAlign w:val="center"/>
          </w:tcPr>
          <w:p w14:paraId="56EE6176" w14:textId="65B7F9BA" w:rsidR="00FF5764" w:rsidRPr="006750AF" w:rsidRDefault="00163356" w:rsidP="00FF5764">
            <w:pPr>
              <w:spacing w:before="0" w:after="0"/>
              <w:jc w:val="right"/>
              <w:rPr>
                <w:sz w:val="18"/>
                <w:szCs w:val="18"/>
                <w:lang w:val="es-CL"/>
              </w:rPr>
            </w:pPr>
            <w:r>
              <w:rPr>
                <w:sz w:val="18"/>
                <w:szCs w:val="18"/>
                <w:lang w:val="es-CL"/>
              </w:rPr>
              <w:t>2,25</w:t>
            </w:r>
          </w:p>
        </w:tc>
        <w:tc>
          <w:tcPr>
            <w:tcW w:w="227" w:type="pct"/>
            <w:tcBorders>
              <w:top w:val="single" w:sz="4" w:space="0" w:color="auto"/>
            </w:tcBorders>
            <w:shd w:val="clear" w:color="auto" w:fill="F2F2F2" w:themeFill="background1" w:themeFillShade="F2"/>
          </w:tcPr>
          <w:p w14:paraId="121DD944" w14:textId="65110901" w:rsidR="00FF5764" w:rsidRPr="006750AF" w:rsidRDefault="00163356" w:rsidP="00FF5764">
            <w:pPr>
              <w:spacing w:before="0" w:after="0"/>
              <w:rPr>
                <w:sz w:val="18"/>
                <w:szCs w:val="18"/>
                <w:lang w:val="es-CL"/>
              </w:rPr>
            </w:pPr>
            <w:r w:rsidRPr="00FF5764">
              <w:rPr>
                <w:sz w:val="18"/>
                <w:szCs w:val="18"/>
              </w:rPr>
              <w:t>±</w:t>
            </w:r>
          </w:p>
        </w:tc>
        <w:tc>
          <w:tcPr>
            <w:tcW w:w="328" w:type="pct"/>
            <w:tcBorders>
              <w:top w:val="single" w:sz="4" w:space="0" w:color="auto"/>
            </w:tcBorders>
            <w:shd w:val="clear" w:color="auto" w:fill="F2F2F2" w:themeFill="background1" w:themeFillShade="F2"/>
            <w:vAlign w:val="center"/>
          </w:tcPr>
          <w:p w14:paraId="1E24C0AD" w14:textId="6A7B081C" w:rsidR="00FF5764" w:rsidRPr="006750AF" w:rsidRDefault="00163356" w:rsidP="00FF5764">
            <w:pPr>
              <w:spacing w:before="0" w:after="0"/>
              <w:jc w:val="right"/>
              <w:rPr>
                <w:sz w:val="18"/>
                <w:szCs w:val="18"/>
                <w:lang w:val="es-CL"/>
              </w:rPr>
            </w:pPr>
            <w:r>
              <w:rPr>
                <w:sz w:val="18"/>
                <w:szCs w:val="18"/>
                <w:lang w:val="es-CL"/>
              </w:rPr>
              <w:t>0,57</w:t>
            </w:r>
          </w:p>
        </w:tc>
        <w:tc>
          <w:tcPr>
            <w:tcW w:w="187" w:type="pct"/>
            <w:tcBorders>
              <w:top w:val="single" w:sz="4" w:space="0" w:color="auto"/>
            </w:tcBorders>
            <w:shd w:val="clear" w:color="auto" w:fill="F2F2F2" w:themeFill="background1" w:themeFillShade="F2"/>
            <w:vAlign w:val="center"/>
          </w:tcPr>
          <w:p w14:paraId="03005E74" w14:textId="77777777" w:rsidR="00FF5764" w:rsidRPr="006750AF" w:rsidRDefault="00FF5764" w:rsidP="00FF5764">
            <w:pPr>
              <w:spacing w:before="0" w:after="0"/>
              <w:jc w:val="left"/>
              <w:rPr>
                <w:sz w:val="18"/>
                <w:szCs w:val="18"/>
                <w:lang w:val="es-CL"/>
              </w:rPr>
            </w:pPr>
          </w:p>
        </w:tc>
      </w:tr>
      <w:tr w:rsidR="0078320D" w:rsidRPr="006750AF" w14:paraId="4CE9B313" w14:textId="77777777" w:rsidTr="00D5687C">
        <w:tc>
          <w:tcPr>
            <w:tcW w:w="571" w:type="pct"/>
          </w:tcPr>
          <w:p w14:paraId="304A1DC7" w14:textId="77777777" w:rsidR="00FF5764" w:rsidRPr="006750AF" w:rsidRDefault="00FF5764" w:rsidP="00FF5764">
            <w:pPr>
              <w:spacing w:before="0" w:after="0"/>
              <w:jc w:val="left"/>
              <w:rPr>
                <w:rFonts w:cs="Calibri"/>
                <w:b/>
                <w:bCs/>
                <w:color w:val="000000"/>
                <w:sz w:val="18"/>
                <w:szCs w:val="18"/>
                <w:lang w:val="es-CL" w:eastAsia="es-CL"/>
              </w:rPr>
            </w:pPr>
          </w:p>
        </w:tc>
        <w:tc>
          <w:tcPr>
            <w:tcW w:w="660" w:type="pct"/>
          </w:tcPr>
          <w:p w14:paraId="26653728" w14:textId="77777777" w:rsidR="00FF5764" w:rsidRPr="006750AF" w:rsidRDefault="00FF5764" w:rsidP="00FF5764">
            <w:pPr>
              <w:spacing w:before="0" w:after="0"/>
              <w:jc w:val="left"/>
              <w:rPr>
                <w:sz w:val="18"/>
                <w:szCs w:val="18"/>
                <w:lang w:val="es-CL"/>
              </w:rPr>
            </w:pPr>
            <w:r w:rsidRPr="006750AF">
              <w:rPr>
                <w:sz w:val="18"/>
                <w:szCs w:val="18"/>
                <w:lang w:val="es-CL"/>
              </w:rPr>
              <w:t>4-5-6</w:t>
            </w:r>
          </w:p>
        </w:tc>
        <w:tc>
          <w:tcPr>
            <w:tcW w:w="379" w:type="pct"/>
            <w:shd w:val="clear" w:color="auto" w:fill="auto"/>
          </w:tcPr>
          <w:p w14:paraId="1401C789" w14:textId="37EBFFE6" w:rsidR="00FF5764" w:rsidRPr="006750AF" w:rsidRDefault="00FF5764" w:rsidP="00FF5764">
            <w:pPr>
              <w:spacing w:before="0" w:after="0"/>
              <w:jc w:val="center"/>
              <w:rPr>
                <w:sz w:val="18"/>
                <w:szCs w:val="18"/>
                <w:lang w:val="es-CL"/>
              </w:rPr>
            </w:pPr>
            <w:r w:rsidRPr="002159E2">
              <w:rPr>
                <w:sz w:val="18"/>
                <w:szCs w:val="18"/>
              </w:rPr>
              <w:t>D</w:t>
            </w:r>
          </w:p>
        </w:tc>
        <w:tc>
          <w:tcPr>
            <w:tcW w:w="393" w:type="pct"/>
            <w:shd w:val="clear" w:color="auto" w:fill="F2F2F2" w:themeFill="background1" w:themeFillShade="F2"/>
            <w:vAlign w:val="center"/>
          </w:tcPr>
          <w:p w14:paraId="2350899E" w14:textId="7AD209ED" w:rsidR="00FF5764" w:rsidRPr="006750AF" w:rsidRDefault="007A1802" w:rsidP="00FF5764">
            <w:pPr>
              <w:spacing w:before="0" w:after="0"/>
              <w:jc w:val="right"/>
              <w:rPr>
                <w:sz w:val="18"/>
                <w:szCs w:val="18"/>
                <w:lang w:val="es-CL"/>
              </w:rPr>
            </w:pPr>
            <w:r>
              <w:rPr>
                <w:sz w:val="18"/>
                <w:szCs w:val="18"/>
                <w:lang w:val="es-CL"/>
              </w:rPr>
              <w:t>3,22</w:t>
            </w:r>
          </w:p>
        </w:tc>
        <w:tc>
          <w:tcPr>
            <w:tcW w:w="217" w:type="pct"/>
            <w:shd w:val="clear" w:color="auto" w:fill="F2F2F2" w:themeFill="background1" w:themeFillShade="F2"/>
          </w:tcPr>
          <w:p w14:paraId="63BC4ABD" w14:textId="77777777" w:rsidR="00FF5764" w:rsidRPr="006750AF" w:rsidRDefault="00FF5764" w:rsidP="00FF5764">
            <w:pPr>
              <w:spacing w:before="0" w:after="0"/>
              <w:rPr>
                <w:sz w:val="18"/>
                <w:szCs w:val="18"/>
                <w:lang w:val="es-CL"/>
              </w:rPr>
            </w:pPr>
            <w:r w:rsidRPr="006750AF">
              <w:rPr>
                <w:sz w:val="18"/>
                <w:szCs w:val="18"/>
              </w:rPr>
              <w:t>±</w:t>
            </w:r>
          </w:p>
        </w:tc>
        <w:tc>
          <w:tcPr>
            <w:tcW w:w="328" w:type="pct"/>
            <w:shd w:val="clear" w:color="auto" w:fill="F2F2F2" w:themeFill="background1" w:themeFillShade="F2"/>
            <w:vAlign w:val="center"/>
          </w:tcPr>
          <w:p w14:paraId="498C146B" w14:textId="1C9BF3C7" w:rsidR="00FF5764" w:rsidRPr="006750AF" w:rsidRDefault="007A1802" w:rsidP="00FF5764">
            <w:pPr>
              <w:spacing w:before="0" w:after="0"/>
              <w:jc w:val="right"/>
              <w:rPr>
                <w:sz w:val="18"/>
                <w:szCs w:val="18"/>
                <w:lang w:val="es-CL"/>
              </w:rPr>
            </w:pPr>
            <w:r>
              <w:rPr>
                <w:sz w:val="18"/>
                <w:szCs w:val="18"/>
                <w:lang w:val="es-CL"/>
              </w:rPr>
              <w:t>1,04</w:t>
            </w:r>
          </w:p>
        </w:tc>
        <w:tc>
          <w:tcPr>
            <w:tcW w:w="188" w:type="pct"/>
            <w:shd w:val="clear" w:color="auto" w:fill="F2F2F2" w:themeFill="background1" w:themeFillShade="F2"/>
            <w:vAlign w:val="center"/>
          </w:tcPr>
          <w:p w14:paraId="1DF82BF5" w14:textId="77777777" w:rsidR="00FF5764" w:rsidRPr="006750AF" w:rsidRDefault="00FF5764" w:rsidP="00FF5764">
            <w:pPr>
              <w:spacing w:before="0" w:after="0"/>
              <w:jc w:val="left"/>
              <w:rPr>
                <w:sz w:val="18"/>
                <w:szCs w:val="18"/>
                <w:lang w:val="es-CL"/>
              </w:rPr>
            </w:pPr>
          </w:p>
        </w:tc>
        <w:tc>
          <w:tcPr>
            <w:tcW w:w="368" w:type="pct"/>
            <w:vAlign w:val="center"/>
          </w:tcPr>
          <w:p w14:paraId="54BB1CBC" w14:textId="75F019F1" w:rsidR="00FF5764" w:rsidRPr="006750AF" w:rsidRDefault="00FF5764" w:rsidP="00FF5764">
            <w:pPr>
              <w:spacing w:before="0" w:after="0"/>
              <w:jc w:val="right"/>
              <w:rPr>
                <w:sz w:val="18"/>
                <w:szCs w:val="18"/>
                <w:lang w:val="es-CL"/>
              </w:rPr>
            </w:pPr>
          </w:p>
        </w:tc>
        <w:tc>
          <w:tcPr>
            <w:tcW w:w="211" w:type="pct"/>
          </w:tcPr>
          <w:p w14:paraId="294A441F" w14:textId="73E7F88A" w:rsidR="00FF5764" w:rsidRPr="006750AF" w:rsidRDefault="00FF5764" w:rsidP="00FF5764">
            <w:pPr>
              <w:spacing w:before="0" w:after="0"/>
              <w:rPr>
                <w:sz w:val="18"/>
                <w:szCs w:val="18"/>
                <w:lang w:val="es-CL"/>
              </w:rPr>
            </w:pPr>
          </w:p>
        </w:tc>
        <w:tc>
          <w:tcPr>
            <w:tcW w:w="328" w:type="pct"/>
            <w:vAlign w:val="center"/>
          </w:tcPr>
          <w:p w14:paraId="21241B5A" w14:textId="4CE44598" w:rsidR="00FF5764" w:rsidRPr="006750AF" w:rsidRDefault="00FF5764" w:rsidP="00FF5764">
            <w:pPr>
              <w:spacing w:before="0" w:after="0"/>
              <w:jc w:val="right"/>
              <w:rPr>
                <w:sz w:val="18"/>
                <w:szCs w:val="18"/>
                <w:lang w:val="es-CL"/>
              </w:rPr>
            </w:pPr>
          </w:p>
        </w:tc>
        <w:tc>
          <w:tcPr>
            <w:tcW w:w="188" w:type="pct"/>
            <w:vAlign w:val="center"/>
          </w:tcPr>
          <w:p w14:paraId="013A071E" w14:textId="77777777" w:rsidR="00FF5764" w:rsidRPr="006750AF" w:rsidRDefault="00FF5764" w:rsidP="00FF5764">
            <w:pPr>
              <w:spacing w:before="0" w:after="0"/>
              <w:jc w:val="left"/>
              <w:rPr>
                <w:sz w:val="18"/>
                <w:szCs w:val="18"/>
                <w:lang w:val="es-CL"/>
              </w:rPr>
            </w:pPr>
          </w:p>
        </w:tc>
        <w:tc>
          <w:tcPr>
            <w:tcW w:w="426" w:type="pct"/>
            <w:shd w:val="clear" w:color="auto" w:fill="F2F2F2" w:themeFill="background1" w:themeFillShade="F2"/>
            <w:vAlign w:val="center"/>
          </w:tcPr>
          <w:p w14:paraId="2A2FBEF3" w14:textId="4F72E8A9" w:rsidR="00FF5764" w:rsidRPr="006750AF" w:rsidRDefault="00163356" w:rsidP="00FF5764">
            <w:pPr>
              <w:spacing w:before="0" w:after="0"/>
              <w:jc w:val="right"/>
              <w:rPr>
                <w:sz w:val="18"/>
                <w:szCs w:val="18"/>
                <w:lang w:val="es-CL"/>
              </w:rPr>
            </w:pPr>
            <w:r>
              <w:rPr>
                <w:sz w:val="18"/>
                <w:szCs w:val="18"/>
                <w:lang w:val="es-CL"/>
              </w:rPr>
              <w:t>3,04</w:t>
            </w:r>
          </w:p>
        </w:tc>
        <w:tc>
          <w:tcPr>
            <w:tcW w:w="227" w:type="pct"/>
            <w:shd w:val="clear" w:color="auto" w:fill="F2F2F2" w:themeFill="background1" w:themeFillShade="F2"/>
          </w:tcPr>
          <w:p w14:paraId="04BD3AD6" w14:textId="06546FB0" w:rsidR="00FF5764" w:rsidRPr="006750AF" w:rsidRDefault="00163356" w:rsidP="00FF5764">
            <w:pPr>
              <w:spacing w:before="0" w:after="0"/>
              <w:rPr>
                <w:sz w:val="18"/>
                <w:szCs w:val="18"/>
                <w:lang w:val="es-CL"/>
              </w:rPr>
            </w:pPr>
            <w:r w:rsidRPr="00FF5764">
              <w:rPr>
                <w:sz w:val="18"/>
                <w:szCs w:val="18"/>
              </w:rPr>
              <w:t>±</w:t>
            </w:r>
          </w:p>
        </w:tc>
        <w:tc>
          <w:tcPr>
            <w:tcW w:w="328" w:type="pct"/>
            <w:shd w:val="clear" w:color="auto" w:fill="F2F2F2" w:themeFill="background1" w:themeFillShade="F2"/>
            <w:vAlign w:val="center"/>
          </w:tcPr>
          <w:p w14:paraId="6A86D874" w14:textId="5FD09BDA" w:rsidR="00FF5764" w:rsidRPr="006750AF" w:rsidRDefault="00163356" w:rsidP="00FF5764">
            <w:pPr>
              <w:spacing w:before="0" w:after="0"/>
              <w:jc w:val="right"/>
              <w:rPr>
                <w:sz w:val="18"/>
                <w:szCs w:val="18"/>
                <w:lang w:val="es-CL"/>
              </w:rPr>
            </w:pPr>
            <w:r>
              <w:rPr>
                <w:sz w:val="18"/>
                <w:szCs w:val="18"/>
                <w:lang w:val="es-CL"/>
              </w:rPr>
              <w:t>0,98</w:t>
            </w:r>
          </w:p>
        </w:tc>
        <w:tc>
          <w:tcPr>
            <w:tcW w:w="187" w:type="pct"/>
            <w:shd w:val="clear" w:color="auto" w:fill="F2F2F2" w:themeFill="background1" w:themeFillShade="F2"/>
            <w:vAlign w:val="center"/>
          </w:tcPr>
          <w:p w14:paraId="522ABEE2" w14:textId="77777777" w:rsidR="00FF5764" w:rsidRPr="006750AF" w:rsidRDefault="00FF5764" w:rsidP="00FF5764">
            <w:pPr>
              <w:spacing w:before="0" w:after="0"/>
              <w:jc w:val="left"/>
              <w:rPr>
                <w:sz w:val="18"/>
                <w:szCs w:val="18"/>
                <w:lang w:val="es-CL"/>
              </w:rPr>
            </w:pPr>
          </w:p>
        </w:tc>
      </w:tr>
      <w:tr w:rsidR="005E260D" w:rsidRPr="006750AF" w14:paraId="7496E5B6" w14:textId="77777777" w:rsidTr="00D5687C">
        <w:tc>
          <w:tcPr>
            <w:tcW w:w="571" w:type="pct"/>
          </w:tcPr>
          <w:p w14:paraId="22E6032A"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6D142A90" w14:textId="233D996C" w:rsidR="005E260D" w:rsidRPr="006750AF" w:rsidRDefault="005E260D" w:rsidP="005E260D">
            <w:pPr>
              <w:spacing w:before="0" w:after="0"/>
              <w:jc w:val="left"/>
              <w:rPr>
                <w:sz w:val="18"/>
                <w:szCs w:val="18"/>
                <w:lang w:val="es-CL"/>
              </w:rPr>
            </w:pPr>
            <w:r>
              <w:rPr>
                <w:sz w:val="18"/>
                <w:szCs w:val="18"/>
                <w:lang w:val="es-CL"/>
              </w:rPr>
              <w:t>2-3-4-5-6</w:t>
            </w:r>
          </w:p>
        </w:tc>
        <w:tc>
          <w:tcPr>
            <w:tcW w:w="379" w:type="pct"/>
            <w:shd w:val="clear" w:color="auto" w:fill="auto"/>
          </w:tcPr>
          <w:p w14:paraId="39B1BB04" w14:textId="0D33861A" w:rsidR="005E260D" w:rsidRPr="002159E2" w:rsidRDefault="005E260D" w:rsidP="005E260D">
            <w:pPr>
              <w:spacing w:before="0" w:after="0"/>
              <w:jc w:val="center"/>
              <w:rPr>
                <w:sz w:val="18"/>
                <w:szCs w:val="18"/>
              </w:rPr>
            </w:pPr>
            <w:r>
              <w:rPr>
                <w:sz w:val="18"/>
                <w:szCs w:val="18"/>
              </w:rPr>
              <w:t>D</w:t>
            </w:r>
          </w:p>
        </w:tc>
        <w:tc>
          <w:tcPr>
            <w:tcW w:w="393" w:type="pct"/>
            <w:shd w:val="clear" w:color="auto" w:fill="F2F2F2" w:themeFill="background1" w:themeFillShade="F2"/>
            <w:vAlign w:val="center"/>
          </w:tcPr>
          <w:p w14:paraId="72606716" w14:textId="77777777" w:rsidR="005E260D" w:rsidRDefault="005E260D" w:rsidP="005E260D">
            <w:pPr>
              <w:spacing w:before="0" w:after="0"/>
              <w:jc w:val="right"/>
              <w:rPr>
                <w:sz w:val="18"/>
                <w:szCs w:val="18"/>
                <w:lang w:val="es-CL"/>
              </w:rPr>
            </w:pPr>
          </w:p>
        </w:tc>
        <w:tc>
          <w:tcPr>
            <w:tcW w:w="217" w:type="pct"/>
            <w:shd w:val="clear" w:color="auto" w:fill="F2F2F2" w:themeFill="background1" w:themeFillShade="F2"/>
            <w:vAlign w:val="center"/>
          </w:tcPr>
          <w:p w14:paraId="775FA0A3" w14:textId="77777777" w:rsidR="005E260D" w:rsidRPr="006750AF" w:rsidRDefault="005E260D" w:rsidP="005E260D">
            <w:pPr>
              <w:spacing w:before="0" w:after="0"/>
              <w:jc w:val="right"/>
              <w:rPr>
                <w:sz w:val="18"/>
                <w:szCs w:val="18"/>
              </w:rPr>
            </w:pPr>
          </w:p>
        </w:tc>
        <w:tc>
          <w:tcPr>
            <w:tcW w:w="328" w:type="pct"/>
            <w:shd w:val="clear" w:color="auto" w:fill="F2F2F2" w:themeFill="background1" w:themeFillShade="F2"/>
            <w:vAlign w:val="center"/>
          </w:tcPr>
          <w:p w14:paraId="2AA291EA" w14:textId="77777777" w:rsidR="005E260D" w:rsidRDefault="005E260D" w:rsidP="005E260D">
            <w:pPr>
              <w:spacing w:before="0" w:after="0"/>
              <w:jc w:val="right"/>
              <w:rPr>
                <w:sz w:val="18"/>
                <w:szCs w:val="18"/>
                <w:lang w:val="es-CL"/>
              </w:rPr>
            </w:pPr>
          </w:p>
        </w:tc>
        <w:tc>
          <w:tcPr>
            <w:tcW w:w="188" w:type="pct"/>
            <w:shd w:val="clear" w:color="auto" w:fill="F2F2F2" w:themeFill="background1" w:themeFillShade="F2"/>
            <w:vAlign w:val="center"/>
          </w:tcPr>
          <w:p w14:paraId="39C48BDC" w14:textId="77777777" w:rsidR="005E260D" w:rsidRPr="006750AF" w:rsidRDefault="005E260D" w:rsidP="005E260D">
            <w:pPr>
              <w:spacing w:before="0" w:after="0"/>
              <w:jc w:val="right"/>
              <w:rPr>
                <w:sz w:val="18"/>
                <w:szCs w:val="18"/>
                <w:lang w:val="es-CL"/>
              </w:rPr>
            </w:pPr>
          </w:p>
        </w:tc>
        <w:tc>
          <w:tcPr>
            <w:tcW w:w="368" w:type="pct"/>
            <w:vAlign w:val="center"/>
          </w:tcPr>
          <w:p w14:paraId="44364632" w14:textId="499F0F73" w:rsidR="005E260D" w:rsidRPr="006750AF" w:rsidRDefault="005E260D" w:rsidP="005E260D">
            <w:pPr>
              <w:spacing w:before="0" w:after="0"/>
              <w:jc w:val="right"/>
              <w:rPr>
                <w:sz w:val="18"/>
                <w:szCs w:val="18"/>
                <w:lang w:val="es-CL"/>
              </w:rPr>
            </w:pPr>
            <w:r>
              <w:rPr>
                <w:sz w:val="18"/>
                <w:szCs w:val="18"/>
                <w:lang w:val="es-CL"/>
              </w:rPr>
              <w:t>2,15</w:t>
            </w:r>
          </w:p>
        </w:tc>
        <w:tc>
          <w:tcPr>
            <w:tcW w:w="211" w:type="pct"/>
            <w:vAlign w:val="center"/>
          </w:tcPr>
          <w:p w14:paraId="712FCCBE" w14:textId="341B582B" w:rsidR="005E260D" w:rsidRPr="006750AF" w:rsidRDefault="005E260D" w:rsidP="005E260D">
            <w:pPr>
              <w:spacing w:before="0" w:after="0"/>
              <w:jc w:val="center"/>
              <w:rPr>
                <w:sz w:val="18"/>
                <w:szCs w:val="18"/>
              </w:rPr>
            </w:pPr>
            <w:r w:rsidRPr="006750AF">
              <w:rPr>
                <w:sz w:val="18"/>
                <w:szCs w:val="18"/>
              </w:rPr>
              <w:t>±</w:t>
            </w:r>
          </w:p>
        </w:tc>
        <w:tc>
          <w:tcPr>
            <w:tcW w:w="328" w:type="pct"/>
            <w:vAlign w:val="center"/>
          </w:tcPr>
          <w:p w14:paraId="51CE9A65" w14:textId="15DD1777" w:rsidR="005E260D" w:rsidRPr="006750AF" w:rsidRDefault="005E260D" w:rsidP="005E260D">
            <w:pPr>
              <w:spacing w:before="0" w:after="0"/>
              <w:jc w:val="right"/>
              <w:rPr>
                <w:sz w:val="18"/>
                <w:szCs w:val="18"/>
                <w:lang w:val="es-CL"/>
              </w:rPr>
            </w:pPr>
            <w:r>
              <w:rPr>
                <w:sz w:val="18"/>
                <w:szCs w:val="18"/>
                <w:lang w:val="es-CL"/>
              </w:rPr>
              <w:t>0,57</w:t>
            </w:r>
          </w:p>
        </w:tc>
        <w:tc>
          <w:tcPr>
            <w:tcW w:w="188" w:type="pct"/>
            <w:vAlign w:val="center"/>
          </w:tcPr>
          <w:p w14:paraId="7E05FAD1" w14:textId="77777777" w:rsidR="005E260D" w:rsidRPr="006750AF" w:rsidRDefault="005E260D" w:rsidP="005E260D">
            <w:pPr>
              <w:spacing w:before="0" w:after="0"/>
              <w:jc w:val="right"/>
              <w:rPr>
                <w:sz w:val="18"/>
                <w:szCs w:val="18"/>
                <w:lang w:val="es-CL"/>
              </w:rPr>
            </w:pPr>
          </w:p>
        </w:tc>
        <w:tc>
          <w:tcPr>
            <w:tcW w:w="426" w:type="pct"/>
            <w:shd w:val="clear" w:color="auto" w:fill="F2F2F2" w:themeFill="background1" w:themeFillShade="F2"/>
            <w:vAlign w:val="center"/>
          </w:tcPr>
          <w:p w14:paraId="467413DE" w14:textId="25D1E494" w:rsidR="005E260D" w:rsidRPr="006750AF" w:rsidRDefault="005E260D" w:rsidP="005E260D">
            <w:pPr>
              <w:spacing w:before="0" w:after="0"/>
              <w:jc w:val="right"/>
              <w:rPr>
                <w:sz w:val="18"/>
                <w:szCs w:val="18"/>
                <w:lang w:val="es-CL"/>
              </w:rPr>
            </w:pPr>
          </w:p>
        </w:tc>
        <w:tc>
          <w:tcPr>
            <w:tcW w:w="227" w:type="pct"/>
            <w:shd w:val="clear" w:color="auto" w:fill="F2F2F2" w:themeFill="background1" w:themeFillShade="F2"/>
            <w:vAlign w:val="center"/>
          </w:tcPr>
          <w:p w14:paraId="6E2B13DF" w14:textId="082F9E20" w:rsidR="005E260D" w:rsidRPr="007C7255" w:rsidRDefault="005E260D" w:rsidP="005E260D">
            <w:pPr>
              <w:spacing w:before="0" w:after="0"/>
              <w:jc w:val="right"/>
              <w:rPr>
                <w:sz w:val="18"/>
                <w:szCs w:val="18"/>
              </w:rPr>
            </w:pPr>
          </w:p>
        </w:tc>
        <w:tc>
          <w:tcPr>
            <w:tcW w:w="328" w:type="pct"/>
            <w:shd w:val="clear" w:color="auto" w:fill="F2F2F2" w:themeFill="background1" w:themeFillShade="F2"/>
            <w:vAlign w:val="center"/>
          </w:tcPr>
          <w:p w14:paraId="05A64541" w14:textId="53B60020" w:rsidR="005E260D" w:rsidRPr="006750AF"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56BB902D" w14:textId="77777777" w:rsidR="005E260D" w:rsidRPr="006750AF" w:rsidRDefault="005E260D" w:rsidP="005E260D">
            <w:pPr>
              <w:spacing w:before="0" w:after="0"/>
              <w:jc w:val="right"/>
              <w:rPr>
                <w:sz w:val="18"/>
                <w:szCs w:val="18"/>
                <w:lang w:val="es-CL"/>
              </w:rPr>
            </w:pPr>
          </w:p>
        </w:tc>
      </w:tr>
      <w:tr w:rsidR="00104ADF" w:rsidRPr="006750AF" w14:paraId="1F9FE38F" w14:textId="77777777" w:rsidTr="00104ADF">
        <w:tc>
          <w:tcPr>
            <w:tcW w:w="571" w:type="pct"/>
          </w:tcPr>
          <w:p w14:paraId="0BD76312" w14:textId="77777777" w:rsidR="00104ADF" w:rsidRPr="006750AF" w:rsidRDefault="00104ADF" w:rsidP="005E260D">
            <w:pPr>
              <w:spacing w:before="0" w:after="0"/>
              <w:jc w:val="left"/>
              <w:rPr>
                <w:rFonts w:cs="Calibri"/>
                <w:b/>
                <w:bCs/>
                <w:color w:val="000000"/>
                <w:sz w:val="18"/>
                <w:szCs w:val="18"/>
                <w:lang w:val="es-CL" w:eastAsia="es-CL"/>
              </w:rPr>
            </w:pPr>
          </w:p>
        </w:tc>
        <w:tc>
          <w:tcPr>
            <w:tcW w:w="660" w:type="pct"/>
          </w:tcPr>
          <w:p w14:paraId="61005A77" w14:textId="5E0FFF4F" w:rsidR="00104ADF" w:rsidRPr="006750AF" w:rsidRDefault="00104ADF" w:rsidP="005E260D">
            <w:pPr>
              <w:spacing w:before="0" w:after="0"/>
              <w:jc w:val="left"/>
              <w:rPr>
                <w:sz w:val="18"/>
                <w:szCs w:val="18"/>
                <w:lang w:val="es-CL"/>
              </w:rPr>
            </w:pPr>
            <w:r>
              <w:rPr>
                <w:sz w:val="18"/>
                <w:szCs w:val="18"/>
                <w:lang w:val="es-CL"/>
              </w:rPr>
              <w:t>7-8</w:t>
            </w:r>
          </w:p>
        </w:tc>
        <w:tc>
          <w:tcPr>
            <w:tcW w:w="379" w:type="pct"/>
            <w:shd w:val="clear" w:color="auto" w:fill="auto"/>
          </w:tcPr>
          <w:p w14:paraId="659B8406" w14:textId="08BBC408" w:rsidR="00104ADF" w:rsidRPr="002159E2" w:rsidRDefault="00104ADF" w:rsidP="005E260D">
            <w:pPr>
              <w:spacing w:before="0" w:after="0"/>
              <w:jc w:val="center"/>
              <w:rPr>
                <w:sz w:val="18"/>
                <w:szCs w:val="18"/>
              </w:rPr>
            </w:pPr>
            <w:r>
              <w:rPr>
                <w:sz w:val="18"/>
                <w:szCs w:val="18"/>
              </w:rPr>
              <w:t>D</w:t>
            </w:r>
          </w:p>
        </w:tc>
        <w:tc>
          <w:tcPr>
            <w:tcW w:w="393" w:type="pct"/>
            <w:shd w:val="clear" w:color="auto" w:fill="F2F2F2" w:themeFill="background1" w:themeFillShade="F2"/>
            <w:vAlign w:val="center"/>
          </w:tcPr>
          <w:p w14:paraId="1A24B4D8" w14:textId="1671CA07" w:rsidR="00104ADF" w:rsidRDefault="00104ADF" w:rsidP="005E260D">
            <w:pPr>
              <w:spacing w:before="0" w:after="0"/>
              <w:jc w:val="right"/>
              <w:rPr>
                <w:sz w:val="18"/>
                <w:szCs w:val="18"/>
                <w:lang w:val="es-CL"/>
              </w:rPr>
            </w:pPr>
            <w:r>
              <w:rPr>
                <w:sz w:val="18"/>
                <w:szCs w:val="18"/>
                <w:lang w:val="es-CL"/>
              </w:rPr>
              <w:t>1,32</w:t>
            </w:r>
          </w:p>
        </w:tc>
        <w:tc>
          <w:tcPr>
            <w:tcW w:w="217" w:type="pct"/>
            <w:shd w:val="clear" w:color="auto" w:fill="F2F2F2" w:themeFill="background1" w:themeFillShade="F2"/>
          </w:tcPr>
          <w:p w14:paraId="0D3A9412" w14:textId="6C92636F" w:rsidR="00104ADF" w:rsidRPr="006750AF" w:rsidRDefault="00104ADF" w:rsidP="005E260D">
            <w:pPr>
              <w:spacing w:before="0" w:after="0"/>
              <w:rPr>
                <w:sz w:val="18"/>
                <w:szCs w:val="18"/>
              </w:rPr>
            </w:pPr>
            <w:r w:rsidRPr="006750AF">
              <w:rPr>
                <w:sz w:val="18"/>
                <w:szCs w:val="18"/>
              </w:rPr>
              <w:t>±</w:t>
            </w:r>
          </w:p>
        </w:tc>
        <w:tc>
          <w:tcPr>
            <w:tcW w:w="328" w:type="pct"/>
            <w:shd w:val="clear" w:color="auto" w:fill="F2F2F2" w:themeFill="background1" w:themeFillShade="F2"/>
            <w:vAlign w:val="center"/>
          </w:tcPr>
          <w:p w14:paraId="1B4F2299" w14:textId="7F719873" w:rsidR="00104ADF" w:rsidRDefault="00104ADF" w:rsidP="005E260D">
            <w:pPr>
              <w:spacing w:before="0" w:after="0"/>
              <w:jc w:val="right"/>
              <w:rPr>
                <w:sz w:val="18"/>
                <w:szCs w:val="18"/>
                <w:lang w:val="es-CL"/>
              </w:rPr>
            </w:pPr>
            <w:r>
              <w:rPr>
                <w:sz w:val="18"/>
                <w:szCs w:val="18"/>
                <w:lang w:val="es-CL"/>
              </w:rPr>
              <w:t>0,59</w:t>
            </w:r>
          </w:p>
        </w:tc>
        <w:tc>
          <w:tcPr>
            <w:tcW w:w="188" w:type="pct"/>
            <w:shd w:val="clear" w:color="auto" w:fill="F2F2F2" w:themeFill="background1" w:themeFillShade="F2"/>
            <w:vAlign w:val="center"/>
          </w:tcPr>
          <w:p w14:paraId="45EF19EE" w14:textId="77777777" w:rsidR="00104ADF" w:rsidRPr="006750AF" w:rsidRDefault="00104ADF" w:rsidP="005E260D">
            <w:pPr>
              <w:spacing w:before="0" w:after="0"/>
              <w:jc w:val="left"/>
              <w:rPr>
                <w:sz w:val="18"/>
                <w:szCs w:val="18"/>
                <w:lang w:val="es-CL"/>
              </w:rPr>
            </w:pPr>
          </w:p>
        </w:tc>
        <w:tc>
          <w:tcPr>
            <w:tcW w:w="368" w:type="pct"/>
            <w:vAlign w:val="center"/>
          </w:tcPr>
          <w:p w14:paraId="00C28AD8" w14:textId="0D380BEA" w:rsidR="00104ADF" w:rsidRDefault="00104ADF" w:rsidP="005E260D">
            <w:pPr>
              <w:spacing w:before="0" w:after="0"/>
              <w:jc w:val="right"/>
              <w:rPr>
                <w:sz w:val="18"/>
                <w:szCs w:val="18"/>
                <w:lang w:val="es-CL"/>
              </w:rPr>
            </w:pPr>
            <w:r>
              <w:rPr>
                <w:sz w:val="18"/>
                <w:szCs w:val="18"/>
                <w:lang w:val="es-CL"/>
              </w:rPr>
              <w:t>0,88</w:t>
            </w:r>
          </w:p>
        </w:tc>
        <w:tc>
          <w:tcPr>
            <w:tcW w:w="211" w:type="pct"/>
          </w:tcPr>
          <w:p w14:paraId="4255299B" w14:textId="3A2DD2EB" w:rsidR="00104ADF" w:rsidRPr="006750AF" w:rsidRDefault="00104ADF" w:rsidP="005E260D">
            <w:pPr>
              <w:spacing w:before="0" w:after="0"/>
              <w:rPr>
                <w:sz w:val="18"/>
                <w:szCs w:val="18"/>
              </w:rPr>
            </w:pPr>
            <w:r w:rsidRPr="006750AF">
              <w:rPr>
                <w:sz w:val="18"/>
                <w:szCs w:val="18"/>
              </w:rPr>
              <w:t>±</w:t>
            </w:r>
          </w:p>
        </w:tc>
        <w:tc>
          <w:tcPr>
            <w:tcW w:w="328" w:type="pct"/>
            <w:vAlign w:val="center"/>
          </w:tcPr>
          <w:p w14:paraId="5829EE6F" w14:textId="2C4518F2" w:rsidR="00104ADF" w:rsidRDefault="00104ADF" w:rsidP="005E260D">
            <w:pPr>
              <w:spacing w:before="0" w:after="0"/>
              <w:jc w:val="right"/>
              <w:rPr>
                <w:sz w:val="18"/>
                <w:szCs w:val="18"/>
                <w:lang w:val="es-CL"/>
              </w:rPr>
            </w:pPr>
            <w:r>
              <w:rPr>
                <w:sz w:val="18"/>
                <w:szCs w:val="18"/>
                <w:lang w:val="es-CL"/>
              </w:rPr>
              <w:t>0,35</w:t>
            </w:r>
          </w:p>
        </w:tc>
        <w:tc>
          <w:tcPr>
            <w:tcW w:w="188" w:type="pct"/>
            <w:vAlign w:val="center"/>
          </w:tcPr>
          <w:p w14:paraId="5BACF66F" w14:textId="77777777" w:rsidR="00104ADF" w:rsidRPr="006750AF" w:rsidRDefault="00104ADF" w:rsidP="005E260D">
            <w:pPr>
              <w:spacing w:before="0" w:after="0"/>
              <w:jc w:val="left"/>
              <w:rPr>
                <w:sz w:val="18"/>
                <w:szCs w:val="18"/>
                <w:lang w:val="es-CL"/>
              </w:rPr>
            </w:pPr>
          </w:p>
        </w:tc>
        <w:tc>
          <w:tcPr>
            <w:tcW w:w="426" w:type="pct"/>
            <w:shd w:val="clear" w:color="auto" w:fill="F2F2F2" w:themeFill="background1" w:themeFillShade="F2"/>
            <w:vAlign w:val="center"/>
          </w:tcPr>
          <w:p w14:paraId="1576DF90" w14:textId="77777777" w:rsidR="00104ADF" w:rsidRDefault="00104ADF" w:rsidP="005E260D">
            <w:pPr>
              <w:spacing w:before="0" w:after="0"/>
              <w:jc w:val="right"/>
              <w:rPr>
                <w:sz w:val="18"/>
                <w:szCs w:val="18"/>
                <w:lang w:val="es-CL"/>
              </w:rPr>
            </w:pPr>
          </w:p>
        </w:tc>
        <w:tc>
          <w:tcPr>
            <w:tcW w:w="227" w:type="pct"/>
            <w:shd w:val="clear" w:color="auto" w:fill="F2F2F2" w:themeFill="background1" w:themeFillShade="F2"/>
          </w:tcPr>
          <w:p w14:paraId="0C6B459F" w14:textId="77777777" w:rsidR="00104ADF" w:rsidRPr="00FF5764" w:rsidRDefault="00104ADF" w:rsidP="005E260D">
            <w:pPr>
              <w:spacing w:before="0" w:after="0"/>
              <w:rPr>
                <w:sz w:val="18"/>
                <w:szCs w:val="18"/>
              </w:rPr>
            </w:pPr>
          </w:p>
        </w:tc>
        <w:tc>
          <w:tcPr>
            <w:tcW w:w="328" w:type="pct"/>
            <w:shd w:val="clear" w:color="auto" w:fill="F2F2F2" w:themeFill="background1" w:themeFillShade="F2"/>
            <w:vAlign w:val="center"/>
          </w:tcPr>
          <w:p w14:paraId="0A5AA1FB" w14:textId="77777777" w:rsidR="00104ADF" w:rsidRDefault="00104ADF" w:rsidP="005E260D">
            <w:pPr>
              <w:spacing w:before="0" w:after="0"/>
              <w:jc w:val="right"/>
              <w:rPr>
                <w:sz w:val="18"/>
                <w:szCs w:val="18"/>
                <w:lang w:val="es-CL"/>
              </w:rPr>
            </w:pPr>
          </w:p>
        </w:tc>
        <w:tc>
          <w:tcPr>
            <w:tcW w:w="187" w:type="pct"/>
            <w:shd w:val="clear" w:color="auto" w:fill="F2F2F2" w:themeFill="background1" w:themeFillShade="F2"/>
            <w:vAlign w:val="center"/>
          </w:tcPr>
          <w:p w14:paraId="5204DD05" w14:textId="77777777" w:rsidR="00104ADF" w:rsidRPr="006750AF" w:rsidRDefault="00104ADF" w:rsidP="005E260D">
            <w:pPr>
              <w:spacing w:before="0" w:after="0"/>
              <w:jc w:val="left"/>
              <w:rPr>
                <w:sz w:val="18"/>
                <w:szCs w:val="18"/>
                <w:lang w:val="es-CL"/>
              </w:rPr>
            </w:pPr>
          </w:p>
        </w:tc>
      </w:tr>
      <w:tr w:rsidR="005E260D" w:rsidRPr="006750AF" w14:paraId="7A7C0140" w14:textId="77777777" w:rsidTr="00104ADF">
        <w:tc>
          <w:tcPr>
            <w:tcW w:w="571" w:type="pct"/>
          </w:tcPr>
          <w:p w14:paraId="3C87CAFA"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4082A1F3" w14:textId="77777777" w:rsidR="005E260D" w:rsidRPr="006750AF" w:rsidRDefault="005E260D" w:rsidP="005E260D">
            <w:pPr>
              <w:spacing w:before="0" w:after="0"/>
              <w:jc w:val="left"/>
              <w:rPr>
                <w:sz w:val="18"/>
                <w:szCs w:val="18"/>
                <w:lang w:val="es-CL"/>
              </w:rPr>
            </w:pPr>
            <w:r w:rsidRPr="006750AF">
              <w:rPr>
                <w:sz w:val="18"/>
                <w:szCs w:val="18"/>
                <w:lang w:val="es-CL"/>
              </w:rPr>
              <w:t>7</w:t>
            </w:r>
          </w:p>
        </w:tc>
        <w:tc>
          <w:tcPr>
            <w:tcW w:w="379" w:type="pct"/>
            <w:shd w:val="clear" w:color="auto" w:fill="auto"/>
          </w:tcPr>
          <w:p w14:paraId="6E8BCBE7" w14:textId="663C9439" w:rsidR="005E260D" w:rsidRPr="006750AF" w:rsidRDefault="005E260D" w:rsidP="005E260D">
            <w:pPr>
              <w:spacing w:before="0" w:after="0"/>
              <w:jc w:val="center"/>
              <w:rPr>
                <w:sz w:val="18"/>
                <w:szCs w:val="18"/>
                <w:lang w:val="es-CL"/>
              </w:rPr>
            </w:pPr>
            <w:r w:rsidRPr="002159E2">
              <w:rPr>
                <w:sz w:val="18"/>
                <w:szCs w:val="18"/>
              </w:rPr>
              <w:t>D</w:t>
            </w:r>
          </w:p>
        </w:tc>
        <w:tc>
          <w:tcPr>
            <w:tcW w:w="393" w:type="pct"/>
            <w:shd w:val="clear" w:color="auto" w:fill="F2F2F2" w:themeFill="background1" w:themeFillShade="F2"/>
            <w:vAlign w:val="center"/>
          </w:tcPr>
          <w:p w14:paraId="041A5AF4" w14:textId="12167BAA" w:rsidR="005E260D" w:rsidRPr="006750AF" w:rsidRDefault="005E260D" w:rsidP="005E260D">
            <w:pPr>
              <w:spacing w:before="0" w:after="0"/>
              <w:jc w:val="right"/>
              <w:rPr>
                <w:sz w:val="18"/>
                <w:szCs w:val="18"/>
                <w:lang w:val="es-CL"/>
              </w:rPr>
            </w:pPr>
          </w:p>
        </w:tc>
        <w:tc>
          <w:tcPr>
            <w:tcW w:w="217" w:type="pct"/>
            <w:shd w:val="clear" w:color="auto" w:fill="F2F2F2" w:themeFill="background1" w:themeFillShade="F2"/>
          </w:tcPr>
          <w:p w14:paraId="021FE3D7" w14:textId="0C3616D4" w:rsidR="005E260D" w:rsidRPr="006750AF" w:rsidRDefault="005E260D" w:rsidP="005E260D">
            <w:pPr>
              <w:spacing w:before="0" w:after="0"/>
              <w:rPr>
                <w:sz w:val="18"/>
                <w:szCs w:val="18"/>
                <w:lang w:val="es-CL"/>
              </w:rPr>
            </w:pPr>
          </w:p>
        </w:tc>
        <w:tc>
          <w:tcPr>
            <w:tcW w:w="328" w:type="pct"/>
            <w:shd w:val="clear" w:color="auto" w:fill="F2F2F2" w:themeFill="background1" w:themeFillShade="F2"/>
            <w:vAlign w:val="center"/>
          </w:tcPr>
          <w:p w14:paraId="1C744E21" w14:textId="26C26F57" w:rsidR="005E260D" w:rsidRPr="006750AF" w:rsidRDefault="005E260D" w:rsidP="005E260D">
            <w:pPr>
              <w:spacing w:before="0" w:after="0"/>
              <w:jc w:val="right"/>
              <w:rPr>
                <w:sz w:val="18"/>
                <w:szCs w:val="18"/>
                <w:lang w:val="es-CL"/>
              </w:rPr>
            </w:pPr>
          </w:p>
        </w:tc>
        <w:tc>
          <w:tcPr>
            <w:tcW w:w="188" w:type="pct"/>
            <w:shd w:val="clear" w:color="auto" w:fill="F2F2F2" w:themeFill="background1" w:themeFillShade="F2"/>
            <w:vAlign w:val="center"/>
          </w:tcPr>
          <w:p w14:paraId="34E6031C" w14:textId="77777777" w:rsidR="005E260D" w:rsidRPr="006750AF" w:rsidRDefault="005E260D" w:rsidP="005E260D">
            <w:pPr>
              <w:spacing w:before="0" w:after="0"/>
              <w:jc w:val="left"/>
              <w:rPr>
                <w:sz w:val="18"/>
                <w:szCs w:val="18"/>
                <w:lang w:val="es-CL"/>
              </w:rPr>
            </w:pPr>
          </w:p>
        </w:tc>
        <w:tc>
          <w:tcPr>
            <w:tcW w:w="368" w:type="pct"/>
            <w:vAlign w:val="center"/>
          </w:tcPr>
          <w:p w14:paraId="77121FB6" w14:textId="0C5D55D8" w:rsidR="005E260D" w:rsidRPr="006750AF" w:rsidRDefault="005E260D" w:rsidP="005E260D">
            <w:pPr>
              <w:spacing w:before="0" w:after="0"/>
              <w:jc w:val="right"/>
              <w:rPr>
                <w:sz w:val="18"/>
                <w:szCs w:val="18"/>
                <w:lang w:val="es-CL"/>
              </w:rPr>
            </w:pPr>
          </w:p>
        </w:tc>
        <w:tc>
          <w:tcPr>
            <w:tcW w:w="211" w:type="pct"/>
          </w:tcPr>
          <w:p w14:paraId="0D578175" w14:textId="475B15BA" w:rsidR="005E260D" w:rsidRPr="006750AF" w:rsidRDefault="005E260D" w:rsidP="005E260D">
            <w:pPr>
              <w:spacing w:before="0" w:after="0"/>
              <w:rPr>
                <w:sz w:val="18"/>
                <w:szCs w:val="18"/>
                <w:lang w:val="es-CL"/>
              </w:rPr>
            </w:pPr>
          </w:p>
        </w:tc>
        <w:tc>
          <w:tcPr>
            <w:tcW w:w="328" w:type="pct"/>
            <w:vAlign w:val="center"/>
          </w:tcPr>
          <w:p w14:paraId="710E0E30" w14:textId="43F2740E" w:rsidR="005E260D" w:rsidRPr="006750AF" w:rsidRDefault="005E260D" w:rsidP="005E260D">
            <w:pPr>
              <w:spacing w:before="0" w:after="0"/>
              <w:jc w:val="right"/>
              <w:rPr>
                <w:sz w:val="18"/>
                <w:szCs w:val="18"/>
                <w:lang w:val="es-CL"/>
              </w:rPr>
            </w:pPr>
          </w:p>
        </w:tc>
        <w:tc>
          <w:tcPr>
            <w:tcW w:w="188" w:type="pct"/>
            <w:vAlign w:val="center"/>
          </w:tcPr>
          <w:p w14:paraId="4343397A" w14:textId="77777777" w:rsidR="005E260D" w:rsidRPr="006750AF" w:rsidRDefault="005E260D" w:rsidP="005E260D">
            <w:pPr>
              <w:spacing w:before="0" w:after="0"/>
              <w:jc w:val="left"/>
              <w:rPr>
                <w:sz w:val="18"/>
                <w:szCs w:val="18"/>
                <w:lang w:val="es-CL"/>
              </w:rPr>
            </w:pPr>
          </w:p>
        </w:tc>
        <w:tc>
          <w:tcPr>
            <w:tcW w:w="426" w:type="pct"/>
            <w:shd w:val="clear" w:color="auto" w:fill="F2F2F2" w:themeFill="background1" w:themeFillShade="F2"/>
            <w:vAlign w:val="center"/>
          </w:tcPr>
          <w:p w14:paraId="0500E8D9" w14:textId="431D9A19" w:rsidR="005E260D" w:rsidRPr="006750AF" w:rsidRDefault="00163356" w:rsidP="005E260D">
            <w:pPr>
              <w:spacing w:before="0" w:after="0"/>
              <w:jc w:val="right"/>
              <w:rPr>
                <w:sz w:val="18"/>
                <w:szCs w:val="18"/>
                <w:lang w:val="es-CL"/>
              </w:rPr>
            </w:pPr>
            <w:r>
              <w:rPr>
                <w:sz w:val="18"/>
                <w:szCs w:val="18"/>
                <w:lang w:val="es-CL"/>
              </w:rPr>
              <w:t>1,11</w:t>
            </w:r>
          </w:p>
        </w:tc>
        <w:tc>
          <w:tcPr>
            <w:tcW w:w="227" w:type="pct"/>
            <w:shd w:val="clear" w:color="auto" w:fill="F2F2F2" w:themeFill="background1" w:themeFillShade="F2"/>
          </w:tcPr>
          <w:p w14:paraId="0EF1730C" w14:textId="07E3CBD6" w:rsidR="005E260D" w:rsidRPr="006750AF" w:rsidRDefault="00163356" w:rsidP="005E260D">
            <w:pPr>
              <w:spacing w:before="0" w:after="0"/>
              <w:rPr>
                <w:sz w:val="18"/>
                <w:szCs w:val="18"/>
                <w:lang w:val="es-CL"/>
              </w:rPr>
            </w:pPr>
            <w:r w:rsidRPr="00FF5764">
              <w:rPr>
                <w:sz w:val="18"/>
                <w:szCs w:val="18"/>
              </w:rPr>
              <w:t>±</w:t>
            </w:r>
          </w:p>
        </w:tc>
        <w:tc>
          <w:tcPr>
            <w:tcW w:w="328" w:type="pct"/>
            <w:shd w:val="clear" w:color="auto" w:fill="F2F2F2" w:themeFill="background1" w:themeFillShade="F2"/>
            <w:vAlign w:val="center"/>
          </w:tcPr>
          <w:p w14:paraId="5FD75F43" w14:textId="6054F605" w:rsidR="005E260D" w:rsidRPr="006750AF" w:rsidRDefault="00163356" w:rsidP="005E260D">
            <w:pPr>
              <w:spacing w:before="0" w:after="0"/>
              <w:jc w:val="right"/>
              <w:rPr>
                <w:sz w:val="18"/>
                <w:szCs w:val="18"/>
                <w:lang w:val="es-CL"/>
              </w:rPr>
            </w:pPr>
            <w:r>
              <w:rPr>
                <w:sz w:val="18"/>
                <w:szCs w:val="18"/>
                <w:lang w:val="es-CL"/>
              </w:rPr>
              <w:t>0,56</w:t>
            </w:r>
          </w:p>
        </w:tc>
        <w:tc>
          <w:tcPr>
            <w:tcW w:w="187" w:type="pct"/>
            <w:shd w:val="clear" w:color="auto" w:fill="F2F2F2" w:themeFill="background1" w:themeFillShade="F2"/>
            <w:vAlign w:val="center"/>
          </w:tcPr>
          <w:p w14:paraId="646E6740" w14:textId="77777777" w:rsidR="005E260D" w:rsidRPr="006750AF" w:rsidRDefault="005E260D" w:rsidP="005E260D">
            <w:pPr>
              <w:spacing w:before="0" w:after="0"/>
              <w:jc w:val="left"/>
              <w:rPr>
                <w:sz w:val="18"/>
                <w:szCs w:val="18"/>
                <w:lang w:val="es-CL"/>
              </w:rPr>
            </w:pPr>
          </w:p>
        </w:tc>
      </w:tr>
      <w:tr w:rsidR="00104ADF" w:rsidRPr="006750AF" w14:paraId="1BFD4FF3" w14:textId="77777777" w:rsidTr="00D5687C">
        <w:tc>
          <w:tcPr>
            <w:tcW w:w="571" w:type="pct"/>
            <w:tcBorders>
              <w:bottom w:val="single" w:sz="4" w:space="0" w:color="auto"/>
            </w:tcBorders>
          </w:tcPr>
          <w:p w14:paraId="62524878" w14:textId="77777777" w:rsidR="00104ADF" w:rsidRPr="006750AF" w:rsidRDefault="00104ADF" w:rsidP="005E260D">
            <w:pPr>
              <w:spacing w:before="0" w:after="0"/>
              <w:jc w:val="left"/>
              <w:rPr>
                <w:rFonts w:cs="Calibri"/>
                <w:b/>
                <w:bCs/>
                <w:color w:val="000000"/>
                <w:sz w:val="18"/>
                <w:szCs w:val="18"/>
                <w:lang w:val="es-CL" w:eastAsia="es-CL"/>
              </w:rPr>
            </w:pPr>
          </w:p>
        </w:tc>
        <w:tc>
          <w:tcPr>
            <w:tcW w:w="660" w:type="pct"/>
            <w:tcBorders>
              <w:bottom w:val="single" w:sz="4" w:space="0" w:color="auto"/>
            </w:tcBorders>
          </w:tcPr>
          <w:p w14:paraId="09B31DA8" w14:textId="327334C2" w:rsidR="00104ADF" w:rsidRPr="006750AF" w:rsidRDefault="00104ADF" w:rsidP="005E260D">
            <w:pPr>
              <w:spacing w:before="0" w:after="0"/>
              <w:jc w:val="left"/>
              <w:rPr>
                <w:sz w:val="18"/>
                <w:szCs w:val="18"/>
                <w:lang w:val="es-CL"/>
              </w:rPr>
            </w:pPr>
            <w:r>
              <w:rPr>
                <w:sz w:val="18"/>
                <w:szCs w:val="18"/>
                <w:lang w:val="es-CL"/>
              </w:rPr>
              <w:t>8</w:t>
            </w:r>
          </w:p>
        </w:tc>
        <w:tc>
          <w:tcPr>
            <w:tcW w:w="379" w:type="pct"/>
            <w:tcBorders>
              <w:bottom w:val="single" w:sz="4" w:space="0" w:color="auto"/>
            </w:tcBorders>
            <w:shd w:val="clear" w:color="auto" w:fill="auto"/>
          </w:tcPr>
          <w:p w14:paraId="37856563" w14:textId="265C1A4F" w:rsidR="00104ADF" w:rsidRPr="002159E2" w:rsidRDefault="00104ADF" w:rsidP="005E260D">
            <w:pPr>
              <w:spacing w:before="0" w:after="0"/>
              <w:jc w:val="center"/>
              <w:rPr>
                <w:sz w:val="18"/>
                <w:szCs w:val="18"/>
              </w:rPr>
            </w:pPr>
            <w:r>
              <w:rPr>
                <w:sz w:val="18"/>
                <w:szCs w:val="18"/>
              </w:rPr>
              <w:t>D</w:t>
            </w:r>
          </w:p>
        </w:tc>
        <w:tc>
          <w:tcPr>
            <w:tcW w:w="393" w:type="pct"/>
            <w:tcBorders>
              <w:bottom w:val="single" w:sz="4" w:space="0" w:color="auto"/>
            </w:tcBorders>
            <w:shd w:val="clear" w:color="auto" w:fill="F2F2F2" w:themeFill="background1" w:themeFillShade="F2"/>
            <w:vAlign w:val="center"/>
          </w:tcPr>
          <w:p w14:paraId="138F5904" w14:textId="77777777" w:rsidR="00104ADF" w:rsidRDefault="00104ADF" w:rsidP="005E260D">
            <w:pPr>
              <w:spacing w:before="0" w:after="0"/>
              <w:jc w:val="right"/>
              <w:rPr>
                <w:sz w:val="18"/>
                <w:szCs w:val="18"/>
                <w:lang w:val="es-CL"/>
              </w:rPr>
            </w:pPr>
          </w:p>
        </w:tc>
        <w:tc>
          <w:tcPr>
            <w:tcW w:w="217" w:type="pct"/>
            <w:tcBorders>
              <w:bottom w:val="single" w:sz="4" w:space="0" w:color="auto"/>
            </w:tcBorders>
            <w:shd w:val="clear" w:color="auto" w:fill="F2F2F2" w:themeFill="background1" w:themeFillShade="F2"/>
          </w:tcPr>
          <w:p w14:paraId="7D569DF4" w14:textId="77777777" w:rsidR="00104ADF" w:rsidRPr="006750AF" w:rsidRDefault="00104ADF" w:rsidP="005E260D">
            <w:pPr>
              <w:spacing w:before="0" w:after="0"/>
              <w:rPr>
                <w:sz w:val="18"/>
                <w:szCs w:val="18"/>
              </w:rPr>
            </w:pPr>
          </w:p>
        </w:tc>
        <w:tc>
          <w:tcPr>
            <w:tcW w:w="328" w:type="pct"/>
            <w:tcBorders>
              <w:bottom w:val="single" w:sz="4" w:space="0" w:color="auto"/>
            </w:tcBorders>
            <w:shd w:val="clear" w:color="auto" w:fill="F2F2F2" w:themeFill="background1" w:themeFillShade="F2"/>
            <w:vAlign w:val="center"/>
          </w:tcPr>
          <w:p w14:paraId="7EF69FFC" w14:textId="77777777" w:rsidR="00104ADF" w:rsidRDefault="00104ADF" w:rsidP="005E260D">
            <w:pPr>
              <w:spacing w:before="0" w:after="0"/>
              <w:jc w:val="right"/>
              <w:rPr>
                <w:sz w:val="18"/>
                <w:szCs w:val="18"/>
                <w:lang w:val="es-CL"/>
              </w:rPr>
            </w:pPr>
          </w:p>
        </w:tc>
        <w:tc>
          <w:tcPr>
            <w:tcW w:w="188" w:type="pct"/>
            <w:tcBorders>
              <w:bottom w:val="single" w:sz="4" w:space="0" w:color="auto"/>
            </w:tcBorders>
            <w:shd w:val="clear" w:color="auto" w:fill="F2F2F2" w:themeFill="background1" w:themeFillShade="F2"/>
            <w:vAlign w:val="center"/>
          </w:tcPr>
          <w:p w14:paraId="56647A9C" w14:textId="77777777" w:rsidR="00104ADF" w:rsidRPr="006750AF" w:rsidRDefault="00104ADF" w:rsidP="005E260D">
            <w:pPr>
              <w:spacing w:before="0" w:after="0"/>
              <w:jc w:val="left"/>
              <w:rPr>
                <w:sz w:val="18"/>
                <w:szCs w:val="18"/>
                <w:lang w:val="es-CL"/>
              </w:rPr>
            </w:pPr>
          </w:p>
        </w:tc>
        <w:tc>
          <w:tcPr>
            <w:tcW w:w="368" w:type="pct"/>
            <w:tcBorders>
              <w:bottom w:val="single" w:sz="4" w:space="0" w:color="auto"/>
            </w:tcBorders>
            <w:vAlign w:val="center"/>
          </w:tcPr>
          <w:p w14:paraId="67C09A72" w14:textId="77777777" w:rsidR="00104ADF" w:rsidRDefault="00104ADF" w:rsidP="005E260D">
            <w:pPr>
              <w:spacing w:before="0" w:after="0"/>
              <w:jc w:val="right"/>
              <w:rPr>
                <w:sz w:val="18"/>
                <w:szCs w:val="18"/>
                <w:lang w:val="es-CL"/>
              </w:rPr>
            </w:pPr>
          </w:p>
        </w:tc>
        <w:tc>
          <w:tcPr>
            <w:tcW w:w="211" w:type="pct"/>
            <w:tcBorders>
              <w:bottom w:val="single" w:sz="4" w:space="0" w:color="auto"/>
            </w:tcBorders>
          </w:tcPr>
          <w:p w14:paraId="62F1F735" w14:textId="77777777" w:rsidR="00104ADF" w:rsidRPr="006750AF" w:rsidRDefault="00104ADF" w:rsidP="005E260D">
            <w:pPr>
              <w:spacing w:before="0" w:after="0"/>
              <w:rPr>
                <w:sz w:val="18"/>
                <w:szCs w:val="18"/>
              </w:rPr>
            </w:pPr>
          </w:p>
        </w:tc>
        <w:tc>
          <w:tcPr>
            <w:tcW w:w="328" w:type="pct"/>
            <w:tcBorders>
              <w:bottom w:val="single" w:sz="4" w:space="0" w:color="auto"/>
            </w:tcBorders>
            <w:vAlign w:val="center"/>
          </w:tcPr>
          <w:p w14:paraId="77A58664" w14:textId="77777777" w:rsidR="00104ADF" w:rsidRDefault="00104ADF" w:rsidP="005E260D">
            <w:pPr>
              <w:spacing w:before="0" w:after="0"/>
              <w:jc w:val="right"/>
              <w:rPr>
                <w:sz w:val="18"/>
                <w:szCs w:val="18"/>
                <w:lang w:val="es-CL"/>
              </w:rPr>
            </w:pPr>
          </w:p>
        </w:tc>
        <w:tc>
          <w:tcPr>
            <w:tcW w:w="188" w:type="pct"/>
            <w:tcBorders>
              <w:bottom w:val="single" w:sz="4" w:space="0" w:color="auto"/>
            </w:tcBorders>
            <w:vAlign w:val="center"/>
          </w:tcPr>
          <w:p w14:paraId="242197E0" w14:textId="77777777" w:rsidR="00104ADF" w:rsidRPr="006750AF" w:rsidRDefault="00104ADF" w:rsidP="005E260D">
            <w:pPr>
              <w:spacing w:before="0" w:after="0"/>
              <w:jc w:val="left"/>
              <w:rPr>
                <w:sz w:val="18"/>
                <w:szCs w:val="18"/>
                <w:lang w:val="es-CL"/>
              </w:rPr>
            </w:pPr>
          </w:p>
        </w:tc>
        <w:tc>
          <w:tcPr>
            <w:tcW w:w="426" w:type="pct"/>
            <w:tcBorders>
              <w:bottom w:val="single" w:sz="4" w:space="0" w:color="auto"/>
            </w:tcBorders>
            <w:shd w:val="clear" w:color="auto" w:fill="F2F2F2" w:themeFill="background1" w:themeFillShade="F2"/>
            <w:vAlign w:val="center"/>
          </w:tcPr>
          <w:p w14:paraId="37CC356E" w14:textId="36A31FB5" w:rsidR="00104ADF" w:rsidRDefault="00104ADF" w:rsidP="005E260D">
            <w:pPr>
              <w:spacing w:before="0" w:after="0"/>
              <w:jc w:val="right"/>
              <w:rPr>
                <w:sz w:val="18"/>
                <w:szCs w:val="18"/>
                <w:lang w:val="es-CL"/>
              </w:rPr>
            </w:pPr>
            <w:r>
              <w:rPr>
                <w:sz w:val="18"/>
                <w:szCs w:val="18"/>
                <w:lang w:val="es-CL"/>
              </w:rPr>
              <w:t>1,38</w:t>
            </w:r>
          </w:p>
        </w:tc>
        <w:tc>
          <w:tcPr>
            <w:tcW w:w="227" w:type="pct"/>
            <w:tcBorders>
              <w:bottom w:val="single" w:sz="4" w:space="0" w:color="auto"/>
            </w:tcBorders>
            <w:shd w:val="clear" w:color="auto" w:fill="F2F2F2" w:themeFill="background1" w:themeFillShade="F2"/>
          </w:tcPr>
          <w:p w14:paraId="302A9A9F" w14:textId="2B043BEC" w:rsidR="00104ADF" w:rsidRPr="00FF5764" w:rsidRDefault="00104ADF" w:rsidP="005E260D">
            <w:pPr>
              <w:spacing w:before="0" w:after="0"/>
              <w:rPr>
                <w:sz w:val="18"/>
                <w:szCs w:val="18"/>
              </w:rPr>
            </w:pPr>
            <w:r w:rsidRPr="006750AF">
              <w:rPr>
                <w:sz w:val="18"/>
                <w:szCs w:val="18"/>
              </w:rPr>
              <w:t>±</w:t>
            </w:r>
          </w:p>
        </w:tc>
        <w:tc>
          <w:tcPr>
            <w:tcW w:w="328" w:type="pct"/>
            <w:tcBorders>
              <w:bottom w:val="single" w:sz="4" w:space="0" w:color="auto"/>
            </w:tcBorders>
            <w:shd w:val="clear" w:color="auto" w:fill="F2F2F2" w:themeFill="background1" w:themeFillShade="F2"/>
            <w:vAlign w:val="center"/>
          </w:tcPr>
          <w:p w14:paraId="6D7AA18C" w14:textId="17BB7171" w:rsidR="00104ADF" w:rsidRDefault="00104ADF" w:rsidP="005E260D">
            <w:pPr>
              <w:spacing w:before="0" w:after="0"/>
              <w:jc w:val="right"/>
              <w:rPr>
                <w:sz w:val="18"/>
                <w:szCs w:val="18"/>
                <w:lang w:val="es-CL"/>
              </w:rPr>
            </w:pPr>
            <w:r>
              <w:rPr>
                <w:sz w:val="18"/>
                <w:szCs w:val="18"/>
                <w:lang w:val="es-CL"/>
              </w:rPr>
              <w:t>0,56</w:t>
            </w:r>
          </w:p>
        </w:tc>
        <w:tc>
          <w:tcPr>
            <w:tcW w:w="187" w:type="pct"/>
            <w:tcBorders>
              <w:bottom w:val="single" w:sz="4" w:space="0" w:color="auto"/>
            </w:tcBorders>
            <w:shd w:val="clear" w:color="auto" w:fill="F2F2F2" w:themeFill="background1" w:themeFillShade="F2"/>
            <w:vAlign w:val="center"/>
          </w:tcPr>
          <w:p w14:paraId="14946542" w14:textId="77777777" w:rsidR="00104ADF" w:rsidRPr="006750AF" w:rsidRDefault="00104ADF" w:rsidP="005E260D">
            <w:pPr>
              <w:spacing w:before="0" w:after="0"/>
              <w:jc w:val="left"/>
              <w:rPr>
                <w:sz w:val="18"/>
                <w:szCs w:val="18"/>
                <w:lang w:val="es-CL"/>
              </w:rPr>
            </w:pPr>
          </w:p>
        </w:tc>
      </w:tr>
    </w:tbl>
    <w:p w14:paraId="602BF5AC" w14:textId="77777777" w:rsidR="00804867" w:rsidRPr="00FF5764" w:rsidRDefault="00804867" w:rsidP="00CA6DA9">
      <w:pPr>
        <w:spacing w:before="0" w:after="0"/>
        <w:rPr>
          <w:sz w:val="18"/>
          <w:szCs w:val="18"/>
          <w:lang w:val="es-CL"/>
        </w:rPr>
      </w:pPr>
      <w:r w:rsidRPr="00FF5764">
        <w:rPr>
          <w:sz w:val="18"/>
          <w:szCs w:val="18"/>
          <w:lang w:val="es-CL"/>
        </w:rPr>
        <w:t>(-) No se registra medición.</w:t>
      </w:r>
    </w:p>
    <w:p w14:paraId="117CABE4" w14:textId="77777777" w:rsidR="00804867" w:rsidRPr="00FF5764" w:rsidRDefault="00804867" w:rsidP="00804867">
      <w:pPr>
        <w:spacing w:before="0" w:after="0"/>
        <w:rPr>
          <w:sz w:val="18"/>
          <w:szCs w:val="18"/>
          <w:lang w:val="es-CL"/>
        </w:rPr>
      </w:pPr>
      <w:r w:rsidRPr="00FF5764">
        <w:rPr>
          <w:sz w:val="18"/>
          <w:szCs w:val="18"/>
          <w:lang w:val="es-CL"/>
        </w:rPr>
        <w:t xml:space="preserve">Letras diferentes al costado derecho de cada valor, indican diferencias estadísticamente significativas (Prueba de Wilcoxon </w:t>
      </w:r>
      <w:r w:rsidRPr="00FF5764">
        <w:rPr>
          <w:i/>
          <w:iCs/>
          <w:sz w:val="18"/>
          <w:szCs w:val="18"/>
          <w:lang w:val="es-CL"/>
        </w:rPr>
        <w:t>p&lt;0.05)</w:t>
      </w:r>
      <w:r w:rsidRPr="00FF5764">
        <w:rPr>
          <w:sz w:val="18"/>
          <w:szCs w:val="18"/>
          <w:lang w:val="es-CL"/>
        </w:rPr>
        <w:t>.</w:t>
      </w:r>
    </w:p>
    <w:p w14:paraId="76DB0C96" w14:textId="77777777" w:rsidR="00804867" w:rsidRPr="00123997" w:rsidRDefault="00804867" w:rsidP="00804867">
      <w:pPr>
        <w:spacing w:before="0" w:after="0"/>
        <w:rPr>
          <w:sz w:val="18"/>
          <w:szCs w:val="18"/>
          <w:highlight w:val="yellow"/>
          <w:lang w:val="es-CL"/>
        </w:rPr>
      </w:pPr>
    </w:p>
    <w:p w14:paraId="4C7ED0A0" w14:textId="0BE8E85D" w:rsidR="00804867" w:rsidRPr="004261C2" w:rsidRDefault="00804867" w:rsidP="00804867">
      <w:pPr>
        <w:rPr>
          <w:lang w:val="es-CL"/>
        </w:rPr>
      </w:pPr>
      <w:r w:rsidRPr="00CA6DA9">
        <w:rPr>
          <w:lang w:val="es-CL"/>
        </w:rPr>
        <w:t xml:space="preserve">Los individuos de las Series D clasificados como “Vivos”, en el periodo comprendido entre abril de 2022 y </w:t>
      </w:r>
      <w:r w:rsidR="00104ADF">
        <w:rPr>
          <w:lang w:val="es-CL"/>
        </w:rPr>
        <w:t>abril</w:t>
      </w:r>
      <w:r w:rsidRPr="00CA6DA9">
        <w:rPr>
          <w:lang w:val="es-CL"/>
        </w:rPr>
        <w:t xml:space="preserve"> de 2024, registran un</w:t>
      </w:r>
      <w:r w:rsidR="004261C2">
        <w:rPr>
          <w:lang w:val="es-CL"/>
        </w:rPr>
        <w:t>a disminución</w:t>
      </w:r>
      <w:r w:rsidRPr="00CA6DA9">
        <w:rPr>
          <w:lang w:val="es-CL"/>
        </w:rPr>
        <w:t xml:space="preserve"> en la media del diámetro basal equivalente de </w:t>
      </w:r>
      <w:r w:rsidR="00B14573">
        <w:rPr>
          <w:lang w:val="es-CL"/>
        </w:rPr>
        <w:t>0,83</w:t>
      </w:r>
      <w:r w:rsidRPr="00CA6DA9">
        <w:rPr>
          <w:lang w:val="es-CL"/>
        </w:rPr>
        <w:t xml:space="preserve"> cm. En particular en el último periodo analizado (enero 2024</w:t>
      </w:r>
      <w:r w:rsidR="00B14573">
        <w:rPr>
          <w:lang w:val="es-CL"/>
        </w:rPr>
        <w:t>-abril 2024</w:t>
      </w:r>
      <w:r w:rsidRPr="00CA6DA9">
        <w:rPr>
          <w:lang w:val="es-CL"/>
        </w:rPr>
        <w:t>) se registra un</w:t>
      </w:r>
      <w:r w:rsidR="00B14573">
        <w:rPr>
          <w:lang w:val="es-CL"/>
        </w:rPr>
        <w:t xml:space="preserve"> aumento</w:t>
      </w:r>
      <w:r w:rsidRPr="00CA6DA9">
        <w:rPr>
          <w:lang w:val="es-CL"/>
        </w:rPr>
        <w:t xml:space="preserve"> de los diámetros basales equivalentes de</w:t>
      </w:r>
      <w:r w:rsidR="00B14573">
        <w:rPr>
          <w:lang w:val="es-CL"/>
        </w:rPr>
        <w:t xml:space="preserve"> 0,24 </w:t>
      </w:r>
      <w:r w:rsidRPr="00CA6DA9">
        <w:rPr>
          <w:lang w:val="es-CL"/>
        </w:rPr>
        <w:t>cm</w:t>
      </w:r>
      <w:r w:rsidRPr="004261C2">
        <w:rPr>
          <w:lang w:val="es-CL"/>
        </w:rPr>
        <w:t>. Las mediciones presentan diferencias estadísticamente significativas (Prueba de </w:t>
      </w:r>
      <w:proofErr w:type="spellStart"/>
      <w:r w:rsidRPr="004261C2">
        <w:rPr>
          <w:lang w:val="es-CL"/>
        </w:rPr>
        <w:t>Kruskall</w:t>
      </w:r>
      <w:proofErr w:type="spellEnd"/>
      <w:r w:rsidRPr="004261C2">
        <w:rPr>
          <w:lang w:val="es-CL"/>
        </w:rPr>
        <w:t xml:space="preserve">-Wallis </w:t>
      </w:r>
      <w:r w:rsidRPr="004261C2">
        <w:rPr>
          <w:i/>
          <w:iCs/>
          <w:lang w:val="es-CL"/>
        </w:rPr>
        <w:t>p</w:t>
      </w:r>
      <w:r w:rsidR="004261C2">
        <w:rPr>
          <w:i/>
          <w:iCs/>
          <w:lang w:val="es-CL"/>
        </w:rPr>
        <w:t>=</w:t>
      </w:r>
      <w:r w:rsidR="00B14573">
        <w:rPr>
          <w:lang w:val="es-CL"/>
        </w:rPr>
        <w:t>3,610E-42</w:t>
      </w:r>
      <w:r w:rsidRPr="004261C2">
        <w:rPr>
          <w:lang w:val="es-CL"/>
        </w:rPr>
        <w:t xml:space="preserve">). La prueba de Wilcoxon </w:t>
      </w:r>
      <w:r w:rsidR="00B14573">
        <w:rPr>
          <w:lang w:val="es-CL"/>
        </w:rPr>
        <w:t xml:space="preserve">(valores </w:t>
      </w:r>
      <w:r w:rsidR="00B14573" w:rsidRPr="00B97758">
        <w:rPr>
          <w:i/>
          <w:iCs/>
          <w:lang w:val="es-CL"/>
        </w:rPr>
        <w:t>p</w:t>
      </w:r>
      <w:r w:rsidR="00B14573">
        <w:rPr>
          <w:lang w:val="es-CL"/>
        </w:rPr>
        <w:t xml:space="preserve"> en Anexo 5, Cuadro 5.</w:t>
      </w:r>
      <w:r w:rsidR="006C67FA">
        <w:rPr>
          <w:lang w:val="es-CL"/>
        </w:rPr>
        <w:t>5</w:t>
      </w:r>
      <w:r w:rsidR="00B14573">
        <w:rPr>
          <w:lang w:val="es-CL"/>
        </w:rPr>
        <w:t xml:space="preserve">) </w:t>
      </w:r>
      <w:r w:rsidRPr="004261C2">
        <w:rPr>
          <w:lang w:val="es-CL"/>
        </w:rPr>
        <w:t xml:space="preserve">registró un primer grupo estadísticamente similar, conformado por las mediciones de abril de 2022 y enero de 2023 con una media de </w:t>
      </w:r>
      <w:r w:rsidR="004261C2">
        <w:rPr>
          <w:lang w:val="es-CL"/>
        </w:rPr>
        <w:t>2,36</w:t>
      </w:r>
      <w:r w:rsidR="004261C2" w:rsidRPr="00A928F1">
        <w:t>±</w:t>
      </w:r>
      <w:r w:rsidR="004261C2">
        <w:t>0,60</w:t>
      </w:r>
      <w:r w:rsidRPr="004261C2">
        <w:rPr>
          <w:lang w:val="es-CL"/>
        </w:rPr>
        <w:t xml:space="preserve"> cm, un segundo grupo que difiere del anterior, formado por las mediciones de abril, julio y octubre de 2023 con una media de </w:t>
      </w:r>
      <w:r w:rsidR="004261C2">
        <w:rPr>
          <w:lang w:val="es-CL"/>
        </w:rPr>
        <w:t>3,22</w:t>
      </w:r>
      <w:r w:rsidR="004261C2" w:rsidRPr="00A928F1">
        <w:t>±</w:t>
      </w:r>
      <w:r w:rsidR="004261C2">
        <w:t xml:space="preserve">1,04 </w:t>
      </w:r>
      <w:r w:rsidRPr="004261C2">
        <w:rPr>
          <w:lang w:val="es-CL"/>
        </w:rPr>
        <w:t>cm, lo cual implica un incremento de 0,</w:t>
      </w:r>
      <w:r w:rsidR="004261C2">
        <w:rPr>
          <w:lang w:val="es-CL"/>
        </w:rPr>
        <w:t>86</w:t>
      </w:r>
      <w:r w:rsidRPr="004261C2">
        <w:rPr>
          <w:lang w:val="es-CL"/>
        </w:rPr>
        <w:t xml:space="preserve"> cm (36,</w:t>
      </w:r>
      <w:r w:rsidR="004261C2">
        <w:rPr>
          <w:lang w:val="es-CL"/>
        </w:rPr>
        <w:t>4</w:t>
      </w:r>
      <w:r w:rsidRPr="004261C2">
        <w:rPr>
          <w:lang w:val="es-CL"/>
        </w:rPr>
        <w:t xml:space="preserve">%) y finalmente un tercer grupo </w:t>
      </w:r>
      <w:r w:rsidR="00FB5627">
        <w:rPr>
          <w:lang w:val="es-CL"/>
        </w:rPr>
        <w:t xml:space="preserve">estadísticamente </w:t>
      </w:r>
      <w:r w:rsidRPr="004261C2">
        <w:rPr>
          <w:lang w:val="es-CL"/>
        </w:rPr>
        <w:t xml:space="preserve">distinto </w:t>
      </w:r>
      <w:r w:rsidR="004261C2">
        <w:rPr>
          <w:lang w:val="es-CL"/>
        </w:rPr>
        <w:t>a los anteriores</w:t>
      </w:r>
      <w:r w:rsidRPr="004261C2">
        <w:rPr>
          <w:lang w:val="es-CL"/>
        </w:rPr>
        <w:t>, compuesto por la</w:t>
      </w:r>
      <w:r w:rsidR="00B14573">
        <w:rPr>
          <w:lang w:val="es-CL"/>
        </w:rPr>
        <w:t>s</w:t>
      </w:r>
      <w:r w:rsidRPr="004261C2">
        <w:rPr>
          <w:lang w:val="es-CL"/>
        </w:rPr>
        <w:t xml:space="preserve"> medici</w:t>
      </w:r>
      <w:r w:rsidR="00B14573">
        <w:rPr>
          <w:lang w:val="es-CL"/>
        </w:rPr>
        <w:t>o</w:t>
      </w:r>
      <w:r w:rsidRPr="004261C2">
        <w:rPr>
          <w:lang w:val="es-CL"/>
        </w:rPr>
        <w:t>n</w:t>
      </w:r>
      <w:r w:rsidR="00B14573">
        <w:rPr>
          <w:lang w:val="es-CL"/>
        </w:rPr>
        <w:t>es</w:t>
      </w:r>
      <w:r w:rsidRPr="004261C2">
        <w:rPr>
          <w:lang w:val="es-CL"/>
        </w:rPr>
        <w:t xml:space="preserve"> de </w:t>
      </w:r>
      <w:r w:rsidR="00B14573">
        <w:rPr>
          <w:lang w:val="es-CL"/>
        </w:rPr>
        <w:t>enero y abril de</w:t>
      </w:r>
      <w:r w:rsidRPr="004261C2">
        <w:rPr>
          <w:lang w:val="es-CL"/>
        </w:rPr>
        <w:t xml:space="preserve"> 2024 </w:t>
      </w:r>
      <w:r w:rsidR="00FB5627">
        <w:rPr>
          <w:lang w:val="es-CL"/>
        </w:rPr>
        <w:t>con</w:t>
      </w:r>
      <w:r w:rsidR="00BE10D0">
        <w:rPr>
          <w:lang w:val="es-CL"/>
        </w:rPr>
        <w:t xml:space="preserve"> </w:t>
      </w:r>
      <w:r w:rsidRPr="004261C2">
        <w:rPr>
          <w:lang w:val="es-CL"/>
        </w:rPr>
        <w:t>un</w:t>
      </w:r>
      <w:r w:rsidR="00B14573">
        <w:rPr>
          <w:lang w:val="es-CL"/>
        </w:rPr>
        <w:t>a media</w:t>
      </w:r>
      <w:r w:rsidR="00BE10D0">
        <w:rPr>
          <w:lang w:val="es-CL"/>
        </w:rPr>
        <w:t xml:space="preserve"> </w:t>
      </w:r>
      <w:r w:rsidRPr="004261C2">
        <w:rPr>
          <w:lang w:val="es-CL"/>
        </w:rPr>
        <w:t>de 1,</w:t>
      </w:r>
      <w:r w:rsidR="00B14573">
        <w:rPr>
          <w:lang w:val="es-CL"/>
        </w:rPr>
        <w:t>3</w:t>
      </w:r>
      <w:r w:rsidRPr="004261C2">
        <w:rPr>
          <w:lang w:val="es-CL"/>
        </w:rPr>
        <w:t>2</w:t>
      </w:r>
      <w:r w:rsidR="004261C2" w:rsidRPr="00A928F1">
        <w:t>±</w:t>
      </w:r>
      <w:r w:rsidR="004261C2">
        <w:t>0,5</w:t>
      </w:r>
      <w:r w:rsidR="00B14573">
        <w:t>9</w:t>
      </w:r>
      <w:r w:rsidRPr="004261C2">
        <w:rPr>
          <w:lang w:val="es-CL"/>
        </w:rPr>
        <w:t xml:space="preserve"> cm, resultando en una disminución de </w:t>
      </w:r>
      <w:r w:rsidR="00B14573">
        <w:rPr>
          <w:lang w:val="es-CL"/>
        </w:rPr>
        <w:t>1,90</w:t>
      </w:r>
      <w:r w:rsidRPr="004261C2">
        <w:rPr>
          <w:lang w:val="es-CL"/>
        </w:rPr>
        <w:t xml:space="preserve"> cm (</w:t>
      </w:r>
      <w:r w:rsidR="00B14573">
        <w:rPr>
          <w:lang w:val="es-CL"/>
        </w:rPr>
        <w:t>59,0</w:t>
      </w:r>
      <w:r w:rsidRPr="004261C2">
        <w:rPr>
          <w:lang w:val="es-CL"/>
        </w:rPr>
        <w:t xml:space="preserve">%). </w:t>
      </w:r>
    </w:p>
    <w:p w14:paraId="381666F6" w14:textId="31B02885" w:rsidR="00804867" w:rsidRPr="005E260D" w:rsidRDefault="00804867" w:rsidP="00804867">
      <w:pPr>
        <w:rPr>
          <w:lang w:val="es-CL"/>
        </w:rPr>
      </w:pPr>
      <w:r w:rsidRPr="005E260D">
        <w:rPr>
          <w:lang w:val="es-CL"/>
        </w:rPr>
        <w:t xml:space="preserve">Los individuos de las Series D, clasificados como “Secos”, en el periodo comprendido entre abril de 2022 y </w:t>
      </w:r>
      <w:r w:rsidR="00B14573">
        <w:rPr>
          <w:lang w:val="es-CL"/>
        </w:rPr>
        <w:t>abril</w:t>
      </w:r>
      <w:r w:rsidRPr="005E260D">
        <w:rPr>
          <w:lang w:val="es-CL"/>
        </w:rPr>
        <w:t xml:space="preserve"> de 2024, registran una disminución en la media de los diámetros basales equivalentes de </w:t>
      </w:r>
      <w:r w:rsidR="00B14573">
        <w:rPr>
          <w:lang w:val="es-CL"/>
        </w:rPr>
        <w:t xml:space="preserve">0,78 </w:t>
      </w:r>
      <w:r w:rsidRPr="005E260D">
        <w:rPr>
          <w:lang w:val="es-CL"/>
        </w:rPr>
        <w:t>cm. En particular en el último periodo analizado (enero 2024</w:t>
      </w:r>
      <w:r w:rsidR="00B14573">
        <w:rPr>
          <w:lang w:val="es-CL"/>
        </w:rPr>
        <w:t>-abril 2024</w:t>
      </w:r>
      <w:r w:rsidRPr="005E260D">
        <w:rPr>
          <w:lang w:val="es-CL"/>
        </w:rPr>
        <w:t xml:space="preserve">) se registra un </w:t>
      </w:r>
      <w:r w:rsidR="00B14573">
        <w:rPr>
          <w:lang w:val="es-CL"/>
        </w:rPr>
        <w:t>aumento</w:t>
      </w:r>
      <w:r w:rsidRPr="005E260D">
        <w:rPr>
          <w:lang w:val="es-CL"/>
        </w:rPr>
        <w:t xml:space="preserve"> de los diámetros basales equivalente de </w:t>
      </w:r>
      <w:r w:rsidR="00B14573">
        <w:rPr>
          <w:lang w:val="es-CL"/>
        </w:rPr>
        <w:t>0,44</w:t>
      </w:r>
      <w:r w:rsidRPr="005E260D">
        <w:rPr>
          <w:lang w:val="es-CL"/>
        </w:rPr>
        <w:t xml:space="preserve"> cm. Las mediciones presentan diferencias estadísticamente significativas (Prueba de </w:t>
      </w:r>
      <w:proofErr w:type="spellStart"/>
      <w:r w:rsidRPr="005E260D">
        <w:rPr>
          <w:lang w:val="es-CL"/>
        </w:rPr>
        <w:t>Kruskall</w:t>
      </w:r>
      <w:proofErr w:type="spellEnd"/>
      <w:r w:rsidRPr="005E260D">
        <w:rPr>
          <w:lang w:val="es-CL"/>
        </w:rPr>
        <w:t xml:space="preserve">-Wallis </w:t>
      </w:r>
      <w:r w:rsidRPr="005E260D">
        <w:rPr>
          <w:i/>
          <w:iCs/>
          <w:lang w:val="es-CL"/>
        </w:rPr>
        <w:t>p</w:t>
      </w:r>
      <w:r w:rsidR="005E260D" w:rsidRPr="005E260D">
        <w:rPr>
          <w:i/>
          <w:iCs/>
          <w:lang w:val="es-CL"/>
        </w:rPr>
        <w:t>=</w:t>
      </w:r>
      <w:r w:rsidR="005E260D" w:rsidRPr="005E260D">
        <w:rPr>
          <w:lang w:val="es-CL"/>
        </w:rPr>
        <w:t>2</w:t>
      </w:r>
      <w:r w:rsidR="006C67FA">
        <w:rPr>
          <w:lang w:val="es-CL"/>
        </w:rPr>
        <w:t>,829E-09</w:t>
      </w:r>
      <w:r w:rsidRPr="005E260D">
        <w:rPr>
          <w:lang w:val="es-CL"/>
        </w:rPr>
        <w:t xml:space="preserve">). La prueba de Wilcoxon </w:t>
      </w:r>
      <w:r w:rsidR="00B14573">
        <w:rPr>
          <w:lang w:val="es-CL"/>
        </w:rPr>
        <w:t xml:space="preserve">(valores </w:t>
      </w:r>
      <w:r w:rsidR="00B14573" w:rsidRPr="00B97758">
        <w:rPr>
          <w:i/>
          <w:iCs/>
          <w:lang w:val="es-CL"/>
        </w:rPr>
        <w:t>p</w:t>
      </w:r>
      <w:r w:rsidR="00B14573">
        <w:rPr>
          <w:lang w:val="es-CL"/>
        </w:rPr>
        <w:t xml:space="preserve"> en Anexo 5, Cuadro 5.</w:t>
      </w:r>
      <w:r w:rsidR="006C67FA">
        <w:rPr>
          <w:lang w:val="es-CL"/>
        </w:rPr>
        <w:t>5</w:t>
      </w:r>
      <w:r w:rsidR="00B14573">
        <w:rPr>
          <w:lang w:val="es-CL"/>
        </w:rPr>
        <w:t>)</w:t>
      </w:r>
      <w:r w:rsidR="00B14573" w:rsidRPr="00EA4ED6">
        <w:rPr>
          <w:lang w:val="es-CL"/>
        </w:rPr>
        <w:t xml:space="preserve"> </w:t>
      </w:r>
      <w:r w:rsidRPr="005E260D">
        <w:rPr>
          <w:lang w:val="es-CL"/>
        </w:rPr>
        <w:t xml:space="preserve">registró un primer grupo estadísticamente similar, conformado por las mediciones </w:t>
      </w:r>
      <w:r w:rsidR="00BE10D0">
        <w:rPr>
          <w:lang w:val="es-CL"/>
        </w:rPr>
        <w:t xml:space="preserve">realizadas entre </w:t>
      </w:r>
      <w:r w:rsidRPr="005E260D">
        <w:rPr>
          <w:lang w:val="es-CL"/>
        </w:rPr>
        <w:t xml:space="preserve">abril de 2022 y </w:t>
      </w:r>
      <w:r w:rsidR="005E260D" w:rsidRPr="005E260D">
        <w:rPr>
          <w:lang w:val="es-CL"/>
        </w:rPr>
        <w:t>octubre</w:t>
      </w:r>
      <w:r w:rsidRPr="005E260D">
        <w:rPr>
          <w:lang w:val="es-CL"/>
        </w:rPr>
        <w:t xml:space="preserve"> de 2023 con una media de </w:t>
      </w:r>
      <w:r w:rsidR="005E260D" w:rsidRPr="005E260D">
        <w:rPr>
          <w:lang w:val="es-CL"/>
        </w:rPr>
        <w:t>2,15</w:t>
      </w:r>
      <w:r w:rsidR="005E260D" w:rsidRPr="005E260D">
        <w:t>±0,57</w:t>
      </w:r>
      <w:r w:rsidRPr="005E260D">
        <w:rPr>
          <w:lang w:val="es-CL"/>
        </w:rPr>
        <w:t xml:space="preserve"> cm</w:t>
      </w:r>
      <w:r w:rsidR="00BE10D0">
        <w:rPr>
          <w:lang w:val="es-CL"/>
        </w:rPr>
        <w:t xml:space="preserve"> y</w:t>
      </w:r>
      <w:r w:rsidRPr="005E260D">
        <w:rPr>
          <w:lang w:val="es-CL"/>
        </w:rPr>
        <w:t xml:space="preserve"> un segundo grupo</w:t>
      </w:r>
      <w:r w:rsidR="005E260D" w:rsidRPr="005E260D">
        <w:rPr>
          <w:lang w:val="es-CL"/>
        </w:rPr>
        <w:t xml:space="preserve"> estadísticamente distinto del anterior</w:t>
      </w:r>
      <w:r w:rsidRPr="005E260D">
        <w:rPr>
          <w:lang w:val="es-CL"/>
        </w:rPr>
        <w:t>, compuesto por la</w:t>
      </w:r>
      <w:r w:rsidR="00B14573">
        <w:rPr>
          <w:lang w:val="es-CL"/>
        </w:rPr>
        <w:t>s</w:t>
      </w:r>
      <w:r w:rsidRPr="005E260D">
        <w:rPr>
          <w:lang w:val="es-CL"/>
        </w:rPr>
        <w:t xml:space="preserve"> medici</w:t>
      </w:r>
      <w:r w:rsidR="00B14573">
        <w:rPr>
          <w:lang w:val="es-CL"/>
        </w:rPr>
        <w:t>ones</w:t>
      </w:r>
      <w:r w:rsidRPr="005E260D">
        <w:rPr>
          <w:lang w:val="es-CL"/>
        </w:rPr>
        <w:t xml:space="preserve"> de enero</w:t>
      </w:r>
      <w:r w:rsidR="00B14573">
        <w:rPr>
          <w:lang w:val="es-CL"/>
        </w:rPr>
        <w:t xml:space="preserve"> y abril</w:t>
      </w:r>
      <w:r w:rsidRPr="005E260D">
        <w:rPr>
          <w:lang w:val="es-CL"/>
        </w:rPr>
        <w:t xml:space="preserve"> de 2024 </w:t>
      </w:r>
      <w:r w:rsidR="005E260D" w:rsidRPr="005E260D">
        <w:rPr>
          <w:lang w:val="es-CL"/>
        </w:rPr>
        <w:t>con</w:t>
      </w:r>
      <w:r w:rsidRPr="005E260D">
        <w:rPr>
          <w:lang w:val="es-CL"/>
        </w:rPr>
        <w:t xml:space="preserve"> un</w:t>
      </w:r>
      <w:r w:rsidR="00BE10D0">
        <w:rPr>
          <w:lang w:val="es-CL"/>
        </w:rPr>
        <w:t>a media de</w:t>
      </w:r>
      <w:r w:rsidRPr="005E260D">
        <w:rPr>
          <w:lang w:val="es-CL"/>
        </w:rPr>
        <w:t xml:space="preserve"> 0,</w:t>
      </w:r>
      <w:r w:rsidR="00B14573">
        <w:rPr>
          <w:lang w:val="es-CL"/>
        </w:rPr>
        <w:t>88</w:t>
      </w:r>
      <w:r w:rsidR="005E260D" w:rsidRPr="005E260D">
        <w:t>±0,</w:t>
      </w:r>
      <w:r w:rsidR="00B14573">
        <w:t>35</w:t>
      </w:r>
      <w:r w:rsidRPr="005E260D">
        <w:rPr>
          <w:lang w:val="es-CL"/>
        </w:rPr>
        <w:t xml:space="preserve"> cm, resultando en una disminución de </w:t>
      </w:r>
      <w:r w:rsidR="002A4121">
        <w:rPr>
          <w:lang w:val="es-CL"/>
        </w:rPr>
        <w:t>1,</w:t>
      </w:r>
      <w:r w:rsidR="00B14573">
        <w:rPr>
          <w:lang w:val="es-CL"/>
        </w:rPr>
        <w:t>27</w:t>
      </w:r>
      <w:r w:rsidRPr="005E260D">
        <w:rPr>
          <w:lang w:val="es-CL"/>
        </w:rPr>
        <w:t xml:space="preserve"> cm (</w:t>
      </w:r>
      <w:r w:rsidR="00B14573">
        <w:rPr>
          <w:lang w:val="es-CL"/>
        </w:rPr>
        <w:t>59,0</w:t>
      </w:r>
      <w:r w:rsidRPr="005E260D">
        <w:rPr>
          <w:lang w:val="es-CL"/>
        </w:rPr>
        <w:t xml:space="preserve">%). </w:t>
      </w:r>
    </w:p>
    <w:p w14:paraId="583EF792" w14:textId="24108BAF" w:rsidR="00610CA0" w:rsidRPr="00163356" w:rsidRDefault="00804867" w:rsidP="00804867">
      <w:pPr>
        <w:rPr>
          <w:lang w:val="es-CL"/>
        </w:rPr>
      </w:pPr>
      <w:r w:rsidRPr="00CA6DA9">
        <w:rPr>
          <w:lang w:val="es-CL"/>
        </w:rPr>
        <w:t xml:space="preserve">Para el total de la Series D (Individuos </w:t>
      </w:r>
      <w:proofErr w:type="spellStart"/>
      <w:r w:rsidRPr="00CA6DA9">
        <w:rPr>
          <w:lang w:val="es-CL"/>
        </w:rPr>
        <w:t>Vivos+Secos</w:t>
      </w:r>
      <w:proofErr w:type="spellEnd"/>
      <w:r w:rsidRPr="00CA6DA9">
        <w:rPr>
          <w:lang w:val="es-CL"/>
        </w:rPr>
        <w:t xml:space="preserve">), en el periodo comprendido entre abril de 2022 y </w:t>
      </w:r>
      <w:r w:rsidR="00B14573">
        <w:rPr>
          <w:lang w:val="es-CL"/>
        </w:rPr>
        <w:t>abril</w:t>
      </w:r>
      <w:r w:rsidRPr="00CA6DA9">
        <w:rPr>
          <w:lang w:val="es-CL"/>
        </w:rPr>
        <w:t xml:space="preserve"> de 2024, se registra una disminución en la media del diámetro basal equivalente </w:t>
      </w:r>
      <w:r w:rsidRPr="00CA6DA9">
        <w:rPr>
          <w:lang w:val="es-CL"/>
        </w:rPr>
        <w:lastRenderedPageBreak/>
        <w:t xml:space="preserve">de </w:t>
      </w:r>
      <w:r w:rsidR="00B14573">
        <w:rPr>
          <w:lang w:val="es-CL"/>
        </w:rPr>
        <w:t>0,79</w:t>
      </w:r>
      <w:r w:rsidRPr="00CA6DA9">
        <w:rPr>
          <w:lang w:val="es-CL"/>
        </w:rPr>
        <w:t xml:space="preserve"> cm. En particular en el último periodo analizado (enero 2024</w:t>
      </w:r>
      <w:r w:rsidR="00B14573">
        <w:rPr>
          <w:lang w:val="es-CL"/>
        </w:rPr>
        <w:t>-abril 2024</w:t>
      </w:r>
      <w:r w:rsidRPr="00CA6DA9">
        <w:rPr>
          <w:lang w:val="es-CL"/>
        </w:rPr>
        <w:t>) se registra un</w:t>
      </w:r>
      <w:r w:rsidR="00616277">
        <w:rPr>
          <w:lang w:val="es-CL"/>
        </w:rPr>
        <w:t xml:space="preserve"> aumento</w:t>
      </w:r>
      <w:r w:rsidRPr="00CA6DA9">
        <w:rPr>
          <w:lang w:val="es-CL"/>
        </w:rPr>
        <w:t xml:space="preserve"> del diámetro basal equivalente de </w:t>
      </w:r>
      <w:r w:rsidR="00616277">
        <w:rPr>
          <w:lang w:val="es-CL"/>
        </w:rPr>
        <w:t>0,27</w:t>
      </w:r>
      <w:r w:rsidRPr="00CA6DA9">
        <w:rPr>
          <w:lang w:val="es-CL"/>
        </w:rPr>
        <w:t xml:space="preserve"> cm</w:t>
      </w:r>
      <w:r w:rsidRPr="00163356">
        <w:rPr>
          <w:lang w:val="es-CL"/>
        </w:rPr>
        <w:t>. Las mediciones presentan diferencias estadísticamente significativas para el total de la población (Prueba de </w:t>
      </w:r>
      <w:proofErr w:type="spellStart"/>
      <w:r w:rsidRPr="00163356">
        <w:rPr>
          <w:lang w:val="es-CL"/>
        </w:rPr>
        <w:t>Kruskall</w:t>
      </w:r>
      <w:proofErr w:type="spellEnd"/>
      <w:r w:rsidRPr="00163356">
        <w:rPr>
          <w:lang w:val="es-CL"/>
        </w:rPr>
        <w:t xml:space="preserve">-Wallis </w:t>
      </w:r>
      <w:r w:rsidRPr="00163356">
        <w:rPr>
          <w:i/>
          <w:iCs/>
          <w:lang w:val="es-CL"/>
        </w:rPr>
        <w:t>p</w:t>
      </w:r>
      <w:r w:rsidR="006C67FA">
        <w:rPr>
          <w:i/>
          <w:iCs/>
          <w:lang w:val="es-CL"/>
        </w:rPr>
        <w:t>=</w:t>
      </w:r>
      <w:r w:rsidR="006C67FA" w:rsidRPr="006C67FA">
        <w:rPr>
          <w:lang w:val="es-CL"/>
        </w:rPr>
        <w:t>2,361E-50</w:t>
      </w:r>
      <w:r w:rsidRPr="00163356">
        <w:rPr>
          <w:lang w:val="es-CL"/>
        </w:rPr>
        <w:t xml:space="preserve">). La prueba de Wilcoxon </w:t>
      </w:r>
      <w:r w:rsidR="00B14573">
        <w:rPr>
          <w:lang w:val="es-CL"/>
        </w:rPr>
        <w:t xml:space="preserve">(valores </w:t>
      </w:r>
      <w:r w:rsidR="00B14573" w:rsidRPr="00B97758">
        <w:rPr>
          <w:i/>
          <w:iCs/>
          <w:lang w:val="es-CL"/>
        </w:rPr>
        <w:t>p</w:t>
      </w:r>
      <w:r w:rsidR="00B14573">
        <w:rPr>
          <w:lang w:val="es-CL"/>
        </w:rPr>
        <w:t xml:space="preserve"> en Anexo 5, Cuadro 5.</w:t>
      </w:r>
      <w:r w:rsidR="006C67FA">
        <w:rPr>
          <w:lang w:val="es-CL"/>
        </w:rPr>
        <w:t>5</w:t>
      </w:r>
      <w:r w:rsidR="00B14573">
        <w:rPr>
          <w:lang w:val="es-CL"/>
        </w:rPr>
        <w:t>)</w:t>
      </w:r>
      <w:r w:rsidR="00B14573" w:rsidRPr="00EA4ED6">
        <w:rPr>
          <w:lang w:val="es-CL"/>
        </w:rPr>
        <w:t xml:space="preserve"> </w:t>
      </w:r>
      <w:r w:rsidRPr="00163356">
        <w:rPr>
          <w:lang w:val="es-CL"/>
        </w:rPr>
        <w:t xml:space="preserve">registró un </w:t>
      </w:r>
      <w:r w:rsidR="00163356">
        <w:rPr>
          <w:lang w:val="es-CL"/>
        </w:rPr>
        <w:t xml:space="preserve"> </w:t>
      </w:r>
      <w:r w:rsidRPr="00163356">
        <w:rPr>
          <w:lang w:val="es-CL"/>
        </w:rPr>
        <w:t xml:space="preserve">primer grupo estadísticamente similar conformado por las mediciones de abril de 2022 y enero de 2023 con una media de </w:t>
      </w:r>
      <w:r w:rsidR="00163356">
        <w:rPr>
          <w:lang w:val="es-CL"/>
        </w:rPr>
        <w:t>2,25</w:t>
      </w:r>
      <w:r w:rsidR="00163356" w:rsidRPr="005E260D">
        <w:t>±</w:t>
      </w:r>
      <w:r w:rsidR="00163356">
        <w:t>0,57</w:t>
      </w:r>
      <w:r w:rsidRPr="00163356">
        <w:rPr>
          <w:lang w:val="es-CL"/>
        </w:rPr>
        <w:t xml:space="preserve"> cm, un segundo grupo que difiere estadísticamente del anterior, formado por las mediciones de abril, julio y octubre de 2023 con una media de </w:t>
      </w:r>
      <w:r w:rsidR="00163356">
        <w:rPr>
          <w:lang w:val="es-CL"/>
        </w:rPr>
        <w:t>3,04</w:t>
      </w:r>
      <w:r w:rsidR="00163356" w:rsidRPr="005E260D">
        <w:t>±</w:t>
      </w:r>
      <w:r w:rsidR="00163356">
        <w:t>0,98</w:t>
      </w:r>
      <w:r w:rsidRPr="00163356">
        <w:rPr>
          <w:lang w:val="es-CL"/>
        </w:rPr>
        <w:t xml:space="preserve"> cm , lo cual implica un incremento de </w:t>
      </w:r>
      <w:r w:rsidR="00163356">
        <w:rPr>
          <w:lang w:val="es-CL"/>
        </w:rPr>
        <w:t xml:space="preserve">0,79 </w:t>
      </w:r>
      <w:r w:rsidRPr="00163356">
        <w:rPr>
          <w:lang w:val="es-CL"/>
        </w:rPr>
        <w:t>cm (3</w:t>
      </w:r>
      <w:r w:rsidR="00163356">
        <w:rPr>
          <w:lang w:val="es-CL"/>
        </w:rPr>
        <w:t>5,1</w:t>
      </w:r>
      <w:r w:rsidRPr="00163356">
        <w:rPr>
          <w:lang w:val="es-CL"/>
        </w:rPr>
        <w:t xml:space="preserve">%), un tercer grupo </w:t>
      </w:r>
      <w:r w:rsidR="00163356">
        <w:rPr>
          <w:lang w:val="es-CL"/>
        </w:rPr>
        <w:t xml:space="preserve">estadísticamente </w:t>
      </w:r>
      <w:r w:rsidRPr="00163356">
        <w:rPr>
          <w:lang w:val="es-CL"/>
        </w:rPr>
        <w:t xml:space="preserve">distinto </w:t>
      </w:r>
      <w:r w:rsidR="00163356">
        <w:rPr>
          <w:lang w:val="es-CL"/>
        </w:rPr>
        <w:t>a los anteriores</w:t>
      </w:r>
      <w:r w:rsidRPr="00163356">
        <w:rPr>
          <w:lang w:val="es-CL"/>
        </w:rPr>
        <w:t>, compuesto por la medición de enero de 2024 con un</w:t>
      </w:r>
      <w:r w:rsidR="00BE10D0">
        <w:rPr>
          <w:lang w:val="es-CL"/>
        </w:rPr>
        <w:t>a media de</w:t>
      </w:r>
      <w:r w:rsidRPr="00163356">
        <w:rPr>
          <w:lang w:val="es-CL"/>
        </w:rPr>
        <w:t>1,11</w:t>
      </w:r>
      <w:r w:rsidR="00163356" w:rsidRPr="005E260D">
        <w:t>±</w:t>
      </w:r>
      <w:r w:rsidR="00163356">
        <w:rPr>
          <w:lang w:val="es-CL"/>
        </w:rPr>
        <w:t xml:space="preserve">0,56 </w:t>
      </w:r>
      <w:r w:rsidRPr="00163356">
        <w:rPr>
          <w:lang w:val="es-CL"/>
        </w:rPr>
        <w:t xml:space="preserve">cm, resultando en una disminución de </w:t>
      </w:r>
      <w:r w:rsidR="00163356">
        <w:rPr>
          <w:lang w:val="es-CL"/>
        </w:rPr>
        <w:t>1,93</w:t>
      </w:r>
      <w:r w:rsidRPr="00163356">
        <w:rPr>
          <w:lang w:val="es-CL"/>
        </w:rPr>
        <w:t xml:space="preserve"> cm (</w:t>
      </w:r>
      <w:r w:rsidR="00163356">
        <w:rPr>
          <w:lang w:val="es-CL"/>
        </w:rPr>
        <w:t>63,4</w:t>
      </w:r>
      <w:r w:rsidRPr="00163356">
        <w:rPr>
          <w:lang w:val="es-CL"/>
        </w:rPr>
        <w:t>%)</w:t>
      </w:r>
      <w:r w:rsidR="00616277">
        <w:rPr>
          <w:lang w:val="es-CL"/>
        </w:rPr>
        <w:t xml:space="preserve"> </w:t>
      </w:r>
      <w:r w:rsidR="00616277" w:rsidRPr="00163356">
        <w:rPr>
          <w:lang w:val="es-CL"/>
        </w:rPr>
        <w:t>y finalmente</w:t>
      </w:r>
      <w:r w:rsidR="00616277">
        <w:rPr>
          <w:lang w:val="es-CL"/>
        </w:rPr>
        <w:t xml:space="preserve"> un cuarto grupo compuesto por la medición de abril de 2024 con una media de 1,38</w:t>
      </w:r>
      <w:r w:rsidR="00616277" w:rsidRPr="005E260D">
        <w:t>±</w:t>
      </w:r>
      <w:r w:rsidR="00616277">
        <w:t>0,56 cm, r</w:t>
      </w:r>
      <w:r w:rsidR="00C42B39">
        <w:t>e</w:t>
      </w:r>
      <w:r w:rsidR="00616277">
        <w:t xml:space="preserve">sultando en un </w:t>
      </w:r>
      <w:r w:rsidR="00E83FAE">
        <w:t xml:space="preserve">aumento </w:t>
      </w:r>
      <w:r w:rsidR="00616277">
        <w:t>de 0,27 cm (24,3%)</w:t>
      </w:r>
    </w:p>
    <w:p w14:paraId="0A7FF070" w14:textId="77777777" w:rsidR="00804867" w:rsidRPr="00804864" w:rsidRDefault="00804867" w:rsidP="00804867">
      <w:pPr>
        <w:pStyle w:val="Ttulo3"/>
        <w:rPr>
          <w:b w:val="0"/>
          <w:lang w:val="es-CL"/>
        </w:rPr>
      </w:pPr>
      <w:r w:rsidRPr="00804864">
        <w:rPr>
          <w:lang w:val="es-CL"/>
        </w:rPr>
        <w:t>Cambio en la media de las alturas de la población</w:t>
      </w:r>
    </w:p>
    <w:p w14:paraId="6937AF88" w14:textId="77777777" w:rsidR="00804867" w:rsidRPr="00804864" w:rsidRDefault="00804867" w:rsidP="00804867">
      <w:pPr>
        <w:pStyle w:val="Ttulo4"/>
      </w:pPr>
      <w:r w:rsidRPr="00804864">
        <w:t>Cambios en media de las alturas para el Total de la población (Series A, B, C y D)</w:t>
      </w:r>
    </w:p>
    <w:p w14:paraId="7BD4A86B" w14:textId="5459C5C5" w:rsidR="00163356" w:rsidRPr="00163356" w:rsidRDefault="00804867" w:rsidP="00804867">
      <w:pPr>
        <w:spacing w:line="276" w:lineRule="auto"/>
        <w:rPr>
          <w:lang w:val="es-CL"/>
        </w:rPr>
      </w:pPr>
      <w:r w:rsidRPr="00163356">
        <w:rPr>
          <w:lang w:val="es-CL"/>
        </w:rPr>
        <w:t>El Cuadro1</w:t>
      </w:r>
      <w:r w:rsidR="00B65A83">
        <w:rPr>
          <w:lang w:val="es-CL"/>
        </w:rPr>
        <w:t>5</w:t>
      </w:r>
      <w:r w:rsidRPr="00163356">
        <w:rPr>
          <w:lang w:val="es-CL"/>
        </w:rPr>
        <w:t xml:space="preserve"> presenta la media de las alturas según vitalidad y medición, para la población estudiada del género </w:t>
      </w:r>
      <w:r w:rsidRPr="00163356">
        <w:rPr>
          <w:i/>
          <w:iCs/>
          <w:lang w:val="es-CL"/>
        </w:rPr>
        <w:t>Neltuma</w:t>
      </w:r>
      <w:r w:rsidRPr="00163356">
        <w:rPr>
          <w:lang w:val="es-CL"/>
        </w:rPr>
        <w:t xml:space="preserve"> (ex </w:t>
      </w:r>
      <w:r w:rsidRPr="00163356">
        <w:rPr>
          <w:i/>
          <w:iCs/>
          <w:lang w:val="es-CL"/>
        </w:rPr>
        <w:t>Prosopis</w:t>
      </w:r>
      <w:r w:rsidRPr="00163356">
        <w:rPr>
          <w:lang w:val="es-CL"/>
        </w:rPr>
        <w:t>) emplazada en el sector de Camar, borde este del Salar de Atacama.</w:t>
      </w:r>
    </w:p>
    <w:p w14:paraId="52A4BDAC" w14:textId="3F6AD8BF" w:rsidR="00163356" w:rsidRDefault="00804867" w:rsidP="00804867">
      <w:pPr>
        <w:spacing w:before="0" w:after="0"/>
        <w:rPr>
          <w:sz w:val="20"/>
          <w:szCs w:val="20"/>
          <w:lang w:val="es-CL"/>
        </w:rPr>
      </w:pPr>
      <w:r w:rsidRPr="00745EB3">
        <w:rPr>
          <w:b/>
          <w:bCs/>
          <w:sz w:val="20"/>
          <w:szCs w:val="20"/>
          <w:lang w:val="es-CL"/>
        </w:rPr>
        <w:t>Cuadro 1</w:t>
      </w:r>
      <w:r w:rsidR="00B65A83">
        <w:rPr>
          <w:b/>
          <w:bCs/>
          <w:sz w:val="20"/>
          <w:szCs w:val="20"/>
          <w:lang w:val="es-CL"/>
        </w:rPr>
        <w:t>5</w:t>
      </w:r>
      <w:r w:rsidRPr="00745EB3">
        <w:rPr>
          <w:b/>
          <w:bCs/>
          <w:sz w:val="20"/>
          <w:szCs w:val="20"/>
          <w:lang w:val="es-CL"/>
        </w:rPr>
        <w:t>.</w:t>
      </w:r>
      <w:r w:rsidRPr="00745EB3">
        <w:rPr>
          <w:sz w:val="20"/>
          <w:szCs w:val="20"/>
          <w:lang w:val="es-CL"/>
        </w:rPr>
        <w:t xml:space="preserve"> Media de las alturas (m) según vitalidad y medición, para la población estudiada del género </w:t>
      </w:r>
      <w:r w:rsidRPr="00745EB3">
        <w:rPr>
          <w:i/>
          <w:iCs/>
          <w:sz w:val="20"/>
          <w:szCs w:val="20"/>
          <w:lang w:val="es-CL"/>
        </w:rPr>
        <w:t>Neltuma</w:t>
      </w:r>
      <w:r w:rsidRPr="00745EB3">
        <w:rPr>
          <w:sz w:val="20"/>
          <w:szCs w:val="20"/>
          <w:lang w:val="es-CL"/>
        </w:rPr>
        <w:t xml:space="preserve"> (ex </w:t>
      </w:r>
      <w:r w:rsidRPr="00745EB3">
        <w:rPr>
          <w:i/>
          <w:iCs/>
          <w:sz w:val="20"/>
          <w:szCs w:val="20"/>
          <w:lang w:val="es-CL"/>
        </w:rPr>
        <w:t>Prosopis)</w:t>
      </w:r>
      <w:r w:rsidRPr="00745EB3">
        <w:rPr>
          <w:sz w:val="20"/>
          <w:szCs w:val="20"/>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0"/>
        <w:gridCol w:w="1158"/>
        <w:gridCol w:w="997"/>
        <w:gridCol w:w="573"/>
        <w:gridCol w:w="329"/>
        <w:gridCol w:w="573"/>
        <w:gridCol w:w="318"/>
        <w:gridCol w:w="573"/>
        <w:gridCol w:w="329"/>
        <w:gridCol w:w="573"/>
        <w:gridCol w:w="318"/>
        <w:gridCol w:w="573"/>
        <w:gridCol w:w="329"/>
        <w:gridCol w:w="573"/>
        <w:gridCol w:w="573"/>
      </w:tblGrid>
      <w:tr w:rsidR="00A840DA" w:rsidRPr="0091088A" w14:paraId="1C6F1928" w14:textId="77777777" w:rsidTr="00A840DA">
        <w:tc>
          <w:tcPr>
            <w:tcW w:w="5000" w:type="pct"/>
            <w:gridSpan w:val="15"/>
            <w:tcBorders>
              <w:top w:val="single" w:sz="4" w:space="0" w:color="auto"/>
            </w:tcBorders>
            <w:vAlign w:val="center"/>
          </w:tcPr>
          <w:p w14:paraId="02CDC969" w14:textId="0F6703E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04BE87DF" w14:textId="2BB46AF5"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E31133" w:rsidRPr="0091088A" w14:paraId="754105AF" w14:textId="77777777" w:rsidTr="00A840DA">
        <w:tc>
          <w:tcPr>
            <w:tcW w:w="1228" w:type="pct"/>
            <w:gridSpan w:val="2"/>
            <w:tcBorders>
              <w:top w:val="single" w:sz="4" w:space="0" w:color="auto"/>
            </w:tcBorders>
            <w:vAlign w:val="center"/>
          </w:tcPr>
          <w:p w14:paraId="5104ADDE" w14:textId="77777777" w:rsidR="00E31133" w:rsidRPr="0091088A" w:rsidRDefault="00E31133" w:rsidP="000927AF">
            <w:pPr>
              <w:spacing w:before="0" w:after="0"/>
              <w:jc w:val="center"/>
              <w:rPr>
                <w:b/>
                <w:bCs/>
                <w:sz w:val="18"/>
                <w:szCs w:val="18"/>
                <w:lang w:val="es-CL"/>
              </w:rPr>
            </w:pPr>
            <w:r w:rsidRPr="0091088A">
              <w:rPr>
                <w:b/>
                <w:bCs/>
                <w:sz w:val="18"/>
                <w:szCs w:val="18"/>
                <w:lang w:val="es-CL"/>
              </w:rPr>
              <w:t>Medición</w:t>
            </w:r>
          </w:p>
        </w:tc>
        <w:tc>
          <w:tcPr>
            <w:tcW w:w="567" w:type="pct"/>
            <w:vMerge w:val="restart"/>
            <w:tcBorders>
              <w:top w:val="single" w:sz="4" w:space="0" w:color="auto"/>
            </w:tcBorders>
            <w:shd w:val="clear" w:color="auto" w:fill="auto"/>
            <w:vAlign w:val="center"/>
          </w:tcPr>
          <w:p w14:paraId="3B8EF384" w14:textId="77777777" w:rsidR="00E31133" w:rsidRPr="0091088A" w:rsidRDefault="00E31133" w:rsidP="000927AF">
            <w:pPr>
              <w:spacing w:before="0" w:after="0"/>
              <w:jc w:val="center"/>
              <w:rPr>
                <w:b/>
                <w:bCs/>
                <w:sz w:val="18"/>
                <w:szCs w:val="18"/>
                <w:lang w:val="es-CL"/>
              </w:rPr>
            </w:pPr>
            <w:r w:rsidRPr="0091088A">
              <w:rPr>
                <w:b/>
                <w:bCs/>
                <w:sz w:val="18"/>
                <w:szCs w:val="18"/>
                <w:lang w:val="es-CL"/>
              </w:rPr>
              <w:t>Serie</w:t>
            </w:r>
          </w:p>
        </w:tc>
        <w:tc>
          <w:tcPr>
            <w:tcW w:w="1020" w:type="pct"/>
            <w:gridSpan w:val="4"/>
            <w:vMerge w:val="restart"/>
            <w:tcBorders>
              <w:top w:val="single" w:sz="4" w:space="0" w:color="auto"/>
            </w:tcBorders>
            <w:shd w:val="clear" w:color="auto" w:fill="F2F2F2" w:themeFill="background1" w:themeFillShade="F2"/>
            <w:vAlign w:val="center"/>
          </w:tcPr>
          <w:p w14:paraId="7620EEEF" w14:textId="77777777" w:rsidR="00E31133" w:rsidRPr="0091088A" w:rsidRDefault="00E31133" w:rsidP="000927AF">
            <w:pPr>
              <w:spacing w:before="0" w:after="0"/>
              <w:jc w:val="center"/>
              <w:rPr>
                <w:b/>
                <w:bCs/>
                <w:sz w:val="18"/>
                <w:szCs w:val="18"/>
                <w:lang w:val="es-CL"/>
              </w:rPr>
            </w:pPr>
            <w:r w:rsidRPr="0091088A">
              <w:rPr>
                <w:b/>
                <w:bCs/>
                <w:sz w:val="18"/>
                <w:szCs w:val="18"/>
                <w:lang w:val="es-CL"/>
              </w:rPr>
              <w:t>Vivos</w:t>
            </w:r>
          </w:p>
        </w:tc>
        <w:tc>
          <w:tcPr>
            <w:tcW w:w="1020" w:type="pct"/>
            <w:gridSpan w:val="4"/>
            <w:vMerge w:val="restart"/>
            <w:tcBorders>
              <w:top w:val="single" w:sz="4" w:space="0" w:color="auto"/>
            </w:tcBorders>
            <w:vAlign w:val="center"/>
          </w:tcPr>
          <w:p w14:paraId="687B3AD0" w14:textId="77777777" w:rsidR="00E31133" w:rsidRPr="0091088A" w:rsidRDefault="00E31133" w:rsidP="000927AF">
            <w:pPr>
              <w:spacing w:before="0" w:after="0"/>
              <w:jc w:val="center"/>
              <w:rPr>
                <w:b/>
                <w:bCs/>
                <w:sz w:val="18"/>
                <w:szCs w:val="18"/>
                <w:lang w:val="es-CL"/>
              </w:rPr>
            </w:pPr>
            <w:r w:rsidRPr="0091088A">
              <w:rPr>
                <w:b/>
                <w:bCs/>
                <w:sz w:val="18"/>
                <w:szCs w:val="18"/>
                <w:lang w:val="es-CL"/>
              </w:rPr>
              <w:t>Secos</w:t>
            </w:r>
          </w:p>
        </w:tc>
        <w:tc>
          <w:tcPr>
            <w:tcW w:w="1165" w:type="pct"/>
            <w:gridSpan w:val="4"/>
            <w:vMerge w:val="restart"/>
            <w:tcBorders>
              <w:top w:val="single" w:sz="4" w:space="0" w:color="auto"/>
            </w:tcBorders>
            <w:shd w:val="clear" w:color="auto" w:fill="F2F2F2" w:themeFill="background1" w:themeFillShade="F2"/>
          </w:tcPr>
          <w:p w14:paraId="5A8C1E4B" w14:textId="77777777" w:rsidR="00E31133" w:rsidRPr="0091088A" w:rsidRDefault="00E31133" w:rsidP="000927AF">
            <w:pPr>
              <w:spacing w:before="0" w:after="0"/>
              <w:jc w:val="center"/>
              <w:rPr>
                <w:b/>
                <w:bCs/>
                <w:sz w:val="18"/>
                <w:szCs w:val="18"/>
                <w:lang w:val="es-CL"/>
              </w:rPr>
            </w:pPr>
            <w:r w:rsidRPr="0091088A">
              <w:rPr>
                <w:b/>
                <w:bCs/>
                <w:sz w:val="18"/>
                <w:szCs w:val="18"/>
                <w:lang w:val="es-CL"/>
              </w:rPr>
              <w:t>Total</w:t>
            </w:r>
          </w:p>
          <w:p w14:paraId="4C731031" w14:textId="77777777" w:rsidR="00E31133" w:rsidRPr="0091088A" w:rsidRDefault="00E3113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E31133" w:rsidRPr="0091088A" w14:paraId="731565B4" w14:textId="77777777" w:rsidTr="00C42B39">
        <w:tc>
          <w:tcPr>
            <w:tcW w:w="569" w:type="pct"/>
            <w:tcBorders>
              <w:bottom w:val="single" w:sz="4" w:space="0" w:color="auto"/>
            </w:tcBorders>
          </w:tcPr>
          <w:p w14:paraId="5A83FB44" w14:textId="77777777" w:rsidR="00E31133" w:rsidRPr="0091088A" w:rsidRDefault="00E31133" w:rsidP="000927AF">
            <w:pPr>
              <w:spacing w:before="0" w:after="0"/>
              <w:rPr>
                <w:b/>
                <w:bCs/>
                <w:sz w:val="18"/>
                <w:szCs w:val="18"/>
                <w:lang w:val="es-CL"/>
              </w:rPr>
            </w:pPr>
            <w:r w:rsidRPr="0091088A">
              <w:rPr>
                <w:b/>
                <w:bCs/>
                <w:sz w:val="18"/>
                <w:szCs w:val="18"/>
                <w:lang w:val="es-CL"/>
              </w:rPr>
              <w:t>Fecha</w:t>
            </w:r>
          </w:p>
        </w:tc>
        <w:tc>
          <w:tcPr>
            <w:tcW w:w="659" w:type="pct"/>
            <w:tcBorders>
              <w:bottom w:val="single" w:sz="4" w:space="0" w:color="auto"/>
            </w:tcBorders>
          </w:tcPr>
          <w:p w14:paraId="144B40BD" w14:textId="77777777" w:rsidR="00E31133" w:rsidRPr="0091088A" w:rsidRDefault="00E31133" w:rsidP="000927AF">
            <w:pPr>
              <w:spacing w:before="0" w:after="0"/>
              <w:rPr>
                <w:b/>
                <w:bCs/>
                <w:sz w:val="18"/>
                <w:szCs w:val="18"/>
                <w:lang w:val="es-CL"/>
              </w:rPr>
            </w:pPr>
            <w:r w:rsidRPr="0091088A">
              <w:rPr>
                <w:b/>
                <w:bCs/>
                <w:sz w:val="18"/>
                <w:szCs w:val="18"/>
                <w:lang w:val="es-CL"/>
              </w:rPr>
              <w:t>N°</w:t>
            </w:r>
          </w:p>
        </w:tc>
        <w:tc>
          <w:tcPr>
            <w:tcW w:w="567" w:type="pct"/>
            <w:vMerge/>
            <w:tcBorders>
              <w:bottom w:val="single" w:sz="4" w:space="0" w:color="auto"/>
            </w:tcBorders>
            <w:shd w:val="clear" w:color="auto" w:fill="auto"/>
          </w:tcPr>
          <w:p w14:paraId="25FF4EC1" w14:textId="77777777" w:rsidR="00E31133" w:rsidRPr="0091088A" w:rsidRDefault="00E31133" w:rsidP="000927AF">
            <w:pPr>
              <w:spacing w:before="0" w:after="0"/>
              <w:jc w:val="center"/>
              <w:rPr>
                <w:b/>
                <w:bCs/>
                <w:sz w:val="18"/>
                <w:szCs w:val="18"/>
                <w:lang w:val="es-CL"/>
              </w:rPr>
            </w:pPr>
          </w:p>
        </w:tc>
        <w:tc>
          <w:tcPr>
            <w:tcW w:w="1020" w:type="pct"/>
            <w:gridSpan w:val="4"/>
            <w:vMerge/>
            <w:tcBorders>
              <w:bottom w:val="single" w:sz="4" w:space="0" w:color="auto"/>
            </w:tcBorders>
            <w:shd w:val="clear" w:color="auto" w:fill="F2F2F2" w:themeFill="background1" w:themeFillShade="F2"/>
          </w:tcPr>
          <w:p w14:paraId="4E7D0F83" w14:textId="77777777" w:rsidR="00E31133" w:rsidRPr="0091088A" w:rsidRDefault="00E31133" w:rsidP="000927AF">
            <w:pPr>
              <w:spacing w:before="0" w:after="0"/>
              <w:rPr>
                <w:b/>
                <w:bCs/>
                <w:sz w:val="18"/>
                <w:szCs w:val="18"/>
                <w:lang w:val="es-CL"/>
              </w:rPr>
            </w:pPr>
          </w:p>
        </w:tc>
        <w:tc>
          <w:tcPr>
            <w:tcW w:w="1020" w:type="pct"/>
            <w:gridSpan w:val="4"/>
            <w:vMerge/>
            <w:tcBorders>
              <w:bottom w:val="single" w:sz="4" w:space="0" w:color="auto"/>
            </w:tcBorders>
          </w:tcPr>
          <w:p w14:paraId="2EC906C8" w14:textId="77777777" w:rsidR="00E31133" w:rsidRPr="0091088A" w:rsidRDefault="00E31133" w:rsidP="000927AF">
            <w:pPr>
              <w:spacing w:before="0" w:after="0"/>
              <w:rPr>
                <w:b/>
                <w:bCs/>
                <w:sz w:val="18"/>
                <w:szCs w:val="18"/>
                <w:lang w:val="es-CL"/>
              </w:rPr>
            </w:pPr>
          </w:p>
        </w:tc>
        <w:tc>
          <w:tcPr>
            <w:tcW w:w="1165" w:type="pct"/>
            <w:gridSpan w:val="4"/>
            <w:vMerge/>
            <w:tcBorders>
              <w:bottom w:val="single" w:sz="4" w:space="0" w:color="auto"/>
            </w:tcBorders>
            <w:shd w:val="clear" w:color="auto" w:fill="F2F2F2" w:themeFill="background1" w:themeFillShade="F2"/>
          </w:tcPr>
          <w:p w14:paraId="7115F999" w14:textId="77777777" w:rsidR="00E31133" w:rsidRPr="0091088A" w:rsidRDefault="00E31133" w:rsidP="000927AF">
            <w:pPr>
              <w:spacing w:before="0" w:after="0"/>
              <w:rPr>
                <w:b/>
                <w:bCs/>
                <w:sz w:val="18"/>
                <w:szCs w:val="18"/>
                <w:lang w:val="es-CL"/>
              </w:rPr>
            </w:pPr>
          </w:p>
        </w:tc>
      </w:tr>
      <w:tr w:rsidR="0091088A" w:rsidRPr="0091088A" w14:paraId="3653A601" w14:textId="77777777" w:rsidTr="00C42B39">
        <w:tc>
          <w:tcPr>
            <w:tcW w:w="569" w:type="pct"/>
            <w:tcBorders>
              <w:top w:val="single" w:sz="4" w:space="0" w:color="auto"/>
            </w:tcBorders>
          </w:tcPr>
          <w:p w14:paraId="16EBA5CD"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659" w:type="pct"/>
            <w:tcBorders>
              <w:top w:val="single" w:sz="4" w:space="0" w:color="auto"/>
            </w:tcBorders>
          </w:tcPr>
          <w:p w14:paraId="6944633D" w14:textId="77777777" w:rsidR="00E31133" w:rsidRPr="0091088A" w:rsidRDefault="00E31133" w:rsidP="00E31133">
            <w:pPr>
              <w:spacing w:before="0" w:after="0"/>
              <w:jc w:val="left"/>
              <w:rPr>
                <w:sz w:val="18"/>
                <w:szCs w:val="18"/>
                <w:lang w:val="es-CL"/>
              </w:rPr>
            </w:pPr>
            <w:r w:rsidRPr="0091088A">
              <w:rPr>
                <w:sz w:val="18"/>
                <w:szCs w:val="18"/>
                <w:lang w:val="es-CL"/>
              </w:rPr>
              <w:t>1</w:t>
            </w:r>
          </w:p>
        </w:tc>
        <w:tc>
          <w:tcPr>
            <w:tcW w:w="567" w:type="pct"/>
            <w:tcBorders>
              <w:top w:val="single" w:sz="4" w:space="0" w:color="auto"/>
            </w:tcBorders>
            <w:shd w:val="clear" w:color="auto" w:fill="auto"/>
          </w:tcPr>
          <w:p w14:paraId="7FA01D15" w14:textId="6DE3C17A" w:rsidR="00E31133" w:rsidRPr="0091088A" w:rsidRDefault="00E31133" w:rsidP="00E31133">
            <w:pPr>
              <w:spacing w:before="0" w:after="0"/>
              <w:jc w:val="center"/>
              <w:rPr>
                <w:sz w:val="18"/>
                <w:szCs w:val="18"/>
              </w:rPr>
            </w:pPr>
            <w:r w:rsidRPr="0091088A">
              <w:rPr>
                <w:sz w:val="18"/>
                <w:szCs w:val="18"/>
              </w:rPr>
              <w:t>A+B+C+D</w:t>
            </w:r>
          </w:p>
        </w:tc>
        <w:tc>
          <w:tcPr>
            <w:tcW w:w="326" w:type="pct"/>
            <w:tcBorders>
              <w:top w:val="single" w:sz="4" w:space="0" w:color="auto"/>
            </w:tcBorders>
            <w:shd w:val="clear" w:color="auto" w:fill="F2F2F2" w:themeFill="background1" w:themeFillShade="F2"/>
          </w:tcPr>
          <w:p w14:paraId="3C88AD7C" w14:textId="0B846ED1" w:rsidR="00E31133" w:rsidRPr="0091088A" w:rsidRDefault="00E31133" w:rsidP="00E31133">
            <w:pPr>
              <w:spacing w:before="0" w:after="0"/>
              <w:jc w:val="right"/>
              <w:rPr>
                <w:sz w:val="18"/>
                <w:szCs w:val="18"/>
              </w:rPr>
            </w:pPr>
          </w:p>
        </w:tc>
        <w:tc>
          <w:tcPr>
            <w:tcW w:w="187" w:type="pct"/>
            <w:tcBorders>
              <w:top w:val="single" w:sz="4" w:space="0" w:color="auto"/>
            </w:tcBorders>
            <w:shd w:val="clear" w:color="auto" w:fill="F2F2F2" w:themeFill="background1" w:themeFillShade="F2"/>
          </w:tcPr>
          <w:p w14:paraId="62743574" w14:textId="7F376757" w:rsidR="00E31133" w:rsidRPr="0091088A" w:rsidRDefault="00E31133" w:rsidP="00E31133">
            <w:pPr>
              <w:spacing w:before="0" w:after="0"/>
              <w:rPr>
                <w:sz w:val="18"/>
                <w:szCs w:val="18"/>
                <w:lang w:val="es-CL"/>
              </w:rPr>
            </w:pPr>
          </w:p>
        </w:tc>
        <w:tc>
          <w:tcPr>
            <w:tcW w:w="326" w:type="pct"/>
            <w:tcBorders>
              <w:top w:val="single" w:sz="4" w:space="0" w:color="auto"/>
            </w:tcBorders>
            <w:shd w:val="clear" w:color="auto" w:fill="F2F2F2" w:themeFill="background1" w:themeFillShade="F2"/>
          </w:tcPr>
          <w:p w14:paraId="1F3380F4" w14:textId="7FAF32A9" w:rsidR="00E31133" w:rsidRPr="0091088A" w:rsidRDefault="00E31133" w:rsidP="00E31133">
            <w:pPr>
              <w:spacing w:before="0" w:after="0"/>
              <w:jc w:val="right"/>
              <w:rPr>
                <w:sz w:val="18"/>
                <w:szCs w:val="18"/>
                <w:lang w:val="es-CL"/>
              </w:rPr>
            </w:pPr>
          </w:p>
        </w:tc>
        <w:tc>
          <w:tcPr>
            <w:tcW w:w="181" w:type="pct"/>
            <w:tcBorders>
              <w:top w:val="single" w:sz="4" w:space="0" w:color="auto"/>
            </w:tcBorders>
            <w:shd w:val="clear" w:color="auto" w:fill="F2F2F2" w:themeFill="background1" w:themeFillShade="F2"/>
            <w:vAlign w:val="center"/>
          </w:tcPr>
          <w:p w14:paraId="15E6D401" w14:textId="77777777" w:rsidR="00E31133" w:rsidRPr="0091088A" w:rsidRDefault="00E31133" w:rsidP="00E31133">
            <w:pPr>
              <w:spacing w:before="0" w:after="0"/>
              <w:jc w:val="left"/>
              <w:rPr>
                <w:sz w:val="18"/>
                <w:szCs w:val="18"/>
                <w:lang w:val="es-CL"/>
              </w:rPr>
            </w:pPr>
          </w:p>
        </w:tc>
        <w:tc>
          <w:tcPr>
            <w:tcW w:w="326" w:type="pct"/>
            <w:tcBorders>
              <w:top w:val="single" w:sz="4" w:space="0" w:color="auto"/>
            </w:tcBorders>
          </w:tcPr>
          <w:p w14:paraId="535FE927" w14:textId="720B5956" w:rsidR="00E31133" w:rsidRPr="0091088A" w:rsidRDefault="00E31133" w:rsidP="00E31133">
            <w:pPr>
              <w:spacing w:before="0" w:after="0"/>
              <w:jc w:val="right"/>
              <w:rPr>
                <w:sz w:val="18"/>
                <w:szCs w:val="18"/>
              </w:rPr>
            </w:pPr>
          </w:p>
        </w:tc>
        <w:tc>
          <w:tcPr>
            <w:tcW w:w="187" w:type="pct"/>
            <w:tcBorders>
              <w:top w:val="single" w:sz="4" w:space="0" w:color="auto"/>
            </w:tcBorders>
          </w:tcPr>
          <w:p w14:paraId="21805F40" w14:textId="25ACD245" w:rsidR="00E31133" w:rsidRPr="0091088A" w:rsidRDefault="00E31133" w:rsidP="00E31133">
            <w:pPr>
              <w:spacing w:before="0" w:after="0"/>
              <w:rPr>
                <w:sz w:val="18"/>
                <w:szCs w:val="18"/>
                <w:lang w:val="es-CL"/>
              </w:rPr>
            </w:pPr>
          </w:p>
        </w:tc>
        <w:tc>
          <w:tcPr>
            <w:tcW w:w="326" w:type="pct"/>
            <w:tcBorders>
              <w:top w:val="single" w:sz="4" w:space="0" w:color="auto"/>
            </w:tcBorders>
          </w:tcPr>
          <w:p w14:paraId="54D2EB2C" w14:textId="705FC8F2" w:rsidR="00E31133" w:rsidRPr="0091088A" w:rsidRDefault="00E31133" w:rsidP="00E31133">
            <w:pPr>
              <w:spacing w:before="0" w:after="0"/>
              <w:jc w:val="right"/>
              <w:rPr>
                <w:sz w:val="18"/>
                <w:szCs w:val="18"/>
                <w:lang w:val="es-CL"/>
              </w:rPr>
            </w:pPr>
          </w:p>
        </w:tc>
        <w:tc>
          <w:tcPr>
            <w:tcW w:w="181" w:type="pct"/>
            <w:tcBorders>
              <w:top w:val="single" w:sz="4" w:space="0" w:color="auto"/>
            </w:tcBorders>
          </w:tcPr>
          <w:p w14:paraId="3A94D76B" w14:textId="77777777" w:rsidR="00E31133" w:rsidRPr="0091088A" w:rsidRDefault="00E31133" w:rsidP="00E31133">
            <w:pPr>
              <w:spacing w:before="0" w:after="0"/>
              <w:jc w:val="left"/>
              <w:rPr>
                <w:sz w:val="18"/>
                <w:szCs w:val="18"/>
                <w:lang w:val="es-CL"/>
              </w:rPr>
            </w:pPr>
          </w:p>
        </w:tc>
        <w:tc>
          <w:tcPr>
            <w:tcW w:w="326" w:type="pct"/>
            <w:tcBorders>
              <w:top w:val="single" w:sz="4" w:space="0" w:color="auto"/>
            </w:tcBorders>
            <w:shd w:val="clear" w:color="auto" w:fill="F2F2F2" w:themeFill="background1" w:themeFillShade="F2"/>
          </w:tcPr>
          <w:p w14:paraId="7B18F4F1" w14:textId="11BBE57E" w:rsidR="00E31133" w:rsidRPr="0091088A" w:rsidRDefault="00E31133" w:rsidP="00E31133">
            <w:pPr>
              <w:spacing w:before="0" w:after="0"/>
              <w:jc w:val="right"/>
              <w:rPr>
                <w:sz w:val="18"/>
                <w:szCs w:val="18"/>
              </w:rPr>
            </w:pPr>
          </w:p>
        </w:tc>
        <w:tc>
          <w:tcPr>
            <w:tcW w:w="187" w:type="pct"/>
            <w:tcBorders>
              <w:top w:val="single" w:sz="4" w:space="0" w:color="auto"/>
            </w:tcBorders>
            <w:shd w:val="clear" w:color="auto" w:fill="F2F2F2" w:themeFill="background1" w:themeFillShade="F2"/>
          </w:tcPr>
          <w:p w14:paraId="0779AFED" w14:textId="2C3BEB3A" w:rsidR="00E31133" w:rsidRPr="0091088A" w:rsidRDefault="00E31133" w:rsidP="00E31133">
            <w:pPr>
              <w:spacing w:before="0" w:after="0"/>
              <w:rPr>
                <w:sz w:val="18"/>
                <w:szCs w:val="18"/>
                <w:lang w:val="es-CL"/>
              </w:rPr>
            </w:pPr>
          </w:p>
        </w:tc>
        <w:tc>
          <w:tcPr>
            <w:tcW w:w="326" w:type="pct"/>
            <w:tcBorders>
              <w:top w:val="single" w:sz="4" w:space="0" w:color="auto"/>
            </w:tcBorders>
            <w:shd w:val="clear" w:color="auto" w:fill="F2F2F2" w:themeFill="background1" w:themeFillShade="F2"/>
          </w:tcPr>
          <w:p w14:paraId="625EB9A3" w14:textId="5342296C" w:rsidR="00E31133" w:rsidRPr="0091088A" w:rsidRDefault="00E31133" w:rsidP="00E31133">
            <w:pPr>
              <w:spacing w:before="0" w:after="0"/>
              <w:jc w:val="right"/>
              <w:rPr>
                <w:sz w:val="18"/>
                <w:szCs w:val="18"/>
                <w:lang w:val="es-CL"/>
              </w:rPr>
            </w:pPr>
          </w:p>
        </w:tc>
        <w:tc>
          <w:tcPr>
            <w:tcW w:w="326" w:type="pct"/>
            <w:tcBorders>
              <w:top w:val="single" w:sz="4" w:space="0" w:color="auto"/>
            </w:tcBorders>
            <w:shd w:val="clear" w:color="auto" w:fill="F2F2F2" w:themeFill="background1" w:themeFillShade="F2"/>
          </w:tcPr>
          <w:p w14:paraId="6704984D" w14:textId="77777777" w:rsidR="00E31133" w:rsidRPr="0091088A" w:rsidRDefault="00E31133" w:rsidP="00E31133">
            <w:pPr>
              <w:spacing w:before="0" w:after="0"/>
              <w:jc w:val="left"/>
              <w:rPr>
                <w:sz w:val="18"/>
                <w:szCs w:val="18"/>
                <w:lang w:val="es-CL"/>
              </w:rPr>
            </w:pPr>
          </w:p>
        </w:tc>
      </w:tr>
      <w:tr w:rsidR="0091088A" w:rsidRPr="0091088A" w14:paraId="4A04F0FF" w14:textId="77777777" w:rsidTr="00C42B39">
        <w:tc>
          <w:tcPr>
            <w:tcW w:w="569" w:type="pct"/>
          </w:tcPr>
          <w:p w14:paraId="42143AA5"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659" w:type="pct"/>
          </w:tcPr>
          <w:p w14:paraId="1D1AB452" w14:textId="77777777" w:rsidR="00E31133" w:rsidRPr="0091088A" w:rsidRDefault="00E31133" w:rsidP="00E31133">
            <w:pPr>
              <w:spacing w:before="0" w:after="0"/>
              <w:jc w:val="left"/>
              <w:rPr>
                <w:sz w:val="18"/>
                <w:szCs w:val="18"/>
                <w:lang w:val="es-CL"/>
              </w:rPr>
            </w:pPr>
            <w:r w:rsidRPr="0091088A">
              <w:rPr>
                <w:sz w:val="18"/>
                <w:szCs w:val="18"/>
                <w:lang w:val="es-CL"/>
              </w:rPr>
              <w:t>2</w:t>
            </w:r>
          </w:p>
        </w:tc>
        <w:tc>
          <w:tcPr>
            <w:tcW w:w="567" w:type="pct"/>
            <w:shd w:val="clear" w:color="auto" w:fill="auto"/>
          </w:tcPr>
          <w:p w14:paraId="2484623E" w14:textId="05D9BEE0"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05B99DB3" w14:textId="707DA338" w:rsidR="00E31133" w:rsidRPr="0091088A" w:rsidRDefault="00E31133" w:rsidP="00E31133">
            <w:pPr>
              <w:spacing w:before="0" w:after="0"/>
              <w:jc w:val="right"/>
              <w:rPr>
                <w:sz w:val="18"/>
                <w:szCs w:val="18"/>
                <w:lang w:val="es-CL"/>
              </w:rPr>
            </w:pPr>
            <w:r w:rsidRPr="0091088A">
              <w:rPr>
                <w:sz w:val="18"/>
                <w:szCs w:val="18"/>
              </w:rPr>
              <w:t>0,70</w:t>
            </w:r>
          </w:p>
        </w:tc>
        <w:tc>
          <w:tcPr>
            <w:tcW w:w="187" w:type="pct"/>
            <w:shd w:val="clear" w:color="auto" w:fill="F2F2F2" w:themeFill="background1" w:themeFillShade="F2"/>
          </w:tcPr>
          <w:p w14:paraId="3CE37FD8" w14:textId="4FD4FA5E"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7EAC5490" w14:textId="3895C2D0" w:rsidR="00E31133" w:rsidRPr="0091088A" w:rsidRDefault="00E31133" w:rsidP="00E31133">
            <w:pPr>
              <w:spacing w:before="0" w:after="0"/>
              <w:jc w:val="right"/>
              <w:rPr>
                <w:sz w:val="18"/>
                <w:szCs w:val="18"/>
                <w:lang w:val="es-CL"/>
              </w:rPr>
            </w:pPr>
            <w:r w:rsidRPr="0091088A">
              <w:rPr>
                <w:sz w:val="18"/>
                <w:szCs w:val="18"/>
              </w:rPr>
              <w:t>0,78</w:t>
            </w:r>
          </w:p>
        </w:tc>
        <w:tc>
          <w:tcPr>
            <w:tcW w:w="181" w:type="pct"/>
            <w:shd w:val="clear" w:color="auto" w:fill="F2F2F2" w:themeFill="background1" w:themeFillShade="F2"/>
            <w:vAlign w:val="center"/>
          </w:tcPr>
          <w:p w14:paraId="34350303" w14:textId="77777777" w:rsidR="00E31133" w:rsidRPr="0091088A" w:rsidRDefault="00E31133" w:rsidP="00E31133">
            <w:pPr>
              <w:spacing w:before="0" w:after="0"/>
              <w:jc w:val="left"/>
              <w:rPr>
                <w:sz w:val="18"/>
                <w:szCs w:val="18"/>
                <w:lang w:val="es-CL"/>
              </w:rPr>
            </w:pPr>
            <w:r w:rsidRPr="0091088A">
              <w:rPr>
                <w:sz w:val="18"/>
                <w:szCs w:val="18"/>
              </w:rPr>
              <w:t>a</w:t>
            </w:r>
          </w:p>
        </w:tc>
        <w:tc>
          <w:tcPr>
            <w:tcW w:w="326" w:type="pct"/>
          </w:tcPr>
          <w:p w14:paraId="70C156BD" w14:textId="09554BBD" w:rsidR="00E31133" w:rsidRPr="0091088A" w:rsidRDefault="00E31133" w:rsidP="00E31133">
            <w:pPr>
              <w:spacing w:before="0" w:after="0"/>
              <w:jc w:val="right"/>
              <w:rPr>
                <w:sz w:val="18"/>
                <w:szCs w:val="18"/>
                <w:lang w:val="es-CL"/>
              </w:rPr>
            </w:pPr>
            <w:r w:rsidRPr="0091088A">
              <w:rPr>
                <w:sz w:val="18"/>
                <w:szCs w:val="18"/>
              </w:rPr>
              <w:t>0,32</w:t>
            </w:r>
          </w:p>
        </w:tc>
        <w:tc>
          <w:tcPr>
            <w:tcW w:w="187" w:type="pct"/>
          </w:tcPr>
          <w:p w14:paraId="442989E5" w14:textId="4F655635" w:rsidR="00E31133" w:rsidRPr="0091088A" w:rsidRDefault="00E31133" w:rsidP="00E31133">
            <w:pPr>
              <w:spacing w:before="0" w:after="0"/>
              <w:rPr>
                <w:sz w:val="18"/>
                <w:szCs w:val="18"/>
                <w:lang w:val="es-CL"/>
              </w:rPr>
            </w:pPr>
            <w:r w:rsidRPr="0091088A">
              <w:rPr>
                <w:sz w:val="18"/>
                <w:szCs w:val="18"/>
              </w:rPr>
              <w:t>±</w:t>
            </w:r>
          </w:p>
        </w:tc>
        <w:tc>
          <w:tcPr>
            <w:tcW w:w="326" w:type="pct"/>
          </w:tcPr>
          <w:p w14:paraId="089BEC23" w14:textId="7DA913F4" w:rsidR="00E31133" w:rsidRPr="0091088A" w:rsidRDefault="00E31133" w:rsidP="00E31133">
            <w:pPr>
              <w:spacing w:before="0" w:after="0"/>
              <w:jc w:val="right"/>
              <w:rPr>
                <w:sz w:val="18"/>
                <w:szCs w:val="18"/>
                <w:lang w:val="es-CL"/>
              </w:rPr>
            </w:pPr>
            <w:r w:rsidRPr="0091088A">
              <w:rPr>
                <w:sz w:val="18"/>
                <w:szCs w:val="18"/>
              </w:rPr>
              <w:t>0,40</w:t>
            </w:r>
          </w:p>
        </w:tc>
        <w:tc>
          <w:tcPr>
            <w:tcW w:w="181" w:type="pct"/>
            <w:vAlign w:val="center"/>
          </w:tcPr>
          <w:p w14:paraId="60BEBB4D"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102468D8" w14:textId="0C7E6989" w:rsidR="00E31133" w:rsidRPr="0091088A" w:rsidRDefault="00E31133" w:rsidP="00E31133">
            <w:pPr>
              <w:spacing w:before="0" w:after="0"/>
              <w:jc w:val="right"/>
              <w:rPr>
                <w:sz w:val="18"/>
                <w:szCs w:val="18"/>
                <w:lang w:val="es-CL"/>
              </w:rPr>
            </w:pPr>
            <w:r w:rsidRPr="0091088A">
              <w:rPr>
                <w:sz w:val="18"/>
                <w:szCs w:val="18"/>
              </w:rPr>
              <w:t>0,58</w:t>
            </w:r>
          </w:p>
        </w:tc>
        <w:tc>
          <w:tcPr>
            <w:tcW w:w="187" w:type="pct"/>
            <w:shd w:val="clear" w:color="auto" w:fill="F2F2F2" w:themeFill="background1" w:themeFillShade="F2"/>
          </w:tcPr>
          <w:p w14:paraId="5FD6E136" w14:textId="5ECCE144"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518ABE0A" w14:textId="74EAC43E" w:rsidR="00E31133" w:rsidRPr="0091088A" w:rsidRDefault="00E31133" w:rsidP="00E31133">
            <w:pPr>
              <w:spacing w:before="0" w:after="0"/>
              <w:jc w:val="right"/>
              <w:rPr>
                <w:sz w:val="18"/>
                <w:szCs w:val="18"/>
                <w:lang w:val="es-CL"/>
              </w:rPr>
            </w:pPr>
            <w:r w:rsidRPr="0091088A">
              <w:rPr>
                <w:sz w:val="18"/>
                <w:szCs w:val="18"/>
              </w:rPr>
              <w:t>0,69</w:t>
            </w:r>
          </w:p>
        </w:tc>
        <w:tc>
          <w:tcPr>
            <w:tcW w:w="326" w:type="pct"/>
            <w:shd w:val="clear" w:color="auto" w:fill="F2F2F2" w:themeFill="background1" w:themeFillShade="F2"/>
          </w:tcPr>
          <w:p w14:paraId="52A97546" w14:textId="77777777" w:rsidR="00E31133" w:rsidRPr="0091088A" w:rsidRDefault="00E31133" w:rsidP="00E31133">
            <w:pPr>
              <w:spacing w:before="0" w:after="0"/>
              <w:jc w:val="left"/>
              <w:rPr>
                <w:sz w:val="18"/>
                <w:szCs w:val="18"/>
                <w:lang w:val="es-CL"/>
              </w:rPr>
            </w:pPr>
            <w:r w:rsidRPr="0091088A">
              <w:rPr>
                <w:sz w:val="18"/>
                <w:szCs w:val="18"/>
              </w:rPr>
              <w:t>a</w:t>
            </w:r>
          </w:p>
        </w:tc>
      </w:tr>
      <w:tr w:rsidR="0091088A" w:rsidRPr="0091088A" w14:paraId="5DD5F01D" w14:textId="77777777" w:rsidTr="00C42B39">
        <w:tc>
          <w:tcPr>
            <w:tcW w:w="569" w:type="pct"/>
          </w:tcPr>
          <w:p w14:paraId="3A9E3610"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659" w:type="pct"/>
          </w:tcPr>
          <w:p w14:paraId="628CCBF7" w14:textId="77777777" w:rsidR="00E31133" w:rsidRPr="0091088A" w:rsidRDefault="00E31133" w:rsidP="00E31133">
            <w:pPr>
              <w:spacing w:before="0" w:after="0"/>
              <w:jc w:val="left"/>
              <w:rPr>
                <w:sz w:val="18"/>
                <w:szCs w:val="18"/>
                <w:lang w:val="es-CL"/>
              </w:rPr>
            </w:pPr>
            <w:r w:rsidRPr="0091088A">
              <w:rPr>
                <w:sz w:val="18"/>
                <w:szCs w:val="18"/>
                <w:lang w:val="es-CL"/>
              </w:rPr>
              <w:t>3</w:t>
            </w:r>
          </w:p>
        </w:tc>
        <w:tc>
          <w:tcPr>
            <w:tcW w:w="567" w:type="pct"/>
            <w:shd w:val="clear" w:color="auto" w:fill="auto"/>
          </w:tcPr>
          <w:p w14:paraId="4E79BFDC" w14:textId="770ADF70"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2FC241CD" w14:textId="645F7728" w:rsidR="00E31133" w:rsidRPr="0091088A" w:rsidRDefault="00E31133" w:rsidP="00E31133">
            <w:pPr>
              <w:spacing w:before="0" w:after="0"/>
              <w:jc w:val="right"/>
              <w:rPr>
                <w:sz w:val="18"/>
                <w:szCs w:val="18"/>
                <w:lang w:val="es-CL"/>
              </w:rPr>
            </w:pPr>
            <w:r w:rsidRPr="0091088A">
              <w:rPr>
                <w:sz w:val="18"/>
                <w:szCs w:val="18"/>
              </w:rPr>
              <w:t>0,68</w:t>
            </w:r>
          </w:p>
        </w:tc>
        <w:tc>
          <w:tcPr>
            <w:tcW w:w="187" w:type="pct"/>
            <w:shd w:val="clear" w:color="auto" w:fill="F2F2F2" w:themeFill="background1" w:themeFillShade="F2"/>
          </w:tcPr>
          <w:p w14:paraId="4A631802" w14:textId="54761FC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569CE9F4" w14:textId="52ADBA4F" w:rsidR="00E31133" w:rsidRPr="0091088A" w:rsidRDefault="00E31133" w:rsidP="00E31133">
            <w:pPr>
              <w:spacing w:before="0" w:after="0"/>
              <w:jc w:val="right"/>
              <w:rPr>
                <w:sz w:val="18"/>
                <w:szCs w:val="18"/>
                <w:lang w:val="es-CL"/>
              </w:rPr>
            </w:pPr>
            <w:r w:rsidRPr="0091088A">
              <w:rPr>
                <w:sz w:val="18"/>
                <w:szCs w:val="18"/>
              </w:rPr>
              <w:t>0,72</w:t>
            </w:r>
          </w:p>
        </w:tc>
        <w:tc>
          <w:tcPr>
            <w:tcW w:w="181" w:type="pct"/>
            <w:shd w:val="clear" w:color="auto" w:fill="F2F2F2" w:themeFill="background1" w:themeFillShade="F2"/>
            <w:vAlign w:val="center"/>
          </w:tcPr>
          <w:p w14:paraId="5CC81EB0" w14:textId="77777777" w:rsidR="00E31133" w:rsidRPr="0091088A" w:rsidRDefault="00E31133" w:rsidP="00E31133">
            <w:pPr>
              <w:spacing w:before="0" w:after="0"/>
              <w:jc w:val="left"/>
              <w:rPr>
                <w:sz w:val="18"/>
                <w:szCs w:val="18"/>
                <w:lang w:val="es-CL"/>
              </w:rPr>
            </w:pPr>
            <w:r w:rsidRPr="0091088A">
              <w:rPr>
                <w:sz w:val="18"/>
                <w:szCs w:val="18"/>
              </w:rPr>
              <w:t>a</w:t>
            </w:r>
          </w:p>
        </w:tc>
        <w:tc>
          <w:tcPr>
            <w:tcW w:w="326" w:type="pct"/>
          </w:tcPr>
          <w:p w14:paraId="044E391B" w14:textId="5A6F7CA3" w:rsidR="00E31133" w:rsidRPr="0091088A" w:rsidRDefault="00E31133" w:rsidP="00E31133">
            <w:pPr>
              <w:spacing w:before="0" w:after="0"/>
              <w:jc w:val="right"/>
              <w:rPr>
                <w:sz w:val="18"/>
                <w:szCs w:val="18"/>
                <w:lang w:val="es-CL"/>
              </w:rPr>
            </w:pPr>
            <w:r w:rsidRPr="0091088A">
              <w:rPr>
                <w:sz w:val="18"/>
                <w:szCs w:val="18"/>
              </w:rPr>
              <w:t>0,28</w:t>
            </w:r>
          </w:p>
        </w:tc>
        <w:tc>
          <w:tcPr>
            <w:tcW w:w="187" w:type="pct"/>
          </w:tcPr>
          <w:p w14:paraId="47F17B41" w14:textId="56997657" w:rsidR="00E31133" w:rsidRPr="0091088A" w:rsidRDefault="00E31133" w:rsidP="00E31133">
            <w:pPr>
              <w:spacing w:before="0" w:after="0"/>
              <w:rPr>
                <w:sz w:val="18"/>
                <w:szCs w:val="18"/>
                <w:lang w:val="es-CL"/>
              </w:rPr>
            </w:pPr>
            <w:r w:rsidRPr="0091088A">
              <w:rPr>
                <w:sz w:val="18"/>
                <w:szCs w:val="18"/>
              </w:rPr>
              <w:t>±</w:t>
            </w:r>
          </w:p>
        </w:tc>
        <w:tc>
          <w:tcPr>
            <w:tcW w:w="326" w:type="pct"/>
          </w:tcPr>
          <w:p w14:paraId="16123A2B" w14:textId="585DC9B0" w:rsidR="00E31133" w:rsidRPr="0091088A" w:rsidRDefault="00E31133" w:rsidP="00E31133">
            <w:pPr>
              <w:spacing w:before="0" w:after="0"/>
              <w:jc w:val="right"/>
              <w:rPr>
                <w:sz w:val="18"/>
                <w:szCs w:val="18"/>
                <w:lang w:val="es-CL"/>
              </w:rPr>
            </w:pPr>
            <w:r w:rsidRPr="0091088A">
              <w:rPr>
                <w:sz w:val="18"/>
                <w:szCs w:val="18"/>
              </w:rPr>
              <w:t>0,39</w:t>
            </w:r>
          </w:p>
        </w:tc>
        <w:tc>
          <w:tcPr>
            <w:tcW w:w="181" w:type="pct"/>
            <w:vAlign w:val="center"/>
          </w:tcPr>
          <w:p w14:paraId="544E3705"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57A1ABE2" w14:textId="6D7776DB" w:rsidR="00E31133" w:rsidRPr="0091088A" w:rsidRDefault="00E31133" w:rsidP="00E31133">
            <w:pPr>
              <w:spacing w:before="0" w:after="0"/>
              <w:jc w:val="right"/>
              <w:rPr>
                <w:sz w:val="18"/>
                <w:szCs w:val="18"/>
                <w:lang w:val="es-CL"/>
              </w:rPr>
            </w:pPr>
            <w:r w:rsidRPr="0091088A">
              <w:rPr>
                <w:sz w:val="18"/>
                <w:szCs w:val="18"/>
              </w:rPr>
              <w:t>0,55</w:t>
            </w:r>
          </w:p>
        </w:tc>
        <w:tc>
          <w:tcPr>
            <w:tcW w:w="187" w:type="pct"/>
            <w:shd w:val="clear" w:color="auto" w:fill="F2F2F2" w:themeFill="background1" w:themeFillShade="F2"/>
          </w:tcPr>
          <w:p w14:paraId="704BDA9C" w14:textId="7520B03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290E86E3" w14:textId="0214D399" w:rsidR="00E31133" w:rsidRPr="0091088A" w:rsidRDefault="00E31133" w:rsidP="00E31133">
            <w:pPr>
              <w:spacing w:before="0" w:after="0"/>
              <w:jc w:val="right"/>
              <w:rPr>
                <w:sz w:val="18"/>
                <w:szCs w:val="18"/>
                <w:lang w:val="es-CL"/>
              </w:rPr>
            </w:pPr>
            <w:r w:rsidRPr="0091088A">
              <w:rPr>
                <w:sz w:val="18"/>
                <w:szCs w:val="18"/>
              </w:rPr>
              <w:t>0,64</w:t>
            </w:r>
          </w:p>
        </w:tc>
        <w:tc>
          <w:tcPr>
            <w:tcW w:w="326" w:type="pct"/>
            <w:shd w:val="clear" w:color="auto" w:fill="F2F2F2" w:themeFill="background1" w:themeFillShade="F2"/>
          </w:tcPr>
          <w:p w14:paraId="2D5981D1" w14:textId="77777777" w:rsidR="00E31133" w:rsidRPr="0091088A" w:rsidRDefault="00E31133" w:rsidP="00E31133">
            <w:pPr>
              <w:spacing w:before="0" w:after="0"/>
              <w:jc w:val="left"/>
              <w:rPr>
                <w:sz w:val="18"/>
                <w:szCs w:val="18"/>
                <w:lang w:val="es-CL"/>
              </w:rPr>
            </w:pPr>
            <w:r w:rsidRPr="0091088A">
              <w:rPr>
                <w:sz w:val="18"/>
                <w:szCs w:val="18"/>
              </w:rPr>
              <w:t>a</w:t>
            </w:r>
          </w:p>
        </w:tc>
      </w:tr>
      <w:tr w:rsidR="0091088A" w:rsidRPr="0091088A" w14:paraId="596E5719" w14:textId="77777777" w:rsidTr="00C42B39">
        <w:tc>
          <w:tcPr>
            <w:tcW w:w="569" w:type="pct"/>
          </w:tcPr>
          <w:p w14:paraId="7369636C"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659" w:type="pct"/>
          </w:tcPr>
          <w:p w14:paraId="2D180CBD" w14:textId="77777777" w:rsidR="00E31133" w:rsidRPr="0091088A" w:rsidRDefault="00E31133" w:rsidP="00E31133">
            <w:pPr>
              <w:spacing w:before="0" w:after="0"/>
              <w:jc w:val="left"/>
              <w:rPr>
                <w:sz w:val="18"/>
                <w:szCs w:val="18"/>
                <w:lang w:val="es-CL"/>
              </w:rPr>
            </w:pPr>
            <w:r w:rsidRPr="0091088A">
              <w:rPr>
                <w:sz w:val="18"/>
                <w:szCs w:val="18"/>
                <w:lang w:val="es-CL"/>
              </w:rPr>
              <w:t>4</w:t>
            </w:r>
          </w:p>
        </w:tc>
        <w:tc>
          <w:tcPr>
            <w:tcW w:w="567" w:type="pct"/>
            <w:shd w:val="clear" w:color="auto" w:fill="auto"/>
          </w:tcPr>
          <w:p w14:paraId="0EAD74B9" w14:textId="3F332321"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2F638A51" w14:textId="6DD13832" w:rsidR="00E31133" w:rsidRPr="0091088A" w:rsidRDefault="00E31133" w:rsidP="00E31133">
            <w:pPr>
              <w:spacing w:before="0" w:after="0"/>
              <w:jc w:val="right"/>
              <w:rPr>
                <w:sz w:val="18"/>
                <w:szCs w:val="18"/>
                <w:lang w:val="es-CL"/>
              </w:rPr>
            </w:pPr>
            <w:r w:rsidRPr="0091088A">
              <w:rPr>
                <w:sz w:val="18"/>
                <w:szCs w:val="18"/>
              </w:rPr>
              <w:t>0,59</w:t>
            </w:r>
          </w:p>
        </w:tc>
        <w:tc>
          <w:tcPr>
            <w:tcW w:w="187" w:type="pct"/>
            <w:shd w:val="clear" w:color="auto" w:fill="F2F2F2" w:themeFill="background1" w:themeFillShade="F2"/>
          </w:tcPr>
          <w:p w14:paraId="18BE063E" w14:textId="72429850"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D023092" w14:textId="7FDA1C4F" w:rsidR="00E31133" w:rsidRPr="0091088A" w:rsidRDefault="00E31133" w:rsidP="00E31133">
            <w:pPr>
              <w:spacing w:before="0" w:after="0"/>
              <w:jc w:val="right"/>
              <w:rPr>
                <w:sz w:val="18"/>
                <w:szCs w:val="18"/>
                <w:lang w:val="es-CL"/>
              </w:rPr>
            </w:pPr>
            <w:r w:rsidRPr="0091088A">
              <w:rPr>
                <w:sz w:val="18"/>
                <w:szCs w:val="18"/>
              </w:rPr>
              <w:t>0,69</w:t>
            </w:r>
          </w:p>
        </w:tc>
        <w:tc>
          <w:tcPr>
            <w:tcW w:w="181" w:type="pct"/>
            <w:shd w:val="clear" w:color="auto" w:fill="F2F2F2" w:themeFill="background1" w:themeFillShade="F2"/>
            <w:vAlign w:val="center"/>
          </w:tcPr>
          <w:p w14:paraId="680E25C8" w14:textId="0FBD054F"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01CC5435" w14:textId="210F4CDE" w:rsidR="00E31133" w:rsidRPr="0091088A" w:rsidRDefault="00E31133" w:rsidP="00E31133">
            <w:pPr>
              <w:spacing w:before="0" w:after="0"/>
              <w:jc w:val="right"/>
              <w:rPr>
                <w:sz w:val="18"/>
                <w:szCs w:val="18"/>
                <w:lang w:val="es-CL"/>
              </w:rPr>
            </w:pPr>
            <w:r w:rsidRPr="0091088A">
              <w:rPr>
                <w:sz w:val="18"/>
                <w:szCs w:val="18"/>
              </w:rPr>
              <w:t>0,31</w:t>
            </w:r>
          </w:p>
        </w:tc>
        <w:tc>
          <w:tcPr>
            <w:tcW w:w="187" w:type="pct"/>
          </w:tcPr>
          <w:p w14:paraId="16C733F9" w14:textId="41548591" w:rsidR="00E31133" w:rsidRPr="0091088A" w:rsidRDefault="00E31133" w:rsidP="00E31133">
            <w:pPr>
              <w:spacing w:before="0" w:after="0"/>
              <w:rPr>
                <w:sz w:val="18"/>
                <w:szCs w:val="18"/>
                <w:lang w:val="es-CL"/>
              </w:rPr>
            </w:pPr>
            <w:r w:rsidRPr="0091088A">
              <w:rPr>
                <w:sz w:val="18"/>
                <w:szCs w:val="18"/>
              </w:rPr>
              <w:t>±</w:t>
            </w:r>
          </w:p>
        </w:tc>
        <w:tc>
          <w:tcPr>
            <w:tcW w:w="326" w:type="pct"/>
          </w:tcPr>
          <w:p w14:paraId="73218C35" w14:textId="6294D39B" w:rsidR="00E31133" w:rsidRPr="0091088A" w:rsidRDefault="00E31133" w:rsidP="00E31133">
            <w:pPr>
              <w:spacing w:before="0" w:after="0"/>
              <w:jc w:val="right"/>
              <w:rPr>
                <w:sz w:val="18"/>
                <w:szCs w:val="18"/>
                <w:lang w:val="es-CL"/>
              </w:rPr>
            </w:pPr>
            <w:r w:rsidRPr="0091088A">
              <w:rPr>
                <w:sz w:val="18"/>
                <w:szCs w:val="18"/>
              </w:rPr>
              <w:t>0,31</w:t>
            </w:r>
          </w:p>
        </w:tc>
        <w:tc>
          <w:tcPr>
            <w:tcW w:w="181" w:type="pct"/>
            <w:vAlign w:val="center"/>
          </w:tcPr>
          <w:p w14:paraId="690CB94C"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282D961E" w14:textId="74064F3F" w:rsidR="00E31133" w:rsidRPr="0091088A" w:rsidRDefault="00E31133" w:rsidP="00E31133">
            <w:pPr>
              <w:spacing w:before="0" w:after="0"/>
              <w:jc w:val="right"/>
              <w:rPr>
                <w:sz w:val="18"/>
                <w:szCs w:val="18"/>
                <w:lang w:val="es-CL"/>
              </w:rPr>
            </w:pPr>
            <w:r w:rsidRPr="0091088A">
              <w:rPr>
                <w:sz w:val="18"/>
                <w:szCs w:val="18"/>
              </w:rPr>
              <w:t>0,51</w:t>
            </w:r>
          </w:p>
        </w:tc>
        <w:tc>
          <w:tcPr>
            <w:tcW w:w="187" w:type="pct"/>
            <w:shd w:val="clear" w:color="auto" w:fill="F2F2F2" w:themeFill="background1" w:themeFillShade="F2"/>
          </w:tcPr>
          <w:p w14:paraId="77E4B9E3" w14:textId="7A8F003B"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1CBC3420" w14:textId="5B08C786" w:rsidR="00E31133" w:rsidRPr="0091088A" w:rsidRDefault="00E31133" w:rsidP="00E31133">
            <w:pPr>
              <w:spacing w:before="0" w:after="0"/>
              <w:jc w:val="right"/>
              <w:rPr>
                <w:sz w:val="18"/>
                <w:szCs w:val="18"/>
                <w:lang w:val="es-CL"/>
              </w:rPr>
            </w:pPr>
            <w:r w:rsidRPr="0091088A">
              <w:rPr>
                <w:sz w:val="18"/>
                <w:szCs w:val="18"/>
              </w:rPr>
              <w:t>0,61</w:t>
            </w:r>
          </w:p>
        </w:tc>
        <w:tc>
          <w:tcPr>
            <w:tcW w:w="326" w:type="pct"/>
            <w:shd w:val="clear" w:color="auto" w:fill="F2F2F2" w:themeFill="background1" w:themeFillShade="F2"/>
          </w:tcPr>
          <w:p w14:paraId="7B28706F" w14:textId="5B1770D6"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47405FDB" w14:textId="77777777" w:rsidTr="00C42B39">
        <w:tc>
          <w:tcPr>
            <w:tcW w:w="569" w:type="pct"/>
          </w:tcPr>
          <w:p w14:paraId="79102ED3" w14:textId="77777777" w:rsidR="00E31133" w:rsidRPr="0091088A" w:rsidRDefault="00E31133" w:rsidP="00E31133">
            <w:pPr>
              <w:spacing w:before="0" w:after="0"/>
              <w:jc w:val="left"/>
              <w:rPr>
                <w:sz w:val="18"/>
                <w:szCs w:val="18"/>
                <w:lang w:val="es-CL"/>
              </w:rPr>
            </w:pPr>
            <w:r w:rsidRPr="0091088A">
              <w:rPr>
                <w:rFonts w:cs="Calibri"/>
                <w:color w:val="000000"/>
                <w:sz w:val="18"/>
                <w:szCs w:val="18"/>
                <w:lang w:val="es-CL" w:eastAsia="es-CL"/>
              </w:rPr>
              <w:t>Jul 2023</w:t>
            </w:r>
          </w:p>
        </w:tc>
        <w:tc>
          <w:tcPr>
            <w:tcW w:w="659" w:type="pct"/>
          </w:tcPr>
          <w:p w14:paraId="7CE13F32" w14:textId="77777777" w:rsidR="00E31133" w:rsidRPr="0091088A" w:rsidRDefault="00E31133" w:rsidP="00E31133">
            <w:pPr>
              <w:spacing w:before="0" w:after="0"/>
              <w:jc w:val="left"/>
              <w:rPr>
                <w:sz w:val="18"/>
                <w:szCs w:val="18"/>
                <w:lang w:val="es-CL"/>
              </w:rPr>
            </w:pPr>
            <w:r w:rsidRPr="0091088A">
              <w:rPr>
                <w:sz w:val="18"/>
                <w:szCs w:val="18"/>
                <w:lang w:val="es-CL"/>
              </w:rPr>
              <w:t>5</w:t>
            </w:r>
          </w:p>
        </w:tc>
        <w:tc>
          <w:tcPr>
            <w:tcW w:w="567" w:type="pct"/>
            <w:shd w:val="clear" w:color="auto" w:fill="auto"/>
          </w:tcPr>
          <w:p w14:paraId="68426CC1" w14:textId="13A5BAF7"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5753113D" w14:textId="6D7D0E97" w:rsidR="00E31133" w:rsidRPr="0091088A" w:rsidRDefault="00E31133" w:rsidP="00E31133">
            <w:pPr>
              <w:spacing w:before="0" w:after="0"/>
              <w:jc w:val="right"/>
              <w:rPr>
                <w:sz w:val="18"/>
                <w:szCs w:val="18"/>
                <w:lang w:val="es-CL"/>
              </w:rPr>
            </w:pPr>
            <w:r w:rsidRPr="0091088A">
              <w:rPr>
                <w:sz w:val="18"/>
                <w:szCs w:val="18"/>
              </w:rPr>
              <w:t>0,66</w:t>
            </w:r>
          </w:p>
        </w:tc>
        <w:tc>
          <w:tcPr>
            <w:tcW w:w="187" w:type="pct"/>
            <w:shd w:val="clear" w:color="auto" w:fill="F2F2F2" w:themeFill="background1" w:themeFillShade="F2"/>
          </w:tcPr>
          <w:p w14:paraId="28C924EF" w14:textId="7864C622"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79A9B26" w14:textId="4D11EB94" w:rsidR="00E31133" w:rsidRPr="0091088A" w:rsidRDefault="00E31133" w:rsidP="00E31133">
            <w:pPr>
              <w:spacing w:before="0" w:after="0"/>
              <w:jc w:val="right"/>
              <w:rPr>
                <w:sz w:val="18"/>
                <w:szCs w:val="18"/>
                <w:lang w:val="es-CL"/>
              </w:rPr>
            </w:pPr>
            <w:r w:rsidRPr="0091088A">
              <w:rPr>
                <w:sz w:val="18"/>
                <w:szCs w:val="18"/>
              </w:rPr>
              <w:t>0,76</w:t>
            </w:r>
          </w:p>
        </w:tc>
        <w:tc>
          <w:tcPr>
            <w:tcW w:w="181" w:type="pct"/>
            <w:shd w:val="clear" w:color="auto" w:fill="F2F2F2" w:themeFill="background1" w:themeFillShade="F2"/>
            <w:vAlign w:val="center"/>
          </w:tcPr>
          <w:p w14:paraId="113ECEBC" w14:textId="3CDE04A3"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318DB22D" w14:textId="0286C98A" w:rsidR="00E31133" w:rsidRPr="0091088A" w:rsidRDefault="00E31133" w:rsidP="00E31133">
            <w:pPr>
              <w:spacing w:before="0" w:after="0"/>
              <w:jc w:val="right"/>
              <w:rPr>
                <w:sz w:val="18"/>
                <w:szCs w:val="18"/>
                <w:lang w:val="es-CL"/>
              </w:rPr>
            </w:pPr>
            <w:r w:rsidRPr="0091088A">
              <w:rPr>
                <w:sz w:val="18"/>
                <w:szCs w:val="18"/>
              </w:rPr>
              <w:t>0,33</w:t>
            </w:r>
          </w:p>
        </w:tc>
        <w:tc>
          <w:tcPr>
            <w:tcW w:w="187" w:type="pct"/>
          </w:tcPr>
          <w:p w14:paraId="23F944D0" w14:textId="5DF1F6B8" w:rsidR="00E31133" w:rsidRPr="0091088A" w:rsidRDefault="00E31133" w:rsidP="00E31133">
            <w:pPr>
              <w:spacing w:before="0" w:after="0"/>
              <w:rPr>
                <w:sz w:val="18"/>
                <w:szCs w:val="18"/>
                <w:lang w:val="es-CL"/>
              </w:rPr>
            </w:pPr>
            <w:r w:rsidRPr="0091088A">
              <w:rPr>
                <w:sz w:val="18"/>
                <w:szCs w:val="18"/>
              </w:rPr>
              <w:t>±</w:t>
            </w:r>
          </w:p>
        </w:tc>
        <w:tc>
          <w:tcPr>
            <w:tcW w:w="326" w:type="pct"/>
          </w:tcPr>
          <w:p w14:paraId="2CD19896" w14:textId="2692D145" w:rsidR="00E31133" w:rsidRPr="0091088A" w:rsidRDefault="00E31133" w:rsidP="00E31133">
            <w:pPr>
              <w:spacing w:before="0" w:after="0"/>
              <w:jc w:val="right"/>
              <w:rPr>
                <w:sz w:val="18"/>
                <w:szCs w:val="18"/>
                <w:lang w:val="es-CL"/>
              </w:rPr>
            </w:pPr>
            <w:r w:rsidRPr="0091088A">
              <w:rPr>
                <w:sz w:val="18"/>
                <w:szCs w:val="18"/>
              </w:rPr>
              <w:t>0,39</w:t>
            </w:r>
          </w:p>
        </w:tc>
        <w:tc>
          <w:tcPr>
            <w:tcW w:w="181" w:type="pct"/>
            <w:vAlign w:val="center"/>
          </w:tcPr>
          <w:p w14:paraId="7FD76EBB"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06BFFDA3" w14:textId="7ADB55B0" w:rsidR="00E31133" w:rsidRPr="0091088A" w:rsidRDefault="00E31133" w:rsidP="00E31133">
            <w:pPr>
              <w:spacing w:before="0" w:after="0"/>
              <w:jc w:val="right"/>
              <w:rPr>
                <w:sz w:val="18"/>
                <w:szCs w:val="18"/>
                <w:lang w:val="es-CL"/>
              </w:rPr>
            </w:pPr>
            <w:r w:rsidRPr="0091088A">
              <w:rPr>
                <w:sz w:val="18"/>
                <w:szCs w:val="18"/>
              </w:rPr>
              <w:t>0,56</w:t>
            </w:r>
          </w:p>
        </w:tc>
        <w:tc>
          <w:tcPr>
            <w:tcW w:w="187" w:type="pct"/>
            <w:shd w:val="clear" w:color="auto" w:fill="F2F2F2" w:themeFill="background1" w:themeFillShade="F2"/>
          </w:tcPr>
          <w:p w14:paraId="0E7219E1" w14:textId="20126E57"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A57810A" w14:textId="7E1FCF2D" w:rsidR="00E31133" w:rsidRPr="0091088A" w:rsidRDefault="00E31133" w:rsidP="00E31133">
            <w:pPr>
              <w:spacing w:before="0" w:after="0"/>
              <w:jc w:val="right"/>
              <w:rPr>
                <w:sz w:val="18"/>
                <w:szCs w:val="18"/>
                <w:lang w:val="es-CL"/>
              </w:rPr>
            </w:pPr>
            <w:r w:rsidRPr="0091088A">
              <w:rPr>
                <w:sz w:val="18"/>
                <w:szCs w:val="18"/>
              </w:rPr>
              <w:t>0,66</w:t>
            </w:r>
          </w:p>
        </w:tc>
        <w:tc>
          <w:tcPr>
            <w:tcW w:w="326" w:type="pct"/>
            <w:shd w:val="clear" w:color="auto" w:fill="F2F2F2" w:themeFill="background1" w:themeFillShade="F2"/>
          </w:tcPr>
          <w:p w14:paraId="19FE2E3B" w14:textId="0B5BB30D"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3E59A217" w14:textId="77777777" w:rsidTr="00C42B39">
        <w:tc>
          <w:tcPr>
            <w:tcW w:w="569" w:type="pct"/>
          </w:tcPr>
          <w:p w14:paraId="0BAA26E9"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659" w:type="pct"/>
          </w:tcPr>
          <w:p w14:paraId="19A35DA9" w14:textId="77777777" w:rsidR="00E31133" w:rsidRPr="0091088A" w:rsidRDefault="00E31133" w:rsidP="00E31133">
            <w:pPr>
              <w:spacing w:before="0" w:after="0"/>
              <w:jc w:val="left"/>
              <w:rPr>
                <w:sz w:val="18"/>
                <w:szCs w:val="18"/>
                <w:lang w:val="es-CL"/>
              </w:rPr>
            </w:pPr>
            <w:r w:rsidRPr="0091088A">
              <w:rPr>
                <w:sz w:val="18"/>
                <w:szCs w:val="18"/>
                <w:lang w:val="es-CL"/>
              </w:rPr>
              <w:t>6</w:t>
            </w:r>
          </w:p>
        </w:tc>
        <w:tc>
          <w:tcPr>
            <w:tcW w:w="567" w:type="pct"/>
            <w:shd w:val="clear" w:color="auto" w:fill="auto"/>
          </w:tcPr>
          <w:p w14:paraId="2B4CEBE5" w14:textId="6A690BCE"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41027F51" w14:textId="438775E4" w:rsidR="00E31133" w:rsidRPr="0091088A" w:rsidRDefault="00E31133" w:rsidP="00E31133">
            <w:pPr>
              <w:spacing w:before="0" w:after="0"/>
              <w:jc w:val="right"/>
              <w:rPr>
                <w:sz w:val="18"/>
                <w:szCs w:val="18"/>
                <w:lang w:val="es-CL"/>
              </w:rPr>
            </w:pPr>
            <w:r w:rsidRPr="0091088A">
              <w:rPr>
                <w:sz w:val="18"/>
                <w:szCs w:val="18"/>
              </w:rPr>
              <w:t>0,67</w:t>
            </w:r>
          </w:p>
        </w:tc>
        <w:tc>
          <w:tcPr>
            <w:tcW w:w="187" w:type="pct"/>
            <w:shd w:val="clear" w:color="auto" w:fill="F2F2F2" w:themeFill="background1" w:themeFillShade="F2"/>
          </w:tcPr>
          <w:p w14:paraId="17DB1913" w14:textId="46A5ED4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B5DAECA" w14:textId="668C3DFD" w:rsidR="00E31133" w:rsidRPr="0091088A" w:rsidRDefault="00E31133" w:rsidP="00E31133">
            <w:pPr>
              <w:spacing w:before="0" w:after="0"/>
              <w:jc w:val="right"/>
              <w:rPr>
                <w:sz w:val="18"/>
                <w:szCs w:val="18"/>
                <w:lang w:val="es-CL"/>
              </w:rPr>
            </w:pPr>
            <w:r w:rsidRPr="0091088A">
              <w:rPr>
                <w:sz w:val="18"/>
                <w:szCs w:val="18"/>
              </w:rPr>
              <w:t>0,73</w:t>
            </w:r>
          </w:p>
        </w:tc>
        <w:tc>
          <w:tcPr>
            <w:tcW w:w="181" w:type="pct"/>
            <w:shd w:val="clear" w:color="auto" w:fill="F2F2F2" w:themeFill="background1" w:themeFillShade="F2"/>
            <w:vAlign w:val="center"/>
          </w:tcPr>
          <w:p w14:paraId="640760C2" w14:textId="2FD614D8"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0A17E977" w14:textId="697305DA" w:rsidR="00E31133" w:rsidRPr="0091088A" w:rsidRDefault="00E31133" w:rsidP="00E31133">
            <w:pPr>
              <w:spacing w:before="0" w:after="0"/>
              <w:jc w:val="right"/>
              <w:rPr>
                <w:sz w:val="18"/>
                <w:szCs w:val="18"/>
                <w:lang w:val="es-CL"/>
              </w:rPr>
            </w:pPr>
            <w:r w:rsidRPr="0091088A">
              <w:rPr>
                <w:sz w:val="18"/>
                <w:szCs w:val="18"/>
              </w:rPr>
              <w:t>0,35</w:t>
            </w:r>
          </w:p>
        </w:tc>
        <w:tc>
          <w:tcPr>
            <w:tcW w:w="187" w:type="pct"/>
          </w:tcPr>
          <w:p w14:paraId="52643ECA" w14:textId="30188921" w:rsidR="00E31133" w:rsidRPr="0091088A" w:rsidRDefault="00E31133" w:rsidP="00E31133">
            <w:pPr>
              <w:spacing w:before="0" w:after="0"/>
              <w:rPr>
                <w:sz w:val="18"/>
                <w:szCs w:val="18"/>
                <w:lang w:val="es-CL"/>
              </w:rPr>
            </w:pPr>
            <w:r w:rsidRPr="0091088A">
              <w:rPr>
                <w:sz w:val="18"/>
                <w:szCs w:val="18"/>
              </w:rPr>
              <w:t>±</w:t>
            </w:r>
          </w:p>
        </w:tc>
        <w:tc>
          <w:tcPr>
            <w:tcW w:w="326" w:type="pct"/>
          </w:tcPr>
          <w:p w14:paraId="6AC9ACF0" w14:textId="3851800B" w:rsidR="00E31133" w:rsidRPr="0091088A" w:rsidRDefault="00E31133" w:rsidP="00E31133">
            <w:pPr>
              <w:spacing w:before="0" w:after="0"/>
              <w:jc w:val="right"/>
              <w:rPr>
                <w:sz w:val="18"/>
                <w:szCs w:val="18"/>
                <w:lang w:val="es-CL"/>
              </w:rPr>
            </w:pPr>
            <w:r w:rsidRPr="0091088A">
              <w:rPr>
                <w:sz w:val="18"/>
                <w:szCs w:val="18"/>
              </w:rPr>
              <w:t>0,57</w:t>
            </w:r>
          </w:p>
        </w:tc>
        <w:tc>
          <w:tcPr>
            <w:tcW w:w="181" w:type="pct"/>
            <w:vAlign w:val="center"/>
          </w:tcPr>
          <w:p w14:paraId="55FC600F" w14:textId="77777777" w:rsidR="00E31133" w:rsidRPr="0091088A" w:rsidRDefault="00E31133" w:rsidP="00E31133">
            <w:pPr>
              <w:spacing w:before="0" w:after="0"/>
              <w:jc w:val="left"/>
              <w:rPr>
                <w:spacing w:val="-20"/>
                <w:sz w:val="18"/>
                <w:szCs w:val="18"/>
                <w:lang w:val="es-CL"/>
              </w:rPr>
            </w:pPr>
            <w:r w:rsidRPr="0091088A">
              <w:rPr>
                <w:spacing w:val="-20"/>
                <w:sz w:val="18"/>
                <w:szCs w:val="18"/>
                <w:lang w:val="es-CL"/>
              </w:rPr>
              <w:t>a</w:t>
            </w:r>
          </w:p>
        </w:tc>
        <w:tc>
          <w:tcPr>
            <w:tcW w:w="326" w:type="pct"/>
            <w:shd w:val="clear" w:color="auto" w:fill="F2F2F2" w:themeFill="background1" w:themeFillShade="F2"/>
          </w:tcPr>
          <w:p w14:paraId="4DFDF671" w14:textId="255BEDCE" w:rsidR="00E31133" w:rsidRPr="0091088A" w:rsidRDefault="00E31133" w:rsidP="00E31133">
            <w:pPr>
              <w:spacing w:before="0" w:after="0"/>
              <w:jc w:val="right"/>
              <w:rPr>
                <w:sz w:val="18"/>
                <w:szCs w:val="18"/>
                <w:lang w:val="es-CL"/>
              </w:rPr>
            </w:pPr>
            <w:r w:rsidRPr="0091088A">
              <w:rPr>
                <w:sz w:val="18"/>
                <w:szCs w:val="18"/>
              </w:rPr>
              <w:t>0,57</w:t>
            </w:r>
          </w:p>
        </w:tc>
        <w:tc>
          <w:tcPr>
            <w:tcW w:w="187" w:type="pct"/>
            <w:shd w:val="clear" w:color="auto" w:fill="F2F2F2" w:themeFill="background1" w:themeFillShade="F2"/>
          </w:tcPr>
          <w:p w14:paraId="22E42279" w14:textId="7BCF7EEA"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250B3222" w14:textId="6244DB1B" w:rsidR="00E31133" w:rsidRPr="0091088A" w:rsidRDefault="00E31133" w:rsidP="00E31133">
            <w:pPr>
              <w:spacing w:before="0" w:after="0"/>
              <w:jc w:val="right"/>
              <w:rPr>
                <w:sz w:val="18"/>
                <w:szCs w:val="18"/>
                <w:lang w:val="es-CL"/>
              </w:rPr>
            </w:pPr>
            <w:r w:rsidRPr="0091088A">
              <w:rPr>
                <w:sz w:val="18"/>
                <w:szCs w:val="18"/>
              </w:rPr>
              <w:t>0,69</w:t>
            </w:r>
          </w:p>
        </w:tc>
        <w:tc>
          <w:tcPr>
            <w:tcW w:w="326" w:type="pct"/>
            <w:shd w:val="clear" w:color="auto" w:fill="F2F2F2" w:themeFill="background1" w:themeFillShade="F2"/>
          </w:tcPr>
          <w:p w14:paraId="398F0257" w14:textId="46E9726F"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3ED05BDE" w14:textId="77777777" w:rsidTr="00C42B39">
        <w:tc>
          <w:tcPr>
            <w:tcW w:w="569" w:type="pct"/>
          </w:tcPr>
          <w:p w14:paraId="0FAC2812"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659" w:type="pct"/>
          </w:tcPr>
          <w:p w14:paraId="5A89FA9A" w14:textId="77777777" w:rsidR="00E31133" w:rsidRPr="0091088A" w:rsidRDefault="00E31133" w:rsidP="00E31133">
            <w:pPr>
              <w:spacing w:before="0" w:after="0"/>
              <w:jc w:val="left"/>
              <w:rPr>
                <w:sz w:val="18"/>
                <w:szCs w:val="18"/>
                <w:lang w:val="es-CL"/>
              </w:rPr>
            </w:pPr>
            <w:r w:rsidRPr="0091088A">
              <w:rPr>
                <w:sz w:val="18"/>
                <w:szCs w:val="18"/>
                <w:lang w:val="es-CL"/>
              </w:rPr>
              <w:t>7</w:t>
            </w:r>
          </w:p>
        </w:tc>
        <w:tc>
          <w:tcPr>
            <w:tcW w:w="567" w:type="pct"/>
            <w:shd w:val="clear" w:color="auto" w:fill="auto"/>
          </w:tcPr>
          <w:p w14:paraId="7A5FCB65" w14:textId="4727AB8D"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480ADFA5" w14:textId="2D330F84" w:rsidR="00E31133" w:rsidRPr="0091088A" w:rsidRDefault="00E31133" w:rsidP="00E31133">
            <w:pPr>
              <w:spacing w:before="0" w:after="0"/>
              <w:jc w:val="right"/>
              <w:rPr>
                <w:sz w:val="18"/>
                <w:szCs w:val="18"/>
                <w:lang w:val="es-CL"/>
              </w:rPr>
            </w:pPr>
            <w:r w:rsidRPr="0091088A">
              <w:rPr>
                <w:sz w:val="18"/>
                <w:szCs w:val="18"/>
              </w:rPr>
              <w:t>0,66</w:t>
            </w:r>
          </w:p>
        </w:tc>
        <w:tc>
          <w:tcPr>
            <w:tcW w:w="187" w:type="pct"/>
            <w:shd w:val="clear" w:color="auto" w:fill="F2F2F2" w:themeFill="background1" w:themeFillShade="F2"/>
          </w:tcPr>
          <w:p w14:paraId="6432A3D1" w14:textId="2E7A1CE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05C371D4" w14:textId="1DB33970" w:rsidR="00E31133" w:rsidRPr="0091088A" w:rsidRDefault="00E31133" w:rsidP="00E31133">
            <w:pPr>
              <w:spacing w:before="0" w:after="0"/>
              <w:jc w:val="right"/>
              <w:rPr>
                <w:sz w:val="18"/>
                <w:szCs w:val="18"/>
                <w:lang w:val="es-CL"/>
              </w:rPr>
            </w:pPr>
            <w:r w:rsidRPr="0091088A">
              <w:rPr>
                <w:sz w:val="18"/>
                <w:szCs w:val="18"/>
              </w:rPr>
              <w:t>0,68</w:t>
            </w:r>
          </w:p>
        </w:tc>
        <w:tc>
          <w:tcPr>
            <w:tcW w:w="181" w:type="pct"/>
            <w:shd w:val="clear" w:color="auto" w:fill="F2F2F2" w:themeFill="background1" w:themeFillShade="F2"/>
            <w:vAlign w:val="center"/>
          </w:tcPr>
          <w:p w14:paraId="35F290E2" w14:textId="3825BA94" w:rsidR="00E31133" w:rsidRPr="0091088A" w:rsidRDefault="00FE157A" w:rsidP="00E31133">
            <w:pPr>
              <w:spacing w:before="0" w:after="0"/>
              <w:jc w:val="left"/>
              <w:rPr>
                <w:sz w:val="18"/>
                <w:szCs w:val="18"/>
                <w:lang w:val="es-CL"/>
              </w:rPr>
            </w:pPr>
            <w:r w:rsidRPr="0091088A">
              <w:rPr>
                <w:sz w:val="18"/>
                <w:szCs w:val="18"/>
                <w:lang w:val="es-CL"/>
              </w:rPr>
              <w:t>a</w:t>
            </w:r>
          </w:p>
        </w:tc>
        <w:tc>
          <w:tcPr>
            <w:tcW w:w="326" w:type="pct"/>
          </w:tcPr>
          <w:p w14:paraId="35ACF0CA" w14:textId="29AA03A8" w:rsidR="00E31133" w:rsidRPr="0091088A" w:rsidRDefault="00E31133" w:rsidP="00E31133">
            <w:pPr>
              <w:spacing w:before="0" w:after="0"/>
              <w:jc w:val="right"/>
              <w:rPr>
                <w:sz w:val="18"/>
                <w:szCs w:val="18"/>
                <w:lang w:val="es-CL"/>
              </w:rPr>
            </w:pPr>
            <w:r w:rsidRPr="0091088A">
              <w:rPr>
                <w:sz w:val="18"/>
                <w:szCs w:val="18"/>
              </w:rPr>
              <w:t>0,31</w:t>
            </w:r>
          </w:p>
        </w:tc>
        <w:tc>
          <w:tcPr>
            <w:tcW w:w="187" w:type="pct"/>
          </w:tcPr>
          <w:p w14:paraId="469E422F" w14:textId="14E08253" w:rsidR="00E31133" w:rsidRPr="0091088A" w:rsidRDefault="00E31133" w:rsidP="00E31133">
            <w:pPr>
              <w:spacing w:before="0" w:after="0"/>
              <w:rPr>
                <w:sz w:val="18"/>
                <w:szCs w:val="18"/>
                <w:lang w:val="es-CL"/>
              </w:rPr>
            </w:pPr>
            <w:r w:rsidRPr="0091088A">
              <w:rPr>
                <w:sz w:val="18"/>
                <w:szCs w:val="18"/>
              </w:rPr>
              <w:t>±</w:t>
            </w:r>
          </w:p>
        </w:tc>
        <w:tc>
          <w:tcPr>
            <w:tcW w:w="326" w:type="pct"/>
          </w:tcPr>
          <w:p w14:paraId="405DE5E2" w14:textId="03F46520" w:rsidR="00E31133" w:rsidRPr="0091088A" w:rsidRDefault="00E31133" w:rsidP="00E31133">
            <w:pPr>
              <w:spacing w:before="0" w:after="0"/>
              <w:jc w:val="right"/>
              <w:rPr>
                <w:sz w:val="18"/>
                <w:szCs w:val="18"/>
                <w:lang w:val="es-CL"/>
              </w:rPr>
            </w:pPr>
            <w:r w:rsidRPr="0091088A">
              <w:rPr>
                <w:sz w:val="18"/>
                <w:szCs w:val="18"/>
              </w:rPr>
              <w:t>0,36</w:t>
            </w:r>
          </w:p>
        </w:tc>
        <w:tc>
          <w:tcPr>
            <w:tcW w:w="181" w:type="pct"/>
            <w:vAlign w:val="center"/>
          </w:tcPr>
          <w:p w14:paraId="6D48DCA6" w14:textId="60AD5769" w:rsidR="00E31133" w:rsidRPr="0091088A" w:rsidRDefault="00FE157A"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1F45CC6F" w14:textId="06967DA5" w:rsidR="00E31133" w:rsidRPr="0091088A" w:rsidRDefault="00E31133" w:rsidP="00E31133">
            <w:pPr>
              <w:spacing w:before="0" w:after="0"/>
              <w:jc w:val="right"/>
              <w:rPr>
                <w:sz w:val="18"/>
                <w:szCs w:val="18"/>
                <w:lang w:val="es-CL"/>
              </w:rPr>
            </w:pPr>
            <w:r w:rsidRPr="0091088A">
              <w:rPr>
                <w:sz w:val="18"/>
                <w:szCs w:val="18"/>
              </w:rPr>
              <w:t>0,56</w:t>
            </w:r>
          </w:p>
        </w:tc>
        <w:tc>
          <w:tcPr>
            <w:tcW w:w="187" w:type="pct"/>
            <w:shd w:val="clear" w:color="auto" w:fill="F2F2F2" w:themeFill="background1" w:themeFillShade="F2"/>
          </w:tcPr>
          <w:p w14:paraId="53C0892D" w14:textId="0CF05418"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1C5B6ECC" w14:textId="7AD6CB2C" w:rsidR="00E31133" w:rsidRPr="0091088A" w:rsidRDefault="00E31133" w:rsidP="00E31133">
            <w:pPr>
              <w:spacing w:before="0" w:after="0"/>
              <w:jc w:val="right"/>
              <w:rPr>
                <w:sz w:val="18"/>
                <w:szCs w:val="18"/>
                <w:lang w:val="es-CL"/>
              </w:rPr>
            </w:pPr>
            <w:r w:rsidRPr="0091088A">
              <w:rPr>
                <w:sz w:val="18"/>
                <w:szCs w:val="18"/>
              </w:rPr>
              <w:t>0,61</w:t>
            </w:r>
          </w:p>
        </w:tc>
        <w:tc>
          <w:tcPr>
            <w:tcW w:w="326" w:type="pct"/>
            <w:shd w:val="clear" w:color="auto" w:fill="F2F2F2" w:themeFill="background1" w:themeFillShade="F2"/>
          </w:tcPr>
          <w:p w14:paraId="7AB64DB7" w14:textId="7D4082A1" w:rsidR="00E31133" w:rsidRPr="0091088A" w:rsidRDefault="00FE157A" w:rsidP="00E31133">
            <w:pPr>
              <w:spacing w:before="0" w:after="0"/>
              <w:jc w:val="left"/>
              <w:rPr>
                <w:sz w:val="18"/>
                <w:szCs w:val="18"/>
                <w:lang w:val="es-CL"/>
              </w:rPr>
            </w:pPr>
            <w:r w:rsidRPr="0091088A">
              <w:rPr>
                <w:sz w:val="18"/>
                <w:szCs w:val="18"/>
              </w:rPr>
              <w:t>a</w:t>
            </w:r>
          </w:p>
        </w:tc>
      </w:tr>
      <w:tr w:rsidR="00C42B39" w:rsidRPr="0091088A" w14:paraId="6743DC3C" w14:textId="77777777" w:rsidTr="00C42B39">
        <w:tc>
          <w:tcPr>
            <w:tcW w:w="569" w:type="pct"/>
            <w:tcBorders>
              <w:bottom w:val="single" w:sz="4" w:space="0" w:color="auto"/>
            </w:tcBorders>
          </w:tcPr>
          <w:p w14:paraId="44AA7EB2" w14:textId="7558E9C6" w:rsidR="00C42B39" w:rsidRPr="0091088A" w:rsidRDefault="00C42B39" w:rsidP="00E3113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59" w:type="pct"/>
            <w:tcBorders>
              <w:bottom w:val="single" w:sz="4" w:space="0" w:color="auto"/>
            </w:tcBorders>
          </w:tcPr>
          <w:p w14:paraId="5BCB4143" w14:textId="6F0D4823" w:rsidR="00C42B39" w:rsidRPr="0091088A" w:rsidRDefault="00C42B39" w:rsidP="00E31133">
            <w:pPr>
              <w:spacing w:before="0" w:after="0"/>
              <w:jc w:val="left"/>
              <w:rPr>
                <w:sz w:val="18"/>
                <w:szCs w:val="18"/>
                <w:lang w:val="es-CL"/>
              </w:rPr>
            </w:pPr>
            <w:r>
              <w:rPr>
                <w:sz w:val="18"/>
                <w:szCs w:val="18"/>
                <w:lang w:val="es-CL"/>
              </w:rPr>
              <w:t>8</w:t>
            </w:r>
          </w:p>
        </w:tc>
        <w:tc>
          <w:tcPr>
            <w:tcW w:w="567" w:type="pct"/>
            <w:tcBorders>
              <w:bottom w:val="single" w:sz="4" w:space="0" w:color="auto"/>
            </w:tcBorders>
            <w:shd w:val="clear" w:color="auto" w:fill="auto"/>
          </w:tcPr>
          <w:p w14:paraId="1F9395F0" w14:textId="6148DF23" w:rsidR="00C42B39" w:rsidRPr="0091088A" w:rsidRDefault="00C42B39" w:rsidP="00E31133">
            <w:pPr>
              <w:spacing w:before="0" w:after="0"/>
              <w:jc w:val="center"/>
              <w:rPr>
                <w:sz w:val="18"/>
                <w:szCs w:val="18"/>
              </w:rPr>
            </w:pPr>
            <w:r w:rsidRPr="0091088A">
              <w:rPr>
                <w:sz w:val="18"/>
                <w:szCs w:val="18"/>
              </w:rPr>
              <w:t>A+B+C+D</w:t>
            </w:r>
          </w:p>
        </w:tc>
        <w:tc>
          <w:tcPr>
            <w:tcW w:w="326" w:type="pct"/>
            <w:tcBorders>
              <w:bottom w:val="single" w:sz="4" w:space="0" w:color="auto"/>
            </w:tcBorders>
            <w:shd w:val="clear" w:color="auto" w:fill="F2F2F2" w:themeFill="background1" w:themeFillShade="F2"/>
          </w:tcPr>
          <w:p w14:paraId="7BEBCF8E" w14:textId="77B0730C" w:rsidR="00C42B39" w:rsidRPr="0091088A" w:rsidRDefault="00C42B39" w:rsidP="00E31133">
            <w:pPr>
              <w:spacing w:before="0" w:after="0"/>
              <w:jc w:val="right"/>
              <w:rPr>
                <w:sz w:val="18"/>
                <w:szCs w:val="18"/>
              </w:rPr>
            </w:pPr>
            <w:r>
              <w:rPr>
                <w:sz w:val="18"/>
                <w:szCs w:val="18"/>
              </w:rPr>
              <w:t>0,69</w:t>
            </w:r>
          </w:p>
        </w:tc>
        <w:tc>
          <w:tcPr>
            <w:tcW w:w="187" w:type="pct"/>
            <w:tcBorders>
              <w:bottom w:val="single" w:sz="4" w:space="0" w:color="auto"/>
            </w:tcBorders>
            <w:shd w:val="clear" w:color="auto" w:fill="F2F2F2" w:themeFill="background1" w:themeFillShade="F2"/>
          </w:tcPr>
          <w:p w14:paraId="208683B5" w14:textId="0591C059" w:rsidR="00C42B39" w:rsidRPr="0091088A" w:rsidRDefault="00C42B39" w:rsidP="00E31133">
            <w:pPr>
              <w:spacing w:before="0" w:after="0"/>
              <w:rPr>
                <w:sz w:val="18"/>
                <w:szCs w:val="18"/>
              </w:rPr>
            </w:pPr>
            <w:r w:rsidRPr="0091088A">
              <w:rPr>
                <w:sz w:val="18"/>
                <w:szCs w:val="18"/>
              </w:rPr>
              <w:t>±</w:t>
            </w:r>
          </w:p>
        </w:tc>
        <w:tc>
          <w:tcPr>
            <w:tcW w:w="326" w:type="pct"/>
            <w:tcBorders>
              <w:bottom w:val="single" w:sz="4" w:space="0" w:color="auto"/>
            </w:tcBorders>
            <w:shd w:val="clear" w:color="auto" w:fill="F2F2F2" w:themeFill="background1" w:themeFillShade="F2"/>
          </w:tcPr>
          <w:p w14:paraId="637779D0" w14:textId="39E445D3" w:rsidR="00C42B39" w:rsidRPr="0091088A" w:rsidRDefault="00C42B39" w:rsidP="00E31133">
            <w:pPr>
              <w:spacing w:before="0" w:after="0"/>
              <w:jc w:val="right"/>
              <w:rPr>
                <w:sz w:val="18"/>
                <w:szCs w:val="18"/>
              </w:rPr>
            </w:pPr>
            <w:r>
              <w:rPr>
                <w:sz w:val="18"/>
                <w:szCs w:val="18"/>
              </w:rPr>
              <w:t>0,77</w:t>
            </w:r>
          </w:p>
        </w:tc>
        <w:tc>
          <w:tcPr>
            <w:tcW w:w="181" w:type="pct"/>
            <w:tcBorders>
              <w:bottom w:val="single" w:sz="4" w:space="0" w:color="auto"/>
            </w:tcBorders>
            <w:shd w:val="clear" w:color="auto" w:fill="F2F2F2" w:themeFill="background1" w:themeFillShade="F2"/>
            <w:vAlign w:val="center"/>
          </w:tcPr>
          <w:p w14:paraId="79891034" w14:textId="0557799C" w:rsidR="00C42B39" w:rsidRPr="0091088A" w:rsidRDefault="00C42B39" w:rsidP="00E31133">
            <w:pPr>
              <w:spacing w:before="0" w:after="0"/>
              <w:jc w:val="left"/>
              <w:rPr>
                <w:sz w:val="18"/>
                <w:szCs w:val="18"/>
                <w:lang w:val="es-CL"/>
              </w:rPr>
            </w:pPr>
            <w:r>
              <w:rPr>
                <w:sz w:val="18"/>
                <w:szCs w:val="18"/>
                <w:lang w:val="es-CL"/>
              </w:rPr>
              <w:t>a</w:t>
            </w:r>
          </w:p>
        </w:tc>
        <w:tc>
          <w:tcPr>
            <w:tcW w:w="326" w:type="pct"/>
            <w:tcBorders>
              <w:bottom w:val="single" w:sz="4" w:space="0" w:color="auto"/>
            </w:tcBorders>
          </w:tcPr>
          <w:p w14:paraId="1A3F8D75" w14:textId="76AAE656" w:rsidR="00C42B39" w:rsidRPr="0091088A" w:rsidRDefault="00C42B39" w:rsidP="00E31133">
            <w:pPr>
              <w:spacing w:before="0" w:after="0"/>
              <w:jc w:val="right"/>
              <w:rPr>
                <w:sz w:val="18"/>
                <w:szCs w:val="18"/>
              </w:rPr>
            </w:pPr>
            <w:r>
              <w:rPr>
                <w:sz w:val="18"/>
                <w:szCs w:val="18"/>
              </w:rPr>
              <w:t>0,31</w:t>
            </w:r>
          </w:p>
        </w:tc>
        <w:tc>
          <w:tcPr>
            <w:tcW w:w="187" w:type="pct"/>
            <w:tcBorders>
              <w:bottom w:val="single" w:sz="4" w:space="0" w:color="auto"/>
            </w:tcBorders>
          </w:tcPr>
          <w:p w14:paraId="13229102" w14:textId="15535E7E" w:rsidR="00C42B39" w:rsidRPr="0091088A" w:rsidRDefault="00C42B39" w:rsidP="00E31133">
            <w:pPr>
              <w:spacing w:before="0" w:after="0"/>
              <w:rPr>
                <w:sz w:val="18"/>
                <w:szCs w:val="18"/>
              </w:rPr>
            </w:pPr>
            <w:r w:rsidRPr="0091088A">
              <w:rPr>
                <w:sz w:val="18"/>
                <w:szCs w:val="18"/>
              </w:rPr>
              <w:t>±</w:t>
            </w:r>
          </w:p>
        </w:tc>
        <w:tc>
          <w:tcPr>
            <w:tcW w:w="326" w:type="pct"/>
            <w:tcBorders>
              <w:bottom w:val="single" w:sz="4" w:space="0" w:color="auto"/>
            </w:tcBorders>
          </w:tcPr>
          <w:p w14:paraId="3021A27D" w14:textId="2CFC92D2" w:rsidR="00C42B39" w:rsidRPr="0091088A" w:rsidRDefault="00C42B39" w:rsidP="00E31133">
            <w:pPr>
              <w:spacing w:before="0" w:after="0"/>
              <w:jc w:val="right"/>
              <w:rPr>
                <w:sz w:val="18"/>
                <w:szCs w:val="18"/>
              </w:rPr>
            </w:pPr>
            <w:r>
              <w:rPr>
                <w:sz w:val="18"/>
                <w:szCs w:val="18"/>
              </w:rPr>
              <w:t>0,44</w:t>
            </w:r>
          </w:p>
        </w:tc>
        <w:tc>
          <w:tcPr>
            <w:tcW w:w="181" w:type="pct"/>
            <w:tcBorders>
              <w:bottom w:val="single" w:sz="4" w:space="0" w:color="auto"/>
            </w:tcBorders>
            <w:vAlign w:val="center"/>
          </w:tcPr>
          <w:p w14:paraId="1563680F" w14:textId="709942F3" w:rsidR="00C42B39" w:rsidRPr="0091088A" w:rsidRDefault="00C42B39" w:rsidP="00E31133">
            <w:pPr>
              <w:spacing w:before="0" w:after="0"/>
              <w:jc w:val="left"/>
              <w:rPr>
                <w:sz w:val="18"/>
                <w:szCs w:val="18"/>
                <w:lang w:val="es-CL"/>
              </w:rPr>
            </w:pPr>
            <w:r>
              <w:rPr>
                <w:sz w:val="18"/>
                <w:szCs w:val="18"/>
                <w:lang w:val="es-CL"/>
              </w:rPr>
              <w:t>a</w:t>
            </w:r>
          </w:p>
        </w:tc>
        <w:tc>
          <w:tcPr>
            <w:tcW w:w="326" w:type="pct"/>
            <w:tcBorders>
              <w:bottom w:val="single" w:sz="4" w:space="0" w:color="auto"/>
            </w:tcBorders>
            <w:shd w:val="clear" w:color="auto" w:fill="F2F2F2" w:themeFill="background1" w:themeFillShade="F2"/>
          </w:tcPr>
          <w:p w14:paraId="219BC857" w14:textId="17ABF471" w:rsidR="00C42B39" w:rsidRPr="0091088A" w:rsidRDefault="00C42B39" w:rsidP="00E31133">
            <w:pPr>
              <w:spacing w:before="0" w:after="0"/>
              <w:jc w:val="right"/>
              <w:rPr>
                <w:sz w:val="18"/>
                <w:szCs w:val="18"/>
              </w:rPr>
            </w:pPr>
            <w:r>
              <w:rPr>
                <w:sz w:val="18"/>
                <w:szCs w:val="18"/>
              </w:rPr>
              <w:t>0,58</w:t>
            </w:r>
          </w:p>
        </w:tc>
        <w:tc>
          <w:tcPr>
            <w:tcW w:w="187" w:type="pct"/>
            <w:tcBorders>
              <w:bottom w:val="single" w:sz="4" w:space="0" w:color="auto"/>
            </w:tcBorders>
            <w:shd w:val="clear" w:color="auto" w:fill="F2F2F2" w:themeFill="background1" w:themeFillShade="F2"/>
          </w:tcPr>
          <w:p w14:paraId="7061709E" w14:textId="3ACD4B66" w:rsidR="00C42B39" w:rsidRPr="0091088A" w:rsidRDefault="00C42B39" w:rsidP="00E31133">
            <w:pPr>
              <w:spacing w:before="0" w:after="0"/>
              <w:rPr>
                <w:sz w:val="18"/>
                <w:szCs w:val="18"/>
              </w:rPr>
            </w:pPr>
            <w:r w:rsidRPr="0091088A">
              <w:rPr>
                <w:sz w:val="18"/>
                <w:szCs w:val="18"/>
              </w:rPr>
              <w:t>±</w:t>
            </w:r>
          </w:p>
        </w:tc>
        <w:tc>
          <w:tcPr>
            <w:tcW w:w="326" w:type="pct"/>
            <w:tcBorders>
              <w:bottom w:val="single" w:sz="4" w:space="0" w:color="auto"/>
            </w:tcBorders>
            <w:shd w:val="clear" w:color="auto" w:fill="F2F2F2" w:themeFill="background1" w:themeFillShade="F2"/>
          </w:tcPr>
          <w:p w14:paraId="652A5462" w14:textId="187F7020" w:rsidR="00C42B39" w:rsidRPr="0091088A" w:rsidRDefault="00C42B39" w:rsidP="00E31133">
            <w:pPr>
              <w:spacing w:before="0" w:after="0"/>
              <w:jc w:val="right"/>
              <w:rPr>
                <w:sz w:val="18"/>
                <w:szCs w:val="18"/>
              </w:rPr>
            </w:pPr>
            <w:r>
              <w:rPr>
                <w:sz w:val="18"/>
                <w:szCs w:val="18"/>
              </w:rPr>
              <w:t>0,69</w:t>
            </w:r>
          </w:p>
        </w:tc>
        <w:tc>
          <w:tcPr>
            <w:tcW w:w="326" w:type="pct"/>
            <w:tcBorders>
              <w:bottom w:val="single" w:sz="4" w:space="0" w:color="auto"/>
            </w:tcBorders>
            <w:shd w:val="clear" w:color="auto" w:fill="F2F2F2" w:themeFill="background1" w:themeFillShade="F2"/>
          </w:tcPr>
          <w:p w14:paraId="23F41E87" w14:textId="6BFD2FD9" w:rsidR="00C42B39" w:rsidRPr="0091088A" w:rsidRDefault="00C42B39" w:rsidP="00E31133">
            <w:pPr>
              <w:spacing w:before="0" w:after="0"/>
              <w:jc w:val="left"/>
              <w:rPr>
                <w:sz w:val="18"/>
                <w:szCs w:val="18"/>
              </w:rPr>
            </w:pPr>
            <w:r>
              <w:rPr>
                <w:sz w:val="18"/>
                <w:szCs w:val="18"/>
              </w:rPr>
              <w:t>a</w:t>
            </w:r>
          </w:p>
        </w:tc>
      </w:tr>
      <w:tr w:rsidR="00E31133" w:rsidRPr="0091088A" w14:paraId="32DFE575" w14:textId="77777777" w:rsidTr="00C42B39">
        <w:tc>
          <w:tcPr>
            <w:tcW w:w="5000" w:type="pct"/>
            <w:gridSpan w:val="15"/>
            <w:tcBorders>
              <w:top w:val="single" w:sz="4" w:space="0" w:color="auto"/>
              <w:bottom w:val="single" w:sz="4" w:space="0" w:color="auto"/>
            </w:tcBorders>
            <w:shd w:val="clear" w:color="auto" w:fill="auto"/>
            <w:vAlign w:val="center"/>
          </w:tcPr>
          <w:p w14:paraId="5A612D30" w14:textId="33D456F8" w:rsidR="00E31133" w:rsidRPr="0091088A" w:rsidRDefault="00E31133" w:rsidP="000927AF">
            <w:pPr>
              <w:spacing w:before="0" w:after="0"/>
              <w:jc w:val="center"/>
              <w:rPr>
                <w:b/>
                <w:bCs/>
                <w:sz w:val="18"/>
                <w:szCs w:val="18"/>
                <w:lang w:val="es-CL"/>
              </w:rPr>
            </w:pPr>
            <w:r w:rsidRPr="0091088A">
              <w:rPr>
                <w:b/>
                <w:bCs/>
                <w:sz w:val="18"/>
                <w:szCs w:val="18"/>
                <w:lang w:val="es-CL"/>
              </w:rPr>
              <w:t xml:space="preserve">Media de </w:t>
            </w:r>
            <w:r w:rsidR="00643725" w:rsidRPr="0091088A">
              <w:rPr>
                <w:b/>
                <w:bCs/>
                <w:sz w:val="18"/>
                <w:szCs w:val="18"/>
                <w:lang w:val="es-CL"/>
              </w:rPr>
              <w:t>las alturas</w:t>
            </w:r>
            <w:r w:rsidRPr="0091088A">
              <w:rPr>
                <w:b/>
                <w:bCs/>
                <w:sz w:val="18"/>
                <w:szCs w:val="18"/>
                <w:lang w:val="es-CL"/>
              </w:rPr>
              <w:t xml:space="preserve"> (m) agrupadas estadísticamente</w:t>
            </w:r>
          </w:p>
          <w:p w14:paraId="5D0F6699" w14:textId="77777777" w:rsidR="00E31133" w:rsidRPr="0091088A" w:rsidRDefault="00E31133"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91088A" w:rsidRPr="0091088A" w14:paraId="2B65401F" w14:textId="77777777" w:rsidTr="00C42B39">
        <w:tc>
          <w:tcPr>
            <w:tcW w:w="569" w:type="pct"/>
            <w:tcBorders>
              <w:top w:val="single" w:sz="4" w:space="0" w:color="auto"/>
              <w:bottom w:val="single" w:sz="4" w:space="0" w:color="auto"/>
            </w:tcBorders>
            <w:vAlign w:val="center"/>
          </w:tcPr>
          <w:p w14:paraId="5272863B" w14:textId="77777777" w:rsidR="00E31133" w:rsidRPr="0091088A" w:rsidRDefault="00E31133" w:rsidP="00E31133">
            <w:pPr>
              <w:spacing w:before="0" w:after="0"/>
              <w:jc w:val="left"/>
              <w:rPr>
                <w:rFonts w:cs="Calibri"/>
                <w:b/>
                <w:bCs/>
                <w:color w:val="000000"/>
                <w:sz w:val="18"/>
                <w:szCs w:val="18"/>
                <w:lang w:val="es-CL" w:eastAsia="es-CL"/>
              </w:rPr>
            </w:pPr>
          </w:p>
        </w:tc>
        <w:tc>
          <w:tcPr>
            <w:tcW w:w="659" w:type="pct"/>
            <w:tcBorders>
              <w:top w:val="single" w:sz="4" w:space="0" w:color="auto"/>
              <w:bottom w:val="single" w:sz="4" w:space="0" w:color="auto"/>
            </w:tcBorders>
            <w:vAlign w:val="center"/>
          </w:tcPr>
          <w:p w14:paraId="0E945F47" w14:textId="038E12D8" w:rsidR="00E31133" w:rsidRPr="0091088A" w:rsidRDefault="00E31133" w:rsidP="00FE157A">
            <w:pPr>
              <w:spacing w:before="0" w:after="0"/>
              <w:jc w:val="left"/>
              <w:rPr>
                <w:sz w:val="18"/>
                <w:szCs w:val="18"/>
                <w:lang w:val="es-CL"/>
              </w:rPr>
            </w:pPr>
            <w:r w:rsidRPr="0091088A">
              <w:rPr>
                <w:sz w:val="18"/>
                <w:szCs w:val="18"/>
                <w:lang w:val="es-CL"/>
              </w:rPr>
              <w:t>2-3-4-5-6-7</w:t>
            </w:r>
            <w:r w:rsidR="00024436">
              <w:rPr>
                <w:sz w:val="18"/>
                <w:szCs w:val="18"/>
                <w:lang w:val="es-CL"/>
              </w:rPr>
              <w:t>-8</w:t>
            </w:r>
          </w:p>
        </w:tc>
        <w:tc>
          <w:tcPr>
            <w:tcW w:w="567" w:type="pct"/>
            <w:tcBorders>
              <w:top w:val="single" w:sz="4" w:space="0" w:color="auto"/>
              <w:bottom w:val="single" w:sz="4" w:space="0" w:color="auto"/>
            </w:tcBorders>
            <w:shd w:val="clear" w:color="auto" w:fill="auto"/>
            <w:vAlign w:val="center"/>
          </w:tcPr>
          <w:p w14:paraId="6D17D219" w14:textId="4011062C" w:rsidR="00E31133" w:rsidRPr="0091088A" w:rsidRDefault="00E31133" w:rsidP="00FE157A">
            <w:pPr>
              <w:spacing w:before="0" w:after="0"/>
              <w:jc w:val="center"/>
              <w:rPr>
                <w:sz w:val="18"/>
                <w:szCs w:val="18"/>
                <w:lang w:val="es-CL"/>
              </w:rPr>
            </w:pPr>
            <w:r w:rsidRPr="0091088A">
              <w:rPr>
                <w:sz w:val="18"/>
                <w:szCs w:val="18"/>
              </w:rPr>
              <w:t>A+B+C+D</w:t>
            </w:r>
          </w:p>
        </w:tc>
        <w:tc>
          <w:tcPr>
            <w:tcW w:w="326" w:type="pct"/>
            <w:tcBorders>
              <w:top w:val="single" w:sz="4" w:space="0" w:color="auto"/>
              <w:bottom w:val="single" w:sz="4" w:space="0" w:color="auto"/>
            </w:tcBorders>
            <w:shd w:val="clear" w:color="auto" w:fill="F2F2F2" w:themeFill="background1" w:themeFillShade="F2"/>
            <w:vAlign w:val="center"/>
          </w:tcPr>
          <w:p w14:paraId="45E408D6" w14:textId="421E4DEB" w:rsidR="00E31133" w:rsidRPr="0091088A" w:rsidRDefault="00FE157A" w:rsidP="00FE157A">
            <w:pPr>
              <w:spacing w:before="0" w:after="0"/>
              <w:jc w:val="center"/>
              <w:rPr>
                <w:sz w:val="18"/>
                <w:szCs w:val="18"/>
                <w:lang w:val="es-CL"/>
              </w:rPr>
            </w:pPr>
            <w:r w:rsidRPr="0091088A">
              <w:rPr>
                <w:sz w:val="18"/>
                <w:szCs w:val="18"/>
                <w:lang w:val="es-CL"/>
              </w:rPr>
              <w:t>0,</w:t>
            </w:r>
            <w:r w:rsidR="00610CA0" w:rsidRPr="0091088A">
              <w:rPr>
                <w:sz w:val="18"/>
                <w:szCs w:val="18"/>
                <w:lang w:val="es-CL"/>
              </w:rPr>
              <w:t>66</w:t>
            </w:r>
          </w:p>
        </w:tc>
        <w:tc>
          <w:tcPr>
            <w:tcW w:w="187" w:type="pct"/>
            <w:tcBorders>
              <w:top w:val="single" w:sz="4" w:space="0" w:color="auto"/>
              <w:bottom w:val="single" w:sz="4" w:space="0" w:color="auto"/>
            </w:tcBorders>
            <w:shd w:val="clear" w:color="auto" w:fill="F2F2F2" w:themeFill="background1" w:themeFillShade="F2"/>
            <w:vAlign w:val="center"/>
          </w:tcPr>
          <w:p w14:paraId="5833C80B" w14:textId="77777777" w:rsidR="00E31133" w:rsidRPr="0091088A" w:rsidRDefault="00E31133" w:rsidP="00FE157A">
            <w:pPr>
              <w:spacing w:before="0" w:after="0"/>
              <w:jc w:val="center"/>
              <w:rPr>
                <w:sz w:val="18"/>
                <w:szCs w:val="18"/>
                <w:lang w:val="es-CL"/>
              </w:rPr>
            </w:pPr>
            <w:r w:rsidRPr="0091088A">
              <w:rPr>
                <w:sz w:val="18"/>
                <w:szCs w:val="18"/>
              </w:rPr>
              <w:t>±</w:t>
            </w:r>
          </w:p>
        </w:tc>
        <w:tc>
          <w:tcPr>
            <w:tcW w:w="326" w:type="pct"/>
            <w:tcBorders>
              <w:top w:val="single" w:sz="4" w:space="0" w:color="auto"/>
              <w:bottom w:val="single" w:sz="4" w:space="0" w:color="auto"/>
            </w:tcBorders>
            <w:shd w:val="clear" w:color="auto" w:fill="F2F2F2" w:themeFill="background1" w:themeFillShade="F2"/>
            <w:vAlign w:val="center"/>
          </w:tcPr>
          <w:p w14:paraId="558E20B7" w14:textId="222F0FEA" w:rsidR="00E31133" w:rsidRPr="0091088A" w:rsidRDefault="00FE157A" w:rsidP="00FE157A">
            <w:pPr>
              <w:spacing w:before="0" w:after="0"/>
              <w:jc w:val="center"/>
              <w:rPr>
                <w:sz w:val="18"/>
                <w:szCs w:val="18"/>
                <w:lang w:val="es-CL"/>
              </w:rPr>
            </w:pPr>
            <w:r w:rsidRPr="0091088A">
              <w:rPr>
                <w:sz w:val="18"/>
                <w:szCs w:val="18"/>
                <w:lang w:val="es-CL"/>
              </w:rPr>
              <w:t>0,7</w:t>
            </w:r>
            <w:r w:rsidR="00610CA0" w:rsidRPr="0091088A">
              <w:rPr>
                <w:sz w:val="18"/>
                <w:szCs w:val="18"/>
                <w:lang w:val="es-CL"/>
              </w:rPr>
              <w:t>3</w:t>
            </w:r>
          </w:p>
        </w:tc>
        <w:tc>
          <w:tcPr>
            <w:tcW w:w="181" w:type="pct"/>
            <w:tcBorders>
              <w:top w:val="single" w:sz="4" w:space="0" w:color="auto"/>
              <w:bottom w:val="single" w:sz="4" w:space="0" w:color="auto"/>
            </w:tcBorders>
            <w:shd w:val="clear" w:color="auto" w:fill="F2F2F2" w:themeFill="background1" w:themeFillShade="F2"/>
            <w:vAlign w:val="center"/>
          </w:tcPr>
          <w:p w14:paraId="4889FAB3" w14:textId="77777777" w:rsidR="00E31133" w:rsidRPr="0091088A" w:rsidRDefault="00E31133" w:rsidP="00FE157A">
            <w:pPr>
              <w:spacing w:before="0" w:after="0"/>
              <w:jc w:val="center"/>
              <w:rPr>
                <w:sz w:val="18"/>
                <w:szCs w:val="18"/>
                <w:lang w:val="es-CL"/>
              </w:rPr>
            </w:pPr>
          </w:p>
        </w:tc>
        <w:tc>
          <w:tcPr>
            <w:tcW w:w="326" w:type="pct"/>
            <w:tcBorders>
              <w:top w:val="single" w:sz="4" w:space="0" w:color="auto"/>
              <w:bottom w:val="single" w:sz="4" w:space="0" w:color="auto"/>
            </w:tcBorders>
            <w:vAlign w:val="center"/>
          </w:tcPr>
          <w:p w14:paraId="70638648" w14:textId="692FABB1" w:rsidR="00E31133" w:rsidRPr="0091088A" w:rsidRDefault="00610CA0" w:rsidP="00FE157A">
            <w:pPr>
              <w:spacing w:before="0" w:after="0"/>
              <w:jc w:val="center"/>
              <w:rPr>
                <w:sz w:val="18"/>
                <w:szCs w:val="18"/>
                <w:lang w:val="es-CL"/>
              </w:rPr>
            </w:pPr>
            <w:r w:rsidRPr="0091088A">
              <w:rPr>
                <w:sz w:val="18"/>
                <w:szCs w:val="18"/>
                <w:lang w:val="es-CL"/>
              </w:rPr>
              <w:t>0,31</w:t>
            </w:r>
          </w:p>
        </w:tc>
        <w:tc>
          <w:tcPr>
            <w:tcW w:w="187" w:type="pct"/>
            <w:tcBorders>
              <w:top w:val="single" w:sz="4" w:space="0" w:color="auto"/>
              <w:bottom w:val="single" w:sz="4" w:space="0" w:color="auto"/>
            </w:tcBorders>
            <w:vAlign w:val="center"/>
          </w:tcPr>
          <w:p w14:paraId="35236F85" w14:textId="3020B929" w:rsidR="00E31133" w:rsidRPr="0091088A" w:rsidRDefault="00610CA0" w:rsidP="00FE157A">
            <w:pPr>
              <w:spacing w:before="0" w:after="0"/>
              <w:jc w:val="center"/>
              <w:rPr>
                <w:sz w:val="18"/>
                <w:szCs w:val="18"/>
                <w:lang w:val="es-CL"/>
              </w:rPr>
            </w:pPr>
            <w:r w:rsidRPr="0091088A">
              <w:rPr>
                <w:sz w:val="18"/>
                <w:szCs w:val="18"/>
              </w:rPr>
              <w:t>±</w:t>
            </w:r>
          </w:p>
        </w:tc>
        <w:tc>
          <w:tcPr>
            <w:tcW w:w="326" w:type="pct"/>
            <w:tcBorders>
              <w:top w:val="single" w:sz="4" w:space="0" w:color="auto"/>
              <w:bottom w:val="single" w:sz="4" w:space="0" w:color="auto"/>
            </w:tcBorders>
            <w:vAlign w:val="center"/>
          </w:tcPr>
          <w:p w14:paraId="2B7A026E" w14:textId="008ADD33" w:rsidR="00E31133" w:rsidRPr="0091088A" w:rsidRDefault="00610CA0" w:rsidP="00FE157A">
            <w:pPr>
              <w:spacing w:before="0" w:after="0"/>
              <w:jc w:val="center"/>
              <w:rPr>
                <w:sz w:val="18"/>
                <w:szCs w:val="18"/>
                <w:lang w:val="es-CL"/>
              </w:rPr>
            </w:pPr>
            <w:r w:rsidRPr="0091088A">
              <w:rPr>
                <w:sz w:val="18"/>
                <w:szCs w:val="18"/>
                <w:lang w:val="es-CL"/>
              </w:rPr>
              <w:t>0,4</w:t>
            </w:r>
            <w:r w:rsidR="00C42B39">
              <w:rPr>
                <w:sz w:val="18"/>
                <w:szCs w:val="18"/>
                <w:lang w:val="es-CL"/>
              </w:rPr>
              <w:t>2</w:t>
            </w:r>
          </w:p>
        </w:tc>
        <w:tc>
          <w:tcPr>
            <w:tcW w:w="181" w:type="pct"/>
            <w:tcBorders>
              <w:top w:val="single" w:sz="4" w:space="0" w:color="auto"/>
              <w:bottom w:val="single" w:sz="4" w:space="0" w:color="auto"/>
            </w:tcBorders>
            <w:vAlign w:val="center"/>
          </w:tcPr>
          <w:p w14:paraId="02BC09E2" w14:textId="77777777" w:rsidR="00E31133" w:rsidRPr="0091088A" w:rsidRDefault="00E31133" w:rsidP="00FE157A">
            <w:pPr>
              <w:spacing w:before="0" w:after="0"/>
              <w:jc w:val="center"/>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02D3E75E" w14:textId="4A35110F" w:rsidR="00E31133" w:rsidRPr="0091088A" w:rsidRDefault="00610CA0" w:rsidP="00FE157A">
            <w:pPr>
              <w:spacing w:before="0" w:after="0"/>
              <w:jc w:val="center"/>
              <w:rPr>
                <w:sz w:val="18"/>
                <w:szCs w:val="18"/>
                <w:lang w:val="es-CL"/>
              </w:rPr>
            </w:pPr>
            <w:r w:rsidRPr="0091088A">
              <w:rPr>
                <w:sz w:val="18"/>
                <w:szCs w:val="18"/>
                <w:lang w:val="es-CL"/>
              </w:rPr>
              <w:t>0,56</w:t>
            </w:r>
          </w:p>
        </w:tc>
        <w:tc>
          <w:tcPr>
            <w:tcW w:w="187" w:type="pct"/>
            <w:tcBorders>
              <w:top w:val="single" w:sz="4" w:space="0" w:color="auto"/>
              <w:bottom w:val="single" w:sz="4" w:space="0" w:color="auto"/>
            </w:tcBorders>
            <w:shd w:val="clear" w:color="auto" w:fill="F2F2F2" w:themeFill="background1" w:themeFillShade="F2"/>
            <w:vAlign w:val="center"/>
          </w:tcPr>
          <w:p w14:paraId="165FA079" w14:textId="77777777" w:rsidR="00E31133" w:rsidRPr="0091088A" w:rsidRDefault="00E31133" w:rsidP="00FE157A">
            <w:pPr>
              <w:spacing w:before="0" w:after="0"/>
              <w:jc w:val="center"/>
              <w:rPr>
                <w:sz w:val="18"/>
                <w:szCs w:val="18"/>
                <w:lang w:val="es-CL"/>
              </w:rPr>
            </w:pPr>
            <w:r w:rsidRPr="0091088A">
              <w:rPr>
                <w:sz w:val="18"/>
                <w:szCs w:val="18"/>
              </w:rPr>
              <w:t>±</w:t>
            </w:r>
          </w:p>
        </w:tc>
        <w:tc>
          <w:tcPr>
            <w:tcW w:w="326" w:type="pct"/>
            <w:tcBorders>
              <w:top w:val="single" w:sz="4" w:space="0" w:color="auto"/>
              <w:bottom w:val="single" w:sz="4" w:space="0" w:color="auto"/>
            </w:tcBorders>
            <w:shd w:val="clear" w:color="auto" w:fill="F2F2F2" w:themeFill="background1" w:themeFillShade="F2"/>
            <w:vAlign w:val="center"/>
          </w:tcPr>
          <w:p w14:paraId="6D9C0995" w14:textId="29795267" w:rsidR="00E31133" w:rsidRPr="0091088A" w:rsidRDefault="00E31133" w:rsidP="00FE157A">
            <w:pPr>
              <w:spacing w:before="0" w:after="0"/>
              <w:jc w:val="center"/>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16288439" w14:textId="4A86827C" w:rsidR="00E31133" w:rsidRPr="0091088A" w:rsidRDefault="00610CA0" w:rsidP="00FE157A">
            <w:pPr>
              <w:spacing w:before="0" w:after="0"/>
              <w:jc w:val="center"/>
              <w:rPr>
                <w:sz w:val="18"/>
                <w:szCs w:val="18"/>
                <w:lang w:val="es-CL"/>
              </w:rPr>
            </w:pPr>
            <w:r w:rsidRPr="0091088A">
              <w:rPr>
                <w:sz w:val="18"/>
                <w:szCs w:val="18"/>
                <w:lang w:val="es-CL"/>
              </w:rPr>
              <w:t>0,6</w:t>
            </w:r>
            <w:r w:rsidR="00C42B39">
              <w:rPr>
                <w:sz w:val="18"/>
                <w:szCs w:val="18"/>
                <w:lang w:val="es-CL"/>
              </w:rPr>
              <w:t>6</w:t>
            </w:r>
          </w:p>
        </w:tc>
      </w:tr>
    </w:tbl>
    <w:p w14:paraId="7DBDF910" w14:textId="77777777" w:rsidR="00E31133" w:rsidRPr="00FE157A" w:rsidRDefault="00804867" w:rsidP="00E31133">
      <w:pPr>
        <w:spacing w:before="0" w:after="0"/>
        <w:rPr>
          <w:bCs/>
          <w:sz w:val="18"/>
          <w:szCs w:val="18"/>
          <w:lang w:val="es-CL"/>
        </w:rPr>
      </w:pPr>
      <w:r w:rsidRPr="00FE157A">
        <w:rPr>
          <w:bCs/>
          <w:sz w:val="18"/>
          <w:szCs w:val="18"/>
          <w:lang w:val="es-CL"/>
        </w:rPr>
        <w:t>(-) No se registra medición.</w:t>
      </w:r>
    </w:p>
    <w:p w14:paraId="7ADAFEB7" w14:textId="61C5D660" w:rsidR="00804867" w:rsidRPr="00FE157A" w:rsidRDefault="00804867" w:rsidP="00E31133">
      <w:pPr>
        <w:spacing w:before="0" w:after="0"/>
        <w:rPr>
          <w:bCs/>
          <w:sz w:val="18"/>
          <w:szCs w:val="18"/>
          <w:lang w:val="es-CL"/>
        </w:rPr>
      </w:pPr>
      <w:r w:rsidRPr="00FE157A">
        <w:rPr>
          <w:sz w:val="18"/>
          <w:szCs w:val="18"/>
          <w:lang w:val="es-CL"/>
        </w:rPr>
        <w:t xml:space="preserve">Letras diferentes al costado derecho de cada valor, indican diferencias estadísticamente significativas (Prueba de Wilcoxon </w:t>
      </w:r>
      <w:r w:rsidRPr="00FE157A">
        <w:rPr>
          <w:i/>
          <w:iCs/>
          <w:sz w:val="18"/>
          <w:szCs w:val="18"/>
          <w:lang w:val="es-CL"/>
        </w:rPr>
        <w:t>p&lt;0.05)</w:t>
      </w:r>
      <w:r w:rsidRPr="00FE157A">
        <w:rPr>
          <w:sz w:val="18"/>
          <w:szCs w:val="18"/>
          <w:lang w:val="es-CL"/>
        </w:rPr>
        <w:t>.</w:t>
      </w:r>
    </w:p>
    <w:p w14:paraId="3E6A9B61" w14:textId="68F00B4D" w:rsidR="00804867" w:rsidRPr="00123997" w:rsidRDefault="00804867" w:rsidP="00804867">
      <w:pPr>
        <w:rPr>
          <w:highlight w:val="yellow"/>
          <w:lang w:val="es-CL"/>
        </w:rPr>
      </w:pPr>
      <w:r w:rsidRPr="00FE157A">
        <w:rPr>
          <w:lang w:val="es-CL"/>
        </w:rPr>
        <w:t>Los individuos de</w:t>
      </w:r>
      <w:r w:rsidRPr="00804864">
        <w:rPr>
          <w:lang w:val="es-CL"/>
        </w:rPr>
        <w:t xml:space="preserve"> la población (Series A, B, C y D) clasificados como “Vivos”, en el periodo comprendido entre abril de 2022 y </w:t>
      </w:r>
      <w:r w:rsidR="00C42B39">
        <w:rPr>
          <w:lang w:val="es-CL"/>
        </w:rPr>
        <w:t>abril</w:t>
      </w:r>
      <w:r w:rsidRPr="00804864">
        <w:rPr>
          <w:lang w:val="es-CL"/>
        </w:rPr>
        <w:t xml:space="preserve"> de 2024, presentan una disminución en las medias de las alturas de 0,</w:t>
      </w:r>
      <w:r w:rsidR="00FE157A">
        <w:rPr>
          <w:lang w:val="es-CL"/>
        </w:rPr>
        <w:t>0</w:t>
      </w:r>
      <w:r w:rsidR="00C42B39">
        <w:rPr>
          <w:lang w:val="es-CL"/>
        </w:rPr>
        <w:t>1</w:t>
      </w:r>
      <w:r w:rsidRPr="00804864">
        <w:rPr>
          <w:lang w:val="es-CL"/>
        </w:rPr>
        <w:t xml:space="preserve"> m. En particular en el último periodo analizado (</w:t>
      </w:r>
      <w:r w:rsidRPr="00FE157A">
        <w:rPr>
          <w:lang w:val="es-CL"/>
        </w:rPr>
        <w:t>enero 2024</w:t>
      </w:r>
      <w:r w:rsidR="00C42B39">
        <w:rPr>
          <w:lang w:val="es-CL"/>
        </w:rPr>
        <w:t>-abril 2024</w:t>
      </w:r>
      <w:r w:rsidRPr="00FE157A">
        <w:rPr>
          <w:lang w:val="es-CL"/>
        </w:rPr>
        <w:t xml:space="preserve">) se registra un </w:t>
      </w:r>
      <w:r w:rsidR="00C42B39">
        <w:rPr>
          <w:lang w:val="es-CL"/>
        </w:rPr>
        <w:t xml:space="preserve">aumento </w:t>
      </w:r>
      <w:r w:rsidRPr="00FE157A">
        <w:rPr>
          <w:lang w:val="es-CL"/>
        </w:rPr>
        <w:t>de las medias de las alturas de 0,0</w:t>
      </w:r>
      <w:r w:rsidR="00C42B39">
        <w:rPr>
          <w:lang w:val="es-CL"/>
        </w:rPr>
        <w:t>3</w:t>
      </w:r>
      <w:r w:rsidRPr="00FE157A">
        <w:rPr>
          <w:lang w:val="es-CL"/>
        </w:rPr>
        <w:t xml:space="preserve"> m. Las mediciones no presentan diferencias estadísticamente significativas (Prueba de </w:t>
      </w:r>
      <w:proofErr w:type="spellStart"/>
      <w:r w:rsidRPr="00FE157A">
        <w:rPr>
          <w:lang w:val="es-CL"/>
        </w:rPr>
        <w:t>Kruskall</w:t>
      </w:r>
      <w:proofErr w:type="spellEnd"/>
      <w:r w:rsidRPr="00FE157A">
        <w:rPr>
          <w:lang w:val="es-CL"/>
        </w:rPr>
        <w:t xml:space="preserve">-Wallis </w:t>
      </w:r>
      <w:r w:rsidRPr="00FE157A">
        <w:rPr>
          <w:i/>
          <w:iCs/>
          <w:lang w:val="es-CL"/>
        </w:rPr>
        <w:t>p</w:t>
      </w:r>
      <w:r w:rsidRPr="00FE157A">
        <w:rPr>
          <w:lang w:val="es-CL"/>
        </w:rPr>
        <w:t>=</w:t>
      </w:r>
      <w:r w:rsidR="00C42B39">
        <w:rPr>
          <w:lang w:val="es-CL"/>
        </w:rPr>
        <w:t>4,568E-01</w:t>
      </w:r>
      <w:r w:rsidRPr="00FE157A">
        <w:rPr>
          <w:lang w:val="es-CL"/>
        </w:rPr>
        <w:t>)</w:t>
      </w:r>
      <w:r w:rsidR="006C67FA">
        <w:rPr>
          <w:lang w:val="es-CL"/>
        </w:rPr>
        <w:t xml:space="preserve"> (valores </w:t>
      </w:r>
      <w:r w:rsidR="006C67FA" w:rsidRPr="00B97758">
        <w:rPr>
          <w:i/>
          <w:iCs/>
          <w:lang w:val="es-CL"/>
        </w:rPr>
        <w:t>p</w:t>
      </w:r>
      <w:r w:rsidR="006C67FA">
        <w:rPr>
          <w:lang w:val="es-CL"/>
        </w:rPr>
        <w:t xml:space="preserve"> en Anexo 5, Cuadro 5.6)</w:t>
      </w:r>
      <w:r w:rsidRPr="00FE157A">
        <w:rPr>
          <w:lang w:val="es-CL"/>
        </w:rPr>
        <w:t xml:space="preserve">. </w:t>
      </w:r>
      <w:r w:rsidR="00024436">
        <w:rPr>
          <w:lang w:val="es-CL"/>
        </w:rPr>
        <w:t>L</w:t>
      </w:r>
      <w:r w:rsidRPr="00FE157A">
        <w:rPr>
          <w:lang w:val="es-CL"/>
        </w:rPr>
        <w:t>a media de las alturas de los individuos clasificados como “</w:t>
      </w:r>
      <w:r w:rsidR="00C42B39">
        <w:rPr>
          <w:lang w:val="es-CL"/>
        </w:rPr>
        <w:t>Vivos</w:t>
      </w:r>
      <w:r w:rsidRPr="00FE157A">
        <w:rPr>
          <w:lang w:val="es-CL"/>
        </w:rPr>
        <w:t>” en la población es de 0,6</w:t>
      </w:r>
      <w:r w:rsidR="00FE157A" w:rsidRPr="00FE157A">
        <w:rPr>
          <w:lang w:val="es-CL"/>
        </w:rPr>
        <w:t>6</w:t>
      </w:r>
      <w:r w:rsidR="00FE157A" w:rsidRPr="00FE157A">
        <w:t>±0,7</w:t>
      </w:r>
      <w:r w:rsidR="00610CA0">
        <w:t>3</w:t>
      </w:r>
      <w:r w:rsidRPr="00FE157A">
        <w:rPr>
          <w:lang w:val="es-CL"/>
        </w:rPr>
        <w:t xml:space="preserve"> m. </w:t>
      </w:r>
    </w:p>
    <w:p w14:paraId="1AD7BD78" w14:textId="7B8BE68B" w:rsidR="00804867" w:rsidRPr="00610CA0" w:rsidRDefault="00804867" w:rsidP="00804867">
      <w:pPr>
        <w:rPr>
          <w:lang w:val="es-CL"/>
        </w:rPr>
      </w:pPr>
      <w:r w:rsidRPr="00804864">
        <w:rPr>
          <w:lang w:val="es-CL"/>
        </w:rPr>
        <w:t xml:space="preserve">Para los individuos de la población (Series A, B, C y D) clasificados como “Secos”, en el periodo comprendido </w:t>
      </w:r>
      <w:r w:rsidRPr="00610CA0">
        <w:rPr>
          <w:lang w:val="es-CL"/>
        </w:rPr>
        <w:t xml:space="preserve">entre abril de 2022 y </w:t>
      </w:r>
      <w:r w:rsidR="00C42B39">
        <w:rPr>
          <w:lang w:val="es-CL"/>
        </w:rPr>
        <w:t>abril</w:t>
      </w:r>
      <w:r w:rsidRPr="00610CA0">
        <w:rPr>
          <w:lang w:val="es-CL"/>
        </w:rPr>
        <w:t xml:space="preserve"> de 2024, presentan una disminución en la media de </w:t>
      </w:r>
      <w:r w:rsidRPr="00610CA0">
        <w:rPr>
          <w:lang w:val="es-CL"/>
        </w:rPr>
        <w:lastRenderedPageBreak/>
        <w:t xml:space="preserve">las alturas de </w:t>
      </w:r>
      <w:r w:rsidR="00610CA0">
        <w:rPr>
          <w:lang w:val="es-CL"/>
        </w:rPr>
        <w:t>0,01</w:t>
      </w:r>
      <w:r w:rsidRPr="00610CA0">
        <w:rPr>
          <w:lang w:val="es-CL"/>
        </w:rPr>
        <w:t xml:space="preserve"> m. En particular en el último periodo analizado (enero 2024</w:t>
      </w:r>
      <w:r w:rsidR="00C42B39">
        <w:rPr>
          <w:lang w:val="es-CL"/>
        </w:rPr>
        <w:t>-abril 2024</w:t>
      </w:r>
      <w:r w:rsidRPr="00610CA0">
        <w:rPr>
          <w:lang w:val="es-CL"/>
        </w:rPr>
        <w:t xml:space="preserve">) </w:t>
      </w:r>
      <w:r w:rsidR="00C42B39">
        <w:rPr>
          <w:lang w:val="es-CL"/>
        </w:rPr>
        <w:t xml:space="preserve">no </w:t>
      </w:r>
      <w:r w:rsidRPr="00610CA0">
        <w:rPr>
          <w:lang w:val="es-CL"/>
        </w:rPr>
        <w:t>se registra</w:t>
      </w:r>
      <w:r w:rsidR="00024436">
        <w:rPr>
          <w:lang w:val="es-CL"/>
        </w:rPr>
        <w:t xml:space="preserve"> </w:t>
      </w:r>
      <w:r w:rsidR="00C42B39">
        <w:rPr>
          <w:lang w:val="es-CL"/>
        </w:rPr>
        <w:t>variación</w:t>
      </w:r>
      <w:r w:rsidRPr="00610CA0">
        <w:rPr>
          <w:lang w:val="es-CL"/>
        </w:rPr>
        <w:t>. Las mediciones no presentan diferencias estadísticamente significativas (Prueba de </w:t>
      </w:r>
      <w:proofErr w:type="spellStart"/>
      <w:r w:rsidRPr="00610CA0">
        <w:rPr>
          <w:lang w:val="es-CL"/>
        </w:rPr>
        <w:t>Kruskall</w:t>
      </w:r>
      <w:proofErr w:type="spellEnd"/>
      <w:r w:rsidRPr="00610CA0">
        <w:rPr>
          <w:lang w:val="es-CL"/>
        </w:rPr>
        <w:t xml:space="preserve">-Wallis </w:t>
      </w:r>
      <w:r w:rsidRPr="00610CA0">
        <w:rPr>
          <w:i/>
          <w:iCs/>
          <w:lang w:val="es-CL"/>
        </w:rPr>
        <w:t>p</w:t>
      </w:r>
      <w:r w:rsidRPr="00610CA0">
        <w:rPr>
          <w:lang w:val="es-CL"/>
        </w:rPr>
        <w:t>=</w:t>
      </w:r>
      <w:r w:rsidR="00024436">
        <w:rPr>
          <w:lang w:val="es-CL"/>
        </w:rPr>
        <w:t>1,166E-01</w:t>
      </w:r>
      <w:r w:rsidRPr="00610CA0">
        <w:rPr>
          <w:lang w:val="es-CL"/>
        </w:rPr>
        <w:t>)</w:t>
      </w:r>
      <w:r w:rsidR="006C67FA">
        <w:rPr>
          <w:lang w:val="es-CL"/>
        </w:rPr>
        <w:t xml:space="preserve"> (valores </w:t>
      </w:r>
      <w:r w:rsidR="006C67FA" w:rsidRPr="00B97758">
        <w:rPr>
          <w:i/>
          <w:iCs/>
          <w:lang w:val="es-CL"/>
        </w:rPr>
        <w:t>p</w:t>
      </w:r>
      <w:r w:rsidR="006C67FA">
        <w:rPr>
          <w:lang w:val="es-CL"/>
        </w:rPr>
        <w:t xml:space="preserve"> en Anexo 5, Cuadro 5.6)</w:t>
      </w:r>
      <w:r w:rsidRPr="00610CA0">
        <w:rPr>
          <w:lang w:val="es-CL"/>
        </w:rPr>
        <w:t xml:space="preserve">. </w:t>
      </w:r>
      <w:r w:rsidR="00024436">
        <w:rPr>
          <w:lang w:val="es-CL"/>
        </w:rPr>
        <w:t>L</w:t>
      </w:r>
      <w:r w:rsidRPr="00610CA0">
        <w:rPr>
          <w:lang w:val="es-CL"/>
        </w:rPr>
        <w:t>a media de las alturas de los individuos clasificados como “Secos” en la población es de 0,3</w:t>
      </w:r>
      <w:r w:rsidR="00610CA0" w:rsidRPr="00610CA0">
        <w:rPr>
          <w:lang w:val="es-CL"/>
        </w:rPr>
        <w:t>1</w:t>
      </w:r>
      <w:r w:rsidR="00610CA0" w:rsidRPr="00610CA0">
        <w:t>±0,4</w:t>
      </w:r>
      <w:r w:rsidR="00024436">
        <w:t>2</w:t>
      </w:r>
      <w:r w:rsidRPr="00610CA0">
        <w:rPr>
          <w:lang w:val="es-CL"/>
        </w:rPr>
        <w:t xml:space="preserve"> m. </w:t>
      </w:r>
    </w:p>
    <w:p w14:paraId="618C6747" w14:textId="20DE342D" w:rsidR="00804867" w:rsidRPr="00610CA0" w:rsidRDefault="00804867" w:rsidP="00804867">
      <w:pPr>
        <w:rPr>
          <w:lang w:val="es-CL"/>
        </w:rPr>
      </w:pPr>
      <w:r w:rsidRPr="00610CA0">
        <w:rPr>
          <w:lang w:val="es-CL"/>
        </w:rPr>
        <w:t xml:space="preserve">Para el total de la población (Series A, B, C y D, </w:t>
      </w:r>
      <w:proofErr w:type="spellStart"/>
      <w:r w:rsidRPr="00610CA0">
        <w:rPr>
          <w:lang w:val="es-CL"/>
        </w:rPr>
        <w:t>Vivos+Secos</w:t>
      </w:r>
      <w:proofErr w:type="spellEnd"/>
      <w:r w:rsidRPr="00610CA0">
        <w:rPr>
          <w:lang w:val="es-CL"/>
        </w:rPr>
        <w:t xml:space="preserve">), en el periodo comprendido entre abril de 2022 y </w:t>
      </w:r>
      <w:r w:rsidR="00024436">
        <w:rPr>
          <w:lang w:val="es-CL"/>
        </w:rPr>
        <w:t>abril</w:t>
      </w:r>
      <w:r w:rsidRPr="00610CA0">
        <w:rPr>
          <w:lang w:val="es-CL"/>
        </w:rPr>
        <w:t xml:space="preserve"> de 2024, </w:t>
      </w:r>
      <w:r w:rsidR="00024436">
        <w:rPr>
          <w:lang w:val="es-CL"/>
        </w:rPr>
        <w:t>no</w:t>
      </w:r>
      <w:r w:rsidRPr="00610CA0">
        <w:rPr>
          <w:lang w:val="es-CL"/>
        </w:rPr>
        <w:t xml:space="preserve"> registra </w:t>
      </w:r>
      <w:r w:rsidR="00024436">
        <w:rPr>
          <w:lang w:val="es-CL"/>
        </w:rPr>
        <w:t>variación.</w:t>
      </w:r>
      <w:r w:rsidRPr="00610CA0">
        <w:rPr>
          <w:lang w:val="es-CL"/>
        </w:rPr>
        <w:t xml:space="preserve"> </w:t>
      </w:r>
      <w:r w:rsidR="00804864" w:rsidRPr="00610CA0">
        <w:rPr>
          <w:lang w:val="es-CL"/>
        </w:rPr>
        <w:t>En particular en el último periodo analizado (enero 2024</w:t>
      </w:r>
      <w:r w:rsidR="00024436">
        <w:rPr>
          <w:lang w:val="es-CL"/>
        </w:rPr>
        <w:t>-abril 2024</w:t>
      </w:r>
      <w:r w:rsidR="00804864" w:rsidRPr="00610CA0">
        <w:rPr>
          <w:lang w:val="es-CL"/>
        </w:rPr>
        <w:t>) se registra un</w:t>
      </w:r>
      <w:r w:rsidR="00024436">
        <w:rPr>
          <w:lang w:val="es-CL"/>
        </w:rPr>
        <w:t xml:space="preserve"> aumento de la media de las alturas</w:t>
      </w:r>
      <w:r w:rsidR="00804864" w:rsidRPr="00610CA0">
        <w:rPr>
          <w:lang w:val="es-CL"/>
        </w:rPr>
        <w:t xml:space="preserve"> equivalente </w:t>
      </w:r>
      <w:r w:rsidR="00024436">
        <w:rPr>
          <w:lang w:val="es-CL"/>
        </w:rPr>
        <w:t>a</w:t>
      </w:r>
      <w:r w:rsidR="00804864" w:rsidRPr="00610CA0">
        <w:rPr>
          <w:lang w:val="es-CL"/>
        </w:rPr>
        <w:t xml:space="preserve"> 0,0</w:t>
      </w:r>
      <w:r w:rsidR="00024436">
        <w:rPr>
          <w:lang w:val="es-CL"/>
        </w:rPr>
        <w:t>2</w:t>
      </w:r>
      <w:r w:rsidR="00804864" w:rsidRPr="00610CA0">
        <w:rPr>
          <w:lang w:val="es-CL"/>
        </w:rPr>
        <w:t xml:space="preserve"> m</w:t>
      </w:r>
      <w:r w:rsidRPr="00610CA0">
        <w:rPr>
          <w:lang w:val="es-CL"/>
        </w:rPr>
        <w:t>. Las mediciones no presentan diferencias estadísticamente significativas para el total de la población (Prueba de </w:t>
      </w:r>
      <w:proofErr w:type="spellStart"/>
      <w:r w:rsidRPr="00610CA0">
        <w:rPr>
          <w:lang w:val="es-CL"/>
        </w:rPr>
        <w:t>Kruskall</w:t>
      </w:r>
      <w:proofErr w:type="spellEnd"/>
      <w:r w:rsidRPr="00610CA0">
        <w:rPr>
          <w:lang w:val="es-CL"/>
        </w:rPr>
        <w:t xml:space="preserve">-Wallis </w:t>
      </w:r>
      <w:r w:rsidRPr="00610CA0">
        <w:rPr>
          <w:i/>
          <w:iCs/>
          <w:lang w:val="es-CL"/>
        </w:rPr>
        <w:t>p</w:t>
      </w:r>
      <w:r w:rsidRPr="00610CA0">
        <w:rPr>
          <w:lang w:val="es-CL"/>
        </w:rPr>
        <w:t>=</w:t>
      </w:r>
      <w:r w:rsidR="00024436">
        <w:rPr>
          <w:lang w:val="es-CL"/>
        </w:rPr>
        <w:t>1,527E-01</w:t>
      </w:r>
      <w:r w:rsidRPr="00610CA0">
        <w:rPr>
          <w:lang w:val="es-CL"/>
        </w:rPr>
        <w:t>)</w:t>
      </w:r>
      <w:r w:rsidR="006C67FA">
        <w:rPr>
          <w:lang w:val="es-CL"/>
        </w:rPr>
        <w:t xml:space="preserve"> (valores </w:t>
      </w:r>
      <w:r w:rsidR="006C67FA" w:rsidRPr="00B97758">
        <w:rPr>
          <w:i/>
          <w:iCs/>
          <w:lang w:val="es-CL"/>
        </w:rPr>
        <w:t>p</w:t>
      </w:r>
      <w:r w:rsidR="006C67FA">
        <w:rPr>
          <w:lang w:val="es-CL"/>
        </w:rPr>
        <w:t xml:space="preserve"> en Anexo 5, Cuadro 5.6)</w:t>
      </w:r>
      <w:r w:rsidRPr="00610CA0">
        <w:rPr>
          <w:lang w:val="es-CL"/>
        </w:rPr>
        <w:t>. La media de las alturas de la población es de 0,</w:t>
      </w:r>
      <w:r w:rsidR="00610CA0" w:rsidRPr="00610CA0">
        <w:rPr>
          <w:lang w:val="es-CL"/>
        </w:rPr>
        <w:t>56</w:t>
      </w:r>
      <w:r w:rsidR="00610CA0" w:rsidRPr="00610CA0">
        <w:t>±0,6</w:t>
      </w:r>
      <w:r w:rsidR="00024436">
        <w:t>6</w:t>
      </w:r>
      <w:r w:rsidRPr="00610CA0">
        <w:rPr>
          <w:lang w:val="es-CL"/>
        </w:rPr>
        <w:t xml:space="preserve"> m.</w:t>
      </w:r>
    </w:p>
    <w:p w14:paraId="626301F5" w14:textId="77777777" w:rsidR="00804867" w:rsidRPr="00745EB3" w:rsidRDefault="00804867" w:rsidP="00804867">
      <w:pPr>
        <w:pStyle w:val="Ttulo4"/>
        <w:rPr>
          <w:bCs/>
        </w:rPr>
      </w:pPr>
      <w:r w:rsidRPr="00745EB3">
        <w:t xml:space="preserve">Cambios en la media de las alturas para la </w:t>
      </w:r>
      <w:r w:rsidRPr="00745EB3">
        <w:rPr>
          <w:bCs/>
        </w:rPr>
        <w:t>Serie A.</w:t>
      </w:r>
    </w:p>
    <w:p w14:paraId="38223B4D" w14:textId="75D40B9A" w:rsidR="00804867" w:rsidRPr="00745EB3" w:rsidRDefault="00804867" w:rsidP="00804867">
      <w:pPr>
        <w:spacing w:line="276" w:lineRule="auto"/>
        <w:rPr>
          <w:lang w:val="es-CL"/>
        </w:rPr>
      </w:pPr>
      <w:r w:rsidRPr="00745EB3">
        <w:rPr>
          <w:lang w:val="es-CL"/>
        </w:rPr>
        <w:t>El Cuadro 1</w:t>
      </w:r>
      <w:r w:rsidR="00B65A83">
        <w:rPr>
          <w:lang w:val="es-CL"/>
        </w:rPr>
        <w:t>6</w:t>
      </w:r>
      <w:r w:rsidRPr="00745EB3">
        <w:rPr>
          <w:lang w:val="es-CL"/>
        </w:rPr>
        <w:t xml:space="preserve"> presenta la media de las alturas según vitalidad y medición, para la Serie A de la población estudiada del género </w:t>
      </w:r>
      <w:r w:rsidRPr="00745EB3">
        <w:rPr>
          <w:i/>
          <w:iCs/>
          <w:lang w:val="es-CL"/>
        </w:rPr>
        <w:t>Neltuma</w:t>
      </w:r>
      <w:r w:rsidRPr="00745EB3">
        <w:rPr>
          <w:lang w:val="es-CL"/>
        </w:rPr>
        <w:t xml:space="preserve"> (ex </w:t>
      </w:r>
      <w:r w:rsidRPr="00745EB3">
        <w:rPr>
          <w:i/>
          <w:iCs/>
          <w:lang w:val="es-CL"/>
        </w:rPr>
        <w:t>Prosopis</w:t>
      </w:r>
      <w:r w:rsidRPr="00745EB3">
        <w:rPr>
          <w:lang w:val="es-CL"/>
        </w:rPr>
        <w:t>) emplazada en el sector de Camar, borde este del Salar de Atacama.</w:t>
      </w:r>
    </w:p>
    <w:p w14:paraId="1449C3D4" w14:textId="142C53D7" w:rsidR="00804867" w:rsidRDefault="00804867" w:rsidP="00804867">
      <w:pPr>
        <w:spacing w:before="0" w:after="0"/>
        <w:rPr>
          <w:lang w:val="es-CL"/>
        </w:rPr>
      </w:pPr>
      <w:r w:rsidRPr="00745EB3">
        <w:rPr>
          <w:b/>
          <w:bCs/>
          <w:lang w:val="es-CL"/>
        </w:rPr>
        <w:t>Cuadro 1</w:t>
      </w:r>
      <w:r w:rsidR="00B65A83">
        <w:rPr>
          <w:b/>
          <w:bCs/>
          <w:lang w:val="es-CL"/>
        </w:rPr>
        <w:t>6</w:t>
      </w:r>
      <w:r w:rsidRPr="00745EB3">
        <w:rPr>
          <w:b/>
          <w:bCs/>
          <w:lang w:val="es-CL"/>
        </w:rPr>
        <w:t>.</w:t>
      </w:r>
      <w:r w:rsidRPr="00745EB3">
        <w:rPr>
          <w:lang w:val="es-CL"/>
        </w:rPr>
        <w:t xml:space="preserve"> Media de las alturas medias (m) para los individuos de la Serie A, según vitalidad y medición, pertenecientes a la población estudiada del género </w:t>
      </w:r>
      <w:r w:rsidRPr="00745EB3">
        <w:rPr>
          <w:i/>
          <w:iCs/>
          <w:lang w:val="es-CL"/>
        </w:rPr>
        <w:t>Neltuma</w:t>
      </w:r>
      <w:r w:rsidRPr="00745EB3">
        <w:rPr>
          <w:lang w:val="es-CL"/>
        </w:rPr>
        <w:t xml:space="preserve"> (ex </w:t>
      </w:r>
      <w:r w:rsidRPr="00745EB3">
        <w:rPr>
          <w:i/>
          <w:iCs/>
          <w:lang w:val="es-CL"/>
        </w:rPr>
        <w:t>Prosopis)</w:t>
      </w:r>
      <w:r w:rsidRPr="00745EB3">
        <w:rPr>
          <w:lang w:val="es-CL"/>
        </w:rPr>
        <w:t xml:space="preserve"> emplazada en el sector de Camar, borde este del Salar de Atacama. </w:t>
      </w:r>
    </w:p>
    <w:tbl>
      <w:tblPr>
        <w:tblStyle w:val="Tablaconcuadrcula"/>
        <w:tblW w:w="621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1154"/>
        <w:gridCol w:w="640"/>
        <w:gridCol w:w="892"/>
        <w:gridCol w:w="317"/>
        <w:gridCol w:w="692"/>
        <w:gridCol w:w="304"/>
        <w:gridCol w:w="553"/>
        <w:gridCol w:w="317"/>
        <w:gridCol w:w="553"/>
        <w:gridCol w:w="306"/>
        <w:gridCol w:w="553"/>
        <w:gridCol w:w="317"/>
        <w:gridCol w:w="601"/>
        <w:gridCol w:w="574"/>
        <w:gridCol w:w="1046"/>
        <w:gridCol w:w="1031"/>
      </w:tblGrid>
      <w:tr w:rsidR="00A840DA" w:rsidRPr="006750AF" w14:paraId="6AFBCB28" w14:textId="77777777" w:rsidTr="004075DE">
        <w:trPr>
          <w:gridAfter w:val="2"/>
          <w:wAfter w:w="952" w:type="pct"/>
        </w:trPr>
        <w:tc>
          <w:tcPr>
            <w:tcW w:w="4048" w:type="pct"/>
            <w:gridSpan w:val="15"/>
            <w:tcBorders>
              <w:top w:val="single" w:sz="4" w:space="0" w:color="auto"/>
            </w:tcBorders>
            <w:vAlign w:val="center"/>
          </w:tcPr>
          <w:p w14:paraId="3BCA81A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6DEE533A" w14:textId="62DCC094"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C565B0" w:rsidRPr="006750AF" w14:paraId="1075E5DA" w14:textId="77777777" w:rsidTr="004075DE">
        <w:trPr>
          <w:gridAfter w:val="2"/>
          <w:wAfter w:w="952" w:type="pct"/>
        </w:trPr>
        <w:tc>
          <w:tcPr>
            <w:tcW w:w="1019" w:type="pct"/>
            <w:gridSpan w:val="2"/>
            <w:tcBorders>
              <w:top w:val="single" w:sz="4" w:space="0" w:color="auto"/>
            </w:tcBorders>
            <w:vAlign w:val="center"/>
          </w:tcPr>
          <w:p w14:paraId="3881B8CE" w14:textId="77777777" w:rsidR="00610CA0" w:rsidRPr="006750AF" w:rsidRDefault="00610CA0" w:rsidP="000927AF">
            <w:pPr>
              <w:spacing w:before="0" w:after="0"/>
              <w:jc w:val="center"/>
              <w:rPr>
                <w:b/>
                <w:bCs/>
                <w:sz w:val="18"/>
                <w:szCs w:val="18"/>
                <w:lang w:val="es-CL"/>
              </w:rPr>
            </w:pPr>
            <w:r w:rsidRPr="006750AF">
              <w:rPr>
                <w:b/>
                <w:bCs/>
                <w:sz w:val="18"/>
                <w:szCs w:val="18"/>
                <w:lang w:val="es-CL"/>
              </w:rPr>
              <w:t>Medición</w:t>
            </w:r>
          </w:p>
        </w:tc>
        <w:tc>
          <w:tcPr>
            <w:tcW w:w="293" w:type="pct"/>
            <w:vMerge w:val="restart"/>
            <w:tcBorders>
              <w:top w:val="single" w:sz="4" w:space="0" w:color="auto"/>
            </w:tcBorders>
            <w:shd w:val="clear" w:color="auto" w:fill="auto"/>
            <w:vAlign w:val="center"/>
          </w:tcPr>
          <w:p w14:paraId="639B89C8" w14:textId="77777777" w:rsidR="00610CA0" w:rsidRPr="006750AF" w:rsidRDefault="00610CA0" w:rsidP="000927AF">
            <w:pPr>
              <w:spacing w:before="0" w:after="0"/>
              <w:jc w:val="center"/>
              <w:rPr>
                <w:b/>
                <w:bCs/>
                <w:sz w:val="18"/>
                <w:szCs w:val="18"/>
                <w:lang w:val="es-CL"/>
              </w:rPr>
            </w:pPr>
            <w:r w:rsidRPr="006750AF">
              <w:rPr>
                <w:b/>
                <w:bCs/>
                <w:sz w:val="18"/>
                <w:szCs w:val="18"/>
                <w:lang w:val="es-CL"/>
              </w:rPr>
              <w:t>Serie</w:t>
            </w:r>
          </w:p>
        </w:tc>
        <w:tc>
          <w:tcPr>
            <w:tcW w:w="1010" w:type="pct"/>
            <w:gridSpan w:val="4"/>
            <w:vMerge w:val="restart"/>
            <w:tcBorders>
              <w:top w:val="single" w:sz="4" w:space="0" w:color="auto"/>
            </w:tcBorders>
            <w:shd w:val="clear" w:color="auto" w:fill="F2F2F2" w:themeFill="background1" w:themeFillShade="F2"/>
            <w:vAlign w:val="center"/>
          </w:tcPr>
          <w:p w14:paraId="61019A6A" w14:textId="77777777" w:rsidR="00610CA0" w:rsidRPr="006750AF" w:rsidRDefault="00610CA0" w:rsidP="000927AF">
            <w:pPr>
              <w:spacing w:before="0" w:after="0"/>
              <w:jc w:val="center"/>
              <w:rPr>
                <w:b/>
                <w:bCs/>
                <w:sz w:val="18"/>
                <w:szCs w:val="18"/>
                <w:lang w:val="es-CL"/>
              </w:rPr>
            </w:pPr>
            <w:r w:rsidRPr="006750AF">
              <w:rPr>
                <w:b/>
                <w:bCs/>
                <w:sz w:val="18"/>
                <w:szCs w:val="18"/>
                <w:lang w:val="es-CL"/>
              </w:rPr>
              <w:t>Vivos</w:t>
            </w:r>
          </w:p>
        </w:tc>
        <w:tc>
          <w:tcPr>
            <w:tcW w:w="791" w:type="pct"/>
            <w:gridSpan w:val="4"/>
            <w:vMerge w:val="restart"/>
            <w:tcBorders>
              <w:top w:val="single" w:sz="4" w:space="0" w:color="auto"/>
            </w:tcBorders>
            <w:vAlign w:val="center"/>
          </w:tcPr>
          <w:p w14:paraId="158DCFC5" w14:textId="77777777" w:rsidR="00610CA0" w:rsidRPr="006750AF" w:rsidRDefault="00610CA0" w:rsidP="000927AF">
            <w:pPr>
              <w:spacing w:before="0" w:after="0"/>
              <w:jc w:val="center"/>
              <w:rPr>
                <w:b/>
                <w:bCs/>
                <w:sz w:val="18"/>
                <w:szCs w:val="18"/>
                <w:lang w:val="es-CL"/>
              </w:rPr>
            </w:pPr>
            <w:r w:rsidRPr="006750AF">
              <w:rPr>
                <w:b/>
                <w:bCs/>
                <w:sz w:val="18"/>
                <w:szCs w:val="18"/>
                <w:lang w:val="es-CL"/>
              </w:rPr>
              <w:t>Secos</w:t>
            </w:r>
          </w:p>
        </w:tc>
        <w:tc>
          <w:tcPr>
            <w:tcW w:w="936" w:type="pct"/>
            <w:gridSpan w:val="4"/>
            <w:vMerge w:val="restart"/>
            <w:tcBorders>
              <w:top w:val="single" w:sz="4" w:space="0" w:color="auto"/>
            </w:tcBorders>
            <w:shd w:val="clear" w:color="auto" w:fill="F2F2F2" w:themeFill="background1" w:themeFillShade="F2"/>
          </w:tcPr>
          <w:p w14:paraId="7C686452" w14:textId="77777777" w:rsidR="00610CA0" w:rsidRPr="006750AF" w:rsidRDefault="00610CA0" w:rsidP="000927AF">
            <w:pPr>
              <w:spacing w:before="0" w:after="0"/>
              <w:jc w:val="center"/>
              <w:rPr>
                <w:b/>
                <w:bCs/>
                <w:sz w:val="18"/>
                <w:szCs w:val="18"/>
                <w:lang w:val="es-CL"/>
              </w:rPr>
            </w:pPr>
            <w:r w:rsidRPr="006750AF">
              <w:rPr>
                <w:b/>
                <w:bCs/>
                <w:sz w:val="18"/>
                <w:szCs w:val="18"/>
                <w:lang w:val="es-CL"/>
              </w:rPr>
              <w:t>Total</w:t>
            </w:r>
          </w:p>
          <w:p w14:paraId="4BDDA0FD" w14:textId="77777777" w:rsidR="00610CA0" w:rsidRPr="006750AF" w:rsidRDefault="00610CA0"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20050B" w:rsidRPr="006750AF" w14:paraId="6A9B0600" w14:textId="77777777" w:rsidTr="004075DE">
        <w:trPr>
          <w:gridAfter w:val="2"/>
          <w:wAfter w:w="952" w:type="pct"/>
        </w:trPr>
        <w:tc>
          <w:tcPr>
            <w:tcW w:w="490" w:type="pct"/>
            <w:tcBorders>
              <w:bottom w:val="single" w:sz="4" w:space="0" w:color="auto"/>
            </w:tcBorders>
          </w:tcPr>
          <w:p w14:paraId="15FF8ACE" w14:textId="77777777" w:rsidR="00610CA0" w:rsidRPr="006750AF" w:rsidRDefault="00610CA0" w:rsidP="000927AF">
            <w:pPr>
              <w:spacing w:before="0" w:after="0"/>
              <w:rPr>
                <w:b/>
                <w:bCs/>
                <w:sz w:val="18"/>
                <w:szCs w:val="18"/>
                <w:lang w:val="es-CL"/>
              </w:rPr>
            </w:pPr>
            <w:r w:rsidRPr="006750AF">
              <w:rPr>
                <w:b/>
                <w:bCs/>
                <w:sz w:val="18"/>
                <w:szCs w:val="18"/>
                <w:lang w:val="es-CL"/>
              </w:rPr>
              <w:t>Fecha</w:t>
            </w:r>
          </w:p>
        </w:tc>
        <w:tc>
          <w:tcPr>
            <w:tcW w:w="529" w:type="pct"/>
            <w:tcBorders>
              <w:bottom w:val="single" w:sz="4" w:space="0" w:color="auto"/>
            </w:tcBorders>
          </w:tcPr>
          <w:p w14:paraId="077CB391" w14:textId="77777777" w:rsidR="00610CA0" w:rsidRPr="006750AF" w:rsidRDefault="00610CA0" w:rsidP="000927AF">
            <w:pPr>
              <w:spacing w:before="0" w:after="0"/>
              <w:rPr>
                <w:b/>
                <w:bCs/>
                <w:sz w:val="18"/>
                <w:szCs w:val="18"/>
                <w:lang w:val="es-CL"/>
              </w:rPr>
            </w:pPr>
            <w:r w:rsidRPr="006750AF">
              <w:rPr>
                <w:b/>
                <w:bCs/>
                <w:sz w:val="18"/>
                <w:szCs w:val="18"/>
                <w:lang w:val="es-CL"/>
              </w:rPr>
              <w:t>N°</w:t>
            </w:r>
          </w:p>
        </w:tc>
        <w:tc>
          <w:tcPr>
            <w:tcW w:w="293" w:type="pct"/>
            <w:vMerge/>
            <w:tcBorders>
              <w:bottom w:val="single" w:sz="4" w:space="0" w:color="auto"/>
            </w:tcBorders>
            <w:shd w:val="clear" w:color="auto" w:fill="auto"/>
          </w:tcPr>
          <w:p w14:paraId="56017407" w14:textId="77777777" w:rsidR="00610CA0" w:rsidRPr="006750AF" w:rsidRDefault="00610CA0" w:rsidP="000927AF">
            <w:pPr>
              <w:spacing w:before="0" w:after="0"/>
              <w:jc w:val="center"/>
              <w:rPr>
                <w:b/>
                <w:bCs/>
                <w:sz w:val="18"/>
                <w:szCs w:val="18"/>
                <w:lang w:val="es-CL"/>
              </w:rPr>
            </w:pPr>
          </w:p>
        </w:tc>
        <w:tc>
          <w:tcPr>
            <w:tcW w:w="1010" w:type="pct"/>
            <w:gridSpan w:val="4"/>
            <w:vMerge/>
            <w:tcBorders>
              <w:bottom w:val="single" w:sz="4" w:space="0" w:color="auto"/>
            </w:tcBorders>
            <w:shd w:val="clear" w:color="auto" w:fill="F2F2F2" w:themeFill="background1" w:themeFillShade="F2"/>
          </w:tcPr>
          <w:p w14:paraId="10CD0CC8" w14:textId="77777777" w:rsidR="00610CA0" w:rsidRPr="006750AF" w:rsidRDefault="00610CA0" w:rsidP="000927AF">
            <w:pPr>
              <w:spacing w:before="0" w:after="0"/>
              <w:rPr>
                <w:b/>
                <w:bCs/>
                <w:sz w:val="18"/>
                <w:szCs w:val="18"/>
                <w:lang w:val="es-CL"/>
              </w:rPr>
            </w:pPr>
          </w:p>
        </w:tc>
        <w:tc>
          <w:tcPr>
            <w:tcW w:w="791" w:type="pct"/>
            <w:gridSpan w:val="4"/>
            <w:vMerge/>
            <w:tcBorders>
              <w:bottom w:val="single" w:sz="4" w:space="0" w:color="auto"/>
            </w:tcBorders>
          </w:tcPr>
          <w:p w14:paraId="25701F23" w14:textId="77777777" w:rsidR="00610CA0" w:rsidRPr="006750AF" w:rsidRDefault="00610CA0" w:rsidP="000927AF">
            <w:pPr>
              <w:spacing w:before="0" w:after="0"/>
              <w:rPr>
                <w:b/>
                <w:bCs/>
                <w:sz w:val="18"/>
                <w:szCs w:val="18"/>
                <w:lang w:val="es-CL"/>
              </w:rPr>
            </w:pPr>
          </w:p>
        </w:tc>
        <w:tc>
          <w:tcPr>
            <w:tcW w:w="936" w:type="pct"/>
            <w:gridSpan w:val="4"/>
            <w:vMerge/>
            <w:tcBorders>
              <w:bottom w:val="single" w:sz="4" w:space="0" w:color="auto"/>
            </w:tcBorders>
            <w:shd w:val="clear" w:color="auto" w:fill="F2F2F2" w:themeFill="background1" w:themeFillShade="F2"/>
          </w:tcPr>
          <w:p w14:paraId="59674A52" w14:textId="77777777" w:rsidR="00610CA0" w:rsidRPr="006750AF" w:rsidRDefault="00610CA0" w:rsidP="000927AF">
            <w:pPr>
              <w:spacing w:before="0" w:after="0"/>
              <w:rPr>
                <w:b/>
                <w:bCs/>
                <w:sz w:val="18"/>
                <w:szCs w:val="18"/>
                <w:lang w:val="es-CL"/>
              </w:rPr>
            </w:pPr>
          </w:p>
        </w:tc>
      </w:tr>
      <w:tr w:rsidR="00C565B0" w:rsidRPr="006750AF" w14:paraId="77E6B716" w14:textId="77777777" w:rsidTr="004075DE">
        <w:trPr>
          <w:gridAfter w:val="2"/>
          <w:wAfter w:w="952" w:type="pct"/>
        </w:trPr>
        <w:tc>
          <w:tcPr>
            <w:tcW w:w="490" w:type="pct"/>
            <w:tcBorders>
              <w:top w:val="single" w:sz="4" w:space="0" w:color="auto"/>
            </w:tcBorders>
          </w:tcPr>
          <w:p w14:paraId="58422283" w14:textId="77777777" w:rsidR="00610CA0" w:rsidRPr="006750AF" w:rsidRDefault="00610CA0" w:rsidP="00610CA0">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529" w:type="pct"/>
            <w:tcBorders>
              <w:top w:val="single" w:sz="4" w:space="0" w:color="auto"/>
            </w:tcBorders>
          </w:tcPr>
          <w:p w14:paraId="7C32E6BC" w14:textId="77777777" w:rsidR="00610CA0" w:rsidRPr="006750AF" w:rsidRDefault="00610CA0" w:rsidP="00610CA0">
            <w:pPr>
              <w:spacing w:before="0" w:after="0"/>
              <w:jc w:val="left"/>
              <w:rPr>
                <w:sz w:val="18"/>
                <w:szCs w:val="18"/>
                <w:lang w:val="es-CL"/>
              </w:rPr>
            </w:pPr>
            <w:r w:rsidRPr="006750AF">
              <w:rPr>
                <w:sz w:val="18"/>
                <w:szCs w:val="18"/>
                <w:lang w:val="es-CL"/>
              </w:rPr>
              <w:t>1</w:t>
            </w:r>
          </w:p>
        </w:tc>
        <w:tc>
          <w:tcPr>
            <w:tcW w:w="293" w:type="pct"/>
            <w:tcBorders>
              <w:top w:val="single" w:sz="4" w:space="0" w:color="auto"/>
            </w:tcBorders>
            <w:shd w:val="clear" w:color="auto" w:fill="auto"/>
          </w:tcPr>
          <w:p w14:paraId="47CAB0C2" w14:textId="2835DE40" w:rsidR="00610CA0" w:rsidRPr="006750AF" w:rsidRDefault="00610CA0" w:rsidP="00610CA0">
            <w:pPr>
              <w:spacing w:before="0" w:after="0"/>
              <w:jc w:val="center"/>
              <w:rPr>
                <w:sz w:val="18"/>
                <w:szCs w:val="18"/>
              </w:rPr>
            </w:pPr>
            <w:r w:rsidRPr="00804864">
              <w:t>A</w:t>
            </w:r>
          </w:p>
        </w:tc>
        <w:tc>
          <w:tcPr>
            <w:tcW w:w="409" w:type="pct"/>
            <w:tcBorders>
              <w:top w:val="single" w:sz="4" w:space="0" w:color="auto"/>
            </w:tcBorders>
            <w:shd w:val="clear" w:color="auto" w:fill="F2F2F2" w:themeFill="background1" w:themeFillShade="F2"/>
          </w:tcPr>
          <w:p w14:paraId="45EBE30F" w14:textId="68B4F250" w:rsidR="00610CA0" w:rsidRPr="00610CA0" w:rsidRDefault="00610CA0" w:rsidP="00610CA0">
            <w:pPr>
              <w:spacing w:before="0" w:after="0"/>
              <w:jc w:val="right"/>
              <w:rPr>
                <w:sz w:val="18"/>
                <w:szCs w:val="18"/>
              </w:rPr>
            </w:pPr>
            <w:r w:rsidRPr="00610CA0">
              <w:rPr>
                <w:sz w:val="18"/>
                <w:szCs w:val="18"/>
              </w:rPr>
              <w:t>1,48</w:t>
            </w:r>
          </w:p>
        </w:tc>
        <w:tc>
          <w:tcPr>
            <w:tcW w:w="145" w:type="pct"/>
            <w:tcBorders>
              <w:top w:val="single" w:sz="4" w:space="0" w:color="auto"/>
            </w:tcBorders>
            <w:shd w:val="clear" w:color="auto" w:fill="F2F2F2" w:themeFill="background1" w:themeFillShade="F2"/>
          </w:tcPr>
          <w:p w14:paraId="05729576" w14:textId="00C0D237" w:rsidR="00610CA0" w:rsidRPr="00610CA0" w:rsidRDefault="00610CA0" w:rsidP="00610CA0">
            <w:pPr>
              <w:spacing w:before="0" w:after="0"/>
              <w:rPr>
                <w:sz w:val="18"/>
                <w:szCs w:val="18"/>
                <w:lang w:val="es-CL"/>
              </w:rPr>
            </w:pPr>
            <w:r w:rsidRPr="00610CA0">
              <w:rPr>
                <w:sz w:val="18"/>
                <w:szCs w:val="18"/>
              </w:rPr>
              <w:t>±</w:t>
            </w:r>
          </w:p>
        </w:tc>
        <w:tc>
          <w:tcPr>
            <w:tcW w:w="317" w:type="pct"/>
            <w:tcBorders>
              <w:top w:val="single" w:sz="4" w:space="0" w:color="auto"/>
            </w:tcBorders>
            <w:shd w:val="clear" w:color="auto" w:fill="F2F2F2" w:themeFill="background1" w:themeFillShade="F2"/>
          </w:tcPr>
          <w:p w14:paraId="17DC8FA2" w14:textId="004D31B8" w:rsidR="00610CA0" w:rsidRPr="00610CA0" w:rsidRDefault="00610CA0" w:rsidP="00610CA0">
            <w:pPr>
              <w:spacing w:before="0" w:after="0"/>
              <w:jc w:val="right"/>
              <w:rPr>
                <w:sz w:val="18"/>
                <w:szCs w:val="18"/>
                <w:lang w:val="es-CL"/>
              </w:rPr>
            </w:pPr>
            <w:r w:rsidRPr="00610CA0">
              <w:rPr>
                <w:sz w:val="18"/>
                <w:szCs w:val="18"/>
              </w:rPr>
              <w:t>0,98</w:t>
            </w:r>
          </w:p>
        </w:tc>
        <w:tc>
          <w:tcPr>
            <w:tcW w:w="139" w:type="pct"/>
            <w:tcBorders>
              <w:top w:val="single" w:sz="4" w:space="0" w:color="auto"/>
            </w:tcBorders>
            <w:shd w:val="clear" w:color="auto" w:fill="F2F2F2" w:themeFill="background1" w:themeFillShade="F2"/>
          </w:tcPr>
          <w:p w14:paraId="037F036F" w14:textId="2C7919FE" w:rsidR="00610CA0" w:rsidRPr="00610CA0" w:rsidRDefault="00610CA0" w:rsidP="00610CA0">
            <w:pPr>
              <w:spacing w:before="0" w:after="0"/>
              <w:jc w:val="left"/>
              <w:rPr>
                <w:sz w:val="18"/>
                <w:szCs w:val="18"/>
                <w:lang w:val="es-CL"/>
              </w:rPr>
            </w:pPr>
            <w:r w:rsidRPr="00610CA0">
              <w:rPr>
                <w:sz w:val="18"/>
                <w:szCs w:val="18"/>
              </w:rPr>
              <w:t>a</w:t>
            </w:r>
          </w:p>
        </w:tc>
        <w:tc>
          <w:tcPr>
            <w:tcW w:w="253" w:type="pct"/>
            <w:tcBorders>
              <w:top w:val="single" w:sz="4" w:space="0" w:color="auto"/>
            </w:tcBorders>
          </w:tcPr>
          <w:p w14:paraId="3AB37B09" w14:textId="3CE6E273" w:rsidR="00610CA0" w:rsidRPr="00610CA0" w:rsidRDefault="00610CA0" w:rsidP="00610CA0">
            <w:pPr>
              <w:spacing w:before="0" w:after="0"/>
              <w:jc w:val="right"/>
              <w:rPr>
                <w:sz w:val="18"/>
                <w:szCs w:val="18"/>
              </w:rPr>
            </w:pPr>
            <w:r w:rsidRPr="00610CA0">
              <w:rPr>
                <w:sz w:val="18"/>
                <w:szCs w:val="18"/>
              </w:rPr>
              <w:t>0,67</w:t>
            </w:r>
          </w:p>
        </w:tc>
        <w:tc>
          <w:tcPr>
            <w:tcW w:w="145" w:type="pct"/>
            <w:tcBorders>
              <w:top w:val="single" w:sz="4" w:space="0" w:color="auto"/>
            </w:tcBorders>
          </w:tcPr>
          <w:p w14:paraId="1283ED93" w14:textId="008A3A8F" w:rsidR="00610CA0" w:rsidRPr="00610CA0" w:rsidRDefault="00610CA0" w:rsidP="00610CA0">
            <w:pPr>
              <w:spacing w:before="0" w:after="0"/>
              <w:rPr>
                <w:sz w:val="18"/>
                <w:szCs w:val="18"/>
                <w:lang w:val="es-CL"/>
              </w:rPr>
            </w:pPr>
            <w:r w:rsidRPr="00610CA0">
              <w:rPr>
                <w:sz w:val="18"/>
                <w:szCs w:val="18"/>
              </w:rPr>
              <w:t>±</w:t>
            </w:r>
          </w:p>
        </w:tc>
        <w:tc>
          <w:tcPr>
            <w:tcW w:w="253" w:type="pct"/>
            <w:tcBorders>
              <w:top w:val="single" w:sz="4" w:space="0" w:color="auto"/>
            </w:tcBorders>
          </w:tcPr>
          <w:p w14:paraId="6A3DEA0E" w14:textId="51F53F30" w:rsidR="00610CA0" w:rsidRPr="00610CA0" w:rsidRDefault="00610CA0" w:rsidP="00610CA0">
            <w:pPr>
              <w:spacing w:before="0" w:after="0"/>
              <w:jc w:val="right"/>
              <w:rPr>
                <w:sz w:val="18"/>
                <w:szCs w:val="18"/>
                <w:lang w:val="es-CL"/>
              </w:rPr>
            </w:pPr>
            <w:r w:rsidRPr="00610CA0">
              <w:rPr>
                <w:sz w:val="18"/>
                <w:szCs w:val="18"/>
              </w:rPr>
              <w:t>0,61</w:t>
            </w:r>
          </w:p>
        </w:tc>
        <w:tc>
          <w:tcPr>
            <w:tcW w:w="139" w:type="pct"/>
            <w:tcBorders>
              <w:top w:val="single" w:sz="4" w:space="0" w:color="auto"/>
            </w:tcBorders>
          </w:tcPr>
          <w:p w14:paraId="64490A21" w14:textId="4885F9F7" w:rsidR="00610CA0" w:rsidRPr="00610CA0" w:rsidRDefault="00610CA0" w:rsidP="00610CA0">
            <w:pPr>
              <w:spacing w:before="0" w:after="0"/>
              <w:jc w:val="left"/>
              <w:rPr>
                <w:sz w:val="18"/>
                <w:szCs w:val="18"/>
                <w:lang w:val="es-CL"/>
              </w:rPr>
            </w:pPr>
            <w:r w:rsidRPr="00610CA0">
              <w:rPr>
                <w:sz w:val="18"/>
                <w:szCs w:val="18"/>
              </w:rPr>
              <w:t>a</w:t>
            </w:r>
          </w:p>
        </w:tc>
        <w:tc>
          <w:tcPr>
            <w:tcW w:w="253" w:type="pct"/>
            <w:tcBorders>
              <w:top w:val="single" w:sz="4" w:space="0" w:color="auto"/>
            </w:tcBorders>
            <w:shd w:val="clear" w:color="auto" w:fill="F2F2F2" w:themeFill="background1" w:themeFillShade="F2"/>
          </w:tcPr>
          <w:p w14:paraId="6116752B" w14:textId="56D362C1" w:rsidR="00610CA0" w:rsidRPr="00610CA0" w:rsidRDefault="00610CA0" w:rsidP="00610CA0">
            <w:pPr>
              <w:spacing w:before="0" w:after="0"/>
              <w:jc w:val="right"/>
              <w:rPr>
                <w:sz w:val="18"/>
                <w:szCs w:val="18"/>
              </w:rPr>
            </w:pPr>
            <w:r w:rsidRPr="00610CA0">
              <w:rPr>
                <w:sz w:val="18"/>
                <w:szCs w:val="18"/>
              </w:rPr>
              <w:t>1,11</w:t>
            </w:r>
          </w:p>
        </w:tc>
        <w:tc>
          <w:tcPr>
            <w:tcW w:w="145" w:type="pct"/>
            <w:tcBorders>
              <w:top w:val="single" w:sz="4" w:space="0" w:color="auto"/>
            </w:tcBorders>
            <w:shd w:val="clear" w:color="auto" w:fill="F2F2F2" w:themeFill="background1" w:themeFillShade="F2"/>
          </w:tcPr>
          <w:p w14:paraId="3599E304" w14:textId="068060C8" w:rsidR="00610CA0" w:rsidRPr="00610CA0" w:rsidRDefault="00610CA0" w:rsidP="00610CA0">
            <w:pPr>
              <w:spacing w:before="0" w:after="0"/>
              <w:rPr>
                <w:sz w:val="18"/>
                <w:szCs w:val="18"/>
                <w:lang w:val="es-CL"/>
              </w:rPr>
            </w:pPr>
            <w:r w:rsidRPr="00610CA0">
              <w:rPr>
                <w:sz w:val="18"/>
                <w:szCs w:val="18"/>
              </w:rPr>
              <w:t>±</w:t>
            </w:r>
          </w:p>
        </w:tc>
        <w:tc>
          <w:tcPr>
            <w:tcW w:w="275" w:type="pct"/>
            <w:tcBorders>
              <w:top w:val="single" w:sz="4" w:space="0" w:color="auto"/>
            </w:tcBorders>
            <w:shd w:val="clear" w:color="auto" w:fill="F2F2F2" w:themeFill="background1" w:themeFillShade="F2"/>
          </w:tcPr>
          <w:p w14:paraId="6BA6D59C" w14:textId="060D83E5" w:rsidR="00610CA0" w:rsidRPr="00610CA0" w:rsidRDefault="00610CA0" w:rsidP="00610CA0">
            <w:pPr>
              <w:spacing w:before="0" w:after="0"/>
              <w:jc w:val="right"/>
              <w:rPr>
                <w:sz w:val="18"/>
                <w:szCs w:val="18"/>
                <w:lang w:val="es-CL"/>
              </w:rPr>
            </w:pPr>
            <w:r w:rsidRPr="00610CA0">
              <w:rPr>
                <w:sz w:val="18"/>
                <w:szCs w:val="18"/>
              </w:rPr>
              <w:t>0,84</w:t>
            </w:r>
          </w:p>
        </w:tc>
        <w:tc>
          <w:tcPr>
            <w:tcW w:w="262" w:type="pct"/>
            <w:tcBorders>
              <w:top w:val="single" w:sz="4" w:space="0" w:color="auto"/>
            </w:tcBorders>
            <w:shd w:val="clear" w:color="auto" w:fill="F2F2F2" w:themeFill="background1" w:themeFillShade="F2"/>
          </w:tcPr>
          <w:p w14:paraId="7A5DB49C" w14:textId="4F899440" w:rsidR="00610CA0" w:rsidRPr="00610CA0" w:rsidRDefault="00610CA0" w:rsidP="00610CA0">
            <w:pPr>
              <w:spacing w:before="0" w:after="0"/>
              <w:jc w:val="left"/>
              <w:rPr>
                <w:sz w:val="18"/>
                <w:szCs w:val="18"/>
                <w:lang w:val="es-CL"/>
              </w:rPr>
            </w:pPr>
            <w:r w:rsidRPr="00610CA0">
              <w:rPr>
                <w:sz w:val="18"/>
                <w:szCs w:val="18"/>
              </w:rPr>
              <w:t>a</w:t>
            </w:r>
          </w:p>
        </w:tc>
      </w:tr>
      <w:tr w:rsidR="00C565B0" w:rsidRPr="006750AF" w14:paraId="703D719A" w14:textId="77777777" w:rsidTr="004075DE">
        <w:trPr>
          <w:gridAfter w:val="2"/>
          <w:wAfter w:w="952" w:type="pct"/>
        </w:trPr>
        <w:tc>
          <w:tcPr>
            <w:tcW w:w="490" w:type="pct"/>
          </w:tcPr>
          <w:p w14:paraId="690AAEEA" w14:textId="77777777" w:rsidR="00610CA0" w:rsidRPr="006750AF" w:rsidRDefault="00610CA0" w:rsidP="00610CA0">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529" w:type="pct"/>
          </w:tcPr>
          <w:p w14:paraId="59E544D0" w14:textId="77777777" w:rsidR="00610CA0" w:rsidRPr="006750AF" w:rsidRDefault="00610CA0" w:rsidP="00610CA0">
            <w:pPr>
              <w:spacing w:before="0" w:after="0"/>
              <w:jc w:val="left"/>
              <w:rPr>
                <w:sz w:val="18"/>
                <w:szCs w:val="18"/>
                <w:lang w:val="es-CL"/>
              </w:rPr>
            </w:pPr>
            <w:r w:rsidRPr="006750AF">
              <w:rPr>
                <w:sz w:val="18"/>
                <w:szCs w:val="18"/>
                <w:lang w:val="es-CL"/>
              </w:rPr>
              <w:t>2</w:t>
            </w:r>
          </w:p>
        </w:tc>
        <w:tc>
          <w:tcPr>
            <w:tcW w:w="293" w:type="pct"/>
            <w:shd w:val="clear" w:color="auto" w:fill="auto"/>
          </w:tcPr>
          <w:p w14:paraId="4B8DB86D" w14:textId="359C0DF3" w:rsidR="00610CA0" w:rsidRPr="006750AF" w:rsidRDefault="00610CA0" w:rsidP="00610CA0">
            <w:pPr>
              <w:spacing w:before="0" w:after="0"/>
              <w:jc w:val="center"/>
              <w:rPr>
                <w:sz w:val="18"/>
                <w:szCs w:val="18"/>
              </w:rPr>
            </w:pPr>
            <w:r w:rsidRPr="00804864">
              <w:t>A</w:t>
            </w:r>
          </w:p>
        </w:tc>
        <w:tc>
          <w:tcPr>
            <w:tcW w:w="409" w:type="pct"/>
            <w:shd w:val="clear" w:color="auto" w:fill="F2F2F2" w:themeFill="background1" w:themeFillShade="F2"/>
          </w:tcPr>
          <w:p w14:paraId="16E917C6" w14:textId="372711F6" w:rsidR="00610CA0" w:rsidRPr="00610CA0" w:rsidRDefault="00610CA0" w:rsidP="00610CA0">
            <w:pPr>
              <w:spacing w:before="0" w:after="0"/>
              <w:jc w:val="right"/>
              <w:rPr>
                <w:sz w:val="18"/>
                <w:szCs w:val="18"/>
                <w:lang w:val="es-CL"/>
              </w:rPr>
            </w:pPr>
            <w:r w:rsidRPr="00610CA0">
              <w:rPr>
                <w:sz w:val="18"/>
                <w:szCs w:val="18"/>
              </w:rPr>
              <w:t>1,28</w:t>
            </w:r>
          </w:p>
        </w:tc>
        <w:tc>
          <w:tcPr>
            <w:tcW w:w="145" w:type="pct"/>
            <w:shd w:val="clear" w:color="auto" w:fill="F2F2F2" w:themeFill="background1" w:themeFillShade="F2"/>
          </w:tcPr>
          <w:p w14:paraId="0741C92C" w14:textId="3000A884" w:rsidR="00610CA0" w:rsidRPr="00610CA0" w:rsidRDefault="00610CA0" w:rsidP="00610CA0">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01CF3FFB" w14:textId="502D3CCD" w:rsidR="00610CA0" w:rsidRPr="00610CA0" w:rsidRDefault="00610CA0" w:rsidP="00610CA0">
            <w:pPr>
              <w:spacing w:before="0" w:after="0"/>
              <w:jc w:val="right"/>
              <w:rPr>
                <w:sz w:val="18"/>
                <w:szCs w:val="18"/>
                <w:lang w:val="es-CL"/>
              </w:rPr>
            </w:pPr>
            <w:r w:rsidRPr="00610CA0">
              <w:rPr>
                <w:sz w:val="18"/>
                <w:szCs w:val="18"/>
              </w:rPr>
              <w:t>0,88</w:t>
            </w:r>
          </w:p>
        </w:tc>
        <w:tc>
          <w:tcPr>
            <w:tcW w:w="139" w:type="pct"/>
            <w:shd w:val="clear" w:color="auto" w:fill="F2F2F2" w:themeFill="background1" w:themeFillShade="F2"/>
          </w:tcPr>
          <w:p w14:paraId="06D62CFF" w14:textId="0DD93B34" w:rsidR="00610CA0" w:rsidRPr="00610CA0" w:rsidRDefault="00610CA0" w:rsidP="00610CA0">
            <w:pPr>
              <w:spacing w:before="0" w:after="0"/>
              <w:jc w:val="left"/>
              <w:rPr>
                <w:sz w:val="18"/>
                <w:szCs w:val="18"/>
                <w:lang w:val="es-CL"/>
              </w:rPr>
            </w:pPr>
            <w:r w:rsidRPr="00610CA0">
              <w:rPr>
                <w:sz w:val="18"/>
                <w:szCs w:val="18"/>
              </w:rPr>
              <w:t>a</w:t>
            </w:r>
          </w:p>
        </w:tc>
        <w:tc>
          <w:tcPr>
            <w:tcW w:w="253" w:type="pct"/>
          </w:tcPr>
          <w:p w14:paraId="6188D794" w14:textId="436FE906" w:rsidR="00610CA0" w:rsidRPr="00610CA0" w:rsidRDefault="00610CA0" w:rsidP="00610CA0">
            <w:pPr>
              <w:spacing w:before="0" w:after="0"/>
              <w:jc w:val="right"/>
              <w:rPr>
                <w:sz w:val="18"/>
                <w:szCs w:val="18"/>
                <w:lang w:val="es-CL"/>
              </w:rPr>
            </w:pPr>
            <w:r w:rsidRPr="00610CA0">
              <w:rPr>
                <w:sz w:val="18"/>
                <w:szCs w:val="18"/>
              </w:rPr>
              <w:t>0,65</w:t>
            </w:r>
          </w:p>
        </w:tc>
        <w:tc>
          <w:tcPr>
            <w:tcW w:w="145" w:type="pct"/>
          </w:tcPr>
          <w:p w14:paraId="59C3284A" w14:textId="63B6F3BE" w:rsidR="00610CA0" w:rsidRPr="00610CA0" w:rsidRDefault="00610CA0" w:rsidP="00610CA0">
            <w:pPr>
              <w:spacing w:before="0" w:after="0"/>
              <w:rPr>
                <w:sz w:val="18"/>
                <w:szCs w:val="18"/>
                <w:lang w:val="es-CL"/>
              </w:rPr>
            </w:pPr>
            <w:r w:rsidRPr="00610CA0">
              <w:rPr>
                <w:sz w:val="18"/>
                <w:szCs w:val="18"/>
              </w:rPr>
              <w:t>±</w:t>
            </w:r>
          </w:p>
        </w:tc>
        <w:tc>
          <w:tcPr>
            <w:tcW w:w="253" w:type="pct"/>
          </w:tcPr>
          <w:p w14:paraId="2EED8024" w14:textId="48ACD3D0" w:rsidR="00610CA0" w:rsidRPr="00610CA0" w:rsidRDefault="00610CA0" w:rsidP="00610CA0">
            <w:pPr>
              <w:spacing w:before="0" w:after="0"/>
              <w:jc w:val="right"/>
              <w:rPr>
                <w:sz w:val="18"/>
                <w:szCs w:val="18"/>
                <w:lang w:val="es-CL"/>
              </w:rPr>
            </w:pPr>
            <w:r w:rsidRPr="00610CA0">
              <w:rPr>
                <w:sz w:val="18"/>
                <w:szCs w:val="18"/>
              </w:rPr>
              <w:t>0,64</w:t>
            </w:r>
          </w:p>
        </w:tc>
        <w:tc>
          <w:tcPr>
            <w:tcW w:w="139" w:type="pct"/>
          </w:tcPr>
          <w:p w14:paraId="6859B613" w14:textId="184DB1B6" w:rsidR="00610CA0" w:rsidRPr="00610CA0" w:rsidRDefault="00610CA0" w:rsidP="00610CA0">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54AADE4D" w14:textId="6A5FA374" w:rsidR="00610CA0" w:rsidRPr="00610CA0" w:rsidRDefault="00610CA0" w:rsidP="00610CA0">
            <w:pPr>
              <w:spacing w:before="0" w:after="0"/>
              <w:jc w:val="right"/>
              <w:rPr>
                <w:sz w:val="18"/>
                <w:szCs w:val="18"/>
                <w:lang w:val="es-CL"/>
              </w:rPr>
            </w:pPr>
            <w:r w:rsidRPr="00610CA0">
              <w:rPr>
                <w:sz w:val="18"/>
                <w:szCs w:val="18"/>
              </w:rPr>
              <w:t>1,02</w:t>
            </w:r>
          </w:p>
        </w:tc>
        <w:tc>
          <w:tcPr>
            <w:tcW w:w="145" w:type="pct"/>
            <w:shd w:val="clear" w:color="auto" w:fill="F2F2F2" w:themeFill="background1" w:themeFillShade="F2"/>
          </w:tcPr>
          <w:p w14:paraId="3A1F234A" w14:textId="328E3421" w:rsidR="00610CA0" w:rsidRPr="00610CA0" w:rsidRDefault="00610CA0" w:rsidP="00610CA0">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57999643" w14:textId="0BD94BD5" w:rsidR="00610CA0" w:rsidRPr="00610CA0" w:rsidRDefault="00610CA0" w:rsidP="00610CA0">
            <w:pPr>
              <w:spacing w:before="0" w:after="0"/>
              <w:jc w:val="right"/>
              <w:rPr>
                <w:sz w:val="18"/>
                <w:szCs w:val="18"/>
                <w:lang w:val="es-CL"/>
              </w:rPr>
            </w:pPr>
            <w:r w:rsidRPr="00610CA0">
              <w:rPr>
                <w:sz w:val="18"/>
                <w:szCs w:val="18"/>
              </w:rPr>
              <w:t>0,79</w:t>
            </w:r>
          </w:p>
        </w:tc>
        <w:tc>
          <w:tcPr>
            <w:tcW w:w="262" w:type="pct"/>
            <w:shd w:val="clear" w:color="auto" w:fill="F2F2F2" w:themeFill="background1" w:themeFillShade="F2"/>
          </w:tcPr>
          <w:p w14:paraId="3A267403" w14:textId="4AD19536" w:rsidR="00610CA0" w:rsidRPr="00610CA0" w:rsidRDefault="00610CA0" w:rsidP="00610CA0">
            <w:pPr>
              <w:spacing w:before="0" w:after="0"/>
              <w:jc w:val="left"/>
              <w:rPr>
                <w:sz w:val="18"/>
                <w:szCs w:val="18"/>
                <w:lang w:val="es-CL"/>
              </w:rPr>
            </w:pPr>
            <w:r w:rsidRPr="00610CA0">
              <w:rPr>
                <w:sz w:val="18"/>
                <w:szCs w:val="18"/>
              </w:rPr>
              <w:t>a</w:t>
            </w:r>
          </w:p>
        </w:tc>
      </w:tr>
      <w:tr w:rsidR="00C565B0" w:rsidRPr="006750AF" w14:paraId="59340FE8" w14:textId="77777777" w:rsidTr="004075DE">
        <w:trPr>
          <w:gridAfter w:val="2"/>
          <w:wAfter w:w="952" w:type="pct"/>
        </w:trPr>
        <w:tc>
          <w:tcPr>
            <w:tcW w:w="490" w:type="pct"/>
          </w:tcPr>
          <w:p w14:paraId="003C0AF9"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529" w:type="pct"/>
          </w:tcPr>
          <w:p w14:paraId="1A7DA6D6" w14:textId="77777777" w:rsidR="0020050B" w:rsidRPr="006750AF" w:rsidRDefault="0020050B" w:rsidP="0020050B">
            <w:pPr>
              <w:spacing w:before="0" w:after="0"/>
              <w:jc w:val="left"/>
              <w:rPr>
                <w:sz w:val="18"/>
                <w:szCs w:val="18"/>
                <w:lang w:val="es-CL"/>
              </w:rPr>
            </w:pPr>
            <w:r w:rsidRPr="006750AF">
              <w:rPr>
                <w:sz w:val="18"/>
                <w:szCs w:val="18"/>
                <w:lang w:val="es-CL"/>
              </w:rPr>
              <w:t>3</w:t>
            </w:r>
          </w:p>
        </w:tc>
        <w:tc>
          <w:tcPr>
            <w:tcW w:w="293" w:type="pct"/>
            <w:shd w:val="clear" w:color="auto" w:fill="auto"/>
          </w:tcPr>
          <w:p w14:paraId="617611F2" w14:textId="152187D7"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099B4D96" w14:textId="314B6CF9" w:rsidR="0020050B" w:rsidRPr="00610CA0" w:rsidRDefault="0020050B" w:rsidP="0020050B">
            <w:pPr>
              <w:spacing w:before="0" w:after="0"/>
              <w:jc w:val="right"/>
              <w:rPr>
                <w:sz w:val="18"/>
                <w:szCs w:val="18"/>
                <w:lang w:val="es-CL"/>
              </w:rPr>
            </w:pPr>
            <w:r w:rsidRPr="00610CA0">
              <w:rPr>
                <w:sz w:val="18"/>
                <w:szCs w:val="18"/>
              </w:rPr>
              <w:t>1,24</w:t>
            </w:r>
          </w:p>
        </w:tc>
        <w:tc>
          <w:tcPr>
            <w:tcW w:w="145" w:type="pct"/>
            <w:shd w:val="clear" w:color="auto" w:fill="F2F2F2" w:themeFill="background1" w:themeFillShade="F2"/>
          </w:tcPr>
          <w:p w14:paraId="25FC22EC" w14:textId="6170B218"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54D490C0" w14:textId="68F531AE" w:rsidR="0020050B" w:rsidRPr="00610CA0" w:rsidRDefault="0020050B" w:rsidP="0020050B">
            <w:pPr>
              <w:spacing w:before="0" w:after="0"/>
              <w:jc w:val="right"/>
              <w:rPr>
                <w:sz w:val="18"/>
                <w:szCs w:val="18"/>
                <w:lang w:val="es-CL"/>
              </w:rPr>
            </w:pPr>
            <w:r w:rsidRPr="00610CA0">
              <w:rPr>
                <w:sz w:val="18"/>
                <w:szCs w:val="18"/>
              </w:rPr>
              <w:t>0,80</w:t>
            </w:r>
          </w:p>
        </w:tc>
        <w:tc>
          <w:tcPr>
            <w:tcW w:w="139" w:type="pct"/>
            <w:shd w:val="clear" w:color="auto" w:fill="F2F2F2" w:themeFill="background1" w:themeFillShade="F2"/>
          </w:tcPr>
          <w:p w14:paraId="79C1E77E" w14:textId="4107DD3C"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1EDAD37F" w14:textId="6D7F7F79" w:rsidR="0020050B" w:rsidRPr="00610CA0" w:rsidRDefault="0020050B" w:rsidP="0020050B">
            <w:pPr>
              <w:spacing w:before="0" w:after="0"/>
              <w:jc w:val="right"/>
              <w:rPr>
                <w:sz w:val="18"/>
                <w:szCs w:val="18"/>
                <w:lang w:val="es-CL"/>
              </w:rPr>
            </w:pPr>
            <w:r w:rsidRPr="00610CA0">
              <w:rPr>
                <w:sz w:val="18"/>
                <w:szCs w:val="18"/>
              </w:rPr>
              <w:t>0,65</w:t>
            </w:r>
          </w:p>
        </w:tc>
        <w:tc>
          <w:tcPr>
            <w:tcW w:w="145" w:type="pct"/>
          </w:tcPr>
          <w:p w14:paraId="4BF07964" w14:textId="6FA243C2" w:rsidR="0020050B" w:rsidRPr="00610CA0" w:rsidRDefault="0020050B" w:rsidP="0020050B">
            <w:pPr>
              <w:spacing w:before="0" w:after="0"/>
              <w:rPr>
                <w:sz w:val="18"/>
                <w:szCs w:val="18"/>
                <w:lang w:val="es-CL"/>
              </w:rPr>
            </w:pPr>
            <w:r w:rsidRPr="00610CA0">
              <w:rPr>
                <w:sz w:val="18"/>
                <w:szCs w:val="18"/>
              </w:rPr>
              <w:t>±</w:t>
            </w:r>
          </w:p>
        </w:tc>
        <w:tc>
          <w:tcPr>
            <w:tcW w:w="253" w:type="pct"/>
          </w:tcPr>
          <w:p w14:paraId="636DCB64" w14:textId="26AB6D60" w:rsidR="0020050B" w:rsidRPr="00610CA0" w:rsidRDefault="0020050B" w:rsidP="0020050B">
            <w:pPr>
              <w:spacing w:before="0" w:after="0"/>
              <w:jc w:val="right"/>
              <w:rPr>
                <w:sz w:val="18"/>
                <w:szCs w:val="18"/>
                <w:lang w:val="es-CL"/>
              </w:rPr>
            </w:pPr>
            <w:r w:rsidRPr="00610CA0">
              <w:rPr>
                <w:sz w:val="18"/>
                <w:szCs w:val="18"/>
              </w:rPr>
              <w:t>0,64</w:t>
            </w:r>
          </w:p>
        </w:tc>
        <w:tc>
          <w:tcPr>
            <w:tcW w:w="139" w:type="pct"/>
          </w:tcPr>
          <w:p w14:paraId="0620A1E9" w14:textId="3D62C686"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2CF00E4F" w14:textId="32CA849E" w:rsidR="0020050B" w:rsidRPr="00610CA0" w:rsidRDefault="0020050B" w:rsidP="0020050B">
            <w:pPr>
              <w:spacing w:before="0" w:after="0"/>
              <w:jc w:val="right"/>
              <w:rPr>
                <w:sz w:val="18"/>
                <w:szCs w:val="18"/>
                <w:lang w:val="es-CL"/>
              </w:rPr>
            </w:pPr>
            <w:r w:rsidRPr="00610CA0">
              <w:rPr>
                <w:sz w:val="18"/>
                <w:szCs w:val="18"/>
              </w:rPr>
              <w:t>1,02</w:t>
            </w:r>
          </w:p>
        </w:tc>
        <w:tc>
          <w:tcPr>
            <w:tcW w:w="145" w:type="pct"/>
            <w:shd w:val="clear" w:color="auto" w:fill="F2F2F2" w:themeFill="background1" w:themeFillShade="F2"/>
          </w:tcPr>
          <w:p w14:paraId="1061BC0D" w14:textId="43144DC1"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077FFEA" w14:textId="49B2ADCD" w:rsidR="0020050B" w:rsidRPr="00610CA0" w:rsidRDefault="0020050B" w:rsidP="0020050B">
            <w:pPr>
              <w:spacing w:before="0" w:after="0"/>
              <w:jc w:val="right"/>
              <w:rPr>
                <w:sz w:val="18"/>
                <w:szCs w:val="18"/>
                <w:lang w:val="es-CL"/>
              </w:rPr>
            </w:pPr>
            <w:r w:rsidRPr="00610CA0">
              <w:rPr>
                <w:sz w:val="18"/>
                <w:szCs w:val="18"/>
              </w:rPr>
              <w:t>0,75</w:t>
            </w:r>
          </w:p>
        </w:tc>
        <w:tc>
          <w:tcPr>
            <w:tcW w:w="262" w:type="pct"/>
            <w:shd w:val="clear" w:color="auto" w:fill="F2F2F2" w:themeFill="background1" w:themeFillShade="F2"/>
          </w:tcPr>
          <w:p w14:paraId="66A16888" w14:textId="4B6DAFCE"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6C56798A" w14:textId="77777777" w:rsidTr="004075DE">
        <w:trPr>
          <w:gridAfter w:val="2"/>
          <w:wAfter w:w="952" w:type="pct"/>
        </w:trPr>
        <w:tc>
          <w:tcPr>
            <w:tcW w:w="490" w:type="pct"/>
          </w:tcPr>
          <w:p w14:paraId="3D5323B4"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529" w:type="pct"/>
          </w:tcPr>
          <w:p w14:paraId="398D83DD" w14:textId="77777777" w:rsidR="0020050B" w:rsidRPr="006750AF" w:rsidRDefault="0020050B" w:rsidP="0020050B">
            <w:pPr>
              <w:spacing w:before="0" w:after="0"/>
              <w:jc w:val="left"/>
              <w:rPr>
                <w:sz w:val="18"/>
                <w:szCs w:val="18"/>
                <w:lang w:val="es-CL"/>
              </w:rPr>
            </w:pPr>
            <w:r w:rsidRPr="006750AF">
              <w:rPr>
                <w:sz w:val="18"/>
                <w:szCs w:val="18"/>
                <w:lang w:val="es-CL"/>
              </w:rPr>
              <w:t>4</w:t>
            </w:r>
          </w:p>
        </w:tc>
        <w:tc>
          <w:tcPr>
            <w:tcW w:w="293" w:type="pct"/>
            <w:shd w:val="clear" w:color="auto" w:fill="auto"/>
          </w:tcPr>
          <w:p w14:paraId="0508761A" w14:textId="361266C7"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30A77B7E" w14:textId="39FAD0EB" w:rsidR="0020050B" w:rsidRPr="00610CA0" w:rsidRDefault="0020050B" w:rsidP="0020050B">
            <w:pPr>
              <w:spacing w:before="0" w:after="0"/>
              <w:jc w:val="right"/>
              <w:rPr>
                <w:sz w:val="18"/>
                <w:szCs w:val="18"/>
                <w:lang w:val="es-CL"/>
              </w:rPr>
            </w:pPr>
            <w:r w:rsidRPr="00610CA0">
              <w:rPr>
                <w:sz w:val="18"/>
                <w:szCs w:val="18"/>
              </w:rPr>
              <w:t>1,32</w:t>
            </w:r>
          </w:p>
        </w:tc>
        <w:tc>
          <w:tcPr>
            <w:tcW w:w="145" w:type="pct"/>
            <w:shd w:val="clear" w:color="auto" w:fill="F2F2F2" w:themeFill="background1" w:themeFillShade="F2"/>
          </w:tcPr>
          <w:p w14:paraId="24396585" w14:textId="0023DF91"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48F86380" w14:textId="0E05DC34" w:rsidR="0020050B" w:rsidRPr="00610CA0" w:rsidRDefault="0020050B" w:rsidP="0020050B">
            <w:pPr>
              <w:spacing w:before="0" w:after="0"/>
              <w:jc w:val="right"/>
              <w:rPr>
                <w:sz w:val="18"/>
                <w:szCs w:val="18"/>
                <w:lang w:val="es-CL"/>
              </w:rPr>
            </w:pPr>
            <w:r w:rsidRPr="00610CA0">
              <w:rPr>
                <w:sz w:val="18"/>
                <w:szCs w:val="18"/>
              </w:rPr>
              <w:t>0,89</w:t>
            </w:r>
          </w:p>
        </w:tc>
        <w:tc>
          <w:tcPr>
            <w:tcW w:w="139" w:type="pct"/>
            <w:shd w:val="clear" w:color="auto" w:fill="F2F2F2" w:themeFill="background1" w:themeFillShade="F2"/>
          </w:tcPr>
          <w:p w14:paraId="7C0E0A93" w14:textId="779F5A4C"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41B8AAE1" w14:textId="49D957D8" w:rsidR="0020050B" w:rsidRPr="00610CA0" w:rsidRDefault="0020050B" w:rsidP="0020050B">
            <w:pPr>
              <w:spacing w:before="0" w:after="0"/>
              <w:jc w:val="right"/>
              <w:rPr>
                <w:sz w:val="18"/>
                <w:szCs w:val="18"/>
                <w:lang w:val="es-CL"/>
              </w:rPr>
            </w:pPr>
            <w:r w:rsidRPr="00610CA0">
              <w:rPr>
                <w:sz w:val="18"/>
                <w:szCs w:val="18"/>
              </w:rPr>
              <w:t>0,60</w:t>
            </w:r>
          </w:p>
        </w:tc>
        <w:tc>
          <w:tcPr>
            <w:tcW w:w="145" w:type="pct"/>
          </w:tcPr>
          <w:p w14:paraId="64804EC8" w14:textId="098E3CB2" w:rsidR="0020050B" w:rsidRPr="00610CA0" w:rsidRDefault="0020050B" w:rsidP="0020050B">
            <w:pPr>
              <w:spacing w:before="0" w:after="0"/>
              <w:rPr>
                <w:sz w:val="18"/>
                <w:szCs w:val="18"/>
                <w:lang w:val="es-CL"/>
              </w:rPr>
            </w:pPr>
            <w:r w:rsidRPr="00610CA0">
              <w:rPr>
                <w:sz w:val="18"/>
                <w:szCs w:val="18"/>
              </w:rPr>
              <w:t>±</w:t>
            </w:r>
          </w:p>
        </w:tc>
        <w:tc>
          <w:tcPr>
            <w:tcW w:w="253" w:type="pct"/>
          </w:tcPr>
          <w:p w14:paraId="295B2EB7" w14:textId="17E6CF43" w:rsidR="0020050B" w:rsidRPr="00610CA0" w:rsidRDefault="0020050B" w:rsidP="0020050B">
            <w:pPr>
              <w:spacing w:before="0" w:after="0"/>
              <w:jc w:val="right"/>
              <w:rPr>
                <w:sz w:val="18"/>
                <w:szCs w:val="18"/>
                <w:lang w:val="es-CL"/>
              </w:rPr>
            </w:pPr>
            <w:r w:rsidRPr="00610CA0">
              <w:rPr>
                <w:sz w:val="18"/>
                <w:szCs w:val="18"/>
              </w:rPr>
              <w:t>0,46</w:t>
            </w:r>
          </w:p>
        </w:tc>
        <w:tc>
          <w:tcPr>
            <w:tcW w:w="139" w:type="pct"/>
          </w:tcPr>
          <w:p w14:paraId="2A1BF714" w14:textId="6F09ADC7"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0DE27084" w14:textId="364F50F5" w:rsidR="0020050B" w:rsidRPr="00610CA0" w:rsidRDefault="0020050B" w:rsidP="0020050B">
            <w:pPr>
              <w:spacing w:before="0" w:after="0"/>
              <w:jc w:val="right"/>
              <w:rPr>
                <w:sz w:val="18"/>
                <w:szCs w:val="18"/>
                <w:lang w:val="es-CL"/>
              </w:rPr>
            </w:pPr>
            <w:r w:rsidRPr="00610CA0">
              <w:rPr>
                <w:sz w:val="18"/>
                <w:szCs w:val="18"/>
              </w:rPr>
              <w:t>1,04</w:t>
            </w:r>
          </w:p>
        </w:tc>
        <w:tc>
          <w:tcPr>
            <w:tcW w:w="145" w:type="pct"/>
            <w:shd w:val="clear" w:color="auto" w:fill="F2F2F2" w:themeFill="background1" w:themeFillShade="F2"/>
          </w:tcPr>
          <w:p w14:paraId="43033EE9" w14:textId="391DF911"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6E914B01" w14:textId="75B481D3" w:rsidR="0020050B" w:rsidRPr="00610CA0" w:rsidRDefault="0020050B" w:rsidP="0020050B">
            <w:pPr>
              <w:spacing w:before="0" w:after="0"/>
              <w:jc w:val="right"/>
              <w:rPr>
                <w:sz w:val="18"/>
                <w:szCs w:val="18"/>
                <w:lang w:val="es-CL"/>
              </w:rPr>
            </w:pPr>
            <w:r w:rsidRPr="00610CA0">
              <w:rPr>
                <w:sz w:val="18"/>
                <w:szCs w:val="18"/>
              </w:rPr>
              <w:t>0,75</w:t>
            </w:r>
          </w:p>
        </w:tc>
        <w:tc>
          <w:tcPr>
            <w:tcW w:w="262" w:type="pct"/>
            <w:shd w:val="clear" w:color="auto" w:fill="F2F2F2" w:themeFill="background1" w:themeFillShade="F2"/>
          </w:tcPr>
          <w:p w14:paraId="56F767D0" w14:textId="069C7495"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6F78AC70" w14:textId="77777777" w:rsidTr="004075DE">
        <w:trPr>
          <w:gridAfter w:val="2"/>
          <w:wAfter w:w="952" w:type="pct"/>
        </w:trPr>
        <w:tc>
          <w:tcPr>
            <w:tcW w:w="490" w:type="pct"/>
          </w:tcPr>
          <w:p w14:paraId="4C81A150" w14:textId="77777777" w:rsidR="0020050B" w:rsidRPr="006750AF" w:rsidRDefault="0020050B" w:rsidP="0020050B">
            <w:pPr>
              <w:spacing w:before="0" w:after="0"/>
              <w:jc w:val="left"/>
              <w:rPr>
                <w:sz w:val="18"/>
                <w:szCs w:val="18"/>
                <w:lang w:val="es-CL"/>
              </w:rPr>
            </w:pPr>
            <w:r w:rsidRPr="006750AF">
              <w:rPr>
                <w:rFonts w:cs="Calibri"/>
                <w:color w:val="000000"/>
                <w:sz w:val="18"/>
                <w:szCs w:val="18"/>
                <w:lang w:val="es-CL" w:eastAsia="es-CL"/>
              </w:rPr>
              <w:t>Jul 2023</w:t>
            </w:r>
          </w:p>
        </w:tc>
        <w:tc>
          <w:tcPr>
            <w:tcW w:w="529" w:type="pct"/>
          </w:tcPr>
          <w:p w14:paraId="24164F68" w14:textId="77777777" w:rsidR="0020050B" w:rsidRPr="006750AF" w:rsidRDefault="0020050B" w:rsidP="0020050B">
            <w:pPr>
              <w:spacing w:before="0" w:after="0"/>
              <w:jc w:val="left"/>
              <w:rPr>
                <w:sz w:val="18"/>
                <w:szCs w:val="18"/>
                <w:lang w:val="es-CL"/>
              </w:rPr>
            </w:pPr>
            <w:r w:rsidRPr="006750AF">
              <w:rPr>
                <w:sz w:val="18"/>
                <w:szCs w:val="18"/>
                <w:lang w:val="es-CL"/>
              </w:rPr>
              <w:t>5</w:t>
            </w:r>
          </w:p>
        </w:tc>
        <w:tc>
          <w:tcPr>
            <w:tcW w:w="293" w:type="pct"/>
            <w:shd w:val="clear" w:color="auto" w:fill="auto"/>
          </w:tcPr>
          <w:p w14:paraId="06F11E5A" w14:textId="6FBE3FD8"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6B2626CE" w14:textId="69683F36" w:rsidR="0020050B" w:rsidRPr="00610CA0" w:rsidRDefault="0020050B" w:rsidP="0020050B">
            <w:pPr>
              <w:spacing w:before="0" w:after="0"/>
              <w:jc w:val="right"/>
              <w:rPr>
                <w:sz w:val="18"/>
                <w:szCs w:val="18"/>
                <w:lang w:val="es-CL"/>
              </w:rPr>
            </w:pPr>
            <w:r w:rsidRPr="00610CA0">
              <w:rPr>
                <w:sz w:val="18"/>
                <w:szCs w:val="18"/>
              </w:rPr>
              <w:t>1,28</w:t>
            </w:r>
          </w:p>
        </w:tc>
        <w:tc>
          <w:tcPr>
            <w:tcW w:w="145" w:type="pct"/>
            <w:shd w:val="clear" w:color="auto" w:fill="F2F2F2" w:themeFill="background1" w:themeFillShade="F2"/>
          </w:tcPr>
          <w:p w14:paraId="31AB8AF2" w14:textId="4915B014"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1CFE4526" w14:textId="009AEFFE" w:rsidR="0020050B" w:rsidRPr="00610CA0" w:rsidRDefault="0020050B" w:rsidP="0020050B">
            <w:pPr>
              <w:spacing w:before="0" w:after="0"/>
              <w:jc w:val="right"/>
              <w:rPr>
                <w:sz w:val="18"/>
                <w:szCs w:val="18"/>
                <w:lang w:val="es-CL"/>
              </w:rPr>
            </w:pPr>
            <w:r w:rsidRPr="00610CA0">
              <w:rPr>
                <w:sz w:val="18"/>
                <w:szCs w:val="18"/>
              </w:rPr>
              <w:t>0,94</w:t>
            </w:r>
          </w:p>
        </w:tc>
        <w:tc>
          <w:tcPr>
            <w:tcW w:w="139" w:type="pct"/>
            <w:shd w:val="clear" w:color="auto" w:fill="F2F2F2" w:themeFill="background1" w:themeFillShade="F2"/>
          </w:tcPr>
          <w:p w14:paraId="61AF9779" w14:textId="30800E20"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2852E08A" w14:textId="1EC722D6" w:rsidR="0020050B" w:rsidRPr="00610CA0" w:rsidRDefault="0020050B" w:rsidP="0020050B">
            <w:pPr>
              <w:spacing w:before="0" w:after="0"/>
              <w:jc w:val="right"/>
              <w:rPr>
                <w:sz w:val="18"/>
                <w:szCs w:val="18"/>
                <w:lang w:val="es-CL"/>
              </w:rPr>
            </w:pPr>
            <w:r w:rsidRPr="00610CA0">
              <w:rPr>
                <w:sz w:val="18"/>
                <w:szCs w:val="18"/>
              </w:rPr>
              <w:t>0,69</w:t>
            </w:r>
          </w:p>
        </w:tc>
        <w:tc>
          <w:tcPr>
            <w:tcW w:w="145" w:type="pct"/>
          </w:tcPr>
          <w:p w14:paraId="0E7CD0F9" w14:textId="303D88A6" w:rsidR="0020050B" w:rsidRPr="00610CA0" w:rsidRDefault="0020050B" w:rsidP="0020050B">
            <w:pPr>
              <w:spacing w:before="0" w:after="0"/>
              <w:rPr>
                <w:sz w:val="18"/>
                <w:szCs w:val="18"/>
                <w:lang w:val="es-CL"/>
              </w:rPr>
            </w:pPr>
            <w:r w:rsidRPr="00610CA0">
              <w:rPr>
                <w:sz w:val="18"/>
                <w:szCs w:val="18"/>
              </w:rPr>
              <w:t>±</w:t>
            </w:r>
          </w:p>
        </w:tc>
        <w:tc>
          <w:tcPr>
            <w:tcW w:w="253" w:type="pct"/>
          </w:tcPr>
          <w:p w14:paraId="656994D4" w14:textId="5606C387" w:rsidR="0020050B" w:rsidRPr="00610CA0" w:rsidRDefault="0020050B" w:rsidP="0020050B">
            <w:pPr>
              <w:spacing w:before="0" w:after="0"/>
              <w:jc w:val="right"/>
              <w:rPr>
                <w:sz w:val="18"/>
                <w:szCs w:val="18"/>
                <w:lang w:val="es-CL"/>
              </w:rPr>
            </w:pPr>
            <w:r w:rsidRPr="00610CA0">
              <w:rPr>
                <w:sz w:val="18"/>
                <w:szCs w:val="18"/>
              </w:rPr>
              <w:t>0,61</w:t>
            </w:r>
          </w:p>
        </w:tc>
        <w:tc>
          <w:tcPr>
            <w:tcW w:w="139" w:type="pct"/>
          </w:tcPr>
          <w:p w14:paraId="1E7F87F2" w14:textId="672BBADB"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1D8F1D37" w14:textId="544BA63D" w:rsidR="0020050B" w:rsidRPr="00610CA0" w:rsidRDefault="0020050B" w:rsidP="0020050B">
            <w:pPr>
              <w:spacing w:before="0" w:after="0"/>
              <w:jc w:val="right"/>
              <w:rPr>
                <w:sz w:val="18"/>
                <w:szCs w:val="18"/>
                <w:lang w:val="es-CL"/>
              </w:rPr>
            </w:pPr>
            <w:r w:rsidRPr="00610CA0">
              <w:rPr>
                <w:sz w:val="18"/>
                <w:szCs w:val="18"/>
              </w:rPr>
              <w:t>1,03</w:t>
            </w:r>
          </w:p>
        </w:tc>
        <w:tc>
          <w:tcPr>
            <w:tcW w:w="145" w:type="pct"/>
            <w:shd w:val="clear" w:color="auto" w:fill="F2F2F2" w:themeFill="background1" w:themeFillShade="F2"/>
          </w:tcPr>
          <w:p w14:paraId="166099B4" w14:textId="1B8B8CD3"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2F55640" w14:textId="2D4F4B1B" w:rsidR="0020050B" w:rsidRPr="00610CA0" w:rsidRDefault="0020050B" w:rsidP="0020050B">
            <w:pPr>
              <w:spacing w:before="0" w:after="0"/>
              <w:jc w:val="right"/>
              <w:rPr>
                <w:sz w:val="18"/>
                <w:szCs w:val="18"/>
                <w:lang w:val="es-CL"/>
              </w:rPr>
            </w:pPr>
            <w:r w:rsidRPr="00610CA0">
              <w:rPr>
                <w:sz w:val="18"/>
                <w:szCs w:val="18"/>
              </w:rPr>
              <w:t>0,82</w:t>
            </w:r>
          </w:p>
        </w:tc>
        <w:tc>
          <w:tcPr>
            <w:tcW w:w="262" w:type="pct"/>
            <w:shd w:val="clear" w:color="auto" w:fill="F2F2F2" w:themeFill="background1" w:themeFillShade="F2"/>
          </w:tcPr>
          <w:p w14:paraId="68FA9024" w14:textId="00F9B33F"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00075605" w14:textId="77777777" w:rsidTr="004075DE">
        <w:trPr>
          <w:gridAfter w:val="2"/>
          <w:wAfter w:w="952" w:type="pct"/>
        </w:trPr>
        <w:tc>
          <w:tcPr>
            <w:tcW w:w="490" w:type="pct"/>
          </w:tcPr>
          <w:p w14:paraId="037C2C18"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529" w:type="pct"/>
          </w:tcPr>
          <w:p w14:paraId="4DB43B4E" w14:textId="77777777" w:rsidR="0020050B" w:rsidRPr="006750AF" w:rsidRDefault="0020050B" w:rsidP="0020050B">
            <w:pPr>
              <w:spacing w:before="0" w:after="0"/>
              <w:jc w:val="left"/>
              <w:rPr>
                <w:sz w:val="18"/>
                <w:szCs w:val="18"/>
                <w:lang w:val="es-CL"/>
              </w:rPr>
            </w:pPr>
            <w:r w:rsidRPr="006750AF">
              <w:rPr>
                <w:sz w:val="18"/>
                <w:szCs w:val="18"/>
                <w:lang w:val="es-CL"/>
              </w:rPr>
              <w:t>6</w:t>
            </w:r>
          </w:p>
        </w:tc>
        <w:tc>
          <w:tcPr>
            <w:tcW w:w="293" w:type="pct"/>
            <w:shd w:val="clear" w:color="auto" w:fill="auto"/>
          </w:tcPr>
          <w:p w14:paraId="16540E15" w14:textId="6702860B"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31AD00F0" w14:textId="6350FBE0" w:rsidR="0020050B" w:rsidRPr="00610CA0" w:rsidRDefault="0020050B" w:rsidP="0020050B">
            <w:pPr>
              <w:spacing w:before="0" w:after="0"/>
              <w:jc w:val="right"/>
              <w:rPr>
                <w:sz w:val="18"/>
                <w:szCs w:val="18"/>
                <w:lang w:val="es-CL"/>
              </w:rPr>
            </w:pPr>
            <w:r w:rsidRPr="00610CA0">
              <w:rPr>
                <w:sz w:val="18"/>
                <w:szCs w:val="18"/>
              </w:rPr>
              <w:t>1,25</w:t>
            </w:r>
          </w:p>
        </w:tc>
        <w:tc>
          <w:tcPr>
            <w:tcW w:w="145" w:type="pct"/>
            <w:shd w:val="clear" w:color="auto" w:fill="F2F2F2" w:themeFill="background1" w:themeFillShade="F2"/>
          </w:tcPr>
          <w:p w14:paraId="5509D1B3" w14:textId="68125F9C"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74BEAA0C" w14:textId="006C5125" w:rsidR="0020050B" w:rsidRPr="00610CA0" w:rsidRDefault="0020050B" w:rsidP="0020050B">
            <w:pPr>
              <w:spacing w:before="0" w:after="0"/>
              <w:jc w:val="right"/>
              <w:rPr>
                <w:sz w:val="18"/>
                <w:szCs w:val="18"/>
                <w:lang w:val="es-CL"/>
              </w:rPr>
            </w:pPr>
            <w:r w:rsidRPr="00610CA0">
              <w:rPr>
                <w:sz w:val="18"/>
                <w:szCs w:val="18"/>
              </w:rPr>
              <w:t>0,88</w:t>
            </w:r>
          </w:p>
        </w:tc>
        <w:tc>
          <w:tcPr>
            <w:tcW w:w="139" w:type="pct"/>
            <w:shd w:val="clear" w:color="auto" w:fill="F2F2F2" w:themeFill="background1" w:themeFillShade="F2"/>
          </w:tcPr>
          <w:p w14:paraId="518E8F63" w14:textId="606D3899"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651F9AB6" w14:textId="66F5E172" w:rsidR="0020050B" w:rsidRPr="00610CA0" w:rsidRDefault="0020050B" w:rsidP="0020050B">
            <w:pPr>
              <w:spacing w:before="0" w:after="0"/>
              <w:jc w:val="right"/>
              <w:rPr>
                <w:sz w:val="18"/>
                <w:szCs w:val="18"/>
                <w:lang w:val="es-CL"/>
              </w:rPr>
            </w:pPr>
            <w:r w:rsidRPr="00610CA0">
              <w:rPr>
                <w:sz w:val="18"/>
                <w:szCs w:val="18"/>
              </w:rPr>
              <w:t>0,80</w:t>
            </w:r>
          </w:p>
        </w:tc>
        <w:tc>
          <w:tcPr>
            <w:tcW w:w="145" w:type="pct"/>
          </w:tcPr>
          <w:p w14:paraId="087F187B" w14:textId="290D2C90" w:rsidR="0020050B" w:rsidRPr="00610CA0" w:rsidRDefault="0020050B" w:rsidP="0020050B">
            <w:pPr>
              <w:spacing w:before="0" w:after="0"/>
              <w:rPr>
                <w:sz w:val="18"/>
                <w:szCs w:val="18"/>
                <w:lang w:val="es-CL"/>
              </w:rPr>
            </w:pPr>
            <w:r w:rsidRPr="00610CA0">
              <w:rPr>
                <w:sz w:val="18"/>
                <w:szCs w:val="18"/>
              </w:rPr>
              <w:t>±</w:t>
            </w:r>
          </w:p>
        </w:tc>
        <w:tc>
          <w:tcPr>
            <w:tcW w:w="253" w:type="pct"/>
          </w:tcPr>
          <w:p w14:paraId="0EDACA6D" w14:textId="5B186A37" w:rsidR="0020050B" w:rsidRPr="00610CA0" w:rsidRDefault="0020050B" w:rsidP="0020050B">
            <w:pPr>
              <w:spacing w:before="0" w:after="0"/>
              <w:jc w:val="right"/>
              <w:rPr>
                <w:sz w:val="18"/>
                <w:szCs w:val="18"/>
                <w:lang w:val="es-CL"/>
              </w:rPr>
            </w:pPr>
            <w:r w:rsidRPr="00610CA0">
              <w:rPr>
                <w:sz w:val="18"/>
                <w:szCs w:val="18"/>
              </w:rPr>
              <w:t>0,90</w:t>
            </w:r>
          </w:p>
        </w:tc>
        <w:tc>
          <w:tcPr>
            <w:tcW w:w="139" w:type="pct"/>
          </w:tcPr>
          <w:p w14:paraId="7A9483B9" w14:textId="34F4E73D" w:rsidR="0020050B" w:rsidRPr="00610CA0" w:rsidRDefault="0020050B" w:rsidP="0020050B">
            <w:pPr>
              <w:spacing w:before="0" w:after="0"/>
              <w:jc w:val="left"/>
              <w:rPr>
                <w:spacing w:val="-20"/>
                <w:sz w:val="18"/>
                <w:szCs w:val="18"/>
                <w:lang w:val="es-CL"/>
              </w:rPr>
            </w:pPr>
            <w:r w:rsidRPr="00610CA0">
              <w:rPr>
                <w:sz w:val="18"/>
                <w:szCs w:val="18"/>
              </w:rPr>
              <w:t>a</w:t>
            </w:r>
          </w:p>
        </w:tc>
        <w:tc>
          <w:tcPr>
            <w:tcW w:w="253" w:type="pct"/>
            <w:shd w:val="clear" w:color="auto" w:fill="F2F2F2" w:themeFill="background1" w:themeFillShade="F2"/>
          </w:tcPr>
          <w:p w14:paraId="2E8E3F07" w14:textId="70C93FB9" w:rsidR="0020050B" w:rsidRPr="00610CA0" w:rsidRDefault="0020050B" w:rsidP="0020050B">
            <w:pPr>
              <w:spacing w:before="0" w:after="0"/>
              <w:jc w:val="right"/>
              <w:rPr>
                <w:sz w:val="18"/>
                <w:szCs w:val="18"/>
                <w:lang w:val="es-CL"/>
              </w:rPr>
            </w:pPr>
            <w:r w:rsidRPr="00610CA0">
              <w:rPr>
                <w:sz w:val="18"/>
                <w:szCs w:val="18"/>
              </w:rPr>
              <w:t>1,06</w:t>
            </w:r>
          </w:p>
        </w:tc>
        <w:tc>
          <w:tcPr>
            <w:tcW w:w="145" w:type="pct"/>
            <w:shd w:val="clear" w:color="auto" w:fill="F2F2F2" w:themeFill="background1" w:themeFillShade="F2"/>
          </w:tcPr>
          <w:p w14:paraId="2214BBE6" w14:textId="240EDA7C"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0791D8E" w14:textId="082DA852" w:rsidR="0020050B" w:rsidRPr="00610CA0" w:rsidRDefault="0020050B" w:rsidP="0020050B">
            <w:pPr>
              <w:spacing w:before="0" w:after="0"/>
              <w:jc w:val="right"/>
              <w:rPr>
                <w:sz w:val="18"/>
                <w:szCs w:val="18"/>
                <w:lang w:val="es-CL"/>
              </w:rPr>
            </w:pPr>
            <w:r w:rsidRPr="00610CA0">
              <w:rPr>
                <w:sz w:val="18"/>
                <w:szCs w:val="18"/>
              </w:rPr>
              <w:t>0,89</w:t>
            </w:r>
          </w:p>
        </w:tc>
        <w:tc>
          <w:tcPr>
            <w:tcW w:w="262" w:type="pct"/>
            <w:shd w:val="clear" w:color="auto" w:fill="F2F2F2" w:themeFill="background1" w:themeFillShade="F2"/>
          </w:tcPr>
          <w:p w14:paraId="116F9081" w14:textId="1FB1295D"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3B3DFAAA" w14:textId="77777777" w:rsidTr="004075DE">
        <w:trPr>
          <w:gridAfter w:val="2"/>
          <w:wAfter w:w="952" w:type="pct"/>
        </w:trPr>
        <w:tc>
          <w:tcPr>
            <w:tcW w:w="490" w:type="pct"/>
          </w:tcPr>
          <w:p w14:paraId="347BB74A"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529" w:type="pct"/>
          </w:tcPr>
          <w:p w14:paraId="09335194" w14:textId="77777777" w:rsidR="0020050B" w:rsidRPr="006750AF" w:rsidRDefault="0020050B" w:rsidP="0020050B">
            <w:pPr>
              <w:spacing w:before="0" w:after="0"/>
              <w:jc w:val="left"/>
              <w:rPr>
                <w:sz w:val="18"/>
                <w:szCs w:val="18"/>
                <w:lang w:val="es-CL"/>
              </w:rPr>
            </w:pPr>
            <w:r w:rsidRPr="006750AF">
              <w:rPr>
                <w:sz w:val="18"/>
                <w:szCs w:val="18"/>
                <w:lang w:val="es-CL"/>
              </w:rPr>
              <w:t>7</w:t>
            </w:r>
          </w:p>
        </w:tc>
        <w:tc>
          <w:tcPr>
            <w:tcW w:w="293" w:type="pct"/>
            <w:shd w:val="clear" w:color="auto" w:fill="auto"/>
          </w:tcPr>
          <w:p w14:paraId="10CD44A7" w14:textId="4EFD735C"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2DCF82C0" w14:textId="2DC43376" w:rsidR="0020050B" w:rsidRPr="00610CA0" w:rsidRDefault="0020050B" w:rsidP="0020050B">
            <w:pPr>
              <w:spacing w:before="0" w:after="0"/>
              <w:jc w:val="right"/>
              <w:rPr>
                <w:sz w:val="18"/>
                <w:szCs w:val="18"/>
                <w:lang w:val="es-CL"/>
              </w:rPr>
            </w:pPr>
            <w:r w:rsidRPr="00610CA0">
              <w:rPr>
                <w:sz w:val="18"/>
                <w:szCs w:val="18"/>
              </w:rPr>
              <w:t>1,35</w:t>
            </w:r>
          </w:p>
        </w:tc>
        <w:tc>
          <w:tcPr>
            <w:tcW w:w="145" w:type="pct"/>
            <w:shd w:val="clear" w:color="auto" w:fill="F2F2F2" w:themeFill="background1" w:themeFillShade="F2"/>
          </w:tcPr>
          <w:p w14:paraId="0CD7CF8D" w14:textId="4EC156DD"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4E4218DB" w14:textId="0932C30F" w:rsidR="0020050B" w:rsidRPr="00610CA0" w:rsidRDefault="0020050B" w:rsidP="0020050B">
            <w:pPr>
              <w:spacing w:before="0" w:after="0"/>
              <w:jc w:val="right"/>
              <w:rPr>
                <w:sz w:val="18"/>
                <w:szCs w:val="18"/>
                <w:lang w:val="es-CL"/>
              </w:rPr>
            </w:pPr>
            <w:r w:rsidRPr="00610CA0">
              <w:rPr>
                <w:sz w:val="18"/>
                <w:szCs w:val="18"/>
              </w:rPr>
              <w:t>0,93</w:t>
            </w:r>
          </w:p>
        </w:tc>
        <w:tc>
          <w:tcPr>
            <w:tcW w:w="139" w:type="pct"/>
            <w:shd w:val="clear" w:color="auto" w:fill="F2F2F2" w:themeFill="background1" w:themeFillShade="F2"/>
          </w:tcPr>
          <w:p w14:paraId="58C07215" w14:textId="4933AAFB" w:rsidR="0020050B" w:rsidRPr="00610CA0" w:rsidRDefault="0078320D" w:rsidP="0020050B">
            <w:pPr>
              <w:spacing w:before="0" w:after="0"/>
              <w:jc w:val="left"/>
              <w:rPr>
                <w:sz w:val="18"/>
                <w:szCs w:val="18"/>
                <w:lang w:val="es-CL"/>
              </w:rPr>
            </w:pPr>
            <w:r>
              <w:rPr>
                <w:sz w:val="18"/>
                <w:szCs w:val="18"/>
                <w:lang w:val="es-CL"/>
              </w:rPr>
              <w:t>a</w:t>
            </w:r>
          </w:p>
        </w:tc>
        <w:tc>
          <w:tcPr>
            <w:tcW w:w="253" w:type="pct"/>
          </w:tcPr>
          <w:p w14:paraId="69E57860" w14:textId="2E22E4AF" w:rsidR="0020050B" w:rsidRPr="00610CA0" w:rsidRDefault="0020050B" w:rsidP="0020050B">
            <w:pPr>
              <w:spacing w:before="0" w:after="0"/>
              <w:jc w:val="right"/>
              <w:rPr>
                <w:sz w:val="18"/>
                <w:szCs w:val="18"/>
                <w:lang w:val="es-CL"/>
              </w:rPr>
            </w:pPr>
            <w:r w:rsidRPr="00610CA0">
              <w:rPr>
                <w:sz w:val="18"/>
                <w:szCs w:val="18"/>
              </w:rPr>
              <w:t>0,67</w:t>
            </w:r>
          </w:p>
        </w:tc>
        <w:tc>
          <w:tcPr>
            <w:tcW w:w="145" w:type="pct"/>
          </w:tcPr>
          <w:p w14:paraId="2347F888" w14:textId="5C13481A" w:rsidR="0020050B" w:rsidRPr="00610CA0" w:rsidRDefault="0020050B" w:rsidP="0020050B">
            <w:pPr>
              <w:spacing w:before="0" w:after="0"/>
              <w:rPr>
                <w:sz w:val="18"/>
                <w:szCs w:val="18"/>
                <w:lang w:val="es-CL"/>
              </w:rPr>
            </w:pPr>
            <w:r w:rsidRPr="00610CA0">
              <w:rPr>
                <w:sz w:val="18"/>
                <w:szCs w:val="18"/>
              </w:rPr>
              <w:t>±</w:t>
            </w:r>
          </w:p>
        </w:tc>
        <w:tc>
          <w:tcPr>
            <w:tcW w:w="253" w:type="pct"/>
          </w:tcPr>
          <w:p w14:paraId="1B164456" w14:textId="2E1FF2AE" w:rsidR="0020050B" w:rsidRPr="00610CA0" w:rsidRDefault="0020050B" w:rsidP="0020050B">
            <w:pPr>
              <w:spacing w:before="0" w:after="0"/>
              <w:jc w:val="right"/>
              <w:rPr>
                <w:sz w:val="18"/>
                <w:szCs w:val="18"/>
                <w:lang w:val="es-CL"/>
              </w:rPr>
            </w:pPr>
            <w:r w:rsidRPr="00610CA0">
              <w:rPr>
                <w:sz w:val="18"/>
                <w:szCs w:val="18"/>
              </w:rPr>
              <w:t>0,57</w:t>
            </w:r>
          </w:p>
        </w:tc>
        <w:tc>
          <w:tcPr>
            <w:tcW w:w="139" w:type="pct"/>
          </w:tcPr>
          <w:p w14:paraId="4048634B" w14:textId="0849828E" w:rsidR="0020050B" w:rsidRPr="00610CA0" w:rsidRDefault="004F2BD4" w:rsidP="0020050B">
            <w:pPr>
              <w:spacing w:before="0" w:after="0"/>
              <w:jc w:val="left"/>
              <w:rPr>
                <w:sz w:val="18"/>
                <w:szCs w:val="18"/>
                <w:lang w:val="es-CL"/>
              </w:rPr>
            </w:pPr>
            <w:r>
              <w:rPr>
                <w:sz w:val="18"/>
                <w:szCs w:val="18"/>
                <w:lang w:val="es-CL"/>
              </w:rPr>
              <w:t>a</w:t>
            </w:r>
          </w:p>
        </w:tc>
        <w:tc>
          <w:tcPr>
            <w:tcW w:w="253" w:type="pct"/>
            <w:shd w:val="clear" w:color="auto" w:fill="F2F2F2" w:themeFill="background1" w:themeFillShade="F2"/>
          </w:tcPr>
          <w:p w14:paraId="34161C19" w14:textId="011CF6F2" w:rsidR="0020050B" w:rsidRPr="00610CA0" w:rsidRDefault="0020050B" w:rsidP="0020050B">
            <w:pPr>
              <w:spacing w:before="0" w:after="0"/>
              <w:jc w:val="right"/>
              <w:rPr>
                <w:sz w:val="18"/>
                <w:szCs w:val="18"/>
                <w:lang w:val="es-CL"/>
              </w:rPr>
            </w:pPr>
            <w:r w:rsidRPr="00610CA0">
              <w:rPr>
                <w:sz w:val="18"/>
                <w:szCs w:val="18"/>
              </w:rPr>
              <w:t>1,08</w:t>
            </w:r>
          </w:p>
        </w:tc>
        <w:tc>
          <w:tcPr>
            <w:tcW w:w="145" w:type="pct"/>
            <w:shd w:val="clear" w:color="auto" w:fill="F2F2F2" w:themeFill="background1" w:themeFillShade="F2"/>
          </w:tcPr>
          <w:p w14:paraId="4F40BB7B" w14:textId="0938CE0B"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016533B5" w14:textId="709FA21A" w:rsidR="0020050B" w:rsidRPr="00610CA0" w:rsidRDefault="0020050B" w:rsidP="0020050B">
            <w:pPr>
              <w:spacing w:before="0" w:after="0"/>
              <w:jc w:val="right"/>
              <w:rPr>
                <w:sz w:val="18"/>
                <w:szCs w:val="18"/>
                <w:lang w:val="es-CL"/>
              </w:rPr>
            </w:pPr>
            <w:r w:rsidRPr="00610CA0">
              <w:rPr>
                <w:sz w:val="18"/>
                <w:szCs w:val="18"/>
              </w:rPr>
              <w:t>0,81</w:t>
            </w:r>
          </w:p>
        </w:tc>
        <w:tc>
          <w:tcPr>
            <w:tcW w:w="262" w:type="pct"/>
            <w:shd w:val="clear" w:color="auto" w:fill="F2F2F2" w:themeFill="background1" w:themeFillShade="F2"/>
          </w:tcPr>
          <w:p w14:paraId="227D47F3" w14:textId="13C7A810" w:rsidR="0020050B" w:rsidRPr="00610CA0" w:rsidRDefault="0020050B" w:rsidP="0020050B">
            <w:pPr>
              <w:spacing w:before="0" w:after="0"/>
              <w:jc w:val="left"/>
              <w:rPr>
                <w:sz w:val="18"/>
                <w:szCs w:val="18"/>
                <w:lang w:val="es-CL"/>
              </w:rPr>
            </w:pPr>
            <w:r w:rsidRPr="00610CA0">
              <w:rPr>
                <w:sz w:val="18"/>
                <w:szCs w:val="18"/>
              </w:rPr>
              <w:t>a</w:t>
            </w:r>
          </w:p>
        </w:tc>
      </w:tr>
      <w:tr w:rsidR="006C4BAD" w:rsidRPr="006750AF" w14:paraId="7491DE63" w14:textId="77777777" w:rsidTr="004075DE">
        <w:trPr>
          <w:gridAfter w:val="2"/>
          <w:wAfter w:w="952" w:type="pct"/>
        </w:trPr>
        <w:tc>
          <w:tcPr>
            <w:tcW w:w="490" w:type="pct"/>
            <w:tcBorders>
              <w:bottom w:val="single" w:sz="4" w:space="0" w:color="auto"/>
            </w:tcBorders>
          </w:tcPr>
          <w:p w14:paraId="3FA3B7F1" w14:textId="67E50DF1" w:rsidR="006C4BAD" w:rsidRPr="006750AF" w:rsidRDefault="006C4BAD" w:rsidP="0020050B">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529" w:type="pct"/>
            <w:tcBorders>
              <w:bottom w:val="single" w:sz="4" w:space="0" w:color="auto"/>
            </w:tcBorders>
          </w:tcPr>
          <w:p w14:paraId="06D46249" w14:textId="5954BB07" w:rsidR="006C4BAD" w:rsidRPr="006750AF" w:rsidRDefault="006C4BAD" w:rsidP="0020050B">
            <w:pPr>
              <w:spacing w:before="0" w:after="0"/>
              <w:jc w:val="left"/>
              <w:rPr>
                <w:sz w:val="18"/>
                <w:szCs w:val="18"/>
                <w:lang w:val="es-CL"/>
              </w:rPr>
            </w:pPr>
            <w:r>
              <w:rPr>
                <w:sz w:val="18"/>
                <w:szCs w:val="18"/>
                <w:lang w:val="es-CL"/>
              </w:rPr>
              <w:t>8</w:t>
            </w:r>
          </w:p>
        </w:tc>
        <w:tc>
          <w:tcPr>
            <w:tcW w:w="293" w:type="pct"/>
            <w:tcBorders>
              <w:bottom w:val="single" w:sz="4" w:space="0" w:color="auto"/>
            </w:tcBorders>
            <w:shd w:val="clear" w:color="auto" w:fill="auto"/>
          </w:tcPr>
          <w:p w14:paraId="1CCB33CF" w14:textId="2297EBA3" w:rsidR="006C4BAD" w:rsidRPr="00804864" w:rsidRDefault="006C4BAD" w:rsidP="0020050B">
            <w:pPr>
              <w:spacing w:before="0" w:after="0"/>
              <w:jc w:val="center"/>
            </w:pPr>
            <w:r>
              <w:t>A</w:t>
            </w:r>
          </w:p>
        </w:tc>
        <w:tc>
          <w:tcPr>
            <w:tcW w:w="409" w:type="pct"/>
            <w:tcBorders>
              <w:bottom w:val="single" w:sz="4" w:space="0" w:color="auto"/>
            </w:tcBorders>
            <w:shd w:val="clear" w:color="auto" w:fill="F2F2F2" w:themeFill="background1" w:themeFillShade="F2"/>
          </w:tcPr>
          <w:p w14:paraId="3A8F42E6" w14:textId="32FDCE4C" w:rsidR="006C4BAD" w:rsidRPr="00610CA0" w:rsidRDefault="006C4BAD" w:rsidP="0020050B">
            <w:pPr>
              <w:spacing w:before="0" w:after="0"/>
              <w:jc w:val="right"/>
              <w:rPr>
                <w:sz w:val="18"/>
                <w:szCs w:val="18"/>
              </w:rPr>
            </w:pPr>
            <w:r>
              <w:rPr>
                <w:sz w:val="18"/>
                <w:szCs w:val="18"/>
              </w:rPr>
              <w:t>1,39</w:t>
            </w:r>
          </w:p>
        </w:tc>
        <w:tc>
          <w:tcPr>
            <w:tcW w:w="145" w:type="pct"/>
            <w:tcBorders>
              <w:bottom w:val="single" w:sz="4" w:space="0" w:color="auto"/>
            </w:tcBorders>
            <w:shd w:val="clear" w:color="auto" w:fill="F2F2F2" w:themeFill="background1" w:themeFillShade="F2"/>
          </w:tcPr>
          <w:p w14:paraId="25063BF6" w14:textId="29036CB1" w:rsidR="006C4BAD" w:rsidRPr="00610CA0" w:rsidRDefault="006C4BAD" w:rsidP="0020050B">
            <w:pPr>
              <w:spacing w:before="0" w:after="0"/>
              <w:rPr>
                <w:sz w:val="18"/>
                <w:szCs w:val="18"/>
              </w:rPr>
            </w:pPr>
            <w:r w:rsidRPr="00610CA0">
              <w:rPr>
                <w:sz w:val="18"/>
                <w:szCs w:val="18"/>
              </w:rPr>
              <w:t>±</w:t>
            </w:r>
          </w:p>
        </w:tc>
        <w:tc>
          <w:tcPr>
            <w:tcW w:w="317" w:type="pct"/>
            <w:tcBorders>
              <w:bottom w:val="single" w:sz="4" w:space="0" w:color="auto"/>
            </w:tcBorders>
            <w:shd w:val="clear" w:color="auto" w:fill="F2F2F2" w:themeFill="background1" w:themeFillShade="F2"/>
          </w:tcPr>
          <w:p w14:paraId="7B370E00" w14:textId="673818DB" w:rsidR="006C4BAD" w:rsidRPr="00610CA0" w:rsidRDefault="006C4BAD" w:rsidP="0020050B">
            <w:pPr>
              <w:spacing w:before="0" w:after="0"/>
              <w:jc w:val="right"/>
              <w:rPr>
                <w:sz w:val="18"/>
                <w:szCs w:val="18"/>
              </w:rPr>
            </w:pPr>
            <w:r>
              <w:rPr>
                <w:sz w:val="18"/>
                <w:szCs w:val="18"/>
              </w:rPr>
              <w:t>1,03</w:t>
            </w:r>
          </w:p>
        </w:tc>
        <w:tc>
          <w:tcPr>
            <w:tcW w:w="139" w:type="pct"/>
            <w:tcBorders>
              <w:bottom w:val="single" w:sz="4" w:space="0" w:color="auto"/>
            </w:tcBorders>
            <w:shd w:val="clear" w:color="auto" w:fill="F2F2F2" w:themeFill="background1" w:themeFillShade="F2"/>
          </w:tcPr>
          <w:p w14:paraId="0A211AB4" w14:textId="6E1E67BE" w:rsidR="006C4BAD" w:rsidRDefault="006C4BAD" w:rsidP="0020050B">
            <w:pPr>
              <w:spacing w:before="0" w:after="0"/>
              <w:jc w:val="left"/>
              <w:rPr>
                <w:sz w:val="18"/>
                <w:szCs w:val="18"/>
                <w:lang w:val="es-CL"/>
              </w:rPr>
            </w:pPr>
            <w:r>
              <w:rPr>
                <w:sz w:val="18"/>
                <w:szCs w:val="18"/>
                <w:lang w:val="es-CL"/>
              </w:rPr>
              <w:t>a</w:t>
            </w:r>
          </w:p>
        </w:tc>
        <w:tc>
          <w:tcPr>
            <w:tcW w:w="253" w:type="pct"/>
            <w:tcBorders>
              <w:bottom w:val="single" w:sz="4" w:space="0" w:color="auto"/>
            </w:tcBorders>
          </w:tcPr>
          <w:p w14:paraId="330A12E1" w14:textId="71524A5F" w:rsidR="006C4BAD" w:rsidRPr="00610CA0" w:rsidRDefault="006C4BAD" w:rsidP="0020050B">
            <w:pPr>
              <w:spacing w:before="0" w:after="0"/>
              <w:jc w:val="right"/>
              <w:rPr>
                <w:sz w:val="18"/>
                <w:szCs w:val="18"/>
              </w:rPr>
            </w:pPr>
            <w:r>
              <w:rPr>
                <w:sz w:val="18"/>
                <w:szCs w:val="18"/>
              </w:rPr>
              <w:t>0,79</w:t>
            </w:r>
          </w:p>
        </w:tc>
        <w:tc>
          <w:tcPr>
            <w:tcW w:w="145" w:type="pct"/>
            <w:tcBorders>
              <w:bottom w:val="single" w:sz="4" w:space="0" w:color="auto"/>
            </w:tcBorders>
          </w:tcPr>
          <w:p w14:paraId="24831104" w14:textId="7CFC0B01" w:rsidR="006C4BAD" w:rsidRPr="00610CA0" w:rsidRDefault="006C4BAD" w:rsidP="0020050B">
            <w:pPr>
              <w:spacing w:before="0" w:after="0"/>
              <w:rPr>
                <w:sz w:val="18"/>
                <w:szCs w:val="18"/>
              </w:rPr>
            </w:pPr>
            <w:r w:rsidRPr="00610CA0">
              <w:rPr>
                <w:sz w:val="18"/>
                <w:szCs w:val="18"/>
              </w:rPr>
              <w:t>±</w:t>
            </w:r>
          </w:p>
        </w:tc>
        <w:tc>
          <w:tcPr>
            <w:tcW w:w="253" w:type="pct"/>
            <w:tcBorders>
              <w:bottom w:val="single" w:sz="4" w:space="0" w:color="auto"/>
            </w:tcBorders>
          </w:tcPr>
          <w:p w14:paraId="533080AC" w14:textId="13F10AD2" w:rsidR="006C4BAD" w:rsidRPr="00610CA0" w:rsidRDefault="006C4BAD" w:rsidP="0020050B">
            <w:pPr>
              <w:spacing w:before="0" w:after="0"/>
              <w:jc w:val="right"/>
              <w:rPr>
                <w:sz w:val="18"/>
                <w:szCs w:val="18"/>
              </w:rPr>
            </w:pPr>
            <w:r>
              <w:rPr>
                <w:sz w:val="18"/>
                <w:szCs w:val="18"/>
              </w:rPr>
              <w:t>0,73</w:t>
            </w:r>
          </w:p>
        </w:tc>
        <w:tc>
          <w:tcPr>
            <w:tcW w:w="139" w:type="pct"/>
            <w:tcBorders>
              <w:bottom w:val="single" w:sz="4" w:space="0" w:color="auto"/>
            </w:tcBorders>
          </w:tcPr>
          <w:p w14:paraId="06C5257F" w14:textId="2138C620" w:rsidR="006C4BAD" w:rsidRDefault="006C4BAD" w:rsidP="0020050B">
            <w:pPr>
              <w:spacing w:before="0" w:after="0"/>
              <w:jc w:val="left"/>
              <w:rPr>
                <w:sz w:val="18"/>
                <w:szCs w:val="18"/>
                <w:lang w:val="es-CL"/>
              </w:rPr>
            </w:pPr>
            <w:r>
              <w:rPr>
                <w:sz w:val="18"/>
                <w:szCs w:val="18"/>
                <w:lang w:val="es-CL"/>
              </w:rPr>
              <w:t>a</w:t>
            </w:r>
          </w:p>
        </w:tc>
        <w:tc>
          <w:tcPr>
            <w:tcW w:w="253" w:type="pct"/>
            <w:tcBorders>
              <w:bottom w:val="single" w:sz="4" w:space="0" w:color="auto"/>
            </w:tcBorders>
            <w:shd w:val="clear" w:color="auto" w:fill="F2F2F2" w:themeFill="background1" w:themeFillShade="F2"/>
          </w:tcPr>
          <w:p w14:paraId="543C38E6" w14:textId="114F6ADB" w:rsidR="006C4BAD" w:rsidRPr="00610CA0" w:rsidRDefault="006C4BAD" w:rsidP="0020050B">
            <w:pPr>
              <w:spacing w:before="0" w:after="0"/>
              <w:jc w:val="right"/>
              <w:rPr>
                <w:sz w:val="18"/>
                <w:szCs w:val="18"/>
              </w:rPr>
            </w:pPr>
            <w:r>
              <w:rPr>
                <w:sz w:val="18"/>
                <w:szCs w:val="18"/>
              </w:rPr>
              <w:t>1</w:t>
            </w:r>
            <w:r w:rsidR="004075DE">
              <w:rPr>
                <w:sz w:val="18"/>
                <w:szCs w:val="18"/>
              </w:rPr>
              <w:t>,16</w:t>
            </w:r>
          </w:p>
        </w:tc>
        <w:tc>
          <w:tcPr>
            <w:tcW w:w="145" w:type="pct"/>
            <w:tcBorders>
              <w:bottom w:val="single" w:sz="4" w:space="0" w:color="auto"/>
            </w:tcBorders>
            <w:shd w:val="clear" w:color="auto" w:fill="F2F2F2" w:themeFill="background1" w:themeFillShade="F2"/>
          </w:tcPr>
          <w:p w14:paraId="255FBF80" w14:textId="2EC2FFB1" w:rsidR="006C4BAD" w:rsidRPr="00610CA0" w:rsidRDefault="004075DE" w:rsidP="0020050B">
            <w:pPr>
              <w:spacing w:before="0" w:after="0"/>
              <w:rPr>
                <w:sz w:val="18"/>
                <w:szCs w:val="18"/>
              </w:rPr>
            </w:pPr>
            <w:r w:rsidRPr="00610CA0">
              <w:rPr>
                <w:sz w:val="18"/>
                <w:szCs w:val="18"/>
              </w:rPr>
              <w:t>±</w:t>
            </w:r>
          </w:p>
        </w:tc>
        <w:tc>
          <w:tcPr>
            <w:tcW w:w="275" w:type="pct"/>
            <w:tcBorders>
              <w:bottom w:val="single" w:sz="4" w:space="0" w:color="auto"/>
            </w:tcBorders>
            <w:shd w:val="clear" w:color="auto" w:fill="F2F2F2" w:themeFill="background1" w:themeFillShade="F2"/>
          </w:tcPr>
          <w:p w14:paraId="65425336" w14:textId="796F39E1" w:rsidR="006C4BAD" w:rsidRPr="00610CA0" w:rsidRDefault="004075DE" w:rsidP="0020050B">
            <w:pPr>
              <w:spacing w:before="0" w:after="0"/>
              <w:jc w:val="right"/>
              <w:rPr>
                <w:sz w:val="18"/>
                <w:szCs w:val="18"/>
              </w:rPr>
            </w:pPr>
            <w:r>
              <w:rPr>
                <w:sz w:val="18"/>
                <w:szCs w:val="18"/>
              </w:rPr>
              <w:t>0,93</w:t>
            </w:r>
          </w:p>
        </w:tc>
        <w:tc>
          <w:tcPr>
            <w:tcW w:w="262" w:type="pct"/>
            <w:tcBorders>
              <w:bottom w:val="single" w:sz="4" w:space="0" w:color="auto"/>
            </w:tcBorders>
            <w:shd w:val="clear" w:color="auto" w:fill="F2F2F2" w:themeFill="background1" w:themeFillShade="F2"/>
          </w:tcPr>
          <w:p w14:paraId="3C7F23EC" w14:textId="3B0C7782" w:rsidR="006C4BAD" w:rsidRPr="00610CA0" w:rsidRDefault="004075DE" w:rsidP="0020050B">
            <w:pPr>
              <w:spacing w:before="0" w:after="0"/>
              <w:jc w:val="left"/>
              <w:rPr>
                <w:sz w:val="18"/>
                <w:szCs w:val="18"/>
              </w:rPr>
            </w:pPr>
            <w:r>
              <w:rPr>
                <w:sz w:val="18"/>
                <w:szCs w:val="18"/>
              </w:rPr>
              <w:t>a</w:t>
            </w:r>
          </w:p>
        </w:tc>
      </w:tr>
      <w:tr w:rsidR="00610CA0" w:rsidRPr="006750AF" w14:paraId="72C55DFB" w14:textId="77777777" w:rsidTr="004075DE">
        <w:trPr>
          <w:gridAfter w:val="2"/>
          <w:wAfter w:w="952" w:type="pct"/>
        </w:trPr>
        <w:tc>
          <w:tcPr>
            <w:tcW w:w="4048" w:type="pct"/>
            <w:gridSpan w:val="15"/>
            <w:tcBorders>
              <w:top w:val="single" w:sz="4" w:space="0" w:color="auto"/>
              <w:bottom w:val="single" w:sz="4" w:space="0" w:color="auto"/>
            </w:tcBorders>
            <w:shd w:val="clear" w:color="auto" w:fill="auto"/>
            <w:vAlign w:val="center"/>
          </w:tcPr>
          <w:p w14:paraId="53C61260" w14:textId="4F59ED48" w:rsidR="00610CA0" w:rsidRDefault="00610CA0" w:rsidP="000927AF">
            <w:pPr>
              <w:spacing w:before="0" w:after="0"/>
              <w:jc w:val="center"/>
              <w:rPr>
                <w:b/>
                <w:bCs/>
                <w:sz w:val="18"/>
                <w:szCs w:val="18"/>
                <w:lang w:val="es-CL"/>
              </w:rPr>
            </w:pPr>
            <w:r w:rsidRPr="00991844">
              <w:rPr>
                <w:b/>
                <w:bCs/>
                <w:sz w:val="18"/>
                <w:szCs w:val="18"/>
                <w:lang w:val="es-CL"/>
              </w:rPr>
              <w:t xml:space="preserve">Media de </w:t>
            </w:r>
            <w:r w:rsidR="00643725">
              <w:rPr>
                <w:b/>
                <w:bCs/>
                <w:sz w:val="18"/>
                <w:szCs w:val="18"/>
                <w:lang w:val="es-CL"/>
              </w:rPr>
              <w:t xml:space="preserve">las alturas </w:t>
            </w:r>
            <w:r w:rsidRPr="00991844">
              <w:rPr>
                <w:b/>
                <w:bCs/>
                <w:sz w:val="18"/>
                <w:szCs w:val="18"/>
                <w:lang w:val="es-CL"/>
              </w:rPr>
              <w:t>(m)</w:t>
            </w:r>
            <w:r>
              <w:rPr>
                <w:b/>
                <w:bCs/>
                <w:sz w:val="18"/>
                <w:szCs w:val="18"/>
                <w:lang w:val="es-CL"/>
              </w:rPr>
              <w:t xml:space="preserve"> agrupadas estadísticamente</w:t>
            </w:r>
          </w:p>
          <w:p w14:paraId="70BBE176" w14:textId="77777777" w:rsidR="00610CA0" w:rsidRPr="006750AF" w:rsidRDefault="00610CA0"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C565B0" w:rsidRPr="006750AF" w14:paraId="45B04135" w14:textId="77777777" w:rsidTr="004075DE">
        <w:trPr>
          <w:gridAfter w:val="2"/>
          <w:wAfter w:w="952" w:type="pct"/>
        </w:trPr>
        <w:tc>
          <w:tcPr>
            <w:tcW w:w="490" w:type="pct"/>
            <w:tcBorders>
              <w:top w:val="single" w:sz="4" w:space="0" w:color="auto"/>
            </w:tcBorders>
            <w:vAlign w:val="center"/>
          </w:tcPr>
          <w:p w14:paraId="18B3589A" w14:textId="77777777" w:rsidR="0020050B" w:rsidRPr="006750AF" w:rsidRDefault="0020050B" w:rsidP="0020050B">
            <w:pPr>
              <w:spacing w:before="0" w:after="0"/>
              <w:jc w:val="left"/>
              <w:rPr>
                <w:rFonts w:cs="Calibri"/>
                <w:b/>
                <w:bCs/>
                <w:color w:val="000000"/>
                <w:sz w:val="18"/>
                <w:szCs w:val="18"/>
                <w:lang w:val="es-CL" w:eastAsia="es-CL"/>
              </w:rPr>
            </w:pPr>
          </w:p>
        </w:tc>
        <w:tc>
          <w:tcPr>
            <w:tcW w:w="529" w:type="pct"/>
            <w:tcBorders>
              <w:top w:val="single" w:sz="4" w:space="0" w:color="auto"/>
            </w:tcBorders>
            <w:vAlign w:val="center"/>
          </w:tcPr>
          <w:p w14:paraId="335ACD82" w14:textId="77777777" w:rsidR="0020050B" w:rsidRPr="006750AF" w:rsidRDefault="0020050B" w:rsidP="0020050B">
            <w:pPr>
              <w:spacing w:before="0" w:after="0"/>
              <w:jc w:val="left"/>
              <w:rPr>
                <w:sz w:val="18"/>
                <w:szCs w:val="18"/>
                <w:lang w:val="es-CL"/>
              </w:rPr>
            </w:pPr>
            <w:r>
              <w:rPr>
                <w:sz w:val="18"/>
                <w:szCs w:val="18"/>
                <w:lang w:val="es-CL"/>
              </w:rPr>
              <w:t>2-3-4-5-6-7</w:t>
            </w:r>
          </w:p>
        </w:tc>
        <w:tc>
          <w:tcPr>
            <w:tcW w:w="293" w:type="pct"/>
            <w:tcBorders>
              <w:top w:val="single" w:sz="4" w:space="0" w:color="auto"/>
            </w:tcBorders>
            <w:shd w:val="clear" w:color="auto" w:fill="auto"/>
          </w:tcPr>
          <w:p w14:paraId="3D8ACB98" w14:textId="4DDFAC99" w:rsidR="0020050B" w:rsidRPr="006750AF" w:rsidRDefault="0020050B" w:rsidP="0020050B">
            <w:pPr>
              <w:spacing w:before="0" w:after="0"/>
              <w:jc w:val="center"/>
              <w:rPr>
                <w:sz w:val="18"/>
                <w:szCs w:val="18"/>
                <w:lang w:val="es-CL"/>
              </w:rPr>
            </w:pPr>
            <w:r w:rsidRPr="00804864">
              <w:t>A</w:t>
            </w:r>
          </w:p>
        </w:tc>
        <w:tc>
          <w:tcPr>
            <w:tcW w:w="409" w:type="pct"/>
            <w:tcBorders>
              <w:top w:val="single" w:sz="4" w:space="0" w:color="auto"/>
            </w:tcBorders>
            <w:shd w:val="clear" w:color="auto" w:fill="F2F2F2" w:themeFill="background1" w:themeFillShade="F2"/>
            <w:vAlign w:val="center"/>
          </w:tcPr>
          <w:p w14:paraId="10B1581E" w14:textId="2A84D57B" w:rsidR="0020050B" w:rsidRPr="006750AF" w:rsidRDefault="0020050B" w:rsidP="00C565B0">
            <w:pPr>
              <w:spacing w:before="0" w:after="0"/>
              <w:jc w:val="right"/>
              <w:rPr>
                <w:sz w:val="18"/>
                <w:szCs w:val="18"/>
                <w:lang w:val="es-CL"/>
              </w:rPr>
            </w:pPr>
            <w:r>
              <w:rPr>
                <w:sz w:val="18"/>
                <w:szCs w:val="18"/>
                <w:lang w:val="es-CL"/>
              </w:rPr>
              <w:t>1,</w:t>
            </w:r>
            <w:r w:rsidR="004075DE">
              <w:rPr>
                <w:sz w:val="18"/>
                <w:szCs w:val="18"/>
                <w:lang w:val="es-CL"/>
              </w:rPr>
              <w:t>30</w:t>
            </w:r>
          </w:p>
        </w:tc>
        <w:tc>
          <w:tcPr>
            <w:tcW w:w="145" w:type="pct"/>
            <w:tcBorders>
              <w:top w:val="single" w:sz="4" w:space="0" w:color="auto"/>
            </w:tcBorders>
            <w:shd w:val="clear" w:color="auto" w:fill="F2F2F2" w:themeFill="background1" w:themeFillShade="F2"/>
            <w:vAlign w:val="center"/>
          </w:tcPr>
          <w:p w14:paraId="7E8E3ED3" w14:textId="38FBD14C" w:rsidR="0020050B" w:rsidRPr="006750AF" w:rsidRDefault="0020050B" w:rsidP="0020050B">
            <w:pPr>
              <w:spacing w:before="0" w:after="0"/>
              <w:jc w:val="center"/>
              <w:rPr>
                <w:sz w:val="18"/>
                <w:szCs w:val="18"/>
                <w:lang w:val="es-CL"/>
              </w:rPr>
            </w:pPr>
            <w:r w:rsidRPr="00610CA0">
              <w:rPr>
                <w:sz w:val="18"/>
                <w:szCs w:val="18"/>
              </w:rPr>
              <w:t>±</w:t>
            </w:r>
          </w:p>
        </w:tc>
        <w:tc>
          <w:tcPr>
            <w:tcW w:w="317" w:type="pct"/>
            <w:tcBorders>
              <w:top w:val="single" w:sz="4" w:space="0" w:color="auto"/>
            </w:tcBorders>
            <w:shd w:val="clear" w:color="auto" w:fill="F2F2F2" w:themeFill="background1" w:themeFillShade="F2"/>
            <w:vAlign w:val="center"/>
          </w:tcPr>
          <w:p w14:paraId="320D333E" w14:textId="06BA3190" w:rsidR="0020050B" w:rsidRPr="006750AF" w:rsidRDefault="0020050B" w:rsidP="00C565B0">
            <w:pPr>
              <w:spacing w:before="0" w:after="0"/>
              <w:jc w:val="right"/>
              <w:rPr>
                <w:sz w:val="18"/>
                <w:szCs w:val="18"/>
                <w:lang w:val="es-CL"/>
              </w:rPr>
            </w:pPr>
            <w:r>
              <w:rPr>
                <w:sz w:val="18"/>
                <w:szCs w:val="18"/>
                <w:lang w:val="es-CL"/>
              </w:rPr>
              <w:t>0,</w:t>
            </w:r>
            <w:r w:rsidR="004075DE">
              <w:rPr>
                <w:sz w:val="18"/>
                <w:szCs w:val="18"/>
                <w:lang w:val="es-CL"/>
              </w:rPr>
              <w:t>91</w:t>
            </w:r>
          </w:p>
        </w:tc>
        <w:tc>
          <w:tcPr>
            <w:tcW w:w="139" w:type="pct"/>
            <w:tcBorders>
              <w:top w:val="single" w:sz="4" w:space="0" w:color="auto"/>
            </w:tcBorders>
            <w:shd w:val="clear" w:color="auto" w:fill="F2F2F2" w:themeFill="background1" w:themeFillShade="F2"/>
            <w:vAlign w:val="center"/>
          </w:tcPr>
          <w:p w14:paraId="3F739E7A" w14:textId="77777777" w:rsidR="0020050B" w:rsidRPr="006750AF" w:rsidRDefault="0020050B" w:rsidP="0020050B">
            <w:pPr>
              <w:spacing w:before="0" w:after="0"/>
              <w:jc w:val="center"/>
              <w:rPr>
                <w:sz w:val="18"/>
                <w:szCs w:val="18"/>
                <w:lang w:val="es-CL"/>
              </w:rPr>
            </w:pPr>
          </w:p>
        </w:tc>
        <w:tc>
          <w:tcPr>
            <w:tcW w:w="253" w:type="pct"/>
            <w:tcBorders>
              <w:top w:val="single" w:sz="4" w:space="0" w:color="auto"/>
            </w:tcBorders>
            <w:vAlign w:val="center"/>
          </w:tcPr>
          <w:p w14:paraId="519376B3" w14:textId="49212AA9" w:rsidR="0020050B" w:rsidRPr="006750AF" w:rsidRDefault="0020050B" w:rsidP="00C565B0">
            <w:pPr>
              <w:spacing w:before="0" w:after="0"/>
              <w:jc w:val="right"/>
              <w:rPr>
                <w:sz w:val="18"/>
                <w:szCs w:val="18"/>
                <w:lang w:val="es-CL"/>
              </w:rPr>
            </w:pPr>
            <w:r>
              <w:rPr>
                <w:sz w:val="18"/>
                <w:szCs w:val="18"/>
                <w:lang w:val="es-CL"/>
              </w:rPr>
              <w:t>0,6</w:t>
            </w:r>
            <w:r w:rsidR="004075DE">
              <w:rPr>
                <w:sz w:val="18"/>
                <w:szCs w:val="18"/>
                <w:lang w:val="es-CL"/>
              </w:rPr>
              <w:t>9</w:t>
            </w:r>
          </w:p>
        </w:tc>
        <w:tc>
          <w:tcPr>
            <w:tcW w:w="145" w:type="pct"/>
            <w:tcBorders>
              <w:top w:val="single" w:sz="4" w:space="0" w:color="auto"/>
            </w:tcBorders>
            <w:vAlign w:val="center"/>
          </w:tcPr>
          <w:p w14:paraId="213D9CB4" w14:textId="2F99329E" w:rsidR="0020050B" w:rsidRPr="006750AF" w:rsidRDefault="0020050B" w:rsidP="0020050B">
            <w:pPr>
              <w:spacing w:before="0" w:after="0"/>
              <w:jc w:val="center"/>
              <w:rPr>
                <w:sz w:val="18"/>
                <w:szCs w:val="18"/>
                <w:lang w:val="es-CL"/>
              </w:rPr>
            </w:pPr>
            <w:r w:rsidRPr="00610CA0">
              <w:rPr>
                <w:sz w:val="18"/>
                <w:szCs w:val="18"/>
              </w:rPr>
              <w:t>±</w:t>
            </w:r>
          </w:p>
        </w:tc>
        <w:tc>
          <w:tcPr>
            <w:tcW w:w="253" w:type="pct"/>
            <w:tcBorders>
              <w:top w:val="single" w:sz="4" w:space="0" w:color="auto"/>
            </w:tcBorders>
            <w:vAlign w:val="center"/>
          </w:tcPr>
          <w:p w14:paraId="53B1598A" w14:textId="60A55758" w:rsidR="0020050B" w:rsidRPr="006750AF" w:rsidRDefault="0020050B" w:rsidP="00C565B0">
            <w:pPr>
              <w:spacing w:before="0" w:after="0"/>
              <w:jc w:val="right"/>
              <w:rPr>
                <w:sz w:val="18"/>
                <w:szCs w:val="18"/>
                <w:lang w:val="es-CL"/>
              </w:rPr>
            </w:pPr>
            <w:r>
              <w:rPr>
                <w:sz w:val="18"/>
                <w:szCs w:val="18"/>
                <w:lang w:val="es-CL"/>
              </w:rPr>
              <w:t>0,6</w:t>
            </w:r>
            <w:r w:rsidR="004075DE">
              <w:rPr>
                <w:sz w:val="18"/>
                <w:szCs w:val="18"/>
                <w:lang w:val="es-CL"/>
              </w:rPr>
              <w:t>6</w:t>
            </w:r>
          </w:p>
        </w:tc>
        <w:tc>
          <w:tcPr>
            <w:tcW w:w="139" w:type="pct"/>
            <w:tcBorders>
              <w:top w:val="single" w:sz="4" w:space="0" w:color="auto"/>
            </w:tcBorders>
            <w:vAlign w:val="center"/>
          </w:tcPr>
          <w:p w14:paraId="55C4ED28" w14:textId="77777777" w:rsidR="0020050B" w:rsidRPr="006750AF" w:rsidRDefault="0020050B" w:rsidP="0020050B">
            <w:pPr>
              <w:spacing w:before="0" w:after="0"/>
              <w:jc w:val="center"/>
              <w:rPr>
                <w:sz w:val="18"/>
                <w:szCs w:val="18"/>
                <w:lang w:val="es-CL"/>
              </w:rPr>
            </w:pPr>
          </w:p>
        </w:tc>
        <w:tc>
          <w:tcPr>
            <w:tcW w:w="253" w:type="pct"/>
            <w:tcBorders>
              <w:top w:val="single" w:sz="4" w:space="0" w:color="auto"/>
            </w:tcBorders>
            <w:shd w:val="clear" w:color="auto" w:fill="F2F2F2" w:themeFill="background1" w:themeFillShade="F2"/>
            <w:vAlign w:val="center"/>
          </w:tcPr>
          <w:p w14:paraId="7ECAF231" w14:textId="31533936" w:rsidR="0020050B" w:rsidRPr="006750AF" w:rsidRDefault="0020050B" w:rsidP="00C565B0">
            <w:pPr>
              <w:spacing w:before="0" w:after="0"/>
              <w:jc w:val="right"/>
              <w:rPr>
                <w:sz w:val="18"/>
                <w:szCs w:val="18"/>
                <w:lang w:val="es-CL"/>
              </w:rPr>
            </w:pPr>
            <w:r>
              <w:rPr>
                <w:sz w:val="18"/>
                <w:szCs w:val="18"/>
                <w:lang w:val="es-CL"/>
              </w:rPr>
              <w:t>1,0</w:t>
            </w:r>
            <w:r w:rsidR="004075DE">
              <w:rPr>
                <w:sz w:val="18"/>
                <w:szCs w:val="18"/>
                <w:lang w:val="es-CL"/>
              </w:rPr>
              <w:t>6</w:t>
            </w:r>
          </w:p>
        </w:tc>
        <w:tc>
          <w:tcPr>
            <w:tcW w:w="145" w:type="pct"/>
            <w:tcBorders>
              <w:top w:val="single" w:sz="4" w:space="0" w:color="auto"/>
            </w:tcBorders>
            <w:shd w:val="clear" w:color="auto" w:fill="F2F2F2" w:themeFill="background1" w:themeFillShade="F2"/>
            <w:vAlign w:val="center"/>
          </w:tcPr>
          <w:p w14:paraId="4ABA39C3" w14:textId="2337A15B" w:rsidR="0020050B" w:rsidRPr="006750AF" w:rsidRDefault="0020050B" w:rsidP="0020050B">
            <w:pPr>
              <w:spacing w:before="0" w:after="0"/>
              <w:jc w:val="center"/>
              <w:rPr>
                <w:sz w:val="18"/>
                <w:szCs w:val="18"/>
                <w:lang w:val="es-CL"/>
              </w:rPr>
            </w:pPr>
            <w:r w:rsidRPr="00610CA0">
              <w:rPr>
                <w:sz w:val="18"/>
                <w:szCs w:val="18"/>
              </w:rPr>
              <w:t>±</w:t>
            </w:r>
          </w:p>
        </w:tc>
        <w:tc>
          <w:tcPr>
            <w:tcW w:w="275" w:type="pct"/>
            <w:tcBorders>
              <w:top w:val="single" w:sz="4" w:space="0" w:color="auto"/>
            </w:tcBorders>
            <w:shd w:val="clear" w:color="auto" w:fill="F2F2F2" w:themeFill="background1" w:themeFillShade="F2"/>
            <w:vAlign w:val="center"/>
          </w:tcPr>
          <w:p w14:paraId="6546C055" w14:textId="3E6B7981" w:rsidR="0020050B" w:rsidRPr="006750AF" w:rsidRDefault="0020050B" w:rsidP="00C565B0">
            <w:pPr>
              <w:spacing w:before="0" w:after="0"/>
              <w:jc w:val="right"/>
              <w:rPr>
                <w:sz w:val="18"/>
                <w:szCs w:val="18"/>
                <w:lang w:val="es-CL"/>
              </w:rPr>
            </w:pPr>
            <w:r>
              <w:rPr>
                <w:sz w:val="18"/>
                <w:szCs w:val="18"/>
                <w:lang w:val="es-CL"/>
              </w:rPr>
              <w:t>0,8</w:t>
            </w:r>
            <w:r w:rsidR="004075DE">
              <w:rPr>
                <w:sz w:val="18"/>
                <w:szCs w:val="18"/>
                <w:lang w:val="es-CL"/>
              </w:rPr>
              <w:t>2</w:t>
            </w:r>
          </w:p>
        </w:tc>
        <w:tc>
          <w:tcPr>
            <w:tcW w:w="262" w:type="pct"/>
            <w:tcBorders>
              <w:top w:val="single" w:sz="4" w:space="0" w:color="auto"/>
            </w:tcBorders>
            <w:shd w:val="clear" w:color="auto" w:fill="F2F2F2" w:themeFill="background1" w:themeFillShade="F2"/>
            <w:vAlign w:val="center"/>
          </w:tcPr>
          <w:p w14:paraId="664D7C8E" w14:textId="6D873165" w:rsidR="0020050B" w:rsidRPr="006750AF" w:rsidRDefault="0020050B" w:rsidP="0020050B">
            <w:pPr>
              <w:spacing w:before="0" w:after="0"/>
              <w:jc w:val="center"/>
              <w:rPr>
                <w:sz w:val="18"/>
                <w:szCs w:val="18"/>
                <w:lang w:val="es-CL"/>
              </w:rPr>
            </w:pPr>
          </w:p>
        </w:tc>
      </w:tr>
      <w:tr w:rsidR="004F2BD4" w:rsidRPr="006750AF" w14:paraId="5CA1E397" w14:textId="18ED3543" w:rsidTr="004075DE">
        <w:tc>
          <w:tcPr>
            <w:tcW w:w="4048" w:type="pct"/>
            <w:gridSpan w:val="15"/>
            <w:tcBorders>
              <w:top w:val="single" w:sz="4" w:space="0" w:color="auto"/>
              <w:bottom w:val="single" w:sz="4" w:space="0" w:color="auto"/>
            </w:tcBorders>
          </w:tcPr>
          <w:p w14:paraId="15C25E21" w14:textId="77777777" w:rsidR="0020050B" w:rsidRPr="006750AF" w:rsidRDefault="0020050B" w:rsidP="0020050B">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c>
          <w:tcPr>
            <w:tcW w:w="479" w:type="pct"/>
          </w:tcPr>
          <w:p w14:paraId="5F211059" w14:textId="77777777" w:rsidR="0020050B" w:rsidRPr="006750AF" w:rsidRDefault="0020050B" w:rsidP="0020050B">
            <w:pPr>
              <w:spacing w:before="0" w:after="160" w:line="259" w:lineRule="auto"/>
              <w:jc w:val="left"/>
            </w:pPr>
          </w:p>
        </w:tc>
        <w:tc>
          <w:tcPr>
            <w:tcW w:w="473" w:type="pct"/>
          </w:tcPr>
          <w:p w14:paraId="127D0B57" w14:textId="2F39EEB2" w:rsidR="0020050B" w:rsidRPr="006750AF" w:rsidRDefault="0020050B" w:rsidP="0020050B">
            <w:pPr>
              <w:spacing w:before="0" w:after="160" w:line="259" w:lineRule="auto"/>
              <w:jc w:val="left"/>
            </w:pPr>
          </w:p>
        </w:tc>
      </w:tr>
    </w:tbl>
    <w:p w14:paraId="1A943049" w14:textId="77777777" w:rsidR="00804867" w:rsidRPr="00610CA0" w:rsidRDefault="00804867" w:rsidP="00745EB3">
      <w:pPr>
        <w:pStyle w:val="Ttulo3"/>
        <w:numPr>
          <w:ilvl w:val="0"/>
          <w:numId w:val="0"/>
        </w:numPr>
        <w:spacing w:before="0" w:after="0"/>
        <w:ind w:left="720" w:hanging="720"/>
        <w:rPr>
          <w:b w:val="0"/>
          <w:sz w:val="18"/>
          <w:szCs w:val="18"/>
          <w:lang w:val="es-CL"/>
        </w:rPr>
      </w:pPr>
      <w:r w:rsidRPr="00610CA0">
        <w:rPr>
          <w:b w:val="0"/>
          <w:sz w:val="18"/>
          <w:szCs w:val="18"/>
          <w:lang w:val="es-CL"/>
        </w:rPr>
        <w:t>(-) No se registra medición.</w:t>
      </w:r>
    </w:p>
    <w:p w14:paraId="420D3377" w14:textId="77777777" w:rsidR="00804867" w:rsidRPr="00610CA0" w:rsidRDefault="00804867" w:rsidP="00804867">
      <w:pPr>
        <w:spacing w:before="0" w:after="0"/>
        <w:rPr>
          <w:sz w:val="18"/>
          <w:szCs w:val="18"/>
          <w:lang w:val="es-CL"/>
        </w:rPr>
      </w:pPr>
      <w:r w:rsidRPr="00610CA0">
        <w:rPr>
          <w:sz w:val="18"/>
          <w:szCs w:val="18"/>
          <w:lang w:val="es-CL"/>
        </w:rPr>
        <w:t xml:space="preserve">Letras diferentes al costado derecho de cada valor, indican diferencias estadísticamente significativas (Prueba de Wilcoxon </w:t>
      </w:r>
      <w:r w:rsidRPr="00610CA0">
        <w:rPr>
          <w:i/>
          <w:iCs/>
          <w:sz w:val="18"/>
          <w:szCs w:val="18"/>
          <w:lang w:val="es-CL"/>
        </w:rPr>
        <w:t>p&lt;0.05)</w:t>
      </w:r>
      <w:r w:rsidRPr="00610CA0">
        <w:rPr>
          <w:sz w:val="18"/>
          <w:szCs w:val="18"/>
          <w:lang w:val="es-CL"/>
        </w:rPr>
        <w:t>.</w:t>
      </w:r>
    </w:p>
    <w:p w14:paraId="0F7C38FF" w14:textId="757D5EEF" w:rsidR="00804867" w:rsidRPr="0020050B" w:rsidRDefault="00804867" w:rsidP="00804867">
      <w:pPr>
        <w:rPr>
          <w:lang w:val="es-CL"/>
        </w:rPr>
      </w:pPr>
      <w:r w:rsidRPr="00745EB3">
        <w:rPr>
          <w:lang w:val="es-CL"/>
        </w:rPr>
        <w:t xml:space="preserve">Para los individuos de la Serie A </w:t>
      </w:r>
      <w:r w:rsidRPr="0020050B">
        <w:rPr>
          <w:lang w:val="es-CL"/>
        </w:rPr>
        <w:t xml:space="preserve">clasificados como “Vivos”, en el periodo comprendido entre abril de 2020 y </w:t>
      </w:r>
      <w:r w:rsidR="004075DE">
        <w:rPr>
          <w:lang w:val="es-CL"/>
        </w:rPr>
        <w:t>abril</w:t>
      </w:r>
      <w:r w:rsidRPr="0020050B">
        <w:rPr>
          <w:lang w:val="es-CL"/>
        </w:rPr>
        <w:t xml:space="preserve"> de 2024, registra una disminución de las medias de las alturas de 0,</w:t>
      </w:r>
      <w:r w:rsidR="00404BD3">
        <w:rPr>
          <w:lang w:val="es-CL"/>
        </w:rPr>
        <w:t>09</w:t>
      </w:r>
      <w:r w:rsidRPr="0020050B">
        <w:rPr>
          <w:lang w:val="es-CL"/>
        </w:rPr>
        <w:t xml:space="preserve"> m. En particular en el último periodo analizado (enero 2024</w:t>
      </w:r>
      <w:r w:rsidR="004075DE">
        <w:rPr>
          <w:lang w:val="es-CL"/>
        </w:rPr>
        <w:t>-abril 2024</w:t>
      </w:r>
      <w:r w:rsidRPr="0020050B">
        <w:rPr>
          <w:lang w:val="es-CL"/>
        </w:rPr>
        <w:t xml:space="preserve">) se registra un </w:t>
      </w:r>
      <w:r w:rsidR="00FB5627">
        <w:rPr>
          <w:lang w:val="es-CL"/>
        </w:rPr>
        <w:t>aumento</w:t>
      </w:r>
      <w:r w:rsidRPr="0020050B">
        <w:rPr>
          <w:lang w:val="es-CL"/>
        </w:rPr>
        <w:t xml:space="preserve"> de la media de la altura de 0,</w:t>
      </w:r>
      <w:r w:rsidR="004075DE">
        <w:rPr>
          <w:lang w:val="es-CL"/>
        </w:rPr>
        <w:t>04</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w:t>
      </w:r>
      <w:r w:rsidR="004075DE">
        <w:rPr>
          <w:lang w:val="es-CL"/>
        </w:rPr>
        <w:t>9,921E-01</w:t>
      </w:r>
      <w:r w:rsidRPr="0020050B">
        <w:rPr>
          <w:lang w:val="es-CL"/>
        </w:rPr>
        <w:t>)</w:t>
      </w:r>
      <w:r w:rsidR="006C67FA">
        <w:rPr>
          <w:lang w:val="es-CL"/>
        </w:rPr>
        <w:t xml:space="preserve"> (valores </w:t>
      </w:r>
      <w:r w:rsidR="006C67FA" w:rsidRPr="00B97758">
        <w:rPr>
          <w:i/>
          <w:iCs/>
          <w:lang w:val="es-CL"/>
        </w:rPr>
        <w:t>p</w:t>
      </w:r>
      <w:r w:rsidR="006C67FA">
        <w:rPr>
          <w:lang w:val="es-CL"/>
        </w:rPr>
        <w:t xml:space="preserve"> en Anexo 5, Cuadro 5.7)</w:t>
      </w:r>
      <w:r w:rsidRPr="0020050B">
        <w:rPr>
          <w:lang w:val="es-CL"/>
        </w:rPr>
        <w:t>. La media de las alturas para los individuos clasificados como “Vivos” de la Serie A es de 1,</w:t>
      </w:r>
      <w:r w:rsidR="004075DE">
        <w:rPr>
          <w:lang w:val="es-CL"/>
        </w:rPr>
        <w:t>30</w:t>
      </w:r>
      <w:r w:rsidR="0020050B" w:rsidRPr="0020050B">
        <w:t>±</w:t>
      </w:r>
      <w:r w:rsidR="0020050B">
        <w:rPr>
          <w:lang w:val="es-CL"/>
        </w:rPr>
        <w:t>0,</w:t>
      </w:r>
      <w:r w:rsidR="004075DE">
        <w:rPr>
          <w:lang w:val="es-CL"/>
        </w:rPr>
        <w:t>91</w:t>
      </w:r>
      <w:r w:rsidRPr="0020050B">
        <w:rPr>
          <w:lang w:val="es-CL"/>
        </w:rPr>
        <w:t xml:space="preserve"> m. </w:t>
      </w:r>
    </w:p>
    <w:p w14:paraId="2BA33D2B" w14:textId="642ECCF0" w:rsidR="00804867" w:rsidRPr="0020050B" w:rsidRDefault="00804867" w:rsidP="00804867">
      <w:pPr>
        <w:rPr>
          <w:lang w:val="es-CL"/>
        </w:rPr>
      </w:pPr>
      <w:r w:rsidRPr="0020050B">
        <w:rPr>
          <w:lang w:val="es-CL"/>
        </w:rPr>
        <w:t xml:space="preserve">Para los individuos de la Serie A clasificados como “Secos”, en el periodo comprendido entre abril de 2020 y </w:t>
      </w:r>
      <w:r w:rsidR="004075DE">
        <w:rPr>
          <w:lang w:val="es-CL"/>
        </w:rPr>
        <w:t>abril</w:t>
      </w:r>
      <w:r w:rsidRPr="0020050B">
        <w:rPr>
          <w:lang w:val="es-CL"/>
        </w:rPr>
        <w:t xml:space="preserve"> de 2024, </w:t>
      </w:r>
      <w:r w:rsidR="004075DE" w:rsidRPr="0020050B">
        <w:rPr>
          <w:lang w:val="es-CL"/>
        </w:rPr>
        <w:t>registra un</w:t>
      </w:r>
      <w:r w:rsidR="004075DE">
        <w:rPr>
          <w:lang w:val="es-CL"/>
        </w:rPr>
        <w:t xml:space="preserve"> aumento</w:t>
      </w:r>
      <w:r w:rsidR="004075DE" w:rsidRPr="0020050B">
        <w:rPr>
          <w:lang w:val="es-CL"/>
        </w:rPr>
        <w:t xml:space="preserve"> de las medias de las alturas de 0,</w:t>
      </w:r>
      <w:r w:rsidR="005E6655">
        <w:rPr>
          <w:lang w:val="es-CL"/>
        </w:rPr>
        <w:t>12</w:t>
      </w:r>
      <w:r w:rsidR="004075DE" w:rsidRPr="0020050B">
        <w:rPr>
          <w:lang w:val="es-CL"/>
        </w:rPr>
        <w:t xml:space="preserve"> m</w:t>
      </w:r>
      <w:r w:rsidRPr="0020050B">
        <w:rPr>
          <w:lang w:val="es-CL"/>
        </w:rPr>
        <w:t xml:space="preserve">. En </w:t>
      </w:r>
      <w:r w:rsidRPr="0020050B">
        <w:rPr>
          <w:lang w:val="es-CL"/>
        </w:rPr>
        <w:lastRenderedPageBreak/>
        <w:t>particular en el último periodo analizado (enero 2024</w:t>
      </w:r>
      <w:r w:rsidR="005E6655">
        <w:rPr>
          <w:lang w:val="es-CL"/>
        </w:rPr>
        <w:t>-abril 2024</w:t>
      </w:r>
      <w:r w:rsidRPr="0020050B">
        <w:rPr>
          <w:lang w:val="es-CL"/>
        </w:rPr>
        <w:t>) se registra un</w:t>
      </w:r>
      <w:r w:rsidR="005E6655">
        <w:rPr>
          <w:lang w:val="es-CL"/>
        </w:rPr>
        <w:t xml:space="preserve"> aumento</w:t>
      </w:r>
      <w:r w:rsidRPr="0020050B">
        <w:rPr>
          <w:lang w:val="es-CL"/>
        </w:rPr>
        <w:t xml:space="preserve"> de las medias de las alturas de 0,</w:t>
      </w:r>
      <w:r w:rsidR="005E6655">
        <w:rPr>
          <w:lang w:val="es-CL"/>
        </w:rPr>
        <w:t>12</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w:t>
      </w:r>
      <w:r w:rsidR="005E6655">
        <w:rPr>
          <w:lang w:val="es-CL"/>
        </w:rPr>
        <w:t>9,875E-01</w:t>
      </w:r>
      <w:r w:rsidRPr="0020050B">
        <w:rPr>
          <w:lang w:val="es-CL"/>
        </w:rPr>
        <w:t>)</w:t>
      </w:r>
      <w:r w:rsidR="006C67FA">
        <w:rPr>
          <w:lang w:val="es-CL"/>
        </w:rPr>
        <w:t xml:space="preserve"> (valores </w:t>
      </w:r>
      <w:r w:rsidR="006C67FA" w:rsidRPr="00B97758">
        <w:rPr>
          <w:i/>
          <w:iCs/>
          <w:lang w:val="es-CL"/>
        </w:rPr>
        <w:t>p</w:t>
      </w:r>
      <w:r w:rsidR="006C67FA">
        <w:rPr>
          <w:lang w:val="es-CL"/>
        </w:rPr>
        <w:t xml:space="preserve"> en Anexo 5, Cuadro 5.7)</w:t>
      </w:r>
      <w:r w:rsidRPr="0020050B">
        <w:rPr>
          <w:lang w:val="es-CL"/>
        </w:rPr>
        <w:t>. La media de las alturas para los individuos clasificados como “Secos” de la Serie A es de 0,6</w:t>
      </w:r>
      <w:r w:rsidR="005E6655">
        <w:rPr>
          <w:lang w:val="es-CL"/>
        </w:rPr>
        <w:t>9</w:t>
      </w:r>
      <w:r w:rsidR="0020050B" w:rsidRPr="0020050B">
        <w:t>±</w:t>
      </w:r>
      <w:r w:rsidR="0020050B">
        <w:t>0,6</w:t>
      </w:r>
      <w:r w:rsidR="005E6655">
        <w:t>6</w:t>
      </w:r>
      <w:r w:rsidRPr="0020050B">
        <w:rPr>
          <w:lang w:val="es-CL"/>
        </w:rPr>
        <w:t xml:space="preserve"> m. </w:t>
      </w:r>
    </w:p>
    <w:p w14:paraId="306E6CBE" w14:textId="016B578B" w:rsidR="00804867" w:rsidRPr="0020050B" w:rsidRDefault="00804867" w:rsidP="00804867">
      <w:pPr>
        <w:rPr>
          <w:lang w:val="es-CL"/>
        </w:rPr>
      </w:pPr>
      <w:r w:rsidRPr="0020050B">
        <w:rPr>
          <w:lang w:val="es-CL"/>
        </w:rPr>
        <w:t>Para el total de los individuos de la Serie A (</w:t>
      </w:r>
      <w:proofErr w:type="spellStart"/>
      <w:r w:rsidRPr="0020050B">
        <w:rPr>
          <w:lang w:val="es-CL"/>
        </w:rPr>
        <w:t>Vivos+Secos</w:t>
      </w:r>
      <w:proofErr w:type="spellEnd"/>
      <w:r w:rsidRPr="0020050B">
        <w:rPr>
          <w:lang w:val="es-CL"/>
        </w:rPr>
        <w:t xml:space="preserve">), en el periodo comprendido entre abril de 2020 y </w:t>
      </w:r>
      <w:r w:rsidR="005E6655">
        <w:rPr>
          <w:lang w:val="es-CL"/>
        </w:rPr>
        <w:t>abril</w:t>
      </w:r>
      <w:r w:rsidRPr="0020050B">
        <w:rPr>
          <w:lang w:val="es-CL"/>
        </w:rPr>
        <w:t xml:space="preserve"> de 2024, se registra un</w:t>
      </w:r>
      <w:r w:rsidR="005E6655">
        <w:rPr>
          <w:lang w:val="es-CL"/>
        </w:rPr>
        <w:t xml:space="preserve"> aumento</w:t>
      </w:r>
      <w:r w:rsidRPr="0020050B">
        <w:rPr>
          <w:lang w:val="es-CL"/>
        </w:rPr>
        <w:t xml:space="preserve"> en la media de las alturas de 0,0</w:t>
      </w:r>
      <w:r w:rsidR="005E6655">
        <w:rPr>
          <w:lang w:val="es-CL"/>
        </w:rPr>
        <w:t>5</w:t>
      </w:r>
      <w:r w:rsidRPr="0020050B">
        <w:rPr>
          <w:lang w:val="es-CL"/>
        </w:rPr>
        <w:t xml:space="preserve"> m. En particular en el último periodo analizado (enero 2024</w:t>
      </w:r>
      <w:r w:rsidR="005E6655">
        <w:rPr>
          <w:lang w:val="es-CL"/>
        </w:rPr>
        <w:t>-abril 2024</w:t>
      </w:r>
      <w:r w:rsidRPr="0020050B">
        <w:rPr>
          <w:lang w:val="es-CL"/>
        </w:rPr>
        <w:t>) se registra un aumento de las medias de las alturas de 0,0</w:t>
      </w:r>
      <w:r w:rsidR="005E6655">
        <w:rPr>
          <w:lang w:val="es-CL"/>
        </w:rPr>
        <w:t>8</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w:t>
      </w:r>
      <w:r w:rsidR="005E6655">
        <w:rPr>
          <w:lang w:val="es-CL"/>
        </w:rPr>
        <w:t>9,968E-01</w:t>
      </w:r>
      <w:r w:rsidRPr="0020050B">
        <w:rPr>
          <w:lang w:val="es-CL"/>
        </w:rPr>
        <w:t>)</w:t>
      </w:r>
      <w:r w:rsidR="006C67FA">
        <w:rPr>
          <w:lang w:val="es-CL"/>
        </w:rPr>
        <w:t xml:space="preserve"> (valores </w:t>
      </w:r>
      <w:r w:rsidR="006C67FA" w:rsidRPr="00B97758">
        <w:rPr>
          <w:i/>
          <w:iCs/>
          <w:lang w:val="es-CL"/>
        </w:rPr>
        <w:t>p</w:t>
      </w:r>
      <w:r w:rsidR="006C67FA">
        <w:rPr>
          <w:lang w:val="es-CL"/>
        </w:rPr>
        <w:t xml:space="preserve"> en Anexo 5, Cuadro 5.7)</w:t>
      </w:r>
      <w:r w:rsidRPr="0020050B">
        <w:rPr>
          <w:lang w:val="es-CL"/>
        </w:rPr>
        <w:t>. La media de las alturas para la Serie A es de 1,0</w:t>
      </w:r>
      <w:r w:rsidR="005E6655">
        <w:rPr>
          <w:lang w:val="es-CL"/>
        </w:rPr>
        <w:t>6</w:t>
      </w:r>
      <w:r w:rsidR="0020050B" w:rsidRPr="0020050B">
        <w:t>±</w:t>
      </w:r>
      <w:r w:rsidR="0020050B">
        <w:t>0,8</w:t>
      </w:r>
      <w:r w:rsidR="005E6655">
        <w:t>2</w:t>
      </w:r>
      <w:r w:rsidRPr="0020050B">
        <w:rPr>
          <w:lang w:val="es-CL"/>
        </w:rPr>
        <w:t xml:space="preserve"> m. </w:t>
      </w:r>
    </w:p>
    <w:p w14:paraId="174E91DD" w14:textId="77777777" w:rsidR="00804867" w:rsidRPr="00745EB3" w:rsidRDefault="00804867" w:rsidP="00804867">
      <w:pPr>
        <w:pStyle w:val="Ttulo4"/>
      </w:pPr>
      <w:r w:rsidRPr="00745EB3">
        <w:t xml:space="preserve">Cambios en la media de las alturas para la </w:t>
      </w:r>
      <w:r w:rsidRPr="00745EB3">
        <w:rPr>
          <w:bCs/>
        </w:rPr>
        <w:t>Serie B</w:t>
      </w:r>
    </w:p>
    <w:p w14:paraId="4A663607" w14:textId="218D59C3" w:rsidR="00804867" w:rsidRPr="00745EB3" w:rsidRDefault="00804867" w:rsidP="00804867">
      <w:pPr>
        <w:spacing w:line="276" w:lineRule="auto"/>
        <w:rPr>
          <w:lang w:val="es-CL"/>
        </w:rPr>
      </w:pPr>
      <w:r w:rsidRPr="00745EB3">
        <w:rPr>
          <w:lang w:val="es-CL"/>
        </w:rPr>
        <w:t>El Cuadro 1</w:t>
      </w:r>
      <w:r w:rsidR="00B65A83">
        <w:rPr>
          <w:lang w:val="es-CL"/>
        </w:rPr>
        <w:t>7</w:t>
      </w:r>
      <w:r w:rsidRPr="00745EB3">
        <w:rPr>
          <w:lang w:val="es-CL"/>
        </w:rPr>
        <w:t xml:space="preserve"> presenta la media de las alturas según vitalidad y medición, para la Serie B de la población estudiada del género </w:t>
      </w:r>
      <w:r w:rsidRPr="00745EB3">
        <w:rPr>
          <w:i/>
          <w:iCs/>
          <w:lang w:val="es-CL"/>
        </w:rPr>
        <w:t>Neltuma</w:t>
      </w:r>
      <w:r w:rsidRPr="00745EB3">
        <w:rPr>
          <w:lang w:val="es-CL"/>
        </w:rPr>
        <w:t xml:space="preserve"> (ex </w:t>
      </w:r>
      <w:r w:rsidRPr="00745EB3">
        <w:rPr>
          <w:i/>
          <w:iCs/>
          <w:lang w:val="es-CL"/>
        </w:rPr>
        <w:t>Prosopis</w:t>
      </w:r>
      <w:r w:rsidRPr="00745EB3">
        <w:rPr>
          <w:lang w:val="es-CL"/>
        </w:rPr>
        <w:t>) emplazada en el sector de Camar, borde este del Salar de Atacama.</w:t>
      </w:r>
    </w:p>
    <w:p w14:paraId="4E3382E2" w14:textId="4D89E0E6" w:rsidR="00804867" w:rsidRDefault="00804867" w:rsidP="00804867">
      <w:pPr>
        <w:spacing w:before="0" w:after="0"/>
        <w:rPr>
          <w:lang w:val="es-CL"/>
        </w:rPr>
      </w:pPr>
      <w:r w:rsidRPr="00745EB3">
        <w:rPr>
          <w:b/>
          <w:bCs/>
          <w:lang w:val="es-CL"/>
        </w:rPr>
        <w:t>Cuadro 1</w:t>
      </w:r>
      <w:r w:rsidR="00B65A83">
        <w:rPr>
          <w:b/>
          <w:bCs/>
          <w:lang w:val="es-CL"/>
        </w:rPr>
        <w:t>7</w:t>
      </w:r>
      <w:r w:rsidRPr="00745EB3">
        <w:rPr>
          <w:b/>
          <w:bCs/>
          <w:lang w:val="es-CL"/>
        </w:rPr>
        <w:t>.</w:t>
      </w:r>
      <w:r w:rsidRPr="00745EB3">
        <w:rPr>
          <w:lang w:val="es-CL"/>
        </w:rPr>
        <w:t xml:space="preserve"> Media de las alturas (m) para los individuos de la Serie B, según vitalidad y medición, pertenecientes a la población estudiada del género </w:t>
      </w:r>
      <w:r w:rsidRPr="00745EB3">
        <w:rPr>
          <w:i/>
          <w:iCs/>
          <w:lang w:val="es-CL"/>
        </w:rPr>
        <w:t>Neltuma</w:t>
      </w:r>
      <w:r w:rsidRPr="00745EB3">
        <w:rPr>
          <w:lang w:val="es-CL"/>
        </w:rPr>
        <w:t xml:space="preserve"> (ex </w:t>
      </w:r>
      <w:r w:rsidRPr="00745EB3">
        <w:rPr>
          <w:i/>
          <w:iCs/>
          <w:lang w:val="es-CL"/>
        </w:rPr>
        <w:t>Prosopis)</w:t>
      </w:r>
      <w:r w:rsidRPr="00745EB3">
        <w:rPr>
          <w:lang w:val="es-CL"/>
        </w:rPr>
        <w:t xml:space="preserve"> emplazada en el sector de Camar, borde este del Salar de Atacama. </w:t>
      </w:r>
    </w:p>
    <w:tbl>
      <w:tblPr>
        <w:tblStyle w:val="Tablaconcuadrcula"/>
        <w:tblW w:w="503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1150"/>
        <w:gridCol w:w="640"/>
        <w:gridCol w:w="891"/>
        <w:gridCol w:w="317"/>
        <w:gridCol w:w="691"/>
        <w:gridCol w:w="306"/>
        <w:gridCol w:w="554"/>
        <w:gridCol w:w="317"/>
        <w:gridCol w:w="554"/>
        <w:gridCol w:w="308"/>
        <w:gridCol w:w="554"/>
        <w:gridCol w:w="317"/>
        <w:gridCol w:w="601"/>
        <w:gridCol w:w="573"/>
      </w:tblGrid>
      <w:tr w:rsidR="00A840DA" w:rsidRPr="006750AF" w14:paraId="55CB77BA" w14:textId="77777777" w:rsidTr="005D74B9">
        <w:tc>
          <w:tcPr>
            <w:tcW w:w="5000" w:type="pct"/>
            <w:gridSpan w:val="15"/>
            <w:tcBorders>
              <w:top w:val="single" w:sz="4" w:space="0" w:color="auto"/>
            </w:tcBorders>
            <w:vAlign w:val="center"/>
          </w:tcPr>
          <w:p w14:paraId="0453477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5DA31E3A" w14:textId="09E95775"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F2BD4" w:rsidRPr="006750AF" w14:paraId="3F1ED135" w14:textId="77777777" w:rsidTr="005D74B9">
        <w:tc>
          <w:tcPr>
            <w:tcW w:w="1256" w:type="pct"/>
            <w:gridSpan w:val="2"/>
            <w:tcBorders>
              <w:top w:val="single" w:sz="4" w:space="0" w:color="auto"/>
            </w:tcBorders>
            <w:vAlign w:val="center"/>
          </w:tcPr>
          <w:p w14:paraId="09C19FE9" w14:textId="77777777" w:rsidR="004F2BD4" w:rsidRPr="006750AF" w:rsidRDefault="004F2BD4" w:rsidP="000927AF">
            <w:pPr>
              <w:spacing w:before="0" w:after="0"/>
              <w:jc w:val="center"/>
              <w:rPr>
                <w:b/>
                <w:bCs/>
                <w:sz w:val="18"/>
                <w:szCs w:val="18"/>
                <w:lang w:val="es-CL"/>
              </w:rPr>
            </w:pPr>
            <w:r w:rsidRPr="006750AF">
              <w:rPr>
                <w:b/>
                <w:bCs/>
                <w:sz w:val="18"/>
                <w:szCs w:val="18"/>
                <w:lang w:val="es-CL"/>
              </w:rPr>
              <w:t>Medición</w:t>
            </w:r>
          </w:p>
        </w:tc>
        <w:tc>
          <w:tcPr>
            <w:tcW w:w="362" w:type="pct"/>
            <w:vMerge w:val="restart"/>
            <w:tcBorders>
              <w:top w:val="single" w:sz="4" w:space="0" w:color="auto"/>
            </w:tcBorders>
            <w:shd w:val="clear" w:color="auto" w:fill="auto"/>
            <w:vAlign w:val="center"/>
          </w:tcPr>
          <w:p w14:paraId="64206251" w14:textId="77777777" w:rsidR="004F2BD4" w:rsidRPr="006750AF" w:rsidRDefault="004F2BD4" w:rsidP="000927AF">
            <w:pPr>
              <w:spacing w:before="0" w:after="0"/>
              <w:jc w:val="center"/>
              <w:rPr>
                <w:b/>
                <w:bCs/>
                <w:sz w:val="18"/>
                <w:szCs w:val="18"/>
                <w:lang w:val="es-CL"/>
              </w:rPr>
            </w:pPr>
            <w:r w:rsidRPr="006750AF">
              <w:rPr>
                <w:b/>
                <w:bCs/>
                <w:sz w:val="18"/>
                <w:szCs w:val="18"/>
                <w:lang w:val="es-CL"/>
              </w:rPr>
              <w:t>Serie</w:t>
            </w:r>
          </w:p>
        </w:tc>
        <w:tc>
          <w:tcPr>
            <w:tcW w:w="1247" w:type="pct"/>
            <w:gridSpan w:val="4"/>
            <w:vMerge w:val="restart"/>
            <w:tcBorders>
              <w:top w:val="single" w:sz="4" w:space="0" w:color="auto"/>
            </w:tcBorders>
            <w:shd w:val="clear" w:color="auto" w:fill="F2F2F2" w:themeFill="background1" w:themeFillShade="F2"/>
            <w:vAlign w:val="center"/>
          </w:tcPr>
          <w:p w14:paraId="4968B1DD" w14:textId="77777777" w:rsidR="004F2BD4" w:rsidRPr="006750AF" w:rsidRDefault="004F2BD4" w:rsidP="000927AF">
            <w:pPr>
              <w:spacing w:before="0" w:after="0"/>
              <w:jc w:val="center"/>
              <w:rPr>
                <w:b/>
                <w:bCs/>
                <w:sz w:val="18"/>
                <w:szCs w:val="18"/>
                <w:lang w:val="es-CL"/>
              </w:rPr>
            </w:pPr>
            <w:r w:rsidRPr="006750AF">
              <w:rPr>
                <w:b/>
                <w:bCs/>
                <w:sz w:val="18"/>
                <w:szCs w:val="18"/>
                <w:lang w:val="es-CL"/>
              </w:rPr>
              <w:t>Vivos</w:t>
            </w:r>
          </w:p>
        </w:tc>
        <w:tc>
          <w:tcPr>
            <w:tcW w:w="979" w:type="pct"/>
            <w:gridSpan w:val="4"/>
            <w:vMerge w:val="restart"/>
            <w:tcBorders>
              <w:top w:val="single" w:sz="4" w:space="0" w:color="auto"/>
            </w:tcBorders>
            <w:vAlign w:val="center"/>
          </w:tcPr>
          <w:p w14:paraId="507C4F77" w14:textId="77777777" w:rsidR="004F2BD4" w:rsidRPr="006750AF" w:rsidRDefault="004F2BD4" w:rsidP="000927AF">
            <w:pPr>
              <w:spacing w:before="0" w:after="0"/>
              <w:jc w:val="center"/>
              <w:rPr>
                <w:b/>
                <w:bCs/>
                <w:sz w:val="18"/>
                <w:szCs w:val="18"/>
                <w:lang w:val="es-CL"/>
              </w:rPr>
            </w:pPr>
            <w:r w:rsidRPr="006750AF">
              <w:rPr>
                <w:b/>
                <w:bCs/>
                <w:sz w:val="18"/>
                <w:szCs w:val="18"/>
                <w:lang w:val="es-CL"/>
              </w:rPr>
              <w:t>Secos</w:t>
            </w:r>
          </w:p>
        </w:tc>
        <w:tc>
          <w:tcPr>
            <w:tcW w:w="1156" w:type="pct"/>
            <w:gridSpan w:val="4"/>
            <w:vMerge w:val="restart"/>
            <w:tcBorders>
              <w:top w:val="single" w:sz="4" w:space="0" w:color="auto"/>
            </w:tcBorders>
            <w:shd w:val="clear" w:color="auto" w:fill="F2F2F2" w:themeFill="background1" w:themeFillShade="F2"/>
          </w:tcPr>
          <w:p w14:paraId="4C015C73" w14:textId="77777777" w:rsidR="004F2BD4" w:rsidRPr="006750AF" w:rsidRDefault="004F2BD4" w:rsidP="000927AF">
            <w:pPr>
              <w:spacing w:before="0" w:after="0"/>
              <w:jc w:val="center"/>
              <w:rPr>
                <w:b/>
                <w:bCs/>
                <w:sz w:val="18"/>
                <w:szCs w:val="18"/>
                <w:lang w:val="es-CL"/>
              </w:rPr>
            </w:pPr>
            <w:r w:rsidRPr="006750AF">
              <w:rPr>
                <w:b/>
                <w:bCs/>
                <w:sz w:val="18"/>
                <w:szCs w:val="18"/>
                <w:lang w:val="es-CL"/>
              </w:rPr>
              <w:t>Total</w:t>
            </w:r>
          </w:p>
          <w:p w14:paraId="6B4487E8" w14:textId="77777777" w:rsidR="004F2BD4" w:rsidRPr="006750AF" w:rsidRDefault="004F2BD4"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4F2BD4" w:rsidRPr="006750AF" w14:paraId="58136010" w14:textId="77777777" w:rsidTr="005D74B9">
        <w:tc>
          <w:tcPr>
            <w:tcW w:w="605" w:type="pct"/>
            <w:tcBorders>
              <w:bottom w:val="single" w:sz="4" w:space="0" w:color="auto"/>
            </w:tcBorders>
          </w:tcPr>
          <w:p w14:paraId="1C4CB6E6" w14:textId="77777777" w:rsidR="004F2BD4" w:rsidRPr="006750AF" w:rsidRDefault="004F2BD4" w:rsidP="000927AF">
            <w:pPr>
              <w:spacing w:before="0" w:after="0"/>
              <w:rPr>
                <w:b/>
                <w:bCs/>
                <w:sz w:val="18"/>
                <w:szCs w:val="18"/>
                <w:lang w:val="es-CL"/>
              </w:rPr>
            </w:pPr>
            <w:r w:rsidRPr="006750AF">
              <w:rPr>
                <w:b/>
                <w:bCs/>
                <w:sz w:val="18"/>
                <w:szCs w:val="18"/>
                <w:lang w:val="es-CL"/>
              </w:rPr>
              <w:t>Fecha</w:t>
            </w:r>
          </w:p>
        </w:tc>
        <w:tc>
          <w:tcPr>
            <w:tcW w:w="651" w:type="pct"/>
            <w:tcBorders>
              <w:bottom w:val="single" w:sz="4" w:space="0" w:color="auto"/>
            </w:tcBorders>
          </w:tcPr>
          <w:p w14:paraId="46114476" w14:textId="77777777" w:rsidR="004F2BD4" w:rsidRPr="006750AF" w:rsidRDefault="004F2BD4" w:rsidP="000927AF">
            <w:pPr>
              <w:spacing w:before="0" w:after="0"/>
              <w:rPr>
                <w:b/>
                <w:bCs/>
                <w:sz w:val="18"/>
                <w:szCs w:val="18"/>
                <w:lang w:val="es-CL"/>
              </w:rPr>
            </w:pPr>
            <w:r w:rsidRPr="006750AF">
              <w:rPr>
                <w:b/>
                <w:bCs/>
                <w:sz w:val="18"/>
                <w:szCs w:val="18"/>
                <w:lang w:val="es-CL"/>
              </w:rPr>
              <w:t>N°</w:t>
            </w:r>
          </w:p>
        </w:tc>
        <w:tc>
          <w:tcPr>
            <w:tcW w:w="362" w:type="pct"/>
            <w:vMerge/>
            <w:tcBorders>
              <w:bottom w:val="single" w:sz="4" w:space="0" w:color="auto"/>
            </w:tcBorders>
            <w:shd w:val="clear" w:color="auto" w:fill="auto"/>
          </w:tcPr>
          <w:p w14:paraId="1F7C3178" w14:textId="77777777" w:rsidR="004F2BD4" w:rsidRPr="006750AF" w:rsidRDefault="004F2BD4" w:rsidP="000927AF">
            <w:pPr>
              <w:spacing w:before="0" w:after="0"/>
              <w:jc w:val="center"/>
              <w:rPr>
                <w:b/>
                <w:bCs/>
                <w:sz w:val="18"/>
                <w:szCs w:val="18"/>
                <w:lang w:val="es-CL"/>
              </w:rPr>
            </w:pPr>
          </w:p>
        </w:tc>
        <w:tc>
          <w:tcPr>
            <w:tcW w:w="1247" w:type="pct"/>
            <w:gridSpan w:val="4"/>
            <w:vMerge/>
            <w:tcBorders>
              <w:bottom w:val="single" w:sz="4" w:space="0" w:color="auto"/>
            </w:tcBorders>
            <w:shd w:val="clear" w:color="auto" w:fill="F2F2F2" w:themeFill="background1" w:themeFillShade="F2"/>
          </w:tcPr>
          <w:p w14:paraId="7A8290D2" w14:textId="77777777" w:rsidR="004F2BD4" w:rsidRPr="006750AF" w:rsidRDefault="004F2BD4" w:rsidP="000927AF">
            <w:pPr>
              <w:spacing w:before="0" w:after="0"/>
              <w:rPr>
                <w:b/>
                <w:bCs/>
                <w:sz w:val="18"/>
                <w:szCs w:val="18"/>
                <w:lang w:val="es-CL"/>
              </w:rPr>
            </w:pPr>
          </w:p>
        </w:tc>
        <w:tc>
          <w:tcPr>
            <w:tcW w:w="979" w:type="pct"/>
            <w:gridSpan w:val="4"/>
            <w:vMerge/>
            <w:tcBorders>
              <w:bottom w:val="single" w:sz="4" w:space="0" w:color="auto"/>
            </w:tcBorders>
          </w:tcPr>
          <w:p w14:paraId="7DFACC62" w14:textId="77777777" w:rsidR="004F2BD4" w:rsidRPr="006750AF" w:rsidRDefault="004F2BD4" w:rsidP="000927AF">
            <w:pPr>
              <w:spacing w:before="0" w:after="0"/>
              <w:rPr>
                <w:b/>
                <w:bCs/>
                <w:sz w:val="18"/>
                <w:szCs w:val="18"/>
                <w:lang w:val="es-CL"/>
              </w:rPr>
            </w:pPr>
          </w:p>
        </w:tc>
        <w:tc>
          <w:tcPr>
            <w:tcW w:w="1156" w:type="pct"/>
            <w:gridSpan w:val="4"/>
            <w:vMerge/>
            <w:tcBorders>
              <w:bottom w:val="single" w:sz="4" w:space="0" w:color="auto"/>
            </w:tcBorders>
            <w:shd w:val="clear" w:color="auto" w:fill="F2F2F2" w:themeFill="background1" w:themeFillShade="F2"/>
          </w:tcPr>
          <w:p w14:paraId="197FD4CC" w14:textId="77777777" w:rsidR="004F2BD4" w:rsidRPr="006750AF" w:rsidRDefault="004F2BD4" w:rsidP="000927AF">
            <w:pPr>
              <w:spacing w:before="0" w:after="0"/>
              <w:rPr>
                <w:b/>
                <w:bCs/>
                <w:sz w:val="18"/>
                <w:szCs w:val="18"/>
                <w:lang w:val="es-CL"/>
              </w:rPr>
            </w:pPr>
          </w:p>
        </w:tc>
      </w:tr>
      <w:tr w:rsidR="004F2BD4" w:rsidRPr="006750AF" w14:paraId="23F94400" w14:textId="77777777" w:rsidTr="005D74B9">
        <w:tc>
          <w:tcPr>
            <w:tcW w:w="605" w:type="pct"/>
            <w:tcBorders>
              <w:top w:val="single" w:sz="4" w:space="0" w:color="auto"/>
            </w:tcBorders>
          </w:tcPr>
          <w:p w14:paraId="7A592A5D"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51" w:type="pct"/>
            <w:tcBorders>
              <w:top w:val="single" w:sz="4" w:space="0" w:color="auto"/>
            </w:tcBorders>
          </w:tcPr>
          <w:p w14:paraId="49BB28D9" w14:textId="77777777" w:rsidR="004F2BD4" w:rsidRPr="006750AF" w:rsidRDefault="004F2BD4" w:rsidP="004F2BD4">
            <w:pPr>
              <w:spacing w:before="0" w:after="0"/>
              <w:jc w:val="left"/>
              <w:rPr>
                <w:sz w:val="18"/>
                <w:szCs w:val="18"/>
                <w:lang w:val="es-CL"/>
              </w:rPr>
            </w:pPr>
            <w:r w:rsidRPr="006750AF">
              <w:rPr>
                <w:sz w:val="18"/>
                <w:szCs w:val="18"/>
                <w:lang w:val="es-CL"/>
              </w:rPr>
              <w:t>1</w:t>
            </w:r>
          </w:p>
        </w:tc>
        <w:tc>
          <w:tcPr>
            <w:tcW w:w="362" w:type="pct"/>
            <w:tcBorders>
              <w:top w:val="single" w:sz="4" w:space="0" w:color="auto"/>
            </w:tcBorders>
            <w:shd w:val="clear" w:color="auto" w:fill="auto"/>
          </w:tcPr>
          <w:p w14:paraId="2C1AD870" w14:textId="42B7F6A6" w:rsidR="004F2BD4" w:rsidRPr="006750AF" w:rsidRDefault="004F2BD4" w:rsidP="004F2BD4">
            <w:pPr>
              <w:spacing w:before="0" w:after="0"/>
              <w:jc w:val="center"/>
              <w:rPr>
                <w:sz w:val="18"/>
                <w:szCs w:val="18"/>
              </w:rPr>
            </w:pPr>
            <w:r>
              <w:t>B</w:t>
            </w:r>
          </w:p>
        </w:tc>
        <w:tc>
          <w:tcPr>
            <w:tcW w:w="504" w:type="pct"/>
            <w:tcBorders>
              <w:top w:val="single" w:sz="4" w:space="0" w:color="auto"/>
            </w:tcBorders>
            <w:shd w:val="clear" w:color="auto" w:fill="F2F2F2" w:themeFill="background1" w:themeFillShade="F2"/>
          </w:tcPr>
          <w:p w14:paraId="1CEDFEBB" w14:textId="3201B88C" w:rsidR="004F2BD4" w:rsidRPr="004F2BD4" w:rsidRDefault="004F2BD4" w:rsidP="004F2BD4">
            <w:pPr>
              <w:spacing w:before="0" w:after="0"/>
              <w:jc w:val="right"/>
              <w:rPr>
                <w:sz w:val="18"/>
                <w:szCs w:val="18"/>
              </w:rPr>
            </w:pPr>
            <w:r w:rsidRPr="004F2BD4">
              <w:rPr>
                <w:sz w:val="18"/>
                <w:szCs w:val="18"/>
              </w:rPr>
              <w:t xml:space="preserve"> -</w:t>
            </w:r>
          </w:p>
        </w:tc>
        <w:tc>
          <w:tcPr>
            <w:tcW w:w="179" w:type="pct"/>
            <w:tcBorders>
              <w:top w:val="single" w:sz="4" w:space="0" w:color="auto"/>
            </w:tcBorders>
            <w:shd w:val="clear" w:color="auto" w:fill="F2F2F2" w:themeFill="background1" w:themeFillShade="F2"/>
          </w:tcPr>
          <w:p w14:paraId="71520EB1" w14:textId="4D2C346A" w:rsidR="004F2BD4" w:rsidRPr="004F2BD4" w:rsidRDefault="004F2BD4" w:rsidP="004F2BD4">
            <w:pPr>
              <w:spacing w:before="0" w:after="0"/>
              <w:rPr>
                <w:sz w:val="18"/>
                <w:szCs w:val="18"/>
                <w:lang w:val="es-CL"/>
              </w:rPr>
            </w:pPr>
            <w:r w:rsidRPr="004F2BD4">
              <w:rPr>
                <w:sz w:val="18"/>
                <w:szCs w:val="18"/>
              </w:rPr>
              <w:t>±</w:t>
            </w:r>
          </w:p>
        </w:tc>
        <w:tc>
          <w:tcPr>
            <w:tcW w:w="391" w:type="pct"/>
            <w:tcBorders>
              <w:top w:val="single" w:sz="4" w:space="0" w:color="auto"/>
            </w:tcBorders>
            <w:shd w:val="clear" w:color="auto" w:fill="F2F2F2" w:themeFill="background1" w:themeFillShade="F2"/>
          </w:tcPr>
          <w:p w14:paraId="740A966E" w14:textId="3D4C365C" w:rsidR="004F2BD4" w:rsidRPr="004F2BD4" w:rsidRDefault="004F2BD4" w:rsidP="004F2BD4">
            <w:pPr>
              <w:spacing w:before="0" w:after="0"/>
              <w:jc w:val="right"/>
              <w:rPr>
                <w:sz w:val="18"/>
                <w:szCs w:val="18"/>
                <w:lang w:val="es-CL"/>
              </w:rPr>
            </w:pPr>
            <w:r w:rsidRPr="004F2BD4">
              <w:rPr>
                <w:sz w:val="18"/>
                <w:szCs w:val="18"/>
              </w:rPr>
              <w:t xml:space="preserve"> -</w:t>
            </w:r>
          </w:p>
        </w:tc>
        <w:tc>
          <w:tcPr>
            <w:tcW w:w="172" w:type="pct"/>
            <w:tcBorders>
              <w:top w:val="single" w:sz="4" w:space="0" w:color="auto"/>
            </w:tcBorders>
            <w:shd w:val="clear" w:color="auto" w:fill="F2F2F2" w:themeFill="background1" w:themeFillShade="F2"/>
          </w:tcPr>
          <w:p w14:paraId="5539FD29" w14:textId="2FCE3DE4" w:rsidR="004F2BD4" w:rsidRPr="004F2BD4" w:rsidRDefault="004F2BD4" w:rsidP="004F2BD4">
            <w:pPr>
              <w:spacing w:before="0" w:after="0"/>
              <w:jc w:val="left"/>
              <w:rPr>
                <w:sz w:val="18"/>
                <w:szCs w:val="18"/>
                <w:lang w:val="es-CL"/>
              </w:rPr>
            </w:pPr>
          </w:p>
        </w:tc>
        <w:tc>
          <w:tcPr>
            <w:tcW w:w="313" w:type="pct"/>
            <w:tcBorders>
              <w:top w:val="single" w:sz="4" w:space="0" w:color="auto"/>
            </w:tcBorders>
          </w:tcPr>
          <w:p w14:paraId="2CB1E9D5" w14:textId="4290A466" w:rsidR="004F2BD4" w:rsidRPr="004F2BD4" w:rsidRDefault="004F2BD4" w:rsidP="004F2BD4">
            <w:pPr>
              <w:spacing w:before="0" w:after="0"/>
              <w:jc w:val="right"/>
              <w:rPr>
                <w:sz w:val="18"/>
                <w:szCs w:val="18"/>
              </w:rPr>
            </w:pPr>
            <w:r w:rsidRPr="004F2BD4">
              <w:rPr>
                <w:sz w:val="18"/>
                <w:szCs w:val="18"/>
              </w:rPr>
              <w:t xml:space="preserve"> -</w:t>
            </w:r>
          </w:p>
        </w:tc>
        <w:tc>
          <w:tcPr>
            <w:tcW w:w="179" w:type="pct"/>
            <w:tcBorders>
              <w:top w:val="single" w:sz="4" w:space="0" w:color="auto"/>
            </w:tcBorders>
          </w:tcPr>
          <w:p w14:paraId="40646559" w14:textId="0B93AFCC" w:rsidR="004F2BD4" w:rsidRPr="004F2BD4" w:rsidRDefault="004F2BD4" w:rsidP="004F2BD4">
            <w:pPr>
              <w:spacing w:before="0" w:after="0"/>
              <w:rPr>
                <w:sz w:val="18"/>
                <w:szCs w:val="18"/>
                <w:lang w:val="es-CL"/>
              </w:rPr>
            </w:pPr>
            <w:r w:rsidRPr="004F2BD4">
              <w:rPr>
                <w:sz w:val="18"/>
                <w:szCs w:val="18"/>
              </w:rPr>
              <w:t>±</w:t>
            </w:r>
          </w:p>
        </w:tc>
        <w:tc>
          <w:tcPr>
            <w:tcW w:w="313" w:type="pct"/>
            <w:tcBorders>
              <w:top w:val="single" w:sz="4" w:space="0" w:color="auto"/>
            </w:tcBorders>
          </w:tcPr>
          <w:p w14:paraId="6690E06B" w14:textId="152710D7" w:rsidR="004F2BD4" w:rsidRPr="004F2BD4" w:rsidRDefault="004F2BD4" w:rsidP="004F2BD4">
            <w:pPr>
              <w:spacing w:before="0" w:after="0"/>
              <w:jc w:val="right"/>
              <w:rPr>
                <w:sz w:val="18"/>
                <w:szCs w:val="18"/>
                <w:lang w:val="es-CL"/>
              </w:rPr>
            </w:pPr>
            <w:r w:rsidRPr="004F2BD4">
              <w:rPr>
                <w:sz w:val="18"/>
                <w:szCs w:val="18"/>
              </w:rPr>
              <w:t xml:space="preserve"> -</w:t>
            </w:r>
          </w:p>
        </w:tc>
        <w:tc>
          <w:tcPr>
            <w:tcW w:w="174" w:type="pct"/>
            <w:tcBorders>
              <w:top w:val="single" w:sz="4" w:space="0" w:color="auto"/>
            </w:tcBorders>
          </w:tcPr>
          <w:p w14:paraId="5EFE67F3" w14:textId="16BDCF5D" w:rsidR="004F2BD4" w:rsidRPr="004F2BD4" w:rsidRDefault="004F2BD4" w:rsidP="004F2BD4">
            <w:pPr>
              <w:spacing w:before="0" w:after="0"/>
              <w:jc w:val="left"/>
              <w:rPr>
                <w:sz w:val="18"/>
                <w:szCs w:val="18"/>
                <w:lang w:val="es-CL"/>
              </w:rPr>
            </w:pPr>
          </w:p>
        </w:tc>
        <w:tc>
          <w:tcPr>
            <w:tcW w:w="313" w:type="pct"/>
            <w:tcBorders>
              <w:top w:val="single" w:sz="4" w:space="0" w:color="auto"/>
            </w:tcBorders>
            <w:shd w:val="clear" w:color="auto" w:fill="F2F2F2" w:themeFill="background1" w:themeFillShade="F2"/>
          </w:tcPr>
          <w:p w14:paraId="60E6B183" w14:textId="5A1208FF" w:rsidR="004F2BD4" w:rsidRPr="004F2BD4" w:rsidRDefault="004F2BD4" w:rsidP="004F2BD4">
            <w:pPr>
              <w:spacing w:before="0" w:after="0"/>
              <w:jc w:val="right"/>
              <w:rPr>
                <w:sz w:val="18"/>
                <w:szCs w:val="18"/>
              </w:rPr>
            </w:pPr>
            <w:r w:rsidRPr="004F2BD4">
              <w:rPr>
                <w:sz w:val="18"/>
                <w:szCs w:val="18"/>
              </w:rPr>
              <w:t xml:space="preserve"> -</w:t>
            </w:r>
          </w:p>
        </w:tc>
        <w:tc>
          <w:tcPr>
            <w:tcW w:w="179" w:type="pct"/>
            <w:tcBorders>
              <w:top w:val="single" w:sz="4" w:space="0" w:color="auto"/>
            </w:tcBorders>
            <w:shd w:val="clear" w:color="auto" w:fill="F2F2F2" w:themeFill="background1" w:themeFillShade="F2"/>
          </w:tcPr>
          <w:p w14:paraId="0D34DF6F" w14:textId="12B17FC3" w:rsidR="004F2BD4" w:rsidRPr="004F2BD4" w:rsidRDefault="004F2BD4" w:rsidP="004F2BD4">
            <w:pPr>
              <w:spacing w:before="0" w:after="0"/>
              <w:rPr>
                <w:sz w:val="18"/>
                <w:szCs w:val="18"/>
                <w:lang w:val="es-CL"/>
              </w:rPr>
            </w:pPr>
            <w:r w:rsidRPr="004F2BD4">
              <w:rPr>
                <w:sz w:val="18"/>
                <w:szCs w:val="18"/>
              </w:rPr>
              <w:t>±</w:t>
            </w:r>
          </w:p>
        </w:tc>
        <w:tc>
          <w:tcPr>
            <w:tcW w:w="340" w:type="pct"/>
            <w:tcBorders>
              <w:top w:val="single" w:sz="4" w:space="0" w:color="auto"/>
            </w:tcBorders>
            <w:shd w:val="clear" w:color="auto" w:fill="F2F2F2" w:themeFill="background1" w:themeFillShade="F2"/>
          </w:tcPr>
          <w:p w14:paraId="406C6DEE" w14:textId="2A929E13" w:rsidR="004F2BD4" w:rsidRPr="004F2BD4" w:rsidRDefault="004F2BD4" w:rsidP="004F2BD4">
            <w:pPr>
              <w:spacing w:before="0" w:after="0"/>
              <w:jc w:val="right"/>
              <w:rPr>
                <w:sz w:val="18"/>
                <w:szCs w:val="18"/>
                <w:lang w:val="es-CL"/>
              </w:rPr>
            </w:pPr>
            <w:r w:rsidRPr="004F2BD4">
              <w:rPr>
                <w:sz w:val="18"/>
                <w:szCs w:val="18"/>
              </w:rPr>
              <w:t xml:space="preserve"> -</w:t>
            </w:r>
          </w:p>
        </w:tc>
        <w:tc>
          <w:tcPr>
            <w:tcW w:w="325" w:type="pct"/>
            <w:tcBorders>
              <w:top w:val="single" w:sz="4" w:space="0" w:color="auto"/>
            </w:tcBorders>
            <w:shd w:val="clear" w:color="auto" w:fill="F2F2F2" w:themeFill="background1" w:themeFillShade="F2"/>
          </w:tcPr>
          <w:p w14:paraId="1AC21DAD" w14:textId="55C71B83" w:rsidR="004F2BD4" w:rsidRPr="004F2BD4" w:rsidRDefault="004F2BD4" w:rsidP="004F2BD4">
            <w:pPr>
              <w:spacing w:before="0" w:after="0"/>
              <w:jc w:val="left"/>
              <w:rPr>
                <w:sz w:val="18"/>
                <w:szCs w:val="18"/>
                <w:lang w:val="es-CL"/>
              </w:rPr>
            </w:pPr>
          </w:p>
        </w:tc>
      </w:tr>
      <w:tr w:rsidR="004F2BD4" w:rsidRPr="006750AF" w14:paraId="1A23B128" w14:textId="77777777" w:rsidTr="005D74B9">
        <w:tc>
          <w:tcPr>
            <w:tcW w:w="605" w:type="pct"/>
          </w:tcPr>
          <w:p w14:paraId="2CB278C9"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51" w:type="pct"/>
          </w:tcPr>
          <w:p w14:paraId="55D0871E" w14:textId="77777777" w:rsidR="004F2BD4" w:rsidRPr="006750AF" w:rsidRDefault="004F2BD4" w:rsidP="004F2BD4">
            <w:pPr>
              <w:spacing w:before="0" w:after="0"/>
              <w:jc w:val="left"/>
              <w:rPr>
                <w:sz w:val="18"/>
                <w:szCs w:val="18"/>
                <w:lang w:val="es-CL"/>
              </w:rPr>
            </w:pPr>
            <w:r w:rsidRPr="006750AF">
              <w:rPr>
                <w:sz w:val="18"/>
                <w:szCs w:val="18"/>
                <w:lang w:val="es-CL"/>
              </w:rPr>
              <w:t>2</w:t>
            </w:r>
          </w:p>
        </w:tc>
        <w:tc>
          <w:tcPr>
            <w:tcW w:w="362" w:type="pct"/>
            <w:shd w:val="clear" w:color="auto" w:fill="auto"/>
          </w:tcPr>
          <w:p w14:paraId="3BDC6A68" w14:textId="4F290CD6"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11EAEFD3" w14:textId="485A8E02" w:rsidR="004F2BD4" w:rsidRPr="004F2BD4" w:rsidRDefault="004F2BD4" w:rsidP="004F2BD4">
            <w:pPr>
              <w:spacing w:before="0" w:after="0"/>
              <w:jc w:val="right"/>
              <w:rPr>
                <w:sz w:val="18"/>
                <w:szCs w:val="18"/>
                <w:lang w:val="es-CL"/>
              </w:rPr>
            </w:pPr>
            <w:r w:rsidRPr="004F2BD4">
              <w:rPr>
                <w:sz w:val="18"/>
                <w:szCs w:val="18"/>
              </w:rPr>
              <w:t>3,73</w:t>
            </w:r>
          </w:p>
        </w:tc>
        <w:tc>
          <w:tcPr>
            <w:tcW w:w="179" w:type="pct"/>
            <w:shd w:val="clear" w:color="auto" w:fill="F2F2F2" w:themeFill="background1" w:themeFillShade="F2"/>
          </w:tcPr>
          <w:p w14:paraId="7CFF3589" w14:textId="7ED31477"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65B5B856" w14:textId="5D149897" w:rsidR="004F2BD4" w:rsidRPr="004F2BD4" w:rsidRDefault="004F2BD4" w:rsidP="004F2BD4">
            <w:pPr>
              <w:spacing w:before="0" w:after="0"/>
              <w:jc w:val="right"/>
              <w:rPr>
                <w:sz w:val="18"/>
                <w:szCs w:val="18"/>
                <w:lang w:val="es-CL"/>
              </w:rPr>
            </w:pPr>
            <w:r w:rsidRPr="004F2BD4">
              <w:rPr>
                <w:sz w:val="18"/>
                <w:szCs w:val="18"/>
              </w:rPr>
              <w:t>2,34</w:t>
            </w:r>
          </w:p>
        </w:tc>
        <w:tc>
          <w:tcPr>
            <w:tcW w:w="172" w:type="pct"/>
            <w:shd w:val="clear" w:color="auto" w:fill="F2F2F2" w:themeFill="background1" w:themeFillShade="F2"/>
          </w:tcPr>
          <w:p w14:paraId="076DA6EB" w14:textId="6CE35B54"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14A93986" w14:textId="7A167BDE" w:rsidR="004F2BD4" w:rsidRPr="004F2BD4" w:rsidRDefault="004F2BD4" w:rsidP="004F2BD4">
            <w:pPr>
              <w:spacing w:before="0" w:after="0"/>
              <w:jc w:val="right"/>
              <w:rPr>
                <w:sz w:val="18"/>
                <w:szCs w:val="18"/>
                <w:lang w:val="es-CL"/>
              </w:rPr>
            </w:pPr>
            <w:r w:rsidRPr="004F2BD4">
              <w:rPr>
                <w:sz w:val="18"/>
                <w:szCs w:val="18"/>
              </w:rPr>
              <w:t>0,43</w:t>
            </w:r>
          </w:p>
        </w:tc>
        <w:tc>
          <w:tcPr>
            <w:tcW w:w="179" w:type="pct"/>
          </w:tcPr>
          <w:p w14:paraId="3B108D57" w14:textId="1258E638" w:rsidR="004F2BD4" w:rsidRPr="004F2BD4" w:rsidRDefault="004F2BD4" w:rsidP="004F2BD4">
            <w:pPr>
              <w:spacing w:before="0" w:after="0"/>
              <w:rPr>
                <w:sz w:val="18"/>
                <w:szCs w:val="18"/>
                <w:lang w:val="es-CL"/>
              </w:rPr>
            </w:pPr>
            <w:r w:rsidRPr="004F2BD4">
              <w:rPr>
                <w:sz w:val="18"/>
                <w:szCs w:val="18"/>
              </w:rPr>
              <w:t>±</w:t>
            </w:r>
          </w:p>
        </w:tc>
        <w:tc>
          <w:tcPr>
            <w:tcW w:w="313" w:type="pct"/>
          </w:tcPr>
          <w:p w14:paraId="050B1D46" w14:textId="37DFCF31" w:rsidR="004F2BD4" w:rsidRPr="004F2BD4" w:rsidRDefault="004F2BD4" w:rsidP="004F2BD4">
            <w:pPr>
              <w:spacing w:before="0" w:after="0"/>
              <w:jc w:val="right"/>
              <w:rPr>
                <w:sz w:val="18"/>
                <w:szCs w:val="18"/>
                <w:lang w:val="es-CL"/>
              </w:rPr>
            </w:pPr>
            <w:r w:rsidRPr="004F2BD4">
              <w:rPr>
                <w:sz w:val="18"/>
                <w:szCs w:val="18"/>
              </w:rPr>
              <w:t>0,20</w:t>
            </w:r>
          </w:p>
        </w:tc>
        <w:tc>
          <w:tcPr>
            <w:tcW w:w="174" w:type="pct"/>
          </w:tcPr>
          <w:p w14:paraId="166EB1AB" w14:textId="7D89EB05"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2FA2992E" w14:textId="3351C92F" w:rsidR="004F2BD4" w:rsidRPr="004F2BD4" w:rsidRDefault="004F2BD4" w:rsidP="004F2BD4">
            <w:pPr>
              <w:spacing w:before="0" w:after="0"/>
              <w:jc w:val="right"/>
              <w:rPr>
                <w:sz w:val="18"/>
                <w:szCs w:val="18"/>
                <w:lang w:val="es-CL"/>
              </w:rPr>
            </w:pPr>
            <w:r w:rsidRPr="004F2BD4">
              <w:rPr>
                <w:sz w:val="18"/>
                <w:szCs w:val="18"/>
              </w:rPr>
              <w:t>3,18</w:t>
            </w:r>
          </w:p>
        </w:tc>
        <w:tc>
          <w:tcPr>
            <w:tcW w:w="179" w:type="pct"/>
            <w:shd w:val="clear" w:color="auto" w:fill="F2F2F2" w:themeFill="background1" w:themeFillShade="F2"/>
          </w:tcPr>
          <w:p w14:paraId="0BDB4C10" w14:textId="073CBA70"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7701A6D3" w14:textId="1CB02FC6" w:rsidR="004F2BD4" w:rsidRPr="004F2BD4" w:rsidRDefault="004F2BD4" w:rsidP="004F2BD4">
            <w:pPr>
              <w:spacing w:before="0" w:after="0"/>
              <w:jc w:val="right"/>
              <w:rPr>
                <w:sz w:val="18"/>
                <w:szCs w:val="18"/>
                <w:lang w:val="es-CL"/>
              </w:rPr>
            </w:pPr>
            <w:r w:rsidRPr="004F2BD4">
              <w:rPr>
                <w:sz w:val="18"/>
                <w:szCs w:val="18"/>
              </w:rPr>
              <w:t>2,13</w:t>
            </w:r>
          </w:p>
        </w:tc>
        <w:tc>
          <w:tcPr>
            <w:tcW w:w="325" w:type="pct"/>
            <w:shd w:val="clear" w:color="auto" w:fill="F2F2F2" w:themeFill="background1" w:themeFillShade="F2"/>
          </w:tcPr>
          <w:p w14:paraId="1569E284" w14:textId="6D4F7533"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105AB00C" w14:textId="77777777" w:rsidTr="005D74B9">
        <w:tc>
          <w:tcPr>
            <w:tcW w:w="605" w:type="pct"/>
          </w:tcPr>
          <w:p w14:paraId="664FFEC8"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51" w:type="pct"/>
          </w:tcPr>
          <w:p w14:paraId="25EE21CA" w14:textId="77777777" w:rsidR="004F2BD4" w:rsidRPr="006750AF" w:rsidRDefault="004F2BD4" w:rsidP="004F2BD4">
            <w:pPr>
              <w:spacing w:before="0" w:after="0"/>
              <w:jc w:val="left"/>
              <w:rPr>
                <w:sz w:val="18"/>
                <w:szCs w:val="18"/>
                <w:lang w:val="es-CL"/>
              </w:rPr>
            </w:pPr>
            <w:r w:rsidRPr="006750AF">
              <w:rPr>
                <w:sz w:val="18"/>
                <w:szCs w:val="18"/>
                <w:lang w:val="es-CL"/>
              </w:rPr>
              <w:t>3</w:t>
            </w:r>
          </w:p>
        </w:tc>
        <w:tc>
          <w:tcPr>
            <w:tcW w:w="362" w:type="pct"/>
            <w:shd w:val="clear" w:color="auto" w:fill="auto"/>
          </w:tcPr>
          <w:p w14:paraId="3B9301C6" w14:textId="0F13A94E"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11B7D609" w14:textId="4A5CA1C0" w:rsidR="004F2BD4" w:rsidRPr="004F2BD4" w:rsidRDefault="004F2BD4" w:rsidP="004F2BD4">
            <w:pPr>
              <w:spacing w:before="0" w:after="0"/>
              <w:jc w:val="right"/>
              <w:rPr>
                <w:sz w:val="18"/>
                <w:szCs w:val="18"/>
                <w:lang w:val="es-CL"/>
              </w:rPr>
            </w:pPr>
            <w:r w:rsidRPr="004F2BD4">
              <w:rPr>
                <w:sz w:val="18"/>
                <w:szCs w:val="18"/>
              </w:rPr>
              <w:t>3,67</w:t>
            </w:r>
          </w:p>
        </w:tc>
        <w:tc>
          <w:tcPr>
            <w:tcW w:w="179" w:type="pct"/>
            <w:shd w:val="clear" w:color="auto" w:fill="F2F2F2" w:themeFill="background1" w:themeFillShade="F2"/>
          </w:tcPr>
          <w:p w14:paraId="549AC739" w14:textId="0D25AB01"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50D9B923" w14:textId="0C8A112C" w:rsidR="004F2BD4" w:rsidRPr="004F2BD4" w:rsidRDefault="004F2BD4" w:rsidP="004F2BD4">
            <w:pPr>
              <w:spacing w:before="0" w:after="0"/>
              <w:jc w:val="right"/>
              <w:rPr>
                <w:sz w:val="18"/>
                <w:szCs w:val="18"/>
                <w:lang w:val="es-CL"/>
              </w:rPr>
            </w:pPr>
            <w:r w:rsidRPr="004F2BD4">
              <w:rPr>
                <w:sz w:val="18"/>
                <w:szCs w:val="18"/>
              </w:rPr>
              <w:t>2,16</w:t>
            </w:r>
          </w:p>
        </w:tc>
        <w:tc>
          <w:tcPr>
            <w:tcW w:w="172" w:type="pct"/>
            <w:shd w:val="clear" w:color="auto" w:fill="F2F2F2" w:themeFill="background1" w:themeFillShade="F2"/>
          </w:tcPr>
          <w:p w14:paraId="4BA04EFA" w14:textId="42E9A78A"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6002AFCD" w14:textId="15BE6E63" w:rsidR="004F2BD4" w:rsidRPr="004F2BD4" w:rsidRDefault="004F2BD4" w:rsidP="004F2BD4">
            <w:pPr>
              <w:spacing w:before="0" w:after="0"/>
              <w:jc w:val="right"/>
              <w:rPr>
                <w:sz w:val="18"/>
                <w:szCs w:val="18"/>
                <w:lang w:val="es-CL"/>
              </w:rPr>
            </w:pPr>
            <w:r w:rsidRPr="004F2BD4">
              <w:rPr>
                <w:sz w:val="18"/>
                <w:szCs w:val="18"/>
              </w:rPr>
              <w:t>0,31</w:t>
            </w:r>
          </w:p>
        </w:tc>
        <w:tc>
          <w:tcPr>
            <w:tcW w:w="179" w:type="pct"/>
          </w:tcPr>
          <w:p w14:paraId="621F2349" w14:textId="47CCD119" w:rsidR="004F2BD4" w:rsidRPr="004F2BD4" w:rsidRDefault="004F2BD4" w:rsidP="004F2BD4">
            <w:pPr>
              <w:spacing w:before="0" w:after="0"/>
              <w:rPr>
                <w:sz w:val="18"/>
                <w:szCs w:val="18"/>
                <w:lang w:val="es-CL"/>
              </w:rPr>
            </w:pPr>
            <w:r w:rsidRPr="004F2BD4">
              <w:rPr>
                <w:sz w:val="18"/>
                <w:szCs w:val="18"/>
              </w:rPr>
              <w:t>±</w:t>
            </w:r>
          </w:p>
        </w:tc>
        <w:tc>
          <w:tcPr>
            <w:tcW w:w="313" w:type="pct"/>
          </w:tcPr>
          <w:p w14:paraId="5F99A339" w14:textId="6EE11E01" w:rsidR="004F2BD4" w:rsidRPr="004F2BD4" w:rsidRDefault="004F2BD4" w:rsidP="004F2BD4">
            <w:pPr>
              <w:spacing w:before="0" w:after="0"/>
              <w:jc w:val="right"/>
              <w:rPr>
                <w:sz w:val="18"/>
                <w:szCs w:val="18"/>
                <w:lang w:val="es-CL"/>
              </w:rPr>
            </w:pPr>
            <w:r w:rsidRPr="004F2BD4">
              <w:rPr>
                <w:sz w:val="18"/>
                <w:szCs w:val="18"/>
              </w:rPr>
              <w:t>0,22</w:t>
            </w:r>
          </w:p>
        </w:tc>
        <w:tc>
          <w:tcPr>
            <w:tcW w:w="174" w:type="pct"/>
          </w:tcPr>
          <w:p w14:paraId="2417BDA4" w14:textId="03158F39"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3DD300B0" w14:textId="22C72F7F" w:rsidR="004F2BD4" w:rsidRPr="004F2BD4" w:rsidRDefault="004F2BD4" w:rsidP="004F2BD4">
            <w:pPr>
              <w:spacing w:before="0" w:after="0"/>
              <w:jc w:val="right"/>
              <w:rPr>
                <w:sz w:val="18"/>
                <w:szCs w:val="18"/>
                <w:lang w:val="es-CL"/>
              </w:rPr>
            </w:pPr>
            <w:r w:rsidRPr="004F2BD4">
              <w:rPr>
                <w:sz w:val="18"/>
                <w:szCs w:val="18"/>
              </w:rPr>
              <w:t>2,90</w:t>
            </w:r>
          </w:p>
        </w:tc>
        <w:tc>
          <w:tcPr>
            <w:tcW w:w="179" w:type="pct"/>
            <w:shd w:val="clear" w:color="auto" w:fill="F2F2F2" w:themeFill="background1" w:themeFillShade="F2"/>
          </w:tcPr>
          <w:p w14:paraId="62CE3E0C" w14:textId="1D01FAFB"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1D2F3198" w14:textId="36893DC6" w:rsidR="004F2BD4" w:rsidRPr="004F2BD4" w:rsidRDefault="004F2BD4" w:rsidP="004F2BD4">
            <w:pPr>
              <w:spacing w:before="0" w:after="0"/>
              <w:jc w:val="right"/>
              <w:rPr>
                <w:sz w:val="18"/>
                <w:szCs w:val="18"/>
                <w:lang w:val="es-CL"/>
              </w:rPr>
            </w:pPr>
            <w:r w:rsidRPr="004F2BD4">
              <w:rPr>
                <w:sz w:val="18"/>
                <w:szCs w:val="18"/>
              </w:rPr>
              <w:t>1,90</w:t>
            </w:r>
          </w:p>
        </w:tc>
        <w:tc>
          <w:tcPr>
            <w:tcW w:w="325" w:type="pct"/>
            <w:shd w:val="clear" w:color="auto" w:fill="F2F2F2" w:themeFill="background1" w:themeFillShade="F2"/>
          </w:tcPr>
          <w:p w14:paraId="368E68E3" w14:textId="6FA612ED"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0FABCE5E" w14:textId="77777777" w:rsidTr="005D74B9">
        <w:tc>
          <w:tcPr>
            <w:tcW w:w="605" w:type="pct"/>
          </w:tcPr>
          <w:p w14:paraId="02207F33"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51" w:type="pct"/>
          </w:tcPr>
          <w:p w14:paraId="33BC7BE7" w14:textId="77777777" w:rsidR="004F2BD4" w:rsidRPr="006750AF" w:rsidRDefault="004F2BD4" w:rsidP="004F2BD4">
            <w:pPr>
              <w:spacing w:before="0" w:after="0"/>
              <w:jc w:val="left"/>
              <w:rPr>
                <w:sz w:val="18"/>
                <w:szCs w:val="18"/>
                <w:lang w:val="es-CL"/>
              </w:rPr>
            </w:pPr>
            <w:r w:rsidRPr="006750AF">
              <w:rPr>
                <w:sz w:val="18"/>
                <w:szCs w:val="18"/>
                <w:lang w:val="es-CL"/>
              </w:rPr>
              <w:t>4</w:t>
            </w:r>
          </w:p>
        </w:tc>
        <w:tc>
          <w:tcPr>
            <w:tcW w:w="362" w:type="pct"/>
            <w:shd w:val="clear" w:color="auto" w:fill="auto"/>
          </w:tcPr>
          <w:p w14:paraId="60EA257C" w14:textId="018A3546"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11ACEB5A" w14:textId="605AC499" w:rsidR="004F2BD4" w:rsidRPr="004F2BD4" w:rsidRDefault="004F2BD4" w:rsidP="004F2BD4">
            <w:pPr>
              <w:spacing w:before="0" w:after="0"/>
              <w:jc w:val="right"/>
              <w:rPr>
                <w:sz w:val="18"/>
                <w:szCs w:val="18"/>
                <w:lang w:val="es-CL"/>
              </w:rPr>
            </w:pPr>
            <w:r w:rsidRPr="004F2BD4">
              <w:rPr>
                <w:sz w:val="18"/>
                <w:szCs w:val="18"/>
              </w:rPr>
              <w:t>2,90</w:t>
            </w:r>
          </w:p>
        </w:tc>
        <w:tc>
          <w:tcPr>
            <w:tcW w:w="179" w:type="pct"/>
            <w:shd w:val="clear" w:color="auto" w:fill="F2F2F2" w:themeFill="background1" w:themeFillShade="F2"/>
          </w:tcPr>
          <w:p w14:paraId="31CDA55A" w14:textId="31865764"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394D3660" w14:textId="0FEB6D52" w:rsidR="004F2BD4" w:rsidRPr="004F2BD4" w:rsidRDefault="004F2BD4" w:rsidP="004F2BD4">
            <w:pPr>
              <w:spacing w:before="0" w:after="0"/>
              <w:jc w:val="right"/>
              <w:rPr>
                <w:sz w:val="18"/>
                <w:szCs w:val="18"/>
                <w:lang w:val="es-CL"/>
              </w:rPr>
            </w:pPr>
            <w:r w:rsidRPr="004F2BD4">
              <w:rPr>
                <w:sz w:val="18"/>
                <w:szCs w:val="18"/>
              </w:rPr>
              <w:t>2,03</w:t>
            </w:r>
          </w:p>
        </w:tc>
        <w:tc>
          <w:tcPr>
            <w:tcW w:w="172" w:type="pct"/>
            <w:shd w:val="clear" w:color="auto" w:fill="F2F2F2" w:themeFill="background1" w:themeFillShade="F2"/>
          </w:tcPr>
          <w:p w14:paraId="622BE20E" w14:textId="4E043E1A"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488C237A" w14:textId="14A150AA" w:rsidR="004F2BD4" w:rsidRPr="004F2BD4" w:rsidRDefault="004F2BD4" w:rsidP="004F2BD4">
            <w:pPr>
              <w:spacing w:before="0" w:after="0"/>
              <w:jc w:val="right"/>
              <w:rPr>
                <w:sz w:val="18"/>
                <w:szCs w:val="18"/>
                <w:lang w:val="es-CL"/>
              </w:rPr>
            </w:pPr>
            <w:r w:rsidRPr="004F2BD4">
              <w:rPr>
                <w:sz w:val="18"/>
                <w:szCs w:val="18"/>
              </w:rPr>
              <w:t>0,39</w:t>
            </w:r>
          </w:p>
        </w:tc>
        <w:tc>
          <w:tcPr>
            <w:tcW w:w="179" w:type="pct"/>
          </w:tcPr>
          <w:p w14:paraId="4339EAD8" w14:textId="1F1D442B" w:rsidR="004F2BD4" w:rsidRPr="004F2BD4" w:rsidRDefault="004F2BD4" w:rsidP="004F2BD4">
            <w:pPr>
              <w:spacing w:before="0" w:after="0"/>
              <w:rPr>
                <w:sz w:val="18"/>
                <w:szCs w:val="18"/>
                <w:lang w:val="es-CL"/>
              </w:rPr>
            </w:pPr>
            <w:r w:rsidRPr="004F2BD4">
              <w:rPr>
                <w:sz w:val="18"/>
                <w:szCs w:val="18"/>
              </w:rPr>
              <w:t>±</w:t>
            </w:r>
          </w:p>
        </w:tc>
        <w:tc>
          <w:tcPr>
            <w:tcW w:w="313" w:type="pct"/>
          </w:tcPr>
          <w:p w14:paraId="1FF32D0C" w14:textId="0E667D9C" w:rsidR="004F2BD4" w:rsidRPr="004F2BD4" w:rsidRDefault="004F2BD4" w:rsidP="004F2BD4">
            <w:pPr>
              <w:spacing w:before="0" w:after="0"/>
              <w:jc w:val="right"/>
              <w:rPr>
                <w:sz w:val="18"/>
                <w:szCs w:val="18"/>
                <w:lang w:val="es-CL"/>
              </w:rPr>
            </w:pPr>
            <w:r w:rsidRPr="004F2BD4">
              <w:rPr>
                <w:sz w:val="18"/>
                <w:szCs w:val="18"/>
              </w:rPr>
              <w:t>0,26</w:t>
            </w:r>
          </w:p>
        </w:tc>
        <w:tc>
          <w:tcPr>
            <w:tcW w:w="174" w:type="pct"/>
          </w:tcPr>
          <w:p w14:paraId="4F13F143" w14:textId="0F2BBDDE"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4B1B7141" w14:textId="0397C442" w:rsidR="004F2BD4" w:rsidRPr="004F2BD4" w:rsidRDefault="004F2BD4" w:rsidP="004F2BD4">
            <w:pPr>
              <w:spacing w:before="0" w:after="0"/>
              <w:jc w:val="right"/>
              <w:rPr>
                <w:sz w:val="18"/>
                <w:szCs w:val="18"/>
                <w:lang w:val="es-CL"/>
              </w:rPr>
            </w:pPr>
            <w:r w:rsidRPr="004F2BD4">
              <w:rPr>
                <w:sz w:val="18"/>
                <w:szCs w:val="18"/>
              </w:rPr>
              <w:t>2,44</w:t>
            </w:r>
          </w:p>
        </w:tc>
        <w:tc>
          <w:tcPr>
            <w:tcW w:w="179" w:type="pct"/>
            <w:shd w:val="clear" w:color="auto" w:fill="F2F2F2" w:themeFill="background1" w:themeFillShade="F2"/>
          </w:tcPr>
          <w:p w14:paraId="76D4A340" w14:textId="6818419C"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5687C9E1" w14:textId="7DF85FB3" w:rsidR="004F2BD4" w:rsidRPr="004F2BD4" w:rsidRDefault="004F2BD4" w:rsidP="004F2BD4">
            <w:pPr>
              <w:spacing w:before="0" w:after="0"/>
              <w:jc w:val="right"/>
              <w:rPr>
                <w:sz w:val="18"/>
                <w:szCs w:val="18"/>
                <w:lang w:val="es-CL"/>
              </w:rPr>
            </w:pPr>
            <w:r w:rsidRPr="004F2BD4">
              <w:rPr>
                <w:sz w:val="18"/>
                <w:szCs w:val="18"/>
              </w:rPr>
              <w:t>1,84</w:t>
            </w:r>
          </w:p>
        </w:tc>
        <w:tc>
          <w:tcPr>
            <w:tcW w:w="325" w:type="pct"/>
            <w:shd w:val="clear" w:color="auto" w:fill="F2F2F2" w:themeFill="background1" w:themeFillShade="F2"/>
          </w:tcPr>
          <w:p w14:paraId="3258B1DA" w14:textId="0AD6923C"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2092EF79" w14:textId="77777777" w:rsidTr="005D74B9">
        <w:tc>
          <w:tcPr>
            <w:tcW w:w="605" w:type="pct"/>
          </w:tcPr>
          <w:p w14:paraId="4D189B47" w14:textId="77777777" w:rsidR="004F2BD4" w:rsidRPr="006750AF" w:rsidRDefault="004F2BD4" w:rsidP="004F2BD4">
            <w:pPr>
              <w:spacing w:before="0" w:after="0"/>
              <w:jc w:val="left"/>
              <w:rPr>
                <w:sz w:val="18"/>
                <w:szCs w:val="18"/>
                <w:lang w:val="es-CL"/>
              </w:rPr>
            </w:pPr>
            <w:r w:rsidRPr="006750AF">
              <w:rPr>
                <w:rFonts w:cs="Calibri"/>
                <w:color w:val="000000"/>
                <w:sz w:val="18"/>
                <w:szCs w:val="18"/>
                <w:lang w:val="es-CL" w:eastAsia="es-CL"/>
              </w:rPr>
              <w:t>Jul 2023</w:t>
            </w:r>
          </w:p>
        </w:tc>
        <w:tc>
          <w:tcPr>
            <w:tcW w:w="651" w:type="pct"/>
          </w:tcPr>
          <w:p w14:paraId="4409D64C" w14:textId="77777777" w:rsidR="004F2BD4" w:rsidRPr="006750AF" w:rsidRDefault="004F2BD4" w:rsidP="004F2BD4">
            <w:pPr>
              <w:spacing w:before="0" w:after="0"/>
              <w:jc w:val="left"/>
              <w:rPr>
                <w:sz w:val="18"/>
                <w:szCs w:val="18"/>
                <w:lang w:val="es-CL"/>
              </w:rPr>
            </w:pPr>
            <w:r w:rsidRPr="006750AF">
              <w:rPr>
                <w:sz w:val="18"/>
                <w:szCs w:val="18"/>
                <w:lang w:val="es-CL"/>
              </w:rPr>
              <w:t>5</w:t>
            </w:r>
          </w:p>
        </w:tc>
        <w:tc>
          <w:tcPr>
            <w:tcW w:w="362" w:type="pct"/>
            <w:shd w:val="clear" w:color="auto" w:fill="auto"/>
          </w:tcPr>
          <w:p w14:paraId="486F03D7" w14:textId="2F26DCE5"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65F32DF6" w14:textId="032B2D7F" w:rsidR="004F2BD4" w:rsidRPr="004F2BD4" w:rsidRDefault="004F2BD4" w:rsidP="004F2BD4">
            <w:pPr>
              <w:spacing w:before="0" w:after="0"/>
              <w:jc w:val="right"/>
              <w:rPr>
                <w:sz w:val="18"/>
                <w:szCs w:val="18"/>
                <w:lang w:val="es-CL"/>
              </w:rPr>
            </w:pPr>
            <w:r w:rsidRPr="004F2BD4">
              <w:rPr>
                <w:sz w:val="18"/>
                <w:szCs w:val="18"/>
              </w:rPr>
              <w:t>3,54</w:t>
            </w:r>
          </w:p>
        </w:tc>
        <w:tc>
          <w:tcPr>
            <w:tcW w:w="179" w:type="pct"/>
            <w:shd w:val="clear" w:color="auto" w:fill="F2F2F2" w:themeFill="background1" w:themeFillShade="F2"/>
          </w:tcPr>
          <w:p w14:paraId="3D3734EC" w14:textId="1A3C4BD8"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09F6138F" w14:textId="3DB21B3E" w:rsidR="004F2BD4" w:rsidRPr="004F2BD4" w:rsidRDefault="004F2BD4" w:rsidP="004F2BD4">
            <w:pPr>
              <w:spacing w:before="0" w:after="0"/>
              <w:jc w:val="right"/>
              <w:rPr>
                <w:sz w:val="18"/>
                <w:szCs w:val="18"/>
                <w:lang w:val="es-CL"/>
              </w:rPr>
            </w:pPr>
            <w:r w:rsidRPr="004F2BD4">
              <w:rPr>
                <w:sz w:val="18"/>
                <w:szCs w:val="18"/>
              </w:rPr>
              <w:t>2,10</w:t>
            </w:r>
          </w:p>
        </w:tc>
        <w:tc>
          <w:tcPr>
            <w:tcW w:w="172" w:type="pct"/>
            <w:shd w:val="clear" w:color="auto" w:fill="F2F2F2" w:themeFill="background1" w:themeFillShade="F2"/>
          </w:tcPr>
          <w:p w14:paraId="405915EA" w14:textId="4BC8F08C"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34AA77FE" w14:textId="6787858F" w:rsidR="004F2BD4" w:rsidRPr="004F2BD4" w:rsidRDefault="004F2BD4" w:rsidP="004F2BD4">
            <w:pPr>
              <w:spacing w:before="0" w:after="0"/>
              <w:jc w:val="right"/>
              <w:rPr>
                <w:sz w:val="18"/>
                <w:szCs w:val="18"/>
                <w:lang w:val="es-CL"/>
              </w:rPr>
            </w:pPr>
            <w:r w:rsidRPr="004F2BD4">
              <w:rPr>
                <w:sz w:val="18"/>
                <w:szCs w:val="18"/>
              </w:rPr>
              <w:t>0,38</w:t>
            </w:r>
          </w:p>
        </w:tc>
        <w:tc>
          <w:tcPr>
            <w:tcW w:w="179" w:type="pct"/>
          </w:tcPr>
          <w:p w14:paraId="0ACA17C7" w14:textId="1F4B48D9" w:rsidR="004F2BD4" w:rsidRPr="004F2BD4" w:rsidRDefault="004F2BD4" w:rsidP="004F2BD4">
            <w:pPr>
              <w:spacing w:before="0" w:after="0"/>
              <w:rPr>
                <w:sz w:val="18"/>
                <w:szCs w:val="18"/>
                <w:lang w:val="es-CL"/>
              </w:rPr>
            </w:pPr>
            <w:r w:rsidRPr="004F2BD4">
              <w:rPr>
                <w:sz w:val="18"/>
                <w:szCs w:val="18"/>
              </w:rPr>
              <w:t>±</w:t>
            </w:r>
          </w:p>
        </w:tc>
        <w:tc>
          <w:tcPr>
            <w:tcW w:w="313" w:type="pct"/>
          </w:tcPr>
          <w:p w14:paraId="05FEF23B" w14:textId="13E21148" w:rsidR="004F2BD4" w:rsidRPr="004F2BD4" w:rsidRDefault="004F2BD4" w:rsidP="004F2BD4">
            <w:pPr>
              <w:spacing w:before="0" w:after="0"/>
              <w:jc w:val="right"/>
              <w:rPr>
                <w:sz w:val="18"/>
                <w:szCs w:val="18"/>
                <w:lang w:val="es-CL"/>
              </w:rPr>
            </w:pPr>
            <w:r w:rsidRPr="004F2BD4">
              <w:rPr>
                <w:sz w:val="18"/>
                <w:szCs w:val="18"/>
              </w:rPr>
              <w:t>0,26</w:t>
            </w:r>
          </w:p>
        </w:tc>
        <w:tc>
          <w:tcPr>
            <w:tcW w:w="174" w:type="pct"/>
          </w:tcPr>
          <w:p w14:paraId="209F791C" w14:textId="22954B86" w:rsidR="004F2BD4" w:rsidRPr="004F2BD4" w:rsidRDefault="004F2BD4" w:rsidP="004F2BD4">
            <w:pPr>
              <w:spacing w:before="0" w:after="0"/>
              <w:jc w:val="left"/>
              <w:rPr>
                <w:sz w:val="18"/>
                <w:szCs w:val="18"/>
                <w:lang w:val="es-CL"/>
              </w:rPr>
            </w:pPr>
            <w:r w:rsidRPr="004F2BD4">
              <w:rPr>
                <w:sz w:val="18"/>
                <w:szCs w:val="18"/>
              </w:rPr>
              <w:t>a</w:t>
            </w:r>
          </w:p>
        </w:tc>
        <w:tc>
          <w:tcPr>
            <w:tcW w:w="313" w:type="pct"/>
            <w:shd w:val="clear" w:color="auto" w:fill="F2F2F2" w:themeFill="background1" w:themeFillShade="F2"/>
          </w:tcPr>
          <w:p w14:paraId="20F5D914" w14:textId="2B4A7849" w:rsidR="004F2BD4" w:rsidRPr="004F2BD4" w:rsidRDefault="004F2BD4" w:rsidP="004F2BD4">
            <w:pPr>
              <w:spacing w:before="0" w:after="0"/>
              <w:jc w:val="right"/>
              <w:rPr>
                <w:sz w:val="18"/>
                <w:szCs w:val="18"/>
                <w:lang w:val="es-CL"/>
              </w:rPr>
            </w:pPr>
            <w:r w:rsidRPr="004F2BD4">
              <w:rPr>
                <w:sz w:val="18"/>
                <w:szCs w:val="18"/>
              </w:rPr>
              <w:t>3,01</w:t>
            </w:r>
          </w:p>
        </w:tc>
        <w:tc>
          <w:tcPr>
            <w:tcW w:w="179" w:type="pct"/>
            <w:shd w:val="clear" w:color="auto" w:fill="F2F2F2" w:themeFill="background1" w:themeFillShade="F2"/>
          </w:tcPr>
          <w:p w14:paraId="129586B2" w14:textId="7AB43620"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0D5D1782" w14:textId="414185DA" w:rsidR="004F2BD4" w:rsidRPr="004F2BD4" w:rsidRDefault="004F2BD4" w:rsidP="004F2BD4">
            <w:pPr>
              <w:spacing w:before="0" w:after="0"/>
              <w:jc w:val="right"/>
              <w:rPr>
                <w:sz w:val="18"/>
                <w:szCs w:val="18"/>
                <w:lang w:val="es-CL"/>
              </w:rPr>
            </w:pPr>
            <w:r w:rsidRPr="004F2BD4">
              <w:rPr>
                <w:sz w:val="18"/>
                <w:szCs w:val="18"/>
              </w:rPr>
              <w:t>1,92</w:t>
            </w:r>
          </w:p>
        </w:tc>
        <w:tc>
          <w:tcPr>
            <w:tcW w:w="325" w:type="pct"/>
            <w:shd w:val="clear" w:color="auto" w:fill="F2F2F2" w:themeFill="background1" w:themeFillShade="F2"/>
          </w:tcPr>
          <w:p w14:paraId="475B9C96" w14:textId="1062C6B1"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27150D73" w14:textId="77777777" w:rsidTr="005D74B9">
        <w:tc>
          <w:tcPr>
            <w:tcW w:w="605" w:type="pct"/>
          </w:tcPr>
          <w:p w14:paraId="3FF9CBA6"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51" w:type="pct"/>
          </w:tcPr>
          <w:p w14:paraId="6D067F36" w14:textId="77777777" w:rsidR="004F2BD4" w:rsidRPr="006750AF" w:rsidRDefault="004F2BD4" w:rsidP="004F2BD4">
            <w:pPr>
              <w:spacing w:before="0" w:after="0"/>
              <w:jc w:val="left"/>
              <w:rPr>
                <w:sz w:val="18"/>
                <w:szCs w:val="18"/>
                <w:lang w:val="es-CL"/>
              </w:rPr>
            </w:pPr>
            <w:r w:rsidRPr="006750AF">
              <w:rPr>
                <w:sz w:val="18"/>
                <w:szCs w:val="18"/>
                <w:lang w:val="es-CL"/>
              </w:rPr>
              <w:t>6</w:t>
            </w:r>
          </w:p>
        </w:tc>
        <w:tc>
          <w:tcPr>
            <w:tcW w:w="362" w:type="pct"/>
            <w:shd w:val="clear" w:color="auto" w:fill="auto"/>
          </w:tcPr>
          <w:p w14:paraId="2D4B27A4" w14:textId="532B7A7A"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373C7D25" w14:textId="4CDB6324" w:rsidR="004F2BD4" w:rsidRPr="004F2BD4" w:rsidRDefault="004F2BD4" w:rsidP="004F2BD4">
            <w:pPr>
              <w:spacing w:before="0" w:after="0"/>
              <w:jc w:val="right"/>
              <w:rPr>
                <w:sz w:val="18"/>
                <w:szCs w:val="18"/>
                <w:lang w:val="es-CL"/>
              </w:rPr>
            </w:pPr>
            <w:r w:rsidRPr="004F2BD4">
              <w:rPr>
                <w:sz w:val="18"/>
                <w:szCs w:val="18"/>
              </w:rPr>
              <w:t>3,52</w:t>
            </w:r>
          </w:p>
        </w:tc>
        <w:tc>
          <w:tcPr>
            <w:tcW w:w="179" w:type="pct"/>
            <w:shd w:val="clear" w:color="auto" w:fill="F2F2F2" w:themeFill="background1" w:themeFillShade="F2"/>
          </w:tcPr>
          <w:p w14:paraId="2699C19F" w14:textId="51E69ADB"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73A5A7AE" w14:textId="359126D5" w:rsidR="004F2BD4" w:rsidRPr="004F2BD4" w:rsidRDefault="004F2BD4" w:rsidP="004F2BD4">
            <w:pPr>
              <w:spacing w:before="0" w:after="0"/>
              <w:jc w:val="right"/>
              <w:rPr>
                <w:sz w:val="18"/>
                <w:szCs w:val="18"/>
                <w:lang w:val="es-CL"/>
              </w:rPr>
            </w:pPr>
            <w:r w:rsidRPr="004F2BD4">
              <w:rPr>
                <w:sz w:val="18"/>
                <w:szCs w:val="18"/>
              </w:rPr>
              <w:t>2,04</w:t>
            </w:r>
          </w:p>
        </w:tc>
        <w:tc>
          <w:tcPr>
            <w:tcW w:w="172" w:type="pct"/>
            <w:shd w:val="clear" w:color="auto" w:fill="F2F2F2" w:themeFill="background1" w:themeFillShade="F2"/>
          </w:tcPr>
          <w:p w14:paraId="351EC3E2" w14:textId="2F1D79BA" w:rsidR="004F2BD4" w:rsidRPr="004F2BD4" w:rsidRDefault="004F2BD4" w:rsidP="004F2BD4">
            <w:pPr>
              <w:spacing w:before="0" w:after="0"/>
              <w:jc w:val="left"/>
              <w:rPr>
                <w:sz w:val="18"/>
                <w:szCs w:val="18"/>
                <w:lang w:val="es-CL"/>
              </w:rPr>
            </w:pPr>
            <w:r w:rsidRPr="004F2BD4">
              <w:rPr>
                <w:sz w:val="18"/>
                <w:szCs w:val="18"/>
              </w:rPr>
              <w:t>a</w:t>
            </w:r>
          </w:p>
        </w:tc>
        <w:tc>
          <w:tcPr>
            <w:tcW w:w="313" w:type="pct"/>
          </w:tcPr>
          <w:p w14:paraId="784D90BC" w14:textId="0AE54EAF" w:rsidR="004F2BD4" w:rsidRPr="004F2BD4" w:rsidRDefault="004F2BD4" w:rsidP="004F2BD4">
            <w:pPr>
              <w:spacing w:before="0" w:after="0"/>
              <w:jc w:val="right"/>
              <w:rPr>
                <w:sz w:val="18"/>
                <w:szCs w:val="18"/>
                <w:lang w:val="es-CL"/>
              </w:rPr>
            </w:pPr>
            <w:r w:rsidRPr="004F2BD4">
              <w:rPr>
                <w:sz w:val="18"/>
                <w:szCs w:val="18"/>
              </w:rPr>
              <w:t>0,34</w:t>
            </w:r>
          </w:p>
        </w:tc>
        <w:tc>
          <w:tcPr>
            <w:tcW w:w="179" w:type="pct"/>
          </w:tcPr>
          <w:p w14:paraId="52B6821E" w14:textId="4A125A9E" w:rsidR="004F2BD4" w:rsidRPr="004F2BD4" w:rsidRDefault="004F2BD4" w:rsidP="004F2BD4">
            <w:pPr>
              <w:spacing w:before="0" w:after="0"/>
              <w:rPr>
                <w:sz w:val="18"/>
                <w:szCs w:val="18"/>
                <w:lang w:val="es-CL"/>
              </w:rPr>
            </w:pPr>
            <w:r w:rsidRPr="004F2BD4">
              <w:rPr>
                <w:sz w:val="18"/>
                <w:szCs w:val="18"/>
              </w:rPr>
              <w:t>±</w:t>
            </w:r>
          </w:p>
        </w:tc>
        <w:tc>
          <w:tcPr>
            <w:tcW w:w="313" w:type="pct"/>
          </w:tcPr>
          <w:p w14:paraId="3EAAA29F" w14:textId="40399412" w:rsidR="004F2BD4" w:rsidRPr="004F2BD4" w:rsidRDefault="004F2BD4" w:rsidP="004F2BD4">
            <w:pPr>
              <w:spacing w:before="0" w:after="0"/>
              <w:jc w:val="right"/>
              <w:rPr>
                <w:sz w:val="18"/>
                <w:szCs w:val="18"/>
                <w:lang w:val="es-CL"/>
              </w:rPr>
            </w:pPr>
            <w:r w:rsidRPr="004F2BD4">
              <w:rPr>
                <w:sz w:val="18"/>
                <w:szCs w:val="18"/>
              </w:rPr>
              <w:t>0,24</w:t>
            </w:r>
          </w:p>
        </w:tc>
        <w:tc>
          <w:tcPr>
            <w:tcW w:w="174" w:type="pct"/>
          </w:tcPr>
          <w:p w14:paraId="332D92EB" w14:textId="1A7B257B" w:rsidR="004F2BD4" w:rsidRPr="004F2BD4" w:rsidRDefault="004F2BD4" w:rsidP="004F2BD4">
            <w:pPr>
              <w:spacing w:before="0" w:after="0"/>
              <w:jc w:val="left"/>
              <w:rPr>
                <w:spacing w:val="-20"/>
                <w:sz w:val="18"/>
                <w:szCs w:val="18"/>
                <w:lang w:val="es-CL"/>
              </w:rPr>
            </w:pPr>
            <w:r w:rsidRPr="004F2BD4">
              <w:rPr>
                <w:sz w:val="18"/>
                <w:szCs w:val="18"/>
              </w:rPr>
              <w:t>a</w:t>
            </w:r>
          </w:p>
        </w:tc>
        <w:tc>
          <w:tcPr>
            <w:tcW w:w="313" w:type="pct"/>
            <w:shd w:val="clear" w:color="auto" w:fill="F2F2F2" w:themeFill="background1" w:themeFillShade="F2"/>
          </w:tcPr>
          <w:p w14:paraId="7669FD16" w14:textId="672CBE02" w:rsidR="004F2BD4" w:rsidRPr="004F2BD4" w:rsidRDefault="004F2BD4" w:rsidP="004F2BD4">
            <w:pPr>
              <w:spacing w:before="0" w:after="0"/>
              <w:jc w:val="right"/>
              <w:rPr>
                <w:sz w:val="18"/>
                <w:szCs w:val="18"/>
                <w:lang w:val="es-CL"/>
              </w:rPr>
            </w:pPr>
            <w:r w:rsidRPr="004F2BD4">
              <w:rPr>
                <w:sz w:val="18"/>
                <w:szCs w:val="18"/>
              </w:rPr>
              <w:t>2,99</w:t>
            </w:r>
          </w:p>
        </w:tc>
        <w:tc>
          <w:tcPr>
            <w:tcW w:w="179" w:type="pct"/>
            <w:shd w:val="clear" w:color="auto" w:fill="F2F2F2" w:themeFill="background1" w:themeFillShade="F2"/>
          </w:tcPr>
          <w:p w14:paraId="5B1F2C47" w14:textId="336CA057"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55F2803A" w14:textId="3DC65C68" w:rsidR="004F2BD4" w:rsidRPr="004F2BD4" w:rsidRDefault="004F2BD4" w:rsidP="004F2BD4">
            <w:pPr>
              <w:spacing w:before="0" w:after="0"/>
              <w:jc w:val="right"/>
              <w:rPr>
                <w:sz w:val="18"/>
                <w:szCs w:val="18"/>
                <w:lang w:val="es-CL"/>
              </w:rPr>
            </w:pPr>
            <w:r w:rsidRPr="004F2BD4">
              <w:rPr>
                <w:sz w:val="18"/>
                <w:szCs w:val="18"/>
              </w:rPr>
              <w:t>1,87</w:t>
            </w:r>
          </w:p>
        </w:tc>
        <w:tc>
          <w:tcPr>
            <w:tcW w:w="325" w:type="pct"/>
            <w:shd w:val="clear" w:color="auto" w:fill="F2F2F2" w:themeFill="background1" w:themeFillShade="F2"/>
          </w:tcPr>
          <w:p w14:paraId="532E0224" w14:textId="41446F77"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4E9382DF" w14:textId="77777777" w:rsidTr="005D74B9">
        <w:tc>
          <w:tcPr>
            <w:tcW w:w="605" w:type="pct"/>
          </w:tcPr>
          <w:p w14:paraId="6DB1BD9B"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51" w:type="pct"/>
          </w:tcPr>
          <w:p w14:paraId="56C3D26D" w14:textId="77777777" w:rsidR="004F2BD4" w:rsidRPr="006750AF" w:rsidRDefault="004F2BD4" w:rsidP="004F2BD4">
            <w:pPr>
              <w:spacing w:before="0" w:after="0"/>
              <w:jc w:val="left"/>
              <w:rPr>
                <w:sz w:val="18"/>
                <w:szCs w:val="18"/>
                <w:lang w:val="es-CL"/>
              </w:rPr>
            </w:pPr>
            <w:r w:rsidRPr="006750AF">
              <w:rPr>
                <w:sz w:val="18"/>
                <w:szCs w:val="18"/>
                <w:lang w:val="es-CL"/>
              </w:rPr>
              <w:t>7</w:t>
            </w:r>
          </w:p>
        </w:tc>
        <w:tc>
          <w:tcPr>
            <w:tcW w:w="362" w:type="pct"/>
            <w:shd w:val="clear" w:color="auto" w:fill="auto"/>
          </w:tcPr>
          <w:p w14:paraId="316C87D3" w14:textId="028BD00D" w:rsidR="004F2BD4" w:rsidRPr="006750AF" w:rsidRDefault="004F2BD4" w:rsidP="004F2BD4">
            <w:pPr>
              <w:spacing w:before="0" w:after="0"/>
              <w:jc w:val="center"/>
              <w:rPr>
                <w:sz w:val="18"/>
                <w:szCs w:val="18"/>
              </w:rPr>
            </w:pPr>
            <w:r>
              <w:t>B</w:t>
            </w:r>
          </w:p>
        </w:tc>
        <w:tc>
          <w:tcPr>
            <w:tcW w:w="504" w:type="pct"/>
            <w:shd w:val="clear" w:color="auto" w:fill="F2F2F2" w:themeFill="background1" w:themeFillShade="F2"/>
          </w:tcPr>
          <w:p w14:paraId="2BA37688" w14:textId="15A72333" w:rsidR="004F2BD4" w:rsidRPr="004F2BD4" w:rsidRDefault="004F2BD4" w:rsidP="004F2BD4">
            <w:pPr>
              <w:spacing w:before="0" w:after="0"/>
              <w:jc w:val="right"/>
              <w:rPr>
                <w:sz w:val="18"/>
                <w:szCs w:val="18"/>
                <w:lang w:val="es-CL"/>
              </w:rPr>
            </w:pPr>
            <w:r w:rsidRPr="004F2BD4">
              <w:rPr>
                <w:sz w:val="18"/>
                <w:szCs w:val="18"/>
              </w:rPr>
              <w:t>3,40</w:t>
            </w:r>
          </w:p>
        </w:tc>
        <w:tc>
          <w:tcPr>
            <w:tcW w:w="179" w:type="pct"/>
            <w:shd w:val="clear" w:color="auto" w:fill="F2F2F2" w:themeFill="background1" w:themeFillShade="F2"/>
          </w:tcPr>
          <w:p w14:paraId="390700D2" w14:textId="7CA8BBF5" w:rsidR="004F2BD4" w:rsidRPr="004F2BD4" w:rsidRDefault="004F2BD4" w:rsidP="004F2BD4">
            <w:pPr>
              <w:spacing w:before="0" w:after="0"/>
              <w:rPr>
                <w:sz w:val="18"/>
                <w:szCs w:val="18"/>
                <w:lang w:val="es-CL"/>
              </w:rPr>
            </w:pPr>
            <w:r w:rsidRPr="004F2BD4">
              <w:rPr>
                <w:sz w:val="18"/>
                <w:szCs w:val="18"/>
              </w:rPr>
              <w:t>±</w:t>
            </w:r>
          </w:p>
        </w:tc>
        <w:tc>
          <w:tcPr>
            <w:tcW w:w="391" w:type="pct"/>
            <w:shd w:val="clear" w:color="auto" w:fill="F2F2F2" w:themeFill="background1" w:themeFillShade="F2"/>
          </w:tcPr>
          <w:p w14:paraId="5CB741B8" w14:textId="54315880" w:rsidR="004F2BD4" w:rsidRPr="004F2BD4" w:rsidRDefault="004F2BD4" w:rsidP="004F2BD4">
            <w:pPr>
              <w:spacing w:before="0" w:after="0"/>
              <w:jc w:val="right"/>
              <w:rPr>
                <w:sz w:val="18"/>
                <w:szCs w:val="18"/>
                <w:lang w:val="es-CL"/>
              </w:rPr>
            </w:pPr>
            <w:r w:rsidRPr="004F2BD4">
              <w:rPr>
                <w:sz w:val="18"/>
                <w:szCs w:val="18"/>
              </w:rPr>
              <w:t>1,81</w:t>
            </w:r>
          </w:p>
        </w:tc>
        <w:tc>
          <w:tcPr>
            <w:tcW w:w="172" w:type="pct"/>
            <w:shd w:val="clear" w:color="auto" w:fill="F2F2F2" w:themeFill="background1" w:themeFillShade="F2"/>
          </w:tcPr>
          <w:p w14:paraId="7D6109FB" w14:textId="6EE9F29C" w:rsidR="004F2BD4" w:rsidRPr="004F2BD4" w:rsidRDefault="004F2BD4" w:rsidP="004F2BD4">
            <w:pPr>
              <w:spacing w:before="0" w:after="0"/>
              <w:jc w:val="left"/>
              <w:rPr>
                <w:sz w:val="18"/>
                <w:szCs w:val="18"/>
                <w:lang w:val="es-CL"/>
              </w:rPr>
            </w:pPr>
            <w:r>
              <w:rPr>
                <w:sz w:val="18"/>
                <w:szCs w:val="18"/>
                <w:lang w:val="es-CL"/>
              </w:rPr>
              <w:t>a</w:t>
            </w:r>
          </w:p>
        </w:tc>
        <w:tc>
          <w:tcPr>
            <w:tcW w:w="313" w:type="pct"/>
          </w:tcPr>
          <w:p w14:paraId="0EC8CFBB" w14:textId="69F300A2" w:rsidR="004F2BD4" w:rsidRPr="004F2BD4" w:rsidRDefault="004F2BD4" w:rsidP="004F2BD4">
            <w:pPr>
              <w:spacing w:before="0" w:after="0"/>
              <w:jc w:val="right"/>
              <w:rPr>
                <w:sz w:val="18"/>
                <w:szCs w:val="18"/>
                <w:lang w:val="es-CL"/>
              </w:rPr>
            </w:pPr>
            <w:r w:rsidRPr="004F2BD4">
              <w:rPr>
                <w:sz w:val="18"/>
                <w:szCs w:val="18"/>
              </w:rPr>
              <w:t>0,58</w:t>
            </w:r>
          </w:p>
        </w:tc>
        <w:tc>
          <w:tcPr>
            <w:tcW w:w="179" w:type="pct"/>
          </w:tcPr>
          <w:p w14:paraId="48D601FD" w14:textId="161FBF12" w:rsidR="004F2BD4" w:rsidRPr="004F2BD4" w:rsidRDefault="004F2BD4" w:rsidP="004F2BD4">
            <w:pPr>
              <w:spacing w:before="0" w:after="0"/>
              <w:rPr>
                <w:sz w:val="18"/>
                <w:szCs w:val="18"/>
                <w:lang w:val="es-CL"/>
              </w:rPr>
            </w:pPr>
            <w:r w:rsidRPr="004F2BD4">
              <w:rPr>
                <w:sz w:val="18"/>
                <w:szCs w:val="18"/>
              </w:rPr>
              <w:t>±</w:t>
            </w:r>
          </w:p>
        </w:tc>
        <w:tc>
          <w:tcPr>
            <w:tcW w:w="313" w:type="pct"/>
          </w:tcPr>
          <w:p w14:paraId="55172492" w14:textId="78A823F0" w:rsidR="004F2BD4" w:rsidRPr="004F2BD4" w:rsidRDefault="004F2BD4" w:rsidP="004F2BD4">
            <w:pPr>
              <w:spacing w:before="0" w:after="0"/>
              <w:jc w:val="right"/>
              <w:rPr>
                <w:sz w:val="18"/>
                <w:szCs w:val="18"/>
                <w:lang w:val="es-CL"/>
              </w:rPr>
            </w:pPr>
            <w:r>
              <w:rPr>
                <w:sz w:val="18"/>
                <w:szCs w:val="18"/>
              </w:rPr>
              <w:t>*</w:t>
            </w:r>
          </w:p>
        </w:tc>
        <w:tc>
          <w:tcPr>
            <w:tcW w:w="174" w:type="pct"/>
          </w:tcPr>
          <w:p w14:paraId="73E2D0D3" w14:textId="200D4209" w:rsidR="004F2BD4" w:rsidRPr="004F2BD4" w:rsidRDefault="004F2BD4" w:rsidP="004F2BD4">
            <w:pPr>
              <w:spacing w:before="0" w:after="0"/>
              <w:jc w:val="left"/>
              <w:rPr>
                <w:sz w:val="18"/>
                <w:szCs w:val="18"/>
                <w:lang w:val="es-CL"/>
              </w:rPr>
            </w:pPr>
            <w:r>
              <w:rPr>
                <w:sz w:val="18"/>
                <w:szCs w:val="18"/>
                <w:lang w:val="es-CL"/>
              </w:rPr>
              <w:t>a</w:t>
            </w:r>
          </w:p>
        </w:tc>
        <w:tc>
          <w:tcPr>
            <w:tcW w:w="313" w:type="pct"/>
            <w:shd w:val="clear" w:color="auto" w:fill="F2F2F2" w:themeFill="background1" w:themeFillShade="F2"/>
          </w:tcPr>
          <w:p w14:paraId="5F721C0C" w14:textId="3E914D7E" w:rsidR="004F2BD4" w:rsidRPr="004F2BD4" w:rsidRDefault="004F2BD4" w:rsidP="004F2BD4">
            <w:pPr>
              <w:spacing w:before="0" w:after="0"/>
              <w:jc w:val="right"/>
              <w:rPr>
                <w:sz w:val="18"/>
                <w:szCs w:val="18"/>
                <w:lang w:val="es-CL"/>
              </w:rPr>
            </w:pPr>
            <w:r w:rsidRPr="004F2BD4">
              <w:rPr>
                <w:sz w:val="18"/>
                <w:szCs w:val="18"/>
              </w:rPr>
              <w:t>3,15</w:t>
            </w:r>
          </w:p>
        </w:tc>
        <w:tc>
          <w:tcPr>
            <w:tcW w:w="179" w:type="pct"/>
            <w:shd w:val="clear" w:color="auto" w:fill="F2F2F2" w:themeFill="background1" w:themeFillShade="F2"/>
          </w:tcPr>
          <w:p w14:paraId="37AAD9B1" w14:textId="03D4A2CA" w:rsidR="004F2BD4" w:rsidRPr="004F2BD4" w:rsidRDefault="004F2BD4" w:rsidP="004F2BD4">
            <w:pPr>
              <w:spacing w:before="0" w:after="0"/>
              <w:rPr>
                <w:sz w:val="18"/>
                <w:szCs w:val="18"/>
                <w:lang w:val="es-CL"/>
              </w:rPr>
            </w:pPr>
            <w:r w:rsidRPr="004F2BD4">
              <w:rPr>
                <w:sz w:val="18"/>
                <w:szCs w:val="18"/>
              </w:rPr>
              <w:t>±</w:t>
            </w:r>
          </w:p>
        </w:tc>
        <w:tc>
          <w:tcPr>
            <w:tcW w:w="340" w:type="pct"/>
            <w:shd w:val="clear" w:color="auto" w:fill="F2F2F2" w:themeFill="background1" w:themeFillShade="F2"/>
          </w:tcPr>
          <w:p w14:paraId="306E3345" w14:textId="365DB123" w:rsidR="004F2BD4" w:rsidRPr="004F2BD4" w:rsidRDefault="004F2BD4" w:rsidP="004F2BD4">
            <w:pPr>
              <w:spacing w:before="0" w:after="0"/>
              <w:jc w:val="right"/>
              <w:rPr>
                <w:sz w:val="18"/>
                <w:szCs w:val="18"/>
                <w:lang w:val="es-CL"/>
              </w:rPr>
            </w:pPr>
            <w:r w:rsidRPr="004F2BD4">
              <w:rPr>
                <w:sz w:val="18"/>
                <w:szCs w:val="18"/>
              </w:rPr>
              <w:t>1,73</w:t>
            </w:r>
          </w:p>
        </w:tc>
        <w:tc>
          <w:tcPr>
            <w:tcW w:w="325" w:type="pct"/>
            <w:shd w:val="clear" w:color="auto" w:fill="F2F2F2" w:themeFill="background1" w:themeFillShade="F2"/>
          </w:tcPr>
          <w:p w14:paraId="0EB19AFD" w14:textId="0A342DC1" w:rsidR="004F2BD4" w:rsidRPr="004F2BD4" w:rsidRDefault="004F2BD4" w:rsidP="004F2BD4">
            <w:pPr>
              <w:spacing w:before="0" w:after="0"/>
              <w:jc w:val="left"/>
              <w:rPr>
                <w:sz w:val="18"/>
                <w:szCs w:val="18"/>
                <w:lang w:val="es-CL"/>
              </w:rPr>
            </w:pPr>
            <w:r w:rsidRPr="004F2BD4">
              <w:rPr>
                <w:sz w:val="18"/>
                <w:szCs w:val="18"/>
              </w:rPr>
              <w:t>a</w:t>
            </w:r>
          </w:p>
        </w:tc>
      </w:tr>
      <w:tr w:rsidR="005D74B9" w:rsidRPr="006750AF" w14:paraId="49E74563" w14:textId="77777777" w:rsidTr="005D74B9">
        <w:tc>
          <w:tcPr>
            <w:tcW w:w="605" w:type="pct"/>
            <w:tcBorders>
              <w:bottom w:val="single" w:sz="4" w:space="0" w:color="auto"/>
            </w:tcBorders>
          </w:tcPr>
          <w:p w14:paraId="272F86C3" w14:textId="090EA2A3" w:rsidR="005D74B9" w:rsidRPr="006750AF" w:rsidRDefault="005D74B9" w:rsidP="004F2BD4">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51" w:type="pct"/>
            <w:tcBorders>
              <w:bottom w:val="single" w:sz="4" w:space="0" w:color="auto"/>
            </w:tcBorders>
          </w:tcPr>
          <w:p w14:paraId="6551C15A" w14:textId="11820C74" w:rsidR="005D74B9" w:rsidRPr="006750AF" w:rsidRDefault="005D74B9" w:rsidP="004F2BD4">
            <w:pPr>
              <w:spacing w:before="0" w:after="0"/>
              <w:jc w:val="left"/>
              <w:rPr>
                <w:sz w:val="18"/>
                <w:szCs w:val="18"/>
                <w:lang w:val="es-CL"/>
              </w:rPr>
            </w:pPr>
            <w:r>
              <w:rPr>
                <w:sz w:val="18"/>
                <w:szCs w:val="18"/>
                <w:lang w:val="es-CL"/>
              </w:rPr>
              <w:t>8</w:t>
            </w:r>
          </w:p>
        </w:tc>
        <w:tc>
          <w:tcPr>
            <w:tcW w:w="362" w:type="pct"/>
            <w:tcBorders>
              <w:bottom w:val="single" w:sz="4" w:space="0" w:color="auto"/>
            </w:tcBorders>
            <w:shd w:val="clear" w:color="auto" w:fill="auto"/>
          </w:tcPr>
          <w:p w14:paraId="0C7383B9" w14:textId="331AA91D" w:rsidR="005D74B9" w:rsidRDefault="005D74B9" w:rsidP="004F2BD4">
            <w:pPr>
              <w:spacing w:before="0" w:after="0"/>
              <w:jc w:val="center"/>
            </w:pPr>
            <w:r>
              <w:t>B</w:t>
            </w:r>
          </w:p>
        </w:tc>
        <w:tc>
          <w:tcPr>
            <w:tcW w:w="504" w:type="pct"/>
            <w:tcBorders>
              <w:bottom w:val="single" w:sz="4" w:space="0" w:color="auto"/>
            </w:tcBorders>
            <w:shd w:val="clear" w:color="auto" w:fill="F2F2F2" w:themeFill="background1" w:themeFillShade="F2"/>
          </w:tcPr>
          <w:p w14:paraId="46910482" w14:textId="14F973B4" w:rsidR="005D74B9" w:rsidRPr="004F2BD4" w:rsidRDefault="005D74B9" w:rsidP="004F2BD4">
            <w:pPr>
              <w:spacing w:before="0" w:after="0"/>
              <w:jc w:val="right"/>
              <w:rPr>
                <w:sz w:val="18"/>
                <w:szCs w:val="18"/>
              </w:rPr>
            </w:pPr>
            <w:r>
              <w:rPr>
                <w:sz w:val="18"/>
                <w:szCs w:val="18"/>
              </w:rPr>
              <w:t>3,54</w:t>
            </w:r>
          </w:p>
        </w:tc>
        <w:tc>
          <w:tcPr>
            <w:tcW w:w="179" w:type="pct"/>
            <w:tcBorders>
              <w:bottom w:val="single" w:sz="4" w:space="0" w:color="auto"/>
            </w:tcBorders>
            <w:shd w:val="clear" w:color="auto" w:fill="F2F2F2" w:themeFill="background1" w:themeFillShade="F2"/>
          </w:tcPr>
          <w:p w14:paraId="4466C0D3" w14:textId="4D4621C6" w:rsidR="005D74B9" w:rsidRPr="004F2BD4" w:rsidRDefault="005D74B9" w:rsidP="004F2BD4">
            <w:pPr>
              <w:spacing w:before="0" w:after="0"/>
              <w:rPr>
                <w:sz w:val="18"/>
                <w:szCs w:val="18"/>
              </w:rPr>
            </w:pPr>
            <w:r w:rsidRPr="004F2BD4">
              <w:rPr>
                <w:sz w:val="18"/>
                <w:szCs w:val="18"/>
              </w:rPr>
              <w:t>±</w:t>
            </w:r>
          </w:p>
        </w:tc>
        <w:tc>
          <w:tcPr>
            <w:tcW w:w="391" w:type="pct"/>
            <w:tcBorders>
              <w:bottom w:val="single" w:sz="4" w:space="0" w:color="auto"/>
            </w:tcBorders>
            <w:shd w:val="clear" w:color="auto" w:fill="F2F2F2" w:themeFill="background1" w:themeFillShade="F2"/>
          </w:tcPr>
          <w:p w14:paraId="35003113" w14:textId="36CFEC9A" w:rsidR="005D74B9" w:rsidRPr="004F2BD4" w:rsidRDefault="005D74B9" w:rsidP="004F2BD4">
            <w:pPr>
              <w:spacing w:before="0" w:after="0"/>
              <w:jc w:val="right"/>
              <w:rPr>
                <w:sz w:val="18"/>
                <w:szCs w:val="18"/>
              </w:rPr>
            </w:pPr>
            <w:r>
              <w:rPr>
                <w:sz w:val="18"/>
                <w:szCs w:val="18"/>
              </w:rPr>
              <w:t>2,03</w:t>
            </w:r>
          </w:p>
        </w:tc>
        <w:tc>
          <w:tcPr>
            <w:tcW w:w="172" w:type="pct"/>
            <w:tcBorders>
              <w:bottom w:val="single" w:sz="4" w:space="0" w:color="auto"/>
            </w:tcBorders>
            <w:shd w:val="clear" w:color="auto" w:fill="F2F2F2" w:themeFill="background1" w:themeFillShade="F2"/>
          </w:tcPr>
          <w:p w14:paraId="6367783F" w14:textId="61B499D3" w:rsidR="005D74B9" w:rsidRDefault="005D74B9" w:rsidP="004F2BD4">
            <w:pPr>
              <w:spacing w:before="0" w:after="0"/>
              <w:jc w:val="left"/>
              <w:rPr>
                <w:sz w:val="18"/>
                <w:szCs w:val="18"/>
                <w:lang w:val="es-CL"/>
              </w:rPr>
            </w:pPr>
            <w:r>
              <w:rPr>
                <w:sz w:val="18"/>
                <w:szCs w:val="18"/>
                <w:lang w:val="es-CL"/>
              </w:rPr>
              <w:t>a</w:t>
            </w:r>
          </w:p>
        </w:tc>
        <w:tc>
          <w:tcPr>
            <w:tcW w:w="313" w:type="pct"/>
            <w:tcBorders>
              <w:bottom w:val="single" w:sz="4" w:space="0" w:color="auto"/>
            </w:tcBorders>
          </w:tcPr>
          <w:p w14:paraId="137CFAA2" w14:textId="06EF9934" w:rsidR="005D74B9" w:rsidRPr="004F2BD4" w:rsidRDefault="005D74B9" w:rsidP="004F2BD4">
            <w:pPr>
              <w:spacing w:before="0" w:after="0"/>
              <w:jc w:val="right"/>
              <w:rPr>
                <w:sz w:val="18"/>
                <w:szCs w:val="18"/>
              </w:rPr>
            </w:pPr>
            <w:r>
              <w:rPr>
                <w:sz w:val="18"/>
                <w:szCs w:val="18"/>
              </w:rPr>
              <w:t>0,32</w:t>
            </w:r>
          </w:p>
        </w:tc>
        <w:tc>
          <w:tcPr>
            <w:tcW w:w="179" w:type="pct"/>
            <w:tcBorders>
              <w:bottom w:val="single" w:sz="4" w:space="0" w:color="auto"/>
            </w:tcBorders>
          </w:tcPr>
          <w:p w14:paraId="3CA7C1FD" w14:textId="30D51504" w:rsidR="005D74B9" w:rsidRPr="004F2BD4" w:rsidRDefault="005D74B9" w:rsidP="004F2BD4">
            <w:pPr>
              <w:spacing w:before="0" w:after="0"/>
              <w:rPr>
                <w:sz w:val="18"/>
                <w:szCs w:val="18"/>
              </w:rPr>
            </w:pPr>
            <w:r w:rsidRPr="004F2BD4">
              <w:rPr>
                <w:sz w:val="18"/>
                <w:szCs w:val="18"/>
              </w:rPr>
              <w:t>±</w:t>
            </w:r>
          </w:p>
        </w:tc>
        <w:tc>
          <w:tcPr>
            <w:tcW w:w="313" w:type="pct"/>
            <w:tcBorders>
              <w:bottom w:val="single" w:sz="4" w:space="0" w:color="auto"/>
            </w:tcBorders>
          </w:tcPr>
          <w:p w14:paraId="0AC9D60A" w14:textId="6FECD97C" w:rsidR="005D74B9" w:rsidRDefault="005D74B9" w:rsidP="004F2BD4">
            <w:pPr>
              <w:spacing w:before="0" w:after="0"/>
              <w:jc w:val="right"/>
              <w:rPr>
                <w:sz w:val="18"/>
                <w:szCs w:val="18"/>
              </w:rPr>
            </w:pPr>
            <w:r>
              <w:rPr>
                <w:sz w:val="18"/>
                <w:szCs w:val="18"/>
              </w:rPr>
              <w:t>0,26</w:t>
            </w:r>
          </w:p>
        </w:tc>
        <w:tc>
          <w:tcPr>
            <w:tcW w:w="174" w:type="pct"/>
            <w:tcBorders>
              <w:bottom w:val="single" w:sz="4" w:space="0" w:color="auto"/>
            </w:tcBorders>
          </w:tcPr>
          <w:p w14:paraId="7C24E9E9" w14:textId="6C606CF2" w:rsidR="005D74B9" w:rsidRDefault="005D74B9" w:rsidP="004F2BD4">
            <w:pPr>
              <w:spacing w:before="0" w:after="0"/>
              <w:jc w:val="left"/>
              <w:rPr>
                <w:sz w:val="18"/>
                <w:szCs w:val="18"/>
                <w:lang w:val="es-CL"/>
              </w:rPr>
            </w:pPr>
            <w:r>
              <w:rPr>
                <w:sz w:val="18"/>
                <w:szCs w:val="18"/>
                <w:lang w:val="es-CL"/>
              </w:rPr>
              <w:t>a</w:t>
            </w:r>
          </w:p>
        </w:tc>
        <w:tc>
          <w:tcPr>
            <w:tcW w:w="313" w:type="pct"/>
            <w:tcBorders>
              <w:bottom w:val="single" w:sz="4" w:space="0" w:color="auto"/>
            </w:tcBorders>
            <w:shd w:val="clear" w:color="auto" w:fill="F2F2F2" w:themeFill="background1" w:themeFillShade="F2"/>
          </w:tcPr>
          <w:p w14:paraId="2F2E9D43" w14:textId="2DFBD054" w:rsidR="005D74B9" w:rsidRPr="004F2BD4" w:rsidRDefault="005D74B9" w:rsidP="004F2BD4">
            <w:pPr>
              <w:spacing w:before="0" w:after="0"/>
              <w:jc w:val="right"/>
              <w:rPr>
                <w:sz w:val="18"/>
                <w:szCs w:val="18"/>
              </w:rPr>
            </w:pPr>
            <w:r>
              <w:rPr>
                <w:sz w:val="18"/>
                <w:szCs w:val="18"/>
              </w:rPr>
              <w:t>3,00</w:t>
            </w:r>
          </w:p>
        </w:tc>
        <w:tc>
          <w:tcPr>
            <w:tcW w:w="179" w:type="pct"/>
            <w:tcBorders>
              <w:bottom w:val="single" w:sz="4" w:space="0" w:color="auto"/>
            </w:tcBorders>
            <w:shd w:val="clear" w:color="auto" w:fill="F2F2F2" w:themeFill="background1" w:themeFillShade="F2"/>
          </w:tcPr>
          <w:p w14:paraId="2A53D282" w14:textId="3073E276" w:rsidR="005D74B9" w:rsidRPr="004F2BD4" w:rsidRDefault="005D74B9" w:rsidP="004F2BD4">
            <w:pPr>
              <w:spacing w:before="0" w:after="0"/>
              <w:rPr>
                <w:sz w:val="18"/>
                <w:szCs w:val="18"/>
              </w:rPr>
            </w:pPr>
            <w:r w:rsidRPr="004F2BD4">
              <w:rPr>
                <w:sz w:val="18"/>
                <w:szCs w:val="18"/>
              </w:rPr>
              <w:t>±</w:t>
            </w:r>
          </w:p>
        </w:tc>
        <w:tc>
          <w:tcPr>
            <w:tcW w:w="340" w:type="pct"/>
            <w:tcBorders>
              <w:bottom w:val="single" w:sz="4" w:space="0" w:color="auto"/>
            </w:tcBorders>
            <w:shd w:val="clear" w:color="auto" w:fill="F2F2F2" w:themeFill="background1" w:themeFillShade="F2"/>
          </w:tcPr>
          <w:p w14:paraId="6CBF7D6C" w14:textId="475D89C3" w:rsidR="005D74B9" w:rsidRPr="004F2BD4" w:rsidRDefault="005D74B9" w:rsidP="004F2BD4">
            <w:pPr>
              <w:spacing w:before="0" w:after="0"/>
              <w:jc w:val="right"/>
              <w:rPr>
                <w:sz w:val="18"/>
                <w:szCs w:val="18"/>
              </w:rPr>
            </w:pPr>
            <w:r>
              <w:rPr>
                <w:sz w:val="18"/>
                <w:szCs w:val="18"/>
              </w:rPr>
              <w:t>1,86</w:t>
            </w:r>
          </w:p>
        </w:tc>
        <w:tc>
          <w:tcPr>
            <w:tcW w:w="325" w:type="pct"/>
            <w:tcBorders>
              <w:bottom w:val="single" w:sz="4" w:space="0" w:color="auto"/>
            </w:tcBorders>
            <w:shd w:val="clear" w:color="auto" w:fill="F2F2F2" w:themeFill="background1" w:themeFillShade="F2"/>
          </w:tcPr>
          <w:p w14:paraId="093B7AEB" w14:textId="71E87DB8" w:rsidR="005D74B9" w:rsidRPr="004F2BD4" w:rsidRDefault="005D74B9" w:rsidP="004F2BD4">
            <w:pPr>
              <w:spacing w:before="0" w:after="0"/>
              <w:jc w:val="left"/>
              <w:rPr>
                <w:sz w:val="18"/>
                <w:szCs w:val="18"/>
              </w:rPr>
            </w:pPr>
            <w:r>
              <w:rPr>
                <w:sz w:val="18"/>
                <w:szCs w:val="18"/>
              </w:rPr>
              <w:t>a</w:t>
            </w:r>
          </w:p>
        </w:tc>
      </w:tr>
      <w:tr w:rsidR="004F2BD4" w:rsidRPr="006750AF" w14:paraId="52E50EAC" w14:textId="77777777" w:rsidTr="005D74B9">
        <w:tc>
          <w:tcPr>
            <w:tcW w:w="5000" w:type="pct"/>
            <w:gridSpan w:val="15"/>
            <w:tcBorders>
              <w:top w:val="single" w:sz="4" w:space="0" w:color="auto"/>
              <w:bottom w:val="single" w:sz="4" w:space="0" w:color="auto"/>
            </w:tcBorders>
            <w:shd w:val="clear" w:color="auto" w:fill="auto"/>
            <w:vAlign w:val="center"/>
          </w:tcPr>
          <w:p w14:paraId="0C10903D" w14:textId="4682ADEA" w:rsidR="004F2BD4" w:rsidRDefault="004F2BD4" w:rsidP="000927AF">
            <w:pPr>
              <w:spacing w:before="0" w:after="0"/>
              <w:jc w:val="center"/>
              <w:rPr>
                <w:b/>
                <w:bCs/>
                <w:sz w:val="18"/>
                <w:szCs w:val="18"/>
                <w:lang w:val="es-CL"/>
              </w:rPr>
            </w:pPr>
            <w:r w:rsidRPr="00991844">
              <w:rPr>
                <w:b/>
                <w:bCs/>
                <w:sz w:val="18"/>
                <w:szCs w:val="18"/>
                <w:lang w:val="es-CL"/>
              </w:rPr>
              <w:t>Media de l</w:t>
            </w:r>
            <w:r w:rsidR="00643725">
              <w:rPr>
                <w:b/>
                <w:bCs/>
                <w:sz w:val="18"/>
                <w:szCs w:val="18"/>
                <w:lang w:val="es-CL"/>
              </w:rPr>
              <w:t>a</w:t>
            </w:r>
            <w:r w:rsidRPr="00991844">
              <w:rPr>
                <w:b/>
                <w:bCs/>
                <w:sz w:val="18"/>
                <w:szCs w:val="18"/>
                <w:lang w:val="es-CL"/>
              </w:rPr>
              <w:t xml:space="preserve">s </w:t>
            </w:r>
            <w:r w:rsidR="00643725">
              <w:rPr>
                <w:b/>
                <w:bCs/>
                <w:sz w:val="18"/>
                <w:szCs w:val="18"/>
                <w:lang w:val="es-CL"/>
              </w:rPr>
              <w:t>alturas</w:t>
            </w:r>
            <w:r w:rsidRPr="00991844">
              <w:rPr>
                <w:b/>
                <w:bCs/>
                <w:sz w:val="18"/>
                <w:szCs w:val="18"/>
                <w:lang w:val="es-CL"/>
              </w:rPr>
              <w:t xml:space="preserve"> (m)</w:t>
            </w:r>
            <w:r>
              <w:rPr>
                <w:b/>
                <w:bCs/>
                <w:sz w:val="18"/>
                <w:szCs w:val="18"/>
                <w:lang w:val="es-CL"/>
              </w:rPr>
              <w:t xml:space="preserve"> agrupadas estadísticamente</w:t>
            </w:r>
          </w:p>
          <w:p w14:paraId="727A24DC" w14:textId="77777777" w:rsidR="004F2BD4" w:rsidRPr="006750AF" w:rsidRDefault="004F2BD4"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F2BD4" w:rsidRPr="006750AF" w14:paraId="08ACEE20" w14:textId="77777777" w:rsidTr="005D74B9">
        <w:tc>
          <w:tcPr>
            <w:tcW w:w="605" w:type="pct"/>
            <w:tcBorders>
              <w:top w:val="single" w:sz="4" w:space="0" w:color="auto"/>
              <w:bottom w:val="single" w:sz="4" w:space="0" w:color="auto"/>
            </w:tcBorders>
            <w:vAlign w:val="center"/>
          </w:tcPr>
          <w:p w14:paraId="3870B4FA" w14:textId="77777777" w:rsidR="004F2BD4" w:rsidRPr="006750AF" w:rsidRDefault="004F2BD4" w:rsidP="000927AF">
            <w:pPr>
              <w:spacing w:before="0" w:after="0"/>
              <w:jc w:val="left"/>
              <w:rPr>
                <w:rFonts w:cs="Calibri"/>
                <w:b/>
                <w:bCs/>
                <w:color w:val="000000"/>
                <w:sz w:val="18"/>
                <w:szCs w:val="18"/>
                <w:lang w:val="es-CL" w:eastAsia="es-CL"/>
              </w:rPr>
            </w:pPr>
          </w:p>
        </w:tc>
        <w:tc>
          <w:tcPr>
            <w:tcW w:w="651" w:type="pct"/>
            <w:tcBorders>
              <w:top w:val="single" w:sz="4" w:space="0" w:color="auto"/>
              <w:bottom w:val="single" w:sz="4" w:space="0" w:color="auto"/>
            </w:tcBorders>
            <w:vAlign w:val="center"/>
          </w:tcPr>
          <w:p w14:paraId="56DBA227" w14:textId="77777777" w:rsidR="004F2BD4" w:rsidRPr="006750AF" w:rsidRDefault="004F2BD4" w:rsidP="000927AF">
            <w:pPr>
              <w:spacing w:before="0" w:after="0"/>
              <w:jc w:val="left"/>
              <w:rPr>
                <w:sz w:val="18"/>
                <w:szCs w:val="18"/>
                <w:lang w:val="es-CL"/>
              </w:rPr>
            </w:pPr>
            <w:r>
              <w:rPr>
                <w:sz w:val="18"/>
                <w:szCs w:val="18"/>
                <w:lang w:val="es-CL"/>
              </w:rPr>
              <w:t>2-3-4-5-6-7</w:t>
            </w:r>
          </w:p>
        </w:tc>
        <w:tc>
          <w:tcPr>
            <w:tcW w:w="362" w:type="pct"/>
            <w:tcBorders>
              <w:top w:val="single" w:sz="4" w:space="0" w:color="auto"/>
              <w:bottom w:val="single" w:sz="4" w:space="0" w:color="auto"/>
            </w:tcBorders>
            <w:shd w:val="clear" w:color="auto" w:fill="auto"/>
          </w:tcPr>
          <w:p w14:paraId="42E88903" w14:textId="77777777" w:rsidR="004F2BD4" w:rsidRPr="006750AF" w:rsidRDefault="004F2BD4" w:rsidP="000927AF">
            <w:pPr>
              <w:spacing w:before="0" w:after="0"/>
              <w:jc w:val="center"/>
              <w:rPr>
                <w:sz w:val="18"/>
                <w:szCs w:val="18"/>
                <w:lang w:val="es-CL"/>
              </w:rPr>
            </w:pPr>
            <w:r w:rsidRPr="00804864">
              <w:t>A</w:t>
            </w:r>
          </w:p>
        </w:tc>
        <w:tc>
          <w:tcPr>
            <w:tcW w:w="504" w:type="pct"/>
            <w:tcBorders>
              <w:top w:val="single" w:sz="4" w:space="0" w:color="auto"/>
              <w:bottom w:val="single" w:sz="4" w:space="0" w:color="auto"/>
            </w:tcBorders>
            <w:shd w:val="clear" w:color="auto" w:fill="F2F2F2" w:themeFill="background1" w:themeFillShade="F2"/>
            <w:vAlign w:val="center"/>
          </w:tcPr>
          <w:p w14:paraId="6DDCFF92" w14:textId="05608382" w:rsidR="004F2BD4" w:rsidRPr="006750AF" w:rsidRDefault="004F2BD4" w:rsidP="000927AF">
            <w:pPr>
              <w:spacing w:before="0" w:after="0"/>
              <w:jc w:val="right"/>
              <w:rPr>
                <w:sz w:val="18"/>
                <w:szCs w:val="18"/>
                <w:lang w:val="es-CL"/>
              </w:rPr>
            </w:pPr>
            <w:r>
              <w:rPr>
                <w:sz w:val="18"/>
                <w:szCs w:val="18"/>
                <w:lang w:val="es-CL"/>
              </w:rPr>
              <w:t>3,4</w:t>
            </w:r>
            <w:r w:rsidR="005D74B9">
              <w:rPr>
                <w:sz w:val="18"/>
                <w:szCs w:val="18"/>
                <w:lang w:val="es-CL"/>
              </w:rPr>
              <w:t>8</w:t>
            </w:r>
          </w:p>
        </w:tc>
        <w:tc>
          <w:tcPr>
            <w:tcW w:w="179" w:type="pct"/>
            <w:tcBorders>
              <w:top w:val="single" w:sz="4" w:space="0" w:color="auto"/>
              <w:bottom w:val="single" w:sz="4" w:space="0" w:color="auto"/>
            </w:tcBorders>
            <w:shd w:val="clear" w:color="auto" w:fill="F2F2F2" w:themeFill="background1" w:themeFillShade="F2"/>
            <w:vAlign w:val="center"/>
          </w:tcPr>
          <w:p w14:paraId="524568D1" w14:textId="19DD72C4" w:rsidR="004F2BD4" w:rsidRPr="006750AF" w:rsidRDefault="004F2BD4" w:rsidP="000927AF">
            <w:pPr>
              <w:spacing w:before="0" w:after="0"/>
              <w:jc w:val="center"/>
              <w:rPr>
                <w:sz w:val="18"/>
                <w:szCs w:val="18"/>
                <w:lang w:val="es-CL"/>
              </w:rPr>
            </w:pPr>
            <w:r w:rsidRPr="004F2BD4">
              <w:rPr>
                <w:sz w:val="18"/>
                <w:szCs w:val="18"/>
              </w:rPr>
              <w:t>±</w:t>
            </w:r>
          </w:p>
        </w:tc>
        <w:tc>
          <w:tcPr>
            <w:tcW w:w="391" w:type="pct"/>
            <w:tcBorders>
              <w:top w:val="single" w:sz="4" w:space="0" w:color="auto"/>
              <w:bottom w:val="single" w:sz="4" w:space="0" w:color="auto"/>
            </w:tcBorders>
            <w:shd w:val="clear" w:color="auto" w:fill="F2F2F2" w:themeFill="background1" w:themeFillShade="F2"/>
            <w:vAlign w:val="center"/>
          </w:tcPr>
          <w:p w14:paraId="4BD2FF9A" w14:textId="73249C51" w:rsidR="004F2BD4" w:rsidRPr="006750AF" w:rsidRDefault="004F2BD4" w:rsidP="000927AF">
            <w:pPr>
              <w:spacing w:before="0" w:after="0"/>
              <w:jc w:val="right"/>
              <w:rPr>
                <w:sz w:val="18"/>
                <w:szCs w:val="18"/>
                <w:lang w:val="es-CL"/>
              </w:rPr>
            </w:pPr>
            <w:r>
              <w:rPr>
                <w:sz w:val="18"/>
                <w:szCs w:val="18"/>
                <w:lang w:val="es-CL"/>
              </w:rPr>
              <w:t>2,0</w:t>
            </w:r>
            <w:r w:rsidR="005D74B9">
              <w:rPr>
                <w:sz w:val="18"/>
                <w:szCs w:val="18"/>
                <w:lang w:val="es-CL"/>
              </w:rPr>
              <w:t>8</w:t>
            </w:r>
          </w:p>
        </w:tc>
        <w:tc>
          <w:tcPr>
            <w:tcW w:w="172" w:type="pct"/>
            <w:tcBorders>
              <w:top w:val="single" w:sz="4" w:space="0" w:color="auto"/>
              <w:bottom w:val="single" w:sz="4" w:space="0" w:color="auto"/>
            </w:tcBorders>
            <w:shd w:val="clear" w:color="auto" w:fill="F2F2F2" w:themeFill="background1" w:themeFillShade="F2"/>
            <w:vAlign w:val="center"/>
          </w:tcPr>
          <w:p w14:paraId="78A4A370" w14:textId="77777777" w:rsidR="004F2BD4" w:rsidRPr="006750AF" w:rsidRDefault="004F2BD4" w:rsidP="000927AF">
            <w:pPr>
              <w:spacing w:before="0" w:after="0"/>
              <w:jc w:val="center"/>
              <w:rPr>
                <w:sz w:val="18"/>
                <w:szCs w:val="18"/>
                <w:lang w:val="es-CL"/>
              </w:rPr>
            </w:pPr>
          </w:p>
        </w:tc>
        <w:tc>
          <w:tcPr>
            <w:tcW w:w="313" w:type="pct"/>
            <w:tcBorders>
              <w:top w:val="single" w:sz="4" w:space="0" w:color="auto"/>
              <w:bottom w:val="single" w:sz="4" w:space="0" w:color="auto"/>
            </w:tcBorders>
            <w:vAlign w:val="center"/>
          </w:tcPr>
          <w:p w14:paraId="5F1F007D" w14:textId="028E17CA" w:rsidR="004F2BD4" w:rsidRPr="006750AF" w:rsidRDefault="004F2BD4" w:rsidP="000927AF">
            <w:pPr>
              <w:spacing w:before="0" w:after="0"/>
              <w:jc w:val="right"/>
              <w:rPr>
                <w:sz w:val="18"/>
                <w:szCs w:val="18"/>
                <w:lang w:val="es-CL"/>
              </w:rPr>
            </w:pPr>
            <w:r>
              <w:rPr>
                <w:sz w:val="18"/>
                <w:szCs w:val="18"/>
                <w:lang w:val="es-CL"/>
              </w:rPr>
              <w:t>0,3</w:t>
            </w:r>
            <w:r w:rsidR="005D74B9">
              <w:rPr>
                <w:sz w:val="18"/>
                <w:szCs w:val="18"/>
                <w:lang w:val="es-CL"/>
              </w:rPr>
              <w:t>7</w:t>
            </w:r>
          </w:p>
        </w:tc>
        <w:tc>
          <w:tcPr>
            <w:tcW w:w="179" w:type="pct"/>
            <w:tcBorders>
              <w:top w:val="single" w:sz="4" w:space="0" w:color="auto"/>
              <w:bottom w:val="single" w:sz="4" w:space="0" w:color="auto"/>
            </w:tcBorders>
            <w:vAlign w:val="center"/>
          </w:tcPr>
          <w:p w14:paraId="43629E8A" w14:textId="719713B1" w:rsidR="004F2BD4" w:rsidRPr="006750AF" w:rsidRDefault="004F2BD4" w:rsidP="000927AF">
            <w:pPr>
              <w:spacing w:before="0" w:after="0"/>
              <w:jc w:val="center"/>
              <w:rPr>
                <w:sz w:val="18"/>
                <w:szCs w:val="18"/>
                <w:lang w:val="es-CL"/>
              </w:rPr>
            </w:pPr>
            <w:r w:rsidRPr="004F2BD4">
              <w:rPr>
                <w:sz w:val="18"/>
                <w:szCs w:val="18"/>
              </w:rPr>
              <w:t>±</w:t>
            </w:r>
          </w:p>
        </w:tc>
        <w:tc>
          <w:tcPr>
            <w:tcW w:w="313" w:type="pct"/>
            <w:tcBorders>
              <w:top w:val="single" w:sz="4" w:space="0" w:color="auto"/>
              <w:bottom w:val="single" w:sz="4" w:space="0" w:color="auto"/>
            </w:tcBorders>
            <w:vAlign w:val="center"/>
          </w:tcPr>
          <w:p w14:paraId="3968F9E3" w14:textId="6C2210B9" w:rsidR="004F2BD4" w:rsidRPr="006750AF" w:rsidRDefault="004F2BD4" w:rsidP="000927AF">
            <w:pPr>
              <w:spacing w:before="0" w:after="0"/>
              <w:jc w:val="right"/>
              <w:rPr>
                <w:sz w:val="18"/>
                <w:szCs w:val="18"/>
                <w:lang w:val="es-CL"/>
              </w:rPr>
            </w:pPr>
            <w:r>
              <w:rPr>
                <w:sz w:val="18"/>
                <w:szCs w:val="18"/>
                <w:lang w:val="es-CL"/>
              </w:rPr>
              <w:t>0,2</w:t>
            </w:r>
            <w:r w:rsidR="005D74B9">
              <w:rPr>
                <w:sz w:val="18"/>
                <w:szCs w:val="18"/>
                <w:lang w:val="es-CL"/>
              </w:rPr>
              <w:t>3</w:t>
            </w:r>
          </w:p>
        </w:tc>
        <w:tc>
          <w:tcPr>
            <w:tcW w:w="174" w:type="pct"/>
            <w:tcBorders>
              <w:top w:val="single" w:sz="4" w:space="0" w:color="auto"/>
              <w:bottom w:val="single" w:sz="4" w:space="0" w:color="auto"/>
            </w:tcBorders>
            <w:vAlign w:val="center"/>
          </w:tcPr>
          <w:p w14:paraId="0B474692" w14:textId="77777777" w:rsidR="004F2BD4" w:rsidRPr="006750AF" w:rsidRDefault="004F2BD4" w:rsidP="000927AF">
            <w:pPr>
              <w:spacing w:before="0" w:after="0"/>
              <w:jc w:val="center"/>
              <w:rPr>
                <w:sz w:val="18"/>
                <w:szCs w:val="18"/>
                <w:lang w:val="es-CL"/>
              </w:rPr>
            </w:pPr>
          </w:p>
        </w:tc>
        <w:tc>
          <w:tcPr>
            <w:tcW w:w="313" w:type="pct"/>
            <w:tcBorders>
              <w:top w:val="single" w:sz="4" w:space="0" w:color="auto"/>
              <w:bottom w:val="single" w:sz="4" w:space="0" w:color="auto"/>
            </w:tcBorders>
            <w:shd w:val="clear" w:color="auto" w:fill="F2F2F2" w:themeFill="background1" w:themeFillShade="F2"/>
            <w:vAlign w:val="center"/>
          </w:tcPr>
          <w:p w14:paraId="486AFEFE" w14:textId="41CB2E61" w:rsidR="004F2BD4" w:rsidRPr="006750AF" w:rsidRDefault="003344BB" w:rsidP="000927AF">
            <w:pPr>
              <w:spacing w:before="0" w:after="0"/>
              <w:jc w:val="right"/>
              <w:rPr>
                <w:sz w:val="18"/>
                <w:szCs w:val="18"/>
                <w:lang w:val="es-CL"/>
              </w:rPr>
            </w:pPr>
            <w:r>
              <w:rPr>
                <w:sz w:val="18"/>
                <w:szCs w:val="18"/>
                <w:lang w:val="es-CL"/>
              </w:rPr>
              <w:t>2,95</w:t>
            </w:r>
          </w:p>
        </w:tc>
        <w:tc>
          <w:tcPr>
            <w:tcW w:w="179" w:type="pct"/>
            <w:tcBorders>
              <w:top w:val="single" w:sz="4" w:space="0" w:color="auto"/>
              <w:bottom w:val="single" w:sz="4" w:space="0" w:color="auto"/>
            </w:tcBorders>
            <w:shd w:val="clear" w:color="auto" w:fill="F2F2F2" w:themeFill="background1" w:themeFillShade="F2"/>
            <w:vAlign w:val="center"/>
          </w:tcPr>
          <w:p w14:paraId="4BC539B4" w14:textId="70197633" w:rsidR="004F2BD4" w:rsidRPr="006750AF" w:rsidRDefault="003344BB" w:rsidP="000927AF">
            <w:pPr>
              <w:spacing w:before="0" w:after="0"/>
              <w:jc w:val="center"/>
              <w:rPr>
                <w:sz w:val="18"/>
                <w:szCs w:val="18"/>
                <w:lang w:val="es-CL"/>
              </w:rPr>
            </w:pPr>
            <w:r w:rsidRPr="004F2BD4">
              <w:rPr>
                <w:sz w:val="18"/>
                <w:szCs w:val="18"/>
              </w:rPr>
              <w:t>±</w:t>
            </w:r>
          </w:p>
        </w:tc>
        <w:tc>
          <w:tcPr>
            <w:tcW w:w="340" w:type="pct"/>
            <w:tcBorders>
              <w:top w:val="single" w:sz="4" w:space="0" w:color="auto"/>
              <w:bottom w:val="single" w:sz="4" w:space="0" w:color="auto"/>
            </w:tcBorders>
            <w:shd w:val="clear" w:color="auto" w:fill="F2F2F2" w:themeFill="background1" w:themeFillShade="F2"/>
            <w:vAlign w:val="center"/>
          </w:tcPr>
          <w:p w14:paraId="684389A7" w14:textId="4C795511" w:rsidR="004F2BD4" w:rsidRPr="006750AF" w:rsidRDefault="003344BB" w:rsidP="000927AF">
            <w:pPr>
              <w:spacing w:before="0" w:after="0"/>
              <w:jc w:val="right"/>
              <w:rPr>
                <w:sz w:val="18"/>
                <w:szCs w:val="18"/>
                <w:lang w:val="es-CL"/>
              </w:rPr>
            </w:pPr>
            <w:r>
              <w:rPr>
                <w:sz w:val="18"/>
                <w:szCs w:val="18"/>
                <w:lang w:val="es-CL"/>
              </w:rPr>
              <w:t>1,90</w:t>
            </w:r>
          </w:p>
        </w:tc>
        <w:tc>
          <w:tcPr>
            <w:tcW w:w="325" w:type="pct"/>
            <w:tcBorders>
              <w:top w:val="single" w:sz="4" w:space="0" w:color="auto"/>
              <w:bottom w:val="single" w:sz="4" w:space="0" w:color="auto"/>
            </w:tcBorders>
            <w:shd w:val="clear" w:color="auto" w:fill="F2F2F2" w:themeFill="background1" w:themeFillShade="F2"/>
            <w:vAlign w:val="center"/>
          </w:tcPr>
          <w:p w14:paraId="0204AEA7" w14:textId="77777777" w:rsidR="004F2BD4" w:rsidRPr="006750AF" w:rsidRDefault="004F2BD4" w:rsidP="000927AF">
            <w:pPr>
              <w:spacing w:before="0" w:after="0"/>
              <w:jc w:val="center"/>
              <w:rPr>
                <w:sz w:val="18"/>
                <w:szCs w:val="18"/>
                <w:lang w:val="es-CL"/>
              </w:rPr>
            </w:pPr>
          </w:p>
        </w:tc>
      </w:tr>
    </w:tbl>
    <w:p w14:paraId="33D860A6" w14:textId="77777777" w:rsidR="00804867" w:rsidRDefault="00804867" w:rsidP="00E069C6">
      <w:pPr>
        <w:spacing w:before="0" w:after="0"/>
        <w:rPr>
          <w:sz w:val="18"/>
          <w:szCs w:val="18"/>
          <w:lang w:val="es-CL"/>
        </w:rPr>
      </w:pPr>
      <w:r w:rsidRPr="004F2BD4">
        <w:rPr>
          <w:sz w:val="18"/>
          <w:szCs w:val="18"/>
          <w:lang w:val="es-CL"/>
        </w:rPr>
        <w:t>(-) No se registra medición.</w:t>
      </w:r>
    </w:p>
    <w:p w14:paraId="3864C6F0" w14:textId="779DC343" w:rsidR="004F2BD4" w:rsidRPr="004F2BD4" w:rsidRDefault="008A0B21" w:rsidP="00E069C6">
      <w:pPr>
        <w:spacing w:before="0" w:after="0"/>
        <w:rPr>
          <w:sz w:val="18"/>
          <w:szCs w:val="18"/>
          <w:lang w:val="es-CL"/>
        </w:rPr>
      </w:pPr>
      <w:r>
        <w:rPr>
          <w:sz w:val="18"/>
          <w:szCs w:val="18"/>
          <w:lang w:val="es-CL"/>
        </w:rPr>
        <w:t>(</w:t>
      </w:r>
      <w:r w:rsidR="004F2BD4">
        <w:rPr>
          <w:sz w:val="18"/>
          <w:szCs w:val="18"/>
          <w:lang w:val="es-CL"/>
        </w:rPr>
        <w:t>*</w:t>
      </w:r>
      <w:r>
        <w:rPr>
          <w:sz w:val="18"/>
          <w:szCs w:val="18"/>
          <w:lang w:val="es-CL"/>
        </w:rPr>
        <w:t xml:space="preserve">) </w:t>
      </w:r>
      <w:r w:rsidR="004F2BD4">
        <w:rPr>
          <w:sz w:val="18"/>
          <w:szCs w:val="18"/>
          <w:lang w:val="es-CL"/>
        </w:rPr>
        <w:t>Datos insuficientes para determinar la desviación estándar</w:t>
      </w:r>
    </w:p>
    <w:p w14:paraId="0F009101" w14:textId="77777777" w:rsidR="00804867" w:rsidRDefault="00804867" w:rsidP="00804867">
      <w:pPr>
        <w:spacing w:before="0" w:after="0"/>
        <w:rPr>
          <w:sz w:val="18"/>
          <w:szCs w:val="18"/>
          <w:lang w:val="es-CL"/>
        </w:rPr>
      </w:pPr>
      <w:r w:rsidRPr="004F2BD4">
        <w:rPr>
          <w:sz w:val="18"/>
          <w:szCs w:val="18"/>
          <w:lang w:val="es-CL"/>
        </w:rPr>
        <w:t xml:space="preserve">Letras diferentes al costado derecho de cada valor, indican diferencias estadísticamente significativas (Prueba de Wilcoxon </w:t>
      </w:r>
      <w:r w:rsidRPr="004F2BD4">
        <w:rPr>
          <w:i/>
          <w:iCs/>
          <w:sz w:val="18"/>
          <w:szCs w:val="18"/>
          <w:lang w:val="es-CL"/>
        </w:rPr>
        <w:t>p&lt;0.05)</w:t>
      </w:r>
      <w:r w:rsidRPr="004F2BD4">
        <w:rPr>
          <w:sz w:val="18"/>
          <w:szCs w:val="18"/>
          <w:lang w:val="es-CL"/>
        </w:rPr>
        <w:t>.</w:t>
      </w:r>
    </w:p>
    <w:p w14:paraId="393D8F5D" w14:textId="77777777" w:rsidR="00DE1957" w:rsidRPr="004F2BD4" w:rsidRDefault="00DE1957" w:rsidP="00804867">
      <w:pPr>
        <w:spacing w:before="0" w:after="0"/>
        <w:rPr>
          <w:sz w:val="18"/>
          <w:szCs w:val="18"/>
          <w:lang w:val="es-CL"/>
        </w:rPr>
      </w:pPr>
    </w:p>
    <w:p w14:paraId="58E0E0CA" w14:textId="67AB8C9F" w:rsidR="00111781" w:rsidRPr="00111781" w:rsidRDefault="00804867" w:rsidP="00111781">
      <w:pPr>
        <w:spacing w:before="0" w:after="0"/>
        <w:rPr>
          <w:lang w:val="es-CL"/>
        </w:rPr>
      </w:pPr>
      <w:r w:rsidRPr="00111781">
        <w:rPr>
          <w:lang w:val="es-CL"/>
        </w:rPr>
        <w:t xml:space="preserve">Para los individuos de la Serie B clasificados como “Vivos”, en el periodo comprendido entre abril de 2022 y </w:t>
      </w:r>
      <w:r w:rsidR="005D74B9">
        <w:rPr>
          <w:lang w:val="es-CL"/>
        </w:rPr>
        <w:t>abril</w:t>
      </w:r>
      <w:r w:rsidRPr="00111781">
        <w:rPr>
          <w:lang w:val="es-CL"/>
        </w:rPr>
        <w:t xml:space="preserve"> de 2024, registra una disminución en la media de las alturas 0,</w:t>
      </w:r>
      <w:r w:rsidR="005D74B9">
        <w:rPr>
          <w:lang w:val="es-CL"/>
        </w:rPr>
        <w:t>19</w:t>
      </w:r>
      <w:r w:rsidRPr="00111781">
        <w:rPr>
          <w:lang w:val="es-CL"/>
        </w:rPr>
        <w:t xml:space="preserve"> m. En particular en el último periodo analizado (enero 2024</w:t>
      </w:r>
      <w:r w:rsidR="005D74B9">
        <w:rPr>
          <w:lang w:val="es-CL"/>
        </w:rPr>
        <w:t>-abril 2024</w:t>
      </w:r>
      <w:r w:rsidRPr="00111781">
        <w:rPr>
          <w:lang w:val="es-CL"/>
        </w:rPr>
        <w:t>) se registra un</w:t>
      </w:r>
      <w:r w:rsidR="005D74B9">
        <w:rPr>
          <w:lang w:val="es-CL"/>
        </w:rPr>
        <w:t xml:space="preserve"> aumento</w:t>
      </w:r>
      <w:r w:rsidRPr="00111781">
        <w:rPr>
          <w:lang w:val="es-CL"/>
        </w:rPr>
        <w:t xml:space="preserve"> de las medias de las alturas de 0,</w:t>
      </w:r>
      <w:r w:rsidR="005D74B9">
        <w:rPr>
          <w:lang w:val="es-CL"/>
        </w:rPr>
        <w:t>14</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005D74B9">
        <w:rPr>
          <w:lang w:val="es-CL"/>
        </w:rPr>
        <w:t>9,746E-01</w:t>
      </w:r>
      <w:r w:rsidRPr="00111781">
        <w:rPr>
          <w:lang w:val="es-CL"/>
        </w:rPr>
        <w:t>)</w:t>
      </w:r>
      <w:r w:rsidR="006C67FA">
        <w:rPr>
          <w:lang w:val="es-CL"/>
        </w:rPr>
        <w:t xml:space="preserve"> (valores </w:t>
      </w:r>
      <w:r w:rsidR="006C67FA" w:rsidRPr="00B97758">
        <w:rPr>
          <w:i/>
          <w:iCs/>
          <w:lang w:val="es-CL"/>
        </w:rPr>
        <w:t>p</w:t>
      </w:r>
      <w:r w:rsidR="006C67FA">
        <w:rPr>
          <w:lang w:val="es-CL"/>
        </w:rPr>
        <w:t xml:space="preserve"> en Anexo 5, Cuadro 5.8)</w:t>
      </w:r>
      <w:r w:rsidRPr="00111781">
        <w:rPr>
          <w:lang w:val="es-CL"/>
        </w:rPr>
        <w:t>. La media de las alturas para los individuos clasificados como “Vivos” de la Serie A es de 3,4</w:t>
      </w:r>
      <w:r w:rsidR="005D74B9">
        <w:rPr>
          <w:lang w:val="es-CL"/>
        </w:rPr>
        <w:t>8</w:t>
      </w:r>
      <w:r w:rsidR="00111781" w:rsidRPr="00111781">
        <w:t>±</w:t>
      </w:r>
      <w:r w:rsidR="00111781" w:rsidRPr="00111781">
        <w:rPr>
          <w:lang w:val="es-CL"/>
        </w:rPr>
        <w:t>2,0</w:t>
      </w:r>
      <w:r w:rsidR="005D74B9">
        <w:rPr>
          <w:lang w:val="es-CL"/>
        </w:rPr>
        <w:t>8</w:t>
      </w:r>
      <w:r w:rsidRPr="00111781">
        <w:rPr>
          <w:lang w:val="es-CL"/>
        </w:rPr>
        <w:t xml:space="preserve"> m. </w:t>
      </w:r>
    </w:p>
    <w:p w14:paraId="3C276E44" w14:textId="03AD4BD5" w:rsidR="00804867" w:rsidRPr="00111781" w:rsidRDefault="00804867" w:rsidP="00804867">
      <w:pPr>
        <w:rPr>
          <w:lang w:val="es-CL"/>
        </w:rPr>
      </w:pPr>
      <w:r w:rsidRPr="00111781">
        <w:rPr>
          <w:lang w:val="es-CL"/>
        </w:rPr>
        <w:t xml:space="preserve">Para los individuos de la Serie B clasificados como “Secos”, en el periodo comprendido entre abril de 2022 y </w:t>
      </w:r>
      <w:r w:rsidR="005D74B9">
        <w:rPr>
          <w:lang w:val="es-CL"/>
        </w:rPr>
        <w:t>abril</w:t>
      </w:r>
      <w:r w:rsidRPr="00111781">
        <w:rPr>
          <w:lang w:val="es-CL"/>
        </w:rPr>
        <w:t xml:space="preserve"> de 2024, registra un</w:t>
      </w:r>
      <w:r w:rsidR="005D74B9">
        <w:rPr>
          <w:lang w:val="es-CL"/>
        </w:rPr>
        <w:t>a</w:t>
      </w:r>
      <w:r w:rsidRPr="00111781">
        <w:rPr>
          <w:lang w:val="es-CL"/>
        </w:rPr>
        <w:t xml:space="preserve"> </w:t>
      </w:r>
      <w:r w:rsidR="005D74B9">
        <w:rPr>
          <w:lang w:val="es-CL"/>
        </w:rPr>
        <w:t>disminución</w:t>
      </w:r>
      <w:r w:rsidRPr="00111781">
        <w:rPr>
          <w:lang w:val="es-CL"/>
        </w:rPr>
        <w:t xml:space="preserve"> de la media de las alturas de 0,1</w:t>
      </w:r>
      <w:r w:rsidR="005D74B9">
        <w:rPr>
          <w:lang w:val="es-CL"/>
        </w:rPr>
        <w:t>1</w:t>
      </w:r>
      <w:r w:rsidRPr="00111781">
        <w:rPr>
          <w:lang w:val="es-CL"/>
        </w:rPr>
        <w:t xml:space="preserve"> m. En </w:t>
      </w:r>
      <w:r w:rsidRPr="00111781">
        <w:rPr>
          <w:lang w:val="es-CL"/>
        </w:rPr>
        <w:lastRenderedPageBreak/>
        <w:t>particular en el último periodo analizado (enero 2024</w:t>
      </w:r>
      <w:r w:rsidR="005D74B9">
        <w:rPr>
          <w:lang w:val="es-CL"/>
        </w:rPr>
        <w:t>-abril 2024</w:t>
      </w:r>
      <w:r w:rsidRPr="00111781">
        <w:rPr>
          <w:lang w:val="es-CL"/>
        </w:rPr>
        <w:t>) se registra un</w:t>
      </w:r>
      <w:r w:rsidR="00E465C1">
        <w:rPr>
          <w:lang w:val="es-CL"/>
        </w:rPr>
        <w:t xml:space="preserve">a disminución </w:t>
      </w:r>
      <w:r w:rsidRPr="00111781">
        <w:rPr>
          <w:lang w:val="es-CL"/>
        </w:rPr>
        <w:t>de la media de las alturas de 0,</w:t>
      </w:r>
      <w:r w:rsidR="00E465C1">
        <w:rPr>
          <w:lang w:val="es-CL"/>
        </w:rPr>
        <w:t>26</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Pr="00B500B5">
        <w:rPr>
          <w:lang w:val="es-CL"/>
        </w:rPr>
        <w:t>0</w:t>
      </w:r>
      <w:r w:rsidR="00B500B5" w:rsidRPr="00B500B5">
        <w:rPr>
          <w:lang w:val="es-CL"/>
        </w:rPr>
        <w:t>,</w:t>
      </w:r>
      <w:r w:rsidRPr="00B500B5">
        <w:rPr>
          <w:lang w:val="es-CL"/>
        </w:rPr>
        <w:t>9</w:t>
      </w:r>
      <w:r w:rsidR="00E465C1">
        <w:rPr>
          <w:lang w:val="es-CL"/>
        </w:rPr>
        <w:t>127E-01</w:t>
      </w:r>
      <w:r w:rsidRPr="00111781">
        <w:rPr>
          <w:lang w:val="es-CL"/>
        </w:rPr>
        <w:t>)</w:t>
      </w:r>
      <w:r w:rsidR="006C67FA">
        <w:rPr>
          <w:lang w:val="es-CL"/>
        </w:rPr>
        <w:t xml:space="preserve"> (valores </w:t>
      </w:r>
      <w:r w:rsidR="006C67FA" w:rsidRPr="00B97758">
        <w:rPr>
          <w:i/>
          <w:iCs/>
          <w:lang w:val="es-CL"/>
        </w:rPr>
        <w:t>p</w:t>
      </w:r>
      <w:r w:rsidR="006C67FA">
        <w:rPr>
          <w:lang w:val="es-CL"/>
        </w:rPr>
        <w:t xml:space="preserve"> en Anexo 5, Cuadro 5.8)</w:t>
      </w:r>
      <w:r w:rsidRPr="00111781">
        <w:rPr>
          <w:lang w:val="es-CL"/>
        </w:rPr>
        <w:t>. La media de las alturas para los individuos clasificados como “Secos” de la Serie A es de 0,</w:t>
      </w:r>
      <w:r w:rsidR="00111781">
        <w:rPr>
          <w:lang w:val="es-CL"/>
        </w:rPr>
        <w:t>3</w:t>
      </w:r>
      <w:r w:rsidR="00E465C1">
        <w:rPr>
          <w:lang w:val="es-CL"/>
        </w:rPr>
        <w:t>7</w:t>
      </w:r>
      <w:r w:rsidR="00111781" w:rsidRPr="00111781">
        <w:t>±</w:t>
      </w:r>
      <w:r w:rsidR="00111781">
        <w:rPr>
          <w:lang w:val="es-CL"/>
        </w:rPr>
        <w:t>0,2</w:t>
      </w:r>
      <w:r w:rsidR="00E465C1">
        <w:rPr>
          <w:lang w:val="es-CL"/>
        </w:rPr>
        <w:t>3</w:t>
      </w:r>
      <w:r w:rsidRPr="00111781">
        <w:rPr>
          <w:lang w:val="es-CL"/>
        </w:rPr>
        <w:t xml:space="preserve"> m. </w:t>
      </w:r>
    </w:p>
    <w:p w14:paraId="32C791AF" w14:textId="6E6E06E2" w:rsidR="00804867" w:rsidRPr="00566007" w:rsidRDefault="00804867" w:rsidP="00804867">
      <w:pPr>
        <w:rPr>
          <w:lang w:val="es-CL"/>
        </w:rPr>
      </w:pPr>
      <w:r w:rsidRPr="00111781">
        <w:rPr>
          <w:lang w:val="es-CL"/>
        </w:rPr>
        <w:t>Para los individuos de la Serie B (</w:t>
      </w:r>
      <w:proofErr w:type="spellStart"/>
      <w:r w:rsidRPr="00111781">
        <w:rPr>
          <w:lang w:val="es-CL"/>
        </w:rPr>
        <w:t>Vivos+Secos</w:t>
      </w:r>
      <w:proofErr w:type="spellEnd"/>
      <w:r w:rsidRPr="00111781">
        <w:rPr>
          <w:lang w:val="es-CL"/>
        </w:rPr>
        <w:t xml:space="preserve">), en el periodo comprendido entre abril de 2022 y </w:t>
      </w:r>
      <w:r w:rsidR="00E465C1">
        <w:rPr>
          <w:lang w:val="es-CL"/>
        </w:rPr>
        <w:t>abril</w:t>
      </w:r>
      <w:r w:rsidRPr="00111781">
        <w:rPr>
          <w:lang w:val="es-CL"/>
        </w:rPr>
        <w:t xml:space="preserve"> de 2024, se registra una disminución en las medias de las alturas de 0,</w:t>
      </w:r>
      <w:r w:rsidR="00E465C1">
        <w:rPr>
          <w:lang w:val="es-CL"/>
        </w:rPr>
        <w:t>18</w:t>
      </w:r>
      <w:r w:rsidRPr="00111781">
        <w:rPr>
          <w:lang w:val="es-CL"/>
        </w:rPr>
        <w:t xml:space="preserve"> m. En particular en el último periodo analizado (enero 2024</w:t>
      </w:r>
      <w:r w:rsidR="00E465C1">
        <w:rPr>
          <w:lang w:val="es-CL"/>
        </w:rPr>
        <w:t>-abril 2024</w:t>
      </w:r>
      <w:r w:rsidRPr="00111781">
        <w:rPr>
          <w:lang w:val="es-CL"/>
        </w:rPr>
        <w:t>) se registra un</w:t>
      </w:r>
      <w:r w:rsidR="00C471C1">
        <w:rPr>
          <w:lang w:val="es-CL"/>
        </w:rPr>
        <w:t>a disminución</w:t>
      </w:r>
      <w:r w:rsidRPr="00111781">
        <w:rPr>
          <w:lang w:val="es-CL"/>
        </w:rPr>
        <w:t xml:space="preserve"> de las medias de las alturas de 0,1</w:t>
      </w:r>
      <w:r w:rsidR="00E465C1">
        <w:rPr>
          <w:lang w:val="es-CL"/>
        </w:rPr>
        <w:t>5</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00E465C1">
        <w:rPr>
          <w:lang w:val="es-CL"/>
        </w:rPr>
        <w:t>9,836E-01</w:t>
      </w:r>
      <w:r w:rsidRPr="00111781">
        <w:rPr>
          <w:lang w:val="es-CL"/>
        </w:rPr>
        <w:t>)</w:t>
      </w:r>
      <w:r w:rsidR="006C67FA">
        <w:rPr>
          <w:lang w:val="es-CL"/>
        </w:rPr>
        <w:t xml:space="preserve"> (valores </w:t>
      </w:r>
      <w:r w:rsidR="006C67FA" w:rsidRPr="00B97758">
        <w:rPr>
          <w:i/>
          <w:iCs/>
          <w:lang w:val="es-CL"/>
        </w:rPr>
        <w:t>p</w:t>
      </w:r>
      <w:r w:rsidR="006C67FA">
        <w:rPr>
          <w:lang w:val="es-CL"/>
        </w:rPr>
        <w:t xml:space="preserve"> en Anexo 5, Cuadro 5.8)</w:t>
      </w:r>
      <w:r w:rsidRPr="00111781">
        <w:rPr>
          <w:lang w:val="es-CL"/>
        </w:rPr>
        <w:t>. La media de las alturas para la Serie B es de 2,9</w:t>
      </w:r>
      <w:r w:rsidR="00111781">
        <w:rPr>
          <w:lang w:val="es-CL"/>
        </w:rPr>
        <w:t>5</w:t>
      </w:r>
      <w:r w:rsidR="00111781" w:rsidRPr="00111781">
        <w:t>±</w:t>
      </w:r>
      <w:r w:rsidR="00111781">
        <w:t>1,90</w:t>
      </w:r>
      <w:r w:rsidRPr="00111781">
        <w:rPr>
          <w:lang w:val="es-CL"/>
        </w:rPr>
        <w:t xml:space="preserve"> cm. </w:t>
      </w:r>
    </w:p>
    <w:p w14:paraId="445066E3" w14:textId="77777777" w:rsidR="00804867" w:rsidRPr="00E069C6" w:rsidRDefault="00804867" w:rsidP="00804867">
      <w:pPr>
        <w:pStyle w:val="Ttulo4"/>
      </w:pPr>
      <w:r w:rsidRPr="00E069C6">
        <w:t xml:space="preserve">Cambios en las medias de las alturas para la </w:t>
      </w:r>
      <w:r w:rsidRPr="00E069C6">
        <w:rPr>
          <w:bCs/>
        </w:rPr>
        <w:t>Serie C</w:t>
      </w:r>
    </w:p>
    <w:p w14:paraId="7E95D4D2" w14:textId="4B3B7526" w:rsidR="00804867" w:rsidRPr="00E069C6" w:rsidRDefault="00804867" w:rsidP="00804867">
      <w:pPr>
        <w:spacing w:line="276" w:lineRule="auto"/>
        <w:rPr>
          <w:lang w:val="es-CL"/>
        </w:rPr>
      </w:pPr>
      <w:r w:rsidRPr="00E069C6">
        <w:rPr>
          <w:lang w:val="es-CL"/>
        </w:rPr>
        <w:t>El Cuadro 1</w:t>
      </w:r>
      <w:r w:rsidR="00B65A83">
        <w:rPr>
          <w:lang w:val="es-CL"/>
        </w:rPr>
        <w:t>8</w:t>
      </w:r>
      <w:r w:rsidRPr="00E069C6">
        <w:rPr>
          <w:lang w:val="es-CL"/>
        </w:rPr>
        <w:t xml:space="preserve"> presenta las medias de las alturas según vitalidad y medición, para la Serie C de la población estudiada del género </w:t>
      </w:r>
      <w:r w:rsidRPr="00E069C6">
        <w:rPr>
          <w:i/>
          <w:iCs/>
          <w:lang w:val="es-CL"/>
        </w:rPr>
        <w:t>Neltuma</w:t>
      </w:r>
      <w:r w:rsidRPr="00E069C6">
        <w:rPr>
          <w:lang w:val="es-CL"/>
        </w:rPr>
        <w:t xml:space="preserve"> (ex </w:t>
      </w:r>
      <w:r w:rsidRPr="00E069C6">
        <w:rPr>
          <w:i/>
          <w:iCs/>
          <w:lang w:val="es-CL"/>
        </w:rPr>
        <w:t>Prosopis</w:t>
      </w:r>
      <w:r w:rsidRPr="00E069C6">
        <w:rPr>
          <w:lang w:val="es-CL"/>
        </w:rPr>
        <w:t>) emplazada en el sector de Camar, borde este del Salar de Atacama.</w:t>
      </w:r>
    </w:p>
    <w:p w14:paraId="31472C29" w14:textId="7603AB8C" w:rsidR="00DE1957" w:rsidRDefault="00804867" w:rsidP="00804867">
      <w:pPr>
        <w:spacing w:before="0" w:after="0"/>
        <w:rPr>
          <w:lang w:val="es-CL"/>
        </w:rPr>
      </w:pPr>
      <w:r w:rsidRPr="00E069C6">
        <w:rPr>
          <w:b/>
          <w:bCs/>
          <w:lang w:val="es-CL"/>
        </w:rPr>
        <w:t>Cuadro 1</w:t>
      </w:r>
      <w:r w:rsidR="00B65A83">
        <w:rPr>
          <w:b/>
          <w:bCs/>
          <w:lang w:val="es-CL"/>
        </w:rPr>
        <w:t>8</w:t>
      </w:r>
      <w:r w:rsidRPr="00E069C6">
        <w:rPr>
          <w:b/>
          <w:bCs/>
          <w:lang w:val="es-CL"/>
        </w:rPr>
        <w:t>.</w:t>
      </w:r>
      <w:r w:rsidRPr="00E069C6">
        <w:rPr>
          <w:lang w:val="es-CL"/>
        </w:rPr>
        <w:t xml:space="preserve"> Media de las alturas (m) para los individuos de la Serie C, según vitalidad y medición, pertenecientes a la población estudiada del género </w:t>
      </w:r>
      <w:r w:rsidRPr="00E069C6">
        <w:rPr>
          <w:i/>
          <w:iCs/>
          <w:lang w:val="es-CL"/>
        </w:rPr>
        <w:t>Neltuma</w:t>
      </w:r>
      <w:r w:rsidRPr="00E069C6">
        <w:rPr>
          <w:lang w:val="es-CL"/>
        </w:rPr>
        <w:t xml:space="preserve"> (ex </w:t>
      </w:r>
      <w:r w:rsidRPr="00E069C6">
        <w:rPr>
          <w:i/>
          <w:iCs/>
          <w:lang w:val="es-CL"/>
        </w:rPr>
        <w:t>Prosopis)</w:t>
      </w:r>
      <w:r w:rsidRPr="00E069C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0"/>
        <w:gridCol w:w="1307"/>
        <w:gridCol w:w="640"/>
        <w:gridCol w:w="608"/>
        <w:gridCol w:w="345"/>
        <w:gridCol w:w="608"/>
        <w:gridCol w:w="336"/>
        <w:gridCol w:w="610"/>
        <w:gridCol w:w="346"/>
        <w:gridCol w:w="610"/>
        <w:gridCol w:w="334"/>
        <w:gridCol w:w="612"/>
        <w:gridCol w:w="348"/>
        <w:gridCol w:w="612"/>
        <w:gridCol w:w="403"/>
      </w:tblGrid>
      <w:tr w:rsidR="00A840DA" w:rsidRPr="006750AF" w14:paraId="095762D1" w14:textId="77777777" w:rsidTr="00A840DA">
        <w:tc>
          <w:tcPr>
            <w:tcW w:w="5000" w:type="pct"/>
            <w:gridSpan w:val="15"/>
            <w:tcBorders>
              <w:top w:val="single" w:sz="4" w:space="0" w:color="auto"/>
            </w:tcBorders>
            <w:vAlign w:val="center"/>
          </w:tcPr>
          <w:p w14:paraId="679F9585"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497ADC04" w14:textId="7037F045"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DE1957" w:rsidRPr="006750AF" w14:paraId="0F8871F5" w14:textId="77777777" w:rsidTr="003053ED">
        <w:tc>
          <w:tcPr>
            <w:tcW w:w="1352" w:type="pct"/>
            <w:gridSpan w:val="2"/>
            <w:tcBorders>
              <w:top w:val="single" w:sz="4" w:space="0" w:color="auto"/>
            </w:tcBorders>
            <w:vAlign w:val="center"/>
          </w:tcPr>
          <w:p w14:paraId="6F4D4CC0" w14:textId="77777777" w:rsidR="00DE1957" w:rsidRPr="006750AF" w:rsidRDefault="00DE1957" w:rsidP="000927AF">
            <w:pPr>
              <w:spacing w:before="0" w:after="0"/>
              <w:jc w:val="center"/>
              <w:rPr>
                <w:b/>
                <w:bCs/>
                <w:sz w:val="18"/>
                <w:szCs w:val="18"/>
                <w:lang w:val="es-CL"/>
              </w:rPr>
            </w:pPr>
            <w:r w:rsidRPr="006750AF">
              <w:rPr>
                <w:b/>
                <w:bCs/>
                <w:sz w:val="18"/>
                <w:szCs w:val="18"/>
                <w:lang w:val="es-CL"/>
              </w:rPr>
              <w:t>Medición</w:t>
            </w:r>
          </w:p>
        </w:tc>
        <w:tc>
          <w:tcPr>
            <w:tcW w:w="364" w:type="pct"/>
            <w:vMerge w:val="restart"/>
            <w:tcBorders>
              <w:top w:val="single" w:sz="4" w:space="0" w:color="auto"/>
            </w:tcBorders>
            <w:shd w:val="clear" w:color="auto" w:fill="auto"/>
            <w:vAlign w:val="center"/>
          </w:tcPr>
          <w:p w14:paraId="038653B9" w14:textId="77777777" w:rsidR="00DE1957" w:rsidRPr="006750AF" w:rsidRDefault="00DE1957" w:rsidP="000927AF">
            <w:pPr>
              <w:spacing w:before="0" w:after="0"/>
              <w:jc w:val="center"/>
              <w:rPr>
                <w:b/>
                <w:bCs/>
                <w:sz w:val="18"/>
                <w:szCs w:val="18"/>
                <w:lang w:val="es-CL"/>
              </w:rPr>
            </w:pPr>
            <w:r w:rsidRPr="006750AF">
              <w:rPr>
                <w:b/>
                <w:bCs/>
                <w:sz w:val="18"/>
                <w:szCs w:val="18"/>
                <w:lang w:val="es-CL"/>
              </w:rPr>
              <w:t>Serie</w:t>
            </w:r>
          </w:p>
        </w:tc>
        <w:tc>
          <w:tcPr>
            <w:tcW w:w="1079" w:type="pct"/>
            <w:gridSpan w:val="4"/>
            <w:vMerge w:val="restart"/>
            <w:tcBorders>
              <w:top w:val="single" w:sz="4" w:space="0" w:color="auto"/>
            </w:tcBorders>
            <w:shd w:val="clear" w:color="auto" w:fill="F2F2F2" w:themeFill="background1" w:themeFillShade="F2"/>
            <w:vAlign w:val="center"/>
          </w:tcPr>
          <w:p w14:paraId="53468EE3" w14:textId="77777777" w:rsidR="00DE1957" w:rsidRPr="006750AF" w:rsidRDefault="00DE1957" w:rsidP="000927AF">
            <w:pPr>
              <w:spacing w:before="0" w:after="0"/>
              <w:jc w:val="center"/>
              <w:rPr>
                <w:b/>
                <w:bCs/>
                <w:sz w:val="18"/>
                <w:szCs w:val="18"/>
                <w:lang w:val="es-CL"/>
              </w:rPr>
            </w:pPr>
            <w:r w:rsidRPr="006750AF">
              <w:rPr>
                <w:b/>
                <w:bCs/>
                <w:sz w:val="18"/>
                <w:szCs w:val="18"/>
                <w:lang w:val="es-CL"/>
              </w:rPr>
              <w:t>Vivos</w:t>
            </w:r>
          </w:p>
        </w:tc>
        <w:tc>
          <w:tcPr>
            <w:tcW w:w="1081" w:type="pct"/>
            <w:gridSpan w:val="4"/>
            <w:vMerge w:val="restart"/>
            <w:tcBorders>
              <w:top w:val="single" w:sz="4" w:space="0" w:color="auto"/>
            </w:tcBorders>
            <w:vAlign w:val="center"/>
          </w:tcPr>
          <w:p w14:paraId="54E47A86" w14:textId="77777777" w:rsidR="00DE1957" w:rsidRPr="006750AF" w:rsidRDefault="00DE1957" w:rsidP="000927AF">
            <w:pPr>
              <w:spacing w:before="0" w:after="0"/>
              <w:jc w:val="center"/>
              <w:rPr>
                <w:b/>
                <w:bCs/>
                <w:sz w:val="18"/>
                <w:szCs w:val="18"/>
                <w:lang w:val="es-CL"/>
              </w:rPr>
            </w:pPr>
            <w:r w:rsidRPr="006750AF">
              <w:rPr>
                <w:b/>
                <w:bCs/>
                <w:sz w:val="18"/>
                <w:szCs w:val="18"/>
                <w:lang w:val="es-CL"/>
              </w:rPr>
              <w:t>Secos</w:t>
            </w:r>
          </w:p>
        </w:tc>
        <w:tc>
          <w:tcPr>
            <w:tcW w:w="1124" w:type="pct"/>
            <w:gridSpan w:val="4"/>
            <w:vMerge w:val="restart"/>
            <w:tcBorders>
              <w:top w:val="single" w:sz="4" w:space="0" w:color="auto"/>
            </w:tcBorders>
            <w:shd w:val="clear" w:color="auto" w:fill="F2F2F2" w:themeFill="background1" w:themeFillShade="F2"/>
          </w:tcPr>
          <w:p w14:paraId="5C3D3B46" w14:textId="77777777" w:rsidR="00DE1957" w:rsidRPr="006750AF" w:rsidRDefault="00DE1957" w:rsidP="000927AF">
            <w:pPr>
              <w:spacing w:before="0" w:after="0"/>
              <w:jc w:val="center"/>
              <w:rPr>
                <w:b/>
                <w:bCs/>
                <w:sz w:val="18"/>
                <w:szCs w:val="18"/>
                <w:lang w:val="es-CL"/>
              </w:rPr>
            </w:pPr>
            <w:r w:rsidRPr="006750AF">
              <w:rPr>
                <w:b/>
                <w:bCs/>
                <w:sz w:val="18"/>
                <w:szCs w:val="18"/>
                <w:lang w:val="es-CL"/>
              </w:rPr>
              <w:t>Total</w:t>
            </w:r>
          </w:p>
          <w:p w14:paraId="3417C90B" w14:textId="77777777" w:rsidR="00DE1957" w:rsidRPr="006750AF" w:rsidRDefault="00DE1957"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DE1957" w:rsidRPr="006750AF" w14:paraId="48F38B87" w14:textId="77777777" w:rsidTr="003053ED">
        <w:tc>
          <w:tcPr>
            <w:tcW w:w="609" w:type="pct"/>
            <w:tcBorders>
              <w:bottom w:val="single" w:sz="4" w:space="0" w:color="auto"/>
            </w:tcBorders>
          </w:tcPr>
          <w:p w14:paraId="00887802" w14:textId="77777777" w:rsidR="00DE1957" w:rsidRPr="006750AF" w:rsidRDefault="00DE1957" w:rsidP="000927AF">
            <w:pPr>
              <w:spacing w:before="0" w:after="0"/>
              <w:rPr>
                <w:b/>
                <w:bCs/>
                <w:sz w:val="18"/>
                <w:szCs w:val="18"/>
                <w:lang w:val="es-CL"/>
              </w:rPr>
            </w:pPr>
            <w:r w:rsidRPr="006750AF">
              <w:rPr>
                <w:b/>
                <w:bCs/>
                <w:sz w:val="18"/>
                <w:szCs w:val="18"/>
                <w:lang w:val="es-CL"/>
              </w:rPr>
              <w:t>Fecha</w:t>
            </w:r>
          </w:p>
        </w:tc>
        <w:tc>
          <w:tcPr>
            <w:tcW w:w="744" w:type="pct"/>
            <w:tcBorders>
              <w:bottom w:val="single" w:sz="4" w:space="0" w:color="auto"/>
            </w:tcBorders>
          </w:tcPr>
          <w:p w14:paraId="0E709A74" w14:textId="77777777" w:rsidR="00DE1957" w:rsidRPr="006750AF" w:rsidRDefault="00DE1957" w:rsidP="000927AF">
            <w:pPr>
              <w:spacing w:before="0" w:after="0"/>
              <w:rPr>
                <w:b/>
                <w:bCs/>
                <w:sz w:val="18"/>
                <w:szCs w:val="18"/>
                <w:lang w:val="es-CL"/>
              </w:rPr>
            </w:pPr>
            <w:r w:rsidRPr="006750AF">
              <w:rPr>
                <w:b/>
                <w:bCs/>
                <w:sz w:val="18"/>
                <w:szCs w:val="18"/>
                <w:lang w:val="es-CL"/>
              </w:rPr>
              <w:t>N°</w:t>
            </w:r>
          </w:p>
        </w:tc>
        <w:tc>
          <w:tcPr>
            <w:tcW w:w="364" w:type="pct"/>
            <w:vMerge/>
            <w:tcBorders>
              <w:bottom w:val="single" w:sz="4" w:space="0" w:color="auto"/>
            </w:tcBorders>
            <w:shd w:val="clear" w:color="auto" w:fill="auto"/>
          </w:tcPr>
          <w:p w14:paraId="10E210B0" w14:textId="77777777" w:rsidR="00DE1957" w:rsidRPr="006750AF" w:rsidRDefault="00DE1957" w:rsidP="000927AF">
            <w:pPr>
              <w:spacing w:before="0" w:after="0"/>
              <w:jc w:val="center"/>
              <w:rPr>
                <w:b/>
                <w:bCs/>
                <w:sz w:val="18"/>
                <w:szCs w:val="18"/>
                <w:lang w:val="es-CL"/>
              </w:rPr>
            </w:pPr>
          </w:p>
        </w:tc>
        <w:tc>
          <w:tcPr>
            <w:tcW w:w="1079" w:type="pct"/>
            <w:gridSpan w:val="4"/>
            <w:vMerge/>
            <w:tcBorders>
              <w:bottom w:val="single" w:sz="4" w:space="0" w:color="auto"/>
            </w:tcBorders>
            <w:shd w:val="clear" w:color="auto" w:fill="F2F2F2" w:themeFill="background1" w:themeFillShade="F2"/>
          </w:tcPr>
          <w:p w14:paraId="4BA6E5EC" w14:textId="77777777" w:rsidR="00DE1957" w:rsidRPr="006750AF" w:rsidRDefault="00DE1957" w:rsidP="000927AF">
            <w:pPr>
              <w:spacing w:before="0" w:after="0"/>
              <w:rPr>
                <w:b/>
                <w:bCs/>
                <w:sz w:val="18"/>
                <w:szCs w:val="18"/>
                <w:lang w:val="es-CL"/>
              </w:rPr>
            </w:pPr>
          </w:p>
        </w:tc>
        <w:tc>
          <w:tcPr>
            <w:tcW w:w="1081" w:type="pct"/>
            <w:gridSpan w:val="4"/>
            <w:vMerge/>
            <w:tcBorders>
              <w:bottom w:val="single" w:sz="4" w:space="0" w:color="auto"/>
            </w:tcBorders>
          </w:tcPr>
          <w:p w14:paraId="5CCF76D9" w14:textId="77777777" w:rsidR="00DE1957" w:rsidRPr="006750AF" w:rsidRDefault="00DE1957" w:rsidP="000927AF">
            <w:pPr>
              <w:spacing w:before="0" w:after="0"/>
              <w:rPr>
                <w:b/>
                <w:bCs/>
                <w:sz w:val="18"/>
                <w:szCs w:val="18"/>
                <w:lang w:val="es-CL"/>
              </w:rPr>
            </w:pPr>
          </w:p>
        </w:tc>
        <w:tc>
          <w:tcPr>
            <w:tcW w:w="1124" w:type="pct"/>
            <w:gridSpan w:val="4"/>
            <w:vMerge/>
            <w:tcBorders>
              <w:bottom w:val="single" w:sz="4" w:space="0" w:color="auto"/>
            </w:tcBorders>
            <w:shd w:val="clear" w:color="auto" w:fill="F2F2F2" w:themeFill="background1" w:themeFillShade="F2"/>
          </w:tcPr>
          <w:p w14:paraId="1E0F3867" w14:textId="77777777" w:rsidR="00DE1957" w:rsidRPr="006750AF" w:rsidRDefault="00DE1957" w:rsidP="000927AF">
            <w:pPr>
              <w:spacing w:before="0" w:after="0"/>
              <w:rPr>
                <w:b/>
                <w:bCs/>
                <w:sz w:val="18"/>
                <w:szCs w:val="18"/>
                <w:lang w:val="es-CL"/>
              </w:rPr>
            </w:pPr>
          </w:p>
        </w:tc>
      </w:tr>
      <w:tr w:rsidR="00E465C1" w:rsidRPr="006750AF" w14:paraId="40C8C0E9" w14:textId="77777777" w:rsidTr="003053ED">
        <w:tc>
          <w:tcPr>
            <w:tcW w:w="609" w:type="pct"/>
            <w:tcBorders>
              <w:top w:val="single" w:sz="4" w:space="0" w:color="auto"/>
            </w:tcBorders>
          </w:tcPr>
          <w:p w14:paraId="423C9827"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744" w:type="pct"/>
            <w:tcBorders>
              <w:top w:val="single" w:sz="4" w:space="0" w:color="auto"/>
            </w:tcBorders>
          </w:tcPr>
          <w:p w14:paraId="29A5EF67" w14:textId="77777777" w:rsidR="00DE1957" w:rsidRPr="006750AF" w:rsidRDefault="00DE1957" w:rsidP="00DE1957">
            <w:pPr>
              <w:spacing w:before="0" w:after="0"/>
              <w:jc w:val="left"/>
              <w:rPr>
                <w:sz w:val="18"/>
                <w:szCs w:val="18"/>
                <w:lang w:val="es-CL"/>
              </w:rPr>
            </w:pPr>
            <w:r w:rsidRPr="006750AF">
              <w:rPr>
                <w:sz w:val="18"/>
                <w:szCs w:val="18"/>
                <w:lang w:val="es-CL"/>
              </w:rPr>
              <w:t>1</w:t>
            </w:r>
          </w:p>
        </w:tc>
        <w:tc>
          <w:tcPr>
            <w:tcW w:w="364" w:type="pct"/>
            <w:tcBorders>
              <w:top w:val="single" w:sz="4" w:space="0" w:color="auto"/>
            </w:tcBorders>
            <w:shd w:val="clear" w:color="auto" w:fill="auto"/>
          </w:tcPr>
          <w:p w14:paraId="5DDE1716" w14:textId="2CB21144" w:rsidR="00DE1957" w:rsidRPr="006750AF" w:rsidRDefault="00DE1957" w:rsidP="00DE1957">
            <w:pPr>
              <w:spacing w:before="0" w:after="0"/>
              <w:jc w:val="center"/>
              <w:rPr>
                <w:sz w:val="18"/>
                <w:szCs w:val="18"/>
              </w:rPr>
            </w:pPr>
            <w:r>
              <w:rPr>
                <w:sz w:val="18"/>
                <w:szCs w:val="18"/>
              </w:rPr>
              <w:t>C</w:t>
            </w:r>
          </w:p>
        </w:tc>
        <w:tc>
          <w:tcPr>
            <w:tcW w:w="346" w:type="pct"/>
            <w:tcBorders>
              <w:top w:val="single" w:sz="4" w:space="0" w:color="auto"/>
            </w:tcBorders>
            <w:shd w:val="clear" w:color="auto" w:fill="F2F2F2" w:themeFill="background1" w:themeFillShade="F2"/>
            <w:vAlign w:val="center"/>
          </w:tcPr>
          <w:p w14:paraId="2C288A93" w14:textId="0A699A48" w:rsidR="00DE1957" w:rsidRPr="00FF5764" w:rsidRDefault="00DE1957" w:rsidP="00DE1957">
            <w:pPr>
              <w:spacing w:before="0" w:after="0"/>
              <w:jc w:val="right"/>
              <w:rPr>
                <w:sz w:val="18"/>
                <w:szCs w:val="18"/>
              </w:rPr>
            </w:pPr>
            <w:r w:rsidRPr="00305EA6">
              <w:rPr>
                <w:sz w:val="18"/>
                <w:szCs w:val="18"/>
              </w:rPr>
              <w:t xml:space="preserve"> -</w:t>
            </w:r>
          </w:p>
        </w:tc>
        <w:tc>
          <w:tcPr>
            <w:tcW w:w="196" w:type="pct"/>
            <w:tcBorders>
              <w:top w:val="single" w:sz="4" w:space="0" w:color="auto"/>
            </w:tcBorders>
            <w:shd w:val="clear" w:color="auto" w:fill="F2F2F2" w:themeFill="background1" w:themeFillShade="F2"/>
          </w:tcPr>
          <w:p w14:paraId="2A58EC3D" w14:textId="79FC9E54" w:rsidR="00DE1957" w:rsidRPr="00FF5764" w:rsidRDefault="00DE1957" w:rsidP="00DE1957">
            <w:pPr>
              <w:spacing w:before="0" w:after="0"/>
              <w:rPr>
                <w:sz w:val="18"/>
                <w:szCs w:val="18"/>
                <w:lang w:val="es-CL"/>
              </w:rPr>
            </w:pPr>
            <w:r w:rsidRPr="00305EA6">
              <w:rPr>
                <w:sz w:val="18"/>
                <w:szCs w:val="18"/>
              </w:rPr>
              <w:t>±</w:t>
            </w:r>
          </w:p>
        </w:tc>
        <w:tc>
          <w:tcPr>
            <w:tcW w:w="346" w:type="pct"/>
            <w:tcBorders>
              <w:top w:val="single" w:sz="4" w:space="0" w:color="auto"/>
            </w:tcBorders>
            <w:shd w:val="clear" w:color="auto" w:fill="F2F2F2" w:themeFill="background1" w:themeFillShade="F2"/>
            <w:vAlign w:val="center"/>
          </w:tcPr>
          <w:p w14:paraId="306BBAE6" w14:textId="69E3EE85" w:rsidR="00DE1957" w:rsidRPr="00FF5764" w:rsidRDefault="00DE1957" w:rsidP="00DE1957">
            <w:pPr>
              <w:spacing w:before="0" w:after="0"/>
              <w:jc w:val="right"/>
              <w:rPr>
                <w:sz w:val="18"/>
                <w:szCs w:val="18"/>
                <w:lang w:val="es-CL"/>
              </w:rPr>
            </w:pPr>
            <w:r w:rsidRPr="00305EA6">
              <w:rPr>
                <w:sz w:val="18"/>
                <w:szCs w:val="18"/>
              </w:rPr>
              <w:t xml:space="preserve"> -</w:t>
            </w:r>
          </w:p>
        </w:tc>
        <w:tc>
          <w:tcPr>
            <w:tcW w:w="190" w:type="pct"/>
            <w:tcBorders>
              <w:top w:val="single" w:sz="4" w:space="0" w:color="auto"/>
            </w:tcBorders>
            <w:shd w:val="clear" w:color="auto" w:fill="F2F2F2" w:themeFill="background1" w:themeFillShade="F2"/>
          </w:tcPr>
          <w:p w14:paraId="2FEDE21F" w14:textId="77777777" w:rsidR="00DE1957" w:rsidRPr="00FF5764" w:rsidRDefault="00DE1957" w:rsidP="00DE1957">
            <w:pPr>
              <w:spacing w:before="0" w:after="0"/>
              <w:jc w:val="left"/>
              <w:rPr>
                <w:sz w:val="18"/>
                <w:szCs w:val="18"/>
                <w:lang w:val="es-CL"/>
              </w:rPr>
            </w:pPr>
          </w:p>
        </w:tc>
        <w:tc>
          <w:tcPr>
            <w:tcW w:w="347" w:type="pct"/>
            <w:tcBorders>
              <w:top w:val="single" w:sz="4" w:space="0" w:color="auto"/>
            </w:tcBorders>
            <w:vAlign w:val="center"/>
          </w:tcPr>
          <w:p w14:paraId="54088D90" w14:textId="52F23833" w:rsidR="00DE1957" w:rsidRPr="00FF5764" w:rsidRDefault="00DE1957" w:rsidP="00DE1957">
            <w:pPr>
              <w:spacing w:before="0" w:after="0"/>
              <w:jc w:val="right"/>
              <w:rPr>
                <w:sz w:val="18"/>
                <w:szCs w:val="18"/>
              </w:rPr>
            </w:pPr>
            <w:r w:rsidRPr="00305EA6">
              <w:rPr>
                <w:sz w:val="18"/>
                <w:szCs w:val="18"/>
              </w:rPr>
              <w:t xml:space="preserve"> -</w:t>
            </w:r>
          </w:p>
        </w:tc>
        <w:tc>
          <w:tcPr>
            <w:tcW w:w="197" w:type="pct"/>
            <w:tcBorders>
              <w:top w:val="single" w:sz="4" w:space="0" w:color="auto"/>
            </w:tcBorders>
          </w:tcPr>
          <w:p w14:paraId="672BA008" w14:textId="3828616D" w:rsidR="00DE1957" w:rsidRPr="00FF5764" w:rsidRDefault="00DE1957" w:rsidP="00DE1957">
            <w:pPr>
              <w:spacing w:before="0" w:after="0"/>
              <w:rPr>
                <w:sz w:val="18"/>
                <w:szCs w:val="18"/>
                <w:lang w:val="es-CL"/>
              </w:rPr>
            </w:pPr>
            <w:r w:rsidRPr="00305EA6">
              <w:rPr>
                <w:sz w:val="18"/>
                <w:szCs w:val="18"/>
              </w:rPr>
              <w:t>±</w:t>
            </w:r>
          </w:p>
        </w:tc>
        <w:tc>
          <w:tcPr>
            <w:tcW w:w="347" w:type="pct"/>
            <w:tcBorders>
              <w:top w:val="single" w:sz="4" w:space="0" w:color="auto"/>
            </w:tcBorders>
            <w:vAlign w:val="center"/>
          </w:tcPr>
          <w:p w14:paraId="0FA74121" w14:textId="0C318255" w:rsidR="00DE1957" w:rsidRPr="00FF5764" w:rsidRDefault="00DE1957" w:rsidP="00DE1957">
            <w:pPr>
              <w:spacing w:before="0" w:after="0"/>
              <w:jc w:val="right"/>
              <w:rPr>
                <w:sz w:val="18"/>
                <w:szCs w:val="18"/>
                <w:lang w:val="es-CL"/>
              </w:rPr>
            </w:pPr>
            <w:r w:rsidRPr="00305EA6">
              <w:rPr>
                <w:sz w:val="18"/>
                <w:szCs w:val="18"/>
              </w:rPr>
              <w:t xml:space="preserve"> -</w:t>
            </w:r>
          </w:p>
        </w:tc>
        <w:tc>
          <w:tcPr>
            <w:tcW w:w="190" w:type="pct"/>
            <w:tcBorders>
              <w:top w:val="single" w:sz="4" w:space="0" w:color="auto"/>
            </w:tcBorders>
          </w:tcPr>
          <w:p w14:paraId="1E7A49E2" w14:textId="77777777" w:rsidR="00DE1957" w:rsidRPr="00FF5764" w:rsidRDefault="00DE1957" w:rsidP="00DE1957">
            <w:pPr>
              <w:spacing w:before="0" w:after="0"/>
              <w:jc w:val="left"/>
              <w:rPr>
                <w:sz w:val="18"/>
                <w:szCs w:val="18"/>
                <w:lang w:val="es-CL"/>
              </w:rPr>
            </w:pPr>
          </w:p>
        </w:tc>
        <w:tc>
          <w:tcPr>
            <w:tcW w:w="348" w:type="pct"/>
            <w:tcBorders>
              <w:top w:val="single" w:sz="4" w:space="0" w:color="auto"/>
            </w:tcBorders>
            <w:shd w:val="clear" w:color="auto" w:fill="F2F2F2" w:themeFill="background1" w:themeFillShade="F2"/>
            <w:vAlign w:val="center"/>
          </w:tcPr>
          <w:p w14:paraId="54713419" w14:textId="5AC26339" w:rsidR="00DE1957" w:rsidRPr="00FF5764" w:rsidRDefault="00DE1957" w:rsidP="00DE1957">
            <w:pPr>
              <w:spacing w:before="0" w:after="0"/>
              <w:jc w:val="right"/>
              <w:rPr>
                <w:sz w:val="18"/>
                <w:szCs w:val="18"/>
              </w:rPr>
            </w:pPr>
            <w:r w:rsidRPr="00305EA6">
              <w:rPr>
                <w:sz w:val="18"/>
                <w:szCs w:val="18"/>
              </w:rPr>
              <w:t xml:space="preserve"> -</w:t>
            </w:r>
          </w:p>
        </w:tc>
        <w:tc>
          <w:tcPr>
            <w:tcW w:w="198" w:type="pct"/>
            <w:tcBorders>
              <w:top w:val="single" w:sz="4" w:space="0" w:color="auto"/>
            </w:tcBorders>
            <w:shd w:val="clear" w:color="auto" w:fill="F2F2F2" w:themeFill="background1" w:themeFillShade="F2"/>
          </w:tcPr>
          <w:p w14:paraId="15E88A7C" w14:textId="434D4652" w:rsidR="00DE1957" w:rsidRPr="00FF5764" w:rsidRDefault="00DE1957" w:rsidP="00DE1957">
            <w:pPr>
              <w:spacing w:before="0" w:after="0"/>
              <w:rPr>
                <w:sz w:val="18"/>
                <w:szCs w:val="18"/>
                <w:lang w:val="es-CL"/>
              </w:rPr>
            </w:pPr>
            <w:r w:rsidRPr="00305EA6">
              <w:rPr>
                <w:sz w:val="18"/>
                <w:szCs w:val="18"/>
              </w:rPr>
              <w:t>±</w:t>
            </w:r>
          </w:p>
        </w:tc>
        <w:tc>
          <w:tcPr>
            <w:tcW w:w="348" w:type="pct"/>
            <w:tcBorders>
              <w:top w:val="single" w:sz="4" w:space="0" w:color="auto"/>
            </w:tcBorders>
            <w:shd w:val="clear" w:color="auto" w:fill="F2F2F2" w:themeFill="background1" w:themeFillShade="F2"/>
            <w:vAlign w:val="center"/>
          </w:tcPr>
          <w:p w14:paraId="15158400" w14:textId="4EFA8654" w:rsidR="00DE1957" w:rsidRPr="00FF5764" w:rsidRDefault="00DE1957" w:rsidP="00DE1957">
            <w:pPr>
              <w:spacing w:before="0" w:after="0"/>
              <w:jc w:val="right"/>
              <w:rPr>
                <w:sz w:val="18"/>
                <w:szCs w:val="18"/>
                <w:lang w:val="es-CL"/>
              </w:rPr>
            </w:pPr>
            <w:r w:rsidRPr="00305EA6">
              <w:rPr>
                <w:sz w:val="18"/>
                <w:szCs w:val="18"/>
              </w:rPr>
              <w:t xml:space="preserve"> -</w:t>
            </w:r>
          </w:p>
        </w:tc>
        <w:tc>
          <w:tcPr>
            <w:tcW w:w="229" w:type="pct"/>
            <w:tcBorders>
              <w:top w:val="single" w:sz="4" w:space="0" w:color="auto"/>
            </w:tcBorders>
            <w:shd w:val="clear" w:color="auto" w:fill="F2F2F2" w:themeFill="background1" w:themeFillShade="F2"/>
          </w:tcPr>
          <w:p w14:paraId="7575BC61" w14:textId="77777777" w:rsidR="00DE1957" w:rsidRPr="00FF5764" w:rsidRDefault="00DE1957" w:rsidP="00DE1957">
            <w:pPr>
              <w:spacing w:before="0" w:after="0"/>
              <w:jc w:val="left"/>
              <w:rPr>
                <w:sz w:val="18"/>
                <w:szCs w:val="18"/>
                <w:lang w:val="es-CL"/>
              </w:rPr>
            </w:pPr>
          </w:p>
        </w:tc>
      </w:tr>
      <w:tr w:rsidR="00E465C1" w:rsidRPr="006750AF" w14:paraId="3E3CC7D8" w14:textId="77777777" w:rsidTr="003053ED">
        <w:tc>
          <w:tcPr>
            <w:tcW w:w="609" w:type="pct"/>
          </w:tcPr>
          <w:p w14:paraId="709D853B"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744" w:type="pct"/>
          </w:tcPr>
          <w:p w14:paraId="660D196C" w14:textId="77777777" w:rsidR="00DE1957" w:rsidRPr="006750AF" w:rsidRDefault="00DE1957" w:rsidP="00DE1957">
            <w:pPr>
              <w:spacing w:before="0" w:after="0"/>
              <w:jc w:val="left"/>
              <w:rPr>
                <w:sz w:val="18"/>
                <w:szCs w:val="18"/>
                <w:lang w:val="es-CL"/>
              </w:rPr>
            </w:pPr>
            <w:r w:rsidRPr="006750AF">
              <w:rPr>
                <w:sz w:val="18"/>
                <w:szCs w:val="18"/>
                <w:lang w:val="es-CL"/>
              </w:rPr>
              <w:t>2</w:t>
            </w:r>
          </w:p>
        </w:tc>
        <w:tc>
          <w:tcPr>
            <w:tcW w:w="364" w:type="pct"/>
            <w:shd w:val="clear" w:color="auto" w:fill="auto"/>
          </w:tcPr>
          <w:p w14:paraId="1F954124" w14:textId="166D77A5"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3BF0D40D" w14:textId="7C002C4A" w:rsidR="00DE1957" w:rsidRPr="00FF5764" w:rsidRDefault="00DE1957" w:rsidP="00DE1957">
            <w:pPr>
              <w:spacing w:before="0" w:after="0"/>
              <w:jc w:val="right"/>
              <w:rPr>
                <w:sz w:val="18"/>
                <w:szCs w:val="18"/>
                <w:lang w:val="es-CL"/>
              </w:rPr>
            </w:pPr>
            <w:r w:rsidRPr="00305EA6">
              <w:rPr>
                <w:sz w:val="18"/>
                <w:szCs w:val="18"/>
              </w:rPr>
              <w:t>0,13</w:t>
            </w:r>
          </w:p>
        </w:tc>
        <w:tc>
          <w:tcPr>
            <w:tcW w:w="196" w:type="pct"/>
            <w:shd w:val="clear" w:color="auto" w:fill="F2F2F2" w:themeFill="background1" w:themeFillShade="F2"/>
          </w:tcPr>
          <w:p w14:paraId="2103C5A0" w14:textId="546380FC"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28C148DE" w14:textId="08583119" w:rsidR="00DE1957" w:rsidRPr="00FF5764" w:rsidRDefault="00DE1957" w:rsidP="00DE1957">
            <w:pPr>
              <w:spacing w:before="0" w:after="0"/>
              <w:jc w:val="right"/>
              <w:rPr>
                <w:sz w:val="18"/>
                <w:szCs w:val="18"/>
                <w:lang w:val="es-CL"/>
              </w:rPr>
            </w:pPr>
            <w:r w:rsidRPr="00305EA6">
              <w:rPr>
                <w:sz w:val="18"/>
                <w:szCs w:val="18"/>
              </w:rPr>
              <w:t>0,15</w:t>
            </w:r>
          </w:p>
        </w:tc>
        <w:tc>
          <w:tcPr>
            <w:tcW w:w="190" w:type="pct"/>
            <w:shd w:val="clear" w:color="auto" w:fill="F2F2F2" w:themeFill="background1" w:themeFillShade="F2"/>
          </w:tcPr>
          <w:p w14:paraId="1A1539E7" w14:textId="16E97FDA" w:rsidR="00DE1957" w:rsidRPr="00DE1957" w:rsidRDefault="00DE1957" w:rsidP="00DE1957">
            <w:pPr>
              <w:spacing w:before="0" w:after="0"/>
              <w:jc w:val="left"/>
              <w:rPr>
                <w:sz w:val="18"/>
                <w:szCs w:val="18"/>
              </w:rPr>
            </w:pPr>
            <w:r w:rsidRPr="00305EA6">
              <w:rPr>
                <w:sz w:val="18"/>
                <w:szCs w:val="18"/>
              </w:rPr>
              <w:t>a</w:t>
            </w:r>
          </w:p>
        </w:tc>
        <w:tc>
          <w:tcPr>
            <w:tcW w:w="347" w:type="pct"/>
            <w:vAlign w:val="center"/>
          </w:tcPr>
          <w:p w14:paraId="3B5B10CF" w14:textId="16DA8BDD" w:rsidR="00DE1957" w:rsidRPr="00FF5764" w:rsidRDefault="00DE1957" w:rsidP="00DE1957">
            <w:pPr>
              <w:spacing w:before="0" w:after="0"/>
              <w:jc w:val="right"/>
              <w:rPr>
                <w:sz w:val="18"/>
                <w:szCs w:val="18"/>
                <w:lang w:val="es-CL"/>
              </w:rPr>
            </w:pPr>
            <w:r w:rsidRPr="00305EA6">
              <w:rPr>
                <w:sz w:val="18"/>
                <w:szCs w:val="18"/>
              </w:rPr>
              <w:t>0,06</w:t>
            </w:r>
          </w:p>
        </w:tc>
        <w:tc>
          <w:tcPr>
            <w:tcW w:w="197" w:type="pct"/>
          </w:tcPr>
          <w:p w14:paraId="2FA0B063" w14:textId="49DC9A0D"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429BA1FA" w14:textId="2F0EBF89" w:rsidR="00DE1957" w:rsidRPr="00FF5764" w:rsidRDefault="00DE1957" w:rsidP="00DE1957">
            <w:pPr>
              <w:spacing w:before="0" w:after="0"/>
              <w:jc w:val="right"/>
              <w:rPr>
                <w:sz w:val="18"/>
                <w:szCs w:val="18"/>
                <w:lang w:val="es-CL"/>
              </w:rPr>
            </w:pPr>
            <w:r w:rsidRPr="00305EA6">
              <w:rPr>
                <w:sz w:val="18"/>
                <w:szCs w:val="18"/>
              </w:rPr>
              <w:t>0,04</w:t>
            </w:r>
          </w:p>
        </w:tc>
        <w:tc>
          <w:tcPr>
            <w:tcW w:w="190" w:type="pct"/>
          </w:tcPr>
          <w:p w14:paraId="67A1CFC1" w14:textId="421BDC84"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45AC1A72" w14:textId="6A34C20E" w:rsidR="00DE1957" w:rsidRPr="00FF5764" w:rsidRDefault="00DE1957" w:rsidP="00DE1957">
            <w:pPr>
              <w:spacing w:before="0" w:after="0"/>
              <w:jc w:val="right"/>
              <w:rPr>
                <w:sz w:val="18"/>
                <w:szCs w:val="18"/>
                <w:lang w:val="es-CL"/>
              </w:rPr>
            </w:pPr>
            <w:r w:rsidRPr="00305EA6">
              <w:rPr>
                <w:sz w:val="18"/>
                <w:szCs w:val="18"/>
              </w:rPr>
              <w:t>0,11</w:t>
            </w:r>
          </w:p>
        </w:tc>
        <w:tc>
          <w:tcPr>
            <w:tcW w:w="198" w:type="pct"/>
            <w:shd w:val="clear" w:color="auto" w:fill="F2F2F2" w:themeFill="background1" w:themeFillShade="F2"/>
          </w:tcPr>
          <w:p w14:paraId="767F6080" w14:textId="3FF66651"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0FA60D95" w14:textId="63E1C85B" w:rsidR="00DE1957" w:rsidRPr="00FF5764" w:rsidRDefault="00DE1957" w:rsidP="00DE1957">
            <w:pPr>
              <w:spacing w:before="0" w:after="0"/>
              <w:jc w:val="right"/>
              <w:rPr>
                <w:sz w:val="18"/>
                <w:szCs w:val="18"/>
                <w:lang w:val="es-CL"/>
              </w:rPr>
            </w:pPr>
            <w:r w:rsidRPr="00305EA6">
              <w:rPr>
                <w:sz w:val="18"/>
                <w:szCs w:val="18"/>
              </w:rPr>
              <w:t>0,12</w:t>
            </w:r>
          </w:p>
        </w:tc>
        <w:tc>
          <w:tcPr>
            <w:tcW w:w="229" w:type="pct"/>
            <w:shd w:val="clear" w:color="auto" w:fill="F2F2F2" w:themeFill="background1" w:themeFillShade="F2"/>
          </w:tcPr>
          <w:p w14:paraId="7063C300" w14:textId="49F1F092" w:rsidR="00DE1957" w:rsidRPr="00FF5764" w:rsidRDefault="00E465C1" w:rsidP="00DE1957">
            <w:pPr>
              <w:spacing w:before="0" w:after="0"/>
              <w:jc w:val="left"/>
              <w:rPr>
                <w:sz w:val="18"/>
                <w:szCs w:val="18"/>
                <w:lang w:val="es-CL"/>
              </w:rPr>
            </w:pPr>
            <w:r w:rsidRPr="00305EA6">
              <w:rPr>
                <w:sz w:val="18"/>
                <w:szCs w:val="18"/>
              </w:rPr>
              <w:t>a</w:t>
            </w:r>
          </w:p>
        </w:tc>
      </w:tr>
      <w:tr w:rsidR="00E465C1" w:rsidRPr="006750AF" w14:paraId="2128B38B" w14:textId="77777777" w:rsidTr="003053ED">
        <w:tc>
          <w:tcPr>
            <w:tcW w:w="609" w:type="pct"/>
          </w:tcPr>
          <w:p w14:paraId="3CCB723A"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744" w:type="pct"/>
          </w:tcPr>
          <w:p w14:paraId="63E9DCDB" w14:textId="77777777" w:rsidR="00DE1957" w:rsidRPr="006750AF" w:rsidRDefault="00DE1957" w:rsidP="00DE1957">
            <w:pPr>
              <w:spacing w:before="0" w:after="0"/>
              <w:jc w:val="left"/>
              <w:rPr>
                <w:sz w:val="18"/>
                <w:szCs w:val="18"/>
                <w:lang w:val="es-CL"/>
              </w:rPr>
            </w:pPr>
            <w:r w:rsidRPr="006750AF">
              <w:rPr>
                <w:sz w:val="18"/>
                <w:szCs w:val="18"/>
                <w:lang w:val="es-CL"/>
              </w:rPr>
              <w:t>3</w:t>
            </w:r>
          </w:p>
        </w:tc>
        <w:tc>
          <w:tcPr>
            <w:tcW w:w="364" w:type="pct"/>
            <w:shd w:val="clear" w:color="auto" w:fill="auto"/>
          </w:tcPr>
          <w:p w14:paraId="1DCAA9D5" w14:textId="3B2CA87E"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02E215EB" w14:textId="10386F4A"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366F7B10" w14:textId="35AED98C"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6DD0F279" w14:textId="0FDC9C24" w:rsidR="00DE1957" w:rsidRPr="00FF5764" w:rsidRDefault="00DE1957" w:rsidP="00DE1957">
            <w:pPr>
              <w:spacing w:before="0" w:after="0"/>
              <w:jc w:val="right"/>
              <w:rPr>
                <w:sz w:val="18"/>
                <w:szCs w:val="18"/>
                <w:lang w:val="es-CL"/>
              </w:rPr>
            </w:pPr>
            <w:r w:rsidRPr="00305EA6">
              <w:rPr>
                <w:sz w:val="18"/>
                <w:szCs w:val="18"/>
              </w:rPr>
              <w:t>0,08</w:t>
            </w:r>
          </w:p>
        </w:tc>
        <w:tc>
          <w:tcPr>
            <w:tcW w:w="190" w:type="pct"/>
            <w:shd w:val="clear" w:color="auto" w:fill="F2F2F2" w:themeFill="background1" w:themeFillShade="F2"/>
          </w:tcPr>
          <w:p w14:paraId="03F2FEC0" w14:textId="57231335" w:rsidR="00DE1957" w:rsidRPr="00FF5764" w:rsidRDefault="00DE1957" w:rsidP="00DE1957">
            <w:pPr>
              <w:spacing w:before="0" w:after="0"/>
              <w:jc w:val="left"/>
              <w:rPr>
                <w:sz w:val="18"/>
                <w:szCs w:val="18"/>
                <w:lang w:val="es-CL"/>
              </w:rPr>
            </w:pPr>
            <w:r w:rsidRPr="00305EA6">
              <w:rPr>
                <w:sz w:val="18"/>
                <w:szCs w:val="18"/>
              </w:rPr>
              <w:t>a</w:t>
            </w:r>
          </w:p>
        </w:tc>
        <w:tc>
          <w:tcPr>
            <w:tcW w:w="347" w:type="pct"/>
            <w:vAlign w:val="center"/>
          </w:tcPr>
          <w:p w14:paraId="1C23C9B8" w14:textId="77A4AF64" w:rsidR="00DE1957" w:rsidRPr="00FF5764" w:rsidRDefault="00DE1957" w:rsidP="00DE1957">
            <w:pPr>
              <w:spacing w:before="0" w:after="0"/>
              <w:jc w:val="right"/>
              <w:rPr>
                <w:sz w:val="18"/>
                <w:szCs w:val="18"/>
                <w:lang w:val="es-CL"/>
              </w:rPr>
            </w:pPr>
            <w:r w:rsidRPr="00305EA6">
              <w:rPr>
                <w:sz w:val="18"/>
                <w:szCs w:val="18"/>
              </w:rPr>
              <w:t>0,05</w:t>
            </w:r>
          </w:p>
        </w:tc>
        <w:tc>
          <w:tcPr>
            <w:tcW w:w="197" w:type="pct"/>
          </w:tcPr>
          <w:p w14:paraId="23FE53A3" w14:textId="33A135CE"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6EDB6C1A" w14:textId="4A99EE83"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72CF241E" w14:textId="1025AD00"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0FA98AB6" w14:textId="640065F4" w:rsidR="00DE1957" w:rsidRPr="00FF5764" w:rsidRDefault="00DE1957" w:rsidP="00DE1957">
            <w:pPr>
              <w:spacing w:before="0" w:after="0"/>
              <w:jc w:val="right"/>
              <w:rPr>
                <w:sz w:val="18"/>
                <w:szCs w:val="18"/>
                <w:lang w:val="es-CL"/>
              </w:rPr>
            </w:pPr>
            <w:r w:rsidRPr="00305EA6">
              <w:rPr>
                <w:sz w:val="18"/>
                <w:szCs w:val="18"/>
              </w:rPr>
              <w:t>0,08</w:t>
            </w:r>
          </w:p>
        </w:tc>
        <w:tc>
          <w:tcPr>
            <w:tcW w:w="198" w:type="pct"/>
            <w:shd w:val="clear" w:color="auto" w:fill="F2F2F2" w:themeFill="background1" w:themeFillShade="F2"/>
          </w:tcPr>
          <w:p w14:paraId="763B2CAC" w14:textId="7F86231F"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572DCA67" w14:textId="559E026C"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12BABE71" w14:textId="4D7A5AC5"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E465C1" w:rsidRPr="006750AF" w14:paraId="56400936" w14:textId="77777777" w:rsidTr="003053ED">
        <w:tc>
          <w:tcPr>
            <w:tcW w:w="609" w:type="pct"/>
          </w:tcPr>
          <w:p w14:paraId="317CA1B5"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744" w:type="pct"/>
          </w:tcPr>
          <w:p w14:paraId="155457CD" w14:textId="77777777" w:rsidR="00DE1957" w:rsidRPr="006750AF" w:rsidRDefault="00DE1957" w:rsidP="00DE1957">
            <w:pPr>
              <w:spacing w:before="0" w:after="0"/>
              <w:jc w:val="left"/>
              <w:rPr>
                <w:sz w:val="18"/>
                <w:szCs w:val="18"/>
                <w:lang w:val="es-CL"/>
              </w:rPr>
            </w:pPr>
            <w:r w:rsidRPr="006750AF">
              <w:rPr>
                <w:sz w:val="18"/>
                <w:szCs w:val="18"/>
                <w:lang w:val="es-CL"/>
              </w:rPr>
              <w:t>4</w:t>
            </w:r>
          </w:p>
        </w:tc>
        <w:tc>
          <w:tcPr>
            <w:tcW w:w="364" w:type="pct"/>
            <w:shd w:val="clear" w:color="auto" w:fill="auto"/>
          </w:tcPr>
          <w:p w14:paraId="5FB90C0B" w14:textId="711DBFD3"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590FE127" w14:textId="1449AC4A"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513D893B" w14:textId="1F64168C"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40C68422" w14:textId="5DC1B27A" w:rsidR="00DE1957" w:rsidRPr="00FF5764" w:rsidRDefault="00DE1957" w:rsidP="00DE1957">
            <w:pPr>
              <w:spacing w:before="0" w:after="0"/>
              <w:jc w:val="right"/>
              <w:rPr>
                <w:sz w:val="18"/>
                <w:szCs w:val="18"/>
                <w:lang w:val="es-CL"/>
              </w:rPr>
            </w:pPr>
            <w:r w:rsidRPr="00305EA6">
              <w:rPr>
                <w:sz w:val="18"/>
                <w:szCs w:val="18"/>
              </w:rPr>
              <w:t>0,06</w:t>
            </w:r>
          </w:p>
        </w:tc>
        <w:tc>
          <w:tcPr>
            <w:tcW w:w="190" w:type="pct"/>
            <w:shd w:val="clear" w:color="auto" w:fill="F2F2F2" w:themeFill="background1" w:themeFillShade="F2"/>
          </w:tcPr>
          <w:p w14:paraId="1AC7F52E" w14:textId="03D84570" w:rsidR="00DE1957" w:rsidRPr="00FF5764" w:rsidRDefault="00DE1957" w:rsidP="00DE1957">
            <w:pPr>
              <w:spacing w:before="0" w:after="0"/>
              <w:jc w:val="left"/>
              <w:rPr>
                <w:sz w:val="18"/>
                <w:szCs w:val="18"/>
                <w:lang w:val="es-CL"/>
              </w:rPr>
            </w:pPr>
            <w:r w:rsidRPr="00305EA6">
              <w:rPr>
                <w:sz w:val="18"/>
                <w:szCs w:val="18"/>
              </w:rPr>
              <w:t>a</w:t>
            </w:r>
          </w:p>
        </w:tc>
        <w:tc>
          <w:tcPr>
            <w:tcW w:w="347" w:type="pct"/>
            <w:vAlign w:val="center"/>
          </w:tcPr>
          <w:p w14:paraId="04159D9D" w14:textId="1AEC79FC" w:rsidR="00DE1957" w:rsidRPr="00FF5764" w:rsidRDefault="00DE1957" w:rsidP="00DE1957">
            <w:pPr>
              <w:spacing w:before="0" w:after="0"/>
              <w:jc w:val="right"/>
              <w:rPr>
                <w:sz w:val="18"/>
                <w:szCs w:val="18"/>
                <w:lang w:val="es-CL"/>
              </w:rPr>
            </w:pPr>
            <w:r w:rsidRPr="00305EA6">
              <w:rPr>
                <w:sz w:val="18"/>
                <w:szCs w:val="18"/>
              </w:rPr>
              <w:t>0,05</w:t>
            </w:r>
          </w:p>
        </w:tc>
        <w:tc>
          <w:tcPr>
            <w:tcW w:w="197" w:type="pct"/>
          </w:tcPr>
          <w:p w14:paraId="4C4C307B" w14:textId="7BB380D6"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21ECAB1D" w14:textId="30629997"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0F6D3581" w14:textId="2697DE9A"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6BAA51A7" w14:textId="5827F31B" w:rsidR="00DE1957" w:rsidRPr="00FF5764" w:rsidRDefault="00DE1957" w:rsidP="00DE1957">
            <w:pPr>
              <w:spacing w:before="0" w:after="0"/>
              <w:jc w:val="right"/>
              <w:rPr>
                <w:sz w:val="18"/>
                <w:szCs w:val="18"/>
                <w:lang w:val="es-CL"/>
              </w:rPr>
            </w:pPr>
            <w:r w:rsidRPr="00305EA6">
              <w:rPr>
                <w:sz w:val="18"/>
                <w:szCs w:val="18"/>
              </w:rPr>
              <w:t>0,08</w:t>
            </w:r>
          </w:p>
        </w:tc>
        <w:tc>
          <w:tcPr>
            <w:tcW w:w="198" w:type="pct"/>
            <w:shd w:val="clear" w:color="auto" w:fill="F2F2F2" w:themeFill="background1" w:themeFillShade="F2"/>
          </w:tcPr>
          <w:p w14:paraId="000B71ED" w14:textId="796CBB89"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521E471F" w14:textId="1261FA00"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6E9B48AD" w14:textId="312EDAB5"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E465C1" w:rsidRPr="006750AF" w14:paraId="38833F95" w14:textId="77777777" w:rsidTr="003053ED">
        <w:tc>
          <w:tcPr>
            <w:tcW w:w="609" w:type="pct"/>
          </w:tcPr>
          <w:p w14:paraId="71AE39E6" w14:textId="77777777" w:rsidR="00DE1957" w:rsidRPr="006750AF" w:rsidRDefault="00DE1957" w:rsidP="00DE1957">
            <w:pPr>
              <w:spacing w:before="0" w:after="0"/>
              <w:jc w:val="left"/>
              <w:rPr>
                <w:sz w:val="18"/>
                <w:szCs w:val="18"/>
                <w:lang w:val="es-CL"/>
              </w:rPr>
            </w:pPr>
            <w:r w:rsidRPr="006750AF">
              <w:rPr>
                <w:rFonts w:cs="Calibri"/>
                <w:color w:val="000000"/>
                <w:sz w:val="18"/>
                <w:szCs w:val="18"/>
                <w:lang w:val="es-CL" w:eastAsia="es-CL"/>
              </w:rPr>
              <w:t>Jul 2023</w:t>
            </w:r>
          </w:p>
        </w:tc>
        <w:tc>
          <w:tcPr>
            <w:tcW w:w="744" w:type="pct"/>
          </w:tcPr>
          <w:p w14:paraId="43F0323A" w14:textId="77777777" w:rsidR="00DE1957" w:rsidRPr="006750AF" w:rsidRDefault="00DE1957" w:rsidP="00DE1957">
            <w:pPr>
              <w:spacing w:before="0" w:after="0"/>
              <w:jc w:val="left"/>
              <w:rPr>
                <w:sz w:val="18"/>
                <w:szCs w:val="18"/>
                <w:lang w:val="es-CL"/>
              </w:rPr>
            </w:pPr>
            <w:r w:rsidRPr="006750AF">
              <w:rPr>
                <w:sz w:val="18"/>
                <w:szCs w:val="18"/>
                <w:lang w:val="es-CL"/>
              </w:rPr>
              <w:t>5</w:t>
            </w:r>
          </w:p>
        </w:tc>
        <w:tc>
          <w:tcPr>
            <w:tcW w:w="364" w:type="pct"/>
            <w:shd w:val="clear" w:color="auto" w:fill="auto"/>
          </w:tcPr>
          <w:p w14:paraId="70C3B6B4" w14:textId="5F2CB7C9"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1F451D37" w14:textId="367B50E6" w:rsidR="00DE1957" w:rsidRPr="00FF5764" w:rsidRDefault="00DE1957" w:rsidP="00DE1957">
            <w:pPr>
              <w:spacing w:before="0" w:after="0"/>
              <w:jc w:val="right"/>
              <w:rPr>
                <w:sz w:val="18"/>
                <w:szCs w:val="18"/>
                <w:lang w:val="es-CL"/>
              </w:rPr>
            </w:pPr>
            <w:r w:rsidRPr="00305EA6">
              <w:rPr>
                <w:sz w:val="18"/>
                <w:szCs w:val="18"/>
              </w:rPr>
              <w:t>0,08</w:t>
            </w:r>
          </w:p>
        </w:tc>
        <w:tc>
          <w:tcPr>
            <w:tcW w:w="196" w:type="pct"/>
            <w:shd w:val="clear" w:color="auto" w:fill="F2F2F2" w:themeFill="background1" w:themeFillShade="F2"/>
          </w:tcPr>
          <w:p w14:paraId="397E8A57" w14:textId="00DB40E3"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468E10C2" w14:textId="7654F34B" w:rsidR="00DE1957" w:rsidRPr="00FF5764" w:rsidRDefault="00DE1957" w:rsidP="00DE1957">
            <w:pPr>
              <w:spacing w:before="0" w:after="0"/>
              <w:jc w:val="right"/>
              <w:rPr>
                <w:sz w:val="18"/>
                <w:szCs w:val="18"/>
                <w:lang w:val="es-CL"/>
              </w:rPr>
            </w:pPr>
            <w:r w:rsidRPr="00305EA6">
              <w:rPr>
                <w:sz w:val="18"/>
                <w:szCs w:val="18"/>
              </w:rPr>
              <w:t>0,07</w:t>
            </w:r>
          </w:p>
        </w:tc>
        <w:tc>
          <w:tcPr>
            <w:tcW w:w="190" w:type="pct"/>
            <w:shd w:val="clear" w:color="auto" w:fill="F2F2F2" w:themeFill="background1" w:themeFillShade="F2"/>
          </w:tcPr>
          <w:p w14:paraId="5325C48F" w14:textId="76598C69" w:rsidR="00DE1957" w:rsidRPr="00FF5764" w:rsidRDefault="00DE1957" w:rsidP="00DE1957">
            <w:pPr>
              <w:spacing w:before="0" w:after="0"/>
              <w:jc w:val="left"/>
              <w:rPr>
                <w:sz w:val="18"/>
                <w:szCs w:val="18"/>
                <w:lang w:val="es-CL"/>
              </w:rPr>
            </w:pPr>
            <w:r w:rsidRPr="00305EA6">
              <w:rPr>
                <w:sz w:val="18"/>
                <w:szCs w:val="18"/>
              </w:rPr>
              <w:t>a</w:t>
            </w:r>
          </w:p>
        </w:tc>
        <w:tc>
          <w:tcPr>
            <w:tcW w:w="347" w:type="pct"/>
            <w:vAlign w:val="center"/>
          </w:tcPr>
          <w:p w14:paraId="6AF272DF" w14:textId="646C9AD1" w:rsidR="00DE1957" w:rsidRPr="00FF5764" w:rsidRDefault="00DE1957" w:rsidP="00DE1957">
            <w:pPr>
              <w:spacing w:before="0" w:after="0"/>
              <w:jc w:val="right"/>
              <w:rPr>
                <w:sz w:val="18"/>
                <w:szCs w:val="18"/>
                <w:lang w:val="es-CL"/>
              </w:rPr>
            </w:pPr>
            <w:r w:rsidRPr="00305EA6">
              <w:rPr>
                <w:sz w:val="18"/>
                <w:szCs w:val="18"/>
              </w:rPr>
              <w:t>0,05</w:t>
            </w:r>
          </w:p>
        </w:tc>
        <w:tc>
          <w:tcPr>
            <w:tcW w:w="197" w:type="pct"/>
          </w:tcPr>
          <w:p w14:paraId="722DB571" w14:textId="7A0C8624"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5E96A78F" w14:textId="4D831407"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54A70E5C" w14:textId="1075DB30"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27DED177" w14:textId="37ADBE5F" w:rsidR="00DE1957" w:rsidRPr="00FF5764" w:rsidRDefault="00DE1957" w:rsidP="00DE1957">
            <w:pPr>
              <w:spacing w:before="0" w:after="0"/>
              <w:jc w:val="right"/>
              <w:rPr>
                <w:sz w:val="18"/>
                <w:szCs w:val="18"/>
                <w:lang w:val="es-CL"/>
              </w:rPr>
            </w:pPr>
            <w:r w:rsidRPr="00305EA6">
              <w:rPr>
                <w:sz w:val="18"/>
                <w:szCs w:val="18"/>
              </w:rPr>
              <w:t>0,07</w:t>
            </w:r>
          </w:p>
        </w:tc>
        <w:tc>
          <w:tcPr>
            <w:tcW w:w="198" w:type="pct"/>
            <w:shd w:val="clear" w:color="auto" w:fill="F2F2F2" w:themeFill="background1" w:themeFillShade="F2"/>
          </w:tcPr>
          <w:p w14:paraId="2A16873E" w14:textId="38E82EBB"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3D4F142A" w14:textId="70774B9B"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1DC56368" w14:textId="2A83FE03"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E465C1" w:rsidRPr="006750AF" w14:paraId="516A3158" w14:textId="77777777" w:rsidTr="003053ED">
        <w:tc>
          <w:tcPr>
            <w:tcW w:w="609" w:type="pct"/>
          </w:tcPr>
          <w:p w14:paraId="1E2B16D1"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744" w:type="pct"/>
          </w:tcPr>
          <w:p w14:paraId="761701AD" w14:textId="77777777" w:rsidR="00DE1957" w:rsidRPr="006750AF" w:rsidRDefault="00DE1957" w:rsidP="00DE1957">
            <w:pPr>
              <w:spacing w:before="0" w:after="0"/>
              <w:jc w:val="left"/>
              <w:rPr>
                <w:sz w:val="18"/>
                <w:szCs w:val="18"/>
                <w:lang w:val="es-CL"/>
              </w:rPr>
            </w:pPr>
            <w:r w:rsidRPr="006750AF">
              <w:rPr>
                <w:sz w:val="18"/>
                <w:szCs w:val="18"/>
                <w:lang w:val="es-CL"/>
              </w:rPr>
              <w:t>6</w:t>
            </w:r>
          </w:p>
        </w:tc>
        <w:tc>
          <w:tcPr>
            <w:tcW w:w="364" w:type="pct"/>
            <w:shd w:val="clear" w:color="auto" w:fill="auto"/>
          </w:tcPr>
          <w:p w14:paraId="6BA83B10" w14:textId="25627BF6"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2FEEC056" w14:textId="1C945ACF"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75556FE4" w14:textId="16D4A309"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69B2770F" w14:textId="767F56C7" w:rsidR="00DE1957" w:rsidRPr="00FF5764" w:rsidRDefault="00DE1957" w:rsidP="00DE1957">
            <w:pPr>
              <w:spacing w:before="0" w:after="0"/>
              <w:jc w:val="right"/>
              <w:rPr>
                <w:sz w:val="18"/>
                <w:szCs w:val="18"/>
                <w:lang w:val="es-CL"/>
              </w:rPr>
            </w:pPr>
            <w:r w:rsidRPr="00305EA6">
              <w:rPr>
                <w:sz w:val="18"/>
                <w:szCs w:val="18"/>
              </w:rPr>
              <w:t>0,07</w:t>
            </w:r>
          </w:p>
        </w:tc>
        <w:tc>
          <w:tcPr>
            <w:tcW w:w="190" w:type="pct"/>
            <w:shd w:val="clear" w:color="auto" w:fill="F2F2F2" w:themeFill="background1" w:themeFillShade="F2"/>
          </w:tcPr>
          <w:p w14:paraId="7E8E76C0" w14:textId="08954971" w:rsidR="00DE1957" w:rsidRPr="00FF5764" w:rsidRDefault="00DE1957" w:rsidP="00DE1957">
            <w:pPr>
              <w:spacing w:before="0" w:after="0"/>
              <w:jc w:val="left"/>
              <w:rPr>
                <w:sz w:val="18"/>
                <w:szCs w:val="18"/>
                <w:lang w:val="es-CL"/>
              </w:rPr>
            </w:pPr>
            <w:r w:rsidRPr="00305EA6">
              <w:rPr>
                <w:sz w:val="18"/>
                <w:szCs w:val="18"/>
              </w:rPr>
              <w:t>a</w:t>
            </w:r>
          </w:p>
        </w:tc>
        <w:tc>
          <w:tcPr>
            <w:tcW w:w="347" w:type="pct"/>
            <w:vAlign w:val="center"/>
          </w:tcPr>
          <w:p w14:paraId="3A6EB111" w14:textId="622F3623" w:rsidR="00DE1957" w:rsidRPr="00FF5764" w:rsidRDefault="00DE1957" w:rsidP="00DE1957">
            <w:pPr>
              <w:spacing w:before="0" w:after="0"/>
              <w:jc w:val="right"/>
              <w:rPr>
                <w:sz w:val="18"/>
                <w:szCs w:val="18"/>
                <w:lang w:val="es-CL"/>
              </w:rPr>
            </w:pPr>
            <w:r w:rsidRPr="00305EA6">
              <w:rPr>
                <w:sz w:val="18"/>
                <w:szCs w:val="18"/>
              </w:rPr>
              <w:t>0,04</w:t>
            </w:r>
          </w:p>
        </w:tc>
        <w:tc>
          <w:tcPr>
            <w:tcW w:w="197" w:type="pct"/>
          </w:tcPr>
          <w:p w14:paraId="438BA2D5" w14:textId="5D64E98C"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5EF28E0F" w14:textId="036090C8"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1A40B6A2" w14:textId="2EB1A7BE" w:rsidR="00DE1957" w:rsidRPr="00DE1957" w:rsidRDefault="00DE1957" w:rsidP="00DE1957">
            <w:pPr>
              <w:spacing w:before="0" w:after="0"/>
              <w:jc w:val="left"/>
              <w:rPr>
                <w:sz w:val="18"/>
                <w:szCs w:val="18"/>
              </w:rPr>
            </w:pPr>
            <w:r w:rsidRPr="00305EA6">
              <w:rPr>
                <w:sz w:val="18"/>
                <w:szCs w:val="18"/>
              </w:rPr>
              <w:t>a</w:t>
            </w:r>
          </w:p>
        </w:tc>
        <w:tc>
          <w:tcPr>
            <w:tcW w:w="348" w:type="pct"/>
            <w:shd w:val="clear" w:color="auto" w:fill="F2F2F2" w:themeFill="background1" w:themeFillShade="F2"/>
            <w:vAlign w:val="center"/>
          </w:tcPr>
          <w:p w14:paraId="3FAB2EE2" w14:textId="0471CC7D" w:rsidR="00DE1957" w:rsidRPr="00FF5764" w:rsidRDefault="00DE1957" w:rsidP="00DE1957">
            <w:pPr>
              <w:spacing w:before="0" w:after="0"/>
              <w:jc w:val="right"/>
              <w:rPr>
                <w:sz w:val="18"/>
                <w:szCs w:val="18"/>
                <w:lang w:val="es-CL"/>
              </w:rPr>
            </w:pPr>
            <w:r w:rsidRPr="00305EA6">
              <w:rPr>
                <w:sz w:val="18"/>
                <w:szCs w:val="18"/>
              </w:rPr>
              <w:t>0,07</w:t>
            </w:r>
          </w:p>
        </w:tc>
        <w:tc>
          <w:tcPr>
            <w:tcW w:w="198" w:type="pct"/>
            <w:shd w:val="clear" w:color="auto" w:fill="F2F2F2" w:themeFill="background1" w:themeFillShade="F2"/>
          </w:tcPr>
          <w:p w14:paraId="25325943" w14:textId="56196A2B"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17972BEB" w14:textId="43B21FEF"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1D7CA247" w14:textId="77DD93F1"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E465C1" w:rsidRPr="006750AF" w14:paraId="720167B6" w14:textId="77777777" w:rsidTr="003053ED">
        <w:tc>
          <w:tcPr>
            <w:tcW w:w="609" w:type="pct"/>
          </w:tcPr>
          <w:p w14:paraId="71F3D59B"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744" w:type="pct"/>
          </w:tcPr>
          <w:p w14:paraId="325696F1" w14:textId="77777777" w:rsidR="00DE1957" w:rsidRPr="006750AF" w:rsidRDefault="00DE1957" w:rsidP="00DE1957">
            <w:pPr>
              <w:spacing w:before="0" w:after="0"/>
              <w:jc w:val="left"/>
              <w:rPr>
                <w:sz w:val="18"/>
                <w:szCs w:val="18"/>
                <w:lang w:val="es-CL"/>
              </w:rPr>
            </w:pPr>
            <w:r w:rsidRPr="006750AF">
              <w:rPr>
                <w:sz w:val="18"/>
                <w:szCs w:val="18"/>
                <w:lang w:val="es-CL"/>
              </w:rPr>
              <w:t>7</w:t>
            </w:r>
          </w:p>
        </w:tc>
        <w:tc>
          <w:tcPr>
            <w:tcW w:w="364" w:type="pct"/>
            <w:shd w:val="clear" w:color="auto" w:fill="auto"/>
          </w:tcPr>
          <w:p w14:paraId="3EE96A4D" w14:textId="2D39E16D" w:rsidR="00DE1957" w:rsidRPr="006750AF" w:rsidRDefault="00DE1957" w:rsidP="00DE1957">
            <w:pPr>
              <w:spacing w:before="0" w:after="0"/>
              <w:jc w:val="center"/>
              <w:rPr>
                <w:sz w:val="18"/>
                <w:szCs w:val="18"/>
              </w:rPr>
            </w:pPr>
            <w:r w:rsidRPr="00696BE5">
              <w:rPr>
                <w:sz w:val="18"/>
                <w:szCs w:val="18"/>
              </w:rPr>
              <w:t>C</w:t>
            </w:r>
          </w:p>
        </w:tc>
        <w:tc>
          <w:tcPr>
            <w:tcW w:w="346" w:type="pct"/>
            <w:shd w:val="clear" w:color="auto" w:fill="F2F2F2" w:themeFill="background1" w:themeFillShade="F2"/>
            <w:vAlign w:val="center"/>
          </w:tcPr>
          <w:p w14:paraId="1B9FE225" w14:textId="43F71918" w:rsidR="00DE1957" w:rsidRPr="00FF5764" w:rsidRDefault="00DE1957" w:rsidP="00DE1957">
            <w:pPr>
              <w:spacing w:before="0" w:after="0"/>
              <w:jc w:val="right"/>
              <w:rPr>
                <w:sz w:val="18"/>
                <w:szCs w:val="18"/>
                <w:lang w:val="es-CL"/>
              </w:rPr>
            </w:pPr>
            <w:r w:rsidRPr="00305EA6">
              <w:rPr>
                <w:sz w:val="18"/>
                <w:szCs w:val="18"/>
              </w:rPr>
              <w:t>0,09</w:t>
            </w:r>
          </w:p>
        </w:tc>
        <w:tc>
          <w:tcPr>
            <w:tcW w:w="196" w:type="pct"/>
            <w:shd w:val="clear" w:color="auto" w:fill="F2F2F2" w:themeFill="background1" w:themeFillShade="F2"/>
          </w:tcPr>
          <w:p w14:paraId="5FB35492" w14:textId="542E7739" w:rsidR="00DE1957" w:rsidRPr="00FF5764" w:rsidRDefault="00DE1957" w:rsidP="00DE1957">
            <w:pPr>
              <w:spacing w:before="0" w:after="0"/>
              <w:rPr>
                <w:sz w:val="18"/>
                <w:szCs w:val="18"/>
                <w:lang w:val="es-CL"/>
              </w:rPr>
            </w:pPr>
            <w:r w:rsidRPr="00305EA6">
              <w:rPr>
                <w:sz w:val="18"/>
                <w:szCs w:val="18"/>
              </w:rPr>
              <w:t>±</w:t>
            </w:r>
          </w:p>
        </w:tc>
        <w:tc>
          <w:tcPr>
            <w:tcW w:w="346" w:type="pct"/>
            <w:shd w:val="clear" w:color="auto" w:fill="F2F2F2" w:themeFill="background1" w:themeFillShade="F2"/>
            <w:vAlign w:val="center"/>
          </w:tcPr>
          <w:p w14:paraId="7DC0488A" w14:textId="15A09AC1" w:rsidR="00DE1957" w:rsidRPr="00FF5764" w:rsidRDefault="00DE1957" w:rsidP="00DE1957">
            <w:pPr>
              <w:spacing w:before="0" w:after="0"/>
              <w:jc w:val="right"/>
              <w:rPr>
                <w:sz w:val="18"/>
                <w:szCs w:val="18"/>
                <w:lang w:val="es-CL"/>
              </w:rPr>
            </w:pPr>
            <w:r w:rsidRPr="00305EA6">
              <w:rPr>
                <w:sz w:val="18"/>
                <w:szCs w:val="18"/>
              </w:rPr>
              <w:t>0,07</w:t>
            </w:r>
          </w:p>
        </w:tc>
        <w:tc>
          <w:tcPr>
            <w:tcW w:w="190" w:type="pct"/>
            <w:shd w:val="clear" w:color="auto" w:fill="F2F2F2" w:themeFill="background1" w:themeFillShade="F2"/>
          </w:tcPr>
          <w:p w14:paraId="54ABDEBA" w14:textId="37742575" w:rsidR="00DE1957" w:rsidRPr="00FF5764" w:rsidRDefault="00DE1957" w:rsidP="00DE1957">
            <w:pPr>
              <w:spacing w:before="0" w:after="0"/>
              <w:jc w:val="left"/>
              <w:rPr>
                <w:sz w:val="18"/>
                <w:szCs w:val="18"/>
                <w:lang w:val="es-CL"/>
              </w:rPr>
            </w:pPr>
            <w:r>
              <w:rPr>
                <w:sz w:val="18"/>
                <w:szCs w:val="18"/>
                <w:lang w:val="es-CL"/>
              </w:rPr>
              <w:t>a</w:t>
            </w:r>
          </w:p>
        </w:tc>
        <w:tc>
          <w:tcPr>
            <w:tcW w:w="347" w:type="pct"/>
            <w:vAlign w:val="center"/>
          </w:tcPr>
          <w:p w14:paraId="608C6481" w14:textId="1A95B4CC" w:rsidR="00DE1957" w:rsidRPr="00FF5764" w:rsidRDefault="00DE1957" w:rsidP="00DE1957">
            <w:pPr>
              <w:spacing w:before="0" w:after="0"/>
              <w:jc w:val="right"/>
              <w:rPr>
                <w:sz w:val="18"/>
                <w:szCs w:val="18"/>
                <w:lang w:val="es-CL"/>
              </w:rPr>
            </w:pPr>
            <w:r w:rsidRPr="00305EA6">
              <w:rPr>
                <w:sz w:val="18"/>
                <w:szCs w:val="18"/>
              </w:rPr>
              <w:t>0,04</w:t>
            </w:r>
          </w:p>
        </w:tc>
        <w:tc>
          <w:tcPr>
            <w:tcW w:w="197" w:type="pct"/>
          </w:tcPr>
          <w:p w14:paraId="04F88807" w14:textId="17F20C62" w:rsidR="00DE1957" w:rsidRPr="00FF5764" w:rsidRDefault="00DE1957" w:rsidP="00DE1957">
            <w:pPr>
              <w:spacing w:before="0" w:after="0"/>
              <w:rPr>
                <w:sz w:val="18"/>
                <w:szCs w:val="18"/>
                <w:lang w:val="es-CL"/>
              </w:rPr>
            </w:pPr>
            <w:r w:rsidRPr="00305EA6">
              <w:rPr>
                <w:sz w:val="18"/>
                <w:szCs w:val="18"/>
              </w:rPr>
              <w:t>±</w:t>
            </w:r>
          </w:p>
        </w:tc>
        <w:tc>
          <w:tcPr>
            <w:tcW w:w="347" w:type="pct"/>
            <w:vAlign w:val="center"/>
          </w:tcPr>
          <w:p w14:paraId="4D871BE1" w14:textId="3BD1BFAD" w:rsidR="00DE1957" w:rsidRPr="00FF5764" w:rsidRDefault="00DE1957" w:rsidP="00DE1957">
            <w:pPr>
              <w:spacing w:before="0" w:after="0"/>
              <w:jc w:val="right"/>
              <w:rPr>
                <w:sz w:val="18"/>
                <w:szCs w:val="18"/>
                <w:lang w:val="es-CL"/>
              </w:rPr>
            </w:pPr>
            <w:r w:rsidRPr="00305EA6">
              <w:rPr>
                <w:sz w:val="18"/>
                <w:szCs w:val="18"/>
              </w:rPr>
              <w:t>0,02</w:t>
            </w:r>
          </w:p>
        </w:tc>
        <w:tc>
          <w:tcPr>
            <w:tcW w:w="190" w:type="pct"/>
          </w:tcPr>
          <w:p w14:paraId="53456E70" w14:textId="7DCDDC42" w:rsidR="00DE1957" w:rsidRPr="00DE1957" w:rsidRDefault="00DE1957" w:rsidP="00DE1957">
            <w:pPr>
              <w:spacing w:before="0" w:after="0"/>
              <w:jc w:val="left"/>
              <w:rPr>
                <w:sz w:val="18"/>
                <w:szCs w:val="18"/>
              </w:rPr>
            </w:pPr>
            <w:r>
              <w:rPr>
                <w:sz w:val="18"/>
                <w:szCs w:val="18"/>
              </w:rPr>
              <w:t>a</w:t>
            </w:r>
          </w:p>
        </w:tc>
        <w:tc>
          <w:tcPr>
            <w:tcW w:w="348" w:type="pct"/>
            <w:shd w:val="clear" w:color="auto" w:fill="F2F2F2" w:themeFill="background1" w:themeFillShade="F2"/>
            <w:vAlign w:val="center"/>
          </w:tcPr>
          <w:p w14:paraId="29AAA784" w14:textId="666C18B0" w:rsidR="00DE1957" w:rsidRPr="00FF5764" w:rsidRDefault="00DE1957" w:rsidP="00DE1957">
            <w:pPr>
              <w:spacing w:before="0" w:after="0"/>
              <w:jc w:val="right"/>
              <w:rPr>
                <w:sz w:val="18"/>
                <w:szCs w:val="18"/>
                <w:lang w:val="es-CL"/>
              </w:rPr>
            </w:pPr>
            <w:r w:rsidRPr="00305EA6">
              <w:rPr>
                <w:sz w:val="18"/>
                <w:szCs w:val="18"/>
              </w:rPr>
              <w:t>0,07</w:t>
            </w:r>
          </w:p>
        </w:tc>
        <w:tc>
          <w:tcPr>
            <w:tcW w:w="198" w:type="pct"/>
            <w:shd w:val="clear" w:color="auto" w:fill="F2F2F2" w:themeFill="background1" w:themeFillShade="F2"/>
          </w:tcPr>
          <w:p w14:paraId="12E92ADA" w14:textId="6BED0BA9" w:rsidR="00DE1957" w:rsidRPr="00FF5764" w:rsidRDefault="00DE1957" w:rsidP="00DE1957">
            <w:pPr>
              <w:spacing w:before="0" w:after="0"/>
              <w:rPr>
                <w:sz w:val="18"/>
                <w:szCs w:val="18"/>
                <w:lang w:val="es-CL"/>
              </w:rPr>
            </w:pPr>
            <w:r w:rsidRPr="00305EA6">
              <w:rPr>
                <w:sz w:val="18"/>
                <w:szCs w:val="18"/>
              </w:rPr>
              <w:t>±</w:t>
            </w:r>
          </w:p>
        </w:tc>
        <w:tc>
          <w:tcPr>
            <w:tcW w:w="348" w:type="pct"/>
            <w:shd w:val="clear" w:color="auto" w:fill="F2F2F2" w:themeFill="background1" w:themeFillShade="F2"/>
            <w:vAlign w:val="center"/>
          </w:tcPr>
          <w:p w14:paraId="161DB401" w14:textId="193A44F4" w:rsidR="00DE1957" w:rsidRPr="00FF5764" w:rsidRDefault="00DE1957" w:rsidP="00DE1957">
            <w:pPr>
              <w:spacing w:before="0" w:after="0"/>
              <w:jc w:val="right"/>
              <w:rPr>
                <w:sz w:val="18"/>
                <w:szCs w:val="18"/>
                <w:lang w:val="es-CL"/>
              </w:rPr>
            </w:pPr>
            <w:r w:rsidRPr="00305EA6">
              <w:rPr>
                <w:sz w:val="18"/>
                <w:szCs w:val="18"/>
              </w:rPr>
              <w:t>0,06</w:t>
            </w:r>
          </w:p>
        </w:tc>
        <w:tc>
          <w:tcPr>
            <w:tcW w:w="229" w:type="pct"/>
            <w:shd w:val="clear" w:color="auto" w:fill="F2F2F2" w:themeFill="background1" w:themeFillShade="F2"/>
          </w:tcPr>
          <w:p w14:paraId="0C8F56CB" w14:textId="58A1C947" w:rsidR="00DE1957" w:rsidRPr="00FF5764" w:rsidRDefault="00E465C1" w:rsidP="00DE1957">
            <w:pPr>
              <w:spacing w:before="0" w:after="0"/>
              <w:jc w:val="left"/>
              <w:rPr>
                <w:sz w:val="18"/>
                <w:szCs w:val="18"/>
                <w:lang w:val="es-CL"/>
              </w:rPr>
            </w:pPr>
            <w:r w:rsidRPr="00305EA6">
              <w:rPr>
                <w:sz w:val="18"/>
                <w:szCs w:val="18"/>
              </w:rPr>
              <w:t>a</w:t>
            </w:r>
            <w:r>
              <w:rPr>
                <w:sz w:val="18"/>
                <w:szCs w:val="18"/>
              </w:rPr>
              <w:t>b</w:t>
            </w:r>
          </w:p>
        </w:tc>
      </w:tr>
      <w:tr w:rsidR="000E2762" w:rsidRPr="006750AF" w14:paraId="25C2D9D5" w14:textId="77777777" w:rsidTr="003053ED">
        <w:tc>
          <w:tcPr>
            <w:tcW w:w="609" w:type="pct"/>
            <w:tcBorders>
              <w:bottom w:val="single" w:sz="4" w:space="0" w:color="auto"/>
            </w:tcBorders>
          </w:tcPr>
          <w:p w14:paraId="4DBCB4D2" w14:textId="52DD0185" w:rsidR="00E465C1" w:rsidRPr="006750AF" w:rsidRDefault="00E465C1" w:rsidP="00DE1957">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44" w:type="pct"/>
            <w:tcBorders>
              <w:bottom w:val="single" w:sz="4" w:space="0" w:color="auto"/>
            </w:tcBorders>
          </w:tcPr>
          <w:p w14:paraId="5B71CC75" w14:textId="03902DED" w:rsidR="00E465C1" w:rsidRPr="006750AF" w:rsidRDefault="00E465C1" w:rsidP="00DE1957">
            <w:pPr>
              <w:spacing w:before="0" w:after="0"/>
              <w:jc w:val="left"/>
              <w:rPr>
                <w:sz w:val="18"/>
                <w:szCs w:val="18"/>
                <w:lang w:val="es-CL"/>
              </w:rPr>
            </w:pPr>
            <w:r>
              <w:rPr>
                <w:sz w:val="18"/>
                <w:szCs w:val="18"/>
                <w:lang w:val="es-CL"/>
              </w:rPr>
              <w:t>8</w:t>
            </w:r>
          </w:p>
        </w:tc>
        <w:tc>
          <w:tcPr>
            <w:tcW w:w="364" w:type="pct"/>
            <w:tcBorders>
              <w:bottom w:val="single" w:sz="4" w:space="0" w:color="auto"/>
            </w:tcBorders>
            <w:shd w:val="clear" w:color="auto" w:fill="auto"/>
          </w:tcPr>
          <w:p w14:paraId="37BD7B1F" w14:textId="06DDDD1C" w:rsidR="00E465C1" w:rsidRPr="00696BE5" w:rsidRDefault="00E465C1" w:rsidP="00DE1957">
            <w:pPr>
              <w:spacing w:before="0" w:after="0"/>
              <w:jc w:val="center"/>
              <w:rPr>
                <w:sz w:val="18"/>
                <w:szCs w:val="18"/>
              </w:rPr>
            </w:pPr>
            <w:r>
              <w:rPr>
                <w:sz w:val="18"/>
                <w:szCs w:val="18"/>
              </w:rPr>
              <w:t>C</w:t>
            </w:r>
          </w:p>
        </w:tc>
        <w:tc>
          <w:tcPr>
            <w:tcW w:w="346" w:type="pct"/>
            <w:tcBorders>
              <w:bottom w:val="single" w:sz="4" w:space="0" w:color="auto"/>
            </w:tcBorders>
            <w:shd w:val="clear" w:color="auto" w:fill="F2F2F2" w:themeFill="background1" w:themeFillShade="F2"/>
            <w:vAlign w:val="center"/>
          </w:tcPr>
          <w:p w14:paraId="7B292D33" w14:textId="742A2F31" w:rsidR="00E465C1" w:rsidRPr="00305EA6" w:rsidRDefault="00E465C1" w:rsidP="00DE1957">
            <w:pPr>
              <w:spacing w:before="0" w:after="0"/>
              <w:jc w:val="right"/>
              <w:rPr>
                <w:sz w:val="18"/>
                <w:szCs w:val="18"/>
              </w:rPr>
            </w:pPr>
            <w:r>
              <w:rPr>
                <w:sz w:val="18"/>
                <w:szCs w:val="18"/>
              </w:rPr>
              <w:t>0,1</w:t>
            </w:r>
            <w:r w:rsidR="000E2762">
              <w:rPr>
                <w:sz w:val="18"/>
                <w:szCs w:val="18"/>
              </w:rPr>
              <w:t>0</w:t>
            </w:r>
          </w:p>
        </w:tc>
        <w:tc>
          <w:tcPr>
            <w:tcW w:w="196" w:type="pct"/>
            <w:tcBorders>
              <w:bottom w:val="single" w:sz="4" w:space="0" w:color="auto"/>
            </w:tcBorders>
            <w:shd w:val="clear" w:color="auto" w:fill="F2F2F2" w:themeFill="background1" w:themeFillShade="F2"/>
          </w:tcPr>
          <w:p w14:paraId="75B7EEAB" w14:textId="0C28AF8E" w:rsidR="00E465C1" w:rsidRPr="00305EA6" w:rsidRDefault="00E465C1" w:rsidP="00DE1957">
            <w:pPr>
              <w:spacing w:before="0" w:after="0"/>
              <w:rPr>
                <w:sz w:val="18"/>
                <w:szCs w:val="18"/>
              </w:rPr>
            </w:pPr>
            <w:r w:rsidRPr="00305EA6">
              <w:rPr>
                <w:sz w:val="18"/>
                <w:szCs w:val="18"/>
              </w:rPr>
              <w:t>±</w:t>
            </w:r>
          </w:p>
        </w:tc>
        <w:tc>
          <w:tcPr>
            <w:tcW w:w="346" w:type="pct"/>
            <w:tcBorders>
              <w:bottom w:val="single" w:sz="4" w:space="0" w:color="auto"/>
            </w:tcBorders>
            <w:shd w:val="clear" w:color="auto" w:fill="F2F2F2" w:themeFill="background1" w:themeFillShade="F2"/>
            <w:vAlign w:val="center"/>
          </w:tcPr>
          <w:p w14:paraId="2C4BFAC0" w14:textId="1A134386" w:rsidR="00E465C1" w:rsidRPr="00305EA6" w:rsidRDefault="00E465C1" w:rsidP="00DE1957">
            <w:pPr>
              <w:spacing w:before="0" w:after="0"/>
              <w:jc w:val="right"/>
              <w:rPr>
                <w:sz w:val="18"/>
                <w:szCs w:val="18"/>
              </w:rPr>
            </w:pPr>
            <w:r>
              <w:rPr>
                <w:sz w:val="18"/>
                <w:szCs w:val="18"/>
              </w:rPr>
              <w:t>0,15</w:t>
            </w:r>
          </w:p>
        </w:tc>
        <w:tc>
          <w:tcPr>
            <w:tcW w:w="190" w:type="pct"/>
            <w:tcBorders>
              <w:bottom w:val="single" w:sz="4" w:space="0" w:color="auto"/>
            </w:tcBorders>
            <w:shd w:val="clear" w:color="auto" w:fill="F2F2F2" w:themeFill="background1" w:themeFillShade="F2"/>
          </w:tcPr>
          <w:p w14:paraId="79DF6F7D" w14:textId="70123003" w:rsidR="00E465C1" w:rsidRDefault="00E465C1" w:rsidP="00DE1957">
            <w:pPr>
              <w:spacing w:before="0" w:after="0"/>
              <w:jc w:val="left"/>
              <w:rPr>
                <w:sz w:val="18"/>
                <w:szCs w:val="18"/>
                <w:lang w:val="es-CL"/>
              </w:rPr>
            </w:pPr>
            <w:r>
              <w:rPr>
                <w:sz w:val="18"/>
                <w:szCs w:val="18"/>
                <w:lang w:val="es-CL"/>
              </w:rPr>
              <w:t>a</w:t>
            </w:r>
          </w:p>
        </w:tc>
        <w:tc>
          <w:tcPr>
            <w:tcW w:w="347" w:type="pct"/>
            <w:tcBorders>
              <w:bottom w:val="single" w:sz="4" w:space="0" w:color="auto"/>
            </w:tcBorders>
            <w:vAlign w:val="center"/>
          </w:tcPr>
          <w:p w14:paraId="0BC50327" w14:textId="644C8A44" w:rsidR="00E465C1" w:rsidRPr="00305EA6" w:rsidRDefault="00E465C1" w:rsidP="00DE1957">
            <w:pPr>
              <w:spacing w:before="0" w:after="0"/>
              <w:jc w:val="right"/>
              <w:rPr>
                <w:sz w:val="18"/>
                <w:szCs w:val="18"/>
              </w:rPr>
            </w:pPr>
            <w:r>
              <w:rPr>
                <w:sz w:val="18"/>
                <w:szCs w:val="18"/>
              </w:rPr>
              <w:t>0,03</w:t>
            </w:r>
          </w:p>
        </w:tc>
        <w:tc>
          <w:tcPr>
            <w:tcW w:w="197" w:type="pct"/>
            <w:tcBorders>
              <w:bottom w:val="single" w:sz="4" w:space="0" w:color="auto"/>
            </w:tcBorders>
          </w:tcPr>
          <w:p w14:paraId="2016A2A5" w14:textId="67614B30" w:rsidR="00E465C1" w:rsidRPr="00305EA6" w:rsidRDefault="00E465C1" w:rsidP="00DE1957">
            <w:pPr>
              <w:spacing w:before="0" w:after="0"/>
              <w:rPr>
                <w:sz w:val="18"/>
                <w:szCs w:val="18"/>
              </w:rPr>
            </w:pPr>
            <w:r w:rsidRPr="00305EA6">
              <w:rPr>
                <w:sz w:val="18"/>
                <w:szCs w:val="18"/>
              </w:rPr>
              <w:t>±</w:t>
            </w:r>
          </w:p>
        </w:tc>
        <w:tc>
          <w:tcPr>
            <w:tcW w:w="347" w:type="pct"/>
            <w:tcBorders>
              <w:bottom w:val="single" w:sz="4" w:space="0" w:color="auto"/>
            </w:tcBorders>
            <w:vAlign w:val="center"/>
          </w:tcPr>
          <w:p w14:paraId="1F6A659E" w14:textId="156DAF1A" w:rsidR="00E465C1" w:rsidRPr="00305EA6" w:rsidRDefault="00E465C1" w:rsidP="00DE1957">
            <w:pPr>
              <w:spacing w:before="0" w:after="0"/>
              <w:jc w:val="right"/>
              <w:rPr>
                <w:sz w:val="18"/>
                <w:szCs w:val="18"/>
              </w:rPr>
            </w:pPr>
            <w:r>
              <w:rPr>
                <w:sz w:val="18"/>
                <w:szCs w:val="18"/>
              </w:rPr>
              <w:t>0,02</w:t>
            </w:r>
          </w:p>
        </w:tc>
        <w:tc>
          <w:tcPr>
            <w:tcW w:w="190" w:type="pct"/>
            <w:tcBorders>
              <w:bottom w:val="single" w:sz="4" w:space="0" w:color="auto"/>
            </w:tcBorders>
          </w:tcPr>
          <w:p w14:paraId="4FC9116D" w14:textId="2BE32A6D" w:rsidR="00E465C1" w:rsidRDefault="00E465C1" w:rsidP="00DE1957">
            <w:pPr>
              <w:spacing w:before="0" w:after="0"/>
              <w:jc w:val="left"/>
              <w:rPr>
                <w:sz w:val="18"/>
                <w:szCs w:val="18"/>
              </w:rPr>
            </w:pPr>
            <w:r>
              <w:rPr>
                <w:sz w:val="18"/>
                <w:szCs w:val="18"/>
              </w:rPr>
              <w:t>a</w:t>
            </w:r>
          </w:p>
        </w:tc>
        <w:tc>
          <w:tcPr>
            <w:tcW w:w="348" w:type="pct"/>
            <w:tcBorders>
              <w:bottom w:val="single" w:sz="4" w:space="0" w:color="auto"/>
            </w:tcBorders>
            <w:shd w:val="clear" w:color="auto" w:fill="F2F2F2" w:themeFill="background1" w:themeFillShade="F2"/>
            <w:vAlign w:val="center"/>
          </w:tcPr>
          <w:p w14:paraId="6FAE50D2" w14:textId="27DAB5E2" w:rsidR="00E465C1" w:rsidRPr="00305EA6" w:rsidRDefault="00E465C1" w:rsidP="00DE1957">
            <w:pPr>
              <w:spacing w:before="0" w:after="0"/>
              <w:jc w:val="right"/>
              <w:rPr>
                <w:sz w:val="18"/>
                <w:szCs w:val="18"/>
              </w:rPr>
            </w:pPr>
            <w:r>
              <w:rPr>
                <w:sz w:val="18"/>
                <w:szCs w:val="18"/>
              </w:rPr>
              <w:t>0,07</w:t>
            </w:r>
          </w:p>
        </w:tc>
        <w:tc>
          <w:tcPr>
            <w:tcW w:w="198" w:type="pct"/>
            <w:tcBorders>
              <w:bottom w:val="single" w:sz="4" w:space="0" w:color="auto"/>
            </w:tcBorders>
            <w:shd w:val="clear" w:color="auto" w:fill="F2F2F2" w:themeFill="background1" w:themeFillShade="F2"/>
          </w:tcPr>
          <w:p w14:paraId="0D5F7A69" w14:textId="0C807426" w:rsidR="00E465C1" w:rsidRPr="00305EA6" w:rsidRDefault="00E465C1" w:rsidP="00DE1957">
            <w:pPr>
              <w:spacing w:before="0" w:after="0"/>
              <w:rPr>
                <w:sz w:val="18"/>
                <w:szCs w:val="18"/>
              </w:rPr>
            </w:pPr>
            <w:r w:rsidRPr="00305EA6">
              <w:rPr>
                <w:sz w:val="18"/>
                <w:szCs w:val="18"/>
              </w:rPr>
              <w:t>±</w:t>
            </w:r>
          </w:p>
        </w:tc>
        <w:tc>
          <w:tcPr>
            <w:tcW w:w="348" w:type="pct"/>
            <w:tcBorders>
              <w:bottom w:val="single" w:sz="4" w:space="0" w:color="auto"/>
            </w:tcBorders>
            <w:shd w:val="clear" w:color="auto" w:fill="F2F2F2" w:themeFill="background1" w:themeFillShade="F2"/>
            <w:vAlign w:val="center"/>
          </w:tcPr>
          <w:p w14:paraId="22E7B3D6" w14:textId="0C4A2AD7" w:rsidR="00E465C1" w:rsidRPr="00305EA6" w:rsidRDefault="00E465C1" w:rsidP="00DE1957">
            <w:pPr>
              <w:spacing w:before="0" w:after="0"/>
              <w:jc w:val="right"/>
              <w:rPr>
                <w:sz w:val="18"/>
                <w:szCs w:val="18"/>
              </w:rPr>
            </w:pPr>
            <w:r>
              <w:rPr>
                <w:sz w:val="18"/>
                <w:szCs w:val="18"/>
              </w:rPr>
              <w:t>0,11</w:t>
            </w:r>
          </w:p>
        </w:tc>
        <w:tc>
          <w:tcPr>
            <w:tcW w:w="229" w:type="pct"/>
            <w:tcBorders>
              <w:bottom w:val="single" w:sz="4" w:space="0" w:color="auto"/>
            </w:tcBorders>
            <w:shd w:val="clear" w:color="auto" w:fill="F2F2F2" w:themeFill="background1" w:themeFillShade="F2"/>
          </w:tcPr>
          <w:p w14:paraId="2DEADA3B" w14:textId="70705DF5" w:rsidR="00E465C1" w:rsidRPr="00305EA6" w:rsidRDefault="00E465C1" w:rsidP="00DE1957">
            <w:pPr>
              <w:spacing w:before="0" w:after="0"/>
              <w:jc w:val="left"/>
              <w:rPr>
                <w:sz w:val="18"/>
                <w:szCs w:val="18"/>
              </w:rPr>
            </w:pPr>
            <w:r>
              <w:rPr>
                <w:sz w:val="18"/>
                <w:szCs w:val="18"/>
              </w:rPr>
              <w:t>b</w:t>
            </w:r>
          </w:p>
        </w:tc>
      </w:tr>
      <w:tr w:rsidR="00DE1957" w:rsidRPr="006750AF" w14:paraId="70C531D7" w14:textId="77777777" w:rsidTr="00E465C1">
        <w:tc>
          <w:tcPr>
            <w:tcW w:w="5000" w:type="pct"/>
            <w:gridSpan w:val="15"/>
            <w:tcBorders>
              <w:top w:val="single" w:sz="4" w:space="0" w:color="auto"/>
              <w:bottom w:val="single" w:sz="4" w:space="0" w:color="auto"/>
            </w:tcBorders>
            <w:shd w:val="clear" w:color="auto" w:fill="auto"/>
            <w:vAlign w:val="center"/>
          </w:tcPr>
          <w:p w14:paraId="3AF49346" w14:textId="1964AF1C" w:rsidR="00DE1957" w:rsidRDefault="00DE1957" w:rsidP="000927AF">
            <w:pPr>
              <w:spacing w:before="0" w:after="0"/>
              <w:jc w:val="center"/>
              <w:rPr>
                <w:b/>
                <w:bCs/>
                <w:sz w:val="18"/>
                <w:szCs w:val="18"/>
                <w:lang w:val="es-CL"/>
              </w:rPr>
            </w:pPr>
            <w:r w:rsidRPr="00991844">
              <w:rPr>
                <w:b/>
                <w:bCs/>
                <w:sz w:val="18"/>
                <w:szCs w:val="18"/>
                <w:lang w:val="es-CL"/>
              </w:rPr>
              <w:t>Media de l</w:t>
            </w:r>
            <w:r w:rsidR="00643725">
              <w:rPr>
                <w:b/>
                <w:bCs/>
                <w:sz w:val="18"/>
                <w:szCs w:val="18"/>
                <w:lang w:val="es-CL"/>
              </w:rPr>
              <w:t>a</w:t>
            </w:r>
            <w:r w:rsidRPr="00991844">
              <w:rPr>
                <w:b/>
                <w:bCs/>
                <w:sz w:val="18"/>
                <w:szCs w:val="18"/>
                <w:lang w:val="es-CL"/>
              </w:rPr>
              <w:t xml:space="preserve">s </w:t>
            </w:r>
            <w:r w:rsidR="00643725">
              <w:rPr>
                <w:b/>
                <w:bCs/>
                <w:sz w:val="18"/>
                <w:szCs w:val="18"/>
                <w:lang w:val="es-CL"/>
              </w:rPr>
              <w:t>alturas</w:t>
            </w:r>
            <w:r w:rsidRPr="00991844">
              <w:rPr>
                <w:b/>
                <w:bCs/>
                <w:sz w:val="18"/>
                <w:szCs w:val="18"/>
                <w:lang w:val="es-CL"/>
              </w:rPr>
              <w:t xml:space="preserve"> (m)</w:t>
            </w:r>
            <w:r>
              <w:rPr>
                <w:b/>
                <w:bCs/>
                <w:sz w:val="18"/>
                <w:szCs w:val="18"/>
                <w:lang w:val="es-CL"/>
              </w:rPr>
              <w:t xml:space="preserve"> agrupadas estadísticamente</w:t>
            </w:r>
          </w:p>
          <w:p w14:paraId="53C2BC78" w14:textId="77777777" w:rsidR="00DE1957" w:rsidRPr="006750AF" w:rsidRDefault="00DE1957"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E465C1" w:rsidRPr="006750AF" w14:paraId="7D242CDB" w14:textId="77777777" w:rsidTr="003053ED">
        <w:tc>
          <w:tcPr>
            <w:tcW w:w="609" w:type="pct"/>
            <w:tcBorders>
              <w:top w:val="single" w:sz="4" w:space="0" w:color="auto"/>
            </w:tcBorders>
            <w:vAlign w:val="center"/>
          </w:tcPr>
          <w:p w14:paraId="5815F4AC" w14:textId="77777777" w:rsidR="00DE1957" w:rsidRPr="006750AF" w:rsidRDefault="00DE1957" w:rsidP="000927AF">
            <w:pPr>
              <w:spacing w:before="0" w:after="0"/>
              <w:jc w:val="left"/>
              <w:rPr>
                <w:rFonts w:cs="Calibri"/>
                <w:b/>
                <w:bCs/>
                <w:color w:val="000000"/>
                <w:sz w:val="18"/>
                <w:szCs w:val="18"/>
                <w:lang w:val="es-CL" w:eastAsia="es-CL"/>
              </w:rPr>
            </w:pPr>
          </w:p>
        </w:tc>
        <w:tc>
          <w:tcPr>
            <w:tcW w:w="744" w:type="pct"/>
            <w:tcBorders>
              <w:top w:val="single" w:sz="4" w:space="0" w:color="auto"/>
            </w:tcBorders>
          </w:tcPr>
          <w:p w14:paraId="5D585628" w14:textId="64EF7F46" w:rsidR="00DE1957" w:rsidRPr="006750AF" w:rsidRDefault="003053ED" w:rsidP="000927AF">
            <w:pPr>
              <w:spacing w:before="0" w:after="0"/>
              <w:jc w:val="left"/>
              <w:rPr>
                <w:sz w:val="18"/>
                <w:szCs w:val="18"/>
                <w:lang w:val="es-CL"/>
              </w:rPr>
            </w:pPr>
            <w:r w:rsidRPr="006750AF">
              <w:rPr>
                <w:sz w:val="18"/>
                <w:szCs w:val="18"/>
                <w:lang w:val="es-CL"/>
              </w:rPr>
              <w:t>2-3</w:t>
            </w:r>
            <w:r>
              <w:rPr>
                <w:sz w:val="18"/>
                <w:szCs w:val="18"/>
                <w:lang w:val="es-CL"/>
              </w:rPr>
              <w:t>-4-5-6-7</w:t>
            </w:r>
          </w:p>
        </w:tc>
        <w:tc>
          <w:tcPr>
            <w:tcW w:w="364" w:type="pct"/>
            <w:tcBorders>
              <w:top w:val="single" w:sz="4" w:space="0" w:color="auto"/>
            </w:tcBorders>
            <w:shd w:val="clear" w:color="auto" w:fill="auto"/>
          </w:tcPr>
          <w:p w14:paraId="20EE170C" w14:textId="3B02BA1B" w:rsidR="00DE1957" w:rsidRPr="006750AF" w:rsidRDefault="00DE1957" w:rsidP="000927AF">
            <w:pPr>
              <w:spacing w:before="0" w:after="0"/>
              <w:jc w:val="center"/>
              <w:rPr>
                <w:sz w:val="18"/>
                <w:szCs w:val="18"/>
                <w:lang w:val="es-CL"/>
              </w:rPr>
            </w:pPr>
          </w:p>
        </w:tc>
        <w:tc>
          <w:tcPr>
            <w:tcW w:w="346" w:type="pct"/>
            <w:tcBorders>
              <w:top w:val="single" w:sz="4" w:space="0" w:color="auto"/>
            </w:tcBorders>
            <w:shd w:val="clear" w:color="auto" w:fill="F2F2F2" w:themeFill="background1" w:themeFillShade="F2"/>
            <w:vAlign w:val="center"/>
          </w:tcPr>
          <w:p w14:paraId="68F6EB04" w14:textId="446392C7" w:rsidR="00DE1957" w:rsidRPr="006750AF" w:rsidRDefault="00DE1957" w:rsidP="000927AF">
            <w:pPr>
              <w:spacing w:before="0" w:after="0"/>
              <w:jc w:val="right"/>
              <w:rPr>
                <w:sz w:val="18"/>
                <w:szCs w:val="18"/>
                <w:lang w:val="es-CL"/>
              </w:rPr>
            </w:pPr>
          </w:p>
        </w:tc>
        <w:tc>
          <w:tcPr>
            <w:tcW w:w="196" w:type="pct"/>
            <w:tcBorders>
              <w:top w:val="single" w:sz="4" w:space="0" w:color="auto"/>
            </w:tcBorders>
            <w:shd w:val="clear" w:color="auto" w:fill="F2F2F2" w:themeFill="background1" w:themeFillShade="F2"/>
          </w:tcPr>
          <w:p w14:paraId="63A2F97A" w14:textId="0920A4EB" w:rsidR="00DE1957" w:rsidRPr="006750AF" w:rsidRDefault="00DE1957" w:rsidP="000927AF">
            <w:pPr>
              <w:spacing w:before="0" w:after="0"/>
              <w:rPr>
                <w:sz w:val="18"/>
                <w:szCs w:val="18"/>
                <w:lang w:val="es-CL"/>
              </w:rPr>
            </w:pPr>
          </w:p>
        </w:tc>
        <w:tc>
          <w:tcPr>
            <w:tcW w:w="346" w:type="pct"/>
            <w:tcBorders>
              <w:top w:val="single" w:sz="4" w:space="0" w:color="auto"/>
            </w:tcBorders>
            <w:shd w:val="clear" w:color="auto" w:fill="F2F2F2" w:themeFill="background1" w:themeFillShade="F2"/>
            <w:vAlign w:val="center"/>
          </w:tcPr>
          <w:p w14:paraId="7E49B547" w14:textId="1663AE41" w:rsidR="00DE1957" w:rsidRPr="006750AF" w:rsidRDefault="00DE1957" w:rsidP="000927AF">
            <w:pPr>
              <w:spacing w:before="0" w:after="0"/>
              <w:jc w:val="right"/>
              <w:rPr>
                <w:sz w:val="18"/>
                <w:szCs w:val="18"/>
                <w:lang w:val="es-CL"/>
              </w:rPr>
            </w:pPr>
          </w:p>
        </w:tc>
        <w:tc>
          <w:tcPr>
            <w:tcW w:w="190" w:type="pct"/>
            <w:tcBorders>
              <w:top w:val="single" w:sz="4" w:space="0" w:color="auto"/>
            </w:tcBorders>
            <w:shd w:val="clear" w:color="auto" w:fill="F2F2F2" w:themeFill="background1" w:themeFillShade="F2"/>
            <w:vAlign w:val="center"/>
          </w:tcPr>
          <w:p w14:paraId="6CBC5D93" w14:textId="77777777" w:rsidR="00DE1957" w:rsidRPr="006750AF" w:rsidRDefault="00DE1957" w:rsidP="000927AF">
            <w:pPr>
              <w:spacing w:before="0" w:after="0"/>
              <w:jc w:val="left"/>
              <w:rPr>
                <w:sz w:val="18"/>
                <w:szCs w:val="18"/>
                <w:lang w:val="es-CL"/>
              </w:rPr>
            </w:pPr>
          </w:p>
        </w:tc>
        <w:tc>
          <w:tcPr>
            <w:tcW w:w="347" w:type="pct"/>
            <w:tcBorders>
              <w:top w:val="single" w:sz="4" w:space="0" w:color="auto"/>
            </w:tcBorders>
            <w:vAlign w:val="center"/>
          </w:tcPr>
          <w:p w14:paraId="115EC91D" w14:textId="37DC382B" w:rsidR="00DE1957" w:rsidRPr="006750AF" w:rsidRDefault="00DE1957" w:rsidP="000927AF">
            <w:pPr>
              <w:spacing w:before="0" w:after="0"/>
              <w:jc w:val="right"/>
              <w:rPr>
                <w:sz w:val="18"/>
                <w:szCs w:val="18"/>
                <w:lang w:val="es-CL"/>
              </w:rPr>
            </w:pPr>
          </w:p>
        </w:tc>
        <w:tc>
          <w:tcPr>
            <w:tcW w:w="197" w:type="pct"/>
            <w:tcBorders>
              <w:top w:val="single" w:sz="4" w:space="0" w:color="auto"/>
            </w:tcBorders>
          </w:tcPr>
          <w:p w14:paraId="7C5628FC" w14:textId="7B2AE691" w:rsidR="00DE1957" w:rsidRPr="006750AF" w:rsidRDefault="00DE1957" w:rsidP="000927AF">
            <w:pPr>
              <w:spacing w:before="0" w:after="0"/>
              <w:rPr>
                <w:sz w:val="18"/>
                <w:szCs w:val="18"/>
                <w:lang w:val="es-CL"/>
              </w:rPr>
            </w:pPr>
          </w:p>
        </w:tc>
        <w:tc>
          <w:tcPr>
            <w:tcW w:w="347" w:type="pct"/>
            <w:tcBorders>
              <w:top w:val="single" w:sz="4" w:space="0" w:color="auto"/>
            </w:tcBorders>
            <w:vAlign w:val="center"/>
          </w:tcPr>
          <w:p w14:paraId="106F4861" w14:textId="166D538C" w:rsidR="00DE1957" w:rsidRPr="006750AF" w:rsidRDefault="00DE1957" w:rsidP="000927AF">
            <w:pPr>
              <w:spacing w:before="0" w:after="0"/>
              <w:jc w:val="right"/>
              <w:rPr>
                <w:sz w:val="18"/>
                <w:szCs w:val="18"/>
                <w:lang w:val="es-CL"/>
              </w:rPr>
            </w:pPr>
          </w:p>
        </w:tc>
        <w:tc>
          <w:tcPr>
            <w:tcW w:w="190" w:type="pct"/>
            <w:tcBorders>
              <w:top w:val="single" w:sz="4" w:space="0" w:color="auto"/>
            </w:tcBorders>
            <w:vAlign w:val="center"/>
          </w:tcPr>
          <w:p w14:paraId="18387C65" w14:textId="77777777" w:rsidR="00DE1957" w:rsidRPr="006750AF" w:rsidRDefault="00DE1957" w:rsidP="000927AF">
            <w:pPr>
              <w:spacing w:before="0" w:after="0"/>
              <w:jc w:val="left"/>
              <w:rPr>
                <w:sz w:val="18"/>
                <w:szCs w:val="18"/>
                <w:lang w:val="es-CL"/>
              </w:rPr>
            </w:pPr>
          </w:p>
        </w:tc>
        <w:tc>
          <w:tcPr>
            <w:tcW w:w="348" w:type="pct"/>
            <w:tcBorders>
              <w:top w:val="single" w:sz="4" w:space="0" w:color="auto"/>
            </w:tcBorders>
            <w:shd w:val="clear" w:color="auto" w:fill="F2F2F2" w:themeFill="background1" w:themeFillShade="F2"/>
            <w:vAlign w:val="center"/>
          </w:tcPr>
          <w:p w14:paraId="4A08E949" w14:textId="3E9D97F5" w:rsidR="00DE1957" w:rsidRPr="006750AF" w:rsidRDefault="003053ED" w:rsidP="000927AF">
            <w:pPr>
              <w:spacing w:before="0" w:after="0"/>
              <w:jc w:val="right"/>
              <w:rPr>
                <w:sz w:val="18"/>
                <w:szCs w:val="18"/>
                <w:lang w:val="es-CL"/>
              </w:rPr>
            </w:pPr>
            <w:r>
              <w:rPr>
                <w:sz w:val="18"/>
                <w:szCs w:val="18"/>
                <w:lang w:val="es-CL"/>
              </w:rPr>
              <w:t>0,08</w:t>
            </w:r>
          </w:p>
        </w:tc>
        <w:tc>
          <w:tcPr>
            <w:tcW w:w="198" w:type="pct"/>
            <w:tcBorders>
              <w:top w:val="single" w:sz="4" w:space="0" w:color="auto"/>
            </w:tcBorders>
            <w:shd w:val="clear" w:color="auto" w:fill="F2F2F2" w:themeFill="background1" w:themeFillShade="F2"/>
          </w:tcPr>
          <w:p w14:paraId="52EA7102" w14:textId="7FA03359" w:rsidR="00DE1957" w:rsidRPr="006750AF" w:rsidRDefault="003053ED" w:rsidP="000927AF">
            <w:pPr>
              <w:spacing w:before="0" w:after="0"/>
              <w:rPr>
                <w:sz w:val="18"/>
                <w:szCs w:val="18"/>
                <w:lang w:val="es-CL"/>
              </w:rPr>
            </w:pPr>
            <w:r w:rsidRPr="00FF5764">
              <w:rPr>
                <w:sz w:val="18"/>
                <w:szCs w:val="18"/>
              </w:rPr>
              <w:t>±</w:t>
            </w:r>
          </w:p>
        </w:tc>
        <w:tc>
          <w:tcPr>
            <w:tcW w:w="348" w:type="pct"/>
            <w:tcBorders>
              <w:top w:val="single" w:sz="4" w:space="0" w:color="auto"/>
            </w:tcBorders>
            <w:shd w:val="clear" w:color="auto" w:fill="F2F2F2" w:themeFill="background1" w:themeFillShade="F2"/>
            <w:vAlign w:val="center"/>
          </w:tcPr>
          <w:p w14:paraId="06FE2B41" w14:textId="14EEA810" w:rsidR="00DE1957" w:rsidRPr="006750AF" w:rsidRDefault="003053ED" w:rsidP="000927AF">
            <w:pPr>
              <w:spacing w:before="0" w:after="0"/>
              <w:jc w:val="right"/>
              <w:rPr>
                <w:sz w:val="18"/>
                <w:szCs w:val="18"/>
                <w:lang w:val="es-CL"/>
              </w:rPr>
            </w:pPr>
            <w:r>
              <w:rPr>
                <w:sz w:val="18"/>
                <w:szCs w:val="18"/>
                <w:lang w:val="es-CL"/>
              </w:rPr>
              <w:t>0,08</w:t>
            </w:r>
          </w:p>
        </w:tc>
        <w:tc>
          <w:tcPr>
            <w:tcW w:w="229" w:type="pct"/>
            <w:tcBorders>
              <w:top w:val="single" w:sz="4" w:space="0" w:color="auto"/>
            </w:tcBorders>
            <w:shd w:val="clear" w:color="auto" w:fill="F2F2F2" w:themeFill="background1" w:themeFillShade="F2"/>
            <w:vAlign w:val="center"/>
          </w:tcPr>
          <w:p w14:paraId="5FCE01B4" w14:textId="77777777" w:rsidR="00DE1957" w:rsidRPr="006750AF" w:rsidRDefault="00DE1957" w:rsidP="000927AF">
            <w:pPr>
              <w:spacing w:before="0" w:after="0"/>
              <w:jc w:val="left"/>
              <w:rPr>
                <w:sz w:val="18"/>
                <w:szCs w:val="18"/>
                <w:lang w:val="es-CL"/>
              </w:rPr>
            </w:pPr>
          </w:p>
        </w:tc>
      </w:tr>
      <w:tr w:rsidR="000E2762" w:rsidRPr="006750AF" w14:paraId="2C6FFEEF" w14:textId="77777777" w:rsidTr="003053ED">
        <w:tc>
          <w:tcPr>
            <w:tcW w:w="609" w:type="pct"/>
            <w:vAlign w:val="center"/>
          </w:tcPr>
          <w:p w14:paraId="28B22B89" w14:textId="77777777" w:rsidR="00E465C1" w:rsidRPr="006750AF" w:rsidRDefault="00E465C1" w:rsidP="000927AF">
            <w:pPr>
              <w:spacing w:before="0" w:after="0"/>
              <w:jc w:val="left"/>
              <w:rPr>
                <w:rFonts w:cs="Calibri"/>
                <w:b/>
                <w:bCs/>
                <w:color w:val="000000"/>
                <w:sz w:val="18"/>
                <w:szCs w:val="18"/>
                <w:lang w:val="es-CL" w:eastAsia="es-CL"/>
              </w:rPr>
            </w:pPr>
          </w:p>
        </w:tc>
        <w:tc>
          <w:tcPr>
            <w:tcW w:w="744" w:type="pct"/>
          </w:tcPr>
          <w:p w14:paraId="563CF944" w14:textId="52F28BBA" w:rsidR="00E465C1" w:rsidRPr="006750AF" w:rsidRDefault="003053ED" w:rsidP="000927AF">
            <w:pPr>
              <w:spacing w:before="0" w:after="0"/>
              <w:jc w:val="left"/>
              <w:rPr>
                <w:sz w:val="18"/>
                <w:szCs w:val="18"/>
                <w:lang w:val="es-CL"/>
              </w:rPr>
            </w:pPr>
            <w:r>
              <w:rPr>
                <w:sz w:val="18"/>
                <w:szCs w:val="18"/>
                <w:lang w:val="es-CL"/>
              </w:rPr>
              <w:t>8</w:t>
            </w:r>
          </w:p>
        </w:tc>
        <w:tc>
          <w:tcPr>
            <w:tcW w:w="364" w:type="pct"/>
            <w:shd w:val="clear" w:color="auto" w:fill="auto"/>
          </w:tcPr>
          <w:p w14:paraId="7C337F04" w14:textId="77777777" w:rsidR="00E465C1" w:rsidRDefault="00E465C1" w:rsidP="000927AF">
            <w:pPr>
              <w:spacing w:before="0" w:after="0"/>
              <w:jc w:val="center"/>
              <w:rPr>
                <w:sz w:val="18"/>
                <w:szCs w:val="18"/>
              </w:rPr>
            </w:pPr>
          </w:p>
        </w:tc>
        <w:tc>
          <w:tcPr>
            <w:tcW w:w="346" w:type="pct"/>
            <w:shd w:val="clear" w:color="auto" w:fill="F2F2F2" w:themeFill="background1" w:themeFillShade="F2"/>
            <w:vAlign w:val="center"/>
          </w:tcPr>
          <w:p w14:paraId="5E9CAA12" w14:textId="77777777" w:rsidR="00E465C1" w:rsidRDefault="00E465C1" w:rsidP="000927AF">
            <w:pPr>
              <w:spacing w:before="0" w:after="0"/>
              <w:jc w:val="right"/>
              <w:rPr>
                <w:sz w:val="18"/>
                <w:szCs w:val="18"/>
                <w:lang w:val="es-CL"/>
              </w:rPr>
            </w:pPr>
          </w:p>
        </w:tc>
        <w:tc>
          <w:tcPr>
            <w:tcW w:w="196" w:type="pct"/>
            <w:shd w:val="clear" w:color="auto" w:fill="F2F2F2" w:themeFill="background1" w:themeFillShade="F2"/>
          </w:tcPr>
          <w:p w14:paraId="3B356ADA" w14:textId="77777777" w:rsidR="00E465C1" w:rsidRPr="006750AF" w:rsidRDefault="00E465C1" w:rsidP="000927AF">
            <w:pPr>
              <w:spacing w:before="0" w:after="0"/>
              <w:rPr>
                <w:sz w:val="18"/>
                <w:szCs w:val="18"/>
              </w:rPr>
            </w:pPr>
          </w:p>
        </w:tc>
        <w:tc>
          <w:tcPr>
            <w:tcW w:w="346" w:type="pct"/>
            <w:shd w:val="clear" w:color="auto" w:fill="F2F2F2" w:themeFill="background1" w:themeFillShade="F2"/>
            <w:vAlign w:val="center"/>
          </w:tcPr>
          <w:p w14:paraId="0B50FFC5" w14:textId="77777777" w:rsidR="00E465C1" w:rsidRDefault="00E465C1" w:rsidP="000927AF">
            <w:pPr>
              <w:spacing w:before="0" w:after="0"/>
              <w:jc w:val="right"/>
              <w:rPr>
                <w:sz w:val="18"/>
                <w:szCs w:val="18"/>
                <w:lang w:val="es-CL"/>
              </w:rPr>
            </w:pPr>
          </w:p>
        </w:tc>
        <w:tc>
          <w:tcPr>
            <w:tcW w:w="190" w:type="pct"/>
            <w:shd w:val="clear" w:color="auto" w:fill="F2F2F2" w:themeFill="background1" w:themeFillShade="F2"/>
            <w:vAlign w:val="center"/>
          </w:tcPr>
          <w:p w14:paraId="3D70E27D" w14:textId="77777777" w:rsidR="00E465C1" w:rsidRPr="006750AF" w:rsidRDefault="00E465C1" w:rsidP="000927AF">
            <w:pPr>
              <w:spacing w:before="0" w:after="0"/>
              <w:jc w:val="left"/>
              <w:rPr>
                <w:sz w:val="18"/>
                <w:szCs w:val="18"/>
                <w:lang w:val="es-CL"/>
              </w:rPr>
            </w:pPr>
          </w:p>
        </w:tc>
        <w:tc>
          <w:tcPr>
            <w:tcW w:w="347" w:type="pct"/>
            <w:vAlign w:val="center"/>
          </w:tcPr>
          <w:p w14:paraId="2EAD988C" w14:textId="77777777" w:rsidR="00E465C1" w:rsidRDefault="00E465C1" w:rsidP="000927AF">
            <w:pPr>
              <w:spacing w:before="0" w:after="0"/>
              <w:jc w:val="right"/>
              <w:rPr>
                <w:sz w:val="18"/>
                <w:szCs w:val="18"/>
                <w:lang w:val="es-CL"/>
              </w:rPr>
            </w:pPr>
          </w:p>
        </w:tc>
        <w:tc>
          <w:tcPr>
            <w:tcW w:w="197" w:type="pct"/>
          </w:tcPr>
          <w:p w14:paraId="54C2031B" w14:textId="77777777" w:rsidR="00E465C1" w:rsidRPr="00305EA6" w:rsidRDefault="00E465C1" w:rsidP="000927AF">
            <w:pPr>
              <w:spacing w:before="0" w:after="0"/>
              <w:rPr>
                <w:sz w:val="18"/>
                <w:szCs w:val="18"/>
              </w:rPr>
            </w:pPr>
          </w:p>
        </w:tc>
        <w:tc>
          <w:tcPr>
            <w:tcW w:w="347" w:type="pct"/>
            <w:vAlign w:val="center"/>
          </w:tcPr>
          <w:p w14:paraId="31FE1141" w14:textId="77777777" w:rsidR="00E465C1" w:rsidRDefault="00E465C1" w:rsidP="000927AF">
            <w:pPr>
              <w:spacing w:before="0" w:after="0"/>
              <w:jc w:val="right"/>
              <w:rPr>
                <w:sz w:val="18"/>
                <w:szCs w:val="18"/>
                <w:lang w:val="es-CL"/>
              </w:rPr>
            </w:pPr>
          </w:p>
        </w:tc>
        <w:tc>
          <w:tcPr>
            <w:tcW w:w="190" w:type="pct"/>
            <w:vAlign w:val="center"/>
          </w:tcPr>
          <w:p w14:paraId="7AE8BA69" w14:textId="77777777" w:rsidR="00E465C1" w:rsidRPr="006750AF" w:rsidRDefault="00E465C1" w:rsidP="000927AF">
            <w:pPr>
              <w:spacing w:before="0" w:after="0"/>
              <w:jc w:val="left"/>
              <w:rPr>
                <w:sz w:val="18"/>
                <w:szCs w:val="18"/>
                <w:lang w:val="es-CL"/>
              </w:rPr>
            </w:pPr>
          </w:p>
        </w:tc>
        <w:tc>
          <w:tcPr>
            <w:tcW w:w="348" w:type="pct"/>
            <w:shd w:val="clear" w:color="auto" w:fill="F2F2F2" w:themeFill="background1" w:themeFillShade="F2"/>
            <w:vAlign w:val="center"/>
          </w:tcPr>
          <w:p w14:paraId="4D443924" w14:textId="063F5830" w:rsidR="00E465C1" w:rsidRDefault="003053ED" w:rsidP="000927AF">
            <w:pPr>
              <w:spacing w:before="0" w:after="0"/>
              <w:jc w:val="right"/>
              <w:rPr>
                <w:sz w:val="18"/>
                <w:szCs w:val="18"/>
                <w:lang w:val="es-CL"/>
              </w:rPr>
            </w:pPr>
            <w:r>
              <w:rPr>
                <w:sz w:val="18"/>
                <w:szCs w:val="18"/>
                <w:lang w:val="es-CL"/>
              </w:rPr>
              <w:t>0,07</w:t>
            </w:r>
          </w:p>
        </w:tc>
        <w:tc>
          <w:tcPr>
            <w:tcW w:w="198" w:type="pct"/>
            <w:shd w:val="clear" w:color="auto" w:fill="F2F2F2" w:themeFill="background1" w:themeFillShade="F2"/>
          </w:tcPr>
          <w:p w14:paraId="4D51029A" w14:textId="4726E1A2" w:rsidR="00E465C1" w:rsidRPr="00FF5764" w:rsidRDefault="003053ED" w:rsidP="000927AF">
            <w:pPr>
              <w:spacing w:before="0" w:after="0"/>
              <w:rPr>
                <w:sz w:val="18"/>
                <w:szCs w:val="18"/>
              </w:rPr>
            </w:pPr>
            <w:r w:rsidRPr="00FF5764">
              <w:rPr>
                <w:sz w:val="18"/>
                <w:szCs w:val="18"/>
              </w:rPr>
              <w:t>±</w:t>
            </w:r>
          </w:p>
        </w:tc>
        <w:tc>
          <w:tcPr>
            <w:tcW w:w="348" w:type="pct"/>
            <w:shd w:val="clear" w:color="auto" w:fill="F2F2F2" w:themeFill="background1" w:themeFillShade="F2"/>
            <w:vAlign w:val="center"/>
          </w:tcPr>
          <w:p w14:paraId="37DDB6B2" w14:textId="7DC5D00E" w:rsidR="00E465C1" w:rsidRDefault="003053ED" w:rsidP="000927AF">
            <w:pPr>
              <w:spacing w:before="0" w:after="0"/>
              <w:jc w:val="right"/>
              <w:rPr>
                <w:sz w:val="18"/>
                <w:szCs w:val="18"/>
                <w:lang w:val="es-CL"/>
              </w:rPr>
            </w:pPr>
            <w:r>
              <w:rPr>
                <w:sz w:val="18"/>
                <w:szCs w:val="18"/>
                <w:lang w:val="es-CL"/>
              </w:rPr>
              <w:t>0,11</w:t>
            </w:r>
          </w:p>
        </w:tc>
        <w:tc>
          <w:tcPr>
            <w:tcW w:w="229" w:type="pct"/>
            <w:shd w:val="clear" w:color="auto" w:fill="F2F2F2" w:themeFill="background1" w:themeFillShade="F2"/>
            <w:vAlign w:val="center"/>
          </w:tcPr>
          <w:p w14:paraId="4FB6A1F4" w14:textId="77777777" w:rsidR="00E465C1" w:rsidRPr="006750AF" w:rsidRDefault="00E465C1" w:rsidP="000927AF">
            <w:pPr>
              <w:spacing w:before="0" w:after="0"/>
              <w:jc w:val="left"/>
              <w:rPr>
                <w:sz w:val="18"/>
                <w:szCs w:val="18"/>
                <w:lang w:val="es-CL"/>
              </w:rPr>
            </w:pPr>
          </w:p>
        </w:tc>
      </w:tr>
      <w:tr w:rsidR="003053ED" w:rsidRPr="006750AF" w14:paraId="6B00C11B" w14:textId="77777777" w:rsidTr="003053ED">
        <w:tc>
          <w:tcPr>
            <w:tcW w:w="609" w:type="pct"/>
            <w:tcBorders>
              <w:bottom w:val="single" w:sz="4" w:space="0" w:color="auto"/>
            </w:tcBorders>
            <w:vAlign w:val="center"/>
          </w:tcPr>
          <w:p w14:paraId="571CBB77" w14:textId="77777777" w:rsidR="003053ED" w:rsidRPr="006750AF" w:rsidRDefault="003053ED" w:rsidP="003053ED">
            <w:pPr>
              <w:spacing w:before="0" w:after="0"/>
              <w:jc w:val="left"/>
              <w:rPr>
                <w:rFonts w:cs="Calibri"/>
                <w:b/>
                <w:bCs/>
                <w:color w:val="000000"/>
                <w:sz w:val="18"/>
                <w:szCs w:val="18"/>
                <w:lang w:val="es-CL" w:eastAsia="es-CL"/>
              </w:rPr>
            </w:pPr>
          </w:p>
        </w:tc>
        <w:tc>
          <w:tcPr>
            <w:tcW w:w="744" w:type="pct"/>
            <w:tcBorders>
              <w:bottom w:val="single" w:sz="4" w:space="0" w:color="auto"/>
            </w:tcBorders>
          </w:tcPr>
          <w:p w14:paraId="0450AFD5" w14:textId="61FF1768" w:rsidR="003053ED" w:rsidRPr="006750AF" w:rsidRDefault="003053ED" w:rsidP="003053ED">
            <w:pPr>
              <w:spacing w:before="0" w:after="0"/>
              <w:jc w:val="left"/>
              <w:rPr>
                <w:sz w:val="18"/>
                <w:szCs w:val="18"/>
                <w:lang w:val="es-CL"/>
              </w:rPr>
            </w:pPr>
            <w:r w:rsidRPr="006750AF">
              <w:rPr>
                <w:sz w:val="18"/>
                <w:szCs w:val="18"/>
                <w:lang w:val="es-CL"/>
              </w:rPr>
              <w:t>2-3</w:t>
            </w:r>
            <w:r>
              <w:rPr>
                <w:sz w:val="18"/>
                <w:szCs w:val="18"/>
                <w:lang w:val="es-CL"/>
              </w:rPr>
              <w:t>-4-5-6-7-8</w:t>
            </w:r>
          </w:p>
        </w:tc>
        <w:tc>
          <w:tcPr>
            <w:tcW w:w="364" w:type="pct"/>
            <w:tcBorders>
              <w:bottom w:val="single" w:sz="4" w:space="0" w:color="auto"/>
            </w:tcBorders>
            <w:shd w:val="clear" w:color="auto" w:fill="auto"/>
          </w:tcPr>
          <w:p w14:paraId="26762B90" w14:textId="1231E97E" w:rsidR="003053ED" w:rsidRDefault="003053ED" w:rsidP="003053ED">
            <w:pPr>
              <w:spacing w:before="0" w:after="0"/>
              <w:jc w:val="center"/>
              <w:rPr>
                <w:sz w:val="18"/>
                <w:szCs w:val="18"/>
              </w:rPr>
            </w:pPr>
            <w:r>
              <w:rPr>
                <w:sz w:val="18"/>
                <w:szCs w:val="18"/>
              </w:rPr>
              <w:t>C</w:t>
            </w:r>
          </w:p>
        </w:tc>
        <w:tc>
          <w:tcPr>
            <w:tcW w:w="346" w:type="pct"/>
            <w:tcBorders>
              <w:bottom w:val="single" w:sz="4" w:space="0" w:color="auto"/>
            </w:tcBorders>
            <w:shd w:val="clear" w:color="auto" w:fill="F2F2F2" w:themeFill="background1" w:themeFillShade="F2"/>
            <w:vAlign w:val="center"/>
          </w:tcPr>
          <w:p w14:paraId="1E71FB19" w14:textId="1FD75227" w:rsidR="003053ED" w:rsidRDefault="003053ED" w:rsidP="003053ED">
            <w:pPr>
              <w:spacing w:before="0" w:after="0"/>
              <w:jc w:val="right"/>
              <w:rPr>
                <w:sz w:val="18"/>
                <w:szCs w:val="18"/>
                <w:lang w:val="es-CL"/>
              </w:rPr>
            </w:pPr>
            <w:r>
              <w:rPr>
                <w:sz w:val="18"/>
                <w:szCs w:val="18"/>
                <w:lang w:val="es-CL"/>
              </w:rPr>
              <w:t>0,10</w:t>
            </w:r>
          </w:p>
        </w:tc>
        <w:tc>
          <w:tcPr>
            <w:tcW w:w="196" w:type="pct"/>
            <w:tcBorders>
              <w:bottom w:val="single" w:sz="4" w:space="0" w:color="auto"/>
            </w:tcBorders>
            <w:shd w:val="clear" w:color="auto" w:fill="F2F2F2" w:themeFill="background1" w:themeFillShade="F2"/>
          </w:tcPr>
          <w:p w14:paraId="15BAA203" w14:textId="227771AB" w:rsidR="003053ED" w:rsidRPr="006750AF" w:rsidRDefault="003053ED" w:rsidP="003053ED">
            <w:pPr>
              <w:spacing w:before="0" w:after="0"/>
              <w:rPr>
                <w:sz w:val="18"/>
                <w:szCs w:val="18"/>
              </w:rPr>
            </w:pPr>
            <w:r w:rsidRPr="006750AF">
              <w:rPr>
                <w:sz w:val="18"/>
                <w:szCs w:val="18"/>
              </w:rPr>
              <w:t>±</w:t>
            </w:r>
          </w:p>
        </w:tc>
        <w:tc>
          <w:tcPr>
            <w:tcW w:w="346" w:type="pct"/>
            <w:tcBorders>
              <w:bottom w:val="single" w:sz="4" w:space="0" w:color="auto"/>
            </w:tcBorders>
            <w:shd w:val="clear" w:color="auto" w:fill="F2F2F2" w:themeFill="background1" w:themeFillShade="F2"/>
            <w:vAlign w:val="center"/>
          </w:tcPr>
          <w:p w14:paraId="33E5FBD9" w14:textId="5B507C3E" w:rsidR="003053ED" w:rsidRDefault="003053ED" w:rsidP="003053ED">
            <w:pPr>
              <w:spacing w:before="0" w:after="0"/>
              <w:jc w:val="right"/>
              <w:rPr>
                <w:sz w:val="18"/>
                <w:szCs w:val="18"/>
                <w:lang w:val="es-CL"/>
              </w:rPr>
            </w:pPr>
            <w:r>
              <w:rPr>
                <w:sz w:val="18"/>
                <w:szCs w:val="18"/>
                <w:lang w:val="es-CL"/>
              </w:rPr>
              <w:t>0,09</w:t>
            </w:r>
          </w:p>
        </w:tc>
        <w:tc>
          <w:tcPr>
            <w:tcW w:w="190" w:type="pct"/>
            <w:tcBorders>
              <w:bottom w:val="single" w:sz="4" w:space="0" w:color="auto"/>
            </w:tcBorders>
            <w:shd w:val="clear" w:color="auto" w:fill="F2F2F2" w:themeFill="background1" w:themeFillShade="F2"/>
            <w:vAlign w:val="center"/>
          </w:tcPr>
          <w:p w14:paraId="18FB747F" w14:textId="77777777" w:rsidR="003053ED" w:rsidRPr="006750AF" w:rsidRDefault="003053ED" w:rsidP="003053ED">
            <w:pPr>
              <w:spacing w:before="0" w:after="0"/>
              <w:jc w:val="left"/>
              <w:rPr>
                <w:sz w:val="18"/>
                <w:szCs w:val="18"/>
                <w:lang w:val="es-CL"/>
              </w:rPr>
            </w:pPr>
          </w:p>
        </w:tc>
        <w:tc>
          <w:tcPr>
            <w:tcW w:w="347" w:type="pct"/>
            <w:tcBorders>
              <w:bottom w:val="single" w:sz="4" w:space="0" w:color="auto"/>
            </w:tcBorders>
            <w:vAlign w:val="center"/>
          </w:tcPr>
          <w:p w14:paraId="01B0FC9D" w14:textId="4A6CF002" w:rsidR="003053ED" w:rsidRDefault="003053ED" w:rsidP="003053ED">
            <w:pPr>
              <w:spacing w:before="0" w:after="0"/>
              <w:jc w:val="right"/>
              <w:rPr>
                <w:sz w:val="18"/>
                <w:szCs w:val="18"/>
                <w:lang w:val="es-CL"/>
              </w:rPr>
            </w:pPr>
            <w:r>
              <w:rPr>
                <w:sz w:val="18"/>
                <w:szCs w:val="18"/>
                <w:lang w:val="es-CL"/>
              </w:rPr>
              <w:t>0,0</w:t>
            </w:r>
            <w:r w:rsidR="00C471C1">
              <w:rPr>
                <w:sz w:val="18"/>
                <w:szCs w:val="18"/>
                <w:lang w:val="es-CL"/>
              </w:rPr>
              <w:t>4</w:t>
            </w:r>
          </w:p>
        </w:tc>
        <w:tc>
          <w:tcPr>
            <w:tcW w:w="197" w:type="pct"/>
            <w:tcBorders>
              <w:bottom w:val="single" w:sz="4" w:space="0" w:color="auto"/>
            </w:tcBorders>
          </w:tcPr>
          <w:p w14:paraId="7DD7C9A8" w14:textId="61E6FBA8" w:rsidR="003053ED" w:rsidRPr="00305EA6" w:rsidRDefault="003053ED" w:rsidP="003053ED">
            <w:pPr>
              <w:spacing w:before="0" w:after="0"/>
              <w:rPr>
                <w:sz w:val="18"/>
                <w:szCs w:val="18"/>
              </w:rPr>
            </w:pPr>
            <w:r w:rsidRPr="00305EA6">
              <w:rPr>
                <w:sz w:val="18"/>
                <w:szCs w:val="18"/>
              </w:rPr>
              <w:t>±</w:t>
            </w:r>
          </w:p>
        </w:tc>
        <w:tc>
          <w:tcPr>
            <w:tcW w:w="347" w:type="pct"/>
            <w:tcBorders>
              <w:bottom w:val="single" w:sz="4" w:space="0" w:color="auto"/>
            </w:tcBorders>
            <w:vAlign w:val="center"/>
          </w:tcPr>
          <w:p w14:paraId="5A601BD5" w14:textId="75514168" w:rsidR="003053ED" w:rsidRDefault="003053ED" w:rsidP="003053ED">
            <w:pPr>
              <w:spacing w:before="0" w:after="0"/>
              <w:jc w:val="right"/>
              <w:rPr>
                <w:sz w:val="18"/>
                <w:szCs w:val="18"/>
                <w:lang w:val="es-CL"/>
              </w:rPr>
            </w:pPr>
            <w:r>
              <w:rPr>
                <w:sz w:val="18"/>
                <w:szCs w:val="18"/>
                <w:lang w:val="es-CL"/>
              </w:rPr>
              <w:t>0,03</w:t>
            </w:r>
          </w:p>
        </w:tc>
        <w:tc>
          <w:tcPr>
            <w:tcW w:w="190" w:type="pct"/>
            <w:tcBorders>
              <w:bottom w:val="single" w:sz="4" w:space="0" w:color="auto"/>
            </w:tcBorders>
            <w:vAlign w:val="center"/>
          </w:tcPr>
          <w:p w14:paraId="34189737" w14:textId="77777777" w:rsidR="003053ED" w:rsidRPr="006750AF" w:rsidRDefault="003053ED" w:rsidP="003053ED">
            <w:pPr>
              <w:spacing w:before="0" w:after="0"/>
              <w:jc w:val="left"/>
              <w:rPr>
                <w:sz w:val="18"/>
                <w:szCs w:val="18"/>
                <w:lang w:val="es-CL"/>
              </w:rPr>
            </w:pPr>
          </w:p>
        </w:tc>
        <w:tc>
          <w:tcPr>
            <w:tcW w:w="348" w:type="pct"/>
            <w:tcBorders>
              <w:bottom w:val="single" w:sz="4" w:space="0" w:color="auto"/>
            </w:tcBorders>
            <w:shd w:val="clear" w:color="auto" w:fill="F2F2F2" w:themeFill="background1" w:themeFillShade="F2"/>
            <w:vAlign w:val="center"/>
          </w:tcPr>
          <w:p w14:paraId="2E6DF4D8" w14:textId="07BDAAB9" w:rsidR="003053ED" w:rsidRDefault="003053ED" w:rsidP="003053ED">
            <w:pPr>
              <w:spacing w:before="0" w:after="0"/>
              <w:jc w:val="right"/>
              <w:rPr>
                <w:sz w:val="18"/>
                <w:szCs w:val="18"/>
                <w:lang w:val="es-CL"/>
              </w:rPr>
            </w:pPr>
          </w:p>
        </w:tc>
        <w:tc>
          <w:tcPr>
            <w:tcW w:w="198" w:type="pct"/>
            <w:tcBorders>
              <w:bottom w:val="single" w:sz="4" w:space="0" w:color="auto"/>
            </w:tcBorders>
            <w:shd w:val="clear" w:color="auto" w:fill="F2F2F2" w:themeFill="background1" w:themeFillShade="F2"/>
          </w:tcPr>
          <w:p w14:paraId="4B56D078" w14:textId="28134EAA" w:rsidR="003053ED" w:rsidRPr="00FF5764" w:rsidRDefault="003053ED" w:rsidP="003053ED">
            <w:pPr>
              <w:spacing w:before="0" w:after="0"/>
              <w:rPr>
                <w:sz w:val="18"/>
                <w:szCs w:val="18"/>
              </w:rPr>
            </w:pPr>
          </w:p>
        </w:tc>
        <w:tc>
          <w:tcPr>
            <w:tcW w:w="348" w:type="pct"/>
            <w:tcBorders>
              <w:bottom w:val="single" w:sz="4" w:space="0" w:color="auto"/>
            </w:tcBorders>
            <w:shd w:val="clear" w:color="auto" w:fill="F2F2F2" w:themeFill="background1" w:themeFillShade="F2"/>
            <w:vAlign w:val="center"/>
          </w:tcPr>
          <w:p w14:paraId="5C8868CE" w14:textId="28CBA8B1" w:rsidR="003053ED" w:rsidRDefault="003053ED" w:rsidP="003053ED">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vAlign w:val="center"/>
          </w:tcPr>
          <w:p w14:paraId="78297F2C" w14:textId="77777777" w:rsidR="003053ED" w:rsidRPr="006750AF" w:rsidRDefault="003053ED" w:rsidP="003053ED">
            <w:pPr>
              <w:spacing w:before="0" w:after="0"/>
              <w:jc w:val="left"/>
              <w:rPr>
                <w:sz w:val="18"/>
                <w:szCs w:val="18"/>
                <w:lang w:val="es-CL"/>
              </w:rPr>
            </w:pPr>
          </w:p>
        </w:tc>
      </w:tr>
    </w:tbl>
    <w:p w14:paraId="16489EFC" w14:textId="77777777" w:rsidR="00804867" w:rsidRPr="00305EA6" w:rsidRDefault="00804867" w:rsidP="00E069C6">
      <w:pPr>
        <w:spacing w:before="0" w:after="0"/>
        <w:rPr>
          <w:sz w:val="18"/>
          <w:szCs w:val="18"/>
          <w:lang w:val="es-CL"/>
        </w:rPr>
      </w:pPr>
      <w:r w:rsidRPr="00305EA6">
        <w:rPr>
          <w:sz w:val="18"/>
          <w:szCs w:val="18"/>
          <w:lang w:val="es-CL"/>
        </w:rPr>
        <w:t>(-) No se registra medición.</w:t>
      </w:r>
    </w:p>
    <w:p w14:paraId="7B9C73F9" w14:textId="13735A31" w:rsidR="00804867" w:rsidRPr="00305EA6" w:rsidRDefault="00804867" w:rsidP="00804867">
      <w:pPr>
        <w:spacing w:before="0" w:after="0"/>
        <w:rPr>
          <w:sz w:val="18"/>
          <w:szCs w:val="18"/>
          <w:lang w:val="es-CL"/>
        </w:rPr>
      </w:pPr>
      <w:r w:rsidRPr="00305EA6">
        <w:rPr>
          <w:sz w:val="18"/>
          <w:szCs w:val="18"/>
          <w:lang w:val="es-CL"/>
        </w:rPr>
        <w:t xml:space="preserve">Letras diferentes al costado derecho de cada valor, indican diferencias estadísticamente significativas (Prueba de Wilcoxon </w:t>
      </w:r>
      <w:r w:rsidRPr="00305EA6">
        <w:rPr>
          <w:i/>
          <w:iCs/>
          <w:sz w:val="18"/>
          <w:szCs w:val="18"/>
          <w:lang w:val="es-CL"/>
        </w:rPr>
        <w:t>p&lt;0.05)</w:t>
      </w:r>
      <w:r w:rsidRPr="00305EA6">
        <w:rPr>
          <w:sz w:val="18"/>
          <w:szCs w:val="18"/>
          <w:lang w:val="es-CL"/>
        </w:rPr>
        <w:t>.</w:t>
      </w:r>
    </w:p>
    <w:p w14:paraId="3C1A0CB8" w14:textId="47B957E1" w:rsidR="00804867" w:rsidRPr="007A348F" w:rsidRDefault="00804867" w:rsidP="00804867">
      <w:pPr>
        <w:rPr>
          <w:lang w:val="es-CL"/>
        </w:rPr>
      </w:pPr>
      <w:r w:rsidRPr="00E069C6">
        <w:rPr>
          <w:lang w:val="es-CL"/>
        </w:rPr>
        <w:t xml:space="preserve">Para los individuos de la Serie C clasificados como “Vivos”, en el periodo comprendido entre abril de 2022 y </w:t>
      </w:r>
      <w:r w:rsidR="000E2762">
        <w:rPr>
          <w:lang w:val="es-CL"/>
        </w:rPr>
        <w:t>abril</w:t>
      </w:r>
      <w:r w:rsidRPr="00E069C6">
        <w:rPr>
          <w:lang w:val="es-CL"/>
        </w:rPr>
        <w:t xml:space="preserve"> de 2024, registra una disminución en las medias de las alturas 0,0</w:t>
      </w:r>
      <w:r w:rsidR="000E2762">
        <w:rPr>
          <w:lang w:val="es-CL"/>
        </w:rPr>
        <w:t>3</w:t>
      </w:r>
      <w:r w:rsidRPr="00E069C6">
        <w:rPr>
          <w:lang w:val="es-CL"/>
        </w:rPr>
        <w:t xml:space="preserve"> m. En particular en el último periodo analizado (enero 2024</w:t>
      </w:r>
      <w:r w:rsidR="000E2762">
        <w:rPr>
          <w:lang w:val="es-CL"/>
        </w:rPr>
        <w:t>-abril 2024</w:t>
      </w:r>
      <w:r w:rsidRPr="00E069C6">
        <w:rPr>
          <w:lang w:val="es-CL"/>
        </w:rPr>
        <w:t>) se registra</w:t>
      </w:r>
      <w:r w:rsidR="000E2762">
        <w:rPr>
          <w:lang w:val="es-CL"/>
        </w:rPr>
        <w:t xml:space="preserve"> un aumento en</w:t>
      </w:r>
      <w:r w:rsidR="00E069C6">
        <w:rPr>
          <w:lang w:val="es-CL"/>
        </w:rPr>
        <w:t xml:space="preserve"> </w:t>
      </w:r>
      <w:r w:rsidRPr="00E069C6">
        <w:rPr>
          <w:lang w:val="es-CL"/>
        </w:rPr>
        <w:t xml:space="preserve">las medias de las </w:t>
      </w:r>
      <w:r w:rsidRPr="007A348F">
        <w:rPr>
          <w:lang w:val="es-CL"/>
        </w:rPr>
        <w:t>alturas</w:t>
      </w:r>
      <w:r w:rsidR="000E2762">
        <w:rPr>
          <w:lang w:val="es-CL"/>
        </w:rPr>
        <w:t xml:space="preserve"> de 0,01 m</w:t>
      </w:r>
      <w:r w:rsidRPr="007A348F">
        <w:rPr>
          <w:lang w:val="es-CL"/>
        </w:rPr>
        <w:t>. Las mediciones no presentan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w:t>
      </w:r>
      <w:r w:rsidR="000E2762">
        <w:rPr>
          <w:lang w:val="es-CL"/>
        </w:rPr>
        <w:t>2,669E-01</w:t>
      </w:r>
      <w:r w:rsidRPr="007A348F">
        <w:rPr>
          <w:lang w:val="es-CL"/>
        </w:rPr>
        <w:t>)</w:t>
      </w:r>
      <w:r w:rsidR="006C67FA">
        <w:rPr>
          <w:lang w:val="es-CL"/>
        </w:rPr>
        <w:t xml:space="preserve"> (valores </w:t>
      </w:r>
      <w:r w:rsidR="006C67FA" w:rsidRPr="00B97758">
        <w:rPr>
          <w:i/>
          <w:iCs/>
          <w:lang w:val="es-CL"/>
        </w:rPr>
        <w:t>p</w:t>
      </w:r>
      <w:r w:rsidR="006C67FA">
        <w:rPr>
          <w:lang w:val="es-CL"/>
        </w:rPr>
        <w:t xml:space="preserve"> en Anexo 5, Cuadro 5.9)</w:t>
      </w:r>
      <w:r w:rsidRPr="007A348F">
        <w:rPr>
          <w:lang w:val="es-CL"/>
        </w:rPr>
        <w:t>. La media de las alturas para los individuos clasificados como “Vivos” de la Serie A es de 0,</w:t>
      </w:r>
      <w:r w:rsidR="007A348F">
        <w:rPr>
          <w:lang w:val="es-CL"/>
        </w:rPr>
        <w:t>10</w:t>
      </w:r>
      <w:r w:rsidR="007A348F" w:rsidRPr="007A348F">
        <w:rPr>
          <w:lang w:val="es-CL"/>
        </w:rPr>
        <w:t>±0,09</w:t>
      </w:r>
      <w:r w:rsidRPr="007A348F">
        <w:rPr>
          <w:lang w:val="es-CL"/>
        </w:rPr>
        <w:t xml:space="preserve"> m. </w:t>
      </w:r>
    </w:p>
    <w:p w14:paraId="4E66D306" w14:textId="036E25DC" w:rsidR="00804867" w:rsidRPr="00123997" w:rsidRDefault="00804867" w:rsidP="00804867">
      <w:pPr>
        <w:rPr>
          <w:highlight w:val="yellow"/>
          <w:lang w:val="es-CL"/>
        </w:rPr>
      </w:pPr>
      <w:r w:rsidRPr="00E069C6">
        <w:rPr>
          <w:lang w:val="es-CL"/>
        </w:rPr>
        <w:t xml:space="preserve">Para los individuos de la Serie C clasificados como “Secos”, en el periodo comprendido entre abril de 2022 y </w:t>
      </w:r>
      <w:r w:rsidR="003053ED">
        <w:rPr>
          <w:lang w:val="es-CL"/>
        </w:rPr>
        <w:t>abril</w:t>
      </w:r>
      <w:r w:rsidRPr="00E069C6">
        <w:rPr>
          <w:lang w:val="es-CL"/>
        </w:rPr>
        <w:t xml:space="preserve"> de 2024, registra una disminución de las medias de las alturas de 0,0</w:t>
      </w:r>
      <w:r w:rsidR="003053ED">
        <w:rPr>
          <w:lang w:val="es-CL"/>
        </w:rPr>
        <w:t>3</w:t>
      </w:r>
      <w:r w:rsidRPr="00E069C6">
        <w:rPr>
          <w:lang w:val="es-CL"/>
        </w:rPr>
        <w:t xml:space="preserve"> m. </w:t>
      </w:r>
      <w:r w:rsidRPr="00E069C6">
        <w:rPr>
          <w:lang w:val="es-CL"/>
        </w:rPr>
        <w:lastRenderedPageBreak/>
        <w:t>En particular en el último periodo analizado (enero 2024</w:t>
      </w:r>
      <w:r w:rsidR="003053ED">
        <w:rPr>
          <w:lang w:val="es-CL"/>
        </w:rPr>
        <w:t>-abril 2024) se</w:t>
      </w:r>
      <w:r w:rsidR="00305EA6" w:rsidRPr="00305EA6">
        <w:rPr>
          <w:lang w:val="es-CL"/>
        </w:rPr>
        <w:t xml:space="preserve"> </w:t>
      </w:r>
      <w:r w:rsidR="00305EA6" w:rsidRPr="00E069C6">
        <w:rPr>
          <w:lang w:val="es-CL"/>
        </w:rPr>
        <w:t>registra</w:t>
      </w:r>
      <w:r w:rsidR="003053ED">
        <w:rPr>
          <w:lang w:val="es-CL"/>
        </w:rPr>
        <w:t xml:space="preserve"> una disminución </w:t>
      </w:r>
      <w:r w:rsidR="00305EA6">
        <w:rPr>
          <w:lang w:val="es-CL"/>
        </w:rPr>
        <w:t xml:space="preserve">en </w:t>
      </w:r>
      <w:r w:rsidR="00305EA6" w:rsidRPr="00E069C6">
        <w:rPr>
          <w:lang w:val="es-CL"/>
        </w:rPr>
        <w:t xml:space="preserve">las medias de las </w:t>
      </w:r>
      <w:r w:rsidR="00305EA6" w:rsidRPr="007A348F">
        <w:rPr>
          <w:lang w:val="es-CL"/>
        </w:rPr>
        <w:t>alturas</w:t>
      </w:r>
      <w:r w:rsidR="003053ED">
        <w:rPr>
          <w:lang w:val="es-CL"/>
        </w:rPr>
        <w:t xml:space="preserve"> de 0,01 m</w:t>
      </w:r>
      <w:r w:rsidRPr="007A348F">
        <w:rPr>
          <w:lang w:val="es-CL"/>
        </w:rPr>
        <w:t>.</w:t>
      </w:r>
      <w:r w:rsidR="003053ED">
        <w:rPr>
          <w:lang w:val="es-CL"/>
        </w:rPr>
        <w:t xml:space="preserve"> Si bien</w:t>
      </w:r>
      <w:r w:rsidRPr="007A348F">
        <w:rPr>
          <w:lang w:val="es-CL"/>
        </w:rPr>
        <w:t xml:space="preserve"> </w:t>
      </w:r>
      <w:r w:rsidR="003053ED">
        <w:rPr>
          <w:lang w:val="es-CL"/>
        </w:rPr>
        <w:t>l</w:t>
      </w:r>
      <w:r w:rsidRPr="007A348F">
        <w:rPr>
          <w:lang w:val="es-CL"/>
        </w:rPr>
        <w:t>as mediciones presentan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003053ED">
        <w:rPr>
          <w:lang w:val="es-CL"/>
        </w:rPr>
        <w:t>4,294E-02</w:t>
      </w:r>
      <w:r w:rsidRPr="007A348F">
        <w:rPr>
          <w:lang w:val="es-CL"/>
        </w:rPr>
        <w:t>)</w:t>
      </w:r>
      <w:r w:rsidR="003053ED">
        <w:rPr>
          <w:lang w:val="es-CL"/>
        </w:rPr>
        <w:t xml:space="preserve">, la prueba de Wilcoxon no demostró diferencias en la comparación de medias pareadas (valores </w:t>
      </w:r>
      <w:r w:rsidR="003053ED" w:rsidRPr="00B97758">
        <w:rPr>
          <w:i/>
          <w:iCs/>
          <w:lang w:val="es-CL"/>
        </w:rPr>
        <w:t>p</w:t>
      </w:r>
      <w:r w:rsidR="003053ED">
        <w:rPr>
          <w:lang w:val="es-CL"/>
        </w:rPr>
        <w:t xml:space="preserve"> en Anexo 5, Cuadro 5.</w:t>
      </w:r>
      <w:r w:rsidR="006C67FA">
        <w:rPr>
          <w:lang w:val="es-CL"/>
        </w:rPr>
        <w:t>9</w:t>
      </w:r>
      <w:r w:rsidR="003053ED">
        <w:rPr>
          <w:lang w:val="es-CL"/>
        </w:rPr>
        <w:t>)</w:t>
      </w:r>
      <w:r w:rsidRPr="007A348F">
        <w:rPr>
          <w:lang w:val="es-CL"/>
        </w:rPr>
        <w:t>. La media de las alturas para los individuos clasificados como “Secos” de la Serie A es de 0,0</w:t>
      </w:r>
      <w:r w:rsidR="003053ED">
        <w:rPr>
          <w:lang w:val="es-CL"/>
        </w:rPr>
        <w:t>4</w:t>
      </w:r>
      <w:r w:rsidR="007A348F" w:rsidRPr="007A348F">
        <w:rPr>
          <w:lang w:val="es-CL"/>
        </w:rPr>
        <w:t>±</w:t>
      </w:r>
      <w:r w:rsidR="007A348F">
        <w:rPr>
          <w:lang w:val="es-CL"/>
        </w:rPr>
        <w:t>0,03</w:t>
      </w:r>
      <w:r w:rsidRPr="007A348F">
        <w:rPr>
          <w:lang w:val="es-CL"/>
        </w:rPr>
        <w:t xml:space="preserve"> m. </w:t>
      </w:r>
    </w:p>
    <w:p w14:paraId="07B00C7D" w14:textId="62372BD3" w:rsidR="00030460" w:rsidRDefault="00804867" w:rsidP="00804867">
      <w:pPr>
        <w:rPr>
          <w:lang w:val="es-CL"/>
        </w:rPr>
      </w:pPr>
      <w:r w:rsidRPr="00305EA6">
        <w:rPr>
          <w:lang w:val="es-CL"/>
        </w:rPr>
        <w:t>Para los individuos de la Serie C (</w:t>
      </w:r>
      <w:proofErr w:type="spellStart"/>
      <w:r w:rsidRPr="00305EA6">
        <w:rPr>
          <w:lang w:val="es-CL"/>
        </w:rPr>
        <w:t>Vivos+Secos</w:t>
      </w:r>
      <w:proofErr w:type="spellEnd"/>
      <w:r w:rsidRPr="00305EA6">
        <w:rPr>
          <w:lang w:val="es-CL"/>
        </w:rPr>
        <w:t xml:space="preserve">), en el periodo comprendido entre abril de 2022 y </w:t>
      </w:r>
      <w:r w:rsidR="00030460">
        <w:rPr>
          <w:lang w:val="es-CL"/>
        </w:rPr>
        <w:t>abril</w:t>
      </w:r>
      <w:r w:rsidRPr="00305EA6">
        <w:rPr>
          <w:lang w:val="es-CL"/>
        </w:rPr>
        <w:t xml:space="preserve"> de 2024, se registra una disminución en las medias de las alturas de 0,0</w:t>
      </w:r>
      <w:r w:rsidR="00305EA6">
        <w:rPr>
          <w:lang w:val="es-CL"/>
        </w:rPr>
        <w:t>4</w:t>
      </w:r>
      <w:r w:rsidRPr="00305EA6">
        <w:rPr>
          <w:lang w:val="es-CL"/>
        </w:rPr>
        <w:t xml:space="preserve"> m. En particular </w:t>
      </w:r>
      <w:r w:rsidRPr="007A348F">
        <w:rPr>
          <w:lang w:val="es-CL"/>
        </w:rPr>
        <w:t>en el último periodo analizado (enero 2024</w:t>
      </w:r>
      <w:r w:rsidR="003053ED">
        <w:rPr>
          <w:lang w:val="es-CL"/>
        </w:rPr>
        <w:t>-abril 2024</w:t>
      </w:r>
      <w:r w:rsidRPr="007A348F">
        <w:rPr>
          <w:lang w:val="es-CL"/>
        </w:rPr>
        <w:t xml:space="preserve">) </w:t>
      </w:r>
      <w:r w:rsidR="00305EA6" w:rsidRPr="007A348F">
        <w:rPr>
          <w:lang w:val="es-CL"/>
        </w:rPr>
        <w:t xml:space="preserve">no se registran cambios en las medias de las alturas. </w:t>
      </w:r>
      <w:r w:rsidR="00030460">
        <w:rPr>
          <w:lang w:val="es-CL"/>
        </w:rPr>
        <w:t>L</w:t>
      </w:r>
      <w:r w:rsidRPr="007A348F">
        <w:rPr>
          <w:lang w:val="es-CL"/>
        </w:rPr>
        <w:t xml:space="preserve">as mediciones </w:t>
      </w:r>
      <w:r w:rsidR="00030460">
        <w:rPr>
          <w:lang w:val="es-CL"/>
        </w:rPr>
        <w:t>presentan</w:t>
      </w:r>
      <w:r w:rsidRPr="007A348F">
        <w:rPr>
          <w:lang w:val="es-CL"/>
        </w:rPr>
        <w:t xml:space="preserve">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w:t>
      </w:r>
      <w:r w:rsidR="003053ED">
        <w:rPr>
          <w:lang w:val="es-CL"/>
        </w:rPr>
        <w:t>1,837E-02</w:t>
      </w:r>
      <w:r w:rsidRPr="007A348F">
        <w:rPr>
          <w:lang w:val="es-CL"/>
        </w:rPr>
        <w:t>)</w:t>
      </w:r>
      <w:r w:rsidR="00030460">
        <w:rPr>
          <w:lang w:val="es-CL"/>
        </w:rPr>
        <w:t xml:space="preserve">. </w:t>
      </w:r>
      <w:r w:rsidR="00030460" w:rsidRPr="00163356">
        <w:rPr>
          <w:lang w:val="es-CL"/>
        </w:rPr>
        <w:t xml:space="preserve">La prueba de Wilcoxon </w:t>
      </w:r>
      <w:r w:rsidR="00030460">
        <w:rPr>
          <w:lang w:val="es-CL"/>
        </w:rPr>
        <w:t xml:space="preserve">(valores </w:t>
      </w:r>
      <w:r w:rsidR="00030460" w:rsidRPr="00B97758">
        <w:rPr>
          <w:i/>
          <w:iCs/>
          <w:lang w:val="es-CL"/>
        </w:rPr>
        <w:t>p</w:t>
      </w:r>
      <w:r w:rsidR="00030460">
        <w:rPr>
          <w:lang w:val="es-CL"/>
        </w:rPr>
        <w:t xml:space="preserve"> en Anexo 5, Cuadro 5.</w:t>
      </w:r>
      <w:r w:rsidR="006C67FA">
        <w:rPr>
          <w:lang w:val="es-CL"/>
        </w:rPr>
        <w:t>9</w:t>
      </w:r>
      <w:r w:rsidR="00030460">
        <w:rPr>
          <w:lang w:val="es-CL"/>
        </w:rPr>
        <w:t>)</w:t>
      </w:r>
      <w:r w:rsidR="00030460" w:rsidRPr="00EA4ED6">
        <w:rPr>
          <w:lang w:val="es-CL"/>
        </w:rPr>
        <w:t xml:space="preserve"> </w:t>
      </w:r>
      <w:r w:rsidR="00030460" w:rsidRPr="00163356">
        <w:rPr>
          <w:lang w:val="es-CL"/>
        </w:rPr>
        <w:t xml:space="preserve">registró un primer grupo estadísticamente similar conformado por las mediciones </w:t>
      </w:r>
      <w:r w:rsidR="00030460">
        <w:rPr>
          <w:lang w:val="es-CL"/>
        </w:rPr>
        <w:t xml:space="preserve">realizadas entre </w:t>
      </w:r>
      <w:r w:rsidR="00030460" w:rsidRPr="00163356">
        <w:rPr>
          <w:lang w:val="es-CL"/>
        </w:rPr>
        <w:t xml:space="preserve">abril de 2022 y enero de 2023 con una media de </w:t>
      </w:r>
      <w:r w:rsidR="00030460">
        <w:rPr>
          <w:lang w:val="es-CL"/>
        </w:rPr>
        <w:t>0,08</w:t>
      </w:r>
      <w:r w:rsidR="00030460" w:rsidRPr="005E260D">
        <w:t>±</w:t>
      </w:r>
      <w:r w:rsidR="00030460">
        <w:t>0,08</w:t>
      </w:r>
      <w:r w:rsidR="00030460" w:rsidRPr="00163356">
        <w:rPr>
          <w:lang w:val="es-CL"/>
        </w:rPr>
        <w:t xml:space="preserve"> cm</w:t>
      </w:r>
      <w:r w:rsidR="00030460">
        <w:rPr>
          <w:lang w:val="es-CL"/>
        </w:rPr>
        <w:t>,</w:t>
      </w:r>
      <w:r w:rsidR="00030460" w:rsidRPr="00163356">
        <w:rPr>
          <w:lang w:val="es-CL"/>
        </w:rPr>
        <w:t xml:space="preserve"> un segundo grupo </w:t>
      </w:r>
      <w:r w:rsidR="00030460">
        <w:rPr>
          <w:lang w:val="es-CL"/>
        </w:rPr>
        <w:t>similar</w:t>
      </w:r>
      <w:r w:rsidR="00030460" w:rsidRPr="00163356">
        <w:rPr>
          <w:lang w:val="es-CL"/>
        </w:rPr>
        <w:t xml:space="preserve"> estadísticamente del anterior, formado por la </w:t>
      </w:r>
      <w:proofErr w:type="spellStart"/>
      <w:r w:rsidR="00030460" w:rsidRPr="00163356">
        <w:rPr>
          <w:lang w:val="es-CL"/>
        </w:rPr>
        <w:t>medicion</w:t>
      </w:r>
      <w:proofErr w:type="spellEnd"/>
      <w:r w:rsidR="00030460" w:rsidRPr="00163356">
        <w:rPr>
          <w:lang w:val="es-CL"/>
        </w:rPr>
        <w:t xml:space="preserve"> de abril de 202</w:t>
      </w:r>
      <w:r w:rsidR="00030460">
        <w:rPr>
          <w:lang w:val="es-CL"/>
        </w:rPr>
        <w:t>4</w:t>
      </w:r>
      <w:r w:rsidR="00030460" w:rsidRPr="00163356">
        <w:rPr>
          <w:lang w:val="es-CL"/>
        </w:rPr>
        <w:t xml:space="preserve"> con una media de </w:t>
      </w:r>
      <w:r w:rsidR="00030460">
        <w:rPr>
          <w:lang w:val="es-CL"/>
        </w:rPr>
        <w:t>0,07</w:t>
      </w:r>
      <w:r w:rsidR="00030460" w:rsidRPr="005E260D">
        <w:t>±</w:t>
      </w:r>
      <w:r w:rsidR="00030460">
        <w:t>0,11</w:t>
      </w:r>
      <w:r w:rsidR="00030460" w:rsidRPr="00163356">
        <w:rPr>
          <w:lang w:val="es-CL"/>
        </w:rPr>
        <w:t xml:space="preserve"> cm, lo cual implica un</w:t>
      </w:r>
      <w:r w:rsidR="00030460">
        <w:rPr>
          <w:lang w:val="es-CL"/>
        </w:rPr>
        <w:t xml:space="preserve">a disminución de 0,01 </w:t>
      </w:r>
      <w:r w:rsidR="00030460" w:rsidRPr="00163356">
        <w:rPr>
          <w:lang w:val="es-CL"/>
        </w:rPr>
        <w:t>cm (</w:t>
      </w:r>
      <w:r w:rsidR="00030460">
        <w:rPr>
          <w:lang w:val="es-CL"/>
        </w:rPr>
        <w:t>12,5</w:t>
      </w:r>
      <w:r w:rsidR="00030460" w:rsidRPr="00163356">
        <w:rPr>
          <w:lang w:val="es-CL"/>
        </w:rPr>
        <w:t>%),</w:t>
      </w:r>
    </w:p>
    <w:p w14:paraId="5E376630" w14:textId="77777777" w:rsidR="00804867" w:rsidRPr="007A348F" w:rsidRDefault="00804867" w:rsidP="00804867">
      <w:pPr>
        <w:pStyle w:val="Ttulo4"/>
      </w:pPr>
      <w:r w:rsidRPr="007A348F">
        <w:t xml:space="preserve">Cambios en las medias de las alturas para la </w:t>
      </w:r>
      <w:r w:rsidRPr="007A348F">
        <w:rPr>
          <w:bCs/>
        </w:rPr>
        <w:t>Serie D</w:t>
      </w:r>
    </w:p>
    <w:p w14:paraId="75F5BC03" w14:textId="355F298B" w:rsidR="008062BB" w:rsidRDefault="00804867" w:rsidP="00804867">
      <w:pPr>
        <w:spacing w:line="276" w:lineRule="auto"/>
        <w:rPr>
          <w:lang w:val="es-CL"/>
        </w:rPr>
      </w:pPr>
      <w:r w:rsidRPr="00305EA6">
        <w:rPr>
          <w:lang w:val="es-CL"/>
        </w:rPr>
        <w:t>El Cuadro 1</w:t>
      </w:r>
      <w:r w:rsidR="00B65A83">
        <w:rPr>
          <w:lang w:val="es-CL"/>
        </w:rPr>
        <w:t>9</w:t>
      </w:r>
      <w:r w:rsidRPr="00305EA6">
        <w:rPr>
          <w:lang w:val="es-CL"/>
        </w:rPr>
        <w:t xml:space="preserve"> presenta las medias de las alturas según vitalidad y medición, para la Serie D de la población estudiada del género </w:t>
      </w:r>
      <w:r w:rsidRPr="00305EA6">
        <w:rPr>
          <w:i/>
          <w:iCs/>
          <w:lang w:val="es-CL"/>
        </w:rPr>
        <w:t>Neltuma</w:t>
      </w:r>
      <w:r w:rsidRPr="00305EA6">
        <w:rPr>
          <w:lang w:val="es-CL"/>
        </w:rPr>
        <w:t xml:space="preserve"> (ex </w:t>
      </w:r>
      <w:r w:rsidRPr="00305EA6">
        <w:rPr>
          <w:i/>
          <w:iCs/>
          <w:lang w:val="es-CL"/>
        </w:rPr>
        <w:t>Prosopis</w:t>
      </w:r>
      <w:r w:rsidRPr="00305EA6">
        <w:rPr>
          <w:lang w:val="es-CL"/>
        </w:rPr>
        <w:t>) emplazada en el sector de Camar, borde este del Salar de Atacama.</w:t>
      </w:r>
    </w:p>
    <w:p w14:paraId="670566A6" w14:textId="07546064" w:rsidR="00804867" w:rsidRDefault="00804867" w:rsidP="00804867">
      <w:pPr>
        <w:spacing w:before="0" w:after="0"/>
        <w:rPr>
          <w:lang w:val="es-CL"/>
        </w:rPr>
      </w:pPr>
      <w:r w:rsidRPr="00305EA6">
        <w:rPr>
          <w:b/>
          <w:bCs/>
          <w:lang w:val="es-CL"/>
        </w:rPr>
        <w:t>Cuadro 1</w:t>
      </w:r>
      <w:r w:rsidR="00B65A83">
        <w:rPr>
          <w:b/>
          <w:bCs/>
          <w:lang w:val="es-CL"/>
        </w:rPr>
        <w:t>9</w:t>
      </w:r>
      <w:r w:rsidRPr="00305EA6">
        <w:rPr>
          <w:b/>
          <w:bCs/>
          <w:lang w:val="es-CL"/>
        </w:rPr>
        <w:t>.</w:t>
      </w:r>
      <w:r w:rsidRPr="00305EA6">
        <w:rPr>
          <w:lang w:val="es-CL"/>
        </w:rPr>
        <w:t xml:space="preserve"> Medias de las alturas (m) para los individuos de la Serie D, según vitalidad y medición, pertenecientes a la población estudiada del género </w:t>
      </w:r>
      <w:r w:rsidRPr="00305EA6">
        <w:rPr>
          <w:i/>
          <w:iCs/>
          <w:lang w:val="es-CL"/>
        </w:rPr>
        <w:t>Neltuma</w:t>
      </w:r>
      <w:r w:rsidRPr="00305EA6">
        <w:rPr>
          <w:lang w:val="es-CL"/>
        </w:rPr>
        <w:t xml:space="preserve"> (ex </w:t>
      </w:r>
      <w:r w:rsidRPr="00305EA6">
        <w:rPr>
          <w:i/>
          <w:iCs/>
          <w:lang w:val="es-CL"/>
        </w:rPr>
        <w:t>Prosopis)</w:t>
      </w:r>
      <w:r w:rsidRPr="00305EA6">
        <w:rPr>
          <w:lang w:val="es-CL"/>
        </w:rPr>
        <w:t xml:space="preserve"> emplazada en el sector de Camar, borde este del Salar de Atacama.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273"/>
        <w:gridCol w:w="640"/>
        <w:gridCol w:w="552"/>
        <w:gridCol w:w="316"/>
        <w:gridCol w:w="552"/>
        <w:gridCol w:w="304"/>
        <w:gridCol w:w="552"/>
        <w:gridCol w:w="316"/>
        <w:gridCol w:w="552"/>
        <w:gridCol w:w="403"/>
        <w:gridCol w:w="222"/>
        <w:gridCol w:w="552"/>
        <w:gridCol w:w="316"/>
        <w:gridCol w:w="552"/>
        <w:gridCol w:w="403"/>
      </w:tblGrid>
      <w:tr w:rsidR="00A840DA" w:rsidRPr="0091088A" w14:paraId="3DA08392" w14:textId="77777777" w:rsidTr="005313C7">
        <w:tc>
          <w:tcPr>
            <w:tcW w:w="0" w:type="auto"/>
            <w:gridSpan w:val="16"/>
            <w:tcBorders>
              <w:top w:val="single" w:sz="4" w:space="0" w:color="auto"/>
            </w:tcBorders>
            <w:vAlign w:val="center"/>
          </w:tcPr>
          <w:p w14:paraId="61D670F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6389EEF1" w14:textId="7AB8AC83"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F9233E" w:rsidRPr="0091088A" w14:paraId="27AC488C" w14:textId="77777777" w:rsidTr="00643725">
        <w:tc>
          <w:tcPr>
            <w:tcW w:w="0" w:type="auto"/>
            <w:gridSpan w:val="2"/>
            <w:tcBorders>
              <w:top w:val="single" w:sz="4" w:space="0" w:color="auto"/>
            </w:tcBorders>
            <w:vAlign w:val="center"/>
          </w:tcPr>
          <w:p w14:paraId="7C3F39E8" w14:textId="77777777" w:rsidR="001231D3" w:rsidRPr="0091088A" w:rsidRDefault="001231D3" w:rsidP="000927AF">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209D7930" w14:textId="77777777" w:rsidR="001231D3" w:rsidRPr="0091088A" w:rsidRDefault="001231D3" w:rsidP="000927AF">
            <w:pPr>
              <w:spacing w:before="0" w:after="0"/>
              <w:jc w:val="center"/>
              <w:rPr>
                <w:b/>
                <w:bCs/>
                <w:sz w:val="18"/>
                <w:szCs w:val="18"/>
                <w:lang w:val="es-CL"/>
              </w:rPr>
            </w:pPr>
            <w:r w:rsidRPr="0091088A">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543EDC4F" w14:textId="77777777" w:rsidR="001231D3" w:rsidRPr="0091088A" w:rsidRDefault="001231D3" w:rsidP="000927AF">
            <w:pPr>
              <w:spacing w:before="0" w:after="0"/>
              <w:jc w:val="center"/>
              <w:rPr>
                <w:b/>
                <w:bCs/>
                <w:sz w:val="18"/>
                <w:szCs w:val="18"/>
                <w:lang w:val="es-CL"/>
              </w:rPr>
            </w:pPr>
            <w:r w:rsidRPr="0091088A">
              <w:rPr>
                <w:b/>
                <w:bCs/>
                <w:sz w:val="18"/>
                <w:szCs w:val="18"/>
                <w:lang w:val="es-CL"/>
              </w:rPr>
              <w:t>Vivos</w:t>
            </w:r>
          </w:p>
        </w:tc>
        <w:tc>
          <w:tcPr>
            <w:tcW w:w="0" w:type="auto"/>
            <w:gridSpan w:val="4"/>
            <w:vMerge w:val="restart"/>
            <w:tcBorders>
              <w:top w:val="single" w:sz="4" w:space="0" w:color="auto"/>
            </w:tcBorders>
            <w:vAlign w:val="center"/>
          </w:tcPr>
          <w:p w14:paraId="0A96B38B" w14:textId="77777777" w:rsidR="001231D3" w:rsidRPr="0091088A" w:rsidRDefault="001231D3" w:rsidP="000927AF">
            <w:pPr>
              <w:spacing w:before="0" w:after="0"/>
              <w:jc w:val="center"/>
              <w:rPr>
                <w:b/>
                <w:bCs/>
                <w:sz w:val="18"/>
                <w:szCs w:val="18"/>
                <w:lang w:val="es-CL"/>
              </w:rPr>
            </w:pPr>
            <w:r w:rsidRPr="0091088A">
              <w:rPr>
                <w:b/>
                <w:bCs/>
                <w:sz w:val="18"/>
                <w:szCs w:val="18"/>
                <w:lang w:val="es-CL"/>
              </w:rPr>
              <w:t>Secos</w:t>
            </w:r>
          </w:p>
        </w:tc>
        <w:tc>
          <w:tcPr>
            <w:tcW w:w="0" w:type="auto"/>
            <w:tcBorders>
              <w:top w:val="single" w:sz="4" w:space="0" w:color="auto"/>
            </w:tcBorders>
            <w:shd w:val="clear" w:color="auto" w:fill="F2F2F2" w:themeFill="background1" w:themeFillShade="F2"/>
          </w:tcPr>
          <w:p w14:paraId="5922266F" w14:textId="77777777" w:rsidR="001231D3" w:rsidRPr="0091088A" w:rsidRDefault="001231D3" w:rsidP="000927AF">
            <w:pPr>
              <w:spacing w:before="0" w:after="0"/>
              <w:jc w:val="center"/>
              <w:rPr>
                <w:b/>
                <w:bCs/>
                <w:sz w:val="18"/>
                <w:szCs w:val="18"/>
                <w:lang w:val="es-CL"/>
              </w:rPr>
            </w:pPr>
          </w:p>
        </w:tc>
        <w:tc>
          <w:tcPr>
            <w:tcW w:w="0" w:type="auto"/>
            <w:gridSpan w:val="4"/>
            <w:vMerge w:val="restart"/>
            <w:tcBorders>
              <w:top w:val="single" w:sz="4" w:space="0" w:color="auto"/>
            </w:tcBorders>
            <w:shd w:val="clear" w:color="auto" w:fill="F2F2F2" w:themeFill="background1" w:themeFillShade="F2"/>
          </w:tcPr>
          <w:p w14:paraId="5272A41A" w14:textId="61501AD4" w:rsidR="001231D3" w:rsidRPr="0091088A" w:rsidRDefault="001231D3" w:rsidP="000927AF">
            <w:pPr>
              <w:spacing w:before="0" w:after="0"/>
              <w:jc w:val="center"/>
              <w:rPr>
                <w:b/>
                <w:bCs/>
                <w:sz w:val="18"/>
                <w:szCs w:val="18"/>
                <w:lang w:val="es-CL"/>
              </w:rPr>
            </w:pPr>
            <w:r w:rsidRPr="0091088A">
              <w:rPr>
                <w:b/>
                <w:bCs/>
                <w:sz w:val="18"/>
                <w:szCs w:val="18"/>
                <w:lang w:val="es-CL"/>
              </w:rPr>
              <w:t>Total</w:t>
            </w:r>
          </w:p>
          <w:p w14:paraId="130E53A9" w14:textId="77777777" w:rsidR="001231D3" w:rsidRPr="0091088A" w:rsidRDefault="001231D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F9233E" w:rsidRPr="0091088A" w14:paraId="33CAA437" w14:textId="77777777" w:rsidTr="00643725">
        <w:tc>
          <w:tcPr>
            <w:tcW w:w="0" w:type="auto"/>
            <w:tcBorders>
              <w:bottom w:val="single" w:sz="4" w:space="0" w:color="auto"/>
            </w:tcBorders>
          </w:tcPr>
          <w:p w14:paraId="1767E7A5" w14:textId="77777777" w:rsidR="001231D3" w:rsidRPr="0091088A" w:rsidRDefault="001231D3" w:rsidP="000927AF">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082E750B" w14:textId="77777777" w:rsidR="001231D3" w:rsidRPr="0091088A" w:rsidRDefault="001231D3" w:rsidP="000927AF">
            <w:pPr>
              <w:spacing w:before="0" w:after="0"/>
              <w:rPr>
                <w:b/>
                <w:bCs/>
                <w:sz w:val="18"/>
                <w:szCs w:val="18"/>
                <w:lang w:val="es-CL"/>
              </w:rPr>
            </w:pPr>
            <w:r w:rsidRPr="0091088A">
              <w:rPr>
                <w:b/>
                <w:bCs/>
                <w:sz w:val="18"/>
                <w:szCs w:val="18"/>
                <w:lang w:val="es-CL"/>
              </w:rPr>
              <w:t>N°</w:t>
            </w:r>
          </w:p>
        </w:tc>
        <w:tc>
          <w:tcPr>
            <w:tcW w:w="0" w:type="auto"/>
            <w:vMerge/>
            <w:tcBorders>
              <w:bottom w:val="single" w:sz="4" w:space="0" w:color="auto"/>
            </w:tcBorders>
            <w:shd w:val="clear" w:color="auto" w:fill="auto"/>
          </w:tcPr>
          <w:p w14:paraId="794CE123" w14:textId="77777777" w:rsidR="001231D3" w:rsidRPr="0091088A" w:rsidRDefault="001231D3" w:rsidP="000927AF">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1565FA1F"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tcPr>
          <w:p w14:paraId="04393B3A" w14:textId="77777777" w:rsidR="001231D3" w:rsidRPr="0091088A" w:rsidRDefault="001231D3" w:rsidP="000927AF">
            <w:pPr>
              <w:spacing w:before="0" w:after="0"/>
              <w:rPr>
                <w:b/>
                <w:bCs/>
                <w:sz w:val="18"/>
                <w:szCs w:val="18"/>
                <w:lang w:val="es-CL"/>
              </w:rPr>
            </w:pPr>
          </w:p>
        </w:tc>
        <w:tc>
          <w:tcPr>
            <w:tcW w:w="0" w:type="auto"/>
            <w:tcBorders>
              <w:bottom w:val="single" w:sz="4" w:space="0" w:color="auto"/>
            </w:tcBorders>
            <w:shd w:val="clear" w:color="auto" w:fill="F2F2F2" w:themeFill="background1" w:themeFillShade="F2"/>
          </w:tcPr>
          <w:p w14:paraId="61A19855"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22A1C9E2" w14:textId="0E294DFD" w:rsidR="001231D3" w:rsidRPr="0091088A" w:rsidRDefault="001231D3" w:rsidP="000927AF">
            <w:pPr>
              <w:spacing w:before="0" w:after="0"/>
              <w:rPr>
                <w:b/>
                <w:bCs/>
                <w:sz w:val="18"/>
                <w:szCs w:val="18"/>
                <w:lang w:val="es-CL"/>
              </w:rPr>
            </w:pPr>
          </w:p>
        </w:tc>
      </w:tr>
      <w:tr w:rsidR="00F9233E" w:rsidRPr="0091088A" w14:paraId="76A06B3D" w14:textId="77777777" w:rsidTr="00643725">
        <w:tc>
          <w:tcPr>
            <w:tcW w:w="0" w:type="auto"/>
            <w:tcBorders>
              <w:top w:val="single" w:sz="4" w:space="0" w:color="auto"/>
            </w:tcBorders>
          </w:tcPr>
          <w:p w14:paraId="000AA5E8" w14:textId="77777777" w:rsidR="001231D3" w:rsidRPr="0091088A" w:rsidRDefault="001231D3" w:rsidP="007A348F">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338B532E" w14:textId="77777777" w:rsidR="001231D3" w:rsidRPr="0091088A" w:rsidRDefault="001231D3" w:rsidP="007A348F">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0302D166" w14:textId="0F79AF97" w:rsidR="001231D3" w:rsidRPr="0091088A" w:rsidRDefault="001231D3" w:rsidP="007A348F">
            <w:pPr>
              <w:spacing w:before="0" w:after="0"/>
              <w:jc w:val="center"/>
              <w:rPr>
                <w:sz w:val="18"/>
                <w:szCs w:val="18"/>
              </w:rPr>
            </w:pPr>
            <w:r w:rsidRPr="0091088A">
              <w:rPr>
                <w:sz w:val="18"/>
                <w:szCs w:val="18"/>
              </w:rPr>
              <w:t>D</w:t>
            </w:r>
          </w:p>
        </w:tc>
        <w:tc>
          <w:tcPr>
            <w:tcW w:w="0" w:type="auto"/>
            <w:tcBorders>
              <w:top w:val="single" w:sz="4" w:space="0" w:color="auto"/>
            </w:tcBorders>
            <w:shd w:val="clear" w:color="auto" w:fill="F2F2F2" w:themeFill="background1" w:themeFillShade="F2"/>
          </w:tcPr>
          <w:p w14:paraId="1E27F453" w14:textId="3E16E8CE"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7DD4C574" w14:textId="38913F0A"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tcPr>
          <w:p w14:paraId="66A7F7E9" w14:textId="33C0262B"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54DEA0C0" w14:textId="77777777" w:rsidR="001231D3" w:rsidRPr="0091088A" w:rsidRDefault="001231D3" w:rsidP="007A348F">
            <w:pPr>
              <w:spacing w:before="0" w:after="0"/>
              <w:jc w:val="left"/>
              <w:rPr>
                <w:sz w:val="18"/>
                <w:szCs w:val="18"/>
                <w:lang w:val="es-CL"/>
              </w:rPr>
            </w:pPr>
          </w:p>
        </w:tc>
        <w:tc>
          <w:tcPr>
            <w:tcW w:w="0" w:type="auto"/>
            <w:tcBorders>
              <w:top w:val="single" w:sz="4" w:space="0" w:color="auto"/>
            </w:tcBorders>
          </w:tcPr>
          <w:p w14:paraId="7BC9D04B" w14:textId="262E958A"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tcPr>
          <w:p w14:paraId="0848D8B1" w14:textId="79F2AAA5"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tcPr>
          <w:p w14:paraId="6DADB31F" w14:textId="4B13CFBA"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tcPr>
          <w:p w14:paraId="3BBDAEA3" w14:textId="77777777" w:rsidR="001231D3" w:rsidRPr="0091088A" w:rsidRDefault="001231D3" w:rsidP="007A348F">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1FBE78C4" w14:textId="77777777" w:rsidR="001231D3" w:rsidRPr="0091088A" w:rsidRDefault="001231D3" w:rsidP="007A348F">
            <w:pPr>
              <w:spacing w:before="0" w:after="0"/>
              <w:jc w:val="right"/>
              <w:rPr>
                <w:sz w:val="18"/>
                <w:szCs w:val="18"/>
              </w:rPr>
            </w:pPr>
          </w:p>
        </w:tc>
        <w:tc>
          <w:tcPr>
            <w:tcW w:w="0" w:type="auto"/>
            <w:tcBorders>
              <w:top w:val="single" w:sz="4" w:space="0" w:color="auto"/>
            </w:tcBorders>
            <w:shd w:val="clear" w:color="auto" w:fill="F2F2F2" w:themeFill="background1" w:themeFillShade="F2"/>
          </w:tcPr>
          <w:p w14:paraId="76E17F26" w14:textId="0F5DE247"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43D7D023" w14:textId="45D854B6"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tcPr>
          <w:p w14:paraId="4958A7F4" w14:textId="26427F6B"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6930224A" w14:textId="77777777" w:rsidR="001231D3" w:rsidRPr="0091088A" w:rsidRDefault="001231D3" w:rsidP="007A348F">
            <w:pPr>
              <w:spacing w:before="0" w:after="0"/>
              <w:jc w:val="left"/>
              <w:rPr>
                <w:sz w:val="18"/>
                <w:szCs w:val="18"/>
                <w:lang w:val="es-CL"/>
              </w:rPr>
            </w:pPr>
          </w:p>
        </w:tc>
      </w:tr>
      <w:tr w:rsidR="00F9233E" w:rsidRPr="0091088A" w14:paraId="1745E4B6" w14:textId="77777777" w:rsidTr="00643725">
        <w:tc>
          <w:tcPr>
            <w:tcW w:w="0" w:type="auto"/>
          </w:tcPr>
          <w:p w14:paraId="033EF4C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214051AE" w14:textId="77777777" w:rsidR="001231D3" w:rsidRPr="0091088A" w:rsidRDefault="001231D3" w:rsidP="0069716B">
            <w:pPr>
              <w:spacing w:before="0" w:after="0"/>
              <w:jc w:val="left"/>
              <w:rPr>
                <w:sz w:val="18"/>
                <w:szCs w:val="18"/>
                <w:lang w:val="es-CL"/>
              </w:rPr>
            </w:pPr>
            <w:r w:rsidRPr="0091088A">
              <w:rPr>
                <w:sz w:val="18"/>
                <w:szCs w:val="18"/>
                <w:lang w:val="es-CL"/>
              </w:rPr>
              <w:t>2</w:t>
            </w:r>
          </w:p>
        </w:tc>
        <w:tc>
          <w:tcPr>
            <w:tcW w:w="0" w:type="auto"/>
            <w:shd w:val="clear" w:color="auto" w:fill="auto"/>
          </w:tcPr>
          <w:p w14:paraId="3B8A3138" w14:textId="4976A015"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3F8EF3E1" w14:textId="1FDD77CB" w:rsidR="001231D3" w:rsidRPr="0091088A" w:rsidRDefault="001231D3" w:rsidP="0069716B">
            <w:pPr>
              <w:spacing w:before="0" w:after="0"/>
              <w:jc w:val="right"/>
              <w:rPr>
                <w:sz w:val="18"/>
                <w:szCs w:val="18"/>
                <w:lang w:val="es-CL"/>
              </w:rPr>
            </w:pPr>
            <w:r w:rsidRPr="0091088A">
              <w:rPr>
                <w:sz w:val="18"/>
                <w:szCs w:val="18"/>
              </w:rPr>
              <w:t>0,15</w:t>
            </w:r>
          </w:p>
        </w:tc>
        <w:tc>
          <w:tcPr>
            <w:tcW w:w="0" w:type="auto"/>
            <w:shd w:val="clear" w:color="auto" w:fill="F2F2F2" w:themeFill="background1" w:themeFillShade="F2"/>
          </w:tcPr>
          <w:p w14:paraId="6A2EE3F7" w14:textId="31AC30A3"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23EC63C8" w14:textId="6BA39559"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3EBCBC75" w14:textId="4D247454" w:rsidR="001231D3" w:rsidRPr="0091088A" w:rsidRDefault="001231D3" w:rsidP="0069716B">
            <w:pPr>
              <w:spacing w:before="0" w:after="0"/>
              <w:jc w:val="left"/>
              <w:rPr>
                <w:sz w:val="18"/>
                <w:szCs w:val="18"/>
              </w:rPr>
            </w:pPr>
            <w:r w:rsidRPr="0091088A">
              <w:rPr>
                <w:sz w:val="18"/>
                <w:szCs w:val="18"/>
              </w:rPr>
              <w:t>a</w:t>
            </w:r>
          </w:p>
        </w:tc>
        <w:tc>
          <w:tcPr>
            <w:tcW w:w="0" w:type="auto"/>
          </w:tcPr>
          <w:p w14:paraId="6996B54F" w14:textId="44AAD128" w:rsidR="001231D3" w:rsidRPr="0091088A" w:rsidRDefault="001231D3" w:rsidP="0069716B">
            <w:pPr>
              <w:spacing w:before="0" w:after="0"/>
              <w:jc w:val="right"/>
              <w:rPr>
                <w:sz w:val="18"/>
                <w:szCs w:val="18"/>
                <w:lang w:val="es-CL"/>
              </w:rPr>
            </w:pPr>
            <w:r w:rsidRPr="0091088A">
              <w:rPr>
                <w:sz w:val="18"/>
                <w:szCs w:val="18"/>
              </w:rPr>
              <w:t>0,10</w:t>
            </w:r>
          </w:p>
        </w:tc>
        <w:tc>
          <w:tcPr>
            <w:tcW w:w="0" w:type="auto"/>
          </w:tcPr>
          <w:p w14:paraId="55B68B9D" w14:textId="331B176D" w:rsidR="001231D3" w:rsidRPr="0091088A" w:rsidRDefault="001231D3" w:rsidP="0069716B">
            <w:pPr>
              <w:spacing w:before="0" w:after="0"/>
              <w:rPr>
                <w:sz w:val="18"/>
                <w:szCs w:val="18"/>
                <w:lang w:val="es-CL"/>
              </w:rPr>
            </w:pPr>
            <w:r w:rsidRPr="0091088A">
              <w:rPr>
                <w:sz w:val="18"/>
                <w:szCs w:val="18"/>
              </w:rPr>
              <w:t>±</w:t>
            </w:r>
          </w:p>
        </w:tc>
        <w:tc>
          <w:tcPr>
            <w:tcW w:w="0" w:type="auto"/>
          </w:tcPr>
          <w:p w14:paraId="5716DFCC" w14:textId="10511AA0" w:rsidR="001231D3" w:rsidRPr="0091088A" w:rsidRDefault="001231D3" w:rsidP="0069716B">
            <w:pPr>
              <w:spacing w:before="0" w:after="0"/>
              <w:jc w:val="right"/>
              <w:rPr>
                <w:sz w:val="18"/>
                <w:szCs w:val="18"/>
                <w:lang w:val="es-CL"/>
              </w:rPr>
            </w:pPr>
            <w:r w:rsidRPr="0091088A">
              <w:rPr>
                <w:sz w:val="18"/>
                <w:szCs w:val="18"/>
              </w:rPr>
              <w:t>0,04</w:t>
            </w:r>
          </w:p>
        </w:tc>
        <w:tc>
          <w:tcPr>
            <w:tcW w:w="0" w:type="auto"/>
          </w:tcPr>
          <w:p w14:paraId="2394862E" w14:textId="2F8C9CB7" w:rsidR="001231D3" w:rsidRPr="0091088A" w:rsidRDefault="00F9233E" w:rsidP="0069716B">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AF7CA1E"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13EC49DC" w14:textId="692BA8CE"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6ADA4AC5" w14:textId="0D5F525A"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53735D34" w14:textId="654EADB0" w:rsidR="001231D3" w:rsidRPr="0091088A" w:rsidRDefault="001231D3" w:rsidP="0069716B">
            <w:pPr>
              <w:spacing w:before="0" w:after="0"/>
              <w:jc w:val="right"/>
              <w:rPr>
                <w:sz w:val="18"/>
                <w:szCs w:val="18"/>
                <w:lang w:val="es-CL"/>
              </w:rPr>
            </w:pPr>
            <w:r w:rsidRPr="0091088A">
              <w:rPr>
                <w:sz w:val="18"/>
                <w:szCs w:val="18"/>
              </w:rPr>
              <w:t>0,10</w:t>
            </w:r>
          </w:p>
        </w:tc>
        <w:tc>
          <w:tcPr>
            <w:tcW w:w="0" w:type="auto"/>
            <w:shd w:val="clear" w:color="auto" w:fill="F2F2F2" w:themeFill="background1" w:themeFillShade="F2"/>
          </w:tcPr>
          <w:p w14:paraId="0BCB74A0" w14:textId="3CBA4A41" w:rsidR="001231D3" w:rsidRPr="0091088A" w:rsidRDefault="00F9233E" w:rsidP="0069716B">
            <w:pPr>
              <w:spacing w:before="0" w:after="0"/>
              <w:jc w:val="left"/>
              <w:rPr>
                <w:sz w:val="18"/>
                <w:szCs w:val="18"/>
                <w:lang w:val="es-CL"/>
              </w:rPr>
            </w:pPr>
            <w:r w:rsidRPr="0091088A">
              <w:rPr>
                <w:sz w:val="18"/>
                <w:szCs w:val="18"/>
              </w:rPr>
              <w:t>a</w:t>
            </w:r>
          </w:p>
        </w:tc>
      </w:tr>
      <w:tr w:rsidR="00F9233E" w:rsidRPr="0091088A" w14:paraId="27DE4878" w14:textId="77777777" w:rsidTr="00643725">
        <w:tc>
          <w:tcPr>
            <w:tcW w:w="0" w:type="auto"/>
          </w:tcPr>
          <w:p w14:paraId="6F63D1A3"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636E4AE8" w14:textId="77777777" w:rsidR="001231D3" w:rsidRPr="0091088A" w:rsidRDefault="001231D3" w:rsidP="0069716B">
            <w:pPr>
              <w:spacing w:before="0" w:after="0"/>
              <w:jc w:val="left"/>
              <w:rPr>
                <w:sz w:val="18"/>
                <w:szCs w:val="18"/>
                <w:lang w:val="es-CL"/>
              </w:rPr>
            </w:pPr>
            <w:r w:rsidRPr="0091088A">
              <w:rPr>
                <w:sz w:val="18"/>
                <w:szCs w:val="18"/>
                <w:lang w:val="es-CL"/>
              </w:rPr>
              <w:t>3</w:t>
            </w:r>
          </w:p>
        </w:tc>
        <w:tc>
          <w:tcPr>
            <w:tcW w:w="0" w:type="auto"/>
            <w:shd w:val="clear" w:color="auto" w:fill="auto"/>
          </w:tcPr>
          <w:p w14:paraId="193C8751" w14:textId="71FAD10A"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421FEA85" w14:textId="7FF619A2"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5D74BDB7" w14:textId="4E6DE6D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629F07AB" w14:textId="273D889F" w:rsidR="001231D3" w:rsidRPr="0091088A" w:rsidRDefault="001231D3" w:rsidP="0069716B">
            <w:pPr>
              <w:spacing w:before="0" w:after="0"/>
              <w:jc w:val="right"/>
              <w:rPr>
                <w:sz w:val="18"/>
                <w:szCs w:val="18"/>
                <w:lang w:val="es-CL"/>
              </w:rPr>
            </w:pPr>
            <w:r w:rsidRPr="0091088A">
              <w:rPr>
                <w:sz w:val="18"/>
                <w:szCs w:val="18"/>
              </w:rPr>
              <w:t>0,10</w:t>
            </w:r>
          </w:p>
        </w:tc>
        <w:tc>
          <w:tcPr>
            <w:tcW w:w="0" w:type="auto"/>
            <w:shd w:val="clear" w:color="auto" w:fill="F2F2F2" w:themeFill="background1" w:themeFillShade="F2"/>
          </w:tcPr>
          <w:p w14:paraId="09F6246F" w14:textId="1E01E4F0"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42E06CB9" w14:textId="4949EA1D" w:rsidR="001231D3" w:rsidRPr="0091088A" w:rsidRDefault="001231D3" w:rsidP="0069716B">
            <w:pPr>
              <w:spacing w:before="0" w:after="0"/>
              <w:jc w:val="right"/>
              <w:rPr>
                <w:sz w:val="18"/>
                <w:szCs w:val="18"/>
                <w:lang w:val="es-CL"/>
              </w:rPr>
            </w:pPr>
            <w:r w:rsidRPr="0091088A">
              <w:rPr>
                <w:sz w:val="18"/>
                <w:szCs w:val="18"/>
              </w:rPr>
              <w:t>0,07</w:t>
            </w:r>
          </w:p>
        </w:tc>
        <w:tc>
          <w:tcPr>
            <w:tcW w:w="0" w:type="auto"/>
          </w:tcPr>
          <w:p w14:paraId="36B7CA1A" w14:textId="3279C290" w:rsidR="001231D3" w:rsidRPr="0091088A" w:rsidRDefault="001231D3" w:rsidP="0069716B">
            <w:pPr>
              <w:spacing w:before="0" w:after="0"/>
              <w:rPr>
                <w:sz w:val="18"/>
                <w:szCs w:val="18"/>
                <w:lang w:val="es-CL"/>
              </w:rPr>
            </w:pPr>
            <w:r w:rsidRPr="0091088A">
              <w:rPr>
                <w:sz w:val="18"/>
                <w:szCs w:val="18"/>
              </w:rPr>
              <w:t>±</w:t>
            </w:r>
          </w:p>
        </w:tc>
        <w:tc>
          <w:tcPr>
            <w:tcW w:w="0" w:type="auto"/>
          </w:tcPr>
          <w:p w14:paraId="43D11991" w14:textId="552983F2"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47CEAC83" w14:textId="5CF76536" w:rsidR="001231D3" w:rsidRPr="0091088A" w:rsidRDefault="00F9233E" w:rsidP="0069716B">
            <w:pPr>
              <w:spacing w:before="0" w:after="0"/>
              <w:jc w:val="left"/>
              <w:rPr>
                <w:sz w:val="18"/>
                <w:szCs w:val="18"/>
              </w:rPr>
            </w:pPr>
            <w:r w:rsidRPr="0091088A">
              <w:rPr>
                <w:sz w:val="18"/>
                <w:szCs w:val="18"/>
              </w:rPr>
              <w:t>a</w:t>
            </w:r>
            <w:r>
              <w:rPr>
                <w:sz w:val="18"/>
                <w:szCs w:val="18"/>
              </w:rPr>
              <w:t>b</w:t>
            </w:r>
          </w:p>
        </w:tc>
        <w:tc>
          <w:tcPr>
            <w:tcW w:w="0" w:type="auto"/>
            <w:shd w:val="clear" w:color="auto" w:fill="F2F2F2" w:themeFill="background1" w:themeFillShade="F2"/>
          </w:tcPr>
          <w:p w14:paraId="0455ABEF"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5EBCF973" w14:textId="1F11AE3A" w:rsidR="001231D3" w:rsidRPr="0091088A" w:rsidRDefault="001231D3" w:rsidP="0069716B">
            <w:pPr>
              <w:spacing w:before="0" w:after="0"/>
              <w:jc w:val="right"/>
              <w:rPr>
                <w:sz w:val="18"/>
                <w:szCs w:val="18"/>
                <w:lang w:val="es-CL"/>
              </w:rPr>
            </w:pPr>
            <w:r w:rsidRPr="0091088A">
              <w:rPr>
                <w:sz w:val="18"/>
                <w:szCs w:val="18"/>
              </w:rPr>
              <w:t>0,11</w:t>
            </w:r>
          </w:p>
        </w:tc>
        <w:tc>
          <w:tcPr>
            <w:tcW w:w="0" w:type="auto"/>
            <w:shd w:val="clear" w:color="auto" w:fill="F2F2F2" w:themeFill="background1" w:themeFillShade="F2"/>
          </w:tcPr>
          <w:p w14:paraId="12BAA525" w14:textId="65F1B05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1D5E334B" w14:textId="422510A0" w:rsidR="001231D3" w:rsidRPr="0091088A" w:rsidRDefault="001231D3" w:rsidP="0069716B">
            <w:pPr>
              <w:spacing w:before="0" w:after="0"/>
              <w:jc w:val="right"/>
              <w:rPr>
                <w:sz w:val="18"/>
                <w:szCs w:val="18"/>
                <w:lang w:val="es-CL"/>
              </w:rPr>
            </w:pPr>
            <w:r w:rsidRPr="0091088A">
              <w:rPr>
                <w:sz w:val="18"/>
                <w:szCs w:val="18"/>
              </w:rPr>
              <w:t>0,09</w:t>
            </w:r>
          </w:p>
        </w:tc>
        <w:tc>
          <w:tcPr>
            <w:tcW w:w="0" w:type="auto"/>
            <w:shd w:val="clear" w:color="auto" w:fill="F2F2F2" w:themeFill="background1" w:themeFillShade="F2"/>
          </w:tcPr>
          <w:p w14:paraId="41E27639" w14:textId="3AD44E42"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5B6C9763" w14:textId="77777777" w:rsidTr="00643725">
        <w:tc>
          <w:tcPr>
            <w:tcW w:w="0" w:type="auto"/>
          </w:tcPr>
          <w:p w14:paraId="158EDC5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24A6D629" w14:textId="77777777" w:rsidR="001231D3" w:rsidRPr="0091088A" w:rsidRDefault="001231D3" w:rsidP="0069716B">
            <w:pPr>
              <w:spacing w:before="0" w:after="0"/>
              <w:jc w:val="left"/>
              <w:rPr>
                <w:sz w:val="18"/>
                <w:szCs w:val="18"/>
                <w:lang w:val="es-CL"/>
              </w:rPr>
            </w:pPr>
            <w:r w:rsidRPr="0091088A">
              <w:rPr>
                <w:sz w:val="18"/>
                <w:szCs w:val="18"/>
                <w:lang w:val="es-CL"/>
              </w:rPr>
              <w:t>4</w:t>
            </w:r>
          </w:p>
        </w:tc>
        <w:tc>
          <w:tcPr>
            <w:tcW w:w="0" w:type="auto"/>
            <w:shd w:val="clear" w:color="auto" w:fill="auto"/>
          </w:tcPr>
          <w:p w14:paraId="2F72A85B" w14:textId="2D69B7CE"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5CB16D25" w14:textId="6396E024"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1DB5063A" w14:textId="5ECB61A6"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4BC941F" w14:textId="064FE55D"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118B33D2" w14:textId="362064BA"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244FA880" w14:textId="05BAD3B2" w:rsidR="001231D3" w:rsidRPr="0091088A" w:rsidRDefault="001231D3" w:rsidP="0069716B">
            <w:pPr>
              <w:spacing w:before="0" w:after="0"/>
              <w:jc w:val="right"/>
              <w:rPr>
                <w:sz w:val="18"/>
                <w:szCs w:val="18"/>
                <w:lang w:val="es-CL"/>
              </w:rPr>
            </w:pPr>
            <w:r w:rsidRPr="0091088A">
              <w:rPr>
                <w:sz w:val="18"/>
                <w:szCs w:val="18"/>
              </w:rPr>
              <w:t>0,09</w:t>
            </w:r>
          </w:p>
        </w:tc>
        <w:tc>
          <w:tcPr>
            <w:tcW w:w="0" w:type="auto"/>
          </w:tcPr>
          <w:p w14:paraId="1F000C98" w14:textId="2C9AD04B" w:rsidR="001231D3" w:rsidRPr="0091088A" w:rsidRDefault="001231D3" w:rsidP="0069716B">
            <w:pPr>
              <w:spacing w:before="0" w:after="0"/>
              <w:rPr>
                <w:sz w:val="18"/>
                <w:szCs w:val="18"/>
                <w:lang w:val="es-CL"/>
              </w:rPr>
            </w:pPr>
            <w:r w:rsidRPr="0091088A">
              <w:rPr>
                <w:sz w:val="18"/>
                <w:szCs w:val="18"/>
              </w:rPr>
              <w:t>±</w:t>
            </w:r>
          </w:p>
        </w:tc>
        <w:tc>
          <w:tcPr>
            <w:tcW w:w="0" w:type="auto"/>
          </w:tcPr>
          <w:p w14:paraId="5FEFF1BE" w14:textId="0466AA8D"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1319EDA7" w14:textId="5BA3089F" w:rsidR="001231D3" w:rsidRPr="0091088A" w:rsidRDefault="00F9233E" w:rsidP="0069716B">
            <w:pPr>
              <w:spacing w:before="0" w:after="0"/>
              <w:jc w:val="left"/>
              <w:rPr>
                <w:sz w:val="18"/>
                <w:szCs w:val="18"/>
              </w:rPr>
            </w:pPr>
            <w:r>
              <w:rPr>
                <w:sz w:val="18"/>
                <w:szCs w:val="18"/>
              </w:rPr>
              <w:t>ab</w:t>
            </w:r>
          </w:p>
        </w:tc>
        <w:tc>
          <w:tcPr>
            <w:tcW w:w="0" w:type="auto"/>
            <w:shd w:val="clear" w:color="auto" w:fill="F2F2F2" w:themeFill="background1" w:themeFillShade="F2"/>
          </w:tcPr>
          <w:p w14:paraId="6A68376D"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64BEDB29" w14:textId="65B1A087"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08EA9647" w14:textId="44745E43"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2A93E83A" w14:textId="2026393C"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0740C906" w14:textId="71AD14A7"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2E8A0DFA" w14:textId="77777777" w:rsidTr="00643725">
        <w:tc>
          <w:tcPr>
            <w:tcW w:w="0" w:type="auto"/>
          </w:tcPr>
          <w:p w14:paraId="6FF8913F" w14:textId="77777777" w:rsidR="001231D3" w:rsidRPr="0091088A" w:rsidRDefault="001231D3" w:rsidP="0069716B">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2DE90763" w14:textId="77777777" w:rsidR="001231D3" w:rsidRPr="0091088A" w:rsidRDefault="001231D3" w:rsidP="0069716B">
            <w:pPr>
              <w:spacing w:before="0" w:after="0"/>
              <w:jc w:val="left"/>
              <w:rPr>
                <w:sz w:val="18"/>
                <w:szCs w:val="18"/>
                <w:lang w:val="es-CL"/>
              </w:rPr>
            </w:pPr>
            <w:r w:rsidRPr="0091088A">
              <w:rPr>
                <w:sz w:val="18"/>
                <w:szCs w:val="18"/>
                <w:lang w:val="es-CL"/>
              </w:rPr>
              <w:t>5</w:t>
            </w:r>
          </w:p>
        </w:tc>
        <w:tc>
          <w:tcPr>
            <w:tcW w:w="0" w:type="auto"/>
            <w:shd w:val="clear" w:color="auto" w:fill="auto"/>
          </w:tcPr>
          <w:p w14:paraId="5FCD3136" w14:textId="30CE0F8D"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5DE5D30F" w14:textId="42AF8719"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54DEDC9C" w14:textId="0FC5431F"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04C237AC" w14:textId="03ED4233"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29DE83A6" w14:textId="73950142"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586D39B1" w14:textId="55317EE9" w:rsidR="001231D3" w:rsidRPr="0091088A" w:rsidRDefault="001231D3" w:rsidP="0069716B">
            <w:pPr>
              <w:spacing w:before="0" w:after="0"/>
              <w:jc w:val="right"/>
              <w:rPr>
                <w:sz w:val="18"/>
                <w:szCs w:val="18"/>
                <w:lang w:val="es-CL"/>
              </w:rPr>
            </w:pPr>
            <w:r w:rsidRPr="0091088A">
              <w:rPr>
                <w:sz w:val="18"/>
                <w:szCs w:val="18"/>
              </w:rPr>
              <w:t>0,09</w:t>
            </w:r>
          </w:p>
        </w:tc>
        <w:tc>
          <w:tcPr>
            <w:tcW w:w="0" w:type="auto"/>
          </w:tcPr>
          <w:p w14:paraId="714B1297" w14:textId="03F79744" w:rsidR="001231D3" w:rsidRPr="0091088A" w:rsidRDefault="001231D3" w:rsidP="0069716B">
            <w:pPr>
              <w:spacing w:before="0" w:after="0"/>
              <w:rPr>
                <w:sz w:val="18"/>
                <w:szCs w:val="18"/>
                <w:lang w:val="es-CL"/>
              </w:rPr>
            </w:pPr>
            <w:r w:rsidRPr="0091088A">
              <w:rPr>
                <w:sz w:val="18"/>
                <w:szCs w:val="18"/>
              </w:rPr>
              <w:t>±</w:t>
            </w:r>
          </w:p>
        </w:tc>
        <w:tc>
          <w:tcPr>
            <w:tcW w:w="0" w:type="auto"/>
          </w:tcPr>
          <w:p w14:paraId="68151C25" w14:textId="66291B65"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0CE5A9DC" w14:textId="5E3F6E4A" w:rsidR="001231D3" w:rsidRPr="0091088A" w:rsidRDefault="00F9233E" w:rsidP="0069716B">
            <w:pPr>
              <w:spacing w:before="0" w:after="0"/>
              <w:jc w:val="left"/>
              <w:rPr>
                <w:sz w:val="18"/>
                <w:szCs w:val="18"/>
              </w:rPr>
            </w:pPr>
            <w:r>
              <w:rPr>
                <w:sz w:val="18"/>
                <w:szCs w:val="18"/>
              </w:rPr>
              <w:t>a</w:t>
            </w:r>
          </w:p>
        </w:tc>
        <w:tc>
          <w:tcPr>
            <w:tcW w:w="0" w:type="auto"/>
            <w:shd w:val="clear" w:color="auto" w:fill="F2F2F2" w:themeFill="background1" w:themeFillShade="F2"/>
          </w:tcPr>
          <w:p w14:paraId="54A8FC9A"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61B21E68" w14:textId="3B234F60" w:rsidR="001231D3" w:rsidRPr="0091088A" w:rsidRDefault="001231D3" w:rsidP="0069716B">
            <w:pPr>
              <w:spacing w:before="0" w:after="0"/>
              <w:jc w:val="right"/>
              <w:rPr>
                <w:sz w:val="18"/>
                <w:szCs w:val="18"/>
                <w:lang w:val="es-CL"/>
              </w:rPr>
            </w:pPr>
            <w:r w:rsidRPr="0091088A">
              <w:rPr>
                <w:sz w:val="18"/>
                <w:szCs w:val="18"/>
              </w:rPr>
              <w:t>0,11</w:t>
            </w:r>
          </w:p>
        </w:tc>
        <w:tc>
          <w:tcPr>
            <w:tcW w:w="0" w:type="auto"/>
            <w:shd w:val="clear" w:color="auto" w:fill="F2F2F2" w:themeFill="background1" w:themeFillShade="F2"/>
          </w:tcPr>
          <w:p w14:paraId="0945728C" w14:textId="603E6767"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8481483" w14:textId="2453ED1B"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1047D383" w14:textId="0FB3B3F9" w:rsidR="001231D3" w:rsidRPr="0091088A" w:rsidRDefault="00F9233E" w:rsidP="0069716B">
            <w:pPr>
              <w:spacing w:before="0" w:after="0"/>
              <w:jc w:val="left"/>
              <w:rPr>
                <w:sz w:val="18"/>
                <w:szCs w:val="18"/>
                <w:lang w:val="es-CL"/>
              </w:rPr>
            </w:pPr>
            <w:r>
              <w:rPr>
                <w:sz w:val="18"/>
                <w:szCs w:val="18"/>
              </w:rPr>
              <w:t>b</w:t>
            </w:r>
          </w:p>
        </w:tc>
      </w:tr>
      <w:tr w:rsidR="00F9233E" w:rsidRPr="0091088A" w14:paraId="6365FB21" w14:textId="77777777" w:rsidTr="00643725">
        <w:tc>
          <w:tcPr>
            <w:tcW w:w="0" w:type="auto"/>
          </w:tcPr>
          <w:p w14:paraId="0146EAF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18AFDF18" w14:textId="77777777" w:rsidR="001231D3" w:rsidRPr="0091088A" w:rsidRDefault="001231D3" w:rsidP="0069716B">
            <w:pPr>
              <w:spacing w:before="0" w:after="0"/>
              <w:jc w:val="left"/>
              <w:rPr>
                <w:sz w:val="18"/>
                <w:szCs w:val="18"/>
                <w:lang w:val="es-CL"/>
              </w:rPr>
            </w:pPr>
            <w:r w:rsidRPr="0091088A">
              <w:rPr>
                <w:sz w:val="18"/>
                <w:szCs w:val="18"/>
                <w:lang w:val="es-CL"/>
              </w:rPr>
              <w:t>6</w:t>
            </w:r>
          </w:p>
        </w:tc>
        <w:tc>
          <w:tcPr>
            <w:tcW w:w="0" w:type="auto"/>
            <w:shd w:val="clear" w:color="auto" w:fill="auto"/>
          </w:tcPr>
          <w:p w14:paraId="2E0E5065" w14:textId="24F39415"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762F0C44" w14:textId="54BBA808"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05F67F89" w14:textId="6EF4DA5C"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5C875926" w14:textId="73690304" w:rsidR="001231D3" w:rsidRPr="0091088A" w:rsidRDefault="001231D3" w:rsidP="0069716B">
            <w:pPr>
              <w:spacing w:before="0" w:after="0"/>
              <w:jc w:val="right"/>
              <w:rPr>
                <w:sz w:val="18"/>
                <w:szCs w:val="18"/>
                <w:lang w:val="es-CL"/>
              </w:rPr>
            </w:pPr>
            <w:r w:rsidRPr="0091088A">
              <w:rPr>
                <w:sz w:val="18"/>
                <w:szCs w:val="18"/>
              </w:rPr>
              <w:t>0,16</w:t>
            </w:r>
          </w:p>
        </w:tc>
        <w:tc>
          <w:tcPr>
            <w:tcW w:w="0" w:type="auto"/>
            <w:shd w:val="clear" w:color="auto" w:fill="F2F2F2" w:themeFill="background1" w:themeFillShade="F2"/>
          </w:tcPr>
          <w:p w14:paraId="4F73F15A" w14:textId="51FEB6D0"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2DFEEEC6" w14:textId="3D54F402" w:rsidR="001231D3" w:rsidRPr="0091088A" w:rsidRDefault="001231D3" w:rsidP="0069716B">
            <w:pPr>
              <w:spacing w:before="0" w:after="0"/>
              <w:jc w:val="right"/>
              <w:rPr>
                <w:sz w:val="18"/>
                <w:szCs w:val="18"/>
                <w:lang w:val="es-CL"/>
              </w:rPr>
            </w:pPr>
            <w:r w:rsidRPr="0091088A">
              <w:rPr>
                <w:sz w:val="18"/>
                <w:szCs w:val="18"/>
              </w:rPr>
              <w:t>0,06</w:t>
            </w:r>
          </w:p>
        </w:tc>
        <w:tc>
          <w:tcPr>
            <w:tcW w:w="0" w:type="auto"/>
          </w:tcPr>
          <w:p w14:paraId="281AFD0B" w14:textId="4E7ECD2F" w:rsidR="001231D3" w:rsidRPr="0091088A" w:rsidRDefault="001231D3" w:rsidP="0069716B">
            <w:pPr>
              <w:spacing w:before="0" w:after="0"/>
              <w:rPr>
                <w:sz w:val="18"/>
                <w:szCs w:val="18"/>
                <w:lang w:val="es-CL"/>
              </w:rPr>
            </w:pPr>
            <w:r w:rsidRPr="0091088A">
              <w:rPr>
                <w:sz w:val="18"/>
                <w:szCs w:val="18"/>
              </w:rPr>
              <w:t>±</w:t>
            </w:r>
          </w:p>
        </w:tc>
        <w:tc>
          <w:tcPr>
            <w:tcW w:w="0" w:type="auto"/>
          </w:tcPr>
          <w:p w14:paraId="2E6A640B" w14:textId="174C2A21" w:rsidR="001231D3" w:rsidRPr="0091088A" w:rsidRDefault="001231D3" w:rsidP="0069716B">
            <w:pPr>
              <w:spacing w:before="0" w:after="0"/>
              <w:jc w:val="right"/>
              <w:rPr>
                <w:sz w:val="18"/>
                <w:szCs w:val="18"/>
                <w:lang w:val="es-CL"/>
              </w:rPr>
            </w:pPr>
            <w:r w:rsidRPr="0091088A">
              <w:rPr>
                <w:sz w:val="18"/>
                <w:szCs w:val="18"/>
              </w:rPr>
              <w:t>0,03</w:t>
            </w:r>
          </w:p>
        </w:tc>
        <w:tc>
          <w:tcPr>
            <w:tcW w:w="0" w:type="auto"/>
          </w:tcPr>
          <w:p w14:paraId="428CB3B1" w14:textId="6C64EDF7" w:rsidR="001231D3" w:rsidRPr="0091088A" w:rsidRDefault="00F9233E" w:rsidP="0069716B">
            <w:pPr>
              <w:spacing w:before="0" w:after="0"/>
              <w:jc w:val="left"/>
              <w:rPr>
                <w:sz w:val="18"/>
                <w:szCs w:val="18"/>
              </w:rPr>
            </w:pPr>
            <w:r>
              <w:rPr>
                <w:sz w:val="18"/>
                <w:szCs w:val="18"/>
              </w:rPr>
              <w:t>ab</w:t>
            </w:r>
          </w:p>
        </w:tc>
        <w:tc>
          <w:tcPr>
            <w:tcW w:w="0" w:type="auto"/>
            <w:shd w:val="clear" w:color="auto" w:fill="F2F2F2" w:themeFill="background1" w:themeFillShade="F2"/>
          </w:tcPr>
          <w:p w14:paraId="0B4B03C1"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2AD661E5" w14:textId="71EF7AE8"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7D766ACD" w14:textId="48BC2262"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2EC27CB" w14:textId="67F4E6DA"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78BF712E" w14:textId="7A75E41C"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664BF472" w14:textId="77777777" w:rsidTr="00030460">
        <w:tc>
          <w:tcPr>
            <w:tcW w:w="0" w:type="auto"/>
          </w:tcPr>
          <w:p w14:paraId="5A5FFFEC"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Pr>
          <w:p w14:paraId="2FE9DFE5" w14:textId="77777777" w:rsidR="001231D3" w:rsidRPr="0091088A" w:rsidRDefault="001231D3" w:rsidP="0069716B">
            <w:pPr>
              <w:spacing w:before="0" w:after="0"/>
              <w:jc w:val="left"/>
              <w:rPr>
                <w:sz w:val="18"/>
                <w:szCs w:val="18"/>
                <w:lang w:val="es-CL"/>
              </w:rPr>
            </w:pPr>
            <w:r w:rsidRPr="0091088A">
              <w:rPr>
                <w:sz w:val="18"/>
                <w:szCs w:val="18"/>
                <w:lang w:val="es-CL"/>
              </w:rPr>
              <w:t>7</w:t>
            </w:r>
          </w:p>
        </w:tc>
        <w:tc>
          <w:tcPr>
            <w:tcW w:w="0" w:type="auto"/>
            <w:shd w:val="clear" w:color="auto" w:fill="auto"/>
          </w:tcPr>
          <w:p w14:paraId="3A3F21E5" w14:textId="103DC772"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23040F88" w14:textId="57263CC4"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6DD496DD" w14:textId="2B59EF95"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0FACA0E9" w14:textId="6AD1B426" w:rsidR="001231D3" w:rsidRPr="0091088A" w:rsidRDefault="001231D3" w:rsidP="0069716B">
            <w:pPr>
              <w:spacing w:before="0" w:after="0"/>
              <w:jc w:val="right"/>
              <w:rPr>
                <w:sz w:val="18"/>
                <w:szCs w:val="18"/>
                <w:lang w:val="es-CL"/>
              </w:rPr>
            </w:pPr>
            <w:r w:rsidRPr="0091088A">
              <w:rPr>
                <w:sz w:val="18"/>
                <w:szCs w:val="18"/>
              </w:rPr>
              <w:t>0,18</w:t>
            </w:r>
          </w:p>
        </w:tc>
        <w:tc>
          <w:tcPr>
            <w:tcW w:w="0" w:type="auto"/>
            <w:shd w:val="clear" w:color="auto" w:fill="F2F2F2" w:themeFill="background1" w:themeFillShade="F2"/>
          </w:tcPr>
          <w:p w14:paraId="6CA5D199" w14:textId="21D6D199" w:rsidR="001231D3" w:rsidRPr="0091088A" w:rsidRDefault="0078320D" w:rsidP="0069716B">
            <w:pPr>
              <w:spacing w:before="0" w:after="0"/>
              <w:jc w:val="left"/>
              <w:rPr>
                <w:sz w:val="18"/>
                <w:szCs w:val="18"/>
                <w:lang w:val="es-CL"/>
              </w:rPr>
            </w:pPr>
            <w:r w:rsidRPr="0091088A">
              <w:rPr>
                <w:sz w:val="18"/>
                <w:szCs w:val="18"/>
                <w:lang w:val="es-CL"/>
              </w:rPr>
              <w:t>a</w:t>
            </w:r>
          </w:p>
        </w:tc>
        <w:tc>
          <w:tcPr>
            <w:tcW w:w="0" w:type="auto"/>
          </w:tcPr>
          <w:p w14:paraId="3066DB4F" w14:textId="4065F428"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74F841EF" w14:textId="1C8AAD54" w:rsidR="001231D3" w:rsidRPr="0091088A" w:rsidRDefault="001231D3" w:rsidP="0069716B">
            <w:pPr>
              <w:spacing w:before="0" w:after="0"/>
              <w:rPr>
                <w:sz w:val="18"/>
                <w:szCs w:val="18"/>
                <w:lang w:val="es-CL"/>
              </w:rPr>
            </w:pPr>
            <w:r w:rsidRPr="0091088A">
              <w:rPr>
                <w:sz w:val="18"/>
                <w:szCs w:val="18"/>
              </w:rPr>
              <w:t>±</w:t>
            </w:r>
          </w:p>
        </w:tc>
        <w:tc>
          <w:tcPr>
            <w:tcW w:w="0" w:type="auto"/>
          </w:tcPr>
          <w:p w14:paraId="73065EAA" w14:textId="112C8373" w:rsidR="001231D3" w:rsidRPr="0091088A" w:rsidRDefault="001231D3" w:rsidP="0069716B">
            <w:pPr>
              <w:spacing w:before="0" w:after="0"/>
              <w:jc w:val="right"/>
              <w:rPr>
                <w:sz w:val="18"/>
                <w:szCs w:val="18"/>
                <w:lang w:val="es-CL"/>
              </w:rPr>
            </w:pPr>
            <w:r w:rsidRPr="0091088A">
              <w:rPr>
                <w:sz w:val="18"/>
                <w:szCs w:val="18"/>
              </w:rPr>
              <w:t>0,03</w:t>
            </w:r>
          </w:p>
        </w:tc>
        <w:tc>
          <w:tcPr>
            <w:tcW w:w="0" w:type="auto"/>
          </w:tcPr>
          <w:p w14:paraId="566A8EE0" w14:textId="4276EF90" w:rsidR="001231D3" w:rsidRPr="0091088A" w:rsidRDefault="003F69D2" w:rsidP="0069716B">
            <w:pPr>
              <w:spacing w:before="0" w:after="0"/>
              <w:jc w:val="left"/>
              <w:rPr>
                <w:sz w:val="18"/>
                <w:szCs w:val="18"/>
              </w:rPr>
            </w:pPr>
            <w:r>
              <w:rPr>
                <w:sz w:val="18"/>
                <w:szCs w:val="18"/>
              </w:rPr>
              <w:t>a</w:t>
            </w:r>
            <w:r w:rsidR="00F9233E">
              <w:rPr>
                <w:sz w:val="18"/>
                <w:szCs w:val="18"/>
              </w:rPr>
              <w:t>b</w:t>
            </w:r>
          </w:p>
        </w:tc>
        <w:tc>
          <w:tcPr>
            <w:tcW w:w="0" w:type="auto"/>
            <w:shd w:val="clear" w:color="auto" w:fill="F2F2F2" w:themeFill="background1" w:themeFillShade="F2"/>
          </w:tcPr>
          <w:p w14:paraId="25263771"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50F80F99" w14:textId="57DBC520"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577B53D2" w14:textId="52FEFDB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314B8711" w14:textId="4B9F04D5" w:rsidR="001231D3" w:rsidRPr="0091088A" w:rsidRDefault="001231D3" w:rsidP="0069716B">
            <w:pPr>
              <w:spacing w:before="0" w:after="0"/>
              <w:jc w:val="right"/>
              <w:rPr>
                <w:sz w:val="18"/>
                <w:szCs w:val="18"/>
                <w:lang w:val="es-CL"/>
              </w:rPr>
            </w:pPr>
            <w:r w:rsidRPr="0091088A">
              <w:rPr>
                <w:sz w:val="18"/>
                <w:szCs w:val="18"/>
              </w:rPr>
              <w:t>0,16</w:t>
            </w:r>
          </w:p>
        </w:tc>
        <w:tc>
          <w:tcPr>
            <w:tcW w:w="0" w:type="auto"/>
            <w:shd w:val="clear" w:color="auto" w:fill="F2F2F2" w:themeFill="background1" w:themeFillShade="F2"/>
          </w:tcPr>
          <w:p w14:paraId="3989609B" w14:textId="47BA07C3"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030460" w:rsidRPr="0091088A" w14:paraId="19208A08" w14:textId="77777777" w:rsidTr="00030460">
        <w:tc>
          <w:tcPr>
            <w:tcW w:w="0" w:type="auto"/>
            <w:tcBorders>
              <w:bottom w:val="single" w:sz="4" w:space="0" w:color="auto"/>
            </w:tcBorders>
          </w:tcPr>
          <w:p w14:paraId="2741C133" w14:textId="247BE15F" w:rsidR="00030460" w:rsidRPr="0091088A" w:rsidRDefault="00030460" w:rsidP="0069716B">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Borders>
              <w:bottom w:val="single" w:sz="4" w:space="0" w:color="auto"/>
            </w:tcBorders>
          </w:tcPr>
          <w:p w14:paraId="209D94A0" w14:textId="3F81D05B" w:rsidR="00030460" w:rsidRPr="0091088A" w:rsidRDefault="00030460" w:rsidP="0069716B">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585B8275" w14:textId="7222FA8A" w:rsidR="00030460" w:rsidRPr="0091088A" w:rsidRDefault="00030460" w:rsidP="0069716B">
            <w:pPr>
              <w:spacing w:before="0" w:after="0"/>
              <w:jc w:val="center"/>
              <w:rPr>
                <w:sz w:val="18"/>
                <w:szCs w:val="18"/>
              </w:rPr>
            </w:pPr>
            <w:r>
              <w:rPr>
                <w:sz w:val="18"/>
                <w:szCs w:val="18"/>
              </w:rPr>
              <w:t>D</w:t>
            </w:r>
          </w:p>
        </w:tc>
        <w:tc>
          <w:tcPr>
            <w:tcW w:w="0" w:type="auto"/>
            <w:tcBorders>
              <w:bottom w:val="single" w:sz="4" w:space="0" w:color="auto"/>
            </w:tcBorders>
            <w:shd w:val="clear" w:color="auto" w:fill="F2F2F2" w:themeFill="background1" w:themeFillShade="F2"/>
          </w:tcPr>
          <w:p w14:paraId="49A8B585" w14:textId="0299E5D8" w:rsidR="00030460" w:rsidRPr="0091088A" w:rsidRDefault="009022F0" w:rsidP="0069716B">
            <w:pPr>
              <w:spacing w:before="0" w:after="0"/>
              <w:jc w:val="right"/>
              <w:rPr>
                <w:sz w:val="18"/>
                <w:szCs w:val="18"/>
              </w:rPr>
            </w:pPr>
            <w:r>
              <w:rPr>
                <w:sz w:val="18"/>
                <w:szCs w:val="18"/>
              </w:rPr>
              <w:t>0,14</w:t>
            </w:r>
          </w:p>
        </w:tc>
        <w:tc>
          <w:tcPr>
            <w:tcW w:w="0" w:type="auto"/>
            <w:tcBorders>
              <w:bottom w:val="single" w:sz="4" w:space="0" w:color="auto"/>
            </w:tcBorders>
            <w:shd w:val="clear" w:color="auto" w:fill="F2F2F2" w:themeFill="background1" w:themeFillShade="F2"/>
          </w:tcPr>
          <w:p w14:paraId="6848822F" w14:textId="335D33E0" w:rsidR="00030460" w:rsidRPr="0091088A" w:rsidRDefault="009022F0" w:rsidP="0069716B">
            <w:pPr>
              <w:spacing w:before="0" w:after="0"/>
              <w:rPr>
                <w:sz w:val="18"/>
                <w:szCs w:val="18"/>
              </w:rPr>
            </w:pPr>
            <w:r w:rsidRPr="0091088A">
              <w:rPr>
                <w:sz w:val="18"/>
                <w:szCs w:val="18"/>
              </w:rPr>
              <w:t>±</w:t>
            </w:r>
          </w:p>
        </w:tc>
        <w:tc>
          <w:tcPr>
            <w:tcW w:w="0" w:type="auto"/>
            <w:tcBorders>
              <w:bottom w:val="single" w:sz="4" w:space="0" w:color="auto"/>
            </w:tcBorders>
            <w:shd w:val="clear" w:color="auto" w:fill="F2F2F2" w:themeFill="background1" w:themeFillShade="F2"/>
          </w:tcPr>
          <w:p w14:paraId="40B7413B" w14:textId="7FF104D0" w:rsidR="00030460" w:rsidRPr="0091088A" w:rsidRDefault="009022F0" w:rsidP="0069716B">
            <w:pPr>
              <w:spacing w:before="0" w:after="0"/>
              <w:jc w:val="right"/>
              <w:rPr>
                <w:sz w:val="18"/>
                <w:szCs w:val="18"/>
              </w:rPr>
            </w:pPr>
            <w:r>
              <w:rPr>
                <w:sz w:val="18"/>
                <w:szCs w:val="18"/>
              </w:rPr>
              <w:t>0,18</w:t>
            </w:r>
          </w:p>
        </w:tc>
        <w:tc>
          <w:tcPr>
            <w:tcW w:w="0" w:type="auto"/>
            <w:tcBorders>
              <w:bottom w:val="single" w:sz="4" w:space="0" w:color="auto"/>
            </w:tcBorders>
            <w:shd w:val="clear" w:color="auto" w:fill="F2F2F2" w:themeFill="background1" w:themeFillShade="F2"/>
          </w:tcPr>
          <w:p w14:paraId="514E4D73" w14:textId="16CE0154" w:rsidR="00030460" w:rsidRPr="0091088A" w:rsidRDefault="009022F0" w:rsidP="0069716B">
            <w:pPr>
              <w:spacing w:before="0" w:after="0"/>
              <w:jc w:val="left"/>
              <w:rPr>
                <w:sz w:val="18"/>
                <w:szCs w:val="18"/>
                <w:lang w:val="es-CL"/>
              </w:rPr>
            </w:pPr>
            <w:r>
              <w:rPr>
                <w:sz w:val="18"/>
                <w:szCs w:val="18"/>
                <w:lang w:val="es-CL"/>
              </w:rPr>
              <w:t>a</w:t>
            </w:r>
          </w:p>
        </w:tc>
        <w:tc>
          <w:tcPr>
            <w:tcW w:w="0" w:type="auto"/>
            <w:tcBorders>
              <w:bottom w:val="single" w:sz="4" w:space="0" w:color="auto"/>
            </w:tcBorders>
          </w:tcPr>
          <w:p w14:paraId="43FE0686" w14:textId="5517311B" w:rsidR="00030460" w:rsidRPr="0091088A" w:rsidRDefault="009022F0" w:rsidP="0069716B">
            <w:pPr>
              <w:spacing w:before="0" w:after="0"/>
              <w:jc w:val="right"/>
              <w:rPr>
                <w:sz w:val="18"/>
                <w:szCs w:val="18"/>
              </w:rPr>
            </w:pPr>
            <w:r>
              <w:rPr>
                <w:sz w:val="18"/>
                <w:szCs w:val="18"/>
              </w:rPr>
              <w:t>0,04</w:t>
            </w:r>
          </w:p>
        </w:tc>
        <w:tc>
          <w:tcPr>
            <w:tcW w:w="0" w:type="auto"/>
            <w:tcBorders>
              <w:bottom w:val="single" w:sz="4" w:space="0" w:color="auto"/>
            </w:tcBorders>
          </w:tcPr>
          <w:p w14:paraId="034D230B" w14:textId="3546D6AB" w:rsidR="00030460" w:rsidRPr="0091088A" w:rsidRDefault="009022F0" w:rsidP="0069716B">
            <w:pPr>
              <w:spacing w:before="0" w:after="0"/>
              <w:rPr>
                <w:sz w:val="18"/>
                <w:szCs w:val="18"/>
              </w:rPr>
            </w:pPr>
            <w:r w:rsidRPr="0091088A">
              <w:rPr>
                <w:sz w:val="18"/>
                <w:szCs w:val="18"/>
              </w:rPr>
              <w:t>±</w:t>
            </w:r>
          </w:p>
        </w:tc>
        <w:tc>
          <w:tcPr>
            <w:tcW w:w="0" w:type="auto"/>
            <w:tcBorders>
              <w:bottom w:val="single" w:sz="4" w:space="0" w:color="auto"/>
            </w:tcBorders>
          </w:tcPr>
          <w:p w14:paraId="414600BD" w14:textId="6E4BCE7B" w:rsidR="00030460" w:rsidRPr="0091088A" w:rsidRDefault="009022F0" w:rsidP="0069716B">
            <w:pPr>
              <w:spacing w:before="0" w:after="0"/>
              <w:jc w:val="right"/>
              <w:rPr>
                <w:sz w:val="18"/>
                <w:szCs w:val="18"/>
              </w:rPr>
            </w:pPr>
            <w:r>
              <w:rPr>
                <w:sz w:val="18"/>
                <w:szCs w:val="18"/>
              </w:rPr>
              <w:t>0,04</w:t>
            </w:r>
          </w:p>
        </w:tc>
        <w:tc>
          <w:tcPr>
            <w:tcW w:w="0" w:type="auto"/>
            <w:tcBorders>
              <w:bottom w:val="single" w:sz="4" w:space="0" w:color="auto"/>
            </w:tcBorders>
          </w:tcPr>
          <w:p w14:paraId="35971ECA" w14:textId="67D1499E" w:rsidR="00030460" w:rsidRDefault="003F69D2" w:rsidP="0069716B">
            <w:pPr>
              <w:spacing w:before="0" w:after="0"/>
              <w:jc w:val="left"/>
              <w:rPr>
                <w:sz w:val="18"/>
                <w:szCs w:val="18"/>
              </w:rPr>
            </w:pPr>
            <w:r>
              <w:rPr>
                <w:sz w:val="18"/>
                <w:szCs w:val="18"/>
              </w:rPr>
              <w:t>b</w:t>
            </w:r>
          </w:p>
        </w:tc>
        <w:tc>
          <w:tcPr>
            <w:tcW w:w="0" w:type="auto"/>
            <w:tcBorders>
              <w:bottom w:val="single" w:sz="4" w:space="0" w:color="auto"/>
            </w:tcBorders>
            <w:shd w:val="clear" w:color="auto" w:fill="F2F2F2" w:themeFill="background1" w:themeFillShade="F2"/>
          </w:tcPr>
          <w:p w14:paraId="01850AD8" w14:textId="61DEF1C4" w:rsidR="00030460" w:rsidRPr="0091088A" w:rsidRDefault="00030460" w:rsidP="0069716B">
            <w:pPr>
              <w:spacing w:before="0" w:after="0"/>
              <w:jc w:val="right"/>
              <w:rPr>
                <w:sz w:val="18"/>
                <w:szCs w:val="18"/>
              </w:rPr>
            </w:pPr>
          </w:p>
        </w:tc>
        <w:tc>
          <w:tcPr>
            <w:tcW w:w="0" w:type="auto"/>
            <w:tcBorders>
              <w:bottom w:val="single" w:sz="4" w:space="0" w:color="auto"/>
            </w:tcBorders>
            <w:shd w:val="clear" w:color="auto" w:fill="F2F2F2" w:themeFill="background1" w:themeFillShade="F2"/>
          </w:tcPr>
          <w:p w14:paraId="67FDC3AD" w14:textId="46B053F4" w:rsidR="00030460" w:rsidRPr="0091088A" w:rsidRDefault="009022F0" w:rsidP="0069716B">
            <w:pPr>
              <w:spacing w:before="0" w:after="0"/>
              <w:jc w:val="right"/>
              <w:rPr>
                <w:sz w:val="18"/>
                <w:szCs w:val="18"/>
              </w:rPr>
            </w:pPr>
            <w:r>
              <w:rPr>
                <w:sz w:val="18"/>
                <w:szCs w:val="18"/>
              </w:rPr>
              <w:t>0,12</w:t>
            </w:r>
          </w:p>
        </w:tc>
        <w:tc>
          <w:tcPr>
            <w:tcW w:w="0" w:type="auto"/>
            <w:tcBorders>
              <w:bottom w:val="single" w:sz="4" w:space="0" w:color="auto"/>
            </w:tcBorders>
            <w:shd w:val="clear" w:color="auto" w:fill="F2F2F2" w:themeFill="background1" w:themeFillShade="F2"/>
          </w:tcPr>
          <w:p w14:paraId="0D48C16F" w14:textId="3F14B97A" w:rsidR="00030460" w:rsidRPr="0091088A" w:rsidRDefault="009022F0" w:rsidP="0069716B">
            <w:pPr>
              <w:spacing w:before="0" w:after="0"/>
              <w:rPr>
                <w:sz w:val="18"/>
                <w:szCs w:val="18"/>
              </w:rPr>
            </w:pPr>
            <w:r w:rsidRPr="0091088A">
              <w:rPr>
                <w:sz w:val="18"/>
                <w:szCs w:val="18"/>
              </w:rPr>
              <w:t>±</w:t>
            </w:r>
          </w:p>
        </w:tc>
        <w:tc>
          <w:tcPr>
            <w:tcW w:w="0" w:type="auto"/>
            <w:tcBorders>
              <w:bottom w:val="single" w:sz="4" w:space="0" w:color="auto"/>
            </w:tcBorders>
            <w:shd w:val="clear" w:color="auto" w:fill="F2F2F2" w:themeFill="background1" w:themeFillShade="F2"/>
          </w:tcPr>
          <w:p w14:paraId="3B316863" w14:textId="1EFC03B5" w:rsidR="00030460" w:rsidRPr="0091088A" w:rsidRDefault="009022F0" w:rsidP="0069716B">
            <w:pPr>
              <w:spacing w:before="0" w:after="0"/>
              <w:jc w:val="right"/>
              <w:rPr>
                <w:sz w:val="18"/>
                <w:szCs w:val="18"/>
              </w:rPr>
            </w:pPr>
            <w:r>
              <w:rPr>
                <w:sz w:val="18"/>
                <w:szCs w:val="18"/>
              </w:rPr>
              <w:t>0,17</w:t>
            </w:r>
          </w:p>
        </w:tc>
        <w:tc>
          <w:tcPr>
            <w:tcW w:w="0" w:type="auto"/>
            <w:tcBorders>
              <w:bottom w:val="single" w:sz="4" w:space="0" w:color="auto"/>
            </w:tcBorders>
            <w:shd w:val="clear" w:color="auto" w:fill="F2F2F2" w:themeFill="background1" w:themeFillShade="F2"/>
          </w:tcPr>
          <w:p w14:paraId="717E661E" w14:textId="4526F40C" w:rsidR="00030460" w:rsidRPr="0091088A" w:rsidRDefault="009022F0" w:rsidP="0069716B">
            <w:pPr>
              <w:spacing w:before="0" w:after="0"/>
              <w:jc w:val="left"/>
              <w:rPr>
                <w:sz w:val="18"/>
                <w:szCs w:val="18"/>
              </w:rPr>
            </w:pPr>
            <w:r>
              <w:rPr>
                <w:sz w:val="18"/>
                <w:szCs w:val="18"/>
              </w:rPr>
              <w:t>b</w:t>
            </w:r>
          </w:p>
        </w:tc>
      </w:tr>
      <w:tr w:rsidR="00C00A43" w:rsidRPr="0091088A" w14:paraId="3CE9F127" w14:textId="77777777" w:rsidTr="00FF7113">
        <w:tc>
          <w:tcPr>
            <w:tcW w:w="0" w:type="auto"/>
            <w:gridSpan w:val="16"/>
            <w:tcBorders>
              <w:top w:val="single" w:sz="4" w:space="0" w:color="auto"/>
              <w:bottom w:val="single" w:sz="4" w:space="0" w:color="auto"/>
            </w:tcBorders>
          </w:tcPr>
          <w:p w14:paraId="0AEDA6F6" w14:textId="469E9053" w:rsidR="00C00A43" w:rsidRPr="0091088A" w:rsidRDefault="00C00A43" w:rsidP="00C00A43">
            <w:pPr>
              <w:spacing w:before="0" w:after="0"/>
              <w:jc w:val="center"/>
              <w:rPr>
                <w:b/>
                <w:bCs/>
                <w:sz w:val="18"/>
                <w:szCs w:val="18"/>
                <w:lang w:val="es-CL"/>
              </w:rPr>
            </w:pPr>
            <w:r w:rsidRPr="0091088A">
              <w:rPr>
                <w:b/>
                <w:bCs/>
                <w:sz w:val="18"/>
                <w:szCs w:val="18"/>
                <w:lang w:val="es-CL"/>
              </w:rPr>
              <w:t>Media de las alturas (m) agrupadas estadísticamente</w:t>
            </w:r>
          </w:p>
          <w:p w14:paraId="5A2AF445" w14:textId="77777777" w:rsidR="00C00A43" w:rsidRPr="0091088A" w:rsidRDefault="00C00A43" w:rsidP="00C00A43">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F9233E" w:rsidRPr="0091088A" w14:paraId="6F2618FC" w14:textId="77777777" w:rsidTr="00F9233E">
        <w:tc>
          <w:tcPr>
            <w:tcW w:w="0" w:type="auto"/>
            <w:tcBorders>
              <w:top w:val="single" w:sz="4" w:space="0" w:color="auto"/>
            </w:tcBorders>
            <w:vAlign w:val="center"/>
          </w:tcPr>
          <w:p w14:paraId="75D54932" w14:textId="77777777" w:rsidR="001231D3" w:rsidRPr="0091088A" w:rsidRDefault="001231D3" w:rsidP="000927AF">
            <w:pPr>
              <w:spacing w:before="0" w:after="0"/>
              <w:jc w:val="left"/>
              <w:rPr>
                <w:rFonts w:cs="Calibri"/>
                <w:b/>
                <w:bCs/>
                <w:color w:val="000000"/>
                <w:sz w:val="18"/>
                <w:szCs w:val="18"/>
                <w:lang w:val="es-CL" w:eastAsia="es-CL"/>
              </w:rPr>
            </w:pPr>
          </w:p>
        </w:tc>
        <w:tc>
          <w:tcPr>
            <w:tcW w:w="0" w:type="auto"/>
            <w:tcBorders>
              <w:top w:val="single" w:sz="4" w:space="0" w:color="auto"/>
            </w:tcBorders>
          </w:tcPr>
          <w:p w14:paraId="1265EFD0" w14:textId="413F9371" w:rsidR="001231D3" w:rsidRPr="0091088A" w:rsidRDefault="001231D3" w:rsidP="000927AF">
            <w:pPr>
              <w:spacing w:before="0" w:after="0"/>
              <w:jc w:val="left"/>
              <w:rPr>
                <w:sz w:val="18"/>
                <w:szCs w:val="18"/>
                <w:lang w:val="es-CL"/>
              </w:rPr>
            </w:pPr>
            <w:r w:rsidRPr="0091088A">
              <w:rPr>
                <w:sz w:val="18"/>
                <w:szCs w:val="18"/>
                <w:lang w:val="es-CL"/>
              </w:rPr>
              <w:t>2</w:t>
            </w:r>
          </w:p>
        </w:tc>
        <w:tc>
          <w:tcPr>
            <w:tcW w:w="0" w:type="auto"/>
            <w:tcBorders>
              <w:top w:val="single" w:sz="4" w:space="0" w:color="auto"/>
            </w:tcBorders>
            <w:shd w:val="clear" w:color="auto" w:fill="auto"/>
          </w:tcPr>
          <w:p w14:paraId="6BADC0B9" w14:textId="374D95CB" w:rsidR="001231D3" w:rsidRPr="0091088A" w:rsidRDefault="001231D3" w:rsidP="000927AF">
            <w:pPr>
              <w:spacing w:before="0" w:after="0"/>
              <w:jc w:val="center"/>
              <w:rPr>
                <w:sz w:val="18"/>
                <w:szCs w:val="18"/>
                <w:lang w:val="es-CL"/>
              </w:rPr>
            </w:pPr>
            <w:r w:rsidRPr="0091088A">
              <w:rPr>
                <w:sz w:val="18"/>
                <w:szCs w:val="18"/>
              </w:rPr>
              <w:t>D</w:t>
            </w:r>
          </w:p>
        </w:tc>
        <w:tc>
          <w:tcPr>
            <w:tcW w:w="0" w:type="auto"/>
            <w:tcBorders>
              <w:top w:val="single" w:sz="4" w:space="0" w:color="auto"/>
            </w:tcBorders>
            <w:shd w:val="clear" w:color="auto" w:fill="F2F2F2" w:themeFill="background1" w:themeFillShade="F2"/>
            <w:vAlign w:val="center"/>
          </w:tcPr>
          <w:p w14:paraId="03C761F6" w14:textId="394F6E79" w:rsidR="001231D3" w:rsidRPr="0091088A" w:rsidRDefault="001231D3" w:rsidP="000927AF">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1305CB73" w14:textId="7B0992BE" w:rsidR="001231D3" w:rsidRPr="0091088A" w:rsidRDefault="001231D3" w:rsidP="000927AF">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605AAD47" w14:textId="30DF2134" w:rsidR="001231D3" w:rsidRPr="0091088A" w:rsidRDefault="001231D3" w:rsidP="000927AF">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11B666F8" w14:textId="77777777" w:rsidR="001231D3" w:rsidRPr="0091088A" w:rsidRDefault="001231D3" w:rsidP="000927AF">
            <w:pPr>
              <w:spacing w:before="0" w:after="0"/>
              <w:jc w:val="left"/>
              <w:rPr>
                <w:sz w:val="18"/>
                <w:szCs w:val="18"/>
                <w:lang w:val="es-CL"/>
              </w:rPr>
            </w:pPr>
          </w:p>
        </w:tc>
        <w:tc>
          <w:tcPr>
            <w:tcW w:w="0" w:type="auto"/>
            <w:tcBorders>
              <w:top w:val="single" w:sz="4" w:space="0" w:color="auto"/>
            </w:tcBorders>
            <w:vAlign w:val="center"/>
          </w:tcPr>
          <w:p w14:paraId="1D98FA55" w14:textId="2DCAEB83" w:rsidR="001231D3" w:rsidRPr="0091088A" w:rsidRDefault="001231D3" w:rsidP="000927AF">
            <w:pPr>
              <w:spacing w:before="0" w:after="0"/>
              <w:jc w:val="right"/>
              <w:rPr>
                <w:sz w:val="18"/>
                <w:szCs w:val="18"/>
                <w:lang w:val="es-CL"/>
              </w:rPr>
            </w:pPr>
          </w:p>
        </w:tc>
        <w:tc>
          <w:tcPr>
            <w:tcW w:w="0" w:type="auto"/>
            <w:tcBorders>
              <w:top w:val="single" w:sz="4" w:space="0" w:color="auto"/>
            </w:tcBorders>
          </w:tcPr>
          <w:p w14:paraId="10C8583D" w14:textId="233B1CC1" w:rsidR="001231D3" w:rsidRPr="0091088A" w:rsidRDefault="001231D3" w:rsidP="000927AF">
            <w:pPr>
              <w:spacing w:before="0" w:after="0"/>
              <w:rPr>
                <w:sz w:val="18"/>
                <w:szCs w:val="18"/>
                <w:lang w:val="es-CL"/>
              </w:rPr>
            </w:pPr>
          </w:p>
        </w:tc>
        <w:tc>
          <w:tcPr>
            <w:tcW w:w="0" w:type="auto"/>
            <w:tcBorders>
              <w:top w:val="single" w:sz="4" w:space="0" w:color="auto"/>
            </w:tcBorders>
            <w:vAlign w:val="center"/>
          </w:tcPr>
          <w:p w14:paraId="70EDC8F7" w14:textId="774EC07B" w:rsidR="001231D3" w:rsidRPr="0091088A" w:rsidRDefault="001231D3" w:rsidP="000927AF">
            <w:pPr>
              <w:spacing w:before="0" w:after="0"/>
              <w:jc w:val="right"/>
              <w:rPr>
                <w:sz w:val="18"/>
                <w:szCs w:val="18"/>
                <w:lang w:val="es-CL"/>
              </w:rPr>
            </w:pPr>
          </w:p>
        </w:tc>
        <w:tc>
          <w:tcPr>
            <w:tcW w:w="0" w:type="auto"/>
            <w:tcBorders>
              <w:top w:val="single" w:sz="4" w:space="0" w:color="auto"/>
            </w:tcBorders>
            <w:vAlign w:val="center"/>
          </w:tcPr>
          <w:p w14:paraId="6D439D65" w14:textId="77777777" w:rsidR="001231D3" w:rsidRPr="0091088A" w:rsidRDefault="001231D3" w:rsidP="000927AF">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5CFB96A5" w14:textId="77777777" w:rsidR="001231D3" w:rsidRPr="0091088A" w:rsidRDefault="001231D3" w:rsidP="000927AF">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5FA1AA9" w14:textId="539AFD4A" w:rsidR="001231D3" w:rsidRPr="0091088A" w:rsidRDefault="006230E1" w:rsidP="000927AF">
            <w:pPr>
              <w:spacing w:before="0" w:after="0"/>
              <w:jc w:val="right"/>
              <w:rPr>
                <w:sz w:val="18"/>
                <w:szCs w:val="18"/>
                <w:lang w:val="es-CL"/>
              </w:rPr>
            </w:pPr>
            <w:r>
              <w:rPr>
                <w:sz w:val="18"/>
                <w:szCs w:val="18"/>
                <w:lang w:val="es-CL"/>
              </w:rPr>
              <w:t>0,14</w:t>
            </w:r>
          </w:p>
        </w:tc>
        <w:tc>
          <w:tcPr>
            <w:tcW w:w="0" w:type="auto"/>
            <w:tcBorders>
              <w:top w:val="single" w:sz="4" w:space="0" w:color="auto"/>
            </w:tcBorders>
            <w:shd w:val="clear" w:color="auto" w:fill="F2F2F2" w:themeFill="background1" w:themeFillShade="F2"/>
          </w:tcPr>
          <w:p w14:paraId="76DD9FAE" w14:textId="56CBCAAB" w:rsidR="001231D3" w:rsidRPr="0091088A" w:rsidRDefault="006230E1" w:rsidP="000927A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vAlign w:val="center"/>
          </w:tcPr>
          <w:p w14:paraId="2F43D1B2" w14:textId="0ED9DE57" w:rsidR="001231D3" w:rsidRPr="0091088A" w:rsidRDefault="006230E1" w:rsidP="000927AF">
            <w:pPr>
              <w:spacing w:before="0" w:after="0"/>
              <w:jc w:val="right"/>
              <w:rPr>
                <w:sz w:val="18"/>
                <w:szCs w:val="18"/>
                <w:lang w:val="es-CL"/>
              </w:rPr>
            </w:pPr>
            <w:r>
              <w:rPr>
                <w:sz w:val="18"/>
                <w:szCs w:val="18"/>
                <w:lang w:val="es-CL"/>
              </w:rPr>
              <w:t>0,10</w:t>
            </w:r>
          </w:p>
        </w:tc>
        <w:tc>
          <w:tcPr>
            <w:tcW w:w="0" w:type="auto"/>
            <w:tcBorders>
              <w:top w:val="single" w:sz="4" w:space="0" w:color="auto"/>
            </w:tcBorders>
            <w:shd w:val="clear" w:color="auto" w:fill="F2F2F2" w:themeFill="background1" w:themeFillShade="F2"/>
            <w:vAlign w:val="center"/>
          </w:tcPr>
          <w:p w14:paraId="57D05A53" w14:textId="77777777" w:rsidR="001231D3" w:rsidRPr="0091088A" w:rsidRDefault="001231D3" w:rsidP="000927AF">
            <w:pPr>
              <w:spacing w:before="0" w:after="0"/>
              <w:jc w:val="left"/>
              <w:rPr>
                <w:sz w:val="18"/>
                <w:szCs w:val="18"/>
                <w:lang w:val="es-CL"/>
              </w:rPr>
            </w:pPr>
          </w:p>
        </w:tc>
      </w:tr>
      <w:tr w:rsidR="006230E1" w:rsidRPr="0091088A" w14:paraId="6D470AFD" w14:textId="77777777" w:rsidTr="00F9233E">
        <w:tc>
          <w:tcPr>
            <w:tcW w:w="0" w:type="auto"/>
            <w:vAlign w:val="center"/>
          </w:tcPr>
          <w:p w14:paraId="290241FD" w14:textId="77777777" w:rsidR="006230E1" w:rsidRPr="0091088A" w:rsidRDefault="006230E1" w:rsidP="00F9233E">
            <w:pPr>
              <w:spacing w:before="0" w:after="0"/>
              <w:jc w:val="left"/>
              <w:rPr>
                <w:rFonts w:cs="Calibri"/>
                <w:b/>
                <w:bCs/>
                <w:color w:val="000000"/>
                <w:sz w:val="18"/>
                <w:szCs w:val="18"/>
                <w:lang w:val="es-CL" w:eastAsia="es-CL"/>
              </w:rPr>
            </w:pPr>
          </w:p>
        </w:tc>
        <w:tc>
          <w:tcPr>
            <w:tcW w:w="0" w:type="auto"/>
          </w:tcPr>
          <w:p w14:paraId="56AA5330" w14:textId="62B9F16D" w:rsidR="006230E1" w:rsidRDefault="006230E1" w:rsidP="00F9233E">
            <w:pPr>
              <w:spacing w:before="0" w:after="0"/>
              <w:jc w:val="left"/>
              <w:rPr>
                <w:sz w:val="18"/>
                <w:szCs w:val="18"/>
                <w:lang w:val="es-CL"/>
              </w:rPr>
            </w:pPr>
            <w:r>
              <w:rPr>
                <w:sz w:val="18"/>
                <w:szCs w:val="18"/>
                <w:lang w:val="es-CL"/>
              </w:rPr>
              <w:t>3-4</w:t>
            </w:r>
          </w:p>
        </w:tc>
        <w:tc>
          <w:tcPr>
            <w:tcW w:w="0" w:type="auto"/>
            <w:shd w:val="clear" w:color="auto" w:fill="auto"/>
          </w:tcPr>
          <w:p w14:paraId="5F462ED4" w14:textId="62C58AC2" w:rsidR="006230E1" w:rsidRPr="00F0143D" w:rsidRDefault="00A0303A" w:rsidP="00F9233E">
            <w:pPr>
              <w:spacing w:before="0" w:after="0"/>
              <w:jc w:val="center"/>
              <w:rPr>
                <w:sz w:val="18"/>
                <w:szCs w:val="18"/>
              </w:rPr>
            </w:pPr>
            <w:r>
              <w:rPr>
                <w:sz w:val="18"/>
                <w:szCs w:val="18"/>
              </w:rPr>
              <w:t>D</w:t>
            </w:r>
          </w:p>
        </w:tc>
        <w:tc>
          <w:tcPr>
            <w:tcW w:w="0" w:type="auto"/>
            <w:shd w:val="clear" w:color="auto" w:fill="F2F2F2" w:themeFill="background1" w:themeFillShade="F2"/>
            <w:vAlign w:val="center"/>
          </w:tcPr>
          <w:p w14:paraId="227F656A"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tcPr>
          <w:p w14:paraId="0C626AA7" w14:textId="77777777" w:rsidR="006230E1" w:rsidRPr="0091088A" w:rsidRDefault="006230E1" w:rsidP="00F9233E">
            <w:pPr>
              <w:spacing w:before="0" w:after="0"/>
              <w:rPr>
                <w:sz w:val="18"/>
                <w:szCs w:val="18"/>
              </w:rPr>
            </w:pPr>
          </w:p>
        </w:tc>
        <w:tc>
          <w:tcPr>
            <w:tcW w:w="0" w:type="auto"/>
            <w:shd w:val="clear" w:color="auto" w:fill="F2F2F2" w:themeFill="background1" w:themeFillShade="F2"/>
            <w:vAlign w:val="center"/>
          </w:tcPr>
          <w:p w14:paraId="36A245A9"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0A5738B1" w14:textId="77777777" w:rsidR="006230E1" w:rsidRPr="0091088A" w:rsidRDefault="006230E1" w:rsidP="00F9233E">
            <w:pPr>
              <w:spacing w:before="0" w:after="0"/>
              <w:jc w:val="left"/>
              <w:rPr>
                <w:sz w:val="18"/>
                <w:szCs w:val="18"/>
                <w:lang w:val="es-CL"/>
              </w:rPr>
            </w:pPr>
          </w:p>
        </w:tc>
        <w:tc>
          <w:tcPr>
            <w:tcW w:w="0" w:type="auto"/>
            <w:vAlign w:val="center"/>
          </w:tcPr>
          <w:p w14:paraId="4F269F0A" w14:textId="77777777" w:rsidR="006230E1" w:rsidRDefault="006230E1" w:rsidP="00F9233E">
            <w:pPr>
              <w:spacing w:before="0" w:after="0"/>
              <w:jc w:val="right"/>
              <w:rPr>
                <w:sz w:val="18"/>
                <w:szCs w:val="18"/>
                <w:lang w:val="es-CL"/>
              </w:rPr>
            </w:pPr>
          </w:p>
        </w:tc>
        <w:tc>
          <w:tcPr>
            <w:tcW w:w="0" w:type="auto"/>
          </w:tcPr>
          <w:p w14:paraId="17B01A14" w14:textId="77777777" w:rsidR="006230E1" w:rsidRPr="0091088A" w:rsidRDefault="006230E1" w:rsidP="00F9233E">
            <w:pPr>
              <w:spacing w:before="0" w:after="0"/>
              <w:rPr>
                <w:sz w:val="18"/>
                <w:szCs w:val="18"/>
              </w:rPr>
            </w:pPr>
          </w:p>
        </w:tc>
        <w:tc>
          <w:tcPr>
            <w:tcW w:w="0" w:type="auto"/>
            <w:vAlign w:val="center"/>
          </w:tcPr>
          <w:p w14:paraId="59E523C4" w14:textId="77777777" w:rsidR="006230E1" w:rsidRDefault="006230E1" w:rsidP="00F9233E">
            <w:pPr>
              <w:spacing w:before="0" w:after="0"/>
              <w:jc w:val="right"/>
              <w:rPr>
                <w:sz w:val="18"/>
                <w:szCs w:val="18"/>
                <w:lang w:val="es-CL"/>
              </w:rPr>
            </w:pPr>
          </w:p>
        </w:tc>
        <w:tc>
          <w:tcPr>
            <w:tcW w:w="0" w:type="auto"/>
            <w:vAlign w:val="center"/>
          </w:tcPr>
          <w:p w14:paraId="469A0060" w14:textId="77777777" w:rsidR="006230E1" w:rsidRPr="0091088A" w:rsidRDefault="006230E1" w:rsidP="00F9233E">
            <w:pPr>
              <w:spacing w:before="0" w:after="0"/>
              <w:jc w:val="left"/>
              <w:rPr>
                <w:sz w:val="18"/>
                <w:szCs w:val="18"/>
                <w:lang w:val="es-CL"/>
              </w:rPr>
            </w:pPr>
          </w:p>
        </w:tc>
        <w:tc>
          <w:tcPr>
            <w:tcW w:w="0" w:type="auto"/>
            <w:shd w:val="clear" w:color="auto" w:fill="F2F2F2" w:themeFill="background1" w:themeFillShade="F2"/>
          </w:tcPr>
          <w:p w14:paraId="1D0D4B7A"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221550AD" w14:textId="49E600CD" w:rsidR="006230E1"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2</w:t>
            </w:r>
          </w:p>
        </w:tc>
        <w:tc>
          <w:tcPr>
            <w:tcW w:w="0" w:type="auto"/>
            <w:shd w:val="clear" w:color="auto" w:fill="F2F2F2" w:themeFill="background1" w:themeFillShade="F2"/>
          </w:tcPr>
          <w:p w14:paraId="26C4D005" w14:textId="205CADFB" w:rsidR="006230E1" w:rsidRPr="0091088A" w:rsidRDefault="006230E1"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676D1B1E" w14:textId="45D8711B" w:rsidR="006230E1"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1</w:t>
            </w:r>
          </w:p>
        </w:tc>
        <w:tc>
          <w:tcPr>
            <w:tcW w:w="0" w:type="auto"/>
            <w:shd w:val="clear" w:color="auto" w:fill="F2F2F2" w:themeFill="background1" w:themeFillShade="F2"/>
            <w:vAlign w:val="center"/>
          </w:tcPr>
          <w:p w14:paraId="5FB63CCA" w14:textId="77777777" w:rsidR="006230E1" w:rsidRPr="0091088A" w:rsidRDefault="006230E1" w:rsidP="00F9233E">
            <w:pPr>
              <w:spacing w:before="0" w:after="0"/>
              <w:jc w:val="left"/>
              <w:rPr>
                <w:sz w:val="18"/>
                <w:szCs w:val="18"/>
                <w:lang w:val="es-CL"/>
              </w:rPr>
            </w:pPr>
          </w:p>
        </w:tc>
      </w:tr>
      <w:tr w:rsidR="00F9233E" w:rsidRPr="0091088A" w14:paraId="24251779" w14:textId="77777777" w:rsidTr="00F9233E">
        <w:tc>
          <w:tcPr>
            <w:tcW w:w="0" w:type="auto"/>
            <w:vAlign w:val="center"/>
          </w:tcPr>
          <w:p w14:paraId="0F4C8F12"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07194F9D" w14:textId="2F964343" w:rsidR="00F9233E" w:rsidRPr="0091088A" w:rsidRDefault="00F9233E" w:rsidP="00F9233E">
            <w:pPr>
              <w:spacing w:before="0" w:after="0"/>
              <w:jc w:val="left"/>
              <w:rPr>
                <w:sz w:val="18"/>
                <w:szCs w:val="18"/>
                <w:lang w:val="es-CL"/>
              </w:rPr>
            </w:pPr>
            <w:r>
              <w:rPr>
                <w:sz w:val="18"/>
                <w:szCs w:val="18"/>
                <w:lang w:val="es-CL"/>
              </w:rPr>
              <w:t>3-4-5-6</w:t>
            </w:r>
          </w:p>
        </w:tc>
        <w:tc>
          <w:tcPr>
            <w:tcW w:w="0" w:type="auto"/>
            <w:shd w:val="clear" w:color="auto" w:fill="auto"/>
          </w:tcPr>
          <w:p w14:paraId="7110005A" w14:textId="2B393706"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0DEA7BBD"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tcPr>
          <w:p w14:paraId="7799C744"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617E7217"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AEBB5E5" w14:textId="77777777" w:rsidR="00F9233E" w:rsidRPr="0091088A" w:rsidRDefault="00F9233E" w:rsidP="00F9233E">
            <w:pPr>
              <w:spacing w:before="0" w:after="0"/>
              <w:jc w:val="left"/>
              <w:rPr>
                <w:sz w:val="18"/>
                <w:szCs w:val="18"/>
                <w:lang w:val="es-CL"/>
              </w:rPr>
            </w:pPr>
          </w:p>
        </w:tc>
        <w:tc>
          <w:tcPr>
            <w:tcW w:w="0" w:type="auto"/>
            <w:vAlign w:val="center"/>
          </w:tcPr>
          <w:p w14:paraId="4FADEE5A" w14:textId="01E16E4C" w:rsidR="00F9233E" w:rsidRPr="0091088A" w:rsidRDefault="00F9233E" w:rsidP="00F9233E">
            <w:pPr>
              <w:spacing w:before="0" w:after="0"/>
              <w:jc w:val="right"/>
              <w:rPr>
                <w:sz w:val="18"/>
                <w:szCs w:val="18"/>
                <w:lang w:val="es-CL"/>
              </w:rPr>
            </w:pPr>
          </w:p>
        </w:tc>
        <w:tc>
          <w:tcPr>
            <w:tcW w:w="0" w:type="auto"/>
          </w:tcPr>
          <w:p w14:paraId="5E9DDC91" w14:textId="6E20F845" w:rsidR="00F9233E" w:rsidRPr="0091088A" w:rsidRDefault="00F9233E" w:rsidP="00F9233E">
            <w:pPr>
              <w:spacing w:before="0" w:after="0"/>
              <w:rPr>
                <w:sz w:val="18"/>
                <w:szCs w:val="18"/>
              </w:rPr>
            </w:pPr>
          </w:p>
        </w:tc>
        <w:tc>
          <w:tcPr>
            <w:tcW w:w="0" w:type="auto"/>
            <w:vAlign w:val="center"/>
          </w:tcPr>
          <w:p w14:paraId="692399C3" w14:textId="4CD04CD9" w:rsidR="00F9233E" w:rsidRPr="0091088A" w:rsidRDefault="00F9233E" w:rsidP="00F9233E">
            <w:pPr>
              <w:spacing w:before="0" w:after="0"/>
              <w:jc w:val="right"/>
              <w:rPr>
                <w:sz w:val="18"/>
                <w:szCs w:val="18"/>
                <w:lang w:val="es-CL"/>
              </w:rPr>
            </w:pPr>
          </w:p>
        </w:tc>
        <w:tc>
          <w:tcPr>
            <w:tcW w:w="0" w:type="auto"/>
            <w:vAlign w:val="center"/>
          </w:tcPr>
          <w:p w14:paraId="15CECE0C"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39C34DAB"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14877283"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tcPr>
          <w:p w14:paraId="2B40D9D1"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71F0F2AD"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39AC930" w14:textId="77777777" w:rsidR="00F9233E" w:rsidRPr="0091088A" w:rsidRDefault="00F9233E" w:rsidP="00F9233E">
            <w:pPr>
              <w:spacing w:before="0" w:after="0"/>
              <w:jc w:val="left"/>
              <w:rPr>
                <w:sz w:val="18"/>
                <w:szCs w:val="18"/>
                <w:lang w:val="es-CL"/>
              </w:rPr>
            </w:pPr>
          </w:p>
        </w:tc>
      </w:tr>
      <w:tr w:rsidR="00F9233E" w:rsidRPr="0091088A" w14:paraId="4885E6EA" w14:textId="77777777" w:rsidTr="00F9233E">
        <w:tc>
          <w:tcPr>
            <w:tcW w:w="0" w:type="auto"/>
            <w:vAlign w:val="center"/>
          </w:tcPr>
          <w:p w14:paraId="3556D791"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F989D28" w14:textId="72FE0D65" w:rsidR="00F9233E" w:rsidRPr="0091088A" w:rsidRDefault="00116D68" w:rsidP="00F9233E">
            <w:pPr>
              <w:spacing w:before="0" w:after="0"/>
              <w:jc w:val="left"/>
              <w:rPr>
                <w:sz w:val="18"/>
                <w:szCs w:val="18"/>
                <w:lang w:val="es-CL"/>
              </w:rPr>
            </w:pPr>
            <w:r>
              <w:rPr>
                <w:sz w:val="18"/>
                <w:szCs w:val="18"/>
                <w:lang w:val="es-CL"/>
              </w:rPr>
              <w:t>5</w:t>
            </w:r>
          </w:p>
        </w:tc>
        <w:tc>
          <w:tcPr>
            <w:tcW w:w="0" w:type="auto"/>
            <w:shd w:val="clear" w:color="auto" w:fill="auto"/>
          </w:tcPr>
          <w:p w14:paraId="7CD1EC4E" w14:textId="4D00AE95"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1C63784E"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tcPr>
          <w:p w14:paraId="2F0B0780"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552B980F"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04755A22" w14:textId="77777777" w:rsidR="00F9233E" w:rsidRPr="0091088A" w:rsidRDefault="00F9233E" w:rsidP="00F9233E">
            <w:pPr>
              <w:spacing w:before="0" w:after="0"/>
              <w:jc w:val="left"/>
              <w:rPr>
                <w:sz w:val="18"/>
                <w:szCs w:val="18"/>
                <w:lang w:val="es-CL"/>
              </w:rPr>
            </w:pPr>
          </w:p>
        </w:tc>
        <w:tc>
          <w:tcPr>
            <w:tcW w:w="0" w:type="auto"/>
            <w:vAlign w:val="center"/>
          </w:tcPr>
          <w:p w14:paraId="250F864C" w14:textId="77777777" w:rsidR="00F9233E" w:rsidRPr="0091088A" w:rsidRDefault="00F9233E" w:rsidP="00F9233E">
            <w:pPr>
              <w:spacing w:before="0" w:after="0"/>
              <w:jc w:val="right"/>
              <w:rPr>
                <w:sz w:val="18"/>
                <w:szCs w:val="18"/>
                <w:lang w:val="es-CL"/>
              </w:rPr>
            </w:pPr>
          </w:p>
        </w:tc>
        <w:tc>
          <w:tcPr>
            <w:tcW w:w="0" w:type="auto"/>
          </w:tcPr>
          <w:p w14:paraId="5F9FD112" w14:textId="77777777" w:rsidR="00F9233E" w:rsidRPr="0091088A" w:rsidRDefault="00F9233E" w:rsidP="00F9233E">
            <w:pPr>
              <w:spacing w:before="0" w:after="0"/>
              <w:rPr>
                <w:sz w:val="18"/>
                <w:szCs w:val="18"/>
              </w:rPr>
            </w:pPr>
          </w:p>
        </w:tc>
        <w:tc>
          <w:tcPr>
            <w:tcW w:w="0" w:type="auto"/>
            <w:vAlign w:val="center"/>
          </w:tcPr>
          <w:p w14:paraId="112499FA" w14:textId="77777777" w:rsidR="00F9233E" w:rsidRPr="0091088A" w:rsidRDefault="00F9233E" w:rsidP="00F9233E">
            <w:pPr>
              <w:spacing w:before="0" w:after="0"/>
              <w:jc w:val="right"/>
              <w:rPr>
                <w:sz w:val="18"/>
                <w:szCs w:val="18"/>
                <w:lang w:val="es-CL"/>
              </w:rPr>
            </w:pPr>
          </w:p>
        </w:tc>
        <w:tc>
          <w:tcPr>
            <w:tcW w:w="0" w:type="auto"/>
            <w:vAlign w:val="center"/>
          </w:tcPr>
          <w:p w14:paraId="4433B7A7"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0F19657A"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5C56AAB2" w14:textId="2906E5AC" w:rsidR="00F9233E"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1</w:t>
            </w:r>
          </w:p>
        </w:tc>
        <w:tc>
          <w:tcPr>
            <w:tcW w:w="0" w:type="auto"/>
            <w:shd w:val="clear" w:color="auto" w:fill="F2F2F2" w:themeFill="background1" w:themeFillShade="F2"/>
          </w:tcPr>
          <w:p w14:paraId="03DF6368" w14:textId="6F52C096" w:rsidR="00F9233E" w:rsidRPr="0091088A" w:rsidRDefault="006230E1"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2BF5401C" w14:textId="576887DB" w:rsidR="00F9233E"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2</w:t>
            </w:r>
          </w:p>
        </w:tc>
        <w:tc>
          <w:tcPr>
            <w:tcW w:w="0" w:type="auto"/>
            <w:shd w:val="clear" w:color="auto" w:fill="F2F2F2" w:themeFill="background1" w:themeFillShade="F2"/>
            <w:vAlign w:val="center"/>
          </w:tcPr>
          <w:p w14:paraId="7AA935E7" w14:textId="77777777" w:rsidR="00F9233E" w:rsidRPr="0091088A" w:rsidRDefault="00F9233E" w:rsidP="00F9233E">
            <w:pPr>
              <w:spacing w:before="0" w:after="0"/>
              <w:jc w:val="left"/>
              <w:rPr>
                <w:sz w:val="18"/>
                <w:szCs w:val="18"/>
                <w:lang w:val="es-CL"/>
              </w:rPr>
            </w:pPr>
          </w:p>
        </w:tc>
      </w:tr>
      <w:tr w:rsidR="002B5299" w:rsidRPr="0091088A" w14:paraId="402693D2" w14:textId="77777777" w:rsidTr="00F9233E">
        <w:tc>
          <w:tcPr>
            <w:tcW w:w="0" w:type="auto"/>
            <w:vAlign w:val="center"/>
          </w:tcPr>
          <w:p w14:paraId="0D19AF66"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2D6A97D9" w14:textId="0A923D24" w:rsidR="002B5299" w:rsidRPr="0091088A" w:rsidRDefault="002B5299" w:rsidP="002B5299">
            <w:pPr>
              <w:spacing w:before="0" w:after="0"/>
              <w:jc w:val="left"/>
              <w:rPr>
                <w:sz w:val="18"/>
                <w:szCs w:val="18"/>
                <w:lang w:val="es-CL"/>
              </w:rPr>
            </w:pPr>
            <w:r>
              <w:rPr>
                <w:sz w:val="18"/>
                <w:szCs w:val="18"/>
                <w:lang w:val="es-CL"/>
              </w:rPr>
              <w:t>2-3-4-5-6-7</w:t>
            </w:r>
          </w:p>
        </w:tc>
        <w:tc>
          <w:tcPr>
            <w:tcW w:w="0" w:type="auto"/>
            <w:shd w:val="clear" w:color="auto" w:fill="auto"/>
          </w:tcPr>
          <w:p w14:paraId="6D5037B8" w14:textId="758C6AF2" w:rsidR="002B5299" w:rsidRPr="0091088A" w:rsidRDefault="002B5299" w:rsidP="002B5299">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39769085" w14:textId="03789684"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14930FC4" w14:textId="4CDADDB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68D096AF" w14:textId="33F804BF"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2531B887" w14:textId="77777777" w:rsidR="002B5299" w:rsidRPr="0091088A" w:rsidRDefault="002B5299" w:rsidP="002B5299">
            <w:pPr>
              <w:spacing w:before="0" w:after="0"/>
              <w:jc w:val="left"/>
              <w:rPr>
                <w:sz w:val="18"/>
                <w:szCs w:val="18"/>
                <w:lang w:val="es-CL"/>
              </w:rPr>
            </w:pPr>
          </w:p>
        </w:tc>
        <w:tc>
          <w:tcPr>
            <w:tcW w:w="0" w:type="auto"/>
            <w:vAlign w:val="center"/>
          </w:tcPr>
          <w:p w14:paraId="7F80DDAB" w14:textId="18CD6056" w:rsidR="002B5299" w:rsidRPr="0091088A" w:rsidRDefault="002B5299" w:rsidP="002B5299">
            <w:pPr>
              <w:spacing w:before="0" w:after="0"/>
              <w:jc w:val="right"/>
              <w:rPr>
                <w:sz w:val="18"/>
                <w:szCs w:val="18"/>
                <w:lang w:val="es-CL"/>
              </w:rPr>
            </w:pPr>
            <w:r>
              <w:rPr>
                <w:sz w:val="18"/>
                <w:szCs w:val="18"/>
                <w:lang w:val="es-CL"/>
              </w:rPr>
              <w:t>0,08</w:t>
            </w:r>
          </w:p>
        </w:tc>
        <w:tc>
          <w:tcPr>
            <w:tcW w:w="0" w:type="auto"/>
          </w:tcPr>
          <w:p w14:paraId="0DC4E608" w14:textId="19F59418" w:rsidR="002B5299" w:rsidRPr="0091088A" w:rsidRDefault="002B5299" w:rsidP="002B5299">
            <w:pPr>
              <w:spacing w:before="0" w:after="0"/>
              <w:rPr>
                <w:sz w:val="18"/>
                <w:szCs w:val="18"/>
              </w:rPr>
            </w:pPr>
            <w:r w:rsidRPr="0091088A">
              <w:rPr>
                <w:sz w:val="18"/>
                <w:szCs w:val="18"/>
              </w:rPr>
              <w:t>±</w:t>
            </w:r>
          </w:p>
        </w:tc>
        <w:tc>
          <w:tcPr>
            <w:tcW w:w="0" w:type="auto"/>
            <w:vAlign w:val="center"/>
          </w:tcPr>
          <w:p w14:paraId="55B96C97" w14:textId="7D3F0FD1" w:rsidR="002B5299" w:rsidRPr="0091088A" w:rsidRDefault="002B5299" w:rsidP="002B5299">
            <w:pPr>
              <w:spacing w:before="0" w:after="0"/>
              <w:jc w:val="right"/>
              <w:rPr>
                <w:sz w:val="18"/>
                <w:szCs w:val="18"/>
                <w:lang w:val="es-CL"/>
              </w:rPr>
            </w:pPr>
            <w:r>
              <w:rPr>
                <w:sz w:val="18"/>
                <w:szCs w:val="18"/>
                <w:lang w:val="es-CL"/>
              </w:rPr>
              <w:t>0,05</w:t>
            </w:r>
          </w:p>
        </w:tc>
        <w:tc>
          <w:tcPr>
            <w:tcW w:w="0" w:type="auto"/>
            <w:vAlign w:val="center"/>
          </w:tcPr>
          <w:p w14:paraId="4587B2B9" w14:textId="77777777"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01E04332"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37E7C6E" w14:textId="03AB1BE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76784254" w14:textId="55F719F1"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7E959476" w14:textId="482531DF"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4B6D6E20" w14:textId="77777777" w:rsidR="002B5299" w:rsidRPr="0091088A" w:rsidRDefault="002B5299" w:rsidP="002B5299">
            <w:pPr>
              <w:spacing w:before="0" w:after="0"/>
              <w:jc w:val="left"/>
              <w:rPr>
                <w:sz w:val="18"/>
                <w:szCs w:val="18"/>
                <w:lang w:val="es-CL"/>
              </w:rPr>
            </w:pPr>
          </w:p>
        </w:tc>
      </w:tr>
      <w:tr w:rsidR="002B5299" w:rsidRPr="0091088A" w14:paraId="3508FDBE" w14:textId="77777777" w:rsidTr="00030460">
        <w:tc>
          <w:tcPr>
            <w:tcW w:w="0" w:type="auto"/>
            <w:vAlign w:val="center"/>
          </w:tcPr>
          <w:p w14:paraId="0FBB9751"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2AA8B400" w14:textId="3610F794" w:rsidR="002B5299" w:rsidRDefault="002B5299" w:rsidP="002B5299">
            <w:pPr>
              <w:spacing w:before="0" w:after="0"/>
              <w:jc w:val="left"/>
              <w:rPr>
                <w:sz w:val="18"/>
                <w:szCs w:val="18"/>
                <w:lang w:val="es-CL"/>
              </w:rPr>
            </w:pPr>
            <w:r>
              <w:rPr>
                <w:sz w:val="18"/>
                <w:szCs w:val="18"/>
                <w:lang w:val="es-CL"/>
              </w:rPr>
              <w:t>6-7</w:t>
            </w:r>
          </w:p>
        </w:tc>
        <w:tc>
          <w:tcPr>
            <w:tcW w:w="0" w:type="auto"/>
            <w:shd w:val="clear" w:color="auto" w:fill="auto"/>
          </w:tcPr>
          <w:p w14:paraId="250E38F8" w14:textId="5AF19441" w:rsidR="002B5299" w:rsidRPr="00F0143D" w:rsidRDefault="002B5299" w:rsidP="002B5299">
            <w:pPr>
              <w:spacing w:before="0" w:after="0"/>
              <w:jc w:val="center"/>
              <w:rPr>
                <w:sz w:val="18"/>
                <w:szCs w:val="18"/>
              </w:rPr>
            </w:pPr>
            <w:r>
              <w:rPr>
                <w:sz w:val="18"/>
                <w:szCs w:val="18"/>
              </w:rPr>
              <w:t>D</w:t>
            </w:r>
          </w:p>
        </w:tc>
        <w:tc>
          <w:tcPr>
            <w:tcW w:w="0" w:type="auto"/>
            <w:shd w:val="clear" w:color="auto" w:fill="F2F2F2" w:themeFill="background1" w:themeFillShade="F2"/>
            <w:vAlign w:val="center"/>
          </w:tcPr>
          <w:p w14:paraId="2DAC5B2F"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4832F2CA" w14:textId="7777777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65990B9E"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3B5F9D3E" w14:textId="77777777" w:rsidR="002B5299" w:rsidRPr="0091088A" w:rsidRDefault="002B5299" w:rsidP="002B5299">
            <w:pPr>
              <w:spacing w:before="0" w:after="0"/>
              <w:jc w:val="left"/>
              <w:rPr>
                <w:sz w:val="18"/>
                <w:szCs w:val="18"/>
                <w:lang w:val="es-CL"/>
              </w:rPr>
            </w:pPr>
          </w:p>
        </w:tc>
        <w:tc>
          <w:tcPr>
            <w:tcW w:w="0" w:type="auto"/>
            <w:vAlign w:val="center"/>
          </w:tcPr>
          <w:p w14:paraId="5E201C21" w14:textId="77777777" w:rsidR="002B5299" w:rsidRDefault="002B5299" w:rsidP="002B5299">
            <w:pPr>
              <w:spacing w:before="0" w:after="0"/>
              <w:jc w:val="right"/>
              <w:rPr>
                <w:sz w:val="18"/>
                <w:szCs w:val="18"/>
                <w:lang w:val="es-CL"/>
              </w:rPr>
            </w:pPr>
          </w:p>
        </w:tc>
        <w:tc>
          <w:tcPr>
            <w:tcW w:w="0" w:type="auto"/>
          </w:tcPr>
          <w:p w14:paraId="10E3F835" w14:textId="77777777" w:rsidR="002B5299" w:rsidRPr="0091088A" w:rsidRDefault="002B5299" w:rsidP="002B5299">
            <w:pPr>
              <w:spacing w:before="0" w:after="0"/>
              <w:rPr>
                <w:sz w:val="18"/>
                <w:szCs w:val="18"/>
              </w:rPr>
            </w:pPr>
          </w:p>
        </w:tc>
        <w:tc>
          <w:tcPr>
            <w:tcW w:w="0" w:type="auto"/>
            <w:vAlign w:val="center"/>
          </w:tcPr>
          <w:p w14:paraId="14B5B10B" w14:textId="77777777" w:rsidR="002B5299" w:rsidRDefault="002B5299" w:rsidP="002B5299">
            <w:pPr>
              <w:spacing w:before="0" w:after="0"/>
              <w:jc w:val="right"/>
              <w:rPr>
                <w:sz w:val="18"/>
                <w:szCs w:val="18"/>
                <w:lang w:val="es-CL"/>
              </w:rPr>
            </w:pPr>
          </w:p>
        </w:tc>
        <w:tc>
          <w:tcPr>
            <w:tcW w:w="0" w:type="auto"/>
            <w:vAlign w:val="center"/>
          </w:tcPr>
          <w:p w14:paraId="1955B7C8" w14:textId="77777777"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087843C2"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08CC23A0" w14:textId="6B83CDB8" w:rsidR="002B5299" w:rsidRDefault="002B5299" w:rsidP="002B5299">
            <w:pPr>
              <w:spacing w:before="0" w:after="0"/>
              <w:jc w:val="right"/>
              <w:rPr>
                <w:sz w:val="18"/>
                <w:szCs w:val="18"/>
                <w:lang w:val="es-CL"/>
              </w:rPr>
            </w:pPr>
            <w:r>
              <w:rPr>
                <w:sz w:val="18"/>
                <w:szCs w:val="18"/>
                <w:lang w:val="es-CL"/>
              </w:rPr>
              <w:t>0,12</w:t>
            </w:r>
          </w:p>
        </w:tc>
        <w:tc>
          <w:tcPr>
            <w:tcW w:w="0" w:type="auto"/>
            <w:shd w:val="clear" w:color="auto" w:fill="F2F2F2" w:themeFill="background1" w:themeFillShade="F2"/>
          </w:tcPr>
          <w:p w14:paraId="1A7F62CE" w14:textId="3A77F737" w:rsidR="002B5299" w:rsidRPr="0091088A" w:rsidRDefault="002B5299" w:rsidP="002B5299">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23FE3CB9" w14:textId="2151681E" w:rsidR="002B5299" w:rsidRDefault="002B5299" w:rsidP="002B5299">
            <w:pPr>
              <w:spacing w:before="0" w:after="0"/>
              <w:jc w:val="right"/>
              <w:rPr>
                <w:sz w:val="18"/>
                <w:szCs w:val="18"/>
                <w:lang w:val="es-CL"/>
              </w:rPr>
            </w:pPr>
            <w:r>
              <w:rPr>
                <w:sz w:val="18"/>
                <w:szCs w:val="18"/>
                <w:lang w:val="es-CL"/>
              </w:rPr>
              <w:t>0,15</w:t>
            </w:r>
          </w:p>
        </w:tc>
        <w:tc>
          <w:tcPr>
            <w:tcW w:w="0" w:type="auto"/>
            <w:shd w:val="clear" w:color="auto" w:fill="F2F2F2" w:themeFill="background1" w:themeFillShade="F2"/>
            <w:vAlign w:val="center"/>
          </w:tcPr>
          <w:p w14:paraId="6B6C4E69" w14:textId="77777777" w:rsidR="002B5299" w:rsidRPr="0091088A" w:rsidRDefault="002B5299" w:rsidP="002B5299">
            <w:pPr>
              <w:spacing w:before="0" w:after="0"/>
              <w:jc w:val="left"/>
              <w:rPr>
                <w:sz w:val="18"/>
                <w:szCs w:val="18"/>
                <w:lang w:val="es-CL"/>
              </w:rPr>
            </w:pPr>
          </w:p>
        </w:tc>
      </w:tr>
      <w:tr w:rsidR="002B5299" w:rsidRPr="0091088A" w14:paraId="0FD9A4C5" w14:textId="77777777" w:rsidTr="002B5299">
        <w:tc>
          <w:tcPr>
            <w:tcW w:w="0" w:type="auto"/>
            <w:vAlign w:val="center"/>
          </w:tcPr>
          <w:p w14:paraId="4FB2B3C6"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15A79803" w14:textId="2B92D97B" w:rsidR="002B5299" w:rsidRDefault="002B5299" w:rsidP="002B5299">
            <w:pPr>
              <w:spacing w:before="0" w:after="0"/>
              <w:jc w:val="left"/>
              <w:rPr>
                <w:sz w:val="18"/>
                <w:szCs w:val="18"/>
                <w:lang w:val="es-CL"/>
              </w:rPr>
            </w:pPr>
            <w:r>
              <w:rPr>
                <w:sz w:val="18"/>
                <w:szCs w:val="18"/>
                <w:lang w:val="es-CL"/>
              </w:rPr>
              <w:t>7</w:t>
            </w:r>
          </w:p>
        </w:tc>
        <w:tc>
          <w:tcPr>
            <w:tcW w:w="0" w:type="auto"/>
            <w:shd w:val="clear" w:color="auto" w:fill="auto"/>
          </w:tcPr>
          <w:p w14:paraId="597F5FD7" w14:textId="00D1796E" w:rsidR="002B5299" w:rsidRPr="00F0143D" w:rsidRDefault="002B5299" w:rsidP="002B5299">
            <w:pPr>
              <w:spacing w:before="0" w:after="0"/>
              <w:jc w:val="center"/>
              <w:rPr>
                <w:sz w:val="18"/>
                <w:szCs w:val="18"/>
              </w:rPr>
            </w:pPr>
            <w:r>
              <w:rPr>
                <w:sz w:val="18"/>
                <w:szCs w:val="18"/>
              </w:rPr>
              <w:t>D</w:t>
            </w:r>
          </w:p>
        </w:tc>
        <w:tc>
          <w:tcPr>
            <w:tcW w:w="0" w:type="auto"/>
            <w:shd w:val="clear" w:color="auto" w:fill="F2F2F2" w:themeFill="background1" w:themeFillShade="F2"/>
            <w:vAlign w:val="center"/>
          </w:tcPr>
          <w:p w14:paraId="068C9027"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5982E1DD" w14:textId="7777777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0D1FAFE2"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3AB275A" w14:textId="77777777" w:rsidR="002B5299" w:rsidRPr="0091088A" w:rsidRDefault="002B5299" w:rsidP="002B5299">
            <w:pPr>
              <w:spacing w:before="0" w:after="0"/>
              <w:jc w:val="left"/>
              <w:rPr>
                <w:sz w:val="18"/>
                <w:szCs w:val="18"/>
                <w:lang w:val="es-CL"/>
              </w:rPr>
            </w:pPr>
          </w:p>
        </w:tc>
        <w:tc>
          <w:tcPr>
            <w:tcW w:w="0" w:type="auto"/>
            <w:vAlign w:val="center"/>
          </w:tcPr>
          <w:p w14:paraId="28116EA7" w14:textId="3A1C390C" w:rsidR="002B5299" w:rsidRPr="0091088A" w:rsidRDefault="002B5299" w:rsidP="002B5299">
            <w:pPr>
              <w:spacing w:before="0" w:after="0"/>
              <w:jc w:val="right"/>
              <w:rPr>
                <w:sz w:val="18"/>
                <w:szCs w:val="18"/>
                <w:lang w:val="es-CL"/>
              </w:rPr>
            </w:pPr>
          </w:p>
        </w:tc>
        <w:tc>
          <w:tcPr>
            <w:tcW w:w="0" w:type="auto"/>
          </w:tcPr>
          <w:p w14:paraId="3FCED708" w14:textId="249D1ADC" w:rsidR="002B5299" w:rsidRPr="0091088A" w:rsidRDefault="002B5299" w:rsidP="002B5299">
            <w:pPr>
              <w:spacing w:before="0" w:after="0"/>
              <w:rPr>
                <w:sz w:val="18"/>
                <w:szCs w:val="18"/>
              </w:rPr>
            </w:pPr>
          </w:p>
        </w:tc>
        <w:tc>
          <w:tcPr>
            <w:tcW w:w="0" w:type="auto"/>
            <w:vAlign w:val="center"/>
          </w:tcPr>
          <w:p w14:paraId="7D1C29FD" w14:textId="48028B0C" w:rsidR="002B5299" w:rsidRPr="0091088A" w:rsidRDefault="002B5299" w:rsidP="002B5299">
            <w:pPr>
              <w:spacing w:before="0" w:after="0"/>
              <w:jc w:val="right"/>
              <w:rPr>
                <w:sz w:val="18"/>
                <w:szCs w:val="18"/>
                <w:lang w:val="es-CL"/>
              </w:rPr>
            </w:pPr>
          </w:p>
        </w:tc>
        <w:tc>
          <w:tcPr>
            <w:tcW w:w="0" w:type="auto"/>
            <w:vAlign w:val="center"/>
          </w:tcPr>
          <w:p w14:paraId="3C83D82E" w14:textId="77777777"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29092D8F"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6025A069" w14:textId="4C016401"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1E87D7B4" w14:textId="7590B875"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5C6ADC05" w14:textId="6BDF6E20"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0A879E89" w14:textId="77777777" w:rsidR="002B5299" w:rsidRPr="0091088A" w:rsidRDefault="002B5299" w:rsidP="002B5299">
            <w:pPr>
              <w:spacing w:before="0" w:after="0"/>
              <w:jc w:val="left"/>
              <w:rPr>
                <w:sz w:val="18"/>
                <w:szCs w:val="18"/>
                <w:lang w:val="es-CL"/>
              </w:rPr>
            </w:pPr>
          </w:p>
        </w:tc>
      </w:tr>
      <w:tr w:rsidR="002B5299" w:rsidRPr="0091088A" w14:paraId="1E05FA40" w14:textId="77777777" w:rsidTr="002B5299">
        <w:tc>
          <w:tcPr>
            <w:tcW w:w="0" w:type="auto"/>
            <w:vAlign w:val="center"/>
          </w:tcPr>
          <w:p w14:paraId="141A3DD8"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Pr>
          <w:p w14:paraId="4DC34EA6" w14:textId="665E3E4B" w:rsidR="002B5299" w:rsidRDefault="002B5299" w:rsidP="002B5299">
            <w:pPr>
              <w:spacing w:before="0" w:after="0"/>
              <w:jc w:val="left"/>
              <w:rPr>
                <w:sz w:val="18"/>
                <w:szCs w:val="18"/>
                <w:lang w:val="es-CL"/>
              </w:rPr>
            </w:pPr>
            <w:r>
              <w:rPr>
                <w:sz w:val="18"/>
                <w:szCs w:val="18"/>
                <w:lang w:val="es-CL"/>
              </w:rPr>
              <w:t>8</w:t>
            </w:r>
          </w:p>
        </w:tc>
        <w:tc>
          <w:tcPr>
            <w:tcW w:w="0" w:type="auto"/>
            <w:shd w:val="clear" w:color="auto" w:fill="auto"/>
          </w:tcPr>
          <w:p w14:paraId="58AD2592" w14:textId="77777777" w:rsidR="002B5299" w:rsidRDefault="002B5299" w:rsidP="002B5299">
            <w:pPr>
              <w:spacing w:before="0" w:after="0"/>
              <w:jc w:val="center"/>
              <w:rPr>
                <w:sz w:val="18"/>
                <w:szCs w:val="18"/>
              </w:rPr>
            </w:pPr>
          </w:p>
        </w:tc>
        <w:tc>
          <w:tcPr>
            <w:tcW w:w="0" w:type="auto"/>
            <w:shd w:val="clear" w:color="auto" w:fill="F2F2F2" w:themeFill="background1" w:themeFillShade="F2"/>
            <w:vAlign w:val="center"/>
          </w:tcPr>
          <w:p w14:paraId="05874821" w14:textId="77777777" w:rsidR="002B5299" w:rsidRDefault="002B5299" w:rsidP="002B5299">
            <w:pPr>
              <w:spacing w:before="0" w:after="0"/>
              <w:jc w:val="right"/>
              <w:rPr>
                <w:sz w:val="18"/>
                <w:szCs w:val="18"/>
                <w:lang w:val="es-CL"/>
              </w:rPr>
            </w:pPr>
          </w:p>
        </w:tc>
        <w:tc>
          <w:tcPr>
            <w:tcW w:w="0" w:type="auto"/>
            <w:shd w:val="clear" w:color="auto" w:fill="F2F2F2" w:themeFill="background1" w:themeFillShade="F2"/>
          </w:tcPr>
          <w:p w14:paraId="31E6D7A8" w14:textId="7777777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7FEC0E4F" w14:textId="77777777" w:rsidR="002B5299"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DEDFB71" w14:textId="77777777" w:rsidR="002B5299" w:rsidRPr="0091088A" w:rsidRDefault="002B5299" w:rsidP="002B5299">
            <w:pPr>
              <w:spacing w:before="0" w:after="0"/>
              <w:jc w:val="left"/>
              <w:rPr>
                <w:sz w:val="18"/>
                <w:szCs w:val="18"/>
                <w:lang w:val="es-CL"/>
              </w:rPr>
            </w:pPr>
          </w:p>
        </w:tc>
        <w:tc>
          <w:tcPr>
            <w:tcW w:w="0" w:type="auto"/>
            <w:vAlign w:val="center"/>
          </w:tcPr>
          <w:p w14:paraId="4DD3D293" w14:textId="275BC034" w:rsidR="002B5299" w:rsidRDefault="002B5299" w:rsidP="002B5299">
            <w:pPr>
              <w:spacing w:before="0" w:after="0"/>
              <w:jc w:val="right"/>
              <w:rPr>
                <w:sz w:val="18"/>
                <w:szCs w:val="18"/>
                <w:lang w:val="es-CL"/>
              </w:rPr>
            </w:pPr>
            <w:r>
              <w:rPr>
                <w:sz w:val="18"/>
                <w:szCs w:val="18"/>
                <w:lang w:val="es-CL"/>
              </w:rPr>
              <w:t>0,05</w:t>
            </w:r>
          </w:p>
        </w:tc>
        <w:tc>
          <w:tcPr>
            <w:tcW w:w="0" w:type="auto"/>
          </w:tcPr>
          <w:p w14:paraId="524237E7" w14:textId="05E95167" w:rsidR="002B5299" w:rsidRPr="0091088A" w:rsidRDefault="002B5299" w:rsidP="002B5299">
            <w:pPr>
              <w:spacing w:before="0" w:after="0"/>
              <w:rPr>
                <w:sz w:val="18"/>
                <w:szCs w:val="18"/>
              </w:rPr>
            </w:pPr>
            <w:r w:rsidRPr="0091088A">
              <w:rPr>
                <w:sz w:val="18"/>
                <w:szCs w:val="18"/>
              </w:rPr>
              <w:t>±</w:t>
            </w:r>
          </w:p>
        </w:tc>
        <w:tc>
          <w:tcPr>
            <w:tcW w:w="0" w:type="auto"/>
            <w:vAlign w:val="center"/>
          </w:tcPr>
          <w:p w14:paraId="51678557" w14:textId="62E48CF8" w:rsidR="002B5299" w:rsidRDefault="002B5299" w:rsidP="002B5299">
            <w:pPr>
              <w:spacing w:before="0" w:after="0"/>
              <w:jc w:val="right"/>
              <w:rPr>
                <w:sz w:val="18"/>
                <w:szCs w:val="18"/>
                <w:lang w:val="es-CL"/>
              </w:rPr>
            </w:pPr>
            <w:r>
              <w:rPr>
                <w:sz w:val="18"/>
                <w:szCs w:val="18"/>
                <w:lang w:val="es-CL"/>
              </w:rPr>
              <w:t>0,03</w:t>
            </w:r>
          </w:p>
        </w:tc>
        <w:tc>
          <w:tcPr>
            <w:tcW w:w="0" w:type="auto"/>
            <w:vAlign w:val="center"/>
          </w:tcPr>
          <w:p w14:paraId="0B732E14" w14:textId="77777777" w:rsidR="002B5299" w:rsidRPr="0091088A" w:rsidRDefault="002B5299" w:rsidP="002B5299">
            <w:pPr>
              <w:spacing w:before="0" w:after="0"/>
              <w:jc w:val="left"/>
              <w:rPr>
                <w:sz w:val="18"/>
                <w:szCs w:val="18"/>
                <w:lang w:val="es-CL"/>
              </w:rPr>
            </w:pPr>
          </w:p>
        </w:tc>
        <w:tc>
          <w:tcPr>
            <w:tcW w:w="0" w:type="auto"/>
            <w:shd w:val="clear" w:color="auto" w:fill="F2F2F2" w:themeFill="background1" w:themeFillShade="F2"/>
          </w:tcPr>
          <w:p w14:paraId="5CBB7614"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EADBBAD"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tcPr>
          <w:p w14:paraId="0A05B098" w14:textId="77777777" w:rsidR="002B5299" w:rsidRPr="0091088A" w:rsidRDefault="002B5299" w:rsidP="002B5299">
            <w:pPr>
              <w:spacing w:before="0" w:after="0"/>
              <w:rPr>
                <w:sz w:val="18"/>
                <w:szCs w:val="18"/>
              </w:rPr>
            </w:pPr>
          </w:p>
        </w:tc>
        <w:tc>
          <w:tcPr>
            <w:tcW w:w="0" w:type="auto"/>
            <w:shd w:val="clear" w:color="auto" w:fill="F2F2F2" w:themeFill="background1" w:themeFillShade="F2"/>
            <w:vAlign w:val="center"/>
          </w:tcPr>
          <w:p w14:paraId="17547B68" w14:textId="77777777" w:rsidR="002B5299" w:rsidRPr="0091088A" w:rsidRDefault="002B5299" w:rsidP="002B5299">
            <w:pPr>
              <w:spacing w:before="0" w:after="0"/>
              <w:jc w:val="right"/>
              <w:rPr>
                <w:sz w:val="18"/>
                <w:szCs w:val="18"/>
                <w:lang w:val="es-CL"/>
              </w:rPr>
            </w:pPr>
          </w:p>
        </w:tc>
        <w:tc>
          <w:tcPr>
            <w:tcW w:w="0" w:type="auto"/>
            <w:shd w:val="clear" w:color="auto" w:fill="F2F2F2" w:themeFill="background1" w:themeFillShade="F2"/>
            <w:vAlign w:val="center"/>
          </w:tcPr>
          <w:p w14:paraId="1F0F0380" w14:textId="77777777" w:rsidR="002B5299" w:rsidRPr="0091088A" w:rsidRDefault="002B5299" w:rsidP="002B5299">
            <w:pPr>
              <w:spacing w:before="0" w:after="0"/>
              <w:jc w:val="left"/>
              <w:rPr>
                <w:sz w:val="18"/>
                <w:szCs w:val="18"/>
                <w:lang w:val="es-CL"/>
              </w:rPr>
            </w:pPr>
          </w:p>
        </w:tc>
      </w:tr>
      <w:tr w:rsidR="002B5299" w:rsidRPr="0091088A" w14:paraId="0C3E41CA" w14:textId="77777777" w:rsidTr="002B5299">
        <w:tc>
          <w:tcPr>
            <w:tcW w:w="0" w:type="auto"/>
            <w:tcBorders>
              <w:bottom w:val="single" w:sz="4" w:space="0" w:color="auto"/>
            </w:tcBorders>
            <w:vAlign w:val="center"/>
          </w:tcPr>
          <w:p w14:paraId="3646E072" w14:textId="77777777" w:rsidR="002B5299" w:rsidRPr="0091088A" w:rsidRDefault="002B5299" w:rsidP="002B5299">
            <w:pPr>
              <w:spacing w:before="0" w:after="0"/>
              <w:jc w:val="left"/>
              <w:rPr>
                <w:rFonts w:cs="Calibri"/>
                <w:b/>
                <w:bCs/>
                <w:color w:val="000000"/>
                <w:sz w:val="18"/>
                <w:szCs w:val="18"/>
                <w:lang w:val="es-CL" w:eastAsia="es-CL"/>
              </w:rPr>
            </w:pPr>
          </w:p>
        </w:tc>
        <w:tc>
          <w:tcPr>
            <w:tcW w:w="0" w:type="auto"/>
            <w:tcBorders>
              <w:bottom w:val="single" w:sz="4" w:space="0" w:color="auto"/>
            </w:tcBorders>
          </w:tcPr>
          <w:p w14:paraId="581D4942" w14:textId="3A61F49A" w:rsidR="002B5299" w:rsidRDefault="002B5299" w:rsidP="002B5299">
            <w:pPr>
              <w:spacing w:before="0" w:after="0"/>
              <w:jc w:val="left"/>
              <w:rPr>
                <w:sz w:val="18"/>
                <w:szCs w:val="18"/>
                <w:lang w:val="es-CL"/>
              </w:rPr>
            </w:pPr>
            <w:r>
              <w:rPr>
                <w:sz w:val="18"/>
                <w:szCs w:val="18"/>
                <w:lang w:val="es-CL"/>
              </w:rPr>
              <w:t>2-3-4-5-6-7-8</w:t>
            </w:r>
          </w:p>
        </w:tc>
        <w:tc>
          <w:tcPr>
            <w:tcW w:w="0" w:type="auto"/>
            <w:tcBorders>
              <w:bottom w:val="single" w:sz="4" w:space="0" w:color="auto"/>
            </w:tcBorders>
            <w:shd w:val="clear" w:color="auto" w:fill="auto"/>
          </w:tcPr>
          <w:p w14:paraId="76904CA1" w14:textId="7F2C0F14" w:rsidR="002B5299" w:rsidRPr="00F0143D" w:rsidRDefault="002B5299" w:rsidP="002B5299">
            <w:pPr>
              <w:spacing w:before="0" w:after="0"/>
              <w:jc w:val="center"/>
              <w:rPr>
                <w:sz w:val="18"/>
                <w:szCs w:val="18"/>
              </w:rPr>
            </w:pPr>
            <w:r>
              <w:rPr>
                <w:sz w:val="18"/>
                <w:szCs w:val="18"/>
              </w:rPr>
              <w:t>D</w:t>
            </w:r>
          </w:p>
        </w:tc>
        <w:tc>
          <w:tcPr>
            <w:tcW w:w="0" w:type="auto"/>
            <w:tcBorders>
              <w:bottom w:val="single" w:sz="4" w:space="0" w:color="auto"/>
            </w:tcBorders>
            <w:shd w:val="clear" w:color="auto" w:fill="F2F2F2" w:themeFill="background1" w:themeFillShade="F2"/>
            <w:vAlign w:val="center"/>
          </w:tcPr>
          <w:p w14:paraId="18D8ACA9" w14:textId="5F997706" w:rsidR="002B5299" w:rsidRPr="0091088A" w:rsidRDefault="002B5299" w:rsidP="002B5299">
            <w:pPr>
              <w:spacing w:before="0" w:after="0"/>
              <w:jc w:val="right"/>
              <w:rPr>
                <w:sz w:val="18"/>
                <w:szCs w:val="18"/>
                <w:lang w:val="es-CL"/>
              </w:rPr>
            </w:pPr>
            <w:r>
              <w:rPr>
                <w:sz w:val="18"/>
                <w:szCs w:val="18"/>
                <w:lang w:val="es-CL"/>
              </w:rPr>
              <w:t>0,13</w:t>
            </w:r>
          </w:p>
        </w:tc>
        <w:tc>
          <w:tcPr>
            <w:tcW w:w="0" w:type="auto"/>
            <w:tcBorders>
              <w:bottom w:val="single" w:sz="4" w:space="0" w:color="auto"/>
            </w:tcBorders>
            <w:shd w:val="clear" w:color="auto" w:fill="F2F2F2" w:themeFill="background1" w:themeFillShade="F2"/>
          </w:tcPr>
          <w:p w14:paraId="4B647FB9" w14:textId="438B23E6" w:rsidR="002B5299" w:rsidRPr="0091088A" w:rsidRDefault="002B5299" w:rsidP="002B5299">
            <w:pPr>
              <w:spacing w:before="0" w:after="0"/>
              <w:rPr>
                <w:sz w:val="18"/>
                <w:szCs w:val="18"/>
              </w:rPr>
            </w:pPr>
            <w:r w:rsidRPr="0091088A">
              <w:rPr>
                <w:sz w:val="18"/>
                <w:szCs w:val="18"/>
              </w:rPr>
              <w:t>±</w:t>
            </w:r>
          </w:p>
        </w:tc>
        <w:tc>
          <w:tcPr>
            <w:tcW w:w="0" w:type="auto"/>
            <w:tcBorders>
              <w:bottom w:val="single" w:sz="4" w:space="0" w:color="auto"/>
            </w:tcBorders>
            <w:shd w:val="clear" w:color="auto" w:fill="F2F2F2" w:themeFill="background1" w:themeFillShade="F2"/>
            <w:vAlign w:val="center"/>
          </w:tcPr>
          <w:p w14:paraId="6984BC1D" w14:textId="29A82DF6" w:rsidR="002B5299" w:rsidRPr="0091088A" w:rsidRDefault="002B5299" w:rsidP="002B5299">
            <w:pPr>
              <w:spacing w:before="0" w:after="0"/>
              <w:jc w:val="right"/>
              <w:rPr>
                <w:sz w:val="18"/>
                <w:szCs w:val="18"/>
                <w:lang w:val="es-CL"/>
              </w:rPr>
            </w:pPr>
            <w:r>
              <w:rPr>
                <w:sz w:val="18"/>
                <w:szCs w:val="18"/>
                <w:lang w:val="es-CL"/>
              </w:rPr>
              <w:t>0,15</w:t>
            </w:r>
          </w:p>
        </w:tc>
        <w:tc>
          <w:tcPr>
            <w:tcW w:w="0" w:type="auto"/>
            <w:tcBorders>
              <w:bottom w:val="single" w:sz="4" w:space="0" w:color="auto"/>
            </w:tcBorders>
            <w:shd w:val="clear" w:color="auto" w:fill="F2F2F2" w:themeFill="background1" w:themeFillShade="F2"/>
            <w:vAlign w:val="center"/>
          </w:tcPr>
          <w:p w14:paraId="2431918F" w14:textId="77777777" w:rsidR="002B5299" w:rsidRPr="0091088A" w:rsidRDefault="002B5299" w:rsidP="002B5299">
            <w:pPr>
              <w:spacing w:before="0" w:after="0"/>
              <w:jc w:val="left"/>
              <w:rPr>
                <w:sz w:val="18"/>
                <w:szCs w:val="18"/>
                <w:lang w:val="es-CL"/>
              </w:rPr>
            </w:pPr>
          </w:p>
        </w:tc>
        <w:tc>
          <w:tcPr>
            <w:tcW w:w="0" w:type="auto"/>
            <w:tcBorders>
              <w:bottom w:val="single" w:sz="4" w:space="0" w:color="auto"/>
            </w:tcBorders>
            <w:vAlign w:val="center"/>
          </w:tcPr>
          <w:p w14:paraId="1CA9D971" w14:textId="77777777" w:rsidR="002B5299" w:rsidRDefault="002B5299" w:rsidP="002B5299">
            <w:pPr>
              <w:spacing w:before="0" w:after="0"/>
              <w:jc w:val="right"/>
              <w:rPr>
                <w:sz w:val="18"/>
                <w:szCs w:val="18"/>
                <w:lang w:val="es-CL"/>
              </w:rPr>
            </w:pPr>
          </w:p>
        </w:tc>
        <w:tc>
          <w:tcPr>
            <w:tcW w:w="0" w:type="auto"/>
            <w:tcBorders>
              <w:bottom w:val="single" w:sz="4" w:space="0" w:color="auto"/>
            </w:tcBorders>
          </w:tcPr>
          <w:p w14:paraId="3B078A42" w14:textId="77777777" w:rsidR="002B5299" w:rsidRPr="0091088A" w:rsidRDefault="002B5299" w:rsidP="002B5299">
            <w:pPr>
              <w:spacing w:before="0" w:after="0"/>
              <w:rPr>
                <w:sz w:val="18"/>
                <w:szCs w:val="18"/>
              </w:rPr>
            </w:pPr>
          </w:p>
        </w:tc>
        <w:tc>
          <w:tcPr>
            <w:tcW w:w="0" w:type="auto"/>
            <w:tcBorders>
              <w:bottom w:val="single" w:sz="4" w:space="0" w:color="auto"/>
            </w:tcBorders>
            <w:vAlign w:val="center"/>
          </w:tcPr>
          <w:p w14:paraId="2B4FE763" w14:textId="77777777" w:rsidR="002B5299" w:rsidRDefault="002B5299" w:rsidP="002B5299">
            <w:pPr>
              <w:spacing w:before="0" w:after="0"/>
              <w:jc w:val="right"/>
              <w:rPr>
                <w:sz w:val="18"/>
                <w:szCs w:val="18"/>
                <w:lang w:val="es-CL"/>
              </w:rPr>
            </w:pPr>
          </w:p>
        </w:tc>
        <w:tc>
          <w:tcPr>
            <w:tcW w:w="0" w:type="auto"/>
            <w:tcBorders>
              <w:bottom w:val="single" w:sz="4" w:space="0" w:color="auto"/>
            </w:tcBorders>
            <w:vAlign w:val="center"/>
          </w:tcPr>
          <w:p w14:paraId="336C7989" w14:textId="77777777" w:rsidR="002B5299" w:rsidRPr="0091088A" w:rsidRDefault="002B5299" w:rsidP="002B5299">
            <w:pPr>
              <w:spacing w:before="0" w:after="0"/>
              <w:jc w:val="left"/>
              <w:rPr>
                <w:sz w:val="18"/>
                <w:szCs w:val="18"/>
                <w:lang w:val="es-CL"/>
              </w:rPr>
            </w:pPr>
          </w:p>
        </w:tc>
        <w:tc>
          <w:tcPr>
            <w:tcW w:w="0" w:type="auto"/>
            <w:tcBorders>
              <w:bottom w:val="single" w:sz="4" w:space="0" w:color="auto"/>
            </w:tcBorders>
            <w:shd w:val="clear" w:color="auto" w:fill="F2F2F2" w:themeFill="background1" w:themeFillShade="F2"/>
          </w:tcPr>
          <w:p w14:paraId="637F5BED" w14:textId="77777777" w:rsidR="002B5299" w:rsidRPr="0091088A" w:rsidRDefault="002B5299" w:rsidP="002B529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27F6872A" w14:textId="77777777" w:rsidR="002B5299" w:rsidRPr="0091088A" w:rsidRDefault="002B5299" w:rsidP="002B529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37AC1799" w14:textId="77777777" w:rsidR="002B5299" w:rsidRPr="0091088A" w:rsidRDefault="002B5299" w:rsidP="002B5299">
            <w:pPr>
              <w:spacing w:before="0" w:after="0"/>
              <w:rPr>
                <w:sz w:val="18"/>
                <w:szCs w:val="18"/>
              </w:rPr>
            </w:pPr>
          </w:p>
        </w:tc>
        <w:tc>
          <w:tcPr>
            <w:tcW w:w="0" w:type="auto"/>
            <w:tcBorders>
              <w:bottom w:val="single" w:sz="4" w:space="0" w:color="auto"/>
            </w:tcBorders>
            <w:shd w:val="clear" w:color="auto" w:fill="F2F2F2" w:themeFill="background1" w:themeFillShade="F2"/>
            <w:vAlign w:val="center"/>
          </w:tcPr>
          <w:p w14:paraId="60120B0B" w14:textId="77777777" w:rsidR="002B5299" w:rsidRPr="0091088A" w:rsidRDefault="002B5299" w:rsidP="002B529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2F3E8342" w14:textId="77777777" w:rsidR="002B5299" w:rsidRPr="0091088A" w:rsidRDefault="002B5299" w:rsidP="002B5299">
            <w:pPr>
              <w:spacing w:before="0" w:after="0"/>
              <w:jc w:val="left"/>
              <w:rPr>
                <w:sz w:val="18"/>
                <w:szCs w:val="18"/>
                <w:lang w:val="es-CL"/>
              </w:rPr>
            </w:pPr>
          </w:p>
        </w:tc>
      </w:tr>
    </w:tbl>
    <w:p w14:paraId="2AA24A8C" w14:textId="77777777" w:rsidR="00804867" w:rsidRPr="00305EA6" w:rsidRDefault="00804867" w:rsidP="00305EA6">
      <w:pPr>
        <w:spacing w:before="0" w:after="0"/>
        <w:rPr>
          <w:sz w:val="18"/>
          <w:szCs w:val="18"/>
          <w:lang w:val="es-CL"/>
        </w:rPr>
      </w:pPr>
      <w:r w:rsidRPr="00305EA6">
        <w:rPr>
          <w:sz w:val="18"/>
          <w:szCs w:val="18"/>
          <w:lang w:val="es-CL"/>
        </w:rPr>
        <w:t>(-) No se registra medición.</w:t>
      </w:r>
    </w:p>
    <w:p w14:paraId="2F12B367" w14:textId="77777777" w:rsidR="00804867" w:rsidRPr="00305EA6" w:rsidRDefault="00804867" w:rsidP="00804867">
      <w:pPr>
        <w:spacing w:before="0" w:after="0"/>
        <w:rPr>
          <w:sz w:val="18"/>
          <w:szCs w:val="18"/>
          <w:lang w:val="es-CL"/>
        </w:rPr>
      </w:pPr>
      <w:r w:rsidRPr="00305EA6">
        <w:rPr>
          <w:sz w:val="18"/>
          <w:szCs w:val="18"/>
          <w:lang w:val="es-CL"/>
        </w:rPr>
        <w:t xml:space="preserve">Letras diferentes al costado derecho de cada valor, indican diferencias estadísticamente significativas (Prueba de Wilcoxon </w:t>
      </w:r>
      <w:r w:rsidRPr="00305EA6">
        <w:rPr>
          <w:i/>
          <w:iCs/>
          <w:sz w:val="18"/>
          <w:szCs w:val="18"/>
          <w:lang w:val="es-CL"/>
        </w:rPr>
        <w:t>p&lt;0.05)</w:t>
      </w:r>
      <w:r w:rsidRPr="00305EA6">
        <w:rPr>
          <w:sz w:val="18"/>
          <w:szCs w:val="18"/>
          <w:lang w:val="es-CL"/>
        </w:rPr>
        <w:t>.</w:t>
      </w:r>
    </w:p>
    <w:p w14:paraId="7B794863" w14:textId="35BE66EF" w:rsidR="00804867" w:rsidRPr="004741A9" w:rsidRDefault="00804867" w:rsidP="00804867">
      <w:pPr>
        <w:rPr>
          <w:lang w:val="es-CL"/>
        </w:rPr>
      </w:pPr>
      <w:r w:rsidRPr="00305EA6">
        <w:rPr>
          <w:lang w:val="es-CL"/>
        </w:rPr>
        <w:lastRenderedPageBreak/>
        <w:t xml:space="preserve">Para los individuos de la Serie D clasificados como “Vivos”, en el periodo comprendido entre abril de 2022 y </w:t>
      </w:r>
      <w:r w:rsidR="003F69D2">
        <w:rPr>
          <w:lang w:val="es-CL"/>
        </w:rPr>
        <w:t>abril</w:t>
      </w:r>
      <w:r w:rsidRPr="00305EA6">
        <w:rPr>
          <w:lang w:val="es-CL"/>
        </w:rPr>
        <w:t xml:space="preserve"> de 2024, registra una disminución en las medias de las alturas 0,01 m. En particular en el </w:t>
      </w:r>
      <w:r w:rsidRPr="004741A9">
        <w:rPr>
          <w:lang w:val="es-CL"/>
        </w:rPr>
        <w:t>último periodo analizado (enero 2024</w:t>
      </w:r>
      <w:r w:rsidR="003F69D2">
        <w:rPr>
          <w:lang w:val="es-CL"/>
        </w:rPr>
        <w:t>-abril 2024</w:t>
      </w:r>
      <w:r w:rsidRPr="004741A9">
        <w:rPr>
          <w:lang w:val="es-CL"/>
        </w:rPr>
        <w:t xml:space="preserve">) </w:t>
      </w:r>
      <w:r w:rsidR="003F69D2">
        <w:rPr>
          <w:lang w:val="es-CL"/>
        </w:rPr>
        <w:t xml:space="preserve">no </w:t>
      </w:r>
      <w:r w:rsidRPr="004741A9">
        <w:rPr>
          <w:lang w:val="es-CL"/>
        </w:rPr>
        <w:t xml:space="preserve">se registra </w:t>
      </w:r>
      <w:r w:rsidR="003F69D2">
        <w:rPr>
          <w:lang w:val="es-CL"/>
        </w:rPr>
        <w:t xml:space="preserve">variación de las medias de las alturas. </w:t>
      </w:r>
      <w:r w:rsidRPr="004741A9">
        <w:rPr>
          <w:lang w:val="es-CL"/>
        </w:rPr>
        <w:t xml:space="preserve">Las mediciones </w:t>
      </w:r>
      <w:r w:rsidR="004741A9" w:rsidRPr="004741A9">
        <w:rPr>
          <w:lang w:val="es-CL"/>
        </w:rPr>
        <w:t xml:space="preserve">no </w:t>
      </w:r>
      <w:r w:rsidRPr="004741A9">
        <w:rPr>
          <w:lang w:val="es-CL"/>
        </w:rPr>
        <w:t>presentan diferencias estadísticamente significativas (Prueba de </w:t>
      </w:r>
      <w:proofErr w:type="spellStart"/>
      <w:r w:rsidRPr="004741A9">
        <w:rPr>
          <w:lang w:val="es-CL"/>
        </w:rPr>
        <w:t>Kruskall</w:t>
      </w:r>
      <w:proofErr w:type="spellEnd"/>
      <w:r w:rsidRPr="004741A9">
        <w:rPr>
          <w:lang w:val="es-CL"/>
        </w:rPr>
        <w:t xml:space="preserve">-Wallis </w:t>
      </w:r>
      <w:r w:rsidRPr="004741A9">
        <w:rPr>
          <w:i/>
          <w:iCs/>
          <w:lang w:val="es-CL"/>
        </w:rPr>
        <w:t>p</w:t>
      </w:r>
      <w:r w:rsidRPr="00746372">
        <w:rPr>
          <w:lang w:val="es-CL"/>
        </w:rPr>
        <w:t>=</w:t>
      </w:r>
      <w:r w:rsidR="003F69D2">
        <w:rPr>
          <w:lang w:val="es-CL"/>
        </w:rPr>
        <w:t>9,561E-02</w:t>
      </w:r>
      <w:r w:rsidRPr="004741A9">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5.10)</w:t>
      </w:r>
      <w:r w:rsidRPr="004741A9">
        <w:rPr>
          <w:lang w:val="es-CL"/>
        </w:rPr>
        <w:t xml:space="preserve">. </w:t>
      </w:r>
      <w:r w:rsidR="004741A9" w:rsidRPr="004741A9">
        <w:rPr>
          <w:lang w:val="es-CL"/>
        </w:rPr>
        <w:t xml:space="preserve">La media de las alturas para la Serie </w:t>
      </w:r>
      <w:r w:rsidRPr="004741A9">
        <w:rPr>
          <w:lang w:val="es-CL"/>
        </w:rPr>
        <w:t>D</w:t>
      </w:r>
      <w:r w:rsidR="004741A9" w:rsidRPr="004741A9">
        <w:rPr>
          <w:lang w:val="es-CL"/>
        </w:rPr>
        <w:t xml:space="preserve"> es </w:t>
      </w:r>
      <w:r w:rsidRPr="004741A9">
        <w:rPr>
          <w:lang w:val="es-CL"/>
        </w:rPr>
        <w:t>de 0,1</w:t>
      </w:r>
      <w:r w:rsidR="004741A9" w:rsidRPr="004741A9">
        <w:rPr>
          <w:lang w:val="es-CL"/>
        </w:rPr>
        <w:t>3±0,1</w:t>
      </w:r>
      <w:r w:rsidR="003F69D2">
        <w:rPr>
          <w:lang w:val="es-CL"/>
        </w:rPr>
        <w:t>5</w:t>
      </w:r>
      <w:r w:rsidRPr="004741A9">
        <w:rPr>
          <w:lang w:val="es-CL"/>
        </w:rPr>
        <w:t xml:space="preserve"> m.</w:t>
      </w:r>
    </w:p>
    <w:p w14:paraId="0C4B8B9E" w14:textId="0B372160" w:rsidR="00A0303A" w:rsidRPr="003E530E" w:rsidRDefault="00804867" w:rsidP="00804867">
      <w:pPr>
        <w:rPr>
          <w:lang w:val="es-CL"/>
        </w:rPr>
      </w:pPr>
      <w:r w:rsidRPr="003E530E">
        <w:rPr>
          <w:lang w:val="es-CL"/>
        </w:rPr>
        <w:t xml:space="preserve">Para los individuos de la Serie D clasificados como “Secos”, en el periodo comprendido entre abril de 2022 y </w:t>
      </w:r>
      <w:r w:rsidR="003F69D2" w:rsidRPr="003E530E">
        <w:rPr>
          <w:lang w:val="es-CL"/>
        </w:rPr>
        <w:t>abril</w:t>
      </w:r>
      <w:r w:rsidRPr="003E530E">
        <w:rPr>
          <w:lang w:val="es-CL"/>
        </w:rPr>
        <w:t xml:space="preserve"> de 2024, registra una disminución de las medias de las alturas de 0,0</w:t>
      </w:r>
      <w:r w:rsidR="003F69D2" w:rsidRPr="003E530E">
        <w:rPr>
          <w:lang w:val="es-CL"/>
        </w:rPr>
        <w:t>6</w:t>
      </w:r>
      <w:r w:rsidRPr="003E530E">
        <w:rPr>
          <w:lang w:val="es-CL"/>
        </w:rPr>
        <w:t xml:space="preserve"> m. En particular en el último periodo analizado (enero 2024</w:t>
      </w:r>
      <w:r w:rsidR="003F69D2" w:rsidRPr="003E530E">
        <w:rPr>
          <w:lang w:val="es-CL"/>
        </w:rPr>
        <w:t>-abril 2024</w:t>
      </w:r>
      <w:r w:rsidRPr="003E530E">
        <w:rPr>
          <w:lang w:val="es-CL"/>
        </w:rPr>
        <w:t>) las medias de las alturas presentan una disminución de 0,</w:t>
      </w:r>
      <w:r w:rsidR="00305EA6" w:rsidRPr="003E530E">
        <w:rPr>
          <w:lang w:val="es-CL"/>
        </w:rPr>
        <w:t>01</w:t>
      </w:r>
      <w:r w:rsidRPr="003E530E">
        <w:rPr>
          <w:lang w:val="es-CL"/>
        </w:rPr>
        <w:t xml:space="preserve"> m. </w:t>
      </w:r>
      <w:r w:rsidR="006230E1" w:rsidRPr="003E530E">
        <w:rPr>
          <w:lang w:val="es-CL"/>
        </w:rPr>
        <w:t>L</w:t>
      </w:r>
      <w:r w:rsidRPr="003E530E">
        <w:rPr>
          <w:lang w:val="es-CL"/>
        </w:rPr>
        <w:t>as mediciones presentan diferencias estadísticamente significativas (Prueba de </w:t>
      </w:r>
      <w:proofErr w:type="spellStart"/>
      <w:r w:rsidRPr="003E530E">
        <w:rPr>
          <w:lang w:val="es-CL"/>
        </w:rPr>
        <w:t>Kruskall</w:t>
      </w:r>
      <w:proofErr w:type="spellEnd"/>
      <w:r w:rsidRPr="003E530E">
        <w:rPr>
          <w:lang w:val="es-CL"/>
        </w:rPr>
        <w:t xml:space="preserve">-Wallis </w:t>
      </w:r>
      <w:r w:rsidRPr="003E530E">
        <w:rPr>
          <w:i/>
          <w:iCs/>
          <w:lang w:val="es-CL"/>
        </w:rPr>
        <w:t>p</w:t>
      </w:r>
      <w:r w:rsidRPr="003E530E">
        <w:rPr>
          <w:lang w:val="es-CL"/>
        </w:rPr>
        <w:t>=</w:t>
      </w:r>
      <w:r w:rsidR="003F69D2" w:rsidRPr="003E530E">
        <w:rPr>
          <w:lang w:val="es-CL"/>
        </w:rPr>
        <w:t>1,789E-03</w:t>
      </w:r>
      <w:r w:rsidRPr="003E530E">
        <w:rPr>
          <w:lang w:val="es-CL"/>
        </w:rPr>
        <w:t>)</w:t>
      </w:r>
      <w:r w:rsidR="006230E1" w:rsidRPr="003E530E">
        <w:rPr>
          <w:lang w:val="es-CL"/>
        </w:rPr>
        <w:t>.</w:t>
      </w:r>
      <w:r w:rsidRPr="003E530E">
        <w:rPr>
          <w:lang w:val="es-CL"/>
        </w:rPr>
        <w:t xml:space="preserve"> </w:t>
      </w:r>
      <w:r w:rsidR="00A0303A" w:rsidRPr="003E530E">
        <w:rPr>
          <w:lang w:val="es-CL"/>
        </w:rPr>
        <w:t xml:space="preserve">La prueba de Wilcoxon (valores </w:t>
      </w:r>
      <w:r w:rsidR="00A0303A" w:rsidRPr="003E530E">
        <w:rPr>
          <w:i/>
          <w:iCs/>
          <w:lang w:val="es-CL"/>
        </w:rPr>
        <w:t>p</w:t>
      </w:r>
      <w:r w:rsidR="00A0303A" w:rsidRPr="003E530E">
        <w:rPr>
          <w:lang w:val="es-CL"/>
        </w:rPr>
        <w:t xml:space="preserve"> en Anexo 5, Cuadro 5.</w:t>
      </w:r>
      <w:r w:rsidR="00B81735">
        <w:rPr>
          <w:lang w:val="es-CL"/>
        </w:rPr>
        <w:t>10</w:t>
      </w:r>
      <w:r w:rsidR="00A0303A" w:rsidRPr="003E530E">
        <w:rPr>
          <w:lang w:val="es-CL"/>
        </w:rPr>
        <w:t>) registró un primer grupo estadísticamente similar formado por las mediciones de abril de 2022 a enero 2024 con una altura media de 0,</w:t>
      </w:r>
      <w:r w:rsidR="003E530E">
        <w:rPr>
          <w:lang w:val="es-CL"/>
        </w:rPr>
        <w:t>08</w:t>
      </w:r>
      <w:r w:rsidR="00A0303A" w:rsidRPr="003E530E">
        <w:rPr>
          <w:lang w:val="es-CL"/>
        </w:rPr>
        <w:t>±0,</w:t>
      </w:r>
      <w:r w:rsidR="003E530E">
        <w:rPr>
          <w:lang w:val="es-CL"/>
        </w:rPr>
        <w:t>05</w:t>
      </w:r>
      <w:r w:rsidR="00A0303A" w:rsidRPr="003E530E">
        <w:rPr>
          <w:lang w:val="es-CL"/>
        </w:rPr>
        <w:t xml:space="preserve"> m y a continuación, un segundo grupo formado por la </w:t>
      </w:r>
      <w:r w:rsidR="003E530E" w:rsidRPr="003E530E">
        <w:rPr>
          <w:lang w:val="es-CL"/>
        </w:rPr>
        <w:t>medición</w:t>
      </w:r>
      <w:r w:rsidR="003E530E">
        <w:rPr>
          <w:lang w:val="es-CL"/>
        </w:rPr>
        <w:t xml:space="preserve"> de </w:t>
      </w:r>
      <w:r w:rsidR="004B2D4B">
        <w:rPr>
          <w:lang w:val="es-CL"/>
        </w:rPr>
        <w:t xml:space="preserve">abril de 2024 </w:t>
      </w:r>
      <w:r w:rsidR="00A0303A" w:rsidRPr="003E530E">
        <w:rPr>
          <w:lang w:val="es-CL"/>
        </w:rPr>
        <w:t>con una media de 0,0</w:t>
      </w:r>
      <w:r w:rsidR="002B5299">
        <w:rPr>
          <w:lang w:val="es-CL"/>
        </w:rPr>
        <w:t>5</w:t>
      </w:r>
      <w:r w:rsidR="00A0303A" w:rsidRPr="003E530E">
        <w:rPr>
          <w:lang w:val="es-CL"/>
        </w:rPr>
        <w:t>±0,0</w:t>
      </w:r>
      <w:r w:rsidR="002B5299">
        <w:rPr>
          <w:lang w:val="es-CL"/>
        </w:rPr>
        <w:t>3</w:t>
      </w:r>
      <w:r w:rsidR="00A0303A" w:rsidRPr="003E530E">
        <w:rPr>
          <w:lang w:val="es-CL"/>
        </w:rPr>
        <w:t xml:space="preserve"> m, lo que implica una disminución de 0,0</w:t>
      </w:r>
      <w:r w:rsidR="002B5299">
        <w:rPr>
          <w:lang w:val="es-CL"/>
        </w:rPr>
        <w:t>3</w:t>
      </w:r>
      <w:r w:rsidR="00A0303A" w:rsidRPr="003E530E">
        <w:rPr>
          <w:lang w:val="es-CL"/>
        </w:rPr>
        <w:t xml:space="preserve"> m (</w:t>
      </w:r>
      <w:r w:rsidR="002B5299">
        <w:rPr>
          <w:lang w:val="es-CL"/>
        </w:rPr>
        <w:t>37,5</w:t>
      </w:r>
      <w:r w:rsidR="004B2D4B">
        <w:rPr>
          <w:lang w:val="es-CL"/>
        </w:rPr>
        <w:t>%).</w:t>
      </w:r>
    </w:p>
    <w:p w14:paraId="509975BF" w14:textId="781FD4A4" w:rsidR="008A0B21" w:rsidRDefault="00804867" w:rsidP="00804867">
      <w:pPr>
        <w:rPr>
          <w:lang w:val="es-CL"/>
        </w:rPr>
      </w:pPr>
      <w:r w:rsidRPr="002B5299">
        <w:rPr>
          <w:lang w:val="es-CL"/>
        </w:rPr>
        <w:t>Para los individuos de la Serie D (</w:t>
      </w:r>
      <w:proofErr w:type="spellStart"/>
      <w:r w:rsidRPr="002B5299">
        <w:rPr>
          <w:lang w:val="es-CL"/>
        </w:rPr>
        <w:t>Vivos+Secos</w:t>
      </w:r>
      <w:proofErr w:type="spellEnd"/>
      <w:r w:rsidRPr="002B5299">
        <w:rPr>
          <w:lang w:val="es-CL"/>
        </w:rPr>
        <w:t xml:space="preserve">), en el periodo comprendido entre abril de 2022 y </w:t>
      </w:r>
      <w:r w:rsidR="00E257C2" w:rsidRPr="002B5299">
        <w:rPr>
          <w:lang w:val="es-CL"/>
        </w:rPr>
        <w:t xml:space="preserve">abril </w:t>
      </w:r>
      <w:r w:rsidRPr="002B5299">
        <w:rPr>
          <w:lang w:val="es-CL"/>
        </w:rPr>
        <w:t>de 2024, se registra una disminución en la media de las alturas de 0,0</w:t>
      </w:r>
      <w:r w:rsidR="00E257C2" w:rsidRPr="002B5299">
        <w:rPr>
          <w:lang w:val="es-CL"/>
        </w:rPr>
        <w:t>2</w:t>
      </w:r>
      <w:r w:rsidRPr="002B5299">
        <w:rPr>
          <w:lang w:val="es-CL"/>
        </w:rPr>
        <w:t xml:space="preserve"> m. En particular en el último periodo analizado (enero 2024</w:t>
      </w:r>
      <w:r w:rsidR="00E257C2" w:rsidRPr="002B5299">
        <w:rPr>
          <w:lang w:val="es-CL"/>
        </w:rPr>
        <w:t>-abril 2024</w:t>
      </w:r>
      <w:r w:rsidRPr="002B5299">
        <w:rPr>
          <w:lang w:val="es-CL"/>
        </w:rPr>
        <w:t>) la altura media presenta un</w:t>
      </w:r>
      <w:r w:rsidR="00E257C2" w:rsidRPr="002B5299">
        <w:rPr>
          <w:lang w:val="es-CL"/>
        </w:rPr>
        <w:t>a disminución</w:t>
      </w:r>
      <w:r w:rsidRPr="002B5299">
        <w:rPr>
          <w:lang w:val="es-CL"/>
        </w:rPr>
        <w:t xml:space="preserve"> de 0,1 m. </w:t>
      </w:r>
      <w:r w:rsidR="00327BE1" w:rsidRPr="002B5299">
        <w:rPr>
          <w:lang w:val="es-CL"/>
        </w:rPr>
        <w:t>L</w:t>
      </w:r>
      <w:r w:rsidR="001231D3" w:rsidRPr="002B5299">
        <w:rPr>
          <w:lang w:val="es-CL"/>
        </w:rPr>
        <w:t>as mediciones presentan diferencias estadísticamente significativas (Prueba de </w:t>
      </w:r>
      <w:proofErr w:type="spellStart"/>
      <w:r w:rsidR="001231D3" w:rsidRPr="002B5299">
        <w:rPr>
          <w:lang w:val="es-CL"/>
        </w:rPr>
        <w:t>Kruskall</w:t>
      </w:r>
      <w:proofErr w:type="spellEnd"/>
      <w:r w:rsidR="001231D3" w:rsidRPr="002B5299">
        <w:rPr>
          <w:lang w:val="es-CL"/>
        </w:rPr>
        <w:t xml:space="preserve">-Wallis </w:t>
      </w:r>
      <w:r w:rsidR="001231D3" w:rsidRPr="002B5299">
        <w:rPr>
          <w:i/>
          <w:iCs/>
          <w:lang w:val="es-CL"/>
        </w:rPr>
        <w:t>p</w:t>
      </w:r>
      <w:r w:rsidR="001231D3" w:rsidRPr="002B5299">
        <w:rPr>
          <w:lang w:val="es-CL"/>
        </w:rPr>
        <w:t>=0,010)</w:t>
      </w:r>
      <w:r w:rsidR="00327BE1" w:rsidRPr="002B5299">
        <w:rPr>
          <w:lang w:val="es-CL"/>
        </w:rPr>
        <w:t>.</w:t>
      </w:r>
      <w:r w:rsidR="001231D3" w:rsidRPr="002B5299">
        <w:rPr>
          <w:lang w:val="es-CL"/>
        </w:rPr>
        <w:t xml:space="preserve"> </w:t>
      </w:r>
      <w:r w:rsidR="00E257C2" w:rsidRPr="002B5299">
        <w:rPr>
          <w:lang w:val="es-CL"/>
        </w:rPr>
        <w:t xml:space="preserve">La prueba de Wilcoxon (valores </w:t>
      </w:r>
      <w:r w:rsidR="00E257C2" w:rsidRPr="002B5299">
        <w:rPr>
          <w:i/>
          <w:iCs/>
          <w:lang w:val="es-CL"/>
        </w:rPr>
        <w:t>p</w:t>
      </w:r>
      <w:r w:rsidR="00E257C2" w:rsidRPr="002B5299">
        <w:rPr>
          <w:lang w:val="es-CL"/>
        </w:rPr>
        <w:t xml:space="preserve"> en Anexo 5, Cuadro 5.</w:t>
      </w:r>
      <w:r w:rsidR="00B81735">
        <w:rPr>
          <w:lang w:val="es-CL"/>
        </w:rPr>
        <w:t>10</w:t>
      </w:r>
      <w:r w:rsidR="00E257C2" w:rsidRPr="002B5299">
        <w:rPr>
          <w:lang w:val="es-CL"/>
        </w:rPr>
        <w:t xml:space="preserve">) registró </w:t>
      </w:r>
      <w:r w:rsidR="00FE1649">
        <w:rPr>
          <w:lang w:val="es-CL"/>
        </w:rPr>
        <w:t>diferencias sólo entre la medición de abril de 2022 y abril de 2024, con una diferencia entre ambas mediciones de 0,02 m (6,6%)</w:t>
      </w:r>
    </w:p>
    <w:p w14:paraId="6A5B578B" w14:textId="77777777" w:rsidR="00804867" w:rsidRPr="00305EA6" w:rsidRDefault="00804867" w:rsidP="00804867">
      <w:pPr>
        <w:pStyle w:val="Ttulo3"/>
        <w:rPr>
          <w:b w:val="0"/>
          <w:lang w:val="es-CL"/>
        </w:rPr>
      </w:pPr>
      <w:r w:rsidRPr="00305EA6">
        <w:rPr>
          <w:lang w:val="es-CL"/>
        </w:rPr>
        <w:t>Cambio en el área basal de la población</w:t>
      </w:r>
    </w:p>
    <w:p w14:paraId="52DD36F0" w14:textId="4E98A829" w:rsidR="00AD44FD" w:rsidRPr="00AD44FD" w:rsidRDefault="00804867" w:rsidP="0078320D">
      <w:pPr>
        <w:pStyle w:val="Ttulo4"/>
      </w:pPr>
      <w:r w:rsidRPr="00305EA6">
        <w:t>Cambios en el área basal para el Total de la población (Series A, B, C y D)</w:t>
      </w:r>
    </w:p>
    <w:p w14:paraId="33720A8F" w14:textId="3088E08B" w:rsidR="001231D3" w:rsidRDefault="00804867" w:rsidP="00804867">
      <w:pPr>
        <w:spacing w:line="276" w:lineRule="auto"/>
        <w:rPr>
          <w:lang w:val="es-CL"/>
        </w:rPr>
      </w:pPr>
      <w:r w:rsidRPr="00305EA6">
        <w:rPr>
          <w:lang w:val="es-CL"/>
        </w:rPr>
        <w:t xml:space="preserve">El Cuadro </w:t>
      </w:r>
      <w:r w:rsidR="00B65A83">
        <w:rPr>
          <w:lang w:val="es-CL"/>
        </w:rPr>
        <w:t>20</w:t>
      </w:r>
      <w:r w:rsidRPr="00305EA6">
        <w:rPr>
          <w:lang w:val="es-CL"/>
        </w:rPr>
        <w:t xml:space="preserve"> presenta el área basal según vitalidad y medición, para la población estudiada del género </w:t>
      </w:r>
      <w:r w:rsidRPr="00305EA6">
        <w:rPr>
          <w:i/>
          <w:iCs/>
          <w:lang w:val="es-CL"/>
        </w:rPr>
        <w:t>Neltuma</w:t>
      </w:r>
      <w:r w:rsidRPr="00305EA6">
        <w:rPr>
          <w:lang w:val="es-CL"/>
        </w:rPr>
        <w:t xml:space="preserve"> (ex </w:t>
      </w:r>
      <w:r w:rsidRPr="00305EA6">
        <w:rPr>
          <w:i/>
          <w:iCs/>
          <w:lang w:val="es-CL"/>
        </w:rPr>
        <w:t>Prosopis</w:t>
      </w:r>
      <w:r w:rsidRPr="00305EA6">
        <w:rPr>
          <w:lang w:val="es-CL"/>
        </w:rPr>
        <w:t>) emplazada en el sector de Camar, borde este del Salar de Atacama</w:t>
      </w:r>
    </w:p>
    <w:p w14:paraId="2F803784" w14:textId="77777777" w:rsidR="00AA5263" w:rsidRDefault="00AA5263" w:rsidP="00804867">
      <w:pPr>
        <w:spacing w:line="276" w:lineRule="auto"/>
        <w:rPr>
          <w:lang w:val="es-CL"/>
        </w:rPr>
      </w:pPr>
    </w:p>
    <w:p w14:paraId="6A8FC798" w14:textId="77777777" w:rsidR="00AA5263" w:rsidRDefault="00AA5263" w:rsidP="00804867">
      <w:pPr>
        <w:spacing w:line="276" w:lineRule="auto"/>
        <w:rPr>
          <w:lang w:val="es-CL"/>
        </w:rPr>
      </w:pPr>
    </w:p>
    <w:p w14:paraId="0E976061" w14:textId="77777777" w:rsidR="00AA5263" w:rsidRDefault="00AA5263" w:rsidP="00804867">
      <w:pPr>
        <w:spacing w:line="276" w:lineRule="auto"/>
        <w:rPr>
          <w:lang w:val="es-CL"/>
        </w:rPr>
      </w:pPr>
    </w:p>
    <w:p w14:paraId="54A6F60D" w14:textId="77777777" w:rsidR="00AA5263" w:rsidRDefault="00AA5263" w:rsidP="00804867">
      <w:pPr>
        <w:spacing w:line="276" w:lineRule="auto"/>
        <w:rPr>
          <w:lang w:val="es-CL"/>
        </w:rPr>
      </w:pPr>
    </w:p>
    <w:p w14:paraId="65C1F085" w14:textId="77777777" w:rsidR="00AA5263" w:rsidRDefault="00AA5263" w:rsidP="00804867">
      <w:pPr>
        <w:spacing w:line="276" w:lineRule="auto"/>
        <w:rPr>
          <w:lang w:val="es-CL"/>
        </w:rPr>
      </w:pPr>
    </w:p>
    <w:p w14:paraId="7793E307" w14:textId="77777777" w:rsidR="00AA5263" w:rsidRDefault="00AA5263" w:rsidP="00804867">
      <w:pPr>
        <w:spacing w:line="276" w:lineRule="auto"/>
        <w:rPr>
          <w:lang w:val="es-CL"/>
        </w:rPr>
      </w:pPr>
    </w:p>
    <w:p w14:paraId="71F9DC90" w14:textId="77777777" w:rsidR="00AA5263" w:rsidRDefault="00AA5263" w:rsidP="00804867">
      <w:pPr>
        <w:spacing w:line="276" w:lineRule="auto"/>
        <w:rPr>
          <w:lang w:val="es-CL"/>
        </w:rPr>
      </w:pPr>
    </w:p>
    <w:p w14:paraId="3216D022" w14:textId="77777777" w:rsidR="00AA5263" w:rsidRPr="00305EA6" w:rsidRDefault="00AA5263" w:rsidP="00804867">
      <w:pPr>
        <w:spacing w:line="276" w:lineRule="auto"/>
        <w:rPr>
          <w:lang w:val="es-CL"/>
        </w:rPr>
      </w:pPr>
    </w:p>
    <w:p w14:paraId="2495D60C" w14:textId="35820FF3" w:rsidR="00804867" w:rsidRDefault="00804867" w:rsidP="00804867">
      <w:pPr>
        <w:spacing w:before="0" w:after="0"/>
        <w:rPr>
          <w:lang w:val="es-CL"/>
        </w:rPr>
      </w:pPr>
      <w:r w:rsidRPr="00305EA6">
        <w:rPr>
          <w:b/>
          <w:bCs/>
          <w:lang w:val="es-CL"/>
        </w:rPr>
        <w:lastRenderedPageBreak/>
        <w:t xml:space="preserve">Cuadro </w:t>
      </w:r>
      <w:r w:rsidR="00B65A83">
        <w:rPr>
          <w:b/>
          <w:bCs/>
          <w:lang w:val="es-CL"/>
        </w:rPr>
        <w:t>20</w:t>
      </w:r>
      <w:r w:rsidRPr="00305EA6">
        <w:rPr>
          <w:b/>
          <w:bCs/>
          <w:lang w:val="es-CL"/>
        </w:rPr>
        <w:t>.</w:t>
      </w:r>
      <w:r w:rsidRPr="00305EA6">
        <w:rPr>
          <w:lang w:val="es-CL"/>
        </w:rPr>
        <w:t xml:space="preserve"> Área basal (m</w:t>
      </w:r>
      <w:r w:rsidRPr="00305EA6">
        <w:rPr>
          <w:vertAlign w:val="superscript"/>
          <w:lang w:val="es-CL"/>
        </w:rPr>
        <w:t>2</w:t>
      </w:r>
      <w:r w:rsidRPr="00305EA6">
        <w:rPr>
          <w:lang w:val="es-CL"/>
        </w:rPr>
        <w:t xml:space="preserve">) según vitalidad y medición, para la población estudiada del género </w:t>
      </w:r>
      <w:r w:rsidRPr="00305EA6">
        <w:rPr>
          <w:i/>
          <w:iCs/>
          <w:lang w:val="es-CL"/>
        </w:rPr>
        <w:t>Neltuma</w:t>
      </w:r>
      <w:r w:rsidRPr="00305EA6">
        <w:rPr>
          <w:lang w:val="es-CL"/>
        </w:rPr>
        <w:t xml:space="preserve"> (ex </w:t>
      </w:r>
      <w:r w:rsidRPr="00305EA6">
        <w:rPr>
          <w:i/>
          <w:iCs/>
          <w:lang w:val="es-CL"/>
        </w:rPr>
        <w:t>Prosopis)</w:t>
      </w:r>
      <w:r w:rsidRPr="00305EA6">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794"/>
        <w:gridCol w:w="958"/>
        <w:gridCol w:w="632"/>
        <w:gridCol w:w="296"/>
        <w:gridCol w:w="632"/>
        <w:gridCol w:w="315"/>
        <w:gridCol w:w="752"/>
        <w:gridCol w:w="296"/>
        <w:gridCol w:w="222"/>
        <w:gridCol w:w="632"/>
        <w:gridCol w:w="752"/>
        <w:gridCol w:w="296"/>
        <w:gridCol w:w="293"/>
        <w:gridCol w:w="339"/>
      </w:tblGrid>
      <w:tr w:rsidR="00A840DA" w:rsidRPr="0091088A" w14:paraId="494D6A9F" w14:textId="77777777" w:rsidTr="00C15BD9">
        <w:tc>
          <w:tcPr>
            <w:tcW w:w="0" w:type="auto"/>
            <w:gridSpan w:val="15"/>
            <w:tcBorders>
              <w:top w:val="single" w:sz="4" w:space="0" w:color="auto"/>
            </w:tcBorders>
            <w:vAlign w:val="center"/>
          </w:tcPr>
          <w:p w14:paraId="7AE89FF5" w14:textId="475565EE" w:rsidR="00A840DA" w:rsidRPr="0091088A" w:rsidRDefault="009528B9" w:rsidP="000927AF">
            <w:pPr>
              <w:spacing w:before="0" w:after="0"/>
              <w:jc w:val="center"/>
              <w:rPr>
                <w:b/>
                <w:bCs/>
                <w:sz w:val="18"/>
                <w:szCs w:val="18"/>
                <w:lang w:val="es-CL"/>
              </w:rPr>
            </w:pPr>
            <w:r>
              <w:rPr>
                <w:b/>
                <w:bCs/>
                <w:sz w:val="18"/>
                <w:szCs w:val="18"/>
                <w:lang w:val="es-CL"/>
              </w:rPr>
              <w:t>Á</w:t>
            </w:r>
            <w:r w:rsidR="00A840DA" w:rsidRPr="0091088A">
              <w:rPr>
                <w:b/>
                <w:bCs/>
                <w:sz w:val="18"/>
                <w:szCs w:val="18"/>
                <w:lang w:val="es-CL"/>
              </w:rPr>
              <w:t>rea basal</w:t>
            </w:r>
            <w:r>
              <w:rPr>
                <w:b/>
                <w:bCs/>
                <w:sz w:val="18"/>
                <w:szCs w:val="18"/>
                <w:lang w:val="es-CL"/>
              </w:rPr>
              <w:t xml:space="preserve"> acumulada</w:t>
            </w:r>
            <w:r w:rsidR="00A840DA" w:rsidRPr="0091088A">
              <w:rPr>
                <w:b/>
                <w:bCs/>
                <w:sz w:val="18"/>
                <w:szCs w:val="18"/>
                <w:lang w:val="es-CL"/>
              </w:rPr>
              <w:t xml:space="preserve"> (m</w:t>
            </w:r>
            <w:r w:rsidR="00A840DA" w:rsidRPr="0091088A">
              <w:rPr>
                <w:b/>
                <w:bCs/>
                <w:sz w:val="18"/>
                <w:szCs w:val="18"/>
                <w:vertAlign w:val="superscript"/>
                <w:lang w:val="es-CL"/>
              </w:rPr>
              <w:t>2</w:t>
            </w:r>
            <w:r w:rsidR="00A840DA" w:rsidRPr="0091088A">
              <w:rPr>
                <w:b/>
                <w:bCs/>
                <w:sz w:val="18"/>
                <w:szCs w:val="18"/>
                <w:lang w:val="es-CL"/>
              </w:rPr>
              <w:t>)</w:t>
            </w:r>
          </w:p>
        </w:tc>
      </w:tr>
      <w:tr w:rsidR="0091088A" w:rsidRPr="0091088A" w14:paraId="010BD15A" w14:textId="77777777" w:rsidTr="0091088A">
        <w:tc>
          <w:tcPr>
            <w:tcW w:w="0" w:type="auto"/>
            <w:gridSpan w:val="2"/>
            <w:tcBorders>
              <w:top w:val="single" w:sz="4" w:space="0" w:color="auto"/>
            </w:tcBorders>
            <w:vAlign w:val="center"/>
          </w:tcPr>
          <w:p w14:paraId="1B2691DD" w14:textId="77777777" w:rsidR="001231D3" w:rsidRPr="0091088A" w:rsidRDefault="001231D3" w:rsidP="000927AF">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31B68BBA" w14:textId="77777777" w:rsidR="001231D3" w:rsidRPr="0091088A" w:rsidRDefault="001231D3" w:rsidP="000927AF">
            <w:pPr>
              <w:spacing w:before="0" w:after="0"/>
              <w:jc w:val="center"/>
              <w:rPr>
                <w:b/>
                <w:bCs/>
                <w:sz w:val="18"/>
                <w:szCs w:val="18"/>
                <w:lang w:val="es-CL"/>
              </w:rPr>
            </w:pPr>
            <w:r w:rsidRPr="0091088A">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431B1A23" w14:textId="77777777" w:rsidR="001231D3" w:rsidRPr="0091088A" w:rsidRDefault="001231D3" w:rsidP="000927AF">
            <w:pPr>
              <w:spacing w:before="0" w:after="0"/>
              <w:jc w:val="center"/>
              <w:rPr>
                <w:b/>
                <w:bCs/>
                <w:sz w:val="18"/>
                <w:szCs w:val="18"/>
                <w:lang w:val="es-CL"/>
              </w:rPr>
            </w:pPr>
            <w:r w:rsidRPr="0091088A">
              <w:rPr>
                <w:b/>
                <w:bCs/>
                <w:sz w:val="18"/>
                <w:szCs w:val="18"/>
                <w:lang w:val="es-CL"/>
              </w:rPr>
              <w:t>Vivos</w:t>
            </w:r>
          </w:p>
        </w:tc>
        <w:tc>
          <w:tcPr>
            <w:tcW w:w="0" w:type="auto"/>
            <w:gridSpan w:val="4"/>
            <w:vMerge w:val="restart"/>
            <w:tcBorders>
              <w:top w:val="single" w:sz="4" w:space="0" w:color="auto"/>
            </w:tcBorders>
            <w:vAlign w:val="center"/>
          </w:tcPr>
          <w:p w14:paraId="01C69A11" w14:textId="77777777" w:rsidR="001231D3" w:rsidRPr="0091088A" w:rsidRDefault="001231D3" w:rsidP="000927AF">
            <w:pPr>
              <w:spacing w:before="0" w:after="0"/>
              <w:jc w:val="center"/>
              <w:rPr>
                <w:b/>
                <w:bCs/>
                <w:sz w:val="18"/>
                <w:szCs w:val="18"/>
                <w:lang w:val="es-CL"/>
              </w:rPr>
            </w:pPr>
            <w:r w:rsidRPr="0091088A">
              <w:rPr>
                <w:b/>
                <w:bCs/>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3B11407D" w14:textId="77777777" w:rsidR="001231D3" w:rsidRPr="0091088A" w:rsidRDefault="001231D3" w:rsidP="000927AF">
            <w:pPr>
              <w:spacing w:before="0" w:after="0"/>
              <w:jc w:val="center"/>
              <w:rPr>
                <w:b/>
                <w:bCs/>
                <w:sz w:val="18"/>
                <w:szCs w:val="18"/>
                <w:lang w:val="es-CL"/>
              </w:rPr>
            </w:pPr>
            <w:r w:rsidRPr="0091088A">
              <w:rPr>
                <w:b/>
                <w:bCs/>
                <w:sz w:val="18"/>
                <w:szCs w:val="18"/>
                <w:lang w:val="es-CL"/>
              </w:rPr>
              <w:t>Total</w:t>
            </w:r>
          </w:p>
          <w:p w14:paraId="1FE3CBBD" w14:textId="77777777" w:rsidR="001231D3" w:rsidRPr="0091088A" w:rsidRDefault="001231D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D11F7" w:rsidRPr="0091088A" w14:paraId="7F5EB7F0" w14:textId="77777777" w:rsidTr="0091088A">
        <w:tc>
          <w:tcPr>
            <w:tcW w:w="0" w:type="auto"/>
            <w:tcBorders>
              <w:bottom w:val="single" w:sz="4" w:space="0" w:color="auto"/>
            </w:tcBorders>
          </w:tcPr>
          <w:p w14:paraId="3D6B2C4F" w14:textId="77777777" w:rsidR="001231D3" w:rsidRPr="0091088A" w:rsidRDefault="001231D3" w:rsidP="000927AF">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538F9888" w14:textId="77777777" w:rsidR="001231D3" w:rsidRPr="0091088A" w:rsidRDefault="001231D3" w:rsidP="000927AF">
            <w:pPr>
              <w:spacing w:before="0" w:after="0"/>
              <w:rPr>
                <w:b/>
                <w:bCs/>
                <w:sz w:val="18"/>
                <w:szCs w:val="18"/>
                <w:lang w:val="es-CL"/>
              </w:rPr>
            </w:pPr>
            <w:r w:rsidRPr="0091088A">
              <w:rPr>
                <w:b/>
                <w:bCs/>
                <w:sz w:val="18"/>
                <w:szCs w:val="18"/>
                <w:lang w:val="es-CL"/>
              </w:rPr>
              <w:t>N°</w:t>
            </w:r>
          </w:p>
        </w:tc>
        <w:tc>
          <w:tcPr>
            <w:tcW w:w="0" w:type="auto"/>
            <w:vMerge/>
            <w:tcBorders>
              <w:bottom w:val="single" w:sz="4" w:space="0" w:color="auto"/>
            </w:tcBorders>
            <w:shd w:val="clear" w:color="auto" w:fill="auto"/>
          </w:tcPr>
          <w:p w14:paraId="46DB89CC" w14:textId="77777777" w:rsidR="001231D3" w:rsidRPr="0091088A" w:rsidRDefault="001231D3" w:rsidP="000927AF">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6F4242A1"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tcPr>
          <w:p w14:paraId="5C030D6D"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7C270103" w14:textId="77777777" w:rsidR="001231D3" w:rsidRPr="0091088A" w:rsidRDefault="001231D3" w:rsidP="000927AF">
            <w:pPr>
              <w:spacing w:before="0" w:after="0"/>
              <w:rPr>
                <w:b/>
                <w:bCs/>
                <w:sz w:val="18"/>
                <w:szCs w:val="18"/>
                <w:lang w:val="es-CL"/>
              </w:rPr>
            </w:pPr>
          </w:p>
        </w:tc>
      </w:tr>
      <w:tr w:rsidR="0091088A" w:rsidRPr="0091088A" w14:paraId="6FE7199B" w14:textId="77777777" w:rsidTr="005121E1">
        <w:tc>
          <w:tcPr>
            <w:tcW w:w="0" w:type="auto"/>
            <w:tcBorders>
              <w:top w:val="single" w:sz="4" w:space="0" w:color="auto"/>
            </w:tcBorders>
          </w:tcPr>
          <w:p w14:paraId="6FC36919" w14:textId="77777777" w:rsidR="001231D3" w:rsidRPr="0091088A" w:rsidRDefault="001231D3" w:rsidP="001231D3">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36A3C81D" w14:textId="77777777" w:rsidR="001231D3" w:rsidRPr="0091088A" w:rsidRDefault="001231D3" w:rsidP="001231D3">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4440C6E5" w14:textId="08A48DD0" w:rsidR="001231D3" w:rsidRPr="0091088A" w:rsidRDefault="001231D3" w:rsidP="001231D3">
            <w:pPr>
              <w:spacing w:before="0" w:after="0"/>
              <w:jc w:val="center"/>
              <w:rPr>
                <w:sz w:val="18"/>
                <w:szCs w:val="18"/>
              </w:rPr>
            </w:pPr>
            <w:r w:rsidRPr="0091088A">
              <w:rPr>
                <w:sz w:val="18"/>
                <w:szCs w:val="18"/>
              </w:rPr>
              <w:t>A+B+C+D</w:t>
            </w:r>
          </w:p>
        </w:tc>
        <w:tc>
          <w:tcPr>
            <w:tcW w:w="0" w:type="auto"/>
            <w:tcBorders>
              <w:top w:val="single" w:sz="4" w:space="0" w:color="auto"/>
            </w:tcBorders>
            <w:shd w:val="clear" w:color="auto" w:fill="F2F2F2" w:themeFill="background1" w:themeFillShade="F2"/>
          </w:tcPr>
          <w:p w14:paraId="041B082D" w14:textId="7C56D7E4"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shd w:val="clear" w:color="auto" w:fill="F2F2F2" w:themeFill="background1" w:themeFillShade="F2"/>
          </w:tcPr>
          <w:p w14:paraId="1C1556AE" w14:textId="7C26B1E0" w:rsidR="001231D3" w:rsidRPr="0091088A" w:rsidRDefault="001231D3" w:rsidP="001231D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9AB0AC1" w14:textId="6B6E40DC" w:rsidR="001231D3" w:rsidRPr="0091088A" w:rsidRDefault="001231D3" w:rsidP="001231D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31C87B23" w14:textId="77777777" w:rsidR="001231D3" w:rsidRPr="0091088A" w:rsidRDefault="001231D3" w:rsidP="001231D3">
            <w:pPr>
              <w:spacing w:before="0" w:after="0"/>
              <w:jc w:val="left"/>
              <w:rPr>
                <w:sz w:val="18"/>
                <w:szCs w:val="18"/>
                <w:lang w:val="es-CL"/>
              </w:rPr>
            </w:pPr>
          </w:p>
        </w:tc>
        <w:tc>
          <w:tcPr>
            <w:tcW w:w="0" w:type="auto"/>
            <w:tcBorders>
              <w:top w:val="single" w:sz="4" w:space="0" w:color="auto"/>
            </w:tcBorders>
          </w:tcPr>
          <w:p w14:paraId="7328AC47" w14:textId="3C23F6D9"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tcPr>
          <w:p w14:paraId="7A661354" w14:textId="4A4672C0" w:rsidR="001231D3" w:rsidRPr="0091088A" w:rsidRDefault="001231D3" w:rsidP="001231D3">
            <w:pPr>
              <w:spacing w:before="0" w:after="0"/>
              <w:rPr>
                <w:sz w:val="18"/>
                <w:szCs w:val="18"/>
                <w:lang w:val="es-CL"/>
              </w:rPr>
            </w:pPr>
          </w:p>
        </w:tc>
        <w:tc>
          <w:tcPr>
            <w:tcW w:w="0" w:type="auto"/>
            <w:tcBorders>
              <w:top w:val="single" w:sz="4" w:space="0" w:color="auto"/>
            </w:tcBorders>
            <w:vAlign w:val="center"/>
          </w:tcPr>
          <w:p w14:paraId="39008151" w14:textId="39B7858D" w:rsidR="001231D3" w:rsidRPr="0091088A" w:rsidRDefault="001231D3" w:rsidP="001231D3">
            <w:pPr>
              <w:spacing w:before="0" w:after="0"/>
              <w:jc w:val="right"/>
              <w:rPr>
                <w:sz w:val="18"/>
                <w:szCs w:val="18"/>
                <w:lang w:val="es-CL"/>
              </w:rPr>
            </w:pPr>
          </w:p>
        </w:tc>
        <w:tc>
          <w:tcPr>
            <w:tcW w:w="0" w:type="auto"/>
            <w:tcBorders>
              <w:top w:val="single" w:sz="4" w:space="0" w:color="auto"/>
            </w:tcBorders>
          </w:tcPr>
          <w:p w14:paraId="636DC762" w14:textId="77777777" w:rsidR="001231D3" w:rsidRPr="0091088A" w:rsidRDefault="001231D3" w:rsidP="001231D3">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0586D4F8" w14:textId="1CF9ACB2"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shd w:val="clear" w:color="auto" w:fill="F2F2F2" w:themeFill="background1" w:themeFillShade="F2"/>
          </w:tcPr>
          <w:p w14:paraId="20A4E3D2" w14:textId="76BC9C21" w:rsidR="001231D3" w:rsidRPr="0091088A" w:rsidRDefault="001231D3" w:rsidP="001231D3">
            <w:pPr>
              <w:spacing w:before="0" w:after="0"/>
              <w:rPr>
                <w:sz w:val="18"/>
                <w:szCs w:val="18"/>
                <w:lang w:val="es-CL"/>
              </w:rPr>
            </w:pPr>
          </w:p>
        </w:tc>
        <w:tc>
          <w:tcPr>
            <w:tcW w:w="293" w:type="dxa"/>
            <w:tcBorders>
              <w:top w:val="single" w:sz="4" w:space="0" w:color="auto"/>
            </w:tcBorders>
            <w:shd w:val="clear" w:color="auto" w:fill="F2F2F2" w:themeFill="background1" w:themeFillShade="F2"/>
            <w:vAlign w:val="center"/>
          </w:tcPr>
          <w:p w14:paraId="70C4ABD4" w14:textId="3B7CCACE" w:rsidR="001231D3" w:rsidRPr="0091088A" w:rsidRDefault="001231D3" w:rsidP="001231D3">
            <w:pPr>
              <w:spacing w:before="0" w:after="0"/>
              <w:jc w:val="right"/>
              <w:rPr>
                <w:sz w:val="18"/>
                <w:szCs w:val="18"/>
                <w:lang w:val="es-CL"/>
              </w:rPr>
            </w:pPr>
          </w:p>
        </w:tc>
        <w:tc>
          <w:tcPr>
            <w:tcW w:w="339" w:type="dxa"/>
            <w:tcBorders>
              <w:top w:val="single" w:sz="4" w:space="0" w:color="auto"/>
            </w:tcBorders>
            <w:shd w:val="clear" w:color="auto" w:fill="F2F2F2" w:themeFill="background1" w:themeFillShade="F2"/>
          </w:tcPr>
          <w:p w14:paraId="4400DB3A" w14:textId="77777777" w:rsidR="001231D3" w:rsidRPr="0091088A" w:rsidRDefault="001231D3" w:rsidP="001231D3">
            <w:pPr>
              <w:spacing w:before="0" w:after="0"/>
              <w:jc w:val="left"/>
              <w:rPr>
                <w:sz w:val="18"/>
                <w:szCs w:val="18"/>
                <w:lang w:val="es-CL"/>
              </w:rPr>
            </w:pPr>
          </w:p>
        </w:tc>
      </w:tr>
      <w:tr w:rsidR="0078320D" w:rsidRPr="0091088A" w14:paraId="746F702E" w14:textId="77777777" w:rsidTr="005121E1">
        <w:tc>
          <w:tcPr>
            <w:tcW w:w="0" w:type="auto"/>
          </w:tcPr>
          <w:p w14:paraId="0FCE51D6"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79264266" w14:textId="77777777" w:rsidR="0078320D" w:rsidRPr="0091088A" w:rsidRDefault="0078320D" w:rsidP="00BD11F7">
            <w:pPr>
              <w:spacing w:before="0" w:after="0"/>
              <w:jc w:val="left"/>
              <w:rPr>
                <w:sz w:val="18"/>
                <w:szCs w:val="18"/>
                <w:lang w:val="es-CL"/>
              </w:rPr>
            </w:pPr>
            <w:r w:rsidRPr="0091088A">
              <w:rPr>
                <w:sz w:val="18"/>
                <w:szCs w:val="18"/>
                <w:lang w:val="es-CL"/>
              </w:rPr>
              <w:t>2</w:t>
            </w:r>
          </w:p>
        </w:tc>
        <w:tc>
          <w:tcPr>
            <w:tcW w:w="0" w:type="auto"/>
            <w:shd w:val="clear" w:color="auto" w:fill="auto"/>
          </w:tcPr>
          <w:p w14:paraId="4BCE4415" w14:textId="0E053FD0"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7B9623B" w14:textId="24EB2676" w:rsidR="0078320D" w:rsidRPr="0091088A" w:rsidRDefault="0078320D" w:rsidP="00BD11F7">
            <w:pPr>
              <w:spacing w:before="0" w:after="0"/>
              <w:rPr>
                <w:sz w:val="18"/>
                <w:szCs w:val="18"/>
                <w:lang w:val="es-CL"/>
              </w:rPr>
            </w:pPr>
            <w:r w:rsidRPr="0091088A">
              <w:rPr>
                <w:sz w:val="18"/>
                <w:szCs w:val="18"/>
              </w:rPr>
              <w:t>2,2013</w:t>
            </w:r>
          </w:p>
        </w:tc>
        <w:tc>
          <w:tcPr>
            <w:tcW w:w="0" w:type="auto"/>
            <w:shd w:val="clear" w:color="auto" w:fill="F2F2F2" w:themeFill="background1" w:themeFillShade="F2"/>
            <w:vAlign w:val="center"/>
          </w:tcPr>
          <w:p w14:paraId="7DFA61E6" w14:textId="7FBB2C6F"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098AA70C" w14:textId="090A3B5D" w:rsidR="0078320D" w:rsidRPr="0091088A" w:rsidRDefault="0078320D" w:rsidP="00BD11F7">
            <w:pPr>
              <w:spacing w:before="0" w:after="0"/>
              <w:jc w:val="left"/>
              <w:rPr>
                <w:sz w:val="18"/>
                <w:szCs w:val="18"/>
              </w:rPr>
            </w:pPr>
            <w:r w:rsidRPr="0091088A">
              <w:rPr>
                <w:sz w:val="18"/>
                <w:szCs w:val="18"/>
              </w:rPr>
              <w:t>a</w:t>
            </w:r>
          </w:p>
        </w:tc>
        <w:tc>
          <w:tcPr>
            <w:tcW w:w="0" w:type="auto"/>
          </w:tcPr>
          <w:p w14:paraId="27373FD1" w14:textId="0336BDC4" w:rsidR="0078320D" w:rsidRPr="0091088A" w:rsidRDefault="0078320D" w:rsidP="00BD11F7">
            <w:pPr>
              <w:spacing w:before="0" w:after="0"/>
              <w:jc w:val="right"/>
              <w:rPr>
                <w:sz w:val="18"/>
                <w:szCs w:val="18"/>
                <w:lang w:val="es-CL"/>
              </w:rPr>
            </w:pPr>
            <w:r w:rsidRPr="0091088A">
              <w:rPr>
                <w:sz w:val="18"/>
                <w:szCs w:val="18"/>
              </w:rPr>
              <w:t>0,1765</w:t>
            </w:r>
          </w:p>
        </w:tc>
        <w:tc>
          <w:tcPr>
            <w:tcW w:w="0" w:type="auto"/>
          </w:tcPr>
          <w:p w14:paraId="0D980135" w14:textId="0BAD0E63" w:rsidR="0078320D" w:rsidRPr="0091088A" w:rsidRDefault="0078320D" w:rsidP="00BD11F7">
            <w:pPr>
              <w:spacing w:before="0" w:after="0"/>
              <w:rPr>
                <w:sz w:val="18"/>
                <w:szCs w:val="18"/>
                <w:lang w:val="es-CL"/>
              </w:rPr>
            </w:pPr>
          </w:p>
        </w:tc>
        <w:tc>
          <w:tcPr>
            <w:tcW w:w="0" w:type="auto"/>
            <w:vAlign w:val="center"/>
          </w:tcPr>
          <w:p w14:paraId="1B72FE49" w14:textId="508B4B16" w:rsidR="0078320D" w:rsidRPr="0091088A" w:rsidRDefault="0078320D" w:rsidP="00BD11F7">
            <w:pPr>
              <w:spacing w:before="0" w:after="0"/>
              <w:jc w:val="right"/>
              <w:rPr>
                <w:sz w:val="18"/>
                <w:szCs w:val="18"/>
                <w:lang w:val="es-CL"/>
              </w:rPr>
            </w:pPr>
          </w:p>
        </w:tc>
        <w:tc>
          <w:tcPr>
            <w:tcW w:w="0" w:type="auto"/>
          </w:tcPr>
          <w:p w14:paraId="2591FA8E" w14:textId="002A9A6E" w:rsidR="0078320D" w:rsidRPr="0091088A" w:rsidRDefault="0078320D" w:rsidP="00BD11F7">
            <w:pPr>
              <w:spacing w:before="0" w:after="0"/>
              <w:jc w:val="left"/>
              <w:rPr>
                <w:sz w:val="18"/>
                <w:szCs w:val="18"/>
              </w:rPr>
            </w:pPr>
            <w:r w:rsidRPr="0091088A">
              <w:rPr>
                <w:sz w:val="18"/>
                <w:szCs w:val="18"/>
              </w:rPr>
              <w:t>a</w:t>
            </w:r>
          </w:p>
        </w:tc>
        <w:tc>
          <w:tcPr>
            <w:tcW w:w="0" w:type="auto"/>
            <w:shd w:val="clear" w:color="auto" w:fill="F2F2F2" w:themeFill="background1" w:themeFillShade="F2"/>
          </w:tcPr>
          <w:p w14:paraId="6C45F0BA" w14:textId="3822C892" w:rsidR="0078320D" w:rsidRPr="0091088A" w:rsidRDefault="0078320D" w:rsidP="00BD11F7">
            <w:pPr>
              <w:spacing w:before="0" w:after="0"/>
              <w:jc w:val="right"/>
              <w:rPr>
                <w:sz w:val="18"/>
                <w:szCs w:val="18"/>
                <w:lang w:val="es-CL"/>
              </w:rPr>
            </w:pPr>
            <w:r w:rsidRPr="0091088A">
              <w:rPr>
                <w:sz w:val="18"/>
                <w:szCs w:val="18"/>
              </w:rPr>
              <w:t>2,3778</w:t>
            </w:r>
          </w:p>
        </w:tc>
        <w:tc>
          <w:tcPr>
            <w:tcW w:w="0" w:type="auto"/>
            <w:shd w:val="clear" w:color="auto" w:fill="F2F2F2" w:themeFill="background1" w:themeFillShade="F2"/>
          </w:tcPr>
          <w:p w14:paraId="5230F2ED" w14:textId="3CBE82B1" w:rsidR="0078320D" w:rsidRPr="0091088A" w:rsidRDefault="0078320D" w:rsidP="00BD11F7">
            <w:pPr>
              <w:spacing w:before="0" w:after="0"/>
              <w:rPr>
                <w:sz w:val="18"/>
                <w:szCs w:val="18"/>
                <w:lang w:val="es-CL"/>
              </w:rPr>
            </w:pPr>
          </w:p>
        </w:tc>
        <w:tc>
          <w:tcPr>
            <w:tcW w:w="293" w:type="dxa"/>
            <w:shd w:val="clear" w:color="auto" w:fill="F2F2F2" w:themeFill="background1" w:themeFillShade="F2"/>
            <w:vAlign w:val="center"/>
          </w:tcPr>
          <w:p w14:paraId="3AE4428B" w14:textId="3D7D0B04" w:rsidR="0078320D" w:rsidRPr="0091088A" w:rsidRDefault="0078320D" w:rsidP="00BD11F7">
            <w:pPr>
              <w:spacing w:before="0" w:after="0"/>
              <w:jc w:val="right"/>
              <w:rPr>
                <w:sz w:val="18"/>
                <w:szCs w:val="18"/>
                <w:lang w:val="es-CL"/>
              </w:rPr>
            </w:pPr>
          </w:p>
        </w:tc>
        <w:tc>
          <w:tcPr>
            <w:tcW w:w="339" w:type="dxa"/>
            <w:shd w:val="clear" w:color="auto" w:fill="F2F2F2" w:themeFill="background1" w:themeFillShade="F2"/>
          </w:tcPr>
          <w:p w14:paraId="61D99D2B" w14:textId="5B78B026" w:rsidR="0078320D" w:rsidRPr="0091088A" w:rsidRDefault="0078320D" w:rsidP="00BD11F7">
            <w:pPr>
              <w:spacing w:before="0" w:after="0"/>
              <w:jc w:val="left"/>
              <w:rPr>
                <w:sz w:val="18"/>
                <w:szCs w:val="18"/>
                <w:lang w:val="es-CL"/>
              </w:rPr>
            </w:pPr>
            <w:r w:rsidRPr="0091088A">
              <w:rPr>
                <w:sz w:val="18"/>
                <w:szCs w:val="18"/>
              </w:rPr>
              <w:t>a</w:t>
            </w:r>
          </w:p>
        </w:tc>
      </w:tr>
      <w:tr w:rsidR="0078320D" w:rsidRPr="0091088A" w14:paraId="44471C96" w14:textId="77777777" w:rsidTr="005121E1">
        <w:tc>
          <w:tcPr>
            <w:tcW w:w="0" w:type="auto"/>
          </w:tcPr>
          <w:p w14:paraId="722F94B0"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26680712" w14:textId="77777777" w:rsidR="0078320D" w:rsidRPr="0091088A" w:rsidRDefault="0078320D" w:rsidP="00BD11F7">
            <w:pPr>
              <w:spacing w:before="0" w:after="0"/>
              <w:jc w:val="left"/>
              <w:rPr>
                <w:sz w:val="18"/>
                <w:szCs w:val="18"/>
                <w:lang w:val="es-CL"/>
              </w:rPr>
            </w:pPr>
            <w:r w:rsidRPr="0091088A">
              <w:rPr>
                <w:sz w:val="18"/>
                <w:szCs w:val="18"/>
                <w:lang w:val="es-CL"/>
              </w:rPr>
              <w:t>3</w:t>
            </w:r>
          </w:p>
        </w:tc>
        <w:tc>
          <w:tcPr>
            <w:tcW w:w="0" w:type="auto"/>
            <w:shd w:val="clear" w:color="auto" w:fill="auto"/>
          </w:tcPr>
          <w:p w14:paraId="7FE3FD00" w14:textId="5FD68A03"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ABAEBAB" w14:textId="3F7F2D6F" w:rsidR="0078320D" w:rsidRPr="0091088A" w:rsidRDefault="0078320D" w:rsidP="00BD11F7">
            <w:pPr>
              <w:spacing w:before="0" w:after="0"/>
              <w:rPr>
                <w:sz w:val="18"/>
                <w:szCs w:val="18"/>
                <w:lang w:val="es-CL"/>
              </w:rPr>
            </w:pPr>
            <w:r w:rsidRPr="0091088A">
              <w:rPr>
                <w:sz w:val="18"/>
                <w:szCs w:val="18"/>
              </w:rPr>
              <w:t>2,2284</w:t>
            </w:r>
          </w:p>
        </w:tc>
        <w:tc>
          <w:tcPr>
            <w:tcW w:w="0" w:type="auto"/>
            <w:shd w:val="clear" w:color="auto" w:fill="F2F2F2" w:themeFill="background1" w:themeFillShade="F2"/>
            <w:vAlign w:val="center"/>
          </w:tcPr>
          <w:p w14:paraId="4FEFF0DD" w14:textId="4AA4898C"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42F81DC9" w14:textId="14EC163D" w:rsidR="0078320D" w:rsidRPr="0091088A" w:rsidRDefault="0078320D" w:rsidP="00BD11F7">
            <w:pPr>
              <w:spacing w:before="0" w:after="0"/>
              <w:jc w:val="left"/>
              <w:rPr>
                <w:sz w:val="18"/>
                <w:szCs w:val="18"/>
              </w:rPr>
            </w:pPr>
            <w:r w:rsidRPr="0091088A">
              <w:rPr>
                <w:sz w:val="18"/>
                <w:szCs w:val="18"/>
              </w:rPr>
              <w:t>a</w:t>
            </w:r>
          </w:p>
        </w:tc>
        <w:tc>
          <w:tcPr>
            <w:tcW w:w="0" w:type="auto"/>
          </w:tcPr>
          <w:p w14:paraId="439B7725" w14:textId="2C1A42D1" w:rsidR="0078320D" w:rsidRPr="0091088A" w:rsidRDefault="0078320D" w:rsidP="00BD11F7">
            <w:pPr>
              <w:spacing w:before="0" w:after="0"/>
              <w:jc w:val="right"/>
              <w:rPr>
                <w:sz w:val="18"/>
                <w:szCs w:val="18"/>
                <w:lang w:val="es-CL"/>
              </w:rPr>
            </w:pPr>
            <w:r w:rsidRPr="0091088A">
              <w:rPr>
                <w:sz w:val="18"/>
                <w:szCs w:val="18"/>
              </w:rPr>
              <w:t>0,1695</w:t>
            </w:r>
          </w:p>
        </w:tc>
        <w:tc>
          <w:tcPr>
            <w:tcW w:w="0" w:type="auto"/>
          </w:tcPr>
          <w:p w14:paraId="3E369916" w14:textId="090DAF41" w:rsidR="0078320D" w:rsidRPr="0091088A" w:rsidRDefault="0078320D" w:rsidP="00BD11F7">
            <w:pPr>
              <w:spacing w:before="0" w:after="0"/>
              <w:rPr>
                <w:sz w:val="18"/>
                <w:szCs w:val="18"/>
                <w:lang w:val="es-CL"/>
              </w:rPr>
            </w:pPr>
          </w:p>
        </w:tc>
        <w:tc>
          <w:tcPr>
            <w:tcW w:w="0" w:type="auto"/>
            <w:vAlign w:val="center"/>
          </w:tcPr>
          <w:p w14:paraId="4F9BC83E" w14:textId="0ACC752B" w:rsidR="0078320D" w:rsidRPr="0091088A" w:rsidRDefault="0078320D" w:rsidP="00BD11F7">
            <w:pPr>
              <w:spacing w:before="0" w:after="0"/>
              <w:jc w:val="right"/>
              <w:rPr>
                <w:sz w:val="18"/>
                <w:szCs w:val="18"/>
                <w:lang w:val="es-CL"/>
              </w:rPr>
            </w:pPr>
          </w:p>
        </w:tc>
        <w:tc>
          <w:tcPr>
            <w:tcW w:w="0" w:type="auto"/>
          </w:tcPr>
          <w:p w14:paraId="265DD7E7" w14:textId="469CC2ED" w:rsidR="0078320D" w:rsidRPr="0091088A" w:rsidRDefault="0078320D" w:rsidP="00BD11F7">
            <w:pPr>
              <w:spacing w:before="0" w:after="0"/>
              <w:jc w:val="left"/>
              <w:rPr>
                <w:sz w:val="18"/>
                <w:szCs w:val="18"/>
              </w:rPr>
            </w:pPr>
            <w:r w:rsidRPr="0091088A">
              <w:rPr>
                <w:sz w:val="18"/>
                <w:szCs w:val="18"/>
              </w:rPr>
              <w:t>a</w:t>
            </w:r>
          </w:p>
        </w:tc>
        <w:tc>
          <w:tcPr>
            <w:tcW w:w="0" w:type="auto"/>
            <w:shd w:val="clear" w:color="auto" w:fill="F2F2F2" w:themeFill="background1" w:themeFillShade="F2"/>
          </w:tcPr>
          <w:p w14:paraId="7930898A" w14:textId="16598F2F" w:rsidR="0078320D" w:rsidRPr="0091088A" w:rsidRDefault="0078320D" w:rsidP="00BD11F7">
            <w:pPr>
              <w:spacing w:before="0" w:after="0"/>
              <w:jc w:val="right"/>
              <w:rPr>
                <w:sz w:val="18"/>
                <w:szCs w:val="18"/>
                <w:lang w:val="es-CL"/>
              </w:rPr>
            </w:pPr>
            <w:r w:rsidRPr="0091088A">
              <w:rPr>
                <w:sz w:val="18"/>
                <w:szCs w:val="18"/>
              </w:rPr>
              <w:t>2,3979</w:t>
            </w:r>
          </w:p>
        </w:tc>
        <w:tc>
          <w:tcPr>
            <w:tcW w:w="0" w:type="auto"/>
            <w:shd w:val="clear" w:color="auto" w:fill="F2F2F2" w:themeFill="background1" w:themeFillShade="F2"/>
          </w:tcPr>
          <w:p w14:paraId="56195E0E" w14:textId="73A89EEF" w:rsidR="0078320D" w:rsidRPr="0091088A" w:rsidRDefault="0078320D" w:rsidP="00BD11F7">
            <w:pPr>
              <w:spacing w:before="0" w:after="0"/>
              <w:rPr>
                <w:sz w:val="18"/>
                <w:szCs w:val="18"/>
                <w:lang w:val="es-CL"/>
              </w:rPr>
            </w:pPr>
          </w:p>
        </w:tc>
        <w:tc>
          <w:tcPr>
            <w:tcW w:w="293" w:type="dxa"/>
            <w:shd w:val="clear" w:color="auto" w:fill="F2F2F2" w:themeFill="background1" w:themeFillShade="F2"/>
            <w:vAlign w:val="center"/>
          </w:tcPr>
          <w:p w14:paraId="263A20B8" w14:textId="011C6B8E" w:rsidR="0078320D" w:rsidRPr="0091088A" w:rsidRDefault="0078320D" w:rsidP="00BD11F7">
            <w:pPr>
              <w:spacing w:before="0" w:after="0"/>
              <w:jc w:val="right"/>
              <w:rPr>
                <w:sz w:val="18"/>
                <w:szCs w:val="18"/>
                <w:lang w:val="es-CL"/>
              </w:rPr>
            </w:pPr>
          </w:p>
        </w:tc>
        <w:tc>
          <w:tcPr>
            <w:tcW w:w="339" w:type="dxa"/>
            <w:shd w:val="clear" w:color="auto" w:fill="F2F2F2" w:themeFill="background1" w:themeFillShade="F2"/>
          </w:tcPr>
          <w:p w14:paraId="1F060052" w14:textId="6ECE683F" w:rsidR="0078320D" w:rsidRPr="0091088A" w:rsidRDefault="0078320D" w:rsidP="00BD11F7">
            <w:pPr>
              <w:spacing w:before="0" w:after="0"/>
              <w:jc w:val="left"/>
              <w:rPr>
                <w:sz w:val="18"/>
                <w:szCs w:val="18"/>
                <w:lang w:val="es-CL"/>
              </w:rPr>
            </w:pPr>
            <w:r w:rsidRPr="0091088A">
              <w:rPr>
                <w:sz w:val="18"/>
                <w:szCs w:val="18"/>
              </w:rPr>
              <w:t>a</w:t>
            </w:r>
          </w:p>
        </w:tc>
      </w:tr>
      <w:tr w:rsidR="0078320D" w:rsidRPr="0091088A" w14:paraId="69AEAEDF" w14:textId="77777777" w:rsidTr="005121E1">
        <w:tc>
          <w:tcPr>
            <w:tcW w:w="0" w:type="auto"/>
          </w:tcPr>
          <w:p w14:paraId="77207550" w14:textId="77777777" w:rsidR="0078320D" w:rsidRPr="0091088A" w:rsidRDefault="0078320D" w:rsidP="0078320D">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33418190" w14:textId="77777777" w:rsidR="0078320D" w:rsidRPr="0091088A" w:rsidRDefault="0078320D" w:rsidP="0078320D">
            <w:pPr>
              <w:spacing w:before="0" w:after="0"/>
              <w:jc w:val="left"/>
              <w:rPr>
                <w:sz w:val="18"/>
                <w:szCs w:val="18"/>
                <w:lang w:val="es-CL"/>
              </w:rPr>
            </w:pPr>
            <w:r w:rsidRPr="0091088A">
              <w:rPr>
                <w:sz w:val="18"/>
                <w:szCs w:val="18"/>
                <w:lang w:val="es-CL"/>
              </w:rPr>
              <w:t>4</w:t>
            </w:r>
          </w:p>
        </w:tc>
        <w:tc>
          <w:tcPr>
            <w:tcW w:w="0" w:type="auto"/>
            <w:shd w:val="clear" w:color="auto" w:fill="auto"/>
          </w:tcPr>
          <w:p w14:paraId="731442C2" w14:textId="0122F7D4"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428A05E4" w14:textId="2B2ED395" w:rsidR="0078320D" w:rsidRPr="0091088A" w:rsidRDefault="0078320D" w:rsidP="0078320D">
            <w:pPr>
              <w:spacing w:before="0" w:after="0"/>
              <w:rPr>
                <w:sz w:val="18"/>
                <w:szCs w:val="18"/>
                <w:lang w:val="es-CL"/>
              </w:rPr>
            </w:pPr>
            <w:r w:rsidRPr="0091088A">
              <w:rPr>
                <w:sz w:val="18"/>
                <w:szCs w:val="18"/>
              </w:rPr>
              <w:t>2,7012</w:t>
            </w:r>
          </w:p>
        </w:tc>
        <w:tc>
          <w:tcPr>
            <w:tcW w:w="0" w:type="auto"/>
            <w:shd w:val="clear" w:color="auto" w:fill="F2F2F2" w:themeFill="background1" w:themeFillShade="F2"/>
            <w:vAlign w:val="center"/>
          </w:tcPr>
          <w:p w14:paraId="4410D478" w14:textId="253D9701"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54B3D4DC" w14:textId="52ED27A5" w:rsidR="0078320D" w:rsidRPr="0091088A" w:rsidRDefault="0078320D" w:rsidP="0078320D">
            <w:pPr>
              <w:spacing w:before="0" w:after="0"/>
              <w:jc w:val="left"/>
              <w:rPr>
                <w:sz w:val="18"/>
                <w:szCs w:val="18"/>
              </w:rPr>
            </w:pPr>
            <w:r w:rsidRPr="0091088A">
              <w:rPr>
                <w:sz w:val="18"/>
                <w:szCs w:val="18"/>
              </w:rPr>
              <w:t>b</w:t>
            </w:r>
          </w:p>
        </w:tc>
        <w:tc>
          <w:tcPr>
            <w:tcW w:w="0" w:type="auto"/>
          </w:tcPr>
          <w:p w14:paraId="11F9F0E3" w14:textId="4688A910" w:rsidR="0078320D" w:rsidRPr="0091088A" w:rsidRDefault="0078320D" w:rsidP="0078320D">
            <w:pPr>
              <w:spacing w:before="0" w:after="0"/>
              <w:jc w:val="right"/>
              <w:rPr>
                <w:sz w:val="18"/>
                <w:szCs w:val="18"/>
                <w:lang w:val="es-CL"/>
              </w:rPr>
            </w:pPr>
            <w:r w:rsidRPr="0091088A">
              <w:rPr>
                <w:sz w:val="18"/>
                <w:szCs w:val="18"/>
              </w:rPr>
              <w:t>0,1534</w:t>
            </w:r>
          </w:p>
        </w:tc>
        <w:tc>
          <w:tcPr>
            <w:tcW w:w="0" w:type="auto"/>
          </w:tcPr>
          <w:p w14:paraId="3C9AFCB2" w14:textId="6D09086F" w:rsidR="0078320D" w:rsidRPr="0091088A" w:rsidRDefault="0078320D" w:rsidP="0078320D">
            <w:pPr>
              <w:spacing w:before="0" w:after="0"/>
              <w:rPr>
                <w:sz w:val="18"/>
                <w:szCs w:val="18"/>
                <w:lang w:val="es-CL"/>
              </w:rPr>
            </w:pPr>
          </w:p>
        </w:tc>
        <w:tc>
          <w:tcPr>
            <w:tcW w:w="0" w:type="auto"/>
            <w:vAlign w:val="center"/>
          </w:tcPr>
          <w:p w14:paraId="20DD1667" w14:textId="60B7B4DB" w:rsidR="0078320D" w:rsidRPr="0091088A" w:rsidRDefault="0078320D" w:rsidP="0078320D">
            <w:pPr>
              <w:spacing w:before="0" w:after="0"/>
              <w:jc w:val="right"/>
              <w:rPr>
                <w:sz w:val="18"/>
                <w:szCs w:val="18"/>
                <w:lang w:val="es-CL"/>
              </w:rPr>
            </w:pPr>
          </w:p>
        </w:tc>
        <w:tc>
          <w:tcPr>
            <w:tcW w:w="0" w:type="auto"/>
          </w:tcPr>
          <w:p w14:paraId="5CB129CF" w14:textId="2B612A5C"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139DD37A" w14:textId="3A0A6F8B" w:rsidR="0078320D" w:rsidRPr="0091088A" w:rsidRDefault="0078320D" w:rsidP="0078320D">
            <w:pPr>
              <w:spacing w:before="0" w:after="0"/>
              <w:jc w:val="right"/>
              <w:rPr>
                <w:sz w:val="18"/>
                <w:szCs w:val="18"/>
                <w:lang w:val="es-CL"/>
              </w:rPr>
            </w:pPr>
            <w:r w:rsidRPr="0091088A">
              <w:rPr>
                <w:sz w:val="18"/>
                <w:szCs w:val="18"/>
              </w:rPr>
              <w:t>2,8546</w:t>
            </w:r>
          </w:p>
        </w:tc>
        <w:tc>
          <w:tcPr>
            <w:tcW w:w="0" w:type="auto"/>
            <w:shd w:val="clear" w:color="auto" w:fill="F2F2F2" w:themeFill="background1" w:themeFillShade="F2"/>
          </w:tcPr>
          <w:p w14:paraId="28C6AAAA" w14:textId="26E6207A" w:rsidR="0078320D" w:rsidRPr="0091088A" w:rsidRDefault="0078320D" w:rsidP="0078320D">
            <w:pPr>
              <w:spacing w:before="0" w:after="0"/>
              <w:rPr>
                <w:sz w:val="18"/>
                <w:szCs w:val="18"/>
                <w:lang w:val="es-CL"/>
              </w:rPr>
            </w:pPr>
          </w:p>
        </w:tc>
        <w:tc>
          <w:tcPr>
            <w:tcW w:w="293" w:type="dxa"/>
            <w:shd w:val="clear" w:color="auto" w:fill="F2F2F2" w:themeFill="background1" w:themeFillShade="F2"/>
            <w:vAlign w:val="center"/>
          </w:tcPr>
          <w:p w14:paraId="688E1033" w14:textId="3A56C48F" w:rsidR="0078320D" w:rsidRPr="0091088A" w:rsidRDefault="0078320D" w:rsidP="0078320D">
            <w:pPr>
              <w:spacing w:before="0" w:after="0"/>
              <w:jc w:val="right"/>
              <w:rPr>
                <w:sz w:val="18"/>
                <w:szCs w:val="18"/>
                <w:lang w:val="es-CL"/>
              </w:rPr>
            </w:pPr>
          </w:p>
        </w:tc>
        <w:tc>
          <w:tcPr>
            <w:tcW w:w="339" w:type="dxa"/>
            <w:shd w:val="clear" w:color="auto" w:fill="F2F2F2" w:themeFill="background1" w:themeFillShade="F2"/>
          </w:tcPr>
          <w:p w14:paraId="2D106991" w14:textId="404E0AB1"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06B3A069" w14:textId="77777777" w:rsidTr="005121E1">
        <w:tc>
          <w:tcPr>
            <w:tcW w:w="0" w:type="auto"/>
          </w:tcPr>
          <w:p w14:paraId="6D77A0FD" w14:textId="77777777" w:rsidR="0078320D" w:rsidRPr="0091088A" w:rsidRDefault="0078320D" w:rsidP="0078320D">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2167ED0B" w14:textId="77777777" w:rsidR="0078320D" w:rsidRPr="0091088A" w:rsidRDefault="0078320D" w:rsidP="0078320D">
            <w:pPr>
              <w:spacing w:before="0" w:after="0"/>
              <w:jc w:val="left"/>
              <w:rPr>
                <w:sz w:val="18"/>
                <w:szCs w:val="18"/>
                <w:lang w:val="es-CL"/>
              </w:rPr>
            </w:pPr>
            <w:r w:rsidRPr="0091088A">
              <w:rPr>
                <w:sz w:val="18"/>
                <w:szCs w:val="18"/>
                <w:lang w:val="es-CL"/>
              </w:rPr>
              <w:t>5</w:t>
            </w:r>
          </w:p>
        </w:tc>
        <w:tc>
          <w:tcPr>
            <w:tcW w:w="0" w:type="auto"/>
            <w:shd w:val="clear" w:color="auto" w:fill="auto"/>
          </w:tcPr>
          <w:p w14:paraId="2AFD7E76" w14:textId="10428D55"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659FF162" w14:textId="22DBFBB2" w:rsidR="0078320D" w:rsidRPr="0091088A" w:rsidRDefault="0078320D" w:rsidP="0078320D">
            <w:pPr>
              <w:spacing w:before="0" w:after="0"/>
              <w:rPr>
                <w:sz w:val="18"/>
                <w:szCs w:val="18"/>
                <w:lang w:val="es-CL"/>
              </w:rPr>
            </w:pPr>
            <w:r w:rsidRPr="0091088A">
              <w:rPr>
                <w:sz w:val="18"/>
                <w:szCs w:val="18"/>
              </w:rPr>
              <w:t>2,7981</w:t>
            </w:r>
          </w:p>
        </w:tc>
        <w:tc>
          <w:tcPr>
            <w:tcW w:w="0" w:type="auto"/>
            <w:shd w:val="clear" w:color="auto" w:fill="F2F2F2" w:themeFill="background1" w:themeFillShade="F2"/>
            <w:vAlign w:val="center"/>
          </w:tcPr>
          <w:p w14:paraId="43FC2068" w14:textId="46D6BE5B"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3A740D86" w14:textId="591FF39E" w:rsidR="0078320D" w:rsidRPr="0091088A" w:rsidRDefault="0078320D" w:rsidP="0078320D">
            <w:pPr>
              <w:spacing w:before="0" w:after="0"/>
              <w:jc w:val="left"/>
              <w:rPr>
                <w:sz w:val="18"/>
                <w:szCs w:val="18"/>
              </w:rPr>
            </w:pPr>
            <w:r w:rsidRPr="0091088A">
              <w:rPr>
                <w:sz w:val="18"/>
                <w:szCs w:val="18"/>
              </w:rPr>
              <w:t>b</w:t>
            </w:r>
          </w:p>
        </w:tc>
        <w:tc>
          <w:tcPr>
            <w:tcW w:w="0" w:type="auto"/>
          </w:tcPr>
          <w:p w14:paraId="11379C0F" w14:textId="0D722AFE" w:rsidR="0078320D" w:rsidRPr="0091088A" w:rsidRDefault="0078320D" w:rsidP="0078320D">
            <w:pPr>
              <w:spacing w:before="0" w:after="0"/>
              <w:jc w:val="right"/>
              <w:rPr>
                <w:sz w:val="18"/>
                <w:szCs w:val="18"/>
                <w:lang w:val="es-CL"/>
              </w:rPr>
            </w:pPr>
            <w:r w:rsidRPr="0091088A">
              <w:rPr>
                <w:sz w:val="18"/>
                <w:szCs w:val="18"/>
              </w:rPr>
              <w:t>0,2345</w:t>
            </w:r>
          </w:p>
        </w:tc>
        <w:tc>
          <w:tcPr>
            <w:tcW w:w="0" w:type="auto"/>
          </w:tcPr>
          <w:p w14:paraId="1D6A9EC7" w14:textId="0E957088" w:rsidR="0078320D" w:rsidRPr="0091088A" w:rsidRDefault="0078320D" w:rsidP="0078320D">
            <w:pPr>
              <w:spacing w:before="0" w:after="0"/>
              <w:rPr>
                <w:sz w:val="18"/>
                <w:szCs w:val="18"/>
                <w:lang w:val="es-CL"/>
              </w:rPr>
            </w:pPr>
          </w:p>
        </w:tc>
        <w:tc>
          <w:tcPr>
            <w:tcW w:w="0" w:type="auto"/>
            <w:vAlign w:val="center"/>
          </w:tcPr>
          <w:p w14:paraId="1E59FC08" w14:textId="02A22548" w:rsidR="0078320D" w:rsidRPr="0091088A" w:rsidRDefault="0078320D" w:rsidP="0078320D">
            <w:pPr>
              <w:spacing w:before="0" w:after="0"/>
              <w:jc w:val="right"/>
              <w:rPr>
                <w:sz w:val="18"/>
                <w:szCs w:val="18"/>
                <w:lang w:val="es-CL"/>
              </w:rPr>
            </w:pPr>
          </w:p>
        </w:tc>
        <w:tc>
          <w:tcPr>
            <w:tcW w:w="0" w:type="auto"/>
          </w:tcPr>
          <w:p w14:paraId="7D267A2C" w14:textId="05B5B5E2"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829DDD3" w14:textId="0D39F2D3" w:rsidR="0078320D" w:rsidRPr="0091088A" w:rsidRDefault="0078320D" w:rsidP="0078320D">
            <w:pPr>
              <w:spacing w:before="0" w:after="0"/>
              <w:jc w:val="right"/>
              <w:rPr>
                <w:sz w:val="18"/>
                <w:szCs w:val="18"/>
                <w:lang w:val="es-CL"/>
              </w:rPr>
            </w:pPr>
            <w:r w:rsidRPr="0091088A">
              <w:rPr>
                <w:sz w:val="18"/>
                <w:szCs w:val="18"/>
              </w:rPr>
              <w:t>3,0326</w:t>
            </w:r>
          </w:p>
        </w:tc>
        <w:tc>
          <w:tcPr>
            <w:tcW w:w="0" w:type="auto"/>
            <w:shd w:val="clear" w:color="auto" w:fill="F2F2F2" w:themeFill="background1" w:themeFillShade="F2"/>
          </w:tcPr>
          <w:p w14:paraId="092FBA9A" w14:textId="6578A04A" w:rsidR="0078320D" w:rsidRPr="0091088A" w:rsidRDefault="0078320D" w:rsidP="0078320D">
            <w:pPr>
              <w:spacing w:before="0" w:after="0"/>
              <w:rPr>
                <w:sz w:val="18"/>
                <w:szCs w:val="18"/>
                <w:lang w:val="es-CL"/>
              </w:rPr>
            </w:pPr>
          </w:p>
        </w:tc>
        <w:tc>
          <w:tcPr>
            <w:tcW w:w="293" w:type="dxa"/>
            <w:shd w:val="clear" w:color="auto" w:fill="F2F2F2" w:themeFill="background1" w:themeFillShade="F2"/>
            <w:vAlign w:val="center"/>
          </w:tcPr>
          <w:p w14:paraId="07165C59" w14:textId="2DBF6E9A" w:rsidR="0078320D" w:rsidRPr="0091088A" w:rsidRDefault="0078320D" w:rsidP="0078320D">
            <w:pPr>
              <w:spacing w:before="0" w:after="0"/>
              <w:jc w:val="right"/>
              <w:rPr>
                <w:sz w:val="18"/>
                <w:szCs w:val="18"/>
                <w:lang w:val="es-CL"/>
              </w:rPr>
            </w:pPr>
          </w:p>
        </w:tc>
        <w:tc>
          <w:tcPr>
            <w:tcW w:w="339" w:type="dxa"/>
            <w:shd w:val="clear" w:color="auto" w:fill="F2F2F2" w:themeFill="background1" w:themeFillShade="F2"/>
          </w:tcPr>
          <w:p w14:paraId="7FE170DC" w14:textId="6005FF3C"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7F67ED21" w14:textId="77777777" w:rsidTr="005121E1">
        <w:tc>
          <w:tcPr>
            <w:tcW w:w="0" w:type="auto"/>
          </w:tcPr>
          <w:p w14:paraId="341D929E" w14:textId="77777777" w:rsidR="0078320D" w:rsidRPr="0091088A" w:rsidRDefault="0078320D" w:rsidP="0078320D">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6D8E9342" w14:textId="77777777" w:rsidR="0078320D" w:rsidRPr="0091088A" w:rsidRDefault="0078320D" w:rsidP="0078320D">
            <w:pPr>
              <w:spacing w:before="0" w:after="0"/>
              <w:jc w:val="left"/>
              <w:rPr>
                <w:sz w:val="18"/>
                <w:szCs w:val="18"/>
                <w:lang w:val="es-CL"/>
              </w:rPr>
            </w:pPr>
            <w:r w:rsidRPr="0091088A">
              <w:rPr>
                <w:sz w:val="18"/>
                <w:szCs w:val="18"/>
                <w:lang w:val="es-CL"/>
              </w:rPr>
              <w:t>6</w:t>
            </w:r>
          </w:p>
        </w:tc>
        <w:tc>
          <w:tcPr>
            <w:tcW w:w="0" w:type="auto"/>
            <w:shd w:val="clear" w:color="auto" w:fill="auto"/>
          </w:tcPr>
          <w:p w14:paraId="11B43F58" w14:textId="5326BBAB"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45C40F23" w14:textId="792A4214" w:rsidR="0078320D" w:rsidRPr="0091088A" w:rsidRDefault="0078320D" w:rsidP="0078320D">
            <w:pPr>
              <w:spacing w:before="0" w:after="0"/>
              <w:rPr>
                <w:sz w:val="18"/>
                <w:szCs w:val="18"/>
                <w:lang w:val="es-CL"/>
              </w:rPr>
            </w:pPr>
            <w:r w:rsidRPr="0091088A">
              <w:rPr>
                <w:sz w:val="18"/>
                <w:szCs w:val="18"/>
              </w:rPr>
              <w:t>2,6191</w:t>
            </w:r>
          </w:p>
        </w:tc>
        <w:tc>
          <w:tcPr>
            <w:tcW w:w="0" w:type="auto"/>
            <w:shd w:val="clear" w:color="auto" w:fill="F2F2F2" w:themeFill="background1" w:themeFillShade="F2"/>
            <w:vAlign w:val="center"/>
          </w:tcPr>
          <w:p w14:paraId="0D858D5B" w14:textId="37517D5B"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578C9527" w14:textId="41B0C285" w:rsidR="0078320D" w:rsidRPr="0091088A" w:rsidRDefault="0078320D" w:rsidP="0078320D">
            <w:pPr>
              <w:spacing w:before="0" w:after="0"/>
              <w:jc w:val="left"/>
              <w:rPr>
                <w:sz w:val="18"/>
                <w:szCs w:val="18"/>
              </w:rPr>
            </w:pPr>
            <w:r w:rsidRPr="0091088A">
              <w:rPr>
                <w:sz w:val="18"/>
                <w:szCs w:val="18"/>
              </w:rPr>
              <w:t>b</w:t>
            </w:r>
          </w:p>
        </w:tc>
        <w:tc>
          <w:tcPr>
            <w:tcW w:w="0" w:type="auto"/>
          </w:tcPr>
          <w:p w14:paraId="4742E2BE" w14:textId="35C3AACF" w:rsidR="0078320D" w:rsidRPr="0091088A" w:rsidRDefault="0078320D" w:rsidP="0078320D">
            <w:pPr>
              <w:spacing w:before="0" w:after="0"/>
              <w:jc w:val="right"/>
              <w:rPr>
                <w:sz w:val="18"/>
                <w:szCs w:val="18"/>
                <w:lang w:val="es-CL"/>
              </w:rPr>
            </w:pPr>
            <w:r w:rsidRPr="0091088A">
              <w:rPr>
                <w:sz w:val="18"/>
                <w:szCs w:val="18"/>
              </w:rPr>
              <w:t>0,2831</w:t>
            </w:r>
          </w:p>
        </w:tc>
        <w:tc>
          <w:tcPr>
            <w:tcW w:w="0" w:type="auto"/>
          </w:tcPr>
          <w:p w14:paraId="6C016A3D" w14:textId="160ABB98" w:rsidR="0078320D" w:rsidRPr="0091088A" w:rsidRDefault="0078320D" w:rsidP="0078320D">
            <w:pPr>
              <w:spacing w:before="0" w:after="0"/>
              <w:rPr>
                <w:sz w:val="18"/>
                <w:szCs w:val="18"/>
                <w:lang w:val="es-CL"/>
              </w:rPr>
            </w:pPr>
          </w:p>
        </w:tc>
        <w:tc>
          <w:tcPr>
            <w:tcW w:w="0" w:type="auto"/>
            <w:vAlign w:val="center"/>
          </w:tcPr>
          <w:p w14:paraId="0D55907D" w14:textId="217CE7F7" w:rsidR="0078320D" w:rsidRPr="0091088A" w:rsidRDefault="0078320D" w:rsidP="0078320D">
            <w:pPr>
              <w:spacing w:before="0" w:after="0"/>
              <w:jc w:val="right"/>
              <w:rPr>
                <w:sz w:val="18"/>
                <w:szCs w:val="18"/>
                <w:lang w:val="es-CL"/>
              </w:rPr>
            </w:pPr>
          </w:p>
        </w:tc>
        <w:tc>
          <w:tcPr>
            <w:tcW w:w="0" w:type="auto"/>
          </w:tcPr>
          <w:p w14:paraId="2694B54C" w14:textId="117E0DD6"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31FBECB1" w14:textId="450240DC" w:rsidR="0078320D" w:rsidRPr="0091088A" w:rsidRDefault="0078320D" w:rsidP="0078320D">
            <w:pPr>
              <w:spacing w:before="0" w:after="0"/>
              <w:jc w:val="right"/>
              <w:rPr>
                <w:sz w:val="18"/>
                <w:szCs w:val="18"/>
                <w:lang w:val="es-CL"/>
              </w:rPr>
            </w:pPr>
            <w:r w:rsidRPr="0091088A">
              <w:rPr>
                <w:sz w:val="18"/>
                <w:szCs w:val="18"/>
              </w:rPr>
              <w:t>2,9022</w:t>
            </w:r>
          </w:p>
        </w:tc>
        <w:tc>
          <w:tcPr>
            <w:tcW w:w="0" w:type="auto"/>
            <w:shd w:val="clear" w:color="auto" w:fill="F2F2F2" w:themeFill="background1" w:themeFillShade="F2"/>
          </w:tcPr>
          <w:p w14:paraId="28B4121A" w14:textId="5FAA2B05" w:rsidR="0078320D" w:rsidRPr="0091088A" w:rsidRDefault="0078320D" w:rsidP="0078320D">
            <w:pPr>
              <w:spacing w:before="0" w:after="0"/>
              <w:rPr>
                <w:sz w:val="18"/>
                <w:szCs w:val="18"/>
                <w:lang w:val="es-CL"/>
              </w:rPr>
            </w:pPr>
          </w:p>
        </w:tc>
        <w:tc>
          <w:tcPr>
            <w:tcW w:w="293" w:type="dxa"/>
            <w:shd w:val="clear" w:color="auto" w:fill="F2F2F2" w:themeFill="background1" w:themeFillShade="F2"/>
            <w:vAlign w:val="center"/>
          </w:tcPr>
          <w:p w14:paraId="1F273415" w14:textId="2402E848" w:rsidR="0078320D" w:rsidRPr="0091088A" w:rsidRDefault="0078320D" w:rsidP="0078320D">
            <w:pPr>
              <w:spacing w:before="0" w:after="0"/>
              <w:jc w:val="right"/>
              <w:rPr>
                <w:sz w:val="18"/>
                <w:szCs w:val="18"/>
                <w:lang w:val="es-CL"/>
              </w:rPr>
            </w:pPr>
          </w:p>
        </w:tc>
        <w:tc>
          <w:tcPr>
            <w:tcW w:w="339" w:type="dxa"/>
            <w:shd w:val="clear" w:color="auto" w:fill="F2F2F2" w:themeFill="background1" w:themeFillShade="F2"/>
          </w:tcPr>
          <w:p w14:paraId="3E05CBCB" w14:textId="43134F98"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765BBD95" w14:textId="77777777" w:rsidTr="005121E1">
        <w:tc>
          <w:tcPr>
            <w:tcW w:w="0" w:type="auto"/>
          </w:tcPr>
          <w:p w14:paraId="510108A4"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Pr>
          <w:p w14:paraId="2FB56CF2" w14:textId="77777777" w:rsidR="0078320D" w:rsidRPr="0091088A" w:rsidRDefault="0078320D" w:rsidP="00BD11F7">
            <w:pPr>
              <w:spacing w:before="0" w:after="0"/>
              <w:jc w:val="left"/>
              <w:rPr>
                <w:sz w:val="18"/>
                <w:szCs w:val="18"/>
                <w:lang w:val="es-CL"/>
              </w:rPr>
            </w:pPr>
            <w:r w:rsidRPr="0091088A">
              <w:rPr>
                <w:sz w:val="18"/>
                <w:szCs w:val="18"/>
                <w:lang w:val="es-CL"/>
              </w:rPr>
              <w:t>7</w:t>
            </w:r>
          </w:p>
        </w:tc>
        <w:tc>
          <w:tcPr>
            <w:tcW w:w="0" w:type="auto"/>
            <w:shd w:val="clear" w:color="auto" w:fill="auto"/>
          </w:tcPr>
          <w:p w14:paraId="5E2152EF" w14:textId="180BEF57"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663EDE5B" w14:textId="3378BE4A" w:rsidR="0078320D" w:rsidRPr="0091088A" w:rsidRDefault="0078320D" w:rsidP="00BD11F7">
            <w:pPr>
              <w:spacing w:before="0" w:after="0"/>
              <w:rPr>
                <w:sz w:val="18"/>
                <w:szCs w:val="18"/>
                <w:lang w:val="es-CL"/>
              </w:rPr>
            </w:pPr>
            <w:r w:rsidRPr="0091088A">
              <w:rPr>
                <w:sz w:val="18"/>
                <w:szCs w:val="18"/>
              </w:rPr>
              <w:t>2,4860</w:t>
            </w:r>
          </w:p>
        </w:tc>
        <w:tc>
          <w:tcPr>
            <w:tcW w:w="0" w:type="auto"/>
            <w:shd w:val="clear" w:color="auto" w:fill="F2F2F2" w:themeFill="background1" w:themeFillShade="F2"/>
            <w:vAlign w:val="center"/>
          </w:tcPr>
          <w:p w14:paraId="14E541EC" w14:textId="4C42CCCC"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3A1EADB0" w14:textId="26237965" w:rsidR="0078320D" w:rsidRPr="0091088A" w:rsidRDefault="0078320D" w:rsidP="00BD11F7">
            <w:pPr>
              <w:spacing w:before="0" w:after="0"/>
              <w:jc w:val="left"/>
              <w:rPr>
                <w:sz w:val="18"/>
                <w:szCs w:val="18"/>
              </w:rPr>
            </w:pPr>
            <w:r w:rsidRPr="0091088A">
              <w:rPr>
                <w:sz w:val="18"/>
                <w:szCs w:val="18"/>
              </w:rPr>
              <w:t>c</w:t>
            </w:r>
          </w:p>
        </w:tc>
        <w:tc>
          <w:tcPr>
            <w:tcW w:w="0" w:type="auto"/>
          </w:tcPr>
          <w:p w14:paraId="45FA0032" w14:textId="7AB9F6A7" w:rsidR="0078320D" w:rsidRPr="0091088A" w:rsidRDefault="0078320D" w:rsidP="00BD11F7">
            <w:pPr>
              <w:spacing w:before="0" w:after="0"/>
              <w:jc w:val="right"/>
              <w:rPr>
                <w:sz w:val="18"/>
                <w:szCs w:val="18"/>
                <w:lang w:val="es-CL"/>
              </w:rPr>
            </w:pPr>
            <w:r w:rsidRPr="0091088A">
              <w:rPr>
                <w:sz w:val="18"/>
                <w:szCs w:val="18"/>
              </w:rPr>
              <w:t>0,1824</w:t>
            </w:r>
          </w:p>
        </w:tc>
        <w:tc>
          <w:tcPr>
            <w:tcW w:w="0" w:type="auto"/>
          </w:tcPr>
          <w:p w14:paraId="22E64E0A" w14:textId="34CB73D0" w:rsidR="0078320D" w:rsidRPr="0091088A" w:rsidRDefault="0078320D" w:rsidP="00BD11F7">
            <w:pPr>
              <w:spacing w:before="0" w:after="0"/>
              <w:rPr>
                <w:sz w:val="18"/>
                <w:szCs w:val="18"/>
                <w:lang w:val="es-CL"/>
              </w:rPr>
            </w:pPr>
          </w:p>
        </w:tc>
        <w:tc>
          <w:tcPr>
            <w:tcW w:w="0" w:type="auto"/>
            <w:vAlign w:val="center"/>
          </w:tcPr>
          <w:p w14:paraId="784CA13B" w14:textId="4FDBBA09" w:rsidR="0078320D" w:rsidRPr="0091088A" w:rsidRDefault="0078320D" w:rsidP="00BD11F7">
            <w:pPr>
              <w:spacing w:before="0" w:after="0"/>
              <w:jc w:val="right"/>
              <w:rPr>
                <w:sz w:val="18"/>
                <w:szCs w:val="18"/>
                <w:lang w:val="es-CL"/>
              </w:rPr>
            </w:pPr>
          </w:p>
        </w:tc>
        <w:tc>
          <w:tcPr>
            <w:tcW w:w="0" w:type="auto"/>
          </w:tcPr>
          <w:p w14:paraId="2ED25F34" w14:textId="12385F85" w:rsidR="0078320D" w:rsidRPr="0091088A" w:rsidRDefault="0078320D" w:rsidP="00BD11F7">
            <w:pPr>
              <w:spacing w:before="0" w:after="0"/>
              <w:jc w:val="left"/>
              <w:rPr>
                <w:sz w:val="18"/>
                <w:szCs w:val="18"/>
              </w:rPr>
            </w:pPr>
            <w:r w:rsidRPr="0091088A">
              <w:rPr>
                <w:sz w:val="18"/>
                <w:szCs w:val="18"/>
              </w:rPr>
              <w:t>b</w:t>
            </w:r>
          </w:p>
        </w:tc>
        <w:tc>
          <w:tcPr>
            <w:tcW w:w="0" w:type="auto"/>
            <w:shd w:val="clear" w:color="auto" w:fill="F2F2F2" w:themeFill="background1" w:themeFillShade="F2"/>
          </w:tcPr>
          <w:p w14:paraId="579B10A7" w14:textId="616E9C47" w:rsidR="0078320D" w:rsidRPr="0091088A" w:rsidRDefault="0078320D" w:rsidP="00BD11F7">
            <w:pPr>
              <w:spacing w:before="0" w:after="0"/>
              <w:jc w:val="right"/>
              <w:rPr>
                <w:sz w:val="18"/>
                <w:szCs w:val="18"/>
                <w:lang w:val="es-CL"/>
              </w:rPr>
            </w:pPr>
            <w:r w:rsidRPr="0091088A">
              <w:rPr>
                <w:sz w:val="18"/>
                <w:szCs w:val="18"/>
              </w:rPr>
              <w:t>2,6684</w:t>
            </w:r>
          </w:p>
        </w:tc>
        <w:tc>
          <w:tcPr>
            <w:tcW w:w="0" w:type="auto"/>
            <w:shd w:val="clear" w:color="auto" w:fill="F2F2F2" w:themeFill="background1" w:themeFillShade="F2"/>
          </w:tcPr>
          <w:p w14:paraId="72DAAA6F" w14:textId="1E414D7D" w:rsidR="0078320D" w:rsidRPr="0091088A" w:rsidRDefault="0078320D" w:rsidP="00BD11F7">
            <w:pPr>
              <w:spacing w:before="0" w:after="0"/>
              <w:rPr>
                <w:sz w:val="18"/>
                <w:szCs w:val="18"/>
                <w:lang w:val="es-CL"/>
              </w:rPr>
            </w:pPr>
          </w:p>
        </w:tc>
        <w:tc>
          <w:tcPr>
            <w:tcW w:w="293" w:type="dxa"/>
            <w:shd w:val="clear" w:color="auto" w:fill="F2F2F2" w:themeFill="background1" w:themeFillShade="F2"/>
            <w:vAlign w:val="center"/>
          </w:tcPr>
          <w:p w14:paraId="49C96760" w14:textId="1E95DFEF" w:rsidR="0078320D" w:rsidRPr="0091088A" w:rsidRDefault="0078320D" w:rsidP="00BD11F7">
            <w:pPr>
              <w:spacing w:before="0" w:after="0"/>
              <w:jc w:val="right"/>
              <w:rPr>
                <w:sz w:val="18"/>
                <w:szCs w:val="18"/>
                <w:lang w:val="es-CL"/>
              </w:rPr>
            </w:pPr>
          </w:p>
        </w:tc>
        <w:tc>
          <w:tcPr>
            <w:tcW w:w="339" w:type="dxa"/>
            <w:shd w:val="clear" w:color="auto" w:fill="F2F2F2" w:themeFill="background1" w:themeFillShade="F2"/>
          </w:tcPr>
          <w:p w14:paraId="4E8F9BE0" w14:textId="1CE41AD0" w:rsidR="0078320D" w:rsidRPr="0091088A" w:rsidRDefault="0078320D" w:rsidP="00BD11F7">
            <w:pPr>
              <w:spacing w:before="0" w:after="0"/>
              <w:jc w:val="left"/>
              <w:rPr>
                <w:sz w:val="18"/>
                <w:szCs w:val="18"/>
                <w:lang w:val="es-CL"/>
              </w:rPr>
            </w:pPr>
            <w:r w:rsidRPr="0091088A">
              <w:rPr>
                <w:sz w:val="18"/>
                <w:szCs w:val="18"/>
              </w:rPr>
              <w:t>c</w:t>
            </w:r>
          </w:p>
        </w:tc>
      </w:tr>
      <w:tr w:rsidR="004B2D4B" w:rsidRPr="0091088A" w14:paraId="13A63285" w14:textId="77777777" w:rsidTr="005121E1">
        <w:tc>
          <w:tcPr>
            <w:tcW w:w="0" w:type="auto"/>
            <w:tcBorders>
              <w:bottom w:val="single" w:sz="4" w:space="0" w:color="auto"/>
            </w:tcBorders>
          </w:tcPr>
          <w:p w14:paraId="58DB5C76" w14:textId="057CC2E7" w:rsidR="004B2D4B" w:rsidRPr="0091088A" w:rsidRDefault="004B2D4B" w:rsidP="00BD11F7">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Borders>
              <w:bottom w:val="single" w:sz="4" w:space="0" w:color="auto"/>
            </w:tcBorders>
          </w:tcPr>
          <w:p w14:paraId="727707F6" w14:textId="1E4DD297" w:rsidR="004B2D4B" w:rsidRPr="0091088A" w:rsidRDefault="004B2D4B" w:rsidP="00BD11F7">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5B795430" w14:textId="23D585AE" w:rsidR="004B2D4B" w:rsidRPr="0091088A" w:rsidRDefault="004B2D4B" w:rsidP="00BD11F7">
            <w:pPr>
              <w:spacing w:before="0" w:after="0"/>
              <w:jc w:val="center"/>
              <w:rPr>
                <w:sz w:val="18"/>
                <w:szCs w:val="18"/>
              </w:rPr>
            </w:pPr>
            <w:r w:rsidRPr="0091088A">
              <w:rPr>
                <w:sz w:val="18"/>
                <w:szCs w:val="18"/>
              </w:rPr>
              <w:t>A+B+C+D</w:t>
            </w:r>
          </w:p>
        </w:tc>
        <w:tc>
          <w:tcPr>
            <w:tcW w:w="0" w:type="auto"/>
            <w:gridSpan w:val="2"/>
            <w:tcBorders>
              <w:bottom w:val="single" w:sz="4" w:space="0" w:color="auto"/>
            </w:tcBorders>
            <w:shd w:val="clear" w:color="auto" w:fill="F2F2F2" w:themeFill="background1" w:themeFillShade="F2"/>
          </w:tcPr>
          <w:p w14:paraId="589F9DF6" w14:textId="13E6A796" w:rsidR="004B2D4B" w:rsidRPr="0091088A" w:rsidRDefault="005121E1" w:rsidP="00BD11F7">
            <w:pPr>
              <w:spacing w:before="0" w:after="0"/>
              <w:rPr>
                <w:sz w:val="18"/>
                <w:szCs w:val="18"/>
              </w:rPr>
            </w:pPr>
            <w:r>
              <w:rPr>
                <w:sz w:val="18"/>
                <w:szCs w:val="18"/>
              </w:rPr>
              <w:t>2,5355</w:t>
            </w:r>
          </w:p>
        </w:tc>
        <w:tc>
          <w:tcPr>
            <w:tcW w:w="0" w:type="auto"/>
            <w:tcBorders>
              <w:bottom w:val="single" w:sz="4" w:space="0" w:color="auto"/>
            </w:tcBorders>
            <w:shd w:val="clear" w:color="auto" w:fill="F2F2F2" w:themeFill="background1" w:themeFillShade="F2"/>
            <w:vAlign w:val="center"/>
          </w:tcPr>
          <w:p w14:paraId="7E7BCF1D" w14:textId="77777777" w:rsidR="004B2D4B" w:rsidRPr="0091088A" w:rsidRDefault="004B2D4B" w:rsidP="00BD11F7">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6EC58930" w14:textId="12B7DF7D" w:rsidR="004B2D4B" w:rsidRPr="0091088A" w:rsidRDefault="005121E1" w:rsidP="00BD11F7">
            <w:pPr>
              <w:spacing w:before="0" w:after="0"/>
              <w:jc w:val="left"/>
              <w:rPr>
                <w:sz w:val="18"/>
                <w:szCs w:val="18"/>
              </w:rPr>
            </w:pPr>
            <w:r>
              <w:rPr>
                <w:sz w:val="18"/>
                <w:szCs w:val="18"/>
              </w:rPr>
              <w:t>c</w:t>
            </w:r>
          </w:p>
        </w:tc>
        <w:tc>
          <w:tcPr>
            <w:tcW w:w="0" w:type="auto"/>
            <w:tcBorders>
              <w:bottom w:val="single" w:sz="4" w:space="0" w:color="auto"/>
            </w:tcBorders>
          </w:tcPr>
          <w:p w14:paraId="2B2CE7CE" w14:textId="7B3C6FF0" w:rsidR="004B2D4B" w:rsidRPr="0091088A" w:rsidRDefault="005121E1" w:rsidP="00BD11F7">
            <w:pPr>
              <w:spacing w:before="0" w:after="0"/>
              <w:jc w:val="right"/>
              <w:rPr>
                <w:sz w:val="18"/>
                <w:szCs w:val="18"/>
              </w:rPr>
            </w:pPr>
            <w:r>
              <w:rPr>
                <w:sz w:val="18"/>
                <w:szCs w:val="18"/>
              </w:rPr>
              <w:t>0,1936</w:t>
            </w:r>
          </w:p>
        </w:tc>
        <w:tc>
          <w:tcPr>
            <w:tcW w:w="0" w:type="auto"/>
            <w:tcBorders>
              <w:bottom w:val="single" w:sz="4" w:space="0" w:color="auto"/>
            </w:tcBorders>
          </w:tcPr>
          <w:p w14:paraId="74C59CEE" w14:textId="77777777" w:rsidR="004B2D4B" w:rsidRPr="0091088A" w:rsidRDefault="004B2D4B" w:rsidP="00BD11F7">
            <w:pPr>
              <w:spacing w:before="0" w:after="0"/>
              <w:rPr>
                <w:sz w:val="18"/>
                <w:szCs w:val="18"/>
                <w:lang w:val="es-CL"/>
              </w:rPr>
            </w:pPr>
          </w:p>
        </w:tc>
        <w:tc>
          <w:tcPr>
            <w:tcW w:w="0" w:type="auto"/>
            <w:tcBorders>
              <w:bottom w:val="single" w:sz="4" w:space="0" w:color="auto"/>
            </w:tcBorders>
            <w:vAlign w:val="center"/>
          </w:tcPr>
          <w:p w14:paraId="5C224128" w14:textId="77777777" w:rsidR="004B2D4B" w:rsidRPr="0091088A" w:rsidRDefault="004B2D4B" w:rsidP="00BD11F7">
            <w:pPr>
              <w:spacing w:before="0" w:after="0"/>
              <w:jc w:val="right"/>
              <w:rPr>
                <w:sz w:val="18"/>
                <w:szCs w:val="18"/>
                <w:lang w:val="es-CL"/>
              </w:rPr>
            </w:pPr>
          </w:p>
        </w:tc>
        <w:tc>
          <w:tcPr>
            <w:tcW w:w="0" w:type="auto"/>
            <w:tcBorders>
              <w:bottom w:val="single" w:sz="4" w:space="0" w:color="auto"/>
            </w:tcBorders>
          </w:tcPr>
          <w:p w14:paraId="292A8E8C" w14:textId="589F5601" w:rsidR="004B2D4B" w:rsidRPr="0091088A" w:rsidRDefault="005121E1" w:rsidP="00BD11F7">
            <w:pPr>
              <w:spacing w:before="0" w:after="0"/>
              <w:jc w:val="left"/>
              <w:rPr>
                <w:sz w:val="18"/>
                <w:szCs w:val="18"/>
              </w:rPr>
            </w:pPr>
            <w:r>
              <w:rPr>
                <w:sz w:val="18"/>
                <w:szCs w:val="18"/>
              </w:rPr>
              <w:t>b</w:t>
            </w:r>
          </w:p>
        </w:tc>
        <w:tc>
          <w:tcPr>
            <w:tcW w:w="0" w:type="auto"/>
            <w:tcBorders>
              <w:bottom w:val="single" w:sz="4" w:space="0" w:color="auto"/>
            </w:tcBorders>
            <w:shd w:val="clear" w:color="auto" w:fill="F2F2F2" w:themeFill="background1" w:themeFillShade="F2"/>
          </w:tcPr>
          <w:p w14:paraId="60AB63BA" w14:textId="55671B9B" w:rsidR="004B2D4B" w:rsidRPr="0091088A" w:rsidRDefault="005121E1" w:rsidP="00BD11F7">
            <w:pPr>
              <w:spacing w:before="0" w:after="0"/>
              <w:jc w:val="right"/>
              <w:rPr>
                <w:sz w:val="18"/>
                <w:szCs w:val="18"/>
              </w:rPr>
            </w:pPr>
            <w:r>
              <w:rPr>
                <w:sz w:val="18"/>
                <w:szCs w:val="18"/>
              </w:rPr>
              <w:t>2,729</w:t>
            </w:r>
            <w:r w:rsidR="00FE1649">
              <w:rPr>
                <w:sz w:val="18"/>
                <w:szCs w:val="18"/>
              </w:rPr>
              <w:t>1</w:t>
            </w:r>
          </w:p>
        </w:tc>
        <w:tc>
          <w:tcPr>
            <w:tcW w:w="0" w:type="auto"/>
            <w:tcBorders>
              <w:bottom w:val="single" w:sz="4" w:space="0" w:color="auto"/>
            </w:tcBorders>
            <w:shd w:val="clear" w:color="auto" w:fill="F2F2F2" w:themeFill="background1" w:themeFillShade="F2"/>
          </w:tcPr>
          <w:p w14:paraId="2A1DD2BA" w14:textId="77777777" w:rsidR="004B2D4B" w:rsidRPr="0091088A" w:rsidRDefault="004B2D4B" w:rsidP="00BD11F7">
            <w:pPr>
              <w:spacing w:before="0" w:after="0"/>
              <w:rPr>
                <w:sz w:val="18"/>
                <w:szCs w:val="18"/>
                <w:lang w:val="es-CL"/>
              </w:rPr>
            </w:pPr>
          </w:p>
        </w:tc>
        <w:tc>
          <w:tcPr>
            <w:tcW w:w="293" w:type="dxa"/>
            <w:tcBorders>
              <w:bottom w:val="single" w:sz="4" w:space="0" w:color="auto"/>
            </w:tcBorders>
            <w:shd w:val="clear" w:color="auto" w:fill="F2F2F2" w:themeFill="background1" w:themeFillShade="F2"/>
            <w:vAlign w:val="center"/>
          </w:tcPr>
          <w:p w14:paraId="552A0296" w14:textId="77777777" w:rsidR="004B2D4B" w:rsidRPr="0091088A" w:rsidRDefault="004B2D4B" w:rsidP="00BD11F7">
            <w:pPr>
              <w:spacing w:before="0" w:after="0"/>
              <w:jc w:val="right"/>
              <w:rPr>
                <w:sz w:val="18"/>
                <w:szCs w:val="18"/>
                <w:lang w:val="es-CL"/>
              </w:rPr>
            </w:pPr>
          </w:p>
        </w:tc>
        <w:tc>
          <w:tcPr>
            <w:tcW w:w="339" w:type="dxa"/>
            <w:tcBorders>
              <w:bottom w:val="single" w:sz="4" w:space="0" w:color="auto"/>
            </w:tcBorders>
            <w:shd w:val="clear" w:color="auto" w:fill="F2F2F2" w:themeFill="background1" w:themeFillShade="F2"/>
          </w:tcPr>
          <w:p w14:paraId="47B2063D" w14:textId="72E1E59B" w:rsidR="004B2D4B" w:rsidRPr="0091088A" w:rsidRDefault="005121E1" w:rsidP="00BD11F7">
            <w:pPr>
              <w:spacing w:before="0" w:after="0"/>
              <w:jc w:val="left"/>
              <w:rPr>
                <w:sz w:val="18"/>
                <w:szCs w:val="18"/>
              </w:rPr>
            </w:pPr>
            <w:r>
              <w:rPr>
                <w:sz w:val="18"/>
                <w:szCs w:val="18"/>
              </w:rPr>
              <w:t>d</w:t>
            </w:r>
          </w:p>
        </w:tc>
      </w:tr>
      <w:tr w:rsidR="001231D3" w:rsidRPr="0091088A" w14:paraId="7334CFAB" w14:textId="77777777" w:rsidTr="004B2D4B">
        <w:tc>
          <w:tcPr>
            <w:tcW w:w="0" w:type="auto"/>
            <w:gridSpan w:val="15"/>
            <w:tcBorders>
              <w:top w:val="single" w:sz="4" w:space="0" w:color="auto"/>
              <w:bottom w:val="single" w:sz="4" w:space="0" w:color="auto"/>
            </w:tcBorders>
            <w:shd w:val="clear" w:color="auto" w:fill="auto"/>
            <w:vAlign w:val="center"/>
          </w:tcPr>
          <w:p w14:paraId="3884FBD5" w14:textId="399B9145" w:rsidR="001231D3" w:rsidRPr="0091088A" w:rsidRDefault="001231D3" w:rsidP="000927AF">
            <w:pPr>
              <w:spacing w:before="0" w:after="0"/>
              <w:jc w:val="center"/>
              <w:rPr>
                <w:b/>
                <w:bCs/>
                <w:sz w:val="18"/>
                <w:szCs w:val="18"/>
                <w:lang w:val="es-CL"/>
              </w:rPr>
            </w:pPr>
            <w:r w:rsidRPr="0091088A">
              <w:rPr>
                <w:b/>
                <w:bCs/>
                <w:sz w:val="18"/>
                <w:szCs w:val="18"/>
                <w:lang w:val="es-CL"/>
              </w:rPr>
              <w:t>Media de</w:t>
            </w:r>
            <w:r w:rsidR="00643725" w:rsidRPr="0091088A">
              <w:rPr>
                <w:b/>
                <w:bCs/>
                <w:sz w:val="18"/>
                <w:szCs w:val="18"/>
                <w:lang w:val="es-CL"/>
              </w:rPr>
              <w:t xml:space="preserve">l área basal </w:t>
            </w:r>
            <w:r w:rsidRPr="0091088A">
              <w:rPr>
                <w:b/>
                <w:bCs/>
                <w:sz w:val="18"/>
                <w:szCs w:val="18"/>
                <w:lang w:val="es-CL"/>
              </w:rPr>
              <w:t>(m</w:t>
            </w:r>
            <w:r w:rsidR="00643725" w:rsidRPr="0091088A">
              <w:rPr>
                <w:b/>
                <w:bCs/>
                <w:sz w:val="18"/>
                <w:szCs w:val="18"/>
                <w:vertAlign w:val="superscript"/>
                <w:lang w:val="es-CL"/>
              </w:rPr>
              <w:t>2</w:t>
            </w:r>
            <w:r w:rsidRPr="0091088A">
              <w:rPr>
                <w:b/>
                <w:bCs/>
                <w:sz w:val="18"/>
                <w:szCs w:val="18"/>
                <w:lang w:val="es-CL"/>
              </w:rPr>
              <w:t>) agrupadas estadísticamente</w:t>
            </w:r>
          </w:p>
          <w:p w14:paraId="60BDFA36" w14:textId="77777777" w:rsidR="001231D3" w:rsidRPr="0091088A" w:rsidRDefault="001231D3"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AD44FD" w:rsidRPr="0091088A" w14:paraId="4684255D" w14:textId="77777777" w:rsidTr="0091088A">
        <w:tc>
          <w:tcPr>
            <w:tcW w:w="0" w:type="auto"/>
            <w:vAlign w:val="center"/>
          </w:tcPr>
          <w:p w14:paraId="4C0FBC18" w14:textId="77777777" w:rsidR="00AD44FD" w:rsidRPr="0091088A" w:rsidRDefault="00AD44FD" w:rsidP="00AD44FD">
            <w:pPr>
              <w:spacing w:before="0" w:after="0"/>
              <w:jc w:val="left"/>
              <w:rPr>
                <w:rFonts w:cs="Calibri"/>
                <w:b/>
                <w:bCs/>
                <w:color w:val="000000"/>
                <w:sz w:val="18"/>
                <w:szCs w:val="18"/>
                <w:lang w:val="es-CL" w:eastAsia="es-CL"/>
              </w:rPr>
            </w:pPr>
          </w:p>
        </w:tc>
        <w:tc>
          <w:tcPr>
            <w:tcW w:w="0" w:type="auto"/>
          </w:tcPr>
          <w:p w14:paraId="12AFD0FE" w14:textId="5022E821" w:rsidR="00AD44FD" w:rsidRPr="0091088A" w:rsidRDefault="0078320D" w:rsidP="00AD44FD">
            <w:pPr>
              <w:spacing w:before="0" w:after="0"/>
              <w:jc w:val="left"/>
              <w:rPr>
                <w:sz w:val="18"/>
                <w:szCs w:val="18"/>
                <w:lang w:val="es-CL"/>
              </w:rPr>
            </w:pPr>
            <w:r w:rsidRPr="0091088A">
              <w:rPr>
                <w:sz w:val="18"/>
                <w:szCs w:val="18"/>
                <w:lang w:val="es-CL"/>
              </w:rPr>
              <w:t>2-3</w:t>
            </w:r>
          </w:p>
        </w:tc>
        <w:tc>
          <w:tcPr>
            <w:tcW w:w="0" w:type="auto"/>
            <w:shd w:val="clear" w:color="auto" w:fill="auto"/>
          </w:tcPr>
          <w:p w14:paraId="7DF165CE" w14:textId="05C40183" w:rsidR="00AD44FD" w:rsidRPr="0091088A" w:rsidRDefault="00AD44FD" w:rsidP="00AD44FD">
            <w:pPr>
              <w:spacing w:before="0" w:after="0"/>
              <w:jc w:val="center"/>
              <w:rPr>
                <w:spacing w:val="-20"/>
                <w:sz w:val="18"/>
                <w:szCs w:val="18"/>
                <w:lang w:val="es-CL"/>
              </w:rPr>
            </w:pPr>
            <w:r w:rsidRPr="0091088A">
              <w:rPr>
                <w:spacing w:val="-20"/>
                <w:sz w:val="18"/>
                <w:szCs w:val="18"/>
              </w:rPr>
              <w:t>A+B+C+D</w:t>
            </w:r>
          </w:p>
        </w:tc>
        <w:tc>
          <w:tcPr>
            <w:tcW w:w="0" w:type="auto"/>
            <w:shd w:val="clear" w:color="auto" w:fill="F2F2F2" w:themeFill="background1" w:themeFillShade="F2"/>
            <w:vAlign w:val="center"/>
          </w:tcPr>
          <w:p w14:paraId="30DB7F41" w14:textId="64AF817F" w:rsidR="00AD44FD" w:rsidRPr="0091088A" w:rsidRDefault="00AD44FD" w:rsidP="00AD44FD">
            <w:pPr>
              <w:spacing w:before="0" w:after="0"/>
              <w:jc w:val="right"/>
              <w:rPr>
                <w:spacing w:val="-20"/>
                <w:sz w:val="18"/>
                <w:szCs w:val="18"/>
                <w:lang w:val="es-CL"/>
              </w:rPr>
            </w:pPr>
            <w:r w:rsidRPr="0091088A">
              <w:rPr>
                <w:spacing w:val="-20"/>
                <w:sz w:val="18"/>
                <w:szCs w:val="18"/>
              </w:rPr>
              <w:t>2,2148</w:t>
            </w:r>
          </w:p>
        </w:tc>
        <w:tc>
          <w:tcPr>
            <w:tcW w:w="0" w:type="auto"/>
            <w:shd w:val="clear" w:color="auto" w:fill="F2F2F2" w:themeFill="background1" w:themeFillShade="F2"/>
            <w:vAlign w:val="center"/>
          </w:tcPr>
          <w:p w14:paraId="6FADBE59" w14:textId="77777777" w:rsidR="00AD44FD" w:rsidRPr="0091088A" w:rsidRDefault="00AD44FD" w:rsidP="00AD44FD">
            <w:pPr>
              <w:spacing w:before="0" w:after="0"/>
              <w:jc w:val="right"/>
              <w:rPr>
                <w:spacing w:val="-20"/>
                <w:sz w:val="18"/>
                <w:szCs w:val="18"/>
                <w:lang w:val="es-CL"/>
              </w:rPr>
            </w:pPr>
            <w:r w:rsidRPr="0091088A">
              <w:rPr>
                <w:spacing w:val="-20"/>
                <w:sz w:val="18"/>
                <w:szCs w:val="18"/>
              </w:rPr>
              <w:t>±</w:t>
            </w:r>
          </w:p>
        </w:tc>
        <w:tc>
          <w:tcPr>
            <w:tcW w:w="0" w:type="auto"/>
            <w:shd w:val="clear" w:color="auto" w:fill="F2F2F2" w:themeFill="background1" w:themeFillShade="F2"/>
            <w:vAlign w:val="center"/>
          </w:tcPr>
          <w:p w14:paraId="776C3F16" w14:textId="4F04A2AF" w:rsidR="00AD44FD" w:rsidRPr="0091088A" w:rsidRDefault="00AD44FD" w:rsidP="00AD44FD">
            <w:pPr>
              <w:spacing w:before="0" w:after="0"/>
              <w:jc w:val="right"/>
              <w:rPr>
                <w:spacing w:val="-20"/>
                <w:sz w:val="18"/>
                <w:szCs w:val="18"/>
                <w:lang w:val="es-CL"/>
              </w:rPr>
            </w:pPr>
            <w:r w:rsidRPr="0091088A">
              <w:rPr>
                <w:spacing w:val="-20"/>
                <w:sz w:val="18"/>
                <w:szCs w:val="18"/>
                <w:lang w:val="es-CL"/>
              </w:rPr>
              <w:t>0,0136</w:t>
            </w:r>
          </w:p>
        </w:tc>
        <w:tc>
          <w:tcPr>
            <w:tcW w:w="0" w:type="auto"/>
            <w:shd w:val="clear" w:color="auto" w:fill="F2F2F2" w:themeFill="background1" w:themeFillShade="F2"/>
            <w:vAlign w:val="center"/>
          </w:tcPr>
          <w:p w14:paraId="0EBD186B" w14:textId="77777777" w:rsidR="00AD44FD" w:rsidRPr="0091088A" w:rsidRDefault="00AD44FD" w:rsidP="00AD44FD">
            <w:pPr>
              <w:spacing w:before="0" w:after="0"/>
              <w:jc w:val="right"/>
              <w:rPr>
                <w:spacing w:val="-20"/>
                <w:sz w:val="18"/>
                <w:szCs w:val="18"/>
                <w:lang w:val="es-CL"/>
              </w:rPr>
            </w:pPr>
          </w:p>
        </w:tc>
        <w:tc>
          <w:tcPr>
            <w:tcW w:w="0" w:type="auto"/>
            <w:vAlign w:val="center"/>
          </w:tcPr>
          <w:p w14:paraId="075E8A3B" w14:textId="2429EB6C" w:rsidR="00AD44FD" w:rsidRPr="0091088A" w:rsidRDefault="00AD44FD" w:rsidP="00AD44FD">
            <w:pPr>
              <w:spacing w:before="0" w:after="0"/>
              <w:jc w:val="right"/>
              <w:rPr>
                <w:spacing w:val="-20"/>
                <w:sz w:val="18"/>
                <w:szCs w:val="18"/>
                <w:lang w:val="es-CL"/>
              </w:rPr>
            </w:pPr>
          </w:p>
        </w:tc>
        <w:tc>
          <w:tcPr>
            <w:tcW w:w="0" w:type="auto"/>
            <w:vAlign w:val="center"/>
          </w:tcPr>
          <w:p w14:paraId="50E9A63D" w14:textId="18342987" w:rsidR="00AD44FD" w:rsidRPr="0091088A" w:rsidRDefault="00AD44FD" w:rsidP="00AD44FD">
            <w:pPr>
              <w:spacing w:before="0" w:after="0"/>
              <w:jc w:val="right"/>
              <w:rPr>
                <w:spacing w:val="-20"/>
                <w:sz w:val="18"/>
                <w:szCs w:val="18"/>
                <w:lang w:val="es-CL"/>
              </w:rPr>
            </w:pPr>
          </w:p>
        </w:tc>
        <w:tc>
          <w:tcPr>
            <w:tcW w:w="0" w:type="auto"/>
            <w:vAlign w:val="center"/>
          </w:tcPr>
          <w:p w14:paraId="2E9B63D4" w14:textId="4755CD37" w:rsidR="00AD44FD" w:rsidRPr="0091088A" w:rsidRDefault="00AD44FD" w:rsidP="00AD44FD">
            <w:pPr>
              <w:spacing w:before="0" w:after="0"/>
              <w:jc w:val="right"/>
              <w:rPr>
                <w:spacing w:val="-20"/>
                <w:sz w:val="18"/>
                <w:szCs w:val="18"/>
                <w:lang w:val="es-CL"/>
              </w:rPr>
            </w:pPr>
          </w:p>
        </w:tc>
        <w:tc>
          <w:tcPr>
            <w:tcW w:w="0" w:type="auto"/>
            <w:vAlign w:val="center"/>
          </w:tcPr>
          <w:p w14:paraId="1A51848D" w14:textId="46572506" w:rsidR="00AD44FD" w:rsidRPr="0091088A" w:rsidRDefault="00AD44F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4456C21B" w14:textId="14493ABC" w:rsidR="00AD44FD" w:rsidRPr="0091088A" w:rsidRDefault="00AD44FD" w:rsidP="00AD44FD">
            <w:pPr>
              <w:spacing w:before="0" w:after="0"/>
              <w:jc w:val="right"/>
              <w:rPr>
                <w:spacing w:val="-20"/>
                <w:sz w:val="18"/>
                <w:szCs w:val="18"/>
                <w:lang w:val="es-CL"/>
              </w:rPr>
            </w:pPr>
            <w:r w:rsidRPr="0091088A">
              <w:rPr>
                <w:spacing w:val="-20"/>
                <w:sz w:val="18"/>
                <w:szCs w:val="18"/>
              </w:rPr>
              <w:t>2,3879</w:t>
            </w:r>
          </w:p>
        </w:tc>
        <w:tc>
          <w:tcPr>
            <w:tcW w:w="0" w:type="auto"/>
            <w:shd w:val="clear" w:color="auto" w:fill="F2F2F2" w:themeFill="background1" w:themeFillShade="F2"/>
            <w:vAlign w:val="center"/>
          </w:tcPr>
          <w:p w14:paraId="4F615814" w14:textId="77777777" w:rsidR="00AD44FD" w:rsidRPr="0091088A" w:rsidRDefault="00AD44FD" w:rsidP="00AD44FD">
            <w:pPr>
              <w:spacing w:before="0" w:after="0"/>
              <w:jc w:val="right"/>
              <w:rPr>
                <w:spacing w:val="-20"/>
                <w:sz w:val="18"/>
                <w:szCs w:val="18"/>
                <w:lang w:val="es-CL"/>
              </w:rPr>
            </w:pPr>
            <w:r w:rsidRPr="0091088A">
              <w:rPr>
                <w:spacing w:val="-20"/>
                <w:sz w:val="18"/>
                <w:szCs w:val="18"/>
              </w:rPr>
              <w:t>±</w:t>
            </w:r>
          </w:p>
        </w:tc>
        <w:tc>
          <w:tcPr>
            <w:tcW w:w="0" w:type="auto"/>
            <w:gridSpan w:val="2"/>
            <w:shd w:val="clear" w:color="auto" w:fill="F2F2F2" w:themeFill="background1" w:themeFillShade="F2"/>
            <w:vAlign w:val="center"/>
          </w:tcPr>
          <w:p w14:paraId="25F86D41" w14:textId="0C6499DB" w:rsidR="00AD44FD" w:rsidRPr="0091088A" w:rsidRDefault="00AD44FD" w:rsidP="00AD44FD">
            <w:pPr>
              <w:spacing w:before="0" w:after="0"/>
              <w:jc w:val="left"/>
              <w:rPr>
                <w:spacing w:val="-20"/>
                <w:sz w:val="18"/>
                <w:szCs w:val="18"/>
                <w:lang w:val="es-CL"/>
              </w:rPr>
            </w:pPr>
            <w:r w:rsidRPr="0091088A">
              <w:rPr>
                <w:spacing w:val="-20"/>
                <w:sz w:val="18"/>
                <w:szCs w:val="18"/>
              </w:rPr>
              <w:t>0,0101</w:t>
            </w:r>
          </w:p>
        </w:tc>
      </w:tr>
      <w:tr w:rsidR="00AD44FD" w:rsidRPr="0091088A" w14:paraId="210C7F11" w14:textId="77777777" w:rsidTr="0091088A">
        <w:tc>
          <w:tcPr>
            <w:tcW w:w="0" w:type="auto"/>
            <w:vAlign w:val="center"/>
          </w:tcPr>
          <w:p w14:paraId="7B83BE7B" w14:textId="77777777" w:rsidR="00AD44FD" w:rsidRPr="0091088A" w:rsidRDefault="00AD44FD" w:rsidP="00AD44FD">
            <w:pPr>
              <w:spacing w:before="0" w:after="0"/>
              <w:jc w:val="left"/>
              <w:rPr>
                <w:rFonts w:cs="Calibri"/>
                <w:b/>
                <w:bCs/>
                <w:color w:val="000000"/>
                <w:sz w:val="18"/>
                <w:szCs w:val="18"/>
                <w:lang w:val="es-CL" w:eastAsia="es-CL"/>
              </w:rPr>
            </w:pPr>
          </w:p>
        </w:tc>
        <w:tc>
          <w:tcPr>
            <w:tcW w:w="0" w:type="auto"/>
          </w:tcPr>
          <w:p w14:paraId="082F738A" w14:textId="32727912" w:rsidR="00AD44FD" w:rsidRPr="0091088A" w:rsidRDefault="0078320D" w:rsidP="00AD44FD">
            <w:pPr>
              <w:spacing w:before="0" w:after="0"/>
              <w:jc w:val="left"/>
              <w:rPr>
                <w:sz w:val="18"/>
                <w:szCs w:val="18"/>
                <w:lang w:val="es-CL"/>
              </w:rPr>
            </w:pPr>
            <w:r w:rsidRPr="0091088A">
              <w:rPr>
                <w:sz w:val="18"/>
                <w:szCs w:val="18"/>
                <w:lang w:val="es-CL"/>
              </w:rPr>
              <w:t>4-</w:t>
            </w:r>
            <w:r w:rsidR="00847B9F" w:rsidRPr="0091088A">
              <w:rPr>
                <w:sz w:val="18"/>
                <w:szCs w:val="18"/>
                <w:lang w:val="es-CL"/>
              </w:rPr>
              <w:t>5-</w:t>
            </w:r>
            <w:r w:rsidRPr="0091088A">
              <w:rPr>
                <w:sz w:val="18"/>
                <w:szCs w:val="18"/>
                <w:lang w:val="es-CL"/>
              </w:rPr>
              <w:t>6</w:t>
            </w:r>
          </w:p>
        </w:tc>
        <w:tc>
          <w:tcPr>
            <w:tcW w:w="0" w:type="auto"/>
            <w:shd w:val="clear" w:color="auto" w:fill="auto"/>
          </w:tcPr>
          <w:p w14:paraId="1F703C8B" w14:textId="4B7AB18A" w:rsidR="00AD44FD" w:rsidRPr="0091088A" w:rsidRDefault="00AD44FD" w:rsidP="00AD44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2FCF57F2" w14:textId="3C07CA71" w:rsidR="00AD44FD" w:rsidRPr="0091088A" w:rsidRDefault="00AD44FD" w:rsidP="00AD44FD">
            <w:pPr>
              <w:spacing w:before="0" w:after="0"/>
              <w:jc w:val="right"/>
              <w:rPr>
                <w:spacing w:val="-20"/>
                <w:sz w:val="18"/>
                <w:szCs w:val="18"/>
                <w:lang w:val="es-CL"/>
              </w:rPr>
            </w:pPr>
            <w:r w:rsidRPr="0091088A">
              <w:rPr>
                <w:spacing w:val="-20"/>
                <w:sz w:val="18"/>
                <w:szCs w:val="18"/>
              </w:rPr>
              <w:t>2,7061</w:t>
            </w:r>
          </w:p>
        </w:tc>
        <w:tc>
          <w:tcPr>
            <w:tcW w:w="0" w:type="auto"/>
            <w:shd w:val="clear" w:color="auto" w:fill="F2F2F2" w:themeFill="background1" w:themeFillShade="F2"/>
            <w:vAlign w:val="center"/>
          </w:tcPr>
          <w:p w14:paraId="406DA246" w14:textId="5FF92DEE" w:rsidR="00AD44FD" w:rsidRPr="0091088A" w:rsidRDefault="00AD44FD" w:rsidP="00AD44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48F73C95" w14:textId="0D0EBF6E" w:rsidR="00AD44FD" w:rsidRPr="0091088A" w:rsidRDefault="00AD44FD" w:rsidP="00AD44FD">
            <w:pPr>
              <w:spacing w:before="0" w:after="0"/>
              <w:jc w:val="right"/>
              <w:rPr>
                <w:spacing w:val="-20"/>
                <w:sz w:val="18"/>
                <w:szCs w:val="18"/>
                <w:lang w:val="es-CL"/>
              </w:rPr>
            </w:pPr>
            <w:r w:rsidRPr="0091088A">
              <w:rPr>
                <w:spacing w:val="-20"/>
                <w:sz w:val="18"/>
                <w:szCs w:val="18"/>
                <w:lang w:val="es-CL"/>
              </w:rPr>
              <w:t>0,0731</w:t>
            </w:r>
          </w:p>
        </w:tc>
        <w:tc>
          <w:tcPr>
            <w:tcW w:w="0" w:type="auto"/>
            <w:shd w:val="clear" w:color="auto" w:fill="F2F2F2" w:themeFill="background1" w:themeFillShade="F2"/>
            <w:vAlign w:val="center"/>
          </w:tcPr>
          <w:p w14:paraId="4FDC0236" w14:textId="77777777" w:rsidR="00AD44FD" w:rsidRPr="0091088A" w:rsidRDefault="00AD44FD" w:rsidP="00AD44FD">
            <w:pPr>
              <w:spacing w:before="0" w:after="0"/>
              <w:jc w:val="right"/>
              <w:rPr>
                <w:spacing w:val="-20"/>
                <w:sz w:val="18"/>
                <w:szCs w:val="18"/>
                <w:lang w:val="es-CL"/>
              </w:rPr>
            </w:pPr>
          </w:p>
        </w:tc>
        <w:tc>
          <w:tcPr>
            <w:tcW w:w="0" w:type="auto"/>
            <w:vAlign w:val="center"/>
          </w:tcPr>
          <w:p w14:paraId="464DA28A" w14:textId="66F535E1" w:rsidR="00AD44FD" w:rsidRPr="0091088A" w:rsidRDefault="00AD44FD" w:rsidP="00AD44FD">
            <w:pPr>
              <w:spacing w:before="0" w:after="0"/>
              <w:jc w:val="right"/>
              <w:rPr>
                <w:spacing w:val="-20"/>
                <w:sz w:val="18"/>
                <w:szCs w:val="18"/>
                <w:lang w:val="es-CL"/>
              </w:rPr>
            </w:pPr>
          </w:p>
        </w:tc>
        <w:tc>
          <w:tcPr>
            <w:tcW w:w="0" w:type="auto"/>
            <w:vAlign w:val="center"/>
          </w:tcPr>
          <w:p w14:paraId="2B616891" w14:textId="6ECDC46B" w:rsidR="00AD44FD" w:rsidRPr="0091088A" w:rsidRDefault="00AD44FD" w:rsidP="00AD44FD">
            <w:pPr>
              <w:spacing w:before="0" w:after="0"/>
              <w:jc w:val="right"/>
              <w:rPr>
                <w:spacing w:val="-20"/>
                <w:sz w:val="18"/>
                <w:szCs w:val="18"/>
              </w:rPr>
            </w:pPr>
          </w:p>
        </w:tc>
        <w:tc>
          <w:tcPr>
            <w:tcW w:w="0" w:type="auto"/>
            <w:vAlign w:val="center"/>
          </w:tcPr>
          <w:p w14:paraId="52F553BF" w14:textId="77777777" w:rsidR="00AD44FD" w:rsidRPr="0091088A" w:rsidRDefault="00AD44FD" w:rsidP="00AD44FD">
            <w:pPr>
              <w:spacing w:before="0" w:after="0"/>
              <w:jc w:val="right"/>
              <w:rPr>
                <w:spacing w:val="-20"/>
                <w:sz w:val="18"/>
                <w:szCs w:val="18"/>
                <w:lang w:val="es-CL"/>
              </w:rPr>
            </w:pPr>
          </w:p>
        </w:tc>
        <w:tc>
          <w:tcPr>
            <w:tcW w:w="0" w:type="auto"/>
            <w:vAlign w:val="center"/>
          </w:tcPr>
          <w:p w14:paraId="289AB4C2" w14:textId="77395DBB" w:rsidR="00AD44FD" w:rsidRPr="0091088A" w:rsidRDefault="00AD44F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52153F4E" w14:textId="585EF1C5" w:rsidR="00AD44FD" w:rsidRPr="0091088A" w:rsidRDefault="00AD44FD" w:rsidP="00AD44FD">
            <w:pPr>
              <w:spacing w:before="0" w:after="0"/>
              <w:jc w:val="right"/>
              <w:rPr>
                <w:spacing w:val="-20"/>
                <w:sz w:val="18"/>
                <w:szCs w:val="18"/>
                <w:lang w:val="es-CL"/>
              </w:rPr>
            </w:pPr>
            <w:r w:rsidRPr="0091088A">
              <w:rPr>
                <w:spacing w:val="-20"/>
                <w:sz w:val="18"/>
                <w:szCs w:val="18"/>
              </w:rPr>
              <w:t>2,9298</w:t>
            </w:r>
          </w:p>
        </w:tc>
        <w:tc>
          <w:tcPr>
            <w:tcW w:w="0" w:type="auto"/>
            <w:shd w:val="clear" w:color="auto" w:fill="F2F2F2" w:themeFill="background1" w:themeFillShade="F2"/>
            <w:vAlign w:val="center"/>
          </w:tcPr>
          <w:p w14:paraId="142A8275" w14:textId="24ADF8B0" w:rsidR="00AD44FD" w:rsidRPr="0091088A" w:rsidRDefault="00847B9F" w:rsidP="00AD44FD">
            <w:pPr>
              <w:spacing w:before="0" w:after="0"/>
              <w:jc w:val="right"/>
              <w:rPr>
                <w:spacing w:val="-20"/>
                <w:sz w:val="18"/>
                <w:szCs w:val="18"/>
              </w:rPr>
            </w:pPr>
            <w:r w:rsidRPr="0091088A">
              <w:rPr>
                <w:spacing w:val="-20"/>
                <w:sz w:val="18"/>
                <w:szCs w:val="18"/>
              </w:rPr>
              <w:t>±</w:t>
            </w:r>
          </w:p>
        </w:tc>
        <w:tc>
          <w:tcPr>
            <w:tcW w:w="0" w:type="auto"/>
            <w:gridSpan w:val="2"/>
            <w:shd w:val="clear" w:color="auto" w:fill="F2F2F2" w:themeFill="background1" w:themeFillShade="F2"/>
            <w:vAlign w:val="center"/>
          </w:tcPr>
          <w:p w14:paraId="296EF728" w14:textId="386893DA" w:rsidR="00AD44FD" w:rsidRPr="0091088A" w:rsidRDefault="00AD44FD" w:rsidP="00AD44FD">
            <w:pPr>
              <w:spacing w:before="0" w:after="0"/>
              <w:jc w:val="left"/>
              <w:rPr>
                <w:spacing w:val="-20"/>
                <w:sz w:val="18"/>
                <w:szCs w:val="18"/>
                <w:lang w:val="es-CL"/>
              </w:rPr>
            </w:pPr>
            <w:r w:rsidRPr="0091088A">
              <w:rPr>
                <w:spacing w:val="-20"/>
                <w:sz w:val="18"/>
                <w:szCs w:val="18"/>
              </w:rPr>
              <w:t>0,0753</w:t>
            </w:r>
          </w:p>
        </w:tc>
      </w:tr>
      <w:tr w:rsidR="0078320D" w:rsidRPr="0091088A" w14:paraId="7F2A5813" w14:textId="77777777" w:rsidTr="005121E1">
        <w:tc>
          <w:tcPr>
            <w:tcW w:w="0" w:type="auto"/>
            <w:vAlign w:val="center"/>
          </w:tcPr>
          <w:p w14:paraId="3C6BAE9D" w14:textId="77777777" w:rsidR="0078320D" w:rsidRPr="0091088A" w:rsidRDefault="0078320D" w:rsidP="00AD44FD">
            <w:pPr>
              <w:spacing w:before="0" w:after="0"/>
              <w:jc w:val="left"/>
              <w:rPr>
                <w:rFonts w:cs="Calibri"/>
                <w:b/>
                <w:bCs/>
                <w:color w:val="000000"/>
                <w:sz w:val="18"/>
                <w:szCs w:val="18"/>
                <w:lang w:val="es-CL" w:eastAsia="es-CL"/>
              </w:rPr>
            </w:pPr>
          </w:p>
        </w:tc>
        <w:tc>
          <w:tcPr>
            <w:tcW w:w="0" w:type="auto"/>
          </w:tcPr>
          <w:p w14:paraId="0A1699E0" w14:textId="1C1608C1" w:rsidR="0078320D" w:rsidRPr="0091088A" w:rsidRDefault="0078320D" w:rsidP="00AD44FD">
            <w:pPr>
              <w:spacing w:before="0" w:after="0"/>
              <w:jc w:val="left"/>
              <w:rPr>
                <w:sz w:val="18"/>
                <w:szCs w:val="18"/>
                <w:lang w:val="es-CL"/>
              </w:rPr>
            </w:pPr>
            <w:r w:rsidRPr="0091088A">
              <w:rPr>
                <w:sz w:val="18"/>
                <w:szCs w:val="18"/>
                <w:lang w:val="es-CL"/>
              </w:rPr>
              <w:t>2-3-4-6</w:t>
            </w:r>
          </w:p>
        </w:tc>
        <w:tc>
          <w:tcPr>
            <w:tcW w:w="0" w:type="auto"/>
            <w:shd w:val="clear" w:color="auto" w:fill="auto"/>
          </w:tcPr>
          <w:p w14:paraId="2019DBE0" w14:textId="57BF3495" w:rsidR="0078320D" w:rsidRPr="0091088A" w:rsidRDefault="0078320D" w:rsidP="00AD44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1B14EE61"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0D09B617"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489B4255" w14:textId="77777777" w:rsidR="0078320D" w:rsidRPr="0091088A" w:rsidRDefault="0078320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074C96A4" w14:textId="77777777" w:rsidR="0078320D" w:rsidRPr="0091088A" w:rsidRDefault="0078320D" w:rsidP="00AD44FD">
            <w:pPr>
              <w:spacing w:before="0" w:after="0"/>
              <w:jc w:val="right"/>
              <w:rPr>
                <w:spacing w:val="-20"/>
                <w:sz w:val="18"/>
                <w:szCs w:val="18"/>
                <w:lang w:val="es-CL"/>
              </w:rPr>
            </w:pPr>
          </w:p>
        </w:tc>
        <w:tc>
          <w:tcPr>
            <w:tcW w:w="0" w:type="auto"/>
            <w:vAlign w:val="center"/>
          </w:tcPr>
          <w:p w14:paraId="203BCA4D" w14:textId="7AE2A32D" w:rsidR="0078320D" w:rsidRPr="0091088A" w:rsidRDefault="00847B9F" w:rsidP="00AD44FD">
            <w:pPr>
              <w:spacing w:before="0" w:after="0"/>
              <w:jc w:val="right"/>
              <w:rPr>
                <w:spacing w:val="-20"/>
                <w:sz w:val="18"/>
                <w:szCs w:val="18"/>
              </w:rPr>
            </w:pPr>
            <w:r w:rsidRPr="0091088A">
              <w:rPr>
                <w:spacing w:val="-20"/>
                <w:sz w:val="18"/>
                <w:szCs w:val="18"/>
              </w:rPr>
              <w:t>0,2034</w:t>
            </w:r>
          </w:p>
        </w:tc>
        <w:tc>
          <w:tcPr>
            <w:tcW w:w="0" w:type="auto"/>
            <w:vAlign w:val="center"/>
          </w:tcPr>
          <w:p w14:paraId="30CCB2B5" w14:textId="4AA87585" w:rsidR="0078320D" w:rsidRPr="0091088A" w:rsidRDefault="00847B9F" w:rsidP="00AD44FD">
            <w:pPr>
              <w:spacing w:before="0" w:after="0"/>
              <w:jc w:val="right"/>
              <w:rPr>
                <w:spacing w:val="-20"/>
                <w:sz w:val="18"/>
                <w:szCs w:val="18"/>
              </w:rPr>
            </w:pPr>
            <w:r w:rsidRPr="0091088A">
              <w:rPr>
                <w:spacing w:val="-20"/>
                <w:sz w:val="18"/>
                <w:szCs w:val="18"/>
              </w:rPr>
              <w:t>±</w:t>
            </w:r>
          </w:p>
        </w:tc>
        <w:tc>
          <w:tcPr>
            <w:tcW w:w="0" w:type="auto"/>
            <w:vAlign w:val="center"/>
          </w:tcPr>
          <w:p w14:paraId="37F08F37" w14:textId="77777777" w:rsidR="0078320D" w:rsidRPr="0091088A" w:rsidRDefault="0078320D" w:rsidP="00AD44FD">
            <w:pPr>
              <w:spacing w:before="0" w:after="0"/>
              <w:jc w:val="right"/>
              <w:rPr>
                <w:spacing w:val="-20"/>
                <w:sz w:val="18"/>
                <w:szCs w:val="18"/>
                <w:lang w:val="es-CL"/>
              </w:rPr>
            </w:pPr>
          </w:p>
        </w:tc>
        <w:tc>
          <w:tcPr>
            <w:tcW w:w="0" w:type="auto"/>
            <w:vAlign w:val="center"/>
          </w:tcPr>
          <w:p w14:paraId="22B2F312" w14:textId="29457A0D" w:rsidR="0078320D" w:rsidRPr="0091088A" w:rsidRDefault="00847B9F" w:rsidP="00AD44FD">
            <w:pPr>
              <w:spacing w:before="0" w:after="0"/>
              <w:jc w:val="right"/>
              <w:rPr>
                <w:spacing w:val="-20"/>
                <w:sz w:val="18"/>
                <w:szCs w:val="18"/>
                <w:lang w:val="es-CL"/>
              </w:rPr>
            </w:pPr>
            <w:r w:rsidRPr="0091088A">
              <w:rPr>
                <w:spacing w:val="-20"/>
                <w:sz w:val="18"/>
                <w:szCs w:val="18"/>
                <w:lang w:val="es-CL"/>
              </w:rPr>
              <w:t>0,0101</w:t>
            </w:r>
          </w:p>
        </w:tc>
        <w:tc>
          <w:tcPr>
            <w:tcW w:w="0" w:type="auto"/>
            <w:shd w:val="clear" w:color="auto" w:fill="F2F2F2" w:themeFill="background1" w:themeFillShade="F2"/>
            <w:vAlign w:val="center"/>
          </w:tcPr>
          <w:p w14:paraId="4623B4F5"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62E1F66A" w14:textId="77777777" w:rsidR="0078320D" w:rsidRPr="0091088A" w:rsidRDefault="0078320D" w:rsidP="00AD44FD">
            <w:pPr>
              <w:spacing w:before="0" w:after="0"/>
              <w:jc w:val="right"/>
              <w:rPr>
                <w:spacing w:val="-20"/>
                <w:sz w:val="18"/>
                <w:szCs w:val="18"/>
              </w:rPr>
            </w:pPr>
          </w:p>
        </w:tc>
        <w:tc>
          <w:tcPr>
            <w:tcW w:w="293" w:type="dxa"/>
            <w:shd w:val="clear" w:color="auto" w:fill="F2F2F2" w:themeFill="background1" w:themeFillShade="F2"/>
            <w:vAlign w:val="center"/>
          </w:tcPr>
          <w:p w14:paraId="11B7316E" w14:textId="77777777" w:rsidR="0078320D" w:rsidRPr="0091088A" w:rsidRDefault="0078320D" w:rsidP="00AD44FD">
            <w:pPr>
              <w:spacing w:before="0" w:after="0"/>
              <w:jc w:val="right"/>
              <w:rPr>
                <w:spacing w:val="-20"/>
                <w:sz w:val="18"/>
                <w:szCs w:val="18"/>
                <w:lang w:val="es-CL"/>
              </w:rPr>
            </w:pPr>
          </w:p>
        </w:tc>
        <w:tc>
          <w:tcPr>
            <w:tcW w:w="339" w:type="dxa"/>
            <w:shd w:val="clear" w:color="auto" w:fill="F2F2F2" w:themeFill="background1" w:themeFillShade="F2"/>
            <w:vAlign w:val="center"/>
          </w:tcPr>
          <w:p w14:paraId="3BEFF22C" w14:textId="77777777" w:rsidR="0078320D" w:rsidRPr="0091088A" w:rsidRDefault="0078320D" w:rsidP="00AD44FD">
            <w:pPr>
              <w:spacing w:before="0" w:after="0"/>
              <w:jc w:val="left"/>
              <w:rPr>
                <w:sz w:val="18"/>
                <w:szCs w:val="18"/>
                <w:lang w:val="es-CL"/>
              </w:rPr>
            </w:pPr>
          </w:p>
        </w:tc>
      </w:tr>
      <w:tr w:rsidR="0091088A" w:rsidRPr="0091088A" w14:paraId="25E62346" w14:textId="77777777" w:rsidTr="005121E1">
        <w:tc>
          <w:tcPr>
            <w:tcW w:w="0" w:type="auto"/>
            <w:vAlign w:val="center"/>
          </w:tcPr>
          <w:p w14:paraId="5468EC19" w14:textId="77777777" w:rsidR="00AD44FD" w:rsidRPr="0091088A" w:rsidRDefault="00AD44FD" w:rsidP="00AD44FD">
            <w:pPr>
              <w:spacing w:before="0" w:after="0"/>
              <w:jc w:val="left"/>
              <w:rPr>
                <w:rFonts w:cs="Calibri"/>
                <w:b/>
                <w:bCs/>
                <w:color w:val="000000"/>
                <w:sz w:val="18"/>
                <w:szCs w:val="18"/>
                <w:lang w:val="es-CL" w:eastAsia="es-CL"/>
              </w:rPr>
            </w:pPr>
          </w:p>
        </w:tc>
        <w:tc>
          <w:tcPr>
            <w:tcW w:w="0" w:type="auto"/>
          </w:tcPr>
          <w:p w14:paraId="58365C6A" w14:textId="4BB3A63E" w:rsidR="00AD44FD" w:rsidRPr="0091088A" w:rsidRDefault="0078320D" w:rsidP="00AD44FD">
            <w:pPr>
              <w:spacing w:before="0" w:after="0"/>
              <w:jc w:val="left"/>
              <w:rPr>
                <w:sz w:val="18"/>
                <w:szCs w:val="18"/>
                <w:lang w:val="es-CL"/>
              </w:rPr>
            </w:pPr>
            <w:r w:rsidRPr="0091088A">
              <w:rPr>
                <w:sz w:val="18"/>
                <w:szCs w:val="18"/>
                <w:lang w:val="es-CL"/>
              </w:rPr>
              <w:t>7</w:t>
            </w:r>
            <w:r w:rsidR="005121E1">
              <w:rPr>
                <w:sz w:val="18"/>
                <w:szCs w:val="18"/>
                <w:lang w:val="es-CL"/>
              </w:rPr>
              <w:t>-8</w:t>
            </w:r>
          </w:p>
        </w:tc>
        <w:tc>
          <w:tcPr>
            <w:tcW w:w="0" w:type="auto"/>
            <w:shd w:val="clear" w:color="auto" w:fill="auto"/>
          </w:tcPr>
          <w:p w14:paraId="38842679" w14:textId="3CF9E8C1" w:rsidR="00AD44FD" w:rsidRPr="0091088A" w:rsidRDefault="00AD44FD" w:rsidP="00AD44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40C4D33D" w14:textId="5E0060E8" w:rsidR="00AD44FD" w:rsidRPr="0091088A" w:rsidRDefault="00AD44FD" w:rsidP="00AD44FD">
            <w:pPr>
              <w:spacing w:before="0" w:after="0"/>
              <w:jc w:val="right"/>
              <w:rPr>
                <w:spacing w:val="-20"/>
                <w:sz w:val="18"/>
                <w:szCs w:val="18"/>
                <w:lang w:val="es-CL"/>
              </w:rPr>
            </w:pPr>
            <w:r w:rsidRPr="0091088A">
              <w:rPr>
                <w:spacing w:val="-20"/>
                <w:sz w:val="18"/>
                <w:szCs w:val="18"/>
              </w:rPr>
              <w:t>2,</w:t>
            </w:r>
            <w:r w:rsidR="005121E1">
              <w:rPr>
                <w:spacing w:val="-20"/>
                <w:sz w:val="18"/>
                <w:szCs w:val="18"/>
              </w:rPr>
              <w:t>5108</w:t>
            </w:r>
          </w:p>
        </w:tc>
        <w:tc>
          <w:tcPr>
            <w:tcW w:w="0" w:type="auto"/>
            <w:shd w:val="clear" w:color="auto" w:fill="F2F2F2" w:themeFill="background1" w:themeFillShade="F2"/>
            <w:vAlign w:val="center"/>
          </w:tcPr>
          <w:p w14:paraId="59E8987C" w14:textId="4302DBC5" w:rsidR="00AD44FD" w:rsidRPr="0091088A" w:rsidRDefault="0091088A" w:rsidP="00AD44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4B2EB845" w14:textId="258C4B1B" w:rsidR="00AD44FD" w:rsidRPr="0091088A" w:rsidRDefault="005121E1" w:rsidP="00AD44FD">
            <w:pPr>
              <w:spacing w:before="0" w:after="0"/>
              <w:jc w:val="right"/>
              <w:rPr>
                <w:spacing w:val="-20"/>
                <w:sz w:val="18"/>
                <w:szCs w:val="18"/>
                <w:lang w:val="es-CL"/>
              </w:rPr>
            </w:pPr>
            <w:r>
              <w:rPr>
                <w:spacing w:val="-20"/>
                <w:sz w:val="18"/>
                <w:szCs w:val="18"/>
                <w:lang w:val="es-CL"/>
              </w:rPr>
              <w:t>0,0247</w:t>
            </w:r>
          </w:p>
        </w:tc>
        <w:tc>
          <w:tcPr>
            <w:tcW w:w="0" w:type="auto"/>
            <w:shd w:val="clear" w:color="auto" w:fill="F2F2F2" w:themeFill="background1" w:themeFillShade="F2"/>
            <w:vAlign w:val="center"/>
          </w:tcPr>
          <w:p w14:paraId="5A600622" w14:textId="77777777" w:rsidR="00AD44FD" w:rsidRPr="0091088A" w:rsidRDefault="00AD44FD" w:rsidP="00AD44FD">
            <w:pPr>
              <w:spacing w:before="0" w:after="0"/>
              <w:jc w:val="right"/>
              <w:rPr>
                <w:spacing w:val="-20"/>
                <w:sz w:val="18"/>
                <w:szCs w:val="18"/>
                <w:lang w:val="es-CL"/>
              </w:rPr>
            </w:pPr>
          </w:p>
        </w:tc>
        <w:tc>
          <w:tcPr>
            <w:tcW w:w="0" w:type="auto"/>
            <w:vAlign w:val="center"/>
          </w:tcPr>
          <w:p w14:paraId="30D822BD" w14:textId="6B986268" w:rsidR="00AD44FD" w:rsidRPr="0091088A" w:rsidRDefault="00AD44FD" w:rsidP="00AD44FD">
            <w:pPr>
              <w:spacing w:before="0" w:after="0"/>
              <w:jc w:val="right"/>
              <w:rPr>
                <w:spacing w:val="-20"/>
                <w:sz w:val="18"/>
                <w:szCs w:val="18"/>
                <w:lang w:val="es-CL"/>
              </w:rPr>
            </w:pPr>
            <w:r w:rsidRPr="0091088A">
              <w:rPr>
                <w:spacing w:val="-20"/>
                <w:sz w:val="18"/>
                <w:szCs w:val="18"/>
              </w:rPr>
              <w:t>0,18</w:t>
            </w:r>
            <w:r w:rsidR="005121E1">
              <w:rPr>
                <w:spacing w:val="-20"/>
                <w:sz w:val="18"/>
                <w:szCs w:val="18"/>
              </w:rPr>
              <w:t>80</w:t>
            </w:r>
          </w:p>
        </w:tc>
        <w:tc>
          <w:tcPr>
            <w:tcW w:w="0" w:type="auto"/>
            <w:vAlign w:val="center"/>
          </w:tcPr>
          <w:p w14:paraId="6EB98513" w14:textId="5FB5E3EA" w:rsidR="00AD44FD" w:rsidRPr="0091088A" w:rsidRDefault="0091088A" w:rsidP="00AD44FD">
            <w:pPr>
              <w:spacing w:before="0" w:after="0"/>
              <w:jc w:val="right"/>
              <w:rPr>
                <w:spacing w:val="-20"/>
                <w:sz w:val="18"/>
                <w:szCs w:val="18"/>
              </w:rPr>
            </w:pPr>
            <w:r w:rsidRPr="0091088A">
              <w:rPr>
                <w:spacing w:val="-20"/>
                <w:sz w:val="18"/>
                <w:szCs w:val="18"/>
              </w:rPr>
              <w:t>±</w:t>
            </w:r>
          </w:p>
        </w:tc>
        <w:tc>
          <w:tcPr>
            <w:tcW w:w="0" w:type="auto"/>
            <w:vAlign w:val="center"/>
          </w:tcPr>
          <w:p w14:paraId="5E3310A1" w14:textId="77777777" w:rsidR="00AD44FD" w:rsidRPr="0091088A" w:rsidRDefault="00AD44FD" w:rsidP="00AD44FD">
            <w:pPr>
              <w:spacing w:before="0" w:after="0"/>
              <w:jc w:val="right"/>
              <w:rPr>
                <w:spacing w:val="-20"/>
                <w:sz w:val="18"/>
                <w:szCs w:val="18"/>
                <w:lang w:val="es-CL"/>
              </w:rPr>
            </w:pPr>
          </w:p>
        </w:tc>
        <w:tc>
          <w:tcPr>
            <w:tcW w:w="0" w:type="auto"/>
            <w:vAlign w:val="center"/>
          </w:tcPr>
          <w:p w14:paraId="6811CB86" w14:textId="5E4E86DD" w:rsidR="00AD44FD" w:rsidRPr="0091088A" w:rsidRDefault="005121E1" w:rsidP="00AD44FD">
            <w:pPr>
              <w:spacing w:before="0" w:after="0"/>
              <w:jc w:val="right"/>
              <w:rPr>
                <w:spacing w:val="-20"/>
                <w:sz w:val="18"/>
                <w:szCs w:val="18"/>
                <w:lang w:val="es-CL"/>
              </w:rPr>
            </w:pPr>
            <w:r>
              <w:rPr>
                <w:spacing w:val="-20"/>
                <w:sz w:val="18"/>
                <w:szCs w:val="18"/>
                <w:lang w:val="es-CL"/>
              </w:rPr>
              <w:t>0,0056</w:t>
            </w:r>
          </w:p>
        </w:tc>
        <w:tc>
          <w:tcPr>
            <w:tcW w:w="0" w:type="auto"/>
            <w:shd w:val="clear" w:color="auto" w:fill="F2F2F2" w:themeFill="background1" w:themeFillShade="F2"/>
            <w:vAlign w:val="center"/>
          </w:tcPr>
          <w:p w14:paraId="0DB9C81F" w14:textId="484C44F9" w:rsidR="00AD44FD" w:rsidRPr="0091088A" w:rsidRDefault="00AD44F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2B3F0B14" w14:textId="78A0B4FD" w:rsidR="00AD44FD" w:rsidRPr="0091088A" w:rsidRDefault="00AD44FD" w:rsidP="00AD44FD">
            <w:pPr>
              <w:spacing w:before="0" w:after="0"/>
              <w:jc w:val="right"/>
              <w:rPr>
                <w:spacing w:val="-20"/>
                <w:sz w:val="18"/>
                <w:szCs w:val="18"/>
              </w:rPr>
            </w:pPr>
          </w:p>
        </w:tc>
        <w:tc>
          <w:tcPr>
            <w:tcW w:w="293" w:type="dxa"/>
            <w:shd w:val="clear" w:color="auto" w:fill="F2F2F2" w:themeFill="background1" w:themeFillShade="F2"/>
            <w:vAlign w:val="center"/>
          </w:tcPr>
          <w:p w14:paraId="2C98D27D" w14:textId="2BD72B31" w:rsidR="00AD44FD" w:rsidRPr="0091088A" w:rsidRDefault="00AD44FD" w:rsidP="00AD44FD">
            <w:pPr>
              <w:spacing w:before="0" w:after="0"/>
              <w:jc w:val="right"/>
              <w:rPr>
                <w:spacing w:val="-20"/>
                <w:sz w:val="18"/>
                <w:szCs w:val="18"/>
                <w:lang w:val="es-CL"/>
              </w:rPr>
            </w:pPr>
          </w:p>
        </w:tc>
        <w:tc>
          <w:tcPr>
            <w:tcW w:w="339" w:type="dxa"/>
            <w:shd w:val="clear" w:color="auto" w:fill="F2F2F2" w:themeFill="background1" w:themeFillShade="F2"/>
            <w:vAlign w:val="center"/>
          </w:tcPr>
          <w:p w14:paraId="7DCFBF2D" w14:textId="77777777" w:rsidR="00AD44FD" w:rsidRPr="0091088A" w:rsidRDefault="00AD44FD" w:rsidP="00AD44FD">
            <w:pPr>
              <w:spacing w:before="0" w:after="0"/>
              <w:jc w:val="left"/>
              <w:rPr>
                <w:sz w:val="18"/>
                <w:szCs w:val="18"/>
                <w:lang w:val="es-CL"/>
              </w:rPr>
            </w:pPr>
          </w:p>
        </w:tc>
      </w:tr>
      <w:tr w:rsidR="005121E1" w:rsidRPr="0091088A" w14:paraId="78426E9D" w14:textId="77777777" w:rsidTr="005121E1">
        <w:tc>
          <w:tcPr>
            <w:tcW w:w="0" w:type="auto"/>
            <w:vAlign w:val="center"/>
          </w:tcPr>
          <w:p w14:paraId="619AC4C2" w14:textId="77777777" w:rsidR="005121E1" w:rsidRPr="0091088A" w:rsidRDefault="005121E1" w:rsidP="005121E1">
            <w:pPr>
              <w:spacing w:before="0" w:after="0"/>
              <w:jc w:val="left"/>
              <w:rPr>
                <w:rFonts w:cs="Calibri"/>
                <w:b/>
                <w:bCs/>
                <w:color w:val="000000"/>
                <w:sz w:val="18"/>
                <w:szCs w:val="18"/>
                <w:lang w:val="es-CL" w:eastAsia="es-CL"/>
              </w:rPr>
            </w:pPr>
          </w:p>
        </w:tc>
        <w:tc>
          <w:tcPr>
            <w:tcW w:w="0" w:type="auto"/>
          </w:tcPr>
          <w:p w14:paraId="097B3A2B" w14:textId="6E3E1E4C" w:rsidR="005121E1" w:rsidRPr="0091088A" w:rsidRDefault="005121E1" w:rsidP="005121E1">
            <w:pPr>
              <w:spacing w:before="0" w:after="0"/>
              <w:jc w:val="left"/>
              <w:rPr>
                <w:sz w:val="18"/>
                <w:szCs w:val="18"/>
                <w:lang w:val="es-CL"/>
              </w:rPr>
            </w:pPr>
            <w:r>
              <w:rPr>
                <w:sz w:val="18"/>
                <w:szCs w:val="18"/>
                <w:lang w:val="es-CL"/>
              </w:rPr>
              <w:t>7</w:t>
            </w:r>
          </w:p>
        </w:tc>
        <w:tc>
          <w:tcPr>
            <w:tcW w:w="0" w:type="auto"/>
            <w:shd w:val="clear" w:color="auto" w:fill="auto"/>
          </w:tcPr>
          <w:p w14:paraId="5773487B" w14:textId="77777777" w:rsidR="005121E1" w:rsidRPr="0091088A" w:rsidRDefault="005121E1" w:rsidP="005121E1">
            <w:pPr>
              <w:spacing w:before="0" w:after="0"/>
              <w:jc w:val="center"/>
              <w:rPr>
                <w:spacing w:val="-20"/>
                <w:sz w:val="18"/>
                <w:szCs w:val="18"/>
              </w:rPr>
            </w:pPr>
          </w:p>
        </w:tc>
        <w:tc>
          <w:tcPr>
            <w:tcW w:w="0" w:type="auto"/>
            <w:shd w:val="clear" w:color="auto" w:fill="F2F2F2" w:themeFill="background1" w:themeFillShade="F2"/>
            <w:vAlign w:val="center"/>
          </w:tcPr>
          <w:p w14:paraId="7CB06DBF" w14:textId="77777777" w:rsidR="005121E1" w:rsidRPr="0091088A" w:rsidRDefault="005121E1" w:rsidP="005121E1">
            <w:pPr>
              <w:spacing w:before="0" w:after="0"/>
              <w:jc w:val="right"/>
              <w:rPr>
                <w:spacing w:val="-20"/>
                <w:sz w:val="18"/>
                <w:szCs w:val="18"/>
              </w:rPr>
            </w:pPr>
          </w:p>
        </w:tc>
        <w:tc>
          <w:tcPr>
            <w:tcW w:w="0" w:type="auto"/>
            <w:shd w:val="clear" w:color="auto" w:fill="F2F2F2" w:themeFill="background1" w:themeFillShade="F2"/>
            <w:vAlign w:val="center"/>
          </w:tcPr>
          <w:p w14:paraId="176F3B24" w14:textId="77777777" w:rsidR="005121E1" w:rsidRPr="0091088A" w:rsidRDefault="005121E1" w:rsidP="005121E1">
            <w:pPr>
              <w:spacing w:before="0" w:after="0"/>
              <w:jc w:val="right"/>
              <w:rPr>
                <w:spacing w:val="-20"/>
                <w:sz w:val="18"/>
                <w:szCs w:val="18"/>
              </w:rPr>
            </w:pPr>
          </w:p>
        </w:tc>
        <w:tc>
          <w:tcPr>
            <w:tcW w:w="0" w:type="auto"/>
            <w:shd w:val="clear" w:color="auto" w:fill="F2F2F2" w:themeFill="background1" w:themeFillShade="F2"/>
            <w:vAlign w:val="center"/>
          </w:tcPr>
          <w:p w14:paraId="213C8635" w14:textId="77777777" w:rsidR="005121E1" w:rsidRPr="0091088A" w:rsidRDefault="005121E1" w:rsidP="005121E1">
            <w:pPr>
              <w:spacing w:before="0" w:after="0"/>
              <w:jc w:val="right"/>
              <w:rPr>
                <w:spacing w:val="-20"/>
                <w:sz w:val="18"/>
                <w:szCs w:val="18"/>
                <w:lang w:val="es-CL"/>
              </w:rPr>
            </w:pPr>
          </w:p>
        </w:tc>
        <w:tc>
          <w:tcPr>
            <w:tcW w:w="0" w:type="auto"/>
            <w:shd w:val="clear" w:color="auto" w:fill="F2F2F2" w:themeFill="background1" w:themeFillShade="F2"/>
            <w:vAlign w:val="center"/>
          </w:tcPr>
          <w:p w14:paraId="29F56696" w14:textId="77777777" w:rsidR="005121E1" w:rsidRPr="0091088A" w:rsidRDefault="005121E1" w:rsidP="005121E1">
            <w:pPr>
              <w:spacing w:before="0" w:after="0"/>
              <w:jc w:val="right"/>
              <w:rPr>
                <w:spacing w:val="-20"/>
                <w:sz w:val="18"/>
                <w:szCs w:val="18"/>
                <w:lang w:val="es-CL"/>
              </w:rPr>
            </w:pPr>
          </w:p>
        </w:tc>
        <w:tc>
          <w:tcPr>
            <w:tcW w:w="0" w:type="auto"/>
            <w:vAlign w:val="center"/>
          </w:tcPr>
          <w:p w14:paraId="466D5F56" w14:textId="77777777" w:rsidR="005121E1" w:rsidRPr="0091088A" w:rsidRDefault="005121E1" w:rsidP="005121E1">
            <w:pPr>
              <w:spacing w:before="0" w:after="0"/>
              <w:jc w:val="right"/>
              <w:rPr>
                <w:spacing w:val="-20"/>
                <w:sz w:val="18"/>
                <w:szCs w:val="18"/>
              </w:rPr>
            </w:pPr>
          </w:p>
        </w:tc>
        <w:tc>
          <w:tcPr>
            <w:tcW w:w="0" w:type="auto"/>
            <w:vAlign w:val="center"/>
          </w:tcPr>
          <w:p w14:paraId="6CEF2DB9" w14:textId="77777777" w:rsidR="005121E1" w:rsidRPr="0091088A" w:rsidRDefault="005121E1" w:rsidP="005121E1">
            <w:pPr>
              <w:spacing w:before="0" w:after="0"/>
              <w:jc w:val="right"/>
              <w:rPr>
                <w:spacing w:val="-20"/>
                <w:sz w:val="18"/>
                <w:szCs w:val="18"/>
              </w:rPr>
            </w:pPr>
          </w:p>
        </w:tc>
        <w:tc>
          <w:tcPr>
            <w:tcW w:w="0" w:type="auto"/>
            <w:vAlign w:val="center"/>
          </w:tcPr>
          <w:p w14:paraId="2EB9F6FD" w14:textId="77777777" w:rsidR="005121E1" w:rsidRPr="0091088A" w:rsidRDefault="005121E1" w:rsidP="005121E1">
            <w:pPr>
              <w:spacing w:before="0" w:after="0"/>
              <w:jc w:val="right"/>
              <w:rPr>
                <w:spacing w:val="-20"/>
                <w:sz w:val="18"/>
                <w:szCs w:val="18"/>
                <w:lang w:val="es-CL"/>
              </w:rPr>
            </w:pPr>
          </w:p>
        </w:tc>
        <w:tc>
          <w:tcPr>
            <w:tcW w:w="0" w:type="auto"/>
            <w:vAlign w:val="center"/>
          </w:tcPr>
          <w:p w14:paraId="2F45073A" w14:textId="77777777" w:rsidR="005121E1" w:rsidRPr="0091088A" w:rsidRDefault="005121E1" w:rsidP="005121E1">
            <w:pPr>
              <w:spacing w:before="0" w:after="0"/>
              <w:jc w:val="right"/>
              <w:rPr>
                <w:spacing w:val="-20"/>
                <w:sz w:val="18"/>
                <w:szCs w:val="18"/>
                <w:lang w:val="es-CL"/>
              </w:rPr>
            </w:pPr>
          </w:p>
        </w:tc>
        <w:tc>
          <w:tcPr>
            <w:tcW w:w="0" w:type="auto"/>
            <w:shd w:val="clear" w:color="auto" w:fill="F2F2F2" w:themeFill="background1" w:themeFillShade="F2"/>
            <w:vAlign w:val="center"/>
          </w:tcPr>
          <w:p w14:paraId="06330235" w14:textId="0C57A8E3" w:rsidR="005121E1" w:rsidRPr="0091088A" w:rsidRDefault="005121E1" w:rsidP="005121E1">
            <w:pPr>
              <w:spacing w:before="0" w:after="0"/>
              <w:jc w:val="right"/>
              <w:rPr>
                <w:spacing w:val="-20"/>
                <w:sz w:val="18"/>
                <w:szCs w:val="18"/>
              </w:rPr>
            </w:pPr>
            <w:r w:rsidRPr="0091088A">
              <w:rPr>
                <w:spacing w:val="-20"/>
                <w:sz w:val="18"/>
                <w:szCs w:val="18"/>
              </w:rPr>
              <w:t>2,6684</w:t>
            </w:r>
          </w:p>
        </w:tc>
        <w:tc>
          <w:tcPr>
            <w:tcW w:w="0" w:type="auto"/>
            <w:shd w:val="clear" w:color="auto" w:fill="F2F2F2" w:themeFill="background1" w:themeFillShade="F2"/>
            <w:vAlign w:val="center"/>
          </w:tcPr>
          <w:p w14:paraId="6DE85F54" w14:textId="19F6B41B" w:rsidR="005121E1" w:rsidRPr="0091088A" w:rsidRDefault="005121E1" w:rsidP="005121E1">
            <w:pPr>
              <w:spacing w:before="0" w:after="0"/>
              <w:jc w:val="right"/>
              <w:rPr>
                <w:spacing w:val="-20"/>
                <w:sz w:val="18"/>
                <w:szCs w:val="18"/>
              </w:rPr>
            </w:pPr>
            <w:r w:rsidRPr="0091088A">
              <w:rPr>
                <w:spacing w:val="-20"/>
                <w:sz w:val="18"/>
                <w:szCs w:val="18"/>
              </w:rPr>
              <w:t>±</w:t>
            </w:r>
          </w:p>
        </w:tc>
        <w:tc>
          <w:tcPr>
            <w:tcW w:w="293" w:type="dxa"/>
            <w:shd w:val="clear" w:color="auto" w:fill="F2F2F2" w:themeFill="background1" w:themeFillShade="F2"/>
            <w:vAlign w:val="center"/>
          </w:tcPr>
          <w:p w14:paraId="069DFC93" w14:textId="286826A8" w:rsidR="005121E1" w:rsidRPr="0091088A" w:rsidRDefault="005121E1" w:rsidP="005121E1">
            <w:pPr>
              <w:spacing w:before="0" w:after="0"/>
              <w:jc w:val="right"/>
              <w:rPr>
                <w:spacing w:val="-20"/>
                <w:sz w:val="18"/>
                <w:szCs w:val="18"/>
                <w:lang w:val="es-CL"/>
              </w:rPr>
            </w:pPr>
            <w:r w:rsidRPr="0091088A">
              <w:rPr>
                <w:spacing w:val="-20"/>
                <w:sz w:val="18"/>
                <w:szCs w:val="18"/>
                <w:lang w:val="es-CL"/>
              </w:rPr>
              <w:t>*</w:t>
            </w:r>
          </w:p>
        </w:tc>
        <w:tc>
          <w:tcPr>
            <w:tcW w:w="339" w:type="dxa"/>
            <w:shd w:val="clear" w:color="auto" w:fill="F2F2F2" w:themeFill="background1" w:themeFillShade="F2"/>
            <w:vAlign w:val="center"/>
          </w:tcPr>
          <w:p w14:paraId="75EF4BF8" w14:textId="77777777" w:rsidR="005121E1" w:rsidRPr="0091088A" w:rsidRDefault="005121E1" w:rsidP="005121E1">
            <w:pPr>
              <w:spacing w:before="0" w:after="0"/>
              <w:jc w:val="left"/>
              <w:rPr>
                <w:sz w:val="18"/>
                <w:szCs w:val="18"/>
                <w:lang w:val="es-CL"/>
              </w:rPr>
            </w:pPr>
          </w:p>
        </w:tc>
      </w:tr>
      <w:tr w:rsidR="005121E1" w:rsidRPr="0091088A" w14:paraId="2ED7742F" w14:textId="77777777" w:rsidTr="005121E1">
        <w:tc>
          <w:tcPr>
            <w:tcW w:w="0" w:type="auto"/>
            <w:tcBorders>
              <w:bottom w:val="single" w:sz="4" w:space="0" w:color="auto"/>
            </w:tcBorders>
            <w:vAlign w:val="center"/>
          </w:tcPr>
          <w:p w14:paraId="36BF36BB" w14:textId="77777777" w:rsidR="005121E1" w:rsidRPr="0091088A" w:rsidRDefault="005121E1" w:rsidP="005121E1">
            <w:pPr>
              <w:spacing w:before="0" w:after="0"/>
              <w:jc w:val="left"/>
              <w:rPr>
                <w:rFonts w:cs="Calibri"/>
                <w:b/>
                <w:bCs/>
                <w:color w:val="000000"/>
                <w:sz w:val="18"/>
                <w:szCs w:val="18"/>
                <w:lang w:val="es-CL" w:eastAsia="es-CL"/>
              </w:rPr>
            </w:pPr>
          </w:p>
        </w:tc>
        <w:tc>
          <w:tcPr>
            <w:tcW w:w="0" w:type="auto"/>
            <w:tcBorders>
              <w:bottom w:val="single" w:sz="4" w:space="0" w:color="auto"/>
            </w:tcBorders>
          </w:tcPr>
          <w:p w14:paraId="60A36F62" w14:textId="601D42B1" w:rsidR="005121E1" w:rsidRPr="0091088A" w:rsidRDefault="005121E1" w:rsidP="005121E1">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78F4FF6E" w14:textId="77777777" w:rsidR="005121E1" w:rsidRPr="0091088A" w:rsidRDefault="005121E1" w:rsidP="005121E1">
            <w:pPr>
              <w:spacing w:before="0" w:after="0"/>
              <w:jc w:val="center"/>
              <w:rPr>
                <w:spacing w:val="-20"/>
                <w:sz w:val="18"/>
                <w:szCs w:val="18"/>
              </w:rPr>
            </w:pPr>
          </w:p>
        </w:tc>
        <w:tc>
          <w:tcPr>
            <w:tcW w:w="0" w:type="auto"/>
            <w:tcBorders>
              <w:bottom w:val="single" w:sz="4" w:space="0" w:color="auto"/>
            </w:tcBorders>
            <w:shd w:val="clear" w:color="auto" w:fill="F2F2F2" w:themeFill="background1" w:themeFillShade="F2"/>
            <w:vAlign w:val="center"/>
          </w:tcPr>
          <w:p w14:paraId="69F81053" w14:textId="77777777" w:rsidR="005121E1" w:rsidRPr="0091088A" w:rsidRDefault="005121E1" w:rsidP="005121E1">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6C97399C" w14:textId="77777777" w:rsidR="005121E1" w:rsidRPr="0091088A" w:rsidRDefault="005121E1" w:rsidP="005121E1">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008A0060" w14:textId="77777777" w:rsidR="005121E1" w:rsidRPr="0091088A" w:rsidRDefault="005121E1" w:rsidP="005121E1">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493D092A" w14:textId="77777777" w:rsidR="005121E1" w:rsidRPr="0091088A" w:rsidRDefault="005121E1" w:rsidP="005121E1">
            <w:pPr>
              <w:spacing w:before="0" w:after="0"/>
              <w:jc w:val="right"/>
              <w:rPr>
                <w:spacing w:val="-20"/>
                <w:sz w:val="18"/>
                <w:szCs w:val="18"/>
                <w:lang w:val="es-CL"/>
              </w:rPr>
            </w:pPr>
          </w:p>
        </w:tc>
        <w:tc>
          <w:tcPr>
            <w:tcW w:w="0" w:type="auto"/>
            <w:tcBorders>
              <w:bottom w:val="single" w:sz="4" w:space="0" w:color="auto"/>
            </w:tcBorders>
            <w:vAlign w:val="center"/>
          </w:tcPr>
          <w:p w14:paraId="45956321" w14:textId="77777777" w:rsidR="005121E1" w:rsidRPr="0091088A" w:rsidRDefault="005121E1" w:rsidP="005121E1">
            <w:pPr>
              <w:spacing w:before="0" w:after="0"/>
              <w:jc w:val="right"/>
              <w:rPr>
                <w:spacing w:val="-20"/>
                <w:sz w:val="18"/>
                <w:szCs w:val="18"/>
              </w:rPr>
            </w:pPr>
          </w:p>
        </w:tc>
        <w:tc>
          <w:tcPr>
            <w:tcW w:w="0" w:type="auto"/>
            <w:tcBorders>
              <w:bottom w:val="single" w:sz="4" w:space="0" w:color="auto"/>
            </w:tcBorders>
            <w:vAlign w:val="center"/>
          </w:tcPr>
          <w:p w14:paraId="0F08CA40" w14:textId="77777777" w:rsidR="005121E1" w:rsidRPr="0091088A" w:rsidRDefault="005121E1" w:rsidP="005121E1">
            <w:pPr>
              <w:spacing w:before="0" w:after="0"/>
              <w:jc w:val="right"/>
              <w:rPr>
                <w:spacing w:val="-20"/>
                <w:sz w:val="18"/>
                <w:szCs w:val="18"/>
              </w:rPr>
            </w:pPr>
          </w:p>
        </w:tc>
        <w:tc>
          <w:tcPr>
            <w:tcW w:w="0" w:type="auto"/>
            <w:tcBorders>
              <w:bottom w:val="single" w:sz="4" w:space="0" w:color="auto"/>
            </w:tcBorders>
            <w:vAlign w:val="center"/>
          </w:tcPr>
          <w:p w14:paraId="5F43A3E2" w14:textId="77777777" w:rsidR="005121E1" w:rsidRPr="0091088A" w:rsidRDefault="005121E1" w:rsidP="005121E1">
            <w:pPr>
              <w:spacing w:before="0" w:after="0"/>
              <w:jc w:val="right"/>
              <w:rPr>
                <w:spacing w:val="-20"/>
                <w:sz w:val="18"/>
                <w:szCs w:val="18"/>
                <w:lang w:val="es-CL"/>
              </w:rPr>
            </w:pPr>
          </w:p>
        </w:tc>
        <w:tc>
          <w:tcPr>
            <w:tcW w:w="0" w:type="auto"/>
            <w:tcBorders>
              <w:bottom w:val="single" w:sz="4" w:space="0" w:color="auto"/>
            </w:tcBorders>
            <w:vAlign w:val="center"/>
          </w:tcPr>
          <w:p w14:paraId="40F2FC81" w14:textId="77777777" w:rsidR="005121E1" w:rsidRPr="0091088A" w:rsidRDefault="005121E1" w:rsidP="005121E1">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44CDADD1" w14:textId="5E3C9153" w:rsidR="005121E1" w:rsidRPr="0091088A" w:rsidRDefault="005121E1" w:rsidP="005121E1">
            <w:pPr>
              <w:spacing w:before="0" w:after="0"/>
              <w:jc w:val="right"/>
              <w:rPr>
                <w:spacing w:val="-20"/>
                <w:sz w:val="18"/>
                <w:szCs w:val="18"/>
              </w:rPr>
            </w:pPr>
            <w:r>
              <w:rPr>
                <w:spacing w:val="-20"/>
                <w:sz w:val="18"/>
                <w:szCs w:val="18"/>
              </w:rPr>
              <w:t>2,7292</w:t>
            </w:r>
          </w:p>
        </w:tc>
        <w:tc>
          <w:tcPr>
            <w:tcW w:w="0" w:type="auto"/>
            <w:tcBorders>
              <w:bottom w:val="single" w:sz="4" w:space="0" w:color="auto"/>
            </w:tcBorders>
            <w:shd w:val="clear" w:color="auto" w:fill="F2F2F2" w:themeFill="background1" w:themeFillShade="F2"/>
            <w:vAlign w:val="center"/>
          </w:tcPr>
          <w:p w14:paraId="2191F34F" w14:textId="1909B1FB" w:rsidR="005121E1" w:rsidRPr="0091088A" w:rsidRDefault="005121E1" w:rsidP="005121E1">
            <w:pPr>
              <w:spacing w:before="0" w:after="0"/>
              <w:jc w:val="right"/>
              <w:rPr>
                <w:spacing w:val="-20"/>
                <w:sz w:val="18"/>
                <w:szCs w:val="18"/>
              </w:rPr>
            </w:pPr>
            <w:r w:rsidRPr="0091088A">
              <w:rPr>
                <w:spacing w:val="-20"/>
                <w:sz w:val="18"/>
                <w:szCs w:val="18"/>
              </w:rPr>
              <w:t>±</w:t>
            </w:r>
          </w:p>
        </w:tc>
        <w:tc>
          <w:tcPr>
            <w:tcW w:w="293" w:type="dxa"/>
            <w:tcBorders>
              <w:bottom w:val="single" w:sz="4" w:space="0" w:color="auto"/>
            </w:tcBorders>
            <w:shd w:val="clear" w:color="auto" w:fill="F2F2F2" w:themeFill="background1" w:themeFillShade="F2"/>
            <w:vAlign w:val="center"/>
          </w:tcPr>
          <w:p w14:paraId="772FE301" w14:textId="0DE801EB" w:rsidR="005121E1" w:rsidRPr="0091088A" w:rsidRDefault="005121E1" w:rsidP="005121E1">
            <w:pPr>
              <w:spacing w:before="0" w:after="0"/>
              <w:jc w:val="right"/>
              <w:rPr>
                <w:spacing w:val="-20"/>
                <w:sz w:val="18"/>
                <w:szCs w:val="18"/>
                <w:lang w:val="es-CL"/>
              </w:rPr>
            </w:pPr>
            <w:r w:rsidRPr="0091088A">
              <w:rPr>
                <w:spacing w:val="-20"/>
                <w:sz w:val="18"/>
                <w:szCs w:val="18"/>
                <w:lang w:val="es-CL"/>
              </w:rPr>
              <w:t>*</w:t>
            </w:r>
          </w:p>
        </w:tc>
        <w:tc>
          <w:tcPr>
            <w:tcW w:w="339" w:type="dxa"/>
            <w:tcBorders>
              <w:bottom w:val="single" w:sz="4" w:space="0" w:color="auto"/>
            </w:tcBorders>
            <w:shd w:val="clear" w:color="auto" w:fill="F2F2F2" w:themeFill="background1" w:themeFillShade="F2"/>
            <w:vAlign w:val="center"/>
          </w:tcPr>
          <w:p w14:paraId="03249E3E" w14:textId="77777777" w:rsidR="005121E1" w:rsidRPr="0091088A" w:rsidRDefault="005121E1" w:rsidP="005121E1">
            <w:pPr>
              <w:spacing w:before="0" w:after="0"/>
              <w:jc w:val="left"/>
              <w:rPr>
                <w:sz w:val="18"/>
                <w:szCs w:val="18"/>
                <w:lang w:val="es-CL"/>
              </w:rPr>
            </w:pPr>
          </w:p>
        </w:tc>
      </w:tr>
    </w:tbl>
    <w:p w14:paraId="2F4717BB" w14:textId="77777777" w:rsidR="00804867" w:rsidRPr="008D094E" w:rsidRDefault="00804867" w:rsidP="008D094E">
      <w:pPr>
        <w:spacing w:before="0" w:after="0"/>
        <w:rPr>
          <w:sz w:val="18"/>
          <w:szCs w:val="18"/>
          <w:lang w:val="es-CL"/>
        </w:rPr>
      </w:pPr>
      <w:r w:rsidRPr="008D094E">
        <w:rPr>
          <w:sz w:val="18"/>
          <w:szCs w:val="18"/>
          <w:lang w:val="es-CL"/>
        </w:rPr>
        <w:t>(-) No se registra medición.</w:t>
      </w:r>
    </w:p>
    <w:p w14:paraId="2A4709E3" w14:textId="025319B8"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55661CF3" w14:textId="77777777" w:rsidR="00804867" w:rsidRPr="008D094E" w:rsidRDefault="00804867" w:rsidP="008D094E">
      <w:pPr>
        <w:spacing w:before="0" w:after="0"/>
        <w:rPr>
          <w:sz w:val="18"/>
          <w:szCs w:val="18"/>
          <w:lang w:val="es-CL"/>
        </w:rPr>
      </w:pPr>
      <w:r w:rsidRPr="008D094E">
        <w:rPr>
          <w:sz w:val="18"/>
          <w:szCs w:val="18"/>
          <w:lang w:val="es-CL"/>
        </w:rPr>
        <w:t xml:space="preserve">Letras diferentes al costado derecho de cada valor, indican diferencias estadísticamente significativas (Prueba de Wilcoxon </w:t>
      </w:r>
      <w:r w:rsidRPr="008D094E">
        <w:rPr>
          <w:i/>
          <w:iCs/>
          <w:sz w:val="18"/>
          <w:szCs w:val="18"/>
          <w:lang w:val="es-CL"/>
        </w:rPr>
        <w:t>p&lt;0.05)</w:t>
      </w:r>
      <w:r w:rsidRPr="008D094E">
        <w:rPr>
          <w:sz w:val="18"/>
          <w:szCs w:val="18"/>
          <w:lang w:val="es-CL"/>
        </w:rPr>
        <w:t>.</w:t>
      </w:r>
    </w:p>
    <w:p w14:paraId="2598D649" w14:textId="77777777" w:rsidR="0077238E" w:rsidRPr="001E2910" w:rsidRDefault="0077238E" w:rsidP="00804867">
      <w:pPr>
        <w:spacing w:before="0" w:after="0"/>
        <w:rPr>
          <w:sz w:val="18"/>
          <w:szCs w:val="18"/>
          <w:lang w:val="es-CL"/>
        </w:rPr>
      </w:pPr>
    </w:p>
    <w:p w14:paraId="49718313" w14:textId="71B32056" w:rsidR="00804867" w:rsidRDefault="00804867" w:rsidP="00BD11F7">
      <w:pPr>
        <w:spacing w:before="0" w:after="0"/>
        <w:rPr>
          <w:lang w:val="es-CL"/>
        </w:rPr>
      </w:pPr>
      <w:r w:rsidRPr="001E2910">
        <w:rPr>
          <w:lang w:val="es-CL"/>
        </w:rPr>
        <w:t xml:space="preserve">Los individuos de la población (Series A, B, C y D) clasificados como “Vivos”, en el periodo comprendido entre abril de 2022 y </w:t>
      </w:r>
      <w:r w:rsidR="005121E1">
        <w:rPr>
          <w:lang w:val="es-CL"/>
        </w:rPr>
        <w:t>abril</w:t>
      </w:r>
      <w:r w:rsidRPr="001E2910">
        <w:rPr>
          <w:lang w:val="es-CL"/>
        </w:rPr>
        <w:t xml:space="preserve"> de 2024, presentan un aumento en el área basal de 0,</w:t>
      </w:r>
      <w:r w:rsidR="00C44065">
        <w:rPr>
          <w:lang w:val="es-CL"/>
        </w:rPr>
        <w:t>3342</w:t>
      </w:r>
      <w:r w:rsidRPr="001E2910">
        <w:rPr>
          <w:lang w:val="es-CL"/>
        </w:rPr>
        <w:t xml:space="preserve"> m</w:t>
      </w:r>
      <w:r w:rsidRPr="001E2910">
        <w:rPr>
          <w:vertAlign w:val="superscript"/>
          <w:lang w:val="es-CL"/>
        </w:rPr>
        <w:t>2</w:t>
      </w:r>
      <w:r w:rsidRPr="001E2910">
        <w:rPr>
          <w:lang w:val="es-CL"/>
        </w:rPr>
        <w:t>. En particular en el último periodo analizado (enero 2024</w:t>
      </w:r>
      <w:r w:rsidR="00C44065">
        <w:rPr>
          <w:lang w:val="es-CL"/>
        </w:rPr>
        <w:t>-abril 2024</w:t>
      </w:r>
      <w:r w:rsidRPr="001E2910">
        <w:rPr>
          <w:lang w:val="es-CL"/>
        </w:rPr>
        <w:t>) se registra un</w:t>
      </w:r>
      <w:r w:rsidR="00C44065">
        <w:rPr>
          <w:lang w:val="es-CL"/>
        </w:rPr>
        <w:t xml:space="preserve"> aumento</w:t>
      </w:r>
      <w:r w:rsidRPr="001E2910">
        <w:rPr>
          <w:lang w:val="es-CL"/>
        </w:rPr>
        <w:t xml:space="preserve"> del área basal de 0,</w:t>
      </w:r>
      <w:r w:rsidR="00C44065">
        <w:rPr>
          <w:lang w:val="es-CL"/>
        </w:rPr>
        <w:t>0495</w:t>
      </w:r>
      <w:r w:rsidRPr="001E2910">
        <w:rPr>
          <w:lang w:val="es-CL"/>
        </w:rPr>
        <w:t xml:space="preserve"> m</w:t>
      </w:r>
      <w:r w:rsidRPr="001E2910">
        <w:rPr>
          <w:vertAlign w:val="superscript"/>
          <w:lang w:val="es-CL"/>
        </w:rPr>
        <w:t>2</w:t>
      </w:r>
      <w:r w:rsidRPr="001E2910">
        <w:rPr>
          <w:lang w:val="es-CL"/>
        </w:rPr>
        <w:t xml:space="preserve">. </w:t>
      </w:r>
      <w:r w:rsidRPr="00BD11F7">
        <w:rPr>
          <w:lang w:val="es-CL"/>
        </w:rPr>
        <w:t>Las mediciones presentan diferencias estadísticamente significativas (Prueba de </w:t>
      </w:r>
      <w:proofErr w:type="spellStart"/>
      <w:r w:rsidRPr="00BD11F7">
        <w:rPr>
          <w:lang w:val="es-CL"/>
        </w:rPr>
        <w:t>Kruskall</w:t>
      </w:r>
      <w:proofErr w:type="spellEnd"/>
      <w:r w:rsidRPr="00BD11F7">
        <w:rPr>
          <w:lang w:val="es-CL"/>
        </w:rPr>
        <w:t xml:space="preserve">-Wallis </w:t>
      </w:r>
      <w:r w:rsidRPr="00BD11F7">
        <w:rPr>
          <w:i/>
          <w:iCs/>
          <w:lang w:val="es-CL"/>
        </w:rPr>
        <w:t>p</w:t>
      </w:r>
      <w:r w:rsidR="00BD11F7" w:rsidRPr="00BD11F7">
        <w:rPr>
          <w:lang w:val="es-CL"/>
        </w:rPr>
        <w:t>=</w:t>
      </w:r>
      <w:r w:rsidR="002856C5">
        <w:rPr>
          <w:lang w:val="es-CL"/>
        </w:rPr>
        <w:t>6,256E-29</w:t>
      </w:r>
      <w:r w:rsidRPr="00BD11F7">
        <w:rPr>
          <w:lang w:val="es-CL"/>
        </w:rPr>
        <w:t xml:space="preserve">). </w:t>
      </w:r>
      <w:r w:rsidR="00E00F6C" w:rsidRPr="003E530E">
        <w:rPr>
          <w:lang w:val="es-CL"/>
        </w:rPr>
        <w:t xml:space="preserve">La prueba de Wilcoxon </w:t>
      </w:r>
      <w:r w:rsidR="00E00F6C">
        <w:rPr>
          <w:lang w:val="es-CL"/>
        </w:rPr>
        <w:t xml:space="preserve">(valores </w:t>
      </w:r>
      <w:r w:rsidR="00E00F6C" w:rsidRPr="00B97758">
        <w:rPr>
          <w:i/>
          <w:iCs/>
          <w:lang w:val="es-CL"/>
        </w:rPr>
        <w:t>p</w:t>
      </w:r>
      <w:r w:rsidR="00E00F6C">
        <w:rPr>
          <w:lang w:val="es-CL"/>
        </w:rPr>
        <w:t xml:space="preserve"> en Anexo 5, Cuadro 5.</w:t>
      </w:r>
      <w:r w:rsidR="00B81735">
        <w:rPr>
          <w:lang w:val="es-CL"/>
        </w:rPr>
        <w:t>11</w:t>
      </w:r>
      <w:r w:rsidR="00E00F6C">
        <w:rPr>
          <w:lang w:val="es-CL"/>
        </w:rPr>
        <w:t>)</w:t>
      </w:r>
      <w:r w:rsidR="00E00F6C" w:rsidRPr="00EA4ED6">
        <w:rPr>
          <w:lang w:val="es-CL"/>
        </w:rPr>
        <w:t xml:space="preserve"> </w:t>
      </w:r>
      <w:r w:rsidR="00E00F6C">
        <w:rPr>
          <w:lang w:val="es-CL"/>
        </w:rPr>
        <w:t>registró u</w:t>
      </w:r>
      <w:r w:rsidRPr="00BD11F7">
        <w:rPr>
          <w:lang w:val="es-CL"/>
        </w:rPr>
        <w:t>n primer grupo estadísticamente similar, lo conforman las mediciones de abril de 2022 y enero de 2023 con una media de 2,</w:t>
      </w:r>
      <w:r w:rsidR="0077238E">
        <w:rPr>
          <w:lang w:val="es-CL"/>
        </w:rPr>
        <w:t>2</w:t>
      </w:r>
      <w:r w:rsidR="00847B9F">
        <w:rPr>
          <w:lang w:val="es-CL"/>
        </w:rPr>
        <w:t>034</w:t>
      </w:r>
      <w:r w:rsidR="0077238E" w:rsidRPr="004741A9">
        <w:rPr>
          <w:lang w:val="es-CL"/>
        </w:rPr>
        <w:t>±</w:t>
      </w:r>
      <w:r w:rsidR="0077238E">
        <w:rPr>
          <w:lang w:val="es-CL"/>
        </w:rPr>
        <w:t>0,0</w:t>
      </w:r>
      <w:r w:rsidR="00847B9F">
        <w:rPr>
          <w:lang w:val="es-CL"/>
        </w:rPr>
        <w:t>484</w:t>
      </w:r>
      <w:r w:rsidR="0077238E">
        <w:rPr>
          <w:lang w:val="es-CL"/>
        </w:rPr>
        <w:t xml:space="preserve"> </w:t>
      </w:r>
      <w:r w:rsidRPr="00BD11F7">
        <w:rPr>
          <w:lang w:val="es-CL"/>
        </w:rPr>
        <w:t>m</w:t>
      </w:r>
      <w:r w:rsidRPr="00BD11F7">
        <w:rPr>
          <w:vertAlign w:val="superscript"/>
          <w:lang w:val="es-CL"/>
        </w:rPr>
        <w:t>2</w:t>
      </w:r>
      <w:r w:rsidRPr="00BD11F7">
        <w:rPr>
          <w:lang w:val="es-CL"/>
        </w:rPr>
        <w:t>, un segundo grupo que difiere del anterior, formado por las mediciones de abril, julio y octubre de 2023 con una media de 2,</w:t>
      </w:r>
      <w:r w:rsidR="0077238E">
        <w:rPr>
          <w:lang w:val="es-CL"/>
        </w:rPr>
        <w:t>7061</w:t>
      </w:r>
      <w:r w:rsidR="0077238E" w:rsidRPr="004741A9">
        <w:rPr>
          <w:lang w:val="es-CL"/>
        </w:rPr>
        <w:t>±</w:t>
      </w:r>
      <w:r w:rsidR="0077238E">
        <w:rPr>
          <w:lang w:val="es-CL"/>
        </w:rPr>
        <w:t>0,0731</w:t>
      </w:r>
      <w:r w:rsidRPr="00BD11F7">
        <w:rPr>
          <w:lang w:val="es-CL"/>
        </w:rPr>
        <w:t xml:space="preserve"> m</w:t>
      </w:r>
      <w:r w:rsidRPr="00BD11F7">
        <w:rPr>
          <w:vertAlign w:val="superscript"/>
          <w:lang w:val="es-CL"/>
        </w:rPr>
        <w:t>2</w:t>
      </w:r>
      <w:r w:rsidRPr="00BD11F7">
        <w:rPr>
          <w:lang w:val="es-CL"/>
        </w:rPr>
        <w:t>, lo cual implica un incremento de 0,4</w:t>
      </w:r>
      <w:r w:rsidR="0078320D">
        <w:rPr>
          <w:lang w:val="es-CL"/>
        </w:rPr>
        <w:t>913</w:t>
      </w:r>
      <w:r w:rsidR="00E907C8">
        <w:rPr>
          <w:lang w:val="es-CL"/>
        </w:rPr>
        <w:t xml:space="preserve"> </w:t>
      </w:r>
      <w:r w:rsidRPr="00BD11F7">
        <w:rPr>
          <w:lang w:val="es-CL"/>
        </w:rPr>
        <w:t>m</w:t>
      </w:r>
      <w:r w:rsidRPr="00BD11F7">
        <w:rPr>
          <w:vertAlign w:val="superscript"/>
          <w:lang w:val="es-CL"/>
        </w:rPr>
        <w:t>2</w:t>
      </w:r>
      <w:r w:rsidRPr="00BD11F7">
        <w:rPr>
          <w:lang w:val="es-CL"/>
        </w:rPr>
        <w:t xml:space="preserve"> (</w:t>
      </w:r>
      <w:r w:rsidR="0078320D">
        <w:rPr>
          <w:lang w:val="es-CL"/>
        </w:rPr>
        <w:t>22,1</w:t>
      </w:r>
      <w:r w:rsidRPr="00BD11F7">
        <w:rPr>
          <w:lang w:val="es-CL"/>
        </w:rPr>
        <w:t xml:space="preserve">%) y finalmente un tercer grupo </w:t>
      </w:r>
      <w:r w:rsidR="00794934">
        <w:rPr>
          <w:lang w:val="es-CL"/>
        </w:rPr>
        <w:t xml:space="preserve">estadísticamente </w:t>
      </w:r>
      <w:r w:rsidRPr="00BD11F7">
        <w:rPr>
          <w:lang w:val="es-CL"/>
        </w:rPr>
        <w:t xml:space="preserve">distinto </w:t>
      </w:r>
      <w:r w:rsidR="00794934">
        <w:rPr>
          <w:lang w:val="es-CL"/>
        </w:rPr>
        <w:t>a lo</w:t>
      </w:r>
      <w:r w:rsidR="007502BA">
        <w:rPr>
          <w:lang w:val="es-CL"/>
        </w:rPr>
        <w:t>s</w:t>
      </w:r>
      <w:r w:rsidR="00794934">
        <w:rPr>
          <w:lang w:val="es-CL"/>
        </w:rPr>
        <w:t xml:space="preserve"> anteriores</w:t>
      </w:r>
      <w:r w:rsidRPr="00BD11F7">
        <w:rPr>
          <w:lang w:val="es-CL"/>
        </w:rPr>
        <w:t>, compuesto por la</w:t>
      </w:r>
      <w:r w:rsidR="00C44065">
        <w:rPr>
          <w:lang w:val="es-CL"/>
        </w:rPr>
        <w:t>s</w:t>
      </w:r>
      <w:r w:rsidRPr="00BD11F7">
        <w:rPr>
          <w:lang w:val="es-CL"/>
        </w:rPr>
        <w:t xml:space="preserve"> medici</w:t>
      </w:r>
      <w:r w:rsidR="00C44065">
        <w:rPr>
          <w:lang w:val="es-CL"/>
        </w:rPr>
        <w:t>o</w:t>
      </w:r>
      <w:r w:rsidRPr="00BD11F7">
        <w:rPr>
          <w:lang w:val="es-CL"/>
        </w:rPr>
        <w:t>n</w:t>
      </w:r>
      <w:r w:rsidR="00C44065">
        <w:rPr>
          <w:lang w:val="es-CL"/>
        </w:rPr>
        <w:t>es</w:t>
      </w:r>
      <w:r w:rsidRPr="00BD11F7">
        <w:rPr>
          <w:lang w:val="es-CL"/>
        </w:rPr>
        <w:t xml:space="preserve"> de enero</w:t>
      </w:r>
      <w:r w:rsidR="00C44065">
        <w:rPr>
          <w:lang w:val="es-CL"/>
        </w:rPr>
        <w:t xml:space="preserve"> y abril</w:t>
      </w:r>
      <w:r w:rsidRPr="00BD11F7">
        <w:rPr>
          <w:lang w:val="es-CL"/>
        </w:rPr>
        <w:t xml:space="preserve"> de 2024 con un</w:t>
      </w:r>
      <w:r w:rsidR="0077238E">
        <w:rPr>
          <w:lang w:val="es-CL"/>
        </w:rPr>
        <w:t xml:space="preserve"> valor </w:t>
      </w:r>
      <w:r w:rsidRPr="00BD11F7">
        <w:rPr>
          <w:lang w:val="es-CL"/>
        </w:rPr>
        <w:t xml:space="preserve">de </w:t>
      </w:r>
      <w:r w:rsidR="00C44065">
        <w:rPr>
          <w:lang w:val="es-CL"/>
        </w:rPr>
        <w:t xml:space="preserve">2,5108 </w:t>
      </w:r>
      <w:r w:rsidRPr="00BD11F7">
        <w:rPr>
          <w:lang w:val="es-CL"/>
        </w:rPr>
        <w:t>m</w:t>
      </w:r>
      <w:r w:rsidRPr="00BD11F7">
        <w:rPr>
          <w:vertAlign w:val="superscript"/>
          <w:lang w:val="es-CL"/>
        </w:rPr>
        <w:t>2</w:t>
      </w:r>
      <w:r w:rsidRPr="00BD11F7">
        <w:rPr>
          <w:lang w:val="es-CL"/>
        </w:rPr>
        <w:t xml:space="preserve">, resultando en una disminución de </w:t>
      </w:r>
      <w:r w:rsidR="00C44065">
        <w:rPr>
          <w:lang w:val="es-CL"/>
        </w:rPr>
        <w:t>0,1953</w:t>
      </w:r>
      <w:r w:rsidRPr="00BD11F7">
        <w:rPr>
          <w:lang w:val="es-CL"/>
        </w:rPr>
        <w:t xml:space="preserve"> m</w:t>
      </w:r>
      <w:r w:rsidRPr="00BD11F7">
        <w:rPr>
          <w:vertAlign w:val="superscript"/>
          <w:lang w:val="es-CL"/>
        </w:rPr>
        <w:t>2</w:t>
      </w:r>
      <w:r w:rsidRPr="00BD11F7">
        <w:rPr>
          <w:lang w:val="es-CL"/>
        </w:rPr>
        <w:t xml:space="preserve"> (</w:t>
      </w:r>
      <w:r w:rsidR="00C44065">
        <w:rPr>
          <w:lang w:val="es-CL"/>
        </w:rPr>
        <w:t>7,2</w:t>
      </w:r>
      <w:r w:rsidRPr="00BD11F7">
        <w:rPr>
          <w:lang w:val="es-CL"/>
        </w:rPr>
        <w:t xml:space="preserve">%). </w:t>
      </w:r>
    </w:p>
    <w:p w14:paraId="061941A7" w14:textId="77777777" w:rsidR="0078320D" w:rsidRPr="00BD11F7" w:rsidRDefault="0078320D" w:rsidP="00BD11F7">
      <w:pPr>
        <w:spacing w:before="0" w:after="0"/>
        <w:rPr>
          <w:sz w:val="20"/>
          <w:szCs w:val="20"/>
        </w:rPr>
      </w:pPr>
    </w:p>
    <w:p w14:paraId="391B614F" w14:textId="23DFFB7F" w:rsidR="0078320D" w:rsidRPr="0078320D" w:rsidRDefault="00804867" w:rsidP="0078320D">
      <w:pPr>
        <w:spacing w:before="0" w:after="0"/>
        <w:rPr>
          <w:lang w:val="es-CL"/>
        </w:rPr>
      </w:pPr>
      <w:r w:rsidRPr="0078320D">
        <w:rPr>
          <w:lang w:val="es-CL"/>
        </w:rPr>
        <w:t xml:space="preserve">Para los individuos de la población (Series A, B, C y D) clasificados como “Secos”, en el periodo comprendido entre abril de 2022 y </w:t>
      </w:r>
      <w:r w:rsidR="00C44065">
        <w:rPr>
          <w:lang w:val="es-CL"/>
        </w:rPr>
        <w:t>abril</w:t>
      </w:r>
      <w:r w:rsidRPr="0078320D">
        <w:rPr>
          <w:lang w:val="es-CL"/>
        </w:rPr>
        <w:t xml:space="preserve"> de 2024, presentan un aumento en el área basal de 0,0</w:t>
      </w:r>
      <w:r w:rsidR="00C44065">
        <w:rPr>
          <w:lang w:val="es-CL"/>
        </w:rPr>
        <w:t>171</w:t>
      </w:r>
      <w:r w:rsidRPr="0078320D">
        <w:rPr>
          <w:lang w:val="es-CL"/>
        </w:rPr>
        <w:t xml:space="preserve"> m</w:t>
      </w:r>
      <w:r w:rsidRPr="00E907C8">
        <w:rPr>
          <w:vertAlign w:val="superscript"/>
          <w:lang w:val="es-CL"/>
        </w:rPr>
        <w:t>2</w:t>
      </w:r>
      <w:r w:rsidRPr="0078320D">
        <w:rPr>
          <w:lang w:val="es-CL"/>
        </w:rPr>
        <w:t>. En particular en el último periodo analizado (enero 2024</w:t>
      </w:r>
      <w:r w:rsidR="00C44065">
        <w:rPr>
          <w:lang w:val="es-CL"/>
        </w:rPr>
        <w:t>-</w:t>
      </w:r>
      <w:r w:rsidR="002856C5">
        <w:rPr>
          <w:lang w:val="es-CL"/>
        </w:rPr>
        <w:t>abril</w:t>
      </w:r>
      <w:r w:rsidR="00C44065">
        <w:rPr>
          <w:lang w:val="es-CL"/>
        </w:rPr>
        <w:t xml:space="preserve"> 2024</w:t>
      </w:r>
      <w:r w:rsidRPr="0078320D">
        <w:rPr>
          <w:lang w:val="es-CL"/>
        </w:rPr>
        <w:t>) se registra un</w:t>
      </w:r>
      <w:r w:rsidR="00C44065">
        <w:rPr>
          <w:lang w:val="es-CL"/>
        </w:rPr>
        <w:t xml:space="preserve"> aumento</w:t>
      </w:r>
      <w:r w:rsidRPr="0078320D">
        <w:rPr>
          <w:lang w:val="es-CL"/>
        </w:rPr>
        <w:t xml:space="preserve"> </w:t>
      </w:r>
      <w:r w:rsidR="00C44065">
        <w:rPr>
          <w:lang w:val="es-CL"/>
        </w:rPr>
        <w:t xml:space="preserve">del </w:t>
      </w:r>
      <w:r w:rsidRPr="0078320D">
        <w:rPr>
          <w:lang w:val="es-CL"/>
        </w:rPr>
        <w:t xml:space="preserve">área basal de </w:t>
      </w:r>
      <w:r w:rsidR="00C44065">
        <w:rPr>
          <w:lang w:val="es-CL"/>
        </w:rPr>
        <w:t>0,0112</w:t>
      </w:r>
      <w:r w:rsidRPr="0078320D">
        <w:rPr>
          <w:lang w:val="es-CL"/>
        </w:rPr>
        <w:t xml:space="preserve"> m</w:t>
      </w:r>
      <w:r w:rsidRPr="00E907C8">
        <w:rPr>
          <w:vertAlign w:val="superscript"/>
          <w:lang w:val="es-CL"/>
        </w:rPr>
        <w:t>2</w:t>
      </w:r>
      <w:r w:rsidRPr="0078320D">
        <w:rPr>
          <w:lang w:val="es-CL"/>
        </w:rPr>
        <w:t xml:space="preserve">. </w:t>
      </w:r>
      <w:r w:rsidR="0078320D" w:rsidRPr="00BD11F7">
        <w:rPr>
          <w:lang w:val="es-CL"/>
        </w:rPr>
        <w:t>Las mediciones presentan diferencias estadísticamente significativas (Prueba de </w:t>
      </w:r>
      <w:proofErr w:type="spellStart"/>
      <w:r w:rsidR="0078320D" w:rsidRPr="00BD11F7">
        <w:rPr>
          <w:lang w:val="es-CL"/>
        </w:rPr>
        <w:t>Kruskall</w:t>
      </w:r>
      <w:proofErr w:type="spellEnd"/>
      <w:r w:rsidR="0078320D" w:rsidRPr="00BD11F7">
        <w:rPr>
          <w:lang w:val="es-CL"/>
        </w:rPr>
        <w:t xml:space="preserve">-Wallis </w:t>
      </w:r>
      <w:r w:rsidR="0078320D" w:rsidRPr="0078320D">
        <w:rPr>
          <w:i/>
          <w:iCs/>
          <w:lang w:val="es-CL"/>
        </w:rPr>
        <w:t>p</w:t>
      </w:r>
      <w:r w:rsidR="0078320D" w:rsidRPr="00BD11F7">
        <w:rPr>
          <w:lang w:val="es-CL"/>
        </w:rPr>
        <w:t>=</w:t>
      </w:r>
      <w:r w:rsidR="002856C5">
        <w:rPr>
          <w:lang w:val="es-CL"/>
        </w:rPr>
        <w:t>6,563E-11</w:t>
      </w:r>
      <w:r w:rsidR="0078320D" w:rsidRPr="00BD11F7">
        <w:rPr>
          <w:lang w:val="es-CL"/>
        </w:rPr>
        <w:t>)</w:t>
      </w:r>
      <w:r w:rsidR="0078320D">
        <w:rPr>
          <w:lang w:val="es-CL"/>
        </w:rPr>
        <w:t>.</w:t>
      </w:r>
      <w:r w:rsidRPr="0078320D">
        <w:rPr>
          <w:lang w:val="es-CL"/>
        </w:rPr>
        <w:t xml:space="preserve"> </w:t>
      </w:r>
      <w:r w:rsidR="00E00F6C" w:rsidRPr="003E530E">
        <w:rPr>
          <w:lang w:val="es-CL"/>
        </w:rPr>
        <w:t xml:space="preserve">La prueba de Wilcoxon </w:t>
      </w:r>
      <w:r w:rsidR="00E00F6C">
        <w:rPr>
          <w:lang w:val="es-CL"/>
        </w:rPr>
        <w:t xml:space="preserve">(valores </w:t>
      </w:r>
      <w:r w:rsidR="00E00F6C" w:rsidRPr="00B97758">
        <w:rPr>
          <w:i/>
          <w:iCs/>
          <w:lang w:val="es-CL"/>
        </w:rPr>
        <w:t>p</w:t>
      </w:r>
      <w:r w:rsidR="00E00F6C">
        <w:rPr>
          <w:lang w:val="es-CL"/>
        </w:rPr>
        <w:t xml:space="preserve"> en Anexo 5, Cuadro 5.</w:t>
      </w:r>
      <w:r w:rsidR="00B81735">
        <w:rPr>
          <w:lang w:val="es-CL"/>
        </w:rPr>
        <w:t>11</w:t>
      </w:r>
      <w:r w:rsidR="00E00F6C">
        <w:rPr>
          <w:lang w:val="es-CL"/>
        </w:rPr>
        <w:t>)</w:t>
      </w:r>
      <w:r w:rsidR="00E00F6C" w:rsidRPr="00EA4ED6">
        <w:rPr>
          <w:lang w:val="es-CL"/>
        </w:rPr>
        <w:t xml:space="preserve"> </w:t>
      </w:r>
      <w:r w:rsidR="00E00F6C">
        <w:rPr>
          <w:lang w:val="es-CL"/>
        </w:rPr>
        <w:t>registró un</w:t>
      </w:r>
      <w:r w:rsidR="0078320D" w:rsidRPr="00BD11F7">
        <w:rPr>
          <w:lang w:val="es-CL"/>
        </w:rPr>
        <w:t xml:space="preserve"> primer grupo estadísticamente similar, lo conforman las mediciones </w:t>
      </w:r>
      <w:r w:rsidR="00566007">
        <w:rPr>
          <w:lang w:val="es-CL"/>
        </w:rPr>
        <w:t xml:space="preserve">realizadas entre </w:t>
      </w:r>
      <w:r w:rsidR="0078320D" w:rsidRPr="00BD11F7">
        <w:rPr>
          <w:lang w:val="es-CL"/>
        </w:rPr>
        <w:t xml:space="preserve">abril de 2022 </w:t>
      </w:r>
      <w:r w:rsidR="00566007">
        <w:rPr>
          <w:lang w:val="es-CL"/>
        </w:rPr>
        <w:t>y</w:t>
      </w:r>
      <w:r w:rsidR="0078320D" w:rsidRPr="00BD11F7">
        <w:rPr>
          <w:lang w:val="es-CL"/>
        </w:rPr>
        <w:t xml:space="preserve"> </w:t>
      </w:r>
      <w:r w:rsidR="0078320D">
        <w:rPr>
          <w:lang w:val="es-CL"/>
        </w:rPr>
        <w:t xml:space="preserve">octubre de 2023 </w:t>
      </w:r>
      <w:r w:rsidR="0078320D" w:rsidRPr="00BD11F7">
        <w:rPr>
          <w:lang w:val="es-CL"/>
        </w:rPr>
        <w:t xml:space="preserve">con una media de </w:t>
      </w:r>
      <w:r w:rsidR="00847B9F">
        <w:rPr>
          <w:lang w:val="es-CL"/>
        </w:rPr>
        <w:t>0,2034</w:t>
      </w:r>
      <w:r w:rsidR="0078320D" w:rsidRPr="004741A9">
        <w:rPr>
          <w:lang w:val="es-CL"/>
        </w:rPr>
        <w:t>±</w:t>
      </w:r>
      <w:r w:rsidR="0078320D">
        <w:rPr>
          <w:lang w:val="es-CL"/>
        </w:rPr>
        <w:t>0,0</w:t>
      </w:r>
      <w:r w:rsidR="00847B9F">
        <w:rPr>
          <w:lang w:val="es-CL"/>
        </w:rPr>
        <w:t>484</w:t>
      </w:r>
      <w:r w:rsidR="0078320D">
        <w:rPr>
          <w:lang w:val="es-CL"/>
        </w:rPr>
        <w:t xml:space="preserve"> </w:t>
      </w:r>
      <w:r w:rsidR="0078320D" w:rsidRPr="00BD11F7">
        <w:rPr>
          <w:lang w:val="es-CL"/>
        </w:rPr>
        <w:t>m</w:t>
      </w:r>
      <w:r w:rsidR="0078320D" w:rsidRPr="00BD11F7">
        <w:rPr>
          <w:vertAlign w:val="superscript"/>
          <w:lang w:val="es-CL"/>
        </w:rPr>
        <w:t>2</w:t>
      </w:r>
      <w:r w:rsidR="0078320D" w:rsidRPr="00BD11F7">
        <w:rPr>
          <w:lang w:val="es-CL"/>
        </w:rPr>
        <w:t>, y</w:t>
      </w:r>
      <w:r w:rsidR="00847B9F">
        <w:rPr>
          <w:lang w:val="es-CL"/>
        </w:rPr>
        <w:t xml:space="preserve"> </w:t>
      </w:r>
      <w:r w:rsidR="0078320D" w:rsidRPr="00BD11F7">
        <w:rPr>
          <w:lang w:val="es-CL"/>
        </w:rPr>
        <w:t xml:space="preserve">un </w:t>
      </w:r>
      <w:r w:rsidR="00847B9F">
        <w:rPr>
          <w:lang w:val="es-CL"/>
        </w:rPr>
        <w:t>segundo</w:t>
      </w:r>
      <w:r w:rsidR="0078320D" w:rsidRPr="00BD11F7">
        <w:rPr>
          <w:lang w:val="es-CL"/>
        </w:rPr>
        <w:t xml:space="preserve"> grupo distinto del anterior, compuesto por la medición de enero </w:t>
      </w:r>
      <w:r w:rsidR="00C44065">
        <w:rPr>
          <w:lang w:val="es-CL"/>
        </w:rPr>
        <w:t xml:space="preserve">y abril </w:t>
      </w:r>
      <w:r w:rsidR="0078320D" w:rsidRPr="00BD11F7">
        <w:rPr>
          <w:lang w:val="es-CL"/>
        </w:rPr>
        <w:t>de 2024 con un</w:t>
      </w:r>
      <w:r w:rsidR="0078320D">
        <w:rPr>
          <w:lang w:val="es-CL"/>
        </w:rPr>
        <w:t xml:space="preserve"> valor </w:t>
      </w:r>
      <w:r w:rsidR="0078320D" w:rsidRPr="00BD11F7">
        <w:rPr>
          <w:lang w:val="es-CL"/>
        </w:rPr>
        <w:t xml:space="preserve">de </w:t>
      </w:r>
      <w:r w:rsidR="00847B9F">
        <w:rPr>
          <w:lang w:val="es-CL"/>
        </w:rPr>
        <w:t>0,</w:t>
      </w:r>
      <w:r w:rsidR="00E907C8">
        <w:rPr>
          <w:lang w:val="es-CL"/>
        </w:rPr>
        <w:t>18</w:t>
      </w:r>
      <w:r w:rsidR="00C44065">
        <w:rPr>
          <w:lang w:val="es-CL"/>
        </w:rPr>
        <w:t>80</w:t>
      </w:r>
      <w:r w:rsidR="00C44065" w:rsidRPr="004741A9">
        <w:rPr>
          <w:lang w:val="es-CL"/>
        </w:rPr>
        <w:t>±</w:t>
      </w:r>
      <w:r w:rsidR="00C44065">
        <w:rPr>
          <w:lang w:val="es-CL"/>
        </w:rPr>
        <w:t>0,0056</w:t>
      </w:r>
      <w:r w:rsidR="00847B9F">
        <w:rPr>
          <w:lang w:val="es-CL"/>
        </w:rPr>
        <w:t xml:space="preserve"> </w:t>
      </w:r>
      <w:r w:rsidR="0078320D" w:rsidRPr="00BD11F7">
        <w:rPr>
          <w:lang w:val="es-CL"/>
        </w:rPr>
        <w:t>m</w:t>
      </w:r>
      <w:r w:rsidR="0078320D" w:rsidRPr="00BD11F7">
        <w:rPr>
          <w:vertAlign w:val="superscript"/>
          <w:lang w:val="es-CL"/>
        </w:rPr>
        <w:t>2</w:t>
      </w:r>
      <w:r w:rsidR="0078320D" w:rsidRPr="00BD11F7">
        <w:rPr>
          <w:lang w:val="es-CL"/>
        </w:rPr>
        <w:t>, resultando en una disminución de 0,</w:t>
      </w:r>
      <w:r w:rsidR="00E907C8">
        <w:rPr>
          <w:lang w:val="es-CL"/>
        </w:rPr>
        <w:t>0</w:t>
      </w:r>
      <w:r w:rsidR="002856C5">
        <w:rPr>
          <w:lang w:val="es-CL"/>
        </w:rPr>
        <w:t>154</w:t>
      </w:r>
      <w:r w:rsidR="0078320D" w:rsidRPr="00BD11F7">
        <w:rPr>
          <w:lang w:val="es-CL"/>
        </w:rPr>
        <w:t xml:space="preserve"> m</w:t>
      </w:r>
      <w:r w:rsidR="0078320D" w:rsidRPr="00BD11F7">
        <w:rPr>
          <w:vertAlign w:val="superscript"/>
          <w:lang w:val="es-CL"/>
        </w:rPr>
        <w:t>2</w:t>
      </w:r>
      <w:r w:rsidR="0078320D" w:rsidRPr="00BD11F7">
        <w:rPr>
          <w:lang w:val="es-CL"/>
        </w:rPr>
        <w:t xml:space="preserve"> (</w:t>
      </w:r>
      <w:r w:rsidR="002856C5">
        <w:rPr>
          <w:lang w:val="es-CL"/>
        </w:rPr>
        <w:t>7,6</w:t>
      </w:r>
      <w:r w:rsidR="0078320D" w:rsidRPr="00BD11F7">
        <w:rPr>
          <w:lang w:val="es-CL"/>
        </w:rPr>
        <w:t>%).</w:t>
      </w:r>
    </w:p>
    <w:p w14:paraId="781DE17F" w14:textId="303B644C" w:rsidR="008062BB" w:rsidRPr="00AA5263" w:rsidRDefault="00804867" w:rsidP="00804867">
      <w:pPr>
        <w:rPr>
          <w:lang w:val="es-CL"/>
        </w:rPr>
      </w:pPr>
      <w:r w:rsidRPr="001E2910">
        <w:rPr>
          <w:lang w:val="es-CL"/>
        </w:rPr>
        <w:t xml:space="preserve">Para el total de la población (Series A, B, C y D </w:t>
      </w:r>
      <w:proofErr w:type="spellStart"/>
      <w:r w:rsidRPr="001E2910">
        <w:rPr>
          <w:lang w:val="es-CL"/>
        </w:rPr>
        <w:t>Vivos+Secos</w:t>
      </w:r>
      <w:proofErr w:type="spellEnd"/>
      <w:r w:rsidRPr="001E2910">
        <w:rPr>
          <w:lang w:val="es-CL"/>
        </w:rPr>
        <w:t xml:space="preserve">), en el periodo comprendido entre abril de 2022 y </w:t>
      </w:r>
      <w:r w:rsidR="002856C5">
        <w:rPr>
          <w:lang w:val="es-CL"/>
        </w:rPr>
        <w:t>abril</w:t>
      </w:r>
      <w:r w:rsidRPr="001E2910">
        <w:rPr>
          <w:lang w:val="es-CL"/>
        </w:rPr>
        <w:t xml:space="preserve"> de 2024, se registra un aumento en el área basal de </w:t>
      </w:r>
      <w:r w:rsidR="002856C5">
        <w:rPr>
          <w:lang w:val="es-CL"/>
        </w:rPr>
        <w:t>0,351</w:t>
      </w:r>
      <w:r w:rsidR="00FE1649">
        <w:rPr>
          <w:lang w:val="es-CL"/>
        </w:rPr>
        <w:t>3</w:t>
      </w:r>
      <w:r w:rsidR="001E2910" w:rsidRPr="001E2910">
        <w:rPr>
          <w:lang w:val="es-CL"/>
        </w:rPr>
        <w:t xml:space="preserve"> </w:t>
      </w:r>
      <w:r w:rsidRPr="001E2910">
        <w:rPr>
          <w:lang w:val="es-CL"/>
        </w:rPr>
        <w:t>m</w:t>
      </w:r>
      <w:r w:rsidRPr="001E2910">
        <w:rPr>
          <w:vertAlign w:val="superscript"/>
          <w:lang w:val="es-CL"/>
        </w:rPr>
        <w:t>2</w:t>
      </w:r>
      <w:r w:rsidRPr="001E2910">
        <w:rPr>
          <w:lang w:val="es-CL"/>
        </w:rPr>
        <w:t xml:space="preserve">. En particular en el último periodo analizado (octubre 2023-enero 2024) se registra un </w:t>
      </w:r>
      <w:r w:rsidR="002856C5">
        <w:rPr>
          <w:lang w:val="es-CL"/>
        </w:rPr>
        <w:t>aumento</w:t>
      </w:r>
      <w:r w:rsidRPr="001E2910">
        <w:rPr>
          <w:lang w:val="es-CL"/>
        </w:rPr>
        <w:t xml:space="preserve"> del área basal de 0,</w:t>
      </w:r>
      <w:r w:rsidR="002856C5">
        <w:rPr>
          <w:lang w:val="es-CL"/>
        </w:rPr>
        <w:t>060</w:t>
      </w:r>
      <w:r w:rsidR="00FE1649">
        <w:rPr>
          <w:lang w:val="es-CL"/>
        </w:rPr>
        <w:t>7</w:t>
      </w:r>
      <w:r w:rsidRPr="001E2910">
        <w:rPr>
          <w:lang w:val="es-CL"/>
        </w:rPr>
        <w:t xml:space="preserve"> m</w:t>
      </w:r>
      <w:r w:rsidRPr="001E2910">
        <w:rPr>
          <w:vertAlign w:val="superscript"/>
          <w:lang w:val="es-CL"/>
        </w:rPr>
        <w:t>2</w:t>
      </w:r>
      <w:r w:rsidRPr="001E2910">
        <w:rPr>
          <w:lang w:val="es-CL"/>
        </w:rPr>
        <w:t xml:space="preserve">. </w:t>
      </w:r>
      <w:r w:rsidRPr="00E907C8">
        <w:rPr>
          <w:lang w:val="es-CL"/>
        </w:rPr>
        <w:t>Las mediciones presentan diferencias estadísticamente significativas para el total de la población (Prueba de </w:t>
      </w:r>
      <w:proofErr w:type="spellStart"/>
      <w:r w:rsidRPr="00E907C8">
        <w:rPr>
          <w:lang w:val="es-CL"/>
        </w:rPr>
        <w:t>Kruskall</w:t>
      </w:r>
      <w:proofErr w:type="spellEnd"/>
      <w:r w:rsidRPr="00E907C8">
        <w:rPr>
          <w:lang w:val="es-CL"/>
        </w:rPr>
        <w:t xml:space="preserve">-Wallis </w:t>
      </w:r>
      <w:r w:rsidRPr="00E907C8">
        <w:rPr>
          <w:i/>
          <w:iCs/>
          <w:lang w:val="es-CL"/>
        </w:rPr>
        <w:t>p</w:t>
      </w:r>
      <w:r w:rsidR="00E907C8" w:rsidRPr="00C437F6">
        <w:rPr>
          <w:lang w:val="es-CL"/>
        </w:rPr>
        <w:t>=</w:t>
      </w:r>
      <w:r w:rsidR="002856C5">
        <w:rPr>
          <w:lang w:val="es-CL"/>
        </w:rPr>
        <w:t>4,511E-39</w:t>
      </w:r>
      <w:r w:rsidRPr="00C437F6">
        <w:rPr>
          <w:lang w:val="es-CL"/>
        </w:rPr>
        <w:t xml:space="preserve">). </w:t>
      </w:r>
      <w:r w:rsidR="00E00F6C" w:rsidRPr="003E530E">
        <w:rPr>
          <w:lang w:val="es-CL"/>
        </w:rPr>
        <w:t xml:space="preserve">La prueba </w:t>
      </w:r>
      <w:r w:rsidR="00E00F6C" w:rsidRPr="003E530E">
        <w:rPr>
          <w:lang w:val="es-CL"/>
        </w:rPr>
        <w:lastRenderedPageBreak/>
        <w:t xml:space="preserve">de Wilcoxon </w:t>
      </w:r>
      <w:r w:rsidR="00E00F6C">
        <w:rPr>
          <w:lang w:val="es-CL"/>
        </w:rPr>
        <w:t xml:space="preserve">(valores </w:t>
      </w:r>
      <w:r w:rsidR="00E00F6C" w:rsidRPr="00B97758">
        <w:rPr>
          <w:i/>
          <w:iCs/>
          <w:lang w:val="es-CL"/>
        </w:rPr>
        <w:t>p</w:t>
      </w:r>
      <w:r w:rsidR="00E00F6C">
        <w:rPr>
          <w:lang w:val="es-CL"/>
        </w:rPr>
        <w:t xml:space="preserve"> en Anexo 5, Cuadro 5.</w:t>
      </w:r>
      <w:r w:rsidR="00B81735">
        <w:rPr>
          <w:lang w:val="es-CL"/>
        </w:rPr>
        <w:t>11</w:t>
      </w:r>
      <w:r w:rsidR="00E00F6C">
        <w:rPr>
          <w:lang w:val="es-CL"/>
        </w:rPr>
        <w:t>)</w:t>
      </w:r>
      <w:r w:rsidR="00E00F6C" w:rsidRPr="00EA4ED6">
        <w:rPr>
          <w:lang w:val="es-CL"/>
        </w:rPr>
        <w:t xml:space="preserve"> </w:t>
      </w:r>
      <w:r w:rsidR="00E00F6C">
        <w:rPr>
          <w:lang w:val="es-CL"/>
        </w:rPr>
        <w:t xml:space="preserve">registró </w:t>
      </w:r>
      <w:r w:rsidRPr="00E907C8">
        <w:rPr>
          <w:lang w:val="es-CL"/>
        </w:rPr>
        <w:t xml:space="preserve">un primer grupo estadísticamente similar, formado por las mediciones de abril de 2022 y enero de 2023 con una media de </w:t>
      </w:r>
      <w:r w:rsidR="00E907C8">
        <w:rPr>
          <w:lang w:val="es-CL"/>
        </w:rPr>
        <w:t>2,3879</w:t>
      </w:r>
      <w:r w:rsidR="00E907C8" w:rsidRPr="004741A9">
        <w:rPr>
          <w:lang w:val="es-CL"/>
        </w:rPr>
        <w:t>±</w:t>
      </w:r>
      <w:r w:rsidR="00E907C8">
        <w:rPr>
          <w:lang w:val="es-CL"/>
        </w:rPr>
        <w:t xml:space="preserve">0,101 </w:t>
      </w:r>
      <w:r w:rsidRPr="00E907C8">
        <w:rPr>
          <w:lang w:val="es-CL"/>
        </w:rPr>
        <w:t>m</w:t>
      </w:r>
      <w:r w:rsidRPr="00E907C8">
        <w:rPr>
          <w:vertAlign w:val="superscript"/>
          <w:lang w:val="es-CL"/>
        </w:rPr>
        <w:t>2</w:t>
      </w:r>
      <w:r w:rsidRPr="00E907C8">
        <w:rPr>
          <w:lang w:val="es-CL"/>
        </w:rPr>
        <w:t xml:space="preserve">, un segundo grupo que difiere del anterior, formado por las mediciones de abril, julio y octubre de 2023 con una media de </w:t>
      </w:r>
      <w:r w:rsidR="00E907C8">
        <w:rPr>
          <w:lang w:val="es-CL"/>
        </w:rPr>
        <w:t>2,9298</w:t>
      </w:r>
      <w:r w:rsidR="00E907C8" w:rsidRPr="004741A9">
        <w:rPr>
          <w:lang w:val="es-CL"/>
        </w:rPr>
        <w:t>±</w:t>
      </w:r>
      <w:r w:rsidR="00E907C8">
        <w:rPr>
          <w:lang w:val="es-CL"/>
        </w:rPr>
        <w:t xml:space="preserve">0,0753 </w:t>
      </w:r>
      <w:r w:rsidRPr="00E907C8">
        <w:rPr>
          <w:lang w:val="es-CL"/>
        </w:rPr>
        <w:t xml:space="preserve"> m</w:t>
      </w:r>
      <w:r w:rsidRPr="00E907C8">
        <w:rPr>
          <w:vertAlign w:val="superscript"/>
          <w:lang w:val="es-CL"/>
        </w:rPr>
        <w:t>2</w:t>
      </w:r>
      <w:r w:rsidRPr="00E907C8">
        <w:rPr>
          <w:lang w:val="es-CL"/>
        </w:rPr>
        <w:t>, lo cual implica un incremento de 0,</w:t>
      </w:r>
      <w:r w:rsidR="00566007">
        <w:rPr>
          <w:lang w:val="es-CL"/>
        </w:rPr>
        <w:t>5419</w:t>
      </w:r>
      <w:r w:rsidRPr="00E907C8">
        <w:rPr>
          <w:lang w:val="es-CL"/>
        </w:rPr>
        <w:t>m</w:t>
      </w:r>
      <w:r w:rsidRPr="00E907C8">
        <w:rPr>
          <w:vertAlign w:val="superscript"/>
          <w:lang w:val="es-CL"/>
        </w:rPr>
        <w:t>2</w:t>
      </w:r>
      <w:r w:rsidRPr="00E907C8">
        <w:rPr>
          <w:lang w:val="es-CL"/>
        </w:rPr>
        <w:t xml:space="preserve"> (</w:t>
      </w:r>
      <w:r w:rsidR="00566007">
        <w:rPr>
          <w:lang w:val="es-CL"/>
        </w:rPr>
        <w:t>22,6</w:t>
      </w:r>
      <w:r w:rsidRPr="00E907C8">
        <w:rPr>
          <w:lang w:val="es-CL"/>
        </w:rPr>
        <w:t>%) y un tercer grupo distinto del anterior</w:t>
      </w:r>
      <w:r w:rsidR="00E907C8">
        <w:rPr>
          <w:lang w:val="es-CL"/>
        </w:rPr>
        <w:t xml:space="preserve"> estadísticamente a los  anteriores</w:t>
      </w:r>
      <w:r w:rsidRPr="00E907C8">
        <w:rPr>
          <w:lang w:val="es-CL"/>
        </w:rPr>
        <w:t>, compuesto por la medición de enero de 2024 con un valor de 2,6684 m</w:t>
      </w:r>
      <w:r w:rsidRPr="00E907C8">
        <w:rPr>
          <w:vertAlign w:val="superscript"/>
          <w:lang w:val="es-CL"/>
        </w:rPr>
        <w:t>2</w:t>
      </w:r>
      <w:r w:rsidRPr="00E907C8">
        <w:rPr>
          <w:lang w:val="es-CL"/>
        </w:rPr>
        <w:t>, resultando en un</w:t>
      </w:r>
      <w:r w:rsidR="00E907C8">
        <w:rPr>
          <w:lang w:val="es-CL"/>
        </w:rPr>
        <w:t>a</w:t>
      </w:r>
      <w:r w:rsidRPr="00E907C8">
        <w:rPr>
          <w:lang w:val="es-CL"/>
        </w:rPr>
        <w:t xml:space="preserve"> </w:t>
      </w:r>
      <w:r w:rsidR="00E907C8">
        <w:rPr>
          <w:lang w:val="es-CL"/>
        </w:rPr>
        <w:t>disminución</w:t>
      </w:r>
      <w:r w:rsidRPr="00E907C8">
        <w:rPr>
          <w:lang w:val="es-CL"/>
        </w:rPr>
        <w:t xml:space="preserve"> de 0,</w:t>
      </w:r>
      <w:r w:rsidR="00E907C8">
        <w:rPr>
          <w:lang w:val="es-CL"/>
        </w:rPr>
        <w:t>2614</w:t>
      </w:r>
      <w:r w:rsidRPr="00E907C8">
        <w:rPr>
          <w:lang w:val="es-CL"/>
        </w:rPr>
        <w:t xml:space="preserve"> m</w:t>
      </w:r>
      <w:r w:rsidRPr="00E907C8">
        <w:rPr>
          <w:vertAlign w:val="superscript"/>
          <w:lang w:val="es-CL"/>
        </w:rPr>
        <w:t>2</w:t>
      </w:r>
      <w:r w:rsidRPr="00E907C8">
        <w:rPr>
          <w:lang w:val="es-CL"/>
        </w:rPr>
        <w:t xml:space="preserve"> (</w:t>
      </w:r>
      <w:r w:rsidR="00566007">
        <w:rPr>
          <w:lang w:val="es-CL"/>
        </w:rPr>
        <w:t>8,9</w:t>
      </w:r>
      <w:r w:rsidRPr="00E907C8">
        <w:rPr>
          <w:lang w:val="es-CL"/>
        </w:rPr>
        <w:t>%)</w:t>
      </w:r>
      <w:r w:rsidR="002856C5">
        <w:rPr>
          <w:lang w:val="es-CL"/>
        </w:rPr>
        <w:t xml:space="preserve"> y finalmente un cuarto grupo formado por la medición de abril de 2024 con un valor de 2,7292 </w:t>
      </w:r>
      <w:r w:rsidR="002856C5" w:rsidRPr="00E907C8">
        <w:rPr>
          <w:lang w:val="es-CL"/>
        </w:rPr>
        <w:t>m</w:t>
      </w:r>
      <w:r w:rsidR="002856C5" w:rsidRPr="00E907C8">
        <w:rPr>
          <w:vertAlign w:val="superscript"/>
          <w:lang w:val="es-CL"/>
        </w:rPr>
        <w:t>2</w:t>
      </w:r>
      <w:r w:rsidR="002856C5">
        <w:rPr>
          <w:lang w:val="es-CL"/>
        </w:rPr>
        <w:t xml:space="preserve">, </w:t>
      </w:r>
      <w:r w:rsidR="002856C5" w:rsidRPr="00E907C8">
        <w:rPr>
          <w:lang w:val="es-CL"/>
        </w:rPr>
        <w:t>resultando en un</w:t>
      </w:r>
      <w:r w:rsidR="002856C5">
        <w:rPr>
          <w:lang w:val="es-CL"/>
        </w:rPr>
        <w:t xml:space="preserve"> aumento </w:t>
      </w:r>
      <w:r w:rsidR="002856C5" w:rsidRPr="00E907C8">
        <w:rPr>
          <w:lang w:val="es-CL"/>
        </w:rPr>
        <w:t xml:space="preserve">de  </w:t>
      </w:r>
      <w:r w:rsidR="002856C5">
        <w:rPr>
          <w:lang w:val="es-CL"/>
        </w:rPr>
        <w:t xml:space="preserve">0,0608 </w:t>
      </w:r>
      <w:r w:rsidR="002856C5" w:rsidRPr="00E907C8">
        <w:rPr>
          <w:lang w:val="es-CL"/>
        </w:rPr>
        <w:t>m</w:t>
      </w:r>
      <w:r w:rsidR="002856C5" w:rsidRPr="00E907C8">
        <w:rPr>
          <w:vertAlign w:val="superscript"/>
          <w:lang w:val="es-CL"/>
        </w:rPr>
        <w:t>2</w:t>
      </w:r>
      <w:r w:rsidR="002856C5" w:rsidRPr="00E907C8">
        <w:rPr>
          <w:lang w:val="es-CL"/>
        </w:rPr>
        <w:t xml:space="preserve"> (</w:t>
      </w:r>
      <w:r w:rsidR="002856C5">
        <w:rPr>
          <w:lang w:val="es-CL"/>
        </w:rPr>
        <w:t>2,2</w:t>
      </w:r>
      <w:r w:rsidR="002856C5" w:rsidRPr="00E907C8">
        <w:rPr>
          <w:lang w:val="es-CL"/>
        </w:rPr>
        <w:t>%)</w:t>
      </w:r>
      <w:r w:rsidRPr="00E907C8">
        <w:rPr>
          <w:lang w:val="es-CL"/>
        </w:rPr>
        <w:t xml:space="preserve">. </w:t>
      </w:r>
    </w:p>
    <w:p w14:paraId="78211F7C" w14:textId="77777777" w:rsidR="00804867" w:rsidRPr="008552B8" w:rsidRDefault="00804867" w:rsidP="00804867">
      <w:pPr>
        <w:pStyle w:val="Ttulo4"/>
        <w:rPr>
          <w:bCs/>
        </w:rPr>
      </w:pPr>
      <w:r w:rsidRPr="008552B8">
        <w:t xml:space="preserve">Cambios en la media de los diámetros basales equivalentes para la </w:t>
      </w:r>
      <w:r w:rsidRPr="008552B8">
        <w:rPr>
          <w:bCs/>
        </w:rPr>
        <w:t>Serie A.</w:t>
      </w:r>
    </w:p>
    <w:p w14:paraId="29C1C19F" w14:textId="1AB98634" w:rsidR="00804867" w:rsidRPr="008552B8" w:rsidRDefault="00804867" w:rsidP="00804867">
      <w:pPr>
        <w:spacing w:line="276" w:lineRule="auto"/>
        <w:rPr>
          <w:lang w:val="es-CL"/>
        </w:rPr>
      </w:pPr>
      <w:r w:rsidRPr="008552B8">
        <w:rPr>
          <w:lang w:val="es-CL"/>
        </w:rPr>
        <w:t xml:space="preserve">El Cuadro </w:t>
      </w:r>
      <w:r w:rsidR="00B65A83">
        <w:rPr>
          <w:lang w:val="es-CL"/>
        </w:rPr>
        <w:t>21</w:t>
      </w:r>
      <w:r w:rsidRPr="008552B8">
        <w:rPr>
          <w:lang w:val="es-CL"/>
        </w:rPr>
        <w:t xml:space="preserve"> presenta el área basal según vitalidad y medición, para la Serie A de la población estudiada del género </w:t>
      </w:r>
      <w:r w:rsidRPr="008552B8">
        <w:rPr>
          <w:i/>
          <w:iCs/>
          <w:lang w:val="es-CL"/>
        </w:rPr>
        <w:t>Neltuma</w:t>
      </w:r>
      <w:r w:rsidRPr="008552B8">
        <w:rPr>
          <w:lang w:val="es-CL"/>
        </w:rPr>
        <w:t xml:space="preserve"> (ex </w:t>
      </w:r>
      <w:r w:rsidRPr="008552B8">
        <w:rPr>
          <w:i/>
          <w:iCs/>
          <w:lang w:val="es-CL"/>
        </w:rPr>
        <w:t>Prosopis</w:t>
      </w:r>
      <w:r w:rsidRPr="008552B8">
        <w:rPr>
          <w:lang w:val="es-CL"/>
        </w:rPr>
        <w:t>) emplazada en el sector de Camar, borde este del Salar de Atacama.</w:t>
      </w:r>
    </w:p>
    <w:p w14:paraId="4F4ED7AF" w14:textId="0B9B2376" w:rsidR="001231D3" w:rsidRDefault="00804867" w:rsidP="00804867">
      <w:pPr>
        <w:spacing w:before="0" w:after="0"/>
        <w:rPr>
          <w:lang w:val="es-CL"/>
        </w:rPr>
      </w:pPr>
      <w:r w:rsidRPr="008552B8">
        <w:rPr>
          <w:b/>
          <w:bCs/>
          <w:lang w:val="es-CL"/>
        </w:rPr>
        <w:t xml:space="preserve">Cuadro </w:t>
      </w:r>
      <w:r w:rsidR="00B65A83">
        <w:rPr>
          <w:b/>
          <w:bCs/>
          <w:lang w:val="es-CL"/>
        </w:rPr>
        <w:t>21</w:t>
      </w:r>
      <w:r w:rsidRPr="008552B8">
        <w:rPr>
          <w:b/>
          <w:bCs/>
          <w:lang w:val="es-CL"/>
        </w:rPr>
        <w:t>.</w:t>
      </w:r>
      <w:r w:rsidRPr="008552B8">
        <w:rPr>
          <w:lang w:val="es-CL"/>
        </w:rPr>
        <w:t xml:space="preserve"> Área basal (m</w:t>
      </w:r>
      <w:r w:rsidRPr="008552B8">
        <w:rPr>
          <w:vertAlign w:val="superscript"/>
          <w:lang w:val="es-CL"/>
        </w:rPr>
        <w:t>2</w:t>
      </w:r>
      <w:r w:rsidRPr="008552B8">
        <w:rPr>
          <w:lang w:val="es-CL"/>
        </w:rPr>
        <w:t xml:space="preserve">) para los individuos de la Serie A, según vitalidad y medición, pertenecientes a la población estudiada del género </w:t>
      </w:r>
      <w:r w:rsidRPr="008552B8">
        <w:rPr>
          <w:i/>
          <w:iCs/>
          <w:lang w:val="es-CL"/>
        </w:rPr>
        <w:t>Neltuma</w:t>
      </w:r>
      <w:r w:rsidRPr="008552B8">
        <w:rPr>
          <w:lang w:val="es-CL"/>
        </w:rPr>
        <w:t xml:space="preserve"> (ex </w:t>
      </w:r>
      <w:r w:rsidRPr="008552B8">
        <w:rPr>
          <w:i/>
          <w:iCs/>
          <w:lang w:val="es-CL"/>
        </w:rPr>
        <w:t>Prosopis)</w:t>
      </w:r>
      <w:r w:rsidRPr="008552B8">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3"/>
        <w:gridCol w:w="1205"/>
        <w:gridCol w:w="691"/>
        <w:gridCol w:w="680"/>
        <w:gridCol w:w="318"/>
        <w:gridCol w:w="680"/>
        <w:gridCol w:w="329"/>
        <w:gridCol w:w="810"/>
        <w:gridCol w:w="239"/>
        <w:gridCol w:w="318"/>
        <w:gridCol w:w="680"/>
        <w:gridCol w:w="810"/>
        <w:gridCol w:w="318"/>
        <w:gridCol w:w="288"/>
        <w:gridCol w:w="380"/>
      </w:tblGrid>
      <w:tr w:rsidR="00A840DA" w:rsidRPr="0091088A" w14:paraId="7F659762" w14:textId="77777777" w:rsidTr="00A840DA">
        <w:tc>
          <w:tcPr>
            <w:tcW w:w="5000" w:type="pct"/>
            <w:gridSpan w:val="15"/>
            <w:tcBorders>
              <w:top w:val="single" w:sz="4" w:space="0" w:color="auto"/>
            </w:tcBorders>
            <w:vAlign w:val="center"/>
          </w:tcPr>
          <w:p w14:paraId="6878DA8F" w14:textId="461D5778"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E907C8" w:rsidRPr="0091088A" w14:paraId="51A4E979" w14:textId="77777777" w:rsidTr="00055F3E">
        <w:tc>
          <w:tcPr>
            <w:tcW w:w="1278" w:type="pct"/>
            <w:gridSpan w:val="2"/>
            <w:tcBorders>
              <w:top w:val="single" w:sz="4" w:space="0" w:color="auto"/>
            </w:tcBorders>
            <w:vAlign w:val="center"/>
          </w:tcPr>
          <w:p w14:paraId="075BA0F2" w14:textId="77777777" w:rsidR="00E907C8" w:rsidRPr="0091088A" w:rsidRDefault="00E907C8" w:rsidP="000927AF">
            <w:pPr>
              <w:spacing w:before="0" w:after="0"/>
              <w:jc w:val="center"/>
              <w:rPr>
                <w:b/>
                <w:bCs/>
                <w:sz w:val="18"/>
                <w:szCs w:val="18"/>
                <w:lang w:val="es-CL"/>
              </w:rPr>
            </w:pPr>
            <w:r w:rsidRPr="0091088A">
              <w:rPr>
                <w:b/>
                <w:bCs/>
                <w:sz w:val="18"/>
                <w:szCs w:val="18"/>
                <w:lang w:val="es-CL"/>
              </w:rPr>
              <w:t>Medición</w:t>
            </w:r>
          </w:p>
        </w:tc>
        <w:tc>
          <w:tcPr>
            <w:tcW w:w="393" w:type="pct"/>
            <w:vMerge w:val="restart"/>
            <w:tcBorders>
              <w:top w:val="single" w:sz="4" w:space="0" w:color="auto"/>
            </w:tcBorders>
            <w:shd w:val="clear" w:color="auto" w:fill="auto"/>
            <w:vAlign w:val="center"/>
          </w:tcPr>
          <w:p w14:paraId="613A1D15" w14:textId="77777777" w:rsidR="00E907C8" w:rsidRPr="0091088A" w:rsidRDefault="00E907C8" w:rsidP="000927AF">
            <w:pPr>
              <w:spacing w:before="0" w:after="0"/>
              <w:jc w:val="center"/>
              <w:rPr>
                <w:b/>
                <w:bCs/>
                <w:sz w:val="18"/>
                <w:szCs w:val="18"/>
                <w:lang w:val="es-CL"/>
              </w:rPr>
            </w:pPr>
            <w:r w:rsidRPr="0091088A">
              <w:rPr>
                <w:b/>
                <w:bCs/>
                <w:sz w:val="18"/>
                <w:szCs w:val="18"/>
                <w:lang w:val="es-CL"/>
              </w:rPr>
              <w:t>Serie</w:t>
            </w:r>
          </w:p>
        </w:tc>
        <w:tc>
          <w:tcPr>
            <w:tcW w:w="1142" w:type="pct"/>
            <w:gridSpan w:val="4"/>
            <w:vMerge w:val="restart"/>
            <w:tcBorders>
              <w:top w:val="single" w:sz="4" w:space="0" w:color="auto"/>
            </w:tcBorders>
            <w:shd w:val="clear" w:color="auto" w:fill="F2F2F2" w:themeFill="background1" w:themeFillShade="F2"/>
            <w:vAlign w:val="center"/>
          </w:tcPr>
          <w:p w14:paraId="0D7A9F2D" w14:textId="77777777" w:rsidR="00E907C8" w:rsidRPr="0091088A" w:rsidRDefault="00E907C8" w:rsidP="000927AF">
            <w:pPr>
              <w:spacing w:before="0" w:after="0"/>
              <w:jc w:val="center"/>
              <w:rPr>
                <w:b/>
                <w:bCs/>
                <w:sz w:val="18"/>
                <w:szCs w:val="18"/>
                <w:lang w:val="es-CL"/>
              </w:rPr>
            </w:pPr>
            <w:r w:rsidRPr="0091088A">
              <w:rPr>
                <w:b/>
                <w:bCs/>
                <w:sz w:val="18"/>
                <w:szCs w:val="18"/>
                <w:lang w:val="es-CL"/>
              </w:rPr>
              <w:t>Vivos</w:t>
            </w:r>
          </w:p>
        </w:tc>
        <w:tc>
          <w:tcPr>
            <w:tcW w:w="1165" w:type="pct"/>
            <w:gridSpan w:val="4"/>
            <w:vMerge w:val="restart"/>
            <w:tcBorders>
              <w:top w:val="single" w:sz="4" w:space="0" w:color="auto"/>
            </w:tcBorders>
            <w:vAlign w:val="center"/>
          </w:tcPr>
          <w:p w14:paraId="34392E15" w14:textId="77777777" w:rsidR="00E907C8" w:rsidRPr="0091088A" w:rsidRDefault="00E907C8" w:rsidP="000927AF">
            <w:pPr>
              <w:spacing w:before="0" w:after="0"/>
              <w:jc w:val="center"/>
              <w:rPr>
                <w:b/>
                <w:bCs/>
                <w:sz w:val="18"/>
                <w:szCs w:val="18"/>
                <w:lang w:val="es-CL"/>
              </w:rPr>
            </w:pPr>
            <w:r w:rsidRPr="0091088A">
              <w:rPr>
                <w:b/>
                <w:bCs/>
                <w:sz w:val="18"/>
                <w:szCs w:val="18"/>
                <w:lang w:val="es-CL"/>
              </w:rPr>
              <w:t>Secos</w:t>
            </w:r>
          </w:p>
        </w:tc>
        <w:tc>
          <w:tcPr>
            <w:tcW w:w="1023" w:type="pct"/>
            <w:gridSpan w:val="4"/>
            <w:vMerge w:val="restart"/>
            <w:tcBorders>
              <w:top w:val="single" w:sz="4" w:space="0" w:color="auto"/>
            </w:tcBorders>
            <w:shd w:val="clear" w:color="auto" w:fill="F2F2F2" w:themeFill="background1" w:themeFillShade="F2"/>
          </w:tcPr>
          <w:p w14:paraId="10A99FF7" w14:textId="77777777" w:rsidR="00E907C8" w:rsidRPr="0091088A" w:rsidRDefault="00E907C8" w:rsidP="000927AF">
            <w:pPr>
              <w:spacing w:before="0" w:after="0"/>
              <w:jc w:val="center"/>
              <w:rPr>
                <w:b/>
                <w:bCs/>
                <w:sz w:val="18"/>
                <w:szCs w:val="18"/>
                <w:lang w:val="es-CL"/>
              </w:rPr>
            </w:pPr>
            <w:r w:rsidRPr="0091088A">
              <w:rPr>
                <w:b/>
                <w:bCs/>
                <w:sz w:val="18"/>
                <w:szCs w:val="18"/>
                <w:lang w:val="es-CL"/>
              </w:rPr>
              <w:t>Total</w:t>
            </w:r>
          </w:p>
          <w:p w14:paraId="566A9362" w14:textId="77777777" w:rsidR="00E907C8" w:rsidRPr="0091088A" w:rsidRDefault="00E907C8"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E907C8" w:rsidRPr="0091088A" w14:paraId="7F78F3D3" w14:textId="77777777" w:rsidTr="00055F3E">
        <w:tc>
          <w:tcPr>
            <w:tcW w:w="593" w:type="pct"/>
            <w:tcBorders>
              <w:bottom w:val="single" w:sz="4" w:space="0" w:color="auto"/>
            </w:tcBorders>
          </w:tcPr>
          <w:p w14:paraId="3E9D9CC0" w14:textId="77777777" w:rsidR="00E907C8" w:rsidRPr="0091088A" w:rsidRDefault="00E907C8" w:rsidP="000927AF">
            <w:pPr>
              <w:spacing w:before="0" w:after="0"/>
              <w:rPr>
                <w:b/>
                <w:bCs/>
                <w:sz w:val="18"/>
                <w:szCs w:val="18"/>
                <w:lang w:val="es-CL"/>
              </w:rPr>
            </w:pPr>
            <w:r w:rsidRPr="0091088A">
              <w:rPr>
                <w:b/>
                <w:bCs/>
                <w:sz w:val="18"/>
                <w:szCs w:val="18"/>
                <w:lang w:val="es-CL"/>
              </w:rPr>
              <w:t>Fecha</w:t>
            </w:r>
          </w:p>
        </w:tc>
        <w:tc>
          <w:tcPr>
            <w:tcW w:w="684" w:type="pct"/>
            <w:tcBorders>
              <w:bottom w:val="single" w:sz="4" w:space="0" w:color="auto"/>
            </w:tcBorders>
          </w:tcPr>
          <w:p w14:paraId="3F934AC4" w14:textId="77777777" w:rsidR="00E907C8" w:rsidRPr="0091088A" w:rsidRDefault="00E907C8" w:rsidP="000927AF">
            <w:pPr>
              <w:spacing w:before="0" w:after="0"/>
              <w:rPr>
                <w:b/>
                <w:bCs/>
                <w:sz w:val="18"/>
                <w:szCs w:val="18"/>
                <w:lang w:val="es-CL"/>
              </w:rPr>
            </w:pPr>
            <w:r w:rsidRPr="0091088A">
              <w:rPr>
                <w:b/>
                <w:bCs/>
                <w:sz w:val="18"/>
                <w:szCs w:val="18"/>
                <w:lang w:val="es-CL"/>
              </w:rPr>
              <w:t>N°</w:t>
            </w:r>
          </w:p>
        </w:tc>
        <w:tc>
          <w:tcPr>
            <w:tcW w:w="393" w:type="pct"/>
            <w:vMerge/>
            <w:tcBorders>
              <w:bottom w:val="single" w:sz="4" w:space="0" w:color="auto"/>
            </w:tcBorders>
            <w:shd w:val="clear" w:color="auto" w:fill="auto"/>
          </w:tcPr>
          <w:p w14:paraId="10A812F4" w14:textId="77777777" w:rsidR="00E907C8" w:rsidRPr="0091088A" w:rsidRDefault="00E907C8" w:rsidP="000927AF">
            <w:pPr>
              <w:spacing w:before="0" w:after="0"/>
              <w:jc w:val="center"/>
              <w:rPr>
                <w:b/>
                <w:bCs/>
                <w:sz w:val="18"/>
                <w:szCs w:val="18"/>
                <w:lang w:val="es-CL"/>
              </w:rPr>
            </w:pPr>
          </w:p>
        </w:tc>
        <w:tc>
          <w:tcPr>
            <w:tcW w:w="1142" w:type="pct"/>
            <w:gridSpan w:val="4"/>
            <w:vMerge/>
            <w:tcBorders>
              <w:bottom w:val="single" w:sz="4" w:space="0" w:color="auto"/>
            </w:tcBorders>
            <w:shd w:val="clear" w:color="auto" w:fill="F2F2F2" w:themeFill="background1" w:themeFillShade="F2"/>
          </w:tcPr>
          <w:p w14:paraId="1AEBD4A3" w14:textId="77777777" w:rsidR="00E907C8" w:rsidRPr="0091088A" w:rsidRDefault="00E907C8" w:rsidP="000927AF">
            <w:pPr>
              <w:spacing w:before="0" w:after="0"/>
              <w:rPr>
                <w:b/>
                <w:bCs/>
                <w:sz w:val="18"/>
                <w:szCs w:val="18"/>
                <w:lang w:val="es-CL"/>
              </w:rPr>
            </w:pPr>
          </w:p>
        </w:tc>
        <w:tc>
          <w:tcPr>
            <w:tcW w:w="1165" w:type="pct"/>
            <w:gridSpan w:val="4"/>
            <w:vMerge/>
            <w:tcBorders>
              <w:bottom w:val="single" w:sz="4" w:space="0" w:color="auto"/>
            </w:tcBorders>
          </w:tcPr>
          <w:p w14:paraId="64493B51" w14:textId="77777777" w:rsidR="00E907C8" w:rsidRPr="0091088A" w:rsidRDefault="00E907C8" w:rsidP="000927AF">
            <w:pPr>
              <w:spacing w:before="0" w:after="0"/>
              <w:rPr>
                <w:b/>
                <w:bCs/>
                <w:sz w:val="18"/>
                <w:szCs w:val="18"/>
                <w:lang w:val="es-CL"/>
              </w:rPr>
            </w:pPr>
          </w:p>
        </w:tc>
        <w:tc>
          <w:tcPr>
            <w:tcW w:w="1023" w:type="pct"/>
            <w:gridSpan w:val="4"/>
            <w:vMerge/>
            <w:tcBorders>
              <w:bottom w:val="single" w:sz="4" w:space="0" w:color="auto"/>
            </w:tcBorders>
            <w:shd w:val="clear" w:color="auto" w:fill="F2F2F2" w:themeFill="background1" w:themeFillShade="F2"/>
          </w:tcPr>
          <w:p w14:paraId="687584EA" w14:textId="77777777" w:rsidR="00E907C8" w:rsidRPr="0091088A" w:rsidRDefault="00E907C8" w:rsidP="000927AF">
            <w:pPr>
              <w:spacing w:before="0" w:after="0"/>
              <w:rPr>
                <w:b/>
                <w:bCs/>
                <w:sz w:val="18"/>
                <w:szCs w:val="18"/>
                <w:lang w:val="es-CL"/>
              </w:rPr>
            </w:pPr>
          </w:p>
        </w:tc>
      </w:tr>
      <w:tr w:rsidR="00E907C8" w:rsidRPr="0091088A" w14:paraId="2FE91791" w14:textId="77777777" w:rsidTr="00055F3E">
        <w:tc>
          <w:tcPr>
            <w:tcW w:w="593" w:type="pct"/>
            <w:tcBorders>
              <w:top w:val="single" w:sz="4" w:space="0" w:color="auto"/>
            </w:tcBorders>
          </w:tcPr>
          <w:p w14:paraId="5E2ED84B" w14:textId="77777777" w:rsidR="00E907C8" w:rsidRPr="0091088A" w:rsidRDefault="00E907C8" w:rsidP="00E907C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684" w:type="pct"/>
            <w:tcBorders>
              <w:top w:val="single" w:sz="4" w:space="0" w:color="auto"/>
            </w:tcBorders>
          </w:tcPr>
          <w:p w14:paraId="462C8BCA" w14:textId="77777777" w:rsidR="00E907C8" w:rsidRPr="0091088A" w:rsidRDefault="00E907C8" w:rsidP="00E907C8">
            <w:pPr>
              <w:spacing w:before="0" w:after="0"/>
              <w:jc w:val="left"/>
              <w:rPr>
                <w:sz w:val="18"/>
                <w:szCs w:val="18"/>
                <w:lang w:val="es-CL"/>
              </w:rPr>
            </w:pPr>
            <w:r w:rsidRPr="0091088A">
              <w:rPr>
                <w:sz w:val="18"/>
                <w:szCs w:val="18"/>
                <w:lang w:val="es-CL"/>
              </w:rPr>
              <w:t>1</w:t>
            </w:r>
          </w:p>
        </w:tc>
        <w:tc>
          <w:tcPr>
            <w:tcW w:w="393" w:type="pct"/>
            <w:tcBorders>
              <w:top w:val="single" w:sz="4" w:space="0" w:color="auto"/>
            </w:tcBorders>
            <w:shd w:val="clear" w:color="auto" w:fill="auto"/>
          </w:tcPr>
          <w:p w14:paraId="35FB965B" w14:textId="12CD3FF8" w:rsidR="00E907C8" w:rsidRPr="0091088A" w:rsidRDefault="008D094E" w:rsidP="00E907C8">
            <w:pPr>
              <w:spacing w:before="0" w:after="0"/>
              <w:jc w:val="center"/>
              <w:rPr>
                <w:sz w:val="18"/>
                <w:szCs w:val="18"/>
              </w:rPr>
            </w:pPr>
            <w:r w:rsidRPr="0091088A">
              <w:rPr>
                <w:sz w:val="18"/>
                <w:szCs w:val="18"/>
              </w:rPr>
              <w:t>A</w:t>
            </w:r>
          </w:p>
        </w:tc>
        <w:tc>
          <w:tcPr>
            <w:tcW w:w="568" w:type="pct"/>
            <w:gridSpan w:val="2"/>
            <w:tcBorders>
              <w:top w:val="single" w:sz="4" w:space="0" w:color="auto"/>
            </w:tcBorders>
            <w:shd w:val="clear" w:color="auto" w:fill="F2F2F2" w:themeFill="background1" w:themeFillShade="F2"/>
          </w:tcPr>
          <w:p w14:paraId="6AD96E1B" w14:textId="0875C63D" w:rsidR="00E907C8" w:rsidRPr="0091088A" w:rsidRDefault="00E907C8" w:rsidP="00E907C8">
            <w:pPr>
              <w:spacing w:before="0" w:after="0"/>
              <w:rPr>
                <w:sz w:val="18"/>
                <w:szCs w:val="18"/>
                <w:lang w:val="es-CL"/>
              </w:rPr>
            </w:pPr>
            <w:r w:rsidRPr="0091088A">
              <w:rPr>
                <w:sz w:val="18"/>
                <w:szCs w:val="18"/>
              </w:rPr>
              <w:t>0,3896</w:t>
            </w:r>
          </w:p>
        </w:tc>
        <w:tc>
          <w:tcPr>
            <w:tcW w:w="387" w:type="pct"/>
            <w:tcBorders>
              <w:top w:val="single" w:sz="4" w:space="0" w:color="auto"/>
            </w:tcBorders>
            <w:shd w:val="clear" w:color="auto" w:fill="F2F2F2" w:themeFill="background1" w:themeFillShade="F2"/>
            <w:vAlign w:val="center"/>
          </w:tcPr>
          <w:p w14:paraId="3261F56D" w14:textId="77777777" w:rsidR="00E907C8" w:rsidRPr="0091088A" w:rsidRDefault="00E907C8" w:rsidP="00E907C8">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73111490" w14:textId="7DDF44B4" w:rsidR="00E907C8" w:rsidRPr="0091088A" w:rsidRDefault="00D74A93" w:rsidP="00E907C8">
            <w:pPr>
              <w:spacing w:before="0" w:after="0"/>
              <w:jc w:val="left"/>
              <w:rPr>
                <w:sz w:val="18"/>
                <w:szCs w:val="18"/>
                <w:lang w:val="es-CL"/>
              </w:rPr>
            </w:pPr>
            <w:r w:rsidRPr="0091088A">
              <w:rPr>
                <w:sz w:val="18"/>
                <w:szCs w:val="18"/>
                <w:lang w:val="es-CL"/>
              </w:rPr>
              <w:t>a</w:t>
            </w:r>
          </w:p>
        </w:tc>
        <w:tc>
          <w:tcPr>
            <w:tcW w:w="461" w:type="pct"/>
            <w:tcBorders>
              <w:top w:val="single" w:sz="4" w:space="0" w:color="auto"/>
            </w:tcBorders>
          </w:tcPr>
          <w:p w14:paraId="714EBA77" w14:textId="27EB1EAD" w:rsidR="00E907C8" w:rsidRPr="0091088A" w:rsidRDefault="00E907C8" w:rsidP="00E907C8">
            <w:pPr>
              <w:spacing w:before="0" w:after="0"/>
              <w:jc w:val="right"/>
              <w:rPr>
                <w:sz w:val="18"/>
                <w:szCs w:val="18"/>
              </w:rPr>
            </w:pPr>
            <w:r w:rsidRPr="0091088A">
              <w:rPr>
                <w:sz w:val="18"/>
                <w:szCs w:val="18"/>
              </w:rPr>
              <w:t>0,1741</w:t>
            </w:r>
          </w:p>
        </w:tc>
        <w:tc>
          <w:tcPr>
            <w:tcW w:w="136" w:type="pct"/>
            <w:tcBorders>
              <w:top w:val="single" w:sz="4" w:space="0" w:color="auto"/>
            </w:tcBorders>
          </w:tcPr>
          <w:p w14:paraId="745465A2" w14:textId="77777777" w:rsidR="00E907C8" w:rsidRPr="0091088A" w:rsidRDefault="00E907C8" w:rsidP="00E907C8">
            <w:pPr>
              <w:spacing w:before="0" w:after="0"/>
              <w:rPr>
                <w:sz w:val="18"/>
                <w:szCs w:val="18"/>
                <w:lang w:val="es-CL"/>
              </w:rPr>
            </w:pPr>
          </w:p>
        </w:tc>
        <w:tc>
          <w:tcPr>
            <w:tcW w:w="181" w:type="pct"/>
            <w:tcBorders>
              <w:top w:val="single" w:sz="4" w:space="0" w:color="auto"/>
            </w:tcBorders>
            <w:vAlign w:val="center"/>
          </w:tcPr>
          <w:p w14:paraId="64CBE22C" w14:textId="77777777" w:rsidR="00E907C8" w:rsidRPr="0091088A" w:rsidRDefault="00E907C8" w:rsidP="00E907C8">
            <w:pPr>
              <w:spacing w:before="0" w:after="0"/>
              <w:jc w:val="right"/>
              <w:rPr>
                <w:sz w:val="18"/>
                <w:szCs w:val="18"/>
                <w:lang w:val="es-CL"/>
              </w:rPr>
            </w:pPr>
          </w:p>
        </w:tc>
        <w:tc>
          <w:tcPr>
            <w:tcW w:w="387" w:type="pct"/>
            <w:tcBorders>
              <w:top w:val="single" w:sz="4" w:space="0" w:color="auto"/>
            </w:tcBorders>
          </w:tcPr>
          <w:p w14:paraId="7CB0A898" w14:textId="795BA918" w:rsidR="00E907C8" w:rsidRPr="0091088A" w:rsidRDefault="00D74A93" w:rsidP="00E907C8">
            <w:pPr>
              <w:spacing w:before="0" w:after="0"/>
              <w:jc w:val="left"/>
              <w:rPr>
                <w:sz w:val="18"/>
                <w:szCs w:val="18"/>
                <w:lang w:val="es-CL"/>
              </w:rPr>
            </w:pPr>
            <w:r w:rsidRPr="0091088A">
              <w:rPr>
                <w:sz w:val="18"/>
                <w:szCs w:val="18"/>
                <w:lang w:val="es-CL"/>
              </w:rPr>
              <w:t>a</w:t>
            </w:r>
          </w:p>
        </w:tc>
        <w:tc>
          <w:tcPr>
            <w:tcW w:w="461" w:type="pct"/>
            <w:tcBorders>
              <w:top w:val="single" w:sz="4" w:space="0" w:color="auto"/>
            </w:tcBorders>
            <w:shd w:val="clear" w:color="auto" w:fill="F2F2F2" w:themeFill="background1" w:themeFillShade="F2"/>
          </w:tcPr>
          <w:p w14:paraId="2040BDAA" w14:textId="5BC70A34" w:rsidR="00E907C8" w:rsidRPr="0091088A" w:rsidRDefault="00E907C8" w:rsidP="00E907C8">
            <w:pPr>
              <w:spacing w:before="0" w:after="0"/>
              <w:jc w:val="right"/>
              <w:rPr>
                <w:sz w:val="18"/>
                <w:szCs w:val="18"/>
              </w:rPr>
            </w:pPr>
            <w:r w:rsidRPr="0091088A">
              <w:rPr>
                <w:sz w:val="18"/>
                <w:szCs w:val="18"/>
              </w:rPr>
              <w:t>0,563</w:t>
            </w:r>
            <w:r w:rsidR="00D74A93" w:rsidRPr="0091088A">
              <w:rPr>
                <w:sz w:val="18"/>
                <w:szCs w:val="18"/>
              </w:rPr>
              <w:t>7</w:t>
            </w:r>
          </w:p>
        </w:tc>
        <w:tc>
          <w:tcPr>
            <w:tcW w:w="181" w:type="pct"/>
            <w:tcBorders>
              <w:top w:val="single" w:sz="4" w:space="0" w:color="auto"/>
            </w:tcBorders>
            <w:shd w:val="clear" w:color="auto" w:fill="F2F2F2" w:themeFill="background1" w:themeFillShade="F2"/>
          </w:tcPr>
          <w:p w14:paraId="6EB8F2B4" w14:textId="77777777" w:rsidR="00E907C8" w:rsidRPr="0091088A" w:rsidRDefault="00E907C8" w:rsidP="00E907C8">
            <w:pPr>
              <w:spacing w:before="0" w:after="0"/>
              <w:rPr>
                <w:sz w:val="18"/>
                <w:szCs w:val="18"/>
                <w:lang w:val="es-CL"/>
              </w:rPr>
            </w:pPr>
          </w:p>
        </w:tc>
        <w:tc>
          <w:tcPr>
            <w:tcW w:w="164" w:type="pct"/>
            <w:tcBorders>
              <w:top w:val="single" w:sz="4" w:space="0" w:color="auto"/>
            </w:tcBorders>
            <w:shd w:val="clear" w:color="auto" w:fill="F2F2F2" w:themeFill="background1" w:themeFillShade="F2"/>
            <w:vAlign w:val="center"/>
          </w:tcPr>
          <w:p w14:paraId="4843DC53" w14:textId="77777777" w:rsidR="00E907C8" w:rsidRPr="0091088A" w:rsidRDefault="00E907C8" w:rsidP="00E907C8">
            <w:pPr>
              <w:spacing w:before="0" w:after="0"/>
              <w:jc w:val="right"/>
              <w:rPr>
                <w:sz w:val="18"/>
                <w:szCs w:val="18"/>
                <w:lang w:val="es-CL"/>
              </w:rPr>
            </w:pPr>
          </w:p>
        </w:tc>
        <w:tc>
          <w:tcPr>
            <w:tcW w:w="218" w:type="pct"/>
            <w:tcBorders>
              <w:top w:val="single" w:sz="4" w:space="0" w:color="auto"/>
            </w:tcBorders>
            <w:shd w:val="clear" w:color="auto" w:fill="F2F2F2" w:themeFill="background1" w:themeFillShade="F2"/>
          </w:tcPr>
          <w:p w14:paraId="6E683C95" w14:textId="4C72F9BA" w:rsidR="00E907C8" w:rsidRPr="0091088A" w:rsidRDefault="00D74A93" w:rsidP="00E907C8">
            <w:pPr>
              <w:spacing w:before="0" w:after="0"/>
              <w:jc w:val="left"/>
              <w:rPr>
                <w:sz w:val="18"/>
                <w:szCs w:val="18"/>
                <w:lang w:val="es-CL"/>
              </w:rPr>
            </w:pPr>
            <w:r w:rsidRPr="0091088A">
              <w:rPr>
                <w:sz w:val="18"/>
                <w:szCs w:val="18"/>
                <w:lang w:val="es-CL"/>
              </w:rPr>
              <w:t>a</w:t>
            </w:r>
          </w:p>
        </w:tc>
      </w:tr>
      <w:tr w:rsidR="0091088A" w:rsidRPr="0091088A" w14:paraId="0374AB12" w14:textId="77777777" w:rsidTr="00055F3E">
        <w:tc>
          <w:tcPr>
            <w:tcW w:w="593" w:type="pct"/>
          </w:tcPr>
          <w:p w14:paraId="1C39DDD6"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684" w:type="pct"/>
          </w:tcPr>
          <w:p w14:paraId="73000B25" w14:textId="77777777" w:rsidR="008D094E" w:rsidRPr="0091088A" w:rsidRDefault="008D094E" w:rsidP="008D094E">
            <w:pPr>
              <w:spacing w:before="0" w:after="0"/>
              <w:jc w:val="left"/>
              <w:rPr>
                <w:sz w:val="18"/>
                <w:szCs w:val="18"/>
                <w:lang w:val="es-CL"/>
              </w:rPr>
            </w:pPr>
            <w:r w:rsidRPr="0091088A">
              <w:rPr>
                <w:sz w:val="18"/>
                <w:szCs w:val="18"/>
                <w:lang w:val="es-CL"/>
              </w:rPr>
              <w:t>2</w:t>
            </w:r>
          </w:p>
        </w:tc>
        <w:tc>
          <w:tcPr>
            <w:tcW w:w="393" w:type="pct"/>
            <w:shd w:val="clear" w:color="auto" w:fill="auto"/>
          </w:tcPr>
          <w:p w14:paraId="63B87151" w14:textId="610C9D2F"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5E01967" w14:textId="03A478DF" w:rsidR="008D094E" w:rsidRPr="0091088A" w:rsidRDefault="008D094E" w:rsidP="008D094E">
            <w:pPr>
              <w:spacing w:before="0" w:after="0"/>
              <w:rPr>
                <w:sz w:val="18"/>
                <w:szCs w:val="18"/>
                <w:lang w:val="es-CL"/>
              </w:rPr>
            </w:pPr>
            <w:r w:rsidRPr="0091088A">
              <w:rPr>
                <w:sz w:val="18"/>
                <w:szCs w:val="18"/>
              </w:rPr>
              <w:t>0,4170</w:t>
            </w:r>
          </w:p>
        </w:tc>
        <w:tc>
          <w:tcPr>
            <w:tcW w:w="387" w:type="pct"/>
            <w:shd w:val="clear" w:color="auto" w:fill="F2F2F2" w:themeFill="background1" w:themeFillShade="F2"/>
            <w:vAlign w:val="center"/>
          </w:tcPr>
          <w:p w14:paraId="713B4A40"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0A9C5E2F" w14:textId="77777777" w:rsidR="008D094E" w:rsidRPr="0091088A" w:rsidRDefault="008D094E" w:rsidP="008D094E">
            <w:pPr>
              <w:spacing w:before="0" w:after="0"/>
              <w:jc w:val="left"/>
              <w:rPr>
                <w:sz w:val="18"/>
                <w:szCs w:val="18"/>
              </w:rPr>
            </w:pPr>
            <w:r w:rsidRPr="0091088A">
              <w:rPr>
                <w:sz w:val="18"/>
                <w:szCs w:val="18"/>
              </w:rPr>
              <w:t>a</w:t>
            </w:r>
          </w:p>
        </w:tc>
        <w:tc>
          <w:tcPr>
            <w:tcW w:w="461" w:type="pct"/>
          </w:tcPr>
          <w:p w14:paraId="2BD5D7F7" w14:textId="03DB41BB" w:rsidR="008D094E" w:rsidRPr="0091088A" w:rsidRDefault="008D094E" w:rsidP="008D094E">
            <w:pPr>
              <w:spacing w:before="0" w:after="0"/>
              <w:jc w:val="right"/>
              <w:rPr>
                <w:sz w:val="18"/>
                <w:szCs w:val="18"/>
                <w:lang w:val="es-CL"/>
              </w:rPr>
            </w:pPr>
            <w:r w:rsidRPr="0091088A">
              <w:rPr>
                <w:sz w:val="18"/>
                <w:szCs w:val="18"/>
              </w:rPr>
              <w:t>0,1537</w:t>
            </w:r>
          </w:p>
        </w:tc>
        <w:tc>
          <w:tcPr>
            <w:tcW w:w="136" w:type="pct"/>
          </w:tcPr>
          <w:p w14:paraId="45CADC9F" w14:textId="77777777" w:rsidR="008D094E" w:rsidRPr="0091088A" w:rsidRDefault="008D094E" w:rsidP="008D094E">
            <w:pPr>
              <w:spacing w:before="0" w:after="0"/>
              <w:rPr>
                <w:sz w:val="18"/>
                <w:szCs w:val="18"/>
                <w:lang w:val="es-CL"/>
              </w:rPr>
            </w:pPr>
          </w:p>
        </w:tc>
        <w:tc>
          <w:tcPr>
            <w:tcW w:w="181" w:type="pct"/>
            <w:vAlign w:val="center"/>
          </w:tcPr>
          <w:p w14:paraId="127E9AF4" w14:textId="77777777" w:rsidR="008D094E" w:rsidRPr="0091088A" w:rsidRDefault="008D094E" w:rsidP="008D094E">
            <w:pPr>
              <w:spacing w:before="0" w:after="0"/>
              <w:jc w:val="right"/>
              <w:rPr>
                <w:sz w:val="18"/>
                <w:szCs w:val="18"/>
                <w:lang w:val="es-CL"/>
              </w:rPr>
            </w:pPr>
          </w:p>
        </w:tc>
        <w:tc>
          <w:tcPr>
            <w:tcW w:w="387" w:type="pct"/>
          </w:tcPr>
          <w:p w14:paraId="1E0B384B" w14:textId="5B0465E5"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2F7B4AD2" w14:textId="0310AEB4" w:rsidR="008D094E" w:rsidRPr="0091088A" w:rsidRDefault="008D094E" w:rsidP="008D094E">
            <w:pPr>
              <w:spacing w:before="0" w:after="0"/>
              <w:jc w:val="right"/>
              <w:rPr>
                <w:sz w:val="18"/>
                <w:szCs w:val="18"/>
                <w:lang w:val="es-CL"/>
              </w:rPr>
            </w:pPr>
            <w:r w:rsidRPr="0091088A">
              <w:rPr>
                <w:sz w:val="18"/>
                <w:szCs w:val="18"/>
              </w:rPr>
              <w:t>0,5707</w:t>
            </w:r>
          </w:p>
        </w:tc>
        <w:tc>
          <w:tcPr>
            <w:tcW w:w="181" w:type="pct"/>
            <w:shd w:val="clear" w:color="auto" w:fill="F2F2F2" w:themeFill="background1" w:themeFillShade="F2"/>
          </w:tcPr>
          <w:p w14:paraId="27F22F42"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110BD012"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0D39F4E5" w14:textId="33387BB6"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00D8DBC6" w14:textId="77777777" w:rsidTr="00055F3E">
        <w:tc>
          <w:tcPr>
            <w:tcW w:w="593" w:type="pct"/>
          </w:tcPr>
          <w:p w14:paraId="2DD375A8"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684" w:type="pct"/>
          </w:tcPr>
          <w:p w14:paraId="245576A4" w14:textId="77777777" w:rsidR="008D094E" w:rsidRPr="0091088A" w:rsidRDefault="008D094E" w:rsidP="008D094E">
            <w:pPr>
              <w:spacing w:before="0" w:after="0"/>
              <w:jc w:val="left"/>
              <w:rPr>
                <w:sz w:val="18"/>
                <w:szCs w:val="18"/>
                <w:lang w:val="es-CL"/>
              </w:rPr>
            </w:pPr>
            <w:r w:rsidRPr="0091088A">
              <w:rPr>
                <w:sz w:val="18"/>
                <w:szCs w:val="18"/>
                <w:lang w:val="es-CL"/>
              </w:rPr>
              <w:t>3</w:t>
            </w:r>
          </w:p>
        </w:tc>
        <w:tc>
          <w:tcPr>
            <w:tcW w:w="393" w:type="pct"/>
            <w:shd w:val="clear" w:color="auto" w:fill="auto"/>
          </w:tcPr>
          <w:p w14:paraId="7DB5256D" w14:textId="0D28A3A1"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2969BB1D" w14:textId="234B33E1" w:rsidR="008D094E" w:rsidRPr="0091088A" w:rsidRDefault="008D094E" w:rsidP="008D094E">
            <w:pPr>
              <w:spacing w:before="0" w:after="0"/>
              <w:rPr>
                <w:sz w:val="18"/>
                <w:szCs w:val="18"/>
                <w:lang w:val="es-CL"/>
              </w:rPr>
            </w:pPr>
            <w:r w:rsidRPr="0091088A">
              <w:rPr>
                <w:sz w:val="18"/>
                <w:szCs w:val="18"/>
              </w:rPr>
              <w:t>0,4310</w:t>
            </w:r>
          </w:p>
        </w:tc>
        <w:tc>
          <w:tcPr>
            <w:tcW w:w="387" w:type="pct"/>
            <w:shd w:val="clear" w:color="auto" w:fill="F2F2F2" w:themeFill="background1" w:themeFillShade="F2"/>
            <w:vAlign w:val="center"/>
          </w:tcPr>
          <w:p w14:paraId="583C0C65"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2B455C3" w14:textId="6C3E4509" w:rsidR="008D094E" w:rsidRPr="0091088A" w:rsidRDefault="008D094E" w:rsidP="008D094E">
            <w:pPr>
              <w:spacing w:before="0" w:after="0"/>
              <w:jc w:val="left"/>
              <w:rPr>
                <w:sz w:val="18"/>
                <w:szCs w:val="18"/>
              </w:rPr>
            </w:pPr>
            <w:r w:rsidRPr="0091088A">
              <w:rPr>
                <w:sz w:val="18"/>
                <w:szCs w:val="18"/>
              </w:rPr>
              <w:t>a</w:t>
            </w:r>
          </w:p>
        </w:tc>
        <w:tc>
          <w:tcPr>
            <w:tcW w:w="461" w:type="pct"/>
          </w:tcPr>
          <w:p w14:paraId="2B4ACFDD" w14:textId="6B1BF050" w:rsidR="008D094E" w:rsidRPr="0091088A" w:rsidRDefault="008D094E" w:rsidP="008D094E">
            <w:pPr>
              <w:spacing w:before="0" w:after="0"/>
              <w:jc w:val="right"/>
              <w:rPr>
                <w:sz w:val="18"/>
                <w:szCs w:val="18"/>
                <w:lang w:val="es-CL"/>
              </w:rPr>
            </w:pPr>
            <w:r w:rsidRPr="0091088A">
              <w:rPr>
                <w:sz w:val="18"/>
                <w:szCs w:val="18"/>
              </w:rPr>
              <w:t>0,1438</w:t>
            </w:r>
          </w:p>
        </w:tc>
        <w:tc>
          <w:tcPr>
            <w:tcW w:w="136" w:type="pct"/>
          </w:tcPr>
          <w:p w14:paraId="701529B3" w14:textId="77777777" w:rsidR="008D094E" w:rsidRPr="0091088A" w:rsidRDefault="008D094E" w:rsidP="008D094E">
            <w:pPr>
              <w:spacing w:before="0" w:after="0"/>
              <w:rPr>
                <w:sz w:val="18"/>
                <w:szCs w:val="18"/>
                <w:lang w:val="es-CL"/>
              </w:rPr>
            </w:pPr>
          </w:p>
        </w:tc>
        <w:tc>
          <w:tcPr>
            <w:tcW w:w="181" w:type="pct"/>
            <w:vAlign w:val="center"/>
          </w:tcPr>
          <w:p w14:paraId="76ED9EC0" w14:textId="77777777" w:rsidR="008D094E" w:rsidRPr="0091088A" w:rsidRDefault="008D094E" w:rsidP="008D094E">
            <w:pPr>
              <w:spacing w:before="0" w:after="0"/>
              <w:jc w:val="right"/>
              <w:rPr>
                <w:sz w:val="18"/>
                <w:szCs w:val="18"/>
                <w:lang w:val="es-CL"/>
              </w:rPr>
            </w:pPr>
          </w:p>
        </w:tc>
        <w:tc>
          <w:tcPr>
            <w:tcW w:w="387" w:type="pct"/>
          </w:tcPr>
          <w:p w14:paraId="14F02D27" w14:textId="0BD62DBD"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5D00FF51" w14:textId="64DF6524" w:rsidR="008D094E" w:rsidRPr="0091088A" w:rsidRDefault="008D094E" w:rsidP="008D094E">
            <w:pPr>
              <w:spacing w:before="0" w:after="0"/>
              <w:jc w:val="right"/>
              <w:rPr>
                <w:sz w:val="18"/>
                <w:szCs w:val="18"/>
                <w:lang w:val="es-CL"/>
              </w:rPr>
            </w:pPr>
            <w:r w:rsidRPr="0091088A">
              <w:rPr>
                <w:sz w:val="18"/>
                <w:szCs w:val="18"/>
              </w:rPr>
              <w:t>0,5748</w:t>
            </w:r>
          </w:p>
        </w:tc>
        <w:tc>
          <w:tcPr>
            <w:tcW w:w="181" w:type="pct"/>
            <w:shd w:val="clear" w:color="auto" w:fill="F2F2F2" w:themeFill="background1" w:themeFillShade="F2"/>
          </w:tcPr>
          <w:p w14:paraId="0A4FB194"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2E5C2481"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1FF12303" w14:textId="18648E45"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15F0F1EE" w14:textId="77777777" w:rsidTr="00055F3E">
        <w:tc>
          <w:tcPr>
            <w:tcW w:w="593" w:type="pct"/>
          </w:tcPr>
          <w:p w14:paraId="1A73D874"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684" w:type="pct"/>
          </w:tcPr>
          <w:p w14:paraId="6943A358" w14:textId="77777777" w:rsidR="008D094E" w:rsidRPr="0091088A" w:rsidRDefault="008D094E" w:rsidP="008D094E">
            <w:pPr>
              <w:spacing w:before="0" w:after="0"/>
              <w:jc w:val="left"/>
              <w:rPr>
                <w:sz w:val="18"/>
                <w:szCs w:val="18"/>
                <w:lang w:val="es-CL"/>
              </w:rPr>
            </w:pPr>
            <w:r w:rsidRPr="0091088A">
              <w:rPr>
                <w:sz w:val="18"/>
                <w:szCs w:val="18"/>
                <w:lang w:val="es-CL"/>
              </w:rPr>
              <w:t>4</w:t>
            </w:r>
          </w:p>
        </w:tc>
        <w:tc>
          <w:tcPr>
            <w:tcW w:w="393" w:type="pct"/>
            <w:shd w:val="clear" w:color="auto" w:fill="auto"/>
          </w:tcPr>
          <w:p w14:paraId="62DE5E11" w14:textId="612EF6E2"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07CB9456" w14:textId="28352641" w:rsidR="008D094E" w:rsidRPr="0091088A" w:rsidRDefault="008D094E" w:rsidP="008D094E">
            <w:pPr>
              <w:spacing w:before="0" w:after="0"/>
              <w:rPr>
                <w:sz w:val="18"/>
                <w:szCs w:val="18"/>
                <w:lang w:val="es-CL"/>
              </w:rPr>
            </w:pPr>
            <w:r w:rsidRPr="0091088A">
              <w:rPr>
                <w:sz w:val="18"/>
                <w:szCs w:val="18"/>
              </w:rPr>
              <w:t>0,5925</w:t>
            </w:r>
          </w:p>
        </w:tc>
        <w:tc>
          <w:tcPr>
            <w:tcW w:w="387" w:type="pct"/>
            <w:shd w:val="clear" w:color="auto" w:fill="F2F2F2" w:themeFill="background1" w:themeFillShade="F2"/>
            <w:vAlign w:val="center"/>
          </w:tcPr>
          <w:p w14:paraId="280658C6"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68859E2" w14:textId="001BA466" w:rsidR="008D094E" w:rsidRPr="0091088A" w:rsidRDefault="008D094E" w:rsidP="008D094E">
            <w:pPr>
              <w:spacing w:before="0" w:after="0"/>
              <w:jc w:val="left"/>
              <w:rPr>
                <w:sz w:val="18"/>
                <w:szCs w:val="18"/>
              </w:rPr>
            </w:pPr>
            <w:r w:rsidRPr="0091088A">
              <w:rPr>
                <w:sz w:val="18"/>
                <w:szCs w:val="18"/>
              </w:rPr>
              <w:t>a</w:t>
            </w:r>
          </w:p>
        </w:tc>
        <w:tc>
          <w:tcPr>
            <w:tcW w:w="461" w:type="pct"/>
          </w:tcPr>
          <w:p w14:paraId="07ECDE30" w14:textId="71CE4BDD" w:rsidR="008D094E" w:rsidRPr="0091088A" w:rsidRDefault="008D094E" w:rsidP="008D094E">
            <w:pPr>
              <w:spacing w:before="0" w:after="0"/>
              <w:jc w:val="right"/>
              <w:rPr>
                <w:sz w:val="18"/>
                <w:szCs w:val="18"/>
                <w:lang w:val="es-CL"/>
              </w:rPr>
            </w:pPr>
            <w:r w:rsidRPr="0091088A">
              <w:rPr>
                <w:sz w:val="18"/>
                <w:szCs w:val="18"/>
              </w:rPr>
              <w:t>0,1376</w:t>
            </w:r>
          </w:p>
        </w:tc>
        <w:tc>
          <w:tcPr>
            <w:tcW w:w="136" w:type="pct"/>
          </w:tcPr>
          <w:p w14:paraId="25149BED" w14:textId="77777777" w:rsidR="008D094E" w:rsidRPr="0091088A" w:rsidRDefault="008D094E" w:rsidP="008D094E">
            <w:pPr>
              <w:spacing w:before="0" w:after="0"/>
              <w:rPr>
                <w:sz w:val="18"/>
                <w:szCs w:val="18"/>
                <w:lang w:val="es-CL"/>
              </w:rPr>
            </w:pPr>
          </w:p>
        </w:tc>
        <w:tc>
          <w:tcPr>
            <w:tcW w:w="181" w:type="pct"/>
            <w:vAlign w:val="center"/>
          </w:tcPr>
          <w:p w14:paraId="22AE8753" w14:textId="77777777" w:rsidR="008D094E" w:rsidRPr="0091088A" w:rsidRDefault="008D094E" w:rsidP="008D094E">
            <w:pPr>
              <w:spacing w:before="0" w:after="0"/>
              <w:jc w:val="right"/>
              <w:rPr>
                <w:sz w:val="18"/>
                <w:szCs w:val="18"/>
                <w:lang w:val="es-CL"/>
              </w:rPr>
            </w:pPr>
          </w:p>
        </w:tc>
        <w:tc>
          <w:tcPr>
            <w:tcW w:w="387" w:type="pct"/>
          </w:tcPr>
          <w:p w14:paraId="1C8A45C9" w14:textId="0B17AC39"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7FA3E032" w14:textId="3144DD2A" w:rsidR="008D094E" w:rsidRPr="0091088A" w:rsidRDefault="008D094E" w:rsidP="008D094E">
            <w:pPr>
              <w:spacing w:before="0" w:after="0"/>
              <w:jc w:val="right"/>
              <w:rPr>
                <w:sz w:val="18"/>
                <w:szCs w:val="18"/>
                <w:lang w:val="es-CL"/>
              </w:rPr>
            </w:pPr>
            <w:r w:rsidRPr="0091088A">
              <w:rPr>
                <w:sz w:val="18"/>
                <w:szCs w:val="18"/>
              </w:rPr>
              <w:t>0,730</w:t>
            </w:r>
            <w:r w:rsidR="00D74A93" w:rsidRPr="0091088A">
              <w:rPr>
                <w:sz w:val="18"/>
                <w:szCs w:val="18"/>
              </w:rPr>
              <w:t>1</w:t>
            </w:r>
          </w:p>
        </w:tc>
        <w:tc>
          <w:tcPr>
            <w:tcW w:w="181" w:type="pct"/>
            <w:shd w:val="clear" w:color="auto" w:fill="F2F2F2" w:themeFill="background1" w:themeFillShade="F2"/>
          </w:tcPr>
          <w:p w14:paraId="4CDCD680"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4F1DBB8C"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42B0DBE7" w14:textId="36C263C5"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73644F70" w14:textId="77777777" w:rsidTr="00055F3E">
        <w:tc>
          <w:tcPr>
            <w:tcW w:w="593" w:type="pct"/>
          </w:tcPr>
          <w:p w14:paraId="577DF61A" w14:textId="77777777" w:rsidR="008D094E" w:rsidRPr="0091088A" w:rsidRDefault="008D094E" w:rsidP="008D094E">
            <w:pPr>
              <w:spacing w:before="0" w:after="0"/>
              <w:jc w:val="left"/>
              <w:rPr>
                <w:sz w:val="18"/>
                <w:szCs w:val="18"/>
                <w:lang w:val="es-CL"/>
              </w:rPr>
            </w:pPr>
            <w:r w:rsidRPr="0091088A">
              <w:rPr>
                <w:rFonts w:cs="Calibri"/>
                <w:color w:val="000000"/>
                <w:sz w:val="18"/>
                <w:szCs w:val="18"/>
                <w:lang w:val="es-CL" w:eastAsia="es-CL"/>
              </w:rPr>
              <w:t>Jul 2023</w:t>
            </w:r>
          </w:p>
        </w:tc>
        <w:tc>
          <w:tcPr>
            <w:tcW w:w="684" w:type="pct"/>
          </w:tcPr>
          <w:p w14:paraId="16571798" w14:textId="77777777" w:rsidR="008D094E" w:rsidRPr="0091088A" w:rsidRDefault="008D094E" w:rsidP="008D094E">
            <w:pPr>
              <w:spacing w:before="0" w:after="0"/>
              <w:jc w:val="left"/>
              <w:rPr>
                <w:sz w:val="18"/>
                <w:szCs w:val="18"/>
                <w:lang w:val="es-CL"/>
              </w:rPr>
            </w:pPr>
            <w:r w:rsidRPr="0091088A">
              <w:rPr>
                <w:sz w:val="18"/>
                <w:szCs w:val="18"/>
                <w:lang w:val="es-CL"/>
              </w:rPr>
              <w:t>5</w:t>
            </w:r>
          </w:p>
        </w:tc>
        <w:tc>
          <w:tcPr>
            <w:tcW w:w="393" w:type="pct"/>
            <w:shd w:val="clear" w:color="auto" w:fill="auto"/>
          </w:tcPr>
          <w:p w14:paraId="2630D506" w14:textId="710C6AF9"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A690080" w14:textId="74CDED16" w:rsidR="008D094E" w:rsidRPr="0091088A" w:rsidRDefault="008D094E" w:rsidP="008D094E">
            <w:pPr>
              <w:spacing w:before="0" w:after="0"/>
              <w:rPr>
                <w:sz w:val="18"/>
                <w:szCs w:val="18"/>
                <w:lang w:val="es-CL"/>
              </w:rPr>
            </w:pPr>
            <w:r w:rsidRPr="0091088A">
              <w:rPr>
                <w:sz w:val="18"/>
                <w:szCs w:val="18"/>
              </w:rPr>
              <w:t>0,6939</w:t>
            </w:r>
          </w:p>
        </w:tc>
        <w:tc>
          <w:tcPr>
            <w:tcW w:w="387" w:type="pct"/>
            <w:shd w:val="clear" w:color="auto" w:fill="F2F2F2" w:themeFill="background1" w:themeFillShade="F2"/>
            <w:vAlign w:val="center"/>
          </w:tcPr>
          <w:p w14:paraId="6945069D"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81BA641" w14:textId="728D44D5" w:rsidR="008D094E" w:rsidRPr="0091088A" w:rsidRDefault="008D094E" w:rsidP="008D094E">
            <w:pPr>
              <w:spacing w:before="0" w:after="0"/>
              <w:jc w:val="left"/>
              <w:rPr>
                <w:sz w:val="18"/>
                <w:szCs w:val="18"/>
              </w:rPr>
            </w:pPr>
            <w:r w:rsidRPr="0091088A">
              <w:rPr>
                <w:sz w:val="18"/>
                <w:szCs w:val="18"/>
              </w:rPr>
              <w:t>a</w:t>
            </w:r>
          </w:p>
        </w:tc>
        <w:tc>
          <w:tcPr>
            <w:tcW w:w="461" w:type="pct"/>
          </w:tcPr>
          <w:p w14:paraId="77C5D0B2" w14:textId="6D8A5A29" w:rsidR="008D094E" w:rsidRPr="0091088A" w:rsidRDefault="008D094E" w:rsidP="008D094E">
            <w:pPr>
              <w:spacing w:before="0" w:after="0"/>
              <w:jc w:val="right"/>
              <w:rPr>
                <w:sz w:val="18"/>
                <w:szCs w:val="18"/>
                <w:lang w:val="es-CL"/>
              </w:rPr>
            </w:pPr>
            <w:r w:rsidRPr="0091088A">
              <w:rPr>
                <w:sz w:val="18"/>
                <w:szCs w:val="18"/>
              </w:rPr>
              <w:t>0,2143</w:t>
            </w:r>
          </w:p>
        </w:tc>
        <w:tc>
          <w:tcPr>
            <w:tcW w:w="136" w:type="pct"/>
          </w:tcPr>
          <w:p w14:paraId="7AE428A2" w14:textId="77777777" w:rsidR="008D094E" w:rsidRPr="0091088A" w:rsidRDefault="008D094E" w:rsidP="008D094E">
            <w:pPr>
              <w:spacing w:before="0" w:after="0"/>
              <w:rPr>
                <w:sz w:val="18"/>
                <w:szCs w:val="18"/>
                <w:lang w:val="es-CL"/>
              </w:rPr>
            </w:pPr>
          </w:p>
        </w:tc>
        <w:tc>
          <w:tcPr>
            <w:tcW w:w="181" w:type="pct"/>
            <w:vAlign w:val="center"/>
          </w:tcPr>
          <w:p w14:paraId="1DF7C551" w14:textId="77777777" w:rsidR="008D094E" w:rsidRPr="0091088A" w:rsidRDefault="008D094E" w:rsidP="008D094E">
            <w:pPr>
              <w:spacing w:before="0" w:after="0"/>
              <w:jc w:val="right"/>
              <w:rPr>
                <w:sz w:val="18"/>
                <w:szCs w:val="18"/>
                <w:lang w:val="es-CL"/>
              </w:rPr>
            </w:pPr>
          </w:p>
        </w:tc>
        <w:tc>
          <w:tcPr>
            <w:tcW w:w="387" w:type="pct"/>
          </w:tcPr>
          <w:p w14:paraId="45596EA5" w14:textId="1A58485B"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12F68EF4" w14:textId="2D231ED8" w:rsidR="008D094E" w:rsidRPr="0091088A" w:rsidRDefault="008D094E" w:rsidP="008D094E">
            <w:pPr>
              <w:spacing w:before="0" w:after="0"/>
              <w:jc w:val="right"/>
              <w:rPr>
                <w:sz w:val="18"/>
                <w:szCs w:val="18"/>
                <w:lang w:val="es-CL"/>
              </w:rPr>
            </w:pPr>
            <w:r w:rsidRPr="0091088A">
              <w:rPr>
                <w:sz w:val="18"/>
                <w:szCs w:val="18"/>
              </w:rPr>
              <w:t>0,9082</w:t>
            </w:r>
          </w:p>
        </w:tc>
        <w:tc>
          <w:tcPr>
            <w:tcW w:w="181" w:type="pct"/>
            <w:shd w:val="clear" w:color="auto" w:fill="F2F2F2" w:themeFill="background1" w:themeFillShade="F2"/>
          </w:tcPr>
          <w:p w14:paraId="17D6E668"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2A51ED5D"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240BCA80" w14:textId="1EF34C41"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501C80F5" w14:textId="77777777" w:rsidTr="00055F3E">
        <w:tc>
          <w:tcPr>
            <w:tcW w:w="593" w:type="pct"/>
          </w:tcPr>
          <w:p w14:paraId="6A486BB4"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684" w:type="pct"/>
          </w:tcPr>
          <w:p w14:paraId="7758C782" w14:textId="77777777" w:rsidR="008D094E" w:rsidRPr="0091088A" w:rsidRDefault="008D094E" w:rsidP="008D094E">
            <w:pPr>
              <w:spacing w:before="0" w:after="0"/>
              <w:jc w:val="left"/>
              <w:rPr>
                <w:sz w:val="18"/>
                <w:szCs w:val="18"/>
                <w:lang w:val="es-CL"/>
              </w:rPr>
            </w:pPr>
            <w:r w:rsidRPr="0091088A">
              <w:rPr>
                <w:sz w:val="18"/>
                <w:szCs w:val="18"/>
                <w:lang w:val="es-CL"/>
              </w:rPr>
              <w:t>6</w:t>
            </w:r>
          </w:p>
        </w:tc>
        <w:tc>
          <w:tcPr>
            <w:tcW w:w="393" w:type="pct"/>
            <w:shd w:val="clear" w:color="auto" w:fill="auto"/>
          </w:tcPr>
          <w:p w14:paraId="23EAAE61" w14:textId="77992BC7"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7D30854B" w14:textId="6B26C9F6" w:rsidR="008D094E" w:rsidRPr="0091088A" w:rsidRDefault="008D094E" w:rsidP="008D094E">
            <w:pPr>
              <w:spacing w:before="0" w:after="0"/>
              <w:rPr>
                <w:sz w:val="18"/>
                <w:szCs w:val="18"/>
                <w:lang w:val="es-CL"/>
              </w:rPr>
            </w:pPr>
            <w:r w:rsidRPr="0091088A">
              <w:rPr>
                <w:sz w:val="18"/>
                <w:szCs w:val="18"/>
              </w:rPr>
              <w:t>0,5099</w:t>
            </w:r>
          </w:p>
        </w:tc>
        <w:tc>
          <w:tcPr>
            <w:tcW w:w="387" w:type="pct"/>
            <w:shd w:val="clear" w:color="auto" w:fill="F2F2F2" w:themeFill="background1" w:themeFillShade="F2"/>
            <w:vAlign w:val="center"/>
          </w:tcPr>
          <w:p w14:paraId="49768814"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634F4E97" w14:textId="1A027082" w:rsidR="008D094E" w:rsidRPr="0091088A" w:rsidRDefault="008D094E" w:rsidP="008D094E">
            <w:pPr>
              <w:spacing w:before="0" w:after="0"/>
              <w:jc w:val="left"/>
              <w:rPr>
                <w:sz w:val="18"/>
                <w:szCs w:val="18"/>
              </w:rPr>
            </w:pPr>
            <w:r w:rsidRPr="0091088A">
              <w:rPr>
                <w:sz w:val="18"/>
                <w:szCs w:val="18"/>
              </w:rPr>
              <w:t>a</w:t>
            </w:r>
          </w:p>
        </w:tc>
        <w:tc>
          <w:tcPr>
            <w:tcW w:w="461" w:type="pct"/>
          </w:tcPr>
          <w:p w14:paraId="7486E333" w14:textId="14594E9F" w:rsidR="008D094E" w:rsidRPr="0091088A" w:rsidRDefault="008D094E" w:rsidP="008D094E">
            <w:pPr>
              <w:spacing w:before="0" w:after="0"/>
              <w:jc w:val="right"/>
              <w:rPr>
                <w:sz w:val="18"/>
                <w:szCs w:val="18"/>
                <w:lang w:val="es-CL"/>
              </w:rPr>
            </w:pPr>
            <w:r w:rsidRPr="0091088A">
              <w:rPr>
                <w:sz w:val="18"/>
                <w:szCs w:val="18"/>
              </w:rPr>
              <w:t>0,2655</w:t>
            </w:r>
          </w:p>
        </w:tc>
        <w:tc>
          <w:tcPr>
            <w:tcW w:w="136" w:type="pct"/>
          </w:tcPr>
          <w:p w14:paraId="75C70E64" w14:textId="77777777" w:rsidR="008D094E" w:rsidRPr="0091088A" w:rsidRDefault="008D094E" w:rsidP="008D094E">
            <w:pPr>
              <w:spacing w:before="0" w:after="0"/>
              <w:rPr>
                <w:sz w:val="18"/>
                <w:szCs w:val="18"/>
                <w:lang w:val="es-CL"/>
              </w:rPr>
            </w:pPr>
          </w:p>
        </w:tc>
        <w:tc>
          <w:tcPr>
            <w:tcW w:w="181" w:type="pct"/>
            <w:vAlign w:val="center"/>
          </w:tcPr>
          <w:p w14:paraId="707FFDB3" w14:textId="77777777" w:rsidR="008D094E" w:rsidRPr="0091088A" w:rsidRDefault="008D094E" w:rsidP="008D094E">
            <w:pPr>
              <w:spacing w:before="0" w:after="0"/>
              <w:jc w:val="right"/>
              <w:rPr>
                <w:sz w:val="18"/>
                <w:szCs w:val="18"/>
                <w:lang w:val="es-CL"/>
              </w:rPr>
            </w:pPr>
          </w:p>
        </w:tc>
        <w:tc>
          <w:tcPr>
            <w:tcW w:w="387" w:type="pct"/>
          </w:tcPr>
          <w:p w14:paraId="7934A11A" w14:textId="726A8E5E"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731563FE" w14:textId="6B9DC746" w:rsidR="008D094E" w:rsidRPr="0091088A" w:rsidRDefault="008D094E" w:rsidP="008D094E">
            <w:pPr>
              <w:spacing w:before="0" w:after="0"/>
              <w:jc w:val="right"/>
              <w:rPr>
                <w:sz w:val="18"/>
                <w:szCs w:val="18"/>
                <w:lang w:val="es-CL"/>
              </w:rPr>
            </w:pPr>
            <w:r w:rsidRPr="0091088A">
              <w:rPr>
                <w:sz w:val="18"/>
                <w:szCs w:val="18"/>
              </w:rPr>
              <w:t>0,7754</w:t>
            </w:r>
          </w:p>
        </w:tc>
        <w:tc>
          <w:tcPr>
            <w:tcW w:w="181" w:type="pct"/>
            <w:shd w:val="clear" w:color="auto" w:fill="F2F2F2" w:themeFill="background1" w:themeFillShade="F2"/>
          </w:tcPr>
          <w:p w14:paraId="16AA09BA"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1443E131"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0B22C642" w14:textId="685C2ECD"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5AE1D9E9" w14:textId="77777777" w:rsidTr="00055F3E">
        <w:tc>
          <w:tcPr>
            <w:tcW w:w="593" w:type="pct"/>
          </w:tcPr>
          <w:p w14:paraId="708C0C92"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684" w:type="pct"/>
          </w:tcPr>
          <w:p w14:paraId="47CB2783" w14:textId="77777777" w:rsidR="008D094E" w:rsidRPr="0091088A" w:rsidRDefault="008D094E" w:rsidP="008D094E">
            <w:pPr>
              <w:spacing w:before="0" w:after="0"/>
              <w:jc w:val="left"/>
              <w:rPr>
                <w:sz w:val="18"/>
                <w:szCs w:val="18"/>
                <w:lang w:val="es-CL"/>
              </w:rPr>
            </w:pPr>
            <w:r w:rsidRPr="0091088A">
              <w:rPr>
                <w:sz w:val="18"/>
                <w:szCs w:val="18"/>
                <w:lang w:val="es-CL"/>
              </w:rPr>
              <w:t>7</w:t>
            </w:r>
          </w:p>
        </w:tc>
        <w:tc>
          <w:tcPr>
            <w:tcW w:w="393" w:type="pct"/>
            <w:shd w:val="clear" w:color="auto" w:fill="auto"/>
          </w:tcPr>
          <w:p w14:paraId="57B7AAC6" w14:textId="6246F010"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C1F5422" w14:textId="1C1DC147" w:rsidR="008D094E" w:rsidRPr="0091088A" w:rsidRDefault="008D094E" w:rsidP="008D094E">
            <w:pPr>
              <w:spacing w:before="0" w:after="0"/>
              <w:rPr>
                <w:sz w:val="18"/>
                <w:szCs w:val="18"/>
                <w:lang w:val="es-CL"/>
              </w:rPr>
            </w:pPr>
            <w:r w:rsidRPr="0091088A">
              <w:rPr>
                <w:sz w:val="18"/>
                <w:szCs w:val="18"/>
              </w:rPr>
              <w:t>0,5997</w:t>
            </w:r>
          </w:p>
        </w:tc>
        <w:tc>
          <w:tcPr>
            <w:tcW w:w="387" w:type="pct"/>
            <w:shd w:val="clear" w:color="auto" w:fill="F2F2F2" w:themeFill="background1" w:themeFillShade="F2"/>
            <w:vAlign w:val="center"/>
          </w:tcPr>
          <w:p w14:paraId="18EB6CE7"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ABD9783" w14:textId="05159344" w:rsidR="008D094E" w:rsidRPr="0091088A" w:rsidRDefault="008D094E" w:rsidP="008D094E">
            <w:pPr>
              <w:spacing w:before="0" w:after="0"/>
              <w:jc w:val="left"/>
              <w:rPr>
                <w:sz w:val="18"/>
                <w:szCs w:val="18"/>
              </w:rPr>
            </w:pPr>
            <w:r w:rsidRPr="0091088A">
              <w:rPr>
                <w:sz w:val="18"/>
                <w:szCs w:val="18"/>
              </w:rPr>
              <w:t>a</w:t>
            </w:r>
          </w:p>
        </w:tc>
        <w:tc>
          <w:tcPr>
            <w:tcW w:w="461" w:type="pct"/>
          </w:tcPr>
          <w:p w14:paraId="766A3BE7" w14:textId="019A167D" w:rsidR="008D094E" w:rsidRPr="0091088A" w:rsidRDefault="008D094E" w:rsidP="008D094E">
            <w:pPr>
              <w:spacing w:before="0" w:after="0"/>
              <w:jc w:val="right"/>
              <w:rPr>
                <w:sz w:val="18"/>
                <w:szCs w:val="18"/>
                <w:lang w:val="es-CL"/>
              </w:rPr>
            </w:pPr>
            <w:r w:rsidRPr="0091088A">
              <w:rPr>
                <w:sz w:val="18"/>
                <w:szCs w:val="18"/>
              </w:rPr>
              <w:t>0,1797</w:t>
            </w:r>
          </w:p>
        </w:tc>
        <w:tc>
          <w:tcPr>
            <w:tcW w:w="136" w:type="pct"/>
          </w:tcPr>
          <w:p w14:paraId="6488F96A" w14:textId="77777777" w:rsidR="008D094E" w:rsidRPr="0091088A" w:rsidRDefault="008D094E" w:rsidP="008D094E">
            <w:pPr>
              <w:spacing w:before="0" w:after="0"/>
              <w:rPr>
                <w:sz w:val="18"/>
                <w:szCs w:val="18"/>
                <w:lang w:val="es-CL"/>
              </w:rPr>
            </w:pPr>
          </w:p>
        </w:tc>
        <w:tc>
          <w:tcPr>
            <w:tcW w:w="181" w:type="pct"/>
            <w:vAlign w:val="center"/>
          </w:tcPr>
          <w:p w14:paraId="75D531F1" w14:textId="77777777" w:rsidR="008D094E" w:rsidRPr="0091088A" w:rsidRDefault="008D094E" w:rsidP="008D094E">
            <w:pPr>
              <w:spacing w:before="0" w:after="0"/>
              <w:jc w:val="right"/>
              <w:rPr>
                <w:sz w:val="18"/>
                <w:szCs w:val="18"/>
                <w:lang w:val="es-CL"/>
              </w:rPr>
            </w:pPr>
          </w:p>
        </w:tc>
        <w:tc>
          <w:tcPr>
            <w:tcW w:w="387" w:type="pct"/>
          </w:tcPr>
          <w:p w14:paraId="0EE9F3F9" w14:textId="6A9B171D"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40415007" w14:textId="5EBDB200" w:rsidR="008D094E" w:rsidRPr="0091088A" w:rsidRDefault="008D094E" w:rsidP="008D094E">
            <w:pPr>
              <w:spacing w:before="0" w:after="0"/>
              <w:jc w:val="right"/>
              <w:rPr>
                <w:sz w:val="18"/>
                <w:szCs w:val="18"/>
                <w:lang w:val="es-CL"/>
              </w:rPr>
            </w:pPr>
            <w:r w:rsidRPr="0091088A">
              <w:rPr>
                <w:sz w:val="18"/>
                <w:szCs w:val="18"/>
              </w:rPr>
              <w:t>0,7794</w:t>
            </w:r>
          </w:p>
        </w:tc>
        <w:tc>
          <w:tcPr>
            <w:tcW w:w="181" w:type="pct"/>
            <w:shd w:val="clear" w:color="auto" w:fill="F2F2F2" w:themeFill="background1" w:themeFillShade="F2"/>
          </w:tcPr>
          <w:p w14:paraId="24A7FBB4"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5B6FF617" w14:textId="77777777" w:rsidR="008D094E" w:rsidRPr="0091088A" w:rsidRDefault="008D094E" w:rsidP="008D094E">
            <w:pPr>
              <w:spacing w:before="0" w:after="0"/>
              <w:jc w:val="right"/>
              <w:rPr>
                <w:sz w:val="18"/>
                <w:szCs w:val="18"/>
                <w:lang w:val="es-CL"/>
              </w:rPr>
            </w:pPr>
          </w:p>
        </w:tc>
        <w:tc>
          <w:tcPr>
            <w:tcW w:w="218" w:type="pct"/>
            <w:shd w:val="clear" w:color="auto" w:fill="F2F2F2" w:themeFill="background1" w:themeFillShade="F2"/>
          </w:tcPr>
          <w:p w14:paraId="7140B80E" w14:textId="42EBEB5B" w:rsidR="008D094E" w:rsidRPr="0091088A" w:rsidRDefault="008D094E" w:rsidP="008D094E">
            <w:pPr>
              <w:spacing w:before="0" w:after="0"/>
              <w:jc w:val="left"/>
              <w:rPr>
                <w:sz w:val="18"/>
                <w:szCs w:val="18"/>
                <w:lang w:val="es-CL"/>
              </w:rPr>
            </w:pPr>
            <w:r w:rsidRPr="0091088A">
              <w:rPr>
                <w:sz w:val="18"/>
                <w:szCs w:val="18"/>
              </w:rPr>
              <w:t>a</w:t>
            </w:r>
          </w:p>
        </w:tc>
      </w:tr>
      <w:tr w:rsidR="00055F3E" w:rsidRPr="0091088A" w14:paraId="2E97ADC9" w14:textId="77777777" w:rsidTr="00055F3E">
        <w:tc>
          <w:tcPr>
            <w:tcW w:w="593" w:type="pct"/>
            <w:tcBorders>
              <w:bottom w:val="single" w:sz="4" w:space="0" w:color="auto"/>
            </w:tcBorders>
          </w:tcPr>
          <w:p w14:paraId="7E344525" w14:textId="739D6BA0" w:rsidR="00055F3E" w:rsidRPr="0091088A" w:rsidRDefault="00055F3E" w:rsidP="008D094E">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4" w:type="pct"/>
            <w:tcBorders>
              <w:bottom w:val="single" w:sz="4" w:space="0" w:color="auto"/>
            </w:tcBorders>
          </w:tcPr>
          <w:p w14:paraId="364D930E" w14:textId="7936BCED" w:rsidR="00055F3E" w:rsidRPr="0091088A" w:rsidRDefault="00055F3E" w:rsidP="008D094E">
            <w:pPr>
              <w:spacing w:before="0" w:after="0"/>
              <w:jc w:val="left"/>
              <w:rPr>
                <w:sz w:val="18"/>
                <w:szCs w:val="18"/>
                <w:lang w:val="es-CL"/>
              </w:rPr>
            </w:pPr>
            <w:r>
              <w:rPr>
                <w:sz w:val="18"/>
                <w:szCs w:val="18"/>
                <w:lang w:val="es-CL"/>
              </w:rPr>
              <w:t>8</w:t>
            </w:r>
          </w:p>
        </w:tc>
        <w:tc>
          <w:tcPr>
            <w:tcW w:w="393" w:type="pct"/>
            <w:tcBorders>
              <w:bottom w:val="single" w:sz="4" w:space="0" w:color="auto"/>
            </w:tcBorders>
            <w:shd w:val="clear" w:color="auto" w:fill="auto"/>
          </w:tcPr>
          <w:p w14:paraId="590F483E" w14:textId="43FACE34" w:rsidR="00055F3E" w:rsidRPr="0091088A" w:rsidRDefault="00055F3E" w:rsidP="008D094E">
            <w:pPr>
              <w:spacing w:before="0" w:after="0"/>
              <w:jc w:val="center"/>
              <w:rPr>
                <w:sz w:val="18"/>
                <w:szCs w:val="18"/>
              </w:rPr>
            </w:pPr>
            <w:r>
              <w:rPr>
                <w:sz w:val="18"/>
                <w:szCs w:val="18"/>
              </w:rPr>
              <w:t>A</w:t>
            </w:r>
          </w:p>
        </w:tc>
        <w:tc>
          <w:tcPr>
            <w:tcW w:w="568" w:type="pct"/>
            <w:gridSpan w:val="2"/>
            <w:tcBorders>
              <w:bottom w:val="single" w:sz="4" w:space="0" w:color="auto"/>
            </w:tcBorders>
            <w:shd w:val="clear" w:color="auto" w:fill="F2F2F2" w:themeFill="background1" w:themeFillShade="F2"/>
          </w:tcPr>
          <w:p w14:paraId="3A53494B" w14:textId="7EB22E58" w:rsidR="00055F3E" w:rsidRPr="0091088A" w:rsidRDefault="00055F3E" w:rsidP="008D094E">
            <w:pPr>
              <w:spacing w:before="0" w:after="0"/>
              <w:rPr>
                <w:sz w:val="18"/>
                <w:szCs w:val="18"/>
              </w:rPr>
            </w:pPr>
            <w:r>
              <w:rPr>
                <w:sz w:val="18"/>
                <w:szCs w:val="18"/>
              </w:rPr>
              <w:t>0,6011</w:t>
            </w:r>
          </w:p>
        </w:tc>
        <w:tc>
          <w:tcPr>
            <w:tcW w:w="387" w:type="pct"/>
            <w:tcBorders>
              <w:bottom w:val="single" w:sz="4" w:space="0" w:color="auto"/>
            </w:tcBorders>
            <w:shd w:val="clear" w:color="auto" w:fill="F2F2F2" w:themeFill="background1" w:themeFillShade="F2"/>
            <w:vAlign w:val="center"/>
          </w:tcPr>
          <w:p w14:paraId="282F82C3" w14:textId="2D344783" w:rsidR="00055F3E" w:rsidRPr="0091088A" w:rsidRDefault="00055F3E" w:rsidP="008D094E">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41B83560" w14:textId="49A82AA1" w:rsidR="00055F3E" w:rsidRPr="0091088A" w:rsidRDefault="00055F3E" w:rsidP="008D094E">
            <w:pPr>
              <w:spacing w:before="0" w:after="0"/>
              <w:jc w:val="left"/>
              <w:rPr>
                <w:sz w:val="18"/>
                <w:szCs w:val="18"/>
              </w:rPr>
            </w:pPr>
            <w:r>
              <w:rPr>
                <w:sz w:val="18"/>
                <w:szCs w:val="18"/>
              </w:rPr>
              <w:t>a</w:t>
            </w:r>
          </w:p>
        </w:tc>
        <w:tc>
          <w:tcPr>
            <w:tcW w:w="461" w:type="pct"/>
            <w:tcBorders>
              <w:bottom w:val="single" w:sz="4" w:space="0" w:color="auto"/>
            </w:tcBorders>
          </w:tcPr>
          <w:p w14:paraId="52E4891A" w14:textId="768ECFAE" w:rsidR="00055F3E" w:rsidRPr="0091088A" w:rsidRDefault="00055F3E" w:rsidP="008D094E">
            <w:pPr>
              <w:spacing w:before="0" w:after="0"/>
              <w:jc w:val="right"/>
              <w:rPr>
                <w:sz w:val="18"/>
                <w:szCs w:val="18"/>
              </w:rPr>
            </w:pPr>
            <w:r>
              <w:rPr>
                <w:sz w:val="18"/>
                <w:szCs w:val="18"/>
              </w:rPr>
              <w:t>0,1884</w:t>
            </w:r>
          </w:p>
        </w:tc>
        <w:tc>
          <w:tcPr>
            <w:tcW w:w="136" w:type="pct"/>
            <w:tcBorders>
              <w:bottom w:val="single" w:sz="4" w:space="0" w:color="auto"/>
            </w:tcBorders>
          </w:tcPr>
          <w:p w14:paraId="246C937F" w14:textId="77777777" w:rsidR="00055F3E" w:rsidRPr="0091088A" w:rsidRDefault="00055F3E" w:rsidP="008D094E">
            <w:pPr>
              <w:spacing w:before="0" w:after="0"/>
              <w:rPr>
                <w:sz w:val="18"/>
                <w:szCs w:val="18"/>
                <w:lang w:val="es-CL"/>
              </w:rPr>
            </w:pPr>
          </w:p>
        </w:tc>
        <w:tc>
          <w:tcPr>
            <w:tcW w:w="181" w:type="pct"/>
            <w:tcBorders>
              <w:bottom w:val="single" w:sz="4" w:space="0" w:color="auto"/>
            </w:tcBorders>
            <w:vAlign w:val="center"/>
          </w:tcPr>
          <w:p w14:paraId="74633BEF" w14:textId="77777777" w:rsidR="00055F3E" w:rsidRPr="0091088A" w:rsidRDefault="00055F3E" w:rsidP="008D094E">
            <w:pPr>
              <w:spacing w:before="0" w:after="0"/>
              <w:jc w:val="right"/>
              <w:rPr>
                <w:sz w:val="18"/>
                <w:szCs w:val="18"/>
                <w:lang w:val="es-CL"/>
              </w:rPr>
            </w:pPr>
          </w:p>
        </w:tc>
        <w:tc>
          <w:tcPr>
            <w:tcW w:w="387" w:type="pct"/>
            <w:tcBorders>
              <w:bottom w:val="single" w:sz="4" w:space="0" w:color="auto"/>
            </w:tcBorders>
          </w:tcPr>
          <w:p w14:paraId="1DFF46FF" w14:textId="5FC24BF5" w:rsidR="00055F3E" w:rsidRPr="0091088A" w:rsidRDefault="00055F3E" w:rsidP="008D094E">
            <w:pPr>
              <w:spacing w:before="0" w:after="0"/>
              <w:jc w:val="left"/>
              <w:rPr>
                <w:sz w:val="18"/>
                <w:szCs w:val="18"/>
              </w:rPr>
            </w:pPr>
            <w:r>
              <w:rPr>
                <w:sz w:val="18"/>
                <w:szCs w:val="18"/>
              </w:rPr>
              <w:t>a</w:t>
            </w:r>
          </w:p>
        </w:tc>
        <w:tc>
          <w:tcPr>
            <w:tcW w:w="461" w:type="pct"/>
            <w:tcBorders>
              <w:bottom w:val="single" w:sz="4" w:space="0" w:color="auto"/>
            </w:tcBorders>
            <w:shd w:val="clear" w:color="auto" w:fill="F2F2F2" w:themeFill="background1" w:themeFillShade="F2"/>
          </w:tcPr>
          <w:p w14:paraId="65537230" w14:textId="40FC3A32" w:rsidR="00055F3E" w:rsidRPr="0091088A" w:rsidRDefault="00055F3E" w:rsidP="008D094E">
            <w:pPr>
              <w:spacing w:before="0" w:after="0"/>
              <w:jc w:val="right"/>
              <w:rPr>
                <w:sz w:val="18"/>
                <w:szCs w:val="18"/>
              </w:rPr>
            </w:pPr>
            <w:r>
              <w:rPr>
                <w:sz w:val="18"/>
                <w:szCs w:val="18"/>
              </w:rPr>
              <w:t>0,7895</w:t>
            </w:r>
          </w:p>
        </w:tc>
        <w:tc>
          <w:tcPr>
            <w:tcW w:w="181" w:type="pct"/>
            <w:tcBorders>
              <w:bottom w:val="single" w:sz="4" w:space="0" w:color="auto"/>
            </w:tcBorders>
            <w:shd w:val="clear" w:color="auto" w:fill="F2F2F2" w:themeFill="background1" w:themeFillShade="F2"/>
          </w:tcPr>
          <w:p w14:paraId="4D507533" w14:textId="77777777" w:rsidR="00055F3E" w:rsidRPr="0091088A" w:rsidRDefault="00055F3E" w:rsidP="008D094E">
            <w:pPr>
              <w:spacing w:before="0" w:after="0"/>
              <w:rPr>
                <w:sz w:val="18"/>
                <w:szCs w:val="18"/>
                <w:lang w:val="es-CL"/>
              </w:rPr>
            </w:pPr>
          </w:p>
        </w:tc>
        <w:tc>
          <w:tcPr>
            <w:tcW w:w="164" w:type="pct"/>
            <w:tcBorders>
              <w:bottom w:val="single" w:sz="4" w:space="0" w:color="auto"/>
            </w:tcBorders>
            <w:shd w:val="clear" w:color="auto" w:fill="F2F2F2" w:themeFill="background1" w:themeFillShade="F2"/>
            <w:vAlign w:val="center"/>
          </w:tcPr>
          <w:p w14:paraId="22AD1699" w14:textId="77777777" w:rsidR="00055F3E" w:rsidRPr="0091088A" w:rsidRDefault="00055F3E" w:rsidP="008D094E">
            <w:pPr>
              <w:spacing w:before="0" w:after="0"/>
              <w:jc w:val="right"/>
              <w:rPr>
                <w:sz w:val="18"/>
                <w:szCs w:val="18"/>
                <w:lang w:val="es-CL"/>
              </w:rPr>
            </w:pPr>
          </w:p>
        </w:tc>
        <w:tc>
          <w:tcPr>
            <w:tcW w:w="218" w:type="pct"/>
            <w:tcBorders>
              <w:bottom w:val="single" w:sz="4" w:space="0" w:color="auto"/>
            </w:tcBorders>
            <w:shd w:val="clear" w:color="auto" w:fill="F2F2F2" w:themeFill="background1" w:themeFillShade="F2"/>
          </w:tcPr>
          <w:p w14:paraId="6548A2BA" w14:textId="27516609" w:rsidR="00055F3E" w:rsidRPr="0091088A" w:rsidRDefault="00055F3E" w:rsidP="008D094E">
            <w:pPr>
              <w:spacing w:before="0" w:after="0"/>
              <w:jc w:val="left"/>
              <w:rPr>
                <w:sz w:val="18"/>
                <w:szCs w:val="18"/>
              </w:rPr>
            </w:pPr>
            <w:r>
              <w:rPr>
                <w:sz w:val="18"/>
                <w:szCs w:val="18"/>
              </w:rPr>
              <w:t>a</w:t>
            </w:r>
          </w:p>
        </w:tc>
      </w:tr>
      <w:tr w:rsidR="00E907C8" w:rsidRPr="0091088A" w14:paraId="625B6CAC" w14:textId="77777777" w:rsidTr="00055F3E">
        <w:tc>
          <w:tcPr>
            <w:tcW w:w="5000" w:type="pct"/>
            <w:gridSpan w:val="15"/>
            <w:tcBorders>
              <w:top w:val="single" w:sz="4" w:space="0" w:color="auto"/>
              <w:bottom w:val="single" w:sz="4" w:space="0" w:color="auto"/>
            </w:tcBorders>
            <w:shd w:val="clear" w:color="auto" w:fill="auto"/>
            <w:vAlign w:val="center"/>
          </w:tcPr>
          <w:p w14:paraId="25719DFB" w14:textId="77777777" w:rsidR="00E907C8" w:rsidRPr="0091088A" w:rsidRDefault="00E907C8"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12C673F6" w14:textId="77777777" w:rsidR="00E907C8" w:rsidRPr="0091088A" w:rsidRDefault="00E907C8"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91088A" w:rsidRPr="0091088A" w14:paraId="00B33AD4" w14:textId="77777777" w:rsidTr="00055F3E">
        <w:tc>
          <w:tcPr>
            <w:tcW w:w="593" w:type="pct"/>
            <w:tcBorders>
              <w:top w:val="single" w:sz="4" w:space="0" w:color="auto"/>
              <w:bottom w:val="single" w:sz="4" w:space="0" w:color="auto"/>
            </w:tcBorders>
            <w:vAlign w:val="center"/>
          </w:tcPr>
          <w:p w14:paraId="6864E730" w14:textId="77777777" w:rsidR="008D094E" w:rsidRPr="0091088A" w:rsidRDefault="008D094E" w:rsidP="008D094E">
            <w:pPr>
              <w:spacing w:before="0" w:after="0"/>
              <w:jc w:val="left"/>
              <w:rPr>
                <w:rFonts w:cs="Calibri"/>
                <w:b/>
                <w:bCs/>
                <w:color w:val="000000"/>
                <w:sz w:val="18"/>
                <w:szCs w:val="18"/>
                <w:lang w:val="es-CL" w:eastAsia="es-CL"/>
              </w:rPr>
            </w:pPr>
          </w:p>
        </w:tc>
        <w:tc>
          <w:tcPr>
            <w:tcW w:w="684" w:type="pct"/>
            <w:tcBorders>
              <w:top w:val="single" w:sz="4" w:space="0" w:color="auto"/>
              <w:bottom w:val="single" w:sz="4" w:space="0" w:color="auto"/>
            </w:tcBorders>
          </w:tcPr>
          <w:p w14:paraId="0205FB13" w14:textId="59FB3B59" w:rsidR="008D094E" w:rsidRPr="0091088A" w:rsidRDefault="00055F3E" w:rsidP="008D094E">
            <w:pPr>
              <w:spacing w:before="0" w:after="0"/>
              <w:jc w:val="left"/>
              <w:rPr>
                <w:sz w:val="18"/>
                <w:szCs w:val="18"/>
                <w:lang w:val="es-CL"/>
              </w:rPr>
            </w:pPr>
            <w:r>
              <w:rPr>
                <w:sz w:val="18"/>
                <w:szCs w:val="18"/>
                <w:lang w:val="es-CL"/>
              </w:rPr>
              <w:t>1-</w:t>
            </w:r>
            <w:r w:rsidR="008D094E" w:rsidRPr="0091088A">
              <w:rPr>
                <w:sz w:val="18"/>
                <w:szCs w:val="18"/>
                <w:lang w:val="es-CL"/>
              </w:rPr>
              <w:t>2-3-4-5-6</w:t>
            </w:r>
            <w:r w:rsidR="0091088A" w:rsidRPr="0091088A">
              <w:rPr>
                <w:sz w:val="18"/>
                <w:szCs w:val="18"/>
                <w:lang w:val="es-CL"/>
              </w:rPr>
              <w:t>-7</w:t>
            </w:r>
            <w:r>
              <w:rPr>
                <w:sz w:val="18"/>
                <w:szCs w:val="18"/>
                <w:lang w:val="es-CL"/>
              </w:rPr>
              <w:t>-8</w:t>
            </w:r>
          </w:p>
        </w:tc>
        <w:tc>
          <w:tcPr>
            <w:tcW w:w="393" w:type="pct"/>
            <w:tcBorders>
              <w:top w:val="single" w:sz="4" w:space="0" w:color="auto"/>
              <w:bottom w:val="single" w:sz="4" w:space="0" w:color="auto"/>
            </w:tcBorders>
            <w:shd w:val="clear" w:color="auto" w:fill="auto"/>
          </w:tcPr>
          <w:p w14:paraId="3A7DCB30" w14:textId="494AF3CA" w:rsidR="008D094E" w:rsidRPr="0091088A" w:rsidRDefault="008D094E" w:rsidP="008D094E">
            <w:pPr>
              <w:spacing w:before="0" w:after="0"/>
              <w:jc w:val="center"/>
              <w:rPr>
                <w:spacing w:val="-20"/>
                <w:sz w:val="18"/>
                <w:szCs w:val="18"/>
                <w:lang w:val="es-CL"/>
              </w:rPr>
            </w:pPr>
            <w:r w:rsidRPr="0091088A">
              <w:rPr>
                <w:sz w:val="18"/>
                <w:szCs w:val="18"/>
              </w:rPr>
              <w:t>A</w:t>
            </w:r>
          </w:p>
        </w:tc>
        <w:tc>
          <w:tcPr>
            <w:tcW w:w="387" w:type="pct"/>
            <w:tcBorders>
              <w:top w:val="single" w:sz="4" w:space="0" w:color="auto"/>
              <w:bottom w:val="single" w:sz="4" w:space="0" w:color="auto"/>
            </w:tcBorders>
            <w:shd w:val="clear" w:color="auto" w:fill="F2F2F2" w:themeFill="background1" w:themeFillShade="F2"/>
            <w:vAlign w:val="center"/>
          </w:tcPr>
          <w:p w14:paraId="06E8CEA1" w14:textId="2F251537" w:rsidR="008D094E" w:rsidRPr="0091088A" w:rsidRDefault="008D094E" w:rsidP="008D094E">
            <w:pPr>
              <w:spacing w:before="0" w:after="0"/>
              <w:jc w:val="right"/>
              <w:rPr>
                <w:spacing w:val="-20"/>
                <w:sz w:val="18"/>
                <w:szCs w:val="18"/>
                <w:lang w:val="es-CL"/>
              </w:rPr>
            </w:pPr>
            <w:r w:rsidRPr="0091088A">
              <w:rPr>
                <w:spacing w:val="-20"/>
                <w:sz w:val="18"/>
                <w:szCs w:val="18"/>
                <w:lang w:val="es-CL"/>
              </w:rPr>
              <w:t>0,5</w:t>
            </w:r>
            <w:r w:rsidR="00055F3E">
              <w:rPr>
                <w:spacing w:val="-20"/>
                <w:sz w:val="18"/>
                <w:szCs w:val="18"/>
                <w:lang w:val="es-CL"/>
              </w:rPr>
              <w:t>293</w:t>
            </w:r>
          </w:p>
        </w:tc>
        <w:tc>
          <w:tcPr>
            <w:tcW w:w="181" w:type="pct"/>
            <w:tcBorders>
              <w:top w:val="single" w:sz="4" w:space="0" w:color="auto"/>
              <w:bottom w:val="single" w:sz="4" w:space="0" w:color="auto"/>
            </w:tcBorders>
            <w:shd w:val="clear" w:color="auto" w:fill="F2F2F2" w:themeFill="background1" w:themeFillShade="F2"/>
            <w:vAlign w:val="center"/>
          </w:tcPr>
          <w:p w14:paraId="2C4BA6F8" w14:textId="20C1D853"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tcBorders>
              <w:top w:val="single" w:sz="4" w:space="0" w:color="auto"/>
              <w:bottom w:val="single" w:sz="4" w:space="0" w:color="auto"/>
            </w:tcBorders>
            <w:shd w:val="clear" w:color="auto" w:fill="F2F2F2" w:themeFill="background1" w:themeFillShade="F2"/>
            <w:vAlign w:val="center"/>
          </w:tcPr>
          <w:p w14:paraId="6D513F93" w14:textId="660AA81A" w:rsidR="008D094E" w:rsidRPr="0091088A" w:rsidRDefault="008D094E" w:rsidP="008D094E">
            <w:pPr>
              <w:spacing w:before="0" w:after="0"/>
              <w:jc w:val="right"/>
              <w:rPr>
                <w:spacing w:val="-20"/>
                <w:sz w:val="18"/>
                <w:szCs w:val="18"/>
                <w:lang w:val="es-CL"/>
              </w:rPr>
            </w:pPr>
            <w:r w:rsidRPr="0091088A">
              <w:rPr>
                <w:spacing w:val="-20"/>
                <w:sz w:val="18"/>
                <w:szCs w:val="18"/>
                <w:lang w:val="es-CL"/>
              </w:rPr>
              <w:t>0,</w:t>
            </w:r>
            <w:r w:rsidR="00D74A93" w:rsidRPr="0091088A">
              <w:rPr>
                <w:spacing w:val="-20"/>
                <w:sz w:val="18"/>
                <w:szCs w:val="18"/>
                <w:lang w:val="es-CL"/>
              </w:rPr>
              <w:t>10</w:t>
            </w:r>
            <w:r w:rsidR="00055F3E">
              <w:rPr>
                <w:spacing w:val="-20"/>
                <w:sz w:val="18"/>
                <w:szCs w:val="18"/>
                <w:lang w:val="es-CL"/>
              </w:rPr>
              <w:t>21</w:t>
            </w:r>
          </w:p>
        </w:tc>
        <w:tc>
          <w:tcPr>
            <w:tcW w:w="187" w:type="pct"/>
            <w:tcBorders>
              <w:top w:val="single" w:sz="4" w:space="0" w:color="auto"/>
              <w:bottom w:val="single" w:sz="4" w:space="0" w:color="auto"/>
            </w:tcBorders>
            <w:shd w:val="clear" w:color="auto" w:fill="F2F2F2" w:themeFill="background1" w:themeFillShade="F2"/>
            <w:vAlign w:val="center"/>
          </w:tcPr>
          <w:p w14:paraId="6100CF2E" w14:textId="77777777" w:rsidR="008D094E" w:rsidRPr="0091088A" w:rsidRDefault="008D094E" w:rsidP="008D094E">
            <w:pPr>
              <w:spacing w:before="0" w:after="0"/>
              <w:jc w:val="right"/>
              <w:rPr>
                <w:spacing w:val="-20"/>
                <w:sz w:val="18"/>
                <w:szCs w:val="18"/>
                <w:lang w:val="es-CL"/>
              </w:rPr>
            </w:pPr>
          </w:p>
        </w:tc>
        <w:tc>
          <w:tcPr>
            <w:tcW w:w="461" w:type="pct"/>
            <w:tcBorders>
              <w:top w:val="single" w:sz="4" w:space="0" w:color="auto"/>
              <w:bottom w:val="single" w:sz="4" w:space="0" w:color="auto"/>
            </w:tcBorders>
            <w:vAlign w:val="center"/>
          </w:tcPr>
          <w:p w14:paraId="7718FD63" w14:textId="60C292DE" w:rsidR="008D094E" w:rsidRPr="0091088A" w:rsidRDefault="008D094E" w:rsidP="008D094E">
            <w:pPr>
              <w:spacing w:before="0" w:after="0"/>
              <w:jc w:val="right"/>
              <w:rPr>
                <w:spacing w:val="-20"/>
                <w:sz w:val="18"/>
                <w:szCs w:val="18"/>
                <w:lang w:val="es-CL"/>
              </w:rPr>
            </w:pPr>
            <w:r w:rsidRPr="0091088A">
              <w:rPr>
                <w:spacing w:val="-20"/>
                <w:sz w:val="18"/>
                <w:szCs w:val="18"/>
                <w:lang w:val="es-CL"/>
              </w:rPr>
              <w:t>0,18</w:t>
            </w:r>
            <w:r w:rsidR="00055F3E">
              <w:rPr>
                <w:spacing w:val="-20"/>
                <w:sz w:val="18"/>
                <w:szCs w:val="18"/>
                <w:lang w:val="es-CL"/>
              </w:rPr>
              <w:t>21</w:t>
            </w:r>
          </w:p>
        </w:tc>
        <w:tc>
          <w:tcPr>
            <w:tcW w:w="136" w:type="pct"/>
            <w:tcBorders>
              <w:top w:val="single" w:sz="4" w:space="0" w:color="auto"/>
              <w:bottom w:val="single" w:sz="4" w:space="0" w:color="auto"/>
            </w:tcBorders>
            <w:vAlign w:val="center"/>
          </w:tcPr>
          <w:p w14:paraId="14BDAB77" w14:textId="77777777" w:rsidR="008D094E" w:rsidRPr="0091088A" w:rsidRDefault="008D094E" w:rsidP="008D094E">
            <w:pPr>
              <w:spacing w:before="0" w:after="0"/>
              <w:jc w:val="right"/>
              <w:rPr>
                <w:spacing w:val="-20"/>
                <w:sz w:val="18"/>
                <w:szCs w:val="18"/>
                <w:lang w:val="es-CL"/>
              </w:rPr>
            </w:pPr>
          </w:p>
        </w:tc>
        <w:tc>
          <w:tcPr>
            <w:tcW w:w="181" w:type="pct"/>
            <w:tcBorders>
              <w:top w:val="single" w:sz="4" w:space="0" w:color="auto"/>
              <w:bottom w:val="single" w:sz="4" w:space="0" w:color="auto"/>
            </w:tcBorders>
            <w:vAlign w:val="center"/>
          </w:tcPr>
          <w:p w14:paraId="4B67A84E" w14:textId="13464C66"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tcBorders>
              <w:top w:val="single" w:sz="4" w:space="0" w:color="auto"/>
              <w:bottom w:val="single" w:sz="4" w:space="0" w:color="auto"/>
            </w:tcBorders>
            <w:vAlign w:val="center"/>
          </w:tcPr>
          <w:p w14:paraId="62B09B64" w14:textId="62542C7E" w:rsidR="008D094E" w:rsidRPr="0091088A" w:rsidRDefault="008D094E" w:rsidP="008D094E">
            <w:pPr>
              <w:spacing w:before="0" w:after="0"/>
              <w:jc w:val="right"/>
              <w:rPr>
                <w:spacing w:val="-20"/>
                <w:sz w:val="18"/>
                <w:szCs w:val="18"/>
                <w:lang w:val="es-CL"/>
              </w:rPr>
            </w:pPr>
            <w:r w:rsidRPr="0091088A">
              <w:rPr>
                <w:spacing w:val="-20"/>
                <w:sz w:val="18"/>
                <w:szCs w:val="18"/>
                <w:lang w:val="es-CL"/>
              </w:rPr>
              <w:t>0,0</w:t>
            </w:r>
            <w:r w:rsidR="00055F3E">
              <w:rPr>
                <w:spacing w:val="-20"/>
                <w:sz w:val="18"/>
                <w:szCs w:val="18"/>
                <w:lang w:val="es-CL"/>
              </w:rPr>
              <w:t>393</w:t>
            </w:r>
          </w:p>
        </w:tc>
        <w:tc>
          <w:tcPr>
            <w:tcW w:w="461" w:type="pct"/>
            <w:tcBorders>
              <w:top w:val="single" w:sz="4" w:space="0" w:color="auto"/>
              <w:bottom w:val="single" w:sz="4" w:space="0" w:color="auto"/>
            </w:tcBorders>
            <w:shd w:val="clear" w:color="auto" w:fill="F2F2F2" w:themeFill="background1" w:themeFillShade="F2"/>
            <w:vAlign w:val="center"/>
          </w:tcPr>
          <w:p w14:paraId="2C462A1D" w14:textId="2A0B1EFA" w:rsidR="008D094E" w:rsidRPr="0091088A" w:rsidRDefault="008D094E" w:rsidP="008D094E">
            <w:pPr>
              <w:spacing w:before="0" w:after="0"/>
              <w:jc w:val="right"/>
              <w:rPr>
                <w:spacing w:val="-20"/>
                <w:sz w:val="18"/>
                <w:szCs w:val="18"/>
                <w:lang w:val="es-CL"/>
              </w:rPr>
            </w:pPr>
            <w:r w:rsidRPr="0091088A">
              <w:rPr>
                <w:spacing w:val="-20"/>
                <w:sz w:val="18"/>
                <w:szCs w:val="18"/>
              </w:rPr>
              <w:t>0,7</w:t>
            </w:r>
            <w:r w:rsidR="00055F3E">
              <w:rPr>
                <w:spacing w:val="-20"/>
                <w:sz w:val="18"/>
                <w:szCs w:val="18"/>
              </w:rPr>
              <w:t>115</w:t>
            </w:r>
          </w:p>
        </w:tc>
        <w:tc>
          <w:tcPr>
            <w:tcW w:w="181" w:type="pct"/>
            <w:tcBorders>
              <w:top w:val="single" w:sz="4" w:space="0" w:color="auto"/>
              <w:bottom w:val="single" w:sz="4" w:space="0" w:color="auto"/>
            </w:tcBorders>
            <w:shd w:val="clear" w:color="auto" w:fill="F2F2F2" w:themeFill="background1" w:themeFillShade="F2"/>
            <w:vAlign w:val="center"/>
          </w:tcPr>
          <w:p w14:paraId="1ACA6BC3" w14:textId="77777777"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2" w:type="pct"/>
            <w:gridSpan w:val="2"/>
            <w:tcBorders>
              <w:top w:val="single" w:sz="4" w:space="0" w:color="auto"/>
              <w:bottom w:val="single" w:sz="4" w:space="0" w:color="auto"/>
            </w:tcBorders>
            <w:shd w:val="clear" w:color="auto" w:fill="F2F2F2" w:themeFill="background1" w:themeFillShade="F2"/>
            <w:vAlign w:val="center"/>
          </w:tcPr>
          <w:p w14:paraId="6294C76B" w14:textId="6D43FA22" w:rsidR="008D094E" w:rsidRPr="0091088A" w:rsidRDefault="008D094E" w:rsidP="008D094E">
            <w:pPr>
              <w:spacing w:before="0" w:after="0"/>
              <w:jc w:val="left"/>
              <w:rPr>
                <w:spacing w:val="-20"/>
                <w:sz w:val="18"/>
                <w:szCs w:val="18"/>
                <w:lang w:val="es-CL"/>
              </w:rPr>
            </w:pPr>
            <w:r w:rsidRPr="0091088A">
              <w:rPr>
                <w:spacing w:val="-20"/>
                <w:sz w:val="18"/>
                <w:szCs w:val="18"/>
                <w:lang w:val="es-CL"/>
              </w:rPr>
              <w:t>0,1</w:t>
            </w:r>
            <w:r w:rsidR="00055F3E">
              <w:rPr>
                <w:spacing w:val="-20"/>
                <w:sz w:val="18"/>
                <w:szCs w:val="18"/>
                <w:lang w:val="es-CL"/>
              </w:rPr>
              <w:t>195</w:t>
            </w:r>
          </w:p>
        </w:tc>
      </w:tr>
    </w:tbl>
    <w:p w14:paraId="3B17B27C" w14:textId="52988AF7" w:rsidR="00804867" w:rsidRPr="008552B8" w:rsidRDefault="00804867" w:rsidP="00E907C8">
      <w:pPr>
        <w:pStyle w:val="Ttulo3"/>
        <w:numPr>
          <w:ilvl w:val="0"/>
          <w:numId w:val="0"/>
        </w:numPr>
        <w:spacing w:before="0" w:after="0"/>
        <w:rPr>
          <w:b w:val="0"/>
          <w:sz w:val="18"/>
          <w:szCs w:val="18"/>
          <w:lang w:val="es-CL"/>
        </w:rPr>
      </w:pPr>
      <w:r w:rsidRPr="008552B8">
        <w:rPr>
          <w:b w:val="0"/>
          <w:sz w:val="18"/>
          <w:szCs w:val="18"/>
          <w:lang w:val="es-CL"/>
        </w:rPr>
        <w:t>(-) No se registra medición.</w:t>
      </w:r>
    </w:p>
    <w:p w14:paraId="17270B7A" w14:textId="77777777" w:rsidR="00804867" w:rsidRPr="008552B8" w:rsidRDefault="00804867" w:rsidP="00804867">
      <w:pPr>
        <w:spacing w:before="0" w:after="0"/>
        <w:rPr>
          <w:sz w:val="18"/>
          <w:szCs w:val="18"/>
          <w:lang w:val="es-CL"/>
        </w:rPr>
      </w:pPr>
      <w:r w:rsidRPr="008552B8">
        <w:rPr>
          <w:sz w:val="18"/>
          <w:szCs w:val="18"/>
          <w:lang w:val="es-CL"/>
        </w:rPr>
        <w:t xml:space="preserve">Letras diferentes al costado derecho de cada valor, indican diferencias estadísticamente significativas (Prueba de Wilcoxon </w:t>
      </w:r>
      <w:r w:rsidRPr="008552B8">
        <w:rPr>
          <w:i/>
          <w:iCs/>
          <w:sz w:val="18"/>
          <w:szCs w:val="18"/>
          <w:lang w:val="es-CL"/>
        </w:rPr>
        <w:t>p&lt;0.05)</w:t>
      </w:r>
      <w:r w:rsidRPr="008552B8">
        <w:rPr>
          <w:sz w:val="18"/>
          <w:szCs w:val="18"/>
          <w:lang w:val="es-CL"/>
        </w:rPr>
        <w:t>.</w:t>
      </w:r>
    </w:p>
    <w:p w14:paraId="4FF00549" w14:textId="64856FFF" w:rsidR="00804867" w:rsidRPr="00123997" w:rsidRDefault="00804867" w:rsidP="00804867">
      <w:pPr>
        <w:rPr>
          <w:highlight w:val="yellow"/>
          <w:lang w:val="es-CL"/>
        </w:rPr>
      </w:pPr>
      <w:r w:rsidRPr="008552B8">
        <w:rPr>
          <w:lang w:val="es-CL"/>
        </w:rPr>
        <w:t xml:space="preserve">Los individuos de las Series A, clasificados como “Vivos”, en el periodo comprendido entre abril de 2022 y </w:t>
      </w:r>
      <w:r w:rsidR="00F7020D">
        <w:rPr>
          <w:lang w:val="es-CL"/>
        </w:rPr>
        <w:t>abril</w:t>
      </w:r>
      <w:r w:rsidRPr="008552B8">
        <w:rPr>
          <w:lang w:val="es-CL"/>
        </w:rPr>
        <w:t xml:space="preserve"> de 2024, presentan un aumento en el área basal de 0,2</w:t>
      </w:r>
      <w:r w:rsidR="008552B8" w:rsidRPr="008552B8">
        <w:rPr>
          <w:lang w:val="es-CL"/>
        </w:rPr>
        <w:t>1</w:t>
      </w:r>
      <w:r w:rsidR="00F7020D">
        <w:rPr>
          <w:lang w:val="es-CL"/>
        </w:rPr>
        <w:t>15</w:t>
      </w:r>
      <w:r w:rsidRPr="008552B8">
        <w:rPr>
          <w:lang w:val="es-CL"/>
        </w:rPr>
        <w:t xml:space="preserve"> m</w:t>
      </w:r>
      <w:r w:rsidRPr="008552B8">
        <w:rPr>
          <w:vertAlign w:val="superscript"/>
          <w:lang w:val="es-CL"/>
        </w:rPr>
        <w:t>2</w:t>
      </w:r>
      <w:r w:rsidRPr="008552B8">
        <w:rPr>
          <w:lang w:val="es-CL"/>
        </w:rPr>
        <w:t xml:space="preserve">. En particular en el último periodo </w:t>
      </w:r>
      <w:r w:rsidRPr="00E92B98">
        <w:rPr>
          <w:lang w:val="es-CL"/>
        </w:rPr>
        <w:t>analizado (enero 2024</w:t>
      </w:r>
      <w:r w:rsidR="00F7020D">
        <w:rPr>
          <w:lang w:val="es-CL"/>
        </w:rPr>
        <w:t>-abril 2024</w:t>
      </w:r>
      <w:r w:rsidRPr="00E92B98">
        <w:rPr>
          <w:lang w:val="es-CL"/>
        </w:rPr>
        <w:t>) se registra un</w:t>
      </w:r>
      <w:r w:rsidR="00794934">
        <w:rPr>
          <w:lang w:val="es-CL"/>
        </w:rPr>
        <w:t xml:space="preserve"> aumento </w:t>
      </w:r>
      <w:r w:rsidRPr="00E92B98">
        <w:rPr>
          <w:lang w:val="es-CL"/>
        </w:rPr>
        <w:t>de</w:t>
      </w:r>
      <w:r w:rsidR="00794934">
        <w:rPr>
          <w:lang w:val="es-CL"/>
        </w:rPr>
        <w:t>l</w:t>
      </w:r>
      <w:r w:rsidRPr="00E92B98">
        <w:rPr>
          <w:lang w:val="es-CL"/>
        </w:rPr>
        <w:t xml:space="preserve"> área basal de </w:t>
      </w:r>
      <w:r w:rsidR="008552B8" w:rsidRPr="00E92B98">
        <w:rPr>
          <w:lang w:val="es-CL"/>
        </w:rPr>
        <w:t>0,0</w:t>
      </w:r>
      <w:r w:rsidR="00F7020D">
        <w:rPr>
          <w:lang w:val="es-CL"/>
        </w:rPr>
        <w:t>014</w:t>
      </w:r>
      <w:r w:rsidR="008552B8" w:rsidRPr="00E92B98">
        <w:rPr>
          <w:lang w:val="es-CL"/>
        </w:rPr>
        <w:t xml:space="preserve"> </w:t>
      </w:r>
      <w:r w:rsidRPr="00E92B98">
        <w:rPr>
          <w:lang w:val="es-CL"/>
        </w:rPr>
        <w:t>m</w:t>
      </w:r>
      <w:r w:rsidRPr="00E92B98">
        <w:rPr>
          <w:vertAlign w:val="superscript"/>
          <w:lang w:val="es-CL"/>
        </w:rPr>
        <w:t>2</w:t>
      </w:r>
      <w:r w:rsidRPr="00E92B98">
        <w:rPr>
          <w:lang w:val="es-CL"/>
        </w:rPr>
        <w:t>. Las mediciones no presentan diferencias estadísticamente significativas (Prueba de </w:t>
      </w:r>
      <w:proofErr w:type="spellStart"/>
      <w:r w:rsidRPr="00E92B98">
        <w:rPr>
          <w:lang w:val="es-CL"/>
        </w:rPr>
        <w:t>Kruskall</w:t>
      </w:r>
      <w:proofErr w:type="spellEnd"/>
      <w:r w:rsidRPr="00E92B98">
        <w:rPr>
          <w:lang w:val="es-CL"/>
        </w:rPr>
        <w:t xml:space="preserve">-Wallis </w:t>
      </w:r>
      <w:r w:rsidRPr="00E92B98">
        <w:rPr>
          <w:i/>
          <w:iCs/>
          <w:lang w:val="es-CL"/>
        </w:rPr>
        <w:t>p</w:t>
      </w:r>
      <w:r w:rsidRPr="00C437F6">
        <w:rPr>
          <w:lang w:val="es-CL"/>
        </w:rPr>
        <w:t>=</w:t>
      </w:r>
      <w:r w:rsidR="00F7020D">
        <w:rPr>
          <w:lang w:val="es-CL"/>
        </w:rPr>
        <w:t>9,003E-01</w:t>
      </w:r>
      <w:r w:rsidRPr="00E92B98">
        <w:rPr>
          <w:lang w:val="es-CL"/>
        </w:rPr>
        <w:t>)</w:t>
      </w:r>
      <w:r w:rsidR="00B81735">
        <w:rPr>
          <w:lang w:val="es-CL"/>
        </w:rPr>
        <w:t xml:space="preserve"> (valores </w:t>
      </w:r>
      <w:r w:rsidR="00B81735" w:rsidRPr="00B97758">
        <w:rPr>
          <w:i/>
          <w:iCs/>
          <w:lang w:val="es-CL"/>
        </w:rPr>
        <w:t>p</w:t>
      </w:r>
      <w:r w:rsidR="00B81735">
        <w:rPr>
          <w:lang w:val="es-CL"/>
        </w:rPr>
        <w:t xml:space="preserve"> en Anexo 5, Cuadro 5.12)</w:t>
      </w:r>
      <w:r w:rsidRPr="00E92B98">
        <w:rPr>
          <w:lang w:val="es-CL"/>
        </w:rPr>
        <w:t>. La media del área basal de los individuos clasificados como “Vivos” de la Serie A es de 0,</w:t>
      </w:r>
      <w:r w:rsidR="00E92B98">
        <w:rPr>
          <w:lang w:val="es-CL"/>
        </w:rPr>
        <w:t>5</w:t>
      </w:r>
      <w:r w:rsidR="00F7020D">
        <w:rPr>
          <w:lang w:val="es-CL"/>
        </w:rPr>
        <w:t>293</w:t>
      </w:r>
      <w:r w:rsidR="00E92B98" w:rsidRPr="004741A9">
        <w:rPr>
          <w:lang w:val="es-CL"/>
        </w:rPr>
        <w:t>±</w:t>
      </w:r>
      <w:r w:rsidR="00E92B98">
        <w:rPr>
          <w:lang w:val="es-CL"/>
        </w:rPr>
        <w:t>0,</w:t>
      </w:r>
      <w:r w:rsidR="00D74A93">
        <w:rPr>
          <w:lang w:val="es-CL"/>
        </w:rPr>
        <w:t>10</w:t>
      </w:r>
      <w:r w:rsidR="00F7020D">
        <w:rPr>
          <w:lang w:val="es-CL"/>
        </w:rPr>
        <w:t>21</w:t>
      </w:r>
      <w:r w:rsidRPr="00E92B98">
        <w:rPr>
          <w:lang w:val="es-CL"/>
        </w:rPr>
        <w:t xml:space="preserve"> m</w:t>
      </w:r>
      <w:r w:rsidRPr="00E92B98">
        <w:rPr>
          <w:vertAlign w:val="superscript"/>
          <w:lang w:val="es-CL"/>
        </w:rPr>
        <w:t>2</w:t>
      </w:r>
      <w:r w:rsidRPr="00E92B98">
        <w:rPr>
          <w:lang w:val="es-CL"/>
        </w:rPr>
        <w:t xml:space="preserve">. </w:t>
      </w:r>
    </w:p>
    <w:p w14:paraId="4607A3AD" w14:textId="788EA1E4" w:rsidR="00804867" w:rsidRPr="00123997" w:rsidRDefault="00804867" w:rsidP="00804867">
      <w:pPr>
        <w:rPr>
          <w:highlight w:val="yellow"/>
          <w:lang w:val="es-CL"/>
        </w:rPr>
      </w:pPr>
      <w:r w:rsidRPr="008552B8">
        <w:rPr>
          <w:lang w:val="es-CL"/>
        </w:rPr>
        <w:t xml:space="preserve">Para los individuos de las Series A, clasificados como “Secos”, en el periodo comprendido entre abril de 2022 y </w:t>
      </w:r>
      <w:r w:rsidR="00F7020D">
        <w:rPr>
          <w:lang w:val="es-CL"/>
        </w:rPr>
        <w:t>abril</w:t>
      </w:r>
      <w:r w:rsidRPr="008552B8">
        <w:rPr>
          <w:lang w:val="es-CL"/>
        </w:rPr>
        <w:t xml:space="preserve"> de 2024, presentan un aumento en el área basal equivalente de 0,0</w:t>
      </w:r>
      <w:r w:rsidR="00F7020D">
        <w:rPr>
          <w:lang w:val="es-CL"/>
        </w:rPr>
        <w:t>143</w:t>
      </w:r>
      <w:r w:rsidRPr="008552B8">
        <w:rPr>
          <w:lang w:val="es-CL"/>
        </w:rPr>
        <w:t xml:space="preserve"> m</w:t>
      </w:r>
      <w:r w:rsidRPr="008552B8">
        <w:rPr>
          <w:vertAlign w:val="superscript"/>
          <w:lang w:val="es-CL"/>
        </w:rPr>
        <w:t>2</w:t>
      </w:r>
      <w:r w:rsidRPr="008552B8">
        <w:rPr>
          <w:lang w:val="es-CL"/>
        </w:rPr>
        <w:t xml:space="preserve">. En particular en el último </w:t>
      </w:r>
      <w:r w:rsidRPr="00E92B98">
        <w:rPr>
          <w:lang w:val="es-CL"/>
        </w:rPr>
        <w:t>periodo analizado (enero 2024</w:t>
      </w:r>
      <w:r w:rsidR="00F7020D">
        <w:rPr>
          <w:lang w:val="es-CL"/>
        </w:rPr>
        <w:t>-abril 2024</w:t>
      </w:r>
      <w:r w:rsidRPr="00E92B98">
        <w:rPr>
          <w:lang w:val="es-CL"/>
        </w:rPr>
        <w:t xml:space="preserve">) se registra un </w:t>
      </w:r>
      <w:r w:rsidR="00F7020D">
        <w:rPr>
          <w:lang w:val="es-CL"/>
        </w:rPr>
        <w:t>aumento</w:t>
      </w:r>
      <w:r w:rsidRPr="00E92B98">
        <w:rPr>
          <w:lang w:val="es-CL"/>
        </w:rPr>
        <w:t xml:space="preserve"> del área basal de </w:t>
      </w:r>
      <w:r w:rsidR="00F7020D">
        <w:rPr>
          <w:lang w:val="es-CL"/>
        </w:rPr>
        <w:t xml:space="preserve">0,0087 </w:t>
      </w:r>
      <w:r w:rsidRPr="00E92B98">
        <w:rPr>
          <w:lang w:val="es-CL"/>
        </w:rPr>
        <w:t>m</w:t>
      </w:r>
      <w:r w:rsidRPr="00E92B98">
        <w:rPr>
          <w:vertAlign w:val="superscript"/>
          <w:lang w:val="es-CL"/>
        </w:rPr>
        <w:t>2</w:t>
      </w:r>
      <w:r w:rsidRPr="00E92B98">
        <w:rPr>
          <w:lang w:val="es-CL"/>
        </w:rPr>
        <w:t>. Las mediciones no presentan diferencias estadísticamente significativas (Prueba de </w:t>
      </w:r>
      <w:proofErr w:type="spellStart"/>
      <w:r w:rsidRPr="00E92B98">
        <w:rPr>
          <w:lang w:val="es-CL"/>
        </w:rPr>
        <w:t>Kruskall</w:t>
      </w:r>
      <w:proofErr w:type="spellEnd"/>
      <w:r w:rsidRPr="00E92B98">
        <w:rPr>
          <w:lang w:val="es-CL"/>
        </w:rPr>
        <w:t xml:space="preserve">-Wallis </w:t>
      </w:r>
      <w:r w:rsidRPr="00E92B98">
        <w:rPr>
          <w:i/>
          <w:iCs/>
          <w:lang w:val="es-CL"/>
        </w:rPr>
        <w:t>p=</w:t>
      </w:r>
      <w:r w:rsidR="00F7020D">
        <w:rPr>
          <w:lang w:val="es-CL"/>
        </w:rPr>
        <w:t>9,353E-01</w:t>
      </w:r>
      <w:r w:rsidRPr="00E92B98">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5.12)</w:t>
      </w:r>
      <w:r w:rsidRPr="00E92B98">
        <w:rPr>
          <w:lang w:val="es-CL"/>
        </w:rPr>
        <w:t xml:space="preserve">. La media del área basal de los individuos clasificados como “Secos” de la Serie A es de </w:t>
      </w:r>
      <w:r w:rsidR="00F7020D">
        <w:rPr>
          <w:lang w:val="es-CL"/>
        </w:rPr>
        <w:t>0,1821</w:t>
      </w:r>
      <w:r w:rsidR="008D094E" w:rsidRPr="004741A9">
        <w:rPr>
          <w:lang w:val="es-CL"/>
        </w:rPr>
        <w:t>±</w:t>
      </w:r>
      <w:r w:rsidR="00F7020D">
        <w:rPr>
          <w:lang w:val="es-CL"/>
        </w:rPr>
        <w:t>0,0393</w:t>
      </w:r>
      <w:r w:rsidRPr="00E92B98">
        <w:rPr>
          <w:lang w:val="es-CL"/>
        </w:rPr>
        <w:t xml:space="preserve"> m</w:t>
      </w:r>
      <w:r w:rsidRPr="00E92B98">
        <w:rPr>
          <w:vertAlign w:val="superscript"/>
          <w:lang w:val="es-CL"/>
        </w:rPr>
        <w:t>2</w:t>
      </w:r>
      <w:r w:rsidRPr="00E92B98">
        <w:rPr>
          <w:lang w:val="es-CL"/>
        </w:rPr>
        <w:t xml:space="preserve">. </w:t>
      </w:r>
    </w:p>
    <w:p w14:paraId="2E1EFBBD" w14:textId="4EFD52F3" w:rsidR="00804867" w:rsidRPr="00123997" w:rsidRDefault="00804867" w:rsidP="00804867">
      <w:pPr>
        <w:rPr>
          <w:highlight w:val="yellow"/>
          <w:lang w:val="es-CL"/>
        </w:rPr>
      </w:pPr>
      <w:r w:rsidRPr="008552B8">
        <w:rPr>
          <w:lang w:val="es-CL"/>
        </w:rPr>
        <w:lastRenderedPageBreak/>
        <w:t>Para los individuos de las Series A (</w:t>
      </w:r>
      <w:proofErr w:type="spellStart"/>
      <w:r w:rsidRPr="008552B8">
        <w:rPr>
          <w:lang w:val="es-CL"/>
        </w:rPr>
        <w:t>Vivos+Secos</w:t>
      </w:r>
      <w:proofErr w:type="spellEnd"/>
      <w:r w:rsidRPr="008552B8">
        <w:rPr>
          <w:lang w:val="es-CL"/>
        </w:rPr>
        <w:t xml:space="preserve">), en el periodo comprendido entre abril de 2022 y </w:t>
      </w:r>
      <w:r w:rsidR="00F7020D">
        <w:rPr>
          <w:lang w:val="es-CL"/>
        </w:rPr>
        <w:t>abril</w:t>
      </w:r>
      <w:r w:rsidRPr="008552B8">
        <w:rPr>
          <w:lang w:val="es-CL"/>
        </w:rPr>
        <w:t xml:space="preserve"> </w:t>
      </w:r>
      <w:r w:rsidRPr="008D094E">
        <w:rPr>
          <w:lang w:val="es-CL"/>
        </w:rPr>
        <w:t xml:space="preserve">de 2024, se registra un aumento en el área basal de </w:t>
      </w:r>
      <w:r w:rsidR="00F7020D">
        <w:rPr>
          <w:lang w:val="es-CL"/>
        </w:rPr>
        <w:t>0,225</w:t>
      </w:r>
      <w:r w:rsidR="00345F18">
        <w:rPr>
          <w:lang w:val="es-CL"/>
        </w:rPr>
        <w:t xml:space="preserve">8 </w:t>
      </w:r>
      <w:r w:rsidRPr="008D094E">
        <w:rPr>
          <w:lang w:val="es-CL"/>
        </w:rPr>
        <w:t>m</w:t>
      </w:r>
      <w:r w:rsidRPr="008D094E">
        <w:rPr>
          <w:vertAlign w:val="superscript"/>
          <w:lang w:val="es-CL"/>
        </w:rPr>
        <w:t>2</w:t>
      </w:r>
      <w:r w:rsidRPr="008D094E">
        <w:rPr>
          <w:lang w:val="es-CL"/>
        </w:rPr>
        <w:t>. En particular en el último periodo analizado (enero 2024</w:t>
      </w:r>
      <w:r w:rsidR="00F7020D">
        <w:rPr>
          <w:lang w:val="es-CL"/>
        </w:rPr>
        <w:t>-abril 2024</w:t>
      </w:r>
      <w:r w:rsidRPr="008D094E">
        <w:rPr>
          <w:lang w:val="es-CL"/>
        </w:rPr>
        <w:t>) se registra un</w:t>
      </w:r>
      <w:r w:rsidR="00794934">
        <w:rPr>
          <w:lang w:val="es-CL"/>
        </w:rPr>
        <w:t xml:space="preserve"> aumento del </w:t>
      </w:r>
      <w:r w:rsidRPr="008D094E">
        <w:rPr>
          <w:lang w:val="es-CL"/>
        </w:rPr>
        <w:t xml:space="preserve">área basal de </w:t>
      </w:r>
      <w:r w:rsidR="00F7020D">
        <w:rPr>
          <w:lang w:val="es-CL"/>
        </w:rPr>
        <w:t xml:space="preserve">0,0101 </w:t>
      </w:r>
      <w:r w:rsidRPr="008D094E">
        <w:rPr>
          <w:lang w:val="es-CL"/>
        </w:rPr>
        <w:t>m</w:t>
      </w:r>
      <w:r w:rsidRPr="008D094E">
        <w:rPr>
          <w:vertAlign w:val="superscript"/>
          <w:lang w:val="es-CL"/>
        </w:rPr>
        <w:t>2</w:t>
      </w:r>
      <w:r w:rsidRPr="008D094E">
        <w:rPr>
          <w:lang w:val="es-CL"/>
        </w:rPr>
        <w:t>. Las mediciones no presentan diferencias estadísticamente significativas (Prueba de </w:t>
      </w:r>
      <w:proofErr w:type="spellStart"/>
      <w:r w:rsidRPr="008D094E">
        <w:rPr>
          <w:lang w:val="es-CL"/>
        </w:rPr>
        <w:t>Kruskall</w:t>
      </w:r>
      <w:proofErr w:type="spellEnd"/>
      <w:r w:rsidRPr="008D094E">
        <w:rPr>
          <w:lang w:val="es-CL"/>
        </w:rPr>
        <w:t xml:space="preserve">-Wallis </w:t>
      </w:r>
      <w:r w:rsidRPr="008D094E">
        <w:rPr>
          <w:i/>
          <w:iCs/>
          <w:lang w:val="es-CL"/>
        </w:rPr>
        <w:t>p=</w:t>
      </w:r>
      <w:r w:rsidR="00F7020D">
        <w:rPr>
          <w:lang w:val="es-CL"/>
        </w:rPr>
        <w:t>8,018E-01</w:t>
      </w:r>
      <w:r w:rsidRPr="008D094E">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5.12)</w:t>
      </w:r>
      <w:r w:rsidRPr="008D094E">
        <w:rPr>
          <w:lang w:val="es-CL"/>
        </w:rPr>
        <w:t>. La media del área basal de los individuos de la Serie A es de 0,</w:t>
      </w:r>
      <w:r w:rsidR="008D094E">
        <w:rPr>
          <w:lang w:val="es-CL"/>
        </w:rPr>
        <w:t>7</w:t>
      </w:r>
      <w:r w:rsidR="005A3F67">
        <w:rPr>
          <w:lang w:val="es-CL"/>
        </w:rPr>
        <w:t>115</w:t>
      </w:r>
      <w:r w:rsidR="008D094E" w:rsidRPr="004741A9">
        <w:rPr>
          <w:lang w:val="es-CL"/>
        </w:rPr>
        <w:t>±</w:t>
      </w:r>
      <w:r w:rsidR="008D094E">
        <w:rPr>
          <w:lang w:val="es-CL"/>
        </w:rPr>
        <w:t>0,1</w:t>
      </w:r>
      <w:r w:rsidR="005A3F67">
        <w:rPr>
          <w:lang w:val="es-CL"/>
        </w:rPr>
        <w:t>195</w:t>
      </w:r>
      <w:r w:rsidRPr="008D094E">
        <w:rPr>
          <w:lang w:val="es-CL"/>
        </w:rPr>
        <w:t xml:space="preserve"> m</w:t>
      </w:r>
      <w:r w:rsidRPr="008D094E">
        <w:rPr>
          <w:vertAlign w:val="superscript"/>
          <w:lang w:val="es-CL"/>
        </w:rPr>
        <w:t>2</w:t>
      </w:r>
      <w:r w:rsidRPr="008D094E">
        <w:rPr>
          <w:lang w:val="es-CL"/>
        </w:rPr>
        <w:t>.</w:t>
      </w:r>
    </w:p>
    <w:p w14:paraId="75AC5DF8" w14:textId="77777777" w:rsidR="00804867" w:rsidRPr="008552B8" w:rsidRDefault="00804867" w:rsidP="00804867">
      <w:pPr>
        <w:pStyle w:val="Ttulo4"/>
      </w:pPr>
      <w:r w:rsidRPr="008552B8">
        <w:t xml:space="preserve">Cambios en la media del área basal para la </w:t>
      </w:r>
      <w:r w:rsidRPr="008552B8">
        <w:rPr>
          <w:bCs/>
        </w:rPr>
        <w:t>Serie B</w:t>
      </w:r>
    </w:p>
    <w:p w14:paraId="709DEAE7" w14:textId="28E133DA" w:rsidR="00804867" w:rsidRPr="008552B8" w:rsidRDefault="00804867" w:rsidP="00804867">
      <w:pPr>
        <w:spacing w:line="276" w:lineRule="auto"/>
        <w:rPr>
          <w:lang w:val="es-CL"/>
        </w:rPr>
      </w:pPr>
      <w:r w:rsidRPr="008552B8">
        <w:rPr>
          <w:lang w:val="es-CL"/>
        </w:rPr>
        <w:t>El Cuadro 2</w:t>
      </w:r>
      <w:r w:rsidR="00B65A83">
        <w:rPr>
          <w:lang w:val="es-CL"/>
        </w:rPr>
        <w:t>2</w:t>
      </w:r>
      <w:r w:rsidRPr="008552B8">
        <w:rPr>
          <w:lang w:val="es-CL"/>
        </w:rPr>
        <w:t xml:space="preserve"> presenta el área basal según vitalidad y medición, para la Serie B del género </w:t>
      </w:r>
      <w:r w:rsidRPr="008552B8">
        <w:rPr>
          <w:i/>
          <w:iCs/>
          <w:lang w:val="es-CL"/>
        </w:rPr>
        <w:t>Neltuma</w:t>
      </w:r>
      <w:r w:rsidRPr="008552B8">
        <w:rPr>
          <w:lang w:val="es-CL"/>
        </w:rPr>
        <w:t xml:space="preserve"> (ex </w:t>
      </w:r>
      <w:r w:rsidRPr="008552B8">
        <w:rPr>
          <w:i/>
          <w:iCs/>
          <w:lang w:val="es-CL"/>
        </w:rPr>
        <w:t>Prosopis</w:t>
      </w:r>
      <w:r w:rsidRPr="008552B8">
        <w:rPr>
          <w:lang w:val="es-CL"/>
        </w:rPr>
        <w:t>) emplazada en el sector de Camar, borde este del Salar de Atacama.</w:t>
      </w:r>
    </w:p>
    <w:p w14:paraId="75498AD6" w14:textId="3ADC3090" w:rsidR="00804867" w:rsidRDefault="00804867" w:rsidP="00804867">
      <w:pPr>
        <w:spacing w:before="0" w:after="0"/>
        <w:rPr>
          <w:lang w:val="es-CL"/>
        </w:rPr>
      </w:pPr>
      <w:r w:rsidRPr="008552B8">
        <w:rPr>
          <w:b/>
          <w:bCs/>
          <w:lang w:val="es-CL"/>
        </w:rPr>
        <w:t>Cuadro 2</w:t>
      </w:r>
      <w:r w:rsidR="00B65A83">
        <w:rPr>
          <w:b/>
          <w:bCs/>
          <w:lang w:val="es-CL"/>
        </w:rPr>
        <w:t>2</w:t>
      </w:r>
      <w:r w:rsidRPr="008552B8">
        <w:rPr>
          <w:b/>
          <w:bCs/>
          <w:lang w:val="es-CL"/>
        </w:rPr>
        <w:t>.</w:t>
      </w:r>
      <w:r w:rsidRPr="008552B8">
        <w:rPr>
          <w:lang w:val="es-CL"/>
        </w:rPr>
        <w:t xml:space="preserve"> Área basal (m</w:t>
      </w:r>
      <w:r w:rsidRPr="008552B8">
        <w:rPr>
          <w:vertAlign w:val="superscript"/>
          <w:lang w:val="es-CL"/>
        </w:rPr>
        <w:t>2</w:t>
      </w:r>
      <w:r w:rsidRPr="008552B8">
        <w:rPr>
          <w:lang w:val="es-CL"/>
        </w:rPr>
        <w:t xml:space="preserve">) para los individuos de la Serie B, según vitalidad y medición, pertenecientes a la población estudiada del género </w:t>
      </w:r>
      <w:r w:rsidRPr="008552B8">
        <w:rPr>
          <w:i/>
          <w:iCs/>
          <w:lang w:val="es-CL"/>
        </w:rPr>
        <w:t>Neltuma</w:t>
      </w:r>
      <w:r w:rsidRPr="008552B8">
        <w:rPr>
          <w:lang w:val="es-CL"/>
        </w:rPr>
        <w:t xml:space="preserve"> (ex </w:t>
      </w:r>
      <w:r w:rsidRPr="008552B8">
        <w:rPr>
          <w:i/>
          <w:iCs/>
          <w:lang w:val="es-CL"/>
        </w:rPr>
        <w:t>Prosopis)</w:t>
      </w:r>
      <w:r w:rsidRPr="008552B8">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0"/>
        <w:gridCol w:w="1202"/>
        <w:gridCol w:w="689"/>
        <w:gridCol w:w="680"/>
        <w:gridCol w:w="318"/>
        <w:gridCol w:w="680"/>
        <w:gridCol w:w="329"/>
        <w:gridCol w:w="810"/>
        <w:gridCol w:w="239"/>
        <w:gridCol w:w="318"/>
        <w:gridCol w:w="680"/>
        <w:gridCol w:w="810"/>
        <w:gridCol w:w="318"/>
        <w:gridCol w:w="288"/>
        <w:gridCol w:w="388"/>
      </w:tblGrid>
      <w:tr w:rsidR="00A840DA" w:rsidRPr="006750AF" w14:paraId="14AF3A56" w14:textId="77777777" w:rsidTr="00A840DA">
        <w:tc>
          <w:tcPr>
            <w:tcW w:w="5000" w:type="pct"/>
            <w:gridSpan w:val="15"/>
            <w:tcBorders>
              <w:top w:val="single" w:sz="4" w:space="0" w:color="auto"/>
            </w:tcBorders>
            <w:vAlign w:val="center"/>
          </w:tcPr>
          <w:p w14:paraId="7A75CFBB" w14:textId="27A92A35" w:rsidR="00A840DA" w:rsidRPr="006750AF"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8D094E" w:rsidRPr="006750AF" w14:paraId="23A2DA6F" w14:textId="77777777" w:rsidTr="005A3F67">
        <w:tc>
          <w:tcPr>
            <w:tcW w:w="1273" w:type="pct"/>
            <w:gridSpan w:val="2"/>
            <w:tcBorders>
              <w:top w:val="single" w:sz="4" w:space="0" w:color="auto"/>
            </w:tcBorders>
            <w:vAlign w:val="center"/>
          </w:tcPr>
          <w:p w14:paraId="68224602" w14:textId="77777777" w:rsidR="008D094E" w:rsidRPr="006750AF" w:rsidRDefault="008D094E" w:rsidP="000927AF">
            <w:pPr>
              <w:spacing w:before="0" w:after="0"/>
              <w:jc w:val="center"/>
              <w:rPr>
                <w:b/>
                <w:bCs/>
                <w:sz w:val="18"/>
                <w:szCs w:val="18"/>
                <w:lang w:val="es-CL"/>
              </w:rPr>
            </w:pPr>
            <w:r w:rsidRPr="006750AF">
              <w:rPr>
                <w:b/>
                <w:bCs/>
                <w:sz w:val="18"/>
                <w:szCs w:val="18"/>
                <w:lang w:val="es-CL"/>
              </w:rPr>
              <w:t>Medición</w:t>
            </w:r>
          </w:p>
        </w:tc>
        <w:tc>
          <w:tcPr>
            <w:tcW w:w="392" w:type="pct"/>
            <w:vMerge w:val="restart"/>
            <w:tcBorders>
              <w:top w:val="single" w:sz="4" w:space="0" w:color="auto"/>
            </w:tcBorders>
            <w:shd w:val="clear" w:color="auto" w:fill="auto"/>
            <w:vAlign w:val="center"/>
          </w:tcPr>
          <w:p w14:paraId="05E4AFC5" w14:textId="77777777" w:rsidR="008D094E" w:rsidRPr="006750AF" w:rsidRDefault="008D094E" w:rsidP="000927AF">
            <w:pPr>
              <w:spacing w:before="0" w:after="0"/>
              <w:jc w:val="center"/>
              <w:rPr>
                <w:b/>
                <w:bCs/>
                <w:sz w:val="18"/>
                <w:szCs w:val="18"/>
                <w:lang w:val="es-CL"/>
              </w:rPr>
            </w:pPr>
            <w:r w:rsidRPr="006750AF">
              <w:rPr>
                <w:b/>
                <w:bCs/>
                <w:sz w:val="18"/>
                <w:szCs w:val="18"/>
                <w:lang w:val="es-CL"/>
              </w:rPr>
              <w:t>Serie</w:t>
            </w:r>
          </w:p>
        </w:tc>
        <w:tc>
          <w:tcPr>
            <w:tcW w:w="1142" w:type="pct"/>
            <w:gridSpan w:val="4"/>
            <w:vMerge w:val="restart"/>
            <w:tcBorders>
              <w:top w:val="single" w:sz="4" w:space="0" w:color="auto"/>
            </w:tcBorders>
            <w:shd w:val="clear" w:color="auto" w:fill="F2F2F2" w:themeFill="background1" w:themeFillShade="F2"/>
            <w:vAlign w:val="center"/>
          </w:tcPr>
          <w:p w14:paraId="3137C167" w14:textId="77777777" w:rsidR="008D094E" w:rsidRPr="006750AF" w:rsidRDefault="008D094E" w:rsidP="000927AF">
            <w:pPr>
              <w:spacing w:before="0" w:after="0"/>
              <w:jc w:val="center"/>
              <w:rPr>
                <w:b/>
                <w:bCs/>
                <w:sz w:val="18"/>
                <w:szCs w:val="18"/>
                <w:lang w:val="es-CL"/>
              </w:rPr>
            </w:pPr>
            <w:r w:rsidRPr="006750AF">
              <w:rPr>
                <w:b/>
                <w:bCs/>
                <w:sz w:val="18"/>
                <w:szCs w:val="18"/>
                <w:lang w:val="es-CL"/>
              </w:rPr>
              <w:t>Vivos</w:t>
            </w:r>
          </w:p>
        </w:tc>
        <w:tc>
          <w:tcPr>
            <w:tcW w:w="1165" w:type="pct"/>
            <w:gridSpan w:val="4"/>
            <w:vMerge w:val="restart"/>
            <w:tcBorders>
              <w:top w:val="single" w:sz="4" w:space="0" w:color="auto"/>
            </w:tcBorders>
            <w:vAlign w:val="center"/>
          </w:tcPr>
          <w:p w14:paraId="43036608" w14:textId="77777777" w:rsidR="008D094E" w:rsidRPr="006750AF" w:rsidRDefault="008D094E" w:rsidP="000927AF">
            <w:pPr>
              <w:spacing w:before="0" w:after="0"/>
              <w:jc w:val="center"/>
              <w:rPr>
                <w:b/>
                <w:bCs/>
                <w:sz w:val="18"/>
                <w:szCs w:val="18"/>
                <w:lang w:val="es-CL"/>
              </w:rPr>
            </w:pPr>
            <w:r w:rsidRPr="006750AF">
              <w:rPr>
                <w:b/>
                <w:bCs/>
                <w:sz w:val="18"/>
                <w:szCs w:val="18"/>
                <w:lang w:val="es-CL"/>
              </w:rPr>
              <w:t>Secos</w:t>
            </w:r>
          </w:p>
        </w:tc>
        <w:tc>
          <w:tcPr>
            <w:tcW w:w="1029" w:type="pct"/>
            <w:gridSpan w:val="4"/>
            <w:vMerge w:val="restart"/>
            <w:tcBorders>
              <w:top w:val="single" w:sz="4" w:space="0" w:color="auto"/>
            </w:tcBorders>
            <w:shd w:val="clear" w:color="auto" w:fill="F2F2F2" w:themeFill="background1" w:themeFillShade="F2"/>
          </w:tcPr>
          <w:p w14:paraId="746E2409" w14:textId="77777777" w:rsidR="008D094E" w:rsidRPr="006750AF" w:rsidRDefault="008D094E" w:rsidP="000927AF">
            <w:pPr>
              <w:spacing w:before="0" w:after="0"/>
              <w:jc w:val="center"/>
              <w:rPr>
                <w:b/>
                <w:bCs/>
                <w:sz w:val="18"/>
                <w:szCs w:val="18"/>
                <w:lang w:val="es-CL"/>
              </w:rPr>
            </w:pPr>
            <w:r w:rsidRPr="006750AF">
              <w:rPr>
                <w:b/>
                <w:bCs/>
                <w:sz w:val="18"/>
                <w:szCs w:val="18"/>
                <w:lang w:val="es-CL"/>
              </w:rPr>
              <w:t>Total</w:t>
            </w:r>
          </w:p>
          <w:p w14:paraId="40695306" w14:textId="77777777" w:rsidR="008D094E" w:rsidRPr="006750AF" w:rsidRDefault="008D094E"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8D094E" w:rsidRPr="006750AF" w14:paraId="18CE30BD" w14:textId="77777777" w:rsidTr="005A3F67">
        <w:tc>
          <w:tcPr>
            <w:tcW w:w="591" w:type="pct"/>
            <w:tcBorders>
              <w:bottom w:val="single" w:sz="4" w:space="0" w:color="auto"/>
            </w:tcBorders>
          </w:tcPr>
          <w:p w14:paraId="39A29237" w14:textId="77777777" w:rsidR="008D094E" w:rsidRPr="006750AF" w:rsidRDefault="008D094E" w:rsidP="000927AF">
            <w:pPr>
              <w:spacing w:before="0" w:after="0"/>
              <w:rPr>
                <w:b/>
                <w:bCs/>
                <w:sz w:val="18"/>
                <w:szCs w:val="18"/>
                <w:lang w:val="es-CL"/>
              </w:rPr>
            </w:pPr>
            <w:r w:rsidRPr="006750AF">
              <w:rPr>
                <w:b/>
                <w:bCs/>
                <w:sz w:val="18"/>
                <w:szCs w:val="18"/>
                <w:lang w:val="es-CL"/>
              </w:rPr>
              <w:t>Fecha</w:t>
            </w:r>
          </w:p>
        </w:tc>
        <w:tc>
          <w:tcPr>
            <w:tcW w:w="683" w:type="pct"/>
            <w:tcBorders>
              <w:bottom w:val="single" w:sz="4" w:space="0" w:color="auto"/>
            </w:tcBorders>
          </w:tcPr>
          <w:p w14:paraId="2CD0232B" w14:textId="77777777" w:rsidR="008D094E" w:rsidRPr="006750AF" w:rsidRDefault="008D094E" w:rsidP="000927AF">
            <w:pPr>
              <w:spacing w:before="0" w:after="0"/>
              <w:rPr>
                <w:b/>
                <w:bCs/>
                <w:sz w:val="18"/>
                <w:szCs w:val="18"/>
                <w:lang w:val="es-CL"/>
              </w:rPr>
            </w:pPr>
            <w:r w:rsidRPr="006750AF">
              <w:rPr>
                <w:b/>
                <w:bCs/>
                <w:sz w:val="18"/>
                <w:szCs w:val="18"/>
                <w:lang w:val="es-CL"/>
              </w:rPr>
              <w:t>N°</w:t>
            </w:r>
          </w:p>
        </w:tc>
        <w:tc>
          <w:tcPr>
            <w:tcW w:w="392" w:type="pct"/>
            <w:vMerge/>
            <w:tcBorders>
              <w:bottom w:val="single" w:sz="4" w:space="0" w:color="auto"/>
            </w:tcBorders>
            <w:shd w:val="clear" w:color="auto" w:fill="auto"/>
          </w:tcPr>
          <w:p w14:paraId="47E204A2" w14:textId="77777777" w:rsidR="008D094E" w:rsidRPr="006750AF" w:rsidRDefault="008D094E" w:rsidP="000927AF">
            <w:pPr>
              <w:spacing w:before="0" w:after="0"/>
              <w:jc w:val="center"/>
              <w:rPr>
                <w:b/>
                <w:bCs/>
                <w:sz w:val="18"/>
                <w:szCs w:val="18"/>
                <w:lang w:val="es-CL"/>
              </w:rPr>
            </w:pPr>
          </w:p>
        </w:tc>
        <w:tc>
          <w:tcPr>
            <w:tcW w:w="1142" w:type="pct"/>
            <w:gridSpan w:val="4"/>
            <w:vMerge/>
            <w:tcBorders>
              <w:bottom w:val="single" w:sz="4" w:space="0" w:color="auto"/>
            </w:tcBorders>
            <w:shd w:val="clear" w:color="auto" w:fill="F2F2F2" w:themeFill="background1" w:themeFillShade="F2"/>
          </w:tcPr>
          <w:p w14:paraId="44D896CA" w14:textId="77777777" w:rsidR="008D094E" w:rsidRPr="006750AF" w:rsidRDefault="008D094E" w:rsidP="000927AF">
            <w:pPr>
              <w:spacing w:before="0" w:after="0"/>
              <w:rPr>
                <w:b/>
                <w:bCs/>
                <w:sz w:val="18"/>
                <w:szCs w:val="18"/>
                <w:lang w:val="es-CL"/>
              </w:rPr>
            </w:pPr>
          </w:p>
        </w:tc>
        <w:tc>
          <w:tcPr>
            <w:tcW w:w="1165" w:type="pct"/>
            <w:gridSpan w:val="4"/>
            <w:vMerge/>
            <w:tcBorders>
              <w:bottom w:val="single" w:sz="4" w:space="0" w:color="auto"/>
            </w:tcBorders>
          </w:tcPr>
          <w:p w14:paraId="441D985A" w14:textId="77777777" w:rsidR="008D094E" w:rsidRPr="006750AF" w:rsidRDefault="008D094E" w:rsidP="000927AF">
            <w:pPr>
              <w:spacing w:before="0" w:after="0"/>
              <w:rPr>
                <w:b/>
                <w:bCs/>
                <w:sz w:val="18"/>
                <w:szCs w:val="18"/>
                <w:lang w:val="es-CL"/>
              </w:rPr>
            </w:pPr>
          </w:p>
        </w:tc>
        <w:tc>
          <w:tcPr>
            <w:tcW w:w="1029" w:type="pct"/>
            <w:gridSpan w:val="4"/>
            <w:vMerge/>
            <w:tcBorders>
              <w:bottom w:val="single" w:sz="4" w:space="0" w:color="auto"/>
            </w:tcBorders>
            <w:shd w:val="clear" w:color="auto" w:fill="F2F2F2" w:themeFill="background1" w:themeFillShade="F2"/>
          </w:tcPr>
          <w:p w14:paraId="3E6A8DC9" w14:textId="77777777" w:rsidR="008D094E" w:rsidRPr="006750AF" w:rsidRDefault="008D094E" w:rsidP="000927AF">
            <w:pPr>
              <w:spacing w:before="0" w:after="0"/>
              <w:rPr>
                <w:b/>
                <w:bCs/>
                <w:sz w:val="18"/>
                <w:szCs w:val="18"/>
                <w:lang w:val="es-CL"/>
              </w:rPr>
            </w:pPr>
          </w:p>
        </w:tc>
      </w:tr>
      <w:tr w:rsidR="008D094E" w:rsidRPr="006750AF" w14:paraId="3E3672AE" w14:textId="77777777" w:rsidTr="005A3F67">
        <w:tc>
          <w:tcPr>
            <w:tcW w:w="591" w:type="pct"/>
            <w:tcBorders>
              <w:top w:val="single" w:sz="4" w:space="0" w:color="auto"/>
            </w:tcBorders>
          </w:tcPr>
          <w:p w14:paraId="39307889" w14:textId="77777777" w:rsidR="008D094E" w:rsidRPr="006750AF" w:rsidRDefault="008D094E" w:rsidP="008D094E">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83" w:type="pct"/>
            <w:tcBorders>
              <w:top w:val="single" w:sz="4" w:space="0" w:color="auto"/>
            </w:tcBorders>
          </w:tcPr>
          <w:p w14:paraId="138CEA40" w14:textId="77777777" w:rsidR="008D094E" w:rsidRPr="006750AF" w:rsidRDefault="008D094E" w:rsidP="008D094E">
            <w:pPr>
              <w:spacing w:before="0" w:after="0"/>
              <w:jc w:val="left"/>
              <w:rPr>
                <w:sz w:val="18"/>
                <w:szCs w:val="18"/>
                <w:lang w:val="es-CL"/>
              </w:rPr>
            </w:pPr>
            <w:r w:rsidRPr="006750AF">
              <w:rPr>
                <w:sz w:val="18"/>
                <w:szCs w:val="18"/>
                <w:lang w:val="es-CL"/>
              </w:rPr>
              <w:t>1</w:t>
            </w:r>
          </w:p>
        </w:tc>
        <w:tc>
          <w:tcPr>
            <w:tcW w:w="392" w:type="pct"/>
            <w:tcBorders>
              <w:top w:val="single" w:sz="4" w:space="0" w:color="auto"/>
            </w:tcBorders>
            <w:shd w:val="clear" w:color="auto" w:fill="auto"/>
          </w:tcPr>
          <w:p w14:paraId="200361DC" w14:textId="5864D97A" w:rsidR="00D74A93" w:rsidRPr="006750AF" w:rsidRDefault="00D74A93" w:rsidP="00D74A93">
            <w:pPr>
              <w:spacing w:before="0" w:after="0"/>
              <w:jc w:val="center"/>
              <w:rPr>
                <w:sz w:val="18"/>
                <w:szCs w:val="18"/>
              </w:rPr>
            </w:pPr>
            <w:r>
              <w:rPr>
                <w:sz w:val="18"/>
                <w:szCs w:val="18"/>
              </w:rPr>
              <w:t>B</w:t>
            </w:r>
          </w:p>
        </w:tc>
        <w:tc>
          <w:tcPr>
            <w:tcW w:w="568" w:type="pct"/>
            <w:gridSpan w:val="2"/>
            <w:tcBorders>
              <w:top w:val="single" w:sz="4" w:space="0" w:color="auto"/>
            </w:tcBorders>
            <w:shd w:val="clear" w:color="auto" w:fill="F2F2F2" w:themeFill="background1" w:themeFillShade="F2"/>
          </w:tcPr>
          <w:p w14:paraId="3CCDE8C6" w14:textId="17227C1A" w:rsidR="008D094E" w:rsidRPr="00E907C8" w:rsidRDefault="008D094E" w:rsidP="008D094E">
            <w:pPr>
              <w:spacing w:before="0" w:after="0"/>
              <w:rPr>
                <w:sz w:val="18"/>
                <w:szCs w:val="18"/>
                <w:lang w:val="es-CL"/>
              </w:rPr>
            </w:pPr>
            <w:r w:rsidRPr="008552B8">
              <w:rPr>
                <w:sz w:val="18"/>
                <w:szCs w:val="18"/>
              </w:rPr>
              <w:t xml:space="preserve"> -</w:t>
            </w:r>
          </w:p>
        </w:tc>
        <w:tc>
          <w:tcPr>
            <w:tcW w:w="387" w:type="pct"/>
            <w:tcBorders>
              <w:top w:val="single" w:sz="4" w:space="0" w:color="auto"/>
            </w:tcBorders>
            <w:shd w:val="clear" w:color="auto" w:fill="F2F2F2" w:themeFill="background1" w:themeFillShade="F2"/>
            <w:vAlign w:val="center"/>
          </w:tcPr>
          <w:p w14:paraId="4267C214" w14:textId="77777777" w:rsidR="008D094E" w:rsidRPr="00E907C8" w:rsidRDefault="008D094E" w:rsidP="008D094E">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218D646A" w14:textId="77777777" w:rsidR="008D094E" w:rsidRPr="00E907C8" w:rsidRDefault="008D094E" w:rsidP="008D094E">
            <w:pPr>
              <w:spacing w:before="0" w:after="0"/>
              <w:jc w:val="left"/>
              <w:rPr>
                <w:sz w:val="18"/>
                <w:szCs w:val="18"/>
                <w:lang w:val="es-CL"/>
              </w:rPr>
            </w:pPr>
          </w:p>
        </w:tc>
        <w:tc>
          <w:tcPr>
            <w:tcW w:w="461" w:type="pct"/>
            <w:tcBorders>
              <w:top w:val="single" w:sz="4" w:space="0" w:color="auto"/>
            </w:tcBorders>
          </w:tcPr>
          <w:p w14:paraId="4852069B" w14:textId="4C549AAA" w:rsidR="008D094E" w:rsidRPr="00E907C8" w:rsidRDefault="008D094E" w:rsidP="008D094E">
            <w:pPr>
              <w:spacing w:before="0" w:after="0"/>
              <w:jc w:val="right"/>
              <w:rPr>
                <w:sz w:val="18"/>
                <w:szCs w:val="18"/>
              </w:rPr>
            </w:pPr>
            <w:r w:rsidRPr="008552B8">
              <w:rPr>
                <w:sz w:val="18"/>
                <w:szCs w:val="18"/>
              </w:rPr>
              <w:t xml:space="preserve"> -</w:t>
            </w:r>
          </w:p>
        </w:tc>
        <w:tc>
          <w:tcPr>
            <w:tcW w:w="136" w:type="pct"/>
            <w:tcBorders>
              <w:top w:val="single" w:sz="4" w:space="0" w:color="auto"/>
            </w:tcBorders>
          </w:tcPr>
          <w:p w14:paraId="0DD448D2" w14:textId="77777777" w:rsidR="008D094E" w:rsidRPr="00E907C8" w:rsidRDefault="008D094E" w:rsidP="008D094E">
            <w:pPr>
              <w:spacing w:before="0" w:after="0"/>
              <w:rPr>
                <w:sz w:val="18"/>
                <w:szCs w:val="18"/>
                <w:lang w:val="es-CL"/>
              </w:rPr>
            </w:pPr>
          </w:p>
        </w:tc>
        <w:tc>
          <w:tcPr>
            <w:tcW w:w="181" w:type="pct"/>
            <w:tcBorders>
              <w:top w:val="single" w:sz="4" w:space="0" w:color="auto"/>
            </w:tcBorders>
            <w:vAlign w:val="center"/>
          </w:tcPr>
          <w:p w14:paraId="23FA51F8" w14:textId="77777777" w:rsidR="008D094E" w:rsidRPr="00E907C8" w:rsidRDefault="008D094E" w:rsidP="008D094E">
            <w:pPr>
              <w:spacing w:before="0" w:after="0"/>
              <w:jc w:val="right"/>
              <w:rPr>
                <w:sz w:val="18"/>
                <w:szCs w:val="18"/>
                <w:lang w:val="es-CL"/>
              </w:rPr>
            </w:pPr>
          </w:p>
        </w:tc>
        <w:tc>
          <w:tcPr>
            <w:tcW w:w="387" w:type="pct"/>
            <w:tcBorders>
              <w:top w:val="single" w:sz="4" w:space="0" w:color="auto"/>
            </w:tcBorders>
          </w:tcPr>
          <w:p w14:paraId="55275AFA" w14:textId="77777777" w:rsidR="008D094E" w:rsidRPr="00E907C8" w:rsidRDefault="008D094E" w:rsidP="008D094E">
            <w:pPr>
              <w:spacing w:before="0" w:after="0"/>
              <w:jc w:val="left"/>
              <w:rPr>
                <w:sz w:val="18"/>
                <w:szCs w:val="18"/>
                <w:lang w:val="es-CL"/>
              </w:rPr>
            </w:pPr>
          </w:p>
        </w:tc>
        <w:tc>
          <w:tcPr>
            <w:tcW w:w="461" w:type="pct"/>
            <w:tcBorders>
              <w:top w:val="single" w:sz="4" w:space="0" w:color="auto"/>
            </w:tcBorders>
            <w:shd w:val="clear" w:color="auto" w:fill="F2F2F2" w:themeFill="background1" w:themeFillShade="F2"/>
          </w:tcPr>
          <w:p w14:paraId="61DA1863" w14:textId="2AB3C302" w:rsidR="008D094E" w:rsidRPr="00E907C8" w:rsidRDefault="008D094E" w:rsidP="008D094E">
            <w:pPr>
              <w:spacing w:before="0" w:after="0"/>
              <w:jc w:val="right"/>
              <w:rPr>
                <w:sz w:val="18"/>
                <w:szCs w:val="18"/>
              </w:rPr>
            </w:pPr>
            <w:r w:rsidRPr="008552B8">
              <w:rPr>
                <w:sz w:val="18"/>
                <w:szCs w:val="18"/>
              </w:rPr>
              <w:t xml:space="preserve"> -</w:t>
            </w:r>
          </w:p>
        </w:tc>
        <w:tc>
          <w:tcPr>
            <w:tcW w:w="181" w:type="pct"/>
            <w:tcBorders>
              <w:top w:val="single" w:sz="4" w:space="0" w:color="auto"/>
            </w:tcBorders>
            <w:shd w:val="clear" w:color="auto" w:fill="F2F2F2" w:themeFill="background1" w:themeFillShade="F2"/>
          </w:tcPr>
          <w:p w14:paraId="06E67991" w14:textId="77777777" w:rsidR="008D094E" w:rsidRPr="00E907C8" w:rsidRDefault="008D094E" w:rsidP="008D094E">
            <w:pPr>
              <w:spacing w:before="0" w:after="0"/>
              <w:rPr>
                <w:sz w:val="18"/>
                <w:szCs w:val="18"/>
                <w:lang w:val="es-CL"/>
              </w:rPr>
            </w:pPr>
          </w:p>
        </w:tc>
        <w:tc>
          <w:tcPr>
            <w:tcW w:w="164" w:type="pct"/>
            <w:tcBorders>
              <w:top w:val="single" w:sz="4" w:space="0" w:color="auto"/>
            </w:tcBorders>
            <w:shd w:val="clear" w:color="auto" w:fill="F2F2F2" w:themeFill="background1" w:themeFillShade="F2"/>
            <w:vAlign w:val="center"/>
          </w:tcPr>
          <w:p w14:paraId="52D25CDB" w14:textId="77777777" w:rsidR="008D094E" w:rsidRPr="00E907C8" w:rsidRDefault="008D094E" w:rsidP="008D094E">
            <w:pPr>
              <w:spacing w:before="0" w:after="0"/>
              <w:jc w:val="right"/>
              <w:rPr>
                <w:sz w:val="18"/>
                <w:szCs w:val="18"/>
                <w:lang w:val="es-CL"/>
              </w:rPr>
            </w:pPr>
          </w:p>
        </w:tc>
        <w:tc>
          <w:tcPr>
            <w:tcW w:w="223" w:type="pct"/>
            <w:tcBorders>
              <w:top w:val="single" w:sz="4" w:space="0" w:color="auto"/>
            </w:tcBorders>
            <w:shd w:val="clear" w:color="auto" w:fill="F2F2F2" w:themeFill="background1" w:themeFillShade="F2"/>
          </w:tcPr>
          <w:p w14:paraId="6B412BB3" w14:textId="77777777" w:rsidR="008D094E" w:rsidRPr="00E907C8" w:rsidRDefault="008D094E" w:rsidP="008D094E">
            <w:pPr>
              <w:spacing w:before="0" w:after="0"/>
              <w:jc w:val="left"/>
              <w:rPr>
                <w:sz w:val="18"/>
                <w:szCs w:val="18"/>
                <w:lang w:val="es-CL"/>
              </w:rPr>
            </w:pPr>
          </w:p>
        </w:tc>
      </w:tr>
      <w:tr w:rsidR="00D74A93" w:rsidRPr="006750AF" w14:paraId="3027F1C4" w14:textId="77777777" w:rsidTr="005A3F67">
        <w:tc>
          <w:tcPr>
            <w:tcW w:w="591" w:type="pct"/>
          </w:tcPr>
          <w:p w14:paraId="49DA5267"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83" w:type="pct"/>
          </w:tcPr>
          <w:p w14:paraId="57982769" w14:textId="77777777" w:rsidR="00D74A93" w:rsidRPr="006750AF" w:rsidRDefault="00D74A93" w:rsidP="00D74A93">
            <w:pPr>
              <w:spacing w:before="0" w:after="0"/>
              <w:jc w:val="left"/>
              <w:rPr>
                <w:sz w:val="18"/>
                <w:szCs w:val="18"/>
                <w:lang w:val="es-CL"/>
              </w:rPr>
            </w:pPr>
            <w:r w:rsidRPr="006750AF">
              <w:rPr>
                <w:sz w:val="18"/>
                <w:szCs w:val="18"/>
                <w:lang w:val="es-CL"/>
              </w:rPr>
              <w:t>2</w:t>
            </w:r>
          </w:p>
        </w:tc>
        <w:tc>
          <w:tcPr>
            <w:tcW w:w="392" w:type="pct"/>
            <w:shd w:val="clear" w:color="auto" w:fill="auto"/>
          </w:tcPr>
          <w:p w14:paraId="032CD9DD" w14:textId="6B64C5A6"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6AAEAA48" w14:textId="0C2FCED9" w:rsidR="00D74A93" w:rsidRPr="00E907C8" w:rsidRDefault="00D74A93" w:rsidP="00D74A93">
            <w:pPr>
              <w:spacing w:before="0" w:after="0"/>
              <w:rPr>
                <w:sz w:val="18"/>
                <w:szCs w:val="18"/>
                <w:lang w:val="es-CL"/>
              </w:rPr>
            </w:pPr>
            <w:r w:rsidRPr="008552B8">
              <w:rPr>
                <w:sz w:val="18"/>
                <w:szCs w:val="18"/>
              </w:rPr>
              <w:t>1,7426</w:t>
            </w:r>
          </w:p>
        </w:tc>
        <w:tc>
          <w:tcPr>
            <w:tcW w:w="387" w:type="pct"/>
            <w:shd w:val="clear" w:color="auto" w:fill="F2F2F2" w:themeFill="background1" w:themeFillShade="F2"/>
            <w:vAlign w:val="center"/>
          </w:tcPr>
          <w:p w14:paraId="49C7726F"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037DFAD9" w14:textId="77777777" w:rsidR="00D74A93" w:rsidRPr="00E907C8" w:rsidRDefault="00D74A93" w:rsidP="00D74A93">
            <w:pPr>
              <w:spacing w:before="0" w:after="0"/>
              <w:jc w:val="left"/>
              <w:rPr>
                <w:sz w:val="18"/>
                <w:szCs w:val="18"/>
              </w:rPr>
            </w:pPr>
            <w:r w:rsidRPr="00E907C8">
              <w:rPr>
                <w:sz w:val="18"/>
                <w:szCs w:val="18"/>
              </w:rPr>
              <w:t>a</w:t>
            </w:r>
          </w:p>
        </w:tc>
        <w:tc>
          <w:tcPr>
            <w:tcW w:w="461" w:type="pct"/>
          </w:tcPr>
          <w:p w14:paraId="130D073D" w14:textId="7483591A" w:rsidR="00D74A93" w:rsidRPr="00E907C8" w:rsidRDefault="00D74A93" w:rsidP="00D74A93">
            <w:pPr>
              <w:spacing w:before="0" w:after="0"/>
              <w:jc w:val="right"/>
              <w:rPr>
                <w:sz w:val="18"/>
                <w:szCs w:val="18"/>
                <w:lang w:val="es-CL"/>
              </w:rPr>
            </w:pPr>
            <w:r w:rsidRPr="008552B8">
              <w:rPr>
                <w:sz w:val="18"/>
                <w:szCs w:val="18"/>
              </w:rPr>
              <w:t>0,0130</w:t>
            </w:r>
          </w:p>
        </w:tc>
        <w:tc>
          <w:tcPr>
            <w:tcW w:w="136" w:type="pct"/>
          </w:tcPr>
          <w:p w14:paraId="75DB6FAC" w14:textId="77777777" w:rsidR="00D74A93" w:rsidRPr="00E907C8" w:rsidRDefault="00D74A93" w:rsidP="00D74A93">
            <w:pPr>
              <w:spacing w:before="0" w:after="0"/>
              <w:rPr>
                <w:sz w:val="18"/>
                <w:szCs w:val="18"/>
                <w:lang w:val="es-CL"/>
              </w:rPr>
            </w:pPr>
          </w:p>
        </w:tc>
        <w:tc>
          <w:tcPr>
            <w:tcW w:w="181" w:type="pct"/>
            <w:vAlign w:val="center"/>
          </w:tcPr>
          <w:p w14:paraId="7E580261" w14:textId="77777777" w:rsidR="00D74A93" w:rsidRPr="00E907C8" w:rsidRDefault="00D74A93" w:rsidP="00D74A93">
            <w:pPr>
              <w:spacing w:before="0" w:after="0"/>
              <w:jc w:val="right"/>
              <w:rPr>
                <w:sz w:val="18"/>
                <w:szCs w:val="18"/>
                <w:lang w:val="es-CL"/>
              </w:rPr>
            </w:pPr>
          </w:p>
        </w:tc>
        <w:tc>
          <w:tcPr>
            <w:tcW w:w="387" w:type="pct"/>
          </w:tcPr>
          <w:p w14:paraId="11604ED5"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36BD0424" w14:textId="320283A7" w:rsidR="00D74A93" w:rsidRPr="00E907C8" w:rsidRDefault="00D74A93" w:rsidP="00D74A93">
            <w:pPr>
              <w:spacing w:before="0" w:after="0"/>
              <w:jc w:val="right"/>
              <w:rPr>
                <w:sz w:val="18"/>
                <w:szCs w:val="18"/>
                <w:lang w:val="es-CL"/>
              </w:rPr>
            </w:pPr>
            <w:r w:rsidRPr="008552B8">
              <w:rPr>
                <w:sz w:val="18"/>
                <w:szCs w:val="18"/>
              </w:rPr>
              <w:t>1,755</w:t>
            </w:r>
            <w:r>
              <w:rPr>
                <w:sz w:val="18"/>
                <w:szCs w:val="18"/>
              </w:rPr>
              <w:t>6</w:t>
            </w:r>
          </w:p>
        </w:tc>
        <w:tc>
          <w:tcPr>
            <w:tcW w:w="181" w:type="pct"/>
            <w:shd w:val="clear" w:color="auto" w:fill="F2F2F2" w:themeFill="background1" w:themeFillShade="F2"/>
          </w:tcPr>
          <w:p w14:paraId="0C54ACDA"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2777DD85"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3C7A053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1558F12C" w14:textId="77777777" w:rsidTr="005A3F67">
        <w:tc>
          <w:tcPr>
            <w:tcW w:w="591" w:type="pct"/>
          </w:tcPr>
          <w:p w14:paraId="0772C8AB"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83" w:type="pct"/>
          </w:tcPr>
          <w:p w14:paraId="59890124" w14:textId="77777777" w:rsidR="00D74A93" w:rsidRPr="006750AF" w:rsidRDefault="00D74A93" w:rsidP="00D74A93">
            <w:pPr>
              <w:spacing w:before="0" w:after="0"/>
              <w:jc w:val="left"/>
              <w:rPr>
                <w:sz w:val="18"/>
                <w:szCs w:val="18"/>
                <w:lang w:val="es-CL"/>
              </w:rPr>
            </w:pPr>
            <w:r w:rsidRPr="006750AF">
              <w:rPr>
                <w:sz w:val="18"/>
                <w:szCs w:val="18"/>
                <w:lang w:val="es-CL"/>
              </w:rPr>
              <w:t>3</w:t>
            </w:r>
          </w:p>
        </w:tc>
        <w:tc>
          <w:tcPr>
            <w:tcW w:w="392" w:type="pct"/>
            <w:shd w:val="clear" w:color="auto" w:fill="auto"/>
          </w:tcPr>
          <w:p w14:paraId="77FDA4AE" w14:textId="449954B0"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58A3A8E9" w14:textId="3EEDA473" w:rsidR="00D74A93" w:rsidRPr="00E907C8" w:rsidRDefault="00D74A93" w:rsidP="00D74A93">
            <w:pPr>
              <w:spacing w:before="0" w:after="0"/>
              <w:rPr>
                <w:sz w:val="18"/>
                <w:szCs w:val="18"/>
                <w:lang w:val="es-CL"/>
              </w:rPr>
            </w:pPr>
            <w:r w:rsidRPr="008552B8">
              <w:rPr>
                <w:sz w:val="18"/>
                <w:szCs w:val="18"/>
              </w:rPr>
              <w:t>1,7531</w:t>
            </w:r>
          </w:p>
        </w:tc>
        <w:tc>
          <w:tcPr>
            <w:tcW w:w="387" w:type="pct"/>
            <w:shd w:val="clear" w:color="auto" w:fill="F2F2F2" w:themeFill="background1" w:themeFillShade="F2"/>
            <w:vAlign w:val="center"/>
          </w:tcPr>
          <w:p w14:paraId="1993DCAC"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588566C8"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10C4FE9F" w14:textId="4BBB33E2" w:rsidR="00D74A93" w:rsidRPr="00E907C8" w:rsidRDefault="00D74A93" w:rsidP="00D74A93">
            <w:pPr>
              <w:spacing w:before="0" w:after="0"/>
              <w:jc w:val="right"/>
              <w:rPr>
                <w:sz w:val="18"/>
                <w:szCs w:val="18"/>
                <w:lang w:val="es-CL"/>
              </w:rPr>
            </w:pPr>
            <w:r w:rsidRPr="008552B8">
              <w:rPr>
                <w:sz w:val="18"/>
                <w:szCs w:val="18"/>
              </w:rPr>
              <w:t>0,0153</w:t>
            </w:r>
          </w:p>
        </w:tc>
        <w:tc>
          <w:tcPr>
            <w:tcW w:w="136" w:type="pct"/>
          </w:tcPr>
          <w:p w14:paraId="7068C5D1" w14:textId="77777777" w:rsidR="00D74A93" w:rsidRPr="00E907C8" w:rsidRDefault="00D74A93" w:rsidP="00D74A93">
            <w:pPr>
              <w:spacing w:before="0" w:after="0"/>
              <w:rPr>
                <w:sz w:val="18"/>
                <w:szCs w:val="18"/>
                <w:lang w:val="es-CL"/>
              </w:rPr>
            </w:pPr>
          </w:p>
        </w:tc>
        <w:tc>
          <w:tcPr>
            <w:tcW w:w="181" w:type="pct"/>
            <w:vAlign w:val="center"/>
          </w:tcPr>
          <w:p w14:paraId="7E79DBA2" w14:textId="77777777" w:rsidR="00D74A93" w:rsidRPr="00E907C8" w:rsidRDefault="00D74A93" w:rsidP="00D74A93">
            <w:pPr>
              <w:spacing w:before="0" w:after="0"/>
              <w:jc w:val="right"/>
              <w:rPr>
                <w:sz w:val="18"/>
                <w:szCs w:val="18"/>
                <w:lang w:val="es-CL"/>
              </w:rPr>
            </w:pPr>
          </w:p>
        </w:tc>
        <w:tc>
          <w:tcPr>
            <w:tcW w:w="387" w:type="pct"/>
          </w:tcPr>
          <w:p w14:paraId="23EBC7AB"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757C1AA" w14:textId="55668117" w:rsidR="00D74A93" w:rsidRPr="00E907C8" w:rsidRDefault="00D74A93" w:rsidP="00D74A93">
            <w:pPr>
              <w:spacing w:before="0" w:after="0"/>
              <w:jc w:val="right"/>
              <w:rPr>
                <w:sz w:val="18"/>
                <w:szCs w:val="18"/>
                <w:lang w:val="es-CL"/>
              </w:rPr>
            </w:pPr>
            <w:r w:rsidRPr="008552B8">
              <w:rPr>
                <w:sz w:val="18"/>
                <w:szCs w:val="18"/>
              </w:rPr>
              <w:t>1,7684</w:t>
            </w:r>
          </w:p>
        </w:tc>
        <w:tc>
          <w:tcPr>
            <w:tcW w:w="181" w:type="pct"/>
            <w:shd w:val="clear" w:color="auto" w:fill="F2F2F2" w:themeFill="background1" w:themeFillShade="F2"/>
          </w:tcPr>
          <w:p w14:paraId="6CAD68BA"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53979CD5"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7A687B8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71F6B7C9" w14:textId="77777777" w:rsidTr="005A3F67">
        <w:tc>
          <w:tcPr>
            <w:tcW w:w="591" w:type="pct"/>
          </w:tcPr>
          <w:p w14:paraId="1028DEC2"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83" w:type="pct"/>
          </w:tcPr>
          <w:p w14:paraId="0AF66DAE" w14:textId="77777777" w:rsidR="00D74A93" w:rsidRPr="006750AF" w:rsidRDefault="00D74A93" w:rsidP="00D74A93">
            <w:pPr>
              <w:spacing w:before="0" w:after="0"/>
              <w:jc w:val="left"/>
              <w:rPr>
                <w:sz w:val="18"/>
                <w:szCs w:val="18"/>
                <w:lang w:val="es-CL"/>
              </w:rPr>
            </w:pPr>
            <w:r w:rsidRPr="006750AF">
              <w:rPr>
                <w:sz w:val="18"/>
                <w:szCs w:val="18"/>
                <w:lang w:val="es-CL"/>
              </w:rPr>
              <w:t>4</w:t>
            </w:r>
          </w:p>
        </w:tc>
        <w:tc>
          <w:tcPr>
            <w:tcW w:w="392" w:type="pct"/>
            <w:shd w:val="clear" w:color="auto" w:fill="auto"/>
          </w:tcPr>
          <w:p w14:paraId="2ADA5E57" w14:textId="05EE30FA"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1661F6F1" w14:textId="2310819D" w:rsidR="00D74A93" w:rsidRPr="00E907C8" w:rsidRDefault="00D74A93" w:rsidP="00D74A93">
            <w:pPr>
              <w:spacing w:before="0" w:after="0"/>
              <w:rPr>
                <w:sz w:val="18"/>
                <w:szCs w:val="18"/>
                <w:lang w:val="es-CL"/>
              </w:rPr>
            </w:pPr>
            <w:r w:rsidRPr="008552B8">
              <w:rPr>
                <w:sz w:val="18"/>
                <w:szCs w:val="18"/>
              </w:rPr>
              <w:t>2,0103</w:t>
            </w:r>
          </w:p>
        </w:tc>
        <w:tc>
          <w:tcPr>
            <w:tcW w:w="387" w:type="pct"/>
            <w:shd w:val="clear" w:color="auto" w:fill="F2F2F2" w:themeFill="background1" w:themeFillShade="F2"/>
            <w:vAlign w:val="center"/>
          </w:tcPr>
          <w:p w14:paraId="474B2C07"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29E4F664"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4FCD18BE" w14:textId="232067C6" w:rsidR="00D74A93" w:rsidRPr="00E907C8" w:rsidRDefault="00D74A93" w:rsidP="00D74A93">
            <w:pPr>
              <w:spacing w:before="0" w:after="0"/>
              <w:jc w:val="right"/>
              <w:rPr>
                <w:sz w:val="18"/>
                <w:szCs w:val="18"/>
                <w:lang w:val="es-CL"/>
              </w:rPr>
            </w:pPr>
            <w:r w:rsidRPr="008552B8">
              <w:rPr>
                <w:sz w:val="18"/>
                <w:szCs w:val="18"/>
              </w:rPr>
              <w:t>0,0011</w:t>
            </w:r>
          </w:p>
        </w:tc>
        <w:tc>
          <w:tcPr>
            <w:tcW w:w="136" w:type="pct"/>
          </w:tcPr>
          <w:p w14:paraId="0A3B16A1" w14:textId="77777777" w:rsidR="00D74A93" w:rsidRPr="00E907C8" w:rsidRDefault="00D74A93" w:rsidP="00D74A93">
            <w:pPr>
              <w:spacing w:before="0" w:after="0"/>
              <w:rPr>
                <w:sz w:val="18"/>
                <w:szCs w:val="18"/>
                <w:lang w:val="es-CL"/>
              </w:rPr>
            </w:pPr>
          </w:p>
        </w:tc>
        <w:tc>
          <w:tcPr>
            <w:tcW w:w="181" w:type="pct"/>
            <w:vAlign w:val="center"/>
          </w:tcPr>
          <w:p w14:paraId="17DFDDA8" w14:textId="77777777" w:rsidR="00D74A93" w:rsidRPr="00E907C8" w:rsidRDefault="00D74A93" w:rsidP="00D74A93">
            <w:pPr>
              <w:spacing w:before="0" w:after="0"/>
              <w:jc w:val="right"/>
              <w:rPr>
                <w:sz w:val="18"/>
                <w:szCs w:val="18"/>
                <w:lang w:val="es-CL"/>
              </w:rPr>
            </w:pPr>
          </w:p>
        </w:tc>
        <w:tc>
          <w:tcPr>
            <w:tcW w:w="387" w:type="pct"/>
          </w:tcPr>
          <w:p w14:paraId="02472E3B"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7FC549BF" w14:textId="56592551" w:rsidR="00D74A93" w:rsidRPr="00E907C8" w:rsidRDefault="00D74A93" w:rsidP="00D74A93">
            <w:pPr>
              <w:spacing w:before="0" w:after="0"/>
              <w:jc w:val="right"/>
              <w:rPr>
                <w:sz w:val="18"/>
                <w:szCs w:val="18"/>
                <w:lang w:val="es-CL"/>
              </w:rPr>
            </w:pPr>
            <w:r w:rsidRPr="008552B8">
              <w:rPr>
                <w:sz w:val="18"/>
                <w:szCs w:val="18"/>
              </w:rPr>
              <w:t>2,0114</w:t>
            </w:r>
          </w:p>
        </w:tc>
        <w:tc>
          <w:tcPr>
            <w:tcW w:w="181" w:type="pct"/>
            <w:shd w:val="clear" w:color="auto" w:fill="F2F2F2" w:themeFill="background1" w:themeFillShade="F2"/>
          </w:tcPr>
          <w:p w14:paraId="4EAB2D0F"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17EC6EFF"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646AD83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78E663F0" w14:textId="77777777" w:rsidTr="005A3F67">
        <w:tc>
          <w:tcPr>
            <w:tcW w:w="591" w:type="pct"/>
          </w:tcPr>
          <w:p w14:paraId="20F57E20" w14:textId="77777777" w:rsidR="00D74A93" w:rsidRPr="006750AF" w:rsidRDefault="00D74A93" w:rsidP="00D74A93">
            <w:pPr>
              <w:spacing w:before="0" w:after="0"/>
              <w:jc w:val="left"/>
              <w:rPr>
                <w:sz w:val="18"/>
                <w:szCs w:val="18"/>
                <w:lang w:val="es-CL"/>
              </w:rPr>
            </w:pPr>
            <w:r w:rsidRPr="006750AF">
              <w:rPr>
                <w:rFonts w:cs="Calibri"/>
                <w:color w:val="000000"/>
                <w:sz w:val="18"/>
                <w:szCs w:val="18"/>
                <w:lang w:val="es-CL" w:eastAsia="es-CL"/>
              </w:rPr>
              <w:t>Jul 2023</w:t>
            </w:r>
          </w:p>
        </w:tc>
        <w:tc>
          <w:tcPr>
            <w:tcW w:w="683" w:type="pct"/>
          </w:tcPr>
          <w:p w14:paraId="04F45EE1" w14:textId="77777777" w:rsidR="00D74A93" w:rsidRPr="006750AF" w:rsidRDefault="00D74A93" w:rsidP="00D74A93">
            <w:pPr>
              <w:spacing w:before="0" w:after="0"/>
              <w:jc w:val="left"/>
              <w:rPr>
                <w:sz w:val="18"/>
                <w:szCs w:val="18"/>
                <w:lang w:val="es-CL"/>
              </w:rPr>
            </w:pPr>
            <w:r w:rsidRPr="006750AF">
              <w:rPr>
                <w:sz w:val="18"/>
                <w:szCs w:val="18"/>
                <w:lang w:val="es-CL"/>
              </w:rPr>
              <w:t>5</w:t>
            </w:r>
          </w:p>
        </w:tc>
        <w:tc>
          <w:tcPr>
            <w:tcW w:w="392" w:type="pct"/>
            <w:shd w:val="clear" w:color="auto" w:fill="auto"/>
          </w:tcPr>
          <w:p w14:paraId="2DE89BA1" w14:textId="41D5B234"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4FA74AAD" w14:textId="5389EF8A" w:rsidR="00D74A93" w:rsidRPr="00E907C8" w:rsidRDefault="00D74A93" w:rsidP="00D74A93">
            <w:pPr>
              <w:spacing w:before="0" w:after="0"/>
              <w:rPr>
                <w:sz w:val="18"/>
                <w:szCs w:val="18"/>
                <w:lang w:val="es-CL"/>
              </w:rPr>
            </w:pPr>
            <w:r w:rsidRPr="008552B8">
              <w:rPr>
                <w:sz w:val="18"/>
                <w:szCs w:val="18"/>
              </w:rPr>
              <w:t>2,0079</w:t>
            </w:r>
          </w:p>
        </w:tc>
        <w:tc>
          <w:tcPr>
            <w:tcW w:w="387" w:type="pct"/>
            <w:shd w:val="clear" w:color="auto" w:fill="F2F2F2" w:themeFill="background1" w:themeFillShade="F2"/>
            <w:vAlign w:val="center"/>
          </w:tcPr>
          <w:p w14:paraId="5FE8AADC"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7BEF95DB"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3154EDE4" w14:textId="21C85366" w:rsidR="00D74A93" w:rsidRPr="00E907C8" w:rsidRDefault="00D74A93" w:rsidP="00D74A93">
            <w:pPr>
              <w:spacing w:before="0" w:after="0"/>
              <w:jc w:val="right"/>
              <w:rPr>
                <w:sz w:val="18"/>
                <w:szCs w:val="18"/>
                <w:lang w:val="es-CL"/>
              </w:rPr>
            </w:pPr>
            <w:r w:rsidRPr="008552B8">
              <w:rPr>
                <w:sz w:val="18"/>
                <w:szCs w:val="18"/>
              </w:rPr>
              <w:t>0,0011</w:t>
            </w:r>
          </w:p>
        </w:tc>
        <w:tc>
          <w:tcPr>
            <w:tcW w:w="136" w:type="pct"/>
          </w:tcPr>
          <w:p w14:paraId="22371D12" w14:textId="77777777" w:rsidR="00D74A93" w:rsidRPr="00E907C8" w:rsidRDefault="00D74A93" w:rsidP="00D74A93">
            <w:pPr>
              <w:spacing w:before="0" w:after="0"/>
              <w:rPr>
                <w:sz w:val="18"/>
                <w:szCs w:val="18"/>
                <w:lang w:val="es-CL"/>
              </w:rPr>
            </w:pPr>
          </w:p>
        </w:tc>
        <w:tc>
          <w:tcPr>
            <w:tcW w:w="181" w:type="pct"/>
            <w:vAlign w:val="center"/>
          </w:tcPr>
          <w:p w14:paraId="3762FBD4" w14:textId="77777777" w:rsidR="00D74A93" w:rsidRPr="00E907C8" w:rsidRDefault="00D74A93" w:rsidP="00D74A93">
            <w:pPr>
              <w:spacing w:before="0" w:after="0"/>
              <w:jc w:val="right"/>
              <w:rPr>
                <w:sz w:val="18"/>
                <w:szCs w:val="18"/>
                <w:lang w:val="es-CL"/>
              </w:rPr>
            </w:pPr>
          </w:p>
        </w:tc>
        <w:tc>
          <w:tcPr>
            <w:tcW w:w="387" w:type="pct"/>
          </w:tcPr>
          <w:p w14:paraId="6B63C802"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6DFCE651" w14:textId="0CEB8376" w:rsidR="00D74A93" w:rsidRPr="00E907C8" w:rsidRDefault="00D74A93" w:rsidP="00D74A93">
            <w:pPr>
              <w:spacing w:before="0" w:after="0"/>
              <w:jc w:val="right"/>
              <w:rPr>
                <w:sz w:val="18"/>
                <w:szCs w:val="18"/>
                <w:lang w:val="es-CL"/>
              </w:rPr>
            </w:pPr>
            <w:r w:rsidRPr="008552B8">
              <w:rPr>
                <w:sz w:val="18"/>
                <w:szCs w:val="18"/>
              </w:rPr>
              <w:t>2,0</w:t>
            </w:r>
            <w:r w:rsidR="00BD4F92">
              <w:rPr>
                <w:sz w:val="18"/>
                <w:szCs w:val="18"/>
              </w:rPr>
              <w:t>009</w:t>
            </w:r>
          </w:p>
        </w:tc>
        <w:tc>
          <w:tcPr>
            <w:tcW w:w="181" w:type="pct"/>
            <w:shd w:val="clear" w:color="auto" w:fill="F2F2F2" w:themeFill="background1" w:themeFillShade="F2"/>
          </w:tcPr>
          <w:p w14:paraId="1A1C995B"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5633E923"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2083BC95"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27148DE5" w14:textId="77777777" w:rsidTr="005A3F67">
        <w:tc>
          <w:tcPr>
            <w:tcW w:w="591" w:type="pct"/>
          </w:tcPr>
          <w:p w14:paraId="3994D6CA"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83" w:type="pct"/>
          </w:tcPr>
          <w:p w14:paraId="1E00CCBD" w14:textId="77777777" w:rsidR="00D74A93" w:rsidRPr="006750AF" w:rsidRDefault="00D74A93" w:rsidP="00D74A93">
            <w:pPr>
              <w:spacing w:before="0" w:after="0"/>
              <w:jc w:val="left"/>
              <w:rPr>
                <w:sz w:val="18"/>
                <w:szCs w:val="18"/>
                <w:lang w:val="es-CL"/>
              </w:rPr>
            </w:pPr>
            <w:r w:rsidRPr="006750AF">
              <w:rPr>
                <w:sz w:val="18"/>
                <w:szCs w:val="18"/>
                <w:lang w:val="es-CL"/>
              </w:rPr>
              <w:t>6</w:t>
            </w:r>
          </w:p>
        </w:tc>
        <w:tc>
          <w:tcPr>
            <w:tcW w:w="392" w:type="pct"/>
            <w:shd w:val="clear" w:color="auto" w:fill="auto"/>
          </w:tcPr>
          <w:p w14:paraId="1FBB41D5" w14:textId="4233B023"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6DD953AE" w14:textId="2D85FB80" w:rsidR="00D74A93" w:rsidRPr="00E907C8" w:rsidRDefault="00D74A93" w:rsidP="00D74A93">
            <w:pPr>
              <w:spacing w:before="0" w:after="0"/>
              <w:rPr>
                <w:sz w:val="18"/>
                <w:szCs w:val="18"/>
                <w:lang w:val="es-CL"/>
              </w:rPr>
            </w:pPr>
            <w:r w:rsidRPr="008552B8">
              <w:rPr>
                <w:sz w:val="18"/>
                <w:szCs w:val="18"/>
              </w:rPr>
              <w:t>2,0197</w:t>
            </w:r>
          </w:p>
        </w:tc>
        <w:tc>
          <w:tcPr>
            <w:tcW w:w="387" w:type="pct"/>
            <w:shd w:val="clear" w:color="auto" w:fill="F2F2F2" w:themeFill="background1" w:themeFillShade="F2"/>
            <w:vAlign w:val="center"/>
          </w:tcPr>
          <w:p w14:paraId="456C291B"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6171C40D"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647B1F5B" w14:textId="74C26463" w:rsidR="00D74A93" w:rsidRPr="00E907C8" w:rsidRDefault="00D74A93" w:rsidP="00D74A93">
            <w:pPr>
              <w:spacing w:before="0" w:after="0"/>
              <w:jc w:val="right"/>
              <w:rPr>
                <w:sz w:val="18"/>
                <w:szCs w:val="18"/>
                <w:lang w:val="es-CL"/>
              </w:rPr>
            </w:pPr>
            <w:r w:rsidRPr="008552B8">
              <w:rPr>
                <w:sz w:val="18"/>
                <w:szCs w:val="18"/>
              </w:rPr>
              <w:t>0,0013</w:t>
            </w:r>
          </w:p>
        </w:tc>
        <w:tc>
          <w:tcPr>
            <w:tcW w:w="136" w:type="pct"/>
          </w:tcPr>
          <w:p w14:paraId="626ED0D4" w14:textId="77777777" w:rsidR="00D74A93" w:rsidRPr="00E907C8" w:rsidRDefault="00D74A93" w:rsidP="00D74A93">
            <w:pPr>
              <w:spacing w:before="0" w:after="0"/>
              <w:rPr>
                <w:sz w:val="18"/>
                <w:szCs w:val="18"/>
                <w:lang w:val="es-CL"/>
              </w:rPr>
            </w:pPr>
          </w:p>
        </w:tc>
        <w:tc>
          <w:tcPr>
            <w:tcW w:w="181" w:type="pct"/>
            <w:vAlign w:val="center"/>
          </w:tcPr>
          <w:p w14:paraId="504E4F00" w14:textId="77777777" w:rsidR="00D74A93" w:rsidRPr="00E907C8" w:rsidRDefault="00D74A93" w:rsidP="00D74A93">
            <w:pPr>
              <w:spacing w:before="0" w:after="0"/>
              <w:jc w:val="right"/>
              <w:rPr>
                <w:sz w:val="18"/>
                <w:szCs w:val="18"/>
                <w:lang w:val="es-CL"/>
              </w:rPr>
            </w:pPr>
          </w:p>
        </w:tc>
        <w:tc>
          <w:tcPr>
            <w:tcW w:w="387" w:type="pct"/>
          </w:tcPr>
          <w:p w14:paraId="673981BF"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43378EB" w14:textId="74363F42" w:rsidR="00D74A93" w:rsidRPr="00E907C8" w:rsidRDefault="00D74A93" w:rsidP="00D74A93">
            <w:pPr>
              <w:spacing w:before="0" w:after="0"/>
              <w:jc w:val="right"/>
              <w:rPr>
                <w:sz w:val="18"/>
                <w:szCs w:val="18"/>
                <w:lang w:val="es-CL"/>
              </w:rPr>
            </w:pPr>
            <w:r w:rsidRPr="008552B8">
              <w:rPr>
                <w:sz w:val="18"/>
                <w:szCs w:val="18"/>
              </w:rPr>
              <w:t>2,02</w:t>
            </w:r>
            <w:r>
              <w:rPr>
                <w:sz w:val="18"/>
                <w:szCs w:val="18"/>
              </w:rPr>
              <w:t>10</w:t>
            </w:r>
          </w:p>
        </w:tc>
        <w:tc>
          <w:tcPr>
            <w:tcW w:w="181" w:type="pct"/>
            <w:shd w:val="clear" w:color="auto" w:fill="F2F2F2" w:themeFill="background1" w:themeFillShade="F2"/>
          </w:tcPr>
          <w:p w14:paraId="65B2A4DD"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116B95CB"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675E489D"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04366ECC" w14:textId="77777777" w:rsidTr="005A3F67">
        <w:tc>
          <w:tcPr>
            <w:tcW w:w="591" w:type="pct"/>
          </w:tcPr>
          <w:p w14:paraId="5A946261"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83" w:type="pct"/>
          </w:tcPr>
          <w:p w14:paraId="098F1B6D" w14:textId="77777777" w:rsidR="00D74A93" w:rsidRPr="006750AF" w:rsidRDefault="00D74A93" w:rsidP="00D74A93">
            <w:pPr>
              <w:spacing w:before="0" w:after="0"/>
              <w:jc w:val="left"/>
              <w:rPr>
                <w:sz w:val="18"/>
                <w:szCs w:val="18"/>
                <w:lang w:val="es-CL"/>
              </w:rPr>
            </w:pPr>
            <w:r w:rsidRPr="006750AF">
              <w:rPr>
                <w:sz w:val="18"/>
                <w:szCs w:val="18"/>
                <w:lang w:val="es-CL"/>
              </w:rPr>
              <w:t>7</w:t>
            </w:r>
          </w:p>
        </w:tc>
        <w:tc>
          <w:tcPr>
            <w:tcW w:w="392" w:type="pct"/>
            <w:shd w:val="clear" w:color="auto" w:fill="auto"/>
          </w:tcPr>
          <w:p w14:paraId="521BE58F" w14:textId="11E4371E"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13428B4C" w14:textId="25148EC7" w:rsidR="00D74A93" w:rsidRPr="00E907C8" w:rsidRDefault="00D74A93" w:rsidP="00D74A93">
            <w:pPr>
              <w:spacing w:before="0" w:after="0"/>
              <w:rPr>
                <w:sz w:val="18"/>
                <w:szCs w:val="18"/>
                <w:lang w:val="es-CL"/>
              </w:rPr>
            </w:pPr>
            <w:r w:rsidRPr="008552B8">
              <w:rPr>
                <w:sz w:val="18"/>
                <w:szCs w:val="18"/>
              </w:rPr>
              <w:t>1,8712</w:t>
            </w:r>
          </w:p>
        </w:tc>
        <w:tc>
          <w:tcPr>
            <w:tcW w:w="387" w:type="pct"/>
            <w:shd w:val="clear" w:color="auto" w:fill="F2F2F2" w:themeFill="background1" w:themeFillShade="F2"/>
            <w:vAlign w:val="center"/>
          </w:tcPr>
          <w:p w14:paraId="7AE6AF1C" w14:textId="77777777" w:rsidR="00D74A93" w:rsidRPr="00E907C8" w:rsidRDefault="00D74A93" w:rsidP="00D74A93">
            <w:pPr>
              <w:spacing w:before="0" w:after="0"/>
              <w:jc w:val="right"/>
              <w:rPr>
                <w:sz w:val="18"/>
                <w:szCs w:val="18"/>
                <w:lang w:val="es-CL"/>
              </w:rPr>
            </w:pPr>
          </w:p>
        </w:tc>
        <w:tc>
          <w:tcPr>
            <w:tcW w:w="187" w:type="pct"/>
            <w:shd w:val="clear" w:color="auto" w:fill="F2F2F2" w:themeFill="background1" w:themeFillShade="F2"/>
          </w:tcPr>
          <w:p w14:paraId="7ED8B077"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59F6C9A1" w14:textId="5E29F640" w:rsidR="00D74A93" w:rsidRPr="00E907C8" w:rsidRDefault="00D74A93" w:rsidP="00D74A93">
            <w:pPr>
              <w:spacing w:before="0" w:after="0"/>
              <w:jc w:val="right"/>
              <w:rPr>
                <w:sz w:val="18"/>
                <w:szCs w:val="18"/>
                <w:lang w:val="es-CL"/>
              </w:rPr>
            </w:pPr>
            <w:r w:rsidRPr="008552B8">
              <w:rPr>
                <w:sz w:val="18"/>
                <w:szCs w:val="18"/>
              </w:rPr>
              <w:t>0,0009</w:t>
            </w:r>
          </w:p>
        </w:tc>
        <w:tc>
          <w:tcPr>
            <w:tcW w:w="136" w:type="pct"/>
          </w:tcPr>
          <w:p w14:paraId="6BA1FDD4" w14:textId="77777777" w:rsidR="00D74A93" w:rsidRPr="00E907C8" w:rsidRDefault="00D74A93" w:rsidP="00D74A93">
            <w:pPr>
              <w:spacing w:before="0" w:after="0"/>
              <w:rPr>
                <w:sz w:val="18"/>
                <w:szCs w:val="18"/>
                <w:lang w:val="es-CL"/>
              </w:rPr>
            </w:pPr>
          </w:p>
        </w:tc>
        <w:tc>
          <w:tcPr>
            <w:tcW w:w="181" w:type="pct"/>
            <w:vAlign w:val="center"/>
          </w:tcPr>
          <w:p w14:paraId="40938DC6" w14:textId="77777777" w:rsidR="00D74A93" w:rsidRPr="00E907C8" w:rsidRDefault="00D74A93" w:rsidP="00D74A93">
            <w:pPr>
              <w:spacing w:before="0" w:after="0"/>
              <w:jc w:val="right"/>
              <w:rPr>
                <w:sz w:val="18"/>
                <w:szCs w:val="18"/>
                <w:lang w:val="es-CL"/>
              </w:rPr>
            </w:pPr>
          </w:p>
        </w:tc>
        <w:tc>
          <w:tcPr>
            <w:tcW w:w="387" w:type="pct"/>
          </w:tcPr>
          <w:p w14:paraId="77B2C429"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01C53EE" w14:textId="2040B089" w:rsidR="00D74A93" w:rsidRPr="00E907C8" w:rsidRDefault="00D74A93" w:rsidP="00D74A93">
            <w:pPr>
              <w:spacing w:before="0" w:after="0"/>
              <w:jc w:val="right"/>
              <w:rPr>
                <w:sz w:val="18"/>
                <w:szCs w:val="18"/>
                <w:lang w:val="es-CL"/>
              </w:rPr>
            </w:pPr>
            <w:r w:rsidRPr="008552B8">
              <w:rPr>
                <w:sz w:val="18"/>
                <w:szCs w:val="18"/>
              </w:rPr>
              <w:t>1,872</w:t>
            </w:r>
            <w:r>
              <w:rPr>
                <w:sz w:val="18"/>
                <w:szCs w:val="18"/>
              </w:rPr>
              <w:t>1</w:t>
            </w:r>
          </w:p>
        </w:tc>
        <w:tc>
          <w:tcPr>
            <w:tcW w:w="181" w:type="pct"/>
            <w:shd w:val="clear" w:color="auto" w:fill="F2F2F2" w:themeFill="background1" w:themeFillShade="F2"/>
          </w:tcPr>
          <w:p w14:paraId="79CC8ED3"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37902BCA" w14:textId="77777777" w:rsidR="00D74A93" w:rsidRPr="00E907C8" w:rsidRDefault="00D74A93" w:rsidP="00D74A93">
            <w:pPr>
              <w:spacing w:before="0" w:after="0"/>
              <w:jc w:val="right"/>
              <w:rPr>
                <w:sz w:val="18"/>
                <w:szCs w:val="18"/>
                <w:lang w:val="es-CL"/>
              </w:rPr>
            </w:pPr>
          </w:p>
        </w:tc>
        <w:tc>
          <w:tcPr>
            <w:tcW w:w="223" w:type="pct"/>
            <w:shd w:val="clear" w:color="auto" w:fill="F2F2F2" w:themeFill="background1" w:themeFillShade="F2"/>
          </w:tcPr>
          <w:p w14:paraId="30ECB708" w14:textId="77777777" w:rsidR="00D74A93" w:rsidRPr="00E907C8" w:rsidRDefault="00D74A93" w:rsidP="00D74A93">
            <w:pPr>
              <w:spacing w:before="0" w:after="0"/>
              <w:jc w:val="left"/>
              <w:rPr>
                <w:sz w:val="18"/>
                <w:szCs w:val="18"/>
                <w:lang w:val="es-CL"/>
              </w:rPr>
            </w:pPr>
            <w:r w:rsidRPr="00941E08">
              <w:rPr>
                <w:sz w:val="18"/>
                <w:szCs w:val="18"/>
              </w:rPr>
              <w:t>a</w:t>
            </w:r>
          </w:p>
        </w:tc>
      </w:tr>
      <w:tr w:rsidR="005A3F67" w:rsidRPr="006750AF" w14:paraId="030629F7" w14:textId="77777777" w:rsidTr="005A3F67">
        <w:tc>
          <w:tcPr>
            <w:tcW w:w="591" w:type="pct"/>
            <w:tcBorders>
              <w:bottom w:val="single" w:sz="4" w:space="0" w:color="auto"/>
            </w:tcBorders>
          </w:tcPr>
          <w:p w14:paraId="510CF1A9" w14:textId="27732D89" w:rsidR="005A3F67" w:rsidRPr="006750AF" w:rsidRDefault="005A3F67" w:rsidP="00D74A9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3" w:type="pct"/>
            <w:tcBorders>
              <w:bottom w:val="single" w:sz="4" w:space="0" w:color="auto"/>
            </w:tcBorders>
          </w:tcPr>
          <w:p w14:paraId="789FD056" w14:textId="08A699CB" w:rsidR="005A3F67" w:rsidRPr="006750AF" w:rsidRDefault="005A3F67" w:rsidP="00D74A93">
            <w:pPr>
              <w:spacing w:before="0" w:after="0"/>
              <w:jc w:val="left"/>
              <w:rPr>
                <w:sz w:val="18"/>
                <w:szCs w:val="18"/>
                <w:lang w:val="es-CL"/>
              </w:rPr>
            </w:pPr>
            <w:r>
              <w:rPr>
                <w:sz w:val="18"/>
                <w:szCs w:val="18"/>
                <w:lang w:val="es-CL"/>
              </w:rPr>
              <w:t>8</w:t>
            </w:r>
          </w:p>
        </w:tc>
        <w:tc>
          <w:tcPr>
            <w:tcW w:w="392" w:type="pct"/>
            <w:tcBorders>
              <w:bottom w:val="single" w:sz="4" w:space="0" w:color="auto"/>
            </w:tcBorders>
            <w:shd w:val="clear" w:color="auto" w:fill="auto"/>
          </w:tcPr>
          <w:p w14:paraId="26085B52" w14:textId="7A66BCFC" w:rsidR="005A3F67" w:rsidRPr="00862F1A" w:rsidRDefault="005A3F67" w:rsidP="00D74A93">
            <w:pPr>
              <w:spacing w:before="0" w:after="0"/>
              <w:jc w:val="center"/>
              <w:rPr>
                <w:sz w:val="18"/>
                <w:szCs w:val="18"/>
              </w:rPr>
            </w:pPr>
            <w:r>
              <w:rPr>
                <w:sz w:val="18"/>
                <w:szCs w:val="18"/>
              </w:rPr>
              <w:t>B</w:t>
            </w:r>
          </w:p>
        </w:tc>
        <w:tc>
          <w:tcPr>
            <w:tcW w:w="568" w:type="pct"/>
            <w:gridSpan w:val="2"/>
            <w:tcBorders>
              <w:bottom w:val="single" w:sz="4" w:space="0" w:color="auto"/>
            </w:tcBorders>
            <w:shd w:val="clear" w:color="auto" w:fill="F2F2F2" w:themeFill="background1" w:themeFillShade="F2"/>
          </w:tcPr>
          <w:p w14:paraId="29A417CE" w14:textId="67029B40" w:rsidR="005A3F67" w:rsidRPr="008552B8" w:rsidRDefault="005A3F67" w:rsidP="00D74A93">
            <w:pPr>
              <w:spacing w:before="0" w:after="0"/>
              <w:rPr>
                <w:sz w:val="18"/>
                <w:szCs w:val="18"/>
              </w:rPr>
            </w:pPr>
            <w:r>
              <w:rPr>
                <w:sz w:val="18"/>
                <w:szCs w:val="18"/>
              </w:rPr>
              <w:t>1,9138</w:t>
            </w:r>
          </w:p>
        </w:tc>
        <w:tc>
          <w:tcPr>
            <w:tcW w:w="387" w:type="pct"/>
            <w:tcBorders>
              <w:bottom w:val="single" w:sz="4" w:space="0" w:color="auto"/>
            </w:tcBorders>
            <w:shd w:val="clear" w:color="auto" w:fill="F2F2F2" w:themeFill="background1" w:themeFillShade="F2"/>
            <w:vAlign w:val="center"/>
          </w:tcPr>
          <w:p w14:paraId="17320A76" w14:textId="77777777" w:rsidR="005A3F67" w:rsidRPr="00E907C8" w:rsidRDefault="005A3F67" w:rsidP="00D74A93">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75C8156C" w14:textId="6A0AD7FD" w:rsidR="005A3F67" w:rsidRPr="00CA73B3" w:rsidRDefault="005A3F67" w:rsidP="00D74A93">
            <w:pPr>
              <w:spacing w:before="0" w:after="0"/>
              <w:jc w:val="left"/>
              <w:rPr>
                <w:sz w:val="18"/>
                <w:szCs w:val="18"/>
              </w:rPr>
            </w:pPr>
            <w:r>
              <w:rPr>
                <w:sz w:val="18"/>
                <w:szCs w:val="18"/>
              </w:rPr>
              <w:t>a</w:t>
            </w:r>
          </w:p>
        </w:tc>
        <w:tc>
          <w:tcPr>
            <w:tcW w:w="461" w:type="pct"/>
            <w:tcBorders>
              <w:bottom w:val="single" w:sz="4" w:space="0" w:color="auto"/>
            </w:tcBorders>
          </w:tcPr>
          <w:p w14:paraId="17EAD828" w14:textId="41C0EBD7" w:rsidR="005A3F67" w:rsidRPr="008552B8" w:rsidRDefault="005A3F67" w:rsidP="00D74A93">
            <w:pPr>
              <w:spacing w:before="0" w:after="0"/>
              <w:jc w:val="right"/>
              <w:rPr>
                <w:sz w:val="18"/>
                <w:szCs w:val="18"/>
              </w:rPr>
            </w:pPr>
            <w:r>
              <w:rPr>
                <w:sz w:val="18"/>
                <w:szCs w:val="18"/>
              </w:rPr>
              <w:t>0,0013</w:t>
            </w:r>
          </w:p>
        </w:tc>
        <w:tc>
          <w:tcPr>
            <w:tcW w:w="136" w:type="pct"/>
            <w:tcBorders>
              <w:bottom w:val="single" w:sz="4" w:space="0" w:color="auto"/>
            </w:tcBorders>
          </w:tcPr>
          <w:p w14:paraId="27733D31" w14:textId="77777777" w:rsidR="005A3F67" w:rsidRPr="00E907C8" w:rsidRDefault="005A3F67" w:rsidP="00D74A93">
            <w:pPr>
              <w:spacing w:before="0" w:after="0"/>
              <w:rPr>
                <w:sz w:val="18"/>
                <w:szCs w:val="18"/>
                <w:lang w:val="es-CL"/>
              </w:rPr>
            </w:pPr>
          </w:p>
        </w:tc>
        <w:tc>
          <w:tcPr>
            <w:tcW w:w="181" w:type="pct"/>
            <w:tcBorders>
              <w:bottom w:val="single" w:sz="4" w:space="0" w:color="auto"/>
            </w:tcBorders>
            <w:vAlign w:val="center"/>
          </w:tcPr>
          <w:p w14:paraId="0AFF3F4B" w14:textId="77777777" w:rsidR="005A3F67" w:rsidRPr="00E907C8" w:rsidRDefault="005A3F67" w:rsidP="00D74A93">
            <w:pPr>
              <w:spacing w:before="0" w:after="0"/>
              <w:jc w:val="right"/>
              <w:rPr>
                <w:sz w:val="18"/>
                <w:szCs w:val="18"/>
                <w:lang w:val="es-CL"/>
              </w:rPr>
            </w:pPr>
          </w:p>
        </w:tc>
        <w:tc>
          <w:tcPr>
            <w:tcW w:w="387" w:type="pct"/>
            <w:tcBorders>
              <w:bottom w:val="single" w:sz="4" w:space="0" w:color="auto"/>
            </w:tcBorders>
          </w:tcPr>
          <w:p w14:paraId="7D2BE673" w14:textId="212462A3" w:rsidR="005A3F67" w:rsidRPr="003C61D5" w:rsidRDefault="005A3F67" w:rsidP="00D74A93">
            <w:pPr>
              <w:spacing w:before="0" w:after="0"/>
              <w:jc w:val="left"/>
              <w:rPr>
                <w:sz w:val="18"/>
                <w:szCs w:val="18"/>
              </w:rPr>
            </w:pPr>
            <w:r>
              <w:rPr>
                <w:sz w:val="18"/>
                <w:szCs w:val="18"/>
              </w:rPr>
              <w:t>a</w:t>
            </w:r>
          </w:p>
        </w:tc>
        <w:tc>
          <w:tcPr>
            <w:tcW w:w="461" w:type="pct"/>
            <w:tcBorders>
              <w:bottom w:val="single" w:sz="4" w:space="0" w:color="auto"/>
            </w:tcBorders>
            <w:shd w:val="clear" w:color="auto" w:fill="F2F2F2" w:themeFill="background1" w:themeFillShade="F2"/>
          </w:tcPr>
          <w:p w14:paraId="1834D18D" w14:textId="23AE9C24" w:rsidR="005A3F67" w:rsidRPr="008552B8" w:rsidRDefault="005A3F67" w:rsidP="00D74A93">
            <w:pPr>
              <w:spacing w:before="0" w:after="0"/>
              <w:jc w:val="right"/>
              <w:rPr>
                <w:sz w:val="18"/>
                <w:szCs w:val="18"/>
              </w:rPr>
            </w:pPr>
            <w:r>
              <w:rPr>
                <w:sz w:val="18"/>
                <w:szCs w:val="18"/>
              </w:rPr>
              <w:t>1,9151</w:t>
            </w:r>
          </w:p>
        </w:tc>
        <w:tc>
          <w:tcPr>
            <w:tcW w:w="181" w:type="pct"/>
            <w:tcBorders>
              <w:bottom w:val="single" w:sz="4" w:space="0" w:color="auto"/>
            </w:tcBorders>
            <w:shd w:val="clear" w:color="auto" w:fill="F2F2F2" w:themeFill="background1" w:themeFillShade="F2"/>
          </w:tcPr>
          <w:p w14:paraId="3D57C6CB" w14:textId="77777777" w:rsidR="005A3F67" w:rsidRPr="00E907C8" w:rsidRDefault="005A3F67" w:rsidP="00D74A93">
            <w:pPr>
              <w:spacing w:before="0" w:after="0"/>
              <w:rPr>
                <w:sz w:val="18"/>
                <w:szCs w:val="18"/>
                <w:lang w:val="es-CL"/>
              </w:rPr>
            </w:pPr>
          </w:p>
        </w:tc>
        <w:tc>
          <w:tcPr>
            <w:tcW w:w="164" w:type="pct"/>
            <w:tcBorders>
              <w:bottom w:val="single" w:sz="4" w:space="0" w:color="auto"/>
            </w:tcBorders>
            <w:shd w:val="clear" w:color="auto" w:fill="F2F2F2" w:themeFill="background1" w:themeFillShade="F2"/>
            <w:vAlign w:val="center"/>
          </w:tcPr>
          <w:p w14:paraId="6B7238E7" w14:textId="77777777" w:rsidR="005A3F67" w:rsidRPr="00E907C8" w:rsidRDefault="005A3F67" w:rsidP="00D74A93">
            <w:pPr>
              <w:spacing w:before="0" w:after="0"/>
              <w:jc w:val="right"/>
              <w:rPr>
                <w:sz w:val="18"/>
                <w:szCs w:val="18"/>
                <w:lang w:val="es-CL"/>
              </w:rPr>
            </w:pPr>
          </w:p>
        </w:tc>
        <w:tc>
          <w:tcPr>
            <w:tcW w:w="223" w:type="pct"/>
            <w:tcBorders>
              <w:bottom w:val="single" w:sz="4" w:space="0" w:color="auto"/>
            </w:tcBorders>
            <w:shd w:val="clear" w:color="auto" w:fill="F2F2F2" w:themeFill="background1" w:themeFillShade="F2"/>
          </w:tcPr>
          <w:p w14:paraId="17FDE9FC" w14:textId="7CA8D509" w:rsidR="005A3F67" w:rsidRPr="00941E08" w:rsidRDefault="005A3F67" w:rsidP="00D74A93">
            <w:pPr>
              <w:spacing w:before="0" w:after="0"/>
              <w:jc w:val="left"/>
              <w:rPr>
                <w:sz w:val="18"/>
                <w:szCs w:val="18"/>
              </w:rPr>
            </w:pPr>
            <w:r>
              <w:rPr>
                <w:sz w:val="18"/>
                <w:szCs w:val="18"/>
              </w:rPr>
              <w:t>a</w:t>
            </w:r>
          </w:p>
        </w:tc>
      </w:tr>
      <w:tr w:rsidR="008D094E" w:rsidRPr="006750AF" w14:paraId="1173C6D0" w14:textId="77777777" w:rsidTr="005A3F67">
        <w:tc>
          <w:tcPr>
            <w:tcW w:w="5000" w:type="pct"/>
            <w:gridSpan w:val="15"/>
            <w:tcBorders>
              <w:top w:val="single" w:sz="4" w:space="0" w:color="auto"/>
              <w:bottom w:val="single" w:sz="4" w:space="0" w:color="auto"/>
            </w:tcBorders>
            <w:shd w:val="clear" w:color="auto" w:fill="auto"/>
            <w:vAlign w:val="center"/>
          </w:tcPr>
          <w:p w14:paraId="37454720" w14:textId="77777777" w:rsidR="008D094E" w:rsidRDefault="008D094E" w:rsidP="000927AF">
            <w:pPr>
              <w:spacing w:before="0" w:after="0"/>
              <w:jc w:val="center"/>
              <w:rPr>
                <w:b/>
                <w:bCs/>
                <w:sz w:val="18"/>
                <w:szCs w:val="18"/>
                <w:lang w:val="es-CL"/>
              </w:rPr>
            </w:pPr>
            <w:r w:rsidRPr="00991844">
              <w:rPr>
                <w:b/>
                <w:bCs/>
                <w:sz w:val="18"/>
                <w:szCs w:val="18"/>
                <w:lang w:val="es-CL"/>
              </w:rPr>
              <w:t>Media de</w:t>
            </w:r>
            <w:r>
              <w:rPr>
                <w:b/>
                <w:bCs/>
                <w:sz w:val="18"/>
                <w:szCs w:val="18"/>
                <w:lang w:val="es-CL"/>
              </w:rPr>
              <w:t xml:space="preserve">l área basal </w:t>
            </w:r>
            <w:r w:rsidRPr="00991844">
              <w:rPr>
                <w:b/>
                <w:bCs/>
                <w:sz w:val="18"/>
                <w:szCs w:val="18"/>
                <w:lang w:val="es-CL"/>
              </w:rPr>
              <w:t>(m</w:t>
            </w:r>
            <w:r w:rsidRPr="00643725">
              <w:rPr>
                <w:b/>
                <w:bCs/>
                <w:sz w:val="18"/>
                <w:szCs w:val="18"/>
                <w:vertAlign w:val="superscript"/>
                <w:lang w:val="es-CL"/>
              </w:rPr>
              <w:t>2</w:t>
            </w:r>
            <w:r w:rsidRPr="00991844">
              <w:rPr>
                <w:b/>
                <w:bCs/>
                <w:sz w:val="18"/>
                <w:szCs w:val="18"/>
                <w:lang w:val="es-CL"/>
              </w:rPr>
              <w:t>)</w:t>
            </w:r>
            <w:r>
              <w:rPr>
                <w:b/>
                <w:bCs/>
                <w:sz w:val="18"/>
                <w:szCs w:val="18"/>
                <w:lang w:val="es-CL"/>
              </w:rPr>
              <w:t xml:space="preserve"> agrupadas estadísticamente</w:t>
            </w:r>
          </w:p>
          <w:p w14:paraId="77C6673F" w14:textId="77777777" w:rsidR="008D094E" w:rsidRPr="006750AF" w:rsidRDefault="008D094E"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8D094E" w:rsidRPr="006750AF" w14:paraId="55997E08" w14:textId="77777777" w:rsidTr="005A3F67">
        <w:tc>
          <w:tcPr>
            <w:tcW w:w="591" w:type="pct"/>
            <w:tcBorders>
              <w:bottom w:val="single" w:sz="4" w:space="0" w:color="auto"/>
            </w:tcBorders>
            <w:vAlign w:val="center"/>
          </w:tcPr>
          <w:p w14:paraId="219ED4D5" w14:textId="77777777" w:rsidR="008D094E" w:rsidRPr="006750AF" w:rsidRDefault="008D094E" w:rsidP="000927AF">
            <w:pPr>
              <w:spacing w:before="0" w:after="0"/>
              <w:jc w:val="left"/>
              <w:rPr>
                <w:rFonts w:cs="Calibri"/>
                <w:b/>
                <w:bCs/>
                <w:color w:val="000000"/>
                <w:sz w:val="18"/>
                <w:szCs w:val="18"/>
                <w:lang w:val="es-CL" w:eastAsia="es-CL"/>
              </w:rPr>
            </w:pPr>
          </w:p>
        </w:tc>
        <w:tc>
          <w:tcPr>
            <w:tcW w:w="683" w:type="pct"/>
            <w:tcBorders>
              <w:bottom w:val="single" w:sz="4" w:space="0" w:color="auto"/>
            </w:tcBorders>
          </w:tcPr>
          <w:p w14:paraId="6557BCDA" w14:textId="7D86DADA" w:rsidR="008D094E" w:rsidRPr="006750AF" w:rsidRDefault="008D094E" w:rsidP="000927AF">
            <w:pPr>
              <w:spacing w:before="0" w:after="0"/>
              <w:jc w:val="left"/>
              <w:rPr>
                <w:sz w:val="18"/>
                <w:szCs w:val="18"/>
                <w:lang w:val="es-CL"/>
              </w:rPr>
            </w:pPr>
            <w:r>
              <w:rPr>
                <w:sz w:val="18"/>
                <w:szCs w:val="18"/>
                <w:lang w:val="es-CL"/>
              </w:rPr>
              <w:t>2-3-4-5-6</w:t>
            </w:r>
            <w:r w:rsidR="0044612B">
              <w:rPr>
                <w:sz w:val="18"/>
                <w:szCs w:val="18"/>
                <w:lang w:val="es-CL"/>
              </w:rPr>
              <w:t>-7-8</w:t>
            </w:r>
          </w:p>
        </w:tc>
        <w:tc>
          <w:tcPr>
            <w:tcW w:w="392" w:type="pct"/>
            <w:tcBorders>
              <w:bottom w:val="single" w:sz="4" w:space="0" w:color="auto"/>
            </w:tcBorders>
            <w:shd w:val="clear" w:color="auto" w:fill="auto"/>
          </w:tcPr>
          <w:p w14:paraId="71F4F05A" w14:textId="1062641C" w:rsidR="008D094E" w:rsidRPr="00AD44FD" w:rsidRDefault="00D74A93" w:rsidP="000927AF">
            <w:pPr>
              <w:spacing w:before="0" w:after="0"/>
              <w:jc w:val="center"/>
              <w:rPr>
                <w:spacing w:val="-20"/>
                <w:sz w:val="18"/>
                <w:szCs w:val="18"/>
                <w:lang w:val="es-CL"/>
              </w:rPr>
            </w:pPr>
            <w:r>
              <w:rPr>
                <w:sz w:val="18"/>
                <w:szCs w:val="18"/>
              </w:rPr>
              <w:t>B</w:t>
            </w:r>
          </w:p>
        </w:tc>
        <w:tc>
          <w:tcPr>
            <w:tcW w:w="387" w:type="pct"/>
            <w:tcBorders>
              <w:bottom w:val="single" w:sz="4" w:space="0" w:color="auto"/>
            </w:tcBorders>
            <w:shd w:val="clear" w:color="auto" w:fill="F2F2F2" w:themeFill="background1" w:themeFillShade="F2"/>
            <w:vAlign w:val="center"/>
          </w:tcPr>
          <w:p w14:paraId="5CB5A1E2" w14:textId="01B327AD" w:rsidR="008D094E" w:rsidRPr="00AD44FD" w:rsidRDefault="00D74A93" w:rsidP="000927AF">
            <w:pPr>
              <w:spacing w:before="0" w:after="0"/>
              <w:jc w:val="right"/>
              <w:rPr>
                <w:spacing w:val="-20"/>
                <w:sz w:val="18"/>
                <w:szCs w:val="18"/>
                <w:lang w:val="es-CL"/>
              </w:rPr>
            </w:pPr>
            <w:r>
              <w:rPr>
                <w:spacing w:val="-20"/>
                <w:sz w:val="18"/>
                <w:szCs w:val="18"/>
                <w:lang w:val="es-CL"/>
              </w:rPr>
              <w:t>1,90</w:t>
            </w:r>
            <w:r w:rsidR="009E6D64">
              <w:rPr>
                <w:spacing w:val="-20"/>
                <w:sz w:val="18"/>
                <w:szCs w:val="18"/>
                <w:lang w:val="es-CL"/>
              </w:rPr>
              <w:t>26</w:t>
            </w:r>
          </w:p>
        </w:tc>
        <w:tc>
          <w:tcPr>
            <w:tcW w:w="181" w:type="pct"/>
            <w:tcBorders>
              <w:bottom w:val="single" w:sz="4" w:space="0" w:color="auto"/>
            </w:tcBorders>
            <w:shd w:val="clear" w:color="auto" w:fill="F2F2F2" w:themeFill="background1" w:themeFillShade="F2"/>
            <w:vAlign w:val="center"/>
          </w:tcPr>
          <w:p w14:paraId="3F10383D"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tcBorders>
              <w:bottom w:val="single" w:sz="4" w:space="0" w:color="auto"/>
            </w:tcBorders>
            <w:shd w:val="clear" w:color="auto" w:fill="F2F2F2" w:themeFill="background1" w:themeFillShade="F2"/>
            <w:vAlign w:val="center"/>
          </w:tcPr>
          <w:p w14:paraId="6C4A4D88" w14:textId="07F55DAA"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11</w:t>
            </w:r>
            <w:r w:rsidR="009E6D64">
              <w:rPr>
                <w:spacing w:val="-20"/>
                <w:sz w:val="18"/>
                <w:szCs w:val="18"/>
                <w:lang w:val="es-CL"/>
              </w:rPr>
              <w:t>05</w:t>
            </w:r>
          </w:p>
        </w:tc>
        <w:tc>
          <w:tcPr>
            <w:tcW w:w="187" w:type="pct"/>
            <w:tcBorders>
              <w:bottom w:val="single" w:sz="4" w:space="0" w:color="auto"/>
            </w:tcBorders>
            <w:shd w:val="clear" w:color="auto" w:fill="F2F2F2" w:themeFill="background1" w:themeFillShade="F2"/>
            <w:vAlign w:val="center"/>
          </w:tcPr>
          <w:p w14:paraId="798D3E48" w14:textId="77777777" w:rsidR="008D094E" w:rsidRPr="00AD44FD" w:rsidRDefault="008D094E" w:rsidP="000927AF">
            <w:pPr>
              <w:spacing w:before="0" w:after="0"/>
              <w:jc w:val="right"/>
              <w:rPr>
                <w:spacing w:val="-20"/>
                <w:sz w:val="18"/>
                <w:szCs w:val="18"/>
                <w:lang w:val="es-CL"/>
              </w:rPr>
            </w:pPr>
          </w:p>
        </w:tc>
        <w:tc>
          <w:tcPr>
            <w:tcW w:w="461" w:type="pct"/>
            <w:tcBorders>
              <w:bottom w:val="single" w:sz="4" w:space="0" w:color="auto"/>
            </w:tcBorders>
            <w:vAlign w:val="center"/>
          </w:tcPr>
          <w:p w14:paraId="3A9B554E" w14:textId="6F3486F9"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00</w:t>
            </w:r>
            <w:r w:rsidR="009E6D64">
              <w:rPr>
                <w:spacing w:val="-20"/>
                <w:sz w:val="18"/>
                <w:szCs w:val="18"/>
                <w:lang w:val="es-CL"/>
              </w:rPr>
              <w:t>49</w:t>
            </w:r>
          </w:p>
        </w:tc>
        <w:tc>
          <w:tcPr>
            <w:tcW w:w="136" w:type="pct"/>
            <w:tcBorders>
              <w:bottom w:val="single" w:sz="4" w:space="0" w:color="auto"/>
            </w:tcBorders>
            <w:vAlign w:val="center"/>
          </w:tcPr>
          <w:p w14:paraId="742462A1" w14:textId="77777777" w:rsidR="008D094E" w:rsidRPr="00AD44FD" w:rsidRDefault="008D094E" w:rsidP="000927AF">
            <w:pPr>
              <w:spacing w:before="0" w:after="0"/>
              <w:jc w:val="right"/>
              <w:rPr>
                <w:spacing w:val="-20"/>
                <w:sz w:val="18"/>
                <w:szCs w:val="18"/>
                <w:lang w:val="es-CL"/>
              </w:rPr>
            </w:pPr>
          </w:p>
        </w:tc>
        <w:tc>
          <w:tcPr>
            <w:tcW w:w="181" w:type="pct"/>
            <w:tcBorders>
              <w:bottom w:val="single" w:sz="4" w:space="0" w:color="auto"/>
            </w:tcBorders>
            <w:vAlign w:val="center"/>
          </w:tcPr>
          <w:p w14:paraId="32E8BDC4"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tcBorders>
              <w:bottom w:val="single" w:sz="4" w:space="0" w:color="auto"/>
            </w:tcBorders>
            <w:vAlign w:val="center"/>
          </w:tcPr>
          <w:p w14:paraId="25C4C4AC" w14:textId="735BA686"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00</w:t>
            </w:r>
            <w:r w:rsidR="009E6D64">
              <w:rPr>
                <w:spacing w:val="-20"/>
                <w:sz w:val="18"/>
                <w:szCs w:val="18"/>
                <w:lang w:val="es-CL"/>
              </w:rPr>
              <w:t>59</w:t>
            </w:r>
          </w:p>
        </w:tc>
        <w:tc>
          <w:tcPr>
            <w:tcW w:w="461" w:type="pct"/>
            <w:tcBorders>
              <w:bottom w:val="single" w:sz="4" w:space="0" w:color="auto"/>
            </w:tcBorders>
            <w:shd w:val="clear" w:color="auto" w:fill="F2F2F2" w:themeFill="background1" w:themeFillShade="F2"/>
            <w:vAlign w:val="center"/>
          </w:tcPr>
          <w:p w14:paraId="08B9C45E" w14:textId="7BD095A5" w:rsidR="008D094E" w:rsidRPr="00AD44FD" w:rsidRDefault="00D74A93" w:rsidP="000927AF">
            <w:pPr>
              <w:spacing w:before="0" w:after="0"/>
              <w:jc w:val="right"/>
              <w:rPr>
                <w:spacing w:val="-20"/>
                <w:sz w:val="18"/>
                <w:szCs w:val="18"/>
                <w:lang w:val="es-CL"/>
              </w:rPr>
            </w:pPr>
            <w:r>
              <w:rPr>
                <w:spacing w:val="-20"/>
                <w:sz w:val="18"/>
                <w:szCs w:val="18"/>
              </w:rPr>
              <w:t>1,90</w:t>
            </w:r>
            <w:r w:rsidR="009E6D64">
              <w:rPr>
                <w:spacing w:val="-20"/>
                <w:sz w:val="18"/>
                <w:szCs w:val="18"/>
              </w:rPr>
              <w:t>75</w:t>
            </w:r>
          </w:p>
        </w:tc>
        <w:tc>
          <w:tcPr>
            <w:tcW w:w="181" w:type="pct"/>
            <w:tcBorders>
              <w:bottom w:val="single" w:sz="4" w:space="0" w:color="auto"/>
            </w:tcBorders>
            <w:shd w:val="clear" w:color="auto" w:fill="F2F2F2" w:themeFill="background1" w:themeFillShade="F2"/>
            <w:vAlign w:val="center"/>
          </w:tcPr>
          <w:p w14:paraId="59AF015F"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gridSpan w:val="2"/>
            <w:tcBorders>
              <w:bottom w:val="single" w:sz="4" w:space="0" w:color="auto"/>
            </w:tcBorders>
            <w:shd w:val="clear" w:color="auto" w:fill="F2F2F2" w:themeFill="background1" w:themeFillShade="F2"/>
            <w:vAlign w:val="center"/>
          </w:tcPr>
          <w:p w14:paraId="29D46E55" w14:textId="6AA2F0DF" w:rsidR="008D094E" w:rsidRPr="00AD44FD" w:rsidRDefault="008D094E" w:rsidP="000927AF">
            <w:pPr>
              <w:spacing w:before="0" w:after="0"/>
              <w:jc w:val="left"/>
              <w:rPr>
                <w:spacing w:val="-20"/>
                <w:sz w:val="18"/>
                <w:szCs w:val="18"/>
                <w:lang w:val="es-CL"/>
              </w:rPr>
            </w:pPr>
            <w:r>
              <w:rPr>
                <w:spacing w:val="-20"/>
                <w:sz w:val="18"/>
                <w:szCs w:val="18"/>
                <w:lang w:val="es-CL"/>
              </w:rPr>
              <w:t>0,1</w:t>
            </w:r>
            <w:r w:rsidR="009E6D64">
              <w:rPr>
                <w:spacing w:val="-20"/>
                <w:sz w:val="18"/>
                <w:szCs w:val="18"/>
                <w:lang w:val="es-CL"/>
              </w:rPr>
              <w:t>053</w:t>
            </w:r>
          </w:p>
        </w:tc>
      </w:tr>
    </w:tbl>
    <w:p w14:paraId="39C66BE0" w14:textId="77777777" w:rsidR="00804867" w:rsidRPr="008552B8" w:rsidRDefault="00804867" w:rsidP="00804867">
      <w:pPr>
        <w:pStyle w:val="Ttulo3"/>
        <w:numPr>
          <w:ilvl w:val="0"/>
          <w:numId w:val="0"/>
        </w:numPr>
        <w:spacing w:before="0" w:after="0"/>
        <w:ind w:left="720" w:hanging="720"/>
        <w:rPr>
          <w:b w:val="0"/>
          <w:sz w:val="18"/>
          <w:szCs w:val="18"/>
          <w:lang w:val="es-CL"/>
        </w:rPr>
      </w:pPr>
      <w:r w:rsidRPr="008552B8">
        <w:rPr>
          <w:b w:val="0"/>
          <w:sz w:val="18"/>
          <w:szCs w:val="18"/>
          <w:lang w:val="es-CL"/>
        </w:rPr>
        <w:t>(-) No se registra medición.</w:t>
      </w:r>
    </w:p>
    <w:p w14:paraId="0C253490" w14:textId="77777777" w:rsidR="00804867" w:rsidRPr="008552B8" w:rsidRDefault="00804867" w:rsidP="00804867">
      <w:pPr>
        <w:spacing w:before="0" w:after="0"/>
        <w:rPr>
          <w:sz w:val="18"/>
          <w:szCs w:val="18"/>
          <w:lang w:val="es-CL"/>
        </w:rPr>
      </w:pPr>
      <w:r w:rsidRPr="008552B8">
        <w:rPr>
          <w:sz w:val="18"/>
          <w:szCs w:val="18"/>
          <w:lang w:val="es-CL"/>
        </w:rPr>
        <w:t xml:space="preserve">Letras diferentes al costado derecho de cada valor, indican diferencias estadísticamente significativas (Prueba de Wilcoxon </w:t>
      </w:r>
      <w:r w:rsidRPr="008552B8">
        <w:rPr>
          <w:i/>
          <w:iCs/>
          <w:sz w:val="18"/>
          <w:szCs w:val="18"/>
          <w:lang w:val="es-CL"/>
        </w:rPr>
        <w:t>p&lt;0.05)</w:t>
      </w:r>
      <w:r w:rsidRPr="008552B8">
        <w:rPr>
          <w:sz w:val="18"/>
          <w:szCs w:val="18"/>
          <w:lang w:val="es-CL"/>
        </w:rPr>
        <w:t>.</w:t>
      </w:r>
    </w:p>
    <w:p w14:paraId="0A5E3708" w14:textId="176AEC6B" w:rsidR="00804867" w:rsidRPr="00123997" w:rsidRDefault="00804867" w:rsidP="00804867">
      <w:pPr>
        <w:rPr>
          <w:highlight w:val="yellow"/>
          <w:lang w:val="es-CL"/>
        </w:rPr>
      </w:pPr>
      <w:r w:rsidRPr="008552B8">
        <w:rPr>
          <w:lang w:val="es-CL"/>
        </w:rPr>
        <w:t xml:space="preserve">Los individuos de las Series B, clasificados como “Vivos”, en el periodo comprendido entre abril de 2022 y </w:t>
      </w:r>
      <w:r w:rsidR="005A3F67">
        <w:rPr>
          <w:lang w:val="es-CL"/>
        </w:rPr>
        <w:t>abril</w:t>
      </w:r>
      <w:r w:rsidRPr="00D74A93">
        <w:rPr>
          <w:lang w:val="es-CL"/>
        </w:rPr>
        <w:t xml:space="preserve"> de 2024, presentan un aumento en el área basal de 0,1</w:t>
      </w:r>
      <w:r w:rsidR="005A3F67">
        <w:rPr>
          <w:lang w:val="es-CL"/>
        </w:rPr>
        <w:t>712</w:t>
      </w:r>
      <w:r w:rsidRPr="00D74A93">
        <w:rPr>
          <w:lang w:val="es-CL"/>
        </w:rPr>
        <w:t xml:space="preserve"> m</w:t>
      </w:r>
      <w:r w:rsidRPr="00D74A93">
        <w:rPr>
          <w:vertAlign w:val="superscript"/>
          <w:lang w:val="es-CL"/>
        </w:rPr>
        <w:t>2</w:t>
      </w:r>
      <w:r w:rsidRPr="00D74A93">
        <w:rPr>
          <w:lang w:val="es-CL"/>
        </w:rPr>
        <w:t>. En particular en el último periodo analizado (enero 2024</w:t>
      </w:r>
      <w:r w:rsidR="005A3F67">
        <w:rPr>
          <w:lang w:val="es-CL"/>
        </w:rPr>
        <w:t>-abril</w:t>
      </w:r>
      <w:r w:rsidRPr="00D74A93">
        <w:rPr>
          <w:lang w:val="es-CL"/>
        </w:rPr>
        <w:t>) se registra un</w:t>
      </w:r>
      <w:r w:rsidR="005A3F67">
        <w:rPr>
          <w:lang w:val="es-CL"/>
        </w:rPr>
        <w:t xml:space="preserve"> aumento</w:t>
      </w:r>
      <w:r w:rsidRPr="00D74A93">
        <w:rPr>
          <w:lang w:val="es-CL"/>
        </w:rPr>
        <w:t xml:space="preserve"> del área basal de 0,</w:t>
      </w:r>
      <w:r w:rsidR="005A3F67">
        <w:rPr>
          <w:lang w:val="es-CL"/>
        </w:rPr>
        <w:t>0426</w:t>
      </w:r>
      <w:r w:rsidRPr="00D74A93">
        <w:rPr>
          <w:lang w:val="es-CL"/>
        </w:rPr>
        <w:t xml:space="preserve"> m</w:t>
      </w:r>
      <w:r w:rsidRPr="00D74A93">
        <w:rPr>
          <w:vertAlign w:val="superscript"/>
          <w:lang w:val="es-CL"/>
        </w:rPr>
        <w:t>2</w:t>
      </w:r>
      <w:r w:rsidRPr="00D74A93">
        <w:rPr>
          <w:lang w:val="es-CL"/>
        </w:rPr>
        <w:t>. Las mediciones no presentan diferencias estadísticamente significativas (Prueba de </w:t>
      </w:r>
      <w:proofErr w:type="spellStart"/>
      <w:r w:rsidRPr="00D74A93">
        <w:rPr>
          <w:lang w:val="es-CL"/>
        </w:rPr>
        <w:t>Kruskall</w:t>
      </w:r>
      <w:proofErr w:type="spellEnd"/>
      <w:r w:rsidRPr="00D74A93">
        <w:rPr>
          <w:lang w:val="es-CL"/>
        </w:rPr>
        <w:t xml:space="preserve">-Wallis </w:t>
      </w:r>
      <w:r w:rsidRPr="00D74A93">
        <w:rPr>
          <w:i/>
          <w:iCs/>
          <w:lang w:val="es-CL"/>
        </w:rPr>
        <w:t>p</w:t>
      </w:r>
      <w:r w:rsidRPr="00C437F6">
        <w:rPr>
          <w:lang w:val="es-CL"/>
        </w:rPr>
        <w:t>=</w:t>
      </w:r>
      <w:r w:rsidR="005A3F67">
        <w:rPr>
          <w:lang w:val="es-CL"/>
        </w:rPr>
        <w:t>9,907E-01</w:t>
      </w:r>
      <w:r w:rsidRPr="00D74A93">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5.13)</w:t>
      </w:r>
      <w:r w:rsidRPr="00D74A93">
        <w:rPr>
          <w:lang w:val="es-CL"/>
        </w:rPr>
        <w:t>. La media del área basal de los individuos clasificados como “Vivos” de la Serie B es de 1,90</w:t>
      </w:r>
      <w:r w:rsidR="005A3F67">
        <w:rPr>
          <w:lang w:val="es-CL"/>
        </w:rPr>
        <w:t>26</w:t>
      </w:r>
      <w:r w:rsidR="00D74A93" w:rsidRPr="00D74A93">
        <w:rPr>
          <w:spacing w:val="-20"/>
        </w:rPr>
        <w:t>±</w:t>
      </w:r>
      <w:r w:rsidRPr="00D74A93">
        <w:rPr>
          <w:lang w:val="es-CL"/>
        </w:rPr>
        <w:t xml:space="preserve"> </w:t>
      </w:r>
      <w:r w:rsidR="00D74A93" w:rsidRPr="00D74A93">
        <w:rPr>
          <w:lang w:val="es-CL"/>
        </w:rPr>
        <w:t>0,11</w:t>
      </w:r>
      <w:r w:rsidR="005A3F67">
        <w:rPr>
          <w:lang w:val="es-CL"/>
        </w:rPr>
        <w:t>05</w:t>
      </w:r>
      <w:r w:rsidR="00D74A93" w:rsidRPr="00D74A93">
        <w:rPr>
          <w:lang w:val="es-CL"/>
        </w:rPr>
        <w:t xml:space="preserve"> </w:t>
      </w:r>
      <w:r w:rsidRPr="00D74A93">
        <w:rPr>
          <w:lang w:val="es-CL"/>
        </w:rPr>
        <w:t>m</w:t>
      </w:r>
      <w:r w:rsidRPr="00D74A93">
        <w:rPr>
          <w:vertAlign w:val="superscript"/>
          <w:lang w:val="es-CL"/>
        </w:rPr>
        <w:t>2</w:t>
      </w:r>
      <w:r w:rsidRPr="00D74A93">
        <w:rPr>
          <w:lang w:val="es-CL"/>
        </w:rPr>
        <w:t xml:space="preserve">. </w:t>
      </w:r>
    </w:p>
    <w:p w14:paraId="5B71E2A8" w14:textId="3AF70149" w:rsidR="00804867" w:rsidRPr="00123997" w:rsidRDefault="00804867" w:rsidP="00804867">
      <w:pPr>
        <w:rPr>
          <w:highlight w:val="yellow"/>
          <w:lang w:val="es-CL"/>
        </w:rPr>
      </w:pPr>
      <w:r w:rsidRPr="008552B8">
        <w:rPr>
          <w:lang w:val="es-CL"/>
        </w:rPr>
        <w:t xml:space="preserve">Para los individuos de las Series B, clasificados como “Secos”, en el periodo comprendido entre abril de 2022 y </w:t>
      </w:r>
      <w:r w:rsidR="005A3F67">
        <w:rPr>
          <w:lang w:val="es-CL"/>
        </w:rPr>
        <w:t>abril</w:t>
      </w:r>
      <w:r w:rsidRPr="008552B8">
        <w:rPr>
          <w:lang w:val="es-CL"/>
        </w:rPr>
        <w:t xml:space="preserve"> de 2024, presentan un</w:t>
      </w:r>
      <w:r w:rsidR="00345F18">
        <w:rPr>
          <w:lang w:val="es-CL"/>
        </w:rPr>
        <w:t>a disminución</w:t>
      </w:r>
      <w:r w:rsidRPr="008552B8">
        <w:rPr>
          <w:lang w:val="es-CL"/>
        </w:rPr>
        <w:t xml:space="preserve"> en el área basal de 0,</w:t>
      </w:r>
      <w:r w:rsidR="009E6D64">
        <w:rPr>
          <w:lang w:val="es-CL"/>
        </w:rPr>
        <w:t>0117</w:t>
      </w:r>
      <w:r w:rsidRPr="008552B8">
        <w:rPr>
          <w:lang w:val="es-CL"/>
        </w:rPr>
        <w:t xml:space="preserve"> m</w:t>
      </w:r>
      <w:r w:rsidRPr="008552B8">
        <w:rPr>
          <w:vertAlign w:val="superscript"/>
          <w:lang w:val="es-CL"/>
        </w:rPr>
        <w:t>2</w:t>
      </w:r>
      <w:r w:rsidRPr="008552B8">
        <w:rPr>
          <w:lang w:val="es-CL"/>
        </w:rPr>
        <w:t xml:space="preserve">. En particular en el último periodo </w:t>
      </w:r>
      <w:r w:rsidRPr="00D74A93">
        <w:rPr>
          <w:lang w:val="es-CL"/>
        </w:rPr>
        <w:t>analizado (enero 2024</w:t>
      </w:r>
      <w:r w:rsidR="005A3F67">
        <w:rPr>
          <w:lang w:val="es-CL"/>
        </w:rPr>
        <w:t>-abril 2024</w:t>
      </w:r>
      <w:r w:rsidRPr="00D74A93">
        <w:rPr>
          <w:lang w:val="es-CL"/>
        </w:rPr>
        <w:t>) se registra un</w:t>
      </w:r>
      <w:r w:rsidR="005A3F67">
        <w:rPr>
          <w:lang w:val="es-CL"/>
        </w:rPr>
        <w:t xml:space="preserve"> </w:t>
      </w:r>
      <w:r w:rsidRPr="00D74A93">
        <w:rPr>
          <w:lang w:val="es-CL"/>
        </w:rPr>
        <w:t>a</w:t>
      </w:r>
      <w:r w:rsidR="005A3F67">
        <w:rPr>
          <w:lang w:val="es-CL"/>
        </w:rPr>
        <w:t>umento</w:t>
      </w:r>
      <w:r w:rsidRPr="00D74A93">
        <w:rPr>
          <w:lang w:val="es-CL"/>
        </w:rPr>
        <w:t xml:space="preserve"> del área basal de </w:t>
      </w:r>
      <w:r w:rsidR="005A3F67">
        <w:rPr>
          <w:lang w:val="es-CL"/>
        </w:rPr>
        <w:t>0,0</w:t>
      </w:r>
      <w:r w:rsidR="009E6D64">
        <w:rPr>
          <w:lang w:val="es-CL"/>
        </w:rPr>
        <w:t>004</w:t>
      </w:r>
      <w:r w:rsidR="005A3F67">
        <w:rPr>
          <w:lang w:val="es-CL"/>
        </w:rPr>
        <w:t xml:space="preserve"> </w:t>
      </w:r>
      <w:r w:rsidRPr="00D74A93">
        <w:rPr>
          <w:lang w:val="es-CL"/>
        </w:rPr>
        <w:t>m</w:t>
      </w:r>
      <w:r w:rsidRPr="00D74A93">
        <w:rPr>
          <w:vertAlign w:val="superscript"/>
          <w:lang w:val="es-CL"/>
        </w:rPr>
        <w:t>2</w:t>
      </w:r>
      <w:r w:rsidRPr="00D74A93">
        <w:rPr>
          <w:lang w:val="es-CL"/>
        </w:rPr>
        <w:t>. Las mediciones no presentan diferencias estadísticamente significativas (Prueba de </w:t>
      </w:r>
      <w:proofErr w:type="spellStart"/>
      <w:r w:rsidRPr="00D74A93">
        <w:rPr>
          <w:lang w:val="es-CL"/>
        </w:rPr>
        <w:t>Kruskall</w:t>
      </w:r>
      <w:proofErr w:type="spellEnd"/>
      <w:r w:rsidRPr="00D74A93">
        <w:rPr>
          <w:lang w:val="es-CL"/>
        </w:rPr>
        <w:t xml:space="preserve">-Wallis </w:t>
      </w:r>
      <w:r w:rsidRPr="00D74A93">
        <w:rPr>
          <w:i/>
          <w:iCs/>
          <w:lang w:val="es-CL"/>
        </w:rPr>
        <w:t>p</w:t>
      </w:r>
      <w:r w:rsidRPr="00D74A93">
        <w:rPr>
          <w:lang w:val="es-CL"/>
        </w:rPr>
        <w:t>=</w:t>
      </w:r>
      <w:r w:rsidR="009E6D64">
        <w:rPr>
          <w:lang w:val="es-CL"/>
        </w:rPr>
        <w:t>4,373E-01</w:t>
      </w:r>
      <w:r w:rsidR="00D74A93" w:rsidRPr="00D74A93">
        <w:rPr>
          <w:lang w:val="es-CL"/>
        </w:rPr>
        <w:t>)</w:t>
      </w:r>
      <w:r w:rsidR="00B81735">
        <w:rPr>
          <w:lang w:val="es-CL"/>
        </w:rPr>
        <w:t xml:space="preserve"> (valores </w:t>
      </w:r>
      <w:r w:rsidR="00B81735" w:rsidRPr="00B97758">
        <w:rPr>
          <w:i/>
          <w:iCs/>
          <w:lang w:val="es-CL"/>
        </w:rPr>
        <w:t>p</w:t>
      </w:r>
      <w:r w:rsidR="00B81735">
        <w:rPr>
          <w:lang w:val="es-CL"/>
        </w:rPr>
        <w:t xml:space="preserve"> en Anexo 5, Cuadro 5.13)</w:t>
      </w:r>
      <w:r w:rsidR="00D74A93" w:rsidRPr="00D74A93">
        <w:rPr>
          <w:i/>
          <w:iCs/>
          <w:lang w:val="es-CL"/>
        </w:rPr>
        <w:t>.</w:t>
      </w:r>
      <w:r w:rsidRPr="00D74A93">
        <w:rPr>
          <w:lang w:val="es-CL"/>
        </w:rPr>
        <w:t xml:space="preserve"> La media del área basal de los individuos clasificados como “Secos” de la Serie B es de 0,00</w:t>
      </w:r>
      <w:r w:rsidR="009E6D64">
        <w:rPr>
          <w:lang w:val="es-CL"/>
        </w:rPr>
        <w:t>49</w:t>
      </w:r>
      <w:r w:rsidR="00D74A93" w:rsidRPr="00D74A93">
        <w:rPr>
          <w:spacing w:val="-20"/>
        </w:rPr>
        <w:t>±0,00</w:t>
      </w:r>
      <w:r w:rsidR="009E6D64">
        <w:rPr>
          <w:spacing w:val="-20"/>
        </w:rPr>
        <w:t>59</w:t>
      </w:r>
      <w:r w:rsidR="00BD4F92">
        <w:rPr>
          <w:lang w:val="es-CL"/>
        </w:rPr>
        <w:t xml:space="preserve"> </w:t>
      </w:r>
      <w:r w:rsidRPr="00D74A93">
        <w:rPr>
          <w:lang w:val="es-CL"/>
        </w:rPr>
        <w:t>m</w:t>
      </w:r>
      <w:r w:rsidRPr="00D74A93">
        <w:rPr>
          <w:vertAlign w:val="superscript"/>
          <w:lang w:val="es-CL"/>
        </w:rPr>
        <w:t>2</w:t>
      </w:r>
      <w:r w:rsidRPr="00D74A93">
        <w:rPr>
          <w:lang w:val="es-CL"/>
        </w:rPr>
        <w:t xml:space="preserve">. </w:t>
      </w:r>
    </w:p>
    <w:p w14:paraId="6856DF7B" w14:textId="18F11E92" w:rsidR="0091088A" w:rsidRDefault="00804867" w:rsidP="00804867">
      <w:pPr>
        <w:rPr>
          <w:lang w:val="es-CL"/>
        </w:rPr>
      </w:pPr>
      <w:r w:rsidRPr="00C30A0F">
        <w:rPr>
          <w:lang w:val="es-CL"/>
        </w:rPr>
        <w:t xml:space="preserve">Para los individuos de las Series B (Individuos </w:t>
      </w:r>
      <w:proofErr w:type="spellStart"/>
      <w:r w:rsidRPr="00C30A0F">
        <w:rPr>
          <w:lang w:val="es-CL"/>
        </w:rPr>
        <w:t>Vivos+Secos</w:t>
      </w:r>
      <w:proofErr w:type="spellEnd"/>
      <w:r w:rsidRPr="00C30A0F">
        <w:rPr>
          <w:lang w:val="es-CL"/>
        </w:rPr>
        <w:t xml:space="preserve">), en el periodo comprendido entre abril de 2022 y </w:t>
      </w:r>
      <w:r w:rsidR="009E6D64">
        <w:rPr>
          <w:lang w:val="es-CL"/>
        </w:rPr>
        <w:t>abril</w:t>
      </w:r>
      <w:r w:rsidRPr="00C30A0F">
        <w:rPr>
          <w:lang w:val="es-CL"/>
        </w:rPr>
        <w:t xml:space="preserve"> de 2024, se registra un aumento en el área basal de </w:t>
      </w:r>
      <w:r w:rsidR="009E6D64">
        <w:rPr>
          <w:lang w:val="es-CL"/>
        </w:rPr>
        <w:t>0,159</w:t>
      </w:r>
      <w:r w:rsidR="00345F18">
        <w:rPr>
          <w:lang w:val="es-CL"/>
        </w:rPr>
        <w:t>5</w:t>
      </w:r>
      <w:r w:rsidR="009E6D64">
        <w:rPr>
          <w:lang w:val="es-CL"/>
        </w:rPr>
        <w:t xml:space="preserve"> </w:t>
      </w:r>
      <w:r w:rsidRPr="00C30A0F">
        <w:rPr>
          <w:lang w:val="es-CL"/>
        </w:rPr>
        <w:t>m</w:t>
      </w:r>
      <w:r w:rsidRPr="00C30A0F">
        <w:rPr>
          <w:vertAlign w:val="superscript"/>
          <w:lang w:val="es-CL"/>
        </w:rPr>
        <w:t>2</w:t>
      </w:r>
      <w:r w:rsidRPr="00C30A0F">
        <w:rPr>
          <w:lang w:val="es-CL"/>
        </w:rPr>
        <w:t>. En particular en el último periodo analizado (enero 2024</w:t>
      </w:r>
      <w:r w:rsidR="009E6D64">
        <w:rPr>
          <w:lang w:val="es-CL"/>
        </w:rPr>
        <w:t>-abril 2024</w:t>
      </w:r>
      <w:r w:rsidRPr="00C30A0F">
        <w:rPr>
          <w:lang w:val="es-CL"/>
        </w:rPr>
        <w:t>) se registra un</w:t>
      </w:r>
      <w:r w:rsidR="009E6D64">
        <w:rPr>
          <w:lang w:val="es-CL"/>
        </w:rPr>
        <w:t xml:space="preserve"> aumento</w:t>
      </w:r>
      <w:r w:rsidRPr="00C30A0F">
        <w:rPr>
          <w:lang w:val="es-CL"/>
        </w:rPr>
        <w:t xml:space="preserve"> del área basal de </w:t>
      </w:r>
      <w:r w:rsidR="009E6D64">
        <w:rPr>
          <w:lang w:val="es-CL"/>
        </w:rPr>
        <w:t>0,043</w:t>
      </w:r>
      <w:r w:rsidR="00345F18">
        <w:rPr>
          <w:lang w:val="es-CL"/>
        </w:rPr>
        <w:t>0</w:t>
      </w:r>
      <w:r w:rsidR="009E6D64">
        <w:rPr>
          <w:lang w:val="es-CL"/>
        </w:rPr>
        <w:t xml:space="preserve"> </w:t>
      </w:r>
      <w:r w:rsidRPr="00C30A0F">
        <w:rPr>
          <w:lang w:val="es-CL"/>
        </w:rPr>
        <w:t>m</w:t>
      </w:r>
      <w:r w:rsidRPr="00C30A0F">
        <w:rPr>
          <w:vertAlign w:val="superscript"/>
          <w:lang w:val="es-CL"/>
        </w:rPr>
        <w:t>2</w:t>
      </w:r>
      <w:r w:rsidRPr="00053171">
        <w:rPr>
          <w:lang w:val="es-CL"/>
        </w:rPr>
        <w:t xml:space="preserve">. Las mediciones no presentan diferencias estadísticamente </w:t>
      </w:r>
      <w:r w:rsidRPr="00053171">
        <w:rPr>
          <w:lang w:val="es-CL"/>
        </w:rPr>
        <w:lastRenderedPageBreak/>
        <w:t>significativas (Prueba de </w:t>
      </w:r>
      <w:proofErr w:type="spellStart"/>
      <w:r w:rsidRPr="00053171">
        <w:rPr>
          <w:lang w:val="es-CL"/>
        </w:rPr>
        <w:t>Kruskall</w:t>
      </w:r>
      <w:proofErr w:type="spellEnd"/>
      <w:r w:rsidRPr="00053171">
        <w:rPr>
          <w:lang w:val="es-CL"/>
        </w:rPr>
        <w:t>-Wallis p</w:t>
      </w:r>
      <w:r w:rsidR="00053171" w:rsidRPr="00053171">
        <w:rPr>
          <w:lang w:val="es-CL"/>
        </w:rPr>
        <w:t>=</w:t>
      </w:r>
      <w:r w:rsidR="009E6D64">
        <w:rPr>
          <w:lang w:val="es-CL"/>
        </w:rPr>
        <w:t>9,993E-01</w:t>
      </w:r>
      <w:r w:rsidRPr="00053171">
        <w:rPr>
          <w:lang w:val="es-CL"/>
        </w:rPr>
        <w:t>)</w:t>
      </w:r>
      <w:r w:rsidR="00B81735" w:rsidRPr="00B81735">
        <w:rPr>
          <w:lang w:val="es-CL"/>
        </w:rPr>
        <w:t xml:space="preserve"> </w:t>
      </w:r>
      <w:r w:rsidR="00B81735">
        <w:rPr>
          <w:lang w:val="es-CL"/>
        </w:rPr>
        <w:t xml:space="preserve">(valores </w:t>
      </w:r>
      <w:r w:rsidR="00B81735" w:rsidRPr="00B97758">
        <w:rPr>
          <w:i/>
          <w:iCs/>
          <w:lang w:val="es-CL"/>
        </w:rPr>
        <w:t>p</w:t>
      </w:r>
      <w:r w:rsidR="00B81735">
        <w:rPr>
          <w:lang w:val="es-CL"/>
        </w:rPr>
        <w:t xml:space="preserve"> en Anexo 5, Cuadro 5.13)</w:t>
      </w:r>
      <w:r w:rsidRPr="00053171">
        <w:rPr>
          <w:lang w:val="es-CL"/>
        </w:rPr>
        <w:t>. La media del área basal de los individuos de la Serie B es de 1,90</w:t>
      </w:r>
      <w:r w:rsidR="009E6D64">
        <w:rPr>
          <w:lang w:val="es-CL"/>
        </w:rPr>
        <w:t>7</w:t>
      </w:r>
      <w:r w:rsidRPr="00053171">
        <w:rPr>
          <w:lang w:val="es-CL"/>
        </w:rPr>
        <w:t>5</w:t>
      </w:r>
      <w:r w:rsidR="00053171" w:rsidRPr="00D74A93">
        <w:rPr>
          <w:spacing w:val="-20"/>
        </w:rPr>
        <w:t>±</w:t>
      </w:r>
      <w:r w:rsidR="00053171">
        <w:rPr>
          <w:spacing w:val="-20"/>
        </w:rPr>
        <w:t>0,1</w:t>
      </w:r>
      <w:r w:rsidR="009E6D64">
        <w:rPr>
          <w:spacing w:val="-20"/>
        </w:rPr>
        <w:t>053</w:t>
      </w:r>
      <w:r w:rsidRPr="00053171">
        <w:rPr>
          <w:lang w:val="es-CL"/>
        </w:rPr>
        <w:t xml:space="preserve"> m</w:t>
      </w:r>
      <w:r w:rsidRPr="00053171">
        <w:rPr>
          <w:vertAlign w:val="superscript"/>
          <w:lang w:val="es-CL"/>
        </w:rPr>
        <w:t>2</w:t>
      </w:r>
      <w:r w:rsidRPr="00053171">
        <w:rPr>
          <w:lang w:val="es-CL"/>
        </w:rPr>
        <w:t>.</w:t>
      </w:r>
    </w:p>
    <w:p w14:paraId="17353C8E" w14:textId="77777777" w:rsidR="00B81735" w:rsidRPr="008A115A" w:rsidRDefault="00B81735" w:rsidP="00804867">
      <w:pPr>
        <w:rPr>
          <w:lang w:val="es-CL"/>
        </w:rPr>
      </w:pPr>
    </w:p>
    <w:p w14:paraId="2B5285F6" w14:textId="77777777" w:rsidR="00804867" w:rsidRPr="00C30A0F" w:rsidRDefault="00804867" w:rsidP="00804867">
      <w:pPr>
        <w:pStyle w:val="Ttulo4"/>
      </w:pPr>
      <w:r w:rsidRPr="00C30A0F">
        <w:t xml:space="preserve">Cambios en la media de las alturas medias para la </w:t>
      </w:r>
      <w:r w:rsidRPr="00C30A0F">
        <w:rPr>
          <w:bCs/>
        </w:rPr>
        <w:t>Serie C</w:t>
      </w:r>
    </w:p>
    <w:p w14:paraId="47D205AB" w14:textId="7060C2DD" w:rsidR="008A115A" w:rsidRPr="00C30A0F" w:rsidRDefault="00804867" w:rsidP="00804867">
      <w:pPr>
        <w:spacing w:line="276" w:lineRule="auto"/>
        <w:rPr>
          <w:lang w:val="es-CL"/>
        </w:rPr>
      </w:pPr>
      <w:r w:rsidRPr="00C30A0F">
        <w:rPr>
          <w:lang w:val="es-CL"/>
        </w:rPr>
        <w:t>El Cuadro 2</w:t>
      </w:r>
      <w:r w:rsidR="00B65A83">
        <w:rPr>
          <w:lang w:val="es-CL"/>
        </w:rPr>
        <w:t>3</w:t>
      </w:r>
      <w:r w:rsidRPr="00C30A0F">
        <w:rPr>
          <w:lang w:val="es-CL"/>
        </w:rPr>
        <w:t xml:space="preserve"> presenta el área basal según vitalidad y medición, para la Serie C del género </w:t>
      </w:r>
      <w:r w:rsidRPr="00C30A0F">
        <w:rPr>
          <w:i/>
          <w:iCs/>
          <w:lang w:val="es-CL"/>
        </w:rPr>
        <w:t>Neltuma</w:t>
      </w:r>
      <w:r w:rsidRPr="00C30A0F">
        <w:rPr>
          <w:lang w:val="es-CL"/>
        </w:rPr>
        <w:t xml:space="preserve"> (ex </w:t>
      </w:r>
      <w:r w:rsidRPr="00C30A0F">
        <w:rPr>
          <w:i/>
          <w:iCs/>
          <w:lang w:val="es-CL"/>
        </w:rPr>
        <w:t>Prosopis</w:t>
      </w:r>
      <w:r w:rsidRPr="00C30A0F">
        <w:rPr>
          <w:lang w:val="es-CL"/>
        </w:rPr>
        <w:t>) emplazada en el sector de Camar, borde este del Salar de Atacama.</w:t>
      </w:r>
    </w:p>
    <w:p w14:paraId="7BC7AB1E" w14:textId="5CC12902" w:rsidR="00053171" w:rsidRDefault="00804867" w:rsidP="00804867">
      <w:pPr>
        <w:spacing w:before="0" w:after="0"/>
        <w:rPr>
          <w:lang w:val="es-CL"/>
        </w:rPr>
      </w:pPr>
      <w:r w:rsidRPr="00C30A0F">
        <w:rPr>
          <w:b/>
          <w:bCs/>
          <w:lang w:val="es-CL"/>
        </w:rPr>
        <w:t>Cuadro 2</w:t>
      </w:r>
      <w:r w:rsidR="00B65A83">
        <w:rPr>
          <w:b/>
          <w:bCs/>
          <w:lang w:val="es-CL"/>
        </w:rPr>
        <w:t>3</w:t>
      </w:r>
      <w:r w:rsidRPr="00C30A0F">
        <w:rPr>
          <w:b/>
          <w:bCs/>
          <w:lang w:val="es-CL"/>
        </w:rPr>
        <w:t>.</w:t>
      </w:r>
      <w:r w:rsidRPr="00C30A0F">
        <w:rPr>
          <w:lang w:val="es-CL"/>
        </w:rPr>
        <w:t xml:space="preserve"> Área basal (m</w:t>
      </w:r>
      <w:r w:rsidRPr="00C30A0F">
        <w:rPr>
          <w:vertAlign w:val="superscript"/>
          <w:lang w:val="es-CL"/>
        </w:rPr>
        <w:t>2</w:t>
      </w:r>
      <w:r w:rsidRPr="00C30A0F">
        <w:rPr>
          <w:lang w:val="es-CL"/>
        </w:rPr>
        <w:t xml:space="preserve">) para los individuos de la Serie C, según vitalidad y medición, para la población estudiada del género </w:t>
      </w:r>
      <w:r w:rsidRPr="00C30A0F">
        <w:rPr>
          <w:i/>
          <w:iCs/>
          <w:lang w:val="es-CL"/>
        </w:rPr>
        <w:t>Neltuma</w:t>
      </w:r>
      <w:r w:rsidRPr="00C30A0F">
        <w:rPr>
          <w:lang w:val="es-CL"/>
        </w:rPr>
        <w:t xml:space="preserve"> (ex </w:t>
      </w:r>
      <w:r w:rsidRPr="00C30A0F">
        <w:rPr>
          <w:i/>
          <w:iCs/>
          <w:lang w:val="es-CL"/>
        </w:rPr>
        <w:t>Prosopis)</w:t>
      </w:r>
      <w:r w:rsidRPr="00C30A0F">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5"/>
        <w:gridCol w:w="858"/>
        <w:gridCol w:w="709"/>
        <w:gridCol w:w="709"/>
        <w:gridCol w:w="425"/>
        <w:gridCol w:w="709"/>
        <w:gridCol w:w="283"/>
        <w:gridCol w:w="851"/>
        <w:gridCol w:w="283"/>
        <w:gridCol w:w="247"/>
        <w:gridCol w:w="887"/>
        <w:gridCol w:w="851"/>
        <w:gridCol w:w="283"/>
        <w:gridCol w:w="425"/>
        <w:gridCol w:w="284"/>
      </w:tblGrid>
      <w:tr w:rsidR="00A840DA" w:rsidRPr="0091088A" w14:paraId="06F9F23F" w14:textId="77777777" w:rsidTr="009569C1">
        <w:tc>
          <w:tcPr>
            <w:tcW w:w="8789" w:type="dxa"/>
            <w:gridSpan w:val="15"/>
            <w:tcBorders>
              <w:top w:val="single" w:sz="4" w:space="0" w:color="auto"/>
            </w:tcBorders>
            <w:vAlign w:val="center"/>
          </w:tcPr>
          <w:p w14:paraId="41377114" w14:textId="60AEDBC6"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053171" w:rsidRPr="0091088A" w14:paraId="6A602553" w14:textId="77777777" w:rsidTr="00C6114A">
        <w:tc>
          <w:tcPr>
            <w:tcW w:w="1843" w:type="dxa"/>
            <w:gridSpan w:val="2"/>
            <w:tcBorders>
              <w:top w:val="single" w:sz="4" w:space="0" w:color="auto"/>
            </w:tcBorders>
            <w:vAlign w:val="center"/>
          </w:tcPr>
          <w:p w14:paraId="4B56D554" w14:textId="77777777" w:rsidR="00053171" w:rsidRPr="0091088A" w:rsidRDefault="00053171" w:rsidP="000927AF">
            <w:pPr>
              <w:spacing w:before="0" w:after="0"/>
              <w:jc w:val="center"/>
              <w:rPr>
                <w:b/>
                <w:bCs/>
                <w:sz w:val="18"/>
                <w:szCs w:val="18"/>
                <w:lang w:val="es-CL"/>
              </w:rPr>
            </w:pPr>
            <w:r w:rsidRPr="0091088A">
              <w:rPr>
                <w:b/>
                <w:bCs/>
                <w:sz w:val="18"/>
                <w:szCs w:val="18"/>
                <w:lang w:val="es-CL"/>
              </w:rPr>
              <w:t>Medición</w:t>
            </w:r>
          </w:p>
        </w:tc>
        <w:tc>
          <w:tcPr>
            <w:tcW w:w="709" w:type="dxa"/>
            <w:vMerge w:val="restart"/>
            <w:tcBorders>
              <w:top w:val="single" w:sz="4" w:space="0" w:color="auto"/>
            </w:tcBorders>
            <w:shd w:val="clear" w:color="auto" w:fill="auto"/>
            <w:vAlign w:val="center"/>
          </w:tcPr>
          <w:p w14:paraId="5D42D9E5" w14:textId="77777777" w:rsidR="00053171" w:rsidRPr="0091088A" w:rsidRDefault="00053171" w:rsidP="000927AF">
            <w:pPr>
              <w:spacing w:before="0" w:after="0"/>
              <w:jc w:val="center"/>
              <w:rPr>
                <w:b/>
                <w:bCs/>
                <w:sz w:val="18"/>
                <w:szCs w:val="18"/>
                <w:lang w:val="es-CL"/>
              </w:rPr>
            </w:pPr>
            <w:r w:rsidRPr="0091088A">
              <w:rPr>
                <w:b/>
                <w:bCs/>
                <w:sz w:val="18"/>
                <w:szCs w:val="18"/>
                <w:lang w:val="es-CL"/>
              </w:rPr>
              <w:t>Serie</w:t>
            </w:r>
          </w:p>
        </w:tc>
        <w:tc>
          <w:tcPr>
            <w:tcW w:w="2126" w:type="dxa"/>
            <w:gridSpan w:val="4"/>
            <w:vMerge w:val="restart"/>
            <w:tcBorders>
              <w:top w:val="single" w:sz="4" w:space="0" w:color="auto"/>
            </w:tcBorders>
            <w:shd w:val="clear" w:color="auto" w:fill="F2F2F2" w:themeFill="background1" w:themeFillShade="F2"/>
            <w:vAlign w:val="center"/>
          </w:tcPr>
          <w:p w14:paraId="68AE12FC" w14:textId="77777777" w:rsidR="00053171" w:rsidRPr="0091088A" w:rsidRDefault="00053171" w:rsidP="000927AF">
            <w:pPr>
              <w:spacing w:before="0" w:after="0"/>
              <w:jc w:val="center"/>
              <w:rPr>
                <w:b/>
                <w:bCs/>
                <w:sz w:val="18"/>
                <w:szCs w:val="18"/>
                <w:lang w:val="es-CL"/>
              </w:rPr>
            </w:pPr>
            <w:r w:rsidRPr="0091088A">
              <w:rPr>
                <w:b/>
                <w:bCs/>
                <w:sz w:val="18"/>
                <w:szCs w:val="18"/>
                <w:lang w:val="es-CL"/>
              </w:rPr>
              <w:t>Vivos</w:t>
            </w:r>
          </w:p>
        </w:tc>
        <w:tc>
          <w:tcPr>
            <w:tcW w:w="2268" w:type="dxa"/>
            <w:gridSpan w:val="4"/>
            <w:vMerge w:val="restart"/>
            <w:tcBorders>
              <w:top w:val="single" w:sz="4" w:space="0" w:color="auto"/>
            </w:tcBorders>
            <w:vAlign w:val="center"/>
          </w:tcPr>
          <w:p w14:paraId="791B43DB" w14:textId="77777777" w:rsidR="00053171" w:rsidRPr="0091088A" w:rsidRDefault="00053171" w:rsidP="000927AF">
            <w:pPr>
              <w:spacing w:before="0" w:after="0"/>
              <w:jc w:val="center"/>
              <w:rPr>
                <w:b/>
                <w:bCs/>
                <w:sz w:val="18"/>
                <w:szCs w:val="18"/>
                <w:lang w:val="es-CL"/>
              </w:rPr>
            </w:pPr>
            <w:r w:rsidRPr="0091088A">
              <w:rPr>
                <w:b/>
                <w:bCs/>
                <w:sz w:val="18"/>
                <w:szCs w:val="18"/>
                <w:lang w:val="es-CL"/>
              </w:rPr>
              <w:t>Secos</w:t>
            </w:r>
          </w:p>
        </w:tc>
        <w:tc>
          <w:tcPr>
            <w:tcW w:w="1843" w:type="dxa"/>
            <w:gridSpan w:val="4"/>
            <w:vMerge w:val="restart"/>
            <w:tcBorders>
              <w:top w:val="single" w:sz="4" w:space="0" w:color="auto"/>
            </w:tcBorders>
            <w:shd w:val="clear" w:color="auto" w:fill="F2F2F2" w:themeFill="background1" w:themeFillShade="F2"/>
          </w:tcPr>
          <w:p w14:paraId="2607217F" w14:textId="77777777" w:rsidR="00053171" w:rsidRPr="0091088A" w:rsidRDefault="00053171" w:rsidP="000927AF">
            <w:pPr>
              <w:spacing w:before="0" w:after="0"/>
              <w:jc w:val="center"/>
              <w:rPr>
                <w:b/>
                <w:bCs/>
                <w:sz w:val="18"/>
                <w:szCs w:val="18"/>
                <w:lang w:val="es-CL"/>
              </w:rPr>
            </w:pPr>
            <w:r w:rsidRPr="0091088A">
              <w:rPr>
                <w:b/>
                <w:bCs/>
                <w:sz w:val="18"/>
                <w:szCs w:val="18"/>
                <w:lang w:val="es-CL"/>
              </w:rPr>
              <w:t>Total</w:t>
            </w:r>
          </w:p>
          <w:p w14:paraId="7A9CBF34" w14:textId="77777777" w:rsidR="00053171" w:rsidRPr="0091088A" w:rsidRDefault="00053171"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053171" w:rsidRPr="0091088A" w14:paraId="4E0CD5AE" w14:textId="77777777" w:rsidTr="00C6114A">
        <w:tc>
          <w:tcPr>
            <w:tcW w:w="985" w:type="dxa"/>
            <w:tcBorders>
              <w:bottom w:val="single" w:sz="4" w:space="0" w:color="auto"/>
            </w:tcBorders>
          </w:tcPr>
          <w:p w14:paraId="0584CFAD" w14:textId="77777777" w:rsidR="00053171" w:rsidRPr="0091088A" w:rsidRDefault="00053171" w:rsidP="000927AF">
            <w:pPr>
              <w:spacing w:before="0" w:after="0"/>
              <w:rPr>
                <w:b/>
                <w:bCs/>
                <w:sz w:val="18"/>
                <w:szCs w:val="18"/>
                <w:lang w:val="es-CL"/>
              </w:rPr>
            </w:pPr>
            <w:r w:rsidRPr="0091088A">
              <w:rPr>
                <w:b/>
                <w:bCs/>
                <w:sz w:val="18"/>
                <w:szCs w:val="18"/>
                <w:lang w:val="es-CL"/>
              </w:rPr>
              <w:t>Fecha</w:t>
            </w:r>
          </w:p>
        </w:tc>
        <w:tc>
          <w:tcPr>
            <w:tcW w:w="858" w:type="dxa"/>
            <w:tcBorders>
              <w:bottom w:val="single" w:sz="4" w:space="0" w:color="auto"/>
            </w:tcBorders>
          </w:tcPr>
          <w:p w14:paraId="531FD040" w14:textId="77777777" w:rsidR="00053171" w:rsidRPr="0091088A" w:rsidRDefault="00053171" w:rsidP="000927AF">
            <w:pPr>
              <w:spacing w:before="0" w:after="0"/>
              <w:rPr>
                <w:b/>
                <w:bCs/>
                <w:sz w:val="18"/>
                <w:szCs w:val="18"/>
                <w:lang w:val="es-CL"/>
              </w:rPr>
            </w:pPr>
            <w:r w:rsidRPr="0091088A">
              <w:rPr>
                <w:b/>
                <w:bCs/>
                <w:sz w:val="18"/>
                <w:szCs w:val="18"/>
                <w:lang w:val="es-CL"/>
              </w:rPr>
              <w:t>N°</w:t>
            </w:r>
          </w:p>
        </w:tc>
        <w:tc>
          <w:tcPr>
            <w:tcW w:w="709" w:type="dxa"/>
            <w:vMerge/>
            <w:tcBorders>
              <w:bottom w:val="single" w:sz="4" w:space="0" w:color="auto"/>
            </w:tcBorders>
            <w:shd w:val="clear" w:color="auto" w:fill="auto"/>
          </w:tcPr>
          <w:p w14:paraId="06850E21" w14:textId="77777777" w:rsidR="00053171" w:rsidRPr="0091088A" w:rsidRDefault="00053171" w:rsidP="000927AF">
            <w:pPr>
              <w:spacing w:before="0" w:after="0"/>
              <w:jc w:val="center"/>
              <w:rPr>
                <w:b/>
                <w:bCs/>
                <w:sz w:val="18"/>
                <w:szCs w:val="18"/>
                <w:lang w:val="es-CL"/>
              </w:rPr>
            </w:pPr>
          </w:p>
        </w:tc>
        <w:tc>
          <w:tcPr>
            <w:tcW w:w="2126" w:type="dxa"/>
            <w:gridSpan w:val="4"/>
            <w:vMerge/>
            <w:tcBorders>
              <w:bottom w:val="single" w:sz="4" w:space="0" w:color="auto"/>
            </w:tcBorders>
            <w:shd w:val="clear" w:color="auto" w:fill="F2F2F2" w:themeFill="background1" w:themeFillShade="F2"/>
          </w:tcPr>
          <w:p w14:paraId="397BCA86" w14:textId="77777777" w:rsidR="00053171" w:rsidRPr="0091088A" w:rsidRDefault="00053171" w:rsidP="000927AF">
            <w:pPr>
              <w:spacing w:before="0" w:after="0"/>
              <w:rPr>
                <w:b/>
                <w:bCs/>
                <w:sz w:val="18"/>
                <w:szCs w:val="18"/>
                <w:lang w:val="es-CL"/>
              </w:rPr>
            </w:pPr>
          </w:p>
        </w:tc>
        <w:tc>
          <w:tcPr>
            <w:tcW w:w="2268" w:type="dxa"/>
            <w:gridSpan w:val="4"/>
            <w:vMerge/>
            <w:tcBorders>
              <w:bottom w:val="single" w:sz="4" w:space="0" w:color="auto"/>
            </w:tcBorders>
          </w:tcPr>
          <w:p w14:paraId="5D155BE8" w14:textId="77777777" w:rsidR="00053171" w:rsidRPr="0091088A" w:rsidRDefault="00053171" w:rsidP="000927AF">
            <w:pPr>
              <w:spacing w:before="0" w:after="0"/>
              <w:rPr>
                <w:b/>
                <w:bCs/>
                <w:sz w:val="18"/>
                <w:szCs w:val="18"/>
                <w:lang w:val="es-CL"/>
              </w:rPr>
            </w:pPr>
          </w:p>
        </w:tc>
        <w:tc>
          <w:tcPr>
            <w:tcW w:w="1843" w:type="dxa"/>
            <w:gridSpan w:val="4"/>
            <w:vMerge/>
            <w:tcBorders>
              <w:bottom w:val="single" w:sz="4" w:space="0" w:color="auto"/>
            </w:tcBorders>
            <w:shd w:val="clear" w:color="auto" w:fill="F2F2F2" w:themeFill="background1" w:themeFillShade="F2"/>
          </w:tcPr>
          <w:p w14:paraId="1773BC55" w14:textId="77777777" w:rsidR="00053171" w:rsidRPr="0091088A" w:rsidRDefault="00053171" w:rsidP="000927AF">
            <w:pPr>
              <w:spacing w:before="0" w:after="0"/>
              <w:rPr>
                <w:b/>
                <w:bCs/>
                <w:sz w:val="18"/>
                <w:szCs w:val="18"/>
                <w:lang w:val="es-CL"/>
              </w:rPr>
            </w:pPr>
          </w:p>
        </w:tc>
      </w:tr>
      <w:tr w:rsidR="00053171" w:rsidRPr="0091088A" w14:paraId="4ADCD141" w14:textId="77777777" w:rsidTr="00C6114A">
        <w:tc>
          <w:tcPr>
            <w:tcW w:w="985" w:type="dxa"/>
            <w:tcBorders>
              <w:top w:val="single" w:sz="4" w:space="0" w:color="auto"/>
            </w:tcBorders>
          </w:tcPr>
          <w:p w14:paraId="5D6E5504" w14:textId="77777777" w:rsidR="00053171" w:rsidRPr="0091088A" w:rsidRDefault="00053171" w:rsidP="00053171">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858" w:type="dxa"/>
            <w:tcBorders>
              <w:top w:val="single" w:sz="4" w:space="0" w:color="auto"/>
            </w:tcBorders>
          </w:tcPr>
          <w:p w14:paraId="6CC06E5D" w14:textId="77777777" w:rsidR="00053171" w:rsidRPr="0091088A" w:rsidRDefault="00053171" w:rsidP="00053171">
            <w:pPr>
              <w:spacing w:before="0" w:after="0"/>
              <w:jc w:val="left"/>
              <w:rPr>
                <w:sz w:val="18"/>
                <w:szCs w:val="18"/>
                <w:lang w:val="es-CL"/>
              </w:rPr>
            </w:pPr>
            <w:r w:rsidRPr="0091088A">
              <w:rPr>
                <w:sz w:val="18"/>
                <w:szCs w:val="18"/>
                <w:lang w:val="es-CL"/>
              </w:rPr>
              <w:t>1</w:t>
            </w:r>
          </w:p>
        </w:tc>
        <w:tc>
          <w:tcPr>
            <w:tcW w:w="709" w:type="dxa"/>
            <w:tcBorders>
              <w:top w:val="single" w:sz="4" w:space="0" w:color="auto"/>
            </w:tcBorders>
            <w:shd w:val="clear" w:color="auto" w:fill="auto"/>
          </w:tcPr>
          <w:p w14:paraId="2D56E5EA" w14:textId="1DD8BEF0" w:rsidR="00053171" w:rsidRPr="0091088A" w:rsidRDefault="00053171" w:rsidP="00053171">
            <w:pPr>
              <w:spacing w:before="0" w:after="0"/>
              <w:jc w:val="center"/>
              <w:rPr>
                <w:sz w:val="18"/>
                <w:szCs w:val="18"/>
              </w:rPr>
            </w:pPr>
            <w:r w:rsidRPr="0091088A">
              <w:rPr>
                <w:sz w:val="18"/>
                <w:szCs w:val="18"/>
              </w:rPr>
              <w:t>C</w:t>
            </w:r>
          </w:p>
        </w:tc>
        <w:tc>
          <w:tcPr>
            <w:tcW w:w="709" w:type="dxa"/>
            <w:tcBorders>
              <w:top w:val="single" w:sz="4" w:space="0" w:color="auto"/>
            </w:tcBorders>
            <w:shd w:val="clear" w:color="auto" w:fill="F2F2F2" w:themeFill="background1" w:themeFillShade="F2"/>
            <w:vAlign w:val="center"/>
          </w:tcPr>
          <w:p w14:paraId="79BF0CDC" w14:textId="18C17835" w:rsidR="00053171" w:rsidRPr="0091088A" w:rsidRDefault="00053171" w:rsidP="00053171">
            <w:pPr>
              <w:spacing w:before="0" w:after="0"/>
              <w:jc w:val="right"/>
              <w:rPr>
                <w:sz w:val="18"/>
                <w:szCs w:val="18"/>
              </w:rPr>
            </w:pPr>
            <w:r w:rsidRPr="0091088A">
              <w:rPr>
                <w:sz w:val="18"/>
                <w:szCs w:val="18"/>
              </w:rPr>
              <w:t>-</w:t>
            </w:r>
          </w:p>
        </w:tc>
        <w:tc>
          <w:tcPr>
            <w:tcW w:w="425" w:type="dxa"/>
            <w:tcBorders>
              <w:top w:val="single" w:sz="4" w:space="0" w:color="auto"/>
            </w:tcBorders>
            <w:shd w:val="clear" w:color="auto" w:fill="F2F2F2" w:themeFill="background1" w:themeFillShade="F2"/>
            <w:vAlign w:val="center"/>
          </w:tcPr>
          <w:p w14:paraId="315D3F5F" w14:textId="6A39ADCA" w:rsidR="00053171" w:rsidRPr="0091088A" w:rsidRDefault="00053171" w:rsidP="00053171">
            <w:pPr>
              <w:spacing w:before="0" w:after="0"/>
              <w:rPr>
                <w:sz w:val="18"/>
                <w:szCs w:val="18"/>
                <w:lang w:val="es-CL"/>
              </w:rPr>
            </w:pPr>
          </w:p>
        </w:tc>
        <w:tc>
          <w:tcPr>
            <w:tcW w:w="709" w:type="dxa"/>
            <w:tcBorders>
              <w:top w:val="single" w:sz="4" w:space="0" w:color="auto"/>
            </w:tcBorders>
            <w:shd w:val="clear" w:color="auto" w:fill="F2F2F2" w:themeFill="background1" w:themeFillShade="F2"/>
            <w:vAlign w:val="center"/>
          </w:tcPr>
          <w:p w14:paraId="6154E545" w14:textId="77777777" w:rsidR="00053171" w:rsidRPr="0091088A" w:rsidRDefault="00053171" w:rsidP="00053171">
            <w:pPr>
              <w:spacing w:before="0" w:after="0"/>
              <w:jc w:val="right"/>
              <w:rPr>
                <w:sz w:val="18"/>
                <w:szCs w:val="18"/>
                <w:lang w:val="es-CL"/>
              </w:rPr>
            </w:pPr>
          </w:p>
        </w:tc>
        <w:tc>
          <w:tcPr>
            <w:tcW w:w="283" w:type="dxa"/>
            <w:tcBorders>
              <w:top w:val="single" w:sz="4" w:space="0" w:color="auto"/>
            </w:tcBorders>
            <w:shd w:val="clear" w:color="auto" w:fill="F2F2F2" w:themeFill="background1" w:themeFillShade="F2"/>
            <w:vAlign w:val="center"/>
          </w:tcPr>
          <w:p w14:paraId="10EC6608" w14:textId="5DCC30BC" w:rsidR="00053171" w:rsidRPr="0091088A" w:rsidRDefault="00053171" w:rsidP="00053171">
            <w:pPr>
              <w:spacing w:before="0" w:after="0"/>
              <w:jc w:val="left"/>
              <w:rPr>
                <w:sz w:val="18"/>
                <w:szCs w:val="18"/>
                <w:lang w:val="es-CL"/>
              </w:rPr>
            </w:pPr>
            <w:r w:rsidRPr="0091088A">
              <w:rPr>
                <w:sz w:val="18"/>
                <w:szCs w:val="18"/>
              </w:rPr>
              <w:t>-</w:t>
            </w:r>
          </w:p>
        </w:tc>
        <w:tc>
          <w:tcPr>
            <w:tcW w:w="851" w:type="dxa"/>
            <w:tcBorders>
              <w:top w:val="single" w:sz="4" w:space="0" w:color="auto"/>
            </w:tcBorders>
          </w:tcPr>
          <w:p w14:paraId="5812EBD7" w14:textId="77777777" w:rsidR="00053171" w:rsidRPr="0091088A" w:rsidRDefault="00053171" w:rsidP="00053171">
            <w:pPr>
              <w:spacing w:before="0" w:after="0"/>
              <w:jc w:val="right"/>
              <w:rPr>
                <w:sz w:val="18"/>
                <w:szCs w:val="18"/>
              </w:rPr>
            </w:pPr>
            <w:r w:rsidRPr="0091088A">
              <w:rPr>
                <w:sz w:val="18"/>
                <w:szCs w:val="18"/>
              </w:rPr>
              <w:t>-</w:t>
            </w:r>
          </w:p>
        </w:tc>
        <w:tc>
          <w:tcPr>
            <w:tcW w:w="283" w:type="dxa"/>
            <w:tcBorders>
              <w:top w:val="single" w:sz="4" w:space="0" w:color="auto"/>
            </w:tcBorders>
          </w:tcPr>
          <w:p w14:paraId="68EE7404" w14:textId="77777777" w:rsidR="00053171" w:rsidRPr="0091088A" w:rsidRDefault="00053171" w:rsidP="00053171">
            <w:pPr>
              <w:spacing w:before="0" w:after="0"/>
              <w:rPr>
                <w:sz w:val="18"/>
                <w:szCs w:val="18"/>
                <w:lang w:val="es-CL"/>
              </w:rPr>
            </w:pPr>
          </w:p>
        </w:tc>
        <w:tc>
          <w:tcPr>
            <w:tcW w:w="247" w:type="dxa"/>
            <w:tcBorders>
              <w:top w:val="single" w:sz="4" w:space="0" w:color="auto"/>
            </w:tcBorders>
            <w:vAlign w:val="center"/>
          </w:tcPr>
          <w:p w14:paraId="1EE5A049" w14:textId="77777777" w:rsidR="00053171" w:rsidRPr="0091088A" w:rsidRDefault="00053171" w:rsidP="00053171">
            <w:pPr>
              <w:spacing w:before="0" w:after="0"/>
              <w:jc w:val="right"/>
              <w:rPr>
                <w:sz w:val="18"/>
                <w:szCs w:val="18"/>
                <w:lang w:val="es-CL"/>
              </w:rPr>
            </w:pPr>
          </w:p>
        </w:tc>
        <w:tc>
          <w:tcPr>
            <w:tcW w:w="887" w:type="dxa"/>
            <w:tcBorders>
              <w:top w:val="single" w:sz="4" w:space="0" w:color="auto"/>
            </w:tcBorders>
            <w:vAlign w:val="center"/>
          </w:tcPr>
          <w:p w14:paraId="6A42DA66" w14:textId="7A2A7266" w:rsidR="00053171" w:rsidRPr="0091088A" w:rsidRDefault="00053171" w:rsidP="00053171">
            <w:pPr>
              <w:spacing w:before="0" w:after="0"/>
              <w:jc w:val="left"/>
              <w:rPr>
                <w:sz w:val="18"/>
                <w:szCs w:val="18"/>
                <w:lang w:val="es-CL"/>
              </w:rPr>
            </w:pPr>
            <w:r w:rsidRPr="0091088A">
              <w:rPr>
                <w:sz w:val="18"/>
                <w:szCs w:val="18"/>
              </w:rPr>
              <w:t>-</w:t>
            </w:r>
          </w:p>
        </w:tc>
        <w:tc>
          <w:tcPr>
            <w:tcW w:w="851" w:type="dxa"/>
            <w:tcBorders>
              <w:top w:val="single" w:sz="4" w:space="0" w:color="auto"/>
            </w:tcBorders>
            <w:shd w:val="clear" w:color="auto" w:fill="F2F2F2" w:themeFill="background1" w:themeFillShade="F2"/>
          </w:tcPr>
          <w:p w14:paraId="21C158A4" w14:textId="77777777" w:rsidR="00053171" w:rsidRPr="0091088A" w:rsidRDefault="00053171" w:rsidP="00053171">
            <w:pPr>
              <w:spacing w:before="0" w:after="0"/>
              <w:jc w:val="right"/>
              <w:rPr>
                <w:sz w:val="18"/>
                <w:szCs w:val="18"/>
              </w:rPr>
            </w:pPr>
            <w:r w:rsidRPr="0091088A">
              <w:rPr>
                <w:sz w:val="18"/>
                <w:szCs w:val="18"/>
              </w:rPr>
              <w:t>-</w:t>
            </w:r>
          </w:p>
        </w:tc>
        <w:tc>
          <w:tcPr>
            <w:tcW w:w="283" w:type="dxa"/>
            <w:tcBorders>
              <w:top w:val="single" w:sz="4" w:space="0" w:color="auto"/>
            </w:tcBorders>
            <w:shd w:val="clear" w:color="auto" w:fill="F2F2F2" w:themeFill="background1" w:themeFillShade="F2"/>
          </w:tcPr>
          <w:p w14:paraId="11726066" w14:textId="77777777" w:rsidR="00053171" w:rsidRPr="0091088A" w:rsidRDefault="00053171" w:rsidP="00053171">
            <w:pPr>
              <w:spacing w:before="0" w:after="0"/>
              <w:rPr>
                <w:sz w:val="18"/>
                <w:szCs w:val="18"/>
                <w:lang w:val="es-CL"/>
              </w:rPr>
            </w:pPr>
          </w:p>
        </w:tc>
        <w:tc>
          <w:tcPr>
            <w:tcW w:w="425" w:type="dxa"/>
            <w:tcBorders>
              <w:top w:val="single" w:sz="4" w:space="0" w:color="auto"/>
            </w:tcBorders>
            <w:shd w:val="clear" w:color="auto" w:fill="F2F2F2" w:themeFill="background1" w:themeFillShade="F2"/>
            <w:vAlign w:val="center"/>
          </w:tcPr>
          <w:p w14:paraId="6BE8F435" w14:textId="77777777" w:rsidR="00053171" w:rsidRPr="0091088A" w:rsidRDefault="00053171" w:rsidP="00053171">
            <w:pPr>
              <w:spacing w:before="0" w:after="0"/>
              <w:jc w:val="right"/>
              <w:rPr>
                <w:sz w:val="18"/>
                <w:szCs w:val="18"/>
                <w:lang w:val="es-CL"/>
              </w:rPr>
            </w:pPr>
          </w:p>
        </w:tc>
        <w:tc>
          <w:tcPr>
            <w:tcW w:w="284" w:type="dxa"/>
            <w:tcBorders>
              <w:top w:val="single" w:sz="4" w:space="0" w:color="auto"/>
            </w:tcBorders>
            <w:shd w:val="clear" w:color="auto" w:fill="F2F2F2" w:themeFill="background1" w:themeFillShade="F2"/>
          </w:tcPr>
          <w:p w14:paraId="62ED7636" w14:textId="77777777" w:rsidR="00053171" w:rsidRPr="0091088A" w:rsidRDefault="00053171" w:rsidP="00053171">
            <w:pPr>
              <w:spacing w:before="0" w:after="0"/>
              <w:jc w:val="left"/>
              <w:rPr>
                <w:sz w:val="18"/>
                <w:szCs w:val="18"/>
                <w:lang w:val="es-CL"/>
              </w:rPr>
            </w:pPr>
          </w:p>
        </w:tc>
      </w:tr>
      <w:tr w:rsidR="00CB6E76" w:rsidRPr="0091088A" w14:paraId="58E639BC" w14:textId="77777777" w:rsidTr="001037A4">
        <w:tc>
          <w:tcPr>
            <w:tcW w:w="985" w:type="dxa"/>
          </w:tcPr>
          <w:p w14:paraId="14548A13"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858" w:type="dxa"/>
          </w:tcPr>
          <w:p w14:paraId="0A41BE1E" w14:textId="77777777" w:rsidR="00CB6E76" w:rsidRPr="0091088A" w:rsidRDefault="00CB6E76" w:rsidP="00CB6E76">
            <w:pPr>
              <w:spacing w:before="0" w:after="0"/>
              <w:jc w:val="left"/>
              <w:rPr>
                <w:sz w:val="18"/>
                <w:szCs w:val="18"/>
                <w:lang w:val="es-CL"/>
              </w:rPr>
            </w:pPr>
            <w:r w:rsidRPr="0091088A">
              <w:rPr>
                <w:sz w:val="18"/>
                <w:szCs w:val="18"/>
                <w:lang w:val="es-CL"/>
              </w:rPr>
              <w:t>2</w:t>
            </w:r>
          </w:p>
        </w:tc>
        <w:tc>
          <w:tcPr>
            <w:tcW w:w="709" w:type="dxa"/>
            <w:shd w:val="clear" w:color="auto" w:fill="auto"/>
          </w:tcPr>
          <w:p w14:paraId="172735C1" w14:textId="320E4C9C"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5645F112" w14:textId="512D43FF" w:rsidR="00CB6E76" w:rsidRPr="0091088A" w:rsidRDefault="00CB6E76" w:rsidP="00CB6E76">
            <w:pPr>
              <w:spacing w:before="0" w:after="0"/>
              <w:rPr>
                <w:sz w:val="18"/>
                <w:szCs w:val="18"/>
                <w:lang w:val="es-CL"/>
              </w:rPr>
            </w:pPr>
            <w:r w:rsidRPr="0091088A">
              <w:rPr>
                <w:sz w:val="18"/>
                <w:szCs w:val="18"/>
              </w:rPr>
              <w:t>0,0210</w:t>
            </w:r>
          </w:p>
        </w:tc>
        <w:tc>
          <w:tcPr>
            <w:tcW w:w="709" w:type="dxa"/>
            <w:shd w:val="clear" w:color="auto" w:fill="F2F2F2" w:themeFill="background1" w:themeFillShade="F2"/>
          </w:tcPr>
          <w:p w14:paraId="543E3613" w14:textId="3391D9C1"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71AD5E60" w14:textId="77777777" w:rsidR="00CB6E76" w:rsidRPr="0091088A" w:rsidRDefault="00CB6E76" w:rsidP="00CB6E76">
            <w:pPr>
              <w:spacing w:before="0" w:after="0"/>
              <w:jc w:val="left"/>
              <w:rPr>
                <w:sz w:val="18"/>
                <w:szCs w:val="18"/>
              </w:rPr>
            </w:pPr>
            <w:r w:rsidRPr="0091088A">
              <w:rPr>
                <w:sz w:val="18"/>
                <w:szCs w:val="18"/>
              </w:rPr>
              <w:t>a</w:t>
            </w:r>
          </w:p>
        </w:tc>
        <w:tc>
          <w:tcPr>
            <w:tcW w:w="851" w:type="dxa"/>
          </w:tcPr>
          <w:p w14:paraId="230A8329" w14:textId="7D768D6F" w:rsidR="00CB6E76" w:rsidRPr="0091088A" w:rsidRDefault="00CB6E76" w:rsidP="00CB6E76">
            <w:pPr>
              <w:spacing w:before="0" w:after="0"/>
              <w:jc w:val="right"/>
              <w:rPr>
                <w:sz w:val="18"/>
                <w:szCs w:val="18"/>
                <w:lang w:val="es-CL"/>
              </w:rPr>
            </w:pPr>
            <w:r w:rsidRPr="0091088A">
              <w:rPr>
                <w:sz w:val="18"/>
                <w:szCs w:val="18"/>
              </w:rPr>
              <w:t>0,0054</w:t>
            </w:r>
          </w:p>
        </w:tc>
        <w:tc>
          <w:tcPr>
            <w:tcW w:w="283" w:type="dxa"/>
          </w:tcPr>
          <w:p w14:paraId="65568027" w14:textId="77777777" w:rsidR="00CB6E76" w:rsidRPr="0091088A" w:rsidRDefault="00CB6E76" w:rsidP="00CB6E76">
            <w:pPr>
              <w:spacing w:before="0" w:after="0"/>
              <w:rPr>
                <w:sz w:val="18"/>
                <w:szCs w:val="18"/>
                <w:lang w:val="es-CL"/>
              </w:rPr>
            </w:pPr>
          </w:p>
        </w:tc>
        <w:tc>
          <w:tcPr>
            <w:tcW w:w="247" w:type="dxa"/>
            <w:vAlign w:val="center"/>
          </w:tcPr>
          <w:p w14:paraId="427F4437" w14:textId="77777777" w:rsidR="00CB6E76" w:rsidRPr="0091088A" w:rsidRDefault="00CB6E76" w:rsidP="00CB6E76">
            <w:pPr>
              <w:spacing w:before="0" w:after="0"/>
              <w:jc w:val="right"/>
              <w:rPr>
                <w:sz w:val="18"/>
                <w:szCs w:val="18"/>
                <w:lang w:val="es-CL"/>
              </w:rPr>
            </w:pPr>
          </w:p>
        </w:tc>
        <w:tc>
          <w:tcPr>
            <w:tcW w:w="887" w:type="dxa"/>
            <w:vAlign w:val="center"/>
          </w:tcPr>
          <w:p w14:paraId="2768C8F9" w14:textId="0A58599A" w:rsidR="00CB6E76" w:rsidRPr="0091088A" w:rsidRDefault="00CB6E76" w:rsidP="00CB6E76">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79F2CDDF" w14:textId="526980B8" w:rsidR="00CB6E76" w:rsidRPr="0091088A" w:rsidRDefault="00CB6E76" w:rsidP="00CB6E76">
            <w:pPr>
              <w:spacing w:before="0" w:after="0"/>
              <w:jc w:val="right"/>
              <w:rPr>
                <w:sz w:val="18"/>
                <w:szCs w:val="18"/>
                <w:lang w:val="es-CL"/>
              </w:rPr>
            </w:pPr>
            <w:r w:rsidRPr="0091088A">
              <w:rPr>
                <w:sz w:val="18"/>
                <w:szCs w:val="18"/>
              </w:rPr>
              <w:t>0,026</w:t>
            </w:r>
            <w:r w:rsidR="0062352D" w:rsidRPr="0091088A">
              <w:rPr>
                <w:sz w:val="18"/>
                <w:szCs w:val="18"/>
              </w:rPr>
              <w:t>4</w:t>
            </w:r>
          </w:p>
        </w:tc>
        <w:tc>
          <w:tcPr>
            <w:tcW w:w="283" w:type="dxa"/>
            <w:shd w:val="clear" w:color="auto" w:fill="F2F2F2" w:themeFill="background1" w:themeFillShade="F2"/>
          </w:tcPr>
          <w:p w14:paraId="72D0E6E9"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53375F12"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0E471B12" w14:textId="338A3B5C" w:rsidR="00CB6E76" w:rsidRPr="0091088A" w:rsidRDefault="00CB6E76" w:rsidP="00CB6E76">
            <w:pPr>
              <w:spacing w:before="0" w:after="0"/>
              <w:jc w:val="left"/>
              <w:rPr>
                <w:sz w:val="18"/>
                <w:szCs w:val="18"/>
                <w:lang w:val="es-CL"/>
              </w:rPr>
            </w:pPr>
            <w:r w:rsidRPr="0091088A">
              <w:rPr>
                <w:sz w:val="18"/>
                <w:szCs w:val="18"/>
              </w:rPr>
              <w:t>a</w:t>
            </w:r>
          </w:p>
        </w:tc>
      </w:tr>
      <w:tr w:rsidR="00CB6E76" w:rsidRPr="0091088A" w14:paraId="40029D7D" w14:textId="77777777" w:rsidTr="001037A4">
        <w:tc>
          <w:tcPr>
            <w:tcW w:w="985" w:type="dxa"/>
          </w:tcPr>
          <w:p w14:paraId="1341C3FB"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858" w:type="dxa"/>
          </w:tcPr>
          <w:p w14:paraId="5D083020" w14:textId="77777777" w:rsidR="00CB6E76" w:rsidRPr="0091088A" w:rsidRDefault="00CB6E76" w:rsidP="00CB6E76">
            <w:pPr>
              <w:spacing w:before="0" w:after="0"/>
              <w:jc w:val="left"/>
              <w:rPr>
                <w:sz w:val="18"/>
                <w:szCs w:val="18"/>
                <w:lang w:val="es-CL"/>
              </w:rPr>
            </w:pPr>
            <w:r w:rsidRPr="0091088A">
              <w:rPr>
                <w:sz w:val="18"/>
                <w:szCs w:val="18"/>
                <w:lang w:val="es-CL"/>
              </w:rPr>
              <w:t>3</w:t>
            </w:r>
          </w:p>
        </w:tc>
        <w:tc>
          <w:tcPr>
            <w:tcW w:w="709" w:type="dxa"/>
            <w:shd w:val="clear" w:color="auto" w:fill="auto"/>
          </w:tcPr>
          <w:p w14:paraId="1E2B2174" w14:textId="699DC580"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77AF3335" w14:textId="5096770F" w:rsidR="00CB6E76" w:rsidRPr="0091088A" w:rsidRDefault="00CB6E76" w:rsidP="00CB6E76">
            <w:pPr>
              <w:spacing w:before="0" w:after="0"/>
              <w:rPr>
                <w:sz w:val="18"/>
                <w:szCs w:val="18"/>
                <w:lang w:val="es-CL"/>
              </w:rPr>
            </w:pPr>
            <w:r w:rsidRPr="0091088A">
              <w:rPr>
                <w:sz w:val="18"/>
                <w:szCs w:val="18"/>
              </w:rPr>
              <w:t>0,0192</w:t>
            </w:r>
          </w:p>
        </w:tc>
        <w:tc>
          <w:tcPr>
            <w:tcW w:w="709" w:type="dxa"/>
            <w:shd w:val="clear" w:color="auto" w:fill="F2F2F2" w:themeFill="background1" w:themeFillShade="F2"/>
          </w:tcPr>
          <w:p w14:paraId="174C70D1" w14:textId="7D5B975A"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6A90BF71" w14:textId="77777777" w:rsidR="00CB6E76" w:rsidRPr="0091088A" w:rsidRDefault="00CB6E76" w:rsidP="00CB6E76">
            <w:pPr>
              <w:spacing w:before="0" w:after="0"/>
              <w:jc w:val="left"/>
              <w:rPr>
                <w:sz w:val="18"/>
                <w:szCs w:val="18"/>
              </w:rPr>
            </w:pPr>
            <w:r w:rsidRPr="0091088A">
              <w:rPr>
                <w:sz w:val="18"/>
                <w:szCs w:val="18"/>
              </w:rPr>
              <w:t>a</w:t>
            </w:r>
          </w:p>
        </w:tc>
        <w:tc>
          <w:tcPr>
            <w:tcW w:w="851" w:type="dxa"/>
          </w:tcPr>
          <w:p w14:paraId="4E0D30C2" w14:textId="481CE62B" w:rsidR="00CB6E76" w:rsidRPr="0091088A" w:rsidRDefault="00CB6E76" w:rsidP="00CB6E76">
            <w:pPr>
              <w:spacing w:before="0" w:after="0"/>
              <w:jc w:val="right"/>
              <w:rPr>
                <w:sz w:val="18"/>
                <w:szCs w:val="18"/>
                <w:lang w:val="es-CL"/>
              </w:rPr>
            </w:pPr>
            <w:r w:rsidRPr="0091088A">
              <w:rPr>
                <w:sz w:val="18"/>
                <w:szCs w:val="18"/>
              </w:rPr>
              <w:t>0,0058</w:t>
            </w:r>
          </w:p>
        </w:tc>
        <w:tc>
          <w:tcPr>
            <w:tcW w:w="283" w:type="dxa"/>
          </w:tcPr>
          <w:p w14:paraId="6B147317" w14:textId="77777777" w:rsidR="00CB6E76" w:rsidRPr="0091088A" w:rsidRDefault="00CB6E76" w:rsidP="00CB6E76">
            <w:pPr>
              <w:spacing w:before="0" w:after="0"/>
              <w:rPr>
                <w:sz w:val="18"/>
                <w:szCs w:val="18"/>
                <w:lang w:val="es-CL"/>
              </w:rPr>
            </w:pPr>
          </w:p>
        </w:tc>
        <w:tc>
          <w:tcPr>
            <w:tcW w:w="247" w:type="dxa"/>
            <w:vAlign w:val="center"/>
          </w:tcPr>
          <w:p w14:paraId="0A9039C9" w14:textId="77777777" w:rsidR="00CB6E76" w:rsidRPr="0091088A" w:rsidRDefault="00CB6E76" w:rsidP="00CB6E76">
            <w:pPr>
              <w:spacing w:before="0" w:after="0"/>
              <w:jc w:val="right"/>
              <w:rPr>
                <w:sz w:val="18"/>
                <w:szCs w:val="18"/>
                <w:lang w:val="es-CL"/>
              </w:rPr>
            </w:pPr>
          </w:p>
        </w:tc>
        <w:tc>
          <w:tcPr>
            <w:tcW w:w="887" w:type="dxa"/>
            <w:vAlign w:val="center"/>
          </w:tcPr>
          <w:p w14:paraId="5A059462" w14:textId="075FE569" w:rsidR="00CB6E76" w:rsidRPr="0091088A" w:rsidRDefault="00CB6E76" w:rsidP="00CB6E76">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231A4E91" w14:textId="75520C80" w:rsidR="00CB6E76" w:rsidRPr="0091088A" w:rsidRDefault="00CB6E76" w:rsidP="00CB6E76">
            <w:pPr>
              <w:spacing w:before="0" w:after="0"/>
              <w:jc w:val="right"/>
              <w:rPr>
                <w:sz w:val="18"/>
                <w:szCs w:val="18"/>
                <w:lang w:val="es-CL"/>
              </w:rPr>
            </w:pPr>
            <w:r w:rsidRPr="0091088A">
              <w:rPr>
                <w:sz w:val="18"/>
                <w:szCs w:val="18"/>
              </w:rPr>
              <w:t>0,0250</w:t>
            </w:r>
          </w:p>
        </w:tc>
        <w:tc>
          <w:tcPr>
            <w:tcW w:w="283" w:type="dxa"/>
            <w:shd w:val="clear" w:color="auto" w:fill="F2F2F2" w:themeFill="background1" w:themeFillShade="F2"/>
          </w:tcPr>
          <w:p w14:paraId="4344D7C8"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316FBF5"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63CCB9D9" w14:textId="714FAE8B" w:rsidR="00CB6E76" w:rsidRPr="0091088A" w:rsidRDefault="00CB6E76" w:rsidP="00CB6E76">
            <w:pPr>
              <w:spacing w:before="0" w:after="0"/>
              <w:jc w:val="left"/>
              <w:rPr>
                <w:sz w:val="18"/>
                <w:szCs w:val="18"/>
                <w:lang w:val="es-CL"/>
              </w:rPr>
            </w:pPr>
            <w:r w:rsidRPr="0091088A">
              <w:rPr>
                <w:sz w:val="18"/>
                <w:szCs w:val="18"/>
              </w:rPr>
              <w:t>a</w:t>
            </w:r>
          </w:p>
        </w:tc>
      </w:tr>
      <w:tr w:rsidR="00CB6E76" w:rsidRPr="0091088A" w14:paraId="34AF337D" w14:textId="77777777" w:rsidTr="001037A4">
        <w:tc>
          <w:tcPr>
            <w:tcW w:w="985" w:type="dxa"/>
          </w:tcPr>
          <w:p w14:paraId="3F608E37"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858" w:type="dxa"/>
          </w:tcPr>
          <w:p w14:paraId="763CAA98" w14:textId="77777777" w:rsidR="00CB6E76" w:rsidRPr="0091088A" w:rsidRDefault="00CB6E76" w:rsidP="00CB6E76">
            <w:pPr>
              <w:spacing w:before="0" w:after="0"/>
              <w:jc w:val="left"/>
              <w:rPr>
                <w:sz w:val="18"/>
                <w:szCs w:val="18"/>
                <w:lang w:val="es-CL"/>
              </w:rPr>
            </w:pPr>
            <w:r w:rsidRPr="0091088A">
              <w:rPr>
                <w:sz w:val="18"/>
                <w:szCs w:val="18"/>
                <w:lang w:val="es-CL"/>
              </w:rPr>
              <w:t>4</w:t>
            </w:r>
          </w:p>
        </w:tc>
        <w:tc>
          <w:tcPr>
            <w:tcW w:w="709" w:type="dxa"/>
            <w:shd w:val="clear" w:color="auto" w:fill="auto"/>
          </w:tcPr>
          <w:p w14:paraId="10698886" w14:textId="64AEAE9E"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3BA74789" w14:textId="37626A18" w:rsidR="00CB6E76" w:rsidRPr="0091088A" w:rsidRDefault="00CB6E76" w:rsidP="00CB6E76">
            <w:pPr>
              <w:spacing w:before="0" w:after="0"/>
              <w:rPr>
                <w:sz w:val="18"/>
                <w:szCs w:val="18"/>
                <w:lang w:val="es-CL"/>
              </w:rPr>
            </w:pPr>
            <w:r w:rsidRPr="0091088A">
              <w:rPr>
                <w:sz w:val="18"/>
                <w:szCs w:val="18"/>
              </w:rPr>
              <w:t>0,0510</w:t>
            </w:r>
          </w:p>
        </w:tc>
        <w:tc>
          <w:tcPr>
            <w:tcW w:w="709" w:type="dxa"/>
            <w:shd w:val="clear" w:color="auto" w:fill="F2F2F2" w:themeFill="background1" w:themeFillShade="F2"/>
          </w:tcPr>
          <w:p w14:paraId="1B7017DB" w14:textId="3DCA5A85"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364FF22B"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340A2BA5" w14:textId="17B6C96E" w:rsidR="00CB6E76" w:rsidRPr="0091088A" w:rsidRDefault="00CB6E76" w:rsidP="00CB6E76">
            <w:pPr>
              <w:spacing w:before="0" w:after="0"/>
              <w:jc w:val="right"/>
              <w:rPr>
                <w:sz w:val="18"/>
                <w:szCs w:val="18"/>
                <w:lang w:val="es-CL"/>
              </w:rPr>
            </w:pPr>
            <w:r w:rsidRPr="0091088A">
              <w:rPr>
                <w:sz w:val="18"/>
                <w:szCs w:val="18"/>
              </w:rPr>
              <w:t>0,0096</w:t>
            </w:r>
          </w:p>
        </w:tc>
        <w:tc>
          <w:tcPr>
            <w:tcW w:w="283" w:type="dxa"/>
          </w:tcPr>
          <w:p w14:paraId="0539327C" w14:textId="77777777" w:rsidR="00CB6E76" w:rsidRPr="0091088A" w:rsidRDefault="00CB6E76" w:rsidP="00CB6E76">
            <w:pPr>
              <w:spacing w:before="0" w:after="0"/>
              <w:rPr>
                <w:sz w:val="18"/>
                <w:szCs w:val="18"/>
                <w:lang w:val="es-CL"/>
              </w:rPr>
            </w:pPr>
          </w:p>
        </w:tc>
        <w:tc>
          <w:tcPr>
            <w:tcW w:w="247" w:type="dxa"/>
            <w:vAlign w:val="center"/>
          </w:tcPr>
          <w:p w14:paraId="7E5274D8" w14:textId="77777777" w:rsidR="00CB6E76" w:rsidRPr="0091088A" w:rsidRDefault="00CB6E76" w:rsidP="00CB6E76">
            <w:pPr>
              <w:spacing w:before="0" w:after="0"/>
              <w:jc w:val="right"/>
              <w:rPr>
                <w:sz w:val="18"/>
                <w:szCs w:val="18"/>
                <w:lang w:val="es-CL"/>
              </w:rPr>
            </w:pPr>
          </w:p>
        </w:tc>
        <w:tc>
          <w:tcPr>
            <w:tcW w:w="887" w:type="dxa"/>
            <w:vAlign w:val="center"/>
          </w:tcPr>
          <w:p w14:paraId="3C596C58" w14:textId="1CEA5579" w:rsidR="00CB6E76" w:rsidRPr="0091088A" w:rsidRDefault="00CB6E76" w:rsidP="00CB6E76">
            <w:pPr>
              <w:spacing w:before="0" w:after="0"/>
              <w:jc w:val="left"/>
              <w:rPr>
                <w:sz w:val="18"/>
                <w:szCs w:val="18"/>
              </w:rPr>
            </w:pPr>
            <w:r w:rsidRPr="0091088A">
              <w:rPr>
                <w:sz w:val="18"/>
                <w:szCs w:val="18"/>
                <w:lang w:val="es-CL"/>
              </w:rPr>
              <w:t>ab</w:t>
            </w:r>
          </w:p>
        </w:tc>
        <w:tc>
          <w:tcPr>
            <w:tcW w:w="851" w:type="dxa"/>
            <w:shd w:val="clear" w:color="auto" w:fill="F2F2F2" w:themeFill="background1" w:themeFillShade="F2"/>
          </w:tcPr>
          <w:p w14:paraId="4D9E38C5" w14:textId="0FE65640" w:rsidR="00CB6E76" w:rsidRPr="0091088A" w:rsidRDefault="00CB6E76" w:rsidP="00CB6E76">
            <w:pPr>
              <w:spacing w:before="0" w:after="0"/>
              <w:jc w:val="right"/>
              <w:rPr>
                <w:sz w:val="18"/>
                <w:szCs w:val="18"/>
                <w:lang w:val="es-CL"/>
              </w:rPr>
            </w:pPr>
            <w:r w:rsidRPr="0091088A">
              <w:rPr>
                <w:sz w:val="18"/>
                <w:szCs w:val="18"/>
              </w:rPr>
              <w:t>0,060</w:t>
            </w:r>
            <w:r w:rsidR="0062352D" w:rsidRPr="0091088A">
              <w:rPr>
                <w:sz w:val="18"/>
                <w:szCs w:val="18"/>
              </w:rPr>
              <w:t>6</w:t>
            </w:r>
          </w:p>
        </w:tc>
        <w:tc>
          <w:tcPr>
            <w:tcW w:w="283" w:type="dxa"/>
            <w:shd w:val="clear" w:color="auto" w:fill="F2F2F2" w:themeFill="background1" w:themeFillShade="F2"/>
          </w:tcPr>
          <w:p w14:paraId="49F4BE60"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D38366D"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008CCD5E" w14:textId="1962419B"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6B6D96CE" w14:textId="77777777" w:rsidTr="001037A4">
        <w:tc>
          <w:tcPr>
            <w:tcW w:w="985" w:type="dxa"/>
          </w:tcPr>
          <w:p w14:paraId="40571FEC" w14:textId="77777777" w:rsidR="00CB6E76" w:rsidRPr="0091088A" w:rsidRDefault="00CB6E76" w:rsidP="00CB6E76">
            <w:pPr>
              <w:spacing w:before="0" w:after="0"/>
              <w:jc w:val="left"/>
              <w:rPr>
                <w:sz w:val="18"/>
                <w:szCs w:val="18"/>
                <w:lang w:val="es-CL"/>
              </w:rPr>
            </w:pPr>
            <w:r w:rsidRPr="0091088A">
              <w:rPr>
                <w:rFonts w:cs="Calibri"/>
                <w:color w:val="000000"/>
                <w:sz w:val="18"/>
                <w:szCs w:val="18"/>
                <w:lang w:val="es-CL" w:eastAsia="es-CL"/>
              </w:rPr>
              <w:t>Jul 2023</w:t>
            </w:r>
          </w:p>
        </w:tc>
        <w:tc>
          <w:tcPr>
            <w:tcW w:w="858" w:type="dxa"/>
          </w:tcPr>
          <w:p w14:paraId="69707A16" w14:textId="77777777" w:rsidR="00CB6E76" w:rsidRPr="0091088A" w:rsidRDefault="00CB6E76" w:rsidP="00CB6E76">
            <w:pPr>
              <w:spacing w:before="0" w:after="0"/>
              <w:jc w:val="left"/>
              <w:rPr>
                <w:sz w:val="18"/>
                <w:szCs w:val="18"/>
                <w:lang w:val="es-CL"/>
              </w:rPr>
            </w:pPr>
            <w:r w:rsidRPr="0091088A">
              <w:rPr>
                <w:sz w:val="18"/>
                <w:szCs w:val="18"/>
                <w:lang w:val="es-CL"/>
              </w:rPr>
              <w:t>5</w:t>
            </w:r>
          </w:p>
        </w:tc>
        <w:tc>
          <w:tcPr>
            <w:tcW w:w="709" w:type="dxa"/>
            <w:shd w:val="clear" w:color="auto" w:fill="auto"/>
          </w:tcPr>
          <w:p w14:paraId="1B087BF4" w14:textId="1C6DCB8D"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2F8810F0" w14:textId="558CE6EB" w:rsidR="00CB6E76" w:rsidRPr="0091088A" w:rsidRDefault="00CB6E76" w:rsidP="00CB6E76">
            <w:pPr>
              <w:spacing w:before="0" w:after="0"/>
              <w:rPr>
                <w:sz w:val="18"/>
                <w:szCs w:val="18"/>
                <w:lang w:val="es-CL"/>
              </w:rPr>
            </w:pPr>
            <w:r w:rsidRPr="0091088A">
              <w:rPr>
                <w:sz w:val="18"/>
                <w:szCs w:val="18"/>
              </w:rPr>
              <w:t>0,0533</w:t>
            </w:r>
          </w:p>
        </w:tc>
        <w:tc>
          <w:tcPr>
            <w:tcW w:w="709" w:type="dxa"/>
            <w:shd w:val="clear" w:color="auto" w:fill="F2F2F2" w:themeFill="background1" w:themeFillShade="F2"/>
          </w:tcPr>
          <w:p w14:paraId="11FEA41A" w14:textId="16FF7FDA"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70EA35E9"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64231BE3" w14:textId="5A5A3137" w:rsidR="00CB6E76" w:rsidRPr="0091088A" w:rsidRDefault="00CB6E76" w:rsidP="00CB6E76">
            <w:pPr>
              <w:spacing w:before="0" w:after="0"/>
              <w:jc w:val="right"/>
              <w:rPr>
                <w:sz w:val="18"/>
                <w:szCs w:val="18"/>
                <w:lang w:val="es-CL"/>
              </w:rPr>
            </w:pPr>
            <w:r w:rsidRPr="0091088A">
              <w:rPr>
                <w:sz w:val="18"/>
                <w:szCs w:val="18"/>
              </w:rPr>
              <w:t>0,0113</w:t>
            </w:r>
          </w:p>
        </w:tc>
        <w:tc>
          <w:tcPr>
            <w:tcW w:w="283" w:type="dxa"/>
          </w:tcPr>
          <w:p w14:paraId="31F1B134" w14:textId="77777777" w:rsidR="00CB6E76" w:rsidRPr="0091088A" w:rsidRDefault="00CB6E76" w:rsidP="00CB6E76">
            <w:pPr>
              <w:spacing w:before="0" w:after="0"/>
              <w:rPr>
                <w:sz w:val="18"/>
                <w:szCs w:val="18"/>
                <w:lang w:val="es-CL"/>
              </w:rPr>
            </w:pPr>
          </w:p>
        </w:tc>
        <w:tc>
          <w:tcPr>
            <w:tcW w:w="247" w:type="dxa"/>
            <w:vAlign w:val="center"/>
          </w:tcPr>
          <w:p w14:paraId="2027D449" w14:textId="77777777" w:rsidR="00CB6E76" w:rsidRPr="0091088A" w:rsidRDefault="00CB6E76" w:rsidP="00CB6E76">
            <w:pPr>
              <w:spacing w:before="0" w:after="0"/>
              <w:jc w:val="right"/>
              <w:rPr>
                <w:sz w:val="18"/>
                <w:szCs w:val="18"/>
                <w:lang w:val="es-CL"/>
              </w:rPr>
            </w:pPr>
          </w:p>
        </w:tc>
        <w:tc>
          <w:tcPr>
            <w:tcW w:w="887" w:type="dxa"/>
            <w:vAlign w:val="center"/>
          </w:tcPr>
          <w:p w14:paraId="3307B76E" w14:textId="2A72BD90" w:rsidR="00CB6E76" w:rsidRPr="0091088A" w:rsidRDefault="00CB6E76" w:rsidP="00CB6E76">
            <w:pPr>
              <w:spacing w:before="0" w:after="0"/>
              <w:jc w:val="left"/>
              <w:rPr>
                <w:sz w:val="18"/>
                <w:szCs w:val="18"/>
              </w:rPr>
            </w:pPr>
            <w:r w:rsidRPr="0091088A">
              <w:rPr>
                <w:sz w:val="18"/>
                <w:szCs w:val="18"/>
                <w:lang w:val="es-CL"/>
              </w:rPr>
              <w:t>b</w:t>
            </w:r>
          </w:p>
        </w:tc>
        <w:tc>
          <w:tcPr>
            <w:tcW w:w="851" w:type="dxa"/>
            <w:shd w:val="clear" w:color="auto" w:fill="F2F2F2" w:themeFill="background1" w:themeFillShade="F2"/>
          </w:tcPr>
          <w:p w14:paraId="4A14D8AB" w14:textId="5CC97D0A" w:rsidR="00CB6E76" w:rsidRPr="0091088A" w:rsidRDefault="00CB6E76" w:rsidP="00CB6E76">
            <w:pPr>
              <w:spacing w:before="0" w:after="0"/>
              <w:jc w:val="right"/>
              <w:rPr>
                <w:sz w:val="18"/>
                <w:szCs w:val="18"/>
                <w:lang w:val="es-CL"/>
              </w:rPr>
            </w:pPr>
            <w:r w:rsidRPr="0091088A">
              <w:rPr>
                <w:sz w:val="18"/>
                <w:szCs w:val="18"/>
              </w:rPr>
              <w:t>0,0646</w:t>
            </w:r>
          </w:p>
        </w:tc>
        <w:tc>
          <w:tcPr>
            <w:tcW w:w="283" w:type="dxa"/>
            <w:shd w:val="clear" w:color="auto" w:fill="F2F2F2" w:themeFill="background1" w:themeFillShade="F2"/>
          </w:tcPr>
          <w:p w14:paraId="1CC8EC91"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63284559"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1AF95CE6" w14:textId="42CD3B19"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313A38AD" w14:textId="77777777" w:rsidTr="001037A4">
        <w:tc>
          <w:tcPr>
            <w:tcW w:w="985" w:type="dxa"/>
          </w:tcPr>
          <w:p w14:paraId="663F3FF7"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858" w:type="dxa"/>
          </w:tcPr>
          <w:p w14:paraId="2385CC8F" w14:textId="77777777" w:rsidR="00CB6E76" w:rsidRPr="0091088A" w:rsidRDefault="00CB6E76" w:rsidP="00CB6E76">
            <w:pPr>
              <w:spacing w:before="0" w:after="0"/>
              <w:jc w:val="left"/>
              <w:rPr>
                <w:sz w:val="18"/>
                <w:szCs w:val="18"/>
                <w:lang w:val="es-CL"/>
              </w:rPr>
            </w:pPr>
            <w:r w:rsidRPr="0091088A">
              <w:rPr>
                <w:sz w:val="18"/>
                <w:szCs w:val="18"/>
                <w:lang w:val="es-CL"/>
              </w:rPr>
              <w:t>6</w:t>
            </w:r>
          </w:p>
        </w:tc>
        <w:tc>
          <w:tcPr>
            <w:tcW w:w="709" w:type="dxa"/>
            <w:shd w:val="clear" w:color="auto" w:fill="auto"/>
          </w:tcPr>
          <w:p w14:paraId="5F055E04" w14:textId="3B26A622"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6BF4B803" w14:textId="1983BB29" w:rsidR="00CB6E76" w:rsidRPr="0091088A" w:rsidRDefault="00CB6E76" w:rsidP="00CB6E76">
            <w:pPr>
              <w:spacing w:before="0" w:after="0"/>
              <w:rPr>
                <w:sz w:val="18"/>
                <w:szCs w:val="18"/>
                <w:lang w:val="es-CL"/>
              </w:rPr>
            </w:pPr>
            <w:r w:rsidRPr="0091088A">
              <w:rPr>
                <w:sz w:val="18"/>
                <w:szCs w:val="18"/>
              </w:rPr>
              <w:t>0,0391</w:t>
            </w:r>
          </w:p>
        </w:tc>
        <w:tc>
          <w:tcPr>
            <w:tcW w:w="709" w:type="dxa"/>
            <w:shd w:val="clear" w:color="auto" w:fill="F2F2F2" w:themeFill="background1" w:themeFillShade="F2"/>
          </w:tcPr>
          <w:p w14:paraId="26442EE5" w14:textId="62D8985F"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20C7DEEF"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2EC04533" w14:textId="511EE3EB" w:rsidR="00CB6E76" w:rsidRPr="0091088A" w:rsidRDefault="00CB6E76" w:rsidP="00CB6E76">
            <w:pPr>
              <w:spacing w:before="0" w:after="0"/>
              <w:jc w:val="right"/>
              <w:rPr>
                <w:sz w:val="18"/>
                <w:szCs w:val="18"/>
                <w:lang w:val="es-CL"/>
              </w:rPr>
            </w:pPr>
            <w:r w:rsidRPr="0091088A">
              <w:rPr>
                <w:sz w:val="18"/>
                <w:szCs w:val="18"/>
              </w:rPr>
              <w:t>0,0110</w:t>
            </w:r>
          </w:p>
        </w:tc>
        <w:tc>
          <w:tcPr>
            <w:tcW w:w="283" w:type="dxa"/>
          </w:tcPr>
          <w:p w14:paraId="212B8F38" w14:textId="77777777" w:rsidR="00CB6E76" w:rsidRPr="0091088A" w:rsidRDefault="00CB6E76" w:rsidP="00CB6E76">
            <w:pPr>
              <w:spacing w:before="0" w:after="0"/>
              <w:rPr>
                <w:sz w:val="18"/>
                <w:szCs w:val="18"/>
                <w:lang w:val="es-CL"/>
              </w:rPr>
            </w:pPr>
          </w:p>
        </w:tc>
        <w:tc>
          <w:tcPr>
            <w:tcW w:w="247" w:type="dxa"/>
            <w:vAlign w:val="center"/>
          </w:tcPr>
          <w:p w14:paraId="1F221B15" w14:textId="77777777" w:rsidR="00CB6E76" w:rsidRPr="0091088A" w:rsidRDefault="00CB6E76" w:rsidP="00CB6E76">
            <w:pPr>
              <w:spacing w:before="0" w:after="0"/>
              <w:jc w:val="right"/>
              <w:rPr>
                <w:sz w:val="18"/>
                <w:szCs w:val="18"/>
                <w:lang w:val="es-CL"/>
              </w:rPr>
            </w:pPr>
          </w:p>
        </w:tc>
        <w:tc>
          <w:tcPr>
            <w:tcW w:w="887" w:type="dxa"/>
            <w:vAlign w:val="center"/>
          </w:tcPr>
          <w:p w14:paraId="7A75AFE5" w14:textId="1F9F03CF" w:rsidR="00CB6E76" w:rsidRPr="0091088A" w:rsidRDefault="00CB6E76" w:rsidP="00CB6E76">
            <w:pPr>
              <w:spacing w:before="0" w:after="0"/>
              <w:jc w:val="left"/>
              <w:rPr>
                <w:sz w:val="18"/>
                <w:szCs w:val="18"/>
              </w:rPr>
            </w:pPr>
            <w:r w:rsidRPr="0091088A">
              <w:rPr>
                <w:spacing w:val="-20"/>
                <w:sz w:val="18"/>
                <w:szCs w:val="18"/>
                <w:lang w:val="es-CL"/>
              </w:rPr>
              <w:t>ab</w:t>
            </w:r>
          </w:p>
        </w:tc>
        <w:tc>
          <w:tcPr>
            <w:tcW w:w="851" w:type="dxa"/>
            <w:shd w:val="clear" w:color="auto" w:fill="F2F2F2" w:themeFill="background1" w:themeFillShade="F2"/>
          </w:tcPr>
          <w:p w14:paraId="0FE9D809" w14:textId="38CEE2C4" w:rsidR="00CB6E76" w:rsidRPr="0091088A" w:rsidRDefault="00CB6E76" w:rsidP="00CB6E76">
            <w:pPr>
              <w:spacing w:before="0" w:after="0"/>
              <w:jc w:val="right"/>
              <w:rPr>
                <w:sz w:val="18"/>
                <w:szCs w:val="18"/>
                <w:lang w:val="es-CL"/>
              </w:rPr>
            </w:pPr>
            <w:r w:rsidRPr="0091088A">
              <w:rPr>
                <w:sz w:val="18"/>
                <w:szCs w:val="18"/>
              </w:rPr>
              <w:t>0,0501</w:t>
            </w:r>
          </w:p>
        </w:tc>
        <w:tc>
          <w:tcPr>
            <w:tcW w:w="283" w:type="dxa"/>
            <w:shd w:val="clear" w:color="auto" w:fill="F2F2F2" w:themeFill="background1" w:themeFillShade="F2"/>
          </w:tcPr>
          <w:p w14:paraId="19117DDB"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F15F0F5"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17C9BBE7" w14:textId="634E9C58"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2D211D65" w14:textId="77777777" w:rsidTr="009E6D64">
        <w:tc>
          <w:tcPr>
            <w:tcW w:w="985" w:type="dxa"/>
          </w:tcPr>
          <w:p w14:paraId="219D21B0"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858" w:type="dxa"/>
          </w:tcPr>
          <w:p w14:paraId="24221270" w14:textId="77777777" w:rsidR="00CB6E76" w:rsidRPr="0091088A" w:rsidRDefault="00CB6E76" w:rsidP="00CB6E76">
            <w:pPr>
              <w:spacing w:before="0" w:after="0"/>
              <w:jc w:val="left"/>
              <w:rPr>
                <w:sz w:val="18"/>
                <w:szCs w:val="18"/>
                <w:lang w:val="es-CL"/>
              </w:rPr>
            </w:pPr>
            <w:r w:rsidRPr="0091088A">
              <w:rPr>
                <w:sz w:val="18"/>
                <w:szCs w:val="18"/>
                <w:lang w:val="es-CL"/>
              </w:rPr>
              <w:t>7</w:t>
            </w:r>
          </w:p>
        </w:tc>
        <w:tc>
          <w:tcPr>
            <w:tcW w:w="709" w:type="dxa"/>
            <w:shd w:val="clear" w:color="auto" w:fill="auto"/>
          </w:tcPr>
          <w:p w14:paraId="4A2A20B0" w14:textId="54C02BE2"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4D34DD26" w14:textId="6DAFDC0C" w:rsidR="00CB6E76" w:rsidRPr="0091088A" w:rsidRDefault="00CB6E76" w:rsidP="00CB6E76">
            <w:pPr>
              <w:spacing w:before="0" w:after="0"/>
              <w:rPr>
                <w:sz w:val="18"/>
                <w:szCs w:val="18"/>
                <w:lang w:val="es-CL"/>
              </w:rPr>
            </w:pPr>
            <w:r w:rsidRPr="0091088A">
              <w:rPr>
                <w:sz w:val="18"/>
                <w:szCs w:val="18"/>
              </w:rPr>
              <w:t>0,0070</w:t>
            </w:r>
          </w:p>
        </w:tc>
        <w:tc>
          <w:tcPr>
            <w:tcW w:w="709" w:type="dxa"/>
            <w:shd w:val="clear" w:color="auto" w:fill="F2F2F2" w:themeFill="background1" w:themeFillShade="F2"/>
          </w:tcPr>
          <w:p w14:paraId="0014D326" w14:textId="2A5A6DF9"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39F51233" w14:textId="77777777" w:rsidR="00CB6E76" w:rsidRPr="0091088A" w:rsidRDefault="00CB6E76" w:rsidP="00CB6E76">
            <w:pPr>
              <w:spacing w:before="0" w:after="0"/>
              <w:jc w:val="left"/>
              <w:rPr>
                <w:sz w:val="18"/>
                <w:szCs w:val="18"/>
              </w:rPr>
            </w:pPr>
            <w:r w:rsidRPr="0091088A">
              <w:rPr>
                <w:sz w:val="18"/>
                <w:szCs w:val="18"/>
              </w:rPr>
              <w:t>c</w:t>
            </w:r>
          </w:p>
        </w:tc>
        <w:tc>
          <w:tcPr>
            <w:tcW w:w="851" w:type="dxa"/>
          </w:tcPr>
          <w:p w14:paraId="09C80D9E" w14:textId="291A9F84" w:rsidR="00CB6E76" w:rsidRPr="0091088A" w:rsidRDefault="00CB6E76" w:rsidP="00CB6E76">
            <w:pPr>
              <w:spacing w:before="0" w:after="0"/>
              <w:jc w:val="right"/>
              <w:rPr>
                <w:sz w:val="18"/>
                <w:szCs w:val="18"/>
                <w:lang w:val="es-CL"/>
              </w:rPr>
            </w:pPr>
            <w:r w:rsidRPr="0091088A">
              <w:rPr>
                <w:sz w:val="18"/>
                <w:szCs w:val="18"/>
              </w:rPr>
              <w:t>0,0013</w:t>
            </w:r>
          </w:p>
        </w:tc>
        <w:tc>
          <w:tcPr>
            <w:tcW w:w="283" w:type="dxa"/>
          </w:tcPr>
          <w:p w14:paraId="5ABF1467" w14:textId="77777777" w:rsidR="00CB6E76" w:rsidRPr="0091088A" w:rsidRDefault="00CB6E76" w:rsidP="00CB6E76">
            <w:pPr>
              <w:spacing w:before="0" w:after="0"/>
              <w:rPr>
                <w:sz w:val="18"/>
                <w:szCs w:val="18"/>
                <w:lang w:val="es-CL"/>
              </w:rPr>
            </w:pPr>
          </w:p>
        </w:tc>
        <w:tc>
          <w:tcPr>
            <w:tcW w:w="247" w:type="dxa"/>
            <w:vAlign w:val="center"/>
          </w:tcPr>
          <w:p w14:paraId="6F7EA17C" w14:textId="77777777" w:rsidR="00CB6E76" w:rsidRPr="0091088A" w:rsidRDefault="00CB6E76" w:rsidP="00CB6E76">
            <w:pPr>
              <w:spacing w:before="0" w:after="0"/>
              <w:jc w:val="right"/>
              <w:rPr>
                <w:sz w:val="18"/>
                <w:szCs w:val="18"/>
                <w:lang w:val="es-CL"/>
              </w:rPr>
            </w:pPr>
          </w:p>
        </w:tc>
        <w:tc>
          <w:tcPr>
            <w:tcW w:w="887" w:type="dxa"/>
            <w:vAlign w:val="center"/>
          </w:tcPr>
          <w:p w14:paraId="68060BBA" w14:textId="6E26A8FB" w:rsidR="00CB6E76" w:rsidRPr="0091088A" w:rsidRDefault="00CB6E76" w:rsidP="00CB6E76">
            <w:pPr>
              <w:spacing w:before="0" w:after="0"/>
              <w:jc w:val="left"/>
              <w:rPr>
                <w:sz w:val="18"/>
                <w:szCs w:val="18"/>
              </w:rPr>
            </w:pPr>
            <w:r w:rsidRPr="0091088A">
              <w:rPr>
                <w:sz w:val="18"/>
                <w:szCs w:val="18"/>
                <w:lang w:val="es-CL"/>
              </w:rPr>
              <w:t>c</w:t>
            </w:r>
          </w:p>
        </w:tc>
        <w:tc>
          <w:tcPr>
            <w:tcW w:w="851" w:type="dxa"/>
            <w:shd w:val="clear" w:color="auto" w:fill="F2F2F2" w:themeFill="background1" w:themeFillShade="F2"/>
          </w:tcPr>
          <w:p w14:paraId="4AFCDE2C" w14:textId="73DE55E3" w:rsidR="00CB6E76" w:rsidRPr="0091088A" w:rsidRDefault="00CB6E76" w:rsidP="00CB6E76">
            <w:pPr>
              <w:spacing w:before="0" w:after="0"/>
              <w:jc w:val="right"/>
              <w:rPr>
                <w:sz w:val="18"/>
                <w:szCs w:val="18"/>
                <w:lang w:val="es-CL"/>
              </w:rPr>
            </w:pPr>
            <w:r w:rsidRPr="0091088A">
              <w:rPr>
                <w:sz w:val="18"/>
                <w:szCs w:val="18"/>
              </w:rPr>
              <w:t>0,0083</w:t>
            </w:r>
          </w:p>
        </w:tc>
        <w:tc>
          <w:tcPr>
            <w:tcW w:w="283" w:type="dxa"/>
            <w:shd w:val="clear" w:color="auto" w:fill="F2F2F2" w:themeFill="background1" w:themeFillShade="F2"/>
          </w:tcPr>
          <w:p w14:paraId="61E424A2"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085E5537"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25F7C3D9" w14:textId="3A4E102B" w:rsidR="00CB6E76" w:rsidRPr="0091088A" w:rsidRDefault="00CB6E76" w:rsidP="00CB6E76">
            <w:pPr>
              <w:spacing w:before="0" w:after="0"/>
              <w:jc w:val="left"/>
              <w:rPr>
                <w:sz w:val="18"/>
                <w:szCs w:val="18"/>
                <w:lang w:val="es-CL"/>
              </w:rPr>
            </w:pPr>
            <w:r w:rsidRPr="0091088A">
              <w:rPr>
                <w:sz w:val="18"/>
                <w:szCs w:val="18"/>
              </w:rPr>
              <w:t>c</w:t>
            </w:r>
          </w:p>
        </w:tc>
      </w:tr>
      <w:tr w:rsidR="009E6D64" w:rsidRPr="0091088A" w14:paraId="54EB7F55" w14:textId="77777777" w:rsidTr="009E6D64">
        <w:tc>
          <w:tcPr>
            <w:tcW w:w="985" w:type="dxa"/>
            <w:tcBorders>
              <w:bottom w:val="single" w:sz="4" w:space="0" w:color="auto"/>
            </w:tcBorders>
          </w:tcPr>
          <w:p w14:paraId="5D878489" w14:textId="02CC2461" w:rsidR="009E6D64" w:rsidRPr="0091088A" w:rsidRDefault="009E6D64" w:rsidP="00CB6E76">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858" w:type="dxa"/>
            <w:tcBorders>
              <w:bottom w:val="single" w:sz="4" w:space="0" w:color="auto"/>
            </w:tcBorders>
          </w:tcPr>
          <w:p w14:paraId="32F4651F" w14:textId="6C9C488B" w:rsidR="009E6D64" w:rsidRPr="0091088A" w:rsidRDefault="009E6D64" w:rsidP="00CB6E76">
            <w:pPr>
              <w:spacing w:before="0" w:after="0"/>
              <w:jc w:val="left"/>
              <w:rPr>
                <w:sz w:val="18"/>
                <w:szCs w:val="18"/>
                <w:lang w:val="es-CL"/>
              </w:rPr>
            </w:pPr>
            <w:r>
              <w:rPr>
                <w:sz w:val="18"/>
                <w:szCs w:val="18"/>
                <w:lang w:val="es-CL"/>
              </w:rPr>
              <w:t>8</w:t>
            </w:r>
          </w:p>
        </w:tc>
        <w:tc>
          <w:tcPr>
            <w:tcW w:w="709" w:type="dxa"/>
            <w:tcBorders>
              <w:bottom w:val="single" w:sz="4" w:space="0" w:color="auto"/>
            </w:tcBorders>
            <w:shd w:val="clear" w:color="auto" w:fill="auto"/>
          </w:tcPr>
          <w:p w14:paraId="64D81892" w14:textId="4297FC40" w:rsidR="009E6D64" w:rsidRPr="0091088A" w:rsidRDefault="009E6D64" w:rsidP="00CB6E76">
            <w:pPr>
              <w:spacing w:before="0" w:after="0"/>
              <w:jc w:val="center"/>
              <w:rPr>
                <w:sz w:val="18"/>
                <w:szCs w:val="18"/>
              </w:rPr>
            </w:pPr>
            <w:r>
              <w:rPr>
                <w:sz w:val="18"/>
                <w:szCs w:val="18"/>
              </w:rPr>
              <w:t>C</w:t>
            </w:r>
          </w:p>
        </w:tc>
        <w:tc>
          <w:tcPr>
            <w:tcW w:w="1134" w:type="dxa"/>
            <w:gridSpan w:val="2"/>
            <w:tcBorders>
              <w:bottom w:val="single" w:sz="4" w:space="0" w:color="auto"/>
            </w:tcBorders>
            <w:shd w:val="clear" w:color="auto" w:fill="F2F2F2" w:themeFill="background1" w:themeFillShade="F2"/>
          </w:tcPr>
          <w:p w14:paraId="51338FBA" w14:textId="0720E115" w:rsidR="009E6D64" w:rsidRPr="0091088A" w:rsidRDefault="009E6D64" w:rsidP="00CB6E76">
            <w:pPr>
              <w:spacing w:before="0" w:after="0"/>
              <w:rPr>
                <w:sz w:val="18"/>
                <w:szCs w:val="18"/>
              </w:rPr>
            </w:pPr>
            <w:r>
              <w:rPr>
                <w:sz w:val="18"/>
                <w:szCs w:val="18"/>
              </w:rPr>
              <w:t>0,0093</w:t>
            </w:r>
          </w:p>
        </w:tc>
        <w:tc>
          <w:tcPr>
            <w:tcW w:w="709" w:type="dxa"/>
            <w:tcBorders>
              <w:bottom w:val="single" w:sz="4" w:space="0" w:color="auto"/>
            </w:tcBorders>
            <w:shd w:val="clear" w:color="auto" w:fill="F2F2F2" w:themeFill="background1" w:themeFillShade="F2"/>
          </w:tcPr>
          <w:p w14:paraId="421DA19F" w14:textId="77777777" w:rsidR="009E6D64" w:rsidRPr="0091088A" w:rsidRDefault="009E6D64" w:rsidP="00CB6E76">
            <w:pPr>
              <w:spacing w:before="0" w:after="0"/>
              <w:jc w:val="right"/>
              <w:rPr>
                <w:sz w:val="18"/>
                <w:szCs w:val="18"/>
                <w:lang w:val="es-CL"/>
              </w:rPr>
            </w:pPr>
          </w:p>
        </w:tc>
        <w:tc>
          <w:tcPr>
            <w:tcW w:w="283" w:type="dxa"/>
            <w:tcBorders>
              <w:bottom w:val="single" w:sz="4" w:space="0" w:color="auto"/>
            </w:tcBorders>
            <w:shd w:val="clear" w:color="auto" w:fill="F2F2F2" w:themeFill="background1" w:themeFillShade="F2"/>
          </w:tcPr>
          <w:p w14:paraId="05CE1C71" w14:textId="136786F9" w:rsidR="009E6D64" w:rsidRPr="0091088A" w:rsidRDefault="009E6D64" w:rsidP="00CB6E76">
            <w:pPr>
              <w:spacing w:before="0" w:after="0"/>
              <w:jc w:val="left"/>
              <w:rPr>
                <w:sz w:val="18"/>
                <w:szCs w:val="18"/>
              </w:rPr>
            </w:pPr>
            <w:r>
              <w:rPr>
                <w:sz w:val="18"/>
                <w:szCs w:val="18"/>
              </w:rPr>
              <w:t>c</w:t>
            </w:r>
          </w:p>
        </w:tc>
        <w:tc>
          <w:tcPr>
            <w:tcW w:w="851" w:type="dxa"/>
            <w:tcBorders>
              <w:bottom w:val="single" w:sz="4" w:space="0" w:color="auto"/>
            </w:tcBorders>
          </w:tcPr>
          <w:p w14:paraId="4F25E00F" w14:textId="1C8E01AF" w:rsidR="009E6D64" w:rsidRPr="0091088A" w:rsidRDefault="009E6D64" w:rsidP="00CB6E76">
            <w:pPr>
              <w:spacing w:before="0" w:after="0"/>
              <w:jc w:val="right"/>
              <w:rPr>
                <w:sz w:val="18"/>
                <w:szCs w:val="18"/>
              </w:rPr>
            </w:pPr>
            <w:r>
              <w:rPr>
                <w:sz w:val="18"/>
                <w:szCs w:val="18"/>
              </w:rPr>
              <w:t>0,0026</w:t>
            </w:r>
          </w:p>
        </w:tc>
        <w:tc>
          <w:tcPr>
            <w:tcW w:w="283" w:type="dxa"/>
            <w:tcBorders>
              <w:bottom w:val="single" w:sz="4" w:space="0" w:color="auto"/>
            </w:tcBorders>
          </w:tcPr>
          <w:p w14:paraId="7B118473" w14:textId="77777777" w:rsidR="009E6D64" w:rsidRPr="0091088A" w:rsidRDefault="009E6D64" w:rsidP="00CB6E76">
            <w:pPr>
              <w:spacing w:before="0" w:after="0"/>
              <w:rPr>
                <w:sz w:val="18"/>
                <w:szCs w:val="18"/>
                <w:lang w:val="es-CL"/>
              </w:rPr>
            </w:pPr>
          </w:p>
        </w:tc>
        <w:tc>
          <w:tcPr>
            <w:tcW w:w="247" w:type="dxa"/>
            <w:tcBorders>
              <w:bottom w:val="single" w:sz="4" w:space="0" w:color="auto"/>
            </w:tcBorders>
            <w:vAlign w:val="center"/>
          </w:tcPr>
          <w:p w14:paraId="6A132A48" w14:textId="77777777" w:rsidR="009E6D64" w:rsidRPr="0091088A" w:rsidRDefault="009E6D64" w:rsidP="00CB6E76">
            <w:pPr>
              <w:spacing w:before="0" w:after="0"/>
              <w:jc w:val="right"/>
              <w:rPr>
                <w:sz w:val="18"/>
                <w:szCs w:val="18"/>
                <w:lang w:val="es-CL"/>
              </w:rPr>
            </w:pPr>
          </w:p>
        </w:tc>
        <w:tc>
          <w:tcPr>
            <w:tcW w:w="887" w:type="dxa"/>
            <w:tcBorders>
              <w:bottom w:val="single" w:sz="4" w:space="0" w:color="auto"/>
            </w:tcBorders>
            <w:vAlign w:val="center"/>
          </w:tcPr>
          <w:p w14:paraId="7C4A0BC1" w14:textId="0EE36028" w:rsidR="009E6D64" w:rsidRPr="0091088A" w:rsidRDefault="009E6D64" w:rsidP="00CB6E76">
            <w:pPr>
              <w:spacing w:before="0" w:after="0"/>
              <w:jc w:val="left"/>
              <w:rPr>
                <w:sz w:val="18"/>
                <w:szCs w:val="18"/>
                <w:lang w:val="es-CL"/>
              </w:rPr>
            </w:pPr>
            <w:r>
              <w:rPr>
                <w:sz w:val="18"/>
                <w:szCs w:val="18"/>
                <w:lang w:val="es-CL"/>
              </w:rPr>
              <w:t>d</w:t>
            </w:r>
          </w:p>
        </w:tc>
        <w:tc>
          <w:tcPr>
            <w:tcW w:w="851" w:type="dxa"/>
            <w:tcBorders>
              <w:bottom w:val="single" w:sz="4" w:space="0" w:color="auto"/>
            </w:tcBorders>
            <w:shd w:val="clear" w:color="auto" w:fill="F2F2F2" w:themeFill="background1" w:themeFillShade="F2"/>
          </w:tcPr>
          <w:p w14:paraId="3FB1F821" w14:textId="2AC0E630" w:rsidR="009E6D64" w:rsidRPr="0091088A" w:rsidRDefault="009E6D64" w:rsidP="00CB6E76">
            <w:pPr>
              <w:spacing w:before="0" w:after="0"/>
              <w:jc w:val="right"/>
              <w:rPr>
                <w:sz w:val="18"/>
                <w:szCs w:val="18"/>
              </w:rPr>
            </w:pPr>
            <w:r>
              <w:rPr>
                <w:sz w:val="18"/>
                <w:szCs w:val="18"/>
              </w:rPr>
              <w:t>0,01</w:t>
            </w:r>
            <w:r w:rsidR="002D6DAD">
              <w:rPr>
                <w:sz w:val="18"/>
                <w:szCs w:val="18"/>
              </w:rPr>
              <w:t>19</w:t>
            </w:r>
          </w:p>
        </w:tc>
        <w:tc>
          <w:tcPr>
            <w:tcW w:w="283" w:type="dxa"/>
            <w:tcBorders>
              <w:bottom w:val="single" w:sz="4" w:space="0" w:color="auto"/>
            </w:tcBorders>
            <w:shd w:val="clear" w:color="auto" w:fill="F2F2F2" w:themeFill="background1" w:themeFillShade="F2"/>
          </w:tcPr>
          <w:p w14:paraId="2988DE22" w14:textId="77777777" w:rsidR="009E6D64" w:rsidRPr="0091088A" w:rsidRDefault="009E6D64" w:rsidP="00CB6E76">
            <w:pPr>
              <w:spacing w:before="0" w:after="0"/>
              <w:rPr>
                <w:sz w:val="18"/>
                <w:szCs w:val="18"/>
                <w:lang w:val="es-CL"/>
              </w:rPr>
            </w:pPr>
          </w:p>
        </w:tc>
        <w:tc>
          <w:tcPr>
            <w:tcW w:w="425" w:type="dxa"/>
            <w:tcBorders>
              <w:bottom w:val="single" w:sz="4" w:space="0" w:color="auto"/>
            </w:tcBorders>
            <w:shd w:val="clear" w:color="auto" w:fill="F2F2F2" w:themeFill="background1" w:themeFillShade="F2"/>
            <w:vAlign w:val="center"/>
          </w:tcPr>
          <w:p w14:paraId="02BE9785" w14:textId="77777777" w:rsidR="009E6D64" w:rsidRPr="0091088A" w:rsidRDefault="009E6D64" w:rsidP="00CB6E76">
            <w:pPr>
              <w:spacing w:before="0" w:after="0"/>
              <w:jc w:val="right"/>
              <w:rPr>
                <w:sz w:val="18"/>
                <w:szCs w:val="18"/>
                <w:lang w:val="es-CL"/>
              </w:rPr>
            </w:pPr>
          </w:p>
        </w:tc>
        <w:tc>
          <w:tcPr>
            <w:tcW w:w="284" w:type="dxa"/>
            <w:tcBorders>
              <w:bottom w:val="single" w:sz="4" w:space="0" w:color="auto"/>
            </w:tcBorders>
            <w:shd w:val="clear" w:color="auto" w:fill="F2F2F2" w:themeFill="background1" w:themeFillShade="F2"/>
          </w:tcPr>
          <w:p w14:paraId="64C782A2" w14:textId="50FF87C9" w:rsidR="009E6D64" w:rsidRPr="0091088A" w:rsidRDefault="009E6D64" w:rsidP="00CB6E76">
            <w:pPr>
              <w:spacing w:before="0" w:after="0"/>
              <w:jc w:val="left"/>
              <w:rPr>
                <w:sz w:val="18"/>
                <w:szCs w:val="18"/>
              </w:rPr>
            </w:pPr>
            <w:r>
              <w:rPr>
                <w:sz w:val="18"/>
                <w:szCs w:val="18"/>
              </w:rPr>
              <w:t>d</w:t>
            </w:r>
          </w:p>
        </w:tc>
      </w:tr>
      <w:tr w:rsidR="00053171" w:rsidRPr="0091088A" w14:paraId="49F02643" w14:textId="77777777" w:rsidTr="009E6D64">
        <w:tc>
          <w:tcPr>
            <w:tcW w:w="8789" w:type="dxa"/>
            <w:gridSpan w:val="15"/>
            <w:tcBorders>
              <w:top w:val="single" w:sz="4" w:space="0" w:color="auto"/>
              <w:bottom w:val="single" w:sz="4" w:space="0" w:color="auto"/>
            </w:tcBorders>
            <w:shd w:val="clear" w:color="auto" w:fill="auto"/>
            <w:vAlign w:val="center"/>
          </w:tcPr>
          <w:p w14:paraId="6A71830E" w14:textId="77777777" w:rsidR="00053171" w:rsidRPr="0091088A" w:rsidRDefault="00053171"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1FBDA859" w14:textId="77777777" w:rsidR="00053171" w:rsidRPr="0091088A" w:rsidRDefault="00053171"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62352D" w:rsidRPr="0091088A" w14:paraId="1B9D9DA3" w14:textId="77777777" w:rsidTr="00630B4A">
        <w:tc>
          <w:tcPr>
            <w:tcW w:w="985" w:type="dxa"/>
            <w:vAlign w:val="center"/>
          </w:tcPr>
          <w:p w14:paraId="1CF8C091"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0E00478E" w14:textId="77777777" w:rsidR="0062352D" w:rsidRPr="0091088A" w:rsidRDefault="0062352D" w:rsidP="0062352D">
            <w:pPr>
              <w:spacing w:before="0" w:after="0"/>
              <w:jc w:val="left"/>
              <w:rPr>
                <w:sz w:val="18"/>
                <w:szCs w:val="18"/>
                <w:lang w:val="es-CL"/>
              </w:rPr>
            </w:pPr>
            <w:r w:rsidRPr="0091088A">
              <w:rPr>
                <w:sz w:val="18"/>
                <w:szCs w:val="18"/>
                <w:lang w:val="es-CL"/>
              </w:rPr>
              <w:t>2-3</w:t>
            </w:r>
          </w:p>
        </w:tc>
        <w:tc>
          <w:tcPr>
            <w:tcW w:w="709" w:type="dxa"/>
            <w:shd w:val="clear" w:color="auto" w:fill="auto"/>
          </w:tcPr>
          <w:p w14:paraId="3BC5D400" w14:textId="0AB06054" w:rsidR="0062352D" w:rsidRPr="0091088A" w:rsidRDefault="0062352D" w:rsidP="0062352D">
            <w:pPr>
              <w:spacing w:before="0" w:after="0"/>
              <w:jc w:val="center"/>
              <w:rPr>
                <w:spacing w:val="-20"/>
                <w:sz w:val="18"/>
                <w:szCs w:val="18"/>
                <w:lang w:val="es-CL"/>
              </w:rPr>
            </w:pPr>
            <w:r w:rsidRPr="0091088A">
              <w:rPr>
                <w:sz w:val="18"/>
                <w:szCs w:val="18"/>
              </w:rPr>
              <w:t>C</w:t>
            </w:r>
          </w:p>
        </w:tc>
        <w:tc>
          <w:tcPr>
            <w:tcW w:w="709" w:type="dxa"/>
            <w:shd w:val="clear" w:color="auto" w:fill="F2F2F2" w:themeFill="background1" w:themeFillShade="F2"/>
            <w:vAlign w:val="center"/>
          </w:tcPr>
          <w:p w14:paraId="2F62CD6E" w14:textId="46AA9C67" w:rsidR="0062352D" w:rsidRPr="0091088A" w:rsidRDefault="0062352D" w:rsidP="0062352D">
            <w:pPr>
              <w:spacing w:before="0" w:after="0"/>
              <w:jc w:val="right"/>
              <w:rPr>
                <w:spacing w:val="-20"/>
                <w:sz w:val="18"/>
                <w:szCs w:val="18"/>
                <w:lang w:val="es-CL"/>
              </w:rPr>
            </w:pPr>
            <w:r w:rsidRPr="0091088A">
              <w:rPr>
                <w:spacing w:val="-20"/>
                <w:sz w:val="18"/>
                <w:szCs w:val="18"/>
                <w:lang w:val="es-CL"/>
              </w:rPr>
              <w:t>0,0201</w:t>
            </w:r>
          </w:p>
        </w:tc>
        <w:tc>
          <w:tcPr>
            <w:tcW w:w="425" w:type="dxa"/>
            <w:shd w:val="clear" w:color="auto" w:fill="F2F2F2" w:themeFill="background1" w:themeFillShade="F2"/>
            <w:vAlign w:val="center"/>
          </w:tcPr>
          <w:p w14:paraId="7C6FCF19" w14:textId="77777777"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709" w:type="dxa"/>
            <w:shd w:val="clear" w:color="auto" w:fill="F2F2F2" w:themeFill="background1" w:themeFillShade="F2"/>
            <w:vAlign w:val="center"/>
          </w:tcPr>
          <w:p w14:paraId="6868DFA0" w14:textId="6994B018" w:rsidR="0062352D" w:rsidRPr="0091088A" w:rsidRDefault="0062352D" w:rsidP="0062352D">
            <w:pPr>
              <w:spacing w:before="0" w:after="0"/>
              <w:jc w:val="right"/>
              <w:rPr>
                <w:spacing w:val="-20"/>
                <w:sz w:val="18"/>
                <w:szCs w:val="18"/>
                <w:lang w:val="es-CL"/>
              </w:rPr>
            </w:pPr>
            <w:r w:rsidRPr="0091088A">
              <w:rPr>
                <w:spacing w:val="-20"/>
                <w:sz w:val="18"/>
                <w:szCs w:val="18"/>
                <w:lang w:val="es-CL"/>
              </w:rPr>
              <w:t>0,0009</w:t>
            </w:r>
          </w:p>
        </w:tc>
        <w:tc>
          <w:tcPr>
            <w:tcW w:w="283" w:type="dxa"/>
            <w:shd w:val="clear" w:color="auto" w:fill="F2F2F2" w:themeFill="background1" w:themeFillShade="F2"/>
            <w:vAlign w:val="center"/>
          </w:tcPr>
          <w:p w14:paraId="1A57EC8C" w14:textId="77777777" w:rsidR="0062352D" w:rsidRPr="0091088A" w:rsidRDefault="0062352D" w:rsidP="0062352D">
            <w:pPr>
              <w:spacing w:before="0" w:after="0"/>
              <w:jc w:val="right"/>
              <w:rPr>
                <w:spacing w:val="-20"/>
                <w:sz w:val="18"/>
                <w:szCs w:val="18"/>
                <w:lang w:val="es-CL"/>
              </w:rPr>
            </w:pPr>
          </w:p>
        </w:tc>
        <w:tc>
          <w:tcPr>
            <w:tcW w:w="851" w:type="dxa"/>
            <w:vAlign w:val="center"/>
          </w:tcPr>
          <w:p w14:paraId="3A1A6E28" w14:textId="2106A888" w:rsidR="0062352D" w:rsidRPr="0091088A" w:rsidRDefault="0062352D" w:rsidP="0062352D">
            <w:pPr>
              <w:spacing w:before="0" w:after="0"/>
              <w:jc w:val="right"/>
              <w:rPr>
                <w:spacing w:val="-20"/>
                <w:sz w:val="18"/>
                <w:szCs w:val="18"/>
                <w:lang w:val="es-CL"/>
              </w:rPr>
            </w:pPr>
            <w:r w:rsidRPr="0091088A">
              <w:rPr>
                <w:spacing w:val="-20"/>
                <w:sz w:val="18"/>
                <w:szCs w:val="18"/>
                <w:lang w:val="es-CL"/>
              </w:rPr>
              <w:t>0,0056</w:t>
            </w:r>
          </w:p>
        </w:tc>
        <w:tc>
          <w:tcPr>
            <w:tcW w:w="283" w:type="dxa"/>
            <w:vAlign w:val="center"/>
          </w:tcPr>
          <w:p w14:paraId="2300D052" w14:textId="77777777" w:rsidR="0062352D" w:rsidRPr="0091088A" w:rsidRDefault="0062352D" w:rsidP="0062352D">
            <w:pPr>
              <w:spacing w:before="0" w:after="0"/>
              <w:jc w:val="right"/>
              <w:rPr>
                <w:spacing w:val="-20"/>
                <w:sz w:val="18"/>
                <w:szCs w:val="18"/>
                <w:lang w:val="es-CL"/>
              </w:rPr>
            </w:pPr>
          </w:p>
        </w:tc>
        <w:tc>
          <w:tcPr>
            <w:tcW w:w="247" w:type="dxa"/>
            <w:vAlign w:val="center"/>
          </w:tcPr>
          <w:p w14:paraId="7144A0D2" w14:textId="100E5C0E"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70DA799E" w14:textId="499FDCDC" w:rsidR="0062352D" w:rsidRPr="0091088A" w:rsidRDefault="0062352D" w:rsidP="0062352D">
            <w:pPr>
              <w:spacing w:before="0" w:after="0"/>
              <w:jc w:val="right"/>
              <w:rPr>
                <w:spacing w:val="-20"/>
                <w:sz w:val="18"/>
                <w:szCs w:val="18"/>
                <w:lang w:val="es-CL"/>
              </w:rPr>
            </w:pPr>
            <w:r w:rsidRPr="0091088A">
              <w:rPr>
                <w:spacing w:val="-20"/>
                <w:sz w:val="18"/>
                <w:szCs w:val="18"/>
                <w:lang w:val="es-CL"/>
              </w:rPr>
              <w:t>0,0002</w:t>
            </w:r>
          </w:p>
        </w:tc>
        <w:tc>
          <w:tcPr>
            <w:tcW w:w="851" w:type="dxa"/>
            <w:shd w:val="clear" w:color="auto" w:fill="F2F2F2" w:themeFill="background1" w:themeFillShade="F2"/>
            <w:vAlign w:val="center"/>
          </w:tcPr>
          <w:p w14:paraId="0878A0CE" w14:textId="0AB49531" w:rsidR="0062352D" w:rsidRPr="0091088A" w:rsidRDefault="0062352D" w:rsidP="0062352D">
            <w:pPr>
              <w:spacing w:before="0" w:after="0"/>
              <w:jc w:val="right"/>
              <w:rPr>
                <w:spacing w:val="-20"/>
                <w:sz w:val="18"/>
                <w:szCs w:val="18"/>
                <w:lang w:val="es-CL"/>
              </w:rPr>
            </w:pPr>
            <w:r w:rsidRPr="0091088A">
              <w:rPr>
                <w:spacing w:val="-20"/>
                <w:sz w:val="18"/>
                <w:szCs w:val="18"/>
                <w:lang w:val="es-CL"/>
              </w:rPr>
              <w:t>0,0257</w:t>
            </w:r>
          </w:p>
        </w:tc>
        <w:tc>
          <w:tcPr>
            <w:tcW w:w="283" w:type="dxa"/>
            <w:shd w:val="clear" w:color="auto" w:fill="F2F2F2" w:themeFill="background1" w:themeFillShade="F2"/>
            <w:vAlign w:val="center"/>
          </w:tcPr>
          <w:p w14:paraId="16BDC2CC" w14:textId="77777777"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709" w:type="dxa"/>
            <w:gridSpan w:val="2"/>
            <w:shd w:val="clear" w:color="auto" w:fill="F2F2F2" w:themeFill="background1" w:themeFillShade="F2"/>
            <w:vAlign w:val="center"/>
          </w:tcPr>
          <w:p w14:paraId="08E6DC49" w14:textId="5173EA74" w:rsidR="0062352D" w:rsidRPr="0091088A" w:rsidRDefault="0062352D" w:rsidP="0062352D">
            <w:pPr>
              <w:spacing w:before="0" w:after="0"/>
              <w:jc w:val="left"/>
              <w:rPr>
                <w:spacing w:val="-20"/>
                <w:sz w:val="18"/>
                <w:szCs w:val="18"/>
                <w:lang w:val="es-CL"/>
              </w:rPr>
            </w:pPr>
            <w:r w:rsidRPr="0091088A">
              <w:rPr>
                <w:spacing w:val="-20"/>
                <w:sz w:val="18"/>
                <w:szCs w:val="18"/>
                <w:lang w:val="es-CL"/>
              </w:rPr>
              <w:t>0,0007</w:t>
            </w:r>
          </w:p>
        </w:tc>
      </w:tr>
      <w:tr w:rsidR="0062352D" w:rsidRPr="0091088A" w14:paraId="5576121C" w14:textId="77777777" w:rsidTr="00C6114A">
        <w:tc>
          <w:tcPr>
            <w:tcW w:w="985" w:type="dxa"/>
            <w:vAlign w:val="center"/>
          </w:tcPr>
          <w:p w14:paraId="08B523C6"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282A2731" w14:textId="77777777" w:rsidR="0062352D" w:rsidRPr="0091088A" w:rsidRDefault="0062352D" w:rsidP="0062352D">
            <w:pPr>
              <w:spacing w:before="0" w:after="0"/>
              <w:jc w:val="left"/>
              <w:rPr>
                <w:sz w:val="18"/>
                <w:szCs w:val="18"/>
                <w:lang w:val="es-CL"/>
              </w:rPr>
            </w:pPr>
            <w:r w:rsidRPr="0091088A">
              <w:rPr>
                <w:sz w:val="18"/>
                <w:szCs w:val="18"/>
                <w:lang w:val="es-CL"/>
              </w:rPr>
              <w:t>4-5-6</w:t>
            </w:r>
          </w:p>
        </w:tc>
        <w:tc>
          <w:tcPr>
            <w:tcW w:w="709" w:type="dxa"/>
            <w:shd w:val="clear" w:color="auto" w:fill="auto"/>
          </w:tcPr>
          <w:p w14:paraId="742E487B" w14:textId="2B6C1CE1" w:rsidR="0062352D" w:rsidRPr="0091088A" w:rsidRDefault="0062352D" w:rsidP="0062352D">
            <w:pPr>
              <w:spacing w:before="0" w:after="0"/>
              <w:jc w:val="center"/>
              <w:rPr>
                <w:spacing w:val="-20"/>
                <w:sz w:val="18"/>
                <w:szCs w:val="18"/>
              </w:rPr>
            </w:pPr>
            <w:r w:rsidRPr="0091088A">
              <w:rPr>
                <w:sz w:val="18"/>
                <w:szCs w:val="18"/>
              </w:rPr>
              <w:t>C</w:t>
            </w:r>
          </w:p>
        </w:tc>
        <w:tc>
          <w:tcPr>
            <w:tcW w:w="709" w:type="dxa"/>
            <w:shd w:val="clear" w:color="auto" w:fill="F2F2F2" w:themeFill="background1" w:themeFillShade="F2"/>
            <w:vAlign w:val="center"/>
          </w:tcPr>
          <w:p w14:paraId="2E9F940A" w14:textId="3A899BC7" w:rsidR="0062352D" w:rsidRPr="0091088A" w:rsidRDefault="0062352D" w:rsidP="0062352D">
            <w:pPr>
              <w:spacing w:before="0" w:after="0"/>
              <w:jc w:val="right"/>
              <w:rPr>
                <w:spacing w:val="-20"/>
                <w:sz w:val="18"/>
                <w:szCs w:val="18"/>
                <w:lang w:val="es-CL"/>
              </w:rPr>
            </w:pPr>
            <w:r w:rsidRPr="0091088A">
              <w:rPr>
                <w:spacing w:val="-20"/>
                <w:sz w:val="18"/>
                <w:szCs w:val="18"/>
                <w:lang w:val="es-CL"/>
              </w:rPr>
              <w:t>0,0478</w:t>
            </w:r>
          </w:p>
        </w:tc>
        <w:tc>
          <w:tcPr>
            <w:tcW w:w="425" w:type="dxa"/>
            <w:shd w:val="clear" w:color="auto" w:fill="F2F2F2" w:themeFill="background1" w:themeFillShade="F2"/>
            <w:vAlign w:val="center"/>
          </w:tcPr>
          <w:p w14:paraId="3AFF1920" w14:textId="248D20CC"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6773C421" w14:textId="0DDED7AA" w:rsidR="0062352D" w:rsidRPr="0091088A" w:rsidRDefault="0062352D" w:rsidP="0062352D">
            <w:pPr>
              <w:spacing w:before="0" w:after="0"/>
              <w:jc w:val="right"/>
              <w:rPr>
                <w:spacing w:val="-20"/>
                <w:sz w:val="18"/>
                <w:szCs w:val="18"/>
                <w:lang w:val="es-CL"/>
              </w:rPr>
            </w:pPr>
            <w:r w:rsidRPr="0091088A">
              <w:rPr>
                <w:spacing w:val="-20"/>
                <w:sz w:val="18"/>
                <w:szCs w:val="18"/>
                <w:lang w:val="es-CL"/>
              </w:rPr>
              <w:t>0,0062</w:t>
            </w:r>
          </w:p>
        </w:tc>
        <w:tc>
          <w:tcPr>
            <w:tcW w:w="283" w:type="dxa"/>
            <w:shd w:val="clear" w:color="auto" w:fill="F2F2F2" w:themeFill="background1" w:themeFillShade="F2"/>
            <w:vAlign w:val="center"/>
          </w:tcPr>
          <w:p w14:paraId="5F380838" w14:textId="77777777" w:rsidR="0062352D" w:rsidRPr="0091088A" w:rsidRDefault="0062352D" w:rsidP="0062352D">
            <w:pPr>
              <w:spacing w:before="0" w:after="0"/>
              <w:jc w:val="right"/>
              <w:rPr>
                <w:spacing w:val="-20"/>
                <w:sz w:val="18"/>
                <w:szCs w:val="18"/>
                <w:lang w:val="es-CL"/>
              </w:rPr>
            </w:pPr>
          </w:p>
        </w:tc>
        <w:tc>
          <w:tcPr>
            <w:tcW w:w="851" w:type="dxa"/>
            <w:vAlign w:val="center"/>
          </w:tcPr>
          <w:p w14:paraId="03A02B35" w14:textId="458C6F67" w:rsidR="0062352D" w:rsidRPr="0091088A" w:rsidRDefault="0062352D" w:rsidP="0062352D">
            <w:pPr>
              <w:spacing w:before="0" w:after="0"/>
              <w:jc w:val="right"/>
              <w:rPr>
                <w:spacing w:val="-20"/>
                <w:sz w:val="18"/>
                <w:szCs w:val="18"/>
                <w:lang w:val="es-CL"/>
              </w:rPr>
            </w:pPr>
            <w:r w:rsidRPr="0091088A">
              <w:rPr>
                <w:spacing w:val="-20"/>
                <w:sz w:val="18"/>
                <w:szCs w:val="18"/>
                <w:lang w:val="es-CL"/>
              </w:rPr>
              <w:t>0,0106</w:t>
            </w:r>
          </w:p>
        </w:tc>
        <w:tc>
          <w:tcPr>
            <w:tcW w:w="283" w:type="dxa"/>
            <w:vAlign w:val="center"/>
          </w:tcPr>
          <w:p w14:paraId="32A64215" w14:textId="77777777" w:rsidR="0062352D" w:rsidRPr="0091088A" w:rsidRDefault="0062352D" w:rsidP="0062352D">
            <w:pPr>
              <w:spacing w:before="0" w:after="0"/>
              <w:jc w:val="right"/>
              <w:rPr>
                <w:spacing w:val="-20"/>
                <w:sz w:val="18"/>
                <w:szCs w:val="18"/>
              </w:rPr>
            </w:pPr>
          </w:p>
        </w:tc>
        <w:tc>
          <w:tcPr>
            <w:tcW w:w="247" w:type="dxa"/>
            <w:vAlign w:val="center"/>
          </w:tcPr>
          <w:p w14:paraId="2F41F174" w14:textId="11EE4B5F"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0FD8B01B" w14:textId="3A615018" w:rsidR="0062352D" w:rsidRPr="0091088A" w:rsidRDefault="0062352D" w:rsidP="0062352D">
            <w:pPr>
              <w:spacing w:before="0" w:after="0"/>
              <w:jc w:val="right"/>
              <w:rPr>
                <w:spacing w:val="-20"/>
                <w:sz w:val="18"/>
                <w:szCs w:val="18"/>
                <w:lang w:val="es-CL"/>
              </w:rPr>
            </w:pPr>
            <w:r w:rsidRPr="0091088A">
              <w:rPr>
                <w:spacing w:val="-20"/>
                <w:sz w:val="18"/>
                <w:szCs w:val="18"/>
                <w:lang w:val="es-CL"/>
              </w:rPr>
              <w:t>0,0008</w:t>
            </w:r>
          </w:p>
        </w:tc>
        <w:tc>
          <w:tcPr>
            <w:tcW w:w="851" w:type="dxa"/>
            <w:shd w:val="clear" w:color="auto" w:fill="F2F2F2" w:themeFill="background1" w:themeFillShade="F2"/>
            <w:vAlign w:val="center"/>
          </w:tcPr>
          <w:p w14:paraId="06E8C1CC" w14:textId="31B45969" w:rsidR="0062352D" w:rsidRPr="0091088A" w:rsidRDefault="0062352D" w:rsidP="0062352D">
            <w:pPr>
              <w:spacing w:before="0" w:after="0"/>
              <w:jc w:val="right"/>
              <w:rPr>
                <w:spacing w:val="-20"/>
                <w:sz w:val="18"/>
                <w:szCs w:val="18"/>
                <w:lang w:val="es-CL"/>
              </w:rPr>
            </w:pPr>
            <w:r w:rsidRPr="0091088A">
              <w:rPr>
                <w:spacing w:val="-20"/>
                <w:sz w:val="18"/>
                <w:szCs w:val="18"/>
                <w:lang w:val="es-CL"/>
              </w:rPr>
              <w:t>0,0584</w:t>
            </w:r>
          </w:p>
        </w:tc>
        <w:tc>
          <w:tcPr>
            <w:tcW w:w="283" w:type="dxa"/>
            <w:shd w:val="clear" w:color="auto" w:fill="F2F2F2" w:themeFill="background1" w:themeFillShade="F2"/>
            <w:vAlign w:val="center"/>
          </w:tcPr>
          <w:p w14:paraId="2A5F5540" w14:textId="77777777"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gridSpan w:val="2"/>
            <w:shd w:val="clear" w:color="auto" w:fill="F2F2F2" w:themeFill="background1" w:themeFillShade="F2"/>
            <w:vAlign w:val="center"/>
          </w:tcPr>
          <w:p w14:paraId="26563D30" w14:textId="62D76FD0" w:rsidR="0062352D" w:rsidRPr="0091088A" w:rsidRDefault="0062352D" w:rsidP="0062352D">
            <w:pPr>
              <w:spacing w:before="0" w:after="0"/>
              <w:jc w:val="left"/>
              <w:rPr>
                <w:spacing w:val="-20"/>
                <w:sz w:val="18"/>
                <w:szCs w:val="18"/>
                <w:lang w:val="es-CL"/>
              </w:rPr>
            </w:pPr>
            <w:r w:rsidRPr="0091088A">
              <w:rPr>
                <w:spacing w:val="-20"/>
                <w:sz w:val="18"/>
                <w:szCs w:val="18"/>
                <w:lang w:val="es-CL"/>
              </w:rPr>
              <w:t>0,0061</w:t>
            </w:r>
          </w:p>
        </w:tc>
      </w:tr>
      <w:tr w:rsidR="0062352D" w:rsidRPr="0091088A" w14:paraId="56D2F41B" w14:textId="77777777" w:rsidTr="001E75F2">
        <w:tc>
          <w:tcPr>
            <w:tcW w:w="985" w:type="dxa"/>
            <w:vAlign w:val="center"/>
          </w:tcPr>
          <w:p w14:paraId="7FFEF22C"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729D73F3" w14:textId="070A7DF0" w:rsidR="0062352D" w:rsidRPr="0091088A" w:rsidRDefault="0062352D" w:rsidP="0062352D">
            <w:pPr>
              <w:spacing w:before="0" w:after="0"/>
              <w:jc w:val="left"/>
              <w:rPr>
                <w:sz w:val="18"/>
                <w:szCs w:val="18"/>
                <w:lang w:val="es-CL"/>
              </w:rPr>
            </w:pPr>
            <w:r w:rsidRPr="0091088A">
              <w:rPr>
                <w:sz w:val="18"/>
                <w:szCs w:val="18"/>
                <w:lang w:val="es-CL"/>
              </w:rPr>
              <w:t>7</w:t>
            </w:r>
            <w:r w:rsidR="00630B4A">
              <w:rPr>
                <w:sz w:val="18"/>
                <w:szCs w:val="18"/>
                <w:lang w:val="es-CL"/>
              </w:rPr>
              <w:t>-8</w:t>
            </w:r>
          </w:p>
        </w:tc>
        <w:tc>
          <w:tcPr>
            <w:tcW w:w="709" w:type="dxa"/>
            <w:shd w:val="clear" w:color="auto" w:fill="auto"/>
          </w:tcPr>
          <w:p w14:paraId="1D7615C2" w14:textId="68444DB1" w:rsidR="0062352D" w:rsidRPr="0091088A" w:rsidRDefault="0062352D" w:rsidP="0062352D">
            <w:pPr>
              <w:spacing w:before="0" w:after="0"/>
              <w:jc w:val="center"/>
              <w:rPr>
                <w:spacing w:val="-20"/>
                <w:sz w:val="18"/>
                <w:szCs w:val="18"/>
              </w:rPr>
            </w:pPr>
            <w:r w:rsidRPr="0091088A">
              <w:rPr>
                <w:sz w:val="18"/>
                <w:szCs w:val="18"/>
              </w:rPr>
              <w:t>C</w:t>
            </w:r>
          </w:p>
        </w:tc>
        <w:tc>
          <w:tcPr>
            <w:tcW w:w="709" w:type="dxa"/>
            <w:shd w:val="clear" w:color="auto" w:fill="F2F2F2" w:themeFill="background1" w:themeFillShade="F2"/>
            <w:vAlign w:val="center"/>
          </w:tcPr>
          <w:p w14:paraId="562D7D48" w14:textId="76566CB9" w:rsidR="0062352D" w:rsidRPr="0091088A" w:rsidRDefault="0062352D" w:rsidP="0062352D">
            <w:pPr>
              <w:spacing w:before="0" w:after="0"/>
              <w:jc w:val="right"/>
              <w:rPr>
                <w:spacing w:val="-20"/>
                <w:sz w:val="18"/>
                <w:szCs w:val="18"/>
              </w:rPr>
            </w:pPr>
            <w:r w:rsidRPr="0091088A">
              <w:rPr>
                <w:spacing w:val="-20"/>
                <w:sz w:val="18"/>
                <w:szCs w:val="18"/>
              </w:rPr>
              <w:t>0,00</w:t>
            </w:r>
            <w:r w:rsidR="00630B4A">
              <w:rPr>
                <w:spacing w:val="-20"/>
                <w:sz w:val="18"/>
                <w:szCs w:val="18"/>
              </w:rPr>
              <w:t>82</w:t>
            </w:r>
          </w:p>
        </w:tc>
        <w:tc>
          <w:tcPr>
            <w:tcW w:w="425" w:type="dxa"/>
            <w:shd w:val="clear" w:color="auto" w:fill="F2F2F2" w:themeFill="background1" w:themeFillShade="F2"/>
            <w:vAlign w:val="center"/>
          </w:tcPr>
          <w:p w14:paraId="2A2C09C6" w14:textId="5AEB8FE1"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767FC9DE" w14:textId="7C34E176" w:rsidR="0062352D" w:rsidRPr="0091088A" w:rsidRDefault="00630B4A" w:rsidP="0062352D">
            <w:pPr>
              <w:spacing w:before="0" w:after="0"/>
              <w:jc w:val="right"/>
              <w:rPr>
                <w:spacing w:val="-20"/>
                <w:sz w:val="18"/>
                <w:szCs w:val="18"/>
                <w:lang w:val="es-CL"/>
              </w:rPr>
            </w:pPr>
            <w:r>
              <w:rPr>
                <w:spacing w:val="-20"/>
                <w:sz w:val="18"/>
                <w:szCs w:val="18"/>
                <w:lang w:val="es-CL"/>
              </w:rPr>
              <w:t>0,0012</w:t>
            </w:r>
          </w:p>
        </w:tc>
        <w:tc>
          <w:tcPr>
            <w:tcW w:w="283" w:type="dxa"/>
            <w:shd w:val="clear" w:color="auto" w:fill="F2F2F2" w:themeFill="background1" w:themeFillShade="F2"/>
            <w:vAlign w:val="center"/>
          </w:tcPr>
          <w:p w14:paraId="1F703ACB" w14:textId="77777777" w:rsidR="0062352D" w:rsidRPr="0091088A" w:rsidRDefault="0062352D" w:rsidP="0062352D">
            <w:pPr>
              <w:spacing w:before="0" w:after="0"/>
              <w:jc w:val="right"/>
              <w:rPr>
                <w:spacing w:val="-20"/>
                <w:sz w:val="18"/>
                <w:szCs w:val="18"/>
                <w:lang w:val="es-CL"/>
              </w:rPr>
            </w:pPr>
          </w:p>
        </w:tc>
        <w:tc>
          <w:tcPr>
            <w:tcW w:w="851" w:type="dxa"/>
            <w:vAlign w:val="center"/>
          </w:tcPr>
          <w:p w14:paraId="2F8C3C03" w14:textId="25285026" w:rsidR="0062352D" w:rsidRPr="0091088A" w:rsidRDefault="0062352D" w:rsidP="0062352D">
            <w:pPr>
              <w:spacing w:before="0" w:after="0"/>
              <w:jc w:val="right"/>
              <w:rPr>
                <w:spacing w:val="-20"/>
                <w:sz w:val="18"/>
                <w:szCs w:val="18"/>
              </w:rPr>
            </w:pPr>
          </w:p>
        </w:tc>
        <w:tc>
          <w:tcPr>
            <w:tcW w:w="283" w:type="dxa"/>
            <w:vAlign w:val="center"/>
          </w:tcPr>
          <w:p w14:paraId="31E716C2" w14:textId="77777777" w:rsidR="0062352D" w:rsidRPr="0091088A" w:rsidRDefault="0062352D" w:rsidP="0062352D">
            <w:pPr>
              <w:spacing w:before="0" w:after="0"/>
              <w:jc w:val="right"/>
              <w:rPr>
                <w:spacing w:val="-20"/>
                <w:sz w:val="18"/>
                <w:szCs w:val="18"/>
              </w:rPr>
            </w:pPr>
          </w:p>
        </w:tc>
        <w:tc>
          <w:tcPr>
            <w:tcW w:w="247" w:type="dxa"/>
            <w:vAlign w:val="center"/>
          </w:tcPr>
          <w:p w14:paraId="0960D7E3" w14:textId="660D3E9F" w:rsidR="0062352D" w:rsidRPr="0091088A" w:rsidRDefault="0062352D" w:rsidP="0062352D">
            <w:pPr>
              <w:spacing w:before="0" w:after="0"/>
              <w:jc w:val="right"/>
              <w:rPr>
                <w:spacing w:val="-20"/>
                <w:sz w:val="18"/>
                <w:szCs w:val="18"/>
                <w:lang w:val="es-CL"/>
              </w:rPr>
            </w:pPr>
          </w:p>
        </w:tc>
        <w:tc>
          <w:tcPr>
            <w:tcW w:w="887" w:type="dxa"/>
            <w:vAlign w:val="center"/>
          </w:tcPr>
          <w:p w14:paraId="6346D6E9" w14:textId="587044D3" w:rsidR="0062352D" w:rsidRPr="0091088A" w:rsidRDefault="0062352D" w:rsidP="0062352D">
            <w:pPr>
              <w:spacing w:before="0" w:after="0"/>
              <w:jc w:val="right"/>
              <w:rPr>
                <w:spacing w:val="-20"/>
                <w:sz w:val="18"/>
                <w:szCs w:val="18"/>
                <w:lang w:val="es-CL"/>
              </w:rPr>
            </w:pPr>
          </w:p>
        </w:tc>
        <w:tc>
          <w:tcPr>
            <w:tcW w:w="851" w:type="dxa"/>
            <w:shd w:val="clear" w:color="auto" w:fill="F2F2F2" w:themeFill="background1" w:themeFillShade="F2"/>
            <w:vAlign w:val="center"/>
          </w:tcPr>
          <w:p w14:paraId="2FAF925F" w14:textId="1D34C74E" w:rsidR="0062352D" w:rsidRPr="0091088A" w:rsidRDefault="0062352D" w:rsidP="0062352D">
            <w:pPr>
              <w:spacing w:before="0" w:after="0"/>
              <w:jc w:val="right"/>
              <w:rPr>
                <w:spacing w:val="-20"/>
                <w:sz w:val="18"/>
                <w:szCs w:val="18"/>
              </w:rPr>
            </w:pPr>
          </w:p>
        </w:tc>
        <w:tc>
          <w:tcPr>
            <w:tcW w:w="283" w:type="dxa"/>
            <w:shd w:val="clear" w:color="auto" w:fill="F2F2F2" w:themeFill="background1" w:themeFillShade="F2"/>
            <w:vAlign w:val="center"/>
          </w:tcPr>
          <w:p w14:paraId="7D8F054C" w14:textId="5E311D10" w:rsidR="0062352D" w:rsidRPr="0091088A" w:rsidRDefault="0062352D" w:rsidP="0062352D">
            <w:pPr>
              <w:spacing w:before="0" w:after="0"/>
              <w:jc w:val="right"/>
              <w:rPr>
                <w:spacing w:val="-20"/>
                <w:sz w:val="18"/>
                <w:szCs w:val="18"/>
              </w:rPr>
            </w:pPr>
          </w:p>
        </w:tc>
        <w:tc>
          <w:tcPr>
            <w:tcW w:w="425" w:type="dxa"/>
            <w:shd w:val="clear" w:color="auto" w:fill="F2F2F2" w:themeFill="background1" w:themeFillShade="F2"/>
            <w:vAlign w:val="center"/>
          </w:tcPr>
          <w:p w14:paraId="72CB3D0D" w14:textId="77777777" w:rsidR="0062352D" w:rsidRPr="0091088A" w:rsidRDefault="0062352D" w:rsidP="0062352D">
            <w:pPr>
              <w:spacing w:before="0" w:after="0"/>
              <w:jc w:val="right"/>
              <w:rPr>
                <w:spacing w:val="-20"/>
                <w:sz w:val="18"/>
                <w:szCs w:val="18"/>
                <w:lang w:val="es-CL"/>
              </w:rPr>
            </w:pPr>
          </w:p>
        </w:tc>
        <w:tc>
          <w:tcPr>
            <w:tcW w:w="284" w:type="dxa"/>
            <w:shd w:val="clear" w:color="auto" w:fill="F2F2F2" w:themeFill="background1" w:themeFillShade="F2"/>
            <w:vAlign w:val="center"/>
          </w:tcPr>
          <w:p w14:paraId="79F21315" w14:textId="40497C44" w:rsidR="0062352D" w:rsidRPr="0091088A" w:rsidRDefault="0062352D" w:rsidP="0062352D">
            <w:pPr>
              <w:spacing w:before="0" w:after="0"/>
              <w:jc w:val="left"/>
              <w:rPr>
                <w:sz w:val="18"/>
                <w:szCs w:val="18"/>
                <w:lang w:val="es-CL"/>
              </w:rPr>
            </w:pPr>
          </w:p>
        </w:tc>
      </w:tr>
      <w:tr w:rsidR="001E75F2" w:rsidRPr="0091088A" w14:paraId="49FC218B" w14:textId="77777777" w:rsidTr="001E75F2">
        <w:tc>
          <w:tcPr>
            <w:tcW w:w="985" w:type="dxa"/>
            <w:vAlign w:val="center"/>
          </w:tcPr>
          <w:p w14:paraId="0B07FA53" w14:textId="77777777" w:rsidR="001E75F2" w:rsidRPr="0091088A" w:rsidRDefault="001E75F2" w:rsidP="001E75F2">
            <w:pPr>
              <w:spacing w:before="0" w:after="0"/>
              <w:jc w:val="left"/>
              <w:rPr>
                <w:rFonts w:cs="Calibri"/>
                <w:b/>
                <w:bCs/>
                <w:color w:val="000000"/>
                <w:sz w:val="18"/>
                <w:szCs w:val="18"/>
                <w:lang w:val="es-CL" w:eastAsia="es-CL"/>
              </w:rPr>
            </w:pPr>
          </w:p>
        </w:tc>
        <w:tc>
          <w:tcPr>
            <w:tcW w:w="858" w:type="dxa"/>
          </w:tcPr>
          <w:p w14:paraId="4C1B0A88" w14:textId="2DEA4768" w:rsidR="001E75F2" w:rsidRPr="0091088A" w:rsidRDefault="001E75F2" w:rsidP="001E75F2">
            <w:pPr>
              <w:spacing w:before="0" w:after="0"/>
              <w:jc w:val="left"/>
              <w:rPr>
                <w:sz w:val="18"/>
                <w:szCs w:val="18"/>
                <w:lang w:val="es-CL"/>
              </w:rPr>
            </w:pPr>
            <w:r>
              <w:rPr>
                <w:sz w:val="18"/>
                <w:szCs w:val="18"/>
                <w:lang w:val="es-CL"/>
              </w:rPr>
              <w:t>7</w:t>
            </w:r>
          </w:p>
        </w:tc>
        <w:tc>
          <w:tcPr>
            <w:tcW w:w="709" w:type="dxa"/>
            <w:shd w:val="clear" w:color="auto" w:fill="auto"/>
          </w:tcPr>
          <w:p w14:paraId="446FEF14" w14:textId="77777777" w:rsidR="001E75F2" w:rsidRPr="0091088A" w:rsidRDefault="001E75F2" w:rsidP="001E75F2">
            <w:pPr>
              <w:spacing w:before="0" w:after="0"/>
              <w:jc w:val="center"/>
              <w:rPr>
                <w:sz w:val="18"/>
                <w:szCs w:val="18"/>
              </w:rPr>
            </w:pPr>
          </w:p>
        </w:tc>
        <w:tc>
          <w:tcPr>
            <w:tcW w:w="709" w:type="dxa"/>
            <w:shd w:val="clear" w:color="auto" w:fill="F2F2F2" w:themeFill="background1" w:themeFillShade="F2"/>
            <w:vAlign w:val="center"/>
          </w:tcPr>
          <w:p w14:paraId="1533ACC8" w14:textId="77777777" w:rsidR="001E75F2" w:rsidRPr="0091088A" w:rsidRDefault="001E75F2" w:rsidP="001E75F2">
            <w:pPr>
              <w:spacing w:before="0" w:after="0"/>
              <w:jc w:val="right"/>
              <w:rPr>
                <w:spacing w:val="-20"/>
                <w:sz w:val="18"/>
                <w:szCs w:val="18"/>
              </w:rPr>
            </w:pPr>
          </w:p>
        </w:tc>
        <w:tc>
          <w:tcPr>
            <w:tcW w:w="425" w:type="dxa"/>
            <w:shd w:val="clear" w:color="auto" w:fill="F2F2F2" w:themeFill="background1" w:themeFillShade="F2"/>
            <w:vAlign w:val="center"/>
          </w:tcPr>
          <w:p w14:paraId="7A783850" w14:textId="77777777" w:rsidR="001E75F2" w:rsidRPr="0091088A" w:rsidRDefault="001E75F2" w:rsidP="001E75F2">
            <w:pPr>
              <w:spacing w:before="0" w:after="0"/>
              <w:jc w:val="right"/>
              <w:rPr>
                <w:spacing w:val="-20"/>
                <w:sz w:val="18"/>
                <w:szCs w:val="18"/>
              </w:rPr>
            </w:pPr>
          </w:p>
        </w:tc>
        <w:tc>
          <w:tcPr>
            <w:tcW w:w="709" w:type="dxa"/>
            <w:shd w:val="clear" w:color="auto" w:fill="F2F2F2" w:themeFill="background1" w:themeFillShade="F2"/>
            <w:vAlign w:val="center"/>
          </w:tcPr>
          <w:p w14:paraId="71155616" w14:textId="77777777" w:rsidR="001E75F2" w:rsidRDefault="001E75F2" w:rsidP="001E75F2">
            <w:pPr>
              <w:spacing w:before="0" w:after="0"/>
              <w:jc w:val="right"/>
              <w:rPr>
                <w:spacing w:val="-20"/>
                <w:sz w:val="18"/>
                <w:szCs w:val="18"/>
                <w:lang w:val="es-CL"/>
              </w:rPr>
            </w:pPr>
          </w:p>
        </w:tc>
        <w:tc>
          <w:tcPr>
            <w:tcW w:w="283" w:type="dxa"/>
            <w:shd w:val="clear" w:color="auto" w:fill="F2F2F2" w:themeFill="background1" w:themeFillShade="F2"/>
            <w:vAlign w:val="center"/>
          </w:tcPr>
          <w:p w14:paraId="5A94821A" w14:textId="77777777" w:rsidR="001E75F2" w:rsidRPr="0091088A" w:rsidRDefault="001E75F2" w:rsidP="001E75F2">
            <w:pPr>
              <w:spacing w:before="0" w:after="0"/>
              <w:jc w:val="right"/>
              <w:rPr>
                <w:spacing w:val="-20"/>
                <w:sz w:val="18"/>
                <w:szCs w:val="18"/>
                <w:lang w:val="es-CL"/>
              </w:rPr>
            </w:pPr>
          </w:p>
        </w:tc>
        <w:tc>
          <w:tcPr>
            <w:tcW w:w="851" w:type="dxa"/>
            <w:vAlign w:val="center"/>
          </w:tcPr>
          <w:p w14:paraId="0E4FFFE2" w14:textId="2B912D22" w:rsidR="001E75F2" w:rsidRPr="0091088A" w:rsidRDefault="001E75F2" w:rsidP="001E75F2">
            <w:pPr>
              <w:spacing w:before="0" w:after="0"/>
              <w:jc w:val="right"/>
              <w:rPr>
                <w:spacing w:val="-20"/>
                <w:sz w:val="18"/>
                <w:szCs w:val="18"/>
              </w:rPr>
            </w:pPr>
            <w:r w:rsidRPr="0091088A">
              <w:rPr>
                <w:spacing w:val="-20"/>
                <w:sz w:val="18"/>
                <w:szCs w:val="18"/>
              </w:rPr>
              <w:t>0,0013</w:t>
            </w:r>
          </w:p>
        </w:tc>
        <w:tc>
          <w:tcPr>
            <w:tcW w:w="283" w:type="dxa"/>
            <w:vAlign w:val="center"/>
          </w:tcPr>
          <w:p w14:paraId="2E182BD0" w14:textId="77777777" w:rsidR="001E75F2" w:rsidRPr="0091088A" w:rsidRDefault="001E75F2" w:rsidP="001E75F2">
            <w:pPr>
              <w:spacing w:before="0" w:after="0"/>
              <w:jc w:val="right"/>
              <w:rPr>
                <w:spacing w:val="-20"/>
                <w:sz w:val="18"/>
                <w:szCs w:val="18"/>
              </w:rPr>
            </w:pPr>
          </w:p>
        </w:tc>
        <w:tc>
          <w:tcPr>
            <w:tcW w:w="247" w:type="dxa"/>
            <w:vAlign w:val="center"/>
          </w:tcPr>
          <w:p w14:paraId="70559291" w14:textId="7B7D4ABD" w:rsidR="001E75F2" w:rsidRPr="0091088A" w:rsidRDefault="001E75F2" w:rsidP="001E75F2">
            <w:pPr>
              <w:spacing w:before="0" w:after="0"/>
              <w:jc w:val="right"/>
              <w:rPr>
                <w:spacing w:val="-20"/>
                <w:sz w:val="18"/>
                <w:szCs w:val="18"/>
              </w:rPr>
            </w:pPr>
            <w:r w:rsidRPr="0091088A">
              <w:rPr>
                <w:spacing w:val="-20"/>
                <w:sz w:val="18"/>
                <w:szCs w:val="18"/>
              </w:rPr>
              <w:t>±</w:t>
            </w:r>
          </w:p>
        </w:tc>
        <w:tc>
          <w:tcPr>
            <w:tcW w:w="887" w:type="dxa"/>
            <w:vAlign w:val="center"/>
          </w:tcPr>
          <w:p w14:paraId="1DE4B3DF" w14:textId="10A92940" w:rsidR="001E75F2" w:rsidRPr="0091088A" w:rsidRDefault="001E75F2" w:rsidP="001E75F2">
            <w:pPr>
              <w:spacing w:before="0" w:after="0"/>
              <w:jc w:val="right"/>
              <w:rPr>
                <w:spacing w:val="-20"/>
                <w:sz w:val="18"/>
                <w:szCs w:val="18"/>
                <w:lang w:val="es-CL"/>
              </w:rPr>
            </w:pPr>
            <w:r w:rsidRPr="0091088A">
              <w:rPr>
                <w:spacing w:val="-20"/>
                <w:sz w:val="18"/>
                <w:szCs w:val="18"/>
                <w:lang w:val="es-CL"/>
              </w:rPr>
              <w:t>*</w:t>
            </w:r>
          </w:p>
        </w:tc>
        <w:tc>
          <w:tcPr>
            <w:tcW w:w="851" w:type="dxa"/>
            <w:shd w:val="clear" w:color="auto" w:fill="F2F2F2" w:themeFill="background1" w:themeFillShade="F2"/>
            <w:vAlign w:val="center"/>
          </w:tcPr>
          <w:p w14:paraId="69D53AC4" w14:textId="70DCA18D" w:rsidR="001E75F2" w:rsidRPr="0091088A" w:rsidRDefault="001E75F2" w:rsidP="001E75F2">
            <w:pPr>
              <w:spacing w:before="0" w:after="0"/>
              <w:jc w:val="right"/>
              <w:rPr>
                <w:spacing w:val="-20"/>
                <w:sz w:val="18"/>
                <w:szCs w:val="18"/>
              </w:rPr>
            </w:pPr>
            <w:r w:rsidRPr="0091088A">
              <w:rPr>
                <w:spacing w:val="-20"/>
                <w:sz w:val="18"/>
                <w:szCs w:val="18"/>
              </w:rPr>
              <w:t>0,0083</w:t>
            </w:r>
          </w:p>
        </w:tc>
        <w:tc>
          <w:tcPr>
            <w:tcW w:w="283" w:type="dxa"/>
            <w:shd w:val="clear" w:color="auto" w:fill="F2F2F2" w:themeFill="background1" w:themeFillShade="F2"/>
            <w:vAlign w:val="center"/>
          </w:tcPr>
          <w:p w14:paraId="343C595B" w14:textId="5B2EA3E5" w:rsidR="001E75F2" w:rsidRPr="0091088A" w:rsidRDefault="001E75F2" w:rsidP="001E75F2">
            <w:pPr>
              <w:spacing w:before="0" w:after="0"/>
              <w:jc w:val="right"/>
              <w:rPr>
                <w:spacing w:val="-20"/>
                <w:sz w:val="18"/>
                <w:szCs w:val="18"/>
              </w:rPr>
            </w:pPr>
            <w:r w:rsidRPr="0091088A">
              <w:rPr>
                <w:spacing w:val="-20"/>
                <w:sz w:val="18"/>
                <w:szCs w:val="18"/>
              </w:rPr>
              <w:t>±</w:t>
            </w:r>
          </w:p>
        </w:tc>
        <w:tc>
          <w:tcPr>
            <w:tcW w:w="425" w:type="dxa"/>
            <w:shd w:val="clear" w:color="auto" w:fill="F2F2F2" w:themeFill="background1" w:themeFillShade="F2"/>
            <w:vAlign w:val="center"/>
          </w:tcPr>
          <w:p w14:paraId="0A3CBDF8" w14:textId="77777777" w:rsidR="001E75F2" w:rsidRPr="0091088A" w:rsidRDefault="001E75F2" w:rsidP="001E75F2">
            <w:pPr>
              <w:spacing w:before="0" w:after="0"/>
              <w:jc w:val="right"/>
              <w:rPr>
                <w:spacing w:val="-20"/>
                <w:sz w:val="18"/>
                <w:szCs w:val="18"/>
                <w:lang w:val="es-CL"/>
              </w:rPr>
            </w:pPr>
          </w:p>
        </w:tc>
        <w:tc>
          <w:tcPr>
            <w:tcW w:w="284" w:type="dxa"/>
            <w:shd w:val="clear" w:color="auto" w:fill="F2F2F2" w:themeFill="background1" w:themeFillShade="F2"/>
            <w:vAlign w:val="center"/>
          </w:tcPr>
          <w:p w14:paraId="575098A0" w14:textId="275263D5" w:rsidR="001E75F2" w:rsidRPr="0091088A" w:rsidRDefault="001E75F2" w:rsidP="001E75F2">
            <w:pPr>
              <w:spacing w:before="0" w:after="0"/>
              <w:jc w:val="left"/>
              <w:rPr>
                <w:sz w:val="18"/>
                <w:szCs w:val="18"/>
                <w:lang w:val="es-CL"/>
              </w:rPr>
            </w:pPr>
            <w:r w:rsidRPr="0091088A">
              <w:rPr>
                <w:sz w:val="18"/>
                <w:szCs w:val="18"/>
                <w:lang w:val="es-CL"/>
              </w:rPr>
              <w:t>*</w:t>
            </w:r>
          </w:p>
        </w:tc>
      </w:tr>
      <w:tr w:rsidR="001E75F2" w:rsidRPr="0091088A" w14:paraId="4E40FB01" w14:textId="77777777" w:rsidTr="00630B4A">
        <w:tc>
          <w:tcPr>
            <w:tcW w:w="985" w:type="dxa"/>
            <w:tcBorders>
              <w:bottom w:val="single" w:sz="4" w:space="0" w:color="auto"/>
            </w:tcBorders>
            <w:vAlign w:val="center"/>
          </w:tcPr>
          <w:p w14:paraId="374D65AD" w14:textId="77777777" w:rsidR="001E75F2" w:rsidRPr="0091088A" w:rsidRDefault="001E75F2" w:rsidP="001E75F2">
            <w:pPr>
              <w:spacing w:before="0" w:after="0"/>
              <w:jc w:val="left"/>
              <w:rPr>
                <w:rFonts w:cs="Calibri"/>
                <w:b/>
                <w:bCs/>
                <w:color w:val="000000"/>
                <w:sz w:val="18"/>
                <w:szCs w:val="18"/>
                <w:lang w:val="es-CL" w:eastAsia="es-CL"/>
              </w:rPr>
            </w:pPr>
          </w:p>
        </w:tc>
        <w:tc>
          <w:tcPr>
            <w:tcW w:w="858" w:type="dxa"/>
            <w:tcBorders>
              <w:bottom w:val="single" w:sz="4" w:space="0" w:color="auto"/>
            </w:tcBorders>
          </w:tcPr>
          <w:p w14:paraId="2F428182" w14:textId="0FC225CB" w:rsidR="001E75F2" w:rsidRPr="0091088A" w:rsidRDefault="001E75F2" w:rsidP="001E75F2">
            <w:pPr>
              <w:spacing w:before="0" w:after="0"/>
              <w:jc w:val="left"/>
              <w:rPr>
                <w:sz w:val="18"/>
                <w:szCs w:val="18"/>
                <w:lang w:val="es-CL"/>
              </w:rPr>
            </w:pPr>
            <w:r>
              <w:rPr>
                <w:sz w:val="18"/>
                <w:szCs w:val="18"/>
                <w:lang w:val="es-CL"/>
              </w:rPr>
              <w:t>8</w:t>
            </w:r>
          </w:p>
        </w:tc>
        <w:tc>
          <w:tcPr>
            <w:tcW w:w="709" w:type="dxa"/>
            <w:tcBorders>
              <w:bottom w:val="single" w:sz="4" w:space="0" w:color="auto"/>
            </w:tcBorders>
            <w:shd w:val="clear" w:color="auto" w:fill="auto"/>
          </w:tcPr>
          <w:p w14:paraId="256F12AC" w14:textId="77777777" w:rsidR="001E75F2" w:rsidRPr="0091088A" w:rsidRDefault="001E75F2" w:rsidP="001E75F2">
            <w:pPr>
              <w:spacing w:before="0" w:after="0"/>
              <w:jc w:val="center"/>
              <w:rPr>
                <w:sz w:val="18"/>
                <w:szCs w:val="18"/>
              </w:rPr>
            </w:pPr>
          </w:p>
        </w:tc>
        <w:tc>
          <w:tcPr>
            <w:tcW w:w="709" w:type="dxa"/>
            <w:tcBorders>
              <w:bottom w:val="single" w:sz="4" w:space="0" w:color="auto"/>
            </w:tcBorders>
            <w:shd w:val="clear" w:color="auto" w:fill="F2F2F2" w:themeFill="background1" w:themeFillShade="F2"/>
            <w:vAlign w:val="center"/>
          </w:tcPr>
          <w:p w14:paraId="312C1E09" w14:textId="77777777" w:rsidR="001E75F2" w:rsidRPr="0091088A" w:rsidRDefault="001E75F2" w:rsidP="001E75F2">
            <w:pPr>
              <w:spacing w:before="0" w:after="0"/>
              <w:jc w:val="right"/>
              <w:rPr>
                <w:spacing w:val="-20"/>
                <w:sz w:val="18"/>
                <w:szCs w:val="18"/>
              </w:rPr>
            </w:pPr>
          </w:p>
        </w:tc>
        <w:tc>
          <w:tcPr>
            <w:tcW w:w="425" w:type="dxa"/>
            <w:tcBorders>
              <w:bottom w:val="single" w:sz="4" w:space="0" w:color="auto"/>
            </w:tcBorders>
            <w:shd w:val="clear" w:color="auto" w:fill="F2F2F2" w:themeFill="background1" w:themeFillShade="F2"/>
            <w:vAlign w:val="center"/>
          </w:tcPr>
          <w:p w14:paraId="0489190A" w14:textId="77777777" w:rsidR="001E75F2" w:rsidRPr="0091088A" w:rsidRDefault="001E75F2" w:rsidP="001E75F2">
            <w:pPr>
              <w:spacing w:before="0" w:after="0"/>
              <w:jc w:val="right"/>
              <w:rPr>
                <w:spacing w:val="-20"/>
                <w:sz w:val="18"/>
                <w:szCs w:val="18"/>
              </w:rPr>
            </w:pPr>
          </w:p>
        </w:tc>
        <w:tc>
          <w:tcPr>
            <w:tcW w:w="709" w:type="dxa"/>
            <w:tcBorders>
              <w:bottom w:val="single" w:sz="4" w:space="0" w:color="auto"/>
            </w:tcBorders>
            <w:shd w:val="clear" w:color="auto" w:fill="F2F2F2" w:themeFill="background1" w:themeFillShade="F2"/>
            <w:vAlign w:val="center"/>
          </w:tcPr>
          <w:p w14:paraId="1A9238FA" w14:textId="77777777" w:rsidR="001E75F2" w:rsidRDefault="001E75F2" w:rsidP="001E75F2">
            <w:pPr>
              <w:spacing w:before="0" w:after="0"/>
              <w:jc w:val="right"/>
              <w:rPr>
                <w:spacing w:val="-20"/>
                <w:sz w:val="18"/>
                <w:szCs w:val="18"/>
                <w:lang w:val="es-CL"/>
              </w:rPr>
            </w:pPr>
          </w:p>
        </w:tc>
        <w:tc>
          <w:tcPr>
            <w:tcW w:w="283" w:type="dxa"/>
            <w:tcBorders>
              <w:bottom w:val="single" w:sz="4" w:space="0" w:color="auto"/>
            </w:tcBorders>
            <w:shd w:val="clear" w:color="auto" w:fill="F2F2F2" w:themeFill="background1" w:themeFillShade="F2"/>
            <w:vAlign w:val="center"/>
          </w:tcPr>
          <w:p w14:paraId="76A085F7" w14:textId="77777777" w:rsidR="001E75F2" w:rsidRPr="0091088A" w:rsidRDefault="001E75F2" w:rsidP="001E75F2">
            <w:pPr>
              <w:spacing w:before="0" w:after="0"/>
              <w:jc w:val="right"/>
              <w:rPr>
                <w:spacing w:val="-20"/>
                <w:sz w:val="18"/>
                <w:szCs w:val="18"/>
                <w:lang w:val="es-CL"/>
              </w:rPr>
            </w:pPr>
          </w:p>
        </w:tc>
        <w:tc>
          <w:tcPr>
            <w:tcW w:w="851" w:type="dxa"/>
            <w:tcBorders>
              <w:bottom w:val="single" w:sz="4" w:space="0" w:color="auto"/>
            </w:tcBorders>
            <w:vAlign w:val="center"/>
          </w:tcPr>
          <w:p w14:paraId="074048F3" w14:textId="548D69E3" w:rsidR="001E75F2" w:rsidRPr="0091088A" w:rsidRDefault="001E75F2" w:rsidP="001E75F2">
            <w:pPr>
              <w:spacing w:before="0" w:after="0"/>
              <w:jc w:val="right"/>
              <w:rPr>
                <w:spacing w:val="-20"/>
                <w:sz w:val="18"/>
                <w:szCs w:val="18"/>
              </w:rPr>
            </w:pPr>
            <w:r>
              <w:rPr>
                <w:spacing w:val="-20"/>
                <w:sz w:val="18"/>
                <w:szCs w:val="18"/>
              </w:rPr>
              <w:t>0,0026</w:t>
            </w:r>
          </w:p>
        </w:tc>
        <w:tc>
          <w:tcPr>
            <w:tcW w:w="283" w:type="dxa"/>
            <w:tcBorders>
              <w:bottom w:val="single" w:sz="4" w:space="0" w:color="auto"/>
            </w:tcBorders>
            <w:vAlign w:val="center"/>
          </w:tcPr>
          <w:p w14:paraId="483B3B43" w14:textId="77777777" w:rsidR="001E75F2" w:rsidRPr="0091088A" w:rsidRDefault="001E75F2" w:rsidP="001E75F2">
            <w:pPr>
              <w:spacing w:before="0" w:after="0"/>
              <w:jc w:val="right"/>
              <w:rPr>
                <w:spacing w:val="-20"/>
                <w:sz w:val="18"/>
                <w:szCs w:val="18"/>
              </w:rPr>
            </w:pPr>
          </w:p>
        </w:tc>
        <w:tc>
          <w:tcPr>
            <w:tcW w:w="247" w:type="dxa"/>
            <w:tcBorders>
              <w:bottom w:val="single" w:sz="4" w:space="0" w:color="auto"/>
            </w:tcBorders>
            <w:vAlign w:val="center"/>
          </w:tcPr>
          <w:p w14:paraId="235D60E5" w14:textId="10A558C1" w:rsidR="001E75F2" w:rsidRPr="0091088A" w:rsidRDefault="001E75F2" w:rsidP="001E75F2">
            <w:pPr>
              <w:spacing w:before="0" w:after="0"/>
              <w:jc w:val="right"/>
              <w:rPr>
                <w:spacing w:val="-20"/>
                <w:sz w:val="18"/>
                <w:szCs w:val="18"/>
              </w:rPr>
            </w:pPr>
            <w:r w:rsidRPr="0091088A">
              <w:rPr>
                <w:spacing w:val="-20"/>
                <w:sz w:val="18"/>
                <w:szCs w:val="18"/>
              </w:rPr>
              <w:t>±</w:t>
            </w:r>
          </w:p>
        </w:tc>
        <w:tc>
          <w:tcPr>
            <w:tcW w:w="887" w:type="dxa"/>
            <w:tcBorders>
              <w:bottom w:val="single" w:sz="4" w:space="0" w:color="auto"/>
            </w:tcBorders>
            <w:vAlign w:val="center"/>
          </w:tcPr>
          <w:p w14:paraId="505AE5B7" w14:textId="324A8EE6" w:rsidR="001E75F2" w:rsidRPr="0091088A" w:rsidRDefault="001E75F2" w:rsidP="001E75F2">
            <w:pPr>
              <w:spacing w:before="0" w:after="0"/>
              <w:jc w:val="right"/>
              <w:rPr>
                <w:spacing w:val="-20"/>
                <w:sz w:val="18"/>
                <w:szCs w:val="18"/>
                <w:lang w:val="es-CL"/>
              </w:rPr>
            </w:pPr>
            <w:r>
              <w:rPr>
                <w:spacing w:val="-20"/>
                <w:sz w:val="18"/>
                <w:szCs w:val="18"/>
                <w:lang w:val="es-CL"/>
              </w:rPr>
              <w:t>*</w:t>
            </w:r>
          </w:p>
        </w:tc>
        <w:tc>
          <w:tcPr>
            <w:tcW w:w="851" w:type="dxa"/>
            <w:tcBorders>
              <w:bottom w:val="single" w:sz="4" w:space="0" w:color="auto"/>
            </w:tcBorders>
            <w:shd w:val="clear" w:color="auto" w:fill="F2F2F2" w:themeFill="background1" w:themeFillShade="F2"/>
            <w:vAlign w:val="center"/>
          </w:tcPr>
          <w:p w14:paraId="4A2B83FB" w14:textId="4AA1FE9B" w:rsidR="001E75F2" w:rsidRPr="0091088A" w:rsidRDefault="001E75F2" w:rsidP="001E75F2">
            <w:pPr>
              <w:spacing w:before="0" w:after="0"/>
              <w:jc w:val="right"/>
              <w:rPr>
                <w:spacing w:val="-20"/>
                <w:sz w:val="18"/>
                <w:szCs w:val="18"/>
              </w:rPr>
            </w:pPr>
            <w:r>
              <w:rPr>
                <w:spacing w:val="-20"/>
                <w:sz w:val="18"/>
                <w:szCs w:val="18"/>
              </w:rPr>
              <w:t>0,0120</w:t>
            </w:r>
          </w:p>
        </w:tc>
        <w:tc>
          <w:tcPr>
            <w:tcW w:w="283" w:type="dxa"/>
            <w:tcBorders>
              <w:bottom w:val="single" w:sz="4" w:space="0" w:color="auto"/>
            </w:tcBorders>
            <w:shd w:val="clear" w:color="auto" w:fill="F2F2F2" w:themeFill="background1" w:themeFillShade="F2"/>
            <w:vAlign w:val="center"/>
          </w:tcPr>
          <w:p w14:paraId="0273209C" w14:textId="045B06CF" w:rsidR="001E75F2" w:rsidRPr="0091088A" w:rsidRDefault="001E75F2" w:rsidP="001E75F2">
            <w:pPr>
              <w:spacing w:before="0" w:after="0"/>
              <w:jc w:val="right"/>
              <w:rPr>
                <w:spacing w:val="-20"/>
                <w:sz w:val="18"/>
                <w:szCs w:val="18"/>
              </w:rPr>
            </w:pPr>
            <w:r w:rsidRPr="0091088A">
              <w:rPr>
                <w:spacing w:val="-20"/>
                <w:sz w:val="18"/>
                <w:szCs w:val="18"/>
              </w:rPr>
              <w:t>±</w:t>
            </w:r>
          </w:p>
        </w:tc>
        <w:tc>
          <w:tcPr>
            <w:tcW w:w="425" w:type="dxa"/>
            <w:tcBorders>
              <w:bottom w:val="single" w:sz="4" w:space="0" w:color="auto"/>
            </w:tcBorders>
            <w:shd w:val="clear" w:color="auto" w:fill="F2F2F2" w:themeFill="background1" w:themeFillShade="F2"/>
            <w:vAlign w:val="center"/>
          </w:tcPr>
          <w:p w14:paraId="15B6ADC8" w14:textId="77777777" w:rsidR="001E75F2" w:rsidRPr="0091088A" w:rsidRDefault="001E75F2" w:rsidP="001E75F2">
            <w:pPr>
              <w:spacing w:before="0" w:after="0"/>
              <w:jc w:val="right"/>
              <w:rPr>
                <w:spacing w:val="-20"/>
                <w:sz w:val="18"/>
                <w:szCs w:val="18"/>
                <w:lang w:val="es-CL"/>
              </w:rPr>
            </w:pPr>
          </w:p>
        </w:tc>
        <w:tc>
          <w:tcPr>
            <w:tcW w:w="284" w:type="dxa"/>
            <w:tcBorders>
              <w:bottom w:val="single" w:sz="4" w:space="0" w:color="auto"/>
            </w:tcBorders>
            <w:shd w:val="clear" w:color="auto" w:fill="F2F2F2" w:themeFill="background1" w:themeFillShade="F2"/>
            <w:vAlign w:val="center"/>
          </w:tcPr>
          <w:p w14:paraId="1C359279" w14:textId="3320F55D" w:rsidR="001E75F2" w:rsidRPr="0091088A" w:rsidRDefault="001E75F2" w:rsidP="001E75F2">
            <w:pPr>
              <w:spacing w:before="0" w:after="0"/>
              <w:jc w:val="left"/>
              <w:rPr>
                <w:sz w:val="18"/>
                <w:szCs w:val="18"/>
                <w:lang w:val="es-CL"/>
              </w:rPr>
            </w:pPr>
            <w:r>
              <w:rPr>
                <w:sz w:val="18"/>
                <w:szCs w:val="18"/>
                <w:lang w:val="es-CL"/>
              </w:rPr>
              <w:t>*</w:t>
            </w:r>
          </w:p>
        </w:tc>
      </w:tr>
    </w:tbl>
    <w:p w14:paraId="0439B35A" w14:textId="77777777" w:rsidR="00804867" w:rsidRPr="00EC3FDC" w:rsidRDefault="00804867" w:rsidP="00EC3FDC">
      <w:pPr>
        <w:spacing w:before="0" w:after="0"/>
        <w:rPr>
          <w:b/>
          <w:sz w:val="18"/>
          <w:szCs w:val="18"/>
          <w:lang w:val="es-CL"/>
        </w:rPr>
      </w:pPr>
      <w:r w:rsidRPr="00EC3FDC">
        <w:rPr>
          <w:sz w:val="18"/>
          <w:szCs w:val="18"/>
          <w:lang w:val="es-CL"/>
        </w:rPr>
        <w:t>(-) No se registra medición.</w:t>
      </w:r>
    </w:p>
    <w:p w14:paraId="4428E91D" w14:textId="77777777"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34A24389" w14:textId="77777777" w:rsidR="00804867" w:rsidRPr="00EC3FDC" w:rsidRDefault="00804867" w:rsidP="00EC3FDC">
      <w:pPr>
        <w:spacing w:before="0" w:after="0"/>
        <w:rPr>
          <w:sz w:val="18"/>
          <w:szCs w:val="18"/>
          <w:lang w:val="es-CL"/>
        </w:rPr>
      </w:pPr>
      <w:r w:rsidRPr="00EC3FDC">
        <w:rPr>
          <w:sz w:val="18"/>
          <w:szCs w:val="18"/>
          <w:lang w:val="es-CL"/>
        </w:rPr>
        <w:t xml:space="preserve">Letras diferentes al costado derecho de cada valor, indican diferencias estadísticamente significativas (Prueba de Wilcoxon </w:t>
      </w:r>
      <w:r w:rsidRPr="00EC3FDC">
        <w:rPr>
          <w:i/>
          <w:iCs/>
          <w:sz w:val="18"/>
          <w:szCs w:val="18"/>
          <w:lang w:val="es-CL"/>
        </w:rPr>
        <w:t>p&lt;0.05)</w:t>
      </w:r>
      <w:r w:rsidRPr="00EC3FDC">
        <w:rPr>
          <w:sz w:val="18"/>
          <w:szCs w:val="18"/>
          <w:lang w:val="es-CL"/>
        </w:rPr>
        <w:t>.</w:t>
      </w:r>
    </w:p>
    <w:p w14:paraId="0A9AE491" w14:textId="77777777" w:rsidR="0062352D" w:rsidRPr="00C30A0F" w:rsidRDefault="0062352D" w:rsidP="00804867">
      <w:pPr>
        <w:spacing w:before="0" w:after="0"/>
        <w:rPr>
          <w:sz w:val="18"/>
          <w:szCs w:val="18"/>
          <w:lang w:val="es-CL"/>
        </w:rPr>
      </w:pPr>
    </w:p>
    <w:p w14:paraId="5005AF51" w14:textId="3A507EB6" w:rsidR="00804867" w:rsidRDefault="00804867" w:rsidP="0062352D">
      <w:pPr>
        <w:spacing w:before="0" w:after="0"/>
        <w:rPr>
          <w:lang w:val="es-CL"/>
        </w:rPr>
      </w:pPr>
      <w:r w:rsidRPr="0062352D">
        <w:rPr>
          <w:lang w:val="es-CL"/>
        </w:rPr>
        <w:t xml:space="preserve">Los individuos de la Series C, clasificados como “Vivos”, en el periodo comprendido entre abril de 2022 y </w:t>
      </w:r>
      <w:r w:rsidR="00630B4A">
        <w:rPr>
          <w:lang w:val="es-CL"/>
        </w:rPr>
        <w:t>abril</w:t>
      </w:r>
      <w:r w:rsidRPr="0062352D">
        <w:rPr>
          <w:lang w:val="es-CL"/>
        </w:rPr>
        <w:t xml:space="preserve"> de 2024, presentan un</w:t>
      </w:r>
      <w:r w:rsidR="00CB3561">
        <w:rPr>
          <w:lang w:val="es-CL"/>
        </w:rPr>
        <w:t>a disminución</w:t>
      </w:r>
      <w:r w:rsidRPr="0062352D">
        <w:rPr>
          <w:lang w:val="es-CL"/>
        </w:rPr>
        <w:t xml:space="preserve"> en el área basal de 0,0</w:t>
      </w:r>
      <w:r w:rsidR="00630B4A">
        <w:rPr>
          <w:lang w:val="es-CL"/>
        </w:rPr>
        <w:t>117</w:t>
      </w:r>
      <w:r w:rsidRPr="0062352D">
        <w:rPr>
          <w:lang w:val="es-CL"/>
        </w:rPr>
        <w:t xml:space="preserve"> m</w:t>
      </w:r>
      <w:r w:rsidRPr="00CB3561">
        <w:rPr>
          <w:vertAlign w:val="superscript"/>
          <w:lang w:val="es-CL"/>
        </w:rPr>
        <w:t>2</w:t>
      </w:r>
      <w:r w:rsidRPr="0062352D">
        <w:rPr>
          <w:lang w:val="es-CL"/>
        </w:rPr>
        <w:t>. En particular en el último periodo analizado (enero 2024</w:t>
      </w:r>
      <w:r w:rsidR="00630B4A">
        <w:rPr>
          <w:lang w:val="es-CL"/>
        </w:rPr>
        <w:t>-abril 2024</w:t>
      </w:r>
      <w:r w:rsidRPr="0062352D">
        <w:rPr>
          <w:lang w:val="es-CL"/>
        </w:rPr>
        <w:t>) se registra un</w:t>
      </w:r>
      <w:r w:rsidR="00630B4A">
        <w:rPr>
          <w:lang w:val="es-CL"/>
        </w:rPr>
        <w:t xml:space="preserve"> aumento</w:t>
      </w:r>
      <w:r w:rsidRPr="0062352D">
        <w:rPr>
          <w:lang w:val="es-CL"/>
        </w:rPr>
        <w:t xml:space="preserve"> del área basal de 0,0</w:t>
      </w:r>
      <w:r w:rsidR="00630B4A">
        <w:rPr>
          <w:lang w:val="es-CL"/>
        </w:rPr>
        <w:t>023</w:t>
      </w:r>
      <w:r w:rsidRPr="0062352D">
        <w:rPr>
          <w:lang w:val="es-CL"/>
        </w:rPr>
        <w:t xml:space="preserve"> m</w:t>
      </w:r>
      <w:r w:rsidRPr="00CB3561">
        <w:rPr>
          <w:vertAlign w:val="superscript"/>
          <w:lang w:val="es-CL"/>
        </w:rPr>
        <w:t>2</w:t>
      </w:r>
      <w:r w:rsidRPr="0062352D">
        <w:rPr>
          <w:lang w:val="es-CL"/>
        </w:rPr>
        <w:t>. Las mediciones presentan diferencias estadísticamente significativas (Prueba de </w:t>
      </w:r>
      <w:proofErr w:type="spellStart"/>
      <w:r w:rsidRPr="0062352D">
        <w:rPr>
          <w:lang w:val="es-CL"/>
        </w:rPr>
        <w:t>Kruskall</w:t>
      </w:r>
      <w:proofErr w:type="spellEnd"/>
      <w:r w:rsidRPr="0062352D">
        <w:rPr>
          <w:lang w:val="es-CL"/>
        </w:rPr>
        <w:t xml:space="preserve">-Wallis </w:t>
      </w:r>
      <w:r w:rsidRPr="0062352D">
        <w:rPr>
          <w:i/>
          <w:iCs/>
          <w:lang w:val="es-CL"/>
        </w:rPr>
        <w:t>p</w:t>
      </w:r>
      <w:r w:rsidR="0062352D" w:rsidRPr="0062352D">
        <w:rPr>
          <w:lang w:val="es-CL"/>
        </w:rPr>
        <w:t>=</w:t>
      </w:r>
      <w:r w:rsidR="00630B4A">
        <w:rPr>
          <w:lang w:val="es-CL"/>
        </w:rPr>
        <w:t>4,215E-31</w:t>
      </w:r>
      <w:r w:rsidRPr="0062352D">
        <w:rPr>
          <w:lang w:val="es-CL"/>
        </w:rPr>
        <w:t xml:space="preserve">). La prueba de Wilcoxon </w:t>
      </w:r>
      <w:r w:rsidR="001E75F2">
        <w:rPr>
          <w:lang w:val="es-CL"/>
        </w:rPr>
        <w:t xml:space="preserve">(valores </w:t>
      </w:r>
      <w:r w:rsidR="001E75F2" w:rsidRPr="00B97758">
        <w:rPr>
          <w:i/>
          <w:iCs/>
          <w:lang w:val="es-CL"/>
        </w:rPr>
        <w:t>p</w:t>
      </w:r>
      <w:r w:rsidR="001E75F2">
        <w:rPr>
          <w:lang w:val="es-CL"/>
        </w:rPr>
        <w:t xml:space="preserve"> en Anexo 5, Cuadro 5.1</w:t>
      </w:r>
      <w:r w:rsidR="00B81735">
        <w:rPr>
          <w:lang w:val="es-CL"/>
        </w:rPr>
        <w:t>4</w:t>
      </w:r>
      <w:r w:rsidR="001E75F2">
        <w:rPr>
          <w:lang w:val="es-CL"/>
        </w:rPr>
        <w:t>)</w:t>
      </w:r>
      <w:r w:rsidR="001E75F2" w:rsidRPr="00EA4ED6">
        <w:rPr>
          <w:lang w:val="es-CL"/>
        </w:rPr>
        <w:t xml:space="preserve"> </w:t>
      </w:r>
      <w:r w:rsidRPr="0062352D">
        <w:rPr>
          <w:lang w:val="es-CL"/>
        </w:rPr>
        <w:t>registró un primer grupo estadísticamente similar, conformado por las mediciones de abril de 2022 y enero de 2023 con una media de 0,0</w:t>
      </w:r>
      <w:r w:rsidR="0062352D" w:rsidRPr="0062352D">
        <w:rPr>
          <w:lang w:val="es-CL"/>
        </w:rPr>
        <w:t>201</w:t>
      </w:r>
      <w:r w:rsidR="0062352D" w:rsidRPr="0062352D">
        <w:rPr>
          <w:spacing w:val="-20"/>
        </w:rPr>
        <w:t>±</w:t>
      </w:r>
      <w:r w:rsidR="0062352D" w:rsidRPr="0062352D">
        <w:rPr>
          <w:lang w:val="es-CL"/>
        </w:rPr>
        <w:t>0,0009</w:t>
      </w:r>
      <w:r w:rsidRPr="0062352D">
        <w:rPr>
          <w:lang w:val="es-CL"/>
        </w:rPr>
        <w:t xml:space="preserve"> m</w:t>
      </w:r>
      <w:r w:rsidRPr="0062352D">
        <w:rPr>
          <w:vertAlign w:val="superscript"/>
          <w:lang w:val="es-CL"/>
        </w:rPr>
        <w:t>2</w:t>
      </w:r>
      <w:r w:rsidRPr="0062352D">
        <w:rPr>
          <w:lang w:val="es-CL"/>
        </w:rPr>
        <w:t>, un segundo grupo que difiere del anterior, formado por las mediciones de abril, julio y octubre de 2023 con una media de 0,</w:t>
      </w:r>
      <w:r w:rsidR="0062352D" w:rsidRPr="0062352D">
        <w:rPr>
          <w:lang w:val="es-CL"/>
        </w:rPr>
        <w:t>0478</w:t>
      </w:r>
      <w:r w:rsidR="0062352D" w:rsidRPr="0062352D">
        <w:rPr>
          <w:spacing w:val="-20"/>
        </w:rPr>
        <w:t>±0,0062</w:t>
      </w:r>
      <w:r w:rsidRPr="0062352D">
        <w:rPr>
          <w:lang w:val="es-CL"/>
        </w:rPr>
        <w:t xml:space="preserve"> m</w:t>
      </w:r>
      <w:r w:rsidRPr="0062352D">
        <w:rPr>
          <w:vertAlign w:val="superscript"/>
          <w:lang w:val="es-CL"/>
        </w:rPr>
        <w:t>2</w:t>
      </w:r>
      <w:r w:rsidRPr="0062352D">
        <w:rPr>
          <w:lang w:val="es-CL"/>
        </w:rPr>
        <w:t>, lo cual implica un incremento de 0,0</w:t>
      </w:r>
      <w:r w:rsidR="00CB3561">
        <w:rPr>
          <w:lang w:val="es-CL"/>
        </w:rPr>
        <w:t>277</w:t>
      </w:r>
      <w:r w:rsidRPr="0062352D">
        <w:rPr>
          <w:lang w:val="es-CL"/>
        </w:rPr>
        <w:t xml:space="preserve"> m</w:t>
      </w:r>
      <w:r w:rsidRPr="0062352D">
        <w:rPr>
          <w:vertAlign w:val="superscript"/>
          <w:lang w:val="es-CL"/>
        </w:rPr>
        <w:t>2</w:t>
      </w:r>
      <w:r w:rsidRPr="0062352D">
        <w:rPr>
          <w:lang w:val="es-CL"/>
        </w:rPr>
        <w:t xml:space="preserve"> (</w:t>
      </w:r>
      <w:r w:rsidR="00CB3561">
        <w:rPr>
          <w:lang w:val="es-CL"/>
        </w:rPr>
        <w:t>137,8</w:t>
      </w:r>
      <w:r w:rsidRPr="0062352D">
        <w:rPr>
          <w:lang w:val="es-CL"/>
        </w:rPr>
        <w:t xml:space="preserve">%) y finalmente un tercer grupo </w:t>
      </w:r>
      <w:r w:rsidR="00CB3561">
        <w:rPr>
          <w:lang w:val="es-CL"/>
        </w:rPr>
        <w:t xml:space="preserve">estadísticamente </w:t>
      </w:r>
      <w:r w:rsidRPr="0062352D">
        <w:rPr>
          <w:lang w:val="es-CL"/>
        </w:rPr>
        <w:t>distinto de</w:t>
      </w:r>
      <w:r w:rsidR="00CB3561">
        <w:rPr>
          <w:lang w:val="es-CL"/>
        </w:rPr>
        <w:t xml:space="preserve"> </w:t>
      </w:r>
      <w:r w:rsidRPr="0062352D">
        <w:rPr>
          <w:lang w:val="es-CL"/>
        </w:rPr>
        <w:t>l</w:t>
      </w:r>
      <w:r w:rsidR="00CB3561">
        <w:rPr>
          <w:lang w:val="es-CL"/>
        </w:rPr>
        <w:t>os</w:t>
      </w:r>
      <w:r w:rsidRPr="0062352D">
        <w:rPr>
          <w:lang w:val="es-CL"/>
        </w:rPr>
        <w:t xml:space="preserve"> anterior</w:t>
      </w:r>
      <w:r w:rsidR="00CB3561">
        <w:rPr>
          <w:lang w:val="es-CL"/>
        </w:rPr>
        <w:t>es</w:t>
      </w:r>
      <w:r w:rsidRPr="0062352D">
        <w:rPr>
          <w:lang w:val="es-CL"/>
        </w:rPr>
        <w:t>, compuesto por la</w:t>
      </w:r>
      <w:r w:rsidR="001E75F2">
        <w:rPr>
          <w:lang w:val="es-CL"/>
        </w:rPr>
        <w:t>s</w:t>
      </w:r>
      <w:r w:rsidRPr="0062352D">
        <w:rPr>
          <w:lang w:val="es-CL"/>
        </w:rPr>
        <w:t xml:space="preserve"> medici</w:t>
      </w:r>
      <w:r w:rsidR="001E75F2">
        <w:rPr>
          <w:lang w:val="es-CL"/>
        </w:rPr>
        <w:t>o</w:t>
      </w:r>
      <w:r w:rsidRPr="0062352D">
        <w:rPr>
          <w:lang w:val="es-CL"/>
        </w:rPr>
        <w:t>n</w:t>
      </w:r>
      <w:r w:rsidR="001E75F2">
        <w:rPr>
          <w:lang w:val="es-CL"/>
        </w:rPr>
        <w:t>es</w:t>
      </w:r>
      <w:r w:rsidRPr="0062352D">
        <w:rPr>
          <w:lang w:val="es-CL"/>
        </w:rPr>
        <w:t xml:space="preserve"> de enero</w:t>
      </w:r>
      <w:r w:rsidR="001E75F2">
        <w:rPr>
          <w:lang w:val="es-CL"/>
        </w:rPr>
        <w:t xml:space="preserve"> y abril</w:t>
      </w:r>
      <w:r w:rsidRPr="0062352D">
        <w:rPr>
          <w:lang w:val="es-CL"/>
        </w:rPr>
        <w:t xml:space="preserve"> de 2024 con </w:t>
      </w:r>
      <w:r w:rsidR="0062352D" w:rsidRPr="0062352D">
        <w:rPr>
          <w:lang w:val="es-CL"/>
        </w:rPr>
        <w:t>un valor</w:t>
      </w:r>
      <w:r w:rsidRPr="0062352D">
        <w:rPr>
          <w:lang w:val="es-CL"/>
        </w:rPr>
        <w:t xml:space="preserve"> de 0,0</w:t>
      </w:r>
      <w:r w:rsidR="001E75F2">
        <w:rPr>
          <w:lang w:val="es-CL"/>
        </w:rPr>
        <w:t>396</w:t>
      </w:r>
      <w:r w:rsidRPr="0062352D">
        <w:rPr>
          <w:lang w:val="es-CL"/>
        </w:rPr>
        <w:t xml:space="preserve"> m</w:t>
      </w:r>
      <w:r w:rsidRPr="0062352D">
        <w:rPr>
          <w:vertAlign w:val="superscript"/>
          <w:lang w:val="es-CL"/>
        </w:rPr>
        <w:t>2</w:t>
      </w:r>
      <w:r w:rsidRPr="0062352D">
        <w:rPr>
          <w:lang w:val="es-CL"/>
        </w:rPr>
        <w:t xml:space="preserve">, resultando en una disminución de  </w:t>
      </w:r>
      <w:r w:rsidR="001E75F2">
        <w:rPr>
          <w:lang w:val="es-CL"/>
        </w:rPr>
        <w:t xml:space="preserve">0,0396 </w:t>
      </w:r>
      <w:r w:rsidRPr="0062352D">
        <w:rPr>
          <w:lang w:val="es-CL"/>
        </w:rPr>
        <w:t>m</w:t>
      </w:r>
      <w:r w:rsidRPr="0062352D">
        <w:rPr>
          <w:vertAlign w:val="superscript"/>
          <w:lang w:val="es-CL"/>
        </w:rPr>
        <w:t>2</w:t>
      </w:r>
      <w:r w:rsidRPr="0062352D">
        <w:rPr>
          <w:lang w:val="es-CL"/>
        </w:rPr>
        <w:t xml:space="preserve"> (</w:t>
      </w:r>
      <w:r w:rsidR="001E75F2">
        <w:rPr>
          <w:lang w:val="es-CL"/>
        </w:rPr>
        <w:t>82,8</w:t>
      </w:r>
      <w:r w:rsidRPr="0062352D">
        <w:rPr>
          <w:lang w:val="es-CL"/>
        </w:rPr>
        <w:t xml:space="preserve">%). </w:t>
      </w:r>
    </w:p>
    <w:p w14:paraId="1464A1A5" w14:textId="77777777" w:rsidR="0062352D" w:rsidRPr="0062352D" w:rsidRDefault="0062352D" w:rsidP="0062352D">
      <w:pPr>
        <w:spacing w:before="0" w:after="0"/>
        <w:rPr>
          <w:spacing w:val="-20"/>
          <w:sz w:val="18"/>
          <w:szCs w:val="18"/>
        </w:rPr>
      </w:pPr>
    </w:p>
    <w:p w14:paraId="05239A62" w14:textId="22CBF9E1" w:rsidR="00804867" w:rsidRDefault="00804867" w:rsidP="0062352D">
      <w:pPr>
        <w:spacing w:before="0" w:after="0"/>
        <w:rPr>
          <w:lang w:val="es-CL"/>
        </w:rPr>
      </w:pPr>
      <w:r w:rsidRPr="00C30A0F">
        <w:rPr>
          <w:lang w:val="es-CL"/>
        </w:rPr>
        <w:t xml:space="preserve">Para los individuos de la Serie C, clasificados como “Secos”, en el periodo comprendido entre abril de 2022 y </w:t>
      </w:r>
      <w:r w:rsidR="001E75F2">
        <w:rPr>
          <w:lang w:val="es-CL"/>
        </w:rPr>
        <w:t>abril</w:t>
      </w:r>
      <w:r w:rsidRPr="00C30A0F">
        <w:rPr>
          <w:lang w:val="es-CL"/>
        </w:rPr>
        <w:t xml:space="preserve"> de 2024, presentan una disminución del área basal de </w:t>
      </w:r>
      <w:r w:rsidR="001E75F2">
        <w:rPr>
          <w:lang w:val="es-CL"/>
        </w:rPr>
        <w:t xml:space="preserve">0,0028 </w:t>
      </w:r>
      <w:r w:rsidRPr="00C30A0F">
        <w:rPr>
          <w:lang w:val="es-CL"/>
        </w:rPr>
        <w:t>m</w:t>
      </w:r>
      <w:r w:rsidRPr="00C30A0F">
        <w:rPr>
          <w:vertAlign w:val="superscript"/>
          <w:lang w:val="es-CL"/>
        </w:rPr>
        <w:t>2</w:t>
      </w:r>
      <w:r w:rsidRPr="00C30A0F">
        <w:rPr>
          <w:lang w:val="es-CL"/>
        </w:rPr>
        <w:t xml:space="preserve">. En </w:t>
      </w:r>
      <w:r w:rsidRPr="0062352D">
        <w:rPr>
          <w:lang w:val="es-CL"/>
        </w:rPr>
        <w:t>particular en el último periodo analizado (enero 2024</w:t>
      </w:r>
      <w:r w:rsidR="001E75F2">
        <w:rPr>
          <w:lang w:val="es-CL"/>
        </w:rPr>
        <w:t>-abril 2024</w:t>
      </w:r>
      <w:r w:rsidRPr="0062352D">
        <w:rPr>
          <w:lang w:val="es-CL"/>
        </w:rPr>
        <w:t>) se registra un</w:t>
      </w:r>
      <w:r w:rsidR="001E75F2">
        <w:rPr>
          <w:lang w:val="es-CL"/>
        </w:rPr>
        <w:t xml:space="preserve"> </w:t>
      </w:r>
      <w:r w:rsidRPr="0062352D">
        <w:rPr>
          <w:lang w:val="es-CL"/>
        </w:rPr>
        <w:t>a</w:t>
      </w:r>
      <w:r w:rsidR="001E75F2">
        <w:rPr>
          <w:lang w:val="es-CL"/>
        </w:rPr>
        <w:t>umento</w:t>
      </w:r>
      <w:r w:rsidRPr="0062352D">
        <w:rPr>
          <w:lang w:val="es-CL"/>
        </w:rPr>
        <w:t xml:space="preserve"> del área basal de </w:t>
      </w:r>
      <w:r w:rsidR="001E75F2">
        <w:rPr>
          <w:lang w:val="es-CL"/>
        </w:rPr>
        <w:t>0,0013</w:t>
      </w:r>
      <w:r w:rsidRPr="0062352D">
        <w:rPr>
          <w:lang w:val="es-CL"/>
        </w:rPr>
        <w:t xml:space="preserve"> m</w:t>
      </w:r>
      <w:r w:rsidRPr="0062352D">
        <w:rPr>
          <w:vertAlign w:val="superscript"/>
          <w:lang w:val="es-CL"/>
        </w:rPr>
        <w:t>2</w:t>
      </w:r>
      <w:r w:rsidRPr="0062352D">
        <w:rPr>
          <w:lang w:val="es-CL"/>
        </w:rPr>
        <w:t>. Las mediciones presentan diferencias estadísticamente significativas (Prueba de </w:t>
      </w:r>
      <w:proofErr w:type="spellStart"/>
      <w:r w:rsidRPr="0062352D">
        <w:rPr>
          <w:lang w:val="es-CL"/>
        </w:rPr>
        <w:t>Kruskall</w:t>
      </w:r>
      <w:proofErr w:type="spellEnd"/>
      <w:r w:rsidRPr="0062352D">
        <w:rPr>
          <w:lang w:val="es-CL"/>
        </w:rPr>
        <w:t xml:space="preserve">-Wallis </w:t>
      </w:r>
      <w:r w:rsidRPr="0062352D">
        <w:rPr>
          <w:i/>
          <w:iCs/>
          <w:lang w:val="es-CL"/>
        </w:rPr>
        <w:t>p</w:t>
      </w:r>
      <w:r w:rsidR="0062352D" w:rsidRPr="0062352D">
        <w:rPr>
          <w:i/>
          <w:iCs/>
          <w:lang w:val="es-CL"/>
        </w:rPr>
        <w:t>=</w:t>
      </w:r>
      <w:r w:rsidR="001E75F2">
        <w:rPr>
          <w:spacing w:val="-20"/>
          <w:lang w:val="es-CL"/>
        </w:rPr>
        <w:t>1,764E-14</w:t>
      </w:r>
      <w:r w:rsidRPr="0062352D">
        <w:rPr>
          <w:lang w:val="es-CL"/>
        </w:rPr>
        <w:t xml:space="preserve">). La prueba de Wilcoxon </w:t>
      </w:r>
      <w:r w:rsidR="003337D7">
        <w:rPr>
          <w:lang w:val="es-CL"/>
        </w:rPr>
        <w:t xml:space="preserve">(valores </w:t>
      </w:r>
      <w:r w:rsidR="003337D7" w:rsidRPr="00B97758">
        <w:rPr>
          <w:i/>
          <w:iCs/>
          <w:lang w:val="es-CL"/>
        </w:rPr>
        <w:t>p</w:t>
      </w:r>
      <w:r w:rsidR="003337D7">
        <w:rPr>
          <w:lang w:val="es-CL"/>
        </w:rPr>
        <w:t xml:space="preserve"> en Anexo 5, Cuadro 5.1</w:t>
      </w:r>
      <w:r w:rsidR="00B81735">
        <w:rPr>
          <w:lang w:val="es-CL"/>
        </w:rPr>
        <w:t>4</w:t>
      </w:r>
      <w:r w:rsidR="003337D7">
        <w:rPr>
          <w:lang w:val="es-CL"/>
        </w:rPr>
        <w:t>)</w:t>
      </w:r>
      <w:r w:rsidR="003337D7" w:rsidRPr="00EA4ED6">
        <w:rPr>
          <w:lang w:val="es-CL"/>
        </w:rPr>
        <w:t xml:space="preserve"> </w:t>
      </w:r>
      <w:r w:rsidRPr="0062352D">
        <w:rPr>
          <w:lang w:val="es-CL"/>
        </w:rPr>
        <w:t xml:space="preserve">registró un primer grupo estadísticamente similar, conformado por las mediciones de </w:t>
      </w:r>
      <w:r w:rsidRPr="0062352D">
        <w:rPr>
          <w:lang w:val="es-CL"/>
        </w:rPr>
        <w:lastRenderedPageBreak/>
        <w:t>abril de 2022 y enero de 2023 con una media de 0,00</w:t>
      </w:r>
      <w:r w:rsidR="0062352D">
        <w:rPr>
          <w:lang w:val="es-CL"/>
        </w:rPr>
        <w:t>56</w:t>
      </w:r>
      <w:r w:rsidR="0062352D" w:rsidRPr="0062352D">
        <w:rPr>
          <w:spacing w:val="-20"/>
        </w:rPr>
        <w:t>±</w:t>
      </w:r>
      <w:r w:rsidR="0062352D">
        <w:rPr>
          <w:spacing w:val="-20"/>
        </w:rPr>
        <w:t xml:space="preserve">0,002 </w:t>
      </w:r>
      <w:r w:rsidRPr="0062352D">
        <w:rPr>
          <w:lang w:val="es-CL"/>
        </w:rPr>
        <w:t>m</w:t>
      </w:r>
      <w:r w:rsidRPr="0062352D">
        <w:rPr>
          <w:vertAlign w:val="superscript"/>
          <w:lang w:val="es-CL"/>
        </w:rPr>
        <w:t>2</w:t>
      </w:r>
      <w:r w:rsidRPr="0062352D">
        <w:rPr>
          <w:lang w:val="es-CL"/>
        </w:rPr>
        <w:t>, un segundo grupo estadísticamente similar al anterior, formado por las mediciones de abril, julio y octubre de 2023 con una media de 0,0</w:t>
      </w:r>
      <w:r w:rsidR="0062352D">
        <w:rPr>
          <w:lang w:val="es-CL"/>
        </w:rPr>
        <w:t>106</w:t>
      </w:r>
      <w:r w:rsidR="0062352D" w:rsidRPr="0062352D">
        <w:rPr>
          <w:spacing w:val="-20"/>
        </w:rPr>
        <w:t>±</w:t>
      </w:r>
      <w:r w:rsidR="0062352D">
        <w:rPr>
          <w:spacing w:val="-20"/>
        </w:rPr>
        <w:t>0,0008</w:t>
      </w:r>
      <w:r w:rsidRPr="0062352D">
        <w:rPr>
          <w:lang w:val="es-CL"/>
        </w:rPr>
        <w:t xml:space="preserve"> m</w:t>
      </w:r>
      <w:r w:rsidRPr="0062352D">
        <w:rPr>
          <w:vertAlign w:val="superscript"/>
          <w:lang w:val="es-CL"/>
        </w:rPr>
        <w:t>2</w:t>
      </w:r>
      <w:r w:rsidRPr="0062352D">
        <w:rPr>
          <w:lang w:val="es-CL"/>
        </w:rPr>
        <w:t>, lo cual implica un incremento de 0,00</w:t>
      </w:r>
      <w:r w:rsidR="00CB3561">
        <w:rPr>
          <w:lang w:val="es-CL"/>
        </w:rPr>
        <w:t>50</w:t>
      </w:r>
      <w:r w:rsidRPr="0062352D">
        <w:rPr>
          <w:lang w:val="es-CL"/>
        </w:rPr>
        <w:t xml:space="preserve"> m</w:t>
      </w:r>
      <w:r w:rsidRPr="0062352D">
        <w:rPr>
          <w:vertAlign w:val="superscript"/>
          <w:lang w:val="es-CL"/>
        </w:rPr>
        <w:t>2</w:t>
      </w:r>
      <w:r w:rsidRPr="0062352D">
        <w:rPr>
          <w:lang w:val="es-CL"/>
        </w:rPr>
        <w:t xml:space="preserve"> (</w:t>
      </w:r>
      <w:r w:rsidR="0062352D">
        <w:rPr>
          <w:lang w:val="es-CL"/>
        </w:rPr>
        <w:t>89,2</w:t>
      </w:r>
      <w:r w:rsidRPr="0062352D">
        <w:rPr>
          <w:lang w:val="es-CL"/>
        </w:rPr>
        <w:t>%)</w:t>
      </w:r>
      <w:r w:rsidR="003337D7">
        <w:rPr>
          <w:lang w:val="es-CL"/>
        </w:rPr>
        <w:t xml:space="preserve">, </w:t>
      </w:r>
      <w:r w:rsidRPr="0062352D">
        <w:rPr>
          <w:lang w:val="es-CL"/>
        </w:rPr>
        <w:t xml:space="preserve">un tercer grupo </w:t>
      </w:r>
      <w:r w:rsidR="00CB3561">
        <w:rPr>
          <w:lang w:val="es-CL"/>
        </w:rPr>
        <w:t xml:space="preserve">estadísticamente </w:t>
      </w:r>
      <w:r w:rsidRPr="0062352D">
        <w:rPr>
          <w:lang w:val="es-CL"/>
        </w:rPr>
        <w:t>distinto</w:t>
      </w:r>
      <w:r w:rsidR="00CB3561">
        <w:rPr>
          <w:lang w:val="es-CL"/>
        </w:rPr>
        <w:t xml:space="preserve">  </w:t>
      </w:r>
      <w:r w:rsidR="003337D7">
        <w:rPr>
          <w:lang w:val="es-CL"/>
        </w:rPr>
        <w:t xml:space="preserve">a </w:t>
      </w:r>
      <w:r w:rsidR="00CB3561">
        <w:rPr>
          <w:lang w:val="es-CL"/>
        </w:rPr>
        <w:t>los anteriores</w:t>
      </w:r>
      <w:r w:rsidRPr="0062352D">
        <w:rPr>
          <w:lang w:val="es-CL"/>
        </w:rPr>
        <w:t xml:space="preserve">, compuesto por la medición de enero de 2024 con </w:t>
      </w:r>
      <w:r w:rsidR="001F6D6C">
        <w:rPr>
          <w:lang w:val="es-CL"/>
        </w:rPr>
        <w:t>un área basal acumulada</w:t>
      </w:r>
      <w:r w:rsidRPr="0062352D">
        <w:rPr>
          <w:lang w:val="es-CL"/>
        </w:rPr>
        <w:t xml:space="preserve"> de 0,0013 m</w:t>
      </w:r>
      <w:r w:rsidRPr="0062352D">
        <w:rPr>
          <w:vertAlign w:val="superscript"/>
          <w:lang w:val="es-CL"/>
        </w:rPr>
        <w:t>2</w:t>
      </w:r>
      <w:r w:rsidRPr="0062352D">
        <w:rPr>
          <w:lang w:val="es-CL"/>
        </w:rPr>
        <w:t>, resultando en una disminución de 0,00</w:t>
      </w:r>
      <w:r w:rsidR="001F6D6C">
        <w:rPr>
          <w:lang w:val="es-CL"/>
        </w:rPr>
        <w:t>93</w:t>
      </w:r>
      <w:r w:rsidRPr="0062352D">
        <w:rPr>
          <w:lang w:val="es-CL"/>
        </w:rPr>
        <w:t xml:space="preserve"> m</w:t>
      </w:r>
      <w:r w:rsidRPr="0062352D">
        <w:rPr>
          <w:vertAlign w:val="superscript"/>
          <w:lang w:val="es-CL"/>
        </w:rPr>
        <w:t>2</w:t>
      </w:r>
      <w:r w:rsidRPr="0062352D">
        <w:rPr>
          <w:lang w:val="es-CL"/>
        </w:rPr>
        <w:t xml:space="preserve"> (</w:t>
      </w:r>
      <w:r w:rsidR="001F6D6C">
        <w:rPr>
          <w:lang w:val="es-CL"/>
        </w:rPr>
        <w:t>87,7</w:t>
      </w:r>
      <w:r w:rsidRPr="0062352D">
        <w:rPr>
          <w:lang w:val="es-CL"/>
        </w:rPr>
        <w:t>%)</w:t>
      </w:r>
      <w:r w:rsidR="003337D7">
        <w:rPr>
          <w:lang w:val="es-CL"/>
        </w:rPr>
        <w:t xml:space="preserve"> </w:t>
      </w:r>
      <w:r w:rsidR="003337D7" w:rsidRPr="0062352D">
        <w:rPr>
          <w:lang w:val="es-CL"/>
        </w:rPr>
        <w:t>y finalmente</w:t>
      </w:r>
      <w:r w:rsidR="003337D7">
        <w:rPr>
          <w:lang w:val="es-CL"/>
        </w:rPr>
        <w:t xml:space="preserve"> </w:t>
      </w:r>
      <w:r w:rsidR="003337D7" w:rsidRPr="0062352D">
        <w:rPr>
          <w:lang w:val="es-CL"/>
        </w:rPr>
        <w:t xml:space="preserve">un </w:t>
      </w:r>
      <w:r w:rsidR="003337D7">
        <w:rPr>
          <w:lang w:val="es-CL"/>
        </w:rPr>
        <w:t>cuarto</w:t>
      </w:r>
      <w:r w:rsidR="003337D7" w:rsidRPr="0062352D">
        <w:rPr>
          <w:lang w:val="es-CL"/>
        </w:rPr>
        <w:t xml:space="preserve"> grupo </w:t>
      </w:r>
      <w:r w:rsidR="003337D7">
        <w:rPr>
          <w:lang w:val="es-CL"/>
        </w:rPr>
        <w:t xml:space="preserve">estadísticamente </w:t>
      </w:r>
      <w:r w:rsidR="003337D7" w:rsidRPr="0062352D">
        <w:rPr>
          <w:lang w:val="es-CL"/>
        </w:rPr>
        <w:t>distinto</w:t>
      </w:r>
      <w:r w:rsidR="003337D7">
        <w:rPr>
          <w:lang w:val="es-CL"/>
        </w:rPr>
        <w:t xml:space="preserve">  a los anteriores</w:t>
      </w:r>
      <w:r w:rsidR="003337D7" w:rsidRPr="0062352D">
        <w:rPr>
          <w:lang w:val="es-CL"/>
        </w:rPr>
        <w:t xml:space="preserve">, compuesto por la medición de </w:t>
      </w:r>
      <w:r w:rsidR="003337D7">
        <w:rPr>
          <w:lang w:val="es-CL"/>
        </w:rPr>
        <w:t>abril</w:t>
      </w:r>
      <w:r w:rsidR="003337D7" w:rsidRPr="0062352D">
        <w:rPr>
          <w:lang w:val="es-CL"/>
        </w:rPr>
        <w:t xml:space="preserve"> de 2024 con </w:t>
      </w:r>
      <w:r w:rsidR="003337D7">
        <w:rPr>
          <w:lang w:val="es-CL"/>
        </w:rPr>
        <w:t>un área basal acumulada</w:t>
      </w:r>
      <w:r w:rsidR="003337D7" w:rsidRPr="0062352D">
        <w:rPr>
          <w:lang w:val="es-CL"/>
        </w:rPr>
        <w:t xml:space="preserve"> de 0,0</w:t>
      </w:r>
      <w:r w:rsidR="003337D7">
        <w:rPr>
          <w:lang w:val="es-CL"/>
        </w:rPr>
        <w:t>120</w:t>
      </w:r>
      <w:r w:rsidR="003337D7" w:rsidRPr="0062352D">
        <w:rPr>
          <w:lang w:val="es-CL"/>
        </w:rPr>
        <w:t xml:space="preserve"> m</w:t>
      </w:r>
      <w:r w:rsidR="003337D7" w:rsidRPr="0062352D">
        <w:rPr>
          <w:vertAlign w:val="superscript"/>
          <w:lang w:val="es-CL"/>
        </w:rPr>
        <w:t>2</w:t>
      </w:r>
      <w:r w:rsidR="003337D7" w:rsidRPr="0062352D">
        <w:rPr>
          <w:lang w:val="es-CL"/>
        </w:rPr>
        <w:t xml:space="preserve">, resultando en un </w:t>
      </w:r>
      <w:r w:rsidR="003337D7">
        <w:rPr>
          <w:lang w:val="es-CL"/>
        </w:rPr>
        <w:t>aumento</w:t>
      </w:r>
      <w:r w:rsidR="003337D7" w:rsidRPr="0062352D">
        <w:rPr>
          <w:lang w:val="es-CL"/>
        </w:rPr>
        <w:t xml:space="preserve"> de 0,00</w:t>
      </w:r>
      <w:r w:rsidR="003337D7">
        <w:rPr>
          <w:lang w:val="es-CL"/>
        </w:rPr>
        <w:t>37</w:t>
      </w:r>
      <w:r w:rsidR="003337D7" w:rsidRPr="0062352D">
        <w:rPr>
          <w:lang w:val="es-CL"/>
        </w:rPr>
        <w:t xml:space="preserve"> m</w:t>
      </w:r>
      <w:r w:rsidR="003337D7" w:rsidRPr="0062352D">
        <w:rPr>
          <w:vertAlign w:val="superscript"/>
          <w:lang w:val="es-CL"/>
        </w:rPr>
        <w:t>2</w:t>
      </w:r>
      <w:r w:rsidR="003337D7" w:rsidRPr="0062352D">
        <w:rPr>
          <w:lang w:val="es-CL"/>
        </w:rPr>
        <w:t xml:space="preserve"> (</w:t>
      </w:r>
      <w:r w:rsidR="003337D7">
        <w:rPr>
          <w:lang w:val="es-CL"/>
        </w:rPr>
        <w:t>44,5</w:t>
      </w:r>
      <w:r w:rsidR="003337D7" w:rsidRPr="0062352D">
        <w:rPr>
          <w:lang w:val="es-CL"/>
        </w:rPr>
        <w:t>%)</w:t>
      </w:r>
      <w:r w:rsidRPr="0062352D">
        <w:rPr>
          <w:lang w:val="es-CL"/>
        </w:rPr>
        <w:t xml:space="preserve">. </w:t>
      </w:r>
    </w:p>
    <w:p w14:paraId="7A69BBD6" w14:textId="77777777" w:rsidR="001F6D6C" w:rsidRPr="0062352D" w:rsidRDefault="001F6D6C" w:rsidP="0062352D">
      <w:pPr>
        <w:spacing w:before="0" w:after="0"/>
        <w:rPr>
          <w:spacing w:val="-20"/>
          <w:sz w:val="18"/>
          <w:szCs w:val="18"/>
          <w:lang w:val="es-CL"/>
        </w:rPr>
      </w:pPr>
    </w:p>
    <w:p w14:paraId="41750430" w14:textId="130B1EE6" w:rsidR="00EC3FDC" w:rsidRPr="003337D7" w:rsidRDefault="00804867" w:rsidP="001F6D6C">
      <w:pPr>
        <w:spacing w:before="0" w:after="0"/>
        <w:rPr>
          <w:lang w:val="es-CL"/>
        </w:rPr>
      </w:pPr>
      <w:r w:rsidRPr="0062352D">
        <w:rPr>
          <w:lang w:val="es-CL"/>
        </w:rPr>
        <w:t>Para los individuos</w:t>
      </w:r>
      <w:r w:rsidRPr="001B7E65">
        <w:rPr>
          <w:lang w:val="es-CL"/>
        </w:rPr>
        <w:t xml:space="preserve"> de la Serie C (Individuos </w:t>
      </w:r>
      <w:proofErr w:type="spellStart"/>
      <w:r w:rsidRPr="001B7E65">
        <w:rPr>
          <w:lang w:val="es-CL"/>
        </w:rPr>
        <w:t>Vivos+Secos</w:t>
      </w:r>
      <w:proofErr w:type="spellEnd"/>
      <w:r w:rsidRPr="001B7E65">
        <w:rPr>
          <w:lang w:val="es-CL"/>
        </w:rPr>
        <w:t xml:space="preserve">), en el periodo comprendido entre abril de 2022 y </w:t>
      </w:r>
      <w:r w:rsidR="003337D7">
        <w:rPr>
          <w:lang w:val="es-CL"/>
        </w:rPr>
        <w:t>abril</w:t>
      </w:r>
      <w:r w:rsidRPr="001B7E65">
        <w:rPr>
          <w:lang w:val="es-CL"/>
        </w:rPr>
        <w:t xml:space="preserve"> de 2024, se registra un</w:t>
      </w:r>
      <w:r w:rsidR="00BE2907">
        <w:rPr>
          <w:lang w:val="es-CL"/>
        </w:rPr>
        <w:t>a disminución</w:t>
      </w:r>
      <w:r w:rsidRPr="001B7E65">
        <w:rPr>
          <w:lang w:val="es-CL"/>
        </w:rPr>
        <w:t xml:space="preserve"> en el área basal de 0,0</w:t>
      </w:r>
      <w:r w:rsidR="00BE2907">
        <w:rPr>
          <w:lang w:val="es-CL"/>
        </w:rPr>
        <w:t>1</w:t>
      </w:r>
      <w:r w:rsidR="003337D7">
        <w:rPr>
          <w:lang w:val="es-CL"/>
        </w:rPr>
        <w:t>4</w:t>
      </w:r>
      <w:r w:rsidR="002D6DAD">
        <w:rPr>
          <w:lang w:val="es-CL"/>
        </w:rPr>
        <w:t>5</w:t>
      </w:r>
      <w:r w:rsidRPr="001B7E65">
        <w:rPr>
          <w:lang w:val="es-CL"/>
        </w:rPr>
        <w:t xml:space="preserve"> m</w:t>
      </w:r>
      <w:r w:rsidRPr="001B7E65">
        <w:rPr>
          <w:vertAlign w:val="superscript"/>
          <w:lang w:val="es-CL"/>
        </w:rPr>
        <w:t>2</w:t>
      </w:r>
      <w:r w:rsidRPr="001B7E65">
        <w:rPr>
          <w:lang w:val="es-CL"/>
        </w:rPr>
        <w:t xml:space="preserve">. En particular en el último periodo </w:t>
      </w:r>
      <w:r w:rsidRPr="00EC3FDC">
        <w:rPr>
          <w:lang w:val="es-CL"/>
        </w:rPr>
        <w:t>analizado (enero 2024</w:t>
      </w:r>
      <w:r w:rsidR="003337D7">
        <w:rPr>
          <w:lang w:val="es-CL"/>
        </w:rPr>
        <w:t>-abril 2024</w:t>
      </w:r>
      <w:r w:rsidRPr="00EC3FDC">
        <w:rPr>
          <w:lang w:val="es-CL"/>
        </w:rPr>
        <w:t>) se registra un</w:t>
      </w:r>
      <w:r w:rsidR="003337D7">
        <w:rPr>
          <w:lang w:val="es-CL"/>
        </w:rPr>
        <w:t xml:space="preserve"> aumento </w:t>
      </w:r>
      <w:r w:rsidRPr="00EC3FDC">
        <w:rPr>
          <w:lang w:val="es-CL"/>
        </w:rPr>
        <w:t>del área basal de 0,0</w:t>
      </w:r>
      <w:r w:rsidR="003337D7">
        <w:rPr>
          <w:lang w:val="es-CL"/>
        </w:rPr>
        <w:t>03</w:t>
      </w:r>
      <w:r w:rsidR="002D6DAD">
        <w:rPr>
          <w:lang w:val="es-CL"/>
        </w:rPr>
        <w:t>6</w:t>
      </w:r>
      <w:r w:rsidR="003337D7">
        <w:rPr>
          <w:lang w:val="es-CL"/>
        </w:rPr>
        <w:t xml:space="preserve"> </w:t>
      </w:r>
      <w:r w:rsidRPr="00EC3FDC">
        <w:rPr>
          <w:lang w:val="es-CL"/>
        </w:rPr>
        <w:t>m</w:t>
      </w:r>
      <w:r w:rsidRPr="00EC3FDC">
        <w:rPr>
          <w:vertAlign w:val="superscript"/>
          <w:lang w:val="es-CL"/>
        </w:rPr>
        <w:t>2</w:t>
      </w:r>
      <w:r w:rsidRPr="00EC3FDC">
        <w:rPr>
          <w:lang w:val="es-CL"/>
        </w:rPr>
        <w:t>. Las mediciones presentan diferencias estadísticamente significativas para el total de la serie (Prueba de </w:t>
      </w:r>
      <w:proofErr w:type="spellStart"/>
      <w:r w:rsidRPr="00EC3FDC">
        <w:rPr>
          <w:lang w:val="es-CL"/>
        </w:rPr>
        <w:t>Kruskall</w:t>
      </w:r>
      <w:proofErr w:type="spellEnd"/>
      <w:r w:rsidRPr="00EC3FDC">
        <w:rPr>
          <w:lang w:val="es-CL"/>
        </w:rPr>
        <w:t xml:space="preserve">-Wallis </w:t>
      </w:r>
      <w:r w:rsidRPr="00EC3FDC">
        <w:rPr>
          <w:i/>
          <w:iCs/>
          <w:lang w:val="es-CL"/>
        </w:rPr>
        <w:t>p</w:t>
      </w:r>
      <w:r w:rsidR="001F6D6C" w:rsidRPr="00EC3FDC">
        <w:rPr>
          <w:i/>
          <w:iCs/>
          <w:lang w:val="es-CL"/>
        </w:rPr>
        <w:t>=</w:t>
      </w:r>
      <w:r w:rsidR="003337D7">
        <w:rPr>
          <w:spacing w:val="-20"/>
          <w:lang w:val="es-CL"/>
        </w:rPr>
        <w:t>2,966E-42</w:t>
      </w:r>
      <w:r w:rsidRPr="00EC3FDC">
        <w:rPr>
          <w:lang w:val="es-CL"/>
        </w:rPr>
        <w:t xml:space="preserve">). </w:t>
      </w:r>
      <w:r w:rsidR="003337D7" w:rsidRPr="0062352D">
        <w:rPr>
          <w:lang w:val="es-CL"/>
        </w:rPr>
        <w:t xml:space="preserve">La prueba de Wilcoxon </w:t>
      </w:r>
      <w:r w:rsidR="003337D7">
        <w:rPr>
          <w:lang w:val="es-CL"/>
        </w:rPr>
        <w:t xml:space="preserve">(valores </w:t>
      </w:r>
      <w:r w:rsidR="003337D7" w:rsidRPr="00B97758">
        <w:rPr>
          <w:i/>
          <w:iCs/>
          <w:lang w:val="es-CL"/>
        </w:rPr>
        <w:t>p</w:t>
      </w:r>
      <w:r w:rsidR="003337D7">
        <w:rPr>
          <w:lang w:val="es-CL"/>
        </w:rPr>
        <w:t xml:space="preserve"> en Anexo 5, Cuadro 5.1</w:t>
      </w:r>
      <w:r w:rsidR="00B81735">
        <w:rPr>
          <w:lang w:val="es-CL"/>
        </w:rPr>
        <w:t>4</w:t>
      </w:r>
      <w:r w:rsidR="003337D7">
        <w:rPr>
          <w:lang w:val="es-CL"/>
        </w:rPr>
        <w:t>)</w:t>
      </w:r>
      <w:r w:rsidR="003337D7" w:rsidRPr="00EA4ED6">
        <w:rPr>
          <w:lang w:val="es-CL"/>
        </w:rPr>
        <w:t xml:space="preserve"> </w:t>
      </w:r>
      <w:r w:rsidR="003337D7" w:rsidRPr="0062352D">
        <w:rPr>
          <w:lang w:val="es-CL"/>
        </w:rPr>
        <w:t xml:space="preserve">registró un primer grupo </w:t>
      </w:r>
      <w:r w:rsidRPr="00EC3FDC">
        <w:rPr>
          <w:lang w:val="es-CL"/>
        </w:rPr>
        <w:t>estadísticamente similar, formado por las mediciones de abril de 2022 y enero de 2023 con una media de 0,0</w:t>
      </w:r>
      <w:r w:rsidR="00EC3FDC" w:rsidRPr="00EC3FDC">
        <w:rPr>
          <w:lang w:val="es-CL"/>
        </w:rPr>
        <w:t>257</w:t>
      </w:r>
      <w:r w:rsidR="00EC3FDC" w:rsidRPr="00EC3FDC">
        <w:rPr>
          <w:spacing w:val="-20"/>
        </w:rPr>
        <w:t>±0,0007</w:t>
      </w:r>
      <w:r w:rsidRPr="00EC3FDC">
        <w:rPr>
          <w:lang w:val="es-CL"/>
        </w:rPr>
        <w:t xml:space="preserve"> m</w:t>
      </w:r>
      <w:r w:rsidRPr="00EC3FDC">
        <w:rPr>
          <w:vertAlign w:val="superscript"/>
          <w:lang w:val="es-CL"/>
        </w:rPr>
        <w:t>2</w:t>
      </w:r>
      <w:r w:rsidRPr="00EC3FDC">
        <w:rPr>
          <w:lang w:val="es-CL"/>
        </w:rPr>
        <w:t>, un segundo grupo que difiere del anterior, formado por las mediciones de abril, julio y octubre de 2023 con una media de 0,0</w:t>
      </w:r>
      <w:r w:rsidR="00EC3FDC" w:rsidRPr="00EC3FDC">
        <w:rPr>
          <w:lang w:val="es-CL"/>
        </w:rPr>
        <w:t>584</w:t>
      </w:r>
      <w:r w:rsidR="00EC3FDC" w:rsidRPr="00EC3FDC">
        <w:rPr>
          <w:spacing w:val="-20"/>
        </w:rPr>
        <w:t>±0,0061</w:t>
      </w:r>
      <w:r w:rsidRPr="00EC3FDC">
        <w:rPr>
          <w:lang w:val="es-CL"/>
        </w:rPr>
        <w:t xml:space="preserve"> m</w:t>
      </w:r>
      <w:r w:rsidRPr="00EC3FDC">
        <w:rPr>
          <w:vertAlign w:val="superscript"/>
          <w:lang w:val="es-CL"/>
        </w:rPr>
        <w:t>2</w:t>
      </w:r>
      <w:r w:rsidRPr="00EC3FDC">
        <w:rPr>
          <w:lang w:val="es-CL"/>
        </w:rPr>
        <w:t>, lo cual implica un incremento de 0,0</w:t>
      </w:r>
      <w:r w:rsidR="00EC3FDC">
        <w:rPr>
          <w:lang w:val="es-CL"/>
        </w:rPr>
        <w:t>327</w:t>
      </w:r>
      <w:r w:rsidRPr="00EC3FDC">
        <w:rPr>
          <w:lang w:val="es-CL"/>
        </w:rPr>
        <w:t xml:space="preserve"> m</w:t>
      </w:r>
      <w:r w:rsidRPr="00EC3FDC">
        <w:rPr>
          <w:vertAlign w:val="superscript"/>
          <w:lang w:val="es-CL"/>
        </w:rPr>
        <w:t>2</w:t>
      </w:r>
      <w:r w:rsidRPr="00EC3FDC">
        <w:rPr>
          <w:lang w:val="es-CL"/>
        </w:rPr>
        <w:t xml:space="preserve"> (127,</w:t>
      </w:r>
      <w:r w:rsidR="00EC3FDC">
        <w:rPr>
          <w:lang w:val="es-CL"/>
        </w:rPr>
        <w:t>2</w:t>
      </w:r>
      <w:r w:rsidRPr="00EC3FDC">
        <w:rPr>
          <w:lang w:val="es-CL"/>
        </w:rPr>
        <w:t>%)</w:t>
      </w:r>
      <w:r w:rsidR="003337D7">
        <w:rPr>
          <w:lang w:val="es-CL"/>
        </w:rPr>
        <w:t>, a continuación un tercer</w:t>
      </w:r>
      <w:r w:rsidRPr="00EC3FDC">
        <w:rPr>
          <w:lang w:val="es-CL"/>
        </w:rPr>
        <w:t xml:space="preserve"> grupo </w:t>
      </w:r>
      <w:r w:rsidR="0091088A">
        <w:rPr>
          <w:lang w:val="es-CL"/>
        </w:rPr>
        <w:t xml:space="preserve">estadísticamente </w:t>
      </w:r>
      <w:r w:rsidRPr="00EC3FDC">
        <w:rPr>
          <w:lang w:val="es-CL"/>
        </w:rPr>
        <w:t>distinto de</w:t>
      </w:r>
      <w:r w:rsidR="00EC3FDC">
        <w:rPr>
          <w:lang w:val="es-CL"/>
        </w:rPr>
        <w:t xml:space="preserve"> </w:t>
      </w:r>
      <w:r w:rsidRPr="00EC3FDC">
        <w:rPr>
          <w:lang w:val="es-CL"/>
        </w:rPr>
        <w:t>l</w:t>
      </w:r>
      <w:r w:rsidR="00EC3FDC">
        <w:rPr>
          <w:lang w:val="es-CL"/>
        </w:rPr>
        <w:t>os</w:t>
      </w:r>
      <w:r w:rsidRPr="00EC3FDC">
        <w:rPr>
          <w:lang w:val="es-CL"/>
        </w:rPr>
        <w:t xml:space="preserve"> anterior</w:t>
      </w:r>
      <w:r w:rsidR="00EC3FDC">
        <w:rPr>
          <w:lang w:val="es-CL"/>
        </w:rPr>
        <w:t>es</w:t>
      </w:r>
      <w:r w:rsidRPr="00EC3FDC">
        <w:rPr>
          <w:lang w:val="es-CL"/>
        </w:rPr>
        <w:t>, compuesto por la medición de enero de 2024 con un</w:t>
      </w:r>
      <w:r w:rsidR="00EC3FDC">
        <w:rPr>
          <w:lang w:val="es-CL"/>
        </w:rPr>
        <w:t xml:space="preserve"> área basal acumulada</w:t>
      </w:r>
      <w:r w:rsidRPr="00EC3FDC">
        <w:rPr>
          <w:lang w:val="es-CL"/>
        </w:rPr>
        <w:t xml:space="preserve"> de 0,00</w:t>
      </w:r>
      <w:r w:rsidR="00BE2907">
        <w:rPr>
          <w:lang w:val="es-CL"/>
        </w:rPr>
        <w:t>83</w:t>
      </w:r>
      <w:r w:rsidRPr="00EC3FDC">
        <w:rPr>
          <w:lang w:val="es-CL"/>
        </w:rPr>
        <w:t xml:space="preserve"> m</w:t>
      </w:r>
      <w:r w:rsidRPr="00EC3FDC">
        <w:rPr>
          <w:vertAlign w:val="superscript"/>
          <w:lang w:val="es-CL"/>
        </w:rPr>
        <w:t>2</w:t>
      </w:r>
      <w:r w:rsidRPr="00EC3FDC">
        <w:rPr>
          <w:lang w:val="es-CL"/>
        </w:rPr>
        <w:t>, resultando en una disminución de 0,0</w:t>
      </w:r>
      <w:r w:rsidR="00BE2907">
        <w:rPr>
          <w:lang w:val="es-CL"/>
        </w:rPr>
        <w:t xml:space="preserve">501 </w:t>
      </w:r>
      <w:r w:rsidRPr="00EC3FDC">
        <w:rPr>
          <w:lang w:val="es-CL"/>
        </w:rPr>
        <w:t>m</w:t>
      </w:r>
      <w:r w:rsidRPr="00EC3FDC">
        <w:rPr>
          <w:vertAlign w:val="superscript"/>
          <w:lang w:val="es-CL"/>
        </w:rPr>
        <w:t>2</w:t>
      </w:r>
      <w:r w:rsidRPr="00EC3FDC">
        <w:rPr>
          <w:lang w:val="es-CL"/>
        </w:rPr>
        <w:t xml:space="preserve"> (</w:t>
      </w:r>
      <w:r w:rsidR="00BE2907">
        <w:rPr>
          <w:lang w:val="es-CL"/>
        </w:rPr>
        <w:t>85,7</w:t>
      </w:r>
      <w:r w:rsidRPr="00EC3FDC">
        <w:rPr>
          <w:lang w:val="es-CL"/>
        </w:rPr>
        <w:t>%)</w:t>
      </w:r>
      <w:r w:rsidR="003337D7">
        <w:rPr>
          <w:lang w:val="es-CL"/>
        </w:rPr>
        <w:t xml:space="preserve"> y finalmente un cuarto grupo estadísticamente distinto a los anteriores, compuesto por la medición de enero de 2024 con un área basal de 0,0120 </w:t>
      </w:r>
      <w:r w:rsidR="003337D7" w:rsidRPr="00EC3FDC">
        <w:rPr>
          <w:lang w:val="es-CL"/>
        </w:rPr>
        <w:t>m</w:t>
      </w:r>
      <w:r w:rsidR="003337D7" w:rsidRPr="00EC3FDC">
        <w:rPr>
          <w:vertAlign w:val="superscript"/>
          <w:lang w:val="es-CL"/>
        </w:rPr>
        <w:t>2</w:t>
      </w:r>
      <w:r w:rsidR="003337D7">
        <w:rPr>
          <w:lang w:val="es-CL"/>
        </w:rPr>
        <w:t xml:space="preserve">, resultando en un aumento de 0,0037 </w:t>
      </w:r>
      <w:r w:rsidR="003337D7" w:rsidRPr="00EC3FDC">
        <w:rPr>
          <w:lang w:val="es-CL"/>
        </w:rPr>
        <w:t>m</w:t>
      </w:r>
      <w:r w:rsidR="003337D7" w:rsidRPr="00EC3FDC">
        <w:rPr>
          <w:vertAlign w:val="superscript"/>
          <w:lang w:val="es-CL"/>
        </w:rPr>
        <w:t>2</w:t>
      </w:r>
      <w:r w:rsidR="003337D7">
        <w:rPr>
          <w:lang w:val="es-CL"/>
        </w:rPr>
        <w:t xml:space="preserve"> (44,5%)</w:t>
      </w:r>
      <w:r w:rsidRPr="00EC3FDC">
        <w:rPr>
          <w:lang w:val="es-CL"/>
        </w:rPr>
        <w:t xml:space="preserve">. </w:t>
      </w:r>
    </w:p>
    <w:p w14:paraId="3E20DD81" w14:textId="77777777" w:rsidR="00804867" w:rsidRPr="001B7E65" w:rsidRDefault="00804867" w:rsidP="00804867">
      <w:pPr>
        <w:pStyle w:val="Ttulo4"/>
      </w:pPr>
      <w:r w:rsidRPr="00EC3FDC">
        <w:t xml:space="preserve">Cambios en la media del área basal para la </w:t>
      </w:r>
      <w:r w:rsidRPr="00EC3FDC">
        <w:rPr>
          <w:bCs/>
        </w:rPr>
        <w:t>Serie</w:t>
      </w:r>
      <w:r w:rsidRPr="001B7E65">
        <w:rPr>
          <w:bCs/>
        </w:rPr>
        <w:t xml:space="preserve"> D</w:t>
      </w:r>
    </w:p>
    <w:p w14:paraId="3DCBD960" w14:textId="6C557EFD" w:rsidR="00EC3FDC" w:rsidRPr="001B7E65" w:rsidRDefault="00804867" w:rsidP="00804867">
      <w:pPr>
        <w:spacing w:line="276" w:lineRule="auto"/>
        <w:rPr>
          <w:lang w:val="es-CL"/>
        </w:rPr>
      </w:pPr>
      <w:r w:rsidRPr="001B7E65">
        <w:rPr>
          <w:lang w:val="es-CL"/>
        </w:rPr>
        <w:t>El Cuadro 2</w:t>
      </w:r>
      <w:r w:rsidR="00B65A83">
        <w:rPr>
          <w:lang w:val="es-CL"/>
        </w:rPr>
        <w:t>4</w:t>
      </w:r>
      <w:r w:rsidRPr="001B7E65">
        <w:rPr>
          <w:lang w:val="es-CL"/>
        </w:rPr>
        <w:t xml:space="preserve"> presenta el área basal según vitalidad y medición, para la Serie D del género </w:t>
      </w:r>
      <w:r w:rsidRPr="001B7E65">
        <w:rPr>
          <w:i/>
          <w:iCs/>
          <w:lang w:val="es-CL"/>
        </w:rPr>
        <w:t>Neltuma</w:t>
      </w:r>
      <w:r w:rsidRPr="001B7E65">
        <w:rPr>
          <w:lang w:val="es-CL"/>
        </w:rPr>
        <w:t xml:space="preserve"> (ex </w:t>
      </w:r>
      <w:r w:rsidRPr="001B7E65">
        <w:rPr>
          <w:i/>
          <w:iCs/>
          <w:lang w:val="es-CL"/>
        </w:rPr>
        <w:t>Prosopis</w:t>
      </w:r>
      <w:r w:rsidRPr="001B7E65">
        <w:rPr>
          <w:lang w:val="es-CL"/>
        </w:rPr>
        <w:t>) emplazada en el sector de Camar, borde este del Salar de Atacama.</w:t>
      </w:r>
    </w:p>
    <w:p w14:paraId="0E6DAF2F" w14:textId="358712ED" w:rsidR="00EC3FDC" w:rsidRDefault="00804867" w:rsidP="00804867">
      <w:pPr>
        <w:spacing w:before="0" w:after="0"/>
        <w:rPr>
          <w:lang w:val="es-CL"/>
        </w:rPr>
      </w:pPr>
      <w:r w:rsidRPr="001B7E65">
        <w:rPr>
          <w:b/>
          <w:bCs/>
          <w:lang w:val="es-CL"/>
        </w:rPr>
        <w:t>Cuadro 2</w:t>
      </w:r>
      <w:r w:rsidR="00B65A83">
        <w:rPr>
          <w:b/>
          <w:bCs/>
          <w:lang w:val="es-CL"/>
        </w:rPr>
        <w:t>4</w:t>
      </w:r>
      <w:r w:rsidR="009D1950">
        <w:rPr>
          <w:b/>
          <w:bCs/>
          <w:lang w:val="es-CL"/>
        </w:rPr>
        <w:t>.</w:t>
      </w:r>
      <w:r w:rsidRPr="001B7E65">
        <w:rPr>
          <w:lang w:val="es-CL"/>
        </w:rPr>
        <w:t xml:space="preserve"> Área basal (m</w:t>
      </w:r>
      <w:r w:rsidRPr="001B7E65">
        <w:rPr>
          <w:vertAlign w:val="superscript"/>
          <w:lang w:val="es-CL"/>
        </w:rPr>
        <w:t>2</w:t>
      </w:r>
      <w:r w:rsidRPr="001B7E65">
        <w:rPr>
          <w:lang w:val="es-CL"/>
        </w:rPr>
        <w:t xml:space="preserve">) para los individuos de la Serie D, según vitalidad y medición, para la población estudiada del género </w:t>
      </w:r>
      <w:r w:rsidRPr="001B7E65">
        <w:rPr>
          <w:i/>
          <w:iCs/>
          <w:lang w:val="es-CL"/>
        </w:rPr>
        <w:t>Neltuma</w:t>
      </w:r>
      <w:r w:rsidRPr="001B7E65">
        <w:rPr>
          <w:lang w:val="es-CL"/>
        </w:rPr>
        <w:t xml:space="preserve"> (ex </w:t>
      </w:r>
      <w:r w:rsidRPr="001B7E65">
        <w:rPr>
          <w:i/>
          <w:iCs/>
          <w:lang w:val="es-CL"/>
        </w:rPr>
        <w:t>Prosopis)</w:t>
      </w:r>
      <w:r w:rsidRPr="001B7E65">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7"/>
        <w:gridCol w:w="1048"/>
        <w:gridCol w:w="701"/>
        <w:gridCol w:w="693"/>
        <w:gridCol w:w="325"/>
        <w:gridCol w:w="693"/>
        <w:gridCol w:w="346"/>
        <w:gridCol w:w="824"/>
        <w:gridCol w:w="243"/>
        <w:gridCol w:w="325"/>
        <w:gridCol w:w="694"/>
        <w:gridCol w:w="824"/>
        <w:gridCol w:w="325"/>
        <w:gridCol w:w="287"/>
        <w:gridCol w:w="404"/>
      </w:tblGrid>
      <w:tr w:rsidR="00A840DA" w:rsidRPr="0091088A" w14:paraId="1FD488E4" w14:textId="77777777" w:rsidTr="00EE2445">
        <w:tc>
          <w:tcPr>
            <w:tcW w:w="5000" w:type="pct"/>
            <w:gridSpan w:val="15"/>
            <w:tcBorders>
              <w:top w:val="single" w:sz="4" w:space="0" w:color="auto"/>
            </w:tcBorders>
            <w:vAlign w:val="center"/>
          </w:tcPr>
          <w:p w14:paraId="65058537" w14:textId="3410A4AA"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2A4477" w:rsidRPr="0091088A" w14:paraId="0F3B2A0A" w14:textId="77777777" w:rsidTr="00EE2445">
        <w:tc>
          <w:tcPr>
            <w:tcW w:w="1197" w:type="pct"/>
            <w:gridSpan w:val="2"/>
            <w:tcBorders>
              <w:top w:val="single" w:sz="4" w:space="0" w:color="auto"/>
            </w:tcBorders>
            <w:vAlign w:val="center"/>
          </w:tcPr>
          <w:p w14:paraId="2C2A90B5" w14:textId="77777777" w:rsidR="002A4477" w:rsidRPr="0091088A" w:rsidRDefault="002A4477" w:rsidP="000927AF">
            <w:pPr>
              <w:spacing w:before="0" w:after="0"/>
              <w:jc w:val="center"/>
              <w:rPr>
                <w:b/>
                <w:bCs/>
                <w:sz w:val="18"/>
                <w:szCs w:val="18"/>
                <w:lang w:val="es-CL"/>
              </w:rPr>
            </w:pPr>
            <w:r w:rsidRPr="0091088A">
              <w:rPr>
                <w:b/>
                <w:bCs/>
                <w:sz w:val="18"/>
                <w:szCs w:val="18"/>
                <w:lang w:val="es-CL"/>
              </w:rPr>
              <w:t>Medición</w:t>
            </w:r>
          </w:p>
        </w:tc>
        <w:tc>
          <w:tcPr>
            <w:tcW w:w="399" w:type="pct"/>
            <w:vMerge w:val="restart"/>
            <w:tcBorders>
              <w:top w:val="single" w:sz="4" w:space="0" w:color="auto"/>
            </w:tcBorders>
            <w:shd w:val="clear" w:color="auto" w:fill="auto"/>
            <w:vAlign w:val="center"/>
          </w:tcPr>
          <w:p w14:paraId="77FE45B2" w14:textId="77777777" w:rsidR="002A4477" w:rsidRPr="0091088A" w:rsidRDefault="002A4477" w:rsidP="000927AF">
            <w:pPr>
              <w:spacing w:before="0" w:after="0"/>
              <w:jc w:val="center"/>
              <w:rPr>
                <w:b/>
                <w:bCs/>
                <w:sz w:val="18"/>
                <w:szCs w:val="18"/>
                <w:lang w:val="es-CL"/>
              </w:rPr>
            </w:pPr>
            <w:r w:rsidRPr="0091088A">
              <w:rPr>
                <w:b/>
                <w:bCs/>
                <w:sz w:val="18"/>
                <w:szCs w:val="18"/>
                <w:lang w:val="es-CL"/>
              </w:rPr>
              <w:t>Serie</w:t>
            </w:r>
          </w:p>
        </w:tc>
        <w:tc>
          <w:tcPr>
            <w:tcW w:w="1170" w:type="pct"/>
            <w:gridSpan w:val="4"/>
            <w:vMerge w:val="restart"/>
            <w:tcBorders>
              <w:top w:val="single" w:sz="4" w:space="0" w:color="auto"/>
            </w:tcBorders>
            <w:shd w:val="clear" w:color="auto" w:fill="F2F2F2" w:themeFill="background1" w:themeFillShade="F2"/>
            <w:vAlign w:val="center"/>
          </w:tcPr>
          <w:p w14:paraId="70C4A49D" w14:textId="77777777" w:rsidR="002A4477" w:rsidRPr="0091088A" w:rsidRDefault="002A4477" w:rsidP="000927AF">
            <w:pPr>
              <w:spacing w:before="0" w:after="0"/>
              <w:jc w:val="center"/>
              <w:rPr>
                <w:b/>
                <w:bCs/>
                <w:sz w:val="18"/>
                <w:szCs w:val="18"/>
                <w:lang w:val="es-CL"/>
              </w:rPr>
            </w:pPr>
            <w:r w:rsidRPr="0091088A">
              <w:rPr>
                <w:b/>
                <w:bCs/>
                <w:sz w:val="18"/>
                <w:szCs w:val="18"/>
                <w:lang w:val="es-CL"/>
              </w:rPr>
              <w:t>Vivos</w:t>
            </w:r>
          </w:p>
        </w:tc>
        <w:tc>
          <w:tcPr>
            <w:tcW w:w="1187" w:type="pct"/>
            <w:gridSpan w:val="4"/>
            <w:vMerge w:val="restart"/>
            <w:tcBorders>
              <w:top w:val="single" w:sz="4" w:space="0" w:color="auto"/>
            </w:tcBorders>
            <w:vAlign w:val="center"/>
          </w:tcPr>
          <w:p w14:paraId="42EC0B0E" w14:textId="77777777" w:rsidR="002A4477" w:rsidRPr="0091088A" w:rsidRDefault="002A4477" w:rsidP="000927AF">
            <w:pPr>
              <w:spacing w:before="0" w:after="0"/>
              <w:jc w:val="center"/>
              <w:rPr>
                <w:b/>
                <w:bCs/>
                <w:sz w:val="18"/>
                <w:szCs w:val="18"/>
                <w:lang w:val="es-CL"/>
              </w:rPr>
            </w:pPr>
            <w:r w:rsidRPr="0091088A">
              <w:rPr>
                <w:b/>
                <w:bCs/>
                <w:sz w:val="18"/>
                <w:szCs w:val="18"/>
                <w:lang w:val="es-CL"/>
              </w:rPr>
              <w:t>Secos</w:t>
            </w:r>
          </w:p>
        </w:tc>
        <w:tc>
          <w:tcPr>
            <w:tcW w:w="1048" w:type="pct"/>
            <w:gridSpan w:val="4"/>
            <w:vMerge w:val="restart"/>
            <w:tcBorders>
              <w:top w:val="single" w:sz="4" w:space="0" w:color="auto"/>
            </w:tcBorders>
            <w:shd w:val="clear" w:color="auto" w:fill="F2F2F2" w:themeFill="background1" w:themeFillShade="F2"/>
          </w:tcPr>
          <w:p w14:paraId="7470E0D7" w14:textId="77777777" w:rsidR="002A4477" w:rsidRPr="0091088A" w:rsidRDefault="002A4477" w:rsidP="000927AF">
            <w:pPr>
              <w:spacing w:before="0" w:after="0"/>
              <w:jc w:val="center"/>
              <w:rPr>
                <w:b/>
                <w:bCs/>
                <w:sz w:val="18"/>
                <w:szCs w:val="18"/>
                <w:lang w:val="es-CL"/>
              </w:rPr>
            </w:pPr>
            <w:r w:rsidRPr="0091088A">
              <w:rPr>
                <w:b/>
                <w:bCs/>
                <w:sz w:val="18"/>
                <w:szCs w:val="18"/>
                <w:lang w:val="es-CL"/>
              </w:rPr>
              <w:t>Total</w:t>
            </w:r>
          </w:p>
          <w:p w14:paraId="296E8042" w14:textId="77777777" w:rsidR="002A4477" w:rsidRPr="0091088A" w:rsidRDefault="002A4477"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2A4477" w:rsidRPr="0091088A" w14:paraId="20473EA8" w14:textId="77777777" w:rsidTr="00EE2445">
        <w:tc>
          <w:tcPr>
            <w:tcW w:w="601" w:type="pct"/>
            <w:tcBorders>
              <w:bottom w:val="single" w:sz="4" w:space="0" w:color="auto"/>
            </w:tcBorders>
          </w:tcPr>
          <w:p w14:paraId="6BC86EBD" w14:textId="77777777" w:rsidR="002A4477" w:rsidRPr="0091088A" w:rsidRDefault="002A4477" w:rsidP="000927AF">
            <w:pPr>
              <w:spacing w:before="0" w:after="0"/>
              <w:rPr>
                <w:b/>
                <w:bCs/>
                <w:sz w:val="18"/>
                <w:szCs w:val="18"/>
                <w:lang w:val="es-CL"/>
              </w:rPr>
            </w:pPr>
            <w:r w:rsidRPr="0091088A">
              <w:rPr>
                <w:b/>
                <w:bCs/>
                <w:sz w:val="18"/>
                <w:szCs w:val="18"/>
                <w:lang w:val="es-CL"/>
              </w:rPr>
              <w:t>Fecha</w:t>
            </w:r>
          </w:p>
        </w:tc>
        <w:tc>
          <w:tcPr>
            <w:tcW w:w="595" w:type="pct"/>
            <w:tcBorders>
              <w:bottom w:val="single" w:sz="4" w:space="0" w:color="auto"/>
            </w:tcBorders>
          </w:tcPr>
          <w:p w14:paraId="034D2FD7" w14:textId="77777777" w:rsidR="002A4477" w:rsidRPr="0091088A" w:rsidRDefault="002A4477" w:rsidP="000927AF">
            <w:pPr>
              <w:spacing w:before="0" w:after="0"/>
              <w:rPr>
                <w:b/>
                <w:bCs/>
                <w:sz w:val="18"/>
                <w:szCs w:val="18"/>
                <w:lang w:val="es-CL"/>
              </w:rPr>
            </w:pPr>
            <w:r w:rsidRPr="0091088A">
              <w:rPr>
                <w:b/>
                <w:bCs/>
                <w:sz w:val="18"/>
                <w:szCs w:val="18"/>
                <w:lang w:val="es-CL"/>
              </w:rPr>
              <w:t>N°</w:t>
            </w:r>
          </w:p>
        </w:tc>
        <w:tc>
          <w:tcPr>
            <w:tcW w:w="399" w:type="pct"/>
            <w:vMerge/>
            <w:tcBorders>
              <w:bottom w:val="single" w:sz="4" w:space="0" w:color="auto"/>
            </w:tcBorders>
            <w:shd w:val="clear" w:color="auto" w:fill="auto"/>
          </w:tcPr>
          <w:p w14:paraId="4331033A" w14:textId="77777777" w:rsidR="002A4477" w:rsidRPr="0091088A" w:rsidRDefault="002A4477" w:rsidP="000927AF">
            <w:pPr>
              <w:spacing w:before="0" w:after="0"/>
              <w:jc w:val="center"/>
              <w:rPr>
                <w:b/>
                <w:bCs/>
                <w:sz w:val="18"/>
                <w:szCs w:val="18"/>
                <w:lang w:val="es-CL"/>
              </w:rPr>
            </w:pPr>
          </w:p>
        </w:tc>
        <w:tc>
          <w:tcPr>
            <w:tcW w:w="1170" w:type="pct"/>
            <w:gridSpan w:val="4"/>
            <w:vMerge/>
            <w:tcBorders>
              <w:bottom w:val="single" w:sz="4" w:space="0" w:color="auto"/>
            </w:tcBorders>
            <w:shd w:val="clear" w:color="auto" w:fill="F2F2F2" w:themeFill="background1" w:themeFillShade="F2"/>
          </w:tcPr>
          <w:p w14:paraId="4A55A3C9" w14:textId="77777777" w:rsidR="002A4477" w:rsidRPr="0091088A" w:rsidRDefault="002A4477" w:rsidP="000927AF">
            <w:pPr>
              <w:spacing w:before="0" w:after="0"/>
              <w:rPr>
                <w:b/>
                <w:bCs/>
                <w:sz w:val="18"/>
                <w:szCs w:val="18"/>
                <w:lang w:val="es-CL"/>
              </w:rPr>
            </w:pPr>
          </w:p>
        </w:tc>
        <w:tc>
          <w:tcPr>
            <w:tcW w:w="1187" w:type="pct"/>
            <w:gridSpan w:val="4"/>
            <w:vMerge/>
            <w:tcBorders>
              <w:bottom w:val="single" w:sz="4" w:space="0" w:color="auto"/>
            </w:tcBorders>
          </w:tcPr>
          <w:p w14:paraId="52792D16" w14:textId="77777777" w:rsidR="002A4477" w:rsidRPr="0091088A" w:rsidRDefault="002A4477" w:rsidP="000927AF">
            <w:pPr>
              <w:spacing w:before="0" w:after="0"/>
              <w:rPr>
                <w:b/>
                <w:bCs/>
                <w:sz w:val="18"/>
                <w:szCs w:val="18"/>
                <w:lang w:val="es-CL"/>
              </w:rPr>
            </w:pPr>
          </w:p>
        </w:tc>
        <w:tc>
          <w:tcPr>
            <w:tcW w:w="1048" w:type="pct"/>
            <w:gridSpan w:val="4"/>
            <w:vMerge/>
            <w:tcBorders>
              <w:bottom w:val="single" w:sz="4" w:space="0" w:color="auto"/>
            </w:tcBorders>
            <w:shd w:val="clear" w:color="auto" w:fill="F2F2F2" w:themeFill="background1" w:themeFillShade="F2"/>
          </w:tcPr>
          <w:p w14:paraId="0DC38162" w14:textId="77777777" w:rsidR="002A4477" w:rsidRPr="0091088A" w:rsidRDefault="002A4477" w:rsidP="000927AF">
            <w:pPr>
              <w:spacing w:before="0" w:after="0"/>
              <w:rPr>
                <w:b/>
                <w:bCs/>
                <w:sz w:val="18"/>
                <w:szCs w:val="18"/>
                <w:lang w:val="es-CL"/>
              </w:rPr>
            </w:pPr>
          </w:p>
        </w:tc>
      </w:tr>
      <w:tr w:rsidR="002A4477" w:rsidRPr="0091088A" w14:paraId="14A133D0" w14:textId="77777777" w:rsidTr="00EE2445">
        <w:tc>
          <w:tcPr>
            <w:tcW w:w="601" w:type="pct"/>
            <w:tcBorders>
              <w:top w:val="single" w:sz="4" w:space="0" w:color="auto"/>
            </w:tcBorders>
          </w:tcPr>
          <w:p w14:paraId="683B7364"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595" w:type="pct"/>
            <w:tcBorders>
              <w:top w:val="single" w:sz="4" w:space="0" w:color="auto"/>
            </w:tcBorders>
          </w:tcPr>
          <w:p w14:paraId="4BC6C4A7" w14:textId="77777777" w:rsidR="002A4477" w:rsidRPr="0091088A" w:rsidRDefault="002A4477" w:rsidP="002A4477">
            <w:pPr>
              <w:spacing w:before="0" w:after="0"/>
              <w:jc w:val="left"/>
              <w:rPr>
                <w:sz w:val="18"/>
                <w:szCs w:val="18"/>
                <w:lang w:val="es-CL"/>
              </w:rPr>
            </w:pPr>
            <w:r w:rsidRPr="0091088A">
              <w:rPr>
                <w:sz w:val="18"/>
                <w:szCs w:val="18"/>
                <w:lang w:val="es-CL"/>
              </w:rPr>
              <w:t>1</w:t>
            </w:r>
          </w:p>
        </w:tc>
        <w:tc>
          <w:tcPr>
            <w:tcW w:w="399" w:type="pct"/>
            <w:tcBorders>
              <w:top w:val="single" w:sz="4" w:space="0" w:color="auto"/>
            </w:tcBorders>
            <w:shd w:val="clear" w:color="auto" w:fill="auto"/>
          </w:tcPr>
          <w:p w14:paraId="23732824" w14:textId="5AED57E3" w:rsidR="002A4477" w:rsidRPr="0091088A" w:rsidRDefault="002A4477" w:rsidP="002A4477">
            <w:pPr>
              <w:spacing w:before="0" w:after="0"/>
              <w:jc w:val="center"/>
              <w:rPr>
                <w:sz w:val="18"/>
                <w:szCs w:val="18"/>
              </w:rPr>
            </w:pPr>
            <w:r w:rsidRPr="0091088A">
              <w:rPr>
                <w:sz w:val="18"/>
                <w:szCs w:val="18"/>
              </w:rPr>
              <w:t>D</w:t>
            </w:r>
          </w:p>
        </w:tc>
        <w:tc>
          <w:tcPr>
            <w:tcW w:w="579" w:type="pct"/>
            <w:gridSpan w:val="2"/>
            <w:tcBorders>
              <w:top w:val="single" w:sz="4" w:space="0" w:color="auto"/>
            </w:tcBorders>
            <w:shd w:val="clear" w:color="auto" w:fill="F2F2F2" w:themeFill="background1" w:themeFillShade="F2"/>
          </w:tcPr>
          <w:p w14:paraId="5462004C" w14:textId="61C544F1" w:rsidR="002A4477" w:rsidRPr="0091088A" w:rsidRDefault="002A4477" w:rsidP="002A4477">
            <w:pPr>
              <w:spacing w:before="0" w:after="0"/>
              <w:jc w:val="right"/>
              <w:rPr>
                <w:sz w:val="18"/>
                <w:szCs w:val="18"/>
                <w:lang w:val="es-CL"/>
              </w:rPr>
            </w:pPr>
            <w:r w:rsidRPr="0091088A">
              <w:rPr>
                <w:sz w:val="18"/>
                <w:szCs w:val="18"/>
              </w:rPr>
              <w:t xml:space="preserve"> -</w:t>
            </w:r>
          </w:p>
        </w:tc>
        <w:tc>
          <w:tcPr>
            <w:tcW w:w="394" w:type="pct"/>
            <w:tcBorders>
              <w:top w:val="single" w:sz="4" w:space="0" w:color="auto"/>
            </w:tcBorders>
            <w:shd w:val="clear" w:color="auto" w:fill="F2F2F2" w:themeFill="background1" w:themeFillShade="F2"/>
            <w:vAlign w:val="center"/>
          </w:tcPr>
          <w:p w14:paraId="4EB24743" w14:textId="77777777" w:rsidR="002A4477" w:rsidRPr="0091088A" w:rsidRDefault="002A4477" w:rsidP="002A4477">
            <w:pPr>
              <w:spacing w:before="0" w:after="0"/>
              <w:jc w:val="right"/>
              <w:rPr>
                <w:sz w:val="18"/>
                <w:szCs w:val="18"/>
                <w:lang w:val="es-CL"/>
              </w:rPr>
            </w:pPr>
          </w:p>
        </w:tc>
        <w:tc>
          <w:tcPr>
            <w:tcW w:w="197" w:type="pct"/>
            <w:tcBorders>
              <w:top w:val="single" w:sz="4" w:space="0" w:color="auto"/>
            </w:tcBorders>
            <w:shd w:val="clear" w:color="auto" w:fill="F2F2F2" w:themeFill="background1" w:themeFillShade="F2"/>
            <w:vAlign w:val="center"/>
          </w:tcPr>
          <w:p w14:paraId="2864C582" w14:textId="77777777" w:rsidR="002A4477" w:rsidRPr="0091088A" w:rsidRDefault="002A4477" w:rsidP="002A4477">
            <w:pPr>
              <w:spacing w:before="0" w:after="0"/>
              <w:jc w:val="left"/>
              <w:rPr>
                <w:sz w:val="18"/>
                <w:szCs w:val="18"/>
                <w:lang w:val="es-CL"/>
              </w:rPr>
            </w:pPr>
            <w:r w:rsidRPr="0091088A">
              <w:rPr>
                <w:sz w:val="18"/>
                <w:szCs w:val="18"/>
              </w:rPr>
              <w:t>-</w:t>
            </w:r>
          </w:p>
        </w:tc>
        <w:tc>
          <w:tcPr>
            <w:tcW w:w="469" w:type="pct"/>
            <w:tcBorders>
              <w:top w:val="single" w:sz="4" w:space="0" w:color="auto"/>
            </w:tcBorders>
          </w:tcPr>
          <w:p w14:paraId="3CF9E2D8" w14:textId="6F2C1082" w:rsidR="002A4477" w:rsidRPr="0091088A" w:rsidRDefault="002A4477" w:rsidP="002A4477">
            <w:pPr>
              <w:spacing w:before="0" w:after="0"/>
              <w:jc w:val="right"/>
              <w:rPr>
                <w:sz w:val="18"/>
                <w:szCs w:val="18"/>
              </w:rPr>
            </w:pPr>
            <w:r w:rsidRPr="0091088A">
              <w:rPr>
                <w:sz w:val="18"/>
                <w:szCs w:val="18"/>
              </w:rPr>
              <w:t xml:space="preserve"> -</w:t>
            </w:r>
          </w:p>
        </w:tc>
        <w:tc>
          <w:tcPr>
            <w:tcW w:w="138" w:type="pct"/>
            <w:tcBorders>
              <w:top w:val="single" w:sz="4" w:space="0" w:color="auto"/>
            </w:tcBorders>
          </w:tcPr>
          <w:p w14:paraId="59805168" w14:textId="77777777" w:rsidR="002A4477" w:rsidRPr="0091088A" w:rsidRDefault="002A4477" w:rsidP="002A4477">
            <w:pPr>
              <w:spacing w:before="0" w:after="0"/>
              <w:rPr>
                <w:sz w:val="18"/>
                <w:szCs w:val="18"/>
                <w:lang w:val="es-CL"/>
              </w:rPr>
            </w:pPr>
          </w:p>
        </w:tc>
        <w:tc>
          <w:tcPr>
            <w:tcW w:w="185" w:type="pct"/>
            <w:tcBorders>
              <w:top w:val="single" w:sz="4" w:space="0" w:color="auto"/>
            </w:tcBorders>
            <w:vAlign w:val="center"/>
          </w:tcPr>
          <w:p w14:paraId="2ABFF3ED" w14:textId="77777777" w:rsidR="002A4477" w:rsidRPr="0091088A" w:rsidRDefault="002A4477" w:rsidP="002A4477">
            <w:pPr>
              <w:spacing w:before="0" w:after="0"/>
              <w:jc w:val="right"/>
              <w:rPr>
                <w:sz w:val="18"/>
                <w:szCs w:val="18"/>
                <w:lang w:val="es-CL"/>
              </w:rPr>
            </w:pPr>
          </w:p>
        </w:tc>
        <w:tc>
          <w:tcPr>
            <w:tcW w:w="394" w:type="pct"/>
            <w:tcBorders>
              <w:top w:val="single" w:sz="4" w:space="0" w:color="auto"/>
            </w:tcBorders>
            <w:vAlign w:val="center"/>
          </w:tcPr>
          <w:p w14:paraId="20FD8937" w14:textId="77777777" w:rsidR="002A4477" w:rsidRPr="0091088A" w:rsidRDefault="002A4477" w:rsidP="002A4477">
            <w:pPr>
              <w:spacing w:before="0" w:after="0"/>
              <w:jc w:val="left"/>
              <w:rPr>
                <w:sz w:val="18"/>
                <w:szCs w:val="18"/>
                <w:lang w:val="es-CL"/>
              </w:rPr>
            </w:pPr>
            <w:r w:rsidRPr="0091088A">
              <w:rPr>
                <w:sz w:val="18"/>
                <w:szCs w:val="18"/>
              </w:rPr>
              <w:t>-</w:t>
            </w:r>
          </w:p>
        </w:tc>
        <w:tc>
          <w:tcPr>
            <w:tcW w:w="469" w:type="pct"/>
            <w:tcBorders>
              <w:top w:val="single" w:sz="4" w:space="0" w:color="auto"/>
            </w:tcBorders>
            <w:shd w:val="clear" w:color="auto" w:fill="F2F2F2" w:themeFill="background1" w:themeFillShade="F2"/>
          </w:tcPr>
          <w:p w14:paraId="3985CCB6" w14:textId="1E0CAF34" w:rsidR="002A4477" w:rsidRPr="0091088A" w:rsidRDefault="002A4477" w:rsidP="002A4477">
            <w:pPr>
              <w:spacing w:before="0" w:after="0"/>
              <w:jc w:val="right"/>
              <w:rPr>
                <w:sz w:val="18"/>
                <w:szCs w:val="18"/>
              </w:rPr>
            </w:pPr>
            <w:r w:rsidRPr="0091088A">
              <w:rPr>
                <w:sz w:val="18"/>
                <w:szCs w:val="18"/>
              </w:rPr>
              <w:t xml:space="preserve"> -</w:t>
            </w:r>
          </w:p>
        </w:tc>
        <w:tc>
          <w:tcPr>
            <w:tcW w:w="185" w:type="pct"/>
            <w:tcBorders>
              <w:top w:val="single" w:sz="4" w:space="0" w:color="auto"/>
            </w:tcBorders>
            <w:shd w:val="clear" w:color="auto" w:fill="F2F2F2" w:themeFill="background1" w:themeFillShade="F2"/>
          </w:tcPr>
          <w:p w14:paraId="5D0B31C4" w14:textId="77777777" w:rsidR="002A4477" w:rsidRPr="0091088A" w:rsidRDefault="002A4477" w:rsidP="002A4477">
            <w:pPr>
              <w:spacing w:before="0" w:after="0"/>
              <w:rPr>
                <w:sz w:val="18"/>
                <w:szCs w:val="18"/>
                <w:lang w:val="es-CL"/>
              </w:rPr>
            </w:pPr>
          </w:p>
        </w:tc>
        <w:tc>
          <w:tcPr>
            <w:tcW w:w="163" w:type="pct"/>
            <w:tcBorders>
              <w:top w:val="single" w:sz="4" w:space="0" w:color="auto"/>
            </w:tcBorders>
            <w:shd w:val="clear" w:color="auto" w:fill="F2F2F2" w:themeFill="background1" w:themeFillShade="F2"/>
            <w:vAlign w:val="center"/>
          </w:tcPr>
          <w:p w14:paraId="11810944" w14:textId="77777777" w:rsidR="002A4477" w:rsidRPr="0091088A" w:rsidRDefault="002A4477" w:rsidP="002A4477">
            <w:pPr>
              <w:spacing w:before="0" w:after="0"/>
              <w:jc w:val="right"/>
              <w:rPr>
                <w:sz w:val="18"/>
                <w:szCs w:val="18"/>
                <w:lang w:val="es-CL"/>
              </w:rPr>
            </w:pPr>
          </w:p>
        </w:tc>
        <w:tc>
          <w:tcPr>
            <w:tcW w:w="231" w:type="pct"/>
            <w:tcBorders>
              <w:top w:val="single" w:sz="4" w:space="0" w:color="auto"/>
            </w:tcBorders>
            <w:shd w:val="clear" w:color="auto" w:fill="F2F2F2" w:themeFill="background1" w:themeFillShade="F2"/>
          </w:tcPr>
          <w:p w14:paraId="1E4D401C" w14:textId="77777777" w:rsidR="002A4477" w:rsidRPr="0091088A" w:rsidRDefault="002A4477" w:rsidP="002A4477">
            <w:pPr>
              <w:spacing w:before="0" w:after="0"/>
              <w:jc w:val="left"/>
              <w:rPr>
                <w:sz w:val="18"/>
                <w:szCs w:val="18"/>
                <w:lang w:val="es-CL"/>
              </w:rPr>
            </w:pPr>
          </w:p>
        </w:tc>
      </w:tr>
      <w:tr w:rsidR="002A4477" w:rsidRPr="0091088A" w14:paraId="573C9390" w14:textId="77777777" w:rsidTr="00EE2445">
        <w:tc>
          <w:tcPr>
            <w:tcW w:w="601" w:type="pct"/>
          </w:tcPr>
          <w:p w14:paraId="074D6A8A"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595" w:type="pct"/>
          </w:tcPr>
          <w:p w14:paraId="3FFCD78C" w14:textId="77777777" w:rsidR="002A4477" w:rsidRPr="0091088A" w:rsidRDefault="002A4477" w:rsidP="002A4477">
            <w:pPr>
              <w:spacing w:before="0" w:after="0"/>
              <w:jc w:val="left"/>
              <w:rPr>
                <w:sz w:val="18"/>
                <w:szCs w:val="18"/>
                <w:lang w:val="es-CL"/>
              </w:rPr>
            </w:pPr>
            <w:r w:rsidRPr="0091088A">
              <w:rPr>
                <w:sz w:val="18"/>
                <w:szCs w:val="18"/>
                <w:lang w:val="es-CL"/>
              </w:rPr>
              <w:t>2</w:t>
            </w:r>
          </w:p>
        </w:tc>
        <w:tc>
          <w:tcPr>
            <w:tcW w:w="399" w:type="pct"/>
            <w:shd w:val="clear" w:color="auto" w:fill="auto"/>
          </w:tcPr>
          <w:p w14:paraId="61E5DE2A" w14:textId="3FC43550" w:rsidR="002A4477" w:rsidRPr="0091088A" w:rsidRDefault="002A4477" w:rsidP="002A4477">
            <w:pPr>
              <w:spacing w:before="0" w:after="0"/>
              <w:jc w:val="center"/>
              <w:rPr>
                <w:sz w:val="18"/>
                <w:szCs w:val="18"/>
              </w:rPr>
            </w:pPr>
            <w:r w:rsidRPr="0091088A">
              <w:rPr>
                <w:sz w:val="18"/>
                <w:szCs w:val="18"/>
              </w:rPr>
              <w:t>D</w:t>
            </w:r>
          </w:p>
        </w:tc>
        <w:tc>
          <w:tcPr>
            <w:tcW w:w="579" w:type="pct"/>
            <w:gridSpan w:val="2"/>
            <w:shd w:val="clear" w:color="auto" w:fill="F2F2F2" w:themeFill="background1" w:themeFillShade="F2"/>
          </w:tcPr>
          <w:p w14:paraId="4A88D5F6" w14:textId="6512FC93" w:rsidR="002A4477" w:rsidRPr="0091088A" w:rsidRDefault="002A4477" w:rsidP="002A4477">
            <w:pPr>
              <w:spacing w:before="0" w:after="0"/>
              <w:jc w:val="right"/>
              <w:rPr>
                <w:sz w:val="18"/>
                <w:szCs w:val="18"/>
                <w:lang w:val="es-CL"/>
              </w:rPr>
            </w:pPr>
            <w:r w:rsidRPr="0091088A">
              <w:rPr>
                <w:sz w:val="18"/>
                <w:szCs w:val="18"/>
              </w:rPr>
              <w:t>0,0207</w:t>
            </w:r>
          </w:p>
        </w:tc>
        <w:tc>
          <w:tcPr>
            <w:tcW w:w="394" w:type="pct"/>
            <w:shd w:val="clear" w:color="auto" w:fill="F2F2F2" w:themeFill="background1" w:themeFillShade="F2"/>
          </w:tcPr>
          <w:p w14:paraId="7E851D00" w14:textId="77777777" w:rsidR="002A4477" w:rsidRPr="0091088A" w:rsidRDefault="002A4477" w:rsidP="002A4477">
            <w:pPr>
              <w:spacing w:before="0" w:after="0"/>
              <w:jc w:val="right"/>
              <w:rPr>
                <w:sz w:val="18"/>
                <w:szCs w:val="18"/>
                <w:lang w:val="es-CL"/>
              </w:rPr>
            </w:pPr>
          </w:p>
        </w:tc>
        <w:tc>
          <w:tcPr>
            <w:tcW w:w="197" w:type="pct"/>
            <w:shd w:val="clear" w:color="auto" w:fill="F2F2F2" w:themeFill="background1" w:themeFillShade="F2"/>
          </w:tcPr>
          <w:p w14:paraId="53B672A6" w14:textId="77777777" w:rsidR="002A4477" w:rsidRPr="0091088A" w:rsidRDefault="002A4477" w:rsidP="002A4477">
            <w:pPr>
              <w:spacing w:before="0" w:after="0"/>
              <w:jc w:val="left"/>
              <w:rPr>
                <w:sz w:val="18"/>
                <w:szCs w:val="18"/>
              </w:rPr>
            </w:pPr>
            <w:r w:rsidRPr="0091088A">
              <w:rPr>
                <w:sz w:val="18"/>
                <w:szCs w:val="18"/>
              </w:rPr>
              <w:t>a</w:t>
            </w:r>
          </w:p>
        </w:tc>
        <w:tc>
          <w:tcPr>
            <w:tcW w:w="469" w:type="pct"/>
          </w:tcPr>
          <w:p w14:paraId="195928A4" w14:textId="057E3BC9" w:rsidR="002A4477" w:rsidRPr="0091088A" w:rsidRDefault="002A4477" w:rsidP="002A4477">
            <w:pPr>
              <w:spacing w:before="0" w:after="0"/>
              <w:jc w:val="right"/>
              <w:rPr>
                <w:sz w:val="18"/>
                <w:szCs w:val="18"/>
                <w:lang w:val="es-CL"/>
              </w:rPr>
            </w:pPr>
            <w:r w:rsidRPr="0091088A">
              <w:rPr>
                <w:sz w:val="18"/>
                <w:szCs w:val="18"/>
              </w:rPr>
              <w:t>0,0044</w:t>
            </w:r>
          </w:p>
        </w:tc>
        <w:tc>
          <w:tcPr>
            <w:tcW w:w="138" w:type="pct"/>
          </w:tcPr>
          <w:p w14:paraId="0C78E95B" w14:textId="77777777" w:rsidR="002A4477" w:rsidRPr="0091088A" w:rsidRDefault="002A4477" w:rsidP="002A4477">
            <w:pPr>
              <w:spacing w:before="0" w:after="0"/>
              <w:rPr>
                <w:sz w:val="18"/>
                <w:szCs w:val="18"/>
                <w:lang w:val="es-CL"/>
              </w:rPr>
            </w:pPr>
          </w:p>
        </w:tc>
        <w:tc>
          <w:tcPr>
            <w:tcW w:w="185" w:type="pct"/>
            <w:vAlign w:val="center"/>
          </w:tcPr>
          <w:p w14:paraId="159D105E" w14:textId="77777777" w:rsidR="002A4477" w:rsidRPr="0091088A" w:rsidRDefault="002A4477" w:rsidP="002A4477">
            <w:pPr>
              <w:spacing w:before="0" w:after="0"/>
              <w:jc w:val="right"/>
              <w:rPr>
                <w:sz w:val="18"/>
                <w:szCs w:val="18"/>
                <w:lang w:val="es-CL"/>
              </w:rPr>
            </w:pPr>
          </w:p>
        </w:tc>
        <w:tc>
          <w:tcPr>
            <w:tcW w:w="394" w:type="pct"/>
            <w:vAlign w:val="center"/>
          </w:tcPr>
          <w:p w14:paraId="4589A47D" w14:textId="77777777" w:rsidR="002A4477" w:rsidRPr="0091088A" w:rsidRDefault="002A4477" w:rsidP="002A4477">
            <w:pPr>
              <w:spacing w:before="0" w:after="0"/>
              <w:jc w:val="left"/>
              <w:rPr>
                <w:sz w:val="18"/>
                <w:szCs w:val="18"/>
              </w:rPr>
            </w:pPr>
            <w:r w:rsidRPr="0091088A">
              <w:rPr>
                <w:sz w:val="18"/>
                <w:szCs w:val="18"/>
                <w:lang w:val="es-CL"/>
              </w:rPr>
              <w:t>a</w:t>
            </w:r>
          </w:p>
        </w:tc>
        <w:tc>
          <w:tcPr>
            <w:tcW w:w="469" w:type="pct"/>
            <w:shd w:val="clear" w:color="auto" w:fill="F2F2F2" w:themeFill="background1" w:themeFillShade="F2"/>
          </w:tcPr>
          <w:p w14:paraId="4C782E0B" w14:textId="04042255" w:rsidR="002A4477" w:rsidRPr="0091088A" w:rsidRDefault="002A4477" w:rsidP="002A4477">
            <w:pPr>
              <w:spacing w:before="0" w:after="0"/>
              <w:jc w:val="right"/>
              <w:rPr>
                <w:sz w:val="18"/>
                <w:szCs w:val="18"/>
                <w:lang w:val="es-CL"/>
              </w:rPr>
            </w:pPr>
            <w:r w:rsidRPr="0091088A">
              <w:rPr>
                <w:sz w:val="18"/>
                <w:szCs w:val="18"/>
              </w:rPr>
              <w:t>0,0251</w:t>
            </w:r>
          </w:p>
        </w:tc>
        <w:tc>
          <w:tcPr>
            <w:tcW w:w="185" w:type="pct"/>
            <w:shd w:val="clear" w:color="auto" w:fill="F2F2F2" w:themeFill="background1" w:themeFillShade="F2"/>
          </w:tcPr>
          <w:p w14:paraId="398B45A5" w14:textId="77777777" w:rsidR="002A4477" w:rsidRPr="0091088A" w:rsidRDefault="002A4477" w:rsidP="002A4477">
            <w:pPr>
              <w:spacing w:before="0" w:after="0"/>
              <w:rPr>
                <w:sz w:val="18"/>
                <w:szCs w:val="18"/>
                <w:lang w:val="es-CL"/>
              </w:rPr>
            </w:pPr>
          </w:p>
        </w:tc>
        <w:tc>
          <w:tcPr>
            <w:tcW w:w="163" w:type="pct"/>
            <w:shd w:val="clear" w:color="auto" w:fill="F2F2F2" w:themeFill="background1" w:themeFillShade="F2"/>
            <w:vAlign w:val="center"/>
          </w:tcPr>
          <w:p w14:paraId="2EFBA921" w14:textId="77777777" w:rsidR="002A4477" w:rsidRPr="0091088A" w:rsidRDefault="002A4477" w:rsidP="002A4477">
            <w:pPr>
              <w:spacing w:before="0" w:after="0"/>
              <w:jc w:val="right"/>
              <w:rPr>
                <w:sz w:val="18"/>
                <w:szCs w:val="18"/>
                <w:lang w:val="es-CL"/>
              </w:rPr>
            </w:pPr>
          </w:p>
        </w:tc>
        <w:tc>
          <w:tcPr>
            <w:tcW w:w="231" w:type="pct"/>
            <w:shd w:val="clear" w:color="auto" w:fill="F2F2F2" w:themeFill="background1" w:themeFillShade="F2"/>
          </w:tcPr>
          <w:p w14:paraId="079416D5" w14:textId="77777777" w:rsidR="002A4477" w:rsidRPr="0091088A" w:rsidRDefault="002A4477" w:rsidP="002A4477">
            <w:pPr>
              <w:spacing w:before="0" w:after="0"/>
              <w:jc w:val="left"/>
              <w:rPr>
                <w:sz w:val="18"/>
                <w:szCs w:val="18"/>
                <w:lang w:val="es-CL"/>
              </w:rPr>
            </w:pPr>
            <w:r w:rsidRPr="0091088A">
              <w:rPr>
                <w:sz w:val="18"/>
                <w:szCs w:val="18"/>
              </w:rPr>
              <w:t>a</w:t>
            </w:r>
          </w:p>
        </w:tc>
      </w:tr>
      <w:tr w:rsidR="002A4477" w:rsidRPr="0091088A" w14:paraId="3C2F93F3" w14:textId="77777777" w:rsidTr="00EE2445">
        <w:tc>
          <w:tcPr>
            <w:tcW w:w="601" w:type="pct"/>
          </w:tcPr>
          <w:p w14:paraId="49F5DF44"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595" w:type="pct"/>
          </w:tcPr>
          <w:p w14:paraId="78831961" w14:textId="77777777" w:rsidR="002A4477" w:rsidRPr="0091088A" w:rsidRDefault="002A4477" w:rsidP="002A4477">
            <w:pPr>
              <w:spacing w:before="0" w:after="0"/>
              <w:jc w:val="left"/>
              <w:rPr>
                <w:sz w:val="18"/>
                <w:szCs w:val="18"/>
                <w:lang w:val="es-CL"/>
              </w:rPr>
            </w:pPr>
            <w:r w:rsidRPr="0091088A">
              <w:rPr>
                <w:sz w:val="18"/>
                <w:szCs w:val="18"/>
                <w:lang w:val="es-CL"/>
              </w:rPr>
              <w:t>3</w:t>
            </w:r>
          </w:p>
        </w:tc>
        <w:tc>
          <w:tcPr>
            <w:tcW w:w="399" w:type="pct"/>
            <w:shd w:val="clear" w:color="auto" w:fill="auto"/>
          </w:tcPr>
          <w:p w14:paraId="58718ABC" w14:textId="1B1EFF78" w:rsidR="002A4477" w:rsidRPr="0091088A" w:rsidRDefault="002A4477" w:rsidP="002A4477">
            <w:pPr>
              <w:spacing w:before="0" w:after="0"/>
              <w:jc w:val="center"/>
              <w:rPr>
                <w:sz w:val="18"/>
                <w:szCs w:val="18"/>
              </w:rPr>
            </w:pPr>
            <w:r w:rsidRPr="0091088A">
              <w:rPr>
                <w:sz w:val="18"/>
                <w:szCs w:val="18"/>
              </w:rPr>
              <w:t>D</w:t>
            </w:r>
          </w:p>
        </w:tc>
        <w:tc>
          <w:tcPr>
            <w:tcW w:w="579" w:type="pct"/>
            <w:gridSpan w:val="2"/>
            <w:shd w:val="clear" w:color="auto" w:fill="F2F2F2" w:themeFill="background1" w:themeFillShade="F2"/>
          </w:tcPr>
          <w:p w14:paraId="16E428BD" w14:textId="0B03E011" w:rsidR="002A4477" w:rsidRPr="0091088A" w:rsidRDefault="002A4477" w:rsidP="002A4477">
            <w:pPr>
              <w:spacing w:before="0" w:after="0"/>
              <w:jc w:val="right"/>
              <w:rPr>
                <w:sz w:val="18"/>
                <w:szCs w:val="18"/>
                <w:lang w:val="es-CL"/>
              </w:rPr>
            </w:pPr>
            <w:r w:rsidRPr="0091088A">
              <w:rPr>
                <w:sz w:val="18"/>
                <w:szCs w:val="18"/>
              </w:rPr>
              <w:t>0,025</w:t>
            </w:r>
            <w:r w:rsidR="00CD27FE">
              <w:rPr>
                <w:sz w:val="18"/>
                <w:szCs w:val="18"/>
              </w:rPr>
              <w:t>0</w:t>
            </w:r>
          </w:p>
        </w:tc>
        <w:tc>
          <w:tcPr>
            <w:tcW w:w="394" w:type="pct"/>
            <w:shd w:val="clear" w:color="auto" w:fill="F2F2F2" w:themeFill="background1" w:themeFillShade="F2"/>
          </w:tcPr>
          <w:p w14:paraId="49FB975A" w14:textId="77777777" w:rsidR="002A4477" w:rsidRPr="0091088A" w:rsidRDefault="002A4477" w:rsidP="002A4477">
            <w:pPr>
              <w:spacing w:before="0" w:after="0"/>
              <w:jc w:val="right"/>
              <w:rPr>
                <w:sz w:val="18"/>
                <w:szCs w:val="18"/>
                <w:lang w:val="es-CL"/>
              </w:rPr>
            </w:pPr>
          </w:p>
        </w:tc>
        <w:tc>
          <w:tcPr>
            <w:tcW w:w="197" w:type="pct"/>
            <w:shd w:val="clear" w:color="auto" w:fill="F2F2F2" w:themeFill="background1" w:themeFillShade="F2"/>
          </w:tcPr>
          <w:p w14:paraId="53EA367B" w14:textId="77777777" w:rsidR="002A4477" w:rsidRPr="0091088A" w:rsidRDefault="002A4477" w:rsidP="002A4477">
            <w:pPr>
              <w:spacing w:before="0" w:after="0"/>
              <w:jc w:val="left"/>
              <w:rPr>
                <w:sz w:val="18"/>
                <w:szCs w:val="18"/>
              </w:rPr>
            </w:pPr>
            <w:r w:rsidRPr="0091088A">
              <w:rPr>
                <w:sz w:val="18"/>
                <w:szCs w:val="18"/>
              </w:rPr>
              <w:t>a</w:t>
            </w:r>
          </w:p>
        </w:tc>
        <w:tc>
          <w:tcPr>
            <w:tcW w:w="469" w:type="pct"/>
          </w:tcPr>
          <w:p w14:paraId="5B38DDE8" w14:textId="5D1504D5" w:rsidR="002A4477" w:rsidRPr="0091088A" w:rsidRDefault="002A4477" w:rsidP="002A4477">
            <w:pPr>
              <w:spacing w:before="0" w:after="0"/>
              <w:jc w:val="right"/>
              <w:rPr>
                <w:sz w:val="18"/>
                <w:szCs w:val="18"/>
                <w:lang w:val="es-CL"/>
              </w:rPr>
            </w:pPr>
            <w:r w:rsidRPr="0091088A">
              <w:rPr>
                <w:sz w:val="18"/>
                <w:szCs w:val="18"/>
              </w:rPr>
              <w:t>0,0047</w:t>
            </w:r>
          </w:p>
        </w:tc>
        <w:tc>
          <w:tcPr>
            <w:tcW w:w="138" w:type="pct"/>
          </w:tcPr>
          <w:p w14:paraId="2FA5E33A" w14:textId="77777777" w:rsidR="002A4477" w:rsidRPr="0091088A" w:rsidRDefault="002A4477" w:rsidP="002A4477">
            <w:pPr>
              <w:spacing w:before="0" w:after="0"/>
              <w:rPr>
                <w:sz w:val="18"/>
                <w:szCs w:val="18"/>
                <w:lang w:val="es-CL"/>
              </w:rPr>
            </w:pPr>
          </w:p>
        </w:tc>
        <w:tc>
          <w:tcPr>
            <w:tcW w:w="185" w:type="pct"/>
            <w:vAlign w:val="center"/>
          </w:tcPr>
          <w:p w14:paraId="0A0AE8AA" w14:textId="77777777" w:rsidR="002A4477" w:rsidRPr="0091088A" w:rsidRDefault="002A4477" w:rsidP="002A4477">
            <w:pPr>
              <w:spacing w:before="0" w:after="0"/>
              <w:jc w:val="right"/>
              <w:rPr>
                <w:sz w:val="18"/>
                <w:szCs w:val="18"/>
                <w:lang w:val="es-CL"/>
              </w:rPr>
            </w:pPr>
          </w:p>
        </w:tc>
        <w:tc>
          <w:tcPr>
            <w:tcW w:w="394" w:type="pct"/>
            <w:vAlign w:val="center"/>
          </w:tcPr>
          <w:p w14:paraId="5F8C64E6" w14:textId="77777777" w:rsidR="002A4477" w:rsidRPr="0091088A" w:rsidRDefault="002A4477" w:rsidP="002A4477">
            <w:pPr>
              <w:spacing w:before="0" w:after="0"/>
              <w:jc w:val="left"/>
              <w:rPr>
                <w:sz w:val="18"/>
                <w:szCs w:val="18"/>
              </w:rPr>
            </w:pPr>
            <w:r w:rsidRPr="0091088A">
              <w:rPr>
                <w:sz w:val="18"/>
                <w:szCs w:val="18"/>
                <w:lang w:val="es-CL"/>
              </w:rPr>
              <w:t>a</w:t>
            </w:r>
          </w:p>
        </w:tc>
        <w:tc>
          <w:tcPr>
            <w:tcW w:w="469" w:type="pct"/>
            <w:shd w:val="clear" w:color="auto" w:fill="F2F2F2" w:themeFill="background1" w:themeFillShade="F2"/>
          </w:tcPr>
          <w:p w14:paraId="2807ACAA" w14:textId="4A2BCF6E" w:rsidR="002A4477" w:rsidRPr="0091088A" w:rsidRDefault="002A4477" w:rsidP="002A4477">
            <w:pPr>
              <w:spacing w:before="0" w:after="0"/>
              <w:jc w:val="right"/>
              <w:rPr>
                <w:sz w:val="18"/>
                <w:szCs w:val="18"/>
                <w:lang w:val="es-CL"/>
              </w:rPr>
            </w:pPr>
            <w:r w:rsidRPr="0091088A">
              <w:rPr>
                <w:sz w:val="18"/>
                <w:szCs w:val="18"/>
              </w:rPr>
              <w:t>0,0297</w:t>
            </w:r>
          </w:p>
        </w:tc>
        <w:tc>
          <w:tcPr>
            <w:tcW w:w="185" w:type="pct"/>
            <w:shd w:val="clear" w:color="auto" w:fill="F2F2F2" w:themeFill="background1" w:themeFillShade="F2"/>
          </w:tcPr>
          <w:p w14:paraId="4977B8D2" w14:textId="77777777" w:rsidR="002A4477" w:rsidRPr="0091088A" w:rsidRDefault="002A4477" w:rsidP="002A4477">
            <w:pPr>
              <w:spacing w:before="0" w:after="0"/>
              <w:rPr>
                <w:sz w:val="18"/>
                <w:szCs w:val="18"/>
                <w:lang w:val="es-CL"/>
              </w:rPr>
            </w:pPr>
          </w:p>
        </w:tc>
        <w:tc>
          <w:tcPr>
            <w:tcW w:w="163" w:type="pct"/>
            <w:shd w:val="clear" w:color="auto" w:fill="F2F2F2" w:themeFill="background1" w:themeFillShade="F2"/>
            <w:vAlign w:val="center"/>
          </w:tcPr>
          <w:p w14:paraId="10FA1992" w14:textId="77777777" w:rsidR="002A4477" w:rsidRPr="0091088A" w:rsidRDefault="002A4477" w:rsidP="002A4477">
            <w:pPr>
              <w:spacing w:before="0" w:after="0"/>
              <w:jc w:val="right"/>
              <w:rPr>
                <w:sz w:val="18"/>
                <w:szCs w:val="18"/>
                <w:lang w:val="es-CL"/>
              </w:rPr>
            </w:pPr>
          </w:p>
        </w:tc>
        <w:tc>
          <w:tcPr>
            <w:tcW w:w="231" w:type="pct"/>
            <w:shd w:val="clear" w:color="auto" w:fill="F2F2F2" w:themeFill="background1" w:themeFillShade="F2"/>
          </w:tcPr>
          <w:p w14:paraId="65B3C23D" w14:textId="77777777" w:rsidR="002A4477" w:rsidRPr="0091088A" w:rsidRDefault="002A4477" w:rsidP="002A4477">
            <w:pPr>
              <w:spacing w:before="0" w:after="0"/>
              <w:jc w:val="left"/>
              <w:rPr>
                <w:sz w:val="18"/>
                <w:szCs w:val="18"/>
                <w:lang w:val="es-CL"/>
              </w:rPr>
            </w:pPr>
            <w:r w:rsidRPr="0091088A">
              <w:rPr>
                <w:sz w:val="18"/>
                <w:szCs w:val="18"/>
              </w:rPr>
              <w:t>a</w:t>
            </w:r>
          </w:p>
        </w:tc>
      </w:tr>
      <w:tr w:rsidR="002A4477" w:rsidRPr="0091088A" w14:paraId="4DAA37C7" w14:textId="77777777" w:rsidTr="00EE2445">
        <w:tc>
          <w:tcPr>
            <w:tcW w:w="601" w:type="pct"/>
          </w:tcPr>
          <w:p w14:paraId="084B9970"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595" w:type="pct"/>
          </w:tcPr>
          <w:p w14:paraId="574A0E17" w14:textId="77777777" w:rsidR="002A4477" w:rsidRPr="0091088A" w:rsidRDefault="002A4477" w:rsidP="002A4477">
            <w:pPr>
              <w:spacing w:before="0" w:after="0"/>
              <w:jc w:val="left"/>
              <w:rPr>
                <w:sz w:val="18"/>
                <w:szCs w:val="18"/>
                <w:lang w:val="es-CL"/>
              </w:rPr>
            </w:pPr>
            <w:r w:rsidRPr="0091088A">
              <w:rPr>
                <w:sz w:val="18"/>
                <w:szCs w:val="18"/>
                <w:lang w:val="es-CL"/>
              </w:rPr>
              <w:t>4</w:t>
            </w:r>
          </w:p>
        </w:tc>
        <w:tc>
          <w:tcPr>
            <w:tcW w:w="399" w:type="pct"/>
            <w:shd w:val="clear" w:color="auto" w:fill="auto"/>
          </w:tcPr>
          <w:p w14:paraId="4F0B6F3B" w14:textId="76181C8C" w:rsidR="002A4477" w:rsidRPr="0091088A" w:rsidRDefault="002A4477" w:rsidP="002A4477">
            <w:pPr>
              <w:spacing w:before="0" w:after="0"/>
              <w:jc w:val="center"/>
              <w:rPr>
                <w:sz w:val="18"/>
                <w:szCs w:val="18"/>
              </w:rPr>
            </w:pPr>
            <w:r w:rsidRPr="0091088A">
              <w:rPr>
                <w:sz w:val="18"/>
                <w:szCs w:val="18"/>
              </w:rPr>
              <w:t>D</w:t>
            </w:r>
          </w:p>
        </w:tc>
        <w:tc>
          <w:tcPr>
            <w:tcW w:w="579" w:type="pct"/>
            <w:gridSpan w:val="2"/>
            <w:shd w:val="clear" w:color="auto" w:fill="F2F2F2" w:themeFill="background1" w:themeFillShade="F2"/>
          </w:tcPr>
          <w:p w14:paraId="04B71356" w14:textId="1B9541B4" w:rsidR="002A4477" w:rsidRPr="0091088A" w:rsidRDefault="002A4477" w:rsidP="002A4477">
            <w:pPr>
              <w:spacing w:before="0" w:after="0"/>
              <w:jc w:val="right"/>
              <w:rPr>
                <w:sz w:val="18"/>
                <w:szCs w:val="18"/>
                <w:lang w:val="es-CL"/>
              </w:rPr>
            </w:pPr>
            <w:r w:rsidRPr="0091088A">
              <w:rPr>
                <w:sz w:val="18"/>
                <w:szCs w:val="18"/>
              </w:rPr>
              <w:t>0,0474</w:t>
            </w:r>
          </w:p>
        </w:tc>
        <w:tc>
          <w:tcPr>
            <w:tcW w:w="394" w:type="pct"/>
            <w:shd w:val="clear" w:color="auto" w:fill="F2F2F2" w:themeFill="background1" w:themeFillShade="F2"/>
          </w:tcPr>
          <w:p w14:paraId="7E6D891B" w14:textId="77777777" w:rsidR="002A4477" w:rsidRPr="0091088A" w:rsidRDefault="002A4477" w:rsidP="002A4477">
            <w:pPr>
              <w:spacing w:before="0" w:after="0"/>
              <w:jc w:val="right"/>
              <w:rPr>
                <w:sz w:val="18"/>
                <w:szCs w:val="18"/>
                <w:lang w:val="es-CL"/>
              </w:rPr>
            </w:pPr>
          </w:p>
        </w:tc>
        <w:tc>
          <w:tcPr>
            <w:tcW w:w="197" w:type="pct"/>
            <w:shd w:val="clear" w:color="auto" w:fill="F2F2F2" w:themeFill="background1" w:themeFillShade="F2"/>
          </w:tcPr>
          <w:p w14:paraId="4B31B9DC" w14:textId="77777777" w:rsidR="002A4477" w:rsidRPr="0091088A" w:rsidRDefault="002A4477" w:rsidP="002A4477">
            <w:pPr>
              <w:spacing w:before="0" w:after="0"/>
              <w:jc w:val="left"/>
              <w:rPr>
                <w:sz w:val="18"/>
                <w:szCs w:val="18"/>
              </w:rPr>
            </w:pPr>
            <w:r w:rsidRPr="0091088A">
              <w:rPr>
                <w:sz w:val="18"/>
                <w:szCs w:val="18"/>
              </w:rPr>
              <w:t>b</w:t>
            </w:r>
          </w:p>
        </w:tc>
        <w:tc>
          <w:tcPr>
            <w:tcW w:w="469" w:type="pct"/>
          </w:tcPr>
          <w:p w14:paraId="4DB3F9DF" w14:textId="355E4744" w:rsidR="002A4477" w:rsidRPr="0091088A" w:rsidRDefault="002A4477" w:rsidP="002A4477">
            <w:pPr>
              <w:spacing w:before="0" w:after="0"/>
              <w:jc w:val="right"/>
              <w:rPr>
                <w:sz w:val="18"/>
                <w:szCs w:val="18"/>
                <w:lang w:val="es-CL"/>
              </w:rPr>
            </w:pPr>
            <w:r w:rsidRPr="0091088A">
              <w:rPr>
                <w:sz w:val="18"/>
                <w:szCs w:val="18"/>
              </w:rPr>
              <w:t>0,0050</w:t>
            </w:r>
          </w:p>
        </w:tc>
        <w:tc>
          <w:tcPr>
            <w:tcW w:w="138" w:type="pct"/>
          </w:tcPr>
          <w:p w14:paraId="0C85CEC2" w14:textId="77777777" w:rsidR="002A4477" w:rsidRPr="0091088A" w:rsidRDefault="002A4477" w:rsidP="002A4477">
            <w:pPr>
              <w:spacing w:before="0" w:after="0"/>
              <w:rPr>
                <w:sz w:val="18"/>
                <w:szCs w:val="18"/>
                <w:lang w:val="es-CL"/>
              </w:rPr>
            </w:pPr>
          </w:p>
        </w:tc>
        <w:tc>
          <w:tcPr>
            <w:tcW w:w="185" w:type="pct"/>
            <w:vAlign w:val="center"/>
          </w:tcPr>
          <w:p w14:paraId="0459ADCA" w14:textId="77777777" w:rsidR="002A4477" w:rsidRPr="0091088A" w:rsidRDefault="002A4477" w:rsidP="002A4477">
            <w:pPr>
              <w:spacing w:before="0" w:after="0"/>
              <w:jc w:val="right"/>
              <w:rPr>
                <w:sz w:val="18"/>
                <w:szCs w:val="18"/>
                <w:lang w:val="es-CL"/>
              </w:rPr>
            </w:pPr>
          </w:p>
        </w:tc>
        <w:tc>
          <w:tcPr>
            <w:tcW w:w="394" w:type="pct"/>
            <w:vAlign w:val="center"/>
          </w:tcPr>
          <w:p w14:paraId="7F6CD288" w14:textId="42113D50" w:rsidR="002A4477" w:rsidRPr="0091088A" w:rsidRDefault="007622D9" w:rsidP="002A4477">
            <w:pPr>
              <w:spacing w:before="0" w:after="0"/>
              <w:jc w:val="left"/>
              <w:rPr>
                <w:sz w:val="18"/>
                <w:szCs w:val="18"/>
              </w:rPr>
            </w:pPr>
            <w:r>
              <w:rPr>
                <w:sz w:val="18"/>
                <w:szCs w:val="18"/>
                <w:lang w:val="es-CL"/>
              </w:rPr>
              <w:t>a</w:t>
            </w:r>
          </w:p>
        </w:tc>
        <w:tc>
          <w:tcPr>
            <w:tcW w:w="469" w:type="pct"/>
            <w:shd w:val="clear" w:color="auto" w:fill="F2F2F2" w:themeFill="background1" w:themeFillShade="F2"/>
          </w:tcPr>
          <w:p w14:paraId="0CD5956F" w14:textId="579270A6" w:rsidR="002A4477" w:rsidRPr="0091088A" w:rsidRDefault="002A4477" w:rsidP="002A4477">
            <w:pPr>
              <w:spacing w:before="0" w:after="0"/>
              <w:jc w:val="right"/>
              <w:rPr>
                <w:sz w:val="18"/>
                <w:szCs w:val="18"/>
                <w:lang w:val="es-CL"/>
              </w:rPr>
            </w:pPr>
            <w:r w:rsidRPr="0091088A">
              <w:rPr>
                <w:sz w:val="18"/>
                <w:szCs w:val="18"/>
              </w:rPr>
              <w:t>0,0524</w:t>
            </w:r>
          </w:p>
        </w:tc>
        <w:tc>
          <w:tcPr>
            <w:tcW w:w="185" w:type="pct"/>
            <w:shd w:val="clear" w:color="auto" w:fill="F2F2F2" w:themeFill="background1" w:themeFillShade="F2"/>
          </w:tcPr>
          <w:p w14:paraId="78D277B2" w14:textId="77777777" w:rsidR="002A4477" w:rsidRPr="0091088A" w:rsidRDefault="002A4477" w:rsidP="002A4477">
            <w:pPr>
              <w:spacing w:before="0" w:after="0"/>
              <w:rPr>
                <w:sz w:val="18"/>
                <w:szCs w:val="18"/>
                <w:lang w:val="es-CL"/>
              </w:rPr>
            </w:pPr>
          </w:p>
        </w:tc>
        <w:tc>
          <w:tcPr>
            <w:tcW w:w="163" w:type="pct"/>
            <w:shd w:val="clear" w:color="auto" w:fill="F2F2F2" w:themeFill="background1" w:themeFillShade="F2"/>
            <w:vAlign w:val="center"/>
          </w:tcPr>
          <w:p w14:paraId="3D46E698" w14:textId="77777777" w:rsidR="002A4477" w:rsidRPr="0091088A" w:rsidRDefault="002A4477" w:rsidP="002A4477">
            <w:pPr>
              <w:spacing w:before="0" w:after="0"/>
              <w:jc w:val="right"/>
              <w:rPr>
                <w:sz w:val="18"/>
                <w:szCs w:val="18"/>
                <w:lang w:val="es-CL"/>
              </w:rPr>
            </w:pPr>
          </w:p>
        </w:tc>
        <w:tc>
          <w:tcPr>
            <w:tcW w:w="231" w:type="pct"/>
            <w:shd w:val="clear" w:color="auto" w:fill="F2F2F2" w:themeFill="background1" w:themeFillShade="F2"/>
          </w:tcPr>
          <w:p w14:paraId="640923AB" w14:textId="77777777" w:rsidR="002A4477" w:rsidRPr="0091088A" w:rsidRDefault="002A4477" w:rsidP="002A4477">
            <w:pPr>
              <w:spacing w:before="0" w:after="0"/>
              <w:jc w:val="left"/>
              <w:rPr>
                <w:sz w:val="18"/>
                <w:szCs w:val="18"/>
                <w:lang w:val="es-CL"/>
              </w:rPr>
            </w:pPr>
            <w:r w:rsidRPr="0091088A">
              <w:rPr>
                <w:sz w:val="18"/>
                <w:szCs w:val="18"/>
              </w:rPr>
              <w:t>b</w:t>
            </w:r>
          </w:p>
        </w:tc>
      </w:tr>
      <w:tr w:rsidR="002A4477" w:rsidRPr="0091088A" w14:paraId="518E4AC7" w14:textId="77777777" w:rsidTr="00EE2445">
        <w:tc>
          <w:tcPr>
            <w:tcW w:w="601" w:type="pct"/>
          </w:tcPr>
          <w:p w14:paraId="162AB346" w14:textId="77777777" w:rsidR="002A4477" w:rsidRPr="0091088A" w:rsidRDefault="002A4477" w:rsidP="002A4477">
            <w:pPr>
              <w:spacing w:before="0" w:after="0"/>
              <w:jc w:val="left"/>
              <w:rPr>
                <w:sz w:val="18"/>
                <w:szCs w:val="18"/>
                <w:lang w:val="es-CL"/>
              </w:rPr>
            </w:pPr>
            <w:r w:rsidRPr="0091088A">
              <w:rPr>
                <w:rFonts w:cs="Calibri"/>
                <w:color w:val="000000"/>
                <w:sz w:val="18"/>
                <w:szCs w:val="18"/>
                <w:lang w:val="es-CL" w:eastAsia="es-CL"/>
              </w:rPr>
              <w:t>Jul 2023</w:t>
            </w:r>
          </w:p>
        </w:tc>
        <w:tc>
          <w:tcPr>
            <w:tcW w:w="595" w:type="pct"/>
          </w:tcPr>
          <w:p w14:paraId="7F2C4012" w14:textId="77777777" w:rsidR="002A4477" w:rsidRPr="0091088A" w:rsidRDefault="002A4477" w:rsidP="002A4477">
            <w:pPr>
              <w:spacing w:before="0" w:after="0"/>
              <w:jc w:val="left"/>
              <w:rPr>
                <w:sz w:val="18"/>
                <w:szCs w:val="18"/>
                <w:lang w:val="es-CL"/>
              </w:rPr>
            </w:pPr>
            <w:r w:rsidRPr="0091088A">
              <w:rPr>
                <w:sz w:val="18"/>
                <w:szCs w:val="18"/>
                <w:lang w:val="es-CL"/>
              </w:rPr>
              <w:t>5</w:t>
            </w:r>
          </w:p>
        </w:tc>
        <w:tc>
          <w:tcPr>
            <w:tcW w:w="399" w:type="pct"/>
            <w:shd w:val="clear" w:color="auto" w:fill="auto"/>
          </w:tcPr>
          <w:p w14:paraId="5FA2E2DB" w14:textId="69C233E3" w:rsidR="002A4477" w:rsidRPr="0091088A" w:rsidRDefault="002A4477" w:rsidP="002A4477">
            <w:pPr>
              <w:spacing w:before="0" w:after="0"/>
              <w:jc w:val="center"/>
              <w:rPr>
                <w:sz w:val="18"/>
                <w:szCs w:val="18"/>
              </w:rPr>
            </w:pPr>
            <w:r w:rsidRPr="0091088A">
              <w:rPr>
                <w:sz w:val="18"/>
                <w:szCs w:val="18"/>
              </w:rPr>
              <w:t>D</w:t>
            </w:r>
          </w:p>
        </w:tc>
        <w:tc>
          <w:tcPr>
            <w:tcW w:w="579" w:type="pct"/>
            <w:gridSpan w:val="2"/>
            <w:shd w:val="clear" w:color="auto" w:fill="F2F2F2" w:themeFill="background1" w:themeFillShade="F2"/>
          </w:tcPr>
          <w:p w14:paraId="06E5D031" w14:textId="3682E1D8" w:rsidR="002A4477" w:rsidRPr="0091088A" w:rsidRDefault="002A4477" w:rsidP="002A4477">
            <w:pPr>
              <w:spacing w:before="0" w:after="0"/>
              <w:jc w:val="right"/>
              <w:rPr>
                <w:sz w:val="18"/>
                <w:szCs w:val="18"/>
                <w:lang w:val="es-CL"/>
              </w:rPr>
            </w:pPr>
            <w:r w:rsidRPr="0091088A">
              <w:rPr>
                <w:sz w:val="18"/>
                <w:szCs w:val="18"/>
              </w:rPr>
              <w:t>0,0430</w:t>
            </w:r>
          </w:p>
        </w:tc>
        <w:tc>
          <w:tcPr>
            <w:tcW w:w="394" w:type="pct"/>
            <w:shd w:val="clear" w:color="auto" w:fill="F2F2F2" w:themeFill="background1" w:themeFillShade="F2"/>
          </w:tcPr>
          <w:p w14:paraId="3970991B" w14:textId="77777777" w:rsidR="002A4477" w:rsidRPr="0091088A" w:rsidRDefault="002A4477" w:rsidP="002A4477">
            <w:pPr>
              <w:spacing w:before="0" w:after="0"/>
              <w:jc w:val="right"/>
              <w:rPr>
                <w:sz w:val="18"/>
                <w:szCs w:val="18"/>
                <w:lang w:val="es-CL"/>
              </w:rPr>
            </w:pPr>
          </w:p>
        </w:tc>
        <w:tc>
          <w:tcPr>
            <w:tcW w:w="197" w:type="pct"/>
            <w:shd w:val="clear" w:color="auto" w:fill="F2F2F2" w:themeFill="background1" w:themeFillShade="F2"/>
          </w:tcPr>
          <w:p w14:paraId="2FAE6837" w14:textId="77777777" w:rsidR="002A4477" w:rsidRPr="0091088A" w:rsidRDefault="002A4477" w:rsidP="002A4477">
            <w:pPr>
              <w:spacing w:before="0" w:after="0"/>
              <w:jc w:val="left"/>
              <w:rPr>
                <w:sz w:val="18"/>
                <w:szCs w:val="18"/>
              </w:rPr>
            </w:pPr>
            <w:r w:rsidRPr="0091088A">
              <w:rPr>
                <w:sz w:val="18"/>
                <w:szCs w:val="18"/>
              </w:rPr>
              <w:t>b</w:t>
            </w:r>
          </w:p>
        </w:tc>
        <w:tc>
          <w:tcPr>
            <w:tcW w:w="469" w:type="pct"/>
          </w:tcPr>
          <w:p w14:paraId="50E0E3CA" w14:textId="57B22F93" w:rsidR="002A4477" w:rsidRPr="0091088A" w:rsidRDefault="002A4477" w:rsidP="002A4477">
            <w:pPr>
              <w:spacing w:before="0" w:after="0"/>
              <w:jc w:val="right"/>
              <w:rPr>
                <w:sz w:val="18"/>
                <w:szCs w:val="18"/>
                <w:lang w:val="es-CL"/>
              </w:rPr>
            </w:pPr>
            <w:r w:rsidRPr="0091088A">
              <w:rPr>
                <w:sz w:val="18"/>
                <w:szCs w:val="18"/>
              </w:rPr>
              <w:t>0,0078</w:t>
            </w:r>
          </w:p>
        </w:tc>
        <w:tc>
          <w:tcPr>
            <w:tcW w:w="138" w:type="pct"/>
          </w:tcPr>
          <w:p w14:paraId="5E8FA61B" w14:textId="77777777" w:rsidR="002A4477" w:rsidRPr="0091088A" w:rsidRDefault="002A4477" w:rsidP="002A4477">
            <w:pPr>
              <w:spacing w:before="0" w:after="0"/>
              <w:rPr>
                <w:sz w:val="18"/>
                <w:szCs w:val="18"/>
                <w:lang w:val="es-CL"/>
              </w:rPr>
            </w:pPr>
          </w:p>
        </w:tc>
        <w:tc>
          <w:tcPr>
            <w:tcW w:w="185" w:type="pct"/>
            <w:vAlign w:val="center"/>
          </w:tcPr>
          <w:p w14:paraId="47E43EF6" w14:textId="77777777" w:rsidR="002A4477" w:rsidRPr="0091088A" w:rsidRDefault="002A4477" w:rsidP="002A4477">
            <w:pPr>
              <w:spacing w:before="0" w:after="0"/>
              <w:jc w:val="right"/>
              <w:rPr>
                <w:sz w:val="18"/>
                <w:szCs w:val="18"/>
                <w:lang w:val="es-CL"/>
              </w:rPr>
            </w:pPr>
          </w:p>
        </w:tc>
        <w:tc>
          <w:tcPr>
            <w:tcW w:w="394" w:type="pct"/>
            <w:vAlign w:val="center"/>
          </w:tcPr>
          <w:p w14:paraId="1A504573" w14:textId="41769C7A" w:rsidR="002A4477" w:rsidRPr="0091088A" w:rsidRDefault="007622D9" w:rsidP="002A4477">
            <w:pPr>
              <w:spacing w:before="0" w:after="0"/>
              <w:jc w:val="left"/>
              <w:rPr>
                <w:sz w:val="18"/>
                <w:szCs w:val="18"/>
              </w:rPr>
            </w:pPr>
            <w:r>
              <w:rPr>
                <w:sz w:val="18"/>
                <w:szCs w:val="18"/>
                <w:lang w:val="es-CL"/>
              </w:rPr>
              <w:t>a</w:t>
            </w:r>
          </w:p>
        </w:tc>
        <w:tc>
          <w:tcPr>
            <w:tcW w:w="469" w:type="pct"/>
            <w:shd w:val="clear" w:color="auto" w:fill="F2F2F2" w:themeFill="background1" w:themeFillShade="F2"/>
          </w:tcPr>
          <w:p w14:paraId="14851DB4" w14:textId="01013420" w:rsidR="002A4477" w:rsidRPr="0091088A" w:rsidRDefault="002A4477" w:rsidP="002A4477">
            <w:pPr>
              <w:spacing w:before="0" w:after="0"/>
              <w:jc w:val="right"/>
              <w:rPr>
                <w:sz w:val="18"/>
                <w:szCs w:val="18"/>
                <w:lang w:val="es-CL"/>
              </w:rPr>
            </w:pPr>
            <w:r w:rsidRPr="0091088A">
              <w:rPr>
                <w:sz w:val="18"/>
                <w:szCs w:val="18"/>
              </w:rPr>
              <w:t>0,0508</w:t>
            </w:r>
          </w:p>
        </w:tc>
        <w:tc>
          <w:tcPr>
            <w:tcW w:w="185" w:type="pct"/>
            <w:shd w:val="clear" w:color="auto" w:fill="F2F2F2" w:themeFill="background1" w:themeFillShade="F2"/>
          </w:tcPr>
          <w:p w14:paraId="51D13C76" w14:textId="77777777" w:rsidR="002A4477" w:rsidRPr="0091088A" w:rsidRDefault="002A4477" w:rsidP="002A4477">
            <w:pPr>
              <w:spacing w:before="0" w:after="0"/>
              <w:rPr>
                <w:sz w:val="18"/>
                <w:szCs w:val="18"/>
                <w:lang w:val="es-CL"/>
              </w:rPr>
            </w:pPr>
          </w:p>
        </w:tc>
        <w:tc>
          <w:tcPr>
            <w:tcW w:w="163" w:type="pct"/>
            <w:shd w:val="clear" w:color="auto" w:fill="F2F2F2" w:themeFill="background1" w:themeFillShade="F2"/>
            <w:vAlign w:val="center"/>
          </w:tcPr>
          <w:p w14:paraId="63094BF0" w14:textId="77777777" w:rsidR="002A4477" w:rsidRPr="0091088A" w:rsidRDefault="002A4477" w:rsidP="002A4477">
            <w:pPr>
              <w:spacing w:before="0" w:after="0"/>
              <w:jc w:val="right"/>
              <w:rPr>
                <w:sz w:val="18"/>
                <w:szCs w:val="18"/>
                <w:lang w:val="es-CL"/>
              </w:rPr>
            </w:pPr>
          </w:p>
        </w:tc>
        <w:tc>
          <w:tcPr>
            <w:tcW w:w="231" w:type="pct"/>
            <w:shd w:val="clear" w:color="auto" w:fill="F2F2F2" w:themeFill="background1" w:themeFillShade="F2"/>
          </w:tcPr>
          <w:p w14:paraId="76B3248E" w14:textId="77777777" w:rsidR="002A4477" w:rsidRPr="0091088A" w:rsidRDefault="002A4477" w:rsidP="002A4477">
            <w:pPr>
              <w:spacing w:before="0" w:after="0"/>
              <w:jc w:val="left"/>
              <w:rPr>
                <w:sz w:val="18"/>
                <w:szCs w:val="18"/>
                <w:lang w:val="es-CL"/>
              </w:rPr>
            </w:pPr>
            <w:r w:rsidRPr="0091088A">
              <w:rPr>
                <w:sz w:val="18"/>
                <w:szCs w:val="18"/>
              </w:rPr>
              <w:t>b</w:t>
            </w:r>
          </w:p>
        </w:tc>
      </w:tr>
      <w:tr w:rsidR="002A4477" w:rsidRPr="0091088A" w14:paraId="36034AE4" w14:textId="77777777" w:rsidTr="00EE2445">
        <w:tc>
          <w:tcPr>
            <w:tcW w:w="601" w:type="pct"/>
          </w:tcPr>
          <w:p w14:paraId="5AD7A369"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595" w:type="pct"/>
          </w:tcPr>
          <w:p w14:paraId="1DA4DB4C" w14:textId="77777777" w:rsidR="002A4477" w:rsidRPr="0091088A" w:rsidRDefault="002A4477" w:rsidP="002A4477">
            <w:pPr>
              <w:spacing w:before="0" w:after="0"/>
              <w:jc w:val="left"/>
              <w:rPr>
                <w:sz w:val="18"/>
                <w:szCs w:val="18"/>
                <w:lang w:val="es-CL"/>
              </w:rPr>
            </w:pPr>
            <w:r w:rsidRPr="0091088A">
              <w:rPr>
                <w:sz w:val="18"/>
                <w:szCs w:val="18"/>
                <w:lang w:val="es-CL"/>
              </w:rPr>
              <w:t>6</w:t>
            </w:r>
          </w:p>
        </w:tc>
        <w:tc>
          <w:tcPr>
            <w:tcW w:w="399" w:type="pct"/>
            <w:shd w:val="clear" w:color="auto" w:fill="auto"/>
          </w:tcPr>
          <w:p w14:paraId="587DB884" w14:textId="6972EDA1" w:rsidR="002A4477" w:rsidRPr="0091088A" w:rsidRDefault="002A4477" w:rsidP="002A4477">
            <w:pPr>
              <w:spacing w:before="0" w:after="0"/>
              <w:jc w:val="center"/>
              <w:rPr>
                <w:sz w:val="18"/>
                <w:szCs w:val="18"/>
              </w:rPr>
            </w:pPr>
            <w:r w:rsidRPr="0091088A">
              <w:rPr>
                <w:sz w:val="18"/>
                <w:szCs w:val="18"/>
              </w:rPr>
              <w:t>D</w:t>
            </w:r>
          </w:p>
        </w:tc>
        <w:tc>
          <w:tcPr>
            <w:tcW w:w="579" w:type="pct"/>
            <w:gridSpan w:val="2"/>
            <w:shd w:val="clear" w:color="auto" w:fill="F2F2F2" w:themeFill="background1" w:themeFillShade="F2"/>
          </w:tcPr>
          <w:p w14:paraId="6A1C8BD9" w14:textId="7BB5D4E1" w:rsidR="002A4477" w:rsidRPr="0091088A" w:rsidRDefault="002A4477" w:rsidP="002A4477">
            <w:pPr>
              <w:spacing w:before="0" w:after="0"/>
              <w:jc w:val="right"/>
              <w:rPr>
                <w:sz w:val="18"/>
                <w:szCs w:val="18"/>
                <w:lang w:val="es-CL"/>
              </w:rPr>
            </w:pPr>
            <w:r w:rsidRPr="0091088A">
              <w:rPr>
                <w:sz w:val="18"/>
                <w:szCs w:val="18"/>
              </w:rPr>
              <w:t>0,0505</w:t>
            </w:r>
          </w:p>
        </w:tc>
        <w:tc>
          <w:tcPr>
            <w:tcW w:w="394" w:type="pct"/>
            <w:shd w:val="clear" w:color="auto" w:fill="F2F2F2" w:themeFill="background1" w:themeFillShade="F2"/>
          </w:tcPr>
          <w:p w14:paraId="642DF340" w14:textId="77777777" w:rsidR="002A4477" w:rsidRPr="0091088A" w:rsidRDefault="002A4477" w:rsidP="002A4477">
            <w:pPr>
              <w:spacing w:before="0" w:after="0"/>
              <w:jc w:val="right"/>
              <w:rPr>
                <w:sz w:val="18"/>
                <w:szCs w:val="18"/>
                <w:lang w:val="es-CL"/>
              </w:rPr>
            </w:pPr>
          </w:p>
        </w:tc>
        <w:tc>
          <w:tcPr>
            <w:tcW w:w="197" w:type="pct"/>
            <w:shd w:val="clear" w:color="auto" w:fill="F2F2F2" w:themeFill="background1" w:themeFillShade="F2"/>
          </w:tcPr>
          <w:p w14:paraId="51D9BBE9" w14:textId="77777777" w:rsidR="002A4477" w:rsidRPr="0091088A" w:rsidRDefault="002A4477" w:rsidP="002A4477">
            <w:pPr>
              <w:spacing w:before="0" w:after="0"/>
              <w:jc w:val="left"/>
              <w:rPr>
                <w:sz w:val="18"/>
                <w:szCs w:val="18"/>
              </w:rPr>
            </w:pPr>
            <w:r w:rsidRPr="0091088A">
              <w:rPr>
                <w:sz w:val="18"/>
                <w:szCs w:val="18"/>
              </w:rPr>
              <w:t>b</w:t>
            </w:r>
          </w:p>
        </w:tc>
        <w:tc>
          <w:tcPr>
            <w:tcW w:w="469" w:type="pct"/>
          </w:tcPr>
          <w:p w14:paraId="290AB56F" w14:textId="1C998202" w:rsidR="002A4477" w:rsidRPr="0091088A" w:rsidRDefault="002A4477" w:rsidP="002A4477">
            <w:pPr>
              <w:spacing w:before="0" w:after="0"/>
              <w:jc w:val="right"/>
              <w:rPr>
                <w:sz w:val="18"/>
                <w:szCs w:val="18"/>
                <w:lang w:val="es-CL"/>
              </w:rPr>
            </w:pPr>
            <w:r w:rsidRPr="0091088A">
              <w:rPr>
                <w:sz w:val="18"/>
                <w:szCs w:val="18"/>
              </w:rPr>
              <w:t>0,0053</w:t>
            </w:r>
          </w:p>
        </w:tc>
        <w:tc>
          <w:tcPr>
            <w:tcW w:w="138" w:type="pct"/>
          </w:tcPr>
          <w:p w14:paraId="1ADF2A5C" w14:textId="77777777" w:rsidR="002A4477" w:rsidRPr="0091088A" w:rsidRDefault="002A4477" w:rsidP="002A4477">
            <w:pPr>
              <w:spacing w:before="0" w:after="0"/>
              <w:rPr>
                <w:sz w:val="18"/>
                <w:szCs w:val="18"/>
                <w:lang w:val="es-CL"/>
              </w:rPr>
            </w:pPr>
          </w:p>
        </w:tc>
        <w:tc>
          <w:tcPr>
            <w:tcW w:w="185" w:type="pct"/>
            <w:vAlign w:val="center"/>
          </w:tcPr>
          <w:p w14:paraId="7E68C663" w14:textId="77777777" w:rsidR="002A4477" w:rsidRPr="0091088A" w:rsidRDefault="002A4477" w:rsidP="002A4477">
            <w:pPr>
              <w:spacing w:before="0" w:after="0"/>
              <w:jc w:val="right"/>
              <w:rPr>
                <w:sz w:val="18"/>
                <w:szCs w:val="18"/>
                <w:lang w:val="es-CL"/>
              </w:rPr>
            </w:pPr>
          </w:p>
        </w:tc>
        <w:tc>
          <w:tcPr>
            <w:tcW w:w="394" w:type="pct"/>
            <w:vAlign w:val="center"/>
          </w:tcPr>
          <w:p w14:paraId="148FC24C" w14:textId="6D8A45C8" w:rsidR="002A4477" w:rsidRPr="0091088A" w:rsidRDefault="007622D9" w:rsidP="002A4477">
            <w:pPr>
              <w:spacing w:before="0" w:after="0"/>
              <w:jc w:val="left"/>
              <w:rPr>
                <w:sz w:val="18"/>
                <w:szCs w:val="18"/>
              </w:rPr>
            </w:pPr>
            <w:r>
              <w:rPr>
                <w:spacing w:val="-20"/>
                <w:sz w:val="18"/>
                <w:szCs w:val="18"/>
                <w:lang w:val="es-CL"/>
              </w:rPr>
              <w:t>a</w:t>
            </w:r>
          </w:p>
        </w:tc>
        <w:tc>
          <w:tcPr>
            <w:tcW w:w="469" w:type="pct"/>
            <w:shd w:val="clear" w:color="auto" w:fill="F2F2F2" w:themeFill="background1" w:themeFillShade="F2"/>
          </w:tcPr>
          <w:p w14:paraId="6A1D9AAC" w14:textId="01C9D790" w:rsidR="002A4477" w:rsidRPr="0091088A" w:rsidRDefault="002A4477" w:rsidP="002A4477">
            <w:pPr>
              <w:spacing w:before="0" w:after="0"/>
              <w:jc w:val="right"/>
              <w:rPr>
                <w:sz w:val="18"/>
                <w:szCs w:val="18"/>
                <w:lang w:val="es-CL"/>
              </w:rPr>
            </w:pPr>
            <w:r w:rsidRPr="0091088A">
              <w:rPr>
                <w:sz w:val="18"/>
                <w:szCs w:val="18"/>
              </w:rPr>
              <w:t>0,0558</w:t>
            </w:r>
          </w:p>
        </w:tc>
        <w:tc>
          <w:tcPr>
            <w:tcW w:w="185" w:type="pct"/>
            <w:shd w:val="clear" w:color="auto" w:fill="F2F2F2" w:themeFill="background1" w:themeFillShade="F2"/>
          </w:tcPr>
          <w:p w14:paraId="0CC3BA1D" w14:textId="77777777" w:rsidR="002A4477" w:rsidRPr="0091088A" w:rsidRDefault="002A4477" w:rsidP="002A4477">
            <w:pPr>
              <w:spacing w:before="0" w:after="0"/>
              <w:rPr>
                <w:sz w:val="18"/>
                <w:szCs w:val="18"/>
                <w:lang w:val="es-CL"/>
              </w:rPr>
            </w:pPr>
          </w:p>
        </w:tc>
        <w:tc>
          <w:tcPr>
            <w:tcW w:w="163" w:type="pct"/>
            <w:shd w:val="clear" w:color="auto" w:fill="F2F2F2" w:themeFill="background1" w:themeFillShade="F2"/>
            <w:vAlign w:val="center"/>
          </w:tcPr>
          <w:p w14:paraId="4BC7A727" w14:textId="77777777" w:rsidR="002A4477" w:rsidRPr="0091088A" w:rsidRDefault="002A4477" w:rsidP="002A4477">
            <w:pPr>
              <w:spacing w:before="0" w:after="0"/>
              <w:jc w:val="right"/>
              <w:rPr>
                <w:sz w:val="18"/>
                <w:szCs w:val="18"/>
                <w:lang w:val="es-CL"/>
              </w:rPr>
            </w:pPr>
          </w:p>
        </w:tc>
        <w:tc>
          <w:tcPr>
            <w:tcW w:w="231" w:type="pct"/>
            <w:shd w:val="clear" w:color="auto" w:fill="F2F2F2" w:themeFill="background1" w:themeFillShade="F2"/>
          </w:tcPr>
          <w:p w14:paraId="45645AFC" w14:textId="77777777" w:rsidR="002A4477" w:rsidRPr="0091088A" w:rsidRDefault="002A4477" w:rsidP="002A4477">
            <w:pPr>
              <w:spacing w:before="0" w:after="0"/>
              <w:jc w:val="left"/>
              <w:rPr>
                <w:sz w:val="18"/>
                <w:szCs w:val="18"/>
                <w:lang w:val="es-CL"/>
              </w:rPr>
            </w:pPr>
            <w:r w:rsidRPr="0091088A">
              <w:rPr>
                <w:sz w:val="18"/>
                <w:szCs w:val="18"/>
              </w:rPr>
              <w:t>b</w:t>
            </w:r>
          </w:p>
        </w:tc>
      </w:tr>
      <w:tr w:rsidR="002A4477" w:rsidRPr="0091088A" w14:paraId="38BAEE97" w14:textId="77777777" w:rsidTr="00EE2445">
        <w:tc>
          <w:tcPr>
            <w:tcW w:w="601" w:type="pct"/>
          </w:tcPr>
          <w:p w14:paraId="375CE266"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595" w:type="pct"/>
          </w:tcPr>
          <w:p w14:paraId="0166272B" w14:textId="77777777" w:rsidR="002A4477" w:rsidRPr="0091088A" w:rsidRDefault="002A4477" w:rsidP="002A4477">
            <w:pPr>
              <w:spacing w:before="0" w:after="0"/>
              <w:jc w:val="left"/>
              <w:rPr>
                <w:sz w:val="18"/>
                <w:szCs w:val="18"/>
                <w:lang w:val="es-CL"/>
              </w:rPr>
            </w:pPr>
            <w:r w:rsidRPr="0091088A">
              <w:rPr>
                <w:sz w:val="18"/>
                <w:szCs w:val="18"/>
                <w:lang w:val="es-CL"/>
              </w:rPr>
              <w:t>7</w:t>
            </w:r>
          </w:p>
        </w:tc>
        <w:tc>
          <w:tcPr>
            <w:tcW w:w="399" w:type="pct"/>
            <w:shd w:val="clear" w:color="auto" w:fill="auto"/>
          </w:tcPr>
          <w:p w14:paraId="46F9545E" w14:textId="7145B0B8" w:rsidR="002A4477" w:rsidRPr="0091088A" w:rsidRDefault="002A4477" w:rsidP="002A4477">
            <w:pPr>
              <w:spacing w:before="0" w:after="0"/>
              <w:jc w:val="center"/>
              <w:rPr>
                <w:sz w:val="18"/>
                <w:szCs w:val="18"/>
              </w:rPr>
            </w:pPr>
            <w:r w:rsidRPr="0091088A">
              <w:rPr>
                <w:sz w:val="18"/>
                <w:szCs w:val="18"/>
              </w:rPr>
              <w:t>D</w:t>
            </w:r>
          </w:p>
        </w:tc>
        <w:tc>
          <w:tcPr>
            <w:tcW w:w="579" w:type="pct"/>
            <w:gridSpan w:val="2"/>
            <w:shd w:val="clear" w:color="auto" w:fill="F2F2F2" w:themeFill="background1" w:themeFillShade="F2"/>
          </w:tcPr>
          <w:p w14:paraId="66267962" w14:textId="7302DC18" w:rsidR="002A4477" w:rsidRPr="0091088A" w:rsidRDefault="002A4477" w:rsidP="002A4477">
            <w:pPr>
              <w:spacing w:before="0" w:after="0"/>
              <w:jc w:val="right"/>
              <w:rPr>
                <w:sz w:val="18"/>
                <w:szCs w:val="18"/>
                <w:lang w:val="es-CL"/>
              </w:rPr>
            </w:pPr>
            <w:r w:rsidRPr="0091088A">
              <w:rPr>
                <w:sz w:val="18"/>
                <w:szCs w:val="18"/>
              </w:rPr>
              <w:t>0,0081</w:t>
            </w:r>
          </w:p>
        </w:tc>
        <w:tc>
          <w:tcPr>
            <w:tcW w:w="394" w:type="pct"/>
            <w:shd w:val="clear" w:color="auto" w:fill="F2F2F2" w:themeFill="background1" w:themeFillShade="F2"/>
          </w:tcPr>
          <w:p w14:paraId="6D0B84BB" w14:textId="77777777" w:rsidR="002A4477" w:rsidRPr="0091088A" w:rsidRDefault="002A4477" w:rsidP="002A4477">
            <w:pPr>
              <w:spacing w:before="0" w:after="0"/>
              <w:jc w:val="right"/>
              <w:rPr>
                <w:sz w:val="18"/>
                <w:szCs w:val="18"/>
                <w:lang w:val="es-CL"/>
              </w:rPr>
            </w:pPr>
          </w:p>
        </w:tc>
        <w:tc>
          <w:tcPr>
            <w:tcW w:w="197" w:type="pct"/>
            <w:shd w:val="clear" w:color="auto" w:fill="F2F2F2" w:themeFill="background1" w:themeFillShade="F2"/>
          </w:tcPr>
          <w:p w14:paraId="6DEFFBDB" w14:textId="77777777" w:rsidR="002A4477" w:rsidRPr="0091088A" w:rsidRDefault="002A4477" w:rsidP="002A4477">
            <w:pPr>
              <w:spacing w:before="0" w:after="0"/>
              <w:jc w:val="left"/>
              <w:rPr>
                <w:sz w:val="18"/>
                <w:szCs w:val="18"/>
              </w:rPr>
            </w:pPr>
            <w:r w:rsidRPr="0091088A">
              <w:rPr>
                <w:sz w:val="18"/>
                <w:szCs w:val="18"/>
              </w:rPr>
              <w:t>c</w:t>
            </w:r>
          </w:p>
        </w:tc>
        <w:tc>
          <w:tcPr>
            <w:tcW w:w="469" w:type="pct"/>
          </w:tcPr>
          <w:p w14:paraId="2A9DFF90" w14:textId="27230DF9" w:rsidR="002A4477" w:rsidRPr="0091088A" w:rsidRDefault="002A4477" w:rsidP="002A4477">
            <w:pPr>
              <w:spacing w:before="0" w:after="0"/>
              <w:jc w:val="right"/>
              <w:rPr>
                <w:sz w:val="18"/>
                <w:szCs w:val="18"/>
                <w:lang w:val="es-CL"/>
              </w:rPr>
            </w:pPr>
            <w:r w:rsidRPr="0091088A">
              <w:rPr>
                <w:sz w:val="18"/>
                <w:szCs w:val="18"/>
              </w:rPr>
              <w:t>0,0005</w:t>
            </w:r>
          </w:p>
        </w:tc>
        <w:tc>
          <w:tcPr>
            <w:tcW w:w="138" w:type="pct"/>
          </w:tcPr>
          <w:p w14:paraId="0A620CA9" w14:textId="77777777" w:rsidR="002A4477" w:rsidRPr="0091088A" w:rsidRDefault="002A4477" w:rsidP="002A4477">
            <w:pPr>
              <w:spacing w:before="0" w:after="0"/>
              <w:rPr>
                <w:sz w:val="18"/>
                <w:szCs w:val="18"/>
                <w:lang w:val="es-CL"/>
              </w:rPr>
            </w:pPr>
          </w:p>
        </w:tc>
        <w:tc>
          <w:tcPr>
            <w:tcW w:w="185" w:type="pct"/>
            <w:vAlign w:val="center"/>
          </w:tcPr>
          <w:p w14:paraId="6E8C5E99" w14:textId="77777777" w:rsidR="002A4477" w:rsidRPr="0091088A" w:rsidRDefault="002A4477" w:rsidP="002A4477">
            <w:pPr>
              <w:spacing w:before="0" w:after="0"/>
              <w:jc w:val="right"/>
              <w:rPr>
                <w:sz w:val="18"/>
                <w:szCs w:val="18"/>
                <w:lang w:val="es-CL"/>
              </w:rPr>
            </w:pPr>
          </w:p>
        </w:tc>
        <w:tc>
          <w:tcPr>
            <w:tcW w:w="394" w:type="pct"/>
            <w:vAlign w:val="center"/>
          </w:tcPr>
          <w:p w14:paraId="1A15FE0F" w14:textId="6BBF12CE" w:rsidR="002A4477" w:rsidRPr="0091088A" w:rsidRDefault="007622D9" w:rsidP="002A4477">
            <w:pPr>
              <w:spacing w:before="0" w:after="0"/>
              <w:jc w:val="left"/>
              <w:rPr>
                <w:sz w:val="18"/>
                <w:szCs w:val="18"/>
              </w:rPr>
            </w:pPr>
            <w:r>
              <w:rPr>
                <w:sz w:val="18"/>
                <w:szCs w:val="18"/>
                <w:lang w:val="es-CL"/>
              </w:rPr>
              <w:t>b</w:t>
            </w:r>
          </w:p>
        </w:tc>
        <w:tc>
          <w:tcPr>
            <w:tcW w:w="469" w:type="pct"/>
            <w:shd w:val="clear" w:color="auto" w:fill="F2F2F2" w:themeFill="background1" w:themeFillShade="F2"/>
          </w:tcPr>
          <w:p w14:paraId="58C03D45" w14:textId="621CD874" w:rsidR="002A4477" w:rsidRPr="0091088A" w:rsidRDefault="002A4477" w:rsidP="002A4477">
            <w:pPr>
              <w:spacing w:before="0" w:after="0"/>
              <w:jc w:val="right"/>
              <w:rPr>
                <w:sz w:val="18"/>
                <w:szCs w:val="18"/>
                <w:lang w:val="es-CL"/>
              </w:rPr>
            </w:pPr>
            <w:r w:rsidRPr="0091088A">
              <w:rPr>
                <w:sz w:val="18"/>
                <w:szCs w:val="18"/>
              </w:rPr>
              <w:t>0,0086</w:t>
            </w:r>
          </w:p>
        </w:tc>
        <w:tc>
          <w:tcPr>
            <w:tcW w:w="185" w:type="pct"/>
            <w:shd w:val="clear" w:color="auto" w:fill="F2F2F2" w:themeFill="background1" w:themeFillShade="F2"/>
          </w:tcPr>
          <w:p w14:paraId="61FB6644" w14:textId="77777777" w:rsidR="002A4477" w:rsidRPr="0091088A" w:rsidRDefault="002A4477" w:rsidP="002A4477">
            <w:pPr>
              <w:spacing w:before="0" w:after="0"/>
              <w:rPr>
                <w:sz w:val="18"/>
                <w:szCs w:val="18"/>
                <w:lang w:val="es-CL"/>
              </w:rPr>
            </w:pPr>
          </w:p>
        </w:tc>
        <w:tc>
          <w:tcPr>
            <w:tcW w:w="163" w:type="pct"/>
            <w:shd w:val="clear" w:color="auto" w:fill="F2F2F2" w:themeFill="background1" w:themeFillShade="F2"/>
            <w:vAlign w:val="center"/>
          </w:tcPr>
          <w:p w14:paraId="048F359E" w14:textId="77777777" w:rsidR="002A4477" w:rsidRPr="0091088A" w:rsidRDefault="002A4477" w:rsidP="002A4477">
            <w:pPr>
              <w:spacing w:before="0" w:after="0"/>
              <w:jc w:val="right"/>
              <w:rPr>
                <w:sz w:val="18"/>
                <w:szCs w:val="18"/>
                <w:lang w:val="es-CL"/>
              </w:rPr>
            </w:pPr>
          </w:p>
        </w:tc>
        <w:tc>
          <w:tcPr>
            <w:tcW w:w="231" w:type="pct"/>
            <w:shd w:val="clear" w:color="auto" w:fill="F2F2F2" w:themeFill="background1" w:themeFillShade="F2"/>
          </w:tcPr>
          <w:p w14:paraId="0508ABFE" w14:textId="77777777" w:rsidR="002A4477" w:rsidRPr="0091088A" w:rsidRDefault="002A4477" w:rsidP="002A4477">
            <w:pPr>
              <w:spacing w:before="0" w:after="0"/>
              <w:jc w:val="left"/>
              <w:rPr>
                <w:sz w:val="18"/>
                <w:szCs w:val="18"/>
                <w:lang w:val="es-CL"/>
              </w:rPr>
            </w:pPr>
            <w:r w:rsidRPr="0091088A">
              <w:rPr>
                <w:sz w:val="18"/>
                <w:szCs w:val="18"/>
              </w:rPr>
              <w:t>c</w:t>
            </w:r>
          </w:p>
        </w:tc>
      </w:tr>
      <w:tr w:rsidR="007622D9" w:rsidRPr="0091088A" w14:paraId="3E564842" w14:textId="77777777" w:rsidTr="00EE2445">
        <w:tc>
          <w:tcPr>
            <w:tcW w:w="601" w:type="pct"/>
            <w:tcBorders>
              <w:bottom w:val="single" w:sz="4" w:space="0" w:color="auto"/>
            </w:tcBorders>
          </w:tcPr>
          <w:p w14:paraId="1D68656A" w14:textId="08E941FE" w:rsidR="007622D9" w:rsidRPr="0091088A" w:rsidRDefault="007622D9" w:rsidP="002A4477">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595" w:type="pct"/>
            <w:tcBorders>
              <w:bottom w:val="single" w:sz="4" w:space="0" w:color="auto"/>
            </w:tcBorders>
          </w:tcPr>
          <w:p w14:paraId="49075F56" w14:textId="7795623F" w:rsidR="007622D9" w:rsidRPr="0091088A" w:rsidRDefault="007622D9" w:rsidP="002A4477">
            <w:pPr>
              <w:spacing w:before="0" w:after="0"/>
              <w:jc w:val="left"/>
              <w:rPr>
                <w:sz w:val="18"/>
                <w:szCs w:val="18"/>
                <w:lang w:val="es-CL"/>
              </w:rPr>
            </w:pPr>
            <w:r>
              <w:rPr>
                <w:sz w:val="18"/>
                <w:szCs w:val="18"/>
                <w:lang w:val="es-CL"/>
              </w:rPr>
              <w:t>8</w:t>
            </w:r>
          </w:p>
        </w:tc>
        <w:tc>
          <w:tcPr>
            <w:tcW w:w="399" w:type="pct"/>
            <w:tcBorders>
              <w:bottom w:val="single" w:sz="4" w:space="0" w:color="auto"/>
            </w:tcBorders>
            <w:shd w:val="clear" w:color="auto" w:fill="auto"/>
          </w:tcPr>
          <w:p w14:paraId="3AE13930" w14:textId="38E6F4D6" w:rsidR="007622D9" w:rsidRPr="0091088A" w:rsidRDefault="007622D9" w:rsidP="002A4477">
            <w:pPr>
              <w:spacing w:before="0" w:after="0"/>
              <w:jc w:val="center"/>
              <w:rPr>
                <w:sz w:val="18"/>
                <w:szCs w:val="18"/>
              </w:rPr>
            </w:pPr>
            <w:r>
              <w:rPr>
                <w:sz w:val="18"/>
                <w:szCs w:val="18"/>
              </w:rPr>
              <w:t>D</w:t>
            </w:r>
          </w:p>
        </w:tc>
        <w:tc>
          <w:tcPr>
            <w:tcW w:w="579" w:type="pct"/>
            <w:gridSpan w:val="2"/>
            <w:tcBorders>
              <w:bottom w:val="single" w:sz="4" w:space="0" w:color="auto"/>
            </w:tcBorders>
            <w:shd w:val="clear" w:color="auto" w:fill="F2F2F2" w:themeFill="background1" w:themeFillShade="F2"/>
          </w:tcPr>
          <w:p w14:paraId="6D5BC332" w14:textId="4F02CDA8" w:rsidR="007622D9" w:rsidRPr="0091088A" w:rsidRDefault="007622D9" w:rsidP="002A4477">
            <w:pPr>
              <w:spacing w:before="0" w:after="0"/>
              <w:jc w:val="right"/>
              <w:rPr>
                <w:sz w:val="18"/>
                <w:szCs w:val="18"/>
              </w:rPr>
            </w:pPr>
            <w:r>
              <w:rPr>
                <w:sz w:val="18"/>
                <w:szCs w:val="18"/>
              </w:rPr>
              <w:t>0,0113</w:t>
            </w:r>
          </w:p>
        </w:tc>
        <w:tc>
          <w:tcPr>
            <w:tcW w:w="394" w:type="pct"/>
            <w:tcBorders>
              <w:bottom w:val="single" w:sz="4" w:space="0" w:color="auto"/>
            </w:tcBorders>
            <w:shd w:val="clear" w:color="auto" w:fill="F2F2F2" w:themeFill="background1" w:themeFillShade="F2"/>
          </w:tcPr>
          <w:p w14:paraId="745C506B" w14:textId="77777777" w:rsidR="007622D9" w:rsidRPr="0091088A" w:rsidRDefault="007622D9" w:rsidP="002A4477">
            <w:pPr>
              <w:spacing w:before="0" w:after="0"/>
              <w:jc w:val="right"/>
              <w:rPr>
                <w:sz w:val="18"/>
                <w:szCs w:val="18"/>
                <w:lang w:val="es-CL"/>
              </w:rPr>
            </w:pPr>
          </w:p>
        </w:tc>
        <w:tc>
          <w:tcPr>
            <w:tcW w:w="197" w:type="pct"/>
            <w:tcBorders>
              <w:bottom w:val="single" w:sz="4" w:space="0" w:color="auto"/>
            </w:tcBorders>
            <w:shd w:val="clear" w:color="auto" w:fill="F2F2F2" w:themeFill="background1" w:themeFillShade="F2"/>
          </w:tcPr>
          <w:p w14:paraId="1486116F" w14:textId="6CCCF14F" w:rsidR="007622D9" w:rsidRPr="0091088A" w:rsidRDefault="007622D9" w:rsidP="002A4477">
            <w:pPr>
              <w:spacing w:before="0" w:after="0"/>
              <w:jc w:val="left"/>
              <w:rPr>
                <w:sz w:val="18"/>
                <w:szCs w:val="18"/>
              </w:rPr>
            </w:pPr>
            <w:r>
              <w:rPr>
                <w:sz w:val="18"/>
                <w:szCs w:val="18"/>
              </w:rPr>
              <w:t>c</w:t>
            </w:r>
          </w:p>
        </w:tc>
        <w:tc>
          <w:tcPr>
            <w:tcW w:w="469" w:type="pct"/>
            <w:tcBorders>
              <w:bottom w:val="single" w:sz="4" w:space="0" w:color="auto"/>
            </w:tcBorders>
          </w:tcPr>
          <w:p w14:paraId="76578CD6" w14:textId="7EA08B49" w:rsidR="007622D9" w:rsidRPr="0091088A" w:rsidRDefault="007622D9" w:rsidP="002A4477">
            <w:pPr>
              <w:spacing w:before="0" w:after="0"/>
              <w:jc w:val="right"/>
              <w:rPr>
                <w:sz w:val="18"/>
                <w:szCs w:val="18"/>
              </w:rPr>
            </w:pPr>
            <w:r>
              <w:rPr>
                <w:sz w:val="18"/>
                <w:szCs w:val="18"/>
              </w:rPr>
              <w:t>0,0013</w:t>
            </w:r>
          </w:p>
        </w:tc>
        <w:tc>
          <w:tcPr>
            <w:tcW w:w="138" w:type="pct"/>
            <w:tcBorders>
              <w:bottom w:val="single" w:sz="4" w:space="0" w:color="auto"/>
            </w:tcBorders>
          </w:tcPr>
          <w:p w14:paraId="17C2F2D1" w14:textId="77777777" w:rsidR="007622D9" w:rsidRPr="0091088A" w:rsidRDefault="007622D9" w:rsidP="002A4477">
            <w:pPr>
              <w:spacing w:before="0" w:after="0"/>
              <w:rPr>
                <w:sz w:val="18"/>
                <w:szCs w:val="18"/>
                <w:lang w:val="es-CL"/>
              </w:rPr>
            </w:pPr>
          </w:p>
        </w:tc>
        <w:tc>
          <w:tcPr>
            <w:tcW w:w="185" w:type="pct"/>
            <w:tcBorders>
              <w:bottom w:val="single" w:sz="4" w:space="0" w:color="auto"/>
            </w:tcBorders>
            <w:vAlign w:val="center"/>
          </w:tcPr>
          <w:p w14:paraId="2CEA062E" w14:textId="77777777" w:rsidR="007622D9" w:rsidRPr="0091088A" w:rsidRDefault="007622D9" w:rsidP="002A4477">
            <w:pPr>
              <w:spacing w:before="0" w:after="0"/>
              <w:jc w:val="right"/>
              <w:rPr>
                <w:sz w:val="18"/>
                <w:szCs w:val="18"/>
                <w:lang w:val="es-CL"/>
              </w:rPr>
            </w:pPr>
          </w:p>
        </w:tc>
        <w:tc>
          <w:tcPr>
            <w:tcW w:w="394" w:type="pct"/>
            <w:tcBorders>
              <w:bottom w:val="single" w:sz="4" w:space="0" w:color="auto"/>
            </w:tcBorders>
            <w:vAlign w:val="center"/>
          </w:tcPr>
          <w:p w14:paraId="28FBECC7" w14:textId="1228903F" w:rsidR="007622D9" w:rsidRPr="0091088A" w:rsidRDefault="007622D9" w:rsidP="002A4477">
            <w:pPr>
              <w:spacing w:before="0" w:after="0"/>
              <w:jc w:val="left"/>
              <w:rPr>
                <w:sz w:val="18"/>
                <w:szCs w:val="18"/>
                <w:lang w:val="es-CL"/>
              </w:rPr>
            </w:pPr>
            <w:r>
              <w:rPr>
                <w:sz w:val="18"/>
                <w:szCs w:val="18"/>
                <w:lang w:val="es-CL"/>
              </w:rPr>
              <w:t>b</w:t>
            </w:r>
          </w:p>
        </w:tc>
        <w:tc>
          <w:tcPr>
            <w:tcW w:w="469" w:type="pct"/>
            <w:tcBorders>
              <w:bottom w:val="single" w:sz="4" w:space="0" w:color="auto"/>
            </w:tcBorders>
            <w:shd w:val="clear" w:color="auto" w:fill="F2F2F2" w:themeFill="background1" w:themeFillShade="F2"/>
          </w:tcPr>
          <w:p w14:paraId="63B74E81" w14:textId="25F3774E" w:rsidR="007622D9" w:rsidRPr="0091088A" w:rsidRDefault="007622D9" w:rsidP="002A4477">
            <w:pPr>
              <w:spacing w:before="0" w:after="0"/>
              <w:jc w:val="right"/>
              <w:rPr>
                <w:sz w:val="18"/>
                <w:szCs w:val="18"/>
              </w:rPr>
            </w:pPr>
            <w:r>
              <w:rPr>
                <w:sz w:val="18"/>
                <w:szCs w:val="18"/>
              </w:rPr>
              <w:t>0,0126</w:t>
            </w:r>
          </w:p>
        </w:tc>
        <w:tc>
          <w:tcPr>
            <w:tcW w:w="185" w:type="pct"/>
            <w:tcBorders>
              <w:bottom w:val="single" w:sz="4" w:space="0" w:color="auto"/>
            </w:tcBorders>
            <w:shd w:val="clear" w:color="auto" w:fill="F2F2F2" w:themeFill="background1" w:themeFillShade="F2"/>
          </w:tcPr>
          <w:p w14:paraId="0A4B9E42" w14:textId="77777777" w:rsidR="007622D9" w:rsidRPr="0091088A" w:rsidRDefault="007622D9" w:rsidP="002A4477">
            <w:pPr>
              <w:spacing w:before="0" w:after="0"/>
              <w:rPr>
                <w:sz w:val="18"/>
                <w:szCs w:val="18"/>
                <w:lang w:val="es-CL"/>
              </w:rPr>
            </w:pPr>
          </w:p>
        </w:tc>
        <w:tc>
          <w:tcPr>
            <w:tcW w:w="163" w:type="pct"/>
            <w:tcBorders>
              <w:bottom w:val="single" w:sz="4" w:space="0" w:color="auto"/>
            </w:tcBorders>
            <w:shd w:val="clear" w:color="auto" w:fill="F2F2F2" w:themeFill="background1" w:themeFillShade="F2"/>
            <w:vAlign w:val="center"/>
          </w:tcPr>
          <w:p w14:paraId="1202F2F7" w14:textId="77777777" w:rsidR="007622D9" w:rsidRPr="0091088A" w:rsidRDefault="007622D9" w:rsidP="002A4477">
            <w:pPr>
              <w:spacing w:before="0" w:after="0"/>
              <w:jc w:val="right"/>
              <w:rPr>
                <w:sz w:val="18"/>
                <w:szCs w:val="18"/>
                <w:lang w:val="es-CL"/>
              </w:rPr>
            </w:pPr>
          </w:p>
        </w:tc>
        <w:tc>
          <w:tcPr>
            <w:tcW w:w="231" w:type="pct"/>
            <w:tcBorders>
              <w:bottom w:val="single" w:sz="4" w:space="0" w:color="auto"/>
            </w:tcBorders>
            <w:shd w:val="clear" w:color="auto" w:fill="F2F2F2" w:themeFill="background1" w:themeFillShade="F2"/>
          </w:tcPr>
          <w:p w14:paraId="162FAEEC" w14:textId="23BB1E6F" w:rsidR="007622D9" w:rsidRPr="0091088A" w:rsidRDefault="007622D9" w:rsidP="002A4477">
            <w:pPr>
              <w:spacing w:before="0" w:after="0"/>
              <w:jc w:val="left"/>
              <w:rPr>
                <w:sz w:val="18"/>
                <w:szCs w:val="18"/>
              </w:rPr>
            </w:pPr>
            <w:r>
              <w:rPr>
                <w:sz w:val="18"/>
                <w:szCs w:val="18"/>
              </w:rPr>
              <w:t>d</w:t>
            </w:r>
          </w:p>
        </w:tc>
      </w:tr>
      <w:tr w:rsidR="002A4477" w:rsidRPr="0091088A" w14:paraId="60532976" w14:textId="77777777" w:rsidTr="00EE2445">
        <w:tc>
          <w:tcPr>
            <w:tcW w:w="5000" w:type="pct"/>
            <w:gridSpan w:val="15"/>
            <w:tcBorders>
              <w:top w:val="single" w:sz="4" w:space="0" w:color="auto"/>
              <w:bottom w:val="single" w:sz="4" w:space="0" w:color="auto"/>
            </w:tcBorders>
            <w:shd w:val="clear" w:color="auto" w:fill="auto"/>
            <w:vAlign w:val="center"/>
          </w:tcPr>
          <w:p w14:paraId="765FDCFC" w14:textId="77777777" w:rsidR="002A4477" w:rsidRPr="0091088A" w:rsidRDefault="002A4477"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56ADB059" w14:textId="77777777" w:rsidR="002A4477" w:rsidRPr="0091088A" w:rsidRDefault="002A4477"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2A4477" w:rsidRPr="0091088A" w14:paraId="45ED52E8" w14:textId="77777777" w:rsidTr="00EE2445">
        <w:tc>
          <w:tcPr>
            <w:tcW w:w="601" w:type="pct"/>
            <w:vAlign w:val="center"/>
          </w:tcPr>
          <w:p w14:paraId="716A799E" w14:textId="77777777" w:rsidR="002A4477" w:rsidRPr="0091088A" w:rsidRDefault="002A4477" w:rsidP="002A4477">
            <w:pPr>
              <w:spacing w:before="0" w:after="0"/>
              <w:jc w:val="left"/>
              <w:rPr>
                <w:rFonts w:cs="Calibri"/>
                <w:b/>
                <w:bCs/>
                <w:color w:val="000000"/>
                <w:sz w:val="18"/>
                <w:szCs w:val="18"/>
                <w:lang w:val="es-CL" w:eastAsia="es-CL"/>
              </w:rPr>
            </w:pPr>
          </w:p>
        </w:tc>
        <w:tc>
          <w:tcPr>
            <w:tcW w:w="595" w:type="pct"/>
          </w:tcPr>
          <w:p w14:paraId="1CC895DE" w14:textId="77777777" w:rsidR="002A4477" w:rsidRPr="0091088A" w:rsidRDefault="002A4477" w:rsidP="002A4477">
            <w:pPr>
              <w:spacing w:before="0" w:after="0"/>
              <w:jc w:val="left"/>
              <w:rPr>
                <w:sz w:val="18"/>
                <w:szCs w:val="18"/>
                <w:lang w:val="es-CL"/>
              </w:rPr>
            </w:pPr>
            <w:r w:rsidRPr="0091088A">
              <w:rPr>
                <w:sz w:val="18"/>
                <w:szCs w:val="18"/>
                <w:lang w:val="es-CL"/>
              </w:rPr>
              <w:t>2-3</w:t>
            </w:r>
          </w:p>
        </w:tc>
        <w:tc>
          <w:tcPr>
            <w:tcW w:w="399" w:type="pct"/>
            <w:shd w:val="clear" w:color="auto" w:fill="auto"/>
          </w:tcPr>
          <w:p w14:paraId="562A15AD" w14:textId="7244C739" w:rsidR="002A4477" w:rsidRPr="0091088A" w:rsidRDefault="002A4477" w:rsidP="002A4477">
            <w:pPr>
              <w:spacing w:before="0" w:after="0"/>
              <w:jc w:val="center"/>
              <w:rPr>
                <w:spacing w:val="-20"/>
                <w:sz w:val="18"/>
                <w:szCs w:val="18"/>
                <w:lang w:val="es-CL"/>
              </w:rPr>
            </w:pPr>
            <w:r w:rsidRPr="0091088A">
              <w:rPr>
                <w:sz w:val="18"/>
                <w:szCs w:val="18"/>
              </w:rPr>
              <w:t>D</w:t>
            </w:r>
          </w:p>
        </w:tc>
        <w:tc>
          <w:tcPr>
            <w:tcW w:w="394" w:type="pct"/>
            <w:shd w:val="clear" w:color="auto" w:fill="F2F2F2" w:themeFill="background1" w:themeFillShade="F2"/>
            <w:vAlign w:val="center"/>
          </w:tcPr>
          <w:p w14:paraId="278E783F" w14:textId="4EF7D54E" w:rsidR="002A4477" w:rsidRPr="0091088A" w:rsidRDefault="002A4477" w:rsidP="002A4477">
            <w:pPr>
              <w:spacing w:before="0" w:after="0"/>
              <w:jc w:val="right"/>
              <w:rPr>
                <w:spacing w:val="-20"/>
                <w:sz w:val="18"/>
                <w:szCs w:val="18"/>
                <w:lang w:val="es-CL"/>
              </w:rPr>
            </w:pPr>
            <w:r w:rsidRPr="0091088A">
              <w:rPr>
                <w:spacing w:val="-20"/>
                <w:sz w:val="18"/>
                <w:szCs w:val="18"/>
                <w:lang w:val="es-CL"/>
              </w:rPr>
              <w:t>0,0229</w:t>
            </w:r>
          </w:p>
        </w:tc>
        <w:tc>
          <w:tcPr>
            <w:tcW w:w="185" w:type="pct"/>
            <w:shd w:val="clear" w:color="auto" w:fill="F2F2F2" w:themeFill="background1" w:themeFillShade="F2"/>
            <w:vAlign w:val="center"/>
          </w:tcPr>
          <w:p w14:paraId="1FA7E008"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394" w:type="pct"/>
            <w:shd w:val="clear" w:color="auto" w:fill="F2F2F2" w:themeFill="background1" w:themeFillShade="F2"/>
            <w:vAlign w:val="center"/>
          </w:tcPr>
          <w:p w14:paraId="064A4FE7" w14:textId="00F70A09" w:rsidR="002A4477" w:rsidRPr="0091088A" w:rsidRDefault="002A4477" w:rsidP="002A4477">
            <w:pPr>
              <w:spacing w:before="0" w:after="0"/>
              <w:jc w:val="right"/>
              <w:rPr>
                <w:spacing w:val="-20"/>
                <w:sz w:val="18"/>
                <w:szCs w:val="18"/>
                <w:lang w:val="es-CL"/>
              </w:rPr>
            </w:pPr>
            <w:r w:rsidRPr="0091088A">
              <w:rPr>
                <w:spacing w:val="-20"/>
                <w:sz w:val="18"/>
                <w:szCs w:val="18"/>
                <w:lang w:val="es-CL"/>
              </w:rPr>
              <w:t>0,0021</w:t>
            </w:r>
          </w:p>
        </w:tc>
        <w:tc>
          <w:tcPr>
            <w:tcW w:w="197" w:type="pct"/>
            <w:shd w:val="clear" w:color="auto" w:fill="F2F2F2" w:themeFill="background1" w:themeFillShade="F2"/>
            <w:vAlign w:val="center"/>
          </w:tcPr>
          <w:p w14:paraId="6BE7FED9" w14:textId="77777777" w:rsidR="002A4477" w:rsidRPr="0091088A" w:rsidRDefault="002A4477" w:rsidP="002A4477">
            <w:pPr>
              <w:spacing w:before="0" w:after="0"/>
              <w:jc w:val="right"/>
              <w:rPr>
                <w:spacing w:val="-20"/>
                <w:sz w:val="18"/>
                <w:szCs w:val="18"/>
                <w:lang w:val="es-CL"/>
              </w:rPr>
            </w:pPr>
          </w:p>
        </w:tc>
        <w:tc>
          <w:tcPr>
            <w:tcW w:w="469" w:type="pct"/>
            <w:vAlign w:val="center"/>
          </w:tcPr>
          <w:p w14:paraId="3E28B1EF" w14:textId="7F341136" w:rsidR="002A4477" w:rsidRPr="0091088A" w:rsidRDefault="002A4477" w:rsidP="002A4477">
            <w:pPr>
              <w:spacing w:before="0" w:after="0"/>
              <w:jc w:val="right"/>
              <w:rPr>
                <w:spacing w:val="-20"/>
                <w:sz w:val="18"/>
                <w:szCs w:val="18"/>
                <w:lang w:val="es-CL"/>
              </w:rPr>
            </w:pPr>
          </w:p>
        </w:tc>
        <w:tc>
          <w:tcPr>
            <w:tcW w:w="138" w:type="pct"/>
            <w:vAlign w:val="center"/>
          </w:tcPr>
          <w:p w14:paraId="3A3EF544" w14:textId="77777777" w:rsidR="002A4477" w:rsidRPr="0091088A" w:rsidRDefault="002A4477" w:rsidP="002A4477">
            <w:pPr>
              <w:spacing w:before="0" w:after="0"/>
              <w:jc w:val="right"/>
              <w:rPr>
                <w:spacing w:val="-20"/>
                <w:sz w:val="18"/>
                <w:szCs w:val="18"/>
                <w:lang w:val="es-CL"/>
              </w:rPr>
            </w:pPr>
          </w:p>
        </w:tc>
        <w:tc>
          <w:tcPr>
            <w:tcW w:w="185" w:type="pct"/>
            <w:vAlign w:val="center"/>
          </w:tcPr>
          <w:p w14:paraId="1C540A92" w14:textId="67F00D1D" w:rsidR="002A4477" w:rsidRPr="0091088A" w:rsidRDefault="002A4477" w:rsidP="002A4477">
            <w:pPr>
              <w:spacing w:before="0" w:after="0"/>
              <w:jc w:val="right"/>
              <w:rPr>
                <w:spacing w:val="-20"/>
                <w:sz w:val="18"/>
                <w:szCs w:val="18"/>
                <w:lang w:val="es-CL"/>
              </w:rPr>
            </w:pPr>
          </w:p>
        </w:tc>
        <w:tc>
          <w:tcPr>
            <w:tcW w:w="394" w:type="pct"/>
            <w:vAlign w:val="center"/>
          </w:tcPr>
          <w:p w14:paraId="5F2646D9" w14:textId="51D15D2B" w:rsidR="002A4477" w:rsidRPr="0091088A" w:rsidRDefault="002A4477" w:rsidP="002A4477">
            <w:pPr>
              <w:spacing w:before="0" w:after="0"/>
              <w:jc w:val="right"/>
              <w:rPr>
                <w:spacing w:val="-20"/>
                <w:sz w:val="18"/>
                <w:szCs w:val="18"/>
                <w:lang w:val="es-CL"/>
              </w:rPr>
            </w:pPr>
          </w:p>
        </w:tc>
        <w:tc>
          <w:tcPr>
            <w:tcW w:w="469" w:type="pct"/>
            <w:shd w:val="clear" w:color="auto" w:fill="F2F2F2" w:themeFill="background1" w:themeFillShade="F2"/>
            <w:vAlign w:val="center"/>
          </w:tcPr>
          <w:p w14:paraId="5A78DB6E" w14:textId="4E87782C" w:rsidR="002A4477" w:rsidRPr="0091088A" w:rsidRDefault="002A4477" w:rsidP="002A4477">
            <w:pPr>
              <w:spacing w:before="0" w:after="0"/>
              <w:jc w:val="right"/>
              <w:rPr>
                <w:spacing w:val="-20"/>
                <w:sz w:val="18"/>
                <w:szCs w:val="18"/>
                <w:lang w:val="es-CL"/>
              </w:rPr>
            </w:pPr>
            <w:r w:rsidRPr="0091088A">
              <w:rPr>
                <w:spacing w:val="-20"/>
                <w:sz w:val="18"/>
                <w:szCs w:val="18"/>
                <w:lang w:val="es-CL"/>
              </w:rPr>
              <w:t>0,0274</w:t>
            </w:r>
          </w:p>
        </w:tc>
        <w:tc>
          <w:tcPr>
            <w:tcW w:w="185" w:type="pct"/>
            <w:shd w:val="clear" w:color="auto" w:fill="F2F2F2" w:themeFill="background1" w:themeFillShade="F2"/>
            <w:vAlign w:val="center"/>
          </w:tcPr>
          <w:p w14:paraId="6986FAAD"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394" w:type="pct"/>
            <w:gridSpan w:val="2"/>
            <w:shd w:val="clear" w:color="auto" w:fill="F2F2F2" w:themeFill="background1" w:themeFillShade="F2"/>
            <w:vAlign w:val="center"/>
          </w:tcPr>
          <w:p w14:paraId="7A4BB861" w14:textId="34D0769B" w:rsidR="002A4477" w:rsidRPr="0091088A" w:rsidRDefault="002A4477" w:rsidP="002A4477">
            <w:pPr>
              <w:spacing w:before="0" w:after="0"/>
              <w:jc w:val="left"/>
              <w:rPr>
                <w:spacing w:val="-20"/>
                <w:sz w:val="18"/>
                <w:szCs w:val="18"/>
                <w:lang w:val="es-CL"/>
              </w:rPr>
            </w:pPr>
            <w:r w:rsidRPr="0091088A">
              <w:rPr>
                <w:spacing w:val="-20"/>
                <w:sz w:val="18"/>
                <w:szCs w:val="18"/>
                <w:lang w:val="es-CL"/>
              </w:rPr>
              <w:t>0,0023</w:t>
            </w:r>
          </w:p>
        </w:tc>
      </w:tr>
      <w:tr w:rsidR="002A4477" w:rsidRPr="0091088A" w14:paraId="798371B6" w14:textId="77777777" w:rsidTr="00EE2445">
        <w:tc>
          <w:tcPr>
            <w:tcW w:w="601" w:type="pct"/>
            <w:vAlign w:val="center"/>
          </w:tcPr>
          <w:p w14:paraId="3C9256E3" w14:textId="77777777" w:rsidR="002A4477" w:rsidRPr="0091088A" w:rsidRDefault="002A4477" w:rsidP="002A4477">
            <w:pPr>
              <w:spacing w:before="0" w:after="0"/>
              <w:jc w:val="left"/>
              <w:rPr>
                <w:rFonts w:cs="Calibri"/>
                <w:b/>
                <w:bCs/>
                <w:color w:val="000000"/>
                <w:sz w:val="18"/>
                <w:szCs w:val="18"/>
                <w:lang w:val="es-CL" w:eastAsia="es-CL"/>
              </w:rPr>
            </w:pPr>
          </w:p>
        </w:tc>
        <w:tc>
          <w:tcPr>
            <w:tcW w:w="595" w:type="pct"/>
          </w:tcPr>
          <w:p w14:paraId="551C1CAD" w14:textId="77777777" w:rsidR="002A4477" w:rsidRPr="0091088A" w:rsidRDefault="002A4477" w:rsidP="002A4477">
            <w:pPr>
              <w:spacing w:before="0" w:after="0"/>
              <w:jc w:val="left"/>
              <w:rPr>
                <w:sz w:val="18"/>
                <w:szCs w:val="18"/>
                <w:lang w:val="es-CL"/>
              </w:rPr>
            </w:pPr>
            <w:r w:rsidRPr="0091088A">
              <w:rPr>
                <w:sz w:val="18"/>
                <w:szCs w:val="18"/>
                <w:lang w:val="es-CL"/>
              </w:rPr>
              <w:t>4-5-6</w:t>
            </w:r>
          </w:p>
        </w:tc>
        <w:tc>
          <w:tcPr>
            <w:tcW w:w="399" w:type="pct"/>
            <w:shd w:val="clear" w:color="auto" w:fill="auto"/>
          </w:tcPr>
          <w:p w14:paraId="32850D5D" w14:textId="1CE8A33E" w:rsidR="002A4477" w:rsidRPr="0091088A" w:rsidRDefault="002A4477" w:rsidP="002A4477">
            <w:pPr>
              <w:spacing w:before="0" w:after="0"/>
              <w:jc w:val="center"/>
              <w:rPr>
                <w:spacing w:val="-20"/>
                <w:sz w:val="18"/>
                <w:szCs w:val="18"/>
              </w:rPr>
            </w:pPr>
            <w:r w:rsidRPr="0091088A">
              <w:rPr>
                <w:sz w:val="18"/>
                <w:szCs w:val="18"/>
              </w:rPr>
              <w:t>D</w:t>
            </w:r>
          </w:p>
        </w:tc>
        <w:tc>
          <w:tcPr>
            <w:tcW w:w="394" w:type="pct"/>
            <w:shd w:val="clear" w:color="auto" w:fill="F2F2F2" w:themeFill="background1" w:themeFillShade="F2"/>
            <w:vAlign w:val="center"/>
          </w:tcPr>
          <w:p w14:paraId="355E6D92" w14:textId="4AA797D0" w:rsidR="002A4477" w:rsidRPr="0091088A" w:rsidRDefault="002A4477" w:rsidP="002A4477">
            <w:pPr>
              <w:spacing w:before="0" w:after="0"/>
              <w:jc w:val="right"/>
              <w:rPr>
                <w:spacing w:val="-20"/>
                <w:sz w:val="18"/>
                <w:szCs w:val="18"/>
                <w:lang w:val="es-CL"/>
              </w:rPr>
            </w:pPr>
            <w:r w:rsidRPr="0091088A">
              <w:rPr>
                <w:spacing w:val="-20"/>
                <w:sz w:val="18"/>
                <w:szCs w:val="18"/>
                <w:lang w:val="es-CL"/>
              </w:rPr>
              <w:t>0,0470</w:t>
            </w:r>
          </w:p>
        </w:tc>
        <w:tc>
          <w:tcPr>
            <w:tcW w:w="185" w:type="pct"/>
            <w:shd w:val="clear" w:color="auto" w:fill="F2F2F2" w:themeFill="background1" w:themeFillShade="F2"/>
            <w:vAlign w:val="center"/>
          </w:tcPr>
          <w:p w14:paraId="029E4A24"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394" w:type="pct"/>
            <w:shd w:val="clear" w:color="auto" w:fill="F2F2F2" w:themeFill="background1" w:themeFillShade="F2"/>
            <w:vAlign w:val="center"/>
          </w:tcPr>
          <w:p w14:paraId="0D8F013A" w14:textId="5AC52C43" w:rsidR="002A4477" w:rsidRPr="0091088A" w:rsidRDefault="002A4477" w:rsidP="002A4477">
            <w:pPr>
              <w:spacing w:before="0" w:after="0"/>
              <w:jc w:val="right"/>
              <w:rPr>
                <w:spacing w:val="-20"/>
                <w:sz w:val="18"/>
                <w:szCs w:val="18"/>
                <w:lang w:val="es-CL"/>
              </w:rPr>
            </w:pPr>
            <w:r w:rsidRPr="0091088A">
              <w:rPr>
                <w:spacing w:val="-20"/>
                <w:sz w:val="18"/>
                <w:szCs w:val="18"/>
                <w:lang w:val="es-CL"/>
              </w:rPr>
              <w:t>0,0031</w:t>
            </w:r>
          </w:p>
        </w:tc>
        <w:tc>
          <w:tcPr>
            <w:tcW w:w="197" w:type="pct"/>
            <w:shd w:val="clear" w:color="auto" w:fill="F2F2F2" w:themeFill="background1" w:themeFillShade="F2"/>
            <w:vAlign w:val="center"/>
          </w:tcPr>
          <w:p w14:paraId="422EBFC0" w14:textId="77777777" w:rsidR="002A4477" w:rsidRPr="0091088A" w:rsidRDefault="002A4477" w:rsidP="002A4477">
            <w:pPr>
              <w:spacing w:before="0" w:after="0"/>
              <w:jc w:val="right"/>
              <w:rPr>
                <w:spacing w:val="-20"/>
                <w:sz w:val="18"/>
                <w:szCs w:val="18"/>
                <w:lang w:val="es-CL"/>
              </w:rPr>
            </w:pPr>
          </w:p>
        </w:tc>
        <w:tc>
          <w:tcPr>
            <w:tcW w:w="469" w:type="pct"/>
            <w:vAlign w:val="center"/>
          </w:tcPr>
          <w:p w14:paraId="167F03A4" w14:textId="63C0EABE" w:rsidR="002A4477" w:rsidRPr="0091088A" w:rsidRDefault="002A4477" w:rsidP="002A4477">
            <w:pPr>
              <w:spacing w:before="0" w:after="0"/>
              <w:jc w:val="right"/>
              <w:rPr>
                <w:spacing w:val="-20"/>
                <w:sz w:val="18"/>
                <w:szCs w:val="18"/>
                <w:lang w:val="es-CL"/>
              </w:rPr>
            </w:pPr>
          </w:p>
        </w:tc>
        <w:tc>
          <w:tcPr>
            <w:tcW w:w="138" w:type="pct"/>
            <w:vAlign w:val="center"/>
          </w:tcPr>
          <w:p w14:paraId="21BB6AB8" w14:textId="77777777" w:rsidR="002A4477" w:rsidRPr="0091088A" w:rsidRDefault="002A4477" w:rsidP="002A4477">
            <w:pPr>
              <w:spacing w:before="0" w:after="0"/>
              <w:jc w:val="right"/>
              <w:rPr>
                <w:spacing w:val="-20"/>
                <w:sz w:val="18"/>
                <w:szCs w:val="18"/>
              </w:rPr>
            </w:pPr>
          </w:p>
        </w:tc>
        <w:tc>
          <w:tcPr>
            <w:tcW w:w="185" w:type="pct"/>
            <w:vAlign w:val="center"/>
          </w:tcPr>
          <w:p w14:paraId="2DF9DAE7" w14:textId="0FE51E1D" w:rsidR="002A4477" w:rsidRPr="0091088A" w:rsidRDefault="002A4477" w:rsidP="002A4477">
            <w:pPr>
              <w:spacing w:before="0" w:after="0"/>
              <w:jc w:val="right"/>
              <w:rPr>
                <w:spacing w:val="-20"/>
                <w:sz w:val="18"/>
                <w:szCs w:val="18"/>
                <w:lang w:val="es-CL"/>
              </w:rPr>
            </w:pPr>
          </w:p>
        </w:tc>
        <w:tc>
          <w:tcPr>
            <w:tcW w:w="394" w:type="pct"/>
            <w:vAlign w:val="center"/>
          </w:tcPr>
          <w:p w14:paraId="654FA363" w14:textId="0B85323E" w:rsidR="002A4477" w:rsidRPr="0091088A" w:rsidRDefault="002A4477" w:rsidP="002A4477">
            <w:pPr>
              <w:spacing w:before="0" w:after="0"/>
              <w:jc w:val="right"/>
              <w:rPr>
                <w:spacing w:val="-20"/>
                <w:sz w:val="18"/>
                <w:szCs w:val="18"/>
                <w:lang w:val="es-CL"/>
              </w:rPr>
            </w:pPr>
          </w:p>
        </w:tc>
        <w:tc>
          <w:tcPr>
            <w:tcW w:w="469" w:type="pct"/>
            <w:shd w:val="clear" w:color="auto" w:fill="F2F2F2" w:themeFill="background1" w:themeFillShade="F2"/>
            <w:vAlign w:val="center"/>
          </w:tcPr>
          <w:p w14:paraId="3B3BF424" w14:textId="28333829" w:rsidR="002A4477" w:rsidRPr="0091088A" w:rsidRDefault="002A4477" w:rsidP="002A4477">
            <w:pPr>
              <w:spacing w:before="0" w:after="0"/>
              <w:jc w:val="right"/>
              <w:rPr>
                <w:spacing w:val="-20"/>
                <w:sz w:val="18"/>
                <w:szCs w:val="18"/>
                <w:lang w:val="es-CL"/>
              </w:rPr>
            </w:pPr>
            <w:r w:rsidRPr="0091088A">
              <w:rPr>
                <w:spacing w:val="-20"/>
                <w:sz w:val="18"/>
                <w:szCs w:val="18"/>
                <w:lang w:val="es-CL"/>
              </w:rPr>
              <w:t>0,0530</w:t>
            </w:r>
          </w:p>
        </w:tc>
        <w:tc>
          <w:tcPr>
            <w:tcW w:w="185" w:type="pct"/>
            <w:shd w:val="clear" w:color="auto" w:fill="F2F2F2" w:themeFill="background1" w:themeFillShade="F2"/>
            <w:vAlign w:val="center"/>
          </w:tcPr>
          <w:p w14:paraId="0611E77E"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394" w:type="pct"/>
            <w:gridSpan w:val="2"/>
            <w:shd w:val="clear" w:color="auto" w:fill="F2F2F2" w:themeFill="background1" w:themeFillShade="F2"/>
            <w:vAlign w:val="center"/>
          </w:tcPr>
          <w:p w14:paraId="77EA7B27" w14:textId="10992FEA" w:rsidR="002A4477" w:rsidRPr="0091088A" w:rsidRDefault="002A4477" w:rsidP="002A4477">
            <w:pPr>
              <w:spacing w:before="0" w:after="0"/>
              <w:jc w:val="left"/>
              <w:rPr>
                <w:spacing w:val="-20"/>
                <w:sz w:val="18"/>
                <w:szCs w:val="18"/>
                <w:lang w:val="es-CL"/>
              </w:rPr>
            </w:pPr>
            <w:r w:rsidRPr="0091088A">
              <w:rPr>
                <w:spacing w:val="-20"/>
                <w:sz w:val="18"/>
                <w:szCs w:val="18"/>
                <w:lang w:val="es-CL"/>
              </w:rPr>
              <w:t>0,0020</w:t>
            </w:r>
          </w:p>
        </w:tc>
      </w:tr>
      <w:tr w:rsidR="003F359E" w:rsidRPr="0091088A" w14:paraId="63B47C81" w14:textId="77777777" w:rsidTr="00EE2445">
        <w:tc>
          <w:tcPr>
            <w:tcW w:w="601" w:type="pct"/>
            <w:vAlign w:val="center"/>
          </w:tcPr>
          <w:p w14:paraId="54ED61CC" w14:textId="77777777" w:rsidR="003F359E" w:rsidRPr="0091088A" w:rsidRDefault="003F359E" w:rsidP="003F359E">
            <w:pPr>
              <w:spacing w:before="0" w:after="0"/>
              <w:jc w:val="left"/>
              <w:rPr>
                <w:rFonts w:cs="Calibri"/>
                <w:b/>
                <w:bCs/>
                <w:color w:val="000000"/>
                <w:sz w:val="18"/>
                <w:szCs w:val="18"/>
                <w:lang w:val="es-CL" w:eastAsia="es-CL"/>
              </w:rPr>
            </w:pPr>
          </w:p>
        </w:tc>
        <w:tc>
          <w:tcPr>
            <w:tcW w:w="595" w:type="pct"/>
          </w:tcPr>
          <w:p w14:paraId="31CDA487" w14:textId="6AAD596E" w:rsidR="003F359E" w:rsidRPr="0091088A" w:rsidRDefault="003F359E" w:rsidP="003F359E">
            <w:pPr>
              <w:spacing w:before="0" w:after="0"/>
              <w:jc w:val="left"/>
              <w:rPr>
                <w:sz w:val="18"/>
                <w:szCs w:val="18"/>
                <w:lang w:val="es-CL"/>
              </w:rPr>
            </w:pPr>
            <w:r>
              <w:rPr>
                <w:sz w:val="18"/>
                <w:szCs w:val="18"/>
                <w:lang w:val="es-CL"/>
              </w:rPr>
              <w:t>2-3-4-5-6</w:t>
            </w:r>
          </w:p>
        </w:tc>
        <w:tc>
          <w:tcPr>
            <w:tcW w:w="399" w:type="pct"/>
            <w:shd w:val="clear" w:color="auto" w:fill="auto"/>
          </w:tcPr>
          <w:p w14:paraId="392DAB95" w14:textId="54907705" w:rsidR="003F359E" w:rsidRPr="0091088A" w:rsidRDefault="003F359E" w:rsidP="003F359E">
            <w:pPr>
              <w:spacing w:before="0" w:after="0"/>
              <w:jc w:val="center"/>
              <w:rPr>
                <w:sz w:val="18"/>
                <w:szCs w:val="18"/>
              </w:rPr>
            </w:pPr>
            <w:r>
              <w:rPr>
                <w:sz w:val="18"/>
                <w:szCs w:val="18"/>
              </w:rPr>
              <w:t>D</w:t>
            </w:r>
          </w:p>
        </w:tc>
        <w:tc>
          <w:tcPr>
            <w:tcW w:w="394" w:type="pct"/>
            <w:shd w:val="clear" w:color="auto" w:fill="F2F2F2" w:themeFill="background1" w:themeFillShade="F2"/>
            <w:vAlign w:val="center"/>
          </w:tcPr>
          <w:p w14:paraId="281C331F" w14:textId="77777777" w:rsidR="003F359E" w:rsidRPr="0091088A" w:rsidRDefault="003F359E" w:rsidP="003F359E">
            <w:pPr>
              <w:spacing w:before="0" w:after="0"/>
              <w:jc w:val="right"/>
              <w:rPr>
                <w:spacing w:val="-20"/>
                <w:sz w:val="18"/>
                <w:szCs w:val="18"/>
              </w:rPr>
            </w:pPr>
          </w:p>
        </w:tc>
        <w:tc>
          <w:tcPr>
            <w:tcW w:w="185" w:type="pct"/>
            <w:shd w:val="clear" w:color="auto" w:fill="F2F2F2" w:themeFill="background1" w:themeFillShade="F2"/>
            <w:vAlign w:val="center"/>
          </w:tcPr>
          <w:p w14:paraId="5CE1E462" w14:textId="77777777" w:rsidR="003F359E" w:rsidRPr="0091088A" w:rsidRDefault="003F359E" w:rsidP="003F359E">
            <w:pPr>
              <w:spacing w:before="0" w:after="0"/>
              <w:jc w:val="right"/>
              <w:rPr>
                <w:spacing w:val="-20"/>
                <w:sz w:val="18"/>
                <w:szCs w:val="18"/>
              </w:rPr>
            </w:pPr>
          </w:p>
        </w:tc>
        <w:tc>
          <w:tcPr>
            <w:tcW w:w="394" w:type="pct"/>
            <w:shd w:val="clear" w:color="auto" w:fill="F2F2F2" w:themeFill="background1" w:themeFillShade="F2"/>
            <w:vAlign w:val="center"/>
          </w:tcPr>
          <w:p w14:paraId="61035F50" w14:textId="77777777" w:rsidR="003F359E" w:rsidRPr="0091088A" w:rsidRDefault="003F359E" w:rsidP="003F359E">
            <w:pPr>
              <w:spacing w:before="0" w:after="0"/>
              <w:jc w:val="right"/>
              <w:rPr>
                <w:spacing w:val="-20"/>
                <w:sz w:val="18"/>
                <w:szCs w:val="18"/>
                <w:lang w:val="es-CL"/>
              </w:rPr>
            </w:pPr>
          </w:p>
        </w:tc>
        <w:tc>
          <w:tcPr>
            <w:tcW w:w="197" w:type="pct"/>
            <w:shd w:val="clear" w:color="auto" w:fill="F2F2F2" w:themeFill="background1" w:themeFillShade="F2"/>
            <w:vAlign w:val="center"/>
          </w:tcPr>
          <w:p w14:paraId="596C667D" w14:textId="77777777" w:rsidR="003F359E" w:rsidRPr="0091088A" w:rsidRDefault="003F359E" w:rsidP="003F359E">
            <w:pPr>
              <w:spacing w:before="0" w:after="0"/>
              <w:jc w:val="right"/>
              <w:rPr>
                <w:spacing w:val="-20"/>
                <w:sz w:val="18"/>
                <w:szCs w:val="18"/>
                <w:lang w:val="es-CL"/>
              </w:rPr>
            </w:pPr>
          </w:p>
        </w:tc>
        <w:tc>
          <w:tcPr>
            <w:tcW w:w="469" w:type="pct"/>
            <w:vAlign w:val="center"/>
          </w:tcPr>
          <w:p w14:paraId="2EA4AEDD" w14:textId="1945B573" w:rsidR="003F359E" w:rsidRPr="0091088A" w:rsidRDefault="003F359E" w:rsidP="003F359E">
            <w:pPr>
              <w:spacing w:before="0" w:after="0"/>
              <w:jc w:val="right"/>
              <w:rPr>
                <w:spacing w:val="-20"/>
                <w:sz w:val="18"/>
                <w:szCs w:val="18"/>
              </w:rPr>
            </w:pPr>
            <w:r>
              <w:rPr>
                <w:spacing w:val="-20"/>
                <w:sz w:val="18"/>
                <w:szCs w:val="18"/>
              </w:rPr>
              <w:t>0,0054</w:t>
            </w:r>
          </w:p>
        </w:tc>
        <w:tc>
          <w:tcPr>
            <w:tcW w:w="138" w:type="pct"/>
            <w:vAlign w:val="center"/>
          </w:tcPr>
          <w:p w14:paraId="7ED52BDF" w14:textId="77777777" w:rsidR="003F359E" w:rsidRPr="0091088A" w:rsidRDefault="003F359E" w:rsidP="003F359E">
            <w:pPr>
              <w:spacing w:before="0" w:after="0"/>
              <w:jc w:val="right"/>
              <w:rPr>
                <w:spacing w:val="-20"/>
                <w:sz w:val="18"/>
                <w:szCs w:val="18"/>
              </w:rPr>
            </w:pPr>
          </w:p>
        </w:tc>
        <w:tc>
          <w:tcPr>
            <w:tcW w:w="185" w:type="pct"/>
            <w:vAlign w:val="center"/>
          </w:tcPr>
          <w:p w14:paraId="5301172D" w14:textId="420E454A" w:rsidR="003F359E" w:rsidRPr="0091088A" w:rsidRDefault="003F359E" w:rsidP="003F359E">
            <w:pPr>
              <w:spacing w:before="0" w:after="0"/>
              <w:jc w:val="right"/>
              <w:rPr>
                <w:spacing w:val="-20"/>
                <w:sz w:val="18"/>
                <w:szCs w:val="18"/>
              </w:rPr>
            </w:pPr>
            <w:r w:rsidRPr="0091088A">
              <w:rPr>
                <w:spacing w:val="-20"/>
                <w:sz w:val="18"/>
                <w:szCs w:val="18"/>
              </w:rPr>
              <w:t>±</w:t>
            </w:r>
          </w:p>
        </w:tc>
        <w:tc>
          <w:tcPr>
            <w:tcW w:w="394" w:type="pct"/>
            <w:vAlign w:val="center"/>
          </w:tcPr>
          <w:p w14:paraId="6BE2FB47" w14:textId="6B977748" w:rsidR="003F359E" w:rsidRPr="0091088A" w:rsidRDefault="003F359E" w:rsidP="003F359E">
            <w:pPr>
              <w:spacing w:before="0" w:after="0"/>
              <w:jc w:val="right"/>
              <w:rPr>
                <w:spacing w:val="-20"/>
                <w:sz w:val="18"/>
                <w:szCs w:val="18"/>
                <w:lang w:val="es-CL"/>
              </w:rPr>
            </w:pPr>
            <w:r>
              <w:rPr>
                <w:spacing w:val="-20"/>
                <w:sz w:val="18"/>
                <w:szCs w:val="18"/>
                <w:lang w:val="es-CL"/>
              </w:rPr>
              <w:t>0,0012</w:t>
            </w:r>
          </w:p>
        </w:tc>
        <w:tc>
          <w:tcPr>
            <w:tcW w:w="469" w:type="pct"/>
            <w:shd w:val="clear" w:color="auto" w:fill="F2F2F2" w:themeFill="background1" w:themeFillShade="F2"/>
            <w:vAlign w:val="center"/>
          </w:tcPr>
          <w:p w14:paraId="7DCEBC24" w14:textId="014CE04C" w:rsidR="003F359E" w:rsidRPr="0091088A" w:rsidRDefault="003F359E" w:rsidP="003F359E">
            <w:pPr>
              <w:spacing w:before="0" w:after="0"/>
              <w:jc w:val="right"/>
              <w:rPr>
                <w:spacing w:val="-20"/>
                <w:sz w:val="18"/>
                <w:szCs w:val="18"/>
              </w:rPr>
            </w:pPr>
          </w:p>
        </w:tc>
        <w:tc>
          <w:tcPr>
            <w:tcW w:w="185" w:type="pct"/>
            <w:shd w:val="clear" w:color="auto" w:fill="F2F2F2" w:themeFill="background1" w:themeFillShade="F2"/>
            <w:vAlign w:val="center"/>
          </w:tcPr>
          <w:p w14:paraId="7F1499E6" w14:textId="29857E59" w:rsidR="003F359E" w:rsidRPr="0091088A" w:rsidRDefault="003F359E" w:rsidP="003F359E">
            <w:pPr>
              <w:spacing w:before="0" w:after="0"/>
              <w:jc w:val="right"/>
              <w:rPr>
                <w:spacing w:val="-20"/>
                <w:sz w:val="18"/>
                <w:szCs w:val="18"/>
              </w:rPr>
            </w:pPr>
          </w:p>
        </w:tc>
        <w:tc>
          <w:tcPr>
            <w:tcW w:w="163" w:type="pct"/>
            <w:shd w:val="clear" w:color="auto" w:fill="F2F2F2" w:themeFill="background1" w:themeFillShade="F2"/>
            <w:vAlign w:val="center"/>
          </w:tcPr>
          <w:p w14:paraId="54611140" w14:textId="77777777" w:rsidR="003F359E" w:rsidRPr="0091088A" w:rsidRDefault="003F359E" w:rsidP="003F359E">
            <w:pPr>
              <w:spacing w:before="0" w:after="0"/>
              <w:jc w:val="right"/>
              <w:rPr>
                <w:spacing w:val="-20"/>
                <w:sz w:val="18"/>
                <w:szCs w:val="18"/>
                <w:lang w:val="es-CL"/>
              </w:rPr>
            </w:pPr>
          </w:p>
        </w:tc>
        <w:tc>
          <w:tcPr>
            <w:tcW w:w="231" w:type="pct"/>
            <w:shd w:val="clear" w:color="auto" w:fill="F2F2F2" w:themeFill="background1" w:themeFillShade="F2"/>
            <w:vAlign w:val="center"/>
          </w:tcPr>
          <w:p w14:paraId="2ADFB877" w14:textId="75967EA5" w:rsidR="003F359E" w:rsidRPr="0091088A" w:rsidRDefault="003F359E" w:rsidP="003F359E">
            <w:pPr>
              <w:spacing w:before="0" w:after="0"/>
              <w:jc w:val="left"/>
              <w:rPr>
                <w:sz w:val="18"/>
                <w:szCs w:val="18"/>
                <w:lang w:val="es-CL"/>
              </w:rPr>
            </w:pPr>
          </w:p>
        </w:tc>
      </w:tr>
      <w:tr w:rsidR="003F359E" w:rsidRPr="0091088A" w14:paraId="76B24066" w14:textId="77777777" w:rsidTr="00EE2445">
        <w:tc>
          <w:tcPr>
            <w:tcW w:w="601" w:type="pct"/>
            <w:vAlign w:val="center"/>
          </w:tcPr>
          <w:p w14:paraId="43D01ED1" w14:textId="77777777" w:rsidR="003F359E" w:rsidRPr="0091088A" w:rsidRDefault="003F359E" w:rsidP="003F359E">
            <w:pPr>
              <w:spacing w:before="0" w:after="0"/>
              <w:jc w:val="left"/>
              <w:rPr>
                <w:rFonts w:cs="Calibri"/>
                <w:b/>
                <w:bCs/>
                <w:color w:val="000000"/>
                <w:sz w:val="18"/>
                <w:szCs w:val="18"/>
                <w:lang w:val="es-CL" w:eastAsia="es-CL"/>
              </w:rPr>
            </w:pPr>
          </w:p>
        </w:tc>
        <w:tc>
          <w:tcPr>
            <w:tcW w:w="595" w:type="pct"/>
          </w:tcPr>
          <w:p w14:paraId="223B1032" w14:textId="01244C8A" w:rsidR="003F359E" w:rsidRPr="0091088A" w:rsidRDefault="003F359E" w:rsidP="003F359E">
            <w:pPr>
              <w:spacing w:before="0" w:after="0"/>
              <w:jc w:val="left"/>
              <w:rPr>
                <w:sz w:val="18"/>
                <w:szCs w:val="18"/>
                <w:lang w:val="es-CL"/>
              </w:rPr>
            </w:pPr>
            <w:r>
              <w:rPr>
                <w:sz w:val="18"/>
                <w:szCs w:val="18"/>
                <w:lang w:val="es-CL"/>
              </w:rPr>
              <w:t>7-8</w:t>
            </w:r>
          </w:p>
        </w:tc>
        <w:tc>
          <w:tcPr>
            <w:tcW w:w="399" w:type="pct"/>
            <w:shd w:val="clear" w:color="auto" w:fill="auto"/>
          </w:tcPr>
          <w:p w14:paraId="4EE90097" w14:textId="6898FA29" w:rsidR="003F359E" w:rsidRPr="0091088A" w:rsidRDefault="003F359E" w:rsidP="003F359E">
            <w:pPr>
              <w:spacing w:before="0" w:after="0"/>
              <w:jc w:val="center"/>
              <w:rPr>
                <w:sz w:val="18"/>
                <w:szCs w:val="18"/>
              </w:rPr>
            </w:pPr>
            <w:r>
              <w:rPr>
                <w:spacing w:val="-20"/>
                <w:sz w:val="18"/>
                <w:szCs w:val="18"/>
              </w:rPr>
              <w:t>D</w:t>
            </w:r>
          </w:p>
        </w:tc>
        <w:tc>
          <w:tcPr>
            <w:tcW w:w="394" w:type="pct"/>
            <w:shd w:val="clear" w:color="auto" w:fill="F2F2F2" w:themeFill="background1" w:themeFillShade="F2"/>
            <w:vAlign w:val="center"/>
          </w:tcPr>
          <w:p w14:paraId="5BC8840F" w14:textId="4FC1E14B" w:rsidR="003F359E" w:rsidRPr="0091088A" w:rsidRDefault="003F359E" w:rsidP="003F359E">
            <w:pPr>
              <w:spacing w:before="0" w:after="0"/>
              <w:jc w:val="right"/>
              <w:rPr>
                <w:spacing w:val="-20"/>
                <w:sz w:val="18"/>
                <w:szCs w:val="18"/>
              </w:rPr>
            </w:pPr>
            <w:r>
              <w:rPr>
                <w:spacing w:val="-20"/>
                <w:sz w:val="18"/>
                <w:szCs w:val="18"/>
              </w:rPr>
              <w:t>0,0097</w:t>
            </w:r>
          </w:p>
        </w:tc>
        <w:tc>
          <w:tcPr>
            <w:tcW w:w="185" w:type="pct"/>
            <w:shd w:val="clear" w:color="auto" w:fill="F2F2F2" w:themeFill="background1" w:themeFillShade="F2"/>
            <w:vAlign w:val="center"/>
          </w:tcPr>
          <w:p w14:paraId="367F202C" w14:textId="5BECDCDA" w:rsidR="003F359E" w:rsidRPr="0091088A" w:rsidRDefault="003F359E" w:rsidP="003F359E">
            <w:pPr>
              <w:spacing w:before="0" w:after="0"/>
              <w:jc w:val="right"/>
              <w:rPr>
                <w:spacing w:val="-20"/>
                <w:sz w:val="18"/>
                <w:szCs w:val="18"/>
              </w:rPr>
            </w:pPr>
            <w:r w:rsidRPr="0091088A">
              <w:rPr>
                <w:spacing w:val="-20"/>
                <w:sz w:val="18"/>
                <w:szCs w:val="18"/>
              </w:rPr>
              <w:t>±</w:t>
            </w:r>
          </w:p>
        </w:tc>
        <w:tc>
          <w:tcPr>
            <w:tcW w:w="394" w:type="pct"/>
            <w:shd w:val="clear" w:color="auto" w:fill="F2F2F2" w:themeFill="background1" w:themeFillShade="F2"/>
            <w:vAlign w:val="center"/>
          </w:tcPr>
          <w:p w14:paraId="460200F7" w14:textId="28E17289" w:rsidR="003F359E" w:rsidRPr="0091088A" w:rsidRDefault="003F359E" w:rsidP="003F359E">
            <w:pPr>
              <w:spacing w:before="0" w:after="0"/>
              <w:jc w:val="right"/>
              <w:rPr>
                <w:spacing w:val="-20"/>
                <w:sz w:val="18"/>
                <w:szCs w:val="18"/>
                <w:lang w:val="es-CL"/>
              </w:rPr>
            </w:pPr>
            <w:r>
              <w:rPr>
                <w:spacing w:val="-20"/>
                <w:sz w:val="18"/>
                <w:szCs w:val="18"/>
                <w:lang w:val="es-CL"/>
              </w:rPr>
              <w:t>0,0016</w:t>
            </w:r>
          </w:p>
        </w:tc>
        <w:tc>
          <w:tcPr>
            <w:tcW w:w="197" w:type="pct"/>
            <w:shd w:val="clear" w:color="auto" w:fill="F2F2F2" w:themeFill="background1" w:themeFillShade="F2"/>
            <w:vAlign w:val="center"/>
          </w:tcPr>
          <w:p w14:paraId="55EBDA6C" w14:textId="77777777" w:rsidR="003F359E" w:rsidRPr="0091088A" w:rsidRDefault="003F359E" w:rsidP="003F359E">
            <w:pPr>
              <w:spacing w:before="0" w:after="0"/>
              <w:jc w:val="right"/>
              <w:rPr>
                <w:spacing w:val="-20"/>
                <w:sz w:val="18"/>
                <w:szCs w:val="18"/>
                <w:lang w:val="es-CL"/>
              </w:rPr>
            </w:pPr>
          </w:p>
        </w:tc>
        <w:tc>
          <w:tcPr>
            <w:tcW w:w="469" w:type="pct"/>
            <w:vAlign w:val="center"/>
          </w:tcPr>
          <w:p w14:paraId="54274124" w14:textId="6BF3B55A" w:rsidR="003F359E" w:rsidRPr="0091088A" w:rsidRDefault="003F359E" w:rsidP="003F359E">
            <w:pPr>
              <w:spacing w:before="0" w:after="0"/>
              <w:jc w:val="right"/>
              <w:rPr>
                <w:spacing w:val="-20"/>
                <w:sz w:val="18"/>
                <w:szCs w:val="18"/>
              </w:rPr>
            </w:pPr>
            <w:r>
              <w:rPr>
                <w:spacing w:val="-20"/>
                <w:sz w:val="18"/>
                <w:szCs w:val="18"/>
              </w:rPr>
              <w:t>0,0009</w:t>
            </w:r>
          </w:p>
        </w:tc>
        <w:tc>
          <w:tcPr>
            <w:tcW w:w="138" w:type="pct"/>
            <w:vAlign w:val="center"/>
          </w:tcPr>
          <w:p w14:paraId="00FAEF1A" w14:textId="77777777" w:rsidR="003F359E" w:rsidRPr="0091088A" w:rsidRDefault="003F359E" w:rsidP="003F359E">
            <w:pPr>
              <w:spacing w:before="0" w:after="0"/>
              <w:jc w:val="right"/>
              <w:rPr>
                <w:spacing w:val="-20"/>
                <w:sz w:val="18"/>
                <w:szCs w:val="18"/>
              </w:rPr>
            </w:pPr>
          </w:p>
        </w:tc>
        <w:tc>
          <w:tcPr>
            <w:tcW w:w="185" w:type="pct"/>
            <w:vAlign w:val="center"/>
          </w:tcPr>
          <w:p w14:paraId="35B376F0" w14:textId="7F8137C0" w:rsidR="003F359E" w:rsidRPr="0091088A" w:rsidRDefault="003F359E" w:rsidP="003F359E">
            <w:pPr>
              <w:spacing w:before="0" w:after="0"/>
              <w:jc w:val="right"/>
              <w:rPr>
                <w:spacing w:val="-20"/>
                <w:sz w:val="18"/>
                <w:szCs w:val="18"/>
              </w:rPr>
            </w:pPr>
            <w:r w:rsidRPr="0091088A">
              <w:rPr>
                <w:spacing w:val="-20"/>
                <w:sz w:val="18"/>
                <w:szCs w:val="18"/>
              </w:rPr>
              <w:t>±</w:t>
            </w:r>
          </w:p>
        </w:tc>
        <w:tc>
          <w:tcPr>
            <w:tcW w:w="394" w:type="pct"/>
            <w:vAlign w:val="center"/>
          </w:tcPr>
          <w:p w14:paraId="40E69B66" w14:textId="1B44BCE9" w:rsidR="003F359E" w:rsidRPr="0091088A" w:rsidRDefault="003F359E" w:rsidP="003F359E">
            <w:pPr>
              <w:spacing w:before="0" w:after="0"/>
              <w:jc w:val="right"/>
              <w:rPr>
                <w:spacing w:val="-20"/>
                <w:sz w:val="18"/>
                <w:szCs w:val="18"/>
                <w:lang w:val="es-CL"/>
              </w:rPr>
            </w:pPr>
            <w:r>
              <w:rPr>
                <w:spacing w:val="-20"/>
                <w:sz w:val="18"/>
                <w:szCs w:val="18"/>
                <w:lang w:val="es-CL"/>
              </w:rPr>
              <w:t>0,0004</w:t>
            </w:r>
          </w:p>
        </w:tc>
        <w:tc>
          <w:tcPr>
            <w:tcW w:w="469" w:type="pct"/>
            <w:shd w:val="clear" w:color="auto" w:fill="F2F2F2" w:themeFill="background1" w:themeFillShade="F2"/>
            <w:vAlign w:val="center"/>
          </w:tcPr>
          <w:p w14:paraId="69E45E8F" w14:textId="77777777" w:rsidR="003F359E" w:rsidRDefault="003F359E" w:rsidP="003F359E">
            <w:pPr>
              <w:spacing w:before="0" w:after="0"/>
              <w:jc w:val="right"/>
              <w:rPr>
                <w:spacing w:val="-20"/>
                <w:sz w:val="18"/>
                <w:szCs w:val="18"/>
              </w:rPr>
            </w:pPr>
          </w:p>
        </w:tc>
        <w:tc>
          <w:tcPr>
            <w:tcW w:w="185" w:type="pct"/>
            <w:shd w:val="clear" w:color="auto" w:fill="F2F2F2" w:themeFill="background1" w:themeFillShade="F2"/>
            <w:vAlign w:val="center"/>
          </w:tcPr>
          <w:p w14:paraId="790C913A" w14:textId="77777777" w:rsidR="003F359E" w:rsidRPr="0091088A" w:rsidRDefault="003F359E" w:rsidP="003F359E">
            <w:pPr>
              <w:spacing w:before="0" w:after="0"/>
              <w:jc w:val="right"/>
              <w:rPr>
                <w:spacing w:val="-20"/>
                <w:sz w:val="18"/>
                <w:szCs w:val="18"/>
              </w:rPr>
            </w:pPr>
          </w:p>
        </w:tc>
        <w:tc>
          <w:tcPr>
            <w:tcW w:w="163" w:type="pct"/>
            <w:shd w:val="clear" w:color="auto" w:fill="F2F2F2" w:themeFill="background1" w:themeFillShade="F2"/>
            <w:vAlign w:val="center"/>
          </w:tcPr>
          <w:p w14:paraId="722C52E1" w14:textId="77777777" w:rsidR="003F359E" w:rsidRPr="0091088A" w:rsidRDefault="003F359E" w:rsidP="003F359E">
            <w:pPr>
              <w:spacing w:before="0" w:after="0"/>
              <w:jc w:val="right"/>
              <w:rPr>
                <w:spacing w:val="-20"/>
                <w:sz w:val="18"/>
                <w:szCs w:val="18"/>
                <w:lang w:val="es-CL"/>
              </w:rPr>
            </w:pPr>
          </w:p>
        </w:tc>
        <w:tc>
          <w:tcPr>
            <w:tcW w:w="231" w:type="pct"/>
            <w:shd w:val="clear" w:color="auto" w:fill="F2F2F2" w:themeFill="background1" w:themeFillShade="F2"/>
            <w:vAlign w:val="center"/>
          </w:tcPr>
          <w:p w14:paraId="297488D6" w14:textId="77777777" w:rsidR="003F359E" w:rsidRDefault="003F359E" w:rsidP="003F359E">
            <w:pPr>
              <w:spacing w:before="0" w:after="0"/>
              <w:jc w:val="left"/>
              <w:rPr>
                <w:sz w:val="18"/>
                <w:szCs w:val="18"/>
                <w:lang w:val="es-CL"/>
              </w:rPr>
            </w:pPr>
          </w:p>
        </w:tc>
      </w:tr>
      <w:tr w:rsidR="003F359E" w:rsidRPr="0091088A" w14:paraId="1F0AD05F" w14:textId="77777777" w:rsidTr="00EE2445">
        <w:tc>
          <w:tcPr>
            <w:tcW w:w="601" w:type="pct"/>
            <w:vAlign w:val="center"/>
          </w:tcPr>
          <w:p w14:paraId="74F2F611" w14:textId="77777777" w:rsidR="003F359E" w:rsidRPr="0091088A" w:rsidRDefault="003F359E" w:rsidP="003F359E">
            <w:pPr>
              <w:spacing w:before="0" w:after="0"/>
              <w:jc w:val="left"/>
              <w:rPr>
                <w:rFonts w:cs="Calibri"/>
                <w:b/>
                <w:bCs/>
                <w:color w:val="000000"/>
                <w:sz w:val="18"/>
                <w:szCs w:val="18"/>
                <w:lang w:val="es-CL" w:eastAsia="es-CL"/>
              </w:rPr>
            </w:pPr>
          </w:p>
        </w:tc>
        <w:tc>
          <w:tcPr>
            <w:tcW w:w="595" w:type="pct"/>
          </w:tcPr>
          <w:p w14:paraId="27D6E55C" w14:textId="2A041BB7" w:rsidR="003F359E" w:rsidRPr="0091088A" w:rsidRDefault="003F359E" w:rsidP="003F359E">
            <w:pPr>
              <w:spacing w:before="0" w:after="0"/>
              <w:jc w:val="left"/>
              <w:rPr>
                <w:sz w:val="18"/>
                <w:szCs w:val="18"/>
                <w:lang w:val="es-CL"/>
              </w:rPr>
            </w:pPr>
            <w:r w:rsidRPr="0091088A">
              <w:rPr>
                <w:sz w:val="18"/>
                <w:szCs w:val="18"/>
                <w:lang w:val="es-CL"/>
              </w:rPr>
              <w:t>7</w:t>
            </w:r>
          </w:p>
        </w:tc>
        <w:tc>
          <w:tcPr>
            <w:tcW w:w="399" w:type="pct"/>
            <w:shd w:val="clear" w:color="auto" w:fill="auto"/>
          </w:tcPr>
          <w:p w14:paraId="7A29C592" w14:textId="7AA80C06" w:rsidR="003F359E" w:rsidRPr="0091088A" w:rsidRDefault="003F359E" w:rsidP="003F359E">
            <w:pPr>
              <w:spacing w:before="0" w:after="0"/>
              <w:jc w:val="center"/>
              <w:rPr>
                <w:sz w:val="18"/>
                <w:szCs w:val="18"/>
              </w:rPr>
            </w:pPr>
            <w:r w:rsidRPr="0091088A">
              <w:rPr>
                <w:sz w:val="18"/>
                <w:szCs w:val="18"/>
              </w:rPr>
              <w:t>D</w:t>
            </w:r>
          </w:p>
        </w:tc>
        <w:tc>
          <w:tcPr>
            <w:tcW w:w="394" w:type="pct"/>
            <w:shd w:val="clear" w:color="auto" w:fill="F2F2F2" w:themeFill="background1" w:themeFillShade="F2"/>
            <w:vAlign w:val="center"/>
          </w:tcPr>
          <w:p w14:paraId="2F8D795C" w14:textId="6CDF7B77" w:rsidR="003F359E" w:rsidRPr="0091088A" w:rsidRDefault="003F359E" w:rsidP="003F359E">
            <w:pPr>
              <w:spacing w:before="0" w:after="0"/>
              <w:jc w:val="right"/>
              <w:rPr>
                <w:spacing w:val="-20"/>
                <w:sz w:val="18"/>
                <w:szCs w:val="18"/>
              </w:rPr>
            </w:pPr>
          </w:p>
        </w:tc>
        <w:tc>
          <w:tcPr>
            <w:tcW w:w="185" w:type="pct"/>
            <w:shd w:val="clear" w:color="auto" w:fill="F2F2F2" w:themeFill="background1" w:themeFillShade="F2"/>
            <w:vAlign w:val="center"/>
          </w:tcPr>
          <w:p w14:paraId="61759A0F" w14:textId="4825CABC" w:rsidR="003F359E" w:rsidRPr="0091088A" w:rsidRDefault="003F359E" w:rsidP="003F359E">
            <w:pPr>
              <w:spacing w:before="0" w:after="0"/>
              <w:jc w:val="right"/>
              <w:rPr>
                <w:spacing w:val="-20"/>
                <w:sz w:val="18"/>
                <w:szCs w:val="18"/>
              </w:rPr>
            </w:pPr>
          </w:p>
        </w:tc>
        <w:tc>
          <w:tcPr>
            <w:tcW w:w="394" w:type="pct"/>
            <w:shd w:val="clear" w:color="auto" w:fill="F2F2F2" w:themeFill="background1" w:themeFillShade="F2"/>
            <w:vAlign w:val="center"/>
          </w:tcPr>
          <w:p w14:paraId="77A410E8" w14:textId="1239A2C3" w:rsidR="003F359E" w:rsidRPr="0091088A" w:rsidRDefault="003F359E" w:rsidP="003F359E">
            <w:pPr>
              <w:spacing w:before="0" w:after="0"/>
              <w:jc w:val="right"/>
              <w:rPr>
                <w:spacing w:val="-20"/>
                <w:sz w:val="18"/>
                <w:szCs w:val="18"/>
                <w:lang w:val="es-CL"/>
              </w:rPr>
            </w:pPr>
          </w:p>
        </w:tc>
        <w:tc>
          <w:tcPr>
            <w:tcW w:w="197" w:type="pct"/>
            <w:shd w:val="clear" w:color="auto" w:fill="F2F2F2" w:themeFill="background1" w:themeFillShade="F2"/>
            <w:vAlign w:val="center"/>
          </w:tcPr>
          <w:p w14:paraId="6C297DDA" w14:textId="77777777" w:rsidR="003F359E" w:rsidRPr="0091088A" w:rsidRDefault="003F359E" w:rsidP="003F359E">
            <w:pPr>
              <w:spacing w:before="0" w:after="0"/>
              <w:jc w:val="right"/>
              <w:rPr>
                <w:spacing w:val="-20"/>
                <w:sz w:val="18"/>
                <w:szCs w:val="18"/>
                <w:lang w:val="es-CL"/>
              </w:rPr>
            </w:pPr>
          </w:p>
        </w:tc>
        <w:tc>
          <w:tcPr>
            <w:tcW w:w="469" w:type="pct"/>
            <w:vAlign w:val="center"/>
          </w:tcPr>
          <w:p w14:paraId="0ECE11DA" w14:textId="0AA704CB" w:rsidR="003F359E" w:rsidRPr="0091088A" w:rsidRDefault="003F359E" w:rsidP="003F359E">
            <w:pPr>
              <w:spacing w:before="0" w:after="0"/>
              <w:jc w:val="right"/>
              <w:rPr>
                <w:spacing w:val="-20"/>
                <w:sz w:val="18"/>
                <w:szCs w:val="18"/>
              </w:rPr>
            </w:pPr>
          </w:p>
        </w:tc>
        <w:tc>
          <w:tcPr>
            <w:tcW w:w="138" w:type="pct"/>
            <w:vAlign w:val="center"/>
          </w:tcPr>
          <w:p w14:paraId="128FA334" w14:textId="77777777" w:rsidR="003F359E" w:rsidRPr="0091088A" w:rsidRDefault="003F359E" w:rsidP="003F359E">
            <w:pPr>
              <w:spacing w:before="0" w:after="0"/>
              <w:jc w:val="right"/>
              <w:rPr>
                <w:spacing w:val="-20"/>
                <w:sz w:val="18"/>
                <w:szCs w:val="18"/>
              </w:rPr>
            </w:pPr>
          </w:p>
        </w:tc>
        <w:tc>
          <w:tcPr>
            <w:tcW w:w="185" w:type="pct"/>
            <w:vAlign w:val="center"/>
          </w:tcPr>
          <w:p w14:paraId="2B74AE8D" w14:textId="11732D8C" w:rsidR="003F359E" w:rsidRPr="0091088A" w:rsidRDefault="003F359E" w:rsidP="003F359E">
            <w:pPr>
              <w:spacing w:before="0" w:after="0"/>
              <w:jc w:val="right"/>
              <w:rPr>
                <w:spacing w:val="-20"/>
                <w:sz w:val="18"/>
                <w:szCs w:val="18"/>
              </w:rPr>
            </w:pPr>
          </w:p>
        </w:tc>
        <w:tc>
          <w:tcPr>
            <w:tcW w:w="394" w:type="pct"/>
            <w:vAlign w:val="center"/>
          </w:tcPr>
          <w:p w14:paraId="36591497" w14:textId="60AE1547" w:rsidR="003F359E" w:rsidRPr="0091088A" w:rsidRDefault="003F359E" w:rsidP="003F359E">
            <w:pPr>
              <w:spacing w:before="0" w:after="0"/>
              <w:jc w:val="right"/>
              <w:rPr>
                <w:spacing w:val="-20"/>
                <w:sz w:val="18"/>
                <w:szCs w:val="18"/>
                <w:lang w:val="es-CL"/>
              </w:rPr>
            </w:pPr>
          </w:p>
        </w:tc>
        <w:tc>
          <w:tcPr>
            <w:tcW w:w="469" w:type="pct"/>
            <w:shd w:val="clear" w:color="auto" w:fill="F2F2F2" w:themeFill="background1" w:themeFillShade="F2"/>
            <w:vAlign w:val="center"/>
          </w:tcPr>
          <w:p w14:paraId="1277B5A2" w14:textId="53069EC2" w:rsidR="003F359E" w:rsidRPr="0091088A" w:rsidRDefault="003F359E" w:rsidP="003F359E">
            <w:pPr>
              <w:spacing w:before="0" w:after="0"/>
              <w:jc w:val="right"/>
              <w:rPr>
                <w:spacing w:val="-20"/>
                <w:sz w:val="18"/>
                <w:szCs w:val="18"/>
              </w:rPr>
            </w:pPr>
            <w:r>
              <w:rPr>
                <w:spacing w:val="-20"/>
                <w:sz w:val="18"/>
                <w:szCs w:val="18"/>
              </w:rPr>
              <w:t>0,0086</w:t>
            </w:r>
          </w:p>
        </w:tc>
        <w:tc>
          <w:tcPr>
            <w:tcW w:w="185" w:type="pct"/>
            <w:shd w:val="clear" w:color="auto" w:fill="F2F2F2" w:themeFill="background1" w:themeFillShade="F2"/>
            <w:vAlign w:val="center"/>
          </w:tcPr>
          <w:p w14:paraId="157FB3FD" w14:textId="40056BDE" w:rsidR="003F359E" w:rsidRPr="0091088A" w:rsidRDefault="003F359E" w:rsidP="003F359E">
            <w:pPr>
              <w:spacing w:before="0" w:after="0"/>
              <w:jc w:val="right"/>
              <w:rPr>
                <w:spacing w:val="-20"/>
                <w:sz w:val="18"/>
                <w:szCs w:val="18"/>
              </w:rPr>
            </w:pPr>
            <w:r w:rsidRPr="0091088A">
              <w:rPr>
                <w:spacing w:val="-20"/>
                <w:sz w:val="18"/>
                <w:szCs w:val="18"/>
              </w:rPr>
              <w:t>±</w:t>
            </w:r>
          </w:p>
        </w:tc>
        <w:tc>
          <w:tcPr>
            <w:tcW w:w="163" w:type="pct"/>
            <w:shd w:val="clear" w:color="auto" w:fill="F2F2F2" w:themeFill="background1" w:themeFillShade="F2"/>
            <w:vAlign w:val="center"/>
          </w:tcPr>
          <w:p w14:paraId="5F28A3DC" w14:textId="77777777" w:rsidR="003F359E" w:rsidRPr="0091088A" w:rsidRDefault="003F359E" w:rsidP="003F359E">
            <w:pPr>
              <w:spacing w:before="0" w:after="0"/>
              <w:jc w:val="right"/>
              <w:rPr>
                <w:spacing w:val="-20"/>
                <w:sz w:val="18"/>
                <w:szCs w:val="18"/>
                <w:lang w:val="es-CL"/>
              </w:rPr>
            </w:pPr>
          </w:p>
        </w:tc>
        <w:tc>
          <w:tcPr>
            <w:tcW w:w="231" w:type="pct"/>
            <w:shd w:val="clear" w:color="auto" w:fill="F2F2F2" w:themeFill="background1" w:themeFillShade="F2"/>
            <w:vAlign w:val="center"/>
          </w:tcPr>
          <w:p w14:paraId="35231C8B" w14:textId="2B07F300" w:rsidR="003F359E" w:rsidRPr="0091088A" w:rsidRDefault="003F359E" w:rsidP="003F359E">
            <w:pPr>
              <w:spacing w:before="0" w:after="0"/>
              <w:jc w:val="left"/>
              <w:rPr>
                <w:sz w:val="18"/>
                <w:szCs w:val="18"/>
                <w:lang w:val="es-CL"/>
              </w:rPr>
            </w:pPr>
            <w:r>
              <w:rPr>
                <w:sz w:val="18"/>
                <w:szCs w:val="18"/>
                <w:lang w:val="es-CL"/>
              </w:rPr>
              <w:t>*</w:t>
            </w:r>
          </w:p>
        </w:tc>
      </w:tr>
      <w:tr w:rsidR="003F359E" w:rsidRPr="0091088A" w14:paraId="000FB601" w14:textId="77777777" w:rsidTr="00EE2445">
        <w:tc>
          <w:tcPr>
            <w:tcW w:w="601" w:type="pct"/>
            <w:tcBorders>
              <w:bottom w:val="single" w:sz="4" w:space="0" w:color="auto"/>
            </w:tcBorders>
            <w:vAlign w:val="center"/>
          </w:tcPr>
          <w:p w14:paraId="7F5DAF68" w14:textId="77777777" w:rsidR="003F359E" w:rsidRPr="0091088A" w:rsidRDefault="003F359E" w:rsidP="003F359E">
            <w:pPr>
              <w:spacing w:before="0" w:after="0"/>
              <w:jc w:val="left"/>
              <w:rPr>
                <w:rFonts w:cs="Calibri"/>
                <w:b/>
                <w:bCs/>
                <w:color w:val="000000"/>
                <w:sz w:val="18"/>
                <w:szCs w:val="18"/>
                <w:lang w:val="es-CL" w:eastAsia="es-CL"/>
              </w:rPr>
            </w:pPr>
          </w:p>
        </w:tc>
        <w:tc>
          <w:tcPr>
            <w:tcW w:w="595" w:type="pct"/>
            <w:tcBorders>
              <w:bottom w:val="single" w:sz="4" w:space="0" w:color="auto"/>
            </w:tcBorders>
          </w:tcPr>
          <w:p w14:paraId="481F375F" w14:textId="6F125DD4" w:rsidR="003F359E" w:rsidRDefault="003F359E" w:rsidP="003F359E">
            <w:pPr>
              <w:spacing w:before="0" w:after="0"/>
              <w:jc w:val="left"/>
              <w:rPr>
                <w:sz w:val="18"/>
                <w:szCs w:val="18"/>
                <w:lang w:val="es-CL"/>
              </w:rPr>
            </w:pPr>
            <w:r>
              <w:rPr>
                <w:sz w:val="18"/>
                <w:szCs w:val="18"/>
                <w:lang w:val="es-CL"/>
              </w:rPr>
              <w:t>8</w:t>
            </w:r>
          </w:p>
        </w:tc>
        <w:tc>
          <w:tcPr>
            <w:tcW w:w="399" w:type="pct"/>
            <w:tcBorders>
              <w:bottom w:val="single" w:sz="4" w:space="0" w:color="auto"/>
            </w:tcBorders>
            <w:shd w:val="clear" w:color="auto" w:fill="auto"/>
          </w:tcPr>
          <w:p w14:paraId="709C0476" w14:textId="4532DF25" w:rsidR="003F359E" w:rsidRPr="0091088A" w:rsidRDefault="003F359E" w:rsidP="003F359E">
            <w:pPr>
              <w:spacing w:before="0" w:after="0"/>
              <w:jc w:val="center"/>
              <w:rPr>
                <w:spacing w:val="-20"/>
                <w:sz w:val="18"/>
                <w:szCs w:val="18"/>
              </w:rPr>
            </w:pPr>
            <w:r>
              <w:rPr>
                <w:spacing w:val="-20"/>
                <w:sz w:val="18"/>
                <w:szCs w:val="18"/>
              </w:rPr>
              <w:t>D</w:t>
            </w:r>
          </w:p>
        </w:tc>
        <w:tc>
          <w:tcPr>
            <w:tcW w:w="394" w:type="pct"/>
            <w:tcBorders>
              <w:bottom w:val="single" w:sz="4" w:space="0" w:color="auto"/>
            </w:tcBorders>
            <w:shd w:val="clear" w:color="auto" w:fill="F2F2F2" w:themeFill="background1" w:themeFillShade="F2"/>
            <w:vAlign w:val="center"/>
          </w:tcPr>
          <w:p w14:paraId="2C64119D" w14:textId="77777777" w:rsidR="003F359E" w:rsidRPr="0091088A" w:rsidRDefault="003F359E" w:rsidP="003F359E">
            <w:pPr>
              <w:spacing w:before="0" w:after="0"/>
              <w:jc w:val="right"/>
              <w:rPr>
                <w:spacing w:val="-20"/>
                <w:sz w:val="18"/>
                <w:szCs w:val="18"/>
              </w:rPr>
            </w:pPr>
          </w:p>
        </w:tc>
        <w:tc>
          <w:tcPr>
            <w:tcW w:w="185" w:type="pct"/>
            <w:tcBorders>
              <w:bottom w:val="single" w:sz="4" w:space="0" w:color="auto"/>
            </w:tcBorders>
            <w:shd w:val="clear" w:color="auto" w:fill="F2F2F2" w:themeFill="background1" w:themeFillShade="F2"/>
            <w:vAlign w:val="center"/>
          </w:tcPr>
          <w:p w14:paraId="1604797F" w14:textId="77777777" w:rsidR="003F359E" w:rsidRPr="0091088A" w:rsidRDefault="003F359E" w:rsidP="003F359E">
            <w:pPr>
              <w:spacing w:before="0" w:after="0"/>
              <w:jc w:val="right"/>
              <w:rPr>
                <w:spacing w:val="-20"/>
                <w:sz w:val="18"/>
                <w:szCs w:val="18"/>
              </w:rPr>
            </w:pPr>
          </w:p>
        </w:tc>
        <w:tc>
          <w:tcPr>
            <w:tcW w:w="394" w:type="pct"/>
            <w:tcBorders>
              <w:bottom w:val="single" w:sz="4" w:space="0" w:color="auto"/>
            </w:tcBorders>
            <w:shd w:val="clear" w:color="auto" w:fill="F2F2F2" w:themeFill="background1" w:themeFillShade="F2"/>
            <w:vAlign w:val="center"/>
          </w:tcPr>
          <w:p w14:paraId="44B5BF39" w14:textId="77777777" w:rsidR="003F359E" w:rsidRPr="0091088A" w:rsidRDefault="003F359E" w:rsidP="003F359E">
            <w:pPr>
              <w:spacing w:before="0" w:after="0"/>
              <w:jc w:val="right"/>
              <w:rPr>
                <w:spacing w:val="-20"/>
                <w:sz w:val="18"/>
                <w:szCs w:val="18"/>
                <w:lang w:val="es-CL"/>
              </w:rPr>
            </w:pPr>
          </w:p>
        </w:tc>
        <w:tc>
          <w:tcPr>
            <w:tcW w:w="197" w:type="pct"/>
            <w:tcBorders>
              <w:bottom w:val="single" w:sz="4" w:space="0" w:color="auto"/>
            </w:tcBorders>
            <w:shd w:val="clear" w:color="auto" w:fill="F2F2F2" w:themeFill="background1" w:themeFillShade="F2"/>
            <w:vAlign w:val="center"/>
          </w:tcPr>
          <w:p w14:paraId="0B75CF7E" w14:textId="77777777" w:rsidR="003F359E" w:rsidRPr="0091088A" w:rsidRDefault="003F359E" w:rsidP="003F359E">
            <w:pPr>
              <w:spacing w:before="0" w:after="0"/>
              <w:jc w:val="right"/>
              <w:rPr>
                <w:spacing w:val="-20"/>
                <w:sz w:val="18"/>
                <w:szCs w:val="18"/>
                <w:lang w:val="es-CL"/>
              </w:rPr>
            </w:pPr>
          </w:p>
        </w:tc>
        <w:tc>
          <w:tcPr>
            <w:tcW w:w="469" w:type="pct"/>
            <w:tcBorders>
              <w:bottom w:val="single" w:sz="4" w:space="0" w:color="auto"/>
            </w:tcBorders>
            <w:vAlign w:val="center"/>
          </w:tcPr>
          <w:p w14:paraId="41A5C9D3" w14:textId="77777777" w:rsidR="003F359E" w:rsidRPr="0091088A" w:rsidRDefault="003F359E" w:rsidP="003F359E">
            <w:pPr>
              <w:spacing w:before="0" w:after="0"/>
              <w:jc w:val="right"/>
              <w:rPr>
                <w:spacing w:val="-20"/>
                <w:sz w:val="18"/>
                <w:szCs w:val="18"/>
              </w:rPr>
            </w:pPr>
          </w:p>
        </w:tc>
        <w:tc>
          <w:tcPr>
            <w:tcW w:w="138" w:type="pct"/>
            <w:tcBorders>
              <w:bottom w:val="single" w:sz="4" w:space="0" w:color="auto"/>
            </w:tcBorders>
            <w:vAlign w:val="center"/>
          </w:tcPr>
          <w:p w14:paraId="103C6E36" w14:textId="77777777" w:rsidR="003F359E" w:rsidRPr="0091088A" w:rsidRDefault="003F359E" w:rsidP="003F359E">
            <w:pPr>
              <w:spacing w:before="0" w:after="0"/>
              <w:jc w:val="right"/>
              <w:rPr>
                <w:spacing w:val="-20"/>
                <w:sz w:val="18"/>
                <w:szCs w:val="18"/>
              </w:rPr>
            </w:pPr>
          </w:p>
        </w:tc>
        <w:tc>
          <w:tcPr>
            <w:tcW w:w="185" w:type="pct"/>
            <w:tcBorders>
              <w:bottom w:val="single" w:sz="4" w:space="0" w:color="auto"/>
            </w:tcBorders>
            <w:vAlign w:val="center"/>
          </w:tcPr>
          <w:p w14:paraId="795CB6D3" w14:textId="77777777" w:rsidR="003F359E" w:rsidRPr="0091088A" w:rsidRDefault="003F359E" w:rsidP="003F359E">
            <w:pPr>
              <w:spacing w:before="0" w:after="0"/>
              <w:jc w:val="right"/>
              <w:rPr>
                <w:spacing w:val="-20"/>
                <w:sz w:val="18"/>
                <w:szCs w:val="18"/>
                <w:lang w:val="es-CL"/>
              </w:rPr>
            </w:pPr>
          </w:p>
        </w:tc>
        <w:tc>
          <w:tcPr>
            <w:tcW w:w="394" w:type="pct"/>
            <w:tcBorders>
              <w:bottom w:val="single" w:sz="4" w:space="0" w:color="auto"/>
            </w:tcBorders>
            <w:vAlign w:val="center"/>
          </w:tcPr>
          <w:p w14:paraId="74DEB91B" w14:textId="77777777" w:rsidR="003F359E" w:rsidRPr="0091088A" w:rsidRDefault="003F359E" w:rsidP="003F359E">
            <w:pPr>
              <w:spacing w:before="0" w:after="0"/>
              <w:jc w:val="right"/>
              <w:rPr>
                <w:spacing w:val="-20"/>
                <w:sz w:val="18"/>
                <w:szCs w:val="18"/>
                <w:lang w:val="es-CL"/>
              </w:rPr>
            </w:pPr>
          </w:p>
        </w:tc>
        <w:tc>
          <w:tcPr>
            <w:tcW w:w="469" w:type="pct"/>
            <w:tcBorders>
              <w:bottom w:val="single" w:sz="4" w:space="0" w:color="auto"/>
            </w:tcBorders>
            <w:shd w:val="clear" w:color="auto" w:fill="F2F2F2" w:themeFill="background1" w:themeFillShade="F2"/>
            <w:vAlign w:val="center"/>
          </w:tcPr>
          <w:p w14:paraId="1F7035C6" w14:textId="5F39D9B1" w:rsidR="003F359E" w:rsidRPr="0091088A" w:rsidRDefault="003F359E" w:rsidP="003F359E">
            <w:pPr>
              <w:spacing w:before="0" w:after="0"/>
              <w:jc w:val="right"/>
              <w:rPr>
                <w:spacing w:val="-20"/>
                <w:sz w:val="18"/>
                <w:szCs w:val="18"/>
              </w:rPr>
            </w:pPr>
            <w:r>
              <w:rPr>
                <w:spacing w:val="-20"/>
                <w:sz w:val="18"/>
                <w:szCs w:val="18"/>
              </w:rPr>
              <w:t>0,0126</w:t>
            </w:r>
          </w:p>
        </w:tc>
        <w:tc>
          <w:tcPr>
            <w:tcW w:w="185" w:type="pct"/>
            <w:tcBorders>
              <w:bottom w:val="single" w:sz="4" w:space="0" w:color="auto"/>
            </w:tcBorders>
            <w:shd w:val="clear" w:color="auto" w:fill="F2F2F2" w:themeFill="background1" w:themeFillShade="F2"/>
            <w:vAlign w:val="center"/>
          </w:tcPr>
          <w:p w14:paraId="2ECBB53D" w14:textId="49614A6B" w:rsidR="003F359E" w:rsidRPr="0091088A" w:rsidRDefault="003F359E" w:rsidP="003F359E">
            <w:pPr>
              <w:spacing w:before="0" w:after="0"/>
              <w:jc w:val="right"/>
              <w:rPr>
                <w:spacing w:val="-20"/>
                <w:sz w:val="18"/>
                <w:szCs w:val="18"/>
              </w:rPr>
            </w:pPr>
            <w:r w:rsidRPr="0091088A">
              <w:rPr>
                <w:spacing w:val="-20"/>
                <w:sz w:val="18"/>
                <w:szCs w:val="18"/>
              </w:rPr>
              <w:t>±</w:t>
            </w:r>
          </w:p>
        </w:tc>
        <w:tc>
          <w:tcPr>
            <w:tcW w:w="163" w:type="pct"/>
            <w:tcBorders>
              <w:bottom w:val="single" w:sz="4" w:space="0" w:color="auto"/>
            </w:tcBorders>
            <w:shd w:val="clear" w:color="auto" w:fill="F2F2F2" w:themeFill="background1" w:themeFillShade="F2"/>
            <w:vAlign w:val="center"/>
          </w:tcPr>
          <w:p w14:paraId="57F4A380" w14:textId="6DCD1102" w:rsidR="003F359E" w:rsidRPr="0091088A" w:rsidRDefault="003F359E" w:rsidP="003F359E">
            <w:pPr>
              <w:spacing w:before="0" w:after="0"/>
              <w:jc w:val="right"/>
              <w:rPr>
                <w:spacing w:val="-20"/>
                <w:sz w:val="18"/>
                <w:szCs w:val="18"/>
                <w:lang w:val="es-CL"/>
              </w:rPr>
            </w:pPr>
          </w:p>
        </w:tc>
        <w:tc>
          <w:tcPr>
            <w:tcW w:w="231" w:type="pct"/>
            <w:tcBorders>
              <w:bottom w:val="single" w:sz="4" w:space="0" w:color="auto"/>
            </w:tcBorders>
            <w:shd w:val="clear" w:color="auto" w:fill="F2F2F2" w:themeFill="background1" w:themeFillShade="F2"/>
            <w:vAlign w:val="center"/>
          </w:tcPr>
          <w:p w14:paraId="5F314422" w14:textId="3470D306" w:rsidR="003F359E" w:rsidRPr="0091088A" w:rsidRDefault="003F359E" w:rsidP="003F359E">
            <w:pPr>
              <w:spacing w:before="0" w:after="0"/>
              <w:jc w:val="left"/>
              <w:rPr>
                <w:sz w:val="18"/>
                <w:szCs w:val="18"/>
                <w:lang w:val="es-CL"/>
              </w:rPr>
            </w:pPr>
            <w:r>
              <w:rPr>
                <w:sz w:val="18"/>
                <w:szCs w:val="18"/>
                <w:lang w:val="es-CL"/>
              </w:rPr>
              <w:t>*</w:t>
            </w:r>
          </w:p>
        </w:tc>
      </w:tr>
    </w:tbl>
    <w:p w14:paraId="3CA2CC3C" w14:textId="77777777" w:rsidR="00804867" w:rsidRPr="008A0B21" w:rsidRDefault="00804867" w:rsidP="008A0B21">
      <w:pPr>
        <w:spacing w:before="0" w:after="0"/>
        <w:rPr>
          <w:sz w:val="18"/>
          <w:szCs w:val="18"/>
          <w:lang w:val="es-CL"/>
        </w:rPr>
      </w:pPr>
      <w:r w:rsidRPr="008A0B21">
        <w:rPr>
          <w:sz w:val="18"/>
          <w:szCs w:val="18"/>
          <w:lang w:val="es-CL"/>
        </w:rPr>
        <w:t>(-) No se registra medición.</w:t>
      </w:r>
    </w:p>
    <w:p w14:paraId="0D2F4C72" w14:textId="5C50B515" w:rsidR="008A0B21" w:rsidRPr="008A0B21" w:rsidRDefault="008A0B21" w:rsidP="008A0B21">
      <w:pPr>
        <w:spacing w:before="0" w:after="0"/>
        <w:rPr>
          <w:sz w:val="18"/>
          <w:szCs w:val="18"/>
          <w:lang w:val="es-CL"/>
        </w:rPr>
      </w:pPr>
      <w:r>
        <w:rPr>
          <w:sz w:val="18"/>
          <w:szCs w:val="18"/>
          <w:lang w:val="es-CL"/>
        </w:rPr>
        <w:t>(*) Datos insuficientes para determinar la desviación estándar.</w:t>
      </w:r>
    </w:p>
    <w:p w14:paraId="4C81F5F5" w14:textId="77777777" w:rsidR="00804867" w:rsidRPr="001B7E65" w:rsidRDefault="00804867" w:rsidP="008A0B21">
      <w:pPr>
        <w:spacing w:before="0" w:after="0"/>
        <w:rPr>
          <w:sz w:val="18"/>
          <w:szCs w:val="18"/>
          <w:lang w:val="es-CL"/>
        </w:rPr>
      </w:pPr>
      <w:r w:rsidRPr="001B7E65">
        <w:rPr>
          <w:sz w:val="18"/>
          <w:szCs w:val="18"/>
          <w:lang w:val="es-CL"/>
        </w:rPr>
        <w:lastRenderedPageBreak/>
        <w:t xml:space="preserve">Letras diferentes al costado derecho de cada valor, indican diferencias estadísticamente significativas (Prueba de Wilcoxon </w:t>
      </w:r>
      <w:r w:rsidRPr="001B7E65">
        <w:rPr>
          <w:i/>
          <w:iCs/>
          <w:sz w:val="18"/>
          <w:szCs w:val="18"/>
          <w:lang w:val="es-CL"/>
        </w:rPr>
        <w:t>p&lt;0.05)</w:t>
      </w:r>
      <w:r w:rsidRPr="001B7E65">
        <w:rPr>
          <w:sz w:val="18"/>
          <w:szCs w:val="18"/>
          <w:lang w:val="es-CL"/>
        </w:rPr>
        <w:t>.</w:t>
      </w:r>
    </w:p>
    <w:p w14:paraId="30C5A1E1" w14:textId="5B5F51A0" w:rsidR="00804867" w:rsidRPr="00123997" w:rsidRDefault="00804867" w:rsidP="00804867">
      <w:pPr>
        <w:rPr>
          <w:highlight w:val="yellow"/>
          <w:lang w:val="es-CL"/>
        </w:rPr>
      </w:pPr>
      <w:r w:rsidRPr="001B7E65">
        <w:rPr>
          <w:lang w:val="es-CL"/>
        </w:rPr>
        <w:t xml:space="preserve">Los individuos de la Series D, clasificados como “Vivos”, en el periodo comprendido entre abril de 2022 y </w:t>
      </w:r>
      <w:r w:rsidR="001D0052">
        <w:rPr>
          <w:lang w:val="es-CL"/>
        </w:rPr>
        <w:t>abril</w:t>
      </w:r>
      <w:r w:rsidRPr="001B7E65">
        <w:rPr>
          <w:lang w:val="es-CL"/>
        </w:rPr>
        <w:t xml:space="preserve"> de 2024, presentan un</w:t>
      </w:r>
      <w:r w:rsidR="00BA40E4">
        <w:rPr>
          <w:lang w:val="es-CL"/>
        </w:rPr>
        <w:t>a disminución e</w:t>
      </w:r>
      <w:r w:rsidRPr="001B7E65">
        <w:rPr>
          <w:lang w:val="es-CL"/>
        </w:rPr>
        <w:t>n el área basal de 0,0</w:t>
      </w:r>
      <w:r w:rsidR="009532BC">
        <w:rPr>
          <w:lang w:val="es-CL"/>
        </w:rPr>
        <w:t>094</w:t>
      </w:r>
      <w:r w:rsidRPr="001B7E65">
        <w:rPr>
          <w:lang w:val="es-CL"/>
        </w:rPr>
        <w:t xml:space="preserve"> m</w:t>
      </w:r>
      <w:r w:rsidRPr="001B7E65">
        <w:rPr>
          <w:vertAlign w:val="superscript"/>
          <w:lang w:val="es-CL"/>
        </w:rPr>
        <w:t>2</w:t>
      </w:r>
      <w:r w:rsidRPr="001B7E65">
        <w:rPr>
          <w:lang w:val="es-CL"/>
        </w:rPr>
        <w:t xml:space="preserve">. En particular </w:t>
      </w:r>
      <w:r w:rsidRPr="000E65B9">
        <w:rPr>
          <w:lang w:val="es-CL"/>
        </w:rPr>
        <w:t>en el último periodo analizado (enero 2024</w:t>
      </w:r>
      <w:r w:rsidR="009532BC">
        <w:rPr>
          <w:lang w:val="es-CL"/>
        </w:rPr>
        <w:t>-abril 2024</w:t>
      </w:r>
      <w:r w:rsidRPr="000E65B9">
        <w:rPr>
          <w:lang w:val="es-CL"/>
        </w:rPr>
        <w:t xml:space="preserve">) se registra un </w:t>
      </w:r>
      <w:r w:rsidR="009532BC">
        <w:rPr>
          <w:lang w:val="es-CL"/>
        </w:rPr>
        <w:t>aumento</w:t>
      </w:r>
      <w:r w:rsidRPr="000E65B9">
        <w:rPr>
          <w:lang w:val="es-CL"/>
        </w:rPr>
        <w:t xml:space="preserve"> de</w:t>
      </w:r>
      <w:r w:rsidR="009532BC">
        <w:rPr>
          <w:lang w:val="es-CL"/>
        </w:rPr>
        <w:t>l</w:t>
      </w:r>
      <w:r w:rsidRPr="000E65B9">
        <w:rPr>
          <w:lang w:val="es-CL"/>
        </w:rPr>
        <w:t xml:space="preserve"> área basal de </w:t>
      </w:r>
      <w:r w:rsidR="009532BC">
        <w:rPr>
          <w:lang w:val="es-CL"/>
        </w:rPr>
        <w:t xml:space="preserve">0,0032 </w:t>
      </w:r>
      <w:r w:rsidRPr="000E65B9">
        <w:rPr>
          <w:lang w:val="es-CL"/>
        </w:rPr>
        <w:t>m</w:t>
      </w:r>
      <w:r w:rsidRPr="00BA40E4">
        <w:rPr>
          <w:vertAlign w:val="superscript"/>
          <w:lang w:val="es-CL"/>
        </w:rPr>
        <w:t>2</w:t>
      </w:r>
      <w:r w:rsidRPr="000E65B9">
        <w:rPr>
          <w:lang w:val="es-CL"/>
        </w:rPr>
        <w:t>. Las mediciones presentan diferencias estadísticamente significativas (Prueba de </w:t>
      </w:r>
      <w:proofErr w:type="spellStart"/>
      <w:r w:rsidRPr="000E65B9">
        <w:rPr>
          <w:lang w:val="es-CL"/>
        </w:rPr>
        <w:t>Kruskall</w:t>
      </w:r>
      <w:proofErr w:type="spellEnd"/>
      <w:r w:rsidRPr="000E65B9">
        <w:rPr>
          <w:lang w:val="es-CL"/>
        </w:rPr>
        <w:t xml:space="preserve">-Wallis </w:t>
      </w:r>
      <w:r w:rsidRPr="000E65B9">
        <w:rPr>
          <w:i/>
          <w:iCs/>
          <w:lang w:val="es-CL"/>
        </w:rPr>
        <w:t>p</w:t>
      </w:r>
      <w:r w:rsidR="000E65B9" w:rsidRPr="000E65B9">
        <w:rPr>
          <w:lang w:val="es-CL"/>
        </w:rPr>
        <w:t>=</w:t>
      </w:r>
      <w:r w:rsidR="009532BC">
        <w:rPr>
          <w:lang w:val="es-CL"/>
        </w:rPr>
        <w:t>3,610E-42</w:t>
      </w:r>
      <w:r w:rsidRPr="000E65B9">
        <w:rPr>
          <w:lang w:val="es-CL"/>
        </w:rPr>
        <w:t xml:space="preserve">). La prueba de Wilcoxon </w:t>
      </w:r>
      <w:r w:rsidR="00B81735">
        <w:rPr>
          <w:lang w:val="es-CL"/>
        </w:rPr>
        <w:t xml:space="preserve">(valores </w:t>
      </w:r>
      <w:r w:rsidR="00B81735" w:rsidRPr="00B97758">
        <w:rPr>
          <w:i/>
          <w:iCs/>
          <w:lang w:val="es-CL"/>
        </w:rPr>
        <w:t>p</w:t>
      </w:r>
      <w:r w:rsidR="00B81735">
        <w:rPr>
          <w:lang w:val="es-CL"/>
        </w:rPr>
        <w:t xml:space="preserve"> en Anexo 5, Cuadro 5.15) </w:t>
      </w:r>
      <w:r w:rsidRPr="000E65B9">
        <w:rPr>
          <w:lang w:val="es-CL"/>
        </w:rPr>
        <w:t>registró un primer grupo estadísticamente similar, conformado por las mediciones de abril de 2022 y enero de 2023 con una media de 0,0</w:t>
      </w:r>
      <w:r w:rsidR="000E65B9">
        <w:rPr>
          <w:lang w:val="es-CL"/>
        </w:rPr>
        <w:t>229</w:t>
      </w:r>
      <w:r w:rsidR="000E65B9" w:rsidRPr="00EC3FDC">
        <w:rPr>
          <w:spacing w:val="-20"/>
        </w:rPr>
        <w:t>±</w:t>
      </w:r>
      <w:r w:rsidR="000E65B9">
        <w:rPr>
          <w:spacing w:val="-20"/>
        </w:rPr>
        <w:t>0,0021</w:t>
      </w:r>
      <w:r w:rsidRPr="000E65B9">
        <w:rPr>
          <w:lang w:val="es-CL"/>
        </w:rPr>
        <w:t xml:space="preserve"> m</w:t>
      </w:r>
      <w:r w:rsidRPr="000E65B9">
        <w:rPr>
          <w:vertAlign w:val="superscript"/>
          <w:lang w:val="es-CL"/>
        </w:rPr>
        <w:t>2</w:t>
      </w:r>
      <w:r w:rsidRPr="000E65B9">
        <w:rPr>
          <w:lang w:val="es-CL"/>
        </w:rPr>
        <w:t>, un segundo grupo que difiere del anterior, formado por las mediciones de abril, julio y octubre de 2023 con una media de 0,</w:t>
      </w:r>
      <w:r w:rsidR="000E65B9">
        <w:rPr>
          <w:lang w:val="es-CL"/>
        </w:rPr>
        <w:t>0470</w:t>
      </w:r>
      <w:r w:rsidR="000E65B9" w:rsidRPr="00EC3FDC">
        <w:rPr>
          <w:spacing w:val="-20"/>
        </w:rPr>
        <w:t>±</w:t>
      </w:r>
      <w:r w:rsidR="000E65B9">
        <w:rPr>
          <w:spacing w:val="-20"/>
        </w:rPr>
        <w:t>0,0031</w:t>
      </w:r>
      <w:r w:rsidRPr="000E65B9">
        <w:rPr>
          <w:lang w:val="es-CL"/>
        </w:rPr>
        <w:t xml:space="preserve"> m</w:t>
      </w:r>
      <w:r w:rsidRPr="000E65B9">
        <w:rPr>
          <w:vertAlign w:val="superscript"/>
          <w:lang w:val="es-CL"/>
        </w:rPr>
        <w:t>2</w:t>
      </w:r>
      <w:r w:rsidRPr="000E65B9">
        <w:rPr>
          <w:lang w:val="es-CL"/>
        </w:rPr>
        <w:t>, lo cual implica un</w:t>
      </w:r>
      <w:r w:rsidR="000E65B9">
        <w:rPr>
          <w:lang w:val="es-CL"/>
        </w:rPr>
        <w:t xml:space="preserve"> aumento</w:t>
      </w:r>
      <w:r w:rsidRPr="000E65B9">
        <w:rPr>
          <w:lang w:val="es-CL"/>
        </w:rPr>
        <w:t xml:space="preserve"> de 0,0</w:t>
      </w:r>
      <w:r w:rsidR="000E65B9">
        <w:rPr>
          <w:lang w:val="es-CL"/>
        </w:rPr>
        <w:t>241</w:t>
      </w:r>
      <w:r w:rsidRPr="000E65B9">
        <w:rPr>
          <w:lang w:val="es-CL"/>
        </w:rPr>
        <w:t xml:space="preserve"> m</w:t>
      </w:r>
      <w:r w:rsidRPr="000E65B9">
        <w:rPr>
          <w:vertAlign w:val="superscript"/>
          <w:lang w:val="es-CL"/>
        </w:rPr>
        <w:t>2</w:t>
      </w:r>
      <w:r w:rsidRPr="000E65B9">
        <w:rPr>
          <w:lang w:val="es-CL"/>
        </w:rPr>
        <w:t xml:space="preserve"> (</w:t>
      </w:r>
      <w:r w:rsidR="000E65B9">
        <w:rPr>
          <w:lang w:val="es-CL"/>
        </w:rPr>
        <w:t>105,2</w:t>
      </w:r>
      <w:r w:rsidRPr="000E65B9">
        <w:rPr>
          <w:lang w:val="es-CL"/>
        </w:rPr>
        <w:t xml:space="preserve">%) y finalmente un tercer grupo </w:t>
      </w:r>
      <w:r w:rsidR="000E65B9">
        <w:rPr>
          <w:lang w:val="es-CL"/>
        </w:rPr>
        <w:t xml:space="preserve">estadísticamente </w:t>
      </w:r>
      <w:r w:rsidRPr="000E65B9">
        <w:rPr>
          <w:lang w:val="es-CL"/>
        </w:rPr>
        <w:t>distinto</w:t>
      </w:r>
      <w:r w:rsidR="000E65B9">
        <w:rPr>
          <w:lang w:val="es-CL"/>
        </w:rPr>
        <w:t xml:space="preserve"> a lo</w:t>
      </w:r>
      <w:r w:rsidR="00BA40E4">
        <w:rPr>
          <w:lang w:val="es-CL"/>
        </w:rPr>
        <w:t>s</w:t>
      </w:r>
      <w:r w:rsidR="000E65B9">
        <w:rPr>
          <w:lang w:val="es-CL"/>
        </w:rPr>
        <w:t xml:space="preserve"> anteriores</w:t>
      </w:r>
      <w:r w:rsidRPr="000E65B9">
        <w:rPr>
          <w:lang w:val="es-CL"/>
        </w:rPr>
        <w:t>, compuesto por la</w:t>
      </w:r>
      <w:r w:rsidR="009532BC">
        <w:rPr>
          <w:lang w:val="es-CL"/>
        </w:rPr>
        <w:t>s</w:t>
      </w:r>
      <w:r w:rsidRPr="000E65B9">
        <w:rPr>
          <w:lang w:val="es-CL"/>
        </w:rPr>
        <w:t xml:space="preserve"> medici</w:t>
      </w:r>
      <w:r w:rsidR="009532BC">
        <w:rPr>
          <w:lang w:val="es-CL"/>
        </w:rPr>
        <w:t>ones</w:t>
      </w:r>
      <w:r w:rsidRPr="000E65B9">
        <w:rPr>
          <w:lang w:val="es-CL"/>
        </w:rPr>
        <w:t xml:space="preserve"> de enero</w:t>
      </w:r>
      <w:r w:rsidR="009532BC">
        <w:rPr>
          <w:lang w:val="es-CL"/>
        </w:rPr>
        <w:t xml:space="preserve"> y abril</w:t>
      </w:r>
      <w:r w:rsidRPr="000E65B9">
        <w:rPr>
          <w:lang w:val="es-CL"/>
        </w:rPr>
        <w:t xml:space="preserve"> de 2024 con </w:t>
      </w:r>
      <w:r w:rsidR="000E65B9">
        <w:rPr>
          <w:lang w:val="es-CL"/>
        </w:rPr>
        <w:t>un</w:t>
      </w:r>
      <w:r w:rsidR="009532BC">
        <w:rPr>
          <w:lang w:val="es-CL"/>
        </w:rPr>
        <w:t>a media de 0,0097</w:t>
      </w:r>
      <w:r w:rsidR="009532BC" w:rsidRPr="009532BC">
        <w:rPr>
          <w:spacing w:val="-20"/>
        </w:rPr>
        <w:t>±0,0016</w:t>
      </w:r>
      <w:r w:rsidRPr="009532BC">
        <w:rPr>
          <w:lang w:val="es-CL"/>
        </w:rPr>
        <w:t xml:space="preserve"> m</w:t>
      </w:r>
      <w:r w:rsidRPr="009532BC">
        <w:rPr>
          <w:vertAlign w:val="superscript"/>
          <w:lang w:val="es-CL"/>
        </w:rPr>
        <w:t>2</w:t>
      </w:r>
      <w:r w:rsidRPr="009532BC">
        <w:rPr>
          <w:lang w:val="es-CL"/>
        </w:rPr>
        <w:t>,</w:t>
      </w:r>
      <w:r w:rsidRPr="000E65B9">
        <w:rPr>
          <w:lang w:val="es-CL"/>
        </w:rPr>
        <w:t xml:space="preserve"> resultando en una disminución de </w:t>
      </w:r>
      <w:r w:rsidR="009532BC">
        <w:rPr>
          <w:lang w:val="es-CL"/>
        </w:rPr>
        <w:t>0,0373</w:t>
      </w:r>
      <w:r w:rsidR="00BA40E4">
        <w:rPr>
          <w:lang w:val="es-CL"/>
        </w:rPr>
        <w:t xml:space="preserve"> </w:t>
      </w:r>
      <w:r w:rsidRPr="000E65B9">
        <w:rPr>
          <w:lang w:val="es-CL"/>
        </w:rPr>
        <w:t>m</w:t>
      </w:r>
      <w:r w:rsidRPr="000E65B9">
        <w:rPr>
          <w:vertAlign w:val="superscript"/>
          <w:lang w:val="es-CL"/>
        </w:rPr>
        <w:t>2</w:t>
      </w:r>
      <w:r w:rsidRPr="000E65B9">
        <w:rPr>
          <w:lang w:val="es-CL"/>
        </w:rPr>
        <w:t xml:space="preserve"> (</w:t>
      </w:r>
      <w:r w:rsidR="009532BC">
        <w:rPr>
          <w:lang w:val="es-CL"/>
        </w:rPr>
        <w:t>79,3</w:t>
      </w:r>
      <w:r w:rsidRPr="000E65B9">
        <w:rPr>
          <w:lang w:val="es-CL"/>
        </w:rPr>
        <w:t xml:space="preserve">%). </w:t>
      </w:r>
    </w:p>
    <w:p w14:paraId="28E00177" w14:textId="631CFB6D" w:rsidR="00804867" w:rsidRPr="000E65B9" w:rsidRDefault="00804867" w:rsidP="00804867">
      <w:pPr>
        <w:rPr>
          <w:lang w:val="es-CL"/>
        </w:rPr>
      </w:pPr>
      <w:r w:rsidRPr="000E65B9">
        <w:rPr>
          <w:lang w:val="es-CL"/>
        </w:rPr>
        <w:t xml:space="preserve">Para los individuos de la Serie D, clasificados como “Secos”, en el periodo comprendido entre abril de 2022 y </w:t>
      </w:r>
      <w:r w:rsidR="009532BC">
        <w:rPr>
          <w:lang w:val="es-CL"/>
        </w:rPr>
        <w:t>abril</w:t>
      </w:r>
      <w:r w:rsidRPr="000E65B9">
        <w:rPr>
          <w:lang w:val="es-CL"/>
        </w:rPr>
        <w:t xml:space="preserve"> de 2024, presentan una disminución del área basal equivalente de </w:t>
      </w:r>
      <w:r w:rsidR="009532BC">
        <w:rPr>
          <w:lang w:val="es-CL"/>
        </w:rPr>
        <w:t xml:space="preserve">0,0031 </w:t>
      </w:r>
      <w:r w:rsidRPr="000E65B9">
        <w:rPr>
          <w:lang w:val="es-CL"/>
        </w:rPr>
        <w:t>m</w:t>
      </w:r>
      <w:r w:rsidRPr="000E65B9">
        <w:rPr>
          <w:vertAlign w:val="superscript"/>
          <w:lang w:val="es-CL"/>
        </w:rPr>
        <w:t>2</w:t>
      </w:r>
      <w:r w:rsidRPr="000E65B9">
        <w:rPr>
          <w:lang w:val="es-CL"/>
        </w:rPr>
        <w:t>. En particular en el último periodo analizado (enero 2024</w:t>
      </w:r>
      <w:r w:rsidR="009532BC">
        <w:rPr>
          <w:lang w:val="es-CL"/>
        </w:rPr>
        <w:t>-abril 2024</w:t>
      </w:r>
      <w:r w:rsidRPr="000E65B9">
        <w:rPr>
          <w:lang w:val="es-CL"/>
        </w:rPr>
        <w:t xml:space="preserve">) se registra un </w:t>
      </w:r>
      <w:r w:rsidR="009532BC">
        <w:rPr>
          <w:lang w:val="es-CL"/>
        </w:rPr>
        <w:t>aumento</w:t>
      </w:r>
      <w:r w:rsidRPr="000E65B9">
        <w:rPr>
          <w:lang w:val="es-CL"/>
        </w:rPr>
        <w:t xml:space="preserve"> del diámetro basal equivalente de </w:t>
      </w:r>
      <w:r w:rsidR="009532BC">
        <w:rPr>
          <w:lang w:val="es-CL"/>
        </w:rPr>
        <w:t>0,0008</w:t>
      </w:r>
      <w:r w:rsidRPr="000E65B9">
        <w:rPr>
          <w:lang w:val="es-CL"/>
        </w:rPr>
        <w:t xml:space="preserve"> m</w:t>
      </w:r>
      <w:r w:rsidRPr="000E65B9">
        <w:rPr>
          <w:vertAlign w:val="superscript"/>
          <w:lang w:val="es-CL"/>
        </w:rPr>
        <w:t>2</w:t>
      </w:r>
      <w:r w:rsidRPr="000E65B9">
        <w:rPr>
          <w:lang w:val="es-CL"/>
        </w:rPr>
        <w:t>. Las mediciones presentan diferencias estadísticamente significativas (Prueba de </w:t>
      </w:r>
      <w:proofErr w:type="spellStart"/>
      <w:r w:rsidRPr="000E65B9">
        <w:rPr>
          <w:lang w:val="es-CL"/>
        </w:rPr>
        <w:t>Kruskall</w:t>
      </w:r>
      <w:proofErr w:type="spellEnd"/>
      <w:r w:rsidRPr="000E65B9">
        <w:rPr>
          <w:lang w:val="es-CL"/>
        </w:rPr>
        <w:t xml:space="preserve">-Wallis </w:t>
      </w:r>
      <w:r w:rsidRPr="000E65B9">
        <w:rPr>
          <w:i/>
          <w:iCs/>
          <w:lang w:val="es-CL"/>
        </w:rPr>
        <w:t>p</w:t>
      </w:r>
      <w:r w:rsidR="000E65B9" w:rsidRPr="000E65B9">
        <w:rPr>
          <w:i/>
          <w:iCs/>
          <w:lang w:val="es-CL"/>
        </w:rPr>
        <w:t>=</w:t>
      </w:r>
      <w:r w:rsidR="009532BC">
        <w:rPr>
          <w:rStyle w:val="gnvwddmdl3b"/>
          <w:color w:val="000000"/>
          <w:bdr w:val="none" w:sz="0" w:space="0" w:color="auto" w:frame="1"/>
        </w:rPr>
        <w:t>2,829E-09</w:t>
      </w:r>
      <w:r w:rsidRPr="000E65B9">
        <w:rPr>
          <w:lang w:val="es-CL"/>
        </w:rPr>
        <w:t>). La prueba de Wilcoxon</w:t>
      </w:r>
      <w:r w:rsidR="00B81735">
        <w:rPr>
          <w:lang w:val="es-CL"/>
        </w:rPr>
        <w:t xml:space="preserve"> (valores </w:t>
      </w:r>
      <w:r w:rsidR="00B81735" w:rsidRPr="00B97758">
        <w:rPr>
          <w:i/>
          <w:iCs/>
          <w:lang w:val="es-CL"/>
        </w:rPr>
        <w:t>p</w:t>
      </w:r>
      <w:r w:rsidR="00B81735">
        <w:rPr>
          <w:lang w:val="es-CL"/>
        </w:rPr>
        <w:t xml:space="preserve"> en Anexo 5, Cuadro 5.15)</w:t>
      </w:r>
      <w:r w:rsidRPr="000E65B9">
        <w:rPr>
          <w:lang w:val="es-CL"/>
        </w:rPr>
        <w:t xml:space="preserve"> registró un primer grupo estadísticamente similar, conformado por las mediciones de abril de 2022 y </w:t>
      </w:r>
      <w:r w:rsidR="000D2AF0">
        <w:rPr>
          <w:lang w:val="es-CL"/>
        </w:rPr>
        <w:t>octubre</w:t>
      </w:r>
      <w:r w:rsidRPr="000E65B9">
        <w:rPr>
          <w:lang w:val="es-CL"/>
        </w:rPr>
        <w:t xml:space="preserve"> de 2023 con una media de 0,00</w:t>
      </w:r>
      <w:r w:rsidR="000D2AF0">
        <w:rPr>
          <w:lang w:val="es-CL"/>
        </w:rPr>
        <w:t>54</w:t>
      </w:r>
      <w:r w:rsidR="000E65B9" w:rsidRPr="00EC3FDC">
        <w:rPr>
          <w:spacing w:val="-20"/>
        </w:rPr>
        <w:t>±</w:t>
      </w:r>
      <w:r w:rsidR="000E65B9">
        <w:rPr>
          <w:spacing w:val="-20"/>
        </w:rPr>
        <w:t>0,00</w:t>
      </w:r>
      <w:r w:rsidR="000D2AF0">
        <w:rPr>
          <w:spacing w:val="-20"/>
        </w:rPr>
        <w:t>12</w:t>
      </w:r>
      <w:r w:rsidRPr="000E65B9">
        <w:rPr>
          <w:lang w:val="es-CL"/>
        </w:rPr>
        <w:t xml:space="preserve"> m</w:t>
      </w:r>
      <w:r w:rsidRPr="000E65B9">
        <w:rPr>
          <w:vertAlign w:val="superscript"/>
          <w:lang w:val="es-CL"/>
        </w:rPr>
        <w:t>2</w:t>
      </w:r>
      <w:r w:rsidRPr="000E65B9">
        <w:rPr>
          <w:lang w:val="es-CL"/>
        </w:rPr>
        <w:t xml:space="preserve">, un segundo estadísticamente similar al anterior, formado por las mediciones de </w:t>
      </w:r>
      <w:r w:rsidR="000D2AF0">
        <w:rPr>
          <w:lang w:val="es-CL"/>
        </w:rPr>
        <w:t>enero y abril de 2024</w:t>
      </w:r>
      <w:r w:rsidRPr="000E65B9">
        <w:rPr>
          <w:lang w:val="es-CL"/>
        </w:rPr>
        <w:t xml:space="preserve"> con una media de </w:t>
      </w:r>
      <w:r w:rsidR="000D2AF0">
        <w:rPr>
          <w:lang w:val="es-CL"/>
        </w:rPr>
        <w:t>0,0009</w:t>
      </w:r>
      <w:r w:rsidR="000E65B9" w:rsidRPr="00EC3FDC">
        <w:rPr>
          <w:spacing w:val="-20"/>
        </w:rPr>
        <w:t>±</w:t>
      </w:r>
      <w:r w:rsidR="000E65B9">
        <w:rPr>
          <w:spacing w:val="-20"/>
        </w:rPr>
        <w:t>0,00</w:t>
      </w:r>
      <w:r w:rsidR="000D2AF0">
        <w:rPr>
          <w:spacing w:val="-20"/>
        </w:rPr>
        <w:t>04</w:t>
      </w:r>
      <w:r w:rsidRPr="000E65B9">
        <w:rPr>
          <w:lang w:val="es-CL"/>
        </w:rPr>
        <w:t xml:space="preserve"> m</w:t>
      </w:r>
      <w:r w:rsidRPr="000E65B9">
        <w:rPr>
          <w:vertAlign w:val="superscript"/>
          <w:lang w:val="es-CL"/>
        </w:rPr>
        <w:t>2</w:t>
      </w:r>
      <w:r w:rsidRPr="000E65B9">
        <w:rPr>
          <w:lang w:val="es-CL"/>
        </w:rPr>
        <w:t>, lo cual implica un</w:t>
      </w:r>
      <w:r w:rsidR="000D2AF0">
        <w:rPr>
          <w:lang w:val="es-CL"/>
        </w:rPr>
        <w:t>a</w:t>
      </w:r>
      <w:r w:rsidRPr="000E65B9">
        <w:rPr>
          <w:lang w:val="es-CL"/>
        </w:rPr>
        <w:t xml:space="preserve"> </w:t>
      </w:r>
      <w:r w:rsidR="000D2AF0">
        <w:rPr>
          <w:lang w:val="es-CL"/>
        </w:rPr>
        <w:t>disminución</w:t>
      </w:r>
      <w:r w:rsidRPr="000E65B9">
        <w:rPr>
          <w:lang w:val="es-CL"/>
        </w:rPr>
        <w:t xml:space="preserve"> de 0,00</w:t>
      </w:r>
      <w:r w:rsidR="00A57D31">
        <w:rPr>
          <w:lang w:val="es-CL"/>
        </w:rPr>
        <w:t xml:space="preserve">45 </w:t>
      </w:r>
      <w:r w:rsidRPr="000E65B9">
        <w:rPr>
          <w:lang w:val="es-CL"/>
        </w:rPr>
        <w:t>m</w:t>
      </w:r>
      <w:r w:rsidRPr="000E65B9">
        <w:rPr>
          <w:vertAlign w:val="superscript"/>
          <w:lang w:val="es-CL"/>
        </w:rPr>
        <w:t>2</w:t>
      </w:r>
      <w:r w:rsidRPr="000E65B9">
        <w:rPr>
          <w:lang w:val="es-CL"/>
        </w:rPr>
        <w:t xml:space="preserve"> (</w:t>
      </w:r>
      <w:r w:rsidR="00A57D31">
        <w:rPr>
          <w:lang w:val="es-CL"/>
        </w:rPr>
        <w:t>83,3</w:t>
      </w:r>
      <w:r w:rsidRPr="000E65B9">
        <w:rPr>
          <w:lang w:val="es-CL"/>
        </w:rPr>
        <w:t>%)</w:t>
      </w:r>
      <w:r w:rsidR="000D2AF0">
        <w:rPr>
          <w:lang w:val="es-CL"/>
        </w:rPr>
        <w:t>.</w:t>
      </w:r>
    </w:p>
    <w:p w14:paraId="34A50C12" w14:textId="3449CFFD" w:rsidR="00804867" w:rsidRPr="00DE1A07" w:rsidRDefault="00804867" w:rsidP="00804867">
      <w:pPr>
        <w:rPr>
          <w:lang w:val="es-CL"/>
        </w:rPr>
      </w:pPr>
      <w:r w:rsidRPr="001B7E65">
        <w:rPr>
          <w:lang w:val="es-CL"/>
        </w:rPr>
        <w:t xml:space="preserve">Para los individuos de la Serie D (Individuos </w:t>
      </w:r>
      <w:proofErr w:type="spellStart"/>
      <w:r w:rsidRPr="001B7E65">
        <w:rPr>
          <w:lang w:val="es-CL"/>
        </w:rPr>
        <w:t>Vivos+Secos</w:t>
      </w:r>
      <w:proofErr w:type="spellEnd"/>
      <w:r w:rsidRPr="001B7E65">
        <w:rPr>
          <w:lang w:val="es-CL"/>
        </w:rPr>
        <w:t xml:space="preserve">), en el periodo comprendido entre abril de 2022 y </w:t>
      </w:r>
      <w:r w:rsidR="000D2AF0">
        <w:rPr>
          <w:lang w:val="es-CL"/>
        </w:rPr>
        <w:t>abril</w:t>
      </w:r>
      <w:r w:rsidRPr="001B7E65">
        <w:rPr>
          <w:lang w:val="es-CL"/>
        </w:rPr>
        <w:t xml:space="preserve"> de 2024, se registra un</w:t>
      </w:r>
      <w:r w:rsidR="00BA40E4">
        <w:rPr>
          <w:lang w:val="es-CL"/>
        </w:rPr>
        <w:t>a disminución</w:t>
      </w:r>
      <w:r w:rsidRPr="001B7E65">
        <w:rPr>
          <w:lang w:val="es-CL"/>
        </w:rPr>
        <w:t xml:space="preserve"> en el área basal de </w:t>
      </w:r>
      <w:r w:rsidR="000D2AF0">
        <w:rPr>
          <w:lang w:val="es-CL"/>
        </w:rPr>
        <w:t>0,0125</w:t>
      </w:r>
      <w:r w:rsidR="001B7E65" w:rsidRPr="001B7E65">
        <w:rPr>
          <w:lang w:val="es-CL"/>
        </w:rPr>
        <w:t xml:space="preserve"> </w:t>
      </w:r>
      <w:r w:rsidRPr="001B7E65">
        <w:rPr>
          <w:lang w:val="es-CL"/>
        </w:rPr>
        <w:t>m</w:t>
      </w:r>
      <w:r w:rsidRPr="001B7E65">
        <w:rPr>
          <w:vertAlign w:val="superscript"/>
          <w:lang w:val="es-CL"/>
        </w:rPr>
        <w:t>2</w:t>
      </w:r>
      <w:r w:rsidRPr="001B7E65">
        <w:rPr>
          <w:lang w:val="es-CL"/>
        </w:rPr>
        <w:t>. En particular en el último periodo analizado (enero 2024</w:t>
      </w:r>
      <w:r w:rsidR="000D2AF0">
        <w:rPr>
          <w:lang w:val="es-CL"/>
        </w:rPr>
        <w:t>-abril 2024</w:t>
      </w:r>
      <w:r w:rsidRPr="001B7E65">
        <w:rPr>
          <w:lang w:val="es-CL"/>
        </w:rPr>
        <w:t xml:space="preserve">) se registra un </w:t>
      </w:r>
      <w:r w:rsidR="000D2AF0">
        <w:rPr>
          <w:lang w:val="es-CL"/>
        </w:rPr>
        <w:t>aumento</w:t>
      </w:r>
      <w:r w:rsidRPr="001B7E65">
        <w:rPr>
          <w:lang w:val="es-CL"/>
        </w:rPr>
        <w:t xml:space="preserve"> del área basal de </w:t>
      </w:r>
      <w:r w:rsidR="000D2AF0">
        <w:rPr>
          <w:lang w:val="es-CL"/>
        </w:rPr>
        <w:t xml:space="preserve">0,004 </w:t>
      </w:r>
      <w:r w:rsidRPr="001B7E65">
        <w:rPr>
          <w:lang w:val="es-CL"/>
        </w:rPr>
        <w:t>m</w:t>
      </w:r>
      <w:r w:rsidRPr="001B7E65">
        <w:rPr>
          <w:vertAlign w:val="superscript"/>
          <w:lang w:val="es-CL"/>
        </w:rPr>
        <w:t>2</w:t>
      </w:r>
      <w:r w:rsidRPr="001B7E65">
        <w:rPr>
          <w:lang w:val="es-CL"/>
        </w:rPr>
        <w:t xml:space="preserve">. </w:t>
      </w:r>
      <w:r w:rsidRPr="00DE1A07">
        <w:rPr>
          <w:lang w:val="es-CL"/>
        </w:rPr>
        <w:t>Las mediciones presentan diferencias estadísticamente significativas para el total de la población (Prueba de </w:t>
      </w:r>
      <w:proofErr w:type="spellStart"/>
      <w:r w:rsidRPr="00DE1A07">
        <w:rPr>
          <w:lang w:val="es-CL"/>
        </w:rPr>
        <w:t>Kruskall</w:t>
      </w:r>
      <w:proofErr w:type="spellEnd"/>
      <w:r w:rsidRPr="00DE1A07">
        <w:rPr>
          <w:lang w:val="es-CL"/>
        </w:rPr>
        <w:t xml:space="preserve">-Wallis </w:t>
      </w:r>
      <w:r w:rsidRPr="0091088A">
        <w:rPr>
          <w:i/>
          <w:iCs/>
          <w:lang w:val="es-CL"/>
        </w:rPr>
        <w:t>p</w:t>
      </w:r>
      <w:r w:rsidR="0091088A" w:rsidRPr="0091088A">
        <w:rPr>
          <w:lang w:val="es-CL"/>
        </w:rPr>
        <w:t>=</w:t>
      </w:r>
      <w:r w:rsidR="000D2AF0">
        <w:rPr>
          <w:lang w:val="es-CL"/>
        </w:rPr>
        <w:t>2,361E-50</w:t>
      </w:r>
      <w:r w:rsidRPr="00DE1A07">
        <w:rPr>
          <w:lang w:val="es-CL"/>
        </w:rPr>
        <w:t>). La prueba de Wilcoxon</w:t>
      </w:r>
      <w:r w:rsidR="00B81735">
        <w:rPr>
          <w:lang w:val="es-CL"/>
        </w:rPr>
        <w:t xml:space="preserve">  (valores </w:t>
      </w:r>
      <w:r w:rsidR="00B81735" w:rsidRPr="00B97758">
        <w:rPr>
          <w:i/>
          <w:iCs/>
          <w:lang w:val="es-CL"/>
        </w:rPr>
        <w:t>p</w:t>
      </w:r>
      <w:r w:rsidR="00B81735">
        <w:rPr>
          <w:lang w:val="es-CL"/>
        </w:rPr>
        <w:t xml:space="preserve"> en Anexo 5, Cuadro 5.15)</w:t>
      </w:r>
      <w:r w:rsidRPr="00DE1A07">
        <w:rPr>
          <w:lang w:val="es-CL"/>
        </w:rPr>
        <w:t xml:space="preserve"> registró un primer grupo estadísticamente similar, formado por las mediciones de abril de 2022 y enero de 2023 con una media de 0,0</w:t>
      </w:r>
      <w:r w:rsidR="0091088A">
        <w:rPr>
          <w:lang w:val="es-CL"/>
        </w:rPr>
        <w:t>274</w:t>
      </w:r>
      <w:r w:rsidR="0091088A" w:rsidRPr="00EC3FDC">
        <w:rPr>
          <w:spacing w:val="-20"/>
        </w:rPr>
        <w:t>±</w:t>
      </w:r>
      <w:r w:rsidR="0091088A">
        <w:rPr>
          <w:spacing w:val="-20"/>
        </w:rPr>
        <w:t>0,0023</w:t>
      </w:r>
      <w:r w:rsidRPr="00DE1A07">
        <w:rPr>
          <w:lang w:val="es-CL"/>
        </w:rPr>
        <w:t xml:space="preserve"> m</w:t>
      </w:r>
      <w:r w:rsidRPr="00DE1A07">
        <w:rPr>
          <w:vertAlign w:val="superscript"/>
          <w:lang w:val="es-CL"/>
        </w:rPr>
        <w:t>2</w:t>
      </w:r>
      <w:r w:rsidRPr="00DE1A07">
        <w:rPr>
          <w:lang w:val="es-CL"/>
        </w:rPr>
        <w:t>, un segundo grupo que difiere del anterior, formado por las mediciones de abril, julio y octubre de 2023 con una media de 0,0</w:t>
      </w:r>
      <w:r w:rsidR="0091088A">
        <w:rPr>
          <w:lang w:val="es-CL"/>
        </w:rPr>
        <w:t>530</w:t>
      </w:r>
      <w:r w:rsidR="0091088A" w:rsidRPr="00EC3FDC">
        <w:rPr>
          <w:spacing w:val="-20"/>
        </w:rPr>
        <w:t>±</w:t>
      </w:r>
      <w:r w:rsidR="0091088A">
        <w:rPr>
          <w:spacing w:val="-20"/>
        </w:rPr>
        <w:t>0,0020</w:t>
      </w:r>
      <w:r w:rsidRPr="00DE1A07">
        <w:rPr>
          <w:lang w:val="es-CL"/>
        </w:rPr>
        <w:t xml:space="preserve"> m</w:t>
      </w:r>
      <w:r w:rsidRPr="00DE1A07">
        <w:rPr>
          <w:vertAlign w:val="superscript"/>
          <w:lang w:val="es-CL"/>
        </w:rPr>
        <w:t>2</w:t>
      </w:r>
      <w:r w:rsidRPr="00DE1A07">
        <w:rPr>
          <w:lang w:val="es-CL"/>
        </w:rPr>
        <w:t>, lo cual implica un incremento de 0,0</w:t>
      </w:r>
      <w:r w:rsidR="0091088A">
        <w:rPr>
          <w:lang w:val="es-CL"/>
        </w:rPr>
        <w:t>256</w:t>
      </w:r>
      <w:r w:rsidRPr="00DE1A07">
        <w:rPr>
          <w:lang w:val="es-CL"/>
        </w:rPr>
        <w:t xml:space="preserve"> m</w:t>
      </w:r>
      <w:r w:rsidRPr="00DE1A07">
        <w:rPr>
          <w:vertAlign w:val="superscript"/>
          <w:lang w:val="es-CL"/>
        </w:rPr>
        <w:t>2</w:t>
      </w:r>
      <w:r w:rsidRPr="00DE1A07">
        <w:rPr>
          <w:lang w:val="es-CL"/>
        </w:rPr>
        <w:t xml:space="preserve"> (</w:t>
      </w:r>
      <w:r w:rsidR="0091088A">
        <w:rPr>
          <w:lang w:val="es-CL"/>
        </w:rPr>
        <w:t>93,4</w:t>
      </w:r>
      <w:r w:rsidRPr="00DE1A07">
        <w:rPr>
          <w:lang w:val="es-CL"/>
        </w:rPr>
        <w:t>%)</w:t>
      </w:r>
      <w:r w:rsidR="000D2AF0">
        <w:rPr>
          <w:lang w:val="es-CL"/>
        </w:rPr>
        <w:t xml:space="preserve">, </w:t>
      </w:r>
      <w:r w:rsidRPr="00DE1A07">
        <w:rPr>
          <w:lang w:val="es-CL"/>
        </w:rPr>
        <w:t xml:space="preserve">un tercer </w:t>
      </w:r>
      <w:r w:rsidR="0091088A">
        <w:rPr>
          <w:lang w:val="es-CL"/>
        </w:rPr>
        <w:t xml:space="preserve">grupo estadísticamente </w:t>
      </w:r>
      <w:r w:rsidRPr="00DE1A07">
        <w:rPr>
          <w:lang w:val="es-CL"/>
        </w:rPr>
        <w:t xml:space="preserve">distinto </w:t>
      </w:r>
      <w:r w:rsidR="0091088A">
        <w:rPr>
          <w:lang w:val="es-CL"/>
        </w:rPr>
        <w:t>a los anteriores</w:t>
      </w:r>
      <w:r w:rsidRPr="00DE1A07">
        <w:rPr>
          <w:lang w:val="es-CL"/>
        </w:rPr>
        <w:t>, compuesto por la medición de enero de 2024 con un valor de 0,0086 m</w:t>
      </w:r>
      <w:r w:rsidRPr="00DE1A07">
        <w:rPr>
          <w:vertAlign w:val="superscript"/>
          <w:lang w:val="es-CL"/>
        </w:rPr>
        <w:t>2</w:t>
      </w:r>
      <w:r w:rsidRPr="00DE1A07">
        <w:rPr>
          <w:lang w:val="es-CL"/>
        </w:rPr>
        <w:t>, resultando en una disminución de 0,0</w:t>
      </w:r>
      <w:r w:rsidR="0091088A">
        <w:rPr>
          <w:lang w:val="es-CL"/>
        </w:rPr>
        <w:t>444</w:t>
      </w:r>
      <w:r w:rsidRPr="00DE1A07">
        <w:rPr>
          <w:lang w:val="es-CL"/>
        </w:rPr>
        <w:t xml:space="preserve"> m</w:t>
      </w:r>
      <w:r w:rsidRPr="00DE1A07">
        <w:rPr>
          <w:vertAlign w:val="superscript"/>
          <w:lang w:val="es-CL"/>
        </w:rPr>
        <w:t>2</w:t>
      </w:r>
      <w:r w:rsidRPr="00DE1A07">
        <w:rPr>
          <w:lang w:val="es-CL"/>
        </w:rPr>
        <w:t xml:space="preserve"> (</w:t>
      </w:r>
      <w:r w:rsidR="0091088A">
        <w:rPr>
          <w:lang w:val="es-CL"/>
        </w:rPr>
        <w:t>83,7</w:t>
      </w:r>
      <w:r w:rsidRPr="00DE1A07">
        <w:rPr>
          <w:lang w:val="es-CL"/>
        </w:rPr>
        <w:t>%)</w:t>
      </w:r>
      <w:r w:rsidR="000D2AF0">
        <w:rPr>
          <w:lang w:val="es-CL"/>
        </w:rPr>
        <w:t xml:space="preserve"> y finalmente un cuarto grupo, compuesto por la medición de enero de 2024 con un valor de 0,0126, resultando en un aumento de 0,004 m</w:t>
      </w:r>
      <w:r w:rsidR="000D2AF0" w:rsidRPr="000D2AF0">
        <w:rPr>
          <w:vertAlign w:val="superscript"/>
          <w:lang w:val="es-CL"/>
        </w:rPr>
        <w:t>2</w:t>
      </w:r>
      <w:r w:rsidR="000D2AF0">
        <w:rPr>
          <w:lang w:val="es-CL"/>
        </w:rPr>
        <w:t xml:space="preserve"> (</w:t>
      </w:r>
      <w:r w:rsidR="003F359E">
        <w:rPr>
          <w:lang w:val="es-CL"/>
        </w:rPr>
        <w:t>46,5%</w:t>
      </w:r>
      <w:r w:rsidR="000D2AF0">
        <w:rPr>
          <w:lang w:val="es-CL"/>
        </w:rPr>
        <w:t>)</w:t>
      </w:r>
      <w:r w:rsidRPr="00DE1A07">
        <w:rPr>
          <w:lang w:val="es-CL"/>
        </w:rPr>
        <w:t xml:space="preserve">. </w:t>
      </w:r>
    </w:p>
    <w:p w14:paraId="3ACCE036" w14:textId="77777777" w:rsidR="00804867" w:rsidRPr="00B27238" w:rsidRDefault="00804867" w:rsidP="00804867">
      <w:pPr>
        <w:pStyle w:val="Ttulo3"/>
        <w:rPr>
          <w:b w:val="0"/>
          <w:lang w:val="es-CL"/>
        </w:rPr>
      </w:pPr>
      <w:r w:rsidRPr="00B27238">
        <w:rPr>
          <w:lang w:val="es-CL"/>
        </w:rPr>
        <w:t>Cambio en la biomasa de Fustes</w:t>
      </w:r>
    </w:p>
    <w:p w14:paraId="60C25101" w14:textId="77777777" w:rsidR="00804867" w:rsidRPr="00B27238" w:rsidRDefault="00804867" w:rsidP="00804867">
      <w:pPr>
        <w:pStyle w:val="Ttulo4"/>
      </w:pPr>
      <w:r w:rsidRPr="00B27238">
        <w:t>Cambios en la biomasa de Fustes para el Total de la población (Series A, B, C y D)</w:t>
      </w:r>
    </w:p>
    <w:p w14:paraId="7625E976" w14:textId="71837712" w:rsidR="00804867" w:rsidRPr="00AA5263" w:rsidRDefault="00804867" w:rsidP="00804867">
      <w:pPr>
        <w:spacing w:line="276" w:lineRule="auto"/>
        <w:rPr>
          <w:lang w:val="es-CL"/>
        </w:rPr>
      </w:pPr>
      <w:r w:rsidRPr="00B27238">
        <w:rPr>
          <w:lang w:val="es-CL"/>
        </w:rPr>
        <w:t>El Cuadro 2</w:t>
      </w:r>
      <w:r w:rsidR="00B65A83">
        <w:rPr>
          <w:lang w:val="es-CL"/>
        </w:rPr>
        <w:t>5</w:t>
      </w:r>
      <w:r w:rsidRPr="00B27238">
        <w:rPr>
          <w:lang w:val="es-CL"/>
        </w:rPr>
        <w:t xml:space="preserve"> presenta la biomasa de Fustes según vitalidad y medición, para la población estudiada del género </w:t>
      </w:r>
      <w:r w:rsidRPr="00B27238">
        <w:rPr>
          <w:i/>
          <w:iCs/>
          <w:lang w:val="es-CL"/>
        </w:rPr>
        <w:t>Neltuma</w:t>
      </w:r>
      <w:r w:rsidRPr="00B27238">
        <w:rPr>
          <w:lang w:val="es-CL"/>
        </w:rPr>
        <w:t xml:space="preserve"> (ex </w:t>
      </w:r>
      <w:r w:rsidRPr="00B27238">
        <w:rPr>
          <w:i/>
          <w:iCs/>
          <w:lang w:val="es-CL"/>
        </w:rPr>
        <w:t>Prosopis</w:t>
      </w:r>
      <w:r w:rsidRPr="00B27238">
        <w:rPr>
          <w:lang w:val="es-CL"/>
        </w:rPr>
        <w:t>) emplazada en el sector de Camar, borde este del Salar de Atacama.</w:t>
      </w:r>
    </w:p>
    <w:p w14:paraId="6186836A" w14:textId="582C853F" w:rsidR="003A7566" w:rsidRDefault="00804867" w:rsidP="00804867">
      <w:pPr>
        <w:spacing w:before="0" w:after="0"/>
        <w:rPr>
          <w:lang w:val="es-CL"/>
        </w:rPr>
      </w:pPr>
      <w:r w:rsidRPr="00D647D9">
        <w:rPr>
          <w:b/>
          <w:bCs/>
          <w:lang w:val="es-CL"/>
        </w:rPr>
        <w:lastRenderedPageBreak/>
        <w:t>Cuadro 2</w:t>
      </w:r>
      <w:r w:rsidR="00B65A83">
        <w:rPr>
          <w:b/>
          <w:bCs/>
          <w:lang w:val="es-CL"/>
        </w:rPr>
        <w:t>5</w:t>
      </w:r>
      <w:r w:rsidRPr="00D647D9">
        <w:rPr>
          <w:b/>
          <w:bCs/>
          <w:lang w:val="es-CL"/>
        </w:rPr>
        <w:t>.</w:t>
      </w:r>
      <w:r w:rsidRPr="00D647D9">
        <w:rPr>
          <w:lang w:val="es-CL"/>
        </w:rPr>
        <w:t xml:space="preserve"> Biomasa de Fustes (kg) según vitalidad y medición, para la población estudiada del género </w:t>
      </w:r>
      <w:r w:rsidRPr="00D647D9">
        <w:rPr>
          <w:i/>
          <w:iCs/>
          <w:lang w:val="es-CL"/>
        </w:rPr>
        <w:t>Neltuma</w:t>
      </w:r>
      <w:r w:rsidRPr="00D647D9">
        <w:rPr>
          <w:lang w:val="es-CL"/>
        </w:rPr>
        <w:t xml:space="preserve"> (ex </w:t>
      </w:r>
      <w:r w:rsidRPr="00D647D9">
        <w:rPr>
          <w:i/>
          <w:iCs/>
          <w:lang w:val="es-CL"/>
        </w:rPr>
        <w:t>Prosopis)</w:t>
      </w:r>
      <w:r w:rsidRPr="00D647D9">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
        <w:gridCol w:w="861"/>
        <w:gridCol w:w="1042"/>
        <w:gridCol w:w="680"/>
        <w:gridCol w:w="309"/>
        <w:gridCol w:w="592"/>
        <w:gridCol w:w="330"/>
        <w:gridCol w:w="701"/>
        <w:gridCol w:w="309"/>
        <w:gridCol w:w="592"/>
        <w:gridCol w:w="330"/>
        <w:gridCol w:w="812"/>
        <w:gridCol w:w="309"/>
        <w:gridCol w:w="552"/>
        <w:gridCol w:w="325"/>
      </w:tblGrid>
      <w:tr w:rsidR="00A840DA" w:rsidRPr="0091088A" w14:paraId="25B5F5FA" w14:textId="77777777" w:rsidTr="00EE2445">
        <w:tc>
          <w:tcPr>
            <w:tcW w:w="5000" w:type="pct"/>
            <w:gridSpan w:val="15"/>
            <w:tcBorders>
              <w:top w:val="single" w:sz="4" w:space="0" w:color="auto"/>
            </w:tcBorders>
            <w:vAlign w:val="center"/>
          </w:tcPr>
          <w:p w14:paraId="7E9142A0" w14:textId="4115406C"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3A7566" w:rsidRPr="0091088A" w14:paraId="6AA5BE36" w14:textId="77777777" w:rsidTr="00EE2445">
        <w:tc>
          <w:tcPr>
            <w:tcW w:w="1083" w:type="pct"/>
            <w:gridSpan w:val="2"/>
            <w:tcBorders>
              <w:top w:val="single" w:sz="4" w:space="0" w:color="auto"/>
            </w:tcBorders>
            <w:vAlign w:val="center"/>
          </w:tcPr>
          <w:p w14:paraId="60CC6477" w14:textId="77777777" w:rsidR="003A7566" w:rsidRPr="0091088A" w:rsidRDefault="003A7566" w:rsidP="00330CFD">
            <w:pPr>
              <w:spacing w:before="0" w:after="0"/>
              <w:jc w:val="center"/>
              <w:rPr>
                <w:b/>
                <w:bCs/>
                <w:sz w:val="18"/>
                <w:szCs w:val="18"/>
                <w:lang w:val="es-CL"/>
              </w:rPr>
            </w:pPr>
            <w:r w:rsidRPr="0091088A">
              <w:rPr>
                <w:b/>
                <w:bCs/>
                <w:sz w:val="18"/>
                <w:szCs w:val="18"/>
                <w:lang w:val="es-CL"/>
              </w:rPr>
              <w:t>Medición</w:t>
            </w:r>
          </w:p>
        </w:tc>
        <w:tc>
          <w:tcPr>
            <w:tcW w:w="592" w:type="pct"/>
            <w:vMerge w:val="restart"/>
            <w:tcBorders>
              <w:top w:val="single" w:sz="4" w:space="0" w:color="auto"/>
            </w:tcBorders>
            <w:shd w:val="clear" w:color="auto" w:fill="auto"/>
            <w:vAlign w:val="center"/>
          </w:tcPr>
          <w:p w14:paraId="1C37150E" w14:textId="77777777" w:rsidR="003A7566" w:rsidRPr="0091088A" w:rsidRDefault="003A7566" w:rsidP="00330CFD">
            <w:pPr>
              <w:spacing w:before="0" w:after="0"/>
              <w:jc w:val="center"/>
              <w:rPr>
                <w:b/>
                <w:bCs/>
                <w:sz w:val="18"/>
                <w:szCs w:val="18"/>
                <w:lang w:val="es-CL"/>
              </w:rPr>
            </w:pPr>
            <w:r w:rsidRPr="0091088A">
              <w:rPr>
                <w:b/>
                <w:bCs/>
                <w:sz w:val="18"/>
                <w:szCs w:val="18"/>
                <w:lang w:val="es-CL"/>
              </w:rPr>
              <w:t>Serie</w:t>
            </w:r>
          </w:p>
        </w:tc>
        <w:tc>
          <w:tcPr>
            <w:tcW w:w="1087" w:type="pct"/>
            <w:gridSpan w:val="4"/>
            <w:vMerge w:val="restart"/>
            <w:tcBorders>
              <w:top w:val="single" w:sz="4" w:space="0" w:color="auto"/>
            </w:tcBorders>
            <w:shd w:val="clear" w:color="auto" w:fill="F2F2F2" w:themeFill="background1" w:themeFillShade="F2"/>
            <w:vAlign w:val="center"/>
          </w:tcPr>
          <w:p w14:paraId="082F7C2D" w14:textId="77777777" w:rsidR="003A7566" w:rsidRPr="0091088A" w:rsidRDefault="003A7566" w:rsidP="00330CFD">
            <w:pPr>
              <w:spacing w:before="0" w:after="0"/>
              <w:jc w:val="center"/>
              <w:rPr>
                <w:b/>
                <w:bCs/>
                <w:sz w:val="18"/>
                <w:szCs w:val="18"/>
                <w:lang w:val="es-CL"/>
              </w:rPr>
            </w:pPr>
            <w:r w:rsidRPr="0091088A">
              <w:rPr>
                <w:b/>
                <w:bCs/>
                <w:sz w:val="18"/>
                <w:szCs w:val="18"/>
                <w:lang w:val="es-CL"/>
              </w:rPr>
              <w:t>Vivos</w:t>
            </w:r>
          </w:p>
        </w:tc>
        <w:tc>
          <w:tcPr>
            <w:tcW w:w="1099" w:type="pct"/>
            <w:gridSpan w:val="4"/>
            <w:vMerge w:val="restart"/>
            <w:tcBorders>
              <w:top w:val="single" w:sz="4" w:space="0" w:color="auto"/>
            </w:tcBorders>
            <w:vAlign w:val="center"/>
          </w:tcPr>
          <w:p w14:paraId="20BB85C5" w14:textId="77777777" w:rsidR="003A7566" w:rsidRPr="0091088A" w:rsidRDefault="003A7566" w:rsidP="00330CFD">
            <w:pPr>
              <w:spacing w:before="0" w:after="0"/>
              <w:jc w:val="center"/>
              <w:rPr>
                <w:b/>
                <w:bCs/>
                <w:sz w:val="18"/>
                <w:szCs w:val="18"/>
                <w:lang w:val="es-CL"/>
              </w:rPr>
            </w:pPr>
            <w:r w:rsidRPr="0091088A">
              <w:rPr>
                <w:b/>
                <w:bCs/>
                <w:sz w:val="18"/>
                <w:szCs w:val="18"/>
                <w:lang w:val="es-CL"/>
              </w:rPr>
              <w:t>Secos</w:t>
            </w:r>
          </w:p>
        </w:tc>
        <w:tc>
          <w:tcPr>
            <w:tcW w:w="1139" w:type="pct"/>
            <w:gridSpan w:val="4"/>
            <w:vMerge w:val="restart"/>
            <w:tcBorders>
              <w:top w:val="single" w:sz="4" w:space="0" w:color="auto"/>
            </w:tcBorders>
            <w:shd w:val="clear" w:color="auto" w:fill="F2F2F2" w:themeFill="background1" w:themeFillShade="F2"/>
          </w:tcPr>
          <w:p w14:paraId="55078B9D" w14:textId="77777777" w:rsidR="003A7566" w:rsidRPr="0091088A" w:rsidRDefault="003A7566" w:rsidP="00330CFD">
            <w:pPr>
              <w:spacing w:before="0" w:after="0"/>
              <w:jc w:val="center"/>
              <w:rPr>
                <w:b/>
                <w:bCs/>
                <w:sz w:val="18"/>
                <w:szCs w:val="18"/>
                <w:lang w:val="es-CL"/>
              </w:rPr>
            </w:pPr>
            <w:r w:rsidRPr="0091088A">
              <w:rPr>
                <w:b/>
                <w:bCs/>
                <w:sz w:val="18"/>
                <w:szCs w:val="18"/>
                <w:lang w:val="es-CL"/>
              </w:rPr>
              <w:t>Total</w:t>
            </w:r>
          </w:p>
          <w:p w14:paraId="1D83F6F4" w14:textId="77777777" w:rsidR="003A7566" w:rsidRPr="0091088A" w:rsidRDefault="003A7566"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3A7566" w:rsidRPr="0091088A" w14:paraId="0AD05A3D" w14:textId="77777777" w:rsidTr="00EE2445">
        <w:tc>
          <w:tcPr>
            <w:tcW w:w="594" w:type="pct"/>
            <w:tcBorders>
              <w:bottom w:val="single" w:sz="4" w:space="0" w:color="auto"/>
            </w:tcBorders>
          </w:tcPr>
          <w:p w14:paraId="737F1A12" w14:textId="77777777" w:rsidR="003A7566" w:rsidRPr="0091088A" w:rsidRDefault="003A7566" w:rsidP="00330CFD">
            <w:pPr>
              <w:spacing w:before="0" w:after="0"/>
              <w:rPr>
                <w:b/>
                <w:bCs/>
                <w:sz w:val="18"/>
                <w:szCs w:val="18"/>
                <w:lang w:val="es-CL"/>
              </w:rPr>
            </w:pPr>
            <w:r w:rsidRPr="0091088A">
              <w:rPr>
                <w:b/>
                <w:bCs/>
                <w:sz w:val="18"/>
                <w:szCs w:val="18"/>
                <w:lang w:val="es-CL"/>
              </w:rPr>
              <w:t>Fecha</w:t>
            </w:r>
          </w:p>
        </w:tc>
        <w:tc>
          <w:tcPr>
            <w:tcW w:w="489" w:type="pct"/>
            <w:tcBorders>
              <w:bottom w:val="single" w:sz="4" w:space="0" w:color="auto"/>
            </w:tcBorders>
          </w:tcPr>
          <w:p w14:paraId="6E18196D" w14:textId="77777777" w:rsidR="003A7566" w:rsidRPr="0091088A" w:rsidRDefault="003A7566" w:rsidP="00330CFD">
            <w:pPr>
              <w:spacing w:before="0" w:after="0"/>
              <w:rPr>
                <w:b/>
                <w:bCs/>
                <w:sz w:val="18"/>
                <w:szCs w:val="18"/>
                <w:lang w:val="es-CL"/>
              </w:rPr>
            </w:pPr>
            <w:r w:rsidRPr="0091088A">
              <w:rPr>
                <w:b/>
                <w:bCs/>
                <w:sz w:val="18"/>
                <w:szCs w:val="18"/>
                <w:lang w:val="es-CL"/>
              </w:rPr>
              <w:t>N°</w:t>
            </w:r>
          </w:p>
        </w:tc>
        <w:tc>
          <w:tcPr>
            <w:tcW w:w="592" w:type="pct"/>
            <w:vMerge/>
            <w:tcBorders>
              <w:bottom w:val="single" w:sz="4" w:space="0" w:color="auto"/>
            </w:tcBorders>
            <w:shd w:val="clear" w:color="auto" w:fill="auto"/>
          </w:tcPr>
          <w:p w14:paraId="2D94523A" w14:textId="77777777" w:rsidR="003A7566" w:rsidRPr="0091088A" w:rsidRDefault="003A7566" w:rsidP="00330CFD">
            <w:pPr>
              <w:spacing w:before="0" w:after="0"/>
              <w:jc w:val="center"/>
              <w:rPr>
                <w:b/>
                <w:bCs/>
                <w:sz w:val="18"/>
                <w:szCs w:val="18"/>
                <w:lang w:val="es-CL"/>
              </w:rPr>
            </w:pPr>
          </w:p>
        </w:tc>
        <w:tc>
          <w:tcPr>
            <w:tcW w:w="1087" w:type="pct"/>
            <w:gridSpan w:val="4"/>
            <w:vMerge/>
            <w:tcBorders>
              <w:bottom w:val="single" w:sz="4" w:space="0" w:color="auto"/>
            </w:tcBorders>
            <w:shd w:val="clear" w:color="auto" w:fill="F2F2F2" w:themeFill="background1" w:themeFillShade="F2"/>
          </w:tcPr>
          <w:p w14:paraId="2E2336A4" w14:textId="77777777" w:rsidR="003A7566" w:rsidRPr="0091088A" w:rsidRDefault="003A7566" w:rsidP="00330CFD">
            <w:pPr>
              <w:spacing w:before="0" w:after="0"/>
              <w:rPr>
                <w:b/>
                <w:bCs/>
                <w:sz w:val="18"/>
                <w:szCs w:val="18"/>
                <w:lang w:val="es-CL"/>
              </w:rPr>
            </w:pPr>
          </w:p>
        </w:tc>
        <w:tc>
          <w:tcPr>
            <w:tcW w:w="1099" w:type="pct"/>
            <w:gridSpan w:val="4"/>
            <w:vMerge/>
            <w:tcBorders>
              <w:bottom w:val="single" w:sz="4" w:space="0" w:color="auto"/>
            </w:tcBorders>
          </w:tcPr>
          <w:p w14:paraId="17F3F491" w14:textId="77777777" w:rsidR="003A7566" w:rsidRPr="0091088A" w:rsidRDefault="003A7566" w:rsidP="00330CFD">
            <w:pPr>
              <w:spacing w:before="0" w:after="0"/>
              <w:rPr>
                <w:b/>
                <w:bCs/>
                <w:sz w:val="18"/>
                <w:szCs w:val="18"/>
                <w:lang w:val="es-CL"/>
              </w:rPr>
            </w:pPr>
          </w:p>
        </w:tc>
        <w:tc>
          <w:tcPr>
            <w:tcW w:w="1139" w:type="pct"/>
            <w:gridSpan w:val="4"/>
            <w:vMerge/>
            <w:tcBorders>
              <w:bottom w:val="single" w:sz="4" w:space="0" w:color="auto"/>
            </w:tcBorders>
            <w:shd w:val="clear" w:color="auto" w:fill="F2F2F2" w:themeFill="background1" w:themeFillShade="F2"/>
          </w:tcPr>
          <w:p w14:paraId="04FA20FE" w14:textId="77777777" w:rsidR="003A7566" w:rsidRPr="0091088A" w:rsidRDefault="003A7566" w:rsidP="00330CFD">
            <w:pPr>
              <w:spacing w:before="0" w:after="0"/>
              <w:rPr>
                <w:b/>
                <w:bCs/>
                <w:sz w:val="18"/>
                <w:szCs w:val="18"/>
                <w:lang w:val="es-CL"/>
              </w:rPr>
            </w:pPr>
          </w:p>
        </w:tc>
      </w:tr>
      <w:tr w:rsidR="00EE2445" w:rsidRPr="0091088A" w14:paraId="6F83457B" w14:textId="77777777" w:rsidTr="00EE2445">
        <w:tc>
          <w:tcPr>
            <w:tcW w:w="594" w:type="pct"/>
            <w:tcBorders>
              <w:top w:val="single" w:sz="4" w:space="0" w:color="auto"/>
            </w:tcBorders>
          </w:tcPr>
          <w:p w14:paraId="76227ED8" w14:textId="77777777" w:rsidR="00FE77C1" w:rsidRPr="0091088A" w:rsidRDefault="00FE77C1" w:rsidP="003A7566">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489" w:type="pct"/>
            <w:tcBorders>
              <w:top w:val="single" w:sz="4" w:space="0" w:color="auto"/>
            </w:tcBorders>
          </w:tcPr>
          <w:p w14:paraId="24691683" w14:textId="77777777" w:rsidR="00FE77C1" w:rsidRPr="0091088A" w:rsidRDefault="00FE77C1" w:rsidP="003A7566">
            <w:pPr>
              <w:spacing w:before="0" w:after="0"/>
              <w:jc w:val="left"/>
              <w:rPr>
                <w:sz w:val="18"/>
                <w:szCs w:val="18"/>
                <w:lang w:val="es-CL"/>
              </w:rPr>
            </w:pPr>
            <w:r w:rsidRPr="0091088A">
              <w:rPr>
                <w:sz w:val="18"/>
                <w:szCs w:val="18"/>
                <w:lang w:val="es-CL"/>
              </w:rPr>
              <w:t>1</w:t>
            </w:r>
          </w:p>
        </w:tc>
        <w:tc>
          <w:tcPr>
            <w:tcW w:w="592" w:type="pct"/>
            <w:tcBorders>
              <w:top w:val="single" w:sz="4" w:space="0" w:color="auto"/>
            </w:tcBorders>
            <w:shd w:val="clear" w:color="auto" w:fill="auto"/>
          </w:tcPr>
          <w:p w14:paraId="6E9164BF" w14:textId="77777777" w:rsidR="00FE77C1" w:rsidRPr="0091088A" w:rsidRDefault="00FE77C1" w:rsidP="003A7566">
            <w:pPr>
              <w:spacing w:before="0" w:after="0"/>
              <w:jc w:val="center"/>
              <w:rPr>
                <w:sz w:val="18"/>
                <w:szCs w:val="18"/>
              </w:rPr>
            </w:pPr>
            <w:r w:rsidRPr="0091088A">
              <w:rPr>
                <w:sz w:val="18"/>
                <w:szCs w:val="18"/>
              </w:rPr>
              <w:t>A+B+C+D</w:t>
            </w:r>
          </w:p>
        </w:tc>
        <w:tc>
          <w:tcPr>
            <w:tcW w:w="563" w:type="pct"/>
            <w:gridSpan w:val="2"/>
            <w:tcBorders>
              <w:top w:val="single" w:sz="4" w:space="0" w:color="auto"/>
            </w:tcBorders>
            <w:shd w:val="clear" w:color="auto" w:fill="F2F2F2" w:themeFill="background1" w:themeFillShade="F2"/>
            <w:vAlign w:val="center"/>
          </w:tcPr>
          <w:p w14:paraId="67DAF091" w14:textId="4110744F" w:rsidR="00FE77C1" w:rsidRPr="0091088A" w:rsidRDefault="00FE77C1" w:rsidP="00FE77C1">
            <w:pPr>
              <w:spacing w:before="0" w:after="0"/>
              <w:jc w:val="right"/>
              <w:rPr>
                <w:sz w:val="18"/>
                <w:szCs w:val="18"/>
                <w:lang w:val="es-CL"/>
              </w:rPr>
            </w:pPr>
            <w:r w:rsidRPr="00D647D9">
              <w:rPr>
                <w:sz w:val="18"/>
                <w:szCs w:val="18"/>
              </w:rPr>
              <w:t>-</w:t>
            </w:r>
          </w:p>
        </w:tc>
        <w:tc>
          <w:tcPr>
            <w:tcW w:w="337" w:type="pct"/>
            <w:tcBorders>
              <w:top w:val="single" w:sz="4" w:space="0" w:color="auto"/>
            </w:tcBorders>
            <w:shd w:val="clear" w:color="auto" w:fill="F2F2F2" w:themeFill="background1" w:themeFillShade="F2"/>
            <w:vAlign w:val="center"/>
          </w:tcPr>
          <w:p w14:paraId="554BD287" w14:textId="77777777" w:rsidR="00FE77C1" w:rsidRPr="0091088A" w:rsidRDefault="00FE77C1" w:rsidP="003A7566">
            <w:pPr>
              <w:spacing w:before="0" w:after="0"/>
              <w:jc w:val="right"/>
              <w:rPr>
                <w:sz w:val="18"/>
                <w:szCs w:val="18"/>
                <w:lang w:val="es-CL"/>
              </w:rPr>
            </w:pPr>
          </w:p>
        </w:tc>
        <w:tc>
          <w:tcPr>
            <w:tcW w:w="188" w:type="pct"/>
            <w:tcBorders>
              <w:top w:val="single" w:sz="4" w:space="0" w:color="auto"/>
            </w:tcBorders>
            <w:shd w:val="clear" w:color="auto" w:fill="F2F2F2" w:themeFill="background1" w:themeFillShade="F2"/>
            <w:vAlign w:val="center"/>
          </w:tcPr>
          <w:p w14:paraId="58D85571" w14:textId="24F018F8" w:rsidR="00FE77C1" w:rsidRPr="0091088A" w:rsidRDefault="00FE77C1" w:rsidP="003A7566">
            <w:pPr>
              <w:spacing w:before="0" w:after="0"/>
              <w:jc w:val="left"/>
              <w:rPr>
                <w:sz w:val="18"/>
                <w:szCs w:val="18"/>
                <w:lang w:val="es-CL"/>
              </w:rPr>
            </w:pPr>
            <w:r w:rsidRPr="00D647D9">
              <w:rPr>
                <w:sz w:val="18"/>
                <w:szCs w:val="18"/>
              </w:rPr>
              <w:t>-</w:t>
            </w:r>
          </w:p>
        </w:tc>
        <w:tc>
          <w:tcPr>
            <w:tcW w:w="399" w:type="pct"/>
            <w:tcBorders>
              <w:top w:val="single" w:sz="4" w:space="0" w:color="auto"/>
            </w:tcBorders>
          </w:tcPr>
          <w:p w14:paraId="7E52A611" w14:textId="77777777" w:rsidR="00FE77C1" w:rsidRPr="0091088A" w:rsidRDefault="00FE77C1" w:rsidP="003A7566">
            <w:pPr>
              <w:spacing w:before="0" w:after="0"/>
              <w:jc w:val="right"/>
              <w:rPr>
                <w:sz w:val="18"/>
                <w:szCs w:val="18"/>
              </w:rPr>
            </w:pPr>
            <w:r w:rsidRPr="0091088A">
              <w:rPr>
                <w:sz w:val="18"/>
                <w:szCs w:val="18"/>
              </w:rPr>
              <w:t>-</w:t>
            </w:r>
          </w:p>
        </w:tc>
        <w:tc>
          <w:tcPr>
            <w:tcW w:w="176" w:type="pct"/>
            <w:tcBorders>
              <w:top w:val="single" w:sz="4" w:space="0" w:color="auto"/>
            </w:tcBorders>
          </w:tcPr>
          <w:p w14:paraId="43B9C818" w14:textId="77777777" w:rsidR="00FE77C1" w:rsidRPr="0091088A" w:rsidRDefault="00FE77C1" w:rsidP="003A7566">
            <w:pPr>
              <w:spacing w:before="0" w:after="0"/>
              <w:rPr>
                <w:sz w:val="18"/>
                <w:szCs w:val="18"/>
                <w:lang w:val="es-CL"/>
              </w:rPr>
            </w:pPr>
          </w:p>
        </w:tc>
        <w:tc>
          <w:tcPr>
            <w:tcW w:w="337" w:type="pct"/>
            <w:tcBorders>
              <w:top w:val="single" w:sz="4" w:space="0" w:color="auto"/>
            </w:tcBorders>
            <w:vAlign w:val="center"/>
          </w:tcPr>
          <w:p w14:paraId="493E2C8A" w14:textId="77777777" w:rsidR="00FE77C1" w:rsidRPr="0091088A" w:rsidRDefault="00FE77C1" w:rsidP="003A7566">
            <w:pPr>
              <w:spacing w:before="0" w:after="0"/>
              <w:jc w:val="right"/>
              <w:rPr>
                <w:sz w:val="18"/>
                <w:szCs w:val="18"/>
                <w:lang w:val="es-CL"/>
              </w:rPr>
            </w:pPr>
          </w:p>
        </w:tc>
        <w:tc>
          <w:tcPr>
            <w:tcW w:w="188" w:type="pct"/>
            <w:tcBorders>
              <w:top w:val="single" w:sz="4" w:space="0" w:color="auto"/>
            </w:tcBorders>
            <w:vAlign w:val="center"/>
          </w:tcPr>
          <w:p w14:paraId="713F9295" w14:textId="1152986C" w:rsidR="00FE77C1" w:rsidRPr="0091088A" w:rsidRDefault="00FE77C1" w:rsidP="003A7566">
            <w:pPr>
              <w:spacing w:before="0" w:after="0"/>
              <w:jc w:val="left"/>
              <w:rPr>
                <w:sz w:val="18"/>
                <w:szCs w:val="18"/>
                <w:lang w:val="es-CL"/>
              </w:rPr>
            </w:pPr>
            <w:r w:rsidRPr="00D647D9">
              <w:rPr>
                <w:sz w:val="18"/>
                <w:szCs w:val="18"/>
              </w:rPr>
              <w:t>-</w:t>
            </w:r>
          </w:p>
        </w:tc>
        <w:tc>
          <w:tcPr>
            <w:tcW w:w="462" w:type="pct"/>
            <w:tcBorders>
              <w:top w:val="single" w:sz="4" w:space="0" w:color="auto"/>
            </w:tcBorders>
            <w:shd w:val="clear" w:color="auto" w:fill="F2F2F2" w:themeFill="background1" w:themeFillShade="F2"/>
          </w:tcPr>
          <w:p w14:paraId="2EE73FE9" w14:textId="77777777" w:rsidR="00FE77C1" w:rsidRPr="0091088A" w:rsidRDefault="00FE77C1" w:rsidP="003A7566">
            <w:pPr>
              <w:spacing w:before="0" w:after="0"/>
              <w:jc w:val="right"/>
              <w:rPr>
                <w:sz w:val="18"/>
                <w:szCs w:val="18"/>
              </w:rPr>
            </w:pPr>
            <w:r w:rsidRPr="0091088A">
              <w:rPr>
                <w:sz w:val="18"/>
                <w:szCs w:val="18"/>
              </w:rPr>
              <w:t>-</w:t>
            </w:r>
          </w:p>
        </w:tc>
        <w:tc>
          <w:tcPr>
            <w:tcW w:w="176" w:type="pct"/>
            <w:tcBorders>
              <w:top w:val="single" w:sz="4" w:space="0" w:color="auto"/>
            </w:tcBorders>
            <w:shd w:val="clear" w:color="auto" w:fill="F2F2F2" w:themeFill="background1" w:themeFillShade="F2"/>
          </w:tcPr>
          <w:p w14:paraId="788BA921" w14:textId="77777777" w:rsidR="00FE77C1" w:rsidRPr="0091088A" w:rsidRDefault="00FE77C1" w:rsidP="003A7566">
            <w:pPr>
              <w:spacing w:before="0" w:after="0"/>
              <w:rPr>
                <w:sz w:val="18"/>
                <w:szCs w:val="18"/>
                <w:lang w:val="es-CL"/>
              </w:rPr>
            </w:pPr>
          </w:p>
        </w:tc>
        <w:tc>
          <w:tcPr>
            <w:tcW w:w="314" w:type="pct"/>
            <w:tcBorders>
              <w:top w:val="single" w:sz="4" w:space="0" w:color="auto"/>
            </w:tcBorders>
            <w:shd w:val="clear" w:color="auto" w:fill="F2F2F2" w:themeFill="background1" w:themeFillShade="F2"/>
            <w:vAlign w:val="center"/>
          </w:tcPr>
          <w:p w14:paraId="20E44EE0" w14:textId="77777777" w:rsidR="00FE77C1" w:rsidRPr="0091088A" w:rsidRDefault="00FE77C1" w:rsidP="003A7566">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71B2B2D3" w14:textId="77777777" w:rsidR="00FE77C1" w:rsidRPr="0091088A" w:rsidRDefault="00FE77C1" w:rsidP="003A7566">
            <w:pPr>
              <w:spacing w:before="0" w:after="0"/>
              <w:jc w:val="left"/>
              <w:rPr>
                <w:sz w:val="18"/>
                <w:szCs w:val="18"/>
                <w:lang w:val="es-CL"/>
              </w:rPr>
            </w:pPr>
          </w:p>
        </w:tc>
      </w:tr>
      <w:tr w:rsidR="00EE2445" w:rsidRPr="0091088A" w14:paraId="0A857A5F" w14:textId="77777777" w:rsidTr="00EE2445">
        <w:tc>
          <w:tcPr>
            <w:tcW w:w="594" w:type="pct"/>
          </w:tcPr>
          <w:p w14:paraId="1A0D7134"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489" w:type="pct"/>
          </w:tcPr>
          <w:p w14:paraId="10BC9290" w14:textId="77777777" w:rsidR="00A30DFF" w:rsidRPr="0091088A" w:rsidRDefault="00A30DFF" w:rsidP="00A30DFF">
            <w:pPr>
              <w:spacing w:before="0" w:after="0"/>
              <w:jc w:val="left"/>
              <w:rPr>
                <w:sz w:val="18"/>
                <w:szCs w:val="18"/>
                <w:lang w:val="es-CL"/>
              </w:rPr>
            </w:pPr>
            <w:r w:rsidRPr="0091088A">
              <w:rPr>
                <w:sz w:val="18"/>
                <w:szCs w:val="18"/>
                <w:lang w:val="es-CL"/>
              </w:rPr>
              <w:t>2</w:t>
            </w:r>
          </w:p>
        </w:tc>
        <w:tc>
          <w:tcPr>
            <w:tcW w:w="592" w:type="pct"/>
            <w:shd w:val="clear" w:color="auto" w:fill="auto"/>
          </w:tcPr>
          <w:p w14:paraId="2D4F5A68"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84C152E" w14:textId="5CFE61F7" w:rsidR="00A30DFF" w:rsidRPr="0091088A" w:rsidRDefault="00A30DFF" w:rsidP="00A30DFF">
            <w:pPr>
              <w:spacing w:before="0" w:after="0"/>
              <w:jc w:val="right"/>
              <w:rPr>
                <w:sz w:val="18"/>
                <w:szCs w:val="18"/>
                <w:lang w:val="es-CL"/>
              </w:rPr>
            </w:pPr>
            <w:r w:rsidRPr="00D647D9">
              <w:rPr>
                <w:sz w:val="18"/>
                <w:szCs w:val="18"/>
              </w:rPr>
              <w:t>782,91</w:t>
            </w:r>
          </w:p>
        </w:tc>
        <w:tc>
          <w:tcPr>
            <w:tcW w:w="337" w:type="pct"/>
            <w:shd w:val="clear" w:color="auto" w:fill="F2F2F2" w:themeFill="background1" w:themeFillShade="F2"/>
          </w:tcPr>
          <w:p w14:paraId="79D577E6" w14:textId="57A0CA7B"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0D65ABDE" w14:textId="77777777" w:rsidR="00A30DFF" w:rsidRPr="0091088A" w:rsidRDefault="00A30DFF" w:rsidP="00A30DFF">
            <w:pPr>
              <w:spacing w:before="0" w:after="0"/>
              <w:jc w:val="left"/>
              <w:rPr>
                <w:sz w:val="18"/>
                <w:szCs w:val="18"/>
              </w:rPr>
            </w:pPr>
            <w:r w:rsidRPr="0091088A">
              <w:rPr>
                <w:sz w:val="18"/>
                <w:szCs w:val="18"/>
              </w:rPr>
              <w:t>a</w:t>
            </w:r>
          </w:p>
        </w:tc>
        <w:tc>
          <w:tcPr>
            <w:tcW w:w="399" w:type="pct"/>
          </w:tcPr>
          <w:p w14:paraId="107F1A20" w14:textId="0410A134" w:rsidR="00A30DFF" w:rsidRPr="00A30DFF" w:rsidRDefault="00A30DFF" w:rsidP="00A30DFF">
            <w:pPr>
              <w:spacing w:before="0" w:after="0"/>
              <w:jc w:val="right"/>
              <w:rPr>
                <w:sz w:val="18"/>
                <w:szCs w:val="18"/>
                <w:lang w:val="es-CL"/>
              </w:rPr>
            </w:pPr>
            <w:r w:rsidRPr="00A30DFF">
              <w:rPr>
                <w:sz w:val="18"/>
                <w:szCs w:val="18"/>
              </w:rPr>
              <w:t>63,51</w:t>
            </w:r>
          </w:p>
        </w:tc>
        <w:tc>
          <w:tcPr>
            <w:tcW w:w="176" w:type="pct"/>
          </w:tcPr>
          <w:p w14:paraId="7719F31F" w14:textId="77777777" w:rsidR="00A30DFF" w:rsidRPr="0091088A" w:rsidRDefault="00A30DFF" w:rsidP="00A30DFF">
            <w:pPr>
              <w:spacing w:before="0" w:after="0"/>
              <w:rPr>
                <w:sz w:val="18"/>
                <w:szCs w:val="18"/>
                <w:lang w:val="es-CL"/>
              </w:rPr>
            </w:pPr>
          </w:p>
        </w:tc>
        <w:tc>
          <w:tcPr>
            <w:tcW w:w="337" w:type="pct"/>
            <w:vAlign w:val="center"/>
          </w:tcPr>
          <w:p w14:paraId="3990E0A0" w14:textId="77777777" w:rsidR="00A30DFF" w:rsidRPr="0091088A" w:rsidRDefault="00A30DFF" w:rsidP="00A30DFF">
            <w:pPr>
              <w:spacing w:before="0" w:after="0"/>
              <w:jc w:val="right"/>
              <w:rPr>
                <w:sz w:val="18"/>
                <w:szCs w:val="18"/>
                <w:lang w:val="es-CL"/>
              </w:rPr>
            </w:pPr>
          </w:p>
        </w:tc>
        <w:tc>
          <w:tcPr>
            <w:tcW w:w="188" w:type="pct"/>
          </w:tcPr>
          <w:p w14:paraId="0606376A"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37889674" w14:textId="3CDE6BC9" w:rsidR="00A30DFF" w:rsidRPr="0091088A" w:rsidRDefault="00A30DFF" w:rsidP="00A30DFF">
            <w:pPr>
              <w:spacing w:before="0" w:after="0"/>
              <w:jc w:val="right"/>
              <w:rPr>
                <w:sz w:val="18"/>
                <w:szCs w:val="18"/>
                <w:lang w:val="es-CL"/>
              </w:rPr>
            </w:pPr>
            <w:r w:rsidRPr="00D647D9">
              <w:rPr>
                <w:sz w:val="18"/>
                <w:szCs w:val="18"/>
              </w:rPr>
              <w:t>846,42</w:t>
            </w:r>
          </w:p>
        </w:tc>
        <w:tc>
          <w:tcPr>
            <w:tcW w:w="176" w:type="pct"/>
            <w:shd w:val="clear" w:color="auto" w:fill="F2F2F2" w:themeFill="background1" w:themeFillShade="F2"/>
          </w:tcPr>
          <w:p w14:paraId="0E00BBC8"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4D30A0C0"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5D93CF53" w14:textId="77777777" w:rsidR="00A30DFF" w:rsidRPr="0091088A" w:rsidRDefault="00A30DFF" w:rsidP="00A30DFF">
            <w:pPr>
              <w:spacing w:before="0" w:after="0"/>
              <w:jc w:val="left"/>
              <w:rPr>
                <w:sz w:val="18"/>
                <w:szCs w:val="18"/>
                <w:lang w:val="es-CL"/>
              </w:rPr>
            </w:pPr>
            <w:r w:rsidRPr="0091088A">
              <w:rPr>
                <w:sz w:val="18"/>
                <w:szCs w:val="18"/>
              </w:rPr>
              <w:t>a</w:t>
            </w:r>
          </w:p>
        </w:tc>
      </w:tr>
      <w:tr w:rsidR="00EE2445" w:rsidRPr="0091088A" w14:paraId="342BABD4" w14:textId="77777777" w:rsidTr="00EE2445">
        <w:tc>
          <w:tcPr>
            <w:tcW w:w="594" w:type="pct"/>
          </w:tcPr>
          <w:p w14:paraId="3DB45279"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489" w:type="pct"/>
          </w:tcPr>
          <w:p w14:paraId="49CCBC21" w14:textId="77777777" w:rsidR="00A30DFF" w:rsidRPr="0091088A" w:rsidRDefault="00A30DFF" w:rsidP="00A30DFF">
            <w:pPr>
              <w:spacing w:before="0" w:after="0"/>
              <w:jc w:val="left"/>
              <w:rPr>
                <w:sz w:val="18"/>
                <w:szCs w:val="18"/>
                <w:lang w:val="es-CL"/>
              </w:rPr>
            </w:pPr>
            <w:r w:rsidRPr="0091088A">
              <w:rPr>
                <w:sz w:val="18"/>
                <w:szCs w:val="18"/>
                <w:lang w:val="es-CL"/>
              </w:rPr>
              <w:t>3</w:t>
            </w:r>
          </w:p>
        </w:tc>
        <w:tc>
          <w:tcPr>
            <w:tcW w:w="592" w:type="pct"/>
            <w:shd w:val="clear" w:color="auto" w:fill="auto"/>
          </w:tcPr>
          <w:p w14:paraId="4E5A2577"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735C1A26" w14:textId="179DF416" w:rsidR="00A30DFF" w:rsidRPr="0091088A" w:rsidRDefault="00A30DFF" w:rsidP="00A30DFF">
            <w:pPr>
              <w:spacing w:before="0" w:after="0"/>
              <w:jc w:val="right"/>
              <w:rPr>
                <w:sz w:val="18"/>
                <w:szCs w:val="18"/>
                <w:lang w:val="es-CL"/>
              </w:rPr>
            </w:pPr>
            <w:r w:rsidRPr="00D647D9">
              <w:rPr>
                <w:sz w:val="18"/>
                <w:szCs w:val="18"/>
              </w:rPr>
              <w:t>738,52</w:t>
            </w:r>
          </w:p>
        </w:tc>
        <w:tc>
          <w:tcPr>
            <w:tcW w:w="337" w:type="pct"/>
            <w:shd w:val="clear" w:color="auto" w:fill="F2F2F2" w:themeFill="background1" w:themeFillShade="F2"/>
          </w:tcPr>
          <w:p w14:paraId="2F640E6E" w14:textId="4E84BE4E"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2C8A57B8" w14:textId="77777777" w:rsidR="00A30DFF" w:rsidRPr="0091088A" w:rsidRDefault="00A30DFF" w:rsidP="00A30DFF">
            <w:pPr>
              <w:spacing w:before="0" w:after="0"/>
              <w:jc w:val="left"/>
              <w:rPr>
                <w:sz w:val="18"/>
                <w:szCs w:val="18"/>
              </w:rPr>
            </w:pPr>
            <w:r w:rsidRPr="0091088A">
              <w:rPr>
                <w:sz w:val="18"/>
                <w:szCs w:val="18"/>
              </w:rPr>
              <w:t>a</w:t>
            </w:r>
          </w:p>
        </w:tc>
        <w:tc>
          <w:tcPr>
            <w:tcW w:w="399" w:type="pct"/>
          </w:tcPr>
          <w:p w14:paraId="52540BCE" w14:textId="11D32658" w:rsidR="00A30DFF" w:rsidRPr="00A30DFF" w:rsidRDefault="00A30DFF" w:rsidP="00A30DFF">
            <w:pPr>
              <w:spacing w:before="0" w:after="0"/>
              <w:jc w:val="right"/>
              <w:rPr>
                <w:sz w:val="18"/>
                <w:szCs w:val="18"/>
                <w:lang w:val="es-CL"/>
              </w:rPr>
            </w:pPr>
            <w:r w:rsidRPr="00A30DFF">
              <w:rPr>
                <w:sz w:val="18"/>
                <w:szCs w:val="18"/>
              </w:rPr>
              <w:t>60,98</w:t>
            </w:r>
          </w:p>
        </w:tc>
        <w:tc>
          <w:tcPr>
            <w:tcW w:w="176" w:type="pct"/>
          </w:tcPr>
          <w:p w14:paraId="7D55AF21" w14:textId="77777777" w:rsidR="00A30DFF" w:rsidRPr="0091088A" w:rsidRDefault="00A30DFF" w:rsidP="00A30DFF">
            <w:pPr>
              <w:spacing w:before="0" w:after="0"/>
              <w:rPr>
                <w:sz w:val="18"/>
                <w:szCs w:val="18"/>
                <w:lang w:val="es-CL"/>
              </w:rPr>
            </w:pPr>
          </w:p>
        </w:tc>
        <w:tc>
          <w:tcPr>
            <w:tcW w:w="337" w:type="pct"/>
            <w:vAlign w:val="center"/>
          </w:tcPr>
          <w:p w14:paraId="5B2C8843" w14:textId="77777777" w:rsidR="00A30DFF" w:rsidRPr="0091088A" w:rsidRDefault="00A30DFF" w:rsidP="00A30DFF">
            <w:pPr>
              <w:spacing w:before="0" w:after="0"/>
              <w:jc w:val="right"/>
              <w:rPr>
                <w:sz w:val="18"/>
                <w:szCs w:val="18"/>
                <w:lang w:val="es-CL"/>
              </w:rPr>
            </w:pPr>
          </w:p>
        </w:tc>
        <w:tc>
          <w:tcPr>
            <w:tcW w:w="188" w:type="pct"/>
          </w:tcPr>
          <w:p w14:paraId="5674552B"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47F442DD" w14:textId="4FCEB6A6" w:rsidR="00A30DFF" w:rsidRPr="0091088A" w:rsidRDefault="00A30DFF" w:rsidP="00A30DFF">
            <w:pPr>
              <w:spacing w:before="0" w:after="0"/>
              <w:jc w:val="right"/>
              <w:rPr>
                <w:sz w:val="18"/>
                <w:szCs w:val="18"/>
                <w:lang w:val="es-CL"/>
              </w:rPr>
            </w:pPr>
            <w:r w:rsidRPr="00D647D9">
              <w:rPr>
                <w:sz w:val="18"/>
                <w:szCs w:val="18"/>
              </w:rPr>
              <w:t>799,</w:t>
            </w:r>
            <w:r>
              <w:rPr>
                <w:sz w:val="18"/>
                <w:szCs w:val="18"/>
              </w:rPr>
              <w:t>50</w:t>
            </w:r>
          </w:p>
        </w:tc>
        <w:tc>
          <w:tcPr>
            <w:tcW w:w="176" w:type="pct"/>
            <w:shd w:val="clear" w:color="auto" w:fill="F2F2F2" w:themeFill="background1" w:themeFillShade="F2"/>
          </w:tcPr>
          <w:p w14:paraId="00B5F5E0"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5FA640D4"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0811F689" w14:textId="77777777" w:rsidR="00A30DFF" w:rsidRPr="0091088A" w:rsidRDefault="00A30DFF" w:rsidP="00A30DFF">
            <w:pPr>
              <w:spacing w:before="0" w:after="0"/>
              <w:jc w:val="left"/>
              <w:rPr>
                <w:sz w:val="18"/>
                <w:szCs w:val="18"/>
                <w:lang w:val="es-CL"/>
              </w:rPr>
            </w:pPr>
            <w:r w:rsidRPr="0091088A">
              <w:rPr>
                <w:sz w:val="18"/>
                <w:szCs w:val="18"/>
              </w:rPr>
              <w:t>a</w:t>
            </w:r>
          </w:p>
        </w:tc>
      </w:tr>
      <w:tr w:rsidR="00EE2445" w:rsidRPr="0091088A" w14:paraId="3438EDD6" w14:textId="77777777" w:rsidTr="00EE2445">
        <w:tc>
          <w:tcPr>
            <w:tcW w:w="594" w:type="pct"/>
          </w:tcPr>
          <w:p w14:paraId="0A6BB77D"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489" w:type="pct"/>
          </w:tcPr>
          <w:p w14:paraId="616AF739" w14:textId="77777777" w:rsidR="00A30DFF" w:rsidRPr="0091088A" w:rsidRDefault="00A30DFF" w:rsidP="00A30DFF">
            <w:pPr>
              <w:spacing w:before="0" w:after="0"/>
              <w:jc w:val="left"/>
              <w:rPr>
                <w:sz w:val="18"/>
                <w:szCs w:val="18"/>
                <w:lang w:val="es-CL"/>
              </w:rPr>
            </w:pPr>
            <w:r w:rsidRPr="0091088A">
              <w:rPr>
                <w:sz w:val="18"/>
                <w:szCs w:val="18"/>
                <w:lang w:val="es-CL"/>
              </w:rPr>
              <w:t>4</w:t>
            </w:r>
          </w:p>
        </w:tc>
        <w:tc>
          <w:tcPr>
            <w:tcW w:w="592" w:type="pct"/>
            <w:shd w:val="clear" w:color="auto" w:fill="auto"/>
          </w:tcPr>
          <w:p w14:paraId="5F9B241D"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DC567A4" w14:textId="07609CB2" w:rsidR="00A30DFF" w:rsidRPr="0091088A" w:rsidRDefault="00A30DFF" w:rsidP="00A30DFF">
            <w:pPr>
              <w:spacing w:before="0" w:after="0"/>
              <w:jc w:val="right"/>
              <w:rPr>
                <w:sz w:val="18"/>
                <w:szCs w:val="18"/>
                <w:lang w:val="es-CL"/>
              </w:rPr>
            </w:pPr>
            <w:r w:rsidRPr="00D647D9">
              <w:rPr>
                <w:sz w:val="18"/>
                <w:szCs w:val="18"/>
              </w:rPr>
              <w:t>679,51</w:t>
            </w:r>
          </w:p>
        </w:tc>
        <w:tc>
          <w:tcPr>
            <w:tcW w:w="337" w:type="pct"/>
            <w:shd w:val="clear" w:color="auto" w:fill="F2F2F2" w:themeFill="background1" w:themeFillShade="F2"/>
          </w:tcPr>
          <w:p w14:paraId="7925E91F" w14:textId="55858635"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3E6D55B4" w14:textId="77777777" w:rsidR="00A30DFF" w:rsidRPr="0091088A" w:rsidRDefault="00A30DFF" w:rsidP="00A30DFF">
            <w:pPr>
              <w:spacing w:before="0" w:after="0"/>
              <w:jc w:val="left"/>
              <w:rPr>
                <w:sz w:val="18"/>
                <w:szCs w:val="18"/>
              </w:rPr>
            </w:pPr>
            <w:r w:rsidRPr="0091088A">
              <w:rPr>
                <w:sz w:val="18"/>
                <w:szCs w:val="18"/>
              </w:rPr>
              <w:t>b</w:t>
            </w:r>
          </w:p>
        </w:tc>
        <w:tc>
          <w:tcPr>
            <w:tcW w:w="399" w:type="pct"/>
          </w:tcPr>
          <w:p w14:paraId="037DB595" w14:textId="065BFC1C" w:rsidR="00A30DFF" w:rsidRPr="00A30DFF" w:rsidRDefault="00A30DFF" w:rsidP="00A30DFF">
            <w:pPr>
              <w:spacing w:before="0" w:after="0"/>
              <w:jc w:val="right"/>
              <w:rPr>
                <w:sz w:val="18"/>
                <w:szCs w:val="18"/>
                <w:lang w:val="es-CL"/>
              </w:rPr>
            </w:pPr>
            <w:r w:rsidRPr="00A30DFF">
              <w:rPr>
                <w:sz w:val="18"/>
                <w:szCs w:val="18"/>
              </w:rPr>
              <w:t>55,57</w:t>
            </w:r>
          </w:p>
        </w:tc>
        <w:tc>
          <w:tcPr>
            <w:tcW w:w="176" w:type="pct"/>
          </w:tcPr>
          <w:p w14:paraId="08ABCAC8" w14:textId="77777777" w:rsidR="00A30DFF" w:rsidRPr="0091088A" w:rsidRDefault="00A30DFF" w:rsidP="00A30DFF">
            <w:pPr>
              <w:spacing w:before="0" w:after="0"/>
              <w:rPr>
                <w:sz w:val="18"/>
                <w:szCs w:val="18"/>
                <w:lang w:val="es-CL"/>
              </w:rPr>
            </w:pPr>
          </w:p>
        </w:tc>
        <w:tc>
          <w:tcPr>
            <w:tcW w:w="337" w:type="pct"/>
            <w:vAlign w:val="center"/>
          </w:tcPr>
          <w:p w14:paraId="418F103B" w14:textId="77777777" w:rsidR="00A30DFF" w:rsidRPr="0091088A" w:rsidRDefault="00A30DFF" w:rsidP="00A30DFF">
            <w:pPr>
              <w:spacing w:before="0" w:after="0"/>
              <w:jc w:val="right"/>
              <w:rPr>
                <w:sz w:val="18"/>
                <w:szCs w:val="18"/>
                <w:lang w:val="es-CL"/>
              </w:rPr>
            </w:pPr>
          </w:p>
        </w:tc>
        <w:tc>
          <w:tcPr>
            <w:tcW w:w="188" w:type="pct"/>
          </w:tcPr>
          <w:p w14:paraId="286E7C67"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31A75482" w14:textId="21305390" w:rsidR="00A30DFF" w:rsidRPr="0091088A" w:rsidRDefault="00A30DFF" w:rsidP="00A30DFF">
            <w:pPr>
              <w:spacing w:before="0" w:after="0"/>
              <w:jc w:val="right"/>
              <w:rPr>
                <w:sz w:val="18"/>
                <w:szCs w:val="18"/>
                <w:lang w:val="es-CL"/>
              </w:rPr>
            </w:pPr>
            <w:r w:rsidRPr="00D647D9">
              <w:rPr>
                <w:sz w:val="18"/>
                <w:szCs w:val="18"/>
              </w:rPr>
              <w:t>735,0</w:t>
            </w:r>
            <w:r>
              <w:rPr>
                <w:sz w:val="18"/>
                <w:szCs w:val="18"/>
              </w:rPr>
              <w:t>8</w:t>
            </w:r>
          </w:p>
        </w:tc>
        <w:tc>
          <w:tcPr>
            <w:tcW w:w="176" w:type="pct"/>
            <w:shd w:val="clear" w:color="auto" w:fill="F2F2F2" w:themeFill="background1" w:themeFillShade="F2"/>
          </w:tcPr>
          <w:p w14:paraId="7B61D7F0"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73A614C9"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457853F0" w14:textId="77777777" w:rsidR="00A30DFF" w:rsidRPr="0091088A" w:rsidRDefault="00A30DFF" w:rsidP="00A30DFF">
            <w:pPr>
              <w:spacing w:before="0" w:after="0"/>
              <w:jc w:val="left"/>
              <w:rPr>
                <w:sz w:val="18"/>
                <w:szCs w:val="18"/>
                <w:lang w:val="es-CL"/>
              </w:rPr>
            </w:pPr>
            <w:r w:rsidRPr="0091088A">
              <w:rPr>
                <w:sz w:val="18"/>
                <w:szCs w:val="18"/>
              </w:rPr>
              <w:t>b</w:t>
            </w:r>
          </w:p>
        </w:tc>
      </w:tr>
      <w:tr w:rsidR="00EE2445" w:rsidRPr="0091088A" w14:paraId="1C2F1801" w14:textId="77777777" w:rsidTr="00EE2445">
        <w:tc>
          <w:tcPr>
            <w:tcW w:w="594" w:type="pct"/>
          </w:tcPr>
          <w:p w14:paraId="070907CF" w14:textId="77777777" w:rsidR="00A30DFF" w:rsidRPr="0091088A" w:rsidRDefault="00A30DFF" w:rsidP="00A30DFF">
            <w:pPr>
              <w:spacing w:before="0" w:after="0"/>
              <w:jc w:val="left"/>
              <w:rPr>
                <w:sz w:val="18"/>
                <w:szCs w:val="18"/>
                <w:lang w:val="es-CL"/>
              </w:rPr>
            </w:pPr>
            <w:r w:rsidRPr="0091088A">
              <w:rPr>
                <w:rFonts w:cs="Calibri"/>
                <w:color w:val="000000"/>
                <w:sz w:val="18"/>
                <w:szCs w:val="18"/>
                <w:lang w:val="es-CL" w:eastAsia="es-CL"/>
              </w:rPr>
              <w:t>Jul 2023</w:t>
            </w:r>
          </w:p>
        </w:tc>
        <w:tc>
          <w:tcPr>
            <w:tcW w:w="489" w:type="pct"/>
          </w:tcPr>
          <w:p w14:paraId="007D343E" w14:textId="77777777" w:rsidR="00A30DFF" w:rsidRPr="0091088A" w:rsidRDefault="00A30DFF" w:rsidP="00A30DFF">
            <w:pPr>
              <w:spacing w:before="0" w:after="0"/>
              <w:jc w:val="left"/>
              <w:rPr>
                <w:sz w:val="18"/>
                <w:szCs w:val="18"/>
                <w:lang w:val="es-CL"/>
              </w:rPr>
            </w:pPr>
            <w:r w:rsidRPr="0091088A">
              <w:rPr>
                <w:sz w:val="18"/>
                <w:szCs w:val="18"/>
                <w:lang w:val="es-CL"/>
              </w:rPr>
              <w:t>5</w:t>
            </w:r>
          </w:p>
        </w:tc>
        <w:tc>
          <w:tcPr>
            <w:tcW w:w="592" w:type="pct"/>
            <w:shd w:val="clear" w:color="auto" w:fill="auto"/>
          </w:tcPr>
          <w:p w14:paraId="5E49F029"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558F333B" w14:textId="53530AFD" w:rsidR="00A30DFF" w:rsidRPr="0091088A" w:rsidRDefault="00A30DFF" w:rsidP="00A30DFF">
            <w:pPr>
              <w:spacing w:before="0" w:after="0"/>
              <w:jc w:val="right"/>
              <w:rPr>
                <w:sz w:val="18"/>
                <w:szCs w:val="18"/>
                <w:lang w:val="es-CL"/>
              </w:rPr>
            </w:pPr>
            <w:r w:rsidRPr="00D647D9">
              <w:rPr>
                <w:sz w:val="18"/>
                <w:szCs w:val="18"/>
              </w:rPr>
              <w:t>834,84</w:t>
            </w:r>
          </w:p>
        </w:tc>
        <w:tc>
          <w:tcPr>
            <w:tcW w:w="337" w:type="pct"/>
            <w:shd w:val="clear" w:color="auto" w:fill="F2F2F2" w:themeFill="background1" w:themeFillShade="F2"/>
          </w:tcPr>
          <w:p w14:paraId="71AD37AC" w14:textId="7E7A9137"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1D3DA823" w14:textId="77777777" w:rsidR="00A30DFF" w:rsidRPr="0091088A" w:rsidRDefault="00A30DFF" w:rsidP="00A30DFF">
            <w:pPr>
              <w:spacing w:before="0" w:after="0"/>
              <w:jc w:val="left"/>
              <w:rPr>
                <w:sz w:val="18"/>
                <w:szCs w:val="18"/>
              </w:rPr>
            </w:pPr>
            <w:r w:rsidRPr="0091088A">
              <w:rPr>
                <w:sz w:val="18"/>
                <w:szCs w:val="18"/>
              </w:rPr>
              <w:t>b</w:t>
            </w:r>
          </w:p>
        </w:tc>
        <w:tc>
          <w:tcPr>
            <w:tcW w:w="399" w:type="pct"/>
          </w:tcPr>
          <w:p w14:paraId="61681ADC" w14:textId="5B865641" w:rsidR="00A30DFF" w:rsidRPr="00A30DFF" w:rsidRDefault="00A30DFF" w:rsidP="00A30DFF">
            <w:pPr>
              <w:spacing w:before="0" w:after="0"/>
              <w:jc w:val="right"/>
              <w:rPr>
                <w:sz w:val="18"/>
                <w:szCs w:val="18"/>
                <w:lang w:val="es-CL"/>
              </w:rPr>
            </w:pPr>
            <w:r w:rsidRPr="00A30DFF">
              <w:rPr>
                <w:sz w:val="18"/>
                <w:szCs w:val="18"/>
              </w:rPr>
              <w:t>77,99</w:t>
            </w:r>
          </w:p>
        </w:tc>
        <w:tc>
          <w:tcPr>
            <w:tcW w:w="176" w:type="pct"/>
          </w:tcPr>
          <w:p w14:paraId="71DB4315" w14:textId="77777777" w:rsidR="00A30DFF" w:rsidRPr="0091088A" w:rsidRDefault="00A30DFF" w:rsidP="00A30DFF">
            <w:pPr>
              <w:spacing w:before="0" w:after="0"/>
              <w:rPr>
                <w:sz w:val="18"/>
                <w:szCs w:val="18"/>
                <w:lang w:val="es-CL"/>
              </w:rPr>
            </w:pPr>
          </w:p>
        </w:tc>
        <w:tc>
          <w:tcPr>
            <w:tcW w:w="337" w:type="pct"/>
            <w:vAlign w:val="center"/>
          </w:tcPr>
          <w:p w14:paraId="03A982AE" w14:textId="77777777" w:rsidR="00A30DFF" w:rsidRPr="0091088A" w:rsidRDefault="00A30DFF" w:rsidP="00A30DFF">
            <w:pPr>
              <w:spacing w:before="0" w:after="0"/>
              <w:jc w:val="right"/>
              <w:rPr>
                <w:sz w:val="18"/>
                <w:szCs w:val="18"/>
                <w:lang w:val="es-CL"/>
              </w:rPr>
            </w:pPr>
          </w:p>
        </w:tc>
        <w:tc>
          <w:tcPr>
            <w:tcW w:w="188" w:type="pct"/>
          </w:tcPr>
          <w:p w14:paraId="1906FF0A"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3C72F474" w14:textId="71AB3E7E" w:rsidR="00A30DFF" w:rsidRPr="0091088A" w:rsidRDefault="00A30DFF" w:rsidP="00A30DFF">
            <w:pPr>
              <w:spacing w:before="0" w:after="0"/>
              <w:jc w:val="right"/>
              <w:rPr>
                <w:sz w:val="18"/>
                <w:szCs w:val="18"/>
                <w:lang w:val="es-CL"/>
              </w:rPr>
            </w:pPr>
            <w:r w:rsidRPr="00D647D9">
              <w:rPr>
                <w:sz w:val="18"/>
                <w:szCs w:val="18"/>
              </w:rPr>
              <w:t>912,83</w:t>
            </w:r>
          </w:p>
        </w:tc>
        <w:tc>
          <w:tcPr>
            <w:tcW w:w="176" w:type="pct"/>
            <w:shd w:val="clear" w:color="auto" w:fill="F2F2F2" w:themeFill="background1" w:themeFillShade="F2"/>
          </w:tcPr>
          <w:p w14:paraId="2118ED78"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545ADA93"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3C802C45" w14:textId="77777777" w:rsidR="00A30DFF" w:rsidRPr="0091088A" w:rsidRDefault="00A30DFF" w:rsidP="00A30DFF">
            <w:pPr>
              <w:spacing w:before="0" w:after="0"/>
              <w:jc w:val="left"/>
              <w:rPr>
                <w:sz w:val="18"/>
                <w:szCs w:val="18"/>
                <w:lang w:val="es-CL"/>
              </w:rPr>
            </w:pPr>
            <w:r w:rsidRPr="0091088A">
              <w:rPr>
                <w:sz w:val="18"/>
                <w:szCs w:val="18"/>
              </w:rPr>
              <w:t>b</w:t>
            </w:r>
          </w:p>
        </w:tc>
      </w:tr>
      <w:tr w:rsidR="00EE2445" w:rsidRPr="0091088A" w14:paraId="3B021968" w14:textId="77777777" w:rsidTr="00EE2445">
        <w:tc>
          <w:tcPr>
            <w:tcW w:w="594" w:type="pct"/>
          </w:tcPr>
          <w:p w14:paraId="55B89609"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489" w:type="pct"/>
          </w:tcPr>
          <w:p w14:paraId="2560AF89" w14:textId="77777777" w:rsidR="00A30DFF" w:rsidRPr="0091088A" w:rsidRDefault="00A30DFF" w:rsidP="00A30DFF">
            <w:pPr>
              <w:spacing w:before="0" w:after="0"/>
              <w:jc w:val="left"/>
              <w:rPr>
                <w:sz w:val="18"/>
                <w:szCs w:val="18"/>
                <w:lang w:val="es-CL"/>
              </w:rPr>
            </w:pPr>
            <w:r w:rsidRPr="0091088A">
              <w:rPr>
                <w:sz w:val="18"/>
                <w:szCs w:val="18"/>
                <w:lang w:val="es-CL"/>
              </w:rPr>
              <w:t>6</w:t>
            </w:r>
          </w:p>
        </w:tc>
        <w:tc>
          <w:tcPr>
            <w:tcW w:w="592" w:type="pct"/>
            <w:shd w:val="clear" w:color="auto" w:fill="auto"/>
          </w:tcPr>
          <w:p w14:paraId="093AF390"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359E9828" w14:textId="39406478" w:rsidR="00A30DFF" w:rsidRPr="0091088A" w:rsidRDefault="00A30DFF" w:rsidP="00A30DFF">
            <w:pPr>
              <w:spacing w:before="0" w:after="0"/>
              <w:jc w:val="right"/>
              <w:rPr>
                <w:sz w:val="18"/>
                <w:szCs w:val="18"/>
                <w:lang w:val="es-CL"/>
              </w:rPr>
            </w:pPr>
            <w:r w:rsidRPr="00D647D9">
              <w:rPr>
                <w:sz w:val="18"/>
                <w:szCs w:val="18"/>
              </w:rPr>
              <w:t>789,20</w:t>
            </w:r>
          </w:p>
        </w:tc>
        <w:tc>
          <w:tcPr>
            <w:tcW w:w="337" w:type="pct"/>
            <w:shd w:val="clear" w:color="auto" w:fill="F2F2F2" w:themeFill="background1" w:themeFillShade="F2"/>
          </w:tcPr>
          <w:p w14:paraId="203FFCE4" w14:textId="3F21F5BF"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51D57FCF" w14:textId="77777777" w:rsidR="00A30DFF" w:rsidRPr="0091088A" w:rsidRDefault="00A30DFF" w:rsidP="00A30DFF">
            <w:pPr>
              <w:spacing w:before="0" w:after="0"/>
              <w:jc w:val="left"/>
              <w:rPr>
                <w:sz w:val="18"/>
                <w:szCs w:val="18"/>
              </w:rPr>
            </w:pPr>
            <w:r w:rsidRPr="0091088A">
              <w:rPr>
                <w:sz w:val="18"/>
                <w:szCs w:val="18"/>
              </w:rPr>
              <w:t>b</w:t>
            </w:r>
          </w:p>
        </w:tc>
        <w:tc>
          <w:tcPr>
            <w:tcW w:w="399" w:type="pct"/>
          </w:tcPr>
          <w:p w14:paraId="0694FEE5" w14:textId="0291BF59" w:rsidR="00A30DFF" w:rsidRPr="00A30DFF" w:rsidRDefault="00A30DFF" w:rsidP="00A30DFF">
            <w:pPr>
              <w:spacing w:before="0" w:after="0"/>
              <w:jc w:val="right"/>
              <w:rPr>
                <w:sz w:val="18"/>
                <w:szCs w:val="18"/>
                <w:lang w:val="es-CL"/>
              </w:rPr>
            </w:pPr>
            <w:r w:rsidRPr="00A30DFF">
              <w:rPr>
                <w:sz w:val="18"/>
                <w:szCs w:val="18"/>
              </w:rPr>
              <w:t>93,13</w:t>
            </w:r>
          </w:p>
        </w:tc>
        <w:tc>
          <w:tcPr>
            <w:tcW w:w="176" w:type="pct"/>
          </w:tcPr>
          <w:p w14:paraId="1D0350BD" w14:textId="77777777" w:rsidR="00A30DFF" w:rsidRPr="0091088A" w:rsidRDefault="00A30DFF" w:rsidP="00A30DFF">
            <w:pPr>
              <w:spacing w:before="0" w:after="0"/>
              <w:rPr>
                <w:sz w:val="18"/>
                <w:szCs w:val="18"/>
                <w:lang w:val="es-CL"/>
              </w:rPr>
            </w:pPr>
          </w:p>
        </w:tc>
        <w:tc>
          <w:tcPr>
            <w:tcW w:w="337" w:type="pct"/>
            <w:vAlign w:val="center"/>
          </w:tcPr>
          <w:p w14:paraId="233D2952" w14:textId="77777777" w:rsidR="00A30DFF" w:rsidRPr="0091088A" w:rsidRDefault="00A30DFF" w:rsidP="00A30DFF">
            <w:pPr>
              <w:spacing w:before="0" w:after="0"/>
              <w:jc w:val="right"/>
              <w:rPr>
                <w:sz w:val="18"/>
                <w:szCs w:val="18"/>
                <w:lang w:val="es-CL"/>
              </w:rPr>
            </w:pPr>
          </w:p>
        </w:tc>
        <w:tc>
          <w:tcPr>
            <w:tcW w:w="188" w:type="pct"/>
          </w:tcPr>
          <w:p w14:paraId="7C66ED47" w14:textId="77777777" w:rsidR="00A30DFF" w:rsidRPr="0091088A" w:rsidRDefault="00A30DFF" w:rsidP="00A30DFF">
            <w:pPr>
              <w:spacing w:before="0" w:after="0"/>
              <w:jc w:val="left"/>
              <w:rPr>
                <w:sz w:val="18"/>
                <w:szCs w:val="18"/>
              </w:rPr>
            </w:pPr>
            <w:r w:rsidRPr="0091088A">
              <w:rPr>
                <w:sz w:val="18"/>
                <w:szCs w:val="18"/>
              </w:rPr>
              <w:t>a</w:t>
            </w:r>
          </w:p>
        </w:tc>
        <w:tc>
          <w:tcPr>
            <w:tcW w:w="462" w:type="pct"/>
            <w:shd w:val="clear" w:color="auto" w:fill="F2F2F2" w:themeFill="background1" w:themeFillShade="F2"/>
          </w:tcPr>
          <w:p w14:paraId="13A9A95E" w14:textId="3A661EC2" w:rsidR="00A30DFF" w:rsidRPr="0091088A" w:rsidRDefault="00A30DFF" w:rsidP="00A30DFF">
            <w:pPr>
              <w:spacing w:before="0" w:after="0"/>
              <w:jc w:val="right"/>
              <w:rPr>
                <w:sz w:val="18"/>
                <w:szCs w:val="18"/>
                <w:lang w:val="es-CL"/>
              </w:rPr>
            </w:pPr>
            <w:r w:rsidRPr="00D647D9">
              <w:rPr>
                <w:sz w:val="18"/>
                <w:szCs w:val="18"/>
              </w:rPr>
              <w:t>882,3</w:t>
            </w:r>
            <w:r>
              <w:rPr>
                <w:sz w:val="18"/>
                <w:szCs w:val="18"/>
              </w:rPr>
              <w:t>3</w:t>
            </w:r>
          </w:p>
        </w:tc>
        <w:tc>
          <w:tcPr>
            <w:tcW w:w="176" w:type="pct"/>
            <w:shd w:val="clear" w:color="auto" w:fill="F2F2F2" w:themeFill="background1" w:themeFillShade="F2"/>
          </w:tcPr>
          <w:p w14:paraId="6ED33644"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37D5B49B"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1C7E7959" w14:textId="77777777" w:rsidR="00A30DFF" w:rsidRPr="0091088A" w:rsidRDefault="00A30DFF" w:rsidP="00A30DFF">
            <w:pPr>
              <w:spacing w:before="0" w:after="0"/>
              <w:jc w:val="left"/>
              <w:rPr>
                <w:sz w:val="18"/>
                <w:szCs w:val="18"/>
                <w:lang w:val="es-CL"/>
              </w:rPr>
            </w:pPr>
            <w:r w:rsidRPr="0091088A">
              <w:rPr>
                <w:sz w:val="18"/>
                <w:szCs w:val="18"/>
              </w:rPr>
              <w:t>b</w:t>
            </w:r>
          </w:p>
        </w:tc>
      </w:tr>
      <w:tr w:rsidR="00EE2445" w:rsidRPr="0091088A" w14:paraId="69062AD8" w14:textId="77777777" w:rsidTr="00EE2445">
        <w:tc>
          <w:tcPr>
            <w:tcW w:w="594" w:type="pct"/>
          </w:tcPr>
          <w:p w14:paraId="5A958EF6"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489" w:type="pct"/>
          </w:tcPr>
          <w:p w14:paraId="369A4796" w14:textId="77777777" w:rsidR="00A30DFF" w:rsidRPr="0091088A" w:rsidRDefault="00A30DFF" w:rsidP="00A30DFF">
            <w:pPr>
              <w:spacing w:before="0" w:after="0"/>
              <w:jc w:val="left"/>
              <w:rPr>
                <w:sz w:val="18"/>
                <w:szCs w:val="18"/>
                <w:lang w:val="es-CL"/>
              </w:rPr>
            </w:pPr>
            <w:r w:rsidRPr="0091088A">
              <w:rPr>
                <w:sz w:val="18"/>
                <w:szCs w:val="18"/>
                <w:lang w:val="es-CL"/>
              </w:rPr>
              <w:t>7</w:t>
            </w:r>
          </w:p>
        </w:tc>
        <w:tc>
          <w:tcPr>
            <w:tcW w:w="592" w:type="pct"/>
            <w:shd w:val="clear" w:color="auto" w:fill="auto"/>
          </w:tcPr>
          <w:p w14:paraId="57B925A0" w14:textId="77777777" w:rsidR="00A30DFF" w:rsidRPr="0091088A" w:rsidRDefault="00A30DFF" w:rsidP="00A30DFF">
            <w:pPr>
              <w:spacing w:before="0" w:after="0"/>
              <w:jc w:val="center"/>
              <w:rPr>
                <w:sz w:val="18"/>
                <w:szCs w:val="18"/>
              </w:rPr>
            </w:pPr>
            <w:r w:rsidRPr="0091088A">
              <w:rPr>
                <w:sz w:val="18"/>
                <w:szCs w:val="18"/>
              </w:rPr>
              <w:t>A+B+C+D</w:t>
            </w:r>
          </w:p>
        </w:tc>
        <w:tc>
          <w:tcPr>
            <w:tcW w:w="563" w:type="pct"/>
            <w:gridSpan w:val="2"/>
            <w:shd w:val="clear" w:color="auto" w:fill="F2F2F2" w:themeFill="background1" w:themeFillShade="F2"/>
          </w:tcPr>
          <w:p w14:paraId="74E546AF" w14:textId="230950B9" w:rsidR="00A30DFF" w:rsidRPr="0091088A" w:rsidRDefault="00A30DFF" w:rsidP="00A30DFF">
            <w:pPr>
              <w:spacing w:before="0" w:after="0"/>
              <w:jc w:val="right"/>
              <w:rPr>
                <w:sz w:val="18"/>
                <w:szCs w:val="18"/>
                <w:lang w:val="es-CL"/>
              </w:rPr>
            </w:pPr>
            <w:r w:rsidRPr="00D647D9">
              <w:rPr>
                <w:sz w:val="18"/>
                <w:szCs w:val="18"/>
              </w:rPr>
              <w:t>728,97</w:t>
            </w:r>
          </w:p>
        </w:tc>
        <w:tc>
          <w:tcPr>
            <w:tcW w:w="337" w:type="pct"/>
            <w:shd w:val="clear" w:color="auto" w:fill="F2F2F2" w:themeFill="background1" w:themeFillShade="F2"/>
          </w:tcPr>
          <w:p w14:paraId="1AD5A66E" w14:textId="14DD8984" w:rsidR="00A30DFF" w:rsidRPr="0091088A" w:rsidRDefault="00A30DFF" w:rsidP="00A30DFF">
            <w:pPr>
              <w:spacing w:before="0" w:after="0"/>
              <w:jc w:val="right"/>
              <w:rPr>
                <w:sz w:val="18"/>
                <w:szCs w:val="18"/>
                <w:lang w:val="es-CL"/>
              </w:rPr>
            </w:pPr>
          </w:p>
        </w:tc>
        <w:tc>
          <w:tcPr>
            <w:tcW w:w="188" w:type="pct"/>
            <w:shd w:val="clear" w:color="auto" w:fill="F2F2F2" w:themeFill="background1" w:themeFillShade="F2"/>
          </w:tcPr>
          <w:p w14:paraId="115E915F" w14:textId="77777777" w:rsidR="00A30DFF" w:rsidRPr="0091088A" w:rsidRDefault="00A30DFF" w:rsidP="00A30DFF">
            <w:pPr>
              <w:spacing w:before="0" w:after="0"/>
              <w:jc w:val="left"/>
              <w:rPr>
                <w:sz w:val="18"/>
                <w:szCs w:val="18"/>
              </w:rPr>
            </w:pPr>
            <w:r w:rsidRPr="0091088A">
              <w:rPr>
                <w:sz w:val="18"/>
                <w:szCs w:val="18"/>
              </w:rPr>
              <w:t>c</w:t>
            </w:r>
          </w:p>
        </w:tc>
        <w:tc>
          <w:tcPr>
            <w:tcW w:w="399" w:type="pct"/>
          </w:tcPr>
          <w:p w14:paraId="73FBA0F5" w14:textId="714F0886" w:rsidR="00A30DFF" w:rsidRPr="00A30DFF" w:rsidRDefault="00A30DFF" w:rsidP="00A30DFF">
            <w:pPr>
              <w:spacing w:before="0" w:after="0"/>
              <w:jc w:val="right"/>
              <w:rPr>
                <w:sz w:val="18"/>
                <w:szCs w:val="18"/>
                <w:lang w:val="es-CL"/>
              </w:rPr>
            </w:pPr>
            <w:r w:rsidRPr="00A30DFF">
              <w:rPr>
                <w:sz w:val="18"/>
                <w:szCs w:val="18"/>
              </w:rPr>
              <w:t>64,99</w:t>
            </w:r>
          </w:p>
        </w:tc>
        <w:tc>
          <w:tcPr>
            <w:tcW w:w="176" w:type="pct"/>
          </w:tcPr>
          <w:p w14:paraId="175AC0BB" w14:textId="77777777" w:rsidR="00A30DFF" w:rsidRPr="0091088A" w:rsidRDefault="00A30DFF" w:rsidP="00A30DFF">
            <w:pPr>
              <w:spacing w:before="0" w:after="0"/>
              <w:rPr>
                <w:sz w:val="18"/>
                <w:szCs w:val="18"/>
                <w:lang w:val="es-CL"/>
              </w:rPr>
            </w:pPr>
          </w:p>
        </w:tc>
        <w:tc>
          <w:tcPr>
            <w:tcW w:w="337" w:type="pct"/>
            <w:vAlign w:val="center"/>
          </w:tcPr>
          <w:p w14:paraId="0FA084CD" w14:textId="77777777" w:rsidR="00A30DFF" w:rsidRPr="0091088A" w:rsidRDefault="00A30DFF" w:rsidP="00A30DFF">
            <w:pPr>
              <w:spacing w:before="0" w:after="0"/>
              <w:jc w:val="right"/>
              <w:rPr>
                <w:sz w:val="18"/>
                <w:szCs w:val="18"/>
                <w:lang w:val="es-CL"/>
              </w:rPr>
            </w:pPr>
          </w:p>
        </w:tc>
        <w:tc>
          <w:tcPr>
            <w:tcW w:w="188" w:type="pct"/>
          </w:tcPr>
          <w:p w14:paraId="1C136F29" w14:textId="3FB87507" w:rsidR="00A30DFF" w:rsidRPr="0091088A" w:rsidRDefault="003F359E" w:rsidP="00A30DFF">
            <w:pPr>
              <w:spacing w:before="0" w:after="0"/>
              <w:jc w:val="left"/>
              <w:rPr>
                <w:sz w:val="18"/>
                <w:szCs w:val="18"/>
              </w:rPr>
            </w:pPr>
            <w:r>
              <w:rPr>
                <w:sz w:val="18"/>
                <w:szCs w:val="18"/>
              </w:rPr>
              <w:t>b</w:t>
            </w:r>
          </w:p>
        </w:tc>
        <w:tc>
          <w:tcPr>
            <w:tcW w:w="462" w:type="pct"/>
            <w:shd w:val="clear" w:color="auto" w:fill="F2F2F2" w:themeFill="background1" w:themeFillShade="F2"/>
          </w:tcPr>
          <w:p w14:paraId="309C44B3" w14:textId="1892ED28" w:rsidR="00A30DFF" w:rsidRPr="0091088A" w:rsidRDefault="00A30DFF" w:rsidP="00A30DFF">
            <w:pPr>
              <w:spacing w:before="0" w:after="0"/>
              <w:jc w:val="right"/>
              <w:rPr>
                <w:sz w:val="18"/>
                <w:szCs w:val="18"/>
                <w:lang w:val="es-CL"/>
              </w:rPr>
            </w:pPr>
            <w:r w:rsidRPr="00D647D9">
              <w:rPr>
                <w:sz w:val="18"/>
                <w:szCs w:val="18"/>
              </w:rPr>
              <w:t>793,96</w:t>
            </w:r>
          </w:p>
        </w:tc>
        <w:tc>
          <w:tcPr>
            <w:tcW w:w="176" w:type="pct"/>
            <w:shd w:val="clear" w:color="auto" w:fill="F2F2F2" w:themeFill="background1" w:themeFillShade="F2"/>
          </w:tcPr>
          <w:p w14:paraId="76044178" w14:textId="77777777" w:rsidR="00A30DFF" w:rsidRPr="0091088A" w:rsidRDefault="00A30DFF" w:rsidP="00A30DFF">
            <w:pPr>
              <w:spacing w:before="0" w:after="0"/>
              <w:rPr>
                <w:sz w:val="18"/>
                <w:szCs w:val="18"/>
                <w:lang w:val="es-CL"/>
              </w:rPr>
            </w:pPr>
          </w:p>
        </w:tc>
        <w:tc>
          <w:tcPr>
            <w:tcW w:w="314" w:type="pct"/>
            <w:shd w:val="clear" w:color="auto" w:fill="F2F2F2" w:themeFill="background1" w:themeFillShade="F2"/>
            <w:vAlign w:val="center"/>
          </w:tcPr>
          <w:p w14:paraId="1C508C83" w14:textId="77777777" w:rsidR="00A30DFF" w:rsidRPr="0091088A" w:rsidRDefault="00A30DFF" w:rsidP="00A30DFF">
            <w:pPr>
              <w:spacing w:before="0" w:after="0"/>
              <w:jc w:val="right"/>
              <w:rPr>
                <w:sz w:val="18"/>
                <w:szCs w:val="18"/>
                <w:lang w:val="es-CL"/>
              </w:rPr>
            </w:pPr>
          </w:p>
        </w:tc>
        <w:tc>
          <w:tcPr>
            <w:tcW w:w="187" w:type="pct"/>
            <w:shd w:val="clear" w:color="auto" w:fill="F2F2F2" w:themeFill="background1" w:themeFillShade="F2"/>
          </w:tcPr>
          <w:p w14:paraId="592B3110" w14:textId="77777777" w:rsidR="00A30DFF" w:rsidRPr="0091088A" w:rsidRDefault="00A30DFF" w:rsidP="00A30DFF">
            <w:pPr>
              <w:spacing w:before="0" w:after="0"/>
              <w:jc w:val="left"/>
              <w:rPr>
                <w:sz w:val="18"/>
                <w:szCs w:val="18"/>
                <w:lang w:val="es-CL"/>
              </w:rPr>
            </w:pPr>
            <w:r w:rsidRPr="0091088A">
              <w:rPr>
                <w:sz w:val="18"/>
                <w:szCs w:val="18"/>
              </w:rPr>
              <w:t>c</w:t>
            </w:r>
          </w:p>
        </w:tc>
      </w:tr>
      <w:tr w:rsidR="00EE2445" w:rsidRPr="0091088A" w14:paraId="2104AD5A" w14:textId="77777777" w:rsidTr="00EE2445">
        <w:tc>
          <w:tcPr>
            <w:tcW w:w="594" w:type="pct"/>
            <w:tcBorders>
              <w:bottom w:val="single" w:sz="4" w:space="0" w:color="auto"/>
            </w:tcBorders>
          </w:tcPr>
          <w:p w14:paraId="1F842F4D" w14:textId="213BB77F" w:rsidR="003F359E" w:rsidRPr="0091088A" w:rsidRDefault="003F359E" w:rsidP="00A30DFF">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489" w:type="pct"/>
            <w:tcBorders>
              <w:bottom w:val="single" w:sz="4" w:space="0" w:color="auto"/>
            </w:tcBorders>
          </w:tcPr>
          <w:p w14:paraId="2D176B59" w14:textId="0AFB393D" w:rsidR="003F359E" w:rsidRPr="0091088A" w:rsidRDefault="003F359E" w:rsidP="00A30DFF">
            <w:pPr>
              <w:spacing w:before="0" w:after="0"/>
              <w:jc w:val="left"/>
              <w:rPr>
                <w:sz w:val="18"/>
                <w:szCs w:val="18"/>
                <w:lang w:val="es-CL"/>
              </w:rPr>
            </w:pPr>
            <w:r>
              <w:rPr>
                <w:sz w:val="18"/>
                <w:szCs w:val="18"/>
                <w:lang w:val="es-CL"/>
              </w:rPr>
              <w:t>8</w:t>
            </w:r>
          </w:p>
        </w:tc>
        <w:tc>
          <w:tcPr>
            <w:tcW w:w="592" w:type="pct"/>
            <w:tcBorders>
              <w:bottom w:val="single" w:sz="4" w:space="0" w:color="auto"/>
            </w:tcBorders>
            <w:shd w:val="clear" w:color="auto" w:fill="auto"/>
          </w:tcPr>
          <w:p w14:paraId="767E0F05" w14:textId="2A22330F" w:rsidR="003F359E" w:rsidRPr="0091088A" w:rsidRDefault="003F359E" w:rsidP="00A30DFF">
            <w:pPr>
              <w:spacing w:before="0" w:after="0"/>
              <w:jc w:val="center"/>
              <w:rPr>
                <w:sz w:val="18"/>
                <w:szCs w:val="18"/>
              </w:rPr>
            </w:pPr>
            <w:r w:rsidRPr="0091088A">
              <w:rPr>
                <w:sz w:val="18"/>
                <w:szCs w:val="18"/>
              </w:rPr>
              <w:t>A+B+C+D</w:t>
            </w:r>
          </w:p>
        </w:tc>
        <w:tc>
          <w:tcPr>
            <w:tcW w:w="563" w:type="pct"/>
            <w:gridSpan w:val="2"/>
            <w:tcBorders>
              <w:bottom w:val="single" w:sz="4" w:space="0" w:color="auto"/>
            </w:tcBorders>
            <w:shd w:val="clear" w:color="auto" w:fill="F2F2F2" w:themeFill="background1" w:themeFillShade="F2"/>
          </w:tcPr>
          <w:p w14:paraId="5D131CEA" w14:textId="47E321BF" w:rsidR="003F359E" w:rsidRPr="00D647D9" w:rsidRDefault="003F359E" w:rsidP="00A30DFF">
            <w:pPr>
              <w:spacing w:before="0" w:after="0"/>
              <w:jc w:val="right"/>
              <w:rPr>
                <w:sz w:val="18"/>
                <w:szCs w:val="18"/>
              </w:rPr>
            </w:pPr>
            <w:r>
              <w:rPr>
                <w:sz w:val="18"/>
                <w:szCs w:val="18"/>
              </w:rPr>
              <w:t>773,91</w:t>
            </w:r>
          </w:p>
        </w:tc>
        <w:tc>
          <w:tcPr>
            <w:tcW w:w="337" w:type="pct"/>
            <w:tcBorders>
              <w:bottom w:val="single" w:sz="4" w:space="0" w:color="auto"/>
            </w:tcBorders>
            <w:shd w:val="clear" w:color="auto" w:fill="F2F2F2" w:themeFill="background1" w:themeFillShade="F2"/>
          </w:tcPr>
          <w:p w14:paraId="41491EA4" w14:textId="77777777" w:rsidR="003F359E" w:rsidRPr="0091088A" w:rsidRDefault="003F359E" w:rsidP="00A30DFF">
            <w:pPr>
              <w:spacing w:before="0" w:after="0"/>
              <w:jc w:val="right"/>
              <w:rPr>
                <w:sz w:val="18"/>
                <w:szCs w:val="18"/>
                <w:lang w:val="es-CL"/>
              </w:rPr>
            </w:pPr>
          </w:p>
        </w:tc>
        <w:tc>
          <w:tcPr>
            <w:tcW w:w="188" w:type="pct"/>
            <w:tcBorders>
              <w:bottom w:val="single" w:sz="4" w:space="0" w:color="auto"/>
            </w:tcBorders>
            <w:shd w:val="clear" w:color="auto" w:fill="F2F2F2" w:themeFill="background1" w:themeFillShade="F2"/>
          </w:tcPr>
          <w:p w14:paraId="2D29470E" w14:textId="6F926524" w:rsidR="003F359E" w:rsidRPr="0091088A" w:rsidRDefault="003F359E" w:rsidP="00A30DFF">
            <w:pPr>
              <w:spacing w:before="0" w:after="0"/>
              <w:jc w:val="left"/>
              <w:rPr>
                <w:sz w:val="18"/>
                <w:szCs w:val="18"/>
              </w:rPr>
            </w:pPr>
            <w:r>
              <w:rPr>
                <w:sz w:val="18"/>
                <w:szCs w:val="18"/>
              </w:rPr>
              <w:t>c</w:t>
            </w:r>
          </w:p>
        </w:tc>
        <w:tc>
          <w:tcPr>
            <w:tcW w:w="399" w:type="pct"/>
            <w:tcBorders>
              <w:bottom w:val="single" w:sz="4" w:space="0" w:color="auto"/>
            </w:tcBorders>
          </w:tcPr>
          <w:p w14:paraId="2397B6E2" w14:textId="57B70A70" w:rsidR="003F359E" w:rsidRPr="00A30DFF" w:rsidRDefault="003F359E" w:rsidP="00A30DFF">
            <w:pPr>
              <w:spacing w:before="0" w:after="0"/>
              <w:jc w:val="right"/>
              <w:rPr>
                <w:sz w:val="18"/>
                <w:szCs w:val="18"/>
              </w:rPr>
            </w:pPr>
            <w:r>
              <w:rPr>
                <w:sz w:val="18"/>
                <w:szCs w:val="18"/>
              </w:rPr>
              <w:t>61,16</w:t>
            </w:r>
          </w:p>
        </w:tc>
        <w:tc>
          <w:tcPr>
            <w:tcW w:w="176" w:type="pct"/>
            <w:tcBorders>
              <w:bottom w:val="single" w:sz="4" w:space="0" w:color="auto"/>
            </w:tcBorders>
          </w:tcPr>
          <w:p w14:paraId="0E4FCAEE" w14:textId="77777777" w:rsidR="003F359E" w:rsidRPr="0091088A" w:rsidRDefault="003F359E" w:rsidP="00A30DFF">
            <w:pPr>
              <w:spacing w:before="0" w:after="0"/>
              <w:rPr>
                <w:sz w:val="18"/>
                <w:szCs w:val="18"/>
                <w:lang w:val="es-CL"/>
              </w:rPr>
            </w:pPr>
          </w:p>
        </w:tc>
        <w:tc>
          <w:tcPr>
            <w:tcW w:w="337" w:type="pct"/>
            <w:tcBorders>
              <w:bottom w:val="single" w:sz="4" w:space="0" w:color="auto"/>
            </w:tcBorders>
            <w:vAlign w:val="center"/>
          </w:tcPr>
          <w:p w14:paraId="2628C33C" w14:textId="77777777" w:rsidR="003F359E" w:rsidRPr="0091088A" w:rsidRDefault="003F359E" w:rsidP="00A30DFF">
            <w:pPr>
              <w:spacing w:before="0" w:after="0"/>
              <w:jc w:val="right"/>
              <w:rPr>
                <w:sz w:val="18"/>
                <w:szCs w:val="18"/>
                <w:lang w:val="es-CL"/>
              </w:rPr>
            </w:pPr>
          </w:p>
        </w:tc>
        <w:tc>
          <w:tcPr>
            <w:tcW w:w="188" w:type="pct"/>
            <w:tcBorders>
              <w:bottom w:val="single" w:sz="4" w:space="0" w:color="auto"/>
            </w:tcBorders>
          </w:tcPr>
          <w:p w14:paraId="04D6A62C" w14:textId="24183F6F" w:rsidR="003F359E" w:rsidRDefault="003F359E" w:rsidP="00A30DFF">
            <w:pPr>
              <w:spacing w:before="0" w:after="0"/>
              <w:jc w:val="left"/>
              <w:rPr>
                <w:sz w:val="18"/>
                <w:szCs w:val="18"/>
              </w:rPr>
            </w:pPr>
            <w:r>
              <w:rPr>
                <w:sz w:val="18"/>
                <w:szCs w:val="18"/>
              </w:rPr>
              <w:t>b</w:t>
            </w:r>
          </w:p>
        </w:tc>
        <w:tc>
          <w:tcPr>
            <w:tcW w:w="462" w:type="pct"/>
            <w:tcBorders>
              <w:bottom w:val="single" w:sz="4" w:space="0" w:color="auto"/>
            </w:tcBorders>
            <w:shd w:val="clear" w:color="auto" w:fill="F2F2F2" w:themeFill="background1" w:themeFillShade="F2"/>
          </w:tcPr>
          <w:p w14:paraId="39B1A380" w14:textId="7DB085B3" w:rsidR="003F359E" w:rsidRPr="00D647D9" w:rsidRDefault="003F359E" w:rsidP="00A30DFF">
            <w:pPr>
              <w:spacing w:before="0" w:after="0"/>
              <w:jc w:val="right"/>
              <w:rPr>
                <w:sz w:val="18"/>
                <w:szCs w:val="18"/>
              </w:rPr>
            </w:pPr>
            <w:r>
              <w:rPr>
                <w:sz w:val="18"/>
                <w:szCs w:val="18"/>
              </w:rPr>
              <w:t>835,0</w:t>
            </w:r>
            <w:r w:rsidR="00F278E7">
              <w:rPr>
                <w:sz w:val="18"/>
                <w:szCs w:val="18"/>
              </w:rPr>
              <w:t>7</w:t>
            </w:r>
          </w:p>
        </w:tc>
        <w:tc>
          <w:tcPr>
            <w:tcW w:w="176" w:type="pct"/>
            <w:tcBorders>
              <w:bottom w:val="single" w:sz="4" w:space="0" w:color="auto"/>
            </w:tcBorders>
            <w:shd w:val="clear" w:color="auto" w:fill="F2F2F2" w:themeFill="background1" w:themeFillShade="F2"/>
          </w:tcPr>
          <w:p w14:paraId="6EDA4435" w14:textId="77777777" w:rsidR="003F359E" w:rsidRPr="0091088A" w:rsidRDefault="003F359E" w:rsidP="00A30DFF">
            <w:pPr>
              <w:spacing w:before="0" w:after="0"/>
              <w:rPr>
                <w:sz w:val="18"/>
                <w:szCs w:val="18"/>
                <w:lang w:val="es-CL"/>
              </w:rPr>
            </w:pPr>
          </w:p>
        </w:tc>
        <w:tc>
          <w:tcPr>
            <w:tcW w:w="314" w:type="pct"/>
            <w:tcBorders>
              <w:bottom w:val="single" w:sz="4" w:space="0" w:color="auto"/>
            </w:tcBorders>
            <w:shd w:val="clear" w:color="auto" w:fill="F2F2F2" w:themeFill="background1" w:themeFillShade="F2"/>
            <w:vAlign w:val="center"/>
          </w:tcPr>
          <w:p w14:paraId="467795DF" w14:textId="77777777" w:rsidR="003F359E" w:rsidRPr="0091088A" w:rsidRDefault="003F359E" w:rsidP="00A30DFF">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74BD6626" w14:textId="2DAFF09A" w:rsidR="003F359E" w:rsidRPr="0091088A" w:rsidRDefault="003F359E" w:rsidP="00A30DFF">
            <w:pPr>
              <w:spacing w:before="0" w:after="0"/>
              <w:jc w:val="left"/>
              <w:rPr>
                <w:sz w:val="18"/>
                <w:szCs w:val="18"/>
              </w:rPr>
            </w:pPr>
            <w:r>
              <w:rPr>
                <w:sz w:val="18"/>
                <w:szCs w:val="18"/>
              </w:rPr>
              <w:t>c</w:t>
            </w:r>
          </w:p>
        </w:tc>
      </w:tr>
      <w:tr w:rsidR="003A7566" w:rsidRPr="0091088A" w14:paraId="0FF53494" w14:textId="77777777" w:rsidTr="00EE2445">
        <w:tc>
          <w:tcPr>
            <w:tcW w:w="5000" w:type="pct"/>
            <w:gridSpan w:val="15"/>
            <w:tcBorders>
              <w:top w:val="single" w:sz="4" w:space="0" w:color="auto"/>
              <w:bottom w:val="single" w:sz="4" w:space="0" w:color="auto"/>
            </w:tcBorders>
            <w:shd w:val="clear" w:color="auto" w:fill="auto"/>
            <w:vAlign w:val="center"/>
          </w:tcPr>
          <w:p w14:paraId="2CA6A039" w14:textId="07BAD5C8" w:rsidR="003A7566" w:rsidRPr="0091088A" w:rsidRDefault="003A7566" w:rsidP="00A840DA">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agrupadas estadísticamente</w:t>
            </w:r>
          </w:p>
          <w:p w14:paraId="0F5D78EF" w14:textId="77777777" w:rsidR="003A7566" w:rsidRPr="0091088A" w:rsidRDefault="003A7566" w:rsidP="00A840DA">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EE2445" w:rsidRPr="0091088A" w14:paraId="153F2E09" w14:textId="77777777" w:rsidTr="00EE2445">
        <w:tc>
          <w:tcPr>
            <w:tcW w:w="594" w:type="pct"/>
            <w:vAlign w:val="center"/>
          </w:tcPr>
          <w:p w14:paraId="4CEEDDBE"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02BDA2E9" w14:textId="77777777" w:rsidR="003A7566" w:rsidRPr="0091088A" w:rsidRDefault="003A7566" w:rsidP="00330CFD">
            <w:pPr>
              <w:spacing w:before="0" w:after="0"/>
              <w:jc w:val="left"/>
              <w:rPr>
                <w:sz w:val="18"/>
                <w:szCs w:val="18"/>
                <w:lang w:val="es-CL"/>
              </w:rPr>
            </w:pPr>
            <w:r w:rsidRPr="0091088A">
              <w:rPr>
                <w:sz w:val="18"/>
                <w:szCs w:val="18"/>
                <w:lang w:val="es-CL"/>
              </w:rPr>
              <w:t>2-3</w:t>
            </w:r>
          </w:p>
        </w:tc>
        <w:tc>
          <w:tcPr>
            <w:tcW w:w="592" w:type="pct"/>
            <w:shd w:val="clear" w:color="auto" w:fill="auto"/>
          </w:tcPr>
          <w:p w14:paraId="401F72CD" w14:textId="77777777" w:rsidR="003A7566" w:rsidRPr="0091088A" w:rsidRDefault="003A7566" w:rsidP="00330CFD">
            <w:pPr>
              <w:spacing w:before="0" w:after="0"/>
              <w:jc w:val="center"/>
              <w:rPr>
                <w:spacing w:val="-20"/>
                <w:sz w:val="18"/>
                <w:szCs w:val="18"/>
                <w:lang w:val="es-CL"/>
              </w:rPr>
            </w:pPr>
            <w:r w:rsidRPr="0091088A">
              <w:rPr>
                <w:spacing w:val="-20"/>
                <w:sz w:val="18"/>
                <w:szCs w:val="18"/>
              </w:rPr>
              <w:t>A+B+C+D</w:t>
            </w:r>
          </w:p>
        </w:tc>
        <w:tc>
          <w:tcPr>
            <w:tcW w:w="387" w:type="pct"/>
            <w:shd w:val="clear" w:color="auto" w:fill="F2F2F2" w:themeFill="background1" w:themeFillShade="F2"/>
            <w:vAlign w:val="center"/>
          </w:tcPr>
          <w:p w14:paraId="1183F81F" w14:textId="46FCE387" w:rsidR="003A7566" w:rsidRPr="0091088A" w:rsidRDefault="00C75070" w:rsidP="00330CFD">
            <w:pPr>
              <w:spacing w:before="0" w:after="0"/>
              <w:jc w:val="right"/>
              <w:rPr>
                <w:spacing w:val="-20"/>
                <w:sz w:val="18"/>
                <w:szCs w:val="18"/>
                <w:lang w:val="es-CL"/>
              </w:rPr>
            </w:pPr>
            <w:r>
              <w:rPr>
                <w:spacing w:val="-20"/>
                <w:sz w:val="18"/>
                <w:szCs w:val="18"/>
                <w:lang w:val="es-CL"/>
              </w:rPr>
              <w:t>760,71</w:t>
            </w:r>
          </w:p>
        </w:tc>
        <w:tc>
          <w:tcPr>
            <w:tcW w:w="176" w:type="pct"/>
            <w:shd w:val="clear" w:color="auto" w:fill="F2F2F2" w:themeFill="background1" w:themeFillShade="F2"/>
            <w:vAlign w:val="center"/>
          </w:tcPr>
          <w:p w14:paraId="0ED278FC" w14:textId="77777777" w:rsidR="003A7566" w:rsidRPr="0091088A" w:rsidRDefault="003A7566" w:rsidP="00330CFD">
            <w:pPr>
              <w:spacing w:before="0" w:after="0"/>
              <w:jc w:val="right"/>
              <w:rPr>
                <w:spacing w:val="-20"/>
                <w:sz w:val="18"/>
                <w:szCs w:val="18"/>
                <w:lang w:val="es-CL"/>
              </w:rPr>
            </w:pPr>
            <w:r w:rsidRPr="0091088A">
              <w:rPr>
                <w:spacing w:val="-20"/>
                <w:sz w:val="18"/>
                <w:szCs w:val="18"/>
              </w:rPr>
              <w:t>±</w:t>
            </w:r>
          </w:p>
        </w:tc>
        <w:tc>
          <w:tcPr>
            <w:tcW w:w="337" w:type="pct"/>
            <w:shd w:val="clear" w:color="auto" w:fill="F2F2F2" w:themeFill="background1" w:themeFillShade="F2"/>
            <w:vAlign w:val="center"/>
          </w:tcPr>
          <w:p w14:paraId="3B78061B" w14:textId="26333269" w:rsidR="003A7566" w:rsidRPr="0091088A" w:rsidRDefault="00C75070" w:rsidP="00330CFD">
            <w:pPr>
              <w:spacing w:before="0" w:after="0"/>
              <w:jc w:val="right"/>
              <w:rPr>
                <w:spacing w:val="-20"/>
                <w:sz w:val="18"/>
                <w:szCs w:val="18"/>
                <w:lang w:val="es-CL"/>
              </w:rPr>
            </w:pPr>
            <w:r>
              <w:rPr>
                <w:spacing w:val="-20"/>
                <w:sz w:val="18"/>
                <w:szCs w:val="18"/>
                <w:lang w:val="es-CL"/>
              </w:rPr>
              <w:t>22,19</w:t>
            </w:r>
          </w:p>
        </w:tc>
        <w:tc>
          <w:tcPr>
            <w:tcW w:w="188" w:type="pct"/>
            <w:shd w:val="clear" w:color="auto" w:fill="F2F2F2" w:themeFill="background1" w:themeFillShade="F2"/>
            <w:vAlign w:val="center"/>
          </w:tcPr>
          <w:p w14:paraId="068F1A3F" w14:textId="77777777" w:rsidR="003A7566" w:rsidRPr="0091088A" w:rsidRDefault="003A7566" w:rsidP="00330CFD">
            <w:pPr>
              <w:spacing w:before="0" w:after="0"/>
              <w:jc w:val="right"/>
              <w:rPr>
                <w:spacing w:val="-20"/>
                <w:sz w:val="18"/>
                <w:szCs w:val="18"/>
                <w:lang w:val="es-CL"/>
              </w:rPr>
            </w:pPr>
          </w:p>
        </w:tc>
        <w:tc>
          <w:tcPr>
            <w:tcW w:w="399" w:type="pct"/>
            <w:vAlign w:val="center"/>
          </w:tcPr>
          <w:p w14:paraId="3AEE8D99" w14:textId="77777777" w:rsidR="003A7566" w:rsidRPr="0091088A" w:rsidRDefault="003A7566" w:rsidP="00330CFD">
            <w:pPr>
              <w:spacing w:before="0" w:after="0"/>
              <w:jc w:val="right"/>
              <w:rPr>
                <w:spacing w:val="-20"/>
                <w:sz w:val="18"/>
                <w:szCs w:val="18"/>
                <w:lang w:val="es-CL"/>
              </w:rPr>
            </w:pPr>
          </w:p>
        </w:tc>
        <w:tc>
          <w:tcPr>
            <w:tcW w:w="176" w:type="pct"/>
            <w:vAlign w:val="center"/>
          </w:tcPr>
          <w:p w14:paraId="6CBAEE96" w14:textId="77777777" w:rsidR="003A7566" w:rsidRPr="0091088A" w:rsidRDefault="003A7566" w:rsidP="00330CFD">
            <w:pPr>
              <w:spacing w:before="0" w:after="0"/>
              <w:jc w:val="right"/>
              <w:rPr>
                <w:spacing w:val="-20"/>
                <w:sz w:val="18"/>
                <w:szCs w:val="18"/>
                <w:lang w:val="es-CL"/>
              </w:rPr>
            </w:pPr>
          </w:p>
        </w:tc>
        <w:tc>
          <w:tcPr>
            <w:tcW w:w="337" w:type="pct"/>
            <w:vAlign w:val="center"/>
          </w:tcPr>
          <w:p w14:paraId="5A5FDFAF" w14:textId="77777777" w:rsidR="003A7566" w:rsidRPr="0091088A" w:rsidRDefault="003A7566" w:rsidP="00330CFD">
            <w:pPr>
              <w:spacing w:before="0" w:after="0"/>
              <w:jc w:val="right"/>
              <w:rPr>
                <w:spacing w:val="-20"/>
                <w:sz w:val="18"/>
                <w:szCs w:val="18"/>
                <w:lang w:val="es-CL"/>
              </w:rPr>
            </w:pPr>
          </w:p>
        </w:tc>
        <w:tc>
          <w:tcPr>
            <w:tcW w:w="188" w:type="pct"/>
            <w:vAlign w:val="center"/>
          </w:tcPr>
          <w:p w14:paraId="2B152BB2" w14:textId="77777777"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663A0D73" w14:textId="5BA38778" w:rsidR="003A7566" w:rsidRPr="0091088A" w:rsidRDefault="00C75070" w:rsidP="00330CFD">
            <w:pPr>
              <w:spacing w:before="0" w:after="0"/>
              <w:jc w:val="right"/>
              <w:rPr>
                <w:spacing w:val="-20"/>
                <w:sz w:val="18"/>
                <w:szCs w:val="18"/>
                <w:lang w:val="es-CL"/>
              </w:rPr>
            </w:pPr>
            <w:r>
              <w:rPr>
                <w:spacing w:val="-20"/>
                <w:sz w:val="18"/>
                <w:szCs w:val="18"/>
                <w:lang w:val="es-CL"/>
              </w:rPr>
              <w:t>822,96</w:t>
            </w:r>
          </w:p>
        </w:tc>
        <w:tc>
          <w:tcPr>
            <w:tcW w:w="176" w:type="pct"/>
            <w:shd w:val="clear" w:color="auto" w:fill="F2F2F2" w:themeFill="background1" w:themeFillShade="F2"/>
            <w:vAlign w:val="center"/>
          </w:tcPr>
          <w:p w14:paraId="5C22E10C" w14:textId="77777777" w:rsidR="003A7566" w:rsidRPr="0091088A" w:rsidRDefault="003A7566" w:rsidP="00330CFD">
            <w:pPr>
              <w:spacing w:before="0" w:after="0"/>
              <w:jc w:val="right"/>
              <w:rPr>
                <w:spacing w:val="-20"/>
                <w:sz w:val="18"/>
                <w:szCs w:val="18"/>
                <w:lang w:val="es-CL"/>
              </w:rPr>
            </w:pPr>
            <w:r w:rsidRPr="0091088A">
              <w:rPr>
                <w:spacing w:val="-20"/>
                <w:sz w:val="18"/>
                <w:szCs w:val="18"/>
              </w:rPr>
              <w:t>±</w:t>
            </w:r>
          </w:p>
        </w:tc>
        <w:tc>
          <w:tcPr>
            <w:tcW w:w="501" w:type="pct"/>
            <w:gridSpan w:val="2"/>
            <w:shd w:val="clear" w:color="auto" w:fill="F2F2F2" w:themeFill="background1" w:themeFillShade="F2"/>
            <w:vAlign w:val="center"/>
          </w:tcPr>
          <w:p w14:paraId="41207542" w14:textId="0AC54ECD" w:rsidR="003A7566" w:rsidRPr="0091088A" w:rsidRDefault="00C75070" w:rsidP="00330CFD">
            <w:pPr>
              <w:spacing w:before="0" w:after="0"/>
              <w:jc w:val="left"/>
              <w:rPr>
                <w:spacing w:val="-20"/>
                <w:sz w:val="18"/>
                <w:szCs w:val="18"/>
                <w:lang w:val="es-CL"/>
              </w:rPr>
            </w:pPr>
            <w:r>
              <w:rPr>
                <w:spacing w:val="-20"/>
                <w:sz w:val="18"/>
                <w:szCs w:val="18"/>
                <w:lang w:val="es-CL"/>
              </w:rPr>
              <w:t>23,46</w:t>
            </w:r>
          </w:p>
        </w:tc>
      </w:tr>
      <w:tr w:rsidR="00EE2445" w:rsidRPr="0091088A" w14:paraId="0BFF44AE" w14:textId="77777777" w:rsidTr="00EE2445">
        <w:tc>
          <w:tcPr>
            <w:tcW w:w="594" w:type="pct"/>
            <w:vAlign w:val="center"/>
          </w:tcPr>
          <w:p w14:paraId="33D5C691"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2B2F8477" w14:textId="77777777" w:rsidR="003A7566" w:rsidRPr="0091088A" w:rsidRDefault="003A7566" w:rsidP="00330CFD">
            <w:pPr>
              <w:spacing w:before="0" w:after="0"/>
              <w:jc w:val="left"/>
              <w:rPr>
                <w:sz w:val="18"/>
                <w:szCs w:val="18"/>
                <w:lang w:val="es-CL"/>
              </w:rPr>
            </w:pPr>
            <w:r w:rsidRPr="0091088A">
              <w:rPr>
                <w:sz w:val="18"/>
                <w:szCs w:val="18"/>
                <w:lang w:val="es-CL"/>
              </w:rPr>
              <w:t>4-5-6</w:t>
            </w:r>
          </w:p>
        </w:tc>
        <w:tc>
          <w:tcPr>
            <w:tcW w:w="592" w:type="pct"/>
            <w:shd w:val="clear" w:color="auto" w:fill="auto"/>
          </w:tcPr>
          <w:p w14:paraId="58F99043"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387" w:type="pct"/>
            <w:shd w:val="clear" w:color="auto" w:fill="F2F2F2" w:themeFill="background1" w:themeFillShade="F2"/>
            <w:vAlign w:val="center"/>
          </w:tcPr>
          <w:p w14:paraId="79203BAB" w14:textId="48E544A8" w:rsidR="003A7566" w:rsidRPr="0091088A" w:rsidRDefault="00C75070" w:rsidP="00330CFD">
            <w:pPr>
              <w:spacing w:before="0" w:after="0"/>
              <w:jc w:val="right"/>
              <w:rPr>
                <w:spacing w:val="-20"/>
                <w:sz w:val="18"/>
                <w:szCs w:val="18"/>
                <w:lang w:val="es-CL"/>
              </w:rPr>
            </w:pPr>
            <w:r>
              <w:rPr>
                <w:spacing w:val="-20"/>
                <w:sz w:val="18"/>
                <w:szCs w:val="18"/>
                <w:lang w:val="es-CL"/>
              </w:rPr>
              <w:t>767,85</w:t>
            </w:r>
          </w:p>
        </w:tc>
        <w:tc>
          <w:tcPr>
            <w:tcW w:w="176" w:type="pct"/>
            <w:shd w:val="clear" w:color="auto" w:fill="F2F2F2" w:themeFill="background1" w:themeFillShade="F2"/>
            <w:vAlign w:val="center"/>
          </w:tcPr>
          <w:p w14:paraId="649E0D73"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shd w:val="clear" w:color="auto" w:fill="F2F2F2" w:themeFill="background1" w:themeFillShade="F2"/>
            <w:vAlign w:val="center"/>
          </w:tcPr>
          <w:p w14:paraId="1E76D836" w14:textId="69D5D765" w:rsidR="003A7566" w:rsidRPr="0091088A" w:rsidRDefault="00C75070" w:rsidP="00330CFD">
            <w:pPr>
              <w:spacing w:before="0" w:after="0"/>
              <w:jc w:val="right"/>
              <w:rPr>
                <w:spacing w:val="-20"/>
                <w:sz w:val="18"/>
                <w:szCs w:val="18"/>
                <w:lang w:val="es-CL"/>
              </w:rPr>
            </w:pPr>
            <w:r>
              <w:rPr>
                <w:spacing w:val="-20"/>
                <w:sz w:val="18"/>
                <w:szCs w:val="18"/>
                <w:lang w:val="es-CL"/>
              </w:rPr>
              <w:t>65,18</w:t>
            </w:r>
          </w:p>
        </w:tc>
        <w:tc>
          <w:tcPr>
            <w:tcW w:w="188" w:type="pct"/>
            <w:shd w:val="clear" w:color="auto" w:fill="F2F2F2" w:themeFill="background1" w:themeFillShade="F2"/>
            <w:vAlign w:val="center"/>
          </w:tcPr>
          <w:p w14:paraId="50514484" w14:textId="77777777" w:rsidR="003A7566" w:rsidRPr="0091088A" w:rsidRDefault="003A7566" w:rsidP="00330CFD">
            <w:pPr>
              <w:spacing w:before="0" w:after="0"/>
              <w:jc w:val="right"/>
              <w:rPr>
                <w:spacing w:val="-20"/>
                <w:sz w:val="18"/>
                <w:szCs w:val="18"/>
                <w:lang w:val="es-CL"/>
              </w:rPr>
            </w:pPr>
          </w:p>
        </w:tc>
        <w:tc>
          <w:tcPr>
            <w:tcW w:w="399" w:type="pct"/>
            <w:vAlign w:val="center"/>
          </w:tcPr>
          <w:p w14:paraId="58BE5EEF" w14:textId="77777777" w:rsidR="003A7566" w:rsidRPr="0091088A" w:rsidRDefault="003A7566" w:rsidP="00330CFD">
            <w:pPr>
              <w:spacing w:before="0" w:after="0"/>
              <w:jc w:val="right"/>
              <w:rPr>
                <w:spacing w:val="-20"/>
                <w:sz w:val="18"/>
                <w:szCs w:val="18"/>
                <w:lang w:val="es-CL"/>
              </w:rPr>
            </w:pPr>
          </w:p>
        </w:tc>
        <w:tc>
          <w:tcPr>
            <w:tcW w:w="176" w:type="pct"/>
            <w:vAlign w:val="center"/>
          </w:tcPr>
          <w:p w14:paraId="1A4CCEA5" w14:textId="77777777" w:rsidR="003A7566" w:rsidRPr="0091088A" w:rsidRDefault="003A7566" w:rsidP="00330CFD">
            <w:pPr>
              <w:spacing w:before="0" w:after="0"/>
              <w:jc w:val="right"/>
              <w:rPr>
                <w:spacing w:val="-20"/>
                <w:sz w:val="18"/>
                <w:szCs w:val="18"/>
              </w:rPr>
            </w:pPr>
          </w:p>
        </w:tc>
        <w:tc>
          <w:tcPr>
            <w:tcW w:w="337" w:type="pct"/>
            <w:vAlign w:val="center"/>
          </w:tcPr>
          <w:p w14:paraId="0FA03EED" w14:textId="77777777" w:rsidR="003A7566" w:rsidRPr="0091088A" w:rsidRDefault="003A7566" w:rsidP="00330CFD">
            <w:pPr>
              <w:spacing w:before="0" w:after="0"/>
              <w:jc w:val="right"/>
              <w:rPr>
                <w:spacing w:val="-20"/>
                <w:sz w:val="18"/>
                <w:szCs w:val="18"/>
                <w:lang w:val="es-CL"/>
              </w:rPr>
            </w:pPr>
          </w:p>
        </w:tc>
        <w:tc>
          <w:tcPr>
            <w:tcW w:w="188" w:type="pct"/>
            <w:vAlign w:val="center"/>
          </w:tcPr>
          <w:p w14:paraId="119AB94E" w14:textId="77777777"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77C3A971" w14:textId="766F63E6" w:rsidR="003A7566" w:rsidRPr="0091088A" w:rsidRDefault="00C75070" w:rsidP="00330CFD">
            <w:pPr>
              <w:spacing w:before="0" w:after="0"/>
              <w:jc w:val="right"/>
              <w:rPr>
                <w:spacing w:val="-20"/>
                <w:sz w:val="18"/>
                <w:szCs w:val="18"/>
                <w:lang w:val="es-CL"/>
              </w:rPr>
            </w:pPr>
            <w:r>
              <w:rPr>
                <w:spacing w:val="-20"/>
                <w:sz w:val="18"/>
                <w:szCs w:val="18"/>
                <w:lang w:val="es-CL"/>
              </w:rPr>
              <w:t>843,41</w:t>
            </w:r>
          </w:p>
        </w:tc>
        <w:tc>
          <w:tcPr>
            <w:tcW w:w="176" w:type="pct"/>
            <w:shd w:val="clear" w:color="auto" w:fill="F2F2F2" w:themeFill="background1" w:themeFillShade="F2"/>
            <w:vAlign w:val="center"/>
          </w:tcPr>
          <w:p w14:paraId="28485887"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501" w:type="pct"/>
            <w:gridSpan w:val="2"/>
            <w:shd w:val="clear" w:color="auto" w:fill="F2F2F2" w:themeFill="background1" w:themeFillShade="F2"/>
            <w:vAlign w:val="center"/>
          </w:tcPr>
          <w:p w14:paraId="7A78EBE9" w14:textId="23F15BA0" w:rsidR="003A7566" w:rsidRPr="0091088A" w:rsidRDefault="00C75070" w:rsidP="00330CFD">
            <w:pPr>
              <w:spacing w:before="0" w:after="0"/>
              <w:jc w:val="left"/>
              <w:rPr>
                <w:spacing w:val="-20"/>
                <w:sz w:val="18"/>
                <w:szCs w:val="18"/>
                <w:lang w:val="es-CL"/>
              </w:rPr>
            </w:pPr>
            <w:r>
              <w:rPr>
                <w:spacing w:val="-20"/>
                <w:sz w:val="18"/>
                <w:szCs w:val="18"/>
                <w:lang w:val="es-CL"/>
              </w:rPr>
              <w:t>77,60</w:t>
            </w:r>
          </w:p>
        </w:tc>
      </w:tr>
      <w:tr w:rsidR="00EE2445" w:rsidRPr="0091088A" w14:paraId="481BD56A" w14:textId="77777777" w:rsidTr="00EE2445">
        <w:tc>
          <w:tcPr>
            <w:tcW w:w="594" w:type="pct"/>
            <w:vAlign w:val="center"/>
          </w:tcPr>
          <w:p w14:paraId="5AFA8493"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Pr>
          <w:p w14:paraId="57BCF28A" w14:textId="77777777" w:rsidR="003A7566" w:rsidRPr="0091088A" w:rsidRDefault="003A7566" w:rsidP="00330CFD">
            <w:pPr>
              <w:spacing w:before="0" w:after="0"/>
              <w:jc w:val="left"/>
              <w:rPr>
                <w:sz w:val="18"/>
                <w:szCs w:val="18"/>
                <w:lang w:val="es-CL"/>
              </w:rPr>
            </w:pPr>
            <w:r w:rsidRPr="0091088A">
              <w:rPr>
                <w:sz w:val="18"/>
                <w:szCs w:val="18"/>
                <w:lang w:val="es-CL"/>
              </w:rPr>
              <w:t>2-3-4-6</w:t>
            </w:r>
          </w:p>
        </w:tc>
        <w:tc>
          <w:tcPr>
            <w:tcW w:w="592" w:type="pct"/>
            <w:shd w:val="clear" w:color="auto" w:fill="auto"/>
          </w:tcPr>
          <w:p w14:paraId="06B16AA2"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387" w:type="pct"/>
            <w:shd w:val="clear" w:color="auto" w:fill="F2F2F2" w:themeFill="background1" w:themeFillShade="F2"/>
            <w:vAlign w:val="center"/>
          </w:tcPr>
          <w:p w14:paraId="5F547BCD" w14:textId="77777777" w:rsidR="003A7566" w:rsidRPr="0091088A" w:rsidRDefault="003A7566" w:rsidP="00330CFD">
            <w:pPr>
              <w:spacing w:before="0" w:after="0"/>
              <w:jc w:val="right"/>
              <w:rPr>
                <w:spacing w:val="-20"/>
                <w:sz w:val="18"/>
                <w:szCs w:val="18"/>
              </w:rPr>
            </w:pPr>
          </w:p>
        </w:tc>
        <w:tc>
          <w:tcPr>
            <w:tcW w:w="176" w:type="pct"/>
            <w:shd w:val="clear" w:color="auto" w:fill="F2F2F2" w:themeFill="background1" w:themeFillShade="F2"/>
            <w:vAlign w:val="center"/>
          </w:tcPr>
          <w:p w14:paraId="471E5518" w14:textId="77777777" w:rsidR="003A7566" w:rsidRPr="0091088A" w:rsidRDefault="003A7566" w:rsidP="00330CFD">
            <w:pPr>
              <w:spacing w:before="0" w:after="0"/>
              <w:jc w:val="right"/>
              <w:rPr>
                <w:spacing w:val="-20"/>
                <w:sz w:val="18"/>
                <w:szCs w:val="18"/>
              </w:rPr>
            </w:pPr>
          </w:p>
        </w:tc>
        <w:tc>
          <w:tcPr>
            <w:tcW w:w="337" w:type="pct"/>
            <w:shd w:val="clear" w:color="auto" w:fill="F2F2F2" w:themeFill="background1" w:themeFillShade="F2"/>
            <w:vAlign w:val="center"/>
          </w:tcPr>
          <w:p w14:paraId="71B34997" w14:textId="77777777" w:rsidR="003A7566" w:rsidRPr="0091088A" w:rsidRDefault="003A7566" w:rsidP="00330CFD">
            <w:pPr>
              <w:spacing w:before="0" w:after="0"/>
              <w:jc w:val="right"/>
              <w:rPr>
                <w:spacing w:val="-20"/>
                <w:sz w:val="18"/>
                <w:szCs w:val="18"/>
                <w:lang w:val="es-CL"/>
              </w:rPr>
            </w:pPr>
          </w:p>
        </w:tc>
        <w:tc>
          <w:tcPr>
            <w:tcW w:w="188" w:type="pct"/>
            <w:shd w:val="clear" w:color="auto" w:fill="F2F2F2" w:themeFill="background1" w:themeFillShade="F2"/>
            <w:vAlign w:val="center"/>
          </w:tcPr>
          <w:p w14:paraId="061B17D3" w14:textId="77777777" w:rsidR="003A7566" w:rsidRPr="0091088A" w:rsidRDefault="003A7566" w:rsidP="00330CFD">
            <w:pPr>
              <w:spacing w:before="0" w:after="0"/>
              <w:jc w:val="right"/>
              <w:rPr>
                <w:spacing w:val="-20"/>
                <w:sz w:val="18"/>
                <w:szCs w:val="18"/>
                <w:lang w:val="es-CL"/>
              </w:rPr>
            </w:pPr>
          </w:p>
        </w:tc>
        <w:tc>
          <w:tcPr>
            <w:tcW w:w="399" w:type="pct"/>
            <w:vAlign w:val="center"/>
          </w:tcPr>
          <w:p w14:paraId="586DB7C4" w14:textId="036051C5" w:rsidR="003A7566" w:rsidRPr="0091088A" w:rsidRDefault="00C75070" w:rsidP="00330CFD">
            <w:pPr>
              <w:spacing w:before="0" w:after="0"/>
              <w:jc w:val="right"/>
              <w:rPr>
                <w:spacing w:val="-20"/>
                <w:sz w:val="18"/>
                <w:szCs w:val="18"/>
              </w:rPr>
            </w:pPr>
            <w:r>
              <w:rPr>
                <w:spacing w:val="-20"/>
                <w:sz w:val="18"/>
                <w:szCs w:val="18"/>
              </w:rPr>
              <w:t>70,24</w:t>
            </w:r>
          </w:p>
        </w:tc>
        <w:tc>
          <w:tcPr>
            <w:tcW w:w="176" w:type="pct"/>
            <w:vAlign w:val="center"/>
          </w:tcPr>
          <w:p w14:paraId="042FCA4D"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vAlign w:val="center"/>
          </w:tcPr>
          <w:p w14:paraId="38709542" w14:textId="6CDC9CB5" w:rsidR="003A7566" w:rsidRPr="0091088A" w:rsidRDefault="00C75070" w:rsidP="00330CFD">
            <w:pPr>
              <w:spacing w:before="0" w:after="0"/>
              <w:jc w:val="right"/>
              <w:rPr>
                <w:spacing w:val="-20"/>
                <w:sz w:val="18"/>
                <w:szCs w:val="18"/>
                <w:lang w:val="es-CL"/>
              </w:rPr>
            </w:pPr>
            <w:r>
              <w:rPr>
                <w:spacing w:val="-20"/>
                <w:sz w:val="18"/>
                <w:szCs w:val="18"/>
                <w:lang w:val="es-CL"/>
              </w:rPr>
              <w:t>13,64</w:t>
            </w:r>
          </w:p>
        </w:tc>
        <w:tc>
          <w:tcPr>
            <w:tcW w:w="188" w:type="pct"/>
            <w:vAlign w:val="center"/>
          </w:tcPr>
          <w:p w14:paraId="521AE209" w14:textId="17CACD1F" w:rsidR="003A7566" w:rsidRPr="0091088A" w:rsidRDefault="003A7566" w:rsidP="00330CFD">
            <w:pPr>
              <w:spacing w:before="0" w:after="0"/>
              <w:jc w:val="right"/>
              <w:rPr>
                <w:spacing w:val="-20"/>
                <w:sz w:val="18"/>
                <w:szCs w:val="18"/>
                <w:lang w:val="es-CL"/>
              </w:rPr>
            </w:pPr>
          </w:p>
        </w:tc>
        <w:tc>
          <w:tcPr>
            <w:tcW w:w="462" w:type="pct"/>
            <w:shd w:val="clear" w:color="auto" w:fill="F2F2F2" w:themeFill="background1" w:themeFillShade="F2"/>
            <w:vAlign w:val="center"/>
          </w:tcPr>
          <w:p w14:paraId="6C5E6409" w14:textId="77777777" w:rsidR="003A7566" w:rsidRPr="0091088A" w:rsidRDefault="003A7566" w:rsidP="00330CFD">
            <w:pPr>
              <w:spacing w:before="0" w:after="0"/>
              <w:jc w:val="right"/>
              <w:rPr>
                <w:spacing w:val="-20"/>
                <w:sz w:val="18"/>
                <w:szCs w:val="18"/>
              </w:rPr>
            </w:pPr>
          </w:p>
        </w:tc>
        <w:tc>
          <w:tcPr>
            <w:tcW w:w="176" w:type="pct"/>
            <w:shd w:val="clear" w:color="auto" w:fill="F2F2F2" w:themeFill="background1" w:themeFillShade="F2"/>
            <w:vAlign w:val="center"/>
          </w:tcPr>
          <w:p w14:paraId="7C309544" w14:textId="77777777" w:rsidR="003A7566" w:rsidRPr="0091088A" w:rsidRDefault="003A7566" w:rsidP="00330CFD">
            <w:pPr>
              <w:spacing w:before="0" w:after="0"/>
              <w:jc w:val="right"/>
              <w:rPr>
                <w:spacing w:val="-20"/>
                <w:sz w:val="18"/>
                <w:szCs w:val="18"/>
              </w:rPr>
            </w:pPr>
          </w:p>
        </w:tc>
        <w:tc>
          <w:tcPr>
            <w:tcW w:w="314" w:type="pct"/>
            <w:shd w:val="clear" w:color="auto" w:fill="F2F2F2" w:themeFill="background1" w:themeFillShade="F2"/>
            <w:vAlign w:val="center"/>
          </w:tcPr>
          <w:p w14:paraId="6EDB5666" w14:textId="77777777" w:rsidR="003A7566" w:rsidRPr="0091088A" w:rsidRDefault="003A7566" w:rsidP="00330CFD">
            <w:pPr>
              <w:spacing w:before="0" w:after="0"/>
              <w:jc w:val="right"/>
              <w:rPr>
                <w:spacing w:val="-20"/>
                <w:sz w:val="18"/>
                <w:szCs w:val="18"/>
                <w:lang w:val="es-CL"/>
              </w:rPr>
            </w:pPr>
          </w:p>
        </w:tc>
        <w:tc>
          <w:tcPr>
            <w:tcW w:w="187" w:type="pct"/>
            <w:shd w:val="clear" w:color="auto" w:fill="F2F2F2" w:themeFill="background1" w:themeFillShade="F2"/>
            <w:vAlign w:val="center"/>
          </w:tcPr>
          <w:p w14:paraId="6F8E7B44" w14:textId="77777777" w:rsidR="003A7566" w:rsidRPr="0091088A" w:rsidRDefault="003A7566" w:rsidP="00330CFD">
            <w:pPr>
              <w:spacing w:before="0" w:after="0"/>
              <w:jc w:val="left"/>
              <w:rPr>
                <w:sz w:val="18"/>
                <w:szCs w:val="18"/>
                <w:lang w:val="es-CL"/>
              </w:rPr>
            </w:pPr>
          </w:p>
        </w:tc>
      </w:tr>
      <w:tr w:rsidR="00EE2445" w:rsidRPr="0091088A" w14:paraId="5FE6A600" w14:textId="77777777" w:rsidTr="00EE2445">
        <w:tc>
          <w:tcPr>
            <w:tcW w:w="594" w:type="pct"/>
            <w:tcBorders>
              <w:bottom w:val="single" w:sz="4" w:space="0" w:color="auto"/>
            </w:tcBorders>
            <w:vAlign w:val="center"/>
          </w:tcPr>
          <w:p w14:paraId="6ED72B22" w14:textId="77777777" w:rsidR="003A7566" w:rsidRPr="0091088A" w:rsidRDefault="003A7566" w:rsidP="00330CFD">
            <w:pPr>
              <w:spacing w:before="0" w:after="0"/>
              <w:jc w:val="left"/>
              <w:rPr>
                <w:rFonts w:cs="Calibri"/>
                <w:b/>
                <w:bCs/>
                <w:color w:val="000000"/>
                <w:sz w:val="18"/>
                <w:szCs w:val="18"/>
                <w:lang w:val="es-CL" w:eastAsia="es-CL"/>
              </w:rPr>
            </w:pPr>
          </w:p>
        </w:tc>
        <w:tc>
          <w:tcPr>
            <w:tcW w:w="489" w:type="pct"/>
            <w:tcBorders>
              <w:bottom w:val="single" w:sz="4" w:space="0" w:color="auto"/>
            </w:tcBorders>
          </w:tcPr>
          <w:p w14:paraId="4F9E9935" w14:textId="208E4CD8" w:rsidR="003A7566" w:rsidRPr="0091088A" w:rsidRDefault="003A7566" w:rsidP="00330CFD">
            <w:pPr>
              <w:spacing w:before="0" w:after="0"/>
              <w:jc w:val="left"/>
              <w:rPr>
                <w:sz w:val="18"/>
                <w:szCs w:val="18"/>
                <w:lang w:val="es-CL"/>
              </w:rPr>
            </w:pPr>
            <w:r w:rsidRPr="0091088A">
              <w:rPr>
                <w:sz w:val="18"/>
                <w:szCs w:val="18"/>
                <w:lang w:val="es-CL"/>
              </w:rPr>
              <w:t>7</w:t>
            </w:r>
            <w:r w:rsidR="009947F7">
              <w:rPr>
                <w:sz w:val="18"/>
                <w:szCs w:val="18"/>
                <w:lang w:val="es-CL"/>
              </w:rPr>
              <w:t>-8</w:t>
            </w:r>
          </w:p>
        </w:tc>
        <w:tc>
          <w:tcPr>
            <w:tcW w:w="592" w:type="pct"/>
            <w:tcBorders>
              <w:bottom w:val="single" w:sz="4" w:space="0" w:color="auto"/>
            </w:tcBorders>
            <w:shd w:val="clear" w:color="auto" w:fill="auto"/>
          </w:tcPr>
          <w:p w14:paraId="126868CA"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387" w:type="pct"/>
            <w:tcBorders>
              <w:bottom w:val="single" w:sz="4" w:space="0" w:color="auto"/>
            </w:tcBorders>
            <w:shd w:val="clear" w:color="auto" w:fill="F2F2F2" w:themeFill="background1" w:themeFillShade="F2"/>
            <w:vAlign w:val="center"/>
          </w:tcPr>
          <w:p w14:paraId="4A88BB63" w14:textId="0795F2D2" w:rsidR="003A7566" w:rsidRPr="0091088A" w:rsidRDefault="00C75070" w:rsidP="00330CFD">
            <w:pPr>
              <w:spacing w:before="0" w:after="0"/>
              <w:jc w:val="right"/>
              <w:rPr>
                <w:spacing w:val="-20"/>
                <w:sz w:val="18"/>
                <w:szCs w:val="18"/>
                <w:lang w:val="es-CL"/>
              </w:rPr>
            </w:pPr>
            <w:r>
              <w:rPr>
                <w:spacing w:val="-20"/>
                <w:sz w:val="18"/>
                <w:szCs w:val="18"/>
                <w:lang w:val="es-CL"/>
              </w:rPr>
              <w:t>7</w:t>
            </w:r>
            <w:r w:rsidR="009947F7">
              <w:rPr>
                <w:spacing w:val="-20"/>
                <w:sz w:val="18"/>
                <w:szCs w:val="18"/>
                <w:lang w:val="es-CL"/>
              </w:rPr>
              <w:t>51,44</w:t>
            </w:r>
          </w:p>
        </w:tc>
        <w:tc>
          <w:tcPr>
            <w:tcW w:w="176" w:type="pct"/>
            <w:tcBorders>
              <w:bottom w:val="single" w:sz="4" w:space="0" w:color="auto"/>
            </w:tcBorders>
            <w:shd w:val="clear" w:color="auto" w:fill="F2F2F2" w:themeFill="background1" w:themeFillShade="F2"/>
            <w:vAlign w:val="center"/>
          </w:tcPr>
          <w:p w14:paraId="7A89B308"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tcBorders>
              <w:bottom w:val="single" w:sz="4" w:space="0" w:color="auto"/>
            </w:tcBorders>
            <w:shd w:val="clear" w:color="auto" w:fill="F2F2F2" w:themeFill="background1" w:themeFillShade="F2"/>
            <w:vAlign w:val="center"/>
          </w:tcPr>
          <w:p w14:paraId="0FA63398" w14:textId="0C8B6BC8" w:rsidR="003A7566" w:rsidRPr="0091088A" w:rsidRDefault="009947F7" w:rsidP="00330CFD">
            <w:pPr>
              <w:spacing w:before="0" w:after="0"/>
              <w:jc w:val="right"/>
              <w:rPr>
                <w:spacing w:val="-20"/>
                <w:sz w:val="18"/>
                <w:szCs w:val="18"/>
                <w:lang w:val="es-CL"/>
              </w:rPr>
            </w:pPr>
            <w:r>
              <w:rPr>
                <w:spacing w:val="-20"/>
                <w:sz w:val="18"/>
                <w:szCs w:val="18"/>
                <w:lang w:val="es-CL"/>
              </w:rPr>
              <w:t>22,47</w:t>
            </w:r>
          </w:p>
        </w:tc>
        <w:tc>
          <w:tcPr>
            <w:tcW w:w="188" w:type="pct"/>
            <w:tcBorders>
              <w:bottom w:val="single" w:sz="4" w:space="0" w:color="auto"/>
            </w:tcBorders>
            <w:shd w:val="clear" w:color="auto" w:fill="F2F2F2" w:themeFill="background1" w:themeFillShade="F2"/>
            <w:vAlign w:val="center"/>
          </w:tcPr>
          <w:p w14:paraId="76160118" w14:textId="77777777" w:rsidR="003A7566" w:rsidRPr="0091088A" w:rsidRDefault="003A7566" w:rsidP="00330CFD">
            <w:pPr>
              <w:spacing w:before="0" w:after="0"/>
              <w:jc w:val="right"/>
              <w:rPr>
                <w:spacing w:val="-20"/>
                <w:sz w:val="18"/>
                <w:szCs w:val="18"/>
                <w:lang w:val="es-CL"/>
              </w:rPr>
            </w:pPr>
          </w:p>
        </w:tc>
        <w:tc>
          <w:tcPr>
            <w:tcW w:w="399" w:type="pct"/>
            <w:tcBorders>
              <w:bottom w:val="single" w:sz="4" w:space="0" w:color="auto"/>
            </w:tcBorders>
            <w:vAlign w:val="center"/>
          </w:tcPr>
          <w:p w14:paraId="4534DC5F" w14:textId="4F979DBC" w:rsidR="003A7566" w:rsidRPr="0091088A" w:rsidRDefault="00C75070" w:rsidP="00330CFD">
            <w:pPr>
              <w:spacing w:before="0" w:after="0"/>
              <w:jc w:val="right"/>
              <w:rPr>
                <w:spacing w:val="-20"/>
                <w:sz w:val="18"/>
                <w:szCs w:val="18"/>
                <w:lang w:val="es-CL"/>
              </w:rPr>
            </w:pPr>
            <w:r>
              <w:rPr>
                <w:spacing w:val="-20"/>
                <w:sz w:val="18"/>
                <w:szCs w:val="18"/>
                <w:lang w:val="es-CL"/>
              </w:rPr>
              <w:t>6</w:t>
            </w:r>
            <w:r w:rsidR="00EE2445">
              <w:rPr>
                <w:spacing w:val="-20"/>
                <w:sz w:val="18"/>
                <w:szCs w:val="18"/>
                <w:lang w:val="es-CL"/>
              </w:rPr>
              <w:t>3,07</w:t>
            </w:r>
          </w:p>
        </w:tc>
        <w:tc>
          <w:tcPr>
            <w:tcW w:w="176" w:type="pct"/>
            <w:tcBorders>
              <w:bottom w:val="single" w:sz="4" w:space="0" w:color="auto"/>
            </w:tcBorders>
            <w:vAlign w:val="center"/>
          </w:tcPr>
          <w:p w14:paraId="17F6FCA9"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37" w:type="pct"/>
            <w:tcBorders>
              <w:bottom w:val="single" w:sz="4" w:space="0" w:color="auto"/>
            </w:tcBorders>
            <w:vAlign w:val="center"/>
          </w:tcPr>
          <w:p w14:paraId="79479231" w14:textId="5D4A6FC6" w:rsidR="003A7566" w:rsidRPr="0091088A" w:rsidRDefault="00F278E7" w:rsidP="00330CFD">
            <w:pPr>
              <w:spacing w:before="0" w:after="0"/>
              <w:jc w:val="right"/>
              <w:rPr>
                <w:spacing w:val="-20"/>
                <w:sz w:val="18"/>
                <w:szCs w:val="18"/>
                <w:lang w:val="es-CL"/>
              </w:rPr>
            </w:pPr>
            <w:r>
              <w:rPr>
                <w:spacing w:val="-20"/>
                <w:sz w:val="18"/>
                <w:szCs w:val="18"/>
                <w:lang w:val="es-CL"/>
              </w:rPr>
              <w:t>1,92</w:t>
            </w:r>
          </w:p>
        </w:tc>
        <w:tc>
          <w:tcPr>
            <w:tcW w:w="188" w:type="pct"/>
            <w:tcBorders>
              <w:bottom w:val="single" w:sz="4" w:space="0" w:color="auto"/>
            </w:tcBorders>
            <w:vAlign w:val="center"/>
          </w:tcPr>
          <w:p w14:paraId="49C067D9" w14:textId="2A83D3AA" w:rsidR="003A7566" w:rsidRPr="0091088A" w:rsidRDefault="003A7566" w:rsidP="00330CFD">
            <w:pPr>
              <w:spacing w:before="0" w:after="0"/>
              <w:jc w:val="right"/>
              <w:rPr>
                <w:spacing w:val="-20"/>
                <w:sz w:val="18"/>
                <w:szCs w:val="18"/>
                <w:lang w:val="es-CL"/>
              </w:rPr>
            </w:pPr>
          </w:p>
        </w:tc>
        <w:tc>
          <w:tcPr>
            <w:tcW w:w="462" w:type="pct"/>
            <w:tcBorders>
              <w:bottom w:val="single" w:sz="4" w:space="0" w:color="auto"/>
            </w:tcBorders>
            <w:shd w:val="clear" w:color="auto" w:fill="F2F2F2" w:themeFill="background1" w:themeFillShade="F2"/>
            <w:vAlign w:val="center"/>
          </w:tcPr>
          <w:p w14:paraId="755CC805" w14:textId="691B7E39" w:rsidR="003A7566" w:rsidRPr="0091088A" w:rsidRDefault="00EE2445" w:rsidP="00330CFD">
            <w:pPr>
              <w:spacing w:before="0" w:after="0"/>
              <w:jc w:val="right"/>
              <w:rPr>
                <w:spacing w:val="-20"/>
                <w:sz w:val="18"/>
                <w:szCs w:val="18"/>
                <w:lang w:val="es-CL"/>
              </w:rPr>
            </w:pPr>
            <w:r>
              <w:rPr>
                <w:spacing w:val="-20"/>
                <w:sz w:val="18"/>
                <w:szCs w:val="18"/>
              </w:rPr>
              <w:t>814,51</w:t>
            </w:r>
          </w:p>
        </w:tc>
        <w:tc>
          <w:tcPr>
            <w:tcW w:w="176" w:type="pct"/>
            <w:tcBorders>
              <w:bottom w:val="single" w:sz="4" w:space="0" w:color="auto"/>
            </w:tcBorders>
            <w:shd w:val="clear" w:color="auto" w:fill="F2F2F2" w:themeFill="background1" w:themeFillShade="F2"/>
            <w:vAlign w:val="center"/>
          </w:tcPr>
          <w:p w14:paraId="03726001"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314" w:type="pct"/>
            <w:tcBorders>
              <w:bottom w:val="single" w:sz="4" w:space="0" w:color="auto"/>
            </w:tcBorders>
            <w:shd w:val="clear" w:color="auto" w:fill="F2F2F2" w:themeFill="background1" w:themeFillShade="F2"/>
            <w:vAlign w:val="center"/>
          </w:tcPr>
          <w:p w14:paraId="55D9C753" w14:textId="05AE1176" w:rsidR="003A7566" w:rsidRPr="0091088A" w:rsidRDefault="00EE2445" w:rsidP="00330CFD">
            <w:pPr>
              <w:spacing w:before="0" w:after="0"/>
              <w:jc w:val="right"/>
              <w:rPr>
                <w:spacing w:val="-20"/>
                <w:sz w:val="18"/>
                <w:szCs w:val="18"/>
                <w:lang w:val="es-CL"/>
              </w:rPr>
            </w:pPr>
            <w:r>
              <w:rPr>
                <w:spacing w:val="-20"/>
                <w:sz w:val="18"/>
                <w:szCs w:val="18"/>
                <w:lang w:val="es-CL"/>
              </w:rPr>
              <w:t>20,55</w:t>
            </w:r>
          </w:p>
        </w:tc>
        <w:tc>
          <w:tcPr>
            <w:tcW w:w="187" w:type="pct"/>
            <w:tcBorders>
              <w:bottom w:val="single" w:sz="4" w:space="0" w:color="auto"/>
            </w:tcBorders>
            <w:shd w:val="clear" w:color="auto" w:fill="F2F2F2" w:themeFill="background1" w:themeFillShade="F2"/>
            <w:vAlign w:val="center"/>
          </w:tcPr>
          <w:p w14:paraId="1EC0A780" w14:textId="77777777" w:rsidR="003A7566" w:rsidRPr="0091088A" w:rsidRDefault="003A7566" w:rsidP="00330CFD">
            <w:pPr>
              <w:spacing w:before="0" w:after="0"/>
              <w:jc w:val="left"/>
              <w:rPr>
                <w:sz w:val="18"/>
                <w:szCs w:val="18"/>
                <w:lang w:val="es-CL"/>
              </w:rPr>
            </w:pPr>
          </w:p>
        </w:tc>
      </w:tr>
    </w:tbl>
    <w:p w14:paraId="3F465B9E" w14:textId="5FA80A4C" w:rsidR="00804867" w:rsidRDefault="00804867" w:rsidP="00804867">
      <w:pPr>
        <w:pStyle w:val="Ttulo3"/>
        <w:numPr>
          <w:ilvl w:val="0"/>
          <w:numId w:val="0"/>
        </w:numPr>
        <w:spacing w:before="0" w:after="0"/>
        <w:ind w:left="720" w:hanging="720"/>
        <w:rPr>
          <w:b w:val="0"/>
          <w:sz w:val="18"/>
          <w:szCs w:val="18"/>
          <w:lang w:val="es-CL"/>
        </w:rPr>
      </w:pPr>
      <w:r w:rsidRPr="00D647D9">
        <w:rPr>
          <w:b w:val="0"/>
          <w:sz w:val="18"/>
          <w:szCs w:val="18"/>
          <w:lang w:val="es-CL"/>
        </w:rPr>
        <w:t>(-) No se registra medición.</w:t>
      </w:r>
    </w:p>
    <w:p w14:paraId="71622CC0" w14:textId="7D07CF2E" w:rsidR="008A0B21" w:rsidRPr="008A0B21" w:rsidRDefault="008A0B21" w:rsidP="008A0B21">
      <w:pPr>
        <w:spacing w:before="0" w:after="0"/>
        <w:rPr>
          <w:sz w:val="18"/>
          <w:szCs w:val="18"/>
          <w:lang w:val="es-CL"/>
        </w:rPr>
      </w:pPr>
      <w:r>
        <w:rPr>
          <w:sz w:val="18"/>
          <w:szCs w:val="18"/>
          <w:lang w:val="es-CL"/>
        </w:rPr>
        <w:t>(*) Datos insuficientes para determinar la desviación estándar.</w:t>
      </w:r>
    </w:p>
    <w:p w14:paraId="09358D40" w14:textId="77777777" w:rsidR="00804867" w:rsidRPr="00D647D9" w:rsidRDefault="00804867" w:rsidP="00804867">
      <w:pPr>
        <w:spacing w:before="0" w:after="0"/>
        <w:rPr>
          <w:sz w:val="18"/>
          <w:szCs w:val="18"/>
          <w:lang w:val="es-CL"/>
        </w:rPr>
      </w:pPr>
      <w:r w:rsidRPr="00D647D9">
        <w:rPr>
          <w:sz w:val="18"/>
          <w:szCs w:val="18"/>
          <w:lang w:val="es-CL"/>
        </w:rPr>
        <w:t xml:space="preserve">Letras diferentes al costado derecho de cada valor, indican diferencias estadísticamente significativas (Prueba de Wilcoxon </w:t>
      </w:r>
      <w:r w:rsidRPr="00D647D9">
        <w:rPr>
          <w:i/>
          <w:iCs/>
          <w:sz w:val="18"/>
          <w:szCs w:val="18"/>
          <w:lang w:val="es-CL"/>
        </w:rPr>
        <w:t>p&lt;0.05)</w:t>
      </w:r>
      <w:r w:rsidRPr="00D647D9">
        <w:rPr>
          <w:sz w:val="18"/>
          <w:szCs w:val="18"/>
          <w:lang w:val="es-CL"/>
        </w:rPr>
        <w:t>.</w:t>
      </w:r>
    </w:p>
    <w:p w14:paraId="66788359" w14:textId="16B7C770" w:rsidR="00804867" w:rsidRPr="00123997" w:rsidRDefault="00804867" w:rsidP="00804867">
      <w:pPr>
        <w:rPr>
          <w:highlight w:val="yellow"/>
          <w:lang w:val="es-CL"/>
        </w:rPr>
      </w:pPr>
      <w:r w:rsidRPr="00191695">
        <w:rPr>
          <w:lang w:val="es-CL"/>
        </w:rPr>
        <w:t xml:space="preserve">Los individuos de la población (Series A, B, C y D), clasificados como “Vivos”, en el periodo comprendido entre abril de 2022 y </w:t>
      </w:r>
      <w:r w:rsidR="009947F7">
        <w:rPr>
          <w:lang w:val="es-CL"/>
        </w:rPr>
        <w:t>abril</w:t>
      </w:r>
      <w:r w:rsidRPr="00191695">
        <w:rPr>
          <w:lang w:val="es-CL"/>
        </w:rPr>
        <w:t xml:space="preserve"> de 2024, presentan un</w:t>
      </w:r>
      <w:r w:rsidR="00A30DFF">
        <w:rPr>
          <w:lang w:val="es-CL"/>
        </w:rPr>
        <w:t>a disminución</w:t>
      </w:r>
      <w:r w:rsidRPr="00191695">
        <w:rPr>
          <w:lang w:val="es-CL"/>
        </w:rPr>
        <w:t xml:space="preserve"> en la biomasa de Fustes de </w:t>
      </w:r>
      <w:r w:rsidR="009947F7">
        <w:rPr>
          <w:lang w:val="es-CL"/>
        </w:rPr>
        <w:t xml:space="preserve">9,00 </w:t>
      </w:r>
      <w:r w:rsidRPr="00191695">
        <w:rPr>
          <w:lang w:val="es-CL"/>
        </w:rPr>
        <w:t>kg. En particular en el último periodo analizado (enero 2024</w:t>
      </w:r>
      <w:r w:rsidR="009947F7">
        <w:rPr>
          <w:lang w:val="es-CL"/>
        </w:rPr>
        <w:t>-abril 2024</w:t>
      </w:r>
      <w:r w:rsidRPr="00191695">
        <w:rPr>
          <w:lang w:val="es-CL"/>
        </w:rPr>
        <w:t xml:space="preserve">) se registra un </w:t>
      </w:r>
      <w:r w:rsidR="00F278E7">
        <w:rPr>
          <w:lang w:val="es-CL"/>
        </w:rPr>
        <w:t xml:space="preserve">aumento </w:t>
      </w:r>
      <w:r w:rsidRPr="00191695">
        <w:rPr>
          <w:lang w:val="es-CL"/>
        </w:rPr>
        <w:t xml:space="preserve">de </w:t>
      </w:r>
      <w:r w:rsidR="00F278E7">
        <w:rPr>
          <w:lang w:val="es-CL"/>
        </w:rPr>
        <w:t xml:space="preserve">la </w:t>
      </w:r>
      <w:r w:rsidRPr="00191695">
        <w:rPr>
          <w:lang w:val="es-CL"/>
        </w:rPr>
        <w:t xml:space="preserve">biomasa de Fustes de </w:t>
      </w:r>
      <w:r w:rsidR="00A57D31">
        <w:rPr>
          <w:lang w:val="es-CL"/>
        </w:rPr>
        <w:t>44,94</w:t>
      </w:r>
      <w:r w:rsidR="009947F7">
        <w:rPr>
          <w:lang w:val="es-CL"/>
        </w:rPr>
        <w:t xml:space="preserve"> </w:t>
      </w:r>
      <w:r w:rsidRPr="00C75070">
        <w:rPr>
          <w:lang w:val="es-CL"/>
        </w:rPr>
        <w:t>kg. Las mediciones presentan diferencias estadísticamente significativas (Prueba de </w:t>
      </w:r>
      <w:proofErr w:type="spellStart"/>
      <w:r w:rsidRPr="00C75070">
        <w:rPr>
          <w:lang w:val="es-CL"/>
        </w:rPr>
        <w:t>Kruskall</w:t>
      </w:r>
      <w:proofErr w:type="spellEnd"/>
      <w:r w:rsidRPr="00C75070">
        <w:rPr>
          <w:lang w:val="es-CL"/>
        </w:rPr>
        <w:t xml:space="preserve">-Wallis </w:t>
      </w:r>
      <w:r w:rsidRPr="00C75070">
        <w:rPr>
          <w:i/>
          <w:iCs/>
          <w:lang w:val="es-CL"/>
        </w:rPr>
        <w:t>p</w:t>
      </w:r>
      <w:r w:rsidR="00C75070" w:rsidRPr="00C75070">
        <w:rPr>
          <w:lang w:val="es-CL"/>
        </w:rPr>
        <w:t>=</w:t>
      </w:r>
      <w:r w:rsidR="009947F7">
        <w:t>1,818E-25</w:t>
      </w:r>
      <w:r w:rsidRPr="00C75070">
        <w:rPr>
          <w:lang w:val="es-CL"/>
        </w:rPr>
        <w:t xml:space="preserve">). La prueba de Wilcoxon </w:t>
      </w:r>
      <w:r w:rsidR="00B81735">
        <w:rPr>
          <w:lang w:val="es-CL"/>
        </w:rPr>
        <w:t xml:space="preserve">(valores </w:t>
      </w:r>
      <w:r w:rsidR="00B81735" w:rsidRPr="00B97758">
        <w:rPr>
          <w:i/>
          <w:iCs/>
          <w:lang w:val="es-CL"/>
        </w:rPr>
        <w:t>p</w:t>
      </w:r>
      <w:r w:rsidR="00B81735">
        <w:rPr>
          <w:lang w:val="es-CL"/>
        </w:rPr>
        <w:t xml:space="preserve"> en Anexo 5, Cuadro 5.16)</w:t>
      </w:r>
      <w:r w:rsidR="00B81735" w:rsidRPr="00DE1A07">
        <w:rPr>
          <w:lang w:val="es-CL"/>
        </w:rPr>
        <w:t xml:space="preserve"> </w:t>
      </w:r>
      <w:r w:rsidRPr="00C75070">
        <w:rPr>
          <w:lang w:val="es-CL"/>
        </w:rPr>
        <w:t xml:space="preserve">registró un primer grupo estadísticamente similar, conformado por las mediciones de abril de 2022 y enero de 2023 con una media de </w:t>
      </w:r>
      <w:r w:rsidR="00C75070" w:rsidRPr="00C75070">
        <w:rPr>
          <w:lang w:val="es-CL"/>
        </w:rPr>
        <w:t>760,71±22,19</w:t>
      </w:r>
      <w:r w:rsidRPr="00C75070">
        <w:rPr>
          <w:lang w:val="es-CL"/>
        </w:rPr>
        <w:t xml:space="preserve"> kg, un segundo grupo que difiere del anterior, formado por las mediciones de abril, julio y octubre de 2023 con una </w:t>
      </w:r>
      <w:r w:rsidRPr="0090462C">
        <w:rPr>
          <w:lang w:val="es-CL"/>
        </w:rPr>
        <w:t xml:space="preserve">media </w:t>
      </w:r>
      <w:r w:rsidR="00C75070" w:rsidRPr="0090462C">
        <w:rPr>
          <w:lang w:val="es-CL"/>
        </w:rPr>
        <w:t>767,85±65,18</w:t>
      </w:r>
      <w:r w:rsidRPr="0090462C">
        <w:rPr>
          <w:lang w:val="es-CL"/>
        </w:rPr>
        <w:t xml:space="preserve"> kg, lo cual implica un incremento de </w:t>
      </w:r>
      <w:r w:rsidR="00C75070" w:rsidRPr="0090462C">
        <w:rPr>
          <w:lang w:val="es-CL"/>
        </w:rPr>
        <w:t>7,14</w:t>
      </w:r>
      <w:r w:rsidRPr="0090462C">
        <w:rPr>
          <w:lang w:val="es-CL"/>
        </w:rPr>
        <w:t xml:space="preserve"> kg (</w:t>
      </w:r>
      <w:r w:rsidR="00C75070" w:rsidRPr="0090462C">
        <w:rPr>
          <w:lang w:val="es-CL"/>
        </w:rPr>
        <w:t>0,9</w:t>
      </w:r>
      <w:r w:rsidRPr="0090462C">
        <w:rPr>
          <w:lang w:val="es-CL"/>
        </w:rPr>
        <w:t xml:space="preserve">%) y finalmente un tercer grupo </w:t>
      </w:r>
      <w:r w:rsidR="00C75070" w:rsidRPr="0090462C">
        <w:rPr>
          <w:lang w:val="es-CL"/>
        </w:rPr>
        <w:t xml:space="preserve">estadísticamente distinto a </w:t>
      </w:r>
      <w:r w:rsidRPr="0090462C">
        <w:rPr>
          <w:lang w:val="es-CL"/>
        </w:rPr>
        <w:t>l</w:t>
      </w:r>
      <w:r w:rsidR="00C75070" w:rsidRPr="0090462C">
        <w:rPr>
          <w:lang w:val="es-CL"/>
        </w:rPr>
        <w:t>os</w:t>
      </w:r>
      <w:r w:rsidRPr="0090462C">
        <w:rPr>
          <w:lang w:val="es-CL"/>
        </w:rPr>
        <w:t xml:space="preserve"> anterior</w:t>
      </w:r>
      <w:r w:rsidR="00C75070" w:rsidRPr="0090462C">
        <w:rPr>
          <w:lang w:val="es-CL"/>
        </w:rPr>
        <w:t>es</w:t>
      </w:r>
      <w:r w:rsidRPr="0090462C">
        <w:rPr>
          <w:lang w:val="es-CL"/>
        </w:rPr>
        <w:t xml:space="preserve"> , compuesto por la</w:t>
      </w:r>
      <w:r w:rsidR="009947F7">
        <w:rPr>
          <w:lang w:val="es-CL"/>
        </w:rPr>
        <w:t>s</w:t>
      </w:r>
      <w:r w:rsidRPr="0090462C">
        <w:rPr>
          <w:lang w:val="es-CL"/>
        </w:rPr>
        <w:t xml:space="preserve"> medici</w:t>
      </w:r>
      <w:r w:rsidR="009947F7">
        <w:rPr>
          <w:lang w:val="es-CL"/>
        </w:rPr>
        <w:t>o</w:t>
      </w:r>
      <w:r w:rsidRPr="0090462C">
        <w:rPr>
          <w:lang w:val="es-CL"/>
        </w:rPr>
        <w:t>n</w:t>
      </w:r>
      <w:r w:rsidR="009947F7">
        <w:rPr>
          <w:lang w:val="es-CL"/>
        </w:rPr>
        <w:t>es</w:t>
      </w:r>
      <w:r w:rsidRPr="0090462C">
        <w:rPr>
          <w:lang w:val="es-CL"/>
        </w:rPr>
        <w:t xml:space="preserve"> de enero</w:t>
      </w:r>
      <w:r w:rsidR="009947F7">
        <w:rPr>
          <w:lang w:val="es-CL"/>
        </w:rPr>
        <w:t xml:space="preserve"> y abril</w:t>
      </w:r>
      <w:r w:rsidRPr="0090462C">
        <w:rPr>
          <w:lang w:val="es-CL"/>
        </w:rPr>
        <w:t xml:space="preserve"> de 2024 con una </w:t>
      </w:r>
      <w:r w:rsidR="009947F7">
        <w:rPr>
          <w:lang w:val="es-CL"/>
        </w:rPr>
        <w:t>media de 7</w:t>
      </w:r>
      <w:r w:rsidR="00EE2445">
        <w:rPr>
          <w:lang w:val="es-CL"/>
        </w:rPr>
        <w:t>51,44</w:t>
      </w:r>
      <w:r w:rsidR="009947F7">
        <w:rPr>
          <w:lang w:val="es-CL"/>
        </w:rPr>
        <w:t xml:space="preserve"> </w:t>
      </w:r>
      <w:r w:rsidRPr="0090462C">
        <w:rPr>
          <w:lang w:val="es-CL"/>
        </w:rPr>
        <w:t xml:space="preserve">kg, resultando en una disminución de </w:t>
      </w:r>
      <w:r w:rsidR="009947F7">
        <w:rPr>
          <w:lang w:val="es-CL"/>
        </w:rPr>
        <w:t>16,41</w:t>
      </w:r>
      <w:r w:rsidRPr="0090462C">
        <w:rPr>
          <w:lang w:val="es-CL"/>
        </w:rPr>
        <w:t xml:space="preserve"> kg (</w:t>
      </w:r>
      <w:r w:rsidR="009947F7">
        <w:rPr>
          <w:lang w:val="es-CL"/>
        </w:rPr>
        <w:t>2,1</w:t>
      </w:r>
      <w:r w:rsidRPr="0090462C">
        <w:rPr>
          <w:lang w:val="es-CL"/>
        </w:rPr>
        <w:t xml:space="preserve">%). </w:t>
      </w:r>
    </w:p>
    <w:p w14:paraId="5FC98B4C" w14:textId="715B2B4B" w:rsidR="0090462C" w:rsidRPr="00123997" w:rsidRDefault="00804867" w:rsidP="0090462C">
      <w:pPr>
        <w:rPr>
          <w:highlight w:val="yellow"/>
          <w:lang w:val="es-CL"/>
        </w:rPr>
      </w:pPr>
      <w:r w:rsidRPr="00D647D9">
        <w:rPr>
          <w:lang w:val="es-CL"/>
        </w:rPr>
        <w:t xml:space="preserve">Los individuos de la población (Series A, B, C y D), clasificados como “Secos”, en el periodo comprendido entre abril de 2022 y </w:t>
      </w:r>
      <w:r w:rsidR="00F278E7">
        <w:rPr>
          <w:lang w:val="es-CL"/>
        </w:rPr>
        <w:t>abril</w:t>
      </w:r>
      <w:r w:rsidRPr="00D647D9">
        <w:rPr>
          <w:lang w:val="es-CL"/>
        </w:rPr>
        <w:t xml:space="preserve"> de 2024, presentan un</w:t>
      </w:r>
      <w:r w:rsidR="00F278E7">
        <w:rPr>
          <w:lang w:val="es-CL"/>
        </w:rPr>
        <w:t>a</w:t>
      </w:r>
      <w:r w:rsidRPr="00D647D9">
        <w:rPr>
          <w:lang w:val="es-CL"/>
        </w:rPr>
        <w:t xml:space="preserve"> </w:t>
      </w:r>
      <w:r w:rsidR="00F278E7">
        <w:rPr>
          <w:lang w:val="es-CL"/>
        </w:rPr>
        <w:t>disminución</w:t>
      </w:r>
      <w:r w:rsidRPr="00D647D9">
        <w:rPr>
          <w:lang w:val="es-CL"/>
        </w:rPr>
        <w:t xml:space="preserve"> en la biomasa de Fustes de </w:t>
      </w:r>
      <w:r w:rsidR="00F278E7">
        <w:rPr>
          <w:lang w:val="es-CL"/>
        </w:rPr>
        <w:t>2,35</w:t>
      </w:r>
      <w:r w:rsidRPr="00D647D9">
        <w:rPr>
          <w:lang w:val="es-CL"/>
        </w:rPr>
        <w:t xml:space="preserve"> kg. En particular en el último periodo analizado (enero 2024</w:t>
      </w:r>
      <w:r w:rsidR="00F278E7">
        <w:rPr>
          <w:lang w:val="es-CL"/>
        </w:rPr>
        <w:t>-abril 2024</w:t>
      </w:r>
      <w:r w:rsidRPr="00D647D9">
        <w:rPr>
          <w:lang w:val="es-CL"/>
        </w:rPr>
        <w:t xml:space="preserve">) se registra una disminución de la biomasa de Fustes de </w:t>
      </w:r>
      <w:r w:rsidR="00F278E7">
        <w:rPr>
          <w:lang w:val="es-CL"/>
        </w:rPr>
        <w:t>3,83</w:t>
      </w:r>
      <w:r w:rsidRPr="00D647D9">
        <w:rPr>
          <w:lang w:val="es-CL"/>
        </w:rPr>
        <w:t xml:space="preserve"> kg. </w:t>
      </w:r>
      <w:r w:rsidRPr="0090462C">
        <w:rPr>
          <w:lang w:val="es-CL"/>
        </w:rPr>
        <w:t>Si bien las mediciones presentan diferencias estadísticamente significativas (Prueba de </w:t>
      </w:r>
      <w:proofErr w:type="spellStart"/>
      <w:r w:rsidRPr="0090462C">
        <w:rPr>
          <w:lang w:val="es-CL"/>
        </w:rPr>
        <w:t>Kruskall</w:t>
      </w:r>
      <w:proofErr w:type="spellEnd"/>
      <w:r w:rsidRPr="0090462C">
        <w:rPr>
          <w:lang w:val="es-CL"/>
        </w:rPr>
        <w:t>-Wallis p=</w:t>
      </w:r>
      <w:r w:rsidR="00A0444A">
        <w:rPr>
          <w:lang w:val="es-CL"/>
        </w:rPr>
        <w:t>5,639E-10</w:t>
      </w:r>
      <w:r w:rsidRPr="0090462C">
        <w:rPr>
          <w:lang w:val="es-CL"/>
        </w:rPr>
        <w:t xml:space="preserve">), la prueba de Wilcoxon </w:t>
      </w:r>
      <w:r w:rsidR="00B81735">
        <w:rPr>
          <w:lang w:val="es-CL"/>
        </w:rPr>
        <w:t xml:space="preserve">(valores </w:t>
      </w:r>
      <w:r w:rsidR="00B81735" w:rsidRPr="00B97758">
        <w:rPr>
          <w:i/>
          <w:iCs/>
          <w:lang w:val="es-CL"/>
        </w:rPr>
        <w:t>p</w:t>
      </w:r>
      <w:r w:rsidR="00B81735">
        <w:rPr>
          <w:lang w:val="es-CL"/>
        </w:rPr>
        <w:t xml:space="preserve"> en Anexo 5, Cuadro 5.16)</w:t>
      </w:r>
      <w:r w:rsidR="00B81735" w:rsidRPr="00DE1A07">
        <w:rPr>
          <w:lang w:val="es-CL"/>
        </w:rPr>
        <w:t xml:space="preserve"> </w:t>
      </w:r>
      <w:r w:rsidR="0090462C" w:rsidRPr="00C75070">
        <w:rPr>
          <w:lang w:val="es-CL"/>
        </w:rPr>
        <w:t xml:space="preserve">registró un primer grupo estadísticamente similar, conformado por las mediciones de abril de 2022 </w:t>
      </w:r>
      <w:r w:rsidR="0090462C">
        <w:rPr>
          <w:lang w:val="es-CL"/>
        </w:rPr>
        <w:t>a</w:t>
      </w:r>
      <w:r w:rsidR="0090462C" w:rsidRPr="00C75070">
        <w:rPr>
          <w:lang w:val="es-CL"/>
        </w:rPr>
        <w:t xml:space="preserve"> </w:t>
      </w:r>
      <w:r w:rsidR="0090462C">
        <w:rPr>
          <w:lang w:val="es-CL"/>
        </w:rPr>
        <w:t xml:space="preserve">octubre </w:t>
      </w:r>
      <w:r w:rsidR="0090462C" w:rsidRPr="00C75070">
        <w:rPr>
          <w:lang w:val="es-CL"/>
        </w:rPr>
        <w:t>de 202</w:t>
      </w:r>
      <w:r w:rsidR="0090462C">
        <w:rPr>
          <w:lang w:val="es-CL"/>
        </w:rPr>
        <w:t>3</w:t>
      </w:r>
      <w:r w:rsidR="0090462C" w:rsidRPr="00C75070">
        <w:rPr>
          <w:lang w:val="es-CL"/>
        </w:rPr>
        <w:t xml:space="preserve"> con una media de </w:t>
      </w:r>
      <w:r w:rsidR="0090462C">
        <w:rPr>
          <w:lang w:val="es-CL"/>
        </w:rPr>
        <w:t>70,24</w:t>
      </w:r>
      <w:r w:rsidR="0090462C" w:rsidRPr="00C75070">
        <w:rPr>
          <w:lang w:val="es-CL"/>
        </w:rPr>
        <w:t>±</w:t>
      </w:r>
      <w:r w:rsidR="0090462C">
        <w:rPr>
          <w:lang w:val="es-CL"/>
        </w:rPr>
        <w:t>13,64</w:t>
      </w:r>
      <w:r w:rsidR="0090462C" w:rsidRPr="00C75070">
        <w:rPr>
          <w:lang w:val="es-CL"/>
        </w:rPr>
        <w:t xml:space="preserve"> kg</w:t>
      </w:r>
      <w:r w:rsidR="0090462C">
        <w:rPr>
          <w:lang w:val="es-CL"/>
        </w:rPr>
        <w:t xml:space="preserve"> y</w:t>
      </w:r>
      <w:r w:rsidR="0090462C" w:rsidRPr="00C75070">
        <w:rPr>
          <w:lang w:val="es-CL"/>
        </w:rPr>
        <w:t xml:space="preserve"> un segundo grupo que difiere </w:t>
      </w:r>
      <w:r w:rsidR="0090462C">
        <w:rPr>
          <w:lang w:val="es-CL"/>
        </w:rPr>
        <w:t xml:space="preserve">estadísticamente </w:t>
      </w:r>
      <w:r w:rsidR="0090462C" w:rsidRPr="00C75070">
        <w:rPr>
          <w:lang w:val="es-CL"/>
        </w:rPr>
        <w:t xml:space="preserve">del anterior, formado por las mediciones de </w:t>
      </w:r>
      <w:r w:rsidR="0090462C">
        <w:rPr>
          <w:lang w:val="es-CL"/>
        </w:rPr>
        <w:t>enero</w:t>
      </w:r>
      <w:r w:rsidR="00F278E7">
        <w:rPr>
          <w:lang w:val="es-CL"/>
        </w:rPr>
        <w:t xml:space="preserve"> y abril</w:t>
      </w:r>
      <w:r w:rsidR="0090462C">
        <w:rPr>
          <w:lang w:val="es-CL"/>
        </w:rPr>
        <w:t xml:space="preserve"> de 2024 </w:t>
      </w:r>
      <w:r w:rsidR="0090462C" w:rsidRPr="00C75070">
        <w:rPr>
          <w:lang w:val="es-CL"/>
        </w:rPr>
        <w:t xml:space="preserve">con una </w:t>
      </w:r>
      <w:r w:rsidR="00F278E7">
        <w:rPr>
          <w:lang w:val="es-CL"/>
        </w:rPr>
        <w:t xml:space="preserve">media </w:t>
      </w:r>
      <w:r w:rsidR="0090462C">
        <w:rPr>
          <w:lang w:val="es-CL"/>
        </w:rPr>
        <w:t>de</w:t>
      </w:r>
      <w:r w:rsidR="0090462C" w:rsidRPr="0090462C">
        <w:rPr>
          <w:lang w:val="es-CL"/>
        </w:rPr>
        <w:t xml:space="preserve"> </w:t>
      </w:r>
      <w:r w:rsidR="00F278E7">
        <w:rPr>
          <w:lang w:val="es-CL"/>
        </w:rPr>
        <w:t>63,07</w:t>
      </w:r>
      <w:r w:rsidR="00F278E7" w:rsidRPr="00C75070">
        <w:rPr>
          <w:lang w:val="es-CL"/>
        </w:rPr>
        <w:t>±</w:t>
      </w:r>
      <w:r w:rsidR="00F278E7">
        <w:rPr>
          <w:lang w:val="es-CL"/>
        </w:rPr>
        <w:t>1,92</w:t>
      </w:r>
      <w:r w:rsidR="0090462C" w:rsidRPr="0090462C">
        <w:rPr>
          <w:lang w:val="es-CL"/>
        </w:rPr>
        <w:t xml:space="preserve"> kg, lo cual implica un</w:t>
      </w:r>
      <w:r w:rsidR="0090462C">
        <w:rPr>
          <w:lang w:val="es-CL"/>
        </w:rPr>
        <w:t xml:space="preserve">a </w:t>
      </w:r>
      <w:r w:rsidR="004364A3">
        <w:rPr>
          <w:lang w:val="es-CL"/>
        </w:rPr>
        <w:t>disminución</w:t>
      </w:r>
      <w:r w:rsidR="0090462C" w:rsidRPr="0090462C">
        <w:rPr>
          <w:lang w:val="es-CL"/>
        </w:rPr>
        <w:t xml:space="preserve"> de </w:t>
      </w:r>
      <w:r w:rsidR="00F278E7">
        <w:rPr>
          <w:lang w:val="es-CL"/>
        </w:rPr>
        <w:t xml:space="preserve">7,17 </w:t>
      </w:r>
      <w:r w:rsidR="0090462C" w:rsidRPr="0090462C">
        <w:rPr>
          <w:lang w:val="es-CL"/>
        </w:rPr>
        <w:t>kg (</w:t>
      </w:r>
      <w:r w:rsidR="00F278E7">
        <w:rPr>
          <w:lang w:val="es-CL"/>
        </w:rPr>
        <w:t>10,2</w:t>
      </w:r>
      <w:r w:rsidR="0090462C" w:rsidRPr="0090462C">
        <w:rPr>
          <w:lang w:val="es-CL"/>
        </w:rPr>
        <w:t>%)</w:t>
      </w:r>
      <w:r w:rsidR="0090462C">
        <w:rPr>
          <w:lang w:val="es-CL"/>
        </w:rPr>
        <w:t>.</w:t>
      </w:r>
    </w:p>
    <w:p w14:paraId="061A3A77" w14:textId="7C51C26B" w:rsidR="00804867" w:rsidRPr="00123997" w:rsidRDefault="00804867" w:rsidP="00804867">
      <w:pPr>
        <w:rPr>
          <w:highlight w:val="yellow"/>
          <w:lang w:val="es-CL"/>
        </w:rPr>
      </w:pPr>
      <w:r w:rsidRPr="00D647D9">
        <w:rPr>
          <w:lang w:val="es-CL"/>
        </w:rPr>
        <w:t xml:space="preserve">Para el total de la población (Series A, B, C y D </w:t>
      </w:r>
      <w:proofErr w:type="spellStart"/>
      <w:r w:rsidRPr="00D647D9">
        <w:rPr>
          <w:lang w:val="es-CL"/>
        </w:rPr>
        <w:t>Vivos+Secos</w:t>
      </w:r>
      <w:proofErr w:type="spellEnd"/>
      <w:r w:rsidRPr="00D647D9">
        <w:rPr>
          <w:lang w:val="es-CL"/>
        </w:rPr>
        <w:t xml:space="preserve">), en el periodo comprendido entre abril de 2022 y </w:t>
      </w:r>
      <w:r w:rsidR="00F278E7">
        <w:rPr>
          <w:lang w:val="es-CL"/>
        </w:rPr>
        <w:t xml:space="preserve">abril </w:t>
      </w:r>
      <w:r w:rsidRPr="00D647D9">
        <w:rPr>
          <w:lang w:val="es-CL"/>
        </w:rPr>
        <w:t>de 2024, se registra un</w:t>
      </w:r>
      <w:r w:rsidR="00F278E7">
        <w:rPr>
          <w:lang w:val="es-CL"/>
        </w:rPr>
        <w:t>a</w:t>
      </w:r>
      <w:r w:rsidRPr="00D647D9">
        <w:rPr>
          <w:lang w:val="es-CL"/>
        </w:rPr>
        <w:t xml:space="preserve"> </w:t>
      </w:r>
      <w:r w:rsidR="00F278E7">
        <w:rPr>
          <w:lang w:val="es-CL"/>
        </w:rPr>
        <w:t>disminución</w:t>
      </w:r>
      <w:r w:rsidRPr="00D647D9">
        <w:rPr>
          <w:lang w:val="es-CL"/>
        </w:rPr>
        <w:t xml:space="preserve"> en la biomasa de Fustes de </w:t>
      </w:r>
      <w:r w:rsidR="00F278E7">
        <w:rPr>
          <w:lang w:val="es-CL"/>
        </w:rPr>
        <w:t>11,3</w:t>
      </w:r>
      <w:r w:rsidR="00A0444A">
        <w:rPr>
          <w:lang w:val="es-CL"/>
        </w:rPr>
        <w:t>5</w:t>
      </w:r>
      <w:r w:rsidRPr="00D647D9">
        <w:rPr>
          <w:lang w:val="es-CL"/>
        </w:rPr>
        <w:t xml:space="preserve"> kg. En particular en el último periodo analizado </w:t>
      </w:r>
      <w:r w:rsidRPr="0090462C">
        <w:rPr>
          <w:lang w:val="es-CL"/>
        </w:rPr>
        <w:t>(enero 2024</w:t>
      </w:r>
      <w:r w:rsidR="00F278E7">
        <w:rPr>
          <w:lang w:val="es-CL"/>
        </w:rPr>
        <w:t>-abril 2024</w:t>
      </w:r>
      <w:r w:rsidRPr="0090462C">
        <w:rPr>
          <w:lang w:val="es-CL"/>
        </w:rPr>
        <w:t xml:space="preserve">) se registra un </w:t>
      </w:r>
      <w:r w:rsidR="00C7490F">
        <w:rPr>
          <w:lang w:val="es-CL"/>
        </w:rPr>
        <w:t>aumento</w:t>
      </w:r>
      <w:r w:rsidRPr="0090462C">
        <w:rPr>
          <w:lang w:val="es-CL"/>
        </w:rPr>
        <w:t xml:space="preserve"> de la biomasa de Fustes de </w:t>
      </w:r>
      <w:r w:rsidR="00F278E7">
        <w:rPr>
          <w:lang w:val="es-CL"/>
        </w:rPr>
        <w:t>41,1</w:t>
      </w:r>
      <w:r w:rsidR="00A0444A">
        <w:rPr>
          <w:lang w:val="es-CL"/>
        </w:rPr>
        <w:t>1</w:t>
      </w:r>
      <w:r w:rsidRPr="0090462C">
        <w:rPr>
          <w:lang w:val="es-CL"/>
        </w:rPr>
        <w:t xml:space="preserve"> kg. Las mediciones presentan diferencias estadísticamente significativas para el total de la población (Prueba de </w:t>
      </w:r>
      <w:proofErr w:type="spellStart"/>
      <w:r w:rsidRPr="0090462C">
        <w:rPr>
          <w:lang w:val="es-CL"/>
        </w:rPr>
        <w:t>Kruskall</w:t>
      </w:r>
      <w:proofErr w:type="spellEnd"/>
      <w:r w:rsidRPr="0090462C">
        <w:rPr>
          <w:lang w:val="es-CL"/>
        </w:rPr>
        <w:t xml:space="preserve">-Wallis </w:t>
      </w:r>
      <w:r w:rsidRPr="0090462C">
        <w:rPr>
          <w:i/>
          <w:iCs/>
          <w:lang w:val="es-CL"/>
        </w:rPr>
        <w:t>p</w:t>
      </w:r>
      <w:r w:rsidR="0090462C">
        <w:rPr>
          <w:lang w:val="es-CL"/>
        </w:rPr>
        <w:t>=</w:t>
      </w:r>
      <w:r w:rsidR="00A0444A">
        <w:t>2,792E-34</w:t>
      </w:r>
      <w:r w:rsidRPr="0090462C">
        <w:rPr>
          <w:lang w:val="es-CL"/>
        </w:rPr>
        <w:t xml:space="preserve">). La prueba </w:t>
      </w:r>
      <w:r w:rsidRPr="0090462C">
        <w:rPr>
          <w:lang w:val="es-CL"/>
        </w:rPr>
        <w:lastRenderedPageBreak/>
        <w:t>de Wilcoxon</w:t>
      </w:r>
      <w:r w:rsidR="00B81735">
        <w:rPr>
          <w:lang w:val="es-CL"/>
        </w:rPr>
        <w:t xml:space="preserve"> (valores </w:t>
      </w:r>
      <w:r w:rsidR="00B81735" w:rsidRPr="00B97758">
        <w:rPr>
          <w:i/>
          <w:iCs/>
          <w:lang w:val="es-CL"/>
        </w:rPr>
        <w:t>p</w:t>
      </w:r>
      <w:r w:rsidR="00B81735">
        <w:rPr>
          <w:lang w:val="es-CL"/>
        </w:rPr>
        <w:t xml:space="preserve"> en Anexo 5, Cuadro 5.16)</w:t>
      </w:r>
      <w:r w:rsidR="00B81735" w:rsidRPr="00DE1A07">
        <w:rPr>
          <w:lang w:val="es-CL"/>
        </w:rPr>
        <w:t xml:space="preserve"> </w:t>
      </w:r>
      <w:r w:rsidRPr="0090462C">
        <w:rPr>
          <w:lang w:val="es-CL"/>
        </w:rPr>
        <w:t xml:space="preserve"> registró un primer grupo estadísticamente similar, formado por las mediciones de abril de 2022 y enero de 2023 con una media de </w:t>
      </w:r>
      <w:r w:rsidR="0090462C">
        <w:rPr>
          <w:lang w:val="es-CL"/>
        </w:rPr>
        <w:t>822,96</w:t>
      </w:r>
      <w:r w:rsidR="0090462C" w:rsidRPr="00C75070">
        <w:rPr>
          <w:lang w:val="es-CL"/>
        </w:rPr>
        <w:t>±</w:t>
      </w:r>
      <w:r w:rsidR="0090462C">
        <w:rPr>
          <w:lang w:val="es-CL"/>
        </w:rPr>
        <w:t>23,46</w:t>
      </w:r>
      <w:r w:rsidRPr="0090462C">
        <w:rPr>
          <w:lang w:val="es-CL"/>
        </w:rPr>
        <w:t xml:space="preserve"> kg, un segundo grupo que difiere del anterior, formado por las mediciones de abril, julio y octubre de 2023 con una media de </w:t>
      </w:r>
      <w:r w:rsidR="0090462C">
        <w:rPr>
          <w:lang w:val="es-CL"/>
        </w:rPr>
        <w:t>843,41</w:t>
      </w:r>
      <w:r w:rsidR="0090462C" w:rsidRPr="00C75070">
        <w:rPr>
          <w:lang w:val="es-CL"/>
        </w:rPr>
        <w:t>±</w:t>
      </w:r>
      <w:r w:rsidR="0090462C">
        <w:rPr>
          <w:lang w:val="es-CL"/>
        </w:rPr>
        <w:t>77,60</w:t>
      </w:r>
      <w:r w:rsidRPr="0090462C">
        <w:rPr>
          <w:lang w:val="es-CL"/>
        </w:rPr>
        <w:t xml:space="preserve"> kg, lo cual implica un incremento de </w:t>
      </w:r>
      <w:r w:rsidR="0090462C">
        <w:rPr>
          <w:lang w:val="es-CL"/>
        </w:rPr>
        <w:t>20,45</w:t>
      </w:r>
      <w:r w:rsidRPr="0090462C">
        <w:rPr>
          <w:lang w:val="es-CL"/>
        </w:rPr>
        <w:t xml:space="preserve"> kg (</w:t>
      </w:r>
      <w:r w:rsidR="0090462C">
        <w:rPr>
          <w:lang w:val="es-CL"/>
        </w:rPr>
        <w:t>2,4</w:t>
      </w:r>
      <w:r w:rsidRPr="0090462C">
        <w:rPr>
          <w:lang w:val="es-CL"/>
        </w:rPr>
        <w:t xml:space="preserve">%) y finalmente un tercer grupo </w:t>
      </w:r>
      <w:r w:rsidR="0090462C">
        <w:rPr>
          <w:lang w:val="es-CL"/>
        </w:rPr>
        <w:t xml:space="preserve">estadísticamente </w:t>
      </w:r>
      <w:r w:rsidRPr="0090462C">
        <w:rPr>
          <w:lang w:val="es-CL"/>
        </w:rPr>
        <w:t>distinto</w:t>
      </w:r>
      <w:r w:rsidR="0090462C">
        <w:rPr>
          <w:lang w:val="es-CL"/>
        </w:rPr>
        <w:t xml:space="preserve"> a los anteriores</w:t>
      </w:r>
      <w:r w:rsidRPr="0090462C">
        <w:rPr>
          <w:lang w:val="es-CL"/>
        </w:rPr>
        <w:t>, compuesto por la</w:t>
      </w:r>
      <w:r w:rsidR="00A0444A">
        <w:rPr>
          <w:lang w:val="es-CL"/>
        </w:rPr>
        <w:t>s</w:t>
      </w:r>
      <w:r w:rsidRPr="0090462C">
        <w:rPr>
          <w:lang w:val="es-CL"/>
        </w:rPr>
        <w:t xml:space="preserve"> medic</w:t>
      </w:r>
      <w:r w:rsidR="00A0444A">
        <w:rPr>
          <w:lang w:val="es-CL"/>
        </w:rPr>
        <w:t>iones</w:t>
      </w:r>
      <w:r w:rsidRPr="0090462C">
        <w:rPr>
          <w:lang w:val="es-CL"/>
        </w:rPr>
        <w:t xml:space="preserve"> de enero</w:t>
      </w:r>
      <w:r w:rsidR="00A0444A">
        <w:rPr>
          <w:lang w:val="es-CL"/>
        </w:rPr>
        <w:t xml:space="preserve"> y abril</w:t>
      </w:r>
      <w:r w:rsidRPr="0090462C">
        <w:rPr>
          <w:lang w:val="es-CL"/>
        </w:rPr>
        <w:t xml:space="preserve"> de 2024 con un</w:t>
      </w:r>
      <w:r w:rsidR="0090462C">
        <w:rPr>
          <w:lang w:val="es-CL"/>
        </w:rPr>
        <w:t xml:space="preserve">a </w:t>
      </w:r>
      <w:r w:rsidR="00A0444A">
        <w:rPr>
          <w:lang w:val="es-CL"/>
        </w:rPr>
        <w:t>media de 814,51</w:t>
      </w:r>
      <w:r w:rsidR="00A0444A" w:rsidRPr="00C75070">
        <w:rPr>
          <w:lang w:val="es-CL"/>
        </w:rPr>
        <w:t>±</w:t>
      </w:r>
      <w:r w:rsidR="00A0444A">
        <w:rPr>
          <w:lang w:val="es-CL"/>
        </w:rPr>
        <w:t>20,55</w:t>
      </w:r>
      <w:r w:rsidRPr="0090462C">
        <w:rPr>
          <w:lang w:val="es-CL"/>
        </w:rPr>
        <w:t xml:space="preserve"> kg, resultando en un aumento de </w:t>
      </w:r>
      <w:r w:rsidR="00A0444A">
        <w:rPr>
          <w:lang w:val="es-CL"/>
        </w:rPr>
        <w:t xml:space="preserve">28,90 </w:t>
      </w:r>
      <w:r w:rsidRPr="0090462C">
        <w:rPr>
          <w:lang w:val="es-CL"/>
        </w:rPr>
        <w:t>kg (</w:t>
      </w:r>
      <w:r w:rsidR="00A0444A">
        <w:rPr>
          <w:lang w:val="es-CL"/>
        </w:rPr>
        <w:t>3,4</w:t>
      </w:r>
      <w:r w:rsidRPr="0090462C">
        <w:rPr>
          <w:lang w:val="es-CL"/>
        </w:rPr>
        <w:t xml:space="preserve">%). </w:t>
      </w:r>
    </w:p>
    <w:p w14:paraId="37418D38" w14:textId="77777777" w:rsidR="00804867" w:rsidRPr="000D15AC" w:rsidRDefault="00804867" w:rsidP="00804867">
      <w:pPr>
        <w:pStyle w:val="Ttulo4"/>
        <w:rPr>
          <w:b w:val="0"/>
          <w:bCs/>
        </w:rPr>
      </w:pPr>
      <w:r w:rsidRPr="000D15AC">
        <w:rPr>
          <w:rStyle w:val="Ttulo4Car"/>
          <w:b/>
          <w:bCs/>
        </w:rPr>
        <w:t>Cambios en la biomasa de Fustes para la Serie</w:t>
      </w:r>
      <w:r w:rsidRPr="000D15AC">
        <w:t xml:space="preserve"> A.</w:t>
      </w:r>
    </w:p>
    <w:p w14:paraId="56FA6012" w14:textId="1F33769F" w:rsidR="00B27238" w:rsidRPr="000D15AC" w:rsidRDefault="00804867" w:rsidP="00804867">
      <w:pPr>
        <w:spacing w:line="276" w:lineRule="auto"/>
        <w:rPr>
          <w:lang w:val="es-CL"/>
        </w:rPr>
      </w:pPr>
      <w:r w:rsidRPr="000D15AC">
        <w:rPr>
          <w:lang w:val="es-CL"/>
        </w:rPr>
        <w:t>El Cuadro 2</w:t>
      </w:r>
      <w:r w:rsidR="00B65A83">
        <w:rPr>
          <w:lang w:val="es-CL"/>
        </w:rPr>
        <w:t>6</w:t>
      </w:r>
      <w:r w:rsidRPr="000D15AC">
        <w:rPr>
          <w:lang w:val="es-CL"/>
        </w:rPr>
        <w:t xml:space="preserve"> presenta la biomasa de fustes (kg) según vitalidad y medición, para la Serie A de la población estudiada del género </w:t>
      </w:r>
      <w:r w:rsidRPr="000D15AC">
        <w:rPr>
          <w:i/>
          <w:iCs/>
          <w:lang w:val="es-CL"/>
        </w:rPr>
        <w:t>Neltuma</w:t>
      </w:r>
      <w:r w:rsidRPr="000D15AC">
        <w:rPr>
          <w:lang w:val="es-CL"/>
        </w:rPr>
        <w:t xml:space="preserve"> (ex </w:t>
      </w:r>
      <w:r w:rsidRPr="000D15AC">
        <w:rPr>
          <w:i/>
          <w:iCs/>
          <w:lang w:val="es-CL"/>
        </w:rPr>
        <w:t>Prosopis</w:t>
      </w:r>
      <w:r w:rsidRPr="000D15AC">
        <w:rPr>
          <w:lang w:val="es-CL"/>
        </w:rPr>
        <w:t>) emplazada en el sector de Camar, borde este del Salar de Atacama.</w:t>
      </w:r>
    </w:p>
    <w:p w14:paraId="1641DB91" w14:textId="6EF29867" w:rsidR="00B27238" w:rsidRDefault="00804867" w:rsidP="00804867">
      <w:pPr>
        <w:spacing w:before="0" w:after="0"/>
        <w:rPr>
          <w:lang w:val="es-CL"/>
        </w:rPr>
      </w:pPr>
      <w:r w:rsidRPr="000D15AC">
        <w:rPr>
          <w:b/>
          <w:bCs/>
          <w:lang w:val="es-CL"/>
        </w:rPr>
        <w:t>Cuadro 2</w:t>
      </w:r>
      <w:r w:rsidR="00B65A83">
        <w:rPr>
          <w:b/>
          <w:bCs/>
          <w:lang w:val="es-CL"/>
        </w:rPr>
        <w:t>6</w:t>
      </w:r>
      <w:r w:rsidRPr="000D15AC">
        <w:rPr>
          <w:b/>
          <w:bCs/>
          <w:lang w:val="es-CL"/>
        </w:rPr>
        <w:t>.</w:t>
      </w:r>
      <w:r w:rsidRPr="000D15AC">
        <w:rPr>
          <w:lang w:val="es-CL"/>
        </w:rPr>
        <w:t xml:space="preserve"> Biomasa de fustes (kg) para los individuos de la Serie A, según vitalidad y medición, pertenecientes a la población estudiada del género </w:t>
      </w:r>
      <w:r w:rsidRPr="000D15AC">
        <w:rPr>
          <w:i/>
          <w:iCs/>
          <w:lang w:val="es-CL"/>
        </w:rPr>
        <w:t>Neltuma</w:t>
      </w:r>
      <w:r w:rsidRPr="000D15AC">
        <w:rPr>
          <w:lang w:val="es-CL"/>
        </w:rPr>
        <w:t xml:space="preserve"> (ex </w:t>
      </w:r>
      <w:r w:rsidRPr="000D15AC">
        <w:rPr>
          <w:i/>
          <w:iCs/>
          <w:lang w:val="es-CL"/>
        </w:rPr>
        <w:t>Prosopis)</w:t>
      </w:r>
      <w:r w:rsidRPr="000D15A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4"/>
        <w:gridCol w:w="1341"/>
        <w:gridCol w:w="643"/>
        <w:gridCol w:w="779"/>
        <w:gridCol w:w="237"/>
        <w:gridCol w:w="330"/>
        <w:gridCol w:w="380"/>
        <w:gridCol w:w="341"/>
        <w:gridCol w:w="766"/>
        <w:gridCol w:w="248"/>
        <w:gridCol w:w="239"/>
        <w:gridCol w:w="710"/>
        <w:gridCol w:w="842"/>
        <w:gridCol w:w="236"/>
        <w:gridCol w:w="353"/>
        <w:gridCol w:w="350"/>
      </w:tblGrid>
      <w:tr w:rsidR="00A840DA" w:rsidRPr="00EE2445" w14:paraId="17CFB6C3" w14:textId="77777777" w:rsidTr="00A0444A">
        <w:tc>
          <w:tcPr>
            <w:tcW w:w="5000" w:type="pct"/>
            <w:gridSpan w:val="16"/>
            <w:tcBorders>
              <w:top w:val="single" w:sz="4" w:space="0" w:color="auto"/>
            </w:tcBorders>
            <w:vAlign w:val="center"/>
          </w:tcPr>
          <w:p w14:paraId="3E2E7873" w14:textId="6C55B19E" w:rsidR="00A840DA" w:rsidRPr="00EE2445" w:rsidRDefault="00A840DA" w:rsidP="00330CFD">
            <w:pPr>
              <w:spacing w:before="0" w:after="0"/>
              <w:jc w:val="center"/>
              <w:rPr>
                <w:b/>
                <w:bCs/>
                <w:sz w:val="18"/>
                <w:szCs w:val="18"/>
                <w:lang w:val="es-CL"/>
              </w:rPr>
            </w:pPr>
            <w:r w:rsidRPr="00EE2445">
              <w:rPr>
                <w:b/>
                <w:bCs/>
                <w:sz w:val="18"/>
                <w:szCs w:val="18"/>
                <w:lang w:val="es-CL"/>
              </w:rPr>
              <w:t>Biomasa acumulada de Fustes (kg)</w:t>
            </w:r>
          </w:p>
        </w:tc>
      </w:tr>
      <w:tr w:rsidR="00B27238" w:rsidRPr="00EE2445" w14:paraId="2E7968A1" w14:textId="77777777" w:rsidTr="00EE2445">
        <w:tc>
          <w:tcPr>
            <w:tcW w:w="1328" w:type="pct"/>
            <w:gridSpan w:val="2"/>
            <w:tcBorders>
              <w:top w:val="single" w:sz="4" w:space="0" w:color="auto"/>
            </w:tcBorders>
            <w:vAlign w:val="center"/>
          </w:tcPr>
          <w:p w14:paraId="1333B56A" w14:textId="77777777" w:rsidR="00B27238" w:rsidRPr="00EE2445" w:rsidRDefault="00B27238" w:rsidP="00330CFD">
            <w:pPr>
              <w:spacing w:before="0" w:after="0"/>
              <w:jc w:val="center"/>
              <w:rPr>
                <w:b/>
                <w:bCs/>
                <w:sz w:val="18"/>
                <w:szCs w:val="18"/>
                <w:lang w:val="es-CL"/>
              </w:rPr>
            </w:pPr>
            <w:r w:rsidRPr="00EE2445">
              <w:rPr>
                <w:b/>
                <w:bCs/>
                <w:sz w:val="18"/>
                <w:szCs w:val="18"/>
                <w:lang w:val="es-CL"/>
              </w:rPr>
              <w:t>Medición</w:t>
            </w:r>
          </w:p>
        </w:tc>
        <w:tc>
          <w:tcPr>
            <w:tcW w:w="366" w:type="pct"/>
            <w:vMerge w:val="restart"/>
            <w:tcBorders>
              <w:top w:val="single" w:sz="4" w:space="0" w:color="auto"/>
            </w:tcBorders>
            <w:shd w:val="clear" w:color="auto" w:fill="auto"/>
            <w:vAlign w:val="center"/>
          </w:tcPr>
          <w:p w14:paraId="41C35C27" w14:textId="77777777" w:rsidR="00B27238" w:rsidRPr="00EE2445" w:rsidRDefault="00B27238" w:rsidP="00330CFD">
            <w:pPr>
              <w:spacing w:before="0" w:after="0"/>
              <w:jc w:val="center"/>
              <w:rPr>
                <w:b/>
                <w:bCs/>
                <w:sz w:val="18"/>
                <w:szCs w:val="18"/>
                <w:lang w:val="es-CL"/>
              </w:rPr>
            </w:pPr>
            <w:r w:rsidRPr="00EE2445">
              <w:rPr>
                <w:b/>
                <w:bCs/>
                <w:sz w:val="18"/>
                <w:szCs w:val="18"/>
                <w:lang w:val="es-CL"/>
              </w:rPr>
              <w:t>Serie</w:t>
            </w:r>
          </w:p>
        </w:tc>
        <w:tc>
          <w:tcPr>
            <w:tcW w:w="1176" w:type="pct"/>
            <w:gridSpan w:val="5"/>
            <w:vMerge w:val="restart"/>
            <w:tcBorders>
              <w:top w:val="single" w:sz="4" w:space="0" w:color="auto"/>
            </w:tcBorders>
            <w:shd w:val="clear" w:color="auto" w:fill="F2F2F2" w:themeFill="background1" w:themeFillShade="F2"/>
            <w:vAlign w:val="center"/>
          </w:tcPr>
          <w:p w14:paraId="7EB32A4B" w14:textId="77777777" w:rsidR="00B27238" w:rsidRPr="00EE2445" w:rsidRDefault="00B27238" w:rsidP="00330CFD">
            <w:pPr>
              <w:spacing w:before="0" w:after="0"/>
              <w:jc w:val="center"/>
              <w:rPr>
                <w:b/>
                <w:bCs/>
                <w:sz w:val="18"/>
                <w:szCs w:val="18"/>
                <w:lang w:val="es-CL"/>
              </w:rPr>
            </w:pPr>
            <w:r w:rsidRPr="00EE2445">
              <w:rPr>
                <w:b/>
                <w:bCs/>
                <w:sz w:val="18"/>
                <w:szCs w:val="18"/>
                <w:lang w:val="es-CL"/>
              </w:rPr>
              <w:t>Vivos</w:t>
            </w:r>
          </w:p>
        </w:tc>
        <w:tc>
          <w:tcPr>
            <w:tcW w:w="1117" w:type="pct"/>
            <w:gridSpan w:val="4"/>
            <w:vMerge w:val="restart"/>
            <w:tcBorders>
              <w:top w:val="single" w:sz="4" w:space="0" w:color="auto"/>
            </w:tcBorders>
            <w:vAlign w:val="center"/>
          </w:tcPr>
          <w:p w14:paraId="3A6A6F31" w14:textId="77777777" w:rsidR="00B27238" w:rsidRPr="00EE2445" w:rsidRDefault="00B27238" w:rsidP="00330CFD">
            <w:pPr>
              <w:spacing w:before="0" w:after="0"/>
              <w:jc w:val="center"/>
              <w:rPr>
                <w:b/>
                <w:bCs/>
                <w:sz w:val="18"/>
                <w:szCs w:val="18"/>
                <w:lang w:val="es-CL"/>
              </w:rPr>
            </w:pPr>
            <w:r w:rsidRPr="00EE2445">
              <w:rPr>
                <w:b/>
                <w:bCs/>
                <w:sz w:val="18"/>
                <w:szCs w:val="18"/>
                <w:lang w:val="es-CL"/>
              </w:rPr>
              <w:t>Secos</w:t>
            </w:r>
          </w:p>
        </w:tc>
        <w:tc>
          <w:tcPr>
            <w:tcW w:w="1013" w:type="pct"/>
            <w:gridSpan w:val="4"/>
            <w:vMerge w:val="restart"/>
            <w:tcBorders>
              <w:top w:val="single" w:sz="4" w:space="0" w:color="auto"/>
            </w:tcBorders>
            <w:shd w:val="clear" w:color="auto" w:fill="F2F2F2" w:themeFill="background1" w:themeFillShade="F2"/>
          </w:tcPr>
          <w:p w14:paraId="20386CAA" w14:textId="77777777" w:rsidR="00B27238" w:rsidRPr="00EE2445" w:rsidRDefault="00B27238" w:rsidP="00330CFD">
            <w:pPr>
              <w:spacing w:before="0" w:after="0"/>
              <w:jc w:val="center"/>
              <w:rPr>
                <w:b/>
                <w:bCs/>
                <w:sz w:val="18"/>
                <w:szCs w:val="18"/>
                <w:lang w:val="es-CL"/>
              </w:rPr>
            </w:pPr>
            <w:r w:rsidRPr="00EE2445">
              <w:rPr>
                <w:b/>
                <w:bCs/>
                <w:sz w:val="18"/>
                <w:szCs w:val="18"/>
                <w:lang w:val="es-CL"/>
              </w:rPr>
              <w:t>Total</w:t>
            </w:r>
          </w:p>
          <w:p w14:paraId="2FAD82A3" w14:textId="77777777" w:rsidR="00B27238" w:rsidRPr="00EE2445" w:rsidRDefault="00B27238" w:rsidP="00330CFD">
            <w:pPr>
              <w:spacing w:before="0" w:after="0"/>
              <w:jc w:val="center"/>
              <w:rPr>
                <w:b/>
                <w:bCs/>
                <w:sz w:val="18"/>
                <w:szCs w:val="18"/>
                <w:lang w:val="es-CL"/>
              </w:rPr>
            </w:pPr>
            <w:r w:rsidRPr="00EE2445">
              <w:rPr>
                <w:b/>
                <w:bCs/>
                <w:sz w:val="18"/>
                <w:szCs w:val="18"/>
                <w:lang w:val="es-CL"/>
              </w:rPr>
              <w:t>(</w:t>
            </w:r>
            <w:proofErr w:type="spellStart"/>
            <w:r w:rsidRPr="00EE2445">
              <w:rPr>
                <w:b/>
                <w:bCs/>
                <w:sz w:val="18"/>
                <w:szCs w:val="18"/>
                <w:lang w:val="es-CL"/>
              </w:rPr>
              <w:t>Vivos+Secos</w:t>
            </w:r>
            <w:proofErr w:type="spellEnd"/>
            <w:r w:rsidRPr="00EE2445">
              <w:rPr>
                <w:b/>
                <w:bCs/>
                <w:sz w:val="18"/>
                <w:szCs w:val="18"/>
                <w:lang w:val="es-CL"/>
              </w:rPr>
              <w:t>)</w:t>
            </w:r>
          </w:p>
        </w:tc>
      </w:tr>
      <w:tr w:rsidR="00B27238" w:rsidRPr="00EE2445" w14:paraId="4C4BEEBE" w14:textId="77777777" w:rsidTr="00EE2445">
        <w:tc>
          <w:tcPr>
            <w:tcW w:w="565" w:type="pct"/>
            <w:tcBorders>
              <w:bottom w:val="single" w:sz="4" w:space="0" w:color="auto"/>
            </w:tcBorders>
          </w:tcPr>
          <w:p w14:paraId="02AFB1EC" w14:textId="77777777" w:rsidR="00B27238" w:rsidRPr="00EE2445" w:rsidRDefault="00B27238" w:rsidP="00330CFD">
            <w:pPr>
              <w:spacing w:before="0" w:after="0"/>
              <w:rPr>
                <w:b/>
                <w:bCs/>
                <w:sz w:val="18"/>
                <w:szCs w:val="18"/>
                <w:lang w:val="es-CL"/>
              </w:rPr>
            </w:pPr>
            <w:r w:rsidRPr="00EE2445">
              <w:rPr>
                <w:b/>
                <w:bCs/>
                <w:sz w:val="18"/>
                <w:szCs w:val="18"/>
                <w:lang w:val="es-CL"/>
              </w:rPr>
              <w:t>Fecha</w:t>
            </w:r>
          </w:p>
        </w:tc>
        <w:tc>
          <w:tcPr>
            <w:tcW w:w="763" w:type="pct"/>
            <w:tcBorders>
              <w:bottom w:val="single" w:sz="4" w:space="0" w:color="auto"/>
            </w:tcBorders>
          </w:tcPr>
          <w:p w14:paraId="29495E83" w14:textId="77777777" w:rsidR="00B27238" w:rsidRPr="00EE2445" w:rsidRDefault="00B27238" w:rsidP="00330CFD">
            <w:pPr>
              <w:spacing w:before="0" w:after="0"/>
              <w:rPr>
                <w:b/>
                <w:bCs/>
                <w:sz w:val="18"/>
                <w:szCs w:val="18"/>
                <w:lang w:val="es-CL"/>
              </w:rPr>
            </w:pPr>
            <w:r w:rsidRPr="00EE2445">
              <w:rPr>
                <w:b/>
                <w:bCs/>
                <w:sz w:val="18"/>
                <w:szCs w:val="18"/>
                <w:lang w:val="es-CL"/>
              </w:rPr>
              <w:t>N°</w:t>
            </w:r>
          </w:p>
        </w:tc>
        <w:tc>
          <w:tcPr>
            <w:tcW w:w="366" w:type="pct"/>
            <w:vMerge/>
            <w:tcBorders>
              <w:bottom w:val="single" w:sz="4" w:space="0" w:color="auto"/>
            </w:tcBorders>
            <w:shd w:val="clear" w:color="auto" w:fill="auto"/>
          </w:tcPr>
          <w:p w14:paraId="7EBB8EC5" w14:textId="77777777" w:rsidR="00B27238" w:rsidRPr="00EE2445" w:rsidRDefault="00B27238" w:rsidP="00330CFD">
            <w:pPr>
              <w:spacing w:before="0" w:after="0"/>
              <w:jc w:val="center"/>
              <w:rPr>
                <w:b/>
                <w:bCs/>
                <w:sz w:val="18"/>
                <w:szCs w:val="18"/>
                <w:lang w:val="es-CL"/>
              </w:rPr>
            </w:pPr>
          </w:p>
        </w:tc>
        <w:tc>
          <w:tcPr>
            <w:tcW w:w="1176" w:type="pct"/>
            <w:gridSpan w:val="5"/>
            <w:vMerge/>
            <w:tcBorders>
              <w:bottom w:val="single" w:sz="4" w:space="0" w:color="auto"/>
            </w:tcBorders>
            <w:shd w:val="clear" w:color="auto" w:fill="F2F2F2" w:themeFill="background1" w:themeFillShade="F2"/>
          </w:tcPr>
          <w:p w14:paraId="7C6121D6" w14:textId="77777777" w:rsidR="00B27238" w:rsidRPr="00EE2445" w:rsidRDefault="00B27238" w:rsidP="00330CFD">
            <w:pPr>
              <w:spacing w:before="0" w:after="0"/>
              <w:rPr>
                <w:b/>
                <w:bCs/>
                <w:sz w:val="18"/>
                <w:szCs w:val="18"/>
                <w:lang w:val="es-CL"/>
              </w:rPr>
            </w:pPr>
          </w:p>
        </w:tc>
        <w:tc>
          <w:tcPr>
            <w:tcW w:w="1117" w:type="pct"/>
            <w:gridSpan w:val="4"/>
            <w:vMerge/>
            <w:tcBorders>
              <w:bottom w:val="single" w:sz="4" w:space="0" w:color="auto"/>
            </w:tcBorders>
          </w:tcPr>
          <w:p w14:paraId="355BFBC4" w14:textId="77777777" w:rsidR="00B27238" w:rsidRPr="00EE2445" w:rsidRDefault="00B27238" w:rsidP="00330CFD">
            <w:pPr>
              <w:spacing w:before="0" w:after="0"/>
              <w:rPr>
                <w:b/>
                <w:bCs/>
                <w:sz w:val="18"/>
                <w:szCs w:val="18"/>
                <w:lang w:val="es-CL"/>
              </w:rPr>
            </w:pPr>
          </w:p>
        </w:tc>
        <w:tc>
          <w:tcPr>
            <w:tcW w:w="1013" w:type="pct"/>
            <w:gridSpan w:val="4"/>
            <w:vMerge/>
            <w:tcBorders>
              <w:bottom w:val="single" w:sz="4" w:space="0" w:color="auto"/>
            </w:tcBorders>
            <w:shd w:val="clear" w:color="auto" w:fill="F2F2F2" w:themeFill="background1" w:themeFillShade="F2"/>
          </w:tcPr>
          <w:p w14:paraId="24D64CC5" w14:textId="77777777" w:rsidR="00B27238" w:rsidRPr="00EE2445" w:rsidRDefault="00B27238" w:rsidP="00330CFD">
            <w:pPr>
              <w:spacing w:before="0" w:after="0"/>
              <w:rPr>
                <w:b/>
                <w:bCs/>
                <w:sz w:val="18"/>
                <w:szCs w:val="18"/>
                <w:lang w:val="es-CL"/>
              </w:rPr>
            </w:pPr>
          </w:p>
        </w:tc>
      </w:tr>
      <w:tr w:rsidR="00B27238" w:rsidRPr="00EE2445" w14:paraId="1A6B88C0" w14:textId="77777777" w:rsidTr="00EE2445">
        <w:tc>
          <w:tcPr>
            <w:tcW w:w="565" w:type="pct"/>
            <w:tcBorders>
              <w:top w:val="single" w:sz="4" w:space="0" w:color="auto"/>
            </w:tcBorders>
          </w:tcPr>
          <w:p w14:paraId="1812CC50"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Nov 2020</w:t>
            </w:r>
          </w:p>
        </w:tc>
        <w:tc>
          <w:tcPr>
            <w:tcW w:w="763" w:type="pct"/>
            <w:tcBorders>
              <w:top w:val="single" w:sz="4" w:space="0" w:color="auto"/>
            </w:tcBorders>
          </w:tcPr>
          <w:p w14:paraId="2434D203" w14:textId="77777777" w:rsidR="00B27238" w:rsidRPr="00EE2445" w:rsidRDefault="00B27238" w:rsidP="00B27238">
            <w:pPr>
              <w:spacing w:before="0" w:after="0"/>
              <w:jc w:val="left"/>
              <w:rPr>
                <w:sz w:val="18"/>
                <w:szCs w:val="18"/>
                <w:lang w:val="es-CL"/>
              </w:rPr>
            </w:pPr>
            <w:r w:rsidRPr="00EE2445">
              <w:rPr>
                <w:sz w:val="18"/>
                <w:szCs w:val="18"/>
                <w:lang w:val="es-CL"/>
              </w:rPr>
              <w:t>1</w:t>
            </w:r>
          </w:p>
        </w:tc>
        <w:tc>
          <w:tcPr>
            <w:tcW w:w="366" w:type="pct"/>
            <w:tcBorders>
              <w:top w:val="single" w:sz="4" w:space="0" w:color="auto"/>
            </w:tcBorders>
            <w:shd w:val="clear" w:color="auto" w:fill="auto"/>
          </w:tcPr>
          <w:p w14:paraId="1969725E"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tcBorders>
              <w:top w:val="single" w:sz="4" w:space="0" w:color="auto"/>
            </w:tcBorders>
            <w:shd w:val="clear" w:color="auto" w:fill="F2F2F2" w:themeFill="background1" w:themeFillShade="F2"/>
          </w:tcPr>
          <w:p w14:paraId="7D55393E" w14:textId="62577B10" w:rsidR="00B27238" w:rsidRPr="00EE2445" w:rsidRDefault="00B27238" w:rsidP="00A0444A">
            <w:pPr>
              <w:spacing w:before="0" w:after="0"/>
              <w:jc w:val="right"/>
              <w:rPr>
                <w:sz w:val="18"/>
                <w:szCs w:val="18"/>
                <w:lang w:val="es-CL"/>
              </w:rPr>
            </w:pPr>
            <w:r w:rsidRPr="00EE2445">
              <w:rPr>
                <w:sz w:val="18"/>
                <w:szCs w:val="18"/>
              </w:rPr>
              <w:t>145,34</w:t>
            </w:r>
          </w:p>
        </w:tc>
        <w:tc>
          <w:tcPr>
            <w:tcW w:w="188" w:type="pct"/>
            <w:tcBorders>
              <w:top w:val="single" w:sz="4" w:space="0" w:color="auto"/>
            </w:tcBorders>
            <w:shd w:val="clear" w:color="auto" w:fill="F2F2F2" w:themeFill="background1" w:themeFillShade="F2"/>
            <w:vAlign w:val="center"/>
          </w:tcPr>
          <w:p w14:paraId="4981E919" w14:textId="77777777" w:rsidR="00B27238" w:rsidRPr="00EE2445" w:rsidRDefault="00B27238" w:rsidP="00B27238">
            <w:pPr>
              <w:spacing w:before="0" w:after="0"/>
              <w:jc w:val="right"/>
              <w:rPr>
                <w:sz w:val="18"/>
                <w:szCs w:val="18"/>
                <w:lang w:val="es-CL"/>
              </w:rPr>
            </w:pPr>
          </w:p>
        </w:tc>
        <w:tc>
          <w:tcPr>
            <w:tcW w:w="410" w:type="pct"/>
            <w:gridSpan w:val="2"/>
            <w:tcBorders>
              <w:top w:val="single" w:sz="4" w:space="0" w:color="auto"/>
            </w:tcBorders>
            <w:shd w:val="clear" w:color="auto" w:fill="F2F2F2" w:themeFill="background1" w:themeFillShade="F2"/>
          </w:tcPr>
          <w:p w14:paraId="17D83B60" w14:textId="77777777" w:rsidR="00B27238" w:rsidRPr="00EE2445" w:rsidRDefault="00B27238" w:rsidP="00B27238">
            <w:pPr>
              <w:spacing w:before="0" w:after="0"/>
              <w:jc w:val="left"/>
              <w:rPr>
                <w:sz w:val="18"/>
                <w:szCs w:val="18"/>
                <w:lang w:val="es-CL"/>
              </w:rPr>
            </w:pPr>
            <w:r w:rsidRPr="00EE2445">
              <w:rPr>
                <w:sz w:val="18"/>
                <w:szCs w:val="18"/>
                <w:lang w:val="es-CL"/>
              </w:rPr>
              <w:t>a</w:t>
            </w:r>
          </w:p>
        </w:tc>
        <w:tc>
          <w:tcPr>
            <w:tcW w:w="436" w:type="pct"/>
            <w:tcBorders>
              <w:top w:val="single" w:sz="4" w:space="0" w:color="auto"/>
            </w:tcBorders>
          </w:tcPr>
          <w:p w14:paraId="5D6A9CCD" w14:textId="26C70024" w:rsidR="00B27238" w:rsidRPr="00EE2445" w:rsidRDefault="00B27238" w:rsidP="00B27238">
            <w:pPr>
              <w:spacing w:before="0" w:after="0"/>
              <w:jc w:val="right"/>
              <w:rPr>
                <w:sz w:val="18"/>
                <w:szCs w:val="18"/>
              </w:rPr>
            </w:pPr>
            <w:r w:rsidRPr="00EE2445">
              <w:rPr>
                <w:sz w:val="18"/>
                <w:szCs w:val="18"/>
              </w:rPr>
              <w:t>54,71</w:t>
            </w:r>
          </w:p>
        </w:tc>
        <w:tc>
          <w:tcPr>
            <w:tcW w:w="141" w:type="pct"/>
            <w:tcBorders>
              <w:top w:val="single" w:sz="4" w:space="0" w:color="auto"/>
            </w:tcBorders>
          </w:tcPr>
          <w:p w14:paraId="5E0E56E3" w14:textId="77777777" w:rsidR="00B27238" w:rsidRPr="00EE2445" w:rsidRDefault="00B27238" w:rsidP="00B27238">
            <w:pPr>
              <w:spacing w:before="0" w:after="0"/>
              <w:rPr>
                <w:sz w:val="18"/>
                <w:szCs w:val="18"/>
                <w:lang w:val="es-CL"/>
              </w:rPr>
            </w:pPr>
          </w:p>
        </w:tc>
        <w:tc>
          <w:tcPr>
            <w:tcW w:w="136" w:type="pct"/>
            <w:tcBorders>
              <w:top w:val="single" w:sz="4" w:space="0" w:color="auto"/>
            </w:tcBorders>
            <w:vAlign w:val="center"/>
          </w:tcPr>
          <w:p w14:paraId="67282A50" w14:textId="77777777" w:rsidR="00B27238" w:rsidRPr="00EE2445" w:rsidRDefault="00B27238" w:rsidP="00B27238">
            <w:pPr>
              <w:spacing w:before="0" w:after="0"/>
              <w:jc w:val="right"/>
              <w:rPr>
                <w:sz w:val="18"/>
                <w:szCs w:val="18"/>
                <w:lang w:val="es-CL"/>
              </w:rPr>
            </w:pPr>
          </w:p>
        </w:tc>
        <w:tc>
          <w:tcPr>
            <w:tcW w:w="404" w:type="pct"/>
            <w:tcBorders>
              <w:top w:val="single" w:sz="4" w:space="0" w:color="auto"/>
            </w:tcBorders>
          </w:tcPr>
          <w:p w14:paraId="0AEC35D4" w14:textId="77777777" w:rsidR="00B27238" w:rsidRPr="00EE2445" w:rsidRDefault="00B27238" w:rsidP="00B27238">
            <w:pPr>
              <w:spacing w:before="0" w:after="0"/>
              <w:jc w:val="left"/>
              <w:rPr>
                <w:sz w:val="18"/>
                <w:szCs w:val="18"/>
                <w:lang w:val="es-CL"/>
              </w:rPr>
            </w:pPr>
            <w:r w:rsidRPr="00EE2445">
              <w:rPr>
                <w:sz w:val="18"/>
                <w:szCs w:val="18"/>
                <w:lang w:val="es-CL"/>
              </w:rPr>
              <w:t>a</w:t>
            </w:r>
          </w:p>
        </w:tc>
        <w:tc>
          <w:tcPr>
            <w:tcW w:w="479" w:type="pct"/>
            <w:tcBorders>
              <w:top w:val="single" w:sz="4" w:space="0" w:color="auto"/>
            </w:tcBorders>
            <w:shd w:val="clear" w:color="auto" w:fill="F2F2F2" w:themeFill="background1" w:themeFillShade="F2"/>
          </w:tcPr>
          <w:p w14:paraId="22D9B5AC" w14:textId="6F98DE27" w:rsidR="00B27238" w:rsidRPr="00EE2445" w:rsidRDefault="00B27238" w:rsidP="00B27238">
            <w:pPr>
              <w:spacing w:before="0" w:after="0"/>
              <w:jc w:val="right"/>
              <w:rPr>
                <w:sz w:val="18"/>
                <w:szCs w:val="18"/>
              </w:rPr>
            </w:pPr>
            <w:r w:rsidRPr="00EE2445">
              <w:rPr>
                <w:sz w:val="18"/>
                <w:szCs w:val="18"/>
              </w:rPr>
              <w:t>200,05</w:t>
            </w:r>
          </w:p>
        </w:tc>
        <w:tc>
          <w:tcPr>
            <w:tcW w:w="134" w:type="pct"/>
            <w:tcBorders>
              <w:top w:val="single" w:sz="4" w:space="0" w:color="auto"/>
            </w:tcBorders>
            <w:shd w:val="clear" w:color="auto" w:fill="F2F2F2" w:themeFill="background1" w:themeFillShade="F2"/>
          </w:tcPr>
          <w:p w14:paraId="151B4F0B" w14:textId="77777777" w:rsidR="00B27238" w:rsidRPr="00EE2445" w:rsidRDefault="00B27238" w:rsidP="00B27238">
            <w:pPr>
              <w:spacing w:before="0" w:after="0"/>
              <w:rPr>
                <w:sz w:val="18"/>
                <w:szCs w:val="18"/>
                <w:lang w:val="es-CL"/>
              </w:rPr>
            </w:pPr>
          </w:p>
        </w:tc>
        <w:tc>
          <w:tcPr>
            <w:tcW w:w="201" w:type="pct"/>
            <w:tcBorders>
              <w:top w:val="single" w:sz="4" w:space="0" w:color="auto"/>
            </w:tcBorders>
            <w:shd w:val="clear" w:color="auto" w:fill="F2F2F2" w:themeFill="background1" w:themeFillShade="F2"/>
            <w:vAlign w:val="center"/>
          </w:tcPr>
          <w:p w14:paraId="53B41E61" w14:textId="77777777" w:rsidR="00B27238" w:rsidRPr="00EE2445" w:rsidRDefault="00B27238" w:rsidP="00B27238">
            <w:pPr>
              <w:spacing w:before="0" w:after="0"/>
              <w:jc w:val="right"/>
              <w:rPr>
                <w:sz w:val="18"/>
                <w:szCs w:val="18"/>
                <w:lang w:val="es-CL"/>
              </w:rPr>
            </w:pPr>
          </w:p>
        </w:tc>
        <w:tc>
          <w:tcPr>
            <w:tcW w:w="199" w:type="pct"/>
            <w:tcBorders>
              <w:top w:val="single" w:sz="4" w:space="0" w:color="auto"/>
            </w:tcBorders>
            <w:shd w:val="clear" w:color="auto" w:fill="F2F2F2" w:themeFill="background1" w:themeFillShade="F2"/>
          </w:tcPr>
          <w:p w14:paraId="3FFE50B8" w14:textId="77777777" w:rsidR="00B27238" w:rsidRPr="00EE2445" w:rsidRDefault="00B27238" w:rsidP="00B27238">
            <w:pPr>
              <w:spacing w:before="0" w:after="0"/>
              <w:jc w:val="left"/>
              <w:rPr>
                <w:sz w:val="18"/>
                <w:szCs w:val="18"/>
                <w:lang w:val="es-CL"/>
              </w:rPr>
            </w:pPr>
            <w:r w:rsidRPr="00EE2445">
              <w:rPr>
                <w:sz w:val="18"/>
                <w:szCs w:val="18"/>
                <w:lang w:val="es-CL"/>
              </w:rPr>
              <w:t>a</w:t>
            </w:r>
          </w:p>
        </w:tc>
      </w:tr>
      <w:tr w:rsidR="00B27238" w:rsidRPr="00EE2445" w14:paraId="01DDF5F2" w14:textId="77777777" w:rsidTr="00EE2445">
        <w:tc>
          <w:tcPr>
            <w:tcW w:w="565" w:type="pct"/>
          </w:tcPr>
          <w:p w14:paraId="2A69E26D"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Abr 2022</w:t>
            </w:r>
          </w:p>
        </w:tc>
        <w:tc>
          <w:tcPr>
            <w:tcW w:w="763" w:type="pct"/>
          </w:tcPr>
          <w:p w14:paraId="3B203DAC" w14:textId="77777777" w:rsidR="00B27238" w:rsidRPr="00EE2445" w:rsidRDefault="00B27238" w:rsidP="00B27238">
            <w:pPr>
              <w:spacing w:before="0" w:after="0"/>
              <w:jc w:val="left"/>
              <w:rPr>
                <w:sz w:val="18"/>
                <w:szCs w:val="18"/>
                <w:lang w:val="es-CL"/>
              </w:rPr>
            </w:pPr>
            <w:r w:rsidRPr="00EE2445">
              <w:rPr>
                <w:sz w:val="18"/>
                <w:szCs w:val="18"/>
                <w:lang w:val="es-CL"/>
              </w:rPr>
              <w:t>2</w:t>
            </w:r>
          </w:p>
        </w:tc>
        <w:tc>
          <w:tcPr>
            <w:tcW w:w="366" w:type="pct"/>
            <w:shd w:val="clear" w:color="auto" w:fill="auto"/>
          </w:tcPr>
          <w:p w14:paraId="5EEAD3A9"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71C6F4F9" w14:textId="474B6E87" w:rsidR="00B27238" w:rsidRPr="00EE2445" w:rsidRDefault="00B27238" w:rsidP="00A0444A">
            <w:pPr>
              <w:spacing w:before="0" w:after="0"/>
              <w:jc w:val="right"/>
              <w:rPr>
                <w:sz w:val="18"/>
                <w:szCs w:val="18"/>
                <w:lang w:val="es-CL"/>
              </w:rPr>
            </w:pPr>
            <w:r w:rsidRPr="00EE2445">
              <w:rPr>
                <w:sz w:val="18"/>
                <w:szCs w:val="18"/>
              </w:rPr>
              <w:t>149,95</w:t>
            </w:r>
          </w:p>
        </w:tc>
        <w:tc>
          <w:tcPr>
            <w:tcW w:w="188" w:type="pct"/>
            <w:shd w:val="clear" w:color="auto" w:fill="F2F2F2" w:themeFill="background1" w:themeFillShade="F2"/>
            <w:vAlign w:val="center"/>
          </w:tcPr>
          <w:p w14:paraId="78B0FAF3"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38983E47"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439A0954" w14:textId="01F05E4F" w:rsidR="00B27238" w:rsidRPr="00EE2445" w:rsidRDefault="00B27238" w:rsidP="00B27238">
            <w:pPr>
              <w:spacing w:before="0" w:after="0"/>
              <w:jc w:val="right"/>
              <w:rPr>
                <w:sz w:val="18"/>
                <w:szCs w:val="18"/>
                <w:lang w:val="es-CL"/>
              </w:rPr>
            </w:pPr>
            <w:r w:rsidRPr="00EE2445">
              <w:rPr>
                <w:sz w:val="18"/>
                <w:szCs w:val="18"/>
              </w:rPr>
              <w:t>49,39</w:t>
            </w:r>
          </w:p>
        </w:tc>
        <w:tc>
          <w:tcPr>
            <w:tcW w:w="141" w:type="pct"/>
          </w:tcPr>
          <w:p w14:paraId="0764A5B3" w14:textId="77777777" w:rsidR="00B27238" w:rsidRPr="00EE2445" w:rsidRDefault="00B27238" w:rsidP="00B27238">
            <w:pPr>
              <w:spacing w:before="0" w:after="0"/>
              <w:rPr>
                <w:sz w:val="18"/>
                <w:szCs w:val="18"/>
                <w:lang w:val="es-CL"/>
              </w:rPr>
            </w:pPr>
          </w:p>
        </w:tc>
        <w:tc>
          <w:tcPr>
            <w:tcW w:w="136" w:type="pct"/>
            <w:vAlign w:val="center"/>
          </w:tcPr>
          <w:p w14:paraId="3B3570C3" w14:textId="77777777" w:rsidR="00B27238" w:rsidRPr="00EE2445" w:rsidRDefault="00B27238" w:rsidP="00B27238">
            <w:pPr>
              <w:spacing w:before="0" w:after="0"/>
              <w:jc w:val="right"/>
              <w:rPr>
                <w:sz w:val="18"/>
                <w:szCs w:val="18"/>
                <w:lang w:val="es-CL"/>
              </w:rPr>
            </w:pPr>
          </w:p>
        </w:tc>
        <w:tc>
          <w:tcPr>
            <w:tcW w:w="404" w:type="pct"/>
          </w:tcPr>
          <w:p w14:paraId="0C33AD2E"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35876400" w14:textId="55B42517" w:rsidR="00B27238" w:rsidRPr="00EE2445" w:rsidRDefault="00B27238" w:rsidP="00B27238">
            <w:pPr>
              <w:spacing w:before="0" w:after="0"/>
              <w:jc w:val="right"/>
              <w:rPr>
                <w:sz w:val="18"/>
                <w:szCs w:val="18"/>
                <w:lang w:val="es-CL"/>
              </w:rPr>
            </w:pPr>
            <w:r w:rsidRPr="00EE2445">
              <w:rPr>
                <w:sz w:val="18"/>
                <w:szCs w:val="18"/>
              </w:rPr>
              <w:t>199,34</w:t>
            </w:r>
          </w:p>
        </w:tc>
        <w:tc>
          <w:tcPr>
            <w:tcW w:w="134" w:type="pct"/>
            <w:shd w:val="clear" w:color="auto" w:fill="F2F2F2" w:themeFill="background1" w:themeFillShade="F2"/>
          </w:tcPr>
          <w:p w14:paraId="261426DF"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6E240ECD"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7858CDD9"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250F916A" w14:textId="77777777" w:rsidTr="00EE2445">
        <w:tc>
          <w:tcPr>
            <w:tcW w:w="565" w:type="pct"/>
          </w:tcPr>
          <w:p w14:paraId="3B30FEFC"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Ene 2023</w:t>
            </w:r>
          </w:p>
        </w:tc>
        <w:tc>
          <w:tcPr>
            <w:tcW w:w="763" w:type="pct"/>
          </w:tcPr>
          <w:p w14:paraId="61B2DA9F" w14:textId="77777777" w:rsidR="00B27238" w:rsidRPr="00EE2445" w:rsidRDefault="00B27238" w:rsidP="00B27238">
            <w:pPr>
              <w:spacing w:before="0" w:after="0"/>
              <w:jc w:val="left"/>
              <w:rPr>
                <w:sz w:val="18"/>
                <w:szCs w:val="18"/>
                <w:lang w:val="es-CL"/>
              </w:rPr>
            </w:pPr>
            <w:r w:rsidRPr="00EE2445">
              <w:rPr>
                <w:sz w:val="18"/>
                <w:szCs w:val="18"/>
                <w:lang w:val="es-CL"/>
              </w:rPr>
              <w:t>3</w:t>
            </w:r>
          </w:p>
        </w:tc>
        <w:tc>
          <w:tcPr>
            <w:tcW w:w="366" w:type="pct"/>
            <w:shd w:val="clear" w:color="auto" w:fill="auto"/>
          </w:tcPr>
          <w:p w14:paraId="2579E4C6"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504A3FB1" w14:textId="19166EBF" w:rsidR="00B27238" w:rsidRPr="00EE2445" w:rsidRDefault="00B27238" w:rsidP="00A0444A">
            <w:pPr>
              <w:spacing w:before="0" w:after="0"/>
              <w:jc w:val="right"/>
              <w:rPr>
                <w:sz w:val="18"/>
                <w:szCs w:val="18"/>
                <w:lang w:val="es-CL"/>
              </w:rPr>
            </w:pPr>
            <w:r w:rsidRPr="00EE2445">
              <w:rPr>
                <w:sz w:val="18"/>
                <w:szCs w:val="18"/>
              </w:rPr>
              <w:t>150,58</w:t>
            </w:r>
          </w:p>
        </w:tc>
        <w:tc>
          <w:tcPr>
            <w:tcW w:w="188" w:type="pct"/>
            <w:shd w:val="clear" w:color="auto" w:fill="F2F2F2" w:themeFill="background1" w:themeFillShade="F2"/>
            <w:vAlign w:val="center"/>
          </w:tcPr>
          <w:p w14:paraId="4B7A593E"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2FBE879A"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3B64DDE3" w14:textId="32AB1644" w:rsidR="00B27238" w:rsidRPr="00EE2445" w:rsidRDefault="00B27238" w:rsidP="00B27238">
            <w:pPr>
              <w:spacing w:before="0" w:after="0"/>
              <w:jc w:val="right"/>
              <w:rPr>
                <w:sz w:val="18"/>
                <w:szCs w:val="18"/>
                <w:lang w:val="es-CL"/>
              </w:rPr>
            </w:pPr>
            <w:r w:rsidRPr="00EE2445">
              <w:rPr>
                <w:sz w:val="18"/>
                <w:szCs w:val="18"/>
              </w:rPr>
              <w:t>45,88</w:t>
            </w:r>
          </w:p>
        </w:tc>
        <w:tc>
          <w:tcPr>
            <w:tcW w:w="141" w:type="pct"/>
          </w:tcPr>
          <w:p w14:paraId="27A1171F" w14:textId="77777777" w:rsidR="00B27238" w:rsidRPr="00EE2445" w:rsidRDefault="00B27238" w:rsidP="00B27238">
            <w:pPr>
              <w:spacing w:before="0" w:after="0"/>
              <w:rPr>
                <w:sz w:val="18"/>
                <w:szCs w:val="18"/>
                <w:lang w:val="es-CL"/>
              </w:rPr>
            </w:pPr>
          </w:p>
        </w:tc>
        <w:tc>
          <w:tcPr>
            <w:tcW w:w="136" w:type="pct"/>
            <w:vAlign w:val="center"/>
          </w:tcPr>
          <w:p w14:paraId="6A00C8F1" w14:textId="77777777" w:rsidR="00B27238" w:rsidRPr="00EE2445" w:rsidRDefault="00B27238" w:rsidP="00B27238">
            <w:pPr>
              <w:spacing w:before="0" w:after="0"/>
              <w:jc w:val="right"/>
              <w:rPr>
                <w:sz w:val="18"/>
                <w:szCs w:val="18"/>
                <w:lang w:val="es-CL"/>
              </w:rPr>
            </w:pPr>
          </w:p>
        </w:tc>
        <w:tc>
          <w:tcPr>
            <w:tcW w:w="404" w:type="pct"/>
          </w:tcPr>
          <w:p w14:paraId="3B29A6BC"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47EE4453" w14:textId="3F2CA2CB" w:rsidR="00B27238" w:rsidRPr="00EE2445" w:rsidRDefault="00B27238" w:rsidP="00B27238">
            <w:pPr>
              <w:spacing w:before="0" w:after="0"/>
              <w:jc w:val="right"/>
              <w:rPr>
                <w:sz w:val="18"/>
                <w:szCs w:val="18"/>
                <w:lang w:val="es-CL"/>
              </w:rPr>
            </w:pPr>
            <w:r w:rsidRPr="00EE2445">
              <w:rPr>
                <w:sz w:val="18"/>
                <w:szCs w:val="18"/>
              </w:rPr>
              <w:t>196,46</w:t>
            </w:r>
          </w:p>
        </w:tc>
        <w:tc>
          <w:tcPr>
            <w:tcW w:w="134" w:type="pct"/>
            <w:shd w:val="clear" w:color="auto" w:fill="F2F2F2" w:themeFill="background1" w:themeFillShade="F2"/>
          </w:tcPr>
          <w:p w14:paraId="1AC00FAD"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55262C6C"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34831D80"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4C90F546" w14:textId="77777777" w:rsidTr="00EE2445">
        <w:tc>
          <w:tcPr>
            <w:tcW w:w="565" w:type="pct"/>
          </w:tcPr>
          <w:p w14:paraId="614A6825"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Abr 2023</w:t>
            </w:r>
          </w:p>
        </w:tc>
        <w:tc>
          <w:tcPr>
            <w:tcW w:w="763" w:type="pct"/>
          </w:tcPr>
          <w:p w14:paraId="7E8A4F12" w14:textId="77777777" w:rsidR="00B27238" w:rsidRPr="00EE2445" w:rsidRDefault="00B27238" w:rsidP="00B27238">
            <w:pPr>
              <w:spacing w:before="0" w:after="0"/>
              <w:jc w:val="left"/>
              <w:rPr>
                <w:sz w:val="18"/>
                <w:szCs w:val="18"/>
                <w:lang w:val="es-CL"/>
              </w:rPr>
            </w:pPr>
            <w:r w:rsidRPr="00EE2445">
              <w:rPr>
                <w:sz w:val="18"/>
                <w:szCs w:val="18"/>
                <w:lang w:val="es-CL"/>
              </w:rPr>
              <w:t>4</w:t>
            </w:r>
          </w:p>
        </w:tc>
        <w:tc>
          <w:tcPr>
            <w:tcW w:w="366" w:type="pct"/>
            <w:shd w:val="clear" w:color="auto" w:fill="auto"/>
          </w:tcPr>
          <w:p w14:paraId="1B085A81"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2A84CF2C" w14:textId="6F79D498" w:rsidR="00B27238" w:rsidRPr="00EE2445" w:rsidRDefault="00B27238" w:rsidP="00A0444A">
            <w:pPr>
              <w:spacing w:before="0" w:after="0"/>
              <w:jc w:val="right"/>
              <w:rPr>
                <w:sz w:val="18"/>
                <w:szCs w:val="18"/>
                <w:lang w:val="es-CL"/>
              </w:rPr>
            </w:pPr>
            <w:r w:rsidRPr="00EE2445">
              <w:rPr>
                <w:sz w:val="18"/>
                <w:szCs w:val="18"/>
              </w:rPr>
              <w:t>189,41</w:t>
            </w:r>
          </w:p>
        </w:tc>
        <w:tc>
          <w:tcPr>
            <w:tcW w:w="188" w:type="pct"/>
            <w:shd w:val="clear" w:color="auto" w:fill="F2F2F2" w:themeFill="background1" w:themeFillShade="F2"/>
            <w:vAlign w:val="center"/>
          </w:tcPr>
          <w:p w14:paraId="440C8953"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2FFD13CA"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1AECEFAC" w14:textId="5FF049C5" w:rsidR="00B27238" w:rsidRPr="00EE2445" w:rsidRDefault="00B27238" w:rsidP="00B27238">
            <w:pPr>
              <w:spacing w:before="0" w:after="0"/>
              <w:jc w:val="right"/>
              <w:rPr>
                <w:sz w:val="18"/>
                <w:szCs w:val="18"/>
                <w:lang w:val="es-CL"/>
              </w:rPr>
            </w:pPr>
            <w:r w:rsidRPr="00EE2445">
              <w:rPr>
                <w:sz w:val="18"/>
                <w:szCs w:val="18"/>
              </w:rPr>
              <w:t>42,73</w:t>
            </w:r>
          </w:p>
        </w:tc>
        <w:tc>
          <w:tcPr>
            <w:tcW w:w="141" w:type="pct"/>
          </w:tcPr>
          <w:p w14:paraId="0EB3514F" w14:textId="77777777" w:rsidR="00B27238" w:rsidRPr="00EE2445" w:rsidRDefault="00B27238" w:rsidP="00B27238">
            <w:pPr>
              <w:spacing w:before="0" w:after="0"/>
              <w:rPr>
                <w:sz w:val="18"/>
                <w:szCs w:val="18"/>
                <w:lang w:val="es-CL"/>
              </w:rPr>
            </w:pPr>
          </w:p>
        </w:tc>
        <w:tc>
          <w:tcPr>
            <w:tcW w:w="136" w:type="pct"/>
            <w:vAlign w:val="center"/>
          </w:tcPr>
          <w:p w14:paraId="1043038B" w14:textId="77777777" w:rsidR="00B27238" w:rsidRPr="00EE2445" w:rsidRDefault="00B27238" w:rsidP="00B27238">
            <w:pPr>
              <w:spacing w:before="0" w:after="0"/>
              <w:jc w:val="right"/>
              <w:rPr>
                <w:sz w:val="18"/>
                <w:szCs w:val="18"/>
                <w:lang w:val="es-CL"/>
              </w:rPr>
            </w:pPr>
          </w:p>
        </w:tc>
        <w:tc>
          <w:tcPr>
            <w:tcW w:w="404" w:type="pct"/>
          </w:tcPr>
          <w:p w14:paraId="75EB95AE"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69DA182A" w14:textId="357DC6B0" w:rsidR="00B27238" w:rsidRPr="00EE2445" w:rsidRDefault="00B27238" w:rsidP="00B27238">
            <w:pPr>
              <w:spacing w:before="0" w:after="0"/>
              <w:jc w:val="right"/>
              <w:rPr>
                <w:sz w:val="18"/>
                <w:szCs w:val="18"/>
                <w:lang w:val="es-CL"/>
              </w:rPr>
            </w:pPr>
            <w:r w:rsidRPr="00EE2445">
              <w:rPr>
                <w:sz w:val="18"/>
                <w:szCs w:val="18"/>
              </w:rPr>
              <w:t>232,14</w:t>
            </w:r>
          </w:p>
        </w:tc>
        <w:tc>
          <w:tcPr>
            <w:tcW w:w="134" w:type="pct"/>
            <w:shd w:val="clear" w:color="auto" w:fill="F2F2F2" w:themeFill="background1" w:themeFillShade="F2"/>
          </w:tcPr>
          <w:p w14:paraId="6EDDE915"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5243C510"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0CEBC92A"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72E26C44" w14:textId="77777777" w:rsidTr="00EE2445">
        <w:tc>
          <w:tcPr>
            <w:tcW w:w="565" w:type="pct"/>
          </w:tcPr>
          <w:p w14:paraId="701E4DED" w14:textId="77777777" w:rsidR="00B27238" w:rsidRPr="00EE2445" w:rsidRDefault="00B27238" w:rsidP="00B27238">
            <w:pPr>
              <w:spacing w:before="0" w:after="0"/>
              <w:jc w:val="left"/>
              <w:rPr>
                <w:sz w:val="18"/>
                <w:szCs w:val="18"/>
                <w:lang w:val="es-CL"/>
              </w:rPr>
            </w:pPr>
            <w:r w:rsidRPr="00EE2445">
              <w:rPr>
                <w:rFonts w:cs="Calibri"/>
                <w:color w:val="000000"/>
                <w:sz w:val="18"/>
                <w:szCs w:val="18"/>
                <w:lang w:val="es-CL" w:eastAsia="es-CL"/>
              </w:rPr>
              <w:t>Jul 2023</w:t>
            </w:r>
          </w:p>
        </w:tc>
        <w:tc>
          <w:tcPr>
            <w:tcW w:w="763" w:type="pct"/>
          </w:tcPr>
          <w:p w14:paraId="55A07296" w14:textId="77777777" w:rsidR="00B27238" w:rsidRPr="00EE2445" w:rsidRDefault="00B27238" w:rsidP="00B27238">
            <w:pPr>
              <w:spacing w:before="0" w:after="0"/>
              <w:jc w:val="left"/>
              <w:rPr>
                <w:sz w:val="18"/>
                <w:szCs w:val="18"/>
                <w:lang w:val="es-CL"/>
              </w:rPr>
            </w:pPr>
            <w:r w:rsidRPr="00EE2445">
              <w:rPr>
                <w:sz w:val="18"/>
                <w:szCs w:val="18"/>
                <w:lang w:val="es-CL"/>
              </w:rPr>
              <w:t>5</w:t>
            </w:r>
          </w:p>
        </w:tc>
        <w:tc>
          <w:tcPr>
            <w:tcW w:w="366" w:type="pct"/>
            <w:shd w:val="clear" w:color="auto" w:fill="auto"/>
          </w:tcPr>
          <w:p w14:paraId="0758B724"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7176A0F7" w14:textId="66317543" w:rsidR="00B27238" w:rsidRPr="00EE2445" w:rsidRDefault="00B27238" w:rsidP="00A0444A">
            <w:pPr>
              <w:spacing w:before="0" w:after="0"/>
              <w:jc w:val="right"/>
              <w:rPr>
                <w:sz w:val="18"/>
                <w:szCs w:val="18"/>
                <w:lang w:val="es-CL"/>
              </w:rPr>
            </w:pPr>
            <w:r w:rsidRPr="00EE2445">
              <w:rPr>
                <w:sz w:val="18"/>
                <w:szCs w:val="18"/>
              </w:rPr>
              <w:t>197,81</w:t>
            </w:r>
          </w:p>
        </w:tc>
        <w:tc>
          <w:tcPr>
            <w:tcW w:w="188" w:type="pct"/>
            <w:shd w:val="clear" w:color="auto" w:fill="F2F2F2" w:themeFill="background1" w:themeFillShade="F2"/>
            <w:vAlign w:val="center"/>
          </w:tcPr>
          <w:p w14:paraId="6F0A091B"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6F0C47DE"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452E019D" w14:textId="7617A535" w:rsidR="00B27238" w:rsidRPr="00EE2445" w:rsidRDefault="00B27238" w:rsidP="00B27238">
            <w:pPr>
              <w:spacing w:before="0" w:after="0"/>
              <w:jc w:val="right"/>
              <w:rPr>
                <w:sz w:val="18"/>
                <w:szCs w:val="18"/>
                <w:lang w:val="es-CL"/>
              </w:rPr>
            </w:pPr>
            <w:r w:rsidRPr="00EE2445">
              <w:rPr>
                <w:sz w:val="18"/>
                <w:szCs w:val="18"/>
              </w:rPr>
              <w:t>62,03</w:t>
            </w:r>
          </w:p>
        </w:tc>
        <w:tc>
          <w:tcPr>
            <w:tcW w:w="141" w:type="pct"/>
          </w:tcPr>
          <w:p w14:paraId="1100C884" w14:textId="77777777" w:rsidR="00B27238" w:rsidRPr="00EE2445" w:rsidRDefault="00B27238" w:rsidP="00B27238">
            <w:pPr>
              <w:spacing w:before="0" w:after="0"/>
              <w:rPr>
                <w:sz w:val="18"/>
                <w:szCs w:val="18"/>
                <w:lang w:val="es-CL"/>
              </w:rPr>
            </w:pPr>
          </w:p>
        </w:tc>
        <w:tc>
          <w:tcPr>
            <w:tcW w:w="136" w:type="pct"/>
            <w:vAlign w:val="center"/>
          </w:tcPr>
          <w:p w14:paraId="661939AE" w14:textId="77777777" w:rsidR="00B27238" w:rsidRPr="00EE2445" w:rsidRDefault="00B27238" w:rsidP="00B27238">
            <w:pPr>
              <w:spacing w:before="0" w:after="0"/>
              <w:jc w:val="right"/>
              <w:rPr>
                <w:sz w:val="18"/>
                <w:szCs w:val="18"/>
                <w:lang w:val="es-CL"/>
              </w:rPr>
            </w:pPr>
          </w:p>
        </w:tc>
        <w:tc>
          <w:tcPr>
            <w:tcW w:w="404" w:type="pct"/>
          </w:tcPr>
          <w:p w14:paraId="70C6BE38"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137C6DC5" w14:textId="5E3C6112" w:rsidR="00B27238" w:rsidRPr="00EE2445" w:rsidRDefault="00B27238" w:rsidP="00B27238">
            <w:pPr>
              <w:spacing w:before="0" w:after="0"/>
              <w:jc w:val="right"/>
              <w:rPr>
                <w:sz w:val="18"/>
                <w:szCs w:val="18"/>
                <w:lang w:val="es-CL"/>
              </w:rPr>
            </w:pPr>
            <w:r w:rsidRPr="00EE2445">
              <w:rPr>
                <w:sz w:val="18"/>
                <w:szCs w:val="18"/>
              </w:rPr>
              <w:t>259,84</w:t>
            </w:r>
          </w:p>
        </w:tc>
        <w:tc>
          <w:tcPr>
            <w:tcW w:w="134" w:type="pct"/>
            <w:shd w:val="clear" w:color="auto" w:fill="F2F2F2" w:themeFill="background1" w:themeFillShade="F2"/>
          </w:tcPr>
          <w:p w14:paraId="278BE91F"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3D7B19D6"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369AFCD6"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4B56B836" w14:textId="77777777" w:rsidTr="00EE2445">
        <w:tc>
          <w:tcPr>
            <w:tcW w:w="565" w:type="pct"/>
          </w:tcPr>
          <w:p w14:paraId="73605453"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Oct 2023</w:t>
            </w:r>
          </w:p>
        </w:tc>
        <w:tc>
          <w:tcPr>
            <w:tcW w:w="763" w:type="pct"/>
          </w:tcPr>
          <w:p w14:paraId="518FFC72" w14:textId="77777777" w:rsidR="00B27238" w:rsidRPr="00EE2445" w:rsidRDefault="00B27238" w:rsidP="00B27238">
            <w:pPr>
              <w:spacing w:before="0" w:after="0"/>
              <w:jc w:val="left"/>
              <w:rPr>
                <w:sz w:val="18"/>
                <w:szCs w:val="18"/>
                <w:lang w:val="es-CL"/>
              </w:rPr>
            </w:pPr>
            <w:r w:rsidRPr="00EE2445">
              <w:rPr>
                <w:sz w:val="18"/>
                <w:szCs w:val="18"/>
                <w:lang w:val="es-CL"/>
              </w:rPr>
              <w:t>6</w:t>
            </w:r>
          </w:p>
        </w:tc>
        <w:tc>
          <w:tcPr>
            <w:tcW w:w="366" w:type="pct"/>
            <w:shd w:val="clear" w:color="auto" w:fill="auto"/>
          </w:tcPr>
          <w:p w14:paraId="1BD48AD7"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43DF2363" w14:textId="65E7EB0F" w:rsidR="00B27238" w:rsidRPr="00EE2445" w:rsidRDefault="00B27238" w:rsidP="00A0444A">
            <w:pPr>
              <w:spacing w:before="0" w:after="0"/>
              <w:jc w:val="right"/>
              <w:rPr>
                <w:sz w:val="18"/>
                <w:szCs w:val="18"/>
                <w:lang w:val="es-CL"/>
              </w:rPr>
            </w:pPr>
            <w:r w:rsidRPr="00EE2445">
              <w:rPr>
                <w:sz w:val="18"/>
                <w:szCs w:val="18"/>
              </w:rPr>
              <w:t>166,94</w:t>
            </w:r>
          </w:p>
        </w:tc>
        <w:tc>
          <w:tcPr>
            <w:tcW w:w="188" w:type="pct"/>
            <w:shd w:val="clear" w:color="auto" w:fill="F2F2F2" w:themeFill="background1" w:themeFillShade="F2"/>
            <w:vAlign w:val="center"/>
          </w:tcPr>
          <w:p w14:paraId="625D592A"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3232960C"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59B31284" w14:textId="5312D495" w:rsidR="00B27238" w:rsidRPr="00EE2445" w:rsidRDefault="00B27238" w:rsidP="00B27238">
            <w:pPr>
              <w:spacing w:before="0" w:after="0"/>
              <w:jc w:val="right"/>
              <w:rPr>
                <w:sz w:val="18"/>
                <w:szCs w:val="18"/>
                <w:lang w:val="es-CL"/>
              </w:rPr>
            </w:pPr>
            <w:r w:rsidRPr="00EE2445">
              <w:rPr>
                <w:sz w:val="18"/>
                <w:szCs w:val="18"/>
              </w:rPr>
              <w:t>78,85</w:t>
            </w:r>
          </w:p>
        </w:tc>
        <w:tc>
          <w:tcPr>
            <w:tcW w:w="141" w:type="pct"/>
          </w:tcPr>
          <w:p w14:paraId="45DA28B8" w14:textId="77777777" w:rsidR="00B27238" w:rsidRPr="00EE2445" w:rsidRDefault="00B27238" w:rsidP="00B27238">
            <w:pPr>
              <w:spacing w:before="0" w:after="0"/>
              <w:rPr>
                <w:sz w:val="18"/>
                <w:szCs w:val="18"/>
                <w:lang w:val="es-CL"/>
              </w:rPr>
            </w:pPr>
          </w:p>
        </w:tc>
        <w:tc>
          <w:tcPr>
            <w:tcW w:w="136" w:type="pct"/>
            <w:vAlign w:val="center"/>
          </w:tcPr>
          <w:p w14:paraId="5D5901B8" w14:textId="77777777" w:rsidR="00B27238" w:rsidRPr="00EE2445" w:rsidRDefault="00B27238" w:rsidP="00B27238">
            <w:pPr>
              <w:spacing w:before="0" w:after="0"/>
              <w:jc w:val="right"/>
              <w:rPr>
                <w:sz w:val="18"/>
                <w:szCs w:val="18"/>
                <w:lang w:val="es-CL"/>
              </w:rPr>
            </w:pPr>
          </w:p>
        </w:tc>
        <w:tc>
          <w:tcPr>
            <w:tcW w:w="404" w:type="pct"/>
          </w:tcPr>
          <w:p w14:paraId="3AA3D8BE"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3ABED641" w14:textId="2BFC6056" w:rsidR="00B27238" w:rsidRPr="00EE2445" w:rsidRDefault="00B27238" w:rsidP="00B27238">
            <w:pPr>
              <w:spacing w:before="0" w:after="0"/>
              <w:jc w:val="right"/>
              <w:rPr>
                <w:sz w:val="18"/>
                <w:szCs w:val="18"/>
                <w:lang w:val="es-CL"/>
              </w:rPr>
            </w:pPr>
            <w:r w:rsidRPr="00EE2445">
              <w:rPr>
                <w:sz w:val="18"/>
                <w:szCs w:val="18"/>
              </w:rPr>
              <w:t>245,79</w:t>
            </w:r>
          </w:p>
        </w:tc>
        <w:tc>
          <w:tcPr>
            <w:tcW w:w="134" w:type="pct"/>
            <w:shd w:val="clear" w:color="auto" w:fill="F2F2F2" w:themeFill="background1" w:themeFillShade="F2"/>
          </w:tcPr>
          <w:p w14:paraId="462E3E4D"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7718DCC5"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0FDA78BE" w14:textId="77777777" w:rsidR="00B27238" w:rsidRPr="00EE2445" w:rsidRDefault="00B27238" w:rsidP="00B27238">
            <w:pPr>
              <w:spacing w:before="0" w:after="0"/>
              <w:jc w:val="left"/>
              <w:rPr>
                <w:sz w:val="18"/>
                <w:szCs w:val="18"/>
                <w:lang w:val="es-CL"/>
              </w:rPr>
            </w:pPr>
            <w:r w:rsidRPr="00EE2445">
              <w:rPr>
                <w:sz w:val="18"/>
                <w:szCs w:val="18"/>
              </w:rPr>
              <w:t>a</w:t>
            </w:r>
          </w:p>
        </w:tc>
      </w:tr>
      <w:tr w:rsidR="00B27238" w:rsidRPr="00EE2445" w14:paraId="5ADF7FCD" w14:textId="77777777" w:rsidTr="00EE2445">
        <w:tc>
          <w:tcPr>
            <w:tcW w:w="565" w:type="pct"/>
          </w:tcPr>
          <w:p w14:paraId="58E5C961" w14:textId="77777777" w:rsidR="00B27238" w:rsidRPr="00EE2445" w:rsidRDefault="00B27238"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Ene 2024</w:t>
            </w:r>
          </w:p>
        </w:tc>
        <w:tc>
          <w:tcPr>
            <w:tcW w:w="763" w:type="pct"/>
          </w:tcPr>
          <w:p w14:paraId="026B7F4F" w14:textId="77777777" w:rsidR="00B27238" w:rsidRPr="00EE2445" w:rsidRDefault="00B27238" w:rsidP="00B27238">
            <w:pPr>
              <w:spacing w:before="0" w:after="0"/>
              <w:jc w:val="left"/>
              <w:rPr>
                <w:sz w:val="18"/>
                <w:szCs w:val="18"/>
                <w:lang w:val="es-CL"/>
              </w:rPr>
            </w:pPr>
            <w:r w:rsidRPr="00EE2445">
              <w:rPr>
                <w:sz w:val="18"/>
                <w:szCs w:val="18"/>
                <w:lang w:val="es-CL"/>
              </w:rPr>
              <w:t>7</w:t>
            </w:r>
          </w:p>
        </w:tc>
        <w:tc>
          <w:tcPr>
            <w:tcW w:w="366" w:type="pct"/>
            <w:shd w:val="clear" w:color="auto" w:fill="auto"/>
          </w:tcPr>
          <w:p w14:paraId="70FFB0D8" w14:textId="77777777" w:rsidR="00B27238" w:rsidRPr="00EE2445" w:rsidRDefault="00B27238" w:rsidP="00B27238">
            <w:pPr>
              <w:spacing w:before="0" w:after="0"/>
              <w:jc w:val="center"/>
              <w:rPr>
                <w:sz w:val="18"/>
                <w:szCs w:val="18"/>
              </w:rPr>
            </w:pPr>
            <w:r w:rsidRPr="00EE2445">
              <w:rPr>
                <w:sz w:val="18"/>
                <w:szCs w:val="18"/>
              </w:rPr>
              <w:t>A</w:t>
            </w:r>
          </w:p>
        </w:tc>
        <w:tc>
          <w:tcPr>
            <w:tcW w:w="578" w:type="pct"/>
            <w:gridSpan w:val="2"/>
            <w:shd w:val="clear" w:color="auto" w:fill="F2F2F2" w:themeFill="background1" w:themeFillShade="F2"/>
          </w:tcPr>
          <w:p w14:paraId="1C3042B0" w14:textId="4089C1E8" w:rsidR="00B27238" w:rsidRPr="00EE2445" w:rsidRDefault="00B27238" w:rsidP="00A0444A">
            <w:pPr>
              <w:spacing w:before="0" w:after="0"/>
              <w:jc w:val="right"/>
              <w:rPr>
                <w:sz w:val="18"/>
                <w:szCs w:val="18"/>
                <w:lang w:val="es-CL"/>
              </w:rPr>
            </w:pPr>
            <w:r w:rsidRPr="00EE2445">
              <w:rPr>
                <w:sz w:val="18"/>
                <w:szCs w:val="18"/>
              </w:rPr>
              <w:t>202,87</w:t>
            </w:r>
          </w:p>
        </w:tc>
        <w:tc>
          <w:tcPr>
            <w:tcW w:w="188" w:type="pct"/>
            <w:shd w:val="clear" w:color="auto" w:fill="F2F2F2" w:themeFill="background1" w:themeFillShade="F2"/>
            <w:vAlign w:val="center"/>
          </w:tcPr>
          <w:p w14:paraId="027B19DB" w14:textId="77777777" w:rsidR="00B27238" w:rsidRPr="00EE2445" w:rsidRDefault="00B27238" w:rsidP="00B27238">
            <w:pPr>
              <w:spacing w:before="0" w:after="0"/>
              <w:jc w:val="right"/>
              <w:rPr>
                <w:sz w:val="18"/>
                <w:szCs w:val="18"/>
                <w:lang w:val="es-CL"/>
              </w:rPr>
            </w:pPr>
          </w:p>
        </w:tc>
        <w:tc>
          <w:tcPr>
            <w:tcW w:w="410" w:type="pct"/>
            <w:gridSpan w:val="2"/>
            <w:shd w:val="clear" w:color="auto" w:fill="F2F2F2" w:themeFill="background1" w:themeFillShade="F2"/>
          </w:tcPr>
          <w:p w14:paraId="479B97B6" w14:textId="77777777" w:rsidR="00B27238" w:rsidRPr="00EE2445" w:rsidRDefault="00B27238" w:rsidP="00B27238">
            <w:pPr>
              <w:spacing w:before="0" w:after="0"/>
              <w:jc w:val="left"/>
              <w:rPr>
                <w:sz w:val="18"/>
                <w:szCs w:val="18"/>
              </w:rPr>
            </w:pPr>
            <w:r w:rsidRPr="00EE2445">
              <w:rPr>
                <w:sz w:val="18"/>
                <w:szCs w:val="18"/>
              </w:rPr>
              <w:t>a</w:t>
            </w:r>
          </w:p>
        </w:tc>
        <w:tc>
          <w:tcPr>
            <w:tcW w:w="436" w:type="pct"/>
          </w:tcPr>
          <w:p w14:paraId="371800F4" w14:textId="7C192715" w:rsidR="00B27238" w:rsidRPr="00EE2445" w:rsidRDefault="00B27238" w:rsidP="00B27238">
            <w:pPr>
              <w:spacing w:before="0" w:after="0"/>
              <w:jc w:val="right"/>
              <w:rPr>
                <w:sz w:val="18"/>
                <w:szCs w:val="18"/>
                <w:lang w:val="es-CL"/>
              </w:rPr>
            </w:pPr>
            <w:r w:rsidRPr="00EE2445">
              <w:rPr>
                <w:sz w:val="18"/>
                <w:szCs w:val="18"/>
              </w:rPr>
              <w:t>61,36</w:t>
            </w:r>
          </w:p>
        </w:tc>
        <w:tc>
          <w:tcPr>
            <w:tcW w:w="141" w:type="pct"/>
          </w:tcPr>
          <w:p w14:paraId="2EE96756" w14:textId="77777777" w:rsidR="00B27238" w:rsidRPr="00EE2445" w:rsidRDefault="00B27238" w:rsidP="00B27238">
            <w:pPr>
              <w:spacing w:before="0" w:after="0"/>
              <w:rPr>
                <w:sz w:val="18"/>
                <w:szCs w:val="18"/>
                <w:lang w:val="es-CL"/>
              </w:rPr>
            </w:pPr>
          </w:p>
        </w:tc>
        <w:tc>
          <w:tcPr>
            <w:tcW w:w="136" w:type="pct"/>
            <w:vAlign w:val="center"/>
          </w:tcPr>
          <w:p w14:paraId="4B2E07C9" w14:textId="77777777" w:rsidR="00B27238" w:rsidRPr="00EE2445" w:rsidRDefault="00B27238" w:rsidP="00B27238">
            <w:pPr>
              <w:spacing w:before="0" w:after="0"/>
              <w:jc w:val="right"/>
              <w:rPr>
                <w:sz w:val="18"/>
                <w:szCs w:val="18"/>
                <w:lang w:val="es-CL"/>
              </w:rPr>
            </w:pPr>
          </w:p>
        </w:tc>
        <w:tc>
          <w:tcPr>
            <w:tcW w:w="404" w:type="pct"/>
          </w:tcPr>
          <w:p w14:paraId="3FED970A" w14:textId="77777777" w:rsidR="00B27238" w:rsidRPr="00EE2445" w:rsidRDefault="00B27238" w:rsidP="00B27238">
            <w:pPr>
              <w:spacing w:before="0" w:after="0"/>
              <w:jc w:val="left"/>
              <w:rPr>
                <w:sz w:val="18"/>
                <w:szCs w:val="18"/>
              </w:rPr>
            </w:pPr>
            <w:r w:rsidRPr="00EE2445">
              <w:rPr>
                <w:sz w:val="18"/>
                <w:szCs w:val="18"/>
              </w:rPr>
              <w:t>a</w:t>
            </w:r>
          </w:p>
        </w:tc>
        <w:tc>
          <w:tcPr>
            <w:tcW w:w="479" w:type="pct"/>
            <w:shd w:val="clear" w:color="auto" w:fill="F2F2F2" w:themeFill="background1" w:themeFillShade="F2"/>
          </w:tcPr>
          <w:p w14:paraId="18C83F7D" w14:textId="3FEC9268" w:rsidR="00B27238" w:rsidRPr="00EE2445" w:rsidRDefault="00B27238" w:rsidP="00B27238">
            <w:pPr>
              <w:spacing w:before="0" w:after="0"/>
              <w:jc w:val="right"/>
              <w:rPr>
                <w:sz w:val="18"/>
                <w:szCs w:val="18"/>
                <w:lang w:val="es-CL"/>
              </w:rPr>
            </w:pPr>
            <w:r w:rsidRPr="00EE2445">
              <w:rPr>
                <w:sz w:val="18"/>
                <w:szCs w:val="18"/>
              </w:rPr>
              <w:t>264,23</w:t>
            </w:r>
          </w:p>
        </w:tc>
        <w:tc>
          <w:tcPr>
            <w:tcW w:w="134" w:type="pct"/>
            <w:shd w:val="clear" w:color="auto" w:fill="F2F2F2" w:themeFill="background1" w:themeFillShade="F2"/>
          </w:tcPr>
          <w:p w14:paraId="5538649E" w14:textId="77777777" w:rsidR="00B27238" w:rsidRPr="00EE2445" w:rsidRDefault="00B27238" w:rsidP="00B27238">
            <w:pPr>
              <w:spacing w:before="0" w:after="0"/>
              <w:rPr>
                <w:sz w:val="18"/>
                <w:szCs w:val="18"/>
                <w:lang w:val="es-CL"/>
              </w:rPr>
            </w:pPr>
          </w:p>
        </w:tc>
        <w:tc>
          <w:tcPr>
            <w:tcW w:w="201" w:type="pct"/>
            <w:shd w:val="clear" w:color="auto" w:fill="F2F2F2" w:themeFill="background1" w:themeFillShade="F2"/>
            <w:vAlign w:val="center"/>
          </w:tcPr>
          <w:p w14:paraId="6F78E2CD" w14:textId="77777777" w:rsidR="00B27238" w:rsidRPr="00EE2445" w:rsidRDefault="00B27238" w:rsidP="00B27238">
            <w:pPr>
              <w:spacing w:before="0" w:after="0"/>
              <w:jc w:val="right"/>
              <w:rPr>
                <w:sz w:val="18"/>
                <w:szCs w:val="18"/>
                <w:lang w:val="es-CL"/>
              </w:rPr>
            </w:pPr>
          </w:p>
        </w:tc>
        <w:tc>
          <w:tcPr>
            <w:tcW w:w="199" w:type="pct"/>
            <w:shd w:val="clear" w:color="auto" w:fill="F2F2F2" w:themeFill="background1" w:themeFillShade="F2"/>
          </w:tcPr>
          <w:p w14:paraId="0BA1D7C6" w14:textId="77777777" w:rsidR="00B27238" w:rsidRPr="00EE2445" w:rsidRDefault="00B27238" w:rsidP="00B27238">
            <w:pPr>
              <w:spacing w:before="0" w:after="0"/>
              <w:jc w:val="left"/>
              <w:rPr>
                <w:sz w:val="18"/>
                <w:szCs w:val="18"/>
                <w:lang w:val="es-CL"/>
              </w:rPr>
            </w:pPr>
            <w:r w:rsidRPr="00EE2445">
              <w:rPr>
                <w:sz w:val="18"/>
                <w:szCs w:val="18"/>
              </w:rPr>
              <w:t>a</w:t>
            </w:r>
          </w:p>
        </w:tc>
      </w:tr>
      <w:tr w:rsidR="00A0444A" w:rsidRPr="00EE2445" w14:paraId="77AE01EB" w14:textId="77777777" w:rsidTr="00EE2445">
        <w:tc>
          <w:tcPr>
            <w:tcW w:w="565" w:type="pct"/>
            <w:tcBorders>
              <w:bottom w:val="single" w:sz="4" w:space="0" w:color="auto"/>
            </w:tcBorders>
          </w:tcPr>
          <w:p w14:paraId="384910BE" w14:textId="6289A916" w:rsidR="00A0444A" w:rsidRPr="00EE2445" w:rsidRDefault="00A0444A" w:rsidP="00B27238">
            <w:pPr>
              <w:spacing w:before="0" w:after="0"/>
              <w:jc w:val="left"/>
              <w:rPr>
                <w:rFonts w:cs="Calibri"/>
                <w:color w:val="000000"/>
                <w:sz w:val="18"/>
                <w:szCs w:val="18"/>
                <w:lang w:val="es-CL" w:eastAsia="es-CL"/>
              </w:rPr>
            </w:pPr>
            <w:r w:rsidRPr="00EE2445">
              <w:rPr>
                <w:rFonts w:cs="Calibri"/>
                <w:color w:val="000000"/>
                <w:sz w:val="18"/>
                <w:szCs w:val="18"/>
                <w:lang w:val="es-CL" w:eastAsia="es-CL"/>
              </w:rPr>
              <w:t>Abr 2024</w:t>
            </w:r>
          </w:p>
        </w:tc>
        <w:tc>
          <w:tcPr>
            <w:tcW w:w="763" w:type="pct"/>
            <w:tcBorders>
              <w:bottom w:val="single" w:sz="4" w:space="0" w:color="auto"/>
            </w:tcBorders>
          </w:tcPr>
          <w:p w14:paraId="66140CD5" w14:textId="5628A91A" w:rsidR="00A0444A" w:rsidRPr="00EE2445" w:rsidRDefault="00A0444A" w:rsidP="00B27238">
            <w:pPr>
              <w:spacing w:before="0" w:after="0"/>
              <w:jc w:val="left"/>
              <w:rPr>
                <w:sz w:val="18"/>
                <w:szCs w:val="18"/>
                <w:lang w:val="es-CL"/>
              </w:rPr>
            </w:pPr>
            <w:r w:rsidRPr="00EE2445">
              <w:rPr>
                <w:sz w:val="18"/>
                <w:szCs w:val="18"/>
                <w:lang w:val="es-CL"/>
              </w:rPr>
              <w:t>8</w:t>
            </w:r>
          </w:p>
        </w:tc>
        <w:tc>
          <w:tcPr>
            <w:tcW w:w="366" w:type="pct"/>
            <w:tcBorders>
              <w:bottom w:val="single" w:sz="4" w:space="0" w:color="auto"/>
            </w:tcBorders>
            <w:shd w:val="clear" w:color="auto" w:fill="auto"/>
          </w:tcPr>
          <w:p w14:paraId="2A3D2FFB" w14:textId="70EC2ACD" w:rsidR="00A0444A" w:rsidRPr="00EE2445" w:rsidRDefault="00A0444A" w:rsidP="00B27238">
            <w:pPr>
              <w:spacing w:before="0" w:after="0"/>
              <w:jc w:val="center"/>
              <w:rPr>
                <w:sz w:val="18"/>
                <w:szCs w:val="18"/>
              </w:rPr>
            </w:pPr>
            <w:r w:rsidRPr="00EE2445">
              <w:rPr>
                <w:sz w:val="18"/>
                <w:szCs w:val="18"/>
              </w:rPr>
              <w:t>A</w:t>
            </w:r>
          </w:p>
        </w:tc>
        <w:tc>
          <w:tcPr>
            <w:tcW w:w="578" w:type="pct"/>
            <w:gridSpan w:val="2"/>
            <w:tcBorders>
              <w:bottom w:val="single" w:sz="4" w:space="0" w:color="auto"/>
            </w:tcBorders>
            <w:shd w:val="clear" w:color="auto" w:fill="F2F2F2" w:themeFill="background1" w:themeFillShade="F2"/>
          </w:tcPr>
          <w:p w14:paraId="0866798B" w14:textId="70FBE80D" w:rsidR="00A0444A" w:rsidRPr="00EE2445" w:rsidRDefault="00A0444A" w:rsidP="00A0444A">
            <w:pPr>
              <w:spacing w:before="0" w:after="0"/>
              <w:jc w:val="right"/>
              <w:rPr>
                <w:sz w:val="18"/>
                <w:szCs w:val="18"/>
              </w:rPr>
            </w:pPr>
            <w:r w:rsidRPr="00EE2445">
              <w:rPr>
                <w:sz w:val="18"/>
                <w:szCs w:val="18"/>
              </w:rPr>
              <w:t>201,19</w:t>
            </w:r>
          </w:p>
        </w:tc>
        <w:tc>
          <w:tcPr>
            <w:tcW w:w="188" w:type="pct"/>
            <w:tcBorders>
              <w:bottom w:val="single" w:sz="4" w:space="0" w:color="auto"/>
            </w:tcBorders>
            <w:shd w:val="clear" w:color="auto" w:fill="F2F2F2" w:themeFill="background1" w:themeFillShade="F2"/>
            <w:vAlign w:val="center"/>
          </w:tcPr>
          <w:p w14:paraId="5E51764D" w14:textId="77777777" w:rsidR="00A0444A" w:rsidRPr="00EE2445" w:rsidRDefault="00A0444A" w:rsidP="00B27238">
            <w:pPr>
              <w:spacing w:before="0" w:after="0"/>
              <w:jc w:val="right"/>
              <w:rPr>
                <w:sz w:val="18"/>
                <w:szCs w:val="18"/>
                <w:lang w:val="es-CL"/>
              </w:rPr>
            </w:pPr>
          </w:p>
        </w:tc>
        <w:tc>
          <w:tcPr>
            <w:tcW w:w="410" w:type="pct"/>
            <w:gridSpan w:val="2"/>
            <w:tcBorders>
              <w:bottom w:val="single" w:sz="4" w:space="0" w:color="auto"/>
            </w:tcBorders>
            <w:shd w:val="clear" w:color="auto" w:fill="F2F2F2" w:themeFill="background1" w:themeFillShade="F2"/>
          </w:tcPr>
          <w:p w14:paraId="763459A3" w14:textId="0B021F81" w:rsidR="00A0444A" w:rsidRPr="00EE2445" w:rsidRDefault="00A0444A" w:rsidP="00B27238">
            <w:pPr>
              <w:spacing w:before="0" w:after="0"/>
              <w:jc w:val="left"/>
              <w:rPr>
                <w:sz w:val="18"/>
                <w:szCs w:val="18"/>
              </w:rPr>
            </w:pPr>
            <w:r w:rsidRPr="00EE2445">
              <w:rPr>
                <w:sz w:val="18"/>
                <w:szCs w:val="18"/>
              </w:rPr>
              <w:t>a</w:t>
            </w:r>
          </w:p>
        </w:tc>
        <w:tc>
          <w:tcPr>
            <w:tcW w:w="436" w:type="pct"/>
            <w:tcBorders>
              <w:bottom w:val="single" w:sz="4" w:space="0" w:color="auto"/>
            </w:tcBorders>
          </w:tcPr>
          <w:p w14:paraId="515FB11C" w14:textId="7035BE06" w:rsidR="00A0444A" w:rsidRPr="00EE2445" w:rsidRDefault="00A0444A" w:rsidP="00B27238">
            <w:pPr>
              <w:spacing w:before="0" w:after="0"/>
              <w:jc w:val="right"/>
              <w:rPr>
                <w:sz w:val="18"/>
                <w:szCs w:val="18"/>
              </w:rPr>
            </w:pPr>
            <w:r w:rsidRPr="00EE2445">
              <w:rPr>
                <w:sz w:val="18"/>
                <w:szCs w:val="18"/>
              </w:rPr>
              <w:t>54,96</w:t>
            </w:r>
          </w:p>
        </w:tc>
        <w:tc>
          <w:tcPr>
            <w:tcW w:w="141" w:type="pct"/>
            <w:tcBorders>
              <w:bottom w:val="single" w:sz="4" w:space="0" w:color="auto"/>
            </w:tcBorders>
          </w:tcPr>
          <w:p w14:paraId="5F1A526A" w14:textId="77777777" w:rsidR="00A0444A" w:rsidRPr="00EE2445" w:rsidRDefault="00A0444A" w:rsidP="00B27238">
            <w:pPr>
              <w:spacing w:before="0" w:after="0"/>
              <w:rPr>
                <w:sz w:val="18"/>
                <w:szCs w:val="18"/>
                <w:lang w:val="es-CL"/>
              </w:rPr>
            </w:pPr>
          </w:p>
        </w:tc>
        <w:tc>
          <w:tcPr>
            <w:tcW w:w="136" w:type="pct"/>
            <w:tcBorders>
              <w:bottom w:val="single" w:sz="4" w:space="0" w:color="auto"/>
            </w:tcBorders>
            <w:vAlign w:val="center"/>
          </w:tcPr>
          <w:p w14:paraId="0FD8A525" w14:textId="77777777" w:rsidR="00A0444A" w:rsidRPr="00EE2445" w:rsidRDefault="00A0444A" w:rsidP="00B27238">
            <w:pPr>
              <w:spacing w:before="0" w:after="0"/>
              <w:jc w:val="right"/>
              <w:rPr>
                <w:sz w:val="18"/>
                <w:szCs w:val="18"/>
                <w:lang w:val="es-CL"/>
              </w:rPr>
            </w:pPr>
          </w:p>
        </w:tc>
        <w:tc>
          <w:tcPr>
            <w:tcW w:w="404" w:type="pct"/>
            <w:tcBorders>
              <w:bottom w:val="single" w:sz="4" w:space="0" w:color="auto"/>
            </w:tcBorders>
          </w:tcPr>
          <w:p w14:paraId="054440DB" w14:textId="58C7E3C4" w:rsidR="00A0444A" w:rsidRPr="00EE2445" w:rsidRDefault="00A0444A" w:rsidP="00B27238">
            <w:pPr>
              <w:spacing w:before="0" w:after="0"/>
              <w:jc w:val="left"/>
              <w:rPr>
                <w:sz w:val="18"/>
                <w:szCs w:val="18"/>
              </w:rPr>
            </w:pPr>
            <w:r w:rsidRPr="00EE2445">
              <w:rPr>
                <w:sz w:val="18"/>
                <w:szCs w:val="18"/>
              </w:rPr>
              <w:t>a</w:t>
            </w:r>
          </w:p>
        </w:tc>
        <w:tc>
          <w:tcPr>
            <w:tcW w:w="479" w:type="pct"/>
            <w:tcBorders>
              <w:bottom w:val="single" w:sz="4" w:space="0" w:color="auto"/>
            </w:tcBorders>
            <w:shd w:val="clear" w:color="auto" w:fill="F2F2F2" w:themeFill="background1" w:themeFillShade="F2"/>
          </w:tcPr>
          <w:p w14:paraId="2678BED1" w14:textId="64006C20" w:rsidR="00A0444A" w:rsidRPr="00EE2445" w:rsidRDefault="00A0444A" w:rsidP="00B27238">
            <w:pPr>
              <w:spacing w:before="0" w:after="0"/>
              <w:jc w:val="right"/>
              <w:rPr>
                <w:sz w:val="18"/>
                <w:szCs w:val="18"/>
              </w:rPr>
            </w:pPr>
            <w:r w:rsidRPr="00EE2445">
              <w:rPr>
                <w:sz w:val="18"/>
                <w:szCs w:val="18"/>
              </w:rPr>
              <w:t>256,15</w:t>
            </w:r>
          </w:p>
        </w:tc>
        <w:tc>
          <w:tcPr>
            <w:tcW w:w="134" w:type="pct"/>
            <w:tcBorders>
              <w:bottom w:val="single" w:sz="4" w:space="0" w:color="auto"/>
            </w:tcBorders>
            <w:shd w:val="clear" w:color="auto" w:fill="F2F2F2" w:themeFill="background1" w:themeFillShade="F2"/>
          </w:tcPr>
          <w:p w14:paraId="013D26AE" w14:textId="77777777" w:rsidR="00A0444A" w:rsidRPr="00EE2445" w:rsidRDefault="00A0444A" w:rsidP="00B27238">
            <w:pPr>
              <w:spacing w:before="0" w:after="0"/>
              <w:rPr>
                <w:sz w:val="18"/>
                <w:szCs w:val="18"/>
                <w:lang w:val="es-CL"/>
              </w:rPr>
            </w:pPr>
          </w:p>
        </w:tc>
        <w:tc>
          <w:tcPr>
            <w:tcW w:w="201" w:type="pct"/>
            <w:tcBorders>
              <w:bottom w:val="single" w:sz="4" w:space="0" w:color="auto"/>
            </w:tcBorders>
            <w:shd w:val="clear" w:color="auto" w:fill="F2F2F2" w:themeFill="background1" w:themeFillShade="F2"/>
            <w:vAlign w:val="center"/>
          </w:tcPr>
          <w:p w14:paraId="22019104" w14:textId="77777777" w:rsidR="00A0444A" w:rsidRPr="00EE2445" w:rsidRDefault="00A0444A" w:rsidP="00B27238">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31251BF3" w14:textId="7F410128" w:rsidR="00A0444A" w:rsidRPr="00EE2445" w:rsidRDefault="00A0444A" w:rsidP="00B27238">
            <w:pPr>
              <w:spacing w:before="0" w:after="0"/>
              <w:jc w:val="left"/>
              <w:rPr>
                <w:sz w:val="18"/>
                <w:szCs w:val="18"/>
              </w:rPr>
            </w:pPr>
            <w:r w:rsidRPr="00EE2445">
              <w:rPr>
                <w:sz w:val="18"/>
                <w:szCs w:val="18"/>
              </w:rPr>
              <w:t>a</w:t>
            </w:r>
          </w:p>
        </w:tc>
      </w:tr>
      <w:tr w:rsidR="00B27238" w:rsidRPr="00EE2445" w14:paraId="655A6E3B" w14:textId="77777777" w:rsidTr="00A0444A">
        <w:tc>
          <w:tcPr>
            <w:tcW w:w="5000" w:type="pct"/>
            <w:gridSpan w:val="16"/>
            <w:tcBorders>
              <w:top w:val="single" w:sz="4" w:space="0" w:color="auto"/>
              <w:bottom w:val="single" w:sz="4" w:space="0" w:color="auto"/>
            </w:tcBorders>
            <w:shd w:val="clear" w:color="auto" w:fill="auto"/>
            <w:vAlign w:val="center"/>
          </w:tcPr>
          <w:p w14:paraId="4B36B024" w14:textId="025DB3B8" w:rsidR="00B27238" w:rsidRPr="00EE2445" w:rsidRDefault="00C00A43" w:rsidP="00330CFD">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B27238" w:rsidRPr="00EE2445">
              <w:rPr>
                <w:b/>
                <w:bCs/>
                <w:sz w:val="18"/>
                <w:szCs w:val="18"/>
                <w:lang w:val="es-CL"/>
              </w:rPr>
              <w:t>agrupadas estadísticamente</w:t>
            </w:r>
          </w:p>
          <w:p w14:paraId="0C1038A9" w14:textId="77777777" w:rsidR="00B27238" w:rsidRPr="00EE2445" w:rsidRDefault="00B27238" w:rsidP="00330CFD">
            <w:pPr>
              <w:spacing w:before="0" w:after="0"/>
              <w:jc w:val="center"/>
              <w:rPr>
                <w:sz w:val="18"/>
                <w:szCs w:val="18"/>
                <w:lang w:val="es-CL"/>
              </w:rPr>
            </w:pPr>
            <w:r w:rsidRPr="00EE2445">
              <w:rPr>
                <w:b/>
                <w:bCs/>
                <w:sz w:val="18"/>
                <w:szCs w:val="18"/>
                <w:lang w:val="es-CL"/>
              </w:rPr>
              <w:t>(Media</w:t>
            </w:r>
            <w:r w:rsidRPr="00EE2445">
              <w:rPr>
                <w:b/>
                <w:bCs/>
                <w:sz w:val="18"/>
                <w:szCs w:val="18"/>
              </w:rPr>
              <w:t>±Desviación Estándar</w:t>
            </w:r>
            <w:r w:rsidRPr="00EE2445">
              <w:rPr>
                <w:b/>
                <w:bCs/>
                <w:sz w:val="18"/>
                <w:szCs w:val="18"/>
                <w:lang w:val="es-CL"/>
              </w:rPr>
              <w:t>)</w:t>
            </w:r>
          </w:p>
        </w:tc>
      </w:tr>
      <w:tr w:rsidR="00B27238" w:rsidRPr="00EE2445" w14:paraId="12729FB6" w14:textId="77777777" w:rsidTr="00EE2445">
        <w:tc>
          <w:tcPr>
            <w:tcW w:w="565" w:type="pct"/>
            <w:tcBorders>
              <w:top w:val="single" w:sz="4" w:space="0" w:color="auto"/>
              <w:bottom w:val="single" w:sz="4" w:space="0" w:color="auto"/>
            </w:tcBorders>
            <w:vAlign w:val="center"/>
          </w:tcPr>
          <w:p w14:paraId="5943A82C" w14:textId="77777777" w:rsidR="00B27238" w:rsidRPr="00EE2445" w:rsidRDefault="00B27238" w:rsidP="00330CFD">
            <w:pPr>
              <w:spacing w:before="0" w:after="0"/>
              <w:jc w:val="left"/>
              <w:rPr>
                <w:rFonts w:cs="Calibri"/>
                <w:b/>
                <w:bCs/>
                <w:color w:val="000000"/>
                <w:sz w:val="18"/>
                <w:szCs w:val="18"/>
                <w:lang w:val="es-CL" w:eastAsia="es-CL"/>
              </w:rPr>
            </w:pPr>
          </w:p>
        </w:tc>
        <w:tc>
          <w:tcPr>
            <w:tcW w:w="763" w:type="pct"/>
            <w:tcBorders>
              <w:top w:val="single" w:sz="4" w:space="0" w:color="auto"/>
              <w:bottom w:val="single" w:sz="4" w:space="0" w:color="auto"/>
            </w:tcBorders>
          </w:tcPr>
          <w:p w14:paraId="1397788D" w14:textId="21542EB2" w:rsidR="00B27238" w:rsidRPr="00EE2445" w:rsidRDefault="00B27238" w:rsidP="00330CFD">
            <w:pPr>
              <w:spacing w:before="0" w:after="0"/>
              <w:jc w:val="left"/>
              <w:rPr>
                <w:sz w:val="18"/>
                <w:szCs w:val="18"/>
                <w:lang w:val="es-CL"/>
              </w:rPr>
            </w:pPr>
            <w:r w:rsidRPr="00EE2445">
              <w:rPr>
                <w:sz w:val="18"/>
                <w:szCs w:val="18"/>
                <w:lang w:val="es-CL"/>
              </w:rPr>
              <w:t>2-3-4-5-6-7</w:t>
            </w:r>
            <w:r w:rsidR="0044612B" w:rsidRPr="00EE2445">
              <w:rPr>
                <w:sz w:val="18"/>
                <w:szCs w:val="18"/>
                <w:lang w:val="es-CL"/>
              </w:rPr>
              <w:t>-8</w:t>
            </w:r>
          </w:p>
        </w:tc>
        <w:tc>
          <w:tcPr>
            <w:tcW w:w="366" w:type="pct"/>
            <w:tcBorders>
              <w:top w:val="single" w:sz="4" w:space="0" w:color="auto"/>
              <w:bottom w:val="single" w:sz="4" w:space="0" w:color="auto"/>
            </w:tcBorders>
            <w:shd w:val="clear" w:color="auto" w:fill="auto"/>
          </w:tcPr>
          <w:p w14:paraId="34F88786" w14:textId="77777777" w:rsidR="00B27238" w:rsidRPr="00EE2445" w:rsidRDefault="00B27238" w:rsidP="00330CFD">
            <w:pPr>
              <w:spacing w:before="0" w:after="0"/>
              <w:jc w:val="center"/>
              <w:rPr>
                <w:sz w:val="18"/>
                <w:szCs w:val="18"/>
                <w:lang w:val="es-CL"/>
              </w:rPr>
            </w:pPr>
            <w:r w:rsidRPr="00EE2445">
              <w:rPr>
                <w:sz w:val="18"/>
                <w:szCs w:val="18"/>
              </w:rPr>
              <w:t>A</w:t>
            </w:r>
          </w:p>
        </w:tc>
        <w:tc>
          <w:tcPr>
            <w:tcW w:w="443" w:type="pct"/>
            <w:tcBorders>
              <w:top w:val="single" w:sz="4" w:space="0" w:color="auto"/>
              <w:bottom w:val="single" w:sz="4" w:space="0" w:color="auto"/>
            </w:tcBorders>
            <w:shd w:val="clear" w:color="auto" w:fill="F2F2F2" w:themeFill="background1" w:themeFillShade="F2"/>
            <w:vAlign w:val="center"/>
          </w:tcPr>
          <w:p w14:paraId="3D73F267" w14:textId="046EAFCF" w:rsidR="00B27238" w:rsidRPr="00EE2445" w:rsidRDefault="00B27238" w:rsidP="00330CFD">
            <w:pPr>
              <w:spacing w:before="0" w:after="0"/>
              <w:jc w:val="right"/>
              <w:rPr>
                <w:sz w:val="18"/>
                <w:szCs w:val="18"/>
                <w:lang w:val="es-CL"/>
              </w:rPr>
            </w:pPr>
            <w:r w:rsidRPr="00EE2445">
              <w:rPr>
                <w:sz w:val="18"/>
                <w:szCs w:val="18"/>
                <w:lang w:val="es-CL"/>
              </w:rPr>
              <w:t>17</w:t>
            </w:r>
            <w:r w:rsidR="00A0444A" w:rsidRPr="00EE2445">
              <w:rPr>
                <w:sz w:val="18"/>
                <w:szCs w:val="18"/>
                <w:lang w:val="es-CL"/>
              </w:rPr>
              <w:t>5,51</w:t>
            </w:r>
          </w:p>
        </w:tc>
        <w:tc>
          <w:tcPr>
            <w:tcW w:w="135" w:type="pct"/>
            <w:tcBorders>
              <w:top w:val="single" w:sz="4" w:space="0" w:color="auto"/>
              <w:bottom w:val="single" w:sz="4" w:space="0" w:color="auto"/>
            </w:tcBorders>
            <w:shd w:val="clear" w:color="auto" w:fill="F2F2F2" w:themeFill="background1" w:themeFillShade="F2"/>
            <w:vAlign w:val="center"/>
          </w:tcPr>
          <w:p w14:paraId="24272147" w14:textId="77777777" w:rsidR="00B27238" w:rsidRPr="00EE2445" w:rsidRDefault="00B27238" w:rsidP="00330CFD">
            <w:pPr>
              <w:spacing w:before="0" w:after="0"/>
              <w:jc w:val="right"/>
              <w:rPr>
                <w:sz w:val="18"/>
                <w:szCs w:val="18"/>
                <w:lang w:val="es-CL"/>
              </w:rPr>
            </w:pPr>
            <w:r w:rsidRPr="00EE2445">
              <w:rPr>
                <w:sz w:val="18"/>
                <w:szCs w:val="18"/>
              </w:rPr>
              <w:t>±</w:t>
            </w:r>
          </w:p>
        </w:tc>
        <w:tc>
          <w:tcPr>
            <w:tcW w:w="404" w:type="pct"/>
            <w:gridSpan w:val="2"/>
            <w:tcBorders>
              <w:top w:val="single" w:sz="4" w:space="0" w:color="auto"/>
              <w:bottom w:val="single" w:sz="4" w:space="0" w:color="auto"/>
            </w:tcBorders>
            <w:shd w:val="clear" w:color="auto" w:fill="F2F2F2" w:themeFill="background1" w:themeFillShade="F2"/>
            <w:vAlign w:val="center"/>
          </w:tcPr>
          <w:p w14:paraId="0C345BB1" w14:textId="2D3896D6" w:rsidR="00B27238" w:rsidRPr="00EE2445" w:rsidRDefault="00B27238" w:rsidP="00330CFD">
            <w:pPr>
              <w:spacing w:before="0" w:after="0"/>
              <w:jc w:val="right"/>
              <w:rPr>
                <w:sz w:val="18"/>
                <w:szCs w:val="18"/>
                <w:lang w:val="es-CL"/>
              </w:rPr>
            </w:pPr>
            <w:r w:rsidRPr="00EE2445">
              <w:rPr>
                <w:sz w:val="18"/>
                <w:szCs w:val="18"/>
                <w:lang w:val="es-CL"/>
              </w:rPr>
              <w:t>2</w:t>
            </w:r>
            <w:r w:rsidR="00A0444A" w:rsidRPr="00EE2445">
              <w:rPr>
                <w:sz w:val="18"/>
                <w:szCs w:val="18"/>
                <w:lang w:val="es-CL"/>
              </w:rPr>
              <w:t>3,34</w:t>
            </w:r>
          </w:p>
        </w:tc>
        <w:tc>
          <w:tcPr>
            <w:tcW w:w="194" w:type="pct"/>
            <w:tcBorders>
              <w:top w:val="single" w:sz="4" w:space="0" w:color="auto"/>
              <w:bottom w:val="single" w:sz="4" w:space="0" w:color="auto"/>
            </w:tcBorders>
            <w:shd w:val="clear" w:color="auto" w:fill="F2F2F2" w:themeFill="background1" w:themeFillShade="F2"/>
            <w:vAlign w:val="center"/>
          </w:tcPr>
          <w:p w14:paraId="4FAE3FEF" w14:textId="77777777" w:rsidR="00B27238" w:rsidRPr="00EE2445" w:rsidRDefault="00B27238" w:rsidP="00330CFD">
            <w:pPr>
              <w:spacing w:before="0" w:after="0"/>
              <w:jc w:val="right"/>
              <w:rPr>
                <w:sz w:val="18"/>
                <w:szCs w:val="18"/>
                <w:lang w:val="es-CL"/>
              </w:rPr>
            </w:pPr>
          </w:p>
        </w:tc>
        <w:tc>
          <w:tcPr>
            <w:tcW w:w="436" w:type="pct"/>
            <w:tcBorders>
              <w:top w:val="single" w:sz="4" w:space="0" w:color="auto"/>
              <w:bottom w:val="single" w:sz="4" w:space="0" w:color="auto"/>
            </w:tcBorders>
            <w:vAlign w:val="center"/>
          </w:tcPr>
          <w:p w14:paraId="6AD79B39" w14:textId="6564B398" w:rsidR="00B27238" w:rsidRPr="00EE2445" w:rsidRDefault="00A0444A" w:rsidP="00330CFD">
            <w:pPr>
              <w:spacing w:before="0" w:after="0"/>
              <w:jc w:val="right"/>
              <w:rPr>
                <w:sz w:val="18"/>
                <w:szCs w:val="18"/>
                <w:lang w:val="es-CL"/>
              </w:rPr>
            </w:pPr>
            <w:r w:rsidRPr="00EE2445">
              <w:rPr>
                <w:sz w:val="18"/>
                <w:szCs w:val="18"/>
                <w:lang w:val="es-CL"/>
              </w:rPr>
              <w:t>56,24</w:t>
            </w:r>
          </w:p>
        </w:tc>
        <w:tc>
          <w:tcPr>
            <w:tcW w:w="141" w:type="pct"/>
            <w:tcBorders>
              <w:top w:val="single" w:sz="4" w:space="0" w:color="auto"/>
              <w:bottom w:val="single" w:sz="4" w:space="0" w:color="auto"/>
            </w:tcBorders>
            <w:vAlign w:val="center"/>
          </w:tcPr>
          <w:p w14:paraId="6C6ACD05" w14:textId="77777777" w:rsidR="00B27238" w:rsidRPr="00EE2445" w:rsidRDefault="00B27238" w:rsidP="00330CFD">
            <w:pPr>
              <w:spacing w:before="0" w:after="0"/>
              <w:jc w:val="right"/>
              <w:rPr>
                <w:sz w:val="18"/>
                <w:szCs w:val="18"/>
                <w:lang w:val="es-CL"/>
              </w:rPr>
            </w:pPr>
          </w:p>
        </w:tc>
        <w:tc>
          <w:tcPr>
            <w:tcW w:w="136" w:type="pct"/>
            <w:tcBorders>
              <w:top w:val="single" w:sz="4" w:space="0" w:color="auto"/>
              <w:bottom w:val="single" w:sz="4" w:space="0" w:color="auto"/>
            </w:tcBorders>
            <w:vAlign w:val="center"/>
          </w:tcPr>
          <w:p w14:paraId="584827A2" w14:textId="77777777" w:rsidR="00B27238" w:rsidRPr="00EE2445" w:rsidRDefault="00B27238" w:rsidP="00330CFD">
            <w:pPr>
              <w:spacing w:before="0" w:after="0"/>
              <w:jc w:val="right"/>
              <w:rPr>
                <w:sz w:val="18"/>
                <w:szCs w:val="18"/>
                <w:lang w:val="es-CL"/>
              </w:rPr>
            </w:pPr>
            <w:r w:rsidRPr="00EE2445">
              <w:rPr>
                <w:sz w:val="18"/>
                <w:szCs w:val="18"/>
              </w:rPr>
              <w:t>±</w:t>
            </w:r>
          </w:p>
        </w:tc>
        <w:tc>
          <w:tcPr>
            <w:tcW w:w="404" w:type="pct"/>
            <w:tcBorders>
              <w:top w:val="single" w:sz="4" w:space="0" w:color="auto"/>
              <w:bottom w:val="single" w:sz="4" w:space="0" w:color="auto"/>
            </w:tcBorders>
            <w:vAlign w:val="center"/>
          </w:tcPr>
          <w:p w14:paraId="63256491" w14:textId="6F8076B4" w:rsidR="00B27238" w:rsidRPr="00EE2445" w:rsidRDefault="00B27238" w:rsidP="00330CFD">
            <w:pPr>
              <w:spacing w:before="0" w:after="0"/>
              <w:jc w:val="right"/>
              <w:rPr>
                <w:sz w:val="18"/>
                <w:szCs w:val="18"/>
                <w:lang w:val="es-CL"/>
              </w:rPr>
            </w:pPr>
            <w:r w:rsidRPr="00EE2445">
              <w:rPr>
                <w:sz w:val="18"/>
                <w:szCs w:val="18"/>
                <w:lang w:val="es-CL"/>
              </w:rPr>
              <w:t>1</w:t>
            </w:r>
            <w:r w:rsidR="00A0444A" w:rsidRPr="00EE2445">
              <w:rPr>
                <w:sz w:val="18"/>
                <w:szCs w:val="18"/>
                <w:lang w:val="es-CL"/>
              </w:rPr>
              <w:t>0</w:t>
            </w:r>
            <w:r w:rsidRPr="00EE2445">
              <w:rPr>
                <w:sz w:val="18"/>
                <w:szCs w:val="18"/>
                <w:lang w:val="es-CL"/>
              </w:rPr>
              <w:t>,</w:t>
            </w:r>
            <w:r w:rsidR="00A0444A" w:rsidRPr="00EE2445">
              <w:rPr>
                <w:sz w:val="18"/>
                <w:szCs w:val="18"/>
                <w:lang w:val="es-CL"/>
              </w:rPr>
              <w:t>68</w:t>
            </w:r>
          </w:p>
        </w:tc>
        <w:tc>
          <w:tcPr>
            <w:tcW w:w="479" w:type="pct"/>
            <w:tcBorders>
              <w:top w:val="single" w:sz="4" w:space="0" w:color="auto"/>
              <w:bottom w:val="single" w:sz="4" w:space="0" w:color="auto"/>
            </w:tcBorders>
            <w:shd w:val="clear" w:color="auto" w:fill="F2F2F2" w:themeFill="background1" w:themeFillShade="F2"/>
            <w:vAlign w:val="center"/>
          </w:tcPr>
          <w:p w14:paraId="2C8FEC0A" w14:textId="5DD6C2F0" w:rsidR="00B27238" w:rsidRPr="00EE2445" w:rsidRDefault="00B27238" w:rsidP="00330CFD">
            <w:pPr>
              <w:spacing w:before="0" w:after="0"/>
              <w:jc w:val="right"/>
              <w:rPr>
                <w:sz w:val="18"/>
                <w:szCs w:val="18"/>
                <w:lang w:val="es-CL"/>
              </w:rPr>
            </w:pPr>
            <w:r w:rsidRPr="00EE2445">
              <w:rPr>
                <w:sz w:val="18"/>
                <w:szCs w:val="18"/>
                <w:lang w:val="es-CL"/>
              </w:rPr>
              <w:t>2</w:t>
            </w:r>
            <w:r w:rsidR="00A0444A" w:rsidRPr="00EE2445">
              <w:rPr>
                <w:sz w:val="18"/>
                <w:szCs w:val="18"/>
                <w:lang w:val="es-CL"/>
              </w:rPr>
              <w:t>31,75</w:t>
            </w:r>
          </w:p>
        </w:tc>
        <w:tc>
          <w:tcPr>
            <w:tcW w:w="134" w:type="pct"/>
            <w:tcBorders>
              <w:top w:val="single" w:sz="4" w:space="0" w:color="auto"/>
              <w:bottom w:val="single" w:sz="4" w:space="0" w:color="auto"/>
            </w:tcBorders>
            <w:shd w:val="clear" w:color="auto" w:fill="F2F2F2" w:themeFill="background1" w:themeFillShade="F2"/>
            <w:vAlign w:val="center"/>
          </w:tcPr>
          <w:p w14:paraId="285EFB8C" w14:textId="77777777" w:rsidR="00B27238" w:rsidRPr="00EE2445" w:rsidRDefault="00B27238" w:rsidP="00330CFD">
            <w:pPr>
              <w:spacing w:before="0" w:after="0"/>
              <w:jc w:val="right"/>
              <w:rPr>
                <w:sz w:val="18"/>
                <w:szCs w:val="18"/>
                <w:lang w:val="es-CL"/>
              </w:rPr>
            </w:pPr>
            <w:r w:rsidRPr="00EE2445">
              <w:rPr>
                <w:sz w:val="18"/>
                <w:szCs w:val="18"/>
              </w:rPr>
              <w:t>±</w:t>
            </w:r>
          </w:p>
        </w:tc>
        <w:tc>
          <w:tcPr>
            <w:tcW w:w="400" w:type="pct"/>
            <w:gridSpan w:val="2"/>
            <w:tcBorders>
              <w:top w:val="single" w:sz="4" w:space="0" w:color="auto"/>
              <w:bottom w:val="single" w:sz="4" w:space="0" w:color="auto"/>
            </w:tcBorders>
            <w:shd w:val="clear" w:color="auto" w:fill="F2F2F2" w:themeFill="background1" w:themeFillShade="F2"/>
            <w:vAlign w:val="center"/>
          </w:tcPr>
          <w:p w14:paraId="5EE50160" w14:textId="6D90CB1C" w:rsidR="00B27238" w:rsidRPr="00EE2445" w:rsidRDefault="00A0444A" w:rsidP="00330CFD">
            <w:pPr>
              <w:spacing w:before="0" w:after="0"/>
              <w:jc w:val="left"/>
              <w:rPr>
                <w:sz w:val="18"/>
                <w:szCs w:val="18"/>
                <w:lang w:val="es-CL"/>
              </w:rPr>
            </w:pPr>
            <w:r w:rsidRPr="00EE2445">
              <w:rPr>
                <w:sz w:val="18"/>
                <w:szCs w:val="18"/>
                <w:lang w:val="es-CL"/>
              </w:rPr>
              <w:t>27,24</w:t>
            </w:r>
          </w:p>
        </w:tc>
      </w:tr>
    </w:tbl>
    <w:p w14:paraId="15A42275" w14:textId="77777777" w:rsidR="00804867" w:rsidRPr="000D15AC" w:rsidRDefault="00804867" w:rsidP="00804867">
      <w:pPr>
        <w:pStyle w:val="Ttulo3"/>
        <w:numPr>
          <w:ilvl w:val="0"/>
          <w:numId w:val="0"/>
        </w:numPr>
        <w:spacing w:before="0" w:after="0"/>
        <w:ind w:left="720" w:hanging="720"/>
        <w:rPr>
          <w:b w:val="0"/>
          <w:sz w:val="18"/>
          <w:szCs w:val="18"/>
          <w:lang w:val="es-CL"/>
        </w:rPr>
      </w:pPr>
      <w:r w:rsidRPr="000D15AC">
        <w:rPr>
          <w:b w:val="0"/>
          <w:sz w:val="18"/>
          <w:szCs w:val="18"/>
          <w:lang w:val="es-CL"/>
        </w:rPr>
        <w:t>(-) No se registra medición.</w:t>
      </w:r>
    </w:p>
    <w:p w14:paraId="54CAAD35" w14:textId="77777777" w:rsidR="00804867" w:rsidRPr="000D15AC" w:rsidRDefault="00804867" w:rsidP="00804867">
      <w:pPr>
        <w:spacing w:before="0" w:after="0"/>
        <w:rPr>
          <w:sz w:val="18"/>
          <w:szCs w:val="18"/>
          <w:lang w:val="es-CL"/>
        </w:rPr>
      </w:pPr>
      <w:r w:rsidRPr="000D15AC">
        <w:rPr>
          <w:sz w:val="18"/>
          <w:szCs w:val="18"/>
          <w:lang w:val="es-CL"/>
        </w:rPr>
        <w:t xml:space="preserve">Letras diferentes al costado derecho de cada valor, indican diferencias estadísticamente significativas (Prueba de Wilcoxon </w:t>
      </w:r>
      <w:r w:rsidRPr="000D15AC">
        <w:rPr>
          <w:i/>
          <w:iCs/>
          <w:sz w:val="18"/>
          <w:szCs w:val="18"/>
          <w:lang w:val="es-CL"/>
        </w:rPr>
        <w:t>p&lt;0.05)</w:t>
      </w:r>
      <w:r w:rsidRPr="000D15AC">
        <w:rPr>
          <w:sz w:val="18"/>
          <w:szCs w:val="18"/>
          <w:lang w:val="es-CL"/>
        </w:rPr>
        <w:t>.</w:t>
      </w:r>
    </w:p>
    <w:p w14:paraId="7E63A7C3" w14:textId="05C5F949" w:rsidR="00804867" w:rsidRPr="00B27238" w:rsidRDefault="00804867" w:rsidP="00804867">
      <w:pPr>
        <w:rPr>
          <w:lang w:val="es-CL"/>
        </w:rPr>
      </w:pPr>
      <w:r w:rsidRPr="000D15AC">
        <w:rPr>
          <w:lang w:val="es-CL"/>
        </w:rPr>
        <w:t xml:space="preserve">Los individuos de las Series A, clasificados como “Vivos”, en el periodo comprendido entre </w:t>
      </w:r>
      <w:r w:rsidR="00BB0FEF">
        <w:rPr>
          <w:lang w:val="es-CL"/>
        </w:rPr>
        <w:t>noviembre</w:t>
      </w:r>
      <w:r w:rsidRPr="000D15AC">
        <w:rPr>
          <w:lang w:val="es-CL"/>
        </w:rPr>
        <w:t xml:space="preserve"> de 202</w:t>
      </w:r>
      <w:r w:rsidR="00BB0FEF">
        <w:rPr>
          <w:lang w:val="es-CL"/>
        </w:rPr>
        <w:t>0</w:t>
      </w:r>
      <w:r w:rsidRPr="000D15AC">
        <w:rPr>
          <w:lang w:val="es-CL"/>
        </w:rPr>
        <w:t xml:space="preserve"> y</w:t>
      </w:r>
      <w:r w:rsidR="0044612B">
        <w:rPr>
          <w:lang w:val="es-CL"/>
        </w:rPr>
        <w:t xml:space="preserve"> abril</w:t>
      </w:r>
      <w:r w:rsidRPr="000D15AC">
        <w:rPr>
          <w:lang w:val="es-CL"/>
        </w:rPr>
        <w:t xml:space="preserve"> de 2024, presentan un aumento en la biomasa de Fustes </w:t>
      </w:r>
      <w:r w:rsidR="00A0444A">
        <w:rPr>
          <w:lang w:val="es-CL"/>
        </w:rPr>
        <w:t>55,85</w:t>
      </w:r>
      <w:r w:rsidRPr="000D15AC">
        <w:rPr>
          <w:lang w:val="es-CL"/>
        </w:rPr>
        <w:t xml:space="preserve"> kg. En particular en el último periodo analizado (enero 2024</w:t>
      </w:r>
      <w:r w:rsidR="0044612B">
        <w:rPr>
          <w:lang w:val="es-CL"/>
        </w:rPr>
        <w:t>-abril 2024</w:t>
      </w:r>
      <w:r w:rsidRPr="000D15AC">
        <w:rPr>
          <w:lang w:val="es-CL"/>
        </w:rPr>
        <w:t>) se registra un</w:t>
      </w:r>
      <w:r w:rsidR="0044612B">
        <w:rPr>
          <w:lang w:val="es-CL"/>
        </w:rPr>
        <w:t>a</w:t>
      </w:r>
      <w:r w:rsidRPr="000D15AC">
        <w:rPr>
          <w:lang w:val="es-CL"/>
        </w:rPr>
        <w:t xml:space="preserve"> </w:t>
      </w:r>
      <w:r w:rsidR="0044612B">
        <w:rPr>
          <w:lang w:val="es-CL"/>
        </w:rPr>
        <w:t xml:space="preserve">disminución </w:t>
      </w:r>
      <w:r w:rsidRPr="000D15AC">
        <w:rPr>
          <w:lang w:val="es-CL"/>
        </w:rPr>
        <w:t xml:space="preserve">de la biomasa de </w:t>
      </w:r>
      <w:r w:rsidRPr="00B27238">
        <w:rPr>
          <w:lang w:val="es-CL"/>
        </w:rPr>
        <w:t>Fustes de</w:t>
      </w:r>
      <w:r w:rsidR="0044612B">
        <w:rPr>
          <w:lang w:val="es-CL"/>
        </w:rPr>
        <w:t xml:space="preserve"> 1,68</w:t>
      </w:r>
      <w:r w:rsidRPr="00B27238">
        <w:rPr>
          <w:lang w:val="es-CL"/>
        </w:rPr>
        <w:t xml:space="preserve"> kg. Las mediciones no presentan diferencias estadísticamente significativas (Prueba de </w:t>
      </w:r>
      <w:proofErr w:type="spellStart"/>
      <w:r w:rsidRPr="00B27238">
        <w:rPr>
          <w:lang w:val="es-CL"/>
        </w:rPr>
        <w:t>Kruskall</w:t>
      </w:r>
      <w:proofErr w:type="spellEnd"/>
      <w:r w:rsidRPr="00B27238">
        <w:rPr>
          <w:lang w:val="es-CL"/>
        </w:rPr>
        <w:t xml:space="preserve">-Wallis </w:t>
      </w:r>
      <w:r w:rsidRPr="00B27238">
        <w:rPr>
          <w:i/>
          <w:iCs/>
          <w:lang w:val="es-CL"/>
        </w:rPr>
        <w:t>p</w:t>
      </w:r>
      <w:r w:rsidRPr="00B27238">
        <w:rPr>
          <w:lang w:val="es-CL"/>
        </w:rPr>
        <w:t>=</w:t>
      </w:r>
      <w:r w:rsidR="0044612B">
        <w:rPr>
          <w:lang w:val="es-CL"/>
        </w:rPr>
        <w:t>9,115E-01</w:t>
      </w:r>
      <w:r w:rsidRPr="00B27238">
        <w:rPr>
          <w:lang w:val="es-CL"/>
        </w:rPr>
        <w:t>)</w:t>
      </w:r>
      <w:r w:rsidR="00B81735">
        <w:rPr>
          <w:lang w:val="es-CL"/>
        </w:rPr>
        <w:t xml:space="preserve"> </w:t>
      </w:r>
      <w:bookmarkStart w:id="44" w:name="_Hlk168472847"/>
      <w:r w:rsidR="00B81735">
        <w:rPr>
          <w:lang w:val="es-CL"/>
        </w:rPr>
        <w:t xml:space="preserve">(valores </w:t>
      </w:r>
      <w:r w:rsidR="00B81735" w:rsidRPr="00B97758">
        <w:rPr>
          <w:i/>
          <w:iCs/>
          <w:lang w:val="es-CL"/>
        </w:rPr>
        <w:t>p</w:t>
      </w:r>
      <w:r w:rsidR="00B81735">
        <w:rPr>
          <w:lang w:val="es-CL"/>
        </w:rPr>
        <w:t xml:space="preserve"> en Anexo 5, Cuadro 5.17)</w:t>
      </w:r>
      <w:bookmarkEnd w:id="44"/>
      <w:r w:rsidRPr="00B27238">
        <w:rPr>
          <w:lang w:val="es-CL"/>
        </w:rPr>
        <w:t>. La media de la biomasa de para los individuos de la Serie A clasificados como “Vivos” es de 17</w:t>
      </w:r>
      <w:r w:rsidR="0044612B">
        <w:rPr>
          <w:lang w:val="es-CL"/>
        </w:rPr>
        <w:t>5</w:t>
      </w:r>
      <w:r w:rsidRPr="00B27238">
        <w:rPr>
          <w:lang w:val="es-CL"/>
        </w:rPr>
        <w:t>,</w:t>
      </w:r>
      <w:r w:rsidR="0044612B">
        <w:rPr>
          <w:lang w:val="es-CL"/>
        </w:rPr>
        <w:t>51</w:t>
      </w:r>
      <w:r w:rsidR="00B27238" w:rsidRPr="00B27238">
        <w:rPr>
          <w:lang w:val="es-CL"/>
        </w:rPr>
        <w:t>±</w:t>
      </w:r>
      <w:r w:rsidR="0044612B">
        <w:rPr>
          <w:lang w:val="es-CL"/>
        </w:rPr>
        <w:t>23,34</w:t>
      </w:r>
      <w:r w:rsidR="00B27238" w:rsidRPr="00B27238">
        <w:rPr>
          <w:lang w:val="es-CL"/>
        </w:rPr>
        <w:t xml:space="preserve"> </w:t>
      </w:r>
      <w:r w:rsidRPr="00B27238">
        <w:rPr>
          <w:lang w:val="es-CL"/>
        </w:rPr>
        <w:t xml:space="preserve">kg. </w:t>
      </w:r>
    </w:p>
    <w:p w14:paraId="5027D80E" w14:textId="143E5CD6" w:rsidR="00804867" w:rsidRPr="00B27238" w:rsidRDefault="00804867" w:rsidP="00804867">
      <w:pPr>
        <w:rPr>
          <w:lang w:val="es-CL"/>
        </w:rPr>
      </w:pPr>
      <w:r w:rsidRPr="00B27238">
        <w:rPr>
          <w:lang w:val="es-CL"/>
        </w:rPr>
        <w:t xml:space="preserve">Para los individuos de las Series A, clasificados como “Secos”, en el periodo comprendido entre </w:t>
      </w:r>
      <w:r w:rsidR="00BB0FEF">
        <w:rPr>
          <w:lang w:val="es-CL"/>
        </w:rPr>
        <w:t>noviembre</w:t>
      </w:r>
      <w:r w:rsidRPr="00B27238">
        <w:rPr>
          <w:lang w:val="es-CL"/>
        </w:rPr>
        <w:t xml:space="preserve"> de 202</w:t>
      </w:r>
      <w:r w:rsidR="00BB0FEF">
        <w:rPr>
          <w:lang w:val="es-CL"/>
        </w:rPr>
        <w:t>0</w:t>
      </w:r>
      <w:r w:rsidRPr="00B27238">
        <w:rPr>
          <w:lang w:val="es-CL"/>
        </w:rPr>
        <w:t xml:space="preserve"> y </w:t>
      </w:r>
      <w:r w:rsidR="0044612B">
        <w:rPr>
          <w:lang w:val="es-CL"/>
        </w:rPr>
        <w:t>abril</w:t>
      </w:r>
      <w:r w:rsidRPr="00B27238">
        <w:rPr>
          <w:lang w:val="es-CL"/>
        </w:rPr>
        <w:t xml:space="preserve"> de 2024, presentan un aumento en la biomasa de fustes de </w:t>
      </w:r>
      <w:r w:rsidR="0044612B">
        <w:rPr>
          <w:lang w:val="es-CL"/>
        </w:rPr>
        <w:t>0,25 kg</w:t>
      </w:r>
      <w:r w:rsidRPr="00B27238">
        <w:rPr>
          <w:lang w:val="es-CL"/>
        </w:rPr>
        <w:t xml:space="preserve"> </w:t>
      </w:r>
      <w:proofErr w:type="spellStart"/>
      <w:r w:rsidRPr="00B27238">
        <w:rPr>
          <w:lang w:val="es-CL"/>
        </w:rPr>
        <w:t>kg</w:t>
      </w:r>
      <w:proofErr w:type="spellEnd"/>
      <w:r w:rsidRPr="00B27238">
        <w:rPr>
          <w:lang w:val="es-CL"/>
        </w:rPr>
        <w:t>. En particular en el último periodo analizado (enero 2024</w:t>
      </w:r>
      <w:r w:rsidR="0044612B">
        <w:rPr>
          <w:lang w:val="es-CL"/>
        </w:rPr>
        <w:t>-abril 2024</w:t>
      </w:r>
      <w:r w:rsidRPr="00B27238">
        <w:rPr>
          <w:lang w:val="es-CL"/>
        </w:rPr>
        <w:t xml:space="preserve">) se registra una disminución de la biomasa de Fustes de </w:t>
      </w:r>
      <w:r w:rsidR="0044612B">
        <w:rPr>
          <w:lang w:val="es-CL"/>
        </w:rPr>
        <w:t>6,4</w:t>
      </w:r>
      <w:r w:rsidRPr="00B27238">
        <w:rPr>
          <w:lang w:val="es-CL"/>
        </w:rPr>
        <w:t xml:space="preserve"> kg. Las mediciones no presentan diferencias estadísticamente significativas (Prueba de </w:t>
      </w:r>
      <w:proofErr w:type="spellStart"/>
      <w:r w:rsidRPr="00B27238">
        <w:rPr>
          <w:lang w:val="es-CL"/>
        </w:rPr>
        <w:t>Kruskall</w:t>
      </w:r>
      <w:proofErr w:type="spellEnd"/>
      <w:r w:rsidRPr="00B27238">
        <w:rPr>
          <w:lang w:val="es-CL"/>
        </w:rPr>
        <w:t xml:space="preserve">-Wallis </w:t>
      </w:r>
      <w:r w:rsidRPr="00B27238">
        <w:rPr>
          <w:i/>
          <w:iCs/>
          <w:lang w:val="es-CL"/>
        </w:rPr>
        <w:t>p</w:t>
      </w:r>
      <w:r w:rsidRPr="00B27238">
        <w:rPr>
          <w:lang w:val="es-CL"/>
        </w:rPr>
        <w:t>=</w:t>
      </w:r>
      <w:r w:rsidR="0044612B">
        <w:rPr>
          <w:lang w:val="es-CL"/>
        </w:rPr>
        <w:t>9,601E-01</w:t>
      </w:r>
      <w:r w:rsidRPr="00B27238">
        <w:rPr>
          <w:lang w:val="es-CL"/>
        </w:rPr>
        <w:t>)</w:t>
      </w:r>
      <w:r w:rsidR="000D2208">
        <w:rPr>
          <w:lang w:val="es-CL"/>
        </w:rPr>
        <w:t xml:space="preserve"> (valores </w:t>
      </w:r>
      <w:r w:rsidR="000D2208" w:rsidRPr="00B97758">
        <w:rPr>
          <w:i/>
          <w:iCs/>
          <w:lang w:val="es-CL"/>
        </w:rPr>
        <w:t>p</w:t>
      </w:r>
      <w:r w:rsidR="000D2208">
        <w:rPr>
          <w:lang w:val="es-CL"/>
        </w:rPr>
        <w:t xml:space="preserve"> en Anexo 5, Cuadro 5.17)</w:t>
      </w:r>
      <w:r w:rsidRPr="00B27238">
        <w:rPr>
          <w:lang w:val="es-CL"/>
        </w:rPr>
        <w:t xml:space="preserve">. La media de la biomasa de Fustes de los individuos clasificados como “Secos” en la Serie A es de </w:t>
      </w:r>
      <w:r w:rsidR="00B27238" w:rsidRPr="00B27238">
        <w:rPr>
          <w:lang w:val="es-CL"/>
        </w:rPr>
        <w:t>56,42±11,40</w:t>
      </w:r>
      <w:r w:rsidRPr="00B27238">
        <w:rPr>
          <w:lang w:val="es-CL"/>
        </w:rPr>
        <w:t xml:space="preserve"> kg. </w:t>
      </w:r>
    </w:p>
    <w:p w14:paraId="27B869E0" w14:textId="0562340B" w:rsidR="00804867" w:rsidRPr="00123997" w:rsidRDefault="00804867" w:rsidP="00804867">
      <w:pPr>
        <w:rPr>
          <w:highlight w:val="yellow"/>
          <w:lang w:val="es-CL"/>
        </w:rPr>
      </w:pPr>
      <w:r w:rsidRPr="000D15AC">
        <w:rPr>
          <w:lang w:val="es-CL"/>
        </w:rPr>
        <w:t xml:space="preserve">Para los individuos de las Series A (Individuos </w:t>
      </w:r>
      <w:proofErr w:type="spellStart"/>
      <w:r w:rsidRPr="000D15AC">
        <w:rPr>
          <w:lang w:val="es-CL"/>
        </w:rPr>
        <w:t>Vivos+Secos</w:t>
      </w:r>
      <w:proofErr w:type="spellEnd"/>
      <w:r w:rsidRPr="000D15AC">
        <w:rPr>
          <w:lang w:val="es-CL"/>
        </w:rPr>
        <w:t xml:space="preserve"> de las series A, B, C y D), en el periodo comprendido entre </w:t>
      </w:r>
      <w:r w:rsidR="00BB0FEF">
        <w:rPr>
          <w:lang w:val="es-CL"/>
        </w:rPr>
        <w:t>noviembre de 2020</w:t>
      </w:r>
      <w:r w:rsidRPr="000D15AC">
        <w:rPr>
          <w:lang w:val="es-CL"/>
        </w:rPr>
        <w:t xml:space="preserve"> y </w:t>
      </w:r>
      <w:r w:rsidR="0044612B">
        <w:rPr>
          <w:lang w:val="es-CL"/>
        </w:rPr>
        <w:t>abril</w:t>
      </w:r>
      <w:r w:rsidRPr="000D15AC">
        <w:rPr>
          <w:lang w:val="es-CL"/>
        </w:rPr>
        <w:t xml:space="preserve"> de 2024, se registra un aumento en la </w:t>
      </w:r>
      <w:r w:rsidRPr="000D15AC">
        <w:rPr>
          <w:lang w:val="es-CL"/>
        </w:rPr>
        <w:lastRenderedPageBreak/>
        <w:t xml:space="preserve">biomasa de Fustes de </w:t>
      </w:r>
      <w:r w:rsidR="0044612B">
        <w:rPr>
          <w:lang w:val="es-CL"/>
        </w:rPr>
        <w:t>56,1</w:t>
      </w:r>
      <w:r w:rsidRPr="000D15AC">
        <w:rPr>
          <w:lang w:val="es-CL"/>
        </w:rPr>
        <w:t xml:space="preserve"> kg. En particular en el último </w:t>
      </w:r>
      <w:r w:rsidRPr="00B27238">
        <w:rPr>
          <w:lang w:val="es-CL"/>
        </w:rPr>
        <w:t>periodo analizado (enero 2024</w:t>
      </w:r>
      <w:r w:rsidR="0044612B">
        <w:rPr>
          <w:lang w:val="es-CL"/>
        </w:rPr>
        <w:t>-abril 2024</w:t>
      </w:r>
      <w:r w:rsidRPr="00B27238">
        <w:rPr>
          <w:lang w:val="es-CL"/>
        </w:rPr>
        <w:t xml:space="preserve">) se registra </w:t>
      </w:r>
      <w:r w:rsidR="00A30DFF">
        <w:rPr>
          <w:lang w:val="es-CL"/>
        </w:rPr>
        <w:t>un</w:t>
      </w:r>
      <w:r w:rsidR="00C7490F">
        <w:rPr>
          <w:lang w:val="es-CL"/>
        </w:rPr>
        <w:t>a disminución</w:t>
      </w:r>
      <w:r w:rsidR="00A30DFF">
        <w:rPr>
          <w:lang w:val="es-CL"/>
        </w:rPr>
        <w:t xml:space="preserve"> </w:t>
      </w:r>
      <w:r w:rsidRPr="00B27238">
        <w:rPr>
          <w:lang w:val="es-CL"/>
        </w:rPr>
        <w:t xml:space="preserve">de la biomasa de Fustes de </w:t>
      </w:r>
      <w:r w:rsidR="0044612B">
        <w:rPr>
          <w:lang w:val="es-CL"/>
        </w:rPr>
        <w:t>8,08</w:t>
      </w:r>
      <w:r w:rsidRPr="00B27238">
        <w:rPr>
          <w:lang w:val="es-CL"/>
        </w:rPr>
        <w:t xml:space="preserve"> kg. Las mediciones no presentan diferencias estadísticamente significativas (Prueba de </w:t>
      </w:r>
      <w:proofErr w:type="spellStart"/>
      <w:r w:rsidRPr="00B27238">
        <w:rPr>
          <w:lang w:val="es-CL"/>
        </w:rPr>
        <w:t>Kruskall</w:t>
      </w:r>
      <w:proofErr w:type="spellEnd"/>
      <w:r w:rsidRPr="00B27238">
        <w:rPr>
          <w:lang w:val="es-CL"/>
        </w:rPr>
        <w:t xml:space="preserve">-Wallis </w:t>
      </w:r>
      <w:r w:rsidRPr="00B27238">
        <w:rPr>
          <w:i/>
          <w:iCs/>
          <w:lang w:val="es-CL"/>
        </w:rPr>
        <w:t>p</w:t>
      </w:r>
      <w:r w:rsidRPr="00B27238">
        <w:rPr>
          <w:lang w:val="es-CL"/>
        </w:rPr>
        <w:t>=</w:t>
      </w:r>
      <w:r w:rsidR="0044612B">
        <w:rPr>
          <w:lang w:val="es-CL"/>
        </w:rPr>
        <w:t>8,288E-01</w:t>
      </w:r>
      <w:r w:rsidRPr="00B27238">
        <w:rPr>
          <w:lang w:val="es-CL"/>
        </w:rPr>
        <w:t>)</w:t>
      </w:r>
      <w:r w:rsidR="000D2208">
        <w:rPr>
          <w:lang w:val="es-CL"/>
        </w:rPr>
        <w:t xml:space="preserve"> (valores </w:t>
      </w:r>
      <w:r w:rsidR="000D2208" w:rsidRPr="00B97758">
        <w:rPr>
          <w:i/>
          <w:iCs/>
          <w:lang w:val="es-CL"/>
        </w:rPr>
        <w:t>p</w:t>
      </w:r>
      <w:r w:rsidR="000D2208">
        <w:rPr>
          <w:lang w:val="es-CL"/>
        </w:rPr>
        <w:t xml:space="preserve"> en Anexo 5, Cuadro 5.17)</w:t>
      </w:r>
      <w:r w:rsidRPr="00B27238">
        <w:rPr>
          <w:lang w:val="es-CL"/>
        </w:rPr>
        <w:t xml:space="preserve">. La media de la biomasa de Fustes en la Serie A es de </w:t>
      </w:r>
      <w:r w:rsidR="0044612B">
        <w:rPr>
          <w:lang w:val="es-CL"/>
        </w:rPr>
        <w:t>231,75</w:t>
      </w:r>
      <w:r w:rsidR="0044612B" w:rsidRPr="00B27238">
        <w:rPr>
          <w:lang w:val="es-CL"/>
        </w:rPr>
        <w:t>±</w:t>
      </w:r>
      <w:r w:rsidR="0044612B">
        <w:rPr>
          <w:lang w:val="es-CL"/>
        </w:rPr>
        <w:t xml:space="preserve">27,24 </w:t>
      </w:r>
      <w:r w:rsidRPr="00B27238">
        <w:rPr>
          <w:lang w:val="es-CL"/>
        </w:rPr>
        <w:t>kg.</w:t>
      </w:r>
    </w:p>
    <w:p w14:paraId="68C29143" w14:textId="77777777" w:rsidR="00804867" w:rsidRPr="000D15AC" w:rsidRDefault="00804867" w:rsidP="00804867">
      <w:pPr>
        <w:pStyle w:val="Ttulo4"/>
      </w:pPr>
      <w:r w:rsidRPr="000D15AC">
        <w:t xml:space="preserve">Cambios en la biomasa de Fustes para la </w:t>
      </w:r>
      <w:r w:rsidRPr="000D15AC">
        <w:rPr>
          <w:bCs/>
        </w:rPr>
        <w:t>Serie B</w:t>
      </w:r>
    </w:p>
    <w:p w14:paraId="5A180340" w14:textId="6B452DC2" w:rsidR="008062BB" w:rsidRPr="000D15AC" w:rsidRDefault="00804867" w:rsidP="00804867">
      <w:pPr>
        <w:spacing w:line="276" w:lineRule="auto"/>
        <w:rPr>
          <w:lang w:val="es-CL"/>
        </w:rPr>
      </w:pPr>
      <w:r w:rsidRPr="000D15AC">
        <w:rPr>
          <w:lang w:val="es-CL"/>
        </w:rPr>
        <w:t>El Cuadro 2</w:t>
      </w:r>
      <w:r w:rsidR="00B65A83">
        <w:rPr>
          <w:lang w:val="es-CL"/>
        </w:rPr>
        <w:t>7</w:t>
      </w:r>
      <w:r w:rsidRPr="000D15AC">
        <w:rPr>
          <w:lang w:val="es-CL"/>
        </w:rPr>
        <w:t xml:space="preserve"> presenta la biomasa de Fustes según vitalidad y medición, para la Serie B del género </w:t>
      </w:r>
      <w:r w:rsidRPr="000D15AC">
        <w:rPr>
          <w:i/>
          <w:iCs/>
          <w:lang w:val="es-CL"/>
        </w:rPr>
        <w:t>Neltuma</w:t>
      </w:r>
      <w:r w:rsidRPr="000D15AC">
        <w:rPr>
          <w:lang w:val="es-CL"/>
        </w:rPr>
        <w:t xml:space="preserve"> (ex </w:t>
      </w:r>
      <w:r w:rsidRPr="000D15AC">
        <w:rPr>
          <w:i/>
          <w:iCs/>
          <w:lang w:val="es-CL"/>
        </w:rPr>
        <w:t>Prosopis</w:t>
      </w:r>
      <w:r w:rsidRPr="000D15AC">
        <w:rPr>
          <w:lang w:val="es-CL"/>
        </w:rPr>
        <w:t>) emplazada en el sector de Camar, borde este del Salar de Atacama.</w:t>
      </w:r>
    </w:p>
    <w:p w14:paraId="52339480" w14:textId="48545696" w:rsidR="00B27238" w:rsidRDefault="00804867" w:rsidP="00804867">
      <w:pPr>
        <w:spacing w:before="0" w:after="0"/>
        <w:rPr>
          <w:lang w:val="es-CL"/>
        </w:rPr>
      </w:pPr>
      <w:r w:rsidRPr="000D15AC">
        <w:rPr>
          <w:b/>
          <w:bCs/>
          <w:lang w:val="es-CL"/>
        </w:rPr>
        <w:t>Cuadro 2</w:t>
      </w:r>
      <w:r w:rsidR="00B65A83">
        <w:rPr>
          <w:b/>
          <w:bCs/>
          <w:lang w:val="es-CL"/>
        </w:rPr>
        <w:t>7</w:t>
      </w:r>
      <w:r w:rsidRPr="000D15AC">
        <w:rPr>
          <w:b/>
          <w:bCs/>
          <w:lang w:val="es-CL"/>
        </w:rPr>
        <w:t>.</w:t>
      </w:r>
      <w:r w:rsidRPr="000D15AC">
        <w:rPr>
          <w:lang w:val="es-CL"/>
        </w:rPr>
        <w:t xml:space="preserve"> Biomasa de Fustes (kg) para los individuos de la Serie B, según vitalidad y medición, pertenecientes a la población estudiada del género </w:t>
      </w:r>
      <w:r w:rsidRPr="000D15AC">
        <w:rPr>
          <w:i/>
          <w:iCs/>
          <w:lang w:val="es-CL"/>
        </w:rPr>
        <w:t>Neltuma</w:t>
      </w:r>
      <w:r w:rsidRPr="000D15AC">
        <w:rPr>
          <w:lang w:val="es-CL"/>
        </w:rPr>
        <w:t xml:space="preserve"> (ex </w:t>
      </w:r>
      <w:r w:rsidRPr="000D15AC">
        <w:rPr>
          <w:i/>
          <w:iCs/>
          <w:lang w:val="es-CL"/>
        </w:rPr>
        <w:t>Prosopis)</w:t>
      </w:r>
      <w:r w:rsidRPr="000D15A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0"/>
        <w:gridCol w:w="1332"/>
        <w:gridCol w:w="651"/>
        <w:gridCol w:w="707"/>
        <w:gridCol w:w="332"/>
        <w:gridCol w:w="617"/>
        <w:gridCol w:w="339"/>
        <w:gridCol w:w="766"/>
        <w:gridCol w:w="248"/>
        <w:gridCol w:w="330"/>
        <w:gridCol w:w="548"/>
        <w:gridCol w:w="912"/>
        <w:gridCol w:w="330"/>
        <w:gridCol w:w="260"/>
        <w:gridCol w:w="337"/>
      </w:tblGrid>
      <w:tr w:rsidR="00A840DA" w:rsidRPr="0091088A" w14:paraId="703D7CA8" w14:textId="77777777" w:rsidTr="00265F4D">
        <w:tc>
          <w:tcPr>
            <w:tcW w:w="5000" w:type="pct"/>
            <w:gridSpan w:val="15"/>
            <w:tcBorders>
              <w:top w:val="single" w:sz="4" w:space="0" w:color="auto"/>
            </w:tcBorders>
            <w:vAlign w:val="center"/>
          </w:tcPr>
          <w:p w14:paraId="537FFDEE" w14:textId="0451F83C"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B27238" w:rsidRPr="0091088A" w14:paraId="27341C17" w14:textId="77777777" w:rsidTr="00EE2445">
        <w:tc>
          <w:tcPr>
            <w:tcW w:w="1371" w:type="pct"/>
            <w:gridSpan w:val="2"/>
            <w:tcBorders>
              <w:top w:val="single" w:sz="4" w:space="0" w:color="auto"/>
            </w:tcBorders>
            <w:vAlign w:val="center"/>
          </w:tcPr>
          <w:p w14:paraId="6A745EAF" w14:textId="77777777" w:rsidR="00B27238" w:rsidRPr="0091088A" w:rsidRDefault="00B27238" w:rsidP="00330CFD">
            <w:pPr>
              <w:spacing w:before="0" w:after="0"/>
              <w:jc w:val="center"/>
              <w:rPr>
                <w:b/>
                <w:bCs/>
                <w:sz w:val="18"/>
                <w:szCs w:val="18"/>
                <w:lang w:val="es-CL"/>
              </w:rPr>
            </w:pPr>
            <w:r w:rsidRPr="0091088A">
              <w:rPr>
                <w:b/>
                <w:bCs/>
                <w:sz w:val="18"/>
                <w:szCs w:val="18"/>
                <w:lang w:val="es-CL"/>
              </w:rPr>
              <w:t>Medición</w:t>
            </w:r>
          </w:p>
        </w:tc>
        <w:tc>
          <w:tcPr>
            <w:tcW w:w="370" w:type="pct"/>
            <w:vMerge w:val="restart"/>
            <w:tcBorders>
              <w:top w:val="single" w:sz="4" w:space="0" w:color="auto"/>
            </w:tcBorders>
            <w:shd w:val="clear" w:color="auto" w:fill="auto"/>
            <w:vAlign w:val="center"/>
          </w:tcPr>
          <w:p w14:paraId="0D61518B" w14:textId="77777777" w:rsidR="00B27238" w:rsidRPr="0091088A" w:rsidRDefault="00B27238" w:rsidP="00330CFD">
            <w:pPr>
              <w:spacing w:before="0" w:after="0"/>
              <w:jc w:val="center"/>
              <w:rPr>
                <w:b/>
                <w:bCs/>
                <w:sz w:val="18"/>
                <w:szCs w:val="18"/>
                <w:lang w:val="es-CL"/>
              </w:rPr>
            </w:pPr>
            <w:r w:rsidRPr="0091088A">
              <w:rPr>
                <w:b/>
                <w:bCs/>
                <w:sz w:val="18"/>
                <w:szCs w:val="18"/>
                <w:lang w:val="es-CL"/>
              </w:rPr>
              <w:t>Serie</w:t>
            </w:r>
          </w:p>
        </w:tc>
        <w:tc>
          <w:tcPr>
            <w:tcW w:w="1135" w:type="pct"/>
            <w:gridSpan w:val="4"/>
            <w:vMerge w:val="restart"/>
            <w:tcBorders>
              <w:top w:val="single" w:sz="4" w:space="0" w:color="auto"/>
            </w:tcBorders>
            <w:shd w:val="clear" w:color="auto" w:fill="F2F2F2" w:themeFill="background1" w:themeFillShade="F2"/>
            <w:vAlign w:val="center"/>
          </w:tcPr>
          <w:p w14:paraId="6981FF89" w14:textId="77777777" w:rsidR="00B27238" w:rsidRPr="0091088A" w:rsidRDefault="00B27238" w:rsidP="00330CFD">
            <w:pPr>
              <w:spacing w:before="0" w:after="0"/>
              <w:jc w:val="center"/>
              <w:rPr>
                <w:b/>
                <w:bCs/>
                <w:sz w:val="18"/>
                <w:szCs w:val="18"/>
                <w:lang w:val="es-CL"/>
              </w:rPr>
            </w:pPr>
            <w:r w:rsidRPr="0091088A">
              <w:rPr>
                <w:b/>
                <w:bCs/>
                <w:sz w:val="18"/>
                <w:szCs w:val="18"/>
                <w:lang w:val="es-CL"/>
              </w:rPr>
              <w:t>Vivos</w:t>
            </w:r>
          </w:p>
        </w:tc>
        <w:tc>
          <w:tcPr>
            <w:tcW w:w="1076" w:type="pct"/>
            <w:gridSpan w:val="4"/>
            <w:vMerge w:val="restart"/>
            <w:tcBorders>
              <w:top w:val="single" w:sz="4" w:space="0" w:color="auto"/>
            </w:tcBorders>
            <w:vAlign w:val="center"/>
          </w:tcPr>
          <w:p w14:paraId="3B3513E5" w14:textId="77777777" w:rsidR="00B27238" w:rsidRPr="0091088A" w:rsidRDefault="00B27238" w:rsidP="00330CFD">
            <w:pPr>
              <w:spacing w:before="0" w:after="0"/>
              <w:jc w:val="center"/>
              <w:rPr>
                <w:b/>
                <w:bCs/>
                <w:sz w:val="18"/>
                <w:szCs w:val="18"/>
                <w:lang w:val="es-CL"/>
              </w:rPr>
            </w:pPr>
            <w:r w:rsidRPr="0091088A">
              <w:rPr>
                <w:b/>
                <w:bCs/>
                <w:sz w:val="18"/>
                <w:szCs w:val="18"/>
                <w:lang w:val="es-CL"/>
              </w:rPr>
              <w:t>Secos</w:t>
            </w:r>
          </w:p>
        </w:tc>
        <w:tc>
          <w:tcPr>
            <w:tcW w:w="1047" w:type="pct"/>
            <w:gridSpan w:val="4"/>
            <w:vMerge w:val="restart"/>
            <w:tcBorders>
              <w:top w:val="single" w:sz="4" w:space="0" w:color="auto"/>
            </w:tcBorders>
            <w:shd w:val="clear" w:color="auto" w:fill="F2F2F2" w:themeFill="background1" w:themeFillShade="F2"/>
          </w:tcPr>
          <w:p w14:paraId="7E490BF5" w14:textId="77777777" w:rsidR="00B27238" w:rsidRPr="0091088A" w:rsidRDefault="00B27238" w:rsidP="00330CFD">
            <w:pPr>
              <w:spacing w:before="0" w:after="0"/>
              <w:jc w:val="center"/>
              <w:rPr>
                <w:b/>
                <w:bCs/>
                <w:sz w:val="18"/>
                <w:szCs w:val="18"/>
                <w:lang w:val="es-CL"/>
              </w:rPr>
            </w:pPr>
            <w:r w:rsidRPr="0091088A">
              <w:rPr>
                <w:b/>
                <w:bCs/>
                <w:sz w:val="18"/>
                <w:szCs w:val="18"/>
                <w:lang w:val="es-CL"/>
              </w:rPr>
              <w:t>Total</w:t>
            </w:r>
          </w:p>
          <w:p w14:paraId="535CB90D" w14:textId="77777777" w:rsidR="00B27238" w:rsidRPr="0091088A" w:rsidRDefault="00B27238"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27238" w:rsidRPr="0091088A" w14:paraId="47F57D67" w14:textId="77777777" w:rsidTr="00EE2445">
        <w:tc>
          <w:tcPr>
            <w:tcW w:w="614" w:type="pct"/>
            <w:tcBorders>
              <w:bottom w:val="single" w:sz="4" w:space="0" w:color="auto"/>
            </w:tcBorders>
          </w:tcPr>
          <w:p w14:paraId="15265535" w14:textId="77777777" w:rsidR="00B27238" w:rsidRPr="0091088A" w:rsidRDefault="00B27238" w:rsidP="00330CFD">
            <w:pPr>
              <w:spacing w:before="0" w:after="0"/>
              <w:rPr>
                <w:b/>
                <w:bCs/>
                <w:sz w:val="18"/>
                <w:szCs w:val="18"/>
                <w:lang w:val="es-CL"/>
              </w:rPr>
            </w:pPr>
            <w:r w:rsidRPr="0091088A">
              <w:rPr>
                <w:b/>
                <w:bCs/>
                <w:sz w:val="18"/>
                <w:szCs w:val="18"/>
                <w:lang w:val="es-CL"/>
              </w:rPr>
              <w:t>Fecha</w:t>
            </w:r>
          </w:p>
        </w:tc>
        <w:tc>
          <w:tcPr>
            <w:tcW w:w="757" w:type="pct"/>
            <w:tcBorders>
              <w:bottom w:val="single" w:sz="4" w:space="0" w:color="auto"/>
            </w:tcBorders>
          </w:tcPr>
          <w:p w14:paraId="7A9F843A" w14:textId="77777777" w:rsidR="00B27238" w:rsidRPr="0091088A" w:rsidRDefault="00B27238" w:rsidP="00330CFD">
            <w:pPr>
              <w:spacing w:before="0" w:after="0"/>
              <w:rPr>
                <w:b/>
                <w:bCs/>
                <w:sz w:val="18"/>
                <w:szCs w:val="18"/>
                <w:lang w:val="es-CL"/>
              </w:rPr>
            </w:pPr>
            <w:r w:rsidRPr="0091088A">
              <w:rPr>
                <w:b/>
                <w:bCs/>
                <w:sz w:val="18"/>
                <w:szCs w:val="18"/>
                <w:lang w:val="es-CL"/>
              </w:rPr>
              <w:t>N°</w:t>
            </w:r>
          </w:p>
        </w:tc>
        <w:tc>
          <w:tcPr>
            <w:tcW w:w="370" w:type="pct"/>
            <w:vMerge/>
            <w:tcBorders>
              <w:bottom w:val="single" w:sz="4" w:space="0" w:color="auto"/>
            </w:tcBorders>
            <w:shd w:val="clear" w:color="auto" w:fill="auto"/>
          </w:tcPr>
          <w:p w14:paraId="54A0AB31" w14:textId="77777777" w:rsidR="00B27238" w:rsidRPr="0091088A" w:rsidRDefault="00B27238" w:rsidP="00330CFD">
            <w:pPr>
              <w:spacing w:before="0" w:after="0"/>
              <w:jc w:val="center"/>
              <w:rPr>
                <w:b/>
                <w:bCs/>
                <w:sz w:val="18"/>
                <w:szCs w:val="18"/>
                <w:lang w:val="es-CL"/>
              </w:rPr>
            </w:pPr>
          </w:p>
        </w:tc>
        <w:tc>
          <w:tcPr>
            <w:tcW w:w="1135" w:type="pct"/>
            <w:gridSpan w:val="4"/>
            <w:vMerge/>
            <w:tcBorders>
              <w:bottom w:val="single" w:sz="4" w:space="0" w:color="auto"/>
            </w:tcBorders>
            <w:shd w:val="clear" w:color="auto" w:fill="F2F2F2" w:themeFill="background1" w:themeFillShade="F2"/>
          </w:tcPr>
          <w:p w14:paraId="32D45609" w14:textId="77777777" w:rsidR="00B27238" w:rsidRPr="0091088A" w:rsidRDefault="00B27238" w:rsidP="00330CFD">
            <w:pPr>
              <w:spacing w:before="0" w:after="0"/>
              <w:rPr>
                <w:b/>
                <w:bCs/>
                <w:sz w:val="18"/>
                <w:szCs w:val="18"/>
                <w:lang w:val="es-CL"/>
              </w:rPr>
            </w:pPr>
          </w:p>
        </w:tc>
        <w:tc>
          <w:tcPr>
            <w:tcW w:w="1076" w:type="pct"/>
            <w:gridSpan w:val="4"/>
            <w:vMerge/>
            <w:tcBorders>
              <w:bottom w:val="single" w:sz="4" w:space="0" w:color="auto"/>
            </w:tcBorders>
          </w:tcPr>
          <w:p w14:paraId="16F56BF1" w14:textId="77777777" w:rsidR="00B27238" w:rsidRPr="0091088A" w:rsidRDefault="00B27238" w:rsidP="00330CFD">
            <w:pPr>
              <w:spacing w:before="0" w:after="0"/>
              <w:rPr>
                <w:b/>
                <w:bCs/>
                <w:sz w:val="18"/>
                <w:szCs w:val="18"/>
                <w:lang w:val="es-CL"/>
              </w:rPr>
            </w:pPr>
          </w:p>
        </w:tc>
        <w:tc>
          <w:tcPr>
            <w:tcW w:w="1047" w:type="pct"/>
            <w:gridSpan w:val="4"/>
            <w:vMerge/>
            <w:tcBorders>
              <w:bottom w:val="single" w:sz="4" w:space="0" w:color="auto"/>
            </w:tcBorders>
            <w:shd w:val="clear" w:color="auto" w:fill="F2F2F2" w:themeFill="background1" w:themeFillShade="F2"/>
          </w:tcPr>
          <w:p w14:paraId="603AB9C4" w14:textId="77777777" w:rsidR="00B27238" w:rsidRPr="0091088A" w:rsidRDefault="00B27238" w:rsidP="00330CFD">
            <w:pPr>
              <w:spacing w:before="0" w:after="0"/>
              <w:rPr>
                <w:b/>
                <w:bCs/>
                <w:sz w:val="18"/>
                <w:szCs w:val="18"/>
                <w:lang w:val="es-CL"/>
              </w:rPr>
            </w:pPr>
          </w:p>
        </w:tc>
      </w:tr>
      <w:tr w:rsidR="00B27238" w:rsidRPr="0091088A" w14:paraId="4493987C" w14:textId="77777777" w:rsidTr="00EE2445">
        <w:tc>
          <w:tcPr>
            <w:tcW w:w="614" w:type="pct"/>
            <w:tcBorders>
              <w:top w:val="single" w:sz="4" w:space="0" w:color="auto"/>
            </w:tcBorders>
          </w:tcPr>
          <w:p w14:paraId="2FD8B328"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757" w:type="pct"/>
            <w:tcBorders>
              <w:top w:val="single" w:sz="4" w:space="0" w:color="auto"/>
            </w:tcBorders>
          </w:tcPr>
          <w:p w14:paraId="275DDE19" w14:textId="77777777" w:rsidR="00B27238" w:rsidRPr="0091088A" w:rsidRDefault="00B27238" w:rsidP="00B27238">
            <w:pPr>
              <w:spacing w:before="0" w:after="0"/>
              <w:jc w:val="left"/>
              <w:rPr>
                <w:sz w:val="18"/>
                <w:szCs w:val="18"/>
                <w:lang w:val="es-CL"/>
              </w:rPr>
            </w:pPr>
            <w:r w:rsidRPr="0091088A">
              <w:rPr>
                <w:sz w:val="18"/>
                <w:szCs w:val="18"/>
                <w:lang w:val="es-CL"/>
              </w:rPr>
              <w:t>1</w:t>
            </w:r>
          </w:p>
        </w:tc>
        <w:tc>
          <w:tcPr>
            <w:tcW w:w="370" w:type="pct"/>
            <w:tcBorders>
              <w:top w:val="single" w:sz="4" w:space="0" w:color="auto"/>
            </w:tcBorders>
            <w:shd w:val="clear" w:color="auto" w:fill="auto"/>
          </w:tcPr>
          <w:p w14:paraId="571E3362" w14:textId="2FAE58F1" w:rsidR="00B27238" w:rsidRPr="0091088A" w:rsidRDefault="006B60B3" w:rsidP="00B27238">
            <w:pPr>
              <w:spacing w:before="0" w:after="0"/>
              <w:jc w:val="center"/>
              <w:rPr>
                <w:sz w:val="18"/>
                <w:szCs w:val="18"/>
              </w:rPr>
            </w:pPr>
            <w:r>
              <w:rPr>
                <w:sz w:val="18"/>
                <w:szCs w:val="18"/>
              </w:rPr>
              <w:t>B</w:t>
            </w:r>
          </w:p>
        </w:tc>
        <w:tc>
          <w:tcPr>
            <w:tcW w:w="591" w:type="pct"/>
            <w:gridSpan w:val="2"/>
            <w:tcBorders>
              <w:top w:val="single" w:sz="4" w:space="0" w:color="auto"/>
            </w:tcBorders>
            <w:shd w:val="clear" w:color="auto" w:fill="F2F2F2" w:themeFill="background1" w:themeFillShade="F2"/>
          </w:tcPr>
          <w:p w14:paraId="3CA60953" w14:textId="1FCE386A" w:rsidR="00B27238" w:rsidRPr="00CF368C" w:rsidRDefault="00B27238" w:rsidP="00B27238">
            <w:pPr>
              <w:spacing w:before="0" w:after="0"/>
              <w:rPr>
                <w:sz w:val="18"/>
                <w:szCs w:val="18"/>
                <w:lang w:val="es-CL"/>
              </w:rPr>
            </w:pPr>
            <w:r w:rsidRPr="00CF368C">
              <w:rPr>
                <w:sz w:val="18"/>
                <w:szCs w:val="18"/>
              </w:rPr>
              <w:t xml:space="preserve"> -</w:t>
            </w:r>
          </w:p>
        </w:tc>
        <w:tc>
          <w:tcPr>
            <w:tcW w:w="351" w:type="pct"/>
            <w:tcBorders>
              <w:top w:val="single" w:sz="4" w:space="0" w:color="auto"/>
            </w:tcBorders>
            <w:shd w:val="clear" w:color="auto" w:fill="F2F2F2" w:themeFill="background1" w:themeFillShade="F2"/>
            <w:vAlign w:val="center"/>
          </w:tcPr>
          <w:p w14:paraId="48C07D02" w14:textId="77777777" w:rsidR="00B27238" w:rsidRPr="00CF368C" w:rsidRDefault="00B27238" w:rsidP="00B27238">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1B8896FC" w14:textId="77777777" w:rsidR="00B27238" w:rsidRPr="00CF368C" w:rsidRDefault="00B27238" w:rsidP="00B27238">
            <w:pPr>
              <w:spacing w:before="0" w:after="0"/>
              <w:jc w:val="left"/>
              <w:rPr>
                <w:sz w:val="18"/>
                <w:szCs w:val="18"/>
                <w:lang w:val="es-CL"/>
              </w:rPr>
            </w:pPr>
            <w:r w:rsidRPr="00CF368C">
              <w:rPr>
                <w:sz w:val="18"/>
                <w:szCs w:val="18"/>
                <w:lang w:val="es-CL"/>
              </w:rPr>
              <w:t>a</w:t>
            </w:r>
          </w:p>
        </w:tc>
        <w:tc>
          <w:tcPr>
            <w:tcW w:w="436" w:type="pct"/>
            <w:tcBorders>
              <w:top w:val="single" w:sz="4" w:space="0" w:color="auto"/>
            </w:tcBorders>
          </w:tcPr>
          <w:p w14:paraId="6215128B" w14:textId="3C8781D0" w:rsidR="00B27238" w:rsidRPr="00CF368C" w:rsidRDefault="00B27238" w:rsidP="00B27238">
            <w:pPr>
              <w:spacing w:before="0" w:after="0"/>
              <w:jc w:val="right"/>
              <w:rPr>
                <w:sz w:val="18"/>
                <w:szCs w:val="18"/>
              </w:rPr>
            </w:pPr>
            <w:r w:rsidRPr="00CF368C">
              <w:rPr>
                <w:sz w:val="18"/>
                <w:szCs w:val="18"/>
              </w:rPr>
              <w:t xml:space="preserve"> -</w:t>
            </w:r>
          </w:p>
        </w:tc>
        <w:tc>
          <w:tcPr>
            <w:tcW w:w="141" w:type="pct"/>
            <w:tcBorders>
              <w:top w:val="single" w:sz="4" w:space="0" w:color="auto"/>
            </w:tcBorders>
          </w:tcPr>
          <w:p w14:paraId="5D7545E5" w14:textId="77777777" w:rsidR="00B27238" w:rsidRPr="00CF368C" w:rsidRDefault="00B27238" w:rsidP="00B27238">
            <w:pPr>
              <w:spacing w:before="0" w:after="0"/>
              <w:rPr>
                <w:sz w:val="18"/>
                <w:szCs w:val="18"/>
                <w:lang w:val="es-CL"/>
              </w:rPr>
            </w:pPr>
          </w:p>
        </w:tc>
        <w:tc>
          <w:tcPr>
            <w:tcW w:w="188" w:type="pct"/>
            <w:tcBorders>
              <w:top w:val="single" w:sz="4" w:space="0" w:color="auto"/>
            </w:tcBorders>
            <w:vAlign w:val="center"/>
          </w:tcPr>
          <w:p w14:paraId="77075581" w14:textId="77777777" w:rsidR="00B27238" w:rsidRPr="00CF368C" w:rsidRDefault="00B27238" w:rsidP="00B27238">
            <w:pPr>
              <w:spacing w:before="0" w:after="0"/>
              <w:jc w:val="right"/>
              <w:rPr>
                <w:sz w:val="18"/>
                <w:szCs w:val="18"/>
                <w:lang w:val="es-CL"/>
              </w:rPr>
            </w:pPr>
          </w:p>
        </w:tc>
        <w:tc>
          <w:tcPr>
            <w:tcW w:w="312" w:type="pct"/>
            <w:tcBorders>
              <w:top w:val="single" w:sz="4" w:space="0" w:color="auto"/>
            </w:tcBorders>
          </w:tcPr>
          <w:p w14:paraId="6F68249B" w14:textId="77777777" w:rsidR="00B27238" w:rsidRPr="00CF368C" w:rsidRDefault="00B27238" w:rsidP="00B27238">
            <w:pPr>
              <w:spacing w:before="0" w:after="0"/>
              <w:jc w:val="left"/>
              <w:rPr>
                <w:sz w:val="18"/>
                <w:szCs w:val="18"/>
                <w:lang w:val="es-CL"/>
              </w:rPr>
            </w:pPr>
            <w:r w:rsidRPr="00CF368C">
              <w:rPr>
                <w:sz w:val="18"/>
                <w:szCs w:val="18"/>
                <w:lang w:val="es-CL"/>
              </w:rPr>
              <w:t>a</w:t>
            </w:r>
          </w:p>
        </w:tc>
        <w:tc>
          <w:tcPr>
            <w:tcW w:w="519" w:type="pct"/>
            <w:tcBorders>
              <w:top w:val="single" w:sz="4" w:space="0" w:color="auto"/>
            </w:tcBorders>
            <w:shd w:val="clear" w:color="auto" w:fill="F2F2F2" w:themeFill="background1" w:themeFillShade="F2"/>
          </w:tcPr>
          <w:p w14:paraId="09513A22" w14:textId="38ABBBDA" w:rsidR="00B27238" w:rsidRPr="00CF368C" w:rsidRDefault="00B27238" w:rsidP="00B27238">
            <w:pPr>
              <w:spacing w:before="0" w:after="0"/>
              <w:jc w:val="right"/>
              <w:rPr>
                <w:sz w:val="18"/>
                <w:szCs w:val="18"/>
              </w:rPr>
            </w:pPr>
            <w:r w:rsidRPr="00CF368C">
              <w:rPr>
                <w:sz w:val="18"/>
                <w:szCs w:val="18"/>
              </w:rPr>
              <w:t>-</w:t>
            </w:r>
          </w:p>
        </w:tc>
        <w:tc>
          <w:tcPr>
            <w:tcW w:w="188" w:type="pct"/>
            <w:tcBorders>
              <w:top w:val="single" w:sz="4" w:space="0" w:color="auto"/>
            </w:tcBorders>
            <w:shd w:val="clear" w:color="auto" w:fill="F2F2F2" w:themeFill="background1" w:themeFillShade="F2"/>
          </w:tcPr>
          <w:p w14:paraId="0C2FEC84" w14:textId="77777777" w:rsidR="00B27238" w:rsidRPr="00CF368C" w:rsidRDefault="00B27238" w:rsidP="00B27238">
            <w:pPr>
              <w:spacing w:before="0" w:after="0"/>
              <w:rPr>
                <w:sz w:val="18"/>
                <w:szCs w:val="18"/>
                <w:lang w:val="es-CL"/>
              </w:rPr>
            </w:pPr>
          </w:p>
        </w:tc>
        <w:tc>
          <w:tcPr>
            <w:tcW w:w="148" w:type="pct"/>
            <w:tcBorders>
              <w:top w:val="single" w:sz="4" w:space="0" w:color="auto"/>
            </w:tcBorders>
            <w:shd w:val="clear" w:color="auto" w:fill="F2F2F2" w:themeFill="background1" w:themeFillShade="F2"/>
            <w:vAlign w:val="center"/>
          </w:tcPr>
          <w:p w14:paraId="25914657" w14:textId="77777777" w:rsidR="00B27238" w:rsidRPr="00CF368C" w:rsidRDefault="00B27238" w:rsidP="00B27238">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51444EE5" w14:textId="77777777" w:rsidR="00B27238" w:rsidRPr="00CF368C" w:rsidRDefault="00B27238" w:rsidP="00B27238">
            <w:pPr>
              <w:spacing w:before="0" w:after="0"/>
              <w:jc w:val="left"/>
              <w:rPr>
                <w:sz w:val="18"/>
                <w:szCs w:val="18"/>
                <w:lang w:val="es-CL"/>
              </w:rPr>
            </w:pPr>
            <w:r w:rsidRPr="00CF368C">
              <w:rPr>
                <w:sz w:val="18"/>
                <w:szCs w:val="18"/>
                <w:lang w:val="es-CL"/>
              </w:rPr>
              <w:t>a</w:t>
            </w:r>
          </w:p>
        </w:tc>
      </w:tr>
      <w:tr w:rsidR="006B60B3" w:rsidRPr="0091088A" w14:paraId="20299AAB" w14:textId="77777777" w:rsidTr="00EE2445">
        <w:tc>
          <w:tcPr>
            <w:tcW w:w="614" w:type="pct"/>
          </w:tcPr>
          <w:p w14:paraId="6D4D9919"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757" w:type="pct"/>
          </w:tcPr>
          <w:p w14:paraId="54F73BEF" w14:textId="77777777" w:rsidR="006B60B3" w:rsidRPr="0091088A" w:rsidRDefault="006B60B3" w:rsidP="006B60B3">
            <w:pPr>
              <w:spacing w:before="0" w:after="0"/>
              <w:jc w:val="left"/>
              <w:rPr>
                <w:sz w:val="18"/>
                <w:szCs w:val="18"/>
                <w:lang w:val="es-CL"/>
              </w:rPr>
            </w:pPr>
            <w:r w:rsidRPr="0091088A">
              <w:rPr>
                <w:sz w:val="18"/>
                <w:szCs w:val="18"/>
                <w:lang w:val="es-CL"/>
              </w:rPr>
              <w:t>2</w:t>
            </w:r>
          </w:p>
        </w:tc>
        <w:tc>
          <w:tcPr>
            <w:tcW w:w="370" w:type="pct"/>
            <w:shd w:val="clear" w:color="auto" w:fill="auto"/>
          </w:tcPr>
          <w:p w14:paraId="2BC31060" w14:textId="35FEAF07"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7557F077" w14:textId="37081F46" w:rsidR="006B60B3" w:rsidRPr="00CF368C" w:rsidRDefault="006B60B3" w:rsidP="006B60B3">
            <w:pPr>
              <w:spacing w:before="0" w:after="0"/>
              <w:rPr>
                <w:sz w:val="18"/>
                <w:szCs w:val="18"/>
                <w:lang w:val="es-CL"/>
              </w:rPr>
            </w:pPr>
            <w:r w:rsidRPr="00CF368C">
              <w:rPr>
                <w:sz w:val="18"/>
                <w:szCs w:val="18"/>
              </w:rPr>
              <w:t>597,01</w:t>
            </w:r>
          </w:p>
        </w:tc>
        <w:tc>
          <w:tcPr>
            <w:tcW w:w="351" w:type="pct"/>
            <w:shd w:val="clear" w:color="auto" w:fill="F2F2F2" w:themeFill="background1" w:themeFillShade="F2"/>
            <w:vAlign w:val="center"/>
          </w:tcPr>
          <w:p w14:paraId="49B0EAE8"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2330B2DB"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1E4A369B" w14:textId="54762433" w:rsidR="006B60B3" w:rsidRPr="00CF368C" w:rsidRDefault="006B60B3" w:rsidP="006B60B3">
            <w:pPr>
              <w:spacing w:before="0" w:after="0"/>
              <w:jc w:val="right"/>
              <w:rPr>
                <w:sz w:val="18"/>
                <w:szCs w:val="18"/>
                <w:lang w:val="es-CL"/>
              </w:rPr>
            </w:pPr>
            <w:r w:rsidRPr="00CF368C">
              <w:rPr>
                <w:sz w:val="18"/>
                <w:szCs w:val="18"/>
              </w:rPr>
              <w:t>4,16</w:t>
            </w:r>
          </w:p>
        </w:tc>
        <w:tc>
          <w:tcPr>
            <w:tcW w:w="141" w:type="pct"/>
          </w:tcPr>
          <w:p w14:paraId="201D90E2" w14:textId="77777777" w:rsidR="006B60B3" w:rsidRPr="00CF368C" w:rsidRDefault="006B60B3" w:rsidP="006B60B3">
            <w:pPr>
              <w:spacing w:before="0" w:after="0"/>
              <w:rPr>
                <w:sz w:val="18"/>
                <w:szCs w:val="18"/>
                <w:lang w:val="es-CL"/>
              </w:rPr>
            </w:pPr>
          </w:p>
        </w:tc>
        <w:tc>
          <w:tcPr>
            <w:tcW w:w="188" w:type="pct"/>
            <w:vAlign w:val="center"/>
          </w:tcPr>
          <w:p w14:paraId="294BE6E6" w14:textId="77777777" w:rsidR="006B60B3" w:rsidRPr="00CF368C" w:rsidRDefault="006B60B3" w:rsidP="006B60B3">
            <w:pPr>
              <w:spacing w:before="0" w:after="0"/>
              <w:jc w:val="right"/>
              <w:rPr>
                <w:sz w:val="18"/>
                <w:szCs w:val="18"/>
                <w:lang w:val="es-CL"/>
              </w:rPr>
            </w:pPr>
          </w:p>
        </w:tc>
        <w:tc>
          <w:tcPr>
            <w:tcW w:w="312" w:type="pct"/>
          </w:tcPr>
          <w:p w14:paraId="5FE5D341"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0EE64C51" w14:textId="065A700D" w:rsidR="006B60B3" w:rsidRPr="00CF368C" w:rsidRDefault="006B60B3" w:rsidP="006B60B3">
            <w:pPr>
              <w:spacing w:before="0" w:after="0"/>
              <w:jc w:val="right"/>
              <w:rPr>
                <w:sz w:val="18"/>
                <w:szCs w:val="18"/>
                <w:lang w:val="es-CL"/>
              </w:rPr>
            </w:pPr>
            <w:r w:rsidRPr="00CF368C">
              <w:rPr>
                <w:sz w:val="18"/>
                <w:szCs w:val="18"/>
              </w:rPr>
              <w:t>601,17</w:t>
            </w:r>
          </w:p>
        </w:tc>
        <w:tc>
          <w:tcPr>
            <w:tcW w:w="188" w:type="pct"/>
            <w:shd w:val="clear" w:color="auto" w:fill="F2F2F2" w:themeFill="background1" w:themeFillShade="F2"/>
          </w:tcPr>
          <w:p w14:paraId="340A81E3"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1225BFBA"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4D390961"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4C18F7E5" w14:textId="77777777" w:rsidTr="00EE2445">
        <w:tc>
          <w:tcPr>
            <w:tcW w:w="614" w:type="pct"/>
          </w:tcPr>
          <w:p w14:paraId="771F5015"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757" w:type="pct"/>
          </w:tcPr>
          <w:p w14:paraId="07503E27" w14:textId="77777777" w:rsidR="006B60B3" w:rsidRPr="0091088A" w:rsidRDefault="006B60B3" w:rsidP="006B60B3">
            <w:pPr>
              <w:spacing w:before="0" w:after="0"/>
              <w:jc w:val="left"/>
              <w:rPr>
                <w:sz w:val="18"/>
                <w:szCs w:val="18"/>
                <w:lang w:val="es-CL"/>
              </w:rPr>
            </w:pPr>
            <w:r w:rsidRPr="0091088A">
              <w:rPr>
                <w:sz w:val="18"/>
                <w:szCs w:val="18"/>
                <w:lang w:val="es-CL"/>
              </w:rPr>
              <w:t>3</w:t>
            </w:r>
          </w:p>
        </w:tc>
        <w:tc>
          <w:tcPr>
            <w:tcW w:w="370" w:type="pct"/>
            <w:shd w:val="clear" w:color="auto" w:fill="auto"/>
          </w:tcPr>
          <w:p w14:paraId="2C6D0FD9" w14:textId="7832276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6F05BBB7" w14:textId="3EB67B20" w:rsidR="006B60B3" w:rsidRPr="00CF368C" w:rsidRDefault="006B60B3" w:rsidP="006B60B3">
            <w:pPr>
              <w:spacing w:before="0" w:after="0"/>
              <w:rPr>
                <w:sz w:val="18"/>
                <w:szCs w:val="18"/>
                <w:lang w:val="es-CL"/>
              </w:rPr>
            </w:pPr>
            <w:r w:rsidRPr="00CF368C">
              <w:rPr>
                <w:sz w:val="18"/>
                <w:szCs w:val="18"/>
              </w:rPr>
              <w:t>551,03</w:t>
            </w:r>
          </w:p>
        </w:tc>
        <w:tc>
          <w:tcPr>
            <w:tcW w:w="351" w:type="pct"/>
            <w:shd w:val="clear" w:color="auto" w:fill="F2F2F2" w:themeFill="background1" w:themeFillShade="F2"/>
            <w:vAlign w:val="center"/>
          </w:tcPr>
          <w:p w14:paraId="49FF4B0C"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61EEF708"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2787C86C" w14:textId="61719380" w:rsidR="006B60B3" w:rsidRPr="00CF368C" w:rsidRDefault="006B60B3" w:rsidP="006B60B3">
            <w:pPr>
              <w:spacing w:before="0" w:after="0"/>
              <w:jc w:val="right"/>
              <w:rPr>
                <w:sz w:val="18"/>
                <w:szCs w:val="18"/>
                <w:lang w:val="es-CL"/>
              </w:rPr>
            </w:pPr>
            <w:r w:rsidRPr="00CF368C">
              <w:rPr>
                <w:sz w:val="18"/>
                <w:szCs w:val="18"/>
              </w:rPr>
              <w:t>4,91</w:t>
            </w:r>
          </w:p>
        </w:tc>
        <w:tc>
          <w:tcPr>
            <w:tcW w:w="141" w:type="pct"/>
          </w:tcPr>
          <w:p w14:paraId="1F209AE6" w14:textId="77777777" w:rsidR="006B60B3" w:rsidRPr="00CF368C" w:rsidRDefault="006B60B3" w:rsidP="006B60B3">
            <w:pPr>
              <w:spacing w:before="0" w:after="0"/>
              <w:rPr>
                <w:sz w:val="18"/>
                <w:szCs w:val="18"/>
                <w:lang w:val="es-CL"/>
              </w:rPr>
            </w:pPr>
          </w:p>
        </w:tc>
        <w:tc>
          <w:tcPr>
            <w:tcW w:w="188" w:type="pct"/>
            <w:vAlign w:val="center"/>
          </w:tcPr>
          <w:p w14:paraId="40E31DDB" w14:textId="77777777" w:rsidR="006B60B3" w:rsidRPr="00CF368C" w:rsidRDefault="006B60B3" w:rsidP="006B60B3">
            <w:pPr>
              <w:spacing w:before="0" w:after="0"/>
              <w:jc w:val="right"/>
              <w:rPr>
                <w:sz w:val="18"/>
                <w:szCs w:val="18"/>
                <w:lang w:val="es-CL"/>
              </w:rPr>
            </w:pPr>
          </w:p>
        </w:tc>
        <w:tc>
          <w:tcPr>
            <w:tcW w:w="312" w:type="pct"/>
          </w:tcPr>
          <w:p w14:paraId="63FD2C27"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0293CCF5" w14:textId="514E299C" w:rsidR="006B60B3" w:rsidRPr="00CF368C" w:rsidRDefault="006B60B3" w:rsidP="006B60B3">
            <w:pPr>
              <w:spacing w:before="0" w:after="0"/>
              <w:jc w:val="right"/>
              <w:rPr>
                <w:sz w:val="18"/>
                <w:szCs w:val="18"/>
                <w:lang w:val="es-CL"/>
              </w:rPr>
            </w:pPr>
            <w:r w:rsidRPr="00CF368C">
              <w:rPr>
                <w:sz w:val="18"/>
                <w:szCs w:val="18"/>
              </w:rPr>
              <w:t>555,9</w:t>
            </w:r>
            <w:r w:rsidR="00BB0FEF">
              <w:rPr>
                <w:sz w:val="18"/>
                <w:szCs w:val="18"/>
              </w:rPr>
              <w:t>4</w:t>
            </w:r>
          </w:p>
        </w:tc>
        <w:tc>
          <w:tcPr>
            <w:tcW w:w="188" w:type="pct"/>
            <w:shd w:val="clear" w:color="auto" w:fill="F2F2F2" w:themeFill="background1" w:themeFillShade="F2"/>
          </w:tcPr>
          <w:p w14:paraId="7B2A7EFC"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28567B4B"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18C4AC76"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56398E3B" w14:textId="77777777" w:rsidTr="00EE2445">
        <w:tc>
          <w:tcPr>
            <w:tcW w:w="614" w:type="pct"/>
          </w:tcPr>
          <w:p w14:paraId="74EADB8A"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757" w:type="pct"/>
          </w:tcPr>
          <w:p w14:paraId="70F524AE" w14:textId="77777777" w:rsidR="006B60B3" w:rsidRPr="0091088A" w:rsidRDefault="006B60B3" w:rsidP="006B60B3">
            <w:pPr>
              <w:spacing w:before="0" w:after="0"/>
              <w:jc w:val="left"/>
              <w:rPr>
                <w:sz w:val="18"/>
                <w:szCs w:val="18"/>
                <w:lang w:val="es-CL"/>
              </w:rPr>
            </w:pPr>
            <w:r w:rsidRPr="0091088A">
              <w:rPr>
                <w:sz w:val="18"/>
                <w:szCs w:val="18"/>
                <w:lang w:val="es-CL"/>
              </w:rPr>
              <w:t>4</w:t>
            </w:r>
          </w:p>
        </w:tc>
        <w:tc>
          <w:tcPr>
            <w:tcW w:w="370" w:type="pct"/>
            <w:shd w:val="clear" w:color="auto" w:fill="auto"/>
          </w:tcPr>
          <w:p w14:paraId="078D289E" w14:textId="3C441D8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4D5BDD2F" w14:textId="4BE43657" w:rsidR="006B60B3" w:rsidRPr="00CF368C" w:rsidRDefault="006B60B3" w:rsidP="006B60B3">
            <w:pPr>
              <w:spacing w:before="0" w:after="0"/>
              <w:rPr>
                <w:sz w:val="18"/>
                <w:szCs w:val="18"/>
                <w:lang w:val="es-CL"/>
              </w:rPr>
            </w:pPr>
            <w:r w:rsidRPr="00CF368C">
              <w:rPr>
                <w:sz w:val="18"/>
                <w:szCs w:val="18"/>
              </w:rPr>
              <w:t>427,10</w:t>
            </w:r>
          </w:p>
        </w:tc>
        <w:tc>
          <w:tcPr>
            <w:tcW w:w="351" w:type="pct"/>
            <w:shd w:val="clear" w:color="auto" w:fill="F2F2F2" w:themeFill="background1" w:themeFillShade="F2"/>
            <w:vAlign w:val="center"/>
          </w:tcPr>
          <w:p w14:paraId="58413F38"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5A233DCE"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1506E859" w14:textId="41D674CD" w:rsidR="006B60B3" w:rsidRPr="00CF368C" w:rsidRDefault="006B60B3" w:rsidP="006B60B3">
            <w:pPr>
              <w:spacing w:before="0" w:after="0"/>
              <w:jc w:val="right"/>
              <w:rPr>
                <w:sz w:val="18"/>
                <w:szCs w:val="18"/>
                <w:lang w:val="es-CL"/>
              </w:rPr>
            </w:pPr>
            <w:r w:rsidRPr="00CF368C">
              <w:rPr>
                <w:sz w:val="18"/>
                <w:szCs w:val="18"/>
              </w:rPr>
              <w:t>1,14</w:t>
            </w:r>
          </w:p>
        </w:tc>
        <w:tc>
          <w:tcPr>
            <w:tcW w:w="141" w:type="pct"/>
          </w:tcPr>
          <w:p w14:paraId="450C5002" w14:textId="77777777" w:rsidR="006B60B3" w:rsidRPr="00CF368C" w:rsidRDefault="006B60B3" w:rsidP="006B60B3">
            <w:pPr>
              <w:spacing w:before="0" w:after="0"/>
              <w:rPr>
                <w:sz w:val="18"/>
                <w:szCs w:val="18"/>
                <w:lang w:val="es-CL"/>
              </w:rPr>
            </w:pPr>
          </w:p>
        </w:tc>
        <w:tc>
          <w:tcPr>
            <w:tcW w:w="188" w:type="pct"/>
            <w:vAlign w:val="center"/>
          </w:tcPr>
          <w:p w14:paraId="046646FB" w14:textId="77777777" w:rsidR="006B60B3" w:rsidRPr="00CF368C" w:rsidRDefault="006B60B3" w:rsidP="006B60B3">
            <w:pPr>
              <w:spacing w:before="0" w:after="0"/>
              <w:jc w:val="right"/>
              <w:rPr>
                <w:sz w:val="18"/>
                <w:szCs w:val="18"/>
                <w:lang w:val="es-CL"/>
              </w:rPr>
            </w:pPr>
          </w:p>
        </w:tc>
        <w:tc>
          <w:tcPr>
            <w:tcW w:w="312" w:type="pct"/>
          </w:tcPr>
          <w:p w14:paraId="62BDAE06"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21CA07C7" w14:textId="7C0C994A" w:rsidR="006B60B3" w:rsidRPr="00CF368C" w:rsidRDefault="006B60B3" w:rsidP="006B60B3">
            <w:pPr>
              <w:spacing w:before="0" w:after="0"/>
              <w:jc w:val="right"/>
              <w:rPr>
                <w:sz w:val="18"/>
                <w:szCs w:val="18"/>
                <w:lang w:val="es-CL"/>
              </w:rPr>
            </w:pPr>
            <w:r w:rsidRPr="00CF368C">
              <w:rPr>
                <w:sz w:val="18"/>
                <w:szCs w:val="18"/>
              </w:rPr>
              <w:t>428,2</w:t>
            </w:r>
            <w:r w:rsidR="00BB0FEF">
              <w:rPr>
                <w:sz w:val="18"/>
                <w:szCs w:val="18"/>
              </w:rPr>
              <w:t>4</w:t>
            </w:r>
          </w:p>
        </w:tc>
        <w:tc>
          <w:tcPr>
            <w:tcW w:w="188" w:type="pct"/>
            <w:shd w:val="clear" w:color="auto" w:fill="F2F2F2" w:themeFill="background1" w:themeFillShade="F2"/>
          </w:tcPr>
          <w:p w14:paraId="5E9930D6"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35F36FE3"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571831C1"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612556EB" w14:textId="77777777" w:rsidTr="00EE2445">
        <w:tc>
          <w:tcPr>
            <w:tcW w:w="614" w:type="pct"/>
          </w:tcPr>
          <w:p w14:paraId="79125475" w14:textId="77777777" w:rsidR="006B60B3" w:rsidRPr="0091088A" w:rsidRDefault="006B60B3" w:rsidP="006B60B3">
            <w:pPr>
              <w:spacing w:before="0" w:after="0"/>
              <w:jc w:val="left"/>
              <w:rPr>
                <w:sz w:val="18"/>
                <w:szCs w:val="18"/>
                <w:lang w:val="es-CL"/>
              </w:rPr>
            </w:pPr>
            <w:r w:rsidRPr="0091088A">
              <w:rPr>
                <w:rFonts w:cs="Calibri"/>
                <w:color w:val="000000"/>
                <w:sz w:val="18"/>
                <w:szCs w:val="18"/>
                <w:lang w:val="es-CL" w:eastAsia="es-CL"/>
              </w:rPr>
              <w:t>Jul 2023</w:t>
            </w:r>
          </w:p>
        </w:tc>
        <w:tc>
          <w:tcPr>
            <w:tcW w:w="757" w:type="pct"/>
          </w:tcPr>
          <w:p w14:paraId="4F3F0357" w14:textId="77777777" w:rsidR="006B60B3" w:rsidRPr="0091088A" w:rsidRDefault="006B60B3" w:rsidP="006B60B3">
            <w:pPr>
              <w:spacing w:before="0" w:after="0"/>
              <w:jc w:val="left"/>
              <w:rPr>
                <w:sz w:val="18"/>
                <w:szCs w:val="18"/>
                <w:lang w:val="es-CL"/>
              </w:rPr>
            </w:pPr>
            <w:r w:rsidRPr="0091088A">
              <w:rPr>
                <w:sz w:val="18"/>
                <w:szCs w:val="18"/>
                <w:lang w:val="es-CL"/>
              </w:rPr>
              <w:t>5</w:t>
            </w:r>
          </w:p>
        </w:tc>
        <w:tc>
          <w:tcPr>
            <w:tcW w:w="370" w:type="pct"/>
            <w:shd w:val="clear" w:color="auto" w:fill="auto"/>
          </w:tcPr>
          <w:p w14:paraId="3F6FFDBE" w14:textId="2C90662D"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46663365" w14:textId="26BF8A09" w:rsidR="006B60B3" w:rsidRPr="00CF368C" w:rsidRDefault="006B60B3" w:rsidP="006B60B3">
            <w:pPr>
              <w:spacing w:before="0" w:after="0"/>
              <w:rPr>
                <w:sz w:val="18"/>
                <w:szCs w:val="18"/>
                <w:lang w:val="es-CL"/>
              </w:rPr>
            </w:pPr>
            <w:r w:rsidRPr="00CF368C">
              <w:rPr>
                <w:sz w:val="18"/>
                <w:szCs w:val="18"/>
              </w:rPr>
              <w:t>577,78</w:t>
            </w:r>
          </w:p>
        </w:tc>
        <w:tc>
          <w:tcPr>
            <w:tcW w:w="351" w:type="pct"/>
            <w:shd w:val="clear" w:color="auto" w:fill="F2F2F2" w:themeFill="background1" w:themeFillShade="F2"/>
            <w:vAlign w:val="center"/>
          </w:tcPr>
          <w:p w14:paraId="59CE8D92"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6419F8BF"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5368A801" w14:textId="019E1840" w:rsidR="006B60B3" w:rsidRPr="00CF368C" w:rsidRDefault="006B60B3" w:rsidP="006B60B3">
            <w:pPr>
              <w:spacing w:before="0" w:after="0"/>
              <w:jc w:val="right"/>
              <w:rPr>
                <w:sz w:val="18"/>
                <w:szCs w:val="18"/>
                <w:lang w:val="es-CL"/>
              </w:rPr>
            </w:pPr>
            <w:r w:rsidRPr="00CF368C">
              <w:rPr>
                <w:sz w:val="18"/>
                <w:szCs w:val="18"/>
              </w:rPr>
              <w:t>1,13</w:t>
            </w:r>
          </w:p>
        </w:tc>
        <w:tc>
          <w:tcPr>
            <w:tcW w:w="141" w:type="pct"/>
          </w:tcPr>
          <w:p w14:paraId="7102086D" w14:textId="77777777" w:rsidR="006B60B3" w:rsidRPr="00CF368C" w:rsidRDefault="006B60B3" w:rsidP="006B60B3">
            <w:pPr>
              <w:spacing w:before="0" w:after="0"/>
              <w:rPr>
                <w:sz w:val="18"/>
                <w:szCs w:val="18"/>
                <w:lang w:val="es-CL"/>
              </w:rPr>
            </w:pPr>
          </w:p>
        </w:tc>
        <w:tc>
          <w:tcPr>
            <w:tcW w:w="188" w:type="pct"/>
            <w:vAlign w:val="center"/>
          </w:tcPr>
          <w:p w14:paraId="760A242C" w14:textId="77777777" w:rsidR="006B60B3" w:rsidRPr="00CF368C" w:rsidRDefault="006B60B3" w:rsidP="006B60B3">
            <w:pPr>
              <w:spacing w:before="0" w:after="0"/>
              <w:jc w:val="right"/>
              <w:rPr>
                <w:sz w:val="18"/>
                <w:szCs w:val="18"/>
                <w:lang w:val="es-CL"/>
              </w:rPr>
            </w:pPr>
          </w:p>
        </w:tc>
        <w:tc>
          <w:tcPr>
            <w:tcW w:w="312" w:type="pct"/>
          </w:tcPr>
          <w:p w14:paraId="7E1A9F72"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5E63D52B" w14:textId="019BF6E0" w:rsidR="006B60B3" w:rsidRPr="00CF368C" w:rsidRDefault="006B60B3" w:rsidP="006B60B3">
            <w:pPr>
              <w:spacing w:before="0" w:after="0"/>
              <w:jc w:val="right"/>
              <w:rPr>
                <w:sz w:val="18"/>
                <w:szCs w:val="18"/>
                <w:lang w:val="es-CL"/>
              </w:rPr>
            </w:pPr>
            <w:r w:rsidRPr="00CF368C">
              <w:rPr>
                <w:sz w:val="18"/>
                <w:szCs w:val="18"/>
              </w:rPr>
              <w:t>578,91</w:t>
            </w:r>
          </w:p>
        </w:tc>
        <w:tc>
          <w:tcPr>
            <w:tcW w:w="188" w:type="pct"/>
            <w:shd w:val="clear" w:color="auto" w:fill="F2F2F2" w:themeFill="background1" w:themeFillShade="F2"/>
          </w:tcPr>
          <w:p w14:paraId="36F5BD18"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0C641FD5"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7825E73F"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02D102BD" w14:textId="77777777" w:rsidTr="00EE2445">
        <w:tc>
          <w:tcPr>
            <w:tcW w:w="614" w:type="pct"/>
          </w:tcPr>
          <w:p w14:paraId="70845919"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757" w:type="pct"/>
          </w:tcPr>
          <w:p w14:paraId="205B0B38" w14:textId="77777777" w:rsidR="006B60B3" w:rsidRPr="0091088A" w:rsidRDefault="006B60B3" w:rsidP="006B60B3">
            <w:pPr>
              <w:spacing w:before="0" w:after="0"/>
              <w:jc w:val="left"/>
              <w:rPr>
                <w:sz w:val="18"/>
                <w:szCs w:val="18"/>
                <w:lang w:val="es-CL"/>
              </w:rPr>
            </w:pPr>
            <w:r w:rsidRPr="0091088A">
              <w:rPr>
                <w:sz w:val="18"/>
                <w:szCs w:val="18"/>
                <w:lang w:val="es-CL"/>
              </w:rPr>
              <w:t>6</w:t>
            </w:r>
          </w:p>
        </w:tc>
        <w:tc>
          <w:tcPr>
            <w:tcW w:w="370" w:type="pct"/>
            <w:shd w:val="clear" w:color="auto" w:fill="auto"/>
          </w:tcPr>
          <w:p w14:paraId="5FCA35FD" w14:textId="0A5C890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6B861229" w14:textId="55A96980" w:rsidR="006B60B3" w:rsidRPr="00CF368C" w:rsidRDefault="006B60B3" w:rsidP="006B60B3">
            <w:pPr>
              <w:spacing w:before="0" w:after="0"/>
              <w:rPr>
                <w:sz w:val="18"/>
                <w:szCs w:val="18"/>
                <w:lang w:val="es-CL"/>
              </w:rPr>
            </w:pPr>
            <w:r w:rsidRPr="00CF368C">
              <w:rPr>
                <w:sz w:val="18"/>
                <w:szCs w:val="18"/>
              </w:rPr>
              <w:t>566,64</w:t>
            </w:r>
          </w:p>
        </w:tc>
        <w:tc>
          <w:tcPr>
            <w:tcW w:w="351" w:type="pct"/>
            <w:shd w:val="clear" w:color="auto" w:fill="F2F2F2" w:themeFill="background1" w:themeFillShade="F2"/>
            <w:vAlign w:val="center"/>
          </w:tcPr>
          <w:p w14:paraId="11739447"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1A0C1221"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5C204784" w14:textId="237E691F" w:rsidR="006B60B3" w:rsidRPr="00CF368C" w:rsidRDefault="006B60B3" w:rsidP="006B60B3">
            <w:pPr>
              <w:spacing w:before="0" w:after="0"/>
              <w:jc w:val="right"/>
              <w:rPr>
                <w:sz w:val="18"/>
                <w:szCs w:val="18"/>
                <w:lang w:val="es-CL"/>
              </w:rPr>
            </w:pPr>
            <w:r w:rsidRPr="00CF368C">
              <w:rPr>
                <w:sz w:val="18"/>
                <w:szCs w:val="18"/>
              </w:rPr>
              <w:t>1,20</w:t>
            </w:r>
          </w:p>
        </w:tc>
        <w:tc>
          <w:tcPr>
            <w:tcW w:w="141" w:type="pct"/>
          </w:tcPr>
          <w:p w14:paraId="5D647063" w14:textId="77777777" w:rsidR="006B60B3" w:rsidRPr="00CF368C" w:rsidRDefault="006B60B3" w:rsidP="006B60B3">
            <w:pPr>
              <w:spacing w:before="0" w:after="0"/>
              <w:rPr>
                <w:sz w:val="18"/>
                <w:szCs w:val="18"/>
                <w:lang w:val="es-CL"/>
              </w:rPr>
            </w:pPr>
          </w:p>
        </w:tc>
        <w:tc>
          <w:tcPr>
            <w:tcW w:w="188" w:type="pct"/>
            <w:vAlign w:val="center"/>
          </w:tcPr>
          <w:p w14:paraId="71387335" w14:textId="77777777" w:rsidR="006B60B3" w:rsidRPr="00CF368C" w:rsidRDefault="006B60B3" w:rsidP="006B60B3">
            <w:pPr>
              <w:spacing w:before="0" w:after="0"/>
              <w:jc w:val="right"/>
              <w:rPr>
                <w:sz w:val="18"/>
                <w:szCs w:val="18"/>
                <w:lang w:val="es-CL"/>
              </w:rPr>
            </w:pPr>
          </w:p>
        </w:tc>
        <w:tc>
          <w:tcPr>
            <w:tcW w:w="312" w:type="pct"/>
          </w:tcPr>
          <w:p w14:paraId="1DA8B204"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6BC1FD5F" w14:textId="49CA8684" w:rsidR="006B60B3" w:rsidRPr="00CF368C" w:rsidRDefault="006B60B3" w:rsidP="006B60B3">
            <w:pPr>
              <w:spacing w:before="0" w:after="0"/>
              <w:jc w:val="right"/>
              <w:rPr>
                <w:sz w:val="18"/>
                <w:szCs w:val="18"/>
                <w:lang w:val="es-CL"/>
              </w:rPr>
            </w:pPr>
            <w:r w:rsidRPr="00CF368C">
              <w:rPr>
                <w:sz w:val="18"/>
                <w:szCs w:val="18"/>
              </w:rPr>
              <w:t>567,84</w:t>
            </w:r>
          </w:p>
        </w:tc>
        <w:tc>
          <w:tcPr>
            <w:tcW w:w="188" w:type="pct"/>
            <w:shd w:val="clear" w:color="auto" w:fill="F2F2F2" w:themeFill="background1" w:themeFillShade="F2"/>
          </w:tcPr>
          <w:p w14:paraId="0C220F04"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11A6B657"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43ADEFB0"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05DB9318" w14:textId="77777777" w:rsidTr="00EE2445">
        <w:tc>
          <w:tcPr>
            <w:tcW w:w="614" w:type="pct"/>
          </w:tcPr>
          <w:p w14:paraId="2762D14C"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757" w:type="pct"/>
          </w:tcPr>
          <w:p w14:paraId="150412C7" w14:textId="77777777" w:rsidR="006B60B3" w:rsidRPr="0091088A" w:rsidRDefault="006B60B3" w:rsidP="006B60B3">
            <w:pPr>
              <w:spacing w:before="0" w:after="0"/>
              <w:jc w:val="left"/>
              <w:rPr>
                <w:sz w:val="18"/>
                <w:szCs w:val="18"/>
                <w:lang w:val="es-CL"/>
              </w:rPr>
            </w:pPr>
            <w:r w:rsidRPr="0091088A">
              <w:rPr>
                <w:sz w:val="18"/>
                <w:szCs w:val="18"/>
                <w:lang w:val="es-CL"/>
              </w:rPr>
              <w:t>7</w:t>
            </w:r>
          </w:p>
        </w:tc>
        <w:tc>
          <w:tcPr>
            <w:tcW w:w="370" w:type="pct"/>
            <w:shd w:val="clear" w:color="auto" w:fill="auto"/>
          </w:tcPr>
          <w:p w14:paraId="58510F51" w14:textId="34CC0507"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38C58B04" w14:textId="61A07DD8" w:rsidR="006B60B3" w:rsidRPr="00CF368C" w:rsidRDefault="006B60B3" w:rsidP="006B60B3">
            <w:pPr>
              <w:spacing w:before="0" w:after="0"/>
              <w:rPr>
                <w:sz w:val="18"/>
                <w:szCs w:val="18"/>
                <w:lang w:val="es-CL"/>
              </w:rPr>
            </w:pPr>
            <w:r w:rsidRPr="00CF368C">
              <w:rPr>
                <w:sz w:val="18"/>
                <w:szCs w:val="18"/>
              </w:rPr>
              <w:t>507,77</w:t>
            </w:r>
          </w:p>
        </w:tc>
        <w:tc>
          <w:tcPr>
            <w:tcW w:w="351" w:type="pct"/>
            <w:shd w:val="clear" w:color="auto" w:fill="F2F2F2" w:themeFill="background1" w:themeFillShade="F2"/>
            <w:vAlign w:val="center"/>
          </w:tcPr>
          <w:p w14:paraId="0D72E436"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0BA9913C"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03356552" w14:textId="0CE2768C" w:rsidR="006B60B3" w:rsidRPr="00CF368C" w:rsidRDefault="006B60B3" w:rsidP="006B60B3">
            <w:pPr>
              <w:spacing w:before="0" w:after="0"/>
              <w:jc w:val="right"/>
              <w:rPr>
                <w:sz w:val="18"/>
                <w:szCs w:val="18"/>
                <w:lang w:val="es-CL"/>
              </w:rPr>
            </w:pPr>
            <w:r w:rsidRPr="00CF368C">
              <w:rPr>
                <w:sz w:val="18"/>
                <w:szCs w:val="18"/>
              </w:rPr>
              <w:t>0,95</w:t>
            </w:r>
          </w:p>
        </w:tc>
        <w:tc>
          <w:tcPr>
            <w:tcW w:w="141" w:type="pct"/>
          </w:tcPr>
          <w:p w14:paraId="327CA8F2" w14:textId="77777777" w:rsidR="006B60B3" w:rsidRPr="00CF368C" w:rsidRDefault="006B60B3" w:rsidP="006B60B3">
            <w:pPr>
              <w:spacing w:before="0" w:after="0"/>
              <w:rPr>
                <w:sz w:val="18"/>
                <w:szCs w:val="18"/>
                <w:lang w:val="es-CL"/>
              </w:rPr>
            </w:pPr>
          </w:p>
        </w:tc>
        <w:tc>
          <w:tcPr>
            <w:tcW w:w="188" w:type="pct"/>
            <w:vAlign w:val="center"/>
          </w:tcPr>
          <w:p w14:paraId="736A218E" w14:textId="77777777" w:rsidR="006B60B3" w:rsidRPr="00CF368C" w:rsidRDefault="006B60B3" w:rsidP="006B60B3">
            <w:pPr>
              <w:spacing w:before="0" w:after="0"/>
              <w:jc w:val="right"/>
              <w:rPr>
                <w:sz w:val="18"/>
                <w:szCs w:val="18"/>
                <w:lang w:val="es-CL"/>
              </w:rPr>
            </w:pPr>
          </w:p>
        </w:tc>
        <w:tc>
          <w:tcPr>
            <w:tcW w:w="312" w:type="pct"/>
          </w:tcPr>
          <w:p w14:paraId="49964D08" w14:textId="77777777" w:rsidR="006B60B3" w:rsidRPr="00CF368C" w:rsidRDefault="006B60B3" w:rsidP="006B60B3">
            <w:pPr>
              <w:spacing w:before="0" w:after="0"/>
              <w:jc w:val="left"/>
              <w:rPr>
                <w:sz w:val="18"/>
                <w:szCs w:val="18"/>
              </w:rPr>
            </w:pPr>
            <w:r w:rsidRPr="00CF368C">
              <w:rPr>
                <w:sz w:val="18"/>
                <w:szCs w:val="18"/>
              </w:rPr>
              <w:t>a</w:t>
            </w:r>
          </w:p>
        </w:tc>
        <w:tc>
          <w:tcPr>
            <w:tcW w:w="519" w:type="pct"/>
            <w:shd w:val="clear" w:color="auto" w:fill="F2F2F2" w:themeFill="background1" w:themeFillShade="F2"/>
          </w:tcPr>
          <w:p w14:paraId="2615FCE8" w14:textId="5FA65EA7" w:rsidR="006B60B3" w:rsidRPr="00CF368C" w:rsidRDefault="006B60B3" w:rsidP="006B60B3">
            <w:pPr>
              <w:spacing w:before="0" w:after="0"/>
              <w:jc w:val="right"/>
              <w:rPr>
                <w:sz w:val="18"/>
                <w:szCs w:val="18"/>
                <w:lang w:val="es-CL"/>
              </w:rPr>
            </w:pPr>
            <w:r w:rsidRPr="00CF368C">
              <w:rPr>
                <w:sz w:val="18"/>
                <w:szCs w:val="18"/>
              </w:rPr>
              <w:t>508,7</w:t>
            </w:r>
            <w:r w:rsidR="00BB0FEF">
              <w:rPr>
                <w:sz w:val="18"/>
                <w:szCs w:val="18"/>
              </w:rPr>
              <w:t>2</w:t>
            </w:r>
          </w:p>
        </w:tc>
        <w:tc>
          <w:tcPr>
            <w:tcW w:w="188" w:type="pct"/>
            <w:shd w:val="clear" w:color="auto" w:fill="F2F2F2" w:themeFill="background1" w:themeFillShade="F2"/>
          </w:tcPr>
          <w:p w14:paraId="34941152"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2F6943BE"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74589867" w14:textId="77777777" w:rsidR="006B60B3" w:rsidRPr="00CF368C" w:rsidRDefault="006B60B3" w:rsidP="006B60B3">
            <w:pPr>
              <w:spacing w:before="0" w:after="0"/>
              <w:jc w:val="left"/>
              <w:rPr>
                <w:sz w:val="18"/>
                <w:szCs w:val="18"/>
                <w:lang w:val="es-CL"/>
              </w:rPr>
            </w:pPr>
            <w:r w:rsidRPr="00CF368C">
              <w:rPr>
                <w:sz w:val="18"/>
                <w:szCs w:val="18"/>
              </w:rPr>
              <w:t>a</w:t>
            </w:r>
          </w:p>
        </w:tc>
      </w:tr>
      <w:tr w:rsidR="00956A26" w:rsidRPr="0091088A" w14:paraId="7FBF3A88" w14:textId="77777777" w:rsidTr="00EE2445">
        <w:tc>
          <w:tcPr>
            <w:tcW w:w="614" w:type="pct"/>
            <w:tcBorders>
              <w:bottom w:val="single" w:sz="4" w:space="0" w:color="auto"/>
            </w:tcBorders>
          </w:tcPr>
          <w:p w14:paraId="339F27E5" w14:textId="7FDB2F3A" w:rsidR="00956A26" w:rsidRPr="0091088A" w:rsidRDefault="00956A26" w:rsidP="006B60B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57" w:type="pct"/>
            <w:tcBorders>
              <w:bottom w:val="single" w:sz="4" w:space="0" w:color="auto"/>
            </w:tcBorders>
          </w:tcPr>
          <w:p w14:paraId="7BCA5D98" w14:textId="16AFD1D6" w:rsidR="00956A26" w:rsidRPr="0091088A" w:rsidRDefault="00956A26" w:rsidP="006B60B3">
            <w:pPr>
              <w:spacing w:before="0" w:after="0"/>
              <w:jc w:val="left"/>
              <w:rPr>
                <w:sz w:val="18"/>
                <w:szCs w:val="18"/>
                <w:lang w:val="es-CL"/>
              </w:rPr>
            </w:pPr>
            <w:r>
              <w:rPr>
                <w:sz w:val="18"/>
                <w:szCs w:val="18"/>
                <w:lang w:val="es-CL"/>
              </w:rPr>
              <w:t>8</w:t>
            </w:r>
          </w:p>
        </w:tc>
        <w:tc>
          <w:tcPr>
            <w:tcW w:w="370" w:type="pct"/>
            <w:tcBorders>
              <w:bottom w:val="single" w:sz="4" w:space="0" w:color="auto"/>
            </w:tcBorders>
            <w:shd w:val="clear" w:color="auto" w:fill="auto"/>
          </w:tcPr>
          <w:p w14:paraId="1D759585" w14:textId="7211CBB1" w:rsidR="00956A26" w:rsidRPr="009B787B" w:rsidRDefault="00956A26" w:rsidP="006B60B3">
            <w:pPr>
              <w:spacing w:before="0" w:after="0"/>
              <w:jc w:val="center"/>
              <w:rPr>
                <w:sz w:val="18"/>
                <w:szCs w:val="18"/>
              </w:rPr>
            </w:pPr>
            <w:r>
              <w:rPr>
                <w:sz w:val="18"/>
                <w:szCs w:val="18"/>
              </w:rPr>
              <w:t>B</w:t>
            </w:r>
          </w:p>
        </w:tc>
        <w:tc>
          <w:tcPr>
            <w:tcW w:w="591" w:type="pct"/>
            <w:gridSpan w:val="2"/>
            <w:tcBorders>
              <w:bottom w:val="single" w:sz="4" w:space="0" w:color="auto"/>
            </w:tcBorders>
            <w:shd w:val="clear" w:color="auto" w:fill="F2F2F2" w:themeFill="background1" w:themeFillShade="F2"/>
          </w:tcPr>
          <w:p w14:paraId="42F5C830" w14:textId="665E799E" w:rsidR="00956A26" w:rsidRPr="00CF368C" w:rsidRDefault="00956A26" w:rsidP="006B60B3">
            <w:pPr>
              <w:spacing w:before="0" w:after="0"/>
              <w:rPr>
                <w:sz w:val="18"/>
                <w:szCs w:val="18"/>
              </w:rPr>
            </w:pPr>
            <w:r>
              <w:rPr>
                <w:sz w:val="18"/>
                <w:szCs w:val="18"/>
              </w:rPr>
              <w:t>551,27</w:t>
            </w:r>
          </w:p>
        </w:tc>
        <w:tc>
          <w:tcPr>
            <w:tcW w:w="351" w:type="pct"/>
            <w:tcBorders>
              <w:bottom w:val="single" w:sz="4" w:space="0" w:color="auto"/>
            </w:tcBorders>
            <w:shd w:val="clear" w:color="auto" w:fill="F2F2F2" w:themeFill="background1" w:themeFillShade="F2"/>
            <w:vAlign w:val="center"/>
          </w:tcPr>
          <w:p w14:paraId="6A0DAE1B" w14:textId="77777777" w:rsidR="00956A26" w:rsidRPr="00CF368C" w:rsidRDefault="00956A26" w:rsidP="006B60B3">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tcPr>
          <w:p w14:paraId="29DD2564" w14:textId="516C987C" w:rsidR="00956A26" w:rsidRPr="00CF368C" w:rsidRDefault="00956A26" w:rsidP="006B60B3">
            <w:pPr>
              <w:spacing w:before="0" w:after="0"/>
              <w:jc w:val="left"/>
              <w:rPr>
                <w:sz w:val="18"/>
                <w:szCs w:val="18"/>
              </w:rPr>
            </w:pPr>
            <w:r>
              <w:rPr>
                <w:sz w:val="18"/>
                <w:szCs w:val="18"/>
              </w:rPr>
              <w:t>a</w:t>
            </w:r>
          </w:p>
        </w:tc>
        <w:tc>
          <w:tcPr>
            <w:tcW w:w="436" w:type="pct"/>
            <w:tcBorders>
              <w:bottom w:val="single" w:sz="4" w:space="0" w:color="auto"/>
            </w:tcBorders>
          </w:tcPr>
          <w:p w14:paraId="23F0302B" w14:textId="60DF719C" w:rsidR="00956A26" w:rsidRPr="00CF368C" w:rsidRDefault="00956A26" w:rsidP="006B60B3">
            <w:pPr>
              <w:spacing w:before="0" w:after="0"/>
              <w:jc w:val="right"/>
              <w:rPr>
                <w:sz w:val="18"/>
                <w:szCs w:val="18"/>
              </w:rPr>
            </w:pPr>
            <w:r>
              <w:rPr>
                <w:sz w:val="18"/>
                <w:szCs w:val="18"/>
              </w:rPr>
              <w:t>1,28</w:t>
            </w:r>
          </w:p>
        </w:tc>
        <w:tc>
          <w:tcPr>
            <w:tcW w:w="141" w:type="pct"/>
            <w:tcBorders>
              <w:bottom w:val="single" w:sz="4" w:space="0" w:color="auto"/>
            </w:tcBorders>
          </w:tcPr>
          <w:p w14:paraId="507495FF" w14:textId="77777777" w:rsidR="00956A26" w:rsidRPr="00CF368C" w:rsidRDefault="00956A26" w:rsidP="006B60B3">
            <w:pPr>
              <w:spacing w:before="0" w:after="0"/>
              <w:rPr>
                <w:sz w:val="18"/>
                <w:szCs w:val="18"/>
                <w:lang w:val="es-CL"/>
              </w:rPr>
            </w:pPr>
          </w:p>
        </w:tc>
        <w:tc>
          <w:tcPr>
            <w:tcW w:w="188" w:type="pct"/>
            <w:tcBorders>
              <w:bottom w:val="single" w:sz="4" w:space="0" w:color="auto"/>
            </w:tcBorders>
            <w:vAlign w:val="center"/>
          </w:tcPr>
          <w:p w14:paraId="23AB3034" w14:textId="77777777" w:rsidR="00956A26" w:rsidRPr="00CF368C" w:rsidRDefault="00956A26" w:rsidP="006B60B3">
            <w:pPr>
              <w:spacing w:before="0" w:after="0"/>
              <w:jc w:val="right"/>
              <w:rPr>
                <w:sz w:val="18"/>
                <w:szCs w:val="18"/>
                <w:lang w:val="es-CL"/>
              </w:rPr>
            </w:pPr>
          </w:p>
        </w:tc>
        <w:tc>
          <w:tcPr>
            <w:tcW w:w="312" w:type="pct"/>
            <w:tcBorders>
              <w:bottom w:val="single" w:sz="4" w:space="0" w:color="auto"/>
            </w:tcBorders>
          </w:tcPr>
          <w:p w14:paraId="79650930" w14:textId="77164D34" w:rsidR="00956A26" w:rsidRPr="00CF368C" w:rsidRDefault="00956A26" w:rsidP="006B60B3">
            <w:pPr>
              <w:spacing w:before="0" w:after="0"/>
              <w:jc w:val="left"/>
              <w:rPr>
                <w:sz w:val="18"/>
                <w:szCs w:val="18"/>
              </w:rPr>
            </w:pPr>
            <w:r>
              <w:rPr>
                <w:sz w:val="18"/>
                <w:szCs w:val="18"/>
              </w:rPr>
              <w:t>a</w:t>
            </w:r>
          </w:p>
        </w:tc>
        <w:tc>
          <w:tcPr>
            <w:tcW w:w="519" w:type="pct"/>
            <w:tcBorders>
              <w:bottom w:val="single" w:sz="4" w:space="0" w:color="auto"/>
            </w:tcBorders>
            <w:shd w:val="clear" w:color="auto" w:fill="F2F2F2" w:themeFill="background1" w:themeFillShade="F2"/>
          </w:tcPr>
          <w:p w14:paraId="341E6F86" w14:textId="6621024B" w:rsidR="00956A26" w:rsidRPr="00CF368C" w:rsidRDefault="00956A26" w:rsidP="006B60B3">
            <w:pPr>
              <w:spacing w:before="0" w:after="0"/>
              <w:jc w:val="right"/>
              <w:rPr>
                <w:sz w:val="18"/>
                <w:szCs w:val="18"/>
              </w:rPr>
            </w:pPr>
            <w:r>
              <w:rPr>
                <w:sz w:val="18"/>
                <w:szCs w:val="18"/>
              </w:rPr>
              <w:t>552,55</w:t>
            </w:r>
          </w:p>
        </w:tc>
        <w:tc>
          <w:tcPr>
            <w:tcW w:w="188" w:type="pct"/>
            <w:tcBorders>
              <w:bottom w:val="single" w:sz="4" w:space="0" w:color="auto"/>
            </w:tcBorders>
            <w:shd w:val="clear" w:color="auto" w:fill="F2F2F2" w:themeFill="background1" w:themeFillShade="F2"/>
          </w:tcPr>
          <w:p w14:paraId="0EA92F8A" w14:textId="77777777" w:rsidR="00956A26" w:rsidRPr="00CF368C" w:rsidRDefault="00956A26" w:rsidP="006B60B3">
            <w:pPr>
              <w:spacing w:before="0" w:after="0"/>
              <w:rPr>
                <w:sz w:val="18"/>
                <w:szCs w:val="18"/>
                <w:lang w:val="es-CL"/>
              </w:rPr>
            </w:pPr>
          </w:p>
        </w:tc>
        <w:tc>
          <w:tcPr>
            <w:tcW w:w="148" w:type="pct"/>
            <w:tcBorders>
              <w:bottom w:val="single" w:sz="4" w:space="0" w:color="auto"/>
            </w:tcBorders>
            <w:shd w:val="clear" w:color="auto" w:fill="F2F2F2" w:themeFill="background1" w:themeFillShade="F2"/>
            <w:vAlign w:val="center"/>
          </w:tcPr>
          <w:p w14:paraId="0B917C08" w14:textId="77777777" w:rsidR="00956A26" w:rsidRPr="00CF368C" w:rsidRDefault="00956A26" w:rsidP="006B60B3">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tcPr>
          <w:p w14:paraId="674FE98A" w14:textId="1B61F487" w:rsidR="00956A26" w:rsidRPr="00CF368C" w:rsidRDefault="00956A26" w:rsidP="006B60B3">
            <w:pPr>
              <w:spacing w:before="0" w:after="0"/>
              <w:jc w:val="left"/>
              <w:rPr>
                <w:sz w:val="18"/>
                <w:szCs w:val="18"/>
              </w:rPr>
            </w:pPr>
            <w:r>
              <w:rPr>
                <w:sz w:val="18"/>
                <w:szCs w:val="18"/>
              </w:rPr>
              <w:t>a</w:t>
            </w:r>
          </w:p>
        </w:tc>
      </w:tr>
      <w:tr w:rsidR="00B27238" w:rsidRPr="0091088A" w14:paraId="11114C0B" w14:textId="77777777" w:rsidTr="00265F4D">
        <w:tc>
          <w:tcPr>
            <w:tcW w:w="5000" w:type="pct"/>
            <w:gridSpan w:val="15"/>
            <w:tcBorders>
              <w:top w:val="single" w:sz="4" w:space="0" w:color="auto"/>
              <w:bottom w:val="single" w:sz="4" w:space="0" w:color="auto"/>
            </w:tcBorders>
            <w:shd w:val="clear" w:color="auto" w:fill="auto"/>
            <w:vAlign w:val="center"/>
          </w:tcPr>
          <w:p w14:paraId="53A6B3F1" w14:textId="0A3004F3" w:rsidR="00B27238" w:rsidRPr="0091088A" w:rsidRDefault="00C00A43" w:rsidP="00330CFD">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B27238" w:rsidRPr="0091088A">
              <w:rPr>
                <w:b/>
                <w:bCs/>
                <w:sz w:val="18"/>
                <w:szCs w:val="18"/>
                <w:lang w:val="es-CL"/>
              </w:rPr>
              <w:t>agrupadas estadísticamente</w:t>
            </w:r>
          </w:p>
          <w:p w14:paraId="3D52158B" w14:textId="77777777" w:rsidR="00B27238" w:rsidRPr="0091088A" w:rsidRDefault="00B27238" w:rsidP="00330CFD">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B27238" w:rsidRPr="0091088A" w14:paraId="2AD8567A" w14:textId="77777777" w:rsidTr="00EE2445">
        <w:tc>
          <w:tcPr>
            <w:tcW w:w="614" w:type="pct"/>
            <w:tcBorders>
              <w:top w:val="single" w:sz="4" w:space="0" w:color="auto"/>
              <w:bottom w:val="single" w:sz="4" w:space="0" w:color="auto"/>
            </w:tcBorders>
            <w:vAlign w:val="center"/>
          </w:tcPr>
          <w:p w14:paraId="5F9EED9A" w14:textId="77777777" w:rsidR="00B27238" w:rsidRPr="0091088A" w:rsidRDefault="00B27238" w:rsidP="00330CFD">
            <w:pPr>
              <w:spacing w:before="0" w:after="0"/>
              <w:jc w:val="left"/>
              <w:rPr>
                <w:rFonts w:cs="Calibri"/>
                <w:b/>
                <w:bCs/>
                <w:color w:val="000000"/>
                <w:sz w:val="18"/>
                <w:szCs w:val="18"/>
                <w:lang w:val="es-CL" w:eastAsia="es-CL"/>
              </w:rPr>
            </w:pPr>
          </w:p>
        </w:tc>
        <w:tc>
          <w:tcPr>
            <w:tcW w:w="757" w:type="pct"/>
            <w:tcBorders>
              <w:top w:val="single" w:sz="4" w:space="0" w:color="auto"/>
              <w:bottom w:val="single" w:sz="4" w:space="0" w:color="auto"/>
            </w:tcBorders>
          </w:tcPr>
          <w:p w14:paraId="6F0E2235" w14:textId="63E1E21E" w:rsidR="00B27238" w:rsidRPr="0091088A" w:rsidRDefault="00B27238" w:rsidP="00330CFD">
            <w:pPr>
              <w:spacing w:before="0" w:after="0"/>
              <w:jc w:val="left"/>
              <w:rPr>
                <w:sz w:val="18"/>
                <w:szCs w:val="18"/>
                <w:lang w:val="es-CL"/>
              </w:rPr>
            </w:pPr>
            <w:r w:rsidRPr="0091088A">
              <w:rPr>
                <w:sz w:val="18"/>
                <w:szCs w:val="18"/>
                <w:lang w:val="es-CL"/>
              </w:rPr>
              <w:t>2-3-4-5-6-7</w:t>
            </w:r>
            <w:r w:rsidR="00956A26">
              <w:rPr>
                <w:sz w:val="18"/>
                <w:szCs w:val="18"/>
                <w:lang w:val="es-CL"/>
              </w:rPr>
              <w:t>-8</w:t>
            </w:r>
          </w:p>
        </w:tc>
        <w:tc>
          <w:tcPr>
            <w:tcW w:w="370" w:type="pct"/>
            <w:tcBorders>
              <w:top w:val="single" w:sz="4" w:space="0" w:color="auto"/>
              <w:bottom w:val="single" w:sz="4" w:space="0" w:color="auto"/>
            </w:tcBorders>
            <w:shd w:val="clear" w:color="auto" w:fill="auto"/>
          </w:tcPr>
          <w:p w14:paraId="0C432F5D" w14:textId="4BF6B5C0" w:rsidR="00B27238" w:rsidRPr="0091088A" w:rsidRDefault="006B60B3" w:rsidP="00330CFD">
            <w:pPr>
              <w:spacing w:before="0" w:after="0"/>
              <w:jc w:val="center"/>
              <w:rPr>
                <w:spacing w:val="-20"/>
                <w:sz w:val="18"/>
                <w:szCs w:val="18"/>
                <w:lang w:val="es-CL"/>
              </w:rPr>
            </w:pPr>
            <w:r>
              <w:rPr>
                <w:sz w:val="18"/>
                <w:szCs w:val="18"/>
              </w:rPr>
              <w:t>B</w:t>
            </w:r>
          </w:p>
        </w:tc>
        <w:tc>
          <w:tcPr>
            <w:tcW w:w="402" w:type="pct"/>
            <w:tcBorders>
              <w:top w:val="single" w:sz="4" w:space="0" w:color="auto"/>
              <w:bottom w:val="single" w:sz="4" w:space="0" w:color="auto"/>
            </w:tcBorders>
            <w:shd w:val="clear" w:color="auto" w:fill="F2F2F2" w:themeFill="background1" w:themeFillShade="F2"/>
            <w:vAlign w:val="center"/>
          </w:tcPr>
          <w:p w14:paraId="087CA9AD" w14:textId="0D4469A3" w:rsidR="00B27238" w:rsidRPr="0091088A" w:rsidRDefault="00CF368C" w:rsidP="00330CFD">
            <w:pPr>
              <w:spacing w:before="0" w:after="0"/>
              <w:jc w:val="right"/>
              <w:rPr>
                <w:spacing w:val="-20"/>
                <w:sz w:val="18"/>
                <w:szCs w:val="18"/>
                <w:lang w:val="es-CL"/>
              </w:rPr>
            </w:pPr>
            <w:r>
              <w:rPr>
                <w:spacing w:val="-20"/>
                <w:sz w:val="18"/>
                <w:szCs w:val="18"/>
                <w:lang w:val="es-CL"/>
              </w:rPr>
              <w:t>5</w:t>
            </w:r>
            <w:r w:rsidR="00956A26">
              <w:rPr>
                <w:spacing w:val="-20"/>
                <w:sz w:val="18"/>
                <w:szCs w:val="18"/>
                <w:lang w:val="es-CL"/>
              </w:rPr>
              <w:t>39</w:t>
            </w:r>
            <w:r>
              <w:rPr>
                <w:spacing w:val="-20"/>
                <w:sz w:val="18"/>
                <w:szCs w:val="18"/>
                <w:lang w:val="es-CL"/>
              </w:rPr>
              <w:t>,8</w:t>
            </w:r>
            <w:r w:rsidR="00956A26">
              <w:rPr>
                <w:spacing w:val="-20"/>
                <w:sz w:val="18"/>
                <w:szCs w:val="18"/>
                <w:lang w:val="es-CL"/>
              </w:rPr>
              <w:t>0</w:t>
            </w:r>
          </w:p>
        </w:tc>
        <w:tc>
          <w:tcPr>
            <w:tcW w:w="189" w:type="pct"/>
            <w:tcBorders>
              <w:top w:val="single" w:sz="4" w:space="0" w:color="auto"/>
              <w:bottom w:val="single" w:sz="4" w:space="0" w:color="auto"/>
            </w:tcBorders>
            <w:shd w:val="clear" w:color="auto" w:fill="F2F2F2" w:themeFill="background1" w:themeFillShade="F2"/>
            <w:vAlign w:val="center"/>
          </w:tcPr>
          <w:p w14:paraId="31860FBD"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1" w:type="pct"/>
            <w:tcBorders>
              <w:top w:val="single" w:sz="4" w:space="0" w:color="auto"/>
              <w:bottom w:val="single" w:sz="4" w:space="0" w:color="auto"/>
            </w:tcBorders>
            <w:shd w:val="clear" w:color="auto" w:fill="F2F2F2" w:themeFill="background1" w:themeFillShade="F2"/>
            <w:vAlign w:val="center"/>
          </w:tcPr>
          <w:p w14:paraId="7F16A0D8" w14:textId="3E2962C4" w:rsidR="00B27238" w:rsidRPr="0091088A" w:rsidRDefault="00CF368C" w:rsidP="00330CFD">
            <w:pPr>
              <w:spacing w:before="0" w:after="0"/>
              <w:jc w:val="right"/>
              <w:rPr>
                <w:spacing w:val="-20"/>
                <w:sz w:val="18"/>
                <w:szCs w:val="18"/>
                <w:lang w:val="es-CL"/>
              </w:rPr>
            </w:pPr>
            <w:r>
              <w:rPr>
                <w:spacing w:val="-20"/>
                <w:sz w:val="18"/>
                <w:szCs w:val="18"/>
                <w:lang w:val="es-CL"/>
              </w:rPr>
              <w:t>5</w:t>
            </w:r>
            <w:r w:rsidR="00956A26">
              <w:rPr>
                <w:spacing w:val="-20"/>
                <w:sz w:val="18"/>
                <w:szCs w:val="18"/>
                <w:lang w:val="es-CL"/>
              </w:rPr>
              <w:t>2</w:t>
            </w:r>
            <w:r>
              <w:rPr>
                <w:spacing w:val="-20"/>
                <w:sz w:val="18"/>
                <w:szCs w:val="18"/>
                <w:lang w:val="es-CL"/>
              </w:rPr>
              <w:t>,67</w:t>
            </w:r>
          </w:p>
        </w:tc>
        <w:tc>
          <w:tcPr>
            <w:tcW w:w="193" w:type="pct"/>
            <w:tcBorders>
              <w:top w:val="single" w:sz="4" w:space="0" w:color="auto"/>
              <w:bottom w:val="single" w:sz="4" w:space="0" w:color="auto"/>
            </w:tcBorders>
            <w:shd w:val="clear" w:color="auto" w:fill="F2F2F2" w:themeFill="background1" w:themeFillShade="F2"/>
            <w:vAlign w:val="center"/>
          </w:tcPr>
          <w:p w14:paraId="222580D9" w14:textId="77777777" w:rsidR="00B27238" w:rsidRPr="0091088A" w:rsidRDefault="00B27238" w:rsidP="00330CFD">
            <w:pPr>
              <w:spacing w:before="0" w:after="0"/>
              <w:jc w:val="right"/>
              <w:rPr>
                <w:spacing w:val="-20"/>
                <w:sz w:val="18"/>
                <w:szCs w:val="18"/>
                <w:lang w:val="es-CL"/>
              </w:rPr>
            </w:pPr>
          </w:p>
        </w:tc>
        <w:tc>
          <w:tcPr>
            <w:tcW w:w="436" w:type="pct"/>
            <w:tcBorders>
              <w:top w:val="single" w:sz="4" w:space="0" w:color="auto"/>
              <w:bottom w:val="single" w:sz="4" w:space="0" w:color="auto"/>
            </w:tcBorders>
            <w:vAlign w:val="center"/>
          </w:tcPr>
          <w:p w14:paraId="13CCBA69" w14:textId="6D360160" w:rsidR="00B27238" w:rsidRPr="0091088A" w:rsidRDefault="00CF368C" w:rsidP="00330CFD">
            <w:pPr>
              <w:spacing w:before="0" w:after="0"/>
              <w:jc w:val="right"/>
              <w:rPr>
                <w:spacing w:val="-20"/>
                <w:sz w:val="18"/>
                <w:szCs w:val="18"/>
                <w:lang w:val="es-CL"/>
              </w:rPr>
            </w:pPr>
            <w:r>
              <w:rPr>
                <w:spacing w:val="-20"/>
                <w:sz w:val="18"/>
                <w:szCs w:val="18"/>
                <w:lang w:val="es-CL"/>
              </w:rPr>
              <w:t>2,</w:t>
            </w:r>
            <w:r w:rsidR="00956A26">
              <w:rPr>
                <w:spacing w:val="-20"/>
                <w:sz w:val="18"/>
                <w:szCs w:val="18"/>
                <w:lang w:val="es-CL"/>
              </w:rPr>
              <w:t>11</w:t>
            </w:r>
          </w:p>
        </w:tc>
        <w:tc>
          <w:tcPr>
            <w:tcW w:w="141" w:type="pct"/>
            <w:tcBorders>
              <w:top w:val="single" w:sz="4" w:space="0" w:color="auto"/>
              <w:bottom w:val="single" w:sz="4" w:space="0" w:color="auto"/>
            </w:tcBorders>
            <w:vAlign w:val="center"/>
          </w:tcPr>
          <w:p w14:paraId="3017FCC0" w14:textId="77777777" w:rsidR="00B27238" w:rsidRPr="0091088A" w:rsidRDefault="00B27238" w:rsidP="00330CFD">
            <w:pPr>
              <w:spacing w:before="0" w:after="0"/>
              <w:jc w:val="right"/>
              <w:rPr>
                <w:spacing w:val="-20"/>
                <w:sz w:val="18"/>
                <w:szCs w:val="18"/>
                <w:lang w:val="es-CL"/>
              </w:rPr>
            </w:pPr>
          </w:p>
        </w:tc>
        <w:tc>
          <w:tcPr>
            <w:tcW w:w="188" w:type="pct"/>
            <w:tcBorders>
              <w:top w:val="single" w:sz="4" w:space="0" w:color="auto"/>
              <w:bottom w:val="single" w:sz="4" w:space="0" w:color="auto"/>
            </w:tcBorders>
            <w:vAlign w:val="center"/>
          </w:tcPr>
          <w:p w14:paraId="23482AD8"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12" w:type="pct"/>
            <w:tcBorders>
              <w:top w:val="single" w:sz="4" w:space="0" w:color="auto"/>
              <w:bottom w:val="single" w:sz="4" w:space="0" w:color="auto"/>
            </w:tcBorders>
            <w:vAlign w:val="center"/>
          </w:tcPr>
          <w:p w14:paraId="22A052D3" w14:textId="303A34D0" w:rsidR="00B27238" w:rsidRPr="0091088A" w:rsidRDefault="00CF368C" w:rsidP="00330CFD">
            <w:pPr>
              <w:spacing w:before="0" w:after="0"/>
              <w:jc w:val="right"/>
              <w:rPr>
                <w:spacing w:val="-20"/>
                <w:sz w:val="18"/>
                <w:szCs w:val="18"/>
                <w:lang w:val="es-CL"/>
              </w:rPr>
            </w:pPr>
            <w:r>
              <w:rPr>
                <w:spacing w:val="-20"/>
                <w:sz w:val="18"/>
                <w:szCs w:val="18"/>
                <w:lang w:val="es-CL"/>
              </w:rPr>
              <w:t>1,</w:t>
            </w:r>
            <w:r w:rsidR="00956A26">
              <w:rPr>
                <w:spacing w:val="-20"/>
                <w:sz w:val="18"/>
                <w:szCs w:val="18"/>
                <w:lang w:val="es-CL"/>
              </w:rPr>
              <w:t>55</w:t>
            </w:r>
          </w:p>
        </w:tc>
        <w:tc>
          <w:tcPr>
            <w:tcW w:w="519" w:type="pct"/>
            <w:tcBorders>
              <w:top w:val="single" w:sz="4" w:space="0" w:color="auto"/>
              <w:bottom w:val="single" w:sz="4" w:space="0" w:color="auto"/>
            </w:tcBorders>
            <w:shd w:val="clear" w:color="auto" w:fill="F2F2F2" w:themeFill="background1" w:themeFillShade="F2"/>
            <w:vAlign w:val="center"/>
          </w:tcPr>
          <w:p w14:paraId="7B961E86" w14:textId="0ADC9932" w:rsidR="00B27238" w:rsidRPr="0091088A" w:rsidRDefault="00CF368C" w:rsidP="00330CFD">
            <w:pPr>
              <w:spacing w:before="0" w:after="0"/>
              <w:jc w:val="right"/>
              <w:rPr>
                <w:spacing w:val="-20"/>
                <w:sz w:val="18"/>
                <w:szCs w:val="18"/>
                <w:lang w:val="es-CL"/>
              </w:rPr>
            </w:pPr>
            <w:r>
              <w:rPr>
                <w:spacing w:val="-20"/>
                <w:sz w:val="18"/>
                <w:szCs w:val="18"/>
                <w:lang w:val="es-CL"/>
              </w:rPr>
              <w:t>54</w:t>
            </w:r>
            <w:r w:rsidR="00956A26">
              <w:rPr>
                <w:spacing w:val="-20"/>
                <w:sz w:val="18"/>
                <w:szCs w:val="18"/>
                <w:lang w:val="es-CL"/>
              </w:rPr>
              <w:t>1</w:t>
            </w:r>
            <w:r>
              <w:rPr>
                <w:spacing w:val="-20"/>
                <w:sz w:val="18"/>
                <w:szCs w:val="18"/>
                <w:lang w:val="es-CL"/>
              </w:rPr>
              <w:t>,</w:t>
            </w:r>
            <w:r w:rsidR="00956A26">
              <w:rPr>
                <w:spacing w:val="-20"/>
                <w:sz w:val="18"/>
                <w:szCs w:val="18"/>
                <w:lang w:val="es-CL"/>
              </w:rPr>
              <w:t>91</w:t>
            </w:r>
          </w:p>
        </w:tc>
        <w:tc>
          <w:tcPr>
            <w:tcW w:w="188" w:type="pct"/>
            <w:tcBorders>
              <w:top w:val="single" w:sz="4" w:space="0" w:color="auto"/>
              <w:bottom w:val="single" w:sz="4" w:space="0" w:color="auto"/>
            </w:tcBorders>
            <w:shd w:val="clear" w:color="auto" w:fill="F2F2F2" w:themeFill="background1" w:themeFillShade="F2"/>
            <w:vAlign w:val="center"/>
          </w:tcPr>
          <w:p w14:paraId="491DEB85"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41" w:type="pct"/>
            <w:gridSpan w:val="2"/>
            <w:tcBorders>
              <w:top w:val="single" w:sz="4" w:space="0" w:color="auto"/>
              <w:bottom w:val="single" w:sz="4" w:space="0" w:color="auto"/>
            </w:tcBorders>
            <w:shd w:val="clear" w:color="auto" w:fill="F2F2F2" w:themeFill="background1" w:themeFillShade="F2"/>
            <w:vAlign w:val="center"/>
          </w:tcPr>
          <w:p w14:paraId="1BE13C70" w14:textId="7B0D2569" w:rsidR="00B27238" w:rsidRPr="0091088A" w:rsidRDefault="00CF368C" w:rsidP="00330CFD">
            <w:pPr>
              <w:spacing w:before="0" w:after="0"/>
              <w:jc w:val="left"/>
              <w:rPr>
                <w:spacing w:val="-20"/>
                <w:sz w:val="18"/>
                <w:szCs w:val="18"/>
                <w:lang w:val="es-CL"/>
              </w:rPr>
            </w:pPr>
            <w:r>
              <w:rPr>
                <w:spacing w:val="-20"/>
                <w:sz w:val="18"/>
                <w:szCs w:val="18"/>
                <w:lang w:val="es-CL"/>
              </w:rPr>
              <w:t>5</w:t>
            </w:r>
            <w:r w:rsidR="00956A26">
              <w:rPr>
                <w:spacing w:val="-20"/>
                <w:sz w:val="18"/>
                <w:szCs w:val="18"/>
                <w:lang w:val="es-CL"/>
              </w:rPr>
              <w:t>3</w:t>
            </w:r>
            <w:r>
              <w:rPr>
                <w:spacing w:val="-20"/>
                <w:sz w:val="18"/>
                <w:szCs w:val="18"/>
                <w:lang w:val="es-CL"/>
              </w:rPr>
              <w:t>,3</w:t>
            </w:r>
            <w:r w:rsidR="00956A26">
              <w:rPr>
                <w:spacing w:val="-20"/>
                <w:sz w:val="18"/>
                <w:szCs w:val="18"/>
                <w:lang w:val="es-CL"/>
              </w:rPr>
              <w:t>0</w:t>
            </w:r>
          </w:p>
        </w:tc>
      </w:tr>
    </w:tbl>
    <w:p w14:paraId="404EAAA2" w14:textId="77777777" w:rsidR="00804867" w:rsidRPr="000D15AC" w:rsidRDefault="00804867" w:rsidP="00B27238">
      <w:pPr>
        <w:pStyle w:val="Ttulo3"/>
        <w:numPr>
          <w:ilvl w:val="0"/>
          <w:numId w:val="0"/>
        </w:numPr>
        <w:spacing w:before="0" w:after="0"/>
        <w:rPr>
          <w:b w:val="0"/>
          <w:sz w:val="18"/>
          <w:szCs w:val="18"/>
          <w:lang w:val="es-CL"/>
        </w:rPr>
      </w:pPr>
      <w:r w:rsidRPr="000D15AC">
        <w:rPr>
          <w:b w:val="0"/>
          <w:sz w:val="18"/>
          <w:szCs w:val="18"/>
          <w:lang w:val="es-CL"/>
        </w:rPr>
        <w:t>(-) No se registra medición.</w:t>
      </w:r>
    </w:p>
    <w:p w14:paraId="24F4CE2A" w14:textId="77777777" w:rsidR="00804867" w:rsidRPr="000D15AC" w:rsidRDefault="00804867" w:rsidP="00804867">
      <w:pPr>
        <w:spacing w:before="0" w:after="0"/>
        <w:rPr>
          <w:sz w:val="18"/>
          <w:szCs w:val="18"/>
          <w:lang w:val="es-CL"/>
        </w:rPr>
      </w:pPr>
      <w:r w:rsidRPr="000D15AC">
        <w:rPr>
          <w:sz w:val="18"/>
          <w:szCs w:val="18"/>
          <w:lang w:val="es-CL"/>
        </w:rPr>
        <w:t xml:space="preserve">Letras diferentes al costado derecho de cada valor, indican diferencias estadísticamente significativas (Prueba de Wilcoxon </w:t>
      </w:r>
      <w:r w:rsidRPr="000D15AC">
        <w:rPr>
          <w:i/>
          <w:iCs/>
          <w:sz w:val="18"/>
          <w:szCs w:val="18"/>
          <w:lang w:val="es-CL"/>
        </w:rPr>
        <w:t>p&lt;0.05)</w:t>
      </w:r>
      <w:r w:rsidRPr="000D15AC">
        <w:rPr>
          <w:sz w:val="18"/>
          <w:szCs w:val="18"/>
          <w:lang w:val="es-CL"/>
        </w:rPr>
        <w:t>.</w:t>
      </w:r>
    </w:p>
    <w:p w14:paraId="5E95D568" w14:textId="250A74A9" w:rsidR="00804867" w:rsidRPr="00123997" w:rsidRDefault="00804867" w:rsidP="00804867">
      <w:pPr>
        <w:rPr>
          <w:highlight w:val="yellow"/>
          <w:lang w:val="es-CL"/>
        </w:rPr>
      </w:pPr>
      <w:r w:rsidRPr="002C02BC">
        <w:rPr>
          <w:lang w:val="es-CL"/>
        </w:rPr>
        <w:t xml:space="preserve">Los individuos de las Series B, clasificados como “Vivos”, en el periodo comprendido entre abril de 2022 y </w:t>
      </w:r>
      <w:r w:rsidR="00956A26">
        <w:rPr>
          <w:lang w:val="es-CL"/>
        </w:rPr>
        <w:t>abril</w:t>
      </w:r>
      <w:r w:rsidRPr="002C02BC">
        <w:rPr>
          <w:lang w:val="es-CL"/>
        </w:rPr>
        <w:t xml:space="preserve"> de 2024, presentan una disminución de la biomasa de Fustes de </w:t>
      </w:r>
      <w:r w:rsidR="00956A26">
        <w:rPr>
          <w:lang w:val="es-CL"/>
        </w:rPr>
        <w:t>45,74</w:t>
      </w:r>
      <w:r w:rsidRPr="002C02BC">
        <w:rPr>
          <w:lang w:val="es-CL"/>
        </w:rPr>
        <w:t xml:space="preserve"> kg. En particular en el último periodo analizado (</w:t>
      </w:r>
      <w:r w:rsidRPr="00CF368C">
        <w:rPr>
          <w:lang w:val="es-CL"/>
        </w:rPr>
        <w:t>enero 2024</w:t>
      </w:r>
      <w:r w:rsidR="00956A26">
        <w:rPr>
          <w:lang w:val="es-CL"/>
        </w:rPr>
        <w:t>-abril 2024</w:t>
      </w:r>
      <w:r w:rsidRPr="00CF368C">
        <w:rPr>
          <w:lang w:val="es-CL"/>
        </w:rPr>
        <w:t xml:space="preserve">) se registra un </w:t>
      </w:r>
      <w:r w:rsidR="00956A26">
        <w:rPr>
          <w:lang w:val="es-CL"/>
        </w:rPr>
        <w:t>aumento</w:t>
      </w:r>
      <w:r w:rsidRPr="00CF368C">
        <w:rPr>
          <w:lang w:val="es-CL"/>
        </w:rPr>
        <w:t xml:space="preserve"> de la biomasa de Fustes de </w:t>
      </w:r>
      <w:r w:rsidR="00956A26">
        <w:rPr>
          <w:lang w:val="es-CL"/>
        </w:rPr>
        <w:t>43,50</w:t>
      </w:r>
      <w:r w:rsidRPr="00CF368C">
        <w:rPr>
          <w:lang w:val="es-CL"/>
        </w:rPr>
        <w:t xml:space="preserve"> kg. Las mediciones no presentan diferencias estadísticamente significativas (Prueba de </w:t>
      </w:r>
      <w:proofErr w:type="spellStart"/>
      <w:r w:rsidRPr="00CF368C">
        <w:rPr>
          <w:lang w:val="es-CL"/>
        </w:rPr>
        <w:t>Kruskall</w:t>
      </w:r>
      <w:proofErr w:type="spellEnd"/>
      <w:r w:rsidRPr="00CF368C">
        <w:rPr>
          <w:lang w:val="es-CL"/>
        </w:rPr>
        <w:t xml:space="preserve">-Wallis </w:t>
      </w:r>
      <w:r w:rsidRPr="00CF368C">
        <w:rPr>
          <w:i/>
          <w:iCs/>
          <w:lang w:val="es-CL"/>
        </w:rPr>
        <w:t>p</w:t>
      </w:r>
      <w:r w:rsidRPr="00CF368C">
        <w:rPr>
          <w:lang w:val="es-CL"/>
        </w:rPr>
        <w:t>=</w:t>
      </w:r>
      <w:r w:rsidR="00956A26">
        <w:rPr>
          <w:lang w:val="es-CL"/>
        </w:rPr>
        <w:t>1,000E+00</w:t>
      </w:r>
      <w:r w:rsidRPr="00CF368C">
        <w:rPr>
          <w:lang w:val="es-CL"/>
        </w:rPr>
        <w:t>)</w:t>
      </w:r>
      <w:r w:rsidR="000D2208" w:rsidRPr="000D2208">
        <w:rPr>
          <w:lang w:val="es-CL"/>
        </w:rPr>
        <w:t xml:space="preserve"> </w:t>
      </w:r>
      <w:r w:rsidR="000D2208">
        <w:rPr>
          <w:lang w:val="es-CL"/>
        </w:rPr>
        <w:t xml:space="preserve">(valores </w:t>
      </w:r>
      <w:r w:rsidR="000D2208" w:rsidRPr="00B97758">
        <w:rPr>
          <w:i/>
          <w:iCs/>
          <w:lang w:val="es-CL"/>
        </w:rPr>
        <w:t>p</w:t>
      </w:r>
      <w:r w:rsidR="000D2208">
        <w:rPr>
          <w:lang w:val="es-CL"/>
        </w:rPr>
        <w:t xml:space="preserve"> en Anexo 5, Cuadro 5.18)</w:t>
      </w:r>
      <w:r w:rsidRPr="00CF368C">
        <w:rPr>
          <w:lang w:val="es-CL"/>
        </w:rPr>
        <w:t xml:space="preserve">. La media de la biomasa de Fustes para los individuos clasificados como “Vivos” en la Serie B es de </w:t>
      </w:r>
      <w:r w:rsidR="00BB0FEF">
        <w:rPr>
          <w:lang w:val="es-CL"/>
        </w:rPr>
        <w:t>53</w:t>
      </w:r>
      <w:r w:rsidR="00956A26">
        <w:rPr>
          <w:lang w:val="es-CL"/>
        </w:rPr>
        <w:t>9,80</w:t>
      </w:r>
      <w:r w:rsidR="00CF368C" w:rsidRPr="00CF368C">
        <w:rPr>
          <w:lang w:val="es-CL"/>
        </w:rPr>
        <w:t>±5</w:t>
      </w:r>
      <w:r w:rsidR="00956A26">
        <w:rPr>
          <w:lang w:val="es-CL"/>
        </w:rPr>
        <w:t>2</w:t>
      </w:r>
      <w:r w:rsidR="00CF368C" w:rsidRPr="00CF368C">
        <w:rPr>
          <w:lang w:val="es-CL"/>
        </w:rPr>
        <w:t>,67</w:t>
      </w:r>
      <w:r w:rsidRPr="00CF368C">
        <w:rPr>
          <w:lang w:val="es-CL"/>
        </w:rPr>
        <w:t xml:space="preserve">kg. </w:t>
      </w:r>
    </w:p>
    <w:p w14:paraId="3528E0CE" w14:textId="7E38673A" w:rsidR="00804867" w:rsidRPr="00CF368C" w:rsidRDefault="00804867" w:rsidP="00804867">
      <w:pPr>
        <w:rPr>
          <w:lang w:val="es-CL"/>
        </w:rPr>
      </w:pPr>
      <w:r w:rsidRPr="00CF368C">
        <w:rPr>
          <w:lang w:val="es-CL"/>
        </w:rPr>
        <w:t xml:space="preserve">Para los individuos de las Series B, clasificados como “Secos”, en el periodo comprendido entre abril de 2022 y </w:t>
      </w:r>
      <w:r w:rsidR="00956A26">
        <w:rPr>
          <w:lang w:val="es-CL"/>
        </w:rPr>
        <w:t>abril</w:t>
      </w:r>
      <w:r w:rsidRPr="00CF368C">
        <w:rPr>
          <w:lang w:val="es-CL"/>
        </w:rPr>
        <w:t xml:space="preserve"> de 2024, presentan una disminución en la biomasa de Fustes de </w:t>
      </w:r>
      <w:r w:rsidR="00956A26">
        <w:rPr>
          <w:lang w:val="es-CL"/>
        </w:rPr>
        <w:t>2,88</w:t>
      </w:r>
      <w:r w:rsidRPr="00CF368C">
        <w:rPr>
          <w:lang w:val="es-CL"/>
        </w:rPr>
        <w:t xml:space="preserve"> kg. En particular en el último periodo analizado (enero 2024</w:t>
      </w:r>
      <w:r w:rsidR="00956A26">
        <w:rPr>
          <w:lang w:val="es-CL"/>
        </w:rPr>
        <w:t>-abril 2024</w:t>
      </w:r>
      <w:r w:rsidRPr="00CF368C">
        <w:rPr>
          <w:lang w:val="es-CL"/>
        </w:rPr>
        <w:t xml:space="preserve">) se registra un </w:t>
      </w:r>
      <w:r w:rsidR="00956A26">
        <w:rPr>
          <w:lang w:val="es-CL"/>
        </w:rPr>
        <w:t>aumento</w:t>
      </w:r>
      <w:r w:rsidRPr="00CF368C">
        <w:rPr>
          <w:lang w:val="es-CL"/>
        </w:rPr>
        <w:t xml:space="preserve"> de la biomasa de Fustes de </w:t>
      </w:r>
      <w:r w:rsidR="00956A26">
        <w:rPr>
          <w:lang w:val="es-CL"/>
        </w:rPr>
        <w:t xml:space="preserve">0,33 </w:t>
      </w:r>
      <w:r w:rsidRPr="00CF368C">
        <w:rPr>
          <w:lang w:val="es-CL"/>
        </w:rPr>
        <w:t>kg. Las mediciones no presentan diferencias estadísticamente significativas (Prueba de </w:t>
      </w:r>
      <w:proofErr w:type="spellStart"/>
      <w:r w:rsidRPr="00CF368C">
        <w:rPr>
          <w:lang w:val="es-CL"/>
        </w:rPr>
        <w:t>Kruskall</w:t>
      </w:r>
      <w:proofErr w:type="spellEnd"/>
      <w:r w:rsidRPr="00CF368C">
        <w:rPr>
          <w:lang w:val="es-CL"/>
        </w:rPr>
        <w:t xml:space="preserve">-Wallis </w:t>
      </w:r>
      <w:r w:rsidRPr="00CF368C">
        <w:rPr>
          <w:i/>
          <w:iCs/>
          <w:lang w:val="es-CL"/>
        </w:rPr>
        <w:t>p</w:t>
      </w:r>
      <w:r w:rsidRPr="00CF368C">
        <w:rPr>
          <w:lang w:val="es-CL"/>
        </w:rPr>
        <w:t>=</w:t>
      </w:r>
      <w:r w:rsidR="00956A26">
        <w:rPr>
          <w:lang w:val="es-CL"/>
        </w:rPr>
        <w:t>5,036E-01</w:t>
      </w:r>
      <w:r w:rsidRPr="00CF368C">
        <w:rPr>
          <w:lang w:val="es-CL"/>
        </w:rPr>
        <w:t>)</w:t>
      </w:r>
      <w:r w:rsidR="000D2208">
        <w:rPr>
          <w:lang w:val="es-CL"/>
        </w:rPr>
        <w:t xml:space="preserve"> (valores </w:t>
      </w:r>
      <w:r w:rsidR="000D2208" w:rsidRPr="00B97758">
        <w:rPr>
          <w:i/>
          <w:iCs/>
          <w:lang w:val="es-CL"/>
        </w:rPr>
        <w:t>p</w:t>
      </w:r>
      <w:r w:rsidR="000D2208">
        <w:rPr>
          <w:lang w:val="es-CL"/>
        </w:rPr>
        <w:t xml:space="preserve"> en Anexo 5, Cuadro 5.18)</w:t>
      </w:r>
      <w:r w:rsidRPr="00CF368C">
        <w:rPr>
          <w:lang w:val="es-CL"/>
        </w:rPr>
        <w:t xml:space="preserve">. La media de la biomasa de Fustes de los individuos clasificados como “Secos” en la Serie B es de </w:t>
      </w:r>
      <w:r w:rsidR="00956A26">
        <w:rPr>
          <w:lang w:val="es-CL"/>
        </w:rPr>
        <w:t>2,11</w:t>
      </w:r>
      <w:r w:rsidR="00CF368C" w:rsidRPr="00CF368C">
        <w:rPr>
          <w:lang w:val="es-CL"/>
        </w:rPr>
        <w:t>±</w:t>
      </w:r>
      <w:r w:rsidR="00CF368C">
        <w:rPr>
          <w:lang w:val="es-CL"/>
        </w:rPr>
        <w:t>1,</w:t>
      </w:r>
      <w:r w:rsidR="00956A26">
        <w:rPr>
          <w:lang w:val="es-CL"/>
        </w:rPr>
        <w:t>55</w:t>
      </w:r>
      <w:r w:rsidRPr="00CF368C">
        <w:rPr>
          <w:lang w:val="es-CL"/>
        </w:rPr>
        <w:t xml:space="preserve"> kg. </w:t>
      </w:r>
    </w:p>
    <w:p w14:paraId="7E13487E" w14:textId="27929EFF" w:rsidR="00B27238" w:rsidRPr="009D1950" w:rsidRDefault="00804867" w:rsidP="00804867">
      <w:pPr>
        <w:rPr>
          <w:lang w:val="es-CL"/>
        </w:rPr>
      </w:pPr>
      <w:r w:rsidRPr="002C02BC">
        <w:rPr>
          <w:lang w:val="es-CL"/>
        </w:rPr>
        <w:t xml:space="preserve">Para los individuos de las Series B (Individuos </w:t>
      </w:r>
      <w:proofErr w:type="spellStart"/>
      <w:r w:rsidRPr="002C02BC">
        <w:rPr>
          <w:lang w:val="es-CL"/>
        </w:rPr>
        <w:t>Vivos+Secos</w:t>
      </w:r>
      <w:proofErr w:type="spellEnd"/>
      <w:r w:rsidRPr="002C02BC">
        <w:rPr>
          <w:lang w:val="es-CL"/>
        </w:rPr>
        <w:t xml:space="preserve">), en el periodo comprendido entre abril de 2022 y </w:t>
      </w:r>
      <w:r w:rsidR="00E52ADA">
        <w:rPr>
          <w:lang w:val="es-CL"/>
        </w:rPr>
        <w:t>abril</w:t>
      </w:r>
      <w:r w:rsidRPr="002C02BC">
        <w:rPr>
          <w:lang w:val="es-CL"/>
        </w:rPr>
        <w:t xml:space="preserve"> de 2024, se registra una disminución en la biomasa de Fustes de </w:t>
      </w:r>
      <w:r w:rsidR="00E52ADA">
        <w:rPr>
          <w:lang w:val="es-CL"/>
        </w:rPr>
        <w:t>48,62</w:t>
      </w:r>
      <w:r w:rsidRPr="002C02BC">
        <w:rPr>
          <w:lang w:val="es-CL"/>
        </w:rPr>
        <w:t xml:space="preserve"> kg. En particular en el último periodo analizado (enero 2024</w:t>
      </w:r>
      <w:r w:rsidR="00E52ADA">
        <w:rPr>
          <w:lang w:val="es-CL"/>
        </w:rPr>
        <w:t>-abril 2024</w:t>
      </w:r>
      <w:r w:rsidRPr="002C02BC">
        <w:rPr>
          <w:lang w:val="es-CL"/>
        </w:rPr>
        <w:t xml:space="preserve">) se registra un </w:t>
      </w:r>
      <w:r w:rsidR="00E52ADA">
        <w:rPr>
          <w:lang w:val="es-CL"/>
        </w:rPr>
        <w:t>aumento</w:t>
      </w:r>
      <w:r w:rsidRPr="002C02BC">
        <w:rPr>
          <w:lang w:val="es-CL"/>
        </w:rPr>
        <w:t xml:space="preserve"> de la biomasa de Fustes de </w:t>
      </w:r>
      <w:r w:rsidR="00E52ADA">
        <w:rPr>
          <w:lang w:val="es-CL"/>
        </w:rPr>
        <w:t>43,8</w:t>
      </w:r>
      <w:r w:rsidR="007D6F33">
        <w:rPr>
          <w:lang w:val="es-CL"/>
        </w:rPr>
        <w:t>3</w:t>
      </w:r>
      <w:r w:rsidR="00E52ADA">
        <w:rPr>
          <w:lang w:val="es-CL"/>
        </w:rPr>
        <w:t xml:space="preserve"> </w:t>
      </w:r>
      <w:r w:rsidRPr="002C02BC">
        <w:rPr>
          <w:lang w:val="es-CL"/>
        </w:rPr>
        <w:t xml:space="preserve">kg. </w:t>
      </w:r>
      <w:r w:rsidRPr="00F75BE3">
        <w:rPr>
          <w:lang w:val="es-CL"/>
        </w:rPr>
        <w:t xml:space="preserve">Las mediciones no presentan diferencias estadísticamente </w:t>
      </w:r>
      <w:r w:rsidRPr="00F75BE3">
        <w:rPr>
          <w:lang w:val="es-CL"/>
        </w:rPr>
        <w:lastRenderedPageBreak/>
        <w:t>significativas (Prueba de </w:t>
      </w:r>
      <w:proofErr w:type="spellStart"/>
      <w:r w:rsidRPr="00F75BE3">
        <w:rPr>
          <w:lang w:val="es-CL"/>
        </w:rPr>
        <w:t>Kruskall</w:t>
      </w:r>
      <w:proofErr w:type="spellEnd"/>
      <w:r w:rsidRPr="00F75BE3">
        <w:rPr>
          <w:lang w:val="es-CL"/>
        </w:rPr>
        <w:t xml:space="preserve">-Wallis </w:t>
      </w:r>
      <w:r w:rsidRPr="00F75BE3">
        <w:rPr>
          <w:i/>
          <w:iCs/>
          <w:lang w:val="es-CL"/>
        </w:rPr>
        <w:t>p</w:t>
      </w:r>
      <w:r w:rsidR="00CF368C" w:rsidRPr="00F75BE3">
        <w:rPr>
          <w:lang w:val="es-CL"/>
        </w:rPr>
        <w:t>=</w:t>
      </w:r>
      <w:r w:rsidR="00E52ADA">
        <w:rPr>
          <w:lang w:val="es-CL"/>
        </w:rPr>
        <w:t>9,986E-01</w:t>
      </w:r>
      <w:r w:rsidRPr="00F75BE3">
        <w:rPr>
          <w:lang w:val="es-CL"/>
        </w:rPr>
        <w:t>)</w:t>
      </w:r>
      <w:r w:rsidR="000D2208">
        <w:rPr>
          <w:lang w:val="es-CL"/>
        </w:rPr>
        <w:t xml:space="preserve"> (valores </w:t>
      </w:r>
      <w:r w:rsidR="000D2208" w:rsidRPr="00B97758">
        <w:rPr>
          <w:i/>
          <w:iCs/>
          <w:lang w:val="es-CL"/>
        </w:rPr>
        <w:t>p</w:t>
      </w:r>
      <w:r w:rsidR="000D2208">
        <w:rPr>
          <w:lang w:val="es-CL"/>
        </w:rPr>
        <w:t xml:space="preserve"> en Anexo 5, Cuadro 5.18)</w:t>
      </w:r>
      <w:r w:rsidRPr="00F75BE3">
        <w:rPr>
          <w:lang w:val="es-CL"/>
        </w:rPr>
        <w:t>. La media de la biomasa de Fustes en la Serie B es de 54</w:t>
      </w:r>
      <w:r w:rsidR="00E52ADA">
        <w:rPr>
          <w:lang w:val="es-CL"/>
        </w:rPr>
        <w:t>1</w:t>
      </w:r>
      <w:r w:rsidRPr="00F75BE3">
        <w:rPr>
          <w:lang w:val="es-CL"/>
        </w:rPr>
        <w:t>,</w:t>
      </w:r>
      <w:r w:rsidR="00E52ADA">
        <w:rPr>
          <w:lang w:val="es-CL"/>
        </w:rPr>
        <w:t>91</w:t>
      </w:r>
      <w:r w:rsidR="00F75BE3" w:rsidRPr="00CF368C">
        <w:rPr>
          <w:lang w:val="es-CL"/>
        </w:rPr>
        <w:t>±</w:t>
      </w:r>
      <w:r w:rsidR="00F75BE3">
        <w:rPr>
          <w:lang w:val="es-CL"/>
        </w:rPr>
        <w:t>5</w:t>
      </w:r>
      <w:r w:rsidR="00E52ADA">
        <w:rPr>
          <w:lang w:val="es-CL"/>
        </w:rPr>
        <w:t xml:space="preserve">3,30 </w:t>
      </w:r>
      <w:r w:rsidRPr="00F75BE3">
        <w:rPr>
          <w:lang w:val="es-CL"/>
        </w:rPr>
        <w:t>kg.</w:t>
      </w:r>
    </w:p>
    <w:p w14:paraId="01F0151A" w14:textId="77777777" w:rsidR="00804867" w:rsidRPr="002C02BC" w:rsidRDefault="00804867" w:rsidP="00804867">
      <w:pPr>
        <w:pStyle w:val="Ttulo4"/>
      </w:pPr>
      <w:r w:rsidRPr="002C02BC">
        <w:t xml:space="preserve">Cambios en la biomasa de Fustes para la </w:t>
      </w:r>
      <w:r w:rsidRPr="002C02BC">
        <w:rPr>
          <w:bCs/>
        </w:rPr>
        <w:t>Serie C</w:t>
      </w:r>
    </w:p>
    <w:p w14:paraId="0A5EAEBE" w14:textId="2BA88EB2" w:rsidR="009D1950" w:rsidRPr="002C02BC" w:rsidRDefault="00804867" w:rsidP="00804867">
      <w:pPr>
        <w:spacing w:line="276" w:lineRule="auto"/>
        <w:rPr>
          <w:lang w:val="es-CL"/>
        </w:rPr>
      </w:pPr>
      <w:r w:rsidRPr="002C02BC">
        <w:rPr>
          <w:lang w:val="es-CL"/>
        </w:rPr>
        <w:t>El Cuadro 2</w:t>
      </w:r>
      <w:r w:rsidR="00B65A83">
        <w:rPr>
          <w:lang w:val="es-CL"/>
        </w:rPr>
        <w:t>8</w:t>
      </w:r>
      <w:r w:rsidRPr="002C02BC">
        <w:rPr>
          <w:lang w:val="es-CL"/>
        </w:rPr>
        <w:t xml:space="preserve"> presenta la biomasa de Fustes según vitalidad y medición, para la Serie C del género </w:t>
      </w:r>
      <w:r w:rsidRPr="002C02BC">
        <w:rPr>
          <w:i/>
          <w:iCs/>
          <w:lang w:val="es-CL"/>
        </w:rPr>
        <w:t>Neltuma</w:t>
      </w:r>
      <w:r w:rsidRPr="002C02BC">
        <w:rPr>
          <w:lang w:val="es-CL"/>
        </w:rPr>
        <w:t xml:space="preserve"> (ex </w:t>
      </w:r>
      <w:r w:rsidRPr="002C02BC">
        <w:rPr>
          <w:i/>
          <w:iCs/>
          <w:lang w:val="es-CL"/>
        </w:rPr>
        <w:t>Prosopis</w:t>
      </w:r>
      <w:r w:rsidRPr="002C02BC">
        <w:rPr>
          <w:lang w:val="es-CL"/>
        </w:rPr>
        <w:t>) emplazada en el sector de Camar, borde este del Salar de Atacama.</w:t>
      </w:r>
    </w:p>
    <w:p w14:paraId="2398DB2F" w14:textId="26A566EF" w:rsidR="00B27238" w:rsidRDefault="00804867" w:rsidP="00804867">
      <w:pPr>
        <w:spacing w:before="0" w:after="0"/>
        <w:rPr>
          <w:lang w:val="es-CL"/>
        </w:rPr>
      </w:pPr>
      <w:r w:rsidRPr="002C02BC">
        <w:rPr>
          <w:b/>
          <w:bCs/>
          <w:lang w:val="es-CL"/>
        </w:rPr>
        <w:t>Cuadro 2</w:t>
      </w:r>
      <w:r w:rsidR="00B65A83">
        <w:rPr>
          <w:b/>
          <w:bCs/>
          <w:lang w:val="es-CL"/>
        </w:rPr>
        <w:t>8</w:t>
      </w:r>
      <w:r w:rsidRPr="002C02BC">
        <w:rPr>
          <w:b/>
          <w:bCs/>
          <w:lang w:val="es-CL"/>
        </w:rPr>
        <w:t>.</w:t>
      </w:r>
      <w:r w:rsidRPr="002C02BC">
        <w:rPr>
          <w:lang w:val="es-CL"/>
        </w:rPr>
        <w:t xml:space="preserve"> Biomasa de Fustes (kg) para los individuos de la Serie C, según vitalidad y medición, para la población estudiada del género </w:t>
      </w:r>
      <w:r w:rsidRPr="002C02BC">
        <w:rPr>
          <w:i/>
          <w:iCs/>
          <w:lang w:val="es-CL"/>
        </w:rPr>
        <w:t>Neltuma</w:t>
      </w:r>
      <w:r w:rsidRPr="002C02BC">
        <w:rPr>
          <w:lang w:val="es-CL"/>
        </w:rPr>
        <w:t xml:space="preserve"> (ex </w:t>
      </w:r>
      <w:r w:rsidRPr="002C02BC">
        <w:rPr>
          <w:i/>
          <w:iCs/>
          <w:lang w:val="es-CL"/>
        </w:rPr>
        <w:t>Prosopis)</w:t>
      </w:r>
      <w:r w:rsidRPr="002C02B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1"/>
        <w:gridCol w:w="1228"/>
        <w:gridCol w:w="701"/>
        <w:gridCol w:w="711"/>
        <w:gridCol w:w="377"/>
        <w:gridCol w:w="513"/>
        <w:gridCol w:w="339"/>
        <w:gridCol w:w="776"/>
        <w:gridCol w:w="270"/>
        <w:gridCol w:w="319"/>
        <w:gridCol w:w="516"/>
        <w:gridCol w:w="832"/>
        <w:gridCol w:w="319"/>
        <w:gridCol w:w="275"/>
        <w:gridCol w:w="552"/>
      </w:tblGrid>
      <w:tr w:rsidR="00A840DA" w:rsidRPr="00581CF1" w14:paraId="72CA5145" w14:textId="77777777" w:rsidTr="00A840DA">
        <w:tc>
          <w:tcPr>
            <w:tcW w:w="5000" w:type="pct"/>
            <w:gridSpan w:val="15"/>
            <w:tcBorders>
              <w:top w:val="single" w:sz="4" w:space="0" w:color="auto"/>
            </w:tcBorders>
            <w:vAlign w:val="center"/>
          </w:tcPr>
          <w:p w14:paraId="4CD06BF4" w14:textId="7BDEE40E" w:rsidR="00A840DA" w:rsidRPr="00581CF1" w:rsidRDefault="00A840DA" w:rsidP="00330CFD">
            <w:pPr>
              <w:spacing w:before="0" w:after="0"/>
              <w:jc w:val="center"/>
              <w:rPr>
                <w:b/>
                <w:bCs/>
                <w:sz w:val="18"/>
                <w:szCs w:val="18"/>
                <w:lang w:val="es-CL"/>
              </w:rPr>
            </w:pPr>
            <w:r>
              <w:rPr>
                <w:b/>
                <w:bCs/>
                <w:sz w:val="18"/>
                <w:szCs w:val="18"/>
                <w:lang w:val="es-CL"/>
              </w:rPr>
              <w:t>Biomasa acumulada de Fustes (kg)</w:t>
            </w:r>
          </w:p>
        </w:tc>
      </w:tr>
      <w:tr w:rsidR="00F75BE3" w:rsidRPr="00581CF1" w14:paraId="61F4309A" w14:textId="77777777" w:rsidTr="00265F4D">
        <w:tc>
          <w:tcPr>
            <w:tcW w:w="1315" w:type="pct"/>
            <w:gridSpan w:val="2"/>
            <w:tcBorders>
              <w:top w:val="single" w:sz="4" w:space="0" w:color="auto"/>
            </w:tcBorders>
            <w:vAlign w:val="center"/>
          </w:tcPr>
          <w:p w14:paraId="162F8C68" w14:textId="77777777" w:rsidR="00F75BE3" w:rsidRPr="00581CF1" w:rsidRDefault="00F75BE3" w:rsidP="00330CFD">
            <w:pPr>
              <w:spacing w:before="0" w:after="0"/>
              <w:jc w:val="center"/>
              <w:rPr>
                <w:b/>
                <w:bCs/>
                <w:sz w:val="18"/>
                <w:szCs w:val="18"/>
                <w:lang w:val="es-CL"/>
              </w:rPr>
            </w:pPr>
            <w:r w:rsidRPr="00581CF1">
              <w:rPr>
                <w:b/>
                <w:bCs/>
                <w:sz w:val="18"/>
                <w:szCs w:val="18"/>
                <w:lang w:val="es-CL"/>
              </w:rPr>
              <w:t>Medición</w:t>
            </w:r>
          </w:p>
        </w:tc>
        <w:tc>
          <w:tcPr>
            <w:tcW w:w="405" w:type="pct"/>
            <w:vMerge w:val="restart"/>
            <w:tcBorders>
              <w:top w:val="single" w:sz="4" w:space="0" w:color="auto"/>
            </w:tcBorders>
            <w:shd w:val="clear" w:color="auto" w:fill="auto"/>
            <w:vAlign w:val="center"/>
          </w:tcPr>
          <w:p w14:paraId="392A2CD3" w14:textId="77777777" w:rsidR="00F75BE3" w:rsidRPr="00581CF1" w:rsidRDefault="00F75BE3" w:rsidP="00330CFD">
            <w:pPr>
              <w:spacing w:before="0" w:after="0"/>
              <w:jc w:val="center"/>
              <w:rPr>
                <w:b/>
                <w:bCs/>
                <w:sz w:val="18"/>
                <w:szCs w:val="18"/>
                <w:lang w:val="es-CL"/>
              </w:rPr>
            </w:pPr>
            <w:r w:rsidRPr="00581CF1">
              <w:rPr>
                <w:b/>
                <w:bCs/>
                <w:sz w:val="18"/>
                <w:szCs w:val="18"/>
                <w:lang w:val="es-CL"/>
              </w:rPr>
              <w:t>Serie</w:t>
            </w:r>
          </w:p>
        </w:tc>
        <w:tc>
          <w:tcPr>
            <w:tcW w:w="1129" w:type="pct"/>
            <w:gridSpan w:val="4"/>
            <w:vMerge w:val="restart"/>
            <w:tcBorders>
              <w:top w:val="single" w:sz="4" w:space="0" w:color="auto"/>
            </w:tcBorders>
            <w:shd w:val="clear" w:color="auto" w:fill="F2F2F2" w:themeFill="background1" w:themeFillShade="F2"/>
            <w:vAlign w:val="center"/>
          </w:tcPr>
          <w:p w14:paraId="22067997" w14:textId="77777777" w:rsidR="00F75BE3" w:rsidRPr="00581CF1" w:rsidRDefault="00F75BE3" w:rsidP="00330CFD">
            <w:pPr>
              <w:spacing w:before="0" w:after="0"/>
              <w:jc w:val="center"/>
              <w:rPr>
                <w:b/>
                <w:bCs/>
                <w:sz w:val="18"/>
                <w:szCs w:val="18"/>
                <w:lang w:val="es-CL"/>
              </w:rPr>
            </w:pPr>
            <w:r w:rsidRPr="00581CF1">
              <w:rPr>
                <w:b/>
                <w:bCs/>
                <w:sz w:val="18"/>
                <w:szCs w:val="18"/>
                <w:lang w:val="es-CL"/>
              </w:rPr>
              <w:t>Vivos</w:t>
            </w:r>
          </w:p>
        </w:tc>
        <w:tc>
          <w:tcPr>
            <w:tcW w:w="1094" w:type="pct"/>
            <w:gridSpan w:val="4"/>
            <w:vMerge w:val="restart"/>
            <w:tcBorders>
              <w:top w:val="single" w:sz="4" w:space="0" w:color="auto"/>
            </w:tcBorders>
            <w:vAlign w:val="center"/>
          </w:tcPr>
          <w:p w14:paraId="6D734EA6" w14:textId="77777777" w:rsidR="00F75BE3" w:rsidRPr="00581CF1" w:rsidRDefault="00F75BE3" w:rsidP="00330CFD">
            <w:pPr>
              <w:spacing w:before="0" w:after="0"/>
              <w:jc w:val="center"/>
              <w:rPr>
                <w:b/>
                <w:bCs/>
                <w:sz w:val="18"/>
                <w:szCs w:val="18"/>
                <w:lang w:val="es-CL"/>
              </w:rPr>
            </w:pPr>
            <w:r w:rsidRPr="00581CF1">
              <w:rPr>
                <w:b/>
                <w:bCs/>
                <w:sz w:val="18"/>
                <w:szCs w:val="18"/>
                <w:lang w:val="es-CL"/>
              </w:rPr>
              <w:t>Secos</w:t>
            </w:r>
          </w:p>
        </w:tc>
        <w:tc>
          <w:tcPr>
            <w:tcW w:w="1057" w:type="pct"/>
            <w:gridSpan w:val="4"/>
            <w:vMerge w:val="restart"/>
            <w:tcBorders>
              <w:top w:val="single" w:sz="4" w:space="0" w:color="auto"/>
            </w:tcBorders>
            <w:shd w:val="clear" w:color="auto" w:fill="F2F2F2" w:themeFill="background1" w:themeFillShade="F2"/>
          </w:tcPr>
          <w:p w14:paraId="7B9D2A5E" w14:textId="77777777" w:rsidR="00F75BE3" w:rsidRPr="00581CF1" w:rsidRDefault="00F75BE3" w:rsidP="00330CFD">
            <w:pPr>
              <w:spacing w:before="0" w:after="0"/>
              <w:jc w:val="center"/>
              <w:rPr>
                <w:b/>
                <w:bCs/>
                <w:sz w:val="18"/>
                <w:szCs w:val="18"/>
                <w:lang w:val="es-CL"/>
              </w:rPr>
            </w:pPr>
            <w:r w:rsidRPr="00581CF1">
              <w:rPr>
                <w:b/>
                <w:bCs/>
                <w:sz w:val="18"/>
                <w:szCs w:val="18"/>
                <w:lang w:val="es-CL"/>
              </w:rPr>
              <w:t>Total</w:t>
            </w:r>
          </w:p>
          <w:p w14:paraId="576F3FEC" w14:textId="77777777" w:rsidR="00F75BE3" w:rsidRPr="00581CF1" w:rsidRDefault="00F75BE3" w:rsidP="00330CFD">
            <w:pPr>
              <w:spacing w:before="0" w:after="0"/>
              <w:jc w:val="center"/>
              <w:rPr>
                <w:b/>
                <w:bCs/>
                <w:sz w:val="18"/>
                <w:szCs w:val="18"/>
                <w:lang w:val="es-CL"/>
              </w:rPr>
            </w:pPr>
            <w:r w:rsidRPr="00581CF1">
              <w:rPr>
                <w:b/>
                <w:bCs/>
                <w:sz w:val="18"/>
                <w:szCs w:val="18"/>
                <w:lang w:val="es-CL"/>
              </w:rPr>
              <w:t>(</w:t>
            </w:r>
            <w:proofErr w:type="spellStart"/>
            <w:r w:rsidRPr="00581CF1">
              <w:rPr>
                <w:b/>
                <w:bCs/>
                <w:sz w:val="18"/>
                <w:szCs w:val="18"/>
                <w:lang w:val="es-CL"/>
              </w:rPr>
              <w:t>Vivos+Secos</w:t>
            </w:r>
            <w:proofErr w:type="spellEnd"/>
            <w:r w:rsidRPr="00581CF1">
              <w:rPr>
                <w:b/>
                <w:bCs/>
                <w:sz w:val="18"/>
                <w:szCs w:val="18"/>
                <w:lang w:val="es-CL"/>
              </w:rPr>
              <w:t>)</w:t>
            </w:r>
          </w:p>
        </w:tc>
      </w:tr>
      <w:tr w:rsidR="00F75BE3" w:rsidRPr="00581CF1" w14:paraId="464B273A" w14:textId="77777777" w:rsidTr="00265F4D">
        <w:tc>
          <w:tcPr>
            <w:tcW w:w="610" w:type="pct"/>
            <w:tcBorders>
              <w:bottom w:val="single" w:sz="4" w:space="0" w:color="auto"/>
            </w:tcBorders>
          </w:tcPr>
          <w:p w14:paraId="6FF9650D" w14:textId="77777777" w:rsidR="00F75BE3" w:rsidRPr="00581CF1" w:rsidRDefault="00F75BE3" w:rsidP="00330CFD">
            <w:pPr>
              <w:spacing w:before="0" w:after="0"/>
              <w:rPr>
                <w:b/>
                <w:bCs/>
                <w:sz w:val="18"/>
                <w:szCs w:val="18"/>
                <w:lang w:val="es-CL"/>
              </w:rPr>
            </w:pPr>
            <w:r w:rsidRPr="00581CF1">
              <w:rPr>
                <w:b/>
                <w:bCs/>
                <w:sz w:val="18"/>
                <w:szCs w:val="18"/>
                <w:lang w:val="es-CL"/>
              </w:rPr>
              <w:t>Fecha</w:t>
            </w:r>
          </w:p>
        </w:tc>
        <w:tc>
          <w:tcPr>
            <w:tcW w:w="705" w:type="pct"/>
            <w:tcBorders>
              <w:bottom w:val="single" w:sz="4" w:space="0" w:color="auto"/>
            </w:tcBorders>
          </w:tcPr>
          <w:p w14:paraId="4DA68D25" w14:textId="77777777" w:rsidR="00F75BE3" w:rsidRPr="00581CF1" w:rsidRDefault="00F75BE3" w:rsidP="00330CFD">
            <w:pPr>
              <w:spacing w:before="0" w:after="0"/>
              <w:rPr>
                <w:b/>
                <w:bCs/>
                <w:sz w:val="18"/>
                <w:szCs w:val="18"/>
                <w:lang w:val="es-CL"/>
              </w:rPr>
            </w:pPr>
            <w:r w:rsidRPr="00581CF1">
              <w:rPr>
                <w:b/>
                <w:bCs/>
                <w:sz w:val="18"/>
                <w:szCs w:val="18"/>
                <w:lang w:val="es-CL"/>
              </w:rPr>
              <w:t>N°</w:t>
            </w:r>
          </w:p>
        </w:tc>
        <w:tc>
          <w:tcPr>
            <w:tcW w:w="405" w:type="pct"/>
            <w:vMerge/>
            <w:tcBorders>
              <w:bottom w:val="single" w:sz="4" w:space="0" w:color="auto"/>
            </w:tcBorders>
            <w:shd w:val="clear" w:color="auto" w:fill="auto"/>
          </w:tcPr>
          <w:p w14:paraId="0981B42A" w14:textId="77777777" w:rsidR="00F75BE3" w:rsidRPr="00581CF1" w:rsidRDefault="00F75BE3" w:rsidP="00330CFD">
            <w:pPr>
              <w:spacing w:before="0" w:after="0"/>
              <w:jc w:val="center"/>
              <w:rPr>
                <w:b/>
                <w:bCs/>
                <w:sz w:val="18"/>
                <w:szCs w:val="18"/>
                <w:lang w:val="es-CL"/>
              </w:rPr>
            </w:pPr>
          </w:p>
        </w:tc>
        <w:tc>
          <w:tcPr>
            <w:tcW w:w="1129" w:type="pct"/>
            <w:gridSpan w:val="4"/>
            <w:vMerge/>
            <w:tcBorders>
              <w:bottom w:val="single" w:sz="4" w:space="0" w:color="auto"/>
            </w:tcBorders>
            <w:shd w:val="clear" w:color="auto" w:fill="F2F2F2" w:themeFill="background1" w:themeFillShade="F2"/>
          </w:tcPr>
          <w:p w14:paraId="4FE95C10" w14:textId="77777777" w:rsidR="00F75BE3" w:rsidRPr="00581CF1" w:rsidRDefault="00F75BE3" w:rsidP="00330CFD">
            <w:pPr>
              <w:spacing w:before="0" w:after="0"/>
              <w:rPr>
                <w:b/>
                <w:bCs/>
                <w:sz w:val="18"/>
                <w:szCs w:val="18"/>
                <w:lang w:val="es-CL"/>
              </w:rPr>
            </w:pPr>
          </w:p>
        </w:tc>
        <w:tc>
          <w:tcPr>
            <w:tcW w:w="1094" w:type="pct"/>
            <w:gridSpan w:val="4"/>
            <w:vMerge/>
            <w:tcBorders>
              <w:bottom w:val="single" w:sz="4" w:space="0" w:color="auto"/>
            </w:tcBorders>
          </w:tcPr>
          <w:p w14:paraId="467DC37B" w14:textId="77777777" w:rsidR="00F75BE3" w:rsidRPr="00581CF1" w:rsidRDefault="00F75BE3" w:rsidP="00330CFD">
            <w:pPr>
              <w:spacing w:before="0" w:after="0"/>
              <w:rPr>
                <w:b/>
                <w:bCs/>
                <w:sz w:val="18"/>
                <w:szCs w:val="18"/>
                <w:lang w:val="es-CL"/>
              </w:rPr>
            </w:pPr>
          </w:p>
        </w:tc>
        <w:tc>
          <w:tcPr>
            <w:tcW w:w="1057" w:type="pct"/>
            <w:gridSpan w:val="4"/>
            <w:vMerge/>
            <w:tcBorders>
              <w:bottom w:val="single" w:sz="4" w:space="0" w:color="auto"/>
            </w:tcBorders>
            <w:shd w:val="clear" w:color="auto" w:fill="F2F2F2" w:themeFill="background1" w:themeFillShade="F2"/>
          </w:tcPr>
          <w:p w14:paraId="61C10E36" w14:textId="77777777" w:rsidR="00F75BE3" w:rsidRPr="00581CF1" w:rsidRDefault="00F75BE3" w:rsidP="00330CFD">
            <w:pPr>
              <w:spacing w:before="0" w:after="0"/>
              <w:rPr>
                <w:b/>
                <w:bCs/>
                <w:sz w:val="18"/>
                <w:szCs w:val="18"/>
                <w:lang w:val="es-CL"/>
              </w:rPr>
            </w:pPr>
          </w:p>
        </w:tc>
      </w:tr>
      <w:tr w:rsidR="00F75BE3" w:rsidRPr="00581CF1" w14:paraId="37EDB7EA" w14:textId="77777777" w:rsidTr="00265F4D">
        <w:tc>
          <w:tcPr>
            <w:tcW w:w="610" w:type="pct"/>
            <w:tcBorders>
              <w:top w:val="single" w:sz="4" w:space="0" w:color="auto"/>
            </w:tcBorders>
          </w:tcPr>
          <w:p w14:paraId="4C2CAE57"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Nov 2020</w:t>
            </w:r>
          </w:p>
        </w:tc>
        <w:tc>
          <w:tcPr>
            <w:tcW w:w="705" w:type="pct"/>
            <w:tcBorders>
              <w:top w:val="single" w:sz="4" w:space="0" w:color="auto"/>
            </w:tcBorders>
          </w:tcPr>
          <w:p w14:paraId="69292A60" w14:textId="77777777" w:rsidR="00F75BE3" w:rsidRPr="00581CF1" w:rsidRDefault="00F75BE3" w:rsidP="00F75BE3">
            <w:pPr>
              <w:spacing w:before="0" w:after="0"/>
              <w:jc w:val="left"/>
              <w:rPr>
                <w:sz w:val="18"/>
                <w:szCs w:val="18"/>
                <w:lang w:val="es-CL"/>
              </w:rPr>
            </w:pPr>
            <w:r w:rsidRPr="00581CF1">
              <w:rPr>
                <w:sz w:val="18"/>
                <w:szCs w:val="18"/>
                <w:lang w:val="es-CL"/>
              </w:rPr>
              <w:t>1</w:t>
            </w:r>
          </w:p>
        </w:tc>
        <w:tc>
          <w:tcPr>
            <w:tcW w:w="405" w:type="pct"/>
            <w:tcBorders>
              <w:top w:val="single" w:sz="4" w:space="0" w:color="auto"/>
            </w:tcBorders>
            <w:shd w:val="clear" w:color="auto" w:fill="auto"/>
          </w:tcPr>
          <w:p w14:paraId="6B4B9EDB"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tcBorders>
              <w:top w:val="single" w:sz="4" w:space="0" w:color="auto"/>
            </w:tcBorders>
            <w:shd w:val="clear" w:color="auto" w:fill="F2F2F2" w:themeFill="background1" w:themeFillShade="F2"/>
          </w:tcPr>
          <w:p w14:paraId="3A3098BA" w14:textId="256A36BD" w:rsidR="00F75BE3" w:rsidRPr="00581CF1" w:rsidRDefault="00F75BE3" w:rsidP="00F75BE3">
            <w:pPr>
              <w:spacing w:before="0" w:after="0"/>
              <w:rPr>
                <w:sz w:val="18"/>
                <w:szCs w:val="18"/>
                <w:lang w:val="es-CL"/>
              </w:rPr>
            </w:pPr>
            <w:r w:rsidRPr="00581CF1">
              <w:rPr>
                <w:sz w:val="18"/>
                <w:szCs w:val="18"/>
              </w:rPr>
              <w:t xml:space="preserve"> -</w:t>
            </w:r>
          </w:p>
        </w:tc>
        <w:tc>
          <w:tcPr>
            <w:tcW w:w="298" w:type="pct"/>
            <w:tcBorders>
              <w:top w:val="single" w:sz="4" w:space="0" w:color="auto"/>
            </w:tcBorders>
            <w:shd w:val="clear" w:color="auto" w:fill="F2F2F2" w:themeFill="background1" w:themeFillShade="F2"/>
            <w:vAlign w:val="center"/>
          </w:tcPr>
          <w:p w14:paraId="755FF407" w14:textId="77777777" w:rsidR="00F75BE3" w:rsidRPr="00581CF1" w:rsidRDefault="00F75BE3" w:rsidP="00F75BE3">
            <w:pPr>
              <w:spacing w:before="0" w:after="0"/>
              <w:jc w:val="right"/>
              <w:rPr>
                <w:sz w:val="18"/>
                <w:szCs w:val="18"/>
                <w:lang w:val="es-CL"/>
              </w:rPr>
            </w:pPr>
          </w:p>
        </w:tc>
        <w:tc>
          <w:tcPr>
            <w:tcW w:w="199" w:type="pct"/>
            <w:tcBorders>
              <w:top w:val="single" w:sz="4" w:space="0" w:color="auto"/>
            </w:tcBorders>
            <w:shd w:val="clear" w:color="auto" w:fill="F2F2F2" w:themeFill="background1" w:themeFillShade="F2"/>
            <w:vAlign w:val="center"/>
          </w:tcPr>
          <w:p w14:paraId="7D21B649" w14:textId="77777777" w:rsidR="00F75BE3" w:rsidRPr="00581CF1" w:rsidRDefault="00F75BE3" w:rsidP="00F75BE3">
            <w:pPr>
              <w:spacing w:before="0" w:after="0"/>
              <w:jc w:val="left"/>
              <w:rPr>
                <w:sz w:val="18"/>
                <w:szCs w:val="18"/>
                <w:lang w:val="es-CL"/>
              </w:rPr>
            </w:pPr>
            <w:r w:rsidRPr="00581CF1">
              <w:rPr>
                <w:sz w:val="18"/>
                <w:szCs w:val="18"/>
              </w:rPr>
              <w:t>-</w:t>
            </w:r>
          </w:p>
        </w:tc>
        <w:tc>
          <w:tcPr>
            <w:tcW w:w="448" w:type="pct"/>
            <w:tcBorders>
              <w:top w:val="single" w:sz="4" w:space="0" w:color="auto"/>
            </w:tcBorders>
          </w:tcPr>
          <w:p w14:paraId="115B1791" w14:textId="2ECC559B" w:rsidR="00F75BE3" w:rsidRPr="00581CF1" w:rsidRDefault="00F75BE3" w:rsidP="00F75BE3">
            <w:pPr>
              <w:spacing w:before="0" w:after="0"/>
              <w:jc w:val="right"/>
              <w:rPr>
                <w:sz w:val="18"/>
                <w:szCs w:val="18"/>
              </w:rPr>
            </w:pPr>
            <w:r w:rsidRPr="00581CF1">
              <w:rPr>
                <w:sz w:val="18"/>
                <w:szCs w:val="18"/>
              </w:rPr>
              <w:t xml:space="preserve"> -</w:t>
            </w:r>
          </w:p>
        </w:tc>
        <w:tc>
          <w:tcPr>
            <w:tcW w:w="160" w:type="pct"/>
            <w:tcBorders>
              <w:top w:val="single" w:sz="4" w:space="0" w:color="auto"/>
            </w:tcBorders>
          </w:tcPr>
          <w:p w14:paraId="6EA3D1B1" w14:textId="77777777" w:rsidR="00F75BE3" w:rsidRPr="00581CF1" w:rsidRDefault="00F75BE3" w:rsidP="00F75BE3">
            <w:pPr>
              <w:spacing w:before="0" w:after="0"/>
              <w:rPr>
                <w:sz w:val="18"/>
                <w:szCs w:val="18"/>
                <w:lang w:val="es-CL"/>
              </w:rPr>
            </w:pPr>
          </w:p>
        </w:tc>
        <w:tc>
          <w:tcPr>
            <w:tcW w:w="187" w:type="pct"/>
            <w:tcBorders>
              <w:top w:val="single" w:sz="4" w:space="0" w:color="auto"/>
            </w:tcBorders>
            <w:vAlign w:val="center"/>
          </w:tcPr>
          <w:p w14:paraId="1DB06019" w14:textId="77777777" w:rsidR="00F75BE3" w:rsidRPr="00581CF1" w:rsidRDefault="00F75BE3" w:rsidP="00F75BE3">
            <w:pPr>
              <w:spacing w:before="0" w:after="0"/>
              <w:jc w:val="right"/>
              <w:rPr>
                <w:sz w:val="18"/>
                <w:szCs w:val="18"/>
                <w:lang w:val="es-CL"/>
              </w:rPr>
            </w:pPr>
          </w:p>
        </w:tc>
        <w:tc>
          <w:tcPr>
            <w:tcW w:w="299" w:type="pct"/>
            <w:tcBorders>
              <w:top w:val="single" w:sz="4" w:space="0" w:color="auto"/>
            </w:tcBorders>
            <w:vAlign w:val="center"/>
          </w:tcPr>
          <w:p w14:paraId="12636F09" w14:textId="77777777" w:rsidR="00F75BE3" w:rsidRPr="00581CF1" w:rsidRDefault="00F75BE3" w:rsidP="00F75BE3">
            <w:pPr>
              <w:spacing w:before="0" w:after="0"/>
              <w:jc w:val="left"/>
              <w:rPr>
                <w:sz w:val="18"/>
                <w:szCs w:val="18"/>
                <w:lang w:val="es-CL"/>
              </w:rPr>
            </w:pPr>
            <w:r w:rsidRPr="00581CF1">
              <w:rPr>
                <w:sz w:val="18"/>
                <w:szCs w:val="18"/>
              </w:rPr>
              <w:t>-</w:t>
            </w:r>
          </w:p>
        </w:tc>
        <w:tc>
          <w:tcPr>
            <w:tcW w:w="479" w:type="pct"/>
            <w:tcBorders>
              <w:top w:val="single" w:sz="4" w:space="0" w:color="auto"/>
            </w:tcBorders>
            <w:shd w:val="clear" w:color="auto" w:fill="F2F2F2" w:themeFill="background1" w:themeFillShade="F2"/>
          </w:tcPr>
          <w:p w14:paraId="0BA7587B" w14:textId="23F6F03D" w:rsidR="00F75BE3" w:rsidRPr="00581CF1" w:rsidRDefault="00F75BE3" w:rsidP="00F75BE3">
            <w:pPr>
              <w:spacing w:before="0" w:after="0"/>
              <w:jc w:val="right"/>
              <w:rPr>
                <w:sz w:val="18"/>
                <w:szCs w:val="18"/>
              </w:rPr>
            </w:pPr>
            <w:r w:rsidRPr="00581CF1">
              <w:rPr>
                <w:sz w:val="18"/>
                <w:szCs w:val="18"/>
              </w:rPr>
              <w:t xml:space="preserve"> -</w:t>
            </w:r>
          </w:p>
        </w:tc>
        <w:tc>
          <w:tcPr>
            <w:tcW w:w="187" w:type="pct"/>
            <w:tcBorders>
              <w:top w:val="single" w:sz="4" w:space="0" w:color="auto"/>
            </w:tcBorders>
            <w:shd w:val="clear" w:color="auto" w:fill="F2F2F2" w:themeFill="background1" w:themeFillShade="F2"/>
          </w:tcPr>
          <w:p w14:paraId="2DFA209B" w14:textId="77777777" w:rsidR="00F75BE3" w:rsidRPr="00581CF1" w:rsidRDefault="00F75BE3" w:rsidP="00F75BE3">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6FC19D71" w14:textId="77777777" w:rsidR="00F75BE3" w:rsidRPr="00581CF1" w:rsidRDefault="00F75BE3" w:rsidP="00F75BE3">
            <w:pPr>
              <w:spacing w:before="0" w:after="0"/>
              <w:jc w:val="right"/>
              <w:rPr>
                <w:sz w:val="18"/>
                <w:szCs w:val="18"/>
                <w:lang w:val="es-CL"/>
              </w:rPr>
            </w:pPr>
          </w:p>
        </w:tc>
        <w:tc>
          <w:tcPr>
            <w:tcW w:w="229" w:type="pct"/>
            <w:tcBorders>
              <w:top w:val="single" w:sz="4" w:space="0" w:color="auto"/>
            </w:tcBorders>
            <w:shd w:val="clear" w:color="auto" w:fill="F2F2F2" w:themeFill="background1" w:themeFillShade="F2"/>
          </w:tcPr>
          <w:p w14:paraId="71C1EEA9" w14:textId="77777777" w:rsidR="00F75BE3" w:rsidRPr="00581CF1" w:rsidRDefault="00F75BE3" w:rsidP="00F75BE3">
            <w:pPr>
              <w:spacing w:before="0" w:after="0"/>
              <w:jc w:val="left"/>
              <w:rPr>
                <w:sz w:val="18"/>
                <w:szCs w:val="18"/>
                <w:lang w:val="es-CL"/>
              </w:rPr>
            </w:pPr>
          </w:p>
        </w:tc>
      </w:tr>
      <w:tr w:rsidR="001F678F" w:rsidRPr="00581CF1" w14:paraId="40BDA984" w14:textId="77777777" w:rsidTr="00265F4D">
        <w:tc>
          <w:tcPr>
            <w:tcW w:w="610" w:type="pct"/>
          </w:tcPr>
          <w:p w14:paraId="35B562DA"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Abr 2022</w:t>
            </w:r>
          </w:p>
        </w:tc>
        <w:tc>
          <w:tcPr>
            <w:tcW w:w="705" w:type="pct"/>
          </w:tcPr>
          <w:p w14:paraId="0A9E0CAE" w14:textId="77777777" w:rsidR="00F75BE3" w:rsidRPr="00581CF1" w:rsidRDefault="00F75BE3" w:rsidP="00F75BE3">
            <w:pPr>
              <w:spacing w:before="0" w:after="0"/>
              <w:jc w:val="left"/>
              <w:rPr>
                <w:sz w:val="18"/>
                <w:szCs w:val="18"/>
                <w:lang w:val="es-CL"/>
              </w:rPr>
            </w:pPr>
            <w:r w:rsidRPr="00581CF1">
              <w:rPr>
                <w:sz w:val="18"/>
                <w:szCs w:val="18"/>
                <w:lang w:val="es-CL"/>
              </w:rPr>
              <w:t>2</w:t>
            </w:r>
          </w:p>
        </w:tc>
        <w:tc>
          <w:tcPr>
            <w:tcW w:w="405" w:type="pct"/>
            <w:shd w:val="clear" w:color="auto" w:fill="auto"/>
          </w:tcPr>
          <w:p w14:paraId="6C592DA0"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343838BB" w14:textId="76C2AD93" w:rsidR="00F75BE3" w:rsidRPr="00581CF1" w:rsidRDefault="00F75BE3" w:rsidP="001F678F">
            <w:pPr>
              <w:spacing w:before="0" w:after="0"/>
              <w:jc w:val="right"/>
              <w:rPr>
                <w:sz w:val="18"/>
                <w:szCs w:val="18"/>
                <w:lang w:val="es-CL"/>
              </w:rPr>
            </w:pPr>
            <w:r w:rsidRPr="00581CF1">
              <w:rPr>
                <w:sz w:val="18"/>
                <w:szCs w:val="18"/>
              </w:rPr>
              <w:t>17,93</w:t>
            </w:r>
          </w:p>
        </w:tc>
        <w:tc>
          <w:tcPr>
            <w:tcW w:w="298" w:type="pct"/>
            <w:shd w:val="clear" w:color="auto" w:fill="F2F2F2" w:themeFill="background1" w:themeFillShade="F2"/>
          </w:tcPr>
          <w:p w14:paraId="6BE51D19"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4F9A26A4" w14:textId="77777777" w:rsidR="00F75BE3" w:rsidRPr="00581CF1" w:rsidRDefault="00F75BE3" w:rsidP="00F75BE3">
            <w:pPr>
              <w:spacing w:before="0" w:after="0"/>
              <w:jc w:val="left"/>
              <w:rPr>
                <w:sz w:val="18"/>
                <w:szCs w:val="18"/>
              </w:rPr>
            </w:pPr>
            <w:r w:rsidRPr="00581CF1">
              <w:rPr>
                <w:sz w:val="18"/>
                <w:szCs w:val="18"/>
              </w:rPr>
              <w:t>a</w:t>
            </w:r>
          </w:p>
        </w:tc>
        <w:tc>
          <w:tcPr>
            <w:tcW w:w="448" w:type="pct"/>
          </w:tcPr>
          <w:p w14:paraId="67C94468" w14:textId="6FFCF598" w:rsidR="00F75BE3" w:rsidRPr="00581CF1" w:rsidRDefault="00F75BE3" w:rsidP="00F75BE3">
            <w:pPr>
              <w:spacing w:before="0" w:after="0"/>
              <w:jc w:val="right"/>
              <w:rPr>
                <w:sz w:val="18"/>
                <w:szCs w:val="18"/>
                <w:lang w:val="es-CL"/>
              </w:rPr>
            </w:pPr>
            <w:r w:rsidRPr="00581CF1">
              <w:rPr>
                <w:sz w:val="18"/>
                <w:szCs w:val="18"/>
              </w:rPr>
              <w:t>5,53</w:t>
            </w:r>
          </w:p>
        </w:tc>
        <w:tc>
          <w:tcPr>
            <w:tcW w:w="160" w:type="pct"/>
          </w:tcPr>
          <w:p w14:paraId="2F523A06" w14:textId="77777777" w:rsidR="00F75BE3" w:rsidRPr="00581CF1" w:rsidRDefault="00F75BE3" w:rsidP="00F75BE3">
            <w:pPr>
              <w:spacing w:before="0" w:after="0"/>
              <w:rPr>
                <w:sz w:val="18"/>
                <w:szCs w:val="18"/>
                <w:lang w:val="es-CL"/>
              </w:rPr>
            </w:pPr>
          </w:p>
        </w:tc>
        <w:tc>
          <w:tcPr>
            <w:tcW w:w="187" w:type="pct"/>
            <w:vAlign w:val="center"/>
          </w:tcPr>
          <w:p w14:paraId="0088D5C5" w14:textId="77777777" w:rsidR="00F75BE3" w:rsidRPr="00581CF1" w:rsidRDefault="00F75BE3" w:rsidP="00F75BE3">
            <w:pPr>
              <w:spacing w:before="0" w:after="0"/>
              <w:jc w:val="right"/>
              <w:rPr>
                <w:sz w:val="18"/>
                <w:szCs w:val="18"/>
                <w:lang w:val="es-CL"/>
              </w:rPr>
            </w:pPr>
          </w:p>
        </w:tc>
        <w:tc>
          <w:tcPr>
            <w:tcW w:w="299" w:type="pct"/>
            <w:vAlign w:val="center"/>
          </w:tcPr>
          <w:p w14:paraId="1C7D9506" w14:textId="77777777"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18CAD256" w14:textId="177442DC" w:rsidR="00F75BE3" w:rsidRPr="00581CF1" w:rsidRDefault="00F75BE3" w:rsidP="00F75BE3">
            <w:pPr>
              <w:spacing w:before="0" w:after="0"/>
              <w:jc w:val="right"/>
              <w:rPr>
                <w:sz w:val="18"/>
                <w:szCs w:val="18"/>
                <w:lang w:val="es-CL"/>
              </w:rPr>
            </w:pPr>
            <w:r w:rsidRPr="00581CF1">
              <w:rPr>
                <w:sz w:val="18"/>
                <w:szCs w:val="18"/>
              </w:rPr>
              <w:t>23,4</w:t>
            </w:r>
            <w:r w:rsidR="001F678F">
              <w:rPr>
                <w:sz w:val="18"/>
                <w:szCs w:val="18"/>
              </w:rPr>
              <w:t>6</w:t>
            </w:r>
          </w:p>
        </w:tc>
        <w:tc>
          <w:tcPr>
            <w:tcW w:w="187" w:type="pct"/>
            <w:shd w:val="clear" w:color="auto" w:fill="F2F2F2" w:themeFill="background1" w:themeFillShade="F2"/>
          </w:tcPr>
          <w:p w14:paraId="37F3F357"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24CB1461"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1DD99F36" w14:textId="77777777" w:rsidR="00F75BE3" w:rsidRPr="00581CF1" w:rsidRDefault="00F75BE3" w:rsidP="00F75BE3">
            <w:pPr>
              <w:spacing w:before="0" w:after="0"/>
              <w:jc w:val="left"/>
              <w:rPr>
                <w:sz w:val="18"/>
                <w:szCs w:val="18"/>
                <w:lang w:val="es-CL"/>
              </w:rPr>
            </w:pPr>
            <w:r w:rsidRPr="00581CF1">
              <w:rPr>
                <w:sz w:val="18"/>
                <w:szCs w:val="18"/>
              </w:rPr>
              <w:t>a</w:t>
            </w:r>
          </w:p>
        </w:tc>
      </w:tr>
      <w:tr w:rsidR="001F678F" w:rsidRPr="00581CF1" w14:paraId="04C68182" w14:textId="77777777" w:rsidTr="00265F4D">
        <w:tc>
          <w:tcPr>
            <w:tcW w:w="610" w:type="pct"/>
          </w:tcPr>
          <w:p w14:paraId="471D110F"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Ene 2023</w:t>
            </w:r>
          </w:p>
        </w:tc>
        <w:tc>
          <w:tcPr>
            <w:tcW w:w="705" w:type="pct"/>
          </w:tcPr>
          <w:p w14:paraId="412439B3" w14:textId="77777777" w:rsidR="00F75BE3" w:rsidRPr="00581CF1" w:rsidRDefault="00F75BE3" w:rsidP="00F75BE3">
            <w:pPr>
              <w:spacing w:before="0" w:after="0"/>
              <w:jc w:val="left"/>
              <w:rPr>
                <w:sz w:val="18"/>
                <w:szCs w:val="18"/>
                <w:lang w:val="es-CL"/>
              </w:rPr>
            </w:pPr>
            <w:r w:rsidRPr="00581CF1">
              <w:rPr>
                <w:sz w:val="18"/>
                <w:szCs w:val="18"/>
                <w:lang w:val="es-CL"/>
              </w:rPr>
              <w:t>3</w:t>
            </w:r>
          </w:p>
        </w:tc>
        <w:tc>
          <w:tcPr>
            <w:tcW w:w="405" w:type="pct"/>
            <w:shd w:val="clear" w:color="auto" w:fill="auto"/>
          </w:tcPr>
          <w:p w14:paraId="25C66C49"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4834E158" w14:textId="2589D418" w:rsidR="00F75BE3" w:rsidRPr="00581CF1" w:rsidRDefault="00F75BE3" w:rsidP="001F678F">
            <w:pPr>
              <w:spacing w:before="0" w:after="0"/>
              <w:jc w:val="right"/>
              <w:rPr>
                <w:sz w:val="18"/>
                <w:szCs w:val="18"/>
                <w:lang w:val="es-CL"/>
              </w:rPr>
            </w:pPr>
            <w:r w:rsidRPr="00581CF1">
              <w:rPr>
                <w:sz w:val="18"/>
                <w:szCs w:val="18"/>
              </w:rPr>
              <w:t>15,69</w:t>
            </w:r>
          </w:p>
        </w:tc>
        <w:tc>
          <w:tcPr>
            <w:tcW w:w="298" w:type="pct"/>
            <w:shd w:val="clear" w:color="auto" w:fill="F2F2F2" w:themeFill="background1" w:themeFillShade="F2"/>
          </w:tcPr>
          <w:p w14:paraId="2FB5C8FB"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6BEC211E" w14:textId="77777777" w:rsidR="00F75BE3" w:rsidRPr="00581CF1" w:rsidRDefault="00F75BE3" w:rsidP="00F75BE3">
            <w:pPr>
              <w:spacing w:before="0" w:after="0"/>
              <w:jc w:val="left"/>
              <w:rPr>
                <w:sz w:val="18"/>
                <w:szCs w:val="18"/>
              </w:rPr>
            </w:pPr>
            <w:r w:rsidRPr="00581CF1">
              <w:rPr>
                <w:sz w:val="18"/>
                <w:szCs w:val="18"/>
              </w:rPr>
              <w:t>a</w:t>
            </w:r>
          </w:p>
        </w:tc>
        <w:tc>
          <w:tcPr>
            <w:tcW w:w="448" w:type="pct"/>
          </w:tcPr>
          <w:p w14:paraId="5CBF773B" w14:textId="5666C3B3" w:rsidR="00F75BE3" w:rsidRPr="00581CF1" w:rsidRDefault="00F75BE3" w:rsidP="00F75BE3">
            <w:pPr>
              <w:spacing w:before="0" w:after="0"/>
              <w:jc w:val="right"/>
              <w:rPr>
                <w:sz w:val="18"/>
                <w:szCs w:val="18"/>
                <w:lang w:val="es-CL"/>
              </w:rPr>
            </w:pPr>
            <w:r w:rsidRPr="00581CF1">
              <w:rPr>
                <w:sz w:val="18"/>
                <w:szCs w:val="18"/>
              </w:rPr>
              <w:t>5,87</w:t>
            </w:r>
          </w:p>
        </w:tc>
        <w:tc>
          <w:tcPr>
            <w:tcW w:w="160" w:type="pct"/>
          </w:tcPr>
          <w:p w14:paraId="384DEBAD" w14:textId="77777777" w:rsidR="00F75BE3" w:rsidRPr="00581CF1" w:rsidRDefault="00F75BE3" w:rsidP="00F75BE3">
            <w:pPr>
              <w:spacing w:before="0" w:after="0"/>
              <w:rPr>
                <w:sz w:val="18"/>
                <w:szCs w:val="18"/>
                <w:lang w:val="es-CL"/>
              </w:rPr>
            </w:pPr>
          </w:p>
        </w:tc>
        <w:tc>
          <w:tcPr>
            <w:tcW w:w="187" w:type="pct"/>
            <w:vAlign w:val="center"/>
          </w:tcPr>
          <w:p w14:paraId="20570C23" w14:textId="77777777" w:rsidR="00F75BE3" w:rsidRPr="00581CF1" w:rsidRDefault="00F75BE3" w:rsidP="00F75BE3">
            <w:pPr>
              <w:spacing w:before="0" w:after="0"/>
              <w:jc w:val="right"/>
              <w:rPr>
                <w:sz w:val="18"/>
                <w:szCs w:val="18"/>
                <w:lang w:val="es-CL"/>
              </w:rPr>
            </w:pPr>
          </w:p>
        </w:tc>
        <w:tc>
          <w:tcPr>
            <w:tcW w:w="299" w:type="pct"/>
            <w:vAlign w:val="center"/>
          </w:tcPr>
          <w:p w14:paraId="46796EB6" w14:textId="77777777"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3B990759" w14:textId="409DFA23" w:rsidR="00F75BE3" w:rsidRPr="00581CF1" w:rsidRDefault="00F75BE3" w:rsidP="00F75BE3">
            <w:pPr>
              <w:spacing w:before="0" w:after="0"/>
              <w:jc w:val="right"/>
              <w:rPr>
                <w:sz w:val="18"/>
                <w:szCs w:val="18"/>
                <w:lang w:val="es-CL"/>
              </w:rPr>
            </w:pPr>
            <w:r w:rsidRPr="00581CF1">
              <w:rPr>
                <w:sz w:val="18"/>
                <w:szCs w:val="18"/>
              </w:rPr>
              <w:t>21,5</w:t>
            </w:r>
            <w:r w:rsidR="001F678F">
              <w:rPr>
                <w:sz w:val="18"/>
                <w:szCs w:val="18"/>
              </w:rPr>
              <w:t>6</w:t>
            </w:r>
          </w:p>
        </w:tc>
        <w:tc>
          <w:tcPr>
            <w:tcW w:w="187" w:type="pct"/>
            <w:shd w:val="clear" w:color="auto" w:fill="F2F2F2" w:themeFill="background1" w:themeFillShade="F2"/>
          </w:tcPr>
          <w:p w14:paraId="78BBA2E4"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5165028F"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2B1FF9FF" w14:textId="77777777" w:rsidR="00F75BE3" w:rsidRPr="00581CF1" w:rsidRDefault="00F75BE3" w:rsidP="00F75BE3">
            <w:pPr>
              <w:spacing w:before="0" w:after="0"/>
              <w:jc w:val="left"/>
              <w:rPr>
                <w:sz w:val="18"/>
                <w:szCs w:val="18"/>
                <w:lang w:val="es-CL"/>
              </w:rPr>
            </w:pPr>
            <w:r w:rsidRPr="00581CF1">
              <w:rPr>
                <w:sz w:val="18"/>
                <w:szCs w:val="18"/>
              </w:rPr>
              <w:t>a</w:t>
            </w:r>
          </w:p>
        </w:tc>
      </w:tr>
      <w:tr w:rsidR="001F678F" w:rsidRPr="00581CF1" w14:paraId="56BF72D0" w14:textId="77777777" w:rsidTr="00265F4D">
        <w:tc>
          <w:tcPr>
            <w:tcW w:w="610" w:type="pct"/>
          </w:tcPr>
          <w:p w14:paraId="4E6311D9"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Abr 2023</w:t>
            </w:r>
          </w:p>
        </w:tc>
        <w:tc>
          <w:tcPr>
            <w:tcW w:w="705" w:type="pct"/>
          </w:tcPr>
          <w:p w14:paraId="49B07F75" w14:textId="77777777" w:rsidR="00F75BE3" w:rsidRPr="00581CF1" w:rsidRDefault="00F75BE3" w:rsidP="00F75BE3">
            <w:pPr>
              <w:spacing w:before="0" w:after="0"/>
              <w:jc w:val="left"/>
              <w:rPr>
                <w:sz w:val="18"/>
                <w:szCs w:val="18"/>
                <w:lang w:val="es-CL"/>
              </w:rPr>
            </w:pPr>
            <w:r w:rsidRPr="00581CF1">
              <w:rPr>
                <w:sz w:val="18"/>
                <w:szCs w:val="18"/>
                <w:lang w:val="es-CL"/>
              </w:rPr>
              <w:t>4</w:t>
            </w:r>
          </w:p>
        </w:tc>
        <w:tc>
          <w:tcPr>
            <w:tcW w:w="405" w:type="pct"/>
            <w:shd w:val="clear" w:color="auto" w:fill="auto"/>
          </w:tcPr>
          <w:p w14:paraId="13168C3D"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630EC6BE" w14:textId="339A6194" w:rsidR="00F75BE3" w:rsidRPr="00581CF1" w:rsidRDefault="00F75BE3" w:rsidP="001F678F">
            <w:pPr>
              <w:spacing w:before="0" w:after="0"/>
              <w:jc w:val="right"/>
              <w:rPr>
                <w:sz w:val="18"/>
                <w:szCs w:val="18"/>
                <w:lang w:val="es-CL"/>
              </w:rPr>
            </w:pPr>
            <w:r w:rsidRPr="00581CF1">
              <w:rPr>
                <w:sz w:val="18"/>
                <w:szCs w:val="18"/>
              </w:rPr>
              <w:t>30,42</w:t>
            </w:r>
          </w:p>
        </w:tc>
        <w:tc>
          <w:tcPr>
            <w:tcW w:w="298" w:type="pct"/>
            <w:shd w:val="clear" w:color="auto" w:fill="F2F2F2" w:themeFill="background1" w:themeFillShade="F2"/>
          </w:tcPr>
          <w:p w14:paraId="48EB44E9"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04BF68FA"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3E2AF97D" w14:textId="3F6E910E" w:rsidR="00F75BE3" w:rsidRPr="00581CF1" w:rsidRDefault="00F75BE3" w:rsidP="00F75BE3">
            <w:pPr>
              <w:spacing w:before="0" w:after="0"/>
              <w:jc w:val="right"/>
              <w:rPr>
                <w:sz w:val="18"/>
                <w:szCs w:val="18"/>
                <w:lang w:val="es-CL"/>
              </w:rPr>
            </w:pPr>
            <w:r w:rsidRPr="00581CF1">
              <w:rPr>
                <w:sz w:val="18"/>
                <w:szCs w:val="18"/>
              </w:rPr>
              <w:t>7,32</w:t>
            </w:r>
          </w:p>
        </w:tc>
        <w:tc>
          <w:tcPr>
            <w:tcW w:w="160" w:type="pct"/>
          </w:tcPr>
          <w:p w14:paraId="11B212DE" w14:textId="77777777" w:rsidR="00F75BE3" w:rsidRPr="00581CF1" w:rsidRDefault="00F75BE3" w:rsidP="00F75BE3">
            <w:pPr>
              <w:spacing w:before="0" w:after="0"/>
              <w:rPr>
                <w:sz w:val="18"/>
                <w:szCs w:val="18"/>
                <w:lang w:val="es-CL"/>
              </w:rPr>
            </w:pPr>
          </w:p>
        </w:tc>
        <w:tc>
          <w:tcPr>
            <w:tcW w:w="187" w:type="pct"/>
            <w:vAlign w:val="center"/>
          </w:tcPr>
          <w:p w14:paraId="778A9C0C" w14:textId="77777777" w:rsidR="00F75BE3" w:rsidRPr="00581CF1" w:rsidRDefault="00F75BE3" w:rsidP="00F75BE3">
            <w:pPr>
              <w:spacing w:before="0" w:after="0"/>
              <w:jc w:val="right"/>
              <w:rPr>
                <w:sz w:val="18"/>
                <w:szCs w:val="18"/>
                <w:lang w:val="es-CL"/>
              </w:rPr>
            </w:pPr>
          </w:p>
        </w:tc>
        <w:tc>
          <w:tcPr>
            <w:tcW w:w="299" w:type="pct"/>
            <w:vAlign w:val="center"/>
          </w:tcPr>
          <w:p w14:paraId="1B916A8D" w14:textId="4CA368AB"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34B1762B" w14:textId="508623FC" w:rsidR="00F75BE3" w:rsidRPr="00581CF1" w:rsidRDefault="00F75BE3" w:rsidP="00F75BE3">
            <w:pPr>
              <w:spacing w:before="0" w:after="0"/>
              <w:jc w:val="right"/>
              <w:rPr>
                <w:sz w:val="18"/>
                <w:szCs w:val="18"/>
                <w:lang w:val="es-CL"/>
              </w:rPr>
            </w:pPr>
            <w:r w:rsidRPr="00581CF1">
              <w:rPr>
                <w:sz w:val="18"/>
                <w:szCs w:val="18"/>
              </w:rPr>
              <w:t>37,74</w:t>
            </w:r>
          </w:p>
        </w:tc>
        <w:tc>
          <w:tcPr>
            <w:tcW w:w="187" w:type="pct"/>
            <w:shd w:val="clear" w:color="auto" w:fill="F2F2F2" w:themeFill="background1" w:themeFillShade="F2"/>
          </w:tcPr>
          <w:p w14:paraId="170F2C63"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3C26807F"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2C1C5A42"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41B37CB6" w14:textId="77777777" w:rsidTr="00265F4D">
        <w:tc>
          <w:tcPr>
            <w:tcW w:w="610" w:type="pct"/>
          </w:tcPr>
          <w:p w14:paraId="09A4716E" w14:textId="77777777" w:rsidR="00F75BE3" w:rsidRPr="00581CF1" w:rsidRDefault="00F75BE3" w:rsidP="00F75BE3">
            <w:pPr>
              <w:spacing w:before="0" w:after="0"/>
              <w:jc w:val="left"/>
              <w:rPr>
                <w:sz w:val="18"/>
                <w:szCs w:val="18"/>
                <w:lang w:val="es-CL"/>
              </w:rPr>
            </w:pPr>
            <w:r w:rsidRPr="00581CF1">
              <w:rPr>
                <w:rFonts w:cs="Calibri"/>
                <w:color w:val="000000"/>
                <w:sz w:val="18"/>
                <w:szCs w:val="18"/>
                <w:lang w:val="es-CL" w:eastAsia="es-CL"/>
              </w:rPr>
              <w:t>Jul 2023</w:t>
            </w:r>
          </w:p>
        </w:tc>
        <w:tc>
          <w:tcPr>
            <w:tcW w:w="705" w:type="pct"/>
          </w:tcPr>
          <w:p w14:paraId="04A0309A" w14:textId="77777777" w:rsidR="00F75BE3" w:rsidRPr="00581CF1" w:rsidRDefault="00F75BE3" w:rsidP="00F75BE3">
            <w:pPr>
              <w:spacing w:before="0" w:after="0"/>
              <w:jc w:val="left"/>
              <w:rPr>
                <w:sz w:val="18"/>
                <w:szCs w:val="18"/>
                <w:lang w:val="es-CL"/>
              </w:rPr>
            </w:pPr>
            <w:r w:rsidRPr="00581CF1">
              <w:rPr>
                <w:sz w:val="18"/>
                <w:szCs w:val="18"/>
                <w:lang w:val="es-CL"/>
              </w:rPr>
              <w:t>5</w:t>
            </w:r>
          </w:p>
        </w:tc>
        <w:tc>
          <w:tcPr>
            <w:tcW w:w="405" w:type="pct"/>
            <w:shd w:val="clear" w:color="auto" w:fill="auto"/>
          </w:tcPr>
          <w:p w14:paraId="10753ACC"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7C5D5615" w14:textId="449E41D5" w:rsidR="00F75BE3" w:rsidRPr="00581CF1" w:rsidRDefault="00F75BE3" w:rsidP="001F678F">
            <w:pPr>
              <w:spacing w:before="0" w:after="0"/>
              <w:jc w:val="right"/>
              <w:rPr>
                <w:sz w:val="18"/>
                <w:szCs w:val="18"/>
                <w:lang w:val="es-CL"/>
              </w:rPr>
            </w:pPr>
            <w:r w:rsidRPr="00581CF1">
              <w:rPr>
                <w:sz w:val="18"/>
                <w:szCs w:val="18"/>
              </w:rPr>
              <w:t>30,18</w:t>
            </w:r>
          </w:p>
        </w:tc>
        <w:tc>
          <w:tcPr>
            <w:tcW w:w="298" w:type="pct"/>
            <w:shd w:val="clear" w:color="auto" w:fill="F2F2F2" w:themeFill="background1" w:themeFillShade="F2"/>
          </w:tcPr>
          <w:p w14:paraId="23BC69C1"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0E31C9FD"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271E9D38" w14:textId="0FBF9690" w:rsidR="00F75BE3" w:rsidRPr="00581CF1" w:rsidRDefault="00F75BE3" w:rsidP="00F75BE3">
            <w:pPr>
              <w:spacing w:before="0" w:after="0"/>
              <w:jc w:val="right"/>
              <w:rPr>
                <w:sz w:val="18"/>
                <w:szCs w:val="18"/>
                <w:lang w:val="es-CL"/>
              </w:rPr>
            </w:pPr>
            <w:r w:rsidRPr="00581CF1">
              <w:rPr>
                <w:sz w:val="18"/>
                <w:szCs w:val="18"/>
              </w:rPr>
              <w:t>8,20</w:t>
            </w:r>
          </w:p>
        </w:tc>
        <w:tc>
          <w:tcPr>
            <w:tcW w:w="160" w:type="pct"/>
          </w:tcPr>
          <w:p w14:paraId="5C822A8F" w14:textId="77777777" w:rsidR="00F75BE3" w:rsidRPr="00581CF1" w:rsidRDefault="00F75BE3" w:rsidP="00F75BE3">
            <w:pPr>
              <w:spacing w:before="0" w:after="0"/>
              <w:rPr>
                <w:sz w:val="18"/>
                <w:szCs w:val="18"/>
                <w:lang w:val="es-CL"/>
              </w:rPr>
            </w:pPr>
          </w:p>
        </w:tc>
        <w:tc>
          <w:tcPr>
            <w:tcW w:w="187" w:type="pct"/>
            <w:vAlign w:val="center"/>
          </w:tcPr>
          <w:p w14:paraId="08A79927" w14:textId="77777777" w:rsidR="00F75BE3" w:rsidRPr="00581CF1" w:rsidRDefault="00F75BE3" w:rsidP="00F75BE3">
            <w:pPr>
              <w:spacing w:before="0" w:after="0"/>
              <w:jc w:val="right"/>
              <w:rPr>
                <w:sz w:val="18"/>
                <w:szCs w:val="18"/>
                <w:lang w:val="es-CL"/>
              </w:rPr>
            </w:pPr>
          </w:p>
        </w:tc>
        <w:tc>
          <w:tcPr>
            <w:tcW w:w="299" w:type="pct"/>
            <w:vAlign w:val="center"/>
          </w:tcPr>
          <w:p w14:paraId="20AB218C" w14:textId="142843B5"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6032AA0F" w14:textId="060DC22C" w:rsidR="00F75BE3" w:rsidRPr="00581CF1" w:rsidRDefault="00F75BE3" w:rsidP="00F75BE3">
            <w:pPr>
              <w:spacing w:before="0" w:after="0"/>
              <w:jc w:val="right"/>
              <w:rPr>
                <w:sz w:val="18"/>
                <w:szCs w:val="18"/>
                <w:lang w:val="es-CL"/>
              </w:rPr>
            </w:pPr>
            <w:r w:rsidRPr="00581CF1">
              <w:rPr>
                <w:sz w:val="18"/>
                <w:szCs w:val="18"/>
              </w:rPr>
              <w:t>38,3</w:t>
            </w:r>
            <w:r w:rsidR="001F678F">
              <w:rPr>
                <w:sz w:val="18"/>
                <w:szCs w:val="18"/>
              </w:rPr>
              <w:t>8</w:t>
            </w:r>
          </w:p>
        </w:tc>
        <w:tc>
          <w:tcPr>
            <w:tcW w:w="187" w:type="pct"/>
            <w:shd w:val="clear" w:color="auto" w:fill="F2F2F2" w:themeFill="background1" w:themeFillShade="F2"/>
          </w:tcPr>
          <w:p w14:paraId="12B2F61E"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76988941"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54D670D5"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49F96C80" w14:textId="77777777" w:rsidTr="00265F4D">
        <w:tc>
          <w:tcPr>
            <w:tcW w:w="610" w:type="pct"/>
          </w:tcPr>
          <w:p w14:paraId="1DC42A16"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Oct 2023</w:t>
            </w:r>
          </w:p>
        </w:tc>
        <w:tc>
          <w:tcPr>
            <w:tcW w:w="705" w:type="pct"/>
          </w:tcPr>
          <w:p w14:paraId="098F4AEA" w14:textId="77777777" w:rsidR="00F75BE3" w:rsidRPr="00581CF1" w:rsidRDefault="00F75BE3" w:rsidP="00F75BE3">
            <w:pPr>
              <w:spacing w:before="0" w:after="0"/>
              <w:jc w:val="left"/>
              <w:rPr>
                <w:sz w:val="18"/>
                <w:szCs w:val="18"/>
                <w:lang w:val="es-CL"/>
              </w:rPr>
            </w:pPr>
            <w:r w:rsidRPr="00581CF1">
              <w:rPr>
                <w:sz w:val="18"/>
                <w:szCs w:val="18"/>
                <w:lang w:val="es-CL"/>
              </w:rPr>
              <w:t>6</w:t>
            </w:r>
          </w:p>
        </w:tc>
        <w:tc>
          <w:tcPr>
            <w:tcW w:w="405" w:type="pct"/>
            <w:shd w:val="clear" w:color="auto" w:fill="auto"/>
          </w:tcPr>
          <w:p w14:paraId="593999F8"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11D4AA52" w14:textId="065064C5" w:rsidR="00F75BE3" w:rsidRPr="00581CF1" w:rsidRDefault="00F75BE3" w:rsidP="001F678F">
            <w:pPr>
              <w:spacing w:before="0" w:after="0"/>
              <w:jc w:val="right"/>
              <w:rPr>
                <w:sz w:val="18"/>
                <w:szCs w:val="18"/>
                <w:lang w:val="es-CL"/>
              </w:rPr>
            </w:pPr>
            <w:r w:rsidRPr="00581CF1">
              <w:rPr>
                <w:sz w:val="18"/>
                <w:szCs w:val="18"/>
              </w:rPr>
              <w:t>23,26</w:t>
            </w:r>
          </w:p>
        </w:tc>
        <w:tc>
          <w:tcPr>
            <w:tcW w:w="298" w:type="pct"/>
            <w:shd w:val="clear" w:color="auto" w:fill="F2F2F2" w:themeFill="background1" w:themeFillShade="F2"/>
          </w:tcPr>
          <w:p w14:paraId="2696BC7F"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7FCA0A28"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04F49F50" w14:textId="43FFC8EF" w:rsidR="00F75BE3" w:rsidRPr="00581CF1" w:rsidRDefault="00F75BE3" w:rsidP="00F75BE3">
            <w:pPr>
              <w:spacing w:before="0" w:after="0"/>
              <w:jc w:val="right"/>
              <w:rPr>
                <w:sz w:val="18"/>
                <w:szCs w:val="18"/>
                <w:lang w:val="es-CL"/>
              </w:rPr>
            </w:pPr>
            <w:r w:rsidRPr="00581CF1">
              <w:rPr>
                <w:sz w:val="18"/>
                <w:szCs w:val="18"/>
              </w:rPr>
              <w:t>8,54</w:t>
            </w:r>
          </w:p>
        </w:tc>
        <w:tc>
          <w:tcPr>
            <w:tcW w:w="160" w:type="pct"/>
          </w:tcPr>
          <w:p w14:paraId="3790806D" w14:textId="77777777" w:rsidR="00F75BE3" w:rsidRPr="00581CF1" w:rsidRDefault="00F75BE3" w:rsidP="00F75BE3">
            <w:pPr>
              <w:spacing w:before="0" w:after="0"/>
              <w:rPr>
                <w:sz w:val="18"/>
                <w:szCs w:val="18"/>
                <w:lang w:val="es-CL"/>
              </w:rPr>
            </w:pPr>
          </w:p>
        </w:tc>
        <w:tc>
          <w:tcPr>
            <w:tcW w:w="187" w:type="pct"/>
            <w:vAlign w:val="center"/>
          </w:tcPr>
          <w:p w14:paraId="3D9BB090" w14:textId="77777777" w:rsidR="00F75BE3" w:rsidRPr="00581CF1" w:rsidRDefault="00F75BE3" w:rsidP="00F75BE3">
            <w:pPr>
              <w:spacing w:before="0" w:after="0"/>
              <w:jc w:val="right"/>
              <w:rPr>
                <w:sz w:val="18"/>
                <w:szCs w:val="18"/>
                <w:lang w:val="es-CL"/>
              </w:rPr>
            </w:pPr>
          </w:p>
        </w:tc>
        <w:tc>
          <w:tcPr>
            <w:tcW w:w="299" w:type="pct"/>
            <w:vAlign w:val="center"/>
          </w:tcPr>
          <w:p w14:paraId="18D14B6C" w14:textId="67BA4307" w:rsidR="00F75BE3" w:rsidRPr="00581CF1" w:rsidRDefault="00F75BE3" w:rsidP="00F75BE3">
            <w:pPr>
              <w:spacing w:before="0" w:after="0"/>
              <w:jc w:val="left"/>
              <w:rPr>
                <w:sz w:val="18"/>
                <w:szCs w:val="18"/>
              </w:rPr>
            </w:pPr>
            <w:r w:rsidRPr="00581CF1">
              <w:rPr>
                <w:spacing w:val="-20"/>
                <w:sz w:val="18"/>
                <w:szCs w:val="18"/>
                <w:lang w:val="es-CL"/>
              </w:rPr>
              <w:t>a</w:t>
            </w:r>
          </w:p>
        </w:tc>
        <w:tc>
          <w:tcPr>
            <w:tcW w:w="479" w:type="pct"/>
            <w:shd w:val="clear" w:color="auto" w:fill="F2F2F2" w:themeFill="background1" w:themeFillShade="F2"/>
          </w:tcPr>
          <w:p w14:paraId="3047302C" w14:textId="5E1A89F4" w:rsidR="00F75BE3" w:rsidRPr="00581CF1" w:rsidRDefault="00F75BE3" w:rsidP="00F75BE3">
            <w:pPr>
              <w:spacing w:before="0" w:after="0"/>
              <w:jc w:val="right"/>
              <w:rPr>
                <w:sz w:val="18"/>
                <w:szCs w:val="18"/>
                <w:lang w:val="es-CL"/>
              </w:rPr>
            </w:pPr>
            <w:r w:rsidRPr="00581CF1">
              <w:rPr>
                <w:sz w:val="18"/>
                <w:szCs w:val="18"/>
              </w:rPr>
              <w:t>31,80</w:t>
            </w:r>
          </w:p>
        </w:tc>
        <w:tc>
          <w:tcPr>
            <w:tcW w:w="187" w:type="pct"/>
            <w:shd w:val="clear" w:color="auto" w:fill="F2F2F2" w:themeFill="background1" w:themeFillShade="F2"/>
          </w:tcPr>
          <w:p w14:paraId="360FDBD4"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197137AC"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27718B4A"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5CCFD3B8" w14:textId="77777777" w:rsidTr="00265F4D">
        <w:tc>
          <w:tcPr>
            <w:tcW w:w="610" w:type="pct"/>
          </w:tcPr>
          <w:p w14:paraId="00C44372"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Ene 2024</w:t>
            </w:r>
          </w:p>
        </w:tc>
        <w:tc>
          <w:tcPr>
            <w:tcW w:w="705" w:type="pct"/>
          </w:tcPr>
          <w:p w14:paraId="045C10D5" w14:textId="77777777" w:rsidR="00F75BE3" w:rsidRPr="00581CF1" w:rsidRDefault="00F75BE3" w:rsidP="00F75BE3">
            <w:pPr>
              <w:spacing w:before="0" w:after="0"/>
              <w:jc w:val="left"/>
              <w:rPr>
                <w:sz w:val="18"/>
                <w:szCs w:val="18"/>
                <w:lang w:val="es-CL"/>
              </w:rPr>
            </w:pPr>
            <w:r w:rsidRPr="00581CF1">
              <w:rPr>
                <w:sz w:val="18"/>
                <w:szCs w:val="18"/>
                <w:lang w:val="es-CL"/>
              </w:rPr>
              <w:t>7</w:t>
            </w:r>
          </w:p>
        </w:tc>
        <w:tc>
          <w:tcPr>
            <w:tcW w:w="405" w:type="pct"/>
            <w:shd w:val="clear" w:color="auto" w:fill="auto"/>
          </w:tcPr>
          <w:p w14:paraId="5AFE797F"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6F87D25C" w14:textId="55368B9E" w:rsidR="00F75BE3" w:rsidRPr="00581CF1" w:rsidRDefault="00F75BE3" w:rsidP="001F678F">
            <w:pPr>
              <w:spacing w:before="0" w:after="0"/>
              <w:jc w:val="right"/>
              <w:rPr>
                <w:sz w:val="18"/>
                <w:szCs w:val="18"/>
                <w:lang w:val="es-CL"/>
              </w:rPr>
            </w:pPr>
            <w:r w:rsidRPr="00581CF1">
              <w:rPr>
                <w:sz w:val="18"/>
                <w:szCs w:val="18"/>
              </w:rPr>
              <w:t>8,10</w:t>
            </w:r>
          </w:p>
        </w:tc>
        <w:tc>
          <w:tcPr>
            <w:tcW w:w="298" w:type="pct"/>
            <w:shd w:val="clear" w:color="auto" w:fill="F2F2F2" w:themeFill="background1" w:themeFillShade="F2"/>
          </w:tcPr>
          <w:p w14:paraId="489E107A"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72EAF84D" w14:textId="77777777" w:rsidR="00F75BE3" w:rsidRPr="00581CF1" w:rsidRDefault="00F75BE3" w:rsidP="00F75BE3">
            <w:pPr>
              <w:spacing w:before="0" w:after="0"/>
              <w:jc w:val="left"/>
              <w:rPr>
                <w:sz w:val="18"/>
                <w:szCs w:val="18"/>
              </w:rPr>
            </w:pPr>
            <w:r w:rsidRPr="00581CF1">
              <w:rPr>
                <w:sz w:val="18"/>
                <w:szCs w:val="18"/>
              </w:rPr>
              <w:t>c</w:t>
            </w:r>
          </w:p>
        </w:tc>
        <w:tc>
          <w:tcPr>
            <w:tcW w:w="448" w:type="pct"/>
          </w:tcPr>
          <w:p w14:paraId="3B4495F6" w14:textId="46CC629F" w:rsidR="00F75BE3" w:rsidRPr="00581CF1" w:rsidRDefault="00F75BE3" w:rsidP="00F75BE3">
            <w:pPr>
              <w:spacing w:before="0" w:after="0"/>
              <w:jc w:val="right"/>
              <w:rPr>
                <w:sz w:val="18"/>
                <w:szCs w:val="18"/>
                <w:lang w:val="es-CL"/>
              </w:rPr>
            </w:pPr>
            <w:r w:rsidRPr="00581CF1">
              <w:rPr>
                <w:sz w:val="18"/>
                <w:szCs w:val="18"/>
              </w:rPr>
              <w:t>1,93</w:t>
            </w:r>
          </w:p>
        </w:tc>
        <w:tc>
          <w:tcPr>
            <w:tcW w:w="160" w:type="pct"/>
          </w:tcPr>
          <w:p w14:paraId="5139DF19" w14:textId="77777777" w:rsidR="00F75BE3" w:rsidRPr="00581CF1" w:rsidRDefault="00F75BE3" w:rsidP="00F75BE3">
            <w:pPr>
              <w:spacing w:before="0" w:after="0"/>
              <w:rPr>
                <w:sz w:val="18"/>
                <w:szCs w:val="18"/>
                <w:lang w:val="es-CL"/>
              </w:rPr>
            </w:pPr>
          </w:p>
        </w:tc>
        <w:tc>
          <w:tcPr>
            <w:tcW w:w="187" w:type="pct"/>
            <w:vAlign w:val="center"/>
          </w:tcPr>
          <w:p w14:paraId="3430AF07" w14:textId="77777777" w:rsidR="00F75BE3" w:rsidRPr="00581CF1" w:rsidRDefault="00F75BE3" w:rsidP="00F75BE3">
            <w:pPr>
              <w:spacing w:before="0" w:after="0"/>
              <w:jc w:val="right"/>
              <w:rPr>
                <w:sz w:val="18"/>
                <w:szCs w:val="18"/>
                <w:lang w:val="es-CL"/>
              </w:rPr>
            </w:pPr>
          </w:p>
        </w:tc>
        <w:tc>
          <w:tcPr>
            <w:tcW w:w="299" w:type="pct"/>
            <w:vAlign w:val="center"/>
          </w:tcPr>
          <w:p w14:paraId="4AB77D6E" w14:textId="763D2E01" w:rsidR="00F75BE3" w:rsidRPr="00581CF1" w:rsidRDefault="00F75BE3" w:rsidP="00F75BE3">
            <w:pPr>
              <w:spacing w:before="0" w:after="0"/>
              <w:jc w:val="left"/>
              <w:rPr>
                <w:sz w:val="18"/>
                <w:szCs w:val="18"/>
              </w:rPr>
            </w:pPr>
            <w:r w:rsidRPr="00581CF1">
              <w:rPr>
                <w:sz w:val="18"/>
                <w:szCs w:val="18"/>
                <w:lang w:val="es-CL"/>
              </w:rPr>
              <w:t>b</w:t>
            </w:r>
          </w:p>
        </w:tc>
        <w:tc>
          <w:tcPr>
            <w:tcW w:w="479" w:type="pct"/>
            <w:shd w:val="clear" w:color="auto" w:fill="F2F2F2" w:themeFill="background1" w:themeFillShade="F2"/>
          </w:tcPr>
          <w:p w14:paraId="7C53AF49" w14:textId="3B2B462F" w:rsidR="00F75BE3" w:rsidRPr="00581CF1" w:rsidRDefault="00F75BE3" w:rsidP="00F75BE3">
            <w:pPr>
              <w:spacing w:before="0" w:after="0"/>
              <w:jc w:val="right"/>
              <w:rPr>
                <w:sz w:val="18"/>
                <w:szCs w:val="18"/>
                <w:lang w:val="es-CL"/>
              </w:rPr>
            </w:pPr>
            <w:r w:rsidRPr="00581CF1">
              <w:rPr>
                <w:sz w:val="18"/>
                <w:szCs w:val="18"/>
              </w:rPr>
              <w:t>10,03</w:t>
            </w:r>
          </w:p>
        </w:tc>
        <w:tc>
          <w:tcPr>
            <w:tcW w:w="187" w:type="pct"/>
            <w:shd w:val="clear" w:color="auto" w:fill="F2F2F2" w:themeFill="background1" w:themeFillShade="F2"/>
          </w:tcPr>
          <w:p w14:paraId="31788AEB"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78761589" w14:textId="77777777" w:rsidR="00F75BE3" w:rsidRPr="00581CF1" w:rsidRDefault="00F75BE3" w:rsidP="00F75BE3">
            <w:pPr>
              <w:spacing w:before="0" w:after="0"/>
              <w:jc w:val="right"/>
              <w:rPr>
                <w:sz w:val="18"/>
                <w:szCs w:val="18"/>
                <w:lang w:val="es-CL"/>
              </w:rPr>
            </w:pPr>
          </w:p>
        </w:tc>
        <w:tc>
          <w:tcPr>
            <w:tcW w:w="229" w:type="pct"/>
            <w:shd w:val="clear" w:color="auto" w:fill="F2F2F2" w:themeFill="background1" w:themeFillShade="F2"/>
          </w:tcPr>
          <w:p w14:paraId="65252380" w14:textId="77777777" w:rsidR="00F75BE3" w:rsidRPr="00581CF1" w:rsidRDefault="00F75BE3" w:rsidP="00F75BE3">
            <w:pPr>
              <w:spacing w:before="0" w:after="0"/>
              <w:jc w:val="left"/>
              <w:rPr>
                <w:sz w:val="18"/>
                <w:szCs w:val="18"/>
                <w:lang w:val="es-CL"/>
              </w:rPr>
            </w:pPr>
            <w:r w:rsidRPr="00581CF1">
              <w:rPr>
                <w:sz w:val="18"/>
                <w:szCs w:val="18"/>
              </w:rPr>
              <w:t>c</w:t>
            </w:r>
          </w:p>
        </w:tc>
      </w:tr>
      <w:tr w:rsidR="00265F4D" w:rsidRPr="00581CF1" w14:paraId="2366A958" w14:textId="77777777" w:rsidTr="00265F4D">
        <w:tc>
          <w:tcPr>
            <w:tcW w:w="610" w:type="pct"/>
            <w:tcBorders>
              <w:bottom w:val="single" w:sz="4" w:space="0" w:color="auto"/>
            </w:tcBorders>
          </w:tcPr>
          <w:p w14:paraId="6F23F2E5" w14:textId="3EBDB48C" w:rsidR="00265F4D" w:rsidRPr="00581CF1" w:rsidRDefault="00265F4D" w:rsidP="00F75BE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05" w:type="pct"/>
            <w:tcBorders>
              <w:bottom w:val="single" w:sz="4" w:space="0" w:color="auto"/>
            </w:tcBorders>
          </w:tcPr>
          <w:p w14:paraId="512A225E" w14:textId="0EC43B19" w:rsidR="00265F4D" w:rsidRPr="00581CF1" w:rsidRDefault="00265F4D" w:rsidP="00F75BE3">
            <w:pPr>
              <w:spacing w:before="0" w:after="0"/>
              <w:jc w:val="left"/>
              <w:rPr>
                <w:sz w:val="18"/>
                <w:szCs w:val="18"/>
                <w:lang w:val="es-CL"/>
              </w:rPr>
            </w:pPr>
            <w:r>
              <w:rPr>
                <w:sz w:val="18"/>
                <w:szCs w:val="18"/>
                <w:lang w:val="es-CL"/>
              </w:rPr>
              <w:t>8</w:t>
            </w:r>
          </w:p>
        </w:tc>
        <w:tc>
          <w:tcPr>
            <w:tcW w:w="405" w:type="pct"/>
            <w:tcBorders>
              <w:bottom w:val="single" w:sz="4" w:space="0" w:color="auto"/>
            </w:tcBorders>
            <w:shd w:val="clear" w:color="auto" w:fill="auto"/>
          </w:tcPr>
          <w:p w14:paraId="58754EA2" w14:textId="191BF890" w:rsidR="00265F4D" w:rsidRPr="00581CF1" w:rsidRDefault="00265F4D" w:rsidP="00F75BE3">
            <w:pPr>
              <w:spacing w:before="0" w:after="0"/>
              <w:jc w:val="center"/>
              <w:rPr>
                <w:sz w:val="18"/>
                <w:szCs w:val="18"/>
              </w:rPr>
            </w:pPr>
            <w:r>
              <w:rPr>
                <w:sz w:val="18"/>
                <w:szCs w:val="18"/>
              </w:rPr>
              <w:t>C</w:t>
            </w:r>
          </w:p>
        </w:tc>
        <w:tc>
          <w:tcPr>
            <w:tcW w:w="631" w:type="pct"/>
            <w:gridSpan w:val="2"/>
            <w:tcBorders>
              <w:bottom w:val="single" w:sz="4" w:space="0" w:color="auto"/>
            </w:tcBorders>
            <w:shd w:val="clear" w:color="auto" w:fill="F2F2F2" w:themeFill="background1" w:themeFillShade="F2"/>
          </w:tcPr>
          <w:p w14:paraId="27567891" w14:textId="2C1A43CD" w:rsidR="00265F4D" w:rsidRPr="00581CF1" w:rsidRDefault="00265F4D" w:rsidP="001F678F">
            <w:pPr>
              <w:spacing w:before="0" w:after="0"/>
              <w:jc w:val="right"/>
              <w:rPr>
                <w:sz w:val="18"/>
                <w:szCs w:val="18"/>
              </w:rPr>
            </w:pPr>
            <w:r>
              <w:rPr>
                <w:sz w:val="18"/>
                <w:szCs w:val="18"/>
              </w:rPr>
              <w:t>9,10</w:t>
            </w:r>
          </w:p>
        </w:tc>
        <w:tc>
          <w:tcPr>
            <w:tcW w:w="298" w:type="pct"/>
            <w:tcBorders>
              <w:bottom w:val="single" w:sz="4" w:space="0" w:color="auto"/>
            </w:tcBorders>
            <w:shd w:val="clear" w:color="auto" w:fill="F2F2F2" w:themeFill="background1" w:themeFillShade="F2"/>
          </w:tcPr>
          <w:p w14:paraId="3B5C12BD" w14:textId="77777777" w:rsidR="00265F4D" w:rsidRPr="00581CF1" w:rsidRDefault="00265F4D" w:rsidP="00F75BE3">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5647C21D" w14:textId="06A7E68B" w:rsidR="00265F4D" w:rsidRPr="00581CF1" w:rsidRDefault="00265F4D" w:rsidP="00F75BE3">
            <w:pPr>
              <w:spacing w:before="0" w:after="0"/>
              <w:jc w:val="left"/>
              <w:rPr>
                <w:sz w:val="18"/>
                <w:szCs w:val="18"/>
              </w:rPr>
            </w:pPr>
            <w:r>
              <w:rPr>
                <w:sz w:val="18"/>
                <w:szCs w:val="18"/>
              </w:rPr>
              <w:t>c</w:t>
            </w:r>
          </w:p>
        </w:tc>
        <w:tc>
          <w:tcPr>
            <w:tcW w:w="448" w:type="pct"/>
            <w:tcBorders>
              <w:bottom w:val="single" w:sz="4" w:space="0" w:color="auto"/>
            </w:tcBorders>
          </w:tcPr>
          <w:p w14:paraId="19EEAA21" w14:textId="7B09D85B" w:rsidR="00265F4D" w:rsidRPr="00581CF1" w:rsidRDefault="00265F4D" w:rsidP="00F75BE3">
            <w:pPr>
              <w:spacing w:before="0" w:after="0"/>
              <w:jc w:val="right"/>
              <w:rPr>
                <w:sz w:val="18"/>
                <w:szCs w:val="18"/>
              </w:rPr>
            </w:pPr>
            <w:r>
              <w:rPr>
                <w:sz w:val="18"/>
                <w:szCs w:val="18"/>
              </w:rPr>
              <w:t>3,25</w:t>
            </w:r>
          </w:p>
        </w:tc>
        <w:tc>
          <w:tcPr>
            <w:tcW w:w="160" w:type="pct"/>
            <w:tcBorders>
              <w:bottom w:val="single" w:sz="4" w:space="0" w:color="auto"/>
            </w:tcBorders>
          </w:tcPr>
          <w:p w14:paraId="7401746C" w14:textId="77777777" w:rsidR="00265F4D" w:rsidRPr="00581CF1" w:rsidRDefault="00265F4D" w:rsidP="00F75BE3">
            <w:pPr>
              <w:spacing w:before="0" w:after="0"/>
              <w:rPr>
                <w:sz w:val="18"/>
                <w:szCs w:val="18"/>
                <w:lang w:val="es-CL"/>
              </w:rPr>
            </w:pPr>
          </w:p>
        </w:tc>
        <w:tc>
          <w:tcPr>
            <w:tcW w:w="187" w:type="pct"/>
            <w:tcBorders>
              <w:bottom w:val="single" w:sz="4" w:space="0" w:color="auto"/>
            </w:tcBorders>
            <w:vAlign w:val="center"/>
          </w:tcPr>
          <w:p w14:paraId="76DC5B87" w14:textId="77777777" w:rsidR="00265F4D" w:rsidRPr="00581CF1" w:rsidRDefault="00265F4D" w:rsidP="00F75BE3">
            <w:pPr>
              <w:spacing w:before="0" w:after="0"/>
              <w:jc w:val="right"/>
              <w:rPr>
                <w:sz w:val="18"/>
                <w:szCs w:val="18"/>
                <w:lang w:val="es-CL"/>
              </w:rPr>
            </w:pPr>
          </w:p>
        </w:tc>
        <w:tc>
          <w:tcPr>
            <w:tcW w:w="299" w:type="pct"/>
            <w:tcBorders>
              <w:bottom w:val="single" w:sz="4" w:space="0" w:color="auto"/>
            </w:tcBorders>
            <w:vAlign w:val="center"/>
          </w:tcPr>
          <w:p w14:paraId="7EB03377" w14:textId="43BE0887" w:rsidR="00265F4D" w:rsidRPr="00581CF1" w:rsidRDefault="00265F4D" w:rsidP="00F75BE3">
            <w:pPr>
              <w:spacing w:before="0" w:after="0"/>
              <w:jc w:val="left"/>
              <w:rPr>
                <w:sz w:val="18"/>
                <w:szCs w:val="18"/>
                <w:lang w:val="es-CL"/>
              </w:rPr>
            </w:pPr>
            <w:r>
              <w:rPr>
                <w:sz w:val="18"/>
                <w:szCs w:val="18"/>
                <w:lang w:val="es-CL"/>
              </w:rPr>
              <w:t>b</w:t>
            </w:r>
          </w:p>
        </w:tc>
        <w:tc>
          <w:tcPr>
            <w:tcW w:w="479" w:type="pct"/>
            <w:tcBorders>
              <w:bottom w:val="single" w:sz="4" w:space="0" w:color="auto"/>
            </w:tcBorders>
            <w:shd w:val="clear" w:color="auto" w:fill="F2F2F2" w:themeFill="background1" w:themeFillShade="F2"/>
          </w:tcPr>
          <w:p w14:paraId="48B34BF3" w14:textId="0DADE6CC" w:rsidR="00265F4D" w:rsidRPr="00581CF1" w:rsidRDefault="00265F4D" w:rsidP="00F75BE3">
            <w:pPr>
              <w:spacing w:before="0" w:after="0"/>
              <w:jc w:val="right"/>
              <w:rPr>
                <w:sz w:val="18"/>
                <w:szCs w:val="18"/>
              </w:rPr>
            </w:pPr>
            <w:r>
              <w:rPr>
                <w:sz w:val="18"/>
                <w:szCs w:val="18"/>
              </w:rPr>
              <w:t>12,36</w:t>
            </w:r>
          </w:p>
        </w:tc>
        <w:tc>
          <w:tcPr>
            <w:tcW w:w="187" w:type="pct"/>
            <w:tcBorders>
              <w:bottom w:val="single" w:sz="4" w:space="0" w:color="auto"/>
            </w:tcBorders>
            <w:shd w:val="clear" w:color="auto" w:fill="F2F2F2" w:themeFill="background1" w:themeFillShade="F2"/>
          </w:tcPr>
          <w:p w14:paraId="21757C86" w14:textId="77777777" w:rsidR="00265F4D" w:rsidRPr="00581CF1" w:rsidRDefault="00265F4D" w:rsidP="00F75BE3">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3336F2F4" w14:textId="77777777" w:rsidR="00265F4D" w:rsidRPr="00581CF1" w:rsidRDefault="00265F4D" w:rsidP="00F75BE3">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5E133F0C" w14:textId="637BCC77" w:rsidR="00265F4D" w:rsidRPr="00581CF1" w:rsidRDefault="00265F4D" w:rsidP="00F75BE3">
            <w:pPr>
              <w:spacing w:before="0" w:after="0"/>
              <w:jc w:val="left"/>
              <w:rPr>
                <w:sz w:val="18"/>
                <w:szCs w:val="18"/>
              </w:rPr>
            </w:pPr>
            <w:r>
              <w:rPr>
                <w:sz w:val="18"/>
                <w:szCs w:val="18"/>
              </w:rPr>
              <w:t>c</w:t>
            </w:r>
          </w:p>
        </w:tc>
      </w:tr>
      <w:tr w:rsidR="00F75BE3" w:rsidRPr="00581CF1" w14:paraId="3D822774" w14:textId="77777777" w:rsidTr="00265F4D">
        <w:tc>
          <w:tcPr>
            <w:tcW w:w="5000" w:type="pct"/>
            <w:gridSpan w:val="15"/>
            <w:tcBorders>
              <w:top w:val="single" w:sz="4" w:space="0" w:color="auto"/>
              <w:bottom w:val="single" w:sz="4" w:space="0" w:color="auto"/>
            </w:tcBorders>
            <w:shd w:val="clear" w:color="auto" w:fill="auto"/>
            <w:vAlign w:val="center"/>
          </w:tcPr>
          <w:p w14:paraId="2BFA1B1A" w14:textId="3338DED5" w:rsidR="00F75BE3" w:rsidRPr="00581CF1" w:rsidRDefault="00C00A43" w:rsidP="00330CFD">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F75BE3" w:rsidRPr="00581CF1">
              <w:rPr>
                <w:b/>
                <w:bCs/>
                <w:sz w:val="18"/>
                <w:szCs w:val="18"/>
                <w:lang w:val="es-CL"/>
              </w:rPr>
              <w:t>agrupadas estadísticamente</w:t>
            </w:r>
          </w:p>
          <w:p w14:paraId="34EE8572" w14:textId="77777777" w:rsidR="00F75BE3" w:rsidRPr="00581CF1" w:rsidRDefault="00F75BE3" w:rsidP="00330CFD">
            <w:pPr>
              <w:spacing w:before="0" w:after="0"/>
              <w:jc w:val="center"/>
              <w:rPr>
                <w:sz w:val="18"/>
                <w:szCs w:val="18"/>
                <w:lang w:val="es-CL"/>
              </w:rPr>
            </w:pPr>
            <w:r w:rsidRPr="00581CF1">
              <w:rPr>
                <w:b/>
                <w:bCs/>
                <w:sz w:val="18"/>
                <w:szCs w:val="18"/>
                <w:lang w:val="es-CL"/>
              </w:rPr>
              <w:t>(Media</w:t>
            </w:r>
            <w:r w:rsidRPr="00581CF1">
              <w:rPr>
                <w:b/>
                <w:bCs/>
                <w:sz w:val="18"/>
                <w:szCs w:val="18"/>
              </w:rPr>
              <w:t>±Desviación Estándar</w:t>
            </w:r>
            <w:r w:rsidRPr="00581CF1">
              <w:rPr>
                <w:b/>
                <w:bCs/>
                <w:sz w:val="18"/>
                <w:szCs w:val="18"/>
                <w:lang w:val="es-CL"/>
              </w:rPr>
              <w:t>)</w:t>
            </w:r>
          </w:p>
        </w:tc>
      </w:tr>
      <w:tr w:rsidR="001F678F" w:rsidRPr="00581CF1" w14:paraId="53FF1361" w14:textId="77777777" w:rsidTr="00265F4D">
        <w:tc>
          <w:tcPr>
            <w:tcW w:w="610" w:type="pct"/>
            <w:vAlign w:val="center"/>
          </w:tcPr>
          <w:p w14:paraId="45305A18" w14:textId="77777777" w:rsidR="00F75BE3" w:rsidRPr="00581CF1" w:rsidRDefault="00F75BE3" w:rsidP="00330CFD">
            <w:pPr>
              <w:spacing w:before="0" w:after="0"/>
              <w:jc w:val="left"/>
              <w:rPr>
                <w:rFonts w:cs="Calibri"/>
                <w:b/>
                <w:bCs/>
                <w:color w:val="000000"/>
                <w:sz w:val="18"/>
                <w:szCs w:val="18"/>
                <w:lang w:val="es-CL" w:eastAsia="es-CL"/>
              </w:rPr>
            </w:pPr>
          </w:p>
        </w:tc>
        <w:tc>
          <w:tcPr>
            <w:tcW w:w="705" w:type="pct"/>
          </w:tcPr>
          <w:p w14:paraId="6AFD1319" w14:textId="77777777" w:rsidR="00F75BE3" w:rsidRPr="00581CF1" w:rsidRDefault="00F75BE3" w:rsidP="00330CFD">
            <w:pPr>
              <w:spacing w:before="0" w:after="0"/>
              <w:jc w:val="left"/>
              <w:rPr>
                <w:sz w:val="18"/>
                <w:szCs w:val="18"/>
                <w:lang w:val="es-CL"/>
              </w:rPr>
            </w:pPr>
            <w:r w:rsidRPr="00581CF1">
              <w:rPr>
                <w:sz w:val="18"/>
                <w:szCs w:val="18"/>
                <w:lang w:val="es-CL"/>
              </w:rPr>
              <w:t>2-3</w:t>
            </w:r>
          </w:p>
        </w:tc>
        <w:tc>
          <w:tcPr>
            <w:tcW w:w="405" w:type="pct"/>
            <w:shd w:val="clear" w:color="auto" w:fill="auto"/>
          </w:tcPr>
          <w:p w14:paraId="09D291C2" w14:textId="77777777" w:rsidR="00F75BE3" w:rsidRPr="00581CF1" w:rsidRDefault="00F75BE3" w:rsidP="00330CFD">
            <w:pPr>
              <w:spacing w:before="0" w:after="0"/>
              <w:jc w:val="center"/>
              <w:rPr>
                <w:spacing w:val="-20"/>
                <w:sz w:val="18"/>
                <w:szCs w:val="18"/>
                <w:lang w:val="es-CL"/>
              </w:rPr>
            </w:pPr>
            <w:r w:rsidRPr="00581CF1">
              <w:rPr>
                <w:sz w:val="18"/>
                <w:szCs w:val="18"/>
              </w:rPr>
              <w:t>C</w:t>
            </w:r>
          </w:p>
        </w:tc>
        <w:tc>
          <w:tcPr>
            <w:tcW w:w="411" w:type="pct"/>
            <w:shd w:val="clear" w:color="auto" w:fill="F2F2F2" w:themeFill="background1" w:themeFillShade="F2"/>
            <w:vAlign w:val="center"/>
          </w:tcPr>
          <w:p w14:paraId="6E2E73B3" w14:textId="2A48921A" w:rsidR="00F75BE3" w:rsidRPr="00581CF1" w:rsidRDefault="00581CF1" w:rsidP="00330CFD">
            <w:pPr>
              <w:spacing w:before="0" w:after="0"/>
              <w:jc w:val="right"/>
              <w:rPr>
                <w:spacing w:val="-20"/>
                <w:sz w:val="18"/>
                <w:szCs w:val="18"/>
                <w:lang w:val="es-CL"/>
              </w:rPr>
            </w:pPr>
            <w:r w:rsidRPr="00581CF1">
              <w:rPr>
                <w:spacing w:val="-20"/>
                <w:sz w:val="18"/>
                <w:szCs w:val="18"/>
                <w:lang w:val="es-CL"/>
              </w:rPr>
              <w:t>16,81</w:t>
            </w:r>
          </w:p>
        </w:tc>
        <w:tc>
          <w:tcPr>
            <w:tcW w:w="221" w:type="pct"/>
            <w:shd w:val="clear" w:color="auto" w:fill="F2F2F2" w:themeFill="background1" w:themeFillShade="F2"/>
            <w:vAlign w:val="center"/>
          </w:tcPr>
          <w:p w14:paraId="07198B06"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8" w:type="pct"/>
            <w:shd w:val="clear" w:color="auto" w:fill="F2F2F2" w:themeFill="background1" w:themeFillShade="F2"/>
            <w:vAlign w:val="center"/>
          </w:tcPr>
          <w:p w14:paraId="79F7155B" w14:textId="76F78999" w:rsidR="00F75BE3" w:rsidRPr="00581CF1" w:rsidRDefault="00581CF1" w:rsidP="00330CFD">
            <w:pPr>
              <w:spacing w:before="0" w:after="0"/>
              <w:jc w:val="right"/>
              <w:rPr>
                <w:spacing w:val="-20"/>
                <w:sz w:val="18"/>
                <w:szCs w:val="18"/>
                <w:lang w:val="es-CL"/>
              </w:rPr>
            </w:pPr>
            <w:r w:rsidRPr="00581CF1">
              <w:rPr>
                <w:spacing w:val="-20"/>
                <w:sz w:val="18"/>
                <w:szCs w:val="18"/>
                <w:lang w:val="es-CL"/>
              </w:rPr>
              <w:t>1,12</w:t>
            </w:r>
          </w:p>
        </w:tc>
        <w:tc>
          <w:tcPr>
            <w:tcW w:w="199" w:type="pct"/>
            <w:shd w:val="clear" w:color="auto" w:fill="F2F2F2" w:themeFill="background1" w:themeFillShade="F2"/>
            <w:vAlign w:val="center"/>
          </w:tcPr>
          <w:p w14:paraId="16FB3C65" w14:textId="77777777" w:rsidR="00F75BE3" w:rsidRPr="00581CF1" w:rsidRDefault="00F75BE3" w:rsidP="00330CFD">
            <w:pPr>
              <w:spacing w:before="0" w:after="0"/>
              <w:jc w:val="right"/>
              <w:rPr>
                <w:spacing w:val="-20"/>
                <w:sz w:val="18"/>
                <w:szCs w:val="18"/>
                <w:lang w:val="es-CL"/>
              </w:rPr>
            </w:pPr>
          </w:p>
        </w:tc>
        <w:tc>
          <w:tcPr>
            <w:tcW w:w="448" w:type="pct"/>
            <w:vAlign w:val="center"/>
          </w:tcPr>
          <w:p w14:paraId="3F48BDBE" w14:textId="336A4196" w:rsidR="00F75BE3" w:rsidRPr="00581CF1" w:rsidRDefault="00F75BE3" w:rsidP="00330CFD">
            <w:pPr>
              <w:spacing w:before="0" w:after="0"/>
              <w:jc w:val="right"/>
              <w:rPr>
                <w:spacing w:val="-20"/>
                <w:sz w:val="18"/>
                <w:szCs w:val="18"/>
                <w:lang w:val="es-CL"/>
              </w:rPr>
            </w:pPr>
          </w:p>
        </w:tc>
        <w:tc>
          <w:tcPr>
            <w:tcW w:w="160" w:type="pct"/>
            <w:vAlign w:val="center"/>
          </w:tcPr>
          <w:p w14:paraId="64A3EDB3" w14:textId="77777777" w:rsidR="00F75BE3" w:rsidRPr="00581CF1" w:rsidRDefault="00F75BE3" w:rsidP="00330CFD">
            <w:pPr>
              <w:spacing w:before="0" w:after="0"/>
              <w:jc w:val="right"/>
              <w:rPr>
                <w:spacing w:val="-20"/>
                <w:sz w:val="18"/>
                <w:szCs w:val="18"/>
                <w:lang w:val="es-CL"/>
              </w:rPr>
            </w:pPr>
          </w:p>
        </w:tc>
        <w:tc>
          <w:tcPr>
            <w:tcW w:w="187" w:type="pct"/>
            <w:vAlign w:val="center"/>
          </w:tcPr>
          <w:p w14:paraId="7FE2D765" w14:textId="5D714ACA" w:rsidR="00F75BE3" w:rsidRPr="00581CF1" w:rsidRDefault="00F75BE3" w:rsidP="00330CFD">
            <w:pPr>
              <w:spacing w:before="0" w:after="0"/>
              <w:jc w:val="right"/>
              <w:rPr>
                <w:spacing w:val="-20"/>
                <w:sz w:val="18"/>
                <w:szCs w:val="18"/>
                <w:lang w:val="es-CL"/>
              </w:rPr>
            </w:pPr>
          </w:p>
        </w:tc>
        <w:tc>
          <w:tcPr>
            <w:tcW w:w="299" w:type="pct"/>
            <w:vAlign w:val="center"/>
          </w:tcPr>
          <w:p w14:paraId="3C6E490F" w14:textId="126DC179" w:rsidR="00F75BE3" w:rsidRPr="00581CF1" w:rsidRDefault="00F75BE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6DF59897" w14:textId="473DBB90" w:rsidR="00F75BE3" w:rsidRPr="00581CF1" w:rsidRDefault="00581CF1" w:rsidP="00330CFD">
            <w:pPr>
              <w:spacing w:before="0" w:after="0"/>
              <w:jc w:val="right"/>
              <w:rPr>
                <w:spacing w:val="-20"/>
                <w:sz w:val="18"/>
                <w:szCs w:val="18"/>
                <w:lang w:val="es-CL"/>
              </w:rPr>
            </w:pPr>
            <w:r w:rsidRPr="00581CF1">
              <w:rPr>
                <w:spacing w:val="-20"/>
                <w:sz w:val="18"/>
                <w:szCs w:val="18"/>
                <w:lang w:val="es-CL"/>
              </w:rPr>
              <w:t>22,52</w:t>
            </w:r>
          </w:p>
        </w:tc>
        <w:tc>
          <w:tcPr>
            <w:tcW w:w="187" w:type="pct"/>
            <w:shd w:val="clear" w:color="auto" w:fill="F2F2F2" w:themeFill="background1" w:themeFillShade="F2"/>
            <w:vAlign w:val="center"/>
          </w:tcPr>
          <w:p w14:paraId="01EBD863"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391" w:type="pct"/>
            <w:gridSpan w:val="2"/>
            <w:shd w:val="clear" w:color="auto" w:fill="F2F2F2" w:themeFill="background1" w:themeFillShade="F2"/>
            <w:vAlign w:val="center"/>
          </w:tcPr>
          <w:p w14:paraId="4FD9076F" w14:textId="6FAB5145" w:rsidR="00F75BE3" w:rsidRPr="00581CF1" w:rsidRDefault="00581CF1" w:rsidP="00330CFD">
            <w:pPr>
              <w:spacing w:before="0" w:after="0"/>
              <w:jc w:val="left"/>
              <w:rPr>
                <w:spacing w:val="-20"/>
                <w:sz w:val="18"/>
                <w:szCs w:val="18"/>
                <w:lang w:val="es-CL"/>
              </w:rPr>
            </w:pPr>
            <w:r w:rsidRPr="00581CF1">
              <w:rPr>
                <w:spacing w:val="-20"/>
                <w:sz w:val="18"/>
                <w:szCs w:val="18"/>
                <w:lang w:val="es-CL"/>
              </w:rPr>
              <w:t>0,95</w:t>
            </w:r>
          </w:p>
        </w:tc>
      </w:tr>
      <w:tr w:rsidR="001F678F" w:rsidRPr="00581CF1" w14:paraId="6A0695B4" w14:textId="77777777" w:rsidTr="00265F4D">
        <w:tc>
          <w:tcPr>
            <w:tcW w:w="610" w:type="pct"/>
            <w:vAlign w:val="center"/>
          </w:tcPr>
          <w:p w14:paraId="7B9749D9" w14:textId="77777777" w:rsidR="00F75BE3" w:rsidRPr="00581CF1" w:rsidRDefault="00F75BE3" w:rsidP="00330CFD">
            <w:pPr>
              <w:spacing w:before="0" w:after="0"/>
              <w:jc w:val="left"/>
              <w:rPr>
                <w:rFonts w:cs="Calibri"/>
                <w:b/>
                <w:bCs/>
                <w:color w:val="000000"/>
                <w:sz w:val="18"/>
                <w:szCs w:val="18"/>
                <w:lang w:val="es-CL" w:eastAsia="es-CL"/>
              </w:rPr>
            </w:pPr>
          </w:p>
        </w:tc>
        <w:tc>
          <w:tcPr>
            <w:tcW w:w="705" w:type="pct"/>
          </w:tcPr>
          <w:p w14:paraId="75F91353" w14:textId="77777777" w:rsidR="00F75BE3" w:rsidRPr="00581CF1" w:rsidRDefault="00F75BE3" w:rsidP="00330CFD">
            <w:pPr>
              <w:spacing w:before="0" w:after="0"/>
              <w:jc w:val="left"/>
              <w:rPr>
                <w:sz w:val="18"/>
                <w:szCs w:val="18"/>
                <w:lang w:val="es-CL"/>
              </w:rPr>
            </w:pPr>
            <w:r w:rsidRPr="00581CF1">
              <w:rPr>
                <w:sz w:val="18"/>
                <w:szCs w:val="18"/>
                <w:lang w:val="es-CL"/>
              </w:rPr>
              <w:t>4-5-6</w:t>
            </w:r>
          </w:p>
        </w:tc>
        <w:tc>
          <w:tcPr>
            <w:tcW w:w="405" w:type="pct"/>
            <w:shd w:val="clear" w:color="auto" w:fill="auto"/>
          </w:tcPr>
          <w:p w14:paraId="6F673CFA" w14:textId="77777777" w:rsidR="00F75BE3" w:rsidRPr="00581CF1" w:rsidRDefault="00F75BE3" w:rsidP="00330CFD">
            <w:pPr>
              <w:spacing w:before="0" w:after="0"/>
              <w:jc w:val="center"/>
              <w:rPr>
                <w:spacing w:val="-20"/>
                <w:sz w:val="18"/>
                <w:szCs w:val="18"/>
              </w:rPr>
            </w:pPr>
            <w:r w:rsidRPr="00581CF1">
              <w:rPr>
                <w:sz w:val="18"/>
                <w:szCs w:val="18"/>
              </w:rPr>
              <w:t>C</w:t>
            </w:r>
          </w:p>
        </w:tc>
        <w:tc>
          <w:tcPr>
            <w:tcW w:w="411" w:type="pct"/>
            <w:shd w:val="clear" w:color="auto" w:fill="F2F2F2" w:themeFill="background1" w:themeFillShade="F2"/>
            <w:vAlign w:val="center"/>
          </w:tcPr>
          <w:p w14:paraId="669B3D53" w14:textId="77A6C3BE" w:rsidR="00F75BE3" w:rsidRPr="00581CF1" w:rsidRDefault="00581CF1" w:rsidP="00330CFD">
            <w:pPr>
              <w:spacing w:before="0" w:after="0"/>
              <w:jc w:val="right"/>
              <w:rPr>
                <w:spacing w:val="-20"/>
                <w:sz w:val="18"/>
                <w:szCs w:val="18"/>
                <w:lang w:val="es-CL"/>
              </w:rPr>
            </w:pPr>
            <w:r w:rsidRPr="00581CF1">
              <w:rPr>
                <w:spacing w:val="-20"/>
                <w:sz w:val="18"/>
                <w:szCs w:val="18"/>
                <w:lang w:val="es-CL"/>
              </w:rPr>
              <w:t>27,95</w:t>
            </w:r>
          </w:p>
        </w:tc>
        <w:tc>
          <w:tcPr>
            <w:tcW w:w="221" w:type="pct"/>
            <w:shd w:val="clear" w:color="auto" w:fill="F2F2F2" w:themeFill="background1" w:themeFillShade="F2"/>
            <w:vAlign w:val="center"/>
          </w:tcPr>
          <w:p w14:paraId="6C8C98C1"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298" w:type="pct"/>
            <w:shd w:val="clear" w:color="auto" w:fill="F2F2F2" w:themeFill="background1" w:themeFillShade="F2"/>
            <w:vAlign w:val="center"/>
          </w:tcPr>
          <w:p w14:paraId="68CD0AC3" w14:textId="5B66D429" w:rsidR="00F75BE3" w:rsidRPr="00581CF1" w:rsidRDefault="00581CF1" w:rsidP="00330CFD">
            <w:pPr>
              <w:spacing w:before="0" w:after="0"/>
              <w:jc w:val="right"/>
              <w:rPr>
                <w:spacing w:val="-20"/>
                <w:sz w:val="18"/>
                <w:szCs w:val="18"/>
                <w:lang w:val="es-CL"/>
              </w:rPr>
            </w:pPr>
            <w:r w:rsidRPr="00581CF1">
              <w:rPr>
                <w:spacing w:val="-20"/>
                <w:sz w:val="18"/>
                <w:szCs w:val="18"/>
                <w:lang w:val="es-CL"/>
              </w:rPr>
              <w:t>3,32</w:t>
            </w:r>
          </w:p>
        </w:tc>
        <w:tc>
          <w:tcPr>
            <w:tcW w:w="199" w:type="pct"/>
            <w:shd w:val="clear" w:color="auto" w:fill="F2F2F2" w:themeFill="background1" w:themeFillShade="F2"/>
            <w:vAlign w:val="center"/>
          </w:tcPr>
          <w:p w14:paraId="1D22D55A" w14:textId="77777777" w:rsidR="00F75BE3" w:rsidRPr="00581CF1" w:rsidRDefault="00F75BE3" w:rsidP="00330CFD">
            <w:pPr>
              <w:spacing w:before="0" w:after="0"/>
              <w:jc w:val="right"/>
              <w:rPr>
                <w:spacing w:val="-20"/>
                <w:sz w:val="18"/>
                <w:szCs w:val="18"/>
                <w:lang w:val="es-CL"/>
              </w:rPr>
            </w:pPr>
          </w:p>
        </w:tc>
        <w:tc>
          <w:tcPr>
            <w:tcW w:w="448" w:type="pct"/>
            <w:vAlign w:val="center"/>
          </w:tcPr>
          <w:p w14:paraId="5C5F907F" w14:textId="0E62F010" w:rsidR="00F75BE3" w:rsidRPr="00581CF1" w:rsidRDefault="00F75BE3" w:rsidP="00330CFD">
            <w:pPr>
              <w:spacing w:before="0" w:after="0"/>
              <w:jc w:val="right"/>
              <w:rPr>
                <w:spacing w:val="-20"/>
                <w:sz w:val="18"/>
                <w:szCs w:val="18"/>
                <w:lang w:val="es-CL"/>
              </w:rPr>
            </w:pPr>
          </w:p>
        </w:tc>
        <w:tc>
          <w:tcPr>
            <w:tcW w:w="160" w:type="pct"/>
            <w:vAlign w:val="center"/>
          </w:tcPr>
          <w:p w14:paraId="593737D2" w14:textId="77777777" w:rsidR="00F75BE3" w:rsidRPr="00581CF1" w:rsidRDefault="00F75BE3" w:rsidP="00330CFD">
            <w:pPr>
              <w:spacing w:before="0" w:after="0"/>
              <w:jc w:val="right"/>
              <w:rPr>
                <w:spacing w:val="-20"/>
                <w:sz w:val="18"/>
                <w:szCs w:val="18"/>
              </w:rPr>
            </w:pPr>
          </w:p>
        </w:tc>
        <w:tc>
          <w:tcPr>
            <w:tcW w:w="187" w:type="pct"/>
            <w:vAlign w:val="center"/>
          </w:tcPr>
          <w:p w14:paraId="36654B68" w14:textId="5E4F11DB" w:rsidR="00F75BE3" w:rsidRPr="00581CF1" w:rsidRDefault="00F75BE3" w:rsidP="00330CFD">
            <w:pPr>
              <w:spacing w:before="0" w:after="0"/>
              <w:jc w:val="right"/>
              <w:rPr>
                <w:spacing w:val="-20"/>
                <w:sz w:val="18"/>
                <w:szCs w:val="18"/>
                <w:lang w:val="es-CL"/>
              </w:rPr>
            </w:pPr>
          </w:p>
        </w:tc>
        <w:tc>
          <w:tcPr>
            <w:tcW w:w="299" w:type="pct"/>
            <w:vAlign w:val="center"/>
          </w:tcPr>
          <w:p w14:paraId="670A9FA2" w14:textId="17A406D1" w:rsidR="00F75BE3" w:rsidRPr="00581CF1" w:rsidRDefault="00F75BE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1D9AF54D" w14:textId="02AA71D3" w:rsidR="00F75BE3" w:rsidRPr="00581CF1" w:rsidRDefault="00581CF1" w:rsidP="00330CFD">
            <w:pPr>
              <w:spacing w:before="0" w:after="0"/>
              <w:jc w:val="right"/>
              <w:rPr>
                <w:spacing w:val="-20"/>
                <w:sz w:val="18"/>
                <w:szCs w:val="18"/>
                <w:lang w:val="es-CL"/>
              </w:rPr>
            </w:pPr>
            <w:r w:rsidRPr="00581CF1">
              <w:rPr>
                <w:spacing w:val="-20"/>
                <w:sz w:val="18"/>
                <w:szCs w:val="18"/>
                <w:lang w:val="es-CL"/>
              </w:rPr>
              <w:t>35,98</w:t>
            </w:r>
          </w:p>
        </w:tc>
        <w:tc>
          <w:tcPr>
            <w:tcW w:w="187" w:type="pct"/>
            <w:shd w:val="clear" w:color="auto" w:fill="F2F2F2" w:themeFill="background1" w:themeFillShade="F2"/>
            <w:vAlign w:val="center"/>
          </w:tcPr>
          <w:p w14:paraId="5CC15094"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391" w:type="pct"/>
            <w:gridSpan w:val="2"/>
            <w:shd w:val="clear" w:color="auto" w:fill="F2F2F2" w:themeFill="background1" w:themeFillShade="F2"/>
            <w:vAlign w:val="center"/>
          </w:tcPr>
          <w:p w14:paraId="7F3D3426" w14:textId="726DABB8" w:rsidR="00F75BE3" w:rsidRPr="00581CF1" w:rsidRDefault="00581CF1" w:rsidP="00330CFD">
            <w:pPr>
              <w:spacing w:before="0" w:after="0"/>
              <w:jc w:val="left"/>
              <w:rPr>
                <w:spacing w:val="-20"/>
                <w:sz w:val="18"/>
                <w:szCs w:val="18"/>
                <w:lang w:val="es-CL"/>
              </w:rPr>
            </w:pPr>
            <w:r w:rsidRPr="00581CF1">
              <w:rPr>
                <w:spacing w:val="-20"/>
                <w:sz w:val="18"/>
                <w:szCs w:val="18"/>
                <w:lang w:val="es-CL"/>
              </w:rPr>
              <w:t>2,97</w:t>
            </w:r>
          </w:p>
        </w:tc>
      </w:tr>
      <w:tr w:rsidR="001F678F" w:rsidRPr="00581CF1" w14:paraId="19BB1969" w14:textId="77777777" w:rsidTr="00265F4D">
        <w:tc>
          <w:tcPr>
            <w:tcW w:w="610" w:type="pct"/>
            <w:vAlign w:val="center"/>
          </w:tcPr>
          <w:p w14:paraId="0E80BD95" w14:textId="77777777" w:rsidR="001F678F" w:rsidRPr="00581CF1" w:rsidRDefault="001F678F" w:rsidP="00330CFD">
            <w:pPr>
              <w:spacing w:before="0" w:after="0"/>
              <w:jc w:val="left"/>
              <w:rPr>
                <w:rFonts w:cs="Calibri"/>
                <w:b/>
                <w:bCs/>
                <w:color w:val="000000"/>
                <w:sz w:val="18"/>
                <w:szCs w:val="18"/>
                <w:lang w:val="es-CL" w:eastAsia="es-CL"/>
              </w:rPr>
            </w:pPr>
          </w:p>
        </w:tc>
        <w:tc>
          <w:tcPr>
            <w:tcW w:w="705" w:type="pct"/>
          </w:tcPr>
          <w:p w14:paraId="7BF5BC84" w14:textId="44304BEA" w:rsidR="001F678F" w:rsidRPr="00581CF1" w:rsidRDefault="001F678F" w:rsidP="00330CFD">
            <w:pPr>
              <w:spacing w:before="0" w:after="0"/>
              <w:jc w:val="left"/>
              <w:rPr>
                <w:sz w:val="18"/>
                <w:szCs w:val="18"/>
                <w:lang w:val="es-CL"/>
              </w:rPr>
            </w:pPr>
            <w:r>
              <w:rPr>
                <w:sz w:val="18"/>
                <w:szCs w:val="18"/>
                <w:lang w:val="es-CL"/>
              </w:rPr>
              <w:t>2-3-4-5-6</w:t>
            </w:r>
          </w:p>
        </w:tc>
        <w:tc>
          <w:tcPr>
            <w:tcW w:w="405" w:type="pct"/>
            <w:shd w:val="clear" w:color="auto" w:fill="auto"/>
          </w:tcPr>
          <w:p w14:paraId="1D4E076C" w14:textId="24E6A24C" w:rsidR="001F678F" w:rsidRPr="00581CF1" w:rsidRDefault="00EE2445" w:rsidP="00330CFD">
            <w:pPr>
              <w:spacing w:before="0" w:after="0"/>
              <w:jc w:val="center"/>
              <w:rPr>
                <w:sz w:val="18"/>
                <w:szCs w:val="18"/>
              </w:rPr>
            </w:pPr>
            <w:r>
              <w:rPr>
                <w:sz w:val="18"/>
                <w:szCs w:val="18"/>
              </w:rPr>
              <w:t>C</w:t>
            </w:r>
          </w:p>
        </w:tc>
        <w:tc>
          <w:tcPr>
            <w:tcW w:w="411" w:type="pct"/>
            <w:shd w:val="clear" w:color="auto" w:fill="F2F2F2" w:themeFill="background1" w:themeFillShade="F2"/>
            <w:vAlign w:val="center"/>
          </w:tcPr>
          <w:p w14:paraId="557F6A43" w14:textId="77777777" w:rsidR="001F678F" w:rsidRPr="00581CF1" w:rsidRDefault="001F678F" w:rsidP="00330CFD">
            <w:pPr>
              <w:spacing w:before="0" w:after="0"/>
              <w:jc w:val="right"/>
              <w:rPr>
                <w:spacing w:val="-20"/>
                <w:sz w:val="18"/>
                <w:szCs w:val="18"/>
              </w:rPr>
            </w:pPr>
          </w:p>
        </w:tc>
        <w:tc>
          <w:tcPr>
            <w:tcW w:w="221" w:type="pct"/>
            <w:shd w:val="clear" w:color="auto" w:fill="F2F2F2" w:themeFill="background1" w:themeFillShade="F2"/>
            <w:vAlign w:val="center"/>
          </w:tcPr>
          <w:p w14:paraId="141C76BE" w14:textId="77777777" w:rsidR="001F678F" w:rsidRPr="00581CF1" w:rsidRDefault="001F678F" w:rsidP="00330CFD">
            <w:pPr>
              <w:spacing w:before="0" w:after="0"/>
              <w:jc w:val="right"/>
              <w:rPr>
                <w:spacing w:val="-20"/>
                <w:sz w:val="18"/>
                <w:szCs w:val="18"/>
              </w:rPr>
            </w:pPr>
          </w:p>
        </w:tc>
        <w:tc>
          <w:tcPr>
            <w:tcW w:w="298" w:type="pct"/>
            <w:shd w:val="clear" w:color="auto" w:fill="F2F2F2" w:themeFill="background1" w:themeFillShade="F2"/>
            <w:vAlign w:val="center"/>
          </w:tcPr>
          <w:p w14:paraId="230407CE" w14:textId="77777777" w:rsidR="001F678F" w:rsidRPr="00581CF1" w:rsidRDefault="001F678F" w:rsidP="00330CFD">
            <w:pPr>
              <w:spacing w:before="0" w:after="0"/>
              <w:jc w:val="right"/>
              <w:rPr>
                <w:spacing w:val="-20"/>
                <w:sz w:val="18"/>
                <w:szCs w:val="18"/>
                <w:lang w:val="es-CL"/>
              </w:rPr>
            </w:pPr>
          </w:p>
        </w:tc>
        <w:tc>
          <w:tcPr>
            <w:tcW w:w="199" w:type="pct"/>
            <w:shd w:val="clear" w:color="auto" w:fill="F2F2F2" w:themeFill="background1" w:themeFillShade="F2"/>
            <w:vAlign w:val="center"/>
          </w:tcPr>
          <w:p w14:paraId="6CAC26D3" w14:textId="77777777" w:rsidR="001F678F" w:rsidRPr="00581CF1" w:rsidRDefault="001F678F" w:rsidP="00330CFD">
            <w:pPr>
              <w:spacing w:before="0" w:after="0"/>
              <w:jc w:val="right"/>
              <w:rPr>
                <w:spacing w:val="-20"/>
                <w:sz w:val="18"/>
                <w:szCs w:val="18"/>
                <w:lang w:val="es-CL"/>
              </w:rPr>
            </w:pPr>
          </w:p>
        </w:tc>
        <w:tc>
          <w:tcPr>
            <w:tcW w:w="448" w:type="pct"/>
            <w:vAlign w:val="center"/>
          </w:tcPr>
          <w:p w14:paraId="235A6750" w14:textId="6679F53B" w:rsidR="001F678F" w:rsidRPr="00581CF1" w:rsidRDefault="001F678F" w:rsidP="00330CFD">
            <w:pPr>
              <w:spacing w:before="0" w:after="0"/>
              <w:jc w:val="right"/>
              <w:rPr>
                <w:spacing w:val="-20"/>
                <w:sz w:val="18"/>
                <w:szCs w:val="18"/>
              </w:rPr>
            </w:pPr>
            <w:r>
              <w:rPr>
                <w:spacing w:val="-20"/>
                <w:sz w:val="18"/>
                <w:szCs w:val="18"/>
              </w:rPr>
              <w:t>7,09</w:t>
            </w:r>
          </w:p>
        </w:tc>
        <w:tc>
          <w:tcPr>
            <w:tcW w:w="160" w:type="pct"/>
            <w:vAlign w:val="center"/>
          </w:tcPr>
          <w:p w14:paraId="5E3A28E0" w14:textId="77777777" w:rsidR="001F678F" w:rsidRPr="00581CF1" w:rsidRDefault="001F678F" w:rsidP="00330CFD">
            <w:pPr>
              <w:spacing w:before="0" w:after="0"/>
              <w:jc w:val="right"/>
              <w:rPr>
                <w:spacing w:val="-20"/>
                <w:sz w:val="18"/>
                <w:szCs w:val="18"/>
              </w:rPr>
            </w:pPr>
          </w:p>
        </w:tc>
        <w:tc>
          <w:tcPr>
            <w:tcW w:w="187" w:type="pct"/>
            <w:vAlign w:val="center"/>
          </w:tcPr>
          <w:p w14:paraId="783EF7C8" w14:textId="1309F375" w:rsidR="001F678F" w:rsidRPr="00581CF1" w:rsidRDefault="001F678F" w:rsidP="00330CFD">
            <w:pPr>
              <w:spacing w:before="0" w:after="0"/>
              <w:jc w:val="right"/>
              <w:rPr>
                <w:spacing w:val="-20"/>
                <w:sz w:val="18"/>
                <w:szCs w:val="18"/>
              </w:rPr>
            </w:pPr>
            <w:r w:rsidRPr="00581CF1">
              <w:rPr>
                <w:spacing w:val="-20"/>
                <w:sz w:val="18"/>
                <w:szCs w:val="18"/>
              </w:rPr>
              <w:t>±</w:t>
            </w:r>
          </w:p>
        </w:tc>
        <w:tc>
          <w:tcPr>
            <w:tcW w:w="299" w:type="pct"/>
            <w:vAlign w:val="center"/>
          </w:tcPr>
          <w:p w14:paraId="22B4AEC4" w14:textId="4AFE6A85" w:rsidR="001F678F" w:rsidRPr="00581CF1" w:rsidRDefault="001F678F" w:rsidP="00330CFD">
            <w:pPr>
              <w:spacing w:before="0" w:after="0"/>
              <w:jc w:val="right"/>
              <w:rPr>
                <w:spacing w:val="-20"/>
                <w:sz w:val="18"/>
                <w:szCs w:val="18"/>
                <w:lang w:val="es-CL"/>
              </w:rPr>
            </w:pPr>
            <w:r>
              <w:rPr>
                <w:spacing w:val="-20"/>
                <w:sz w:val="18"/>
                <w:szCs w:val="18"/>
                <w:lang w:val="es-CL"/>
              </w:rPr>
              <w:t>1,21</w:t>
            </w:r>
          </w:p>
        </w:tc>
        <w:tc>
          <w:tcPr>
            <w:tcW w:w="479" w:type="pct"/>
            <w:shd w:val="clear" w:color="auto" w:fill="F2F2F2" w:themeFill="background1" w:themeFillShade="F2"/>
            <w:vAlign w:val="center"/>
          </w:tcPr>
          <w:p w14:paraId="08A15977" w14:textId="77777777" w:rsidR="001F678F" w:rsidRPr="00581CF1" w:rsidRDefault="001F678F" w:rsidP="00330CFD">
            <w:pPr>
              <w:spacing w:before="0" w:after="0"/>
              <w:jc w:val="right"/>
              <w:rPr>
                <w:spacing w:val="-20"/>
                <w:sz w:val="18"/>
                <w:szCs w:val="18"/>
              </w:rPr>
            </w:pPr>
          </w:p>
        </w:tc>
        <w:tc>
          <w:tcPr>
            <w:tcW w:w="187" w:type="pct"/>
            <w:shd w:val="clear" w:color="auto" w:fill="F2F2F2" w:themeFill="background1" w:themeFillShade="F2"/>
            <w:vAlign w:val="center"/>
          </w:tcPr>
          <w:p w14:paraId="30F1EFEA" w14:textId="77777777" w:rsidR="001F678F" w:rsidRPr="00581CF1" w:rsidRDefault="001F678F" w:rsidP="00330CFD">
            <w:pPr>
              <w:spacing w:before="0" w:after="0"/>
              <w:jc w:val="right"/>
              <w:rPr>
                <w:spacing w:val="-20"/>
                <w:sz w:val="18"/>
                <w:szCs w:val="18"/>
              </w:rPr>
            </w:pPr>
          </w:p>
        </w:tc>
        <w:tc>
          <w:tcPr>
            <w:tcW w:w="162" w:type="pct"/>
            <w:shd w:val="clear" w:color="auto" w:fill="F2F2F2" w:themeFill="background1" w:themeFillShade="F2"/>
            <w:vAlign w:val="center"/>
          </w:tcPr>
          <w:p w14:paraId="4C8DBB00" w14:textId="77777777" w:rsidR="001F678F" w:rsidRPr="00581CF1" w:rsidRDefault="001F678F" w:rsidP="00330CFD">
            <w:pPr>
              <w:spacing w:before="0" w:after="0"/>
              <w:jc w:val="right"/>
              <w:rPr>
                <w:spacing w:val="-20"/>
                <w:sz w:val="18"/>
                <w:szCs w:val="18"/>
                <w:lang w:val="es-CL"/>
              </w:rPr>
            </w:pPr>
          </w:p>
        </w:tc>
        <w:tc>
          <w:tcPr>
            <w:tcW w:w="229" w:type="pct"/>
            <w:shd w:val="clear" w:color="auto" w:fill="F2F2F2" w:themeFill="background1" w:themeFillShade="F2"/>
            <w:vAlign w:val="center"/>
          </w:tcPr>
          <w:p w14:paraId="744BC46A" w14:textId="77777777" w:rsidR="001F678F" w:rsidRPr="00581CF1" w:rsidRDefault="001F678F" w:rsidP="00330CFD">
            <w:pPr>
              <w:spacing w:before="0" w:after="0"/>
              <w:jc w:val="left"/>
              <w:rPr>
                <w:sz w:val="18"/>
                <w:szCs w:val="18"/>
                <w:lang w:val="es-CL"/>
              </w:rPr>
            </w:pPr>
          </w:p>
        </w:tc>
      </w:tr>
      <w:tr w:rsidR="001F678F" w:rsidRPr="00581CF1" w14:paraId="39BB22B5" w14:textId="77777777" w:rsidTr="00265F4D">
        <w:tc>
          <w:tcPr>
            <w:tcW w:w="610" w:type="pct"/>
            <w:tcBorders>
              <w:bottom w:val="single" w:sz="4" w:space="0" w:color="auto"/>
            </w:tcBorders>
            <w:vAlign w:val="center"/>
          </w:tcPr>
          <w:p w14:paraId="19AA1CFE" w14:textId="77777777" w:rsidR="00F75BE3" w:rsidRPr="00581CF1" w:rsidRDefault="00F75BE3" w:rsidP="00330CFD">
            <w:pPr>
              <w:spacing w:before="0" w:after="0"/>
              <w:jc w:val="left"/>
              <w:rPr>
                <w:rFonts w:cs="Calibri"/>
                <w:b/>
                <w:bCs/>
                <w:color w:val="000000"/>
                <w:sz w:val="18"/>
                <w:szCs w:val="18"/>
                <w:lang w:val="es-CL" w:eastAsia="es-CL"/>
              </w:rPr>
            </w:pPr>
          </w:p>
        </w:tc>
        <w:tc>
          <w:tcPr>
            <w:tcW w:w="705" w:type="pct"/>
            <w:tcBorders>
              <w:bottom w:val="single" w:sz="4" w:space="0" w:color="auto"/>
            </w:tcBorders>
          </w:tcPr>
          <w:p w14:paraId="2E2706C1" w14:textId="3C0C2009" w:rsidR="00F75BE3" w:rsidRPr="00581CF1" w:rsidRDefault="00F75BE3" w:rsidP="00330CFD">
            <w:pPr>
              <w:spacing w:before="0" w:after="0"/>
              <w:jc w:val="left"/>
              <w:rPr>
                <w:sz w:val="18"/>
                <w:szCs w:val="18"/>
                <w:lang w:val="es-CL"/>
              </w:rPr>
            </w:pPr>
            <w:r w:rsidRPr="00581CF1">
              <w:rPr>
                <w:sz w:val="18"/>
                <w:szCs w:val="18"/>
                <w:lang w:val="es-CL"/>
              </w:rPr>
              <w:t>7</w:t>
            </w:r>
            <w:r w:rsidR="00265F4D">
              <w:rPr>
                <w:sz w:val="18"/>
                <w:szCs w:val="18"/>
                <w:lang w:val="es-CL"/>
              </w:rPr>
              <w:t>-8</w:t>
            </w:r>
          </w:p>
        </w:tc>
        <w:tc>
          <w:tcPr>
            <w:tcW w:w="405" w:type="pct"/>
            <w:tcBorders>
              <w:bottom w:val="single" w:sz="4" w:space="0" w:color="auto"/>
            </w:tcBorders>
            <w:shd w:val="clear" w:color="auto" w:fill="auto"/>
          </w:tcPr>
          <w:p w14:paraId="2A3AE2B8" w14:textId="77777777" w:rsidR="00F75BE3" w:rsidRPr="00581CF1" w:rsidRDefault="00F75BE3" w:rsidP="00330CFD">
            <w:pPr>
              <w:spacing w:before="0" w:after="0"/>
              <w:jc w:val="center"/>
              <w:rPr>
                <w:spacing w:val="-20"/>
                <w:sz w:val="18"/>
                <w:szCs w:val="18"/>
              </w:rPr>
            </w:pPr>
            <w:r w:rsidRPr="00581CF1">
              <w:rPr>
                <w:sz w:val="18"/>
                <w:szCs w:val="18"/>
              </w:rPr>
              <w:t>C</w:t>
            </w:r>
          </w:p>
        </w:tc>
        <w:tc>
          <w:tcPr>
            <w:tcW w:w="411" w:type="pct"/>
            <w:tcBorders>
              <w:bottom w:val="single" w:sz="4" w:space="0" w:color="auto"/>
            </w:tcBorders>
            <w:shd w:val="clear" w:color="auto" w:fill="F2F2F2" w:themeFill="background1" w:themeFillShade="F2"/>
            <w:vAlign w:val="center"/>
          </w:tcPr>
          <w:p w14:paraId="3018870F" w14:textId="4CFDE8A9" w:rsidR="00F75BE3" w:rsidRPr="00581CF1" w:rsidRDefault="00581CF1" w:rsidP="00330CFD">
            <w:pPr>
              <w:spacing w:before="0" w:after="0"/>
              <w:jc w:val="right"/>
              <w:rPr>
                <w:spacing w:val="-20"/>
                <w:sz w:val="18"/>
                <w:szCs w:val="18"/>
              </w:rPr>
            </w:pPr>
            <w:r w:rsidRPr="00581CF1">
              <w:rPr>
                <w:spacing w:val="-20"/>
                <w:sz w:val="18"/>
                <w:szCs w:val="18"/>
              </w:rPr>
              <w:t>8,</w:t>
            </w:r>
            <w:r w:rsidR="007E0035">
              <w:rPr>
                <w:spacing w:val="-20"/>
                <w:sz w:val="18"/>
                <w:szCs w:val="18"/>
              </w:rPr>
              <w:t>60</w:t>
            </w:r>
          </w:p>
        </w:tc>
        <w:tc>
          <w:tcPr>
            <w:tcW w:w="221" w:type="pct"/>
            <w:tcBorders>
              <w:bottom w:val="single" w:sz="4" w:space="0" w:color="auto"/>
            </w:tcBorders>
            <w:shd w:val="clear" w:color="auto" w:fill="F2F2F2" w:themeFill="background1" w:themeFillShade="F2"/>
            <w:vAlign w:val="center"/>
          </w:tcPr>
          <w:p w14:paraId="3802189A"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298" w:type="pct"/>
            <w:tcBorders>
              <w:bottom w:val="single" w:sz="4" w:space="0" w:color="auto"/>
            </w:tcBorders>
            <w:shd w:val="clear" w:color="auto" w:fill="F2F2F2" w:themeFill="background1" w:themeFillShade="F2"/>
            <w:vAlign w:val="center"/>
          </w:tcPr>
          <w:p w14:paraId="437690BB" w14:textId="23066D7C" w:rsidR="00F75BE3" w:rsidRPr="00581CF1" w:rsidRDefault="007E0035" w:rsidP="00330CFD">
            <w:pPr>
              <w:spacing w:before="0" w:after="0"/>
              <w:jc w:val="right"/>
              <w:rPr>
                <w:spacing w:val="-20"/>
                <w:sz w:val="18"/>
                <w:szCs w:val="18"/>
                <w:lang w:val="es-CL"/>
              </w:rPr>
            </w:pPr>
            <w:r>
              <w:rPr>
                <w:spacing w:val="-20"/>
                <w:sz w:val="18"/>
                <w:szCs w:val="18"/>
                <w:lang w:val="es-CL"/>
              </w:rPr>
              <w:t>0,50</w:t>
            </w:r>
          </w:p>
        </w:tc>
        <w:tc>
          <w:tcPr>
            <w:tcW w:w="199" w:type="pct"/>
            <w:tcBorders>
              <w:bottom w:val="single" w:sz="4" w:space="0" w:color="auto"/>
            </w:tcBorders>
            <w:shd w:val="clear" w:color="auto" w:fill="F2F2F2" w:themeFill="background1" w:themeFillShade="F2"/>
            <w:vAlign w:val="center"/>
          </w:tcPr>
          <w:p w14:paraId="369B2608" w14:textId="77777777" w:rsidR="00F75BE3" w:rsidRPr="00581CF1" w:rsidRDefault="00F75BE3" w:rsidP="00330CFD">
            <w:pPr>
              <w:spacing w:before="0" w:after="0"/>
              <w:jc w:val="right"/>
              <w:rPr>
                <w:spacing w:val="-20"/>
                <w:sz w:val="18"/>
                <w:szCs w:val="18"/>
                <w:lang w:val="es-CL"/>
              </w:rPr>
            </w:pPr>
          </w:p>
        </w:tc>
        <w:tc>
          <w:tcPr>
            <w:tcW w:w="448" w:type="pct"/>
            <w:tcBorders>
              <w:bottom w:val="single" w:sz="4" w:space="0" w:color="auto"/>
            </w:tcBorders>
            <w:vAlign w:val="center"/>
          </w:tcPr>
          <w:p w14:paraId="790EE169" w14:textId="682484F2" w:rsidR="00F75BE3" w:rsidRPr="00581CF1" w:rsidRDefault="007E0035" w:rsidP="00330CFD">
            <w:pPr>
              <w:spacing w:before="0" w:after="0"/>
              <w:jc w:val="right"/>
              <w:rPr>
                <w:spacing w:val="-20"/>
                <w:sz w:val="18"/>
                <w:szCs w:val="18"/>
              </w:rPr>
            </w:pPr>
            <w:r>
              <w:rPr>
                <w:spacing w:val="-20"/>
                <w:sz w:val="18"/>
                <w:szCs w:val="18"/>
              </w:rPr>
              <w:t>2,59</w:t>
            </w:r>
          </w:p>
        </w:tc>
        <w:tc>
          <w:tcPr>
            <w:tcW w:w="160" w:type="pct"/>
            <w:tcBorders>
              <w:bottom w:val="single" w:sz="4" w:space="0" w:color="auto"/>
            </w:tcBorders>
            <w:vAlign w:val="center"/>
          </w:tcPr>
          <w:p w14:paraId="4AEA778C" w14:textId="77777777" w:rsidR="00F75BE3" w:rsidRPr="00581CF1" w:rsidRDefault="00F75BE3" w:rsidP="00330CFD">
            <w:pPr>
              <w:spacing w:before="0" w:after="0"/>
              <w:jc w:val="right"/>
              <w:rPr>
                <w:spacing w:val="-20"/>
                <w:sz w:val="18"/>
                <w:szCs w:val="18"/>
              </w:rPr>
            </w:pPr>
          </w:p>
        </w:tc>
        <w:tc>
          <w:tcPr>
            <w:tcW w:w="187" w:type="pct"/>
            <w:tcBorders>
              <w:bottom w:val="single" w:sz="4" w:space="0" w:color="auto"/>
            </w:tcBorders>
            <w:vAlign w:val="center"/>
          </w:tcPr>
          <w:p w14:paraId="1FF9202F"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9" w:type="pct"/>
            <w:tcBorders>
              <w:bottom w:val="single" w:sz="4" w:space="0" w:color="auto"/>
            </w:tcBorders>
            <w:vAlign w:val="center"/>
          </w:tcPr>
          <w:p w14:paraId="33547B40" w14:textId="36F9AE5D" w:rsidR="00F75BE3" w:rsidRPr="00581CF1" w:rsidRDefault="007E0035" w:rsidP="00330CFD">
            <w:pPr>
              <w:spacing w:before="0" w:after="0"/>
              <w:jc w:val="right"/>
              <w:rPr>
                <w:spacing w:val="-20"/>
                <w:sz w:val="18"/>
                <w:szCs w:val="18"/>
                <w:lang w:val="es-CL"/>
              </w:rPr>
            </w:pPr>
            <w:r>
              <w:rPr>
                <w:spacing w:val="-20"/>
                <w:sz w:val="18"/>
                <w:szCs w:val="18"/>
                <w:lang w:val="es-CL"/>
              </w:rPr>
              <w:t>0,66</w:t>
            </w:r>
          </w:p>
        </w:tc>
        <w:tc>
          <w:tcPr>
            <w:tcW w:w="479" w:type="pct"/>
            <w:tcBorders>
              <w:bottom w:val="single" w:sz="4" w:space="0" w:color="auto"/>
            </w:tcBorders>
            <w:shd w:val="clear" w:color="auto" w:fill="F2F2F2" w:themeFill="background1" w:themeFillShade="F2"/>
            <w:vAlign w:val="center"/>
          </w:tcPr>
          <w:p w14:paraId="4B09075D" w14:textId="14A956C3" w:rsidR="00F75BE3" w:rsidRPr="00581CF1" w:rsidRDefault="00581CF1" w:rsidP="00330CFD">
            <w:pPr>
              <w:spacing w:before="0" w:after="0"/>
              <w:jc w:val="right"/>
              <w:rPr>
                <w:spacing w:val="-20"/>
                <w:sz w:val="18"/>
                <w:szCs w:val="18"/>
              </w:rPr>
            </w:pPr>
            <w:r w:rsidRPr="00581CF1">
              <w:rPr>
                <w:spacing w:val="-20"/>
                <w:sz w:val="18"/>
                <w:szCs w:val="18"/>
              </w:rPr>
              <w:t>1</w:t>
            </w:r>
            <w:r w:rsidR="007E0035">
              <w:rPr>
                <w:spacing w:val="-20"/>
                <w:sz w:val="18"/>
                <w:szCs w:val="18"/>
              </w:rPr>
              <w:t>1,19</w:t>
            </w:r>
          </w:p>
        </w:tc>
        <w:tc>
          <w:tcPr>
            <w:tcW w:w="187" w:type="pct"/>
            <w:tcBorders>
              <w:bottom w:val="single" w:sz="4" w:space="0" w:color="auto"/>
            </w:tcBorders>
            <w:shd w:val="clear" w:color="auto" w:fill="F2F2F2" w:themeFill="background1" w:themeFillShade="F2"/>
            <w:vAlign w:val="center"/>
          </w:tcPr>
          <w:p w14:paraId="346C4EB5"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162" w:type="pct"/>
            <w:tcBorders>
              <w:bottom w:val="single" w:sz="4" w:space="0" w:color="auto"/>
            </w:tcBorders>
            <w:shd w:val="clear" w:color="auto" w:fill="F2F2F2" w:themeFill="background1" w:themeFillShade="F2"/>
            <w:vAlign w:val="center"/>
          </w:tcPr>
          <w:p w14:paraId="3A143A04" w14:textId="77777777" w:rsidR="00F75BE3" w:rsidRPr="00581CF1" w:rsidRDefault="00F75BE3" w:rsidP="00330CFD">
            <w:pPr>
              <w:spacing w:before="0" w:after="0"/>
              <w:jc w:val="right"/>
              <w:rPr>
                <w:spacing w:val="-20"/>
                <w:sz w:val="18"/>
                <w:szCs w:val="18"/>
                <w:lang w:val="es-CL"/>
              </w:rPr>
            </w:pPr>
          </w:p>
        </w:tc>
        <w:tc>
          <w:tcPr>
            <w:tcW w:w="229" w:type="pct"/>
            <w:tcBorders>
              <w:bottom w:val="single" w:sz="4" w:space="0" w:color="auto"/>
            </w:tcBorders>
            <w:shd w:val="clear" w:color="auto" w:fill="F2F2F2" w:themeFill="background1" w:themeFillShade="F2"/>
            <w:vAlign w:val="center"/>
          </w:tcPr>
          <w:p w14:paraId="35027123" w14:textId="4F5B50ED" w:rsidR="00F75BE3" w:rsidRPr="00581CF1" w:rsidRDefault="007E0035" w:rsidP="00330CFD">
            <w:pPr>
              <w:spacing w:before="0" w:after="0"/>
              <w:jc w:val="left"/>
              <w:rPr>
                <w:sz w:val="18"/>
                <w:szCs w:val="18"/>
                <w:lang w:val="es-CL"/>
              </w:rPr>
            </w:pPr>
            <w:r>
              <w:rPr>
                <w:sz w:val="18"/>
                <w:szCs w:val="18"/>
                <w:lang w:val="es-CL"/>
              </w:rPr>
              <w:t>1,16</w:t>
            </w:r>
          </w:p>
        </w:tc>
      </w:tr>
    </w:tbl>
    <w:p w14:paraId="4D177199" w14:textId="77777777" w:rsidR="00804867" w:rsidRDefault="00804867" w:rsidP="00804867">
      <w:pPr>
        <w:pStyle w:val="Ttulo3"/>
        <w:numPr>
          <w:ilvl w:val="0"/>
          <w:numId w:val="0"/>
        </w:numPr>
        <w:spacing w:before="0" w:after="0"/>
        <w:ind w:left="720" w:hanging="720"/>
        <w:rPr>
          <w:b w:val="0"/>
          <w:sz w:val="18"/>
          <w:szCs w:val="18"/>
          <w:lang w:val="es-CL"/>
        </w:rPr>
      </w:pPr>
      <w:r w:rsidRPr="002C02BC">
        <w:rPr>
          <w:b w:val="0"/>
          <w:sz w:val="18"/>
          <w:szCs w:val="18"/>
          <w:lang w:val="es-CL"/>
        </w:rPr>
        <w:t>(-) No se registra medición.</w:t>
      </w:r>
    </w:p>
    <w:p w14:paraId="0FA96190" w14:textId="47C8484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176DD001" w14:textId="77777777" w:rsidR="00804867" w:rsidRPr="002C02BC" w:rsidRDefault="00804867" w:rsidP="00804867">
      <w:pPr>
        <w:spacing w:before="0" w:after="0"/>
        <w:rPr>
          <w:sz w:val="18"/>
          <w:szCs w:val="18"/>
          <w:lang w:val="es-CL"/>
        </w:rPr>
      </w:pPr>
      <w:r w:rsidRPr="002C02BC">
        <w:rPr>
          <w:sz w:val="18"/>
          <w:szCs w:val="18"/>
          <w:lang w:val="es-CL"/>
        </w:rPr>
        <w:t xml:space="preserve">Letras diferentes al costado derecho de cada valor, indican diferencias estadísticamente significativas (Prueba de Wilcoxon </w:t>
      </w:r>
      <w:r w:rsidRPr="002C02BC">
        <w:rPr>
          <w:i/>
          <w:iCs/>
          <w:sz w:val="18"/>
          <w:szCs w:val="18"/>
          <w:lang w:val="es-CL"/>
        </w:rPr>
        <w:t>p&lt;0.05)</w:t>
      </w:r>
      <w:r w:rsidRPr="002C02BC">
        <w:rPr>
          <w:sz w:val="18"/>
          <w:szCs w:val="18"/>
          <w:lang w:val="es-CL"/>
        </w:rPr>
        <w:t>.</w:t>
      </w:r>
    </w:p>
    <w:p w14:paraId="6AD16C89" w14:textId="38A63B8B" w:rsidR="00804867" w:rsidRPr="00123997" w:rsidRDefault="00804867" w:rsidP="00804867">
      <w:pPr>
        <w:rPr>
          <w:highlight w:val="yellow"/>
          <w:lang w:val="es-CL"/>
        </w:rPr>
      </w:pPr>
      <w:r w:rsidRPr="002C02BC">
        <w:rPr>
          <w:lang w:val="es-CL"/>
        </w:rPr>
        <w:t xml:space="preserve">Los individuos de la Serie C, clasificados como “Vivos”, en el periodo comprendido entre abril de 2022 y </w:t>
      </w:r>
      <w:r w:rsidR="007E0035">
        <w:rPr>
          <w:lang w:val="es-CL"/>
        </w:rPr>
        <w:t>abril</w:t>
      </w:r>
      <w:r w:rsidRPr="002C02BC">
        <w:rPr>
          <w:lang w:val="es-CL"/>
        </w:rPr>
        <w:t xml:space="preserve"> de 2024, presentan un</w:t>
      </w:r>
      <w:r w:rsidR="00B9504B">
        <w:rPr>
          <w:lang w:val="es-CL"/>
        </w:rPr>
        <w:t>a disminución</w:t>
      </w:r>
      <w:r w:rsidRPr="002C02BC">
        <w:rPr>
          <w:lang w:val="es-CL"/>
        </w:rPr>
        <w:t xml:space="preserve"> </w:t>
      </w:r>
      <w:r w:rsidRPr="00581CF1">
        <w:rPr>
          <w:lang w:val="es-CL"/>
        </w:rPr>
        <w:t xml:space="preserve">en la biomasa de Fustes de </w:t>
      </w:r>
      <w:r w:rsidR="007E0035">
        <w:rPr>
          <w:lang w:val="es-CL"/>
        </w:rPr>
        <w:t>8,83</w:t>
      </w:r>
      <w:r w:rsidRPr="00581CF1">
        <w:rPr>
          <w:lang w:val="es-CL"/>
        </w:rPr>
        <w:t xml:space="preserve"> kg. En particular en el último periodo analizado (enero 2024</w:t>
      </w:r>
      <w:r w:rsidR="007E0035">
        <w:rPr>
          <w:lang w:val="es-CL"/>
        </w:rPr>
        <w:t>-abril 2024</w:t>
      </w:r>
      <w:r w:rsidRPr="00581CF1">
        <w:rPr>
          <w:lang w:val="es-CL"/>
        </w:rPr>
        <w:t xml:space="preserve">) se registra un </w:t>
      </w:r>
      <w:r w:rsidR="007E0035">
        <w:rPr>
          <w:lang w:val="es-CL"/>
        </w:rPr>
        <w:t>aumento</w:t>
      </w:r>
      <w:r w:rsidRPr="00581CF1">
        <w:rPr>
          <w:lang w:val="es-CL"/>
        </w:rPr>
        <w:t xml:space="preserve"> de la biomasa de Fustes de</w:t>
      </w:r>
      <w:r w:rsidR="007E0035">
        <w:rPr>
          <w:lang w:val="es-CL"/>
        </w:rPr>
        <w:t xml:space="preserve"> 1,00 </w:t>
      </w:r>
      <w:r w:rsidRPr="00581CF1">
        <w:rPr>
          <w:lang w:val="es-CL"/>
        </w:rPr>
        <w:t>kg. Las mediciones presentan diferencias estadísticamente significativas (Prueba de </w:t>
      </w:r>
      <w:proofErr w:type="spellStart"/>
      <w:r w:rsidRPr="00581CF1">
        <w:rPr>
          <w:lang w:val="es-CL"/>
        </w:rPr>
        <w:t>Kruskall</w:t>
      </w:r>
      <w:proofErr w:type="spellEnd"/>
      <w:r w:rsidRPr="00581CF1">
        <w:rPr>
          <w:lang w:val="es-CL"/>
        </w:rPr>
        <w:t xml:space="preserve">-Wallis </w:t>
      </w:r>
      <w:r w:rsidRPr="00581CF1">
        <w:rPr>
          <w:i/>
          <w:iCs/>
          <w:lang w:val="es-CL"/>
        </w:rPr>
        <w:t>p</w:t>
      </w:r>
      <w:r w:rsidR="00581CF1" w:rsidRPr="00581CF1">
        <w:rPr>
          <w:lang w:val="es-CL"/>
        </w:rPr>
        <w:t>=</w:t>
      </w:r>
      <w:r w:rsidR="007E0035">
        <w:rPr>
          <w:lang w:val="es-CL"/>
        </w:rPr>
        <w:t>3,302E-29</w:t>
      </w:r>
      <w:r w:rsidRPr="00581CF1">
        <w:rPr>
          <w:lang w:val="es-CL"/>
        </w:rPr>
        <w:t xml:space="preserve">). La prueba de Wilcoxon </w:t>
      </w:r>
      <w:r w:rsidR="000D2208">
        <w:rPr>
          <w:lang w:val="es-CL"/>
        </w:rPr>
        <w:t xml:space="preserve">(valores </w:t>
      </w:r>
      <w:r w:rsidR="000D2208" w:rsidRPr="00B97758">
        <w:rPr>
          <w:i/>
          <w:iCs/>
          <w:lang w:val="es-CL"/>
        </w:rPr>
        <w:t>p</w:t>
      </w:r>
      <w:r w:rsidR="000D2208">
        <w:rPr>
          <w:lang w:val="es-CL"/>
        </w:rPr>
        <w:t xml:space="preserve"> en Anexo 5, Cuadro 5.19) </w:t>
      </w:r>
      <w:r w:rsidRPr="00581CF1">
        <w:rPr>
          <w:lang w:val="es-CL"/>
        </w:rPr>
        <w:t xml:space="preserve">registró un primer grupo estadísticamente similar, conformado por las mediciones de abril de 2022 y enero de 2023 con una media de </w:t>
      </w:r>
      <w:r w:rsidR="00581CF1" w:rsidRPr="00581CF1">
        <w:rPr>
          <w:lang w:val="es-CL"/>
        </w:rPr>
        <w:t>16,81±1,12</w:t>
      </w:r>
      <w:r w:rsidRPr="00581CF1">
        <w:rPr>
          <w:lang w:val="es-CL"/>
        </w:rPr>
        <w:t xml:space="preserve"> kg, un segundo grupo que difiere del anterior, formado por las mediciones de abril, julio y octubre de 2023 con una media </w:t>
      </w:r>
      <w:r w:rsidR="00581CF1" w:rsidRPr="00581CF1">
        <w:rPr>
          <w:lang w:val="es-CL"/>
        </w:rPr>
        <w:t xml:space="preserve">27,95±3,32 </w:t>
      </w:r>
      <w:r w:rsidRPr="00581CF1">
        <w:rPr>
          <w:lang w:val="es-CL"/>
        </w:rPr>
        <w:t xml:space="preserve">kg, lo cual implica un aumento de </w:t>
      </w:r>
      <w:r w:rsidR="00581CF1" w:rsidRPr="00581CF1">
        <w:rPr>
          <w:lang w:val="es-CL"/>
        </w:rPr>
        <w:t>11,</w:t>
      </w:r>
      <w:r w:rsidR="00B9504B">
        <w:rPr>
          <w:lang w:val="es-CL"/>
        </w:rPr>
        <w:t>1</w:t>
      </w:r>
      <w:r w:rsidR="00581CF1" w:rsidRPr="00581CF1">
        <w:rPr>
          <w:lang w:val="es-CL"/>
        </w:rPr>
        <w:t>4</w:t>
      </w:r>
      <w:r w:rsidRPr="00581CF1">
        <w:rPr>
          <w:lang w:val="es-CL"/>
        </w:rPr>
        <w:t xml:space="preserve"> kg (</w:t>
      </w:r>
      <w:r w:rsidR="00581CF1" w:rsidRPr="00581CF1">
        <w:rPr>
          <w:lang w:val="es-CL"/>
        </w:rPr>
        <w:t>66,2</w:t>
      </w:r>
      <w:r w:rsidRPr="00581CF1">
        <w:rPr>
          <w:lang w:val="es-CL"/>
        </w:rPr>
        <w:t>%)</w:t>
      </w:r>
      <w:r w:rsidR="007E0035">
        <w:rPr>
          <w:lang w:val="es-CL"/>
        </w:rPr>
        <w:t xml:space="preserve">, </w:t>
      </w:r>
      <w:r w:rsidRPr="00581CF1">
        <w:rPr>
          <w:lang w:val="es-CL"/>
        </w:rPr>
        <w:t>un tercer grupo distinto del anterior, compuesto por la</w:t>
      </w:r>
      <w:r w:rsidR="007E0035">
        <w:rPr>
          <w:lang w:val="es-CL"/>
        </w:rPr>
        <w:t>s</w:t>
      </w:r>
      <w:r w:rsidRPr="00581CF1">
        <w:rPr>
          <w:lang w:val="es-CL"/>
        </w:rPr>
        <w:t xml:space="preserve"> medici</w:t>
      </w:r>
      <w:r w:rsidR="007E0035">
        <w:rPr>
          <w:lang w:val="es-CL"/>
        </w:rPr>
        <w:t>ones</w:t>
      </w:r>
      <w:r w:rsidRPr="00581CF1">
        <w:rPr>
          <w:lang w:val="es-CL"/>
        </w:rPr>
        <w:t xml:space="preserve"> de enero</w:t>
      </w:r>
      <w:r w:rsidR="007E0035">
        <w:rPr>
          <w:lang w:val="es-CL"/>
        </w:rPr>
        <w:t xml:space="preserve"> y abril</w:t>
      </w:r>
      <w:r w:rsidRPr="00581CF1">
        <w:rPr>
          <w:lang w:val="es-CL"/>
        </w:rPr>
        <w:t xml:space="preserve"> de 2024 con una media </w:t>
      </w:r>
      <w:r w:rsidR="007E0035">
        <w:rPr>
          <w:lang w:val="es-CL"/>
        </w:rPr>
        <w:t>8,60</w:t>
      </w:r>
      <w:r w:rsidR="007E0035" w:rsidRPr="00581CF1">
        <w:rPr>
          <w:lang w:val="es-CL"/>
        </w:rPr>
        <w:t>±</w:t>
      </w:r>
      <w:r w:rsidR="007E0035">
        <w:rPr>
          <w:lang w:val="es-CL"/>
        </w:rPr>
        <w:t>0,50</w:t>
      </w:r>
      <w:r w:rsidRPr="00581CF1">
        <w:rPr>
          <w:lang w:val="es-CL"/>
        </w:rPr>
        <w:t xml:space="preserve"> kg, resultando en una disminución de </w:t>
      </w:r>
      <w:r w:rsidR="007E0035">
        <w:rPr>
          <w:lang w:val="es-CL"/>
        </w:rPr>
        <w:t>19,35</w:t>
      </w:r>
      <w:r w:rsidRPr="00581CF1">
        <w:rPr>
          <w:lang w:val="es-CL"/>
        </w:rPr>
        <w:t xml:space="preserve"> kg (</w:t>
      </w:r>
      <w:r w:rsidR="007E0035">
        <w:rPr>
          <w:lang w:val="es-CL"/>
        </w:rPr>
        <w:t>69,2</w:t>
      </w:r>
      <w:r w:rsidRPr="00581CF1">
        <w:rPr>
          <w:lang w:val="es-CL"/>
        </w:rPr>
        <w:t xml:space="preserve">%). </w:t>
      </w:r>
    </w:p>
    <w:p w14:paraId="7F3DAA1E" w14:textId="743C1382" w:rsidR="00804867" w:rsidRPr="00123997" w:rsidRDefault="00804867" w:rsidP="00804867">
      <w:pPr>
        <w:rPr>
          <w:highlight w:val="yellow"/>
          <w:lang w:val="es-CL"/>
        </w:rPr>
      </w:pPr>
      <w:r w:rsidRPr="002C02BC">
        <w:rPr>
          <w:lang w:val="es-CL"/>
        </w:rPr>
        <w:t xml:space="preserve">Los individuos de la Serie C, clasificados como “Secos”, en el periodo comprendido entre abril de 2022 y </w:t>
      </w:r>
      <w:r w:rsidR="007E0035">
        <w:rPr>
          <w:lang w:val="es-CL"/>
        </w:rPr>
        <w:t>abril</w:t>
      </w:r>
      <w:r w:rsidRPr="002C02BC">
        <w:rPr>
          <w:lang w:val="es-CL"/>
        </w:rPr>
        <w:t xml:space="preserve"> de 2024, presentan una disminución en la biomasa de Fustes de </w:t>
      </w:r>
      <w:r w:rsidR="007E0035">
        <w:rPr>
          <w:lang w:val="es-CL"/>
        </w:rPr>
        <w:t>2,28</w:t>
      </w:r>
      <w:r w:rsidRPr="002C02BC">
        <w:rPr>
          <w:lang w:val="es-CL"/>
        </w:rPr>
        <w:t xml:space="preserve"> kg. En particular en el último periodo analizado (</w:t>
      </w:r>
      <w:r w:rsidRPr="001F678F">
        <w:rPr>
          <w:lang w:val="es-CL"/>
        </w:rPr>
        <w:t>enero 2024</w:t>
      </w:r>
      <w:r w:rsidR="007E0035">
        <w:rPr>
          <w:lang w:val="es-CL"/>
        </w:rPr>
        <w:t>-abril</w:t>
      </w:r>
      <w:r w:rsidRPr="001F678F">
        <w:rPr>
          <w:lang w:val="es-CL"/>
        </w:rPr>
        <w:t xml:space="preserve">) se registra un </w:t>
      </w:r>
      <w:r w:rsidR="007E0035">
        <w:rPr>
          <w:lang w:val="es-CL"/>
        </w:rPr>
        <w:t>aumento</w:t>
      </w:r>
      <w:r w:rsidRPr="001F678F">
        <w:rPr>
          <w:lang w:val="es-CL"/>
        </w:rPr>
        <w:t xml:space="preserve"> de la biomasa del Fuste de </w:t>
      </w:r>
      <w:r w:rsidR="007E0035">
        <w:rPr>
          <w:lang w:val="es-CL"/>
        </w:rPr>
        <w:t>1,32</w:t>
      </w:r>
      <w:r w:rsidRPr="001F678F">
        <w:rPr>
          <w:lang w:val="es-CL"/>
        </w:rPr>
        <w:t xml:space="preserve"> kg. Las mediciones presentan diferencias estadísticamente significativas (Prueba de </w:t>
      </w:r>
      <w:proofErr w:type="spellStart"/>
      <w:r w:rsidRPr="001F678F">
        <w:rPr>
          <w:lang w:val="es-CL"/>
        </w:rPr>
        <w:t>Kruskall</w:t>
      </w:r>
      <w:proofErr w:type="spellEnd"/>
      <w:r w:rsidRPr="001F678F">
        <w:rPr>
          <w:lang w:val="es-CL"/>
        </w:rPr>
        <w:t xml:space="preserve">-Wallis </w:t>
      </w:r>
      <w:r w:rsidRPr="007E0035">
        <w:rPr>
          <w:i/>
          <w:iCs/>
          <w:lang w:val="es-CL"/>
        </w:rPr>
        <w:t>p</w:t>
      </w:r>
      <w:r w:rsidR="001F678F" w:rsidRPr="001F678F">
        <w:rPr>
          <w:lang w:val="es-CL"/>
        </w:rPr>
        <w:t>=</w:t>
      </w:r>
      <w:r w:rsidR="007E0035">
        <w:rPr>
          <w:lang w:val="es-CL"/>
        </w:rPr>
        <w:t>1,778E-13</w:t>
      </w:r>
      <w:r w:rsidRPr="001F678F">
        <w:rPr>
          <w:lang w:val="es-CL"/>
        </w:rPr>
        <w:t xml:space="preserve">). La prueba de Wilcoxon </w:t>
      </w:r>
      <w:r w:rsidR="000D2208">
        <w:rPr>
          <w:lang w:val="es-CL"/>
        </w:rPr>
        <w:t xml:space="preserve">(valores </w:t>
      </w:r>
      <w:r w:rsidR="000D2208" w:rsidRPr="00B97758">
        <w:rPr>
          <w:i/>
          <w:iCs/>
          <w:lang w:val="es-CL"/>
        </w:rPr>
        <w:t>p</w:t>
      </w:r>
      <w:r w:rsidR="000D2208">
        <w:rPr>
          <w:lang w:val="es-CL"/>
        </w:rPr>
        <w:t xml:space="preserve"> en Anexo 5, Cuadro 5.19) </w:t>
      </w:r>
      <w:r w:rsidRPr="001F678F">
        <w:rPr>
          <w:lang w:val="es-CL"/>
        </w:rPr>
        <w:t xml:space="preserve">registró un primer grupo estadísticamente similar, conformado por las mediciones </w:t>
      </w:r>
      <w:r w:rsidR="00BB0FEF">
        <w:rPr>
          <w:lang w:val="es-CL"/>
        </w:rPr>
        <w:t xml:space="preserve">realizadas entre </w:t>
      </w:r>
      <w:r w:rsidRPr="001F678F">
        <w:rPr>
          <w:lang w:val="es-CL"/>
        </w:rPr>
        <w:t>abril de 2022</w:t>
      </w:r>
      <w:r w:rsidR="000D2208">
        <w:rPr>
          <w:lang w:val="es-CL"/>
        </w:rPr>
        <w:t xml:space="preserve"> </w:t>
      </w:r>
      <w:r w:rsidR="00BB0FEF">
        <w:rPr>
          <w:lang w:val="es-CL"/>
        </w:rPr>
        <w:t>y</w:t>
      </w:r>
      <w:r w:rsidRPr="001F678F">
        <w:rPr>
          <w:lang w:val="es-CL"/>
        </w:rPr>
        <w:t xml:space="preserve"> </w:t>
      </w:r>
      <w:r w:rsidR="001F678F">
        <w:rPr>
          <w:lang w:val="es-CL"/>
        </w:rPr>
        <w:t>octubre</w:t>
      </w:r>
      <w:r w:rsidRPr="001F678F">
        <w:rPr>
          <w:lang w:val="es-CL"/>
        </w:rPr>
        <w:t xml:space="preserve"> de 2023 con una media de </w:t>
      </w:r>
      <w:r w:rsidR="001F678F">
        <w:rPr>
          <w:lang w:val="es-CL"/>
        </w:rPr>
        <w:t>7,09</w:t>
      </w:r>
      <w:r w:rsidR="001F678F" w:rsidRPr="00581CF1">
        <w:rPr>
          <w:lang w:val="es-CL"/>
        </w:rPr>
        <w:t>±</w:t>
      </w:r>
      <w:r w:rsidR="001F678F">
        <w:rPr>
          <w:lang w:val="es-CL"/>
        </w:rPr>
        <w:t>1,21</w:t>
      </w:r>
      <w:r w:rsidRPr="001F678F">
        <w:rPr>
          <w:lang w:val="es-CL"/>
        </w:rPr>
        <w:t xml:space="preserve"> kg, </w:t>
      </w:r>
      <w:r w:rsidRPr="001F678F">
        <w:rPr>
          <w:lang w:val="es-CL"/>
        </w:rPr>
        <w:lastRenderedPageBreak/>
        <w:t xml:space="preserve">un segundo grupo estadísticamente </w:t>
      </w:r>
      <w:r w:rsidR="001F678F">
        <w:rPr>
          <w:lang w:val="es-CL"/>
        </w:rPr>
        <w:t>distinto</w:t>
      </w:r>
      <w:r w:rsidRPr="001F678F">
        <w:rPr>
          <w:lang w:val="es-CL"/>
        </w:rPr>
        <w:t xml:space="preserve"> al anterior, formado por la</w:t>
      </w:r>
      <w:r w:rsidR="007E0035">
        <w:rPr>
          <w:lang w:val="es-CL"/>
        </w:rPr>
        <w:t>s</w:t>
      </w:r>
      <w:r w:rsidRPr="001F678F">
        <w:rPr>
          <w:lang w:val="es-CL"/>
        </w:rPr>
        <w:t xml:space="preserve"> </w:t>
      </w:r>
      <w:r w:rsidR="00BB0FEF" w:rsidRPr="001F678F">
        <w:rPr>
          <w:lang w:val="es-CL"/>
        </w:rPr>
        <w:t>medici</w:t>
      </w:r>
      <w:r w:rsidR="007E0035">
        <w:rPr>
          <w:lang w:val="es-CL"/>
        </w:rPr>
        <w:t>ones</w:t>
      </w:r>
      <w:r w:rsidRPr="001F678F">
        <w:rPr>
          <w:lang w:val="es-CL"/>
        </w:rPr>
        <w:t xml:space="preserve"> de </w:t>
      </w:r>
      <w:r w:rsidR="001F678F">
        <w:rPr>
          <w:lang w:val="es-CL"/>
        </w:rPr>
        <w:t xml:space="preserve">enero </w:t>
      </w:r>
      <w:r w:rsidR="007E0035">
        <w:rPr>
          <w:lang w:val="es-CL"/>
        </w:rPr>
        <w:t xml:space="preserve">y abril </w:t>
      </w:r>
      <w:r w:rsidR="001F678F">
        <w:rPr>
          <w:lang w:val="es-CL"/>
        </w:rPr>
        <w:t>de 2024</w:t>
      </w:r>
      <w:r w:rsidRPr="001F678F">
        <w:rPr>
          <w:lang w:val="es-CL"/>
        </w:rPr>
        <w:t>,</w:t>
      </w:r>
      <w:r w:rsidR="001F678F">
        <w:rPr>
          <w:lang w:val="es-CL"/>
        </w:rPr>
        <w:t xml:space="preserve"> </w:t>
      </w:r>
      <w:r w:rsidRPr="001F678F">
        <w:rPr>
          <w:lang w:val="es-CL"/>
        </w:rPr>
        <w:t xml:space="preserve">con una </w:t>
      </w:r>
      <w:r w:rsidR="007E0035">
        <w:rPr>
          <w:lang w:val="es-CL"/>
        </w:rPr>
        <w:t xml:space="preserve">media </w:t>
      </w:r>
      <w:r w:rsidRPr="001F678F">
        <w:rPr>
          <w:lang w:val="es-CL"/>
        </w:rPr>
        <w:t xml:space="preserve">de </w:t>
      </w:r>
      <w:r w:rsidR="007E0035">
        <w:rPr>
          <w:lang w:val="es-CL"/>
        </w:rPr>
        <w:t>2,59</w:t>
      </w:r>
      <w:r w:rsidR="007E0035" w:rsidRPr="00581CF1">
        <w:rPr>
          <w:lang w:val="es-CL"/>
        </w:rPr>
        <w:t>±</w:t>
      </w:r>
      <w:r w:rsidR="007E0035">
        <w:rPr>
          <w:lang w:val="es-CL"/>
        </w:rPr>
        <w:t>0,66</w:t>
      </w:r>
      <w:r w:rsidRPr="001F678F">
        <w:rPr>
          <w:lang w:val="es-CL"/>
        </w:rPr>
        <w:t xml:space="preserve"> kg, resultando en una disminución de </w:t>
      </w:r>
      <w:r w:rsidR="007E0035">
        <w:rPr>
          <w:lang w:val="es-CL"/>
        </w:rPr>
        <w:t>4,50</w:t>
      </w:r>
      <w:r w:rsidRPr="001F678F">
        <w:rPr>
          <w:lang w:val="es-CL"/>
        </w:rPr>
        <w:t xml:space="preserve"> kg (</w:t>
      </w:r>
      <w:r w:rsidR="00054804">
        <w:rPr>
          <w:lang w:val="es-CL"/>
        </w:rPr>
        <w:t xml:space="preserve">63,4 </w:t>
      </w:r>
      <w:r w:rsidRPr="001F678F">
        <w:rPr>
          <w:lang w:val="es-CL"/>
        </w:rPr>
        <w:t>%).</w:t>
      </w:r>
    </w:p>
    <w:p w14:paraId="7BB445E5" w14:textId="334DDDEB" w:rsidR="00804867" w:rsidRPr="00123997" w:rsidRDefault="00804867" w:rsidP="00804867">
      <w:pPr>
        <w:rPr>
          <w:highlight w:val="yellow"/>
          <w:lang w:val="es-CL"/>
        </w:rPr>
      </w:pPr>
      <w:r w:rsidRPr="001F678F">
        <w:rPr>
          <w:lang w:val="es-CL"/>
        </w:rPr>
        <w:t xml:space="preserve">Los individuos de la Serie C, (Individuos </w:t>
      </w:r>
      <w:proofErr w:type="spellStart"/>
      <w:r w:rsidRPr="001F678F">
        <w:rPr>
          <w:lang w:val="es-CL"/>
        </w:rPr>
        <w:t>Vivos+Secos</w:t>
      </w:r>
      <w:proofErr w:type="spellEnd"/>
      <w:r w:rsidRPr="001F678F">
        <w:rPr>
          <w:lang w:val="es-CL"/>
        </w:rPr>
        <w:t xml:space="preserve">), en el periodo comprendido entre abril de 2022 y </w:t>
      </w:r>
      <w:r w:rsidR="00054804">
        <w:rPr>
          <w:lang w:val="es-CL"/>
        </w:rPr>
        <w:t xml:space="preserve">abril </w:t>
      </w:r>
      <w:r w:rsidRPr="001F678F">
        <w:rPr>
          <w:lang w:val="es-CL"/>
        </w:rPr>
        <w:t>de 2024, se registra un</w:t>
      </w:r>
      <w:r w:rsidR="00BB0FEF">
        <w:rPr>
          <w:lang w:val="es-CL"/>
        </w:rPr>
        <w:t>a disminución</w:t>
      </w:r>
      <w:r w:rsidRPr="001F678F">
        <w:rPr>
          <w:lang w:val="es-CL"/>
        </w:rPr>
        <w:t xml:space="preserve"> en la biomasa de Fustes de </w:t>
      </w:r>
      <w:r w:rsidR="00054804">
        <w:rPr>
          <w:lang w:val="es-CL"/>
        </w:rPr>
        <w:t>11,11</w:t>
      </w:r>
      <w:r w:rsidR="002C02BC" w:rsidRPr="001F678F">
        <w:rPr>
          <w:lang w:val="es-CL"/>
        </w:rPr>
        <w:t xml:space="preserve"> </w:t>
      </w:r>
      <w:r w:rsidRPr="001F678F">
        <w:rPr>
          <w:lang w:val="es-CL"/>
        </w:rPr>
        <w:t>kg. En particular en el último periodo analizado (enero 2024</w:t>
      </w:r>
      <w:r w:rsidR="00054804">
        <w:rPr>
          <w:lang w:val="es-CL"/>
        </w:rPr>
        <w:t>-abril 2024</w:t>
      </w:r>
      <w:r w:rsidRPr="001F678F">
        <w:rPr>
          <w:lang w:val="es-CL"/>
        </w:rPr>
        <w:t xml:space="preserve">) se registra un </w:t>
      </w:r>
      <w:r w:rsidR="00054804">
        <w:rPr>
          <w:lang w:val="es-CL"/>
        </w:rPr>
        <w:t xml:space="preserve">aumento </w:t>
      </w:r>
      <w:r w:rsidRPr="001F678F">
        <w:rPr>
          <w:lang w:val="es-CL"/>
        </w:rPr>
        <w:t xml:space="preserve">de la biomasa de Fustes de </w:t>
      </w:r>
      <w:r w:rsidR="00054804">
        <w:rPr>
          <w:lang w:val="es-CL"/>
        </w:rPr>
        <w:t xml:space="preserve">2,33 </w:t>
      </w:r>
      <w:r w:rsidRPr="001F678F">
        <w:rPr>
          <w:lang w:val="es-CL"/>
        </w:rPr>
        <w:t>kg. Las mediciones presentan diferencias estadísticamente significativas para el total de la población (Prueba de </w:t>
      </w:r>
      <w:proofErr w:type="spellStart"/>
      <w:r w:rsidRPr="001F678F">
        <w:rPr>
          <w:lang w:val="es-CL"/>
        </w:rPr>
        <w:t>Kruskall</w:t>
      </w:r>
      <w:proofErr w:type="spellEnd"/>
      <w:r w:rsidRPr="001F678F">
        <w:rPr>
          <w:lang w:val="es-CL"/>
        </w:rPr>
        <w:t>-Wallis p</w:t>
      </w:r>
      <w:r w:rsidR="001F678F" w:rsidRPr="001F678F">
        <w:rPr>
          <w:lang w:val="es-CL"/>
        </w:rPr>
        <w:t>=</w:t>
      </w:r>
      <w:r w:rsidR="00054804">
        <w:rPr>
          <w:lang w:val="es-CL"/>
        </w:rPr>
        <w:t>2,178E-39</w:t>
      </w:r>
      <w:r w:rsidRPr="001F678F">
        <w:rPr>
          <w:lang w:val="es-CL"/>
        </w:rPr>
        <w:t xml:space="preserve">). La prueba de Wilcoxon </w:t>
      </w:r>
      <w:r w:rsidR="000D2208">
        <w:rPr>
          <w:lang w:val="es-CL"/>
        </w:rPr>
        <w:t xml:space="preserve">(valores </w:t>
      </w:r>
      <w:r w:rsidR="000D2208" w:rsidRPr="00B97758">
        <w:rPr>
          <w:i/>
          <w:iCs/>
          <w:lang w:val="es-CL"/>
        </w:rPr>
        <w:t>p</w:t>
      </w:r>
      <w:r w:rsidR="000D2208">
        <w:rPr>
          <w:lang w:val="es-CL"/>
        </w:rPr>
        <w:t xml:space="preserve"> en Anexo 5, Cuadro 5.19) </w:t>
      </w:r>
      <w:r w:rsidRPr="001F678F">
        <w:rPr>
          <w:lang w:val="es-CL"/>
        </w:rPr>
        <w:t>registró un primer grupo estadísticamente similar,</w:t>
      </w:r>
      <w:r w:rsidR="00054804">
        <w:rPr>
          <w:lang w:val="es-CL"/>
        </w:rPr>
        <w:t xml:space="preserve"> </w:t>
      </w:r>
      <w:r w:rsidRPr="001F678F">
        <w:rPr>
          <w:lang w:val="es-CL"/>
        </w:rPr>
        <w:t xml:space="preserve">conformado por las mediciones de abril de 2022 y enero de 2023 con una media de </w:t>
      </w:r>
      <w:r w:rsidR="001F678F" w:rsidRPr="001F678F">
        <w:rPr>
          <w:lang w:val="es-CL"/>
        </w:rPr>
        <w:t>22,52±0,95</w:t>
      </w:r>
      <w:r w:rsidRPr="001F678F">
        <w:rPr>
          <w:lang w:val="es-CL"/>
        </w:rPr>
        <w:t xml:space="preserve"> kg, un segundo grupo que difiere del anterior, formado por las mediciones de abril, julio y octubre de 2023 con una media de </w:t>
      </w:r>
      <w:r w:rsidR="001F678F" w:rsidRPr="001F678F">
        <w:rPr>
          <w:lang w:val="es-CL"/>
        </w:rPr>
        <w:t>35,98±2,97</w:t>
      </w:r>
      <w:r w:rsidRPr="001F678F">
        <w:rPr>
          <w:lang w:val="es-CL"/>
        </w:rPr>
        <w:t xml:space="preserve"> kg, lo cual implica un incremento de </w:t>
      </w:r>
      <w:r w:rsidR="001F678F" w:rsidRPr="001F678F">
        <w:rPr>
          <w:lang w:val="es-CL"/>
        </w:rPr>
        <w:t>13,46</w:t>
      </w:r>
      <w:r w:rsidRPr="001F678F">
        <w:rPr>
          <w:lang w:val="es-CL"/>
        </w:rPr>
        <w:t xml:space="preserve"> kg (</w:t>
      </w:r>
      <w:r w:rsidR="001F678F" w:rsidRPr="001F678F">
        <w:rPr>
          <w:lang w:val="es-CL"/>
        </w:rPr>
        <w:t>59,7</w:t>
      </w:r>
      <w:r w:rsidRPr="001F678F">
        <w:rPr>
          <w:lang w:val="es-CL"/>
        </w:rPr>
        <w:t xml:space="preserve">%) y finalmente un tercer grupo </w:t>
      </w:r>
      <w:r w:rsidR="001F678F" w:rsidRPr="001F678F">
        <w:rPr>
          <w:lang w:val="es-CL"/>
        </w:rPr>
        <w:t xml:space="preserve">estadísticamente </w:t>
      </w:r>
      <w:r w:rsidRPr="001F678F">
        <w:rPr>
          <w:lang w:val="es-CL"/>
        </w:rPr>
        <w:t xml:space="preserve">distinto </w:t>
      </w:r>
      <w:r w:rsidR="001F678F" w:rsidRPr="001F678F">
        <w:rPr>
          <w:lang w:val="es-CL"/>
        </w:rPr>
        <w:t>a los</w:t>
      </w:r>
      <w:r w:rsidRPr="001F678F">
        <w:rPr>
          <w:lang w:val="es-CL"/>
        </w:rPr>
        <w:t xml:space="preserve"> anterior</w:t>
      </w:r>
      <w:r w:rsidR="001F678F" w:rsidRPr="001F678F">
        <w:rPr>
          <w:lang w:val="es-CL"/>
        </w:rPr>
        <w:t>es</w:t>
      </w:r>
      <w:r w:rsidRPr="001F678F">
        <w:rPr>
          <w:lang w:val="es-CL"/>
        </w:rPr>
        <w:t>, compuesto por la</w:t>
      </w:r>
      <w:r w:rsidR="00054804">
        <w:rPr>
          <w:lang w:val="es-CL"/>
        </w:rPr>
        <w:t>s</w:t>
      </w:r>
      <w:r w:rsidRPr="001F678F">
        <w:rPr>
          <w:lang w:val="es-CL"/>
        </w:rPr>
        <w:t xml:space="preserve"> medici</w:t>
      </w:r>
      <w:r w:rsidR="00054804">
        <w:rPr>
          <w:lang w:val="es-CL"/>
        </w:rPr>
        <w:t>ones</w:t>
      </w:r>
      <w:r w:rsidRPr="001F678F">
        <w:rPr>
          <w:lang w:val="es-CL"/>
        </w:rPr>
        <w:t xml:space="preserve"> de enero </w:t>
      </w:r>
      <w:r w:rsidR="00054804">
        <w:rPr>
          <w:lang w:val="es-CL"/>
        </w:rPr>
        <w:t xml:space="preserve">y abril </w:t>
      </w:r>
      <w:r w:rsidRPr="001F678F">
        <w:rPr>
          <w:lang w:val="es-CL"/>
        </w:rPr>
        <w:t>de 2024 con un</w:t>
      </w:r>
      <w:r w:rsidR="001F678F" w:rsidRPr="001F678F">
        <w:rPr>
          <w:lang w:val="es-CL"/>
        </w:rPr>
        <w:t xml:space="preserve">a </w:t>
      </w:r>
      <w:r w:rsidR="00054804">
        <w:rPr>
          <w:lang w:val="es-CL"/>
        </w:rPr>
        <w:t xml:space="preserve">media </w:t>
      </w:r>
      <w:r w:rsidR="001F678F" w:rsidRPr="001F678F">
        <w:rPr>
          <w:lang w:val="es-CL"/>
        </w:rPr>
        <w:t xml:space="preserve">de </w:t>
      </w:r>
      <w:r w:rsidR="00054804">
        <w:rPr>
          <w:lang w:val="es-CL"/>
        </w:rPr>
        <w:t xml:space="preserve">11,19 </w:t>
      </w:r>
      <w:r w:rsidRPr="001F678F">
        <w:rPr>
          <w:lang w:val="es-CL"/>
        </w:rPr>
        <w:t xml:space="preserve">kg, resultando en una disminución de </w:t>
      </w:r>
      <w:r w:rsidR="00054804">
        <w:rPr>
          <w:lang w:val="es-CL"/>
        </w:rPr>
        <w:t xml:space="preserve">24,79 </w:t>
      </w:r>
      <w:r w:rsidRPr="001F678F">
        <w:rPr>
          <w:lang w:val="es-CL"/>
        </w:rPr>
        <w:t>kg (</w:t>
      </w:r>
      <w:r w:rsidR="00054804">
        <w:rPr>
          <w:lang w:val="es-CL"/>
        </w:rPr>
        <w:t>68,8</w:t>
      </w:r>
      <w:r w:rsidRPr="001F678F">
        <w:rPr>
          <w:lang w:val="es-CL"/>
        </w:rPr>
        <w:t xml:space="preserve">%). </w:t>
      </w:r>
    </w:p>
    <w:p w14:paraId="4DEA4BEA" w14:textId="77777777" w:rsidR="00804867" w:rsidRPr="002C02BC" w:rsidRDefault="00804867" w:rsidP="00804867">
      <w:pPr>
        <w:pStyle w:val="Ttulo4"/>
      </w:pPr>
      <w:r w:rsidRPr="002C02BC">
        <w:t xml:space="preserve">Cambios en la biomasa de Fustes para la </w:t>
      </w:r>
      <w:r w:rsidRPr="002C02BC">
        <w:rPr>
          <w:bCs/>
        </w:rPr>
        <w:t>Serie D</w:t>
      </w:r>
    </w:p>
    <w:p w14:paraId="755482FD" w14:textId="1D013F94" w:rsidR="00EF2852" w:rsidRPr="002C02BC" w:rsidRDefault="00804867" w:rsidP="00804867">
      <w:pPr>
        <w:spacing w:line="276" w:lineRule="auto"/>
        <w:rPr>
          <w:lang w:val="es-CL"/>
        </w:rPr>
      </w:pPr>
      <w:r w:rsidRPr="002C02BC">
        <w:rPr>
          <w:lang w:val="es-CL"/>
        </w:rPr>
        <w:t>El Cuadro 2</w:t>
      </w:r>
      <w:r w:rsidR="00B65A83">
        <w:rPr>
          <w:lang w:val="es-CL"/>
        </w:rPr>
        <w:t>9</w:t>
      </w:r>
      <w:r w:rsidRPr="002C02BC">
        <w:rPr>
          <w:lang w:val="es-CL"/>
        </w:rPr>
        <w:t xml:space="preserve"> presenta la biomasa de Fustes según vitalidad y medición, para la Serie D del género </w:t>
      </w:r>
      <w:r w:rsidRPr="002C02BC">
        <w:rPr>
          <w:i/>
          <w:iCs/>
          <w:lang w:val="es-CL"/>
        </w:rPr>
        <w:t>Neltuma</w:t>
      </w:r>
      <w:r w:rsidRPr="002C02BC">
        <w:rPr>
          <w:lang w:val="es-CL"/>
        </w:rPr>
        <w:t xml:space="preserve"> (ex </w:t>
      </w:r>
      <w:r w:rsidRPr="002C02BC">
        <w:rPr>
          <w:i/>
          <w:iCs/>
          <w:lang w:val="es-CL"/>
        </w:rPr>
        <w:t>Prosopis</w:t>
      </w:r>
      <w:r w:rsidRPr="002C02BC">
        <w:rPr>
          <w:lang w:val="es-CL"/>
        </w:rPr>
        <w:t>) emplazada en el sector de Camar, borde este del Salar de Atacama.</w:t>
      </w:r>
    </w:p>
    <w:p w14:paraId="08E3096D" w14:textId="7F57025D" w:rsidR="00EF2852" w:rsidRDefault="00804867" w:rsidP="00804867">
      <w:pPr>
        <w:spacing w:before="0" w:after="0"/>
        <w:rPr>
          <w:lang w:val="es-CL"/>
        </w:rPr>
      </w:pPr>
      <w:r w:rsidRPr="002C02BC">
        <w:rPr>
          <w:b/>
          <w:bCs/>
          <w:lang w:val="es-CL"/>
        </w:rPr>
        <w:t>Cuadro 2</w:t>
      </w:r>
      <w:r w:rsidR="00B65A83">
        <w:rPr>
          <w:b/>
          <w:bCs/>
          <w:lang w:val="es-CL"/>
        </w:rPr>
        <w:t>9</w:t>
      </w:r>
      <w:r w:rsidR="009D1950">
        <w:rPr>
          <w:b/>
          <w:bCs/>
          <w:lang w:val="es-CL"/>
        </w:rPr>
        <w:t>.</w:t>
      </w:r>
      <w:r w:rsidRPr="002C02BC">
        <w:rPr>
          <w:lang w:val="es-CL"/>
        </w:rPr>
        <w:t xml:space="preserve"> Biomasa de Fustes (kg) para los individuos de la Serie D, según vitalidad y medición, para la población estudiada del género </w:t>
      </w:r>
      <w:r w:rsidRPr="002C02BC">
        <w:rPr>
          <w:i/>
          <w:iCs/>
          <w:lang w:val="es-CL"/>
        </w:rPr>
        <w:t>Neltuma</w:t>
      </w:r>
      <w:r w:rsidRPr="002C02BC">
        <w:rPr>
          <w:lang w:val="es-CL"/>
        </w:rPr>
        <w:t xml:space="preserve"> (ex </w:t>
      </w:r>
      <w:r w:rsidRPr="002C02BC">
        <w:rPr>
          <w:i/>
          <w:iCs/>
          <w:lang w:val="es-CL"/>
        </w:rPr>
        <w:t>Prosopis)</w:t>
      </w:r>
      <w:r w:rsidRPr="002C02B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8"/>
        <w:gridCol w:w="1225"/>
        <w:gridCol w:w="698"/>
        <w:gridCol w:w="708"/>
        <w:gridCol w:w="374"/>
        <w:gridCol w:w="511"/>
        <w:gridCol w:w="337"/>
        <w:gridCol w:w="774"/>
        <w:gridCol w:w="268"/>
        <w:gridCol w:w="316"/>
        <w:gridCol w:w="513"/>
        <w:gridCol w:w="829"/>
        <w:gridCol w:w="316"/>
        <w:gridCol w:w="472"/>
        <w:gridCol w:w="390"/>
      </w:tblGrid>
      <w:tr w:rsidR="00A840DA" w:rsidRPr="00BB1C55" w14:paraId="2ACAD84E" w14:textId="77777777" w:rsidTr="00A840DA">
        <w:tc>
          <w:tcPr>
            <w:tcW w:w="5000" w:type="pct"/>
            <w:gridSpan w:val="15"/>
            <w:tcBorders>
              <w:top w:val="single" w:sz="4" w:space="0" w:color="auto"/>
            </w:tcBorders>
            <w:vAlign w:val="center"/>
          </w:tcPr>
          <w:p w14:paraId="1CEF7E3E" w14:textId="37D7961B" w:rsidR="00A840DA" w:rsidRPr="00BB1C55" w:rsidRDefault="00A840DA" w:rsidP="00330CFD">
            <w:pPr>
              <w:spacing w:before="0" w:after="0"/>
              <w:jc w:val="center"/>
              <w:rPr>
                <w:b/>
                <w:bCs/>
                <w:sz w:val="18"/>
                <w:szCs w:val="18"/>
                <w:lang w:val="es-CL"/>
              </w:rPr>
            </w:pPr>
            <w:r w:rsidRPr="00BB1C55">
              <w:rPr>
                <w:b/>
                <w:bCs/>
                <w:sz w:val="18"/>
                <w:szCs w:val="18"/>
                <w:lang w:val="es-CL"/>
              </w:rPr>
              <w:t>Biomasa acumulada de Fustes (kg)</w:t>
            </w:r>
          </w:p>
        </w:tc>
      </w:tr>
      <w:tr w:rsidR="00EF2852" w:rsidRPr="00BB1C55" w14:paraId="497F3DA1" w14:textId="77777777" w:rsidTr="00A66F5D">
        <w:trPr>
          <w:trHeight w:val="126"/>
        </w:trPr>
        <w:tc>
          <w:tcPr>
            <w:tcW w:w="1315" w:type="pct"/>
            <w:gridSpan w:val="2"/>
            <w:tcBorders>
              <w:top w:val="single" w:sz="4" w:space="0" w:color="auto"/>
            </w:tcBorders>
            <w:vAlign w:val="center"/>
          </w:tcPr>
          <w:p w14:paraId="5B307A89" w14:textId="77777777" w:rsidR="00EF2852" w:rsidRPr="00BB1C55" w:rsidRDefault="00EF2852" w:rsidP="00330CFD">
            <w:pPr>
              <w:spacing w:before="0" w:after="0"/>
              <w:jc w:val="center"/>
              <w:rPr>
                <w:b/>
                <w:bCs/>
                <w:sz w:val="18"/>
                <w:szCs w:val="18"/>
                <w:lang w:val="es-CL"/>
              </w:rPr>
            </w:pPr>
            <w:r w:rsidRPr="00BB1C55">
              <w:rPr>
                <w:b/>
                <w:bCs/>
                <w:sz w:val="18"/>
                <w:szCs w:val="18"/>
                <w:lang w:val="es-CL"/>
              </w:rPr>
              <w:t>Medición</w:t>
            </w:r>
          </w:p>
        </w:tc>
        <w:tc>
          <w:tcPr>
            <w:tcW w:w="405" w:type="pct"/>
            <w:vMerge w:val="restart"/>
            <w:tcBorders>
              <w:top w:val="single" w:sz="4" w:space="0" w:color="auto"/>
            </w:tcBorders>
            <w:shd w:val="clear" w:color="auto" w:fill="auto"/>
            <w:vAlign w:val="center"/>
          </w:tcPr>
          <w:p w14:paraId="6DD9C630" w14:textId="77777777" w:rsidR="00EF2852" w:rsidRPr="00BB1C55" w:rsidRDefault="00EF2852" w:rsidP="00330CFD">
            <w:pPr>
              <w:spacing w:before="0" w:after="0"/>
              <w:jc w:val="center"/>
              <w:rPr>
                <w:b/>
                <w:bCs/>
                <w:sz w:val="18"/>
                <w:szCs w:val="18"/>
                <w:lang w:val="es-CL"/>
              </w:rPr>
            </w:pPr>
            <w:r w:rsidRPr="00BB1C55">
              <w:rPr>
                <w:b/>
                <w:bCs/>
                <w:sz w:val="18"/>
                <w:szCs w:val="18"/>
                <w:lang w:val="es-CL"/>
              </w:rPr>
              <w:t>Serie</w:t>
            </w:r>
          </w:p>
        </w:tc>
        <w:tc>
          <w:tcPr>
            <w:tcW w:w="1129" w:type="pct"/>
            <w:gridSpan w:val="4"/>
            <w:vMerge w:val="restart"/>
            <w:tcBorders>
              <w:top w:val="single" w:sz="4" w:space="0" w:color="auto"/>
            </w:tcBorders>
            <w:shd w:val="clear" w:color="auto" w:fill="F2F2F2" w:themeFill="background1" w:themeFillShade="F2"/>
            <w:vAlign w:val="center"/>
          </w:tcPr>
          <w:p w14:paraId="56951945" w14:textId="77777777" w:rsidR="00EF2852" w:rsidRPr="00BB1C55" w:rsidRDefault="00EF2852" w:rsidP="00330CFD">
            <w:pPr>
              <w:spacing w:before="0" w:after="0"/>
              <w:jc w:val="center"/>
              <w:rPr>
                <w:b/>
                <w:bCs/>
                <w:sz w:val="18"/>
                <w:szCs w:val="18"/>
                <w:lang w:val="es-CL"/>
              </w:rPr>
            </w:pPr>
            <w:r w:rsidRPr="00BB1C55">
              <w:rPr>
                <w:b/>
                <w:bCs/>
                <w:sz w:val="18"/>
                <w:szCs w:val="18"/>
                <w:lang w:val="es-CL"/>
              </w:rPr>
              <w:t>Vivos</w:t>
            </w:r>
          </w:p>
        </w:tc>
        <w:tc>
          <w:tcPr>
            <w:tcW w:w="1094" w:type="pct"/>
            <w:gridSpan w:val="4"/>
            <w:vMerge w:val="restart"/>
            <w:tcBorders>
              <w:top w:val="single" w:sz="4" w:space="0" w:color="auto"/>
            </w:tcBorders>
            <w:vAlign w:val="center"/>
          </w:tcPr>
          <w:p w14:paraId="30F75365" w14:textId="77777777" w:rsidR="00EF2852" w:rsidRPr="00BB1C55" w:rsidRDefault="00EF2852" w:rsidP="00330CFD">
            <w:pPr>
              <w:spacing w:before="0" w:after="0"/>
              <w:jc w:val="center"/>
              <w:rPr>
                <w:b/>
                <w:bCs/>
                <w:sz w:val="18"/>
                <w:szCs w:val="18"/>
                <w:lang w:val="es-CL"/>
              </w:rPr>
            </w:pPr>
            <w:r w:rsidRPr="00BB1C55">
              <w:rPr>
                <w:b/>
                <w:bCs/>
                <w:sz w:val="18"/>
                <w:szCs w:val="18"/>
                <w:lang w:val="es-CL"/>
              </w:rPr>
              <w:t>Secos</w:t>
            </w:r>
          </w:p>
        </w:tc>
        <w:tc>
          <w:tcPr>
            <w:tcW w:w="1058" w:type="pct"/>
            <w:gridSpan w:val="4"/>
            <w:vMerge w:val="restart"/>
            <w:tcBorders>
              <w:top w:val="single" w:sz="4" w:space="0" w:color="auto"/>
            </w:tcBorders>
            <w:shd w:val="clear" w:color="auto" w:fill="F2F2F2" w:themeFill="background1" w:themeFillShade="F2"/>
          </w:tcPr>
          <w:p w14:paraId="1B470FAD" w14:textId="77777777" w:rsidR="00EF2852" w:rsidRPr="00BB1C55" w:rsidRDefault="00EF2852" w:rsidP="00330CFD">
            <w:pPr>
              <w:spacing w:before="0" w:after="0"/>
              <w:jc w:val="center"/>
              <w:rPr>
                <w:b/>
                <w:bCs/>
                <w:sz w:val="18"/>
                <w:szCs w:val="18"/>
                <w:lang w:val="es-CL"/>
              </w:rPr>
            </w:pPr>
            <w:r w:rsidRPr="00BB1C55">
              <w:rPr>
                <w:b/>
                <w:bCs/>
                <w:sz w:val="18"/>
                <w:szCs w:val="18"/>
                <w:lang w:val="es-CL"/>
              </w:rPr>
              <w:t>Total</w:t>
            </w:r>
          </w:p>
          <w:p w14:paraId="10312C5A" w14:textId="77777777" w:rsidR="00EF2852" w:rsidRPr="00BB1C55" w:rsidRDefault="00EF2852" w:rsidP="00330CFD">
            <w:pPr>
              <w:spacing w:before="0" w:after="0"/>
              <w:jc w:val="center"/>
              <w:rPr>
                <w:b/>
                <w:bCs/>
                <w:sz w:val="18"/>
                <w:szCs w:val="18"/>
                <w:lang w:val="es-CL"/>
              </w:rPr>
            </w:pPr>
            <w:r w:rsidRPr="00BB1C55">
              <w:rPr>
                <w:b/>
                <w:bCs/>
                <w:sz w:val="18"/>
                <w:szCs w:val="18"/>
                <w:lang w:val="es-CL"/>
              </w:rPr>
              <w:t>(</w:t>
            </w:r>
            <w:proofErr w:type="spellStart"/>
            <w:r w:rsidRPr="00BB1C55">
              <w:rPr>
                <w:b/>
                <w:bCs/>
                <w:sz w:val="18"/>
                <w:szCs w:val="18"/>
                <w:lang w:val="es-CL"/>
              </w:rPr>
              <w:t>Vivos+Secos</w:t>
            </w:r>
            <w:proofErr w:type="spellEnd"/>
            <w:r w:rsidRPr="00BB1C55">
              <w:rPr>
                <w:b/>
                <w:bCs/>
                <w:sz w:val="18"/>
                <w:szCs w:val="18"/>
                <w:lang w:val="es-CL"/>
              </w:rPr>
              <w:t>)</w:t>
            </w:r>
          </w:p>
        </w:tc>
      </w:tr>
      <w:tr w:rsidR="00EF2852" w:rsidRPr="00BB1C55" w14:paraId="1344C41A" w14:textId="77777777" w:rsidTr="00A66F5D">
        <w:trPr>
          <w:trHeight w:val="209"/>
        </w:trPr>
        <w:tc>
          <w:tcPr>
            <w:tcW w:w="610" w:type="pct"/>
            <w:tcBorders>
              <w:bottom w:val="single" w:sz="4" w:space="0" w:color="auto"/>
            </w:tcBorders>
          </w:tcPr>
          <w:p w14:paraId="316C2786" w14:textId="77777777" w:rsidR="00EF2852" w:rsidRPr="00BB1C55" w:rsidRDefault="00EF2852" w:rsidP="00330CFD">
            <w:pPr>
              <w:spacing w:before="0" w:after="0"/>
              <w:rPr>
                <w:b/>
                <w:bCs/>
                <w:sz w:val="18"/>
                <w:szCs w:val="18"/>
                <w:lang w:val="es-CL"/>
              </w:rPr>
            </w:pPr>
            <w:r w:rsidRPr="00BB1C55">
              <w:rPr>
                <w:b/>
                <w:bCs/>
                <w:sz w:val="18"/>
                <w:szCs w:val="18"/>
                <w:lang w:val="es-CL"/>
              </w:rPr>
              <w:t>Fecha</w:t>
            </w:r>
          </w:p>
        </w:tc>
        <w:tc>
          <w:tcPr>
            <w:tcW w:w="705" w:type="pct"/>
            <w:tcBorders>
              <w:bottom w:val="single" w:sz="4" w:space="0" w:color="auto"/>
            </w:tcBorders>
          </w:tcPr>
          <w:p w14:paraId="1D3517F3" w14:textId="77777777" w:rsidR="00EF2852" w:rsidRPr="00BB1C55" w:rsidRDefault="00EF2852" w:rsidP="00330CFD">
            <w:pPr>
              <w:spacing w:before="0" w:after="0"/>
              <w:rPr>
                <w:b/>
                <w:bCs/>
                <w:sz w:val="18"/>
                <w:szCs w:val="18"/>
                <w:lang w:val="es-CL"/>
              </w:rPr>
            </w:pPr>
            <w:r w:rsidRPr="00BB1C55">
              <w:rPr>
                <w:b/>
                <w:bCs/>
                <w:sz w:val="18"/>
                <w:szCs w:val="18"/>
                <w:lang w:val="es-CL"/>
              </w:rPr>
              <w:t>N°</w:t>
            </w:r>
          </w:p>
        </w:tc>
        <w:tc>
          <w:tcPr>
            <w:tcW w:w="405" w:type="pct"/>
            <w:vMerge/>
            <w:tcBorders>
              <w:bottom w:val="single" w:sz="4" w:space="0" w:color="auto"/>
            </w:tcBorders>
            <w:shd w:val="clear" w:color="auto" w:fill="auto"/>
          </w:tcPr>
          <w:p w14:paraId="18E477B5" w14:textId="77777777" w:rsidR="00EF2852" w:rsidRPr="00BB1C55" w:rsidRDefault="00EF2852" w:rsidP="00330CFD">
            <w:pPr>
              <w:spacing w:before="0" w:after="0"/>
              <w:jc w:val="center"/>
              <w:rPr>
                <w:b/>
                <w:bCs/>
                <w:sz w:val="18"/>
                <w:szCs w:val="18"/>
                <w:lang w:val="es-CL"/>
              </w:rPr>
            </w:pPr>
          </w:p>
        </w:tc>
        <w:tc>
          <w:tcPr>
            <w:tcW w:w="1129" w:type="pct"/>
            <w:gridSpan w:val="4"/>
            <w:vMerge/>
            <w:tcBorders>
              <w:bottom w:val="single" w:sz="4" w:space="0" w:color="auto"/>
            </w:tcBorders>
            <w:shd w:val="clear" w:color="auto" w:fill="F2F2F2" w:themeFill="background1" w:themeFillShade="F2"/>
          </w:tcPr>
          <w:p w14:paraId="0FD11799" w14:textId="77777777" w:rsidR="00EF2852" w:rsidRPr="00BB1C55" w:rsidRDefault="00EF2852" w:rsidP="00330CFD">
            <w:pPr>
              <w:spacing w:before="0" w:after="0"/>
              <w:rPr>
                <w:b/>
                <w:bCs/>
                <w:sz w:val="18"/>
                <w:szCs w:val="18"/>
                <w:lang w:val="es-CL"/>
              </w:rPr>
            </w:pPr>
          </w:p>
        </w:tc>
        <w:tc>
          <w:tcPr>
            <w:tcW w:w="1094" w:type="pct"/>
            <w:gridSpan w:val="4"/>
            <w:vMerge/>
            <w:tcBorders>
              <w:bottom w:val="single" w:sz="4" w:space="0" w:color="auto"/>
            </w:tcBorders>
          </w:tcPr>
          <w:p w14:paraId="63830EF0" w14:textId="77777777" w:rsidR="00EF2852" w:rsidRPr="00BB1C55" w:rsidRDefault="00EF2852" w:rsidP="00330CFD">
            <w:pPr>
              <w:spacing w:before="0" w:after="0"/>
              <w:rPr>
                <w:b/>
                <w:bCs/>
                <w:sz w:val="18"/>
                <w:szCs w:val="18"/>
                <w:lang w:val="es-CL"/>
              </w:rPr>
            </w:pPr>
          </w:p>
        </w:tc>
        <w:tc>
          <w:tcPr>
            <w:tcW w:w="1058" w:type="pct"/>
            <w:gridSpan w:val="4"/>
            <w:vMerge/>
            <w:tcBorders>
              <w:bottom w:val="single" w:sz="4" w:space="0" w:color="auto"/>
            </w:tcBorders>
            <w:shd w:val="clear" w:color="auto" w:fill="F2F2F2" w:themeFill="background1" w:themeFillShade="F2"/>
          </w:tcPr>
          <w:p w14:paraId="35E0FC88" w14:textId="77777777" w:rsidR="00EF2852" w:rsidRPr="00BB1C55" w:rsidRDefault="00EF2852" w:rsidP="00330CFD">
            <w:pPr>
              <w:spacing w:before="0" w:after="0"/>
              <w:rPr>
                <w:b/>
                <w:bCs/>
                <w:sz w:val="18"/>
                <w:szCs w:val="18"/>
                <w:lang w:val="es-CL"/>
              </w:rPr>
            </w:pPr>
          </w:p>
        </w:tc>
      </w:tr>
      <w:tr w:rsidR="00A66F5D" w:rsidRPr="00BB1C55" w14:paraId="60891FB6" w14:textId="77777777" w:rsidTr="00EF2852">
        <w:tc>
          <w:tcPr>
            <w:tcW w:w="610" w:type="pct"/>
            <w:tcBorders>
              <w:top w:val="single" w:sz="4" w:space="0" w:color="auto"/>
            </w:tcBorders>
          </w:tcPr>
          <w:p w14:paraId="5023D2FD"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Nov 2020</w:t>
            </w:r>
          </w:p>
        </w:tc>
        <w:tc>
          <w:tcPr>
            <w:tcW w:w="705" w:type="pct"/>
            <w:tcBorders>
              <w:top w:val="single" w:sz="4" w:space="0" w:color="auto"/>
            </w:tcBorders>
          </w:tcPr>
          <w:p w14:paraId="096220EF" w14:textId="77777777" w:rsidR="00EF2852" w:rsidRPr="00BB1C55" w:rsidRDefault="00EF2852" w:rsidP="00EF2852">
            <w:pPr>
              <w:spacing w:before="0" w:after="0"/>
              <w:jc w:val="left"/>
              <w:rPr>
                <w:sz w:val="18"/>
                <w:szCs w:val="18"/>
                <w:lang w:val="es-CL"/>
              </w:rPr>
            </w:pPr>
            <w:r w:rsidRPr="00BB1C55">
              <w:rPr>
                <w:sz w:val="18"/>
                <w:szCs w:val="18"/>
                <w:lang w:val="es-CL"/>
              </w:rPr>
              <w:t>1</w:t>
            </w:r>
          </w:p>
        </w:tc>
        <w:tc>
          <w:tcPr>
            <w:tcW w:w="405" w:type="pct"/>
            <w:tcBorders>
              <w:top w:val="single" w:sz="4" w:space="0" w:color="auto"/>
            </w:tcBorders>
            <w:shd w:val="clear" w:color="auto" w:fill="auto"/>
          </w:tcPr>
          <w:p w14:paraId="14962F51" w14:textId="25F9F3D2" w:rsidR="00EF2852" w:rsidRPr="00BB1C55" w:rsidRDefault="00EF2852" w:rsidP="00EF2852">
            <w:pPr>
              <w:spacing w:before="0" w:after="0"/>
              <w:jc w:val="center"/>
              <w:rPr>
                <w:sz w:val="18"/>
                <w:szCs w:val="18"/>
              </w:rPr>
            </w:pPr>
            <w:r w:rsidRPr="00BB1C55">
              <w:rPr>
                <w:sz w:val="18"/>
                <w:szCs w:val="18"/>
              </w:rPr>
              <w:t>D</w:t>
            </w:r>
          </w:p>
        </w:tc>
        <w:tc>
          <w:tcPr>
            <w:tcW w:w="631" w:type="pct"/>
            <w:gridSpan w:val="2"/>
            <w:tcBorders>
              <w:top w:val="single" w:sz="4" w:space="0" w:color="auto"/>
            </w:tcBorders>
            <w:shd w:val="clear" w:color="auto" w:fill="F2F2F2" w:themeFill="background1" w:themeFillShade="F2"/>
          </w:tcPr>
          <w:p w14:paraId="60A1FCA2" w14:textId="216B476D" w:rsidR="00EF2852" w:rsidRPr="00BB1C55" w:rsidRDefault="00EF2852" w:rsidP="00EF2852">
            <w:pPr>
              <w:spacing w:before="0" w:after="0"/>
              <w:rPr>
                <w:sz w:val="18"/>
                <w:szCs w:val="18"/>
                <w:lang w:val="es-CL"/>
              </w:rPr>
            </w:pPr>
            <w:r w:rsidRPr="00BB1C55">
              <w:rPr>
                <w:sz w:val="18"/>
                <w:szCs w:val="18"/>
              </w:rPr>
              <w:t xml:space="preserve"> -</w:t>
            </w:r>
          </w:p>
        </w:tc>
        <w:tc>
          <w:tcPr>
            <w:tcW w:w="298" w:type="pct"/>
            <w:tcBorders>
              <w:top w:val="single" w:sz="4" w:space="0" w:color="auto"/>
            </w:tcBorders>
            <w:shd w:val="clear" w:color="auto" w:fill="F2F2F2" w:themeFill="background1" w:themeFillShade="F2"/>
            <w:vAlign w:val="center"/>
          </w:tcPr>
          <w:p w14:paraId="4165B442" w14:textId="77777777" w:rsidR="00EF2852" w:rsidRPr="00BB1C55" w:rsidRDefault="00EF2852" w:rsidP="00EF2852">
            <w:pPr>
              <w:spacing w:before="0" w:after="0"/>
              <w:jc w:val="right"/>
              <w:rPr>
                <w:sz w:val="18"/>
                <w:szCs w:val="18"/>
                <w:lang w:val="es-CL"/>
              </w:rPr>
            </w:pPr>
          </w:p>
        </w:tc>
        <w:tc>
          <w:tcPr>
            <w:tcW w:w="199" w:type="pct"/>
            <w:tcBorders>
              <w:top w:val="single" w:sz="4" w:space="0" w:color="auto"/>
            </w:tcBorders>
            <w:shd w:val="clear" w:color="auto" w:fill="F2F2F2" w:themeFill="background1" w:themeFillShade="F2"/>
            <w:vAlign w:val="center"/>
          </w:tcPr>
          <w:p w14:paraId="75C126E8" w14:textId="77777777" w:rsidR="00EF2852" w:rsidRPr="00BB1C55" w:rsidRDefault="00EF2852" w:rsidP="00EF2852">
            <w:pPr>
              <w:spacing w:before="0" w:after="0"/>
              <w:jc w:val="left"/>
              <w:rPr>
                <w:sz w:val="18"/>
                <w:szCs w:val="18"/>
                <w:lang w:val="es-CL"/>
              </w:rPr>
            </w:pPr>
            <w:r w:rsidRPr="00BB1C55">
              <w:rPr>
                <w:sz w:val="18"/>
                <w:szCs w:val="18"/>
              </w:rPr>
              <w:t>-</w:t>
            </w:r>
          </w:p>
        </w:tc>
        <w:tc>
          <w:tcPr>
            <w:tcW w:w="448" w:type="pct"/>
            <w:tcBorders>
              <w:top w:val="single" w:sz="4" w:space="0" w:color="auto"/>
            </w:tcBorders>
          </w:tcPr>
          <w:p w14:paraId="0DFE97CF" w14:textId="723D88D6" w:rsidR="00EF2852" w:rsidRPr="00BB1C55" w:rsidRDefault="00EF2852" w:rsidP="00EF2852">
            <w:pPr>
              <w:spacing w:before="0" w:after="0"/>
              <w:jc w:val="right"/>
              <w:rPr>
                <w:sz w:val="18"/>
                <w:szCs w:val="18"/>
              </w:rPr>
            </w:pPr>
            <w:r w:rsidRPr="00BB1C55">
              <w:rPr>
                <w:sz w:val="18"/>
                <w:szCs w:val="18"/>
              </w:rPr>
              <w:t xml:space="preserve"> -</w:t>
            </w:r>
          </w:p>
        </w:tc>
        <w:tc>
          <w:tcPr>
            <w:tcW w:w="160" w:type="pct"/>
            <w:tcBorders>
              <w:top w:val="single" w:sz="4" w:space="0" w:color="auto"/>
            </w:tcBorders>
          </w:tcPr>
          <w:p w14:paraId="7B1287AF" w14:textId="77777777" w:rsidR="00EF2852" w:rsidRPr="00BB1C55" w:rsidRDefault="00EF2852" w:rsidP="00EF2852">
            <w:pPr>
              <w:spacing w:before="0" w:after="0"/>
              <w:rPr>
                <w:sz w:val="18"/>
                <w:szCs w:val="18"/>
                <w:lang w:val="es-CL"/>
              </w:rPr>
            </w:pPr>
          </w:p>
        </w:tc>
        <w:tc>
          <w:tcPr>
            <w:tcW w:w="187" w:type="pct"/>
            <w:tcBorders>
              <w:top w:val="single" w:sz="4" w:space="0" w:color="auto"/>
            </w:tcBorders>
            <w:vAlign w:val="center"/>
          </w:tcPr>
          <w:p w14:paraId="10EC3A37" w14:textId="77777777" w:rsidR="00EF2852" w:rsidRPr="00BB1C55" w:rsidRDefault="00EF2852" w:rsidP="00EF2852">
            <w:pPr>
              <w:spacing w:before="0" w:after="0"/>
              <w:jc w:val="right"/>
              <w:rPr>
                <w:sz w:val="18"/>
                <w:szCs w:val="18"/>
                <w:lang w:val="es-CL"/>
              </w:rPr>
            </w:pPr>
          </w:p>
        </w:tc>
        <w:tc>
          <w:tcPr>
            <w:tcW w:w="299" w:type="pct"/>
            <w:tcBorders>
              <w:top w:val="single" w:sz="4" w:space="0" w:color="auto"/>
            </w:tcBorders>
            <w:vAlign w:val="center"/>
          </w:tcPr>
          <w:p w14:paraId="51820A59" w14:textId="77777777" w:rsidR="00EF2852" w:rsidRPr="00BB1C55" w:rsidRDefault="00EF2852" w:rsidP="00EF2852">
            <w:pPr>
              <w:spacing w:before="0" w:after="0"/>
              <w:jc w:val="left"/>
              <w:rPr>
                <w:sz w:val="18"/>
                <w:szCs w:val="18"/>
                <w:lang w:val="es-CL"/>
              </w:rPr>
            </w:pPr>
            <w:r w:rsidRPr="00BB1C55">
              <w:rPr>
                <w:sz w:val="18"/>
                <w:szCs w:val="18"/>
              </w:rPr>
              <w:t>-</w:t>
            </w:r>
          </w:p>
        </w:tc>
        <w:tc>
          <w:tcPr>
            <w:tcW w:w="479" w:type="pct"/>
            <w:tcBorders>
              <w:top w:val="single" w:sz="4" w:space="0" w:color="auto"/>
            </w:tcBorders>
            <w:shd w:val="clear" w:color="auto" w:fill="F2F2F2" w:themeFill="background1" w:themeFillShade="F2"/>
          </w:tcPr>
          <w:p w14:paraId="04D3E548" w14:textId="66CAEAD3" w:rsidR="00EF2852" w:rsidRPr="00BB1C55" w:rsidRDefault="00EF2852" w:rsidP="00EF2852">
            <w:pPr>
              <w:spacing w:before="0" w:after="0"/>
              <w:jc w:val="right"/>
              <w:rPr>
                <w:sz w:val="18"/>
                <w:szCs w:val="18"/>
              </w:rPr>
            </w:pPr>
            <w:r w:rsidRPr="00BB1C55">
              <w:rPr>
                <w:sz w:val="18"/>
                <w:szCs w:val="18"/>
              </w:rPr>
              <w:t xml:space="preserve"> -</w:t>
            </w:r>
          </w:p>
        </w:tc>
        <w:tc>
          <w:tcPr>
            <w:tcW w:w="187" w:type="pct"/>
            <w:tcBorders>
              <w:top w:val="single" w:sz="4" w:space="0" w:color="auto"/>
            </w:tcBorders>
            <w:shd w:val="clear" w:color="auto" w:fill="F2F2F2" w:themeFill="background1" w:themeFillShade="F2"/>
          </w:tcPr>
          <w:p w14:paraId="500FB2AD" w14:textId="77777777" w:rsidR="00EF2852" w:rsidRPr="00BB1C55" w:rsidRDefault="00EF2852" w:rsidP="00EF2852">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0546878B" w14:textId="77777777" w:rsidR="00EF2852" w:rsidRPr="00BB1C55" w:rsidRDefault="00EF2852" w:rsidP="00EF2852">
            <w:pPr>
              <w:spacing w:before="0" w:after="0"/>
              <w:jc w:val="right"/>
              <w:rPr>
                <w:sz w:val="18"/>
                <w:szCs w:val="18"/>
                <w:lang w:val="es-CL"/>
              </w:rPr>
            </w:pPr>
          </w:p>
        </w:tc>
        <w:tc>
          <w:tcPr>
            <w:tcW w:w="229" w:type="pct"/>
            <w:tcBorders>
              <w:top w:val="single" w:sz="4" w:space="0" w:color="auto"/>
            </w:tcBorders>
            <w:shd w:val="clear" w:color="auto" w:fill="F2F2F2" w:themeFill="background1" w:themeFillShade="F2"/>
          </w:tcPr>
          <w:p w14:paraId="7DCA9A29" w14:textId="77777777" w:rsidR="00EF2852" w:rsidRPr="00BB1C55" w:rsidRDefault="00EF2852" w:rsidP="00EF2852">
            <w:pPr>
              <w:spacing w:before="0" w:after="0"/>
              <w:jc w:val="left"/>
              <w:rPr>
                <w:sz w:val="18"/>
                <w:szCs w:val="18"/>
                <w:lang w:val="es-CL"/>
              </w:rPr>
            </w:pPr>
          </w:p>
        </w:tc>
      </w:tr>
      <w:tr w:rsidR="00A66F5D" w:rsidRPr="00BB1C55" w14:paraId="6EADEC07" w14:textId="77777777" w:rsidTr="00EF2852">
        <w:tc>
          <w:tcPr>
            <w:tcW w:w="610" w:type="pct"/>
          </w:tcPr>
          <w:p w14:paraId="07927D09"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Abr 2022</w:t>
            </w:r>
          </w:p>
        </w:tc>
        <w:tc>
          <w:tcPr>
            <w:tcW w:w="705" w:type="pct"/>
          </w:tcPr>
          <w:p w14:paraId="19D375AC" w14:textId="77777777" w:rsidR="00EF2852" w:rsidRPr="00BB1C55" w:rsidRDefault="00EF2852" w:rsidP="00EF2852">
            <w:pPr>
              <w:spacing w:before="0" w:after="0"/>
              <w:jc w:val="left"/>
              <w:rPr>
                <w:sz w:val="18"/>
                <w:szCs w:val="18"/>
                <w:lang w:val="es-CL"/>
              </w:rPr>
            </w:pPr>
            <w:r w:rsidRPr="00BB1C55">
              <w:rPr>
                <w:sz w:val="18"/>
                <w:szCs w:val="18"/>
                <w:lang w:val="es-CL"/>
              </w:rPr>
              <w:t>2</w:t>
            </w:r>
          </w:p>
        </w:tc>
        <w:tc>
          <w:tcPr>
            <w:tcW w:w="405" w:type="pct"/>
            <w:shd w:val="clear" w:color="auto" w:fill="auto"/>
          </w:tcPr>
          <w:p w14:paraId="60561230" w14:textId="2B50E991"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610498F2" w14:textId="2B9FF3D8" w:rsidR="00EF2852" w:rsidRPr="00BB1C55" w:rsidRDefault="00EF2852" w:rsidP="00EF2852">
            <w:pPr>
              <w:spacing w:before="0" w:after="0"/>
              <w:jc w:val="right"/>
              <w:rPr>
                <w:sz w:val="18"/>
                <w:szCs w:val="18"/>
                <w:lang w:val="es-CL"/>
              </w:rPr>
            </w:pPr>
            <w:r w:rsidRPr="00BB1C55">
              <w:rPr>
                <w:sz w:val="18"/>
                <w:szCs w:val="18"/>
              </w:rPr>
              <w:t>18,01</w:t>
            </w:r>
          </w:p>
        </w:tc>
        <w:tc>
          <w:tcPr>
            <w:tcW w:w="298" w:type="pct"/>
            <w:shd w:val="clear" w:color="auto" w:fill="F2F2F2" w:themeFill="background1" w:themeFillShade="F2"/>
          </w:tcPr>
          <w:p w14:paraId="086C7022"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3167143" w14:textId="77777777" w:rsidR="00EF2852" w:rsidRPr="00BB1C55" w:rsidRDefault="00EF2852" w:rsidP="00EF2852">
            <w:pPr>
              <w:spacing w:before="0" w:after="0"/>
              <w:jc w:val="left"/>
              <w:rPr>
                <w:sz w:val="18"/>
                <w:szCs w:val="18"/>
              </w:rPr>
            </w:pPr>
            <w:r w:rsidRPr="00BB1C55">
              <w:rPr>
                <w:sz w:val="18"/>
                <w:szCs w:val="18"/>
              </w:rPr>
              <w:t>a</w:t>
            </w:r>
          </w:p>
        </w:tc>
        <w:tc>
          <w:tcPr>
            <w:tcW w:w="448" w:type="pct"/>
          </w:tcPr>
          <w:p w14:paraId="4F03F7EC" w14:textId="3DB77FDD" w:rsidR="00EF2852" w:rsidRPr="00BB1C55" w:rsidRDefault="00EF2852" w:rsidP="00EF2852">
            <w:pPr>
              <w:spacing w:before="0" w:after="0"/>
              <w:jc w:val="right"/>
              <w:rPr>
                <w:sz w:val="18"/>
                <w:szCs w:val="18"/>
                <w:lang w:val="es-CL"/>
              </w:rPr>
            </w:pPr>
            <w:r w:rsidRPr="00BB1C55">
              <w:rPr>
                <w:sz w:val="18"/>
                <w:szCs w:val="18"/>
              </w:rPr>
              <w:t>4,43</w:t>
            </w:r>
          </w:p>
        </w:tc>
        <w:tc>
          <w:tcPr>
            <w:tcW w:w="160" w:type="pct"/>
          </w:tcPr>
          <w:p w14:paraId="664AF7BE" w14:textId="77777777" w:rsidR="00EF2852" w:rsidRPr="00BB1C55" w:rsidRDefault="00EF2852" w:rsidP="00EF2852">
            <w:pPr>
              <w:spacing w:before="0" w:after="0"/>
              <w:rPr>
                <w:sz w:val="18"/>
                <w:szCs w:val="18"/>
                <w:lang w:val="es-CL"/>
              </w:rPr>
            </w:pPr>
          </w:p>
        </w:tc>
        <w:tc>
          <w:tcPr>
            <w:tcW w:w="187" w:type="pct"/>
            <w:vAlign w:val="center"/>
          </w:tcPr>
          <w:p w14:paraId="650F1A26" w14:textId="77777777" w:rsidR="00EF2852" w:rsidRPr="00BB1C55" w:rsidRDefault="00EF2852" w:rsidP="00EF2852">
            <w:pPr>
              <w:spacing w:before="0" w:after="0"/>
              <w:jc w:val="right"/>
              <w:rPr>
                <w:sz w:val="18"/>
                <w:szCs w:val="18"/>
                <w:lang w:val="es-CL"/>
              </w:rPr>
            </w:pPr>
          </w:p>
        </w:tc>
        <w:tc>
          <w:tcPr>
            <w:tcW w:w="299" w:type="pct"/>
            <w:vAlign w:val="center"/>
          </w:tcPr>
          <w:p w14:paraId="0F6B13C0"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19E16E77" w14:textId="119F8330" w:rsidR="00EF2852" w:rsidRPr="00BB1C55" w:rsidRDefault="00EF2852" w:rsidP="00EF2852">
            <w:pPr>
              <w:spacing w:before="0" w:after="0"/>
              <w:jc w:val="right"/>
              <w:rPr>
                <w:sz w:val="18"/>
                <w:szCs w:val="18"/>
                <w:lang w:val="es-CL"/>
              </w:rPr>
            </w:pPr>
            <w:r w:rsidRPr="00BB1C55">
              <w:rPr>
                <w:sz w:val="18"/>
                <w:szCs w:val="18"/>
              </w:rPr>
              <w:t>22,44</w:t>
            </w:r>
          </w:p>
        </w:tc>
        <w:tc>
          <w:tcPr>
            <w:tcW w:w="187" w:type="pct"/>
            <w:shd w:val="clear" w:color="auto" w:fill="F2F2F2" w:themeFill="background1" w:themeFillShade="F2"/>
          </w:tcPr>
          <w:p w14:paraId="78578A2B"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515C83A3"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6532F355" w14:textId="77777777" w:rsidR="00EF2852" w:rsidRPr="00BB1C55" w:rsidRDefault="00EF2852" w:rsidP="00EF2852">
            <w:pPr>
              <w:spacing w:before="0" w:after="0"/>
              <w:jc w:val="left"/>
              <w:rPr>
                <w:sz w:val="18"/>
                <w:szCs w:val="18"/>
                <w:lang w:val="es-CL"/>
              </w:rPr>
            </w:pPr>
            <w:r w:rsidRPr="00BB1C55">
              <w:rPr>
                <w:sz w:val="18"/>
                <w:szCs w:val="18"/>
              </w:rPr>
              <w:t>a</w:t>
            </w:r>
          </w:p>
        </w:tc>
      </w:tr>
      <w:tr w:rsidR="00A66F5D" w:rsidRPr="00BB1C55" w14:paraId="3922EA8F" w14:textId="77777777" w:rsidTr="00EF2852">
        <w:tc>
          <w:tcPr>
            <w:tcW w:w="610" w:type="pct"/>
          </w:tcPr>
          <w:p w14:paraId="2144B4D1"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Ene 2023</w:t>
            </w:r>
          </w:p>
        </w:tc>
        <w:tc>
          <w:tcPr>
            <w:tcW w:w="705" w:type="pct"/>
          </w:tcPr>
          <w:p w14:paraId="63D97B88" w14:textId="77777777" w:rsidR="00EF2852" w:rsidRPr="00BB1C55" w:rsidRDefault="00EF2852" w:rsidP="00EF2852">
            <w:pPr>
              <w:spacing w:before="0" w:after="0"/>
              <w:jc w:val="left"/>
              <w:rPr>
                <w:sz w:val="18"/>
                <w:szCs w:val="18"/>
                <w:lang w:val="es-CL"/>
              </w:rPr>
            </w:pPr>
            <w:r w:rsidRPr="00BB1C55">
              <w:rPr>
                <w:sz w:val="18"/>
                <w:szCs w:val="18"/>
                <w:lang w:val="es-CL"/>
              </w:rPr>
              <w:t>3</w:t>
            </w:r>
          </w:p>
        </w:tc>
        <w:tc>
          <w:tcPr>
            <w:tcW w:w="405" w:type="pct"/>
            <w:shd w:val="clear" w:color="auto" w:fill="auto"/>
          </w:tcPr>
          <w:p w14:paraId="296506CB" w14:textId="2CAA8058"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23C2734A" w14:textId="325A77BE" w:rsidR="00EF2852" w:rsidRPr="00BB1C55" w:rsidRDefault="00EF2852" w:rsidP="00EF2852">
            <w:pPr>
              <w:spacing w:before="0" w:after="0"/>
              <w:jc w:val="right"/>
              <w:rPr>
                <w:sz w:val="18"/>
                <w:szCs w:val="18"/>
                <w:lang w:val="es-CL"/>
              </w:rPr>
            </w:pPr>
            <w:r w:rsidRPr="00BB1C55">
              <w:rPr>
                <w:sz w:val="18"/>
                <w:szCs w:val="18"/>
              </w:rPr>
              <w:t>21,21</w:t>
            </w:r>
          </w:p>
        </w:tc>
        <w:tc>
          <w:tcPr>
            <w:tcW w:w="298" w:type="pct"/>
            <w:shd w:val="clear" w:color="auto" w:fill="F2F2F2" w:themeFill="background1" w:themeFillShade="F2"/>
          </w:tcPr>
          <w:p w14:paraId="75CD93AE"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6AA76415" w14:textId="77777777" w:rsidR="00EF2852" w:rsidRPr="00BB1C55" w:rsidRDefault="00EF2852" w:rsidP="00EF2852">
            <w:pPr>
              <w:spacing w:before="0" w:after="0"/>
              <w:jc w:val="left"/>
              <w:rPr>
                <w:sz w:val="18"/>
                <w:szCs w:val="18"/>
              </w:rPr>
            </w:pPr>
            <w:r w:rsidRPr="00BB1C55">
              <w:rPr>
                <w:sz w:val="18"/>
                <w:szCs w:val="18"/>
              </w:rPr>
              <w:t>a</w:t>
            </w:r>
          </w:p>
        </w:tc>
        <w:tc>
          <w:tcPr>
            <w:tcW w:w="448" w:type="pct"/>
          </w:tcPr>
          <w:p w14:paraId="32B76CCB" w14:textId="43B12085" w:rsidR="00EF2852" w:rsidRPr="00BB1C55" w:rsidRDefault="00EF2852" w:rsidP="00EF2852">
            <w:pPr>
              <w:spacing w:before="0" w:after="0"/>
              <w:jc w:val="right"/>
              <w:rPr>
                <w:sz w:val="18"/>
                <w:szCs w:val="18"/>
                <w:lang w:val="es-CL"/>
              </w:rPr>
            </w:pPr>
            <w:r w:rsidRPr="00BB1C55">
              <w:rPr>
                <w:sz w:val="18"/>
                <w:szCs w:val="18"/>
              </w:rPr>
              <w:t>4,31</w:t>
            </w:r>
          </w:p>
        </w:tc>
        <w:tc>
          <w:tcPr>
            <w:tcW w:w="160" w:type="pct"/>
          </w:tcPr>
          <w:p w14:paraId="41D5888E" w14:textId="77777777" w:rsidR="00EF2852" w:rsidRPr="00BB1C55" w:rsidRDefault="00EF2852" w:rsidP="00EF2852">
            <w:pPr>
              <w:spacing w:before="0" w:after="0"/>
              <w:rPr>
                <w:sz w:val="18"/>
                <w:szCs w:val="18"/>
                <w:lang w:val="es-CL"/>
              </w:rPr>
            </w:pPr>
          </w:p>
        </w:tc>
        <w:tc>
          <w:tcPr>
            <w:tcW w:w="187" w:type="pct"/>
            <w:vAlign w:val="center"/>
          </w:tcPr>
          <w:p w14:paraId="37E47D23" w14:textId="77777777" w:rsidR="00EF2852" w:rsidRPr="00BB1C55" w:rsidRDefault="00EF2852" w:rsidP="00EF2852">
            <w:pPr>
              <w:spacing w:before="0" w:after="0"/>
              <w:jc w:val="right"/>
              <w:rPr>
                <w:sz w:val="18"/>
                <w:szCs w:val="18"/>
                <w:lang w:val="es-CL"/>
              </w:rPr>
            </w:pPr>
          </w:p>
        </w:tc>
        <w:tc>
          <w:tcPr>
            <w:tcW w:w="299" w:type="pct"/>
            <w:vAlign w:val="center"/>
          </w:tcPr>
          <w:p w14:paraId="53A1817A"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75F11662" w14:textId="2F787672" w:rsidR="00EF2852" w:rsidRPr="00BB1C55" w:rsidRDefault="00EF2852" w:rsidP="00EF2852">
            <w:pPr>
              <w:spacing w:before="0" w:after="0"/>
              <w:jc w:val="right"/>
              <w:rPr>
                <w:sz w:val="18"/>
                <w:szCs w:val="18"/>
                <w:lang w:val="es-CL"/>
              </w:rPr>
            </w:pPr>
            <w:r w:rsidRPr="00BB1C55">
              <w:rPr>
                <w:sz w:val="18"/>
                <w:szCs w:val="18"/>
              </w:rPr>
              <w:t>25,52</w:t>
            </w:r>
          </w:p>
        </w:tc>
        <w:tc>
          <w:tcPr>
            <w:tcW w:w="187" w:type="pct"/>
            <w:shd w:val="clear" w:color="auto" w:fill="F2F2F2" w:themeFill="background1" w:themeFillShade="F2"/>
          </w:tcPr>
          <w:p w14:paraId="3CF4B17A"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1249632D"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246E5E43" w14:textId="77777777" w:rsidR="00EF2852" w:rsidRPr="00BB1C55" w:rsidRDefault="00EF2852" w:rsidP="00EF2852">
            <w:pPr>
              <w:spacing w:before="0" w:after="0"/>
              <w:jc w:val="left"/>
              <w:rPr>
                <w:sz w:val="18"/>
                <w:szCs w:val="18"/>
                <w:lang w:val="es-CL"/>
              </w:rPr>
            </w:pPr>
            <w:r w:rsidRPr="00BB1C55">
              <w:rPr>
                <w:sz w:val="18"/>
                <w:szCs w:val="18"/>
              </w:rPr>
              <w:t>a</w:t>
            </w:r>
          </w:p>
        </w:tc>
      </w:tr>
      <w:tr w:rsidR="00A66F5D" w:rsidRPr="00BB1C55" w14:paraId="5F0E1B57" w14:textId="77777777" w:rsidTr="00EF2852">
        <w:tc>
          <w:tcPr>
            <w:tcW w:w="610" w:type="pct"/>
          </w:tcPr>
          <w:p w14:paraId="0B8D4EF6"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Abr 2023</w:t>
            </w:r>
          </w:p>
        </w:tc>
        <w:tc>
          <w:tcPr>
            <w:tcW w:w="705" w:type="pct"/>
          </w:tcPr>
          <w:p w14:paraId="471AF322" w14:textId="77777777" w:rsidR="00EF2852" w:rsidRPr="00BB1C55" w:rsidRDefault="00EF2852" w:rsidP="00EF2852">
            <w:pPr>
              <w:spacing w:before="0" w:after="0"/>
              <w:jc w:val="left"/>
              <w:rPr>
                <w:sz w:val="18"/>
                <w:szCs w:val="18"/>
                <w:lang w:val="es-CL"/>
              </w:rPr>
            </w:pPr>
            <w:r w:rsidRPr="00BB1C55">
              <w:rPr>
                <w:sz w:val="18"/>
                <w:szCs w:val="18"/>
                <w:lang w:val="es-CL"/>
              </w:rPr>
              <w:t>4</w:t>
            </w:r>
          </w:p>
        </w:tc>
        <w:tc>
          <w:tcPr>
            <w:tcW w:w="405" w:type="pct"/>
            <w:shd w:val="clear" w:color="auto" w:fill="auto"/>
          </w:tcPr>
          <w:p w14:paraId="6FEE28EE" w14:textId="41A38F66"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1EA51A8A" w14:textId="53B0786F" w:rsidR="00EF2852" w:rsidRPr="00BB1C55" w:rsidRDefault="00EF2852" w:rsidP="00EF2852">
            <w:pPr>
              <w:spacing w:before="0" w:after="0"/>
              <w:jc w:val="right"/>
              <w:rPr>
                <w:sz w:val="18"/>
                <w:szCs w:val="18"/>
                <w:lang w:val="es-CL"/>
              </w:rPr>
            </w:pPr>
            <w:r w:rsidRPr="00BB1C55">
              <w:rPr>
                <w:sz w:val="18"/>
                <w:szCs w:val="18"/>
              </w:rPr>
              <w:t>32,60</w:t>
            </w:r>
          </w:p>
        </w:tc>
        <w:tc>
          <w:tcPr>
            <w:tcW w:w="298" w:type="pct"/>
            <w:shd w:val="clear" w:color="auto" w:fill="F2F2F2" w:themeFill="background1" w:themeFillShade="F2"/>
          </w:tcPr>
          <w:p w14:paraId="3EF7DF26"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638856D"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01639186" w14:textId="7D3962FB" w:rsidR="00EF2852" w:rsidRPr="00BB1C55" w:rsidRDefault="00EF2852" w:rsidP="00EF2852">
            <w:pPr>
              <w:spacing w:before="0" w:after="0"/>
              <w:jc w:val="right"/>
              <w:rPr>
                <w:sz w:val="18"/>
                <w:szCs w:val="18"/>
                <w:lang w:val="es-CL"/>
              </w:rPr>
            </w:pPr>
            <w:r w:rsidRPr="00BB1C55">
              <w:rPr>
                <w:sz w:val="18"/>
                <w:szCs w:val="18"/>
              </w:rPr>
              <w:t>4,38</w:t>
            </w:r>
          </w:p>
        </w:tc>
        <w:tc>
          <w:tcPr>
            <w:tcW w:w="160" w:type="pct"/>
          </w:tcPr>
          <w:p w14:paraId="63D27CDF" w14:textId="77777777" w:rsidR="00EF2852" w:rsidRPr="00BB1C55" w:rsidRDefault="00EF2852" w:rsidP="00EF2852">
            <w:pPr>
              <w:spacing w:before="0" w:after="0"/>
              <w:rPr>
                <w:sz w:val="18"/>
                <w:szCs w:val="18"/>
                <w:lang w:val="es-CL"/>
              </w:rPr>
            </w:pPr>
          </w:p>
        </w:tc>
        <w:tc>
          <w:tcPr>
            <w:tcW w:w="187" w:type="pct"/>
            <w:vAlign w:val="center"/>
          </w:tcPr>
          <w:p w14:paraId="1D0D63E3" w14:textId="77777777" w:rsidR="00EF2852" w:rsidRPr="00BB1C55" w:rsidRDefault="00EF2852" w:rsidP="00EF2852">
            <w:pPr>
              <w:spacing w:before="0" w:after="0"/>
              <w:jc w:val="right"/>
              <w:rPr>
                <w:sz w:val="18"/>
                <w:szCs w:val="18"/>
                <w:lang w:val="es-CL"/>
              </w:rPr>
            </w:pPr>
          </w:p>
        </w:tc>
        <w:tc>
          <w:tcPr>
            <w:tcW w:w="299" w:type="pct"/>
            <w:vAlign w:val="center"/>
          </w:tcPr>
          <w:p w14:paraId="25BDB77C"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7A34D67A" w14:textId="3B64BB1F" w:rsidR="00EF2852" w:rsidRPr="00BB1C55" w:rsidRDefault="00EF2852" w:rsidP="00EF2852">
            <w:pPr>
              <w:spacing w:before="0" w:after="0"/>
              <w:jc w:val="right"/>
              <w:rPr>
                <w:sz w:val="18"/>
                <w:szCs w:val="18"/>
                <w:lang w:val="es-CL"/>
              </w:rPr>
            </w:pPr>
            <w:r w:rsidRPr="00BB1C55">
              <w:rPr>
                <w:sz w:val="18"/>
                <w:szCs w:val="18"/>
              </w:rPr>
              <w:t>36,98</w:t>
            </w:r>
          </w:p>
        </w:tc>
        <w:tc>
          <w:tcPr>
            <w:tcW w:w="187" w:type="pct"/>
            <w:shd w:val="clear" w:color="auto" w:fill="F2F2F2" w:themeFill="background1" w:themeFillShade="F2"/>
          </w:tcPr>
          <w:p w14:paraId="5814FCA2"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382CA58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23D5E064" w14:textId="77777777" w:rsidR="00EF2852" w:rsidRPr="00BB1C55" w:rsidRDefault="00EF2852" w:rsidP="00EF2852">
            <w:pPr>
              <w:spacing w:before="0" w:after="0"/>
              <w:jc w:val="left"/>
              <w:rPr>
                <w:sz w:val="18"/>
                <w:szCs w:val="18"/>
                <w:lang w:val="es-CL"/>
              </w:rPr>
            </w:pPr>
            <w:r w:rsidRPr="00BB1C55">
              <w:rPr>
                <w:sz w:val="18"/>
                <w:szCs w:val="18"/>
              </w:rPr>
              <w:t>b</w:t>
            </w:r>
          </w:p>
        </w:tc>
      </w:tr>
      <w:tr w:rsidR="00A66F5D" w:rsidRPr="00BB1C55" w14:paraId="2B6F100C" w14:textId="77777777" w:rsidTr="00EF2852">
        <w:tc>
          <w:tcPr>
            <w:tcW w:w="610" w:type="pct"/>
          </w:tcPr>
          <w:p w14:paraId="3B3BCF98" w14:textId="77777777" w:rsidR="00EF2852" w:rsidRPr="00BB1C55" w:rsidRDefault="00EF2852" w:rsidP="00EF2852">
            <w:pPr>
              <w:spacing w:before="0" w:after="0"/>
              <w:jc w:val="left"/>
              <w:rPr>
                <w:sz w:val="18"/>
                <w:szCs w:val="18"/>
                <w:lang w:val="es-CL"/>
              </w:rPr>
            </w:pPr>
            <w:r w:rsidRPr="00BB1C55">
              <w:rPr>
                <w:rFonts w:cs="Calibri"/>
                <w:color w:val="000000"/>
                <w:sz w:val="18"/>
                <w:szCs w:val="18"/>
                <w:lang w:val="es-CL" w:eastAsia="es-CL"/>
              </w:rPr>
              <w:t>Jul 2023</w:t>
            </w:r>
          </w:p>
        </w:tc>
        <w:tc>
          <w:tcPr>
            <w:tcW w:w="705" w:type="pct"/>
          </w:tcPr>
          <w:p w14:paraId="0097BEC8" w14:textId="77777777" w:rsidR="00EF2852" w:rsidRPr="00BB1C55" w:rsidRDefault="00EF2852" w:rsidP="00EF2852">
            <w:pPr>
              <w:spacing w:before="0" w:after="0"/>
              <w:jc w:val="left"/>
              <w:rPr>
                <w:sz w:val="18"/>
                <w:szCs w:val="18"/>
                <w:lang w:val="es-CL"/>
              </w:rPr>
            </w:pPr>
            <w:r w:rsidRPr="00BB1C55">
              <w:rPr>
                <w:sz w:val="18"/>
                <w:szCs w:val="18"/>
                <w:lang w:val="es-CL"/>
              </w:rPr>
              <w:t>5</w:t>
            </w:r>
          </w:p>
        </w:tc>
        <w:tc>
          <w:tcPr>
            <w:tcW w:w="405" w:type="pct"/>
            <w:shd w:val="clear" w:color="auto" w:fill="auto"/>
          </w:tcPr>
          <w:p w14:paraId="587EB9D9" w14:textId="1DA55607"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10ACA6B5" w14:textId="34090DF2" w:rsidR="00EF2852" w:rsidRPr="00BB1C55" w:rsidRDefault="00EF2852" w:rsidP="00EF2852">
            <w:pPr>
              <w:spacing w:before="0" w:after="0"/>
              <w:jc w:val="right"/>
              <w:rPr>
                <w:sz w:val="18"/>
                <w:szCs w:val="18"/>
                <w:lang w:val="es-CL"/>
              </w:rPr>
            </w:pPr>
            <w:r w:rsidRPr="00BB1C55">
              <w:rPr>
                <w:sz w:val="18"/>
                <w:szCs w:val="18"/>
              </w:rPr>
              <w:t>29,06</w:t>
            </w:r>
          </w:p>
        </w:tc>
        <w:tc>
          <w:tcPr>
            <w:tcW w:w="298" w:type="pct"/>
            <w:shd w:val="clear" w:color="auto" w:fill="F2F2F2" w:themeFill="background1" w:themeFillShade="F2"/>
          </w:tcPr>
          <w:p w14:paraId="4A8429C5"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B43575D"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717B5ABB" w14:textId="1D974121" w:rsidR="00EF2852" w:rsidRPr="00BB1C55" w:rsidRDefault="00EF2852" w:rsidP="00EF2852">
            <w:pPr>
              <w:spacing w:before="0" w:after="0"/>
              <w:jc w:val="right"/>
              <w:rPr>
                <w:sz w:val="18"/>
                <w:szCs w:val="18"/>
                <w:lang w:val="es-CL"/>
              </w:rPr>
            </w:pPr>
            <w:r w:rsidRPr="00BB1C55">
              <w:rPr>
                <w:sz w:val="18"/>
                <w:szCs w:val="18"/>
              </w:rPr>
              <w:t>6,62</w:t>
            </w:r>
          </w:p>
        </w:tc>
        <w:tc>
          <w:tcPr>
            <w:tcW w:w="160" w:type="pct"/>
          </w:tcPr>
          <w:p w14:paraId="2454B0DF" w14:textId="77777777" w:rsidR="00EF2852" w:rsidRPr="00BB1C55" w:rsidRDefault="00EF2852" w:rsidP="00EF2852">
            <w:pPr>
              <w:spacing w:before="0" w:after="0"/>
              <w:rPr>
                <w:sz w:val="18"/>
                <w:szCs w:val="18"/>
                <w:lang w:val="es-CL"/>
              </w:rPr>
            </w:pPr>
          </w:p>
        </w:tc>
        <w:tc>
          <w:tcPr>
            <w:tcW w:w="187" w:type="pct"/>
            <w:vAlign w:val="center"/>
          </w:tcPr>
          <w:p w14:paraId="60121514" w14:textId="77777777" w:rsidR="00EF2852" w:rsidRPr="00BB1C55" w:rsidRDefault="00EF2852" w:rsidP="00EF2852">
            <w:pPr>
              <w:spacing w:before="0" w:after="0"/>
              <w:jc w:val="right"/>
              <w:rPr>
                <w:sz w:val="18"/>
                <w:szCs w:val="18"/>
                <w:lang w:val="es-CL"/>
              </w:rPr>
            </w:pPr>
          </w:p>
        </w:tc>
        <w:tc>
          <w:tcPr>
            <w:tcW w:w="299" w:type="pct"/>
            <w:vAlign w:val="center"/>
          </w:tcPr>
          <w:p w14:paraId="30BF97B4"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412B9C66" w14:textId="226B6796" w:rsidR="00EF2852" w:rsidRPr="00BB1C55" w:rsidRDefault="00EF2852" w:rsidP="00EF2852">
            <w:pPr>
              <w:spacing w:before="0" w:after="0"/>
              <w:jc w:val="right"/>
              <w:rPr>
                <w:sz w:val="18"/>
                <w:szCs w:val="18"/>
                <w:lang w:val="es-CL"/>
              </w:rPr>
            </w:pPr>
            <w:r w:rsidRPr="00BB1C55">
              <w:rPr>
                <w:sz w:val="18"/>
                <w:szCs w:val="18"/>
              </w:rPr>
              <w:t>35,68</w:t>
            </w:r>
          </w:p>
        </w:tc>
        <w:tc>
          <w:tcPr>
            <w:tcW w:w="187" w:type="pct"/>
            <w:shd w:val="clear" w:color="auto" w:fill="F2F2F2" w:themeFill="background1" w:themeFillShade="F2"/>
          </w:tcPr>
          <w:p w14:paraId="411BBDE3"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60507638"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09D42A7F" w14:textId="77777777" w:rsidR="00EF2852" w:rsidRPr="00BB1C55" w:rsidRDefault="00EF2852" w:rsidP="00EF2852">
            <w:pPr>
              <w:spacing w:before="0" w:after="0"/>
              <w:jc w:val="left"/>
              <w:rPr>
                <w:sz w:val="18"/>
                <w:szCs w:val="18"/>
                <w:lang w:val="es-CL"/>
              </w:rPr>
            </w:pPr>
            <w:r w:rsidRPr="00BB1C55">
              <w:rPr>
                <w:sz w:val="18"/>
                <w:szCs w:val="18"/>
              </w:rPr>
              <w:t>b</w:t>
            </w:r>
          </w:p>
        </w:tc>
      </w:tr>
      <w:tr w:rsidR="00A66F5D" w:rsidRPr="00BB1C55" w14:paraId="5421A120" w14:textId="77777777" w:rsidTr="00EF2852">
        <w:tc>
          <w:tcPr>
            <w:tcW w:w="610" w:type="pct"/>
          </w:tcPr>
          <w:p w14:paraId="5EC761E4"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Oct 2023</w:t>
            </w:r>
          </w:p>
        </w:tc>
        <w:tc>
          <w:tcPr>
            <w:tcW w:w="705" w:type="pct"/>
          </w:tcPr>
          <w:p w14:paraId="22035740" w14:textId="77777777" w:rsidR="00EF2852" w:rsidRPr="00BB1C55" w:rsidRDefault="00EF2852" w:rsidP="00EF2852">
            <w:pPr>
              <w:spacing w:before="0" w:after="0"/>
              <w:jc w:val="left"/>
              <w:rPr>
                <w:sz w:val="18"/>
                <w:szCs w:val="18"/>
                <w:lang w:val="es-CL"/>
              </w:rPr>
            </w:pPr>
            <w:r w:rsidRPr="00BB1C55">
              <w:rPr>
                <w:sz w:val="18"/>
                <w:szCs w:val="18"/>
                <w:lang w:val="es-CL"/>
              </w:rPr>
              <w:t>6</w:t>
            </w:r>
          </w:p>
        </w:tc>
        <w:tc>
          <w:tcPr>
            <w:tcW w:w="405" w:type="pct"/>
            <w:shd w:val="clear" w:color="auto" w:fill="auto"/>
          </w:tcPr>
          <w:p w14:paraId="7536E98B" w14:textId="7DB216C4"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56AA7BA5" w14:textId="5A68CBAA" w:rsidR="00EF2852" w:rsidRPr="00BB1C55" w:rsidRDefault="00EF2852" w:rsidP="00EF2852">
            <w:pPr>
              <w:spacing w:before="0" w:after="0"/>
              <w:jc w:val="right"/>
              <w:rPr>
                <w:sz w:val="18"/>
                <w:szCs w:val="18"/>
                <w:lang w:val="es-CL"/>
              </w:rPr>
            </w:pPr>
            <w:r w:rsidRPr="00BB1C55">
              <w:rPr>
                <w:sz w:val="18"/>
                <w:szCs w:val="18"/>
              </w:rPr>
              <w:t>32,36</w:t>
            </w:r>
          </w:p>
        </w:tc>
        <w:tc>
          <w:tcPr>
            <w:tcW w:w="298" w:type="pct"/>
            <w:shd w:val="clear" w:color="auto" w:fill="F2F2F2" w:themeFill="background1" w:themeFillShade="F2"/>
          </w:tcPr>
          <w:p w14:paraId="65565669"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3C3DE272"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2D250343" w14:textId="4EAA51E6" w:rsidR="00EF2852" w:rsidRPr="00BB1C55" w:rsidRDefault="00EF2852" w:rsidP="00EF2852">
            <w:pPr>
              <w:spacing w:before="0" w:after="0"/>
              <w:jc w:val="right"/>
              <w:rPr>
                <w:sz w:val="18"/>
                <w:szCs w:val="18"/>
                <w:lang w:val="es-CL"/>
              </w:rPr>
            </w:pPr>
            <w:r w:rsidRPr="00BB1C55">
              <w:rPr>
                <w:sz w:val="18"/>
                <w:szCs w:val="18"/>
              </w:rPr>
              <w:t>4,54</w:t>
            </w:r>
          </w:p>
        </w:tc>
        <w:tc>
          <w:tcPr>
            <w:tcW w:w="160" w:type="pct"/>
          </w:tcPr>
          <w:p w14:paraId="7FFADEA1" w14:textId="77777777" w:rsidR="00EF2852" w:rsidRPr="00BB1C55" w:rsidRDefault="00EF2852" w:rsidP="00EF2852">
            <w:pPr>
              <w:spacing w:before="0" w:after="0"/>
              <w:rPr>
                <w:sz w:val="18"/>
                <w:szCs w:val="18"/>
                <w:lang w:val="es-CL"/>
              </w:rPr>
            </w:pPr>
          </w:p>
        </w:tc>
        <w:tc>
          <w:tcPr>
            <w:tcW w:w="187" w:type="pct"/>
            <w:vAlign w:val="center"/>
          </w:tcPr>
          <w:p w14:paraId="563BB6A8" w14:textId="77777777" w:rsidR="00EF2852" w:rsidRPr="00BB1C55" w:rsidRDefault="00EF2852" w:rsidP="00EF2852">
            <w:pPr>
              <w:spacing w:before="0" w:after="0"/>
              <w:jc w:val="right"/>
              <w:rPr>
                <w:sz w:val="18"/>
                <w:szCs w:val="18"/>
                <w:lang w:val="es-CL"/>
              </w:rPr>
            </w:pPr>
          </w:p>
        </w:tc>
        <w:tc>
          <w:tcPr>
            <w:tcW w:w="299" w:type="pct"/>
            <w:vAlign w:val="center"/>
          </w:tcPr>
          <w:p w14:paraId="4BDB21B9" w14:textId="77777777" w:rsidR="00EF2852" w:rsidRPr="00BB1C55" w:rsidRDefault="00EF2852" w:rsidP="00EF2852">
            <w:pPr>
              <w:spacing w:before="0" w:after="0"/>
              <w:jc w:val="left"/>
              <w:rPr>
                <w:sz w:val="18"/>
                <w:szCs w:val="18"/>
              </w:rPr>
            </w:pPr>
            <w:r w:rsidRPr="00BB1C55">
              <w:rPr>
                <w:spacing w:val="-20"/>
                <w:sz w:val="18"/>
                <w:szCs w:val="18"/>
                <w:lang w:val="es-CL"/>
              </w:rPr>
              <w:t>a</w:t>
            </w:r>
          </w:p>
        </w:tc>
        <w:tc>
          <w:tcPr>
            <w:tcW w:w="479" w:type="pct"/>
            <w:shd w:val="clear" w:color="auto" w:fill="F2F2F2" w:themeFill="background1" w:themeFillShade="F2"/>
          </w:tcPr>
          <w:p w14:paraId="30A9961E" w14:textId="0D71985F" w:rsidR="00EF2852" w:rsidRPr="00BB1C55" w:rsidRDefault="00EF2852" w:rsidP="00EF2852">
            <w:pPr>
              <w:spacing w:before="0" w:after="0"/>
              <w:jc w:val="right"/>
              <w:rPr>
                <w:sz w:val="18"/>
                <w:szCs w:val="18"/>
                <w:lang w:val="es-CL"/>
              </w:rPr>
            </w:pPr>
            <w:r w:rsidRPr="00BB1C55">
              <w:rPr>
                <w:sz w:val="18"/>
                <w:szCs w:val="18"/>
              </w:rPr>
              <w:t>36,90</w:t>
            </w:r>
          </w:p>
        </w:tc>
        <w:tc>
          <w:tcPr>
            <w:tcW w:w="187" w:type="pct"/>
            <w:shd w:val="clear" w:color="auto" w:fill="F2F2F2" w:themeFill="background1" w:themeFillShade="F2"/>
          </w:tcPr>
          <w:p w14:paraId="74F0C38E"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538B037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170FCC69" w14:textId="77777777" w:rsidR="00EF2852" w:rsidRPr="00BB1C55" w:rsidRDefault="00EF2852" w:rsidP="00EF2852">
            <w:pPr>
              <w:spacing w:before="0" w:after="0"/>
              <w:jc w:val="left"/>
              <w:rPr>
                <w:sz w:val="18"/>
                <w:szCs w:val="18"/>
                <w:lang w:val="es-CL"/>
              </w:rPr>
            </w:pPr>
            <w:r w:rsidRPr="00BB1C55">
              <w:rPr>
                <w:sz w:val="18"/>
                <w:szCs w:val="18"/>
              </w:rPr>
              <w:t>b</w:t>
            </w:r>
          </w:p>
        </w:tc>
      </w:tr>
      <w:tr w:rsidR="00A66F5D" w:rsidRPr="00BB1C55" w14:paraId="4D965E96" w14:textId="77777777" w:rsidTr="00A66F5D">
        <w:tc>
          <w:tcPr>
            <w:tcW w:w="610" w:type="pct"/>
          </w:tcPr>
          <w:p w14:paraId="292F1F52"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Ene 2024</w:t>
            </w:r>
          </w:p>
        </w:tc>
        <w:tc>
          <w:tcPr>
            <w:tcW w:w="705" w:type="pct"/>
          </w:tcPr>
          <w:p w14:paraId="0FD14656" w14:textId="77777777" w:rsidR="00EF2852" w:rsidRPr="00BB1C55" w:rsidRDefault="00EF2852" w:rsidP="00EF2852">
            <w:pPr>
              <w:spacing w:before="0" w:after="0"/>
              <w:jc w:val="left"/>
              <w:rPr>
                <w:sz w:val="18"/>
                <w:szCs w:val="18"/>
                <w:lang w:val="es-CL"/>
              </w:rPr>
            </w:pPr>
            <w:r w:rsidRPr="00BB1C55">
              <w:rPr>
                <w:sz w:val="18"/>
                <w:szCs w:val="18"/>
                <w:lang w:val="es-CL"/>
              </w:rPr>
              <w:t>7</w:t>
            </w:r>
          </w:p>
        </w:tc>
        <w:tc>
          <w:tcPr>
            <w:tcW w:w="405" w:type="pct"/>
            <w:shd w:val="clear" w:color="auto" w:fill="auto"/>
          </w:tcPr>
          <w:p w14:paraId="6A8417E6" w14:textId="57983CF1"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6895B768" w14:textId="015A0EEE" w:rsidR="00EF2852" w:rsidRPr="00BB1C55" w:rsidRDefault="00EF2852" w:rsidP="00EF2852">
            <w:pPr>
              <w:spacing w:before="0" w:after="0"/>
              <w:jc w:val="right"/>
              <w:rPr>
                <w:sz w:val="18"/>
                <w:szCs w:val="18"/>
                <w:lang w:val="es-CL"/>
              </w:rPr>
            </w:pPr>
            <w:r w:rsidRPr="00BB1C55">
              <w:rPr>
                <w:sz w:val="18"/>
                <w:szCs w:val="18"/>
              </w:rPr>
              <w:t>10,24</w:t>
            </w:r>
          </w:p>
        </w:tc>
        <w:tc>
          <w:tcPr>
            <w:tcW w:w="298" w:type="pct"/>
            <w:shd w:val="clear" w:color="auto" w:fill="F2F2F2" w:themeFill="background1" w:themeFillShade="F2"/>
          </w:tcPr>
          <w:p w14:paraId="52A9FD5A"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5E69471A" w14:textId="77777777" w:rsidR="00EF2852" w:rsidRPr="00BB1C55" w:rsidRDefault="00EF2852" w:rsidP="00EF2852">
            <w:pPr>
              <w:spacing w:before="0" w:after="0"/>
              <w:jc w:val="left"/>
              <w:rPr>
                <w:sz w:val="18"/>
                <w:szCs w:val="18"/>
              </w:rPr>
            </w:pPr>
            <w:r w:rsidRPr="00BB1C55">
              <w:rPr>
                <w:sz w:val="18"/>
                <w:szCs w:val="18"/>
              </w:rPr>
              <w:t>c</w:t>
            </w:r>
          </w:p>
        </w:tc>
        <w:tc>
          <w:tcPr>
            <w:tcW w:w="448" w:type="pct"/>
          </w:tcPr>
          <w:p w14:paraId="07D98F62" w14:textId="7714C642" w:rsidR="00EF2852" w:rsidRPr="00BB1C55" w:rsidRDefault="00EF2852" w:rsidP="00EF2852">
            <w:pPr>
              <w:spacing w:before="0" w:after="0"/>
              <w:jc w:val="right"/>
              <w:rPr>
                <w:sz w:val="18"/>
                <w:szCs w:val="18"/>
                <w:lang w:val="es-CL"/>
              </w:rPr>
            </w:pPr>
            <w:r w:rsidRPr="00BB1C55">
              <w:rPr>
                <w:sz w:val="18"/>
                <w:szCs w:val="18"/>
              </w:rPr>
              <w:t>0,75</w:t>
            </w:r>
          </w:p>
        </w:tc>
        <w:tc>
          <w:tcPr>
            <w:tcW w:w="160" w:type="pct"/>
          </w:tcPr>
          <w:p w14:paraId="405E5B66" w14:textId="77777777" w:rsidR="00EF2852" w:rsidRPr="00BB1C55" w:rsidRDefault="00EF2852" w:rsidP="00EF2852">
            <w:pPr>
              <w:spacing w:before="0" w:after="0"/>
              <w:rPr>
                <w:sz w:val="18"/>
                <w:szCs w:val="18"/>
                <w:lang w:val="es-CL"/>
              </w:rPr>
            </w:pPr>
          </w:p>
        </w:tc>
        <w:tc>
          <w:tcPr>
            <w:tcW w:w="187" w:type="pct"/>
            <w:vAlign w:val="center"/>
          </w:tcPr>
          <w:p w14:paraId="7EE525C0" w14:textId="77777777" w:rsidR="00EF2852" w:rsidRPr="00BB1C55" w:rsidRDefault="00EF2852" w:rsidP="00EF2852">
            <w:pPr>
              <w:spacing w:before="0" w:after="0"/>
              <w:jc w:val="right"/>
              <w:rPr>
                <w:sz w:val="18"/>
                <w:szCs w:val="18"/>
                <w:lang w:val="es-CL"/>
              </w:rPr>
            </w:pPr>
          </w:p>
        </w:tc>
        <w:tc>
          <w:tcPr>
            <w:tcW w:w="299" w:type="pct"/>
            <w:vAlign w:val="center"/>
          </w:tcPr>
          <w:p w14:paraId="37E644D1" w14:textId="77777777" w:rsidR="00EF2852" w:rsidRPr="00BB1C55" w:rsidRDefault="00EF2852" w:rsidP="00EF2852">
            <w:pPr>
              <w:spacing w:before="0" w:after="0"/>
              <w:jc w:val="left"/>
              <w:rPr>
                <w:sz w:val="18"/>
                <w:szCs w:val="18"/>
              </w:rPr>
            </w:pPr>
            <w:r w:rsidRPr="00BB1C55">
              <w:rPr>
                <w:sz w:val="18"/>
                <w:szCs w:val="18"/>
                <w:lang w:val="es-CL"/>
              </w:rPr>
              <w:t>b</w:t>
            </w:r>
          </w:p>
        </w:tc>
        <w:tc>
          <w:tcPr>
            <w:tcW w:w="479" w:type="pct"/>
            <w:shd w:val="clear" w:color="auto" w:fill="F2F2F2" w:themeFill="background1" w:themeFillShade="F2"/>
          </w:tcPr>
          <w:p w14:paraId="17EAC864" w14:textId="59EF34CD" w:rsidR="00EF2852" w:rsidRPr="00BB1C55" w:rsidRDefault="00EF2852" w:rsidP="00EF2852">
            <w:pPr>
              <w:spacing w:before="0" w:after="0"/>
              <w:jc w:val="right"/>
              <w:rPr>
                <w:sz w:val="18"/>
                <w:szCs w:val="18"/>
                <w:lang w:val="es-CL"/>
              </w:rPr>
            </w:pPr>
            <w:r w:rsidRPr="00BB1C55">
              <w:rPr>
                <w:sz w:val="18"/>
                <w:szCs w:val="18"/>
              </w:rPr>
              <w:t>10,99</w:t>
            </w:r>
          </w:p>
        </w:tc>
        <w:tc>
          <w:tcPr>
            <w:tcW w:w="187" w:type="pct"/>
            <w:shd w:val="clear" w:color="auto" w:fill="F2F2F2" w:themeFill="background1" w:themeFillShade="F2"/>
          </w:tcPr>
          <w:p w14:paraId="25165C3A"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65DCE3E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661EFB2A" w14:textId="77777777" w:rsidR="00EF2852" w:rsidRPr="00BB1C55" w:rsidRDefault="00EF2852" w:rsidP="00EF2852">
            <w:pPr>
              <w:spacing w:before="0" w:after="0"/>
              <w:jc w:val="left"/>
              <w:rPr>
                <w:sz w:val="18"/>
                <w:szCs w:val="18"/>
                <w:lang w:val="es-CL"/>
              </w:rPr>
            </w:pPr>
            <w:r w:rsidRPr="00BB1C55">
              <w:rPr>
                <w:sz w:val="18"/>
                <w:szCs w:val="18"/>
              </w:rPr>
              <w:t>c</w:t>
            </w:r>
          </w:p>
        </w:tc>
      </w:tr>
      <w:tr w:rsidR="00A66F5D" w:rsidRPr="00BB1C55" w14:paraId="2FBC62EA" w14:textId="77777777" w:rsidTr="00A66F5D">
        <w:tc>
          <w:tcPr>
            <w:tcW w:w="610" w:type="pct"/>
            <w:tcBorders>
              <w:bottom w:val="single" w:sz="4" w:space="0" w:color="auto"/>
            </w:tcBorders>
          </w:tcPr>
          <w:p w14:paraId="60D365F8" w14:textId="54270884" w:rsidR="00A66F5D" w:rsidRPr="00BB1C55" w:rsidRDefault="00A66F5D" w:rsidP="00EF2852">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05" w:type="pct"/>
            <w:tcBorders>
              <w:bottom w:val="single" w:sz="4" w:space="0" w:color="auto"/>
            </w:tcBorders>
          </w:tcPr>
          <w:p w14:paraId="28FBB6BC" w14:textId="787E8CA3" w:rsidR="00A66F5D" w:rsidRPr="00BB1C55" w:rsidRDefault="00A66F5D" w:rsidP="00EF2852">
            <w:pPr>
              <w:spacing w:before="0" w:after="0"/>
              <w:jc w:val="left"/>
              <w:rPr>
                <w:sz w:val="18"/>
                <w:szCs w:val="18"/>
                <w:lang w:val="es-CL"/>
              </w:rPr>
            </w:pPr>
            <w:r>
              <w:rPr>
                <w:sz w:val="18"/>
                <w:szCs w:val="18"/>
                <w:lang w:val="es-CL"/>
              </w:rPr>
              <w:t>8</w:t>
            </w:r>
          </w:p>
        </w:tc>
        <w:tc>
          <w:tcPr>
            <w:tcW w:w="405" w:type="pct"/>
            <w:tcBorders>
              <w:bottom w:val="single" w:sz="4" w:space="0" w:color="auto"/>
            </w:tcBorders>
            <w:shd w:val="clear" w:color="auto" w:fill="auto"/>
          </w:tcPr>
          <w:p w14:paraId="5B9E0364" w14:textId="29E63D81" w:rsidR="00A66F5D" w:rsidRPr="00BB1C55" w:rsidRDefault="00A66F5D" w:rsidP="00EF2852">
            <w:pPr>
              <w:spacing w:before="0" w:after="0"/>
              <w:jc w:val="center"/>
              <w:rPr>
                <w:sz w:val="18"/>
                <w:szCs w:val="18"/>
              </w:rPr>
            </w:pPr>
            <w:r>
              <w:rPr>
                <w:sz w:val="18"/>
                <w:szCs w:val="18"/>
              </w:rPr>
              <w:t>D</w:t>
            </w:r>
          </w:p>
        </w:tc>
        <w:tc>
          <w:tcPr>
            <w:tcW w:w="631" w:type="pct"/>
            <w:gridSpan w:val="2"/>
            <w:tcBorders>
              <w:bottom w:val="single" w:sz="4" w:space="0" w:color="auto"/>
            </w:tcBorders>
            <w:shd w:val="clear" w:color="auto" w:fill="F2F2F2" w:themeFill="background1" w:themeFillShade="F2"/>
          </w:tcPr>
          <w:p w14:paraId="57F4FCE7" w14:textId="74E34963" w:rsidR="00A66F5D" w:rsidRPr="00BB1C55" w:rsidRDefault="00A66F5D" w:rsidP="00EF2852">
            <w:pPr>
              <w:spacing w:before="0" w:after="0"/>
              <w:jc w:val="right"/>
              <w:rPr>
                <w:sz w:val="18"/>
                <w:szCs w:val="18"/>
              </w:rPr>
            </w:pPr>
            <w:r>
              <w:rPr>
                <w:sz w:val="18"/>
                <w:szCs w:val="18"/>
              </w:rPr>
              <w:t>12,34</w:t>
            </w:r>
          </w:p>
        </w:tc>
        <w:tc>
          <w:tcPr>
            <w:tcW w:w="298" w:type="pct"/>
            <w:tcBorders>
              <w:bottom w:val="single" w:sz="4" w:space="0" w:color="auto"/>
            </w:tcBorders>
            <w:shd w:val="clear" w:color="auto" w:fill="F2F2F2" w:themeFill="background1" w:themeFillShade="F2"/>
          </w:tcPr>
          <w:p w14:paraId="6C970122" w14:textId="77777777" w:rsidR="00A66F5D" w:rsidRPr="00BB1C55" w:rsidRDefault="00A66F5D" w:rsidP="00EF2852">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78135FAC" w14:textId="4E835878" w:rsidR="00A66F5D" w:rsidRPr="00BB1C55" w:rsidRDefault="00A66F5D" w:rsidP="00EF2852">
            <w:pPr>
              <w:spacing w:before="0" w:after="0"/>
              <w:jc w:val="left"/>
              <w:rPr>
                <w:sz w:val="18"/>
                <w:szCs w:val="18"/>
              </w:rPr>
            </w:pPr>
            <w:r>
              <w:rPr>
                <w:sz w:val="18"/>
                <w:szCs w:val="18"/>
              </w:rPr>
              <w:t>c</w:t>
            </w:r>
          </w:p>
        </w:tc>
        <w:tc>
          <w:tcPr>
            <w:tcW w:w="448" w:type="pct"/>
            <w:tcBorders>
              <w:bottom w:val="single" w:sz="4" w:space="0" w:color="auto"/>
            </w:tcBorders>
          </w:tcPr>
          <w:p w14:paraId="1A4A4019" w14:textId="2ACE10B9" w:rsidR="00A66F5D" w:rsidRPr="00BB1C55" w:rsidRDefault="00A66F5D" w:rsidP="00EF2852">
            <w:pPr>
              <w:spacing w:before="0" w:after="0"/>
              <w:jc w:val="right"/>
              <w:rPr>
                <w:sz w:val="18"/>
                <w:szCs w:val="18"/>
              </w:rPr>
            </w:pPr>
            <w:r>
              <w:rPr>
                <w:sz w:val="18"/>
                <w:szCs w:val="18"/>
              </w:rPr>
              <w:t>1,66</w:t>
            </w:r>
          </w:p>
        </w:tc>
        <w:tc>
          <w:tcPr>
            <w:tcW w:w="160" w:type="pct"/>
            <w:tcBorders>
              <w:bottom w:val="single" w:sz="4" w:space="0" w:color="auto"/>
            </w:tcBorders>
          </w:tcPr>
          <w:p w14:paraId="2D89C73D" w14:textId="77777777" w:rsidR="00A66F5D" w:rsidRPr="00BB1C55" w:rsidRDefault="00A66F5D" w:rsidP="00EF2852">
            <w:pPr>
              <w:spacing w:before="0" w:after="0"/>
              <w:rPr>
                <w:sz w:val="18"/>
                <w:szCs w:val="18"/>
                <w:lang w:val="es-CL"/>
              </w:rPr>
            </w:pPr>
          </w:p>
        </w:tc>
        <w:tc>
          <w:tcPr>
            <w:tcW w:w="187" w:type="pct"/>
            <w:tcBorders>
              <w:bottom w:val="single" w:sz="4" w:space="0" w:color="auto"/>
            </w:tcBorders>
            <w:vAlign w:val="center"/>
          </w:tcPr>
          <w:p w14:paraId="19AD45EE" w14:textId="77777777" w:rsidR="00A66F5D" w:rsidRPr="00BB1C55" w:rsidRDefault="00A66F5D" w:rsidP="00EF2852">
            <w:pPr>
              <w:spacing w:before="0" w:after="0"/>
              <w:jc w:val="right"/>
              <w:rPr>
                <w:sz w:val="18"/>
                <w:szCs w:val="18"/>
                <w:lang w:val="es-CL"/>
              </w:rPr>
            </w:pPr>
          </w:p>
        </w:tc>
        <w:tc>
          <w:tcPr>
            <w:tcW w:w="299" w:type="pct"/>
            <w:tcBorders>
              <w:bottom w:val="single" w:sz="4" w:space="0" w:color="auto"/>
            </w:tcBorders>
            <w:vAlign w:val="center"/>
          </w:tcPr>
          <w:p w14:paraId="27607BFA" w14:textId="3E645E8D" w:rsidR="00A66F5D" w:rsidRPr="00BB1C55" w:rsidRDefault="00A66F5D" w:rsidP="00EF2852">
            <w:pPr>
              <w:spacing w:before="0" w:after="0"/>
              <w:jc w:val="left"/>
              <w:rPr>
                <w:sz w:val="18"/>
                <w:szCs w:val="18"/>
                <w:lang w:val="es-CL"/>
              </w:rPr>
            </w:pPr>
            <w:r>
              <w:rPr>
                <w:sz w:val="18"/>
                <w:szCs w:val="18"/>
                <w:lang w:val="es-CL"/>
              </w:rPr>
              <w:t>b</w:t>
            </w:r>
          </w:p>
        </w:tc>
        <w:tc>
          <w:tcPr>
            <w:tcW w:w="479" w:type="pct"/>
            <w:tcBorders>
              <w:bottom w:val="single" w:sz="4" w:space="0" w:color="auto"/>
            </w:tcBorders>
            <w:shd w:val="clear" w:color="auto" w:fill="F2F2F2" w:themeFill="background1" w:themeFillShade="F2"/>
          </w:tcPr>
          <w:p w14:paraId="3B80E85B" w14:textId="3F38C8BA" w:rsidR="00A66F5D" w:rsidRPr="00BB1C55" w:rsidRDefault="00A66F5D" w:rsidP="00EF2852">
            <w:pPr>
              <w:spacing w:before="0" w:after="0"/>
              <w:jc w:val="right"/>
              <w:rPr>
                <w:sz w:val="18"/>
                <w:szCs w:val="18"/>
              </w:rPr>
            </w:pPr>
            <w:r>
              <w:rPr>
                <w:sz w:val="18"/>
                <w:szCs w:val="18"/>
              </w:rPr>
              <w:t>14,00</w:t>
            </w:r>
          </w:p>
        </w:tc>
        <w:tc>
          <w:tcPr>
            <w:tcW w:w="187" w:type="pct"/>
            <w:tcBorders>
              <w:bottom w:val="single" w:sz="4" w:space="0" w:color="auto"/>
            </w:tcBorders>
            <w:shd w:val="clear" w:color="auto" w:fill="F2F2F2" w:themeFill="background1" w:themeFillShade="F2"/>
          </w:tcPr>
          <w:p w14:paraId="5B5ED049" w14:textId="77777777" w:rsidR="00A66F5D" w:rsidRPr="00BB1C55" w:rsidRDefault="00A66F5D" w:rsidP="00EF2852">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5F696991" w14:textId="77777777" w:rsidR="00A66F5D" w:rsidRPr="00BB1C55" w:rsidRDefault="00A66F5D" w:rsidP="00EF2852">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6A03D2D7" w14:textId="00796B4E" w:rsidR="00A66F5D" w:rsidRPr="00BB1C55" w:rsidRDefault="00A66F5D" w:rsidP="00EF2852">
            <w:pPr>
              <w:spacing w:before="0" w:after="0"/>
              <w:jc w:val="left"/>
              <w:rPr>
                <w:sz w:val="18"/>
                <w:szCs w:val="18"/>
              </w:rPr>
            </w:pPr>
            <w:r>
              <w:rPr>
                <w:sz w:val="18"/>
                <w:szCs w:val="18"/>
              </w:rPr>
              <w:t>c</w:t>
            </w:r>
          </w:p>
        </w:tc>
      </w:tr>
      <w:tr w:rsidR="00EF2852" w:rsidRPr="00BB1C55" w14:paraId="1627447B" w14:textId="77777777" w:rsidTr="00A66F5D">
        <w:tc>
          <w:tcPr>
            <w:tcW w:w="5000" w:type="pct"/>
            <w:gridSpan w:val="15"/>
            <w:tcBorders>
              <w:top w:val="single" w:sz="4" w:space="0" w:color="auto"/>
              <w:bottom w:val="single" w:sz="4" w:space="0" w:color="auto"/>
            </w:tcBorders>
            <w:shd w:val="clear" w:color="auto" w:fill="auto"/>
            <w:vAlign w:val="center"/>
          </w:tcPr>
          <w:p w14:paraId="1CB782A7" w14:textId="526D0B09" w:rsidR="00EF2852" w:rsidRPr="00BB1C55" w:rsidRDefault="00EF2852" w:rsidP="00330CFD">
            <w:pPr>
              <w:spacing w:before="0" w:after="0"/>
              <w:jc w:val="center"/>
              <w:rPr>
                <w:b/>
                <w:bCs/>
                <w:sz w:val="18"/>
                <w:szCs w:val="18"/>
                <w:lang w:val="es-CL"/>
              </w:rPr>
            </w:pPr>
            <w:r w:rsidRPr="00BB1C55">
              <w:rPr>
                <w:b/>
                <w:bCs/>
                <w:sz w:val="18"/>
                <w:szCs w:val="18"/>
                <w:lang w:val="es-CL"/>
              </w:rPr>
              <w:t>Biomasa acumulada de Fustes (</w:t>
            </w:r>
            <w:r w:rsidR="00DC5DEB">
              <w:rPr>
                <w:b/>
                <w:bCs/>
                <w:sz w:val="18"/>
                <w:szCs w:val="18"/>
                <w:lang w:val="es-CL"/>
              </w:rPr>
              <w:t>kg</w:t>
            </w:r>
            <w:r w:rsidRPr="00BB1C55">
              <w:rPr>
                <w:b/>
                <w:bCs/>
                <w:sz w:val="18"/>
                <w:szCs w:val="18"/>
                <w:lang w:val="es-CL"/>
              </w:rPr>
              <w:t>) agrupadas estadísticamente</w:t>
            </w:r>
          </w:p>
          <w:p w14:paraId="471BF232" w14:textId="77777777" w:rsidR="00EF2852" w:rsidRPr="00BB1C55" w:rsidRDefault="00EF2852" w:rsidP="00330CFD">
            <w:pPr>
              <w:spacing w:before="0" w:after="0"/>
              <w:jc w:val="center"/>
              <w:rPr>
                <w:sz w:val="18"/>
                <w:szCs w:val="18"/>
                <w:lang w:val="es-CL"/>
              </w:rPr>
            </w:pPr>
            <w:r w:rsidRPr="00BB1C55">
              <w:rPr>
                <w:b/>
                <w:bCs/>
                <w:sz w:val="18"/>
                <w:szCs w:val="18"/>
                <w:lang w:val="es-CL"/>
              </w:rPr>
              <w:t>(Media</w:t>
            </w:r>
            <w:r w:rsidRPr="00BB1C55">
              <w:rPr>
                <w:b/>
                <w:bCs/>
                <w:sz w:val="18"/>
                <w:szCs w:val="18"/>
              </w:rPr>
              <w:t>±Desviación Estándar</w:t>
            </w:r>
            <w:r w:rsidRPr="00BB1C55">
              <w:rPr>
                <w:b/>
                <w:bCs/>
                <w:sz w:val="18"/>
                <w:szCs w:val="18"/>
                <w:lang w:val="es-CL"/>
              </w:rPr>
              <w:t>)</w:t>
            </w:r>
          </w:p>
        </w:tc>
      </w:tr>
      <w:tr w:rsidR="00A66F5D" w:rsidRPr="00BB1C55" w14:paraId="10AD721F" w14:textId="77777777" w:rsidTr="00EF2852">
        <w:tc>
          <w:tcPr>
            <w:tcW w:w="610" w:type="pct"/>
            <w:vAlign w:val="center"/>
          </w:tcPr>
          <w:p w14:paraId="7B7ACDC4"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3134C30D" w14:textId="77777777" w:rsidR="00EF2852" w:rsidRPr="00BB1C55" w:rsidRDefault="00EF2852" w:rsidP="00EF2852">
            <w:pPr>
              <w:spacing w:before="0" w:after="0"/>
              <w:jc w:val="left"/>
              <w:rPr>
                <w:sz w:val="18"/>
                <w:szCs w:val="18"/>
                <w:lang w:val="es-CL"/>
              </w:rPr>
            </w:pPr>
            <w:r w:rsidRPr="00BB1C55">
              <w:rPr>
                <w:sz w:val="18"/>
                <w:szCs w:val="18"/>
                <w:lang w:val="es-CL"/>
              </w:rPr>
              <w:t>2-3</w:t>
            </w:r>
          </w:p>
        </w:tc>
        <w:tc>
          <w:tcPr>
            <w:tcW w:w="405" w:type="pct"/>
            <w:shd w:val="clear" w:color="auto" w:fill="auto"/>
          </w:tcPr>
          <w:p w14:paraId="502BA476" w14:textId="4CA2CEDE" w:rsidR="00EF2852" w:rsidRPr="00BB1C55" w:rsidRDefault="00EF2852" w:rsidP="00EF2852">
            <w:pPr>
              <w:spacing w:before="0" w:after="0"/>
              <w:jc w:val="center"/>
              <w:rPr>
                <w:spacing w:val="-20"/>
                <w:sz w:val="18"/>
                <w:szCs w:val="18"/>
                <w:lang w:val="es-CL"/>
              </w:rPr>
            </w:pPr>
            <w:r w:rsidRPr="00BB1C55">
              <w:rPr>
                <w:sz w:val="18"/>
                <w:szCs w:val="18"/>
              </w:rPr>
              <w:t>D</w:t>
            </w:r>
          </w:p>
        </w:tc>
        <w:tc>
          <w:tcPr>
            <w:tcW w:w="411" w:type="pct"/>
            <w:shd w:val="clear" w:color="auto" w:fill="F2F2F2" w:themeFill="background1" w:themeFillShade="F2"/>
            <w:vAlign w:val="center"/>
          </w:tcPr>
          <w:p w14:paraId="35511B6F" w14:textId="2A5321A2" w:rsidR="00EF2852" w:rsidRPr="00BB1C55" w:rsidRDefault="008D0558" w:rsidP="00EF2852">
            <w:pPr>
              <w:spacing w:before="0" w:after="0"/>
              <w:jc w:val="right"/>
              <w:rPr>
                <w:spacing w:val="-20"/>
                <w:sz w:val="18"/>
                <w:szCs w:val="18"/>
                <w:lang w:val="es-CL"/>
              </w:rPr>
            </w:pPr>
            <w:r w:rsidRPr="00BB1C55">
              <w:rPr>
                <w:spacing w:val="-20"/>
                <w:sz w:val="18"/>
                <w:szCs w:val="18"/>
                <w:lang w:val="es-CL"/>
              </w:rPr>
              <w:t>19,61</w:t>
            </w:r>
          </w:p>
        </w:tc>
        <w:tc>
          <w:tcPr>
            <w:tcW w:w="221" w:type="pct"/>
            <w:shd w:val="clear" w:color="auto" w:fill="F2F2F2" w:themeFill="background1" w:themeFillShade="F2"/>
            <w:vAlign w:val="center"/>
          </w:tcPr>
          <w:p w14:paraId="03963FA1"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8" w:type="pct"/>
            <w:shd w:val="clear" w:color="auto" w:fill="F2F2F2" w:themeFill="background1" w:themeFillShade="F2"/>
            <w:vAlign w:val="center"/>
          </w:tcPr>
          <w:p w14:paraId="3613AFD9" w14:textId="3F7BFA15" w:rsidR="00EF2852" w:rsidRPr="00BB1C55" w:rsidRDefault="008D0558" w:rsidP="00EF2852">
            <w:pPr>
              <w:spacing w:before="0" w:after="0"/>
              <w:jc w:val="right"/>
              <w:rPr>
                <w:spacing w:val="-20"/>
                <w:sz w:val="18"/>
                <w:szCs w:val="18"/>
                <w:lang w:val="es-CL"/>
              </w:rPr>
            </w:pPr>
            <w:r w:rsidRPr="00BB1C55">
              <w:rPr>
                <w:spacing w:val="-20"/>
                <w:sz w:val="18"/>
                <w:szCs w:val="18"/>
                <w:lang w:val="es-CL"/>
              </w:rPr>
              <w:t>1,60</w:t>
            </w:r>
          </w:p>
        </w:tc>
        <w:tc>
          <w:tcPr>
            <w:tcW w:w="199" w:type="pct"/>
            <w:shd w:val="clear" w:color="auto" w:fill="F2F2F2" w:themeFill="background1" w:themeFillShade="F2"/>
            <w:vAlign w:val="center"/>
          </w:tcPr>
          <w:p w14:paraId="2C4DDFB1" w14:textId="77777777" w:rsidR="00EF2852" w:rsidRPr="00BB1C55" w:rsidRDefault="00EF2852" w:rsidP="00EF2852">
            <w:pPr>
              <w:spacing w:before="0" w:after="0"/>
              <w:jc w:val="right"/>
              <w:rPr>
                <w:spacing w:val="-20"/>
                <w:sz w:val="18"/>
                <w:szCs w:val="18"/>
                <w:lang w:val="es-CL"/>
              </w:rPr>
            </w:pPr>
          </w:p>
        </w:tc>
        <w:tc>
          <w:tcPr>
            <w:tcW w:w="448" w:type="pct"/>
            <w:vAlign w:val="center"/>
          </w:tcPr>
          <w:p w14:paraId="428B4432" w14:textId="77777777" w:rsidR="00EF2852" w:rsidRPr="00BB1C55" w:rsidRDefault="00EF2852" w:rsidP="00EF2852">
            <w:pPr>
              <w:spacing w:before="0" w:after="0"/>
              <w:jc w:val="right"/>
              <w:rPr>
                <w:spacing w:val="-20"/>
                <w:sz w:val="18"/>
                <w:szCs w:val="18"/>
                <w:lang w:val="es-CL"/>
              </w:rPr>
            </w:pPr>
          </w:p>
        </w:tc>
        <w:tc>
          <w:tcPr>
            <w:tcW w:w="160" w:type="pct"/>
            <w:vAlign w:val="center"/>
          </w:tcPr>
          <w:p w14:paraId="73C40329" w14:textId="77777777" w:rsidR="00EF2852" w:rsidRPr="00BB1C55" w:rsidRDefault="00EF2852" w:rsidP="00EF2852">
            <w:pPr>
              <w:spacing w:before="0" w:after="0"/>
              <w:jc w:val="right"/>
              <w:rPr>
                <w:spacing w:val="-20"/>
                <w:sz w:val="18"/>
                <w:szCs w:val="18"/>
                <w:lang w:val="es-CL"/>
              </w:rPr>
            </w:pPr>
          </w:p>
        </w:tc>
        <w:tc>
          <w:tcPr>
            <w:tcW w:w="187" w:type="pct"/>
            <w:vAlign w:val="center"/>
          </w:tcPr>
          <w:p w14:paraId="41BA234C"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1CE8E790" w14:textId="77777777" w:rsidR="00EF2852" w:rsidRPr="00BB1C55" w:rsidRDefault="00EF2852"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2E0847B2" w14:textId="34146824" w:rsidR="00EF2852" w:rsidRPr="00BB1C55" w:rsidRDefault="008D0558" w:rsidP="00EF2852">
            <w:pPr>
              <w:spacing w:before="0" w:after="0"/>
              <w:jc w:val="right"/>
              <w:rPr>
                <w:spacing w:val="-20"/>
                <w:sz w:val="18"/>
                <w:szCs w:val="18"/>
                <w:lang w:val="es-CL"/>
              </w:rPr>
            </w:pPr>
            <w:r w:rsidRPr="00BB1C55">
              <w:rPr>
                <w:spacing w:val="-20"/>
                <w:sz w:val="18"/>
                <w:szCs w:val="18"/>
                <w:lang w:val="es-CL"/>
              </w:rPr>
              <w:t>23,98</w:t>
            </w:r>
          </w:p>
        </w:tc>
        <w:tc>
          <w:tcPr>
            <w:tcW w:w="187" w:type="pct"/>
            <w:shd w:val="clear" w:color="auto" w:fill="F2F2F2" w:themeFill="background1" w:themeFillShade="F2"/>
            <w:vAlign w:val="center"/>
          </w:tcPr>
          <w:p w14:paraId="0EB33CFA"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391" w:type="pct"/>
            <w:gridSpan w:val="2"/>
            <w:shd w:val="clear" w:color="auto" w:fill="F2F2F2" w:themeFill="background1" w:themeFillShade="F2"/>
            <w:vAlign w:val="center"/>
          </w:tcPr>
          <w:p w14:paraId="0D36F6F9" w14:textId="642E0EBF" w:rsidR="00EF2852" w:rsidRPr="00BB1C55" w:rsidRDefault="008D0558" w:rsidP="00EF2852">
            <w:pPr>
              <w:spacing w:before="0" w:after="0"/>
              <w:jc w:val="left"/>
              <w:rPr>
                <w:spacing w:val="-20"/>
                <w:sz w:val="18"/>
                <w:szCs w:val="18"/>
                <w:lang w:val="es-CL"/>
              </w:rPr>
            </w:pPr>
            <w:r w:rsidRPr="00BB1C55">
              <w:rPr>
                <w:spacing w:val="-20"/>
                <w:sz w:val="18"/>
                <w:szCs w:val="18"/>
                <w:lang w:val="es-CL"/>
              </w:rPr>
              <w:t>1,54</w:t>
            </w:r>
          </w:p>
        </w:tc>
      </w:tr>
      <w:tr w:rsidR="00A66F5D" w:rsidRPr="00BB1C55" w14:paraId="23303900" w14:textId="77777777" w:rsidTr="00EF2852">
        <w:tc>
          <w:tcPr>
            <w:tcW w:w="610" w:type="pct"/>
            <w:vAlign w:val="center"/>
          </w:tcPr>
          <w:p w14:paraId="68FFC38F"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36FE3CE9" w14:textId="77777777" w:rsidR="00EF2852" w:rsidRPr="00BB1C55" w:rsidRDefault="00EF2852" w:rsidP="00EF2852">
            <w:pPr>
              <w:spacing w:before="0" w:after="0"/>
              <w:jc w:val="left"/>
              <w:rPr>
                <w:sz w:val="18"/>
                <w:szCs w:val="18"/>
                <w:lang w:val="es-CL"/>
              </w:rPr>
            </w:pPr>
            <w:r w:rsidRPr="00BB1C55">
              <w:rPr>
                <w:sz w:val="18"/>
                <w:szCs w:val="18"/>
                <w:lang w:val="es-CL"/>
              </w:rPr>
              <w:t>4-5-6</w:t>
            </w:r>
          </w:p>
        </w:tc>
        <w:tc>
          <w:tcPr>
            <w:tcW w:w="405" w:type="pct"/>
            <w:shd w:val="clear" w:color="auto" w:fill="auto"/>
          </w:tcPr>
          <w:p w14:paraId="52738911" w14:textId="658E5670" w:rsidR="00EF2852" w:rsidRPr="00BB1C55" w:rsidRDefault="00EF2852" w:rsidP="00EF2852">
            <w:pPr>
              <w:spacing w:before="0" w:after="0"/>
              <w:jc w:val="center"/>
              <w:rPr>
                <w:spacing w:val="-20"/>
                <w:sz w:val="18"/>
                <w:szCs w:val="18"/>
              </w:rPr>
            </w:pPr>
            <w:r w:rsidRPr="00BB1C55">
              <w:rPr>
                <w:sz w:val="18"/>
                <w:szCs w:val="18"/>
              </w:rPr>
              <w:t>D</w:t>
            </w:r>
          </w:p>
        </w:tc>
        <w:tc>
          <w:tcPr>
            <w:tcW w:w="411" w:type="pct"/>
            <w:shd w:val="clear" w:color="auto" w:fill="F2F2F2" w:themeFill="background1" w:themeFillShade="F2"/>
            <w:vAlign w:val="center"/>
          </w:tcPr>
          <w:p w14:paraId="355E2386" w14:textId="7F1E81E5" w:rsidR="00EF2852" w:rsidRPr="00BB1C55" w:rsidRDefault="008D0558" w:rsidP="00EF2852">
            <w:pPr>
              <w:spacing w:before="0" w:after="0"/>
              <w:jc w:val="right"/>
              <w:rPr>
                <w:spacing w:val="-20"/>
                <w:sz w:val="18"/>
                <w:szCs w:val="18"/>
                <w:lang w:val="es-CL"/>
              </w:rPr>
            </w:pPr>
            <w:r w:rsidRPr="00BB1C55">
              <w:rPr>
                <w:spacing w:val="-20"/>
                <w:sz w:val="18"/>
                <w:szCs w:val="18"/>
                <w:lang w:val="es-CL"/>
              </w:rPr>
              <w:t>31,34</w:t>
            </w:r>
          </w:p>
        </w:tc>
        <w:tc>
          <w:tcPr>
            <w:tcW w:w="221" w:type="pct"/>
            <w:shd w:val="clear" w:color="auto" w:fill="F2F2F2" w:themeFill="background1" w:themeFillShade="F2"/>
            <w:vAlign w:val="center"/>
          </w:tcPr>
          <w:p w14:paraId="7785970E"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8" w:type="pct"/>
            <w:shd w:val="clear" w:color="auto" w:fill="F2F2F2" w:themeFill="background1" w:themeFillShade="F2"/>
            <w:vAlign w:val="center"/>
          </w:tcPr>
          <w:p w14:paraId="5B00E9F2" w14:textId="2AFC0D49" w:rsidR="00EF2852" w:rsidRPr="00BB1C55" w:rsidRDefault="008D0558" w:rsidP="00EF2852">
            <w:pPr>
              <w:spacing w:before="0" w:after="0"/>
              <w:jc w:val="right"/>
              <w:rPr>
                <w:spacing w:val="-20"/>
                <w:sz w:val="18"/>
                <w:szCs w:val="18"/>
                <w:lang w:val="es-CL"/>
              </w:rPr>
            </w:pPr>
            <w:r w:rsidRPr="00BB1C55">
              <w:rPr>
                <w:spacing w:val="-20"/>
                <w:sz w:val="18"/>
                <w:szCs w:val="18"/>
                <w:lang w:val="es-CL"/>
              </w:rPr>
              <w:t>1,61</w:t>
            </w:r>
          </w:p>
        </w:tc>
        <w:tc>
          <w:tcPr>
            <w:tcW w:w="199" w:type="pct"/>
            <w:shd w:val="clear" w:color="auto" w:fill="F2F2F2" w:themeFill="background1" w:themeFillShade="F2"/>
            <w:vAlign w:val="center"/>
          </w:tcPr>
          <w:p w14:paraId="4D1BDE7A" w14:textId="77777777" w:rsidR="00EF2852" w:rsidRPr="00BB1C55" w:rsidRDefault="00EF2852" w:rsidP="00EF2852">
            <w:pPr>
              <w:spacing w:before="0" w:after="0"/>
              <w:jc w:val="right"/>
              <w:rPr>
                <w:spacing w:val="-20"/>
                <w:sz w:val="18"/>
                <w:szCs w:val="18"/>
                <w:lang w:val="es-CL"/>
              </w:rPr>
            </w:pPr>
          </w:p>
        </w:tc>
        <w:tc>
          <w:tcPr>
            <w:tcW w:w="448" w:type="pct"/>
            <w:vAlign w:val="center"/>
          </w:tcPr>
          <w:p w14:paraId="4132C7EF" w14:textId="77777777" w:rsidR="00EF2852" w:rsidRPr="00BB1C55" w:rsidRDefault="00EF2852" w:rsidP="00EF2852">
            <w:pPr>
              <w:spacing w:before="0" w:after="0"/>
              <w:jc w:val="right"/>
              <w:rPr>
                <w:spacing w:val="-20"/>
                <w:sz w:val="18"/>
                <w:szCs w:val="18"/>
                <w:lang w:val="es-CL"/>
              </w:rPr>
            </w:pPr>
          </w:p>
        </w:tc>
        <w:tc>
          <w:tcPr>
            <w:tcW w:w="160" w:type="pct"/>
            <w:vAlign w:val="center"/>
          </w:tcPr>
          <w:p w14:paraId="542CFEF4" w14:textId="77777777" w:rsidR="00EF2852" w:rsidRPr="00BB1C55" w:rsidRDefault="00EF2852" w:rsidP="00EF2852">
            <w:pPr>
              <w:spacing w:before="0" w:after="0"/>
              <w:jc w:val="right"/>
              <w:rPr>
                <w:spacing w:val="-20"/>
                <w:sz w:val="18"/>
                <w:szCs w:val="18"/>
              </w:rPr>
            </w:pPr>
          </w:p>
        </w:tc>
        <w:tc>
          <w:tcPr>
            <w:tcW w:w="187" w:type="pct"/>
            <w:vAlign w:val="center"/>
          </w:tcPr>
          <w:p w14:paraId="5D3DBC64"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24713BCB" w14:textId="77777777" w:rsidR="00EF2852" w:rsidRPr="00BB1C55" w:rsidRDefault="00EF2852"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270FB111" w14:textId="36FA6FB4" w:rsidR="00EF2852" w:rsidRPr="00BB1C55" w:rsidRDefault="008D0558" w:rsidP="00EF2852">
            <w:pPr>
              <w:spacing w:before="0" w:after="0"/>
              <w:jc w:val="right"/>
              <w:rPr>
                <w:spacing w:val="-20"/>
                <w:sz w:val="18"/>
                <w:szCs w:val="18"/>
                <w:lang w:val="es-CL"/>
              </w:rPr>
            </w:pPr>
            <w:r w:rsidRPr="00BB1C55">
              <w:rPr>
                <w:spacing w:val="-20"/>
                <w:sz w:val="18"/>
                <w:szCs w:val="18"/>
                <w:lang w:val="es-CL"/>
              </w:rPr>
              <w:t>36</w:t>
            </w:r>
            <w:r w:rsidR="00850906" w:rsidRPr="00BB1C55">
              <w:rPr>
                <w:spacing w:val="-20"/>
                <w:sz w:val="18"/>
                <w:szCs w:val="18"/>
                <w:lang w:val="es-CL"/>
              </w:rPr>
              <w:t>,</w:t>
            </w:r>
            <w:r w:rsidRPr="00BB1C55">
              <w:rPr>
                <w:spacing w:val="-20"/>
                <w:sz w:val="18"/>
                <w:szCs w:val="18"/>
                <w:lang w:val="es-CL"/>
              </w:rPr>
              <w:t>52</w:t>
            </w:r>
          </w:p>
        </w:tc>
        <w:tc>
          <w:tcPr>
            <w:tcW w:w="187" w:type="pct"/>
            <w:shd w:val="clear" w:color="auto" w:fill="F2F2F2" w:themeFill="background1" w:themeFillShade="F2"/>
            <w:vAlign w:val="center"/>
          </w:tcPr>
          <w:p w14:paraId="2008963F"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391" w:type="pct"/>
            <w:gridSpan w:val="2"/>
            <w:shd w:val="clear" w:color="auto" w:fill="F2F2F2" w:themeFill="background1" w:themeFillShade="F2"/>
            <w:vAlign w:val="center"/>
          </w:tcPr>
          <w:p w14:paraId="0478A3CA" w14:textId="09D920A9" w:rsidR="00EF2852" w:rsidRPr="00BB1C55" w:rsidRDefault="008D0558" w:rsidP="00EF2852">
            <w:pPr>
              <w:spacing w:before="0" w:after="0"/>
              <w:jc w:val="left"/>
              <w:rPr>
                <w:spacing w:val="-20"/>
                <w:sz w:val="18"/>
                <w:szCs w:val="18"/>
                <w:lang w:val="es-CL"/>
              </w:rPr>
            </w:pPr>
            <w:r w:rsidRPr="00BB1C55">
              <w:rPr>
                <w:spacing w:val="-20"/>
                <w:sz w:val="18"/>
                <w:szCs w:val="18"/>
                <w:lang w:val="es-CL"/>
              </w:rPr>
              <w:t>0,59</w:t>
            </w:r>
          </w:p>
        </w:tc>
      </w:tr>
      <w:tr w:rsidR="00A66F5D" w:rsidRPr="00BB1C55" w14:paraId="1D89E63C" w14:textId="77777777" w:rsidTr="00A66F5D">
        <w:tc>
          <w:tcPr>
            <w:tcW w:w="610" w:type="pct"/>
            <w:vAlign w:val="center"/>
          </w:tcPr>
          <w:p w14:paraId="0C078CD2"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18B20346" w14:textId="77777777" w:rsidR="00EF2852" w:rsidRPr="00BB1C55" w:rsidRDefault="00EF2852" w:rsidP="00EF2852">
            <w:pPr>
              <w:spacing w:before="0" w:after="0"/>
              <w:jc w:val="left"/>
              <w:rPr>
                <w:sz w:val="18"/>
                <w:szCs w:val="18"/>
                <w:lang w:val="es-CL"/>
              </w:rPr>
            </w:pPr>
            <w:r w:rsidRPr="00BB1C55">
              <w:rPr>
                <w:sz w:val="18"/>
                <w:szCs w:val="18"/>
                <w:lang w:val="es-CL"/>
              </w:rPr>
              <w:t>2-3-4-5-6</w:t>
            </w:r>
          </w:p>
        </w:tc>
        <w:tc>
          <w:tcPr>
            <w:tcW w:w="405" w:type="pct"/>
            <w:shd w:val="clear" w:color="auto" w:fill="auto"/>
          </w:tcPr>
          <w:p w14:paraId="003443A4" w14:textId="2097017F" w:rsidR="00EF2852" w:rsidRPr="00BB1C55" w:rsidRDefault="00EF2852" w:rsidP="00EF2852">
            <w:pPr>
              <w:spacing w:before="0" w:after="0"/>
              <w:jc w:val="center"/>
              <w:rPr>
                <w:sz w:val="18"/>
                <w:szCs w:val="18"/>
              </w:rPr>
            </w:pPr>
            <w:r w:rsidRPr="00BB1C55">
              <w:rPr>
                <w:sz w:val="18"/>
                <w:szCs w:val="18"/>
              </w:rPr>
              <w:t>D</w:t>
            </w:r>
          </w:p>
        </w:tc>
        <w:tc>
          <w:tcPr>
            <w:tcW w:w="411" w:type="pct"/>
            <w:shd w:val="clear" w:color="auto" w:fill="F2F2F2" w:themeFill="background1" w:themeFillShade="F2"/>
            <w:vAlign w:val="center"/>
          </w:tcPr>
          <w:p w14:paraId="70138852" w14:textId="77777777" w:rsidR="00EF2852" w:rsidRPr="00BB1C55" w:rsidRDefault="00EF2852" w:rsidP="00EF2852">
            <w:pPr>
              <w:spacing w:before="0" w:after="0"/>
              <w:jc w:val="right"/>
              <w:rPr>
                <w:spacing w:val="-20"/>
                <w:sz w:val="18"/>
                <w:szCs w:val="18"/>
              </w:rPr>
            </w:pPr>
          </w:p>
        </w:tc>
        <w:tc>
          <w:tcPr>
            <w:tcW w:w="221" w:type="pct"/>
            <w:shd w:val="clear" w:color="auto" w:fill="F2F2F2" w:themeFill="background1" w:themeFillShade="F2"/>
            <w:vAlign w:val="center"/>
          </w:tcPr>
          <w:p w14:paraId="3861B644" w14:textId="77777777" w:rsidR="00EF2852" w:rsidRPr="00BB1C55" w:rsidRDefault="00EF2852" w:rsidP="00EF2852">
            <w:pPr>
              <w:spacing w:before="0" w:after="0"/>
              <w:jc w:val="right"/>
              <w:rPr>
                <w:spacing w:val="-20"/>
                <w:sz w:val="18"/>
                <w:szCs w:val="18"/>
              </w:rPr>
            </w:pPr>
          </w:p>
        </w:tc>
        <w:tc>
          <w:tcPr>
            <w:tcW w:w="298" w:type="pct"/>
            <w:shd w:val="clear" w:color="auto" w:fill="F2F2F2" w:themeFill="background1" w:themeFillShade="F2"/>
            <w:vAlign w:val="center"/>
          </w:tcPr>
          <w:p w14:paraId="179A15F6" w14:textId="77777777" w:rsidR="00EF2852" w:rsidRPr="00BB1C55" w:rsidRDefault="00EF2852" w:rsidP="00EF2852">
            <w:pPr>
              <w:spacing w:before="0" w:after="0"/>
              <w:jc w:val="right"/>
              <w:rPr>
                <w:spacing w:val="-20"/>
                <w:sz w:val="18"/>
                <w:szCs w:val="18"/>
                <w:lang w:val="es-CL"/>
              </w:rPr>
            </w:pPr>
          </w:p>
        </w:tc>
        <w:tc>
          <w:tcPr>
            <w:tcW w:w="199" w:type="pct"/>
            <w:shd w:val="clear" w:color="auto" w:fill="F2F2F2" w:themeFill="background1" w:themeFillShade="F2"/>
            <w:vAlign w:val="center"/>
          </w:tcPr>
          <w:p w14:paraId="0D494E3F" w14:textId="77777777" w:rsidR="00EF2852" w:rsidRPr="00BB1C55" w:rsidRDefault="00EF2852" w:rsidP="00EF2852">
            <w:pPr>
              <w:spacing w:before="0" w:after="0"/>
              <w:jc w:val="right"/>
              <w:rPr>
                <w:spacing w:val="-20"/>
                <w:sz w:val="18"/>
                <w:szCs w:val="18"/>
                <w:lang w:val="es-CL"/>
              </w:rPr>
            </w:pPr>
          </w:p>
        </w:tc>
        <w:tc>
          <w:tcPr>
            <w:tcW w:w="448" w:type="pct"/>
            <w:vAlign w:val="center"/>
          </w:tcPr>
          <w:p w14:paraId="504B6C20" w14:textId="4612982E" w:rsidR="00EF2852" w:rsidRPr="00BB1C55" w:rsidRDefault="008D0558" w:rsidP="00EF2852">
            <w:pPr>
              <w:spacing w:before="0" w:after="0"/>
              <w:jc w:val="right"/>
              <w:rPr>
                <w:spacing w:val="-20"/>
                <w:sz w:val="18"/>
                <w:szCs w:val="18"/>
              </w:rPr>
            </w:pPr>
            <w:r w:rsidRPr="00BB1C55">
              <w:rPr>
                <w:spacing w:val="-20"/>
                <w:sz w:val="18"/>
                <w:szCs w:val="18"/>
              </w:rPr>
              <w:t>4,86</w:t>
            </w:r>
          </w:p>
        </w:tc>
        <w:tc>
          <w:tcPr>
            <w:tcW w:w="160" w:type="pct"/>
            <w:vAlign w:val="center"/>
          </w:tcPr>
          <w:p w14:paraId="787FEC07" w14:textId="77777777" w:rsidR="00EF2852" w:rsidRPr="00BB1C55" w:rsidRDefault="00EF2852" w:rsidP="00EF2852">
            <w:pPr>
              <w:spacing w:before="0" w:after="0"/>
              <w:jc w:val="right"/>
              <w:rPr>
                <w:spacing w:val="-20"/>
                <w:sz w:val="18"/>
                <w:szCs w:val="18"/>
              </w:rPr>
            </w:pPr>
          </w:p>
        </w:tc>
        <w:tc>
          <w:tcPr>
            <w:tcW w:w="187" w:type="pct"/>
            <w:vAlign w:val="center"/>
          </w:tcPr>
          <w:p w14:paraId="5E8EB1AA"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9" w:type="pct"/>
            <w:vAlign w:val="center"/>
          </w:tcPr>
          <w:p w14:paraId="2342C0F8" w14:textId="7458ACEB" w:rsidR="00EF2852" w:rsidRPr="00BB1C55" w:rsidRDefault="008D0558" w:rsidP="00EF2852">
            <w:pPr>
              <w:spacing w:before="0" w:after="0"/>
              <w:jc w:val="right"/>
              <w:rPr>
                <w:spacing w:val="-20"/>
                <w:sz w:val="18"/>
                <w:szCs w:val="18"/>
                <w:lang w:val="es-CL"/>
              </w:rPr>
            </w:pPr>
            <w:r w:rsidRPr="00BB1C55">
              <w:rPr>
                <w:spacing w:val="-20"/>
                <w:sz w:val="18"/>
                <w:szCs w:val="18"/>
                <w:lang w:val="es-CL"/>
              </w:rPr>
              <w:t>0,88</w:t>
            </w:r>
          </w:p>
        </w:tc>
        <w:tc>
          <w:tcPr>
            <w:tcW w:w="479" w:type="pct"/>
            <w:shd w:val="clear" w:color="auto" w:fill="F2F2F2" w:themeFill="background1" w:themeFillShade="F2"/>
            <w:vAlign w:val="center"/>
          </w:tcPr>
          <w:p w14:paraId="52F1A762" w14:textId="77777777" w:rsidR="00EF2852" w:rsidRPr="00BB1C55" w:rsidRDefault="00EF2852" w:rsidP="00EF2852">
            <w:pPr>
              <w:spacing w:before="0" w:after="0"/>
              <w:jc w:val="right"/>
              <w:rPr>
                <w:spacing w:val="-20"/>
                <w:sz w:val="18"/>
                <w:szCs w:val="18"/>
              </w:rPr>
            </w:pPr>
          </w:p>
        </w:tc>
        <w:tc>
          <w:tcPr>
            <w:tcW w:w="187" w:type="pct"/>
            <w:shd w:val="clear" w:color="auto" w:fill="F2F2F2" w:themeFill="background1" w:themeFillShade="F2"/>
            <w:vAlign w:val="center"/>
          </w:tcPr>
          <w:p w14:paraId="1BAF4AC6" w14:textId="77777777" w:rsidR="00EF2852" w:rsidRPr="00BB1C55" w:rsidRDefault="00EF2852" w:rsidP="00EF2852">
            <w:pPr>
              <w:spacing w:before="0" w:after="0"/>
              <w:jc w:val="right"/>
              <w:rPr>
                <w:spacing w:val="-20"/>
                <w:sz w:val="18"/>
                <w:szCs w:val="18"/>
              </w:rPr>
            </w:pPr>
          </w:p>
        </w:tc>
        <w:tc>
          <w:tcPr>
            <w:tcW w:w="162" w:type="pct"/>
            <w:shd w:val="clear" w:color="auto" w:fill="F2F2F2" w:themeFill="background1" w:themeFillShade="F2"/>
            <w:vAlign w:val="center"/>
          </w:tcPr>
          <w:p w14:paraId="2ED43E2F" w14:textId="77777777" w:rsidR="00EF2852" w:rsidRPr="00BB1C55" w:rsidRDefault="00EF2852" w:rsidP="00EF2852">
            <w:pPr>
              <w:spacing w:before="0" w:after="0"/>
              <w:jc w:val="right"/>
              <w:rPr>
                <w:spacing w:val="-20"/>
                <w:sz w:val="18"/>
                <w:szCs w:val="18"/>
                <w:lang w:val="es-CL"/>
              </w:rPr>
            </w:pPr>
          </w:p>
        </w:tc>
        <w:tc>
          <w:tcPr>
            <w:tcW w:w="229" w:type="pct"/>
            <w:shd w:val="clear" w:color="auto" w:fill="F2F2F2" w:themeFill="background1" w:themeFillShade="F2"/>
            <w:vAlign w:val="center"/>
          </w:tcPr>
          <w:p w14:paraId="1F626A04" w14:textId="77777777" w:rsidR="00EF2852" w:rsidRPr="00BB1C55" w:rsidRDefault="00EF2852" w:rsidP="00EF2852">
            <w:pPr>
              <w:spacing w:before="0" w:after="0"/>
              <w:jc w:val="left"/>
              <w:rPr>
                <w:sz w:val="18"/>
                <w:szCs w:val="18"/>
                <w:lang w:val="es-CL"/>
              </w:rPr>
            </w:pPr>
          </w:p>
        </w:tc>
      </w:tr>
      <w:tr w:rsidR="00A66F5D" w:rsidRPr="00BB1C55" w14:paraId="28760525" w14:textId="77777777" w:rsidTr="00A66F5D">
        <w:tc>
          <w:tcPr>
            <w:tcW w:w="610" w:type="pct"/>
            <w:tcBorders>
              <w:bottom w:val="single" w:sz="4" w:space="0" w:color="auto"/>
            </w:tcBorders>
            <w:vAlign w:val="center"/>
          </w:tcPr>
          <w:p w14:paraId="4E5249E9"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Borders>
              <w:bottom w:val="single" w:sz="4" w:space="0" w:color="auto"/>
            </w:tcBorders>
          </w:tcPr>
          <w:p w14:paraId="45EA5FBD" w14:textId="68B226E2" w:rsidR="00EF2852" w:rsidRPr="00BB1C55" w:rsidRDefault="00EF2852" w:rsidP="00EF2852">
            <w:pPr>
              <w:spacing w:before="0" w:after="0"/>
              <w:jc w:val="left"/>
              <w:rPr>
                <w:sz w:val="18"/>
                <w:szCs w:val="18"/>
                <w:lang w:val="es-CL"/>
              </w:rPr>
            </w:pPr>
            <w:r w:rsidRPr="00BB1C55">
              <w:rPr>
                <w:sz w:val="18"/>
                <w:szCs w:val="18"/>
                <w:lang w:val="es-CL"/>
              </w:rPr>
              <w:t>7</w:t>
            </w:r>
            <w:r w:rsidR="00A66F5D">
              <w:rPr>
                <w:sz w:val="18"/>
                <w:szCs w:val="18"/>
                <w:lang w:val="es-CL"/>
              </w:rPr>
              <w:t>-8</w:t>
            </w:r>
          </w:p>
        </w:tc>
        <w:tc>
          <w:tcPr>
            <w:tcW w:w="405" w:type="pct"/>
            <w:tcBorders>
              <w:bottom w:val="single" w:sz="4" w:space="0" w:color="auto"/>
            </w:tcBorders>
            <w:shd w:val="clear" w:color="auto" w:fill="auto"/>
          </w:tcPr>
          <w:p w14:paraId="4B67A54F" w14:textId="00CD81C4" w:rsidR="00EF2852" w:rsidRPr="00BB1C55" w:rsidRDefault="00EF2852" w:rsidP="00EF2852">
            <w:pPr>
              <w:spacing w:before="0" w:after="0"/>
              <w:jc w:val="center"/>
              <w:rPr>
                <w:spacing w:val="-20"/>
                <w:sz w:val="18"/>
                <w:szCs w:val="18"/>
              </w:rPr>
            </w:pPr>
            <w:r w:rsidRPr="00BB1C55">
              <w:rPr>
                <w:sz w:val="18"/>
                <w:szCs w:val="18"/>
              </w:rPr>
              <w:t>D</w:t>
            </w:r>
          </w:p>
        </w:tc>
        <w:tc>
          <w:tcPr>
            <w:tcW w:w="411" w:type="pct"/>
            <w:tcBorders>
              <w:bottom w:val="single" w:sz="4" w:space="0" w:color="auto"/>
            </w:tcBorders>
            <w:shd w:val="clear" w:color="auto" w:fill="F2F2F2" w:themeFill="background1" w:themeFillShade="F2"/>
            <w:vAlign w:val="center"/>
          </w:tcPr>
          <w:p w14:paraId="623DA4C2" w14:textId="0DAEDEFD" w:rsidR="00EF2852" w:rsidRPr="00BB1C55" w:rsidRDefault="008D0558" w:rsidP="00EF2852">
            <w:pPr>
              <w:spacing w:before="0" w:after="0"/>
              <w:jc w:val="right"/>
              <w:rPr>
                <w:spacing w:val="-20"/>
                <w:sz w:val="18"/>
                <w:szCs w:val="18"/>
              </w:rPr>
            </w:pPr>
            <w:r w:rsidRPr="00BB1C55">
              <w:rPr>
                <w:spacing w:val="-20"/>
                <w:sz w:val="18"/>
                <w:szCs w:val="18"/>
              </w:rPr>
              <w:t>1</w:t>
            </w:r>
            <w:r w:rsidR="00A66F5D">
              <w:rPr>
                <w:spacing w:val="-20"/>
                <w:sz w:val="18"/>
                <w:szCs w:val="18"/>
              </w:rPr>
              <w:t>1</w:t>
            </w:r>
            <w:r w:rsidRPr="00BB1C55">
              <w:rPr>
                <w:spacing w:val="-20"/>
                <w:sz w:val="18"/>
                <w:szCs w:val="18"/>
              </w:rPr>
              <w:t>,2</w:t>
            </w:r>
            <w:r w:rsidR="00A66F5D">
              <w:rPr>
                <w:spacing w:val="-20"/>
                <w:sz w:val="18"/>
                <w:szCs w:val="18"/>
              </w:rPr>
              <w:t>9</w:t>
            </w:r>
          </w:p>
        </w:tc>
        <w:tc>
          <w:tcPr>
            <w:tcW w:w="221" w:type="pct"/>
            <w:tcBorders>
              <w:bottom w:val="single" w:sz="4" w:space="0" w:color="auto"/>
            </w:tcBorders>
            <w:shd w:val="clear" w:color="auto" w:fill="F2F2F2" w:themeFill="background1" w:themeFillShade="F2"/>
            <w:vAlign w:val="center"/>
          </w:tcPr>
          <w:p w14:paraId="71E6973E"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8" w:type="pct"/>
            <w:tcBorders>
              <w:bottom w:val="single" w:sz="4" w:space="0" w:color="auto"/>
            </w:tcBorders>
            <w:shd w:val="clear" w:color="auto" w:fill="F2F2F2" w:themeFill="background1" w:themeFillShade="F2"/>
            <w:vAlign w:val="center"/>
          </w:tcPr>
          <w:p w14:paraId="36450D86" w14:textId="4856AA61" w:rsidR="00EF2852" w:rsidRPr="00BB1C55" w:rsidRDefault="00A66F5D" w:rsidP="00EF2852">
            <w:pPr>
              <w:spacing w:before="0" w:after="0"/>
              <w:jc w:val="right"/>
              <w:rPr>
                <w:spacing w:val="-20"/>
                <w:sz w:val="18"/>
                <w:szCs w:val="18"/>
                <w:lang w:val="es-CL"/>
              </w:rPr>
            </w:pPr>
            <w:r>
              <w:rPr>
                <w:spacing w:val="-20"/>
                <w:sz w:val="18"/>
                <w:szCs w:val="18"/>
                <w:lang w:val="es-CL"/>
              </w:rPr>
              <w:t>1,05</w:t>
            </w:r>
          </w:p>
        </w:tc>
        <w:tc>
          <w:tcPr>
            <w:tcW w:w="199" w:type="pct"/>
            <w:tcBorders>
              <w:bottom w:val="single" w:sz="4" w:space="0" w:color="auto"/>
            </w:tcBorders>
            <w:shd w:val="clear" w:color="auto" w:fill="F2F2F2" w:themeFill="background1" w:themeFillShade="F2"/>
            <w:vAlign w:val="center"/>
          </w:tcPr>
          <w:p w14:paraId="1224AC04" w14:textId="77777777" w:rsidR="00EF2852" w:rsidRPr="00BB1C55" w:rsidRDefault="00EF2852" w:rsidP="00EF2852">
            <w:pPr>
              <w:spacing w:before="0" w:after="0"/>
              <w:jc w:val="right"/>
              <w:rPr>
                <w:spacing w:val="-20"/>
                <w:sz w:val="18"/>
                <w:szCs w:val="18"/>
                <w:lang w:val="es-CL"/>
              </w:rPr>
            </w:pPr>
          </w:p>
        </w:tc>
        <w:tc>
          <w:tcPr>
            <w:tcW w:w="448" w:type="pct"/>
            <w:tcBorders>
              <w:bottom w:val="single" w:sz="4" w:space="0" w:color="auto"/>
            </w:tcBorders>
            <w:vAlign w:val="center"/>
          </w:tcPr>
          <w:p w14:paraId="23E7E33B" w14:textId="56F8BE60" w:rsidR="00EF2852" w:rsidRPr="00BB1C55" w:rsidRDefault="00A66F5D" w:rsidP="00EF2852">
            <w:pPr>
              <w:spacing w:before="0" w:after="0"/>
              <w:jc w:val="right"/>
              <w:rPr>
                <w:spacing w:val="-20"/>
                <w:sz w:val="18"/>
                <w:szCs w:val="18"/>
              </w:rPr>
            </w:pPr>
            <w:r>
              <w:rPr>
                <w:spacing w:val="-20"/>
                <w:sz w:val="18"/>
                <w:szCs w:val="18"/>
              </w:rPr>
              <w:t>1,21</w:t>
            </w:r>
          </w:p>
        </w:tc>
        <w:tc>
          <w:tcPr>
            <w:tcW w:w="160" w:type="pct"/>
            <w:tcBorders>
              <w:bottom w:val="single" w:sz="4" w:space="0" w:color="auto"/>
            </w:tcBorders>
            <w:vAlign w:val="center"/>
          </w:tcPr>
          <w:p w14:paraId="120516BE" w14:textId="77777777" w:rsidR="00EF2852" w:rsidRPr="00BB1C55" w:rsidRDefault="00EF2852" w:rsidP="00EF2852">
            <w:pPr>
              <w:spacing w:before="0" w:after="0"/>
              <w:jc w:val="right"/>
              <w:rPr>
                <w:spacing w:val="-20"/>
                <w:sz w:val="18"/>
                <w:szCs w:val="18"/>
              </w:rPr>
            </w:pPr>
          </w:p>
        </w:tc>
        <w:tc>
          <w:tcPr>
            <w:tcW w:w="187" w:type="pct"/>
            <w:tcBorders>
              <w:bottom w:val="single" w:sz="4" w:space="0" w:color="auto"/>
            </w:tcBorders>
            <w:vAlign w:val="center"/>
          </w:tcPr>
          <w:p w14:paraId="6846355D"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tcBorders>
              <w:bottom w:val="single" w:sz="4" w:space="0" w:color="auto"/>
            </w:tcBorders>
            <w:vAlign w:val="center"/>
          </w:tcPr>
          <w:p w14:paraId="687A0F6B" w14:textId="41E5BD96" w:rsidR="00EF2852" w:rsidRPr="00BB1C55" w:rsidRDefault="00A66F5D" w:rsidP="00EF2852">
            <w:pPr>
              <w:spacing w:before="0" w:after="0"/>
              <w:jc w:val="right"/>
              <w:rPr>
                <w:spacing w:val="-20"/>
                <w:sz w:val="18"/>
                <w:szCs w:val="18"/>
                <w:lang w:val="es-CL"/>
              </w:rPr>
            </w:pPr>
            <w:r>
              <w:rPr>
                <w:spacing w:val="-20"/>
                <w:sz w:val="18"/>
                <w:szCs w:val="18"/>
                <w:lang w:val="es-CL"/>
              </w:rPr>
              <w:t>0,46</w:t>
            </w:r>
          </w:p>
        </w:tc>
        <w:tc>
          <w:tcPr>
            <w:tcW w:w="479" w:type="pct"/>
            <w:tcBorders>
              <w:bottom w:val="single" w:sz="4" w:space="0" w:color="auto"/>
            </w:tcBorders>
            <w:shd w:val="clear" w:color="auto" w:fill="F2F2F2" w:themeFill="background1" w:themeFillShade="F2"/>
            <w:vAlign w:val="center"/>
          </w:tcPr>
          <w:p w14:paraId="2DAE6585" w14:textId="02199C46" w:rsidR="00EF2852" w:rsidRPr="00BB1C55" w:rsidRDefault="008D0558" w:rsidP="00EF2852">
            <w:pPr>
              <w:spacing w:before="0" w:after="0"/>
              <w:jc w:val="right"/>
              <w:rPr>
                <w:spacing w:val="-20"/>
                <w:sz w:val="18"/>
                <w:szCs w:val="18"/>
              </w:rPr>
            </w:pPr>
            <w:r w:rsidRPr="00BB1C55">
              <w:rPr>
                <w:spacing w:val="-20"/>
                <w:sz w:val="18"/>
                <w:szCs w:val="18"/>
              </w:rPr>
              <w:t>1</w:t>
            </w:r>
            <w:r w:rsidR="00A66F5D">
              <w:rPr>
                <w:spacing w:val="-20"/>
                <w:sz w:val="18"/>
                <w:szCs w:val="18"/>
              </w:rPr>
              <w:t>2,50</w:t>
            </w:r>
          </w:p>
        </w:tc>
        <w:tc>
          <w:tcPr>
            <w:tcW w:w="187" w:type="pct"/>
            <w:tcBorders>
              <w:bottom w:val="single" w:sz="4" w:space="0" w:color="auto"/>
            </w:tcBorders>
            <w:shd w:val="clear" w:color="auto" w:fill="F2F2F2" w:themeFill="background1" w:themeFillShade="F2"/>
            <w:vAlign w:val="center"/>
          </w:tcPr>
          <w:p w14:paraId="16797D81"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162" w:type="pct"/>
            <w:tcBorders>
              <w:bottom w:val="single" w:sz="4" w:space="0" w:color="auto"/>
            </w:tcBorders>
            <w:shd w:val="clear" w:color="auto" w:fill="F2F2F2" w:themeFill="background1" w:themeFillShade="F2"/>
            <w:vAlign w:val="center"/>
          </w:tcPr>
          <w:p w14:paraId="4DD07DB4" w14:textId="575FAEFC" w:rsidR="00EF2852" w:rsidRPr="00BB1C55" w:rsidRDefault="00A66F5D" w:rsidP="00EF2852">
            <w:pPr>
              <w:spacing w:before="0" w:after="0"/>
              <w:jc w:val="right"/>
              <w:rPr>
                <w:spacing w:val="-20"/>
                <w:sz w:val="18"/>
                <w:szCs w:val="18"/>
                <w:lang w:val="es-CL"/>
              </w:rPr>
            </w:pPr>
            <w:r>
              <w:rPr>
                <w:spacing w:val="-20"/>
                <w:sz w:val="18"/>
                <w:szCs w:val="18"/>
                <w:lang w:val="es-CL"/>
              </w:rPr>
              <w:t>1,51</w:t>
            </w:r>
          </w:p>
        </w:tc>
        <w:tc>
          <w:tcPr>
            <w:tcW w:w="229" w:type="pct"/>
            <w:tcBorders>
              <w:bottom w:val="single" w:sz="4" w:space="0" w:color="auto"/>
            </w:tcBorders>
            <w:shd w:val="clear" w:color="auto" w:fill="F2F2F2" w:themeFill="background1" w:themeFillShade="F2"/>
            <w:vAlign w:val="center"/>
          </w:tcPr>
          <w:p w14:paraId="527332F0" w14:textId="2B8CE081" w:rsidR="00EF2852" w:rsidRPr="00BB1C55" w:rsidRDefault="00EF2852" w:rsidP="00EF2852">
            <w:pPr>
              <w:spacing w:before="0" w:after="0"/>
              <w:jc w:val="left"/>
              <w:rPr>
                <w:sz w:val="18"/>
                <w:szCs w:val="18"/>
                <w:lang w:val="es-CL"/>
              </w:rPr>
            </w:pPr>
          </w:p>
        </w:tc>
      </w:tr>
    </w:tbl>
    <w:p w14:paraId="696D8508" w14:textId="77777777" w:rsidR="00804867" w:rsidRDefault="00804867" w:rsidP="00804867">
      <w:pPr>
        <w:pStyle w:val="Ttulo3"/>
        <w:numPr>
          <w:ilvl w:val="0"/>
          <w:numId w:val="0"/>
        </w:numPr>
        <w:spacing w:before="0" w:after="0"/>
        <w:rPr>
          <w:b w:val="0"/>
          <w:sz w:val="18"/>
          <w:szCs w:val="18"/>
          <w:lang w:val="es-CL"/>
        </w:rPr>
      </w:pPr>
      <w:r w:rsidRPr="002C02BC">
        <w:rPr>
          <w:b w:val="0"/>
          <w:sz w:val="18"/>
          <w:szCs w:val="18"/>
          <w:lang w:val="es-CL"/>
        </w:rPr>
        <w:t>(-) No se registra medición.</w:t>
      </w:r>
    </w:p>
    <w:p w14:paraId="4FEEC9F6" w14:textId="6037DA0C"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64E93B26" w14:textId="2BDAC8C4" w:rsidR="00804867" w:rsidRPr="0080745C" w:rsidRDefault="00804867" w:rsidP="00804867">
      <w:pPr>
        <w:spacing w:before="0" w:after="0"/>
        <w:rPr>
          <w:sz w:val="18"/>
          <w:szCs w:val="18"/>
          <w:lang w:val="es-CL"/>
        </w:rPr>
      </w:pPr>
      <w:r w:rsidRPr="002C02BC">
        <w:rPr>
          <w:sz w:val="18"/>
          <w:szCs w:val="18"/>
          <w:lang w:val="es-CL"/>
        </w:rPr>
        <w:t xml:space="preserve">Letras diferentes al costado derecho de cada valor, indican diferencias estadísticamente significativas (Prueba de Wilcoxon </w:t>
      </w:r>
      <w:r w:rsidRPr="002C02BC">
        <w:rPr>
          <w:i/>
          <w:iCs/>
          <w:sz w:val="18"/>
          <w:szCs w:val="18"/>
          <w:lang w:val="es-CL"/>
        </w:rPr>
        <w:t>p&lt;0.05)</w:t>
      </w:r>
      <w:r w:rsidRPr="002C02BC">
        <w:rPr>
          <w:sz w:val="18"/>
          <w:szCs w:val="18"/>
          <w:lang w:val="es-CL"/>
        </w:rPr>
        <w:t>.</w:t>
      </w:r>
    </w:p>
    <w:p w14:paraId="628F06B5" w14:textId="260630AF" w:rsidR="00804867" w:rsidRPr="00123997" w:rsidRDefault="00804867" w:rsidP="00804867">
      <w:pPr>
        <w:rPr>
          <w:highlight w:val="yellow"/>
          <w:lang w:val="es-CL"/>
        </w:rPr>
      </w:pPr>
      <w:r w:rsidRPr="0080745C">
        <w:rPr>
          <w:lang w:val="es-CL"/>
        </w:rPr>
        <w:t xml:space="preserve">Los individuos de la Serie D, clasificados como “Vivos”, en el periodo comprendido entre abril de 2022 y </w:t>
      </w:r>
      <w:r w:rsidR="00BD08C6">
        <w:rPr>
          <w:lang w:val="es-CL"/>
        </w:rPr>
        <w:t>abril</w:t>
      </w:r>
      <w:r w:rsidRPr="0080745C">
        <w:rPr>
          <w:lang w:val="es-CL"/>
        </w:rPr>
        <w:t xml:space="preserve"> de 2024, presentan un</w:t>
      </w:r>
      <w:r w:rsidR="00DC5DEB">
        <w:rPr>
          <w:lang w:val="es-CL"/>
        </w:rPr>
        <w:t xml:space="preserve">a </w:t>
      </w:r>
      <w:r w:rsidR="004364A3">
        <w:rPr>
          <w:lang w:val="es-CL"/>
        </w:rPr>
        <w:t>disminución</w:t>
      </w:r>
      <w:r w:rsidRPr="0080745C">
        <w:rPr>
          <w:lang w:val="es-CL"/>
        </w:rPr>
        <w:t xml:space="preserve"> en la biomasa de Fustes de </w:t>
      </w:r>
      <w:r w:rsidR="00BD08C6">
        <w:rPr>
          <w:lang w:val="es-CL"/>
        </w:rPr>
        <w:t>5,67</w:t>
      </w:r>
      <w:r w:rsidRPr="0080745C">
        <w:rPr>
          <w:lang w:val="es-CL"/>
        </w:rPr>
        <w:t xml:space="preserve"> kg. En particular en el último periodo analizado (enero 2024</w:t>
      </w:r>
      <w:r w:rsidR="00BD08C6">
        <w:rPr>
          <w:lang w:val="es-CL"/>
        </w:rPr>
        <w:t>-abril 2024</w:t>
      </w:r>
      <w:r w:rsidRPr="0080745C">
        <w:rPr>
          <w:lang w:val="es-CL"/>
        </w:rPr>
        <w:t>) se registra un</w:t>
      </w:r>
      <w:r w:rsidR="00CF798C">
        <w:rPr>
          <w:lang w:val="es-CL"/>
        </w:rPr>
        <w:t xml:space="preserve"> aumento</w:t>
      </w:r>
      <w:r w:rsidRPr="0080745C">
        <w:rPr>
          <w:lang w:val="es-CL"/>
        </w:rPr>
        <w:t xml:space="preserve"> de la biomasa de Fustes de </w:t>
      </w:r>
      <w:r w:rsidR="00CF798C">
        <w:rPr>
          <w:lang w:val="es-CL"/>
        </w:rPr>
        <w:t>2,10</w:t>
      </w:r>
      <w:r w:rsidRPr="0080745C">
        <w:rPr>
          <w:lang w:val="es-CL"/>
        </w:rPr>
        <w:t xml:space="preserve"> kg. </w:t>
      </w:r>
      <w:r w:rsidRPr="008D0558">
        <w:rPr>
          <w:lang w:val="es-CL"/>
        </w:rPr>
        <w:t>Las mediciones presentan diferencias estadísticamente significativas (Prueba de </w:t>
      </w:r>
      <w:proofErr w:type="spellStart"/>
      <w:r w:rsidRPr="008D0558">
        <w:rPr>
          <w:lang w:val="es-CL"/>
        </w:rPr>
        <w:t>Kruskall</w:t>
      </w:r>
      <w:proofErr w:type="spellEnd"/>
      <w:r w:rsidRPr="008D0558">
        <w:rPr>
          <w:lang w:val="es-CL"/>
        </w:rPr>
        <w:t xml:space="preserve">-Wallis </w:t>
      </w:r>
      <w:r w:rsidRPr="008D0558">
        <w:rPr>
          <w:i/>
          <w:iCs/>
          <w:lang w:val="es-CL"/>
        </w:rPr>
        <w:t>p</w:t>
      </w:r>
      <w:r w:rsidR="008D0558" w:rsidRPr="008D0558">
        <w:rPr>
          <w:lang w:val="es-CL"/>
        </w:rPr>
        <w:t>=</w:t>
      </w:r>
      <w:r w:rsidR="00CF798C">
        <w:rPr>
          <w:lang w:val="es-CL"/>
        </w:rPr>
        <w:t>3,754E-39</w:t>
      </w:r>
      <w:r w:rsidRPr="008D0558">
        <w:rPr>
          <w:lang w:val="es-CL"/>
        </w:rPr>
        <w:t xml:space="preserve">). La prueba de Wilcoxon </w:t>
      </w:r>
      <w:r w:rsidR="00BE3D37">
        <w:rPr>
          <w:lang w:val="es-CL"/>
        </w:rPr>
        <w:t xml:space="preserve">(valores </w:t>
      </w:r>
      <w:r w:rsidR="00BE3D37" w:rsidRPr="00B97758">
        <w:rPr>
          <w:i/>
          <w:iCs/>
          <w:lang w:val="es-CL"/>
        </w:rPr>
        <w:t>p</w:t>
      </w:r>
      <w:r w:rsidR="00BE3D37">
        <w:rPr>
          <w:lang w:val="es-CL"/>
        </w:rPr>
        <w:t xml:space="preserve"> en </w:t>
      </w:r>
      <w:r w:rsidR="00BE3D37">
        <w:rPr>
          <w:lang w:val="es-CL"/>
        </w:rPr>
        <w:lastRenderedPageBreak/>
        <w:t xml:space="preserve">Anexo 5, Cuadro 5.20) </w:t>
      </w:r>
      <w:r w:rsidRPr="008D0558">
        <w:rPr>
          <w:lang w:val="es-CL"/>
        </w:rPr>
        <w:t xml:space="preserve">registró un primer grupo estadísticamente similar, conformado por las mediciones de abril de 2022 y enero de 2023 con una media de </w:t>
      </w:r>
      <w:r w:rsidR="008D0558" w:rsidRPr="008D0558">
        <w:rPr>
          <w:lang w:val="es-CL"/>
        </w:rPr>
        <w:t>19,61±1,60</w:t>
      </w:r>
      <w:r w:rsidRPr="008D0558">
        <w:rPr>
          <w:lang w:val="es-CL"/>
        </w:rPr>
        <w:t xml:space="preserve"> kg, un segundo grupo que difiere del anterior, formado por las mediciones de abril, julio y octubre de 2023 con una media </w:t>
      </w:r>
      <w:r w:rsidR="008D0558" w:rsidRPr="008D0558">
        <w:rPr>
          <w:lang w:val="es-CL"/>
        </w:rPr>
        <w:t>31,34±1,61</w:t>
      </w:r>
      <w:r w:rsidRPr="008D0558">
        <w:rPr>
          <w:lang w:val="es-CL"/>
        </w:rPr>
        <w:t xml:space="preserve"> kg, lo cual implica un aumento de </w:t>
      </w:r>
      <w:r w:rsidR="008D0558" w:rsidRPr="008D0558">
        <w:rPr>
          <w:lang w:val="es-CL"/>
        </w:rPr>
        <w:t>11,73</w:t>
      </w:r>
      <w:r w:rsidRPr="008D0558">
        <w:rPr>
          <w:lang w:val="es-CL"/>
        </w:rPr>
        <w:t xml:space="preserve"> kg (</w:t>
      </w:r>
      <w:r w:rsidR="008D0558" w:rsidRPr="008D0558">
        <w:rPr>
          <w:lang w:val="es-CL"/>
        </w:rPr>
        <w:t>59,8</w:t>
      </w:r>
      <w:r w:rsidRPr="008D0558">
        <w:rPr>
          <w:lang w:val="es-CL"/>
        </w:rPr>
        <w:t>%) y finalmente un tercer grupo</w:t>
      </w:r>
      <w:r w:rsidR="008D0558" w:rsidRPr="008D0558">
        <w:rPr>
          <w:lang w:val="es-CL"/>
        </w:rPr>
        <w:t xml:space="preserve"> estadísticamente</w:t>
      </w:r>
      <w:r w:rsidRPr="008D0558">
        <w:rPr>
          <w:lang w:val="es-CL"/>
        </w:rPr>
        <w:t xml:space="preserve"> distinto </w:t>
      </w:r>
      <w:r w:rsidR="008D0558" w:rsidRPr="008D0558">
        <w:rPr>
          <w:lang w:val="es-CL"/>
        </w:rPr>
        <w:t>a los anteriores</w:t>
      </w:r>
      <w:r w:rsidRPr="008D0558">
        <w:rPr>
          <w:lang w:val="es-CL"/>
        </w:rPr>
        <w:t>, compuesto por la</w:t>
      </w:r>
      <w:r w:rsidR="00CF798C">
        <w:rPr>
          <w:lang w:val="es-CL"/>
        </w:rPr>
        <w:t>s</w:t>
      </w:r>
      <w:r w:rsidRPr="008D0558">
        <w:rPr>
          <w:lang w:val="es-CL"/>
        </w:rPr>
        <w:t xml:space="preserve"> medici</w:t>
      </w:r>
      <w:r w:rsidR="00CF798C">
        <w:rPr>
          <w:lang w:val="es-CL"/>
        </w:rPr>
        <w:t>ones</w:t>
      </w:r>
      <w:r w:rsidRPr="008D0558">
        <w:rPr>
          <w:lang w:val="es-CL"/>
        </w:rPr>
        <w:t xml:space="preserve"> de enero</w:t>
      </w:r>
      <w:r w:rsidR="00CF798C">
        <w:rPr>
          <w:lang w:val="es-CL"/>
        </w:rPr>
        <w:t xml:space="preserve"> y abril</w:t>
      </w:r>
      <w:r w:rsidRPr="008D0558">
        <w:rPr>
          <w:lang w:val="es-CL"/>
        </w:rPr>
        <w:t xml:space="preserve"> de 2024 con una </w:t>
      </w:r>
      <w:r w:rsidR="008D0558" w:rsidRPr="008D0558">
        <w:rPr>
          <w:lang w:val="es-CL"/>
        </w:rPr>
        <w:t xml:space="preserve">biomasa acumulada de Fustes de </w:t>
      </w:r>
      <w:r w:rsidRPr="008D0558">
        <w:rPr>
          <w:lang w:val="es-CL"/>
        </w:rPr>
        <w:t>1</w:t>
      </w:r>
      <w:r w:rsidR="00CF798C">
        <w:rPr>
          <w:lang w:val="es-CL"/>
        </w:rPr>
        <w:t>1</w:t>
      </w:r>
      <w:r w:rsidRPr="008D0558">
        <w:rPr>
          <w:lang w:val="es-CL"/>
        </w:rPr>
        <w:t>,2</w:t>
      </w:r>
      <w:r w:rsidR="00CF798C">
        <w:rPr>
          <w:lang w:val="es-CL"/>
        </w:rPr>
        <w:t>9</w:t>
      </w:r>
      <w:r w:rsidRPr="008D0558">
        <w:rPr>
          <w:lang w:val="es-CL"/>
        </w:rPr>
        <w:t xml:space="preserve"> kg, resultando en una disminución de </w:t>
      </w:r>
      <w:r w:rsidR="00CF798C">
        <w:rPr>
          <w:lang w:val="es-CL"/>
        </w:rPr>
        <w:t>20,05</w:t>
      </w:r>
      <w:r w:rsidR="008D0558" w:rsidRPr="008D0558">
        <w:rPr>
          <w:lang w:val="es-CL"/>
        </w:rPr>
        <w:t xml:space="preserve"> </w:t>
      </w:r>
      <w:r w:rsidRPr="008D0558">
        <w:rPr>
          <w:lang w:val="es-CL"/>
        </w:rPr>
        <w:t>kg (</w:t>
      </w:r>
      <w:r w:rsidR="00CF798C">
        <w:rPr>
          <w:lang w:val="es-CL"/>
        </w:rPr>
        <w:t>63,9</w:t>
      </w:r>
      <w:r w:rsidRPr="008D0558">
        <w:rPr>
          <w:lang w:val="es-CL"/>
        </w:rPr>
        <w:t xml:space="preserve">%). </w:t>
      </w:r>
    </w:p>
    <w:p w14:paraId="240128CB" w14:textId="5840464A" w:rsidR="00804867" w:rsidRPr="00850906" w:rsidRDefault="00804867" w:rsidP="00804867">
      <w:pPr>
        <w:rPr>
          <w:lang w:val="es-CL"/>
        </w:rPr>
      </w:pPr>
      <w:r w:rsidRPr="0080745C">
        <w:rPr>
          <w:lang w:val="es-CL"/>
        </w:rPr>
        <w:t xml:space="preserve">Los individuos de la Serie D, clasificados como “Secos”, en el periodo comprendido entre abril de 2022 y </w:t>
      </w:r>
      <w:r w:rsidR="00EE66ED">
        <w:rPr>
          <w:lang w:val="es-CL"/>
        </w:rPr>
        <w:t>abril</w:t>
      </w:r>
      <w:r w:rsidRPr="0080745C">
        <w:rPr>
          <w:lang w:val="es-CL"/>
        </w:rPr>
        <w:t xml:space="preserve"> de 2024, presentan una disminución en la biomasa de Fustes de </w:t>
      </w:r>
      <w:r w:rsidR="00CF798C">
        <w:rPr>
          <w:lang w:val="es-CL"/>
        </w:rPr>
        <w:t>2,77</w:t>
      </w:r>
      <w:r w:rsidRPr="0080745C">
        <w:rPr>
          <w:lang w:val="es-CL"/>
        </w:rPr>
        <w:t xml:space="preserve"> kg. En particular en el último periodo analizado </w:t>
      </w:r>
      <w:r w:rsidRPr="008D0558">
        <w:rPr>
          <w:lang w:val="es-CL"/>
        </w:rPr>
        <w:t>(enero 2024</w:t>
      </w:r>
      <w:r w:rsidR="007D1BE2">
        <w:rPr>
          <w:lang w:val="es-CL"/>
        </w:rPr>
        <w:t>-abril 2024</w:t>
      </w:r>
      <w:r w:rsidRPr="008D0558">
        <w:rPr>
          <w:lang w:val="es-CL"/>
        </w:rPr>
        <w:t xml:space="preserve">) se registra un </w:t>
      </w:r>
      <w:r w:rsidR="007D1BE2">
        <w:rPr>
          <w:lang w:val="es-CL"/>
        </w:rPr>
        <w:t>aumento</w:t>
      </w:r>
      <w:r w:rsidRPr="008D0558">
        <w:rPr>
          <w:lang w:val="es-CL"/>
        </w:rPr>
        <w:t xml:space="preserve"> de la biomasa del Fuste de </w:t>
      </w:r>
      <w:r w:rsidR="00CF798C">
        <w:rPr>
          <w:lang w:val="es-CL"/>
        </w:rPr>
        <w:t>0,91</w:t>
      </w:r>
      <w:r w:rsidRPr="008D0558">
        <w:rPr>
          <w:lang w:val="es-CL"/>
        </w:rPr>
        <w:t xml:space="preserve"> kg. Las mediciones </w:t>
      </w:r>
      <w:r w:rsidRPr="00850906">
        <w:rPr>
          <w:lang w:val="es-CL"/>
        </w:rPr>
        <w:t>presentan diferencias estadísticamente significativas (Prueba de </w:t>
      </w:r>
      <w:proofErr w:type="spellStart"/>
      <w:r w:rsidRPr="00850906">
        <w:rPr>
          <w:lang w:val="es-CL"/>
        </w:rPr>
        <w:t>Kruskall</w:t>
      </w:r>
      <w:proofErr w:type="spellEnd"/>
      <w:r w:rsidRPr="00850906">
        <w:rPr>
          <w:lang w:val="es-CL"/>
        </w:rPr>
        <w:t>-Wallis p</w:t>
      </w:r>
      <w:r w:rsidR="008D0558" w:rsidRPr="00850906">
        <w:rPr>
          <w:lang w:val="es-CL"/>
        </w:rPr>
        <w:t>=</w:t>
      </w:r>
      <w:r w:rsidR="007D1BE2">
        <w:rPr>
          <w:lang w:val="es-CL"/>
        </w:rPr>
        <w:t>1,308E-08</w:t>
      </w:r>
      <w:r w:rsidRPr="00850906">
        <w:rPr>
          <w:lang w:val="es-CL"/>
        </w:rPr>
        <w:t>). La prueba de Wilcoxon</w:t>
      </w:r>
      <w:r w:rsidR="00BE3D37">
        <w:rPr>
          <w:lang w:val="es-CL"/>
        </w:rPr>
        <w:t xml:space="preserve"> (valores </w:t>
      </w:r>
      <w:r w:rsidR="00BE3D37" w:rsidRPr="00B97758">
        <w:rPr>
          <w:i/>
          <w:iCs/>
          <w:lang w:val="es-CL"/>
        </w:rPr>
        <w:t>p</w:t>
      </w:r>
      <w:r w:rsidR="00BE3D37">
        <w:rPr>
          <w:lang w:val="es-CL"/>
        </w:rPr>
        <w:t xml:space="preserve"> en Anexo 5, Cuadro 5.20)</w:t>
      </w:r>
      <w:r w:rsidRPr="00850906">
        <w:rPr>
          <w:lang w:val="es-CL"/>
        </w:rPr>
        <w:t xml:space="preserve"> registró un primer grupo estadísticamente similar, conformado por las mediciones de abril de 2022 </w:t>
      </w:r>
      <w:r w:rsidR="008D0558" w:rsidRPr="00850906">
        <w:rPr>
          <w:lang w:val="es-CL"/>
        </w:rPr>
        <w:t>a octubre</w:t>
      </w:r>
      <w:r w:rsidRPr="00850906">
        <w:rPr>
          <w:lang w:val="es-CL"/>
        </w:rPr>
        <w:t xml:space="preserve"> de 2023 con una media de </w:t>
      </w:r>
      <w:r w:rsidR="008D0558" w:rsidRPr="00850906">
        <w:rPr>
          <w:lang w:val="es-CL"/>
        </w:rPr>
        <w:t>4,86±0,88</w:t>
      </w:r>
      <w:r w:rsidRPr="00850906">
        <w:rPr>
          <w:lang w:val="es-CL"/>
        </w:rPr>
        <w:t xml:space="preserve"> kg, un segundo grupo estadísticamente </w:t>
      </w:r>
      <w:r w:rsidR="00850906" w:rsidRPr="00850906">
        <w:rPr>
          <w:lang w:val="es-CL"/>
        </w:rPr>
        <w:t>distinto</w:t>
      </w:r>
      <w:r w:rsidRPr="00850906">
        <w:rPr>
          <w:lang w:val="es-CL"/>
        </w:rPr>
        <w:t xml:space="preserve"> al anterior, formado por la </w:t>
      </w:r>
      <w:r w:rsidR="00850906" w:rsidRPr="00850906">
        <w:rPr>
          <w:lang w:val="es-CL"/>
        </w:rPr>
        <w:t xml:space="preserve">medición de enero de 2024 con una biomasa de Fustes acumulada de </w:t>
      </w:r>
      <w:r w:rsidR="007D1BE2">
        <w:rPr>
          <w:lang w:val="es-CL"/>
        </w:rPr>
        <w:t>1,21</w:t>
      </w:r>
      <w:r w:rsidR="007D1BE2" w:rsidRPr="00850906">
        <w:rPr>
          <w:lang w:val="es-CL"/>
        </w:rPr>
        <w:t>±</w:t>
      </w:r>
      <w:r w:rsidR="007D1BE2">
        <w:rPr>
          <w:lang w:val="es-CL"/>
        </w:rPr>
        <w:t>0,46</w:t>
      </w:r>
      <w:r w:rsidR="00850906" w:rsidRPr="00850906">
        <w:rPr>
          <w:lang w:val="es-CL"/>
        </w:rPr>
        <w:t xml:space="preserve"> </w:t>
      </w:r>
      <w:r w:rsidRPr="00850906">
        <w:rPr>
          <w:lang w:val="es-CL"/>
        </w:rPr>
        <w:t xml:space="preserve">kg, resultando en un </w:t>
      </w:r>
      <w:r w:rsidR="007D1BE2">
        <w:rPr>
          <w:lang w:val="es-CL"/>
        </w:rPr>
        <w:t>aumento</w:t>
      </w:r>
      <w:r w:rsidRPr="00850906">
        <w:rPr>
          <w:lang w:val="es-CL"/>
        </w:rPr>
        <w:t xml:space="preserve"> de </w:t>
      </w:r>
      <w:r w:rsidR="007D1BE2">
        <w:rPr>
          <w:lang w:val="es-CL"/>
        </w:rPr>
        <w:t>3,65</w:t>
      </w:r>
      <w:r w:rsidRPr="00850906">
        <w:rPr>
          <w:lang w:val="es-CL"/>
        </w:rPr>
        <w:t xml:space="preserve"> kg (</w:t>
      </w:r>
      <w:r w:rsidR="007D1BE2">
        <w:rPr>
          <w:lang w:val="es-CL"/>
        </w:rPr>
        <w:t>75,1</w:t>
      </w:r>
      <w:r w:rsidRPr="00850906">
        <w:rPr>
          <w:lang w:val="es-CL"/>
        </w:rPr>
        <w:t>%).</w:t>
      </w:r>
    </w:p>
    <w:p w14:paraId="5B86C1D2" w14:textId="27E83228" w:rsidR="00804867" w:rsidRPr="00850906" w:rsidRDefault="00804867" w:rsidP="00804867">
      <w:pPr>
        <w:rPr>
          <w:lang w:val="es-CL"/>
        </w:rPr>
      </w:pPr>
      <w:r w:rsidRPr="0080745C">
        <w:rPr>
          <w:lang w:val="es-CL"/>
        </w:rPr>
        <w:t xml:space="preserve">Los individuos de la Serie D, (Individuos </w:t>
      </w:r>
      <w:proofErr w:type="spellStart"/>
      <w:r w:rsidRPr="0080745C">
        <w:rPr>
          <w:lang w:val="es-CL"/>
        </w:rPr>
        <w:t>Vivos+Secos</w:t>
      </w:r>
      <w:proofErr w:type="spellEnd"/>
      <w:r w:rsidRPr="0080745C">
        <w:rPr>
          <w:lang w:val="es-CL"/>
        </w:rPr>
        <w:t xml:space="preserve">), en el periodo comprendido entre abril de 2022 y </w:t>
      </w:r>
      <w:r w:rsidR="007D1BE2">
        <w:rPr>
          <w:lang w:val="es-CL"/>
        </w:rPr>
        <w:t>abril</w:t>
      </w:r>
      <w:r w:rsidRPr="0080745C">
        <w:rPr>
          <w:lang w:val="es-CL"/>
        </w:rPr>
        <w:t xml:space="preserve"> de 2024, se registra un</w:t>
      </w:r>
      <w:r w:rsidR="00DC5DEB">
        <w:rPr>
          <w:lang w:val="es-CL"/>
        </w:rPr>
        <w:t>a disminución</w:t>
      </w:r>
      <w:r w:rsidRPr="0080745C">
        <w:rPr>
          <w:lang w:val="es-CL"/>
        </w:rPr>
        <w:t xml:space="preserve"> en la biomasa de Fustes de </w:t>
      </w:r>
      <w:r w:rsidR="007D1BE2">
        <w:rPr>
          <w:lang w:val="es-CL"/>
        </w:rPr>
        <w:t xml:space="preserve">8,44 </w:t>
      </w:r>
      <w:r w:rsidRPr="0080745C">
        <w:rPr>
          <w:lang w:val="es-CL"/>
        </w:rPr>
        <w:t>kg. En particular en el último periodo analizado (</w:t>
      </w:r>
      <w:r w:rsidRPr="00850906">
        <w:rPr>
          <w:lang w:val="es-CL"/>
        </w:rPr>
        <w:t>enero 2024</w:t>
      </w:r>
      <w:r w:rsidR="007D1BE2">
        <w:rPr>
          <w:lang w:val="es-CL"/>
        </w:rPr>
        <w:t>-abril 2024</w:t>
      </w:r>
      <w:r w:rsidRPr="00850906">
        <w:rPr>
          <w:lang w:val="es-CL"/>
        </w:rPr>
        <w:t>) se registra un</w:t>
      </w:r>
      <w:r w:rsidR="007D1BE2">
        <w:rPr>
          <w:lang w:val="es-CL"/>
        </w:rPr>
        <w:t xml:space="preserve"> aumento</w:t>
      </w:r>
      <w:r w:rsidRPr="00850906">
        <w:rPr>
          <w:lang w:val="es-CL"/>
        </w:rPr>
        <w:t xml:space="preserve"> </w:t>
      </w:r>
      <w:r w:rsidR="007D1BE2">
        <w:rPr>
          <w:lang w:val="es-CL"/>
        </w:rPr>
        <w:t>3,0</w:t>
      </w:r>
      <w:r w:rsidR="00013F53">
        <w:rPr>
          <w:lang w:val="es-CL"/>
        </w:rPr>
        <w:t>1</w:t>
      </w:r>
      <w:r w:rsidR="007D1BE2">
        <w:rPr>
          <w:lang w:val="es-CL"/>
        </w:rPr>
        <w:t xml:space="preserve"> </w:t>
      </w:r>
      <w:r w:rsidRPr="00850906">
        <w:rPr>
          <w:lang w:val="es-CL"/>
        </w:rPr>
        <w:t>kg. Las mediciones presentan diferencias estadísticamente significativas para el total de la población (Prueba de </w:t>
      </w:r>
      <w:proofErr w:type="spellStart"/>
      <w:r w:rsidRPr="00850906">
        <w:rPr>
          <w:lang w:val="es-CL"/>
        </w:rPr>
        <w:t>Kruskall</w:t>
      </w:r>
      <w:proofErr w:type="spellEnd"/>
      <w:r w:rsidRPr="00850906">
        <w:rPr>
          <w:lang w:val="es-CL"/>
        </w:rPr>
        <w:t xml:space="preserve">-Wallis </w:t>
      </w:r>
      <w:r w:rsidRPr="00850906">
        <w:rPr>
          <w:i/>
          <w:iCs/>
          <w:lang w:val="es-CL"/>
        </w:rPr>
        <w:t>p</w:t>
      </w:r>
      <w:r w:rsidR="00850906">
        <w:rPr>
          <w:lang w:val="es-CL"/>
        </w:rPr>
        <w:t>=</w:t>
      </w:r>
      <w:r w:rsidR="007D1BE2">
        <w:rPr>
          <w:lang w:val="es-CL"/>
        </w:rPr>
        <w:t>2,372E-46</w:t>
      </w:r>
      <w:r w:rsidRPr="00850906">
        <w:rPr>
          <w:lang w:val="es-CL"/>
        </w:rPr>
        <w:t xml:space="preserve">). La prueba de Wilcoxon </w:t>
      </w:r>
      <w:r w:rsidR="00BE3D37">
        <w:rPr>
          <w:lang w:val="es-CL"/>
        </w:rPr>
        <w:t xml:space="preserve">(valores </w:t>
      </w:r>
      <w:r w:rsidR="00BE3D37" w:rsidRPr="00B97758">
        <w:rPr>
          <w:i/>
          <w:iCs/>
          <w:lang w:val="es-CL"/>
        </w:rPr>
        <w:t>p</w:t>
      </w:r>
      <w:r w:rsidR="00BE3D37">
        <w:rPr>
          <w:lang w:val="es-CL"/>
        </w:rPr>
        <w:t xml:space="preserve"> en Anexo 5, Cuadro 5.20) </w:t>
      </w:r>
      <w:r w:rsidRPr="00850906">
        <w:rPr>
          <w:lang w:val="es-CL"/>
        </w:rPr>
        <w:t xml:space="preserve">registró un primer grupo estadísticamente similar, conformado por las mediciones de abril de 2022 y enero de 2023 con una media de </w:t>
      </w:r>
      <w:r w:rsidR="00850906">
        <w:rPr>
          <w:lang w:val="es-CL"/>
        </w:rPr>
        <w:t xml:space="preserve">23,98 </w:t>
      </w:r>
      <w:r w:rsidR="00850906" w:rsidRPr="00850906">
        <w:rPr>
          <w:lang w:val="es-CL"/>
        </w:rPr>
        <w:t>±</w:t>
      </w:r>
      <w:r w:rsidR="00850906">
        <w:rPr>
          <w:lang w:val="es-CL"/>
        </w:rPr>
        <w:t>1,54</w:t>
      </w:r>
      <w:r w:rsidRPr="00850906">
        <w:rPr>
          <w:lang w:val="es-CL"/>
        </w:rPr>
        <w:t xml:space="preserve"> kg, un segundo grupo que difiere del anterior, formado por las mediciones de abril, julio y octubre de 2023 con una media de</w:t>
      </w:r>
      <w:r w:rsidR="00850906">
        <w:rPr>
          <w:lang w:val="es-CL"/>
        </w:rPr>
        <w:t xml:space="preserve"> 36,52</w:t>
      </w:r>
      <w:r w:rsidR="00850906" w:rsidRPr="00850906">
        <w:rPr>
          <w:lang w:val="es-CL"/>
        </w:rPr>
        <w:t>±</w:t>
      </w:r>
      <w:r w:rsidR="00850906">
        <w:rPr>
          <w:lang w:val="es-CL"/>
        </w:rPr>
        <w:t>0,59</w:t>
      </w:r>
      <w:r w:rsidRPr="00850906">
        <w:rPr>
          <w:lang w:val="es-CL"/>
        </w:rPr>
        <w:t xml:space="preserve"> kg, lo cual implica un incremento de </w:t>
      </w:r>
      <w:r w:rsidR="00850906">
        <w:rPr>
          <w:lang w:val="es-CL"/>
        </w:rPr>
        <w:t>12,54</w:t>
      </w:r>
      <w:r w:rsidRPr="00850906">
        <w:rPr>
          <w:lang w:val="es-CL"/>
        </w:rPr>
        <w:t xml:space="preserve"> kg (</w:t>
      </w:r>
      <w:r w:rsidR="00B9504B">
        <w:rPr>
          <w:lang w:val="es-CL"/>
        </w:rPr>
        <w:t>52,3</w:t>
      </w:r>
      <w:r w:rsidRPr="00850906">
        <w:rPr>
          <w:lang w:val="es-CL"/>
        </w:rPr>
        <w:t>%) y finalmente un tercer grupo distinto del anterior pero estadísticamente similar al primer grupo, compuesto por la</w:t>
      </w:r>
      <w:r w:rsidR="00013F53">
        <w:rPr>
          <w:lang w:val="es-CL"/>
        </w:rPr>
        <w:t>s</w:t>
      </w:r>
      <w:r w:rsidRPr="00850906">
        <w:rPr>
          <w:lang w:val="es-CL"/>
        </w:rPr>
        <w:t xml:space="preserve"> medici</w:t>
      </w:r>
      <w:r w:rsidR="00013F53">
        <w:rPr>
          <w:lang w:val="es-CL"/>
        </w:rPr>
        <w:t>ones</w:t>
      </w:r>
      <w:r w:rsidRPr="00850906">
        <w:rPr>
          <w:lang w:val="es-CL"/>
        </w:rPr>
        <w:t xml:space="preserve"> de enero </w:t>
      </w:r>
      <w:r w:rsidR="00013F53">
        <w:rPr>
          <w:lang w:val="es-CL"/>
        </w:rPr>
        <w:t xml:space="preserve">y abril </w:t>
      </w:r>
      <w:r w:rsidRPr="00850906">
        <w:rPr>
          <w:lang w:val="es-CL"/>
        </w:rPr>
        <w:t xml:space="preserve">de 2024 con un valor de </w:t>
      </w:r>
      <w:r w:rsidR="00EE66ED">
        <w:rPr>
          <w:lang w:val="es-CL"/>
        </w:rPr>
        <w:t>12,50</w:t>
      </w:r>
      <w:r w:rsidR="00013F53" w:rsidRPr="00850906">
        <w:rPr>
          <w:lang w:val="es-CL"/>
        </w:rPr>
        <w:t>±</w:t>
      </w:r>
      <w:r w:rsidR="00013F53">
        <w:rPr>
          <w:lang w:val="es-CL"/>
        </w:rPr>
        <w:t>1,51</w:t>
      </w:r>
      <w:r w:rsidRPr="00850906">
        <w:rPr>
          <w:lang w:val="es-CL"/>
        </w:rPr>
        <w:t xml:space="preserve"> kg, resultando en una disminución de </w:t>
      </w:r>
      <w:r w:rsidR="00EE66ED">
        <w:rPr>
          <w:lang w:val="es-CL"/>
        </w:rPr>
        <w:t>24,02</w:t>
      </w:r>
      <w:r w:rsidR="00850906">
        <w:rPr>
          <w:lang w:val="es-CL"/>
        </w:rPr>
        <w:t xml:space="preserve"> </w:t>
      </w:r>
      <w:r w:rsidRPr="00850906">
        <w:rPr>
          <w:lang w:val="es-CL"/>
        </w:rPr>
        <w:t>kg (</w:t>
      </w:r>
      <w:r w:rsidR="00013F53">
        <w:rPr>
          <w:lang w:val="es-CL"/>
        </w:rPr>
        <w:t>34,2</w:t>
      </w:r>
      <w:r w:rsidRPr="00850906">
        <w:rPr>
          <w:lang w:val="es-CL"/>
        </w:rPr>
        <w:t xml:space="preserve">%). </w:t>
      </w:r>
    </w:p>
    <w:p w14:paraId="5BC67978" w14:textId="77777777" w:rsidR="00804867" w:rsidRPr="0080745C" w:rsidRDefault="00804867" w:rsidP="00804867">
      <w:pPr>
        <w:pStyle w:val="Ttulo3"/>
        <w:rPr>
          <w:b w:val="0"/>
          <w:lang w:val="es-CL"/>
        </w:rPr>
      </w:pPr>
      <w:r w:rsidRPr="0080745C">
        <w:rPr>
          <w:lang w:val="es-CL"/>
        </w:rPr>
        <w:t>Cambio en la biomasa de Ramas</w:t>
      </w:r>
    </w:p>
    <w:p w14:paraId="682EC4D0" w14:textId="77777777" w:rsidR="00804867" w:rsidRPr="0080745C" w:rsidRDefault="00804867" w:rsidP="00804867">
      <w:pPr>
        <w:pStyle w:val="Ttulo4"/>
      </w:pPr>
      <w:r w:rsidRPr="0080745C">
        <w:t>Cambios en la biomasa de Ramas para el Total de la población (Series A, B, C y D)</w:t>
      </w:r>
    </w:p>
    <w:p w14:paraId="65413FB2" w14:textId="39D3F02E" w:rsidR="00804867" w:rsidRPr="0080745C" w:rsidRDefault="00804867" w:rsidP="00804867">
      <w:pPr>
        <w:spacing w:line="276" w:lineRule="auto"/>
        <w:rPr>
          <w:lang w:val="es-CL"/>
        </w:rPr>
      </w:pPr>
      <w:r w:rsidRPr="0080745C">
        <w:rPr>
          <w:lang w:val="es-CL"/>
        </w:rPr>
        <w:t xml:space="preserve">El Cuadro </w:t>
      </w:r>
      <w:r w:rsidR="00B65A83">
        <w:rPr>
          <w:lang w:val="es-CL"/>
        </w:rPr>
        <w:t>30</w:t>
      </w:r>
      <w:r w:rsidRPr="0080745C">
        <w:rPr>
          <w:lang w:val="es-CL"/>
        </w:rPr>
        <w:t xml:space="preserve"> presenta la biomasa de Ramas según vitalidad y medición, para la población estudiada del género </w:t>
      </w:r>
      <w:r w:rsidRPr="0080745C">
        <w:rPr>
          <w:i/>
          <w:iCs/>
          <w:lang w:val="es-CL"/>
        </w:rPr>
        <w:t>Neltuma</w:t>
      </w:r>
      <w:r w:rsidRPr="0080745C">
        <w:rPr>
          <w:lang w:val="es-CL"/>
        </w:rPr>
        <w:t xml:space="preserve"> (ex </w:t>
      </w:r>
      <w:r w:rsidRPr="0080745C">
        <w:rPr>
          <w:i/>
          <w:iCs/>
          <w:lang w:val="es-CL"/>
        </w:rPr>
        <w:t>Prosopis</w:t>
      </w:r>
      <w:r w:rsidRPr="0080745C">
        <w:rPr>
          <w:lang w:val="es-CL"/>
        </w:rPr>
        <w:t>) emplazada en el sector de Camar, borde este del Salar de Atacama.</w:t>
      </w:r>
    </w:p>
    <w:p w14:paraId="13356B3B" w14:textId="77777777" w:rsidR="00804867" w:rsidRDefault="00804867" w:rsidP="00804867">
      <w:pPr>
        <w:spacing w:line="276" w:lineRule="auto"/>
        <w:rPr>
          <w:lang w:val="es-CL"/>
        </w:rPr>
      </w:pPr>
    </w:p>
    <w:p w14:paraId="3B7F0DCE" w14:textId="77777777" w:rsidR="00AA5263" w:rsidRPr="0080745C" w:rsidRDefault="00AA5263" w:rsidP="00804867">
      <w:pPr>
        <w:spacing w:line="276" w:lineRule="auto"/>
        <w:rPr>
          <w:lang w:val="es-CL"/>
        </w:rPr>
      </w:pPr>
    </w:p>
    <w:p w14:paraId="035F6891" w14:textId="77777777" w:rsidR="00804867" w:rsidRPr="0080745C" w:rsidRDefault="00804867" w:rsidP="00804867">
      <w:pPr>
        <w:spacing w:line="276" w:lineRule="auto"/>
        <w:rPr>
          <w:lang w:val="es-CL"/>
        </w:rPr>
      </w:pPr>
    </w:p>
    <w:p w14:paraId="7C9C3DD2" w14:textId="77777777" w:rsidR="00BB1C55" w:rsidRDefault="00BB1C55" w:rsidP="00804867">
      <w:pPr>
        <w:spacing w:before="0" w:after="0"/>
        <w:rPr>
          <w:lang w:val="es-CL"/>
        </w:rPr>
      </w:pPr>
    </w:p>
    <w:p w14:paraId="75F6F561" w14:textId="16E70C2E" w:rsidR="00850906" w:rsidRDefault="00804867" w:rsidP="00804867">
      <w:pPr>
        <w:spacing w:before="0" w:after="0"/>
        <w:rPr>
          <w:lang w:val="es-CL"/>
        </w:rPr>
      </w:pPr>
      <w:r w:rsidRPr="0080745C">
        <w:rPr>
          <w:b/>
          <w:bCs/>
          <w:lang w:val="es-CL"/>
        </w:rPr>
        <w:lastRenderedPageBreak/>
        <w:t xml:space="preserve">Cuadro </w:t>
      </w:r>
      <w:r w:rsidR="00B65A83">
        <w:rPr>
          <w:b/>
          <w:bCs/>
          <w:lang w:val="es-CL"/>
        </w:rPr>
        <w:t>30</w:t>
      </w:r>
      <w:r w:rsidRPr="0080745C">
        <w:rPr>
          <w:b/>
          <w:bCs/>
          <w:lang w:val="es-CL"/>
        </w:rPr>
        <w:t>.</w:t>
      </w:r>
      <w:r w:rsidRPr="0080745C">
        <w:rPr>
          <w:lang w:val="es-CL"/>
        </w:rPr>
        <w:t xml:space="preserve"> Biomasa de Ramas (kg) según vitalidad y medición, para la población estudiada del género </w:t>
      </w:r>
      <w:r w:rsidRPr="0080745C">
        <w:rPr>
          <w:i/>
          <w:iCs/>
          <w:lang w:val="es-CL"/>
        </w:rPr>
        <w:t>Neltuma</w:t>
      </w:r>
      <w:r w:rsidRPr="0080745C">
        <w:rPr>
          <w:lang w:val="es-CL"/>
        </w:rPr>
        <w:t xml:space="preserve"> (ex </w:t>
      </w:r>
      <w:r w:rsidRPr="0080745C">
        <w:rPr>
          <w:i/>
          <w:iCs/>
          <w:lang w:val="es-CL"/>
        </w:rPr>
        <w:t>Prosopis)</w:t>
      </w:r>
      <w:r w:rsidRPr="0080745C">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
        <w:gridCol w:w="810"/>
        <w:gridCol w:w="846"/>
        <w:gridCol w:w="760"/>
        <w:gridCol w:w="150"/>
        <w:gridCol w:w="150"/>
        <w:gridCol w:w="806"/>
        <w:gridCol w:w="299"/>
        <w:gridCol w:w="572"/>
        <w:gridCol w:w="300"/>
        <w:gridCol w:w="488"/>
        <w:gridCol w:w="299"/>
        <w:gridCol w:w="760"/>
        <w:gridCol w:w="300"/>
        <w:gridCol w:w="656"/>
        <w:gridCol w:w="362"/>
      </w:tblGrid>
      <w:tr w:rsidR="009528B9" w:rsidRPr="001B2A5F" w14:paraId="60478E46" w14:textId="77777777" w:rsidTr="005D71B5">
        <w:tc>
          <w:tcPr>
            <w:tcW w:w="0" w:type="auto"/>
            <w:gridSpan w:val="16"/>
            <w:tcBorders>
              <w:top w:val="single" w:sz="4" w:space="0" w:color="auto"/>
            </w:tcBorders>
            <w:vAlign w:val="center"/>
          </w:tcPr>
          <w:p w14:paraId="0F0F7D53" w14:textId="2FDC0E67" w:rsidR="009528B9" w:rsidRPr="001B2A5F" w:rsidRDefault="009528B9" w:rsidP="00330CFD">
            <w:pPr>
              <w:spacing w:before="0" w:after="0"/>
              <w:jc w:val="center"/>
              <w:rPr>
                <w:b/>
                <w:bCs/>
                <w:spacing w:val="-16"/>
                <w:sz w:val="18"/>
                <w:szCs w:val="18"/>
                <w:lang w:val="es-CL"/>
              </w:rPr>
            </w:pPr>
            <w:r w:rsidRPr="001B2A5F">
              <w:rPr>
                <w:b/>
                <w:bCs/>
                <w:spacing w:val="-16"/>
                <w:sz w:val="18"/>
                <w:szCs w:val="18"/>
                <w:lang w:val="es-CL"/>
              </w:rPr>
              <w:t>Biomasa acumulada de Ramas (kg)</w:t>
            </w:r>
          </w:p>
        </w:tc>
      </w:tr>
      <w:tr w:rsidR="00FE77C1" w:rsidRPr="001B2A5F" w14:paraId="0F77D876" w14:textId="77777777" w:rsidTr="005D71B5">
        <w:tc>
          <w:tcPr>
            <w:tcW w:w="0" w:type="auto"/>
            <w:gridSpan w:val="2"/>
            <w:tcBorders>
              <w:top w:val="single" w:sz="4" w:space="0" w:color="auto"/>
            </w:tcBorders>
            <w:vAlign w:val="center"/>
          </w:tcPr>
          <w:p w14:paraId="030FA6CE"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Medición</w:t>
            </w:r>
          </w:p>
        </w:tc>
        <w:tc>
          <w:tcPr>
            <w:tcW w:w="0" w:type="auto"/>
            <w:vMerge w:val="restart"/>
            <w:tcBorders>
              <w:top w:val="single" w:sz="4" w:space="0" w:color="auto"/>
            </w:tcBorders>
            <w:shd w:val="clear" w:color="auto" w:fill="auto"/>
            <w:vAlign w:val="center"/>
          </w:tcPr>
          <w:p w14:paraId="0A7EE2B7"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Serie</w:t>
            </w:r>
          </w:p>
        </w:tc>
        <w:tc>
          <w:tcPr>
            <w:tcW w:w="0" w:type="auto"/>
            <w:gridSpan w:val="5"/>
            <w:vMerge w:val="restart"/>
            <w:tcBorders>
              <w:top w:val="single" w:sz="4" w:space="0" w:color="auto"/>
            </w:tcBorders>
            <w:shd w:val="clear" w:color="auto" w:fill="F2F2F2" w:themeFill="background1" w:themeFillShade="F2"/>
            <w:vAlign w:val="center"/>
          </w:tcPr>
          <w:p w14:paraId="40CC2A99"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Vivos</w:t>
            </w:r>
          </w:p>
        </w:tc>
        <w:tc>
          <w:tcPr>
            <w:tcW w:w="0" w:type="auto"/>
            <w:gridSpan w:val="4"/>
            <w:vMerge w:val="restart"/>
            <w:tcBorders>
              <w:top w:val="single" w:sz="4" w:space="0" w:color="auto"/>
            </w:tcBorders>
            <w:vAlign w:val="center"/>
          </w:tcPr>
          <w:p w14:paraId="738B0F2E"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38D23FF0"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Total</w:t>
            </w:r>
          </w:p>
          <w:p w14:paraId="74EBA723" w14:textId="77777777" w:rsidR="00FE77C1" w:rsidRPr="001B2A5F" w:rsidRDefault="00FE77C1" w:rsidP="00330CFD">
            <w:pPr>
              <w:spacing w:before="0" w:after="0"/>
              <w:jc w:val="center"/>
              <w:rPr>
                <w:b/>
                <w:bCs/>
                <w:spacing w:val="-16"/>
                <w:sz w:val="18"/>
                <w:szCs w:val="18"/>
                <w:lang w:val="es-CL"/>
              </w:rPr>
            </w:pPr>
            <w:r w:rsidRPr="001B2A5F">
              <w:rPr>
                <w:b/>
                <w:bCs/>
                <w:spacing w:val="-16"/>
                <w:sz w:val="18"/>
                <w:szCs w:val="18"/>
                <w:lang w:val="es-CL"/>
              </w:rPr>
              <w:t>(</w:t>
            </w:r>
            <w:proofErr w:type="spellStart"/>
            <w:r w:rsidRPr="001B2A5F">
              <w:rPr>
                <w:b/>
                <w:bCs/>
                <w:spacing w:val="-16"/>
                <w:sz w:val="18"/>
                <w:szCs w:val="18"/>
                <w:lang w:val="es-CL"/>
              </w:rPr>
              <w:t>Vivos+Secos</w:t>
            </w:r>
            <w:proofErr w:type="spellEnd"/>
            <w:r w:rsidRPr="001B2A5F">
              <w:rPr>
                <w:b/>
                <w:bCs/>
                <w:spacing w:val="-16"/>
                <w:sz w:val="18"/>
                <w:szCs w:val="18"/>
                <w:lang w:val="es-CL"/>
              </w:rPr>
              <w:t>)</w:t>
            </w:r>
          </w:p>
        </w:tc>
      </w:tr>
      <w:tr w:rsidR="00FE77C1" w:rsidRPr="001B2A5F" w14:paraId="5D5AFFE8" w14:textId="77777777" w:rsidTr="005D71B5">
        <w:tc>
          <w:tcPr>
            <w:tcW w:w="0" w:type="auto"/>
            <w:tcBorders>
              <w:bottom w:val="single" w:sz="4" w:space="0" w:color="auto"/>
            </w:tcBorders>
          </w:tcPr>
          <w:p w14:paraId="03B7EC54" w14:textId="77777777" w:rsidR="00FE77C1" w:rsidRPr="001B2A5F" w:rsidRDefault="00FE77C1" w:rsidP="00330CFD">
            <w:pPr>
              <w:spacing w:before="0" w:after="0"/>
              <w:rPr>
                <w:b/>
                <w:bCs/>
                <w:spacing w:val="-16"/>
                <w:sz w:val="18"/>
                <w:szCs w:val="18"/>
                <w:lang w:val="es-CL"/>
              </w:rPr>
            </w:pPr>
            <w:r w:rsidRPr="001B2A5F">
              <w:rPr>
                <w:b/>
                <w:bCs/>
                <w:spacing w:val="-16"/>
                <w:sz w:val="18"/>
                <w:szCs w:val="18"/>
                <w:lang w:val="es-CL"/>
              </w:rPr>
              <w:t>Fecha</w:t>
            </w:r>
          </w:p>
        </w:tc>
        <w:tc>
          <w:tcPr>
            <w:tcW w:w="0" w:type="auto"/>
            <w:tcBorders>
              <w:bottom w:val="single" w:sz="4" w:space="0" w:color="auto"/>
            </w:tcBorders>
          </w:tcPr>
          <w:p w14:paraId="41F2149A" w14:textId="77777777" w:rsidR="00FE77C1" w:rsidRPr="001B2A5F" w:rsidRDefault="00FE77C1" w:rsidP="00330CFD">
            <w:pPr>
              <w:spacing w:before="0" w:after="0"/>
              <w:rPr>
                <w:b/>
                <w:bCs/>
                <w:spacing w:val="-16"/>
                <w:sz w:val="18"/>
                <w:szCs w:val="18"/>
                <w:lang w:val="es-CL"/>
              </w:rPr>
            </w:pPr>
            <w:r w:rsidRPr="001B2A5F">
              <w:rPr>
                <w:b/>
                <w:bCs/>
                <w:spacing w:val="-16"/>
                <w:sz w:val="18"/>
                <w:szCs w:val="18"/>
                <w:lang w:val="es-CL"/>
              </w:rPr>
              <w:t>N°</w:t>
            </w:r>
          </w:p>
        </w:tc>
        <w:tc>
          <w:tcPr>
            <w:tcW w:w="0" w:type="auto"/>
            <w:vMerge/>
            <w:tcBorders>
              <w:bottom w:val="single" w:sz="4" w:space="0" w:color="auto"/>
            </w:tcBorders>
            <w:shd w:val="clear" w:color="auto" w:fill="auto"/>
          </w:tcPr>
          <w:p w14:paraId="7F0D39B9" w14:textId="77777777" w:rsidR="00FE77C1" w:rsidRPr="001B2A5F" w:rsidRDefault="00FE77C1" w:rsidP="00330CFD">
            <w:pPr>
              <w:spacing w:before="0" w:after="0"/>
              <w:jc w:val="center"/>
              <w:rPr>
                <w:b/>
                <w:bCs/>
                <w:spacing w:val="-16"/>
                <w:sz w:val="18"/>
                <w:szCs w:val="18"/>
                <w:lang w:val="es-CL"/>
              </w:rPr>
            </w:pPr>
          </w:p>
        </w:tc>
        <w:tc>
          <w:tcPr>
            <w:tcW w:w="0" w:type="auto"/>
            <w:gridSpan w:val="5"/>
            <w:vMerge/>
            <w:tcBorders>
              <w:bottom w:val="single" w:sz="4" w:space="0" w:color="auto"/>
            </w:tcBorders>
            <w:shd w:val="clear" w:color="auto" w:fill="F2F2F2" w:themeFill="background1" w:themeFillShade="F2"/>
          </w:tcPr>
          <w:p w14:paraId="396C6FFC" w14:textId="77777777" w:rsidR="00FE77C1" w:rsidRPr="001B2A5F" w:rsidRDefault="00FE77C1" w:rsidP="00330CFD">
            <w:pPr>
              <w:spacing w:before="0" w:after="0"/>
              <w:rPr>
                <w:b/>
                <w:bCs/>
                <w:spacing w:val="-16"/>
                <w:sz w:val="18"/>
                <w:szCs w:val="18"/>
                <w:lang w:val="es-CL"/>
              </w:rPr>
            </w:pPr>
          </w:p>
        </w:tc>
        <w:tc>
          <w:tcPr>
            <w:tcW w:w="0" w:type="auto"/>
            <w:gridSpan w:val="4"/>
            <w:vMerge/>
            <w:tcBorders>
              <w:bottom w:val="single" w:sz="4" w:space="0" w:color="auto"/>
            </w:tcBorders>
          </w:tcPr>
          <w:p w14:paraId="1010E11B" w14:textId="77777777" w:rsidR="00FE77C1" w:rsidRPr="001B2A5F" w:rsidRDefault="00FE77C1" w:rsidP="00330CFD">
            <w:pPr>
              <w:spacing w:before="0" w:after="0"/>
              <w:rPr>
                <w:b/>
                <w:bCs/>
                <w:spacing w:val="-16"/>
                <w:sz w:val="18"/>
                <w:szCs w:val="18"/>
                <w:lang w:val="es-CL"/>
              </w:rPr>
            </w:pPr>
          </w:p>
        </w:tc>
        <w:tc>
          <w:tcPr>
            <w:tcW w:w="0" w:type="auto"/>
            <w:gridSpan w:val="4"/>
            <w:vMerge/>
            <w:tcBorders>
              <w:bottom w:val="single" w:sz="4" w:space="0" w:color="auto"/>
            </w:tcBorders>
            <w:shd w:val="clear" w:color="auto" w:fill="F2F2F2" w:themeFill="background1" w:themeFillShade="F2"/>
          </w:tcPr>
          <w:p w14:paraId="72987204" w14:textId="77777777" w:rsidR="00FE77C1" w:rsidRPr="001B2A5F" w:rsidRDefault="00FE77C1" w:rsidP="00330CFD">
            <w:pPr>
              <w:spacing w:before="0" w:after="0"/>
              <w:rPr>
                <w:b/>
                <w:bCs/>
                <w:spacing w:val="-16"/>
                <w:sz w:val="18"/>
                <w:szCs w:val="18"/>
                <w:lang w:val="es-CL"/>
              </w:rPr>
            </w:pPr>
          </w:p>
        </w:tc>
      </w:tr>
      <w:tr w:rsidR="00162211" w:rsidRPr="001B2A5F" w14:paraId="187617FB" w14:textId="77777777" w:rsidTr="00BE3D37">
        <w:tc>
          <w:tcPr>
            <w:tcW w:w="0" w:type="auto"/>
            <w:tcBorders>
              <w:top w:val="single" w:sz="4" w:space="0" w:color="auto"/>
            </w:tcBorders>
          </w:tcPr>
          <w:p w14:paraId="07185C40"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Nov 2020</w:t>
            </w:r>
          </w:p>
        </w:tc>
        <w:tc>
          <w:tcPr>
            <w:tcW w:w="0" w:type="auto"/>
            <w:tcBorders>
              <w:top w:val="single" w:sz="4" w:space="0" w:color="auto"/>
            </w:tcBorders>
          </w:tcPr>
          <w:p w14:paraId="4C97A51E"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1</w:t>
            </w:r>
          </w:p>
        </w:tc>
        <w:tc>
          <w:tcPr>
            <w:tcW w:w="0" w:type="auto"/>
            <w:tcBorders>
              <w:top w:val="single" w:sz="4" w:space="0" w:color="auto"/>
            </w:tcBorders>
            <w:shd w:val="clear" w:color="auto" w:fill="auto"/>
          </w:tcPr>
          <w:p w14:paraId="70A64DA2"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tcBorders>
              <w:top w:val="single" w:sz="4" w:space="0" w:color="auto"/>
            </w:tcBorders>
            <w:shd w:val="clear" w:color="auto" w:fill="F2F2F2" w:themeFill="background1" w:themeFillShade="F2"/>
          </w:tcPr>
          <w:p w14:paraId="36FD229C" w14:textId="28345E41" w:rsidR="00FE77C1" w:rsidRPr="001B2A5F" w:rsidRDefault="00FE77C1" w:rsidP="00FE77C1">
            <w:pPr>
              <w:spacing w:before="0" w:after="0"/>
              <w:jc w:val="right"/>
              <w:rPr>
                <w:spacing w:val="-16"/>
                <w:sz w:val="18"/>
                <w:szCs w:val="18"/>
                <w:lang w:val="es-CL"/>
              </w:rPr>
            </w:pPr>
            <w:r w:rsidRPr="001B2A5F">
              <w:rPr>
                <w:spacing w:val="-16"/>
                <w:sz w:val="18"/>
                <w:szCs w:val="18"/>
              </w:rPr>
              <w:t>-</w:t>
            </w:r>
          </w:p>
        </w:tc>
        <w:tc>
          <w:tcPr>
            <w:tcW w:w="806" w:type="dxa"/>
            <w:gridSpan w:val="2"/>
            <w:tcBorders>
              <w:top w:val="single" w:sz="4" w:space="0" w:color="auto"/>
            </w:tcBorders>
            <w:shd w:val="clear" w:color="auto" w:fill="F2F2F2" w:themeFill="background1" w:themeFillShade="F2"/>
            <w:vAlign w:val="center"/>
          </w:tcPr>
          <w:p w14:paraId="28257DBC" w14:textId="77777777" w:rsidR="00FE77C1" w:rsidRPr="001B2A5F" w:rsidRDefault="00FE77C1" w:rsidP="00FE77C1">
            <w:pPr>
              <w:spacing w:before="0" w:after="0"/>
              <w:jc w:val="right"/>
              <w:rPr>
                <w:spacing w:val="-16"/>
                <w:sz w:val="18"/>
                <w:szCs w:val="18"/>
                <w:lang w:val="es-CL"/>
              </w:rPr>
            </w:pPr>
          </w:p>
        </w:tc>
        <w:tc>
          <w:tcPr>
            <w:tcW w:w="299" w:type="dxa"/>
            <w:tcBorders>
              <w:top w:val="single" w:sz="4" w:space="0" w:color="auto"/>
            </w:tcBorders>
            <w:shd w:val="clear" w:color="auto" w:fill="F2F2F2" w:themeFill="background1" w:themeFillShade="F2"/>
            <w:vAlign w:val="center"/>
          </w:tcPr>
          <w:p w14:paraId="41555E94" w14:textId="77777777" w:rsidR="00FE77C1" w:rsidRPr="001B2A5F" w:rsidRDefault="00FE77C1" w:rsidP="00FE77C1">
            <w:pPr>
              <w:spacing w:before="0" w:after="0"/>
              <w:jc w:val="left"/>
              <w:rPr>
                <w:spacing w:val="-16"/>
                <w:sz w:val="18"/>
                <w:szCs w:val="18"/>
                <w:lang w:val="es-CL"/>
              </w:rPr>
            </w:pPr>
            <w:r w:rsidRPr="001B2A5F">
              <w:rPr>
                <w:spacing w:val="-16"/>
                <w:sz w:val="18"/>
                <w:szCs w:val="18"/>
              </w:rPr>
              <w:t>-</w:t>
            </w:r>
          </w:p>
        </w:tc>
        <w:tc>
          <w:tcPr>
            <w:tcW w:w="0" w:type="auto"/>
            <w:tcBorders>
              <w:top w:val="single" w:sz="4" w:space="0" w:color="auto"/>
            </w:tcBorders>
            <w:vAlign w:val="center"/>
          </w:tcPr>
          <w:p w14:paraId="031A1FF9" w14:textId="60699954" w:rsidR="00FE77C1" w:rsidRPr="001B2A5F" w:rsidRDefault="00FE77C1" w:rsidP="00FE77C1">
            <w:pPr>
              <w:spacing w:before="0" w:after="0"/>
              <w:jc w:val="right"/>
              <w:rPr>
                <w:spacing w:val="-16"/>
                <w:sz w:val="18"/>
                <w:szCs w:val="18"/>
              </w:rPr>
            </w:pPr>
            <w:r w:rsidRPr="001B2A5F">
              <w:rPr>
                <w:spacing w:val="-16"/>
                <w:sz w:val="18"/>
                <w:szCs w:val="18"/>
              </w:rPr>
              <w:t>-</w:t>
            </w:r>
          </w:p>
        </w:tc>
        <w:tc>
          <w:tcPr>
            <w:tcW w:w="0" w:type="auto"/>
            <w:tcBorders>
              <w:top w:val="single" w:sz="4" w:space="0" w:color="auto"/>
            </w:tcBorders>
          </w:tcPr>
          <w:p w14:paraId="1C493C85" w14:textId="77777777" w:rsidR="00FE77C1" w:rsidRPr="001B2A5F" w:rsidRDefault="00FE77C1" w:rsidP="00FE77C1">
            <w:pPr>
              <w:spacing w:before="0" w:after="0"/>
              <w:rPr>
                <w:spacing w:val="-16"/>
                <w:sz w:val="18"/>
                <w:szCs w:val="18"/>
                <w:lang w:val="es-CL"/>
              </w:rPr>
            </w:pPr>
          </w:p>
        </w:tc>
        <w:tc>
          <w:tcPr>
            <w:tcW w:w="0" w:type="auto"/>
            <w:tcBorders>
              <w:top w:val="single" w:sz="4" w:space="0" w:color="auto"/>
            </w:tcBorders>
            <w:vAlign w:val="center"/>
          </w:tcPr>
          <w:p w14:paraId="40A3827A" w14:textId="77777777" w:rsidR="00FE77C1" w:rsidRPr="001B2A5F" w:rsidRDefault="00FE77C1" w:rsidP="00FE77C1">
            <w:pPr>
              <w:spacing w:before="0" w:after="0"/>
              <w:jc w:val="right"/>
              <w:rPr>
                <w:spacing w:val="-16"/>
                <w:sz w:val="18"/>
                <w:szCs w:val="18"/>
                <w:lang w:val="es-CL"/>
              </w:rPr>
            </w:pPr>
          </w:p>
        </w:tc>
        <w:tc>
          <w:tcPr>
            <w:tcW w:w="0" w:type="auto"/>
            <w:tcBorders>
              <w:top w:val="single" w:sz="4" w:space="0" w:color="auto"/>
            </w:tcBorders>
            <w:vAlign w:val="center"/>
          </w:tcPr>
          <w:p w14:paraId="5BD149BA" w14:textId="77777777" w:rsidR="00FE77C1" w:rsidRPr="001B2A5F" w:rsidRDefault="00FE77C1" w:rsidP="00FE77C1">
            <w:pPr>
              <w:spacing w:before="0" w:after="0"/>
              <w:jc w:val="left"/>
              <w:rPr>
                <w:spacing w:val="-16"/>
                <w:sz w:val="18"/>
                <w:szCs w:val="18"/>
                <w:lang w:val="es-CL"/>
              </w:rPr>
            </w:pPr>
            <w:r w:rsidRPr="001B2A5F">
              <w:rPr>
                <w:spacing w:val="-16"/>
                <w:sz w:val="18"/>
                <w:szCs w:val="18"/>
              </w:rPr>
              <w:t>-</w:t>
            </w:r>
          </w:p>
        </w:tc>
        <w:tc>
          <w:tcPr>
            <w:tcW w:w="0" w:type="auto"/>
            <w:tcBorders>
              <w:top w:val="single" w:sz="4" w:space="0" w:color="auto"/>
            </w:tcBorders>
            <w:shd w:val="clear" w:color="auto" w:fill="F2F2F2" w:themeFill="background1" w:themeFillShade="F2"/>
            <w:vAlign w:val="center"/>
          </w:tcPr>
          <w:p w14:paraId="07064262" w14:textId="1C03B622" w:rsidR="00FE77C1" w:rsidRPr="001B2A5F" w:rsidRDefault="00FE77C1" w:rsidP="00FE77C1">
            <w:pPr>
              <w:spacing w:before="0" w:after="0"/>
              <w:jc w:val="right"/>
              <w:rPr>
                <w:spacing w:val="-16"/>
                <w:sz w:val="18"/>
                <w:szCs w:val="18"/>
              </w:rPr>
            </w:pPr>
            <w:r w:rsidRPr="001B2A5F">
              <w:rPr>
                <w:spacing w:val="-16"/>
                <w:sz w:val="18"/>
                <w:szCs w:val="18"/>
              </w:rPr>
              <w:t>-</w:t>
            </w:r>
          </w:p>
        </w:tc>
        <w:tc>
          <w:tcPr>
            <w:tcW w:w="0" w:type="auto"/>
            <w:tcBorders>
              <w:top w:val="single" w:sz="4" w:space="0" w:color="auto"/>
            </w:tcBorders>
            <w:shd w:val="clear" w:color="auto" w:fill="F2F2F2" w:themeFill="background1" w:themeFillShade="F2"/>
          </w:tcPr>
          <w:p w14:paraId="162D6CF7" w14:textId="77777777" w:rsidR="00FE77C1" w:rsidRPr="001B2A5F" w:rsidRDefault="00FE77C1" w:rsidP="00FE77C1">
            <w:pPr>
              <w:spacing w:before="0" w:after="0"/>
              <w:rPr>
                <w:spacing w:val="-16"/>
                <w:sz w:val="18"/>
                <w:szCs w:val="18"/>
                <w:lang w:val="es-CL"/>
              </w:rPr>
            </w:pPr>
          </w:p>
        </w:tc>
        <w:tc>
          <w:tcPr>
            <w:tcW w:w="0" w:type="auto"/>
            <w:tcBorders>
              <w:top w:val="single" w:sz="4" w:space="0" w:color="auto"/>
            </w:tcBorders>
            <w:shd w:val="clear" w:color="auto" w:fill="F2F2F2" w:themeFill="background1" w:themeFillShade="F2"/>
            <w:vAlign w:val="center"/>
          </w:tcPr>
          <w:p w14:paraId="67B9FE85" w14:textId="77777777" w:rsidR="00FE77C1" w:rsidRPr="001B2A5F" w:rsidRDefault="00FE77C1" w:rsidP="00FE77C1">
            <w:pPr>
              <w:spacing w:before="0" w:after="0"/>
              <w:jc w:val="right"/>
              <w:rPr>
                <w:spacing w:val="-16"/>
                <w:sz w:val="18"/>
                <w:szCs w:val="18"/>
                <w:lang w:val="es-CL"/>
              </w:rPr>
            </w:pPr>
          </w:p>
        </w:tc>
        <w:tc>
          <w:tcPr>
            <w:tcW w:w="0" w:type="auto"/>
            <w:tcBorders>
              <w:top w:val="single" w:sz="4" w:space="0" w:color="auto"/>
            </w:tcBorders>
            <w:shd w:val="clear" w:color="auto" w:fill="F2F2F2" w:themeFill="background1" w:themeFillShade="F2"/>
          </w:tcPr>
          <w:p w14:paraId="65661665" w14:textId="77777777" w:rsidR="00FE77C1" w:rsidRPr="001B2A5F" w:rsidRDefault="00FE77C1" w:rsidP="00FE77C1">
            <w:pPr>
              <w:spacing w:before="0" w:after="0"/>
              <w:jc w:val="left"/>
              <w:rPr>
                <w:spacing w:val="-16"/>
                <w:sz w:val="18"/>
                <w:szCs w:val="18"/>
                <w:lang w:val="es-CL"/>
              </w:rPr>
            </w:pPr>
          </w:p>
        </w:tc>
      </w:tr>
      <w:tr w:rsidR="00162211" w:rsidRPr="001B2A5F" w14:paraId="434E9DDF" w14:textId="77777777" w:rsidTr="00BE3D37">
        <w:tc>
          <w:tcPr>
            <w:tcW w:w="0" w:type="auto"/>
          </w:tcPr>
          <w:p w14:paraId="0582B242"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Abr 2022</w:t>
            </w:r>
          </w:p>
        </w:tc>
        <w:tc>
          <w:tcPr>
            <w:tcW w:w="0" w:type="auto"/>
          </w:tcPr>
          <w:p w14:paraId="01FD38B1"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2</w:t>
            </w:r>
          </w:p>
        </w:tc>
        <w:tc>
          <w:tcPr>
            <w:tcW w:w="0" w:type="auto"/>
            <w:shd w:val="clear" w:color="auto" w:fill="auto"/>
          </w:tcPr>
          <w:p w14:paraId="6A747FF1"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25D2FC0" w14:textId="26B45A2C" w:rsidR="00FE77C1" w:rsidRPr="001B2A5F" w:rsidRDefault="00FE77C1" w:rsidP="00FE77C1">
            <w:pPr>
              <w:spacing w:before="0" w:after="0"/>
              <w:jc w:val="right"/>
              <w:rPr>
                <w:spacing w:val="-16"/>
                <w:sz w:val="18"/>
                <w:szCs w:val="18"/>
                <w:lang w:val="es-CL"/>
              </w:rPr>
            </w:pPr>
            <w:r w:rsidRPr="001B2A5F">
              <w:rPr>
                <w:spacing w:val="-16"/>
                <w:sz w:val="18"/>
                <w:szCs w:val="18"/>
              </w:rPr>
              <w:t>1.527,19</w:t>
            </w:r>
          </w:p>
        </w:tc>
        <w:tc>
          <w:tcPr>
            <w:tcW w:w="806" w:type="dxa"/>
            <w:gridSpan w:val="2"/>
            <w:shd w:val="clear" w:color="auto" w:fill="F2F2F2" w:themeFill="background1" w:themeFillShade="F2"/>
          </w:tcPr>
          <w:p w14:paraId="1BFD9226" w14:textId="77777777" w:rsidR="00FE77C1" w:rsidRPr="001B2A5F" w:rsidRDefault="00FE77C1" w:rsidP="00FE77C1">
            <w:pPr>
              <w:spacing w:before="0" w:after="0"/>
              <w:jc w:val="right"/>
              <w:rPr>
                <w:spacing w:val="-16"/>
                <w:sz w:val="18"/>
                <w:szCs w:val="18"/>
                <w:lang w:val="es-CL"/>
              </w:rPr>
            </w:pPr>
          </w:p>
        </w:tc>
        <w:tc>
          <w:tcPr>
            <w:tcW w:w="299" w:type="dxa"/>
            <w:shd w:val="clear" w:color="auto" w:fill="F2F2F2" w:themeFill="background1" w:themeFillShade="F2"/>
          </w:tcPr>
          <w:p w14:paraId="69DC7486" w14:textId="221FF2CB"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496F25C6" w14:textId="0A40A0F3" w:rsidR="00FE77C1" w:rsidRPr="001B2A5F" w:rsidRDefault="00FE77C1" w:rsidP="00FE77C1">
            <w:pPr>
              <w:spacing w:before="0" w:after="0"/>
              <w:jc w:val="right"/>
              <w:rPr>
                <w:spacing w:val="-16"/>
                <w:sz w:val="18"/>
                <w:szCs w:val="18"/>
                <w:lang w:val="es-CL"/>
              </w:rPr>
            </w:pPr>
            <w:r w:rsidRPr="001B2A5F">
              <w:rPr>
                <w:spacing w:val="-16"/>
                <w:sz w:val="18"/>
                <w:szCs w:val="18"/>
              </w:rPr>
              <w:t>58,26</w:t>
            </w:r>
          </w:p>
        </w:tc>
        <w:tc>
          <w:tcPr>
            <w:tcW w:w="0" w:type="auto"/>
          </w:tcPr>
          <w:p w14:paraId="480908C0" w14:textId="77777777" w:rsidR="00FE77C1" w:rsidRPr="001B2A5F" w:rsidRDefault="00FE77C1" w:rsidP="00FE77C1">
            <w:pPr>
              <w:spacing w:before="0" w:after="0"/>
              <w:rPr>
                <w:spacing w:val="-16"/>
                <w:sz w:val="18"/>
                <w:szCs w:val="18"/>
                <w:lang w:val="es-CL"/>
              </w:rPr>
            </w:pPr>
          </w:p>
        </w:tc>
        <w:tc>
          <w:tcPr>
            <w:tcW w:w="0" w:type="auto"/>
            <w:vAlign w:val="center"/>
          </w:tcPr>
          <w:p w14:paraId="1DA19634" w14:textId="77777777" w:rsidR="00FE77C1" w:rsidRPr="001B2A5F" w:rsidRDefault="00FE77C1" w:rsidP="00FE77C1">
            <w:pPr>
              <w:spacing w:before="0" w:after="0"/>
              <w:jc w:val="right"/>
              <w:rPr>
                <w:spacing w:val="-16"/>
                <w:sz w:val="18"/>
                <w:szCs w:val="18"/>
                <w:lang w:val="es-CL"/>
              </w:rPr>
            </w:pPr>
          </w:p>
        </w:tc>
        <w:tc>
          <w:tcPr>
            <w:tcW w:w="0" w:type="auto"/>
          </w:tcPr>
          <w:p w14:paraId="5B0C044F"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70E261C" w14:textId="1C748B86" w:rsidR="00FE77C1" w:rsidRPr="001B2A5F" w:rsidRDefault="00FE77C1" w:rsidP="00FE77C1">
            <w:pPr>
              <w:spacing w:before="0" w:after="0"/>
              <w:jc w:val="right"/>
              <w:rPr>
                <w:spacing w:val="-16"/>
                <w:sz w:val="18"/>
                <w:szCs w:val="18"/>
                <w:lang w:val="es-CL"/>
              </w:rPr>
            </w:pPr>
            <w:r w:rsidRPr="001B2A5F">
              <w:rPr>
                <w:spacing w:val="-16"/>
                <w:sz w:val="18"/>
                <w:szCs w:val="18"/>
              </w:rPr>
              <w:t>1.585,45</w:t>
            </w:r>
          </w:p>
        </w:tc>
        <w:tc>
          <w:tcPr>
            <w:tcW w:w="0" w:type="auto"/>
            <w:shd w:val="clear" w:color="auto" w:fill="F2F2F2" w:themeFill="background1" w:themeFillShade="F2"/>
          </w:tcPr>
          <w:p w14:paraId="74D8F116"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41A5CF01"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11033681" w14:textId="77777777" w:rsidR="00FE77C1" w:rsidRPr="001B2A5F" w:rsidRDefault="00FE77C1" w:rsidP="00FE77C1">
            <w:pPr>
              <w:spacing w:before="0" w:after="0"/>
              <w:jc w:val="left"/>
              <w:rPr>
                <w:spacing w:val="-16"/>
                <w:sz w:val="18"/>
                <w:szCs w:val="18"/>
                <w:lang w:val="es-CL"/>
              </w:rPr>
            </w:pPr>
            <w:r w:rsidRPr="001B2A5F">
              <w:rPr>
                <w:spacing w:val="-16"/>
                <w:sz w:val="18"/>
                <w:szCs w:val="18"/>
              </w:rPr>
              <w:t>a</w:t>
            </w:r>
          </w:p>
        </w:tc>
      </w:tr>
      <w:tr w:rsidR="00162211" w:rsidRPr="001B2A5F" w14:paraId="103979DC" w14:textId="77777777" w:rsidTr="00BE3D37">
        <w:tc>
          <w:tcPr>
            <w:tcW w:w="0" w:type="auto"/>
          </w:tcPr>
          <w:p w14:paraId="3A0B57E4"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Ene 2023</w:t>
            </w:r>
          </w:p>
        </w:tc>
        <w:tc>
          <w:tcPr>
            <w:tcW w:w="0" w:type="auto"/>
          </w:tcPr>
          <w:p w14:paraId="6037A489"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3</w:t>
            </w:r>
          </w:p>
        </w:tc>
        <w:tc>
          <w:tcPr>
            <w:tcW w:w="0" w:type="auto"/>
            <w:shd w:val="clear" w:color="auto" w:fill="auto"/>
          </w:tcPr>
          <w:p w14:paraId="51B00C63"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69D80C07" w14:textId="007750B6" w:rsidR="00FE77C1" w:rsidRPr="001B2A5F" w:rsidRDefault="00FE77C1" w:rsidP="00FE77C1">
            <w:pPr>
              <w:spacing w:before="0" w:after="0"/>
              <w:jc w:val="right"/>
              <w:rPr>
                <w:spacing w:val="-16"/>
                <w:sz w:val="18"/>
                <w:szCs w:val="18"/>
                <w:lang w:val="es-CL"/>
              </w:rPr>
            </w:pPr>
            <w:r w:rsidRPr="001B2A5F">
              <w:rPr>
                <w:spacing w:val="-16"/>
                <w:sz w:val="18"/>
                <w:szCs w:val="18"/>
              </w:rPr>
              <w:t>1.557,44</w:t>
            </w:r>
          </w:p>
        </w:tc>
        <w:tc>
          <w:tcPr>
            <w:tcW w:w="806" w:type="dxa"/>
            <w:gridSpan w:val="2"/>
            <w:shd w:val="clear" w:color="auto" w:fill="F2F2F2" w:themeFill="background1" w:themeFillShade="F2"/>
          </w:tcPr>
          <w:p w14:paraId="20524F1F" w14:textId="77777777" w:rsidR="00FE77C1" w:rsidRPr="001B2A5F" w:rsidRDefault="00FE77C1" w:rsidP="00FE77C1">
            <w:pPr>
              <w:spacing w:before="0" w:after="0"/>
              <w:jc w:val="right"/>
              <w:rPr>
                <w:spacing w:val="-16"/>
                <w:sz w:val="18"/>
                <w:szCs w:val="18"/>
                <w:lang w:val="es-CL"/>
              </w:rPr>
            </w:pPr>
          </w:p>
        </w:tc>
        <w:tc>
          <w:tcPr>
            <w:tcW w:w="299" w:type="dxa"/>
            <w:shd w:val="clear" w:color="auto" w:fill="F2F2F2" w:themeFill="background1" w:themeFillShade="F2"/>
          </w:tcPr>
          <w:p w14:paraId="10B2254B" w14:textId="3EB22C71"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1D4D573C" w14:textId="694105E1" w:rsidR="00FE77C1" w:rsidRPr="001B2A5F" w:rsidRDefault="00FE77C1" w:rsidP="00FE77C1">
            <w:pPr>
              <w:spacing w:before="0" w:after="0"/>
              <w:jc w:val="right"/>
              <w:rPr>
                <w:spacing w:val="-16"/>
                <w:sz w:val="18"/>
                <w:szCs w:val="18"/>
                <w:lang w:val="es-CL"/>
              </w:rPr>
            </w:pPr>
            <w:r w:rsidRPr="001B2A5F">
              <w:rPr>
                <w:spacing w:val="-16"/>
                <w:sz w:val="18"/>
                <w:szCs w:val="18"/>
              </w:rPr>
              <w:t>59,15</w:t>
            </w:r>
          </w:p>
        </w:tc>
        <w:tc>
          <w:tcPr>
            <w:tcW w:w="0" w:type="auto"/>
          </w:tcPr>
          <w:p w14:paraId="3B1859FC" w14:textId="77777777" w:rsidR="00FE77C1" w:rsidRPr="001B2A5F" w:rsidRDefault="00FE77C1" w:rsidP="00FE77C1">
            <w:pPr>
              <w:spacing w:before="0" w:after="0"/>
              <w:rPr>
                <w:spacing w:val="-16"/>
                <w:sz w:val="18"/>
                <w:szCs w:val="18"/>
                <w:lang w:val="es-CL"/>
              </w:rPr>
            </w:pPr>
          </w:p>
        </w:tc>
        <w:tc>
          <w:tcPr>
            <w:tcW w:w="0" w:type="auto"/>
            <w:vAlign w:val="center"/>
          </w:tcPr>
          <w:p w14:paraId="3040F370" w14:textId="77777777" w:rsidR="00FE77C1" w:rsidRPr="001B2A5F" w:rsidRDefault="00FE77C1" w:rsidP="00FE77C1">
            <w:pPr>
              <w:spacing w:before="0" w:after="0"/>
              <w:jc w:val="right"/>
              <w:rPr>
                <w:spacing w:val="-16"/>
                <w:sz w:val="18"/>
                <w:szCs w:val="18"/>
                <w:lang w:val="es-CL"/>
              </w:rPr>
            </w:pPr>
          </w:p>
        </w:tc>
        <w:tc>
          <w:tcPr>
            <w:tcW w:w="0" w:type="auto"/>
          </w:tcPr>
          <w:p w14:paraId="46C7CFD3"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A7CBE12" w14:textId="6E049616" w:rsidR="00FE77C1" w:rsidRPr="001B2A5F" w:rsidRDefault="00FE77C1" w:rsidP="00FE77C1">
            <w:pPr>
              <w:spacing w:before="0" w:after="0"/>
              <w:jc w:val="right"/>
              <w:rPr>
                <w:spacing w:val="-16"/>
                <w:sz w:val="18"/>
                <w:szCs w:val="18"/>
                <w:lang w:val="es-CL"/>
              </w:rPr>
            </w:pPr>
            <w:r w:rsidRPr="001B2A5F">
              <w:rPr>
                <w:spacing w:val="-16"/>
                <w:sz w:val="18"/>
                <w:szCs w:val="18"/>
              </w:rPr>
              <w:t>1.616,59</w:t>
            </w:r>
          </w:p>
        </w:tc>
        <w:tc>
          <w:tcPr>
            <w:tcW w:w="0" w:type="auto"/>
            <w:shd w:val="clear" w:color="auto" w:fill="F2F2F2" w:themeFill="background1" w:themeFillShade="F2"/>
          </w:tcPr>
          <w:p w14:paraId="1E94B260"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498BCDD6"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13647717" w14:textId="77777777" w:rsidR="00FE77C1" w:rsidRPr="001B2A5F" w:rsidRDefault="00FE77C1" w:rsidP="00FE77C1">
            <w:pPr>
              <w:spacing w:before="0" w:after="0"/>
              <w:jc w:val="left"/>
              <w:rPr>
                <w:spacing w:val="-16"/>
                <w:sz w:val="18"/>
                <w:szCs w:val="18"/>
                <w:lang w:val="es-CL"/>
              </w:rPr>
            </w:pPr>
            <w:r w:rsidRPr="001B2A5F">
              <w:rPr>
                <w:spacing w:val="-16"/>
                <w:sz w:val="18"/>
                <w:szCs w:val="18"/>
              </w:rPr>
              <w:t>a</w:t>
            </w:r>
          </w:p>
        </w:tc>
      </w:tr>
      <w:tr w:rsidR="00162211" w:rsidRPr="001B2A5F" w14:paraId="686AA54E" w14:textId="77777777" w:rsidTr="00BE3D37">
        <w:tc>
          <w:tcPr>
            <w:tcW w:w="0" w:type="auto"/>
          </w:tcPr>
          <w:p w14:paraId="0804B1DC"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Abr 2023</w:t>
            </w:r>
          </w:p>
        </w:tc>
        <w:tc>
          <w:tcPr>
            <w:tcW w:w="0" w:type="auto"/>
          </w:tcPr>
          <w:p w14:paraId="3727FC98"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4</w:t>
            </w:r>
          </w:p>
        </w:tc>
        <w:tc>
          <w:tcPr>
            <w:tcW w:w="0" w:type="auto"/>
            <w:shd w:val="clear" w:color="auto" w:fill="auto"/>
          </w:tcPr>
          <w:p w14:paraId="14122B7D"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81B0CD7" w14:textId="0D794595" w:rsidR="00FE77C1" w:rsidRPr="001B2A5F" w:rsidRDefault="00FE77C1" w:rsidP="00FE77C1">
            <w:pPr>
              <w:spacing w:before="0" w:after="0"/>
              <w:jc w:val="right"/>
              <w:rPr>
                <w:spacing w:val="-16"/>
                <w:sz w:val="18"/>
                <w:szCs w:val="18"/>
                <w:lang w:val="es-CL"/>
              </w:rPr>
            </w:pPr>
            <w:r w:rsidRPr="001B2A5F">
              <w:rPr>
                <w:spacing w:val="-16"/>
                <w:sz w:val="18"/>
                <w:szCs w:val="18"/>
              </w:rPr>
              <w:t>1.970,91</w:t>
            </w:r>
          </w:p>
        </w:tc>
        <w:tc>
          <w:tcPr>
            <w:tcW w:w="806" w:type="dxa"/>
            <w:gridSpan w:val="2"/>
            <w:shd w:val="clear" w:color="auto" w:fill="F2F2F2" w:themeFill="background1" w:themeFillShade="F2"/>
          </w:tcPr>
          <w:p w14:paraId="60C850F2" w14:textId="77777777" w:rsidR="00FE77C1" w:rsidRPr="001B2A5F" w:rsidRDefault="00FE77C1" w:rsidP="00FE77C1">
            <w:pPr>
              <w:spacing w:before="0" w:after="0"/>
              <w:jc w:val="right"/>
              <w:rPr>
                <w:spacing w:val="-16"/>
                <w:sz w:val="18"/>
                <w:szCs w:val="18"/>
                <w:lang w:val="es-CL"/>
              </w:rPr>
            </w:pPr>
          </w:p>
        </w:tc>
        <w:tc>
          <w:tcPr>
            <w:tcW w:w="299" w:type="dxa"/>
            <w:shd w:val="clear" w:color="auto" w:fill="F2F2F2" w:themeFill="background1" w:themeFillShade="F2"/>
          </w:tcPr>
          <w:p w14:paraId="7FD640A2" w14:textId="2FC19C06" w:rsidR="00FE77C1" w:rsidRPr="001B2A5F" w:rsidRDefault="00970874" w:rsidP="00FE77C1">
            <w:pPr>
              <w:spacing w:before="0" w:after="0"/>
              <w:jc w:val="left"/>
              <w:rPr>
                <w:spacing w:val="-16"/>
                <w:sz w:val="18"/>
                <w:szCs w:val="18"/>
              </w:rPr>
            </w:pPr>
            <w:r w:rsidRPr="001B2A5F">
              <w:rPr>
                <w:spacing w:val="-16"/>
                <w:sz w:val="18"/>
                <w:szCs w:val="18"/>
              </w:rPr>
              <w:t>b</w:t>
            </w:r>
          </w:p>
        </w:tc>
        <w:tc>
          <w:tcPr>
            <w:tcW w:w="0" w:type="auto"/>
          </w:tcPr>
          <w:p w14:paraId="597A7632" w14:textId="45B049A9" w:rsidR="00FE77C1" w:rsidRPr="001B2A5F" w:rsidRDefault="00FE77C1" w:rsidP="00FE77C1">
            <w:pPr>
              <w:spacing w:before="0" w:after="0"/>
              <w:jc w:val="right"/>
              <w:rPr>
                <w:spacing w:val="-16"/>
                <w:sz w:val="18"/>
                <w:szCs w:val="18"/>
                <w:lang w:val="es-CL"/>
              </w:rPr>
            </w:pPr>
            <w:r w:rsidRPr="001B2A5F">
              <w:rPr>
                <w:spacing w:val="-16"/>
                <w:sz w:val="18"/>
                <w:szCs w:val="18"/>
              </w:rPr>
              <w:t>53,32</w:t>
            </w:r>
          </w:p>
        </w:tc>
        <w:tc>
          <w:tcPr>
            <w:tcW w:w="0" w:type="auto"/>
          </w:tcPr>
          <w:p w14:paraId="4A153301" w14:textId="77777777" w:rsidR="00FE77C1" w:rsidRPr="001B2A5F" w:rsidRDefault="00FE77C1" w:rsidP="00FE77C1">
            <w:pPr>
              <w:spacing w:before="0" w:after="0"/>
              <w:rPr>
                <w:spacing w:val="-16"/>
                <w:sz w:val="18"/>
                <w:szCs w:val="18"/>
                <w:lang w:val="es-CL"/>
              </w:rPr>
            </w:pPr>
          </w:p>
        </w:tc>
        <w:tc>
          <w:tcPr>
            <w:tcW w:w="0" w:type="auto"/>
            <w:vAlign w:val="center"/>
          </w:tcPr>
          <w:p w14:paraId="2A529B36" w14:textId="77777777" w:rsidR="00FE77C1" w:rsidRPr="001B2A5F" w:rsidRDefault="00FE77C1" w:rsidP="00FE77C1">
            <w:pPr>
              <w:spacing w:before="0" w:after="0"/>
              <w:jc w:val="right"/>
              <w:rPr>
                <w:spacing w:val="-16"/>
                <w:sz w:val="18"/>
                <w:szCs w:val="18"/>
                <w:lang w:val="es-CL"/>
              </w:rPr>
            </w:pPr>
          </w:p>
        </w:tc>
        <w:tc>
          <w:tcPr>
            <w:tcW w:w="0" w:type="auto"/>
          </w:tcPr>
          <w:p w14:paraId="3E192508"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65AE8982" w14:textId="04C8C994" w:rsidR="00FE77C1" w:rsidRPr="001B2A5F" w:rsidRDefault="00FE77C1" w:rsidP="00FE77C1">
            <w:pPr>
              <w:spacing w:before="0" w:after="0"/>
              <w:jc w:val="right"/>
              <w:rPr>
                <w:spacing w:val="-16"/>
                <w:sz w:val="18"/>
                <w:szCs w:val="18"/>
                <w:lang w:val="es-CL"/>
              </w:rPr>
            </w:pPr>
            <w:r w:rsidRPr="001B2A5F">
              <w:rPr>
                <w:spacing w:val="-16"/>
                <w:sz w:val="18"/>
                <w:szCs w:val="18"/>
              </w:rPr>
              <w:t>2.024,23</w:t>
            </w:r>
          </w:p>
        </w:tc>
        <w:tc>
          <w:tcPr>
            <w:tcW w:w="0" w:type="auto"/>
            <w:shd w:val="clear" w:color="auto" w:fill="F2F2F2" w:themeFill="background1" w:themeFillShade="F2"/>
          </w:tcPr>
          <w:p w14:paraId="73DE25C0"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2C5B3BAD"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430D1851" w14:textId="77777777" w:rsidR="00FE77C1" w:rsidRPr="001B2A5F" w:rsidRDefault="00FE77C1" w:rsidP="00FE77C1">
            <w:pPr>
              <w:spacing w:before="0" w:after="0"/>
              <w:jc w:val="left"/>
              <w:rPr>
                <w:spacing w:val="-16"/>
                <w:sz w:val="18"/>
                <w:szCs w:val="18"/>
                <w:lang w:val="es-CL"/>
              </w:rPr>
            </w:pPr>
            <w:r w:rsidRPr="001B2A5F">
              <w:rPr>
                <w:spacing w:val="-16"/>
                <w:sz w:val="18"/>
                <w:szCs w:val="18"/>
              </w:rPr>
              <w:t>b</w:t>
            </w:r>
          </w:p>
        </w:tc>
      </w:tr>
      <w:tr w:rsidR="00162211" w:rsidRPr="001B2A5F" w14:paraId="70126F5B" w14:textId="77777777" w:rsidTr="00BE3D37">
        <w:tc>
          <w:tcPr>
            <w:tcW w:w="0" w:type="auto"/>
          </w:tcPr>
          <w:p w14:paraId="5E547EEB" w14:textId="77777777" w:rsidR="00FE77C1" w:rsidRPr="001B2A5F" w:rsidRDefault="00FE77C1" w:rsidP="00FE77C1">
            <w:pPr>
              <w:spacing w:before="0" w:after="0"/>
              <w:jc w:val="left"/>
              <w:rPr>
                <w:spacing w:val="-16"/>
                <w:sz w:val="18"/>
                <w:szCs w:val="18"/>
                <w:lang w:val="es-CL"/>
              </w:rPr>
            </w:pPr>
            <w:r w:rsidRPr="001B2A5F">
              <w:rPr>
                <w:rFonts w:cs="Calibri"/>
                <w:color w:val="000000"/>
                <w:spacing w:val="-16"/>
                <w:sz w:val="18"/>
                <w:szCs w:val="18"/>
                <w:lang w:val="es-CL" w:eastAsia="es-CL"/>
              </w:rPr>
              <w:t>Jul 2023</w:t>
            </w:r>
          </w:p>
        </w:tc>
        <w:tc>
          <w:tcPr>
            <w:tcW w:w="0" w:type="auto"/>
          </w:tcPr>
          <w:p w14:paraId="6A95F88D"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5</w:t>
            </w:r>
          </w:p>
        </w:tc>
        <w:tc>
          <w:tcPr>
            <w:tcW w:w="0" w:type="auto"/>
            <w:shd w:val="clear" w:color="auto" w:fill="auto"/>
          </w:tcPr>
          <w:p w14:paraId="166D2ABE"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750D759D" w14:textId="4199BDC6" w:rsidR="00FE77C1" w:rsidRPr="001B2A5F" w:rsidRDefault="00FE77C1" w:rsidP="00FE77C1">
            <w:pPr>
              <w:spacing w:before="0" w:after="0"/>
              <w:jc w:val="right"/>
              <w:rPr>
                <w:spacing w:val="-16"/>
                <w:sz w:val="18"/>
                <w:szCs w:val="18"/>
                <w:lang w:val="es-CL"/>
              </w:rPr>
            </w:pPr>
            <w:r w:rsidRPr="001B2A5F">
              <w:rPr>
                <w:spacing w:val="-16"/>
                <w:sz w:val="18"/>
                <w:szCs w:val="18"/>
              </w:rPr>
              <w:t>1.560,96</w:t>
            </w:r>
          </w:p>
        </w:tc>
        <w:tc>
          <w:tcPr>
            <w:tcW w:w="806" w:type="dxa"/>
            <w:gridSpan w:val="2"/>
            <w:shd w:val="clear" w:color="auto" w:fill="F2F2F2" w:themeFill="background1" w:themeFillShade="F2"/>
          </w:tcPr>
          <w:p w14:paraId="206609E3" w14:textId="77777777" w:rsidR="00FE77C1" w:rsidRPr="001B2A5F" w:rsidRDefault="00FE77C1" w:rsidP="00FE77C1">
            <w:pPr>
              <w:spacing w:before="0" w:after="0"/>
              <w:jc w:val="right"/>
              <w:rPr>
                <w:spacing w:val="-16"/>
                <w:sz w:val="18"/>
                <w:szCs w:val="18"/>
                <w:lang w:val="es-CL"/>
              </w:rPr>
            </w:pPr>
          </w:p>
        </w:tc>
        <w:tc>
          <w:tcPr>
            <w:tcW w:w="299" w:type="dxa"/>
            <w:shd w:val="clear" w:color="auto" w:fill="F2F2F2" w:themeFill="background1" w:themeFillShade="F2"/>
          </w:tcPr>
          <w:p w14:paraId="05961B11" w14:textId="545FB2FB"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6A99073B" w14:textId="7644013A" w:rsidR="00FE77C1" w:rsidRPr="001B2A5F" w:rsidRDefault="00FE77C1" w:rsidP="00FE77C1">
            <w:pPr>
              <w:spacing w:before="0" w:after="0"/>
              <w:jc w:val="right"/>
              <w:rPr>
                <w:spacing w:val="-16"/>
                <w:sz w:val="18"/>
                <w:szCs w:val="18"/>
                <w:lang w:val="es-CL"/>
              </w:rPr>
            </w:pPr>
            <w:r w:rsidRPr="001B2A5F">
              <w:rPr>
                <w:spacing w:val="-16"/>
                <w:sz w:val="18"/>
                <w:szCs w:val="18"/>
              </w:rPr>
              <w:t>76,90</w:t>
            </w:r>
          </w:p>
        </w:tc>
        <w:tc>
          <w:tcPr>
            <w:tcW w:w="0" w:type="auto"/>
          </w:tcPr>
          <w:p w14:paraId="0BB75B26" w14:textId="77777777" w:rsidR="00FE77C1" w:rsidRPr="001B2A5F" w:rsidRDefault="00FE77C1" w:rsidP="00FE77C1">
            <w:pPr>
              <w:spacing w:before="0" w:after="0"/>
              <w:rPr>
                <w:spacing w:val="-16"/>
                <w:sz w:val="18"/>
                <w:szCs w:val="18"/>
                <w:lang w:val="es-CL"/>
              </w:rPr>
            </w:pPr>
          </w:p>
        </w:tc>
        <w:tc>
          <w:tcPr>
            <w:tcW w:w="0" w:type="auto"/>
            <w:vAlign w:val="center"/>
          </w:tcPr>
          <w:p w14:paraId="143065D3" w14:textId="77777777" w:rsidR="00FE77C1" w:rsidRPr="001B2A5F" w:rsidRDefault="00FE77C1" w:rsidP="00FE77C1">
            <w:pPr>
              <w:spacing w:before="0" w:after="0"/>
              <w:jc w:val="right"/>
              <w:rPr>
                <w:spacing w:val="-16"/>
                <w:sz w:val="18"/>
                <w:szCs w:val="18"/>
                <w:lang w:val="es-CL"/>
              </w:rPr>
            </w:pPr>
          </w:p>
        </w:tc>
        <w:tc>
          <w:tcPr>
            <w:tcW w:w="0" w:type="auto"/>
          </w:tcPr>
          <w:p w14:paraId="1FBEF8CA"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C5B2C81" w14:textId="1AD93730" w:rsidR="00FE77C1" w:rsidRPr="001B2A5F" w:rsidRDefault="00FE77C1" w:rsidP="00FE77C1">
            <w:pPr>
              <w:spacing w:before="0" w:after="0"/>
              <w:jc w:val="right"/>
              <w:rPr>
                <w:spacing w:val="-16"/>
                <w:sz w:val="18"/>
                <w:szCs w:val="18"/>
                <w:lang w:val="es-CL"/>
              </w:rPr>
            </w:pPr>
            <w:r w:rsidRPr="001B2A5F">
              <w:rPr>
                <w:spacing w:val="-16"/>
                <w:sz w:val="18"/>
                <w:szCs w:val="18"/>
              </w:rPr>
              <w:t>1.637,86</w:t>
            </w:r>
          </w:p>
        </w:tc>
        <w:tc>
          <w:tcPr>
            <w:tcW w:w="0" w:type="auto"/>
            <w:shd w:val="clear" w:color="auto" w:fill="F2F2F2" w:themeFill="background1" w:themeFillShade="F2"/>
          </w:tcPr>
          <w:p w14:paraId="50C749DF"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0869D757"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5F76EA96" w14:textId="40CBCA98" w:rsidR="00FE77C1" w:rsidRPr="001B2A5F" w:rsidRDefault="00FF6B6B" w:rsidP="00FE77C1">
            <w:pPr>
              <w:spacing w:before="0" w:after="0"/>
              <w:jc w:val="left"/>
              <w:rPr>
                <w:spacing w:val="-16"/>
                <w:sz w:val="18"/>
                <w:szCs w:val="18"/>
                <w:lang w:val="es-CL"/>
              </w:rPr>
            </w:pPr>
            <w:proofErr w:type="spellStart"/>
            <w:r w:rsidRPr="001B2A5F">
              <w:rPr>
                <w:spacing w:val="-16"/>
                <w:sz w:val="18"/>
                <w:szCs w:val="18"/>
              </w:rPr>
              <w:t>b</w:t>
            </w:r>
            <w:r w:rsidR="003F2F4B" w:rsidRPr="001B2A5F">
              <w:rPr>
                <w:spacing w:val="-16"/>
                <w:sz w:val="18"/>
                <w:szCs w:val="18"/>
              </w:rPr>
              <w:t>c</w:t>
            </w:r>
            <w:proofErr w:type="spellEnd"/>
          </w:p>
        </w:tc>
      </w:tr>
      <w:tr w:rsidR="00162211" w:rsidRPr="001B2A5F" w14:paraId="509C0A84" w14:textId="77777777" w:rsidTr="00BE3D37">
        <w:tc>
          <w:tcPr>
            <w:tcW w:w="0" w:type="auto"/>
          </w:tcPr>
          <w:p w14:paraId="0E46E15C"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Oct 2023</w:t>
            </w:r>
          </w:p>
        </w:tc>
        <w:tc>
          <w:tcPr>
            <w:tcW w:w="0" w:type="auto"/>
          </w:tcPr>
          <w:p w14:paraId="50403E18"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6</w:t>
            </w:r>
          </w:p>
        </w:tc>
        <w:tc>
          <w:tcPr>
            <w:tcW w:w="0" w:type="auto"/>
            <w:shd w:val="clear" w:color="auto" w:fill="auto"/>
          </w:tcPr>
          <w:p w14:paraId="4B9AF6FC"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301FA57" w14:textId="4DA1E3D3" w:rsidR="00FE77C1" w:rsidRPr="001B2A5F" w:rsidRDefault="00FE77C1" w:rsidP="00FE77C1">
            <w:pPr>
              <w:spacing w:before="0" w:after="0"/>
              <w:jc w:val="right"/>
              <w:rPr>
                <w:spacing w:val="-16"/>
                <w:sz w:val="18"/>
                <w:szCs w:val="18"/>
                <w:lang w:val="es-CL"/>
              </w:rPr>
            </w:pPr>
            <w:r w:rsidRPr="001B2A5F">
              <w:rPr>
                <w:spacing w:val="-16"/>
                <w:sz w:val="18"/>
                <w:szCs w:val="18"/>
              </w:rPr>
              <w:t>1.605,75</w:t>
            </w:r>
          </w:p>
        </w:tc>
        <w:tc>
          <w:tcPr>
            <w:tcW w:w="806" w:type="dxa"/>
            <w:gridSpan w:val="2"/>
            <w:shd w:val="clear" w:color="auto" w:fill="F2F2F2" w:themeFill="background1" w:themeFillShade="F2"/>
          </w:tcPr>
          <w:p w14:paraId="4DED9872" w14:textId="77777777" w:rsidR="00FE77C1" w:rsidRPr="001B2A5F" w:rsidRDefault="00FE77C1" w:rsidP="00FE77C1">
            <w:pPr>
              <w:spacing w:before="0" w:after="0"/>
              <w:jc w:val="right"/>
              <w:rPr>
                <w:spacing w:val="-16"/>
                <w:sz w:val="18"/>
                <w:szCs w:val="18"/>
                <w:lang w:val="es-CL"/>
              </w:rPr>
            </w:pPr>
          </w:p>
        </w:tc>
        <w:tc>
          <w:tcPr>
            <w:tcW w:w="299" w:type="dxa"/>
            <w:shd w:val="clear" w:color="auto" w:fill="F2F2F2" w:themeFill="background1" w:themeFillShade="F2"/>
          </w:tcPr>
          <w:p w14:paraId="2EFE3A23" w14:textId="4AA90939" w:rsidR="00FE77C1" w:rsidRPr="001B2A5F" w:rsidRDefault="00970874" w:rsidP="00FE77C1">
            <w:pPr>
              <w:spacing w:before="0" w:after="0"/>
              <w:jc w:val="left"/>
              <w:rPr>
                <w:spacing w:val="-16"/>
                <w:sz w:val="18"/>
                <w:szCs w:val="18"/>
              </w:rPr>
            </w:pPr>
            <w:r w:rsidRPr="001B2A5F">
              <w:rPr>
                <w:spacing w:val="-16"/>
                <w:sz w:val="18"/>
                <w:szCs w:val="18"/>
              </w:rPr>
              <w:t>a</w:t>
            </w:r>
          </w:p>
        </w:tc>
        <w:tc>
          <w:tcPr>
            <w:tcW w:w="0" w:type="auto"/>
          </w:tcPr>
          <w:p w14:paraId="6A0919B1" w14:textId="761ECAAE" w:rsidR="00FE77C1" w:rsidRPr="001B2A5F" w:rsidRDefault="00FE77C1" w:rsidP="00FE77C1">
            <w:pPr>
              <w:spacing w:before="0" w:after="0"/>
              <w:jc w:val="right"/>
              <w:rPr>
                <w:spacing w:val="-16"/>
                <w:sz w:val="18"/>
                <w:szCs w:val="18"/>
                <w:lang w:val="es-CL"/>
              </w:rPr>
            </w:pPr>
            <w:r w:rsidRPr="001B2A5F">
              <w:rPr>
                <w:spacing w:val="-16"/>
                <w:sz w:val="18"/>
                <w:szCs w:val="18"/>
              </w:rPr>
              <w:t>66,47</w:t>
            </w:r>
          </w:p>
        </w:tc>
        <w:tc>
          <w:tcPr>
            <w:tcW w:w="0" w:type="auto"/>
          </w:tcPr>
          <w:p w14:paraId="7A2B985A" w14:textId="77777777" w:rsidR="00FE77C1" w:rsidRPr="001B2A5F" w:rsidRDefault="00FE77C1" w:rsidP="00FE77C1">
            <w:pPr>
              <w:spacing w:before="0" w:after="0"/>
              <w:rPr>
                <w:spacing w:val="-16"/>
                <w:sz w:val="18"/>
                <w:szCs w:val="18"/>
                <w:lang w:val="es-CL"/>
              </w:rPr>
            </w:pPr>
          </w:p>
        </w:tc>
        <w:tc>
          <w:tcPr>
            <w:tcW w:w="0" w:type="auto"/>
            <w:vAlign w:val="center"/>
          </w:tcPr>
          <w:p w14:paraId="7580BAF7" w14:textId="77777777" w:rsidR="00FE77C1" w:rsidRPr="001B2A5F" w:rsidRDefault="00FE77C1" w:rsidP="00FE77C1">
            <w:pPr>
              <w:spacing w:before="0" w:after="0"/>
              <w:jc w:val="right"/>
              <w:rPr>
                <w:spacing w:val="-16"/>
                <w:sz w:val="18"/>
                <w:szCs w:val="18"/>
                <w:lang w:val="es-CL"/>
              </w:rPr>
            </w:pPr>
          </w:p>
        </w:tc>
        <w:tc>
          <w:tcPr>
            <w:tcW w:w="0" w:type="auto"/>
          </w:tcPr>
          <w:p w14:paraId="669182C0" w14:textId="77777777" w:rsidR="00FE77C1" w:rsidRPr="001B2A5F" w:rsidRDefault="00FE77C1" w:rsidP="00FE77C1">
            <w:pPr>
              <w:spacing w:before="0" w:after="0"/>
              <w:jc w:val="left"/>
              <w:rPr>
                <w:spacing w:val="-16"/>
                <w:sz w:val="18"/>
                <w:szCs w:val="18"/>
              </w:rPr>
            </w:pPr>
            <w:r w:rsidRPr="001B2A5F">
              <w:rPr>
                <w:spacing w:val="-16"/>
                <w:sz w:val="18"/>
                <w:szCs w:val="18"/>
              </w:rPr>
              <w:t>a</w:t>
            </w:r>
          </w:p>
        </w:tc>
        <w:tc>
          <w:tcPr>
            <w:tcW w:w="0" w:type="auto"/>
            <w:shd w:val="clear" w:color="auto" w:fill="F2F2F2" w:themeFill="background1" w:themeFillShade="F2"/>
          </w:tcPr>
          <w:p w14:paraId="7751E4AD" w14:textId="618B389E" w:rsidR="00FE77C1" w:rsidRPr="001B2A5F" w:rsidRDefault="00FE77C1" w:rsidP="00FE77C1">
            <w:pPr>
              <w:spacing w:before="0" w:after="0"/>
              <w:jc w:val="right"/>
              <w:rPr>
                <w:spacing w:val="-16"/>
                <w:sz w:val="18"/>
                <w:szCs w:val="18"/>
                <w:lang w:val="es-CL"/>
              </w:rPr>
            </w:pPr>
            <w:r w:rsidRPr="001B2A5F">
              <w:rPr>
                <w:spacing w:val="-16"/>
                <w:sz w:val="18"/>
                <w:szCs w:val="18"/>
              </w:rPr>
              <w:t>1.672,22</w:t>
            </w:r>
          </w:p>
        </w:tc>
        <w:tc>
          <w:tcPr>
            <w:tcW w:w="0" w:type="auto"/>
            <w:shd w:val="clear" w:color="auto" w:fill="F2F2F2" w:themeFill="background1" w:themeFillShade="F2"/>
          </w:tcPr>
          <w:p w14:paraId="1BBEB464"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7E1B1766"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705D914C" w14:textId="54667A2E" w:rsidR="00FE77C1" w:rsidRPr="001B2A5F" w:rsidRDefault="003F2F4B" w:rsidP="00FE77C1">
            <w:pPr>
              <w:spacing w:before="0" w:after="0"/>
              <w:jc w:val="left"/>
              <w:rPr>
                <w:spacing w:val="-16"/>
                <w:sz w:val="18"/>
                <w:szCs w:val="18"/>
                <w:lang w:val="es-CL"/>
              </w:rPr>
            </w:pPr>
            <w:r w:rsidRPr="001B2A5F">
              <w:rPr>
                <w:spacing w:val="-16"/>
                <w:sz w:val="18"/>
                <w:szCs w:val="18"/>
              </w:rPr>
              <w:t>ac</w:t>
            </w:r>
          </w:p>
        </w:tc>
      </w:tr>
      <w:tr w:rsidR="00162211" w:rsidRPr="001B2A5F" w14:paraId="6862A77E" w14:textId="77777777" w:rsidTr="00BE3D37">
        <w:tc>
          <w:tcPr>
            <w:tcW w:w="0" w:type="auto"/>
          </w:tcPr>
          <w:p w14:paraId="0D4C582D" w14:textId="77777777" w:rsidR="00FE77C1" w:rsidRPr="001B2A5F" w:rsidRDefault="00FE77C1"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Ene 2024</w:t>
            </w:r>
          </w:p>
        </w:tc>
        <w:tc>
          <w:tcPr>
            <w:tcW w:w="0" w:type="auto"/>
          </w:tcPr>
          <w:p w14:paraId="44DF713E" w14:textId="77777777" w:rsidR="00FE77C1" w:rsidRPr="001B2A5F" w:rsidRDefault="00FE77C1" w:rsidP="00FE77C1">
            <w:pPr>
              <w:spacing w:before="0" w:after="0"/>
              <w:jc w:val="left"/>
              <w:rPr>
                <w:spacing w:val="-16"/>
                <w:sz w:val="18"/>
                <w:szCs w:val="18"/>
                <w:lang w:val="es-CL"/>
              </w:rPr>
            </w:pPr>
            <w:r w:rsidRPr="001B2A5F">
              <w:rPr>
                <w:spacing w:val="-16"/>
                <w:sz w:val="18"/>
                <w:szCs w:val="18"/>
                <w:lang w:val="es-CL"/>
              </w:rPr>
              <w:t>7</w:t>
            </w:r>
          </w:p>
        </w:tc>
        <w:tc>
          <w:tcPr>
            <w:tcW w:w="0" w:type="auto"/>
            <w:shd w:val="clear" w:color="auto" w:fill="auto"/>
          </w:tcPr>
          <w:p w14:paraId="4B082885" w14:textId="77777777" w:rsidR="00FE77C1" w:rsidRPr="001B2A5F" w:rsidRDefault="00FE77C1" w:rsidP="00FE77C1">
            <w:pPr>
              <w:spacing w:before="0" w:after="0"/>
              <w:jc w:val="center"/>
              <w:rPr>
                <w:spacing w:val="-16"/>
                <w:sz w:val="18"/>
                <w:szCs w:val="18"/>
              </w:rPr>
            </w:pPr>
            <w:r w:rsidRPr="001B2A5F">
              <w:rPr>
                <w:spacing w:val="-16"/>
                <w:sz w:val="18"/>
                <w:szCs w:val="18"/>
              </w:rPr>
              <w:t>A+B+C+D</w:t>
            </w:r>
          </w:p>
        </w:tc>
        <w:tc>
          <w:tcPr>
            <w:tcW w:w="0" w:type="auto"/>
            <w:gridSpan w:val="2"/>
            <w:shd w:val="clear" w:color="auto" w:fill="F2F2F2" w:themeFill="background1" w:themeFillShade="F2"/>
          </w:tcPr>
          <w:p w14:paraId="13075DB8" w14:textId="69E36547" w:rsidR="00FE77C1" w:rsidRPr="001B2A5F" w:rsidRDefault="00FE77C1" w:rsidP="00FE77C1">
            <w:pPr>
              <w:spacing w:before="0" w:after="0"/>
              <w:jc w:val="right"/>
              <w:rPr>
                <w:spacing w:val="-16"/>
                <w:sz w:val="18"/>
                <w:szCs w:val="18"/>
                <w:lang w:val="es-CL"/>
              </w:rPr>
            </w:pPr>
            <w:r w:rsidRPr="001B2A5F">
              <w:rPr>
                <w:spacing w:val="-16"/>
                <w:sz w:val="18"/>
                <w:szCs w:val="18"/>
              </w:rPr>
              <w:t>6.402,59</w:t>
            </w:r>
          </w:p>
        </w:tc>
        <w:tc>
          <w:tcPr>
            <w:tcW w:w="806" w:type="dxa"/>
            <w:gridSpan w:val="2"/>
            <w:shd w:val="clear" w:color="auto" w:fill="F2F2F2" w:themeFill="background1" w:themeFillShade="F2"/>
          </w:tcPr>
          <w:p w14:paraId="1CA328CC" w14:textId="77777777" w:rsidR="00FE77C1" w:rsidRPr="001B2A5F" w:rsidRDefault="00FE77C1" w:rsidP="00FE77C1">
            <w:pPr>
              <w:spacing w:before="0" w:after="0"/>
              <w:jc w:val="right"/>
              <w:rPr>
                <w:spacing w:val="-16"/>
                <w:sz w:val="18"/>
                <w:szCs w:val="18"/>
                <w:lang w:val="es-CL"/>
              </w:rPr>
            </w:pPr>
          </w:p>
        </w:tc>
        <w:tc>
          <w:tcPr>
            <w:tcW w:w="299" w:type="dxa"/>
            <w:shd w:val="clear" w:color="auto" w:fill="F2F2F2" w:themeFill="background1" w:themeFillShade="F2"/>
          </w:tcPr>
          <w:p w14:paraId="3A60E27E" w14:textId="318B53BE" w:rsidR="00FE77C1" w:rsidRPr="001B2A5F" w:rsidRDefault="00970874" w:rsidP="00FE77C1">
            <w:pPr>
              <w:spacing w:before="0" w:after="0"/>
              <w:jc w:val="left"/>
              <w:rPr>
                <w:spacing w:val="-16"/>
                <w:sz w:val="18"/>
                <w:szCs w:val="18"/>
              </w:rPr>
            </w:pPr>
            <w:r w:rsidRPr="001B2A5F">
              <w:rPr>
                <w:spacing w:val="-16"/>
                <w:sz w:val="18"/>
                <w:szCs w:val="18"/>
              </w:rPr>
              <w:t>c</w:t>
            </w:r>
          </w:p>
        </w:tc>
        <w:tc>
          <w:tcPr>
            <w:tcW w:w="0" w:type="auto"/>
          </w:tcPr>
          <w:p w14:paraId="31DDC115" w14:textId="7089C20E" w:rsidR="00FE77C1" w:rsidRPr="001B2A5F" w:rsidRDefault="00FE77C1" w:rsidP="00FE77C1">
            <w:pPr>
              <w:spacing w:before="0" w:after="0"/>
              <w:jc w:val="right"/>
              <w:rPr>
                <w:spacing w:val="-16"/>
                <w:sz w:val="18"/>
                <w:szCs w:val="18"/>
                <w:lang w:val="es-CL"/>
              </w:rPr>
            </w:pPr>
            <w:r w:rsidRPr="001B2A5F">
              <w:rPr>
                <w:spacing w:val="-16"/>
                <w:sz w:val="18"/>
                <w:szCs w:val="18"/>
              </w:rPr>
              <w:t>40,41</w:t>
            </w:r>
          </w:p>
        </w:tc>
        <w:tc>
          <w:tcPr>
            <w:tcW w:w="0" w:type="auto"/>
          </w:tcPr>
          <w:p w14:paraId="23451D25" w14:textId="77777777" w:rsidR="00FE77C1" w:rsidRPr="001B2A5F" w:rsidRDefault="00FE77C1" w:rsidP="00FE77C1">
            <w:pPr>
              <w:spacing w:before="0" w:after="0"/>
              <w:rPr>
                <w:spacing w:val="-16"/>
                <w:sz w:val="18"/>
                <w:szCs w:val="18"/>
                <w:lang w:val="es-CL"/>
              </w:rPr>
            </w:pPr>
          </w:p>
        </w:tc>
        <w:tc>
          <w:tcPr>
            <w:tcW w:w="0" w:type="auto"/>
            <w:vAlign w:val="center"/>
          </w:tcPr>
          <w:p w14:paraId="2D7BD81A" w14:textId="77777777" w:rsidR="00FE77C1" w:rsidRPr="001B2A5F" w:rsidRDefault="00FE77C1" w:rsidP="00FE77C1">
            <w:pPr>
              <w:spacing w:before="0" w:after="0"/>
              <w:jc w:val="right"/>
              <w:rPr>
                <w:spacing w:val="-16"/>
                <w:sz w:val="18"/>
                <w:szCs w:val="18"/>
                <w:lang w:val="es-CL"/>
              </w:rPr>
            </w:pPr>
          </w:p>
        </w:tc>
        <w:tc>
          <w:tcPr>
            <w:tcW w:w="0" w:type="auto"/>
          </w:tcPr>
          <w:p w14:paraId="031E381D" w14:textId="60844479" w:rsidR="00FE77C1" w:rsidRPr="001B2A5F" w:rsidRDefault="001C46AC" w:rsidP="00FE77C1">
            <w:pPr>
              <w:spacing w:before="0" w:after="0"/>
              <w:jc w:val="left"/>
              <w:rPr>
                <w:spacing w:val="-16"/>
                <w:sz w:val="18"/>
                <w:szCs w:val="18"/>
              </w:rPr>
            </w:pPr>
            <w:r w:rsidRPr="001B2A5F">
              <w:rPr>
                <w:spacing w:val="-16"/>
                <w:sz w:val="18"/>
                <w:szCs w:val="18"/>
              </w:rPr>
              <w:t>b</w:t>
            </w:r>
          </w:p>
        </w:tc>
        <w:tc>
          <w:tcPr>
            <w:tcW w:w="0" w:type="auto"/>
            <w:shd w:val="clear" w:color="auto" w:fill="F2F2F2" w:themeFill="background1" w:themeFillShade="F2"/>
          </w:tcPr>
          <w:p w14:paraId="395B5BC5" w14:textId="0AD80FA7" w:rsidR="00FE77C1" w:rsidRPr="001B2A5F" w:rsidRDefault="00FE77C1" w:rsidP="00FE77C1">
            <w:pPr>
              <w:spacing w:before="0" w:after="0"/>
              <w:jc w:val="right"/>
              <w:rPr>
                <w:spacing w:val="-16"/>
                <w:sz w:val="18"/>
                <w:szCs w:val="18"/>
                <w:lang w:val="es-CL"/>
              </w:rPr>
            </w:pPr>
            <w:r w:rsidRPr="001B2A5F">
              <w:rPr>
                <w:spacing w:val="-16"/>
                <w:sz w:val="18"/>
                <w:szCs w:val="18"/>
              </w:rPr>
              <w:t>6.443,00</w:t>
            </w:r>
          </w:p>
        </w:tc>
        <w:tc>
          <w:tcPr>
            <w:tcW w:w="0" w:type="auto"/>
            <w:shd w:val="clear" w:color="auto" w:fill="F2F2F2" w:themeFill="background1" w:themeFillShade="F2"/>
          </w:tcPr>
          <w:p w14:paraId="00DC66FE" w14:textId="77777777" w:rsidR="00FE77C1" w:rsidRPr="001B2A5F" w:rsidRDefault="00FE77C1" w:rsidP="00FE77C1">
            <w:pPr>
              <w:spacing w:before="0" w:after="0"/>
              <w:rPr>
                <w:spacing w:val="-16"/>
                <w:sz w:val="18"/>
                <w:szCs w:val="18"/>
                <w:lang w:val="es-CL"/>
              </w:rPr>
            </w:pPr>
          </w:p>
        </w:tc>
        <w:tc>
          <w:tcPr>
            <w:tcW w:w="0" w:type="auto"/>
            <w:shd w:val="clear" w:color="auto" w:fill="F2F2F2" w:themeFill="background1" w:themeFillShade="F2"/>
            <w:vAlign w:val="center"/>
          </w:tcPr>
          <w:p w14:paraId="2267E143" w14:textId="77777777" w:rsidR="00FE77C1" w:rsidRPr="001B2A5F" w:rsidRDefault="00FE77C1" w:rsidP="00FE77C1">
            <w:pPr>
              <w:spacing w:before="0" w:after="0"/>
              <w:jc w:val="right"/>
              <w:rPr>
                <w:spacing w:val="-16"/>
                <w:sz w:val="18"/>
                <w:szCs w:val="18"/>
                <w:lang w:val="es-CL"/>
              </w:rPr>
            </w:pPr>
          </w:p>
        </w:tc>
        <w:tc>
          <w:tcPr>
            <w:tcW w:w="0" w:type="auto"/>
            <w:shd w:val="clear" w:color="auto" w:fill="F2F2F2" w:themeFill="background1" w:themeFillShade="F2"/>
          </w:tcPr>
          <w:p w14:paraId="063989A8" w14:textId="50EA4FD4" w:rsidR="00FE77C1" w:rsidRPr="001B2A5F" w:rsidRDefault="003F2F4B" w:rsidP="00FE77C1">
            <w:pPr>
              <w:spacing w:before="0" w:after="0"/>
              <w:jc w:val="left"/>
              <w:rPr>
                <w:spacing w:val="-16"/>
                <w:sz w:val="18"/>
                <w:szCs w:val="18"/>
                <w:lang w:val="es-CL"/>
              </w:rPr>
            </w:pPr>
            <w:r w:rsidRPr="001B2A5F">
              <w:rPr>
                <w:spacing w:val="-16"/>
                <w:sz w:val="18"/>
                <w:szCs w:val="18"/>
              </w:rPr>
              <w:t>d</w:t>
            </w:r>
          </w:p>
        </w:tc>
      </w:tr>
      <w:tr w:rsidR="00EE66ED" w:rsidRPr="001B2A5F" w14:paraId="330D610E" w14:textId="77777777" w:rsidTr="00BE3D37">
        <w:tc>
          <w:tcPr>
            <w:tcW w:w="0" w:type="auto"/>
            <w:tcBorders>
              <w:bottom w:val="single" w:sz="4" w:space="0" w:color="auto"/>
            </w:tcBorders>
          </w:tcPr>
          <w:p w14:paraId="06A0DCB6" w14:textId="3A1CEC0D" w:rsidR="00EE66ED" w:rsidRPr="001B2A5F" w:rsidRDefault="00EE66ED" w:rsidP="00FE77C1">
            <w:pPr>
              <w:spacing w:before="0" w:after="0"/>
              <w:jc w:val="left"/>
              <w:rPr>
                <w:rFonts w:cs="Calibri"/>
                <w:color w:val="000000"/>
                <w:spacing w:val="-16"/>
                <w:sz w:val="18"/>
                <w:szCs w:val="18"/>
                <w:lang w:val="es-CL" w:eastAsia="es-CL"/>
              </w:rPr>
            </w:pPr>
            <w:r w:rsidRPr="001B2A5F">
              <w:rPr>
                <w:rFonts w:cs="Calibri"/>
                <w:color w:val="000000"/>
                <w:spacing w:val="-16"/>
                <w:sz w:val="18"/>
                <w:szCs w:val="18"/>
                <w:lang w:val="es-CL" w:eastAsia="es-CL"/>
              </w:rPr>
              <w:t>Abr 2024</w:t>
            </w:r>
          </w:p>
        </w:tc>
        <w:tc>
          <w:tcPr>
            <w:tcW w:w="0" w:type="auto"/>
            <w:tcBorders>
              <w:bottom w:val="single" w:sz="4" w:space="0" w:color="auto"/>
            </w:tcBorders>
          </w:tcPr>
          <w:p w14:paraId="643FDFE6" w14:textId="02988498" w:rsidR="00EE66ED" w:rsidRPr="001B2A5F" w:rsidRDefault="00EE66ED" w:rsidP="00FE77C1">
            <w:pPr>
              <w:spacing w:before="0" w:after="0"/>
              <w:jc w:val="left"/>
              <w:rPr>
                <w:spacing w:val="-16"/>
                <w:sz w:val="18"/>
                <w:szCs w:val="18"/>
                <w:lang w:val="es-CL"/>
              </w:rPr>
            </w:pPr>
            <w:r w:rsidRPr="001B2A5F">
              <w:rPr>
                <w:spacing w:val="-16"/>
                <w:sz w:val="18"/>
                <w:szCs w:val="18"/>
                <w:lang w:val="es-CL"/>
              </w:rPr>
              <w:t>8</w:t>
            </w:r>
          </w:p>
        </w:tc>
        <w:tc>
          <w:tcPr>
            <w:tcW w:w="0" w:type="auto"/>
            <w:tcBorders>
              <w:bottom w:val="single" w:sz="4" w:space="0" w:color="auto"/>
            </w:tcBorders>
            <w:shd w:val="clear" w:color="auto" w:fill="auto"/>
          </w:tcPr>
          <w:p w14:paraId="017D53B9" w14:textId="2DBBE2AC" w:rsidR="00EE66ED" w:rsidRPr="001B2A5F" w:rsidRDefault="00EE66ED" w:rsidP="00FE77C1">
            <w:pPr>
              <w:spacing w:before="0" w:after="0"/>
              <w:jc w:val="center"/>
              <w:rPr>
                <w:spacing w:val="-16"/>
                <w:sz w:val="18"/>
                <w:szCs w:val="18"/>
              </w:rPr>
            </w:pPr>
            <w:r w:rsidRPr="001B2A5F">
              <w:rPr>
                <w:spacing w:val="-16"/>
                <w:sz w:val="18"/>
                <w:szCs w:val="18"/>
              </w:rPr>
              <w:t>A+B+C+D</w:t>
            </w:r>
          </w:p>
        </w:tc>
        <w:tc>
          <w:tcPr>
            <w:tcW w:w="0" w:type="auto"/>
            <w:gridSpan w:val="2"/>
            <w:tcBorders>
              <w:bottom w:val="single" w:sz="4" w:space="0" w:color="auto"/>
            </w:tcBorders>
            <w:shd w:val="clear" w:color="auto" w:fill="F2F2F2" w:themeFill="background1" w:themeFillShade="F2"/>
          </w:tcPr>
          <w:p w14:paraId="40019987" w14:textId="3FAE25BF" w:rsidR="00EE66ED" w:rsidRPr="001B2A5F" w:rsidRDefault="00EE66ED" w:rsidP="00FE77C1">
            <w:pPr>
              <w:spacing w:before="0" w:after="0"/>
              <w:jc w:val="right"/>
              <w:rPr>
                <w:spacing w:val="-16"/>
                <w:sz w:val="18"/>
                <w:szCs w:val="18"/>
              </w:rPr>
            </w:pPr>
            <w:r w:rsidRPr="001B2A5F">
              <w:rPr>
                <w:spacing w:val="-16"/>
                <w:sz w:val="18"/>
                <w:szCs w:val="18"/>
              </w:rPr>
              <w:t>5.151,20</w:t>
            </w:r>
          </w:p>
        </w:tc>
        <w:tc>
          <w:tcPr>
            <w:tcW w:w="806" w:type="dxa"/>
            <w:gridSpan w:val="2"/>
            <w:tcBorders>
              <w:bottom w:val="single" w:sz="4" w:space="0" w:color="auto"/>
            </w:tcBorders>
            <w:shd w:val="clear" w:color="auto" w:fill="F2F2F2" w:themeFill="background1" w:themeFillShade="F2"/>
          </w:tcPr>
          <w:p w14:paraId="186BA82A" w14:textId="77777777" w:rsidR="00EE66ED" w:rsidRPr="001B2A5F" w:rsidRDefault="00EE66ED" w:rsidP="00FE77C1">
            <w:pPr>
              <w:spacing w:before="0" w:after="0"/>
              <w:jc w:val="right"/>
              <w:rPr>
                <w:spacing w:val="-16"/>
                <w:sz w:val="18"/>
                <w:szCs w:val="18"/>
                <w:lang w:val="es-CL"/>
              </w:rPr>
            </w:pPr>
          </w:p>
        </w:tc>
        <w:tc>
          <w:tcPr>
            <w:tcW w:w="299" w:type="dxa"/>
            <w:tcBorders>
              <w:bottom w:val="single" w:sz="4" w:space="0" w:color="auto"/>
            </w:tcBorders>
            <w:shd w:val="clear" w:color="auto" w:fill="F2F2F2" w:themeFill="background1" w:themeFillShade="F2"/>
          </w:tcPr>
          <w:p w14:paraId="751F0336" w14:textId="16EAF385" w:rsidR="00EE66ED" w:rsidRPr="001B2A5F" w:rsidRDefault="00EE66ED" w:rsidP="00FE77C1">
            <w:pPr>
              <w:spacing w:before="0" w:after="0"/>
              <w:jc w:val="left"/>
              <w:rPr>
                <w:spacing w:val="-16"/>
                <w:sz w:val="18"/>
                <w:szCs w:val="18"/>
              </w:rPr>
            </w:pPr>
            <w:r w:rsidRPr="001B2A5F">
              <w:rPr>
                <w:spacing w:val="-16"/>
                <w:sz w:val="18"/>
                <w:szCs w:val="18"/>
              </w:rPr>
              <w:t>c</w:t>
            </w:r>
          </w:p>
        </w:tc>
        <w:tc>
          <w:tcPr>
            <w:tcW w:w="0" w:type="auto"/>
            <w:tcBorders>
              <w:bottom w:val="single" w:sz="4" w:space="0" w:color="auto"/>
            </w:tcBorders>
          </w:tcPr>
          <w:p w14:paraId="41CB120C" w14:textId="17CDCD1A" w:rsidR="00EE66ED" w:rsidRPr="001B2A5F" w:rsidRDefault="00EE66ED" w:rsidP="00FE77C1">
            <w:pPr>
              <w:spacing w:before="0" w:after="0"/>
              <w:jc w:val="right"/>
              <w:rPr>
                <w:spacing w:val="-16"/>
                <w:sz w:val="18"/>
                <w:szCs w:val="18"/>
              </w:rPr>
            </w:pPr>
            <w:r w:rsidRPr="001B2A5F">
              <w:rPr>
                <w:spacing w:val="-16"/>
                <w:sz w:val="18"/>
                <w:szCs w:val="18"/>
              </w:rPr>
              <w:t>39,90</w:t>
            </w:r>
          </w:p>
        </w:tc>
        <w:tc>
          <w:tcPr>
            <w:tcW w:w="0" w:type="auto"/>
            <w:tcBorders>
              <w:bottom w:val="single" w:sz="4" w:space="0" w:color="auto"/>
            </w:tcBorders>
          </w:tcPr>
          <w:p w14:paraId="268031B3" w14:textId="77777777" w:rsidR="00EE66ED" w:rsidRPr="001B2A5F" w:rsidRDefault="00EE66ED" w:rsidP="00FE77C1">
            <w:pPr>
              <w:spacing w:before="0" w:after="0"/>
              <w:rPr>
                <w:spacing w:val="-16"/>
                <w:sz w:val="18"/>
                <w:szCs w:val="18"/>
                <w:lang w:val="es-CL"/>
              </w:rPr>
            </w:pPr>
          </w:p>
        </w:tc>
        <w:tc>
          <w:tcPr>
            <w:tcW w:w="0" w:type="auto"/>
            <w:tcBorders>
              <w:bottom w:val="single" w:sz="4" w:space="0" w:color="auto"/>
            </w:tcBorders>
            <w:vAlign w:val="center"/>
          </w:tcPr>
          <w:p w14:paraId="1EFF639D" w14:textId="77777777" w:rsidR="00EE66ED" w:rsidRPr="001B2A5F" w:rsidRDefault="00EE66ED" w:rsidP="00FE77C1">
            <w:pPr>
              <w:spacing w:before="0" w:after="0"/>
              <w:jc w:val="right"/>
              <w:rPr>
                <w:spacing w:val="-16"/>
                <w:sz w:val="18"/>
                <w:szCs w:val="18"/>
                <w:lang w:val="es-CL"/>
              </w:rPr>
            </w:pPr>
          </w:p>
        </w:tc>
        <w:tc>
          <w:tcPr>
            <w:tcW w:w="0" w:type="auto"/>
            <w:tcBorders>
              <w:bottom w:val="single" w:sz="4" w:space="0" w:color="auto"/>
            </w:tcBorders>
          </w:tcPr>
          <w:p w14:paraId="469D51BB" w14:textId="44A46742" w:rsidR="00EE66ED" w:rsidRPr="001B2A5F" w:rsidRDefault="00EE66ED" w:rsidP="00FE77C1">
            <w:pPr>
              <w:spacing w:before="0" w:after="0"/>
              <w:jc w:val="left"/>
              <w:rPr>
                <w:spacing w:val="-16"/>
                <w:sz w:val="18"/>
                <w:szCs w:val="18"/>
              </w:rPr>
            </w:pPr>
            <w:r w:rsidRPr="001B2A5F">
              <w:rPr>
                <w:spacing w:val="-16"/>
                <w:sz w:val="18"/>
                <w:szCs w:val="18"/>
              </w:rPr>
              <w:t>b</w:t>
            </w:r>
          </w:p>
        </w:tc>
        <w:tc>
          <w:tcPr>
            <w:tcW w:w="0" w:type="auto"/>
            <w:tcBorders>
              <w:bottom w:val="single" w:sz="4" w:space="0" w:color="auto"/>
            </w:tcBorders>
            <w:shd w:val="clear" w:color="auto" w:fill="F2F2F2" w:themeFill="background1" w:themeFillShade="F2"/>
          </w:tcPr>
          <w:p w14:paraId="1C5548A7" w14:textId="03B6F836" w:rsidR="00EE66ED" w:rsidRPr="001B2A5F" w:rsidRDefault="00EE66ED" w:rsidP="00FE77C1">
            <w:pPr>
              <w:spacing w:before="0" w:after="0"/>
              <w:jc w:val="right"/>
              <w:rPr>
                <w:spacing w:val="-16"/>
                <w:sz w:val="18"/>
                <w:szCs w:val="18"/>
              </w:rPr>
            </w:pPr>
            <w:r w:rsidRPr="001B2A5F">
              <w:rPr>
                <w:spacing w:val="-16"/>
                <w:sz w:val="18"/>
                <w:szCs w:val="18"/>
              </w:rPr>
              <w:t>5.191,10</w:t>
            </w:r>
          </w:p>
        </w:tc>
        <w:tc>
          <w:tcPr>
            <w:tcW w:w="0" w:type="auto"/>
            <w:tcBorders>
              <w:bottom w:val="single" w:sz="4" w:space="0" w:color="auto"/>
            </w:tcBorders>
            <w:shd w:val="clear" w:color="auto" w:fill="F2F2F2" w:themeFill="background1" w:themeFillShade="F2"/>
          </w:tcPr>
          <w:p w14:paraId="0ED100B8" w14:textId="77777777" w:rsidR="00EE66ED" w:rsidRPr="001B2A5F" w:rsidRDefault="00EE66ED" w:rsidP="00FE77C1">
            <w:pPr>
              <w:spacing w:before="0" w:after="0"/>
              <w:rPr>
                <w:spacing w:val="-16"/>
                <w:sz w:val="18"/>
                <w:szCs w:val="18"/>
                <w:lang w:val="es-CL"/>
              </w:rPr>
            </w:pPr>
          </w:p>
        </w:tc>
        <w:tc>
          <w:tcPr>
            <w:tcW w:w="0" w:type="auto"/>
            <w:tcBorders>
              <w:bottom w:val="single" w:sz="4" w:space="0" w:color="auto"/>
            </w:tcBorders>
            <w:shd w:val="clear" w:color="auto" w:fill="F2F2F2" w:themeFill="background1" w:themeFillShade="F2"/>
            <w:vAlign w:val="center"/>
          </w:tcPr>
          <w:p w14:paraId="0315425A" w14:textId="77777777" w:rsidR="00EE66ED" w:rsidRPr="001B2A5F" w:rsidRDefault="00EE66ED" w:rsidP="00FE77C1">
            <w:pPr>
              <w:spacing w:before="0" w:after="0"/>
              <w:jc w:val="right"/>
              <w:rPr>
                <w:spacing w:val="-16"/>
                <w:sz w:val="18"/>
                <w:szCs w:val="18"/>
                <w:lang w:val="es-CL"/>
              </w:rPr>
            </w:pPr>
          </w:p>
        </w:tc>
        <w:tc>
          <w:tcPr>
            <w:tcW w:w="0" w:type="auto"/>
            <w:tcBorders>
              <w:bottom w:val="single" w:sz="4" w:space="0" w:color="auto"/>
            </w:tcBorders>
            <w:shd w:val="clear" w:color="auto" w:fill="F2F2F2" w:themeFill="background1" w:themeFillShade="F2"/>
          </w:tcPr>
          <w:p w14:paraId="619F3050" w14:textId="1D5CD35C" w:rsidR="00EE66ED" w:rsidRPr="001B2A5F" w:rsidRDefault="00EE66ED" w:rsidP="00FE77C1">
            <w:pPr>
              <w:spacing w:before="0" w:after="0"/>
              <w:jc w:val="left"/>
              <w:rPr>
                <w:spacing w:val="-16"/>
                <w:sz w:val="18"/>
                <w:szCs w:val="18"/>
              </w:rPr>
            </w:pPr>
            <w:r w:rsidRPr="001B2A5F">
              <w:rPr>
                <w:spacing w:val="-16"/>
                <w:sz w:val="18"/>
                <w:szCs w:val="18"/>
              </w:rPr>
              <w:t>d</w:t>
            </w:r>
          </w:p>
        </w:tc>
      </w:tr>
      <w:tr w:rsidR="00970874" w:rsidRPr="001B2A5F" w14:paraId="0AF5C474" w14:textId="77777777" w:rsidTr="005D71B5">
        <w:tc>
          <w:tcPr>
            <w:tcW w:w="0" w:type="auto"/>
            <w:gridSpan w:val="16"/>
            <w:tcBorders>
              <w:top w:val="single" w:sz="4" w:space="0" w:color="auto"/>
              <w:bottom w:val="single" w:sz="4" w:space="0" w:color="auto"/>
            </w:tcBorders>
            <w:shd w:val="clear" w:color="auto" w:fill="auto"/>
            <w:vAlign w:val="center"/>
          </w:tcPr>
          <w:p w14:paraId="2BC06A79" w14:textId="7EA5B5B5" w:rsidR="00FE77C1" w:rsidRPr="001B2A5F" w:rsidRDefault="00FE77C1" w:rsidP="00FE77C1">
            <w:pPr>
              <w:spacing w:before="0" w:after="0"/>
              <w:jc w:val="center"/>
              <w:rPr>
                <w:b/>
                <w:bCs/>
                <w:spacing w:val="-16"/>
                <w:sz w:val="18"/>
                <w:szCs w:val="18"/>
                <w:lang w:val="es-CL"/>
              </w:rPr>
            </w:pPr>
            <w:r w:rsidRPr="001B2A5F">
              <w:rPr>
                <w:b/>
                <w:bCs/>
                <w:spacing w:val="-16"/>
                <w:sz w:val="18"/>
                <w:szCs w:val="18"/>
                <w:lang w:val="es-CL"/>
              </w:rPr>
              <w:t>Biomasa acumulada de Ramas (kg) agrupadas estadísticamente</w:t>
            </w:r>
          </w:p>
          <w:p w14:paraId="0FC17016" w14:textId="77777777" w:rsidR="00FE77C1" w:rsidRPr="001B2A5F" w:rsidRDefault="00FE77C1" w:rsidP="00FE77C1">
            <w:pPr>
              <w:spacing w:before="0" w:after="0"/>
              <w:jc w:val="center"/>
              <w:rPr>
                <w:spacing w:val="-16"/>
                <w:sz w:val="18"/>
                <w:szCs w:val="18"/>
                <w:lang w:val="es-CL"/>
              </w:rPr>
            </w:pPr>
            <w:r w:rsidRPr="001B2A5F">
              <w:rPr>
                <w:b/>
                <w:bCs/>
                <w:spacing w:val="-16"/>
                <w:sz w:val="18"/>
                <w:szCs w:val="18"/>
                <w:lang w:val="es-CL"/>
              </w:rPr>
              <w:t>(Media</w:t>
            </w:r>
            <w:r w:rsidRPr="001B2A5F">
              <w:rPr>
                <w:b/>
                <w:bCs/>
                <w:spacing w:val="-16"/>
                <w:sz w:val="18"/>
                <w:szCs w:val="18"/>
              </w:rPr>
              <w:t>±Desviación Estándar</w:t>
            </w:r>
            <w:r w:rsidRPr="001B2A5F">
              <w:rPr>
                <w:b/>
                <w:bCs/>
                <w:spacing w:val="-16"/>
                <w:sz w:val="18"/>
                <w:szCs w:val="18"/>
                <w:lang w:val="es-CL"/>
              </w:rPr>
              <w:t>)</w:t>
            </w:r>
          </w:p>
        </w:tc>
      </w:tr>
      <w:tr w:rsidR="00162211" w:rsidRPr="001B2A5F" w14:paraId="57B16E76" w14:textId="77777777" w:rsidTr="00BE3D37">
        <w:tc>
          <w:tcPr>
            <w:tcW w:w="0" w:type="auto"/>
            <w:vAlign w:val="center"/>
          </w:tcPr>
          <w:p w14:paraId="117E3C0F" w14:textId="77777777" w:rsidR="00FE77C1" w:rsidRPr="001B2A5F" w:rsidRDefault="00FE77C1" w:rsidP="00330CFD">
            <w:pPr>
              <w:spacing w:before="0" w:after="0"/>
              <w:jc w:val="left"/>
              <w:rPr>
                <w:rFonts w:cs="Calibri"/>
                <w:b/>
                <w:bCs/>
                <w:color w:val="000000"/>
                <w:spacing w:val="-16"/>
                <w:sz w:val="18"/>
                <w:szCs w:val="18"/>
                <w:lang w:val="es-CL" w:eastAsia="es-CL"/>
              </w:rPr>
            </w:pPr>
          </w:p>
        </w:tc>
        <w:tc>
          <w:tcPr>
            <w:tcW w:w="0" w:type="auto"/>
          </w:tcPr>
          <w:p w14:paraId="32D2BB7B" w14:textId="77777777" w:rsidR="00FE77C1" w:rsidRPr="001B2A5F" w:rsidRDefault="00FE77C1" w:rsidP="00330CFD">
            <w:pPr>
              <w:spacing w:before="0" w:after="0"/>
              <w:jc w:val="left"/>
              <w:rPr>
                <w:spacing w:val="-16"/>
                <w:sz w:val="18"/>
                <w:szCs w:val="18"/>
                <w:lang w:val="es-CL"/>
              </w:rPr>
            </w:pPr>
            <w:r w:rsidRPr="001B2A5F">
              <w:rPr>
                <w:spacing w:val="-16"/>
                <w:sz w:val="18"/>
                <w:szCs w:val="18"/>
                <w:lang w:val="es-CL"/>
              </w:rPr>
              <w:t>2-3</w:t>
            </w:r>
          </w:p>
        </w:tc>
        <w:tc>
          <w:tcPr>
            <w:tcW w:w="0" w:type="auto"/>
            <w:shd w:val="clear" w:color="auto" w:fill="auto"/>
          </w:tcPr>
          <w:p w14:paraId="596F21B8" w14:textId="77777777" w:rsidR="00FE77C1" w:rsidRPr="001B2A5F" w:rsidRDefault="00FE77C1" w:rsidP="00330CFD">
            <w:pPr>
              <w:spacing w:before="0" w:after="0"/>
              <w:jc w:val="center"/>
              <w:rPr>
                <w:spacing w:val="-16"/>
                <w:sz w:val="18"/>
                <w:szCs w:val="18"/>
                <w:lang w:val="es-CL"/>
              </w:rPr>
            </w:pPr>
            <w:r w:rsidRPr="001B2A5F">
              <w:rPr>
                <w:spacing w:val="-16"/>
                <w:sz w:val="18"/>
                <w:szCs w:val="18"/>
              </w:rPr>
              <w:t>A+B+C+D</w:t>
            </w:r>
          </w:p>
        </w:tc>
        <w:tc>
          <w:tcPr>
            <w:tcW w:w="0" w:type="auto"/>
            <w:shd w:val="clear" w:color="auto" w:fill="F2F2F2" w:themeFill="background1" w:themeFillShade="F2"/>
            <w:vAlign w:val="center"/>
          </w:tcPr>
          <w:p w14:paraId="176D66FD" w14:textId="2EB45A27" w:rsidR="00FE77C1" w:rsidRPr="001B2A5F" w:rsidRDefault="006906B7" w:rsidP="006906B7">
            <w:pPr>
              <w:spacing w:before="0" w:after="0"/>
              <w:rPr>
                <w:spacing w:val="-16"/>
                <w:sz w:val="18"/>
                <w:szCs w:val="18"/>
                <w:lang w:val="es-CL"/>
              </w:rPr>
            </w:pPr>
            <w:r w:rsidRPr="001B2A5F">
              <w:rPr>
                <w:spacing w:val="-16"/>
                <w:sz w:val="18"/>
                <w:szCs w:val="18"/>
                <w:lang w:val="es-CL"/>
              </w:rPr>
              <w:t>1.542,32</w:t>
            </w:r>
          </w:p>
        </w:tc>
        <w:tc>
          <w:tcPr>
            <w:tcW w:w="0" w:type="auto"/>
            <w:gridSpan w:val="2"/>
            <w:shd w:val="clear" w:color="auto" w:fill="F2F2F2" w:themeFill="background1" w:themeFillShade="F2"/>
            <w:vAlign w:val="center"/>
          </w:tcPr>
          <w:p w14:paraId="5B14B4E7" w14:textId="77777777" w:rsidR="00FE77C1" w:rsidRPr="001B2A5F" w:rsidRDefault="00FE77C1" w:rsidP="00330CFD">
            <w:pPr>
              <w:spacing w:before="0" w:after="0"/>
              <w:jc w:val="right"/>
              <w:rPr>
                <w:spacing w:val="-16"/>
                <w:sz w:val="18"/>
                <w:szCs w:val="18"/>
                <w:lang w:val="es-CL"/>
              </w:rPr>
            </w:pPr>
            <w:r w:rsidRPr="001B2A5F">
              <w:rPr>
                <w:spacing w:val="-16"/>
                <w:sz w:val="18"/>
                <w:szCs w:val="18"/>
              </w:rPr>
              <w:t>±</w:t>
            </w:r>
          </w:p>
        </w:tc>
        <w:tc>
          <w:tcPr>
            <w:tcW w:w="656" w:type="dxa"/>
            <w:shd w:val="clear" w:color="auto" w:fill="F2F2F2" w:themeFill="background1" w:themeFillShade="F2"/>
            <w:vAlign w:val="center"/>
          </w:tcPr>
          <w:p w14:paraId="446CD636" w14:textId="418C7D48" w:rsidR="00FE77C1" w:rsidRPr="001B2A5F" w:rsidRDefault="006906B7" w:rsidP="00330CFD">
            <w:pPr>
              <w:spacing w:before="0" w:after="0"/>
              <w:jc w:val="right"/>
              <w:rPr>
                <w:spacing w:val="-16"/>
                <w:sz w:val="18"/>
                <w:szCs w:val="18"/>
                <w:lang w:val="es-CL"/>
              </w:rPr>
            </w:pPr>
            <w:r w:rsidRPr="001B2A5F">
              <w:rPr>
                <w:spacing w:val="-16"/>
                <w:sz w:val="18"/>
                <w:szCs w:val="18"/>
                <w:lang w:val="es-CL"/>
              </w:rPr>
              <w:t>15,12</w:t>
            </w:r>
          </w:p>
        </w:tc>
        <w:tc>
          <w:tcPr>
            <w:tcW w:w="299" w:type="dxa"/>
            <w:shd w:val="clear" w:color="auto" w:fill="F2F2F2" w:themeFill="background1" w:themeFillShade="F2"/>
            <w:vAlign w:val="center"/>
          </w:tcPr>
          <w:p w14:paraId="1E62BCB9" w14:textId="77777777" w:rsidR="00FE77C1" w:rsidRPr="001B2A5F" w:rsidRDefault="00FE77C1" w:rsidP="00330CFD">
            <w:pPr>
              <w:spacing w:before="0" w:after="0"/>
              <w:jc w:val="right"/>
              <w:rPr>
                <w:spacing w:val="-16"/>
                <w:sz w:val="18"/>
                <w:szCs w:val="18"/>
                <w:lang w:val="es-CL"/>
              </w:rPr>
            </w:pPr>
          </w:p>
        </w:tc>
        <w:tc>
          <w:tcPr>
            <w:tcW w:w="0" w:type="auto"/>
            <w:vAlign w:val="center"/>
          </w:tcPr>
          <w:p w14:paraId="4CEEB649" w14:textId="77777777" w:rsidR="00FE77C1" w:rsidRPr="001B2A5F" w:rsidRDefault="00FE77C1" w:rsidP="00330CFD">
            <w:pPr>
              <w:spacing w:before="0" w:after="0"/>
              <w:jc w:val="right"/>
              <w:rPr>
                <w:spacing w:val="-16"/>
                <w:sz w:val="18"/>
                <w:szCs w:val="18"/>
                <w:lang w:val="es-CL"/>
              </w:rPr>
            </w:pPr>
          </w:p>
        </w:tc>
        <w:tc>
          <w:tcPr>
            <w:tcW w:w="0" w:type="auto"/>
            <w:vAlign w:val="center"/>
          </w:tcPr>
          <w:p w14:paraId="7CD3E762" w14:textId="77777777" w:rsidR="00FE77C1" w:rsidRPr="001B2A5F" w:rsidRDefault="00FE77C1" w:rsidP="00330CFD">
            <w:pPr>
              <w:spacing w:before="0" w:after="0"/>
              <w:jc w:val="right"/>
              <w:rPr>
                <w:spacing w:val="-16"/>
                <w:sz w:val="18"/>
                <w:szCs w:val="18"/>
                <w:lang w:val="es-CL"/>
              </w:rPr>
            </w:pPr>
          </w:p>
        </w:tc>
        <w:tc>
          <w:tcPr>
            <w:tcW w:w="0" w:type="auto"/>
            <w:vAlign w:val="center"/>
          </w:tcPr>
          <w:p w14:paraId="686084C6" w14:textId="77777777" w:rsidR="00FE77C1" w:rsidRPr="001B2A5F" w:rsidRDefault="00FE77C1" w:rsidP="00330CFD">
            <w:pPr>
              <w:spacing w:before="0" w:after="0"/>
              <w:jc w:val="right"/>
              <w:rPr>
                <w:spacing w:val="-16"/>
                <w:sz w:val="18"/>
                <w:szCs w:val="18"/>
                <w:lang w:val="es-CL"/>
              </w:rPr>
            </w:pPr>
          </w:p>
        </w:tc>
        <w:tc>
          <w:tcPr>
            <w:tcW w:w="0" w:type="auto"/>
            <w:vAlign w:val="center"/>
          </w:tcPr>
          <w:p w14:paraId="59D2889A" w14:textId="77777777" w:rsidR="00FE77C1" w:rsidRPr="001B2A5F" w:rsidRDefault="00FE77C1" w:rsidP="00330CFD">
            <w:pPr>
              <w:spacing w:before="0" w:after="0"/>
              <w:jc w:val="right"/>
              <w:rPr>
                <w:spacing w:val="-16"/>
                <w:sz w:val="18"/>
                <w:szCs w:val="18"/>
                <w:lang w:val="es-CL"/>
              </w:rPr>
            </w:pPr>
          </w:p>
        </w:tc>
        <w:tc>
          <w:tcPr>
            <w:tcW w:w="0" w:type="auto"/>
            <w:shd w:val="clear" w:color="auto" w:fill="F2F2F2" w:themeFill="background1" w:themeFillShade="F2"/>
            <w:vAlign w:val="center"/>
          </w:tcPr>
          <w:p w14:paraId="7CCF72A1" w14:textId="4DC6F47D" w:rsidR="00FE77C1" w:rsidRPr="001B2A5F" w:rsidRDefault="006906B7" w:rsidP="00330CFD">
            <w:pPr>
              <w:spacing w:before="0" w:after="0"/>
              <w:jc w:val="right"/>
              <w:rPr>
                <w:spacing w:val="-16"/>
                <w:sz w:val="18"/>
                <w:szCs w:val="18"/>
                <w:lang w:val="es-CL"/>
              </w:rPr>
            </w:pPr>
            <w:r w:rsidRPr="001B2A5F">
              <w:rPr>
                <w:spacing w:val="-16"/>
                <w:sz w:val="18"/>
                <w:szCs w:val="18"/>
                <w:lang w:val="es-CL"/>
              </w:rPr>
              <w:t>1.601,02</w:t>
            </w:r>
          </w:p>
        </w:tc>
        <w:tc>
          <w:tcPr>
            <w:tcW w:w="0" w:type="auto"/>
            <w:shd w:val="clear" w:color="auto" w:fill="F2F2F2" w:themeFill="background1" w:themeFillShade="F2"/>
            <w:vAlign w:val="center"/>
          </w:tcPr>
          <w:p w14:paraId="3D6D7FE7" w14:textId="77777777" w:rsidR="00FE77C1" w:rsidRPr="001B2A5F" w:rsidRDefault="00FE77C1" w:rsidP="00330CFD">
            <w:pPr>
              <w:spacing w:before="0" w:after="0"/>
              <w:jc w:val="right"/>
              <w:rPr>
                <w:spacing w:val="-16"/>
                <w:sz w:val="18"/>
                <w:szCs w:val="18"/>
                <w:lang w:val="es-CL"/>
              </w:rPr>
            </w:pPr>
            <w:r w:rsidRPr="001B2A5F">
              <w:rPr>
                <w:spacing w:val="-16"/>
                <w:sz w:val="18"/>
                <w:szCs w:val="18"/>
              </w:rPr>
              <w:t>±</w:t>
            </w:r>
          </w:p>
        </w:tc>
        <w:tc>
          <w:tcPr>
            <w:tcW w:w="0" w:type="auto"/>
            <w:gridSpan w:val="2"/>
            <w:shd w:val="clear" w:color="auto" w:fill="F2F2F2" w:themeFill="background1" w:themeFillShade="F2"/>
            <w:vAlign w:val="center"/>
          </w:tcPr>
          <w:p w14:paraId="2CD08CAC" w14:textId="6174027C" w:rsidR="00FE77C1" w:rsidRPr="001B2A5F" w:rsidRDefault="006906B7" w:rsidP="00330CFD">
            <w:pPr>
              <w:spacing w:before="0" w:after="0"/>
              <w:jc w:val="left"/>
              <w:rPr>
                <w:spacing w:val="-16"/>
                <w:sz w:val="18"/>
                <w:szCs w:val="18"/>
                <w:lang w:val="es-CL"/>
              </w:rPr>
            </w:pPr>
            <w:r w:rsidRPr="001B2A5F">
              <w:rPr>
                <w:spacing w:val="-16"/>
                <w:sz w:val="18"/>
                <w:szCs w:val="18"/>
                <w:lang w:val="es-CL"/>
              </w:rPr>
              <w:t>15,57</w:t>
            </w:r>
          </w:p>
        </w:tc>
      </w:tr>
      <w:tr w:rsidR="00162211" w:rsidRPr="001B2A5F" w14:paraId="15D4A507" w14:textId="77777777" w:rsidTr="00BE3D37">
        <w:tc>
          <w:tcPr>
            <w:tcW w:w="0" w:type="auto"/>
            <w:vAlign w:val="center"/>
          </w:tcPr>
          <w:p w14:paraId="71228F51" w14:textId="77777777" w:rsidR="006906B7" w:rsidRPr="001B2A5F" w:rsidRDefault="006906B7" w:rsidP="00330CFD">
            <w:pPr>
              <w:spacing w:before="0" w:after="0"/>
              <w:jc w:val="left"/>
              <w:rPr>
                <w:rFonts w:cs="Calibri"/>
                <w:b/>
                <w:bCs/>
                <w:color w:val="000000"/>
                <w:spacing w:val="-16"/>
                <w:sz w:val="18"/>
                <w:szCs w:val="18"/>
                <w:lang w:val="es-CL" w:eastAsia="es-CL"/>
              </w:rPr>
            </w:pPr>
          </w:p>
        </w:tc>
        <w:tc>
          <w:tcPr>
            <w:tcW w:w="0" w:type="auto"/>
          </w:tcPr>
          <w:p w14:paraId="55E1088A" w14:textId="19CBCDCB" w:rsidR="006906B7" w:rsidRPr="001B2A5F" w:rsidRDefault="006906B7" w:rsidP="00330CFD">
            <w:pPr>
              <w:spacing w:before="0" w:after="0"/>
              <w:jc w:val="left"/>
              <w:rPr>
                <w:spacing w:val="-16"/>
                <w:sz w:val="18"/>
                <w:szCs w:val="18"/>
                <w:lang w:val="es-CL"/>
              </w:rPr>
            </w:pPr>
            <w:r w:rsidRPr="001B2A5F">
              <w:rPr>
                <w:spacing w:val="-16"/>
                <w:sz w:val="18"/>
                <w:szCs w:val="18"/>
                <w:lang w:val="es-CL"/>
              </w:rPr>
              <w:t>4</w:t>
            </w:r>
          </w:p>
        </w:tc>
        <w:tc>
          <w:tcPr>
            <w:tcW w:w="0" w:type="auto"/>
            <w:shd w:val="clear" w:color="auto" w:fill="auto"/>
          </w:tcPr>
          <w:p w14:paraId="3511888D" w14:textId="77777777" w:rsidR="006906B7" w:rsidRPr="001B2A5F" w:rsidRDefault="006906B7" w:rsidP="00330CFD">
            <w:pPr>
              <w:spacing w:before="0" w:after="0"/>
              <w:jc w:val="center"/>
              <w:rPr>
                <w:spacing w:val="-16"/>
                <w:sz w:val="18"/>
                <w:szCs w:val="18"/>
              </w:rPr>
            </w:pPr>
          </w:p>
        </w:tc>
        <w:tc>
          <w:tcPr>
            <w:tcW w:w="0" w:type="auto"/>
            <w:shd w:val="clear" w:color="auto" w:fill="F2F2F2" w:themeFill="background1" w:themeFillShade="F2"/>
            <w:vAlign w:val="center"/>
          </w:tcPr>
          <w:p w14:paraId="7CB04AB5" w14:textId="306B78B6" w:rsidR="006906B7" w:rsidRPr="001B2A5F" w:rsidRDefault="006906B7" w:rsidP="006906B7">
            <w:pPr>
              <w:spacing w:before="0" w:after="0"/>
              <w:rPr>
                <w:spacing w:val="-16"/>
                <w:sz w:val="18"/>
                <w:szCs w:val="18"/>
                <w:lang w:val="es-CL"/>
              </w:rPr>
            </w:pPr>
            <w:r w:rsidRPr="001B2A5F">
              <w:rPr>
                <w:spacing w:val="-16"/>
                <w:sz w:val="18"/>
                <w:szCs w:val="18"/>
                <w:lang w:val="es-CL"/>
              </w:rPr>
              <w:t>1.970,91</w:t>
            </w:r>
          </w:p>
        </w:tc>
        <w:tc>
          <w:tcPr>
            <w:tcW w:w="0" w:type="auto"/>
            <w:gridSpan w:val="2"/>
            <w:shd w:val="clear" w:color="auto" w:fill="F2F2F2" w:themeFill="background1" w:themeFillShade="F2"/>
            <w:vAlign w:val="center"/>
          </w:tcPr>
          <w:p w14:paraId="122EF885" w14:textId="77777777" w:rsidR="006906B7" w:rsidRPr="001B2A5F" w:rsidRDefault="006906B7" w:rsidP="00330CFD">
            <w:pPr>
              <w:spacing w:before="0" w:after="0"/>
              <w:jc w:val="right"/>
              <w:rPr>
                <w:spacing w:val="-16"/>
                <w:sz w:val="18"/>
                <w:szCs w:val="18"/>
              </w:rPr>
            </w:pPr>
          </w:p>
        </w:tc>
        <w:tc>
          <w:tcPr>
            <w:tcW w:w="656" w:type="dxa"/>
            <w:shd w:val="clear" w:color="auto" w:fill="F2F2F2" w:themeFill="background1" w:themeFillShade="F2"/>
            <w:vAlign w:val="center"/>
          </w:tcPr>
          <w:p w14:paraId="2F00B60C" w14:textId="339C1FB0" w:rsidR="006906B7" w:rsidRPr="001B2A5F" w:rsidRDefault="006906B7" w:rsidP="00330CFD">
            <w:pPr>
              <w:spacing w:before="0" w:after="0"/>
              <w:jc w:val="right"/>
              <w:rPr>
                <w:spacing w:val="-16"/>
                <w:sz w:val="18"/>
                <w:szCs w:val="18"/>
                <w:lang w:val="es-CL"/>
              </w:rPr>
            </w:pPr>
            <w:r w:rsidRPr="001B2A5F">
              <w:rPr>
                <w:spacing w:val="-16"/>
                <w:sz w:val="18"/>
                <w:szCs w:val="18"/>
                <w:lang w:val="es-CL"/>
              </w:rPr>
              <w:t>*</w:t>
            </w:r>
          </w:p>
        </w:tc>
        <w:tc>
          <w:tcPr>
            <w:tcW w:w="299" w:type="dxa"/>
            <w:shd w:val="clear" w:color="auto" w:fill="F2F2F2" w:themeFill="background1" w:themeFillShade="F2"/>
            <w:vAlign w:val="center"/>
          </w:tcPr>
          <w:p w14:paraId="4954B8E2" w14:textId="77777777" w:rsidR="006906B7" w:rsidRPr="001B2A5F" w:rsidRDefault="006906B7" w:rsidP="00330CFD">
            <w:pPr>
              <w:spacing w:before="0" w:after="0"/>
              <w:jc w:val="right"/>
              <w:rPr>
                <w:spacing w:val="-16"/>
                <w:sz w:val="18"/>
                <w:szCs w:val="18"/>
                <w:lang w:val="es-CL"/>
              </w:rPr>
            </w:pPr>
          </w:p>
        </w:tc>
        <w:tc>
          <w:tcPr>
            <w:tcW w:w="0" w:type="auto"/>
            <w:vAlign w:val="center"/>
          </w:tcPr>
          <w:p w14:paraId="52459DBA" w14:textId="77777777" w:rsidR="006906B7" w:rsidRPr="001B2A5F" w:rsidRDefault="006906B7" w:rsidP="00330CFD">
            <w:pPr>
              <w:spacing w:before="0" w:after="0"/>
              <w:jc w:val="right"/>
              <w:rPr>
                <w:spacing w:val="-16"/>
                <w:sz w:val="18"/>
                <w:szCs w:val="18"/>
                <w:lang w:val="es-CL"/>
              </w:rPr>
            </w:pPr>
          </w:p>
        </w:tc>
        <w:tc>
          <w:tcPr>
            <w:tcW w:w="0" w:type="auto"/>
            <w:vAlign w:val="center"/>
          </w:tcPr>
          <w:p w14:paraId="53C0CA6D" w14:textId="77777777" w:rsidR="006906B7" w:rsidRPr="001B2A5F" w:rsidRDefault="006906B7" w:rsidP="00330CFD">
            <w:pPr>
              <w:spacing w:before="0" w:after="0"/>
              <w:jc w:val="right"/>
              <w:rPr>
                <w:spacing w:val="-16"/>
                <w:sz w:val="18"/>
                <w:szCs w:val="18"/>
              </w:rPr>
            </w:pPr>
          </w:p>
        </w:tc>
        <w:tc>
          <w:tcPr>
            <w:tcW w:w="0" w:type="auto"/>
            <w:vAlign w:val="center"/>
          </w:tcPr>
          <w:p w14:paraId="262299FB" w14:textId="77777777" w:rsidR="006906B7" w:rsidRPr="001B2A5F" w:rsidRDefault="006906B7" w:rsidP="00330CFD">
            <w:pPr>
              <w:spacing w:before="0" w:after="0"/>
              <w:jc w:val="right"/>
              <w:rPr>
                <w:spacing w:val="-16"/>
                <w:sz w:val="18"/>
                <w:szCs w:val="18"/>
                <w:lang w:val="es-CL"/>
              </w:rPr>
            </w:pPr>
          </w:p>
        </w:tc>
        <w:tc>
          <w:tcPr>
            <w:tcW w:w="0" w:type="auto"/>
            <w:vAlign w:val="center"/>
          </w:tcPr>
          <w:p w14:paraId="1879F89E" w14:textId="77777777" w:rsidR="006906B7" w:rsidRPr="001B2A5F" w:rsidRDefault="006906B7" w:rsidP="00330CFD">
            <w:pPr>
              <w:spacing w:before="0" w:after="0"/>
              <w:jc w:val="right"/>
              <w:rPr>
                <w:spacing w:val="-16"/>
                <w:sz w:val="18"/>
                <w:szCs w:val="18"/>
                <w:lang w:val="es-CL"/>
              </w:rPr>
            </w:pPr>
          </w:p>
        </w:tc>
        <w:tc>
          <w:tcPr>
            <w:tcW w:w="0" w:type="auto"/>
            <w:shd w:val="clear" w:color="auto" w:fill="F2F2F2" w:themeFill="background1" w:themeFillShade="F2"/>
            <w:vAlign w:val="center"/>
          </w:tcPr>
          <w:p w14:paraId="1A439559" w14:textId="44C05005" w:rsidR="006906B7" w:rsidRPr="001B2A5F" w:rsidRDefault="00FF6B6B" w:rsidP="00330CFD">
            <w:pPr>
              <w:spacing w:before="0" w:after="0"/>
              <w:jc w:val="right"/>
              <w:rPr>
                <w:spacing w:val="-16"/>
                <w:sz w:val="18"/>
                <w:szCs w:val="18"/>
                <w:lang w:val="es-CL"/>
              </w:rPr>
            </w:pPr>
            <w:r w:rsidRPr="001B2A5F">
              <w:rPr>
                <w:spacing w:val="-16"/>
                <w:sz w:val="18"/>
                <w:szCs w:val="18"/>
                <w:lang w:val="es-CL"/>
              </w:rPr>
              <w:t>2.024,23</w:t>
            </w:r>
          </w:p>
        </w:tc>
        <w:tc>
          <w:tcPr>
            <w:tcW w:w="0" w:type="auto"/>
            <w:shd w:val="clear" w:color="auto" w:fill="F2F2F2" w:themeFill="background1" w:themeFillShade="F2"/>
            <w:vAlign w:val="center"/>
          </w:tcPr>
          <w:p w14:paraId="2DC549E8" w14:textId="190C1101" w:rsidR="006906B7" w:rsidRPr="001B2A5F" w:rsidRDefault="00FF6B6B" w:rsidP="00330CFD">
            <w:pPr>
              <w:spacing w:before="0" w:after="0"/>
              <w:jc w:val="right"/>
              <w:rPr>
                <w:spacing w:val="-16"/>
                <w:sz w:val="18"/>
                <w:szCs w:val="18"/>
              </w:rPr>
            </w:pPr>
            <w:r w:rsidRPr="001B2A5F">
              <w:rPr>
                <w:spacing w:val="-16"/>
                <w:sz w:val="18"/>
                <w:szCs w:val="18"/>
              </w:rPr>
              <w:t>±</w:t>
            </w:r>
          </w:p>
        </w:tc>
        <w:tc>
          <w:tcPr>
            <w:tcW w:w="0" w:type="auto"/>
            <w:gridSpan w:val="2"/>
            <w:shd w:val="clear" w:color="auto" w:fill="F2F2F2" w:themeFill="background1" w:themeFillShade="F2"/>
            <w:vAlign w:val="center"/>
          </w:tcPr>
          <w:p w14:paraId="04B10334" w14:textId="7EF52076" w:rsidR="006906B7" w:rsidRPr="001B2A5F" w:rsidRDefault="00FF6B6B" w:rsidP="00330CFD">
            <w:pPr>
              <w:spacing w:before="0" w:after="0"/>
              <w:jc w:val="left"/>
              <w:rPr>
                <w:spacing w:val="-16"/>
                <w:sz w:val="18"/>
                <w:szCs w:val="18"/>
                <w:lang w:val="es-CL"/>
              </w:rPr>
            </w:pPr>
            <w:r w:rsidRPr="001B2A5F">
              <w:rPr>
                <w:spacing w:val="-16"/>
                <w:sz w:val="18"/>
                <w:szCs w:val="18"/>
                <w:lang w:val="es-CL"/>
              </w:rPr>
              <w:t>*</w:t>
            </w:r>
          </w:p>
        </w:tc>
      </w:tr>
      <w:tr w:rsidR="00162211" w:rsidRPr="001B2A5F" w14:paraId="3E72CE36" w14:textId="77777777" w:rsidTr="00BE3D37">
        <w:tc>
          <w:tcPr>
            <w:tcW w:w="0" w:type="auto"/>
            <w:vAlign w:val="center"/>
          </w:tcPr>
          <w:p w14:paraId="4CE785C0" w14:textId="77777777" w:rsidR="00FE77C1" w:rsidRPr="001B2A5F" w:rsidRDefault="00FE77C1" w:rsidP="00330CFD">
            <w:pPr>
              <w:spacing w:before="0" w:after="0"/>
              <w:jc w:val="left"/>
              <w:rPr>
                <w:rFonts w:cs="Calibri"/>
                <w:b/>
                <w:bCs/>
                <w:color w:val="000000"/>
                <w:spacing w:val="-16"/>
                <w:sz w:val="18"/>
                <w:szCs w:val="18"/>
                <w:lang w:val="es-CL" w:eastAsia="es-CL"/>
              </w:rPr>
            </w:pPr>
          </w:p>
        </w:tc>
        <w:tc>
          <w:tcPr>
            <w:tcW w:w="0" w:type="auto"/>
          </w:tcPr>
          <w:p w14:paraId="6902EB44" w14:textId="3340DC83" w:rsidR="00FE77C1" w:rsidRPr="001B2A5F" w:rsidRDefault="00FE77C1" w:rsidP="00330CFD">
            <w:pPr>
              <w:spacing w:before="0" w:after="0"/>
              <w:jc w:val="left"/>
              <w:rPr>
                <w:spacing w:val="-16"/>
                <w:sz w:val="18"/>
                <w:szCs w:val="18"/>
                <w:lang w:val="es-CL"/>
              </w:rPr>
            </w:pPr>
            <w:r w:rsidRPr="001B2A5F">
              <w:rPr>
                <w:spacing w:val="-16"/>
                <w:sz w:val="18"/>
                <w:szCs w:val="18"/>
                <w:lang w:val="es-CL"/>
              </w:rPr>
              <w:t>5-6</w:t>
            </w:r>
          </w:p>
        </w:tc>
        <w:tc>
          <w:tcPr>
            <w:tcW w:w="0" w:type="auto"/>
            <w:shd w:val="clear" w:color="auto" w:fill="auto"/>
          </w:tcPr>
          <w:p w14:paraId="30088BB6" w14:textId="77777777" w:rsidR="00FE77C1" w:rsidRPr="001B2A5F" w:rsidRDefault="00FE77C1" w:rsidP="00330CFD">
            <w:pPr>
              <w:spacing w:before="0" w:after="0"/>
              <w:jc w:val="center"/>
              <w:rPr>
                <w:spacing w:val="-16"/>
                <w:sz w:val="18"/>
                <w:szCs w:val="18"/>
              </w:rPr>
            </w:pPr>
            <w:r w:rsidRPr="001B2A5F">
              <w:rPr>
                <w:spacing w:val="-16"/>
                <w:sz w:val="18"/>
                <w:szCs w:val="18"/>
              </w:rPr>
              <w:t>A+B+C+D</w:t>
            </w:r>
          </w:p>
        </w:tc>
        <w:tc>
          <w:tcPr>
            <w:tcW w:w="0" w:type="auto"/>
            <w:shd w:val="clear" w:color="auto" w:fill="F2F2F2" w:themeFill="background1" w:themeFillShade="F2"/>
            <w:vAlign w:val="center"/>
          </w:tcPr>
          <w:p w14:paraId="52E49032" w14:textId="088DEFE2" w:rsidR="00FE77C1" w:rsidRPr="001B2A5F" w:rsidRDefault="006906B7" w:rsidP="006906B7">
            <w:pPr>
              <w:spacing w:before="0" w:after="0"/>
              <w:rPr>
                <w:spacing w:val="-16"/>
                <w:sz w:val="18"/>
                <w:szCs w:val="18"/>
                <w:lang w:val="es-CL"/>
              </w:rPr>
            </w:pPr>
            <w:r w:rsidRPr="001B2A5F">
              <w:rPr>
                <w:spacing w:val="-16"/>
                <w:sz w:val="18"/>
                <w:szCs w:val="18"/>
                <w:lang w:val="es-CL"/>
              </w:rPr>
              <w:t>1.583,36</w:t>
            </w:r>
          </w:p>
        </w:tc>
        <w:tc>
          <w:tcPr>
            <w:tcW w:w="0" w:type="auto"/>
            <w:gridSpan w:val="2"/>
            <w:shd w:val="clear" w:color="auto" w:fill="F2F2F2" w:themeFill="background1" w:themeFillShade="F2"/>
            <w:vAlign w:val="center"/>
          </w:tcPr>
          <w:p w14:paraId="257CA828" w14:textId="77777777" w:rsidR="00FE77C1" w:rsidRPr="001B2A5F" w:rsidRDefault="00FE77C1" w:rsidP="00330CFD">
            <w:pPr>
              <w:spacing w:before="0" w:after="0"/>
              <w:jc w:val="right"/>
              <w:rPr>
                <w:spacing w:val="-16"/>
                <w:sz w:val="18"/>
                <w:szCs w:val="18"/>
              </w:rPr>
            </w:pPr>
            <w:r w:rsidRPr="001B2A5F">
              <w:rPr>
                <w:spacing w:val="-16"/>
                <w:sz w:val="18"/>
                <w:szCs w:val="18"/>
              </w:rPr>
              <w:t>±</w:t>
            </w:r>
          </w:p>
        </w:tc>
        <w:tc>
          <w:tcPr>
            <w:tcW w:w="656" w:type="dxa"/>
            <w:shd w:val="clear" w:color="auto" w:fill="F2F2F2" w:themeFill="background1" w:themeFillShade="F2"/>
            <w:vAlign w:val="center"/>
          </w:tcPr>
          <w:p w14:paraId="3A4BBFC7" w14:textId="2D2B07BB" w:rsidR="00FE77C1" w:rsidRPr="001B2A5F" w:rsidRDefault="006906B7" w:rsidP="00330CFD">
            <w:pPr>
              <w:spacing w:before="0" w:after="0"/>
              <w:jc w:val="right"/>
              <w:rPr>
                <w:spacing w:val="-16"/>
                <w:sz w:val="18"/>
                <w:szCs w:val="18"/>
                <w:lang w:val="es-CL"/>
              </w:rPr>
            </w:pPr>
            <w:r w:rsidRPr="001B2A5F">
              <w:rPr>
                <w:spacing w:val="-16"/>
                <w:sz w:val="18"/>
                <w:szCs w:val="18"/>
                <w:lang w:val="es-CL"/>
              </w:rPr>
              <w:t>22,40</w:t>
            </w:r>
          </w:p>
        </w:tc>
        <w:tc>
          <w:tcPr>
            <w:tcW w:w="299" w:type="dxa"/>
            <w:shd w:val="clear" w:color="auto" w:fill="F2F2F2" w:themeFill="background1" w:themeFillShade="F2"/>
            <w:vAlign w:val="center"/>
          </w:tcPr>
          <w:p w14:paraId="07090672" w14:textId="77777777" w:rsidR="00FE77C1" w:rsidRPr="001B2A5F" w:rsidRDefault="00FE77C1" w:rsidP="00330CFD">
            <w:pPr>
              <w:spacing w:before="0" w:after="0"/>
              <w:jc w:val="right"/>
              <w:rPr>
                <w:spacing w:val="-16"/>
                <w:sz w:val="18"/>
                <w:szCs w:val="18"/>
                <w:lang w:val="es-CL"/>
              </w:rPr>
            </w:pPr>
          </w:p>
        </w:tc>
        <w:tc>
          <w:tcPr>
            <w:tcW w:w="0" w:type="auto"/>
            <w:vAlign w:val="center"/>
          </w:tcPr>
          <w:p w14:paraId="0048EC08" w14:textId="77777777" w:rsidR="00FE77C1" w:rsidRPr="001B2A5F" w:rsidRDefault="00FE77C1" w:rsidP="00330CFD">
            <w:pPr>
              <w:spacing w:before="0" w:after="0"/>
              <w:jc w:val="right"/>
              <w:rPr>
                <w:spacing w:val="-16"/>
                <w:sz w:val="18"/>
                <w:szCs w:val="18"/>
                <w:lang w:val="es-CL"/>
              </w:rPr>
            </w:pPr>
          </w:p>
        </w:tc>
        <w:tc>
          <w:tcPr>
            <w:tcW w:w="0" w:type="auto"/>
            <w:vAlign w:val="center"/>
          </w:tcPr>
          <w:p w14:paraId="08938D42" w14:textId="77777777" w:rsidR="00FE77C1" w:rsidRPr="001B2A5F" w:rsidRDefault="00FE77C1" w:rsidP="00330CFD">
            <w:pPr>
              <w:spacing w:before="0" w:after="0"/>
              <w:jc w:val="right"/>
              <w:rPr>
                <w:spacing w:val="-16"/>
                <w:sz w:val="18"/>
                <w:szCs w:val="18"/>
              </w:rPr>
            </w:pPr>
          </w:p>
        </w:tc>
        <w:tc>
          <w:tcPr>
            <w:tcW w:w="0" w:type="auto"/>
            <w:vAlign w:val="center"/>
          </w:tcPr>
          <w:p w14:paraId="1F9EBFBF" w14:textId="77777777" w:rsidR="00FE77C1" w:rsidRPr="001B2A5F" w:rsidRDefault="00FE77C1" w:rsidP="00330CFD">
            <w:pPr>
              <w:spacing w:before="0" w:after="0"/>
              <w:jc w:val="right"/>
              <w:rPr>
                <w:spacing w:val="-16"/>
                <w:sz w:val="18"/>
                <w:szCs w:val="18"/>
                <w:lang w:val="es-CL"/>
              </w:rPr>
            </w:pPr>
          </w:p>
        </w:tc>
        <w:tc>
          <w:tcPr>
            <w:tcW w:w="0" w:type="auto"/>
            <w:vAlign w:val="center"/>
          </w:tcPr>
          <w:p w14:paraId="282ECF08" w14:textId="77777777" w:rsidR="00FE77C1" w:rsidRPr="001B2A5F" w:rsidRDefault="00FE77C1" w:rsidP="00330CFD">
            <w:pPr>
              <w:spacing w:before="0" w:after="0"/>
              <w:jc w:val="right"/>
              <w:rPr>
                <w:spacing w:val="-16"/>
                <w:sz w:val="18"/>
                <w:szCs w:val="18"/>
                <w:lang w:val="es-CL"/>
              </w:rPr>
            </w:pPr>
          </w:p>
        </w:tc>
        <w:tc>
          <w:tcPr>
            <w:tcW w:w="0" w:type="auto"/>
            <w:shd w:val="clear" w:color="auto" w:fill="F2F2F2" w:themeFill="background1" w:themeFillShade="F2"/>
            <w:vAlign w:val="center"/>
          </w:tcPr>
          <w:p w14:paraId="26C92988" w14:textId="79C378A5" w:rsidR="00FE77C1" w:rsidRPr="001B2A5F" w:rsidRDefault="00FF6B6B" w:rsidP="00330CFD">
            <w:pPr>
              <w:spacing w:before="0" w:after="0"/>
              <w:jc w:val="right"/>
              <w:rPr>
                <w:spacing w:val="-16"/>
                <w:sz w:val="18"/>
                <w:szCs w:val="18"/>
                <w:lang w:val="es-CL"/>
              </w:rPr>
            </w:pPr>
            <w:r w:rsidRPr="001B2A5F">
              <w:rPr>
                <w:spacing w:val="-16"/>
                <w:sz w:val="18"/>
                <w:szCs w:val="18"/>
                <w:lang w:val="es-CL"/>
              </w:rPr>
              <w:t>1.655,04</w:t>
            </w:r>
          </w:p>
        </w:tc>
        <w:tc>
          <w:tcPr>
            <w:tcW w:w="0" w:type="auto"/>
            <w:shd w:val="clear" w:color="auto" w:fill="F2F2F2" w:themeFill="background1" w:themeFillShade="F2"/>
            <w:vAlign w:val="center"/>
          </w:tcPr>
          <w:p w14:paraId="0E4B0A68" w14:textId="5AF83DFD" w:rsidR="00FE77C1" w:rsidRPr="001B2A5F" w:rsidRDefault="00FF6B6B" w:rsidP="00330CFD">
            <w:pPr>
              <w:spacing w:before="0" w:after="0"/>
              <w:jc w:val="right"/>
              <w:rPr>
                <w:spacing w:val="-16"/>
                <w:sz w:val="18"/>
                <w:szCs w:val="18"/>
              </w:rPr>
            </w:pPr>
            <w:r w:rsidRPr="001B2A5F">
              <w:rPr>
                <w:spacing w:val="-16"/>
                <w:sz w:val="18"/>
                <w:szCs w:val="18"/>
              </w:rPr>
              <w:t>±</w:t>
            </w:r>
          </w:p>
        </w:tc>
        <w:tc>
          <w:tcPr>
            <w:tcW w:w="0" w:type="auto"/>
            <w:gridSpan w:val="2"/>
            <w:shd w:val="clear" w:color="auto" w:fill="F2F2F2" w:themeFill="background1" w:themeFillShade="F2"/>
            <w:vAlign w:val="center"/>
          </w:tcPr>
          <w:p w14:paraId="6FDAF841" w14:textId="1F42BFB9" w:rsidR="00FE77C1" w:rsidRPr="001B2A5F" w:rsidRDefault="00FF6B6B" w:rsidP="00330CFD">
            <w:pPr>
              <w:spacing w:before="0" w:after="0"/>
              <w:jc w:val="left"/>
              <w:rPr>
                <w:spacing w:val="-16"/>
                <w:sz w:val="18"/>
                <w:szCs w:val="18"/>
                <w:lang w:val="es-CL"/>
              </w:rPr>
            </w:pPr>
            <w:r w:rsidRPr="001B2A5F">
              <w:rPr>
                <w:spacing w:val="-16"/>
                <w:sz w:val="18"/>
                <w:szCs w:val="18"/>
                <w:lang w:val="es-CL"/>
              </w:rPr>
              <w:t>17,18</w:t>
            </w:r>
          </w:p>
        </w:tc>
      </w:tr>
      <w:tr w:rsidR="00162211" w:rsidRPr="001B2A5F" w14:paraId="4C1E1FFA" w14:textId="77777777" w:rsidTr="00BE3D37">
        <w:tc>
          <w:tcPr>
            <w:tcW w:w="0" w:type="auto"/>
            <w:vAlign w:val="center"/>
          </w:tcPr>
          <w:p w14:paraId="555DC1C3" w14:textId="77777777" w:rsidR="006906B7" w:rsidRPr="001B2A5F" w:rsidRDefault="006906B7" w:rsidP="006906B7">
            <w:pPr>
              <w:spacing w:before="0" w:after="0"/>
              <w:jc w:val="left"/>
              <w:rPr>
                <w:rFonts w:cs="Calibri"/>
                <w:b/>
                <w:bCs/>
                <w:color w:val="000000"/>
                <w:spacing w:val="-16"/>
                <w:sz w:val="18"/>
                <w:szCs w:val="18"/>
                <w:lang w:val="es-CL" w:eastAsia="es-CL"/>
              </w:rPr>
            </w:pPr>
          </w:p>
        </w:tc>
        <w:tc>
          <w:tcPr>
            <w:tcW w:w="0" w:type="auto"/>
          </w:tcPr>
          <w:p w14:paraId="08DF2F02" w14:textId="51680346" w:rsidR="006906B7" w:rsidRPr="001B2A5F" w:rsidRDefault="006906B7" w:rsidP="006906B7">
            <w:pPr>
              <w:spacing w:before="0" w:after="0"/>
              <w:jc w:val="left"/>
              <w:rPr>
                <w:spacing w:val="-16"/>
                <w:sz w:val="18"/>
                <w:szCs w:val="18"/>
                <w:lang w:val="es-CL"/>
              </w:rPr>
            </w:pPr>
            <w:r w:rsidRPr="001B2A5F">
              <w:rPr>
                <w:spacing w:val="-16"/>
                <w:sz w:val="18"/>
                <w:szCs w:val="18"/>
                <w:lang w:val="es-CL"/>
              </w:rPr>
              <w:t>2-3-4-</w:t>
            </w:r>
            <w:r w:rsidR="00FF6B6B" w:rsidRPr="001B2A5F">
              <w:rPr>
                <w:spacing w:val="-16"/>
                <w:sz w:val="18"/>
                <w:szCs w:val="18"/>
                <w:lang w:val="es-CL"/>
              </w:rPr>
              <w:t>5-</w:t>
            </w:r>
            <w:r w:rsidRPr="001B2A5F">
              <w:rPr>
                <w:spacing w:val="-16"/>
                <w:sz w:val="18"/>
                <w:szCs w:val="18"/>
                <w:lang w:val="es-CL"/>
              </w:rPr>
              <w:t>6</w:t>
            </w:r>
          </w:p>
        </w:tc>
        <w:tc>
          <w:tcPr>
            <w:tcW w:w="0" w:type="auto"/>
            <w:shd w:val="clear" w:color="auto" w:fill="auto"/>
          </w:tcPr>
          <w:p w14:paraId="751B190B" w14:textId="77777777" w:rsidR="006906B7" w:rsidRPr="001B2A5F" w:rsidRDefault="006906B7" w:rsidP="006906B7">
            <w:pPr>
              <w:spacing w:before="0" w:after="0"/>
              <w:jc w:val="center"/>
              <w:rPr>
                <w:spacing w:val="-16"/>
                <w:sz w:val="18"/>
                <w:szCs w:val="18"/>
              </w:rPr>
            </w:pPr>
            <w:r w:rsidRPr="001B2A5F">
              <w:rPr>
                <w:spacing w:val="-16"/>
                <w:sz w:val="18"/>
                <w:szCs w:val="18"/>
              </w:rPr>
              <w:t>A+B+C+D</w:t>
            </w:r>
          </w:p>
        </w:tc>
        <w:tc>
          <w:tcPr>
            <w:tcW w:w="0" w:type="auto"/>
            <w:shd w:val="clear" w:color="auto" w:fill="F2F2F2" w:themeFill="background1" w:themeFillShade="F2"/>
            <w:vAlign w:val="center"/>
          </w:tcPr>
          <w:p w14:paraId="2B9CB97A" w14:textId="77777777" w:rsidR="006906B7" w:rsidRPr="001B2A5F" w:rsidRDefault="006906B7" w:rsidP="006906B7">
            <w:pPr>
              <w:spacing w:before="0" w:after="0"/>
              <w:rPr>
                <w:spacing w:val="-16"/>
                <w:sz w:val="18"/>
                <w:szCs w:val="18"/>
              </w:rPr>
            </w:pPr>
          </w:p>
        </w:tc>
        <w:tc>
          <w:tcPr>
            <w:tcW w:w="0" w:type="auto"/>
            <w:gridSpan w:val="2"/>
            <w:shd w:val="clear" w:color="auto" w:fill="F2F2F2" w:themeFill="background1" w:themeFillShade="F2"/>
            <w:vAlign w:val="center"/>
          </w:tcPr>
          <w:p w14:paraId="3684482D" w14:textId="77777777" w:rsidR="006906B7" w:rsidRPr="001B2A5F" w:rsidRDefault="006906B7" w:rsidP="006906B7">
            <w:pPr>
              <w:spacing w:before="0" w:after="0"/>
              <w:jc w:val="right"/>
              <w:rPr>
                <w:spacing w:val="-16"/>
                <w:sz w:val="18"/>
                <w:szCs w:val="18"/>
              </w:rPr>
            </w:pPr>
          </w:p>
        </w:tc>
        <w:tc>
          <w:tcPr>
            <w:tcW w:w="656" w:type="dxa"/>
            <w:shd w:val="clear" w:color="auto" w:fill="F2F2F2" w:themeFill="background1" w:themeFillShade="F2"/>
            <w:vAlign w:val="center"/>
          </w:tcPr>
          <w:p w14:paraId="0BD1AB6F" w14:textId="77777777" w:rsidR="006906B7" w:rsidRPr="001B2A5F" w:rsidRDefault="006906B7" w:rsidP="006906B7">
            <w:pPr>
              <w:spacing w:before="0" w:after="0"/>
              <w:jc w:val="right"/>
              <w:rPr>
                <w:spacing w:val="-16"/>
                <w:sz w:val="18"/>
                <w:szCs w:val="18"/>
                <w:lang w:val="es-CL"/>
              </w:rPr>
            </w:pPr>
          </w:p>
        </w:tc>
        <w:tc>
          <w:tcPr>
            <w:tcW w:w="299" w:type="dxa"/>
            <w:shd w:val="clear" w:color="auto" w:fill="F2F2F2" w:themeFill="background1" w:themeFillShade="F2"/>
            <w:vAlign w:val="center"/>
          </w:tcPr>
          <w:p w14:paraId="05AA86F0" w14:textId="77777777" w:rsidR="006906B7" w:rsidRPr="001B2A5F" w:rsidRDefault="006906B7" w:rsidP="006906B7">
            <w:pPr>
              <w:spacing w:before="0" w:after="0"/>
              <w:jc w:val="right"/>
              <w:rPr>
                <w:spacing w:val="-16"/>
                <w:sz w:val="18"/>
                <w:szCs w:val="18"/>
                <w:lang w:val="es-CL"/>
              </w:rPr>
            </w:pPr>
          </w:p>
        </w:tc>
        <w:tc>
          <w:tcPr>
            <w:tcW w:w="0" w:type="auto"/>
            <w:vAlign w:val="center"/>
          </w:tcPr>
          <w:p w14:paraId="7A074ED8" w14:textId="3FBBD4C8" w:rsidR="006906B7" w:rsidRPr="001B2A5F" w:rsidRDefault="006906B7" w:rsidP="006906B7">
            <w:pPr>
              <w:spacing w:before="0" w:after="0"/>
              <w:jc w:val="right"/>
              <w:rPr>
                <w:spacing w:val="-16"/>
                <w:sz w:val="18"/>
                <w:szCs w:val="18"/>
              </w:rPr>
            </w:pPr>
            <w:r w:rsidRPr="001B2A5F">
              <w:rPr>
                <w:spacing w:val="-16"/>
                <w:sz w:val="18"/>
                <w:szCs w:val="18"/>
              </w:rPr>
              <w:t>62,82</w:t>
            </w:r>
          </w:p>
        </w:tc>
        <w:tc>
          <w:tcPr>
            <w:tcW w:w="0" w:type="auto"/>
            <w:vAlign w:val="center"/>
          </w:tcPr>
          <w:p w14:paraId="0568B460" w14:textId="77777777" w:rsidR="006906B7" w:rsidRPr="001B2A5F" w:rsidRDefault="006906B7" w:rsidP="006906B7">
            <w:pPr>
              <w:spacing w:before="0" w:after="0"/>
              <w:jc w:val="right"/>
              <w:rPr>
                <w:spacing w:val="-16"/>
                <w:sz w:val="18"/>
                <w:szCs w:val="18"/>
              </w:rPr>
            </w:pPr>
            <w:r w:rsidRPr="001B2A5F">
              <w:rPr>
                <w:spacing w:val="-16"/>
                <w:sz w:val="18"/>
                <w:szCs w:val="18"/>
              </w:rPr>
              <w:t>±</w:t>
            </w:r>
          </w:p>
        </w:tc>
        <w:tc>
          <w:tcPr>
            <w:tcW w:w="0" w:type="auto"/>
            <w:vAlign w:val="center"/>
          </w:tcPr>
          <w:p w14:paraId="1CDC7CC0" w14:textId="1DA6275D" w:rsidR="006906B7" w:rsidRPr="001B2A5F" w:rsidRDefault="006906B7" w:rsidP="006906B7">
            <w:pPr>
              <w:spacing w:before="0" w:after="0"/>
              <w:jc w:val="right"/>
              <w:rPr>
                <w:spacing w:val="-16"/>
                <w:sz w:val="18"/>
                <w:szCs w:val="18"/>
                <w:lang w:val="es-CL"/>
              </w:rPr>
            </w:pPr>
            <w:r w:rsidRPr="001B2A5F">
              <w:rPr>
                <w:spacing w:val="-16"/>
                <w:sz w:val="18"/>
                <w:szCs w:val="18"/>
                <w:lang w:val="es-CL"/>
              </w:rPr>
              <w:t>8,20</w:t>
            </w:r>
          </w:p>
        </w:tc>
        <w:tc>
          <w:tcPr>
            <w:tcW w:w="0" w:type="auto"/>
            <w:vAlign w:val="center"/>
          </w:tcPr>
          <w:p w14:paraId="51AA9C3A" w14:textId="77777777" w:rsidR="006906B7" w:rsidRPr="001B2A5F" w:rsidRDefault="006906B7" w:rsidP="006906B7">
            <w:pPr>
              <w:spacing w:before="0" w:after="0"/>
              <w:jc w:val="right"/>
              <w:rPr>
                <w:spacing w:val="-16"/>
                <w:sz w:val="18"/>
                <w:szCs w:val="18"/>
                <w:lang w:val="es-CL"/>
              </w:rPr>
            </w:pPr>
          </w:p>
        </w:tc>
        <w:tc>
          <w:tcPr>
            <w:tcW w:w="0" w:type="auto"/>
            <w:shd w:val="clear" w:color="auto" w:fill="F2F2F2" w:themeFill="background1" w:themeFillShade="F2"/>
            <w:vAlign w:val="center"/>
          </w:tcPr>
          <w:p w14:paraId="19384C0B" w14:textId="77777777" w:rsidR="006906B7" w:rsidRPr="001B2A5F" w:rsidRDefault="006906B7" w:rsidP="006906B7">
            <w:pPr>
              <w:spacing w:before="0" w:after="0"/>
              <w:jc w:val="right"/>
              <w:rPr>
                <w:spacing w:val="-16"/>
                <w:sz w:val="18"/>
                <w:szCs w:val="18"/>
              </w:rPr>
            </w:pPr>
          </w:p>
        </w:tc>
        <w:tc>
          <w:tcPr>
            <w:tcW w:w="0" w:type="auto"/>
            <w:shd w:val="clear" w:color="auto" w:fill="F2F2F2" w:themeFill="background1" w:themeFillShade="F2"/>
            <w:vAlign w:val="center"/>
          </w:tcPr>
          <w:p w14:paraId="1FC9F5D9" w14:textId="77777777" w:rsidR="006906B7" w:rsidRPr="001B2A5F" w:rsidRDefault="006906B7" w:rsidP="006906B7">
            <w:pPr>
              <w:spacing w:before="0" w:after="0"/>
              <w:jc w:val="right"/>
              <w:rPr>
                <w:spacing w:val="-16"/>
                <w:sz w:val="18"/>
                <w:szCs w:val="18"/>
              </w:rPr>
            </w:pPr>
          </w:p>
        </w:tc>
        <w:tc>
          <w:tcPr>
            <w:tcW w:w="0" w:type="auto"/>
            <w:shd w:val="clear" w:color="auto" w:fill="F2F2F2" w:themeFill="background1" w:themeFillShade="F2"/>
            <w:vAlign w:val="center"/>
          </w:tcPr>
          <w:p w14:paraId="21E953FC" w14:textId="77777777" w:rsidR="006906B7" w:rsidRPr="001B2A5F" w:rsidRDefault="006906B7" w:rsidP="006906B7">
            <w:pPr>
              <w:spacing w:before="0" w:after="0"/>
              <w:jc w:val="right"/>
              <w:rPr>
                <w:spacing w:val="-16"/>
                <w:sz w:val="18"/>
                <w:szCs w:val="18"/>
                <w:lang w:val="es-CL"/>
              </w:rPr>
            </w:pPr>
          </w:p>
        </w:tc>
        <w:tc>
          <w:tcPr>
            <w:tcW w:w="0" w:type="auto"/>
            <w:shd w:val="clear" w:color="auto" w:fill="F2F2F2" w:themeFill="background1" w:themeFillShade="F2"/>
            <w:vAlign w:val="center"/>
          </w:tcPr>
          <w:p w14:paraId="0F47AF56" w14:textId="77777777" w:rsidR="006906B7" w:rsidRPr="001B2A5F" w:rsidRDefault="006906B7" w:rsidP="006906B7">
            <w:pPr>
              <w:spacing w:before="0" w:after="0"/>
              <w:jc w:val="left"/>
              <w:rPr>
                <w:spacing w:val="-16"/>
                <w:sz w:val="18"/>
                <w:szCs w:val="18"/>
                <w:lang w:val="es-CL"/>
              </w:rPr>
            </w:pPr>
          </w:p>
        </w:tc>
      </w:tr>
      <w:tr w:rsidR="00162211" w:rsidRPr="001B2A5F" w14:paraId="38E7E9C2" w14:textId="77777777" w:rsidTr="00BE3D37">
        <w:tc>
          <w:tcPr>
            <w:tcW w:w="0" w:type="auto"/>
            <w:tcBorders>
              <w:bottom w:val="single" w:sz="4" w:space="0" w:color="auto"/>
            </w:tcBorders>
            <w:vAlign w:val="center"/>
          </w:tcPr>
          <w:p w14:paraId="3ABD9A54" w14:textId="77777777" w:rsidR="006906B7" w:rsidRPr="001B2A5F" w:rsidRDefault="006906B7" w:rsidP="006906B7">
            <w:pPr>
              <w:spacing w:before="0" w:after="0"/>
              <w:jc w:val="left"/>
              <w:rPr>
                <w:rFonts w:cs="Calibri"/>
                <w:b/>
                <w:bCs/>
                <w:color w:val="000000"/>
                <w:spacing w:val="-16"/>
                <w:sz w:val="18"/>
                <w:szCs w:val="18"/>
                <w:lang w:val="es-CL" w:eastAsia="es-CL"/>
              </w:rPr>
            </w:pPr>
          </w:p>
        </w:tc>
        <w:tc>
          <w:tcPr>
            <w:tcW w:w="0" w:type="auto"/>
            <w:tcBorders>
              <w:bottom w:val="single" w:sz="4" w:space="0" w:color="auto"/>
            </w:tcBorders>
          </w:tcPr>
          <w:p w14:paraId="16D6608F" w14:textId="7C03C845" w:rsidR="006906B7" w:rsidRPr="001B2A5F" w:rsidRDefault="006906B7" w:rsidP="006906B7">
            <w:pPr>
              <w:spacing w:before="0" w:after="0"/>
              <w:jc w:val="left"/>
              <w:rPr>
                <w:spacing w:val="-16"/>
                <w:sz w:val="18"/>
                <w:szCs w:val="18"/>
                <w:lang w:val="es-CL"/>
              </w:rPr>
            </w:pPr>
            <w:r w:rsidRPr="001B2A5F">
              <w:rPr>
                <w:spacing w:val="-16"/>
                <w:sz w:val="18"/>
                <w:szCs w:val="18"/>
                <w:lang w:val="es-CL"/>
              </w:rPr>
              <w:t>7</w:t>
            </w:r>
            <w:r w:rsidR="001C46AC" w:rsidRPr="001B2A5F">
              <w:rPr>
                <w:spacing w:val="-16"/>
                <w:sz w:val="18"/>
                <w:szCs w:val="18"/>
                <w:lang w:val="es-CL"/>
              </w:rPr>
              <w:t>-8</w:t>
            </w:r>
          </w:p>
        </w:tc>
        <w:tc>
          <w:tcPr>
            <w:tcW w:w="0" w:type="auto"/>
            <w:tcBorders>
              <w:bottom w:val="single" w:sz="4" w:space="0" w:color="auto"/>
            </w:tcBorders>
            <w:shd w:val="clear" w:color="auto" w:fill="auto"/>
          </w:tcPr>
          <w:p w14:paraId="394311D6" w14:textId="77777777" w:rsidR="006906B7" w:rsidRPr="001B2A5F" w:rsidRDefault="006906B7" w:rsidP="006906B7">
            <w:pPr>
              <w:spacing w:before="0" w:after="0"/>
              <w:jc w:val="center"/>
              <w:rPr>
                <w:spacing w:val="-16"/>
                <w:sz w:val="18"/>
                <w:szCs w:val="18"/>
              </w:rPr>
            </w:pPr>
            <w:r w:rsidRPr="001B2A5F">
              <w:rPr>
                <w:spacing w:val="-16"/>
                <w:sz w:val="18"/>
                <w:szCs w:val="18"/>
              </w:rPr>
              <w:t>A+B+C+D</w:t>
            </w:r>
          </w:p>
        </w:tc>
        <w:tc>
          <w:tcPr>
            <w:tcW w:w="0" w:type="auto"/>
            <w:tcBorders>
              <w:bottom w:val="single" w:sz="4" w:space="0" w:color="auto"/>
            </w:tcBorders>
            <w:shd w:val="clear" w:color="auto" w:fill="F2F2F2" w:themeFill="background1" w:themeFillShade="F2"/>
            <w:vAlign w:val="center"/>
          </w:tcPr>
          <w:p w14:paraId="5D1007F2" w14:textId="171D4C39" w:rsidR="006906B7" w:rsidRPr="001B2A5F" w:rsidRDefault="001C46AC" w:rsidP="006906B7">
            <w:pPr>
              <w:spacing w:before="0" w:after="0"/>
              <w:rPr>
                <w:spacing w:val="-16"/>
                <w:sz w:val="18"/>
                <w:szCs w:val="18"/>
                <w:lang w:val="es-CL"/>
              </w:rPr>
            </w:pPr>
            <w:r w:rsidRPr="001B2A5F">
              <w:rPr>
                <w:spacing w:val="-16"/>
                <w:sz w:val="18"/>
                <w:szCs w:val="18"/>
                <w:lang w:val="es-CL"/>
              </w:rPr>
              <w:t>5.776,89</w:t>
            </w:r>
          </w:p>
        </w:tc>
        <w:tc>
          <w:tcPr>
            <w:tcW w:w="0" w:type="auto"/>
            <w:gridSpan w:val="2"/>
            <w:tcBorders>
              <w:bottom w:val="single" w:sz="4" w:space="0" w:color="auto"/>
            </w:tcBorders>
            <w:shd w:val="clear" w:color="auto" w:fill="F2F2F2" w:themeFill="background1" w:themeFillShade="F2"/>
            <w:vAlign w:val="center"/>
          </w:tcPr>
          <w:p w14:paraId="4B0DBA83" w14:textId="77777777" w:rsidR="006906B7" w:rsidRPr="001B2A5F" w:rsidRDefault="006906B7" w:rsidP="006906B7">
            <w:pPr>
              <w:spacing w:before="0" w:after="0"/>
              <w:jc w:val="right"/>
              <w:rPr>
                <w:spacing w:val="-16"/>
                <w:sz w:val="18"/>
                <w:szCs w:val="18"/>
              </w:rPr>
            </w:pPr>
            <w:r w:rsidRPr="001B2A5F">
              <w:rPr>
                <w:spacing w:val="-16"/>
                <w:sz w:val="18"/>
                <w:szCs w:val="18"/>
              </w:rPr>
              <w:t>±</w:t>
            </w:r>
          </w:p>
        </w:tc>
        <w:tc>
          <w:tcPr>
            <w:tcW w:w="656" w:type="dxa"/>
            <w:tcBorders>
              <w:bottom w:val="single" w:sz="4" w:space="0" w:color="auto"/>
            </w:tcBorders>
            <w:shd w:val="clear" w:color="auto" w:fill="F2F2F2" w:themeFill="background1" w:themeFillShade="F2"/>
            <w:vAlign w:val="center"/>
          </w:tcPr>
          <w:p w14:paraId="68B90722" w14:textId="3BA7DEFC" w:rsidR="006906B7" w:rsidRPr="001B2A5F" w:rsidRDefault="001C46AC" w:rsidP="006906B7">
            <w:pPr>
              <w:spacing w:before="0" w:after="0"/>
              <w:jc w:val="right"/>
              <w:rPr>
                <w:spacing w:val="-16"/>
                <w:sz w:val="18"/>
                <w:szCs w:val="18"/>
                <w:lang w:val="es-CL"/>
              </w:rPr>
            </w:pPr>
            <w:r w:rsidRPr="001B2A5F">
              <w:rPr>
                <w:spacing w:val="-16"/>
                <w:sz w:val="18"/>
                <w:szCs w:val="18"/>
                <w:lang w:val="es-CL"/>
              </w:rPr>
              <w:t>625,69</w:t>
            </w:r>
          </w:p>
        </w:tc>
        <w:tc>
          <w:tcPr>
            <w:tcW w:w="299" w:type="dxa"/>
            <w:tcBorders>
              <w:bottom w:val="single" w:sz="4" w:space="0" w:color="auto"/>
            </w:tcBorders>
            <w:shd w:val="clear" w:color="auto" w:fill="F2F2F2" w:themeFill="background1" w:themeFillShade="F2"/>
            <w:vAlign w:val="center"/>
          </w:tcPr>
          <w:p w14:paraId="1D539180" w14:textId="77777777" w:rsidR="006906B7" w:rsidRPr="001B2A5F" w:rsidRDefault="006906B7" w:rsidP="006906B7">
            <w:pPr>
              <w:spacing w:before="0" w:after="0"/>
              <w:jc w:val="right"/>
              <w:rPr>
                <w:spacing w:val="-16"/>
                <w:sz w:val="18"/>
                <w:szCs w:val="18"/>
                <w:lang w:val="es-CL"/>
              </w:rPr>
            </w:pPr>
          </w:p>
        </w:tc>
        <w:tc>
          <w:tcPr>
            <w:tcW w:w="0" w:type="auto"/>
            <w:tcBorders>
              <w:bottom w:val="single" w:sz="4" w:space="0" w:color="auto"/>
            </w:tcBorders>
            <w:vAlign w:val="center"/>
          </w:tcPr>
          <w:p w14:paraId="2A018F6D" w14:textId="642351E0" w:rsidR="006906B7" w:rsidRPr="001B2A5F" w:rsidRDefault="006906B7" w:rsidP="006906B7">
            <w:pPr>
              <w:spacing w:before="0" w:after="0"/>
              <w:jc w:val="right"/>
              <w:rPr>
                <w:spacing w:val="-16"/>
                <w:sz w:val="18"/>
                <w:szCs w:val="18"/>
                <w:lang w:val="es-CL"/>
              </w:rPr>
            </w:pPr>
            <w:r w:rsidRPr="001B2A5F">
              <w:rPr>
                <w:spacing w:val="-16"/>
                <w:sz w:val="18"/>
                <w:szCs w:val="18"/>
                <w:lang w:val="es-CL"/>
              </w:rPr>
              <w:t>40,</w:t>
            </w:r>
            <w:r w:rsidR="001C46AC" w:rsidRPr="001B2A5F">
              <w:rPr>
                <w:spacing w:val="-16"/>
                <w:sz w:val="18"/>
                <w:szCs w:val="18"/>
                <w:lang w:val="es-CL"/>
              </w:rPr>
              <w:t>16</w:t>
            </w:r>
          </w:p>
        </w:tc>
        <w:tc>
          <w:tcPr>
            <w:tcW w:w="0" w:type="auto"/>
            <w:tcBorders>
              <w:bottom w:val="single" w:sz="4" w:space="0" w:color="auto"/>
            </w:tcBorders>
            <w:vAlign w:val="center"/>
          </w:tcPr>
          <w:p w14:paraId="18E81DB8" w14:textId="77777777" w:rsidR="006906B7" w:rsidRPr="001B2A5F" w:rsidRDefault="006906B7" w:rsidP="006906B7">
            <w:pPr>
              <w:spacing w:before="0" w:after="0"/>
              <w:jc w:val="right"/>
              <w:rPr>
                <w:spacing w:val="-16"/>
                <w:sz w:val="18"/>
                <w:szCs w:val="18"/>
              </w:rPr>
            </w:pPr>
            <w:r w:rsidRPr="001B2A5F">
              <w:rPr>
                <w:spacing w:val="-16"/>
                <w:sz w:val="18"/>
                <w:szCs w:val="18"/>
              </w:rPr>
              <w:t>±</w:t>
            </w:r>
          </w:p>
        </w:tc>
        <w:tc>
          <w:tcPr>
            <w:tcW w:w="0" w:type="auto"/>
            <w:tcBorders>
              <w:bottom w:val="single" w:sz="4" w:space="0" w:color="auto"/>
            </w:tcBorders>
            <w:vAlign w:val="center"/>
          </w:tcPr>
          <w:p w14:paraId="1BC8DC82" w14:textId="29C19B87" w:rsidR="006906B7" w:rsidRPr="001B2A5F" w:rsidRDefault="006906B7" w:rsidP="006906B7">
            <w:pPr>
              <w:spacing w:before="0" w:after="0"/>
              <w:jc w:val="right"/>
              <w:rPr>
                <w:spacing w:val="-16"/>
                <w:sz w:val="18"/>
                <w:szCs w:val="18"/>
                <w:lang w:val="es-CL"/>
              </w:rPr>
            </w:pPr>
            <w:r w:rsidRPr="001B2A5F">
              <w:rPr>
                <w:spacing w:val="-16"/>
                <w:sz w:val="18"/>
                <w:szCs w:val="18"/>
                <w:lang w:val="es-CL"/>
              </w:rPr>
              <w:t>*</w:t>
            </w:r>
          </w:p>
        </w:tc>
        <w:tc>
          <w:tcPr>
            <w:tcW w:w="0" w:type="auto"/>
            <w:tcBorders>
              <w:bottom w:val="single" w:sz="4" w:space="0" w:color="auto"/>
            </w:tcBorders>
            <w:vAlign w:val="center"/>
          </w:tcPr>
          <w:p w14:paraId="03C037B4" w14:textId="34BBF563" w:rsidR="006906B7" w:rsidRPr="001B2A5F" w:rsidRDefault="006906B7" w:rsidP="006906B7">
            <w:pPr>
              <w:spacing w:before="0" w:after="0"/>
              <w:jc w:val="right"/>
              <w:rPr>
                <w:spacing w:val="-16"/>
                <w:sz w:val="18"/>
                <w:szCs w:val="18"/>
                <w:lang w:val="es-CL"/>
              </w:rPr>
            </w:pPr>
          </w:p>
        </w:tc>
        <w:tc>
          <w:tcPr>
            <w:tcW w:w="0" w:type="auto"/>
            <w:tcBorders>
              <w:bottom w:val="single" w:sz="4" w:space="0" w:color="auto"/>
            </w:tcBorders>
            <w:shd w:val="clear" w:color="auto" w:fill="F2F2F2" w:themeFill="background1" w:themeFillShade="F2"/>
            <w:vAlign w:val="center"/>
          </w:tcPr>
          <w:p w14:paraId="0025AB04" w14:textId="55AE3C2B" w:rsidR="006906B7" w:rsidRPr="001B2A5F" w:rsidRDefault="001C46AC" w:rsidP="006906B7">
            <w:pPr>
              <w:spacing w:before="0" w:after="0"/>
              <w:jc w:val="right"/>
              <w:rPr>
                <w:spacing w:val="-16"/>
                <w:sz w:val="18"/>
                <w:szCs w:val="18"/>
                <w:lang w:val="es-CL"/>
              </w:rPr>
            </w:pPr>
            <w:r w:rsidRPr="001B2A5F">
              <w:rPr>
                <w:spacing w:val="-16"/>
                <w:sz w:val="18"/>
                <w:szCs w:val="18"/>
                <w:lang w:val="es-CL"/>
              </w:rPr>
              <w:t>5.817,05</w:t>
            </w:r>
          </w:p>
        </w:tc>
        <w:tc>
          <w:tcPr>
            <w:tcW w:w="0" w:type="auto"/>
            <w:tcBorders>
              <w:bottom w:val="single" w:sz="4" w:space="0" w:color="auto"/>
            </w:tcBorders>
            <w:shd w:val="clear" w:color="auto" w:fill="F2F2F2" w:themeFill="background1" w:themeFillShade="F2"/>
            <w:vAlign w:val="center"/>
          </w:tcPr>
          <w:p w14:paraId="401E7BE4" w14:textId="77777777" w:rsidR="006906B7" w:rsidRPr="001B2A5F" w:rsidRDefault="006906B7" w:rsidP="006906B7">
            <w:pPr>
              <w:spacing w:before="0" w:after="0"/>
              <w:jc w:val="right"/>
              <w:rPr>
                <w:spacing w:val="-16"/>
                <w:sz w:val="18"/>
                <w:szCs w:val="18"/>
              </w:rPr>
            </w:pPr>
            <w:r w:rsidRPr="001B2A5F">
              <w:rPr>
                <w:spacing w:val="-16"/>
                <w:sz w:val="18"/>
                <w:szCs w:val="18"/>
              </w:rPr>
              <w:t>±</w:t>
            </w:r>
          </w:p>
        </w:tc>
        <w:tc>
          <w:tcPr>
            <w:tcW w:w="0" w:type="auto"/>
            <w:tcBorders>
              <w:bottom w:val="single" w:sz="4" w:space="0" w:color="auto"/>
            </w:tcBorders>
            <w:shd w:val="clear" w:color="auto" w:fill="F2F2F2" w:themeFill="background1" w:themeFillShade="F2"/>
            <w:vAlign w:val="center"/>
          </w:tcPr>
          <w:p w14:paraId="6C839F96" w14:textId="73F06E83" w:rsidR="006906B7" w:rsidRPr="001B2A5F" w:rsidRDefault="001C46AC" w:rsidP="006906B7">
            <w:pPr>
              <w:spacing w:before="0" w:after="0"/>
              <w:jc w:val="right"/>
              <w:rPr>
                <w:spacing w:val="-16"/>
                <w:sz w:val="18"/>
                <w:szCs w:val="18"/>
                <w:lang w:val="es-CL"/>
              </w:rPr>
            </w:pPr>
            <w:r w:rsidRPr="001B2A5F">
              <w:rPr>
                <w:spacing w:val="-16"/>
                <w:sz w:val="18"/>
                <w:szCs w:val="18"/>
                <w:lang w:val="es-CL"/>
              </w:rPr>
              <w:t>625,95</w:t>
            </w:r>
          </w:p>
        </w:tc>
        <w:tc>
          <w:tcPr>
            <w:tcW w:w="0" w:type="auto"/>
            <w:tcBorders>
              <w:bottom w:val="single" w:sz="4" w:space="0" w:color="auto"/>
            </w:tcBorders>
            <w:shd w:val="clear" w:color="auto" w:fill="F2F2F2" w:themeFill="background1" w:themeFillShade="F2"/>
            <w:vAlign w:val="center"/>
          </w:tcPr>
          <w:p w14:paraId="108E29D7" w14:textId="77777777" w:rsidR="006906B7" w:rsidRPr="001B2A5F" w:rsidRDefault="006906B7" w:rsidP="006906B7">
            <w:pPr>
              <w:spacing w:before="0" w:after="0"/>
              <w:jc w:val="left"/>
              <w:rPr>
                <w:spacing w:val="-16"/>
                <w:sz w:val="18"/>
                <w:szCs w:val="18"/>
                <w:lang w:val="es-CL"/>
              </w:rPr>
            </w:pPr>
          </w:p>
        </w:tc>
      </w:tr>
    </w:tbl>
    <w:p w14:paraId="032983E6" w14:textId="77777777" w:rsidR="00804867" w:rsidRDefault="00804867" w:rsidP="00FE77C1">
      <w:pPr>
        <w:pStyle w:val="Ttulo3"/>
        <w:numPr>
          <w:ilvl w:val="0"/>
          <w:numId w:val="0"/>
        </w:numPr>
        <w:spacing w:before="0" w:after="0"/>
        <w:rPr>
          <w:b w:val="0"/>
          <w:sz w:val="18"/>
          <w:szCs w:val="18"/>
          <w:lang w:val="es-CL"/>
        </w:rPr>
      </w:pPr>
      <w:r w:rsidRPr="0080745C">
        <w:rPr>
          <w:b w:val="0"/>
          <w:sz w:val="18"/>
          <w:szCs w:val="18"/>
          <w:lang w:val="es-CL"/>
        </w:rPr>
        <w:t>(-) No se registra medición.</w:t>
      </w:r>
    </w:p>
    <w:p w14:paraId="0B245F33" w14:textId="743AA41D"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6AB5B823" w14:textId="77777777" w:rsidR="00804867" w:rsidRPr="0080745C" w:rsidRDefault="00804867" w:rsidP="00804867">
      <w:pPr>
        <w:spacing w:before="0" w:after="0"/>
        <w:rPr>
          <w:sz w:val="18"/>
          <w:szCs w:val="18"/>
          <w:lang w:val="es-CL"/>
        </w:rPr>
      </w:pPr>
      <w:r w:rsidRPr="0080745C">
        <w:rPr>
          <w:sz w:val="18"/>
          <w:szCs w:val="18"/>
          <w:lang w:val="es-CL"/>
        </w:rPr>
        <w:t xml:space="preserve">Letras diferentes al costado derecho de cada valor, indican diferencias estadísticamente significativas (Prueba de Wilcoxon </w:t>
      </w:r>
      <w:r w:rsidRPr="0080745C">
        <w:rPr>
          <w:i/>
          <w:iCs/>
          <w:sz w:val="18"/>
          <w:szCs w:val="18"/>
          <w:lang w:val="es-CL"/>
        </w:rPr>
        <w:t>p&lt;0.05)</w:t>
      </w:r>
      <w:r w:rsidRPr="0080745C">
        <w:rPr>
          <w:sz w:val="18"/>
          <w:szCs w:val="18"/>
          <w:lang w:val="es-CL"/>
        </w:rPr>
        <w:t>.</w:t>
      </w:r>
    </w:p>
    <w:p w14:paraId="58660FA6" w14:textId="67F8539B" w:rsidR="00804867" w:rsidRPr="00163C3C" w:rsidRDefault="00804867" w:rsidP="00804867">
      <w:pPr>
        <w:rPr>
          <w:lang w:val="es-CL"/>
        </w:rPr>
      </w:pPr>
      <w:r w:rsidRPr="0080745C">
        <w:rPr>
          <w:lang w:val="es-CL"/>
        </w:rPr>
        <w:t xml:space="preserve">Los individuos de la población (Series A, B, C y D), clasificados como “Vivos”, en el periodo </w:t>
      </w:r>
      <w:r w:rsidRPr="00740563">
        <w:rPr>
          <w:lang w:val="es-CL"/>
        </w:rPr>
        <w:t xml:space="preserve">comprendido entre abril de 2022 y enero de 2024, presentan un aumento en la biomasa de Ramas de </w:t>
      </w:r>
      <w:r w:rsidR="00EE66ED">
        <w:rPr>
          <w:lang w:val="es-CL"/>
        </w:rPr>
        <w:t>3.624,01</w:t>
      </w:r>
      <w:r w:rsidRPr="00740563">
        <w:rPr>
          <w:lang w:val="es-CL"/>
        </w:rPr>
        <w:t xml:space="preserve"> kg. En particular en el último periodo analizado (enero 2024</w:t>
      </w:r>
      <w:r w:rsidR="001C46AC">
        <w:rPr>
          <w:lang w:val="es-CL"/>
        </w:rPr>
        <w:t>-abril 2024</w:t>
      </w:r>
      <w:r w:rsidRPr="00740563">
        <w:rPr>
          <w:lang w:val="es-CL"/>
        </w:rPr>
        <w:t>) se registra un</w:t>
      </w:r>
      <w:r w:rsidR="001C46AC">
        <w:rPr>
          <w:lang w:val="es-CL"/>
        </w:rPr>
        <w:t xml:space="preserve">a disminución de </w:t>
      </w:r>
      <w:r w:rsidRPr="00740563">
        <w:rPr>
          <w:lang w:val="es-CL"/>
        </w:rPr>
        <w:t xml:space="preserve">la biomasa de Ramas de </w:t>
      </w:r>
      <w:r w:rsidR="001C46AC">
        <w:rPr>
          <w:lang w:val="es-CL"/>
        </w:rPr>
        <w:t>1.251,39</w:t>
      </w:r>
      <w:r w:rsidR="001C46AC" w:rsidRPr="00740563">
        <w:rPr>
          <w:lang w:val="es-CL"/>
        </w:rPr>
        <w:t xml:space="preserve"> </w:t>
      </w:r>
      <w:r w:rsidRPr="00740563">
        <w:rPr>
          <w:lang w:val="es-CL"/>
        </w:rPr>
        <w:t>kg. Las mediciones presentan diferencias estadísticamente significativas (Prueba de </w:t>
      </w:r>
      <w:proofErr w:type="spellStart"/>
      <w:r w:rsidRPr="00740563">
        <w:rPr>
          <w:lang w:val="es-CL"/>
        </w:rPr>
        <w:t>Kruskall</w:t>
      </w:r>
      <w:proofErr w:type="spellEnd"/>
      <w:r w:rsidRPr="00740563">
        <w:rPr>
          <w:lang w:val="es-CL"/>
        </w:rPr>
        <w:t xml:space="preserve">-Wallis </w:t>
      </w:r>
      <w:r w:rsidRPr="00740563">
        <w:rPr>
          <w:i/>
          <w:iCs/>
          <w:lang w:val="es-CL"/>
        </w:rPr>
        <w:t>p</w:t>
      </w:r>
      <w:r w:rsidR="006906B7" w:rsidRPr="00740563">
        <w:rPr>
          <w:lang w:val="es-CL"/>
        </w:rPr>
        <w:t>=</w:t>
      </w:r>
      <w:r w:rsidR="001C46AC">
        <w:rPr>
          <w:lang w:val="es-CL"/>
        </w:rPr>
        <w:t>1,057E-34</w:t>
      </w:r>
      <w:r w:rsidRPr="00740563">
        <w:rPr>
          <w:lang w:val="es-CL"/>
        </w:rPr>
        <w:t>).</w:t>
      </w:r>
      <w:r w:rsidR="00BE3D37">
        <w:rPr>
          <w:lang w:val="es-CL"/>
        </w:rPr>
        <w:t xml:space="preserve"> </w:t>
      </w:r>
      <w:r w:rsidRPr="00740563">
        <w:rPr>
          <w:lang w:val="es-CL"/>
        </w:rPr>
        <w:t xml:space="preserve">La prueba de Wilcoxon </w:t>
      </w:r>
      <w:r w:rsidR="00BE3D37">
        <w:rPr>
          <w:lang w:val="es-CL"/>
        </w:rPr>
        <w:t xml:space="preserve">(valores </w:t>
      </w:r>
      <w:r w:rsidR="00BE3D37" w:rsidRPr="00B97758">
        <w:rPr>
          <w:i/>
          <w:iCs/>
          <w:lang w:val="es-CL"/>
        </w:rPr>
        <w:t>p</w:t>
      </w:r>
      <w:r w:rsidR="00BE3D37">
        <w:rPr>
          <w:lang w:val="es-CL"/>
        </w:rPr>
        <w:t xml:space="preserve"> en Anexo 5, Cuadro 5.21) </w:t>
      </w:r>
      <w:r w:rsidRPr="00740563">
        <w:rPr>
          <w:lang w:val="es-CL"/>
        </w:rPr>
        <w:t xml:space="preserve">registró un primer grupo estadísticamente similar, conformado por las mediciones de abril de 2022 y enero de 2023 con una media </w:t>
      </w:r>
      <w:r w:rsidR="006906B7" w:rsidRPr="00740563">
        <w:rPr>
          <w:lang w:val="es-CL"/>
        </w:rPr>
        <w:t>1.542,32±15,12</w:t>
      </w:r>
      <w:r w:rsidRPr="00740563">
        <w:rPr>
          <w:lang w:val="es-CL"/>
        </w:rPr>
        <w:t xml:space="preserve"> kg, un segundo grupo que difiere del anterior, formado por las mediciones de abril de 2023 con una </w:t>
      </w:r>
      <w:r w:rsidR="006906B7" w:rsidRPr="00740563">
        <w:rPr>
          <w:lang w:val="es-CL"/>
        </w:rPr>
        <w:t>biomasa acumulada de</w:t>
      </w:r>
      <w:r w:rsidRPr="00740563">
        <w:rPr>
          <w:lang w:val="es-CL"/>
        </w:rPr>
        <w:t xml:space="preserve"> </w:t>
      </w:r>
      <w:r w:rsidR="00740563">
        <w:rPr>
          <w:lang w:val="es-CL"/>
        </w:rPr>
        <w:t xml:space="preserve">1.970,91 </w:t>
      </w:r>
      <w:r w:rsidRPr="00740563">
        <w:rPr>
          <w:lang w:val="es-CL"/>
        </w:rPr>
        <w:t xml:space="preserve">kg, lo cual implica un incremento de </w:t>
      </w:r>
      <w:r w:rsidR="00740563">
        <w:rPr>
          <w:lang w:val="es-CL"/>
        </w:rPr>
        <w:t>428,59</w:t>
      </w:r>
      <w:r w:rsidRPr="00740563">
        <w:rPr>
          <w:lang w:val="es-CL"/>
        </w:rPr>
        <w:t xml:space="preserve"> kg (</w:t>
      </w:r>
      <w:r w:rsidR="00740563">
        <w:rPr>
          <w:lang w:val="es-CL"/>
        </w:rPr>
        <w:t>27,7</w:t>
      </w:r>
      <w:r w:rsidRPr="00740563">
        <w:rPr>
          <w:lang w:val="es-CL"/>
        </w:rPr>
        <w:t>%)</w:t>
      </w:r>
      <w:r w:rsidR="00740563">
        <w:rPr>
          <w:lang w:val="es-CL"/>
        </w:rPr>
        <w:t>, un tercer grupo diferente al anterior, pero estadísticamente similar al primero compuesto por las mediciones de julio y octubre de 2023</w:t>
      </w:r>
      <w:r w:rsidRPr="00740563">
        <w:rPr>
          <w:lang w:val="es-CL"/>
        </w:rPr>
        <w:t>,</w:t>
      </w:r>
      <w:r w:rsidR="00740563">
        <w:rPr>
          <w:lang w:val="es-CL"/>
        </w:rPr>
        <w:t xml:space="preserve"> con una media de 1.583,36</w:t>
      </w:r>
      <w:r w:rsidR="00740563" w:rsidRPr="00740563">
        <w:rPr>
          <w:lang w:val="es-CL"/>
        </w:rPr>
        <w:t>±</w:t>
      </w:r>
      <w:r w:rsidR="00740563">
        <w:rPr>
          <w:lang w:val="es-CL"/>
        </w:rPr>
        <w:t>22,40,</w:t>
      </w:r>
      <w:r w:rsidR="00740563" w:rsidRPr="00740563">
        <w:rPr>
          <w:lang w:val="es-CL"/>
        </w:rPr>
        <w:t xml:space="preserve"> lo cual implica un</w:t>
      </w:r>
      <w:r w:rsidR="00740563">
        <w:rPr>
          <w:lang w:val="es-CL"/>
        </w:rPr>
        <w:t xml:space="preserve">a disminución de la biomasa de Ramas </w:t>
      </w:r>
      <w:r w:rsidR="00740563" w:rsidRPr="00740563">
        <w:rPr>
          <w:lang w:val="es-CL"/>
        </w:rPr>
        <w:t xml:space="preserve">de </w:t>
      </w:r>
      <w:r w:rsidR="00740563">
        <w:rPr>
          <w:lang w:val="es-CL"/>
        </w:rPr>
        <w:t xml:space="preserve">387,55 </w:t>
      </w:r>
      <w:r w:rsidR="00740563" w:rsidRPr="00740563">
        <w:rPr>
          <w:lang w:val="es-CL"/>
        </w:rPr>
        <w:t>kg (</w:t>
      </w:r>
      <w:r w:rsidR="00163C3C">
        <w:rPr>
          <w:lang w:val="es-CL"/>
        </w:rPr>
        <w:t>19,6</w:t>
      </w:r>
      <w:r w:rsidR="00740563" w:rsidRPr="00740563">
        <w:rPr>
          <w:lang w:val="es-CL"/>
        </w:rPr>
        <w:t>%)</w:t>
      </w:r>
      <w:r w:rsidR="00163C3C">
        <w:rPr>
          <w:lang w:val="es-CL"/>
        </w:rPr>
        <w:t xml:space="preserve">. Finalmente se registra un </w:t>
      </w:r>
      <w:r w:rsidR="00013F53">
        <w:rPr>
          <w:lang w:val="es-CL"/>
        </w:rPr>
        <w:t>cuarto</w:t>
      </w:r>
      <w:r w:rsidR="00163C3C">
        <w:rPr>
          <w:lang w:val="es-CL"/>
        </w:rPr>
        <w:t xml:space="preserve"> grupo estadísticamente distinto a los anteriores, compuesto por la</w:t>
      </w:r>
      <w:r w:rsidR="00013F53">
        <w:rPr>
          <w:lang w:val="es-CL"/>
        </w:rPr>
        <w:t>s</w:t>
      </w:r>
      <w:r w:rsidR="00163C3C">
        <w:rPr>
          <w:lang w:val="es-CL"/>
        </w:rPr>
        <w:t xml:space="preserve"> medici</w:t>
      </w:r>
      <w:r w:rsidR="00013F53">
        <w:rPr>
          <w:lang w:val="es-CL"/>
        </w:rPr>
        <w:t>ones</w:t>
      </w:r>
      <w:r w:rsidR="00163C3C">
        <w:rPr>
          <w:lang w:val="es-CL"/>
        </w:rPr>
        <w:t xml:space="preserve"> de enero</w:t>
      </w:r>
      <w:r w:rsidR="00013F53">
        <w:rPr>
          <w:lang w:val="es-CL"/>
        </w:rPr>
        <w:t xml:space="preserve"> y abril</w:t>
      </w:r>
      <w:r w:rsidR="00163C3C">
        <w:rPr>
          <w:lang w:val="es-CL"/>
        </w:rPr>
        <w:t xml:space="preserve"> de 2024, con una </w:t>
      </w:r>
      <w:r w:rsidR="00013F53">
        <w:rPr>
          <w:lang w:val="es-CL"/>
        </w:rPr>
        <w:t>media</w:t>
      </w:r>
      <w:r w:rsidR="00163C3C">
        <w:rPr>
          <w:lang w:val="es-CL"/>
        </w:rPr>
        <w:t xml:space="preserve"> de </w:t>
      </w:r>
      <w:r w:rsidR="001C46AC">
        <w:rPr>
          <w:lang w:val="es-CL"/>
        </w:rPr>
        <w:t>5.776,89</w:t>
      </w:r>
      <w:r w:rsidR="00013F53" w:rsidRPr="00740563">
        <w:rPr>
          <w:lang w:val="es-CL"/>
        </w:rPr>
        <w:t>±</w:t>
      </w:r>
      <w:r w:rsidR="00013F53">
        <w:rPr>
          <w:lang w:val="es-CL"/>
        </w:rPr>
        <w:t>625,69</w:t>
      </w:r>
      <w:r w:rsidRPr="00740563">
        <w:rPr>
          <w:lang w:val="es-CL"/>
        </w:rPr>
        <w:t xml:space="preserve"> kg, resultando en un</w:t>
      </w:r>
      <w:r w:rsidR="00163C3C">
        <w:rPr>
          <w:lang w:val="es-CL"/>
        </w:rPr>
        <w:t xml:space="preserve"> incremento</w:t>
      </w:r>
      <w:r w:rsidRPr="00740563">
        <w:rPr>
          <w:lang w:val="es-CL"/>
        </w:rPr>
        <w:t xml:space="preserve"> de </w:t>
      </w:r>
      <w:r w:rsidR="001C46AC">
        <w:rPr>
          <w:lang w:val="es-CL"/>
        </w:rPr>
        <w:t>4.193,53</w:t>
      </w:r>
      <w:r w:rsidRPr="00740563">
        <w:rPr>
          <w:lang w:val="es-CL"/>
        </w:rPr>
        <w:t xml:space="preserve"> kg (</w:t>
      </w:r>
      <w:r w:rsidR="001C46AC">
        <w:rPr>
          <w:lang w:val="es-CL"/>
        </w:rPr>
        <w:t>264,8</w:t>
      </w:r>
      <w:r w:rsidRPr="00740563">
        <w:rPr>
          <w:lang w:val="es-CL"/>
        </w:rPr>
        <w:t xml:space="preserve">%). </w:t>
      </w:r>
    </w:p>
    <w:p w14:paraId="6C00E2F8" w14:textId="36E46CC9" w:rsidR="00163C3C" w:rsidRDefault="00804867" w:rsidP="00804867">
      <w:pPr>
        <w:rPr>
          <w:lang w:val="es-CL"/>
        </w:rPr>
      </w:pPr>
      <w:r w:rsidRPr="0080745C">
        <w:rPr>
          <w:lang w:val="es-CL"/>
        </w:rPr>
        <w:t xml:space="preserve">Los individuos de la población (Series A, B, C y D), clasificados como “Secos”, en el periodo comprendido entre abril de 2022 y </w:t>
      </w:r>
      <w:r w:rsidR="001C46AC">
        <w:rPr>
          <w:lang w:val="es-CL"/>
        </w:rPr>
        <w:t>abril</w:t>
      </w:r>
      <w:r w:rsidRPr="0080745C">
        <w:rPr>
          <w:lang w:val="es-CL"/>
        </w:rPr>
        <w:t xml:space="preserve"> de 2024, presentan un</w:t>
      </w:r>
      <w:r w:rsidR="00163C3C">
        <w:rPr>
          <w:lang w:val="es-CL"/>
        </w:rPr>
        <w:t>a</w:t>
      </w:r>
      <w:r w:rsidRPr="0080745C">
        <w:rPr>
          <w:lang w:val="es-CL"/>
        </w:rPr>
        <w:t xml:space="preserve"> </w:t>
      </w:r>
      <w:r w:rsidR="00163C3C">
        <w:rPr>
          <w:lang w:val="es-CL"/>
        </w:rPr>
        <w:t xml:space="preserve">disminución </w:t>
      </w:r>
      <w:r w:rsidRPr="0080745C">
        <w:rPr>
          <w:lang w:val="es-CL"/>
        </w:rPr>
        <w:t xml:space="preserve">en la biomasa de Ramas de </w:t>
      </w:r>
      <w:r w:rsidR="003E1ECF">
        <w:rPr>
          <w:lang w:val="es-CL"/>
        </w:rPr>
        <w:t>18,36</w:t>
      </w:r>
      <w:r w:rsidRPr="0080745C">
        <w:rPr>
          <w:lang w:val="es-CL"/>
        </w:rPr>
        <w:t xml:space="preserve"> kg. En </w:t>
      </w:r>
      <w:r w:rsidRPr="00163C3C">
        <w:rPr>
          <w:lang w:val="es-CL"/>
        </w:rPr>
        <w:t>particular en el último periodo analizado (enero 2024</w:t>
      </w:r>
      <w:r w:rsidR="001C46AC">
        <w:rPr>
          <w:lang w:val="es-CL"/>
        </w:rPr>
        <w:t>-abril 2024</w:t>
      </w:r>
      <w:r w:rsidRPr="00163C3C">
        <w:rPr>
          <w:lang w:val="es-CL"/>
        </w:rPr>
        <w:t xml:space="preserve">) se registra una disminución de la biomasa de Ramas de </w:t>
      </w:r>
      <w:r w:rsidR="003E1ECF">
        <w:rPr>
          <w:lang w:val="es-CL"/>
        </w:rPr>
        <w:t>0,51</w:t>
      </w:r>
      <w:r w:rsidRPr="00163C3C">
        <w:rPr>
          <w:lang w:val="es-CL"/>
        </w:rPr>
        <w:t xml:space="preserve"> kg. </w:t>
      </w:r>
      <w:r w:rsidR="00163C3C" w:rsidRPr="00740563">
        <w:rPr>
          <w:lang w:val="es-CL"/>
        </w:rPr>
        <w:t>Las mediciones presentan diferencias estadísticamente significativas (Prueba de </w:t>
      </w:r>
      <w:proofErr w:type="spellStart"/>
      <w:r w:rsidR="00163C3C" w:rsidRPr="00740563">
        <w:rPr>
          <w:lang w:val="es-CL"/>
        </w:rPr>
        <w:t>Kruskall</w:t>
      </w:r>
      <w:proofErr w:type="spellEnd"/>
      <w:r w:rsidR="00163C3C" w:rsidRPr="00740563">
        <w:rPr>
          <w:lang w:val="es-CL"/>
        </w:rPr>
        <w:t xml:space="preserve">-Wallis </w:t>
      </w:r>
      <w:r w:rsidR="00163C3C" w:rsidRPr="00163C3C">
        <w:rPr>
          <w:lang w:val="es-CL"/>
        </w:rPr>
        <w:t>p</w:t>
      </w:r>
      <w:r w:rsidR="00163C3C" w:rsidRPr="00740563">
        <w:rPr>
          <w:lang w:val="es-CL"/>
        </w:rPr>
        <w:t>=</w:t>
      </w:r>
      <w:r w:rsidR="003E1ECF">
        <w:rPr>
          <w:lang w:val="es-CL"/>
        </w:rPr>
        <w:t>9,010E-16</w:t>
      </w:r>
      <w:r w:rsidR="00163C3C" w:rsidRPr="00740563">
        <w:rPr>
          <w:lang w:val="es-CL"/>
        </w:rPr>
        <w:t>)</w:t>
      </w:r>
      <w:r w:rsidR="00163C3C">
        <w:rPr>
          <w:lang w:val="es-CL"/>
        </w:rPr>
        <w:t xml:space="preserve">. La prueba de Wilcoxon </w:t>
      </w:r>
      <w:r w:rsidR="00BE3D37">
        <w:rPr>
          <w:lang w:val="es-CL"/>
        </w:rPr>
        <w:t xml:space="preserve">(valores </w:t>
      </w:r>
      <w:r w:rsidR="00BE3D37" w:rsidRPr="00B97758">
        <w:rPr>
          <w:i/>
          <w:iCs/>
          <w:lang w:val="es-CL"/>
        </w:rPr>
        <w:t>p</w:t>
      </w:r>
      <w:r w:rsidR="00BE3D37">
        <w:rPr>
          <w:lang w:val="es-CL"/>
        </w:rPr>
        <w:t xml:space="preserve"> en Anexo 5, Cuadro 5.21) </w:t>
      </w:r>
      <w:r w:rsidR="00163C3C">
        <w:rPr>
          <w:lang w:val="es-CL"/>
        </w:rPr>
        <w:t xml:space="preserve">registró un primer grupo estadísticamente similar, compuesto por las mediciones </w:t>
      </w:r>
      <w:r w:rsidR="00BB1C55">
        <w:rPr>
          <w:lang w:val="es-CL"/>
        </w:rPr>
        <w:t xml:space="preserve">realizadas entre </w:t>
      </w:r>
      <w:r w:rsidR="00163C3C">
        <w:rPr>
          <w:lang w:val="es-CL"/>
        </w:rPr>
        <w:t xml:space="preserve">enero de 2022 </w:t>
      </w:r>
      <w:r w:rsidR="00BB1C55">
        <w:rPr>
          <w:lang w:val="es-CL"/>
        </w:rPr>
        <w:t>y</w:t>
      </w:r>
      <w:r w:rsidR="00163C3C">
        <w:rPr>
          <w:lang w:val="es-CL"/>
        </w:rPr>
        <w:t xml:space="preserve"> octubre de 2023 con una media 62,82</w:t>
      </w:r>
      <w:r w:rsidR="00163C3C" w:rsidRPr="00740563">
        <w:rPr>
          <w:lang w:val="es-CL"/>
        </w:rPr>
        <w:t>±</w:t>
      </w:r>
      <w:r w:rsidR="00163C3C">
        <w:rPr>
          <w:lang w:val="es-CL"/>
        </w:rPr>
        <w:t xml:space="preserve">8,20, luego un segundo grupo </w:t>
      </w:r>
      <w:r w:rsidR="00BB1C55">
        <w:rPr>
          <w:lang w:val="es-CL"/>
        </w:rPr>
        <w:t xml:space="preserve">estadísticamente diferente al anterior, </w:t>
      </w:r>
      <w:r w:rsidR="00163C3C">
        <w:rPr>
          <w:lang w:val="es-CL"/>
        </w:rPr>
        <w:t>compuesto por la medición de enero de 2024 con una biomasa de Ramas de 40,</w:t>
      </w:r>
      <w:r w:rsidR="003E1ECF">
        <w:rPr>
          <w:lang w:val="es-CL"/>
        </w:rPr>
        <w:t>16</w:t>
      </w:r>
      <w:r w:rsidR="00163C3C">
        <w:rPr>
          <w:lang w:val="es-CL"/>
        </w:rPr>
        <w:t xml:space="preserve"> kg, lo cual implica una disminución de 22,</w:t>
      </w:r>
      <w:r w:rsidR="003E1ECF">
        <w:rPr>
          <w:lang w:val="es-CL"/>
        </w:rPr>
        <w:t>66</w:t>
      </w:r>
      <w:r w:rsidR="00163C3C">
        <w:rPr>
          <w:lang w:val="es-CL"/>
        </w:rPr>
        <w:t xml:space="preserve"> kg (</w:t>
      </w:r>
      <w:r w:rsidR="003E1ECF">
        <w:rPr>
          <w:lang w:val="es-CL"/>
        </w:rPr>
        <w:t>36,07</w:t>
      </w:r>
      <w:r w:rsidR="00BB1C55">
        <w:rPr>
          <w:lang w:val="es-CL"/>
        </w:rPr>
        <w:t>%</w:t>
      </w:r>
      <w:r w:rsidR="00163C3C">
        <w:rPr>
          <w:lang w:val="es-CL"/>
        </w:rPr>
        <w:t>).</w:t>
      </w:r>
    </w:p>
    <w:p w14:paraId="0801634B" w14:textId="2D2FDC44" w:rsidR="00804867" w:rsidRPr="006B60B3" w:rsidRDefault="00804867" w:rsidP="00804867">
      <w:pPr>
        <w:rPr>
          <w:lang w:val="es-CL"/>
        </w:rPr>
      </w:pPr>
      <w:r w:rsidRPr="0080745C">
        <w:rPr>
          <w:lang w:val="es-CL"/>
        </w:rPr>
        <w:lastRenderedPageBreak/>
        <w:t xml:space="preserve">Para el total de la población (Series A, B, C y D </w:t>
      </w:r>
      <w:proofErr w:type="spellStart"/>
      <w:r w:rsidRPr="0080745C">
        <w:rPr>
          <w:lang w:val="es-CL"/>
        </w:rPr>
        <w:t>Vivos+Secos</w:t>
      </w:r>
      <w:proofErr w:type="spellEnd"/>
      <w:r w:rsidRPr="0080745C">
        <w:rPr>
          <w:lang w:val="es-CL"/>
        </w:rPr>
        <w:t xml:space="preserve">), en el periodo comprendido entre abril de 2022 y </w:t>
      </w:r>
      <w:r w:rsidR="003E1ECF">
        <w:rPr>
          <w:lang w:val="es-CL"/>
        </w:rPr>
        <w:t>abril</w:t>
      </w:r>
      <w:r w:rsidRPr="0080745C">
        <w:rPr>
          <w:lang w:val="es-CL"/>
        </w:rPr>
        <w:t xml:space="preserve"> de 2024, se registra un aumento en la biomasa de Ramas de </w:t>
      </w:r>
      <w:r w:rsidR="005D71B5">
        <w:rPr>
          <w:lang w:val="es-CL"/>
        </w:rPr>
        <w:t>3.605,65</w:t>
      </w:r>
      <w:r w:rsidRPr="0080745C">
        <w:rPr>
          <w:lang w:val="es-CL"/>
        </w:rPr>
        <w:t xml:space="preserve"> kg. En particular </w:t>
      </w:r>
      <w:r w:rsidRPr="006B60B3">
        <w:rPr>
          <w:lang w:val="es-CL"/>
        </w:rPr>
        <w:t>en el último periodo analizado (enero 2024</w:t>
      </w:r>
      <w:r w:rsidR="00112498">
        <w:rPr>
          <w:lang w:val="es-CL"/>
        </w:rPr>
        <w:t>-abril 2024</w:t>
      </w:r>
      <w:r w:rsidRPr="006B60B3">
        <w:rPr>
          <w:lang w:val="es-CL"/>
        </w:rPr>
        <w:t xml:space="preserve">) se registra una disminución de la biomasa de Ramas de </w:t>
      </w:r>
      <w:r w:rsidR="005D71B5">
        <w:rPr>
          <w:lang w:val="es-CL"/>
        </w:rPr>
        <w:t>1.251,9</w:t>
      </w:r>
      <w:r w:rsidRPr="006B60B3">
        <w:rPr>
          <w:lang w:val="es-CL"/>
        </w:rPr>
        <w:t xml:space="preserve"> kg. Las mediciones presentan diferencias estadísticamente significativas para el total de la población (Prueba de </w:t>
      </w:r>
      <w:proofErr w:type="spellStart"/>
      <w:r w:rsidRPr="006B60B3">
        <w:rPr>
          <w:lang w:val="es-CL"/>
        </w:rPr>
        <w:t>Kruskall</w:t>
      </w:r>
      <w:proofErr w:type="spellEnd"/>
      <w:r w:rsidRPr="006B60B3">
        <w:rPr>
          <w:lang w:val="es-CL"/>
        </w:rPr>
        <w:t>-Wallis p</w:t>
      </w:r>
      <w:r w:rsidR="00163C3C" w:rsidRPr="006B60B3">
        <w:rPr>
          <w:lang w:val="es-CL"/>
        </w:rPr>
        <w:t>=</w:t>
      </w:r>
      <w:r w:rsidR="003E1ECF">
        <w:rPr>
          <w:lang w:val="es-CL"/>
        </w:rPr>
        <w:t>1,141E-48</w:t>
      </w:r>
      <w:r w:rsidRPr="006B60B3">
        <w:rPr>
          <w:lang w:val="es-CL"/>
        </w:rPr>
        <w:t xml:space="preserve">). La prueba de Wilcoxon </w:t>
      </w:r>
      <w:r w:rsidR="00BE3D37">
        <w:rPr>
          <w:lang w:val="es-CL"/>
        </w:rPr>
        <w:t xml:space="preserve">(valores </w:t>
      </w:r>
      <w:r w:rsidR="00BE3D37" w:rsidRPr="00B97758">
        <w:rPr>
          <w:i/>
          <w:iCs/>
          <w:lang w:val="es-CL"/>
        </w:rPr>
        <w:t>p</w:t>
      </w:r>
      <w:r w:rsidR="00BE3D37">
        <w:rPr>
          <w:lang w:val="es-CL"/>
        </w:rPr>
        <w:t xml:space="preserve"> en Anexo 5, Cuadro 5.21) </w:t>
      </w:r>
      <w:r w:rsidRPr="006B60B3">
        <w:rPr>
          <w:lang w:val="es-CL"/>
        </w:rPr>
        <w:t xml:space="preserve">registró un primer grupo estadísticamente similar, conformado por las mediciones de abril de 2022 y enero de 2023 con una media de </w:t>
      </w:r>
      <w:r w:rsidR="006B60B3">
        <w:rPr>
          <w:lang w:val="es-CL"/>
        </w:rPr>
        <w:t>1.601</w:t>
      </w:r>
      <w:r w:rsidR="006B60B3" w:rsidRPr="00740563">
        <w:rPr>
          <w:lang w:val="es-CL"/>
        </w:rPr>
        <w:t>±</w:t>
      </w:r>
      <w:r w:rsidR="006B60B3">
        <w:rPr>
          <w:lang w:val="es-CL"/>
        </w:rPr>
        <w:t>0,2</w:t>
      </w:r>
      <w:r w:rsidRPr="006B60B3">
        <w:rPr>
          <w:lang w:val="es-CL"/>
        </w:rPr>
        <w:t xml:space="preserve"> kg, un segundo grupo que difiere del anterior, formado por </w:t>
      </w:r>
      <w:r w:rsidR="00BB1C55">
        <w:rPr>
          <w:lang w:val="es-CL"/>
        </w:rPr>
        <w:t xml:space="preserve">la medición de abril de 2023 con una biomasa de Ramas acumulada de 2.024,23 kg, lo cual implica un aumento de 423,21 kg (26,4%). A continuación, se aprecia un segundo grupo compuesto por </w:t>
      </w:r>
      <w:r w:rsidR="004364A3">
        <w:rPr>
          <w:lang w:val="es-CL"/>
        </w:rPr>
        <w:t>mediciones</w:t>
      </w:r>
      <w:r w:rsidR="00BB1C55">
        <w:rPr>
          <w:lang w:val="es-CL"/>
        </w:rPr>
        <w:t xml:space="preserve"> estadísticamente similares al primer grupo y al segundo compuesto por las mediciones de julio y octubre de 2023 con una media de 1.665,04</w:t>
      </w:r>
      <w:r w:rsidR="005D71B5" w:rsidRPr="00740563">
        <w:rPr>
          <w:lang w:val="es-CL"/>
        </w:rPr>
        <w:t>±</w:t>
      </w:r>
      <w:r w:rsidR="005D71B5">
        <w:rPr>
          <w:lang w:val="es-CL"/>
        </w:rPr>
        <w:t>17,18</w:t>
      </w:r>
      <w:r w:rsidR="00BB1C55">
        <w:rPr>
          <w:lang w:val="es-CL"/>
        </w:rPr>
        <w:t xml:space="preserve"> kg, lo cual implica una disminución de 369,19 kg (18,2%). Finalmente, </w:t>
      </w:r>
      <w:r w:rsidRPr="006B60B3">
        <w:rPr>
          <w:lang w:val="es-CL"/>
        </w:rPr>
        <w:t xml:space="preserve">un tercer grupo </w:t>
      </w:r>
      <w:r w:rsidR="00BB1C55">
        <w:rPr>
          <w:lang w:val="es-CL"/>
        </w:rPr>
        <w:t>estadísticamente distinto a los anteriores</w:t>
      </w:r>
      <w:r w:rsidRPr="006B60B3">
        <w:rPr>
          <w:lang w:val="es-CL"/>
        </w:rPr>
        <w:t xml:space="preserve">, compuesto por la medición de enero de 2024 con un valor de </w:t>
      </w:r>
      <w:r w:rsidR="003E1ECF">
        <w:rPr>
          <w:lang w:val="es-CL"/>
        </w:rPr>
        <w:t>5.817,05</w:t>
      </w:r>
      <w:r w:rsidRPr="006B60B3">
        <w:rPr>
          <w:lang w:val="es-CL"/>
        </w:rPr>
        <w:t xml:space="preserve"> kg, resultando en un aumento de </w:t>
      </w:r>
      <w:r w:rsidR="00112498">
        <w:rPr>
          <w:lang w:val="es-CL"/>
        </w:rPr>
        <w:t>4.162,01</w:t>
      </w:r>
      <w:r w:rsidRPr="006B60B3">
        <w:rPr>
          <w:lang w:val="es-CL"/>
        </w:rPr>
        <w:t xml:space="preserve"> kg (</w:t>
      </w:r>
      <w:r w:rsidR="00112498">
        <w:rPr>
          <w:lang w:val="es-CL"/>
        </w:rPr>
        <w:t>251,47</w:t>
      </w:r>
      <w:r w:rsidRPr="006B60B3">
        <w:rPr>
          <w:lang w:val="es-CL"/>
        </w:rPr>
        <w:t xml:space="preserve">%). </w:t>
      </w:r>
    </w:p>
    <w:p w14:paraId="384ADEF5" w14:textId="77777777" w:rsidR="00804867" w:rsidRPr="0080745C" w:rsidRDefault="00804867" w:rsidP="00804867">
      <w:pPr>
        <w:pStyle w:val="Ttulo4"/>
        <w:rPr>
          <w:bCs/>
        </w:rPr>
      </w:pPr>
      <w:r w:rsidRPr="0080745C">
        <w:t xml:space="preserve">Cambios en la biomasa de Ramas para la </w:t>
      </w:r>
      <w:r w:rsidRPr="0080745C">
        <w:rPr>
          <w:bCs/>
        </w:rPr>
        <w:t>Serie A.</w:t>
      </w:r>
    </w:p>
    <w:p w14:paraId="2B582503" w14:textId="00E5197C" w:rsidR="00804867" w:rsidRDefault="00804867" w:rsidP="00804867">
      <w:pPr>
        <w:spacing w:line="276" w:lineRule="auto"/>
        <w:rPr>
          <w:lang w:val="es-CL"/>
        </w:rPr>
      </w:pPr>
      <w:r w:rsidRPr="0080745C">
        <w:rPr>
          <w:lang w:val="es-CL"/>
        </w:rPr>
        <w:t xml:space="preserve">El Cuadro </w:t>
      </w:r>
      <w:r w:rsidR="00B65A83">
        <w:rPr>
          <w:lang w:val="es-CL"/>
        </w:rPr>
        <w:t>31</w:t>
      </w:r>
      <w:r w:rsidRPr="0080745C">
        <w:rPr>
          <w:lang w:val="es-CL"/>
        </w:rPr>
        <w:t xml:space="preserve"> presenta la biomasa de Ramas (kg) según vitalidad y medición, para la Serie A de la población estudiada del género </w:t>
      </w:r>
      <w:r w:rsidRPr="0080745C">
        <w:rPr>
          <w:i/>
          <w:iCs/>
          <w:lang w:val="es-CL"/>
        </w:rPr>
        <w:t>Neltuma</w:t>
      </w:r>
      <w:r w:rsidRPr="0080745C">
        <w:rPr>
          <w:lang w:val="es-CL"/>
        </w:rPr>
        <w:t xml:space="preserve"> (ex </w:t>
      </w:r>
      <w:r w:rsidRPr="0080745C">
        <w:rPr>
          <w:i/>
          <w:iCs/>
          <w:lang w:val="es-CL"/>
        </w:rPr>
        <w:t>Prosopis</w:t>
      </w:r>
      <w:r w:rsidRPr="0080745C">
        <w:rPr>
          <w:lang w:val="es-CL"/>
        </w:rPr>
        <w:t>) emplazada en el sector de Camar, borde este del Salar de Atacama.</w:t>
      </w:r>
    </w:p>
    <w:p w14:paraId="3A997246" w14:textId="6B398E30" w:rsidR="006B60B3" w:rsidRDefault="006B60B3" w:rsidP="006B60B3">
      <w:pPr>
        <w:spacing w:before="0" w:after="0"/>
        <w:rPr>
          <w:lang w:val="es-CL"/>
        </w:rPr>
      </w:pPr>
      <w:r w:rsidRPr="0080745C">
        <w:rPr>
          <w:b/>
          <w:bCs/>
          <w:lang w:val="es-CL"/>
        </w:rPr>
        <w:t xml:space="preserve">Cuadro </w:t>
      </w:r>
      <w:r w:rsidR="00B65A83">
        <w:rPr>
          <w:b/>
          <w:bCs/>
          <w:lang w:val="es-CL"/>
        </w:rPr>
        <w:t>31</w:t>
      </w:r>
      <w:r w:rsidRPr="0080745C">
        <w:rPr>
          <w:b/>
          <w:bCs/>
          <w:lang w:val="es-CL"/>
        </w:rPr>
        <w:t>.</w:t>
      </w:r>
      <w:r w:rsidRPr="0080745C">
        <w:rPr>
          <w:lang w:val="es-CL"/>
        </w:rPr>
        <w:t xml:space="preserve"> Biomasa de Ramas (kg) para los individuos de la Serie A, según vitalidad y medición, pertenecientes a la población estudiada del género </w:t>
      </w:r>
      <w:r w:rsidRPr="0080745C">
        <w:rPr>
          <w:i/>
          <w:iCs/>
          <w:lang w:val="es-CL"/>
        </w:rPr>
        <w:t>Neltuma</w:t>
      </w:r>
      <w:r w:rsidRPr="0080745C">
        <w:rPr>
          <w:lang w:val="es-CL"/>
        </w:rPr>
        <w:t xml:space="preserve"> (ex </w:t>
      </w:r>
      <w:r w:rsidRPr="0080745C">
        <w:rPr>
          <w:i/>
          <w:iCs/>
          <w:lang w:val="es-CL"/>
        </w:rPr>
        <w:t>Prosopis)</w:t>
      </w:r>
      <w:r w:rsidRPr="0080745C">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432"/>
        <w:gridCol w:w="640"/>
        <w:gridCol w:w="632"/>
        <w:gridCol w:w="296"/>
        <w:gridCol w:w="552"/>
        <w:gridCol w:w="482"/>
        <w:gridCol w:w="652"/>
        <w:gridCol w:w="296"/>
        <w:gridCol w:w="472"/>
        <w:gridCol w:w="304"/>
        <w:gridCol w:w="752"/>
        <w:gridCol w:w="296"/>
        <w:gridCol w:w="552"/>
        <w:gridCol w:w="304"/>
      </w:tblGrid>
      <w:tr w:rsidR="009528B9" w:rsidRPr="00226991" w14:paraId="5035C56C" w14:textId="77777777" w:rsidTr="00D43BA6">
        <w:tc>
          <w:tcPr>
            <w:tcW w:w="0" w:type="auto"/>
            <w:gridSpan w:val="15"/>
            <w:tcBorders>
              <w:top w:val="single" w:sz="4" w:space="0" w:color="auto"/>
            </w:tcBorders>
            <w:vAlign w:val="center"/>
          </w:tcPr>
          <w:p w14:paraId="58445320" w14:textId="1369215A" w:rsidR="009528B9" w:rsidRPr="00226991" w:rsidRDefault="009528B9" w:rsidP="00330CFD">
            <w:pPr>
              <w:spacing w:before="0" w:after="0"/>
              <w:jc w:val="center"/>
              <w:rPr>
                <w:b/>
                <w:bCs/>
                <w:sz w:val="18"/>
                <w:szCs w:val="18"/>
                <w:lang w:val="es-CL"/>
              </w:rPr>
            </w:pPr>
            <w:r>
              <w:rPr>
                <w:b/>
                <w:bCs/>
                <w:sz w:val="18"/>
                <w:szCs w:val="18"/>
                <w:lang w:val="es-CL"/>
              </w:rPr>
              <w:t>Biomasa acumulada de Ramas (kg)</w:t>
            </w:r>
          </w:p>
        </w:tc>
      </w:tr>
      <w:tr w:rsidR="00C21812" w:rsidRPr="00226991" w14:paraId="49B770B9" w14:textId="77777777" w:rsidTr="00226991">
        <w:tc>
          <w:tcPr>
            <w:tcW w:w="0" w:type="auto"/>
            <w:gridSpan w:val="2"/>
            <w:tcBorders>
              <w:top w:val="single" w:sz="4" w:space="0" w:color="auto"/>
            </w:tcBorders>
            <w:vAlign w:val="center"/>
          </w:tcPr>
          <w:p w14:paraId="6677EEEC" w14:textId="77777777" w:rsidR="006B60B3" w:rsidRPr="00226991" w:rsidRDefault="006B60B3" w:rsidP="00330CFD">
            <w:pPr>
              <w:spacing w:before="0" w:after="0"/>
              <w:jc w:val="center"/>
              <w:rPr>
                <w:b/>
                <w:bCs/>
                <w:sz w:val="18"/>
                <w:szCs w:val="18"/>
                <w:lang w:val="es-CL"/>
              </w:rPr>
            </w:pPr>
            <w:r w:rsidRPr="00226991">
              <w:rPr>
                <w:b/>
                <w:bCs/>
                <w:sz w:val="18"/>
                <w:szCs w:val="18"/>
                <w:lang w:val="es-CL"/>
              </w:rPr>
              <w:t>Medición</w:t>
            </w:r>
          </w:p>
        </w:tc>
        <w:tc>
          <w:tcPr>
            <w:tcW w:w="0" w:type="auto"/>
            <w:vMerge w:val="restart"/>
            <w:tcBorders>
              <w:top w:val="single" w:sz="4" w:space="0" w:color="auto"/>
            </w:tcBorders>
            <w:shd w:val="clear" w:color="auto" w:fill="auto"/>
            <w:vAlign w:val="center"/>
          </w:tcPr>
          <w:p w14:paraId="2215BC30" w14:textId="77777777" w:rsidR="006B60B3" w:rsidRPr="00226991" w:rsidRDefault="006B60B3" w:rsidP="00330CFD">
            <w:pPr>
              <w:spacing w:before="0" w:after="0"/>
              <w:jc w:val="center"/>
              <w:rPr>
                <w:b/>
                <w:bCs/>
                <w:sz w:val="18"/>
                <w:szCs w:val="18"/>
                <w:lang w:val="es-CL"/>
              </w:rPr>
            </w:pPr>
            <w:r w:rsidRPr="00226991">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36E138DB" w14:textId="77777777" w:rsidR="006B60B3" w:rsidRPr="00226991" w:rsidRDefault="006B60B3" w:rsidP="00330CFD">
            <w:pPr>
              <w:spacing w:before="0" w:after="0"/>
              <w:jc w:val="center"/>
              <w:rPr>
                <w:b/>
                <w:bCs/>
                <w:sz w:val="18"/>
                <w:szCs w:val="18"/>
                <w:lang w:val="es-CL"/>
              </w:rPr>
            </w:pPr>
            <w:r w:rsidRPr="00226991">
              <w:rPr>
                <w:b/>
                <w:bCs/>
                <w:sz w:val="18"/>
                <w:szCs w:val="18"/>
                <w:lang w:val="es-CL"/>
              </w:rPr>
              <w:t>Vivos</w:t>
            </w:r>
          </w:p>
        </w:tc>
        <w:tc>
          <w:tcPr>
            <w:tcW w:w="0" w:type="auto"/>
            <w:gridSpan w:val="4"/>
            <w:vMerge w:val="restart"/>
            <w:tcBorders>
              <w:top w:val="single" w:sz="4" w:space="0" w:color="auto"/>
            </w:tcBorders>
            <w:vAlign w:val="center"/>
          </w:tcPr>
          <w:p w14:paraId="794F04F8" w14:textId="77777777" w:rsidR="006B60B3" w:rsidRPr="00226991" w:rsidRDefault="006B60B3" w:rsidP="00330CFD">
            <w:pPr>
              <w:spacing w:before="0" w:after="0"/>
              <w:jc w:val="center"/>
              <w:rPr>
                <w:b/>
                <w:bCs/>
                <w:sz w:val="18"/>
                <w:szCs w:val="18"/>
                <w:lang w:val="es-CL"/>
              </w:rPr>
            </w:pPr>
            <w:r w:rsidRPr="00226991">
              <w:rPr>
                <w:b/>
                <w:bCs/>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677E8F02" w14:textId="77777777" w:rsidR="006B60B3" w:rsidRPr="00226991" w:rsidRDefault="006B60B3" w:rsidP="00330CFD">
            <w:pPr>
              <w:spacing w:before="0" w:after="0"/>
              <w:jc w:val="center"/>
              <w:rPr>
                <w:b/>
                <w:bCs/>
                <w:sz w:val="18"/>
                <w:szCs w:val="18"/>
                <w:lang w:val="es-CL"/>
              </w:rPr>
            </w:pPr>
            <w:r w:rsidRPr="00226991">
              <w:rPr>
                <w:b/>
                <w:bCs/>
                <w:sz w:val="18"/>
                <w:szCs w:val="18"/>
                <w:lang w:val="es-CL"/>
              </w:rPr>
              <w:t>Total</w:t>
            </w:r>
          </w:p>
          <w:p w14:paraId="7D4135BC" w14:textId="77777777" w:rsidR="006B60B3" w:rsidRPr="00226991" w:rsidRDefault="006B60B3" w:rsidP="00330CFD">
            <w:pPr>
              <w:spacing w:before="0" w:after="0"/>
              <w:jc w:val="center"/>
              <w:rPr>
                <w:b/>
                <w:bCs/>
                <w:sz w:val="18"/>
                <w:szCs w:val="18"/>
                <w:lang w:val="es-CL"/>
              </w:rPr>
            </w:pPr>
            <w:r w:rsidRPr="00226991">
              <w:rPr>
                <w:b/>
                <w:bCs/>
                <w:sz w:val="18"/>
                <w:szCs w:val="18"/>
                <w:lang w:val="es-CL"/>
              </w:rPr>
              <w:t>(</w:t>
            </w:r>
            <w:proofErr w:type="spellStart"/>
            <w:r w:rsidRPr="00226991">
              <w:rPr>
                <w:b/>
                <w:bCs/>
                <w:sz w:val="18"/>
                <w:szCs w:val="18"/>
                <w:lang w:val="es-CL"/>
              </w:rPr>
              <w:t>Vivos+Secos</w:t>
            </w:r>
            <w:proofErr w:type="spellEnd"/>
            <w:r w:rsidRPr="00226991">
              <w:rPr>
                <w:b/>
                <w:bCs/>
                <w:sz w:val="18"/>
                <w:szCs w:val="18"/>
                <w:lang w:val="es-CL"/>
              </w:rPr>
              <w:t>)</w:t>
            </w:r>
          </w:p>
        </w:tc>
      </w:tr>
      <w:tr w:rsidR="00C21812" w:rsidRPr="00226991" w14:paraId="5292350F" w14:textId="77777777" w:rsidTr="00226991">
        <w:tc>
          <w:tcPr>
            <w:tcW w:w="0" w:type="auto"/>
            <w:tcBorders>
              <w:bottom w:val="single" w:sz="4" w:space="0" w:color="auto"/>
            </w:tcBorders>
          </w:tcPr>
          <w:p w14:paraId="1D6C33C3" w14:textId="77777777" w:rsidR="006B60B3" w:rsidRPr="00226991" w:rsidRDefault="006B60B3" w:rsidP="00330CFD">
            <w:pPr>
              <w:spacing w:before="0" w:after="0"/>
              <w:rPr>
                <w:b/>
                <w:bCs/>
                <w:sz w:val="18"/>
                <w:szCs w:val="18"/>
                <w:lang w:val="es-CL"/>
              </w:rPr>
            </w:pPr>
            <w:r w:rsidRPr="00226991">
              <w:rPr>
                <w:b/>
                <w:bCs/>
                <w:sz w:val="18"/>
                <w:szCs w:val="18"/>
                <w:lang w:val="es-CL"/>
              </w:rPr>
              <w:t>Fecha</w:t>
            </w:r>
          </w:p>
        </w:tc>
        <w:tc>
          <w:tcPr>
            <w:tcW w:w="0" w:type="auto"/>
            <w:tcBorders>
              <w:bottom w:val="single" w:sz="4" w:space="0" w:color="auto"/>
            </w:tcBorders>
          </w:tcPr>
          <w:p w14:paraId="5B0A8F6A" w14:textId="77777777" w:rsidR="006B60B3" w:rsidRPr="00226991" w:rsidRDefault="006B60B3" w:rsidP="00330CFD">
            <w:pPr>
              <w:spacing w:before="0" w:after="0"/>
              <w:rPr>
                <w:b/>
                <w:bCs/>
                <w:sz w:val="18"/>
                <w:szCs w:val="18"/>
                <w:lang w:val="es-CL"/>
              </w:rPr>
            </w:pPr>
            <w:r w:rsidRPr="00226991">
              <w:rPr>
                <w:b/>
                <w:bCs/>
                <w:sz w:val="18"/>
                <w:szCs w:val="18"/>
                <w:lang w:val="es-CL"/>
              </w:rPr>
              <w:t>N°</w:t>
            </w:r>
          </w:p>
        </w:tc>
        <w:tc>
          <w:tcPr>
            <w:tcW w:w="0" w:type="auto"/>
            <w:vMerge/>
            <w:tcBorders>
              <w:bottom w:val="single" w:sz="4" w:space="0" w:color="auto"/>
            </w:tcBorders>
            <w:shd w:val="clear" w:color="auto" w:fill="auto"/>
          </w:tcPr>
          <w:p w14:paraId="3F2CAB9A" w14:textId="77777777" w:rsidR="006B60B3" w:rsidRPr="00226991" w:rsidRDefault="006B60B3"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2FC00179" w14:textId="77777777" w:rsidR="006B60B3" w:rsidRPr="00226991" w:rsidRDefault="006B60B3" w:rsidP="00330CFD">
            <w:pPr>
              <w:spacing w:before="0" w:after="0"/>
              <w:rPr>
                <w:b/>
                <w:bCs/>
                <w:sz w:val="18"/>
                <w:szCs w:val="18"/>
                <w:lang w:val="es-CL"/>
              </w:rPr>
            </w:pPr>
          </w:p>
        </w:tc>
        <w:tc>
          <w:tcPr>
            <w:tcW w:w="0" w:type="auto"/>
            <w:gridSpan w:val="4"/>
            <w:vMerge/>
            <w:tcBorders>
              <w:bottom w:val="single" w:sz="4" w:space="0" w:color="auto"/>
            </w:tcBorders>
          </w:tcPr>
          <w:p w14:paraId="74054037" w14:textId="77777777" w:rsidR="006B60B3" w:rsidRPr="00226991" w:rsidRDefault="006B60B3" w:rsidP="00330CFD">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087D8634" w14:textId="77777777" w:rsidR="006B60B3" w:rsidRPr="00226991" w:rsidRDefault="006B60B3" w:rsidP="00330CFD">
            <w:pPr>
              <w:spacing w:before="0" w:after="0"/>
              <w:rPr>
                <w:b/>
                <w:bCs/>
                <w:sz w:val="18"/>
                <w:szCs w:val="18"/>
                <w:lang w:val="es-CL"/>
              </w:rPr>
            </w:pPr>
          </w:p>
        </w:tc>
      </w:tr>
      <w:tr w:rsidR="00C21812" w:rsidRPr="00226991" w14:paraId="476C65B3" w14:textId="77777777" w:rsidTr="00226991">
        <w:tc>
          <w:tcPr>
            <w:tcW w:w="0" w:type="auto"/>
            <w:tcBorders>
              <w:top w:val="single" w:sz="4" w:space="0" w:color="auto"/>
            </w:tcBorders>
          </w:tcPr>
          <w:p w14:paraId="4E0A54D1"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Nov 2020</w:t>
            </w:r>
          </w:p>
        </w:tc>
        <w:tc>
          <w:tcPr>
            <w:tcW w:w="0" w:type="auto"/>
            <w:tcBorders>
              <w:top w:val="single" w:sz="4" w:space="0" w:color="auto"/>
            </w:tcBorders>
          </w:tcPr>
          <w:p w14:paraId="7D64C3FE" w14:textId="77777777" w:rsidR="006B60B3" w:rsidRPr="00226991" w:rsidRDefault="006B60B3" w:rsidP="006B60B3">
            <w:pPr>
              <w:spacing w:before="0" w:after="0"/>
              <w:jc w:val="left"/>
              <w:rPr>
                <w:sz w:val="18"/>
                <w:szCs w:val="18"/>
                <w:lang w:val="es-CL"/>
              </w:rPr>
            </w:pPr>
            <w:r w:rsidRPr="00226991">
              <w:rPr>
                <w:sz w:val="18"/>
                <w:szCs w:val="18"/>
                <w:lang w:val="es-CL"/>
              </w:rPr>
              <w:t>1</w:t>
            </w:r>
          </w:p>
        </w:tc>
        <w:tc>
          <w:tcPr>
            <w:tcW w:w="0" w:type="auto"/>
            <w:tcBorders>
              <w:top w:val="single" w:sz="4" w:space="0" w:color="auto"/>
            </w:tcBorders>
            <w:shd w:val="clear" w:color="auto" w:fill="auto"/>
          </w:tcPr>
          <w:p w14:paraId="1DBFE0F6" w14:textId="5559F550" w:rsidR="006B60B3" w:rsidRPr="00226991" w:rsidRDefault="006B60B3" w:rsidP="006B60B3">
            <w:pPr>
              <w:spacing w:before="0" w:after="0"/>
              <w:jc w:val="center"/>
              <w:rPr>
                <w:sz w:val="18"/>
                <w:szCs w:val="18"/>
              </w:rPr>
            </w:pPr>
            <w:r w:rsidRPr="00226991">
              <w:rPr>
                <w:sz w:val="18"/>
                <w:szCs w:val="18"/>
              </w:rPr>
              <w:t>A</w:t>
            </w:r>
          </w:p>
        </w:tc>
        <w:tc>
          <w:tcPr>
            <w:tcW w:w="0" w:type="auto"/>
            <w:gridSpan w:val="2"/>
            <w:tcBorders>
              <w:top w:val="single" w:sz="4" w:space="0" w:color="auto"/>
            </w:tcBorders>
            <w:shd w:val="clear" w:color="auto" w:fill="F2F2F2" w:themeFill="background1" w:themeFillShade="F2"/>
          </w:tcPr>
          <w:p w14:paraId="6525F03E" w14:textId="521C329D" w:rsidR="006B60B3" w:rsidRPr="00226991" w:rsidRDefault="006B60B3" w:rsidP="006B60B3">
            <w:pPr>
              <w:spacing w:before="0" w:after="0"/>
              <w:jc w:val="right"/>
              <w:rPr>
                <w:sz w:val="18"/>
                <w:szCs w:val="18"/>
                <w:lang w:val="es-CL"/>
              </w:rPr>
            </w:pPr>
            <w:r w:rsidRPr="00226991">
              <w:rPr>
                <w:sz w:val="18"/>
                <w:szCs w:val="18"/>
              </w:rPr>
              <w:t>64,96</w:t>
            </w:r>
          </w:p>
        </w:tc>
        <w:tc>
          <w:tcPr>
            <w:tcW w:w="0" w:type="auto"/>
            <w:tcBorders>
              <w:top w:val="single" w:sz="4" w:space="0" w:color="auto"/>
            </w:tcBorders>
            <w:shd w:val="clear" w:color="auto" w:fill="F2F2F2" w:themeFill="background1" w:themeFillShade="F2"/>
            <w:vAlign w:val="center"/>
          </w:tcPr>
          <w:p w14:paraId="7B7E612C" w14:textId="77777777" w:rsidR="006B60B3" w:rsidRPr="00226991" w:rsidRDefault="006B60B3" w:rsidP="006B60B3">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3A62CF58" w14:textId="3ACD2707" w:rsidR="006B60B3" w:rsidRPr="00226991" w:rsidRDefault="00226991" w:rsidP="006B60B3">
            <w:pPr>
              <w:spacing w:before="0" w:after="0"/>
              <w:jc w:val="left"/>
              <w:rPr>
                <w:sz w:val="18"/>
                <w:szCs w:val="18"/>
                <w:lang w:val="es-CL"/>
              </w:rPr>
            </w:pPr>
            <w:r>
              <w:rPr>
                <w:sz w:val="18"/>
                <w:szCs w:val="18"/>
              </w:rPr>
              <w:t>a</w:t>
            </w:r>
          </w:p>
        </w:tc>
        <w:tc>
          <w:tcPr>
            <w:tcW w:w="0" w:type="auto"/>
            <w:tcBorders>
              <w:top w:val="single" w:sz="4" w:space="0" w:color="auto"/>
            </w:tcBorders>
          </w:tcPr>
          <w:p w14:paraId="7BB92E45" w14:textId="6669E602" w:rsidR="006B60B3" w:rsidRPr="00226991" w:rsidRDefault="006B60B3" w:rsidP="006B60B3">
            <w:pPr>
              <w:spacing w:before="0" w:after="0"/>
              <w:jc w:val="right"/>
              <w:rPr>
                <w:sz w:val="18"/>
                <w:szCs w:val="18"/>
              </w:rPr>
            </w:pPr>
            <w:r w:rsidRPr="00226991">
              <w:rPr>
                <w:sz w:val="18"/>
                <w:szCs w:val="18"/>
              </w:rPr>
              <w:t>42,89</w:t>
            </w:r>
          </w:p>
        </w:tc>
        <w:tc>
          <w:tcPr>
            <w:tcW w:w="0" w:type="auto"/>
            <w:tcBorders>
              <w:top w:val="single" w:sz="4" w:space="0" w:color="auto"/>
            </w:tcBorders>
          </w:tcPr>
          <w:p w14:paraId="0A30FBF7" w14:textId="77777777" w:rsidR="006B60B3" w:rsidRPr="00226991" w:rsidRDefault="006B60B3" w:rsidP="006B60B3">
            <w:pPr>
              <w:spacing w:before="0" w:after="0"/>
              <w:rPr>
                <w:sz w:val="18"/>
                <w:szCs w:val="18"/>
                <w:lang w:val="es-CL"/>
              </w:rPr>
            </w:pPr>
          </w:p>
        </w:tc>
        <w:tc>
          <w:tcPr>
            <w:tcW w:w="0" w:type="auto"/>
            <w:tcBorders>
              <w:top w:val="single" w:sz="4" w:space="0" w:color="auto"/>
            </w:tcBorders>
            <w:vAlign w:val="center"/>
          </w:tcPr>
          <w:p w14:paraId="143EDF9E" w14:textId="77777777" w:rsidR="006B60B3" w:rsidRPr="00226991" w:rsidRDefault="006B60B3" w:rsidP="006B60B3">
            <w:pPr>
              <w:spacing w:before="0" w:after="0"/>
              <w:jc w:val="right"/>
              <w:rPr>
                <w:sz w:val="18"/>
                <w:szCs w:val="18"/>
                <w:lang w:val="es-CL"/>
              </w:rPr>
            </w:pPr>
          </w:p>
        </w:tc>
        <w:tc>
          <w:tcPr>
            <w:tcW w:w="0" w:type="auto"/>
            <w:tcBorders>
              <w:top w:val="single" w:sz="4" w:space="0" w:color="auto"/>
            </w:tcBorders>
            <w:vAlign w:val="center"/>
          </w:tcPr>
          <w:p w14:paraId="4B155C4E" w14:textId="0FABFA4F" w:rsidR="006B60B3" w:rsidRPr="00226991" w:rsidRDefault="00226991" w:rsidP="006B60B3">
            <w:pPr>
              <w:spacing w:before="0" w:after="0"/>
              <w:jc w:val="left"/>
              <w:rPr>
                <w:sz w:val="18"/>
                <w:szCs w:val="18"/>
                <w:lang w:val="es-CL"/>
              </w:rPr>
            </w:pPr>
            <w:r>
              <w:rPr>
                <w:sz w:val="18"/>
                <w:szCs w:val="18"/>
              </w:rPr>
              <w:t>a</w:t>
            </w:r>
          </w:p>
        </w:tc>
        <w:tc>
          <w:tcPr>
            <w:tcW w:w="0" w:type="auto"/>
            <w:tcBorders>
              <w:top w:val="single" w:sz="4" w:space="0" w:color="auto"/>
            </w:tcBorders>
            <w:shd w:val="clear" w:color="auto" w:fill="F2F2F2" w:themeFill="background1" w:themeFillShade="F2"/>
          </w:tcPr>
          <w:p w14:paraId="0D83071D" w14:textId="3F463863" w:rsidR="006B60B3" w:rsidRPr="00226991" w:rsidRDefault="006B60B3" w:rsidP="006B60B3">
            <w:pPr>
              <w:spacing w:before="0" w:after="0"/>
              <w:jc w:val="right"/>
              <w:rPr>
                <w:sz w:val="18"/>
                <w:szCs w:val="18"/>
              </w:rPr>
            </w:pPr>
            <w:r w:rsidRPr="00226991">
              <w:rPr>
                <w:sz w:val="18"/>
                <w:szCs w:val="18"/>
              </w:rPr>
              <w:t>107,85</w:t>
            </w:r>
          </w:p>
        </w:tc>
        <w:tc>
          <w:tcPr>
            <w:tcW w:w="0" w:type="auto"/>
            <w:tcBorders>
              <w:top w:val="single" w:sz="4" w:space="0" w:color="auto"/>
            </w:tcBorders>
            <w:shd w:val="clear" w:color="auto" w:fill="F2F2F2" w:themeFill="background1" w:themeFillShade="F2"/>
          </w:tcPr>
          <w:p w14:paraId="76B490CA" w14:textId="77777777" w:rsidR="006B60B3" w:rsidRPr="00226991" w:rsidRDefault="006B60B3" w:rsidP="006B60B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08238A80" w14:textId="77777777" w:rsidR="006B60B3" w:rsidRPr="00226991" w:rsidRDefault="006B60B3" w:rsidP="006B60B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56850061" w14:textId="7DED1488" w:rsidR="006B60B3" w:rsidRPr="00226991" w:rsidRDefault="00226991" w:rsidP="006B60B3">
            <w:pPr>
              <w:spacing w:before="0" w:after="0"/>
              <w:jc w:val="left"/>
              <w:rPr>
                <w:sz w:val="18"/>
                <w:szCs w:val="18"/>
                <w:lang w:val="es-CL"/>
              </w:rPr>
            </w:pPr>
            <w:r>
              <w:rPr>
                <w:sz w:val="18"/>
                <w:szCs w:val="18"/>
                <w:lang w:val="es-CL"/>
              </w:rPr>
              <w:t>a</w:t>
            </w:r>
          </w:p>
        </w:tc>
      </w:tr>
      <w:tr w:rsidR="00C21812" w:rsidRPr="00226991" w14:paraId="604DD648" w14:textId="77777777" w:rsidTr="00226991">
        <w:tc>
          <w:tcPr>
            <w:tcW w:w="0" w:type="auto"/>
          </w:tcPr>
          <w:p w14:paraId="2486636A"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Abr 2022</w:t>
            </w:r>
          </w:p>
        </w:tc>
        <w:tc>
          <w:tcPr>
            <w:tcW w:w="0" w:type="auto"/>
          </w:tcPr>
          <w:p w14:paraId="52A095C0" w14:textId="77777777" w:rsidR="006B60B3" w:rsidRPr="00226991" w:rsidRDefault="006B60B3" w:rsidP="006B60B3">
            <w:pPr>
              <w:spacing w:before="0" w:after="0"/>
              <w:jc w:val="left"/>
              <w:rPr>
                <w:sz w:val="18"/>
                <w:szCs w:val="18"/>
                <w:lang w:val="es-CL"/>
              </w:rPr>
            </w:pPr>
            <w:r w:rsidRPr="00226991">
              <w:rPr>
                <w:sz w:val="18"/>
                <w:szCs w:val="18"/>
                <w:lang w:val="es-CL"/>
              </w:rPr>
              <w:t>2</w:t>
            </w:r>
          </w:p>
        </w:tc>
        <w:tc>
          <w:tcPr>
            <w:tcW w:w="0" w:type="auto"/>
            <w:shd w:val="clear" w:color="auto" w:fill="auto"/>
          </w:tcPr>
          <w:p w14:paraId="759DC216" w14:textId="6C8191B6"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402BAFF1" w14:textId="7505E14B" w:rsidR="006B60B3" w:rsidRPr="00226991" w:rsidRDefault="006B60B3" w:rsidP="006B60B3">
            <w:pPr>
              <w:spacing w:before="0" w:after="0"/>
              <w:jc w:val="right"/>
              <w:rPr>
                <w:sz w:val="18"/>
                <w:szCs w:val="18"/>
                <w:lang w:val="es-CL"/>
              </w:rPr>
            </w:pPr>
            <w:r w:rsidRPr="00226991">
              <w:rPr>
                <w:sz w:val="18"/>
                <w:szCs w:val="18"/>
              </w:rPr>
              <w:t>67,55</w:t>
            </w:r>
          </w:p>
        </w:tc>
        <w:tc>
          <w:tcPr>
            <w:tcW w:w="0" w:type="auto"/>
            <w:shd w:val="clear" w:color="auto" w:fill="F2F2F2" w:themeFill="background1" w:themeFillShade="F2"/>
          </w:tcPr>
          <w:p w14:paraId="67098465"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7328FA58" w14:textId="4238E5B1" w:rsidR="006B60B3" w:rsidRPr="00226991" w:rsidRDefault="00112498" w:rsidP="006B60B3">
            <w:pPr>
              <w:spacing w:before="0" w:after="0"/>
              <w:jc w:val="left"/>
              <w:rPr>
                <w:sz w:val="18"/>
                <w:szCs w:val="18"/>
              </w:rPr>
            </w:pPr>
            <w:r>
              <w:rPr>
                <w:sz w:val="18"/>
                <w:szCs w:val="18"/>
              </w:rPr>
              <w:t>ab</w:t>
            </w:r>
          </w:p>
        </w:tc>
        <w:tc>
          <w:tcPr>
            <w:tcW w:w="0" w:type="auto"/>
          </w:tcPr>
          <w:p w14:paraId="0618F224" w14:textId="1635DCB1" w:rsidR="006B60B3" w:rsidRPr="00226991" w:rsidRDefault="006B60B3" w:rsidP="006B60B3">
            <w:pPr>
              <w:spacing w:before="0" w:after="0"/>
              <w:jc w:val="right"/>
              <w:rPr>
                <w:sz w:val="18"/>
                <w:szCs w:val="18"/>
                <w:lang w:val="es-CL"/>
              </w:rPr>
            </w:pPr>
            <w:r w:rsidRPr="00226991">
              <w:rPr>
                <w:sz w:val="18"/>
                <w:szCs w:val="18"/>
              </w:rPr>
              <w:t>41,61</w:t>
            </w:r>
          </w:p>
        </w:tc>
        <w:tc>
          <w:tcPr>
            <w:tcW w:w="0" w:type="auto"/>
          </w:tcPr>
          <w:p w14:paraId="060DFF69" w14:textId="77777777" w:rsidR="006B60B3" w:rsidRPr="00226991" w:rsidRDefault="006B60B3" w:rsidP="006B60B3">
            <w:pPr>
              <w:spacing w:before="0" w:after="0"/>
              <w:rPr>
                <w:sz w:val="18"/>
                <w:szCs w:val="18"/>
                <w:lang w:val="es-CL"/>
              </w:rPr>
            </w:pPr>
          </w:p>
        </w:tc>
        <w:tc>
          <w:tcPr>
            <w:tcW w:w="0" w:type="auto"/>
            <w:vAlign w:val="center"/>
          </w:tcPr>
          <w:p w14:paraId="620C18B0" w14:textId="77777777" w:rsidR="006B60B3" w:rsidRPr="00226991" w:rsidRDefault="006B60B3" w:rsidP="006B60B3">
            <w:pPr>
              <w:spacing w:before="0" w:after="0"/>
              <w:jc w:val="right"/>
              <w:rPr>
                <w:sz w:val="18"/>
                <w:szCs w:val="18"/>
                <w:lang w:val="es-CL"/>
              </w:rPr>
            </w:pPr>
          </w:p>
        </w:tc>
        <w:tc>
          <w:tcPr>
            <w:tcW w:w="0" w:type="auto"/>
          </w:tcPr>
          <w:p w14:paraId="051C04F6"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1EF70FDC" w14:textId="5F1B4B15" w:rsidR="006B60B3" w:rsidRPr="00226991" w:rsidRDefault="006B60B3" w:rsidP="006B60B3">
            <w:pPr>
              <w:spacing w:before="0" w:after="0"/>
              <w:jc w:val="right"/>
              <w:rPr>
                <w:sz w:val="18"/>
                <w:szCs w:val="18"/>
                <w:lang w:val="es-CL"/>
              </w:rPr>
            </w:pPr>
            <w:r w:rsidRPr="00226991">
              <w:rPr>
                <w:sz w:val="18"/>
                <w:szCs w:val="18"/>
              </w:rPr>
              <w:t>109,17</w:t>
            </w:r>
          </w:p>
        </w:tc>
        <w:tc>
          <w:tcPr>
            <w:tcW w:w="0" w:type="auto"/>
            <w:shd w:val="clear" w:color="auto" w:fill="F2F2F2" w:themeFill="background1" w:themeFillShade="F2"/>
          </w:tcPr>
          <w:p w14:paraId="07283122" w14:textId="77777777" w:rsidR="006B60B3" w:rsidRPr="00226991" w:rsidRDefault="006B60B3" w:rsidP="006B60B3">
            <w:pPr>
              <w:spacing w:before="0" w:after="0"/>
              <w:rPr>
                <w:sz w:val="18"/>
                <w:szCs w:val="18"/>
                <w:lang w:val="es-CL"/>
              </w:rPr>
            </w:pPr>
          </w:p>
        </w:tc>
        <w:tc>
          <w:tcPr>
            <w:tcW w:w="0" w:type="auto"/>
            <w:shd w:val="clear" w:color="auto" w:fill="F2F2F2" w:themeFill="background1" w:themeFillShade="F2"/>
            <w:vAlign w:val="center"/>
          </w:tcPr>
          <w:p w14:paraId="2BF1A066"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6FA3219F" w14:textId="77777777" w:rsidR="006B60B3" w:rsidRPr="00226991" w:rsidRDefault="006B60B3" w:rsidP="006B60B3">
            <w:pPr>
              <w:spacing w:before="0" w:after="0"/>
              <w:jc w:val="left"/>
              <w:rPr>
                <w:sz w:val="18"/>
                <w:szCs w:val="18"/>
                <w:lang w:val="es-CL"/>
              </w:rPr>
            </w:pPr>
            <w:r w:rsidRPr="00226991">
              <w:rPr>
                <w:sz w:val="18"/>
                <w:szCs w:val="18"/>
              </w:rPr>
              <w:t>a</w:t>
            </w:r>
          </w:p>
        </w:tc>
      </w:tr>
      <w:tr w:rsidR="00C21812" w:rsidRPr="00226991" w14:paraId="7ADA714A" w14:textId="77777777" w:rsidTr="00226991">
        <w:tc>
          <w:tcPr>
            <w:tcW w:w="0" w:type="auto"/>
          </w:tcPr>
          <w:p w14:paraId="25227C5F"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Ene 2023</w:t>
            </w:r>
          </w:p>
        </w:tc>
        <w:tc>
          <w:tcPr>
            <w:tcW w:w="0" w:type="auto"/>
          </w:tcPr>
          <w:p w14:paraId="370A17C9" w14:textId="77777777" w:rsidR="006B60B3" w:rsidRPr="00226991" w:rsidRDefault="006B60B3" w:rsidP="006B60B3">
            <w:pPr>
              <w:spacing w:before="0" w:after="0"/>
              <w:jc w:val="left"/>
              <w:rPr>
                <w:sz w:val="18"/>
                <w:szCs w:val="18"/>
                <w:lang w:val="es-CL"/>
              </w:rPr>
            </w:pPr>
            <w:r w:rsidRPr="00226991">
              <w:rPr>
                <w:sz w:val="18"/>
                <w:szCs w:val="18"/>
                <w:lang w:val="es-CL"/>
              </w:rPr>
              <w:t>3</w:t>
            </w:r>
          </w:p>
        </w:tc>
        <w:tc>
          <w:tcPr>
            <w:tcW w:w="0" w:type="auto"/>
            <w:shd w:val="clear" w:color="auto" w:fill="auto"/>
          </w:tcPr>
          <w:p w14:paraId="193F5A9B" w14:textId="7B148C0C"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2E83A4F5" w14:textId="22FA0802" w:rsidR="006B60B3" w:rsidRPr="00226991" w:rsidRDefault="006B60B3" w:rsidP="006B60B3">
            <w:pPr>
              <w:spacing w:before="0" w:after="0"/>
              <w:jc w:val="right"/>
              <w:rPr>
                <w:sz w:val="18"/>
                <w:szCs w:val="18"/>
                <w:lang w:val="es-CL"/>
              </w:rPr>
            </w:pPr>
            <w:r w:rsidRPr="00226991">
              <w:rPr>
                <w:sz w:val="18"/>
                <w:szCs w:val="18"/>
              </w:rPr>
              <w:t>71,21</w:t>
            </w:r>
          </w:p>
        </w:tc>
        <w:tc>
          <w:tcPr>
            <w:tcW w:w="0" w:type="auto"/>
            <w:shd w:val="clear" w:color="auto" w:fill="F2F2F2" w:themeFill="background1" w:themeFillShade="F2"/>
          </w:tcPr>
          <w:p w14:paraId="0B5C0AC5"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6515F125" w14:textId="2CE0F24B" w:rsidR="006B60B3" w:rsidRPr="00226991" w:rsidRDefault="00112498" w:rsidP="006B60B3">
            <w:pPr>
              <w:spacing w:before="0" w:after="0"/>
              <w:jc w:val="left"/>
              <w:rPr>
                <w:sz w:val="18"/>
                <w:szCs w:val="18"/>
              </w:rPr>
            </w:pPr>
            <w:r>
              <w:rPr>
                <w:sz w:val="18"/>
                <w:szCs w:val="18"/>
              </w:rPr>
              <w:t>ab</w:t>
            </w:r>
          </w:p>
        </w:tc>
        <w:tc>
          <w:tcPr>
            <w:tcW w:w="0" w:type="auto"/>
          </w:tcPr>
          <w:p w14:paraId="15D10085" w14:textId="2661A941" w:rsidR="006B60B3" w:rsidRPr="00226991" w:rsidRDefault="006B60B3" w:rsidP="006B60B3">
            <w:pPr>
              <w:spacing w:before="0" w:after="0"/>
              <w:jc w:val="right"/>
              <w:rPr>
                <w:sz w:val="18"/>
                <w:szCs w:val="18"/>
                <w:lang w:val="es-CL"/>
              </w:rPr>
            </w:pPr>
            <w:r w:rsidRPr="00226991">
              <w:rPr>
                <w:sz w:val="18"/>
                <w:szCs w:val="18"/>
              </w:rPr>
              <w:t>40,58</w:t>
            </w:r>
          </w:p>
        </w:tc>
        <w:tc>
          <w:tcPr>
            <w:tcW w:w="0" w:type="auto"/>
          </w:tcPr>
          <w:p w14:paraId="0E0DAD42" w14:textId="77777777" w:rsidR="006B60B3" w:rsidRPr="00226991" w:rsidRDefault="006B60B3" w:rsidP="006B60B3">
            <w:pPr>
              <w:spacing w:before="0" w:after="0"/>
              <w:rPr>
                <w:sz w:val="18"/>
                <w:szCs w:val="18"/>
                <w:lang w:val="es-CL"/>
              </w:rPr>
            </w:pPr>
          </w:p>
        </w:tc>
        <w:tc>
          <w:tcPr>
            <w:tcW w:w="0" w:type="auto"/>
            <w:vAlign w:val="center"/>
          </w:tcPr>
          <w:p w14:paraId="3DBC86A2" w14:textId="77777777" w:rsidR="006B60B3" w:rsidRPr="00226991" w:rsidRDefault="006B60B3" w:rsidP="006B60B3">
            <w:pPr>
              <w:spacing w:before="0" w:after="0"/>
              <w:jc w:val="right"/>
              <w:rPr>
                <w:sz w:val="18"/>
                <w:szCs w:val="18"/>
                <w:lang w:val="es-CL"/>
              </w:rPr>
            </w:pPr>
          </w:p>
        </w:tc>
        <w:tc>
          <w:tcPr>
            <w:tcW w:w="0" w:type="auto"/>
          </w:tcPr>
          <w:p w14:paraId="0485BD89"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19C4EB97" w14:textId="19921C61" w:rsidR="006B60B3" w:rsidRPr="00226991" w:rsidRDefault="006B60B3" w:rsidP="006B60B3">
            <w:pPr>
              <w:spacing w:before="0" w:after="0"/>
              <w:jc w:val="right"/>
              <w:rPr>
                <w:sz w:val="18"/>
                <w:szCs w:val="18"/>
                <w:lang w:val="es-CL"/>
              </w:rPr>
            </w:pPr>
            <w:r w:rsidRPr="00226991">
              <w:rPr>
                <w:sz w:val="18"/>
                <w:szCs w:val="18"/>
              </w:rPr>
              <w:t>111,79</w:t>
            </w:r>
          </w:p>
        </w:tc>
        <w:tc>
          <w:tcPr>
            <w:tcW w:w="0" w:type="auto"/>
            <w:shd w:val="clear" w:color="auto" w:fill="F2F2F2" w:themeFill="background1" w:themeFillShade="F2"/>
          </w:tcPr>
          <w:p w14:paraId="328EC9E3" w14:textId="77777777" w:rsidR="006B60B3" w:rsidRPr="00226991" w:rsidRDefault="006B60B3" w:rsidP="006B60B3">
            <w:pPr>
              <w:spacing w:before="0" w:after="0"/>
              <w:rPr>
                <w:sz w:val="18"/>
                <w:szCs w:val="18"/>
                <w:lang w:val="es-CL"/>
              </w:rPr>
            </w:pPr>
          </w:p>
        </w:tc>
        <w:tc>
          <w:tcPr>
            <w:tcW w:w="0" w:type="auto"/>
            <w:shd w:val="clear" w:color="auto" w:fill="F2F2F2" w:themeFill="background1" w:themeFillShade="F2"/>
            <w:vAlign w:val="center"/>
          </w:tcPr>
          <w:p w14:paraId="2AE3CEA0"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007A9CB5" w14:textId="77777777" w:rsidR="006B60B3" w:rsidRPr="00226991" w:rsidRDefault="006B60B3" w:rsidP="006B60B3">
            <w:pPr>
              <w:spacing w:before="0" w:after="0"/>
              <w:jc w:val="left"/>
              <w:rPr>
                <w:sz w:val="18"/>
                <w:szCs w:val="18"/>
                <w:lang w:val="es-CL"/>
              </w:rPr>
            </w:pPr>
            <w:r w:rsidRPr="00226991">
              <w:rPr>
                <w:sz w:val="18"/>
                <w:szCs w:val="18"/>
              </w:rPr>
              <w:t>a</w:t>
            </w:r>
          </w:p>
        </w:tc>
      </w:tr>
      <w:tr w:rsidR="00C21812" w:rsidRPr="00226991" w14:paraId="6FD3A4C8" w14:textId="77777777" w:rsidTr="00226991">
        <w:tc>
          <w:tcPr>
            <w:tcW w:w="0" w:type="auto"/>
          </w:tcPr>
          <w:p w14:paraId="2939242A"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Abr 2023</w:t>
            </w:r>
          </w:p>
        </w:tc>
        <w:tc>
          <w:tcPr>
            <w:tcW w:w="0" w:type="auto"/>
          </w:tcPr>
          <w:p w14:paraId="102D1D14" w14:textId="77777777" w:rsidR="006B60B3" w:rsidRPr="00226991" w:rsidRDefault="006B60B3" w:rsidP="006B60B3">
            <w:pPr>
              <w:spacing w:before="0" w:after="0"/>
              <w:jc w:val="left"/>
              <w:rPr>
                <w:sz w:val="18"/>
                <w:szCs w:val="18"/>
                <w:lang w:val="es-CL"/>
              </w:rPr>
            </w:pPr>
            <w:r w:rsidRPr="00226991">
              <w:rPr>
                <w:sz w:val="18"/>
                <w:szCs w:val="18"/>
                <w:lang w:val="es-CL"/>
              </w:rPr>
              <w:t>4</w:t>
            </w:r>
          </w:p>
        </w:tc>
        <w:tc>
          <w:tcPr>
            <w:tcW w:w="0" w:type="auto"/>
            <w:shd w:val="clear" w:color="auto" w:fill="auto"/>
          </w:tcPr>
          <w:p w14:paraId="2DC13620" w14:textId="65650154"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68462365" w14:textId="64F44E51" w:rsidR="006B60B3" w:rsidRPr="00226991" w:rsidRDefault="006B60B3" w:rsidP="006B60B3">
            <w:pPr>
              <w:spacing w:before="0" w:after="0"/>
              <w:jc w:val="right"/>
              <w:rPr>
                <w:sz w:val="18"/>
                <w:szCs w:val="18"/>
                <w:lang w:val="es-CL"/>
              </w:rPr>
            </w:pPr>
            <w:r w:rsidRPr="00226991">
              <w:rPr>
                <w:sz w:val="18"/>
                <w:szCs w:val="18"/>
              </w:rPr>
              <w:t>114,63</w:t>
            </w:r>
          </w:p>
        </w:tc>
        <w:tc>
          <w:tcPr>
            <w:tcW w:w="0" w:type="auto"/>
            <w:shd w:val="clear" w:color="auto" w:fill="F2F2F2" w:themeFill="background1" w:themeFillShade="F2"/>
          </w:tcPr>
          <w:p w14:paraId="65C8B540"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5FDE571A" w14:textId="6A1A61FA" w:rsidR="006B60B3" w:rsidRPr="00226991" w:rsidRDefault="00112498" w:rsidP="006B60B3">
            <w:pPr>
              <w:spacing w:before="0" w:after="0"/>
              <w:jc w:val="left"/>
              <w:rPr>
                <w:sz w:val="18"/>
                <w:szCs w:val="18"/>
              </w:rPr>
            </w:pPr>
            <w:r>
              <w:rPr>
                <w:sz w:val="18"/>
                <w:szCs w:val="18"/>
              </w:rPr>
              <w:t>a</w:t>
            </w:r>
          </w:p>
        </w:tc>
        <w:tc>
          <w:tcPr>
            <w:tcW w:w="0" w:type="auto"/>
          </w:tcPr>
          <w:p w14:paraId="6FC06E23" w14:textId="1E585506" w:rsidR="006B60B3" w:rsidRPr="00226991" w:rsidRDefault="006B60B3" w:rsidP="006B60B3">
            <w:pPr>
              <w:spacing w:before="0" w:after="0"/>
              <w:jc w:val="right"/>
              <w:rPr>
                <w:sz w:val="18"/>
                <w:szCs w:val="18"/>
                <w:lang w:val="es-CL"/>
              </w:rPr>
            </w:pPr>
            <w:r w:rsidRPr="00226991">
              <w:rPr>
                <w:sz w:val="18"/>
                <w:szCs w:val="18"/>
              </w:rPr>
              <w:t>27,18</w:t>
            </w:r>
          </w:p>
        </w:tc>
        <w:tc>
          <w:tcPr>
            <w:tcW w:w="0" w:type="auto"/>
          </w:tcPr>
          <w:p w14:paraId="444E31EC" w14:textId="77777777" w:rsidR="006B60B3" w:rsidRPr="00226991" w:rsidRDefault="006B60B3" w:rsidP="006B60B3">
            <w:pPr>
              <w:spacing w:before="0" w:after="0"/>
              <w:rPr>
                <w:sz w:val="18"/>
                <w:szCs w:val="18"/>
                <w:lang w:val="es-CL"/>
              </w:rPr>
            </w:pPr>
          </w:p>
        </w:tc>
        <w:tc>
          <w:tcPr>
            <w:tcW w:w="0" w:type="auto"/>
            <w:vAlign w:val="center"/>
          </w:tcPr>
          <w:p w14:paraId="06DDF24B" w14:textId="77777777" w:rsidR="006B60B3" w:rsidRPr="00226991" w:rsidRDefault="006B60B3" w:rsidP="006B60B3">
            <w:pPr>
              <w:spacing w:before="0" w:after="0"/>
              <w:jc w:val="right"/>
              <w:rPr>
                <w:sz w:val="18"/>
                <w:szCs w:val="18"/>
                <w:lang w:val="es-CL"/>
              </w:rPr>
            </w:pPr>
          </w:p>
        </w:tc>
        <w:tc>
          <w:tcPr>
            <w:tcW w:w="0" w:type="auto"/>
          </w:tcPr>
          <w:p w14:paraId="0BA4ECA2"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5116BDF8" w14:textId="62520F78" w:rsidR="006B60B3" w:rsidRPr="00226991" w:rsidRDefault="006B60B3" w:rsidP="006B60B3">
            <w:pPr>
              <w:spacing w:before="0" w:after="0"/>
              <w:jc w:val="right"/>
              <w:rPr>
                <w:sz w:val="18"/>
                <w:szCs w:val="18"/>
                <w:lang w:val="es-CL"/>
              </w:rPr>
            </w:pPr>
            <w:r w:rsidRPr="00226991">
              <w:rPr>
                <w:sz w:val="18"/>
                <w:szCs w:val="18"/>
              </w:rPr>
              <w:t>141,8</w:t>
            </w:r>
            <w:r w:rsidR="0096276F">
              <w:rPr>
                <w:sz w:val="18"/>
                <w:szCs w:val="18"/>
              </w:rPr>
              <w:t>1</w:t>
            </w:r>
          </w:p>
        </w:tc>
        <w:tc>
          <w:tcPr>
            <w:tcW w:w="0" w:type="auto"/>
            <w:shd w:val="clear" w:color="auto" w:fill="F2F2F2" w:themeFill="background1" w:themeFillShade="F2"/>
          </w:tcPr>
          <w:p w14:paraId="7082B8FE" w14:textId="77777777" w:rsidR="006B60B3" w:rsidRPr="00226991" w:rsidRDefault="006B60B3" w:rsidP="006B60B3">
            <w:pPr>
              <w:spacing w:before="0" w:after="0"/>
              <w:rPr>
                <w:sz w:val="18"/>
                <w:szCs w:val="18"/>
                <w:lang w:val="es-CL"/>
              </w:rPr>
            </w:pPr>
          </w:p>
        </w:tc>
        <w:tc>
          <w:tcPr>
            <w:tcW w:w="0" w:type="auto"/>
            <w:shd w:val="clear" w:color="auto" w:fill="F2F2F2" w:themeFill="background1" w:themeFillShade="F2"/>
            <w:vAlign w:val="center"/>
          </w:tcPr>
          <w:p w14:paraId="61FFE9AC"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31B46000" w14:textId="0260F021" w:rsidR="006B60B3" w:rsidRPr="00226991" w:rsidRDefault="0088027A" w:rsidP="006B60B3">
            <w:pPr>
              <w:spacing w:before="0" w:after="0"/>
              <w:jc w:val="left"/>
              <w:rPr>
                <w:sz w:val="18"/>
                <w:szCs w:val="18"/>
                <w:lang w:val="es-CL"/>
              </w:rPr>
            </w:pPr>
            <w:r>
              <w:rPr>
                <w:sz w:val="18"/>
                <w:szCs w:val="18"/>
              </w:rPr>
              <w:t>a</w:t>
            </w:r>
          </w:p>
        </w:tc>
      </w:tr>
      <w:tr w:rsidR="00C21812" w:rsidRPr="00226991" w14:paraId="0409B797" w14:textId="77777777" w:rsidTr="00226991">
        <w:tc>
          <w:tcPr>
            <w:tcW w:w="0" w:type="auto"/>
          </w:tcPr>
          <w:p w14:paraId="2565831F" w14:textId="77777777" w:rsidR="006B60B3" w:rsidRPr="00226991" w:rsidRDefault="006B60B3" w:rsidP="006B60B3">
            <w:pPr>
              <w:spacing w:before="0" w:after="0"/>
              <w:jc w:val="left"/>
              <w:rPr>
                <w:sz w:val="18"/>
                <w:szCs w:val="18"/>
                <w:lang w:val="es-CL"/>
              </w:rPr>
            </w:pPr>
            <w:r w:rsidRPr="00226991">
              <w:rPr>
                <w:rFonts w:cs="Calibri"/>
                <w:color w:val="000000"/>
                <w:sz w:val="18"/>
                <w:szCs w:val="18"/>
                <w:lang w:val="es-CL" w:eastAsia="es-CL"/>
              </w:rPr>
              <w:t>Jul 2023</w:t>
            </w:r>
          </w:p>
        </w:tc>
        <w:tc>
          <w:tcPr>
            <w:tcW w:w="0" w:type="auto"/>
          </w:tcPr>
          <w:p w14:paraId="4263F67B" w14:textId="77777777" w:rsidR="006B60B3" w:rsidRPr="00226991" w:rsidRDefault="006B60B3" w:rsidP="006B60B3">
            <w:pPr>
              <w:spacing w:before="0" w:after="0"/>
              <w:jc w:val="left"/>
              <w:rPr>
                <w:sz w:val="18"/>
                <w:szCs w:val="18"/>
                <w:lang w:val="es-CL"/>
              </w:rPr>
            </w:pPr>
            <w:r w:rsidRPr="00226991">
              <w:rPr>
                <w:sz w:val="18"/>
                <w:szCs w:val="18"/>
                <w:lang w:val="es-CL"/>
              </w:rPr>
              <w:t>5</w:t>
            </w:r>
          </w:p>
        </w:tc>
        <w:tc>
          <w:tcPr>
            <w:tcW w:w="0" w:type="auto"/>
            <w:shd w:val="clear" w:color="auto" w:fill="auto"/>
          </w:tcPr>
          <w:p w14:paraId="0FF3ABB2" w14:textId="2B21DE45"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120E8B6E" w14:textId="7F17073B" w:rsidR="006B60B3" w:rsidRPr="00226991" w:rsidRDefault="006B60B3" w:rsidP="006B60B3">
            <w:pPr>
              <w:spacing w:before="0" w:after="0"/>
              <w:jc w:val="right"/>
              <w:rPr>
                <w:sz w:val="18"/>
                <w:szCs w:val="18"/>
                <w:lang w:val="es-CL"/>
              </w:rPr>
            </w:pPr>
            <w:r w:rsidRPr="00226991">
              <w:rPr>
                <w:sz w:val="18"/>
                <w:szCs w:val="18"/>
              </w:rPr>
              <w:t>31,76</w:t>
            </w:r>
          </w:p>
        </w:tc>
        <w:tc>
          <w:tcPr>
            <w:tcW w:w="0" w:type="auto"/>
            <w:shd w:val="clear" w:color="auto" w:fill="F2F2F2" w:themeFill="background1" w:themeFillShade="F2"/>
          </w:tcPr>
          <w:p w14:paraId="5307C48A"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6C0BCA35" w14:textId="069B28D1" w:rsidR="006B60B3" w:rsidRPr="00226991" w:rsidRDefault="00112498" w:rsidP="006B60B3">
            <w:pPr>
              <w:spacing w:before="0" w:after="0"/>
              <w:jc w:val="left"/>
              <w:rPr>
                <w:sz w:val="18"/>
                <w:szCs w:val="18"/>
              </w:rPr>
            </w:pPr>
            <w:r>
              <w:rPr>
                <w:sz w:val="18"/>
                <w:szCs w:val="18"/>
              </w:rPr>
              <w:t>c</w:t>
            </w:r>
          </w:p>
        </w:tc>
        <w:tc>
          <w:tcPr>
            <w:tcW w:w="0" w:type="auto"/>
          </w:tcPr>
          <w:p w14:paraId="1B59388F" w14:textId="6C63689C" w:rsidR="006B60B3" w:rsidRPr="00226991" w:rsidRDefault="006B60B3" w:rsidP="006B60B3">
            <w:pPr>
              <w:spacing w:before="0" w:after="0"/>
              <w:jc w:val="right"/>
              <w:rPr>
                <w:sz w:val="18"/>
                <w:szCs w:val="18"/>
                <w:lang w:val="es-CL"/>
              </w:rPr>
            </w:pPr>
            <w:r w:rsidRPr="00226991">
              <w:rPr>
                <w:sz w:val="18"/>
                <w:szCs w:val="18"/>
              </w:rPr>
              <w:t>42,43</w:t>
            </w:r>
          </w:p>
        </w:tc>
        <w:tc>
          <w:tcPr>
            <w:tcW w:w="0" w:type="auto"/>
          </w:tcPr>
          <w:p w14:paraId="48DB8F9B" w14:textId="77777777" w:rsidR="006B60B3" w:rsidRPr="00226991" w:rsidRDefault="006B60B3" w:rsidP="006B60B3">
            <w:pPr>
              <w:spacing w:before="0" w:after="0"/>
              <w:rPr>
                <w:sz w:val="18"/>
                <w:szCs w:val="18"/>
                <w:lang w:val="es-CL"/>
              </w:rPr>
            </w:pPr>
          </w:p>
        </w:tc>
        <w:tc>
          <w:tcPr>
            <w:tcW w:w="0" w:type="auto"/>
            <w:vAlign w:val="center"/>
          </w:tcPr>
          <w:p w14:paraId="2A20F5FE" w14:textId="77777777" w:rsidR="006B60B3" w:rsidRPr="00226991" w:rsidRDefault="006B60B3" w:rsidP="006B60B3">
            <w:pPr>
              <w:spacing w:before="0" w:after="0"/>
              <w:jc w:val="right"/>
              <w:rPr>
                <w:sz w:val="18"/>
                <w:szCs w:val="18"/>
                <w:lang w:val="es-CL"/>
              </w:rPr>
            </w:pPr>
          </w:p>
        </w:tc>
        <w:tc>
          <w:tcPr>
            <w:tcW w:w="0" w:type="auto"/>
          </w:tcPr>
          <w:p w14:paraId="4D89CC17"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3A677EC0" w14:textId="42A62C8A" w:rsidR="006B60B3" w:rsidRPr="00226991" w:rsidRDefault="006B60B3" w:rsidP="006B60B3">
            <w:pPr>
              <w:spacing w:before="0" w:after="0"/>
              <w:jc w:val="right"/>
              <w:rPr>
                <w:sz w:val="18"/>
                <w:szCs w:val="18"/>
                <w:lang w:val="es-CL"/>
              </w:rPr>
            </w:pPr>
            <w:r w:rsidRPr="00226991">
              <w:rPr>
                <w:sz w:val="18"/>
                <w:szCs w:val="18"/>
              </w:rPr>
              <w:t>74,19</w:t>
            </w:r>
          </w:p>
        </w:tc>
        <w:tc>
          <w:tcPr>
            <w:tcW w:w="0" w:type="auto"/>
            <w:shd w:val="clear" w:color="auto" w:fill="F2F2F2" w:themeFill="background1" w:themeFillShade="F2"/>
          </w:tcPr>
          <w:p w14:paraId="2F7650E9" w14:textId="77777777" w:rsidR="006B60B3" w:rsidRPr="00226991" w:rsidRDefault="006B60B3" w:rsidP="006B60B3">
            <w:pPr>
              <w:spacing w:before="0" w:after="0"/>
              <w:rPr>
                <w:sz w:val="18"/>
                <w:szCs w:val="18"/>
                <w:lang w:val="es-CL"/>
              </w:rPr>
            </w:pPr>
          </w:p>
        </w:tc>
        <w:tc>
          <w:tcPr>
            <w:tcW w:w="0" w:type="auto"/>
            <w:shd w:val="clear" w:color="auto" w:fill="F2F2F2" w:themeFill="background1" w:themeFillShade="F2"/>
            <w:vAlign w:val="center"/>
          </w:tcPr>
          <w:p w14:paraId="690AC738"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5D89A19C" w14:textId="0F9F78E8" w:rsidR="006B60B3" w:rsidRPr="00226991" w:rsidRDefault="0088027A" w:rsidP="006B60B3">
            <w:pPr>
              <w:spacing w:before="0" w:after="0"/>
              <w:jc w:val="left"/>
              <w:rPr>
                <w:sz w:val="18"/>
                <w:szCs w:val="18"/>
                <w:lang w:val="es-CL"/>
              </w:rPr>
            </w:pPr>
            <w:r>
              <w:rPr>
                <w:sz w:val="18"/>
                <w:szCs w:val="18"/>
              </w:rPr>
              <w:t>a</w:t>
            </w:r>
          </w:p>
        </w:tc>
      </w:tr>
      <w:tr w:rsidR="00C21812" w:rsidRPr="00226991" w14:paraId="06C9BE3C" w14:textId="77777777" w:rsidTr="00226991">
        <w:tc>
          <w:tcPr>
            <w:tcW w:w="0" w:type="auto"/>
          </w:tcPr>
          <w:p w14:paraId="03D4CE23"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Oct 2023</w:t>
            </w:r>
          </w:p>
        </w:tc>
        <w:tc>
          <w:tcPr>
            <w:tcW w:w="0" w:type="auto"/>
          </w:tcPr>
          <w:p w14:paraId="15F4C39F" w14:textId="77777777" w:rsidR="006B60B3" w:rsidRPr="00226991" w:rsidRDefault="006B60B3" w:rsidP="006B60B3">
            <w:pPr>
              <w:spacing w:before="0" w:after="0"/>
              <w:jc w:val="left"/>
              <w:rPr>
                <w:sz w:val="18"/>
                <w:szCs w:val="18"/>
                <w:lang w:val="es-CL"/>
              </w:rPr>
            </w:pPr>
            <w:r w:rsidRPr="00226991">
              <w:rPr>
                <w:sz w:val="18"/>
                <w:szCs w:val="18"/>
                <w:lang w:val="es-CL"/>
              </w:rPr>
              <w:t>6</w:t>
            </w:r>
          </w:p>
        </w:tc>
        <w:tc>
          <w:tcPr>
            <w:tcW w:w="0" w:type="auto"/>
            <w:shd w:val="clear" w:color="auto" w:fill="auto"/>
          </w:tcPr>
          <w:p w14:paraId="6A01795C" w14:textId="61BB30A9"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5599AD04" w14:textId="301BB189" w:rsidR="006B60B3" w:rsidRPr="00226991" w:rsidRDefault="006B60B3" w:rsidP="006B60B3">
            <w:pPr>
              <w:spacing w:before="0" w:after="0"/>
              <w:jc w:val="right"/>
              <w:rPr>
                <w:sz w:val="18"/>
                <w:szCs w:val="18"/>
                <w:lang w:val="es-CL"/>
              </w:rPr>
            </w:pPr>
            <w:r w:rsidRPr="00226991">
              <w:rPr>
                <w:sz w:val="18"/>
                <w:szCs w:val="18"/>
              </w:rPr>
              <w:t>32,63</w:t>
            </w:r>
          </w:p>
        </w:tc>
        <w:tc>
          <w:tcPr>
            <w:tcW w:w="0" w:type="auto"/>
            <w:shd w:val="clear" w:color="auto" w:fill="F2F2F2" w:themeFill="background1" w:themeFillShade="F2"/>
          </w:tcPr>
          <w:p w14:paraId="038F5031"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2C042432" w14:textId="2FC5C0F9" w:rsidR="006B60B3" w:rsidRPr="00226991" w:rsidRDefault="00112498" w:rsidP="006B60B3">
            <w:pPr>
              <w:spacing w:before="0" w:after="0"/>
              <w:jc w:val="left"/>
              <w:rPr>
                <w:sz w:val="18"/>
                <w:szCs w:val="18"/>
              </w:rPr>
            </w:pPr>
            <w:proofErr w:type="spellStart"/>
            <w:r>
              <w:rPr>
                <w:sz w:val="18"/>
                <w:szCs w:val="18"/>
              </w:rPr>
              <w:t>bc</w:t>
            </w:r>
            <w:proofErr w:type="spellEnd"/>
          </w:p>
        </w:tc>
        <w:tc>
          <w:tcPr>
            <w:tcW w:w="0" w:type="auto"/>
          </w:tcPr>
          <w:p w14:paraId="35ED5513" w14:textId="71ADFFD0" w:rsidR="006B60B3" w:rsidRPr="00226991" w:rsidRDefault="006B60B3" w:rsidP="006B60B3">
            <w:pPr>
              <w:spacing w:before="0" w:after="0"/>
              <w:jc w:val="right"/>
              <w:rPr>
                <w:sz w:val="18"/>
                <w:szCs w:val="18"/>
                <w:lang w:val="es-CL"/>
              </w:rPr>
            </w:pPr>
            <w:r w:rsidRPr="00226991">
              <w:rPr>
                <w:sz w:val="18"/>
                <w:szCs w:val="18"/>
              </w:rPr>
              <w:t>37,38</w:t>
            </w:r>
          </w:p>
        </w:tc>
        <w:tc>
          <w:tcPr>
            <w:tcW w:w="0" w:type="auto"/>
          </w:tcPr>
          <w:p w14:paraId="6CE59B9B" w14:textId="77777777" w:rsidR="006B60B3" w:rsidRPr="00226991" w:rsidRDefault="006B60B3" w:rsidP="006B60B3">
            <w:pPr>
              <w:spacing w:before="0" w:after="0"/>
              <w:rPr>
                <w:sz w:val="18"/>
                <w:szCs w:val="18"/>
                <w:lang w:val="es-CL"/>
              </w:rPr>
            </w:pPr>
          </w:p>
        </w:tc>
        <w:tc>
          <w:tcPr>
            <w:tcW w:w="0" w:type="auto"/>
            <w:vAlign w:val="center"/>
          </w:tcPr>
          <w:p w14:paraId="3F8F841E" w14:textId="77777777" w:rsidR="006B60B3" w:rsidRPr="00226991" w:rsidRDefault="006B60B3" w:rsidP="006B60B3">
            <w:pPr>
              <w:spacing w:before="0" w:after="0"/>
              <w:jc w:val="right"/>
              <w:rPr>
                <w:sz w:val="18"/>
                <w:szCs w:val="18"/>
                <w:lang w:val="es-CL"/>
              </w:rPr>
            </w:pPr>
          </w:p>
        </w:tc>
        <w:tc>
          <w:tcPr>
            <w:tcW w:w="0" w:type="auto"/>
          </w:tcPr>
          <w:p w14:paraId="7FCC41A5"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59FF5379" w14:textId="465EE4A4" w:rsidR="006B60B3" w:rsidRPr="00226991" w:rsidRDefault="006B60B3" w:rsidP="006B60B3">
            <w:pPr>
              <w:spacing w:before="0" w:after="0"/>
              <w:jc w:val="right"/>
              <w:rPr>
                <w:sz w:val="18"/>
                <w:szCs w:val="18"/>
                <w:lang w:val="es-CL"/>
              </w:rPr>
            </w:pPr>
            <w:r w:rsidRPr="00226991">
              <w:rPr>
                <w:sz w:val="18"/>
                <w:szCs w:val="18"/>
              </w:rPr>
              <w:t>70,01</w:t>
            </w:r>
          </w:p>
        </w:tc>
        <w:tc>
          <w:tcPr>
            <w:tcW w:w="0" w:type="auto"/>
            <w:shd w:val="clear" w:color="auto" w:fill="F2F2F2" w:themeFill="background1" w:themeFillShade="F2"/>
          </w:tcPr>
          <w:p w14:paraId="33321E9A" w14:textId="77777777" w:rsidR="006B60B3" w:rsidRPr="00226991" w:rsidRDefault="006B60B3" w:rsidP="006B60B3">
            <w:pPr>
              <w:spacing w:before="0" w:after="0"/>
              <w:rPr>
                <w:sz w:val="18"/>
                <w:szCs w:val="18"/>
                <w:lang w:val="es-CL"/>
              </w:rPr>
            </w:pPr>
          </w:p>
        </w:tc>
        <w:tc>
          <w:tcPr>
            <w:tcW w:w="0" w:type="auto"/>
            <w:shd w:val="clear" w:color="auto" w:fill="F2F2F2" w:themeFill="background1" w:themeFillShade="F2"/>
            <w:vAlign w:val="center"/>
          </w:tcPr>
          <w:p w14:paraId="24CCC507"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5EAF512B" w14:textId="0F9A2EBF" w:rsidR="006B60B3" w:rsidRPr="00226991" w:rsidRDefault="0088027A" w:rsidP="006B60B3">
            <w:pPr>
              <w:spacing w:before="0" w:after="0"/>
              <w:jc w:val="left"/>
              <w:rPr>
                <w:sz w:val="18"/>
                <w:szCs w:val="18"/>
                <w:lang w:val="es-CL"/>
              </w:rPr>
            </w:pPr>
            <w:r>
              <w:rPr>
                <w:sz w:val="18"/>
                <w:szCs w:val="18"/>
              </w:rPr>
              <w:t>a</w:t>
            </w:r>
          </w:p>
        </w:tc>
      </w:tr>
      <w:tr w:rsidR="00C21812" w:rsidRPr="00226991" w14:paraId="4648F862" w14:textId="77777777" w:rsidTr="00112498">
        <w:tc>
          <w:tcPr>
            <w:tcW w:w="0" w:type="auto"/>
          </w:tcPr>
          <w:p w14:paraId="0493AE96"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Ene 2024</w:t>
            </w:r>
          </w:p>
        </w:tc>
        <w:tc>
          <w:tcPr>
            <w:tcW w:w="0" w:type="auto"/>
          </w:tcPr>
          <w:p w14:paraId="309D591B" w14:textId="77777777" w:rsidR="006B60B3" w:rsidRPr="00226991" w:rsidRDefault="006B60B3" w:rsidP="006B60B3">
            <w:pPr>
              <w:spacing w:before="0" w:after="0"/>
              <w:jc w:val="left"/>
              <w:rPr>
                <w:sz w:val="18"/>
                <w:szCs w:val="18"/>
                <w:lang w:val="es-CL"/>
              </w:rPr>
            </w:pPr>
            <w:r w:rsidRPr="00226991">
              <w:rPr>
                <w:sz w:val="18"/>
                <w:szCs w:val="18"/>
                <w:lang w:val="es-CL"/>
              </w:rPr>
              <w:t>7</w:t>
            </w:r>
          </w:p>
        </w:tc>
        <w:tc>
          <w:tcPr>
            <w:tcW w:w="0" w:type="auto"/>
            <w:shd w:val="clear" w:color="auto" w:fill="auto"/>
          </w:tcPr>
          <w:p w14:paraId="1F702585" w14:textId="65D9211E"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2C5C2873" w14:textId="2EAB6426" w:rsidR="006B60B3" w:rsidRPr="00226991" w:rsidRDefault="006B60B3" w:rsidP="006B60B3">
            <w:pPr>
              <w:spacing w:before="0" w:after="0"/>
              <w:jc w:val="right"/>
              <w:rPr>
                <w:sz w:val="18"/>
                <w:szCs w:val="18"/>
                <w:lang w:val="es-CL"/>
              </w:rPr>
            </w:pPr>
            <w:r w:rsidRPr="00226991">
              <w:rPr>
                <w:sz w:val="18"/>
                <w:szCs w:val="18"/>
              </w:rPr>
              <w:t>180,19</w:t>
            </w:r>
          </w:p>
        </w:tc>
        <w:tc>
          <w:tcPr>
            <w:tcW w:w="0" w:type="auto"/>
            <w:shd w:val="clear" w:color="auto" w:fill="F2F2F2" w:themeFill="background1" w:themeFillShade="F2"/>
          </w:tcPr>
          <w:p w14:paraId="6688820A"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1DF1B7AA" w14:textId="035F80CB" w:rsidR="006B60B3" w:rsidRPr="00226991" w:rsidRDefault="00112498" w:rsidP="006B60B3">
            <w:pPr>
              <w:spacing w:before="0" w:after="0"/>
              <w:jc w:val="left"/>
              <w:rPr>
                <w:sz w:val="18"/>
                <w:szCs w:val="18"/>
              </w:rPr>
            </w:pPr>
            <w:proofErr w:type="spellStart"/>
            <w:r>
              <w:rPr>
                <w:sz w:val="18"/>
                <w:szCs w:val="18"/>
              </w:rPr>
              <w:t>a</w:t>
            </w:r>
            <w:r w:rsidR="00226991">
              <w:rPr>
                <w:sz w:val="18"/>
                <w:szCs w:val="18"/>
              </w:rPr>
              <w:t>b</w:t>
            </w:r>
            <w:r>
              <w:rPr>
                <w:sz w:val="18"/>
                <w:szCs w:val="18"/>
              </w:rPr>
              <w:t>c</w:t>
            </w:r>
            <w:proofErr w:type="spellEnd"/>
          </w:p>
        </w:tc>
        <w:tc>
          <w:tcPr>
            <w:tcW w:w="0" w:type="auto"/>
          </w:tcPr>
          <w:p w14:paraId="5D1FBC2A" w14:textId="7CC65192" w:rsidR="006B60B3" w:rsidRPr="00226991" w:rsidRDefault="006B60B3" w:rsidP="006B60B3">
            <w:pPr>
              <w:spacing w:before="0" w:after="0"/>
              <w:jc w:val="right"/>
              <w:rPr>
                <w:sz w:val="18"/>
                <w:szCs w:val="18"/>
                <w:lang w:val="es-CL"/>
              </w:rPr>
            </w:pPr>
            <w:r w:rsidRPr="00226991">
              <w:rPr>
                <w:sz w:val="18"/>
                <w:szCs w:val="18"/>
              </w:rPr>
              <w:t>37,33</w:t>
            </w:r>
          </w:p>
        </w:tc>
        <w:tc>
          <w:tcPr>
            <w:tcW w:w="0" w:type="auto"/>
          </w:tcPr>
          <w:p w14:paraId="25827512" w14:textId="77777777" w:rsidR="006B60B3" w:rsidRPr="00226991" w:rsidRDefault="006B60B3" w:rsidP="006B60B3">
            <w:pPr>
              <w:spacing w:before="0" w:after="0"/>
              <w:rPr>
                <w:sz w:val="18"/>
                <w:szCs w:val="18"/>
                <w:lang w:val="es-CL"/>
              </w:rPr>
            </w:pPr>
          </w:p>
        </w:tc>
        <w:tc>
          <w:tcPr>
            <w:tcW w:w="0" w:type="auto"/>
            <w:vAlign w:val="center"/>
          </w:tcPr>
          <w:p w14:paraId="18D1F6E7" w14:textId="77777777" w:rsidR="006B60B3" w:rsidRPr="00226991" w:rsidRDefault="006B60B3" w:rsidP="006B60B3">
            <w:pPr>
              <w:spacing w:before="0" w:after="0"/>
              <w:jc w:val="right"/>
              <w:rPr>
                <w:sz w:val="18"/>
                <w:szCs w:val="18"/>
                <w:lang w:val="es-CL"/>
              </w:rPr>
            </w:pPr>
          </w:p>
        </w:tc>
        <w:tc>
          <w:tcPr>
            <w:tcW w:w="0" w:type="auto"/>
          </w:tcPr>
          <w:p w14:paraId="49F9BAB5" w14:textId="6255500E" w:rsidR="006B60B3" w:rsidRPr="00226991" w:rsidRDefault="00226991" w:rsidP="006B60B3">
            <w:pPr>
              <w:spacing w:before="0" w:after="0"/>
              <w:jc w:val="left"/>
              <w:rPr>
                <w:sz w:val="18"/>
                <w:szCs w:val="18"/>
              </w:rPr>
            </w:pPr>
            <w:r>
              <w:rPr>
                <w:sz w:val="18"/>
                <w:szCs w:val="18"/>
              </w:rPr>
              <w:t>a</w:t>
            </w:r>
          </w:p>
        </w:tc>
        <w:tc>
          <w:tcPr>
            <w:tcW w:w="0" w:type="auto"/>
            <w:shd w:val="clear" w:color="auto" w:fill="F2F2F2" w:themeFill="background1" w:themeFillShade="F2"/>
          </w:tcPr>
          <w:p w14:paraId="0C7C93D7" w14:textId="6E235549" w:rsidR="006B60B3" w:rsidRPr="00226991" w:rsidRDefault="006B60B3" w:rsidP="006B60B3">
            <w:pPr>
              <w:spacing w:before="0" w:after="0"/>
              <w:jc w:val="right"/>
              <w:rPr>
                <w:sz w:val="18"/>
                <w:szCs w:val="18"/>
                <w:lang w:val="es-CL"/>
              </w:rPr>
            </w:pPr>
            <w:r w:rsidRPr="00226991">
              <w:rPr>
                <w:sz w:val="18"/>
                <w:szCs w:val="18"/>
              </w:rPr>
              <w:t>217,52</w:t>
            </w:r>
          </w:p>
        </w:tc>
        <w:tc>
          <w:tcPr>
            <w:tcW w:w="0" w:type="auto"/>
            <w:shd w:val="clear" w:color="auto" w:fill="F2F2F2" w:themeFill="background1" w:themeFillShade="F2"/>
          </w:tcPr>
          <w:p w14:paraId="224049AB" w14:textId="77777777" w:rsidR="006B60B3" w:rsidRPr="00226991" w:rsidRDefault="006B60B3" w:rsidP="006B60B3">
            <w:pPr>
              <w:spacing w:before="0" w:after="0"/>
              <w:rPr>
                <w:sz w:val="18"/>
                <w:szCs w:val="18"/>
                <w:lang w:val="es-CL"/>
              </w:rPr>
            </w:pPr>
          </w:p>
        </w:tc>
        <w:tc>
          <w:tcPr>
            <w:tcW w:w="0" w:type="auto"/>
            <w:shd w:val="clear" w:color="auto" w:fill="F2F2F2" w:themeFill="background1" w:themeFillShade="F2"/>
            <w:vAlign w:val="center"/>
          </w:tcPr>
          <w:p w14:paraId="1756DF31"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7ABD2BDF" w14:textId="3A8B0656" w:rsidR="006B60B3" w:rsidRPr="00226991" w:rsidRDefault="00226991" w:rsidP="006B60B3">
            <w:pPr>
              <w:spacing w:before="0" w:after="0"/>
              <w:jc w:val="left"/>
              <w:rPr>
                <w:sz w:val="18"/>
                <w:szCs w:val="18"/>
                <w:lang w:val="es-CL"/>
              </w:rPr>
            </w:pPr>
            <w:r>
              <w:rPr>
                <w:sz w:val="18"/>
                <w:szCs w:val="18"/>
              </w:rPr>
              <w:t>a</w:t>
            </w:r>
          </w:p>
        </w:tc>
      </w:tr>
      <w:tr w:rsidR="00112498" w:rsidRPr="00226991" w14:paraId="51C15F5F" w14:textId="77777777" w:rsidTr="00112498">
        <w:tc>
          <w:tcPr>
            <w:tcW w:w="0" w:type="auto"/>
            <w:tcBorders>
              <w:bottom w:val="single" w:sz="4" w:space="0" w:color="auto"/>
            </w:tcBorders>
          </w:tcPr>
          <w:p w14:paraId="29B6872B" w14:textId="794EE5BF" w:rsidR="00112498" w:rsidRPr="00226991" w:rsidRDefault="00112498" w:rsidP="006B60B3">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0" w:type="auto"/>
            <w:tcBorders>
              <w:bottom w:val="single" w:sz="4" w:space="0" w:color="auto"/>
            </w:tcBorders>
          </w:tcPr>
          <w:p w14:paraId="5A6C49CC" w14:textId="62D0C92B" w:rsidR="00112498" w:rsidRPr="00226991" w:rsidRDefault="00112498" w:rsidP="006B60B3">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0757F466" w14:textId="7EC26F54" w:rsidR="00112498" w:rsidRPr="00226991" w:rsidRDefault="00112498" w:rsidP="006B60B3">
            <w:pPr>
              <w:spacing w:before="0" w:after="0"/>
              <w:jc w:val="center"/>
              <w:rPr>
                <w:sz w:val="18"/>
                <w:szCs w:val="18"/>
              </w:rPr>
            </w:pPr>
            <w:r>
              <w:rPr>
                <w:sz w:val="18"/>
                <w:szCs w:val="18"/>
              </w:rPr>
              <w:t>A</w:t>
            </w:r>
          </w:p>
        </w:tc>
        <w:tc>
          <w:tcPr>
            <w:tcW w:w="0" w:type="auto"/>
            <w:gridSpan w:val="2"/>
            <w:tcBorders>
              <w:bottom w:val="single" w:sz="4" w:space="0" w:color="auto"/>
            </w:tcBorders>
            <w:shd w:val="clear" w:color="auto" w:fill="F2F2F2" w:themeFill="background1" w:themeFillShade="F2"/>
          </w:tcPr>
          <w:p w14:paraId="5447A600" w14:textId="6621B224" w:rsidR="00112498" w:rsidRPr="00226991" w:rsidRDefault="00112498" w:rsidP="006B60B3">
            <w:pPr>
              <w:spacing w:before="0" w:after="0"/>
              <w:jc w:val="right"/>
              <w:rPr>
                <w:sz w:val="18"/>
                <w:szCs w:val="18"/>
              </w:rPr>
            </w:pPr>
            <w:r>
              <w:rPr>
                <w:sz w:val="18"/>
                <w:szCs w:val="18"/>
              </w:rPr>
              <w:t>206,13</w:t>
            </w:r>
          </w:p>
        </w:tc>
        <w:tc>
          <w:tcPr>
            <w:tcW w:w="0" w:type="auto"/>
            <w:tcBorders>
              <w:bottom w:val="single" w:sz="4" w:space="0" w:color="auto"/>
            </w:tcBorders>
            <w:shd w:val="clear" w:color="auto" w:fill="F2F2F2" w:themeFill="background1" w:themeFillShade="F2"/>
          </w:tcPr>
          <w:p w14:paraId="5BB829A3" w14:textId="77777777" w:rsidR="00112498" w:rsidRPr="00226991" w:rsidRDefault="00112498" w:rsidP="006B60B3">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432231AC" w14:textId="0A728544" w:rsidR="00112498" w:rsidRDefault="00112498" w:rsidP="006B60B3">
            <w:pPr>
              <w:spacing w:before="0" w:after="0"/>
              <w:jc w:val="left"/>
              <w:rPr>
                <w:sz w:val="18"/>
                <w:szCs w:val="18"/>
              </w:rPr>
            </w:pPr>
            <w:proofErr w:type="spellStart"/>
            <w:r>
              <w:rPr>
                <w:sz w:val="18"/>
                <w:szCs w:val="18"/>
              </w:rPr>
              <w:t>abc</w:t>
            </w:r>
            <w:proofErr w:type="spellEnd"/>
          </w:p>
        </w:tc>
        <w:tc>
          <w:tcPr>
            <w:tcW w:w="0" w:type="auto"/>
            <w:tcBorders>
              <w:bottom w:val="single" w:sz="4" w:space="0" w:color="auto"/>
            </w:tcBorders>
          </w:tcPr>
          <w:p w14:paraId="11D87D10" w14:textId="1CC958DD" w:rsidR="00112498" w:rsidRPr="00226991" w:rsidRDefault="00112498" w:rsidP="006B60B3">
            <w:pPr>
              <w:spacing w:before="0" w:after="0"/>
              <w:jc w:val="right"/>
              <w:rPr>
                <w:sz w:val="18"/>
                <w:szCs w:val="18"/>
              </w:rPr>
            </w:pPr>
            <w:r>
              <w:rPr>
                <w:sz w:val="18"/>
                <w:szCs w:val="18"/>
              </w:rPr>
              <w:t>33,61</w:t>
            </w:r>
          </w:p>
        </w:tc>
        <w:tc>
          <w:tcPr>
            <w:tcW w:w="0" w:type="auto"/>
            <w:tcBorders>
              <w:bottom w:val="single" w:sz="4" w:space="0" w:color="auto"/>
            </w:tcBorders>
          </w:tcPr>
          <w:p w14:paraId="39427FAB" w14:textId="77777777" w:rsidR="00112498" w:rsidRPr="00226991" w:rsidRDefault="00112498" w:rsidP="006B60B3">
            <w:pPr>
              <w:spacing w:before="0" w:after="0"/>
              <w:rPr>
                <w:sz w:val="18"/>
                <w:szCs w:val="18"/>
                <w:lang w:val="es-CL"/>
              </w:rPr>
            </w:pPr>
          </w:p>
        </w:tc>
        <w:tc>
          <w:tcPr>
            <w:tcW w:w="0" w:type="auto"/>
            <w:tcBorders>
              <w:bottom w:val="single" w:sz="4" w:space="0" w:color="auto"/>
            </w:tcBorders>
            <w:vAlign w:val="center"/>
          </w:tcPr>
          <w:p w14:paraId="47288715" w14:textId="77777777" w:rsidR="00112498" w:rsidRPr="00226991" w:rsidRDefault="00112498" w:rsidP="006B60B3">
            <w:pPr>
              <w:spacing w:before="0" w:after="0"/>
              <w:jc w:val="right"/>
              <w:rPr>
                <w:sz w:val="18"/>
                <w:szCs w:val="18"/>
                <w:lang w:val="es-CL"/>
              </w:rPr>
            </w:pPr>
          </w:p>
        </w:tc>
        <w:tc>
          <w:tcPr>
            <w:tcW w:w="0" w:type="auto"/>
            <w:tcBorders>
              <w:bottom w:val="single" w:sz="4" w:space="0" w:color="auto"/>
            </w:tcBorders>
          </w:tcPr>
          <w:p w14:paraId="78D300CD" w14:textId="666F38EB" w:rsidR="00112498" w:rsidRDefault="00112498" w:rsidP="006B60B3">
            <w:pPr>
              <w:spacing w:before="0" w:after="0"/>
              <w:jc w:val="left"/>
              <w:rPr>
                <w:sz w:val="18"/>
                <w:szCs w:val="18"/>
              </w:rPr>
            </w:pPr>
            <w:r>
              <w:rPr>
                <w:sz w:val="18"/>
                <w:szCs w:val="18"/>
              </w:rPr>
              <w:t>a</w:t>
            </w:r>
          </w:p>
        </w:tc>
        <w:tc>
          <w:tcPr>
            <w:tcW w:w="0" w:type="auto"/>
            <w:tcBorders>
              <w:bottom w:val="single" w:sz="4" w:space="0" w:color="auto"/>
            </w:tcBorders>
            <w:shd w:val="clear" w:color="auto" w:fill="F2F2F2" w:themeFill="background1" w:themeFillShade="F2"/>
          </w:tcPr>
          <w:p w14:paraId="51D29FF3" w14:textId="7CEF418E" w:rsidR="00112498" w:rsidRPr="00226991" w:rsidRDefault="00112498" w:rsidP="006B60B3">
            <w:pPr>
              <w:spacing w:before="0" w:after="0"/>
              <w:jc w:val="right"/>
              <w:rPr>
                <w:sz w:val="18"/>
                <w:szCs w:val="18"/>
              </w:rPr>
            </w:pPr>
            <w:r>
              <w:rPr>
                <w:sz w:val="18"/>
                <w:szCs w:val="18"/>
              </w:rPr>
              <w:t>239,74</w:t>
            </w:r>
          </w:p>
        </w:tc>
        <w:tc>
          <w:tcPr>
            <w:tcW w:w="0" w:type="auto"/>
            <w:tcBorders>
              <w:bottom w:val="single" w:sz="4" w:space="0" w:color="auto"/>
            </w:tcBorders>
            <w:shd w:val="clear" w:color="auto" w:fill="F2F2F2" w:themeFill="background1" w:themeFillShade="F2"/>
          </w:tcPr>
          <w:p w14:paraId="184F0146" w14:textId="77777777" w:rsidR="00112498" w:rsidRPr="00226991" w:rsidRDefault="00112498" w:rsidP="006B60B3">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29F0A5A9" w14:textId="77777777" w:rsidR="00112498" w:rsidRPr="00226991" w:rsidRDefault="00112498" w:rsidP="006B60B3">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101005F6" w14:textId="346FC94E" w:rsidR="00112498" w:rsidRDefault="00415E95" w:rsidP="006B60B3">
            <w:pPr>
              <w:spacing w:before="0" w:after="0"/>
              <w:jc w:val="left"/>
              <w:rPr>
                <w:sz w:val="18"/>
                <w:szCs w:val="18"/>
              </w:rPr>
            </w:pPr>
            <w:r>
              <w:rPr>
                <w:sz w:val="18"/>
                <w:szCs w:val="18"/>
              </w:rPr>
              <w:t>a</w:t>
            </w:r>
          </w:p>
        </w:tc>
      </w:tr>
      <w:tr w:rsidR="008308AD" w:rsidRPr="00226991" w14:paraId="223E404F" w14:textId="77777777" w:rsidTr="00112498">
        <w:tc>
          <w:tcPr>
            <w:tcW w:w="0" w:type="auto"/>
            <w:gridSpan w:val="15"/>
            <w:tcBorders>
              <w:top w:val="single" w:sz="4" w:space="0" w:color="auto"/>
              <w:bottom w:val="single" w:sz="4" w:space="0" w:color="auto"/>
            </w:tcBorders>
            <w:shd w:val="clear" w:color="auto" w:fill="auto"/>
            <w:vAlign w:val="center"/>
          </w:tcPr>
          <w:p w14:paraId="786D9081" w14:textId="77777777" w:rsidR="006B60B3" w:rsidRPr="00226991" w:rsidRDefault="006B60B3" w:rsidP="00330CFD">
            <w:pPr>
              <w:spacing w:before="0" w:after="0"/>
              <w:jc w:val="center"/>
              <w:rPr>
                <w:b/>
                <w:bCs/>
                <w:sz w:val="18"/>
                <w:szCs w:val="18"/>
                <w:lang w:val="es-CL"/>
              </w:rPr>
            </w:pPr>
            <w:r w:rsidRPr="00226991">
              <w:rPr>
                <w:b/>
                <w:bCs/>
                <w:sz w:val="18"/>
                <w:szCs w:val="18"/>
                <w:lang w:val="es-CL"/>
              </w:rPr>
              <w:t>Biomasa acumulada de Ramas (kg) agrupadas estadísticamente</w:t>
            </w:r>
          </w:p>
          <w:p w14:paraId="1E4D9AF4" w14:textId="77777777" w:rsidR="006B60B3" w:rsidRPr="00226991" w:rsidRDefault="006B60B3" w:rsidP="00330CFD">
            <w:pPr>
              <w:spacing w:before="0" w:after="0"/>
              <w:jc w:val="center"/>
              <w:rPr>
                <w:sz w:val="18"/>
                <w:szCs w:val="18"/>
                <w:lang w:val="es-CL"/>
              </w:rPr>
            </w:pPr>
            <w:r w:rsidRPr="00226991">
              <w:rPr>
                <w:b/>
                <w:bCs/>
                <w:sz w:val="18"/>
                <w:szCs w:val="18"/>
                <w:lang w:val="es-CL"/>
              </w:rPr>
              <w:t>(Media</w:t>
            </w:r>
            <w:r w:rsidRPr="00226991">
              <w:rPr>
                <w:b/>
                <w:bCs/>
                <w:sz w:val="18"/>
                <w:szCs w:val="18"/>
              </w:rPr>
              <w:t>±Desviación Estándar</w:t>
            </w:r>
            <w:r w:rsidRPr="00226991">
              <w:rPr>
                <w:b/>
                <w:bCs/>
                <w:sz w:val="18"/>
                <w:szCs w:val="18"/>
                <w:lang w:val="es-CL"/>
              </w:rPr>
              <w:t>)</w:t>
            </w:r>
          </w:p>
        </w:tc>
      </w:tr>
      <w:tr w:rsidR="00226991" w:rsidRPr="00226991" w14:paraId="1C0B10FC" w14:textId="77777777" w:rsidTr="00226991">
        <w:tc>
          <w:tcPr>
            <w:tcW w:w="0" w:type="auto"/>
            <w:vAlign w:val="center"/>
          </w:tcPr>
          <w:p w14:paraId="4935DCFB" w14:textId="77777777" w:rsidR="006B60B3" w:rsidRPr="00226991" w:rsidRDefault="006B60B3" w:rsidP="006B60B3">
            <w:pPr>
              <w:spacing w:before="0" w:after="0"/>
              <w:jc w:val="left"/>
              <w:rPr>
                <w:rFonts w:cs="Calibri"/>
                <w:b/>
                <w:bCs/>
                <w:color w:val="000000"/>
                <w:sz w:val="18"/>
                <w:szCs w:val="18"/>
                <w:lang w:val="es-CL" w:eastAsia="es-CL"/>
              </w:rPr>
            </w:pPr>
          </w:p>
        </w:tc>
        <w:tc>
          <w:tcPr>
            <w:tcW w:w="0" w:type="auto"/>
          </w:tcPr>
          <w:p w14:paraId="326B718F" w14:textId="5BCE1DFF" w:rsidR="006B60B3" w:rsidRPr="00226991" w:rsidRDefault="000A274D" w:rsidP="006B60B3">
            <w:pPr>
              <w:spacing w:before="0" w:after="0"/>
              <w:jc w:val="left"/>
              <w:rPr>
                <w:sz w:val="18"/>
                <w:szCs w:val="18"/>
                <w:lang w:val="es-CL"/>
              </w:rPr>
            </w:pPr>
            <w:r>
              <w:rPr>
                <w:sz w:val="18"/>
                <w:szCs w:val="18"/>
                <w:lang w:val="es-CL"/>
              </w:rPr>
              <w:t>1-</w:t>
            </w:r>
            <w:r w:rsidR="006B60B3" w:rsidRPr="00226991">
              <w:rPr>
                <w:sz w:val="18"/>
                <w:szCs w:val="18"/>
                <w:lang w:val="es-CL"/>
              </w:rPr>
              <w:t>2-3</w:t>
            </w:r>
            <w:r w:rsidR="00C21812" w:rsidRPr="00226991">
              <w:rPr>
                <w:sz w:val="18"/>
                <w:szCs w:val="18"/>
                <w:lang w:val="es-CL"/>
              </w:rPr>
              <w:t>-4</w:t>
            </w:r>
          </w:p>
        </w:tc>
        <w:tc>
          <w:tcPr>
            <w:tcW w:w="0" w:type="auto"/>
            <w:shd w:val="clear" w:color="auto" w:fill="auto"/>
          </w:tcPr>
          <w:p w14:paraId="5EF055C3" w14:textId="0FF35951" w:rsidR="006B60B3" w:rsidRPr="00226991" w:rsidRDefault="006B60B3" w:rsidP="006B60B3">
            <w:pPr>
              <w:spacing w:before="0" w:after="0"/>
              <w:jc w:val="center"/>
              <w:rPr>
                <w:spacing w:val="-20"/>
                <w:sz w:val="18"/>
                <w:szCs w:val="18"/>
                <w:lang w:val="es-CL"/>
              </w:rPr>
            </w:pPr>
            <w:r w:rsidRPr="00226991">
              <w:rPr>
                <w:sz w:val="18"/>
                <w:szCs w:val="18"/>
              </w:rPr>
              <w:t>A</w:t>
            </w:r>
          </w:p>
        </w:tc>
        <w:tc>
          <w:tcPr>
            <w:tcW w:w="0" w:type="auto"/>
            <w:shd w:val="clear" w:color="auto" w:fill="F2F2F2" w:themeFill="background1" w:themeFillShade="F2"/>
            <w:vAlign w:val="center"/>
          </w:tcPr>
          <w:p w14:paraId="4516F960" w14:textId="4981E46F" w:rsidR="006B60B3" w:rsidRPr="00226991" w:rsidRDefault="00C21812" w:rsidP="00C21812">
            <w:pPr>
              <w:spacing w:before="0" w:after="0"/>
              <w:jc w:val="right"/>
              <w:rPr>
                <w:spacing w:val="-20"/>
                <w:sz w:val="18"/>
                <w:szCs w:val="18"/>
                <w:lang w:val="es-CL"/>
              </w:rPr>
            </w:pPr>
            <w:r w:rsidRPr="00226991">
              <w:rPr>
                <w:spacing w:val="-20"/>
                <w:sz w:val="18"/>
                <w:szCs w:val="18"/>
              </w:rPr>
              <w:t>79,59</w:t>
            </w:r>
          </w:p>
        </w:tc>
        <w:tc>
          <w:tcPr>
            <w:tcW w:w="0" w:type="auto"/>
            <w:shd w:val="clear" w:color="auto" w:fill="F2F2F2" w:themeFill="background1" w:themeFillShade="F2"/>
            <w:vAlign w:val="center"/>
          </w:tcPr>
          <w:p w14:paraId="1D69A20E" w14:textId="5112AAE6" w:rsidR="006B60B3" w:rsidRPr="00226991" w:rsidRDefault="006B60B3" w:rsidP="00C21812">
            <w:pPr>
              <w:spacing w:before="0" w:after="0"/>
              <w:jc w:val="center"/>
              <w:rPr>
                <w:spacing w:val="-20"/>
                <w:sz w:val="18"/>
                <w:szCs w:val="18"/>
                <w:lang w:val="es-CL"/>
              </w:rPr>
            </w:pPr>
            <w:r w:rsidRPr="00226991">
              <w:rPr>
                <w:spacing w:val="-20"/>
                <w:sz w:val="18"/>
                <w:szCs w:val="18"/>
              </w:rPr>
              <w:t>±</w:t>
            </w:r>
          </w:p>
        </w:tc>
        <w:tc>
          <w:tcPr>
            <w:tcW w:w="0" w:type="auto"/>
            <w:shd w:val="clear" w:color="auto" w:fill="F2F2F2" w:themeFill="background1" w:themeFillShade="F2"/>
            <w:vAlign w:val="center"/>
          </w:tcPr>
          <w:p w14:paraId="787AC62E" w14:textId="543311E5" w:rsidR="006B60B3" w:rsidRPr="00226991" w:rsidRDefault="00C21812" w:rsidP="006B60B3">
            <w:pPr>
              <w:spacing w:before="0" w:after="0"/>
              <w:jc w:val="right"/>
              <w:rPr>
                <w:spacing w:val="-20"/>
                <w:sz w:val="18"/>
                <w:szCs w:val="18"/>
                <w:lang w:val="es-CL"/>
              </w:rPr>
            </w:pPr>
            <w:r w:rsidRPr="00226991">
              <w:rPr>
                <w:spacing w:val="-20"/>
                <w:sz w:val="18"/>
                <w:szCs w:val="18"/>
              </w:rPr>
              <w:t>20,35</w:t>
            </w:r>
          </w:p>
        </w:tc>
        <w:tc>
          <w:tcPr>
            <w:tcW w:w="0" w:type="auto"/>
            <w:shd w:val="clear" w:color="auto" w:fill="F2F2F2" w:themeFill="background1" w:themeFillShade="F2"/>
            <w:vAlign w:val="center"/>
          </w:tcPr>
          <w:p w14:paraId="1911BD69" w14:textId="77777777" w:rsidR="006B60B3" w:rsidRPr="00226991" w:rsidRDefault="006B60B3" w:rsidP="006B60B3">
            <w:pPr>
              <w:spacing w:before="0" w:after="0"/>
              <w:jc w:val="right"/>
              <w:rPr>
                <w:spacing w:val="-20"/>
                <w:sz w:val="18"/>
                <w:szCs w:val="18"/>
                <w:lang w:val="es-CL"/>
              </w:rPr>
            </w:pPr>
          </w:p>
        </w:tc>
        <w:tc>
          <w:tcPr>
            <w:tcW w:w="0" w:type="auto"/>
            <w:vAlign w:val="center"/>
          </w:tcPr>
          <w:p w14:paraId="589C31CC" w14:textId="77777777" w:rsidR="006B60B3" w:rsidRPr="00226991" w:rsidRDefault="006B60B3" w:rsidP="006B60B3">
            <w:pPr>
              <w:spacing w:before="0" w:after="0"/>
              <w:jc w:val="right"/>
              <w:rPr>
                <w:spacing w:val="-20"/>
                <w:sz w:val="18"/>
                <w:szCs w:val="18"/>
                <w:lang w:val="es-CL"/>
              </w:rPr>
            </w:pPr>
          </w:p>
        </w:tc>
        <w:tc>
          <w:tcPr>
            <w:tcW w:w="0" w:type="auto"/>
            <w:vAlign w:val="center"/>
          </w:tcPr>
          <w:p w14:paraId="7B2F31FA" w14:textId="77777777" w:rsidR="006B60B3" w:rsidRPr="00226991" w:rsidRDefault="006B60B3" w:rsidP="006B60B3">
            <w:pPr>
              <w:spacing w:before="0" w:after="0"/>
              <w:jc w:val="right"/>
              <w:rPr>
                <w:spacing w:val="-20"/>
                <w:sz w:val="18"/>
                <w:szCs w:val="18"/>
                <w:lang w:val="es-CL"/>
              </w:rPr>
            </w:pPr>
          </w:p>
        </w:tc>
        <w:tc>
          <w:tcPr>
            <w:tcW w:w="0" w:type="auto"/>
            <w:vAlign w:val="center"/>
          </w:tcPr>
          <w:p w14:paraId="5C9D3FFA" w14:textId="77777777" w:rsidR="006B60B3" w:rsidRPr="00226991" w:rsidRDefault="006B60B3" w:rsidP="006B60B3">
            <w:pPr>
              <w:spacing w:before="0" w:after="0"/>
              <w:jc w:val="right"/>
              <w:rPr>
                <w:spacing w:val="-20"/>
                <w:sz w:val="18"/>
                <w:szCs w:val="18"/>
                <w:lang w:val="es-CL"/>
              </w:rPr>
            </w:pPr>
          </w:p>
        </w:tc>
        <w:tc>
          <w:tcPr>
            <w:tcW w:w="0" w:type="auto"/>
            <w:vAlign w:val="center"/>
          </w:tcPr>
          <w:p w14:paraId="17AC32EA" w14:textId="77777777" w:rsidR="006B60B3" w:rsidRPr="00226991" w:rsidRDefault="006B60B3" w:rsidP="006B60B3">
            <w:pPr>
              <w:spacing w:before="0" w:after="0"/>
              <w:jc w:val="right"/>
              <w:rPr>
                <w:spacing w:val="-20"/>
                <w:sz w:val="18"/>
                <w:szCs w:val="18"/>
                <w:lang w:val="es-CL"/>
              </w:rPr>
            </w:pPr>
          </w:p>
        </w:tc>
        <w:tc>
          <w:tcPr>
            <w:tcW w:w="0" w:type="auto"/>
            <w:shd w:val="clear" w:color="auto" w:fill="F2F2F2" w:themeFill="background1" w:themeFillShade="F2"/>
            <w:vAlign w:val="center"/>
          </w:tcPr>
          <w:p w14:paraId="4429ED5C" w14:textId="1E9D98F8" w:rsidR="006B60B3" w:rsidRPr="00226991" w:rsidRDefault="006B60B3" w:rsidP="006B60B3">
            <w:pPr>
              <w:spacing w:before="0" w:after="0"/>
              <w:jc w:val="right"/>
              <w:rPr>
                <w:spacing w:val="-20"/>
                <w:sz w:val="18"/>
                <w:szCs w:val="18"/>
                <w:lang w:val="es-CL"/>
              </w:rPr>
            </w:pPr>
          </w:p>
        </w:tc>
        <w:tc>
          <w:tcPr>
            <w:tcW w:w="0" w:type="auto"/>
            <w:shd w:val="clear" w:color="auto" w:fill="F2F2F2" w:themeFill="background1" w:themeFillShade="F2"/>
            <w:vAlign w:val="center"/>
          </w:tcPr>
          <w:p w14:paraId="1783BEA9" w14:textId="1F83E50C" w:rsidR="006B60B3" w:rsidRPr="00226991" w:rsidRDefault="006B60B3" w:rsidP="006B60B3">
            <w:pPr>
              <w:spacing w:before="0" w:after="0"/>
              <w:jc w:val="right"/>
              <w:rPr>
                <w:spacing w:val="-20"/>
                <w:sz w:val="18"/>
                <w:szCs w:val="18"/>
                <w:lang w:val="es-CL"/>
              </w:rPr>
            </w:pPr>
          </w:p>
        </w:tc>
        <w:tc>
          <w:tcPr>
            <w:tcW w:w="0" w:type="auto"/>
            <w:gridSpan w:val="2"/>
            <w:shd w:val="clear" w:color="auto" w:fill="F2F2F2" w:themeFill="background1" w:themeFillShade="F2"/>
            <w:vAlign w:val="center"/>
          </w:tcPr>
          <w:p w14:paraId="343623E0" w14:textId="556102FB" w:rsidR="006B60B3" w:rsidRPr="00226991" w:rsidRDefault="006B60B3" w:rsidP="006B60B3">
            <w:pPr>
              <w:spacing w:before="0" w:after="0"/>
              <w:jc w:val="left"/>
              <w:rPr>
                <w:spacing w:val="-20"/>
                <w:sz w:val="18"/>
                <w:szCs w:val="18"/>
                <w:lang w:val="es-CL"/>
              </w:rPr>
            </w:pPr>
          </w:p>
        </w:tc>
      </w:tr>
      <w:tr w:rsidR="00226991" w:rsidRPr="00226991" w14:paraId="51F0B27A" w14:textId="77777777" w:rsidTr="00112498">
        <w:tc>
          <w:tcPr>
            <w:tcW w:w="0" w:type="auto"/>
            <w:vAlign w:val="center"/>
          </w:tcPr>
          <w:p w14:paraId="65440DFC" w14:textId="77777777" w:rsidR="006B60B3" w:rsidRPr="00226991" w:rsidRDefault="006B60B3" w:rsidP="006B60B3">
            <w:pPr>
              <w:spacing w:before="0" w:after="0"/>
              <w:jc w:val="left"/>
              <w:rPr>
                <w:rFonts w:cs="Calibri"/>
                <w:b/>
                <w:bCs/>
                <w:color w:val="000000"/>
                <w:sz w:val="18"/>
                <w:szCs w:val="18"/>
                <w:lang w:val="es-CL" w:eastAsia="es-CL"/>
              </w:rPr>
            </w:pPr>
          </w:p>
        </w:tc>
        <w:tc>
          <w:tcPr>
            <w:tcW w:w="0" w:type="auto"/>
          </w:tcPr>
          <w:p w14:paraId="7ED96A63" w14:textId="2565B7F3" w:rsidR="006B60B3" w:rsidRPr="00226991" w:rsidRDefault="006B60B3" w:rsidP="006B60B3">
            <w:pPr>
              <w:spacing w:before="0" w:after="0"/>
              <w:jc w:val="left"/>
              <w:rPr>
                <w:sz w:val="18"/>
                <w:szCs w:val="18"/>
                <w:lang w:val="es-CL"/>
              </w:rPr>
            </w:pPr>
            <w:r w:rsidRPr="00226991">
              <w:rPr>
                <w:sz w:val="18"/>
                <w:szCs w:val="18"/>
                <w:lang w:val="es-CL"/>
              </w:rPr>
              <w:t>5-6</w:t>
            </w:r>
            <w:r w:rsidR="000A274D">
              <w:rPr>
                <w:sz w:val="18"/>
                <w:szCs w:val="18"/>
                <w:lang w:val="es-CL"/>
              </w:rPr>
              <w:t>-7</w:t>
            </w:r>
            <w:r w:rsidR="00415E95">
              <w:rPr>
                <w:sz w:val="18"/>
                <w:szCs w:val="18"/>
                <w:lang w:val="es-CL"/>
              </w:rPr>
              <w:t>-8</w:t>
            </w:r>
          </w:p>
        </w:tc>
        <w:tc>
          <w:tcPr>
            <w:tcW w:w="0" w:type="auto"/>
            <w:shd w:val="clear" w:color="auto" w:fill="auto"/>
          </w:tcPr>
          <w:p w14:paraId="75D3631B" w14:textId="24915F66" w:rsidR="006B60B3" w:rsidRPr="00226991" w:rsidRDefault="006B60B3" w:rsidP="006B60B3">
            <w:pPr>
              <w:spacing w:before="0" w:after="0"/>
              <w:jc w:val="center"/>
              <w:rPr>
                <w:spacing w:val="-20"/>
                <w:sz w:val="18"/>
                <w:szCs w:val="18"/>
              </w:rPr>
            </w:pPr>
            <w:r w:rsidRPr="00226991">
              <w:rPr>
                <w:sz w:val="18"/>
                <w:szCs w:val="18"/>
              </w:rPr>
              <w:t>A</w:t>
            </w:r>
          </w:p>
        </w:tc>
        <w:tc>
          <w:tcPr>
            <w:tcW w:w="0" w:type="auto"/>
            <w:shd w:val="clear" w:color="auto" w:fill="F2F2F2" w:themeFill="background1" w:themeFillShade="F2"/>
            <w:vAlign w:val="center"/>
          </w:tcPr>
          <w:p w14:paraId="498DE87C" w14:textId="2CAF12D6" w:rsidR="006B60B3" w:rsidRPr="00226991" w:rsidRDefault="00543F73" w:rsidP="00C21812">
            <w:pPr>
              <w:spacing w:before="0" w:after="0"/>
              <w:jc w:val="right"/>
              <w:rPr>
                <w:spacing w:val="-20"/>
                <w:sz w:val="18"/>
                <w:szCs w:val="18"/>
                <w:lang w:val="es-CL"/>
              </w:rPr>
            </w:pPr>
            <w:r>
              <w:rPr>
                <w:spacing w:val="-20"/>
                <w:sz w:val="18"/>
                <w:szCs w:val="18"/>
                <w:lang w:val="es-CL"/>
              </w:rPr>
              <w:t>112,68</w:t>
            </w:r>
          </w:p>
        </w:tc>
        <w:tc>
          <w:tcPr>
            <w:tcW w:w="0" w:type="auto"/>
            <w:shd w:val="clear" w:color="auto" w:fill="F2F2F2" w:themeFill="background1" w:themeFillShade="F2"/>
            <w:vAlign w:val="center"/>
          </w:tcPr>
          <w:p w14:paraId="641CC99E" w14:textId="06DC19BE" w:rsidR="006B60B3" w:rsidRPr="00226991" w:rsidRDefault="000A274D" w:rsidP="00C21812">
            <w:pPr>
              <w:spacing w:before="0" w:after="0"/>
              <w:jc w:val="center"/>
              <w:rPr>
                <w:spacing w:val="-20"/>
                <w:sz w:val="18"/>
                <w:szCs w:val="18"/>
              </w:rPr>
            </w:pPr>
            <w:r w:rsidRPr="00226991">
              <w:rPr>
                <w:spacing w:val="-20"/>
                <w:sz w:val="18"/>
                <w:szCs w:val="18"/>
              </w:rPr>
              <w:t>±</w:t>
            </w:r>
          </w:p>
        </w:tc>
        <w:tc>
          <w:tcPr>
            <w:tcW w:w="0" w:type="auto"/>
            <w:shd w:val="clear" w:color="auto" w:fill="F2F2F2" w:themeFill="background1" w:themeFillShade="F2"/>
            <w:vAlign w:val="center"/>
          </w:tcPr>
          <w:p w14:paraId="3F6F93CE" w14:textId="2B6447CE" w:rsidR="006B60B3" w:rsidRPr="00226991" w:rsidRDefault="00543F73" w:rsidP="006B60B3">
            <w:pPr>
              <w:spacing w:before="0" w:after="0"/>
              <w:jc w:val="right"/>
              <w:rPr>
                <w:spacing w:val="-20"/>
                <w:sz w:val="18"/>
                <w:szCs w:val="18"/>
                <w:lang w:val="es-CL"/>
              </w:rPr>
            </w:pPr>
            <w:r>
              <w:rPr>
                <w:spacing w:val="-20"/>
                <w:sz w:val="18"/>
                <w:szCs w:val="18"/>
                <w:lang w:val="es-CL"/>
              </w:rPr>
              <w:t>81,01</w:t>
            </w:r>
          </w:p>
        </w:tc>
        <w:tc>
          <w:tcPr>
            <w:tcW w:w="0" w:type="auto"/>
            <w:shd w:val="clear" w:color="auto" w:fill="F2F2F2" w:themeFill="background1" w:themeFillShade="F2"/>
            <w:vAlign w:val="center"/>
          </w:tcPr>
          <w:p w14:paraId="368624C5" w14:textId="77777777" w:rsidR="006B60B3" w:rsidRPr="00226991" w:rsidRDefault="006B60B3" w:rsidP="006B60B3">
            <w:pPr>
              <w:spacing w:before="0" w:after="0"/>
              <w:jc w:val="right"/>
              <w:rPr>
                <w:spacing w:val="-20"/>
                <w:sz w:val="18"/>
                <w:szCs w:val="18"/>
                <w:lang w:val="es-CL"/>
              </w:rPr>
            </w:pPr>
          </w:p>
        </w:tc>
        <w:tc>
          <w:tcPr>
            <w:tcW w:w="0" w:type="auto"/>
            <w:vAlign w:val="center"/>
          </w:tcPr>
          <w:p w14:paraId="533D78B9" w14:textId="77777777" w:rsidR="006B60B3" w:rsidRPr="00226991" w:rsidRDefault="006B60B3" w:rsidP="006B60B3">
            <w:pPr>
              <w:spacing w:before="0" w:after="0"/>
              <w:jc w:val="right"/>
              <w:rPr>
                <w:spacing w:val="-20"/>
                <w:sz w:val="18"/>
                <w:szCs w:val="18"/>
                <w:lang w:val="es-CL"/>
              </w:rPr>
            </w:pPr>
          </w:p>
        </w:tc>
        <w:tc>
          <w:tcPr>
            <w:tcW w:w="0" w:type="auto"/>
            <w:vAlign w:val="center"/>
          </w:tcPr>
          <w:p w14:paraId="784D4545" w14:textId="77777777" w:rsidR="006B60B3" w:rsidRPr="00226991" w:rsidRDefault="006B60B3" w:rsidP="006B60B3">
            <w:pPr>
              <w:spacing w:before="0" w:after="0"/>
              <w:jc w:val="right"/>
              <w:rPr>
                <w:spacing w:val="-20"/>
                <w:sz w:val="18"/>
                <w:szCs w:val="18"/>
              </w:rPr>
            </w:pPr>
          </w:p>
        </w:tc>
        <w:tc>
          <w:tcPr>
            <w:tcW w:w="0" w:type="auto"/>
            <w:vAlign w:val="center"/>
          </w:tcPr>
          <w:p w14:paraId="47674FC4" w14:textId="77777777" w:rsidR="006B60B3" w:rsidRPr="00226991" w:rsidRDefault="006B60B3" w:rsidP="006B60B3">
            <w:pPr>
              <w:spacing w:before="0" w:after="0"/>
              <w:jc w:val="right"/>
              <w:rPr>
                <w:spacing w:val="-20"/>
                <w:sz w:val="18"/>
                <w:szCs w:val="18"/>
                <w:lang w:val="es-CL"/>
              </w:rPr>
            </w:pPr>
          </w:p>
        </w:tc>
        <w:tc>
          <w:tcPr>
            <w:tcW w:w="0" w:type="auto"/>
            <w:vAlign w:val="center"/>
          </w:tcPr>
          <w:p w14:paraId="616BFB07" w14:textId="77777777" w:rsidR="006B60B3" w:rsidRPr="00226991" w:rsidRDefault="006B60B3" w:rsidP="006B60B3">
            <w:pPr>
              <w:spacing w:before="0" w:after="0"/>
              <w:jc w:val="right"/>
              <w:rPr>
                <w:spacing w:val="-20"/>
                <w:sz w:val="18"/>
                <w:szCs w:val="18"/>
                <w:lang w:val="es-CL"/>
              </w:rPr>
            </w:pPr>
          </w:p>
        </w:tc>
        <w:tc>
          <w:tcPr>
            <w:tcW w:w="0" w:type="auto"/>
            <w:shd w:val="clear" w:color="auto" w:fill="F2F2F2" w:themeFill="background1" w:themeFillShade="F2"/>
            <w:vAlign w:val="center"/>
          </w:tcPr>
          <w:p w14:paraId="068A19CE" w14:textId="77777777" w:rsidR="006B60B3" w:rsidRPr="00226991" w:rsidRDefault="006B60B3" w:rsidP="006B60B3">
            <w:pPr>
              <w:spacing w:before="0" w:after="0"/>
              <w:jc w:val="right"/>
              <w:rPr>
                <w:spacing w:val="-20"/>
                <w:sz w:val="18"/>
                <w:szCs w:val="18"/>
                <w:lang w:val="es-CL"/>
              </w:rPr>
            </w:pPr>
          </w:p>
        </w:tc>
        <w:tc>
          <w:tcPr>
            <w:tcW w:w="0" w:type="auto"/>
            <w:shd w:val="clear" w:color="auto" w:fill="F2F2F2" w:themeFill="background1" w:themeFillShade="F2"/>
            <w:vAlign w:val="center"/>
          </w:tcPr>
          <w:p w14:paraId="7B0CBAA4" w14:textId="77777777" w:rsidR="006B60B3" w:rsidRPr="00226991" w:rsidRDefault="006B60B3" w:rsidP="006B60B3">
            <w:pPr>
              <w:spacing w:before="0" w:after="0"/>
              <w:jc w:val="right"/>
              <w:rPr>
                <w:spacing w:val="-20"/>
                <w:sz w:val="18"/>
                <w:szCs w:val="18"/>
              </w:rPr>
            </w:pPr>
          </w:p>
        </w:tc>
        <w:tc>
          <w:tcPr>
            <w:tcW w:w="0" w:type="auto"/>
            <w:gridSpan w:val="2"/>
            <w:shd w:val="clear" w:color="auto" w:fill="F2F2F2" w:themeFill="background1" w:themeFillShade="F2"/>
            <w:vAlign w:val="center"/>
          </w:tcPr>
          <w:p w14:paraId="3261185F" w14:textId="77777777" w:rsidR="006B60B3" w:rsidRPr="00226991" w:rsidRDefault="006B60B3" w:rsidP="006B60B3">
            <w:pPr>
              <w:spacing w:before="0" w:after="0"/>
              <w:jc w:val="left"/>
              <w:rPr>
                <w:spacing w:val="-20"/>
                <w:sz w:val="18"/>
                <w:szCs w:val="18"/>
                <w:lang w:val="es-CL"/>
              </w:rPr>
            </w:pPr>
          </w:p>
        </w:tc>
      </w:tr>
      <w:tr w:rsidR="00226991" w:rsidRPr="00226991" w14:paraId="11DCEE7C" w14:textId="77777777" w:rsidTr="00112498">
        <w:tc>
          <w:tcPr>
            <w:tcW w:w="0" w:type="auto"/>
            <w:vAlign w:val="center"/>
          </w:tcPr>
          <w:p w14:paraId="7100666C" w14:textId="77777777" w:rsidR="00C21812" w:rsidRPr="00226991" w:rsidRDefault="00C21812" w:rsidP="00C21812">
            <w:pPr>
              <w:spacing w:before="0" w:after="0"/>
              <w:jc w:val="left"/>
              <w:rPr>
                <w:rFonts w:cs="Calibri"/>
                <w:b/>
                <w:bCs/>
                <w:color w:val="000000"/>
                <w:sz w:val="18"/>
                <w:szCs w:val="18"/>
                <w:lang w:val="es-CL" w:eastAsia="es-CL"/>
              </w:rPr>
            </w:pPr>
          </w:p>
        </w:tc>
        <w:tc>
          <w:tcPr>
            <w:tcW w:w="0" w:type="auto"/>
          </w:tcPr>
          <w:p w14:paraId="37662BC1" w14:textId="09326A74" w:rsidR="00C21812" w:rsidRPr="00226991" w:rsidRDefault="00C21812" w:rsidP="00C21812">
            <w:pPr>
              <w:spacing w:before="0" w:after="0"/>
              <w:jc w:val="left"/>
              <w:rPr>
                <w:sz w:val="18"/>
                <w:szCs w:val="18"/>
                <w:lang w:val="es-CL"/>
              </w:rPr>
            </w:pPr>
            <w:r w:rsidRPr="00226991">
              <w:rPr>
                <w:sz w:val="18"/>
                <w:szCs w:val="18"/>
                <w:lang w:val="es-CL"/>
              </w:rPr>
              <w:t>1-2-3-4-5-6-7</w:t>
            </w:r>
            <w:r w:rsidR="00543F73">
              <w:rPr>
                <w:sz w:val="18"/>
                <w:szCs w:val="18"/>
                <w:lang w:val="es-CL"/>
              </w:rPr>
              <w:t>-8</w:t>
            </w:r>
          </w:p>
        </w:tc>
        <w:tc>
          <w:tcPr>
            <w:tcW w:w="0" w:type="auto"/>
            <w:shd w:val="clear" w:color="auto" w:fill="auto"/>
          </w:tcPr>
          <w:p w14:paraId="65A961F4" w14:textId="1E5D4B5A" w:rsidR="00C21812" w:rsidRPr="00226991" w:rsidRDefault="00C21812" w:rsidP="00C21812">
            <w:pPr>
              <w:spacing w:before="0" w:after="0"/>
              <w:jc w:val="center"/>
              <w:rPr>
                <w:spacing w:val="-20"/>
                <w:sz w:val="18"/>
                <w:szCs w:val="18"/>
              </w:rPr>
            </w:pPr>
            <w:r w:rsidRPr="00226991">
              <w:rPr>
                <w:sz w:val="18"/>
                <w:szCs w:val="18"/>
              </w:rPr>
              <w:t>A</w:t>
            </w:r>
          </w:p>
        </w:tc>
        <w:tc>
          <w:tcPr>
            <w:tcW w:w="0" w:type="auto"/>
            <w:shd w:val="clear" w:color="auto" w:fill="F2F2F2" w:themeFill="background1" w:themeFillShade="F2"/>
            <w:vAlign w:val="center"/>
          </w:tcPr>
          <w:p w14:paraId="2E1FBB7D" w14:textId="77777777" w:rsidR="00C21812" w:rsidRPr="00226991" w:rsidRDefault="00C21812" w:rsidP="00C21812">
            <w:pPr>
              <w:spacing w:before="0" w:after="0"/>
              <w:jc w:val="right"/>
              <w:rPr>
                <w:spacing w:val="-20"/>
                <w:sz w:val="18"/>
                <w:szCs w:val="18"/>
              </w:rPr>
            </w:pPr>
          </w:p>
        </w:tc>
        <w:tc>
          <w:tcPr>
            <w:tcW w:w="0" w:type="auto"/>
            <w:shd w:val="clear" w:color="auto" w:fill="F2F2F2" w:themeFill="background1" w:themeFillShade="F2"/>
            <w:vAlign w:val="center"/>
          </w:tcPr>
          <w:p w14:paraId="126868D4" w14:textId="77777777" w:rsidR="00C21812" w:rsidRPr="00226991" w:rsidRDefault="00C21812" w:rsidP="00C21812">
            <w:pPr>
              <w:spacing w:before="0" w:after="0"/>
              <w:jc w:val="center"/>
              <w:rPr>
                <w:spacing w:val="-20"/>
                <w:sz w:val="18"/>
                <w:szCs w:val="18"/>
              </w:rPr>
            </w:pPr>
          </w:p>
        </w:tc>
        <w:tc>
          <w:tcPr>
            <w:tcW w:w="0" w:type="auto"/>
            <w:shd w:val="clear" w:color="auto" w:fill="F2F2F2" w:themeFill="background1" w:themeFillShade="F2"/>
            <w:vAlign w:val="center"/>
          </w:tcPr>
          <w:p w14:paraId="4A8A4C41" w14:textId="77777777" w:rsidR="00C21812" w:rsidRPr="00226991" w:rsidRDefault="00C21812" w:rsidP="00C21812">
            <w:pPr>
              <w:spacing w:before="0" w:after="0"/>
              <w:jc w:val="right"/>
              <w:rPr>
                <w:spacing w:val="-20"/>
                <w:sz w:val="18"/>
                <w:szCs w:val="18"/>
                <w:lang w:val="es-CL"/>
              </w:rPr>
            </w:pPr>
          </w:p>
        </w:tc>
        <w:tc>
          <w:tcPr>
            <w:tcW w:w="0" w:type="auto"/>
            <w:shd w:val="clear" w:color="auto" w:fill="F2F2F2" w:themeFill="background1" w:themeFillShade="F2"/>
            <w:vAlign w:val="center"/>
          </w:tcPr>
          <w:p w14:paraId="369C3F24" w14:textId="77777777" w:rsidR="00C21812" w:rsidRPr="00226991" w:rsidRDefault="00C21812" w:rsidP="00C21812">
            <w:pPr>
              <w:spacing w:before="0" w:after="0"/>
              <w:jc w:val="right"/>
              <w:rPr>
                <w:spacing w:val="-20"/>
                <w:sz w:val="18"/>
                <w:szCs w:val="18"/>
                <w:lang w:val="es-CL"/>
              </w:rPr>
            </w:pPr>
          </w:p>
        </w:tc>
        <w:tc>
          <w:tcPr>
            <w:tcW w:w="0" w:type="auto"/>
            <w:vAlign w:val="center"/>
          </w:tcPr>
          <w:p w14:paraId="232F26A4" w14:textId="5A2024D9" w:rsidR="00C21812" w:rsidRPr="00226991" w:rsidRDefault="00C21812" w:rsidP="00C21812">
            <w:pPr>
              <w:spacing w:before="0" w:after="0"/>
              <w:jc w:val="right"/>
              <w:rPr>
                <w:spacing w:val="-20"/>
                <w:sz w:val="18"/>
                <w:szCs w:val="18"/>
              </w:rPr>
            </w:pPr>
            <w:r w:rsidRPr="00226991">
              <w:rPr>
                <w:spacing w:val="-20"/>
                <w:sz w:val="18"/>
                <w:szCs w:val="18"/>
              </w:rPr>
              <w:t>3</w:t>
            </w:r>
            <w:r w:rsidR="009C2A62">
              <w:rPr>
                <w:spacing w:val="-20"/>
                <w:sz w:val="18"/>
                <w:szCs w:val="18"/>
              </w:rPr>
              <w:t>7,88</w:t>
            </w:r>
          </w:p>
        </w:tc>
        <w:tc>
          <w:tcPr>
            <w:tcW w:w="0" w:type="auto"/>
            <w:vAlign w:val="center"/>
          </w:tcPr>
          <w:p w14:paraId="62EA1DE5" w14:textId="3E334866" w:rsidR="00C21812" w:rsidRPr="00226991" w:rsidRDefault="00C21812" w:rsidP="00C21812">
            <w:pPr>
              <w:spacing w:before="0" w:after="0"/>
              <w:jc w:val="right"/>
              <w:rPr>
                <w:spacing w:val="-20"/>
                <w:sz w:val="18"/>
                <w:szCs w:val="18"/>
              </w:rPr>
            </w:pPr>
            <w:r w:rsidRPr="00226991">
              <w:rPr>
                <w:spacing w:val="-20"/>
                <w:sz w:val="18"/>
                <w:szCs w:val="18"/>
              </w:rPr>
              <w:t>±</w:t>
            </w:r>
          </w:p>
        </w:tc>
        <w:tc>
          <w:tcPr>
            <w:tcW w:w="0" w:type="auto"/>
            <w:vAlign w:val="center"/>
          </w:tcPr>
          <w:p w14:paraId="4A89BC7F" w14:textId="12A2086C" w:rsidR="00C21812" w:rsidRPr="00226991" w:rsidRDefault="00C21812" w:rsidP="00C21812">
            <w:pPr>
              <w:spacing w:before="0" w:after="0"/>
              <w:jc w:val="right"/>
              <w:rPr>
                <w:spacing w:val="-20"/>
                <w:sz w:val="18"/>
                <w:szCs w:val="18"/>
                <w:lang w:val="es-CL"/>
              </w:rPr>
            </w:pPr>
            <w:r w:rsidRPr="00226991">
              <w:rPr>
                <w:spacing w:val="-20"/>
                <w:sz w:val="18"/>
                <w:szCs w:val="18"/>
                <w:lang w:val="es-CL"/>
              </w:rPr>
              <w:t>5,0</w:t>
            </w:r>
            <w:r w:rsidR="009C2A62">
              <w:rPr>
                <w:spacing w:val="-20"/>
                <w:sz w:val="18"/>
                <w:szCs w:val="18"/>
                <w:lang w:val="es-CL"/>
              </w:rPr>
              <w:t>0</w:t>
            </w:r>
          </w:p>
        </w:tc>
        <w:tc>
          <w:tcPr>
            <w:tcW w:w="0" w:type="auto"/>
            <w:vAlign w:val="center"/>
          </w:tcPr>
          <w:p w14:paraId="211139F7" w14:textId="77777777" w:rsidR="00C21812" w:rsidRPr="00226991" w:rsidRDefault="00C21812" w:rsidP="00C21812">
            <w:pPr>
              <w:spacing w:before="0" w:after="0"/>
              <w:jc w:val="right"/>
              <w:rPr>
                <w:spacing w:val="-20"/>
                <w:sz w:val="18"/>
                <w:szCs w:val="18"/>
                <w:lang w:val="es-CL"/>
              </w:rPr>
            </w:pPr>
          </w:p>
        </w:tc>
        <w:tc>
          <w:tcPr>
            <w:tcW w:w="0" w:type="auto"/>
            <w:shd w:val="clear" w:color="auto" w:fill="F2F2F2" w:themeFill="background1" w:themeFillShade="F2"/>
            <w:vAlign w:val="center"/>
          </w:tcPr>
          <w:p w14:paraId="2CE98CCD" w14:textId="68B2CAAA" w:rsidR="00C21812" w:rsidRPr="00226991" w:rsidRDefault="00C21812" w:rsidP="00C21812">
            <w:pPr>
              <w:spacing w:before="0" w:after="0"/>
              <w:jc w:val="right"/>
              <w:rPr>
                <w:spacing w:val="-20"/>
                <w:sz w:val="18"/>
                <w:szCs w:val="18"/>
              </w:rPr>
            </w:pPr>
            <w:r w:rsidRPr="00226991">
              <w:rPr>
                <w:spacing w:val="-20"/>
                <w:sz w:val="18"/>
                <w:szCs w:val="18"/>
              </w:rPr>
              <w:t>1</w:t>
            </w:r>
            <w:r w:rsidR="009C2A62">
              <w:rPr>
                <w:spacing w:val="-20"/>
                <w:sz w:val="18"/>
                <w:szCs w:val="18"/>
              </w:rPr>
              <w:t>34,01</w:t>
            </w:r>
          </w:p>
        </w:tc>
        <w:tc>
          <w:tcPr>
            <w:tcW w:w="0" w:type="auto"/>
            <w:shd w:val="clear" w:color="auto" w:fill="F2F2F2" w:themeFill="background1" w:themeFillShade="F2"/>
            <w:vAlign w:val="center"/>
          </w:tcPr>
          <w:p w14:paraId="16CB66AC" w14:textId="4BD738A5" w:rsidR="00C21812" w:rsidRPr="00226991" w:rsidRDefault="00C21812" w:rsidP="00C21812">
            <w:pPr>
              <w:spacing w:before="0" w:after="0"/>
              <w:jc w:val="right"/>
              <w:rPr>
                <w:spacing w:val="-20"/>
                <w:sz w:val="18"/>
                <w:szCs w:val="18"/>
              </w:rPr>
            </w:pPr>
            <w:r w:rsidRPr="00226991">
              <w:rPr>
                <w:spacing w:val="-20"/>
                <w:sz w:val="18"/>
                <w:szCs w:val="18"/>
              </w:rPr>
              <w:t>±</w:t>
            </w:r>
          </w:p>
        </w:tc>
        <w:tc>
          <w:tcPr>
            <w:tcW w:w="0" w:type="auto"/>
            <w:shd w:val="clear" w:color="auto" w:fill="F2F2F2" w:themeFill="background1" w:themeFillShade="F2"/>
            <w:vAlign w:val="center"/>
          </w:tcPr>
          <w:p w14:paraId="142E91EE" w14:textId="28586AB7" w:rsidR="00C21812" w:rsidRPr="00226991" w:rsidRDefault="009C2A62" w:rsidP="00C21812">
            <w:pPr>
              <w:spacing w:before="0" w:after="0"/>
              <w:jc w:val="right"/>
              <w:rPr>
                <w:spacing w:val="-20"/>
                <w:sz w:val="18"/>
                <w:szCs w:val="18"/>
                <w:lang w:val="es-CL"/>
              </w:rPr>
            </w:pPr>
            <w:r>
              <w:rPr>
                <w:spacing w:val="-20"/>
                <w:sz w:val="18"/>
                <w:szCs w:val="18"/>
                <w:lang w:val="es-CL"/>
              </w:rPr>
              <w:t>58,83</w:t>
            </w:r>
          </w:p>
        </w:tc>
        <w:tc>
          <w:tcPr>
            <w:tcW w:w="0" w:type="auto"/>
            <w:shd w:val="clear" w:color="auto" w:fill="F2F2F2" w:themeFill="background1" w:themeFillShade="F2"/>
            <w:vAlign w:val="center"/>
          </w:tcPr>
          <w:p w14:paraId="59A108D6" w14:textId="77777777" w:rsidR="00C21812" w:rsidRPr="00226991" w:rsidRDefault="00C21812" w:rsidP="00C21812">
            <w:pPr>
              <w:spacing w:before="0" w:after="0"/>
              <w:jc w:val="left"/>
              <w:rPr>
                <w:sz w:val="18"/>
                <w:szCs w:val="18"/>
                <w:lang w:val="es-CL"/>
              </w:rPr>
            </w:pPr>
          </w:p>
        </w:tc>
      </w:tr>
      <w:tr w:rsidR="00112498" w:rsidRPr="00226991" w14:paraId="4776C609" w14:textId="77777777" w:rsidTr="00112498">
        <w:tc>
          <w:tcPr>
            <w:tcW w:w="0" w:type="auto"/>
            <w:tcBorders>
              <w:bottom w:val="single" w:sz="4" w:space="0" w:color="auto"/>
            </w:tcBorders>
            <w:vAlign w:val="center"/>
          </w:tcPr>
          <w:p w14:paraId="00FE7EAA" w14:textId="77777777" w:rsidR="00112498" w:rsidRPr="00226991" w:rsidRDefault="00112498" w:rsidP="00C21812">
            <w:pPr>
              <w:spacing w:before="0" w:after="0"/>
              <w:jc w:val="left"/>
              <w:rPr>
                <w:rFonts w:cs="Calibri"/>
                <w:b/>
                <w:bCs/>
                <w:color w:val="000000"/>
                <w:sz w:val="18"/>
                <w:szCs w:val="18"/>
                <w:lang w:val="es-CL" w:eastAsia="es-CL"/>
              </w:rPr>
            </w:pPr>
          </w:p>
        </w:tc>
        <w:tc>
          <w:tcPr>
            <w:tcW w:w="0" w:type="auto"/>
            <w:tcBorders>
              <w:bottom w:val="single" w:sz="4" w:space="0" w:color="auto"/>
            </w:tcBorders>
          </w:tcPr>
          <w:p w14:paraId="3E4DF9D4" w14:textId="77777777" w:rsidR="00112498" w:rsidRPr="00226991" w:rsidRDefault="00112498" w:rsidP="00C21812">
            <w:pPr>
              <w:spacing w:before="0" w:after="0"/>
              <w:jc w:val="left"/>
              <w:rPr>
                <w:sz w:val="18"/>
                <w:szCs w:val="18"/>
                <w:lang w:val="es-CL"/>
              </w:rPr>
            </w:pPr>
          </w:p>
        </w:tc>
        <w:tc>
          <w:tcPr>
            <w:tcW w:w="0" w:type="auto"/>
            <w:tcBorders>
              <w:bottom w:val="single" w:sz="4" w:space="0" w:color="auto"/>
            </w:tcBorders>
            <w:shd w:val="clear" w:color="auto" w:fill="auto"/>
          </w:tcPr>
          <w:p w14:paraId="50760B17" w14:textId="77777777" w:rsidR="00112498" w:rsidRPr="00226991" w:rsidRDefault="00112498" w:rsidP="00C21812">
            <w:pPr>
              <w:spacing w:before="0" w:after="0"/>
              <w:jc w:val="center"/>
              <w:rPr>
                <w:sz w:val="18"/>
                <w:szCs w:val="18"/>
              </w:rPr>
            </w:pPr>
          </w:p>
        </w:tc>
        <w:tc>
          <w:tcPr>
            <w:tcW w:w="0" w:type="auto"/>
            <w:tcBorders>
              <w:bottom w:val="single" w:sz="4" w:space="0" w:color="auto"/>
            </w:tcBorders>
            <w:shd w:val="clear" w:color="auto" w:fill="F2F2F2" w:themeFill="background1" w:themeFillShade="F2"/>
            <w:vAlign w:val="center"/>
          </w:tcPr>
          <w:p w14:paraId="5B9444D3" w14:textId="77777777" w:rsidR="00112498" w:rsidRPr="00226991" w:rsidRDefault="00112498" w:rsidP="00C21812">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622139D4" w14:textId="77777777" w:rsidR="00112498" w:rsidRPr="00226991" w:rsidRDefault="00112498" w:rsidP="00C21812">
            <w:pPr>
              <w:spacing w:before="0" w:after="0"/>
              <w:jc w:val="center"/>
              <w:rPr>
                <w:spacing w:val="-20"/>
                <w:sz w:val="18"/>
                <w:szCs w:val="18"/>
              </w:rPr>
            </w:pPr>
          </w:p>
        </w:tc>
        <w:tc>
          <w:tcPr>
            <w:tcW w:w="0" w:type="auto"/>
            <w:tcBorders>
              <w:bottom w:val="single" w:sz="4" w:space="0" w:color="auto"/>
            </w:tcBorders>
            <w:shd w:val="clear" w:color="auto" w:fill="F2F2F2" w:themeFill="background1" w:themeFillShade="F2"/>
            <w:vAlign w:val="center"/>
          </w:tcPr>
          <w:p w14:paraId="2FB4586D" w14:textId="77777777" w:rsidR="00112498" w:rsidRPr="00226991" w:rsidRDefault="00112498" w:rsidP="00C21812">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34B12258" w14:textId="77777777" w:rsidR="00112498" w:rsidRPr="00226991" w:rsidRDefault="00112498" w:rsidP="00C21812">
            <w:pPr>
              <w:spacing w:before="0" w:after="0"/>
              <w:jc w:val="right"/>
              <w:rPr>
                <w:spacing w:val="-20"/>
                <w:sz w:val="18"/>
                <w:szCs w:val="18"/>
                <w:lang w:val="es-CL"/>
              </w:rPr>
            </w:pPr>
          </w:p>
        </w:tc>
        <w:tc>
          <w:tcPr>
            <w:tcW w:w="0" w:type="auto"/>
            <w:tcBorders>
              <w:bottom w:val="single" w:sz="4" w:space="0" w:color="auto"/>
            </w:tcBorders>
            <w:vAlign w:val="center"/>
          </w:tcPr>
          <w:p w14:paraId="0A7F4E28" w14:textId="77777777" w:rsidR="00112498" w:rsidRPr="00226991" w:rsidRDefault="00112498" w:rsidP="00C21812">
            <w:pPr>
              <w:spacing w:before="0" w:after="0"/>
              <w:jc w:val="right"/>
              <w:rPr>
                <w:spacing w:val="-20"/>
                <w:sz w:val="18"/>
                <w:szCs w:val="18"/>
              </w:rPr>
            </w:pPr>
          </w:p>
        </w:tc>
        <w:tc>
          <w:tcPr>
            <w:tcW w:w="0" w:type="auto"/>
            <w:tcBorders>
              <w:bottom w:val="single" w:sz="4" w:space="0" w:color="auto"/>
            </w:tcBorders>
            <w:vAlign w:val="center"/>
          </w:tcPr>
          <w:p w14:paraId="50E6133F" w14:textId="77777777" w:rsidR="00112498" w:rsidRPr="00226991" w:rsidRDefault="00112498" w:rsidP="00C21812">
            <w:pPr>
              <w:spacing w:before="0" w:after="0"/>
              <w:jc w:val="right"/>
              <w:rPr>
                <w:spacing w:val="-20"/>
                <w:sz w:val="18"/>
                <w:szCs w:val="18"/>
              </w:rPr>
            </w:pPr>
          </w:p>
        </w:tc>
        <w:tc>
          <w:tcPr>
            <w:tcW w:w="0" w:type="auto"/>
            <w:tcBorders>
              <w:bottom w:val="single" w:sz="4" w:space="0" w:color="auto"/>
            </w:tcBorders>
            <w:vAlign w:val="center"/>
          </w:tcPr>
          <w:p w14:paraId="257D3300" w14:textId="77777777" w:rsidR="00112498" w:rsidRPr="00226991" w:rsidRDefault="00112498" w:rsidP="00C21812">
            <w:pPr>
              <w:spacing w:before="0" w:after="0"/>
              <w:jc w:val="right"/>
              <w:rPr>
                <w:spacing w:val="-20"/>
                <w:sz w:val="18"/>
                <w:szCs w:val="18"/>
                <w:lang w:val="es-CL"/>
              </w:rPr>
            </w:pPr>
          </w:p>
        </w:tc>
        <w:tc>
          <w:tcPr>
            <w:tcW w:w="0" w:type="auto"/>
            <w:tcBorders>
              <w:bottom w:val="single" w:sz="4" w:space="0" w:color="auto"/>
            </w:tcBorders>
            <w:vAlign w:val="center"/>
          </w:tcPr>
          <w:p w14:paraId="4F1A5C0B" w14:textId="77777777" w:rsidR="00112498" w:rsidRPr="00226991" w:rsidRDefault="00112498" w:rsidP="00C21812">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4149F20E" w14:textId="77777777" w:rsidR="00112498" w:rsidRPr="00226991" w:rsidRDefault="00112498" w:rsidP="00C21812">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4CD7D7AE" w14:textId="77777777" w:rsidR="00112498" w:rsidRPr="00226991" w:rsidRDefault="00112498" w:rsidP="00C21812">
            <w:pPr>
              <w:spacing w:before="0" w:after="0"/>
              <w:jc w:val="right"/>
              <w:rPr>
                <w:spacing w:val="-20"/>
                <w:sz w:val="18"/>
                <w:szCs w:val="18"/>
              </w:rPr>
            </w:pPr>
          </w:p>
        </w:tc>
        <w:tc>
          <w:tcPr>
            <w:tcW w:w="0" w:type="auto"/>
            <w:tcBorders>
              <w:bottom w:val="single" w:sz="4" w:space="0" w:color="auto"/>
            </w:tcBorders>
            <w:shd w:val="clear" w:color="auto" w:fill="F2F2F2" w:themeFill="background1" w:themeFillShade="F2"/>
            <w:vAlign w:val="center"/>
          </w:tcPr>
          <w:p w14:paraId="0F7A0AD3" w14:textId="77777777" w:rsidR="00112498" w:rsidRPr="00226991" w:rsidRDefault="00112498" w:rsidP="00C21812">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57FE079C" w14:textId="77777777" w:rsidR="00112498" w:rsidRPr="00226991" w:rsidRDefault="00112498" w:rsidP="00C21812">
            <w:pPr>
              <w:spacing w:before="0" w:after="0"/>
              <w:jc w:val="left"/>
              <w:rPr>
                <w:sz w:val="18"/>
                <w:szCs w:val="18"/>
                <w:lang w:val="es-CL"/>
              </w:rPr>
            </w:pPr>
          </w:p>
        </w:tc>
      </w:tr>
    </w:tbl>
    <w:p w14:paraId="3E8BC988" w14:textId="77777777" w:rsidR="00804867" w:rsidRDefault="00804867" w:rsidP="006B60B3">
      <w:pPr>
        <w:spacing w:before="0" w:after="0"/>
        <w:rPr>
          <w:sz w:val="18"/>
          <w:szCs w:val="18"/>
          <w:lang w:val="es-CL"/>
        </w:rPr>
      </w:pPr>
      <w:r w:rsidRPr="006B60B3">
        <w:rPr>
          <w:sz w:val="18"/>
          <w:szCs w:val="18"/>
          <w:lang w:val="es-CL"/>
        </w:rPr>
        <w:t>(-) No se registra medición.</w:t>
      </w:r>
    </w:p>
    <w:p w14:paraId="6C8DE170" w14:textId="3A5E6BB6" w:rsidR="00C71152" w:rsidRPr="006B60B3" w:rsidRDefault="00C71152" w:rsidP="006B60B3">
      <w:pPr>
        <w:spacing w:before="0" w:after="0"/>
        <w:rPr>
          <w:sz w:val="18"/>
          <w:szCs w:val="18"/>
          <w:lang w:val="es-CL"/>
        </w:rPr>
      </w:pPr>
      <w:r>
        <w:rPr>
          <w:sz w:val="18"/>
          <w:szCs w:val="18"/>
          <w:lang w:val="es-CL"/>
        </w:rPr>
        <w:t>(*) Datos insuficientes para determinar la desviación estándar.</w:t>
      </w:r>
    </w:p>
    <w:p w14:paraId="13BF4C3D" w14:textId="77777777" w:rsidR="00804867" w:rsidRPr="006B60B3" w:rsidRDefault="00804867" w:rsidP="006B60B3">
      <w:pPr>
        <w:spacing w:before="0" w:after="0"/>
        <w:rPr>
          <w:sz w:val="18"/>
          <w:szCs w:val="18"/>
          <w:lang w:val="es-CL"/>
        </w:rPr>
      </w:pPr>
      <w:r w:rsidRPr="006B60B3">
        <w:rPr>
          <w:sz w:val="18"/>
          <w:szCs w:val="18"/>
          <w:lang w:val="es-CL"/>
        </w:rPr>
        <w:t xml:space="preserve">Letras diferentes al costado derecho de cada valor, indican diferencias estadísticamente significativas (Prueba de Wilcoxon </w:t>
      </w:r>
      <w:r w:rsidRPr="006B60B3">
        <w:rPr>
          <w:i/>
          <w:iCs/>
          <w:sz w:val="18"/>
          <w:szCs w:val="18"/>
          <w:lang w:val="es-CL"/>
        </w:rPr>
        <w:t>p&lt;0.05)</w:t>
      </w:r>
      <w:r w:rsidRPr="006B60B3">
        <w:rPr>
          <w:sz w:val="18"/>
          <w:szCs w:val="18"/>
          <w:lang w:val="es-CL"/>
        </w:rPr>
        <w:t>.</w:t>
      </w:r>
    </w:p>
    <w:p w14:paraId="6B4E7BF2" w14:textId="4FA61F11" w:rsidR="00226991" w:rsidRDefault="00804867" w:rsidP="00226991">
      <w:pPr>
        <w:rPr>
          <w:lang w:val="es-CL"/>
        </w:rPr>
      </w:pPr>
      <w:r w:rsidRPr="00576D6D">
        <w:rPr>
          <w:lang w:val="es-CL"/>
        </w:rPr>
        <w:t xml:space="preserve">Los individuos de las Series A, clasificados como “Vivos”, en el periodo comprendido entre abril de 2022 y </w:t>
      </w:r>
      <w:r w:rsidR="0003106B">
        <w:rPr>
          <w:lang w:val="es-CL"/>
        </w:rPr>
        <w:t>abril</w:t>
      </w:r>
      <w:r w:rsidRPr="00576D6D">
        <w:rPr>
          <w:lang w:val="es-CL"/>
        </w:rPr>
        <w:t xml:space="preserve"> de 2024, presentan un</w:t>
      </w:r>
      <w:r w:rsidR="00226991">
        <w:rPr>
          <w:lang w:val="es-CL"/>
        </w:rPr>
        <w:t xml:space="preserve"> aumento </w:t>
      </w:r>
      <w:r w:rsidRPr="00576D6D">
        <w:rPr>
          <w:lang w:val="es-CL"/>
        </w:rPr>
        <w:t xml:space="preserve">en la biomasa de Ramas de </w:t>
      </w:r>
      <w:r w:rsidR="00543F73">
        <w:rPr>
          <w:lang w:val="es-CL"/>
        </w:rPr>
        <w:t>141,17</w:t>
      </w:r>
      <w:r w:rsidRPr="00576D6D">
        <w:rPr>
          <w:lang w:val="es-CL"/>
        </w:rPr>
        <w:t xml:space="preserve"> kg. En particular en el último periodo analizado (enero 2024</w:t>
      </w:r>
      <w:r w:rsidR="00543F73">
        <w:rPr>
          <w:lang w:val="es-CL"/>
        </w:rPr>
        <w:t>-abril 2024</w:t>
      </w:r>
      <w:r w:rsidRPr="00576D6D">
        <w:rPr>
          <w:lang w:val="es-CL"/>
        </w:rPr>
        <w:t xml:space="preserve">) se registra un aumento de la biomasa de Ramas de </w:t>
      </w:r>
      <w:r w:rsidR="00543F73">
        <w:rPr>
          <w:lang w:val="es-CL"/>
        </w:rPr>
        <w:t>25,94</w:t>
      </w:r>
      <w:r w:rsidRPr="00576D6D">
        <w:rPr>
          <w:lang w:val="es-CL"/>
        </w:rPr>
        <w:t xml:space="preserve"> kg</w:t>
      </w:r>
      <w:r w:rsidRPr="00226991">
        <w:rPr>
          <w:lang w:val="es-CL"/>
        </w:rPr>
        <w:t>. Las mediciones presentan diferencias estadísticamente significativas (Prueba de </w:t>
      </w:r>
      <w:proofErr w:type="spellStart"/>
      <w:r w:rsidRPr="00226991">
        <w:rPr>
          <w:lang w:val="es-CL"/>
        </w:rPr>
        <w:t>Kruskall</w:t>
      </w:r>
      <w:proofErr w:type="spellEnd"/>
      <w:r w:rsidRPr="00226991">
        <w:rPr>
          <w:lang w:val="es-CL"/>
        </w:rPr>
        <w:t xml:space="preserve">-Wallis </w:t>
      </w:r>
      <w:r w:rsidRPr="00226991">
        <w:rPr>
          <w:i/>
          <w:iCs/>
          <w:lang w:val="es-CL"/>
        </w:rPr>
        <w:t>p</w:t>
      </w:r>
      <w:r w:rsidRPr="00226991">
        <w:rPr>
          <w:lang w:val="es-CL"/>
        </w:rPr>
        <w:t>=</w:t>
      </w:r>
      <w:r w:rsidR="00543F73">
        <w:rPr>
          <w:lang w:val="es-CL"/>
        </w:rPr>
        <w:t>1,277E-04</w:t>
      </w:r>
      <w:r w:rsidRPr="00226991">
        <w:rPr>
          <w:lang w:val="es-CL"/>
        </w:rPr>
        <w:t xml:space="preserve">). </w:t>
      </w:r>
      <w:r w:rsidR="00226991">
        <w:rPr>
          <w:lang w:val="es-CL"/>
        </w:rPr>
        <w:t xml:space="preserve">La prueba de Wilcoxon </w:t>
      </w:r>
      <w:r w:rsidR="00BE3D37">
        <w:rPr>
          <w:lang w:val="es-CL"/>
        </w:rPr>
        <w:t xml:space="preserve">(valores </w:t>
      </w:r>
      <w:r w:rsidR="00BE3D37" w:rsidRPr="00B97758">
        <w:rPr>
          <w:i/>
          <w:iCs/>
          <w:lang w:val="es-CL"/>
        </w:rPr>
        <w:t>p</w:t>
      </w:r>
      <w:r w:rsidR="00BE3D37">
        <w:rPr>
          <w:lang w:val="es-CL"/>
        </w:rPr>
        <w:t xml:space="preserve"> en Anexo 5, Cuadro 5.22) </w:t>
      </w:r>
      <w:r w:rsidR="00226991">
        <w:rPr>
          <w:lang w:val="es-CL"/>
        </w:rPr>
        <w:t xml:space="preserve">registró un primer grupo estadísticamente similar, compuesto por las </w:t>
      </w:r>
      <w:r w:rsidR="00226991">
        <w:rPr>
          <w:lang w:val="es-CL"/>
        </w:rPr>
        <w:lastRenderedPageBreak/>
        <w:t>mediciones de noviembre 2020 a abril de 2023 con una media 79,59</w:t>
      </w:r>
      <w:r w:rsidR="00226991" w:rsidRPr="00740563">
        <w:rPr>
          <w:lang w:val="es-CL"/>
        </w:rPr>
        <w:t>±</w:t>
      </w:r>
      <w:r w:rsidR="00226991">
        <w:rPr>
          <w:lang w:val="es-CL"/>
        </w:rPr>
        <w:t xml:space="preserve">20,35, luego un segundo </w:t>
      </w:r>
      <w:r w:rsidR="00971A91">
        <w:rPr>
          <w:lang w:val="es-CL"/>
        </w:rPr>
        <w:t xml:space="preserve">grupo estadísticamente diferente al anterior </w:t>
      </w:r>
      <w:r w:rsidR="00226991">
        <w:rPr>
          <w:lang w:val="es-CL"/>
        </w:rPr>
        <w:t xml:space="preserve">compuesto por la medición de </w:t>
      </w:r>
      <w:r w:rsidR="00971A91">
        <w:rPr>
          <w:lang w:val="es-CL"/>
        </w:rPr>
        <w:t>julio</w:t>
      </w:r>
      <w:r w:rsidR="009C2A62">
        <w:rPr>
          <w:lang w:val="es-CL"/>
        </w:rPr>
        <w:t xml:space="preserve"> </w:t>
      </w:r>
      <w:r w:rsidR="00226991">
        <w:rPr>
          <w:lang w:val="es-CL"/>
        </w:rPr>
        <w:t>de 2023</w:t>
      </w:r>
      <w:r w:rsidR="000A274D">
        <w:rPr>
          <w:lang w:val="es-CL"/>
        </w:rPr>
        <w:t xml:space="preserve"> </w:t>
      </w:r>
      <w:r w:rsidR="00415E95">
        <w:rPr>
          <w:lang w:val="es-CL"/>
        </w:rPr>
        <w:t>a abril</w:t>
      </w:r>
      <w:r w:rsidR="000A274D">
        <w:rPr>
          <w:lang w:val="es-CL"/>
        </w:rPr>
        <w:t xml:space="preserve"> de 2024</w:t>
      </w:r>
      <w:r w:rsidR="00971A91">
        <w:rPr>
          <w:lang w:val="es-CL"/>
        </w:rPr>
        <w:t>,</w:t>
      </w:r>
      <w:r w:rsidR="00226991">
        <w:rPr>
          <w:lang w:val="es-CL"/>
        </w:rPr>
        <w:t xml:space="preserve"> con una </w:t>
      </w:r>
      <w:r w:rsidR="00971A91">
        <w:rPr>
          <w:lang w:val="es-CL"/>
        </w:rPr>
        <w:t xml:space="preserve">media de la </w:t>
      </w:r>
      <w:r w:rsidR="00226991">
        <w:rPr>
          <w:lang w:val="es-CL"/>
        </w:rPr>
        <w:t xml:space="preserve">biomasa de Ramas </w:t>
      </w:r>
      <w:r w:rsidR="00226991" w:rsidRPr="0088027A">
        <w:rPr>
          <w:lang w:val="es-CL"/>
        </w:rPr>
        <w:t xml:space="preserve">de </w:t>
      </w:r>
      <w:r w:rsidR="00543F73">
        <w:rPr>
          <w:lang w:val="es-CL"/>
        </w:rPr>
        <w:t>112,68</w:t>
      </w:r>
      <w:r w:rsidR="00971A91" w:rsidRPr="0088027A">
        <w:rPr>
          <w:lang w:val="es-CL"/>
        </w:rPr>
        <w:t>±</w:t>
      </w:r>
      <w:r w:rsidR="00543F73">
        <w:rPr>
          <w:lang w:val="es-CL"/>
        </w:rPr>
        <w:t>81,01</w:t>
      </w:r>
      <w:r w:rsidR="000A274D">
        <w:rPr>
          <w:lang w:val="es-CL"/>
        </w:rPr>
        <w:t xml:space="preserve"> </w:t>
      </w:r>
      <w:r w:rsidR="00226991">
        <w:rPr>
          <w:lang w:val="es-CL"/>
        </w:rPr>
        <w:t>kg, lo cual implica un</w:t>
      </w:r>
      <w:r w:rsidR="0088027A">
        <w:rPr>
          <w:lang w:val="es-CL"/>
        </w:rPr>
        <w:t xml:space="preserve"> aumento </w:t>
      </w:r>
      <w:r w:rsidR="00226991">
        <w:rPr>
          <w:lang w:val="es-CL"/>
        </w:rPr>
        <w:t xml:space="preserve">de </w:t>
      </w:r>
      <w:r w:rsidR="00543F73">
        <w:rPr>
          <w:lang w:val="es-CL"/>
        </w:rPr>
        <w:t>33,09</w:t>
      </w:r>
      <w:r w:rsidR="0088027A">
        <w:rPr>
          <w:lang w:val="es-CL"/>
        </w:rPr>
        <w:t xml:space="preserve"> </w:t>
      </w:r>
      <w:r w:rsidR="00226991">
        <w:rPr>
          <w:lang w:val="es-CL"/>
        </w:rPr>
        <w:t>kg (</w:t>
      </w:r>
      <w:r w:rsidR="00543F73">
        <w:rPr>
          <w:lang w:val="es-CL"/>
        </w:rPr>
        <w:t>41,5</w:t>
      </w:r>
      <w:r w:rsidR="00971A91">
        <w:rPr>
          <w:lang w:val="es-CL"/>
        </w:rPr>
        <w:t>%</w:t>
      </w:r>
      <w:r w:rsidR="00226991">
        <w:rPr>
          <w:lang w:val="es-CL"/>
        </w:rPr>
        <w:t>)</w:t>
      </w:r>
      <w:r w:rsidR="00971A91">
        <w:rPr>
          <w:lang w:val="es-CL"/>
        </w:rPr>
        <w:t xml:space="preserve">. </w:t>
      </w:r>
    </w:p>
    <w:p w14:paraId="1F6FAFD9" w14:textId="183EEB27" w:rsidR="00804867" w:rsidRPr="00123997" w:rsidRDefault="00804867" w:rsidP="00804867">
      <w:pPr>
        <w:rPr>
          <w:highlight w:val="yellow"/>
          <w:lang w:val="es-CL"/>
        </w:rPr>
      </w:pPr>
      <w:r w:rsidRPr="00576D6D">
        <w:rPr>
          <w:lang w:val="es-CL"/>
        </w:rPr>
        <w:t xml:space="preserve">Para los individuos de las Series A, clasificados como “Secos”, en el periodo comprendido entre abril de 2022 y </w:t>
      </w:r>
      <w:r w:rsidR="00543F73">
        <w:rPr>
          <w:lang w:val="es-CL"/>
        </w:rPr>
        <w:t>abril</w:t>
      </w:r>
      <w:r w:rsidRPr="00576D6D">
        <w:rPr>
          <w:lang w:val="es-CL"/>
        </w:rPr>
        <w:t xml:space="preserve"> de 2024, presentan un</w:t>
      </w:r>
      <w:r w:rsidR="0088027A">
        <w:rPr>
          <w:lang w:val="es-CL"/>
        </w:rPr>
        <w:t>a disminución</w:t>
      </w:r>
      <w:r w:rsidRPr="00576D6D">
        <w:rPr>
          <w:lang w:val="es-CL"/>
        </w:rPr>
        <w:t xml:space="preserve"> en la biomasa de Ramas de </w:t>
      </w:r>
      <w:r w:rsidR="00543F73">
        <w:rPr>
          <w:lang w:val="es-CL"/>
        </w:rPr>
        <w:t>9,28</w:t>
      </w:r>
      <w:r w:rsidRPr="00576D6D">
        <w:rPr>
          <w:lang w:val="es-CL"/>
        </w:rPr>
        <w:t xml:space="preserve"> kg. En particular en el último periodo </w:t>
      </w:r>
      <w:r w:rsidRPr="00077EE2">
        <w:rPr>
          <w:lang w:val="es-CL"/>
        </w:rPr>
        <w:t>analizado (enero 2024</w:t>
      </w:r>
      <w:r w:rsidR="00D60D6E">
        <w:rPr>
          <w:lang w:val="es-CL"/>
        </w:rPr>
        <w:t>-abril 2024</w:t>
      </w:r>
      <w:r w:rsidRPr="00077EE2">
        <w:rPr>
          <w:lang w:val="es-CL"/>
        </w:rPr>
        <w:t xml:space="preserve">) se registra una disminución de la biomasa de Ramas de </w:t>
      </w:r>
      <w:r w:rsidR="00D60D6E">
        <w:rPr>
          <w:lang w:val="es-CL"/>
        </w:rPr>
        <w:t>3,72</w:t>
      </w:r>
      <w:r w:rsidRPr="00077EE2">
        <w:rPr>
          <w:lang w:val="es-CL"/>
        </w:rPr>
        <w:t xml:space="preserve"> kg. Las mediciones no presentan diferencias estadísticamente significativas (Prueba de </w:t>
      </w:r>
      <w:proofErr w:type="spellStart"/>
      <w:r w:rsidRPr="00077EE2">
        <w:rPr>
          <w:lang w:val="es-CL"/>
        </w:rPr>
        <w:t>Kruskall</w:t>
      </w:r>
      <w:proofErr w:type="spellEnd"/>
      <w:r w:rsidRPr="00077EE2">
        <w:rPr>
          <w:lang w:val="es-CL"/>
        </w:rPr>
        <w:t xml:space="preserve">-Wallis </w:t>
      </w:r>
      <w:r w:rsidRPr="00077EE2">
        <w:rPr>
          <w:i/>
          <w:iCs/>
          <w:lang w:val="es-CL"/>
        </w:rPr>
        <w:t>p</w:t>
      </w:r>
      <w:r w:rsidRPr="00077EE2">
        <w:rPr>
          <w:lang w:val="es-CL"/>
        </w:rPr>
        <w:t>=</w:t>
      </w:r>
      <w:r w:rsidR="00D60D6E">
        <w:rPr>
          <w:lang w:val="es-CL"/>
        </w:rPr>
        <w:t>5,613E-01</w:t>
      </w:r>
      <w:r w:rsidRPr="00077EE2">
        <w:rPr>
          <w:lang w:val="es-CL"/>
        </w:rPr>
        <w:t>)</w:t>
      </w:r>
      <w:r w:rsidR="00BE3D37">
        <w:rPr>
          <w:lang w:val="es-CL"/>
        </w:rPr>
        <w:t xml:space="preserve"> (valores </w:t>
      </w:r>
      <w:r w:rsidR="00BE3D37" w:rsidRPr="00B97758">
        <w:rPr>
          <w:i/>
          <w:iCs/>
          <w:lang w:val="es-CL"/>
        </w:rPr>
        <w:t>p</w:t>
      </w:r>
      <w:r w:rsidR="00BE3D37">
        <w:rPr>
          <w:lang w:val="es-CL"/>
        </w:rPr>
        <w:t xml:space="preserve"> en Anexo 5, Cuadro 5.22)</w:t>
      </w:r>
      <w:r w:rsidRPr="00077EE2">
        <w:rPr>
          <w:lang w:val="es-CL"/>
        </w:rPr>
        <w:t xml:space="preserve">. La media de la biomasa de Ramas de los individuos clasificados como “Secos” en la Serie A es de </w:t>
      </w:r>
      <w:r w:rsidR="00077EE2" w:rsidRPr="00077EE2">
        <w:rPr>
          <w:lang w:val="es-CL"/>
        </w:rPr>
        <w:t>3</w:t>
      </w:r>
      <w:r w:rsidR="00D1336F">
        <w:rPr>
          <w:lang w:val="es-CL"/>
        </w:rPr>
        <w:t>7</w:t>
      </w:r>
      <w:r w:rsidR="00077EE2" w:rsidRPr="00077EE2">
        <w:rPr>
          <w:lang w:val="es-CL"/>
        </w:rPr>
        <w:t>,</w:t>
      </w:r>
      <w:r w:rsidR="00D1336F">
        <w:rPr>
          <w:lang w:val="es-CL"/>
        </w:rPr>
        <w:t>88</w:t>
      </w:r>
      <w:r w:rsidR="00077EE2" w:rsidRPr="00077EE2">
        <w:rPr>
          <w:lang w:val="es-CL"/>
        </w:rPr>
        <w:t>±5,0</w:t>
      </w:r>
      <w:r w:rsidR="00D1336F">
        <w:rPr>
          <w:lang w:val="es-CL"/>
        </w:rPr>
        <w:t xml:space="preserve">0 </w:t>
      </w:r>
      <w:r w:rsidRPr="00077EE2">
        <w:rPr>
          <w:lang w:val="es-CL"/>
        </w:rPr>
        <w:t xml:space="preserve">kg. </w:t>
      </w:r>
    </w:p>
    <w:p w14:paraId="1AB9D547" w14:textId="2EC2CCDE" w:rsidR="00804867" w:rsidRPr="00123997" w:rsidRDefault="00804867" w:rsidP="00804867">
      <w:pPr>
        <w:rPr>
          <w:highlight w:val="yellow"/>
          <w:lang w:val="es-CL"/>
        </w:rPr>
      </w:pPr>
      <w:r w:rsidRPr="00576D6D">
        <w:rPr>
          <w:lang w:val="es-CL"/>
        </w:rPr>
        <w:t>Para los individuos de las Series A (</w:t>
      </w:r>
      <w:proofErr w:type="spellStart"/>
      <w:r w:rsidRPr="00576D6D">
        <w:rPr>
          <w:lang w:val="es-CL"/>
        </w:rPr>
        <w:t>Vivos+Secos</w:t>
      </w:r>
      <w:proofErr w:type="spellEnd"/>
      <w:r w:rsidRPr="00576D6D">
        <w:rPr>
          <w:lang w:val="es-CL"/>
        </w:rPr>
        <w:t xml:space="preserve">), en el periodo comprendido entre abril de 2022 y </w:t>
      </w:r>
      <w:r w:rsidR="00D1336F">
        <w:rPr>
          <w:lang w:val="es-CL"/>
        </w:rPr>
        <w:t>abril</w:t>
      </w:r>
      <w:r w:rsidRPr="00576D6D">
        <w:rPr>
          <w:lang w:val="es-CL"/>
        </w:rPr>
        <w:t xml:space="preserve"> de 2024, se registra un</w:t>
      </w:r>
      <w:r w:rsidR="0088027A">
        <w:rPr>
          <w:lang w:val="es-CL"/>
        </w:rPr>
        <w:t xml:space="preserve"> aumento</w:t>
      </w:r>
      <w:r w:rsidRPr="00576D6D">
        <w:rPr>
          <w:lang w:val="es-CL"/>
        </w:rPr>
        <w:t xml:space="preserve"> en la biomasa de Ramas de </w:t>
      </w:r>
      <w:r w:rsidR="00D1336F">
        <w:rPr>
          <w:lang w:val="es-CL"/>
        </w:rPr>
        <w:t>131,89</w:t>
      </w:r>
      <w:r w:rsidRPr="00576D6D">
        <w:rPr>
          <w:lang w:val="es-CL"/>
        </w:rPr>
        <w:t xml:space="preserve"> kg. En particular en el último periodo analizado (</w:t>
      </w:r>
      <w:r w:rsidR="00D1336F">
        <w:rPr>
          <w:lang w:val="es-CL"/>
        </w:rPr>
        <w:t>enero 2024</w:t>
      </w:r>
      <w:r w:rsidRPr="00576D6D">
        <w:rPr>
          <w:lang w:val="es-CL"/>
        </w:rPr>
        <w:t>-</w:t>
      </w:r>
      <w:r w:rsidR="00D1336F">
        <w:rPr>
          <w:lang w:val="es-CL"/>
        </w:rPr>
        <w:t>abril</w:t>
      </w:r>
      <w:r w:rsidRPr="00576D6D">
        <w:rPr>
          <w:lang w:val="es-CL"/>
        </w:rPr>
        <w:t xml:space="preserve"> 2024) se registra un </w:t>
      </w:r>
      <w:r w:rsidR="0088027A">
        <w:rPr>
          <w:lang w:val="es-CL"/>
        </w:rPr>
        <w:t>aumento d</w:t>
      </w:r>
      <w:r w:rsidRPr="00576D6D">
        <w:rPr>
          <w:lang w:val="es-CL"/>
        </w:rPr>
        <w:t xml:space="preserve">e la biomasa de Ramas de </w:t>
      </w:r>
      <w:r w:rsidR="00D1336F">
        <w:rPr>
          <w:lang w:val="es-CL"/>
        </w:rPr>
        <w:t>22,22</w:t>
      </w:r>
      <w:r w:rsidRPr="00576D6D">
        <w:rPr>
          <w:lang w:val="es-CL"/>
        </w:rPr>
        <w:t xml:space="preserve"> kg.</w:t>
      </w:r>
      <w:r w:rsidR="00D1336F">
        <w:rPr>
          <w:lang w:val="es-CL"/>
        </w:rPr>
        <w:t xml:space="preserve"> </w:t>
      </w:r>
      <w:r w:rsidR="00077EE2">
        <w:rPr>
          <w:lang w:val="es-CL"/>
        </w:rPr>
        <w:t xml:space="preserve">Si </w:t>
      </w:r>
      <w:r w:rsidR="00077EE2" w:rsidRPr="00077EE2">
        <w:rPr>
          <w:lang w:val="es-CL"/>
        </w:rPr>
        <w:t xml:space="preserve">bien </w:t>
      </w:r>
      <w:r w:rsidR="00077EE2">
        <w:rPr>
          <w:lang w:val="es-CL"/>
        </w:rPr>
        <w:t>la p</w:t>
      </w:r>
      <w:r w:rsidR="00077EE2" w:rsidRPr="00077EE2">
        <w:rPr>
          <w:lang w:val="es-CL"/>
        </w:rPr>
        <w:t>rueba de </w:t>
      </w:r>
      <w:proofErr w:type="spellStart"/>
      <w:r w:rsidR="00077EE2" w:rsidRPr="00077EE2">
        <w:rPr>
          <w:lang w:val="es-CL"/>
        </w:rPr>
        <w:t>Kruskall</w:t>
      </w:r>
      <w:proofErr w:type="spellEnd"/>
      <w:r w:rsidR="00077EE2" w:rsidRPr="00077EE2">
        <w:rPr>
          <w:lang w:val="es-CL"/>
        </w:rPr>
        <w:t xml:space="preserve">-Wallis </w:t>
      </w:r>
      <w:r w:rsidR="00077EE2">
        <w:rPr>
          <w:lang w:val="es-CL"/>
        </w:rPr>
        <w:t>indica que existen diferencias estadística</w:t>
      </w:r>
      <w:r w:rsidR="0088027A">
        <w:rPr>
          <w:lang w:val="es-CL"/>
        </w:rPr>
        <w:t>mente significativas</w:t>
      </w:r>
      <w:r w:rsidR="00D1336F">
        <w:rPr>
          <w:lang w:val="es-CL"/>
        </w:rPr>
        <w:t xml:space="preserve"> (</w:t>
      </w:r>
      <w:r w:rsidR="00BE3D37" w:rsidRPr="00077EE2">
        <w:rPr>
          <w:lang w:val="es-CL"/>
        </w:rPr>
        <w:t>Prueba de </w:t>
      </w:r>
      <w:proofErr w:type="spellStart"/>
      <w:r w:rsidR="00BE3D37" w:rsidRPr="00077EE2">
        <w:rPr>
          <w:lang w:val="es-CL"/>
        </w:rPr>
        <w:t>Kruskall</w:t>
      </w:r>
      <w:proofErr w:type="spellEnd"/>
      <w:r w:rsidR="00BE3D37" w:rsidRPr="00077EE2">
        <w:rPr>
          <w:lang w:val="es-CL"/>
        </w:rPr>
        <w:t>-Wallis</w:t>
      </w:r>
      <w:r w:rsidR="00BE3D37">
        <w:rPr>
          <w:lang w:val="es-CL"/>
        </w:rPr>
        <w:t xml:space="preserve"> </w:t>
      </w:r>
      <w:r w:rsidR="00D1336F" w:rsidRPr="00BE3D37">
        <w:rPr>
          <w:i/>
          <w:iCs/>
          <w:lang w:val="es-CL"/>
        </w:rPr>
        <w:t>p</w:t>
      </w:r>
      <w:r w:rsidR="00D1336F">
        <w:rPr>
          <w:lang w:val="es-CL"/>
        </w:rPr>
        <w:t>=2,271E-02)</w:t>
      </w:r>
      <w:r w:rsidR="00077EE2">
        <w:rPr>
          <w:lang w:val="es-CL"/>
        </w:rPr>
        <w:t>, no es posible establecer diferencias estadísticamente significativas</w:t>
      </w:r>
      <w:r w:rsidR="0088027A">
        <w:rPr>
          <w:lang w:val="es-CL"/>
        </w:rPr>
        <w:t xml:space="preserve"> en la biomasa de Ramas de la Serie A</w:t>
      </w:r>
      <w:r w:rsidR="00D1336F">
        <w:rPr>
          <w:lang w:val="es-CL"/>
        </w:rPr>
        <w:t xml:space="preserve"> mediante la prueba de Wilcoxon</w:t>
      </w:r>
      <w:r w:rsidR="00BE3D37">
        <w:rPr>
          <w:lang w:val="es-CL"/>
        </w:rPr>
        <w:t xml:space="preserve"> (valores </w:t>
      </w:r>
      <w:r w:rsidR="00BE3D37" w:rsidRPr="00B97758">
        <w:rPr>
          <w:i/>
          <w:iCs/>
          <w:lang w:val="es-CL"/>
        </w:rPr>
        <w:t>p</w:t>
      </w:r>
      <w:r w:rsidR="00BE3D37">
        <w:rPr>
          <w:lang w:val="es-CL"/>
        </w:rPr>
        <w:t xml:space="preserve"> en Anexo 5, Cuadro 5.22)</w:t>
      </w:r>
      <w:r w:rsidRPr="00077EE2">
        <w:rPr>
          <w:lang w:val="es-CL"/>
        </w:rPr>
        <w:t xml:space="preserve">. La media de la biomasa de Ramas en la Serie A es de </w:t>
      </w:r>
      <w:r w:rsidR="00077EE2">
        <w:rPr>
          <w:lang w:val="es-CL"/>
        </w:rPr>
        <w:t>1</w:t>
      </w:r>
      <w:r w:rsidR="00BB3B1D">
        <w:rPr>
          <w:lang w:val="es-CL"/>
        </w:rPr>
        <w:t>34,01</w:t>
      </w:r>
      <w:r w:rsidR="002D0BA6" w:rsidRPr="00740563">
        <w:rPr>
          <w:lang w:val="es-CL"/>
        </w:rPr>
        <w:t>±</w:t>
      </w:r>
      <w:r w:rsidR="00BB3B1D">
        <w:rPr>
          <w:lang w:val="es-CL"/>
        </w:rPr>
        <w:t>58,83</w:t>
      </w:r>
      <w:r w:rsidRPr="00077EE2">
        <w:rPr>
          <w:lang w:val="es-CL"/>
        </w:rPr>
        <w:t xml:space="preserve"> k</w:t>
      </w:r>
      <w:r w:rsidRPr="002D0BA6">
        <w:rPr>
          <w:lang w:val="es-CL"/>
        </w:rPr>
        <w:t>g.</w:t>
      </w:r>
    </w:p>
    <w:p w14:paraId="6637B62B" w14:textId="77777777" w:rsidR="00804867" w:rsidRPr="00576D6D" w:rsidRDefault="00804867" w:rsidP="00804867">
      <w:pPr>
        <w:pStyle w:val="Ttulo4"/>
      </w:pPr>
      <w:r w:rsidRPr="00576D6D">
        <w:t xml:space="preserve">Cambios en la biomasa de Ramas para la </w:t>
      </w:r>
      <w:r w:rsidRPr="00576D6D">
        <w:rPr>
          <w:bCs/>
        </w:rPr>
        <w:t>Serie B</w:t>
      </w:r>
    </w:p>
    <w:p w14:paraId="5773B3EB" w14:textId="25EF7217" w:rsidR="00807356" w:rsidRPr="00576D6D" w:rsidRDefault="00804867" w:rsidP="00804867">
      <w:pPr>
        <w:spacing w:line="276" w:lineRule="auto"/>
        <w:rPr>
          <w:lang w:val="es-CL"/>
        </w:rPr>
      </w:pPr>
      <w:r w:rsidRPr="00576D6D">
        <w:rPr>
          <w:lang w:val="es-CL"/>
        </w:rPr>
        <w:t>El Cuadro 3</w:t>
      </w:r>
      <w:r w:rsidR="00B65A83">
        <w:rPr>
          <w:lang w:val="es-CL"/>
        </w:rPr>
        <w:t>2</w:t>
      </w:r>
      <w:r w:rsidRPr="00576D6D">
        <w:rPr>
          <w:lang w:val="es-CL"/>
        </w:rPr>
        <w:t xml:space="preserve"> presenta la biomasa de Ramas según vitalidad y medición, para la Serie B del género </w:t>
      </w:r>
      <w:r w:rsidRPr="00576D6D">
        <w:rPr>
          <w:i/>
          <w:iCs/>
          <w:lang w:val="es-CL"/>
        </w:rPr>
        <w:t>Neltuma</w:t>
      </w:r>
      <w:r w:rsidRPr="00576D6D">
        <w:rPr>
          <w:lang w:val="es-CL"/>
        </w:rPr>
        <w:t xml:space="preserve"> (ex </w:t>
      </w:r>
      <w:r w:rsidRPr="00576D6D">
        <w:rPr>
          <w:i/>
          <w:iCs/>
          <w:lang w:val="es-CL"/>
        </w:rPr>
        <w:t>Prosopis</w:t>
      </w:r>
      <w:r w:rsidRPr="00576D6D">
        <w:rPr>
          <w:lang w:val="es-CL"/>
        </w:rPr>
        <w:t>) emplazada en el sector de Camar, borde este del Salar de Atacama.</w:t>
      </w:r>
    </w:p>
    <w:p w14:paraId="00E8C8BF" w14:textId="47EF8154" w:rsidR="002D0BA6" w:rsidRDefault="00804867" w:rsidP="00804867">
      <w:pPr>
        <w:spacing w:before="0" w:after="0"/>
        <w:rPr>
          <w:lang w:val="es-CL"/>
        </w:rPr>
      </w:pPr>
      <w:r w:rsidRPr="00576D6D">
        <w:rPr>
          <w:b/>
          <w:bCs/>
          <w:lang w:val="es-CL"/>
        </w:rPr>
        <w:t>Cuadro 3</w:t>
      </w:r>
      <w:r w:rsidR="00B65A83">
        <w:rPr>
          <w:b/>
          <w:bCs/>
          <w:lang w:val="es-CL"/>
        </w:rPr>
        <w:t>2</w:t>
      </w:r>
      <w:r w:rsidRPr="00576D6D">
        <w:rPr>
          <w:b/>
          <w:bCs/>
          <w:lang w:val="es-CL"/>
        </w:rPr>
        <w:t>.</w:t>
      </w:r>
      <w:r w:rsidRPr="00576D6D">
        <w:rPr>
          <w:lang w:val="es-CL"/>
        </w:rPr>
        <w:t xml:space="preserve"> Biomasa de Ramas (kg) para los individuos de la Serie B, según vitalidad y medición, pertenecientes a la población estudiada del género </w:t>
      </w:r>
      <w:r w:rsidRPr="00576D6D">
        <w:rPr>
          <w:i/>
          <w:iCs/>
          <w:lang w:val="es-CL"/>
        </w:rPr>
        <w:t>Neltuma</w:t>
      </w:r>
      <w:r w:rsidRPr="00576D6D">
        <w:rPr>
          <w:lang w:val="es-CL"/>
        </w:rPr>
        <w:t xml:space="preserve"> (ex </w:t>
      </w:r>
      <w:r w:rsidRPr="00576D6D">
        <w:rPr>
          <w:i/>
          <w:iCs/>
          <w:lang w:val="es-CL"/>
        </w:rPr>
        <w:t>Prosopis)</w:t>
      </w:r>
      <w:r w:rsidRPr="00576D6D">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6"/>
        <w:gridCol w:w="1215"/>
        <w:gridCol w:w="673"/>
        <w:gridCol w:w="809"/>
        <w:gridCol w:w="296"/>
        <w:gridCol w:w="745"/>
        <w:gridCol w:w="304"/>
        <w:gridCol w:w="719"/>
        <w:gridCol w:w="222"/>
        <w:gridCol w:w="296"/>
        <w:gridCol w:w="562"/>
        <w:gridCol w:w="888"/>
        <w:gridCol w:w="296"/>
        <w:gridCol w:w="315"/>
        <w:gridCol w:w="413"/>
      </w:tblGrid>
      <w:tr w:rsidR="009528B9" w:rsidRPr="002D0BA6" w14:paraId="5569A0FA" w14:textId="77777777" w:rsidTr="009528B9">
        <w:tc>
          <w:tcPr>
            <w:tcW w:w="5000" w:type="pct"/>
            <w:gridSpan w:val="15"/>
            <w:tcBorders>
              <w:top w:val="single" w:sz="4" w:space="0" w:color="auto"/>
            </w:tcBorders>
            <w:vAlign w:val="center"/>
          </w:tcPr>
          <w:p w14:paraId="396AE896" w14:textId="1557E620" w:rsidR="009528B9" w:rsidRPr="002D0BA6" w:rsidRDefault="009528B9" w:rsidP="00330CFD">
            <w:pPr>
              <w:spacing w:before="0" w:after="0"/>
              <w:jc w:val="center"/>
              <w:rPr>
                <w:b/>
                <w:bCs/>
                <w:sz w:val="18"/>
                <w:szCs w:val="18"/>
                <w:lang w:val="es-CL"/>
              </w:rPr>
            </w:pPr>
            <w:r>
              <w:rPr>
                <w:b/>
                <w:bCs/>
                <w:sz w:val="18"/>
                <w:szCs w:val="18"/>
                <w:lang w:val="es-CL"/>
              </w:rPr>
              <w:t>Biomasa acumulada de Ramas (kg)</w:t>
            </w:r>
          </w:p>
        </w:tc>
      </w:tr>
      <w:tr w:rsidR="002D0BA6" w:rsidRPr="002D0BA6" w14:paraId="646EF3FE" w14:textId="77777777" w:rsidTr="002C5DF9">
        <w:tc>
          <w:tcPr>
            <w:tcW w:w="1282" w:type="pct"/>
            <w:gridSpan w:val="2"/>
            <w:tcBorders>
              <w:top w:val="single" w:sz="4" w:space="0" w:color="auto"/>
            </w:tcBorders>
            <w:vAlign w:val="center"/>
          </w:tcPr>
          <w:p w14:paraId="0491AED2" w14:textId="77777777" w:rsidR="002D0BA6" w:rsidRPr="002D0BA6" w:rsidRDefault="002D0BA6" w:rsidP="00330CFD">
            <w:pPr>
              <w:spacing w:before="0" w:after="0"/>
              <w:jc w:val="center"/>
              <w:rPr>
                <w:b/>
                <w:bCs/>
                <w:sz w:val="18"/>
                <w:szCs w:val="18"/>
                <w:lang w:val="es-CL"/>
              </w:rPr>
            </w:pPr>
            <w:r w:rsidRPr="002D0BA6">
              <w:rPr>
                <w:b/>
                <w:bCs/>
                <w:sz w:val="18"/>
                <w:szCs w:val="18"/>
                <w:lang w:val="es-CL"/>
              </w:rPr>
              <w:t>Medición</w:t>
            </w:r>
          </w:p>
        </w:tc>
        <w:tc>
          <w:tcPr>
            <w:tcW w:w="383" w:type="pct"/>
            <w:vMerge w:val="restart"/>
            <w:tcBorders>
              <w:top w:val="single" w:sz="4" w:space="0" w:color="auto"/>
            </w:tcBorders>
            <w:shd w:val="clear" w:color="auto" w:fill="auto"/>
            <w:vAlign w:val="center"/>
          </w:tcPr>
          <w:p w14:paraId="63EC6941" w14:textId="77777777" w:rsidR="002D0BA6" w:rsidRPr="002D0BA6" w:rsidRDefault="002D0BA6" w:rsidP="00330CFD">
            <w:pPr>
              <w:spacing w:before="0" w:after="0"/>
              <w:jc w:val="center"/>
              <w:rPr>
                <w:b/>
                <w:bCs/>
                <w:sz w:val="18"/>
                <w:szCs w:val="18"/>
                <w:lang w:val="es-CL"/>
              </w:rPr>
            </w:pPr>
            <w:r w:rsidRPr="002D0BA6">
              <w:rPr>
                <w:b/>
                <w:bCs/>
                <w:sz w:val="18"/>
                <w:szCs w:val="18"/>
                <w:lang w:val="es-CL"/>
              </w:rPr>
              <w:t>Serie</w:t>
            </w:r>
          </w:p>
        </w:tc>
        <w:tc>
          <w:tcPr>
            <w:tcW w:w="1225" w:type="pct"/>
            <w:gridSpan w:val="4"/>
            <w:vMerge w:val="restart"/>
            <w:tcBorders>
              <w:top w:val="single" w:sz="4" w:space="0" w:color="auto"/>
            </w:tcBorders>
            <w:shd w:val="clear" w:color="auto" w:fill="F2F2F2" w:themeFill="background1" w:themeFillShade="F2"/>
            <w:vAlign w:val="center"/>
          </w:tcPr>
          <w:p w14:paraId="7F8EE0F0" w14:textId="77777777" w:rsidR="002D0BA6" w:rsidRPr="002D0BA6" w:rsidRDefault="002D0BA6" w:rsidP="00330CFD">
            <w:pPr>
              <w:spacing w:before="0" w:after="0"/>
              <w:jc w:val="center"/>
              <w:rPr>
                <w:b/>
                <w:bCs/>
                <w:sz w:val="18"/>
                <w:szCs w:val="18"/>
                <w:lang w:val="es-CL"/>
              </w:rPr>
            </w:pPr>
            <w:r w:rsidRPr="002D0BA6">
              <w:rPr>
                <w:b/>
                <w:bCs/>
                <w:sz w:val="18"/>
                <w:szCs w:val="18"/>
                <w:lang w:val="es-CL"/>
              </w:rPr>
              <w:t>Vivos</w:t>
            </w:r>
          </w:p>
        </w:tc>
        <w:tc>
          <w:tcPr>
            <w:tcW w:w="1023" w:type="pct"/>
            <w:gridSpan w:val="4"/>
            <w:vMerge w:val="restart"/>
            <w:tcBorders>
              <w:top w:val="single" w:sz="4" w:space="0" w:color="auto"/>
            </w:tcBorders>
            <w:vAlign w:val="center"/>
          </w:tcPr>
          <w:p w14:paraId="275860D5" w14:textId="77777777" w:rsidR="002D0BA6" w:rsidRPr="002D0BA6" w:rsidRDefault="002D0BA6" w:rsidP="00330CFD">
            <w:pPr>
              <w:spacing w:before="0" w:after="0"/>
              <w:jc w:val="center"/>
              <w:rPr>
                <w:b/>
                <w:bCs/>
                <w:sz w:val="18"/>
                <w:szCs w:val="18"/>
                <w:lang w:val="es-CL"/>
              </w:rPr>
            </w:pPr>
            <w:r w:rsidRPr="002D0BA6">
              <w:rPr>
                <w:b/>
                <w:bCs/>
                <w:sz w:val="18"/>
                <w:szCs w:val="18"/>
                <w:lang w:val="es-CL"/>
              </w:rPr>
              <w:t>Secos</w:t>
            </w:r>
          </w:p>
        </w:tc>
        <w:tc>
          <w:tcPr>
            <w:tcW w:w="1088" w:type="pct"/>
            <w:gridSpan w:val="4"/>
            <w:vMerge w:val="restart"/>
            <w:tcBorders>
              <w:top w:val="single" w:sz="4" w:space="0" w:color="auto"/>
            </w:tcBorders>
            <w:shd w:val="clear" w:color="auto" w:fill="F2F2F2" w:themeFill="background1" w:themeFillShade="F2"/>
          </w:tcPr>
          <w:p w14:paraId="048798C9" w14:textId="77777777" w:rsidR="002D0BA6" w:rsidRPr="002D0BA6" w:rsidRDefault="002D0BA6" w:rsidP="00330CFD">
            <w:pPr>
              <w:spacing w:before="0" w:after="0"/>
              <w:jc w:val="center"/>
              <w:rPr>
                <w:b/>
                <w:bCs/>
                <w:sz w:val="18"/>
                <w:szCs w:val="18"/>
                <w:lang w:val="es-CL"/>
              </w:rPr>
            </w:pPr>
            <w:r w:rsidRPr="002D0BA6">
              <w:rPr>
                <w:b/>
                <w:bCs/>
                <w:sz w:val="18"/>
                <w:szCs w:val="18"/>
                <w:lang w:val="es-CL"/>
              </w:rPr>
              <w:t>Total</w:t>
            </w:r>
          </w:p>
          <w:p w14:paraId="60FCFC7B" w14:textId="77777777" w:rsidR="002D0BA6" w:rsidRPr="002D0BA6" w:rsidRDefault="002D0BA6" w:rsidP="00330CFD">
            <w:pPr>
              <w:spacing w:before="0" w:after="0"/>
              <w:jc w:val="center"/>
              <w:rPr>
                <w:b/>
                <w:bCs/>
                <w:sz w:val="18"/>
                <w:szCs w:val="18"/>
                <w:lang w:val="es-CL"/>
              </w:rPr>
            </w:pPr>
            <w:r w:rsidRPr="002D0BA6">
              <w:rPr>
                <w:b/>
                <w:bCs/>
                <w:sz w:val="18"/>
                <w:szCs w:val="18"/>
                <w:lang w:val="es-CL"/>
              </w:rPr>
              <w:t>(</w:t>
            </w:r>
            <w:proofErr w:type="spellStart"/>
            <w:r w:rsidRPr="002D0BA6">
              <w:rPr>
                <w:b/>
                <w:bCs/>
                <w:sz w:val="18"/>
                <w:szCs w:val="18"/>
                <w:lang w:val="es-CL"/>
              </w:rPr>
              <w:t>Vivos+Secos</w:t>
            </w:r>
            <w:proofErr w:type="spellEnd"/>
            <w:r w:rsidRPr="002D0BA6">
              <w:rPr>
                <w:b/>
                <w:bCs/>
                <w:sz w:val="18"/>
                <w:szCs w:val="18"/>
                <w:lang w:val="es-CL"/>
              </w:rPr>
              <w:t>)</w:t>
            </w:r>
          </w:p>
        </w:tc>
      </w:tr>
      <w:tr w:rsidR="002D0BA6" w:rsidRPr="002D0BA6" w14:paraId="295A69EB" w14:textId="77777777" w:rsidTr="002C5DF9">
        <w:tc>
          <w:tcPr>
            <w:tcW w:w="590" w:type="pct"/>
            <w:tcBorders>
              <w:bottom w:val="single" w:sz="4" w:space="0" w:color="auto"/>
            </w:tcBorders>
          </w:tcPr>
          <w:p w14:paraId="0F93340A" w14:textId="77777777" w:rsidR="002D0BA6" w:rsidRPr="002D0BA6" w:rsidRDefault="002D0BA6" w:rsidP="00330CFD">
            <w:pPr>
              <w:spacing w:before="0" w:after="0"/>
              <w:rPr>
                <w:b/>
                <w:bCs/>
                <w:sz w:val="18"/>
                <w:szCs w:val="18"/>
                <w:lang w:val="es-CL"/>
              </w:rPr>
            </w:pPr>
            <w:r w:rsidRPr="002D0BA6">
              <w:rPr>
                <w:b/>
                <w:bCs/>
                <w:sz w:val="18"/>
                <w:szCs w:val="18"/>
                <w:lang w:val="es-CL"/>
              </w:rPr>
              <w:t>Fecha</w:t>
            </w:r>
          </w:p>
        </w:tc>
        <w:tc>
          <w:tcPr>
            <w:tcW w:w="692" w:type="pct"/>
            <w:tcBorders>
              <w:bottom w:val="single" w:sz="4" w:space="0" w:color="auto"/>
            </w:tcBorders>
          </w:tcPr>
          <w:p w14:paraId="1D40122A" w14:textId="77777777" w:rsidR="002D0BA6" w:rsidRPr="002D0BA6" w:rsidRDefault="002D0BA6" w:rsidP="00330CFD">
            <w:pPr>
              <w:spacing w:before="0" w:after="0"/>
              <w:rPr>
                <w:b/>
                <w:bCs/>
                <w:sz w:val="18"/>
                <w:szCs w:val="18"/>
                <w:lang w:val="es-CL"/>
              </w:rPr>
            </w:pPr>
            <w:r w:rsidRPr="002D0BA6">
              <w:rPr>
                <w:b/>
                <w:bCs/>
                <w:sz w:val="18"/>
                <w:szCs w:val="18"/>
                <w:lang w:val="es-CL"/>
              </w:rPr>
              <w:t>N°</w:t>
            </w:r>
          </w:p>
        </w:tc>
        <w:tc>
          <w:tcPr>
            <w:tcW w:w="383" w:type="pct"/>
            <w:vMerge/>
            <w:tcBorders>
              <w:bottom w:val="single" w:sz="4" w:space="0" w:color="auto"/>
            </w:tcBorders>
            <w:shd w:val="clear" w:color="auto" w:fill="auto"/>
          </w:tcPr>
          <w:p w14:paraId="3E05A761" w14:textId="77777777" w:rsidR="002D0BA6" w:rsidRPr="002D0BA6" w:rsidRDefault="002D0BA6" w:rsidP="00330CFD">
            <w:pPr>
              <w:spacing w:before="0" w:after="0"/>
              <w:jc w:val="center"/>
              <w:rPr>
                <w:b/>
                <w:bCs/>
                <w:sz w:val="18"/>
                <w:szCs w:val="18"/>
                <w:lang w:val="es-CL"/>
              </w:rPr>
            </w:pPr>
          </w:p>
        </w:tc>
        <w:tc>
          <w:tcPr>
            <w:tcW w:w="1225" w:type="pct"/>
            <w:gridSpan w:val="4"/>
            <w:vMerge/>
            <w:tcBorders>
              <w:bottom w:val="single" w:sz="4" w:space="0" w:color="auto"/>
            </w:tcBorders>
            <w:shd w:val="clear" w:color="auto" w:fill="F2F2F2" w:themeFill="background1" w:themeFillShade="F2"/>
          </w:tcPr>
          <w:p w14:paraId="79F31112" w14:textId="77777777" w:rsidR="002D0BA6" w:rsidRPr="002D0BA6" w:rsidRDefault="002D0BA6" w:rsidP="00330CFD">
            <w:pPr>
              <w:spacing w:before="0" w:after="0"/>
              <w:rPr>
                <w:b/>
                <w:bCs/>
                <w:sz w:val="18"/>
                <w:szCs w:val="18"/>
                <w:lang w:val="es-CL"/>
              </w:rPr>
            </w:pPr>
          </w:p>
        </w:tc>
        <w:tc>
          <w:tcPr>
            <w:tcW w:w="1023" w:type="pct"/>
            <w:gridSpan w:val="4"/>
            <w:vMerge/>
            <w:tcBorders>
              <w:bottom w:val="single" w:sz="4" w:space="0" w:color="auto"/>
            </w:tcBorders>
          </w:tcPr>
          <w:p w14:paraId="7CE2E1C3" w14:textId="77777777" w:rsidR="002D0BA6" w:rsidRPr="002D0BA6" w:rsidRDefault="002D0BA6" w:rsidP="00330CFD">
            <w:pPr>
              <w:spacing w:before="0" w:after="0"/>
              <w:rPr>
                <w:b/>
                <w:bCs/>
                <w:sz w:val="18"/>
                <w:szCs w:val="18"/>
                <w:lang w:val="es-CL"/>
              </w:rPr>
            </w:pPr>
          </w:p>
        </w:tc>
        <w:tc>
          <w:tcPr>
            <w:tcW w:w="1088" w:type="pct"/>
            <w:gridSpan w:val="4"/>
            <w:vMerge/>
            <w:tcBorders>
              <w:bottom w:val="single" w:sz="4" w:space="0" w:color="auto"/>
            </w:tcBorders>
            <w:shd w:val="clear" w:color="auto" w:fill="F2F2F2" w:themeFill="background1" w:themeFillShade="F2"/>
          </w:tcPr>
          <w:p w14:paraId="26FBEA5B" w14:textId="77777777" w:rsidR="002D0BA6" w:rsidRPr="002D0BA6" w:rsidRDefault="002D0BA6" w:rsidP="00330CFD">
            <w:pPr>
              <w:spacing w:before="0" w:after="0"/>
              <w:rPr>
                <w:b/>
                <w:bCs/>
                <w:sz w:val="18"/>
                <w:szCs w:val="18"/>
                <w:lang w:val="es-CL"/>
              </w:rPr>
            </w:pPr>
          </w:p>
        </w:tc>
      </w:tr>
      <w:tr w:rsidR="002C5DF9" w:rsidRPr="002D0BA6" w14:paraId="2971D2C7" w14:textId="77777777" w:rsidTr="002C5DF9">
        <w:tc>
          <w:tcPr>
            <w:tcW w:w="590" w:type="pct"/>
            <w:tcBorders>
              <w:top w:val="single" w:sz="4" w:space="0" w:color="auto"/>
            </w:tcBorders>
          </w:tcPr>
          <w:p w14:paraId="0C9E3371"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Nov 2020</w:t>
            </w:r>
          </w:p>
        </w:tc>
        <w:tc>
          <w:tcPr>
            <w:tcW w:w="692" w:type="pct"/>
            <w:tcBorders>
              <w:top w:val="single" w:sz="4" w:space="0" w:color="auto"/>
            </w:tcBorders>
          </w:tcPr>
          <w:p w14:paraId="2C282C13" w14:textId="77777777" w:rsidR="002D0BA6" w:rsidRPr="002D0BA6" w:rsidRDefault="002D0BA6" w:rsidP="002D0BA6">
            <w:pPr>
              <w:spacing w:before="0" w:after="0"/>
              <w:jc w:val="left"/>
              <w:rPr>
                <w:sz w:val="18"/>
                <w:szCs w:val="18"/>
                <w:lang w:val="es-CL"/>
              </w:rPr>
            </w:pPr>
            <w:r w:rsidRPr="002D0BA6">
              <w:rPr>
                <w:sz w:val="18"/>
                <w:szCs w:val="18"/>
                <w:lang w:val="es-CL"/>
              </w:rPr>
              <w:t>1</w:t>
            </w:r>
          </w:p>
        </w:tc>
        <w:tc>
          <w:tcPr>
            <w:tcW w:w="383" w:type="pct"/>
            <w:tcBorders>
              <w:top w:val="single" w:sz="4" w:space="0" w:color="auto"/>
            </w:tcBorders>
            <w:shd w:val="clear" w:color="auto" w:fill="auto"/>
          </w:tcPr>
          <w:p w14:paraId="1C2FAD52"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tcBorders>
              <w:top w:val="single" w:sz="4" w:space="0" w:color="auto"/>
            </w:tcBorders>
            <w:shd w:val="clear" w:color="auto" w:fill="F2F2F2" w:themeFill="background1" w:themeFillShade="F2"/>
          </w:tcPr>
          <w:p w14:paraId="6C18E326" w14:textId="4E214F4D" w:rsidR="002D0BA6" w:rsidRPr="002D0BA6" w:rsidRDefault="002D0BA6" w:rsidP="002D0BA6">
            <w:pPr>
              <w:spacing w:before="0" w:after="0"/>
              <w:jc w:val="right"/>
              <w:rPr>
                <w:sz w:val="18"/>
                <w:szCs w:val="18"/>
                <w:lang w:val="es-CL"/>
              </w:rPr>
            </w:pPr>
            <w:r w:rsidRPr="002D0BA6">
              <w:rPr>
                <w:sz w:val="18"/>
                <w:szCs w:val="18"/>
              </w:rPr>
              <w:t xml:space="preserve"> -</w:t>
            </w:r>
          </w:p>
        </w:tc>
        <w:tc>
          <w:tcPr>
            <w:tcW w:w="424" w:type="pct"/>
            <w:tcBorders>
              <w:top w:val="single" w:sz="4" w:space="0" w:color="auto"/>
            </w:tcBorders>
            <w:shd w:val="clear" w:color="auto" w:fill="F2F2F2" w:themeFill="background1" w:themeFillShade="F2"/>
            <w:vAlign w:val="center"/>
          </w:tcPr>
          <w:p w14:paraId="11CF2A22" w14:textId="77777777" w:rsidR="002D0BA6" w:rsidRPr="002D0BA6" w:rsidRDefault="002D0BA6" w:rsidP="002D0BA6">
            <w:pPr>
              <w:spacing w:before="0" w:after="0"/>
              <w:jc w:val="right"/>
              <w:rPr>
                <w:sz w:val="18"/>
                <w:szCs w:val="18"/>
                <w:lang w:val="es-CL"/>
              </w:rPr>
            </w:pPr>
          </w:p>
        </w:tc>
        <w:tc>
          <w:tcPr>
            <w:tcW w:w="173" w:type="pct"/>
            <w:tcBorders>
              <w:top w:val="single" w:sz="4" w:space="0" w:color="auto"/>
            </w:tcBorders>
            <w:shd w:val="clear" w:color="auto" w:fill="F2F2F2" w:themeFill="background1" w:themeFillShade="F2"/>
          </w:tcPr>
          <w:p w14:paraId="5390219C" w14:textId="19D7A304" w:rsidR="002D0BA6" w:rsidRPr="002D0BA6" w:rsidRDefault="002D0BA6" w:rsidP="002D0BA6">
            <w:pPr>
              <w:spacing w:before="0" w:after="0"/>
              <w:jc w:val="left"/>
              <w:rPr>
                <w:sz w:val="18"/>
                <w:szCs w:val="18"/>
                <w:lang w:val="es-CL"/>
              </w:rPr>
            </w:pPr>
          </w:p>
        </w:tc>
        <w:tc>
          <w:tcPr>
            <w:tcW w:w="409" w:type="pct"/>
            <w:tcBorders>
              <w:top w:val="single" w:sz="4" w:space="0" w:color="auto"/>
            </w:tcBorders>
          </w:tcPr>
          <w:p w14:paraId="5B662D8B" w14:textId="5D29BF3F" w:rsidR="002D0BA6" w:rsidRPr="002D0BA6" w:rsidRDefault="002D0BA6" w:rsidP="002D0BA6">
            <w:pPr>
              <w:spacing w:before="0" w:after="0"/>
              <w:jc w:val="right"/>
              <w:rPr>
                <w:sz w:val="18"/>
                <w:szCs w:val="18"/>
              </w:rPr>
            </w:pPr>
            <w:r w:rsidRPr="002D0BA6">
              <w:rPr>
                <w:sz w:val="18"/>
                <w:szCs w:val="18"/>
              </w:rPr>
              <w:t xml:space="preserve"> -</w:t>
            </w:r>
          </w:p>
        </w:tc>
        <w:tc>
          <w:tcPr>
            <w:tcW w:w="126" w:type="pct"/>
            <w:tcBorders>
              <w:top w:val="single" w:sz="4" w:space="0" w:color="auto"/>
            </w:tcBorders>
          </w:tcPr>
          <w:p w14:paraId="79EE1F75" w14:textId="77777777" w:rsidR="002D0BA6" w:rsidRPr="002D0BA6" w:rsidRDefault="002D0BA6" w:rsidP="002D0BA6">
            <w:pPr>
              <w:spacing w:before="0" w:after="0"/>
              <w:rPr>
                <w:sz w:val="18"/>
                <w:szCs w:val="18"/>
                <w:lang w:val="es-CL"/>
              </w:rPr>
            </w:pPr>
          </w:p>
        </w:tc>
        <w:tc>
          <w:tcPr>
            <w:tcW w:w="168" w:type="pct"/>
            <w:tcBorders>
              <w:top w:val="single" w:sz="4" w:space="0" w:color="auto"/>
            </w:tcBorders>
            <w:vAlign w:val="center"/>
          </w:tcPr>
          <w:p w14:paraId="3F39D645" w14:textId="77777777" w:rsidR="002D0BA6" w:rsidRPr="002D0BA6" w:rsidRDefault="002D0BA6" w:rsidP="002D0BA6">
            <w:pPr>
              <w:spacing w:before="0" w:after="0"/>
              <w:jc w:val="right"/>
              <w:rPr>
                <w:sz w:val="18"/>
                <w:szCs w:val="18"/>
                <w:lang w:val="es-CL"/>
              </w:rPr>
            </w:pPr>
          </w:p>
        </w:tc>
        <w:tc>
          <w:tcPr>
            <w:tcW w:w="319" w:type="pct"/>
            <w:tcBorders>
              <w:top w:val="single" w:sz="4" w:space="0" w:color="auto"/>
            </w:tcBorders>
          </w:tcPr>
          <w:p w14:paraId="28DDFE31" w14:textId="00957D7D" w:rsidR="002D0BA6" w:rsidRPr="002D0BA6" w:rsidRDefault="002D0BA6" w:rsidP="002D0BA6">
            <w:pPr>
              <w:spacing w:before="0" w:after="0"/>
              <w:jc w:val="left"/>
              <w:rPr>
                <w:sz w:val="18"/>
                <w:szCs w:val="18"/>
                <w:lang w:val="es-CL"/>
              </w:rPr>
            </w:pPr>
          </w:p>
        </w:tc>
        <w:tc>
          <w:tcPr>
            <w:tcW w:w="505" w:type="pct"/>
            <w:tcBorders>
              <w:top w:val="single" w:sz="4" w:space="0" w:color="auto"/>
            </w:tcBorders>
            <w:shd w:val="clear" w:color="auto" w:fill="F2F2F2" w:themeFill="background1" w:themeFillShade="F2"/>
          </w:tcPr>
          <w:p w14:paraId="676D7192" w14:textId="6E451E54" w:rsidR="002D0BA6" w:rsidRPr="002D0BA6" w:rsidRDefault="002D0BA6" w:rsidP="002D0BA6">
            <w:pPr>
              <w:spacing w:before="0" w:after="0"/>
              <w:jc w:val="right"/>
              <w:rPr>
                <w:sz w:val="18"/>
                <w:szCs w:val="18"/>
              </w:rPr>
            </w:pPr>
            <w:r w:rsidRPr="002D0BA6">
              <w:rPr>
                <w:sz w:val="18"/>
                <w:szCs w:val="18"/>
              </w:rPr>
              <w:t xml:space="preserve"> -</w:t>
            </w:r>
          </w:p>
        </w:tc>
        <w:tc>
          <w:tcPr>
            <w:tcW w:w="168" w:type="pct"/>
            <w:tcBorders>
              <w:top w:val="single" w:sz="4" w:space="0" w:color="auto"/>
            </w:tcBorders>
            <w:shd w:val="clear" w:color="auto" w:fill="F2F2F2" w:themeFill="background1" w:themeFillShade="F2"/>
          </w:tcPr>
          <w:p w14:paraId="6CAACAB9" w14:textId="77777777" w:rsidR="002D0BA6" w:rsidRPr="002D0BA6" w:rsidRDefault="002D0BA6" w:rsidP="002D0BA6">
            <w:pPr>
              <w:spacing w:before="0" w:after="0"/>
              <w:rPr>
                <w:sz w:val="18"/>
                <w:szCs w:val="18"/>
                <w:lang w:val="es-CL"/>
              </w:rPr>
            </w:pPr>
          </w:p>
        </w:tc>
        <w:tc>
          <w:tcPr>
            <w:tcW w:w="179" w:type="pct"/>
            <w:tcBorders>
              <w:top w:val="single" w:sz="4" w:space="0" w:color="auto"/>
            </w:tcBorders>
            <w:shd w:val="clear" w:color="auto" w:fill="F2F2F2" w:themeFill="background1" w:themeFillShade="F2"/>
            <w:vAlign w:val="center"/>
          </w:tcPr>
          <w:p w14:paraId="6F300F7E" w14:textId="77777777" w:rsidR="002D0BA6" w:rsidRPr="002D0BA6" w:rsidRDefault="002D0BA6" w:rsidP="002D0BA6">
            <w:pPr>
              <w:spacing w:before="0" w:after="0"/>
              <w:jc w:val="right"/>
              <w:rPr>
                <w:sz w:val="18"/>
                <w:szCs w:val="18"/>
                <w:lang w:val="es-CL"/>
              </w:rPr>
            </w:pPr>
          </w:p>
        </w:tc>
        <w:tc>
          <w:tcPr>
            <w:tcW w:w="236" w:type="pct"/>
            <w:tcBorders>
              <w:top w:val="single" w:sz="4" w:space="0" w:color="auto"/>
            </w:tcBorders>
            <w:shd w:val="clear" w:color="auto" w:fill="F2F2F2" w:themeFill="background1" w:themeFillShade="F2"/>
          </w:tcPr>
          <w:p w14:paraId="21CF5162" w14:textId="01FBDE42" w:rsidR="002D0BA6" w:rsidRPr="002D0BA6" w:rsidRDefault="002D0BA6" w:rsidP="002D0BA6">
            <w:pPr>
              <w:spacing w:before="0" w:after="0"/>
              <w:jc w:val="left"/>
              <w:rPr>
                <w:sz w:val="18"/>
                <w:szCs w:val="18"/>
                <w:lang w:val="es-CL"/>
              </w:rPr>
            </w:pPr>
          </w:p>
        </w:tc>
      </w:tr>
      <w:tr w:rsidR="002C5DF9" w:rsidRPr="002D0BA6" w14:paraId="4252538C" w14:textId="77777777" w:rsidTr="002C5DF9">
        <w:tc>
          <w:tcPr>
            <w:tcW w:w="590" w:type="pct"/>
          </w:tcPr>
          <w:p w14:paraId="0EAFDC49"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Abr 2022</w:t>
            </w:r>
          </w:p>
        </w:tc>
        <w:tc>
          <w:tcPr>
            <w:tcW w:w="692" w:type="pct"/>
          </w:tcPr>
          <w:p w14:paraId="0BA294A5" w14:textId="77777777" w:rsidR="002D0BA6" w:rsidRPr="002D0BA6" w:rsidRDefault="002D0BA6" w:rsidP="002D0BA6">
            <w:pPr>
              <w:spacing w:before="0" w:after="0"/>
              <w:jc w:val="left"/>
              <w:rPr>
                <w:sz w:val="18"/>
                <w:szCs w:val="18"/>
                <w:lang w:val="es-CL"/>
              </w:rPr>
            </w:pPr>
            <w:r w:rsidRPr="002D0BA6">
              <w:rPr>
                <w:sz w:val="18"/>
                <w:szCs w:val="18"/>
                <w:lang w:val="es-CL"/>
              </w:rPr>
              <w:t>2</w:t>
            </w:r>
          </w:p>
        </w:tc>
        <w:tc>
          <w:tcPr>
            <w:tcW w:w="383" w:type="pct"/>
            <w:shd w:val="clear" w:color="auto" w:fill="auto"/>
          </w:tcPr>
          <w:p w14:paraId="772D334A"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1C158450" w14:textId="73A3EAAE" w:rsidR="002D0BA6" w:rsidRPr="002D0BA6" w:rsidRDefault="002D0BA6" w:rsidP="002D0BA6">
            <w:pPr>
              <w:spacing w:before="0" w:after="0"/>
              <w:jc w:val="right"/>
              <w:rPr>
                <w:sz w:val="18"/>
                <w:szCs w:val="18"/>
                <w:lang w:val="es-CL"/>
              </w:rPr>
            </w:pPr>
            <w:r w:rsidRPr="002D0BA6">
              <w:rPr>
                <w:sz w:val="18"/>
                <w:szCs w:val="18"/>
              </w:rPr>
              <w:t>1.394,75</w:t>
            </w:r>
          </w:p>
        </w:tc>
        <w:tc>
          <w:tcPr>
            <w:tcW w:w="424" w:type="pct"/>
            <w:shd w:val="clear" w:color="auto" w:fill="F2F2F2" w:themeFill="background1" w:themeFillShade="F2"/>
            <w:vAlign w:val="center"/>
          </w:tcPr>
          <w:p w14:paraId="0081B03B"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0A527FA2"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19F7262C" w14:textId="3BEA7484" w:rsidR="002D0BA6" w:rsidRPr="002D0BA6" w:rsidRDefault="002D0BA6" w:rsidP="002D0BA6">
            <w:pPr>
              <w:spacing w:before="0" w:after="0"/>
              <w:jc w:val="right"/>
              <w:rPr>
                <w:sz w:val="18"/>
                <w:szCs w:val="18"/>
                <w:lang w:val="es-CL"/>
              </w:rPr>
            </w:pPr>
            <w:r w:rsidRPr="002D0BA6">
              <w:rPr>
                <w:sz w:val="18"/>
                <w:szCs w:val="18"/>
              </w:rPr>
              <w:t>3,23</w:t>
            </w:r>
          </w:p>
        </w:tc>
        <w:tc>
          <w:tcPr>
            <w:tcW w:w="126" w:type="pct"/>
          </w:tcPr>
          <w:p w14:paraId="39802D6E" w14:textId="77777777" w:rsidR="002D0BA6" w:rsidRPr="002D0BA6" w:rsidRDefault="002D0BA6" w:rsidP="002D0BA6">
            <w:pPr>
              <w:spacing w:before="0" w:after="0"/>
              <w:rPr>
                <w:sz w:val="18"/>
                <w:szCs w:val="18"/>
                <w:lang w:val="es-CL"/>
              </w:rPr>
            </w:pPr>
          </w:p>
        </w:tc>
        <w:tc>
          <w:tcPr>
            <w:tcW w:w="168" w:type="pct"/>
            <w:vAlign w:val="center"/>
          </w:tcPr>
          <w:p w14:paraId="055BA314" w14:textId="77777777" w:rsidR="002D0BA6" w:rsidRPr="002D0BA6" w:rsidRDefault="002D0BA6" w:rsidP="002D0BA6">
            <w:pPr>
              <w:spacing w:before="0" w:after="0"/>
              <w:jc w:val="right"/>
              <w:rPr>
                <w:sz w:val="18"/>
                <w:szCs w:val="18"/>
                <w:lang w:val="es-CL"/>
              </w:rPr>
            </w:pPr>
          </w:p>
        </w:tc>
        <w:tc>
          <w:tcPr>
            <w:tcW w:w="319" w:type="pct"/>
          </w:tcPr>
          <w:p w14:paraId="278BE46C"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3CC6D8E1" w14:textId="052A46D6" w:rsidR="002D0BA6" w:rsidRPr="002D0BA6" w:rsidRDefault="002D0BA6" w:rsidP="002D0BA6">
            <w:pPr>
              <w:spacing w:before="0" w:after="0"/>
              <w:jc w:val="right"/>
              <w:rPr>
                <w:sz w:val="18"/>
                <w:szCs w:val="18"/>
                <w:lang w:val="es-CL"/>
              </w:rPr>
            </w:pPr>
            <w:r w:rsidRPr="002D0BA6">
              <w:rPr>
                <w:sz w:val="18"/>
                <w:szCs w:val="18"/>
              </w:rPr>
              <w:t>1.397,9</w:t>
            </w:r>
            <w:r w:rsidR="0096276F">
              <w:rPr>
                <w:sz w:val="18"/>
                <w:szCs w:val="18"/>
              </w:rPr>
              <w:t>8</w:t>
            </w:r>
          </w:p>
        </w:tc>
        <w:tc>
          <w:tcPr>
            <w:tcW w:w="168" w:type="pct"/>
            <w:shd w:val="clear" w:color="auto" w:fill="F2F2F2" w:themeFill="background1" w:themeFillShade="F2"/>
          </w:tcPr>
          <w:p w14:paraId="337AFAD1"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0FF4FDEB"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44BDD99E"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573CB727" w14:textId="77777777" w:rsidTr="002C5DF9">
        <w:tc>
          <w:tcPr>
            <w:tcW w:w="590" w:type="pct"/>
          </w:tcPr>
          <w:p w14:paraId="6B5BF0D5"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Ene 2023</w:t>
            </w:r>
          </w:p>
        </w:tc>
        <w:tc>
          <w:tcPr>
            <w:tcW w:w="692" w:type="pct"/>
          </w:tcPr>
          <w:p w14:paraId="41330674" w14:textId="77777777" w:rsidR="002D0BA6" w:rsidRPr="002D0BA6" w:rsidRDefault="002D0BA6" w:rsidP="002D0BA6">
            <w:pPr>
              <w:spacing w:before="0" w:after="0"/>
              <w:jc w:val="left"/>
              <w:rPr>
                <w:sz w:val="18"/>
                <w:szCs w:val="18"/>
                <w:lang w:val="es-CL"/>
              </w:rPr>
            </w:pPr>
            <w:r w:rsidRPr="002D0BA6">
              <w:rPr>
                <w:sz w:val="18"/>
                <w:szCs w:val="18"/>
                <w:lang w:val="es-CL"/>
              </w:rPr>
              <w:t>3</w:t>
            </w:r>
          </w:p>
        </w:tc>
        <w:tc>
          <w:tcPr>
            <w:tcW w:w="383" w:type="pct"/>
            <w:shd w:val="clear" w:color="auto" w:fill="auto"/>
          </w:tcPr>
          <w:p w14:paraId="5D8B5958"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45EF7091" w14:textId="263A076F" w:rsidR="002D0BA6" w:rsidRPr="002D0BA6" w:rsidRDefault="002D0BA6" w:rsidP="002D0BA6">
            <w:pPr>
              <w:spacing w:before="0" w:after="0"/>
              <w:jc w:val="right"/>
              <w:rPr>
                <w:sz w:val="18"/>
                <w:szCs w:val="18"/>
                <w:lang w:val="es-CL"/>
              </w:rPr>
            </w:pPr>
            <w:r w:rsidRPr="002D0BA6">
              <w:rPr>
                <w:sz w:val="18"/>
                <w:szCs w:val="18"/>
              </w:rPr>
              <w:t>1.415,62</w:t>
            </w:r>
          </w:p>
        </w:tc>
        <w:tc>
          <w:tcPr>
            <w:tcW w:w="424" w:type="pct"/>
            <w:shd w:val="clear" w:color="auto" w:fill="F2F2F2" w:themeFill="background1" w:themeFillShade="F2"/>
            <w:vAlign w:val="center"/>
          </w:tcPr>
          <w:p w14:paraId="0DBE3E39"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5665D87D"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1C2F0DB4" w14:textId="7C4E924B" w:rsidR="002D0BA6" w:rsidRPr="002D0BA6" w:rsidRDefault="002D0BA6" w:rsidP="002D0BA6">
            <w:pPr>
              <w:spacing w:before="0" w:after="0"/>
              <w:jc w:val="right"/>
              <w:rPr>
                <w:sz w:val="18"/>
                <w:szCs w:val="18"/>
                <w:lang w:val="es-CL"/>
              </w:rPr>
            </w:pPr>
            <w:r w:rsidRPr="002D0BA6">
              <w:rPr>
                <w:sz w:val="18"/>
                <w:szCs w:val="18"/>
              </w:rPr>
              <w:t>4,35</w:t>
            </w:r>
          </w:p>
        </w:tc>
        <w:tc>
          <w:tcPr>
            <w:tcW w:w="126" w:type="pct"/>
          </w:tcPr>
          <w:p w14:paraId="542D6125" w14:textId="77777777" w:rsidR="002D0BA6" w:rsidRPr="002D0BA6" w:rsidRDefault="002D0BA6" w:rsidP="002D0BA6">
            <w:pPr>
              <w:spacing w:before="0" w:after="0"/>
              <w:rPr>
                <w:sz w:val="18"/>
                <w:szCs w:val="18"/>
                <w:lang w:val="es-CL"/>
              </w:rPr>
            </w:pPr>
          </w:p>
        </w:tc>
        <w:tc>
          <w:tcPr>
            <w:tcW w:w="168" w:type="pct"/>
            <w:vAlign w:val="center"/>
          </w:tcPr>
          <w:p w14:paraId="6BF4AF77" w14:textId="77777777" w:rsidR="002D0BA6" w:rsidRPr="002D0BA6" w:rsidRDefault="002D0BA6" w:rsidP="002D0BA6">
            <w:pPr>
              <w:spacing w:before="0" w:after="0"/>
              <w:jc w:val="right"/>
              <w:rPr>
                <w:sz w:val="18"/>
                <w:szCs w:val="18"/>
                <w:lang w:val="es-CL"/>
              </w:rPr>
            </w:pPr>
          </w:p>
        </w:tc>
        <w:tc>
          <w:tcPr>
            <w:tcW w:w="319" w:type="pct"/>
          </w:tcPr>
          <w:p w14:paraId="24FC5F12"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0D7EC51" w14:textId="1FF3E04F" w:rsidR="002D0BA6" w:rsidRPr="002D0BA6" w:rsidRDefault="002D0BA6" w:rsidP="002D0BA6">
            <w:pPr>
              <w:spacing w:before="0" w:after="0"/>
              <w:jc w:val="right"/>
              <w:rPr>
                <w:sz w:val="18"/>
                <w:szCs w:val="18"/>
                <w:lang w:val="es-CL"/>
              </w:rPr>
            </w:pPr>
            <w:r w:rsidRPr="002D0BA6">
              <w:rPr>
                <w:sz w:val="18"/>
                <w:szCs w:val="18"/>
              </w:rPr>
              <w:t>1.419,9</w:t>
            </w:r>
            <w:r w:rsidR="0096276F">
              <w:rPr>
                <w:sz w:val="18"/>
                <w:szCs w:val="18"/>
              </w:rPr>
              <w:t>7</w:t>
            </w:r>
          </w:p>
        </w:tc>
        <w:tc>
          <w:tcPr>
            <w:tcW w:w="168" w:type="pct"/>
            <w:shd w:val="clear" w:color="auto" w:fill="F2F2F2" w:themeFill="background1" w:themeFillShade="F2"/>
          </w:tcPr>
          <w:p w14:paraId="76918A6E"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4878A834"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57D9BD36"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7023DBCB" w14:textId="77777777" w:rsidTr="002C5DF9">
        <w:tc>
          <w:tcPr>
            <w:tcW w:w="590" w:type="pct"/>
          </w:tcPr>
          <w:p w14:paraId="4F4B3AA5"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Abr 2023</w:t>
            </w:r>
          </w:p>
        </w:tc>
        <w:tc>
          <w:tcPr>
            <w:tcW w:w="692" w:type="pct"/>
          </w:tcPr>
          <w:p w14:paraId="14159FDD" w14:textId="77777777" w:rsidR="002D0BA6" w:rsidRPr="002D0BA6" w:rsidRDefault="002D0BA6" w:rsidP="002D0BA6">
            <w:pPr>
              <w:spacing w:before="0" w:after="0"/>
              <w:jc w:val="left"/>
              <w:rPr>
                <w:sz w:val="18"/>
                <w:szCs w:val="18"/>
                <w:lang w:val="es-CL"/>
              </w:rPr>
            </w:pPr>
            <w:r w:rsidRPr="002D0BA6">
              <w:rPr>
                <w:sz w:val="18"/>
                <w:szCs w:val="18"/>
                <w:lang w:val="es-CL"/>
              </w:rPr>
              <w:t>4</w:t>
            </w:r>
          </w:p>
        </w:tc>
        <w:tc>
          <w:tcPr>
            <w:tcW w:w="383" w:type="pct"/>
            <w:shd w:val="clear" w:color="auto" w:fill="auto"/>
          </w:tcPr>
          <w:p w14:paraId="1CA2A58C"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26B5B18B" w14:textId="681131C2" w:rsidR="002D0BA6" w:rsidRPr="002D0BA6" w:rsidRDefault="002D0BA6" w:rsidP="002D0BA6">
            <w:pPr>
              <w:spacing w:before="0" w:after="0"/>
              <w:jc w:val="right"/>
              <w:rPr>
                <w:sz w:val="18"/>
                <w:szCs w:val="18"/>
                <w:lang w:val="es-CL"/>
              </w:rPr>
            </w:pPr>
            <w:r w:rsidRPr="002D0BA6">
              <w:rPr>
                <w:sz w:val="18"/>
                <w:szCs w:val="18"/>
              </w:rPr>
              <w:t>1.682,46</w:t>
            </w:r>
          </w:p>
        </w:tc>
        <w:tc>
          <w:tcPr>
            <w:tcW w:w="424" w:type="pct"/>
            <w:shd w:val="clear" w:color="auto" w:fill="F2F2F2" w:themeFill="background1" w:themeFillShade="F2"/>
            <w:vAlign w:val="center"/>
          </w:tcPr>
          <w:p w14:paraId="2368F87D"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0D11A8D5"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7986A98D" w14:textId="16AB4A8F" w:rsidR="002D0BA6" w:rsidRPr="002D0BA6" w:rsidRDefault="002D0BA6" w:rsidP="002D0BA6">
            <w:pPr>
              <w:spacing w:before="0" w:after="0"/>
              <w:jc w:val="right"/>
              <w:rPr>
                <w:sz w:val="18"/>
                <w:szCs w:val="18"/>
                <w:lang w:val="es-CL"/>
              </w:rPr>
            </w:pPr>
            <w:r w:rsidRPr="002D0BA6">
              <w:rPr>
                <w:sz w:val="18"/>
                <w:szCs w:val="18"/>
              </w:rPr>
              <w:t>1,92</w:t>
            </w:r>
          </w:p>
        </w:tc>
        <w:tc>
          <w:tcPr>
            <w:tcW w:w="126" w:type="pct"/>
          </w:tcPr>
          <w:p w14:paraId="3E236C93" w14:textId="77777777" w:rsidR="002D0BA6" w:rsidRPr="002D0BA6" w:rsidRDefault="002D0BA6" w:rsidP="002D0BA6">
            <w:pPr>
              <w:spacing w:before="0" w:after="0"/>
              <w:rPr>
                <w:sz w:val="18"/>
                <w:szCs w:val="18"/>
                <w:lang w:val="es-CL"/>
              </w:rPr>
            </w:pPr>
          </w:p>
        </w:tc>
        <w:tc>
          <w:tcPr>
            <w:tcW w:w="168" w:type="pct"/>
            <w:vAlign w:val="center"/>
          </w:tcPr>
          <w:p w14:paraId="70092209" w14:textId="77777777" w:rsidR="002D0BA6" w:rsidRPr="002D0BA6" w:rsidRDefault="002D0BA6" w:rsidP="002D0BA6">
            <w:pPr>
              <w:spacing w:before="0" w:after="0"/>
              <w:jc w:val="right"/>
              <w:rPr>
                <w:sz w:val="18"/>
                <w:szCs w:val="18"/>
                <w:lang w:val="es-CL"/>
              </w:rPr>
            </w:pPr>
          </w:p>
        </w:tc>
        <w:tc>
          <w:tcPr>
            <w:tcW w:w="319" w:type="pct"/>
          </w:tcPr>
          <w:p w14:paraId="296B9CEC"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206FC1B5" w14:textId="5B2388B5" w:rsidR="002D0BA6" w:rsidRPr="002D0BA6" w:rsidRDefault="002D0BA6" w:rsidP="002D0BA6">
            <w:pPr>
              <w:spacing w:before="0" w:after="0"/>
              <w:jc w:val="right"/>
              <w:rPr>
                <w:sz w:val="18"/>
                <w:szCs w:val="18"/>
                <w:lang w:val="es-CL"/>
              </w:rPr>
            </w:pPr>
            <w:r w:rsidRPr="002D0BA6">
              <w:rPr>
                <w:sz w:val="18"/>
                <w:szCs w:val="18"/>
              </w:rPr>
              <w:t>1.684,3</w:t>
            </w:r>
            <w:r w:rsidR="0096276F">
              <w:rPr>
                <w:sz w:val="18"/>
                <w:szCs w:val="18"/>
              </w:rPr>
              <w:t>8</w:t>
            </w:r>
          </w:p>
        </w:tc>
        <w:tc>
          <w:tcPr>
            <w:tcW w:w="168" w:type="pct"/>
            <w:shd w:val="clear" w:color="auto" w:fill="F2F2F2" w:themeFill="background1" w:themeFillShade="F2"/>
          </w:tcPr>
          <w:p w14:paraId="7A670A87"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5E0BCBB6"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0592E9E6"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38D40BEA" w14:textId="77777777" w:rsidTr="002C5DF9">
        <w:tc>
          <w:tcPr>
            <w:tcW w:w="590" w:type="pct"/>
          </w:tcPr>
          <w:p w14:paraId="2AB3E047" w14:textId="77777777" w:rsidR="002D0BA6" w:rsidRPr="002D0BA6" w:rsidRDefault="002D0BA6" w:rsidP="002D0BA6">
            <w:pPr>
              <w:spacing w:before="0" w:after="0"/>
              <w:jc w:val="left"/>
              <w:rPr>
                <w:sz w:val="18"/>
                <w:szCs w:val="18"/>
                <w:lang w:val="es-CL"/>
              </w:rPr>
            </w:pPr>
            <w:r w:rsidRPr="002D0BA6">
              <w:rPr>
                <w:rFonts w:cs="Calibri"/>
                <w:color w:val="000000"/>
                <w:sz w:val="18"/>
                <w:szCs w:val="18"/>
                <w:lang w:val="es-CL" w:eastAsia="es-CL"/>
              </w:rPr>
              <w:t>Jul 2023</w:t>
            </w:r>
          </w:p>
        </w:tc>
        <w:tc>
          <w:tcPr>
            <w:tcW w:w="692" w:type="pct"/>
          </w:tcPr>
          <w:p w14:paraId="51AFBC10" w14:textId="77777777" w:rsidR="002D0BA6" w:rsidRPr="002D0BA6" w:rsidRDefault="002D0BA6" w:rsidP="002D0BA6">
            <w:pPr>
              <w:spacing w:before="0" w:after="0"/>
              <w:jc w:val="left"/>
              <w:rPr>
                <w:sz w:val="18"/>
                <w:szCs w:val="18"/>
                <w:lang w:val="es-CL"/>
              </w:rPr>
            </w:pPr>
            <w:r w:rsidRPr="002D0BA6">
              <w:rPr>
                <w:sz w:val="18"/>
                <w:szCs w:val="18"/>
                <w:lang w:val="es-CL"/>
              </w:rPr>
              <w:t>5</w:t>
            </w:r>
          </w:p>
        </w:tc>
        <w:tc>
          <w:tcPr>
            <w:tcW w:w="383" w:type="pct"/>
            <w:shd w:val="clear" w:color="auto" w:fill="auto"/>
          </w:tcPr>
          <w:p w14:paraId="5DCE9B76"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5A2EDC0D" w14:textId="28E86003" w:rsidR="002D0BA6" w:rsidRPr="002D0BA6" w:rsidRDefault="002D0BA6" w:rsidP="002D0BA6">
            <w:pPr>
              <w:spacing w:before="0" w:after="0"/>
              <w:jc w:val="right"/>
              <w:rPr>
                <w:sz w:val="18"/>
                <w:szCs w:val="18"/>
                <w:lang w:val="es-CL"/>
              </w:rPr>
            </w:pPr>
            <w:r w:rsidRPr="002D0BA6">
              <w:rPr>
                <w:sz w:val="18"/>
                <w:szCs w:val="18"/>
              </w:rPr>
              <w:t>1.377,21</w:t>
            </w:r>
          </w:p>
        </w:tc>
        <w:tc>
          <w:tcPr>
            <w:tcW w:w="424" w:type="pct"/>
            <w:shd w:val="clear" w:color="auto" w:fill="F2F2F2" w:themeFill="background1" w:themeFillShade="F2"/>
            <w:vAlign w:val="center"/>
          </w:tcPr>
          <w:p w14:paraId="52BCC4ED"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2EDB88A6"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371605E6" w14:textId="02CF9883" w:rsidR="002D0BA6" w:rsidRPr="002D0BA6" w:rsidRDefault="002D0BA6" w:rsidP="002D0BA6">
            <w:pPr>
              <w:spacing w:before="0" w:after="0"/>
              <w:jc w:val="right"/>
              <w:rPr>
                <w:sz w:val="18"/>
                <w:szCs w:val="18"/>
                <w:lang w:val="es-CL"/>
              </w:rPr>
            </w:pPr>
            <w:r w:rsidRPr="002D0BA6">
              <w:rPr>
                <w:sz w:val="18"/>
                <w:szCs w:val="18"/>
              </w:rPr>
              <w:t>1,92</w:t>
            </w:r>
          </w:p>
        </w:tc>
        <w:tc>
          <w:tcPr>
            <w:tcW w:w="126" w:type="pct"/>
          </w:tcPr>
          <w:p w14:paraId="62ED07DE" w14:textId="77777777" w:rsidR="002D0BA6" w:rsidRPr="002D0BA6" w:rsidRDefault="002D0BA6" w:rsidP="002D0BA6">
            <w:pPr>
              <w:spacing w:before="0" w:after="0"/>
              <w:rPr>
                <w:sz w:val="18"/>
                <w:szCs w:val="18"/>
                <w:lang w:val="es-CL"/>
              </w:rPr>
            </w:pPr>
          </w:p>
        </w:tc>
        <w:tc>
          <w:tcPr>
            <w:tcW w:w="168" w:type="pct"/>
            <w:vAlign w:val="center"/>
          </w:tcPr>
          <w:p w14:paraId="3A53BC25" w14:textId="77777777" w:rsidR="002D0BA6" w:rsidRPr="002D0BA6" w:rsidRDefault="002D0BA6" w:rsidP="002D0BA6">
            <w:pPr>
              <w:spacing w:before="0" w:after="0"/>
              <w:jc w:val="right"/>
              <w:rPr>
                <w:sz w:val="18"/>
                <w:szCs w:val="18"/>
                <w:lang w:val="es-CL"/>
              </w:rPr>
            </w:pPr>
          </w:p>
        </w:tc>
        <w:tc>
          <w:tcPr>
            <w:tcW w:w="319" w:type="pct"/>
          </w:tcPr>
          <w:p w14:paraId="3965B1E1"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D65E7CC" w14:textId="2B628514" w:rsidR="002D0BA6" w:rsidRPr="002D0BA6" w:rsidRDefault="002D0BA6" w:rsidP="002D0BA6">
            <w:pPr>
              <w:spacing w:before="0" w:after="0"/>
              <w:jc w:val="right"/>
              <w:rPr>
                <w:sz w:val="18"/>
                <w:szCs w:val="18"/>
                <w:lang w:val="es-CL"/>
              </w:rPr>
            </w:pPr>
            <w:r w:rsidRPr="002D0BA6">
              <w:rPr>
                <w:sz w:val="18"/>
                <w:szCs w:val="18"/>
              </w:rPr>
              <w:t>1.379,1</w:t>
            </w:r>
            <w:r w:rsidR="0096276F">
              <w:rPr>
                <w:sz w:val="18"/>
                <w:szCs w:val="18"/>
              </w:rPr>
              <w:t>3</w:t>
            </w:r>
          </w:p>
        </w:tc>
        <w:tc>
          <w:tcPr>
            <w:tcW w:w="168" w:type="pct"/>
            <w:shd w:val="clear" w:color="auto" w:fill="F2F2F2" w:themeFill="background1" w:themeFillShade="F2"/>
          </w:tcPr>
          <w:p w14:paraId="197A3588"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006473A2"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28B4BD6F"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6AF1DD2B" w14:textId="77777777" w:rsidTr="002C5DF9">
        <w:tc>
          <w:tcPr>
            <w:tcW w:w="590" w:type="pct"/>
          </w:tcPr>
          <w:p w14:paraId="39D9E7E6"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Oct 2023</w:t>
            </w:r>
          </w:p>
        </w:tc>
        <w:tc>
          <w:tcPr>
            <w:tcW w:w="692" w:type="pct"/>
          </w:tcPr>
          <w:p w14:paraId="77A23EDD" w14:textId="77777777" w:rsidR="002D0BA6" w:rsidRPr="002D0BA6" w:rsidRDefault="002D0BA6" w:rsidP="002D0BA6">
            <w:pPr>
              <w:spacing w:before="0" w:after="0"/>
              <w:jc w:val="left"/>
              <w:rPr>
                <w:sz w:val="18"/>
                <w:szCs w:val="18"/>
                <w:lang w:val="es-CL"/>
              </w:rPr>
            </w:pPr>
            <w:r w:rsidRPr="002D0BA6">
              <w:rPr>
                <w:sz w:val="18"/>
                <w:szCs w:val="18"/>
                <w:lang w:val="es-CL"/>
              </w:rPr>
              <w:t>6</w:t>
            </w:r>
          </w:p>
        </w:tc>
        <w:tc>
          <w:tcPr>
            <w:tcW w:w="383" w:type="pct"/>
            <w:shd w:val="clear" w:color="auto" w:fill="auto"/>
          </w:tcPr>
          <w:p w14:paraId="26529C19"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4A3B2FA4" w14:textId="33619200" w:rsidR="002D0BA6" w:rsidRPr="002D0BA6" w:rsidRDefault="002D0BA6" w:rsidP="002D0BA6">
            <w:pPr>
              <w:spacing w:before="0" w:after="0"/>
              <w:jc w:val="right"/>
              <w:rPr>
                <w:sz w:val="18"/>
                <w:szCs w:val="18"/>
                <w:lang w:val="es-CL"/>
              </w:rPr>
            </w:pPr>
            <w:r w:rsidRPr="002D0BA6">
              <w:rPr>
                <w:sz w:val="18"/>
                <w:szCs w:val="18"/>
              </w:rPr>
              <w:t>1.437,03</w:t>
            </w:r>
          </w:p>
        </w:tc>
        <w:tc>
          <w:tcPr>
            <w:tcW w:w="424" w:type="pct"/>
            <w:shd w:val="clear" w:color="auto" w:fill="F2F2F2" w:themeFill="background1" w:themeFillShade="F2"/>
            <w:vAlign w:val="center"/>
          </w:tcPr>
          <w:p w14:paraId="5B9F8822"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12366D3A"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4D08FAA0" w14:textId="2074EFF1" w:rsidR="002D0BA6" w:rsidRPr="002D0BA6" w:rsidRDefault="002D0BA6" w:rsidP="002D0BA6">
            <w:pPr>
              <w:spacing w:before="0" w:after="0"/>
              <w:jc w:val="right"/>
              <w:rPr>
                <w:sz w:val="18"/>
                <w:szCs w:val="18"/>
                <w:lang w:val="es-CL"/>
              </w:rPr>
            </w:pPr>
            <w:r w:rsidRPr="002D0BA6">
              <w:rPr>
                <w:sz w:val="18"/>
                <w:szCs w:val="18"/>
              </w:rPr>
              <w:t>2,13</w:t>
            </w:r>
          </w:p>
        </w:tc>
        <w:tc>
          <w:tcPr>
            <w:tcW w:w="126" w:type="pct"/>
          </w:tcPr>
          <w:p w14:paraId="6C839A93" w14:textId="77777777" w:rsidR="002D0BA6" w:rsidRPr="002D0BA6" w:rsidRDefault="002D0BA6" w:rsidP="002D0BA6">
            <w:pPr>
              <w:spacing w:before="0" w:after="0"/>
              <w:rPr>
                <w:sz w:val="18"/>
                <w:szCs w:val="18"/>
                <w:lang w:val="es-CL"/>
              </w:rPr>
            </w:pPr>
          </w:p>
        </w:tc>
        <w:tc>
          <w:tcPr>
            <w:tcW w:w="168" w:type="pct"/>
            <w:vAlign w:val="center"/>
          </w:tcPr>
          <w:p w14:paraId="0FCDDA10" w14:textId="77777777" w:rsidR="002D0BA6" w:rsidRPr="002D0BA6" w:rsidRDefault="002D0BA6" w:rsidP="002D0BA6">
            <w:pPr>
              <w:spacing w:before="0" w:after="0"/>
              <w:jc w:val="right"/>
              <w:rPr>
                <w:sz w:val="18"/>
                <w:szCs w:val="18"/>
                <w:lang w:val="es-CL"/>
              </w:rPr>
            </w:pPr>
          </w:p>
        </w:tc>
        <w:tc>
          <w:tcPr>
            <w:tcW w:w="319" w:type="pct"/>
          </w:tcPr>
          <w:p w14:paraId="67335793"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37B39259" w14:textId="51B69DEE" w:rsidR="002D0BA6" w:rsidRPr="002D0BA6" w:rsidRDefault="002D0BA6" w:rsidP="002D0BA6">
            <w:pPr>
              <w:spacing w:before="0" w:after="0"/>
              <w:jc w:val="right"/>
              <w:rPr>
                <w:sz w:val="18"/>
                <w:szCs w:val="18"/>
                <w:lang w:val="es-CL"/>
              </w:rPr>
            </w:pPr>
            <w:r w:rsidRPr="002D0BA6">
              <w:rPr>
                <w:sz w:val="18"/>
                <w:szCs w:val="18"/>
              </w:rPr>
              <w:t>1.439,1</w:t>
            </w:r>
            <w:r w:rsidR="0096276F">
              <w:rPr>
                <w:sz w:val="18"/>
                <w:szCs w:val="18"/>
              </w:rPr>
              <w:t>7</w:t>
            </w:r>
          </w:p>
        </w:tc>
        <w:tc>
          <w:tcPr>
            <w:tcW w:w="168" w:type="pct"/>
            <w:shd w:val="clear" w:color="auto" w:fill="F2F2F2" w:themeFill="background1" w:themeFillShade="F2"/>
          </w:tcPr>
          <w:p w14:paraId="7F02220A"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0FE0E54D"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41C984A1"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2C811732" w14:textId="77777777" w:rsidTr="002C5DF9">
        <w:tc>
          <w:tcPr>
            <w:tcW w:w="590" w:type="pct"/>
          </w:tcPr>
          <w:p w14:paraId="5BBE9BCD"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Ene 2024</w:t>
            </w:r>
          </w:p>
        </w:tc>
        <w:tc>
          <w:tcPr>
            <w:tcW w:w="692" w:type="pct"/>
          </w:tcPr>
          <w:p w14:paraId="3A6BF7F1" w14:textId="77777777" w:rsidR="002D0BA6" w:rsidRPr="002D0BA6" w:rsidRDefault="002D0BA6" w:rsidP="002D0BA6">
            <w:pPr>
              <w:spacing w:before="0" w:after="0"/>
              <w:jc w:val="left"/>
              <w:rPr>
                <w:sz w:val="18"/>
                <w:szCs w:val="18"/>
                <w:lang w:val="es-CL"/>
              </w:rPr>
            </w:pPr>
            <w:r w:rsidRPr="002D0BA6">
              <w:rPr>
                <w:sz w:val="18"/>
                <w:szCs w:val="18"/>
                <w:lang w:val="es-CL"/>
              </w:rPr>
              <w:t>7</w:t>
            </w:r>
          </w:p>
        </w:tc>
        <w:tc>
          <w:tcPr>
            <w:tcW w:w="383" w:type="pct"/>
            <w:shd w:val="clear" w:color="auto" w:fill="auto"/>
          </w:tcPr>
          <w:p w14:paraId="5B13A4AD" w14:textId="77777777" w:rsidR="002D0BA6" w:rsidRPr="002D0BA6" w:rsidRDefault="002D0BA6" w:rsidP="002D0BA6">
            <w:pPr>
              <w:spacing w:before="0" w:after="0"/>
              <w:jc w:val="center"/>
              <w:rPr>
                <w:sz w:val="18"/>
                <w:szCs w:val="18"/>
              </w:rPr>
            </w:pPr>
            <w:r w:rsidRPr="002D0BA6">
              <w:rPr>
                <w:sz w:val="18"/>
                <w:szCs w:val="18"/>
              </w:rPr>
              <w:t>B</w:t>
            </w:r>
          </w:p>
        </w:tc>
        <w:tc>
          <w:tcPr>
            <w:tcW w:w="628" w:type="pct"/>
            <w:gridSpan w:val="2"/>
            <w:shd w:val="clear" w:color="auto" w:fill="F2F2F2" w:themeFill="background1" w:themeFillShade="F2"/>
          </w:tcPr>
          <w:p w14:paraId="1BA16FAB" w14:textId="22712370" w:rsidR="002D0BA6" w:rsidRPr="002D0BA6" w:rsidRDefault="002D0BA6" w:rsidP="002D0BA6">
            <w:pPr>
              <w:spacing w:before="0" w:after="0"/>
              <w:jc w:val="right"/>
              <w:rPr>
                <w:sz w:val="18"/>
                <w:szCs w:val="18"/>
                <w:lang w:val="es-CL"/>
              </w:rPr>
            </w:pPr>
            <w:r w:rsidRPr="002D0BA6">
              <w:rPr>
                <w:sz w:val="18"/>
                <w:szCs w:val="18"/>
              </w:rPr>
              <w:t>6.203,12</w:t>
            </w:r>
          </w:p>
        </w:tc>
        <w:tc>
          <w:tcPr>
            <w:tcW w:w="424" w:type="pct"/>
            <w:shd w:val="clear" w:color="auto" w:fill="F2F2F2" w:themeFill="background1" w:themeFillShade="F2"/>
            <w:vAlign w:val="center"/>
          </w:tcPr>
          <w:p w14:paraId="1B45BF67" w14:textId="77777777" w:rsidR="002D0BA6" w:rsidRPr="002D0BA6" w:rsidRDefault="002D0BA6" w:rsidP="002D0BA6">
            <w:pPr>
              <w:spacing w:before="0" w:after="0"/>
              <w:jc w:val="right"/>
              <w:rPr>
                <w:sz w:val="18"/>
                <w:szCs w:val="18"/>
                <w:lang w:val="es-CL"/>
              </w:rPr>
            </w:pPr>
          </w:p>
        </w:tc>
        <w:tc>
          <w:tcPr>
            <w:tcW w:w="173" w:type="pct"/>
            <w:shd w:val="clear" w:color="auto" w:fill="F2F2F2" w:themeFill="background1" w:themeFillShade="F2"/>
          </w:tcPr>
          <w:p w14:paraId="5DCC8272" w14:textId="77777777" w:rsidR="002D0BA6" w:rsidRPr="002D0BA6" w:rsidRDefault="002D0BA6" w:rsidP="002D0BA6">
            <w:pPr>
              <w:spacing w:before="0" w:after="0"/>
              <w:jc w:val="left"/>
              <w:rPr>
                <w:sz w:val="18"/>
                <w:szCs w:val="18"/>
              </w:rPr>
            </w:pPr>
            <w:r w:rsidRPr="002D0BA6">
              <w:rPr>
                <w:sz w:val="18"/>
                <w:szCs w:val="18"/>
              </w:rPr>
              <w:t>a</w:t>
            </w:r>
          </w:p>
        </w:tc>
        <w:tc>
          <w:tcPr>
            <w:tcW w:w="409" w:type="pct"/>
          </w:tcPr>
          <w:p w14:paraId="09B539D1" w14:textId="5E8AD5C3" w:rsidR="002D0BA6" w:rsidRPr="002D0BA6" w:rsidRDefault="002D0BA6" w:rsidP="002D0BA6">
            <w:pPr>
              <w:spacing w:before="0" w:after="0"/>
              <w:jc w:val="right"/>
              <w:rPr>
                <w:sz w:val="18"/>
                <w:szCs w:val="18"/>
                <w:lang w:val="es-CL"/>
              </w:rPr>
            </w:pPr>
            <w:r w:rsidRPr="002D0BA6">
              <w:rPr>
                <w:sz w:val="18"/>
                <w:szCs w:val="18"/>
              </w:rPr>
              <w:t>1,51</w:t>
            </w:r>
          </w:p>
        </w:tc>
        <w:tc>
          <w:tcPr>
            <w:tcW w:w="126" w:type="pct"/>
          </w:tcPr>
          <w:p w14:paraId="0877B7B5" w14:textId="77777777" w:rsidR="002D0BA6" w:rsidRPr="002D0BA6" w:rsidRDefault="002D0BA6" w:rsidP="002D0BA6">
            <w:pPr>
              <w:spacing w:before="0" w:after="0"/>
              <w:rPr>
                <w:sz w:val="18"/>
                <w:szCs w:val="18"/>
                <w:lang w:val="es-CL"/>
              </w:rPr>
            </w:pPr>
          </w:p>
        </w:tc>
        <w:tc>
          <w:tcPr>
            <w:tcW w:w="168" w:type="pct"/>
            <w:vAlign w:val="center"/>
          </w:tcPr>
          <w:p w14:paraId="73CF57BE" w14:textId="77777777" w:rsidR="002D0BA6" w:rsidRPr="002D0BA6" w:rsidRDefault="002D0BA6" w:rsidP="002D0BA6">
            <w:pPr>
              <w:spacing w:before="0" w:after="0"/>
              <w:jc w:val="right"/>
              <w:rPr>
                <w:sz w:val="18"/>
                <w:szCs w:val="18"/>
                <w:lang w:val="es-CL"/>
              </w:rPr>
            </w:pPr>
          </w:p>
        </w:tc>
        <w:tc>
          <w:tcPr>
            <w:tcW w:w="319" w:type="pct"/>
          </w:tcPr>
          <w:p w14:paraId="74660EAE"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A4E1064" w14:textId="4AE5A84D" w:rsidR="002D0BA6" w:rsidRPr="002D0BA6" w:rsidRDefault="002D0BA6" w:rsidP="002D0BA6">
            <w:pPr>
              <w:spacing w:before="0" w:after="0"/>
              <w:jc w:val="right"/>
              <w:rPr>
                <w:sz w:val="18"/>
                <w:szCs w:val="18"/>
                <w:lang w:val="es-CL"/>
              </w:rPr>
            </w:pPr>
            <w:r w:rsidRPr="002D0BA6">
              <w:rPr>
                <w:sz w:val="18"/>
                <w:szCs w:val="18"/>
              </w:rPr>
              <w:t>6.204,6</w:t>
            </w:r>
            <w:r w:rsidR="0096276F">
              <w:rPr>
                <w:sz w:val="18"/>
                <w:szCs w:val="18"/>
              </w:rPr>
              <w:t>3</w:t>
            </w:r>
          </w:p>
        </w:tc>
        <w:tc>
          <w:tcPr>
            <w:tcW w:w="168" w:type="pct"/>
            <w:shd w:val="clear" w:color="auto" w:fill="F2F2F2" w:themeFill="background1" w:themeFillShade="F2"/>
          </w:tcPr>
          <w:p w14:paraId="6FD78472" w14:textId="77777777" w:rsidR="002D0BA6" w:rsidRPr="002D0BA6" w:rsidRDefault="002D0BA6" w:rsidP="002D0BA6">
            <w:pPr>
              <w:spacing w:before="0" w:after="0"/>
              <w:rPr>
                <w:sz w:val="18"/>
                <w:szCs w:val="18"/>
                <w:lang w:val="es-CL"/>
              </w:rPr>
            </w:pPr>
          </w:p>
        </w:tc>
        <w:tc>
          <w:tcPr>
            <w:tcW w:w="179" w:type="pct"/>
            <w:shd w:val="clear" w:color="auto" w:fill="F2F2F2" w:themeFill="background1" w:themeFillShade="F2"/>
            <w:vAlign w:val="center"/>
          </w:tcPr>
          <w:p w14:paraId="3A010B7E"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5522A0D6" w14:textId="77777777" w:rsidR="002D0BA6" w:rsidRPr="002D0BA6" w:rsidRDefault="002D0BA6" w:rsidP="002D0BA6">
            <w:pPr>
              <w:spacing w:before="0" w:after="0"/>
              <w:jc w:val="left"/>
              <w:rPr>
                <w:sz w:val="18"/>
                <w:szCs w:val="18"/>
                <w:lang w:val="es-CL"/>
              </w:rPr>
            </w:pPr>
            <w:r w:rsidRPr="002D0BA6">
              <w:rPr>
                <w:sz w:val="18"/>
                <w:szCs w:val="18"/>
              </w:rPr>
              <w:t>a</w:t>
            </w:r>
          </w:p>
        </w:tc>
      </w:tr>
      <w:tr w:rsidR="002C5DF9" w:rsidRPr="002D0BA6" w14:paraId="471C066A" w14:textId="77777777" w:rsidTr="002C5DF9">
        <w:tc>
          <w:tcPr>
            <w:tcW w:w="590" w:type="pct"/>
            <w:tcBorders>
              <w:bottom w:val="single" w:sz="4" w:space="0" w:color="auto"/>
            </w:tcBorders>
          </w:tcPr>
          <w:p w14:paraId="44985E15" w14:textId="146B53CE" w:rsidR="002C5DF9" w:rsidRPr="002D0BA6" w:rsidRDefault="002C5DF9" w:rsidP="002D0BA6">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92" w:type="pct"/>
            <w:tcBorders>
              <w:bottom w:val="single" w:sz="4" w:space="0" w:color="auto"/>
            </w:tcBorders>
          </w:tcPr>
          <w:p w14:paraId="245E1CC7" w14:textId="747ACB5E" w:rsidR="002C5DF9" w:rsidRPr="002D0BA6" w:rsidRDefault="002C5DF9" w:rsidP="002D0BA6">
            <w:pPr>
              <w:spacing w:before="0" w:after="0"/>
              <w:jc w:val="left"/>
              <w:rPr>
                <w:sz w:val="18"/>
                <w:szCs w:val="18"/>
                <w:lang w:val="es-CL"/>
              </w:rPr>
            </w:pPr>
            <w:r>
              <w:rPr>
                <w:sz w:val="18"/>
                <w:szCs w:val="18"/>
                <w:lang w:val="es-CL"/>
              </w:rPr>
              <w:t>8</w:t>
            </w:r>
          </w:p>
        </w:tc>
        <w:tc>
          <w:tcPr>
            <w:tcW w:w="383" w:type="pct"/>
            <w:tcBorders>
              <w:bottom w:val="single" w:sz="4" w:space="0" w:color="auto"/>
            </w:tcBorders>
            <w:shd w:val="clear" w:color="auto" w:fill="auto"/>
          </w:tcPr>
          <w:p w14:paraId="4982CD44" w14:textId="25D8C492" w:rsidR="002C5DF9" w:rsidRPr="002D0BA6" w:rsidRDefault="002C5DF9" w:rsidP="002D0BA6">
            <w:pPr>
              <w:spacing w:before="0" w:after="0"/>
              <w:jc w:val="center"/>
              <w:rPr>
                <w:sz w:val="18"/>
                <w:szCs w:val="18"/>
              </w:rPr>
            </w:pPr>
            <w:r>
              <w:rPr>
                <w:sz w:val="18"/>
                <w:szCs w:val="18"/>
              </w:rPr>
              <w:t>B</w:t>
            </w:r>
          </w:p>
        </w:tc>
        <w:tc>
          <w:tcPr>
            <w:tcW w:w="628" w:type="pct"/>
            <w:gridSpan w:val="2"/>
            <w:tcBorders>
              <w:bottom w:val="single" w:sz="4" w:space="0" w:color="auto"/>
            </w:tcBorders>
            <w:shd w:val="clear" w:color="auto" w:fill="F2F2F2" w:themeFill="background1" w:themeFillShade="F2"/>
          </w:tcPr>
          <w:p w14:paraId="3A0994C7" w14:textId="3B7D7C3C" w:rsidR="002C5DF9" w:rsidRPr="002D0BA6" w:rsidRDefault="002C5DF9" w:rsidP="002D0BA6">
            <w:pPr>
              <w:spacing w:before="0" w:after="0"/>
              <w:jc w:val="right"/>
              <w:rPr>
                <w:sz w:val="18"/>
                <w:szCs w:val="18"/>
              </w:rPr>
            </w:pPr>
            <w:r>
              <w:rPr>
                <w:sz w:val="18"/>
                <w:szCs w:val="18"/>
              </w:rPr>
              <w:t>4.917,04</w:t>
            </w:r>
          </w:p>
        </w:tc>
        <w:tc>
          <w:tcPr>
            <w:tcW w:w="424" w:type="pct"/>
            <w:tcBorders>
              <w:bottom w:val="single" w:sz="4" w:space="0" w:color="auto"/>
            </w:tcBorders>
            <w:shd w:val="clear" w:color="auto" w:fill="F2F2F2" w:themeFill="background1" w:themeFillShade="F2"/>
            <w:vAlign w:val="center"/>
          </w:tcPr>
          <w:p w14:paraId="1C9D5F6D" w14:textId="77777777" w:rsidR="002C5DF9" w:rsidRPr="002D0BA6" w:rsidRDefault="002C5DF9" w:rsidP="002D0BA6">
            <w:pPr>
              <w:spacing w:before="0" w:after="0"/>
              <w:jc w:val="right"/>
              <w:rPr>
                <w:sz w:val="18"/>
                <w:szCs w:val="18"/>
                <w:lang w:val="es-CL"/>
              </w:rPr>
            </w:pPr>
          </w:p>
        </w:tc>
        <w:tc>
          <w:tcPr>
            <w:tcW w:w="173" w:type="pct"/>
            <w:tcBorders>
              <w:bottom w:val="single" w:sz="4" w:space="0" w:color="auto"/>
            </w:tcBorders>
            <w:shd w:val="clear" w:color="auto" w:fill="F2F2F2" w:themeFill="background1" w:themeFillShade="F2"/>
          </w:tcPr>
          <w:p w14:paraId="5C6296DD" w14:textId="5813ECED" w:rsidR="002C5DF9" w:rsidRPr="002D0BA6" w:rsidRDefault="002C5DF9" w:rsidP="002D0BA6">
            <w:pPr>
              <w:spacing w:before="0" w:after="0"/>
              <w:jc w:val="left"/>
              <w:rPr>
                <w:sz w:val="18"/>
                <w:szCs w:val="18"/>
              </w:rPr>
            </w:pPr>
            <w:r>
              <w:rPr>
                <w:sz w:val="18"/>
                <w:szCs w:val="18"/>
              </w:rPr>
              <w:t>a</w:t>
            </w:r>
          </w:p>
        </w:tc>
        <w:tc>
          <w:tcPr>
            <w:tcW w:w="409" w:type="pct"/>
            <w:tcBorders>
              <w:bottom w:val="single" w:sz="4" w:space="0" w:color="auto"/>
            </w:tcBorders>
          </w:tcPr>
          <w:p w14:paraId="4D4273F3" w14:textId="4CF00D87" w:rsidR="002C5DF9" w:rsidRPr="002D0BA6" w:rsidRDefault="002C5DF9" w:rsidP="002D0BA6">
            <w:pPr>
              <w:spacing w:before="0" w:after="0"/>
              <w:jc w:val="right"/>
              <w:rPr>
                <w:sz w:val="18"/>
                <w:szCs w:val="18"/>
              </w:rPr>
            </w:pPr>
            <w:r>
              <w:rPr>
                <w:sz w:val="18"/>
                <w:szCs w:val="18"/>
              </w:rPr>
              <w:t>2,38</w:t>
            </w:r>
          </w:p>
        </w:tc>
        <w:tc>
          <w:tcPr>
            <w:tcW w:w="126" w:type="pct"/>
            <w:tcBorders>
              <w:bottom w:val="single" w:sz="4" w:space="0" w:color="auto"/>
            </w:tcBorders>
          </w:tcPr>
          <w:p w14:paraId="09671F0D" w14:textId="77777777" w:rsidR="002C5DF9" w:rsidRPr="002D0BA6" w:rsidRDefault="002C5DF9" w:rsidP="002D0BA6">
            <w:pPr>
              <w:spacing w:before="0" w:after="0"/>
              <w:rPr>
                <w:sz w:val="18"/>
                <w:szCs w:val="18"/>
                <w:lang w:val="es-CL"/>
              </w:rPr>
            </w:pPr>
          </w:p>
        </w:tc>
        <w:tc>
          <w:tcPr>
            <w:tcW w:w="168" w:type="pct"/>
            <w:tcBorders>
              <w:bottom w:val="single" w:sz="4" w:space="0" w:color="auto"/>
            </w:tcBorders>
            <w:vAlign w:val="center"/>
          </w:tcPr>
          <w:p w14:paraId="541EED2B" w14:textId="77777777" w:rsidR="002C5DF9" w:rsidRPr="002D0BA6" w:rsidRDefault="002C5DF9" w:rsidP="002D0BA6">
            <w:pPr>
              <w:spacing w:before="0" w:after="0"/>
              <w:jc w:val="right"/>
              <w:rPr>
                <w:sz w:val="18"/>
                <w:szCs w:val="18"/>
                <w:lang w:val="es-CL"/>
              </w:rPr>
            </w:pPr>
          </w:p>
        </w:tc>
        <w:tc>
          <w:tcPr>
            <w:tcW w:w="319" w:type="pct"/>
            <w:tcBorders>
              <w:bottom w:val="single" w:sz="4" w:space="0" w:color="auto"/>
            </w:tcBorders>
          </w:tcPr>
          <w:p w14:paraId="417D7458" w14:textId="3043CF62" w:rsidR="002C5DF9" w:rsidRPr="002D0BA6" w:rsidRDefault="002C5DF9" w:rsidP="002D0BA6">
            <w:pPr>
              <w:spacing w:before="0" w:after="0"/>
              <w:jc w:val="left"/>
              <w:rPr>
                <w:sz w:val="18"/>
                <w:szCs w:val="18"/>
              </w:rPr>
            </w:pPr>
            <w:r>
              <w:rPr>
                <w:sz w:val="18"/>
                <w:szCs w:val="18"/>
              </w:rPr>
              <w:t>a</w:t>
            </w:r>
          </w:p>
        </w:tc>
        <w:tc>
          <w:tcPr>
            <w:tcW w:w="505" w:type="pct"/>
            <w:tcBorders>
              <w:bottom w:val="single" w:sz="4" w:space="0" w:color="auto"/>
            </w:tcBorders>
            <w:shd w:val="clear" w:color="auto" w:fill="F2F2F2" w:themeFill="background1" w:themeFillShade="F2"/>
          </w:tcPr>
          <w:p w14:paraId="04E53920" w14:textId="5739E383" w:rsidR="002C5DF9" w:rsidRPr="002D0BA6" w:rsidRDefault="002C5DF9" w:rsidP="002D0BA6">
            <w:pPr>
              <w:spacing w:before="0" w:after="0"/>
              <w:jc w:val="right"/>
              <w:rPr>
                <w:sz w:val="18"/>
                <w:szCs w:val="18"/>
              </w:rPr>
            </w:pPr>
            <w:r>
              <w:rPr>
                <w:sz w:val="18"/>
                <w:szCs w:val="18"/>
              </w:rPr>
              <w:t>4.919,42</w:t>
            </w:r>
          </w:p>
        </w:tc>
        <w:tc>
          <w:tcPr>
            <w:tcW w:w="168" w:type="pct"/>
            <w:tcBorders>
              <w:bottom w:val="single" w:sz="4" w:space="0" w:color="auto"/>
            </w:tcBorders>
            <w:shd w:val="clear" w:color="auto" w:fill="F2F2F2" w:themeFill="background1" w:themeFillShade="F2"/>
          </w:tcPr>
          <w:p w14:paraId="68CD3C57" w14:textId="77777777" w:rsidR="002C5DF9" w:rsidRPr="002D0BA6" w:rsidRDefault="002C5DF9" w:rsidP="002D0BA6">
            <w:pPr>
              <w:spacing w:before="0" w:after="0"/>
              <w:rPr>
                <w:sz w:val="18"/>
                <w:szCs w:val="18"/>
                <w:lang w:val="es-CL"/>
              </w:rPr>
            </w:pPr>
          </w:p>
        </w:tc>
        <w:tc>
          <w:tcPr>
            <w:tcW w:w="179" w:type="pct"/>
            <w:tcBorders>
              <w:bottom w:val="single" w:sz="4" w:space="0" w:color="auto"/>
            </w:tcBorders>
            <w:shd w:val="clear" w:color="auto" w:fill="F2F2F2" w:themeFill="background1" w:themeFillShade="F2"/>
            <w:vAlign w:val="center"/>
          </w:tcPr>
          <w:p w14:paraId="2490CCE5" w14:textId="77777777" w:rsidR="002C5DF9" w:rsidRPr="002D0BA6" w:rsidRDefault="002C5DF9" w:rsidP="002D0BA6">
            <w:pPr>
              <w:spacing w:before="0" w:after="0"/>
              <w:jc w:val="right"/>
              <w:rPr>
                <w:sz w:val="18"/>
                <w:szCs w:val="18"/>
                <w:lang w:val="es-CL"/>
              </w:rPr>
            </w:pPr>
          </w:p>
        </w:tc>
        <w:tc>
          <w:tcPr>
            <w:tcW w:w="236" w:type="pct"/>
            <w:tcBorders>
              <w:bottom w:val="single" w:sz="4" w:space="0" w:color="auto"/>
            </w:tcBorders>
            <w:shd w:val="clear" w:color="auto" w:fill="F2F2F2" w:themeFill="background1" w:themeFillShade="F2"/>
          </w:tcPr>
          <w:p w14:paraId="62112742" w14:textId="62DA0589" w:rsidR="002C5DF9" w:rsidRPr="002D0BA6" w:rsidRDefault="002C5DF9" w:rsidP="002D0BA6">
            <w:pPr>
              <w:spacing w:before="0" w:after="0"/>
              <w:jc w:val="left"/>
              <w:rPr>
                <w:sz w:val="18"/>
                <w:szCs w:val="18"/>
              </w:rPr>
            </w:pPr>
            <w:r>
              <w:rPr>
                <w:sz w:val="18"/>
                <w:szCs w:val="18"/>
              </w:rPr>
              <w:t>a</w:t>
            </w:r>
          </w:p>
        </w:tc>
      </w:tr>
      <w:tr w:rsidR="002D0BA6" w:rsidRPr="002D0BA6" w14:paraId="0CC26CF1" w14:textId="77777777" w:rsidTr="002C5DF9">
        <w:tc>
          <w:tcPr>
            <w:tcW w:w="5000" w:type="pct"/>
            <w:gridSpan w:val="15"/>
            <w:tcBorders>
              <w:top w:val="single" w:sz="4" w:space="0" w:color="auto"/>
              <w:bottom w:val="single" w:sz="4" w:space="0" w:color="auto"/>
            </w:tcBorders>
            <w:shd w:val="clear" w:color="auto" w:fill="auto"/>
            <w:vAlign w:val="center"/>
          </w:tcPr>
          <w:p w14:paraId="6F63B0C1" w14:textId="192E6E76" w:rsidR="002D0BA6" w:rsidRPr="002D0BA6" w:rsidRDefault="00C00A43" w:rsidP="00330CFD">
            <w:pPr>
              <w:spacing w:before="0" w:after="0"/>
              <w:jc w:val="center"/>
              <w:rPr>
                <w:b/>
                <w:bCs/>
                <w:sz w:val="18"/>
                <w:szCs w:val="18"/>
                <w:lang w:val="es-CL"/>
              </w:rPr>
            </w:pPr>
            <w:r>
              <w:rPr>
                <w:b/>
                <w:bCs/>
                <w:sz w:val="18"/>
                <w:szCs w:val="18"/>
                <w:lang w:val="es-CL"/>
              </w:rPr>
              <w:t>Biomasa acumulada de Ramas</w:t>
            </w:r>
            <w:r w:rsidRPr="0091088A">
              <w:rPr>
                <w:b/>
                <w:bCs/>
                <w:sz w:val="18"/>
                <w:szCs w:val="18"/>
                <w:lang w:val="es-CL"/>
              </w:rPr>
              <w:t xml:space="preserve"> (</w:t>
            </w:r>
            <w:r>
              <w:rPr>
                <w:b/>
                <w:bCs/>
                <w:sz w:val="18"/>
                <w:szCs w:val="18"/>
                <w:lang w:val="es-CL"/>
              </w:rPr>
              <w:t>kg</w:t>
            </w:r>
            <w:r w:rsidRPr="0091088A">
              <w:rPr>
                <w:b/>
                <w:bCs/>
                <w:sz w:val="18"/>
                <w:szCs w:val="18"/>
                <w:lang w:val="es-CL"/>
              </w:rPr>
              <w:t xml:space="preserve">) </w:t>
            </w:r>
            <w:r w:rsidR="002D0BA6" w:rsidRPr="002D0BA6">
              <w:rPr>
                <w:b/>
                <w:bCs/>
                <w:sz w:val="18"/>
                <w:szCs w:val="18"/>
                <w:lang w:val="es-CL"/>
              </w:rPr>
              <w:t>agrupadas estadísticamente</w:t>
            </w:r>
          </w:p>
          <w:p w14:paraId="5E80C2EA" w14:textId="77777777" w:rsidR="002D0BA6" w:rsidRPr="002D0BA6" w:rsidRDefault="002D0BA6" w:rsidP="00330CFD">
            <w:pPr>
              <w:spacing w:before="0" w:after="0"/>
              <w:jc w:val="center"/>
              <w:rPr>
                <w:sz w:val="18"/>
                <w:szCs w:val="18"/>
                <w:lang w:val="es-CL"/>
              </w:rPr>
            </w:pPr>
            <w:r w:rsidRPr="002D0BA6">
              <w:rPr>
                <w:b/>
                <w:bCs/>
                <w:sz w:val="18"/>
                <w:szCs w:val="18"/>
                <w:lang w:val="es-CL"/>
              </w:rPr>
              <w:t>(Media</w:t>
            </w:r>
            <w:r w:rsidRPr="002D0BA6">
              <w:rPr>
                <w:b/>
                <w:bCs/>
                <w:sz w:val="18"/>
                <w:szCs w:val="18"/>
              </w:rPr>
              <w:t>±Desviación Estándar</w:t>
            </w:r>
            <w:r w:rsidRPr="002D0BA6">
              <w:rPr>
                <w:b/>
                <w:bCs/>
                <w:sz w:val="18"/>
                <w:szCs w:val="18"/>
                <w:lang w:val="es-CL"/>
              </w:rPr>
              <w:t>)</w:t>
            </w:r>
          </w:p>
        </w:tc>
      </w:tr>
      <w:tr w:rsidR="002C5DF9" w:rsidRPr="002D0BA6" w14:paraId="3CB10802" w14:textId="77777777" w:rsidTr="002C5DF9">
        <w:tc>
          <w:tcPr>
            <w:tcW w:w="590" w:type="pct"/>
            <w:tcBorders>
              <w:top w:val="single" w:sz="4" w:space="0" w:color="auto"/>
              <w:bottom w:val="single" w:sz="4" w:space="0" w:color="auto"/>
            </w:tcBorders>
            <w:vAlign w:val="center"/>
          </w:tcPr>
          <w:p w14:paraId="19DA1C8A" w14:textId="77777777" w:rsidR="002D0BA6" w:rsidRPr="002D0BA6" w:rsidRDefault="002D0BA6" w:rsidP="00330CFD">
            <w:pPr>
              <w:spacing w:before="0" w:after="0"/>
              <w:jc w:val="left"/>
              <w:rPr>
                <w:rFonts w:cs="Calibri"/>
                <w:b/>
                <w:bCs/>
                <w:color w:val="000000"/>
                <w:sz w:val="18"/>
                <w:szCs w:val="18"/>
                <w:lang w:val="es-CL" w:eastAsia="es-CL"/>
              </w:rPr>
            </w:pPr>
          </w:p>
        </w:tc>
        <w:tc>
          <w:tcPr>
            <w:tcW w:w="692" w:type="pct"/>
            <w:tcBorders>
              <w:top w:val="single" w:sz="4" w:space="0" w:color="auto"/>
              <w:bottom w:val="single" w:sz="4" w:space="0" w:color="auto"/>
            </w:tcBorders>
          </w:tcPr>
          <w:p w14:paraId="5F859C71" w14:textId="51907555" w:rsidR="002D0BA6" w:rsidRPr="002D0BA6" w:rsidRDefault="002D0BA6" w:rsidP="00330CFD">
            <w:pPr>
              <w:spacing w:before="0" w:after="0"/>
              <w:jc w:val="left"/>
              <w:rPr>
                <w:sz w:val="18"/>
                <w:szCs w:val="18"/>
                <w:lang w:val="es-CL"/>
              </w:rPr>
            </w:pPr>
            <w:r w:rsidRPr="002D0BA6">
              <w:rPr>
                <w:sz w:val="18"/>
                <w:szCs w:val="18"/>
                <w:lang w:val="es-CL"/>
              </w:rPr>
              <w:t>2-3-4-5-6-7</w:t>
            </w:r>
            <w:r w:rsidR="002C5DF9">
              <w:rPr>
                <w:sz w:val="18"/>
                <w:szCs w:val="18"/>
                <w:lang w:val="es-CL"/>
              </w:rPr>
              <w:t>-8</w:t>
            </w:r>
          </w:p>
        </w:tc>
        <w:tc>
          <w:tcPr>
            <w:tcW w:w="383" w:type="pct"/>
            <w:tcBorders>
              <w:top w:val="single" w:sz="4" w:space="0" w:color="auto"/>
              <w:bottom w:val="single" w:sz="4" w:space="0" w:color="auto"/>
            </w:tcBorders>
            <w:shd w:val="clear" w:color="auto" w:fill="auto"/>
          </w:tcPr>
          <w:p w14:paraId="23CF91BD" w14:textId="77777777" w:rsidR="002D0BA6" w:rsidRPr="002D0BA6" w:rsidRDefault="002D0BA6" w:rsidP="00330CFD">
            <w:pPr>
              <w:spacing w:before="0" w:after="0"/>
              <w:jc w:val="center"/>
              <w:rPr>
                <w:spacing w:val="-20"/>
                <w:sz w:val="18"/>
                <w:szCs w:val="18"/>
                <w:lang w:val="es-CL"/>
              </w:rPr>
            </w:pPr>
            <w:r w:rsidRPr="002D0BA6">
              <w:rPr>
                <w:sz w:val="18"/>
                <w:szCs w:val="18"/>
              </w:rPr>
              <w:t>B</w:t>
            </w:r>
          </w:p>
        </w:tc>
        <w:tc>
          <w:tcPr>
            <w:tcW w:w="460" w:type="pct"/>
            <w:tcBorders>
              <w:top w:val="single" w:sz="4" w:space="0" w:color="auto"/>
              <w:bottom w:val="single" w:sz="4" w:space="0" w:color="auto"/>
            </w:tcBorders>
            <w:shd w:val="clear" w:color="auto" w:fill="F2F2F2" w:themeFill="background1" w:themeFillShade="F2"/>
            <w:vAlign w:val="center"/>
          </w:tcPr>
          <w:p w14:paraId="6D16CEB5" w14:textId="0BD869E8" w:rsidR="002D0BA6" w:rsidRPr="002D0BA6" w:rsidRDefault="002D0BA6" w:rsidP="00330CFD">
            <w:pPr>
              <w:spacing w:before="0" w:after="0"/>
              <w:jc w:val="right"/>
              <w:rPr>
                <w:spacing w:val="-20"/>
                <w:sz w:val="18"/>
                <w:szCs w:val="18"/>
                <w:lang w:val="es-CL"/>
              </w:rPr>
            </w:pPr>
            <w:r w:rsidRPr="002D0BA6">
              <w:rPr>
                <w:spacing w:val="-20"/>
                <w:sz w:val="18"/>
                <w:szCs w:val="18"/>
                <w:lang w:val="es-CL"/>
              </w:rPr>
              <w:t>2.</w:t>
            </w:r>
            <w:r w:rsidR="002C5DF9">
              <w:rPr>
                <w:spacing w:val="-20"/>
                <w:sz w:val="18"/>
                <w:szCs w:val="18"/>
                <w:lang w:val="es-CL"/>
              </w:rPr>
              <w:t>632,46</w:t>
            </w:r>
          </w:p>
        </w:tc>
        <w:tc>
          <w:tcPr>
            <w:tcW w:w="168" w:type="pct"/>
            <w:tcBorders>
              <w:top w:val="single" w:sz="4" w:space="0" w:color="auto"/>
              <w:bottom w:val="single" w:sz="4" w:space="0" w:color="auto"/>
            </w:tcBorders>
            <w:shd w:val="clear" w:color="auto" w:fill="F2F2F2" w:themeFill="background1" w:themeFillShade="F2"/>
            <w:vAlign w:val="center"/>
          </w:tcPr>
          <w:p w14:paraId="1F04E7CC"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424" w:type="pct"/>
            <w:tcBorders>
              <w:top w:val="single" w:sz="4" w:space="0" w:color="auto"/>
              <w:bottom w:val="single" w:sz="4" w:space="0" w:color="auto"/>
            </w:tcBorders>
            <w:shd w:val="clear" w:color="auto" w:fill="F2F2F2" w:themeFill="background1" w:themeFillShade="F2"/>
            <w:vAlign w:val="center"/>
          </w:tcPr>
          <w:p w14:paraId="1A3D4245" w14:textId="49FD6951" w:rsidR="002D0BA6" w:rsidRPr="002D0BA6" w:rsidRDefault="002D0BA6" w:rsidP="00330CFD">
            <w:pPr>
              <w:spacing w:before="0" w:after="0"/>
              <w:jc w:val="right"/>
              <w:rPr>
                <w:spacing w:val="-20"/>
                <w:sz w:val="18"/>
                <w:szCs w:val="18"/>
                <w:lang w:val="es-CL"/>
              </w:rPr>
            </w:pPr>
            <w:r w:rsidRPr="002D0BA6">
              <w:rPr>
                <w:spacing w:val="-20"/>
                <w:sz w:val="18"/>
                <w:szCs w:val="18"/>
                <w:lang w:val="es-CL"/>
              </w:rPr>
              <w:t>1.</w:t>
            </w:r>
            <w:r w:rsidR="002C5DF9">
              <w:rPr>
                <w:spacing w:val="-20"/>
                <w:sz w:val="18"/>
                <w:szCs w:val="18"/>
                <w:lang w:val="es-CL"/>
              </w:rPr>
              <w:t>.885,61</w:t>
            </w:r>
          </w:p>
        </w:tc>
        <w:tc>
          <w:tcPr>
            <w:tcW w:w="173" w:type="pct"/>
            <w:tcBorders>
              <w:top w:val="single" w:sz="4" w:space="0" w:color="auto"/>
              <w:bottom w:val="single" w:sz="4" w:space="0" w:color="auto"/>
            </w:tcBorders>
            <w:shd w:val="clear" w:color="auto" w:fill="F2F2F2" w:themeFill="background1" w:themeFillShade="F2"/>
            <w:vAlign w:val="center"/>
          </w:tcPr>
          <w:p w14:paraId="3B241DA5" w14:textId="77777777" w:rsidR="002D0BA6" w:rsidRPr="002D0BA6" w:rsidRDefault="002D0BA6" w:rsidP="00330CFD">
            <w:pPr>
              <w:spacing w:before="0" w:after="0"/>
              <w:jc w:val="right"/>
              <w:rPr>
                <w:spacing w:val="-20"/>
                <w:sz w:val="18"/>
                <w:szCs w:val="18"/>
                <w:lang w:val="es-CL"/>
              </w:rPr>
            </w:pPr>
          </w:p>
        </w:tc>
        <w:tc>
          <w:tcPr>
            <w:tcW w:w="409" w:type="pct"/>
            <w:tcBorders>
              <w:top w:val="single" w:sz="4" w:space="0" w:color="auto"/>
              <w:bottom w:val="single" w:sz="4" w:space="0" w:color="auto"/>
            </w:tcBorders>
            <w:vAlign w:val="center"/>
          </w:tcPr>
          <w:p w14:paraId="73920ED7" w14:textId="51C0E751" w:rsidR="002D0BA6" w:rsidRPr="002D0BA6" w:rsidRDefault="002D0BA6" w:rsidP="00330CFD">
            <w:pPr>
              <w:spacing w:before="0" w:after="0"/>
              <w:jc w:val="right"/>
              <w:rPr>
                <w:spacing w:val="-20"/>
                <w:sz w:val="18"/>
                <w:szCs w:val="18"/>
                <w:lang w:val="es-CL"/>
              </w:rPr>
            </w:pPr>
            <w:r w:rsidRPr="002D0BA6">
              <w:rPr>
                <w:spacing w:val="-20"/>
                <w:sz w:val="18"/>
                <w:szCs w:val="18"/>
                <w:lang w:val="es-CL"/>
              </w:rPr>
              <w:t>2,</w:t>
            </w:r>
            <w:r w:rsidR="002C5DF9">
              <w:rPr>
                <w:spacing w:val="-20"/>
                <w:sz w:val="18"/>
                <w:szCs w:val="18"/>
                <w:lang w:val="es-CL"/>
              </w:rPr>
              <w:t>49</w:t>
            </w:r>
          </w:p>
        </w:tc>
        <w:tc>
          <w:tcPr>
            <w:tcW w:w="126" w:type="pct"/>
            <w:tcBorders>
              <w:top w:val="single" w:sz="4" w:space="0" w:color="auto"/>
              <w:bottom w:val="single" w:sz="4" w:space="0" w:color="auto"/>
            </w:tcBorders>
            <w:vAlign w:val="center"/>
          </w:tcPr>
          <w:p w14:paraId="45504E62" w14:textId="77777777" w:rsidR="002D0BA6" w:rsidRPr="002D0BA6" w:rsidRDefault="002D0BA6" w:rsidP="00330CFD">
            <w:pPr>
              <w:spacing w:before="0" w:after="0"/>
              <w:jc w:val="right"/>
              <w:rPr>
                <w:spacing w:val="-20"/>
                <w:sz w:val="18"/>
                <w:szCs w:val="18"/>
                <w:lang w:val="es-CL"/>
              </w:rPr>
            </w:pPr>
          </w:p>
        </w:tc>
        <w:tc>
          <w:tcPr>
            <w:tcW w:w="168" w:type="pct"/>
            <w:tcBorders>
              <w:top w:val="single" w:sz="4" w:space="0" w:color="auto"/>
              <w:bottom w:val="single" w:sz="4" w:space="0" w:color="auto"/>
            </w:tcBorders>
            <w:vAlign w:val="center"/>
          </w:tcPr>
          <w:p w14:paraId="34DBDE3E"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319" w:type="pct"/>
            <w:tcBorders>
              <w:top w:val="single" w:sz="4" w:space="0" w:color="auto"/>
              <w:bottom w:val="single" w:sz="4" w:space="0" w:color="auto"/>
            </w:tcBorders>
            <w:vAlign w:val="center"/>
          </w:tcPr>
          <w:p w14:paraId="71E9C5CA" w14:textId="1B017E2A" w:rsidR="002D0BA6" w:rsidRPr="002D0BA6" w:rsidRDefault="002D0BA6" w:rsidP="00330CFD">
            <w:pPr>
              <w:spacing w:before="0" w:after="0"/>
              <w:jc w:val="right"/>
              <w:rPr>
                <w:spacing w:val="-20"/>
                <w:sz w:val="18"/>
                <w:szCs w:val="18"/>
                <w:lang w:val="es-CL"/>
              </w:rPr>
            </w:pPr>
            <w:r w:rsidRPr="002D0BA6">
              <w:rPr>
                <w:spacing w:val="-20"/>
                <w:sz w:val="18"/>
                <w:szCs w:val="18"/>
                <w:lang w:val="es-CL"/>
              </w:rPr>
              <w:t>0,9</w:t>
            </w:r>
            <w:r w:rsidR="002C5DF9">
              <w:rPr>
                <w:spacing w:val="-20"/>
                <w:sz w:val="18"/>
                <w:szCs w:val="18"/>
                <w:lang w:val="es-CL"/>
              </w:rPr>
              <w:t>1</w:t>
            </w:r>
          </w:p>
        </w:tc>
        <w:tc>
          <w:tcPr>
            <w:tcW w:w="505" w:type="pct"/>
            <w:tcBorders>
              <w:top w:val="single" w:sz="4" w:space="0" w:color="auto"/>
              <w:bottom w:val="single" w:sz="4" w:space="0" w:color="auto"/>
            </w:tcBorders>
            <w:shd w:val="clear" w:color="auto" w:fill="F2F2F2" w:themeFill="background1" w:themeFillShade="F2"/>
            <w:vAlign w:val="center"/>
          </w:tcPr>
          <w:p w14:paraId="3055CB59" w14:textId="570035B0" w:rsidR="002D0BA6" w:rsidRPr="002D0BA6" w:rsidRDefault="002D0BA6" w:rsidP="00330CFD">
            <w:pPr>
              <w:spacing w:before="0" w:after="0"/>
              <w:jc w:val="right"/>
              <w:rPr>
                <w:spacing w:val="-20"/>
                <w:sz w:val="18"/>
                <w:szCs w:val="18"/>
                <w:lang w:val="es-CL"/>
              </w:rPr>
            </w:pPr>
            <w:r w:rsidRPr="002D0BA6">
              <w:rPr>
                <w:spacing w:val="-20"/>
                <w:sz w:val="18"/>
                <w:szCs w:val="18"/>
                <w:lang w:val="es-CL"/>
              </w:rPr>
              <w:t>2.</w:t>
            </w:r>
            <w:r w:rsidR="002C5DF9">
              <w:rPr>
                <w:spacing w:val="-20"/>
                <w:sz w:val="18"/>
                <w:szCs w:val="18"/>
                <w:lang w:val="es-CL"/>
              </w:rPr>
              <w:t>634,95</w:t>
            </w:r>
          </w:p>
        </w:tc>
        <w:tc>
          <w:tcPr>
            <w:tcW w:w="168" w:type="pct"/>
            <w:tcBorders>
              <w:top w:val="single" w:sz="4" w:space="0" w:color="auto"/>
              <w:bottom w:val="single" w:sz="4" w:space="0" w:color="auto"/>
            </w:tcBorders>
            <w:shd w:val="clear" w:color="auto" w:fill="F2F2F2" w:themeFill="background1" w:themeFillShade="F2"/>
            <w:vAlign w:val="center"/>
          </w:tcPr>
          <w:p w14:paraId="6666DDA3"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414" w:type="pct"/>
            <w:gridSpan w:val="2"/>
            <w:tcBorders>
              <w:top w:val="single" w:sz="4" w:space="0" w:color="auto"/>
              <w:bottom w:val="single" w:sz="4" w:space="0" w:color="auto"/>
            </w:tcBorders>
            <w:shd w:val="clear" w:color="auto" w:fill="F2F2F2" w:themeFill="background1" w:themeFillShade="F2"/>
            <w:vAlign w:val="center"/>
          </w:tcPr>
          <w:p w14:paraId="13519AEC" w14:textId="5BB4BADD" w:rsidR="002D0BA6" w:rsidRPr="002D0BA6" w:rsidRDefault="002D0BA6" w:rsidP="00330CFD">
            <w:pPr>
              <w:spacing w:before="0" w:after="0"/>
              <w:jc w:val="left"/>
              <w:rPr>
                <w:spacing w:val="-20"/>
                <w:sz w:val="18"/>
                <w:szCs w:val="18"/>
                <w:lang w:val="es-CL"/>
              </w:rPr>
            </w:pPr>
            <w:r w:rsidRPr="002D0BA6">
              <w:rPr>
                <w:spacing w:val="-20"/>
                <w:sz w:val="18"/>
                <w:szCs w:val="18"/>
                <w:lang w:val="es-CL"/>
              </w:rPr>
              <w:t>1.</w:t>
            </w:r>
            <w:r w:rsidR="002C5DF9">
              <w:rPr>
                <w:spacing w:val="-20"/>
                <w:sz w:val="18"/>
                <w:szCs w:val="18"/>
                <w:lang w:val="es-CL"/>
              </w:rPr>
              <w:t>885,21</w:t>
            </w:r>
          </w:p>
        </w:tc>
      </w:tr>
    </w:tbl>
    <w:p w14:paraId="369398C8" w14:textId="5758F36B" w:rsidR="00C71152" w:rsidRPr="00C71152" w:rsidRDefault="00804867" w:rsidP="00C71152">
      <w:pPr>
        <w:pStyle w:val="Ttulo3"/>
        <w:numPr>
          <w:ilvl w:val="0"/>
          <w:numId w:val="0"/>
        </w:numPr>
        <w:spacing w:before="0" w:after="0"/>
        <w:rPr>
          <w:b w:val="0"/>
          <w:sz w:val="18"/>
          <w:szCs w:val="18"/>
          <w:lang w:val="es-CL"/>
        </w:rPr>
      </w:pPr>
      <w:r w:rsidRPr="00576D6D">
        <w:rPr>
          <w:b w:val="0"/>
          <w:sz w:val="18"/>
          <w:szCs w:val="18"/>
          <w:lang w:val="es-CL"/>
        </w:rPr>
        <w:t>(-) No se registra medición.</w:t>
      </w:r>
    </w:p>
    <w:p w14:paraId="1C1DB6B4" w14:textId="77777777" w:rsidR="00804867" w:rsidRPr="00576D6D" w:rsidRDefault="00804867" w:rsidP="00804867">
      <w:pPr>
        <w:spacing w:before="0" w:after="0"/>
        <w:rPr>
          <w:sz w:val="18"/>
          <w:szCs w:val="18"/>
          <w:lang w:val="es-CL"/>
        </w:rPr>
      </w:pPr>
      <w:r w:rsidRPr="00576D6D">
        <w:rPr>
          <w:sz w:val="18"/>
          <w:szCs w:val="18"/>
          <w:lang w:val="es-CL"/>
        </w:rPr>
        <w:t xml:space="preserve">Letras diferentes al costado derecho de cada valor, indican diferencias estadísticamente significativas (Prueba de Wilcoxon </w:t>
      </w:r>
      <w:r w:rsidRPr="00576D6D">
        <w:rPr>
          <w:i/>
          <w:iCs/>
          <w:sz w:val="18"/>
          <w:szCs w:val="18"/>
          <w:lang w:val="es-CL"/>
        </w:rPr>
        <w:t>p&lt;0.05)</w:t>
      </w:r>
      <w:r w:rsidRPr="00576D6D">
        <w:rPr>
          <w:sz w:val="18"/>
          <w:szCs w:val="18"/>
          <w:lang w:val="es-CL"/>
        </w:rPr>
        <w:t>.</w:t>
      </w:r>
    </w:p>
    <w:p w14:paraId="3AF6DCDA" w14:textId="77777777" w:rsidR="00804867" w:rsidRPr="00576D6D" w:rsidRDefault="00804867" w:rsidP="00804867">
      <w:pPr>
        <w:spacing w:before="0" w:after="0"/>
        <w:rPr>
          <w:sz w:val="18"/>
          <w:szCs w:val="18"/>
          <w:lang w:val="es-CL"/>
        </w:rPr>
      </w:pPr>
    </w:p>
    <w:p w14:paraId="2B835949" w14:textId="68BAB26A" w:rsidR="00804867" w:rsidRPr="00123997" w:rsidRDefault="00804867" w:rsidP="00804867">
      <w:pPr>
        <w:spacing w:before="0" w:after="0"/>
        <w:rPr>
          <w:sz w:val="18"/>
          <w:szCs w:val="18"/>
          <w:highlight w:val="yellow"/>
          <w:lang w:val="es-CL"/>
        </w:rPr>
      </w:pPr>
      <w:r w:rsidRPr="00576D6D">
        <w:rPr>
          <w:lang w:val="es-CL"/>
        </w:rPr>
        <w:t xml:space="preserve">Los </w:t>
      </w:r>
      <w:r w:rsidRPr="002D0BA6">
        <w:rPr>
          <w:lang w:val="es-CL"/>
        </w:rPr>
        <w:t xml:space="preserve">individuos de las Series B, clasificados como “Vivos”, en el periodo comprendido entre abril de 2022 y </w:t>
      </w:r>
      <w:r w:rsidR="002C5DF9">
        <w:rPr>
          <w:lang w:val="es-CL"/>
        </w:rPr>
        <w:t>abril</w:t>
      </w:r>
      <w:r w:rsidRPr="002D0BA6">
        <w:rPr>
          <w:lang w:val="es-CL"/>
        </w:rPr>
        <w:t xml:space="preserve"> de 2024, presentan un aumento en la biomasa de Ramas de </w:t>
      </w:r>
      <w:r w:rsidR="002C5DF9">
        <w:rPr>
          <w:lang w:val="es-CL"/>
        </w:rPr>
        <w:t>3.522,29</w:t>
      </w:r>
      <w:r w:rsidRPr="002D0BA6">
        <w:rPr>
          <w:lang w:val="es-CL"/>
        </w:rPr>
        <w:t xml:space="preserve"> kg. En particular en el último periodo analizado (enero 2024</w:t>
      </w:r>
      <w:r w:rsidR="002C5DF9">
        <w:rPr>
          <w:lang w:val="es-CL"/>
        </w:rPr>
        <w:t>-abril 2024</w:t>
      </w:r>
      <w:r w:rsidRPr="002D0BA6">
        <w:rPr>
          <w:lang w:val="es-CL"/>
        </w:rPr>
        <w:t>) se registra un</w:t>
      </w:r>
      <w:r w:rsidR="007015EC">
        <w:rPr>
          <w:lang w:val="es-CL"/>
        </w:rPr>
        <w:t>a</w:t>
      </w:r>
      <w:r w:rsidRPr="002D0BA6">
        <w:rPr>
          <w:lang w:val="es-CL"/>
        </w:rPr>
        <w:t xml:space="preserve"> </w:t>
      </w:r>
      <w:r w:rsidR="007015EC">
        <w:rPr>
          <w:lang w:val="es-CL"/>
        </w:rPr>
        <w:t>disminución</w:t>
      </w:r>
      <w:r w:rsidRPr="002D0BA6">
        <w:rPr>
          <w:lang w:val="es-CL"/>
        </w:rPr>
        <w:t xml:space="preserve"> </w:t>
      </w:r>
      <w:r w:rsidRPr="002D0BA6">
        <w:rPr>
          <w:lang w:val="es-CL"/>
        </w:rPr>
        <w:lastRenderedPageBreak/>
        <w:t xml:space="preserve">de la biomasa de Ramas de </w:t>
      </w:r>
      <w:r w:rsidR="002C5DF9">
        <w:rPr>
          <w:lang w:val="es-CL"/>
        </w:rPr>
        <w:t xml:space="preserve">1.286,08 </w:t>
      </w:r>
      <w:r w:rsidRPr="002D0BA6">
        <w:rPr>
          <w:lang w:val="es-CL"/>
        </w:rPr>
        <w:t>kg. Las mediciones no presentan diferencias estadísticamente significativas (Prueba de </w:t>
      </w:r>
      <w:proofErr w:type="spellStart"/>
      <w:r w:rsidRPr="002D0BA6">
        <w:rPr>
          <w:lang w:val="es-CL"/>
        </w:rPr>
        <w:t>Kruskall</w:t>
      </w:r>
      <w:proofErr w:type="spellEnd"/>
      <w:r w:rsidRPr="002D0BA6">
        <w:rPr>
          <w:lang w:val="es-CL"/>
        </w:rPr>
        <w:t xml:space="preserve">-Wallis </w:t>
      </w:r>
      <w:r w:rsidRPr="0096276F">
        <w:rPr>
          <w:i/>
          <w:iCs/>
          <w:lang w:val="es-CL"/>
        </w:rPr>
        <w:t>p</w:t>
      </w:r>
      <w:r w:rsidRPr="002D0BA6">
        <w:rPr>
          <w:lang w:val="es-CL"/>
        </w:rPr>
        <w:t>=</w:t>
      </w:r>
      <w:r w:rsidR="002C5DF9">
        <w:rPr>
          <w:lang w:val="es-CL"/>
        </w:rPr>
        <w:t>4,485E-01</w:t>
      </w:r>
      <w:r w:rsidRPr="002D0BA6">
        <w:rPr>
          <w:lang w:val="es-CL"/>
        </w:rPr>
        <w:t>)</w:t>
      </w:r>
      <w:r w:rsidR="00BE3D37">
        <w:rPr>
          <w:lang w:val="es-CL"/>
        </w:rPr>
        <w:t xml:space="preserve"> (valores </w:t>
      </w:r>
      <w:r w:rsidR="00BE3D37" w:rsidRPr="00B97758">
        <w:rPr>
          <w:i/>
          <w:iCs/>
          <w:lang w:val="es-CL"/>
        </w:rPr>
        <w:t>p</w:t>
      </w:r>
      <w:r w:rsidR="00BE3D37">
        <w:rPr>
          <w:lang w:val="es-CL"/>
        </w:rPr>
        <w:t xml:space="preserve"> en Anexo 5, Cuadro 5.2</w:t>
      </w:r>
      <w:r w:rsidR="00E071FB">
        <w:rPr>
          <w:lang w:val="es-CL"/>
        </w:rPr>
        <w:t>3</w:t>
      </w:r>
      <w:r w:rsidR="00BE3D37">
        <w:rPr>
          <w:lang w:val="es-CL"/>
        </w:rPr>
        <w:t>)</w:t>
      </w:r>
      <w:r w:rsidRPr="002D0BA6">
        <w:rPr>
          <w:lang w:val="es-CL"/>
        </w:rPr>
        <w:t xml:space="preserve">. La media de la biomasa de Ramas de los individuos clasificados como “Vivos” en la Serie B es de </w:t>
      </w:r>
      <w:r w:rsidR="002D0BA6" w:rsidRPr="002D0BA6">
        <w:rPr>
          <w:lang w:val="es-CL"/>
        </w:rPr>
        <w:t>2.</w:t>
      </w:r>
      <w:r w:rsidR="002C5DF9">
        <w:rPr>
          <w:lang w:val="es-CL"/>
        </w:rPr>
        <w:t>632,46</w:t>
      </w:r>
      <w:r w:rsidR="002D0BA6" w:rsidRPr="002D0BA6">
        <w:rPr>
          <w:lang w:val="es-CL"/>
        </w:rPr>
        <w:t>± 1</w:t>
      </w:r>
      <w:r w:rsidR="0096276F">
        <w:rPr>
          <w:lang w:val="es-CL"/>
        </w:rPr>
        <w:t>.</w:t>
      </w:r>
      <w:r w:rsidR="002C5DF9">
        <w:rPr>
          <w:lang w:val="es-CL"/>
        </w:rPr>
        <w:t>885,61</w:t>
      </w:r>
      <w:r w:rsidRPr="002D0BA6">
        <w:rPr>
          <w:lang w:val="es-CL"/>
        </w:rPr>
        <w:t xml:space="preserve"> kg. </w:t>
      </w:r>
    </w:p>
    <w:p w14:paraId="690500EF" w14:textId="4D80C5D4" w:rsidR="00804867" w:rsidRPr="002D0BA6" w:rsidRDefault="00804867" w:rsidP="00804867">
      <w:pPr>
        <w:rPr>
          <w:lang w:val="es-CL"/>
        </w:rPr>
      </w:pPr>
      <w:r w:rsidRPr="00576D6D">
        <w:rPr>
          <w:lang w:val="es-CL"/>
        </w:rPr>
        <w:t xml:space="preserve">Para los individuos de las Series B, clasificados como “Secos”, en el periodo comprendido entre abril de 2022 y </w:t>
      </w:r>
      <w:r w:rsidR="00046555">
        <w:rPr>
          <w:lang w:val="es-CL"/>
        </w:rPr>
        <w:t>abril</w:t>
      </w:r>
      <w:r w:rsidRPr="00576D6D">
        <w:rPr>
          <w:lang w:val="es-CL"/>
        </w:rPr>
        <w:t xml:space="preserve"> de 2024, presentan una disminución de la biomasa de Ramas de </w:t>
      </w:r>
      <w:r w:rsidR="00046555">
        <w:rPr>
          <w:lang w:val="es-CL"/>
        </w:rPr>
        <w:t>0,85</w:t>
      </w:r>
      <w:r w:rsidRPr="00576D6D">
        <w:rPr>
          <w:lang w:val="es-CL"/>
        </w:rPr>
        <w:t xml:space="preserve"> kg. En particular en el último periodo analizado (</w:t>
      </w:r>
      <w:r w:rsidRPr="002D0BA6">
        <w:rPr>
          <w:lang w:val="es-CL"/>
        </w:rPr>
        <w:t>enero 2024</w:t>
      </w:r>
      <w:r w:rsidR="00046555">
        <w:rPr>
          <w:lang w:val="es-CL"/>
        </w:rPr>
        <w:t>-abril 2024</w:t>
      </w:r>
      <w:r w:rsidRPr="002D0BA6">
        <w:rPr>
          <w:lang w:val="es-CL"/>
        </w:rPr>
        <w:t xml:space="preserve">) se registra un </w:t>
      </w:r>
      <w:r w:rsidR="00046555">
        <w:rPr>
          <w:lang w:val="es-CL"/>
        </w:rPr>
        <w:t>aumento</w:t>
      </w:r>
      <w:r w:rsidRPr="002D0BA6">
        <w:rPr>
          <w:lang w:val="es-CL"/>
        </w:rPr>
        <w:t xml:space="preserve"> de la biomasa de Ramas de </w:t>
      </w:r>
      <w:r w:rsidR="00046555">
        <w:rPr>
          <w:lang w:val="es-CL"/>
        </w:rPr>
        <w:t xml:space="preserve">0,87 </w:t>
      </w:r>
      <w:r w:rsidRPr="002D0BA6">
        <w:rPr>
          <w:lang w:val="es-CL"/>
        </w:rPr>
        <w:t>kg. Las mediciones no presentan diferencias estadísticamente significativas (Prueba de </w:t>
      </w:r>
      <w:proofErr w:type="spellStart"/>
      <w:r w:rsidRPr="002D0BA6">
        <w:rPr>
          <w:lang w:val="es-CL"/>
        </w:rPr>
        <w:t>Kruskall</w:t>
      </w:r>
      <w:proofErr w:type="spellEnd"/>
      <w:r w:rsidRPr="002D0BA6">
        <w:rPr>
          <w:lang w:val="es-CL"/>
        </w:rPr>
        <w:t xml:space="preserve">-Wallis </w:t>
      </w:r>
      <w:r w:rsidRPr="002D0BA6">
        <w:rPr>
          <w:i/>
          <w:iCs/>
          <w:lang w:val="es-CL"/>
        </w:rPr>
        <w:t>p</w:t>
      </w:r>
      <w:r w:rsidRPr="002D0BA6">
        <w:rPr>
          <w:lang w:val="es-CL"/>
        </w:rPr>
        <w:t>=</w:t>
      </w:r>
      <w:r w:rsidR="00046555">
        <w:rPr>
          <w:lang w:val="es-CL"/>
        </w:rPr>
        <w:t>9,776E-01</w:t>
      </w:r>
      <w:r w:rsidRPr="002D0BA6">
        <w:rPr>
          <w:lang w:val="es-CL"/>
        </w:rPr>
        <w:t>)</w:t>
      </w:r>
      <w:r w:rsidR="00E071FB">
        <w:rPr>
          <w:lang w:val="es-CL"/>
        </w:rPr>
        <w:t xml:space="preserve"> (valores </w:t>
      </w:r>
      <w:r w:rsidR="00E071FB" w:rsidRPr="00B97758">
        <w:rPr>
          <w:i/>
          <w:iCs/>
          <w:lang w:val="es-CL"/>
        </w:rPr>
        <w:t>p</w:t>
      </w:r>
      <w:r w:rsidR="00E071FB">
        <w:rPr>
          <w:lang w:val="es-CL"/>
        </w:rPr>
        <w:t xml:space="preserve"> en Anexo 5, Cuadro 5.23)</w:t>
      </w:r>
      <w:r w:rsidRPr="002D0BA6">
        <w:rPr>
          <w:lang w:val="es-CL"/>
        </w:rPr>
        <w:t>. La media de la biomasa de Ramas de los individuos clasificados como “Secos” en la Serie B es de</w:t>
      </w:r>
      <w:r w:rsidR="002D0BA6">
        <w:rPr>
          <w:lang w:val="es-CL"/>
        </w:rPr>
        <w:t xml:space="preserve"> 2,</w:t>
      </w:r>
      <w:r w:rsidR="00046555">
        <w:rPr>
          <w:lang w:val="es-CL"/>
        </w:rPr>
        <w:t>49</w:t>
      </w:r>
      <w:r w:rsidR="002D0BA6" w:rsidRPr="002D0BA6">
        <w:rPr>
          <w:lang w:val="es-CL"/>
        </w:rPr>
        <w:t>±</w:t>
      </w:r>
      <w:r w:rsidR="002D0BA6">
        <w:rPr>
          <w:lang w:val="es-CL"/>
        </w:rPr>
        <w:t>0,9</w:t>
      </w:r>
      <w:r w:rsidR="00046555">
        <w:rPr>
          <w:lang w:val="es-CL"/>
        </w:rPr>
        <w:t>1</w:t>
      </w:r>
      <w:r w:rsidRPr="002D0BA6">
        <w:rPr>
          <w:lang w:val="es-CL"/>
        </w:rPr>
        <w:t xml:space="preserve"> kg. </w:t>
      </w:r>
    </w:p>
    <w:p w14:paraId="0001D29B" w14:textId="7F1B04F8" w:rsidR="00804867" w:rsidRPr="00123997" w:rsidRDefault="00804867" w:rsidP="00804867">
      <w:pPr>
        <w:rPr>
          <w:highlight w:val="yellow"/>
          <w:lang w:val="es-CL"/>
        </w:rPr>
      </w:pPr>
      <w:r w:rsidRPr="004D127C">
        <w:rPr>
          <w:lang w:val="es-CL"/>
        </w:rPr>
        <w:t>Para los individuos de las Series B (</w:t>
      </w:r>
      <w:proofErr w:type="spellStart"/>
      <w:r w:rsidRPr="004D127C">
        <w:rPr>
          <w:lang w:val="es-CL"/>
        </w:rPr>
        <w:t>Vivos+Secos</w:t>
      </w:r>
      <w:proofErr w:type="spellEnd"/>
      <w:r w:rsidRPr="004D127C">
        <w:rPr>
          <w:lang w:val="es-CL"/>
        </w:rPr>
        <w:t xml:space="preserve">), en el periodo comprendido entre abril de 2022 y </w:t>
      </w:r>
      <w:r w:rsidR="00046555">
        <w:rPr>
          <w:lang w:val="es-CL"/>
        </w:rPr>
        <w:t>abril</w:t>
      </w:r>
      <w:r w:rsidRPr="004D127C">
        <w:rPr>
          <w:lang w:val="es-CL"/>
        </w:rPr>
        <w:t xml:space="preserve"> de 2024, se registra </w:t>
      </w:r>
      <w:r w:rsidRPr="002D0BA6">
        <w:rPr>
          <w:lang w:val="es-CL"/>
        </w:rPr>
        <w:t xml:space="preserve">un </w:t>
      </w:r>
      <w:r w:rsidR="00046555">
        <w:rPr>
          <w:lang w:val="es-CL"/>
        </w:rPr>
        <w:t>aumento</w:t>
      </w:r>
      <w:r w:rsidRPr="002D0BA6">
        <w:rPr>
          <w:lang w:val="es-CL"/>
        </w:rPr>
        <w:t xml:space="preserve"> en la biomasa de Ramas de </w:t>
      </w:r>
      <w:r w:rsidR="00046555">
        <w:rPr>
          <w:lang w:val="es-CL"/>
        </w:rPr>
        <w:t xml:space="preserve">3521,44 </w:t>
      </w:r>
      <w:r w:rsidRPr="002D0BA6">
        <w:rPr>
          <w:lang w:val="es-CL"/>
        </w:rPr>
        <w:t>kg. En particular en el último periodo analizado (enero 2024</w:t>
      </w:r>
      <w:r w:rsidR="00046555">
        <w:rPr>
          <w:lang w:val="es-CL"/>
        </w:rPr>
        <w:t>-abril 2024</w:t>
      </w:r>
      <w:r w:rsidRPr="002D0BA6">
        <w:rPr>
          <w:lang w:val="es-CL"/>
        </w:rPr>
        <w:t>) se registra un</w:t>
      </w:r>
      <w:r w:rsidR="007015EC">
        <w:rPr>
          <w:lang w:val="es-CL"/>
        </w:rPr>
        <w:t>a disminución</w:t>
      </w:r>
      <w:r w:rsidRPr="002D0BA6">
        <w:rPr>
          <w:lang w:val="es-CL"/>
        </w:rPr>
        <w:t xml:space="preserve"> de la biomasa de Ramas de </w:t>
      </w:r>
      <w:r w:rsidR="00046555">
        <w:rPr>
          <w:lang w:val="es-CL"/>
        </w:rPr>
        <w:t xml:space="preserve">1.285,21 </w:t>
      </w:r>
      <w:r w:rsidRPr="002D0BA6">
        <w:rPr>
          <w:lang w:val="es-CL"/>
        </w:rPr>
        <w:t>kg. Las mediciones no presentan diferencias estadísticamente significativas (Prueba de </w:t>
      </w:r>
      <w:proofErr w:type="spellStart"/>
      <w:r w:rsidRPr="002D0BA6">
        <w:rPr>
          <w:lang w:val="es-CL"/>
        </w:rPr>
        <w:t>Kruskall</w:t>
      </w:r>
      <w:proofErr w:type="spellEnd"/>
      <w:r w:rsidRPr="002D0BA6">
        <w:rPr>
          <w:lang w:val="es-CL"/>
        </w:rPr>
        <w:t xml:space="preserve">-Wallis </w:t>
      </w:r>
      <w:r w:rsidRPr="002D0BA6">
        <w:rPr>
          <w:i/>
          <w:iCs/>
          <w:lang w:val="es-CL"/>
        </w:rPr>
        <w:t>p</w:t>
      </w:r>
      <w:r w:rsidR="002D0BA6" w:rsidRPr="002D0BA6">
        <w:rPr>
          <w:lang w:val="es-CL"/>
        </w:rPr>
        <w:t>=</w:t>
      </w:r>
      <w:r w:rsidR="00046555">
        <w:rPr>
          <w:lang w:val="es-CL"/>
        </w:rPr>
        <w:t>3,960E-01</w:t>
      </w:r>
      <w:r w:rsidRPr="002D0BA6">
        <w:rPr>
          <w:lang w:val="es-CL"/>
        </w:rPr>
        <w:t>)</w:t>
      </w:r>
      <w:r w:rsidR="00E071FB">
        <w:rPr>
          <w:lang w:val="es-CL"/>
        </w:rPr>
        <w:t xml:space="preserve"> (valores </w:t>
      </w:r>
      <w:r w:rsidR="00E071FB" w:rsidRPr="00B97758">
        <w:rPr>
          <w:i/>
          <w:iCs/>
          <w:lang w:val="es-CL"/>
        </w:rPr>
        <w:t>p</w:t>
      </w:r>
      <w:r w:rsidR="00E071FB">
        <w:rPr>
          <w:lang w:val="es-CL"/>
        </w:rPr>
        <w:t xml:space="preserve"> en Anexo 5, Cuadro 5.23)</w:t>
      </w:r>
      <w:r w:rsidRPr="002D0BA6">
        <w:rPr>
          <w:lang w:val="es-CL"/>
        </w:rPr>
        <w:t xml:space="preserve">. La media de la biomasa de Ramas en la Serie A es de </w:t>
      </w:r>
      <w:r w:rsidR="002D0BA6">
        <w:rPr>
          <w:lang w:val="es-CL"/>
        </w:rPr>
        <w:t>2.</w:t>
      </w:r>
      <w:r w:rsidR="005634B0">
        <w:rPr>
          <w:lang w:val="es-CL"/>
        </w:rPr>
        <w:t>634,95</w:t>
      </w:r>
      <w:r w:rsidR="002D0BA6" w:rsidRPr="002D0BA6">
        <w:rPr>
          <w:lang w:val="es-CL"/>
        </w:rPr>
        <w:t>±</w:t>
      </w:r>
      <w:r w:rsidR="00C56011">
        <w:rPr>
          <w:lang w:val="es-CL"/>
        </w:rPr>
        <w:t>1.</w:t>
      </w:r>
      <w:r w:rsidR="005634B0">
        <w:rPr>
          <w:lang w:val="es-CL"/>
        </w:rPr>
        <w:t>885</w:t>
      </w:r>
      <w:r w:rsidR="00C56011">
        <w:rPr>
          <w:lang w:val="es-CL"/>
        </w:rPr>
        <w:t>,</w:t>
      </w:r>
      <w:r w:rsidR="005634B0">
        <w:rPr>
          <w:lang w:val="es-CL"/>
        </w:rPr>
        <w:t>21</w:t>
      </w:r>
      <w:r w:rsidR="002D0BA6">
        <w:rPr>
          <w:lang w:val="es-CL"/>
        </w:rPr>
        <w:t xml:space="preserve"> </w:t>
      </w:r>
      <w:r w:rsidRPr="002D0BA6">
        <w:rPr>
          <w:lang w:val="es-CL"/>
        </w:rPr>
        <w:t>kg.</w:t>
      </w:r>
    </w:p>
    <w:p w14:paraId="60F9287F" w14:textId="77777777" w:rsidR="00804867" w:rsidRPr="00C154FE" w:rsidRDefault="00804867" w:rsidP="00804867">
      <w:pPr>
        <w:pStyle w:val="Ttulo4"/>
      </w:pPr>
      <w:r w:rsidRPr="00C154FE">
        <w:t xml:space="preserve">Cambios en la biomasa de Ramas para la </w:t>
      </w:r>
      <w:r w:rsidRPr="00C154FE">
        <w:rPr>
          <w:bCs/>
        </w:rPr>
        <w:t>Serie C</w:t>
      </w:r>
    </w:p>
    <w:p w14:paraId="53D14DF5" w14:textId="7A2DA511" w:rsidR="00955FBE" w:rsidRPr="004D127C" w:rsidRDefault="00804867" w:rsidP="00804867">
      <w:pPr>
        <w:spacing w:line="276" w:lineRule="auto"/>
        <w:rPr>
          <w:lang w:val="es-CL"/>
        </w:rPr>
      </w:pPr>
      <w:r w:rsidRPr="004D127C">
        <w:rPr>
          <w:lang w:val="es-CL"/>
        </w:rPr>
        <w:t>El Cuadro 3</w:t>
      </w:r>
      <w:r w:rsidR="00B65A83">
        <w:rPr>
          <w:lang w:val="es-CL"/>
        </w:rPr>
        <w:t>3</w:t>
      </w:r>
      <w:r w:rsidRPr="004D127C">
        <w:rPr>
          <w:lang w:val="es-CL"/>
        </w:rPr>
        <w:t xml:space="preserve"> presenta la biomasa de Ramas según vitalidad y medición, para la Serie C del género </w:t>
      </w:r>
      <w:r w:rsidRPr="004D127C">
        <w:rPr>
          <w:i/>
          <w:iCs/>
          <w:lang w:val="es-CL"/>
        </w:rPr>
        <w:t>Neltuma</w:t>
      </w:r>
      <w:r w:rsidRPr="004D127C">
        <w:rPr>
          <w:lang w:val="es-CL"/>
        </w:rPr>
        <w:t xml:space="preserve"> (ex </w:t>
      </w:r>
      <w:r w:rsidRPr="004D127C">
        <w:rPr>
          <w:i/>
          <w:iCs/>
          <w:lang w:val="es-CL"/>
        </w:rPr>
        <w:t>Prosopis</w:t>
      </w:r>
      <w:r w:rsidRPr="004D127C">
        <w:rPr>
          <w:lang w:val="es-CL"/>
        </w:rPr>
        <w:t>) emplazada en el sector de Camar, borde este del Salar de Atacama.</w:t>
      </w:r>
    </w:p>
    <w:p w14:paraId="368F393D" w14:textId="43D76989" w:rsidR="00804867" w:rsidRDefault="00804867" w:rsidP="00804867">
      <w:pPr>
        <w:spacing w:before="0" w:after="0"/>
        <w:rPr>
          <w:lang w:val="es-CL"/>
        </w:rPr>
      </w:pPr>
      <w:r w:rsidRPr="004D127C">
        <w:rPr>
          <w:b/>
          <w:bCs/>
          <w:lang w:val="es-CL"/>
        </w:rPr>
        <w:t>Cuadro 3</w:t>
      </w:r>
      <w:r w:rsidR="00B65A83">
        <w:rPr>
          <w:b/>
          <w:bCs/>
          <w:lang w:val="es-CL"/>
        </w:rPr>
        <w:t>3</w:t>
      </w:r>
      <w:r w:rsidRPr="004D127C">
        <w:rPr>
          <w:b/>
          <w:bCs/>
          <w:lang w:val="es-CL"/>
        </w:rPr>
        <w:t>.</w:t>
      </w:r>
      <w:r w:rsidRPr="004D127C">
        <w:rPr>
          <w:lang w:val="es-CL"/>
        </w:rPr>
        <w:t xml:space="preserve"> Biomasa de Ramas (kg) para los individuos de la Serie C, según vitalidad y medición, para la población estudiada del género </w:t>
      </w:r>
      <w:r w:rsidRPr="004D127C">
        <w:rPr>
          <w:i/>
          <w:iCs/>
          <w:lang w:val="es-CL"/>
        </w:rPr>
        <w:t>Neltuma</w:t>
      </w:r>
      <w:r w:rsidRPr="004D127C">
        <w:rPr>
          <w:lang w:val="es-CL"/>
        </w:rPr>
        <w:t xml:space="preserve"> (ex </w:t>
      </w:r>
      <w:r w:rsidRPr="004D127C">
        <w:rPr>
          <w:i/>
          <w:iCs/>
          <w:lang w:val="es-CL"/>
        </w:rPr>
        <w:t>Prosopis)</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
        <w:gridCol w:w="1199"/>
        <w:gridCol w:w="691"/>
        <w:gridCol w:w="594"/>
        <w:gridCol w:w="318"/>
        <w:gridCol w:w="510"/>
        <w:gridCol w:w="343"/>
        <w:gridCol w:w="749"/>
        <w:gridCol w:w="329"/>
        <w:gridCol w:w="512"/>
        <w:gridCol w:w="434"/>
        <w:gridCol w:w="1049"/>
        <w:gridCol w:w="318"/>
        <w:gridCol w:w="273"/>
        <w:gridCol w:w="432"/>
      </w:tblGrid>
      <w:tr w:rsidR="009528B9" w:rsidRPr="00FA24CC" w14:paraId="5BD71083" w14:textId="77777777" w:rsidTr="009528B9">
        <w:tc>
          <w:tcPr>
            <w:tcW w:w="5000" w:type="pct"/>
            <w:gridSpan w:val="15"/>
            <w:tcBorders>
              <w:top w:val="single" w:sz="4" w:space="0" w:color="auto"/>
            </w:tcBorders>
            <w:vAlign w:val="center"/>
          </w:tcPr>
          <w:p w14:paraId="1BD880EF" w14:textId="4D885CF1" w:rsidR="009528B9" w:rsidRPr="00FA24CC" w:rsidRDefault="009528B9" w:rsidP="00330CFD">
            <w:pPr>
              <w:spacing w:before="0" w:after="0"/>
              <w:jc w:val="center"/>
              <w:rPr>
                <w:b/>
                <w:bCs/>
                <w:sz w:val="18"/>
                <w:szCs w:val="18"/>
                <w:lang w:val="es-CL"/>
              </w:rPr>
            </w:pPr>
            <w:r>
              <w:rPr>
                <w:b/>
                <w:bCs/>
                <w:sz w:val="18"/>
                <w:szCs w:val="18"/>
                <w:lang w:val="es-CL"/>
              </w:rPr>
              <w:t>Biomasa acumulada de Ramas (kg)</w:t>
            </w:r>
          </w:p>
        </w:tc>
      </w:tr>
      <w:tr w:rsidR="00631C00" w:rsidRPr="00FA24CC" w14:paraId="6BFC74C0" w14:textId="77777777" w:rsidTr="004D0010">
        <w:tc>
          <w:tcPr>
            <w:tcW w:w="1273" w:type="pct"/>
            <w:gridSpan w:val="2"/>
            <w:tcBorders>
              <w:top w:val="single" w:sz="4" w:space="0" w:color="auto"/>
            </w:tcBorders>
            <w:vAlign w:val="center"/>
          </w:tcPr>
          <w:p w14:paraId="24C3EF9E" w14:textId="77777777" w:rsidR="00955FBE" w:rsidRPr="00FA24CC" w:rsidRDefault="00955FBE" w:rsidP="00330CFD">
            <w:pPr>
              <w:spacing w:before="0" w:after="0"/>
              <w:jc w:val="center"/>
              <w:rPr>
                <w:b/>
                <w:bCs/>
                <w:sz w:val="18"/>
                <w:szCs w:val="18"/>
                <w:lang w:val="es-CL"/>
              </w:rPr>
            </w:pPr>
            <w:r w:rsidRPr="00FA24CC">
              <w:rPr>
                <w:b/>
                <w:bCs/>
                <w:sz w:val="18"/>
                <w:szCs w:val="18"/>
                <w:lang w:val="es-CL"/>
              </w:rPr>
              <w:t>Medición</w:t>
            </w:r>
          </w:p>
        </w:tc>
        <w:tc>
          <w:tcPr>
            <w:tcW w:w="393" w:type="pct"/>
            <w:vMerge w:val="restart"/>
            <w:tcBorders>
              <w:top w:val="single" w:sz="4" w:space="0" w:color="auto"/>
            </w:tcBorders>
            <w:shd w:val="clear" w:color="auto" w:fill="auto"/>
            <w:vAlign w:val="center"/>
          </w:tcPr>
          <w:p w14:paraId="0BCC4ACE" w14:textId="77777777" w:rsidR="00955FBE" w:rsidRPr="00FA24CC" w:rsidRDefault="00955FBE" w:rsidP="00330CFD">
            <w:pPr>
              <w:spacing w:before="0" w:after="0"/>
              <w:jc w:val="center"/>
              <w:rPr>
                <w:b/>
                <w:bCs/>
                <w:sz w:val="18"/>
                <w:szCs w:val="18"/>
                <w:lang w:val="es-CL"/>
              </w:rPr>
            </w:pPr>
            <w:r w:rsidRPr="00FA24CC">
              <w:rPr>
                <w:b/>
                <w:bCs/>
                <w:sz w:val="18"/>
                <w:szCs w:val="18"/>
                <w:lang w:val="es-CL"/>
              </w:rPr>
              <w:t>Serie</w:t>
            </w:r>
          </w:p>
        </w:tc>
        <w:tc>
          <w:tcPr>
            <w:tcW w:w="1004" w:type="pct"/>
            <w:gridSpan w:val="4"/>
            <w:vMerge w:val="restart"/>
            <w:tcBorders>
              <w:top w:val="single" w:sz="4" w:space="0" w:color="auto"/>
            </w:tcBorders>
            <w:shd w:val="clear" w:color="auto" w:fill="F2F2F2" w:themeFill="background1" w:themeFillShade="F2"/>
            <w:vAlign w:val="center"/>
          </w:tcPr>
          <w:p w14:paraId="375E8279" w14:textId="77777777" w:rsidR="00955FBE" w:rsidRPr="00FA24CC" w:rsidRDefault="00955FBE" w:rsidP="00330CFD">
            <w:pPr>
              <w:spacing w:before="0" w:after="0"/>
              <w:jc w:val="center"/>
              <w:rPr>
                <w:b/>
                <w:bCs/>
                <w:sz w:val="18"/>
                <w:szCs w:val="18"/>
                <w:lang w:val="es-CL"/>
              </w:rPr>
            </w:pPr>
            <w:r w:rsidRPr="00FA24CC">
              <w:rPr>
                <w:b/>
                <w:bCs/>
                <w:sz w:val="18"/>
                <w:szCs w:val="18"/>
                <w:lang w:val="es-CL"/>
              </w:rPr>
              <w:t>Vivos</w:t>
            </w:r>
          </w:p>
        </w:tc>
        <w:tc>
          <w:tcPr>
            <w:tcW w:w="1150" w:type="pct"/>
            <w:gridSpan w:val="4"/>
            <w:vMerge w:val="restart"/>
            <w:tcBorders>
              <w:top w:val="single" w:sz="4" w:space="0" w:color="auto"/>
            </w:tcBorders>
            <w:vAlign w:val="center"/>
          </w:tcPr>
          <w:p w14:paraId="3FC03A4B" w14:textId="77777777" w:rsidR="00955FBE" w:rsidRPr="00FA24CC" w:rsidRDefault="00955FBE" w:rsidP="00330CFD">
            <w:pPr>
              <w:spacing w:before="0" w:after="0"/>
              <w:jc w:val="center"/>
              <w:rPr>
                <w:b/>
                <w:bCs/>
                <w:sz w:val="18"/>
                <w:szCs w:val="18"/>
                <w:lang w:val="es-CL"/>
              </w:rPr>
            </w:pPr>
            <w:r w:rsidRPr="00FA24CC">
              <w:rPr>
                <w:b/>
                <w:bCs/>
                <w:sz w:val="18"/>
                <w:szCs w:val="18"/>
                <w:lang w:val="es-CL"/>
              </w:rPr>
              <w:t>Secos</w:t>
            </w:r>
          </w:p>
        </w:tc>
        <w:tc>
          <w:tcPr>
            <w:tcW w:w="1181" w:type="pct"/>
            <w:gridSpan w:val="4"/>
            <w:vMerge w:val="restart"/>
            <w:tcBorders>
              <w:top w:val="single" w:sz="4" w:space="0" w:color="auto"/>
            </w:tcBorders>
            <w:shd w:val="clear" w:color="auto" w:fill="F2F2F2" w:themeFill="background1" w:themeFillShade="F2"/>
          </w:tcPr>
          <w:p w14:paraId="4C891D05" w14:textId="77777777" w:rsidR="00955FBE" w:rsidRPr="00FA24CC" w:rsidRDefault="00955FBE" w:rsidP="00330CFD">
            <w:pPr>
              <w:spacing w:before="0" w:after="0"/>
              <w:jc w:val="center"/>
              <w:rPr>
                <w:b/>
                <w:bCs/>
                <w:sz w:val="18"/>
                <w:szCs w:val="18"/>
                <w:lang w:val="es-CL"/>
              </w:rPr>
            </w:pPr>
            <w:r w:rsidRPr="00FA24CC">
              <w:rPr>
                <w:b/>
                <w:bCs/>
                <w:sz w:val="18"/>
                <w:szCs w:val="18"/>
                <w:lang w:val="es-CL"/>
              </w:rPr>
              <w:t>Total</w:t>
            </w:r>
          </w:p>
          <w:p w14:paraId="432B377C" w14:textId="77777777" w:rsidR="00955FBE" w:rsidRPr="00FA24CC" w:rsidRDefault="00955FBE" w:rsidP="00330CFD">
            <w:pPr>
              <w:spacing w:before="0" w:after="0"/>
              <w:jc w:val="center"/>
              <w:rPr>
                <w:b/>
                <w:bCs/>
                <w:sz w:val="18"/>
                <w:szCs w:val="18"/>
                <w:lang w:val="es-CL"/>
              </w:rPr>
            </w:pPr>
            <w:r w:rsidRPr="00FA24CC">
              <w:rPr>
                <w:b/>
                <w:bCs/>
                <w:sz w:val="18"/>
                <w:szCs w:val="18"/>
                <w:lang w:val="es-CL"/>
              </w:rPr>
              <w:t>(</w:t>
            </w:r>
            <w:proofErr w:type="spellStart"/>
            <w:r w:rsidRPr="00FA24CC">
              <w:rPr>
                <w:b/>
                <w:bCs/>
                <w:sz w:val="18"/>
                <w:szCs w:val="18"/>
                <w:lang w:val="es-CL"/>
              </w:rPr>
              <w:t>Vivos+Secos</w:t>
            </w:r>
            <w:proofErr w:type="spellEnd"/>
            <w:r w:rsidRPr="00FA24CC">
              <w:rPr>
                <w:b/>
                <w:bCs/>
                <w:sz w:val="18"/>
                <w:szCs w:val="18"/>
                <w:lang w:val="es-CL"/>
              </w:rPr>
              <w:t>)</w:t>
            </w:r>
          </w:p>
        </w:tc>
      </w:tr>
      <w:tr w:rsidR="00FA24CC" w:rsidRPr="00FA24CC" w14:paraId="2162688C" w14:textId="77777777" w:rsidTr="004D0010">
        <w:tc>
          <w:tcPr>
            <w:tcW w:w="591" w:type="pct"/>
            <w:tcBorders>
              <w:bottom w:val="single" w:sz="4" w:space="0" w:color="auto"/>
            </w:tcBorders>
          </w:tcPr>
          <w:p w14:paraId="4F17C862" w14:textId="77777777" w:rsidR="00955FBE" w:rsidRPr="00FA24CC" w:rsidRDefault="00955FBE" w:rsidP="00330CFD">
            <w:pPr>
              <w:spacing w:before="0" w:after="0"/>
              <w:rPr>
                <w:b/>
                <w:bCs/>
                <w:sz w:val="18"/>
                <w:szCs w:val="18"/>
                <w:lang w:val="es-CL"/>
              </w:rPr>
            </w:pPr>
            <w:r w:rsidRPr="00FA24CC">
              <w:rPr>
                <w:b/>
                <w:bCs/>
                <w:sz w:val="18"/>
                <w:szCs w:val="18"/>
                <w:lang w:val="es-CL"/>
              </w:rPr>
              <w:t>Fecha</w:t>
            </w:r>
          </w:p>
        </w:tc>
        <w:tc>
          <w:tcPr>
            <w:tcW w:w="682" w:type="pct"/>
            <w:tcBorders>
              <w:bottom w:val="single" w:sz="4" w:space="0" w:color="auto"/>
            </w:tcBorders>
          </w:tcPr>
          <w:p w14:paraId="5E6F4153" w14:textId="77777777" w:rsidR="00955FBE" w:rsidRPr="00FA24CC" w:rsidRDefault="00955FBE" w:rsidP="00330CFD">
            <w:pPr>
              <w:spacing w:before="0" w:after="0"/>
              <w:rPr>
                <w:b/>
                <w:bCs/>
                <w:sz w:val="18"/>
                <w:szCs w:val="18"/>
                <w:lang w:val="es-CL"/>
              </w:rPr>
            </w:pPr>
            <w:r w:rsidRPr="00FA24CC">
              <w:rPr>
                <w:b/>
                <w:bCs/>
                <w:sz w:val="18"/>
                <w:szCs w:val="18"/>
                <w:lang w:val="es-CL"/>
              </w:rPr>
              <w:t>N°</w:t>
            </w:r>
          </w:p>
        </w:tc>
        <w:tc>
          <w:tcPr>
            <w:tcW w:w="393" w:type="pct"/>
            <w:vMerge/>
            <w:tcBorders>
              <w:bottom w:val="single" w:sz="4" w:space="0" w:color="auto"/>
            </w:tcBorders>
            <w:shd w:val="clear" w:color="auto" w:fill="auto"/>
          </w:tcPr>
          <w:p w14:paraId="6D29F24E" w14:textId="77777777" w:rsidR="00955FBE" w:rsidRPr="00FA24CC" w:rsidRDefault="00955FBE" w:rsidP="00330CFD">
            <w:pPr>
              <w:spacing w:before="0" w:after="0"/>
              <w:jc w:val="center"/>
              <w:rPr>
                <w:b/>
                <w:bCs/>
                <w:sz w:val="18"/>
                <w:szCs w:val="18"/>
                <w:lang w:val="es-CL"/>
              </w:rPr>
            </w:pPr>
          </w:p>
        </w:tc>
        <w:tc>
          <w:tcPr>
            <w:tcW w:w="1004" w:type="pct"/>
            <w:gridSpan w:val="4"/>
            <w:vMerge/>
            <w:tcBorders>
              <w:bottom w:val="single" w:sz="4" w:space="0" w:color="auto"/>
            </w:tcBorders>
            <w:shd w:val="clear" w:color="auto" w:fill="F2F2F2" w:themeFill="background1" w:themeFillShade="F2"/>
          </w:tcPr>
          <w:p w14:paraId="7D417C6A" w14:textId="77777777" w:rsidR="00955FBE" w:rsidRPr="00FA24CC" w:rsidRDefault="00955FBE" w:rsidP="00330CFD">
            <w:pPr>
              <w:spacing w:before="0" w:after="0"/>
              <w:rPr>
                <w:b/>
                <w:bCs/>
                <w:sz w:val="18"/>
                <w:szCs w:val="18"/>
                <w:lang w:val="es-CL"/>
              </w:rPr>
            </w:pPr>
          </w:p>
        </w:tc>
        <w:tc>
          <w:tcPr>
            <w:tcW w:w="1150" w:type="pct"/>
            <w:gridSpan w:val="4"/>
            <w:vMerge/>
            <w:tcBorders>
              <w:bottom w:val="single" w:sz="4" w:space="0" w:color="auto"/>
            </w:tcBorders>
          </w:tcPr>
          <w:p w14:paraId="544EE5DE" w14:textId="77777777" w:rsidR="00955FBE" w:rsidRPr="00FA24CC" w:rsidRDefault="00955FBE" w:rsidP="00330CFD">
            <w:pPr>
              <w:spacing w:before="0" w:after="0"/>
              <w:rPr>
                <w:b/>
                <w:bCs/>
                <w:sz w:val="18"/>
                <w:szCs w:val="18"/>
                <w:lang w:val="es-CL"/>
              </w:rPr>
            </w:pPr>
          </w:p>
        </w:tc>
        <w:tc>
          <w:tcPr>
            <w:tcW w:w="1181" w:type="pct"/>
            <w:gridSpan w:val="4"/>
            <w:vMerge/>
            <w:tcBorders>
              <w:bottom w:val="single" w:sz="4" w:space="0" w:color="auto"/>
            </w:tcBorders>
            <w:shd w:val="clear" w:color="auto" w:fill="F2F2F2" w:themeFill="background1" w:themeFillShade="F2"/>
          </w:tcPr>
          <w:p w14:paraId="71D55D1F" w14:textId="77777777" w:rsidR="00955FBE" w:rsidRPr="00FA24CC" w:rsidRDefault="00955FBE" w:rsidP="00330CFD">
            <w:pPr>
              <w:spacing w:before="0" w:after="0"/>
              <w:rPr>
                <w:b/>
                <w:bCs/>
                <w:sz w:val="18"/>
                <w:szCs w:val="18"/>
                <w:lang w:val="es-CL"/>
              </w:rPr>
            </w:pPr>
          </w:p>
        </w:tc>
      </w:tr>
      <w:tr w:rsidR="00FA24CC" w:rsidRPr="00FA24CC" w14:paraId="03FA41D5" w14:textId="77777777" w:rsidTr="004D0010">
        <w:tc>
          <w:tcPr>
            <w:tcW w:w="591" w:type="pct"/>
            <w:tcBorders>
              <w:top w:val="single" w:sz="4" w:space="0" w:color="auto"/>
            </w:tcBorders>
          </w:tcPr>
          <w:p w14:paraId="5751871E" w14:textId="77777777" w:rsidR="00955FBE" w:rsidRPr="00FA24CC" w:rsidRDefault="00955FBE" w:rsidP="00955FBE">
            <w:pPr>
              <w:spacing w:before="0" w:after="0"/>
              <w:jc w:val="left"/>
              <w:rPr>
                <w:rFonts w:cs="Calibri"/>
                <w:color w:val="000000"/>
                <w:sz w:val="18"/>
                <w:szCs w:val="18"/>
                <w:lang w:val="es-CL" w:eastAsia="es-CL"/>
              </w:rPr>
            </w:pPr>
            <w:r w:rsidRPr="00FA24CC">
              <w:rPr>
                <w:rFonts w:cs="Calibri"/>
                <w:color w:val="000000"/>
                <w:sz w:val="18"/>
                <w:szCs w:val="18"/>
                <w:lang w:val="es-CL" w:eastAsia="es-CL"/>
              </w:rPr>
              <w:t>Nov 2020</w:t>
            </w:r>
          </w:p>
        </w:tc>
        <w:tc>
          <w:tcPr>
            <w:tcW w:w="682" w:type="pct"/>
            <w:tcBorders>
              <w:top w:val="single" w:sz="4" w:space="0" w:color="auto"/>
            </w:tcBorders>
          </w:tcPr>
          <w:p w14:paraId="6DB975F1" w14:textId="77777777" w:rsidR="00955FBE" w:rsidRPr="00FA24CC" w:rsidRDefault="00955FBE" w:rsidP="00955FBE">
            <w:pPr>
              <w:spacing w:before="0" w:after="0"/>
              <w:jc w:val="left"/>
              <w:rPr>
                <w:sz w:val="18"/>
                <w:szCs w:val="18"/>
                <w:lang w:val="es-CL"/>
              </w:rPr>
            </w:pPr>
            <w:r w:rsidRPr="00FA24CC">
              <w:rPr>
                <w:sz w:val="18"/>
                <w:szCs w:val="18"/>
                <w:lang w:val="es-CL"/>
              </w:rPr>
              <w:t>1</w:t>
            </w:r>
          </w:p>
        </w:tc>
        <w:tc>
          <w:tcPr>
            <w:tcW w:w="393" w:type="pct"/>
            <w:tcBorders>
              <w:top w:val="single" w:sz="4" w:space="0" w:color="auto"/>
            </w:tcBorders>
            <w:shd w:val="clear" w:color="auto" w:fill="auto"/>
          </w:tcPr>
          <w:p w14:paraId="7EEE9BE7" w14:textId="21CD0185" w:rsidR="00955FBE" w:rsidRPr="00FA24CC" w:rsidRDefault="00631C00" w:rsidP="00955FBE">
            <w:pPr>
              <w:spacing w:before="0" w:after="0"/>
              <w:jc w:val="center"/>
              <w:rPr>
                <w:sz w:val="18"/>
                <w:szCs w:val="18"/>
              </w:rPr>
            </w:pPr>
            <w:r w:rsidRPr="00FA24CC">
              <w:rPr>
                <w:sz w:val="18"/>
                <w:szCs w:val="18"/>
              </w:rPr>
              <w:t>C</w:t>
            </w:r>
          </w:p>
        </w:tc>
        <w:tc>
          <w:tcPr>
            <w:tcW w:w="519" w:type="pct"/>
            <w:gridSpan w:val="2"/>
            <w:tcBorders>
              <w:top w:val="single" w:sz="4" w:space="0" w:color="auto"/>
            </w:tcBorders>
            <w:shd w:val="clear" w:color="auto" w:fill="F2F2F2" w:themeFill="background1" w:themeFillShade="F2"/>
          </w:tcPr>
          <w:p w14:paraId="22DFE8C7" w14:textId="2969EE2A" w:rsidR="00955FBE" w:rsidRPr="00FA24CC" w:rsidRDefault="00955FBE" w:rsidP="00955FBE">
            <w:pPr>
              <w:spacing w:before="0" w:after="0"/>
              <w:jc w:val="right"/>
              <w:rPr>
                <w:sz w:val="18"/>
                <w:szCs w:val="18"/>
                <w:lang w:val="es-CL"/>
              </w:rPr>
            </w:pPr>
            <w:r w:rsidRPr="00FA24CC">
              <w:rPr>
                <w:sz w:val="18"/>
                <w:szCs w:val="18"/>
              </w:rPr>
              <w:t xml:space="preserve"> -</w:t>
            </w:r>
          </w:p>
        </w:tc>
        <w:tc>
          <w:tcPr>
            <w:tcW w:w="290" w:type="pct"/>
            <w:tcBorders>
              <w:top w:val="single" w:sz="4" w:space="0" w:color="auto"/>
            </w:tcBorders>
            <w:shd w:val="clear" w:color="auto" w:fill="F2F2F2" w:themeFill="background1" w:themeFillShade="F2"/>
            <w:vAlign w:val="center"/>
          </w:tcPr>
          <w:p w14:paraId="02F1D783" w14:textId="77777777" w:rsidR="00955FBE" w:rsidRPr="00FA24CC" w:rsidRDefault="00955FBE" w:rsidP="00955FBE">
            <w:pPr>
              <w:spacing w:before="0" w:after="0"/>
              <w:jc w:val="right"/>
              <w:rPr>
                <w:sz w:val="18"/>
                <w:szCs w:val="18"/>
                <w:lang w:val="es-CL"/>
              </w:rPr>
            </w:pPr>
          </w:p>
        </w:tc>
        <w:tc>
          <w:tcPr>
            <w:tcW w:w="195" w:type="pct"/>
            <w:tcBorders>
              <w:top w:val="single" w:sz="4" w:space="0" w:color="auto"/>
            </w:tcBorders>
            <w:shd w:val="clear" w:color="auto" w:fill="F2F2F2" w:themeFill="background1" w:themeFillShade="F2"/>
            <w:vAlign w:val="center"/>
          </w:tcPr>
          <w:p w14:paraId="12E57F6E" w14:textId="6BB46062" w:rsidR="00955FBE" w:rsidRPr="00FA24CC" w:rsidRDefault="00955FBE" w:rsidP="00955FBE">
            <w:pPr>
              <w:spacing w:before="0" w:after="0"/>
              <w:jc w:val="left"/>
              <w:rPr>
                <w:sz w:val="18"/>
                <w:szCs w:val="18"/>
                <w:lang w:val="es-CL"/>
              </w:rPr>
            </w:pPr>
          </w:p>
        </w:tc>
        <w:tc>
          <w:tcPr>
            <w:tcW w:w="426" w:type="pct"/>
            <w:tcBorders>
              <w:top w:val="single" w:sz="4" w:space="0" w:color="auto"/>
            </w:tcBorders>
          </w:tcPr>
          <w:p w14:paraId="09565358" w14:textId="1A15D1BA" w:rsidR="00955FBE" w:rsidRPr="00FA24CC" w:rsidRDefault="00955FBE" w:rsidP="00955FBE">
            <w:pPr>
              <w:spacing w:before="0" w:after="0"/>
              <w:jc w:val="right"/>
              <w:rPr>
                <w:sz w:val="18"/>
                <w:szCs w:val="18"/>
              </w:rPr>
            </w:pPr>
            <w:r w:rsidRPr="00FA24CC">
              <w:rPr>
                <w:sz w:val="18"/>
                <w:szCs w:val="18"/>
              </w:rPr>
              <w:t xml:space="preserve"> -</w:t>
            </w:r>
          </w:p>
        </w:tc>
        <w:tc>
          <w:tcPr>
            <w:tcW w:w="187" w:type="pct"/>
            <w:tcBorders>
              <w:top w:val="single" w:sz="4" w:space="0" w:color="auto"/>
            </w:tcBorders>
          </w:tcPr>
          <w:p w14:paraId="4FC7F9CF" w14:textId="77777777" w:rsidR="00955FBE" w:rsidRPr="00FA24CC" w:rsidRDefault="00955FBE" w:rsidP="00955FBE">
            <w:pPr>
              <w:spacing w:before="0" w:after="0"/>
              <w:rPr>
                <w:sz w:val="18"/>
                <w:szCs w:val="18"/>
                <w:lang w:val="es-CL"/>
              </w:rPr>
            </w:pPr>
          </w:p>
        </w:tc>
        <w:tc>
          <w:tcPr>
            <w:tcW w:w="291" w:type="pct"/>
            <w:tcBorders>
              <w:top w:val="single" w:sz="4" w:space="0" w:color="auto"/>
            </w:tcBorders>
            <w:vAlign w:val="center"/>
          </w:tcPr>
          <w:p w14:paraId="45C765CC" w14:textId="77777777" w:rsidR="00955FBE" w:rsidRPr="00FA24CC" w:rsidRDefault="00955FBE" w:rsidP="00955FBE">
            <w:pPr>
              <w:spacing w:before="0" w:after="0"/>
              <w:jc w:val="right"/>
              <w:rPr>
                <w:sz w:val="18"/>
                <w:szCs w:val="18"/>
                <w:lang w:val="es-CL"/>
              </w:rPr>
            </w:pPr>
          </w:p>
        </w:tc>
        <w:tc>
          <w:tcPr>
            <w:tcW w:w="247" w:type="pct"/>
            <w:tcBorders>
              <w:top w:val="single" w:sz="4" w:space="0" w:color="auto"/>
            </w:tcBorders>
            <w:vAlign w:val="center"/>
          </w:tcPr>
          <w:p w14:paraId="0D9916A8" w14:textId="01E2716D" w:rsidR="00955FBE" w:rsidRPr="00FA24CC" w:rsidRDefault="00955FBE" w:rsidP="00955FBE">
            <w:pPr>
              <w:spacing w:before="0" w:after="0"/>
              <w:jc w:val="left"/>
              <w:rPr>
                <w:sz w:val="18"/>
                <w:szCs w:val="18"/>
                <w:lang w:val="es-CL"/>
              </w:rPr>
            </w:pPr>
          </w:p>
        </w:tc>
        <w:tc>
          <w:tcPr>
            <w:tcW w:w="597" w:type="pct"/>
            <w:tcBorders>
              <w:top w:val="single" w:sz="4" w:space="0" w:color="auto"/>
            </w:tcBorders>
            <w:shd w:val="clear" w:color="auto" w:fill="F2F2F2" w:themeFill="background1" w:themeFillShade="F2"/>
          </w:tcPr>
          <w:p w14:paraId="4506F2D0" w14:textId="2D4F3849" w:rsidR="00955FBE" w:rsidRPr="00FA24CC" w:rsidRDefault="00955FBE" w:rsidP="00955FBE">
            <w:pPr>
              <w:spacing w:before="0" w:after="0"/>
              <w:jc w:val="right"/>
              <w:rPr>
                <w:sz w:val="18"/>
                <w:szCs w:val="18"/>
              </w:rPr>
            </w:pPr>
            <w:r w:rsidRPr="00FA24CC">
              <w:rPr>
                <w:sz w:val="18"/>
                <w:szCs w:val="18"/>
              </w:rPr>
              <w:t xml:space="preserve"> -</w:t>
            </w:r>
          </w:p>
        </w:tc>
        <w:tc>
          <w:tcPr>
            <w:tcW w:w="181" w:type="pct"/>
            <w:tcBorders>
              <w:top w:val="single" w:sz="4" w:space="0" w:color="auto"/>
            </w:tcBorders>
            <w:shd w:val="clear" w:color="auto" w:fill="F2F2F2" w:themeFill="background1" w:themeFillShade="F2"/>
          </w:tcPr>
          <w:p w14:paraId="369DEFDA" w14:textId="77777777" w:rsidR="00955FBE" w:rsidRPr="00FA24CC" w:rsidRDefault="00955FBE" w:rsidP="00955FBE">
            <w:pPr>
              <w:spacing w:before="0" w:after="0"/>
              <w:rPr>
                <w:sz w:val="18"/>
                <w:szCs w:val="18"/>
                <w:lang w:val="es-CL"/>
              </w:rPr>
            </w:pPr>
          </w:p>
        </w:tc>
        <w:tc>
          <w:tcPr>
            <w:tcW w:w="155" w:type="pct"/>
            <w:tcBorders>
              <w:top w:val="single" w:sz="4" w:space="0" w:color="auto"/>
            </w:tcBorders>
            <w:shd w:val="clear" w:color="auto" w:fill="F2F2F2" w:themeFill="background1" w:themeFillShade="F2"/>
            <w:vAlign w:val="center"/>
          </w:tcPr>
          <w:p w14:paraId="64075350" w14:textId="77777777" w:rsidR="00955FBE" w:rsidRPr="00FA24CC" w:rsidRDefault="00955FBE" w:rsidP="00955FBE">
            <w:pPr>
              <w:spacing w:before="0" w:after="0"/>
              <w:jc w:val="right"/>
              <w:rPr>
                <w:sz w:val="18"/>
                <w:szCs w:val="18"/>
                <w:lang w:val="es-CL"/>
              </w:rPr>
            </w:pPr>
          </w:p>
        </w:tc>
        <w:tc>
          <w:tcPr>
            <w:tcW w:w="248" w:type="pct"/>
            <w:tcBorders>
              <w:top w:val="single" w:sz="4" w:space="0" w:color="auto"/>
            </w:tcBorders>
            <w:shd w:val="clear" w:color="auto" w:fill="F2F2F2" w:themeFill="background1" w:themeFillShade="F2"/>
          </w:tcPr>
          <w:p w14:paraId="08140B18" w14:textId="672607FC" w:rsidR="00955FBE" w:rsidRPr="00FA24CC" w:rsidRDefault="00955FBE" w:rsidP="00955FBE">
            <w:pPr>
              <w:spacing w:before="0" w:after="0"/>
              <w:jc w:val="left"/>
              <w:rPr>
                <w:sz w:val="18"/>
                <w:szCs w:val="18"/>
                <w:lang w:val="es-CL"/>
              </w:rPr>
            </w:pPr>
          </w:p>
        </w:tc>
      </w:tr>
      <w:tr w:rsidR="00FA24CC" w:rsidRPr="00FA24CC" w14:paraId="2BFB8E0D" w14:textId="77777777" w:rsidTr="004D0010">
        <w:tc>
          <w:tcPr>
            <w:tcW w:w="591" w:type="pct"/>
          </w:tcPr>
          <w:p w14:paraId="32BC3F01"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Abr 2022</w:t>
            </w:r>
          </w:p>
        </w:tc>
        <w:tc>
          <w:tcPr>
            <w:tcW w:w="682" w:type="pct"/>
          </w:tcPr>
          <w:p w14:paraId="7AC9CCCC" w14:textId="77777777" w:rsidR="00631C00" w:rsidRPr="00FA24CC" w:rsidRDefault="00631C00" w:rsidP="00631C00">
            <w:pPr>
              <w:spacing w:before="0" w:after="0"/>
              <w:jc w:val="left"/>
              <w:rPr>
                <w:sz w:val="18"/>
                <w:szCs w:val="18"/>
                <w:lang w:val="es-CL"/>
              </w:rPr>
            </w:pPr>
            <w:r w:rsidRPr="00FA24CC">
              <w:rPr>
                <w:sz w:val="18"/>
                <w:szCs w:val="18"/>
                <w:lang w:val="es-CL"/>
              </w:rPr>
              <w:t>2</w:t>
            </w:r>
          </w:p>
        </w:tc>
        <w:tc>
          <w:tcPr>
            <w:tcW w:w="393" w:type="pct"/>
            <w:shd w:val="clear" w:color="auto" w:fill="auto"/>
          </w:tcPr>
          <w:p w14:paraId="2AC29A3C" w14:textId="66665FF3"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06A3A779" w14:textId="5FE28418" w:rsidR="00631C00" w:rsidRPr="00FA24CC" w:rsidRDefault="00631C00" w:rsidP="00631C00">
            <w:pPr>
              <w:spacing w:before="0" w:after="0"/>
              <w:jc w:val="right"/>
              <w:rPr>
                <w:sz w:val="18"/>
                <w:szCs w:val="18"/>
                <w:lang w:val="es-CL"/>
              </w:rPr>
            </w:pPr>
            <w:r w:rsidRPr="00FA24CC">
              <w:rPr>
                <w:sz w:val="18"/>
                <w:szCs w:val="18"/>
              </w:rPr>
              <w:t>33,13</w:t>
            </w:r>
          </w:p>
        </w:tc>
        <w:tc>
          <w:tcPr>
            <w:tcW w:w="290" w:type="pct"/>
            <w:shd w:val="clear" w:color="auto" w:fill="F2F2F2" w:themeFill="background1" w:themeFillShade="F2"/>
          </w:tcPr>
          <w:p w14:paraId="4F5C7EDC"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2A7B96B7" w14:textId="02C9D921" w:rsidR="00631C00" w:rsidRPr="00FA24CC" w:rsidRDefault="00FA24CC" w:rsidP="00631C00">
            <w:pPr>
              <w:spacing w:before="0" w:after="0"/>
              <w:jc w:val="left"/>
              <w:rPr>
                <w:sz w:val="18"/>
                <w:szCs w:val="18"/>
              </w:rPr>
            </w:pPr>
            <w:r w:rsidRPr="00FA24CC">
              <w:rPr>
                <w:sz w:val="18"/>
                <w:szCs w:val="18"/>
              </w:rPr>
              <w:t>a</w:t>
            </w:r>
          </w:p>
        </w:tc>
        <w:tc>
          <w:tcPr>
            <w:tcW w:w="426" w:type="pct"/>
          </w:tcPr>
          <w:p w14:paraId="6251A752" w14:textId="521B8CC8" w:rsidR="00631C00" w:rsidRPr="00FA24CC" w:rsidRDefault="00631C00" w:rsidP="00631C00">
            <w:pPr>
              <w:spacing w:before="0" w:after="0"/>
              <w:jc w:val="right"/>
              <w:rPr>
                <w:sz w:val="18"/>
                <w:szCs w:val="18"/>
                <w:lang w:val="es-CL"/>
              </w:rPr>
            </w:pPr>
            <w:r w:rsidRPr="00FA24CC">
              <w:rPr>
                <w:sz w:val="18"/>
                <w:szCs w:val="18"/>
              </w:rPr>
              <w:t>7,31</w:t>
            </w:r>
          </w:p>
        </w:tc>
        <w:tc>
          <w:tcPr>
            <w:tcW w:w="187" w:type="pct"/>
          </w:tcPr>
          <w:p w14:paraId="718CE182" w14:textId="77777777" w:rsidR="00631C00" w:rsidRPr="00FA24CC" w:rsidRDefault="00631C00" w:rsidP="00631C00">
            <w:pPr>
              <w:spacing w:before="0" w:after="0"/>
              <w:rPr>
                <w:sz w:val="18"/>
                <w:szCs w:val="18"/>
                <w:lang w:val="es-CL"/>
              </w:rPr>
            </w:pPr>
          </w:p>
        </w:tc>
        <w:tc>
          <w:tcPr>
            <w:tcW w:w="291" w:type="pct"/>
            <w:vAlign w:val="center"/>
          </w:tcPr>
          <w:p w14:paraId="44B42792" w14:textId="77777777" w:rsidR="00631C00" w:rsidRPr="00FA24CC" w:rsidRDefault="00631C00" w:rsidP="00631C00">
            <w:pPr>
              <w:spacing w:before="0" w:after="0"/>
              <w:jc w:val="right"/>
              <w:rPr>
                <w:sz w:val="18"/>
                <w:szCs w:val="18"/>
                <w:lang w:val="es-CL"/>
              </w:rPr>
            </w:pPr>
          </w:p>
        </w:tc>
        <w:tc>
          <w:tcPr>
            <w:tcW w:w="247" w:type="pct"/>
          </w:tcPr>
          <w:p w14:paraId="4E5EE2E1" w14:textId="77777777" w:rsidR="00631C00" w:rsidRPr="00FA24CC" w:rsidRDefault="00631C00" w:rsidP="00631C00">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2932BF96" w14:textId="532F0164" w:rsidR="00631C00" w:rsidRPr="00FA24CC" w:rsidRDefault="00631C00" w:rsidP="00631C00">
            <w:pPr>
              <w:spacing w:before="0" w:after="0"/>
              <w:jc w:val="right"/>
              <w:rPr>
                <w:sz w:val="18"/>
                <w:szCs w:val="18"/>
                <w:lang w:val="es-CL"/>
              </w:rPr>
            </w:pPr>
            <w:r w:rsidRPr="00FA24CC">
              <w:rPr>
                <w:sz w:val="18"/>
                <w:szCs w:val="18"/>
              </w:rPr>
              <w:t>40,44</w:t>
            </w:r>
          </w:p>
        </w:tc>
        <w:tc>
          <w:tcPr>
            <w:tcW w:w="181" w:type="pct"/>
            <w:shd w:val="clear" w:color="auto" w:fill="F2F2F2" w:themeFill="background1" w:themeFillShade="F2"/>
          </w:tcPr>
          <w:p w14:paraId="1AEC9BE9"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0225F8E3"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05C9DBA2" w14:textId="77777777" w:rsidR="00631C00" w:rsidRPr="00FA24CC" w:rsidRDefault="00631C00" w:rsidP="00631C00">
            <w:pPr>
              <w:spacing w:before="0" w:after="0"/>
              <w:jc w:val="left"/>
              <w:rPr>
                <w:sz w:val="18"/>
                <w:szCs w:val="18"/>
                <w:lang w:val="es-CL"/>
              </w:rPr>
            </w:pPr>
            <w:r w:rsidRPr="00FA24CC">
              <w:rPr>
                <w:sz w:val="18"/>
                <w:szCs w:val="18"/>
              </w:rPr>
              <w:t>a</w:t>
            </w:r>
          </w:p>
        </w:tc>
      </w:tr>
      <w:tr w:rsidR="00FA24CC" w:rsidRPr="00FA24CC" w14:paraId="1D7CBB32" w14:textId="77777777" w:rsidTr="004D0010">
        <w:tc>
          <w:tcPr>
            <w:tcW w:w="591" w:type="pct"/>
          </w:tcPr>
          <w:p w14:paraId="6C855C08"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Ene 2023</w:t>
            </w:r>
          </w:p>
        </w:tc>
        <w:tc>
          <w:tcPr>
            <w:tcW w:w="682" w:type="pct"/>
          </w:tcPr>
          <w:p w14:paraId="53288F43" w14:textId="77777777" w:rsidR="00631C00" w:rsidRPr="00FA24CC" w:rsidRDefault="00631C00" w:rsidP="00631C00">
            <w:pPr>
              <w:spacing w:before="0" w:after="0"/>
              <w:jc w:val="left"/>
              <w:rPr>
                <w:sz w:val="18"/>
                <w:szCs w:val="18"/>
                <w:lang w:val="es-CL"/>
              </w:rPr>
            </w:pPr>
            <w:r w:rsidRPr="00FA24CC">
              <w:rPr>
                <w:sz w:val="18"/>
                <w:szCs w:val="18"/>
                <w:lang w:val="es-CL"/>
              </w:rPr>
              <w:t>3</w:t>
            </w:r>
          </w:p>
        </w:tc>
        <w:tc>
          <w:tcPr>
            <w:tcW w:w="393" w:type="pct"/>
            <w:shd w:val="clear" w:color="auto" w:fill="auto"/>
          </w:tcPr>
          <w:p w14:paraId="560CD23C" w14:textId="2B894DEB"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44EA19EB" w14:textId="0FF26776" w:rsidR="00631C00" w:rsidRPr="00FA24CC" w:rsidRDefault="00631C00" w:rsidP="00631C00">
            <w:pPr>
              <w:spacing w:before="0" w:after="0"/>
              <w:jc w:val="right"/>
              <w:rPr>
                <w:sz w:val="18"/>
                <w:szCs w:val="18"/>
                <w:lang w:val="es-CL"/>
              </w:rPr>
            </w:pPr>
            <w:r w:rsidRPr="00FA24CC">
              <w:rPr>
                <w:sz w:val="18"/>
                <w:szCs w:val="18"/>
              </w:rPr>
              <w:t>30,81</w:t>
            </w:r>
          </w:p>
        </w:tc>
        <w:tc>
          <w:tcPr>
            <w:tcW w:w="290" w:type="pct"/>
            <w:shd w:val="clear" w:color="auto" w:fill="F2F2F2" w:themeFill="background1" w:themeFillShade="F2"/>
          </w:tcPr>
          <w:p w14:paraId="63F12935"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35C6B21E" w14:textId="2E0EBDE1" w:rsidR="00631C00" w:rsidRPr="00FA24CC" w:rsidRDefault="00FA24CC" w:rsidP="00631C00">
            <w:pPr>
              <w:spacing w:before="0" w:after="0"/>
              <w:jc w:val="left"/>
              <w:rPr>
                <w:sz w:val="18"/>
                <w:szCs w:val="18"/>
              </w:rPr>
            </w:pPr>
            <w:r w:rsidRPr="00FA24CC">
              <w:rPr>
                <w:sz w:val="18"/>
                <w:szCs w:val="18"/>
              </w:rPr>
              <w:t>a</w:t>
            </w:r>
          </w:p>
        </w:tc>
        <w:tc>
          <w:tcPr>
            <w:tcW w:w="426" w:type="pct"/>
          </w:tcPr>
          <w:p w14:paraId="22ABF6E7" w14:textId="05F4C80D" w:rsidR="00631C00" w:rsidRPr="00FA24CC" w:rsidRDefault="00631C00" w:rsidP="00631C00">
            <w:pPr>
              <w:spacing w:before="0" w:after="0"/>
              <w:jc w:val="right"/>
              <w:rPr>
                <w:sz w:val="18"/>
                <w:szCs w:val="18"/>
                <w:lang w:val="es-CL"/>
              </w:rPr>
            </w:pPr>
            <w:r w:rsidRPr="00FA24CC">
              <w:rPr>
                <w:sz w:val="18"/>
                <w:szCs w:val="18"/>
              </w:rPr>
              <w:t>7,81</w:t>
            </w:r>
          </w:p>
        </w:tc>
        <w:tc>
          <w:tcPr>
            <w:tcW w:w="187" w:type="pct"/>
          </w:tcPr>
          <w:p w14:paraId="3A2BB2C4" w14:textId="77777777" w:rsidR="00631C00" w:rsidRPr="00FA24CC" w:rsidRDefault="00631C00" w:rsidP="00631C00">
            <w:pPr>
              <w:spacing w:before="0" w:after="0"/>
              <w:rPr>
                <w:sz w:val="18"/>
                <w:szCs w:val="18"/>
                <w:lang w:val="es-CL"/>
              </w:rPr>
            </w:pPr>
          </w:p>
        </w:tc>
        <w:tc>
          <w:tcPr>
            <w:tcW w:w="291" w:type="pct"/>
            <w:vAlign w:val="center"/>
          </w:tcPr>
          <w:p w14:paraId="3975E18B" w14:textId="77777777" w:rsidR="00631C00" w:rsidRPr="00FA24CC" w:rsidRDefault="00631C00" w:rsidP="00631C00">
            <w:pPr>
              <w:spacing w:before="0" w:after="0"/>
              <w:jc w:val="right"/>
              <w:rPr>
                <w:sz w:val="18"/>
                <w:szCs w:val="18"/>
                <w:lang w:val="es-CL"/>
              </w:rPr>
            </w:pPr>
          </w:p>
        </w:tc>
        <w:tc>
          <w:tcPr>
            <w:tcW w:w="247" w:type="pct"/>
          </w:tcPr>
          <w:p w14:paraId="7A5A7140" w14:textId="77777777" w:rsidR="00631C00" w:rsidRPr="00FA24CC" w:rsidRDefault="00631C00" w:rsidP="00631C00">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AB7A9B2" w14:textId="4D552DFF" w:rsidR="00631C00" w:rsidRPr="00FA24CC" w:rsidRDefault="00631C00" w:rsidP="00631C00">
            <w:pPr>
              <w:spacing w:before="0" w:after="0"/>
              <w:jc w:val="right"/>
              <w:rPr>
                <w:sz w:val="18"/>
                <w:szCs w:val="18"/>
                <w:lang w:val="es-CL"/>
              </w:rPr>
            </w:pPr>
            <w:r w:rsidRPr="00FA24CC">
              <w:rPr>
                <w:sz w:val="18"/>
                <w:szCs w:val="18"/>
              </w:rPr>
              <w:t>38,62</w:t>
            </w:r>
          </w:p>
        </w:tc>
        <w:tc>
          <w:tcPr>
            <w:tcW w:w="181" w:type="pct"/>
            <w:shd w:val="clear" w:color="auto" w:fill="F2F2F2" w:themeFill="background1" w:themeFillShade="F2"/>
          </w:tcPr>
          <w:p w14:paraId="72F5FED5"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623E243E"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050149E6" w14:textId="77777777" w:rsidR="00631C00" w:rsidRPr="00FA24CC" w:rsidRDefault="00631C00" w:rsidP="00631C00">
            <w:pPr>
              <w:spacing w:before="0" w:after="0"/>
              <w:jc w:val="left"/>
              <w:rPr>
                <w:sz w:val="18"/>
                <w:szCs w:val="18"/>
                <w:lang w:val="es-CL"/>
              </w:rPr>
            </w:pPr>
            <w:r w:rsidRPr="00FA24CC">
              <w:rPr>
                <w:sz w:val="18"/>
                <w:szCs w:val="18"/>
              </w:rPr>
              <w:t>a</w:t>
            </w:r>
          </w:p>
        </w:tc>
      </w:tr>
      <w:tr w:rsidR="00FA24CC" w:rsidRPr="00FA24CC" w14:paraId="584D7912" w14:textId="77777777" w:rsidTr="004D0010">
        <w:tc>
          <w:tcPr>
            <w:tcW w:w="591" w:type="pct"/>
          </w:tcPr>
          <w:p w14:paraId="5526414F"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Abr 2023</w:t>
            </w:r>
          </w:p>
        </w:tc>
        <w:tc>
          <w:tcPr>
            <w:tcW w:w="682" w:type="pct"/>
          </w:tcPr>
          <w:p w14:paraId="37A44CDD" w14:textId="77777777" w:rsidR="00631C00" w:rsidRPr="00FA24CC" w:rsidRDefault="00631C00" w:rsidP="00631C00">
            <w:pPr>
              <w:spacing w:before="0" w:after="0"/>
              <w:jc w:val="left"/>
              <w:rPr>
                <w:sz w:val="18"/>
                <w:szCs w:val="18"/>
                <w:lang w:val="es-CL"/>
              </w:rPr>
            </w:pPr>
            <w:r w:rsidRPr="00FA24CC">
              <w:rPr>
                <w:sz w:val="18"/>
                <w:szCs w:val="18"/>
                <w:lang w:val="es-CL"/>
              </w:rPr>
              <w:t>4</w:t>
            </w:r>
          </w:p>
        </w:tc>
        <w:tc>
          <w:tcPr>
            <w:tcW w:w="393" w:type="pct"/>
            <w:shd w:val="clear" w:color="auto" w:fill="auto"/>
          </w:tcPr>
          <w:p w14:paraId="352599F8" w14:textId="1E1C3244"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7E909735" w14:textId="6177CC11" w:rsidR="00631C00" w:rsidRPr="00FA24CC" w:rsidRDefault="00631C00" w:rsidP="00631C00">
            <w:pPr>
              <w:spacing w:before="0" w:after="0"/>
              <w:jc w:val="right"/>
              <w:rPr>
                <w:sz w:val="18"/>
                <w:szCs w:val="18"/>
                <w:lang w:val="es-CL"/>
              </w:rPr>
            </w:pPr>
            <w:r w:rsidRPr="00FA24CC">
              <w:rPr>
                <w:sz w:val="18"/>
                <w:szCs w:val="18"/>
              </w:rPr>
              <w:t>86,17</w:t>
            </w:r>
          </w:p>
        </w:tc>
        <w:tc>
          <w:tcPr>
            <w:tcW w:w="290" w:type="pct"/>
            <w:shd w:val="clear" w:color="auto" w:fill="F2F2F2" w:themeFill="background1" w:themeFillShade="F2"/>
          </w:tcPr>
          <w:p w14:paraId="0C05BD79"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5342901D" w14:textId="6DB88A99" w:rsidR="00631C00" w:rsidRPr="00FA24CC" w:rsidRDefault="00FA24CC" w:rsidP="00631C00">
            <w:pPr>
              <w:spacing w:before="0" w:after="0"/>
              <w:jc w:val="left"/>
              <w:rPr>
                <w:sz w:val="18"/>
                <w:szCs w:val="18"/>
              </w:rPr>
            </w:pPr>
            <w:r w:rsidRPr="00FA24CC">
              <w:rPr>
                <w:sz w:val="18"/>
                <w:szCs w:val="18"/>
              </w:rPr>
              <w:t>b</w:t>
            </w:r>
          </w:p>
        </w:tc>
        <w:tc>
          <w:tcPr>
            <w:tcW w:w="426" w:type="pct"/>
          </w:tcPr>
          <w:p w14:paraId="3B9F9B7A" w14:textId="1AAB43B6" w:rsidR="00631C00" w:rsidRPr="00FA24CC" w:rsidRDefault="00631C00" w:rsidP="00631C00">
            <w:pPr>
              <w:spacing w:before="0" w:after="0"/>
              <w:jc w:val="right"/>
              <w:rPr>
                <w:sz w:val="18"/>
                <w:szCs w:val="18"/>
                <w:lang w:val="es-CL"/>
              </w:rPr>
            </w:pPr>
            <w:r w:rsidRPr="00FA24CC">
              <w:rPr>
                <w:sz w:val="18"/>
                <w:szCs w:val="18"/>
              </w:rPr>
              <w:t>16,43</w:t>
            </w:r>
          </w:p>
        </w:tc>
        <w:tc>
          <w:tcPr>
            <w:tcW w:w="187" w:type="pct"/>
          </w:tcPr>
          <w:p w14:paraId="751C6338" w14:textId="77777777" w:rsidR="00631C00" w:rsidRPr="00FA24CC" w:rsidRDefault="00631C00" w:rsidP="00631C00">
            <w:pPr>
              <w:spacing w:before="0" w:after="0"/>
              <w:rPr>
                <w:sz w:val="18"/>
                <w:szCs w:val="18"/>
                <w:lang w:val="es-CL"/>
              </w:rPr>
            </w:pPr>
          </w:p>
        </w:tc>
        <w:tc>
          <w:tcPr>
            <w:tcW w:w="291" w:type="pct"/>
            <w:vAlign w:val="center"/>
          </w:tcPr>
          <w:p w14:paraId="5D175B9F" w14:textId="77777777" w:rsidR="00631C00" w:rsidRPr="00FA24CC" w:rsidRDefault="00631C00" w:rsidP="00631C00">
            <w:pPr>
              <w:spacing w:before="0" w:after="0"/>
              <w:jc w:val="right"/>
              <w:rPr>
                <w:sz w:val="18"/>
                <w:szCs w:val="18"/>
                <w:lang w:val="es-CL"/>
              </w:rPr>
            </w:pPr>
          </w:p>
        </w:tc>
        <w:tc>
          <w:tcPr>
            <w:tcW w:w="247" w:type="pct"/>
          </w:tcPr>
          <w:p w14:paraId="6422BB66" w14:textId="2E08FBC5" w:rsidR="00631C00" w:rsidRPr="00FA24CC" w:rsidRDefault="00631C00" w:rsidP="00631C00">
            <w:pPr>
              <w:spacing w:before="0" w:after="0"/>
              <w:jc w:val="left"/>
              <w:rPr>
                <w:sz w:val="18"/>
                <w:szCs w:val="18"/>
              </w:rPr>
            </w:pPr>
            <w:r w:rsidRPr="00FA24CC">
              <w:rPr>
                <w:sz w:val="18"/>
                <w:szCs w:val="18"/>
              </w:rPr>
              <w:t>a</w:t>
            </w:r>
            <w:r w:rsidR="00FA24CC" w:rsidRPr="00FA24CC">
              <w:rPr>
                <w:sz w:val="18"/>
                <w:szCs w:val="18"/>
              </w:rPr>
              <w:t>b</w:t>
            </w:r>
          </w:p>
        </w:tc>
        <w:tc>
          <w:tcPr>
            <w:tcW w:w="597" w:type="pct"/>
            <w:shd w:val="clear" w:color="auto" w:fill="F2F2F2" w:themeFill="background1" w:themeFillShade="F2"/>
          </w:tcPr>
          <w:p w14:paraId="237C33B0" w14:textId="57D27337" w:rsidR="00631C00" w:rsidRPr="00FA24CC" w:rsidRDefault="00631C00" w:rsidP="00631C00">
            <w:pPr>
              <w:spacing w:before="0" w:after="0"/>
              <w:jc w:val="right"/>
              <w:rPr>
                <w:sz w:val="18"/>
                <w:szCs w:val="18"/>
                <w:lang w:val="es-CL"/>
              </w:rPr>
            </w:pPr>
            <w:r w:rsidRPr="00FA24CC">
              <w:rPr>
                <w:sz w:val="18"/>
                <w:szCs w:val="18"/>
              </w:rPr>
              <w:t>102,60</w:t>
            </w:r>
          </w:p>
        </w:tc>
        <w:tc>
          <w:tcPr>
            <w:tcW w:w="181" w:type="pct"/>
            <w:shd w:val="clear" w:color="auto" w:fill="F2F2F2" w:themeFill="background1" w:themeFillShade="F2"/>
          </w:tcPr>
          <w:p w14:paraId="6ED7B589"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645C375D"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40C4C885"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6E1F56E1" w14:textId="77777777" w:rsidTr="004D0010">
        <w:tc>
          <w:tcPr>
            <w:tcW w:w="591" w:type="pct"/>
          </w:tcPr>
          <w:p w14:paraId="2F2A90D1" w14:textId="77777777" w:rsidR="00631C00" w:rsidRPr="00FA24CC" w:rsidRDefault="00631C00" w:rsidP="00631C00">
            <w:pPr>
              <w:spacing w:before="0" w:after="0"/>
              <w:jc w:val="left"/>
              <w:rPr>
                <w:sz w:val="18"/>
                <w:szCs w:val="18"/>
                <w:lang w:val="es-CL"/>
              </w:rPr>
            </w:pPr>
            <w:r w:rsidRPr="00FA24CC">
              <w:rPr>
                <w:rFonts w:cs="Calibri"/>
                <w:color w:val="000000"/>
                <w:sz w:val="18"/>
                <w:szCs w:val="18"/>
                <w:lang w:val="es-CL" w:eastAsia="es-CL"/>
              </w:rPr>
              <w:t>Jul 2023</w:t>
            </w:r>
          </w:p>
        </w:tc>
        <w:tc>
          <w:tcPr>
            <w:tcW w:w="682" w:type="pct"/>
          </w:tcPr>
          <w:p w14:paraId="0F025D46" w14:textId="77777777" w:rsidR="00631C00" w:rsidRPr="00FA24CC" w:rsidRDefault="00631C00" w:rsidP="00631C00">
            <w:pPr>
              <w:spacing w:before="0" w:after="0"/>
              <w:jc w:val="left"/>
              <w:rPr>
                <w:sz w:val="18"/>
                <w:szCs w:val="18"/>
                <w:lang w:val="es-CL"/>
              </w:rPr>
            </w:pPr>
            <w:r w:rsidRPr="00FA24CC">
              <w:rPr>
                <w:sz w:val="18"/>
                <w:szCs w:val="18"/>
                <w:lang w:val="es-CL"/>
              </w:rPr>
              <w:t>5</w:t>
            </w:r>
          </w:p>
        </w:tc>
        <w:tc>
          <w:tcPr>
            <w:tcW w:w="393" w:type="pct"/>
            <w:shd w:val="clear" w:color="auto" w:fill="auto"/>
          </w:tcPr>
          <w:p w14:paraId="68C0F482" w14:textId="1ECD83E8"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4D711444" w14:textId="4BDC9CD7" w:rsidR="00631C00" w:rsidRPr="00FA24CC" w:rsidRDefault="00631C00" w:rsidP="00631C00">
            <w:pPr>
              <w:spacing w:before="0" w:after="0"/>
              <w:jc w:val="right"/>
              <w:rPr>
                <w:sz w:val="18"/>
                <w:szCs w:val="18"/>
                <w:lang w:val="es-CL"/>
              </w:rPr>
            </w:pPr>
            <w:r w:rsidRPr="00FA24CC">
              <w:rPr>
                <w:sz w:val="18"/>
                <w:szCs w:val="18"/>
              </w:rPr>
              <w:t>71,39</w:t>
            </w:r>
          </w:p>
        </w:tc>
        <w:tc>
          <w:tcPr>
            <w:tcW w:w="290" w:type="pct"/>
            <w:shd w:val="clear" w:color="auto" w:fill="F2F2F2" w:themeFill="background1" w:themeFillShade="F2"/>
          </w:tcPr>
          <w:p w14:paraId="062343E8"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11F0CE89" w14:textId="231E86F2" w:rsidR="00631C00" w:rsidRPr="00FA24CC" w:rsidRDefault="00FA24CC" w:rsidP="00631C00">
            <w:pPr>
              <w:spacing w:before="0" w:after="0"/>
              <w:jc w:val="left"/>
              <w:rPr>
                <w:sz w:val="18"/>
                <w:szCs w:val="18"/>
              </w:rPr>
            </w:pPr>
            <w:r w:rsidRPr="00FA24CC">
              <w:rPr>
                <w:sz w:val="18"/>
                <w:szCs w:val="18"/>
              </w:rPr>
              <w:t>b</w:t>
            </w:r>
          </w:p>
        </w:tc>
        <w:tc>
          <w:tcPr>
            <w:tcW w:w="426" w:type="pct"/>
          </w:tcPr>
          <w:p w14:paraId="5E301A89" w14:textId="37515E4E" w:rsidR="00631C00" w:rsidRPr="00FA24CC" w:rsidRDefault="00631C00" w:rsidP="00631C00">
            <w:pPr>
              <w:spacing w:before="0" w:after="0"/>
              <w:jc w:val="right"/>
              <w:rPr>
                <w:sz w:val="18"/>
                <w:szCs w:val="18"/>
                <w:lang w:val="es-CL"/>
              </w:rPr>
            </w:pPr>
            <w:r w:rsidRPr="00FA24CC">
              <w:rPr>
                <w:sz w:val="18"/>
                <w:szCs w:val="18"/>
              </w:rPr>
              <w:t>20,09</w:t>
            </w:r>
          </w:p>
        </w:tc>
        <w:tc>
          <w:tcPr>
            <w:tcW w:w="187" w:type="pct"/>
          </w:tcPr>
          <w:p w14:paraId="7676DF85" w14:textId="77777777" w:rsidR="00631C00" w:rsidRPr="00FA24CC" w:rsidRDefault="00631C00" w:rsidP="00631C00">
            <w:pPr>
              <w:spacing w:before="0" w:after="0"/>
              <w:rPr>
                <w:sz w:val="18"/>
                <w:szCs w:val="18"/>
                <w:lang w:val="es-CL"/>
              </w:rPr>
            </w:pPr>
          </w:p>
        </w:tc>
        <w:tc>
          <w:tcPr>
            <w:tcW w:w="291" w:type="pct"/>
            <w:vAlign w:val="center"/>
          </w:tcPr>
          <w:p w14:paraId="4969E4C8" w14:textId="77777777" w:rsidR="00631C00" w:rsidRPr="00FA24CC" w:rsidRDefault="00631C00" w:rsidP="00631C00">
            <w:pPr>
              <w:spacing w:before="0" w:after="0"/>
              <w:jc w:val="right"/>
              <w:rPr>
                <w:sz w:val="18"/>
                <w:szCs w:val="18"/>
                <w:lang w:val="es-CL"/>
              </w:rPr>
            </w:pPr>
          </w:p>
        </w:tc>
        <w:tc>
          <w:tcPr>
            <w:tcW w:w="247" w:type="pct"/>
          </w:tcPr>
          <w:p w14:paraId="7E7AA30C" w14:textId="2DEA5B76" w:rsidR="00631C00" w:rsidRPr="00FA24CC" w:rsidRDefault="00E546DF" w:rsidP="00631C00">
            <w:pPr>
              <w:spacing w:before="0" w:after="0"/>
              <w:jc w:val="left"/>
              <w:rPr>
                <w:sz w:val="18"/>
                <w:szCs w:val="18"/>
              </w:rPr>
            </w:pPr>
            <w:r>
              <w:rPr>
                <w:sz w:val="18"/>
                <w:szCs w:val="18"/>
              </w:rPr>
              <w:t>b</w:t>
            </w:r>
          </w:p>
        </w:tc>
        <w:tc>
          <w:tcPr>
            <w:tcW w:w="597" w:type="pct"/>
            <w:shd w:val="clear" w:color="auto" w:fill="F2F2F2" w:themeFill="background1" w:themeFillShade="F2"/>
          </w:tcPr>
          <w:p w14:paraId="41CDEDC2" w14:textId="3F9AEE2E" w:rsidR="00631C00" w:rsidRPr="00FA24CC" w:rsidRDefault="00631C00" w:rsidP="00631C00">
            <w:pPr>
              <w:spacing w:before="0" w:after="0"/>
              <w:jc w:val="right"/>
              <w:rPr>
                <w:sz w:val="18"/>
                <w:szCs w:val="18"/>
                <w:lang w:val="es-CL"/>
              </w:rPr>
            </w:pPr>
            <w:r w:rsidRPr="00FA24CC">
              <w:rPr>
                <w:sz w:val="18"/>
                <w:szCs w:val="18"/>
              </w:rPr>
              <w:t>91,48</w:t>
            </w:r>
          </w:p>
        </w:tc>
        <w:tc>
          <w:tcPr>
            <w:tcW w:w="181" w:type="pct"/>
            <w:shd w:val="clear" w:color="auto" w:fill="F2F2F2" w:themeFill="background1" w:themeFillShade="F2"/>
          </w:tcPr>
          <w:p w14:paraId="1427029F"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379C4AC1"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01ECA269"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5B29F20E" w14:textId="77777777" w:rsidTr="004D0010">
        <w:tc>
          <w:tcPr>
            <w:tcW w:w="591" w:type="pct"/>
          </w:tcPr>
          <w:p w14:paraId="4354F38C"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Oct 2023</w:t>
            </w:r>
          </w:p>
        </w:tc>
        <w:tc>
          <w:tcPr>
            <w:tcW w:w="682" w:type="pct"/>
          </w:tcPr>
          <w:p w14:paraId="2D100B5E" w14:textId="77777777" w:rsidR="00631C00" w:rsidRPr="00FA24CC" w:rsidRDefault="00631C00" w:rsidP="00631C00">
            <w:pPr>
              <w:spacing w:before="0" w:after="0"/>
              <w:jc w:val="left"/>
              <w:rPr>
                <w:sz w:val="18"/>
                <w:szCs w:val="18"/>
                <w:lang w:val="es-CL"/>
              </w:rPr>
            </w:pPr>
            <w:r w:rsidRPr="00FA24CC">
              <w:rPr>
                <w:sz w:val="18"/>
                <w:szCs w:val="18"/>
                <w:lang w:val="es-CL"/>
              </w:rPr>
              <w:t>6</w:t>
            </w:r>
          </w:p>
        </w:tc>
        <w:tc>
          <w:tcPr>
            <w:tcW w:w="393" w:type="pct"/>
            <w:shd w:val="clear" w:color="auto" w:fill="auto"/>
          </w:tcPr>
          <w:p w14:paraId="5B90CFE4" w14:textId="2F3E81F7"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5D844740" w14:textId="6979B6D3" w:rsidR="00631C00" w:rsidRPr="00FA24CC" w:rsidRDefault="00631C00" w:rsidP="00631C00">
            <w:pPr>
              <w:spacing w:before="0" w:after="0"/>
              <w:jc w:val="right"/>
              <w:rPr>
                <w:sz w:val="18"/>
                <w:szCs w:val="18"/>
                <w:lang w:val="es-CL"/>
              </w:rPr>
            </w:pPr>
            <w:r w:rsidRPr="00FA24CC">
              <w:rPr>
                <w:sz w:val="18"/>
                <w:szCs w:val="18"/>
              </w:rPr>
              <w:t>63,19</w:t>
            </w:r>
          </w:p>
        </w:tc>
        <w:tc>
          <w:tcPr>
            <w:tcW w:w="290" w:type="pct"/>
            <w:shd w:val="clear" w:color="auto" w:fill="F2F2F2" w:themeFill="background1" w:themeFillShade="F2"/>
          </w:tcPr>
          <w:p w14:paraId="36AE51E5"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58888A64" w14:textId="21BD4141" w:rsidR="00631C00" w:rsidRPr="00FA24CC" w:rsidRDefault="00FA24CC" w:rsidP="00631C00">
            <w:pPr>
              <w:spacing w:before="0" w:after="0"/>
              <w:jc w:val="left"/>
              <w:rPr>
                <w:sz w:val="18"/>
                <w:szCs w:val="18"/>
              </w:rPr>
            </w:pPr>
            <w:r w:rsidRPr="00FA24CC">
              <w:rPr>
                <w:sz w:val="18"/>
                <w:szCs w:val="18"/>
              </w:rPr>
              <w:t>b</w:t>
            </w:r>
          </w:p>
        </w:tc>
        <w:tc>
          <w:tcPr>
            <w:tcW w:w="426" w:type="pct"/>
          </w:tcPr>
          <w:p w14:paraId="0932141E" w14:textId="479BB139" w:rsidR="00631C00" w:rsidRPr="00FA24CC" w:rsidRDefault="00631C00" w:rsidP="00631C00">
            <w:pPr>
              <w:spacing w:before="0" w:after="0"/>
              <w:jc w:val="right"/>
              <w:rPr>
                <w:sz w:val="18"/>
                <w:szCs w:val="18"/>
                <w:lang w:val="es-CL"/>
              </w:rPr>
            </w:pPr>
            <w:r w:rsidRPr="00FA24CC">
              <w:rPr>
                <w:sz w:val="18"/>
                <w:szCs w:val="18"/>
              </w:rPr>
              <w:t>18,70</w:t>
            </w:r>
          </w:p>
        </w:tc>
        <w:tc>
          <w:tcPr>
            <w:tcW w:w="187" w:type="pct"/>
          </w:tcPr>
          <w:p w14:paraId="613A8B0D" w14:textId="77777777" w:rsidR="00631C00" w:rsidRPr="00FA24CC" w:rsidRDefault="00631C00" w:rsidP="00631C00">
            <w:pPr>
              <w:spacing w:before="0" w:after="0"/>
              <w:rPr>
                <w:sz w:val="18"/>
                <w:szCs w:val="18"/>
                <w:lang w:val="es-CL"/>
              </w:rPr>
            </w:pPr>
          </w:p>
        </w:tc>
        <w:tc>
          <w:tcPr>
            <w:tcW w:w="291" w:type="pct"/>
            <w:vAlign w:val="center"/>
          </w:tcPr>
          <w:p w14:paraId="1DF56EDB" w14:textId="77777777" w:rsidR="00631C00" w:rsidRPr="00FA24CC" w:rsidRDefault="00631C00" w:rsidP="00631C00">
            <w:pPr>
              <w:spacing w:before="0" w:after="0"/>
              <w:jc w:val="right"/>
              <w:rPr>
                <w:sz w:val="18"/>
                <w:szCs w:val="18"/>
                <w:lang w:val="es-CL"/>
              </w:rPr>
            </w:pPr>
          </w:p>
        </w:tc>
        <w:tc>
          <w:tcPr>
            <w:tcW w:w="247" w:type="pct"/>
          </w:tcPr>
          <w:p w14:paraId="6BAA8812" w14:textId="29AF851E" w:rsidR="00631C00" w:rsidRPr="00FA24CC" w:rsidRDefault="00631C00" w:rsidP="00631C00">
            <w:pPr>
              <w:spacing w:before="0" w:after="0"/>
              <w:jc w:val="left"/>
              <w:rPr>
                <w:sz w:val="18"/>
                <w:szCs w:val="18"/>
              </w:rPr>
            </w:pPr>
            <w:r w:rsidRPr="00FA24CC">
              <w:rPr>
                <w:sz w:val="18"/>
                <w:szCs w:val="18"/>
              </w:rPr>
              <w:t>a</w:t>
            </w:r>
            <w:r w:rsidR="00FA24CC" w:rsidRPr="00FA24CC">
              <w:rPr>
                <w:sz w:val="18"/>
                <w:szCs w:val="18"/>
              </w:rPr>
              <w:t>b</w:t>
            </w:r>
          </w:p>
        </w:tc>
        <w:tc>
          <w:tcPr>
            <w:tcW w:w="597" w:type="pct"/>
            <w:shd w:val="clear" w:color="auto" w:fill="F2F2F2" w:themeFill="background1" w:themeFillShade="F2"/>
          </w:tcPr>
          <w:p w14:paraId="08330371" w14:textId="35B03573" w:rsidR="00631C00" w:rsidRPr="00FA24CC" w:rsidRDefault="00631C00" w:rsidP="00631C00">
            <w:pPr>
              <w:spacing w:before="0" w:after="0"/>
              <w:jc w:val="right"/>
              <w:rPr>
                <w:sz w:val="18"/>
                <w:szCs w:val="18"/>
                <w:lang w:val="es-CL"/>
              </w:rPr>
            </w:pPr>
            <w:r w:rsidRPr="00FA24CC">
              <w:rPr>
                <w:sz w:val="18"/>
                <w:szCs w:val="18"/>
              </w:rPr>
              <w:t>81,89</w:t>
            </w:r>
          </w:p>
        </w:tc>
        <w:tc>
          <w:tcPr>
            <w:tcW w:w="181" w:type="pct"/>
            <w:shd w:val="clear" w:color="auto" w:fill="F2F2F2" w:themeFill="background1" w:themeFillShade="F2"/>
          </w:tcPr>
          <w:p w14:paraId="2817C4EB"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32EA2E0F"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5CF5C240"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58A62A29" w14:textId="77777777" w:rsidTr="004D0010">
        <w:tc>
          <w:tcPr>
            <w:tcW w:w="591" w:type="pct"/>
          </w:tcPr>
          <w:p w14:paraId="7337F6FF"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Ene 2024</w:t>
            </w:r>
          </w:p>
        </w:tc>
        <w:tc>
          <w:tcPr>
            <w:tcW w:w="682" w:type="pct"/>
          </w:tcPr>
          <w:p w14:paraId="450B94C4" w14:textId="77777777" w:rsidR="00631C00" w:rsidRPr="00FA24CC" w:rsidRDefault="00631C00" w:rsidP="00631C00">
            <w:pPr>
              <w:spacing w:before="0" w:after="0"/>
              <w:jc w:val="left"/>
              <w:rPr>
                <w:sz w:val="18"/>
                <w:szCs w:val="18"/>
                <w:lang w:val="es-CL"/>
              </w:rPr>
            </w:pPr>
            <w:r w:rsidRPr="00FA24CC">
              <w:rPr>
                <w:sz w:val="18"/>
                <w:szCs w:val="18"/>
                <w:lang w:val="es-CL"/>
              </w:rPr>
              <w:t>7</w:t>
            </w:r>
          </w:p>
        </w:tc>
        <w:tc>
          <w:tcPr>
            <w:tcW w:w="393" w:type="pct"/>
            <w:shd w:val="clear" w:color="auto" w:fill="auto"/>
          </w:tcPr>
          <w:p w14:paraId="6856EE0E" w14:textId="5ECBAB4E" w:rsidR="00631C00" w:rsidRPr="00FA24CC" w:rsidRDefault="00631C00" w:rsidP="00631C00">
            <w:pPr>
              <w:spacing w:before="0" w:after="0"/>
              <w:jc w:val="center"/>
              <w:rPr>
                <w:sz w:val="18"/>
                <w:szCs w:val="18"/>
              </w:rPr>
            </w:pPr>
            <w:r w:rsidRPr="00FA24CC">
              <w:rPr>
                <w:sz w:val="18"/>
                <w:szCs w:val="18"/>
              </w:rPr>
              <w:t>C</w:t>
            </w:r>
          </w:p>
        </w:tc>
        <w:tc>
          <w:tcPr>
            <w:tcW w:w="519" w:type="pct"/>
            <w:gridSpan w:val="2"/>
            <w:shd w:val="clear" w:color="auto" w:fill="F2F2F2" w:themeFill="background1" w:themeFillShade="F2"/>
          </w:tcPr>
          <w:p w14:paraId="69F77A88" w14:textId="7D67AADE" w:rsidR="00631C00" w:rsidRPr="00FA24CC" w:rsidRDefault="00631C00" w:rsidP="00631C00">
            <w:pPr>
              <w:spacing w:before="0" w:after="0"/>
              <w:jc w:val="right"/>
              <w:rPr>
                <w:sz w:val="18"/>
                <w:szCs w:val="18"/>
                <w:lang w:val="es-CL"/>
              </w:rPr>
            </w:pPr>
            <w:r w:rsidRPr="00FA24CC">
              <w:rPr>
                <w:sz w:val="18"/>
                <w:szCs w:val="18"/>
              </w:rPr>
              <w:t>9,53</w:t>
            </w:r>
          </w:p>
        </w:tc>
        <w:tc>
          <w:tcPr>
            <w:tcW w:w="290" w:type="pct"/>
            <w:shd w:val="clear" w:color="auto" w:fill="F2F2F2" w:themeFill="background1" w:themeFillShade="F2"/>
          </w:tcPr>
          <w:p w14:paraId="56249F60" w14:textId="77777777" w:rsidR="00631C00" w:rsidRPr="00FA24CC" w:rsidRDefault="00631C00" w:rsidP="00631C00">
            <w:pPr>
              <w:spacing w:before="0" w:after="0"/>
              <w:jc w:val="right"/>
              <w:rPr>
                <w:sz w:val="18"/>
                <w:szCs w:val="18"/>
                <w:lang w:val="es-CL"/>
              </w:rPr>
            </w:pPr>
          </w:p>
        </w:tc>
        <w:tc>
          <w:tcPr>
            <w:tcW w:w="195" w:type="pct"/>
            <w:shd w:val="clear" w:color="auto" w:fill="F2F2F2" w:themeFill="background1" w:themeFillShade="F2"/>
          </w:tcPr>
          <w:p w14:paraId="56031C43" w14:textId="7AFBEEE7" w:rsidR="00631C00" w:rsidRPr="00FA24CC" w:rsidRDefault="00FA24CC" w:rsidP="00631C00">
            <w:pPr>
              <w:spacing w:before="0" w:after="0"/>
              <w:jc w:val="left"/>
              <w:rPr>
                <w:sz w:val="18"/>
                <w:szCs w:val="18"/>
              </w:rPr>
            </w:pPr>
            <w:r w:rsidRPr="00FA24CC">
              <w:rPr>
                <w:sz w:val="18"/>
                <w:szCs w:val="18"/>
              </w:rPr>
              <w:t>c</w:t>
            </w:r>
          </w:p>
        </w:tc>
        <w:tc>
          <w:tcPr>
            <w:tcW w:w="426" w:type="pct"/>
          </w:tcPr>
          <w:p w14:paraId="50600FE1" w14:textId="3AEABE36" w:rsidR="00631C00" w:rsidRPr="00FA24CC" w:rsidRDefault="00631C00" w:rsidP="00631C00">
            <w:pPr>
              <w:spacing w:before="0" w:after="0"/>
              <w:jc w:val="right"/>
              <w:rPr>
                <w:sz w:val="18"/>
                <w:szCs w:val="18"/>
                <w:lang w:val="es-CL"/>
              </w:rPr>
            </w:pPr>
            <w:r w:rsidRPr="00FA24CC">
              <w:rPr>
                <w:sz w:val="18"/>
                <w:szCs w:val="18"/>
              </w:rPr>
              <w:t>1,18</w:t>
            </w:r>
          </w:p>
        </w:tc>
        <w:tc>
          <w:tcPr>
            <w:tcW w:w="187" w:type="pct"/>
          </w:tcPr>
          <w:p w14:paraId="104E06E7" w14:textId="77777777" w:rsidR="00631C00" w:rsidRPr="00FA24CC" w:rsidRDefault="00631C00" w:rsidP="00631C00">
            <w:pPr>
              <w:spacing w:before="0" w:after="0"/>
              <w:rPr>
                <w:sz w:val="18"/>
                <w:szCs w:val="18"/>
                <w:lang w:val="es-CL"/>
              </w:rPr>
            </w:pPr>
          </w:p>
        </w:tc>
        <w:tc>
          <w:tcPr>
            <w:tcW w:w="291" w:type="pct"/>
            <w:vAlign w:val="center"/>
          </w:tcPr>
          <w:p w14:paraId="1C6B8F6E" w14:textId="77777777" w:rsidR="00631C00" w:rsidRPr="00FA24CC" w:rsidRDefault="00631C00" w:rsidP="00631C00">
            <w:pPr>
              <w:spacing w:before="0" w:after="0"/>
              <w:jc w:val="right"/>
              <w:rPr>
                <w:sz w:val="18"/>
                <w:szCs w:val="18"/>
                <w:lang w:val="es-CL"/>
              </w:rPr>
            </w:pPr>
          </w:p>
        </w:tc>
        <w:tc>
          <w:tcPr>
            <w:tcW w:w="247" w:type="pct"/>
          </w:tcPr>
          <w:p w14:paraId="656A3BB0" w14:textId="3213CAEB" w:rsidR="00631C00" w:rsidRPr="00FA24CC" w:rsidRDefault="00FA24CC" w:rsidP="00631C00">
            <w:pPr>
              <w:spacing w:before="0" w:after="0"/>
              <w:jc w:val="left"/>
              <w:rPr>
                <w:sz w:val="18"/>
                <w:szCs w:val="18"/>
              </w:rPr>
            </w:pPr>
            <w:r>
              <w:rPr>
                <w:sz w:val="18"/>
                <w:szCs w:val="18"/>
              </w:rPr>
              <w:t>c</w:t>
            </w:r>
          </w:p>
        </w:tc>
        <w:tc>
          <w:tcPr>
            <w:tcW w:w="597" w:type="pct"/>
            <w:shd w:val="clear" w:color="auto" w:fill="F2F2F2" w:themeFill="background1" w:themeFillShade="F2"/>
          </w:tcPr>
          <w:p w14:paraId="3780A8C7" w14:textId="43FF5558" w:rsidR="00631C00" w:rsidRPr="00FA24CC" w:rsidRDefault="00631C00" w:rsidP="00631C00">
            <w:pPr>
              <w:spacing w:before="0" w:after="0"/>
              <w:jc w:val="right"/>
              <w:rPr>
                <w:sz w:val="18"/>
                <w:szCs w:val="18"/>
                <w:lang w:val="es-CL"/>
              </w:rPr>
            </w:pPr>
            <w:r w:rsidRPr="00FA24CC">
              <w:rPr>
                <w:sz w:val="18"/>
                <w:szCs w:val="18"/>
              </w:rPr>
              <w:t>10,71</w:t>
            </w:r>
          </w:p>
        </w:tc>
        <w:tc>
          <w:tcPr>
            <w:tcW w:w="181" w:type="pct"/>
            <w:shd w:val="clear" w:color="auto" w:fill="F2F2F2" w:themeFill="background1" w:themeFillShade="F2"/>
          </w:tcPr>
          <w:p w14:paraId="5DD7ABF7" w14:textId="77777777" w:rsidR="00631C00" w:rsidRPr="00FA24CC" w:rsidRDefault="00631C00" w:rsidP="00631C00">
            <w:pPr>
              <w:spacing w:before="0" w:after="0"/>
              <w:rPr>
                <w:sz w:val="18"/>
                <w:szCs w:val="18"/>
                <w:lang w:val="es-CL"/>
              </w:rPr>
            </w:pPr>
          </w:p>
        </w:tc>
        <w:tc>
          <w:tcPr>
            <w:tcW w:w="155" w:type="pct"/>
            <w:shd w:val="clear" w:color="auto" w:fill="F2F2F2" w:themeFill="background1" w:themeFillShade="F2"/>
            <w:vAlign w:val="center"/>
          </w:tcPr>
          <w:p w14:paraId="35ECFC1F" w14:textId="77777777" w:rsidR="00631C00" w:rsidRPr="00FA24CC" w:rsidRDefault="00631C00" w:rsidP="00631C00">
            <w:pPr>
              <w:spacing w:before="0" w:after="0"/>
              <w:jc w:val="right"/>
              <w:rPr>
                <w:sz w:val="18"/>
                <w:szCs w:val="18"/>
                <w:lang w:val="es-CL"/>
              </w:rPr>
            </w:pPr>
          </w:p>
        </w:tc>
        <w:tc>
          <w:tcPr>
            <w:tcW w:w="248" w:type="pct"/>
            <w:shd w:val="clear" w:color="auto" w:fill="F2F2F2" w:themeFill="background1" w:themeFillShade="F2"/>
          </w:tcPr>
          <w:p w14:paraId="5F90FF7C" w14:textId="4110380D" w:rsidR="00631C00" w:rsidRPr="00FA24CC" w:rsidRDefault="00FA24CC" w:rsidP="00631C00">
            <w:pPr>
              <w:spacing w:before="0" w:after="0"/>
              <w:jc w:val="left"/>
              <w:rPr>
                <w:sz w:val="18"/>
                <w:szCs w:val="18"/>
                <w:lang w:val="es-CL"/>
              </w:rPr>
            </w:pPr>
            <w:r>
              <w:rPr>
                <w:sz w:val="18"/>
                <w:szCs w:val="18"/>
              </w:rPr>
              <w:t>c</w:t>
            </w:r>
          </w:p>
        </w:tc>
      </w:tr>
      <w:tr w:rsidR="004D0010" w:rsidRPr="00FA24CC" w14:paraId="1259C983" w14:textId="77777777" w:rsidTr="004D0010">
        <w:tc>
          <w:tcPr>
            <w:tcW w:w="591" w:type="pct"/>
            <w:tcBorders>
              <w:bottom w:val="single" w:sz="4" w:space="0" w:color="auto"/>
            </w:tcBorders>
          </w:tcPr>
          <w:p w14:paraId="3768ABCB" w14:textId="2D61F874" w:rsidR="004D0010" w:rsidRPr="00FA24CC" w:rsidRDefault="004D0010" w:rsidP="00631C00">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2" w:type="pct"/>
            <w:tcBorders>
              <w:bottom w:val="single" w:sz="4" w:space="0" w:color="auto"/>
            </w:tcBorders>
          </w:tcPr>
          <w:p w14:paraId="459355F9" w14:textId="4407DAC4" w:rsidR="004D0010" w:rsidRPr="00FA24CC" w:rsidRDefault="004D0010" w:rsidP="00631C00">
            <w:pPr>
              <w:spacing w:before="0" w:after="0"/>
              <w:jc w:val="left"/>
              <w:rPr>
                <w:sz w:val="18"/>
                <w:szCs w:val="18"/>
                <w:lang w:val="es-CL"/>
              </w:rPr>
            </w:pPr>
            <w:r>
              <w:rPr>
                <w:sz w:val="18"/>
                <w:szCs w:val="18"/>
                <w:lang w:val="es-CL"/>
              </w:rPr>
              <w:t>8</w:t>
            </w:r>
          </w:p>
        </w:tc>
        <w:tc>
          <w:tcPr>
            <w:tcW w:w="393" w:type="pct"/>
            <w:tcBorders>
              <w:bottom w:val="single" w:sz="4" w:space="0" w:color="auto"/>
            </w:tcBorders>
            <w:shd w:val="clear" w:color="auto" w:fill="auto"/>
          </w:tcPr>
          <w:p w14:paraId="40561962" w14:textId="7C6066C5" w:rsidR="004D0010" w:rsidRPr="00FA24CC" w:rsidRDefault="004D0010" w:rsidP="00631C00">
            <w:pPr>
              <w:spacing w:before="0" w:after="0"/>
              <w:jc w:val="center"/>
              <w:rPr>
                <w:sz w:val="18"/>
                <w:szCs w:val="18"/>
              </w:rPr>
            </w:pPr>
            <w:r>
              <w:rPr>
                <w:sz w:val="18"/>
                <w:szCs w:val="18"/>
              </w:rPr>
              <w:t>c</w:t>
            </w:r>
          </w:p>
        </w:tc>
        <w:tc>
          <w:tcPr>
            <w:tcW w:w="519" w:type="pct"/>
            <w:gridSpan w:val="2"/>
            <w:tcBorders>
              <w:bottom w:val="single" w:sz="4" w:space="0" w:color="auto"/>
            </w:tcBorders>
            <w:shd w:val="clear" w:color="auto" w:fill="F2F2F2" w:themeFill="background1" w:themeFillShade="F2"/>
          </w:tcPr>
          <w:p w14:paraId="42189BF8" w14:textId="7F706264" w:rsidR="004D0010" w:rsidRPr="00FA24CC" w:rsidRDefault="004D0010" w:rsidP="00631C00">
            <w:pPr>
              <w:spacing w:before="0" w:after="0"/>
              <w:jc w:val="right"/>
              <w:rPr>
                <w:sz w:val="18"/>
                <w:szCs w:val="18"/>
              </w:rPr>
            </w:pPr>
            <w:r>
              <w:rPr>
                <w:sz w:val="18"/>
                <w:szCs w:val="18"/>
              </w:rPr>
              <w:t>13,46</w:t>
            </w:r>
          </w:p>
        </w:tc>
        <w:tc>
          <w:tcPr>
            <w:tcW w:w="290" w:type="pct"/>
            <w:tcBorders>
              <w:bottom w:val="single" w:sz="4" w:space="0" w:color="auto"/>
            </w:tcBorders>
            <w:shd w:val="clear" w:color="auto" w:fill="F2F2F2" w:themeFill="background1" w:themeFillShade="F2"/>
          </w:tcPr>
          <w:p w14:paraId="45244AFE" w14:textId="77777777" w:rsidR="004D0010" w:rsidRPr="00FA24CC" w:rsidRDefault="004D0010" w:rsidP="00631C00">
            <w:pPr>
              <w:spacing w:before="0" w:after="0"/>
              <w:jc w:val="right"/>
              <w:rPr>
                <w:sz w:val="18"/>
                <w:szCs w:val="18"/>
                <w:lang w:val="es-CL"/>
              </w:rPr>
            </w:pPr>
          </w:p>
        </w:tc>
        <w:tc>
          <w:tcPr>
            <w:tcW w:w="195" w:type="pct"/>
            <w:tcBorders>
              <w:bottom w:val="single" w:sz="4" w:space="0" w:color="auto"/>
            </w:tcBorders>
            <w:shd w:val="clear" w:color="auto" w:fill="F2F2F2" w:themeFill="background1" w:themeFillShade="F2"/>
          </w:tcPr>
          <w:p w14:paraId="1C5DBA35" w14:textId="157B82AD" w:rsidR="004D0010" w:rsidRPr="00FA24CC" w:rsidRDefault="004D0010" w:rsidP="00631C00">
            <w:pPr>
              <w:spacing w:before="0" w:after="0"/>
              <w:jc w:val="left"/>
              <w:rPr>
                <w:sz w:val="18"/>
                <w:szCs w:val="18"/>
              </w:rPr>
            </w:pPr>
            <w:r>
              <w:rPr>
                <w:sz w:val="18"/>
                <w:szCs w:val="18"/>
              </w:rPr>
              <w:t>c</w:t>
            </w:r>
          </w:p>
        </w:tc>
        <w:tc>
          <w:tcPr>
            <w:tcW w:w="426" w:type="pct"/>
            <w:tcBorders>
              <w:bottom w:val="single" w:sz="4" w:space="0" w:color="auto"/>
            </w:tcBorders>
          </w:tcPr>
          <w:p w14:paraId="52BD451D" w14:textId="62E49B59" w:rsidR="004D0010" w:rsidRPr="00FA24CC" w:rsidRDefault="004D0010" w:rsidP="00631C00">
            <w:pPr>
              <w:spacing w:before="0" w:after="0"/>
              <w:jc w:val="right"/>
              <w:rPr>
                <w:sz w:val="18"/>
                <w:szCs w:val="18"/>
              </w:rPr>
            </w:pPr>
            <w:r>
              <w:rPr>
                <w:sz w:val="18"/>
                <w:szCs w:val="18"/>
              </w:rPr>
              <w:t>2,68</w:t>
            </w:r>
          </w:p>
        </w:tc>
        <w:tc>
          <w:tcPr>
            <w:tcW w:w="187" w:type="pct"/>
            <w:tcBorders>
              <w:bottom w:val="single" w:sz="4" w:space="0" w:color="auto"/>
            </w:tcBorders>
          </w:tcPr>
          <w:p w14:paraId="42115CC6" w14:textId="77777777" w:rsidR="004D0010" w:rsidRPr="00FA24CC" w:rsidRDefault="004D0010" w:rsidP="00631C00">
            <w:pPr>
              <w:spacing w:before="0" w:after="0"/>
              <w:rPr>
                <w:sz w:val="18"/>
                <w:szCs w:val="18"/>
                <w:lang w:val="es-CL"/>
              </w:rPr>
            </w:pPr>
          </w:p>
        </w:tc>
        <w:tc>
          <w:tcPr>
            <w:tcW w:w="291" w:type="pct"/>
            <w:tcBorders>
              <w:bottom w:val="single" w:sz="4" w:space="0" w:color="auto"/>
            </w:tcBorders>
            <w:vAlign w:val="center"/>
          </w:tcPr>
          <w:p w14:paraId="2F20FFB5" w14:textId="77777777" w:rsidR="004D0010" w:rsidRPr="00FA24CC" w:rsidRDefault="004D0010" w:rsidP="00631C00">
            <w:pPr>
              <w:spacing w:before="0" w:after="0"/>
              <w:jc w:val="right"/>
              <w:rPr>
                <w:sz w:val="18"/>
                <w:szCs w:val="18"/>
                <w:lang w:val="es-CL"/>
              </w:rPr>
            </w:pPr>
          </w:p>
        </w:tc>
        <w:tc>
          <w:tcPr>
            <w:tcW w:w="247" w:type="pct"/>
            <w:tcBorders>
              <w:bottom w:val="single" w:sz="4" w:space="0" w:color="auto"/>
            </w:tcBorders>
          </w:tcPr>
          <w:p w14:paraId="1FFE8C30" w14:textId="77289D70" w:rsidR="004D0010" w:rsidRDefault="004D0010" w:rsidP="00631C00">
            <w:pPr>
              <w:spacing w:before="0" w:after="0"/>
              <w:jc w:val="left"/>
              <w:rPr>
                <w:sz w:val="18"/>
                <w:szCs w:val="18"/>
              </w:rPr>
            </w:pPr>
            <w:r>
              <w:rPr>
                <w:sz w:val="18"/>
                <w:szCs w:val="18"/>
              </w:rPr>
              <w:t>c</w:t>
            </w:r>
          </w:p>
        </w:tc>
        <w:tc>
          <w:tcPr>
            <w:tcW w:w="597" w:type="pct"/>
            <w:tcBorders>
              <w:bottom w:val="single" w:sz="4" w:space="0" w:color="auto"/>
            </w:tcBorders>
            <w:shd w:val="clear" w:color="auto" w:fill="F2F2F2" w:themeFill="background1" w:themeFillShade="F2"/>
          </w:tcPr>
          <w:p w14:paraId="0354C138" w14:textId="3D66A13D" w:rsidR="004D0010" w:rsidRPr="00FA24CC" w:rsidRDefault="004D0010" w:rsidP="00631C00">
            <w:pPr>
              <w:spacing w:before="0" w:after="0"/>
              <w:jc w:val="right"/>
              <w:rPr>
                <w:sz w:val="18"/>
                <w:szCs w:val="18"/>
              </w:rPr>
            </w:pPr>
            <w:r>
              <w:rPr>
                <w:sz w:val="18"/>
                <w:szCs w:val="18"/>
              </w:rPr>
              <w:t>16,14</w:t>
            </w:r>
          </w:p>
        </w:tc>
        <w:tc>
          <w:tcPr>
            <w:tcW w:w="181" w:type="pct"/>
            <w:tcBorders>
              <w:bottom w:val="single" w:sz="4" w:space="0" w:color="auto"/>
            </w:tcBorders>
            <w:shd w:val="clear" w:color="auto" w:fill="F2F2F2" w:themeFill="background1" w:themeFillShade="F2"/>
          </w:tcPr>
          <w:p w14:paraId="65852229" w14:textId="77777777" w:rsidR="004D0010" w:rsidRPr="00FA24CC" w:rsidRDefault="004D0010" w:rsidP="00631C00">
            <w:pPr>
              <w:spacing w:before="0" w:after="0"/>
              <w:rPr>
                <w:sz w:val="18"/>
                <w:szCs w:val="18"/>
                <w:lang w:val="es-CL"/>
              </w:rPr>
            </w:pPr>
          </w:p>
        </w:tc>
        <w:tc>
          <w:tcPr>
            <w:tcW w:w="155" w:type="pct"/>
            <w:tcBorders>
              <w:bottom w:val="single" w:sz="4" w:space="0" w:color="auto"/>
            </w:tcBorders>
            <w:shd w:val="clear" w:color="auto" w:fill="F2F2F2" w:themeFill="background1" w:themeFillShade="F2"/>
            <w:vAlign w:val="center"/>
          </w:tcPr>
          <w:p w14:paraId="3F7C6E2A" w14:textId="77777777" w:rsidR="004D0010" w:rsidRPr="00FA24CC" w:rsidRDefault="004D0010" w:rsidP="00631C00">
            <w:pPr>
              <w:spacing w:before="0" w:after="0"/>
              <w:jc w:val="right"/>
              <w:rPr>
                <w:sz w:val="18"/>
                <w:szCs w:val="18"/>
                <w:lang w:val="es-CL"/>
              </w:rPr>
            </w:pPr>
          </w:p>
        </w:tc>
        <w:tc>
          <w:tcPr>
            <w:tcW w:w="248" w:type="pct"/>
            <w:tcBorders>
              <w:bottom w:val="single" w:sz="4" w:space="0" w:color="auto"/>
            </w:tcBorders>
            <w:shd w:val="clear" w:color="auto" w:fill="F2F2F2" w:themeFill="background1" w:themeFillShade="F2"/>
          </w:tcPr>
          <w:p w14:paraId="239B27FD" w14:textId="2DB86F7D" w:rsidR="004D0010" w:rsidRDefault="00A24013" w:rsidP="00631C00">
            <w:pPr>
              <w:spacing w:before="0" w:after="0"/>
              <w:jc w:val="left"/>
              <w:rPr>
                <w:sz w:val="18"/>
                <w:szCs w:val="18"/>
              </w:rPr>
            </w:pPr>
            <w:r>
              <w:rPr>
                <w:sz w:val="18"/>
                <w:szCs w:val="18"/>
              </w:rPr>
              <w:t>d</w:t>
            </w:r>
          </w:p>
        </w:tc>
      </w:tr>
      <w:tr w:rsidR="00955FBE" w:rsidRPr="00FA24CC" w14:paraId="5E136ECE" w14:textId="77777777" w:rsidTr="004D0010">
        <w:tc>
          <w:tcPr>
            <w:tcW w:w="5000" w:type="pct"/>
            <w:gridSpan w:val="15"/>
            <w:tcBorders>
              <w:top w:val="single" w:sz="4" w:space="0" w:color="auto"/>
              <w:bottom w:val="single" w:sz="4" w:space="0" w:color="auto"/>
            </w:tcBorders>
            <w:shd w:val="clear" w:color="auto" w:fill="auto"/>
            <w:vAlign w:val="center"/>
          </w:tcPr>
          <w:p w14:paraId="79AC593B" w14:textId="77777777" w:rsidR="00955FBE" w:rsidRPr="00FA24CC" w:rsidRDefault="00955FBE" w:rsidP="00330CFD">
            <w:pPr>
              <w:spacing w:before="0" w:after="0"/>
              <w:jc w:val="center"/>
              <w:rPr>
                <w:b/>
                <w:bCs/>
                <w:sz w:val="18"/>
                <w:szCs w:val="18"/>
                <w:lang w:val="es-CL"/>
              </w:rPr>
            </w:pPr>
            <w:r w:rsidRPr="00FA24CC">
              <w:rPr>
                <w:b/>
                <w:bCs/>
                <w:sz w:val="18"/>
                <w:szCs w:val="18"/>
                <w:lang w:val="es-CL"/>
              </w:rPr>
              <w:t>Biomasa acumulada de Ramas (kg) agrupadas estadísticamente</w:t>
            </w:r>
          </w:p>
          <w:p w14:paraId="63E833AD" w14:textId="77777777" w:rsidR="00955FBE" w:rsidRPr="00FA24CC" w:rsidRDefault="00955FBE" w:rsidP="00330CFD">
            <w:pPr>
              <w:spacing w:before="0" w:after="0"/>
              <w:jc w:val="center"/>
              <w:rPr>
                <w:sz w:val="18"/>
                <w:szCs w:val="18"/>
                <w:lang w:val="es-CL"/>
              </w:rPr>
            </w:pPr>
            <w:r w:rsidRPr="00FA24CC">
              <w:rPr>
                <w:b/>
                <w:bCs/>
                <w:sz w:val="18"/>
                <w:szCs w:val="18"/>
                <w:lang w:val="es-CL"/>
              </w:rPr>
              <w:t>(Media</w:t>
            </w:r>
            <w:r w:rsidRPr="00FA24CC">
              <w:rPr>
                <w:b/>
                <w:bCs/>
                <w:sz w:val="18"/>
                <w:szCs w:val="18"/>
              </w:rPr>
              <w:t>±Desviación Estándar</w:t>
            </w:r>
            <w:r w:rsidRPr="00FA24CC">
              <w:rPr>
                <w:b/>
                <w:bCs/>
                <w:sz w:val="18"/>
                <w:szCs w:val="18"/>
                <w:lang w:val="es-CL"/>
              </w:rPr>
              <w:t>)</w:t>
            </w:r>
          </w:p>
        </w:tc>
      </w:tr>
      <w:tr w:rsidR="00FA24CC" w:rsidRPr="00FA24CC" w14:paraId="781AC19D" w14:textId="77777777" w:rsidTr="004D0010">
        <w:tc>
          <w:tcPr>
            <w:tcW w:w="591" w:type="pct"/>
            <w:vAlign w:val="center"/>
          </w:tcPr>
          <w:p w14:paraId="2A8EB173" w14:textId="77777777" w:rsidR="00FA24CC" w:rsidRPr="00FA24CC" w:rsidRDefault="00FA24CC" w:rsidP="00FA24CC">
            <w:pPr>
              <w:spacing w:before="0" w:after="0"/>
              <w:jc w:val="left"/>
              <w:rPr>
                <w:rFonts w:cs="Calibri"/>
                <w:b/>
                <w:bCs/>
                <w:color w:val="000000"/>
                <w:sz w:val="18"/>
                <w:szCs w:val="18"/>
                <w:lang w:val="es-CL" w:eastAsia="es-CL"/>
              </w:rPr>
            </w:pPr>
          </w:p>
        </w:tc>
        <w:tc>
          <w:tcPr>
            <w:tcW w:w="682" w:type="pct"/>
          </w:tcPr>
          <w:p w14:paraId="3F3A4FBC" w14:textId="2AC505D2" w:rsidR="00FA24CC" w:rsidRPr="00FA24CC" w:rsidRDefault="00FA24CC" w:rsidP="00FA24CC">
            <w:pPr>
              <w:spacing w:before="0" w:after="0"/>
              <w:jc w:val="left"/>
              <w:rPr>
                <w:sz w:val="18"/>
                <w:szCs w:val="18"/>
                <w:lang w:val="es-CL"/>
              </w:rPr>
            </w:pPr>
            <w:r w:rsidRPr="00FA24CC">
              <w:rPr>
                <w:sz w:val="18"/>
                <w:szCs w:val="18"/>
                <w:lang w:val="es-CL"/>
              </w:rPr>
              <w:t>2-3-4</w:t>
            </w:r>
          </w:p>
        </w:tc>
        <w:tc>
          <w:tcPr>
            <w:tcW w:w="393" w:type="pct"/>
            <w:shd w:val="clear" w:color="auto" w:fill="auto"/>
          </w:tcPr>
          <w:p w14:paraId="3B11B9A9" w14:textId="6976F825" w:rsidR="00FA24CC" w:rsidRPr="00FA24CC" w:rsidRDefault="00FA24CC" w:rsidP="00FA24CC">
            <w:pPr>
              <w:spacing w:before="0" w:after="0"/>
              <w:jc w:val="center"/>
              <w:rPr>
                <w:spacing w:val="-20"/>
                <w:sz w:val="18"/>
                <w:szCs w:val="18"/>
                <w:lang w:val="es-CL"/>
              </w:rPr>
            </w:pPr>
            <w:r w:rsidRPr="00FA24CC">
              <w:rPr>
                <w:sz w:val="18"/>
                <w:szCs w:val="18"/>
              </w:rPr>
              <w:t>C</w:t>
            </w:r>
          </w:p>
        </w:tc>
        <w:tc>
          <w:tcPr>
            <w:tcW w:w="338" w:type="pct"/>
            <w:shd w:val="clear" w:color="auto" w:fill="F2F2F2" w:themeFill="background1" w:themeFillShade="F2"/>
            <w:vAlign w:val="center"/>
          </w:tcPr>
          <w:p w14:paraId="320C647C" w14:textId="1FAA3D1F" w:rsidR="00FA24CC" w:rsidRPr="00FA24CC" w:rsidRDefault="00FA24CC" w:rsidP="00FA24CC">
            <w:pPr>
              <w:spacing w:before="0" w:after="0"/>
              <w:jc w:val="right"/>
              <w:rPr>
                <w:spacing w:val="-20"/>
                <w:sz w:val="18"/>
                <w:szCs w:val="18"/>
                <w:lang w:val="es-CL"/>
              </w:rPr>
            </w:pPr>
            <w:r>
              <w:rPr>
                <w:spacing w:val="-20"/>
                <w:sz w:val="18"/>
                <w:szCs w:val="18"/>
              </w:rPr>
              <w:t>31,97</w:t>
            </w:r>
          </w:p>
        </w:tc>
        <w:tc>
          <w:tcPr>
            <w:tcW w:w="180" w:type="pct"/>
            <w:shd w:val="clear" w:color="auto" w:fill="F2F2F2" w:themeFill="background1" w:themeFillShade="F2"/>
            <w:vAlign w:val="center"/>
          </w:tcPr>
          <w:p w14:paraId="2077A597" w14:textId="77777777" w:rsidR="00FA24CC" w:rsidRPr="00FA24CC" w:rsidRDefault="00FA24CC" w:rsidP="00FA24CC">
            <w:pPr>
              <w:spacing w:before="0" w:after="0"/>
              <w:jc w:val="center"/>
              <w:rPr>
                <w:spacing w:val="-20"/>
                <w:sz w:val="18"/>
                <w:szCs w:val="18"/>
                <w:lang w:val="es-CL"/>
              </w:rPr>
            </w:pPr>
            <w:r w:rsidRPr="00FA24CC">
              <w:rPr>
                <w:spacing w:val="-20"/>
                <w:sz w:val="18"/>
                <w:szCs w:val="18"/>
              </w:rPr>
              <w:t>±</w:t>
            </w:r>
          </w:p>
        </w:tc>
        <w:tc>
          <w:tcPr>
            <w:tcW w:w="290" w:type="pct"/>
            <w:shd w:val="clear" w:color="auto" w:fill="F2F2F2" w:themeFill="background1" w:themeFillShade="F2"/>
            <w:vAlign w:val="center"/>
          </w:tcPr>
          <w:p w14:paraId="291862B4" w14:textId="27B8807E" w:rsidR="00FA24CC" w:rsidRPr="00FA24CC" w:rsidRDefault="00FA24CC" w:rsidP="00FA24CC">
            <w:pPr>
              <w:spacing w:before="0" w:after="0"/>
              <w:jc w:val="right"/>
              <w:rPr>
                <w:spacing w:val="-20"/>
                <w:sz w:val="18"/>
                <w:szCs w:val="18"/>
                <w:lang w:val="es-CL"/>
              </w:rPr>
            </w:pPr>
            <w:r>
              <w:rPr>
                <w:spacing w:val="-20"/>
                <w:sz w:val="18"/>
                <w:szCs w:val="18"/>
              </w:rPr>
              <w:t>1,16</w:t>
            </w:r>
          </w:p>
        </w:tc>
        <w:tc>
          <w:tcPr>
            <w:tcW w:w="195" w:type="pct"/>
            <w:shd w:val="clear" w:color="auto" w:fill="F2F2F2" w:themeFill="background1" w:themeFillShade="F2"/>
            <w:vAlign w:val="center"/>
          </w:tcPr>
          <w:p w14:paraId="278F6CDB" w14:textId="77777777" w:rsidR="00FA24CC" w:rsidRPr="00FA24CC" w:rsidRDefault="00FA24CC" w:rsidP="00FA24CC">
            <w:pPr>
              <w:spacing w:before="0" w:after="0"/>
              <w:jc w:val="right"/>
              <w:rPr>
                <w:spacing w:val="-20"/>
                <w:sz w:val="18"/>
                <w:szCs w:val="18"/>
                <w:lang w:val="es-CL"/>
              </w:rPr>
            </w:pPr>
          </w:p>
        </w:tc>
        <w:tc>
          <w:tcPr>
            <w:tcW w:w="426" w:type="pct"/>
            <w:vAlign w:val="center"/>
          </w:tcPr>
          <w:p w14:paraId="444FE2C1" w14:textId="1A829D96" w:rsidR="00FA24CC" w:rsidRPr="00FA24CC" w:rsidRDefault="00FA24CC" w:rsidP="00FA24CC">
            <w:pPr>
              <w:spacing w:before="0" w:after="0"/>
              <w:jc w:val="right"/>
              <w:rPr>
                <w:spacing w:val="-20"/>
                <w:sz w:val="18"/>
                <w:szCs w:val="18"/>
                <w:lang w:val="es-CL"/>
              </w:rPr>
            </w:pPr>
            <w:r>
              <w:rPr>
                <w:spacing w:val="-20"/>
                <w:sz w:val="18"/>
                <w:szCs w:val="18"/>
                <w:lang w:val="es-CL"/>
              </w:rPr>
              <w:t>7,56</w:t>
            </w:r>
          </w:p>
        </w:tc>
        <w:tc>
          <w:tcPr>
            <w:tcW w:w="187" w:type="pct"/>
            <w:vAlign w:val="center"/>
          </w:tcPr>
          <w:p w14:paraId="47BACDBF" w14:textId="153F73E4" w:rsidR="00FA24CC" w:rsidRPr="00FA24CC" w:rsidRDefault="00FA24CC" w:rsidP="00FA24CC">
            <w:pPr>
              <w:spacing w:before="0" w:after="0"/>
              <w:jc w:val="right"/>
              <w:rPr>
                <w:spacing w:val="-20"/>
                <w:sz w:val="18"/>
                <w:szCs w:val="18"/>
                <w:lang w:val="es-CL"/>
              </w:rPr>
            </w:pPr>
            <w:r w:rsidRPr="00FA24CC">
              <w:rPr>
                <w:spacing w:val="-20"/>
                <w:sz w:val="18"/>
                <w:szCs w:val="18"/>
              </w:rPr>
              <w:t>±</w:t>
            </w:r>
          </w:p>
        </w:tc>
        <w:tc>
          <w:tcPr>
            <w:tcW w:w="291" w:type="pct"/>
            <w:vAlign w:val="center"/>
          </w:tcPr>
          <w:p w14:paraId="6473E4BD" w14:textId="23964FE2" w:rsidR="00FA24CC" w:rsidRPr="00FA24CC" w:rsidRDefault="00FA24CC" w:rsidP="00FA24CC">
            <w:pPr>
              <w:spacing w:before="0" w:after="0"/>
              <w:jc w:val="right"/>
              <w:rPr>
                <w:spacing w:val="-20"/>
                <w:sz w:val="18"/>
                <w:szCs w:val="18"/>
                <w:lang w:val="es-CL"/>
              </w:rPr>
            </w:pPr>
            <w:r>
              <w:rPr>
                <w:spacing w:val="-20"/>
                <w:sz w:val="18"/>
                <w:szCs w:val="18"/>
                <w:lang w:val="es-CL"/>
              </w:rPr>
              <w:t>0,25</w:t>
            </w:r>
          </w:p>
        </w:tc>
        <w:tc>
          <w:tcPr>
            <w:tcW w:w="247" w:type="pct"/>
            <w:vAlign w:val="center"/>
          </w:tcPr>
          <w:p w14:paraId="4D1B0405" w14:textId="77777777" w:rsidR="00FA24CC" w:rsidRPr="00FA24CC" w:rsidRDefault="00FA24CC" w:rsidP="00FA24CC">
            <w:pPr>
              <w:spacing w:before="0" w:after="0"/>
              <w:jc w:val="right"/>
              <w:rPr>
                <w:spacing w:val="-20"/>
                <w:sz w:val="18"/>
                <w:szCs w:val="18"/>
                <w:lang w:val="es-CL"/>
              </w:rPr>
            </w:pPr>
          </w:p>
        </w:tc>
        <w:tc>
          <w:tcPr>
            <w:tcW w:w="597" w:type="pct"/>
            <w:shd w:val="clear" w:color="auto" w:fill="F2F2F2" w:themeFill="background1" w:themeFillShade="F2"/>
            <w:vAlign w:val="center"/>
          </w:tcPr>
          <w:p w14:paraId="20761A19" w14:textId="19CADC80" w:rsidR="00FA24CC" w:rsidRPr="00FA24CC" w:rsidRDefault="00FA24CC" w:rsidP="00FA24CC">
            <w:pPr>
              <w:spacing w:before="0" w:after="0"/>
              <w:jc w:val="right"/>
              <w:rPr>
                <w:spacing w:val="-20"/>
                <w:sz w:val="18"/>
                <w:szCs w:val="18"/>
                <w:lang w:val="es-CL"/>
              </w:rPr>
            </w:pPr>
            <w:r>
              <w:rPr>
                <w:spacing w:val="-20"/>
                <w:sz w:val="18"/>
                <w:szCs w:val="18"/>
                <w:lang w:val="es-CL"/>
              </w:rPr>
              <w:t>39,53</w:t>
            </w:r>
          </w:p>
        </w:tc>
        <w:tc>
          <w:tcPr>
            <w:tcW w:w="181" w:type="pct"/>
            <w:shd w:val="clear" w:color="auto" w:fill="F2F2F2" w:themeFill="background1" w:themeFillShade="F2"/>
            <w:vAlign w:val="center"/>
          </w:tcPr>
          <w:p w14:paraId="6DD3E23C" w14:textId="5BB06661" w:rsidR="00FA24CC" w:rsidRPr="00FA24CC" w:rsidRDefault="00FA24CC" w:rsidP="00FA24CC">
            <w:pPr>
              <w:spacing w:before="0" w:after="0"/>
              <w:jc w:val="right"/>
              <w:rPr>
                <w:spacing w:val="-20"/>
                <w:sz w:val="18"/>
                <w:szCs w:val="18"/>
                <w:lang w:val="es-CL"/>
              </w:rPr>
            </w:pPr>
            <w:r w:rsidRPr="00FA24CC">
              <w:rPr>
                <w:spacing w:val="-20"/>
                <w:sz w:val="18"/>
                <w:szCs w:val="18"/>
              </w:rPr>
              <w:t>±</w:t>
            </w:r>
          </w:p>
        </w:tc>
        <w:tc>
          <w:tcPr>
            <w:tcW w:w="403" w:type="pct"/>
            <w:gridSpan w:val="2"/>
            <w:shd w:val="clear" w:color="auto" w:fill="F2F2F2" w:themeFill="background1" w:themeFillShade="F2"/>
            <w:vAlign w:val="center"/>
          </w:tcPr>
          <w:p w14:paraId="749AF7A1" w14:textId="63203D1C" w:rsidR="00FA24CC" w:rsidRPr="00FA24CC" w:rsidRDefault="00FA24CC" w:rsidP="00FA24CC">
            <w:pPr>
              <w:spacing w:before="0" w:after="0"/>
              <w:jc w:val="left"/>
              <w:rPr>
                <w:spacing w:val="-20"/>
                <w:sz w:val="18"/>
                <w:szCs w:val="18"/>
                <w:lang w:val="es-CL"/>
              </w:rPr>
            </w:pPr>
            <w:r>
              <w:rPr>
                <w:spacing w:val="-20"/>
                <w:sz w:val="18"/>
                <w:szCs w:val="18"/>
                <w:lang w:val="es-CL"/>
              </w:rPr>
              <w:t>0,91</w:t>
            </w:r>
          </w:p>
        </w:tc>
      </w:tr>
      <w:tr w:rsidR="00FA24CC" w:rsidRPr="00FA24CC" w14:paraId="6AC3B3F4" w14:textId="77777777" w:rsidTr="004D0010">
        <w:tc>
          <w:tcPr>
            <w:tcW w:w="591" w:type="pct"/>
            <w:vAlign w:val="center"/>
          </w:tcPr>
          <w:p w14:paraId="3582940E" w14:textId="77777777" w:rsidR="00FA24CC" w:rsidRPr="00FA24CC" w:rsidRDefault="00FA24CC" w:rsidP="00FA24CC">
            <w:pPr>
              <w:spacing w:before="0" w:after="0"/>
              <w:jc w:val="left"/>
              <w:rPr>
                <w:rFonts w:cs="Calibri"/>
                <w:b/>
                <w:bCs/>
                <w:color w:val="000000"/>
                <w:sz w:val="18"/>
                <w:szCs w:val="18"/>
                <w:lang w:val="es-CL" w:eastAsia="es-CL"/>
              </w:rPr>
            </w:pPr>
          </w:p>
        </w:tc>
        <w:tc>
          <w:tcPr>
            <w:tcW w:w="682" w:type="pct"/>
          </w:tcPr>
          <w:p w14:paraId="6D76A5D7" w14:textId="4F49F93C" w:rsidR="00FA24CC" w:rsidRPr="00FA24CC" w:rsidRDefault="0026313B" w:rsidP="00FA24CC">
            <w:pPr>
              <w:spacing w:before="0" w:after="0"/>
              <w:jc w:val="left"/>
              <w:rPr>
                <w:sz w:val="18"/>
                <w:szCs w:val="18"/>
                <w:lang w:val="es-CL"/>
              </w:rPr>
            </w:pPr>
            <w:r>
              <w:rPr>
                <w:sz w:val="18"/>
                <w:szCs w:val="18"/>
                <w:lang w:val="es-CL"/>
              </w:rPr>
              <w:t>4-</w:t>
            </w:r>
            <w:r w:rsidR="00FA24CC" w:rsidRPr="00FA24CC">
              <w:rPr>
                <w:sz w:val="18"/>
                <w:szCs w:val="18"/>
                <w:lang w:val="es-CL"/>
              </w:rPr>
              <w:t>5-6</w:t>
            </w:r>
          </w:p>
        </w:tc>
        <w:tc>
          <w:tcPr>
            <w:tcW w:w="393" w:type="pct"/>
            <w:shd w:val="clear" w:color="auto" w:fill="auto"/>
          </w:tcPr>
          <w:p w14:paraId="7BC51141" w14:textId="5C190D37" w:rsidR="00FA24CC" w:rsidRPr="00FA24CC" w:rsidRDefault="00FA24CC" w:rsidP="00FA24CC">
            <w:pPr>
              <w:spacing w:before="0" w:after="0"/>
              <w:jc w:val="center"/>
              <w:rPr>
                <w:spacing w:val="-20"/>
                <w:sz w:val="18"/>
                <w:szCs w:val="18"/>
              </w:rPr>
            </w:pPr>
            <w:r w:rsidRPr="00FA24CC">
              <w:rPr>
                <w:sz w:val="18"/>
                <w:szCs w:val="18"/>
              </w:rPr>
              <w:t>C</w:t>
            </w:r>
          </w:p>
        </w:tc>
        <w:tc>
          <w:tcPr>
            <w:tcW w:w="338" w:type="pct"/>
            <w:shd w:val="clear" w:color="auto" w:fill="F2F2F2" w:themeFill="background1" w:themeFillShade="F2"/>
            <w:vAlign w:val="center"/>
          </w:tcPr>
          <w:p w14:paraId="5233D709" w14:textId="3CBB8543" w:rsidR="00FA24CC" w:rsidRPr="00FA24CC" w:rsidRDefault="00FA24CC" w:rsidP="00FA24CC">
            <w:pPr>
              <w:spacing w:before="0" w:after="0"/>
              <w:jc w:val="right"/>
              <w:rPr>
                <w:spacing w:val="-20"/>
                <w:sz w:val="18"/>
                <w:szCs w:val="18"/>
                <w:lang w:val="es-CL"/>
              </w:rPr>
            </w:pPr>
            <w:r>
              <w:rPr>
                <w:spacing w:val="-20"/>
                <w:sz w:val="18"/>
                <w:szCs w:val="18"/>
                <w:lang w:val="es-CL"/>
              </w:rPr>
              <w:t>73,58</w:t>
            </w:r>
          </w:p>
        </w:tc>
        <w:tc>
          <w:tcPr>
            <w:tcW w:w="180" w:type="pct"/>
            <w:shd w:val="clear" w:color="auto" w:fill="F2F2F2" w:themeFill="background1" w:themeFillShade="F2"/>
            <w:vAlign w:val="center"/>
          </w:tcPr>
          <w:p w14:paraId="29CD47D1" w14:textId="26578B34" w:rsidR="00FA24CC" w:rsidRPr="00FA24CC" w:rsidRDefault="00C71152" w:rsidP="00FA24CC">
            <w:pPr>
              <w:spacing w:before="0" w:after="0"/>
              <w:jc w:val="center"/>
              <w:rPr>
                <w:spacing w:val="-20"/>
                <w:sz w:val="18"/>
                <w:szCs w:val="18"/>
              </w:rPr>
            </w:pPr>
            <w:r w:rsidRPr="00FA24CC">
              <w:rPr>
                <w:spacing w:val="-20"/>
                <w:sz w:val="18"/>
                <w:szCs w:val="18"/>
              </w:rPr>
              <w:t>±</w:t>
            </w:r>
          </w:p>
        </w:tc>
        <w:tc>
          <w:tcPr>
            <w:tcW w:w="290" w:type="pct"/>
            <w:shd w:val="clear" w:color="auto" w:fill="F2F2F2" w:themeFill="background1" w:themeFillShade="F2"/>
            <w:vAlign w:val="center"/>
          </w:tcPr>
          <w:p w14:paraId="4348E4B5" w14:textId="4D0E8632" w:rsidR="00FA24CC" w:rsidRPr="00FA24CC" w:rsidRDefault="00FA24CC" w:rsidP="00FA24CC">
            <w:pPr>
              <w:spacing w:before="0" w:after="0"/>
              <w:jc w:val="right"/>
              <w:rPr>
                <w:spacing w:val="-20"/>
                <w:sz w:val="18"/>
                <w:szCs w:val="18"/>
                <w:lang w:val="es-CL"/>
              </w:rPr>
            </w:pPr>
            <w:r>
              <w:rPr>
                <w:spacing w:val="-20"/>
                <w:sz w:val="18"/>
                <w:szCs w:val="18"/>
                <w:lang w:val="es-CL"/>
              </w:rPr>
              <w:t>9,51</w:t>
            </w:r>
          </w:p>
        </w:tc>
        <w:tc>
          <w:tcPr>
            <w:tcW w:w="195" w:type="pct"/>
            <w:shd w:val="clear" w:color="auto" w:fill="F2F2F2" w:themeFill="background1" w:themeFillShade="F2"/>
            <w:vAlign w:val="center"/>
          </w:tcPr>
          <w:p w14:paraId="5E7ACE0A" w14:textId="77777777" w:rsidR="00FA24CC" w:rsidRPr="00FA24CC" w:rsidRDefault="00FA24CC" w:rsidP="00FA24CC">
            <w:pPr>
              <w:spacing w:before="0" w:after="0"/>
              <w:jc w:val="right"/>
              <w:rPr>
                <w:spacing w:val="-20"/>
                <w:sz w:val="18"/>
                <w:szCs w:val="18"/>
                <w:lang w:val="es-CL"/>
              </w:rPr>
            </w:pPr>
          </w:p>
        </w:tc>
        <w:tc>
          <w:tcPr>
            <w:tcW w:w="426" w:type="pct"/>
            <w:vAlign w:val="center"/>
          </w:tcPr>
          <w:p w14:paraId="283F511E" w14:textId="6B04875F" w:rsidR="00FA24CC" w:rsidRPr="00FA24CC" w:rsidRDefault="00FA24CC" w:rsidP="00FA24CC">
            <w:pPr>
              <w:spacing w:before="0" w:after="0"/>
              <w:jc w:val="right"/>
              <w:rPr>
                <w:spacing w:val="-20"/>
                <w:sz w:val="18"/>
                <w:szCs w:val="18"/>
                <w:lang w:val="es-CL"/>
              </w:rPr>
            </w:pPr>
            <w:r>
              <w:rPr>
                <w:spacing w:val="-20"/>
                <w:sz w:val="18"/>
                <w:szCs w:val="18"/>
                <w:lang w:val="es-CL"/>
              </w:rPr>
              <w:t>18,41</w:t>
            </w:r>
          </w:p>
        </w:tc>
        <w:tc>
          <w:tcPr>
            <w:tcW w:w="187" w:type="pct"/>
            <w:vAlign w:val="center"/>
          </w:tcPr>
          <w:p w14:paraId="2017AC90" w14:textId="3E4DA1A2" w:rsidR="00FA24CC" w:rsidRPr="00FA24CC" w:rsidRDefault="00FA24CC" w:rsidP="00FA24CC">
            <w:pPr>
              <w:spacing w:before="0" w:after="0"/>
              <w:jc w:val="right"/>
              <w:rPr>
                <w:spacing w:val="-20"/>
                <w:sz w:val="18"/>
                <w:szCs w:val="18"/>
              </w:rPr>
            </w:pPr>
            <w:r w:rsidRPr="00FA24CC">
              <w:rPr>
                <w:spacing w:val="-20"/>
                <w:sz w:val="18"/>
                <w:szCs w:val="18"/>
              </w:rPr>
              <w:t>±</w:t>
            </w:r>
          </w:p>
        </w:tc>
        <w:tc>
          <w:tcPr>
            <w:tcW w:w="291" w:type="pct"/>
            <w:vAlign w:val="center"/>
          </w:tcPr>
          <w:p w14:paraId="4743E0C9" w14:textId="3AEA4BB1" w:rsidR="00FA24CC" w:rsidRPr="00FA24CC" w:rsidRDefault="00FA24CC" w:rsidP="00FA24CC">
            <w:pPr>
              <w:spacing w:before="0" w:after="0"/>
              <w:jc w:val="right"/>
              <w:rPr>
                <w:spacing w:val="-20"/>
                <w:sz w:val="18"/>
                <w:szCs w:val="18"/>
                <w:lang w:val="es-CL"/>
              </w:rPr>
            </w:pPr>
            <w:r>
              <w:rPr>
                <w:spacing w:val="-20"/>
                <w:sz w:val="18"/>
                <w:szCs w:val="18"/>
                <w:lang w:val="es-CL"/>
              </w:rPr>
              <w:t>1,51</w:t>
            </w:r>
          </w:p>
        </w:tc>
        <w:tc>
          <w:tcPr>
            <w:tcW w:w="247" w:type="pct"/>
            <w:vAlign w:val="center"/>
          </w:tcPr>
          <w:p w14:paraId="12135C02" w14:textId="77777777" w:rsidR="00FA24CC" w:rsidRPr="00FA24CC" w:rsidRDefault="00FA24CC" w:rsidP="00FA24CC">
            <w:pPr>
              <w:spacing w:before="0" w:after="0"/>
              <w:jc w:val="right"/>
              <w:rPr>
                <w:spacing w:val="-20"/>
                <w:sz w:val="18"/>
                <w:szCs w:val="18"/>
                <w:lang w:val="es-CL"/>
              </w:rPr>
            </w:pPr>
          </w:p>
        </w:tc>
        <w:tc>
          <w:tcPr>
            <w:tcW w:w="597" w:type="pct"/>
            <w:shd w:val="clear" w:color="auto" w:fill="F2F2F2" w:themeFill="background1" w:themeFillShade="F2"/>
            <w:vAlign w:val="center"/>
          </w:tcPr>
          <w:p w14:paraId="0BBD7C2A" w14:textId="1EC3670B" w:rsidR="00FA24CC" w:rsidRPr="00FA24CC" w:rsidRDefault="00FA24CC" w:rsidP="00FA24CC">
            <w:pPr>
              <w:spacing w:before="0" w:after="0"/>
              <w:jc w:val="right"/>
              <w:rPr>
                <w:spacing w:val="-20"/>
                <w:sz w:val="18"/>
                <w:szCs w:val="18"/>
                <w:lang w:val="es-CL"/>
              </w:rPr>
            </w:pPr>
            <w:r>
              <w:rPr>
                <w:spacing w:val="-20"/>
                <w:sz w:val="18"/>
                <w:szCs w:val="18"/>
                <w:lang w:val="es-CL"/>
              </w:rPr>
              <w:t>91,99</w:t>
            </w:r>
          </w:p>
        </w:tc>
        <w:tc>
          <w:tcPr>
            <w:tcW w:w="181" w:type="pct"/>
            <w:shd w:val="clear" w:color="auto" w:fill="F2F2F2" w:themeFill="background1" w:themeFillShade="F2"/>
            <w:vAlign w:val="center"/>
          </w:tcPr>
          <w:p w14:paraId="7F511D03" w14:textId="19547713" w:rsidR="00FA24CC" w:rsidRPr="00FA24CC" w:rsidRDefault="00FA24CC" w:rsidP="00FA24CC">
            <w:pPr>
              <w:spacing w:before="0" w:after="0"/>
              <w:jc w:val="right"/>
              <w:rPr>
                <w:spacing w:val="-20"/>
                <w:sz w:val="18"/>
                <w:szCs w:val="18"/>
              </w:rPr>
            </w:pPr>
            <w:r w:rsidRPr="00FA24CC">
              <w:rPr>
                <w:spacing w:val="-20"/>
                <w:sz w:val="18"/>
                <w:szCs w:val="18"/>
              </w:rPr>
              <w:t>±</w:t>
            </w:r>
          </w:p>
        </w:tc>
        <w:tc>
          <w:tcPr>
            <w:tcW w:w="403" w:type="pct"/>
            <w:gridSpan w:val="2"/>
            <w:shd w:val="clear" w:color="auto" w:fill="F2F2F2" w:themeFill="background1" w:themeFillShade="F2"/>
            <w:vAlign w:val="center"/>
          </w:tcPr>
          <w:p w14:paraId="65D30069" w14:textId="09AA28D9" w:rsidR="00FA24CC" w:rsidRPr="00FA24CC" w:rsidRDefault="00FA24CC" w:rsidP="00FA24CC">
            <w:pPr>
              <w:spacing w:before="0" w:after="0"/>
              <w:jc w:val="left"/>
              <w:rPr>
                <w:spacing w:val="-20"/>
                <w:sz w:val="18"/>
                <w:szCs w:val="18"/>
                <w:lang w:val="es-CL"/>
              </w:rPr>
            </w:pPr>
            <w:r>
              <w:rPr>
                <w:spacing w:val="-20"/>
                <w:sz w:val="18"/>
                <w:szCs w:val="18"/>
                <w:lang w:val="es-CL"/>
              </w:rPr>
              <w:t>8,46</w:t>
            </w:r>
          </w:p>
        </w:tc>
      </w:tr>
      <w:tr w:rsidR="004D0010" w:rsidRPr="00FA24CC" w14:paraId="7B1D2370" w14:textId="77777777" w:rsidTr="004D0010">
        <w:tc>
          <w:tcPr>
            <w:tcW w:w="591" w:type="pct"/>
            <w:vAlign w:val="center"/>
          </w:tcPr>
          <w:p w14:paraId="70DB827C" w14:textId="77777777" w:rsidR="00FA24CC" w:rsidRPr="00FA24CC" w:rsidRDefault="00FA24CC" w:rsidP="00FA24CC">
            <w:pPr>
              <w:spacing w:before="0" w:after="0"/>
              <w:jc w:val="left"/>
              <w:rPr>
                <w:rFonts w:cs="Calibri"/>
                <w:b/>
                <w:bCs/>
                <w:color w:val="000000"/>
                <w:sz w:val="18"/>
                <w:szCs w:val="18"/>
                <w:lang w:val="es-CL" w:eastAsia="es-CL"/>
              </w:rPr>
            </w:pPr>
          </w:p>
        </w:tc>
        <w:tc>
          <w:tcPr>
            <w:tcW w:w="682" w:type="pct"/>
          </w:tcPr>
          <w:p w14:paraId="3029D000" w14:textId="454648A2" w:rsidR="00FA24CC" w:rsidRPr="00FA24CC" w:rsidRDefault="00FA24CC" w:rsidP="00FA24CC">
            <w:pPr>
              <w:spacing w:before="0" w:after="0"/>
              <w:jc w:val="left"/>
              <w:rPr>
                <w:sz w:val="18"/>
                <w:szCs w:val="18"/>
                <w:lang w:val="es-CL"/>
              </w:rPr>
            </w:pPr>
            <w:r w:rsidRPr="00FA24CC">
              <w:rPr>
                <w:sz w:val="18"/>
                <w:szCs w:val="18"/>
                <w:lang w:val="es-CL"/>
              </w:rPr>
              <w:t>7</w:t>
            </w:r>
            <w:r w:rsidR="004D0010">
              <w:rPr>
                <w:sz w:val="18"/>
                <w:szCs w:val="18"/>
                <w:lang w:val="es-CL"/>
              </w:rPr>
              <w:t>-8</w:t>
            </w:r>
          </w:p>
        </w:tc>
        <w:tc>
          <w:tcPr>
            <w:tcW w:w="393" w:type="pct"/>
            <w:shd w:val="clear" w:color="auto" w:fill="auto"/>
          </w:tcPr>
          <w:p w14:paraId="4F1D5AB4" w14:textId="1918A533" w:rsidR="00FA24CC" w:rsidRPr="00FA24CC" w:rsidRDefault="00FA24CC" w:rsidP="00FA24CC">
            <w:pPr>
              <w:spacing w:before="0" w:after="0"/>
              <w:jc w:val="center"/>
              <w:rPr>
                <w:spacing w:val="-20"/>
                <w:sz w:val="18"/>
                <w:szCs w:val="18"/>
              </w:rPr>
            </w:pPr>
            <w:r w:rsidRPr="00FA24CC">
              <w:rPr>
                <w:sz w:val="18"/>
                <w:szCs w:val="18"/>
              </w:rPr>
              <w:t>C</w:t>
            </w:r>
          </w:p>
        </w:tc>
        <w:tc>
          <w:tcPr>
            <w:tcW w:w="338" w:type="pct"/>
            <w:shd w:val="clear" w:color="auto" w:fill="F2F2F2" w:themeFill="background1" w:themeFillShade="F2"/>
            <w:vAlign w:val="center"/>
          </w:tcPr>
          <w:p w14:paraId="342D88E7" w14:textId="7A422597" w:rsidR="00FA24CC" w:rsidRPr="00FA24CC" w:rsidRDefault="004D0010" w:rsidP="00FA24CC">
            <w:pPr>
              <w:spacing w:before="0" w:after="0"/>
              <w:jc w:val="right"/>
              <w:rPr>
                <w:spacing w:val="-20"/>
                <w:sz w:val="18"/>
                <w:szCs w:val="18"/>
                <w:lang w:val="es-CL"/>
              </w:rPr>
            </w:pPr>
            <w:r>
              <w:rPr>
                <w:spacing w:val="-20"/>
                <w:sz w:val="18"/>
                <w:szCs w:val="18"/>
                <w:lang w:val="es-CL"/>
              </w:rPr>
              <w:t>11,49</w:t>
            </w:r>
          </w:p>
        </w:tc>
        <w:tc>
          <w:tcPr>
            <w:tcW w:w="180" w:type="pct"/>
            <w:shd w:val="clear" w:color="auto" w:fill="F2F2F2" w:themeFill="background1" w:themeFillShade="F2"/>
            <w:vAlign w:val="center"/>
          </w:tcPr>
          <w:p w14:paraId="51E9D3C5" w14:textId="77777777" w:rsidR="00FA24CC" w:rsidRPr="00FA24CC" w:rsidRDefault="00FA24CC" w:rsidP="00FA24CC">
            <w:pPr>
              <w:spacing w:before="0" w:after="0"/>
              <w:jc w:val="center"/>
              <w:rPr>
                <w:spacing w:val="-20"/>
                <w:sz w:val="18"/>
                <w:szCs w:val="18"/>
              </w:rPr>
            </w:pPr>
            <w:r w:rsidRPr="00FA24CC">
              <w:rPr>
                <w:spacing w:val="-20"/>
                <w:sz w:val="18"/>
                <w:szCs w:val="18"/>
              </w:rPr>
              <w:t>±</w:t>
            </w:r>
          </w:p>
        </w:tc>
        <w:tc>
          <w:tcPr>
            <w:tcW w:w="290" w:type="pct"/>
            <w:shd w:val="clear" w:color="auto" w:fill="F2F2F2" w:themeFill="background1" w:themeFillShade="F2"/>
            <w:vAlign w:val="center"/>
          </w:tcPr>
          <w:p w14:paraId="126DFBD8" w14:textId="3D9F0841" w:rsidR="00FA24CC" w:rsidRPr="00FA24CC" w:rsidRDefault="004D0010" w:rsidP="00FA24CC">
            <w:pPr>
              <w:spacing w:before="0" w:after="0"/>
              <w:jc w:val="right"/>
              <w:rPr>
                <w:spacing w:val="-20"/>
                <w:sz w:val="18"/>
                <w:szCs w:val="18"/>
                <w:lang w:val="es-CL"/>
              </w:rPr>
            </w:pPr>
            <w:r>
              <w:rPr>
                <w:spacing w:val="-20"/>
                <w:sz w:val="18"/>
                <w:szCs w:val="18"/>
                <w:lang w:val="es-CL"/>
              </w:rPr>
              <w:t>1,96</w:t>
            </w:r>
          </w:p>
        </w:tc>
        <w:tc>
          <w:tcPr>
            <w:tcW w:w="195" w:type="pct"/>
            <w:shd w:val="clear" w:color="auto" w:fill="F2F2F2" w:themeFill="background1" w:themeFillShade="F2"/>
            <w:vAlign w:val="center"/>
          </w:tcPr>
          <w:p w14:paraId="206347B1" w14:textId="77777777" w:rsidR="00FA24CC" w:rsidRPr="00FA24CC" w:rsidRDefault="00FA24CC" w:rsidP="00FA24CC">
            <w:pPr>
              <w:spacing w:before="0" w:after="0"/>
              <w:jc w:val="right"/>
              <w:rPr>
                <w:spacing w:val="-20"/>
                <w:sz w:val="18"/>
                <w:szCs w:val="18"/>
                <w:lang w:val="es-CL"/>
              </w:rPr>
            </w:pPr>
          </w:p>
        </w:tc>
        <w:tc>
          <w:tcPr>
            <w:tcW w:w="426" w:type="pct"/>
            <w:vAlign w:val="center"/>
          </w:tcPr>
          <w:p w14:paraId="1BC209F3" w14:textId="63082278" w:rsidR="00FA24CC" w:rsidRPr="00FA24CC" w:rsidRDefault="00FA24CC" w:rsidP="00FA24CC">
            <w:pPr>
              <w:spacing w:before="0" w:after="0"/>
              <w:jc w:val="right"/>
              <w:rPr>
                <w:spacing w:val="-20"/>
                <w:sz w:val="18"/>
                <w:szCs w:val="18"/>
                <w:lang w:val="es-CL"/>
              </w:rPr>
            </w:pPr>
            <w:r>
              <w:rPr>
                <w:spacing w:val="-20"/>
                <w:sz w:val="18"/>
                <w:szCs w:val="18"/>
                <w:lang w:val="es-CL"/>
              </w:rPr>
              <w:t>1,</w:t>
            </w:r>
            <w:r w:rsidR="004D0010">
              <w:rPr>
                <w:spacing w:val="-20"/>
                <w:sz w:val="18"/>
                <w:szCs w:val="18"/>
                <w:lang w:val="es-CL"/>
              </w:rPr>
              <w:t>93</w:t>
            </w:r>
          </w:p>
        </w:tc>
        <w:tc>
          <w:tcPr>
            <w:tcW w:w="187" w:type="pct"/>
            <w:vAlign w:val="center"/>
          </w:tcPr>
          <w:p w14:paraId="7E046F0A" w14:textId="433E9958" w:rsidR="00FA24CC" w:rsidRPr="00FA24CC" w:rsidRDefault="00FA24CC" w:rsidP="00FA24CC">
            <w:pPr>
              <w:spacing w:before="0" w:after="0"/>
              <w:jc w:val="right"/>
              <w:rPr>
                <w:spacing w:val="-20"/>
                <w:sz w:val="18"/>
                <w:szCs w:val="18"/>
              </w:rPr>
            </w:pPr>
            <w:r w:rsidRPr="00FA24CC">
              <w:rPr>
                <w:spacing w:val="-20"/>
                <w:sz w:val="18"/>
                <w:szCs w:val="18"/>
              </w:rPr>
              <w:t>±</w:t>
            </w:r>
          </w:p>
        </w:tc>
        <w:tc>
          <w:tcPr>
            <w:tcW w:w="291" w:type="pct"/>
            <w:vAlign w:val="center"/>
          </w:tcPr>
          <w:p w14:paraId="0B24C294" w14:textId="7C8D654D" w:rsidR="00FA24CC" w:rsidRPr="00FA24CC" w:rsidRDefault="004D0010" w:rsidP="00FA24CC">
            <w:pPr>
              <w:spacing w:before="0" w:after="0"/>
              <w:jc w:val="right"/>
              <w:rPr>
                <w:spacing w:val="-20"/>
                <w:sz w:val="18"/>
                <w:szCs w:val="18"/>
                <w:lang w:val="es-CL"/>
              </w:rPr>
            </w:pPr>
            <w:r>
              <w:rPr>
                <w:spacing w:val="-20"/>
                <w:sz w:val="18"/>
                <w:szCs w:val="18"/>
                <w:lang w:val="es-CL"/>
              </w:rPr>
              <w:t>0,75</w:t>
            </w:r>
          </w:p>
        </w:tc>
        <w:tc>
          <w:tcPr>
            <w:tcW w:w="247" w:type="pct"/>
            <w:vAlign w:val="center"/>
          </w:tcPr>
          <w:p w14:paraId="1C4969A1" w14:textId="77777777" w:rsidR="00FA24CC" w:rsidRPr="00FA24CC" w:rsidRDefault="00FA24CC" w:rsidP="00FA24CC">
            <w:pPr>
              <w:spacing w:before="0" w:after="0"/>
              <w:jc w:val="right"/>
              <w:rPr>
                <w:spacing w:val="-20"/>
                <w:sz w:val="18"/>
                <w:szCs w:val="18"/>
                <w:lang w:val="es-CL"/>
              </w:rPr>
            </w:pPr>
          </w:p>
        </w:tc>
        <w:tc>
          <w:tcPr>
            <w:tcW w:w="597" w:type="pct"/>
            <w:shd w:val="clear" w:color="auto" w:fill="F2F2F2" w:themeFill="background1" w:themeFillShade="F2"/>
            <w:vAlign w:val="center"/>
          </w:tcPr>
          <w:p w14:paraId="4766125D" w14:textId="31C7A140" w:rsidR="00FA24CC" w:rsidRPr="00FA24CC" w:rsidRDefault="00FA24CC" w:rsidP="00FA24CC">
            <w:pPr>
              <w:spacing w:before="0" w:after="0"/>
              <w:jc w:val="right"/>
              <w:rPr>
                <w:spacing w:val="-20"/>
                <w:sz w:val="18"/>
                <w:szCs w:val="18"/>
                <w:lang w:val="es-CL"/>
              </w:rPr>
            </w:pPr>
          </w:p>
        </w:tc>
        <w:tc>
          <w:tcPr>
            <w:tcW w:w="181" w:type="pct"/>
            <w:shd w:val="clear" w:color="auto" w:fill="F2F2F2" w:themeFill="background1" w:themeFillShade="F2"/>
            <w:vAlign w:val="center"/>
          </w:tcPr>
          <w:p w14:paraId="31DB6190" w14:textId="10CD5F24" w:rsidR="00FA24CC" w:rsidRPr="00FA24CC" w:rsidRDefault="00FA24CC" w:rsidP="00FA24CC">
            <w:pPr>
              <w:spacing w:before="0" w:after="0"/>
              <w:jc w:val="right"/>
              <w:rPr>
                <w:spacing w:val="-20"/>
                <w:sz w:val="18"/>
                <w:szCs w:val="18"/>
              </w:rPr>
            </w:pPr>
          </w:p>
        </w:tc>
        <w:tc>
          <w:tcPr>
            <w:tcW w:w="155" w:type="pct"/>
            <w:shd w:val="clear" w:color="auto" w:fill="F2F2F2" w:themeFill="background1" w:themeFillShade="F2"/>
            <w:vAlign w:val="center"/>
          </w:tcPr>
          <w:p w14:paraId="483A9ABE" w14:textId="7643597F" w:rsidR="00FA24CC" w:rsidRPr="00FA24CC" w:rsidRDefault="00FA24CC" w:rsidP="00FA24CC">
            <w:pPr>
              <w:spacing w:before="0" w:after="0"/>
              <w:jc w:val="right"/>
              <w:rPr>
                <w:spacing w:val="-20"/>
                <w:sz w:val="18"/>
                <w:szCs w:val="18"/>
                <w:lang w:val="es-CL"/>
              </w:rPr>
            </w:pPr>
          </w:p>
        </w:tc>
        <w:tc>
          <w:tcPr>
            <w:tcW w:w="248" w:type="pct"/>
            <w:shd w:val="clear" w:color="auto" w:fill="F2F2F2" w:themeFill="background1" w:themeFillShade="F2"/>
            <w:vAlign w:val="center"/>
          </w:tcPr>
          <w:p w14:paraId="0B4F452A" w14:textId="77777777" w:rsidR="00FA24CC" w:rsidRPr="00FA24CC" w:rsidRDefault="00FA24CC" w:rsidP="00FA24CC">
            <w:pPr>
              <w:spacing w:before="0" w:after="0"/>
              <w:jc w:val="left"/>
              <w:rPr>
                <w:sz w:val="18"/>
                <w:szCs w:val="18"/>
                <w:lang w:val="es-CL"/>
              </w:rPr>
            </w:pPr>
          </w:p>
        </w:tc>
      </w:tr>
      <w:tr w:rsidR="004D0010" w:rsidRPr="00FA24CC" w14:paraId="70414918" w14:textId="77777777" w:rsidTr="004D0010">
        <w:tc>
          <w:tcPr>
            <w:tcW w:w="591" w:type="pct"/>
            <w:vAlign w:val="center"/>
          </w:tcPr>
          <w:p w14:paraId="7EFCE17D" w14:textId="77777777" w:rsidR="004D0010" w:rsidRPr="00FA24CC" w:rsidRDefault="004D0010" w:rsidP="004D0010">
            <w:pPr>
              <w:spacing w:before="0" w:after="0"/>
              <w:jc w:val="left"/>
              <w:rPr>
                <w:rFonts w:cs="Calibri"/>
                <w:b/>
                <w:bCs/>
                <w:color w:val="000000"/>
                <w:sz w:val="18"/>
                <w:szCs w:val="18"/>
                <w:lang w:val="es-CL" w:eastAsia="es-CL"/>
              </w:rPr>
            </w:pPr>
          </w:p>
        </w:tc>
        <w:tc>
          <w:tcPr>
            <w:tcW w:w="682" w:type="pct"/>
          </w:tcPr>
          <w:p w14:paraId="46638038" w14:textId="3BC44A30" w:rsidR="004D0010" w:rsidRPr="00FA24CC" w:rsidRDefault="004D0010" w:rsidP="004D0010">
            <w:pPr>
              <w:spacing w:before="0" w:after="0"/>
              <w:jc w:val="left"/>
              <w:rPr>
                <w:sz w:val="18"/>
                <w:szCs w:val="18"/>
                <w:lang w:val="es-CL"/>
              </w:rPr>
            </w:pPr>
            <w:r>
              <w:rPr>
                <w:sz w:val="18"/>
                <w:szCs w:val="18"/>
                <w:lang w:val="es-CL"/>
              </w:rPr>
              <w:t>7</w:t>
            </w:r>
          </w:p>
        </w:tc>
        <w:tc>
          <w:tcPr>
            <w:tcW w:w="393" w:type="pct"/>
            <w:shd w:val="clear" w:color="auto" w:fill="auto"/>
          </w:tcPr>
          <w:p w14:paraId="723AB3B1" w14:textId="1DCC4D25" w:rsidR="004D0010" w:rsidRPr="00FA24CC" w:rsidRDefault="004D0010" w:rsidP="004D0010">
            <w:pPr>
              <w:spacing w:before="0" w:after="0"/>
              <w:jc w:val="center"/>
              <w:rPr>
                <w:sz w:val="18"/>
                <w:szCs w:val="18"/>
              </w:rPr>
            </w:pPr>
            <w:r>
              <w:rPr>
                <w:sz w:val="18"/>
                <w:szCs w:val="18"/>
              </w:rPr>
              <w:t>C</w:t>
            </w:r>
          </w:p>
        </w:tc>
        <w:tc>
          <w:tcPr>
            <w:tcW w:w="338" w:type="pct"/>
            <w:shd w:val="clear" w:color="auto" w:fill="F2F2F2" w:themeFill="background1" w:themeFillShade="F2"/>
            <w:vAlign w:val="center"/>
          </w:tcPr>
          <w:p w14:paraId="510C74DA" w14:textId="77777777" w:rsidR="004D0010" w:rsidRDefault="004D0010" w:rsidP="004D0010">
            <w:pPr>
              <w:spacing w:before="0" w:after="0"/>
              <w:jc w:val="right"/>
              <w:rPr>
                <w:spacing w:val="-20"/>
                <w:sz w:val="18"/>
                <w:szCs w:val="18"/>
                <w:lang w:val="es-CL"/>
              </w:rPr>
            </w:pPr>
          </w:p>
        </w:tc>
        <w:tc>
          <w:tcPr>
            <w:tcW w:w="180" w:type="pct"/>
            <w:shd w:val="clear" w:color="auto" w:fill="F2F2F2" w:themeFill="background1" w:themeFillShade="F2"/>
            <w:vAlign w:val="center"/>
          </w:tcPr>
          <w:p w14:paraId="65EBAA3B" w14:textId="77777777" w:rsidR="004D0010" w:rsidRPr="00FA24CC" w:rsidRDefault="004D0010" w:rsidP="004D0010">
            <w:pPr>
              <w:spacing w:before="0" w:after="0"/>
              <w:jc w:val="center"/>
              <w:rPr>
                <w:spacing w:val="-20"/>
                <w:sz w:val="18"/>
                <w:szCs w:val="18"/>
              </w:rPr>
            </w:pPr>
          </w:p>
        </w:tc>
        <w:tc>
          <w:tcPr>
            <w:tcW w:w="290" w:type="pct"/>
            <w:shd w:val="clear" w:color="auto" w:fill="F2F2F2" w:themeFill="background1" w:themeFillShade="F2"/>
            <w:vAlign w:val="center"/>
          </w:tcPr>
          <w:p w14:paraId="1CEE8DE0" w14:textId="77777777" w:rsidR="004D0010" w:rsidRDefault="004D0010" w:rsidP="004D0010">
            <w:pPr>
              <w:spacing w:before="0" w:after="0"/>
              <w:jc w:val="right"/>
              <w:rPr>
                <w:spacing w:val="-20"/>
                <w:sz w:val="18"/>
                <w:szCs w:val="18"/>
                <w:lang w:val="es-CL"/>
              </w:rPr>
            </w:pPr>
          </w:p>
        </w:tc>
        <w:tc>
          <w:tcPr>
            <w:tcW w:w="195" w:type="pct"/>
            <w:shd w:val="clear" w:color="auto" w:fill="F2F2F2" w:themeFill="background1" w:themeFillShade="F2"/>
            <w:vAlign w:val="center"/>
          </w:tcPr>
          <w:p w14:paraId="06C58832" w14:textId="77777777" w:rsidR="004D0010" w:rsidRPr="00FA24CC" w:rsidRDefault="004D0010" w:rsidP="004D0010">
            <w:pPr>
              <w:spacing w:before="0" w:after="0"/>
              <w:jc w:val="right"/>
              <w:rPr>
                <w:spacing w:val="-20"/>
                <w:sz w:val="18"/>
                <w:szCs w:val="18"/>
                <w:lang w:val="es-CL"/>
              </w:rPr>
            </w:pPr>
          </w:p>
        </w:tc>
        <w:tc>
          <w:tcPr>
            <w:tcW w:w="426" w:type="pct"/>
            <w:vAlign w:val="center"/>
          </w:tcPr>
          <w:p w14:paraId="63069405" w14:textId="77777777" w:rsidR="004D0010" w:rsidRDefault="004D0010" w:rsidP="004D0010">
            <w:pPr>
              <w:spacing w:before="0" w:after="0"/>
              <w:jc w:val="right"/>
              <w:rPr>
                <w:spacing w:val="-20"/>
                <w:sz w:val="18"/>
                <w:szCs w:val="18"/>
                <w:lang w:val="es-CL"/>
              </w:rPr>
            </w:pPr>
          </w:p>
        </w:tc>
        <w:tc>
          <w:tcPr>
            <w:tcW w:w="187" w:type="pct"/>
            <w:vAlign w:val="center"/>
          </w:tcPr>
          <w:p w14:paraId="0E6963F4" w14:textId="77777777" w:rsidR="004D0010" w:rsidRPr="00FA24CC" w:rsidRDefault="004D0010" w:rsidP="004D0010">
            <w:pPr>
              <w:spacing w:before="0" w:after="0"/>
              <w:jc w:val="right"/>
              <w:rPr>
                <w:spacing w:val="-20"/>
                <w:sz w:val="18"/>
                <w:szCs w:val="18"/>
              </w:rPr>
            </w:pPr>
          </w:p>
        </w:tc>
        <w:tc>
          <w:tcPr>
            <w:tcW w:w="291" w:type="pct"/>
            <w:vAlign w:val="center"/>
          </w:tcPr>
          <w:p w14:paraId="7C2C3CD6" w14:textId="77777777" w:rsidR="004D0010" w:rsidRDefault="004D0010" w:rsidP="004D0010">
            <w:pPr>
              <w:spacing w:before="0" w:after="0"/>
              <w:jc w:val="right"/>
              <w:rPr>
                <w:spacing w:val="-20"/>
                <w:sz w:val="18"/>
                <w:szCs w:val="18"/>
                <w:lang w:val="es-CL"/>
              </w:rPr>
            </w:pPr>
          </w:p>
        </w:tc>
        <w:tc>
          <w:tcPr>
            <w:tcW w:w="247" w:type="pct"/>
            <w:vAlign w:val="center"/>
          </w:tcPr>
          <w:p w14:paraId="4826DC98" w14:textId="77777777" w:rsidR="004D0010" w:rsidRPr="00FA24CC" w:rsidRDefault="004D0010" w:rsidP="004D0010">
            <w:pPr>
              <w:spacing w:before="0" w:after="0"/>
              <w:jc w:val="right"/>
              <w:rPr>
                <w:spacing w:val="-20"/>
                <w:sz w:val="18"/>
                <w:szCs w:val="18"/>
                <w:lang w:val="es-CL"/>
              </w:rPr>
            </w:pPr>
          </w:p>
        </w:tc>
        <w:tc>
          <w:tcPr>
            <w:tcW w:w="597" w:type="pct"/>
            <w:shd w:val="clear" w:color="auto" w:fill="F2F2F2" w:themeFill="background1" w:themeFillShade="F2"/>
            <w:vAlign w:val="center"/>
          </w:tcPr>
          <w:p w14:paraId="15E9A0FE" w14:textId="12E19653" w:rsidR="004D0010" w:rsidRDefault="004D0010" w:rsidP="004D0010">
            <w:pPr>
              <w:spacing w:before="0" w:after="0"/>
              <w:jc w:val="right"/>
              <w:rPr>
                <w:spacing w:val="-20"/>
                <w:sz w:val="18"/>
                <w:szCs w:val="18"/>
                <w:lang w:val="es-CL"/>
              </w:rPr>
            </w:pPr>
            <w:r>
              <w:rPr>
                <w:spacing w:val="-20"/>
                <w:sz w:val="18"/>
                <w:szCs w:val="18"/>
                <w:lang w:val="es-CL"/>
              </w:rPr>
              <w:t>10,71</w:t>
            </w:r>
          </w:p>
        </w:tc>
        <w:tc>
          <w:tcPr>
            <w:tcW w:w="181" w:type="pct"/>
            <w:shd w:val="clear" w:color="auto" w:fill="F2F2F2" w:themeFill="background1" w:themeFillShade="F2"/>
            <w:vAlign w:val="center"/>
          </w:tcPr>
          <w:p w14:paraId="3ED1E7B9" w14:textId="7350A2E6" w:rsidR="004D0010" w:rsidRPr="00FA24CC" w:rsidRDefault="004D0010" w:rsidP="004D0010">
            <w:pPr>
              <w:spacing w:before="0" w:after="0"/>
              <w:jc w:val="right"/>
              <w:rPr>
                <w:spacing w:val="-20"/>
                <w:sz w:val="18"/>
                <w:szCs w:val="18"/>
              </w:rPr>
            </w:pPr>
            <w:r w:rsidRPr="00FA24CC">
              <w:rPr>
                <w:spacing w:val="-20"/>
                <w:sz w:val="18"/>
                <w:szCs w:val="18"/>
              </w:rPr>
              <w:t>±</w:t>
            </w:r>
          </w:p>
        </w:tc>
        <w:tc>
          <w:tcPr>
            <w:tcW w:w="155" w:type="pct"/>
            <w:shd w:val="clear" w:color="auto" w:fill="F2F2F2" w:themeFill="background1" w:themeFillShade="F2"/>
            <w:vAlign w:val="center"/>
          </w:tcPr>
          <w:p w14:paraId="15B36792" w14:textId="77864CF5" w:rsidR="004D0010" w:rsidRPr="00FA24CC" w:rsidRDefault="004D0010" w:rsidP="004D0010">
            <w:pPr>
              <w:spacing w:before="0" w:after="0"/>
              <w:jc w:val="right"/>
              <w:rPr>
                <w:spacing w:val="-20"/>
                <w:sz w:val="18"/>
                <w:szCs w:val="18"/>
                <w:lang w:val="es-CL"/>
              </w:rPr>
            </w:pPr>
            <w:r>
              <w:rPr>
                <w:spacing w:val="-20"/>
                <w:sz w:val="18"/>
                <w:szCs w:val="18"/>
                <w:lang w:val="es-CL"/>
              </w:rPr>
              <w:t>*</w:t>
            </w:r>
          </w:p>
        </w:tc>
        <w:tc>
          <w:tcPr>
            <w:tcW w:w="248" w:type="pct"/>
            <w:shd w:val="clear" w:color="auto" w:fill="F2F2F2" w:themeFill="background1" w:themeFillShade="F2"/>
            <w:vAlign w:val="center"/>
          </w:tcPr>
          <w:p w14:paraId="1E990AD5" w14:textId="77777777" w:rsidR="004D0010" w:rsidRPr="00FA24CC" w:rsidRDefault="004D0010" w:rsidP="004D0010">
            <w:pPr>
              <w:spacing w:before="0" w:after="0"/>
              <w:jc w:val="left"/>
              <w:rPr>
                <w:sz w:val="18"/>
                <w:szCs w:val="18"/>
                <w:lang w:val="es-CL"/>
              </w:rPr>
            </w:pPr>
          </w:p>
        </w:tc>
      </w:tr>
      <w:tr w:rsidR="004D0010" w:rsidRPr="00FA24CC" w14:paraId="3B014BC3" w14:textId="77777777" w:rsidTr="004D0010">
        <w:tc>
          <w:tcPr>
            <w:tcW w:w="591" w:type="pct"/>
            <w:tcBorders>
              <w:bottom w:val="single" w:sz="4" w:space="0" w:color="auto"/>
            </w:tcBorders>
            <w:vAlign w:val="center"/>
          </w:tcPr>
          <w:p w14:paraId="360CD697" w14:textId="77777777" w:rsidR="004D0010" w:rsidRPr="00FA24CC" w:rsidRDefault="004D0010" w:rsidP="004D0010">
            <w:pPr>
              <w:spacing w:before="0" w:after="0"/>
              <w:jc w:val="left"/>
              <w:rPr>
                <w:rFonts w:cs="Calibri"/>
                <w:b/>
                <w:bCs/>
                <w:color w:val="000000"/>
                <w:sz w:val="18"/>
                <w:szCs w:val="18"/>
                <w:lang w:val="es-CL" w:eastAsia="es-CL"/>
              </w:rPr>
            </w:pPr>
          </w:p>
        </w:tc>
        <w:tc>
          <w:tcPr>
            <w:tcW w:w="682" w:type="pct"/>
            <w:tcBorders>
              <w:bottom w:val="single" w:sz="4" w:space="0" w:color="auto"/>
            </w:tcBorders>
          </w:tcPr>
          <w:p w14:paraId="25912B82" w14:textId="745EDED0" w:rsidR="004D0010" w:rsidRPr="00FA24CC" w:rsidRDefault="004D0010" w:rsidP="004D0010">
            <w:pPr>
              <w:spacing w:before="0" w:after="0"/>
              <w:jc w:val="left"/>
              <w:rPr>
                <w:sz w:val="18"/>
                <w:szCs w:val="18"/>
                <w:lang w:val="es-CL"/>
              </w:rPr>
            </w:pPr>
            <w:r>
              <w:rPr>
                <w:sz w:val="18"/>
                <w:szCs w:val="18"/>
                <w:lang w:val="es-CL"/>
              </w:rPr>
              <w:t>8</w:t>
            </w:r>
          </w:p>
        </w:tc>
        <w:tc>
          <w:tcPr>
            <w:tcW w:w="393" w:type="pct"/>
            <w:tcBorders>
              <w:bottom w:val="single" w:sz="4" w:space="0" w:color="auto"/>
            </w:tcBorders>
            <w:shd w:val="clear" w:color="auto" w:fill="auto"/>
          </w:tcPr>
          <w:p w14:paraId="4D3EED19" w14:textId="41B84E8C" w:rsidR="004D0010" w:rsidRPr="00FA24CC" w:rsidRDefault="004D0010" w:rsidP="004D0010">
            <w:pPr>
              <w:spacing w:before="0" w:after="0"/>
              <w:jc w:val="center"/>
              <w:rPr>
                <w:sz w:val="18"/>
                <w:szCs w:val="18"/>
              </w:rPr>
            </w:pPr>
            <w:r>
              <w:rPr>
                <w:sz w:val="18"/>
                <w:szCs w:val="18"/>
              </w:rPr>
              <w:t>C</w:t>
            </w:r>
          </w:p>
        </w:tc>
        <w:tc>
          <w:tcPr>
            <w:tcW w:w="338" w:type="pct"/>
            <w:tcBorders>
              <w:bottom w:val="single" w:sz="4" w:space="0" w:color="auto"/>
            </w:tcBorders>
            <w:shd w:val="clear" w:color="auto" w:fill="F2F2F2" w:themeFill="background1" w:themeFillShade="F2"/>
            <w:vAlign w:val="center"/>
          </w:tcPr>
          <w:p w14:paraId="021AADE1" w14:textId="77777777" w:rsidR="004D0010" w:rsidRDefault="004D0010" w:rsidP="004D0010">
            <w:pPr>
              <w:spacing w:before="0" w:after="0"/>
              <w:jc w:val="right"/>
              <w:rPr>
                <w:spacing w:val="-20"/>
                <w:sz w:val="18"/>
                <w:szCs w:val="18"/>
                <w:lang w:val="es-CL"/>
              </w:rPr>
            </w:pPr>
          </w:p>
        </w:tc>
        <w:tc>
          <w:tcPr>
            <w:tcW w:w="180" w:type="pct"/>
            <w:tcBorders>
              <w:bottom w:val="single" w:sz="4" w:space="0" w:color="auto"/>
            </w:tcBorders>
            <w:shd w:val="clear" w:color="auto" w:fill="F2F2F2" w:themeFill="background1" w:themeFillShade="F2"/>
            <w:vAlign w:val="center"/>
          </w:tcPr>
          <w:p w14:paraId="548D4364" w14:textId="77777777" w:rsidR="004D0010" w:rsidRPr="00FA24CC" w:rsidRDefault="004D0010" w:rsidP="004D0010">
            <w:pPr>
              <w:spacing w:before="0" w:after="0"/>
              <w:jc w:val="center"/>
              <w:rPr>
                <w:spacing w:val="-20"/>
                <w:sz w:val="18"/>
                <w:szCs w:val="18"/>
              </w:rPr>
            </w:pPr>
          </w:p>
        </w:tc>
        <w:tc>
          <w:tcPr>
            <w:tcW w:w="290" w:type="pct"/>
            <w:tcBorders>
              <w:bottom w:val="single" w:sz="4" w:space="0" w:color="auto"/>
            </w:tcBorders>
            <w:shd w:val="clear" w:color="auto" w:fill="F2F2F2" w:themeFill="background1" w:themeFillShade="F2"/>
            <w:vAlign w:val="center"/>
          </w:tcPr>
          <w:p w14:paraId="4A5F2514" w14:textId="77777777" w:rsidR="004D0010" w:rsidRDefault="004D0010" w:rsidP="004D0010">
            <w:pPr>
              <w:spacing w:before="0" w:after="0"/>
              <w:jc w:val="right"/>
              <w:rPr>
                <w:spacing w:val="-20"/>
                <w:sz w:val="18"/>
                <w:szCs w:val="18"/>
                <w:lang w:val="es-CL"/>
              </w:rPr>
            </w:pPr>
          </w:p>
        </w:tc>
        <w:tc>
          <w:tcPr>
            <w:tcW w:w="195" w:type="pct"/>
            <w:tcBorders>
              <w:bottom w:val="single" w:sz="4" w:space="0" w:color="auto"/>
            </w:tcBorders>
            <w:shd w:val="clear" w:color="auto" w:fill="F2F2F2" w:themeFill="background1" w:themeFillShade="F2"/>
            <w:vAlign w:val="center"/>
          </w:tcPr>
          <w:p w14:paraId="3F1E4143" w14:textId="77777777" w:rsidR="004D0010" w:rsidRPr="00FA24CC" w:rsidRDefault="004D0010" w:rsidP="004D0010">
            <w:pPr>
              <w:spacing w:before="0" w:after="0"/>
              <w:jc w:val="right"/>
              <w:rPr>
                <w:spacing w:val="-20"/>
                <w:sz w:val="18"/>
                <w:szCs w:val="18"/>
                <w:lang w:val="es-CL"/>
              </w:rPr>
            </w:pPr>
          </w:p>
        </w:tc>
        <w:tc>
          <w:tcPr>
            <w:tcW w:w="426" w:type="pct"/>
            <w:tcBorders>
              <w:bottom w:val="single" w:sz="4" w:space="0" w:color="auto"/>
            </w:tcBorders>
            <w:vAlign w:val="center"/>
          </w:tcPr>
          <w:p w14:paraId="06BA8EBF" w14:textId="77777777" w:rsidR="004D0010" w:rsidRDefault="004D0010" w:rsidP="004D0010">
            <w:pPr>
              <w:spacing w:before="0" w:after="0"/>
              <w:jc w:val="right"/>
              <w:rPr>
                <w:spacing w:val="-20"/>
                <w:sz w:val="18"/>
                <w:szCs w:val="18"/>
                <w:lang w:val="es-CL"/>
              </w:rPr>
            </w:pPr>
          </w:p>
        </w:tc>
        <w:tc>
          <w:tcPr>
            <w:tcW w:w="187" w:type="pct"/>
            <w:tcBorders>
              <w:bottom w:val="single" w:sz="4" w:space="0" w:color="auto"/>
            </w:tcBorders>
            <w:vAlign w:val="center"/>
          </w:tcPr>
          <w:p w14:paraId="3E02DBFA" w14:textId="77777777" w:rsidR="004D0010" w:rsidRPr="00FA24CC" w:rsidRDefault="004D0010" w:rsidP="004D0010">
            <w:pPr>
              <w:spacing w:before="0" w:after="0"/>
              <w:jc w:val="right"/>
              <w:rPr>
                <w:spacing w:val="-20"/>
                <w:sz w:val="18"/>
                <w:szCs w:val="18"/>
              </w:rPr>
            </w:pPr>
          </w:p>
        </w:tc>
        <w:tc>
          <w:tcPr>
            <w:tcW w:w="291" w:type="pct"/>
            <w:tcBorders>
              <w:bottom w:val="single" w:sz="4" w:space="0" w:color="auto"/>
            </w:tcBorders>
            <w:vAlign w:val="center"/>
          </w:tcPr>
          <w:p w14:paraId="0EBDCE34" w14:textId="77777777" w:rsidR="004D0010" w:rsidRDefault="004D0010" w:rsidP="004D0010">
            <w:pPr>
              <w:spacing w:before="0" w:after="0"/>
              <w:jc w:val="right"/>
              <w:rPr>
                <w:spacing w:val="-20"/>
                <w:sz w:val="18"/>
                <w:szCs w:val="18"/>
                <w:lang w:val="es-CL"/>
              </w:rPr>
            </w:pPr>
          </w:p>
        </w:tc>
        <w:tc>
          <w:tcPr>
            <w:tcW w:w="247" w:type="pct"/>
            <w:tcBorders>
              <w:bottom w:val="single" w:sz="4" w:space="0" w:color="auto"/>
            </w:tcBorders>
            <w:vAlign w:val="center"/>
          </w:tcPr>
          <w:p w14:paraId="229C6634" w14:textId="77777777" w:rsidR="004D0010" w:rsidRPr="00FA24CC" w:rsidRDefault="004D0010" w:rsidP="004D0010">
            <w:pPr>
              <w:spacing w:before="0" w:after="0"/>
              <w:jc w:val="right"/>
              <w:rPr>
                <w:spacing w:val="-20"/>
                <w:sz w:val="18"/>
                <w:szCs w:val="18"/>
                <w:lang w:val="es-CL"/>
              </w:rPr>
            </w:pPr>
          </w:p>
        </w:tc>
        <w:tc>
          <w:tcPr>
            <w:tcW w:w="597" w:type="pct"/>
            <w:tcBorders>
              <w:bottom w:val="single" w:sz="4" w:space="0" w:color="auto"/>
            </w:tcBorders>
            <w:shd w:val="clear" w:color="auto" w:fill="F2F2F2" w:themeFill="background1" w:themeFillShade="F2"/>
            <w:vAlign w:val="center"/>
          </w:tcPr>
          <w:p w14:paraId="65098D0A" w14:textId="50431C5B" w:rsidR="004D0010" w:rsidRDefault="004D0010" w:rsidP="004D0010">
            <w:pPr>
              <w:spacing w:before="0" w:after="0"/>
              <w:jc w:val="right"/>
              <w:rPr>
                <w:spacing w:val="-20"/>
                <w:sz w:val="18"/>
                <w:szCs w:val="18"/>
                <w:lang w:val="es-CL"/>
              </w:rPr>
            </w:pPr>
            <w:r>
              <w:rPr>
                <w:spacing w:val="-20"/>
                <w:sz w:val="18"/>
                <w:szCs w:val="18"/>
                <w:lang w:val="es-CL"/>
              </w:rPr>
              <w:t>16,14</w:t>
            </w:r>
          </w:p>
        </w:tc>
        <w:tc>
          <w:tcPr>
            <w:tcW w:w="181" w:type="pct"/>
            <w:tcBorders>
              <w:bottom w:val="single" w:sz="4" w:space="0" w:color="auto"/>
            </w:tcBorders>
            <w:shd w:val="clear" w:color="auto" w:fill="F2F2F2" w:themeFill="background1" w:themeFillShade="F2"/>
            <w:vAlign w:val="center"/>
          </w:tcPr>
          <w:p w14:paraId="3A74A2A8" w14:textId="55F81836" w:rsidR="004D0010" w:rsidRPr="00FA24CC" w:rsidRDefault="004D0010" w:rsidP="004D0010">
            <w:pPr>
              <w:spacing w:before="0" w:after="0"/>
              <w:jc w:val="right"/>
              <w:rPr>
                <w:spacing w:val="-20"/>
                <w:sz w:val="18"/>
                <w:szCs w:val="18"/>
              </w:rPr>
            </w:pPr>
            <w:r w:rsidRPr="00FA24CC">
              <w:rPr>
                <w:spacing w:val="-20"/>
                <w:sz w:val="18"/>
                <w:szCs w:val="18"/>
              </w:rPr>
              <w:t>±</w:t>
            </w:r>
          </w:p>
        </w:tc>
        <w:tc>
          <w:tcPr>
            <w:tcW w:w="155" w:type="pct"/>
            <w:tcBorders>
              <w:bottom w:val="single" w:sz="4" w:space="0" w:color="auto"/>
            </w:tcBorders>
            <w:shd w:val="clear" w:color="auto" w:fill="F2F2F2" w:themeFill="background1" w:themeFillShade="F2"/>
            <w:vAlign w:val="center"/>
          </w:tcPr>
          <w:p w14:paraId="2790E1B2" w14:textId="29C5A15E" w:rsidR="004D0010" w:rsidRPr="00FA24CC" w:rsidRDefault="004D0010" w:rsidP="004D0010">
            <w:pPr>
              <w:spacing w:before="0" w:after="0"/>
              <w:jc w:val="right"/>
              <w:rPr>
                <w:spacing w:val="-20"/>
                <w:sz w:val="18"/>
                <w:szCs w:val="18"/>
                <w:lang w:val="es-CL"/>
              </w:rPr>
            </w:pPr>
            <w:r>
              <w:rPr>
                <w:spacing w:val="-20"/>
                <w:sz w:val="18"/>
                <w:szCs w:val="18"/>
                <w:lang w:val="es-CL"/>
              </w:rPr>
              <w:t>*</w:t>
            </w:r>
          </w:p>
        </w:tc>
        <w:tc>
          <w:tcPr>
            <w:tcW w:w="248" w:type="pct"/>
            <w:tcBorders>
              <w:bottom w:val="single" w:sz="4" w:space="0" w:color="auto"/>
            </w:tcBorders>
            <w:shd w:val="clear" w:color="auto" w:fill="F2F2F2" w:themeFill="background1" w:themeFillShade="F2"/>
            <w:vAlign w:val="center"/>
          </w:tcPr>
          <w:p w14:paraId="7C2F3B42" w14:textId="77777777" w:rsidR="004D0010" w:rsidRPr="00FA24CC" w:rsidRDefault="004D0010" w:rsidP="004D0010">
            <w:pPr>
              <w:spacing w:before="0" w:after="0"/>
              <w:jc w:val="left"/>
              <w:rPr>
                <w:sz w:val="18"/>
                <w:szCs w:val="18"/>
                <w:lang w:val="es-CL"/>
              </w:rPr>
            </w:pPr>
          </w:p>
        </w:tc>
      </w:tr>
    </w:tbl>
    <w:p w14:paraId="1F14DB7E" w14:textId="77777777" w:rsidR="00804867" w:rsidRDefault="00804867" w:rsidP="00955FBE">
      <w:pPr>
        <w:pStyle w:val="Ttulo3"/>
        <w:numPr>
          <w:ilvl w:val="0"/>
          <w:numId w:val="0"/>
        </w:numPr>
        <w:spacing w:before="0" w:after="0"/>
        <w:rPr>
          <w:b w:val="0"/>
          <w:sz w:val="18"/>
          <w:szCs w:val="18"/>
          <w:lang w:val="es-CL"/>
        </w:rPr>
      </w:pPr>
      <w:r w:rsidRPr="004D127C">
        <w:rPr>
          <w:b w:val="0"/>
          <w:sz w:val="18"/>
          <w:szCs w:val="18"/>
          <w:lang w:val="es-CL"/>
        </w:rPr>
        <w:t>(-) No se registra medición.</w:t>
      </w:r>
    </w:p>
    <w:p w14:paraId="08DB0613" w14:textId="62CBEBEE"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7E35248C"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57C7FC67" w14:textId="198DB54F" w:rsidR="00804867" w:rsidRPr="00FA24CC" w:rsidRDefault="00804867" w:rsidP="00804867">
      <w:pPr>
        <w:rPr>
          <w:lang w:val="es-CL"/>
        </w:rPr>
      </w:pPr>
      <w:r w:rsidRPr="004D127C">
        <w:rPr>
          <w:lang w:val="es-CL"/>
        </w:rPr>
        <w:t xml:space="preserve">Los individuos de la Serie C, clasificados como “Vivos”, en el </w:t>
      </w:r>
      <w:r w:rsidRPr="00FA24CC">
        <w:rPr>
          <w:lang w:val="es-CL"/>
        </w:rPr>
        <w:t xml:space="preserve">periodo comprendido entre abril de 2022 y </w:t>
      </w:r>
      <w:r w:rsidR="004D0010">
        <w:rPr>
          <w:lang w:val="es-CL"/>
        </w:rPr>
        <w:t>abril</w:t>
      </w:r>
      <w:r w:rsidRPr="00FA24CC">
        <w:rPr>
          <w:lang w:val="es-CL"/>
        </w:rPr>
        <w:t xml:space="preserve"> de 2024, presentan un</w:t>
      </w:r>
      <w:r w:rsidR="0026313B">
        <w:rPr>
          <w:lang w:val="es-CL"/>
        </w:rPr>
        <w:t>a disminución</w:t>
      </w:r>
      <w:r w:rsidRPr="00FA24CC">
        <w:rPr>
          <w:lang w:val="es-CL"/>
        </w:rPr>
        <w:t xml:space="preserve"> de</w:t>
      </w:r>
      <w:r w:rsidR="0026313B">
        <w:rPr>
          <w:lang w:val="es-CL"/>
        </w:rPr>
        <w:t xml:space="preserve"> la biomasa de</w:t>
      </w:r>
      <w:r w:rsidRPr="00FA24CC">
        <w:rPr>
          <w:lang w:val="es-CL"/>
        </w:rPr>
        <w:t xml:space="preserve"> Ramas de </w:t>
      </w:r>
      <w:r w:rsidR="004D0010">
        <w:rPr>
          <w:lang w:val="es-CL"/>
        </w:rPr>
        <w:t>19,67</w:t>
      </w:r>
      <w:r w:rsidRPr="00FA24CC">
        <w:rPr>
          <w:lang w:val="es-CL"/>
        </w:rPr>
        <w:t xml:space="preserve"> kg. En </w:t>
      </w:r>
      <w:r w:rsidRPr="00FA24CC">
        <w:rPr>
          <w:lang w:val="es-CL"/>
        </w:rPr>
        <w:lastRenderedPageBreak/>
        <w:t>particular en el último periodo analizado (enero 2024</w:t>
      </w:r>
      <w:r w:rsidR="004D0010">
        <w:rPr>
          <w:lang w:val="es-CL"/>
        </w:rPr>
        <w:t>-abril 2024</w:t>
      </w:r>
      <w:r w:rsidRPr="00FA24CC">
        <w:rPr>
          <w:lang w:val="es-CL"/>
        </w:rPr>
        <w:t>) se registra un</w:t>
      </w:r>
      <w:r w:rsidR="004D0010">
        <w:rPr>
          <w:lang w:val="es-CL"/>
        </w:rPr>
        <w:t xml:space="preserve"> aumento</w:t>
      </w:r>
      <w:r w:rsidRPr="00FA24CC">
        <w:rPr>
          <w:lang w:val="es-CL"/>
        </w:rPr>
        <w:t xml:space="preserve"> de la biomasa de Ramas de </w:t>
      </w:r>
      <w:r w:rsidR="004D0010">
        <w:rPr>
          <w:lang w:val="es-CL"/>
        </w:rPr>
        <w:t>3,93</w:t>
      </w:r>
      <w:r w:rsidRPr="00FA24CC">
        <w:rPr>
          <w:lang w:val="es-CL"/>
        </w:rPr>
        <w:t xml:space="preserve"> kg. Las mediciones presentan diferencias estadísticamente significativas (Prueba de </w:t>
      </w:r>
      <w:proofErr w:type="spellStart"/>
      <w:r w:rsidRPr="00FA24CC">
        <w:rPr>
          <w:lang w:val="es-CL"/>
        </w:rPr>
        <w:t>Kruskall</w:t>
      </w:r>
      <w:proofErr w:type="spellEnd"/>
      <w:r w:rsidRPr="00FA24CC">
        <w:rPr>
          <w:lang w:val="es-CL"/>
        </w:rPr>
        <w:t xml:space="preserve">-Wallis </w:t>
      </w:r>
      <w:r w:rsidRPr="00FA24CC">
        <w:rPr>
          <w:i/>
          <w:iCs/>
          <w:lang w:val="es-CL"/>
        </w:rPr>
        <w:t>p</w:t>
      </w:r>
      <w:r w:rsidR="00FA24CC" w:rsidRPr="00FA24CC">
        <w:rPr>
          <w:i/>
          <w:iCs/>
          <w:lang w:val="es-CL"/>
        </w:rPr>
        <w:t>=</w:t>
      </w:r>
      <w:r w:rsidR="004D0010">
        <w:rPr>
          <w:lang w:val="es-CL"/>
        </w:rPr>
        <w:t>2,157E-25</w:t>
      </w:r>
      <w:r w:rsidRPr="00FA24CC">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5.24) </w:t>
      </w:r>
      <w:r w:rsidRPr="00FA24CC">
        <w:rPr>
          <w:lang w:val="es-CL"/>
        </w:rPr>
        <w:t xml:space="preserve">registró un primer grupo estadísticamente similar, conformado por las mediciones de abril de 2022 y enero de 2023 con una media de </w:t>
      </w:r>
      <w:r w:rsidR="00FA24CC">
        <w:rPr>
          <w:lang w:val="es-CL"/>
        </w:rPr>
        <w:t>31,97</w:t>
      </w:r>
      <w:r w:rsidR="00C4166C" w:rsidRPr="002D0BA6">
        <w:rPr>
          <w:lang w:val="es-CL"/>
        </w:rPr>
        <w:t>±</w:t>
      </w:r>
      <w:r w:rsidR="00C4166C">
        <w:rPr>
          <w:lang w:val="es-CL"/>
        </w:rPr>
        <w:t>1,16</w:t>
      </w:r>
      <w:r w:rsidRPr="00FA24CC">
        <w:rPr>
          <w:lang w:val="es-CL"/>
        </w:rPr>
        <w:t xml:space="preserve"> kg, un segundo grupo que difiere del anterior, formado por las mediciones de abril, julio y octubre de 2023 con una media </w:t>
      </w:r>
      <w:r w:rsidR="00C4166C">
        <w:rPr>
          <w:lang w:val="es-CL"/>
        </w:rPr>
        <w:t>73,58</w:t>
      </w:r>
      <w:r w:rsidR="00C4166C" w:rsidRPr="002D0BA6">
        <w:rPr>
          <w:lang w:val="es-CL"/>
        </w:rPr>
        <w:t>±</w:t>
      </w:r>
      <w:r w:rsidR="00C4166C">
        <w:rPr>
          <w:lang w:val="es-CL"/>
        </w:rPr>
        <w:t>9,51</w:t>
      </w:r>
      <w:r w:rsidRPr="00FA24CC">
        <w:rPr>
          <w:lang w:val="es-CL"/>
        </w:rPr>
        <w:t xml:space="preserve"> kg, lo cual implica un aumento de </w:t>
      </w:r>
      <w:r w:rsidR="0026313B">
        <w:rPr>
          <w:lang w:val="es-CL"/>
        </w:rPr>
        <w:t>41,61</w:t>
      </w:r>
      <w:r w:rsidRPr="00FA24CC">
        <w:rPr>
          <w:lang w:val="es-CL"/>
        </w:rPr>
        <w:t xml:space="preserve"> kg (</w:t>
      </w:r>
      <w:r w:rsidR="00C4166C">
        <w:rPr>
          <w:lang w:val="es-CL"/>
        </w:rPr>
        <w:t>130,1</w:t>
      </w:r>
      <w:r w:rsidRPr="00FA24CC">
        <w:rPr>
          <w:lang w:val="es-CL"/>
        </w:rPr>
        <w:t xml:space="preserve">%) y finalmente un tercer grupo </w:t>
      </w:r>
      <w:r w:rsidR="00C4166C">
        <w:rPr>
          <w:lang w:val="es-CL"/>
        </w:rPr>
        <w:t xml:space="preserve">estadísticamente </w:t>
      </w:r>
      <w:r w:rsidRPr="00FA24CC">
        <w:rPr>
          <w:lang w:val="es-CL"/>
        </w:rPr>
        <w:t>distinto de</w:t>
      </w:r>
      <w:r w:rsidR="00C4166C">
        <w:rPr>
          <w:lang w:val="es-CL"/>
        </w:rPr>
        <w:t xml:space="preserve"> </w:t>
      </w:r>
      <w:r w:rsidRPr="00FA24CC">
        <w:rPr>
          <w:lang w:val="es-CL"/>
        </w:rPr>
        <w:t>l</w:t>
      </w:r>
      <w:r w:rsidR="00C4166C">
        <w:rPr>
          <w:lang w:val="es-CL"/>
        </w:rPr>
        <w:t>os</w:t>
      </w:r>
      <w:r w:rsidRPr="00FA24CC">
        <w:rPr>
          <w:lang w:val="es-CL"/>
        </w:rPr>
        <w:t xml:space="preserve"> anterior</w:t>
      </w:r>
      <w:r w:rsidR="00C4166C">
        <w:rPr>
          <w:lang w:val="es-CL"/>
        </w:rPr>
        <w:t>es</w:t>
      </w:r>
      <w:r w:rsidRPr="00FA24CC">
        <w:rPr>
          <w:lang w:val="es-CL"/>
        </w:rPr>
        <w:t xml:space="preserve">, compuesto por la medición de enero </w:t>
      </w:r>
      <w:r w:rsidR="004D0010">
        <w:rPr>
          <w:lang w:val="es-CL"/>
        </w:rPr>
        <w:t xml:space="preserve">y abril </w:t>
      </w:r>
      <w:r w:rsidRPr="00FA24CC">
        <w:rPr>
          <w:lang w:val="es-CL"/>
        </w:rPr>
        <w:t xml:space="preserve">de 2024 con una media </w:t>
      </w:r>
      <w:r w:rsidR="004D0010">
        <w:rPr>
          <w:lang w:val="es-CL"/>
        </w:rPr>
        <w:t>11,49</w:t>
      </w:r>
      <w:r w:rsidR="004D0010" w:rsidRPr="002D0BA6">
        <w:rPr>
          <w:lang w:val="es-CL"/>
        </w:rPr>
        <w:t>±</w:t>
      </w:r>
      <w:r w:rsidR="004D0010">
        <w:rPr>
          <w:lang w:val="es-CL"/>
        </w:rPr>
        <w:t>1,96</w:t>
      </w:r>
      <w:r w:rsidRPr="00FA24CC">
        <w:rPr>
          <w:lang w:val="es-CL"/>
        </w:rPr>
        <w:t xml:space="preserve"> kg, resultando en una disminución de </w:t>
      </w:r>
      <w:r w:rsidR="004D0010">
        <w:rPr>
          <w:lang w:val="es-CL"/>
        </w:rPr>
        <w:t>62,09</w:t>
      </w:r>
      <w:r w:rsidRPr="00FA24CC">
        <w:rPr>
          <w:lang w:val="es-CL"/>
        </w:rPr>
        <w:t xml:space="preserve"> kg (</w:t>
      </w:r>
      <w:r w:rsidR="00C4166C">
        <w:rPr>
          <w:lang w:val="es-CL"/>
        </w:rPr>
        <w:t>8</w:t>
      </w:r>
      <w:r w:rsidR="004D0010">
        <w:rPr>
          <w:lang w:val="es-CL"/>
        </w:rPr>
        <w:t>4</w:t>
      </w:r>
      <w:r w:rsidR="00C4166C">
        <w:rPr>
          <w:lang w:val="es-CL"/>
        </w:rPr>
        <w:t>,</w:t>
      </w:r>
      <w:r w:rsidR="004D0010">
        <w:rPr>
          <w:lang w:val="es-CL"/>
        </w:rPr>
        <w:t>3</w:t>
      </w:r>
      <w:r w:rsidRPr="00FA24CC">
        <w:rPr>
          <w:lang w:val="es-CL"/>
        </w:rPr>
        <w:t xml:space="preserve">%). </w:t>
      </w:r>
    </w:p>
    <w:p w14:paraId="2E2AEAD6" w14:textId="2BE94C70" w:rsidR="00804867" w:rsidRPr="00123997" w:rsidRDefault="00804867" w:rsidP="00804867">
      <w:pPr>
        <w:rPr>
          <w:highlight w:val="yellow"/>
          <w:lang w:val="es-CL"/>
        </w:rPr>
      </w:pPr>
      <w:r w:rsidRPr="004D127C">
        <w:rPr>
          <w:lang w:val="es-CL"/>
        </w:rPr>
        <w:t xml:space="preserve">Los individuos de la Serie C, clasificados como “Secos”, en el periodo comprendido entre abril de 2022 y </w:t>
      </w:r>
      <w:r w:rsidR="004D0010">
        <w:rPr>
          <w:lang w:val="es-CL"/>
        </w:rPr>
        <w:t>abril</w:t>
      </w:r>
      <w:r w:rsidRPr="004D127C">
        <w:rPr>
          <w:lang w:val="es-CL"/>
        </w:rPr>
        <w:t xml:space="preserve"> de 2024, presentan una disminución en la biomasa de Ramas de </w:t>
      </w:r>
      <w:r w:rsidR="004D0010">
        <w:rPr>
          <w:lang w:val="es-CL"/>
        </w:rPr>
        <w:t>4,63</w:t>
      </w:r>
      <w:r w:rsidRPr="004D127C">
        <w:rPr>
          <w:lang w:val="es-CL"/>
        </w:rPr>
        <w:t xml:space="preserve"> kg. En particular </w:t>
      </w:r>
      <w:r w:rsidRPr="00C4166C">
        <w:rPr>
          <w:lang w:val="es-CL"/>
        </w:rPr>
        <w:t>en el último periodo analizado (enero 2024</w:t>
      </w:r>
      <w:r w:rsidR="004D0010">
        <w:rPr>
          <w:lang w:val="es-CL"/>
        </w:rPr>
        <w:t>-abril 2024</w:t>
      </w:r>
      <w:r w:rsidRPr="00C4166C">
        <w:rPr>
          <w:lang w:val="es-CL"/>
        </w:rPr>
        <w:t>) se registra un</w:t>
      </w:r>
      <w:r w:rsidR="004D0010">
        <w:rPr>
          <w:lang w:val="es-CL"/>
        </w:rPr>
        <w:t xml:space="preserve"> aumento</w:t>
      </w:r>
      <w:r w:rsidRPr="00C4166C">
        <w:rPr>
          <w:lang w:val="es-CL"/>
        </w:rPr>
        <w:t xml:space="preserve"> de la biomasa de Ramas de </w:t>
      </w:r>
      <w:r w:rsidR="00142EF1">
        <w:rPr>
          <w:lang w:val="es-CL"/>
        </w:rPr>
        <w:t xml:space="preserve">1,50 </w:t>
      </w:r>
      <w:r w:rsidRPr="00C4166C">
        <w:rPr>
          <w:lang w:val="es-CL"/>
        </w:rPr>
        <w:t>kg. Las mediciones presentan diferencias estadísticamente significativas (Prueba de </w:t>
      </w:r>
      <w:proofErr w:type="spellStart"/>
      <w:r w:rsidRPr="00C4166C">
        <w:rPr>
          <w:lang w:val="es-CL"/>
        </w:rPr>
        <w:t>Kruskall</w:t>
      </w:r>
      <w:proofErr w:type="spellEnd"/>
      <w:r w:rsidRPr="00C4166C">
        <w:rPr>
          <w:lang w:val="es-CL"/>
        </w:rPr>
        <w:t xml:space="preserve">-Wallis </w:t>
      </w:r>
      <w:r w:rsidRPr="00C4166C">
        <w:rPr>
          <w:i/>
          <w:iCs/>
          <w:lang w:val="es-CL"/>
        </w:rPr>
        <w:t>p</w:t>
      </w:r>
      <w:r w:rsidR="00C4166C" w:rsidRPr="00C4166C">
        <w:rPr>
          <w:lang w:val="es-CL"/>
        </w:rPr>
        <w:t>=</w:t>
      </w:r>
      <w:r w:rsidR="00142EF1">
        <w:rPr>
          <w:lang w:val="es-CL"/>
        </w:rPr>
        <w:t>1,602E-14</w:t>
      </w:r>
      <w:r w:rsidRPr="00C4166C">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5.24) </w:t>
      </w:r>
      <w:r w:rsidRPr="00C4166C">
        <w:rPr>
          <w:lang w:val="es-CL"/>
        </w:rPr>
        <w:t xml:space="preserve">registró un primer grupo estadísticamente similar, conformado por las mediciones de abril de 2022 y enero de 2023 con una media de </w:t>
      </w:r>
      <w:r w:rsidR="00C4166C" w:rsidRPr="00C4166C">
        <w:rPr>
          <w:lang w:val="es-CL"/>
        </w:rPr>
        <w:t>7,56±0,25</w:t>
      </w:r>
      <w:r w:rsidRPr="00C4166C">
        <w:rPr>
          <w:lang w:val="es-CL"/>
        </w:rPr>
        <w:t xml:space="preserve"> kg, un segundo grupo estadísticamente similar al anterior, formado por las mediciones de abril, julio y octubre de 2023 con una media </w:t>
      </w:r>
      <w:r w:rsidR="00C4166C" w:rsidRPr="00C4166C">
        <w:rPr>
          <w:lang w:val="es-CL"/>
        </w:rPr>
        <w:t>18,41±</w:t>
      </w:r>
      <w:r w:rsidRPr="00C4166C">
        <w:rPr>
          <w:lang w:val="es-CL"/>
        </w:rPr>
        <w:t xml:space="preserve"> </w:t>
      </w:r>
      <w:r w:rsidR="00C4166C" w:rsidRPr="00C4166C">
        <w:rPr>
          <w:lang w:val="es-CL"/>
        </w:rPr>
        <w:t xml:space="preserve">1,51 </w:t>
      </w:r>
      <w:r w:rsidRPr="00C4166C">
        <w:rPr>
          <w:lang w:val="es-CL"/>
        </w:rPr>
        <w:t xml:space="preserve">kg, lo cual implica un aumento de </w:t>
      </w:r>
      <w:r w:rsidR="00C4166C" w:rsidRPr="00C4166C">
        <w:rPr>
          <w:lang w:val="es-CL"/>
        </w:rPr>
        <w:t>10,85</w:t>
      </w:r>
      <w:r w:rsidRPr="00C4166C">
        <w:rPr>
          <w:lang w:val="es-CL"/>
        </w:rPr>
        <w:t xml:space="preserve"> kg (1</w:t>
      </w:r>
      <w:r w:rsidR="00C4166C" w:rsidRPr="00C4166C">
        <w:rPr>
          <w:lang w:val="es-CL"/>
        </w:rPr>
        <w:t>43,5</w:t>
      </w:r>
      <w:r w:rsidRPr="00C4166C">
        <w:rPr>
          <w:lang w:val="es-CL"/>
        </w:rPr>
        <w:t xml:space="preserve">%) y finalmente un tercer grupo </w:t>
      </w:r>
      <w:r w:rsidR="00C4166C" w:rsidRPr="00C4166C">
        <w:rPr>
          <w:lang w:val="es-CL"/>
        </w:rPr>
        <w:t xml:space="preserve">estadísticamente </w:t>
      </w:r>
      <w:r w:rsidRPr="00C4166C">
        <w:rPr>
          <w:lang w:val="es-CL"/>
        </w:rPr>
        <w:t>distinto de</w:t>
      </w:r>
      <w:r w:rsidR="00C4166C" w:rsidRPr="00C4166C">
        <w:rPr>
          <w:lang w:val="es-CL"/>
        </w:rPr>
        <w:t xml:space="preserve"> </w:t>
      </w:r>
      <w:r w:rsidRPr="00C4166C">
        <w:rPr>
          <w:lang w:val="es-CL"/>
        </w:rPr>
        <w:t>l</w:t>
      </w:r>
      <w:r w:rsidR="00C4166C" w:rsidRPr="00C4166C">
        <w:rPr>
          <w:lang w:val="es-CL"/>
        </w:rPr>
        <w:t>os</w:t>
      </w:r>
      <w:r w:rsidRPr="00C4166C">
        <w:rPr>
          <w:lang w:val="es-CL"/>
        </w:rPr>
        <w:t xml:space="preserve"> anterior</w:t>
      </w:r>
      <w:r w:rsidR="00C4166C" w:rsidRPr="00C4166C">
        <w:rPr>
          <w:lang w:val="es-CL"/>
        </w:rPr>
        <w:t>es</w:t>
      </w:r>
      <w:r w:rsidRPr="00C4166C">
        <w:rPr>
          <w:lang w:val="es-CL"/>
        </w:rPr>
        <w:t>, compuesto por la</w:t>
      </w:r>
      <w:r w:rsidR="00142EF1">
        <w:rPr>
          <w:lang w:val="es-CL"/>
        </w:rPr>
        <w:t>s</w:t>
      </w:r>
      <w:r w:rsidRPr="00C4166C">
        <w:rPr>
          <w:lang w:val="es-CL"/>
        </w:rPr>
        <w:t xml:space="preserve"> medici</w:t>
      </w:r>
      <w:r w:rsidR="00142EF1">
        <w:rPr>
          <w:lang w:val="es-CL"/>
        </w:rPr>
        <w:t>o</w:t>
      </w:r>
      <w:r w:rsidRPr="00C4166C">
        <w:rPr>
          <w:lang w:val="es-CL"/>
        </w:rPr>
        <w:t>n</w:t>
      </w:r>
      <w:r w:rsidR="00142EF1">
        <w:rPr>
          <w:lang w:val="es-CL"/>
        </w:rPr>
        <w:t>es</w:t>
      </w:r>
      <w:r w:rsidRPr="00C4166C">
        <w:rPr>
          <w:lang w:val="es-CL"/>
        </w:rPr>
        <w:t xml:space="preserve"> de enero</w:t>
      </w:r>
      <w:r w:rsidR="00142EF1">
        <w:rPr>
          <w:lang w:val="es-CL"/>
        </w:rPr>
        <w:t xml:space="preserve"> y abril</w:t>
      </w:r>
      <w:r w:rsidRPr="00C4166C">
        <w:rPr>
          <w:lang w:val="es-CL"/>
        </w:rPr>
        <w:t xml:space="preserve"> de 2024 con una</w:t>
      </w:r>
      <w:r w:rsidR="00C4166C" w:rsidRPr="00C4166C">
        <w:rPr>
          <w:lang w:val="es-CL"/>
        </w:rPr>
        <w:t xml:space="preserve"> biomasa de Ramas de</w:t>
      </w:r>
      <w:r w:rsidRPr="00C4166C">
        <w:rPr>
          <w:lang w:val="es-CL"/>
        </w:rPr>
        <w:t xml:space="preserve"> </w:t>
      </w:r>
      <w:r w:rsidR="00142EF1">
        <w:rPr>
          <w:lang w:val="es-CL"/>
        </w:rPr>
        <w:t>1,93</w:t>
      </w:r>
      <w:r w:rsidR="00142EF1" w:rsidRPr="00C4166C">
        <w:rPr>
          <w:lang w:val="es-CL"/>
        </w:rPr>
        <w:t>±</w:t>
      </w:r>
      <w:r w:rsidR="00142EF1">
        <w:rPr>
          <w:lang w:val="es-CL"/>
        </w:rPr>
        <w:t>0,75</w:t>
      </w:r>
      <w:r w:rsidRPr="00C4166C">
        <w:rPr>
          <w:lang w:val="es-CL"/>
        </w:rPr>
        <w:t xml:space="preserve"> kg, resultando en una disminución de </w:t>
      </w:r>
      <w:r w:rsidR="00C4166C" w:rsidRPr="00C4166C">
        <w:rPr>
          <w:lang w:val="es-CL"/>
        </w:rPr>
        <w:t>1</w:t>
      </w:r>
      <w:r w:rsidR="00142EF1">
        <w:rPr>
          <w:lang w:val="es-CL"/>
        </w:rPr>
        <w:t>6</w:t>
      </w:r>
      <w:r w:rsidR="00C4166C" w:rsidRPr="00C4166C">
        <w:rPr>
          <w:lang w:val="es-CL"/>
        </w:rPr>
        <w:t>,</w:t>
      </w:r>
      <w:r w:rsidR="00142EF1">
        <w:rPr>
          <w:lang w:val="es-CL"/>
        </w:rPr>
        <w:t xml:space="preserve">48 </w:t>
      </w:r>
      <w:r w:rsidRPr="00C4166C">
        <w:rPr>
          <w:lang w:val="es-CL"/>
        </w:rPr>
        <w:t xml:space="preserve">kg </w:t>
      </w:r>
      <w:r w:rsidR="00142EF1">
        <w:rPr>
          <w:lang w:val="es-CL"/>
        </w:rPr>
        <w:t>89,5%</w:t>
      </w:r>
      <w:r w:rsidRPr="00C4166C">
        <w:rPr>
          <w:lang w:val="es-CL"/>
        </w:rPr>
        <w:t>).</w:t>
      </w:r>
    </w:p>
    <w:p w14:paraId="3F7FF167" w14:textId="67FC5251" w:rsidR="00804867" w:rsidRPr="00C4166C" w:rsidRDefault="00804867" w:rsidP="00C4166C">
      <w:pPr>
        <w:spacing w:before="0" w:after="0"/>
        <w:rPr>
          <w:lang w:val="es-CL"/>
        </w:rPr>
      </w:pPr>
      <w:r w:rsidRPr="004D127C">
        <w:rPr>
          <w:lang w:val="es-CL"/>
        </w:rPr>
        <w:t>Los individuos de la Serie C, (</w:t>
      </w:r>
      <w:proofErr w:type="spellStart"/>
      <w:r w:rsidRPr="004D127C">
        <w:rPr>
          <w:lang w:val="es-CL"/>
        </w:rPr>
        <w:t>Vivos+Secos</w:t>
      </w:r>
      <w:proofErr w:type="spellEnd"/>
      <w:r w:rsidRPr="004D127C">
        <w:rPr>
          <w:lang w:val="es-CL"/>
        </w:rPr>
        <w:t xml:space="preserve">), en el periodo comprendido entre abril de 2022 y </w:t>
      </w:r>
      <w:r w:rsidR="00CE69B2">
        <w:rPr>
          <w:lang w:val="es-CL"/>
        </w:rPr>
        <w:t>abril</w:t>
      </w:r>
      <w:r w:rsidRPr="004D127C">
        <w:rPr>
          <w:lang w:val="es-CL"/>
        </w:rPr>
        <w:t xml:space="preserve"> de 2024, se registra un</w:t>
      </w:r>
      <w:r w:rsidR="000C0D36">
        <w:rPr>
          <w:lang w:val="es-CL"/>
        </w:rPr>
        <w:t>a</w:t>
      </w:r>
      <w:r w:rsidRPr="004D127C">
        <w:rPr>
          <w:lang w:val="es-CL"/>
        </w:rPr>
        <w:t xml:space="preserve"> </w:t>
      </w:r>
      <w:r w:rsidR="000C0D36">
        <w:rPr>
          <w:lang w:val="es-CL"/>
        </w:rPr>
        <w:t>disminución</w:t>
      </w:r>
      <w:r w:rsidRPr="004D127C">
        <w:rPr>
          <w:lang w:val="es-CL"/>
        </w:rPr>
        <w:t xml:space="preserve"> en la biomasa de Ramas de </w:t>
      </w:r>
      <w:r w:rsidR="00CE69B2">
        <w:rPr>
          <w:lang w:val="es-CL"/>
        </w:rPr>
        <w:t>24,3</w:t>
      </w:r>
      <w:r w:rsidR="000C0D36">
        <w:rPr>
          <w:lang w:val="es-CL"/>
        </w:rPr>
        <w:t>0</w:t>
      </w:r>
      <w:r w:rsidR="00CE69B2">
        <w:rPr>
          <w:lang w:val="es-CL"/>
        </w:rPr>
        <w:t xml:space="preserve"> </w:t>
      </w:r>
      <w:r w:rsidRPr="004D127C">
        <w:rPr>
          <w:lang w:val="es-CL"/>
        </w:rPr>
        <w:t>kg. En particular en el último periodo analizado (enero 2024</w:t>
      </w:r>
      <w:r w:rsidR="00CE69B2">
        <w:rPr>
          <w:lang w:val="es-CL"/>
        </w:rPr>
        <w:t>-abril 2024</w:t>
      </w:r>
      <w:r w:rsidRPr="004D127C">
        <w:rPr>
          <w:lang w:val="es-CL"/>
        </w:rPr>
        <w:t xml:space="preserve">) se registra </w:t>
      </w:r>
      <w:r w:rsidR="00CE69B2">
        <w:rPr>
          <w:lang w:val="es-CL"/>
        </w:rPr>
        <w:t>un aumento</w:t>
      </w:r>
      <w:r w:rsidRPr="004D127C">
        <w:rPr>
          <w:lang w:val="es-CL"/>
        </w:rPr>
        <w:t xml:space="preserve"> de la biomasa de Ramas de </w:t>
      </w:r>
      <w:r w:rsidR="00CE69B2">
        <w:rPr>
          <w:lang w:val="es-CL"/>
        </w:rPr>
        <w:t xml:space="preserve">5,43 </w:t>
      </w:r>
      <w:r w:rsidRPr="004D127C">
        <w:rPr>
          <w:lang w:val="es-CL"/>
        </w:rPr>
        <w:t xml:space="preserve">kg. </w:t>
      </w:r>
      <w:r w:rsidRPr="00C4166C">
        <w:rPr>
          <w:lang w:val="es-CL"/>
        </w:rPr>
        <w:t>Las mediciones presentan diferencias estadísticamente significativas para el total de la población (Prueba de </w:t>
      </w:r>
      <w:proofErr w:type="spellStart"/>
      <w:r w:rsidRPr="00C4166C">
        <w:rPr>
          <w:lang w:val="es-CL"/>
        </w:rPr>
        <w:t>Kruskall</w:t>
      </w:r>
      <w:proofErr w:type="spellEnd"/>
      <w:r w:rsidRPr="00C4166C">
        <w:rPr>
          <w:lang w:val="es-CL"/>
        </w:rPr>
        <w:t xml:space="preserve">-Wallis </w:t>
      </w:r>
      <w:r w:rsidRPr="00C4166C">
        <w:rPr>
          <w:i/>
          <w:iCs/>
          <w:lang w:val="es-CL"/>
        </w:rPr>
        <w:t>p</w:t>
      </w:r>
      <w:r w:rsidR="00C4166C" w:rsidRPr="00C4166C">
        <w:rPr>
          <w:lang w:val="es-CL"/>
        </w:rPr>
        <w:t>=</w:t>
      </w:r>
      <w:r w:rsidR="00CE69B2">
        <w:rPr>
          <w:lang w:val="es-CL"/>
        </w:rPr>
        <w:t>8,288E-38</w:t>
      </w:r>
      <w:r w:rsidRPr="00C4166C">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5.24) </w:t>
      </w:r>
      <w:r w:rsidRPr="00C4166C">
        <w:rPr>
          <w:lang w:val="es-CL"/>
        </w:rPr>
        <w:t xml:space="preserve">registró un primer grupo estadísticamente similar, conformado por las mediciones de abril de 2022 y enero de 2023 con una media de </w:t>
      </w:r>
      <w:r w:rsidR="00C4166C">
        <w:rPr>
          <w:lang w:val="es-CL"/>
        </w:rPr>
        <w:t>39,53</w:t>
      </w:r>
      <w:r w:rsidR="00C4166C" w:rsidRPr="002D0BA6">
        <w:rPr>
          <w:lang w:val="es-CL"/>
        </w:rPr>
        <w:t>±</w:t>
      </w:r>
      <w:r w:rsidR="00BC50FC">
        <w:rPr>
          <w:lang w:val="es-CL"/>
        </w:rPr>
        <w:t>0,91</w:t>
      </w:r>
      <w:r w:rsidRPr="00C4166C">
        <w:rPr>
          <w:lang w:val="es-CL"/>
        </w:rPr>
        <w:t xml:space="preserve"> kg, un segundo grupo que difiere del anterior, formado por las mediciones de abril, julio y octubre de 2023 con una media de </w:t>
      </w:r>
      <w:r w:rsidR="00BC50FC">
        <w:rPr>
          <w:lang w:val="es-CL"/>
        </w:rPr>
        <w:t>91,99</w:t>
      </w:r>
      <w:r w:rsidR="00BC50FC" w:rsidRPr="002D0BA6">
        <w:rPr>
          <w:lang w:val="es-CL"/>
        </w:rPr>
        <w:t>±</w:t>
      </w:r>
      <w:r w:rsidR="00BC50FC">
        <w:rPr>
          <w:lang w:val="es-CL"/>
        </w:rPr>
        <w:t>8,46</w:t>
      </w:r>
      <w:r w:rsidRPr="00C4166C">
        <w:rPr>
          <w:lang w:val="es-CL"/>
        </w:rPr>
        <w:t xml:space="preserve"> kg, lo cual implica un incremento de </w:t>
      </w:r>
      <w:r w:rsidR="00BC50FC">
        <w:rPr>
          <w:lang w:val="es-CL"/>
        </w:rPr>
        <w:t>52,46</w:t>
      </w:r>
      <w:r w:rsidRPr="00C4166C">
        <w:rPr>
          <w:lang w:val="es-CL"/>
        </w:rPr>
        <w:t xml:space="preserve"> kg (</w:t>
      </w:r>
      <w:r w:rsidR="00BC50FC">
        <w:rPr>
          <w:lang w:val="es-CL"/>
        </w:rPr>
        <w:t>132</w:t>
      </w:r>
      <w:r w:rsidR="00E546DF">
        <w:rPr>
          <w:lang w:val="es-CL"/>
        </w:rPr>
        <w:t>,7</w:t>
      </w:r>
      <w:r w:rsidRPr="00C4166C">
        <w:rPr>
          <w:lang w:val="es-CL"/>
        </w:rPr>
        <w:t>%)</w:t>
      </w:r>
      <w:r w:rsidR="00CE69B2">
        <w:rPr>
          <w:lang w:val="es-CL"/>
        </w:rPr>
        <w:t xml:space="preserve">, </w:t>
      </w:r>
      <w:r w:rsidRPr="00C4166C">
        <w:rPr>
          <w:lang w:val="es-CL"/>
        </w:rPr>
        <w:t xml:space="preserve">un tercer grupo distinto del anterior, compuesto por la medición de enero de 2024 con un valor de 10,71 kg, resultando en una disminución de </w:t>
      </w:r>
      <w:r w:rsidR="00BC50FC">
        <w:rPr>
          <w:lang w:val="es-CL"/>
        </w:rPr>
        <w:t>81,28</w:t>
      </w:r>
      <w:r w:rsidRPr="00C4166C">
        <w:rPr>
          <w:lang w:val="es-CL"/>
        </w:rPr>
        <w:t xml:space="preserve"> kg (</w:t>
      </w:r>
      <w:r w:rsidR="00BC50FC">
        <w:rPr>
          <w:lang w:val="es-CL"/>
        </w:rPr>
        <w:t>88,3</w:t>
      </w:r>
      <w:r w:rsidRPr="00C4166C">
        <w:rPr>
          <w:lang w:val="es-CL"/>
        </w:rPr>
        <w:t>%)</w:t>
      </w:r>
      <w:r w:rsidR="00CE69B2">
        <w:rPr>
          <w:lang w:val="es-CL"/>
        </w:rPr>
        <w:t xml:space="preserve"> y finalmente un </w:t>
      </w:r>
      <w:r w:rsidR="00A24013">
        <w:rPr>
          <w:lang w:val="es-CL"/>
        </w:rPr>
        <w:t>cuarto</w:t>
      </w:r>
      <w:r w:rsidR="00CE69B2">
        <w:rPr>
          <w:lang w:val="es-CL"/>
        </w:rPr>
        <w:t xml:space="preserve"> grupo distinto de los anteriores compuesto por la medición de abril de 2024 con una biomasa de ramas de 16,14 kg, </w:t>
      </w:r>
      <w:r w:rsidR="00A24013">
        <w:rPr>
          <w:lang w:val="es-CL"/>
        </w:rPr>
        <w:t>resultando en un aumento de 5,43 kg (50,7%)</w:t>
      </w:r>
      <w:r w:rsidRPr="00C4166C">
        <w:rPr>
          <w:lang w:val="es-CL"/>
        </w:rPr>
        <w:t xml:space="preserve">. </w:t>
      </w:r>
    </w:p>
    <w:p w14:paraId="2A5CD835" w14:textId="77777777" w:rsidR="00804867" w:rsidRPr="004D127C" w:rsidRDefault="00804867" w:rsidP="00804867">
      <w:pPr>
        <w:rPr>
          <w:lang w:val="es-CL"/>
        </w:rPr>
      </w:pPr>
      <w:r w:rsidRPr="004D127C">
        <w:rPr>
          <w:b/>
          <w:lang w:val="es-CL"/>
        </w:rPr>
        <w:t xml:space="preserve">Cambios en la biomasa de Ramas para la </w:t>
      </w:r>
      <w:r w:rsidRPr="004D127C">
        <w:rPr>
          <w:b/>
          <w:bCs/>
          <w:lang w:val="es-CL"/>
        </w:rPr>
        <w:t>Serie D</w:t>
      </w:r>
    </w:p>
    <w:p w14:paraId="2FA3990A" w14:textId="068F4F81" w:rsidR="00BC50FC" w:rsidRDefault="00804867" w:rsidP="00804867">
      <w:pPr>
        <w:spacing w:line="276" w:lineRule="auto"/>
        <w:rPr>
          <w:lang w:val="es-CL"/>
        </w:rPr>
      </w:pPr>
      <w:r w:rsidRPr="004D127C">
        <w:rPr>
          <w:lang w:val="es-CL"/>
        </w:rPr>
        <w:t>El Cuadro 3</w:t>
      </w:r>
      <w:r w:rsidR="00B65A83">
        <w:rPr>
          <w:lang w:val="es-CL"/>
        </w:rPr>
        <w:t>4</w:t>
      </w:r>
      <w:r w:rsidRPr="004D127C">
        <w:rPr>
          <w:lang w:val="es-CL"/>
        </w:rPr>
        <w:t xml:space="preserve"> presenta la biomasa de Ramas según vitalidad y medición, para la Serie D del género </w:t>
      </w:r>
      <w:r w:rsidRPr="004D127C">
        <w:rPr>
          <w:i/>
          <w:iCs/>
          <w:lang w:val="es-CL"/>
        </w:rPr>
        <w:t>Neltuma</w:t>
      </w:r>
      <w:r w:rsidRPr="004D127C">
        <w:rPr>
          <w:lang w:val="es-CL"/>
        </w:rPr>
        <w:t xml:space="preserve"> (ex </w:t>
      </w:r>
      <w:r w:rsidRPr="004D127C">
        <w:rPr>
          <w:i/>
          <w:iCs/>
          <w:lang w:val="es-CL"/>
        </w:rPr>
        <w:t>Prosopis</w:t>
      </w:r>
      <w:r w:rsidRPr="004D127C">
        <w:rPr>
          <w:lang w:val="es-CL"/>
        </w:rPr>
        <w:t>) emplazada en el sector de Camar, borde este del Salar de Atacama.</w:t>
      </w:r>
    </w:p>
    <w:p w14:paraId="02C1F08B" w14:textId="77777777" w:rsidR="00DF651F" w:rsidRDefault="00DF651F" w:rsidP="00804867">
      <w:pPr>
        <w:spacing w:line="276" w:lineRule="auto"/>
        <w:rPr>
          <w:lang w:val="es-CL"/>
        </w:rPr>
      </w:pPr>
    </w:p>
    <w:p w14:paraId="568C97E7" w14:textId="77777777" w:rsidR="00DF651F" w:rsidRDefault="00DF651F" w:rsidP="00804867">
      <w:pPr>
        <w:spacing w:line="276" w:lineRule="auto"/>
        <w:rPr>
          <w:lang w:val="es-CL"/>
        </w:rPr>
      </w:pPr>
    </w:p>
    <w:p w14:paraId="6EECF9C9" w14:textId="77777777" w:rsidR="00DF651F" w:rsidRDefault="00DF651F" w:rsidP="00804867">
      <w:pPr>
        <w:spacing w:line="276" w:lineRule="auto"/>
        <w:rPr>
          <w:lang w:val="es-CL"/>
        </w:rPr>
      </w:pPr>
    </w:p>
    <w:p w14:paraId="31443737" w14:textId="77777777" w:rsidR="00DF651F" w:rsidRPr="004D127C" w:rsidRDefault="00DF651F" w:rsidP="00804867">
      <w:pPr>
        <w:spacing w:line="276" w:lineRule="auto"/>
        <w:rPr>
          <w:lang w:val="es-CL"/>
        </w:rPr>
      </w:pPr>
    </w:p>
    <w:p w14:paraId="4936404E" w14:textId="4E80608E" w:rsidR="00BC50FC" w:rsidRDefault="00804867" w:rsidP="00804867">
      <w:pPr>
        <w:spacing w:before="0" w:after="0"/>
        <w:rPr>
          <w:lang w:val="es-CL"/>
        </w:rPr>
      </w:pPr>
      <w:r w:rsidRPr="004D127C">
        <w:rPr>
          <w:b/>
          <w:bCs/>
          <w:lang w:val="es-CL"/>
        </w:rPr>
        <w:t>Cuadro 3</w:t>
      </w:r>
      <w:r w:rsidR="00B65A83">
        <w:rPr>
          <w:b/>
          <w:bCs/>
          <w:lang w:val="es-CL"/>
        </w:rPr>
        <w:t>4</w:t>
      </w:r>
      <w:r w:rsidR="00807356">
        <w:rPr>
          <w:b/>
          <w:bCs/>
          <w:lang w:val="es-CL"/>
        </w:rPr>
        <w:t>.</w:t>
      </w:r>
      <w:r w:rsidRPr="004D127C">
        <w:rPr>
          <w:lang w:val="es-CL"/>
        </w:rPr>
        <w:t xml:space="preserve"> Biomasa de Ramas (kg) para los individuos de la Serie D, según vitalidad y medición, para la población estudiada del género </w:t>
      </w:r>
      <w:r w:rsidRPr="004D127C">
        <w:rPr>
          <w:i/>
          <w:iCs/>
          <w:lang w:val="es-CL"/>
        </w:rPr>
        <w:t>Neltuma</w:t>
      </w:r>
      <w:r w:rsidRPr="004D127C">
        <w:rPr>
          <w:lang w:val="es-CL"/>
        </w:rPr>
        <w:t xml:space="preserve"> (ex </w:t>
      </w:r>
      <w:r w:rsidRPr="004D127C">
        <w:rPr>
          <w:i/>
          <w:iCs/>
          <w:lang w:val="es-CL"/>
        </w:rPr>
        <w:t>Prosopis)</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
        <w:gridCol w:w="1199"/>
        <w:gridCol w:w="691"/>
        <w:gridCol w:w="601"/>
        <w:gridCol w:w="322"/>
        <w:gridCol w:w="506"/>
        <w:gridCol w:w="345"/>
        <w:gridCol w:w="751"/>
        <w:gridCol w:w="327"/>
        <w:gridCol w:w="512"/>
        <w:gridCol w:w="434"/>
        <w:gridCol w:w="1049"/>
        <w:gridCol w:w="316"/>
        <w:gridCol w:w="273"/>
        <w:gridCol w:w="425"/>
      </w:tblGrid>
      <w:tr w:rsidR="009528B9" w:rsidRPr="00FA24CC" w14:paraId="08AF050A" w14:textId="77777777" w:rsidTr="009528B9">
        <w:tc>
          <w:tcPr>
            <w:tcW w:w="5000" w:type="pct"/>
            <w:gridSpan w:val="15"/>
            <w:tcBorders>
              <w:top w:val="single" w:sz="4" w:space="0" w:color="auto"/>
            </w:tcBorders>
            <w:vAlign w:val="center"/>
          </w:tcPr>
          <w:p w14:paraId="495623FA" w14:textId="0A087B80" w:rsidR="009528B9" w:rsidRPr="00FA24CC" w:rsidRDefault="009528B9" w:rsidP="00330CFD">
            <w:pPr>
              <w:spacing w:before="0" w:after="0"/>
              <w:jc w:val="center"/>
              <w:rPr>
                <w:b/>
                <w:bCs/>
                <w:sz w:val="18"/>
                <w:szCs w:val="18"/>
                <w:lang w:val="es-CL"/>
              </w:rPr>
            </w:pPr>
            <w:r>
              <w:rPr>
                <w:b/>
                <w:bCs/>
                <w:sz w:val="18"/>
                <w:szCs w:val="18"/>
                <w:lang w:val="es-CL"/>
              </w:rPr>
              <w:t>Biomasa acumulada de Ramas (kg)</w:t>
            </w:r>
          </w:p>
        </w:tc>
      </w:tr>
      <w:tr w:rsidR="00D71449" w:rsidRPr="00FA24CC" w14:paraId="3B83DD62" w14:textId="77777777" w:rsidTr="00A24013">
        <w:tc>
          <w:tcPr>
            <w:tcW w:w="1273" w:type="pct"/>
            <w:gridSpan w:val="2"/>
            <w:tcBorders>
              <w:top w:val="single" w:sz="4" w:space="0" w:color="auto"/>
            </w:tcBorders>
            <w:vAlign w:val="center"/>
          </w:tcPr>
          <w:p w14:paraId="07ABD237" w14:textId="77777777" w:rsidR="00BC50FC" w:rsidRPr="00FA24CC" w:rsidRDefault="00BC50FC" w:rsidP="00330CFD">
            <w:pPr>
              <w:spacing w:before="0" w:after="0"/>
              <w:jc w:val="center"/>
              <w:rPr>
                <w:b/>
                <w:bCs/>
                <w:sz w:val="18"/>
                <w:szCs w:val="18"/>
                <w:lang w:val="es-CL"/>
              </w:rPr>
            </w:pPr>
            <w:r w:rsidRPr="00FA24CC">
              <w:rPr>
                <w:b/>
                <w:bCs/>
                <w:sz w:val="18"/>
                <w:szCs w:val="18"/>
                <w:lang w:val="es-CL"/>
              </w:rPr>
              <w:t>Medición</w:t>
            </w:r>
          </w:p>
        </w:tc>
        <w:tc>
          <w:tcPr>
            <w:tcW w:w="393" w:type="pct"/>
            <w:vMerge w:val="restart"/>
            <w:tcBorders>
              <w:top w:val="single" w:sz="4" w:space="0" w:color="auto"/>
            </w:tcBorders>
            <w:shd w:val="clear" w:color="auto" w:fill="auto"/>
            <w:vAlign w:val="center"/>
          </w:tcPr>
          <w:p w14:paraId="65AC469E" w14:textId="77777777" w:rsidR="00BC50FC" w:rsidRPr="00FA24CC" w:rsidRDefault="00BC50FC" w:rsidP="00330CFD">
            <w:pPr>
              <w:spacing w:before="0" w:after="0"/>
              <w:jc w:val="center"/>
              <w:rPr>
                <w:b/>
                <w:bCs/>
                <w:sz w:val="18"/>
                <w:szCs w:val="18"/>
                <w:lang w:val="es-CL"/>
              </w:rPr>
            </w:pPr>
            <w:r w:rsidRPr="00FA24CC">
              <w:rPr>
                <w:b/>
                <w:bCs/>
                <w:sz w:val="18"/>
                <w:szCs w:val="18"/>
                <w:lang w:val="es-CL"/>
              </w:rPr>
              <w:t>Serie</w:t>
            </w:r>
          </w:p>
        </w:tc>
        <w:tc>
          <w:tcPr>
            <w:tcW w:w="1009" w:type="pct"/>
            <w:gridSpan w:val="4"/>
            <w:vMerge w:val="restart"/>
            <w:tcBorders>
              <w:top w:val="single" w:sz="4" w:space="0" w:color="auto"/>
            </w:tcBorders>
            <w:shd w:val="clear" w:color="auto" w:fill="F2F2F2" w:themeFill="background1" w:themeFillShade="F2"/>
            <w:vAlign w:val="center"/>
          </w:tcPr>
          <w:p w14:paraId="1D1E15E9" w14:textId="77777777" w:rsidR="00BC50FC" w:rsidRPr="00FA24CC" w:rsidRDefault="00BC50FC" w:rsidP="00330CFD">
            <w:pPr>
              <w:spacing w:before="0" w:after="0"/>
              <w:jc w:val="center"/>
              <w:rPr>
                <w:b/>
                <w:bCs/>
                <w:sz w:val="18"/>
                <w:szCs w:val="18"/>
                <w:lang w:val="es-CL"/>
              </w:rPr>
            </w:pPr>
            <w:r w:rsidRPr="00FA24CC">
              <w:rPr>
                <w:b/>
                <w:bCs/>
                <w:sz w:val="18"/>
                <w:szCs w:val="18"/>
                <w:lang w:val="es-CL"/>
              </w:rPr>
              <w:t>Vivos</w:t>
            </w:r>
          </w:p>
        </w:tc>
        <w:tc>
          <w:tcPr>
            <w:tcW w:w="1151" w:type="pct"/>
            <w:gridSpan w:val="4"/>
            <w:vMerge w:val="restart"/>
            <w:tcBorders>
              <w:top w:val="single" w:sz="4" w:space="0" w:color="auto"/>
            </w:tcBorders>
            <w:vAlign w:val="center"/>
          </w:tcPr>
          <w:p w14:paraId="263B3E73" w14:textId="77777777" w:rsidR="00BC50FC" w:rsidRPr="00FA24CC" w:rsidRDefault="00BC50FC" w:rsidP="00330CFD">
            <w:pPr>
              <w:spacing w:before="0" w:after="0"/>
              <w:jc w:val="center"/>
              <w:rPr>
                <w:b/>
                <w:bCs/>
                <w:sz w:val="18"/>
                <w:szCs w:val="18"/>
                <w:lang w:val="es-CL"/>
              </w:rPr>
            </w:pPr>
            <w:r w:rsidRPr="00FA24CC">
              <w:rPr>
                <w:b/>
                <w:bCs/>
                <w:sz w:val="18"/>
                <w:szCs w:val="18"/>
                <w:lang w:val="es-CL"/>
              </w:rPr>
              <w:t>Secos</w:t>
            </w:r>
          </w:p>
        </w:tc>
        <w:tc>
          <w:tcPr>
            <w:tcW w:w="1173" w:type="pct"/>
            <w:gridSpan w:val="4"/>
            <w:vMerge w:val="restart"/>
            <w:tcBorders>
              <w:top w:val="single" w:sz="4" w:space="0" w:color="auto"/>
            </w:tcBorders>
            <w:shd w:val="clear" w:color="auto" w:fill="F2F2F2" w:themeFill="background1" w:themeFillShade="F2"/>
          </w:tcPr>
          <w:p w14:paraId="49D77B19" w14:textId="77777777" w:rsidR="00BC50FC" w:rsidRPr="00FA24CC" w:rsidRDefault="00BC50FC" w:rsidP="00330CFD">
            <w:pPr>
              <w:spacing w:before="0" w:after="0"/>
              <w:jc w:val="center"/>
              <w:rPr>
                <w:b/>
                <w:bCs/>
                <w:sz w:val="18"/>
                <w:szCs w:val="18"/>
                <w:lang w:val="es-CL"/>
              </w:rPr>
            </w:pPr>
            <w:r w:rsidRPr="00FA24CC">
              <w:rPr>
                <w:b/>
                <w:bCs/>
                <w:sz w:val="18"/>
                <w:szCs w:val="18"/>
                <w:lang w:val="es-CL"/>
              </w:rPr>
              <w:t>Total</w:t>
            </w:r>
          </w:p>
          <w:p w14:paraId="6A9A4632" w14:textId="77777777" w:rsidR="00BC50FC" w:rsidRPr="00FA24CC" w:rsidRDefault="00BC50FC" w:rsidP="00330CFD">
            <w:pPr>
              <w:spacing w:before="0" w:after="0"/>
              <w:jc w:val="center"/>
              <w:rPr>
                <w:b/>
                <w:bCs/>
                <w:sz w:val="18"/>
                <w:szCs w:val="18"/>
                <w:lang w:val="es-CL"/>
              </w:rPr>
            </w:pPr>
            <w:r w:rsidRPr="00FA24CC">
              <w:rPr>
                <w:b/>
                <w:bCs/>
                <w:sz w:val="18"/>
                <w:szCs w:val="18"/>
                <w:lang w:val="es-CL"/>
              </w:rPr>
              <w:t>(</w:t>
            </w:r>
            <w:proofErr w:type="spellStart"/>
            <w:r w:rsidRPr="00FA24CC">
              <w:rPr>
                <w:b/>
                <w:bCs/>
                <w:sz w:val="18"/>
                <w:szCs w:val="18"/>
                <w:lang w:val="es-CL"/>
              </w:rPr>
              <w:t>Vivos+Secos</w:t>
            </w:r>
            <w:proofErr w:type="spellEnd"/>
            <w:r w:rsidRPr="00FA24CC">
              <w:rPr>
                <w:b/>
                <w:bCs/>
                <w:sz w:val="18"/>
                <w:szCs w:val="18"/>
                <w:lang w:val="es-CL"/>
              </w:rPr>
              <w:t>)</w:t>
            </w:r>
          </w:p>
        </w:tc>
      </w:tr>
      <w:tr w:rsidR="00BC50FC" w:rsidRPr="00FA24CC" w14:paraId="0A747A80" w14:textId="77777777" w:rsidTr="00A24013">
        <w:tc>
          <w:tcPr>
            <w:tcW w:w="591" w:type="pct"/>
            <w:tcBorders>
              <w:bottom w:val="single" w:sz="4" w:space="0" w:color="auto"/>
            </w:tcBorders>
          </w:tcPr>
          <w:p w14:paraId="4CD0BDAF" w14:textId="77777777" w:rsidR="00BC50FC" w:rsidRPr="00FA24CC" w:rsidRDefault="00BC50FC" w:rsidP="00330CFD">
            <w:pPr>
              <w:spacing w:before="0" w:after="0"/>
              <w:rPr>
                <w:b/>
                <w:bCs/>
                <w:sz w:val="18"/>
                <w:szCs w:val="18"/>
                <w:lang w:val="es-CL"/>
              </w:rPr>
            </w:pPr>
            <w:r w:rsidRPr="00FA24CC">
              <w:rPr>
                <w:b/>
                <w:bCs/>
                <w:sz w:val="18"/>
                <w:szCs w:val="18"/>
                <w:lang w:val="es-CL"/>
              </w:rPr>
              <w:t>Fecha</w:t>
            </w:r>
          </w:p>
        </w:tc>
        <w:tc>
          <w:tcPr>
            <w:tcW w:w="682" w:type="pct"/>
            <w:tcBorders>
              <w:bottom w:val="single" w:sz="4" w:space="0" w:color="auto"/>
            </w:tcBorders>
          </w:tcPr>
          <w:p w14:paraId="7F09CE8B" w14:textId="77777777" w:rsidR="00BC50FC" w:rsidRPr="00FA24CC" w:rsidRDefault="00BC50FC" w:rsidP="00330CFD">
            <w:pPr>
              <w:spacing w:before="0" w:after="0"/>
              <w:rPr>
                <w:b/>
                <w:bCs/>
                <w:sz w:val="18"/>
                <w:szCs w:val="18"/>
                <w:lang w:val="es-CL"/>
              </w:rPr>
            </w:pPr>
            <w:r w:rsidRPr="00FA24CC">
              <w:rPr>
                <w:b/>
                <w:bCs/>
                <w:sz w:val="18"/>
                <w:szCs w:val="18"/>
                <w:lang w:val="es-CL"/>
              </w:rPr>
              <w:t>N°</w:t>
            </w:r>
          </w:p>
        </w:tc>
        <w:tc>
          <w:tcPr>
            <w:tcW w:w="393" w:type="pct"/>
            <w:vMerge/>
            <w:tcBorders>
              <w:bottom w:val="single" w:sz="4" w:space="0" w:color="auto"/>
            </w:tcBorders>
            <w:shd w:val="clear" w:color="auto" w:fill="auto"/>
          </w:tcPr>
          <w:p w14:paraId="3645A0E2" w14:textId="77777777" w:rsidR="00BC50FC" w:rsidRPr="00FA24CC" w:rsidRDefault="00BC50FC" w:rsidP="00330CFD">
            <w:pPr>
              <w:spacing w:before="0" w:after="0"/>
              <w:jc w:val="center"/>
              <w:rPr>
                <w:b/>
                <w:bCs/>
                <w:sz w:val="18"/>
                <w:szCs w:val="18"/>
                <w:lang w:val="es-CL"/>
              </w:rPr>
            </w:pPr>
          </w:p>
        </w:tc>
        <w:tc>
          <w:tcPr>
            <w:tcW w:w="1009" w:type="pct"/>
            <w:gridSpan w:val="4"/>
            <w:vMerge/>
            <w:tcBorders>
              <w:bottom w:val="single" w:sz="4" w:space="0" w:color="auto"/>
            </w:tcBorders>
            <w:shd w:val="clear" w:color="auto" w:fill="F2F2F2" w:themeFill="background1" w:themeFillShade="F2"/>
          </w:tcPr>
          <w:p w14:paraId="2839D7A5" w14:textId="77777777" w:rsidR="00BC50FC" w:rsidRPr="00FA24CC" w:rsidRDefault="00BC50FC" w:rsidP="00330CFD">
            <w:pPr>
              <w:spacing w:before="0" w:after="0"/>
              <w:rPr>
                <w:b/>
                <w:bCs/>
                <w:sz w:val="18"/>
                <w:szCs w:val="18"/>
                <w:lang w:val="es-CL"/>
              </w:rPr>
            </w:pPr>
          </w:p>
        </w:tc>
        <w:tc>
          <w:tcPr>
            <w:tcW w:w="1151" w:type="pct"/>
            <w:gridSpan w:val="4"/>
            <w:vMerge/>
            <w:tcBorders>
              <w:bottom w:val="single" w:sz="4" w:space="0" w:color="auto"/>
            </w:tcBorders>
          </w:tcPr>
          <w:p w14:paraId="4E128ABD" w14:textId="77777777" w:rsidR="00BC50FC" w:rsidRPr="00FA24CC" w:rsidRDefault="00BC50FC" w:rsidP="00330CFD">
            <w:pPr>
              <w:spacing w:before="0" w:after="0"/>
              <w:rPr>
                <w:b/>
                <w:bCs/>
                <w:sz w:val="18"/>
                <w:szCs w:val="18"/>
                <w:lang w:val="es-CL"/>
              </w:rPr>
            </w:pPr>
          </w:p>
        </w:tc>
        <w:tc>
          <w:tcPr>
            <w:tcW w:w="1173" w:type="pct"/>
            <w:gridSpan w:val="4"/>
            <w:vMerge/>
            <w:tcBorders>
              <w:bottom w:val="single" w:sz="4" w:space="0" w:color="auto"/>
            </w:tcBorders>
            <w:shd w:val="clear" w:color="auto" w:fill="F2F2F2" w:themeFill="background1" w:themeFillShade="F2"/>
          </w:tcPr>
          <w:p w14:paraId="38615E89" w14:textId="77777777" w:rsidR="00BC50FC" w:rsidRPr="00FA24CC" w:rsidRDefault="00BC50FC" w:rsidP="00330CFD">
            <w:pPr>
              <w:spacing w:before="0" w:after="0"/>
              <w:rPr>
                <w:b/>
                <w:bCs/>
                <w:sz w:val="18"/>
                <w:szCs w:val="18"/>
                <w:lang w:val="es-CL"/>
              </w:rPr>
            </w:pPr>
          </w:p>
        </w:tc>
      </w:tr>
      <w:tr w:rsidR="00BC50FC" w:rsidRPr="00FA24CC" w14:paraId="7C14D9A5" w14:textId="77777777" w:rsidTr="00A24013">
        <w:tc>
          <w:tcPr>
            <w:tcW w:w="591" w:type="pct"/>
            <w:tcBorders>
              <w:top w:val="single" w:sz="4" w:space="0" w:color="auto"/>
            </w:tcBorders>
          </w:tcPr>
          <w:p w14:paraId="318C33FA" w14:textId="77777777" w:rsidR="00BC50FC" w:rsidRPr="00FA24CC" w:rsidRDefault="00BC50FC" w:rsidP="00BC50FC">
            <w:pPr>
              <w:spacing w:before="0" w:after="0"/>
              <w:jc w:val="left"/>
              <w:rPr>
                <w:rFonts w:cs="Calibri"/>
                <w:color w:val="000000"/>
                <w:sz w:val="18"/>
                <w:szCs w:val="18"/>
                <w:lang w:val="es-CL" w:eastAsia="es-CL"/>
              </w:rPr>
            </w:pPr>
            <w:r w:rsidRPr="00FA24CC">
              <w:rPr>
                <w:rFonts w:cs="Calibri"/>
                <w:color w:val="000000"/>
                <w:sz w:val="18"/>
                <w:szCs w:val="18"/>
                <w:lang w:val="es-CL" w:eastAsia="es-CL"/>
              </w:rPr>
              <w:t>Nov 2020</w:t>
            </w:r>
          </w:p>
        </w:tc>
        <w:tc>
          <w:tcPr>
            <w:tcW w:w="682" w:type="pct"/>
            <w:tcBorders>
              <w:top w:val="single" w:sz="4" w:space="0" w:color="auto"/>
            </w:tcBorders>
          </w:tcPr>
          <w:p w14:paraId="6AB2CF7D" w14:textId="77777777" w:rsidR="00BC50FC" w:rsidRPr="00FA24CC" w:rsidRDefault="00BC50FC" w:rsidP="00BC50FC">
            <w:pPr>
              <w:spacing w:before="0" w:after="0"/>
              <w:jc w:val="left"/>
              <w:rPr>
                <w:sz w:val="18"/>
                <w:szCs w:val="18"/>
                <w:lang w:val="es-CL"/>
              </w:rPr>
            </w:pPr>
            <w:r w:rsidRPr="00FA24CC">
              <w:rPr>
                <w:sz w:val="18"/>
                <w:szCs w:val="18"/>
                <w:lang w:val="es-CL"/>
              </w:rPr>
              <w:t>1</w:t>
            </w:r>
          </w:p>
        </w:tc>
        <w:tc>
          <w:tcPr>
            <w:tcW w:w="393" w:type="pct"/>
            <w:tcBorders>
              <w:top w:val="single" w:sz="4" w:space="0" w:color="auto"/>
            </w:tcBorders>
            <w:shd w:val="clear" w:color="auto" w:fill="auto"/>
          </w:tcPr>
          <w:p w14:paraId="68CEEE29" w14:textId="251C36A2" w:rsidR="00BC50FC" w:rsidRPr="00FA24CC" w:rsidRDefault="00D71449" w:rsidP="00BC50FC">
            <w:pPr>
              <w:spacing w:before="0" w:after="0"/>
              <w:jc w:val="center"/>
              <w:rPr>
                <w:sz w:val="18"/>
                <w:szCs w:val="18"/>
              </w:rPr>
            </w:pPr>
            <w:r>
              <w:rPr>
                <w:sz w:val="18"/>
                <w:szCs w:val="18"/>
              </w:rPr>
              <w:t>D</w:t>
            </w:r>
          </w:p>
        </w:tc>
        <w:tc>
          <w:tcPr>
            <w:tcW w:w="525" w:type="pct"/>
            <w:gridSpan w:val="2"/>
            <w:tcBorders>
              <w:top w:val="single" w:sz="4" w:space="0" w:color="auto"/>
            </w:tcBorders>
            <w:shd w:val="clear" w:color="auto" w:fill="F2F2F2" w:themeFill="background1" w:themeFillShade="F2"/>
          </w:tcPr>
          <w:p w14:paraId="65938F7B" w14:textId="4E2EEE39" w:rsidR="00BC50FC" w:rsidRPr="00FA24CC" w:rsidRDefault="00BC50FC" w:rsidP="00BC50FC">
            <w:pPr>
              <w:spacing w:before="0" w:after="0"/>
              <w:jc w:val="right"/>
              <w:rPr>
                <w:sz w:val="18"/>
                <w:szCs w:val="18"/>
                <w:lang w:val="es-CL"/>
              </w:rPr>
            </w:pPr>
            <w:r w:rsidRPr="004D127C">
              <w:rPr>
                <w:sz w:val="18"/>
                <w:szCs w:val="18"/>
              </w:rPr>
              <w:t xml:space="preserve"> -</w:t>
            </w:r>
          </w:p>
        </w:tc>
        <w:tc>
          <w:tcPr>
            <w:tcW w:w="288" w:type="pct"/>
            <w:tcBorders>
              <w:top w:val="single" w:sz="4" w:space="0" w:color="auto"/>
            </w:tcBorders>
            <w:shd w:val="clear" w:color="auto" w:fill="F2F2F2" w:themeFill="background1" w:themeFillShade="F2"/>
            <w:vAlign w:val="center"/>
          </w:tcPr>
          <w:p w14:paraId="68F453CC" w14:textId="77777777" w:rsidR="00BC50FC" w:rsidRPr="00FA24CC" w:rsidRDefault="00BC50FC" w:rsidP="00BC50FC">
            <w:pPr>
              <w:spacing w:before="0" w:after="0"/>
              <w:jc w:val="right"/>
              <w:rPr>
                <w:sz w:val="18"/>
                <w:szCs w:val="18"/>
                <w:lang w:val="es-CL"/>
              </w:rPr>
            </w:pPr>
          </w:p>
        </w:tc>
        <w:tc>
          <w:tcPr>
            <w:tcW w:w="196" w:type="pct"/>
            <w:tcBorders>
              <w:top w:val="single" w:sz="4" w:space="0" w:color="auto"/>
            </w:tcBorders>
            <w:shd w:val="clear" w:color="auto" w:fill="F2F2F2" w:themeFill="background1" w:themeFillShade="F2"/>
            <w:vAlign w:val="center"/>
          </w:tcPr>
          <w:p w14:paraId="003FAB74" w14:textId="77777777" w:rsidR="00BC50FC" w:rsidRPr="00FA24CC" w:rsidRDefault="00BC50FC" w:rsidP="00BC50FC">
            <w:pPr>
              <w:spacing w:before="0" w:after="0"/>
              <w:jc w:val="left"/>
              <w:rPr>
                <w:sz w:val="18"/>
                <w:szCs w:val="18"/>
                <w:lang w:val="es-CL"/>
              </w:rPr>
            </w:pPr>
          </w:p>
        </w:tc>
        <w:tc>
          <w:tcPr>
            <w:tcW w:w="427" w:type="pct"/>
            <w:tcBorders>
              <w:top w:val="single" w:sz="4" w:space="0" w:color="auto"/>
            </w:tcBorders>
          </w:tcPr>
          <w:p w14:paraId="25A13BA9" w14:textId="74FDD4F7" w:rsidR="00BC50FC" w:rsidRPr="00FA24CC" w:rsidRDefault="00BC50FC" w:rsidP="00BC50FC">
            <w:pPr>
              <w:spacing w:before="0" w:after="0"/>
              <w:jc w:val="right"/>
              <w:rPr>
                <w:sz w:val="18"/>
                <w:szCs w:val="18"/>
              </w:rPr>
            </w:pPr>
            <w:r w:rsidRPr="004D127C">
              <w:rPr>
                <w:sz w:val="18"/>
                <w:szCs w:val="18"/>
              </w:rPr>
              <w:t xml:space="preserve"> -</w:t>
            </w:r>
          </w:p>
        </w:tc>
        <w:tc>
          <w:tcPr>
            <w:tcW w:w="186" w:type="pct"/>
            <w:tcBorders>
              <w:top w:val="single" w:sz="4" w:space="0" w:color="auto"/>
            </w:tcBorders>
          </w:tcPr>
          <w:p w14:paraId="357A96EB" w14:textId="77777777" w:rsidR="00BC50FC" w:rsidRPr="00FA24CC" w:rsidRDefault="00BC50FC" w:rsidP="00BC50FC">
            <w:pPr>
              <w:spacing w:before="0" w:after="0"/>
              <w:rPr>
                <w:sz w:val="18"/>
                <w:szCs w:val="18"/>
                <w:lang w:val="es-CL"/>
              </w:rPr>
            </w:pPr>
          </w:p>
        </w:tc>
        <w:tc>
          <w:tcPr>
            <w:tcW w:w="291" w:type="pct"/>
            <w:tcBorders>
              <w:top w:val="single" w:sz="4" w:space="0" w:color="auto"/>
            </w:tcBorders>
            <w:vAlign w:val="center"/>
          </w:tcPr>
          <w:p w14:paraId="3AFC730A" w14:textId="77777777" w:rsidR="00BC50FC" w:rsidRPr="00FA24CC" w:rsidRDefault="00BC50FC" w:rsidP="00BC50FC">
            <w:pPr>
              <w:spacing w:before="0" w:after="0"/>
              <w:jc w:val="right"/>
              <w:rPr>
                <w:sz w:val="18"/>
                <w:szCs w:val="18"/>
                <w:lang w:val="es-CL"/>
              </w:rPr>
            </w:pPr>
          </w:p>
        </w:tc>
        <w:tc>
          <w:tcPr>
            <w:tcW w:w="247" w:type="pct"/>
            <w:tcBorders>
              <w:top w:val="single" w:sz="4" w:space="0" w:color="auto"/>
            </w:tcBorders>
            <w:vAlign w:val="center"/>
          </w:tcPr>
          <w:p w14:paraId="01D60CEB" w14:textId="77777777" w:rsidR="00BC50FC" w:rsidRPr="00FA24CC" w:rsidRDefault="00BC50FC" w:rsidP="00BC50FC">
            <w:pPr>
              <w:spacing w:before="0" w:after="0"/>
              <w:jc w:val="left"/>
              <w:rPr>
                <w:sz w:val="18"/>
                <w:szCs w:val="18"/>
                <w:lang w:val="es-CL"/>
              </w:rPr>
            </w:pPr>
          </w:p>
        </w:tc>
        <w:tc>
          <w:tcPr>
            <w:tcW w:w="597" w:type="pct"/>
            <w:tcBorders>
              <w:top w:val="single" w:sz="4" w:space="0" w:color="auto"/>
            </w:tcBorders>
            <w:shd w:val="clear" w:color="auto" w:fill="F2F2F2" w:themeFill="background1" w:themeFillShade="F2"/>
          </w:tcPr>
          <w:p w14:paraId="0BBA5563" w14:textId="1E569B8F" w:rsidR="00BC50FC" w:rsidRPr="00FA24CC" w:rsidRDefault="00BC50FC" w:rsidP="00BC50FC">
            <w:pPr>
              <w:spacing w:before="0" w:after="0"/>
              <w:jc w:val="right"/>
              <w:rPr>
                <w:sz w:val="18"/>
                <w:szCs w:val="18"/>
              </w:rPr>
            </w:pPr>
            <w:r w:rsidRPr="004D127C">
              <w:rPr>
                <w:sz w:val="18"/>
                <w:szCs w:val="18"/>
              </w:rPr>
              <w:t xml:space="preserve"> -</w:t>
            </w:r>
          </w:p>
        </w:tc>
        <w:tc>
          <w:tcPr>
            <w:tcW w:w="180" w:type="pct"/>
            <w:tcBorders>
              <w:top w:val="single" w:sz="4" w:space="0" w:color="auto"/>
            </w:tcBorders>
            <w:shd w:val="clear" w:color="auto" w:fill="F2F2F2" w:themeFill="background1" w:themeFillShade="F2"/>
          </w:tcPr>
          <w:p w14:paraId="066A6B6C" w14:textId="77777777" w:rsidR="00BC50FC" w:rsidRPr="00FA24CC" w:rsidRDefault="00BC50FC" w:rsidP="00BC50FC">
            <w:pPr>
              <w:spacing w:before="0" w:after="0"/>
              <w:rPr>
                <w:sz w:val="18"/>
                <w:szCs w:val="18"/>
                <w:lang w:val="es-CL"/>
              </w:rPr>
            </w:pPr>
          </w:p>
        </w:tc>
        <w:tc>
          <w:tcPr>
            <w:tcW w:w="155" w:type="pct"/>
            <w:tcBorders>
              <w:top w:val="single" w:sz="4" w:space="0" w:color="auto"/>
            </w:tcBorders>
            <w:shd w:val="clear" w:color="auto" w:fill="F2F2F2" w:themeFill="background1" w:themeFillShade="F2"/>
            <w:vAlign w:val="center"/>
          </w:tcPr>
          <w:p w14:paraId="3BA7B809" w14:textId="77777777" w:rsidR="00BC50FC" w:rsidRPr="00FA24CC" w:rsidRDefault="00BC50FC" w:rsidP="00BC50FC">
            <w:pPr>
              <w:spacing w:before="0" w:after="0"/>
              <w:jc w:val="right"/>
              <w:rPr>
                <w:sz w:val="18"/>
                <w:szCs w:val="18"/>
                <w:lang w:val="es-CL"/>
              </w:rPr>
            </w:pPr>
          </w:p>
        </w:tc>
        <w:tc>
          <w:tcPr>
            <w:tcW w:w="242" w:type="pct"/>
            <w:tcBorders>
              <w:top w:val="single" w:sz="4" w:space="0" w:color="auto"/>
            </w:tcBorders>
            <w:shd w:val="clear" w:color="auto" w:fill="F2F2F2" w:themeFill="background1" w:themeFillShade="F2"/>
          </w:tcPr>
          <w:p w14:paraId="2C4C097D" w14:textId="77777777" w:rsidR="00BC50FC" w:rsidRPr="00FA24CC" w:rsidRDefault="00BC50FC" w:rsidP="00BC50FC">
            <w:pPr>
              <w:spacing w:before="0" w:after="0"/>
              <w:jc w:val="left"/>
              <w:rPr>
                <w:sz w:val="18"/>
                <w:szCs w:val="18"/>
                <w:lang w:val="es-CL"/>
              </w:rPr>
            </w:pPr>
          </w:p>
        </w:tc>
      </w:tr>
      <w:tr w:rsidR="00D71449" w:rsidRPr="00FA24CC" w14:paraId="2A374C03" w14:textId="77777777" w:rsidTr="00A24013">
        <w:tc>
          <w:tcPr>
            <w:tcW w:w="591" w:type="pct"/>
          </w:tcPr>
          <w:p w14:paraId="46EE9BF5"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Abr 2022</w:t>
            </w:r>
          </w:p>
        </w:tc>
        <w:tc>
          <w:tcPr>
            <w:tcW w:w="682" w:type="pct"/>
          </w:tcPr>
          <w:p w14:paraId="4AE1DA26" w14:textId="77777777" w:rsidR="00D71449" w:rsidRPr="00FA24CC" w:rsidRDefault="00D71449" w:rsidP="00D71449">
            <w:pPr>
              <w:spacing w:before="0" w:after="0"/>
              <w:jc w:val="left"/>
              <w:rPr>
                <w:sz w:val="18"/>
                <w:szCs w:val="18"/>
                <w:lang w:val="es-CL"/>
              </w:rPr>
            </w:pPr>
            <w:r w:rsidRPr="00FA24CC">
              <w:rPr>
                <w:sz w:val="18"/>
                <w:szCs w:val="18"/>
                <w:lang w:val="es-CL"/>
              </w:rPr>
              <w:t>2</w:t>
            </w:r>
          </w:p>
        </w:tc>
        <w:tc>
          <w:tcPr>
            <w:tcW w:w="393" w:type="pct"/>
            <w:shd w:val="clear" w:color="auto" w:fill="auto"/>
          </w:tcPr>
          <w:p w14:paraId="557ABCF8" w14:textId="3D1F9CDB"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0B055C7" w14:textId="39735CDA" w:rsidR="00D71449" w:rsidRPr="00FA24CC" w:rsidRDefault="00D71449" w:rsidP="00D71449">
            <w:pPr>
              <w:spacing w:before="0" w:after="0"/>
              <w:jc w:val="right"/>
              <w:rPr>
                <w:sz w:val="18"/>
                <w:szCs w:val="18"/>
                <w:lang w:val="es-CL"/>
              </w:rPr>
            </w:pPr>
            <w:r w:rsidRPr="004D127C">
              <w:rPr>
                <w:sz w:val="18"/>
                <w:szCs w:val="18"/>
              </w:rPr>
              <w:t>31,75</w:t>
            </w:r>
          </w:p>
        </w:tc>
        <w:tc>
          <w:tcPr>
            <w:tcW w:w="288" w:type="pct"/>
            <w:shd w:val="clear" w:color="auto" w:fill="F2F2F2" w:themeFill="background1" w:themeFillShade="F2"/>
          </w:tcPr>
          <w:p w14:paraId="67D78B68"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530C05FF" w14:textId="77777777" w:rsidR="00D71449" w:rsidRPr="00FA24CC" w:rsidRDefault="00D71449" w:rsidP="00D71449">
            <w:pPr>
              <w:spacing w:before="0" w:after="0"/>
              <w:jc w:val="left"/>
              <w:rPr>
                <w:sz w:val="18"/>
                <w:szCs w:val="18"/>
              </w:rPr>
            </w:pPr>
            <w:r w:rsidRPr="00FA24CC">
              <w:rPr>
                <w:sz w:val="18"/>
                <w:szCs w:val="18"/>
              </w:rPr>
              <w:t>a</w:t>
            </w:r>
          </w:p>
        </w:tc>
        <w:tc>
          <w:tcPr>
            <w:tcW w:w="427" w:type="pct"/>
          </w:tcPr>
          <w:p w14:paraId="0F4EF316" w14:textId="51617E67" w:rsidR="00D71449" w:rsidRPr="00FA24CC" w:rsidRDefault="00D71449" w:rsidP="00D71449">
            <w:pPr>
              <w:spacing w:before="0" w:after="0"/>
              <w:jc w:val="right"/>
              <w:rPr>
                <w:sz w:val="18"/>
                <w:szCs w:val="18"/>
                <w:lang w:val="es-CL"/>
              </w:rPr>
            </w:pPr>
            <w:r w:rsidRPr="004D127C">
              <w:rPr>
                <w:sz w:val="18"/>
                <w:szCs w:val="18"/>
              </w:rPr>
              <w:t>6,11</w:t>
            </w:r>
          </w:p>
        </w:tc>
        <w:tc>
          <w:tcPr>
            <w:tcW w:w="186" w:type="pct"/>
          </w:tcPr>
          <w:p w14:paraId="62D05899" w14:textId="77777777" w:rsidR="00D71449" w:rsidRPr="00FA24CC" w:rsidRDefault="00D71449" w:rsidP="00D71449">
            <w:pPr>
              <w:spacing w:before="0" w:after="0"/>
              <w:rPr>
                <w:sz w:val="18"/>
                <w:szCs w:val="18"/>
                <w:lang w:val="es-CL"/>
              </w:rPr>
            </w:pPr>
          </w:p>
        </w:tc>
        <w:tc>
          <w:tcPr>
            <w:tcW w:w="291" w:type="pct"/>
            <w:vAlign w:val="center"/>
          </w:tcPr>
          <w:p w14:paraId="6DE3DBF7" w14:textId="77777777" w:rsidR="00D71449" w:rsidRPr="00FA24CC" w:rsidRDefault="00D71449" w:rsidP="00D71449">
            <w:pPr>
              <w:spacing w:before="0" w:after="0"/>
              <w:jc w:val="right"/>
              <w:rPr>
                <w:sz w:val="18"/>
                <w:szCs w:val="18"/>
                <w:lang w:val="es-CL"/>
              </w:rPr>
            </w:pPr>
          </w:p>
        </w:tc>
        <w:tc>
          <w:tcPr>
            <w:tcW w:w="247" w:type="pct"/>
          </w:tcPr>
          <w:p w14:paraId="597A92A2"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4E582D16" w14:textId="70C65807" w:rsidR="00D71449" w:rsidRPr="00FA24CC" w:rsidRDefault="00D71449" w:rsidP="00D71449">
            <w:pPr>
              <w:spacing w:before="0" w:after="0"/>
              <w:jc w:val="right"/>
              <w:rPr>
                <w:sz w:val="18"/>
                <w:szCs w:val="18"/>
                <w:lang w:val="es-CL"/>
              </w:rPr>
            </w:pPr>
            <w:r w:rsidRPr="004D127C">
              <w:rPr>
                <w:sz w:val="18"/>
                <w:szCs w:val="18"/>
              </w:rPr>
              <w:t>37,86</w:t>
            </w:r>
          </w:p>
        </w:tc>
        <w:tc>
          <w:tcPr>
            <w:tcW w:w="180" w:type="pct"/>
            <w:shd w:val="clear" w:color="auto" w:fill="F2F2F2" w:themeFill="background1" w:themeFillShade="F2"/>
          </w:tcPr>
          <w:p w14:paraId="27C695D6"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086EFB5A"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24AD5F8C" w14:textId="77777777" w:rsidR="00D71449" w:rsidRPr="00FA24CC" w:rsidRDefault="00D71449" w:rsidP="00D71449">
            <w:pPr>
              <w:spacing w:before="0" w:after="0"/>
              <w:jc w:val="left"/>
              <w:rPr>
                <w:sz w:val="18"/>
                <w:szCs w:val="18"/>
                <w:lang w:val="es-CL"/>
              </w:rPr>
            </w:pPr>
            <w:r w:rsidRPr="00FA24CC">
              <w:rPr>
                <w:sz w:val="18"/>
                <w:szCs w:val="18"/>
              </w:rPr>
              <w:t>a</w:t>
            </w:r>
          </w:p>
        </w:tc>
      </w:tr>
      <w:tr w:rsidR="00D71449" w:rsidRPr="00FA24CC" w14:paraId="53C0F10A" w14:textId="77777777" w:rsidTr="00A24013">
        <w:tc>
          <w:tcPr>
            <w:tcW w:w="591" w:type="pct"/>
          </w:tcPr>
          <w:p w14:paraId="266BD3E0"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Ene 2023</w:t>
            </w:r>
          </w:p>
        </w:tc>
        <w:tc>
          <w:tcPr>
            <w:tcW w:w="682" w:type="pct"/>
          </w:tcPr>
          <w:p w14:paraId="11AC087A" w14:textId="77777777" w:rsidR="00D71449" w:rsidRPr="00FA24CC" w:rsidRDefault="00D71449" w:rsidP="00D71449">
            <w:pPr>
              <w:spacing w:before="0" w:after="0"/>
              <w:jc w:val="left"/>
              <w:rPr>
                <w:sz w:val="18"/>
                <w:szCs w:val="18"/>
                <w:lang w:val="es-CL"/>
              </w:rPr>
            </w:pPr>
            <w:r w:rsidRPr="00FA24CC">
              <w:rPr>
                <w:sz w:val="18"/>
                <w:szCs w:val="18"/>
                <w:lang w:val="es-CL"/>
              </w:rPr>
              <w:t>3</w:t>
            </w:r>
          </w:p>
        </w:tc>
        <w:tc>
          <w:tcPr>
            <w:tcW w:w="393" w:type="pct"/>
            <w:shd w:val="clear" w:color="auto" w:fill="auto"/>
          </w:tcPr>
          <w:p w14:paraId="0FCDEA78" w14:textId="7877A838"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9A8AF45" w14:textId="247ED2D8" w:rsidR="00D71449" w:rsidRPr="00FA24CC" w:rsidRDefault="00D71449" w:rsidP="00D71449">
            <w:pPr>
              <w:spacing w:before="0" w:after="0"/>
              <w:jc w:val="right"/>
              <w:rPr>
                <w:sz w:val="18"/>
                <w:szCs w:val="18"/>
                <w:lang w:val="es-CL"/>
              </w:rPr>
            </w:pPr>
            <w:r w:rsidRPr="004D127C">
              <w:rPr>
                <w:sz w:val="18"/>
                <w:szCs w:val="18"/>
              </w:rPr>
              <w:t>39,79</w:t>
            </w:r>
          </w:p>
        </w:tc>
        <w:tc>
          <w:tcPr>
            <w:tcW w:w="288" w:type="pct"/>
            <w:shd w:val="clear" w:color="auto" w:fill="F2F2F2" w:themeFill="background1" w:themeFillShade="F2"/>
          </w:tcPr>
          <w:p w14:paraId="0758D452"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75D5F0A1" w14:textId="77777777" w:rsidR="00D71449" w:rsidRPr="00FA24CC" w:rsidRDefault="00D71449" w:rsidP="00D71449">
            <w:pPr>
              <w:spacing w:before="0" w:after="0"/>
              <w:jc w:val="left"/>
              <w:rPr>
                <w:sz w:val="18"/>
                <w:szCs w:val="18"/>
              </w:rPr>
            </w:pPr>
            <w:r w:rsidRPr="00FA24CC">
              <w:rPr>
                <w:sz w:val="18"/>
                <w:szCs w:val="18"/>
              </w:rPr>
              <w:t>a</w:t>
            </w:r>
          </w:p>
        </w:tc>
        <w:tc>
          <w:tcPr>
            <w:tcW w:w="427" w:type="pct"/>
          </w:tcPr>
          <w:p w14:paraId="2B7D3C16" w14:textId="07E7D29C" w:rsidR="00D71449" w:rsidRPr="00FA24CC" w:rsidRDefault="00D71449" w:rsidP="00D71449">
            <w:pPr>
              <w:spacing w:before="0" w:after="0"/>
              <w:jc w:val="right"/>
              <w:rPr>
                <w:sz w:val="18"/>
                <w:szCs w:val="18"/>
                <w:lang w:val="es-CL"/>
              </w:rPr>
            </w:pPr>
            <w:r w:rsidRPr="004D127C">
              <w:rPr>
                <w:sz w:val="18"/>
                <w:szCs w:val="18"/>
              </w:rPr>
              <w:t>6,40</w:t>
            </w:r>
          </w:p>
        </w:tc>
        <w:tc>
          <w:tcPr>
            <w:tcW w:w="186" w:type="pct"/>
          </w:tcPr>
          <w:p w14:paraId="7E76EB89" w14:textId="77777777" w:rsidR="00D71449" w:rsidRPr="00FA24CC" w:rsidRDefault="00D71449" w:rsidP="00D71449">
            <w:pPr>
              <w:spacing w:before="0" w:after="0"/>
              <w:rPr>
                <w:sz w:val="18"/>
                <w:szCs w:val="18"/>
                <w:lang w:val="es-CL"/>
              </w:rPr>
            </w:pPr>
          </w:p>
        </w:tc>
        <w:tc>
          <w:tcPr>
            <w:tcW w:w="291" w:type="pct"/>
            <w:vAlign w:val="center"/>
          </w:tcPr>
          <w:p w14:paraId="3336D4EA" w14:textId="77777777" w:rsidR="00D71449" w:rsidRPr="00FA24CC" w:rsidRDefault="00D71449" w:rsidP="00D71449">
            <w:pPr>
              <w:spacing w:before="0" w:after="0"/>
              <w:jc w:val="right"/>
              <w:rPr>
                <w:sz w:val="18"/>
                <w:szCs w:val="18"/>
                <w:lang w:val="es-CL"/>
              </w:rPr>
            </w:pPr>
          </w:p>
        </w:tc>
        <w:tc>
          <w:tcPr>
            <w:tcW w:w="247" w:type="pct"/>
          </w:tcPr>
          <w:p w14:paraId="5992EF72"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4F8CB77" w14:textId="239754FC" w:rsidR="00D71449" w:rsidRPr="00FA24CC" w:rsidRDefault="00D71449" w:rsidP="00D71449">
            <w:pPr>
              <w:spacing w:before="0" w:after="0"/>
              <w:jc w:val="right"/>
              <w:rPr>
                <w:sz w:val="18"/>
                <w:szCs w:val="18"/>
                <w:lang w:val="es-CL"/>
              </w:rPr>
            </w:pPr>
            <w:r w:rsidRPr="004D127C">
              <w:rPr>
                <w:sz w:val="18"/>
                <w:szCs w:val="18"/>
              </w:rPr>
              <w:t>46,19</w:t>
            </w:r>
          </w:p>
        </w:tc>
        <w:tc>
          <w:tcPr>
            <w:tcW w:w="180" w:type="pct"/>
            <w:shd w:val="clear" w:color="auto" w:fill="F2F2F2" w:themeFill="background1" w:themeFillShade="F2"/>
          </w:tcPr>
          <w:p w14:paraId="07A29962"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03E2EF8A"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340C37AF" w14:textId="77777777" w:rsidR="00D71449" w:rsidRPr="00FA24CC" w:rsidRDefault="00D71449" w:rsidP="00D71449">
            <w:pPr>
              <w:spacing w:before="0" w:after="0"/>
              <w:jc w:val="left"/>
              <w:rPr>
                <w:sz w:val="18"/>
                <w:szCs w:val="18"/>
                <w:lang w:val="es-CL"/>
              </w:rPr>
            </w:pPr>
            <w:r w:rsidRPr="00FA24CC">
              <w:rPr>
                <w:sz w:val="18"/>
                <w:szCs w:val="18"/>
              </w:rPr>
              <w:t>a</w:t>
            </w:r>
          </w:p>
        </w:tc>
      </w:tr>
      <w:tr w:rsidR="00D71449" w:rsidRPr="00FA24CC" w14:paraId="18382E25" w14:textId="77777777" w:rsidTr="00A24013">
        <w:tc>
          <w:tcPr>
            <w:tcW w:w="591" w:type="pct"/>
          </w:tcPr>
          <w:p w14:paraId="2BEBFCE0"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Abr 2023</w:t>
            </w:r>
          </w:p>
        </w:tc>
        <w:tc>
          <w:tcPr>
            <w:tcW w:w="682" w:type="pct"/>
          </w:tcPr>
          <w:p w14:paraId="1750FAF7" w14:textId="77777777" w:rsidR="00D71449" w:rsidRPr="00FA24CC" w:rsidRDefault="00D71449" w:rsidP="00D71449">
            <w:pPr>
              <w:spacing w:before="0" w:after="0"/>
              <w:jc w:val="left"/>
              <w:rPr>
                <w:sz w:val="18"/>
                <w:szCs w:val="18"/>
                <w:lang w:val="es-CL"/>
              </w:rPr>
            </w:pPr>
            <w:r w:rsidRPr="00FA24CC">
              <w:rPr>
                <w:sz w:val="18"/>
                <w:szCs w:val="18"/>
                <w:lang w:val="es-CL"/>
              </w:rPr>
              <w:t>4</w:t>
            </w:r>
          </w:p>
        </w:tc>
        <w:tc>
          <w:tcPr>
            <w:tcW w:w="393" w:type="pct"/>
            <w:shd w:val="clear" w:color="auto" w:fill="auto"/>
          </w:tcPr>
          <w:p w14:paraId="18B88430" w14:textId="5FFCDF22"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9B3F096" w14:textId="239BCE9A" w:rsidR="00D71449" w:rsidRPr="00FA24CC" w:rsidRDefault="00D71449" w:rsidP="00D71449">
            <w:pPr>
              <w:spacing w:before="0" w:after="0"/>
              <w:jc w:val="right"/>
              <w:rPr>
                <w:sz w:val="18"/>
                <w:szCs w:val="18"/>
                <w:lang w:val="es-CL"/>
              </w:rPr>
            </w:pPr>
            <w:r w:rsidRPr="004D127C">
              <w:rPr>
                <w:sz w:val="18"/>
                <w:szCs w:val="18"/>
              </w:rPr>
              <w:t>87,65</w:t>
            </w:r>
          </w:p>
        </w:tc>
        <w:tc>
          <w:tcPr>
            <w:tcW w:w="288" w:type="pct"/>
            <w:shd w:val="clear" w:color="auto" w:fill="F2F2F2" w:themeFill="background1" w:themeFillShade="F2"/>
          </w:tcPr>
          <w:p w14:paraId="0721B1D1"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2AF5433"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0B3E07FD" w14:textId="5CB1F846" w:rsidR="00D71449" w:rsidRPr="00FA24CC" w:rsidRDefault="00D71449" w:rsidP="00D71449">
            <w:pPr>
              <w:spacing w:before="0" w:after="0"/>
              <w:jc w:val="right"/>
              <w:rPr>
                <w:sz w:val="18"/>
                <w:szCs w:val="18"/>
                <w:lang w:val="es-CL"/>
              </w:rPr>
            </w:pPr>
            <w:r w:rsidRPr="004D127C">
              <w:rPr>
                <w:sz w:val="18"/>
                <w:szCs w:val="18"/>
              </w:rPr>
              <w:t>7,80</w:t>
            </w:r>
          </w:p>
        </w:tc>
        <w:tc>
          <w:tcPr>
            <w:tcW w:w="186" w:type="pct"/>
          </w:tcPr>
          <w:p w14:paraId="65C5381E" w14:textId="77777777" w:rsidR="00D71449" w:rsidRPr="00FA24CC" w:rsidRDefault="00D71449" w:rsidP="00D71449">
            <w:pPr>
              <w:spacing w:before="0" w:after="0"/>
              <w:rPr>
                <w:sz w:val="18"/>
                <w:szCs w:val="18"/>
                <w:lang w:val="es-CL"/>
              </w:rPr>
            </w:pPr>
          </w:p>
        </w:tc>
        <w:tc>
          <w:tcPr>
            <w:tcW w:w="291" w:type="pct"/>
            <w:vAlign w:val="center"/>
          </w:tcPr>
          <w:p w14:paraId="5A06D47A" w14:textId="77777777" w:rsidR="00D71449" w:rsidRPr="00FA24CC" w:rsidRDefault="00D71449" w:rsidP="00D71449">
            <w:pPr>
              <w:spacing w:before="0" w:after="0"/>
              <w:jc w:val="right"/>
              <w:rPr>
                <w:sz w:val="18"/>
                <w:szCs w:val="18"/>
                <w:lang w:val="es-CL"/>
              </w:rPr>
            </w:pPr>
          </w:p>
        </w:tc>
        <w:tc>
          <w:tcPr>
            <w:tcW w:w="247" w:type="pct"/>
          </w:tcPr>
          <w:p w14:paraId="531236A5" w14:textId="7D0A72CF"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CC7281C" w14:textId="754AFF79" w:rsidR="00D71449" w:rsidRPr="00FA24CC" w:rsidRDefault="00D71449" w:rsidP="00D71449">
            <w:pPr>
              <w:spacing w:before="0" w:after="0"/>
              <w:jc w:val="right"/>
              <w:rPr>
                <w:sz w:val="18"/>
                <w:szCs w:val="18"/>
                <w:lang w:val="es-CL"/>
              </w:rPr>
            </w:pPr>
            <w:r w:rsidRPr="004D127C">
              <w:rPr>
                <w:sz w:val="18"/>
                <w:szCs w:val="18"/>
              </w:rPr>
              <w:t>95,4</w:t>
            </w:r>
            <w:r w:rsidR="000D3E0D">
              <w:rPr>
                <w:sz w:val="18"/>
                <w:szCs w:val="18"/>
              </w:rPr>
              <w:t>5</w:t>
            </w:r>
          </w:p>
        </w:tc>
        <w:tc>
          <w:tcPr>
            <w:tcW w:w="180" w:type="pct"/>
            <w:shd w:val="clear" w:color="auto" w:fill="F2F2F2" w:themeFill="background1" w:themeFillShade="F2"/>
          </w:tcPr>
          <w:p w14:paraId="7F5AC802"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58B7EF15"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235BEA4C"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64D084C5" w14:textId="77777777" w:rsidTr="00A24013">
        <w:tc>
          <w:tcPr>
            <w:tcW w:w="591" w:type="pct"/>
          </w:tcPr>
          <w:p w14:paraId="3E4EEE53" w14:textId="77777777" w:rsidR="00D71449" w:rsidRPr="00FA24CC" w:rsidRDefault="00D71449" w:rsidP="00D71449">
            <w:pPr>
              <w:spacing w:before="0" w:after="0"/>
              <w:jc w:val="left"/>
              <w:rPr>
                <w:sz w:val="18"/>
                <w:szCs w:val="18"/>
                <w:lang w:val="es-CL"/>
              </w:rPr>
            </w:pPr>
            <w:r w:rsidRPr="00FA24CC">
              <w:rPr>
                <w:rFonts w:cs="Calibri"/>
                <w:color w:val="000000"/>
                <w:sz w:val="18"/>
                <w:szCs w:val="18"/>
                <w:lang w:val="es-CL" w:eastAsia="es-CL"/>
              </w:rPr>
              <w:t>Jul 2023</w:t>
            </w:r>
          </w:p>
        </w:tc>
        <w:tc>
          <w:tcPr>
            <w:tcW w:w="682" w:type="pct"/>
          </w:tcPr>
          <w:p w14:paraId="7519B86C" w14:textId="77777777" w:rsidR="00D71449" w:rsidRPr="00FA24CC" w:rsidRDefault="00D71449" w:rsidP="00D71449">
            <w:pPr>
              <w:spacing w:before="0" w:after="0"/>
              <w:jc w:val="left"/>
              <w:rPr>
                <w:sz w:val="18"/>
                <w:szCs w:val="18"/>
                <w:lang w:val="es-CL"/>
              </w:rPr>
            </w:pPr>
            <w:r w:rsidRPr="00FA24CC">
              <w:rPr>
                <w:sz w:val="18"/>
                <w:szCs w:val="18"/>
                <w:lang w:val="es-CL"/>
              </w:rPr>
              <w:t>5</w:t>
            </w:r>
          </w:p>
        </w:tc>
        <w:tc>
          <w:tcPr>
            <w:tcW w:w="393" w:type="pct"/>
            <w:shd w:val="clear" w:color="auto" w:fill="auto"/>
          </w:tcPr>
          <w:p w14:paraId="76C4F201" w14:textId="0DE919FB"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C850A6B" w14:textId="793E59CB" w:rsidR="00D71449" w:rsidRPr="00FA24CC" w:rsidRDefault="00D71449" w:rsidP="00D71449">
            <w:pPr>
              <w:spacing w:before="0" w:after="0"/>
              <w:jc w:val="right"/>
              <w:rPr>
                <w:sz w:val="18"/>
                <w:szCs w:val="18"/>
                <w:lang w:val="es-CL"/>
              </w:rPr>
            </w:pPr>
            <w:r w:rsidRPr="004D127C">
              <w:rPr>
                <w:sz w:val="18"/>
                <w:szCs w:val="18"/>
              </w:rPr>
              <w:t>80,60</w:t>
            </w:r>
          </w:p>
        </w:tc>
        <w:tc>
          <w:tcPr>
            <w:tcW w:w="288" w:type="pct"/>
            <w:shd w:val="clear" w:color="auto" w:fill="F2F2F2" w:themeFill="background1" w:themeFillShade="F2"/>
          </w:tcPr>
          <w:p w14:paraId="16EDA708"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62D90A2"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0D126F92" w14:textId="21576D50" w:rsidR="00D71449" w:rsidRPr="00FA24CC" w:rsidRDefault="00D71449" w:rsidP="00D71449">
            <w:pPr>
              <w:spacing w:before="0" w:after="0"/>
              <w:jc w:val="right"/>
              <w:rPr>
                <w:sz w:val="18"/>
                <w:szCs w:val="18"/>
                <w:lang w:val="es-CL"/>
              </w:rPr>
            </w:pPr>
            <w:r w:rsidRPr="004D127C">
              <w:rPr>
                <w:sz w:val="18"/>
                <w:szCs w:val="18"/>
              </w:rPr>
              <w:t>12,47</w:t>
            </w:r>
          </w:p>
        </w:tc>
        <w:tc>
          <w:tcPr>
            <w:tcW w:w="186" w:type="pct"/>
          </w:tcPr>
          <w:p w14:paraId="174EE9EA" w14:textId="77777777" w:rsidR="00D71449" w:rsidRPr="00FA24CC" w:rsidRDefault="00D71449" w:rsidP="00D71449">
            <w:pPr>
              <w:spacing w:before="0" w:after="0"/>
              <w:rPr>
                <w:sz w:val="18"/>
                <w:szCs w:val="18"/>
                <w:lang w:val="es-CL"/>
              </w:rPr>
            </w:pPr>
          </w:p>
        </w:tc>
        <w:tc>
          <w:tcPr>
            <w:tcW w:w="291" w:type="pct"/>
            <w:vAlign w:val="center"/>
          </w:tcPr>
          <w:p w14:paraId="4970807C" w14:textId="77777777" w:rsidR="00D71449" w:rsidRPr="00FA24CC" w:rsidRDefault="00D71449" w:rsidP="00D71449">
            <w:pPr>
              <w:spacing w:before="0" w:after="0"/>
              <w:jc w:val="right"/>
              <w:rPr>
                <w:sz w:val="18"/>
                <w:szCs w:val="18"/>
                <w:lang w:val="es-CL"/>
              </w:rPr>
            </w:pPr>
          </w:p>
        </w:tc>
        <w:tc>
          <w:tcPr>
            <w:tcW w:w="247" w:type="pct"/>
          </w:tcPr>
          <w:p w14:paraId="7BFE0403"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5AECE7AA" w14:textId="47A294F6" w:rsidR="00D71449" w:rsidRPr="00FA24CC" w:rsidRDefault="00D71449" w:rsidP="00D71449">
            <w:pPr>
              <w:spacing w:before="0" w:after="0"/>
              <w:jc w:val="right"/>
              <w:rPr>
                <w:sz w:val="18"/>
                <w:szCs w:val="18"/>
                <w:lang w:val="es-CL"/>
              </w:rPr>
            </w:pPr>
            <w:r w:rsidRPr="004D127C">
              <w:rPr>
                <w:sz w:val="18"/>
                <w:szCs w:val="18"/>
              </w:rPr>
              <w:t>93,0</w:t>
            </w:r>
            <w:r w:rsidR="000D3E0D">
              <w:rPr>
                <w:sz w:val="18"/>
                <w:szCs w:val="18"/>
              </w:rPr>
              <w:t>7</w:t>
            </w:r>
          </w:p>
        </w:tc>
        <w:tc>
          <w:tcPr>
            <w:tcW w:w="180" w:type="pct"/>
            <w:shd w:val="clear" w:color="auto" w:fill="F2F2F2" w:themeFill="background1" w:themeFillShade="F2"/>
          </w:tcPr>
          <w:p w14:paraId="4D805945"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4FED9737"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68CEE914"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0B597AC4" w14:textId="77777777" w:rsidTr="00A24013">
        <w:tc>
          <w:tcPr>
            <w:tcW w:w="591" w:type="pct"/>
          </w:tcPr>
          <w:p w14:paraId="2E8277F9"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Oct 2023</w:t>
            </w:r>
          </w:p>
        </w:tc>
        <w:tc>
          <w:tcPr>
            <w:tcW w:w="682" w:type="pct"/>
          </w:tcPr>
          <w:p w14:paraId="5E414F57" w14:textId="77777777" w:rsidR="00D71449" w:rsidRPr="00FA24CC" w:rsidRDefault="00D71449" w:rsidP="00D71449">
            <w:pPr>
              <w:spacing w:before="0" w:after="0"/>
              <w:jc w:val="left"/>
              <w:rPr>
                <w:sz w:val="18"/>
                <w:szCs w:val="18"/>
                <w:lang w:val="es-CL"/>
              </w:rPr>
            </w:pPr>
            <w:r w:rsidRPr="00FA24CC">
              <w:rPr>
                <w:sz w:val="18"/>
                <w:szCs w:val="18"/>
                <w:lang w:val="es-CL"/>
              </w:rPr>
              <w:t>6</w:t>
            </w:r>
          </w:p>
        </w:tc>
        <w:tc>
          <w:tcPr>
            <w:tcW w:w="393" w:type="pct"/>
            <w:shd w:val="clear" w:color="auto" w:fill="auto"/>
          </w:tcPr>
          <w:p w14:paraId="0A8DAC2D" w14:textId="1D14E09A"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812FF94" w14:textId="0CAA3A38" w:rsidR="00D71449" w:rsidRPr="00FA24CC" w:rsidRDefault="00D71449" w:rsidP="00D71449">
            <w:pPr>
              <w:spacing w:before="0" w:after="0"/>
              <w:jc w:val="right"/>
              <w:rPr>
                <w:sz w:val="18"/>
                <w:szCs w:val="18"/>
                <w:lang w:val="es-CL"/>
              </w:rPr>
            </w:pPr>
            <w:r w:rsidRPr="004D127C">
              <w:rPr>
                <w:sz w:val="18"/>
                <w:szCs w:val="18"/>
              </w:rPr>
              <w:t>72,91</w:t>
            </w:r>
          </w:p>
        </w:tc>
        <w:tc>
          <w:tcPr>
            <w:tcW w:w="288" w:type="pct"/>
            <w:shd w:val="clear" w:color="auto" w:fill="F2F2F2" w:themeFill="background1" w:themeFillShade="F2"/>
          </w:tcPr>
          <w:p w14:paraId="0BE3CAAD"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CE316B4"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6EEAD8A5" w14:textId="2BC6C8BE" w:rsidR="00D71449" w:rsidRPr="00FA24CC" w:rsidRDefault="00D71449" w:rsidP="00D71449">
            <w:pPr>
              <w:spacing w:before="0" w:after="0"/>
              <w:jc w:val="right"/>
              <w:rPr>
                <w:sz w:val="18"/>
                <w:szCs w:val="18"/>
                <w:lang w:val="es-CL"/>
              </w:rPr>
            </w:pPr>
            <w:r w:rsidRPr="004D127C">
              <w:rPr>
                <w:sz w:val="18"/>
                <w:szCs w:val="18"/>
              </w:rPr>
              <w:t>8,26</w:t>
            </w:r>
          </w:p>
        </w:tc>
        <w:tc>
          <w:tcPr>
            <w:tcW w:w="186" w:type="pct"/>
          </w:tcPr>
          <w:p w14:paraId="4286294D" w14:textId="77777777" w:rsidR="00D71449" w:rsidRPr="00FA24CC" w:rsidRDefault="00D71449" w:rsidP="00D71449">
            <w:pPr>
              <w:spacing w:before="0" w:after="0"/>
              <w:rPr>
                <w:sz w:val="18"/>
                <w:szCs w:val="18"/>
                <w:lang w:val="es-CL"/>
              </w:rPr>
            </w:pPr>
          </w:p>
        </w:tc>
        <w:tc>
          <w:tcPr>
            <w:tcW w:w="291" w:type="pct"/>
            <w:vAlign w:val="center"/>
          </w:tcPr>
          <w:p w14:paraId="2FEB5673" w14:textId="77777777" w:rsidR="00D71449" w:rsidRPr="00FA24CC" w:rsidRDefault="00D71449" w:rsidP="00D71449">
            <w:pPr>
              <w:spacing w:before="0" w:after="0"/>
              <w:jc w:val="right"/>
              <w:rPr>
                <w:sz w:val="18"/>
                <w:szCs w:val="18"/>
                <w:lang w:val="es-CL"/>
              </w:rPr>
            </w:pPr>
          </w:p>
        </w:tc>
        <w:tc>
          <w:tcPr>
            <w:tcW w:w="247" w:type="pct"/>
          </w:tcPr>
          <w:p w14:paraId="72604DB2" w14:textId="14E379F8"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3919049" w14:textId="0D75263C" w:rsidR="00D71449" w:rsidRPr="00FA24CC" w:rsidRDefault="00D71449" w:rsidP="00D71449">
            <w:pPr>
              <w:spacing w:before="0" w:after="0"/>
              <w:jc w:val="right"/>
              <w:rPr>
                <w:sz w:val="18"/>
                <w:szCs w:val="18"/>
                <w:lang w:val="es-CL"/>
              </w:rPr>
            </w:pPr>
            <w:r w:rsidRPr="004D127C">
              <w:rPr>
                <w:sz w:val="18"/>
                <w:szCs w:val="18"/>
              </w:rPr>
              <w:t>81,1</w:t>
            </w:r>
            <w:r w:rsidR="000D3E0D">
              <w:rPr>
                <w:sz w:val="18"/>
                <w:szCs w:val="18"/>
              </w:rPr>
              <w:t>7</w:t>
            </w:r>
          </w:p>
        </w:tc>
        <w:tc>
          <w:tcPr>
            <w:tcW w:w="180" w:type="pct"/>
            <w:shd w:val="clear" w:color="auto" w:fill="F2F2F2" w:themeFill="background1" w:themeFillShade="F2"/>
          </w:tcPr>
          <w:p w14:paraId="32592CA4"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22126D9E"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3803F84D"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79B57A8A" w14:textId="77777777" w:rsidTr="00A24013">
        <w:tc>
          <w:tcPr>
            <w:tcW w:w="591" w:type="pct"/>
          </w:tcPr>
          <w:p w14:paraId="02C76E0D"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Ene 2024</w:t>
            </w:r>
          </w:p>
        </w:tc>
        <w:tc>
          <w:tcPr>
            <w:tcW w:w="682" w:type="pct"/>
          </w:tcPr>
          <w:p w14:paraId="37D588B8" w14:textId="77777777" w:rsidR="00D71449" w:rsidRPr="00FA24CC" w:rsidRDefault="00D71449" w:rsidP="00D71449">
            <w:pPr>
              <w:spacing w:before="0" w:after="0"/>
              <w:jc w:val="left"/>
              <w:rPr>
                <w:sz w:val="18"/>
                <w:szCs w:val="18"/>
                <w:lang w:val="es-CL"/>
              </w:rPr>
            </w:pPr>
            <w:r w:rsidRPr="00FA24CC">
              <w:rPr>
                <w:sz w:val="18"/>
                <w:szCs w:val="18"/>
                <w:lang w:val="es-CL"/>
              </w:rPr>
              <w:t>7</w:t>
            </w:r>
          </w:p>
        </w:tc>
        <w:tc>
          <w:tcPr>
            <w:tcW w:w="393" w:type="pct"/>
            <w:shd w:val="clear" w:color="auto" w:fill="auto"/>
          </w:tcPr>
          <w:p w14:paraId="15EAC3D4" w14:textId="2541EDB8"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A676358" w14:textId="75CDA513" w:rsidR="00D71449" w:rsidRPr="00FA24CC" w:rsidRDefault="00D71449" w:rsidP="00D71449">
            <w:pPr>
              <w:spacing w:before="0" w:after="0"/>
              <w:jc w:val="right"/>
              <w:rPr>
                <w:sz w:val="18"/>
                <w:szCs w:val="18"/>
                <w:lang w:val="es-CL"/>
              </w:rPr>
            </w:pPr>
            <w:r w:rsidRPr="004D127C">
              <w:rPr>
                <w:sz w:val="18"/>
                <w:szCs w:val="18"/>
              </w:rPr>
              <w:t>9,75</w:t>
            </w:r>
          </w:p>
        </w:tc>
        <w:tc>
          <w:tcPr>
            <w:tcW w:w="288" w:type="pct"/>
            <w:shd w:val="clear" w:color="auto" w:fill="F2F2F2" w:themeFill="background1" w:themeFillShade="F2"/>
          </w:tcPr>
          <w:p w14:paraId="1B5B242D"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128799D5" w14:textId="77777777" w:rsidR="00D71449" w:rsidRPr="00FA24CC" w:rsidRDefault="00D71449" w:rsidP="00D71449">
            <w:pPr>
              <w:spacing w:before="0" w:after="0"/>
              <w:jc w:val="left"/>
              <w:rPr>
                <w:sz w:val="18"/>
                <w:szCs w:val="18"/>
              </w:rPr>
            </w:pPr>
            <w:r w:rsidRPr="00FA24CC">
              <w:rPr>
                <w:sz w:val="18"/>
                <w:szCs w:val="18"/>
              </w:rPr>
              <w:t>c</w:t>
            </w:r>
          </w:p>
        </w:tc>
        <w:tc>
          <w:tcPr>
            <w:tcW w:w="427" w:type="pct"/>
          </w:tcPr>
          <w:p w14:paraId="77253ECB" w14:textId="723D774B" w:rsidR="00D71449" w:rsidRPr="00FA24CC" w:rsidRDefault="00D71449" w:rsidP="00D71449">
            <w:pPr>
              <w:spacing w:before="0" w:after="0"/>
              <w:jc w:val="right"/>
              <w:rPr>
                <w:sz w:val="18"/>
                <w:szCs w:val="18"/>
                <w:lang w:val="es-CL"/>
              </w:rPr>
            </w:pPr>
            <w:r w:rsidRPr="004D127C">
              <w:rPr>
                <w:sz w:val="18"/>
                <w:szCs w:val="18"/>
              </w:rPr>
              <w:t>0,40</w:t>
            </w:r>
          </w:p>
        </w:tc>
        <w:tc>
          <w:tcPr>
            <w:tcW w:w="186" w:type="pct"/>
          </w:tcPr>
          <w:p w14:paraId="6AE6D759" w14:textId="77777777" w:rsidR="00D71449" w:rsidRPr="00FA24CC" w:rsidRDefault="00D71449" w:rsidP="00D71449">
            <w:pPr>
              <w:spacing w:before="0" w:after="0"/>
              <w:rPr>
                <w:sz w:val="18"/>
                <w:szCs w:val="18"/>
                <w:lang w:val="es-CL"/>
              </w:rPr>
            </w:pPr>
          </w:p>
        </w:tc>
        <w:tc>
          <w:tcPr>
            <w:tcW w:w="291" w:type="pct"/>
            <w:vAlign w:val="center"/>
          </w:tcPr>
          <w:p w14:paraId="34E056DC" w14:textId="77777777" w:rsidR="00D71449" w:rsidRPr="00FA24CC" w:rsidRDefault="00D71449" w:rsidP="00D71449">
            <w:pPr>
              <w:spacing w:before="0" w:after="0"/>
              <w:jc w:val="right"/>
              <w:rPr>
                <w:sz w:val="18"/>
                <w:szCs w:val="18"/>
                <w:lang w:val="es-CL"/>
              </w:rPr>
            </w:pPr>
          </w:p>
        </w:tc>
        <w:tc>
          <w:tcPr>
            <w:tcW w:w="247" w:type="pct"/>
          </w:tcPr>
          <w:p w14:paraId="1D71148F" w14:textId="47C864FF" w:rsidR="00D71449" w:rsidRPr="00FA24CC" w:rsidRDefault="00A24013" w:rsidP="00D71449">
            <w:pPr>
              <w:spacing w:before="0" w:after="0"/>
              <w:jc w:val="left"/>
              <w:rPr>
                <w:sz w:val="18"/>
                <w:szCs w:val="18"/>
              </w:rPr>
            </w:pPr>
            <w:r>
              <w:rPr>
                <w:sz w:val="18"/>
                <w:szCs w:val="18"/>
              </w:rPr>
              <w:t>b</w:t>
            </w:r>
          </w:p>
        </w:tc>
        <w:tc>
          <w:tcPr>
            <w:tcW w:w="597" w:type="pct"/>
            <w:shd w:val="clear" w:color="auto" w:fill="F2F2F2" w:themeFill="background1" w:themeFillShade="F2"/>
          </w:tcPr>
          <w:p w14:paraId="162E753D" w14:textId="31F8AEBE" w:rsidR="00D71449" w:rsidRPr="00FA24CC" w:rsidRDefault="00D71449" w:rsidP="00D71449">
            <w:pPr>
              <w:spacing w:before="0" w:after="0"/>
              <w:jc w:val="right"/>
              <w:rPr>
                <w:sz w:val="18"/>
                <w:szCs w:val="18"/>
                <w:lang w:val="es-CL"/>
              </w:rPr>
            </w:pPr>
            <w:r w:rsidRPr="004D127C">
              <w:rPr>
                <w:sz w:val="18"/>
                <w:szCs w:val="18"/>
              </w:rPr>
              <w:t>10,15</w:t>
            </w:r>
          </w:p>
        </w:tc>
        <w:tc>
          <w:tcPr>
            <w:tcW w:w="180" w:type="pct"/>
            <w:shd w:val="clear" w:color="auto" w:fill="F2F2F2" w:themeFill="background1" w:themeFillShade="F2"/>
          </w:tcPr>
          <w:p w14:paraId="0F545CFC" w14:textId="77777777" w:rsidR="00D71449" w:rsidRPr="00FA24CC" w:rsidRDefault="00D71449" w:rsidP="00D71449">
            <w:pPr>
              <w:spacing w:before="0" w:after="0"/>
              <w:rPr>
                <w:sz w:val="18"/>
                <w:szCs w:val="18"/>
                <w:lang w:val="es-CL"/>
              </w:rPr>
            </w:pPr>
          </w:p>
        </w:tc>
        <w:tc>
          <w:tcPr>
            <w:tcW w:w="155" w:type="pct"/>
            <w:shd w:val="clear" w:color="auto" w:fill="F2F2F2" w:themeFill="background1" w:themeFillShade="F2"/>
            <w:vAlign w:val="center"/>
          </w:tcPr>
          <w:p w14:paraId="327FEF63" w14:textId="77777777" w:rsidR="00D71449" w:rsidRPr="00FA24CC" w:rsidRDefault="00D71449" w:rsidP="00D71449">
            <w:pPr>
              <w:spacing w:before="0" w:after="0"/>
              <w:jc w:val="right"/>
              <w:rPr>
                <w:sz w:val="18"/>
                <w:szCs w:val="18"/>
                <w:lang w:val="es-CL"/>
              </w:rPr>
            </w:pPr>
          </w:p>
        </w:tc>
        <w:tc>
          <w:tcPr>
            <w:tcW w:w="242" w:type="pct"/>
            <w:shd w:val="clear" w:color="auto" w:fill="F2F2F2" w:themeFill="background1" w:themeFillShade="F2"/>
          </w:tcPr>
          <w:p w14:paraId="710F7983" w14:textId="77777777" w:rsidR="00D71449" w:rsidRPr="00FA24CC" w:rsidRDefault="00D71449" w:rsidP="00D71449">
            <w:pPr>
              <w:spacing w:before="0" w:after="0"/>
              <w:jc w:val="left"/>
              <w:rPr>
                <w:sz w:val="18"/>
                <w:szCs w:val="18"/>
                <w:lang w:val="es-CL"/>
              </w:rPr>
            </w:pPr>
            <w:r>
              <w:rPr>
                <w:sz w:val="18"/>
                <w:szCs w:val="18"/>
              </w:rPr>
              <w:t>c</w:t>
            </w:r>
          </w:p>
        </w:tc>
      </w:tr>
      <w:tr w:rsidR="00A24013" w:rsidRPr="00FA24CC" w14:paraId="7F27A839" w14:textId="77777777" w:rsidTr="00A24013">
        <w:tc>
          <w:tcPr>
            <w:tcW w:w="591" w:type="pct"/>
            <w:tcBorders>
              <w:bottom w:val="single" w:sz="4" w:space="0" w:color="auto"/>
            </w:tcBorders>
          </w:tcPr>
          <w:p w14:paraId="0B65A91B" w14:textId="35D6241E" w:rsidR="00A24013" w:rsidRPr="00FA24CC" w:rsidRDefault="00A24013" w:rsidP="00D71449">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82" w:type="pct"/>
            <w:tcBorders>
              <w:bottom w:val="single" w:sz="4" w:space="0" w:color="auto"/>
            </w:tcBorders>
          </w:tcPr>
          <w:p w14:paraId="56153A89" w14:textId="73345FEC" w:rsidR="00A24013" w:rsidRPr="00FA24CC" w:rsidRDefault="00A24013" w:rsidP="00D71449">
            <w:pPr>
              <w:spacing w:before="0" w:after="0"/>
              <w:jc w:val="left"/>
              <w:rPr>
                <w:sz w:val="18"/>
                <w:szCs w:val="18"/>
                <w:lang w:val="es-CL"/>
              </w:rPr>
            </w:pPr>
            <w:r>
              <w:rPr>
                <w:sz w:val="18"/>
                <w:szCs w:val="18"/>
                <w:lang w:val="es-CL"/>
              </w:rPr>
              <w:t>8</w:t>
            </w:r>
          </w:p>
        </w:tc>
        <w:tc>
          <w:tcPr>
            <w:tcW w:w="393" w:type="pct"/>
            <w:tcBorders>
              <w:bottom w:val="single" w:sz="4" w:space="0" w:color="auto"/>
            </w:tcBorders>
            <w:shd w:val="clear" w:color="auto" w:fill="auto"/>
          </w:tcPr>
          <w:p w14:paraId="07738FC9" w14:textId="3B50D673" w:rsidR="00A24013" w:rsidRPr="00B07E17" w:rsidRDefault="00A24013" w:rsidP="00D71449">
            <w:pPr>
              <w:spacing w:before="0" w:after="0"/>
              <w:jc w:val="center"/>
              <w:rPr>
                <w:sz w:val="18"/>
                <w:szCs w:val="18"/>
              </w:rPr>
            </w:pPr>
            <w:r>
              <w:rPr>
                <w:sz w:val="18"/>
                <w:szCs w:val="18"/>
              </w:rPr>
              <w:t>D</w:t>
            </w:r>
          </w:p>
        </w:tc>
        <w:tc>
          <w:tcPr>
            <w:tcW w:w="525" w:type="pct"/>
            <w:gridSpan w:val="2"/>
            <w:tcBorders>
              <w:bottom w:val="single" w:sz="4" w:space="0" w:color="auto"/>
            </w:tcBorders>
            <w:shd w:val="clear" w:color="auto" w:fill="F2F2F2" w:themeFill="background1" w:themeFillShade="F2"/>
          </w:tcPr>
          <w:p w14:paraId="775FC8B7" w14:textId="6E40B3A8" w:rsidR="00A24013" w:rsidRPr="004D127C" w:rsidRDefault="00A24013" w:rsidP="00D71449">
            <w:pPr>
              <w:spacing w:before="0" w:after="0"/>
              <w:jc w:val="right"/>
              <w:rPr>
                <w:sz w:val="18"/>
                <w:szCs w:val="18"/>
              </w:rPr>
            </w:pPr>
            <w:r>
              <w:rPr>
                <w:sz w:val="18"/>
                <w:szCs w:val="18"/>
              </w:rPr>
              <w:t>14,58</w:t>
            </w:r>
          </w:p>
        </w:tc>
        <w:tc>
          <w:tcPr>
            <w:tcW w:w="288" w:type="pct"/>
            <w:tcBorders>
              <w:bottom w:val="single" w:sz="4" w:space="0" w:color="auto"/>
            </w:tcBorders>
            <w:shd w:val="clear" w:color="auto" w:fill="F2F2F2" w:themeFill="background1" w:themeFillShade="F2"/>
          </w:tcPr>
          <w:p w14:paraId="30A40540" w14:textId="77777777" w:rsidR="00A24013" w:rsidRPr="00FA24CC" w:rsidRDefault="00A24013" w:rsidP="00D71449">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tcPr>
          <w:p w14:paraId="1F6A29F7" w14:textId="43392CF7" w:rsidR="00A24013" w:rsidRPr="00FA24CC" w:rsidRDefault="00A24013" w:rsidP="00D71449">
            <w:pPr>
              <w:spacing w:before="0" w:after="0"/>
              <w:jc w:val="left"/>
              <w:rPr>
                <w:sz w:val="18"/>
                <w:szCs w:val="18"/>
              </w:rPr>
            </w:pPr>
            <w:r>
              <w:rPr>
                <w:sz w:val="18"/>
                <w:szCs w:val="18"/>
              </w:rPr>
              <w:t>c</w:t>
            </w:r>
          </w:p>
        </w:tc>
        <w:tc>
          <w:tcPr>
            <w:tcW w:w="427" w:type="pct"/>
            <w:tcBorders>
              <w:bottom w:val="single" w:sz="4" w:space="0" w:color="auto"/>
            </w:tcBorders>
          </w:tcPr>
          <w:p w14:paraId="46D8A7AC" w14:textId="4F331D4B" w:rsidR="00A24013" w:rsidRPr="004D127C" w:rsidRDefault="00A24013" w:rsidP="00D71449">
            <w:pPr>
              <w:spacing w:before="0" w:after="0"/>
              <w:jc w:val="right"/>
              <w:rPr>
                <w:sz w:val="18"/>
                <w:szCs w:val="18"/>
              </w:rPr>
            </w:pPr>
            <w:r>
              <w:rPr>
                <w:sz w:val="18"/>
                <w:szCs w:val="18"/>
              </w:rPr>
              <w:t>1,22</w:t>
            </w:r>
          </w:p>
        </w:tc>
        <w:tc>
          <w:tcPr>
            <w:tcW w:w="186" w:type="pct"/>
            <w:tcBorders>
              <w:bottom w:val="single" w:sz="4" w:space="0" w:color="auto"/>
            </w:tcBorders>
          </w:tcPr>
          <w:p w14:paraId="00A53B25" w14:textId="77777777" w:rsidR="00A24013" w:rsidRPr="00FA24CC" w:rsidRDefault="00A24013" w:rsidP="00D71449">
            <w:pPr>
              <w:spacing w:before="0" w:after="0"/>
              <w:rPr>
                <w:sz w:val="18"/>
                <w:szCs w:val="18"/>
                <w:lang w:val="es-CL"/>
              </w:rPr>
            </w:pPr>
          </w:p>
        </w:tc>
        <w:tc>
          <w:tcPr>
            <w:tcW w:w="291" w:type="pct"/>
            <w:tcBorders>
              <w:bottom w:val="single" w:sz="4" w:space="0" w:color="auto"/>
            </w:tcBorders>
            <w:vAlign w:val="center"/>
          </w:tcPr>
          <w:p w14:paraId="5DDA9CC2" w14:textId="77777777" w:rsidR="00A24013" w:rsidRPr="00FA24CC" w:rsidRDefault="00A24013" w:rsidP="00D71449">
            <w:pPr>
              <w:spacing w:before="0" w:after="0"/>
              <w:jc w:val="right"/>
              <w:rPr>
                <w:sz w:val="18"/>
                <w:szCs w:val="18"/>
                <w:lang w:val="es-CL"/>
              </w:rPr>
            </w:pPr>
          </w:p>
        </w:tc>
        <w:tc>
          <w:tcPr>
            <w:tcW w:w="247" w:type="pct"/>
            <w:tcBorders>
              <w:bottom w:val="single" w:sz="4" w:space="0" w:color="auto"/>
            </w:tcBorders>
          </w:tcPr>
          <w:p w14:paraId="26BC9FA9" w14:textId="36A29B3C" w:rsidR="00A24013" w:rsidRDefault="00A24013" w:rsidP="00D71449">
            <w:pPr>
              <w:spacing w:before="0" w:after="0"/>
              <w:jc w:val="left"/>
              <w:rPr>
                <w:sz w:val="18"/>
                <w:szCs w:val="18"/>
              </w:rPr>
            </w:pPr>
            <w:r>
              <w:rPr>
                <w:sz w:val="18"/>
                <w:szCs w:val="18"/>
              </w:rPr>
              <w:t>b</w:t>
            </w:r>
          </w:p>
        </w:tc>
        <w:tc>
          <w:tcPr>
            <w:tcW w:w="597" w:type="pct"/>
            <w:tcBorders>
              <w:bottom w:val="single" w:sz="4" w:space="0" w:color="auto"/>
            </w:tcBorders>
            <w:shd w:val="clear" w:color="auto" w:fill="F2F2F2" w:themeFill="background1" w:themeFillShade="F2"/>
          </w:tcPr>
          <w:p w14:paraId="2D45EBE4" w14:textId="673F5159" w:rsidR="00A24013" w:rsidRPr="004D127C" w:rsidRDefault="00A24013" w:rsidP="00D71449">
            <w:pPr>
              <w:spacing w:before="0" w:after="0"/>
              <w:jc w:val="right"/>
              <w:rPr>
                <w:sz w:val="18"/>
                <w:szCs w:val="18"/>
              </w:rPr>
            </w:pPr>
            <w:r>
              <w:rPr>
                <w:sz w:val="18"/>
                <w:szCs w:val="18"/>
              </w:rPr>
              <w:t>15,80</w:t>
            </w:r>
          </w:p>
        </w:tc>
        <w:tc>
          <w:tcPr>
            <w:tcW w:w="180" w:type="pct"/>
            <w:tcBorders>
              <w:bottom w:val="single" w:sz="4" w:space="0" w:color="auto"/>
            </w:tcBorders>
            <w:shd w:val="clear" w:color="auto" w:fill="F2F2F2" w:themeFill="background1" w:themeFillShade="F2"/>
          </w:tcPr>
          <w:p w14:paraId="6E7746F8" w14:textId="77777777" w:rsidR="00A24013" w:rsidRPr="00FA24CC" w:rsidRDefault="00A24013" w:rsidP="00D71449">
            <w:pPr>
              <w:spacing w:before="0" w:after="0"/>
              <w:rPr>
                <w:sz w:val="18"/>
                <w:szCs w:val="18"/>
                <w:lang w:val="es-CL"/>
              </w:rPr>
            </w:pPr>
          </w:p>
        </w:tc>
        <w:tc>
          <w:tcPr>
            <w:tcW w:w="155" w:type="pct"/>
            <w:tcBorders>
              <w:bottom w:val="single" w:sz="4" w:space="0" w:color="auto"/>
            </w:tcBorders>
            <w:shd w:val="clear" w:color="auto" w:fill="F2F2F2" w:themeFill="background1" w:themeFillShade="F2"/>
            <w:vAlign w:val="center"/>
          </w:tcPr>
          <w:p w14:paraId="70EA7A52" w14:textId="77777777" w:rsidR="00A24013" w:rsidRPr="00FA24CC" w:rsidRDefault="00A24013" w:rsidP="00D71449">
            <w:pPr>
              <w:spacing w:before="0" w:after="0"/>
              <w:jc w:val="right"/>
              <w:rPr>
                <w:sz w:val="18"/>
                <w:szCs w:val="18"/>
                <w:lang w:val="es-CL"/>
              </w:rPr>
            </w:pPr>
          </w:p>
        </w:tc>
        <w:tc>
          <w:tcPr>
            <w:tcW w:w="242" w:type="pct"/>
            <w:tcBorders>
              <w:bottom w:val="single" w:sz="4" w:space="0" w:color="auto"/>
            </w:tcBorders>
            <w:shd w:val="clear" w:color="auto" w:fill="F2F2F2" w:themeFill="background1" w:themeFillShade="F2"/>
          </w:tcPr>
          <w:p w14:paraId="6E63A116" w14:textId="03209FAF" w:rsidR="00A24013" w:rsidRDefault="00A24013" w:rsidP="00D71449">
            <w:pPr>
              <w:spacing w:before="0" w:after="0"/>
              <w:jc w:val="left"/>
              <w:rPr>
                <w:sz w:val="18"/>
                <w:szCs w:val="18"/>
              </w:rPr>
            </w:pPr>
            <w:r>
              <w:rPr>
                <w:sz w:val="18"/>
                <w:szCs w:val="18"/>
              </w:rPr>
              <w:t>d</w:t>
            </w:r>
          </w:p>
        </w:tc>
      </w:tr>
      <w:tr w:rsidR="00BC50FC" w:rsidRPr="00FA24CC" w14:paraId="63065CC6" w14:textId="77777777" w:rsidTr="00A24013">
        <w:tc>
          <w:tcPr>
            <w:tcW w:w="5000" w:type="pct"/>
            <w:gridSpan w:val="15"/>
            <w:tcBorders>
              <w:top w:val="single" w:sz="4" w:space="0" w:color="auto"/>
              <w:bottom w:val="single" w:sz="4" w:space="0" w:color="auto"/>
            </w:tcBorders>
            <w:shd w:val="clear" w:color="auto" w:fill="auto"/>
            <w:vAlign w:val="center"/>
          </w:tcPr>
          <w:p w14:paraId="422B0C53" w14:textId="77777777" w:rsidR="00BC50FC" w:rsidRPr="00FA24CC" w:rsidRDefault="00BC50FC" w:rsidP="00330CFD">
            <w:pPr>
              <w:spacing w:before="0" w:after="0"/>
              <w:jc w:val="center"/>
              <w:rPr>
                <w:b/>
                <w:bCs/>
                <w:sz w:val="18"/>
                <w:szCs w:val="18"/>
                <w:lang w:val="es-CL"/>
              </w:rPr>
            </w:pPr>
            <w:r w:rsidRPr="00FA24CC">
              <w:rPr>
                <w:b/>
                <w:bCs/>
                <w:sz w:val="18"/>
                <w:szCs w:val="18"/>
                <w:lang w:val="es-CL"/>
              </w:rPr>
              <w:t>Biomasa acumulada de Ramas (kg) agrupadas estadísticamente</w:t>
            </w:r>
          </w:p>
          <w:p w14:paraId="0884A04D" w14:textId="77777777" w:rsidR="00BC50FC" w:rsidRPr="00FA24CC" w:rsidRDefault="00BC50FC" w:rsidP="00330CFD">
            <w:pPr>
              <w:spacing w:before="0" w:after="0"/>
              <w:jc w:val="center"/>
              <w:rPr>
                <w:sz w:val="18"/>
                <w:szCs w:val="18"/>
                <w:lang w:val="es-CL"/>
              </w:rPr>
            </w:pPr>
            <w:r w:rsidRPr="00FA24CC">
              <w:rPr>
                <w:b/>
                <w:bCs/>
                <w:sz w:val="18"/>
                <w:szCs w:val="18"/>
                <w:lang w:val="es-CL"/>
              </w:rPr>
              <w:t>(Media</w:t>
            </w:r>
            <w:r w:rsidRPr="00FA24CC">
              <w:rPr>
                <w:b/>
                <w:bCs/>
                <w:sz w:val="18"/>
                <w:szCs w:val="18"/>
              </w:rPr>
              <w:t>±Desviación Estándar</w:t>
            </w:r>
            <w:r w:rsidRPr="00FA24CC">
              <w:rPr>
                <w:b/>
                <w:bCs/>
                <w:sz w:val="18"/>
                <w:szCs w:val="18"/>
                <w:lang w:val="es-CL"/>
              </w:rPr>
              <w:t>)</w:t>
            </w:r>
          </w:p>
        </w:tc>
      </w:tr>
      <w:tr w:rsidR="00F25436" w:rsidRPr="00FA24CC" w14:paraId="181037F9" w14:textId="77777777" w:rsidTr="00A24013">
        <w:tc>
          <w:tcPr>
            <w:tcW w:w="591" w:type="pct"/>
            <w:vAlign w:val="center"/>
          </w:tcPr>
          <w:p w14:paraId="0621F79E"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60251A26" w14:textId="1EEB66FD" w:rsidR="00D71449" w:rsidRPr="00FA24CC" w:rsidRDefault="00D71449" w:rsidP="00D71449">
            <w:pPr>
              <w:spacing w:before="0" w:after="0"/>
              <w:jc w:val="left"/>
              <w:rPr>
                <w:sz w:val="18"/>
                <w:szCs w:val="18"/>
                <w:lang w:val="es-CL"/>
              </w:rPr>
            </w:pPr>
            <w:r w:rsidRPr="00FA24CC">
              <w:rPr>
                <w:sz w:val="18"/>
                <w:szCs w:val="18"/>
                <w:lang w:val="es-CL"/>
              </w:rPr>
              <w:t>2-3</w:t>
            </w:r>
          </w:p>
        </w:tc>
        <w:tc>
          <w:tcPr>
            <w:tcW w:w="393" w:type="pct"/>
            <w:shd w:val="clear" w:color="auto" w:fill="auto"/>
          </w:tcPr>
          <w:p w14:paraId="0A691506" w14:textId="1B9B54FF" w:rsidR="00D71449" w:rsidRPr="00FA24CC" w:rsidRDefault="00D71449" w:rsidP="00D71449">
            <w:pPr>
              <w:spacing w:before="0" w:after="0"/>
              <w:jc w:val="center"/>
              <w:rPr>
                <w:spacing w:val="-20"/>
                <w:sz w:val="18"/>
                <w:szCs w:val="18"/>
                <w:lang w:val="es-CL"/>
              </w:rPr>
            </w:pPr>
            <w:r w:rsidRPr="00CD04B5">
              <w:rPr>
                <w:sz w:val="18"/>
                <w:szCs w:val="18"/>
              </w:rPr>
              <w:t>D</w:t>
            </w:r>
          </w:p>
        </w:tc>
        <w:tc>
          <w:tcPr>
            <w:tcW w:w="342" w:type="pct"/>
            <w:shd w:val="clear" w:color="auto" w:fill="F2F2F2" w:themeFill="background1" w:themeFillShade="F2"/>
            <w:vAlign w:val="center"/>
          </w:tcPr>
          <w:p w14:paraId="7C584C43" w14:textId="559B7FF4" w:rsidR="00D71449" w:rsidRPr="00FA24CC" w:rsidRDefault="00D71449" w:rsidP="00D71449">
            <w:pPr>
              <w:spacing w:before="0" w:after="0"/>
              <w:jc w:val="right"/>
              <w:rPr>
                <w:spacing w:val="-20"/>
                <w:sz w:val="18"/>
                <w:szCs w:val="18"/>
                <w:lang w:val="es-CL"/>
              </w:rPr>
            </w:pPr>
            <w:r>
              <w:rPr>
                <w:spacing w:val="-20"/>
                <w:sz w:val="18"/>
                <w:szCs w:val="18"/>
                <w:lang w:val="es-CL"/>
              </w:rPr>
              <w:t>35,77</w:t>
            </w:r>
          </w:p>
        </w:tc>
        <w:tc>
          <w:tcPr>
            <w:tcW w:w="183" w:type="pct"/>
            <w:shd w:val="clear" w:color="auto" w:fill="F2F2F2" w:themeFill="background1" w:themeFillShade="F2"/>
            <w:vAlign w:val="center"/>
          </w:tcPr>
          <w:p w14:paraId="6272924F" w14:textId="77777777" w:rsidR="00D71449" w:rsidRPr="00FA24CC" w:rsidRDefault="00D71449" w:rsidP="00D71449">
            <w:pPr>
              <w:spacing w:before="0" w:after="0"/>
              <w:jc w:val="center"/>
              <w:rPr>
                <w:spacing w:val="-20"/>
                <w:sz w:val="18"/>
                <w:szCs w:val="18"/>
                <w:lang w:val="es-CL"/>
              </w:rPr>
            </w:pPr>
            <w:r w:rsidRPr="00FA24CC">
              <w:rPr>
                <w:spacing w:val="-20"/>
                <w:sz w:val="18"/>
                <w:szCs w:val="18"/>
              </w:rPr>
              <w:t>±</w:t>
            </w:r>
          </w:p>
        </w:tc>
        <w:tc>
          <w:tcPr>
            <w:tcW w:w="288" w:type="pct"/>
            <w:shd w:val="clear" w:color="auto" w:fill="F2F2F2" w:themeFill="background1" w:themeFillShade="F2"/>
            <w:vAlign w:val="center"/>
          </w:tcPr>
          <w:p w14:paraId="6063D729" w14:textId="5A194797" w:rsidR="00D71449" w:rsidRPr="00FA24CC" w:rsidRDefault="00D71449" w:rsidP="00D71449">
            <w:pPr>
              <w:spacing w:before="0" w:after="0"/>
              <w:jc w:val="right"/>
              <w:rPr>
                <w:spacing w:val="-20"/>
                <w:sz w:val="18"/>
                <w:szCs w:val="18"/>
                <w:lang w:val="es-CL"/>
              </w:rPr>
            </w:pPr>
            <w:r>
              <w:rPr>
                <w:spacing w:val="-20"/>
                <w:sz w:val="18"/>
                <w:szCs w:val="18"/>
                <w:lang w:val="es-CL"/>
              </w:rPr>
              <w:t>4,02</w:t>
            </w:r>
          </w:p>
        </w:tc>
        <w:tc>
          <w:tcPr>
            <w:tcW w:w="196" w:type="pct"/>
            <w:shd w:val="clear" w:color="auto" w:fill="F2F2F2" w:themeFill="background1" w:themeFillShade="F2"/>
            <w:vAlign w:val="center"/>
          </w:tcPr>
          <w:p w14:paraId="71422066" w14:textId="77777777" w:rsidR="00D71449" w:rsidRPr="00FA24CC" w:rsidRDefault="00D71449" w:rsidP="00D71449">
            <w:pPr>
              <w:spacing w:before="0" w:after="0"/>
              <w:jc w:val="right"/>
              <w:rPr>
                <w:spacing w:val="-20"/>
                <w:sz w:val="18"/>
                <w:szCs w:val="18"/>
                <w:lang w:val="es-CL"/>
              </w:rPr>
            </w:pPr>
          </w:p>
        </w:tc>
        <w:tc>
          <w:tcPr>
            <w:tcW w:w="427" w:type="pct"/>
            <w:vAlign w:val="center"/>
          </w:tcPr>
          <w:p w14:paraId="10E1E776" w14:textId="0F475C8A" w:rsidR="00D71449" w:rsidRPr="00FA24CC" w:rsidRDefault="00D71449" w:rsidP="00D71449">
            <w:pPr>
              <w:spacing w:before="0" w:after="0"/>
              <w:jc w:val="right"/>
              <w:rPr>
                <w:spacing w:val="-20"/>
                <w:sz w:val="18"/>
                <w:szCs w:val="18"/>
                <w:lang w:val="es-CL"/>
              </w:rPr>
            </w:pPr>
          </w:p>
        </w:tc>
        <w:tc>
          <w:tcPr>
            <w:tcW w:w="186" w:type="pct"/>
            <w:vAlign w:val="center"/>
          </w:tcPr>
          <w:p w14:paraId="45795DD4" w14:textId="1C56252C" w:rsidR="00D71449" w:rsidRPr="00FA24CC" w:rsidRDefault="00D71449" w:rsidP="00D71449">
            <w:pPr>
              <w:spacing w:before="0" w:after="0"/>
              <w:jc w:val="right"/>
              <w:rPr>
                <w:spacing w:val="-20"/>
                <w:sz w:val="18"/>
                <w:szCs w:val="18"/>
                <w:lang w:val="es-CL"/>
              </w:rPr>
            </w:pPr>
          </w:p>
        </w:tc>
        <w:tc>
          <w:tcPr>
            <w:tcW w:w="291" w:type="pct"/>
            <w:vAlign w:val="center"/>
          </w:tcPr>
          <w:p w14:paraId="5C115E30" w14:textId="79992029" w:rsidR="00D71449" w:rsidRPr="00FA24CC" w:rsidRDefault="00D71449" w:rsidP="00D71449">
            <w:pPr>
              <w:spacing w:before="0" w:after="0"/>
              <w:jc w:val="right"/>
              <w:rPr>
                <w:spacing w:val="-20"/>
                <w:sz w:val="18"/>
                <w:szCs w:val="18"/>
                <w:lang w:val="es-CL"/>
              </w:rPr>
            </w:pPr>
          </w:p>
        </w:tc>
        <w:tc>
          <w:tcPr>
            <w:tcW w:w="247" w:type="pct"/>
            <w:vAlign w:val="center"/>
          </w:tcPr>
          <w:p w14:paraId="21573EEA"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2B156AEE" w14:textId="495C59CC" w:rsidR="00D71449" w:rsidRPr="00FA24CC" w:rsidRDefault="00D71449" w:rsidP="00D71449">
            <w:pPr>
              <w:spacing w:before="0" w:after="0"/>
              <w:jc w:val="right"/>
              <w:rPr>
                <w:spacing w:val="-20"/>
                <w:sz w:val="18"/>
                <w:szCs w:val="18"/>
                <w:lang w:val="es-CL"/>
              </w:rPr>
            </w:pPr>
            <w:r>
              <w:rPr>
                <w:spacing w:val="-20"/>
                <w:sz w:val="18"/>
                <w:szCs w:val="18"/>
                <w:lang w:val="es-CL"/>
              </w:rPr>
              <w:t>42,03</w:t>
            </w:r>
          </w:p>
        </w:tc>
        <w:tc>
          <w:tcPr>
            <w:tcW w:w="180" w:type="pct"/>
            <w:shd w:val="clear" w:color="auto" w:fill="F2F2F2" w:themeFill="background1" w:themeFillShade="F2"/>
            <w:vAlign w:val="center"/>
          </w:tcPr>
          <w:p w14:paraId="6FB3F0B8" w14:textId="77777777" w:rsidR="00D71449" w:rsidRPr="00FA24CC" w:rsidRDefault="00D71449" w:rsidP="00D71449">
            <w:pPr>
              <w:spacing w:before="0" w:after="0"/>
              <w:jc w:val="right"/>
              <w:rPr>
                <w:spacing w:val="-20"/>
                <w:sz w:val="18"/>
                <w:szCs w:val="18"/>
                <w:lang w:val="es-CL"/>
              </w:rPr>
            </w:pPr>
            <w:r w:rsidRPr="00FA24CC">
              <w:rPr>
                <w:spacing w:val="-20"/>
                <w:sz w:val="18"/>
                <w:szCs w:val="18"/>
              </w:rPr>
              <w:t>±</w:t>
            </w:r>
          </w:p>
        </w:tc>
        <w:tc>
          <w:tcPr>
            <w:tcW w:w="397" w:type="pct"/>
            <w:gridSpan w:val="2"/>
            <w:shd w:val="clear" w:color="auto" w:fill="F2F2F2" w:themeFill="background1" w:themeFillShade="F2"/>
            <w:vAlign w:val="center"/>
          </w:tcPr>
          <w:p w14:paraId="6526AEE3" w14:textId="03E8C2C9" w:rsidR="00D71449" w:rsidRPr="00FA24CC" w:rsidRDefault="00D71449" w:rsidP="00D71449">
            <w:pPr>
              <w:spacing w:before="0" w:after="0"/>
              <w:jc w:val="left"/>
              <w:rPr>
                <w:spacing w:val="-20"/>
                <w:sz w:val="18"/>
                <w:szCs w:val="18"/>
                <w:lang w:val="es-CL"/>
              </w:rPr>
            </w:pPr>
            <w:r>
              <w:rPr>
                <w:spacing w:val="-20"/>
                <w:sz w:val="18"/>
                <w:szCs w:val="18"/>
                <w:lang w:val="es-CL"/>
              </w:rPr>
              <w:t>4,17</w:t>
            </w:r>
          </w:p>
        </w:tc>
      </w:tr>
      <w:tr w:rsidR="00F25436" w:rsidRPr="00FA24CC" w14:paraId="2D6A489E" w14:textId="77777777" w:rsidTr="00A24013">
        <w:tc>
          <w:tcPr>
            <w:tcW w:w="591" w:type="pct"/>
            <w:vAlign w:val="center"/>
          </w:tcPr>
          <w:p w14:paraId="41400873"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5090F812" w14:textId="2DA56757" w:rsidR="00D71449" w:rsidRPr="00FA24CC" w:rsidRDefault="00D71449" w:rsidP="00D71449">
            <w:pPr>
              <w:spacing w:before="0" w:after="0"/>
              <w:jc w:val="left"/>
              <w:rPr>
                <w:sz w:val="18"/>
                <w:szCs w:val="18"/>
                <w:lang w:val="es-CL"/>
              </w:rPr>
            </w:pPr>
            <w:r>
              <w:rPr>
                <w:sz w:val="18"/>
                <w:szCs w:val="18"/>
                <w:lang w:val="es-CL"/>
              </w:rPr>
              <w:t>4-</w:t>
            </w:r>
            <w:r w:rsidRPr="00FA24CC">
              <w:rPr>
                <w:sz w:val="18"/>
                <w:szCs w:val="18"/>
                <w:lang w:val="es-CL"/>
              </w:rPr>
              <w:t>5-6</w:t>
            </w:r>
          </w:p>
        </w:tc>
        <w:tc>
          <w:tcPr>
            <w:tcW w:w="393" w:type="pct"/>
            <w:shd w:val="clear" w:color="auto" w:fill="auto"/>
          </w:tcPr>
          <w:p w14:paraId="6489B1A3" w14:textId="1105E30E" w:rsidR="00D71449" w:rsidRPr="00FA24CC" w:rsidRDefault="00D71449" w:rsidP="00D71449">
            <w:pPr>
              <w:spacing w:before="0" w:after="0"/>
              <w:jc w:val="center"/>
              <w:rPr>
                <w:spacing w:val="-20"/>
                <w:sz w:val="18"/>
                <w:szCs w:val="18"/>
              </w:rPr>
            </w:pPr>
            <w:r w:rsidRPr="00CD04B5">
              <w:rPr>
                <w:sz w:val="18"/>
                <w:szCs w:val="18"/>
              </w:rPr>
              <w:t>D</w:t>
            </w:r>
          </w:p>
        </w:tc>
        <w:tc>
          <w:tcPr>
            <w:tcW w:w="342" w:type="pct"/>
            <w:shd w:val="clear" w:color="auto" w:fill="F2F2F2" w:themeFill="background1" w:themeFillShade="F2"/>
            <w:vAlign w:val="center"/>
          </w:tcPr>
          <w:p w14:paraId="1170B806" w14:textId="237ADA4B" w:rsidR="00D71449" w:rsidRPr="00FA24CC" w:rsidRDefault="00D71449" w:rsidP="00D71449">
            <w:pPr>
              <w:spacing w:before="0" w:after="0"/>
              <w:jc w:val="right"/>
              <w:rPr>
                <w:spacing w:val="-20"/>
                <w:sz w:val="18"/>
                <w:szCs w:val="18"/>
                <w:lang w:val="es-CL"/>
              </w:rPr>
            </w:pPr>
            <w:r>
              <w:rPr>
                <w:spacing w:val="-20"/>
                <w:sz w:val="18"/>
                <w:szCs w:val="18"/>
                <w:lang w:val="es-CL"/>
              </w:rPr>
              <w:t>80,38</w:t>
            </w:r>
          </w:p>
        </w:tc>
        <w:tc>
          <w:tcPr>
            <w:tcW w:w="183" w:type="pct"/>
            <w:shd w:val="clear" w:color="auto" w:fill="F2F2F2" w:themeFill="background1" w:themeFillShade="F2"/>
            <w:vAlign w:val="center"/>
          </w:tcPr>
          <w:p w14:paraId="2C5070AF" w14:textId="2CF791F6" w:rsidR="00D71449" w:rsidRPr="00FA24CC" w:rsidRDefault="00D71449" w:rsidP="00D71449">
            <w:pPr>
              <w:spacing w:before="0" w:after="0"/>
              <w:jc w:val="center"/>
              <w:rPr>
                <w:spacing w:val="-20"/>
                <w:sz w:val="18"/>
                <w:szCs w:val="18"/>
              </w:rPr>
            </w:pPr>
            <w:r w:rsidRPr="00FA24CC">
              <w:rPr>
                <w:spacing w:val="-20"/>
                <w:sz w:val="18"/>
                <w:szCs w:val="18"/>
              </w:rPr>
              <w:t>±</w:t>
            </w:r>
          </w:p>
        </w:tc>
        <w:tc>
          <w:tcPr>
            <w:tcW w:w="288" w:type="pct"/>
            <w:shd w:val="clear" w:color="auto" w:fill="F2F2F2" w:themeFill="background1" w:themeFillShade="F2"/>
            <w:vAlign w:val="center"/>
          </w:tcPr>
          <w:p w14:paraId="24FFAD63" w14:textId="7C54B2ED" w:rsidR="00D71449" w:rsidRPr="00FA24CC" w:rsidRDefault="00D71449" w:rsidP="00D71449">
            <w:pPr>
              <w:spacing w:before="0" w:after="0"/>
              <w:jc w:val="right"/>
              <w:rPr>
                <w:spacing w:val="-20"/>
                <w:sz w:val="18"/>
                <w:szCs w:val="18"/>
                <w:lang w:val="es-CL"/>
              </w:rPr>
            </w:pPr>
            <w:r>
              <w:rPr>
                <w:spacing w:val="-20"/>
                <w:sz w:val="18"/>
                <w:szCs w:val="18"/>
                <w:lang w:val="es-CL"/>
              </w:rPr>
              <w:t>6,02</w:t>
            </w:r>
          </w:p>
        </w:tc>
        <w:tc>
          <w:tcPr>
            <w:tcW w:w="196" w:type="pct"/>
            <w:shd w:val="clear" w:color="auto" w:fill="F2F2F2" w:themeFill="background1" w:themeFillShade="F2"/>
            <w:vAlign w:val="center"/>
          </w:tcPr>
          <w:p w14:paraId="7FAB7133" w14:textId="77777777" w:rsidR="00D71449" w:rsidRPr="00FA24CC" w:rsidRDefault="00D71449" w:rsidP="00D71449">
            <w:pPr>
              <w:spacing w:before="0" w:after="0"/>
              <w:jc w:val="right"/>
              <w:rPr>
                <w:spacing w:val="-20"/>
                <w:sz w:val="18"/>
                <w:szCs w:val="18"/>
                <w:lang w:val="es-CL"/>
              </w:rPr>
            </w:pPr>
          </w:p>
        </w:tc>
        <w:tc>
          <w:tcPr>
            <w:tcW w:w="427" w:type="pct"/>
            <w:vAlign w:val="center"/>
          </w:tcPr>
          <w:p w14:paraId="6F22A13E" w14:textId="6F429CA2" w:rsidR="00D71449" w:rsidRPr="00FA24CC" w:rsidRDefault="00D71449" w:rsidP="00D71449">
            <w:pPr>
              <w:spacing w:before="0" w:after="0"/>
              <w:jc w:val="right"/>
              <w:rPr>
                <w:spacing w:val="-20"/>
                <w:sz w:val="18"/>
                <w:szCs w:val="18"/>
                <w:lang w:val="es-CL"/>
              </w:rPr>
            </w:pPr>
          </w:p>
        </w:tc>
        <w:tc>
          <w:tcPr>
            <w:tcW w:w="186" w:type="pct"/>
            <w:vAlign w:val="center"/>
          </w:tcPr>
          <w:p w14:paraId="1E90C122" w14:textId="7E571EB9" w:rsidR="00D71449" w:rsidRPr="00FA24CC" w:rsidRDefault="00D71449" w:rsidP="00D71449">
            <w:pPr>
              <w:spacing w:before="0" w:after="0"/>
              <w:jc w:val="right"/>
              <w:rPr>
                <w:spacing w:val="-20"/>
                <w:sz w:val="18"/>
                <w:szCs w:val="18"/>
              </w:rPr>
            </w:pPr>
          </w:p>
        </w:tc>
        <w:tc>
          <w:tcPr>
            <w:tcW w:w="291" w:type="pct"/>
            <w:vAlign w:val="center"/>
          </w:tcPr>
          <w:p w14:paraId="324E07B3" w14:textId="2BDAA776" w:rsidR="00D71449" w:rsidRPr="00FA24CC" w:rsidRDefault="00D71449" w:rsidP="00D71449">
            <w:pPr>
              <w:spacing w:before="0" w:after="0"/>
              <w:jc w:val="right"/>
              <w:rPr>
                <w:spacing w:val="-20"/>
                <w:sz w:val="18"/>
                <w:szCs w:val="18"/>
                <w:lang w:val="es-CL"/>
              </w:rPr>
            </w:pPr>
          </w:p>
        </w:tc>
        <w:tc>
          <w:tcPr>
            <w:tcW w:w="247" w:type="pct"/>
            <w:vAlign w:val="center"/>
          </w:tcPr>
          <w:p w14:paraId="768A2967"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2D634A48" w14:textId="4285D94F" w:rsidR="00D71449" w:rsidRPr="00FA24CC" w:rsidRDefault="00D71449" w:rsidP="00D71449">
            <w:pPr>
              <w:spacing w:before="0" w:after="0"/>
              <w:jc w:val="right"/>
              <w:rPr>
                <w:spacing w:val="-20"/>
                <w:sz w:val="18"/>
                <w:szCs w:val="18"/>
                <w:lang w:val="es-CL"/>
              </w:rPr>
            </w:pPr>
            <w:r>
              <w:rPr>
                <w:spacing w:val="-20"/>
                <w:sz w:val="18"/>
                <w:szCs w:val="18"/>
                <w:lang w:val="es-CL"/>
              </w:rPr>
              <w:t>89,89</w:t>
            </w:r>
          </w:p>
        </w:tc>
        <w:tc>
          <w:tcPr>
            <w:tcW w:w="180" w:type="pct"/>
            <w:shd w:val="clear" w:color="auto" w:fill="F2F2F2" w:themeFill="background1" w:themeFillShade="F2"/>
            <w:vAlign w:val="center"/>
          </w:tcPr>
          <w:p w14:paraId="55257B5B" w14:textId="77777777" w:rsidR="00D71449" w:rsidRPr="00FA24CC" w:rsidRDefault="00D71449" w:rsidP="00D71449">
            <w:pPr>
              <w:spacing w:before="0" w:after="0"/>
              <w:jc w:val="right"/>
              <w:rPr>
                <w:spacing w:val="-20"/>
                <w:sz w:val="18"/>
                <w:szCs w:val="18"/>
              </w:rPr>
            </w:pPr>
            <w:r w:rsidRPr="00FA24CC">
              <w:rPr>
                <w:spacing w:val="-20"/>
                <w:sz w:val="18"/>
                <w:szCs w:val="18"/>
              </w:rPr>
              <w:t>±</w:t>
            </w:r>
          </w:p>
        </w:tc>
        <w:tc>
          <w:tcPr>
            <w:tcW w:w="397" w:type="pct"/>
            <w:gridSpan w:val="2"/>
            <w:shd w:val="clear" w:color="auto" w:fill="F2F2F2" w:themeFill="background1" w:themeFillShade="F2"/>
            <w:vAlign w:val="center"/>
          </w:tcPr>
          <w:p w14:paraId="19FA2BAD" w14:textId="320AE347" w:rsidR="00D71449" w:rsidRPr="00FA24CC" w:rsidRDefault="00D71449" w:rsidP="00D71449">
            <w:pPr>
              <w:spacing w:before="0" w:after="0"/>
              <w:jc w:val="left"/>
              <w:rPr>
                <w:spacing w:val="-20"/>
                <w:sz w:val="18"/>
                <w:szCs w:val="18"/>
                <w:lang w:val="es-CL"/>
              </w:rPr>
            </w:pPr>
            <w:r>
              <w:rPr>
                <w:spacing w:val="-20"/>
                <w:sz w:val="18"/>
                <w:szCs w:val="18"/>
                <w:lang w:val="es-CL"/>
              </w:rPr>
              <w:t>6,25</w:t>
            </w:r>
          </w:p>
        </w:tc>
      </w:tr>
      <w:tr w:rsidR="00A24013" w:rsidRPr="00FA24CC" w14:paraId="7A7C408E" w14:textId="77777777" w:rsidTr="00A24013">
        <w:tc>
          <w:tcPr>
            <w:tcW w:w="591" w:type="pct"/>
            <w:vAlign w:val="center"/>
          </w:tcPr>
          <w:p w14:paraId="6E5E2335"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Pr>
          <w:p w14:paraId="2C798F22" w14:textId="1632492E" w:rsidR="00A24013" w:rsidRPr="00FA24CC" w:rsidRDefault="00A24013" w:rsidP="00A24013">
            <w:pPr>
              <w:spacing w:before="0" w:after="0"/>
              <w:jc w:val="left"/>
              <w:rPr>
                <w:sz w:val="18"/>
                <w:szCs w:val="18"/>
                <w:lang w:val="es-CL"/>
              </w:rPr>
            </w:pPr>
            <w:r>
              <w:rPr>
                <w:sz w:val="18"/>
                <w:szCs w:val="18"/>
                <w:lang w:val="es-CL"/>
              </w:rPr>
              <w:t>2-3-4-5-6</w:t>
            </w:r>
          </w:p>
        </w:tc>
        <w:tc>
          <w:tcPr>
            <w:tcW w:w="393" w:type="pct"/>
            <w:shd w:val="clear" w:color="auto" w:fill="auto"/>
          </w:tcPr>
          <w:p w14:paraId="4E74CDF6" w14:textId="370625B5" w:rsidR="00A24013" w:rsidRPr="00FA24CC" w:rsidRDefault="00A24013" w:rsidP="00A24013">
            <w:pPr>
              <w:spacing w:before="0" w:after="0"/>
              <w:jc w:val="center"/>
              <w:rPr>
                <w:sz w:val="18"/>
                <w:szCs w:val="18"/>
              </w:rPr>
            </w:pPr>
            <w:r w:rsidRPr="00CD04B5">
              <w:rPr>
                <w:sz w:val="18"/>
                <w:szCs w:val="18"/>
              </w:rPr>
              <w:t>D</w:t>
            </w:r>
          </w:p>
        </w:tc>
        <w:tc>
          <w:tcPr>
            <w:tcW w:w="342" w:type="pct"/>
            <w:shd w:val="clear" w:color="auto" w:fill="F2F2F2" w:themeFill="background1" w:themeFillShade="F2"/>
            <w:vAlign w:val="center"/>
          </w:tcPr>
          <w:p w14:paraId="720E4290" w14:textId="77777777" w:rsidR="00A24013" w:rsidRPr="00FA24CC" w:rsidRDefault="00A24013" w:rsidP="00A24013">
            <w:pPr>
              <w:spacing w:before="0" w:after="0"/>
              <w:jc w:val="right"/>
              <w:rPr>
                <w:spacing w:val="-20"/>
                <w:sz w:val="18"/>
                <w:szCs w:val="18"/>
                <w:lang w:val="es-CL"/>
              </w:rPr>
            </w:pPr>
          </w:p>
        </w:tc>
        <w:tc>
          <w:tcPr>
            <w:tcW w:w="183" w:type="pct"/>
            <w:shd w:val="clear" w:color="auto" w:fill="F2F2F2" w:themeFill="background1" w:themeFillShade="F2"/>
            <w:vAlign w:val="center"/>
          </w:tcPr>
          <w:p w14:paraId="281C733E" w14:textId="77777777" w:rsidR="00A24013" w:rsidRPr="00FA24CC" w:rsidRDefault="00A24013" w:rsidP="00A24013">
            <w:pPr>
              <w:spacing w:before="0" w:after="0"/>
              <w:jc w:val="center"/>
              <w:rPr>
                <w:spacing w:val="-20"/>
                <w:sz w:val="18"/>
                <w:szCs w:val="18"/>
              </w:rPr>
            </w:pPr>
          </w:p>
        </w:tc>
        <w:tc>
          <w:tcPr>
            <w:tcW w:w="288" w:type="pct"/>
            <w:shd w:val="clear" w:color="auto" w:fill="F2F2F2" w:themeFill="background1" w:themeFillShade="F2"/>
            <w:vAlign w:val="center"/>
          </w:tcPr>
          <w:p w14:paraId="667DDEC6" w14:textId="77777777" w:rsidR="00A24013" w:rsidRPr="00FA24CC" w:rsidRDefault="00A24013" w:rsidP="00A24013">
            <w:pPr>
              <w:spacing w:before="0" w:after="0"/>
              <w:jc w:val="right"/>
              <w:rPr>
                <w:spacing w:val="-20"/>
                <w:sz w:val="18"/>
                <w:szCs w:val="18"/>
                <w:lang w:val="es-CL"/>
              </w:rPr>
            </w:pPr>
          </w:p>
        </w:tc>
        <w:tc>
          <w:tcPr>
            <w:tcW w:w="196" w:type="pct"/>
            <w:shd w:val="clear" w:color="auto" w:fill="F2F2F2" w:themeFill="background1" w:themeFillShade="F2"/>
            <w:vAlign w:val="center"/>
          </w:tcPr>
          <w:p w14:paraId="05D83630" w14:textId="77777777" w:rsidR="00A24013" w:rsidRPr="00FA24CC" w:rsidRDefault="00A24013" w:rsidP="00A24013">
            <w:pPr>
              <w:spacing w:before="0" w:after="0"/>
              <w:jc w:val="right"/>
              <w:rPr>
                <w:spacing w:val="-20"/>
                <w:sz w:val="18"/>
                <w:szCs w:val="18"/>
                <w:lang w:val="es-CL"/>
              </w:rPr>
            </w:pPr>
          </w:p>
        </w:tc>
        <w:tc>
          <w:tcPr>
            <w:tcW w:w="427" w:type="pct"/>
            <w:vAlign w:val="center"/>
          </w:tcPr>
          <w:p w14:paraId="52A38443" w14:textId="526154BF" w:rsidR="00A24013" w:rsidRPr="00FA24CC" w:rsidRDefault="00A24013" w:rsidP="00A24013">
            <w:pPr>
              <w:spacing w:before="0" w:after="0"/>
              <w:jc w:val="right"/>
              <w:rPr>
                <w:spacing w:val="-20"/>
                <w:sz w:val="18"/>
                <w:szCs w:val="18"/>
                <w:lang w:val="es-CL"/>
              </w:rPr>
            </w:pPr>
            <w:r>
              <w:rPr>
                <w:spacing w:val="-20"/>
                <w:sz w:val="18"/>
                <w:szCs w:val="18"/>
                <w:lang w:val="es-CL"/>
              </w:rPr>
              <w:t>8,21</w:t>
            </w:r>
          </w:p>
        </w:tc>
        <w:tc>
          <w:tcPr>
            <w:tcW w:w="186" w:type="pct"/>
            <w:vAlign w:val="center"/>
          </w:tcPr>
          <w:p w14:paraId="6615DA5A" w14:textId="7AFD0D7B" w:rsidR="00A24013" w:rsidRPr="00FA24CC" w:rsidRDefault="00A24013" w:rsidP="00A24013">
            <w:pPr>
              <w:spacing w:before="0" w:after="0"/>
              <w:jc w:val="right"/>
              <w:rPr>
                <w:spacing w:val="-20"/>
                <w:sz w:val="18"/>
                <w:szCs w:val="18"/>
              </w:rPr>
            </w:pPr>
            <w:r w:rsidRPr="00FA24CC">
              <w:rPr>
                <w:spacing w:val="-20"/>
                <w:sz w:val="18"/>
                <w:szCs w:val="18"/>
              </w:rPr>
              <w:t>±</w:t>
            </w:r>
          </w:p>
        </w:tc>
        <w:tc>
          <w:tcPr>
            <w:tcW w:w="291" w:type="pct"/>
            <w:vAlign w:val="center"/>
          </w:tcPr>
          <w:p w14:paraId="6F668AA1" w14:textId="58FB2FAD" w:rsidR="00A24013" w:rsidRDefault="00A24013" w:rsidP="00A24013">
            <w:pPr>
              <w:spacing w:before="0" w:after="0"/>
              <w:jc w:val="right"/>
              <w:rPr>
                <w:spacing w:val="-20"/>
                <w:sz w:val="18"/>
                <w:szCs w:val="18"/>
                <w:lang w:val="es-CL"/>
              </w:rPr>
            </w:pPr>
            <w:r>
              <w:rPr>
                <w:spacing w:val="-20"/>
                <w:sz w:val="18"/>
                <w:szCs w:val="18"/>
                <w:lang w:val="es-CL"/>
              </w:rPr>
              <w:t>2,28</w:t>
            </w:r>
          </w:p>
        </w:tc>
        <w:tc>
          <w:tcPr>
            <w:tcW w:w="247" w:type="pct"/>
            <w:vAlign w:val="center"/>
          </w:tcPr>
          <w:p w14:paraId="4BE13DD2" w14:textId="77777777" w:rsidR="00A24013" w:rsidRPr="00FA24CC" w:rsidRDefault="00A24013" w:rsidP="00A24013">
            <w:pPr>
              <w:spacing w:before="0" w:after="0"/>
              <w:jc w:val="right"/>
              <w:rPr>
                <w:spacing w:val="-20"/>
                <w:sz w:val="18"/>
                <w:szCs w:val="18"/>
                <w:lang w:val="es-CL"/>
              </w:rPr>
            </w:pPr>
          </w:p>
        </w:tc>
        <w:tc>
          <w:tcPr>
            <w:tcW w:w="597" w:type="pct"/>
            <w:shd w:val="clear" w:color="auto" w:fill="F2F2F2" w:themeFill="background1" w:themeFillShade="F2"/>
            <w:vAlign w:val="center"/>
          </w:tcPr>
          <w:p w14:paraId="1B0D7A88" w14:textId="77777777" w:rsidR="00A24013" w:rsidRPr="00FA24CC" w:rsidRDefault="00A24013" w:rsidP="00A24013">
            <w:pPr>
              <w:spacing w:before="0" w:after="0"/>
              <w:jc w:val="right"/>
              <w:rPr>
                <w:spacing w:val="-20"/>
                <w:sz w:val="18"/>
                <w:szCs w:val="18"/>
                <w:lang w:val="es-CL"/>
              </w:rPr>
            </w:pPr>
          </w:p>
        </w:tc>
        <w:tc>
          <w:tcPr>
            <w:tcW w:w="180" w:type="pct"/>
            <w:shd w:val="clear" w:color="auto" w:fill="F2F2F2" w:themeFill="background1" w:themeFillShade="F2"/>
            <w:vAlign w:val="center"/>
          </w:tcPr>
          <w:p w14:paraId="6F2273B1" w14:textId="77777777" w:rsidR="00A24013" w:rsidRPr="00FA24CC" w:rsidRDefault="00A24013" w:rsidP="00A24013">
            <w:pPr>
              <w:spacing w:before="0" w:after="0"/>
              <w:jc w:val="right"/>
              <w:rPr>
                <w:spacing w:val="-20"/>
                <w:sz w:val="18"/>
                <w:szCs w:val="18"/>
              </w:rPr>
            </w:pPr>
          </w:p>
        </w:tc>
        <w:tc>
          <w:tcPr>
            <w:tcW w:w="155" w:type="pct"/>
            <w:shd w:val="clear" w:color="auto" w:fill="F2F2F2" w:themeFill="background1" w:themeFillShade="F2"/>
            <w:vAlign w:val="center"/>
          </w:tcPr>
          <w:p w14:paraId="17BD47A9" w14:textId="77777777" w:rsidR="00A24013" w:rsidRPr="00FA24CC" w:rsidRDefault="00A24013" w:rsidP="00A24013">
            <w:pPr>
              <w:spacing w:before="0" w:after="0"/>
              <w:jc w:val="right"/>
              <w:rPr>
                <w:spacing w:val="-20"/>
                <w:sz w:val="18"/>
                <w:szCs w:val="18"/>
                <w:lang w:val="es-CL"/>
              </w:rPr>
            </w:pPr>
          </w:p>
        </w:tc>
        <w:tc>
          <w:tcPr>
            <w:tcW w:w="242" w:type="pct"/>
            <w:shd w:val="clear" w:color="auto" w:fill="F2F2F2" w:themeFill="background1" w:themeFillShade="F2"/>
            <w:vAlign w:val="center"/>
          </w:tcPr>
          <w:p w14:paraId="5372E9B2" w14:textId="77777777" w:rsidR="00A24013" w:rsidRPr="00FA24CC" w:rsidRDefault="00A24013" w:rsidP="00A24013">
            <w:pPr>
              <w:spacing w:before="0" w:after="0"/>
              <w:jc w:val="left"/>
              <w:rPr>
                <w:sz w:val="18"/>
                <w:szCs w:val="18"/>
                <w:lang w:val="es-CL"/>
              </w:rPr>
            </w:pPr>
          </w:p>
        </w:tc>
      </w:tr>
      <w:tr w:rsidR="00A24013" w:rsidRPr="00FA24CC" w14:paraId="2B923B76" w14:textId="77777777" w:rsidTr="00A24013">
        <w:tc>
          <w:tcPr>
            <w:tcW w:w="591" w:type="pct"/>
            <w:vAlign w:val="center"/>
          </w:tcPr>
          <w:p w14:paraId="617094C9"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Pr>
          <w:p w14:paraId="3708D67C" w14:textId="4EE27E33" w:rsidR="00A24013" w:rsidRPr="00FA24CC" w:rsidRDefault="00A24013" w:rsidP="00A24013">
            <w:pPr>
              <w:spacing w:before="0" w:after="0"/>
              <w:jc w:val="left"/>
              <w:rPr>
                <w:sz w:val="18"/>
                <w:szCs w:val="18"/>
                <w:lang w:val="es-CL"/>
              </w:rPr>
            </w:pPr>
            <w:r w:rsidRPr="00FA24CC">
              <w:rPr>
                <w:sz w:val="18"/>
                <w:szCs w:val="18"/>
                <w:lang w:val="es-CL"/>
              </w:rPr>
              <w:t>7</w:t>
            </w:r>
            <w:r>
              <w:rPr>
                <w:sz w:val="18"/>
                <w:szCs w:val="18"/>
                <w:lang w:val="es-CL"/>
              </w:rPr>
              <w:t>-8</w:t>
            </w:r>
          </w:p>
        </w:tc>
        <w:tc>
          <w:tcPr>
            <w:tcW w:w="393" w:type="pct"/>
            <w:shd w:val="clear" w:color="auto" w:fill="auto"/>
          </w:tcPr>
          <w:p w14:paraId="6919295D" w14:textId="3DC371E9" w:rsidR="00A24013" w:rsidRPr="00FA24CC" w:rsidRDefault="00A24013" w:rsidP="00A24013">
            <w:pPr>
              <w:spacing w:before="0" w:after="0"/>
              <w:jc w:val="center"/>
              <w:rPr>
                <w:spacing w:val="-20"/>
                <w:sz w:val="18"/>
                <w:szCs w:val="18"/>
              </w:rPr>
            </w:pPr>
            <w:r w:rsidRPr="00CD04B5">
              <w:rPr>
                <w:sz w:val="18"/>
                <w:szCs w:val="18"/>
              </w:rPr>
              <w:t>D</w:t>
            </w:r>
          </w:p>
        </w:tc>
        <w:tc>
          <w:tcPr>
            <w:tcW w:w="342" w:type="pct"/>
            <w:shd w:val="clear" w:color="auto" w:fill="F2F2F2" w:themeFill="background1" w:themeFillShade="F2"/>
            <w:vAlign w:val="center"/>
          </w:tcPr>
          <w:p w14:paraId="0554B838" w14:textId="3F71C679" w:rsidR="00A24013" w:rsidRPr="00FA24CC" w:rsidRDefault="00A24013" w:rsidP="00A24013">
            <w:pPr>
              <w:spacing w:before="0" w:after="0"/>
              <w:jc w:val="right"/>
              <w:rPr>
                <w:spacing w:val="-20"/>
                <w:sz w:val="18"/>
                <w:szCs w:val="18"/>
                <w:lang w:val="es-CL"/>
              </w:rPr>
            </w:pPr>
            <w:r>
              <w:rPr>
                <w:spacing w:val="-20"/>
                <w:sz w:val="18"/>
                <w:szCs w:val="18"/>
                <w:lang w:val="es-CL"/>
              </w:rPr>
              <w:t>12,16</w:t>
            </w:r>
          </w:p>
        </w:tc>
        <w:tc>
          <w:tcPr>
            <w:tcW w:w="183" w:type="pct"/>
            <w:shd w:val="clear" w:color="auto" w:fill="F2F2F2" w:themeFill="background1" w:themeFillShade="F2"/>
            <w:vAlign w:val="center"/>
          </w:tcPr>
          <w:p w14:paraId="1E2BF13F" w14:textId="77777777" w:rsidR="00A24013" w:rsidRPr="00FA24CC" w:rsidRDefault="00A24013" w:rsidP="00A24013">
            <w:pPr>
              <w:spacing w:before="0" w:after="0"/>
              <w:jc w:val="center"/>
              <w:rPr>
                <w:spacing w:val="-20"/>
                <w:sz w:val="18"/>
                <w:szCs w:val="18"/>
              </w:rPr>
            </w:pPr>
            <w:r w:rsidRPr="00FA24CC">
              <w:rPr>
                <w:spacing w:val="-20"/>
                <w:sz w:val="18"/>
                <w:szCs w:val="18"/>
              </w:rPr>
              <w:t>±</w:t>
            </w:r>
          </w:p>
        </w:tc>
        <w:tc>
          <w:tcPr>
            <w:tcW w:w="288" w:type="pct"/>
            <w:shd w:val="clear" w:color="auto" w:fill="F2F2F2" w:themeFill="background1" w:themeFillShade="F2"/>
            <w:vAlign w:val="center"/>
          </w:tcPr>
          <w:p w14:paraId="16D2BA82" w14:textId="295E8BC7" w:rsidR="00A24013" w:rsidRPr="00FA24CC" w:rsidRDefault="00A24013" w:rsidP="00A24013">
            <w:pPr>
              <w:spacing w:before="0" w:after="0"/>
              <w:jc w:val="right"/>
              <w:rPr>
                <w:spacing w:val="-20"/>
                <w:sz w:val="18"/>
                <w:szCs w:val="18"/>
                <w:lang w:val="es-CL"/>
              </w:rPr>
            </w:pPr>
            <w:r>
              <w:rPr>
                <w:spacing w:val="-20"/>
                <w:sz w:val="18"/>
                <w:szCs w:val="18"/>
                <w:lang w:val="es-CL"/>
              </w:rPr>
              <w:t>2,42</w:t>
            </w:r>
          </w:p>
        </w:tc>
        <w:tc>
          <w:tcPr>
            <w:tcW w:w="196" w:type="pct"/>
            <w:shd w:val="clear" w:color="auto" w:fill="F2F2F2" w:themeFill="background1" w:themeFillShade="F2"/>
            <w:vAlign w:val="center"/>
          </w:tcPr>
          <w:p w14:paraId="2D49BEAE" w14:textId="77777777" w:rsidR="00A24013" w:rsidRPr="00FA24CC" w:rsidRDefault="00A24013" w:rsidP="00A24013">
            <w:pPr>
              <w:spacing w:before="0" w:after="0"/>
              <w:jc w:val="right"/>
              <w:rPr>
                <w:spacing w:val="-20"/>
                <w:sz w:val="18"/>
                <w:szCs w:val="18"/>
                <w:lang w:val="es-CL"/>
              </w:rPr>
            </w:pPr>
          </w:p>
        </w:tc>
        <w:tc>
          <w:tcPr>
            <w:tcW w:w="427" w:type="pct"/>
            <w:vAlign w:val="center"/>
          </w:tcPr>
          <w:p w14:paraId="0124EE8F" w14:textId="0F1DC0AC" w:rsidR="00A24013" w:rsidRPr="00FA24CC" w:rsidRDefault="00A24013" w:rsidP="00A24013">
            <w:pPr>
              <w:spacing w:before="0" w:after="0"/>
              <w:jc w:val="right"/>
              <w:rPr>
                <w:spacing w:val="-20"/>
                <w:sz w:val="18"/>
                <w:szCs w:val="18"/>
                <w:lang w:val="es-CL"/>
              </w:rPr>
            </w:pPr>
            <w:r>
              <w:rPr>
                <w:spacing w:val="-20"/>
                <w:sz w:val="18"/>
                <w:szCs w:val="18"/>
                <w:lang w:val="es-CL"/>
              </w:rPr>
              <w:t>0,81</w:t>
            </w:r>
          </w:p>
        </w:tc>
        <w:tc>
          <w:tcPr>
            <w:tcW w:w="186" w:type="pct"/>
            <w:vAlign w:val="center"/>
          </w:tcPr>
          <w:p w14:paraId="00E09329" w14:textId="77777777" w:rsidR="00A24013" w:rsidRPr="00FA24CC" w:rsidRDefault="00A24013" w:rsidP="00A24013">
            <w:pPr>
              <w:spacing w:before="0" w:after="0"/>
              <w:jc w:val="right"/>
              <w:rPr>
                <w:spacing w:val="-20"/>
                <w:sz w:val="18"/>
                <w:szCs w:val="18"/>
              </w:rPr>
            </w:pPr>
            <w:r w:rsidRPr="00FA24CC">
              <w:rPr>
                <w:spacing w:val="-20"/>
                <w:sz w:val="18"/>
                <w:szCs w:val="18"/>
              </w:rPr>
              <w:t>±</w:t>
            </w:r>
          </w:p>
        </w:tc>
        <w:tc>
          <w:tcPr>
            <w:tcW w:w="291" w:type="pct"/>
            <w:vAlign w:val="center"/>
          </w:tcPr>
          <w:p w14:paraId="427A29A4" w14:textId="270629DB" w:rsidR="00A24013" w:rsidRPr="00FA24CC" w:rsidRDefault="00A24013" w:rsidP="00A24013">
            <w:pPr>
              <w:spacing w:before="0" w:after="0"/>
              <w:jc w:val="right"/>
              <w:rPr>
                <w:spacing w:val="-20"/>
                <w:sz w:val="18"/>
                <w:szCs w:val="18"/>
                <w:lang w:val="es-CL"/>
              </w:rPr>
            </w:pPr>
            <w:r>
              <w:rPr>
                <w:spacing w:val="-20"/>
                <w:sz w:val="18"/>
                <w:szCs w:val="18"/>
                <w:lang w:val="es-CL"/>
              </w:rPr>
              <w:t>0,41</w:t>
            </w:r>
          </w:p>
        </w:tc>
        <w:tc>
          <w:tcPr>
            <w:tcW w:w="247" w:type="pct"/>
            <w:vAlign w:val="center"/>
          </w:tcPr>
          <w:p w14:paraId="639C622F" w14:textId="77777777" w:rsidR="00A24013" w:rsidRPr="00FA24CC" w:rsidRDefault="00A24013" w:rsidP="00A24013">
            <w:pPr>
              <w:spacing w:before="0" w:after="0"/>
              <w:jc w:val="right"/>
              <w:rPr>
                <w:spacing w:val="-20"/>
                <w:sz w:val="18"/>
                <w:szCs w:val="18"/>
                <w:lang w:val="es-CL"/>
              </w:rPr>
            </w:pPr>
          </w:p>
        </w:tc>
        <w:tc>
          <w:tcPr>
            <w:tcW w:w="597" w:type="pct"/>
            <w:shd w:val="clear" w:color="auto" w:fill="F2F2F2" w:themeFill="background1" w:themeFillShade="F2"/>
            <w:vAlign w:val="center"/>
          </w:tcPr>
          <w:p w14:paraId="016FA25C" w14:textId="595E6A15" w:rsidR="00A24013" w:rsidRPr="00FA24CC" w:rsidRDefault="00A24013" w:rsidP="00A24013">
            <w:pPr>
              <w:spacing w:before="0" w:after="0"/>
              <w:jc w:val="right"/>
              <w:rPr>
                <w:spacing w:val="-20"/>
                <w:sz w:val="18"/>
                <w:szCs w:val="18"/>
                <w:lang w:val="es-CL"/>
              </w:rPr>
            </w:pPr>
          </w:p>
        </w:tc>
        <w:tc>
          <w:tcPr>
            <w:tcW w:w="180" w:type="pct"/>
            <w:shd w:val="clear" w:color="auto" w:fill="F2F2F2" w:themeFill="background1" w:themeFillShade="F2"/>
            <w:vAlign w:val="center"/>
          </w:tcPr>
          <w:p w14:paraId="32B44B82" w14:textId="6DCC802F" w:rsidR="00A24013" w:rsidRPr="00FA24CC" w:rsidRDefault="00A24013" w:rsidP="00A24013">
            <w:pPr>
              <w:spacing w:before="0" w:after="0"/>
              <w:jc w:val="right"/>
              <w:rPr>
                <w:spacing w:val="-20"/>
                <w:sz w:val="18"/>
                <w:szCs w:val="18"/>
              </w:rPr>
            </w:pPr>
          </w:p>
        </w:tc>
        <w:tc>
          <w:tcPr>
            <w:tcW w:w="155" w:type="pct"/>
            <w:shd w:val="clear" w:color="auto" w:fill="F2F2F2" w:themeFill="background1" w:themeFillShade="F2"/>
            <w:vAlign w:val="center"/>
          </w:tcPr>
          <w:p w14:paraId="49C19AE3" w14:textId="5285B062" w:rsidR="00A24013" w:rsidRPr="00FA24CC" w:rsidRDefault="00A24013" w:rsidP="00A24013">
            <w:pPr>
              <w:spacing w:before="0" w:after="0"/>
              <w:jc w:val="right"/>
              <w:rPr>
                <w:spacing w:val="-20"/>
                <w:sz w:val="18"/>
                <w:szCs w:val="18"/>
                <w:lang w:val="es-CL"/>
              </w:rPr>
            </w:pPr>
          </w:p>
        </w:tc>
        <w:tc>
          <w:tcPr>
            <w:tcW w:w="242" w:type="pct"/>
            <w:shd w:val="clear" w:color="auto" w:fill="F2F2F2" w:themeFill="background1" w:themeFillShade="F2"/>
            <w:vAlign w:val="center"/>
          </w:tcPr>
          <w:p w14:paraId="235FC195" w14:textId="77777777" w:rsidR="00A24013" w:rsidRPr="00FA24CC" w:rsidRDefault="00A24013" w:rsidP="00A24013">
            <w:pPr>
              <w:spacing w:before="0" w:after="0"/>
              <w:jc w:val="left"/>
              <w:rPr>
                <w:sz w:val="18"/>
                <w:szCs w:val="18"/>
                <w:lang w:val="es-CL"/>
              </w:rPr>
            </w:pPr>
          </w:p>
        </w:tc>
      </w:tr>
      <w:tr w:rsidR="00A24013" w:rsidRPr="00FA24CC" w14:paraId="3AC3A444" w14:textId="77777777" w:rsidTr="00A24013">
        <w:tc>
          <w:tcPr>
            <w:tcW w:w="591" w:type="pct"/>
            <w:vAlign w:val="center"/>
          </w:tcPr>
          <w:p w14:paraId="6A707E47"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Pr>
          <w:p w14:paraId="78A96CA8" w14:textId="6210535A" w:rsidR="00A24013" w:rsidRPr="00FA24CC" w:rsidRDefault="00A24013" w:rsidP="00A24013">
            <w:pPr>
              <w:spacing w:before="0" w:after="0"/>
              <w:jc w:val="left"/>
              <w:rPr>
                <w:sz w:val="18"/>
                <w:szCs w:val="18"/>
                <w:lang w:val="es-CL"/>
              </w:rPr>
            </w:pPr>
            <w:r>
              <w:rPr>
                <w:sz w:val="18"/>
                <w:szCs w:val="18"/>
                <w:lang w:val="es-CL"/>
              </w:rPr>
              <w:t>7</w:t>
            </w:r>
          </w:p>
        </w:tc>
        <w:tc>
          <w:tcPr>
            <w:tcW w:w="393" w:type="pct"/>
            <w:shd w:val="clear" w:color="auto" w:fill="auto"/>
          </w:tcPr>
          <w:p w14:paraId="16BA4FB0" w14:textId="1594244F" w:rsidR="00A24013" w:rsidRPr="00CD04B5" w:rsidRDefault="00A24013" w:rsidP="00A24013">
            <w:pPr>
              <w:spacing w:before="0" w:after="0"/>
              <w:jc w:val="center"/>
              <w:rPr>
                <w:sz w:val="18"/>
                <w:szCs w:val="18"/>
              </w:rPr>
            </w:pPr>
            <w:r>
              <w:rPr>
                <w:sz w:val="18"/>
                <w:szCs w:val="18"/>
              </w:rPr>
              <w:t>D</w:t>
            </w:r>
          </w:p>
        </w:tc>
        <w:tc>
          <w:tcPr>
            <w:tcW w:w="342" w:type="pct"/>
            <w:shd w:val="clear" w:color="auto" w:fill="F2F2F2" w:themeFill="background1" w:themeFillShade="F2"/>
            <w:vAlign w:val="center"/>
          </w:tcPr>
          <w:p w14:paraId="048FC0B9" w14:textId="77777777" w:rsidR="00A24013" w:rsidRDefault="00A24013" w:rsidP="00A24013">
            <w:pPr>
              <w:spacing w:before="0" w:after="0"/>
              <w:jc w:val="right"/>
              <w:rPr>
                <w:spacing w:val="-20"/>
                <w:sz w:val="18"/>
                <w:szCs w:val="18"/>
                <w:lang w:val="es-CL"/>
              </w:rPr>
            </w:pPr>
          </w:p>
        </w:tc>
        <w:tc>
          <w:tcPr>
            <w:tcW w:w="183" w:type="pct"/>
            <w:shd w:val="clear" w:color="auto" w:fill="F2F2F2" w:themeFill="background1" w:themeFillShade="F2"/>
            <w:vAlign w:val="center"/>
          </w:tcPr>
          <w:p w14:paraId="19E12C03" w14:textId="77777777" w:rsidR="00A24013" w:rsidRPr="00FA24CC" w:rsidRDefault="00A24013" w:rsidP="00A24013">
            <w:pPr>
              <w:spacing w:before="0" w:after="0"/>
              <w:jc w:val="center"/>
              <w:rPr>
                <w:spacing w:val="-20"/>
                <w:sz w:val="18"/>
                <w:szCs w:val="18"/>
              </w:rPr>
            </w:pPr>
          </w:p>
        </w:tc>
        <w:tc>
          <w:tcPr>
            <w:tcW w:w="288" w:type="pct"/>
            <w:shd w:val="clear" w:color="auto" w:fill="F2F2F2" w:themeFill="background1" w:themeFillShade="F2"/>
            <w:vAlign w:val="center"/>
          </w:tcPr>
          <w:p w14:paraId="6E622868" w14:textId="77777777" w:rsidR="00A24013" w:rsidRPr="00FA24CC" w:rsidRDefault="00A24013" w:rsidP="00A24013">
            <w:pPr>
              <w:spacing w:before="0" w:after="0"/>
              <w:jc w:val="right"/>
              <w:rPr>
                <w:spacing w:val="-20"/>
                <w:sz w:val="18"/>
                <w:szCs w:val="18"/>
                <w:lang w:val="es-CL"/>
              </w:rPr>
            </w:pPr>
          </w:p>
        </w:tc>
        <w:tc>
          <w:tcPr>
            <w:tcW w:w="196" w:type="pct"/>
            <w:shd w:val="clear" w:color="auto" w:fill="F2F2F2" w:themeFill="background1" w:themeFillShade="F2"/>
            <w:vAlign w:val="center"/>
          </w:tcPr>
          <w:p w14:paraId="46B51C43" w14:textId="77777777" w:rsidR="00A24013" w:rsidRPr="00FA24CC" w:rsidRDefault="00A24013" w:rsidP="00A24013">
            <w:pPr>
              <w:spacing w:before="0" w:after="0"/>
              <w:jc w:val="right"/>
              <w:rPr>
                <w:spacing w:val="-20"/>
                <w:sz w:val="18"/>
                <w:szCs w:val="18"/>
                <w:lang w:val="es-CL"/>
              </w:rPr>
            </w:pPr>
          </w:p>
        </w:tc>
        <w:tc>
          <w:tcPr>
            <w:tcW w:w="427" w:type="pct"/>
            <w:vAlign w:val="center"/>
          </w:tcPr>
          <w:p w14:paraId="2D0A0132" w14:textId="77777777" w:rsidR="00A24013" w:rsidRDefault="00A24013" w:rsidP="00A24013">
            <w:pPr>
              <w:spacing w:before="0" w:after="0"/>
              <w:jc w:val="right"/>
              <w:rPr>
                <w:spacing w:val="-20"/>
                <w:sz w:val="18"/>
                <w:szCs w:val="18"/>
                <w:lang w:val="es-CL"/>
              </w:rPr>
            </w:pPr>
          </w:p>
        </w:tc>
        <w:tc>
          <w:tcPr>
            <w:tcW w:w="186" w:type="pct"/>
            <w:vAlign w:val="center"/>
          </w:tcPr>
          <w:p w14:paraId="73DCA03F" w14:textId="77777777" w:rsidR="00A24013" w:rsidRPr="00FA24CC" w:rsidRDefault="00A24013" w:rsidP="00A24013">
            <w:pPr>
              <w:spacing w:before="0" w:after="0"/>
              <w:jc w:val="right"/>
              <w:rPr>
                <w:spacing w:val="-20"/>
                <w:sz w:val="18"/>
                <w:szCs w:val="18"/>
              </w:rPr>
            </w:pPr>
          </w:p>
        </w:tc>
        <w:tc>
          <w:tcPr>
            <w:tcW w:w="291" w:type="pct"/>
            <w:vAlign w:val="center"/>
          </w:tcPr>
          <w:p w14:paraId="71FC7CDB" w14:textId="77777777" w:rsidR="00A24013" w:rsidRDefault="00A24013" w:rsidP="00A24013">
            <w:pPr>
              <w:spacing w:before="0" w:after="0"/>
              <w:jc w:val="right"/>
              <w:rPr>
                <w:spacing w:val="-20"/>
                <w:sz w:val="18"/>
                <w:szCs w:val="18"/>
                <w:lang w:val="es-CL"/>
              </w:rPr>
            </w:pPr>
          </w:p>
        </w:tc>
        <w:tc>
          <w:tcPr>
            <w:tcW w:w="247" w:type="pct"/>
            <w:vAlign w:val="center"/>
          </w:tcPr>
          <w:p w14:paraId="7E4ED404" w14:textId="77777777" w:rsidR="00A24013" w:rsidRPr="00FA24CC" w:rsidRDefault="00A24013" w:rsidP="00A24013">
            <w:pPr>
              <w:spacing w:before="0" w:after="0"/>
              <w:jc w:val="right"/>
              <w:rPr>
                <w:spacing w:val="-20"/>
                <w:sz w:val="18"/>
                <w:szCs w:val="18"/>
                <w:lang w:val="es-CL"/>
              </w:rPr>
            </w:pPr>
          </w:p>
        </w:tc>
        <w:tc>
          <w:tcPr>
            <w:tcW w:w="597" w:type="pct"/>
            <w:shd w:val="clear" w:color="auto" w:fill="F2F2F2" w:themeFill="background1" w:themeFillShade="F2"/>
            <w:vAlign w:val="center"/>
          </w:tcPr>
          <w:p w14:paraId="3128A466" w14:textId="2A32CDC2" w:rsidR="00A24013" w:rsidRDefault="00A24013" w:rsidP="00A24013">
            <w:pPr>
              <w:spacing w:before="0" w:after="0"/>
              <w:jc w:val="right"/>
              <w:rPr>
                <w:spacing w:val="-20"/>
                <w:sz w:val="18"/>
                <w:szCs w:val="18"/>
                <w:lang w:val="es-CL"/>
              </w:rPr>
            </w:pPr>
            <w:r>
              <w:rPr>
                <w:spacing w:val="-20"/>
                <w:sz w:val="18"/>
                <w:szCs w:val="18"/>
                <w:lang w:val="es-CL"/>
              </w:rPr>
              <w:t>10,15</w:t>
            </w:r>
          </w:p>
        </w:tc>
        <w:tc>
          <w:tcPr>
            <w:tcW w:w="180" w:type="pct"/>
            <w:shd w:val="clear" w:color="auto" w:fill="F2F2F2" w:themeFill="background1" w:themeFillShade="F2"/>
            <w:vAlign w:val="center"/>
          </w:tcPr>
          <w:p w14:paraId="7F37BC23" w14:textId="7A0C4671" w:rsidR="00A24013" w:rsidRPr="00FA24CC" w:rsidRDefault="00A24013" w:rsidP="00A24013">
            <w:pPr>
              <w:spacing w:before="0" w:after="0"/>
              <w:jc w:val="right"/>
              <w:rPr>
                <w:spacing w:val="-20"/>
                <w:sz w:val="18"/>
                <w:szCs w:val="18"/>
              </w:rPr>
            </w:pPr>
            <w:r w:rsidRPr="00FA24CC">
              <w:rPr>
                <w:spacing w:val="-20"/>
                <w:sz w:val="18"/>
                <w:szCs w:val="18"/>
              </w:rPr>
              <w:t>±</w:t>
            </w:r>
          </w:p>
        </w:tc>
        <w:tc>
          <w:tcPr>
            <w:tcW w:w="155" w:type="pct"/>
            <w:shd w:val="clear" w:color="auto" w:fill="F2F2F2" w:themeFill="background1" w:themeFillShade="F2"/>
            <w:vAlign w:val="center"/>
          </w:tcPr>
          <w:p w14:paraId="183977D0" w14:textId="43F75B61" w:rsidR="00A24013" w:rsidRDefault="00A24013" w:rsidP="00A24013">
            <w:pPr>
              <w:spacing w:before="0" w:after="0"/>
              <w:jc w:val="right"/>
              <w:rPr>
                <w:spacing w:val="-20"/>
                <w:sz w:val="18"/>
                <w:szCs w:val="18"/>
                <w:lang w:val="es-CL"/>
              </w:rPr>
            </w:pPr>
            <w:r>
              <w:rPr>
                <w:spacing w:val="-20"/>
                <w:sz w:val="18"/>
                <w:szCs w:val="18"/>
                <w:lang w:val="es-CL"/>
              </w:rPr>
              <w:t>*</w:t>
            </w:r>
          </w:p>
        </w:tc>
        <w:tc>
          <w:tcPr>
            <w:tcW w:w="242" w:type="pct"/>
            <w:shd w:val="clear" w:color="auto" w:fill="F2F2F2" w:themeFill="background1" w:themeFillShade="F2"/>
            <w:vAlign w:val="center"/>
          </w:tcPr>
          <w:p w14:paraId="6FB62C05" w14:textId="77777777" w:rsidR="00A24013" w:rsidRPr="00FA24CC" w:rsidRDefault="00A24013" w:rsidP="00A24013">
            <w:pPr>
              <w:spacing w:before="0" w:after="0"/>
              <w:jc w:val="left"/>
              <w:rPr>
                <w:sz w:val="18"/>
                <w:szCs w:val="18"/>
                <w:lang w:val="es-CL"/>
              </w:rPr>
            </w:pPr>
          </w:p>
        </w:tc>
      </w:tr>
      <w:tr w:rsidR="00A24013" w:rsidRPr="00FA24CC" w14:paraId="2C617813" w14:textId="77777777" w:rsidTr="00A24013">
        <w:tc>
          <w:tcPr>
            <w:tcW w:w="591" w:type="pct"/>
            <w:tcBorders>
              <w:bottom w:val="single" w:sz="4" w:space="0" w:color="auto"/>
            </w:tcBorders>
            <w:vAlign w:val="center"/>
          </w:tcPr>
          <w:p w14:paraId="2A678C19" w14:textId="77777777" w:rsidR="00A24013" w:rsidRPr="00FA24CC" w:rsidRDefault="00A24013" w:rsidP="00A24013">
            <w:pPr>
              <w:spacing w:before="0" w:after="0"/>
              <w:jc w:val="left"/>
              <w:rPr>
                <w:rFonts w:cs="Calibri"/>
                <w:b/>
                <w:bCs/>
                <w:color w:val="000000"/>
                <w:sz w:val="18"/>
                <w:szCs w:val="18"/>
                <w:lang w:val="es-CL" w:eastAsia="es-CL"/>
              </w:rPr>
            </w:pPr>
          </w:p>
        </w:tc>
        <w:tc>
          <w:tcPr>
            <w:tcW w:w="682" w:type="pct"/>
            <w:tcBorders>
              <w:bottom w:val="single" w:sz="4" w:space="0" w:color="auto"/>
            </w:tcBorders>
          </w:tcPr>
          <w:p w14:paraId="6176730C" w14:textId="32482A86" w:rsidR="00A24013" w:rsidRDefault="00A24013" w:rsidP="00A24013">
            <w:pPr>
              <w:spacing w:before="0" w:after="0"/>
              <w:jc w:val="left"/>
              <w:rPr>
                <w:sz w:val="18"/>
                <w:szCs w:val="18"/>
                <w:lang w:val="es-CL"/>
              </w:rPr>
            </w:pPr>
            <w:r>
              <w:rPr>
                <w:sz w:val="18"/>
                <w:szCs w:val="18"/>
                <w:lang w:val="es-CL"/>
              </w:rPr>
              <w:t>8</w:t>
            </w:r>
          </w:p>
        </w:tc>
        <w:tc>
          <w:tcPr>
            <w:tcW w:w="393" w:type="pct"/>
            <w:tcBorders>
              <w:bottom w:val="single" w:sz="4" w:space="0" w:color="auto"/>
            </w:tcBorders>
            <w:shd w:val="clear" w:color="auto" w:fill="auto"/>
          </w:tcPr>
          <w:p w14:paraId="182876A4" w14:textId="6F41A511" w:rsidR="00A24013" w:rsidRPr="00CD04B5" w:rsidRDefault="00A24013" w:rsidP="00A24013">
            <w:pPr>
              <w:spacing w:before="0" w:after="0"/>
              <w:jc w:val="center"/>
              <w:rPr>
                <w:sz w:val="18"/>
                <w:szCs w:val="18"/>
              </w:rPr>
            </w:pPr>
            <w:r>
              <w:rPr>
                <w:sz w:val="18"/>
                <w:szCs w:val="18"/>
              </w:rPr>
              <w:t>D</w:t>
            </w:r>
          </w:p>
        </w:tc>
        <w:tc>
          <w:tcPr>
            <w:tcW w:w="342" w:type="pct"/>
            <w:tcBorders>
              <w:bottom w:val="single" w:sz="4" w:space="0" w:color="auto"/>
            </w:tcBorders>
            <w:shd w:val="clear" w:color="auto" w:fill="F2F2F2" w:themeFill="background1" w:themeFillShade="F2"/>
            <w:vAlign w:val="center"/>
          </w:tcPr>
          <w:p w14:paraId="635C3EE7" w14:textId="77777777" w:rsidR="00A24013" w:rsidRDefault="00A24013" w:rsidP="00A24013">
            <w:pPr>
              <w:spacing w:before="0" w:after="0"/>
              <w:jc w:val="right"/>
              <w:rPr>
                <w:spacing w:val="-20"/>
                <w:sz w:val="18"/>
                <w:szCs w:val="18"/>
                <w:lang w:val="es-CL"/>
              </w:rPr>
            </w:pPr>
          </w:p>
        </w:tc>
        <w:tc>
          <w:tcPr>
            <w:tcW w:w="183" w:type="pct"/>
            <w:tcBorders>
              <w:bottom w:val="single" w:sz="4" w:space="0" w:color="auto"/>
            </w:tcBorders>
            <w:shd w:val="clear" w:color="auto" w:fill="F2F2F2" w:themeFill="background1" w:themeFillShade="F2"/>
            <w:vAlign w:val="center"/>
          </w:tcPr>
          <w:p w14:paraId="64E60F23" w14:textId="77777777" w:rsidR="00A24013" w:rsidRPr="00FA24CC" w:rsidRDefault="00A24013" w:rsidP="00A24013">
            <w:pPr>
              <w:spacing w:before="0" w:after="0"/>
              <w:jc w:val="center"/>
              <w:rPr>
                <w:spacing w:val="-20"/>
                <w:sz w:val="18"/>
                <w:szCs w:val="18"/>
              </w:rPr>
            </w:pPr>
          </w:p>
        </w:tc>
        <w:tc>
          <w:tcPr>
            <w:tcW w:w="288" w:type="pct"/>
            <w:tcBorders>
              <w:bottom w:val="single" w:sz="4" w:space="0" w:color="auto"/>
            </w:tcBorders>
            <w:shd w:val="clear" w:color="auto" w:fill="F2F2F2" w:themeFill="background1" w:themeFillShade="F2"/>
            <w:vAlign w:val="center"/>
          </w:tcPr>
          <w:p w14:paraId="68DFAF25" w14:textId="77777777" w:rsidR="00A24013" w:rsidRPr="00FA24CC" w:rsidRDefault="00A24013" w:rsidP="00A24013">
            <w:pPr>
              <w:spacing w:before="0" w:after="0"/>
              <w:jc w:val="right"/>
              <w:rPr>
                <w:spacing w:val="-20"/>
                <w:sz w:val="18"/>
                <w:szCs w:val="18"/>
                <w:lang w:val="es-CL"/>
              </w:rPr>
            </w:pPr>
          </w:p>
        </w:tc>
        <w:tc>
          <w:tcPr>
            <w:tcW w:w="196" w:type="pct"/>
            <w:tcBorders>
              <w:bottom w:val="single" w:sz="4" w:space="0" w:color="auto"/>
            </w:tcBorders>
            <w:shd w:val="clear" w:color="auto" w:fill="F2F2F2" w:themeFill="background1" w:themeFillShade="F2"/>
            <w:vAlign w:val="center"/>
          </w:tcPr>
          <w:p w14:paraId="684EFAD3" w14:textId="77777777" w:rsidR="00A24013" w:rsidRPr="00FA24CC" w:rsidRDefault="00A24013" w:rsidP="00A24013">
            <w:pPr>
              <w:spacing w:before="0" w:after="0"/>
              <w:jc w:val="right"/>
              <w:rPr>
                <w:spacing w:val="-20"/>
                <w:sz w:val="18"/>
                <w:szCs w:val="18"/>
                <w:lang w:val="es-CL"/>
              </w:rPr>
            </w:pPr>
          </w:p>
        </w:tc>
        <w:tc>
          <w:tcPr>
            <w:tcW w:w="427" w:type="pct"/>
            <w:tcBorders>
              <w:bottom w:val="single" w:sz="4" w:space="0" w:color="auto"/>
            </w:tcBorders>
            <w:vAlign w:val="center"/>
          </w:tcPr>
          <w:p w14:paraId="38F96F6F" w14:textId="77777777" w:rsidR="00A24013" w:rsidRDefault="00A24013" w:rsidP="00A24013">
            <w:pPr>
              <w:spacing w:before="0" w:after="0"/>
              <w:jc w:val="right"/>
              <w:rPr>
                <w:spacing w:val="-20"/>
                <w:sz w:val="18"/>
                <w:szCs w:val="18"/>
                <w:lang w:val="es-CL"/>
              </w:rPr>
            </w:pPr>
          </w:p>
        </w:tc>
        <w:tc>
          <w:tcPr>
            <w:tcW w:w="186" w:type="pct"/>
            <w:tcBorders>
              <w:bottom w:val="single" w:sz="4" w:space="0" w:color="auto"/>
            </w:tcBorders>
            <w:vAlign w:val="center"/>
          </w:tcPr>
          <w:p w14:paraId="5434B5B0" w14:textId="77777777" w:rsidR="00A24013" w:rsidRPr="00FA24CC" w:rsidRDefault="00A24013" w:rsidP="00A24013">
            <w:pPr>
              <w:spacing w:before="0" w:after="0"/>
              <w:jc w:val="right"/>
              <w:rPr>
                <w:spacing w:val="-20"/>
                <w:sz w:val="18"/>
                <w:szCs w:val="18"/>
              </w:rPr>
            </w:pPr>
          </w:p>
        </w:tc>
        <w:tc>
          <w:tcPr>
            <w:tcW w:w="291" w:type="pct"/>
            <w:tcBorders>
              <w:bottom w:val="single" w:sz="4" w:space="0" w:color="auto"/>
            </w:tcBorders>
            <w:vAlign w:val="center"/>
          </w:tcPr>
          <w:p w14:paraId="052AFBE8" w14:textId="77777777" w:rsidR="00A24013" w:rsidRDefault="00A24013" w:rsidP="00A24013">
            <w:pPr>
              <w:spacing w:before="0" w:after="0"/>
              <w:jc w:val="right"/>
              <w:rPr>
                <w:spacing w:val="-20"/>
                <w:sz w:val="18"/>
                <w:szCs w:val="18"/>
                <w:lang w:val="es-CL"/>
              </w:rPr>
            </w:pPr>
          </w:p>
        </w:tc>
        <w:tc>
          <w:tcPr>
            <w:tcW w:w="247" w:type="pct"/>
            <w:tcBorders>
              <w:bottom w:val="single" w:sz="4" w:space="0" w:color="auto"/>
            </w:tcBorders>
            <w:vAlign w:val="center"/>
          </w:tcPr>
          <w:p w14:paraId="5D0E9406" w14:textId="77777777" w:rsidR="00A24013" w:rsidRPr="00FA24CC" w:rsidRDefault="00A24013" w:rsidP="00A24013">
            <w:pPr>
              <w:spacing w:before="0" w:after="0"/>
              <w:jc w:val="right"/>
              <w:rPr>
                <w:spacing w:val="-20"/>
                <w:sz w:val="18"/>
                <w:szCs w:val="18"/>
                <w:lang w:val="es-CL"/>
              </w:rPr>
            </w:pPr>
          </w:p>
        </w:tc>
        <w:tc>
          <w:tcPr>
            <w:tcW w:w="597" w:type="pct"/>
            <w:tcBorders>
              <w:bottom w:val="single" w:sz="4" w:space="0" w:color="auto"/>
            </w:tcBorders>
            <w:shd w:val="clear" w:color="auto" w:fill="F2F2F2" w:themeFill="background1" w:themeFillShade="F2"/>
            <w:vAlign w:val="center"/>
          </w:tcPr>
          <w:p w14:paraId="1351927C" w14:textId="504C2C42" w:rsidR="00A24013" w:rsidRDefault="00A24013" w:rsidP="00A24013">
            <w:pPr>
              <w:spacing w:before="0" w:after="0"/>
              <w:jc w:val="right"/>
              <w:rPr>
                <w:spacing w:val="-20"/>
                <w:sz w:val="18"/>
                <w:szCs w:val="18"/>
                <w:lang w:val="es-CL"/>
              </w:rPr>
            </w:pPr>
            <w:r>
              <w:rPr>
                <w:spacing w:val="-20"/>
                <w:sz w:val="18"/>
                <w:szCs w:val="18"/>
                <w:lang w:val="es-CL"/>
              </w:rPr>
              <w:t>15,80</w:t>
            </w:r>
          </w:p>
        </w:tc>
        <w:tc>
          <w:tcPr>
            <w:tcW w:w="180" w:type="pct"/>
            <w:tcBorders>
              <w:bottom w:val="single" w:sz="4" w:space="0" w:color="auto"/>
            </w:tcBorders>
            <w:shd w:val="clear" w:color="auto" w:fill="F2F2F2" w:themeFill="background1" w:themeFillShade="F2"/>
            <w:vAlign w:val="center"/>
          </w:tcPr>
          <w:p w14:paraId="3B6D4C87" w14:textId="6E237FF7" w:rsidR="00A24013" w:rsidRPr="00FA24CC" w:rsidRDefault="00A24013" w:rsidP="00A24013">
            <w:pPr>
              <w:spacing w:before="0" w:after="0"/>
              <w:jc w:val="right"/>
              <w:rPr>
                <w:spacing w:val="-20"/>
                <w:sz w:val="18"/>
                <w:szCs w:val="18"/>
              </w:rPr>
            </w:pPr>
            <w:r w:rsidRPr="00FA24CC">
              <w:rPr>
                <w:spacing w:val="-20"/>
                <w:sz w:val="18"/>
                <w:szCs w:val="18"/>
              </w:rPr>
              <w:t>±</w:t>
            </w:r>
          </w:p>
        </w:tc>
        <w:tc>
          <w:tcPr>
            <w:tcW w:w="155" w:type="pct"/>
            <w:tcBorders>
              <w:bottom w:val="single" w:sz="4" w:space="0" w:color="auto"/>
            </w:tcBorders>
            <w:shd w:val="clear" w:color="auto" w:fill="F2F2F2" w:themeFill="background1" w:themeFillShade="F2"/>
            <w:vAlign w:val="center"/>
          </w:tcPr>
          <w:p w14:paraId="6B1DBAB2" w14:textId="62F12B34" w:rsidR="00A24013" w:rsidRDefault="00A24013" w:rsidP="00A24013">
            <w:pPr>
              <w:spacing w:before="0" w:after="0"/>
              <w:jc w:val="right"/>
              <w:rPr>
                <w:spacing w:val="-20"/>
                <w:sz w:val="18"/>
                <w:szCs w:val="18"/>
                <w:lang w:val="es-CL"/>
              </w:rPr>
            </w:pPr>
            <w:r>
              <w:rPr>
                <w:spacing w:val="-20"/>
                <w:sz w:val="18"/>
                <w:szCs w:val="18"/>
                <w:lang w:val="es-CL"/>
              </w:rPr>
              <w:t>*</w:t>
            </w:r>
          </w:p>
        </w:tc>
        <w:tc>
          <w:tcPr>
            <w:tcW w:w="242" w:type="pct"/>
            <w:tcBorders>
              <w:bottom w:val="single" w:sz="4" w:space="0" w:color="auto"/>
            </w:tcBorders>
            <w:shd w:val="clear" w:color="auto" w:fill="F2F2F2" w:themeFill="background1" w:themeFillShade="F2"/>
            <w:vAlign w:val="center"/>
          </w:tcPr>
          <w:p w14:paraId="6E902ED4" w14:textId="77777777" w:rsidR="00A24013" w:rsidRPr="00FA24CC" w:rsidRDefault="00A24013" w:rsidP="00A24013">
            <w:pPr>
              <w:spacing w:before="0" w:after="0"/>
              <w:jc w:val="left"/>
              <w:rPr>
                <w:sz w:val="18"/>
                <w:szCs w:val="18"/>
                <w:lang w:val="es-CL"/>
              </w:rPr>
            </w:pPr>
          </w:p>
        </w:tc>
      </w:tr>
    </w:tbl>
    <w:p w14:paraId="7622C935" w14:textId="77777777" w:rsidR="00804867" w:rsidRDefault="00804867" w:rsidP="00BC50FC">
      <w:pPr>
        <w:pStyle w:val="Ttulo3"/>
        <w:numPr>
          <w:ilvl w:val="0"/>
          <w:numId w:val="0"/>
        </w:numPr>
        <w:spacing w:before="0" w:after="0"/>
        <w:rPr>
          <w:b w:val="0"/>
          <w:sz w:val="18"/>
          <w:szCs w:val="18"/>
          <w:lang w:val="es-CL"/>
        </w:rPr>
      </w:pPr>
      <w:r w:rsidRPr="004D127C">
        <w:rPr>
          <w:b w:val="0"/>
          <w:sz w:val="18"/>
          <w:szCs w:val="18"/>
          <w:lang w:val="es-CL"/>
        </w:rPr>
        <w:t>(-) No se registra medición.</w:t>
      </w:r>
    </w:p>
    <w:p w14:paraId="5174A5C1" w14:textId="5A729B4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2F8DF017"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73406351" w14:textId="43F00903" w:rsidR="00804867" w:rsidRPr="00F25436" w:rsidRDefault="00804867" w:rsidP="00804867">
      <w:pPr>
        <w:rPr>
          <w:lang w:val="es-CL"/>
        </w:rPr>
      </w:pPr>
      <w:r w:rsidRPr="004D127C">
        <w:rPr>
          <w:lang w:val="es-CL"/>
        </w:rPr>
        <w:t xml:space="preserve">Los individuos de la Serie D, clasificados como “Vivos”, en el periodo comprendido entre abril de 2022 y </w:t>
      </w:r>
      <w:r w:rsidR="00CA3441">
        <w:rPr>
          <w:lang w:val="es-CL"/>
        </w:rPr>
        <w:t>abril</w:t>
      </w:r>
      <w:r w:rsidRPr="004D127C">
        <w:rPr>
          <w:lang w:val="es-CL"/>
        </w:rPr>
        <w:t xml:space="preserve"> de 2024, presentan un</w:t>
      </w:r>
      <w:r w:rsidR="000D3E0D">
        <w:rPr>
          <w:lang w:val="es-CL"/>
        </w:rPr>
        <w:t xml:space="preserve">a disminución </w:t>
      </w:r>
      <w:r w:rsidRPr="004D127C">
        <w:rPr>
          <w:lang w:val="es-CL"/>
        </w:rPr>
        <w:t xml:space="preserve">en la biomasa de Ramas de </w:t>
      </w:r>
      <w:r w:rsidR="00CA3441">
        <w:rPr>
          <w:lang w:val="es-CL"/>
        </w:rPr>
        <w:t>17,17</w:t>
      </w:r>
      <w:r w:rsidRPr="004D127C">
        <w:rPr>
          <w:lang w:val="es-CL"/>
        </w:rPr>
        <w:t xml:space="preserve"> kg. En particular en el último periodo </w:t>
      </w:r>
      <w:r w:rsidRPr="00F25436">
        <w:rPr>
          <w:lang w:val="es-CL"/>
        </w:rPr>
        <w:t>analizado (enero 2024</w:t>
      </w:r>
      <w:r w:rsidR="00CA3441">
        <w:rPr>
          <w:lang w:val="es-CL"/>
        </w:rPr>
        <w:t>-abril 2024</w:t>
      </w:r>
      <w:r w:rsidRPr="00F25436">
        <w:rPr>
          <w:lang w:val="es-CL"/>
        </w:rPr>
        <w:t>) se registra un</w:t>
      </w:r>
      <w:r w:rsidR="00CA3441">
        <w:rPr>
          <w:lang w:val="es-CL"/>
        </w:rPr>
        <w:t xml:space="preserve"> aumento</w:t>
      </w:r>
      <w:r w:rsidRPr="00F25436">
        <w:rPr>
          <w:lang w:val="es-CL"/>
        </w:rPr>
        <w:t xml:space="preserve"> de la biomasa de </w:t>
      </w:r>
      <w:r w:rsidR="00CA3441">
        <w:rPr>
          <w:lang w:val="es-CL"/>
        </w:rPr>
        <w:t>ramas de 4,83</w:t>
      </w:r>
      <w:r w:rsidRPr="00F25436">
        <w:rPr>
          <w:lang w:val="es-CL"/>
        </w:rPr>
        <w:t xml:space="preserve"> kg. Las mediciones presentan diferencias estadísticamente significativas (Prueba de </w:t>
      </w:r>
      <w:proofErr w:type="spellStart"/>
      <w:r w:rsidRPr="00F25436">
        <w:rPr>
          <w:lang w:val="es-CL"/>
        </w:rPr>
        <w:t>Kruskall</w:t>
      </w:r>
      <w:proofErr w:type="spellEnd"/>
      <w:r w:rsidRPr="00F25436">
        <w:rPr>
          <w:lang w:val="es-CL"/>
        </w:rPr>
        <w:t xml:space="preserve">-Wallis </w:t>
      </w:r>
      <w:r w:rsidRPr="00F25436">
        <w:rPr>
          <w:i/>
          <w:iCs/>
          <w:lang w:val="es-CL"/>
        </w:rPr>
        <w:t>p</w:t>
      </w:r>
      <w:r w:rsidR="00F25436" w:rsidRPr="00F25436">
        <w:rPr>
          <w:lang w:val="es-CL"/>
        </w:rPr>
        <w:t>=</w:t>
      </w:r>
      <w:r w:rsidR="00CA3441">
        <w:rPr>
          <w:lang w:val="es-CL"/>
        </w:rPr>
        <w:t>1,378E-41</w:t>
      </w:r>
      <w:r w:rsidRPr="00F25436">
        <w:rPr>
          <w:lang w:val="es-CL"/>
        </w:rPr>
        <w:t xml:space="preserve">). </w:t>
      </w:r>
      <w:r w:rsidR="00E071FB">
        <w:rPr>
          <w:lang w:val="es-CL"/>
        </w:rPr>
        <w:t xml:space="preserve">La prueba de Wilcoxon (valores </w:t>
      </w:r>
      <w:r w:rsidR="00E071FB" w:rsidRPr="00B97758">
        <w:rPr>
          <w:i/>
          <w:iCs/>
          <w:lang w:val="es-CL"/>
        </w:rPr>
        <w:t>p</w:t>
      </w:r>
      <w:r w:rsidR="00E071FB">
        <w:rPr>
          <w:lang w:val="es-CL"/>
        </w:rPr>
        <w:t xml:space="preserve"> en Anexo 5, Cuadro 5.25) registró u</w:t>
      </w:r>
      <w:r w:rsidRPr="00F25436">
        <w:rPr>
          <w:lang w:val="es-CL"/>
        </w:rPr>
        <w:t xml:space="preserve">n primer grupo estadísticamente similar, lo conforman las mediciones de abril de 2022 y enero de 2023 con una media de </w:t>
      </w:r>
      <w:r w:rsidR="00D71449" w:rsidRPr="00F25436">
        <w:rPr>
          <w:lang w:val="es-CL"/>
        </w:rPr>
        <w:t>35,77±4,02</w:t>
      </w:r>
      <w:r w:rsidRPr="00F25436">
        <w:rPr>
          <w:lang w:val="es-CL"/>
        </w:rPr>
        <w:t xml:space="preserve"> kg, un segundo grupo estadísticamente similar al anterior, formado por las mediciones de abril, julio y octubre de 2023 con una media </w:t>
      </w:r>
      <w:r w:rsidR="000D3E0D">
        <w:rPr>
          <w:lang w:val="es-CL"/>
        </w:rPr>
        <w:t>8</w:t>
      </w:r>
      <w:r w:rsidR="00D71449" w:rsidRPr="00F25436">
        <w:rPr>
          <w:lang w:val="es-CL"/>
        </w:rPr>
        <w:t>0,38±6,02</w:t>
      </w:r>
      <w:r w:rsidRPr="00F25436">
        <w:rPr>
          <w:lang w:val="es-CL"/>
        </w:rPr>
        <w:t xml:space="preserve"> kg, lo cual implica un aumento de </w:t>
      </w:r>
      <w:r w:rsidR="000D3E0D">
        <w:rPr>
          <w:lang w:val="es-CL"/>
        </w:rPr>
        <w:t>4</w:t>
      </w:r>
      <w:r w:rsidR="00F25436">
        <w:rPr>
          <w:lang w:val="es-CL"/>
        </w:rPr>
        <w:t>4,61</w:t>
      </w:r>
      <w:r w:rsidRPr="00F25436">
        <w:rPr>
          <w:lang w:val="es-CL"/>
        </w:rPr>
        <w:t xml:space="preserve"> kg (</w:t>
      </w:r>
      <w:r w:rsidR="00F25436">
        <w:rPr>
          <w:lang w:val="es-CL"/>
        </w:rPr>
        <w:t>1</w:t>
      </w:r>
      <w:r w:rsidR="000D3E0D">
        <w:rPr>
          <w:lang w:val="es-CL"/>
        </w:rPr>
        <w:t>24</w:t>
      </w:r>
      <w:r w:rsidR="00F25436">
        <w:rPr>
          <w:lang w:val="es-CL"/>
        </w:rPr>
        <w:t>,</w:t>
      </w:r>
      <w:r w:rsidR="000D3E0D">
        <w:rPr>
          <w:lang w:val="es-CL"/>
        </w:rPr>
        <w:t>7</w:t>
      </w:r>
      <w:r w:rsidRPr="00F25436">
        <w:rPr>
          <w:lang w:val="es-CL"/>
        </w:rPr>
        <w:t xml:space="preserve">%) y finalmente un tercer grupo </w:t>
      </w:r>
      <w:r w:rsidR="00F25436">
        <w:rPr>
          <w:lang w:val="es-CL"/>
        </w:rPr>
        <w:t xml:space="preserve">estadísticamente </w:t>
      </w:r>
      <w:r w:rsidRPr="00F25436">
        <w:rPr>
          <w:lang w:val="es-CL"/>
        </w:rPr>
        <w:t>distinto del anterior, compuesto por la</w:t>
      </w:r>
      <w:r w:rsidR="00CA3441">
        <w:rPr>
          <w:lang w:val="es-CL"/>
        </w:rPr>
        <w:t>s</w:t>
      </w:r>
      <w:r w:rsidRPr="00F25436">
        <w:rPr>
          <w:lang w:val="es-CL"/>
        </w:rPr>
        <w:t xml:space="preserve"> medici</w:t>
      </w:r>
      <w:r w:rsidR="00CA3441">
        <w:rPr>
          <w:lang w:val="es-CL"/>
        </w:rPr>
        <w:t>o</w:t>
      </w:r>
      <w:r w:rsidRPr="00F25436">
        <w:rPr>
          <w:lang w:val="es-CL"/>
        </w:rPr>
        <w:t>n</w:t>
      </w:r>
      <w:r w:rsidR="00CA3441">
        <w:rPr>
          <w:lang w:val="es-CL"/>
        </w:rPr>
        <w:t>es</w:t>
      </w:r>
      <w:r w:rsidRPr="00F25436">
        <w:rPr>
          <w:lang w:val="es-CL"/>
        </w:rPr>
        <w:t xml:space="preserve"> de enero</w:t>
      </w:r>
      <w:r w:rsidR="00CA3441">
        <w:rPr>
          <w:lang w:val="es-CL"/>
        </w:rPr>
        <w:t xml:space="preserve"> y abril</w:t>
      </w:r>
      <w:r w:rsidRPr="00F25436">
        <w:rPr>
          <w:lang w:val="es-CL"/>
        </w:rPr>
        <w:t xml:space="preserve"> de 2024 con una </w:t>
      </w:r>
      <w:r w:rsidR="000D3E0D">
        <w:rPr>
          <w:lang w:val="es-CL"/>
        </w:rPr>
        <w:t xml:space="preserve">biomasa acumulada de Ramas de </w:t>
      </w:r>
      <w:r w:rsidR="00CA3441">
        <w:rPr>
          <w:lang w:val="es-CL"/>
        </w:rPr>
        <w:t>12,16</w:t>
      </w:r>
      <w:r w:rsidRPr="00F25436">
        <w:rPr>
          <w:lang w:val="es-CL"/>
        </w:rPr>
        <w:t xml:space="preserve"> kg, resultando en una disminución de </w:t>
      </w:r>
      <w:r w:rsidR="00CA3441">
        <w:rPr>
          <w:lang w:val="es-CL"/>
        </w:rPr>
        <w:t>68,22</w:t>
      </w:r>
      <w:r w:rsidRPr="00F25436">
        <w:rPr>
          <w:lang w:val="es-CL"/>
        </w:rPr>
        <w:t xml:space="preserve"> kg (</w:t>
      </w:r>
      <w:r w:rsidR="00F25436">
        <w:rPr>
          <w:lang w:val="es-CL"/>
        </w:rPr>
        <w:t>8</w:t>
      </w:r>
      <w:r w:rsidR="00CA3441">
        <w:rPr>
          <w:lang w:val="es-CL"/>
        </w:rPr>
        <w:t>4</w:t>
      </w:r>
      <w:r w:rsidR="00F25436">
        <w:rPr>
          <w:lang w:val="es-CL"/>
        </w:rPr>
        <w:t>,</w:t>
      </w:r>
      <w:r w:rsidR="000D3E0D">
        <w:rPr>
          <w:lang w:val="es-CL"/>
        </w:rPr>
        <w:t>8</w:t>
      </w:r>
      <w:r w:rsidRPr="00F25436">
        <w:rPr>
          <w:lang w:val="es-CL"/>
        </w:rPr>
        <w:t xml:space="preserve">%). </w:t>
      </w:r>
    </w:p>
    <w:p w14:paraId="082F06C7" w14:textId="173A3DB6" w:rsidR="00804867" w:rsidRPr="00F25436" w:rsidRDefault="00804867" w:rsidP="00804867">
      <w:pPr>
        <w:rPr>
          <w:lang w:val="es-CL"/>
        </w:rPr>
      </w:pPr>
      <w:r w:rsidRPr="004D127C">
        <w:rPr>
          <w:lang w:val="es-CL"/>
        </w:rPr>
        <w:t xml:space="preserve">Los individuos de la Serie D, clasificados como “Secos”, en el periodo comprendido entre abril de 2022 y </w:t>
      </w:r>
      <w:r w:rsidR="00CA3441">
        <w:rPr>
          <w:lang w:val="es-CL"/>
        </w:rPr>
        <w:t>abril</w:t>
      </w:r>
      <w:r w:rsidRPr="004D127C">
        <w:rPr>
          <w:lang w:val="es-CL"/>
        </w:rPr>
        <w:t xml:space="preserve"> de 2024, presentan una disminución en la biomasa de Ramas de </w:t>
      </w:r>
      <w:r w:rsidR="00CA3441">
        <w:rPr>
          <w:lang w:val="es-CL"/>
        </w:rPr>
        <w:t>4.89</w:t>
      </w:r>
      <w:r w:rsidRPr="004D127C">
        <w:rPr>
          <w:lang w:val="es-CL"/>
        </w:rPr>
        <w:t xml:space="preserve"> kg. En particular en el último periodo analizado (</w:t>
      </w:r>
      <w:r w:rsidRPr="00F25436">
        <w:rPr>
          <w:lang w:val="es-CL"/>
        </w:rPr>
        <w:t>enero 2024</w:t>
      </w:r>
      <w:r w:rsidR="00CA3441">
        <w:rPr>
          <w:lang w:val="es-CL"/>
        </w:rPr>
        <w:t>-abril 2024</w:t>
      </w:r>
      <w:r w:rsidRPr="00F25436">
        <w:rPr>
          <w:lang w:val="es-CL"/>
        </w:rPr>
        <w:t xml:space="preserve">) se registra una disminución de la biomasa de Ramas de </w:t>
      </w:r>
      <w:r w:rsidR="00CA3441">
        <w:rPr>
          <w:lang w:val="es-CL"/>
        </w:rPr>
        <w:t>0,82</w:t>
      </w:r>
      <w:r w:rsidRPr="00F25436">
        <w:rPr>
          <w:lang w:val="es-CL"/>
        </w:rPr>
        <w:t xml:space="preserve"> kg. Las mediciones presentan diferencias estadísticamente significativas (Prueba de </w:t>
      </w:r>
      <w:proofErr w:type="spellStart"/>
      <w:r w:rsidRPr="00F25436">
        <w:rPr>
          <w:lang w:val="es-CL"/>
        </w:rPr>
        <w:t>Kruskall</w:t>
      </w:r>
      <w:proofErr w:type="spellEnd"/>
      <w:r w:rsidRPr="00F25436">
        <w:rPr>
          <w:lang w:val="es-CL"/>
        </w:rPr>
        <w:t>-Wallis p</w:t>
      </w:r>
      <w:r w:rsidR="00F25436" w:rsidRPr="00F25436">
        <w:rPr>
          <w:lang w:val="es-CL"/>
        </w:rPr>
        <w:t>=2,</w:t>
      </w:r>
      <w:r w:rsidR="00CA3441">
        <w:rPr>
          <w:lang w:val="es-CL"/>
        </w:rPr>
        <w:t>809E</w:t>
      </w:r>
      <w:r w:rsidR="00F25436" w:rsidRPr="00F25436">
        <w:rPr>
          <w:lang w:val="es-CL"/>
        </w:rPr>
        <w:t>-0</w:t>
      </w:r>
      <w:r w:rsidR="00CA3441">
        <w:rPr>
          <w:lang w:val="es-CL"/>
        </w:rPr>
        <w:t>9</w:t>
      </w:r>
      <w:r w:rsidRPr="00F25436">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5.25) </w:t>
      </w:r>
      <w:r w:rsidRPr="00F25436">
        <w:rPr>
          <w:lang w:val="es-CL"/>
        </w:rPr>
        <w:t xml:space="preserve">registró un primer grupo estadísticamente similar, conformado por las mediciones </w:t>
      </w:r>
      <w:r w:rsidR="0026313B">
        <w:rPr>
          <w:lang w:val="es-CL"/>
        </w:rPr>
        <w:t xml:space="preserve">realizadas entre </w:t>
      </w:r>
      <w:r w:rsidRPr="00F25436">
        <w:rPr>
          <w:lang w:val="es-CL"/>
        </w:rPr>
        <w:t xml:space="preserve">abril de 2022 </w:t>
      </w:r>
      <w:r w:rsidR="0026313B">
        <w:rPr>
          <w:lang w:val="es-CL"/>
        </w:rPr>
        <w:t>y</w:t>
      </w:r>
      <w:r w:rsidRPr="00F25436">
        <w:rPr>
          <w:lang w:val="es-CL"/>
        </w:rPr>
        <w:t xml:space="preserve"> </w:t>
      </w:r>
      <w:r w:rsidR="00F25436">
        <w:rPr>
          <w:lang w:val="es-CL"/>
        </w:rPr>
        <w:t>octubre</w:t>
      </w:r>
      <w:r w:rsidRPr="00F25436">
        <w:rPr>
          <w:lang w:val="es-CL"/>
        </w:rPr>
        <w:t xml:space="preserve"> de 2023 con una media de </w:t>
      </w:r>
      <w:r w:rsidR="00F25436">
        <w:rPr>
          <w:lang w:val="es-CL"/>
        </w:rPr>
        <w:t>8,21</w:t>
      </w:r>
      <w:r w:rsidR="00CA3441" w:rsidRPr="00F25436">
        <w:rPr>
          <w:lang w:val="es-CL"/>
        </w:rPr>
        <w:t>±</w:t>
      </w:r>
      <w:r w:rsidR="00F25436">
        <w:rPr>
          <w:lang w:val="es-CL"/>
        </w:rPr>
        <w:t>4,02</w:t>
      </w:r>
      <w:r w:rsidRPr="00F25436">
        <w:rPr>
          <w:lang w:val="es-CL"/>
        </w:rPr>
        <w:t xml:space="preserve"> kg</w:t>
      </w:r>
      <w:r w:rsidR="00F25436">
        <w:rPr>
          <w:lang w:val="es-CL"/>
        </w:rPr>
        <w:t xml:space="preserve"> y</w:t>
      </w:r>
      <w:r w:rsidRPr="00F25436">
        <w:rPr>
          <w:lang w:val="es-CL"/>
        </w:rPr>
        <w:t xml:space="preserve"> un segundo grupo </w:t>
      </w:r>
      <w:r w:rsidR="00F25436">
        <w:rPr>
          <w:lang w:val="es-CL"/>
        </w:rPr>
        <w:t>estadísticamente diferente al anterior</w:t>
      </w:r>
      <w:r w:rsidRPr="00F25436">
        <w:rPr>
          <w:lang w:val="es-CL"/>
        </w:rPr>
        <w:t>, formado por la</w:t>
      </w:r>
      <w:r w:rsidR="008B2493">
        <w:rPr>
          <w:lang w:val="es-CL"/>
        </w:rPr>
        <w:t xml:space="preserve">s </w:t>
      </w:r>
      <w:r w:rsidR="00F25436">
        <w:rPr>
          <w:lang w:val="es-CL"/>
        </w:rPr>
        <w:t>medici</w:t>
      </w:r>
      <w:r w:rsidR="00CA3441">
        <w:rPr>
          <w:lang w:val="es-CL"/>
        </w:rPr>
        <w:t>ones</w:t>
      </w:r>
      <w:r w:rsidR="00F25436">
        <w:rPr>
          <w:lang w:val="es-CL"/>
        </w:rPr>
        <w:t xml:space="preserve"> </w:t>
      </w:r>
      <w:r w:rsidR="00CA3441">
        <w:rPr>
          <w:lang w:val="es-CL"/>
        </w:rPr>
        <w:t xml:space="preserve">de </w:t>
      </w:r>
      <w:r w:rsidR="00F25436">
        <w:rPr>
          <w:lang w:val="es-CL"/>
        </w:rPr>
        <w:t>enero</w:t>
      </w:r>
      <w:r w:rsidR="00CA3441">
        <w:rPr>
          <w:lang w:val="es-CL"/>
        </w:rPr>
        <w:t xml:space="preserve"> y abril</w:t>
      </w:r>
      <w:r w:rsidR="00F25436">
        <w:rPr>
          <w:lang w:val="es-CL"/>
        </w:rPr>
        <w:t xml:space="preserve"> de 2024</w:t>
      </w:r>
      <w:r w:rsidRPr="00F25436">
        <w:rPr>
          <w:lang w:val="es-CL"/>
        </w:rPr>
        <w:t xml:space="preserve"> </w:t>
      </w:r>
      <w:r w:rsidR="00F25436">
        <w:rPr>
          <w:lang w:val="es-CL"/>
        </w:rPr>
        <w:t xml:space="preserve">con una biomasa de Ramas acumulada de </w:t>
      </w:r>
      <w:r w:rsidR="00CA3441">
        <w:rPr>
          <w:lang w:val="es-CL"/>
        </w:rPr>
        <w:t>0,81</w:t>
      </w:r>
      <w:r w:rsidR="00CA3441" w:rsidRPr="00F25436">
        <w:rPr>
          <w:lang w:val="es-CL"/>
        </w:rPr>
        <w:t>±</w:t>
      </w:r>
      <w:r w:rsidR="00CA3441">
        <w:rPr>
          <w:lang w:val="es-CL"/>
        </w:rPr>
        <w:t>0,41</w:t>
      </w:r>
      <w:r w:rsidRPr="00F25436">
        <w:rPr>
          <w:lang w:val="es-CL"/>
        </w:rPr>
        <w:t xml:space="preserve"> kg, lo cual implica un aumento de </w:t>
      </w:r>
      <w:r w:rsidR="00CA3441">
        <w:rPr>
          <w:lang w:val="es-CL"/>
        </w:rPr>
        <w:t>7,4</w:t>
      </w:r>
      <w:r w:rsidRPr="00F25436">
        <w:rPr>
          <w:lang w:val="es-CL"/>
        </w:rPr>
        <w:t xml:space="preserve"> kg (</w:t>
      </w:r>
      <w:r w:rsidR="00F25436">
        <w:rPr>
          <w:lang w:val="es-CL"/>
        </w:rPr>
        <w:t>9</w:t>
      </w:r>
      <w:r w:rsidR="00CA3441">
        <w:rPr>
          <w:lang w:val="es-CL"/>
        </w:rPr>
        <w:t>0</w:t>
      </w:r>
      <w:r w:rsidR="00F25436">
        <w:rPr>
          <w:lang w:val="es-CL"/>
        </w:rPr>
        <w:t>,1</w:t>
      </w:r>
      <w:r w:rsidRPr="00F25436">
        <w:rPr>
          <w:lang w:val="es-CL"/>
        </w:rPr>
        <w:t>%)</w:t>
      </w:r>
      <w:r w:rsidR="00F25436">
        <w:rPr>
          <w:lang w:val="es-CL"/>
        </w:rPr>
        <w:t>.</w:t>
      </w:r>
    </w:p>
    <w:p w14:paraId="0F23A696" w14:textId="2B60E08B" w:rsidR="00804867" w:rsidRPr="00D63B54" w:rsidRDefault="00804867" w:rsidP="00804867">
      <w:pPr>
        <w:rPr>
          <w:lang w:val="es-CL"/>
        </w:rPr>
      </w:pPr>
      <w:r w:rsidRPr="004D127C">
        <w:rPr>
          <w:lang w:val="es-CL"/>
        </w:rPr>
        <w:lastRenderedPageBreak/>
        <w:t>Los individuos de la Serie D, (</w:t>
      </w:r>
      <w:proofErr w:type="spellStart"/>
      <w:r w:rsidRPr="004D127C">
        <w:rPr>
          <w:lang w:val="es-CL"/>
        </w:rPr>
        <w:t>Vivos+Secos</w:t>
      </w:r>
      <w:proofErr w:type="spellEnd"/>
      <w:r w:rsidRPr="004D127C">
        <w:rPr>
          <w:lang w:val="es-CL"/>
        </w:rPr>
        <w:t xml:space="preserve">), en el periodo comprendido entre abril de 2022 y </w:t>
      </w:r>
      <w:r w:rsidR="008B2493">
        <w:rPr>
          <w:lang w:val="es-CL"/>
        </w:rPr>
        <w:t>abril</w:t>
      </w:r>
      <w:r w:rsidRPr="004D127C">
        <w:rPr>
          <w:lang w:val="es-CL"/>
        </w:rPr>
        <w:t xml:space="preserve"> de 2024, se registra un</w:t>
      </w:r>
      <w:r w:rsidR="00DF651F">
        <w:rPr>
          <w:lang w:val="es-CL"/>
        </w:rPr>
        <w:t>a</w:t>
      </w:r>
      <w:r w:rsidRPr="004D127C">
        <w:rPr>
          <w:lang w:val="es-CL"/>
        </w:rPr>
        <w:t xml:space="preserve"> </w:t>
      </w:r>
      <w:r w:rsidR="00DF651F">
        <w:rPr>
          <w:lang w:val="es-CL"/>
        </w:rPr>
        <w:t>disminución</w:t>
      </w:r>
      <w:r w:rsidRPr="00D63B54">
        <w:rPr>
          <w:lang w:val="es-CL"/>
        </w:rPr>
        <w:t xml:space="preserve"> en la biomasa de Ramas de </w:t>
      </w:r>
      <w:r w:rsidR="008B2493">
        <w:rPr>
          <w:lang w:val="es-CL"/>
        </w:rPr>
        <w:t>22,06</w:t>
      </w:r>
      <w:r w:rsidRPr="00D63B54">
        <w:rPr>
          <w:lang w:val="es-CL"/>
        </w:rPr>
        <w:t xml:space="preserve"> kg. En particular en el último periodo analizado (enero 2024</w:t>
      </w:r>
      <w:r w:rsidR="008B2493">
        <w:rPr>
          <w:lang w:val="es-CL"/>
        </w:rPr>
        <w:t>-abril 2024</w:t>
      </w:r>
      <w:r w:rsidRPr="00D63B54">
        <w:rPr>
          <w:lang w:val="es-CL"/>
        </w:rPr>
        <w:t xml:space="preserve">) se registra un </w:t>
      </w:r>
      <w:r w:rsidR="008B2493">
        <w:rPr>
          <w:lang w:val="es-CL"/>
        </w:rPr>
        <w:t xml:space="preserve">aumento </w:t>
      </w:r>
      <w:r w:rsidRPr="00D63B54">
        <w:rPr>
          <w:lang w:val="es-CL"/>
        </w:rPr>
        <w:t xml:space="preserve">de la biomasa de Ramas de </w:t>
      </w:r>
      <w:r w:rsidR="008B2493">
        <w:rPr>
          <w:lang w:val="es-CL"/>
        </w:rPr>
        <w:t>5,65</w:t>
      </w:r>
      <w:r w:rsidRPr="00D63B54">
        <w:rPr>
          <w:lang w:val="es-CL"/>
        </w:rPr>
        <w:t xml:space="preserve"> kg. Las mediciones presentan diferencias estadísticamente significativas para el total de la población (Prueba de </w:t>
      </w:r>
      <w:proofErr w:type="spellStart"/>
      <w:r w:rsidRPr="00D63B54">
        <w:rPr>
          <w:lang w:val="es-CL"/>
        </w:rPr>
        <w:t>Kruskall</w:t>
      </w:r>
      <w:proofErr w:type="spellEnd"/>
      <w:r w:rsidRPr="00D63B54">
        <w:rPr>
          <w:lang w:val="es-CL"/>
        </w:rPr>
        <w:t>-Wallis p</w:t>
      </w:r>
      <w:r w:rsidR="00F25436" w:rsidRPr="00D63B54">
        <w:rPr>
          <w:lang w:val="es-CL"/>
        </w:rPr>
        <w:t>=1,83e-35</w:t>
      </w:r>
      <w:r w:rsidRPr="00D63B54">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5.25) </w:t>
      </w:r>
      <w:r w:rsidRPr="00D63B54">
        <w:rPr>
          <w:lang w:val="es-CL"/>
        </w:rPr>
        <w:t xml:space="preserve">registró un primer grupo estadísticamente similar, conformado por las mediciones de abril de 2022 y enero de 2023 con una media de </w:t>
      </w:r>
      <w:r w:rsidR="00F25436" w:rsidRPr="00D63B54">
        <w:rPr>
          <w:lang w:val="es-CL"/>
        </w:rPr>
        <w:t>42,03±</w:t>
      </w:r>
      <w:r w:rsidR="00D63B54" w:rsidRPr="00D63B54">
        <w:rPr>
          <w:lang w:val="es-CL"/>
        </w:rPr>
        <w:t xml:space="preserve">4,17 </w:t>
      </w:r>
      <w:r w:rsidRPr="00D63B54">
        <w:rPr>
          <w:lang w:val="es-CL"/>
        </w:rPr>
        <w:t>kg, un segundo grupo que difiere del anterior, formado por las mediciones de abril, julio y octubre de 2023 con una media d</w:t>
      </w:r>
      <w:r w:rsidR="00D63B54" w:rsidRPr="00D63B54">
        <w:rPr>
          <w:lang w:val="es-CL"/>
        </w:rPr>
        <w:t>e 89,89±6,25</w:t>
      </w:r>
      <w:r w:rsidRPr="00D63B54">
        <w:rPr>
          <w:lang w:val="es-CL"/>
        </w:rPr>
        <w:t xml:space="preserve"> kg, lo cual implica un incremento de </w:t>
      </w:r>
      <w:r w:rsidR="00D63B54" w:rsidRPr="00D63B54">
        <w:rPr>
          <w:lang w:val="es-CL"/>
        </w:rPr>
        <w:t xml:space="preserve">47,86 </w:t>
      </w:r>
      <w:r w:rsidRPr="00D63B54">
        <w:rPr>
          <w:lang w:val="es-CL"/>
        </w:rPr>
        <w:t>kg (1</w:t>
      </w:r>
      <w:r w:rsidR="00D63B54" w:rsidRPr="00D63B54">
        <w:rPr>
          <w:lang w:val="es-CL"/>
        </w:rPr>
        <w:t>13,8</w:t>
      </w:r>
      <w:r w:rsidRPr="00D63B54">
        <w:rPr>
          <w:lang w:val="es-CL"/>
        </w:rPr>
        <w:t>%)</w:t>
      </w:r>
      <w:r w:rsidR="008B2493">
        <w:rPr>
          <w:lang w:val="es-CL"/>
        </w:rPr>
        <w:t xml:space="preserve">, luego </w:t>
      </w:r>
      <w:r w:rsidRPr="00D63B54">
        <w:rPr>
          <w:lang w:val="es-CL"/>
        </w:rPr>
        <w:t xml:space="preserve">un tercer grupo </w:t>
      </w:r>
      <w:r w:rsidR="00D63B54" w:rsidRPr="00D63B54">
        <w:rPr>
          <w:lang w:val="es-CL"/>
        </w:rPr>
        <w:t xml:space="preserve">estadísticamente </w:t>
      </w:r>
      <w:r w:rsidRPr="00D63B54">
        <w:rPr>
          <w:lang w:val="es-CL"/>
        </w:rPr>
        <w:t>distinto</w:t>
      </w:r>
      <w:r w:rsidR="00D63B54" w:rsidRPr="00D63B54">
        <w:rPr>
          <w:lang w:val="es-CL"/>
        </w:rPr>
        <w:t>s a lo</w:t>
      </w:r>
      <w:r w:rsidR="008B2493">
        <w:rPr>
          <w:lang w:val="es-CL"/>
        </w:rPr>
        <w:t>s</w:t>
      </w:r>
      <w:r w:rsidR="00D63B54" w:rsidRPr="00D63B54">
        <w:rPr>
          <w:lang w:val="es-CL"/>
        </w:rPr>
        <w:t xml:space="preserve"> anteriores</w:t>
      </w:r>
      <w:r w:rsidRPr="00D63B54">
        <w:rPr>
          <w:lang w:val="es-CL"/>
        </w:rPr>
        <w:t>, compuesto por la medición de enero de 2024 con u</w:t>
      </w:r>
      <w:r w:rsidR="00D63B54" w:rsidRPr="00D63B54">
        <w:rPr>
          <w:lang w:val="es-CL"/>
        </w:rPr>
        <w:t xml:space="preserve">na biomasa de Ramas acumulada </w:t>
      </w:r>
      <w:r w:rsidRPr="00D63B54">
        <w:rPr>
          <w:lang w:val="es-CL"/>
        </w:rPr>
        <w:t xml:space="preserve">de 10,15 kg, resultando en una disminución de </w:t>
      </w:r>
      <w:r w:rsidR="00D63B54" w:rsidRPr="00D63B54">
        <w:rPr>
          <w:lang w:val="es-CL"/>
        </w:rPr>
        <w:t>79,74</w:t>
      </w:r>
      <w:r w:rsidRPr="00D63B54">
        <w:rPr>
          <w:lang w:val="es-CL"/>
        </w:rPr>
        <w:t xml:space="preserve"> kg (</w:t>
      </w:r>
      <w:r w:rsidR="00D63B54" w:rsidRPr="00D63B54">
        <w:rPr>
          <w:lang w:val="es-CL"/>
        </w:rPr>
        <w:t>88,7</w:t>
      </w:r>
      <w:r w:rsidRPr="00D63B54">
        <w:rPr>
          <w:lang w:val="es-CL"/>
        </w:rPr>
        <w:t>%)</w:t>
      </w:r>
      <w:r w:rsidR="008B2493">
        <w:rPr>
          <w:lang w:val="es-CL"/>
        </w:rPr>
        <w:t xml:space="preserve"> y finalmente un cuarto grupo estadísticamente distinto a los anteriores, compuesto por la medición de abril de 2024 con una biomasa de Ramas acumulada de 15,80 kg, resultando en una disminución de 5,65 kg (55,6%)</w:t>
      </w:r>
      <w:r w:rsidRPr="00D63B54">
        <w:rPr>
          <w:lang w:val="es-CL"/>
        </w:rPr>
        <w:t xml:space="preserve">. </w:t>
      </w:r>
    </w:p>
    <w:p w14:paraId="65BA74FF" w14:textId="77777777" w:rsidR="00804867" w:rsidRPr="004D127C" w:rsidRDefault="00804867" w:rsidP="00804867">
      <w:pPr>
        <w:pStyle w:val="Ttulo3"/>
        <w:rPr>
          <w:b w:val="0"/>
          <w:lang w:val="es-CL"/>
        </w:rPr>
      </w:pPr>
      <w:r w:rsidRPr="004D127C">
        <w:rPr>
          <w:lang w:val="es-CL"/>
        </w:rPr>
        <w:t>Cambio en la biomasa de Hojas</w:t>
      </w:r>
    </w:p>
    <w:p w14:paraId="690B34D1" w14:textId="49379000" w:rsidR="000D5081" w:rsidRPr="004D127C" w:rsidRDefault="00804867" w:rsidP="00804867">
      <w:pPr>
        <w:spacing w:line="276" w:lineRule="auto"/>
        <w:rPr>
          <w:lang w:val="es-CL"/>
        </w:rPr>
      </w:pPr>
      <w:r w:rsidRPr="004D127C">
        <w:rPr>
          <w:lang w:val="es-CL"/>
        </w:rPr>
        <w:t>El Cuadro 3</w:t>
      </w:r>
      <w:r w:rsidR="00B65A83">
        <w:rPr>
          <w:lang w:val="es-CL"/>
        </w:rPr>
        <w:t>5</w:t>
      </w:r>
      <w:r w:rsidRPr="004D127C">
        <w:rPr>
          <w:lang w:val="es-CL"/>
        </w:rPr>
        <w:t xml:space="preserve"> presenta los promedios de la biomasa de la componente Hojas (kg), según serie y año, para la población estudiada del género </w:t>
      </w:r>
      <w:r w:rsidRPr="004D127C">
        <w:rPr>
          <w:i/>
          <w:iCs/>
          <w:lang w:val="es-CL"/>
        </w:rPr>
        <w:t>Neltuma</w:t>
      </w:r>
      <w:r w:rsidRPr="004D127C">
        <w:rPr>
          <w:lang w:val="es-CL"/>
        </w:rPr>
        <w:t xml:space="preserve"> (ex </w:t>
      </w:r>
      <w:r w:rsidRPr="004D127C">
        <w:rPr>
          <w:i/>
          <w:iCs/>
          <w:lang w:val="es-CL"/>
        </w:rPr>
        <w:t>Prosopis</w:t>
      </w:r>
      <w:r w:rsidRPr="004D127C">
        <w:rPr>
          <w:lang w:val="es-CL"/>
        </w:rPr>
        <w:t>) emplazada en el sector de Camar. Los individuos clasificados como “Secos”, no registran biomasa para la componente Hojas.</w:t>
      </w:r>
    </w:p>
    <w:p w14:paraId="320407D3" w14:textId="1945B608" w:rsidR="00804867" w:rsidRPr="008062BB" w:rsidRDefault="00804867" w:rsidP="00804867">
      <w:pPr>
        <w:spacing w:before="0" w:after="0"/>
        <w:rPr>
          <w:lang w:val="es-CL"/>
        </w:rPr>
      </w:pPr>
      <w:r w:rsidRPr="004D127C">
        <w:rPr>
          <w:b/>
          <w:bCs/>
          <w:lang w:val="es-CL"/>
        </w:rPr>
        <w:t>Cuadro 3</w:t>
      </w:r>
      <w:r w:rsidR="00B65A83">
        <w:rPr>
          <w:b/>
          <w:bCs/>
          <w:lang w:val="es-CL"/>
        </w:rPr>
        <w:t>5</w:t>
      </w:r>
      <w:r w:rsidRPr="004D127C">
        <w:rPr>
          <w:b/>
          <w:bCs/>
          <w:lang w:val="es-CL"/>
        </w:rPr>
        <w:t>.</w:t>
      </w:r>
      <w:r w:rsidRPr="004D127C">
        <w:rPr>
          <w:lang w:val="es-CL"/>
        </w:rPr>
        <w:t xml:space="preserve"> Promedio de la biomasa de Hojas (kg), según serie y año, para la población estudiada del género </w:t>
      </w:r>
      <w:r w:rsidRPr="004D127C">
        <w:rPr>
          <w:i/>
          <w:iCs/>
          <w:lang w:val="es-CL"/>
        </w:rPr>
        <w:t>Neltuma</w:t>
      </w:r>
      <w:r w:rsidRPr="004D127C">
        <w:rPr>
          <w:lang w:val="es-CL"/>
        </w:rPr>
        <w:t xml:space="preserve"> (ex </w:t>
      </w:r>
      <w:r w:rsidRPr="004D127C">
        <w:rPr>
          <w:i/>
          <w:iCs/>
          <w:lang w:val="es-CL"/>
        </w:rPr>
        <w:t>Prosopis</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956"/>
        <w:gridCol w:w="509"/>
        <w:gridCol w:w="284"/>
        <w:gridCol w:w="435"/>
        <w:gridCol w:w="581"/>
        <w:gridCol w:w="313"/>
        <w:gridCol w:w="509"/>
        <w:gridCol w:w="549"/>
        <w:gridCol w:w="313"/>
        <w:gridCol w:w="495"/>
        <w:gridCol w:w="549"/>
        <w:gridCol w:w="313"/>
        <w:gridCol w:w="438"/>
        <w:gridCol w:w="749"/>
        <w:gridCol w:w="313"/>
        <w:gridCol w:w="495"/>
      </w:tblGrid>
      <w:tr w:rsidR="000D5081" w:rsidRPr="00DE5B60" w14:paraId="74C66947" w14:textId="77777777" w:rsidTr="008062BB">
        <w:tc>
          <w:tcPr>
            <w:tcW w:w="5000" w:type="pct"/>
            <w:gridSpan w:val="17"/>
            <w:tcBorders>
              <w:top w:val="single" w:sz="4" w:space="0" w:color="auto"/>
              <w:bottom w:val="single" w:sz="4" w:space="0" w:color="auto"/>
            </w:tcBorders>
            <w:vAlign w:val="center"/>
          </w:tcPr>
          <w:p w14:paraId="0986004E" w14:textId="2B3DDF90" w:rsidR="000D5081" w:rsidRPr="00DE5B60" w:rsidRDefault="000D5081" w:rsidP="003F2F82">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 xml:space="preserve">acumulada de </w:t>
            </w:r>
            <w:r w:rsidRPr="00DE5B60">
              <w:rPr>
                <w:b/>
                <w:bCs/>
                <w:sz w:val="18"/>
                <w:szCs w:val="18"/>
                <w:lang w:val="es-CL"/>
              </w:rPr>
              <w:t>Hojas (kg)</w:t>
            </w:r>
          </w:p>
        </w:tc>
      </w:tr>
      <w:tr w:rsidR="00A32DBB" w:rsidRPr="00DE5B60" w14:paraId="18D50714" w14:textId="77777777" w:rsidTr="00A21B89">
        <w:trPr>
          <w:trHeight w:val="45"/>
        </w:trPr>
        <w:tc>
          <w:tcPr>
            <w:tcW w:w="1111" w:type="pct"/>
            <w:gridSpan w:val="2"/>
            <w:tcBorders>
              <w:top w:val="single" w:sz="4" w:space="0" w:color="auto"/>
            </w:tcBorders>
            <w:vAlign w:val="center"/>
          </w:tcPr>
          <w:p w14:paraId="7AC1CACA" w14:textId="77777777" w:rsidR="00804867" w:rsidRPr="00DE5B60" w:rsidRDefault="00804867" w:rsidP="003F2F82">
            <w:pPr>
              <w:spacing w:before="0" w:after="0"/>
              <w:jc w:val="center"/>
              <w:rPr>
                <w:b/>
                <w:bCs/>
                <w:sz w:val="18"/>
                <w:szCs w:val="18"/>
                <w:lang w:val="es-CL"/>
              </w:rPr>
            </w:pPr>
            <w:r w:rsidRPr="00DE5B60">
              <w:rPr>
                <w:b/>
                <w:bCs/>
                <w:sz w:val="18"/>
                <w:szCs w:val="18"/>
                <w:lang w:val="es-CL"/>
              </w:rPr>
              <w:t>Medición</w:t>
            </w:r>
          </w:p>
        </w:tc>
        <w:tc>
          <w:tcPr>
            <w:tcW w:w="706" w:type="pct"/>
            <w:gridSpan w:val="3"/>
            <w:vMerge w:val="restart"/>
            <w:tcBorders>
              <w:top w:val="single" w:sz="4" w:space="0" w:color="auto"/>
            </w:tcBorders>
            <w:shd w:val="clear" w:color="auto" w:fill="F2F2F2" w:themeFill="background1" w:themeFillShade="F2"/>
            <w:vAlign w:val="center"/>
          </w:tcPr>
          <w:p w14:paraId="778DAD47" w14:textId="77777777" w:rsidR="00804867" w:rsidRPr="00DE5B60" w:rsidRDefault="00804867" w:rsidP="003F2F82">
            <w:pPr>
              <w:spacing w:before="0" w:after="0"/>
              <w:jc w:val="center"/>
              <w:rPr>
                <w:b/>
                <w:bCs/>
                <w:sz w:val="18"/>
                <w:szCs w:val="18"/>
                <w:lang w:val="es-CL"/>
              </w:rPr>
            </w:pPr>
            <w:r w:rsidRPr="00DE5B60">
              <w:rPr>
                <w:b/>
                <w:bCs/>
                <w:sz w:val="18"/>
                <w:szCs w:val="18"/>
                <w:lang w:val="es-CL"/>
              </w:rPr>
              <w:t>A</w:t>
            </w:r>
          </w:p>
        </w:tc>
        <w:tc>
          <w:tcPr>
            <w:tcW w:w="803" w:type="pct"/>
            <w:gridSpan w:val="3"/>
            <w:vMerge w:val="restart"/>
            <w:tcBorders>
              <w:top w:val="single" w:sz="4" w:space="0" w:color="auto"/>
            </w:tcBorders>
            <w:vAlign w:val="center"/>
          </w:tcPr>
          <w:p w14:paraId="113D6D6A" w14:textId="77777777" w:rsidR="00804867" w:rsidRPr="00DE5B60" w:rsidRDefault="00804867" w:rsidP="003F2F82">
            <w:pPr>
              <w:spacing w:before="0" w:after="0"/>
              <w:jc w:val="center"/>
              <w:rPr>
                <w:b/>
                <w:bCs/>
                <w:sz w:val="18"/>
                <w:szCs w:val="18"/>
                <w:lang w:val="es-CL"/>
              </w:rPr>
            </w:pPr>
            <w:r w:rsidRPr="00DE5B60">
              <w:rPr>
                <w:b/>
                <w:bCs/>
                <w:sz w:val="18"/>
                <w:szCs w:val="18"/>
                <w:lang w:val="es-CL"/>
              </w:rPr>
              <w:t>B</w:t>
            </w:r>
          </w:p>
        </w:tc>
        <w:tc>
          <w:tcPr>
            <w:tcW w:w="744" w:type="pct"/>
            <w:gridSpan w:val="3"/>
            <w:vMerge w:val="restart"/>
            <w:tcBorders>
              <w:top w:val="single" w:sz="4" w:space="0" w:color="auto"/>
            </w:tcBorders>
            <w:shd w:val="clear" w:color="auto" w:fill="F2F2F2" w:themeFill="background1" w:themeFillShade="F2"/>
            <w:vAlign w:val="center"/>
          </w:tcPr>
          <w:p w14:paraId="7C9B2F48" w14:textId="77777777" w:rsidR="00804867" w:rsidRPr="00DE5B60" w:rsidRDefault="00804867" w:rsidP="003F2F82">
            <w:pPr>
              <w:spacing w:before="0" w:after="0"/>
              <w:jc w:val="center"/>
              <w:rPr>
                <w:b/>
                <w:bCs/>
                <w:sz w:val="18"/>
                <w:szCs w:val="18"/>
                <w:lang w:val="es-CL"/>
              </w:rPr>
            </w:pPr>
            <w:r w:rsidRPr="00DE5B60">
              <w:rPr>
                <w:b/>
                <w:bCs/>
                <w:sz w:val="18"/>
                <w:szCs w:val="18"/>
                <w:lang w:val="es-CL"/>
              </w:rPr>
              <w:t>C</w:t>
            </w:r>
          </w:p>
        </w:tc>
        <w:tc>
          <w:tcPr>
            <w:tcW w:w="745" w:type="pct"/>
            <w:gridSpan w:val="3"/>
            <w:vMerge w:val="restart"/>
            <w:tcBorders>
              <w:top w:val="single" w:sz="4" w:space="0" w:color="auto"/>
            </w:tcBorders>
            <w:shd w:val="clear" w:color="auto" w:fill="auto"/>
            <w:vAlign w:val="center"/>
          </w:tcPr>
          <w:p w14:paraId="6871CAB3" w14:textId="77777777" w:rsidR="00804867" w:rsidRPr="00DE5B60" w:rsidRDefault="00804867" w:rsidP="003F2F82">
            <w:pPr>
              <w:spacing w:before="0" w:after="0"/>
              <w:jc w:val="center"/>
              <w:rPr>
                <w:b/>
                <w:bCs/>
                <w:sz w:val="18"/>
                <w:szCs w:val="18"/>
                <w:lang w:val="es-CL"/>
              </w:rPr>
            </w:pPr>
            <w:r w:rsidRPr="00DE5B60">
              <w:rPr>
                <w:b/>
                <w:bCs/>
                <w:sz w:val="18"/>
                <w:szCs w:val="18"/>
                <w:lang w:val="es-CL"/>
              </w:rPr>
              <w:t>D</w:t>
            </w:r>
          </w:p>
        </w:tc>
        <w:tc>
          <w:tcPr>
            <w:tcW w:w="891" w:type="pct"/>
            <w:gridSpan w:val="3"/>
            <w:vMerge w:val="restart"/>
            <w:tcBorders>
              <w:top w:val="single" w:sz="4" w:space="0" w:color="auto"/>
            </w:tcBorders>
            <w:shd w:val="clear" w:color="auto" w:fill="F2F2F2" w:themeFill="background1" w:themeFillShade="F2"/>
            <w:vAlign w:val="center"/>
          </w:tcPr>
          <w:p w14:paraId="707A2471" w14:textId="77777777" w:rsidR="00804867" w:rsidRPr="00DE5B60" w:rsidRDefault="00804867" w:rsidP="003F2F82">
            <w:pPr>
              <w:spacing w:before="0" w:after="0"/>
              <w:jc w:val="center"/>
              <w:rPr>
                <w:b/>
                <w:bCs/>
                <w:sz w:val="18"/>
                <w:szCs w:val="18"/>
                <w:lang w:val="es-CL"/>
              </w:rPr>
            </w:pPr>
            <w:r w:rsidRPr="00DE5B60">
              <w:rPr>
                <w:b/>
                <w:bCs/>
                <w:sz w:val="18"/>
                <w:szCs w:val="18"/>
                <w:lang w:val="es-CL"/>
              </w:rPr>
              <w:t>Total</w:t>
            </w:r>
          </w:p>
        </w:tc>
      </w:tr>
      <w:tr w:rsidR="00A32DBB" w:rsidRPr="00DE5B60" w14:paraId="38008995" w14:textId="77777777" w:rsidTr="00A21B89">
        <w:tc>
          <w:tcPr>
            <w:tcW w:w="565" w:type="pct"/>
            <w:tcBorders>
              <w:bottom w:val="single" w:sz="4" w:space="0" w:color="auto"/>
            </w:tcBorders>
          </w:tcPr>
          <w:p w14:paraId="3F7D3FD7" w14:textId="77777777" w:rsidR="00804867" w:rsidRPr="00DE5B60" w:rsidRDefault="00804867" w:rsidP="003F2F82">
            <w:pPr>
              <w:spacing w:before="0" w:after="0"/>
              <w:rPr>
                <w:b/>
                <w:bCs/>
                <w:sz w:val="18"/>
                <w:szCs w:val="18"/>
                <w:lang w:val="es-CL"/>
              </w:rPr>
            </w:pPr>
            <w:r w:rsidRPr="00DE5B60">
              <w:rPr>
                <w:b/>
                <w:bCs/>
                <w:sz w:val="18"/>
                <w:szCs w:val="18"/>
                <w:lang w:val="es-CL"/>
              </w:rPr>
              <w:t>Fecha</w:t>
            </w:r>
          </w:p>
        </w:tc>
        <w:tc>
          <w:tcPr>
            <w:tcW w:w="546" w:type="pct"/>
            <w:tcBorders>
              <w:bottom w:val="single" w:sz="4" w:space="0" w:color="auto"/>
            </w:tcBorders>
          </w:tcPr>
          <w:p w14:paraId="4306F013" w14:textId="77777777" w:rsidR="00804867" w:rsidRPr="00DE5B60" w:rsidRDefault="00804867" w:rsidP="003F2F82">
            <w:pPr>
              <w:spacing w:before="0" w:after="0"/>
              <w:rPr>
                <w:b/>
                <w:bCs/>
                <w:sz w:val="18"/>
                <w:szCs w:val="18"/>
                <w:lang w:val="es-CL"/>
              </w:rPr>
            </w:pPr>
            <w:r w:rsidRPr="00DE5B60">
              <w:rPr>
                <w:b/>
                <w:bCs/>
                <w:sz w:val="18"/>
                <w:szCs w:val="18"/>
                <w:lang w:val="es-CL"/>
              </w:rPr>
              <w:t>N°</w:t>
            </w:r>
          </w:p>
        </w:tc>
        <w:tc>
          <w:tcPr>
            <w:tcW w:w="706" w:type="pct"/>
            <w:gridSpan w:val="3"/>
            <w:vMerge/>
            <w:tcBorders>
              <w:bottom w:val="single" w:sz="4" w:space="0" w:color="auto"/>
            </w:tcBorders>
            <w:shd w:val="clear" w:color="auto" w:fill="F2F2F2" w:themeFill="background1" w:themeFillShade="F2"/>
          </w:tcPr>
          <w:p w14:paraId="7C34E1FD" w14:textId="77777777" w:rsidR="00804867" w:rsidRPr="00DE5B60" w:rsidRDefault="00804867" w:rsidP="003F2F82">
            <w:pPr>
              <w:spacing w:before="0" w:after="0"/>
              <w:rPr>
                <w:b/>
                <w:bCs/>
                <w:sz w:val="18"/>
                <w:szCs w:val="18"/>
                <w:lang w:val="es-CL"/>
              </w:rPr>
            </w:pPr>
          </w:p>
        </w:tc>
        <w:tc>
          <w:tcPr>
            <w:tcW w:w="803" w:type="pct"/>
            <w:gridSpan w:val="3"/>
            <w:vMerge/>
            <w:tcBorders>
              <w:bottom w:val="single" w:sz="4" w:space="0" w:color="auto"/>
            </w:tcBorders>
          </w:tcPr>
          <w:p w14:paraId="13CEA5FE" w14:textId="77777777" w:rsidR="00804867" w:rsidRPr="00DE5B60" w:rsidRDefault="00804867" w:rsidP="003F2F82">
            <w:pPr>
              <w:spacing w:before="0" w:after="0"/>
              <w:rPr>
                <w:b/>
                <w:bCs/>
                <w:sz w:val="18"/>
                <w:szCs w:val="18"/>
                <w:lang w:val="es-CL"/>
              </w:rPr>
            </w:pPr>
          </w:p>
        </w:tc>
        <w:tc>
          <w:tcPr>
            <w:tcW w:w="744" w:type="pct"/>
            <w:gridSpan w:val="3"/>
            <w:vMerge/>
            <w:tcBorders>
              <w:bottom w:val="single" w:sz="4" w:space="0" w:color="auto"/>
            </w:tcBorders>
            <w:shd w:val="clear" w:color="auto" w:fill="F2F2F2" w:themeFill="background1" w:themeFillShade="F2"/>
          </w:tcPr>
          <w:p w14:paraId="79C2B725" w14:textId="77777777" w:rsidR="00804867" w:rsidRPr="00DE5B60" w:rsidRDefault="00804867" w:rsidP="003F2F82">
            <w:pPr>
              <w:spacing w:before="0" w:after="0"/>
              <w:rPr>
                <w:b/>
                <w:bCs/>
                <w:sz w:val="18"/>
                <w:szCs w:val="18"/>
                <w:lang w:val="es-CL"/>
              </w:rPr>
            </w:pPr>
          </w:p>
        </w:tc>
        <w:tc>
          <w:tcPr>
            <w:tcW w:w="745" w:type="pct"/>
            <w:gridSpan w:val="3"/>
            <w:vMerge/>
            <w:tcBorders>
              <w:bottom w:val="single" w:sz="4" w:space="0" w:color="auto"/>
            </w:tcBorders>
            <w:shd w:val="clear" w:color="auto" w:fill="auto"/>
          </w:tcPr>
          <w:p w14:paraId="3DF8F749" w14:textId="77777777" w:rsidR="00804867" w:rsidRPr="00DE5B60" w:rsidRDefault="00804867" w:rsidP="003F2F82">
            <w:pPr>
              <w:spacing w:before="0" w:after="0"/>
              <w:rPr>
                <w:b/>
                <w:bCs/>
                <w:sz w:val="18"/>
                <w:szCs w:val="18"/>
                <w:lang w:val="es-CL"/>
              </w:rPr>
            </w:pPr>
          </w:p>
        </w:tc>
        <w:tc>
          <w:tcPr>
            <w:tcW w:w="891" w:type="pct"/>
            <w:gridSpan w:val="3"/>
            <w:vMerge/>
            <w:tcBorders>
              <w:bottom w:val="single" w:sz="4" w:space="0" w:color="auto"/>
            </w:tcBorders>
            <w:shd w:val="clear" w:color="auto" w:fill="F2F2F2" w:themeFill="background1" w:themeFillShade="F2"/>
          </w:tcPr>
          <w:p w14:paraId="13337447" w14:textId="77777777" w:rsidR="00804867" w:rsidRPr="00DE5B60" w:rsidRDefault="00804867" w:rsidP="003F2F82">
            <w:pPr>
              <w:spacing w:before="0" w:after="0"/>
              <w:rPr>
                <w:b/>
                <w:bCs/>
                <w:sz w:val="18"/>
                <w:szCs w:val="18"/>
                <w:lang w:val="es-CL"/>
              </w:rPr>
            </w:pPr>
          </w:p>
        </w:tc>
      </w:tr>
      <w:tr w:rsidR="000D5081" w:rsidRPr="00DE5B60" w14:paraId="1DC973C9" w14:textId="77777777" w:rsidTr="00A21B89">
        <w:tc>
          <w:tcPr>
            <w:tcW w:w="565" w:type="pct"/>
            <w:tcBorders>
              <w:top w:val="single" w:sz="4" w:space="0" w:color="auto"/>
            </w:tcBorders>
          </w:tcPr>
          <w:p w14:paraId="07AADF0A"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Nov 2020</w:t>
            </w:r>
          </w:p>
        </w:tc>
        <w:tc>
          <w:tcPr>
            <w:tcW w:w="546" w:type="pct"/>
            <w:tcBorders>
              <w:top w:val="single" w:sz="4" w:space="0" w:color="auto"/>
            </w:tcBorders>
          </w:tcPr>
          <w:p w14:paraId="413B482B" w14:textId="77777777" w:rsidR="004D127C" w:rsidRPr="00DE5B60" w:rsidRDefault="004D127C" w:rsidP="004D127C">
            <w:pPr>
              <w:spacing w:before="0" w:after="0"/>
              <w:jc w:val="left"/>
              <w:rPr>
                <w:sz w:val="18"/>
                <w:szCs w:val="18"/>
                <w:lang w:val="es-CL"/>
              </w:rPr>
            </w:pPr>
            <w:r w:rsidRPr="00DE5B60">
              <w:rPr>
                <w:sz w:val="18"/>
                <w:szCs w:val="18"/>
                <w:lang w:val="es-CL"/>
              </w:rPr>
              <w:t>1</w:t>
            </w:r>
          </w:p>
        </w:tc>
        <w:tc>
          <w:tcPr>
            <w:tcW w:w="456" w:type="pct"/>
            <w:gridSpan w:val="2"/>
            <w:tcBorders>
              <w:top w:val="single" w:sz="4" w:space="0" w:color="auto"/>
            </w:tcBorders>
            <w:shd w:val="clear" w:color="auto" w:fill="F2F2F2" w:themeFill="background1" w:themeFillShade="F2"/>
          </w:tcPr>
          <w:p w14:paraId="1A4C62AE" w14:textId="6F410B77" w:rsidR="004D127C" w:rsidRPr="00DE5B60" w:rsidRDefault="004D127C" w:rsidP="004D127C">
            <w:pPr>
              <w:spacing w:before="0" w:after="0"/>
              <w:jc w:val="right"/>
              <w:rPr>
                <w:sz w:val="18"/>
                <w:szCs w:val="18"/>
              </w:rPr>
            </w:pPr>
            <w:r w:rsidRPr="00DE5B60">
              <w:rPr>
                <w:sz w:val="18"/>
                <w:szCs w:val="18"/>
              </w:rPr>
              <w:t>43,85</w:t>
            </w:r>
          </w:p>
        </w:tc>
        <w:tc>
          <w:tcPr>
            <w:tcW w:w="250" w:type="pct"/>
            <w:tcBorders>
              <w:top w:val="single" w:sz="4" w:space="0" w:color="auto"/>
            </w:tcBorders>
            <w:shd w:val="clear" w:color="auto" w:fill="F2F2F2" w:themeFill="background1" w:themeFillShade="F2"/>
          </w:tcPr>
          <w:p w14:paraId="7F726481"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Borders>
              <w:top w:val="single" w:sz="4" w:space="0" w:color="auto"/>
            </w:tcBorders>
          </w:tcPr>
          <w:p w14:paraId="6286AB03" w14:textId="4CF20E8A" w:rsidR="004D127C" w:rsidRPr="00DE5B60" w:rsidRDefault="004D127C" w:rsidP="004D127C">
            <w:pPr>
              <w:spacing w:before="0" w:after="0"/>
              <w:jc w:val="right"/>
              <w:rPr>
                <w:sz w:val="18"/>
                <w:szCs w:val="18"/>
              </w:rPr>
            </w:pPr>
            <w:r w:rsidRPr="00DE5B60">
              <w:rPr>
                <w:sz w:val="18"/>
                <w:szCs w:val="18"/>
              </w:rPr>
              <w:t xml:space="preserve"> -</w:t>
            </w:r>
          </w:p>
        </w:tc>
        <w:tc>
          <w:tcPr>
            <w:tcW w:w="291" w:type="pct"/>
            <w:tcBorders>
              <w:top w:val="single" w:sz="4" w:space="0" w:color="auto"/>
            </w:tcBorders>
          </w:tcPr>
          <w:p w14:paraId="635B7F8F" w14:textId="77777777" w:rsidR="004D127C" w:rsidRPr="00DE5B60" w:rsidRDefault="004D127C" w:rsidP="004D127C">
            <w:pPr>
              <w:spacing w:before="0" w:after="0"/>
              <w:rPr>
                <w:sz w:val="18"/>
                <w:szCs w:val="18"/>
                <w:lang w:val="es-CL"/>
              </w:rPr>
            </w:pPr>
          </w:p>
        </w:tc>
        <w:tc>
          <w:tcPr>
            <w:tcW w:w="494" w:type="pct"/>
            <w:gridSpan w:val="2"/>
            <w:tcBorders>
              <w:top w:val="single" w:sz="4" w:space="0" w:color="auto"/>
            </w:tcBorders>
            <w:shd w:val="clear" w:color="auto" w:fill="F2F2F2" w:themeFill="background1" w:themeFillShade="F2"/>
          </w:tcPr>
          <w:p w14:paraId="48397940" w14:textId="42512938" w:rsidR="004D127C" w:rsidRPr="00DE5B60" w:rsidRDefault="004D127C" w:rsidP="004D127C">
            <w:pPr>
              <w:spacing w:before="0" w:after="0"/>
              <w:jc w:val="right"/>
              <w:rPr>
                <w:sz w:val="18"/>
                <w:szCs w:val="18"/>
              </w:rPr>
            </w:pPr>
            <w:r w:rsidRPr="00DE5B60">
              <w:rPr>
                <w:sz w:val="18"/>
                <w:szCs w:val="18"/>
              </w:rPr>
              <w:t xml:space="preserve"> -</w:t>
            </w:r>
          </w:p>
        </w:tc>
        <w:tc>
          <w:tcPr>
            <w:tcW w:w="250" w:type="pct"/>
            <w:tcBorders>
              <w:top w:val="single" w:sz="4" w:space="0" w:color="auto"/>
            </w:tcBorders>
            <w:shd w:val="clear" w:color="auto" w:fill="F2F2F2" w:themeFill="background1" w:themeFillShade="F2"/>
          </w:tcPr>
          <w:p w14:paraId="5FED6018" w14:textId="77777777" w:rsidR="004D127C" w:rsidRPr="00DE5B60" w:rsidRDefault="004D127C" w:rsidP="004D127C">
            <w:pPr>
              <w:spacing w:before="0" w:after="0"/>
              <w:rPr>
                <w:sz w:val="18"/>
                <w:szCs w:val="18"/>
                <w:lang w:val="es-CL"/>
              </w:rPr>
            </w:pPr>
          </w:p>
        </w:tc>
        <w:tc>
          <w:tcPr>
            <w:tcW w:w="494" w:type="pct"/>
            <w:gridSpan w:val="2"/>
            <w:tcBorders>
              <w:top w:val="single" w:sz="4" w:space="0" w:color="auto"/>
            </w:tcBorders>
            <w:shd w:val="clear" w:color="auto" w:fill="auto"/>
          </w:tcPr>
          <w:p w14:paraId="308C5C60" w14:textId="5CD8ED78" w:rsidR="004D127C" w:rsidRPr="00DE5B60" w:rsidRDefault="004D127C" w:rsidP="004D127C">
            <w:pPr>
              <w:spacing w:before="0" w:after="0"/>
              <w:rPr>
                <w:sz w:val="18"/>
                <w:szCs w:val="18"/>
                <w:lang w:val="es-CL"/>
              </w:rPr>
            </w:pPr>
            <w:r w:rsidRPr="00DE5B60">
              <w:rPr>
                <w:sz w:val="18"/>
                <w:szCs w:val="18"/>
              </w:rPr>
              <w:t xml:space="preserve"> -</w:t>
            </w:r>
          </w:p>
        </w:tc>
        <w:tc>
          <w:tcPr>
            <w:tcW w:w="251" w:type="pct"/>
            <w:tcBorders>
              <w:top w:val="single" w:sz="4" w:space="0" w:color="auto"/>
            </w:tcBorders>
            <w:shd w:val="clear" w:color="auto" w:fill="auto"/>
          </w:tcPr>
          <w:p w14:paraId="13C098AF" w14:textId="77777777" w:rsidR="004D127C" w:rsidRPr="00DE5B60" w:rsidRDefault="004D127C" w:rsidP="004D127C">
            <w:pPr>
              <w:spacing w:before="0" w:after="0"/>
              <w:rPr>
                <w:sz w:val="18"/>
                <w:szCs w:val="18"/>
                <w:lang w:val="es-CL"/>
              </w:rPr>
            </w:pPr>
          </w:p>
        </w:tc>
        <w:tc>
          <w:tcPr>
            <w:tcW w:w="608" w:type="pct"/>
            <w:gridSpan w:val="2"/>
            <w:tcBorders>
              <w:top w:val="single" w:sz="4" w:space="0" w:color="auto"/>
            </w:tcBorders>
            <w:shd w:val="clear" w:color="auto" w:fill="F2F2F2" w:themeFill="background1" w:themeFillShade="F2"/>
          </w:tcPr>
          <w:p w14:paraId="5EAE21D4" w14:textId="00357ECD" w:rsidR="004D127C" w:rsidRPr="00DE5B60" w:rsidRDefault="004D127C" w:rsidP="004D127C">
            <w:pPr>
              <w:spacing w:before="0" w:after="0"/>
              <w:jc w:val="right"/>
              <w:rPr>
                <w:sz w:val="18"/>
                <w:szCs w:val="18"/>
                <w:lang w:val="es-CL"/>
              </w:rPr>
            </w:pPr>
            <w:r w:rsidRPr="00DE5B60">
              <w:rPr>
                <w:sz w:val="18"/>
                <w:szCs w:val="18"/>
              </w:rPr>
              <w:t>43,85</w:t>
            </w:r>
          </w:p>
        </w:tc>
        <w:tc>
          <w:tcPr>
            <w:tcW w:w="284" w:type="pct"/>
            <w:tcBorders>
              <w:top w:val="single" w:sz="4" w:space="0" w:color="auto"/>
            </w:tcBorders>
            <w:shd w:val="clear" w:color="auto" w:fill="F2F2F2" w:themeFill="background1" w:themeFillShade="F2"/>
            <w:vAlign w:val="center"/>
          </w:tcPr>
          <w:p w14:paraId="59549AF4" w14:textId="77777777" w:rsidR="004D127C" w:rsidRPr="00DE5B60" w:rsidRDefault="004D127C" w:rsidP="004D127C">
            <w:pPr>
              <w:spacing w:before="0" w:after="0"/>
              <w:jc w:val="left"/>
              <w:rPr>
                <w:sz w:val="18"/>
                <w:szCs w:val="18"/>
                <w:lang w:val="es-CL"/>
              </w:rPr>
            </w:pPr>
          </w:p>
        </w:tc>
      </w:tr>
      <w:tr w:rsidR="000D5081" w:rsidRPr="00DE5B60" w14:paraId="715462A9" w14:textId="77777777" w:rsidTr="00A21B89">
        <w:tc>
          <w:tcPr>
            <w:tcW w:w="565" w:type="pct"/>
          </w:tcPr>
          <w:p w14:paraId="546BA422"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Abr 2022</w:t>
            </w:r>
          </w:p>
        </w:tc>
        <w:tc>
          <w:tcPr>
            <w:tcW w:w="546" w:type="pct"/>
          </w:tcPr>
          <w:p w14:paraId="40849C72" w14:textId="77777777" w:rsidR="004D127C" w:rsidRPr="00DE5B60" w:rsidRDefault="004D127C" w:rsidP="004D127C">
            <w:pPr>
              <w:spacing w:before="0" w:after="0"/>
              <w:jc w:val="left"/>
              <w:rPr>
                <w:sz w:val="18"/>
                <w:szCs w:val="18"/>
                <w:lang w:val="es-CL"/>
              </w:rPr>
            </w:pPr>
            <w:r w:rsidRPr="00DE5B60">
              <w:rPr>
                <w:sz w:val="18"/>
                <w:szCs w:val="18"/>
                <w:lang w:val="es-CL"/>
              </w:rPr>
              <w:t>2</w:t>
            </w:r>
          </w:p>
        </w:tc>
        <w:tc>
          <w:tcPr>
            <w:tcW w:w="456" w:type="pct"/>
            <w:gridSpan w:val="2"/>
            <w:shd w:val="clear" w:color="auto" w:fill="F2F2F2" w:themeFill="background1" w:themeFillShade="F2"/>
          </w:tcPr>
          <w:p w14:paraId="3A729110" w14:textId="1B50ACF8" w:rsidR="004D127C" w:rsidRPr="00DE5B60" w:rsidRDefault="004D127C" w:rsidP="004D127C">
            <w:pPr>
              <w:spacing w:before="0" w:after="0"/>
              <w:jc w:val="right"/>
              <w:rPr>
                <w:sz w:val="18"/>
                <w:szCs w:val="18"/>
                <w:lang w:val="es-CL"/>
              </w:rPr>
            </w:pPr>
            <w:r w:rsidRPr="00DE5B60">
              <w:rPr>
                <w:sz w:val="18"/>
                <w:szCs w:val="18"/>
              </w:rPr>
              <w:t>43,34</w:t>
            </w:r>
          </w:p>
        </w:tc>
        <w:tc>
          <w:tcPr>
            <w:tcW w:w="250" w:type="pct"/>
            <w:shd w:val="clear" w:color="auto" w:fill="F2F2F2" w:themeFill="background1" w:themeFillShade="F2"/>
          </w:tcPr>
          <w:p w14:paraId="5833EFDF"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5B862EC7" w14:textId="02D293DB" w:rsidR="004D127C" w:rsidRPr="00DE5B60" w:rsidRDefault="004D127C" w:rsidP="004D127C">
            <w:pPr>
              <w:spacing w:before="0" w:after="0"/>
              <w:jc w:val="right"/>
              <w:rPr>
                <w:sz w:val="18"/>
                <w:szCs w:val="18"/>
                <w:lang w:val="es-CL"/>
              </w:rPr>
            </w:pPr>
            <w:r w:rsidRPr="00DE5B60">
              <w:rPr>
                <w:sz w:val="18"/>
                <w:szCs w:val="18"/>
              </w:rPr>
              <w:t>155,52</w:t>
            </w:r>
          </w:p>
        </w:tc>
        <w:tc>
          <w:tcPr>
            <w:tcW w:w="291" w:type="pct"/>
          </w:tcPr>
          <w:p w14:paraId="45BD704B"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0F89CB96" w14:textId="2B0F29FE" w:rsidR="004D127C" w:rsidRPr="00DE5B60" w:rsidRDefault="004D127C" w:rsidP="004D127C">
            <w:pPr>
              <w:spacing w:before="0" w:after="0"/>
              <w:jc w:val="right"/>
              <w:rPr>
                <w:sz w:val="18"/>
                <w:szCs w:val="18"/>
                <w:lang w:val="es-CL"/>
              </w:rPr>
            </w:pPr>
            <w:r w:rsidRPr="00DE5B60">
              <w:rPr>
                <w:sz w:val="18"/>
                <w:szCs w:val="18"/>
              </w:rPr>
              <w:t>4,48</w:t>
            </w:r>
          </w:p>
        </w:tc>
        <w:tc>
          <w:tcPr>
            <w:tcW w:w="250" w:type="pct"/>
            <w:shd w:val="clear" w:color="auto" w:fill="F2F2F2" w:themeFill="background1" w:themeFillShade="F2"/>
          </w:tcPr>
          <w:p w14:paraId="3453E0E8"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auto"/>
          </w:tcPr>
          <w:p w14:paraId="10E7EC97" w14:textId="6A259F64" w:rsidR="004D127C" w:rsidRPr="00DE5B60" w:rsidRDefault="004D127C" w:rsidP="00503B4E">
            <w:pPr>
              <w:spacing w:before="0" w:after="0"/>
              <w:jc w:val="right"/>
              <w:rPr>
                <w:sz w:val="18"/>
                <w:szCs w:val="18"/>
                <w:lang w:val="es-CL"/>
              </w:rPr>
            </w:pPr>
            <w:r w:rsidRPr="00DE5B60">
              <w:rPr>
                <w:sz w:val="18"/>
                <w:szCs w:val="18"/>
              </w:rPr>
              <w:t>4,40</w:t>
            </w:r>
          </w:p>
        </w:tc>
        <w:tc>
          <w:tcPr>
            <w:tcW w:w="251" w:type="pct"/>
            <w:shd w:val="clear" w:color="auto" w:fill="auto"/>
          </w:tcPr>
          <w:p w14:paraId="2C6C1B33" w14:textId="77777777" w:rsidR="004D127C" w:rsidRPr="00DE5B60" w:rsidRDefault="004D127C" w:rsidP="004D127C">
            <w:pPr>
              <w:spacing w:before="0" w:after="0"/>
              <w:rPr>
                <w:sz w:val="18"/>
                <w:szCs w:val="18"/>
                <w:lang w:val="es-CL"/>
              </w:rPr>
            </w:pPr>
            <w:r w:rsidRPr="00DE5B60">
              <w:rPr>
                <w:sz w:val="18"/>
                <w:szCs w:val="18"/>
                <w:lang w:val="es-CL"/>
              </w:rPr>
              <w:t>a</w:t>
            </w:r>
          </w:p>
        </w:tc>
        <w:tc>
          <w:tcPr>
            <w:tcW w:w="608" w:type="pct"/>
            <w:gridSpan w:val="2"/>
            <w:shd w:val="clear" w:color="auto" w:fill="F2F2F2" w:themeFill="background1" w:themeFillShade="F2"/>
          </w:tcPr>
          <w:p w14:paraId="4A5C2BCC" w14:textId="15B9B902" w:rsidR="004D127C" w:rsidRPr="00DE5B60" w:rsidRDefault="004D127C" w:rsidP="004D127C">
            <w:pPr>
              <w:spacing w:before="0" w:after="0"/>
              <w:jc w:val="right"/>
              <w:rPr>
                <w:sz w:val="18"/>
                <w:szCs w:val="18"/>
                <w:lang w:val="es-CL"/>
              </w:rPr>
            </w:pPr>
            <w:r w:rsidRPr="00DE5B60">
              <w:rPr>
                <w:sz w:val="18"/>
                <w:szCs w:val="18"/>
              </w:rPr>
              <w:t>207,74</w:t>
            </w:r>
          </w:p>
        </w:tc>
        <w:tc>
          <w:tcPr>
            <w:tcW w:w="284" w:type="pct"/>
            <w:shd w:val="clear" w:color="auto" w:fill="F2F2F2" w:themeFill="background1" w:themeFillShade="F2"/>
            <w:vAlign w:val="center"/>
          </w:tcPr>
          <w:p w14:paraId="4D091AC2" w14:textId="77777777" w:rsidR="004D127C" w:rsidRPr="00DE5B60" w:rsidRDefault="004D127C" w:rsidP="004D127C">
            <w:pPr>
              <w:spacing w:before="0" w:after="0"/>
              <w:jc w:val="left"/>
              <w:rPr>
                <w:sz w:val="18"/>
                <w:szCs w:val="18"/>
                <w:lang w:val="es-CL"/>
              </w:rPr>
            </w:pPr>
            <w:r w:rsidRPr="00DE5B60">
              <w:rPr>
                <w:sz w:val="18"/>
                <w:szCs w:val="18"/>
                <w:lang w:val="es-CL"/>
              </w:rPr>
              <w:t>a</w:t>
            </w:r>
          </w:p>
        </w:tc>
      </w:tr>
      <w:tr w:rsidR="000D5081" w:rsidRPr="00DE5B60" w14:paraId="4D5FA60D" w14:textId="77777777" w:rsidTr="00A21B89">
        <w:tc>
          <w:tcPr>
            <w:tcW w:w="565" w:type="pct"/>
          </w:tcPr>
          <w:p w14:paraId="4D59D399"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Ene 2023</w:t>
            </w:r>
          </w:p>
        </w:tc>
        <w:tc>
          <w:tcPr>
            <w:tcW w:w="546" w:type="pct"/>
          </w:tcPr>
          <w:p w14:paraId="0A176522" w14:textId="77777777" w:rsidR="004D127C" w:rsidRPr="00DE5B60" w:rsidRDefault="004D127C" w:rsidP="004D127C">
            <w:pPr>
              <w:spacing w:before="0" w:after="0"/>
              <w:jc w:val="left"/>
              <w:rPr>
                <w:sz w:val="18"/>
                <w:szCs w:val="18"/>
                <w:lang w:val="es-CL"/>
              </w:rPr>
            </w:pPr>
            <w:r w:rsidRPr="00DE5B60">
              <w:rPr>
                <w:sz w:val="18"/>
                <w:szCs w:val="18"/>
                <w:lang w:val="es-CL"/>
              </w:rPr>
              <w:t>3</w:t>
            </w:r>
          </w:p>
        </w:tc>
        <w:tc>
          <w:tcPr>
            <w:tcW w:w="456" w:type="pct"/>
            <w:gridSpan w:val="2"/>
            <w:shd w:val="clear" w:color="auto" w:fill="F2F2F2" w:themeFill="background1" w:themeFillShade="F2"/>
          </w:tcPr>
          <w:p w14:paraId="3E8F86F1" w14:textId="3C187CE8" w:rsidR="004D127C" w:rsidRPr="00DE5B60" w:rsidRDefault="004D127C" w:rsidP="004D127C">
            <w:pPr>
              <w:spacing w:before="0" w:after="0"/>
              <w:jc w:val="right"/>
              <w:rPr>
                <w:sz w:val="18"/>
                <w:szCs w:val="18"/>
                <w:lang w:val="es-CL"/>
              </w:rPr>
            </w:pPr>
            <w:r w:rsidRPr="00DE5B60">
              <w:rPr>
                <w:sz w:val="18"/>
                <w:szCs w:val="18"/>
              </w:rPr>
              <w:t>46,73</w:t>
            </w:r>
          </w:p>
        </w:tc>
        <w:tc>
          <w:tcPr>
            <w:tcW w:w="250" w:type="pct"/>
            <w:shd w:val="clear" w:color="auto" w:fill="F2F2F2" w:themeFill="background1" w:themeFillShade="F2"/>
          </w:tcPr>
          <w:p w14:paraId="2338B13B"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50F3EA91" w14:textId="1537FDB5" w:rsidR="004D127C" w:rsidRPr="00DE5B60" w:rsidRDefault="004D127C" w:rsidP="004D127C">
            <w:pPr>
              <w:spacing w:before="0" w:after="0"/>
              <w:jc w:val="right"/>
              <w:rPr>
                <w:sz w:val="18"/>
                <w:szCs w:val="18"/>
                <w:lang w:val="es-CL"/>
              </w:rPr>
            </w:pPr>
            <w:r w:rsidRPr="00DE5B60">
              <w:rPr>
                <w:sz w:val="18"/>
                <w:szCs w:val="18"/>
              </w:rPr>
              <w:t>144,77</w:t>
            </w:r>
          </w:p>
        </w:tc>
        <w:tc>
          <w:tcPr>
            <w:tcW w:w="291" w:type="pct"/>
          </w:tcPr>
          <w:p w14:paraId="387A971D"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52041697" w14:textId="1F64C0A5" w:rsidR="004D127C" w:rsidRPr="00DE5B60" w:rsidRDefault="004D127C" w:rsidP="004D127C">
            <w:pPr>
              <w:spacing w:before="0" w:after="0"/>
              <w:jc w:val="right"/>
              <w:rPr>
                <w:sz w:val="18"/>
                <w:szCs w:val="18"/>
                <w:lang w:val="es-CL"/>
              </w:rPr>
            </w:pPr>
            <w:r w:rsidRPr="00DE5B60">
              <w:rPr>
                <w:sz w:val="18"/>
                <w:szCs w:val="18"/>
              </w:rPr>
              <w:t>4,13</w:t>
            </w:r>
          </w:p>
        </w:tc>
        <w:tc>
          <w:tcPr>
            <w:tcW w:w="250" w:type="pct"/>
            <w:shd w:val="clear" w:color="auto" w:fill="F2F2F2" w:themeFill="background1" w:themeFillShade="F2"/>
          </w:tcPr>
          <w:p w14:paraId="01E37DA5"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auto"/>
          </w:tcPr>
          <w:p w14:paraId="0F57CDCE" w14:textId="55E94C65" w:rsidR="004D127C" w:rsidRPr="00DE5B60" w:rsidRDefault="004D127C" w:rsidP="00503B4E">
            <w:pPr>
              <w:spacing w:before="0" w:after="0"/>
              <w:jc w:val="right"/>
              <w:rPr>
                <w:sz w:val="18"/>
                <w:szCs w:val="18"/>
                <w:lang w:val="es-CL"/>
              </w:rPr>
            </w:pPr>
            <w:r w:rsidRPr="00DE5B60">
              <w:rPr>
                <w:sz w:val="18"/>
                <w:szCs w:val="18"/>
              </w:rPr>
              <w:t>5,36</w:t>
            </w:r>
          </w:p>
        </w:tc>
        <w:tc>
          <w:tcPr>
            <w:tcW w:w="251" w:type="pct"/>
            <w:shd w:val="clear" w:color="auto" w:fill="auto"/>
          </w:tcPr>
          <w:p w14:paraId="367F076B" w14:textId="77777777" w:rsidR="004D127C" w:rsidRPr="00DE5B60" w:rsidRDefault="004D127C" w:rsidP="004D127C">
            <w:pPr>
              <w:spacing w:before="0" w:after="0"/>
              <w:rPr>
                <w:sz w:val="18"/>
                <w:szCs w:val="18"/>
                <w:lang w:val="es-CL"/>
              </w:rPr>
            </w:pPr>
            <w:r w:rsidRPr="00DE5B60">
              <w:rPr>
                <w:sz w:val="18"/>
                <w:szCs w:val="18"/>
                <w:lang w:val="es-CL"/>
              </w:rPr>
              <w:t>a</w:t>
            </w:r>
          </w:p>
        </w:tc>
        <w:tc>
          <w:tcPr>
            <w:tcW w:w="608" w:type="pct"/>
            <w:gridSpan w:val="2"/>
            <w:shd w:val="clear" w:color="auto" w:fill="F2F2F2" w:themeFill="background1" w:themeFillShade="F2"/>
          </w:tcPr>
          <w:p w14:paraId="424C6B76" w14:textId="599FBE34" w:rsidR="004D127C" w:rsidRPr="00DE5B60" w:rsidRDefault="00D97874" w:rsidP="004D127C">
            <w:pPr>
              <w:spacing w:before="0" w:after="0"/>
              <w:jc w:val="right"/>
              <w:rPr>
                <w:sz w:val="18"/>
                <w:szCs w:val="18"/>
                <w:lang w:val="es-CL"/>
              </w:rPr>
            </w:pPr>
            <w:r w:rsidRPr="00DE5B60">
              <w:rPr>
                <w:sz w:val="18"/>
                <w:szCs w:val="18"/>
              </w:rPr>
              <w:t>200,99</w:t>
            </w:r>
          </w:p>
        </w:tc>
        <w:tc>
          <w:tcPr>
            <w:tcW w:w="284" w:type="pct"/>
            <w:shd w:val="clear" w:color="auto" w:fill="F2F2F2" w:themeFill="background1" w:themeFillShade="F2"/>
            <w:vAlign w:val="center"/>
          </w:tcPr>
          <w:p w14:paraId="08C374AC" w14:textId="77777777" w:rsidR="004D127C" w:rsidRPr="00DE5B60" w:rsidRDefault="004D127C" w:rsidP="004D127C">
            <w:pPr>
              <w:spacing w:before="0" w:after="0"/>
              <w:jc w:val="left"/>
              <w:rPr>
                <w:sz w:val="18"/>
                <w:szCs w:val="18"/>
                <w:lang w:val="es-CL"/>
              </w:rPr>
            </w:pPr>
            <w:r w:rsidRPr="00DE5B60">
              <w:rPr>
                <w:sz w:val="18"/>
                <w:szCs w:val="18"/>
                <w:lang w:val="es-CL"/>
              </w:rPr>
              <w:t>a</w:t>
            </w:r>
          </w:p>
        </w:tc>
      </w:tr>
      <w:tr w:rsidR="000D5081" w:rsidRPr="00DE5B60" w14:paraId="0A282F31" w14:textId="77777777" w:rsidTr="00A21B89">
        <w:tc>
          <w:tcPr>
            <w:tcW w:w="565" w:type="pct"/>
          </w:tcPr>
          <w:p w14:paraId="69722A12"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Abr 2023</w:t>
            </w:r>
          </w:p>
        </w:tc>
        <w:tc>
          <w:tcPr>
            <w:tcW w:w="546" w:type="pct"/>
          </w:tcPr>
          <w:p w14:paraId="5BC4DD36" w14:textId="77777777" w:rsidR="004D127C" w:rsidRPr="00DE5B60" w:rsidRDefault="004D127C" w:rsidP="004D127C">
            <w:pPr>
              <w:spacing w:before="0" w:after="0"/>
              <w:jc w:val="left"/>
              <w:rPr>
                <w:sz w:val="18"/>
                <w:szCs w:val="18"/>
                <w:lang w:val="es-CL"/>
              </w:rPr>
            </w:pPr>
            <w:r w:rsidRPr="00DE5B60">
              <w:rPr>
                <w:sz w:val="18"/>
                <w:szCs w:val="18"/>
                <w:lang w:val="es-CL"/>
              </w:rPr>
              <w:t>4</w:t>
            </w:r>
          </w:p>
        </w:tc>
        <w:tc>
          <w:tcPr>
            <w:tcW w:w="456" w:type="pct"/>
            <w:gridSpan w:val="2"/>
            <w:shd w:val="clear" w:color="auto" w:fill="F2F2F2" w:themeFill="background1" w:themeFillShade="F2"/>
          </w:tcPr>
          <w:p w14:paraId="2A67574E" w14:textId="5052CA08" w:rsidR="004D127C" w:rsidRPr="00DE5B60" w:rsidRDefault="004D127C" w:rsidP="004D127C">
            <w:pPr>
              <w:spacing w:before="0" w:after="0"/>
              <w:jc w:val="right"/>
              <w:rPr>
                <w:sz w:val="18"/>
                <w:szCs w:val="18"/>
                <w:lang w:val="es-CL"/>
              </w:rPr>
            </w:pPr>
            <w:r w:rsidRPr="00DE5B60">
              <w:rPr>
                <w:sz w:val="18"/>
                <w:szCs w:val="18"/>
              </w:rPr>
              <w:t>42,36</w:t>
            </w:r>
          </w:p>
        </w:tc>
        <w:tc>
          <w:tcPr>
            <w:tcW w:w="250" w:type="pct"/>
            <w:shd w:val="clear" w:color="auto" w:fill="F2F2F2" w:themeFill="background1" w:themeFillShade="F2"/>
          </w:tcPr>
          <w:p w14:paraId="598D1A62"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153A13A5" w14:textId="26753463" w:rsidR="004D127C" w:rsidRPr="00DE5B60" w:rsidRDefault="004D127C" w:rsidP="004D127C">
            <w:pPr>
              <w:spacing w:before="0" w:after="0"/>
              <w:jc w:val="right"/>
              <w:rPr>
                <w:sz w:val="18"/>
                <w:szCs w:val="18"/>
                <w:lang w:val="es-CL"/>
              </w:rPr>
            </w:pPr>
            <w:r w:rsidRPr="00DE5B60">
              <w:rPr>
                <w:sz w:val="18"/>
                <w:szCs w:val="18"/>
              </w:rPr>
              <w:t>39,67</w:t>
            </w:r>
          </w:p>
        </w:tc>
        <w:tc>
          <w:tcPr>
            <w:tcW w:w="291" w:type="pct"/>
          </w:tcPr>
          <w:p w14:paraId="701065F3"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40240048" w14:textId="502B179C" w:rsidR="004D127C" w:rsidRPr="00DE5B60" w:rsidRDefault="004D127C" w:rsidP="004D127C">
            <w:pPr>
              <w:spacing w:before="0" w:after="0"/>
              <w:jc w:val="right"/>
              <w:rPr>
                <w:sz w:val="18"/>
                <w:szCs w:val="18"/>
                <w:lang w:val="es-CL"/>
              </w:rPr>
            </w:pPr>
            <w:r w:rsidRPr="00DE5B60">
              <w:rPr>
                <w:sz w:val="18"/>
                <w:szCs w:val="18"/>
              </w:rPr>
              <w:t>11,38</w:t>
            </w:r>
          </w:p>
        </w:tc>
        <w:tc>
          <w:tcPr>
            <w:tcW w:w="250" w:type="pct"/>
            <w:shd w:val="clear" w:color="auto" w:fill="F2F2F2" w:themeFill="background1" w:themeFillShade="F2"/>
          </w:tcPr>
          <w:p w14:paraId="402B9E4D" w14:textId="77777777" w:rsidR="004D127C" w:rsidRPr="00DE5B60" w:rsidRDefault="004D127C" w:rsidP="004D127C">
            <w:pPr>
              <w:spacing w:before="0" w:after="0"/>
              <w:rPr>
                <w:sz w:val="18"/>
                <w:szCs w:val="18"/>
                <w:lang w:val="es-CL"/>
              </w:rPr>
            </w:pPr>
            <w:r w:rsidRPr="00DE5B60">
              <w:rPr>
                <w:sz w:val="18"/>
                <w:szCs w:val="18"/>
                <w:lang w:val="es-CL"/>
              </w:rPr>
              <w:t>b</w:t>
            </w:r>
          </w:p>
        </w:tc>
        <w:tc>
          <w:tcPr>
            <w:tcW w:w="494" w:type="pct"/>
            <w:gridSpan w:val="2"/>
            <w:shd w:val="clear" w:color="auto" w:fill="auto"/>
          </w:tcPr>
          <w:p w14:paraId="6464C923" w14:textId="0197A419" w:rsidR="004D127C" w:rsidRPr="00DE5B60" w:rsidRDefault="004D127C" w:rsidP="00503B4E">
            <w:pPr>
              <w:spacing w:before="0" w:after="0"/>
              <w:jc w:val="right"/>
              <w:rPr>
                <w:sz w:val="18"/>
                <w:szCs w:val="18"/>
                <w:lang w:val="es-CL"/>
              </w:rPr>
            </w:pPr>
            <w:r w:rsidRPr="00DE5B60">
              <w:rPr>
                <w:sz w:val="18"/>
                <w:szCs w:val="18"/>
              </w:rPr>
              <w:t>10,72</w:t>
            </w:r>
          </w:p>
        </w:tc>
        <w:tc>
          <w:tcPr>
            <w:tcW w:w="251" w:type="pct"/>
            <w:shd w:val="clear" w:color="auto" w:fill="auto"/>
          </w:tcPr>
          <w:p w14:paraId="09852367" w14:textId="77777777" w:rsidR="004D127C" w:rsidRPr="00DE5B60" w:rsidRDefault="004D127C" w:rsidP="004D127C">
            <w:pPr>
              <w:spacing w:before="0" w:after="0"/>
              <w:rPr>
                <w:sz w:val="18"/>
                <w:szCs w:val="18"/>
                <w:lang w:val="es-CL"/>
              </w:rPr>
            </w:pPr>
            <w:r w:rsidRPr="00DE5B60">
              <w:rPr>
                <w:sz w:val="18"/>
                <w:szCs w:val="18"/>
                <w:lang w:val="es-CL"/>
              </w:rPr>
              <w:t>b</w:t>
            </w:r>
          </w:p>
        </w:tc>
        <w:tc>
          <w:tcPr>
            <w:tcW w:w="608" w:type="pct"/>
            <w:gridSpan w:val="2"/>
            <w:shd w:val="clear" w:color="auto" w:fill="F2F2F2" w:themeFill="background1" w:themeFillShade="F2"/>
          </w:tcPr>
          <w:p w14:paraId="53ABD82B" w14:textId="3425E947" w:rsidR="004D127C" w:rsidRPr="00DE5B60" w:rsidRDefault="004D127C" w:rsidP="004D127C">
            <w:pPr>
              <w:spacing w:before="0" w:after="0"/>
              <w:jc w:val="right"/>
              <w:rPr>
                <w:sz w:val="18"/>
                <w:szCs w:val="18"/>
                <w:lang w:val="es-CL"/>
              </w:rPr>
            </w:pPr>
            <w:r w:rsidRPr="00DE5B60">
              <w:rPr>
                <w:sz w:val="18"/>
                <w:szCs w:val="18"/>
              </w:rPr>
              <w:t>104,13</w:t>
            </w:r>
          </w:p>
        </w:tc>
        <w:tc>
          <w:tcPr>
            <w:tcW w:w="284" w:type="pct"/>
            <w:shd w:val="clear" w:color="auto" w:fill="F2F2F2" w:themeFill="background1" w:themeFillShade="F2"/>
            <w:vAlign w:val="center"/>
          </w:tcPr>
          <w:p w14:paraId="0290DAD8"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68941EE1" w14:textId="77777777" w:rsidTr="00A21B89">
        <w:tc>
          <w:tcPr>
            <w:tcW w:w="565" w:type="pct"/>
          </w:tcPr>
          <w:p w14:paraId="42A73069" w14:textId="77777777" w:rsidR="004D127C" w:rsidRPr="00DE5B60" w:rsidRDefault="004D127C" w:rsidP="004D127C">
            <w:pPr>
              <w:spacing w:before="0" w:after="0"/>
              <w:jc w:val="left"/>
              <w:rPr>
                <w:sz w:val="18"/>
                <w:szCs w:val="18"/>
                <w:lang w:val="es-CL"/>
              </w:rPr>
            </w:pPr>
            <w:r w:rsidRPr="00DE5B60">
              <w:rPr>
                <w:rFonts w:cs="Calibri"/>
                <w:color w:val="000000"/>
                <w:sz w:val="18"/>
                <w:szCs w:val="18"/>
                <w:lang w:val="es-CL" w:eastAsia="es-CL"/>
              </w:rPr>
              <w:t>Jul 2023</w:t>
            </w:r>
          </w:p>
        </w:tc>
        <w:tc>
          <w:tcPr>
            <w:tcW w:w="546" w:type="pct"/>
          </w:tcPr>
          <w:p w14:paraId="22F9132A" w14:textId="77777777" w:rsidR="004D127C" w:rsidRPr="00DE5B60" w:rsidRDefault="004D127C" w:rsidP="004D127C">
            <w:pPr>
              <w:spacing w:before="0" w:after="0"/>
              <w:jc w:val="left"/>
              <w:rPr>
                <w:sz w:val="18"/>
                <w:szCs w:val="18"/>
                <w:lang w:val="es-CL"/>
              </w:rPr>
            </w:pPr>
            <w:r w:rsidRPr="00DE5B60">
              <w:rPr>
                <w:sz w:val="18"/>
                <w:szCs w:val="18"/>
                <w:lang w:val="es-CL"/>
              </w:rPr>
              <w:t>5</w:t>
            </w:r>
          </w:p>
        </w:tc>
        <w:tc>
          <w:tcPr>
            <w:tcW w:w="456" w:type="pct"/>
            <w:gridSpan w:val="2"/>
            <w:shd w:val="clear" w:color="auto" w:fill="F2F2F2" w:themeFill="background1" w:themeFillShade="F2"/>
          </w:tcPr>
          <w:p w14:paraId="4860F372" w14:textId="6B67E478" w:rsidR="004D127C" w:rsidRPr="00DE5B60" w:rsidRDefault="004D127C" w:rsidP="004D127C">
            <w:pPr>
              <w:spacing w:before="0" w:after="0"/>
              <w:jc w:val="right"/>
              <w:rPr>
                <w:sz w:val="18"/>
                <w:szCs w:val="18"/>
                <w:lang w:val="es-CL"/>
              </w:rPr>
            </w:pPr>
            <w:r w:rsidRPr="00DE5B60">
              <w:rPr>
                <w:sz w:val="18"/>
                <w:szCs w:val="18"/>
              </w:rPr>
              <w:t>44,95</w:t>
            </w:r>
          </w:p>
        </w:tc>
        <w:tc>
          <w:tcPr>
            <w:tcW w:w="250" w:type="pct"/>
            <w:shd w:val="clear" w:color="auto" w:fill="F2F2F2" w:themeFill="background1" w:themeFillShade="F2"/>
          </w:tcPr>
          <w:p w14:paraId="4A68374D"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1B1E6B7A" w14:textId="1487440E" w:rsidR="004D127C" w:rsidRPr="00DE5B60" w:rsidRDefault="004D127C" w:rsidP="004D127C">
            <w:pPr>
              <w:spacing w:before="0" w:after="0"/>
              <w:jc w:val="right"/>
              <w:rPr>
                <w:sz w:val="18"/>
                <w:szCs w:val="18"/>
                <w:lang w:val="es-CL"/>
              </w:rPr>
            </w:pPr>
            <w:r w:rsidRPr="00DE5B60">
              <w:rPr>
                <w:sz w:val="18"/>
                <w:szCs w:val="18"/>
              </w:rPr>
              <w:t>133,19</w:t>
            </w:r>
          </w:p>
        </w:tc>
        <w:tc>
          <w:tcPr>
            <w:tcW w:w="291" w:type="pct"/>
          </w:tcPr>
          <w:p w14:paraId="790DED60"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265875B6" w14:textId="417F223B" w:rsidR="004D127C" w:rsidRPr="00DE5B60" w:rsidRDefault="004D127C" w:rsidP="004D127C">
            <w:pPr>
              <w:spacing w:before="0" w:after="0"/>
              <w:jc w:val="right"/>
              <w:rPr>
                <w:sz w:val="18"/>
                <w:szCs w:val="18"/>
                <w:lang w:val="es-CL"/>
              </w:rPr>
            </w:pPr>
            <w:r w:rsidRPr="00DE5B60">
              <w:rPr>
                <w:sz w:val="18"/>
                <w:szCs w:val="18"/>
              </w:rPr>
              <w:t>10,24</w:t>
            </w:r>
          </w:p>
        </w:tc>
        <w:tc>
          <w:tcPr>
            <w:tcW w:w="250" w:type="pct"/>
            <w:shd w:val="clear" w:color="auto" w:fill="F2F2F2" w:themeFill="background1" w:themeFillShade="F2"/>
          </w:tcPr>
          <w:p w14:paraId="2AA88815" w14:textId="77777777" w:rsidR="004D127C" w:rsidRPr="00DE5B60" w:rsidRDefault="004D127C" w:rsidP="004D127C">
            <w:pPr>
              <w:spacing w:before="0" w:after="0"/>
              <w:rPr>
                <w:sz w:val="18"/>
                <w:szCs w:val="18"/>
                <w:lang w:val="es-CL"/>
              </w:rPr>
            </w:pPr>
            <w:r w:rsidRPr="00DE5B60">
              <w:rPr>
                <w:sz w:val="18"/>
                <w:szCs w:val="18"/>
                <w:lang w:val="es-CL"/>
              </w:rPr>
              <w:t>b</w:t>
            </w:r>
          </w:p>
        </w:tc>
        <w:tc>
          <w:tcPr>
            <w:tcW w:w="494" w:type="pct"/>
            <w:gridSpan w:val="2"/>
            <w:shd w:val="clear" w:color="auto" w:fill="auto"/>
          </w:tcPr>
          <w:p w14:paraId="1E79539D" w14:textId="723F6134" w:rsidR="004D127C" w:rsidRPr="00DE5B60" w:rsidRDefault="004D127C" w:rsidP="00503B4E">
            <w:pPr>
              <w:spacing w:before="0" w:after="0"/>
              <w:jc w:val="right"/>
              <w:rPr>
                <w:sz w:val="18"/>
                <w:szCs w:val="18"/>
                <w:lang w:val="es-CL"/>
              </w:rPr>
            </w:pPr>
            <w:r w:rsidRPr="00DE5B60">
              <w:rPr>
                <w:sz w:val="18"/>
                <w:szCs w:val="18"/>
              </w:rPr>
              <w:t>9,91</w:t>
            </w:r>
          </w:p>
        </w:tc>
        <w:tc>
          <w:tcPr>
            <w:tcW w:w="251" w:type="pct"/>
            <w:shd w:val="clear" w:color="auto" w:fill="auto"/>
          </w:tcPr>
          <w:p w14:paraId="2F897A8A" w14:textId="77777777" w:rsidR="004D127C" w:rsidRPr="00DE5B60" w:rsidRDefault="004D127C" w:rsidP="004D127C">
            <w:pPr>
              <w:spacing w:before="0" w:after="0"/>
              <w:rPr>
                <w:sz w:val="18"/>
                <w:szCs w:val="18"/>
                <w:lang w:val="es-CL"/>
              </w:rPr>
            </w:pPr>
            <w:r w:rsidRPr="00DE5B60">
              <w:rPr>
                <w:sz w:val="18"/>
                <w:szCs w:val="18"/>
                <w:lang w:val="es-CL"/>
              </w:rPr>
              <w:t>b</w:t>
            </w:r>
          </w:p>
        </w:tc>
        <w:tc>
          <w:tcPr>
            <w:tcW w:w="608" w:type="pct"/>
            <w:gridSpan w:val="2"/>
            <w:shd w:val="clear" w:color="auto" w:fill="F2F2F2" w:themeFill="background1" w:themeFillShade="F2"/>
          </w:tcPr>
          <w:p w14:paraId="482EC511" w14:textId="5499DEBA" w:rsidR="004D127C" w:rsidRPr="00DE5B60" w:rsidRDefault="004D127C" w:rsidP="004D127C">
            <w:pPr>
              <w:spacing w:before="0" w:after="0"/>
              <w:jc w:val="right"/>
              <w:rPr>
                <w:sz w:val="18"/>
                <w:szCs w:val="18"/>
                <w:lang w:val="es-CL"/>
              </w:rPr>
            </w:pPr>
            <w:r w:rsidRPr="00DE5B60">
              <w:rPr>
                <w:sz w:val="18"/>
                <w:szCs w:val="18"/>
              </w:rPr>
              <w:t>198,2</w:t>
            </w:r>
            <w:r w:rsidR="00504D4C" w:rsidRPr="00DE5B60">
              <w:rPr>
                <w:sz w:val="18"/>
                <w:szCs w:val="18"/>
              </w:rPr>
              <w:t>9</w:t>
            </w:r>
          </w:p>
        </w:tc>
        <w:tc>
          <w:tcPr>
            <w:tcW w:w="284" w:type="pct"/>
            <w:shd w:val="clear" w:color="auto" w:fill="F2F2F2" w:themeFill="background1" w:themeFillShade="F2"/>
            <w:vAlign w:val="center"/>
          </w:tcPr>
          <w:p w14:paraId="454AFB36"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548A0076" w14:textId="77777777" w:rsidTr="00A21B89">
        <w:tc>
          <w:tcPr>
            <w:tcW w:w="565" w:type="pct"/>
          </w:tcPr>
          <w:p w14:paraId="15719CE5"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Oct 2023</w:t>
            </w:r>
          </w:p>
        </w:tc>
        <w:tc>
          <w:tcPr>
            <w:tcW w:w="546" w:type="pct"/>
          </w:tcPr>
          <w:p w14:paraId="429CBA09" w14:textId="77777777" w:rsidR="004D127C" w:rsidRPr="00DE5B60" w:rsidRDefault="004D127C" w:rsidP="004D127C">
            <w:pPr>
              <w:spacing w:before="0" w:after="0"/>
              <w:jc w:val="left"/>
              <w:rPr>
                <w:sz w:val="18"/>
                <w:szCs w:val="18"/>
                <w:lang w:val="es-CL"/>
              </w:rPr>
            </w:pPr>
            <w:r w:rsidRPr="00DE5B60">
              <w:rPr>
                <w:sz w:val="18"/>
                <w:szCs w:val="18"/>
                <w:lang w:val="es-CL"/>
              </w:rPr>
              <w:t>6</w:t>
            </w:r>
          </w:p>
        </w:tc>
        <w:tc>
          <w:tcPr>
            <w:tcW w:w="456" w:type="pct"/>
            <w:gridSpan w:val="2"/>
            <w:shd w:val="clear" w:color="auto" w:fill="F2F2F2" w:themeFill="background1" w:themeFillShade="F2"/>
          </w:tcPr>
          <w:p w14:paraId="1199B1A1" w14:textId="31A8E176" w:rsidR="004D127C" w:rsidRPr="00DE5B60" w:rsidRDefault="004D127C" w:rsidP="004D127C">
            <w:pPr>
              <w:spacing w:before="0" w:after="0"/>
              <w:jc w:val="right"/>
              <w:rPr>
                <w:sz w:val="18"/>
                <w:szCs w:val="18"/>
                <w:lang w:val="es-CL"/>
              </w:rPr>
            </w:pPr>
            <w:r w:rsidRPr="00DE5B60">
              <w:rPr>
                <w:sz w:val="18"/>
                <w:szCs w:val="18"/>
              </w:rPr>
              <w:t>40,61</w:t>
            </w:r>
          </w:p>
        </w:tc>
        <w:tc>
          <w:tcPr>
            <w:tcW w:w="250" w:type="pct"/>
            <w:shd w:val="clear" w:color="auto" w:fill="F2F2F2" w:themeFill="background1" w:themeFillShade="F2"/>
          </w:tcPr>
          <w:p w14:paraId="50403678"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4A767049" w14:textId="5B8E8AD3" w:rsidR="004D127C" w:rsidRPr="00DE5B60" w:rsidRDefault="004D127C" w:rsidP="004D127C">
            <w:pPr>
              <w:spacing w:before="0" w:after="0"/>
              <w:jc w:val="right"/>
              <w:rPr>
                <w:sz w:val="18"/>
                <w:szCs w:val="18"/>
                <w:lang w:val="es-CL"/>
              </w:rPr>
            </w:pPr>
            <w:r w:rsidRPr="00DE5B60">
              <w:rPr>
                <w:sz w:val="18"/>
                <w:szCs w:val="18"/>
              </w:rPr>
              <w:t>146,02</w:t>
            </w:r>
          </w:p>
        </w:tc>
        <w:tc>
          <w:tcPr>
            <w:tcW w:w="291" w:type="pct"/>
          </w:tcPr>
          <w:p w14:paraId="3CBE806E"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7351C29E" w14:textId="4ECEA942" w:rsidR="004D127C" w:rsidRPr="00DE5B60" w:rsidRDefault="004D127C" w:rsidP="004D127C">
            <w:pPr>
              <w:spacing w:before="0" w:after="0"/>
              <w:jc w:val="right"/>
              <w:rPr>
                <w:sz w:val="18"/>
                <w:szCs w:val="18"/>
                <w:lang w:val="es-CL"/>
              </w:rPr>
            </w:pPr>
            <w:r w:rsidRPr="00DE5B60">
              <w:rPr>
                <w:sz w:val="18"/>
                <w:szCs w:val="18"/>
              </w:rPr>
              <w:t>8,55</w:t>
            </w:r>
          </w:p>
        </w:tc>
        <w:tc>
          <w:tcPr>
            <w:tcW w:w="250" w:type="pct"/>
            <w:shd w:val="clear" w:color="auto" w:fill="F2F2F2" w:themeFill="background1" w:themeFillShade="F2"/>
          </w:tcPr>
          <w:p w14:paraId="22A40C41" w14:textId="77777777" w:rsidR="004D127C" w:rsidRPr="00DE5B60" w:rsidRDefault="004D127C" w:rsidP="004D127C">
            <w:pPr>
              <w:spacing w:before="0" w:after="0"/>
              <w:rPr>
                <w:sz w:val="18"/>
                <w:szCs w:val="18"/>
                <w:lang w:val="es-CL"/>
              </w:rPr>
            </w:pPr>
            <w:r w:rsidRPr="00DE5B60">
              <w:rPr>
                <w:sz w:val="18"/>
                <w:szCs w:val="18"/>
                <w:lang w:val="es-CL"/>
              </w:rPr>
              <w:t>b</w:t>
            </w:r>
          </w:p>
        </w:tc>
        <w:tc>
          <w:tcPr>
            <w:tcW w:w="494" w:type="pct"/>
            <w:gridSpan w:val="2"/>
            <w:shd w:val="clear" w:color="auto" w:fill="auto"/>
          </w:tcPr>
          <w:p w14:paraId="0A76DFF9" w14:textId="64FC641E" w:rsidR="004D127C" w:rsidRPr="00DE5B60" w:rsidRDefault="004D127C" w:rsidP="00503B4E">
            <w:pPr>
              <w:spacing w:before="0" w:after="0"/>
              <w:jc w:val="right"/>
              <w:rPr>
                <w:sz w:val="18"/>
                <w:szCs w:val="18"/>
                <w:lang w:val="es-CL"/>
              </w:rPr>
            </w:pPr>
            <w:r w:rsidRPr="00DE5B60">
              <w:rPr>
                <w:sz w:val="18"/>
                <w:szCs w:val="18"/>
              </w:rPr>
              <w:t>9,57</w:t>
            </w:r>
          </w:p>
        </w:tc>
        <w:tc>
          <w:tcPr>
            <w:tcW w:w="251" w:type="pct"/>
            <w:shd w:val="clear" w:color="auto" w:fill="auto"/>
          </w:tcPr>
          <w:p w14:paraId="0D7B1C71" w14:textId="77777777" w:rsidR="004D127C" w:rsidRPr="00DE5B60" w:rsidRDefault="004D127C" w:rsidP="004D127C">
            <w:pPr>
              <w:spacing w:before="0" w:after="0"/>
              <w:rPr>
                <w:sz w:val="18"/>
                <w:szCs w:val="18"/>
                <w:lang w:val="es-CL"/>
              </w:rPr>
            </w:pPr>
            <w:r w:rsidRPr="00DE5B60">
              <w:rPr>
                <w:sz w:val="18"/>
                <w:szCs w:val="18"/>
                <w:lang w:val="es-CL"/>
              </w:rPr>
              <w:t>b</w:t>
            </w:r>
          </w:p>
        </w:tc>
        <w:tc>
          <w:tcPr>
            <w:tcW w:w="608" w:type="pct"/>
            <w:gridSpan w:val="2"/>
            <w:shd w:val="clear" w:color="auto" w:fill="F2F2F2" w:themeFill="background1" w:themeFillShade="F2"/>
          </w:tcPr>
          <w:p w14:paraId="46FECB61" w14:textId="4DFBEDC0" w:rsidR="004D127C" w:rsidRPr="00DE5B60" w:rsidRDefault="004D127C" w:rsidP="004D127C">
            <w:pPr>
              <w:spacing w:before="0" w:after="0"/>
              <w:jc w:val="right"/>
              <w:rPr>
                <w:sz w:val="18"/>
                <w:szCs w:val="18"/>
                <w:lang w:val="es-CL"/>
              </w:rPr>
            </w:pPr>
            <w:r w:rsidRPr="00DE5B60">
              <w:rPr>
                <w:sz w:val="18"/>
                <w:szCs w:val="18"/>
              </w:rPr>
              <w:t>204,75</w:t>
            </w:r>
          </w:p>
        </w:tc>
        <w:tc>
          <w:tcPr>
            <w:tcW w:w="284" w:type="pct"/>
            <w:shd w:val="clear" w:color="auto" w:fill="F2F2F2" w:themeFill="background1" w:themeFillShade="F2"/>
            <w:vAlign w:val="center"/>
          </w:tcPr>
          <w:p w14:paraId="37CD2826"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53171B8A" w14:textId="77777777" w:rsidTr="00A21B89">
        <w:tc>
          <w:tcPr>
            <w:tcW w:w="565" w:type="pct"/>
          </w:tcPr>
          <w:p w14:paraId="4D4093B8"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Ene 2024</w:t>
            </w:r>
          </w:p>
        </w:tc>
        <w:tc>
          <w:tcPr>
            <w:tcW w:w="546" w:type="pct"/>
          </w:tcPr>
          <w:p w14:paraId="416FE66A" w14:textId="77777777" w:rsidR="004D127C" w:rsidRPr="00DE5B60" w:rsidRDefault="004D127C" w:rsidP="004D127C">
            <w:pPr>
              <w:spacing w:before="0" w:after="0"/>
              <w:jc w:val="left"/>
              <w:rPr>
                <w:sz w:val="18"/>
                <w:szCs w:val="18"/>
                <w:lang w:val="es-CL"/>
              </w:rPr>
            </w:pPr>
            <w:r w:rsidRPr="00DE5B60">
              <w:rPr>
                <w:sz w:val="18"/>
                <w:szCs w:val="18"/>
                <w:lang w:val="es-CL"/>
              </w:rPr>
              <w:t>7</w:t>
            </w:r>
          </w:p>
        </w:tc>
        <w:tc>
          <w:tcPr>
            <w:tcW w:w="456" w:type="pct"/>
            <w:gridSpan w:val="2"/>
            <w:shd w:val="clear" w:color="auto" w:fill="F2F2F2" w:themeFill="background1" w:themeFillShade="F2"/>
          </w:tcPr>
          <w:p w14:paraId="7CE751E9" w14:textId="080563DA" w:rsidR="004D127C" w:rsidRPr="00DE5B60" w:rsidRDefault="004D127C" w:rsidP="004D127C">
            <w:pPr>
              <w:spacing w:before="0" w:after="0"/>
              <w:jc w:val="right"/>
              <w:rPr>
                <w:sz w:val="18"/>
                <w:szCs w:val="18"/>
                <w:lang w:val="es-CL"/>
              </w:rPr>
            </w:pPr>
            <w:r w:rsidRPr="00DE5B60">
              <w:rPr>
                <w:sz w:val="18"/>
                <w:szCs w:val="18"/>
              </w:rPr>
              <w:t>47,98</w:t>
            </w:r>
          </w:p>
        </w:tc>
        <w:tc>
          <w:tcPr>
            <w:tcW w:w="250" w:type="pct"/>
            <w:shd w:val="clear" w:color="auto" w:fill="F2F2F2" w:themeFill="background1" w:themeFillShade="F2"/>
          </w:tcPr>
          <w:p w14:paraId="513E5CF1"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608068C8" w14:textId="2B5C08FF" w:rsidR="004D127C" w:rsidRPr="00DE5B60" w:rsidRDefault="004D127C" w:rsidP="004D127C">
            <w:pPr>
              <w:spacing w:before="0" w:after="0"/>
              <w:jc w:val="right"/>
              <w:rPr>
                <w:sz w:val="18"/>
                <w:szCs w:val="18"/>
                <w:lang w:val="es-CL"/>
              </w:rPr>
            </w:pPr>
            <w:r w:rsidRPr="00DE5B60">
              <w:rPr>
                <w:sz w:val="18"/>
                <w:szCs w:val="18"/>
              </w:rPr>
              <w:t>153,94</w:t>
            </w:r>
          </w:p>
        </w:tc>
        <w:tc>
          <w:tcPr>
            <w:tcW w:w="291" w:type="pct"/>
          </w:tcPr>
          <w:p w14:paraId="3940BBB0"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036D3285" w14:textId="5FA95963" w:rsidR="004D127C" w:rsidRPr="00DE5B60" w:rsidRDefault="004D127C" w:rsidP="004D127C">
            <w:pPr>
              <w:spacing w:before="0" w:after="0"/>
              <w:jc w:val="right"/>
              <w:rPr>
                <w:sz w:val="18"/>
                <w:szCs w:val="18"/>
                <w:lang w:val="es-CL"/>
              </w:rPr>
            </w:pPr>
            <w:r w:rsidRPr="00DE5B60">
              <w:rPr>
                <w:sz w:val="18"/>
                <w:szCs w:val="18"/>
              </w:rPr>
              <w:t>1,37</w:t>
            </w:r>
          </w:p>
        </w:tc>
        <w:tc>
          <w:tcPr>
            <w:tcW w:w="250" w:type="pct"/>
            <w:shd w:val="clear" w:color="auto" w:fill="F2F2F2" w:themeFill="background1" w:themeFillShade="F2"/>
          </w:tcPr>
          <w:p w14:paraId="0F37DB28" w14:textId="7BA1A55C" w:rsidR="004D127C" w:rsidRPr="00DE5B60" w:rsidRDefault="00504D4C" w:rsidP="004D127C">
            <w:pPr>
              <w:spacing w:before="0" w:after="0"/>
              <w:rPr>
                <w:sz w:val="18"/>
                <w:szCs w:val="18"/>
                <w:lang w:val="es-CL"/>
              </w:rPr>
            </w:pPr>
            <w:r w:rsidRPr="00DE5B60">
              <w:rPr>
                <w:sz w:val="18"/>
                <w:szCs w:val="18"/>
                <w:lang w:val="es-CL"/>
              </w:rPr>
              <w:t>c</w:t>
            </w:r>
          </w:p>
        </w:tc>
        <w:tc>
          <w:tcPr>
            <w:tcW w:w="494" w:type="pct"/>
            <w:gridSpan w:val="2"/>
            <w:shd w:val="clear" w:color="auto" w:fill="auto"/>
          </w:tcPr>
          <w:p w14:paraId="6CDF41E7" w14:textId="42FCD85F" w:rsidR="004D127C" w:rsidRPr="00DE5B60" w:rsidRDefault="004D127C" w:rsidP="00503B4E">
            <w:pPr>
              <w:spacing w:before="0" w:after="0"/>
              <w:jc w:val="right"/>
              <w:rPr>
                <w:sz w:val="18"/>
                <w:szCs w:val="18"/>
                <w:lang w:val="es-CL"/>
              </w:rPr>
            </w:pPr>
            <w:r w:rsidRPr="00DE5B60">
              <w:rPr>
                <w:sz w:val="18"/>
                <w:szCs w:val="18"/>
              </w:rPr>
              <w:t>1,48</w:t>
            </w:r>
          </w:p>
        </w:tc>
        <w:tc>
          <w:tcPr>
            <w:tcW w:w="251" w:type="pct"/>
            <w:shd w:val="clear" w:color="auto" w:fill="auto"/>
          </w:tcPr>
          <w:p w14:paraId="4BF039D9" w14:textId="71128236" w:rsidR="004D127C" w:rsidRPr="00DE5B60" w:rsidRDefault="00504D4C" w:rsidP="004D127C">
            <w:pPr>
              <w:spacing w:before="0" w:after="0"/>
              <w:rPr>
                <w:sz w:val="18"/>
                <w:szCs w:val="18"/>
                <w:lang w:val="es-CL"/>
              </w:rPr>
            </w:pPr>
            <w:r w:rsidRPr="00DE5B60">
              <w:rPr>
                <w:sz w:val="18"/>
                <w:szCs w:val="18"/>
                <w:lang w:val="es-CL"/>
              </w:rPr>
              <w:t>c</w:t>
            </w:r>
          </w:p>
        </w:tc>
        <w:tc>
          <w:tcPr>
            <w:tcW w:w="608" w:type="pct"/>
            <w:gridSpan w:val="2"/>
            <w:shd w:val="clear" w:color="auto" w:fill="F2F2F2" w:themeFill="background1" w:themeFillShade="F2"/>
          </w:tcPr>
          <w:p w14:paraId="59E80848" w14:textId="32789C71" w:rsidR="004D127C" w:rsidRPr="00DE5B60" w:rsidRDefault="004D127C" w:rsidP="004D127C">
            <w:pPr>
              <w:spacing w:before="0" w:after="0"/>
              <w:jc w:val="right"/>
              <w:rPr>
                <w:sz w:val="18"/>
                <w:szCs w:val="18"/>
                <w:lang w:val="es-CL"/>
              </w:rPr>
            </w:pPr>
            <w:r w:rsidRPr="00DE5B60">
              <w:rPr>
                <w:sz w:val="18"/>
                <w:szCs w:val="18"/>
              </w:rPr>
              <w:t>204,77</w:t>
            </w:r>
          </w:p>
        </w:tc>
        <w:tc>
          <w:tcPr>
            <w:tcW w:w="284" w:type="pct"/>
            <w:shd w:val="clear" w:color="auto" w:fill="F2F2F2" w:themeFill="background1" w:themeFillShade="F2"/>
            <w:vAlign w:val="center"/>
          </w:tcPr>
          <w:p w14:paraId="359292D1" w14:textId="022974E6" w:rsidR="004D127C" w:rsidRPr="00DE5B60" w:rsidRDefault="00504D4C" w:rsidP="004D127C">
            <w:pPr>
              <w:spacing w:before="0" w:after="0"/>
              <w:jc w:val="left"/>
              <w:rPr>
                <w:sz w:val="18"/>
                <w:szCs w:val="18"/>
                <w:lang w:val="es-CL"/>
              </w:rPr>
            </w:pPr>
            <w:r w:rsidRPr="00DE5B60">
              <w:rPr>
                <w:sz w:val="18"/>
                <w:szCs w:val="18"/>
                <w:lang w:val="es-CL"/>
              </w:rPr>
              <w:t>c</w:t>
            </w:r>
          </w:p>
        </w:tc>
      </w:tr>
      <w:tr w:rsidR="00A21B89" w:rsidRPr="00DE5B60" w14:paraId="2A2BC910" w14:textId="77777777" w:rsidTr="00A21B89">
        <w:tc>
          <w:tcPr>
            <w:tcW w:w="565" w:type="pct"/>
            <w:tcBorders>
              <w:bottom w:val="single" w:sz="4" w:space="0" w:color="auto"/>
            </w:tcBorders>
          </w:tcPr>
          <w:p w14:paraId="4E950C84" w14:textId="31E2C095" w:rsidR="00A21B89" w:rsidRPr="00DE5B60" w:rsidRDefault="00A21B89" w:rsidP="004D127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546" w:type="pct"/>
            <w:tcBorders>
              <w:bottom w:val="single" w:sz="4" w:space="0" w:color="auto"/>
            </w:tcBorders>
          </w:tcPr>
          <w:p w14:paraId="470E0788" w14:textId="4343CE92" w:rsidR="00A21B89" w:rsidRPr="00DE5B60" w:rsidRDefault="00A21B89" w:rsidP="004D127C">
            <w:pPr>
              <w:spacing w:before="0" w:after="0"/>
              <w:jc w:val="left"/>
              <w:rPr>
                <w:sz w:val="18"/>
                <w:szCs w:val="18"/>
                <w:lang w:val="es-CL"/>
              </w:rPr>
            </w:pPr>
            <w:r>
              <w:rPr>
                <w:sz w:val="18"/>
                <w:szCs w:val="18"/>
                <w:lang w:val="es-CL"/>
              </w:rPr>
              <w:t>8</w:t>
            </w:r>
          </w:p>
        </w:tc>
        <w:tc>
          <w:tcPr>
            <w:tcW w:w="456" w:type="pct"/>
            <w:gridSpan w:val="2"/>
            <w:tcBorders>
              <w:bottom w:val="single" w:sz="4" w:space="0" w:color="auto"/>
            </w:tcBorders>
            <w:shd w:val="clear" w:color="auto" w:fill="F2F2F2" w:themeFill="background1" w:themeFillShade="F2"/>
          </w:tcPr>
          <w:p w14:paraId="0043D59C" w14:textId="2DA7FBBF" w:rsidR="00A21B89" w:rsidRPr="00DE5B60" w:rsidRDefault="00A21B89" w:rsidP="004D127C">
            <w:pPr>
              <w:spacing w:before="0" w:after="0"/>
              <w:jc w:val="right"/>
              <w:rPr>
                <w:sz w:val="18"/>
                <w:szCs w:val="18"/>
              </w:rPr>
            </w:pPr>
            <w:r>
              <w:rPr>
                <w:sz w:val="18"/>
                <w:szCs w:val="18"/>
              </w:rPr>
              <w:t>51,97</w:t>
            </w:r>
          </w:p>
        </w:tc>
        <w:tc>
          <w:tcPr>
            <w:tcW w:w="250" w:type="pct"/>
            <w:tcBorders>
              <w:bottom w:val="single" w:sz="4" w:space="0" w:color="auto"/>
            </w:tcBorders>
            <w:shd w:val="clear" w:color="auto" w:fill="F2F2F2" w:themeFill="background1" w:themeFillShade="F2"/>
          </w:tcPr>
          <w:p w14:paraId="4566760C" w14:textId="207199FE" w:rsidR="00A21B89" w:rsidRPr="00DE5B60" w:rsidRDefault="00A21B89" w:rsidP="004D127C">
            <w:pPr>
              <w:spacing w:before="0" w:after="0"/>
              <w:rPr>
                <w:sz w:val="18"/>
                <w:szCs w:val="18"/>
                <w:lang w:val="es-CL"/>
              </w:rPr>
            </w:pPr>
            <w:r>
              <w:rPr>
                <w:sz w:val="18"/>
                <w:szCs w:val="18"/>
                <w:lang w:val="es-CL"/>
              </w:rPr>
              <w:t>a</w:t>
            </w:r>
          </w:p>
        </w:tc>
        <w:tc>
          <w:tcPr>
            <w:tcW w:w="512" w:type="pct"/>
            <w:gridSpan w:val="2"/>
            <w:tcBorders>
              <w:bottom w:val="single" w:sz="4" w:space="0" w:color="auto"/>
            </w:tcBorders>
          </w:tcPr>
          <w:p w14:paraId="06CB82EE" w14:textId="7456F890" w:rsidR="00A21B89" w:rsidRPr="00DE5B60" w:rsidRDefault="00A21B89" w:rsidP="004D127C">
            <w:pPr>
              <w:spacing w:before="0" w:after="0"/>
              <w:jc w:val="right"/>
              <w:rPr>
                <w:sz w:val="18"/>
                <w:szCs w:val="18"/>
              </w:rPr>
            </w:pPr>
            <w:r>
              <w:rPr>
                <w:sz w:val="18"/>
                <w:szCs w:val="18"/>
              </w:rPr>
              <w:t>172,67</w:t>
            </w:r>
          </w:p>
        </w:tc>
        <w:tc>
          <w:tcPr>
            <w:tcW w:w="291" w:type="pct"/>
            <w:tcBorders>
              <w:bottom w:val="single" w:sz="4" w:space="0" w:color="auto"/>
            </w:tcBorders>
          </w:tcPr>
          <w:p w14:paraId="486A9AC9" w14:textId="478A9446" w:rsidR="00A21B89" w:rsidRPr="00DE5B60" w:rsidRDefault="00A21B89" w:rsidP="004D127C">
            <w:pPr>
              <w:spacing w:before="0" w:after="0"/>
              <w:rPr>
                <w:sz w:val="18"/>
                <w:szCs w:val="18"/>
                <w:lang w:val="es-CL"/>
              </w:rPr>
            </w:pPr>
            <w:r>
              <w:rPr>
                <w:sz w:val="18"/>
                <w:szCs w:val="18"/>
                <w:lang w:val="es-CL"/>
              </w:rPr>
              <w:t>a</w:t>
            </w:r>
          </w:p>
        </w:tc>
        <w:tc>
          <w:tcPr>
            <w:tcW w:w="494" w:type="pct"/>
            <w:gridSpan w:val="2"/>
            <w:tcBorders>
              <w:bottom w:val="single" w:sz="4" w:space="0" w:color="auto"/>
            </w:tcBorders>
            <w:shd w:val="clear" w:color="auto" w:fill="F2F2F2" w:themeFill="background1" w:themeFillShade="F2"/>
          </w:tcPr>
          <w:p w14:paraId="3CC0DEF2" w14:textId="67DA42B1" w:rsidR="00A21B89" w:rsidRPr="00DE5B60" w:rsidRDefault="00A21B89" w:rsidP="004D127C">
            <w:pPr>
              <w:spacing w:before="0" w:after="0"/>
              <w:jc w:val="right"/>
              <w:rPr>
                <w:sz w:val="18"/>
                <w:szCs w:val="18"/>
              </w:rPr>
            </w:pPr>
            <w:r>
              <w:rPr>
                <w:sz w:val="18"/>
                <w:szCs w:val="18"/>
              </w:rPr>
              <w:t>1,92</w:t>
            </w:r>
          </w:p>
        </w:tc>
        <w:tc>
          <w:tcPr>
            <w:tcW w:w="250" w:type="pct"/>
            <w:tcBorders>
              <w:bottom w:val="single" w:sz="4" w:space="0" w:color="auto"/>
            </w:tcBorders>
            <w:shd w:val="clear" w:color="auto" w:fill="F2F2F2" w:themeFill="background1" w:themeFillShade="F2"/>
          </w:tcPr>
          <w:p w14:paraId="4E35C028" w14:textId="3B3D7AA9" w:rsidR="00A21B89" w:rsidRPr="00DE5B60" w:rsidRDefault="00A21B89" w:rsidP="004D127C">
            <w:pPr>
              <w:spacing w:before="0" w:after="0"/>
              <w:rPr>
                <w:sz w:val="18"/>
                <w:szCs w:val="18"/>
                <w:lang w:val="es-CL"/>
              </w:rPr>
            </w:pPr>
            <w:r>
              <w:rPr>
                <w:sz w:val="18"/>
                <w:szCs w:val="18"/>
                <w:lang w:val="es-CL"/>
              </w:rPr>
              <w:t>c</w:t>
            </w:r>
          </w:p>
        </w:tc>
        <w:tc>
          <w:tcPr>
            <w:tcW w:w="494" w:type="pct"/>
            <w:gridSpan w:val="2"/>
            <w:tcBorders>
              <w:bottom w:val="single" w:sz="4" w:space="0" w:color="auto"/>
            </w:tcBorders>
            <w:shd w:val="clear" w:color="auto" w:fill="auto"/>
          </w:tcPr>
          <w:p w14:paraId="7F199AFD" w14:textId="1FDC803C" w:rsidR="00A21B89" w:rsidRPr="00DE5B60" w:rsidRDefault="00A21B89" w:rsidP="00503B4E">
            <w:pPr>
              <w:spacing w:before="0" w:after="0"/>
              <w:jc w:val="right"/>
              <w:rPr>
                <w:sz w:val="18"/>
                <w:szCs w:val="18"/>
              </w:rPr>
            </w:pPr>
            <w:r>
              <w:rPr>
                <w:sz w:val="18"/>
                <w:szCs w:val="18"/>
              </w:rPr>
              <w:t>2,21</w:t>
            </w:r>
          </w:p>
        </w:tc>
        <w:tc>
          <w:tcPr>
            <w:tcW w:w="251" w:type="pct"/>
            <w:tcBorders>
              <w:bottom w:val="single" w:sz="4" w:space="0" w:color="auto"/>
            </w:tcBorders>
            <w:shd w:val="clear" w:color="auto" w:fill="auto"/>
          </w:tcPr>
          <w:p w14:paraId="145BE1A9" w14:textId="693045CD" w:rsidR="00A21B89" w:rsidRPr="00DE5B60" w:rsidRDefault="00A21B89" w:rsidP="004D127C">
            <w:pPr>
              <w:spacing w:before="0" w:after="0"/>
              <w:rPr>
                <w:sz w:val="18"/>
                <w:szCs w:val="18"/>
                <w:lang w:val="es-CL"/>
              </w:rPr>
            </w:pPr>
            <w:r>
              <w:rPr>
                <w:sz w:val="18"/>
                <w:szCs w:val="18"/>
                <w:lang w:val="es-CL"/>
              </w:rPr>
              <w:t>c</w:t>
            </w:r>
          </w:p>
        </w:tc>
        <w:tc>
          <w:tcPr>
            <w:tcW w:w="608" w:type="pct"/>
            <w:gridSpan w:val="2"/>
            <w:tcBorders>
              <w:bottom w:val="single" w:sz="4" w:space="0" w:color="auto"/>
            </w:tcBorders>
            <w:shd w:val="clear" w:color="auto" w:fill="F2F2F2" w:themeFill="background1" w:themeFillShade="F2"/>
          </w:tcPr>
          <w:p w14:paraId="23ECCCB7" w14:textId="2B680150" w:rsidR="00A21B89" w:rsidRPr="00DE5B60" w:rsidRDefault="00A21B89" w:rsidP="004D127C">
            <w:pPr>
              <w:spacing w:before="0" w:after="0"/>
              <w:jc w:val="right"/>
              <w:rPr>
                <w:sz w:val="18"/>
                <w:szCs w:val="18"/>
              </w:rPr>
            </w:pPr>
            <w:r>
              <w:rPr>
                <w:sz w:val="18"/>
                <w:szCs w:val="18"/>
              </w:rPr>
              <w:t>228,7</w:t>
            </w:r>
            <w:r w:rsidR="00503B4E">
              <w:rPr>
                <w:sz w:val="18"/>
                <w:szCs w:val="18"/>
              </w:rPr>
              <w:t>7</w:t>
            </w:r>
          </w:p>
        </w:tc>
        <w:tc>
          <w:tcPr>
            <w:tcW w:w="284" w:type="pct"/>
            <w:tcBorders>
              <w:bottom w:val="single" w:sz="4" w:space="0" w:color="auto"/>
            </w:tcBorders>
            <w:shd w:val="clear" w:color="auto" w:fill="F2F2F2" w:themeFill="background1" w:themeFillShade="F2"/>
            <w:vAlign w:val="center"/>
          </w:tcPr>
          <w:p w14:paraId="4E76446C" w14:textId="6D0D923A" w:rsidR="00A21B89" w:rsidRPr="00DE5B60" w:rsidRDefault="00A21B89" w:rsidP="004D127C">
            <w:pPr>
              <w:spacing w:before="0" w:after="0"/>
              <w:jc w:val="left"/>
              <w:rPr>
                <w:sz w:val="18"/>
                <w:szCs w:val="18"/>
                <w:lang w:val="es-CL"/>
              </w:rPr>
            </w:pPr>
            <w:r>
              <w:rPr>
                <w:sz w:val="18"/>
                <w:szCs w:val="18"/>
                <w:lang w:val="es-CL"/>
              </w:rPr>
              <w:t>c</w:t>
            </w:r>
          </w:p>
        </w:tc>
      </w:tr>
      <w:tr w:rsidR="00D97874" w:rsidRPr="00DE5B60" w14:paraId="0E3B2EDE" w14:textId="77777777" w:rsidTr="00A21B89">
        <w:tc>
          <w:tcPr>
            <w:tcW w:w="5000" w:type="pct"/>
            <w:gridSpan w:val="17"/>
            <w:tcBorders>
              <w:top w:val="single" w:sz="4" w:space="0" w:color="auto"/>
              <w:bottom w:val="single" w:sz="4" w:space="0" w:color="auto"/>
            </w:tcBorders>
            <w:shd w:val="clear" w:color="auto" w:fill="auto"/>
            <w:vAlign w:val="center"/>
          </w:tcPr>
          <w:p w14:paraId="336CEAB0" w14:textId="1A67AAF5" w:rsidR="00265906" w:rsidRPr="00687F3B" w:rsidRDefault="00265906" w:rsidP="00265906">
            <w:pPr>
              <w:spacing w:before="0" w:after="0"/>
              <w:jc w:val="center"/>
              <w:rPr>
                <w:b/>
                <w:bCs/>
                <w:sz w:val="18"/>
                <w:szCs w:val="18"/>
                <w:lang w:val="es-CL"/>
              </w:rPr>
            </w:pPr>
            <w:r w:rsidRPr="00687F3B">
              <w:rPr>
                <w:b/>
                <w:bCs/>
                <w:sz w:val="18"/>
                <w:szCs w:val="18"/>
                <w:lang w:val="es-CL"/>
              </w:rPr>
              <w:t xml:space="preserve">Biomasa acumulada </w:t>
            </w:r>
            <w:r>
              <w:rPr>
                <w:b/>
                <w:bCs/>
                <w:sz w:val="18"/>
                <w:szCs w:val="18"/>
                <w:lang w:val="es-CL"/>
              </w:rPr>
              <w:t xml:space="preserve">de </w:t>
            </w:r>
            <w:r w:rsidR="00C00A43">
              <w:rPr>
                <w:b/>
                <w:bCs/>
                <w:sz w:val="18"/>
                <w:szCs w:val="18"/>
                <w:lang w:val="es-CL"/>
              </w:rPr>
              <w:t>H</w:t>
            </w:r>
            <w:r>
              <w:rPr>
                <w:b/>
                <w:bCs/>
                <w:sz w:val="18"/>
                <w:szCs w:val="18"/>
                <w:lang w:val="es-CL"/>
              </w:rPr>
              <w:t xml:space="preserve">ojas </w:t>
            </w:r>
            <w:r w:rsidRPr="00687F3B">
              <w:rPr>
                <w:b/>
                <w:bCs/>
                <w:sz w:val="18"/>
                <w:szCs w:val="18"/>
                <w:lang w:val="es-CL"/>
              </w:rPr>
              <w:t>(kg) agrupadas estadísticamente</w:t>
            </w:r>
          </w:p>
          <w:p w14:paraId="3FB141EE" w14:textId="6A930ED0" w:rsidR="00D97874" w:rsidRPr="00DE5B60" w:rsidRDefault="00265906" w:rsidP="00265906">
            <w:pPr>
              <w:spacing w:before="0" w:after="0"/>
              <w:jc w:val="center"/>
              <w:rPr>
                <w:rFonts w:cs="Calibri"/>
                <w:b/>
                <w:bCs/>
                <w:color w:val="000000"/>
                <w:sz w:val="18"/>
                <w:szCs w:val="18"/>
                <w:lang w:val="es-CL" w:eastAsia="es-CL"/>
              </w:rPr>
            </w:pPr>
            <w:r w:rsidRPr="00687F3B">
              <w:rPr>
                <w:b/>
                <w:bCs/>
                <w:sz w:val="18"/>
                <w:szCs w:val="18"/>
                <w:lang w:val="es-CL"/>
              </w:rPr>
              <w:t>(Media</w:t>
            </w:r>
            <w:r w:rsidRPr="00687F3B">
              <w:rPr>
                <w:b/>
                <w:bCs/>
                <w:sz w:val="18"/>
                <w:szCs w:val="18"/>
              </w:rPr>
              <w:t>±Desviación Estándar</w:t>
            </w:r>
            <w:r>
              <w:rPr>
                <w:b/>
                <w:bCs/>
                <w:sz w:val="18"/>
                <w:szCs w:val="18"/>
              </w:rPr>
              <w:t>)</w:t>
            </w:r>
          </w:p>
        </w:tc>
      </w:tr>
      <w:tr w:rsidR="00CB4571" w:rsidRPr="00DE5B60" w14:paraId="16358DCC" w14:textId="77777777" w:rsidTr="00A21B89">
        <w:tc>
          <w:tcPr>
            <w:tcW w:w="565" w:type="pct"/>
            <w:tcBorders>
              <w:top w:val="single" w:sz="4" w:space="0" w:color="auto"/>
            </w:tcBorders>
            <w:vAlign w:val="center"/>
          </w:tcPr>
          <w:p w14:paraId="0F81A13D" w14:textId="77777777" w:rsidR="00DE5B60" w:rsidRPr="00DE5B60" w:rsidRDefault="00DE5B60" w:rsidP="003F2F82">
            <w:pPr>
              <w:spacing w:before="0" w:after="0"/>
              <w:jc w:val="left"/>
              <w:rPr>
                <w:rFonts w:cs="Calibri"/>
                <w:b/>
                <w:bCs/>
                <w:color w:val="000000"/>
                <w:sz w:val="18"/>
                <w:szCs w:val="18"/>
                <w:lang w:val="es-CL" w:eastAsia="es-CL"/>
              </w:rPr>
            </w:pPr>
          </w:p>
        </w:tc>
        <w:tc>
          <w:tcPr>
            <w:tcW w:w="546" w:type="pct"/>
          </w:tcPr>
          <w:p w14:paraId="7B13698A" w14:textId="77777777" w:rsidR="00DE5B60" w:rsidRPr="00CB4571" w:rsidRDefault="00DE5B60" w:rsidP="00CB4571">
            <w:pPr>
              <w:spacing w:before="0" w:after="0"/>
              <w:ind w:left="-57" w:right="-57"/>
              <w:jc w:val="left"/>
              <w:rPr>
                <w:spacing w:val="-20"/>
                <w:sz w:val="18"/>
                <w:szCs w:val="18"/>
                <w:lang w:val="es-CL"/>
              </w:rPr>
            </w:pPr>
            <w:r w:rsidRPr="00CB4571">
              <w:rPr>
                <w:spacing w:val="-20"/>
                <w:sz w:val="18"/>
                <w:szCs w:val="18"/>
                <w:lang w:val="es-CL"/>
              </w:rPr>
              <w:t>2-3</w:t>
            </w:r>
          </w:p>
        </w:tc>
        <w:tc>
          <w:tcPr>
            <w:tcW w:w="292" w:type="pct"/>
            <w:shd w:val="clear" w:color="auto" w:fill="F2F2F2" w:themeFill="background1" w:themeFillShade="F2"/>
            <w:vAlign w:val="center"/>
          </w:tcPr>
          <w:p w14:paraId="42862F30" w14:textId="77777777" w:rsidR="00DE5B60" w:rsidRPr="00CB4571" w:rsidRDefault="00DE5B60" w:rsidP="00CB4571">
            <w:pPr>
              <w:spacing w:before="0" w:after="0"/>
              <w:ind w:left="-57" w:right="-57"/>
              <w:jc w:val="right"/>
              <w:rPr>
                <w:spacing w:val="-20"/>
                <w:sz w:val="18"/>
                <w:szCs w:val="18"/>
                <w:lang w:val="es-CL"/>
              </w:rPr>
            </w:pPr>
          </w:p>
        </w:tc>
        <w:tc>
          <w:tcPr>
            <w:tcW w:w="164" w:type="pct"/>
            <w:shd w:val="clear" w:color="auto" w:fill="F2F2F2" w:themeFill="background1" w:themeFillShade="F2"/>
            <w:vAlign w:val="center"/>
          </w:tcPr>
          <w:p w14:paraId="32C4BECE" w14:textId="32C173DA" w:rsidR="00DE5B60" w:rsidRPr="00CB4571" w:rsidRDefault="00DE5B60" w:rsidP="00CB4571">
            <w:pPr>
              <w:spacing w:before="0" w:after="0"/>
              <w:ind w:left="-57" w:right="-57"/>
              <w:jc w:val="right"/>
              <w:rPr>
                <w:spacing w:val="-20"/>
                <w:sz w:val="18"/>
                <w:szCs w:val="18"/>
                <w:lang w:val="es-CL"/>
              </w:rPr>
            </w:pPr>
          </w:p>
        </w:tc>
        <w:tc>
          <w:tcPr>
            <w:tcW w:w="250" w:type="pct"/>
            <w:shd w:val="clear" w:color="auto" w:fill="F2F2F2" w:themeFill="background1" w:themeFillShade="F2"/>
          </w:tcPr>
          <w:p w14:paraId="40D8BF6D" w14:textId="77777777" w:rsidR="00DE5B60" w:rsidRPr="00CB4571" w:rsidRDefault="00DE5B60" w:rsidP="00CB4571">
            <w:pPr>
              <w:spacing w:before="0" w:after="0"/>
              <w:ind w:left="-57" w:right="-57"/>
              <w:rPr>
                <w:spacing w:val="-20"/>
                <w:sz w:val="18"/>
                <w:szCs w:val="18"/>
                <w:lang w:val="es-CL"/>
              </w:rPr>
            </w:pPr>
          </w:p>
        </w:tc>
        <w:tc>
          <w:tcPr>
            <w:tcW w:w="332" w:type="pct"/>
            <w:vAlign w:val="center"/>
          </w:tcPr>
          <w:p w14:paraId="09BF4843" w14:textId="77777777" w:rsidR="00DE5B60" w:rsidRPr="00CB4571" w:rsidRDefault="00DE5B60" w:rsidP="00CB4571">
            <w:pPr>
              <w:spacing w:before="0" w:after="0"/>
              <w:ind w:left="-57" w:right="-57"/>
              <w:jc w:val="right"/>
              <w:rPr>
                <w:spacing w:val="-20"/>
                <w:sz w:val="18"/>
                <w:szCs w:val="18"/>
                <w:lang w:val="es-CL"/>
              </w:rPr>
            </w:pPr>
          </w:p>
        </w:tc>
        <w:tc>
          <w:tcPr>
            <w:tcW w:w="180" w:type="pct"/>
            <w:vAlign w:val="center"/>
          </w:tcPr>
          <w:p w14:paraId="5634833A" w14:textId="3424FB09" w:rsidR="00DE5B60" w:rsidRPr="00CB4571" w:rsidRDefault="00DE5B60" w:rsidP="00CB4571">
            <w:pPr>
              <w:spacing w:before="0" w:after="0"/>
              <w:ind w:left="-57" w:right="-57"/>
              <w:jc w:val="right"/>
              <w:rPr>
                <w:spacing w:val="-20"/>
                <w:sz w:val="18"/>
                <w:szCs w:val="18"/>
                <w:lang w:val="es-CL"/>
              </w:rPr>
            </w:pPr>
          </w:p>
        </w:tc>
        <w:tc>
          <w:tcPr>
            <w:tcW w:w="291" w:type="pct"/>
          </w:tcPr>
          <w:p w14:paraId="379B1E9D" w14:textId="77777777" w:rsidR="00DE5B60" w:rsidRPr="00CB4571" w:rsidRDefault="00DE5B60" w:rsidP="00CB4571">
            <w:pPr>
              <w:spacing w:before="0" w:after="0"/>
              <w:ind w:left="-57" w:right="-57"/>
              <w:rPr>
                <w:spacing w:val="-20"/>
                <w:sz w:val="18"/>
                <w:szCs w:val="18"/>
                <w:lang w:val="es-CL"/>
              </w:rPr>
            </w:pPr>
          </w:p>
        </w:tc>
        <w:tc>
          <w:tcPr>
            <w:tcW w:w="314" w:type="pct"/>
            <w:shd w:val="clear" w:color="auto" w:fill="F2F2F2" w:themeFill="background1" w:themeFillShade="F2"/>
            <w:vAlign w:val="center"/>
          </w:tcPr>
          <w:p w14:paraId="712C63F6" w14:textId="72E3843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4,31 </w:t>
            </w:r>
          </w:p>
        </w:tc>
        <w:tc>
          <w:tcPr>
            <w:tcW w:w="180" w:type="pct"/>
            <w:shd w:val="clear" w:color="auto" w:fill="F2F2F2" w:themeFill="background1" w:themeFillShade="F2"/>
            <w:vAlign w:val="center"/>
          </w:tcPr>
          <w:p w14:paraId="4F03C00A" w14:textId="54A576EF" w:rsidR="00DE5B60" w:rsidRPr="00CB4571" w:rsidRDefault="00DE5B60" w:rsidP="00CB4571">
            <w:pPr>
              <w:spacing w:before="0" w:after="0"/>
              <w:ind w:left="-57" w:right="-57"/>
              <w:jc w:val="center"/>
              <w:rPr>
                <w:spacing w:val="-20"/>
                <w:sz w:val="18"/>
                <w:szCs w:val="18"/>
                <w:lang w:val="es-CL"/>
              </w:rPr>
            </w:pPr>
            <w:r w:rsidRPr="00CB4571">
              <w:rPr>
                <w:spacing w:val="-20"/>
                <w:sz w:val="18"/>
                <w:szCs w:val="18"/>
                <w:lang w:val="es-CL"/>
              </w:rPr>
              <w:t>±</w:t>
            </w:r>
          </w:p>
        </w:tc>
        <w:tc>
          <w:tcPr>
            <w:tcW w:w="250" w:type="pct"/>
            <w:shd w:val="clear" w:color="auto" w:fill="F2F2F2" w:themeFill="background1" w:themeFillShade="F2"/>
            <w:vAlign w:val="center"/>
          </w:tcPr>
          <w:p w14:paraId="6C67FEA0" w14:textId="63D11CD9"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0,1</w:t>
            </w:r>
            <w:r w:rsidR="00CB4571" w:rsidRPr="00CB4571">
              <w:rPr>
                <w:spacing w:val="-20"/>
                <w:sz w:val="18"/>
                <w:szCs w:val="18"/>
                <w:lang w:val="es-CL"/>
              </w:rPr>
              <w:t>7</w:t>
            </w:r>
          </w:p>
        </w:tc>
        <w:tc>
          <w:tcPr>
            <w:tcW w:w="314" w:type="pct"/>
            <w:shd w:val="clear" w:color="auto" w:fill="auto"/>
          </w:tcPr>
          <w:p w14:paraId="202C2455" w14:textId="7C9ED92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4,88    </w:t>
            </w:r>
          </w:p>
        </w:tc>
        <w:tc>
          <w:tcPr>
            <w:tcW w:w="180" w:type="pct"/>
            <w:shd w:val="clear" w:color="auto" w:fill="auto"/>
          </w:tcPr>
          <w:p w14:paraId="587A8E3E" w14:textId="7E779190"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1" w:type="pct"/>
            <w:shd w:val="clear" w:color="auto" w:fill="auto"/>
          </w:tcPr>
          <w:p w14:paraId="569AB8AF" w14:textId="536CE691"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0,48</w:t>
            </w:r>
          </w:p>
        </w:tc>
        <w:tc>
          <w:tcPr>
            <w:tcW w:w="428" w:type="pct"/>
            <w:shd w:val="clear" w:color="auto" w:fill="F2F2F2" w:themeFill="background1" w:themeFillShade="F2"/>
            <w:vAlign w:val="center"/>
          </w:tcPr>
          <w:p w14:paraId="4B008260" w14:textId="1636A9A8"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204,37 </w:t>
            </w:r>
          </w:p>
        </w:tc>
        <w:tc>
          <w:tcPr>
            <w:tcW w:w="180" w:type="pct"/>
            <w:shd w:val="clear" w:color="auto" w:fill="F2F2F2" w:themeFill="background1" w:themeFillShade="F2"/>
            <w:vAlign w:val="center"/>
          </w:tcPr>
          <w:p w14:paraId="6D968A0B" w14:textId="4A174D39"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84" w:type="pct"/>
            <w:shd w:val="clear" w:color="auto" w:fill="F2F2F2" w:themeFill="background1" w:themeFillShade="F2"/>
            <w:vAlign w:val="center"/>
          </w:tcPr>
          <w:p w14:paraId="48058113" w14:textId="2A67E84D" w:rsidR="00DE5B60" w:rsidRPr="00CB4571" w:rsidRDefault="00DE5B60" w:rsidP="00503B4E">
            <w:pPr>
              <w:spacing w:before="0" w:after="0"/>
              <w:ind w:left="-57" w:right="-57"/>
              <w:jc w:val="right"/>
              <w:rPr>
                <w:spacing w:val="-20"/>
                <w:sz w:val="18"/>
                <w:szCs w:val="18"/>
                <w:lang w:val="es-CL"/>
              </w:rPr>
            </w:pPr>
            <w:r w:rsidRPr="00CB4571">
              <w:rPr>
                <w:spacing w:val="-20"/>
                <w:sz w:val="18"/>
                <w:szCs w:val="18"/>
                <w:lang w:val="es-CL"/>
              </w:rPr>
              <w:t>3,37</w:t>
            </w:r>
          </w:p>
        </w:tc>
      </w:tr>
      <w:tr w:rsidR="00CB4571" w:rsidRPr="00DE5B60" w14:paraId="20A4A638" w14:textId="77777777" w:rsidTr="00A21B89">
        <w:tc>
          <w:tcPr>
            <w:tcW w:w="565" w:type="pct"/>
          </w:tcPr>
          <w:p w14:paraId="1F8D810F" w14:textId="77777777" w:rsidR="00DE5B60" w:rsidRPr="00DE5B60" w:rsidRDefault="00DE5B60" w:rsidP="003F2F82">
            <w:pPr>
              <w:spacing w:before="0" w:after="0"/>
              <w:jc w:val="left"/>
              <w:rPr>
                <w:rFonts w:cs="Calibri"/>
                <w:b/>
                <w:bCs/>
                <w:color w:val="000000"/>
                <w:sz w:val="18"/>
                <w:szCs w:val="18"/>
                <w:lang w:val="es-CL" w:eastAsia="es-CL"/>
              </w:rPr>
            </w:pPr>
          </w:p>
        </w:tc>
        <w:tc>
          <w:tcPr>
            <w:tcW w:w="546" w:type="pct"/>
          </w:tcPr>
          <w:p w14:paraId="129CEDE6" w14:textId="77777777" w:rsidR="00DE5B60" w:rsidRPr="00CB4571" w:rsidRDefault="00DE5B60" w:rsidP="00CB4571">
            <w:pPr>
              <w:spacing w:before="0" w:after="0"/>
              <w:ind w:left="-57" w:right="-57"/>
              <w:jc w:val="left"/>
              <w:rPr>
                <w:spacing w:val="-20"/>
                <w:sz w:val="18"/>
                <w:szCs w:val="18"/>
                <w:lang w:val="es-CL"/>
              </w:rPr>
            </w:pPr>
            <w:r w:rsidRPr="00CB4571">
              <w:rPr>
                <w:spacing w:val="-20"/>
                <w:sz w:val="18"/>
                <w:szCs w:val="18"/>
                <w:lang w:val="es-CL"/>
              </w:rPr>
              <w:t>4-5-6</w:t>
            </w:r>
          </w:p>
        </w:tc>
        <w:tc>
          <w:tcPr>
            <w:tcW w:w="292" w:type="pct"/>
            <w:shd w:val="clear" w:color="auto" w:fill="F2F2F2" w:themeFill="background1" w:themeFillShade="F2"/>
            <w:vAlign w:val="center"/>
          </w:tcPr>
          <w:p w14:paraId="5B7F00DC" w14:textId="77777777" w:rsidR="00DE5B60" w:rsidRPr="00CB4571" w:rsidRDefault="00DE5B60" w:rsidP="00CB4571">
            <w:pPr>
              <w:spacing w:before="0" w:after="0"/>
              <w:ind w:left="-57" w:right="-57"/>
              <w:jc w:val="right"/>
              <w:rPr>
                <w:spacing w:val="-20"/>
                <w:sz w:val="18"/>
                <w:szCs w:val="18"/>
                <w:lang w:val="es-CL"/>
              </w:rPr>
            </w:pPr>
          </w:p>
        </w:tc>
        <w:tc>
          <w:tcPr>
            <w:tcW w:w="164" w:type="pct"/>
            <w:shd w:val="clear" w:color="auto" w:fill="F2F2F2" w:themeFill="background1" w:themeFillShade="F2"/>
            <w:vAlign w:val="center"/>
          </w:tcPr>
          <w:p w14:paraId="295F550A" w14:textId="37EEB413" w:rsidR="00DE5B60" w:rsidRPr="00CB4571" w:rsidRDefault="00DE5B60" w:rsidP="00CB4571">
            <w:pPr>
              <w:spacing w:before="0" w:after="0"/>
              <w:ind w:left="-57" w:right="-57"/>
              <w:jc w:val="right"/>
              <w:rPr>
                <w:spacing w:val="-20"/>
                <w:sz w:val="18"/>
                <w:szCs w:val="18"/>
                <w:lang w:val="es-CL"/>
              </w:rPr>
            </w:pPr>
          </w:p>
        </w:tc>
        <w:tc>
          <w:tcPr>
            <w:tcW w:w="250" w:type="pct"/>
            <w:shd w:val="clear" w:color="auto" w:fill="F2F2F2" w:themeFill="background1" w:themeFillShade="F2"/>
          </w:tcPr>
          <w:p w14:paraId="494E3B39" w14:textId="77777777" w:rsidR="00DE5B60" w:rsidRPr="00CB4571" w:rsidRDefault="00DE5B60" w:rsidP="00CB4571">
            <w:pPr>
              <w:spacing w:before="0" w:after="0"/>
              <w:ind w:left="-57" w:right="-57"/>
              <w:rPr>
                <w:spacing w:val="-20"/>
                <w:sz w:val="18"/>
                <w:szCs w:val="18"/>
                <w:lang w:val="es-CL"/>
              </w:rPr>
            </w:pPr>
          </w:p>
        </w:tc>
        <w:tc>
          <w:tcPr>
            <w:tcW w:w="332" w:type="pct"/>
            <w:vAlign w:val="center"/>
          </w:tcPr>
          <w:p w14:paraId="17C9D33C" w14:textId="77777777" w:rsidR="00DE5B60" w:rsidRPr="00CB4571" w:rsidRDefault="00DE5B60" w:rsidP="00CB4571">
            <w:pPr>
              <w:spacing w:before="0" w:after="0"/>
              <w:ind w:left="-57" w:right="-57"/>
              <w:jc w:val="right"/>
              <w:rPr>
                <w:spacing w:val="-20"/>
                <w:sz w:val="18"/>
                <w:szCs w:val="18"/>
                <w:lang w:val="es-CL"/>
              </w:rPr>
            </w:pPr>
          </w:p>
        </w:tc>
        <w:tc>
          <w:tcPr>
            <w:tcW w:w="180" w:type="pct"/>
            <w:vAlign w:val="center"/>
          </w:tcPr>
          <w:p w14:paraId="5942C456" w14:textId="08CF67B2" w:rsidR="00DE5B60" w:rsidRPr="00CB4571" w:rsidRDefault="00DE5B60" w:rsidP="00CB4571">
            <w:pPr>
              <w:spacing w:before="0" w:after="0"/>
              <w:ind w:left="-57" w:right="-57"/>
              <w:jc w:val="right"/>
              <w:rPr>
                <w:spacing w:val="-20"/>
                <w:sz w:val="18"/>
                <w:szCs w:val="18"/>
                <w:lang w:val="es-CL"/>
              </w:rPr>
            </w:pPr>
          </w:p>
        </w:tc>
        <w:tc>
          <w:tcPr>
            <w:tcW w:w="291" w:type="pct"/>
          </w:tcPr>
          <w:p w14:paraId="7172EDC8" w14:textId="77777777" w:rsidR="00DE5B60" w:rsidRPr="00CB4571" w:rsidRDefault="00DE5B60" w:rsidP="00CB4571">
            <w:pPr>
              <w:spacing w:before="0" w:after="0"/>
              <w:ind w:left="-57" w:right="-57"/>
              <w:rPr>
                <w:spacing w:val="-20"/>
                <w:sz w:val="18"/>
                <w:szCs w:val="18"/>
                <w:lang w:val="es-CL"/>
              </w:rPr>
            </w:pPr>
          </w:p>
        </w:tc>
        <w:tc>
          <w:tcPr>
            <w:tcW w:w="314" w:type="pct"/>
            <w:shd w:val="clear" w:color="auto" w:fill="F2F2F2" w:themeFill="background1" w:themeFillShade="F2"/>
            <w:vAlign w:val="center"/>
          </w:tcPr>
          <w:p w14:paraId="5327569B" w14:textId="7E9B98F2"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10,05 </w:t>
            </w:r>
          </w:p>
        </w:tc>
        <w:tc>
          <w:tcPr>
            <w:tcW w:w="180" w:type="pct"/>
            <w:shd w:val="clear" w:color="auto" w:fill="F2F2F2" w:themeFill="background1" w:themeFillShade="F2"/>
            <w:vAlign w:val="center"/>
          </w:tcPr>
          <w:p w14:paraId="27325C91" w14:textId="0110F7F0" w:rsidR="00DE5B60" w:rsidRPr="00CB4571" w:rsidRDefault="00DE5B60" w:rsidP="00CB4571">
            <w:pPr>
              <w:spacing w:before="0" w:after="0"/>
              <w:ind w:left="-57" w:right="-57"/>
              <w:jc w:val="center"/>
              <w:rPr>
                <w:spacing w:val="-20"/>
                <w:sz w:val="18"/>
                <w:szCs w:val="18"/>
                <w:lang w:val="es-CL"/>
              </w:rPr>
            </w:pPr>
            <w:r w:rsidRPr="00CB4571">
              <w:rPr>
                <w:spacing w:val="-20"/>
                <w:sz w:val="18"/>
                <w:szCs w:val="18"/>
                <w:lang w:val="es-CL"/>
              </w:rPr>
              <w:t>±</w:t>
            </w:r>
          </w:p>
        </w:tc>
        <w:tc>
          <w:tcPr>
            <w:tcW w:w="250" w:type="pct"/>
            <w:shd w:val="clear" w:color="auto" w:fill="F2F2F2" w:themeFill="background1" w:themeFillShade="F2"/>
            <w:vAlign w:val="center"/>
          </w:tcPr>
          <w:p w14:paraId="18A12453" w14:textId="598D1F05"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1,</w:t>
            </w:r>
            <w:r w:rsidR="00A32DBB" w:rsidRPr="00CB4571">
              <w:rPr>
                <w:spacing w:val="-20"/>
                <w:sz w:val="18"/>
                <w:szCs w:val="18"/>
                <w:lang w:val="es-CL"/>
              </w:rPr>
              <w:t>1</w:t>
            </w:r>
            <w:r w:rsidRPr="00CB4571">
              <w:rPr>
                <w:spacing w:val="-20"/>
                <w:sz w:val="18"/>
                <w:szCs w:val="18"/>
                <w:lang w:val="es-CL"/>
              </w:rPr>
              <w:t>7</w:t>
            </w:r>
          </w:p>
        </w:tc>
        <w:tc>
          <w:tcPr>
            <w:tcW w:w="314" w:type="pct"/>
            <w:shd w:val="clear" w:color="auto" w:fill="auto"/>
          </w:tcPr>
          <w:p w14:paraId="4B61C7D2" w14:textId="34F1F3CF"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10,07 </w:t>
            </w:r>
          </w:p>
        </w:tc>
        <w:tc>
          <w:tcPr>
            <w:tcW w:w="180" w:type="pct"/>
            <w:shd w:val="clear" w:color="auto" w:fill="auto"/>
          </w:tcPr>
          <w:p w14:paraId="78FB4FD4" w14:textId="41230C7D"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1" w:type="pct"/>
            <w:shd w:val="clear" w:color="auto" w:fill="auto"/>
          </w:tcPr>
          <w:p w14:paraId="5C326363" w14:textId="53B489E0"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0,49</w:t>
            </w:r>
          </w:p>
        </w:tc>
        <w:tc>
          <w:tcPr>
            <w:tcW w:w="428" w:type="pct"/>
            <w:shd w:val="clear" w:color="auto" w:fill="F2F2F2" w:themeFill="background1" w:themeFillShade="F2"/>
            <w:vAlign w:val="center"/>
          </w:tcPr>
          <w:p w14:paraId="65E6E26D" w14:textId="697F1AFB"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169,05 </w:t>
            </w:r>
          </w:p>
        </w:tc>
        <w:tc>
          <w:tcPr>
            <w:tcW w:w="180" w:type="pct"/>
            <w:shd w:val="clear" w:color="auto" w:fill="F2F2F2" w:themeFill="background1" w:themeFillShade="F2"/>
            <w:vAlign w:val="center"/>
          </w:tcPr>
          <w:p w14:paraId="658957AC" w14:textId="4C3B0173"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84" w:type="pct"/>
            <w:shd w:val="clear" w:color="auto" w:fill="F2F2F2" w:themeFill="background1" w:themeFillShade="F2"/>
            <w:vAlign w:val="center"/>
          </w:tcPr>
          <w:p w14:paraId="058A2B1D" w14:textId="13552B3F" w:rsidR="00DE5B60" w:rsidRPr="00CB4571" w:rsidRDefault="00DE5B60" w:rsidP="00503B4E">
            <w:pPr>
              <w:spacing w:before="0" w:after="0"/>
              <w:ind w:left="-57" w:right="-57"/>
              <w:jc w:val="right"/>
              <w:rPr>
                <w:spacing w:val="-20"/>
                <w:sz w:val="18"/>
                <w:szCs w:val="18"/>
                <w:lang w:val="es-CL"/>
              </w:rPr>
            </w:pPr>
            <w:r w:rsidRPr="00CB4571">
              <w:rPr>
                <w:spacing w:val="-20"/>
                <w:sz w:val="18"/>
                <w:szCs w:val="18"/>
                <w:lang w:val="es-CL"/>
              </w:rPr>
              <w:t>45,98</w:t>
            </w:r>
          </w:p>
        </w:tc>
      </w:tr>
      <w:tr w:rsidR="00CB4571" w:rsidRPr="00DE5B60" w14:paraId="11758CE0" w14:textId="77777777" w:rsidTr="00A21B89">
        <w:tc>
          <w:tcPr>
            <w:tcW w:w="565" w:type="pct"/>
          </w:tcPr>
          <w:p w14:paraId="27049D8C" w14:textId="77777777" w:rsidR="00DE5B60" w:rsidRPr="00DE5B60" w:rsidRDefault="00DE5B60" w:rsidP="003F2F82">
            <w:pPr>
              <w:spacing w:before="0" w:after="0"/>
              <w:jc w:val="left"/>
              <w:rPr>
                <w:rFonts w:cs="Calibri"/>
                <w:b/>
                <w:bCs/>
                <w:color w:val="000000"/>
                <w:sz w:val="18"/>
                <w:szCs w:val="18"/>
                <w:lang w:val="es-CL" w:eastAsia="es-CL"/>
              </w:rPr>
            </w:pPr>
          </w:p>
        </w:tc>
        <w:tc>
          <w:tcPr>
            <w:tcW w:w="546" w:type="pct"/>
          </w:tcPr>
          <w:p w14:paraId="771CCC2A" w14:textId="3A013D03" w:rsidR="00DE5B60" w:rsidRPr="00CB4571" w:rsidRDefault="00DE5B60" w:rsidP="00CB4571">
            <w:pPr>
              <w:spacing w:before="0" w:after="0"/>
              <w:ind w:left="-57" w:right="-57"/>
              <w:jc w:val="left"/>
              <w:rPr>
                <w:spacing w:val="-20"/>
                <w:sz w:val="18"/>
                <w:szCs w:val="18"/>
                <w:lang w:val="es-CL"/>
              </w:rPr>
            </w:pPr>
            <w:r w:rsidRPr="00CB4571">
              <w:rPr>
                <w:spacing w:val="-20"/>
                <w:sz w:val="18"/>
                <w:szCs w:val="18"/>
                <w:lang w:val="es-CL"/>
              </w:rPr>
              <w:t>1-2-3-4-5-6-7</w:t>
            </w:r>
            <w:r w:rsidR="00A21B89">
              <w:rPr>
                <w:spacing w:val="-20"/>
                <w:sz w:val="18"/>
                <w:szCs w:val="18"/>
                <w:lang w:val="es-CL"/>
              </w:rPr>
              <w:t>-8</w:t>
            </w:r>
          </w:p>
        </w:tc>
        <w:tc>
          <w:tcPr>
            <w:tcW w:w="292" w:type="pct"/>
            <w:shd w:val="clear" w:color="auto" w:fill="F2F2F2" w:themeFill="background1" w:themeFillShade="F2"/>
            <w:vAlign w:val="center"/>
          </w:tcPr>
          <w:p w14:paraId="5BF93E86" w14:textId="716FF755"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4</w:t>
            </w:r>
            <w:r w:rsidR="007B60B8">
              <w:rPr>
                <w:spacing w:val="-20"/>
                <w:sz w:val="18"/>
                <w:szCs w:val="18"/>
                <w:lang w:val="es-CL"/>
              </w:rPr>
              <w:t>5,22</w:t>
            </w:r>
          </w:p>
        </w:tc>
        <w:tc>
          <w:tcPr>
            <w:tcW w:w="164" w:type="pct"/>
            <w:shd w:val="clear" w:color="auto" w:fill="F2F2F2" w:themeFill="background1" w:themeFillShade="F2"/>
            <w:vAlign w:val="center"/>
          </w:tcPr>
          <w:p w14:paraId="03E0889A" w14:textId="624E2617"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0" w:type="pct"/>
            <w:shd w:val="clear" w:color="auto" w:fill="F2F2F2" w:themeFill="background1" w:themeFillShade="F2"/>
            <w:vAlign w:val="center"/>
          </w:tcPr>
          <w:p w14:paraId="465BFB00" w14:textId="25624044" w:rsidR="00DE5B60" w:rsidRPr="00CB4571" w:rsidRDefault="007B60B8" w:rsidP="00CB4571">
            <w:pPr>
              <w:spacing w:before="0" w:after="0"/>
              <w:ind w:left="-57" w:right="-57"/>
              <w:rPr>
                <w:spacing w:val="-20"/>
                <w:sz w:val="18"/>
                <w:szCs w:val="18"/>
                <w:lang w:val="es-CL"/>
              </w:rPr>
            </w:pPr>
            <w:r>
              <w:rPr>
                <w:spacing w:val="-20"/>
                <w:sz w:val="18"/>
                <w:szCs w:val="18"/>
                <w:lang w:val="es-CL"/>
              </w:rPr>
              <w:t>3,36</w:t>
            </w:r>
          </w:p>
        </w:tc>
        <w:tc>
          <w:tcPr>
            <w:tcW w:w="332" w:type="pct"/>
            <w:vAlign w:val="center"/>
          </w:tcPr>
          <w:p w14:paraId="504D4B68" w14:textId="77777777" w:rsidR="00DE5B60" w:rsidRPr="00CB4571" w:rsidRDefault="00DE5B60" w:rsidP="00CB4571">
            <w:pPr>
              <w:spacing w:before="0" w:after="0"/>
              <w:ind w:left="-57" w:right="-57"/>
              <w:jc w:val="right"/>
              <w:rPr>
                <w:spacing w:val="-20"/>
                <w:sz w:val="18"/>
                <w:szCs w:val="18"/>
                <w:lang w:val="es-CL"/>
              </w:rPr>
            </w:pPr>
          </w:p>
        </w:tc>
        <w:tc>
          <w:tcPr>
            <w:tcW w:w="180" w:type="pct"/>
            <w:vAlign w:val="center"/>
          </w:tcPr>
          <w:p w14:paraId="51B918A6" w14:textId="0AB4AC93" w:rsidR="00DE5B60" w:rsidRPr="00CB4571" w:rsidRDefault="00DE5B60" w:rsidP="00CB4571">
            <w:pPr>
              <w:spacing w:before="0" w:after="0"/>
              <w:ind w:left="-57" w:right="-57"/>
              <w:jc w:val="right"/>
              <w:rPr>
                <w:spacing w:val="-20"/>
                <w:sz w:val="18"/>
                <w:szCs w:val="18"/>
                <w:lang w:val="es-CL"/>
              </w:rPr>
            </w:pPr>
          </w:p>
        </w:tc>
        <w:tc>
          <w:tcPr>
            <w:tcW w:w="291" w:type="pct"/>
          </w:tcPr>
          <w:p w14:paraId="44F3767D" w14:textId="77777777" w:rsidR="00DE5B60" w:rsidRPr="00CB4571" w:rsidRDefault="00DE5B60" w:rsidP="00CB4571">
            <w:pPr>
              <w:spacing w:before="0" w:after="0"/>
              <w:ind w:left="-57" w:right="-57"/>
              <w:rPr>
                <w:spacing w:val="-20"/>
                <w:sz w:val="18"/>
                <w:szCs w:val="18"/>
                <w:lang w:val="es-CL"/>
              </w:rPr>
            </w:pPr>
          </w:p>
        </w:tc>
        <w:tc>
          <w:tcPr>
            <w:tcW w:w="314" w:type="pct"/>
            <w:shd w:val="clear" w:color="auto" w:fill="F2F2F2" w:themeFill="background1" w:themeFillShade="F2"/>
            <w:vAlign w:val="center"/>
          </w:tcPr>
          <w:p w14:paraId="085C942C" w14:textId="77777777" w:rsidR="00DE5B60" w:rsidRPr="00CB4571" w:rsidRDefault="00DE5B60" w:rsidP="00CB4571">
            <w:pPr>
              <w:spacing w:before="0" w:after="0"/>
              <w:ind w:left="-57" w:right="-57"/>
              <w:jc w:val="center"/>
              <w:rPr>
                <w:spacing w:val="-20"/>
                <w:sz w:val="18"/>
                <w:szCs w:val="18"/>
                <w:lang w:val="es-CL"/>
              </w:rPr>
            </w:pPr>
          </w:p>
        </w:tc>
        <w:tc>
          <w:tcPr>
            <w:tcW w:w="180" w:type="pct"/>
            <w:shd w:val="clear" w:color="auto" w:fill="F2F2F2" w:themeFill="background1" w:themeFillShade="F2"/>
            <w:vAlign w:val="center"/>
          </w:tcPr>
          <w:p w14:paraId="4B157F9D" w14:textId="69D76C24" w:rsidR="00DE5B60" w:rsidRPr="00CB4571" w:rsidRDefault="00DE5B60" w:rsidP="00CB4571">
            <w:pPr>
              <w:spacing w:before="0" w:after="0"/>
              <w:ind w:left="-57" w:right="-57"/>
              <w:jc w:val="center"/>
              <w:rPr>
                <w:spacing w:val="-20"/>
                <w:sz w:val="18"/>
                <w:szCs w:val="18"/>
                <w:lang w:val="es-CL"/>
              </w:rPr>
            </w:pPr>
          </w:p>
        </w:tc>
        <w:tc>
          <w:tcPr>
            <w:tcW w:w="250" w:type="pct"/>
            <w:shd w:val="clear" w:color="auto" w:fill="F2F2F2" w:themeFill="background1" w:themeFillShade="F2"/>
          </w:tcPr>
          <w:p w14:paraId="12CD7A96" w14:textId="77777777" w:rsidR="00DE5B60" w:rsidRPr="00CB4571" w:rsidRDefault="00DE5B60" w:rsidP="00CB4571">
            <w:pPr>
              <w:spacing w:before="0" w:after="0"/>
              <w:ind w:left="-57" w:right="-57"/>
              <w:jc w:val="right"/>
              <w:rPr>
                <w:spacing w:val="-20"/>
                <w:sz w:val="18"/>
                <w:szCs w:val="18"/>
                <w:lang w:val="es-CL"/>
              </w:rPr>
            </w:pPr>
          </w:p>
        </w:tc>
        <w:tc>
          <w:tcPr>
            <w:tcW w:w="314" w:type="pct"/>
            <w:shd w:val="clear" w:color="auto" w:fill="auto"/>
          </w:tcPr>
          <w:p w14:paraId="2B87619B" w14:textId="77777777" w:rsidR="00DE5B60" w:rsidRPr="00CB4571" w:rsidRDefault="00DE5B60" w:rsidP="00CB4571">
            <w:pPr>
              <w:spacing w:before="0" w:after="0"/>
              <w:ind w:left="-57" w:right="-57"/>
              <w:rPr>
                <w:spacing w:val="-20"/>
                <w:sz w:val="18"/>
                <w:szCs w:val="18"/>
                <w:lang w:val="es-CL"/>
              </w:rPr>
            </w:pPr>
          </w:p>
        </w:tc>
        <w:tc>
          <w:tcPr>
            <w:tcW w:w="180" w:type="pct"/>
            <w:shd w:val="clear" w:color="auto" w:fill="auto"/>
          </w:tcPr>
          <w:p w14:paraId="6FE48A15" w14:textId="40417DE4" w:rsidR="00DE5B60" w:rsidRPr="00CB4571" w:rsidRDefault="00DE5B60" w:rsidP="00CB4571">
            <w:pPr>
              <w:spacing w:before="0" w:after="0"/>
              <w:ind w:left="-57" w:right="-57"/>
              <w:rPr>
                <w:spacing w:val="-20"/>
                <w:sz w:val="18"/>
                <w:szCs w:val="18"/>
                <w:lang w:val="es-CL"/>
              </w:rPr>
            </w:pPr>
          </w:p>
        </w:tc>
        <w:tc>
          <w:tcPr>
            <w:tcW w:w="251" w:type="pct"/>
            <w:shd w:val="clear" w:color="auto" w:fill="auto"/>
          </w:tcPr>
          <w:p w14:paraId="2D922D4F" w14:textId="77777777" w:rsidR="00DE5B60" w:rsidRPr="00CB4571" w:rsidRDefault="00DE5B60" w:rsidP="00CB4571">
            <w:pPr>
              <w:spacing w:before="0" w:after="0"/>
              <w:ind w:left="-57" w:right="-57"/>
              <w:rPr>
                <w:spacing w:val="-20"/>
                <w:sz w:val="18"/>
                <w:szCs w:val="18"/>
                <w:lang w:val="es-CL"/>
              </w:rPr>
            </w:pPr>
          </w:p>
        </w:tc>
        <w:tc>
          <w:tcPr>
            <w:tcW w:w="428" w:type="pct"/>
            <w:shd w:val="clear" w:color="auto" w:fill="F2F2F2" w:themeFill="background1" w:themeFillShade="F2"/>
            <w:vAlign w:val="center"/>
          </w:tcPr>
          <w:p w14:paraId="0956DC67" w14:textId="77777777" w:rsidR="00DE5B60" w:rsidRPr="00CB4571" w:rsidRDefault="00DE5B60" w:rsidP="00CB4571">
            <w:pPr>
              <w:spacing w:before="0" w:after="0"/>
              <w:ind w:left="-57" w:right="-57"/>
              <w:jc w:val="right"/>
              <w:rPr>
                <w:spacing w:val="-20"/>
                <w:sz w:val="18"/>
                <w:szCs w:val="18"/>
                <w:lang w:val="es-CL"/>
              </w:rPr>
            </w:pPr>
          </w:p>
        </w:tc>
        <w:tc>
          <w:tcPr>
            <w:tcW w:w="180" w:type="pct"/>
            <w:shd w:val="clear" w:color="auto" w:fill="F2F2F2" w:themeFill="background1" w:themeFillShade="F2"/>
            <w:vAlign w:val="center"/>
          </w:tcPr>
          <w:p w14:paraId="5BE0F5E8" w14:textId="74695E62" w:rsidR="00DE5B60" w:rsidRPr="00CB4571" w:rsidRDefault="00DE5B60" w:rsidP="00CB4571">
            <w:pPr>
              <w:spacing w:before="0" w:after="0"/>
              <w:ind w:left="-57" w:right="-57"/>
              <w:jc w:val="right"/>
              <w:rPr>
                <w:spacing w:val="-20"/>
                <w:sz w:val="18"/>
                <w:szCs w:val="18"/>
                <w:lang w:val="es-CL"/>
              </w:rPr>
            </w:pPr>
          </w:p>
        </w:tc>
        <w:tc>
          <w:tcPr>
            <w:tcW w:w="284" w:type="pct"/>
            <w:shd w:val="clear" w:color="auto" w:fill="F2F2F2" w:themeFill="background1" w:themeFillShade="F2"/>
          </w:tcPr>
          <w:p w14:paraId="6046A6B0" w14:textId="77777777" w:rsidR="00DE5B60" w:rsidRPr="00CB4571" w:rsidRDefault="00DE5B60" w:rsidP="00503B4E">
            <w:pPr>
              <w:spacing w:before="0" w:after="0"/>
              <w:ind w:left="-57" w:right="-57"/>
              <w:jc w:val="right"/>
              <w:rPr>
                <w:spacing w:val="-20"/>
                <w:sz w:val="18"/>
                <w:szCs w:val="18"/>
                <w:lang w:val="es-CL"/>
              </w:rPr>
            </w:pPr>
          </w:p>
        </w:tc>
      </w:tr>
      <w:tr w:rsidR="000D5081" w:rsidRPr="00DE5B60" w14:paraId="15F38B02" w14:textId="77777777" w:rsidTr="00A21B89">
        <w:tc>
          <w:tcPr>
            <w:tcW w:w="565" w:type="pct"/>
          </w:tcPr>
          <w:p w14:paraId="617F28CD" w14:textId="77777777" w:rsidR="000D5081" w:rsidRPr="00DE5B60" w:rsidRDefault="000D5081" w:rsidP="000D5081">
            <w:pPr>
              <w:spacing w:before="0" w:after="0"/>
              <w:jc w:val="left"/>
              <w:rPr>
                <w:rFonts w:cs="Calibri"/>
                <w:b/>
                <w:bCs/>
                <w:color w:val="000000"/>
                <w:sz w:val="18"/>
                <w:szCs w:val="18"/>
                <w:lang w:val="es-CL" w:eastAsia="es-CL"/>
              </w:rPr>
            </w:pPr>
          </w:p>
        </w:tc>
        <w:tc>
          <w:tcPr>
            <w:tcW w:w="546" w:type="pct"/>
          </w:tcPr>
          <w:p w14:paraId="664D3D14" w14:textId="18561BDD" w:rsidR="000D5081" w:rsidRPr="00CB4571" w:rsidRDefault="000D5081" w:rsidP="000D5081">
            <w:pPr>
              <w:spacing w:before="0" w:after="0"/>
              <w:ind w:left="-57" w:right="-57"/>
              <w:jc w:val="left"/>
              <w:rPr>
                <w:spacing w:val="-20"/>
                <w:sz w:val="18"/>
                <w:szCs w:val="18"/>
              </w:rPr>
            </w:pPr>
            <w:r w:rsidRPr="00CB4571">
              <w:rPr>
                <w:spacing w:val="-20"/>
                <w:sz w:val="18"/>
                <w:szCs w:val="18"/>
              </w:rPr>
              <w:t>2-3-4-5-6-7</w:t>
            </w:r>
            <w:r w:rsidR="00A05EED">
              <w:rPr>
                <w:spacing w:val="-20"/>
                <w:sz w:val="18"/>
                <w:szCs w:val="18"/>
              </w:rPr>
              <w:t>-8</w:t>
            </w:r>
          </w:p>
        </w:tc>
        <w:tc>
          <w:tcPr>
            <w:tcW w:w="292" w:type="pct"/>
            <w:shd w:val="clear" w:color="auto" w:fill="F2F2F2" w:themeFill="background1" w:themeFillShade="F2"/>
          </w:tcPr>
          <w:p w14:paraId="3C2D04BA" w14:textId="77777777" w:rsidR="000D5081" w:rsidRPr="00CB4571" w:rsidRDefault="000D5081" w:rsidP="000D5081">
            <w:pPr>
              <w:spacing w:before="0" w:after="0"/>
              <w:ind w:left="-57" w:right="-57"/>
              <w:rPr>
                <w:spacing w:val="-20"/>
                <w:sz w:val="18"/>
                <w:szCs w:val="18"/>
                <w:lang w:val="es-CL"/>
              </w:rPr>
            </w:pPr>
          </w:p>
        </w:tc>
        <w:tc>
          <w:tcPr>
            <w:tcW w:w="164" w:type="pct"/>
            <w:shd w:val="clear" w:color="auto" w:fill="F2F2F2" w:themeFill="background1" w:themeFillShade="F2"/>
          </w:tcPr>
          <w:p w14:paraId="261B32F5" w14:textId="77777777" w:rsidR="000D5081" w:rsidRPr="00CB4571" w:rsidRDefault="000D5081" w:rsidP="000D5081">
            <w:pPr>
              <w:spacing w:before="0" w:after="0"/>
              <w:ind w:left="-57" w:right="-57"/>
              <w:rPr>
                <w:spacing w:val="-20"/>
                <w:sz w:val="18"/>
                <w:szCs w:val="18"/>
                <w:lang w:val="es-CL"/>
              </w:rPr>
            </w:pPr>
          </w:p>
        </w:tc>
        <w:tc>
          <w:tcPr>
            <w:tcW w:w="250" w:type="pct"/>
            <w:shd w:val="clear" w:color="auto" w:fill="F2F2F2" w:themeFill="background1" w:themeFillShade="F2"/>
          </w:tcPr>
          <w:p w14:paraId="7C7E9D3E" w14:textId="77777777" w:rsidR="000D5081" w:rsidRPr="00CB4571" w:rsidRDefault="000D5081" w:rsidP="000D5081">
            <w:pPr>
              <w:spacing w:before="0" w:after="0"/>
              <w:ind w:left="-57" w:right="-57"/>
              <w:rPr>
                <w:spacing w:val="-20"/>
                <w:sz w:val="18"/>
                <w:szCs w:val="18"/>
                <w:lang w:val="es-CL"/>
              </w:rPr>
            </w:pPr>
          </w:p>
        </w:tc>
        <w:tc>
          <w:tcPr>
            <w:tcW w:w="332" w:type="pct"/>
          </w:tcPr>
          <w:p w14:paraId="2063553A" w14:textId="15751E6F" w:rsidR="000D5081" w:rsidRPr="00CB4571" w:rsidRDefault="000D5081" w:rsidP="000D5081">
            <w:pPr>
              <w:spacing w:before="0" w:after="0"/>
              <w:ind w:left="-57" w:right="-57"/>
              <w:jc w:val="right"/>
              <w:rPr>
                <w:spacing w:val="-20"/>
                <w:sz w:val="18"/>
                <w:szCs w:val="18"/>
                <w:lang w:val="es-CL"/>
              </w:rPr>
            </w:pPr>
            <w:r w:rsidRPr="00CB4571">
              <w:rPr>
                <w:spacing w:val="-20"/>
                <w:sz w:val="18"/>
                <w:szCs w:val="18"/>
                <w:lang w:val="es-CL"/>
              </w:rPr>
              <w:t>1</w:t>
            </w:r>
            <w:r w:rsidR="00A05EED">
              <w:rPr>
                <w:spacing w:val="-20"/>
                <w:sz w:val="18"/>
                <w:szCs w:val="18"/>
                <w:lang w:val="es-CL"/>
              </w:rPr>
              <w:t>35,11</w:t>
            </w:r>
            <w:r w:rsidRPr="00CB4571">
              <w:rPr>
                <w:spacing w:val="-20"/>
                <w:sz w:val="18"/>
                <w:szCs w:val="18"/>
                <w:lang w:val="es-CL"/>
              </w:rPr>
              <w:t xml:space="preserve"> </w:t>
            </w:r>
          </w:p>
        </w:tc>
        <w:tc>
          <w:tcPr>
            <w:tcW w:w="180" w:type="pct"/>
          </w:tcPr>
          <w:p w14:paraId="1DC955BC" w14:textId="4833904E" w:rsidR="000D5081" w:rsidRPr="00CB4571" w:rsidRDefault="000D5081" w:rsidP="000D5081">
            <w:pPr>
              <w:spacing w:before="0" w:after="0"/>
              <w:ind w:left="-57" w:right="-57"/>
              <w:jc w:val="right"/>
              <w:rPr>
                <w:spacing w:val="-20"/>
                <w:sz w:val="18"/>
                <w:szCs w:val="18"/>
                <w:lang w:val="es-CL"/>
              </w:rPr>
            </w:pPr>
            <w:r w:rsidRPr="00CB4571">
              <w:rPr>
                <w:spacing w:val="-20"/>
                <w:sz w:val="18"/>
                <w:szCs w:val="18"/>
              </w:rPr>
              <w:t>±</w:t>
            </w:r>
          </w:p>
        </w:tc>
        <w:tc>
          <w:tcPr>
            <w:tcW w:w="291" w:type="pct"/>
          </w:tcPr>
          <w:p w14:paraId="4FEAC199" w14:textId="63D24A31" w:rsidR="000D5081" w:rsidRPr="00CB4571" w:rsidRDefault="000D5081" w:rsidP="000D5081">
            <w:pPr>
              <w:spacing w:before="0" w:after="0"/>
              <w:ind w:left="-57" w:right="-57"/>
              <w:jc w:val="right"/>
              <w:rPr>
                <w:spacing w:val="-20"/>
                <w:sz w:val="18"/>
                <w:szCs w:val="18"/>
                <w:lang w:val="es-CL"/>
              </w:rPr>
            </w:pPr>
            <w:r w:rsidRPr="00CB4571">
              <w:rPr>
                <w:spacing w:val="-20"/>
                <w:sz w:val="18"/>
                <w:szCs w:val="18"/>
                <w:lang w:val="es-CL"/>
              </w:rPr>
              <w:t>40,5</w:t>
            </w:r>
            <w:r w:rsidR="00A05EED">
              <w:rPr>
                <w:spacing w:val="-20"/>
                <w:sz w:val="18"/>
                <w:szCs w:val="18"/>
                <w:lang w:val="es-CL"/>
              </w:rPr>
              <w:t>5</w:t>
            </w:r>
          </w:p>
        </w:tc>
        <w:tc>
          <w:tcPr>
            <w:tcW w:w="314" w:type="pct"/>
            <w:shd w:val="clear" w:color="auto" w:fill="F2F2F2" w:themeFill="background1" w:themeFillShade="F2"/>
          </w:tcPr>
          <w:p w14:paraId="7C11DC2D" w14:textId="77777777" w:rsidR="000D5081" w:rsidRPr="00CB4571" w:rsidRDefault="000D5081" w:rsidP="000D5081">
            <w:pPr>
              <w:spacing w:before="0" w:after="0"/>
              <w:ind w:left="-57" w:right="-57"/>
              <w:jc w:val="center"/>
              <w:rPr>
                <w:spacing w:val="-20"/>
                <w:sz w:val="18"/>
                <w:szCs w:val="18"/>
              </w:rPr>
            </w:pPr>
          </w:p>
        </w:tc>
        <w:tc>
          <w:tcPr>
            <w:tcW w:w="180" w:type="pct"/>
            <w:shd w:val="clear" w:color="auto" w:fill="F2F2F2" w:themeFill="background1" w:themeFillShade="F2"/>
          </w:tcPr>
          <w:p w14:paraId="5438A322" w14:textId="77777777" w:rsidR="000D5081" w:rsidRPr="00CB4571" w:rsidRDefault="000D5081" w:rsidP="000D5081">
            <w:pPr>
              <w:spacing w:before="0" w:after="0"/>
              <w:ind w:left="-57" w:right="-57"/>
              <w:jc w:val="center"/>
              <w:rPr>
                <w:spacing w:val="-20"/>
                <w:sz w:val="18"/>
                <w:szCs w:val="18"/>
              </w:rPr>
            </w:pPr>
          </w:p>
        </w:tc>
        <w:tc>
          <w:tcPr>
            <w:tcW w:w="250" w:type="pct"/>
            <w:shd w:val="clear" w:color="auto" w:fill="F2F2F2" w:themeFill="background1" w:themeFillShade="F2"/>
          </w:tcPr>
          <w:p w14:paraId="1BD721B3" w14:textId="77777777" w:rsidR="000D5081" w:rsidRPr="00CB4571" w:rsidRDefault="000D5081" w:rsidP="000D5081">
            <w:pPr>
              <w:spacing w:before="0" w:after="0"/>
              <w:ind w:left="-57" w:right="-57"/>
              <w:jc w:val="right"/>
              <w:rPr>
                <w:spacing w:val="-20"/>
                <w:sz w:val="18"/>
                <w:szCs w:val="18"/>
              </w:rPr>
            </w:pPr>
          </w:p>
        </w:tc>
        <w:tc>
          <w:tcPr>
            <w:tcW w:w="314" w:type="pct"/>
            <w:shd w:val="clear" w:color="auto" w:fill="auto"/>
          </w:tcPr>
          <w:p w14:paraId="27349B68" w14:textId="77777777" w:rsidR="000D5081" w:rsidRPr="00CB4571" w:rsidRDefault="000D5081" w:rsidP="000D5081">
            <w:pPr>
              <w:spacing w:before="0" w:after="0"/>
              <w:ind w:left="-57" w:right="-57"/>
              <w:rPr>
                <w:spacing w:val="-20"/>
                <w:sz w:val="18"/>
                <w:szCs w:val="18"/>
              </w:rPr>
            </w:pPr>
          </w:p>
        </w:tc>
        <w:tc>
          <w:tcPr>
            <w:tcW w:w="180" w:type="pct"/>
            <w:shd w:val="clear" w:color="auto" w:fill="auto"/>
          </w:tcPr>
          <w:p w14:paraId="283AB448" w14:textId="77777777" w:rsidR="000D5081" w:rsidRPr="00CB4571" w:rsidRDefault="000D5081" w:rsidP="000D5081">
            <w:pPr>
              <w:spacing w:before="0" w:after="0"/>
              <w:ind w:left="-57" w:right="-57"/>
              <w:rPr>
                <w:spacing w:val="-20"/>
                <w:sz w:val="18"/>
                <w:szCs w:val="18"/>
              </w:rPr>
            </w:pPr>
          </w:p>
        </w:tc>
        <w:tc>
          <w:tcPr>
            <w:tcW w:w="251" w:type="pct"/>
            <w:shd w:val="clear" w:color="auto" w:fill="auto"/>
          </w:tcPr>
          <w:p w14:paraId="6F22FD47" w14:textId="77777777" w:rsidR="000D5081" w:rsidRPr="00CB4571" w:rsidRDefault="000D5081" w:rsidP="000D5081">
            <w:pPr>
              <w:spacing w:before="0" w:after="0"/>
              <w:ind w:left="-57" w:right="-57"/>
              <w:rPr>
                <w:spacing w:val="-20"/>
                <w:sz w:val="18"/>
                <w:szCs w:val="18"/>
              </w:rPr>
            </w:pPr>
          </w:p>
        </w:tc>
        <w:tc>
          <w:tcPr>
            <w:tcW w:w="428" w:type="pct"/>
            <w:shd w:val="clear" w:color="auto" w:fill="F2F2F2" w:themeFill="background1" w:themeFillShade="F2"/>
          </w:tcPr>
          <w:p w14:paraId="2C5B85CE" w14:textId="77777777" w:rsidR="000D5081" w:rsidRPr="00CB4571" w:rsidRDefault="000D5081" w:rsidP="000D5081">
            <w:pPr>
              <w:spacing w:before="0" w:after="0"/>
              <w:ind w:left="-57" w:right="-57"/>
              <w:jc w:val="right"/>
              <w:rPr>
                <w:spacing w:val="-20"/>
                <w:sz w:val="18"/>
                <w:szCs w:val="18"/>
              </w:rPr>
            </w:pPr>
          </w:p>
        </w:tc>
        <w:tc>
          <w:tcPr>
            <w:tcW w:w="180" w:type="pct"/>
            <w:shd w:val="clear" w:color="auto" w:fill="F2F2F2" w:themeFill="background1" w:themeFillShade="F2"/>
          </w:tcPr>
          <w:p w14:paraId="4E28F0CC" w14:textId="77777777" w:rsidR="000D5081" w:rsidRPr="00CB4571" w:rsidRDefault="000D5081" w:rsidP="000D5081">
            <w:pPr>
              <w:spacing w:before="0" w:after="0"/>
              <w:ind w:left="-57" w:right="-57"/>
              <w:jc w:val="right"/>
              <w:rPr>
                <w:spacing w:val="-20"/>
                <w:sz w:val="18"/>
                <w:szCs w:val="18"/>
              </w:rPr>
            </w:pPr>
          </w:p>
        </w:tc>
        <w:tc>
          <w:tcPr>
            <w:tcW w:w="284" w:type="pct"/>
            <w:shd w:val="clear" w:color="auto" w:fill="F2F2F2" w:themeFill="background1" w:themeFillShade="F2"/>
          </w:tcPr>
          <w:p w14:paraId="13AAAE75" w14:textId="77777777" w:rsidR="000D5081" w:rsidRPr="00CB4571" w:rsidRDefault="000D5081" w:rsidP="00503B4E">
            <w:pPr>
              <w:spacing w:before="0" w:after="0"/>
              <w:ind w:left="-57" w:right="-57"/>
              <w:jc w:val="right"/>
              <w:rPr>
                <w:spacing w:val="-20"/>
                <w:sz w:val="18"/>
                <w:szCs w:val="18"/>
              </w:rPr>
            </w:pPr>
          </w:p>
        </w:tc>
      </w:tr>
      <w:tr w:rsidR="000D5081" w:rsidRPr="00DE5B60" w14:paraId="437A5F1E" w14:textId="77777777" w:rsidTr="00A21B89">
        <w:tc>
          <w:tcPr>
            <w:tcW w:w="565" w:type="pct"/>
            <w:tcBorders>
              <w:bottom w:val="single" w:sz="4" w:space="0" w:color="auto"/>
            </w:tcBorders>
          </w:tcPr>
          <w:p w14:paraId="753DC588" w14:textId="77777777" w:rsidR="000D5081" w:rsidRPr="00DE5B60" w:rsidRDefault="000D5081" w:rsidP="000D5081">
            <w:pPr>
              <w:spacing w:before="0" w:after="0"/>
              <w:jc w:val="left"/>
              <w:rPr>
                <w:rFonts w:cs="Calibri"/>
                <w:b/>
                <w:bCs/>
                <w:color w:val="000000"/>
                <w:sz w:val="18"/>
                <w:szCs w:val="18"/>
                <w:lang w:val="es-CL" w:eastAsia="es-CL"/>
              </w:rPr>
            </w:pPr>
          </w:p>
        </w:tc>
        <w:tc>
          <w:tcPr>
            <w:tcW w:w="546" w:type="pct"/>
            <w:tcBorders>
              <w:bottom w:val="single" w:sz="4" w:space="0" w:color="auto"/>
            </w:tcBorders>
          </w:tcPr>
          <w:p w14:paraId="5DCFEA71" w14:textId="5E5DB381" w:rsidR="000D5081" w:rsidRPr="000D5081" w:rsidRDefault="000D5081" w:rsidP="000D5081">
            <w:pPr>
              <w:spacing w:before="0" w:after="0"/>
              <w:ind w:left="-57" w:right="-57"/>
              <w:jc w:val="left"/>
              <w:rPr>
                <w:spacing w:val="-20"/>
                <w:sz w:val="18"/>
                <w:szCs w:val="18"/>
              </w:rPr>
            </w:pPr>
            <w:r w:rsidRPr="000D5081">
              <w:rPr>
                <w:sz w:val="18"/>
                <w:szCs w:val="18"/>
              </w:rPr>
              <w:t>7</w:t>
            </w:r>
            <w:r w:rsidR="00A21B89">
              <w:rPr>
                <w:sz w:val="18"/>
                <w:szCs w:val="18"/>
              </w:rPr>
              <w:t>-8</w:t>
            </w:r>
          </w:p>
        </w:tc>
        <w:tc>
          <w:tcPr>
            <w:tcW w:w="292" w:type="pct"/>
            <w:tcBorders>
              <w:bottom w:val="single" w:sz="4" w:space="0" w:color="auto"/>
            </w:tcBorders>
            <w:shd w:val="clear" w:color="auto" w:fill="F2F2F2" w:themeFill="background1" w:themeFillShade="F2"/>
          </w:tcPr>
          <w:p w14:paraId="0C61CA98" w14:textId="77777777" w:rsidR="000D5081" w:rsidRPr="000D5081" w:rsidRDefault="000D5081" w:rsidP="000D5081">
            <w:pPr>
              <w:spacing w:before="0" w:after="0"/>
              <w:ind w:left="-57" w:right="-57"/>
              <w:rPr>
                <w:spacing w:val="-20"/>
                <w:sz w:val="18"/>
                <w:szCs w:val="18"/>
                <w:lang w:val="es-CL"/>
              </w:rPr>
            </w:pPr>
          </w:p>
        </w:tc>
        <w:tc>
          <w:tcPr>
            <w:tcW w:w="164" w:type="pct"/>
            <w:tcBorders>
              <w:bottom w:val="single" w:sz="4" w:space="0" w:color="auto"/>
            </w:tcBorders>
            <w:shd w:val="clear" w:color="auto" w:fill="F2F2F2" w:themeFill="background1" w:themeFillShade="F2"/>
          </w:tcPr>
          <w:p w14:paraId="1EA5DF05" w14:textId="77777777" w:rsidR="000D5081" w:rsidRPr="000D5081" w:rsidRDefault="000D5081" w:rsidP="000D5081">
            <w:pPr>
              <w:spacing w:before="0" w:after="0"/>
              <w:ind w:left="-57" w:right="-57"/>
              <w:rPr>
                <w:spacing w:val="-20"/>
                <w:sz w:val="18"/>
                <w:szCs w:val="18"/>
                <w:lang w:val="es-CL"/>
              </w:rPr>
            </w:pPr>
          </w:p>
        </w:tc>
        <w:tc>
          <w:tcPr>
            <w:tcW w:w="250" w:type="pct"/>
            <w:tcBorders>
              <w:bottom w:val="single" w:sz="4" w:space="0" w:color="auto"/>
            </w:tcBorders>
            <w:shd w:val="clear" w:color="auto" w:fill="F2F2F2" w:themeFill="background1" w:themeFillShade="F2"/>
          </w:tcPr>
          <w:p w14:paraId="5C698653" w14:textId="77777777" w:rsidR="000D5081" w:rsidRPr="000D5081" w:rsidRDefault="000D5081" w:rsidP="000D5081">
            <w:pPr>
              <w:spacing w:before="0" w:after="0"/>
              <w:ind w:left="-57" w:right="-57"/>
              <w:rPr>
                <w:spacing w:val="-20"/>
                <w:sz w:val="18"/>
                <w:szCs w:val="18"/>
                <w:lang w:val="es-CL"/>
              </w:rPr>
            </w:pPr>
          </w:p>
        </w:tc>
        <w:tc>
          <w:tcPr>
            <w:tcW w:w="332" w:type="pct"/>
            <w:tcBorders>
              <w:bottom w:val="single" w:sz="4" w:space="0" w:color="auto"/>
            </w:tcBorders>
          </w:tcPr>
          <w:p w14:paraId="5753113E" w14:textId="77777777" w:rsidR="000D5081" w:rsidRPr="000D5081" w:rsidRDefault="000D5081" w:rsidP="000D5081">
            <w:pPr>
              <w:spacing w:before="0" w:after="0"/>
              <w:ind w:left="-57" w:right="-57"/>
              <w:jc w:val="right"/>
              <w:rPr>
                <w:spacing w:val="-20"/>
                <w:sz w:val="18"/>
                <w:szCs w:val="18"/>
                <w:lang w:val="es-CL"/>
              </w:rPr>
            </w:pPr>
          </w:p>
        </w:tc>
        <w:tc>
          <w:tcPr>
            <w:tcW w:w="180" w:type="pct"/>
            <w:tcBorders>
              <w:bottom w:val="single" w:sz="4" w:space="0" w:color="auto"/>
            </w:tcBorders>
          </w:tcPr>
          <w:p w14:paraId="28C9515D" w14:textId="77777777" w:rsidR="000D5081" w:rsidRPr="000D5081" w:rsidRDefault="000D5081" w:rsidP="000D5081">
            <w:pPr>
              <w:spacing w:before="0" w:after="0"/>
              <w:ind w:left="-57" w:right="-57"/>
              <w:jc w:val="right"/>
              <w:rPr>
                <w:spacing w:val="-20"/>
                <w:sz w:val="18"/>
                <w:szCs w:val="18"/>
              </w:rPr>
            </w:pPr>
          </w:p>
        </w:tc>
        <w:tc>
          <w:tcPr>
            <w:tcW w:w="291" w:type="pct"/>
            <w:tcBorders>
              <w:bottom w:val="single" w:sz="4" w:space="0" w:color="auto"/>
            </w:tcBorders>
          </w:tcPr>
          <w:p w14:paraId="4E432E75" w14:textId="77777777" w:rsidR="000D5081" w:rsidRPr="000D5081" w:rsidRDefault="000D5081" w:rsidP="000D5081">
            <w:pPr>
              <w:spacing w:before="0" w:after="0"/>
              <w:ind w:left="-57" w:right="-57"/>
              <w:jc w:val="right"/>
              <w:rPr>
                <w:spacing w:val="-20"/>
                <w:sz w:val="18"/>
                <w:szCs w:val="18"/>
                <w:lang w:val="es-CL"/>
              </w:rPr>
            </w:pPr>
          </w:p>
        </w:tc>
        <w:tc>
          <w:tcPr>
            <w:tcW w:w="314" w:type="pct"/>
            <w:tcBorders>
              <w:bottom w:val="single" w:sz="4" w:space="0" w:color="auto"/>
            </w:tcBorders>
            <w:shd w:val="clear" w:color="auto" w:fill="F2F2F2" w:themeFill="background1" w:themeFillShade="F2"/>
          </w:tcPr>
          <w:p w14:paraId="025A17E6" w14:textId="08004DF1" w:rsidR="000D5081" w:rsidRPr="000D5081" w:rsidRDefault="000D5081" w:rsidP="000D5081">
            <w:pPr>
              <w:spacing w:before="0" w:after="0"/>
              <w:ind w:left="-57" w:right="-57"/>
              <w:jc w:val="center"/>
              <w:rPr>
                <w:spacing w:val="-20"/>
                <w:sz w:val="18"/>
                <w:szCs w:val="18"/>
              </w:rPr>
            </w:pPr>
            <w:r w:rsidRPr="000D5081">
              <w:rPr>
                <w:sz w:val="18"/>
                <w:szCs w:val="18"/>
              </w:rPr>
              <w:t>1,</w:t>
            </w:r>
            <w:r w:rsidR="007B60B8">
              <w:rPr>
                <w:sz w:val="18"/>
                <w:szCs w:val="18"/>
              </w:rPr>
              <w:t>65</w:t>
            </w:r>
            <w:r w:rsidRPr="000D5081">
              <w:rPr>
                <w:sz w:val="18"/>
                <w:szCs w:val="18"/>
              </w:rPr>
              <w:t xml:space="preserve"> </w:t>
            </w:r>
          </w:p>
        </w:tc>
        <w:tc>
          <w:tcPr>
            <w:tcW w:w="180" w:type="pct"/>
            <w:tcBorders>
              <w:bottom w:val="single" w:sz="4" w:space="0" w:color="auto"/>
            </w:tcBorders>
            <w:shd w:val="clear" w:color="auto" w:fill="F2F2F2" w:themeFill="background1" w:themeFillShade="F2"/>
          </w:tcPr>
          <w:p w14:paraId="55537A6A" w14:textId="5B05B838" w:rsidR="000D5081" w:rsidRPr="000D5081" w:rsidRDefault="000D5081" w:rsidP="000D5081">
            <w:pPr>
              <w:spacing w:before="0" w:after="0"/>
              <w:ind w:left="-57" w:right="-57"/>
              <w:jc w:val="center"/>
              <w:rPr>
                <w:spacing w:val="-20"/>
                <w:sz w:val="18"/>
                <w:szCs w:val="18"/>
              </w:rPr>
            </w:pPr>
            <w:r w:rsidRPr="000D5081">
              <w:rPr>
                <w:sz w:val="18"/>
                <w:szCs w:val="18"/>
              </w:rPr>
              <w:t xml:space="preserve">± </w:t>
            </w:r>
          </w:p>
        </w:tc>
        <w:tc>
          <w:tcPr>
            <w:tcW w:w="250" w:type="pct"/>
            <w:tcBorders>
              <w:bottom w:val="single" w:sz="4" w:space="0" w:color="auto"/>
            </w:tcBorders>
            <w:shd w:val="clear" w:color="auto" w:fill="F2F2F2" w:themeFill="background1" w:themeFillShade="F2"/>
          </w:tcPr>
          <w:p w14:paraId="7E8C269F" w14:textId="0866EF42" w:rsidR="000D5081" w:rsidRPr="000D5081" w:rsidRDefault="000D5081" w:rsidP="000D5081">
            <w:pPr>
              <w:spacing w:before="0" w:after="0"/>
              <w:ind w:left="-57" w:right="-57"/>
              <w:jc w:val="right"/>
              <w:rPr>
                <w:spacing w:val="-20"/>
                <w:sz w:val="18"/>
                <w:szCs w:val="18"/>
              </w:rPr>
            </w:pPr>
            <w:r w:rsidRPr="000D5081">
              <w:rPr>
                <w:sz w:val="18"/>
                <w:szCs w:val="18"/>
              </w:rPr>
              <w:t xml:space="preserve"> </w:t>
            </w:r>
            <w:r w:rsidR="007B60B8">
              <w:rPr>
                <w:sz w:val="18"/>
                <w:szCs w:val="18"/>
              </w:rPr>
              <w:t>0,27</w:t>
            </w:r>
          </w:p>
        </w:tc>
        <w:tc>
          <w:tcPr>
            <w:tcW w:w="314" w:type="pct"/>
            <w:tcBorders>
              <w:bottom w:val="single" w:sz="4" w:space="0" w:color="auto"/>
            </w:tcBorders>
            <w:shd w:val="clear" w:color="auto" w:fill="auto"/>
          </w:tcPr>
          <w:p w14:paraId="61B2AB1B" w14:textId="452791AE" w:rsidR="000D5081" w:rsidRPr="000D5081" w:rsidRDefault="000D5081" w:rsidP="000D5081">
            <w:pPr>
              <w:spacing w:before="0" w:after="0"/>
              <w:ind w:left="-57" w:right="-57"/>
              <w:rPr>
                <w:spacing w:val="-20"/>
                <w:sz w:val="18"/>
                <w:szCs w:val="18"/>
              </w:rPr>
            </w:pPr>
            <w:r w:rsidRPr="000D5081">
              <w:rPr>
                <w:sz w:val="18"/>
                <w:szCs w:val="18"/>
              </w:rPr>
              <w:t>1,8</w:t>
            </w:r>
            <w:r w:rsidR="00503B4E">
              <w:rPr>
                <w:sz w:val="18"/>
                <w:szCs w:val="18"/>
              </w:rPr>
              <w:t>4</w:t>
            </w:r>
            <w:r w:rsidRPr="000D5081">
              <w:rPr>
                <w:sz w:val="18"/>
                <w:szCs w:val="18"/>
              </w:rPr>
              <w:t xml:space="preserve">    </w:t>
            </w:r>
          </w:p>
        </w:tc>
        <w:tc>
          <w:tcPr>
            <w:tcW w:w="180" w:type="pct"/>
            <w:tcBorders>
              <w:bottom w:val="single" w:sz="4" w:space="0" w:color="auto"/>
            </w:tcBorders>
            <w:shd w:val="clear" w:color="auto" w:fill="auto"/>
          </w:tcPr>
          <w:p w14:paraId="1E5B02B4" w14:textId="4C31E99E" w:rsidR="000D5081" w:rsidRPr="000D5081" w:rsidRDefault="000D5081" w:rsidP="000D5081">
            <w:pPr>
              <w:spacing w:before="0" w:after="0"/>
              <w:ind w:left="-57" w:right="-57"/>
              <w:rPr>
                <w:spacing w:val="-20"/>
                <w:sz w:val="18"/>
                <w:szCs w:val="18"/>
              </w:rPr>
            </w:pPr>
            <w:r w:rsidRPr="000D5081">
              <w:rPr>
                <w:sz w:val="18"/>
                <w:szCs w:val="18"/>
              </w:rPr>
              <w:t>±</w:t>
            </w:r>
          </w:p>
        </w:tc>
        <w:tc>
          <w:tcPr>
            <w:tcW w:w="251" w:type="pct"/>
            <w:tcBorders>
              <w:bottom w:val="single" w:sz="4" w:space="0" w:color="auto"/>
            </w:tcBorders>
            <w:shd w:val="clear" w:color="auto" w:fill="auto"/>
          </w:tcPr>
          <w:p w14:paraId="24836957" w14:textId="3E0636A7" w:rsidR="000D5081" w:rsidRPr="000D5081" w:rsidRDefault="00503B4E" w:rsidP="000D5081">
            <w:pPr>
              <w:spacing w:before="0" w:after="0"/>
              <w:ind w:left="-57" w:right="-57"/>
              <w:rPr>
                <w:spacing w:val="-20"/>
                <w:sz w:val="18"/>
                <w:szCs w:val="18"/>
              </w:rPr>
            </w:pPr>
            <w:r>
              <w:rPr>
                <w:spacing w:val="-20"/>
                <w:sz w:val="18"/>
                <w:szCs w:val="18"/>
              </w:rPr>
              <w:t>0,37</w:t>
            </w:r>
          </w:p>
        </w:tc>
        <w:tc>
          <w:tcPr>
            <w:tcW w:w="428" w:type="pct"/>
            <w:tcBorders>
              <w:bottom w:val="single" w:sz="4" w:space="0" w:color="auto"/>
            </w:tcBorders>
            <w:shd w:val="clear" w:color="auto" w:fill="F2F2F2" w:themeFill="background1" w:themeFillShade="F2"/>
          </w:tcPr>
          <w:p w14:paraId="606D000D" w14:textId="0C417536" w:rsidR="000D5081" w:rsidRPr="000D5081" w:rsidRDefault="000D5081" w:rsidP="000D5081">
            <w:pPr>
              <w:spacing w:before="0" w:after="0"/>
              <w:ind w:left="-57" w:right="-57"/>
              <w:jc w:val="right"/>
              <w:rPr>
                <w:spacing w:val="-20"/>
                <w:sz w:val="18"/>
                <w:szCs w:val="18"/>
              </w:rPr>
            </w:pPr>
            <w:r w:rsidRPr="000D5081">
              <w:rPr>
                <w:sz w:val="18"/>
                <w:szCs w:val="18"/>
              </w:rPr>
              <w:t>2</w:t>
            </w:r>
            <w:r w:rsidR="00503B4E">
              <w:rPr>
                <w:sz w:val="18"/>
                <w:szCs w:val="18"/>
              </w:rPr>
              <w:t>16,77</w:t>
            </w:r>
            <w:r w:rsidRPr="000D5081">
              <w:rPr>
                <w:sz w:val="18"/>
                <w:szCs w:val="18"/>
              </w:rPr>
              <w:t xml:space="preserve"> </w:t>
            </w:r>
          </w:p>
        </w:tc>
        <w:tc>
          <w:tcPr>
            <w:tcW w:w="180" w:type="pct"/>
            <w:tcBorders>
              <w:bottom w:val="single" w:sz="4" w:space="0" w:color="auto"/>
            </w:tcBorders>
            <w:shd w:val="clear" w:color="auto" w:fill="F2F2F2" w:themeFill="background1" w:themeFillShade="F2"/>
          </w:tcPr>
          <w:p w14:paraId="50A7DD92" w14:textId="034F36F4" w:rsidR="000D5081" w:rsidRPr="000D5081" w:rsidRDefault="000D5081" w:rsidP="000D5081">
            <w:pPr>
              <w:spacing w:before="0" w:after="0"/>
              <w:ind w:left="-57" w:right="-57"/>
              <w:jc w:val="right"/>
              <w:rPr>
                <w:spacing w:val="-20"/>
                <w:sz w:val="18"/>
                <w:szCs w:val="18"/>
              </w:rPr>
            </w:pPr>
            <w:r w:rsidRPr="000D5081">
              <w:rPr>
                <w:sz w:val="18"/>
                <w:szCs w:val="18"/>
              </w:rPr>
              <w:t>±</w:t>
            </w:r>
          </w:p>
        </w:tc>
        <w:tc>
          <w:tcPr>
            <w:tcW w:w="284" w:type="pct"/>
            <w:tcBorders>
              <w:bottom w:val="single" w:sz="4" w:space="0" w:color="auto"/>
            </w:tcBorders>
            <w:shd w:val="clear" w:color="auto" w:fill="F2F2F2" w:themeFill="background1" w:themeFillShade="F2"/>
          </w:tcPr>
          <w:p w14:paraId="52EC04A0" w14:textId="712DA1AC" w:rsidR="000D5081" w:rsidRPr="000D5081" w:rsidRDefault="00503B4E" w:rsidP="00503B4E">
            <w:pPr>
              <w:spacing w:before="0" w:after="0"/>
              <w:ind w:left="-57" w:right="-57"/>
              <w:jc w:val="right"/>
              <w:rPr>
                <w:spacing w:val="-20"/>
                <w:sz w:val="18"/>
                <w:szCs w:val="18"/>
              </w:rPr>
            </w:pPr>
            <w:r>
              <w:rPr>
                <w:spacing w:val="-20"/>
                <w:sz w:val="18"/>
                <w:szCs w:val="18"/>
              </w:rPr>
              <w:t>12,00</w:t>
            </w:r>
          </w:p>
        </w:tc>
      </w:tr>
    </w:tbl>
    <w:p w14:paraId="65AA262B" w14:textId="77777777" w:rsidR="00804867" w:rsidRDefault="00804867" w:rsidP="00804867">
      <w:pPr>
        <w:pStyle w:val="Ttulo3"/>
        <w:numPr>
          <w:ilvl w:val="0"/>
          <w:numId w:val="0"/>
        </w:numPr>
        <w:spacing w:before="0" w:after="0"/>
        <w:ind w:left="720" w:hanging="720"/>
        <w:rPr>
          <w:b w:val="0"/>
          <w:sz w:val="18"/>
          <w:szCs w:val="18"/>
          <w:lang w:val="es-CL"/>
        </w:rPr>
      </w:pPr>
      <w:r w:rsidRPr="004D127C">
        <w:rPr>
          <w:b w:val="0"/>
          <w:sz w:val="18"/>
          <w:szCs w:val="18"/>
          <w:lang w:val="es-CL"/>
        </w:rPr>
        <w:t>(-) No se registra medición.</w:t>
      </w:r>
    </w:p>
    <w:p w14:paraId="27FEBD47" w14:textId="69BE726B"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4B8733AF" w14:textId="77777777" w:rsidR="00804867"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3BE40BA4" w14:textId="77777777" w:rsidR="00A21B89" w:rsidRPr="004D127C" w:rsidRDefault="00A21B89" w:rsidP="00804867">
      <w:pPr>
        <w:spacing w:before="0" w:after="0"/>
        <w:rPr>
          <w:sz w:val="18"/>
          <w:szCs w:val="18"/>
          <w:lang w:val="es-CL"/>
        </w:rPr>
      </w:pPr>
    </w:p>
    <w:p w14:paraId="745BE54E" w14:textId="4DC7F653" w:rsidR="00A32DBB" w:rsidRPr="00A32DBB" w:rsidRDefault="00804867" w:rsidP="00E071FB">
      <w:pPr>
        <w:spacing w:before="0" w:after="0"/>
        <w:rPr>
          <w:lang w:val="es-CL"/>
        </w:rPr>
      </w:pPr>
      <w:r w:rsidRPr="00FE199E">
        <w:rPr>
          <w:lang w:val="es-CL"/>
        </w:rPr>
        <w:t xml:space="preserve">La Serie A en el periodo comprendido entre noviembre de 2020 y </w:t>
      </w:r>
      <w:r w:rsidR="00A21B89">
        <w:rPr>
          <w:lang w:val="es-CL"/>
        </w:rPr>
        <w:t>abril</w:t>
      </w:r>
      <w:r w:rsidRPr="00FE199E">
        <w:rPr>
          <w:lang w:val="es-CL"/>
        </w:rPr>
        <w:t xml:space="preserve"> de 2024, presenta un aumento de la biomasa de Hojas de los individuos clasificados como “Vivos” de </w:t>
      </w:r>
      <w:r w:rsidR="00A21B89">
        <w:rPr>
          <w:lang w:val="es-CL"/>
        </w:rPr>
        <w:t>8,12</w:t>
      </w:r>
      <w:r w:rsidRPr="00FE199E">
        <w:rPr>
          <w:lang w:val="es-CL"/>
        </w:rPr>
        <w:t xml:space="preserve"> kg. El último periodo analizado (enero 2024</w:t>
      </w:r>
      <w:r w:rsidR="00A21B89">
        <w:rPr>
          <w:lang w:val="es-CL"/>
        </w:rPr>
        <w:t>-abril 2024</w:t>
      </w:r>
      <w:r w:rsidRPr="00FE199E">
        <w:rPr>
          <w:lang w:val="es-CL"/>
        </w:rPr>
        <w:t xml:space="preserve">) presenta un aumento de la biomasa de hojas de </w:t>
      </w:r>
      <w:r w:rsidR="00A21B89">
        <w:rPr>
          <w:lang w:val="es-CL"/>
        </w:rPr>
        <w:t>3,99</w:t>
      </w:r>
      <w:r w:rsidRPr="00FE199E">
        <w:rPr>
          <w:lang w:val="es-CL"/>
        </w:rPr>
        <w:t xml:space="preserve"> kg. </w:t>
      </w:r>
      <w:r w:rsidRPr="00A32DBB">
        <w:rPr>
          <w:lang w:val="es-CL"/>
        </w:rPr>
        <w:t xml:space="preserve">Los resultados obtenidos no son estadísticamente significativos para la serie </w:t>
      </w:r>
      <w:r w:rsidRPr="00A32DBB">
        <w:rPr>
          <w:lang w:val="es-CL"/>
        </w:rPr>
        <w:lastRenderedPageBreak/>
        <w:t>(Prueba de </w:t>
      </w:r>
      <w:proofErr w:type="spellStart"/>
      <w:r w:rsidRPr="00A32DBB">
        <w:rPr>
          <w:lang w:val="es-CL"/>
        </w:rPr>
        <w:t>Kruskall</w:t>
      </w:r>
      <w:proofErr w:type="spellEnd"/>
      <w:r w:rsidRPr="00A32DBB">
        <w:rPr>
          <w:lang w:val="es-CL"/>
        </w:rPr>
        <w:t xml:space="preserve">-Wallis </w:t>
      </w:r>
      <w:r w:rsidRPr="00CB4571">
        <w:rPr>
          <w:i/>
          <w:iCs/>
          <w:lang w:val="es-CL"/>
        </w:rPr>
        <w:t>p</w:t>
      </w:r>
      <w:r w:rsidRPr="00A32DBB">
        <w:rPr>
          <w:lang w:val="es-CL"/>
        </w:rPr>
        <w:t>=</w:t>
      </w:r>
      <w:r w:rsidR="00A21B89">
        <w:rPr>
          <w:lang w:val="es-CL"/>
        </w:rPr>
        <w:t>9,910E-01</w:t>
      </w:r>
      <w:r w:rsidRPr="00A32DBB">
        <w:rPr>
          <w:lang w:val="es-CL"/>
        </w:rPr>
        <w:t>)</w:t>
      </w:r>
      <w:r w:rsidR="00E071FB">
        <w:rPr>
          <w:lang w:val="es-CL"/>
        </w:rPr>
        <w:t xml:space="preserve"> (valores </w:t>
      </w:r>
      <w:r w:rsidR="00E071FB" w:rsidRPr="00B97758">
        <w:rPr>
          <w:i/>
          <w:iCs/>
          <w:lang w:val="es-CL"/>
        </w:rPr>
        <w:t>p</w:t>
      </w:r>
      <w:r w:rsidR="00E071FB">
        <w:rPr>
          <w:lang w:val="es-CL"/>
        </w:rPr>
        <w:t xml:space="preserve"> en Anexo 5, Cuadro 5.26)</w:t>
      </w:r>
      <w:r w:rsidRPr="00A32DBB">
        <w:rPr>
          <w:lang w:val="es-CL"/>
        </w:rPr>
        <w:t xml:space="preserve">. La media de la biomasa de Hojas de los individuos clasificados como “Vivos” en la Serie A es de </w:t>
      </w:r>
      <w:r w:rsidR="00A32DBB">
        <w:rPr>
          <w:lang w:val="es-CL"/>
        </w:rPr>
        <w:t>4</w:t>
      </w:r>
      <w:r w:rsidR="00A05EED">
        <w:rPr>
          <w:lang w:val="es-CL"/>
        </w:rPr>
        <w:t>5</w:t>
      </w:r>
      <w:r w:rsidR="00A32DBB">
        <w:rPr>
          <w:lang w:val="es-CL"/>
        </w:rPr>
        <w:t>,2</w:t>
      </w:r>
      <w:r w:rsidR="00A05EED">
        <w:rPr>
          <w:lang w:val="es-CL"/>
        </w:rPr>
        <w:t>2</w:t>
      </w:r>
      <w:r w:rsidR="00A32DBB" w:rsidRPr="00A32DBB">
        <w:rPr>
          <w:lang w:val="es-CL"/>
        </w:rPr>
        <w:t>±</w:t>
      </w:r>
      <w:r w:rsidR="00A05EED">
        <w:rPr>
          <w:lang w:val="es-CL"/>
        </w:rPr>
        <w:t>3</w:t>
      </w:r>
      <w:r w:rsidR="00A32DBB" w:rsidRPr="00A32DBB">
        <w:rPr>
          <w:lang w:val="es-CL"/>
        </w:rPr>
        <w:t>,3</w:t>
      </w:r>
      <w:r w:rsidR="00A05EED">
        <w:rPr>
          <w:lang w:val="es-CL"/>
        </w:rPr>
        <w:t>6</w:t>
      </w:r>
      <w:r w:rsidRPr="00A32DBB">
        <w:rPr>
          <w:lang w:val="es-CL"/>
        </w:rPr>
        <w:t xml:space="preserve"> kg.</w:t>
      </w:r>
    </w:p>
    <w:p w14:paraId="72026E40" w14:textId="12861185" w:rsidR="00804867" w:rsidRPr="00123997" w:rsidRDefault="00804867" w:rsidP="00E071FB">
      <w:pPr>
        <w:rPr>
          <w:highlight w:val="yellow"/>
          <w:lang w:val="es-CL"/>
        </w:rPr>
      </w:pPr>
      <w:r w:rsidRPr="00FE199E">
        <w:rPr>
          <w:lang w:val="es-CL"/>
        </w:rPr>
        <w:t xml:space="preserve">La Serie B en el periodo comprendido entre abril de 2022 y </w:t>
      </w:r>
      <w:r w:rsidR="00A05EED">
        <w:rPr>
          <w:lang w:val="es-CL"/>
        </w:rPr>
        <w:t>abril</w:t>
      </w:r>
      <w:r w:rsidRPr="00FE199E">
        <w:rPr>
          <w:lang w:val="es-CL"/>
        </w:rPr>
        <w:t xml:space="preserve"> de 2024, presenta un </w:t>
      </w:r>
      <w:r w:rsidR="00A05EED">
        <w:rPr>
          <w:lang w:val="es-CL"/>
        </w:rPr>
        <w:t>aumento</w:t>
      </w:r>
      <w:r w:rsidRPr="00FE199E">
        <w:rPr>
          <w:lang w:val="es-CL"/>
        </w:rPr>
        <w:t xml:space="preserve"> de la biomasa de Hojas de los individuos clasificados como “Vivos” de </w:t>
      </w:r>
      <w:r w:rsidR="00A05EED">
        <w:rPr>
          <w:lang w:val="es-CL"/>
        </w:rPr>
        <w:t xml:space="preserve">17,15 </w:t>
      </w:r>
      <w:r w:rsidRPr="00FE199E">
        <w:rPr>
          <w:lang w:val="es-CL"/>
        </w:rPr>
        <w:t xml:space="preserve">kg. El último periodo </w:t>
      </w:r>
      <w:r w:rsidRPr="00A32DBB">
        <w:rPr>
          <w:lang w:val="es-CL"/>
        </w:rPr>
        <w:t>analizado (enero 2024</w:t>
      </w:r>
      <w:r w:rsidR="00A05EED">
        <w:rPr>
          <w:lang w:val="es-CL"/>
        </w:rPr>
        <w:t>-abril 2024</w:t>
      </w:r>
      <w:r w:rsidRPr="00A32DBB">
        <w:rPr>
          <w:lang w:val="es-CL"/>
        </w:rPr>
        <w:t xml:space="preserve">) presenta un aumento de la biomasa de hojas de </w:t>
      </w:r>
      <w:r w:rsidR="00A05EED">
        <w:rPr>
          <w:lang w:val="es-CL"/>
        </w:rPr>
        <w:t>18,73</w:t>
      </w:r>
      <w:r w:rsidRPr="00A32DBB">
        <w:rPr>
          <w:lang w:val="es-CL"/>
        </w:rPr>
        <w:t xml:space="preserve"> kg. Los resultados obtenidos no son estadísticamente significativos para la serie (Prueba de </w:t>
      </w:r>
      <w:proofErr w:type="spellStart"/>
      <w:r w:rsidRPr="00A32DBB">
        <w:rPr>
          <w:lang w:val="es-CL"/>
        </w:rPr>
        <w:t>Kruskall</w:t>
      </w:r>
      <w:proofErr w:type="spellEnd"/>
      <w:r w:rsidRPr="00A32DBB">
        <w:rPr>
          <w:lang w:val="es-CL"/>
        </w:rPr>
        <w:t xml:space="preserve">-Wallis </w:t>
      </w:r>
      <w:r w:rsidRPr="00A32DBB">
        <w:rPr>
          <w:i/>
          <w:iCs/>
          <w:lang w:val="es-CL"/>
        </w:rPr>
        <w:t>p</w:t>
      </w:r>
      <w:r w:rsidRPr="00A32DBB">
        <w:rPr>
          <w:lang w:val="es-CL"/>
        </w:rPr>
        <w:t>=</w:t>
      </w:r>
      <w:r w:rsidR="00A05EED">
        <w:rPr>
          <w:lang w:val="es-CL"/>
        </w:rPr>
        <w:t>4,666E-01</w:t>
      </w:r>
      <w:r w:rsidRPr="00A32DBB">
        <w:rPr>
          <w:lang w:val="es-CL"/>
        </w:rPr>
        <w:t>)</w:t>
      </w:r>
      <w:r w:rsidR="00E071FB">
        <w:rPr>
          <w:lang w:val="es-CL"/>
        </w:rPr>
        <w:t xml:space="preserve"> (valores </w:t>
      </w:r>
      <w:r w:rsidR="00E071FB" w:rsidRPr="00B97758">
        <w:rPr>
          <w:i/>
          <w:iCs/>
          <w:lang w:val="es-CL"/>
        </w:rPr>
        <w:t>p</w:t>
      </w:r>
      <w:r w:rsidR="00E071FB">
        <w:rPr>
          <w:lang w:val="es-CL"/>
        </w:rPr>
        <w:t xml:space="preserve"> en Anexo 5, Cuadro 5.26)</w:t>
      </w:r>
      <w:r w:rsidRPr="00A32DBB">
        <w:rPr>
          <w:lang w:val="es-CL"/>
        </w:rPr>
        <w:t>. La media de la biomasa de Hojas de los individuos clasificados como “Vivos” en la Serie B es de 1</w:t>
      </w:r>
      <w:r w:rsidR="00A05EED">
        <w:rPr>
          <w:lang w:val="es-CL"/>
        </w:rPr>
        <w:t>35</w:t>
      </w:r>
      <w:r w:rsidR="00A32DBB">
        <w:rPr>
          <w:lang w:val="es-CL"/>
        </w:rPr>
        <w:t>,</w:t>
      </w:r>
      <w:r w:rsidR="00A05EED">
        <w:rPr>
          <w:lang w:val="es-CL"/>
        </w:rPr>
        <w:t>11</w:t>
      </w:r>
      <w:r w:rsidR="00A32DBB" w:rsidRPr="00A32DBB">
        <w:rPr>
          <w:lang w:val="es-CL"/>
        </w:rPr>
        <w:t>±</w:t>
      </w:r>
      <w:r w:rsidR="00A32DBB">
        <w:rPr>
          <w:lang w:val="es-CL"/>
        </w:rPr>
        <w:t>40,5</w:t>
      </w:r>
      <w:r w:rsidR="00A05EED">
        <w:rPr>
          <w:lang w:val="es-CL"/>
        </w:rPr>
        <w:t>5</w:t>
      </w:r>
      <w:r w:rsidRPr="00A32DBB">
        <w:rPr>
          <w:lang w:val="es-CL"/>
        </w:rPr>
        <w:t xml:space="preserve"> kg.</w:t>
      </w:r>
    </w:p>
    <w:p w14:paraId="624C91DF" w14:textId="1DB73917" w:rsidR="00804867" w:rsidRPr="00A32DBB" w:rsidRDefault="00804867" w:rsidP="00E071FB">
      <w:pPr>
        <w:rPr>
          <w:lang w:val="es-CL"/>
        </w:rPr>
      </w:pPr>
      <w:r w:rsidRPr="00FE199E">
        <w:rPr>
          <w:lang w:val="es-CL"/>
        </w:rPr>
        <w:t>La Serie C en el periodo comprendido entre abril de 2022 y</w:t>
      </w:r>
      <w:r w:rsidR="009B09FF">
        <w:rPr>
          <w:lang w:val="es-CL"/>
        </w:rPr>
        <w:t xml:space="preserve"> abril</w:t>
      </w:r>
      <w:r w:rsidRPr="00FE199E">
        <w:rPr>
          <w:lang w:val="es-CL"/>
        </w:rPr>
        <w:t xml:space="preserve"> de 202</w:t>
      </w:r>
      <w:r w:rsidR="009B09FF">
        <w:rPr>
          <w:lang w:val="es-CL"/>
        </w:rPr>
        <w:t>4</w:t>
      </w:r>
      <w:r w:rsidRPr="00FE199E">
        <w:rPr>
          <w:lang w:val="es-CL"/>
        </w:rPr>
        <w:t>, presenta un</w:t>
      </w:r>
      <w:r w:rsidR="009B09FF">
        <w:rPr>
          <w:lang w:val="es-CL"/>
        </w:rPr>
        <w:t>a disminución</w:t>
      </w:r>
      <w:r w:rsidRPr="00FE199E">
        <w:rPr>
          <w:lang w:val="es-CL"/>
        </w:rPr>
        <w:t xml:space="preserve"> de la biomasa de Hojas de los individuos clasificados como “Vivos” de </w:t>
      </w:r>
      <w:r w:rsidR="009B09FF">
        <w:rPr>
          <w:lang w:val="es-CL"/>
        </w:rPr>
        <w:t>2,56</w:t>
      </w:r>
      <w:r w:rsidRPr="00FE199E">
        <w:rPr>
          <w:lang w:val="es-CL"/>
        </w:rPr>
        <w:t xml:space="preserve"> kg. El último periodo analizado (enero 2024</w:t>
      </w:r>
      <w:r w:rsidR="009B09FF">
        <w:rPr>
          <w:lang w:val="es-CL"/>
        </w:rPr>
        <w:t>-abril 2024</w:t>
      </w:r>
      <w:r w:rsidRPr="00FE199E">
        <w:rPr>
          <w:lang w:val="es-CL"/>
        </w:rPr>
        <w:t xml:space="preserve">) presenta un </w:t>
      </w:r>
      <w:r w:rsidR="009B09FF">
        <w:rPr>
          <w:lang w:val="es-CL"/>
        </w:rPr>
        <w:t>aumento</w:t>
      </w:r>
      <w:r w:rsidRPr="00FE199E">
        <w:rPr>
          <w:lang w:val="es-CL"/>
        </w:rPr>
        <w:t xml:space="preserve"> de la biomasa de Hojas de </w:t>
      </w:r>
      <w:r w:rsidR="009B09FF">
        <w:rPr>
          <w:lang w:val="es-CL"/>
        </w:rPr>
        <w:t>0,</w:t>
      </w:r>
      <w:r w:rsidR="007B60B8">
        <w:rPr>
          <w:lang w:val="es-CL"/>
        </w:rPr>
        <w:t>55</w:t>
      </w:r>
      <w:r w:rsidRPr="00FE199E">
        <w:rPr>
          <w:lang w:val="es-CL"/>
        </w:rPr>
        <w:t xml:space="preserve"> kg. </w:t>
      </w:r>
      <w:r w:rsidRPr="00A32DBB">
        <w:rPr>
          <w:lang w:val="es-CL"/>
        </w:rPr>
        <w:t>Los resultados obtenidos son estadísticamente significativos (Prueba de </w:t>
      </w:r>
      <w:proofErr w:type="spellStart"/>
      <w:r w:rsidRPr="00A32DBB">
        <w:rPr>
          <w:lang w:val="es-CL"/>
        </w:rPr>
        <w:t>Kruskall</w:t>
      </w:r>
      <w:proofErr w:type="spellEnd"/>
      <w:r w:rsidRPr="00A32DBB">
        <w:rPr>
          <w:lang w:val="es-CL"/>
        </w:rPr>
        <w:t xml:space="preserve">-Wallis </w:t>
      </w:r>
      <w:r w:rsidRPr="00A32DBB">
        <w:rPr>
          <w:i/>
          <w:iCs/>
          <w:lang w:val="es-CL"/>
        </w:rPr>
        <w:t>p</w:t>
      </w:r>
      <w:r w:rsidR="00A32DBB" w:rsidRPr="00A32DBB">
        <w:rPr>
          <w:lang w:val="es-CL"/>
        </w:rPr>
        <w:t>=</w:t>
      </w:r>
      <w:r w:rsidR="009B09FF">
        <w:rPr>
          <w:lang w:val="es-CL"/>
        </w:rPr>
        <w:t>5,132E-41</w:t>
      </w:r>
      <w:r w:rsidRPr="00A32DBB">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5.26) </w:t>
      </w:r>
      <w:r w:rsidRPr="00A32DBB">
        <w:rPr>
          <w:lang w:val="es-CL"/>
        </w:rPr>
        <w:t xml:space="preserve">registró un primer grupo estadísticamente similar, conformado por las mediciones de abril de 2022 y enero de 2023 con una media de </w:t>
      </w:r>
      <w:r w:rsidR="00A32DBB">
        <w:rPr>
          <w:lang w:val="es-CL"/>
        </w:rPr>
        <w:t>4,31</w:t>
      </w:r>
      <w:r w:rsidR="00A32DBB" w:rsidRPr="00A32DBB">
        <w:rPr>
          <w:lang w:val="es-CL"/>
        </w:rPr>
        <w:t>±</w:t>
      </w:r>
      <w:r w:rsidR="00A32DBB">
        <w:rPr>
          <w:lang w:val="es-CL"/>
        </w:rPr>
        <w:t>0,17</w:t>
      </w:r>
      <w:r w:rsidRPr="00A32DBB">
        <w:rPr>
          <w:lang w:val="es-CL"/>
        </w:rPr>
        <w:t xml:space="preserve"> kg, un segundo grupo que difiere del anterior, formado por las mediciones de abril, julio y octubre de 2023 con una media </w:t>
      </w:r>
      <w:r w:rsidR="00A32DBB">
        <w:rPr>
          <w:lang w:val="es-CL"/>
        </w:rPr>
        <w:t>10,05</w:t>
      </w:r>
      <w:r w:rsidR="00A32DBB" w:rsidRPr="00A32DBB">
        <w:rPr>
          <w:lang w:val="es-CL"/>
        </w:rPr>
        <w:t>±</w:t>
      </w:r>
      <w:r w:rsidR="00A32DBB">
        <w:rPr>
          <w:lang w:val="es-CL"/>
        </w:rPr>
        <w:t>1,17</w:t>
      </w:r>
      <w:r w:rsidRPr="00A32DBB">
        <w:rPr>
          <w:lang w:val="es-CL"/>
        </w:rPr>
        <w:t xml:space="preserve"> kg, lo cual implica un aumento de </w:t>
      </w:r>
      <w:r w:rsidR="00A32DBB">
        <w:rPr>
          <w:lang w:val="es-CL"/>
        </w:rPr>
        <w:t>5,74</w:t>
      </w:r>
      <w:r w:rsidRPr="00A32DBB">
        <w:rPr>
          <w:lang w:val="es-CL"/>
        </w:rPr>
        <w:t xml:space="preserve"> kg (</w:t>
      </w:r>
      <w:r w:rsidR="0032562A">
        <w:rPr>
          <w:lang w:val="es-CL"/>
        </w:rPr>
        <w:t>133,1</w:t>
      </w:r>
      <w:r w:rsidRPr="00A32DBB">
        <w:rPr>
          <w:lang w:val="es-CL"/>
        </w:rPr>
        <w:t xml:space="preserve">%) y finalmente un tercer grupo </w:t>
      </w:r>
      <w:r w:rsidR="0032562A">
        <w:rPr>
          <w:lang w:val="es-CL"/>
        </w:rPr>
        <w:t>estadísticamente distintos a l</w:t>
      </w:r>
      <w:r w:rsidR="002E770A">
        <w:rPr>
          <w:lang w:val="es-CL"/>
        </w:rPr>
        <w:t>os</w:t>
      </w:r>
      <w:r w:rsidR="0032562A">
        <w:rPr>
          <w:lang w:val="es-CL"/>
        </w:rPr>
        <w:t xml:space="preserve"> anteriores</w:t>
      </w:r>
      <w:r w:rsidRPr="00A32DBB">
        <w:rPr>
          <w:lang w:val="es-CL"/>
        </w:rPr>
        <w:t>, compuesto por la</w:t>
      </w:r>
      <w:r w:rsidR="009B09FF">
        <w:rPr>
          <w:lang w:val="es-CL"/>
        </w:rPr>
        <w:t>s</w:t>
      </w:r>
      <w:r w:rsidRPr="00A32DBB">
        <w:rPr>
          <w:lang w:val="es-CL"/>
        </w:rPr>
        <w:t xml:space="preserve"> medici</w:t>
      </w:r>
      <w:r w:rsidR="009B09FF">
        <w:rPr>
          <w:lang w:val="es-CL"/>
        </w:rPr>
        <w:t>o</w:t>
      </w:r>
      <w:r w:rsidRPr="00A32DBB">
        <w:rPr>
          <w:lang w:val="es-CL"/>
        </w:rPr>
        <w:t>n</w:t>
      </w:r>
      <w:r w:rsidR="009B09FF">
        <w:rPr>
          <w:lang w:val="es-CL"/>
        </w:rPr>
        <w:t>es</w:t>
      </w:r>
      <w:r w:rsidRPr="00A32DBB">
        <w:rPr>
          <w:lang w:val="es-CL"/>
        </w:rPr>
        <w:t xml:space="preserve"> de enero </w:t>
      </w:r>
      <w:r w:rsidR="009B09FF">
        <w:rPr>
          <w:lang w:val="es-CL"/>
        </w:rPr>
        <w:t xml:space="preserve">y abril </w:t>
      </w:r>
      <w:r w:rsidRPr="00A32DBB">
        <w:rPr>
          <w:lang w:val="es-CL"/>
        </w:rPr>
        <w:t xml:space="preserve">de 2024 con una </w:t>
      </w:r>
      <w:r w:rsidR="0032562A">
        <w:rPr>
          <w:lang w:val="es-CL"/>
        </w:rPr>
        <w:t>biomasa acumulada de hojas de</w:t>
      </w:r>
      <w:r w:rsidRPr="00A32DBB">
        <w:rPr>
          <w:lang w:val="es-CL"/>
        </w:rPr>
        <w:t xml:space="preserve"> </w:t>
      </w:r>
      <w:r w:rsidR="009B09FF">
        <w:rPr>
          <w:lang w:val="es-CL"/>
        </w:rPr>
        <w:t>1,65</w:t>
      </w:r>
      <w:r w:rsidR="009B09FF" w:rsidRPr="00A32DBB">
        <w:rPr>
          <w:lang w:val="es-CL"/>
        </w:rPr>
        <w:t>±</w:t>
      </w:r>
      <w:r w:rsidR="009B09FF">
        <w:rPr>
          <w:lang w:val="es-CL"/>
        </w:rPr>
        <w:t>0,27</w:t>
      </w:r>
      <w:r w:rsidRPr="00A32DBB">
        <w:rPr>
          <w:lang w:val="es-CL"/>
        </w:rPr>
        <w:t xml:space="preserve"> kg, resultando en una disminución de </w:t>
      </w:r>
      <w:r w:rsidR="009B09FF">
        <w:rPr>
          <w:lang w:val="es-CL"/>
        </w:rPr>
        <w:t>8,40</w:t>
      </w:r>
      <w:r w:rsidRPr="00A32DBB">
        <w:rPr>
          <w:lang w:val="es-CL"/>
        </w:rPr>
        <w:t xml:space="preserve"> kg (</w:t>
      </w:r>
      <w:r w:rsidR="009B09FF">
        <w:rPr>
          <w:lang w:val="es-CL"/>
        </w:rPr>
        <w:t xml:space="preserve">83,5 </w:t>
      </w:r>
      <w:r w:rsidRPr="00A32DBB">
        <w:rPr>
          <w:lang w:val="es-CL"/>
        </w:rPr>
        <w:t>%).</w:t>
      </w:r>
    </w:p>
    <w:p w14:paraId="2E850555" w14:textId="1A55AAA1" w:rsidR="00804867" w:rsidRDefault="00804867" w:rsidP="00E071FB">
      <w:pPr>
        <w:rPr>
          <w:lang w:val="es-CL"/>
        </w:rPr>
      </w:pPr>
      <w:r w:rsidRPr="00FE199E">
        <w:rPr>
          <w:lang w:val="es-CL"/>
        </w:rPr>
        <w:t xml:space="preserve">La Serie D en el periodo comprendido entre abril de 2022 y </w:t>
      </w:r>
      <w:r w:rsidR="009B09FF">
        <w:rPr>
          <w:lang w:val="es-CL"/>
        </w:rPr>
        <w:t>abril</w:t>
      </w:r>
      <w:r w:rsidRPr="00FE199E">
        <w:rPr>
          <w:lang w:val="es-CL"/>
        </w:rPr>
        <w:t xml:space="preserve"> de 2024, presenta un</w:t>
      </w:r>
      <w:r w:rsidR="002E770A">
        <w:rPr>
          <w:lang w:val="es-CL"/>
        </w:rPr>
        <w:t>a disminución</w:t>
      </w:r>
      <w:r w:rsidRPr="00FE199E">
        <w:rPr>
          <w:lang w:val="es-CL"/>
        </w:rPr>
        <w:t xml:space="preserve"> de la biomasa de Hojas de los individuos clasificados como “Vivos” de </w:t>
      </w:r>
      <w:r w:rsidR="00FE199E" w:rsidRPr="00FE199E">
        <w:rPr>
          <w:lang w:val="es-CL"/>
        </w:rPr>
        <w:t>2,</w:t>
      </w:r>
      <w:r w:rsidR="009B09FF">
        <w:rPr>
          <w:lang w:val="es-CL"/>
        </w:rPr>
        <w:t>19</w:t>
      </w:r>
      <w:r w:rsidRPr="00FE199E">
        <w:rPr>
          <w:lang w:val="es-CL"/>
        </w:rPr>
        <w:t xml:space="preserve"> kg. El último periodo analizado (enero 2024</w:t>
      </w:r>
      <w:r w:rsidR="009B09FF">
        <w:rPr>
          <w:lang w:val="es-CL"/>
        </w:rPr>
        <w:t>-abril 2024</w:t>
      </w:r>
      <w:r w:rsidRPr="00FE199E">
        <w:rPr>
          <w:lang w:val="es-CL"/>
        </w:rPr>
        <w:t>) presenta un</w:t>
      </w:r>
      <w:r w:rsidR="009B09FF">
        <w:rPr>
          <w:lang w:val="es-CL"/>
        </w:rPr>
        <w:t xml:space="preserve"> aumento</w:t>
      </w:r>
      <w:r w:rsidRPr="00FE199E">
        <w:rPr>
          <w:lang w:val="es-CL"/>
        </w:rPr>
        <w:t xml:space="preserve"> de la biomasa de Hojas de </w:t>
      </w:r>
      <w:r w:rsidR="009B09FF">
        <w:rPr>
          <w:lang w:val="es-CL"/>
        </w:rPr>
        <w:t>0,73</w:t>
      </w:r>
      <w:r w:rsidRPr="00FE199E">
        <w:rPr>
          <w:lang w:val="es-CL"/>
        </w:rPr>
        <w:t xml:space="preserve"> </w:t>
      </w:r>
      <w:r w:rsidRPr="0032562A">
        <w:rPr>
          <w:lang w:val="es-CL"/>
        </w:rPr>
        <w:t>kg. Los resultados obtenidos son estadísticamente significativos (Prueba de </w:t>
      </w:r>
      <w:proofErr w:type="spellStart"/>
      <w:r w:rsidRPr="0032562A">
        <w:rPr>
          <w:lang w:val="es-CL"/>
        </w:rPr>
        <w:t>Kruskall</w:t>
      </w:r>
      <w:proofErr w:type="spellEnd"/>
      <w:r w:rsidRPr="0032562A">
        <w:rPr>
          <w:lang w:val="es-CL"/>
        </w:rPr>
        <w:t xml:space="preserve">-Wallis </w:t>
      </w:r>
      <w:r w:rsidRPr="0032562A">
        <w:rPr>
          <w:i/>
          <w:iCs/>
          <w:lang w:val="es-CL"/>
        </w:rPr>
        <w:t>p</w:t>
      </w:r>
      <w:r w:rsidR="0032562A">
        <w:rPr>
          <w:i/>
          <w:iCs/>
          <w:lang w:val="es-CL"/>
        </w:rPr>
        <w:t xml:space="preserve">= </w:t>
      </w:r>
      <w:r w:rsidR="009B09FF">
        <w:rPr>
          <w:lang w:val="es-CL"/>
        </w:rPr>
        <w:t>5,132E-41</w:t>
      </w:r>
      <w:r w:rsidRPr="0032562A">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5.26) </w:t>
      </w:r>
      <w:r w:rsidRPr="0032562A">
        <w:rPr>
          <w:lang w:val="es-CL"/>
        </w:rPr>
        <w:t xml:space="preserve">registró un primer grupo estadísticamente similar, conformado por las mediciones de abril de 2022 y enero de 2023 con una media de </w:t>
      </w:r>
      <w:r w:rsidR="0032562A">
        <w:rPr>
          <w:lang w:val="es-CL"/>
        </w:rPr>
        <w:t>4,88</w:t>
      </w:r>
      <w:r w:rsidR="0032562A" w:rsidRPr="00A32DBB">
        <w:rPr>
          <w:lang w:val="es-CL"/>
        </w:rPr>
        <w:t>±</w:t>
      </w:r>
      <w:r w:rsidR="0032562A">
        <w:rPr>
          <w:lang w:val="es-CL"/>
        </w:rPr>
        <w:t>0,48</w:t>
      </w:r>
      <w:r w:rsidRPr="0032562A">
        <w:rPr>
          <w:lang w:val="es-CL"/>
        </w:rPr>
        <w:t xml:space="preserve"> kg, un segundo grupo que difiere del anterior, formado por las mediciones de abril, julio y octubre de 2023 con una media </w:t>
      </w:r>
      <w:r w:rsidR="0032562A">
        <w:rPr>
          <w:lang w:val="es-CL"/>
        </w:rPr>
        <w:t>10,07</w:t>
      </w:r>
      <w:r w:rsidR="0032562A" w:rsidRPr="00A32DBB">
        <w:rPr>
          <w:lang w:val="es-CL"/>
        </w:rPr>
        <w:t>±</w:t>
      </w:r>
      <w:r w:rsidR="0032562A">
        <w:rPr>
          <w:lang w:val="es-CL"/>
        </w:rPr>
        <w:t>0,49</w:t>
      </w:r>
      <w:r w:rsidRPr="0032562A">
        <w:rPr>
          <w:lang w:val="es-CL"/>
        </w:rPr>
        <w:t xml:space="preserve"> kg, lo cual implica un aumento de </w:t>
      </w:r>
      <w:r w:rsidR="0032562A">
        <w:rPr>
          <w:lang w:val="es-CL"/>
        </w:rPr>
        <w:t>5,19</w:t>
      </w:r>
      <w:r w:rsidRPr="0032562A">
        <w:rPr>
          <w:lang w:val="es-CL"/>
        </w:rPr>
        <w:t xml:space="preserve"> kg (</w:t>
      </w:r>
      <w:r w:rsidR="0032562A">
        <w:rPr>
          <w:lang w:val="es-CL"/>
        </w:rPr>
        <w:t>106,3</w:t>
      </w:r>
      <w:r w:rsidRPr="0032562A">
        <w:rPr>
          <w:lang w:val="es-CL"/>
        </w:rPr>
        <w:t xml:space="preserve">%) y finalmente un tercer grupo </w:t>
      </w:r>
      <w:r w:rsidR="002E770A">
        <w:rPr>
          <w:lang w:val="es-CL"/>
        </w:rPr>
        <w:t xml:space="preserve">estadísticamente </w:t>
      </w:r>
      <w:r w:rsidRPr="0032562A">
        <w:rPr>
          <w:lang w:val="es-CL"/>
        </w:rPr>
        <w:t>distinto de</w:t>
      </w:r>
      <w:r w:rsidR="002E770A">
        <w:rPr>
          <w:lang w:val="es-CL"/>
        </w:rPr>
        <w:t xml:space="preserve"> </w:t>
      </w:r>
      <w:r w:rsidRPr="0032562A">
        <w:rPr>
          <w:lang w:val="es-CL"/>
        </w:rPr>
        <w:t>l</w:t>
      </w:r>
      <w:r w:rsidR="002E770A">
        <w:rPr>
          <w:lang w:val="es-CL"/>
        </w:rPr>
        <w:t>os</w:t>
      </w:r>
      <w:r w:rsidRPr="0032562A">
        <w:rPr>
          <w:lang w:val="es-CL"/>
        </w:rPr>
        <w:t xml:space="preserve"> anterior</w:t>
      </w:r>
      <w:r w:rsidR="002E770A">
        <w:rPr>
          <w:lang w:val="es-CL"/>
        </w:rPr>
        <w:t>es</w:t>
      </w:r>
      <w:r w:rsidRPr="0032562A">
        <w:rPr>
          <w:lang w:val="es-CL"/>
        </w:rPr>
        <w:t>, compuesto por la</w:t>
      </w:r>
      <w:r w:rsidR="009B09FF">
        <w:rPr>
          <w:lang w:val="es-CL"/>
        </w:rPr>
        <w:t>s</w:t>
      </w:r>
      <w:r w:rsidRPr="0032562A">
        <w:rPr>
          <w:lang w:val="es-CL"/>
        </w:rPr>
        <w:t xml:space="preserve"> medici</w:t>
      </w:r>
      <w:r w:rsidR="009B09FF">
        <w:rPr>
          <w:lang w:val="es-CL"/>
        </w:rPr>
        <w:t>o</w:t>
      </w:r>
      <w:r w:rsidRPr="0032562A">
        <w:rPr>
          <w:lang w:val="es-CL"/>
        </w:rPr>
        <w:t>n</w:t>
      </w:r>
      <w:r w:rsidR="009B09FF">
        <w:rPr>
          <w:lang w:val="es-CL"/>
        </w:rPr>
        <w:t>es</w:t>
      </w:r>
      <w:r w:rsidRPr="0032562A">
        <w:rPr>
          <w:lang w:val="es-CL"/>
        </w:rPr>
        <w:t xml:space="preserve"> de enero </w:t>
      </w:r>
      <w:r w:rsidR="009B09FF">
        <w:rPr>
          <w:lang w:val="es-CL"/>
        </w:rPr>
        <w:t xml:space="preserve">y abril </w:t>
      </w:r>
      <w:r w:rsidRPr="0032562A">
        <w:rPr>
          <w:lang w:val="es-CL"/>
        </w:rPr>
        <w:t xml:space="preserve">de 2024 con una media </w:t>
      </w:r>
      <w:r w:rsidR="009B09FF">
        <w:rPr>
          <w:lang w:val="es-CL"/>
        </w:rPr>
        <w:t>1,84</w:t>
      </w:r>
      <w:r w:rsidR="009B09FF" w:rsidRPr="00A32DBB">
        <w:rPr>
          <w:lang w:val="es-CL"/>
        </w:rPr>
        <w:t>±</w:t>
      </w:r>
      <w:r w:rsidR="009B09FF">
        <w:rPr>
          <w:lang w:val="es-CL"/>
        </w:rPr>
        <w:t>0,37</w:t>
      </w:r>
      <w:r w:rsidRPr="0032562A">
        <w:rPr>
          <w:lang w:val="es-CL"/>
        </w:rPr>
        <w:t xml:space="preserve"> kg, resultando en una disminución de </w:t>
      </w:r>
      <w:r w:rsidR="009B09FF">
        <w:rPr>
          <w:lang w:val="es-CL"/>
        </w:rPr>
        <w:t>8,23</w:t>
      </w:r>
      <w:r w:rsidRPr="0032562A">
        <w:rPr>
          <w:lang w:val="es-CL"/>
        </w:rPr>
        <w:t xml:space="preserve"> kg (</w:t>
      </w:r>
      <w:r w:rsidR="009B09FF">
        <w:rPr>
          <w:lang w:val="es-CL"/>
        </w:rPr>
        <w:t>81,7</w:t>
      </w:r>
      <w:r w:rsidRPr="0032562A">
        <w:rPr>
          <w:lang w:val="es-CL"/>
        </w:rPr>
        <w:t>%).</w:t>
      </w:r>
    </w:p>
    <w:p w14:paraId="402A683E" w14:textId="02B7C5FB" w:rsidR="00804867" w:rsidRPr="00123997" w:rsidRDefault="00804867" w:rsidP="00E071FB">
      <w:pPr>
        <w:rPr>
          <w:highlight w:val="yellow"/>
          <w:lang w:val="es-CL"/>
        </w:rPr>
      </w:pPr>
      <w:r w:rsidRPr="00FE199E">
        <w:rPr>
          <w:lang w:val="es-CL"/>
        </w:rPr>
        <w:t xml:space="preserve">Para </w:t>
      </w:r>
      <w:r w:rsidRPr="0032562A">
        <w:rPr>
          <w:lang w:val="es-CL"/>
        </w:rPr>
        <w:t xml:space="preserve">las Series B, C y D, (Vivos) en el periodo comprendido entre julio de 2022 y </w:t>
      </w:r>
      <w:r w:rsidR="009B09FF">
        <w:rPr>
          <w:lang w:val="es-CL"/>
        </w:rPr>
        <w:t>abril</w:t>
      </w:r>
      <w:r w:rsidRPr="0032562A">
        <w:rPr>
          <w:lang w:val="es-CL"/>
        </w:rPr>
        <w:t xml:space="preserve"> de 2024, presentan un</w:t>
      </w:r>
      <w:r w:rsidR="002E770A">
        <w:rPr>
          <w:lang w:val="es-CL"/>
        </w:rPr>
        <w:t xml:space="preserve"> </w:t>
      </w:r>
      <w:r w:rsidR="009B09FF">
        <w:rPr>
          <w:lang w:val="es-CL"/>
        </w:rPr>
        <w:t>aumento</w:t>
      </w:r>
      <w:r w:rsidRPr="0032562A">
        <w:rPr>
          <w:lang w:val="es-CL"/>
        </w:rPr>
        <w:t xml:space="preserve"> de la biomasa de Hojas de </w:t>
      </w:r>
      <w:r w:rsidR="009B09FF">
        <w:rPr>
          <w:lang w:val="es-CL"/>
        </w:rPr>
        <w:t>21,0</w:t>
      </w:r>
      <w:r w:rsidR="00503B4E">
        <w:rPr>
          <w:lang w:val="es-CL"/>
        </w:rPr>
        <w:t>3</w:t>
      </w:r>
      <w:r w:rsidRPr="0032562A">
        <w:rPr>
          <w:lang w:val="es-CL"/>
        </w:rPr>
        <w:t xml:space="preserve"> kg. El último periodo analizado (enero 2024</w:t>
      </w:r>
      <w:r w:rsidR="009B09FF">
        <w:rPr>
          <w:lang w:val="es-CL"/>
        </w:rPr>
        <w:t>-abril 2024</w:t>
      </w:r>
      <w:r w:rsidRPr="0032562A">
        <w:rPr>
          <w:lang w:val="es-CL"/>
        </w:rPr>
        <w:t>) presenta un</w:t>
      </w:r>
      <w:r w:rsidR="009B09FF">
        <w:rPr>
          <w:lang w:val="es-CL"/>
        </w:rPr>
        <w:t xml:space="preserve"> aumento</w:t>
      </w:r>
      <w:r w:rsidRPr="0032562A">
        <w:rPr>
          <w:lang w:val="es-CL"/>
        </w:rPr>
        <w:t xml:space="preserve"> de la biomasa de Hojas de </w:t>
      </w:r>
      <w:r w:rsidR="00503B4E">
        <w:rPr>
          <w:lang w:val="es-CL"/>
        </w:rPr>
        <w:t>24,00</w:t>
      </w:r>
      <w:r w:rsidRPr="0032562A">
        <w:rPr>
          <w:lang w:val="es-CL"/>
        </w:rPr>
        <w:t xml:space="preserve"> kg. Los resultados obtenidos son estadísticamente significativos (Prueba de </w:t>
      </w:r>
      <w:proofErr w:type="spellStart"/>
      <w:r w:rsidRPr="0032562A">
        <w:rPr>
          <w:lang w:val="es-CL"/>
        </w:rPr>
        <w:t>Kruskall</w:t>
      </w:r>
      <w:proofErr w:type="spellEnd"/>
      <w:r w:rsidRPr="0032562A">
        <w:rPr>
          <w:lang w:val="es-CL"/>
        </w:rPr>
        <w:t xml:space="preserve">-Wallis </w:t>
      </w:r>
      <w:r w:rsidRPr="0032562A">
        <w:rPr>
          <w:i/>
          <w:iCs/>
          <w:lang w:val="es-CL"/>
        </w:rPr>
        <w:t>p</w:t>
      </w:r>
      <w:r w:rsidR="0032562A" w:rsidRPr="0032562A">
        <w:rPr>
          <w:lang w:val="es-CL"/>
        </w:rPr>
        <w:t>=</w:t>
      </w:r>
      <w:r w:rsidR="009B09FF">
        <w:rPr>
          <w:lang w:val="es-CL"/>
        </w:rPr>
        <w:t>1,299E-30</w:t>
      </w:r>
      <w:r w:rsidRPr="0032562A">
        <w:rPr>
          <w:lang w:val="es-CL"/>
        </w:rPr>
        <w:t>). La prueba de Wilcoxon</w:t>
      </w:r>
      <w:r w:rsidR="00E071FB">
        <w:rPr>
          <w:lang w:val="es-CL"/>
        </w:rPr>
        <w:t xml:space="preserve"> (valores </w:t>
      </w:r>
      <w:r w:rsidR="00E071FB" w:rsidRPr="00B97758">
        <w:rPr>
          <w:i/>
          <w:iCs/>
          <w:lang w:val="es-CL"/>
        </w:rPr>
        <w:t>p</w:t>
      </w:r>
      <w:r w:rsidR="00E071FB">
        <w:rPr>
          <w:lang w:val="es-CL"/>
        </w:rPr>
        <w:t xml:space="preserve"> en Anexo 5, Cuadro 5.26)</w:t>
      </w:r>
      <w:r w:rsidRPr="0032562A">
        <w:rPr>
          <w:lang w:val="es-CL"/>
        </w:rPr>
        <w:t xml:space="preserve"> registró un primer grupo estadísticamente similar, conformado por las mediciones de abril de 2022 y enero de 2023 con una media de </w:t>
      </w:r>
      <w:r w:rsidR="0032562A">
        <w:rPr>
          <w:lang w:val="es-CL"/>
        </w:rPr>
        <w:t>204,37</w:t>
      </w:r>
      <w:r w:rsidR="0032562A" w:rsidRPr="00A32DBB">
        <w:rPr>
          <w:lang w:val="es-CL"/>
        </w:rPr>
        <w:t>±</w:t>
      </w:r>
      <w:r w:rsidR="0032562A">
        <w:rPr>
          <w:lang w:val="es-CL"/>
        </w:rPr>
        <w:t xml:space="preserve">3,37 </w:t>
      </w:r>
      <w:r w:rsidRPr="0032562A">
        <w:rPr>
          <w:lang w:val="es-CL"/>
        </w:rPr>
        <w:t xml:space="preserve">kg, un segundo grupo que difiere del anterior, formado por las mediciones de abril, julio y octubre de 2023 con una media </w:t>
      </w:r>
      <w:r w:rsidR="0032562A">
        <w:rPr>
          <w:lang w:val="es-CL"/>
        </w:rPr>
        <w:t>169,05</w:t>
      </w:r>
      <w:r w:rsidR="0032562A" w:rsidRPr="00A32DBB">
        <w:rPr>
          <w:lang w:val="es-CL"/>
        </w:rPr>
        <w:t>±</w:t>
      </w:r>
      <w:r w:rsidR="0032562A">
        <w:rPr>
          <w:lang w:val="es-CL"/>
        </w:rPr>
        <w:t xml:space="preserve">45,98 </w:t>
      </w:r>
      <w:r w:rsidRPr="0032562A">
        <w:rPr>
          <w:lang w:val="es-CL"/>
        </w:rPr>
        <w:t xml:space="preserve">kg, lo cual implica una disminución de </w:t>
      </w:r>
      <w:r w:rsidR="0032562A">
        <w:rPr>
          <w:lang w:val="es-CL"/>
        </w:rPr>
        <w:t>35,32</w:t>
      </w:r>
      <w:r w:rsidRPr="0032562A">
        <w:rPr>
          <w:lang w:val="es-CL"/>
        </w:rPr>
        <w:t xml:space="preserve"> kg (</w:t>
      </w:r>
      <w:r w:rsidR="0032562A">
        <w:rPr>
          <w:lang w:val="es-CL"/>
        </w:rPr>
        <w:t>17,2</w:t>
      </w:r>
      <w:r w:rsidRPr="0032562A">
        <w:rPr>
          <w:lang w:val="es-CL"/>
        </w:rPr>
        <w:t>%) y finalmente un tercer grupo distinto de</w:t>
      </w:r>
      <w:r w:rsidR="003D35C4">
        <w:rPr>
          <w:lang w:val="es-CL"/>
        </w:rPr>
        <w:t xml:space="preserve"> </w:t>
      </w:r>
      <w:r w:rsidRPr="0032562A">
        <w:rPr>
          <w:lang w:val="es-CL"/>
        </w:rPr>
        <w:t>l</w:t>
      </w:r>
      <w:r w:rsidR="003D35C4">
        <w:rPr>
          <w:lang w:val="es-CL"/>
        </w:rPr>
        <w:t>os</w:t>
      </w:r>
      <w:r w:rsidRPr="0032562A">
        <w:rPr>
          <w:lang w:val="es-CL"/>
        </w:rPr>
        <w:t xml:space="preserve"> anterior</w:t>
      </w:r>
      <w:r w:rsidR="003D35C4">
        <w:rPr>
          <w:lang w:val="es-CL"/>
        </w:rPr>
        <w:t>es</w:t>
      </w:r>
      <w:r w:rsidRPr="0032562A">
        <w:rPr>
          <w:lang w:val="es-CL"/>
        </w:rPr>
        <w:t>, compuesto por la</w:t>
      </w:r>
      <w:r w:rsidR="003D35C4">
        <w:rPr>
          <w:lang w:val="es-CL"/>
        </w:rPr>
        <w:t xml:space="preserve">s </w:t>
      </w:r>
      <w:r w:rsidRPr="0032562A">
        <w:rPr>
          <w:lang w:val="es-CL"/>
        </w:rPr>
        <w:t>medici</w:t>
      </w:r>
      <w:r w:rsidR="003D35C4">
        <w:rPr>
          <w:lang w:val="es-CL"/>
        </w:rPr>
        <w:t>o</w:t>
      </w:r>
      <w:r w:rsidRPr="0032562A">
        <w:rPr>
          <w:lang w:val="es-CL"/>
        </w:rPr>
        <w:t>n</w:t>
      </w:r>
      <w:r w:rsidR="003D35C4">
        <w:rPr>
          <w:lang w:val="es-CL"/>
        </w:rPr>
        <w:t>es</w:t>
      </w:r>
      <w:r w:rsidRPr="0032562A">
        <w:rPr>
          <w:lang w:val="es-CL"/>
        </w:rPr>
        <w:t xml:space="preserve"> de enero</w:t>
      </w:r>
      <w:r w:rsidR="003D35C4">
        <w:rPr>
          <w:lang w:val="es-CL"/>
        </w:rPr>
        <w:t xml:space="preserve"> y abril</w:t>
      </w:r>
      <w:r w:rsidRPr="0032562A">
        <w:rPr>
          <w:lang w:val="es-CL"/>
        </w:rPr>
        <w:t xml:space="preserve"> de 2024 con una media </w:t>
      </w:r>
      <w:r w:rsidR="003D35C4">
        <w:rPr>
          <w:lang w:val="es-CL"/>
        </w:rPr>
        <w:t>216,77</w:t>
      </w:r>
      <w:r w:rsidR="003D35C4" w:rsidRPr="00A32DBB">
        <w:rPr>
          <w:lang w:val="es-CL"/>
        </w:rPr>
        <w:t>±</w:t>
      </w:r>
      <w:r w:rsidR="003D35C4">
        <w:rPr>
          <w:lang w:val="es-CL"/>
        </w:rPr>
        <w:t>12,00</w:t>
      </w:r>
      <w:r w:rsidRPr="0032562A">
        <w:rPr>
          <w:lang w:val="es-CL"/>
        </w:rPr>
        <w:t xml:space="preserve"> kg, resultando en un aumento de </w:t>
      </w:r>
      <w:r w:rsidR="003D35C4">
        <w:rPr>
          <w:lang w:val="es-CL"/>
        </w:rPr>
        <w:t>47,72</w:t>
      </w:r>
      <w:r w:rsidRPr="0032562A">
        <w:rPr>
          <w:lang w:val="es-CL"/>
        </w:rPr>
        <w:t xml:space="preserve"> kg (</w:t>
      </w:r>
      <w:r w:rsidR="0032562A">
        <w:rPr>
          <w:lang w:val="es-CL"/>
        </w:rPr>
        <w:t>2</w:t>
      </w:r>
      <w:r w:rsidR="003D35C4">
        <w:rPr>
          <w:lang w:val="es-CL"/>
        </w:rPr>
        <w:t>8,2</w:t>
      </w:r>
      <w:r w:rsidRPr="0032562A">
        <w:rPr>
          <w:lang w:val="es-CL"/>
        </w:rPr>
        <w:t xml:space="preserve">%). </w:t>
      </w:r>
    </w:p>
    <w:p w14:paraId="2EEF722A" w14:textId="77777777" w:rsidR="00804867" w:rsidRPr="00FE199E" w:rsidRDefault="00804867" w:rsidP="00804867">
      <w:pPr>
        <w:pStyle w:val="Ttulo3"/>
        <w:rPr>
          <w:b w:val="0"/>
          <w:lang w:val="es-CL"/>
        </w:rPr>
      </w:pPr>
      <w:r w:rsidRPr="00FE199E">
        <w:rPr>
          <w:lang w:val="es-CL"/>
        </w:rPr>
        <w:lastRenderedPageBreak/>
        <w:t>Cambio en la biomasa Total</w:t>
      </w:r>
    </w:p>
    <w:p w14:paraId="32FB72A0" w14:textId="77777777" w:rsidR="00804867" w:rsidRPr="00FE199E" w:rsidRDefault="00804867" w:rsidP="00804867">
      <w:pPr>
        <w:pStyle w:val="Ttulo4"/>
      </w:pPr>
      <w:r w:rsidRPr="00FE199E">
        <w:t>Cambios en la biomasa Total para el Total de la población (Series A, B, C y D)</w:t>
      </w:r>
    </w:p>
    <w:p w14:paraId="3292E846" w14:textId="0317F8E4" w:rsidR="00BA5C1E" w:rsidRPr="00FE199E" w:rsidRDefault="00804867" w:rsidP="00804867">
      <w:pPr>
        <w:spacing w:line="276" w:lineRule="auto"/>
        <w:rPr>
          <w:lang w:val="es-CL"/>
        </w:rPr>
      </w:pPr>
      <w:r w:rsidRPr="00FE199E">
        <w:rPr>
          <w:lang w:val="es-CL"/>
        </w:rPr>
        <w:t>El Cuadro 3</w:t>
      </w:r>
      <w:r w:rsidR="00B65A83">
        <w:rPr>
          <w:lang w:val="es-CL"/>
        </w:rPr>
        <w:t>6</w:t>
      </w:r>
      <w:r w:rsidRPr="00FE199E">
        <w:rPr>
          <w:lang w:val="es-CL"/>
        </w:rPr>
        <w:t xml:space="preserve"> presenta la biomasa Total según vitalidad y medición, para la población estudiada del género </w:t>
      </w:r>
      <w:r w:rsidRPr="00FE199E">
        <w:rPr>
          <w:i/>
          <w:iCs/>
          <w:lang w:val="es-CL"/>
        </w:rPr>
        <w:t>Neltuma</w:t>
      </w:r>
      <w:r w:rsidRPr="00FE199E">
        <w:rPr>
          <w:lang w:val="es-CL"/>
        </w:rPr>
        <w:t xml:space="preserve"> (ex </w:t>
      </w:r>
      <w:r w:rsidRPr="00FE199E">
        <w:rPr>
          <w:i/>
          <w:iCs/>
          <w:lang w:val="es-CL"/>
        </w:rPr>
        <w:t>Prosopis</w:t>
      </w:r>
      <w:r w:rsidRPr="00FE199E">
        <w:rPr>
          <w:lang w:val="es-CL"/>
        </w:rPr>
        <w:t>) emplazada en el sector de Camar, borde este del Salar de Atacama.</w:t>
      </w:r>
    </w:p>
    <w:p w14:paraId="0CD40483" w14:textId="4534AB44" w:rsidR="0032562A" w:rsidRDefault="00804867" w:rsidP="00804867">
      <w:pPr>
        <w:spacing w:before="0" w:after="0"/>
        <w:rPr>
          <w:lang w:val="es-CL"/>
        </w:rPr>
      </w:pPr>
      <w:r w:rsidRPr="00FE199E">
        <w:rPr>
          <w:b/>
          <w:bCs/>
          <w:lang w:val="es-CL"/>
        </w:rPr>
        <w:t>Cuadro 3</w:t>
      </w:r>
      <w:r w:rsidR="00B65A83">
        <w:rPr>
          <w:b/>
          <w:bCs/>
          <w:lang w:val="es-CL"/>
        </w:rPr>
        <w:t>6</w:t>
      </w:r>
      <w:r w:rsidRPr="00FE199E">
        <w:rPr>
          <w:b/>
          <w:bCs/>
          <w:lang w:val="es-CL"/>
        </w:rPr>
        <w:t>.</w:t>
      </w:r>
      <w:r w:rsidRPr="00FE199E">
        <w:rPr>
          <w:lang w:val="es-CL"/>
        </w:rPr>
        <w:t xml:space="preserve"> Biomasa Total (kg) según vitalidad y medición, para la población estudiada del género </w:t>
      </w:r>
      <w:r w:rsidRPr="00FE199E">
        <w:rPr>
          <w:i/>
          <w:iCs/>
          <w:lang w:val="es-CL"/>
        </w:rPr>
        <w:t>Neltuma</w:t>
      </w:r>
      <w:r w:rsidRPr="00FE199E">
        <w:rPr>
          <w:lang w:val="es-CL"/>
        </w:rPr>
        <w:t xml:space="preserve"> (ex </w:t>
      </w:r>
      <w:r w:rsidRPr="00FE199E">
        <w:rPr>
          <w:i/>
          <w:iCs/>
          <w:lang w:val="es-CL"/>
        </w:rPr>
        <w:t>Prosopis)</w:t>
      </w:r>
      <w:r w:rsidRPr="00FE199E">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
        <w:gridCol w:w="652"/>
        <w:gridCol w:w="958"/>
        <w:gridCol w:w="728"/>
        <w:gridCol w:w="296"/>
        <w:gridCol w:w="632"/>
        <w:gridCol w:w="315"/>
        <w:gridCol w:w="752"/>
        <w:gridCol w:w="296"/>
        <w:gridCol w:w="552"/>
        <w:gridCol w:w="403"/>
        <w:gridCol w:w="888"/>
        <w:gridCol w:w="296"/>
        <w:gridCol w:w="632"/>
        <w:gridCol w:w="315"/>
      </w:tblGrid>
      <w:tr w:rsidR="009528B9" w:rsidRPr="00687F3B" w14:paraId="587AE6D0" w14:textId="77777777" w:rsidTr="00D2484B">
        <w:tc>
          <w:tcPr>
            <w:tcW w:w="0" w:type="auto"/>
            <w:gridSpan w:val="15"/>
            <w:tcBorders>
              <w:top w:val="single" w:sz="4" w:space="0" w:color="auto"/>
            </w:tcBorders>
            <w:vAlign w:val="center"/>
          </w:tcPr>
          <w:p w14:paraId="71294CF9" w14:textId="116E488D"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687F3B" w:rsidRPr="00687F3B" w14:paraId="1685A1D6" w14:textId="77777777" w:rsidTr="00687F3B">
        <w:tc>
          <w:tcPr>
            <w:tcW w:w="0" w:type="auto"/>
            <w:gridSpan w:val="2"/>
            <w:tcBorders>
              <w:top w:val="single" w:sz="4" w:space="0" w:color="auto"/>
            </w:tcBorders>
            <w:vAlign w:val="center"/>
          </w:tcPr>
          <w:p w14:paraId="3C8EC115" w14:textId="77777777" w:rsidR="0032562A" w:rsidRPr="00687F3B" w:rsidRDefault="0032562A" w:rsidP="00330CFD">
            <w:pPr>
              <w:spacing w:before="0" w:after="0"/>
              <w:jc w:val="center"/>
              <w:rPr>
                <w:b/>
                <w:bCs/>
                <w:sz w:val="18"/>
                <w:szCs w:val="18"/>
                <w:lang w:val="es-CL"/>
              </w:rPr>
            </w:pPr>
            <w:r w:rsidRPr="00687F3B">
              <w:rPr>
                <w:b/>
                <w:bCs/>
                <w:sz w:val="18"/>
                <w:szCs w:val="18"/>
                <w:lang w:val="es-CL"/>
              </w:rPr>
              <w:t>Medición</w:t>
            </w:r>
          </w:p>
        </w:tc>
        <w:tc>
          <w:tcPr>
            <w:tcW w:w="0" w:type="auto"/>
            <w:vMerge w:val="restart"/>
            <w:tcBorders>
              <w:top w:val="single" w:sz="4" w:space="0" w:color="auto"/>
            </w:tcBorders>
            <w:shd w:val="clear" w:color="auto" w:fill="auto"/>
            <w:vAlign w:val="center"/>
          </w:tcPr>
          <w:p w14:paraId="4B9218CC" w14:textId="77777777" w:rsidR="0032562A" w:rsidRPr="00687F3B" w:rsidRDefault="0032562A" w:rsidP="00330CFD">
            <w:pPr>
              <w:spacing w:before="0" w:after="0"/>
              <w:jc w:val="center"/>
              <w:rPr>
                <w:b/>
                <w:bCs/>
                <w:sz w:val="18"/>
                <w:szCs w:val="18"/>
                <w:lang w:val="es-CL"/>
              </w:rPr>
            </w:pPr>
            <w:r w:rsidRPr="00687F3B">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3ECE1F9A" w14:textId="77777777" w:rsidR="0032562A" w:rsidRPr="00687F3B" w:rsidRDefault="0032562A" w:rsidP="00330CFD">
            <w:pPr>
              <w:spacing w:before="0" w:after="0"/>
              <w:jc w:val="center"/>
              <w:rPr>
                <w:b/>
                <w:bCs/>
                <w:sz w:val="18"/>
                <w:szCs w:val="18"/>
                <w:lang w:val="es-CL"/>
              </w:rPr>
            </w:pPr>
            <w:r w:rsidRPr="00687F3B">
              <w:rPr>
                <w:b/>
                <w:bCs/>
                <w:sz w:val="18"/>
                <w:szCs w:val="18"/>
                <w:lang w:val="es-CL"/>
              </w:rPr>
              <w:t>Vivos</w:t>
            </w:r>
          </w:p>
        </w:tc>
        <w:tc>
          <w:tcPr>
            <w:tcW w:w="0" w:type="auto"/>
            <w:gridSpan w:val="4"/>
            <w:vMerge w:val="restart"/>
            <w:tcBorders>
              <w:top w:val="single" w:sz="4" w:space="0" w:color="auto"/>
            </w:tcBorders>
            <w:vAlign w:val="center"/>
          </w:tcPr>
          <w:p w14:paraId="049F3A74" w14:textId="77777777" w:rsidR="0032562A" w:rsidRPr="00687F3B" w:rsidRDefault="0032562A" w:rsidP="00330CFD">
            <w:pPr>
              <w:spacing w:before="0" w:after="0"/>
              <w:jc w:val="center"/>
              <w:rPr>
                <w:b/>
                <w:bCs/>
                <w:sz w:val="18"/>
                <w:szCs w:val="18"/>
                <w:lang w:val="es-CL"/>
              </w:rPr>
            </w:pPr>
            <w:r w:rsidRPr="00687F3B">
              <w:rPr>
                <w:b/>
                <w:bCs/>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6B923002" w14:textId="77777777" w:rsidR="0032562A" w:rsidRPr="00687F3B" w:rsidRDefault="0032562A" w:rsidP="00330CFD">
            <w:pPr>
              <w:spacing w:before="0" w:after="0"/>
              <w:jc w:val="center"/>
              <w:rPr>
                <w:b/>
                <w:bCs/>
                <w:sz w:val="18"/>
                <w:szCs w:val="18"/>
                <w:lang w:val="es-CL"/>
              </w:rPr>
            </w:pPr>
            <w:r w:rsidRPr="00687F3B">
              <w:rPr>
                <w:b/>
                <w:bCs/>
                <w:sz w:val="18"/>
                <w:szCs w:val="18"/>
                <w:lang w:val="es-CL"/>
              </w:rPr>
              <w:t>Total</w:t>
            </w:r>
          </w:p>
          <w:p w14:paraId="62489B96" w14:textId="77777777" w:rsidR="0032562A" w:rsidRPr="00687F3B" w:rsidRDefault="0032562A"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687F3B" w:rsidRPr="00687F3B" w14:paraId="5A944BEA" w14:textId="77777777" w:rsidTr="00BA5C1E">
        <w:tc>
          <w:tcPr>
            <w:tcW w:w="1074" w:type="dxa"/>
            <w:tcBorders>
              <w:bottom w:val="single" w:sz="4" w:space="0" w:color="auto"/>
            </w:tcBorders>
          </w:tcPr>
          <w:p w14:paraId="1F9E4824" w14:textId="77777777" w:rsidR="0032562A" w:rsidRPr="00687F3B" w:rsidRDefault="0032562A" w:rsidP="00330CFD">
            <w:pPr>
              <w:spacing w:before="0" w:after="0"/>
              <w:rPr>
                <w:b/>
                <w:bCs/>
                <w:sz w:val="18"/>
                <w:szCs w:val="18"/>
                <w:lang w:val="es-CL"/>
              </w:rPr>
            </w:pPr>
            <w:r w:rsidRPr="00687F3B">
              <w:rPr>
                <w:b/>
                <w:bCs/>
                <w:sz w:val="18"/>
                <w:szCs w:val="18"/>
                <w:lang w:val="es-CL"/>
              </w:rPr>
              <w:t>Fecha</w:t>
            </w:r>
          </w:p>
        </w:tc>
        <w:tc>
          <w:tcPr>
            <w:tcW w:w="652" w:type="dxa"/>
            <w:tcBorders>
              <w:bottom w:val="single" w:sz="4" w:space="0" w:color="auto"/>
            </w:tcBorders>
          </w:tcPr>
          <w:p w14:paraId="164245CD" w14:textId="77777777" w:rsidR="0032562A" w:rsidRPr="00687F3B" w:rsidRDefault="0032562A" w:rsidP="00330CFD">
            <w:pPr>
              <w:spacing w:before="0" w:after="0"/>
              <w:rPr>
                <w:b/>
                <w:bCs/>
                <w:sz w:val="18"/>
                <w:szCs w:val="18"/>
                <w:lang w:val="es-CL"/>
              </w:rPr>
            </w:pPr>
            <w:r w:rsidRPr="00687F3B">
              <w:rPr>
                <w:b/>
                <w:bCs/>
                <w:sz w:val="18"/>
                <w:szCs w:val="18"/>
                <w:lang w:val="es-CL"/>
              </w:rPr>
              <w:t>N°</w:t>
            </w:r>
          </w:p>
        </w:tc>
        <w:tc>
          <w:tcPr>
            <w:tcW w:w="0" w:type="auto"/>
            <w:vMerge/>
            <w:tcBorders>
              <w:bottom w:val="single" w:sz="4" w:space="0" w:color="auto"/>
            </w:tcBorders>
            <w:shd w:val="clear" w:color="auto" w:fill="auto"/>
          </w:tcPr>
          <w:p w14:paraId="077C9035" w14:textId="77777777" w:rsidR="0032562A" w:rsidRPr="00687F3B" w:rsidRDefault="0032562A"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50B506B6" w14:textId="77777777" w:rsidR="0032562A" w:rsidRPr="00687F3B" w:rsidRDefault="0032562A" w:rsidP="00330CFD">
            <w:pPr>
              <w:spacing w:before="0" w:after="0"/>
              <w:rPr>
                <w:b/>
                <w:bCs/>
                <w:sz w:val="18"/>
                <w:szCs w:val="18"/>
                <w:lang w:val="es-CL"/>
              </w:rPr>
            </w:pPr>
          </w:p>
        </w:tc>
        <w:tc>
          <w:tcPr>
            <w:tcW w:w="0" w:type="auto"/>
            <w:gridSpan w:val="4"/>
            <w:vMerge/>
            <w:tcBorders>
              <w:bottom w:val="single" w:sz="4" w:space="0" w:color="auto"/>
            </w:tcBorders>
          </w:tcPr>
          <w:p w14:paraId="4BCF5C91" w14:textId="77777777" w:rsidR="0032562A" w:rsidRPr="00687F3B" w:rsidRDefault="0032562A" w:rsidP="00330CFD">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6D1F0874" w14:textId="77777777" w:rsidR="0032562A" w:rsidRPr="00687F3B" w:rsidRDefault="0032562A" w:rsidP="00330CFD">
            <w:pPr>
              <w:spacing w:before="0" w:after="0"/>
              <w:rPr>
                <w:b/>
                <w:bCs/>
                <w:sz w:val="18"/>
                <w:szCs w:val="18"/>
                <w:lang w:val="es-CL"/>
              </w:rPr>
            </w:pPr>
          </w:p>
        </w:tc>
      </w:tr>
      <w:tr w:rsidR="00687F3B" w:rsidRPr="00687F3B" w14:paraId="2B38CF69" w14:textId="77777777" w:rsidTr="00BA5C1E">
        <w:tc>
          <w:tcPr>
            <w:tcW w:w="1074" w:type="dxa"/>
            <w:tcBorders>
              <w:top w:val="single" w:sz="4" w:space="0" w:color="auto"/>
            </w:tcBorders>
          </w:tcPr>
          <w:p w14:paraId="063140EE"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652" w:type="dxa"/>
            <w:tcBorders>
              <w:top w:val="single" w:sz="4" w:space="0" w:color="auto"/>
            </w:tcBorders>
          </w:tcPr>
          <w:p w14:paraId="2A9493AC" w14:textId="77777777" w:rsidR="00AC1B98" w:rsidRPr="00687F3B" w:rsidRDefault="00AC1B98" w:rsidP="00AC1B98">
            <w:pPr>
              <w:spacing w:before="0" w:after="0"/>
              <w:jc w:val="left"/>
              <w:rPr>
                <w:sz w:val="18"/>
                <w:szCs w:val="18"/>
                <w:lang w:val="es-CL"/>
              </w:rPr>
            </w:pPr>
            <w:r w:rsidRPr="00687F3B">
              <w:rPr>
                <w:sz w:val="18"/>
                <w:szCs w:val="18"/>
                <w:lang w:val="es-CL"/>
              </w:rPr>
              <w:t>1</w:t>
            </w:r>
          </w:p>
        </w:tc>
        <w:tc>
          <w:tcPr>
            <w:tcW w:w="0" w:type="auto"/>
            <w:tcBorders>
              <w:top w:val="single" w:sz="4" w:space="0" w:color="auto"/>
            </w:tcBorders>
            <w:shd w:val="clear" w:color="auto" w:fill="auto"/>
          </w:tcPr>
          <w:p w14:paraId="20F20394"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tcBorders>
              <w:top w:val="single" w:sz="4" w:space="0" w:color="auto"/>
            </w:tcBorders>
            <w:shd w:val="clear" w:color="auto" w:fill="F2F2F2" w:themeFill="background1" w:themeFillShade="F2"/>
          </w:tcPr>
          <w:p w14:paraId="7F801349" w14:textId="4E7378F8" w:rsidR="00AC1B98" w:rsidRPr="00687F3B" w:rsidRDefault="00AC1B98" w:rsidP="00AC1B98">
            <w:pPr>
              <w:spacing w:before="0" w:after="0"/>
              <w:jc w:val="right"/>
              <w:rPr>
                <w:sz w:val="18"/>
                <w:szCs w:val="18"/>
                <w:lang w:val="es-CL"/>
              </w:rPr>
            </w:pPr>
            <w:r w:rsidRPr="00687F3B">
              <w:rPr>
                <w:sz w:val="18"/>
                <w:szCs w:val="18"/>
              </w:rPr>
              <w:t>-</w:t>
            </w:r>
          </w:p>
        </w:tc>
        <w:tc>
          <w:tcPr>
            <w:tcW w:w="0" w:type="auto"/>
            <w:tcBorders>
              <w:top w:val="single" w:sz="4" w:space="0" w:color="auto"/>
            </w:tcBorders>
            <w:shd w:val="clear" w:color="auto" w:fill="F2F2F2" w:themeFill="background1" w:themeFillShade="F2"/>
            <w:vAlign w:val="center"/>
          </w:tcPr>
          <w:p w14:paraId="6F70E582"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9218E28" w14:textId="6A02236F" w:rsidR="00AC1B98" w:rsidRPr="00687F3B" w:rsidRDefault="00AC1B98" w:rsidP="00AC1B98">
            <w:pPr>
              <w:spacing w:before="0" w:after="0"/>
              <w:jc w:val="left"/>
              <w:rPr>
                <w:sz w:val="18"/>
                <w:szCs w:val="18"/>
                <w:lang w:val="es-CL"/>
              </w:rPr>
            </w:pPr>
          </w:p>
        </w:tc>
        <w:tc>
          <w:tcPr>
            <w:tcW w:w="0" w:type="auto"/>
            <w:tcBorders>
              <w:top w:val="single" w:sz="4" w:space="0" w:color="auto"/>
            </w:tcBorders>
          </w:tcPr>
          <w:p w14:paraId="77577DF4" w14:textId="5854E704" w:rsidR="00AC1B98" w:rsidRPr="00687F3B" w:rsidRDefault="00AC1B98" w:rsidP="00AC1B98">
            <w:pPr>
              <w:spacing w:before="0" w:after="0"/>
              <w:jc w:val="right"/>
              <w:rPr>
                <w:sz w:val="18"/>
                <w:szCs w:val="18"/>
              </w:rPr>
            </w:pPr>
            <w:r w:rsidRPr="00687F3B">
              <w:rPr>
                <w:sz w:val="18"/>
                <w:szCs w:val="18"/>
              </w:rPr>
              <w:t>-</w:t>
            </w:r>
          </w:p>
        </w:tc>
        <w:tc>
          <w:tcPr>
            <w:tcW w:w="0" w:type="auto"/>
            <w:tcBorders>
              <w:top w:val="single" w:sz="4" w:space="0" w:color="auto"/>
            </w:tcBorders>
          </w:tcPr>
          <w:p w14:paraId="7287E948" w14:textId="77777777" w:rsidR="00AC1B98" w:rsidRPr="00687F3B" w:rsidRDefault="00AC1B98" w:rsidP="00AC1B98">
            <w:pPr>
              <w:spacing w:before="0" w:after="0"/>
              <w:rPr>
                <w:sz w:val="18"/>
                <w:szCs w:val="18"/>
                <w:lang w:val="es-CL"/>
              </w:rPr>
            </w:pPr>
          </w:p>
        </w:tc>
        <w:tc>
          <w:tcPr>
            <w:tcW w:w="0" w:type="auto"/>
            <w:tcBorders>
              <w:top w:val="single" w:sz="4" w:space="0" w:color="auto"/>
            </w:tcBorders>
            <w:vAlign w:val="center"/>
          </w:tcPr>
          <w:p w14:paraId="630D61DF"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vAlign w:val="center"/>
          </w:tcPr>
          <w:p w14:paraId="13708573" w14:textId="0CEB1ADE" w:rsidR="00AC1B98" w:rsidRPr="00687F3B" w:rsidRDefault="00AC1B98" w:rsidP="00AC1B98">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5EBC53A8" w14:textId="4C2F57A0" w:rsidR="00AC1B98" w:rsidRPr="00687F3B" w:rsidRDefault="00AC1B98" w:rsidP="00AC1B98">
            <w:pPr>
              <w:spacing w:before="0" w:after="0"/>
              <w:jc w:val="right"/>
              <w:rPr>
                <w:sz w:val="18"/>
                <w:szCs w:val="18"/>
              </w:rPr>
            </w:pPr>
            <w:r w:rsidRPr="00687F3B">
              <w:rPr>
                <w:sz w:val="18"/>
                <w:szCs w:val="18"/>
              </w:rPr>
              <w:t>-</w:t>
            </w:r>
          </w:p>
        </w:tc>
        <w:tc>
          <w:tcPr>
            <w:tcW w:w="0" w:type="auto"/>
            <w:tcBorders>
              <w:top w:val="single" w:sz="4" w:space="0" w:color="auto"/>
            </w:tcBorders>
            <w:shd w:val="clear" w:color="auto" w:fill="F2F2F2" w:themeFill="background1" w:themeFillShade="F2"/>
          </w:tcPr>
          <w:p w14:paraId="79E24DC9" w14:textId="77777777" w:rsidR="00AC1B98" w:rsidRPr="00687F3B" w:rsidRDefault="00AC1B98" w:rsidP="00AC1B98">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9CF1E96"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19D56964" w14:textId="77777777" w:rsidR="00AC1B98" w:rsidRPr="00687F3B" w:rsidRDefault="00AC1B98" w:rsidP="00AC1B98">
            <w:pPr>
              <w:spacing w:before="0" w:after="0"/>
              <w:jc w:val="left"/>
              <w:rPr>
                <w:sz w:val="18"/>
                <w:szCs w:val="18"/>
                <w:lang w:val="es-CL"/>
              </w:rPr>
            </w:pPr>
          </w:p>
        </w:tc>
      </w:tr>
      <w:tr w:rsidR="00687F3B" w:rsidRPr="00687F3B" w14:paraId="5D0987C7" w14:textId="77777777" w:rsidTr="00BA5C1E">
        <w:tc>
          <w:tcPr>
            <w:tcW w:w="1074" w:type="dxa"/>
          </w:tcPr>
          <w:p w14:paraId="3D79BDD2"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652" w:type="dxa"/>
          </w:tcPr>
          <w:p w14:paraId="0273F07E" w14:textId="77777777" w:rsidR="00AC1B98" w:rsidRPr="00687F3B" w:rsidRDefault="00AC1B98" w:rsidP="00AC1B98">
            <w:pPr>
              <w:spacing w:before="0" w:after="0"/>
              <w:jc w:val="left"/>
              <w:rPr>
                <w:sz w:val="18"/>
                <w:szCs w:val="18"/>
                <w:lang w:val="es-CL"/>
              </w:rPr>
            </w:pPr>
            <w:r w:rsidRPr="00687F3B">
              <w:rPr>
                <w:sz w:val="18"/>
                <w:szCs w:val="18"/>
                <w:lang w:val="es-CL"/>
              </w:rPr>
              <w:t>2</w:t>
            </w:r>
          </w:p>
        </w:tc>
        <w:tc>
          <w:tcPr>
            <w:tcW w:w="0" w:type="auto"/>
            <w:shd w:val="clear" w:color="auto" w:fill="auto"/>
          </w:tcPr>
          <w:p w14:paraId="34DDC507"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3ADC5A50" w14:textId="4A62223C" w:rsidR="00AC1B98" w:rsidRPr="00687F3B" w:rsidRDefault="00AC1B98" w:rsidP="00AC1B98">
            <w:pPr>
              <w:spacing w:before="0" w:after="0"/>
              <w:jc w:val="right"/>
              <w:rPr>
                <w:sz w:val="18"/>
                <w:szCs w:val="18"/>
                <w:lang w:val="es-CL"/>
              </w:rPr>
            </w:pPr>
            <w:r w:rsidRPr="00687F3B">
              <w:rPr>
                <w:sz w:val="18"/>
                <w:szCs w:val="18"/>
              </w:rPr>
              <w:t>4.478,89</w:t>
            </w:r>
          </w:p>
        </w:tc>
        <w:tc>
          <w:tcPr>
            <w:tcW w:w="0" w:type="auto"/>
            <w:shd w:val="clear" w:color="auto" w:fill="F2F2F2" w:themeFill="background1" w:themeFillShade="F2"/>
          </w:tcPr>
          <w:p w14:paraId="32818575"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2DE99D8A" w14:textId="77777777" w:rsidR="00AC1B98" w:rsidRPr="00687F3B" w:rsidRDefault="00AC1B98" w:rsidP="00AC1B98">
            <w:pPr>
              <w:spacing w:before="0" w:after="0"/>
              <w:jc w:val="left"/>
              <w:rPr>
                <w:sz w:val="18"/>
                <w:szCs w:val="18"/>
              </w:rPr>
            </w:pPr>
            <w:r w:rsidRPr="00687F3B">
              <w:rPr>
                <w:sz w:val="18"/>
                <w:szCs w:val="18"/>
              </w:rPr>
              <w:t>a</w:t>
            </w:r>
          </w:p>
        </w:tc>
        <w:tc>
          <w:tcPr>
            <w:tcW w:w="0" w:type="auto"/>
          </w:tcPr>
          <w:p w14:paraId="764D8E45" w14:textId="0A5A5B33" w:rsidR="00AC1B98" w:rsidRPr="00687F3B" w:rsidRDefault="00AC1B98" w:rsidP="00AC1B98">
            <w:pPr>
              <w:spacing w:before="0" w:after="0"/>
              <w:jc w:val="right"/>
              <w:rPr>
                <w:sz w:val="18"/>
                <w:szCs w:val="18"/>
                <w:lang w:val="es-CL"/>
              </w:rPr>
            </w:pPr>
            <w:r w:rsidRPr="00687F3B">
              <w:rPr>
                <w:sz w:val="18"/>
                <w:szCs w:val="18"/>
              </w:rPr>
              <w:t>277,90</w:t>
            </w:r>
          </w:p>
        </w:tc>
        <w:tc>
          <w:tcPr>
            <w:tcW w:w="0" w:type="auto"/>
          </w:tcPr>
          <w:p w14:paraId="1857F6CA" w14:textId="77777777" w:rsidR="00AC1B98" w:rsidRPr="00687F3B" w:rsidRDefault="00AC1B98" w:rsidP="00AC1B98">
            <w:pPr>
              <w:spacing w:before="0" w:after="0"/>
              <w:rPr>
                <w:sz w:val="18"/>
                <w:szCs w:val="18"/>
                <w:lang w:val="es-CL"/>
              </w:rPr>
            </w:pPr>
          </w:p>
        </w:tc>
        <w:tc>
          <w:tcPr>
            <w:tcW w:w="0" w:type="auto"/>
            <w:vAlign w:val="center"/>
          </w:tcPr>
          <w:p w14:paraId="01A35178" w14:textId="77777777" w:rsidR="00AC1B98" w:rsidRPr="00687F3B" w:rsidRDefault="00AC1B98" w:rsidP="00AC1B98">
            <w:pPr>
              <w:spacing w:before="0" w:after="0"/>
              <w:jc w:val="right"/>
              <w:rPr>
                <w:sz w:val="18"/>
                <w:szCs w:val="18"/>
                <w:lang w:val="es-CL"/>
              </w:rPr>
            </w:pPr>
          </w:p>
        </w:tc>
        <w:tc>
          <w:tcPr>
            <w:tcW w:w="0" w:type="auto"/>
          </w:tcPr>
          <w:p w14:paraId="717910E7" w14:textId="66A8DD08"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4C8A637B" w14:textId="5C25997E" w:rsidR="00AC1B98" w:rsidRPr="00687F3B" w:rsidRDefault="00AC1B98" w:rsidP="00AC1B98">
            <w:pPr>
              <w:spacing w:before="0" w:after="0"/>
              <w:jc w:val="right"/>
              <w:rPr>
                <w:sz w:val="18"/>
                <w:szCs w:val="18"/>
                <w:lang w:val="es-CL"/>
              </w:rPr>
            </w:pPr>
            <w:r w:rsidRPr="00687F3B">
              <w:rPr>
                <w:sz w:val="18"/>
                <w:szCs w:val="18"/>
              </w:rPr>
              <w:t>4.756,79</w:t>
            </w:r>
          </w:p>
        </w:tc>
        <w:tc>
          <w:tcPr>
            <w:tcW w:w="0" w:type="auto"/>
            <w:shd w:val="clear" w:color="auto" w:fill="F2F2F2" w:themeFill="background1" w:themeFillShade="F2"/>
          </w:tcPr>
          <w:p w14:paraId="74174AE9"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3CA1B5B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22C43A9E" w14:textId="77777777" w:rsidR="00AC1B98" w:rsidRPr="00687F3B" w:rsidRDefault="00AC1B98" w:rsidP="00AC1B98">
            <w:pPr>
              <w:spacing w:before="0" w:after="0"/>
              <w:jc w:val="left"/>
              <w:rPr>
                <w:sz w:val="18"/>
                <w:szCs w:val="18"/>
                <w:lang w:val="es-CL"/>
              </w:rPr>
            </w:pPr>
            <w:r w:rsidRPr="00687F3B">
              <w:rPr>
                <w:sz w:val="18"/>
                <w:szCs w:val="18"/>
              </w:rPr>
              <w:t>a</w:t>
            </w:r>
          </w:p>
        </w:tc>
      </w:tr>
      <w:tr w:rsidR="00687F3B" w:rsidRPr="00687F3B" w14:paraId="68C5AAB6" w14:textId="77777777" w:rsidTr="00BA5C1E">
        <w:tc>
          <w:tcPr>
            <w:tcW w:w="1074" w:type="dxa"/>
          </w:tcPr>
          <w:p w14:paraId="51AAC8F7"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652" w:type="dxa"/>
          </w:tcPr>
          <w:p w14:paraId="1FEC863F" w14:textId="77777777" w:rsidR="00AC1B98" w:rsidRPr="00687F3B" w:rsidRDefault="00AC1B98" w:rsidP="00AC1B98">
            <w:pPr>
              <w:spacing w:before="0" w:after="0"/>
              <w:jc w:val="left"/>
              <w:rPr>
                <w:sz w:val="18"/>
                <w:szCs w:val="18"/>
                <w:lang w:val="es-CL"/>
              </w:rPr>
            </w:pPr>
            <w:r w:rsidRPr="00687F3B">
              <w:rPr>
                <w:sz w:val="18"/>
                <w:szCs w:val="18"/>
                <w:lang w:val="es-CL"/>
              </w:rPr>
              <w:t>3</w:t>
            </w:r>
          </w:p>
        </w:tc>
        <w:tc>
          <w:tcPr>
            <w:tcW w:w="0" w:type="auto"/>
            <w:shd w:val="clear" w:color="auto" w:fill="auto"/>
          </w:tcPr>
          <w:p w14:paraId="4FE6E28C"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678DEF85" w14:textId="69F0F731" w:rsidR="00AC1B98" w:rsidRPr="00687F3B" w:rsidRDefault="00AC1B98" w:rsidP="00AC1B98">
            <w:pPr>
              <w:spacing w:before="0" w:after="0"/>
              <w:jc w:val="right"/>
              <w:rPr>
                <w:sz w:val="18"/>
                <w:szCs w:val="18"/>
                <w:lang w:val="es-CL"/>
              </w:rPr>
            </w:pPr>
            <w:r w:rsidRPr="00687F3B">
              <w:rPr>
                <w:sz w:val="18"/>
                <w:szCs w:val="18"/>
              </w:rPr>
              <w:t>4.424,70</w:t>
            </w:r>
          </w:p>
        </w:tc>
        <w:tc>
          <w:tcPr>
            <w:tcW w:w="0" w:type="auto"/>
            <w:shd w:val="clear" w:color="auto" w:fill="F2F2F2" w:themeFill="background1" w:themeFillShade="F2"/>
          </w:tcPr>
          <w:p w14:paraId="4B2AB94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4112AB37" w14:textId="77777777" w:rsidR="00AC1B98" w:rsidRPr="00687F3B" w:rsidRDefault="00AC1B98" w:rsidP="00AC1B98">
            <w:pPr>
              <w:spacing w:before="0" w:after="0"/>
              <w:jc w:val="left"/>
              <w:rPr>
                <w:sz w:val="18"/>
                <w:szCs w:val="18"/>
              </w:rPr>
            </w:pPr>
            <w:r w:rsidRPr="00687F3B">
              <w:rPr>
                <w:sz w:val="18"/>
                <w:szCs w:val="18"/>
              </w:rPr>
              <w:t>a</w:t>
            </w:r>
          </w:p>
        </w:tc>
        <w:tc>
          <w:tcPr>
            <w:tcW w:w="0" w:type="auto"/>
          </w:tcPr>
          <w:p w14:paraId="043F2F55" w14:textId="476970D2" w:rsidR="00AC1B98" w:rsidRPr="00687F3B" w:rsidRDefault="00AC1B98" w:rsidP="00AC1B98">
            <w:pPr>
              <w:spacing w:before="0" w:after="0"/>
              <w:jc w:val="right"/>
              <w:rPr>
                <w:sz w:val="18"/>
                <w:szCs w:val="18"/>
                <w:lang w:val="es-CL"/>
              </w:rPr>
            </w:pPr>
            <w:r w:rsidRPr="00687F3B">
              <w:rPr>
                <w:sz w:val="18"/>
                <w:szCs w:val="18"/>
              </w:rPr>
              <w:t>264,58</w:t>
            </w:r>
          </w:p>
        </w:tc>
        <w:tc>
          <w:tcPr>
            <w:tcW w:w="0" w:type="auto"/>
          </w:tcPr>
          <w:p w14:paraId="070774E6" w14:textId="77777777" w:rsidR="00AC1B98" w:rsidRPr="00687F3B" w:rsidRDefault="00AC1B98" w:rsidP="00AC1B98">
            <w:pPr>
              <w:spacing w:before="0" w:after="0"/>
              <w:rPr>
                <w:sz w:val="18"/>
                <w:szCs w:val="18"/>
                <w:lang w:val="es-CL"/>
              </w:rPr>
            </w:pPr>
          </w:p>
        </w:tc>
        <w:tc>
          <w:tcPr>
            <w:tcW w:w="0" w:type="auto"/>
            <w:vAlign w:val="center"/>
          </w:tcPr>
          <w:p w14:paraId="441C44B1" w14:textId="77777777" w:rsidR="00AC1B98" w:rsidRPr="00687F3B" w:rsidRDefault="00AC1B98" w:rsidP="00AC1B98">
            <w:pPr>
              <w:spacing w:before="0" w:after="0"/>
              <w:jc w:val="right"/>
              <w:rPr>
                <w:sz w:val="18"/>
                <w:szCs w:val="18"/>
                <w:lang w:val="es-CL"/>
              </w:rPr>
            </w:pPr>
          </w:p>
        </w:tc>
        <w:tc>
          <w:tcPr>
            <w:tcW w:w="0" w:type="auto"/>
          </w:tcPr>
          <w:p w14:paraId="0B84096E" w14:textId="22C1867D"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636A6D3E" w14:textId="297E710F" w:rsidR="00AC1B98" w:rsidRPr="00687F3B" w:rsidRDefault="00AC1B98" w:rsidP="00AC1B98">
            <w:pPr>
              <w:spacing w:before="0" w:after="0"/>
              <w:jc w:val="right"/>
              <w:rPr>
                <w:sz w:val="18"/>
                <w:szCs w:val="18"/>
                <w:lang w:val="es-CL"/>
              </w:rPr>
            </w:pPr>
            <w:r w:rsidRPr="00687F3B">
              <w:rPr>
                <w:sz w:val="18"/>
                <w:szCs w:val="18"/>
              </w:rPr>
              <w:t>4.689,28</w:t>
            </w:r>
          </w:p>
        </w:tc>
        <w:tc>
          <w:tcPr>
            <w:tcW w:w="0" w:type="auto"/>
            <w:shd w:val="clear" w:color="auto" w:fill="F2F2F2" w:themeFill="background1" w:themeFillShade="F2"/>
          </w:tcPr>
          <w:p w14:paraId="04EDCAC7"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3188F34F"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6DEAEE52" w14:textId="77777777" w:rsidR="00AC1B98" w:rsidRPr="00687F3B" w:rsidRDefault="00AC1B98" w:rsidP="00AC1B98">
            <w:pPr>
              <w:spacing w:before="0" w:after="0"/>
              <w:jc w:val="left"/>
              <w:rPr>
                <w:sz w:val="18"/>
                <w:szCs w:val="18"/>
                <w:lang w:val="es-CL"/>
              </w:rPr>
            </w:pPr>
            <w:r w:rsidRPr="00687F3B">
              <w:rPr>
                <w:sz w:val="18"/>
                <w:szCs w:val="18"/>
              </w:rPr>
              <w:t>a</w:t>
            </w:r>
          </w:p>
        </w:tc>
      </w:tr>
      <w:tr w:rsidR="00687F3B" w:rsidRPr="00687F3B" w14:paraId="0D6B302F" w14:textId="77777777" w:rsidTr="00BA5C1E">
        <w:tc>
          <w:tcPr>
            <w:tcW w:w="1074" w:type="dxa"/>
          </w:tcPr>
          <w:p w14:paraId="0232E9C1"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652" w:type="dxa"/>
          </w:tcPr>
          <w:p w14:paraId="763E3839" w14:textId="77777777" w:rsidR="00AC1B98" w:rsidRPr="00687F3B" w:rsidRDefault="00AC1B98" w:rsidP="00AC1B98">
            <w:pPr>
              <w:spacing w:before="0" w:after="0"/>
              <w:jc w:val="left"/>
              <w:rPr>
                <w:sz w:val="18"/>
                <w:szCs w:val="18"/>
                <w:lang w:val="es-CL"/>
              </w:rPr>
            </w:pPr>
            <w:r w:rsidRPr="00687F3B">
              <w:rPr>
                <w:sz w:val="18"/>
                <w:szCs w:val="18"/>
                <w:lang w:val="es-CL"/>
              </w:rPr>
              <w:t>4</w:t>
            </w:r>
          </w:p>
        </w:tc>
        <w:tc>
          <w:tcPr>
            <w:tcW w:w="0" w:type="auto"/>
            <w:shd w:val="clear" w:color="auto" w:fill="auto"/>
          </w:tcPr>
          <w:p w14:paraId="4BFFDBDE"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31A2B97A" w14:textId="52E8AC3A" w:rsidR="00AC1B98" w:rsidRPr="00687F3B" w:rsidRDefault="00AC1B98" w:rsidP="00AC1B98">
            <w:pPr>
              <w:spacing w:before="0" w:after="0"/>
              <w:jc w:val="right"/>
              <w:rPr>
                <w:sz w:val="18"/>
                <w:szCs w:val="18"/>
                <w:lang w:val="es-CL"/>
              </w:rPr>
            </w:pPr>
            <w:r w:rsidRPr="00687F3B">
              <w:rPr>
                <w:sz w:val="18"/>
                <w:szCs w:val="18"/>
              </w:rPr>
              <w:t>4.721,87</w:t>
            </w:r>
          </w:p>
        </w:tc>
        <w:tc>
          <w:tcPr>
            <w:tcW w:w="0" w:type="auto"/>
            <w:shd w:val="clear" w:color="auto" w:fill="F2F2F2" w:themeFill="background1" w:themeFillShade="F2"/>
          </w:tcPr>
          <w:p w14:paraId="4AB25164"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35E93B87" w14:textId="77777777" w:rsidR="00AC1B98" w:rsidRPr="00687F3B" w:rsidRDefault="00AC1B98" w:rsidP="00AC1B98">
            <w:pPr>
              <w:spacing w:before="0" w:after="0"/>
              <w:jc w:val="left"/>
              <w:rPr>
                <w:sz w:val="18"/>
                <w:szCs w:val="18"/>
              </w:rPr>
            </w:pPr>
            <w:r w:rsidRPr="00687F3B">
              <w:rPr>
                <w:sz w:val="18"/>
                <w:szCs w:val="18"/>
              </w:rPr>
              <w:t>b</w:t>
            </w:r>
          </w:p>
        </w:tc>
        <w:tc>
          <w:tcPr>
            <w:tcW w:w="0" w:type="auto"/>
          </w:tcPr>
          <w:p w14:paraId="4F9D677C" w14:textId="3319F218" w:rsidR="00AC1B98" w:rsidRPr="00687F3B" w:rsidRDefault="00AC1B98" w:rsidP="00AC1B98">
            <w:pPr>
              <w:spacing w:before="0" w:after="0"/>
              <w:jc w:val="right"/>
              <w:rPr>
                <w:sz w:val="18"/>
                <w:szCs w:val="18"/>
                <w:lang w:val="es-CL"/>
              </w:rPr>
            </w:pPr>
            <w:r w:rsidRPr="00687F3B">
              <w:rPr>
                <w:sz w:val="18"/>
                <w:szCs w:val="18"/>
              </w:rPr>
              <w:t>241,29</w:t>
            </w:r>
          </w:p>
        </w:tc>
        <w:tc>
          <w:tcPr>
            <w:tcW w:w="0" w:type="auto"/>
          </w:tcPr>
          <w:p w14:paraId="6497D7C9" w14:textId="77777777" w:rsidR="00AC1B98" w:rsidRPr="00687F3B" w:rsidRDefault="00AC1B98" w:rsidP="00AC1B98">
            <w:pPr>
              <w:spacing w:before="0" w:after="0"/>
              <w:rPr>
                <w:sz w:val="18"/>
                <w:szCs w:val="18"/>
                <w:lang w:val="es-CL"/>
              </w:rPr>
            </w:pPr>
          </w:p>
        </w:tc>
        <w:tc>
          <w:tcPr>
            <w:tcW w:w="0" w:type="auto"/>
            <w:vAlign w:val="center"/>
          </w:tcPr>
          <w:p w14:paraId="303E2EC2" w14:textId="77777777" w:rsidR="00AC1B98" w:rsidRPr="00687F3B" w:rsidRDefault="00AC1B98" w:rsidP="00AC1B98">
            <w:pPr>
              <w:spacing w:before="0" w:after="0"/>
              <w:jc w:val="right"/>
              <w:rPr>
                <w:sz w:val="18"/>
                <w:szCs w:val="18"/>
                <w:lang w:val="es-CL"/>
              </w:rPr>
            </w:pPr>
          </w:p>
        </w:tc>
        <w:tc>
          <w:tcPr>
            <w:tcW w:w="0" w:type="auto"/>
          </w:tcPr>
          <w:p w14:paraId="5C94A22A" w14:textId="3160DE78"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4D1E0F5B" w14:textId="72C410B5" w:rsidR="00AC1B98" w:rsidRPr="00687F3B" w:rsidRDefault="00AC1B98" w:rsidP="00AC1B98">
            <w:pPr>
              <w:spacing w:before="0" w:after="0"/>
              <w:jc w:val="right"/>
              <w:rPr>
                <w:sz w:val="18"/>
                <w:szCs w:val="18"/>
                <w:lang w:val="es-CL"/>
              </w:rPr>
            </w:pPr>
            <w:r w:rsidRPr="00687F3B">
              <w:rPr>
                <w:sz w:val="18"/>
                <w:szCs w:val="18"/>
              </w:rPr>
              <w:t>4.963,16</w:t>
            </w:r>
          </w:p>
        </w:tc>
        <w:tc>
          <w:tcPr>
            <w:tcW w:w="0" w:type="auto"/>
            <w:shd w:val="clear" w:color="auto" w:fill="F2F2F2" w:themeFill="background1" w:themeFillShade="F2"/>
          </w:tcPr>
          <w:p w14:paraId="153FF7B1"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520E0EC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0059BB18" w14:textId="77777777" w:rsidR="00AC1B98" w:rsidRPr="00687F3B" w:rsidRDefault="00AC1B98" w:rsidP="00AC1B98">
            <w:pPr>
              <w:spacing w:before="0" w:after="0"/>
              <w:jc w:val="left"/>
              <w:rPr>
                <w:sz w:val="18"/>
                <w:szCs w:val="18"/>
                <w:lang w:val="es-CL"/>
              </w:rPr>
            </w:pPr>
            <w:r w:rsidRPr="00687F3B">
              <w:rPr>
                <w:sz w:val="18"/>
                <w:szCs w:val="18"/>
              </w:rPr>
              <w:t>b</w:t>
            </w:r>
          </w:p>
        </w:tc>
      </w:tr>
      <w:tr w:rsidR="00687F3B" w:rsidRPr="00687F3B" w14:paraId="00D97C60" w14:textId="77777777" w:rsidTr="00BA5C1E">
        <w:tc>
          <w:tcPr>
            <w:tcW w:w="1074" w:type="dxa"/>
          </w:tcPr>
          <w:p w14:paraId="642431D9" w14:textId="77777777" w:rsidR="00AC1B98" w:rsidRPr="00687F3B" w:rsidRDefault="00AC1B98" w:rsidP="00AC1B98">
            <w:pPr>
              <w:spacing w:before="0" w:after="0"/>
              <w:jc w:val="left"/>
              <w:rPr>
                <w:sz w:val="18"/>
                <w:szCs w:val="18"/>
                <w:lang w:val="es-CL"/>
              </w:rPr>
            </w:pPr>
            <w:r w:rsidRPr="00687F3B">
              <w:rPr>
                <w:rFonts w:cs="Calibri"/>
                <w:color w:val="000000"/>
                <w:sz w:val="18"/>
                <w:szCs w:val="18"/>
                <w:lang w:val="es-CL" w:eastAsia="es-CL"/>
              </w:rPr>
              <w:t>Jul 2023</w:t>
            </w:r>
          </w:p>
        </w:tc>
        <w:tc>
          <w:tcPr>
            <w:tcW w:w="652" w:type="dxa"/>
          </w:tcPr>
          <w:p w14:paraId="5B993192" w14:textId="77777777" w:rsidR="00AC1B98" w:rsidRPr="00687F3B" w:rsidRDefault="00AC1B98" w:rsidP="00AC1B98">
            <w:pPr>
              <w:spacing w:before="0" w:after="0"/>
              <w:jc w:val="left"/>
              <w:rPr>
                <w:sz w:val="18"/>
                <w:szCs w:val="18"/>
                <w:lang w:val="es-CL"/>
              </w:rPr>
            </w:pPr>
            <w:r w:rsidRPr="00687F3B">
              <w:rPr>
                <w:sz w:val="18"/>
                <w:szCs w:val="18"/>
                <w:lang w:val="es-CL"/>
              </w:rPr>
              <w:t>5</w:t>
            </w:r>
          </w:p>
        </w:tc>
        <w:tc>
          <w:tcPr>
            <w:tcW w:w="0" w:type="auto"/>
            <w:shd w:val="clear" w:color="auto" w:fill="auto"/>
          </w:tcPr>
          <w:p w14:paraId="1F0F94FE"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33D39DC7" w14:textId="57D96DF0" w:rsidR="00AC1B98" w:rsidRPr="00687F3B" w:rsidRDefault="00AC1B98" w:rsidP="00AC1B98">
            <w:pPr>
              <w:spacing w:before="0" w:after="0"/>
              <w:jc w:val="right"/>
              <w:rPr>
                <w:sz w:val="18"/>
                <w:szCs w:val="18"/>
                <w:lang w:val="es-CL"/>
              </w:rPr>
            </w:pPr>
            <w:r w:rsidRPr="00687F3B">
              <w:rPr>
                <w:sz w:val="18"/>
                <w:szCs w:val="18"/>
              </w:rPr>
              <w:t>4.823,68</w:t>
            </w:r>
          </w:p>
        </w:tc>
        <w:tc>
          <w:tcPr>
            <w:tcW w:w="0" w:type="auto"/>
            <w:shd w:val="clear" w:color="auto" w:fill="F2F2F2" w:themeFill="background1" w:themeFillShade="F2"/>
          </w:tcPr>
          <w:p w14:paraId="5858BC66"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5F407E7A" w14:textId="350E91F6" w:rsidR="00AC1B98" w:rsidRPr="00687F3B" w:rsidRDefault="00687F3B" w:rsidP="00AC1B98">
            <w:pPr>
              <w:spacing w:before="0" w:after="0"/>
              <w:jc w:val="left"/>
              <w:rPr>
                <w:sz w:val="18"/>
                <w:szCs w:val="18"/>
              </w:rPr>
            </w:pPr>
            <w:r w:rsidRPr="00687F3B">
              <w:rPr>
                <w:sz w:val="18"/>
                <w:szCs w:val="18"/>
              </w:rPr>
              <w:t>b</w:t>
            </w:r>
          </w:p>
        </w:tc>
        <w:tc>
          <w:tcPr>
            <w:tcW w:w="0" w:type="auto"/>
          </w:tcPr>
          <w:p w14:paraId="4840FDF7" w14:textId="05695957" w:rsidR="00AC1B98" w:rsidRPr="00687F3B" w:rsidRDefault="00AC1B98" w:rsidP="00AC1B98">
            <w:pPr>
              <w:spacing w:before="0" w:after="0"/>
              <w:jc w:val="right"/>
              <w:rPr>
                <w:sz w:val="18"/>
                <w:szCs w:val="18"/>
                <w:lang w:val="es-CL"/>
              </w:rPr>
            </w:pPr>
            <w:r w:rsidRPr="00687F3B">
              <w:rPr>
                <w:sz w:val="18"/>
                <w:szCs w:val="18"/>
              </w:rPr>
              <w:t>381,77</w:t>
            </w:r>
          </w:p>
        </w:tc>
        <w:tc>
          <w:tcPr>
            <w:tcW w:w="0" w:type="auto"/>
          </w:tcPr>
          <w:p w14:paraId="005BB8F0" w14:textId="77777777" w:rsidR="00AC1B98" w:rsidRPr="00687F3B" w:rsidRDefault="00AC1B98" w:rsidP="00AC1B98">
            <w:pPr>
              <w:spacing w:before="0" w:after="0"/>
              <w:rPr>
                <w:sz w:val="18"/>
                <w:szCs w:val="18"/>
                <w:lang w:val="es-CL"/>
              </w:rPr>
            </w:pPr>
          </w:p>
        </w:tc>
        <w:tc>
          <w:tcPr>
            <w:tcW w:w="0" w:type="auto"/>
            <w:vAlign w:val="center"/>
          </w:tcPr>
          <w:p w14:paraId="59D2783F" w14:textId="77777777" w:rsidR="00AC1B98" w:rsidRPr="00687F3B" w:rsidRDefault="00AC1B98" w:rsidP="00AC1B98">
            <w:pPr>
              <w:spacing w:before="0" w:after="0"/>
              <w:jc w:val="right"/>
              <w:rPr>
                <w:sz w:val="18"/>
                <w:szCs w:val="18"/>
                <w:lang w:val="es-CL"/>
              </w:rPr>
            </w:pPr>
          </w:p>
        </w:tc>
        <w:tc>
          <w:tcPr>
            <w:tcW w:w="0" w:type="auto"/>
          </w:tcPr>
          <w:p w14:paraId="7A5BF767" w14:textId="7222B72B" w:rsidR="00AC1B98" w:rsidRPr="00687F3B" w:rsidRDefault="00BA5C1E"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352F35EF" w14:textId="66C1DBCC" w:rsidR="00AC1B98" w:rsidRPr="00687F3B" w:rsidRDefault="00AC1B98" w:rsidP="00AC1B98">
            <w:pPr>
              <w:spacing w:before="0" w:after="0"/>
              <w:jc w:val="right"/>
              <w:rPr>
                <w:sz w:val="18"/>
                <w:szCs w:val="18"/>
                <w:lang w:val="es-CL"/>
              </w:rPr>
            </w:pPr>
            <w:r w:rsidRPr="00687F3B">
              <w:rPr>
                <w:sz w:val="18"/>
                <w:szCs w:val="18"/>
              </w:rPr>
              <w:t>5.205,45</w:t>
            </w:r>
          </w:p>
        </w:tc>
        <w:tc>
          <w:tcPr>
            <w:tcW w:w="0" w:type="auto"/>
            <w:shd w:val="clear" w:color="auto" w:fill="F2F2F2" w:themeFill="background1" w:themeFillShade="F2"/>
          </w:tcPr>
          <w:p w14:paraId="6F34F40D"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5D839BF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1D026B42" w14:textId="77777777" w:rsidR="00AC1B98" w:rsidRPr="00687F3B" w:rsidRDefault="00AC1B98" w:rsidP="00AC1B98">
            <w:pPr>
              <w:spacing w:before="0" w:after="0"/>
              <w:jc w:val="left"/>
              <w:rPr>
                <w:sz w:val="18"/>
                <w:szCs w:val="18"/>
                <w:lang w:val="es-CL"/>
              </w:rPr>
            </w:pPr>
            <w:r w:rsidRPr="00687F3B">
              <w:rPr>
                <w:sz w:val="18"/>
                <w:szCs w:val="18"/>
              </w:rPr>
              <w:t>b</w:t>
            </w:r>
          </w:p>
        </w:tc>
      </w:tr>
      <w:tr w:rsidR="00687F3B" w:rsidRPr="00687F3B" w14:paraId="48C34DF0" w14:textId="77777777" w:rsidTr="00BA5C1E">
        <w:tc>
          <w:tcPr>
            <w:tcW w:w="1074" w:type="dxa"/>
          </w:tcPr>
          <w:p w14:paraId="32852799"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652" w:type="dxa"/>
          </w:tcPr>
          <w:p w14:paraId="394CDF51" w14:textId="77777777" w:rsidR="00AC1B98" w:rsidRPr="00687F3B" w:rsidRDefault="00AC1B98" w:rsidP="00AC1B98">
            <w:pPr>
              <w:spacing w:before="0" w:after="0"/>
              <w:jc w:val="left"/>
              <w:rPr>
                <w:sz w:val="18"/>
                <w:szCs w:val="18"/>
                <w:lang w:val="es-CL"/>
              </w:rPr>
            </w:pPr>
            <w:r w:rsidRPr="00687F3B">
              <w:rPr>
                <w:sz w:val="18"/>
                <w:szCs w:val="18"/>
                <w:lang w:val="es-CL"/>
              </w:rPr>
              <w:t>6</w:t>
            </w:r>
          </w:p>
        </w:tc>
        <w:tc>
          <w:tcPr>
            <w:tcW w:w="0" w:type="auto"/>
            <w:shd w:val="clear" w:color="auto" w:fill="auto"/>
          </w:tcPr>
          <w:p w14:paraId="551FF763"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466261BD" w14:textId="0CF9A07A" w:rsidR="00AC1B98" w:rsidRPr="00687F3B" w:rsidRDefault="00AC1B98" w:rsidP="00AC1B98">
            <w:pPr>
              <w:spacing w:before="0" w:after="0"/>
              <w:jc w:val="right"/>
              <w:rPr>
                <w:sz w:val="18"/>
                <w:szCs w:val="18"/>
                <w:lang w:val="es-CL"/>
              </w:rPr>
            </w:pPr>
            <w:r w:rsidRPr="00687F3B">
              <w:rPr>
                <w:sz w:val="18"/>
                <w:szCs w:val="18"/>
              </w:rPr>
              <w:t>5.118,38</w:t>
            </w:r>
          </w:p>
        </w:tc>
        <w:tc>
          <w:tcPr>
            <w:tcW w:w="0" w:type="auto"/>
            <w:shd w:val="clear" w:color="auto" w:fill="F2F2F2" w:themeFill="background1" w:themeFillShade="F2"/>
          </w:tcPr>
          <w:p w14:paraId="474C622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585E71D8" w14:textId="7491C505" w:rsidR="00AC1B98" w:rsidRPr="00687F3B" w:rsidRDefault="00687F3B" w:rsidP="00AC1B98">
            <w:pPr>
              <w:spacing w:before="0" w:after="0"/>
              <w:jc w:val="left"/>
              <w:rPr>
                <w:sz w:val="18"/>
                <w:szCs w:val="18"/>
              </w:rPr>
            </w:pPr>
            <w:r w:rsidRPr="00687F3B">
              <w:rPr>
                <w:sz w:val="18"/>
                <w:szCs w:val="18"/>
              </w:rPr>
              <w:t>b</w:t>
            </w:r>
          </w:p>
        </w:tc>
        <w:tc>
          <w:tcPr>
            <w:tcW w:w="0" w:type="auto"/>
          </w:tcPr>
          <w:p w14:paraId="3A425917" w14:textId="3595112F" w:rsidR="00AC1B98" w:rsidRPr="00687F3B" w:rsidRDefault="00AC1B98" w:rsidP="00AC1B98">
            <w:pPr>
              <w:spacing w:before="0" w:after="0"/>
              <w:jc w:val="right"/>
              <w:rPr>
                <w:sz w:val="18"/>
                <w:szCs w:val="18"/>
                <w:lang w:val="es-CL"/>
              </w:rPr>
            </w:pPr>
            <w:r w:rsidRPr="00687F3B">
              <w:rPr>
                <w:sz w:val="18"/>
                <w:szCs w:val="18"/>
              </w:rPr>
              <w:t>469,86</w:t>
            </w:r>
          </w:p>
        </w:tc>
        <w:tc>
          <w:tcPr>
            <w:tcW w:w="0" w:type="auto"/>
          </w:tcPr>
          <w:p w14:paraId="1E60973B" w14:textId="77777777" w:rsidR="00AC1B98" w:rsidRPr="00687F3B" w:rsidRDefault="00AC1B98" w:rsidP="00AC1B98">
            <w:pPr>
              <w:spacing w:before="0" w:after="0"/>
              <w:rPr>
                <w:sz w:val="18"/>
                <w:szCs w:val="18"/>
                <w:lang w:val="es-CL"/>
              </w:rPr>
            </w:pPr>
          </w:p>
        </w:tc>
        <w:tc>
          <w:tcPr>
            <w:tcW w:w="0" w:type="auto"/>
            <w:vAlign w:val="center"/>
          </w:tcPr>
          <w:p w14:paraId="7A967E08" w14:textId="77777777" w:rsidR="00AC1B98" w:rsidRPr="00687F3B" w:rsidRDefault="00AC1B98" w:rsidP="00AC1B98">
            <w:pPr>
              <w:spacing w:before="0" w:after="0"/>
              <w:jc w:val="right"/>
              <w:rPr>
                <w:sz w:val="18"/>
                <w:szCs w:val="18"/>
                <w:lang w:val="es-CL"/>
              </w:rPr>
            </w:pPr>
          </w:p>
        </w:tc>
        <w:tc>
          <w:tcPr>
            <w:tcW w:w="0" w:type="auto"/>
          </w:tcPr>
          <w:p w14:paraId="7A6E03AC" w14:textId="117B03A9" w:rsidR="00AC1B98" w:rsidRPr="00687F3B" w:rsidRDefault="00BA5C1E" w:rsidP="00AC1B98">
            <w:pPr>
              <w:spacing w:before="0" w:after="0"/>
              <w:jc w:val="left"/>
              <w:rPr>
                <w:sz w:val="18"/>
                <w:szCs w:val="18"/>
              </w:rPr>
            </w:pPr>
            <w:r w:rsidRPr="00687F3B">
              <w:rPr>
                <w:sz w:val="18"/>
                <w:szCs w:val="18"/>
              </w:rPr>
              <w:t>a</w:t>
            </w:r>
            <w:r>
              <w:rPr>
                <w:sz w:val="18"/>
                <w:szCs w:val="18"/>
              </w:rPr>
              <w:t>b</w:t>
            </w:r>
          </w:p>
        </w:tc>
        <w:tc>
          <w:tcPr>
            <w:tcW w:w="0" w:type="auto"/>
            <w:shd w:val="clear" w:color="auto" w:fill="F2F2F2" w:themeFill="background1" w:themeFillShade="F2"/>
          </w:tcPr>
          <w:p w14:paraId="698FC69B" w14:textId="09CFBBC0" w:rsidR="00AC1B98" w:rsidRPr="00687F3B" w:rsidRDefault="00AC1B98" w:rsidP="00AC1B98">
            <w:pPr>
              <w:spacing w:before="0" w:after="0"/>
              <w:jc w:val="right"/>
              <w:rPr>
                <w:sz w:val="18"/>
                <w:szCs w:val="18"/>
                <w:lang w:val="es-CL"/>
              </w:rPr>
            </w:pPr>
            <w:r w:rsidRPr="00687F3B">
              <w:rPr>
                <w:sz w:val="18"/>
                <w:szCs w:val="18"/>
              </w:rPr>
              <w:t>5.588,24</w:t>
            </w:r>
          </w:p>
        </w:tc>
        <w:tc>
          <w:tcPr>
            <w:tcW w:w="0" w:type="auto"/>
            <w:shd w:val="clear" w:color="auto" w:fill="F2F2F2" w:themeFill="background1" w:themeFillShade="F2"/>
          </w:tcPr>
          <w:p w14:paraId="4BC32284"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1810059C"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39B3FB7A" w14:textId="77777777" w:rsidR="00AC1B98" w:rsidRPr="00687F3B" w:rsidRDefault="00AC1B98" w:rsidP="00AC1B98">
            <w:pPr>
              <w:spacing w:before="0" w:after="0"/>
              <w:jc w:val="left"/>
              <w:rPr>
                <w:sz w:val="18"/>
                <w:szCs w:val="18"/>
                <w:lang w:val="es-CL"/>
              </w:rPr>
            </w:pPr>
            <w:r w:rsidRPr="00687F3B">
              <w:rPr>
                <w:sz w:val="18"/>
                <w:szCs w:val="18"/>
              </w:rPr>
              <w:t>b</w:t>
            </w:r>
          </w:p>
        </w:tc>
      </w:tr>
      <w:tr w:rsidR="00687F3B" w:rsidRPr="00687F3B" w14:paraId="269DED59" w14:textId="77777777" w:rsidTr="00BA5C1E">
        <w:tc>
          <w:tcPr>
            <w:tcW w:w="1074" w:type="dxa"/>
          </w:tcPr>
          <w:p w14:paraId="0791C922"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652" w:type="dxa"/>
          </w:tcPr>
          <w:p w14:paraId="7EDDC1C3" w14:textId="77777777" w:rsidR="00AC1B98" w:rsidRPr="00687F3B" w:rsidRDefault="00AC1B98" w:rsidP="00AC1B98">
            <w:pPr>
              <w:spacing w:before="0" w:after="0"/>
              <w:jc w:val="left"/>
              <w:rPr>
                <w:sz w:val="18"/>
                <w:szCs w:val="18"/>
                <w:lang w:val="es-CL"/>
              </w:rPr>
            </w:pPr>
            <w:r w:rsidRPr="00687F3B">
              <w:rPr>
                <w:sz w:val="18"/>
                <w:szCs w:val="18"/>
                <w:lang w:val="es-CL"/>
              </w:rPr>
              <w:t>7</w:t>
            </w:r>
          </w:p>
        </w:tc>
        <w:tc>
          <w:tcPr>
            <w:tcW w:w="0" w:type="auto"/>
            <w:shd w:val="clear" w:color="auto" w:fill="auto"/>
          </w:tcPr>
          <w:p w14:paraId="1C5F60AF"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120CE362" w14:textId="6AF82554" w:rsidR="00AC1B98" w:rsidRPr="00687F3B" w:rsidRDefault="00AC1B98" w:rsidP="00AC1B98">
            <w:pPr>
              <w:spacing w:before="0" w:after="0"/>
              <w:jc w:val="right"/>
              <w:rPr>
                <w:sz w:val="18"/>
                <w:szCs w:val="18"/>
                <w:lang w:val="es-CL"/>
              </w:rPr>
            </w:pPr>
            <w:r w:rsidRPr="00687F3B">
              <w:rPr>
                <w:sz w:val="18"/>
                <w:szCs w:val="18"/>
              </w:rPr>
              <w:t>7.997,37</w:t>
            </w:r>
          </w:p>
        </w:tc>
        <w:tc>
          <w:tcPr>
            <w:tcW w:w="0" w:type="auto"/>
            <w:shd w:val="clear" w:color="auto" w:fill="F2F2F2" w:themeFill="background1" w:themeFillShade="F2"/>
          </w:tcPr>
          <w:p w14:paraId="137BD6DC"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10EE6880" w14:textId="77777777" w:rsidR="00AC1B98" w:rsidRPr="00687F3B" w:rsidRDefault="00AC1B98" w:rsidP="00AC1B98">
            <w:pPr>
              <w:spacing w:before="0" w:after="0"/>
              <w:jc w:val="left"/>
              <w:rPr>
                <w:sz w:val="18"/>
                <w:szCs w:val="18"/>
              </w:rPr>
            </w:pPr>
            <w:r w:rsidRPr="00687F3B">
              <w:rPr>
                <w:sz w:val="18"/>
                <w:szCs w:val="18"/>
              </w:rPr>
              <w:t>c</w:t>
            </w:r>
          </w:p>
        </w:tc>
        <w:tc>
          <w:tcPr>
            <w:tcW w:w="0" w:type="auto"/>
          </w:tcPr>
          <w:p w14:paraId="252BC148" w14:textId="32C102DB" w:rsidR="00AC1B98" w:rsidRPr="00687F3B" w:rsidRDefault="00AC1B98" w:rsidP="00AC1B98">
            <w:pPr>
              <w:spacing w:before="0" w:after="0"/>
              <w:jc w:val="right"/>
              <w:rPr>
                <w:sz w:val="18"/>
                <w:szCs w:val="18"/>
                <w:lang w:val="es-CL"/>
              </w:rPr>
            </w:pPr>
            <w:r w:rsidRPr="00687F3B">
              <w:rPr>
                <w:sz w:val="18"/>
                <w:szCs w:val="18"/>
              </w:rPr>
              <w:t>360,59</w:t>
            </w:r>
          </w:p>
        </w:tc>
        <w:tc>
          <w:tcPr>
            <w:tcW w:w="0" w:type="auto"/>
          </w:tcPr>
          <w:p w14:paraId="1AA2A546" w14:textId="77777777" w:rsidR="00AC1B98" w:rsidRPr="00687F3B" w:rsidRDefault="00AC1B98" w:rsidP="00AC1B98">
            <w:pPr>
              <w:spacing w:before="0" w:after="0"/>
              <w:rPr>
                <w:sz w:val="18"/>
                <w:szCs w:val="18"/>
                <w:lang w:val="es-CL"/>
              </w:rPr>
            </w:pPr>
          </w:p>
        </w:tc>
        <w:tc>
          <w:tcPr>
            <w:tcW w:w="0" w:type="auto"/>
            <w:vAlign w:val="center"/>
          </w:tcPr>
          <w:p w14:paraId="6CAB3828" w14:textId="77777777" w:rsidR="00AC1B98" w:rsidRPr="00687F3B" w:rsidRDefault="00AC1B98" w:rsidP="00AC1B98">
            <w:pPr>
              <w:spacing w:before="0" w:after="0"/>
              <w:jc w:val="right"/>
              <w:rPr>
                <w:sz w:val="18"/>
                <w:szCs w:val="18"/>
                <w:lang w:val="es-CL"/>
              </w:rPr>
            </w:pPr>
          </w:p>
        </w:tc>
        <w:tc>
          <w:tcPr>
            <w:tcW w:w="0" w:type="auto"/>
          </w:tcPr>
          <w:p w14:paraId="7F964C8A" w14:textId="66F08BB0" w:rsidR="00AC1B98" w:rsidRPr="00687F3B" w:rsidRDefault="00BA5C1E" w:rsidP="00AC1B98">
            <w:pPr>
              <w:spacing w:before="0" w:after="0"/>
              <w:jc w:val="left"/>
              <w:rPr>
                <w:sz w:val="18"/>
                <w:szCs w:val="18"/>
              </w:rPr>
            </w:pPr>
            <w:r>
              <w:rPr>
                <w:sz w:val="18"/>
                <w:szCs w:val="18"/>
              </w:rPr>
              <w:t>c</w:t>
            </w:r>
          </w:p>
        </w:tc>
        <w:tc>
          <w:tcPr>
            <w:tcW w:w="0" w:type="auto"/>
            <w:shd w:val="clear" w:color="auto" w:fill="F2F2F2" w:themeFill="background1" w:themeFillShade="F2"/>
          </w:tcPr>
          <w:p w14:paraId="44034DA2" w14:textId="23155064" w:rsidR="00AC1B98" w:rsidRPr="00687F3B" w:rsidRDefault="00AC1B98" w:rsidP="00AC1B98">
            <w:pPr>
              <w:spacing w:before="0" w:after="0"/>
              <w:jc w:val="right"/>
              <w:rPr>
                <w:sz w:val="18"/>
                <w:szCs w:val="18"/>
                <w:lang w:val="es-CL"/>
              </w:rPr>
            </w:pPr>
            <w:r w:rsidRPr="00687F3B">
              <w:rPr>
                <w:sz w:val="18"/>
                <w:szCs w:val="18"/>
              </w:rPr>
              <w:t>8.357,96</w:t>
            </w:r>
          </w:p>
        </w:tc>
        <w:tc>
          <w:tcPr>
            <w:tcW w:w="0" w:type="auto"/>
            <w:shd w:val="clear" w:color="auto" w:fill="F2F2F2" w:themeFill="background1" w:themeFillShade="F2"/>
          </w:tcPr>
          <w:p w14:paraId="4DC6114C"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42927B75"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08971219" w14:textId="77777777" w:rsidR="00AC1B98" w:rsidRPr="00687F3B" w:rsidRDefault="00AC1B98" w:rsidP="00AC1B98">
            <w:pPr>
              <w:spacing w:before="0" w:after="0"/>
              <w:jc w:val="left"/>
              <w:rPr>
                <w:sz w:val="18"/>
                <w:szCs w:val="18"/>
                <w:lang w:val="es-CL"/>
              </w:rPr>
            </w:pPr>
            <w:r w:rsidRPr="00687F3B">
              <w:rPr>
                <w:sz w:val="18"/>
                <w:szCs w:val="18"/>
              </w:rPr>
              <w:t>c</w:t>
            </w:r>
          </w:p>
        </w:tc>
      </w:tr>
      <w:tr w:rsidR="00BA5C1E" w:rsidRPr="00687F3B" w14:paraId="504766C7" w14:textId="77777777" w:rsidTr="00BA5C1E">
        <w:tc>
          <w:tcPr>
            <w:tcW w:w="1074" w:type="dxa"/>
          </w:tcPr>
          <w:p w14:paraId="6C5EC384" w14:textId="3BABCB03" w:rsidR="00BA5C1E" w:rsidRPr="00687F3B" w:rsidRDefault="00BA5C1E" w:rsidP="00AC1B98">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52" w:type="dxa"/>
          </w:tcPr>
          <w:p w14:paraId="0A7F9951" w14:textId="4897FA3F" w:rsidR="00BA5C1E" w:rsidRPr="00687F3B" w:rsidRDefault="00BA5C1E" w:rsidP="00AC1B98">
            <w:pPr>
              <w:spacing w:before="0" w:after="0"/>
              <w:jc w:val="left"/>
              <w:rPr>
                <w:sz w:val="18"/>
                <w:szCs w:val="18"/>
                <w:lang w:val="es-CL"/>
              </w:rPr>
            </w:pPr>
            <w:r>
              <w:rPr>
                <w:sz w:val="18"/>
                <w:szCs w:val="18"/>
                <w:lang w:val="es-CL"/>
              </w:rPr>
              <w:t>8</w:t>
            </w:r>
          </w:p>
        </w:tc>
        <w:tc>
          <w:tcPr>
            <w:tcW w:w="0" w:type="auto"/>
            <w:shd w:val="clear" w:color="auto" w:fill="auto"/>
          </w:tcPr>
          <w:p w14:paraId="5C295D5D" w14:textId="0AEA99F9" w:rsidR="00BA5C1E" w:rsidRPr="00687F3B" w:rsidRDefault="00BA5C1E" w:rsidP="00AC1B98">
            <w:pPr>
              <w:spacing w:before="0" w:after="0"/>
              <w:jc w:val="center"/>
              <w:rPr>
                <w:sz w:val="18"/>
                <w:szCs w:val="18"/>
              </w:rPr>
            </w:pPr>
            <w:r>
              <w:rPr>
                <w:sz w:val="18"/>
                <w:szCs w:val="18"/>
              </w:rPr>
              <w:t>A+B+C+D</w:t>
            </w:r>
          </w:p>
        </w:tc>
        <w:tc>
          <w:tcPr>
            <w:tcW w:w="0" w:type="auto"/>
            <w:gridSpan w:val="2"/>
            <w:shd w:val="clear" w:color="auto" w:fill="F2F2F2" w:themeFill="background1" w:themeFillShade="F2"/>
          </w:tcPr>
          <w:p w14:paraId="39EFA7AE" w14:textId="23A7133D" w:rsidR="00BA5C1E" w:rsidRPr="00687F3B" w:rsidRDefault="00BA5C1E" w:rsidP="00AC1B98">
            <w:pPr>
              <w:spacing w:before="0" w:after="0"/>
              <w:jc w:val="right"/>
              <w:rPr>
                <w:sz w:val="18"/>
                <w:szCs w:val="18"/>
              </w:rPr>
            </w:pPr>
            <w:r>
              <w:rPr>
                <w:sz w:val="18"/>
                <w:szCs w:val="18"/>
              </w:rPr>
              <w:t>7.512,39</w:t>
            </w:r>
          </w:p>
        </w:tc>
        <w:tc>
          <w:tcPr>
            <w:tcW w:w="0" w:type="auto"/>
            <w:shd w:val="clear" w:color="auto" w:fill="F2F2F2" w:themeFill="background1" w:themeFillShade="F2"/>
          </w:tcPr>
          <w:p w14:paraId="3A009175" w14:textId="77777777" w:rsidR="00BA5C1E" w:rsidRPr="00687F3B" w:rsidRDefault="00BA5C1E" w:rsidP="00AC1B98">
            <w:pPr>
              <w:spacing w:before="0" w:after="0"/>
              <w:jc w:val="right"/>
              <w:rPr>
                <w:sz w:val="18"/>
                <w:szCs w:val="18"/>
                <w:lang w:val="es-CL"/>
              </w:rPr>
            </w:pPr>
          </w:p>
        </w:tc>
        <w:tc>
          <w:tcPr>
            <w:tcW w:w="0" w:type="auto"/>
            <w:shd w:val="clear" w:color="auto" w:fill="F2F2F2" w:themeFill="background1" w:themeFillShade="F2"/>
          </w:tcPr>
          <w:p w14:paraId="42D907C6" w14:textId="5B99E0E0" w:rsidR="00BA5C1E" w:rsidRPr="00687F3B" w:rsidRDefault="00BA5C1E" w:rsidP="00AC1B98">
            <w:pPr>
              <w:spacing w:before="0" w:after="0"/>
              <w:jc w:val="left"/>
              <w:rPr>
                <w:sz w:val="18"/>
                <w:szCs w:val="18"/>
              </w:rPr>
            </w:pPr>
            <w:r>
              <w:rPr>
                <w:sz w:val="18"/>
                <w:szCs w:val="18"/>
              </w:rPr>
              <w:t>a</w:t>
            </w:r>
          </w:p>
        </w:tc>
        <w:tc>
          <w:tcPr>
            <w:tcW w:w="0" w:type="auto"/>
          </w:tcPr>
          <w:p w14:paraId="1B0C21B5" w14:textId="2F751CC0" w:rsidR="00BA5C1E" w:rsidRPr="00687F3B" w:rsidRDefault="00BA5C1E" w:rsidP="00AC1B98">
            <w:pPr>
              <w:spacing w:before="0" w:after="0"/>
              <w:jc w:val="right"/>
              <w:rPr>
                <w:sz w:val="18"/>
                <w:szCs w:val="18"/>
              </w:rPr>
            </w:pPr>
            <w:r>
              <w:rPr>
                <w:sz w:val="18"/>
                <w:szCs w:val="18"/>
              </w:rPr>
              <w:t>335,47</w:t>
            </w:r>
          </w:p>
        </w:tc>
        <w:tc>
          <w:tcPr>
            <w:tcW w:w="0" w:type="auto"/>
          </w:tcPr>
          <w:p w14:paraId="3B75CA03" w14:textId="77777777" w:rsidR="00BA5C1E" w:rsidRPr="00687F3B" w:rsidRDefault="00BA5C1E" w:rsidP="00AC1B98">
            <w:pPr>
              <w:spacing w:before="0" w:after="0"/>
              <w:rPr>
                <w:sz w:val="18"/>
                <w:szCs w:val="18"/>
                <w:lang w:val="es-CL"/>
              </w:rPr>
            </w:pPr>
          </w:p>
        </w:tc>
        <w:tc>
          <w:tcPr>
            <w:tcW w:w="0" w:type="auto"/>
            <w:vAlign w:val="center"/>
          </w:tcPr>
          <w:p w14:paraId="30D3A3D7" w14:textId="77777777" w:rsidR="00BA5C1E" w:rsidRPr="00687F3B" w:rsidRDefault="00BA5C1E" w:rsidP="00AC1B98">
            <w:pPr>
              <w:spacing w:before="0" w:after="0"/>
              <w:jc w:val="right"/>
              <w:rPr>
                <w:sz w:val="18"/>
                <w:szCs w:val="18"/>
                <w:lang w:val="es-CL"/>
              </w:rPr>
            </w:pPr>
          </w:p>
        </w:tc>
        <w:tc>
          <w:tcPr>
            <w:tcW w:w="0" w:type="auto"/>
          </w:tcPr>
          <w:p w14:paraId="42414546" w14:textId="6BA401B6" w:rsidR="00BA5C1E" w:rsidRPr="00687F3B" w:rsidRDefault="00BA5C1E" w:rsidP="00AC1B98">
            <w:pPr>
              <w:spacing w:before="0" w:after="0"/>
              <w:jc w:val="left"/>
              <w:rPr>
                <w:sz w:val="18"/>
                <w:szCs w:val="18"/>
              </w:rPr>
            </w:pPr>
            <w:proofErr w:type="spellStart"/>
            <w:r>
              <w:rPr>
                <w:sz w:val="18"/>
                <w:szCs w:val="18"/>
              </w:rPr>
              <w:t>bc</w:t>
            </w:r>
            <w:proofErr w:type="spellEnd"/>
          </w:p>
        </w:tc>
        <w:tc>
          <w:tcPr>
            <w:tcW w:w="0" w:type="auto"/>
            <w:shd w:val="clear" w:color="auto" w:fill="F2F2F2" w:themeFill="background1" w:themeFillShade="F2"/>
          </w:tcPr>
          <w:p w14:paraId="5D0B63EC" w14:textId="5E45DA80" w:rsidR="00BA5C1E" w:rsidRPr="00687F3B" w:rsidRDefault="00BA5C1E" w:rsidP="00AC1B98">
            <w:pPr>
              <w:spacing w:before="0" w:after="0"/>
              <w:jc w:val="right"/>
              <w:rPr>
                <w:sz w:val="18"/>
                <w:szCs w:val="18"/>
              </w:rPr>
            </w:pPr>
            <w:r>
              <w:rPr>
                <w:sz w:val="18"/>
                <w:szCs w:val="18"/>
              </w:rPr>
              <w:t>7.847,86</w:t>
            </w:r>
          </w:p>
        </w:tc>
        <w:tc>
          <w:tcPr>
            <w:tcW w:w="0" w:type="auto"/>
            <w:shd w:val="clear" w:color="auto" w:fill="F2F2F2" w:themeFill="background1" w:themeFillShade="F2"/>
          </w:tcPr>
          <w:p w14:paraId="1905383E" w14:textId="77777777" w:rsidR="00BA5C1E" w:rsidRPr="00687F3B" w:rsidRDefault="00BA5C1E" w:rsidP="00AC1B98">
            <w:pPr>
              <w:spacing w:before="0" w:after="0"/>
              <w:rPr>
                <w:sz w:val="18"/>
                <w:szCs w:val="18"/>
                <w:lang w:val="es-CL"/>
              </w:rPr>
            </w:pPr>
          </w:p>
        </w:tc>
        <w:tc>
          <w:tcPr>
            <w:tcW w:w="0" w:type="auto"/>
            <w:shd w:val="clear" w:color="auto" w:fill="F2F2F2" w:themeFill="background1" w:themeFillShade="F2"/>
            <w:vAlign w:val="center"/>
          </w:tcPr>
          <w:p w14:paraId="784B5E63" w14:textId="77777777" w:rsidR="00BA5C1E" w:rsidRPr="00687F3B" w:rsidRDefault="00BA5C1E" w:rsidP="00AC1B98">
            <w:pPr>
              <w:spacing w:before="0" w:after="0"/>
              <w:jc w:val="right"/>
              <w:rPr>
                <w:sz w:val="18"/>
                <w:szCs w:val="18"/>
                <w:lang w:val="es-CL"/>
              </w:rPr>
            </w:pPr>
          </w:p>
        </w:tc>
        <w:tc>
          <w:tcPr>
            <w:tcW w:w="0" w:type="auto"/>
            <w:shd w:val="clear" w:color="auto" w:fill="F2F2F2" w:themeFill="background1" w:themeFillShade="F2"/>
          </w:tcPr>
          <w:p w14:paraId="7E71012F" w14:textId="38DC4D72" w:rsidR="00BA5C1E" w:rsidRPr="00687F3B" w:rsidRDefault="00BA5C1E" w:rsidP="00AC1B98">
            <w:pPr>
              <w:spacing w:before="0" w:after="0"/>
              <w:jc w:val="left"/>
              <w:rPr>
                <w:sz w:val="18"/>
                <w:szCs w:val="18"/>
              </w:rPr>
            </w:pPr>
            <w:r>
              <w:rPr>
                <w:sz w:val="18"/>
                <w:szCs w:val="18"/>
              </w:rPr>
              <w:t>a</w:t>
            </w:r>
          </w:p>
        </w:tc>
      </w:tr>
      <w:tr w:rsidR="00AC1B98" w:rsidRPr="00687F3B" w14:paraId="44EC493B" w14:textId="77777777" w:rsidTr="00BA5C1E">
        <w:tc>
          <w:tcPr>
            <w:tcW w:w="0" w:type="auto"/>
            <w:gridSpan w:val="15"/>
            <w:tcBorders>
              <w:bottom w:val="single" w:sz="4" w:space="0" w:color="auto"/>
            </w:tcBorders>
            <w:shd w:val="clear" w:color="auto" w:fill="auto"/>
            <w:vAlign w:val="center"/>
          </w:tcPr>
          <w:p w14:paraId="13A745E1" w14:textId="3DCF528A" w:rsidR="0032562A" w:rsidRPr="00687F3B" w:rsidRDefault="0032562A" w:rsidP="00C00A43">
            <w:pPr>
              <w:pBdr>
                <w:top w:val="single" w:sz="4" w:space="1" w:color="auto"/>
              </w:pBd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 xml:space="preserve">Total </w:t>
            </w:r>
            <w:r w:rsidRPr="00687F3B">
              <w:rPr>
                <w:b/>
                <w:bCs/>
                <w:sz w:val="18"/>
                <w:szCs w:val="18"/>
                <w:lang w:val="es-CL"/>
              </w:rPr>
              <w:t>(kg) agrupadas estadísticamente</w:t>
            </w:r>
          </w:p>
          <w:p w14:paraId="1330745A" w14:textId="77777777" w:rsidR="0032562A" w:rsidRPr="00687F3B" w:rsidRDefault="0032562A"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687F3B" w:rsidRPr="00687F3B" w14:paraId="6B2F64CD" w14:textId="77777777" w:rsidTr="00BA5C1E">
        <w:tc>
          <w:tcPr>
            <w:tcW w:w="1074" w:type="dxa"/>
            <w:vAlign w:val="center"/>
          </w:tcPr>
          <w:p w14:paraId="37C2408A" w14:textId="77777777" w:rsidR="0032562A" w:rsidRPr="00687F3B" w:rsidRDefault="0032562A" w:rsidP="00330CFD">
            <w:pPr>
              <w:spacing w:before="0" w:after="0"/>
              <w:jc w:val="left"/>
              <w:rPr>
                <w:rFonts w:cs="Calibri"/>
                <w:b/>
                <w:bCs/>
                <w:color w:val="000000"/>
                <w:sz w:val="18"/>
                <w:szCs w:val="18"/>
                <w:lang w:val="es-CL" w:eastAsia="es-CL"/>
              </w:rPr>
            </w:pPr>
          </w:p>
        </w:tc>
        <w:tc>
          <w:tcPr>
            <w:tcW w:w="652" w:type="dxa"/>
          </w:tcPr>
          <w:p w14:paraId="3232BB63" w14:textId="77777777" w:rsidR="0032562A" w:rsidRPr="00687F3B" w:rsidRDefault="0032562A" w:rsidP="00330CFD">
            <w:pPr>
              <w:spacing w:before="0" w:after="0"/>
              <w:jc w:val="left"/>
              <w:rPr>
                <w:sz w:val="18"/>
                <w:szCs w:val="18"/>
                <w:lang w:val="es-CL"/>
              </w:rPr>
            </w:pPr>
            <w:r w:rsidRPr="00687F3B">
              <w:rPr>
                <w:sz w:val="18"/>
                <w:szCs w:val="18"/>
                <w:lang w:val="es-CL"/>
              </w:rPr>
              <w:t>2-3</w:t>
            </w:r>
          </w:p>
        </w:tc>
        <w:tc>
          <w:tcPr>
            <w:tcW w:w="0" w:type="auto"/>
            <w:shd w:val="clear" w:color="auto" w:fill="auto"/>
          </w:tcPr>
          <w:p w14:paraId="5F4B82DB" w14:textId="77777777" w:rsidR="0032562A" w:rsidRPr="00687F3B" w:rsidRDefault="0032562A" w:rsidP="00330CFD">
            <w:pPr>
              <w:spacing w:before="0" w:after="0"/>
              <w:jc w:val="center"/>
              <w:rPr>
                <w:spacing w:val="-20"/>
                <w:sz w:val="18"/>
                <w:szCs w:val="18"/>
                <w:lang w:val="es-CL"/>
              </w:rPr>
            </w:pPr>
            <w:r w:rsidRPr="00687F3B">
              <w:rPr>
                <w:spacing w:val="-20"/>
                <w:sz w:val="18"/>
                <w:szCs w:val="18"/>
              </w:rPr>
              <w:t>A+B+C+D</w:t>
            </w:r>
          </w:p>
        </w:tc>
        <w:tc>
          <w:tcPr>
            <w:tcW w:w="0" w:type="auto"/>
            <w:shd w:val="clear" w:color="auto" w:fill="F2F2F2" w:themeFill="background1" w:themeFillShade="F2"/>
            <w:vAlign w:val="center"/>
          </w:tcPr>
          <w:p w14:paraId="6EE7E6BE" w14:textId="7839AABB" w:rsidR="0032562A" w:rsidRPr="00687F3B" w:rsidRDefault="00687F3B" w:rsidP="00330CFD">
            <w:pPr>
              <w:spacing w:before="0" w:after="0"/>
              <w:rPr>
                <w:spacing w:val="-20"/>
                <w:sz w:val="18"/>
                <w:szCs w:val="18"/>
                <w:lang w:val="es-CL"/>
              </w:rPr>
            </w:pPr>
            <w:r w:rsidRPr="00687F3B">
              <w:rPr>
                <w:spacing w:val="-20"/>
                <w:sz w:val="18"/>
                <w:szCs w:val="18"/>
                <w:lang w:val="es-CL"/>
              </w:rPr>
              <w:t>4.451,79</w:t>
            </w:r>
          </w:p>
        </w:tc>
        <w:tc>
          <w:tcPr>
            <w:tcW w:w="0" w:type="auto"/>
            <w:shd w:val="clear" w:color="auto" w:fill="F2F2F2" w:themeFill="background1" w:themeFillShade="F2"/>
            <w:vAlign w:val="center"/>
          </w:tcPr>
          <w:p w14:paraId="518C0966" w14:textId="77777777" w:rsidR="0032562A" w:rsidRPr="00687F3B" w:rsidRDefault="0032562A" w:rsidP="00330CFD">
            <w:pPr>
              <w:spacing w:before="0" w:after="0"/>
              <w:jc w:val="right"/>
              <w:rPr>
                <w:spacing w:val="-20"/>
                <w:sz w:val="18"/>
                <w:szCs w:val="18"/>
                <w:lang w:val="es-CL"/>
              </w:rPr>
            </w:pPr>
            <w:r w:rsidRPr="00687F3B">
              <w:rPr>
                <w:spacing w:val="-20"/>
                <w:sz w:val="18"/>
                <w:szCs w:val="18"/>
              </w:rPr>
              <w:t>±</w:t>
            </w:r>
          </w:p>
        </w:tc>
        <w:tc>
          <w:tcPr>
            <w:tcW w:w="0" w:type="auto"/>
            <w:shd w:val="clear" w:color="auto" w:fill="F2F2F2" w:themeFill="background1" w:themeFillShade="F2"/>
            <w:vAlign w:val="center"/>
          </w:tcPr>
          <w:p w14:paraId="045169FF" w14:textId="1CC58FB0" w:rsidR="0032562A" w:rsidRPr="00687F3B" w:rsidRDefault="00687F3B" w:rsidP="00330CFD">
            <w:pPr>
              <w:spacing w:before="0" w:after="0"/>
              <w:jc w:val="right"/>
              <w:rPr>
                <w:spacing w:val="-20"/>
                <w:sz w:val="18"/>
                <w:szCs w:val="18"/>
                <w:lang w:val="es-CL"/>
              </w:rPr>
            </w:pPr>
            <w:r w:rsidRPr="00687F3B">
              <w:rPr>
                <w:spacing w:val="-20"/>
                <w:sz w:val="18"/>
                <w:szCs w:val="18"/>
                <w:lang w:val="es-CL"/>
              </w:rPr>
              <w:t>27,09</w:t>
            </w:r>
          </w:p>
        </w:tc>
        <w:tc>
          <w:tcPr>
            <w:tcW w:w="0" w:type="auto"/>
            <w:shd w:val="clear" w:color="auto" w:fill="F2F2F2" w:themeFill="background1" w:themeFillShade="F2"/>
            <w:vAlign w:val="center"/>
          </w:tcPr>
          <w:p w14:paraId="425C0A3E" w14:textId="77777777" w:rsidR="0032562A" w:rsidRPr="00687F3B" w:rsidRDefault="0032562A" w:rsidP="00330CFD">
            <w:pPr>
              <w:spacing w:before="0" w:after="0"/>
              <w:jc w:val="right"/>
              <w:rPr>
                <w:spacing w:val="-20"/>
                <w:sz w:val="18"/>
                <w:szCs w:val="18"/>
                <w:lang w:val="es-CL"/>
              </w:rPr>
            </w:pPr>
          </w:p>
        </w:tc>
        <w:tc>
          <w:tcPr>
            <w:tcW w:w="0" w:type="auto"/>
            <w:vAlign w:val="center"/>
          </w:tcPr>
          <w:p w14:paraId="6001C59D" w14:textId="77777777" w:rsidR="0032562A" w:rsidRPr="00687F3B" w:rsidRDefault="0032562A" w:rsidP="00330CFD">
            <w:pPr>
              <w:spacing w:before="0" w:after="0"/>
              <w:jc w:val="right"/>
              <w:rPr>
                <w:spacing w:val="-20"/>
                <w:sz w:val="18"/>
                <w:szCs w:val="18"/>
                <w:lang w:val="es-CL"/>
              </w:rPr>
            </w:pPr>
          </w:p>
        </w:tc>
        <w:tc>
          <w:tcPr>
            <w:tcW w:w="0" w:type="auto"/>
            <w:vAlign w:val="center"/>
          </w:tcPr>
          <w:p w14:paraId="3F06F0C0" w14:textId="77777777" w:rsidR="0032562A" w:rsidRPr="00687F3B" w:rsidRDefault="0032562A" w:rsidP="00330CFD">
            <w:pPr>
              <w:spacing w:before="0" w:after="0"/>
              <w:jc w:val="right"/>
              <w:rPr>
                <w:spacing w:val="-20"/>
                <w:sz w:val="18"/>
                <w:szCs w:val="18"/>
                <w:lang w:val="es-CL"/>
              </w:rPr>
            </w:pPr>
          </w:p>
        </w:tc>
        <w:tc>
          <w:tcPr>
            <w:tcW w:w="0" w:type="auto"/>
            <w:vAlign w:val="center"/>
          </w:tcPr>
          <w:p w14:paraId="084ED1FE" w14:textId="77777777" w:rsidR="0032562A" w:rsidRPr="00687F3B" w:rsidRDefault="0032562A" w:rsidP="00330CFD">
            <w:pPr>
              <w:spacing w:before="0" w:after="0"/>
              <w:jc w:val="right"/>
              <w:rPr>
                <w:spacing w:val="-20"/>
                <w:sz w:val="18"/>
                <w:szCs w:val="18"/>
                <w:lang w:val="es-CL"/>
              </w:rPr>
            </w:pPr>
          </w:p>
        </w:tc>
        <w:tc>
          <w:tcPr>
            <w:tcW w:w="0" w:type="auto"/>
            <w:vAlign w:val="center"/>
          </w:tcPr>
          <w:p w14:paraId="52DAA163"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286E41EF" w14:textId="4C085148" w:rsidR="0032562A" w:rsidRPr="00687F3B" w:rsidRDefault="00687F3B" w:rsidP="00330CFD">
            <w:pPr>
              <w:spacing w:before="0" w:after="0"/>
              <w:jc w:val="right"/>
              <w:rPr>
                <w:spacing w:val="-20"/>
                <w:sz w:val="18"/>
                <w:szCs w:val="18"/>
                <w:lang w:val="es-CL"/>
              </w:rPr>
            </w:pPr>
            <w:r w:rsidRPr="00687F3B">
              <w:rPr>
                <w:spacing w:val="-20"/>
                <w:sz w:val="18"/>
                <w:szCs w:val="18"/>
                <w:lang w:val="es-CL"/>
              </w:rPr>
              <w:t>4.723,04</w:t>
            </w:r>
          </w:p>
        </w:tc>
        <w:tc>
          <w:tcPr>
            <w:tcW w:w="0" w:type="auto"/>
            <w:shd w:val="clear" w:color="auto" w:fill="F2F2F2" w:themeFill="background1" w:themeFillShade="F2"/>
            <w:vAlign w:val="center"/>
          </w:tcPr>
          <w:p w14:paraId="28E4480A" w14:textId="77777777" w:rsidR="0032562A" w:rsidRPr="00687F3B" w:rsidRDefault="0032562A" w:rsidP="00330CFD">
            <w:pPr>
              <w:spacing w:before="0" w:after="0"/>
              <w:jc w:val="right"/>
              <w:rPr>
                <w:spacing w:val="-20"/>
                <w:sz w:val="18"/>
                <w:szCs w:val="18"/>
                <w:lang w:val="es-CL"/>
              </w:rPr>
            </w:pPr>
            <w:r w:rsidRPr="00687F3B">
              <w:rPr>
                <w:spacing w:val="-20"/>
                <w:sz w:val="18"/>
                <w:szCs w:val="18"/>
              </w:rPr>
              <w:t>±</w:t>
            </w:r>
          </w:p>
        </w:tc>
        <w:tc>
          <w:tcPr>
            <w:tcW w:w="0" w:type="auto"/>
            <w:gridSpan w:val="2"/>
            <w:shd w:val="clear" w:color="auto" w:fill="F2F2F2" w:themeFill="background1" w:themeFillShade="F2"/>
            <w:vAlign w:val="center"/>
          </w:tcPr>
          <w:p w14:paraId="58AC75C8" w14:textId="64AA9779" w:rsidR="0032562A" w:rsidRPr="00687F3B" w:rsidRDefault="00687F3B" w:rsidP="00330CFD">
            <w:pPr>
              <w:spacing w:before="0" w:after="0"/>
              <w:jc w:val="left"/>
              <w:rPr>
                <w:spacing w:val="-20"/>
                <w:sz w:val="18"/>
                <w:szCs w:val="18"/>
                <w:lang w:val="es-CL"/>
              </w:rPr>
            </w:pPr>
            <w:r w:rsidRPr="00687F3B">
              <w:rPr>
                <w:spacing w:val="-20"/>
                <w:sz w:val="18"/>
                <w:szCs w:val="18"/>
                <w:lang w:val="es-CL"/>
              </w:rPr>
              <w:t>33,75</w:t>
            </w:r>
          </w:p>
        </w:tc>
      </w:tr>
      <w:tr w:rsidR="00687F3B" w:rsidRPr="00687F3B" w14:paraId="6631A794" w14:textId="77777777" w:rsidTr="00BA5C1E">
        <w:tc>
          <w:tcPr>
            <w:tcW w:w="1074" w:type="dxa"/>
            <w:vAlign w:val="center"/>
          </w:tcPr>
          <w:p w14:paraId="51345455" w14:textId="77777777" w:rsidR="0032562A" w:rsidRPr="00687F3B" w:rsidRDefault="0032562A" w:rsidP="00330CFD">
            <w:pPr>
              <w:spacing w:before="0" w:after="0"/>
              <w:jc w:val="left"/>
              <w:rPr>
                <w:rFonts w:cs="Calibri"/>
                <w:b/>
                <w:bCs/>
                <w:color w:val="000000"/>
                <w:sz w:val="18"/>
                <w:szCs w:val="18"/>
                <w:lang w:val="es-CL" w:eastAsia="es-CL"/>
              </w:rPr>
            </w:pPr>
          </w:p>
        </w:tc>
        <w:tc>
          <w:tcPr>
            <w:tcW w:w="652" w:type="dxa"/>
          </w:tcPr>
          <w:p w14:paraId="5F940F2D" w14:textId="77777777" w:rsidR="0032562A" w:rsidRPr="00687F3B" w:rsidRDefault="0032562A" w:rsidP="00330CFD">
            <w:pPr>
              <w:spacing w:before="0" w:after="0"/>
              <w:jc w:val="left"/>
              <w:rPr>
                <w:sz w:val="18"/>
                <w:szCs w:val="18"/>
                <w:lang w:val="es-CL"/>
              </w:rPr>
            </w:pPr>
            <w:r w:rsidRPr="00687F3B">
              <w:rPr>
                <w:sz w:val="18"/>
                <w:szCs w:val="18"/>
                <w:lang w:val="es-CL"/>
              </w:rPr>
              <w:t>4-5-6</w:t>
            </w:r>
          </w:p>
        </w:tc>
        <w:tc>
          <w:tcPr>
            <w:tcW w:w="0" w:type="auto"/>
            <w:shd w:val="clear" w:color="auto" w:fill="auto"/>
          </w:tcPr>
          <w:p w14:paraId="4E172A6E"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69C3AC2E" w14:textId="0ADAAF08" w:rsidR="0032562A" w:rsidRPr="00687F3B" w:rsidRDefault="00687F3B" w:rsidP="00330CFD">
            <w:pPr>
              <w:spacing w:before="0" w:after="0"/>
              <w:rPr>
                <w:spacing w:val="-20"/>
                <w:sz w:val="18"/>
                <w:szCs w:val="18"/>
              </w:rPr>
            </w:pPr>
            <w:r w:rsidRPr="00687F3B">
              <w:rPr>
                <w:spacing w:val="-20"/>
                <w:sz w:val="18"/>
                <w:szCs w:val="18"/>
              </w:rPr>
              <w:t>4.887,98</w:t>
            </w:r>
          </w:p>
        </w:tc>
        <w:tc>
          <w:tcPr>
            <w:tcW w:w="0" w:type="auto"/>
            <w:shd w:val="clear" w:color="auto" w:fill="F2F2F2" w:themeFill="background1" w:themeFillShade="F2"/>
            <w:vAlign w:val="center"/>
          </w:tcPr>
          <w:p w14:paraId="12B141F9" w14:textId="0A2F6AE5" w:rsidR="0032562A" w:rsidRPr="00687F3B" w:rsidRDefault="00687F3B"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353C9818" w14:textId="5B915EF6" w:rsidR="0032562A" w:rsidRPr="00687F3B" w:rsidRDefault="00687F3B" w:rsidP="00330CFD">
            <w:pPr>
              <w:spacing w:before="0" w:after="0"/>
              <w:jc w:val="right"/>
              <w:rPr>
                <w:spacing w:val="-20"/>
                <w:sz w:val="18"/>
                <w:szCs w:val="18"/>
                <w:lang w:val="es-CL"/>
              </w:rPr>
            </w:pPr>
            <w:r w:rsidRPr="00687F3B">
              <w:rPr>
                <w:spacing w:val="-20"/>
                <w:sz w:val="18"/>
                <w:szCs w:val="18"/>
                <w:lang w:val="es-CL"/>
              </w:rPr>
              <w:t>168,14</w:t>
            </w:r>
          </w:p>
        </w:tc>
        <w:tc>
          <w:tcPr>
            <w:tcW w:w="0" w:type="auto"/>
            <w:shd w:val="clear" w:color="auto" w:fill="F2F2F2" w:themeFill="background1" w:themeFillShade="F2"/>
            <w:vAlign w:val="center"/>
          </w:tcPr>
          <w:p w14:paraId="70A391C1" w14:textId="77777777" w:rsidR="0032562A" w:rsidRPr="00687F3B" w:rsidRDefault="0032562A" w:rsidP="00330CFD">
            <w:pPr>
              <w:spacing w:before="0" w:after="0"/>
              <w:jc w:val="right"/>
              <w:rPr>
                <w:spacing w:val="-20"/>
                <w:sz w:val="18"/>
                <w:szCs w:val="18"/>
                <w:lang w:val="es-CL"/>
              </w:rPr>
            </w:pPr>
          </w:p>
        </w:tc>
        <w:tc>
          <w:tcPr>
            <w:tcW w:w="0" w:type="auto"/>
            <w:vAlign w:val="center"/>
          </w:tcPr>
          <w:p w14:paraId="4E1B8C6D" w14:textId="77777777" w:rsidR="0032562A" w:rsidRPr="00687F3B" w:rsidRDefault="0032562A" w:rsidP="00330CFD">
            <w:pPr>
              <w:spacing w:before="0" w:after="0"/>
              <w:jc w:val="right"/>
              <w:rPr>
                <w:spacing w:val="-20"/>
                <w:sz w:val="18"/>
                <w:szCs w:val="18"/>
              </w:rPr>
            </w:pPr>
          </w:p>
        </w:tc>
        <w:tc>
          <w:tcPr>
            <w:tcW w:w="0" w:type="auto"/>
            <w:vAlign w:val="center"/>
          </w:tcPr>
          <w:p w14:paraId="11E7206B" w14:textId="77777777" w:rsidR="0032562A" w:rsidRPr="00687F3B" w:rsidRDefault="0032562A" w:rsidP="00330CFD">
            <w:pPr>
              <w:spacing w:before="0" w:after="0"/>
              <w:jc w:val="right"/>
              <w:rPr>
                <w:spacing w:val="-20"/>
                <w:sz w:val="18"/>
                <w:szCs w:val="18"/>
              </w:rPr>
            </w:pPr>
          </w:p>
        </w:tc>
        <w:tc>
          <w:tcPr>
            <w:tcW w:w="0" w:type="auto"/>
            <w:vAlign w:val="center"/>
          </w:tcPr>
          <w:p w14:paraId="6AD37525" w14:textId="77777777" w:rsidR="0032562A" w:rsidRPr="00687F3B" w:rsidRDefault="0032562A" w:rsidP="00330CFD">
            <w:pPr>
              <w:spacing w:before="0" w:after="0"/>
              <w:jc w:val="right"/>
              <w:rPr>
                <w:spacing w:val="-20"/>
                <w:sz w:val="18"/>
                <w:szCs w:val="18"/>
                <w:lang w:val="es-CL"/>
              </w:rPr>
            </w:pPr>
          </w:p>
        </w:tc>
        <w:tc>
          <w:tcPr>
            <w:tcW w:w="0" w:type="auto"/>
            <w:vAlign w:val="center"/>
          </w:tcPr>
          <w:p w14:paraId="4D420932"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7967ADA2" w14:textId="1B22A19C" w:rsidR="0032562A" w:rsidRPr="00687F3B" w:rsidRDefault="00687F3B" w:rsidP="00330CFD">
            <w:pPr>
              <w:spacing w:before="0" w:after="0"/>
              <w:jc w:val="right"/>
              <w:rPr>
                <w:spacing w:val="-20"/>
                <w:sz w:val="18"/>
                <w:szCs w:val="18"/>
              </w:rPr>
            </w:pPr>
            <w:r w:rsidRPr="00687F3B">
              <w:rPr>
                <w:spacing w:val="-20"/>
                <w:sz w:val="18"/>
                <w:szCs w:val="18"/>
              </w:rPr>
              <w:t>5.252,28</w:t>
            </w:r>
          </w:p>
        </w:tc>
        <w:tc>
          <w:tcPr>
            <w:tcW w:w="0" w:type="auto"/>
            <w:shd w:val="clear" w:color="auto" w:fill="F2F2F2" w:themeFill="background1" w:themeFillShade="F2"/>
            <w:vAlign w:val="center"/>
          </w:tcPr>
          <w:p w14:paraId="197D2454"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70E76362" w14:textId="52788279" w:rsidR="0032562A" w:rsidRPr="00687F3B" w:rsidRDefault="00687F3B" w:rsidP="00330CFD">
            <w:pPr>
              <w:spacing w:before="0" w:after="0"/>
              <w:jc w:val="right"/>
              <w:rPr>
                <w:spacing w:val="-20"/>
                <w:sz w:val="18"/>
                <w:szCs w:val="18"/>
                <w:lang w:val="es-CL"/>
              </w:rPr>
            </w:pPr>
            <w:r w:rsidRPr="00687F3B">
              <w:rPr>
                <w:spacing w:val="-20"/>
                <w:sz w:val="18"/>
                <w:szCs w:val="18"/>
                <w:lang w:val="es-CL"/>
              </w:rPr>
              <w:t>257,33</w:t>
            </w:r>
          </w:p>
        </w:tc>
        <w:tc>
          <w:tcPr>
            <w:tcW w:w="0" w:type="auto"/>
            <w:shd w:val="clear" w:color="auto" w:fill="F2F2F2" w:themeFill="background1" w:themeFillShade="F2"/>
            <w:vAlign w:val="center"/>
          </w:tcPr>
          <w:p w14:paraId="77DCA1A1" w14:textId="77777777" w:rsidR="0032562A" w:rsidRPr="00687F3B" w:rsidRDefault="0032562A" w:rsidP="00330CFD">
            <w:pPr>
              <w:spacing w:before="0" w:after="0"/>
              <w:jc w:val="left"/>
              <w:rPr>
                <w:sz w:val="18"/>
                <w:szCs w:val="18"/>
                <w:lang w:val="es-CL"/>
              </w:rPr>
            </w:pPr>
          </w:p>
        </w:tc>
      </w:tr>
      <w:tr w:rsidR="00687F3B" w:rsidRPr="00687F3B" w14:paraId="6C7DAE1D" w14:textId="77777777" w:rsidTr="00BA5C1E">
        <w:tc>
          <w:tcPr>
            <w:tcW w:w="1074" w:type="dxa"/>
            <w:vAlign w:val="center"/>
          </w:tcPr>
          <w:p w14:paraId="19F6CFFB" w14:textId="77777777" w:rsidR="0032562A" w:rsidRPr="00687F3B" w:rsidRDefault="0032562A" w:rsidP="00330CFD">
            <w:pPr>
              <w:spacing w:before="0" w:after="0"/>
              <w:jc w:val="left"/>
              <w:rPr>
                <w:rFonts w:cs="Calibri"/>
                <w:b/>
                <w:bCs/>
                <w:color w:val="000000"/>
                <w:sz w:val="18"/>
                <w:szCs w:val="18"/>
                <w:lang w:val="es-CL" w:eastAsia="es-CL"/>
              </w:rPr>
            </w:pPr>
          </w:p>
        </w:tc>
        <w:tc>
          <w:tcPr>
            <w:tcW w:w="652" w:type="dxa"/>
          </w:tcPr>
          <w:p w14:paraId="2C958349" w14:textId="77777777" w:rsidR="0032562A" w:rsidRPr="00687F3B" w:rsidRDefault="0032562A" w:rsidP="00330CFD">
            <w:pPr>
              <w:spacing w:before="0" w:after="0"/>
              <w:jc w:val="left"/>
              <w:rPr>
                <w:sz w:val="18"/>
                <w:szCs w:val="18"/>
                <w:lang w:val="es-CL"/>
              </w:rPr>
            </w:pPr>
            <w:r w:rsidRPr="00687F3B">
              <w:rPr>
                <w:sz w:val="18"/>
                <w:szCs w:val="18"/>
                <w:lang w:val="es-CL"/>
              </w:rPr>
              <w:t>2-3-4-6</w:t>
            </w:r>
          </w:p>
        </w:tc>
        <w:tc>
          <w:tcPr>
            <w:tcW w:w="0" w:type="auto"/>
            <w:shd w:val="clear" w:color="auto" w:fill="auto"/>
          </w:tcPr>
          <w:p w14:paraId="7EDA5CB6"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1A23A01D" w14:textId="77777777" w:rsidR="0032562A" w:rsidRPr="00687F3B" w:rsidRDefault="0032562A" w:rsidP="00330CFD">
            <w:pPr>
              <w:spacing w:before="0" w:after="0"/>
              <w:rPr>
                <w:spacing w:val="-20"/>
                <w:sz w:val="18"/>
                <w:szCs w:val="18"/>
              </w:rPr>
            </w:pPr>
          </w:p>
        </w:tc>
        <w:tc>
          <w:tcPr>
            <w:tcW w:w="0" w:type="auto"/>
            <w:shd w:val="clear" w:color="auto" w:fill="F2F2F2" w:themeFill="background1" w:themeFillShade="F2"/>
            <w:vAlign w:val="center"/>
          </w:tcPr>
          <w:p w14:paraId="63C244E3"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2ED995D4"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C55A5ED" w14:textId="77777777" w:rsidR="0032562A" w:rsidRPr="00687F3B" w:rsidRDefault="0032562A" w:rsidP="00330CFD">
            <w:pPr>
              <w:spacing w:before="0" w:after="0"/>
              <w:jc w:val="right"/>
              <w:rPr>
                <w:spacing w:val="-20"/>
                <w:sz w:val="18"/>
                <w:szCs w:val="18"/>
                <w:lang w:val="es-CL"/>
              </w:rPr>
            </w:pPr>
          </w:p>
        </w:tc>
        <w:tc>
          <w:tcPr>
            <w:tcW w:w="0" w:type="auto"/>
            <w:vAlign w:val="center"/>
          </w:tcPr>
          <w:p w14:paraId="2CCB72FB" w14:textId="7A0BEF20" w:rsidR="0032562A" w:rsidRPr="00687F3B" w:rsidRDefault="00687F3B" w:rsidP="00330CFD">
            <w:pPr>
              <w:spacing w:before="0" w:after="0"/>
              <w:jc w:val="right"/>
              <w:rPr>
                <w:spacing w:val="-20"/>
                <w:sz w:val="18"/>
                <w:szCs w:val="18"/>
              </w:rPr>
            </w:pPr>
            <w:r w:rsidRPr="00687F3B">
              <w:rPr>
                <w:spacing w:val="-20"/>
                <w:sz w:val="18"/>
                <w:szCs w:val="18"/>
              </w:rPr>
              <w:t>327,08</w:t>
            </w:r>
          </w:p>
        </w:tc>
        <w:tc>
          <w:tcPr>
            <w:tcW w:w="0" w:type="auto"/>
            <w:vAlign w:val="center"/>
          </w:tcPr>
          <w:p w14:paraId="1406C0A8"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vAlign w:val="center"/>
          </w:tcPr>
          <w:p w14:paraId="6219ACB8" w14:textId="43F384B7" w:rsidR="0032562A" w:rsidRPr="00687F3B" w:rsidRDefault="00687F3B" w:rsidP="00330CFD">
            <w:pPr>
              <w:spacing w:before="0" w:after="0"/>
              <w:jc w:val="right"/>
              <w:rPr>
                <w:spacing w:val="-20"/>
                <w:sz w:val="18"/>
                <w:szCs w:val="18"/>
                <w:lang w:val="es-CL"/>
              </w:rPr>
            </w:pPr>
            <w:r w:rsidRPr="00687F3B">
              <w:rPr>
                <w:spacing w:val="-20"/>
                <w:sz w:val="18"/>
                <w:szCs w:val="18"/>
                <w:lang w:val="es-CL"/>
              </w:rPr>
              <w:t>86,10</w:t>
            </w:r>
          </w:p>
        </w:tc>
        <w:tc>
          <w:tcPr>
            <w:tcW w:w="0" w:type="auto"/>
            <w:vAlign w:val="center"/>
          </w:tcPr>
          <w:p w14:paraId="0E03F7D2"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4946F91F"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42CFFF31"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407DC7FA"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346D9F1B" w14:textId="77777777" w:rsidR="0032562A" w:rsidRPr="00687F3B" w:rsidRDefault="0032562A" w:rsidP="00330CFD">
            <w:pPr>
              <w:spacing w:before="0" w:after="0"/>
              <w:jc w:val="left"/>
              <w:rPr>
                <w:sz w:val="18"/>
                <w:szCs w:val="18"/>
                <w:lang w:val="es-CL"/>
              </w:rPr>
            </w:pPr>
          </w:p>
        </w:tc>
      </w:tr>
      <w:tr w:rsidR="00BA5C1E" w:rsidRPr="00687F3B" w14:paraId="39B5B4F0" w14:textId="77777777" w:rsidTr="00BA5C1E">
        <w:tc>
          <w:tcPr>
            <w:tcW w:w="1074" w:type="dxa"/>
            <w:vAlign w:val="center"/>
          </w:tcPr>
          <w:p w14:paraId="4CEB0AFC" w14:textId="77777777" w:rsidR="00BA5C1E" w:rsidRPr="00687F3B" w:rsidRDefault="00BA5C1E" w:rsidP="00BA5C1E">
            <w:pPr>
              <w:spacing w:before="0" w:after="0"/>
              <w:jc w:val="left"/>
              <w:rPr>
                <w:rFonts w:cs="Calibri"/>
                <w:b/>
                <w:bCs/>
                <w:color w:val="000000"/>
                <w:sz w:val="18"/>
                <w:szCs w:val="18"/>
                <w:lang w:val="es-CL" w:eastAsia="es-CL"/>
              </w:rPr>
            </w:pPr>
          </w:p>
        </w:tc>
        <w:tc>
          <w:tcPr>
            <w:tcW w:w="652" w:type="dxa"/>
          </w:tcPr>
          <w:p w14:paraId="70114022" w14:textId="14431769" w:rsidR="00BA5C1E" w:rsidRPr="00687F3B" w:rsidRDefault="00BA5C1E" w:rsidP="00BA5C1E">
            <w:pPr>
              <w:spacing w:before="0" w:after="0"/>
              <w:jc w:val="left"/>
              <w:rPr>
                <w:sz w:val="18"/>
                <w:szCs w:val="18"/>
                <w:lang w:val="es-CL"/>
              </w:rPr>
            </w:pPr>
            <w:r>
              <w:rPr>
                <w:sz w:val="18"/>
                <w:szCs w:val="18"/>
                <w:lang w:val="es-CL"/>
              </w:rPr>
              <w:t>7-8</w:t>
            </w:r>
          </w:p>
        </w:tc>
        <w:tc>
          <w:tcPr>
            <w:tcW w:w="0" w:type="auto"/>
            <w:shd w:val="clear" w:color="auto" w:fill="auto"/>
          </w:tcPr>
          <w:p w14:paraId="60D64957" w14:textId="34D995BF" w:rsidR="00BA5C1E" w:rsidRPr="00687F3B" w:rsidRDefault="0031293B" w:rsidP="00BA5C1E">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17C88B84" w14:textId="77777777" w:rsidR="00BA5C1E" w:rsidRPr="00687F3B" w:rsidRDefault="00BA5C1E" w:rsidP="00BA5C1E">
            <w:pPr>
              <w:spacing w:before="0" w:after="0"/>
              <w:rPr>
                <w:spacing w:val="-20"/>
                <w:sz w:val="18"/>
                <w:szCs w:val="18"/>
                <w:lang w:val="es-CL"/>
              </w:rPr>
            </w:pPr>
          </w:p>
        </w:tc>
        <w:tc>
          <w:tcPr>
            <w:tcW w:w="0" w:type="auto"/>
            <w:shd w:val="clear" w:color="auto" w:fill="F2F2F2" w:themeFill="background1" w:themeFillShade="F2"/>
            <w:vAlign w:val="center"/>
          </w:tcPr>
          <w:p w14:paraId="039CF291" w14:textId="77777777" w:rsidR="00BA5C1E" w:rsidRPr="00687F3B" w:rsidRDefault="00BA5C1E" w:rsidP="00BA5C1E">
            <w:pPr>
              <w:spacing w:before="0" w:after="0"/>
              <w:jc w:val="right"/>
              <w:rPr>
                <w:spacing w:val="-20"/>
                <w:sz w:val="18"/>
                <w:szCs w:val="18"/>
              </w:rPr>
            </w:pPr>
          </w:p>
        </w:tc>
        <w:tc>
          <w:tcPr>
            <w:tcW w:w="0" w:type="auto"/>
            <w:shd w:val="clear" w:color="auto" w:fill="F2F2F2" w:themeFill="background1" w:themeFillShade="F2"/>
            <w:vAlign w:val="center"/>
          </w:tcPr>
          <w:p w14:paraId="37124D36"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5428F4B8" w14:textId="77777777" w:rsidR="00BA5C1E" w:rsidRPr="00687F3B" w:rsidRDefault="00BA5C1E" w:rsidP="00BA5C1E">
            <w:pPr>
              <w:spacing w:before="0" w:after="0"/>
              <w:jc w:val="right"/>
              <w:rPr>
                <w:spacing w:val="-20"/>
                <w:sz w:val="18"/>
                <w:szCs w:val="18"/>
                <w:lang w:val="es-CL"/>
              </w:rPr>
            </w:pPr>
          </w:p>
        </w:tc>
        <w:tc>
          <w:tcPr>
            <w:tcW w:w="0" w:type="auto"/>
            <w:vAlign w:val="center"/>
          </w:tcPr>
          <w:p w14:paraId="42412A75" w14:textId="4A83102B" w:rsidR="00BA5C1E" w:rsidRPr="00687F3B" w:rsidRDefault="00BA5C1E" w:rsidP="00BA5C1E">
            <w:pPr>
              <w:spacing w:before="0" w:after="0"/>
              <w:jc w:val="right"/>
              <w:rPr>
                <w:spacing w:val="-20"/>
                <w:sz w:val="18"/>
                <w:szCs w:val="18"/>
                <w:lang w:val="es-CL"/>
              </w:rPr>
            </w:pPr>
            <w:r w:rsidRPr="00687F3B">
              <w:rPr>
                <w:spacing w:val="-20"/>
                <w:sz w:val="18"/>
                <w:szCs w:val="18"/>
                <w:lang w:val="es-CL"/>
              </w:rPr>
              <w:t>3</w:t>
            </w:r>
            <w:r w:rsidR="00CC5195">
              <w:rPr>
                <w:spacing w:val="-20"/>
                <w:sz w:val="18"/>
                <w:szCs w:val="18"/>
                <w:lang w:val="es-CL"/>
              </w:rPr>
              <w:t>48,03</w:t>
            </w:r>
          </w:p>
        </w:tc>
        <w:tc>
          <w:tcPr>
            <w:tcW w:w="0" w:type="auto"/>
            <w:vAlign w:val="center"/>
          </w:tcPr>
          <w:p w14:paraId="5906AEC2" w14:textId="5AE0D7C1"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vAlign w:val="center"/>
          </w:tcPr>
          <w:p w14:paraId="706B23A9" w14:textId="4CA94FF5" w:rsidR="00BA5C1E" w:rsidRPr="00687F3B" w:rsidRDefault="00CC5195" w:rsidP="00BA5C1E">
            <w:pPr>
              <w:spacing w:before="0" w:after="0"/>
              <w:jc w:val="right"/>
              <w:rPr>
                <w:spacing w:val="-20"/>
                <w:sz w:val="18"/>
                <w:szCs w:val="18"/>
                <w:lang w:val="es-CL"/>
              </w:rPr>
            </w:pPr>
            <w:r>
              <w:rPr>
                <w:spacing w:val="-20"/>
                <w:sz w:val="18"/>
                <w:szCs w:val="18"/>
                <w:lang w:val="es-CL"/>
              </w:rPr>
              <w:t>12,56</w:t>
            </w:r>
          </w:p>
        </w:tc>
        <w:tc>
          <w:tcPr>
            <w:tcW w:w="0" w:type="auto"/>
            <w:vAlign w:val="center"/>
          </w:tcPr>
          <w:p w14:paraId="59440CC5"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22AABD81"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0B34D2D6" w14:textId="77777777" w:rsidR="00BA5C1E" w:rsidRPr="00687F3B" w:rsidRDefault="00BA5C1E" w:rsidP="00BA5C1E">
            <w:pPr>
              <w:spacing w:before="0" w:after="0"/>
              <w:jc w:val="right"/>
              <w:rPr>
                <w:spacing w:val="-20"/>
                <w:sz w:val="18"/>
                <w:szCs w:val="18"/>
              </w:rPr>
            </w:pPr>
          </w:p>
        </w:tc>
        <w:tc>
          <w:tcPr>
            <w:tcW w:w="0" w:type="auto"/>
            <w:shd w:val="clear" w:color="auto" w:fill="F2F2F2" w:themeFill="background1" w:themeFillShade="F2"/>
            <w:vAlign w:val="center"/>
          </w:tcPr>
          <w:p w14:paraId="04890E79"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18FCEA50" w14:textId="77777777" w:rsidR="00BA5C1E" w:rsidRPr="00687F3B" w:rsidRDefault="00BA5C1E" w:rsidP="00BA5C1E">
            <w:pPr>
              <w:spacing w:before="0" w:after="0"/>
              <w:jc w:val="left"/>
              <w:rPr>
                <w:sz w:val="18"/>
                <w:szCs w:val="18"/>
                <w:lang w:val="es-CL"/>
              </w:rPr>
            </w:pPr>
          </w:p>
        </w:tc>
      </w:tr>
      <w:tr w:rsidR="00BA5C1E" w:rsidRPr="00687F3B" w14:paraId="132CC150" w14:textId="77777777" w:rsidTr="00BA5C1E">
        <w:tc>
          <w:tcPr>
            <w:tcW w:w="1074" w:type="dxa"/>
            <w:vAlign w:val="center"/>
          </w:tcPr>
          <w:p w14:paraId="2C8D908A" w14:textId="77777777" w:rsidR="00BA5C1E" w:rsidRPr="00687F3B" w:rsidRDefault="00BA5C1E" w:rsidP="00BA5C1E">
            <w:pPr>
              <w:spacing w:before="0" w:after="0"/>
              <w:jc w:val="left"/>
              <w:rPr>
                <w:rFonts w:cs="Calibri"/>
                <w:b/>
                <w:bCs/>
                <w:color w:val="000000"/>
                <w:sz w:val="18"/>
                <w:szCs w:val="18"/>
                <w:lang w:val="es-CL" w:eastAsia="es-CL"/>
              </w:rPr>
            </w:pPr>
          </w:p>
        </w:tc>
        <w:tc>
          <w:tcPr>
            <w:tcW w:w="652" w:type="dxa"/>
          </w:tcPr>
          <w:p w14:paraId="4DEEB74D" w14:textId="77777777" w:rsidR="00BA5C1E" w:rsidRPr="00687F3B" w:rsidRDefault="00BA5C1E" w:rsidP="00BA5C1E">
            <w:pPr>
              <w:spacing w:before="0" w:after="0"/>
              <w:jc w:val="left"/>
              <w:rPr>
                <w:sz w:val="18"/>
                <w:szCs w:val="18"/>
                <w:lang w:val="es-CL"/>
              </w:rPr>
            </w:pPr>
            <w:r w:rsidRPr="00687F3B">
              <w:rPr>
                <w:sz w:val="18"/>
                <w:szCs w:val="18"/>
                <w:lang w:val="es-CL"/>
              </w:rPr>
              <w:t>7</w:t>
            </w:r>
          </w:p>
        </w:tc>
        <w:tc>
          <w:tcPr>
            <w:tcW w:w="0" w:type="auto"/>
            <w:shd w:val="clear" w:color="auto" w:fill="auto"/>
          </w:tcPr>
          <w:p w14:paraId="59FAF584" w14:textId="77777777" w:rsidR="00BA5C1E" w:rsidRPr="00687F3B" w:rsidRDefault="00BA5C1E" w:rsidP="00BA5C1E">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0BA99C0D" w14:textId="3D9E100D" w:rsidR="00BA5C1E" w:rsidRPr="00687F3B" w:rsidRDefault="00BA5C1E" w:rsidP="00BA5C1E">
            <w:pPr>
              <w:spacing w:before="0" w:after="0"/>
              <w:rPr>
                <w:spacing w:val="-20"/>
                <w:sz w:val="18"/>
                <w:szCs w:val="18"/>
                <w:lang w:val="es-CL"/>
              </w:rPr>
            </w:pPr>
            <w:r w:rsidRPr="00687F3B">
              <w:rPr>
                <w:spacing w:val="-20"/>
                <w:sz w:val="18"/>
                <w:szCs w:val="18"/>
                <w:lang w:val="es-CL"/>
              </w:rPr>
              <w:t>7.997,37</w:t>
            </w:r>
          </w:p>
        </w:tc>
        <w:tc>
          <w:tcPr>
            <w:tcW w:w="0" w:type="auto"/>
            <w:shd w:val="clear" w:color="auto" w:fill="F2F2F2" w:themeFill="background1" w:themeFillShade="F2"/>
            <w:vAlign w:val="center"/>
          </w:tcPr>
          <w:p w14:paraId="04D46310" w14:textId="77777777"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62E90319" w14:textId="73DA93DE" w:rsidR="00BA5C1E" w:rsidRPr="00687F3B" w:rsidRDefault="00BA5C1E" w:rsidP="00BA5C1E">
            <w:pPr>
              <w:spacing w:before="0" w:after="0"/>
              <w:jc w:val="right"/>
              <w:rPr>
                <w:spacing w:val="-20"/>
                <w:sz w:val="18"/>
                <w:szCs w:val="18"/>
                <w:lang w:val="es-CL"/>
              </w:rPr>
            </w:pPr>
            <w:r w:rsidRPr="00687F3B">
              <w:rPr>
                <w:spacing w:val="-20"/>
                <w:sz w:val="18"/>
                <w:szCs w:val="18"/>
                <w:lang w:val="es-CL"/>
              </w:rPr>
              <w:t>*</w:t>
            </w:r>
          </w:p>
        </w:tc>
        <w:tc>
          <w:tcPr>
            <w:tcW w:w="0" w:type="auto"/>
            <w:shd w:val="clear" w:color="auto" w:fill="F2F2F2" w:themeFill="background1" w:themeFillShade="F2"/>
            <w:vAlign w:val="center"/>
          </w:tcPr>
          <w:p w14:paraId="2028CF51" w14:textId="77777777" w:rsidR="00BA5C1E" w:rsidRPr="00687F3B" w:rsidRDefault="00BA5C1E" w:rsidP="00BA5C1E">
            <w:pPr>
              <w:spacing w:before="0" w:after="0"/>
              <w:jc w:val="right"/>
              <w:rPr>
                <w:spacing w:val="-20"/>
                <w:sz w:val="18"/>
                <w:szCs w:val="18"/>
                <w:lang w:val="es-CL"/>
              </w:rPr>
            </w:pPr>
          </w:p>
        </w:tc>
        <w:tc>
          <w:tcPr>
            <w:tcW w:w="0" w:type="auto"/>
            <w:vAlign w:val="center"/>
          </w:tcPr>
          <w:p w14:paraId="58A62C38" w14:textId="5763E68A" w:rsidR="00BA5C1E" w:rsidRPr="00687F3B" w:rsidRDefault="00BA5C1E" w:rsidP="00BA5C1E">
            <w:pPr>
              <w:spacing w:before="0" w:after="0"/>
              <w:jc w:val="right"/>
              <w:rPr>
                <w:spacing w:val="-20"/>
                <w:sz w:val="18"/>
                <w:szCs w:val="18"/>
                <w:lang w:val="es-CL"/>
              </w:rPr>
            </w:pPr>
          </w:p>
        </w:tc>
        <w:tc>
          <w:tcPr>
            <w:tcW w:w="0" w:type="auto"/>
            <w:vAlign w:val="center"/>
          </w:tcPr>
          <w:p w14:paraId="79FB395B" w14:textId="0D60D8A5" w:rsidR="00BA5C1E" w:rsidRPr="00687F3B" w:rsidRDefault="00BA5C1E" w:rsidP="00BA5C1E">
            <w:pPr>
              <w:spacing w:before="0" w:after="0"/>
              <w:jc w:val="right"/>
              <w:rPr>
                <w:spacing w:val="-20"/>
                <w:sz w:val="18"/>
                <w:szCs w:val="18"/>
              </w:rPr>
            </w:pPr>
          </w:p>
        </w:tc>
        <w:tc>
          <w:tcPr>
            <w:tcW w:w="0" w:type="auto"/>
            <w:vAlign w:val="center"/>
          </w:tcPr>
          <w:p w14:paraId="35D4502B" w14:textId="5ED786F2" w:rsidR="00BA5C1E" w:rsidRPr="00687F3B" w:rsidRDefault="00BA5C1E" w:rsidP="00BA5C1E">
            <w:pPr>
              <w:spacing w:before="0" w:after="0"/>
              <w:jc w:val="right"/>
              <w:rPr>
                <w:spacing w:val="-20"/>
                <w:sz w:val="18"/>
                <w:szCs w:val="18"/>
                <w:lang w:val="es-CL"/>
              </w:rPr>
            </w:pPr>
          </w:p>
        </w:tc>
        <w:tc>
          <w:tcPr>
            <w:tcW w:w="0" w:type="auto"/>
            <w:vAlign w:val="center"/>
          </w:tcPr>
          <w:p w14:paraId="2D14620E" w14:textId="77777777" w:rsidR="00BA5C1E" w:rsidRPr="00687F3B" w:rsidRDefault="00BA5C1E" w:rsidP="00BA5C1E">
            <w:pPr>
              <w:spacing w:before="0" w:after="0"/>
              <w:jc w:val="right"/>
              <w:rPr>
                <w:spacing w:val="-20"/>
                <w:sz w:val="18"/>
                <w:szCs w:val="18"/>
                <w:lang w:val="es-CL"/>
              </w:rPr>
            </w:pPr>
          </w:p>
        </w:tc>
        <w:tc>
          <w:tcPr>
            <w:tcW w:w="0" w:type="auto"/>
            <w:shd w:val="clear" w:color="auto" w:fill="F2F2F2" w:themeFill="background1" w:themeFillShade="F2"/>
            <w:vAlign w:val="center"/>
          </w:tcPr>
          <w:p w14:paraId="0202842A" w14:textId="5310FB24" w:rsidR="00BA5C1E" w:rsidRPr="00687F3B" w:rsidRDefault="00BA5C1E" w:rsidP="00BA5C1E">
            <w:pPr>
              <w:spacing w:before="0" w:after="0"/>
              <w:jc w:val="right"/>
              <w:rPr>
                <w:spacing w:val="-20"/>
                <w:sz w:val="18"/>
                <w:szCs w:val="18"/>
                <w:lang w:val="es-CL"/>
              </w:rPr>
            </w:pPr>
            <w:r w:rsidRPr="00687F3B">
              <w:rPr>
                <w:spacing w:val="-20"/>
                <w:sz w:val="18"/>
                <w:szCs w:val="18"/>
                <w:lang w:val="es-CL"/>
              </w:rPr>
              <w:t>8.357,96</w:t>
            </w:r>
          </w:p>
        </w:tc>
        <w:tc>
          <w:tcPr>
            <w:tcW w:w="0" w:type="auto"/>
            <w:shd w:val="clear" w:color="auto" w:fill="F2F2F2" w:themeFill="background1" w:themeFillShade="F2"/>
            <w:vAlign w:val="center"/>
          </w:tcPr>
          <w:p w14:paraId="3594E0E7" w14:textId="77777777"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2B84C6C1" w14:textId="77777777" w:rsidR="00BA5C1E" w:rsidRPr="00687F3B" w:rsidRDefault="00BA5C1E" w:rsidP="00BA5C1E">
            <w:pPr>
              <w:spacing w:before="0" w:after="0"/>
              <w:jc w:val="right"/>
              <w:rPr>
                <w:spacing w:val="-20"/>
                <w:sz w:val="18"/>
                <w:szCs w:val="18"/>
                <w:lang w:val="es-CL"/>
              </w:rPr>
            </w:pPr>
            <w:r w:rsidRPr="00687F3B">
              <w:rPr>
                <w:spacing w:val="-20"/>
                <w:sz w:val="18"/>
                <w:szCs w:val="18"/>
                <w:lang w:val="es-CL"/>
              </w:rPr>
              <w:t>*</w:t>
            </w:r>
          </w:p>
        </w:tc>
        <w:tc>
          <w:tcPr>
            <w:tcW w:w="0" w:type="auto"/>
            <w:shd w:val="clear" w:color="auto" w:fill="F2F2F2" w:themeFill="background1" w:themeFillShade="F2"/>
            <w:vAlign w:val="center"/>
          </w:tcPr>
          <w:p w14:paraId="1FC99383" w14:textId="77777777" w:rsidR="00BA5C1E" w:rsidRPr="00687F3B" w:rsidRDefault="00BA5C1E" w:rsidP="00BA5C1E">
            <w:pPr>
              <w:spacing w:before="0" w:after="0"/>
              <w:jc w:val="left"/>
              <w:rPr>
                <w:sz w:val="18"/>
                <w:szCs w:val="18"/>
                <w:lang w:val="es-CL"/>
              </w:rPr>
            </w:pPr>
          </w:p>
        </w:tc>
      </w:tr>
      <w:tr w:rsidR="00BA5C1E" w:rsidRPr="00687F3B" w14:paraId="1779106A" w14:textId="77777777" w:rsidTr="00BA5C1E">
        <w:tc>
          <w:tcPr>
            <w:tcW w:w="1074" w:type="dxa"/>
            <w:tcBorders>
              <w:bottom w:val="single" w:sz="4" w:space="0" w:color="auto"/>
            </w:tcBorders>
            <w:vAlign w:val="center"/>
          </w:tcPr>
          <w:p w14:paraId="3700E0CC" w14:textId="77777777" w:rsidR="00BA5C1E" w:rsidRPr="00687F3B" w:rsidRDefault="00BA5C1E" w:rsidP="00BA5C1E">
            <w:pPr>
              <w:spacing w:before="0" w:after="0"/>
              <w:jc w:val="left"/>
              <w:rPr>
                <w:rFonts w:cs="Calibri"/>
                <w:b/>
                <w:bCs/>
                <w:color w:val="000000"/>
                <w:sz w:val="18"/>
                <w:szCs w:val="18"/>
                <w:lang w:val="es-CL" w:eastAsia="es-CL"/>
              </w:rPr>
            </w:pPr>
          </w:p>
        </w:tc>
        <w:tc>
          <w:tcPr>
            <w:tcW w:w="652" w:type="dxa"/>
            <w:tcBorders>
              <w:bottom w:val="single" w:sz="4" w:space="0" w:color="auto"/>
            </w:tcBorders>
          </w:tcPr>
          <w:p w14:paraId="37BCB792" w14:textId="7693EC4C" w:rsidR="00BA5C1E" w:rsidRPr="00687F3B" w:rsidRDefault="00BA5C1E" w:rsidP="00BA5C1E">
            <w:pPr>
              <w:spacing w:before="0" w:after="0"/>
              <w:jc w:val="left"/>
              <w:rPr>
                <w:sz w:val="18"/>
                <w:szCs w:val="18"/>
                <w:lang w:val="es-CL"/>
              </w:rPr>
            </w:pPr>
            <w:r>
              <w:rPr>
                <w:sz w:val="18"/>
                <w:szCs w:val="18"/>
                <w:lang w:val="es-CL"/>
              </w:rPr>
              <w:t>8</w:t>
            </w:r>
          </w:p>
        </w:tc>
        <w:tc>
          <w:tcPr>
            <w:tcW w:w="0" w:type="auto"/>
            <w:tcBorders>
              <w:bottom w:val="single" w:sz="4" w:space="0" w:color="auto"/>
            </w:tcBorders>
            <w:shd w:val="clear" w:color="auto" w:fill="auto"/>
          </w:tcPr>
          <w:p w14:paraId="5DDB1E20" w14:textId="1E2563FE" w:rsidR="00BA5C1E" w:rsidRPr="00687F3B" w:rsidRDefault="00BA5C1E" w:rsidP="00BA5C1E">
            <w:pPr>
              <w:spacing w:before="0" w:after="0"/>
              <w:jc w:val="center"/>
              <w:rPr>
                <w:spacing w:val="-20"/>
                <w:sz w:val="18"/>
                <w:szCs w:val="18"/>
              </w:rPr>
            </w:pPr>
            <w:r>
              <w:rPr>
                <w:spacing w:val="-20"/>
                <w:sz w:val="18"/>
                <w:szCs w:val="18"/>
              </w:rPr>
              <w:t>A+B+C+D</w:t>
            </w:r>
          </w:p>
        </w:tc>
        <w:tc>
          <w:tcPr>
            <w:tcW w:w="0" w:type="auto"/>
            <w:tcBorders>
              <w:bottom w:val="single" w:sz="4" w:space="0" w:color="auto"/>
            </w:tcBorders>
            <w:shd w:val="clear" w:color="auto" w:fill="F2F2F2" w:themeFill="background1" w:themeFillShade="F2"/>
            <w:vAlign w:val="center"/>
          </w:tcPr>
          <w:p w14:paraId="3A1F9368" w14:textId="6F61EE20" w:rsidR="00BA5C1E" w:rsidRPr="00687F3B" w:rsidRDefault="00BA5C1E" w:rsidP="00BA5C1E">
            <w:pPr>
              <w:spacing w:before="0" w:after="0"/>
              <w:rPr>
                <w:spacing w:val="-20"/>
                <w:sz w:val="18"/>
                <w:szCs w:val="18"/>
              </w:rPr>
            </w:pPr>
            <w:r>
              <w:rPr>
                <w:spacing w:val="-20"/>
                <w:sz w:val="18"/>
                <w:szCs w:val="18"/>
              </w:rPr>
              <w:t>7.512,39</w:t>
            </w:r>
          </w:p>
        </w:tc>
        <w:tc>
          <w:tcPr>
            <w:tcW w:w="0" w:type="auto"/>
            <w:tcBorders>
              <w:bottom w:val="single" w:sz="4" w:space="0" w:color="auto"/>
            </w:tcBorders>
            <w:shd w:val="clear" w:color="auto" w:fill="F2F2F2" w:themeFill="background1" w:themeFillShade="F2"/>
            <w:vAlign w:val="center"/>
          </w:tcPr>
          <w:p w14:paraId="6866D831" w14:textId="67175712"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tcBorders>
              <w:bottom w:val="single" w:sz="4" w:space="0" w:color="auto"/>
            </w:tcBorders>
            <w:shd w:val="clear" w:color="auto" w:fill="F2F2F2" w:themeFill="background1" w:themeFillShade="F2"/>
            <w:vAlign w:val="center"/>
          </w:tcPr>
          <w:p w14:paraId="4C80C0B8" w14:textId="54B2F0F5" w:rsidR="00BA5C1E" w:rsidRPr="00687F3B" w:rsidRDefault="00BA5C1E" w:rsidP="00BA5C1E">
            <w:pPr>
              <w:spacing w:before="0" w:after="0"/>
              <w:jc w:val="right"/>
              <w:rPr>
                <w:spacing w:val="-20"/>
                <w:sz w:val="18"/>
                <w:szCs w:val="18"/>
                <w:lang w:val="es-CL"/>
              </w:rPr>
            </w:pPr>
            <w:r w:rsidRPr="00687F3B">
              <w:rPr>
                <w:spacing w:val="-20"/>
                <w:sz w:val="18"/>
                <w:szCs w:val="18"/>
                <w:lang w:val="es-CL"/>
              </w:rPr>
              <w:t>*</w:t>
            </w:r>
          </w:p>
        </w:tc>
        <w:tc>
          <w:tcPr>
            <w:tcW w:w="0" w:type="auto"/>
            <w:tcBorders>
              <w:bottom w:val="single" w:sz="4" w:space="0" w:color="auto"/>
            </w:tcBorders>
            <w:shd w:val="clear" w:color="auto" w:fill="F2F2F2" w:themeFill="background1" w:themeFillShade="F2"/>
            <w:vAlign w:val="center"/>
          </w:tcPr>
          <w:p w14:paraId="026E226C" w14:textId="77777777" w:rsidR="00BA5C1E" w:rsidRPr="00687F3B" w:rsidRDefault="00BA5C1E" w:rsidP="00BA5C1E">
            <w:pPr>
              <w:spacing w:before="0" w:after="0"/>
              <w:jc w:val="right"/>
              <w:rPr>
                <w:spacing w:val="-20"/>
                <w:sz w:val="18"/>
                <w:szCs w:val="18"/>
                <w:lang w:val="es-CL"/>
              </w:rPr>
            </w:pPr>
          </w:p>
        </w:tc>
        <w:tc>
          <w:tcPr>
            <w:tcW w:w="0" w:type="auto"/>
            <w:tcBorders>
              <w:bottom w:val="single" w:sz="4" w:space="0" w:color="auto"/>
            </w:tcBorders>
            <w:vAlign w:val="center"/>
          </w:tcPr>
          <w:p w14:paraId="562B38F6" w14:textId="77777777" w:rsidR="00BA5C1E" w:rsidRPr="00687F3B" w:rsidRDefault="00BA5C1E" w:rsidP="00BA5C1E">
            <w:pPr>
              <w:spacing w:before="0" w:after="0"/>
              <w:jc w:val="right"/>
              <w:rPr>
                <w:spacing w:val="-20"/>
                <w:sz w:val="18"/>
                <w:szCs w:val="18"/>
              </w:rPr>
            </w:pPr>
          </w:p>
        </w:tc>
        <w:tc>
          <w:tcPr>
            <w:tcW w:w="0" w:type="auto"/>
            <w:tcBorders>
              <w:bottom w:val="single" w:sz="4" w:space="0" w:color="auto"/>
            </w:tcBorders>
            <w:vAlign w:val="center"/>
          </w:tcPr>
          <w:p w14:paraId="53352A42" w14:textId="77777777" w:rsidR="00BA5C1E" w:rsidRPr="00687F3B" w:rsidRDefault="00BA5C1E" w:rsidP="00BA5C1E">
            <w:pPr>
              <w:spacing w:before="0" w:after="0"/>
              <w:jc w:val="right"/>
              <w:rPr>
                <w:spacing w:val="-20"/>
                <w:sz w:val="18"/>
                <w:szCs w:val="18"/>
              </w:rPr>
            </w:pPr>
          </w:p>
        </w:tc>
        <w:tc>
          <w:tcPr>
            <w:tcW w:w="0" w:type="auto"/>
            <w:tcBorders>
              <w:bottom w:val="single" w:sz="4" w:space="0" w:color="auto"/>
            </w:tcBorders>
            <w:vAlign w:val="center"/>
          </w:tcPr>
          <w:p w14:paraId="39A2FE3E" w14:textId="77777777" w:rsidR="00BA5C1E" w:rsidRPr="00687F3B" w:rsidRDefault="00BA5C1E" w:rsidP="00BA5C1E">
            <w:pPr>
              <w:spacing w:before="0" w:after="0"/>
              <w:jc w:val="right"/>
              <w:rPr>
                <w:spacing w:val="-20"/>
                <w:sz w:val="18"/>
                <w:szCs w:val="18"/>
                <w:lang w:val="es-CL"/>
              </w:rPr>
            </w:pPr>
          </w:p>
        </w:tc>
        <w:tc>
          <w:tcPr>
            <w:tcW w:w="0" w:type="auto"/>
            <w:tcBorders>
              <w:bottom w:val="single" w:sz="4" w:space="0" w:color="auto"/>
            </w:tcBorders>
            <w:vAlign w:val="center"/>
          </w:tcPr>
          <w:p w14:paraId="3D006950" w14:textId="77777777" w:rsidR="00BA5C1E" w:rsidRPr="00687F3B" w:rsidRDefault="00BA5C1E" w:rsidP="00BA5C1E">
            <w:pPr>
              <w:spacing w:before="0" w:after="0"/>
              <w:jc w:val="right"/>
              <w:rPr>
                <w:spacing w:val="-20"/>
                <w:sz w:val="18"/>
                <w:szCs w:val="18"/>
                <w:lang w:val="es-CL"/>
              </w:rPr>
            </w:pPr>
          </w:p>
        </w:tc>
        <w:tc>
          <w:tcPr>
            <w:tcW w:w="0" w:type="auto"/>
            <w:tcBorders>
              <w:bottom w:val="single" w:sz="4" w:space="0" w:color="auto"/>
            </w:tcBorders>
            <w:shd w:val="clear" w:color="auto" w:fill="F2F2F2" w:themeFill="background1" w:themeFillShade="F2"/>
            <w:vAlign w:val="center"/>
          </w:tcPr>
          <w:p w14:paraId="53D50544" w14:textId="6FB51CE7" w:rsidR="00BA5C1E" w:rsidRPr="00687F3B" w:rsidRDefault="00BA5C1E" w:rsidP="00BA5C1E">
            <w:pPr>
              <w:spacing w:before="0" w:after="0"/>
              <w:jc w:val="right"/>
              <w:rPr>
                <w:spacing w:val="-20"/>
                <w:sz w:val="18"/>
                <w:szCs w:val="18"/>
              </w:rPr>
            </w:pPr>
            <w:r>
              <w:rPr>
                <w:spacing w:val="-20"/>
                <w:sz w:val="18"/>
                <w:szCs w:val="18"/>
              </w:rPr>
              <w:t>7.847,86</w:t>
            </w:r>
          </w:p>
        </w:tc>
        <w:tc>
          <w:tcPr>
            <w:tcW w:w="0" w:type="auto"/>
            <w:tcBorders>
              <w:bottom w:val="single" w:sz="4" w:space="0" w:color="auto"/>
            </w:tcBorders>
            <w:shd w:val="clear" w:color="auto" w:fill="F2F2F2" w:themeFill="background1" w:themeFillShade="F2"/>
            <w:vAlign w:val="center"/>
          </w:tcPr>
          <w:p w14:paraId="2E37EE6D" w14:textId="576F69F2" w:rsidR="00BA5C1E" w:rsidRPr="00687F3B" w:rsidRDefault="00BA5C1E" w:rsidP="00BA5C1E">
            <w:pPr>
              <w:spacing w:before="0" w:after="0"/>
              <w:jc w:val="right"/>
              <w:rPr>
                <w:spacing w:val="-20"/>
                <w:sz w:val="18"/>
                <w:szCs w:val="18"/>
              </w:rPr>
            </w:pPr>
            <w:r w:rsidRPr="00687F3B">
              <w:rPr>
                <w:spacing w:val="-20"/>
                <w:sz w:val="18"/>
                <w:szCs w:val="18"/>
              </w:rPr>
              <w:t>±</w:t>
            </w:r>
          </w:p>
        </w:tc>
        <w:tc>
          <w:tcPr>
            <w:tcW w:w="0" w:type="auto"/>
            <w:tcBorders>
              <w:bottom w:val="single" w:sz="4" w:space="0" w:color="auto"/>
            </w:tcBorders>
            <w:shd w:val="clear" w:color="auto" w:fill="F2F2F2" w:themeFill="background1" w:themeFillShade="F2"/>
            <w:vAlign w:val="center"/>
          </w:tcPr>
          <w:p w14:paraId="32C29494" w14:textId="594EF228" w:rsidR="00BA5C1E" w:rsidRPr="00687F3B" w:rsidRDefault="00BA5C1E" w:rsidP="00BA5C1E">
            <w:pPr>
              <w:spacing w:before="0" w:after="0"/>
              <w:jc w:val="right"/>
              <w:rPr>
                <w:spacing w:val="-20"/>
                <w:sz w:val="18"/>
                <w:szCs w:val="18"/>
                <w:lang w:val="es-CL"/>
              </w:rPr>
            </w:pPr>
            <w:r w:rsidRPr="00687F3B">
              <w:rPr>
                <w:spacing w:val="-20"/>
                <w:sz w:val="18"/>
                <w:szCs w:val="18"/>
                <w:lang w:val="es-CL"/>
              </w:rPr>
              <w:t>*</w:t>
            </w:r>
          </w:p>
        </w:tc>
        <w:tc>
          <w:tcPr>
            <w:tcW w:w="0" w:type="auto"/>
            <w:tcBorders>
              <w:bottom w:val="single" w:sz="4" w:space="0" w:color="auto"/>
            </w:tcBorders>
            <w:shd w:val="clear" w:color="auto" w:fill="F2F2F2" w:themeFill="background1" w:themeFillShade="F2"/>
            <w:vAlign w:val="center"/>
          </w:tcPr>
          <w:p w14:paraId="6DCAC875" w14:textId="77777777" w:rsidR="00BA5C1E" w:rsidRPr="00687F3B" w:rsidRDefault="00BA5C1E" w:rsidP="00BA5C1E">
            <w:pPr>
              <w:spacing w:before="0" w:after="0"/>
              <w:jc w:val="left"/>
              <w:rPr>
                <w:sz w:val="18"/>
                <w:szCs w:val="18"/>
                <w:lang w:val="es-CL"/>
              </w:rPr>
            </w:pPr>
          </w:p>
        </w:tc>
      </w:tr>
    </w:tbl>
    <w:p w14:paraId="258AF7C2" w14:textId="77777777" w:rsidR="00804867" w:rsidRDefault="00804867" w:rsidP="00687F3B">
      <w:pPr>
        <w:pStyle w:val="Ttulo3"/>
        <w:numPr>
          <w:ilvl w:val="0"/>
          <w:numId w:val="0"/>
        </w:numPr>
        <w:spacing w:before="0" w:after="0"/>
        <w:rPr>
          <w:b w:val="0"/>
          <w:sz w:val="18"/>
          <w:szCs w:val="18"/>
          <w:lang w:val="es-CL"/>
        </w:rPr>
      </w:pPr>
      <w:r w:rsidRPr="00FE199E">
        <w:rPr>
          <w:b w:val="0"/>
          <w:sz w:val="18"/>
          <w:szCs w:val="18"/>
          <w:lang w:val="es-CL"/>
        </w:rPr>
        <w:t>(-) No se registra medición.</w:t>
      </w:r>
    </w:p>
    <w:p w14:paraId="71EB79D9" w14:textId="4CC34612"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5F4F97BB" w14:textId="77777777" w:rsidR="00804867" w:rsidRPr="00FE199E" w:rsidRDefault="00804867" w:rsidP="00804867">
      <w:pPr>
        <w:spacing w:before="0" w:after="0"/>
        <w:rPr>
          <w:sz w:val="18"/>
          <w:szCs w:val="18"/>
          <w:lang w:val="es-CL"/>
        </w:rPr>
      </w:pPr>
      <w:r w:rsidRPr="00FE199E">
        <w:rPr>
          <w:sz w:val="18"/>
          <w:szCs w:val="18"/>
          <w:lang w:val="es-CL"/>
        </w:rPr>
        <w:t xml:space="preserve">Letras diferentes al costado derecho de cada valor, indican diferencias estadísticamente significativas (Prueba de Wilcoxon </w:t>
      </w:r>
      <w:r w:rsidRPr="00FE199E">
        <w:rPr>
          <w:i/>
          <w:iCs/>
          <w:sz w:val="18"/>
          <w:szCs w:val="18"/>
          <w:lang w:val="es-CL"/>
        </w:rPr>
        <w:t>p&lt;0.05)</w:t>
      </w:r>
      <w:r w:rsidRPr="00FE199E">
        <w:rPr>
          <w:sz w:val="18"/>
          <w:szCs w:val="18"/>
          <w:lang w:val="es-CL"/>
        </w:rPr>
        <w:t>.</w:t>
      </w:r>
    </w:p>
    <w:p w14:paraId="0B7CBB00" w14:textId="0FBCCDB1" w:rsidR="00804867" w:rsidRPr="00687F3B" w:rsidRDefault="00804867" w:rsidP="00804867">
      <w:pPr>
        <w:rPr>
          <w:lang w:val="es-CL"/>
        </w:rPr>
      </w:pPr>
      <w:r w:rsidRPr="00FE199E">
        <w:rPr>
          <w:lang w:val="es-CL"/>
        </w:rPr>
        <w:t xml:space="preserve">Los individuos de las Series A, B, C y D, clasificados como “Vivos”, en el periodo comprendido entre abril de 2022 y </w:t>
      </w:r>
      <w:r w:rsidR="00BA5C1E">
        <w:rPr>
          <w:lang w:val="es-CL"/>
        </w:rPr>
        <w:t>abril</w:t>
      </w:r>
      <w:r w:rsidRPr="00FE199E">
        <w:rPr>
          <w:lang w:val="es-CL"/>
        </w:rPr>
        <w:t xml:space="preserve"> de 2024, presentan un aumento en la biomasa Total </w:t>
      </w:r>
      <w:r w:rsidR="0031293B">
        <w:rPr>
          <w:lang w:val="es-CL"/>
        </w:rPr>
        <w:t>3.033,5</w:t>
      </w:r>
      <w:r w:rsidR="00CC5195">
        <w:rPr>
          <w:lang w:val="es-CL"/>
        </w:rPr>
        <w:t>0</w:t>
      </w:r>
      <w:r w:rsidRPr="00FE199E">
        <w:rPr>
          <w:lang w:val="es-CL"/>
        </w:rPr>
        <w:t xml:space="preserve"> kg. En particular en el último periodo </w:t>
      </w:r>
      <w:r w:rsidRPr="00687F3B">
        <w:rPr>
          <w:lang w:val="es-CL"/>
        </w:rPr>
        <w:t>analizado (octubre 2023-enero 2024) se registra un</w:t>
      </w:r>
      <w:r w:rsidR="00CC5195">
        <w:rPr>
          <w:lang w:val="es-CL"/>
        </w:rPr>
        <w:t>a disminución</w:t>
      </w:r>
      <w:r w:rsidRPr="00687F3B">
        <w:rPr>
          <w:lang w:val="es-CL"/>
        </w:rPr>
        <w:t xml:space="preserve"> de la biomasa Total de </w:t>
      </w:r>
      <w:r w:rsidR="0031293B">
        <w:rPr>
          <w:lang w:val="es-CL"/>
        </w:rPr>
        <w:t xml:space="preserve">484,98 </w:t>
      </w:r>
      <w:r w:rsidRPr="00687F3B">
        <w:rPr>
          <w:lang w:val="es-CL"/>
        </w:rPr>
        <w:t>kg. Las mediciones presentan diferencias estadísticamente significativas (Prueba de </w:t>
      </w:r>
      <w:proofErr w:type="spellStart"/>
      <w:r w:rsidRPr="00687F3B">
        <w:rPr>
          <w:lang w:val="es-CL"/>
        </w:rPr>
        <w:t>Kruskall</w:t>
      </w:r>
      <w:proofErr w:type="spellEnd"/>
      <w:r w:rsidRPr="00687F3B">
        <w:rPr>
          <w:lang w:val="es-CL"/>
        </w:rPr>
        <w:t xml:space="preserve">-Wallis </w:t>
      </w:r>
      <w:r w:rsidRPr="00687F3B">
        <w:rPr>
          <w:i/>
          <w:iCs/>
          <w:lang w:val="es-CL"/>
        </w:rPr>
        <w:t>p</w:t>
      </w:r>
      <w:r w:rsidR="00687F3B" w:rsidRPr="00687F3B">
        <w:rPr>
          <w:lang w:val="es-CL"/>
        </w:rPr>
        <w:t>=</w:t>
      </w:r>
      <w:r w:rsidR="0031293B">
        <w:rPr>
          <w:lang w:val="es-CL"/>
        </w:rPr>
        <w:t>5,729E-22</w:t>
      </w:r>
      <w:r w:rsidRPr="00687F3B">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5.27) </w:t>
      </w:r>
      <w:r w:rsidRPr="00687F3B">
        <w:rPr>
          <w:lang w:val="es-CL"/>
        </w:rPr>
        <w:t xml:space="preserve">registró un primer grupo estadísticamente similar, conformado por las mediciones de abril de 2022 y enero de 2023 con una media de </w:t>
      </w:r>
      <w:r w:rsidR="00687F3B">
        <w:rPr>
          <w:lang w:val="es-CL"/>
        </w:rPr>
        <w:t>4.451,79</w:t>
      </w:r>
      <w:r w:rsidR="00687F3B" w:rsidRPr="00A32DBB">
        <w:rPr>
          <w:lang w:val="es-CL"/>
        </w:rPr>
        <w:t>±</w:t>
      </w:r>
      <w:r w:rsidR="00687F3B">
        <w:rPr>
          <w:lang w:val="es-CL"/>
        </w:rPr>
        <w:t>27,09</w:t>
      </w:r>
      <w:r w:rsidRPr="00687F3B">
        <w:rPr>
          <w:lang w:val="es-CL"/>
        </w:rPr>
        <w:t xml:space="preserve"> kg, un segundo grupo que difiere del anterior, formado por las mediciones de abril, julio y octubre de 2023 con una media </w:t>
      </w:r>
      <w:r w:rsidR="00687F3B">
        <w:rPr>
          <w:lang w:val="es-CL"/>
        </w:rPr>
        <w:t>4.887,98</w:t>
      </w:r>
      <w:r w:rsidR="00687F3B" w:rsidRPr="00A32DBB">
        <w:rPr>
          <w:lang w:val="es-CL"/>
        </w:rPr>
        <w:t>±</w:t>
      </w:r>
      <w:r w:rsidR="00687F3B">
        <w:rPr>
          <w:lang w:val="es-CL"/>
        </w:rPr>
        <w:t>168,14</w:t>
      </w:r>
      <w:r w:rsidRPr="00687F3B">
        <w:rPr>
          <w:lang w:val="es-CL"/>
        </w:rPr>
        <w:t xml:space="preserve"> kg, lo cual implica un incremento de </w:t>
      </w:r>
      <w:r w:rsidR="00687F3B">
        <w:rPr>
          <w:lang w:val="es-CL"/>
        </w:rPr>
        <w:t>436,19</w:t>
      </w:r>
      <w:r w:rsidRPr="00687F3B">
        <w:rPr>
          <w:lang w:val="es-CL"/>
        </w:rPr>
        <w:t xml:space="preserve"> kg (</w:t>
      </w:r>
      <w:r w:rsidR="00687F3B">
        <w:rPr>
          <w:lang w:val="es-CL"/>
        </w:rPr>
        <w:t>9,7</w:t>
      </w:r>
      <w:r w:rsidRPr="00687F3B">
        <w:rPr>
          <w:lang w:val="es-CL"/>
        </w:rPr>
        <w:t>%)</w:t>
      </w:r>
      <w:r w:rsidR="0031293B">
        <w:rPr>
          <w:lang w:val="es-CL"/>
        </w:rPr>
        <w:t xml:space="preserve">, a continuación </w:t>
      </w:r>
      <w:r w:rsidRPr="00687F3B">
        <w:rPr>
          <w:lang w:val="es-CL"/>
        </w:rPr>
        <w:t>un tercer grupo</w:t>
      </w:r>
      <w:r w:rsidR="00687F3B">
        <w:rPr>
          <w:lang w:val="es-CL"/>
        </w:rPr>
        <w:t xml:space="preserve"> estadísticamente</w:t>
      </w:r>
      <w:r w:rsidRPr="00687F3B">
        <w:rPr>
          <w:lang w:val="es-CL"/>
        </w:rPr>
        <w:t xml:space="preserve"> distinto </w:t>
      </w:r>
      <w:r w:rsidR="00687F3B">
        <w:rPr>
          <w:lang w:val="es-CL"/>
        </w:rPr>
        <w:t>a los anteriores</w:t>
      </w:r>
      <w:r w:rsidRPr="00687F3B">
        <w:rPr>
          <w:lang w:val="es-CL"/>
        </w:rPr>
        <w:t xml:space="preserve">, compuesto por la medición de enero de 2024 con una media </w:t>
      </w:r>
      <w:r w:rsidR="00687F3B">
        <w:rPr>
          <w:lang w:val="es-CL"/>
        </w:rPr>
        <w:t>7.997,37</w:t>
      </w:r>
      <w:r w:rsidRPr="00687F3B">
        <w:rPr>
          <w:lang w:val="es-CL"/>
        </w:rPr>
        <w:t xml:space="preserve">kg, resultando en un aumento de </w:t>
      </w:r>
      <w:r w:rsidR="00687F3B">
        <w:rPr>
          <w:lang w:val="es-CL"/>
        </w:rPr>
        <w:t>3.109,39</w:t>
      </w:r>
      <w:r w:rsidRPr="00687F3B">
        <w:rPr>
          <w:lang w:val="es-CL"/>
        </w:rPr>
        <w:t xml:space="preserve"> kg (</w:t>
      </w:r>
      <w:r w:rsidR="00687F3B">
        <w:rPr>
          <w:lang w:val="es-CL"/>
        </w:rPr>
        <w:t>63,6</w:t>
      </w:r>
      <w:r w:rsidRPr="00687F3B">
        <w:rPr>
          <w:lang w:val="es-CL"/>
        </w:rPr>
        <w:t xml:space="preserve"> %)</w:t>
      </w:r>
      <w:r w:rsidR="0031293B">
        <w:rPr>
          <w:lang w:val="es-CL"/>
        </w:rPr>
        <w:t xml:space="preserve"> y finalmente un cuarto grupo estadísticamente distinto a los anteriores, compuesto por la medición de abril de 2024 con una</w:t>
      </w:r>
      <w:r w:rsidR="00F825E3">
        <w:rPr>
          <w:lang w:val="es-CL"/>
        </w:rPr>
        <w:t xml:space="preserve"> biomasa To</w:t>
      </w:r>
      <w:r w:rsidR="00CC5195">
        <w:rPr>
          <w:lang w:val="es-CL"/>
        </w:rPr>
        <w:t>t</w:t>
      </w:r>
      <w:r w:rsidR="00F825E3">
        <w:rPr>
          <w:lang w:val="es-CL"/>
        </w:rPr>
        <w:t>al</w:t>
      </w:r>
      <w:r w:rsidR="0031293B">
        <w:rPr>
          <w:lang w:val="es-CL"/>
        </w:rPr>
        <w:t xml:space="preserve"> de 7</w:t>
      </w:r>
      <w:r w:rsidRPr="00687F3B">
        <w:rPr>
          <w:lang w:val="es-CL"/>
        </w:rPr>
        <w:t>.</w:t>
      </w:r>
      <w:r w:rsidR="0031293B">
        <w:rPr>
          <w:lang w:val="es-CL"/>
        </w:rPr>
        <w:t>512,39, resultando en una disminución de 484,98 kg (6,0 %)</w:t>
      </w:r>
      <w:r w:rsidRPr="00687F3B">
        <w:rPr>
          <w:lang w:val="es-CL"/>
        </w:rPr>
        <w:t xml:space="preserve"> </w:t>
      </w:r>
    </w:p>
    <w:p w14:paraId="4B1EAF37" w14:textId="6B106226" w:rsidR="00804867" w:rsidRPr="00123997" w:rsidRDefault="00804867" w:rsidP="00804867">
      <w:pPr>
        <w:rPr>
          <w:highlight w:val="yellow"/>
          <w:lang w:val="es-CL"/>
        </w:rPr>
      </w:pPr>
      <w:r w:rsidRPr="00FE199E">
        <w:rPr>
          <w:lang w:val="es-CL"/>
        </w:rPr>
        <w:t>Para los individuos de las Series A, B, C y D, clasificados como “Secos”, en el periodo comprendido entre abril de 2022 y</w:t>
      </w:r>
      <w:r w:rsidR="0031293B">
        <w:rPr>
          <w:lang w:val="es-CL"/>
        </w:rPr>
        <w:t xml:space="preserve"> abril</w:t>
      </w:r>
      <w:r w:rsidRPr="00FE199E">
        <w:rPr>
          <w:lang w:val="es-CL"/>
        </w:rPr>
        <w:t xml:space="preserve"> de 2024, presentan un aumento en la biomasa Total </w:t>
      </w:r>
      <w:r w:rsidRPr="00F839BF">
        <w:rPr>
          <w:lang w:val="es-CL"/>
        </w:rPr>
        <w:t xml:space="preserve">de </w:t>
      </w:r>
      <w:r w:rsidR="0031293B">
        <w:rPr>
          <w:lang w:val="es-CL"/>
        </w:rPr>
        <w:t>57,57</w:t>
      </w:r>
      <w:r w:rsidRPr="00F839BF">
        <w:rPr>
          <w:lang w:val="es-CL"/>
        </w:rPr>
        <w:t xml:space="preserve"> kg. En particular en el último periodo analizado (enero 2024</w:t>
      </w:r>
      <w:r w:rsidR="0031293B">
        <w:rPr>
          <w:lang w:val="es-CL"/>
        </w:rPr>
        <w:t>-abril 2024</w:t>
      </w:r>
      <w:r w:rsidRPr="00F839BF">
        <w:rPr>
          <w:lang w:val="es-CL"/>
        </w:rPr>
        <w:t xml:space="preserve">) se registra </w:t>
      </w:r>
      <w:r w:rsidRPr="00F839BF">
        <w:rPr>
          <w:lang w:val="es-CL"/>
        </w:rPr>
        <w:lastRenderedPageBreak/>
        <w:t xml:space="preserve">una disminución de la biomasa Total de </w:t>
      </w:r>
      <w:r w:rsidR="0031293B">
        <w:rPr>
          <w:lang w:val="es-CL"/>
        </w:rPr>
        <w:t>25,12</w:t>
      </w:r>
      <w:r w:rsidRPr="00F839BF">
        <w:rPr>
          <w:lang w:val="es-CL"/>
        </w:rPr>
        <w:t xml:space="preserve"> kg. </w:t>
      </w:r>
      <w:r w:rsidR="00687F3B" w:rsidRPr="00F839BF">
        <w:rPr>
          <w:lang w:val="es-CL"/>
        </w:rPr>
        <w:t xml:space="preserve">Las </w:t>
      </w:r>
      <w:r w:rsidRPr="00F839BF">
        <w:rPr>
          <w:lang w:val="es-CL"/>
        </w:rPr>
        <w:t>mediciones presentan diferencias estadísticamente significativas (Prueba de </w:t>
      </w:r>
      <w:proofErr w:type="spellStart"/>
      <w:r w:rsidRPr="00F839BF">
        <w:rPr>
          <w:lang w:val="es-CL"/>
        </w:rPr>
        <w:t>Kruskall</w:t>
      </w:r>
      <w:proofErr w:type="spellEnd"/>
      <w:r w:rsidRPr="00F839BF">
        <w:rPr>
          <w:lang w:val="es-CL"/>
        </w:rPr>
        <w:t xml:space="preserve">-Wallis </w:t>
      </w:r>
      <w:r w:rsidRPr="00F839BF">
        <w:rPr>
          <w:i/>
          <w:iCs/>
          <w:lang w:val="es-CL"/>
        </w:rPr>
        <w:t>p</w:t>
      </w:r>
      <w:r w:rsidR="00687F3B" w:rsidRPr="00F839BF">
        <w:rPr>
          <w:i/>
          <w:iCs/>
          <w:lang w:val="es-CL"/>
        </w:rPr>
        <w:t>=</w:t>
      </w:r>
      <w:r w:rsidR="0031293B">
        <w:rPr>
          <w:lang w:val="es-CL"/>
        </w:rPr>
        <w:t>1,712E-06</w:t>
      </w:r>
      <w:r w:rsidRPr="00F839BF">
        <w:rPr>
          <w:lang w:val="es-CL"/>
        </w:rPr>
        <w:t>)</w:t>
      </w:r>
      <w:r w:rsidR="00687F3B" w:rsidRPr="00F839BF">
        <w:rPr>
          <w:lang w:val="es-CL"/>
        </w:rPr>
        <w:t>.</w:t>
      </w:r>
      <w:r w:rsidRPr="00F839BF">
        <w:rPr>
          <w:lang w:val="es-CL"/>
        </w:rPr>
        <w:t xml:space="preserve"> </w:t>
      </w:r>
      <w:r w:rsidR="00687F3B" w:rsidRPr="00F839BF">
        <w:rPr>
          <w:lang w:val="es-CL"/>
        </w:rPr>
        <w:t>L</w:t>
      </w:r>
      <w:r w:rsidRPr="00F839BF">
        <w:rPr>
          <w:lang w:val="es-CL"/>
        </w:rPr>
        <w:t>a prueba de Wilcoxon</w:t>
      </w:r>
      <w:r w:rsidR="00687F3B" w:rsidRPr="00F839BF">
        <w:rPr>
          <w:lang w:val="es-CL"/>
        </w:rPr>
        <w:t xml:space="preserve"> </w:t>
      </w:r>
      <w:r w:rsidR="00E071FB">
        <w:rPr>
          <w:lang w:val="es-CL"/>
        </w:rPr>
        <w:t xml:space="preserve">(valores </w:t>
      </w:r>
      <w:r w:rsidR="00E071FB" w:rsidRPr="00B97758">
        <w:rPr>
          <w:i/>
          <w:iCs/>
          <w:lang w:val="es-CL"/>
        </w:rPr>
        <w:t>p</w:t>
      </w:r>
      <w:r w:rsidR="00E071FB">
        <w:rPr>
          <w:lang w:val="es-CL"/>
        </w:rPr>
        <w:t xml:space="preserve"> en Anexo 5, Cuadro 5.27) </w:t>
      </w:r>
      <w:r w:rsidRPr="00F839BF">
        <w:rPr>
          <w:lang w:val="es-CL"/>
        </w:rPr>
        <w:t xml:space="preserve">registró </w:t>
      </w:r>
      <w:r w:rsidR="00687F3B" w:rsidRPr="00F839BF">
        <w:rPr>
          <w:lang w:val="es-CL"/>
        </w:rPr>
        <w:t xml:space="preserve">un primer grupo estadísticamente similar formado por las mediciones </w:t>
      </w:r>
      <w:r w:rsidR="00265906">
        <w:rPr>
          <w:lang w:val="es-CL"/>
        </w:rPr>
        <w:t>realizadas entre</w:t>
      </w:r>
      <w:r w:rsidR="00687F3B" w:rsidRPr="00F839BF">
        <w:rPr>
          <w:lang w:val="es-CL"/>
        </w:rPr>
        <w:t xml:space="preserve"> noviembre de 2020 </w:t>
      </w:r>
      <w:r w:rsidR="00265906">
        <w:rPr>
          <w:lang w:val="es-CL"/>
        </w:rPr>
        <w:t>y</w:t>
      </w:r>
      <w:r w:rsidR="00687F3B" w:rsidRPr="00F839BF">
        <w:rPr>
          <w:lang w:val="es-CL"/>
        </w:rPr>
        <w:t xml:space="preserve"> octubre de 2023 con una media de 327,08±86,10 kg y un segundo grupo estadísticamente diferente al anterior formado por la</w:t>
      </w:r>
      <w:r w:rsidR="00F825E3">
        <w:rPr>
          <w:lang w:val="es-CL"/>
        </w:rPr>
        <w:t>s</w:t>
      </w:r>
      <w:r w:rsidR="00687F3B" w:rsidRPr="00F839BF">
        <w:rPr>
          <w:lang w:val="es-CL"/>
        </w:rPr>
        <w:t xml:space="preserve"> medici</w:t>
      </w:r>
      <w:r w:rsidR="00F825E3">
        <w:rPr>
          <w:lang w:val="es-CL"/>
        </w:rPr>
        <w:t>ones</w:t>
      </w:r>
      <w:r w:rsidR="00687F3B" w:rsidRPr="00F839BF">
        <w:rPr>
          <w:lang w:val="es-CL"/>
        </w:rPr>
        <w:t xml:space="preserve"> de enero</w:t>
      </w:r>
      <w:r w:rsidR="00F825E3">
        <w:rPr>
          <w:lang w:val="es-CL"/>
        </w:rPr>
        <w:t xml:space="preserve"> y abril</w:t>
      </w:r>
      <w:r w:rsidR="00687F3B" w:rsidRPr="00F839BF">
        <w:rPr>
          <w:lang w:val="es-CL"/>
        </w:rPr>
        <w:t xml:space="preserve"> de 2024, con una </w:t>
      </w:r>
      <w:r w:rsidR="00F825E3">
        <w:rPr>
          <w:lang w:val="es-CL"/>
        </w:rPr>
        <w:t>media</w:t>
      </w:r>
      <w:r w:rsidR="00687F3B" w:rsidRPr="00F839BF">
        <w:rPr>
          <w:lang w:val="es-CL"/>
        </w:rPr>
        <w:t xml:space="preserve"> de </w:t>
      </w:r>
      <w:r w:rsidR="00F825E3">
        <w:rPr>
          <w:lang w:val="es-CL"/>
        </w:rPr>
        <w:t>348,03</w:t>
      </w:r>
      <w:r w:rsidR="00F825E3" w:rsidRPr="00F839BF">
        <w:rPr>
          <w:lang w:val="es-CL"/>
        </w:rPr>
        <w:t>±</w:t>
      </w:r>
      <w:r w:rsidR="00F825E3">
        <w:rPr>
          <w:lang w:val="es-CL"/>
        </w:rPr>
        <w:t>12,56</w:t>
      </w:r>
      <w:r w:rsidR="00687F3B" w:rsidRPr="00F839BF">
        <w:rPr>
          <w:lang w:val="es-CL"/>
        </w:rPr>
        <w:t>, resultando en un</w:t>
      </w:r>
      <w:r w:rsidR="00F825E3">
        <w:rPr>
          <w:lang w:val="es-CL"/>
        </w:rPr>
        <w:t xml:space="preserve">a disminución </w:t>
      </w:r>
      <w:r w:rsidR="00F839BF" w:rsidRPr="00F839BF">
        <w:rPr>
          <w:lang w:val="es-CL"/>
        </w:rPr>
        <w:t xml:space="preserve">de </w:t>
      </w:r>
      <w:r w:rsidR="00F825E3">
        <w:rPr>
          <w:lang w:val="es-CL"/>
        </w:rPr>
        <w:t>20,95</w:t>
      </w:r>
      <w:r w:rsidR="00F839BF" w:rsidRPr="00F839BF">
        <w:rPr>
          <w:lang w:val="es-CL"/>
        </w:rPr>
        <w:t xml:space="preserve"> kg (</w:t>
      </w:r>
      <w:r w:rsidR="00F825E3">
        <w:rPr>
          <w:lang w:val="es-CL"/>
        </w:rPr>
        <w:t>6,4</w:t>
      </w:r>
      <w:r w:rsidR="00F839BF" w:rsidRPr="00F839BF">
        <w:rPr>
          <w:lang w:val="es-CL"/>
        </w:rPr>
        <w:t>%).</w:t>
      </w:r>
      <w:r w:rsidR="00687F3B">
        <w:rPr>
          <w:lang w:val="es-CL"/>
        </w:rPr>
        <w:t xml:space="preserve"> </w:t>
      </w:r>
    </w:p>
    <w:p w14:paraId="73349E01" w14:textId="272DA1E4" w:rsidR="00804867" w:rsidRPr="00F839BF" w:rsidRDefault="00804867" w:rsidP="00804867">
      <w:pPr>
        <w:rPr>
          <w:lang w:val="es-CL"/>
        </w:rPr>
      </w:pPr>
      <w:r w:rsidRPr="00483DAF">
        <w:rPr>
          <w:lang w:val="es-CL"/>
        </w:rPr>
        <w:t xml:space="preserve">Para el total de la población (Individuos </w:t>
      </w:r>
      <w:proofErr w:type="spellStart"/>
      <w:r w:rsidRPr="00483DAF">
        <w:rPr>
          <w:lang w:val="es-CL"/>
        </w:rPr>
        <w:t>Vivos+Secos</w:t>
      </w:r>
      <w:proofErr w:type="spellEnd"/>
      <w:r w:rsidRPr="00483DAF">
        <w:rPr>
          <w:lang w:val="es-CL"/>
        </w:rPr>
        <w:t xml:space="preserve"> de las series A, B, C y D), en el periodo comprendido entre abril de 2022 y </w:t>
      </w:r>
      <w:r w:rsidR="00F825E3">
        <w:rPr>
          <w:lang w:val="es-CL"/>
        </w:rPr>
        <w:t>abril</w:t>
      </w:r>
      <w:r w:rsidRPr="00483DAF">
        <w:rPr>
          <w:lang w:val="es-CL"/>
        </w:rPr>
        <w:t xml:space="preserve"> de 2024, se registra un aumento en la biomasa Total de </w:t>
      </w:r>
      <w:r w:rsidR="00CC5195">
        <w:rPr>
          <w:lang w:val="es-CL"/>
        </w:rPr>
        <w:t>3.091,07</w:t>
      </w:r>
      <w:r w:rsidRPr="00483DAF">
        <w:rPr>
          <w:lang w:val="es-CL"/>
        </w:rPr>
        <w:t xml:space="preserve"> kg. En particular en el último periodo analizado (enero 2024</w:t>
      </w:r>
      <w:r w:rsidR="00F825E3">
        <w:rPr>
          <w:lang w:val="es-CL"/>
        </w:rPr>
        <w:t>-abril 2024</w:t>
      </w:r>
      <w:r w:rsidRPr="00483DAF">
        <w:rPr>
          <w:lang w:val="es-CL"/>
        </w:rPr>
        <w:t>) se registra un</w:t>
      </w:r>
      <w:r w:rsidR="00B25659">
        <w:rPr>
          <w:lang w:val="es-CL"/>
        </w:rPr>
        <w:t xml:space="preserve">a disminución </w:t>
      </w:r>
      <w:r w:rsidRPr="00483DAF">
        <w:rPr>
          <w:lang w:val="es-CL"/>
        </w:rPr>
        <w:t xml:space="preserve">de la biomasa Total de </w:t>
      </w:r>
      <w:r w:rsidR="00F825E3">
        <w:rPr>
          <w:lang w:val="es-CL"/>
        </w:rPr>
        <w:t>510,1</w:t>
      </w:r>
      <w:r w:rsidR="00B25659">
        <w:rPr>
          <w:lang w:val="es-CL"/>
        </w:rPr>
        <w:t>0</w:t>
      </w:r>
      <w:r w:rsidRPr="00483DAF">
        <w:rPr>
          <w:lang w:val="es-CL"/>
        </w:rPr>
        <w:t xml:space="preserve"> kg</w:t>
      </w:r>
      <w:r w:rsidRPr="00F839BF">
        <w:rPr>
          <w:lang w:val="es-CL"/>
        </w:rPr>
        <w:t>. Las mediciones presentan diferencias estadísticamente significativas (Prueba de </w:t>
      </w:r>
      <w:proofErr w:type="spellStart"/>
      <w:r w:rsidRPr="00F839BF">
        <w:rPr>
          <w:lang w:val="es-CL"/>
        </w:rPr>
        <w:t>Kruskall</w:t>
      </w:r>
      <w:proofErr w:type="spellEnd"/>
      <w:r w:rsidRPr="00F839BF">
        <w:rPr>
          <w:lang w:val="es-CL"/>
        </w:rPr>
        <w:t>-Wallis p</w:t>
      </w:r>
      <w:r w:rsidR="00F839BF" w:rsidRPr="00F839BF">
        <w:rPr>
          <w:lang w:val="es-CL"/>
        </w:rPr>
        <w:t>=</w:t>
      </w:r>
      <w:r w:rsidR="00F825E3">
        <w:rPr>
          <w:lang w:val="es-CL"/>
        </w:rPr>
        <w:t>6,279E-27</w:t>
      </w:r>
      <w:r w:rsidRPr="00F839BF">
        <w:rPr>
          <w:lang w:val="es-CL"/>
        </w:rPr>
        <w:t xml:space="preserve">). La prueba de Wilcoxon </w:t>
      </w:r>
      <w:r w:rsidR="00E071FB">
        <w:rPr>
          <w:lang w:val="es-CL"/>
        </w:rPr>
        <w:t xml:space="preserve">(valores </w:t>
      </w:r>
      <w:r w:rsidR="00E071FB" w:rsidRPr="00B97758">
        <w:rPr>
          <w:i/>
          <w:iCs/>
          <w:lang w:val="es-CL"/>
        </w:rPr>
        <w:t>p</w:t>
      </w:r>
      <w:r w:rsidR="00E071FB">
        <w:rPr>
          <w:lang w:val="es-CL"/>
        </w:rPr>
        <w:t xml:space="preserve"> en Anexo 5, Cuadro 5.27) </w:t>
      </w:r>
      <w:r w:rsidRPr="00F839BF">
        <w:rPr>
          <w:lang w:val="es-CL"/>
        </w:rPr>
        <w:t xml:space="preserve">registró un primer grupo estadísticamente similar, conformado por las mediciones de abril de 2022 y enero de 2023 con una media de </w:t>
      </w:r>
      <w:r w:rsidR="00F839BF">
        <w:rPr>
          <w:lang w:val="es-CL"/>
        </w:rPr>
        <w:t>4.723,04</w:t>
      </w:r>
      <w:r w:rsidR="00F839BF" w:rsidRPr="00F839BF">
        <w:rPr>
          <w:lang w:val="es-CL"/>
        </w:rPr>
        <w:t>±</w:t>
      </w:r>
      <w:r w:rsidR="00F839BF">
        <w:rPr>
          <w:lang w:val="es-CL"/>
        </w:rPr>
        <w:t>33,75</w:t>
      </w:r>
      <w:r w:rsidRPr="00F839BF">
        <w:rPr>
          <w:lang w:val="es-CL"/>
        </w:rPr>
        <w:t xml:space="preserve"> kg, un segundo grupo que difiere del anterior, formado por las mediciones de abril, julio y octubre de 2023 con una media de </w:t>
      </w:r>
      <w:r w:rsidR="00F839BF">
        <w:rPr>
          <w:lang w:val="es-CL"/>
        </w:rPr>
        <w:t>5.252,28</w:t>
      </w:r>
      <w:r w:rsidR="00F839BF" w:rsidRPr="00F839BF">
        <w:rPr>
          <w:lang w:val="es-CL"/>
        </w:rPr>
        <w:t>±</w:t>
      </w:r>
      <w:r w:rsidR="00F839BF">
        <w:rPr>
          <w:lang w:val="es-CL"/>
        </w:rPr>
        <w:t xml:space="preserve">257,33 </w:t>
      </w:r>
      <w:r w:rsidRPr="00F839BF">
        <w:rPr>
          <w:lang w:val="es-CL"/>
        </w:rPr>
        <w:t xml:space="preserve">kg, lo cual implica un incremento de </w:t>
      </w:r>
      <w:r w:rsidR="00F839BF">
        <w:rPr>
          <w:lang w:val="es-CL"/>
        </w:rPr>
        <w:t>529,24</w:t>
      </w:r>
      <w:r w:rsidR="00265906">
        <w:rPr>
          <w:lang w:val="es-CL"/>
        </w:rPr>
        <w:t xml:space="preserve">  </w:t>
      </w:r>
      <w:r w:rsidRPr="00F839BF">
        <w:rPr>
          <w:lang w:val="es-CL"/>
        </w:rPr>
        <w:t>kg (</w:t>
      </w:r>
      <w:r w:rsidR="00F839BF">
        <w:rPr>
          <w:lang w:val="es-CL"/>
        </w:rPr>
        <w:t>11,2</w:t>
      </w:r>
      <w:r w:rsidRPr="00F839BF">
        <w:rPr>
          <w:lang w:val="es-CL"/>
        </w:rPr>
        <w:t>%)</w:t>
      </w:r>
      <w:r w:rsidR="00F825E3">
        <w:rPr>
          <w:lang w:val="es-CL"/>
        </w:rPr>
        <w:t xml:space="preserve">, a continuación </w:t>
      </w:r>
      <w:r w:rsidRPr="00F839BF">
        <w:rPr>
          <w:lang w:val="es-CL"/>
        </w:rPr>
        <w:t xml:space="preserve">un tercer grupo </w:t>
      </w:r>
      <w:r w:rsidR="00F839BF">
        <w:rPr>
          <w:lang w:val="es-CL"/>
        </w:rPr>
        <w:t xml:space="preserve">estadísticamente </w:t>
      </w:r>
      <w:r w:rsidRPr="00F839BF">
        <w:rPr>
          <w:lang w:val="es-CL"/>
        </w:rPr>
        <w:t xml:space="preserve">distinto </w:t>
      </w:r>
      <w:r w:rsidR="00F839BF">
        <w:rPr>
          <w:lang w:val="es-CL"/>
        </w:rPr>
        <w:t>de l</w:t>
      </w:r>
      <w:r w:rsidR="00265906">
        <w:rPr>
          <w:lang w:val="es-CL"/>
        </w:rPr>
        <w:t>os</w:t>
      </w:r>
      <w:r w:rsidR="00F839BF">
        <w:rPr>
          <w:lang w:val="es-CL"/>
        </w:rPr>
        <w:t xml:space="preserve"> anteriores</w:t>
      </w:r>
      <w:r w:rsidRPr="00F839BF">
        <w:rPr>
          <w:lang w:val="es-CL"/>
        </w:rPr>
        <w:t xml:space="preserve">, compuesto por la medición de enero de 2024 con un valor de 8.357,96 kg, resultando en un aumento de </w:t>
      </w:r>
      <w:r w:rsidR="00F839BF">
        <w:rPr>
          <w:lang w:val="es-CL"/>
        </w:rPr>
        <w:t>3.105,68</w:t>
      </w:r>
      <w:r w:rsidRPr="00F839BF">
        <w:rPr>
          <w:lang w:val="es-CL"/>
        </w:rPr>
        <w:t xml:space="preserve"> kg (</w:t>
      </w:r>
      <w:r w:rsidR="00F839BF">
        <w:rPr>
          <w:lang w:val="es-CL"/>
        </w:rPr>
        <w:t>59,1</w:t>
      </w:r>
      <w:r w:rsidRPr="00F839BF">
        <w:rPr>
          <w:lang w:val="es-CL"/>
        </w:rPr>
        <w:t>%)</w:t>
      </w:r>
      <w:r w:rsidR="00F825E3">
        <w:rPr>
          <w:lang w:val="es-CL"/>
        </w:rPr>
        <w:t xml:space="preserve"> y finalmente un tercer grupo estadísticamente distinto del anterior, compuesto por la medición del mes de abril de 2024 con un valor de 7,847,86 kg, resultando en un</w:t>
      </w:r>
      <w:r w:rsidR="00030BB9">
        <w:rPr>
          <w:lang w:val="es-CL"/>
        </w:rPr>
        <w:t>a</w:t>
      </w:r>
      <w:r w:rsidR="00F825E3">
        <w:rPr>
          <w:lang w:val="es-CL"/>
        </w:rPr>
        <w:t xml:space="preserve"> </w:t>
      </w:r>
      <w:r w:rsidR="00030BB9">
        <w:rPr>
          <w:lang w:val="es-CL"/>
        </w:rPr>
        <w:t>disminución</w:t>
      </w:r>
      <w:r w:rsidR="00F825E3">
        <w:rPr>
          <w:lang w:val="es-CL"/>
        </w:rPr>
        <w:t xml:space="preserve"> de </w:t>
      </w:r>
      <w:r w:rsidR="00030BB9">
        <w:rPr>
          <w:lang w:val="es-CL"/>
        </w:rPr>
        <w:t>510,1</w:t>
      </w:r>
      <w:r w:rsidR="00B25659">
        <w:rPr>
          <w:lang w:val="es-CL"/>
        </w:rPr>
        <w:t>0</w:t>
      </w:r>
      <w:r w:rsidR="00030BB9">
        <w:rPr>
          <w:lang w:val="es-CL"/>
        </w:rPr>
        <w:t xml:space="preserve"> kg (6,1%)</w:t>
      </w:r>
      <w:r w:rsidRPr="00F839BF">
        <w:rPr>
          <w:lang w:val="es-CL"/>
        </w:rPr>
        <w:t xml:space="preserve">. </w:t>
      </w:r>
    </w:p>
    <w:p w14:paraId="449E8213" w14:textId="77777777" w:rsidR="00804867" w:rsidRPr="00483DAF" w:rsidRDefault="00804867" w:rsidP="00804867">
      <w:pPr>
        <w:pStyle w:val="Ttulo4"/>
        <w:rPr>
          <w:bCs/>
        </w:rPr>
      </w:pPr>
      <w:r w:rsidRPr="00483DAF">
        <w:t xml:space="preserve">Cambios en la biomasa de Total para la </w:t>
      </w:r>
      <w:r w:rsidRPr="00483DAF">
        <w:rPr>
          <w:bCs/>
        </w:rPr>
        <w:t>Serie A.</w:t>
      </w:r>
    </w:p>
    <w:p w14:paraId="53E7D29A" w14:textId="2B702CDA" w:rsidR="00F839BF" w:rsidRPr="00483DAF" w:rsidRDefault="00804867" w:rsidP="00804867">
      <w:pPr>
        <w:spacing w:line="276" w:lineRule="auto"/>
        <w:rPr>
          <w:lang w:val="es-CL"/>
        </w:rPr>
      </w:pPr>
      <w:r w:rsidRPr="00483DAF">
        <w:rPr>
          <w:lang w:val="es-CL"/>
        </w:rPr>
        <w:t>El Cuadro 3</w:t>
      </w:r>
      <w:r w:rsidR="00B65A83">
        <w:rPr>
          <w:lang w:val="es-CL"/>
        </w:rPr>
        <w:t>7</w:t>
      </w:r>
      <w:r w:rsidRPr="00483DAF">
        <w:rPr>
          <w:lang w:val="es-CL"/>
        </w:rPr>
        <w:t xml:space="preserve"> presenta la biomasa de Total (kg) según vitalidad y medición, para la Serie A de la población estudiada del género </w:t>
      </w:r>
      <w:r w:rsidRPr="00483DAF">
        <w:rPr>
          <w:i/>
          <w:iCs/>
          <w:lang w:val="es-CL"/>
        </w:rPr>
        <w:t>Neltuma</w:t>
      </w:r>
      <w:r w:rsidRPr="00483DAF">
        <w:rPr>
          <w:lang w:val="es-CL"/>
        </w:rPr>
        <w:t xml:space="preserve"> (ex </w:t>
      </w:r>
      <w:r w:rsidRPr="00483DAF">
        <w:rPr>
          <w:i/>
          <w:iCs/>
          <w:lang w:val="es-CL"/>
        </w:rPr>
        <w:t>Prosopis</w:t>
      </w:r>
      <w:r w:rsidRPr="00483DAF">
        <w:rPr>
          <w:lang w:val="es-CL"/>
        </w:rPr>
        <w:t>) emplazada en el sector de Camar, borde este del Salar de Atacama.</w:t>
      </w:r>
    </w:p>
    <w:p w14:paraId="2AC7EEE7" w14:textId="785A90AD" w:rsidR="00804867" w:rsidRDefault="00804867" w:rsidP="00804867">
      <w:pPr>
        <w:spacing w:before="0" w:after="0"/>
        <w:rPr>
          <w:lang w:val="es-CL"/>
        </w:rPr>
      </w:pPr>
      <w:r w:rsidRPr="00483DAF">
        <w:rPr>
          <w:b/>
          <w:bCs/>
          <w:lang w:val="es-CL"/>
        </w:rPr>
        <w:t>Cuadro 3</w:t>
      </w:r>
      <w:r w:rsidR="00B65A83">
        <w:rPr>
          <w:b/>
          <w:bCs/>
          <w:lang w:val="es-CL"/>
        </w:rPr>
        <w:t>7</w:t>
      </w:r>
      <w:r w:rsidRPr="00483DAF">
        <w:rPr>
          <w:b/>
          <w:bCs/>
          <w:lang w:val="es-CL"/>
        </w:rPr>
        <w:t>.</w:t>
      </w:r>
      <w:r w:rsidRPr="00483DAF">
        <w:rPr>
          <w:lang w:val="es-CL"/>
        </w:rPr>
        <w:t xml:space="preserve"> Biomasa Total (kg) para los individuos de la Serie A, según vitalidad y medición, pertenecientes a la población estudiada del género </w:t>
      </w:r>
      <w:r w:rsidRPr="00483DAF">
        <w:rPr>
          <w:i/>
          <w:iCs/>
          <w:lang w:val="es-CL"/>
        </w:rPr>
        <w:t>Neltuma</w:t>
      </w:r>
      <w:r w:rsidRPr="00483DAF">
        <w:rPr>
          <w:lang w:val="es-CL"/>
        </w:rPr>
        <w:t xml:space="preserve"> (ex </w:t>
      </w:r>
      <w:r w:rsidRPr="00483DAF">
        <w:rPr>
          <w:i/>
          <w:iCs/>
          <w:lang w:val="es-CL"/>
        </w:rPr>
        <w:t>Prosopis)</w:t>
      </w:r>
      <w:r w:rsidRPr="00483DAF">
        <w:rPr>
          <w:lang w:val="es-CL"/>
        </w:rPr>
        <w:t xml:space="preserve"> emplazada en el sector de Camar, borde este del Salar de Atacama. </w:t>
      </w:r>
    </w:p>
    <w:p w14:paraId="005478A1" w14:textId="77777777" w:rsidR="00F839BF" w:rsidRDefault="00F839BF" w:rsidP="00804867">
      <w:pPr>
        <w:spacing w:before="0" w:after="0"/>
        <w:rPr>
          <w:lang w:val="es-CL"/>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
        <w:gridCol w:w="1337"/>
        <w:gridCol w:w="1004"/>
        <w:gridCol w:w="657"/>
        <w:gridCol w:w="309"/>
        <w:gridCol w:w="661"/>
        <w:gridCol w:w="315"/>
        <w:gridCol w:w="787"/>
        <w:gridCol w:w="296"/>
        <w:gridCol w:w="243"/>
        <w:gridCol w:w="281"/>
        <w:gridCol w:w="28"/>
        <w:gridCol w:w="923"/>
        <w:gridCol w:w="306"/>
        <w:gridCol w:w="267"/>
        <w:gridCol w:w="332"/>
        <w:gridCol w:w="33"/>
      </w:tblGrid>
      <w:tr w:rsidR="009528B9" w:rsidRPr="00687F3B" w14:paraId="72A7CBB0" w14:textId="77777777" w:rsidTr="009528B9">
        <w:trPr>
          <w:gridAfter w:val="1"/>
          <w:wAfter w:w="19" w:type="pct"/>
        </w:trPr>
        <w:tc>
          <w:tcPr>
            <w:tcW w:w="4981" w:type="pct"/>
            <w:gridSpan w:val="16"/>
            <w:tcBorders>
              <w:top w:val="single" w:sz="4" w:space="0" w:color="auto"/>
            </w:tcBorders>
            <w:vAlign w:val="center"/>
          </w:tcPr>
          <w:p w14:paraId="277FF35C" w14:textId="498DC882"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F839BF" w:rsidRPr="00687F3B" w14:paraId="2A44E889" w14:textId="77777777" w:rsidTr="0058298C">
        <w:trPr>
          <w:gridAfter w:val="1"/>
          <w:wAfter w:w="19" w:type="pct"/>
        </w:trPr>
        <w:tc>
          <w:tcPr>
            <w:tcW w:w="1335" w:type="pct"/>
            <w:gridSpan w:val="2"/>
            <w:tcBorders>
              <w:top w:val="single" w:sz="4" w:space="0" w:color="auto"/>
            </w:tcBorders>
            <w:vAlign w:val="center"/>
          </w:tcPr>
          <w:p w14:paraId="513D7417" w14:textId="77777777" w:rsidR="00F839BF" w:rsidRPr="00687F3B" w:rsidRDefault="00F839BF" w:rsidP="00330CFD">
            <w:pPr>
              <w:spacing w:before="0" w:after="0"/>
              <w:jc w:val="center"/>
              <w:rPr>
                <w:b/>
                <w:bCs/>
                <w:sz w:val="18"/>
                <w:szCs w:val="18"/>
                <w:lang w:val="es-CL"/>
              </w:rPr>
            </w:pPr>
            <w:r w:rsidRPr="00687F3B">
              <w:rPr>
                <w:b/>
                <w:bCs/>
                <w:sz w:val="18"/>
                <w:szCs w:val="18"/>
                <w:lang w:val="es-CL"/>
              </w:rPr>
              <w:t>Medición</w:t>
            </w:r>
          </w:p>
        </w:tc>
        <w:tc>
          <w:tcPr>
            <w:tcW w:w="571" w:type="pct"/>
            <w:vMerge w:val="restart"/>
            <w:tcBorders>
              <w:top w:val="single" w:sz="4" w:space="0" w:color="auto"/>
            </w:tcBorders>
            <w:shd w:val="clear" w:color="auto" w:fill="auto"/>
            <w:vAlign w:val="center"/>
          </w:tcPr>
          <w:p w14:paraId="3D9B6C00" w14:textId="77777777" w:rsidR="00F839BF" w:rsidRPr="00687F3B" w:rsidRDefault="00F839BF" w:rsidP="00330CFD">
            <w:pPr>
              <w:spacing w:before="0" w:after="0"/>
              <w:jc w:val="center"/>
              <w:rPr>
                <w:b/>
                <w:bCs/>
                <w:sz w:val="18"/>
                <w:szCs w:val="18"/>
                <w:lang w:val="es-CL"/>
              </w:rPr>
            </w:pPr>
            <w:r w:rsidRPr="00687F3B">
              <w:rPr>
                <w:b/>
                <w:bCs/>
                <w:sz w:val="18"/>
                <w:szCs w:val="18"/>
                <w:lang w:val="es-CL"/>
              </w:rPr>
              <w:t>Serie</w:t>
            </w:r>
          </w:p>
        </w:tc>
        <w:tc>
          <w:tcPr>
            <w:tcW w:w="1105" w:type="pct"/>
            <w:gridSpan w:val="4"/>
            <w:vMerge w:val="restart"/>
            <w:tcBorders>
              <w:top w:val="single" w:sz="4" w:space="0" w:color="auto"/>
            </w:tcBorders>
            <w:shd w:val="clear" w:color="auto" w:fill="F2F2F2" w:themeFill="background1" w:themeFillShade="F2"/>
            <w:vAlign w:val="center"/>
          </w:tcPr>
          <w:p w14:paraId="0E8B0715" w14:textId="77777777" w:rsidR="00F839BF" w:rsidRPr="00687F3B" w:rsidRDefault="00F839BF" w:rsidP="00330CFD">
            <w:pPr>
              <w:spacing w:before="0" w:after="0"/>
              <w:jc w:val="center"/>
              <w:rPr>
                <w:b/>
                <w:bCs/>
                <w:sz w:val="18"/>
                <w:szCs w:val="18"/>
                <w:lang w:val="es-CL"/>
              </w:rPr>
            </w:pPr>
            <w:r w:rsidRPr="00687F3B">
              <w:rPr>
                <w:b/>
                <w:bCs/>
                <w:sz w:val="18"/>
                <w:szCs w:val="18"/>
                <w:lang w:val="es-CL"/>
              </w:rPr>
              <w:t>Vivos</w:t>
            </w:r>
          </w:p>
        </w:tc>
        <w:tc>
          <w:tcPr>
            <w:tcW w:w="914" w:type="pct"/>
            <w:gridSpan w:val="4"/>
            <w:vMerge w:val="restart"/>
            <w:tcBorders>
              <w:top w:val="single" w:sz="4" w:space="0" w:color="auto"/>
            </w:tcBorders>
            <w:vAlign w:val="center"/>
          </w:tcPr>
          <w:p w14:paraId="069B6442" w14:textId="77777777" w:rsidR="00F839BF" w:rsidRPr="00687F3B" w:rsidRDefault="00F839BF" w:rsidP="00330CFD">
            <w:pPr>
              <w:spacing w:before="0" w:after="0"/>
              <w:jc w:val="center"/>
              <w:rPr>
                <w:b/>
                <w:bCs/>
                <w:sz w:val="18"/>
                <w:szCs w:val="18"/>
                <w:lang w:val="es-CL"/>
              </w:rPr>
            </w:pPr>
            <w:r w:rsidRPr="00687F3B">
              <w:rPr>
                <w:b/>
                <w:bCs/>
                <w:sz w:val="18"/>
                <w:szCs w:val="18"/>
                <w:lang w:val="es-CL"/>
              </w:rPr>
              <w:t>Secos</w:t>
            </w:r>
          </w:p>
        </w:tc>
        <w:tc>
          <w:tcPr>
            <w:tcW w:w="1056" w:type="pct"/>
            <w:gridSpan w:val="5"/>
            <w:vMerge w:val="restart"/>
            <w:tcBorders>
              <w:top w:val="single" w:sz="4" w:space="0" w:color="auto"/>
            </w:tcBorders>
            <w:shd w:val="clear" w:color="auto" w:fill="F2F2F2" w:themeFill="background1" w:themeFillShade="F2"/>
          </w:tcPr>
          <w:p w14:paraId="1261F13A" w14:textId="77777777" w:rsidR="00F839BF" w:rsidRPr="00687F3B" w:rsidRDefault="00F839BF" w:rsidP="00330CFD">
            <w:pPr>
              <w:spacing w:before="0" w:after="0"/>
              <w:jc w:val="center"/>
              <w:rPr>
                <w:b/>
                <w:bCs/>
                <w:sz w:val="18"/>
                <w:szCs w:val="18"/>
                <w:lang w:val="es-CL"/>
              </w:rPr>
            </w:pPr>
            <w:r w:rsidRPr="00687F3B">
              <w:rPr>
                <w:b/>
                <w:bCs/>
                <w:sz w:val="18"/>
                <w:szCs w:val="18"/>
                <w:lang w:val="es-CL"/>
              </w:rPr>
              <w:t>Total</w:t>
            </w:r>
          </w:p>
          <w:p w14:paraId="526FE8DB" w14:textId="77777777" w:rsidR="00F839BF" w:rsidRPr="00687F3B" w:rsidRDefault="00F839BF"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F839BF" w:rsidRPr="00687F3B" w14:paraId="1DD3ACED" w14:textId="77777777" w:rsidTr="0058298C">
        <w:trPr>
          <w:gridAfter w:val="1"/>
          <w:wAfter w:w="19" w:type="pct"/>
        </w:trPr>
        <w:tc>
          <w:tcPr>
            <w:tcW w:w="575" w:type="pct"/>
            <w:tcBorders>
              <w:bottom w:val="single" w:sz="4" w:space="0" w:color="auto"/>
            </w:tcBorders>
          </w:tcPr>
          <w:p w14:paraId="3099947B" w14:textId="77777777" w:rsidR="00F839BF" w:rsidRPr="00687F3B" w:rsidRDefault="00F839BF" w:rsidP="00330CFD">
            <w:pPr>
              <w:spacing w:before="0" w:after="0"/>
              <w:rPr>
                <w:b/>
                <w:bCs/>
                <w:sz w:val="18"/>
                <w:szCs w:val="18"/>
                <w:lang w:val="es-CL"/>
              </w:rPr>
            </w:pPr>
            <w:r w:rsidRPr="00687F3B">
              <w:rPr>
                <w:b/>
                <w:bCs/>
                <w:sz w:val="18"/>
                <w:szCs w:val="18"/>
                <w:lang w:val="es-CL"/>
              </w:rPr>
              <w:t>Fecha</w:t>
            </w:r>
          </w:p>
        </w:tc>
        <w:tc>
          <w:tcPr>
            <w:tcW w:w="761" w:type="pct"/>
            <w:tcBorders>
              <w:bottom w:val="single" w:sz="4" w:space="0" w:color="auto"/>
            </w:tcBorders>
          </w:tcPr>
          <w:p w14:paraId="0EE1FBD1" w14:textId="77777777" w:rsidR="00F839BF" w:rsidRPr="00687F3B" w:rsidRDefault="00F839BF" w:rsidP="00330CFD">
            <w:pPr>
              <w:spacing w:before="0" w:after="0"/>
              <w:rPr>
                <w:b/>
                <w:bCs/>
                <w:sz w:val="18"/>
                <w:szCs w:val="18"/>
                <w:lang w:val="es-CL"/>
              </w:rPr>
            </w:pPr>
            <w:r w:rsidRPr="00687F3B">
              <w:rPr>
                <w:b/>
                <w:bCs/>
                <w:sz w:val="18"/>
                <w:szCs w:val="18"/>
                <w:lang w:val="es-CL"/>
              </w:rPr>
              <w:t>N°</w:t>
            </w:r>
          </w:p>
        </w:tc>
        <w:tc>
          <w:tcPr>
            <w:tcW w:w="571" w:type="pct"/>
            <w:vMerge/>
            <w:tcBorders>
              <w:bottom w:val="single" w:sz="4" w:space="0" w:color="auto"/>
            </w:tcBorders>
            <w:shd w:val="clear" w:color="auto" w:fill="auto"/>
          </w:tcPr>
          <w:p w14:paraId="0E863F32" w14:textId="77777777" w:rsidR="00F839BF" w:rsidRPr="00687F3B" w:rsidRDefault="00F839BF" w:rsidP="00330CFD">
            <w:pPr>
              <w:spacing w:before="0" w:after="0"/>
              <w:jc w:val="center"/>
              <w:rPr>
                <w:b/>
                <w:bCs/>
                <w:sz w:val="18"/>
                <w:szCs w:val="18"/>
                <w:lang w:val="es-CL"/>
              </w:rPr>
            </w:pPr>
          </w:p>
        </w:tc>
        <w:tc>
          <w:tcPr>
            <w:tcW w:w="1105" w:type="pct"/>
            <w:gridSpan w:val="4"/>
            <w:vMerge/>
            <w:tcBorders>
              <w:bottom w:val="single" w:sz="4" w:space="0" w:color="auto"/>
            </w:tcBorders>
            <w:shd w:val="clear" w:color="auto" w:fill="F2F2F2" w:themeFill="background1" w:themeFillShade="F2"/>
          </w:tcPr>
          <w:p w14:paraId="4F331277" w14:textId="77777777" w:rsidR="00F839BF" w:rsidRPr="00687F3B" w:rsidRDefault="00F839BF" w:rsidP="00330CFD">
            <w:pPr>
              <w:spacing w:before="0" w:after="0"/>
              <w:rPr>
                <w:b/>
                <w:bCs/>
                <w:sz w:val="18"/>
                <w:szCs w:val="18"/>
                <w:lang w:val="es-CL"/>
              </w:rPr>
            </w:pPr>
          </w:p>
        </w:tc>
        <w:tc>
          <w:tcPr>
            <w:tcW w:w="914" w:type="pct"/>
            <w:gridSpan w:val="4"/>
            <w:vMerge/>
            <w:tcBorders>
              <w:bottom w:val="single" w:sz="4" w:space="0" w:color="auto"/>
            </w:tcBorders>
          </w:tcPr>
          <w:p w14:paraId="75584CFF" w14:textId="77777777" w:rsidR="00F839BF" w:rsidRPr="00687F3B" w:rsidRDefault="00F839BF" w:rsidP="00330CFD">
            <w:pPr>
              <w:spacing w:before="0" w:after="0"/>
              <w:rPr>
                <w:b/>
                <w:bCs/>
                <w:sz w:val="18"/>
                <w:szCs w:val="18"/>
                <w:lang w:val="es-CL"/>
              </w:rPr>
            </w:pPr>
          </w:p>
        </w:tc>
        <w:tc>
          <w:tcPr>
            <w:tcW w:w="1056" w:type="pct"/>
            <w:gridSpan w:val="5"/>
            <w:vMerge/>
            <w:tcBorders>
              <w:bottom w:val="single" w:sz="4" w:space="0" w:color="auto"/>
            </w:tcBorders>
            <w:shd w:val="clear" w:color="auto" w:fill="F2F2F2" w:themeFill="background1" w:themeFillShade="F2"/>
          </w:tcPr>
          <w:p w14:paraId="578ED6CF" w14:textId="77777777" w:rsidR="00F839BF" w:rsidRPr="00687F3B" w:rsidRDefault="00F839BF" w:rsidP="00330CFD">
            <w:pPr>
              <w:spacing w:before="0" w:after="0"/>
              <w:rPr>
                <w:b/>
                <w:bCs/>
                <w:sz w:val="18"/>
                <w:szCs w:val="18"/>
                <w:lang w:val="es-CL"/>
              </w:rPr>
            </w:pPr>
          </w:p>
        </w:tc>
      </w:tr>
      <w:tr w:rsidR="00180889" w:rsidRPr="00687F3B" w14:paraId="71AA1F68" w14:textId="77777777" w:rsidTr="0058298C">
        <w:tc>
          <w:tcPr>
            <w:tcW w:w="575" w:type="pct"/>
            <w:tcBorders>
              <w:top w:val="single" w:sz="4" w:space="0" w:color="auto"/>
            </w:tcBorders>
          </w:tcPr>
          <w:p w14:paraId="5C9DBEE3"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761" w:type="pct"/>
            <w:tcBorders>
              <w:top w:val="single" w:sz="4" w:space="0" w:color="auto"/>
            </w:tcBorders>
          </w:tcPr>
          <w:p w14:paraId="2AB0EC8C" w14:textId="77777777" w:rsidR="00180889" w:rsidRPr="00687F3B" w:rsidRDefault="00180889" w:rsidP="00180889">
            <w:pPr>
              <w:spacing w:before="0" w:after="0"/>
              <w:jc w:val="left"/>
              <w:rPr>
                <w:sz w:val="18"/>
                <w:szCs w:val="18"/>
                <w:lang w:val="es-CL"/>
              </w:rPr>
            </w:pPr>
            <w:r w:rsidRPr="00687F3B">
              <w:rPr>
                <w:sz w:val="18"/>
                <w:szCs w:val="18"/>
                <w:lang w:val="es-CL"/>
              </w:rPr>
              <w:t>1</w:t>
            </w:r>
          </w:p>
        </w:tc>
        <w:tc>
          <w:tcPr>
            <w:tcW w:w="571" w:type="pct"/>
            <w:tcBorders>
              <w:top w:val="single" w:sz="4" w:space="0" w:color="auto"/>
            </w:tcBorders>
            <w:shd w:val="clear" w:color="auto" w:fill="auto"/>
          </w:tcPr>
          <w:p w14:paraId="606F87C8" w14:textId="1D7A3F04" w:rsidR="00180889" w:rsidRPr="00687F3B" w:rsidRDefault="00180889" w:rsidP="00180889">
            <w:pPr>
              <w:spacing w:before="0" w:after="0"/>
              <w:jc w:val="center"/>
              <w:rPr>
                <w:sz w:val="18"/>
                <w:szCs w:val="18"/>
              </w:rPr>
            </w:pPr>
            <w:r>
              <w:rPr>
                <w:sz w:val="18"/>
                <w:szCs w:val="18"/>
              </w:rPr>
              <w:t>A</w:t>
            </w:r>
          </w:p>
        </w:tc>
        <w:tc>
          <w:tcPr>
            <w:tcW w:w="550" w:type="pct"/>
            <w:gridSpan w:val="2"/>
            <w:tcBorders>
              <w:top w:val="single" w:sz="4" w:space="0" w:color="auto"/>
            </w:tcBorders>
            <w:shd w:val="clear" w:color="auto" w:fill="F2F2F2" w:themeFill="background1" w:themeFillShade="F2"/>
          </w:tcPr>
          <w:p w14:paraId="31B8E417" w14:textId="1AD0E5A6" w:rsidR="00180889" w:rsidRPr="00F839BF" w:rsidRDefault="00180889" w:rsidP="00180889">
            <w:pPr>
              <w:spacing w:before="0" w:after="0"/>
              <w:jc w:val="right"/>
              <w:rPr>
                <w:sz w:val="18"/>
                <w:szCs w:val="18"/>
                <w:lang w:val="es-CL"/>
              </w:rPr>
            </w:pPr>
            <w:r w:rsidRPr="00F839BF">
              <w:rPr>
                <w:sz w:val="18"/>
                <w:szCs w:val="18"/>
              </w:rPr>
              <w:t>701,99</w:t>
            </w:r>
          </w:p>
        </w:tc>
        <w:tc>
          <w:tcPr>
            <w:tcW w:w="376" w:type="pct"/>
            <w:tcBorders>
              <w:top w:val="single" w:sz="4" w:space="0" w:color="auto"/>
            </w:tcBorders>
            <w:shd w:val="clear" w:color="auto" w:fill="F2F2F2" w:themeFill="background1" w:themeFillShade="F2"/>
            <w:vAlign w:val="center"/>
          </w:tcPr>
          <w:p w14:paraId="1D13176E" w14:textId="77777777" w:rsidR="00180889" w:rsidRPr="00F839BF" w:rsidRDefault="00180889" w:rsidP="00180889">
            <w:pPr>
              <w:spacing w:before="0" w:after="0"/>
              <w:jc w:val="right"/>
              <w:rPr>
                <w:sz w:val="18"/>
                <w:szCs w:val="18"/>
                <w:lang w:val="es-CL"/>
              </w:rPr>
            </w:pPr>
          </w:p>
        </w:tc>
        <w:tc>
          <w:tcPr>
            <w:tcW w:w="179" w:type="pct"/>
            <w:tcBorders>
              <w:top w:val="single" w:sz="4" w:space="0" w:color="auto"/>
            </w:tcBorders>
            <w:shd w:val="clear" w:color="auto" w:fill="F2F2F2" w:themeFill="background1" w:themeFillShade="F2"/>
            <w:vAlign w:val="center"/>
          </w:tcPr>
          <w:p w14:paraId="00769EF9" w14:textId="6DE69B65" w:rsidR="00180889" w:rsidRPr="00F839BF" w:rsidRDefault="00180889" w:rsidP="00180889">
            <w:pPr>
              <w:spacing w:before="0" w:after="0"/>
              <w:jc w:val="left"/>
              <w:rPr>
                <w:sz w:val="18"/>
                <w:szCs w:val="18"/>
                <w:lang w:val="es-CL"/>
              </w:rPr>
            </w:pPr>
            <w:r>
              <w:rPr>
                <w:sz w:val="18"/>
                <w:szCs w:val="18"/>
                <w:lang w:val="es-CL"/>
              </w:rPr>
              <w:t>a</w:t>
            </w:r>
          </w:p>
        </w:tc>
        <w:tc>
          <w:tcPr>
            <w:tcW w:w="448" w:type="pct"/>
            <w:tcBorders>
              <w:top w:val="single" w:sz="4" w:space="0" w:color="auto"/>
            </w:tcBorders>
          </w:tcPr>
          <w:p w14:paraId="61BD58EC" w14:textId="2171D91B" w:rsidR="00180889" w:rsidRPr="00F839BF" w:rsidRDefault="00180889" w:rsidP="00180889">
            <w:pPr>
              <w:spacing w:before="0" w:after="0"/>
              <w:jc w:val="right"/>
              <w:rPr>
                <w:sz w:val="18"/>
                <w:szCs w:val="18"/>
              </w:rPr>
            </w:pPr>
            <w:r w:rsidRPr="00F839BF">
              <w:rPr>
                <w:sz w:val="18"/>
                <w:szCs w:val="18"/>
              </w:rPr>
              <w:t>281,52</w:t>
            </w:r>
          </w:p>
        </w:tc>
        <w:tc>
          <w:tcPr>
            <w:tcW w:w="168" w:type="pct"/>
            <w:tcBorders>
              <w:top w:val="single" w:sz="4" w:space="0" w:color="auto"/>
            </w:tcBorders>
          </w:tcPr>
          <w:p w14:paraId="380944DB" w14:textId="77777777" w:rsidR="00180889" w:rsidRPr="00F839BF" w:rsidRDefault="00180889" w:rsidP="00180889">
            <w:pPr>
              <w:spacing w:before="0" w:after="0"/>
              <w:rPr>
                <w:sz w:val="18"/>
                <w:szCs w:val="18"/>
                <w:lang w:val="es-CL"/>
              </w:rPr>
            </w:pPr>
          </w:p>
        </w:tc>
        <w:tc>
          <w:tcPr>
            <w:tcW w:w="138" w:type="pct"/>
            <w:tcBorders>
              <w:top w:val="single" w:sz="4" w:space="0" w:color="auto"/>
            </w:tcBorders>
            <w:vAlign w:val="center"/>
          </w:tcPr>
          <w:p w14:paraId="56A352CF" w14:textId="77777777" w:rsidR="00180889" w:rsidRPr="00F839BF" w:rsidRDefault="00180889" w:rsidP="00180889">
            <w:pPr>
              <w:spacing w:before="0" w:after="0"/>
              <w:jc w:val="right"/>
              <w:rPr>
                <w:sz w:val="18"/>
                <w:szCs w:val="18"/>
                <w:lang w:val="es-CL"/>
              </w:rPr>
            </w:pPr>
          </w:p>
        </w:tc>
        <w:tc>
          <w:tcPr>
            <w:tcW w:w="176" w:type="pct"/>
            <w:gridSpan w:val="2"/>
            <w:tcBorders>
              <w:top w:val="single" w:sz="4" w:space="0" w:color="auto"/>
            </w:tcBorders>
          </w:tcPr>
          <w:p w14:paraId="52ACB374" w14:textId="3520E853" w:rsidR="00180889" w:rsidRPr="00F839BF" w:rsidRDefault="00180889" w:rsidP="00180889">
            <w:pPr>
              <w:spacing w:before="0" w:after="0"/>
              <w:jc w:val="left"/>
              <w:rPr>
                <w:sz w:val="18"/>
                <w:szCs w:val="18"/>
                <w:lang w:val="es-CL"/>
              </w:rPr>
            </w:pPr>
            <w:r w:rsidRPr="00CA2913">
              <w:rPr>
                <w:sz w:val="18"/>
                <w:szCs w:val="18"/>
              </w:rPr>
              <w:t>a</w:t>
            </w:r>
          </w:p>
        </w:tc>
        <w:tc>
          <w:tcPr>
            <w:tcW w:w="525" w:type="pct"/>
            <w:tcBorders>
              <w:top w:val="single" w:sz="4" w:space="0" w:color="auto"/>
            </w:tcBorders>
            <w:shd w:val="clear" w:color="auto" w:fill="F2F2F2" w:themeFill="background1" w:themeFillShade="F2"/>
          </w:tcPr>
          <w:p w14:paraId="466D4454" w14:textId="2D8A4F96" w:rsidR="00180889" w:rsidRPr="00F839BF" w:rsidRDefault="00180889" w:rsidP="00180889">
            <w:pPr>
              <w:spacing w:before="0" w:after="0"/>
              <w:jc w:val="right"/>
              <w:rPr>
                <w:sz w:val="18"/>
                <w:szCs w:val="18"/>
              </w:rPr>
            </w:pPr>
            <w:r w:rsidRPr="00F839BF">
              <w:rPr>
                <w:sz w:val="18"/>
                <w:szCs w:val="18"/>
              </w:rPr>
              <w:t>983,51</w:t>
            </w:r>
          </w:p>
        </w:tc>
        <w:tc>
          <w:tcPr>
            <w:tcW w:w="174" w:type="pct"/>
            <w:tcBorders>
              <w:top w:val="single" w:sz="4" w:space="0" w:color="auto"/>
            </w:tcBorders>
            <w:shd w:val="clear" w:color="auto" w:fill="F2F2F2" w:themeFill="background1" w:themeFillShade="F2"/>
          </w:tcPr>
          <w:p w14:paraId="68E32687" w14:textId="77777777" w:rsidR="00180889" w:rsidRPr="00F839BF" w:rsidRDefault="00180889" w:rsidP="00180889">
            <w:pPr>
              <w:spacing w:before="0" w:after="0"/>
              <w:rPr>
                <w:sz w:val="18"/>
                <w:szCs w:val="18"/>
                <w:lang w:val="es-CL"/>
              </w:rPr>
            </w:pPr>
          </w:p>
        </w:tc>
        <w:tc>
          <w:tcPr>
            <w:tcW w:w="152" w:type="pct"/>
            <w:tcBorders>
              <w:top w:val="single" w:sz="4" w:space="0" w:color="auto"/>
            </w:tcBorders>
            <w:shd w:val="clear" w:color="auto" w:fill="F2F2F2" w:themeFill="background1" w:themeFillShade="F2"/>
            <w:vAlign w:val="center"/>
          </w:tcPr>
          <w:p w14:paraId="6D49E4FA" w14:textId="77777777" w:rsidR="00180889" w:rsidRPr="00F839BF" w:rsidRDefault="00180889" w:rsidP="00180889">
            <w:pPr>
              <w:spacing w:before="0" w:after="0"/>
              <w:jc w:val="right"/>
              <w:rPr>
                <w:sz w:val="18"/>
                <w:szCs w:val="18"/>
                <w:lang w:val="es-CL"/>
              </w:rPr>
            </w:pPr>
          </w:p>
        </w:tc>
        <w:tc>
          <w:tcPr>
            <w:tcW w:w="208" w:type="pct"/>
            <w:gridSpan w:val="2"/>
            <w:tcBorders>
              <w:top w:val="single" w:sz="4" w:space="0" w:color="auto"/>
            </w:tcBorders>
            <w:shd w:val="clear" w:color="auto" w:fill="F2F2F2" w:themeFill="background1" w:themeFillShade="F2"/>
          </w:tcPr>
          <w:p w14:paraId="46E24627" w14:textId="7F4B751F"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6949FF2B" w14:textId="77777777" w:rsidTr="0058298C">
        <w:tc>
          <w:tcPr>
            <w:tcW w:w="575" w:type="pct"/>
          </w:tcPr>
          <w:p w14:paraId="2683BF6F"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761" w:type="pct"/>
          </w:tcPr>
          <w:p w14:paraId="2753D978" w14:textId="77777777" w:rsidR="00180889" w:rsidRPr="00687F3B" w:rsidRDefault="00180889" w:rsidP="00180889">
            <w:pPr>
              <w:spacing w:before="0" w:after="0"/>
              <w:jc w:val="left"/>
              <w:rPr>
                <w:sz w:val="18"/>
                <w:szCs w:val="18"/>
                <w:lang w:val="es-CL"/>
              </w:rPr>
            </w:pPr>
            <w:r w:rsidRPr="00687F3B">
              <w:rPr>
                <w:sz w:val="18"/>
                <w:szCs w:val="18"/>
                <w:lang w:val="es-CL"/>
              </w:rPr>
              <w:t>2</w:t>
            </w:r>
          </w:p>
        </w:tc>
        <w:tc>
          <w:tcPr>
            <w:tcW w:w="571" w:type="pct"/>
            <w:shd w:val="clear" w:color="auto" w:fill="auto"/>
          </w:tcPr>
          <w:p w14:paraId="56CAA9C2" w14:textId="31B9F6E9"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7DF5729" w14:textId="5B06BF4F" w:rsidR="00180889" w:rsidRPr="00F839BF" w:rsidRDefault="00180889" w:rsidP="00180889">
            <w:pPr>
              <w:spacing w:before="0" w:after="0"/>
              <w:jc w:val="right"/>
              <w:rPr>
                <w:sz w:val="18"/>
                <w:szCs w:val="18"/>
                <w:lang w:val="es-CL"/>
              </w:rPr>
            </w:pPr>
            <w:r w:rsidRPr="00F839BF">
              <w:rPr>
                <w:sz w:val="18"/>
                <w:szCs w:val="18"/>
              </w:rPr>
              <w:t>753,55</w:t>
            </w:r>
          </w:p>
        </w:tc>
        <w:tc>
          <w:tcPr>
            <w:tcW w:w="376" w:type="pct"/>
            <w:shd w:val="clear" w:color="auto" w:fill="F2F2F2" w:themeFill="background1" w:themeFillShade="F2"/>
          </w:tcPr>
          <w:p w14:paraId="0E1F9803"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6D1775F1" w14:textId="77777777" w:rsidR="00180889" w:rsidRPr="00F839BF" w:rsidRDefault="00180889" w:rsidP="00180889">
            <w:pPr>
              <w:spacing w:before="0" w:after="0"/>
              <w:jc w:val="left"/>
              <w:rPr>
                <w:sz w:val="18"/>
                <w:szCs w:val="18"/>
              </w:rPr>
            </w:pPr>
            <w:r w:rsidRPr="00F839BF">
              <w:rPr>
                <w:sz w:val="18"/>
                <w:szCs w:val="18"/>
              </w:rPr>
              <w:t>a</w:t>
            </w:r>
          </w:p>
        </w:tc>
        <w:tc>
          <w:tcPr>
            <w:tcW w:w="448" w:type="pct"/>
          </w:tcPr>
          <w:p w14:paraId="38148A00" w14:textId="260DC470" w:rsidR="00180889" w:rsidRPr="00F839BF" w:rsidRDefault="00180889" w:rsidP="00180889">
            <w:pPr>
              <w:spacing w:before="0" w:after="0"/>
              <w:jc w:val="right"/>
              <w:rPr>
                <w:sz w:val="18"/>
                <w:szCs w:val="18"/>
                <w:lang w:val="es-CL"/>
              </w:rPr>
            </w:pPr>
            <w:r w:rsidRPr="00F839BF">
              <w:rPr>
                <w:sz w:val="18"/>
                <w:szCs w:val="18"/>
              </w:rPr>
              <w:t>247,79</w:t>
            </w:r>
          </w:p>
        </w:tc>
        <w:tc>
          <w:tcPr>
            <w:tcW w:w="168" w:type="pct"/>
          </w:tcPr>
          <w:p w14:paraId="06FEE7C3" w14:textId="77777777" w:rsidR="00180889" w:rsidRPr="00F839BF" w:rsidRDefault="00180889" w:rsidP="00180889">
            <w:pPr>
              <w:spacing w:before="0" w:after="0"/>
              <w:rPr>
                <w:sz w:val="18"/>
                <w:szCs w:val="18"/>
                <w:lang w:val="es-CL"/>
              </w:rPr>
            </w:pPr>
          </w:p>
        </w:tc>
        <w:tc>
          <w:tcPr>
            <w:tcW w:w="138" w:type="pct"/>
            <w:vAlign w:val="center"/>
          </w:tcPr>
          <w:p w14:paraId="7C0DDB6F" w14:textId="77777777" w:rsidR="00180889" w:rsidRPr="00F839BF" w:rsidRDefault="00180889" w:rsidP="00180889">
            <w:pPr>
              <w:spacing w:before="0" w:after="0"/>
              <w:jc w:val="right"/>
              <w:rPr>
                <w:sz w:val="18"/>
                <w:szCs w:val="18"/>
                <w:lang w:val="es-CL"/>
              </w:rPr>
            </w:pPr>
          </w:p>
        </w:tc>
        <w:tc>
          <w:tcPr>
            <w:tcW w:w="176" w:type="pct"/>
            <w:gridSpan w:val="2"/>
          </w:tcPr>
          <w:p w14:paraId="3AA828FC" w14:textId="4B54319B"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0392888" w14:textId="046BF864" w:rsidR="00180889" w:rsidRPr="00F839BF" w:rsidRDefault="00180889" w:rsidP="00180889">
            <w:pPr>
              <w:spacing w:before="0" w:after="0"/>
              <w:jc w:val="right"/>
              <w:rPr>
                <w:sz w:val="18"/>
                <w:szCs w:val="18"/>
                <w:lang w:val="es-CL"/>
              </w:rPr>
            </w:pPr>
            <w:r w:rsidRPr="00F839BF">
              <w:rPr>
                <w:sz w:val="18"/>
                <w:szCs w:val="18"/>
              </w:rPr>
              <w:t>1.001,34</w:t>
            </w:r>
          </w:p>
        </w:tc>
        <w:tc>
          <w:tcPr>
            <w:tcW w:w="174" w:type="pct"/>
            <w:shd w:val="clear" w:color="auto" w:fill="F2F2F2" w:themeFill="background1" w:themeFillShade="F2"/>
          </w:tcPr>
          <w:p w14:paraId="0BD4D335"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7EB75E02"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5B9E770C" w14:textId="02660C64"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3309134A" w14:textId="77777777" w:rsidTr="0058298C">
        <w:tc>
          <w:tcPr>
            <w:tcW w:w="575" w:type="pct"/>
          </w:tcPr>
          <w:p w14:paraId="56CEFF78"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761" w:type="pct"/>
          </w:tcPr>
          <w:p w14:paraId="5E2B792E" w14:textId="77777777" w:rsidR="00180889" w:rsidRPr="00687F3B" w:rsidRDefault="00180889" w:rsidP="00180889">
            <w:pPr>
              <w:spacing w:before="0" w:after="0"/>
              <w:jc w:val="left"/>
              <w:rPr>
                <w:sz w:val="18"/>
                <w:szCs w:val="18"/>
                <w:lang w:val="es-CL"/>
              </w:rPr>
            </w:pPr>
            <w:r w:rsidRPr="00687F3B">
              <w:rPr>
                <w:sz w:val="18"/>
                <w:szCs w:val="18"/>
                <w:lang w:val="es-CL"/>
              </w:rPr>
              <w:t>3</w:t>
            </w:r>
          </w:p>
        </w:tc>
        <w:tc>
          <w:tcPr>
            <w:tcW w:w="571" w:type="pct"/>
            <w:shd w:val="clear" w:color="auto" w:fill="auto"/>
          </w:tcPr>
          <w:p w14:paraId="44D4CAB4" w14:textId="70F86ED0"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27131EF" w14:textId="2CE627C5" w:rsidR="00180889" w:rsidRPr="00F839BF" w:rsidRDefault="00180889" w:rsidP="00180889">
            <w:pPr>
              <w:spacing w:before="0" w:after="0"/>
              <w:jc w:val="right"/>
              <w:rPr>
                <w:sz w:val="18"/>
                <w:szCs w:val="18"/>
                <w:lang w:val="es-CL"/>
              </w:rPr>
            </w:pPr>
            <w:r w:rsidRPr="00F839BF">
              <w:rPr>
                <w:sz w:val="18"/>
                <w:szCs w:val="18"/>
              </w:rPr>
              <w:t>775,28</w:t>
            </w:r>
          </w:p>
        </w:tc>
        <w:tc>
          <w:tcPr>
            <w:tcW w:w="376" w:type="pct"/>
            <w:shd w:val="clear" w:color="auto" w:fill="F2F2F2" w:themeFill="background1" w:themeFillShade="F2"/>
          </w:tcPr>
          <w:p w14:paraId="3B956FCC"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6EEEB402" w14:textId="4E3DB3BB" w:rsidR="00180889" w:rsidRPr="00F839BF" w:rsidRDefault="00180889" w:rsidP="00180889">
            <w:pPr>
              <w:spacing w:before="0" w:after="0"/>
              <w:jc w:val="left"/>
              <w:rPr>
                <w:sz w:val="18"/>
                <w:szCs w:val="18"/>
              </w:rPr>
            </w:pPr>
            <w:r w:rsidRPr="00A45251">
              <w:rPr>
                <w:sz w:val="18"/>
                <w:szCs w:val="18"/>
              </w:rPr>
              <w:t>a</w:t>
            </w:r>
          </w:p>
        </w:tc>
        <w:tc>
          <w:tcPr>
            <w:tcW w:w="448" w:type="pct"/>
          </w:tcPr>
          <w:p w14:paraId="567C94D4" w14:textId="212BEDF3" w:rsidR="00180889" w:rsidRPr="00F839BF" w:rsidRDefault="00180889" w:rsidP="00180889">
            <w:pPr>
              <w:spacing w:before="0" w:after="0"/>
              <w:jc w:val="right"/>
              <w:rPr>
                <w:sz w:val="18"/>
                <w:szCs w:val="18"/>
                <w:lang w:val="es-CL"/>
              </w:rPr>
            </w:pPr>
            <w:r w:rsidRPr="00F839BF">
              <w:rPr>
                <w:sz w:val="18"/>
                <w:szCs w:val="18"/>
              </w:rPr>
              <w:t>230,49</w:t>
            </w:r>
          </w:p>
        </w:tc>
        <w:tc>
          <w:tcPr>
            <w:tcW w:w="168" w:type="pct"/>
          </w:tcPr>
          <w:p w14:paraId="04667CA2" w14:textId="77777777" w:rsidR="00180889" w:rsidRPr="00F839BF" w:rsidRDefault="00180889" w:rsidP="00180889">
            <w:pPr>
              <w:spacing w:before="0" w:after="0"/>
              <w:rPr>
                <w:sz w:val="18"/>
                <w:szCs w:val="18"/>
                <w:lang w:val="es-CL"/>
              </w:rPr>
            </w:pPr>
          </w:p>
        </w:tc>
        <w:tc>
          <w:tcPr>
            <w:tcW w:w="138" w:type="pct"/>
            <w:vAlign w:val="center"/>
          </w:tcPr>
          <w:p w14:paraId="6AC810BD" w14:textId="77777777" w:rsidR="00180889" w:rsidRPr="00F839BF" w:rsidRDefault="00180889" w:rsidP="00180889">
            <w:pPr>
              <w:spacing w:before="0" w:after="0"/>
              <w:jc w:val="right"/>
              <w:rPr>
                <w:sz w:val="18"/>
                <w:szCs w:val="18"/>
                <w:lang w:val="es-CL"/>
              </w:rPr>
            </w:pPr>
          </w:p>
        </w:tc>
        <w:tc>
          <w:tcPr>
            <w:tcW w:w="176" w:type="pct"/>
            <w:gridSpan w:val="2"/>
          </w:tcPr>
          <w:p w14:paraId="18372437" w14:textId="2D258F39"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167507B5" w14:textId="29654B2C" w:rsidR="00180889" w:rsidRPr="00F839BF" w:rsidRDefault="00180889" w:rsidP="00180889">
            <w:pPr>
              <w:spacing w:before="0" w:after="0"/>
              <w:jc w:val="right"/>
              <w:rPr>
                <w:sz w:val="18"/>
                <w:szCs w:val="18"/>
                <w:lang w:val="es-CL"/>
              </w:rPr>
            </w:pPr>
            <w:r w:rsidRPr="00F839BF">
              <w:rPr>
                <w:sz w:val="18"/>
                <w:szCs w:val="18"/>
              </w:rPr>
              <w:t>1.005,7</w:t>
            </w:r>
            <w:r>
              <w:rPr>
                <w:sz w:val="18"/>
                <w:szCs w:val="18"/>
              </w:rPr>
              <w:t>7</w:t>
            </w:r>
          </w:p>
        </w:tc>
        <w:tc>
          <w:tcPr>
            <w:tcW w:w="174" w:type="pct"/>
            <w:shd w:val="clear" w:color="auto" w:fill="F2F2F2" w:themeFill="background1" w:themeFillShade="F2"/>
          </w:tcPr>
          <w:p w14:paraId="22B5674C"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24489F76"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111A24F9" w14:textId="3E12C54B"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76FF4A06" w14:textId="77777777" w:rsidTr="0058298C">
        <w:tc>
          <w:tcPr>
            <w:tcW w:w="575" w:type="pct"/>
          </w:tcPr>
          <w:p w14:paraId="7E35C583"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761" w:type="pct"/>
          </w:tcPr>
          <w:p w14:paraId="6FE7254D" w14:textId="77777777" w:rsidR="00180889" w:rsidRPr="00687F3B" w:rsidRDefault="00180889" w:rsidP="00180889">
            <w:pPr>
              <w:spacing w:before="0" w:after="0"/>
              <w:jc w:val="left"/>
              <w:rPr>
                <w:sz w:val="18"/>
                <w:szCs w:val="18"/>
                <w:lang w:val="es-CL"/>
              </w:rPr>
            </w:pPr>
            <w:r w:rsidRPr="00687F3B">
              <w:rPr>
                <w:sz w:val="18"/>
                <w:szCs w:val="18"/>
                <w:lang w:val="es-CL"/>
              </w:rPr>
              <w:t>4</w:t>
            </w:r>
          </w:p>
        </w:tc>
        <w:tc>
          <w:tcPr>
            <w:tcW w:w="571" w:type="pct"/>
            <w:shd w:val="clear" w:color="auto" w:fill="auto"/>
          </w:tcPr>
          <w:p w14:paraId="118EFEC6" w14:textId="351EA1EC"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5D0B8E3" w14:textId="149083E4" w:rsidR="00180889" w:rsidRPr="00F839BF" w:rsidRDefault="00180889" w:rsidP="00180889">
            <w:pPr>
              <w:spacing w:before="0" w:after="0"/>
              <w:jc w:val="right"/>
              <w:rPr>
                <w:sz w:val="18"/>
                <w:szCs w:val="18"/>
                <w:lang w:val="es-CL"/>
              </w:rPr>
            </w:pPr>
            <w:r w:rsidRPr="00F839BF">
              <w:rPr>
                <w:sz w:val="18"/>
                <w:szCs w:val="18"/>
              </w:rPr>
              <w:t>1.017,55</w:t>
            </w:r>
          </w:p>
        </w:tc>
        <w:tc>
          <w:tcPr>
            <w:tcW w:w="376" w:type="pct"/>
            <w:shd w:val="clear" w:color="auto" w:fill="F2F2F2" w:themeFill="background1" w:themeFillShade="F2"/>
          </w:tcPr>
          <w:p w14:paraId="2351B6D5"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10DFBF1B" w14:textId="160045B6" w:rsidR="00180889" w:rsidRPr="00F839BF" w:rsidRDefault="00180889" w:rsidP="00180889">
            <w:pPr>
              <w:spacing w:before="0" w:after="0"/>
              <w:jc w:val="left"/>
              <w:rPr>
                <w:sz w:val="18"/>
                <w:szCs w:val="18"/>
              </w:rPr>
            </w:pPr>
            <w:r w:rsidRPr="00A45251">
              <w:rPr>
                <w:sz w:val="18"/>
                <w:szCs w:val="18"/>
              </w:rPr>
              <w:t>a</w:t>
            </w:r>
          </w:p>
        </w:tc>
        <w:tc>
          <w:tcPr>
            <w:tcW w:w="448" w:type="pct"/>
          </w:tcPr>
          <w:p w14:paraId="72B32B59" w14:textId="16A7EF0B" w:rsidR="00180889" w:rsidRPr="00F839BF" w:rsidRDefault="00180889" w:rsidP="00180889">
            <w:pPr>
              <w:spacing w:before="0" w:after="0"/>
              <w:jc w:val="right"/>
              <w:rPr>
                <w:sz w:val="18"/>
                <w:szCs w:val="18"/>
                <w:lang w:val="es-CL"/>
              </w:rPr>
            </w:pPr>
            <w:r w:rsidRPr="00F839BF">
              <w:rPr>
                <w:sz w:val="18"/>
                <w:szCs w:val="18"/>
              </w:rPr>
              <w:t>225,32</w:t>
            </w:r>
          </w:p>
        </w:tc>
        <w:tc>
          <w:tcPr>
            <w:tcW w:w="168" w:type="pct"/>
          </w:tcPr>
          <w:p w14:paraId="5E92EC8B" w14:textId="77777777" w:rsidR="00180889" w:rsidRPr="00F839BF" w:rsidRDefault="00180889" w:rsidP="00180889">
            <w:pPr>
              <w:spacing w:before="0" w:after="0"/>
              <w:rPr>
                <w:sz w:val="18"/>
                <w:szCs w:val="18"/>
                <w:lang w:val="es-CL"/>
              </w:rPr>
            </w:pPr>
          </w:p>
        </w:tc>
        <w:tc>
          <w:tcPr>
            <w:tcW w:w="138" w:type="pct"/>
            <w:vAlign w:val="center"/>
          </w:tcPr>
          <w:p w14:paraId="45896A09" w14:textId="77777777" w:rsidR="00180889" w:rsidRPr="00F839BF" w:rsidRDefault="00180889" w:rsidP="00180889">
            <w:pPr>
              <w:spacing w:before="0" w:after="0"/>
              <w:jc w:val="right"/>
              <w:rPr>
                <w:sz w:val="18"/>
                <w:szCs w:val="18"/>
                <w:lang w:val="es-CL"/>
              </w:rPr>
            </w:pPr>
          </w:p>
        </w:tc>
        <w:tc>
          <w:tcPr>
            <w:tcW w:w="176" w:type="pct"/>
            <w:gridSpan w:val="2"/>
          </w:tcPr>
          <w:p w14:paraId="43B5B76E" w14:textId="78689A39"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2D4AE0D6" w14:textId="3F0F84DB" w:rsidR="00180889" w:rsidRPr="00F839BF" w:rsidRDefault="00180889" w:rsidP="00180889">
            <w:pPr>
              <w:spacing w:before="0" w:after="0"/>
              <w:jc w:val="right"/>
              <w:rPr>
                <w:sz w:val="18"/>
                <w:szCs w:val="18"/>
                <w:lang w:val="es-CL"/>
              </w:rPr>
            </w:pPr>
            <w:r w:rsidRPr="00F839BF">
              <w:rPr>
                <w:sz w:val="18"/>
                <w:szCs w:val="18"/>
              </w:rPr>
              <w:t>1.242,87</w:t>
            </w:r>
          </w:p>
        </w:tc>
        <w:tc>
          <w:tcPr>
            <w:tcW w:w="174" w:type="pct"/>
            <w:shd w:val="clear" w:color="auto" w:fill="F2F2F2" w:themeFill="background1" w:themeFillShade="F2"/>
          </w:tcPr>
          <w:p w14:paraId="2CA03E78"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1A895B6F"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22858300" w14:textId="19FD9EF1"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468BA911" w14:textId="77777777" w:rsidTr="0058298C">
        <w:tc>
          <w:tcPr>
            <w:tcW w:w="575" w:type="pct"/>
          </w:tcPr>
          <w:p w14:paraId="3AC7BCC5" w14:textId="77777777" w:rsidR="00180889" w:rsidRPr="00687F3B" w:rsidRDefault="00180889" w:rsidP="00180889">
            <w:pPr>
              <w:spacing w:before="0" w:after="0"/>
              <w:jc w:val="left"/>
              <w:rPr>
                <w:sz w:val="18"/>
                <w:szCs w:val="18"/>
                <w:lang w:val="es-CL"/>
              </w:rPr>
            </w:pPr>
            <w:r w:rsidRPr="00687F3B">
              <w:rPr>
                <w:rFonts w:cs="Calibri"/>
                <w:color w:val="000000"/>
                <w:sz w:val="18"/>
                <w:szCs w:val="18"/>
                <w:lang w:val="es-CL" w:eastAsia="es-CL"/>
              </w:rPr>
              <w:t>Jul 2023</w:t>
            </w:r>
          </w:p>
        </w:tc>
        <w:tc>
          <w:tcPr>
            <w:tcW w:w="761" w:type="pct"/>
          </w:tcPr>
          <w:p w14:paraId="1BA19D52" w14:textId="77777777" w:rsidR="00180889" w:rsidRPr="00687F3B" w:rsidRDefault="00180889" w:rsidP="00180889">
            <w:pPr>
              <w:spacing w:before="0" w:after="0"/>
              <w:jc w:val="left"/>
              <w:rPr>
                <w:sz w:val="18"/>
                <w:szCs w:val="18"/>
                <w:lang w:val="es-CL"/>
              </w:rPr>
            </w:pPr>
            <w:r w:rsidRPr="00687F3B">
              <w:rPr>
                <w:sz w:val="18"/>
                <w:szCs w:val="18"/>
                <w:lang w:val="es-CL"/>
              </w:rPr>
              <w:t>5</w:t>
            </w:r>
          </w:p>
        </w:tc>
        <w:tc>
          <w:tcPr>
            <w:tcW w:w="571" w:type="pct"/>
            <w:shd w:val="clear" w:color="auto" w:fill="auto"/>
          </w:tcPr>
          <w:p w14:paraId="221D1EC5" w14:textId="12A67501"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52322616" w14:textId="072074B5" w:rsidR="00180889" w:rsidRPr="00F839BF" w:rsidRDefault="00180889" w:rsidP="00180889">
            <w:pPr>
              <w:spacing w:before="0" w:after="0"/>
              <w:jc w:val="right"/>
              <w:rPr>
                <w:sz w:val="18"/>
                <w:szCs w:val="18"/>
                <w:lang w:val="es-CL"/>
              </w:rPr>
            </w:pPr>
            <w:r w:rsidRPr="00F839BF">
              <w:rPr>
                <w:sz w:val="18"/>
                <w:szCs w:val="18"/>
              </w:rPr>
              <w:t>935,36</w:t>
            </w:r>
          </w:p>
        </w:tc>
        <w:tc>
          <w:tcPr>
            <w:tcW w:w="376" w:type="pct"/>
            <w:shd w:val="clear" w:color="auto" w:fill="F2F2F2" w:themeFill="background1" w:themeFillShade="F2"/>
          </w:tcPr>
          <w:p w14:paraId="68EBEE82"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3E29ED3C" w14:textId="5EBA38E0" w:rsidR="00180889" w:rsidRPr="00F839BF" w:rsidRDefault="00180889" w:rsidP="00180889">
            <w:pPr>
              <w:spacing w:before="0" w:after="0"/>
              <w:jc w:val="left"/>
              <w:rPr>
                <w:sz w:val="18"/>
                <w:szCs w:val="18"/>
              </w:rPr>
            </w:pPr>
            <w:r w:rsidRPr="00A45251">
              <w:rPr>
                <w:sz w:val="18"/>
                <w:szCs w:val="18"/>
              </w:rPr>
              <w:t>a</w:t>
            </w:r>
          </w:p>
        </w:tc>
        <w:tc>
          <w:tcPr>
            <w:tcW w:w="448" w:type="pct"/>
          </w:tcPr>
          <w:p w14:paraId="697EE1DF" w14:textId="25D07B87" w:rsidR="00180889" w:rsidRPr="00F839BF" w:rsidRDefault="00180889" w:rsidP="00180889">
            <w:pPr>
              <w:spacing w:before="0" w:after="0"/>
              <w:jc w:val="right"/>
              <w:rPr>
                <w:sz w:val="18"/>
                <w:szCs w:val="18"/>
                <w:lang w:val="es-CL"/>
              </w:rPr>
            </w:pPr>
            <w:r w:rsidRPr="00F839BF">
              <w:rPr>
                <w:sz w:val="18"/>
                <w:szCs w:val="18"/>
              </w:rPr>
              <w:t>361,22</w:t>
            </w:r>
          </w:p>
        </w:tc>
        <w:tc>
          <w:tcPr>
            <w:tcW w:w="168" w:type="pct"/>
          </w:tcPr>
          <w:p w14:paraId="43AC285D" w14:textId="77777777" w:rsidR="00180889" w:rsidRPr="00F839BF" w:rsidRDefault="00180889" w:rsidP="00180889">
            <w:pPr>
              <w:spacing w:before="0" w:after="0"/>
              <w:rPr>
                <w:sz w:val="18"/>
                <w:szCs w:val="18"/>
                <w:lang w:val="es-CL"/>
              </w:rPr>
            </w:pPr>
          </w:p>
        </w:tc>
        <w:tc>
          <w:tcPr>
            <w:tcW w:w="138" w:type="pct"/>
            <w:vAlign w:val="center"/>
          </w:tcPr>
          <w:p w14:paraId="3E955765" w14:textId="77777777" w:rsidR="00180889" w:rsidRPr="00F839BF" w:rsidRDefault="00180889" w:rsidP="00180889">
            <w:pPr>
              <w:spacing w:before="0" w:after="0"/>
              <w:jc w:val="right"/>
              <w:rPr>
                <w:sz w:val="18"/>
                <w:szCs w:val="18"/>
                <w:lang w:val="es-CL"/>
              </w:rPr>
            </w:pPr>
          </w:p>
        </w:tc>
        <w:tc>
          <w:tcPr>
            <w:tcW w:w="176" w:type="pct"/>
            <w:gridSpan w:val="2"/>
          </w:tcPr>
          <w:p w14:paraId="02468ED8" w14:textId="4EE181ED"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7E29D14" w14:textId="338D16B0" w:rsidR="00180889" w:rsidRPr="00F839BF" w:rsidRDefault="00180889" w:rsidP="00180889">
            <w:pPr>
              <w:spacing w:before="0" w:after="0"/>
              <w:jc w:val="right"/>
              <w:rPr>
                <w:sz w:val="18"/>
                <w:szCs w:val="18"/>
                <w:lang w:val="es-CL"/>
              </w:rPr>
            </w:pPr>
            <w:r w:rsidRPr="00F839BF">
              <w:rPr>
                <w:sz w:val="18"/>
                <w:szCs w:val="18"/>
              </w:rPr>
              <w:t>1.296,58</w:t>
            </w:r>
          </w:p>
        </w:tc>
        <w:tc>
          <w:tcPr>
            <w:tcW w:w="174" w:type="pct"/>
            <w:shd w:val="clear" w:color="auto" w:fill="F2F2F2" w:themeFill="background1" w:themeFillShade="F2"/>
          </w:tcPr>
          <w:p w14:paraId="7BB0F356"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4E7430BD"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5A7E9E4C" w14:textId="44ECBE51"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5B448458" w14:textId="77777777" w:rsidTr="0058298C">
        <w:tc>
          <w:tcPr>
            <w:tcW w:w="575" w:type="pct"/>
          </w:tcPr>
          <w:p w14:paraId="76E1DABF"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761" w:type="pct"/>
          </w:tcPr>
          <w:p w14:paraId="5191CEF7" w14:textId="77777777" w:rsidR="00180889" w:rsidRPr="00687F3B" w:rsidRDefault="00180889" w:rsidP="00180889">
            <w:pPr>
              <w:spacing w:before="0" w:after="0"/>
              <w:jc w:val="left"/>
              <w:rPr>
                <w:sz w:val="18"/>
                <w:szCs w:val="18"/>
                <w:lang w:val="es-CL"/>
              </w:rPr>
            </w:pPr>
            <w:r w:rsidRPr="00687F3B">
              <w:rPr>
                <w:sz w:val="18"/>
                <w:szCs w:val="18"/>
                <w:lang w:val="es-CL"/>
              </w:rPr>
              <w:t>6</w:t>
            </w:r>
          </w:p>
        </w:tc>
        <w:tc>
          <w:tcPr>
            <w:tcW w:w="571" w:type="pct"/>
            <w:shd w:val="clear" w:color="auto" w:fill="auto"/>
          </w:tcPr>
          <w:p w14:paraId="61BDC40D" w14:textId="2A5784D5"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48171D42" w14:textId="032A040C" w:rsidR="00180889" w:rsidRPr="00F839BF" w:rsidRDefault="00180889" w:rsidP="00180889">
            <w:pPr>
              <w:spacing w:before="0" w:after="0"/>
              <w:jc w:val="right"/>
              <w:rPr>
                <w:sz w:val="18"/>
                <w:szCs w:val="18"/>
                <w:lang w:val="es-CL"/>
              </w:rPr>
            </w:pPr>
            <w:r w:rsidRPr="00F839BF">
              <w:rPr>
                <w:sz w:val="18"/>
                <w:szCs w:val="18"/>
              </w:rPr>
              <w:t>870,97</w:t>
            </w:r>
          </w:p>
        </w:tc>
        <w:tc>
          <w:tcPr>
            <w:tcW w:w="376" w:type="pct"/>
            <w:shd w:val="clear" w:color="auto" w:fill="F2F2F2" w:themeFill="background1" w:themeFillShade="F2"/>
          </w:tcPr>
          <w:p w14:paraId="39CA5474"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2216BA10" w14:textId="069D95E6" w:rsidR="00180889" w:rsidRPr="00F839BF" w:rsidRDefault="00180889" w:rsidP="00180889">
            <w:pPr>
              <w:spacing w:before="0" w:after="0"/>
              <w:jc w:val="left"/>
              <w:rPr>
                <w:sz w:val="18"/>
                <w:szCs w:val="18"/>
              </w:rPr>
            </w:pPr>
            <w:r w:rsidRPr="00A45251">
              <w:rPr>
                <w:sz w:val="18"/>
                <w:szCs w:val="18"/>
              </w:rPr>
              <w:t>a</w:t>
            </w:r>
          </w:p>
        </w:tc>
        <w:tc>
          <w:tcPr>
            <w:tcW w:w="448" w:type="pct"/>
          </w:tcPr>
          <w:p w14:paraId="5CECBC12" w14:textId="3EECCF4F" w:rsidR="00180889" w:rsidRPr="00F839BF" w:rsidRDefault="00180889" w:rsidP="00180889">
            <w:pPr>
              <w:spacing w:before="0" w:after="0"/>
              <w:jc w:val="right"/>
              <w:rPr>
                <w:sz w:val="18"/>
                <w:szCs w:val="18"/>
                <w:lang w:val="es-CL"/>
              </w:rPr>
            </w:pPr>
            <w:r w:rsidRPr="00F839BF">
              <w:rPr>
                <w:sz w:val="18"/>
                <w:szCs w:val="18"/>
              </w:rPr>
              <w:t>452,11</w:t>
            </w:r>
          </w:p>
        </w:tc>
        <w:tc>
          <w:tcPr>
            <w:tcW w:w="168" w:type="pct"/>
          </w:tcPr>
          <w:p w14:paraId="00F7EA97" w14:textId="77777777" w:rsidR="00180889" w:rsidRPr="00F839BF" w:rsidRDefault="00180889" w:rsidP="00180889">
            <w:pPr>
              <w:spacing w:before="0" w:after="0"/>
              <w:rPr>
                <w:sz w:val="18"/>
                <w:szCs w:val="18"/>
                <w:lang w:val="es-CL"/>
              </w:rPr>
            </w:pPr>
          </w:p>
        </w:tc>
        <w:tc>
          <w:tcPr>
            <w:tcW w:w="138" w:type="pct"/>
            <w:vAlign w:val="center"/>
          </w:tcPr>
          <w:p w14:paraId="41EF537C" w14:textId="77777777" w:rsidR="00180889" w:rsidRPr="00F839BF" w:rsidRDefault="00180889" w:rsidP="00180889">
            <w:pPr>
              <w:spacing w:before="0" w:after="0"/>
              <w:jc w:val="right"/>
              <w:rPr>
                <w:sz w:val="18"/>
                <w:szCs w:val="18"/>
                <w:lang w:val="es-CL"/>
              </w:rPr>
            </w:pPr>
          </w:p>
        </w:tc>
        <w:tc>
          <w:tcPr>
            <w:tcW w:w="176" w:type="pct"/>
            <w:gridSpan w:val="2"/>
          </w:tcPr>
          <w:p w14:paraId="15629178" w14:textId="52B3C82E"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01736A3C" w14:textId="10B5CE2A" w:rsidR="00180889" w:rsidRPr="00F839BF" w:rsidRDefault="00180889" w:rsidP="00180889">
            <w:pPr>
              <w:spacing w:before="0" w:after="0"/>
              <w:jc w:val="right"/>
              <w:rPr>
                <w:sz w:val="18"/>
                <w:szCs w:val="18"/>
                <w:lang w:val="es-CL"/>
              </w:rPr>
            </w:pPr>
            <w:r w:rsidRPr="00F839BF">
              <w:rPr>
                <w:sz w:val="18"/>
                <w:szCs w:val="18"/>
              </w:rPr>
              <w:t>1.323,0</w:t>
            </w:r>
            <w:r>
              <w:rPr>
                <w:sz w:val="18"/>
                <w:szCs w:val="18"/>
              </w:rPr>
              <w:t>8</w:t>
            </w:r>
          </w:p>
        </w:tc>
        <w:tc>
          <w:tcPr>
            <w:tcW w:w="174" w:type="pct"/>
            <w:shd w:val="clear" w:color="auto" w:fill="F2F2F2" w:themeFill="background1" w:themeFillShade="F2"/>
          </w:tcPr>
          <w:p w14:paraId="43BF37C5" w14:textId="77777777" w:rsidR="00180889" w:rsidRPr="00F839BF" w:rsidRDefault="00180889" w:rsidP="00180889">
            <w:pPr>
              <w:spacing w:before="0" w:after="0"/>
              <w:rPr>
                <w:sz w:val="18"/>
                <w:szCs w:val="18"/>
                <w:lang w:val="es-CL"/>
              </w:rPr>
            </w:pPr>
          </w:p>
        </w:tc>
        <w:tc>
          <w:tcPr>
            <w:tcW w:w="152" w:type="pct"/>
            <w:shd w:val="clear" w:color="auto" w:fill="F2F2F2" w:themeFill="background1" w:themeFillShade="F2"/>
            <w:vAlign w:val="center"/>
          </w:tcPr>
          <w:p w14:paraId="19CB4E59"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278959BE" w14:textId="4ED4F0E9" w:rsidR="00180889" w:rsidRPr="00F839BF" w:rsidRDefault="00180889" w:rsidP="00180889">
            <w:pPr>
              <w:spacing w:before="0" w:after="0"/>
              <w:jc w:val="left"/>
              <w:rPr>
                <w:sz w:val="18"/>
                <w:szCs w:val="18"/>
                <w:lang w:val="es-CL"/>
              </w:rPr>
            </w:pPr>
            <w:r w:rsidRPr="003F757A">
              <w:rPr>
                <w:sz w:val="18"/>
                <w:szCs w:val="18"/>
              </w:rPr>
              <w:t>a</w:t>
            </w:r>
          </w:p>
        </w:tc>
      </w:tr>
      <w:tr w:rsidR="0058298C" w:rsidRPr="00687F3B" w14:paraId="6B0E6FB9" w14:textId="77777777" w:rsidTr="00813037">
        <w:tc>
          <w:tcPr>
            <w:tcW w:w="575" w:type="pct"/>
          </w:tcPr>
          <w:p w14:paraId="6E961841"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761" w:type="pct"/>
          </w:tcPr>
          <w:p w14:paraId="0F2D7239"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71" w:type="pct"/>
            <w:shd w:val="clear" w:color="auto" w:fill="auto"/>
          </w:tcPr>
          <w:p w14:paraId="5D83AAE1" w14:textId="73ED0B9A" w:rsidR="0058298C" w:rsidRPr="00687F3B" w:rsidRDefault="0058298C" w:rsidP="0058298C">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1F3F6018" w14:textId="543AA78C" w:rsidR="0058298C" w:rsidRPr="00F839BF" w:rsidRDefault="00180889" w:rsidP="0058298C">
            <w:pPr>
              <w:spacing w:before="0" w:after="0"/>
              <w:jc w:val="right"/>
              <w:rPr>
                <w:sz w:val="18"/>
                <w:szCs w:val="18"/>
                <w:lang w:val="es-CL"/>
              </w:rPr>
            </w:pPr>
            <w:r>
              <w:rPr>
                <w:sz w:val="18"/>
                <w:szCs w:val="18"/>
                <w:lang w:val="es-CL"/>
              </w:rPr>
              <w:t>1.229,54</w:t>
            </w:r>
          </w:p>
        </w:tc>
        <w:tc>
          <w:tcPr>
            <w:tcW w:w="376" w:type="pct"/>
            <w:shd w:val="clear" w:color="auto" w:fill="F2F2F2" w:themeFill="background1" w:themeFillShade="F2"/>
          </w:tcPr>
          <w:p w14:paraId="5D5630D7" w14:textId="77777777" w:rsidR="0058298C" w:rsidRPr="00F839BF" w:rsidRDefault="0058298C" w:rsidP="0058298C">
            <w:pPr>
              <w:spacing w:before="0" w:after="0"/>
              <w:jc w:val="right"/>
              <w:rPr>
                <w:sz w:val="18"/>
                <w:szCs w:val="18"/>
                <w:lang w:val="es-CL"/>
              </w:rPr>
            </w:pPr>
          </w:p>
        </w:tc>
        <w:tc>
          <w:tcPr>
            <w:tcW w:w="179" w:type="pct"/>
            <w:shd w:val="clear" w:color="auto" w:fill="F2F2F2" w:themeFill="background1" w:themeFillShade="F2"/>
          </w:tcPr>
          <w:p w14:paraId="4E9C83D1" w14:textId="321F201E" w:rsidR="0058298C" w:rsidRPr="00F839BF" w:rsidRDefault="0058298C" w:rsidP="0058298C">
            <w:pPr>
              <w:spacing w:before="0" w:after="0"/>
              <w:jc w:val="left"/>
              <w:rPr>
                <w:sz w:val="18"/>
                <w:szCs w:val="18"/>
              </w:rPr>
            </w:pPr>
            <w:r w:rsidRPr="00A45251">
              <w:rPr>
                <w:sz w:val="18"/>
                <w:szCs w:val="18"/>
              </w:rPr>
              <w:t>a</w:t>
            </w:r>
          </w:p>
        </w:tc>
        <w:tc>
          <w:tcPr>
            <w:tcW w:w="448" w:type="pct"/>
          </w:tcPr>
          <w:p w14:paraId="6579CF5A" w14:textId="4B6DF1A2" w:rsidR="0058298C" w:rsidRPr="00F839BF" w:rsidRDefault="0058298C" w:rsidP="0058298C">
            <w:pPr>
              <w:spacing w:before="0" w:after="0"/>
              <w:jc w:val="right"/>
              <w:rPr>
                <w:sz w:val="18"/>
                <w:szCs w:val="18"/>
                <w:lang w:val="es-CL"/>
              </w:rPr>
            </w:pPr>
            <w:r w:rsidRPr="00F839BF">
              <w:rPr>
                <w:sz w:val="18"/>
                <w:szCs w:val="18"/>
              </w:rPr>
              <w:t>356,95</w:t>
            </w:r>
          </w:p>
        </w:tc>
        <w:tc>
          <w:tcPr>
            <w:tcW w:w="168" w:type="pct"/>
          </w:tcPr>
          <w:p w14:paraId="0D149527" w14:textId="77777777" w:rsidR="0058298C" w:rsidRPr="00F839BF" w:rsidRDefault="0058298C" w:rsidP="0058298C">
            <w:pPr>
              <w:spacing w:before="0" w:after="0"/>
              <w:rPr>
                <w:sz w:val="18"/>
                <w:szCs w:val="18"/>
                <w:lang w:val="es-CL"/>
              </w:rPr>
            </w:pPr>
          </w:p>
        </w:tc>
        <w:tc>
          <w:tcPr>
            <w:tcW w:w="138" w:type="pct"/>
            <w:vAlign w:val="center"/>
          </w:tcPr>
          <w:p w14:paraId="69AAAA65" w14:textId="77777777" w:rsidR="0058298C" w:rsidRPr="00F839BF" w:rsidRDefault="0058298C" w:rsidP="0058298C">
            <w:pPr>
              <w:spacing w:before="0" w:after="0"/>
              <w:jc w:val="right"/>
              <w:rPr>
                <w:sz w:val="18"/>
                <w:szCs w:val="18"/>
                <w:lang w:val="es-CL"/>
              </w:rPr>
            </w:pPr>
          </w:p>
        </w:tc>
        <w:tc>
          <w:tcPr>
            <w:tcW w:w="176" w:type="pct"/>
            <w:gridSpan w:val="2"/>
          </w:tcPr>
          <w:p w14:paraId="5357CB7E" w14:textId="419F9D67" w:rsidR="0058298C" w:rsidRPr="00F839BF" w:rsidRDefault="0058298C" w:rsidP="0058298C">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A2682B4" w14:textId="3881FD7E" w:rsidR="0058298C" w:rsidRPr="00F839BF" w:rsidRDefault="0058298C" w:rsidP="0058298C">
            <w:pPr>
              <w:spacing w:before="0" w:after="0"/>
              <w:jc w:val="right"/>
              <w:rPr>
                <w:sz w:val="18"/>
                <w:szCs w:val="18"/>
                <w:lang w:val="es-CL"/>
              </w:rPr>
            </w:pPr>
            <w:r w:rsidRPr="00F839BF">
              <w:rPr>
                <w:sz w:val="18"/>
                <w:szCs w:val="18"/>
              </w:rPr>
              <w:t>1.586,49</w:t>
            </w:r>
          </w:p>
        </w:tc>
        <w:tc>
          <w:tcPr>
            <w:tcW w:w="174" w:type="pct"/>
            <w:shd w:val="clear" w:color="auto" w:fill="F2F2F2" w:themeFill="background1" w:themeFillShade="F2"/>
          </w:tcPr>
          <w:p w14:paraId="62711CBD" w14:textId="77777777" w:rsidR="0058298C" w:rsidRPr="00F839BF" w:rsidRDefault="0058298C" w:rsidP="0058298C">
            <w:pPr>
              <w:spacing w:before="0" w:after="0"/>
              <w:rPr>
                <w:sz w:val="18"/>
                <w:szCs w:val="18"/>
                <w:lang w:val="es-CL"/>
              </w:rPr>
            </w:pPr>
          </w:p>
        </w:tc>
        <w:tc>
          <w:tcPr>
            <w:tcW w:w="152" w:type="pct"/>
            <w:shd w:val="clear" w:color="auto" w:fill="F2F2F2" w:themeFill="background1" w:themeFillShade="F2"/>
            <w:vAlign w:val="center"/>
          </w:tcPr>
          <w:p w14:paraId="28686756" w14:textId="77777777" w:rsidR="0058298C" w:rsidRPr="00F839BF" w:rsidRDefault="0058298C" w:rsidP="0058298C">
            <w:pPr>
              <w:spacing w:before="0" w:after="0"/>
              <w:jc w:val="right"/>
              <w:rPr>
                <w:sz w:val="18"/>
                <w:szCs w:val="18"/>
                <w:lang w:val="es-CL"/>
              </w:rPr>
            </w:pPr>
          </w:p>
        </w:tc>
        <w:tc>
          <w:tcPr>
            <w:tcW w:w="208" w:type="pct"/>
            <w:gridSpan w:val="2"/>
            <w:shd w:val="clear" w:color="auto" w:fill="F2F2F2" w:themeFill="background1" w:themeFillShade="F2"/>
          </w:tcPr>
          <w:p w14:paraId="48511E91" w14:textId="400B6706" w:rsidR="0058298C" w:rsidRPr="00F839BF" w:rsidRDefault="0058298C" w:rsidP="0058298C">
            <w:pPr>
              <w:spacing w:before="0" w:after="0"/>
              <w:jc w:val="left"/>
              <w:rPr>
                <w:sz w:val="18"/>
                <w:szCs w:val="18"/>
                <w:lang w:val="es-CL"/>
              </w:rPr>
            </w:pPr>
            <w:r w:rsidRPr="003F757A">
              <w:rPr>
                <w:sz w:val="18"/>
                <w:szCs w:val="18"/>
              </w:rPr>
              <w:t>a</w:t>
            </w:r>
          </w:p>
        </w:tc>
      </w:tr>
      <w:tr w:rsidR="00813037" w:rsidRPr="00687F3B" w14:paraId="2F1C22FF" w14:textId="77777777" w:rsidTr="00813037">
        <w:tc>
          <w:tcPr>
            <w:tcW w:w="575" w:type="pct"/>
          </w:tcPr>
          <w:p w14:paraId="3249BF6B" w14:textId="1D9189E7" w:rsidR="00813037" w:rsidRPr="00687F3B" w:rsidRDefault="00813037" w:rsidP="0058298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61" w:type="pct"/>
          </w:tcPr>
          <w:p w14:paraId="52412EC9" w14:textId="736418CA" w:rsidR="00813037" w:rsidRPr="00687F3B" w:rsidRDefault="00813037" w:rsidP="0058298C">
            <w:pPr>
              <w:spacing w:before="0" w:after="0"/>
              <w:jc w:val="left"/>
              <w:rPr>
                <w:sz w:val="18"/>
                <w:szCs w:val="18"/>
                <w:lang w:val="es-CL"/>
              </w:rPr>
            </w:pPr>
            <w:r>
              <w:rPr>
                <w:sz w:val="18"/>
                <w:szCs w:val="18"/>
                <w:lang w:val="es-CL"/>
              </w:rPr>
              <w:t>8</w:t>
            </w:r>
          </w:p>
        </w:tc>
        <w:tc>
          <w:tcPr>
            <w:tcW w:w="571" w:type="pct"/>
            <w:shd w:val="clear" w:color="auto" w:fill="auto"/>
          </w:tcPr>
          <w:p w14:paraId="29ACA75E" w14:textId="6217EE39" w:rsidR="00813037" w:rsidRPr="00443DBF" w:rsidRDefault="00813037" w:rsidP="0058298C">
            <w:pPr>
              <w:spacing w:before="0" w:after="0"/>
              <w:jc w:val="center"/>
              <w:rPr>
                <w:sz w:val="18"/>
                <w:szCs w:val="18"/>
              </w:rPr>
            </w:pPr>
            <w:r>
              <w:rPr>
                <w:sz w:val="18"/>
                <w:szCs w:val="18"/>
              </w:rPr>
              <w:t>A</w:t>
            </w:r>
          </w:p>
        </w:tc>
        <w:tc>
          <w:tcPr>
            <w:tcW w:w="550" w:type="pct"/>
            <w:gridSpan w:val="2"/>
            <w:shd w:val="clear" w:color="auto" w:fill="F2F2F2" w:themeFill="background1" w:themeFillShade="F2"/>
          </w:tcPr>
          <w:p w14:paraId="5F9D8C86" w14:textId="43F9250D" w:rsidR="00813037" w:rsidRDefault="00813037" w:rsidP="0058298C">
            <w:pPr>
              <w:spacing w:before="0" w:after="0"/>
              <w:jc w:val="right"/>
              <w:rPr>
                <w:sz w:val="18"/>
                <w:szCs w:val="18"/>
                <w:lang w:val="es-CL"/>
              </w:rPr>
            </w:pPr>
            <w:r>
              <w:rPr>
                <w:sz w:val="18"/>
                <w:szCs w:val="18"/>
                <w:lang w:val="es-CL"/>
              </w:rPr>
              <w:t>1.224,25</w:t>
            </w:r>
          </w:p>
        </w:tc>
        <w:tc>
          <w:tcPr>
            <w:tcW w:w="376" w:type="pct"/>
            <w:shd w:val="clear" w:color="auto" w:fill="F2F2F2" w:themeFill="background1" w:themeFillShade="F2"/>
          </w:tcPr>
          <w:p w14:paraId="3A24E68B" w14:textId="77777777" w:rsidR="00813037" w:rsidRPr="00F839BF" w:rsidRDefault="00813037" w:rsidP="0058298C">
            <w:pPr>
              <w:spacing w:before="0" w:after="0"/>
              <w:jc w:val="right"/>
              <w:rPr>
                <w:sz w:val="18"/>
                <w:szCs w:val="18"/>
                <w:lang w:val="es-CL"/>
              </w:rPr>
            </w:pPr>
          </w:p>
        </w:tc>
        <w:tc>
          <w:tcPr>
            <w:tcW w:w="179" w:type="pct"/>
            <w:shd w:val="clear" w:color="auto" w:fill="F2F2F2" w:themeFill="background1" w:themeFillShade="F2"/>
          </w:tcPr>
          <w:p w14:paraId="34AD319F" w14:textId="480F450E" w:rsidR="00813037" w:rsidRPr="00A45251" w:rsidRDefault="00813037" w:rsidP="0058298C">
            <w:pPr>
              <w:spacing w:before="0" w:after="0"/>
              <w:jc w:val="left"/>
              <w:rPr>
                <w:sz w:val="18"/>
                <w:szCs w:val="18"/>
              </w:rPr>
            </w:pPr>
            <w:r>
              <w:rPr>
                <w:sz w:val="18"/>
                <w:szCs w:val="18"/>
              </w:rPr>
              <w:t>a</w:t>
            </w:r>
          </w:p>
        </w:tc>
        <w:tc>
          <w:tcPr>
            <w:tcW w:w="448" w:type="pct"/>
          </w:tcPr>
          <w:p w14:paraId="73557368" w14:textId="6742FA9F" w:rsidR="00813037" w:rsidRPr="00F839BF" w:rsidRDefault="00813037" w:rsidP="0058298C">
            <w:pPr>
              <w:spacing w:before="0" w:after="0"/>
              <w:jc w:val="right"/>
              <w:rPr>
                <w:sz w:val="18"/>
                <w:szCs w:val="18"/>
              </w:rPr>
            </w:pPr>
            <w:r>
              <w:rPr>
                <w:sz w:val="18"/>
                <w:szCs w:val="18"/>
              </w:rPr>
              <w:t>327,58</w:t>
            </w:r>
          </w:p>
        </w:tc>
        <w:tc>
          <w:tcPr>
            <w:tcW w:w="168" w:type="pct"/>
          </w:tcPr>
          <w:p w14:paraId="30394409" w14:textId="77777777" w:rsidR="00813037" w:rsidRPr="00F839BF" w:rsidRDefault="00813037" w:rsidP="0058298C">
            <w:pPr>
              <w:spacing w:before="0" w:after="0"/>
              <w:rPr>
                <w:sz w:val="18"/>
                <w:szCs w:val="18"/>
                <w:lang w:val="es-CL"/>
              </w:rPr>
            </w:pPr>
          </w:p>
        </w:tc>
        <w:tc>
          <w:tcPr>
            <w:tcW w:w="138" w:type="pct"/>
            <w:vAlign w:val="center"/>
          </w:tcPr>
          <w:p w14:paraId="1FF3CC70" w14:textId="77777777" w:rsidR="00813037" w:rsidRPr="00F839BF" w:rsidRDefault="00813037" w:rsidP="0058298C">
            <w:pPr>
              <w:spacing w:before="0" w:after="0"/>
              <w:jc w:val="right"/>
              <w:rPr>
                <w:sz w:val="18"/>
                <w:szCs w:val="18"/>
                <w:lang w:val="es-CL"/>
              </w:rPr>
            </w:pPr>
          </w:p>
        </w:tc>
        <w:tc>
          <w:tcPr>
            <w:tcW w:w="176" w:type="pct"/>
            <w:gridSpan w:val="2"/>
          </w:tcPr>
          <w:p w14:paraId="66F69CE2" w14:textId="0F95A093" w:rsidR="00813037" w:rsidRPr="00CA2913" w:rsidRDefault="00813037" w:rsidP="0058298C">
            <w:pPr>
              <w:spacing w:before="0" w:after="0"/>
              <w:jc w:val="left"/>
              <w:rPr>
                <w:sz w:val="18"/>
                <w:szCs w:val="18"/>
              </w:rPr>
            </w:pPr>
            <w:r>
              <w:rPr>
                <w:sz w:val="18"/>
                <w:szCs w:val="18"/>
              </w:rPr>
              <w:t>a</w:t>
            </w:r>
          </w:p>
        </w:tc>
        <w:tc>
          <w:tcPr>
            <w:tcW w:w="525" w:type="pct"/>
            <w:shd w:val="clear" w:color="auto" w:fill="F2F2F2" w:themeFill="background1" w:themeFillShade="F2"/>
          </w:tcPr>
          <w:p w14:paraId="1DED6CC9" w14:textId="1CA86F9D" w:rsidR="00813037" w:rsidRPr="00F839BF" w:rsidRDefault="00813037" w:rsidP="0058298C">
            <w:pPr>
              <w:spacing w:before="0" w:after="0"/>
              <w:jc w:val="right"/>
              <w:rPr>
                <w:sz w:val="18"/>
                <w:szCs w:val="18"/>
              </w:rPr>
            </w:pPr>
            <w:r>
              <w:rPr>
                <w:sz w:val="18"/>
                <w:szCs w:val="18"/>
              </w:rPr>
              <w:t>1.551,8</w:t>
            </w:r>
            <w:r w:rsidR="00B25659">
              <w:rPr>
                <w:sz w:val="18"/>
                <w:szCs w:val="18"/>
              </w:rPr>
              <w:t>3</w:t>
            </w:r>
          </w:p>
        </w:tc>
        <w:tc>
          <w:tcPr>
            <w:tcW w:w="174" w:type="pct"/>
            <w:shd w:val="clear" w:color="auto" w:fill="F2F2F2" w:themeFill="background1" w:themeFillShade="F2"/>
          </w:tcPr>
          <w:p w14:paraId="387316F7" w14:textId="77777777" w:rsidR="00813037" w:rsidRPr="00F839BF" w:rsidRDefault="00813037" w:rsidP="0058298C">
            <w:pPr>
              <w:spacing w:before="0" w:after="0"/>
              <w:rPr>
                <w:sz w:val="18"/>
                <w:szCs w:val="18"/>
                <w:lang w:val="es-CL"/>
              </w:rPr>
            </w:pPr>
          </w:p>
        </w:tc>
        <w:tc>
          <w:tcPr>
            <w:tcW w:w="152" w:type="pct"/>
            <w:shd w:val="clear" w:color="auto" w:fill="F2F2F2" w:themeFill="background1" w:themeFillShade="F2"/>
            <w:vAlign w:val="center"/>
          </w:tcPr>
          <w:p w14:paraId="3244C132" w14:textId="77777777" w:rsidR="00813037" w:rsidRPr="00F839BF" w:rsidRDefault="00813037" w:rsidP="0058298C">
            <w:pPr>
              <w:spacing w:before="0" w:after="0"/>
              <w:jc w:val="right"/>
              <w:rPr>
                <w:sz w:val="18"/>
                <w:szCs w:val="18"/>
                <w:lang w:val="es-CL"/>
              </w:rPr>
            </w:pPr>
          </w:p>
        </w:tc>
        <w:tc>
          <w:tcPr>
            <w:tcW w:w="208" w:type="pct"/>
            <w:gridSpan w:val="2"/>
            <w:shd w:val="clear" w:color="auto" w:fill="F2F2F2" w:themeFill="background1" w:themeFillShade="F2"/>
          </w:tcPr>
          <w:p w14:paraId="12B46F3D" w14:textId="23DB4435" w:rsidR="00813037" w:rsidRPr="003F757A" w:rsidRDefault="00813037" w:rsidP="0058298C">
            <w:pPr>
              <w:spacing w:before="0" w:after="0"/>
              <w:jc w:val="left"/>
              <w:rPr>
                <w:sz w:val="18"/>
                <w:szCs w:val="18"/>
              </w:rPr>
            </w:pPr>
            <w:r>
              <w:rPr>
                <w:sz w:val="18"/>
                <w:szCs w:val="18"/>
              </w:rPr>
              <w:t>a</w:t>
            </w:r>
          </w:p>
        </w:tc>
      </w:tr>
      <w:tr w:rsidR="00F839BF" w:rsidRPr="00687F3B" w14:paraId="0D1162BA" w14:textId="77777777" w:rsidTr="0058298C">
        <w:trPr>
          <w:gridAfter w:val="1"/>
          <w:wAfter w:w="19" w:type="pct"/>
        </w:trPr>
        <w:tc>
          <w:tcPr>
            <w:tcW w:w="4981" w:type="pct"/>
            <w:gridSpan w:val="16"/>
            <w:tcBorders>
              <w:top w:val="single" w:sz="4" w:space="0" w:color="auto"/>
              <w:bottom w:val="single" w:sz="4" w:space="0" w:color="auto"/>
            </w:tcBorders>
            <w:shd w:val="clear" w:color="auto" w:fill="auto"/>
            <w:vAlign w:val="center"/>
          </w:tcPr>
          <w:p w14:paraId="23E0FE40" w14:textId="4F953B71" w:rsidR="00F839BF" w:rsidRPr="00687F3B" w:rsidRDefault="00F839BF"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Total</w:t>
            </w:r>
            <w:r w:rsidRPr="00687F3B">
              <w:rPr>
                <w:b/>
                <w:bCs/>
                <w:sz w:val="18"/>
                <w:szCs w:val="18"/>
                <w:lang w:val="es-CL"/>
              </w:rPr>
              <w:t xml:space="preserve"> (kg) agrupadas estadísticamente</w:t>
            </w:r>
          </w:p>
          <w:p w14:paraId="0986A26A" w14:textId="77777777" w:rsidR="00F839BF" w:rsidRPr="00687F3B" w:rsidRDefault="00F839BF"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F839BF" w:rsidRPr="00687F3B" w14:paraId="733155FF" w14:textId="77777777" w:rsidTr="00813037">
        <w:tc>
          <w:tcPr>
            <w:tcW w:w="575" w:type="pct"/>
            <w:tcBorders>
              <w:bottom w:val="single" w:sz="4" w:space="0" w:color="auto"/>
            </w:tcBorders>
            <w:vAlign w:val="center"/>
          </w:tcPr>
          <w:p w14:paraId="6F051F1B" w14:textId="77777777" w:rsidR="00F839BF" w:rsidRPr="00687F3B" w:rsidRDefault="00F839BF" w:rsidP="00330CFD">
            <w:pPr>
              <w:spacing w:before="0" w:after="0"/>
              <w:jc w:val="left"/>
              <w:rPr>
                <w:rFonts w:cs="Calibri"/>
                <w:b/>
                <w:bCs/>
                <w:color w:val="000000"/>
                <w:sz w:val="18"/>
                <w:szCs w:val="18"/>
                <w:lang w:val="es-CL" w:eastAsia="es-CL"/>
              </w:rPr>
            </w:pPr>
          </w:p>
        </w:tc>
        <w:tc>
          <w:tcPr>
            <w:tcW w:w="761" w:type="pct"/>
            <w:tcBorders>
              <w:bottom w:val="single" w:sz="4" w:space="0" w:color="auto"/>
            </w:tcBorders>
          </w:tcPr>
          <w:p w14:paraId="32874F16" w14:textId="2D26389C" w:rsidR="00F839BF" w:rsidRPr="00687F3B" w:rsidRDefault="00F839BF" w:rsidP="00330CFD">
            <w:pPr>
              <w:spacing w:before="0" w:after="0"/>
              <w:jc w:val="left"/>
              <w:rPr>
                <w:sz w:val="18"/>
                <w:szCs w:val="18"/>
                <w:lang w:val="es-CL"/>
              </w:rPr>
            </w:pPr>
            <w:r>
              <w:rPr>
                <w:sz w:val="18"/>
                <w:szCs w:val="18"/>
                <w:lang w:val="es-CL"/>
              </w:rPr>
              <w:t>1-</w:t>
            </w:r>
            <w:r w:rsidRPr="00F839BF">
              <w:rPr>
                <w:sz w:val="18"/>
                <w:szCs w:val="18"/>
                <w:lang w:val="es-CL"/>
              </w:rPr>
              <w:t>2-3-4-5-6-7</w:t>
            </w:r>
            <w:r w:rsidR="00813037">
              <w:rPr>
                <w:sz w:val="18"/>
                <w:szCs w:val="18"/>
                <w:lang w:val="es-CL"/>
              </w:rPr>
              <w:t>-8</w:t>
            </w:r>
          </w:p>
        </w:tc>
        <w:tc>
          <w:tcPr>
            <w:tcW w:w="571" w:type="pct"/>
            <w:tcBorders>
              <w:bottom w:val="single" w:sz="4" w:space="0" w:color="auto"/>
            </w:tcBorders>
            <w:shd w:val="clear" w:color="auto" w:fill="auto"/>
          </w:tcPr>
          <w:p w14:paraId="0BF1D7A3" w14:textId="0DBE666B" w:rsidR="00F839BF" w:rsidRPr="00687F3B" w:rsidRDefault="0058298C" w:rsidP="00330CFD">
            <w:pPr>
              <w:spacing w:before="0" w:after="0"/>
              <w:jc w:val="center"/>
              <w:rPr>
                <w:spacing w:val="-20"/>
                <w:sz w:val="18"/>
                <w:szCs w:val="18"/>
                <w:lang w:val="es-CL"/>
              </w:rPr>
            </w:pPr>
            <w:r>
              <w:rPr>
                <w:sz w:val="18"/>
                <w:szCs w:val="18"/>
              </w:rPr>
              <w:t>A</w:t>
            </w:r>
          </w:p>
        </w:tc>
        <w:tc>
          <w:tcPr>
            <w:tcW w:w="374" w:type="pct"/>
            <w:tcBorders>
              <w:bottom w:val="single" w:sz="4" w:space="0" w:color="auto"/>
            </w:tcBorders>
            <w:shd w:val="clear" w:color="auto" w:fill="F2F2F2" w:themeFill="background1" w:themeFillShade="F2"/>
            <w:vAlign w:val="center"/>
          </w:tcPr>
          <w:p w14:paraId="57EA371E" w14:textId="3BC48DEC" w:rsidR="00F839BF" w:rsidRPr="00687F3B" w:rsidRDefault="00813037" w:rsidP="00330CFD">
            <w:pPr>
              <w:spacing w:before="0" w:after="0"/>
              <w:rPr>
                <w:spacing w:val="-20"/>
                <w:sz w:val="18"/>
                <w:szCs w:val="18"/>
                <w:lang w:val="es-CL"/>
              </w:rPr>
            </w:pPr>
            <w:r>
              <w:rPr>
                <w:spacing w:val="-20"/>
                <w:sz w:val="18"/>
                <w:szCs w:val="18"/>
                <w:lang w:val="es-CL"/>
              </w:rPr>
              <w:t>938,5</w:t>
            </w:r>
            <w:r w:rsidR="00B25659">
              <w:rPr>
                <w:spacing w:val="-20"/>
                <w:sz w:val="18"/>
                <w:szCs w:val="18"/>
                <w:lang w:val="es-CL"/>
              </w:rPr>
              <w:t>6</w:t>
            </w:r>
          </w:p>
        </w:tc>
        <w:tc>
          <w:tcPr>
            <w:tcW w:w="176" w:type="pct"/>
            <w:tcBorders>
              <w:bottom w:val="single" w:sz="4" w:space="0" w:color="auto"/>
            </w:tcBorders>
            <w:shd w:val="clear" w:color="auto" w:fill="F2F2F2" w:themeFill="background1" w:themeFillShade="F2"/>
            <w:vAlign w:val="center"/>
          </w:tcPr>
          <w:p w14:paraId="4F516EDC" w14:textId="77777777"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76" w:type="pct"/>
            <w:tcBorders>
              <w:bottom w:val="single" w:sz="4" w:space="0" w:color="auto"/>
            </w:tcBorders>
            <w:shd w:val="clear" w:color="auto" w:fill="F2F2F2" w:themeFill="background1" w:themeFillShade="F2"/>
            <w:vAlign w:val="center"/>
          </w:tcPr>
          <w:p w14:paraId="0216DC85" w14:textId="28F6302B" w:rsidR="00F839BF" w:rsidRPr="00687F3B" w:rsidRDefault="00F839BF" w:rsidP="00330CFD">
            <w:pPr>
              <w:spacing w:before="0" w:after="0"/>
              <w:jc w:val="right"/>
              <w:rPr>
                <w:spacing w:val="-20"/>
                <w:sz w:val="18"/>
                <w:szCs w:val="18"/>
                <w:lang w:val="es-CL"/>
              </w:rPr>
            </w:pPr>
            <w:r>
              <w:rPr>
                <w:spacing w:val="-20"/>
                <w:sz w:val="18"/>
                <w:szCs w:val="18"/>
                <w:lang w:val="es-CL"/>
              </w:rPr>
              <w:t>1</w:t>
            </w:r>
            <w:r w:rsidR="00813037">
              <w:rPr>
                <w:spacing w:val="-20"/>
                <w:sz w:val="18"/>
                <w:szCs w:val="18"/>
                <w:lang w:val="es-CL"/>
              </w:rPr>
              <w:t>91,69</w:t>
            </w:r>
          </w:p>
        </w:tc>
        <w:tc>
          <w:tcPr>
            <w:tcW w:w="179" w:type="pct"/>
            <w:tcBorders>
              <w:bottom w:val="single" w:sz="4" w:space="0" w:color="auto"/>
            </w:tcBorders>
            <w:shd w:val="clear" w:color="auto" w:fill="F2F2F2" w:themeFill="background1" w:themeFillShade="F2"/>
            <w:vAlign w:val="center"/>
          </w:tcPr>
          <w:p w14:paraId="421691B0" w14:textId="77777777" w:rsidR="00F839BF" w:rsidRPr="00687F3B" w:rsidRDefault="00F839BF" w:rsidP="00330CFD">
            <w:pPr>
              <w:spacing w:before="0" w:after="0"/>
              <w:jc w:val="right"/>
              <w:rPr>
                <w:spacing w:val="-20"/>
                <w:sz w:val="18"/>
                <w:szCs w:val="18"/>
                <w:lang w:val="es-CL"/>
              </w:rPr>
            </w:pPr>
          </w:p>
        </w:tc>
        <w:tc>
          <w:tcPr>
            <w:tcW w:w="448" w:type="pct"/>
            <w:tcBorders>
              <w:bottom w:val="single" w:sz="4" w:space="0" w:color="auto"/>
            </w:tcBorders>
            <w:vAlign w:val="center"/>
          </w:tcPr>
          <w:p w14:paraId="76DFEFB1" w14:textId="599565B1" w:rsidR="00F839BF" w:rsidRPr="00687F3B" w:rsidRDefault="00F839BF" w:rsidP="00330CFD">
            <w:pPr>
              <w:spacing w:before="0" w:after="0"/>
              <w:jc w:val="right"/>
              <w:rPr>
                <w:spacing w:val="-20"/>
                <w:sz w:val="18"/>
                <w:szCs w:val="18"/>
                <w:lang w:val="es-CL"/>
              </w:rPr>
            </w:pPr>
            <w:r>
              <w:rPr>
                <w:spacing w:val="-20"/>
                <w:sz w:val="18"/>
                <w:szCs w:val="18"/>
                <w:lang w:val="es-CL"/>
              </w:rPr>
              <w:t>3</w:t>
            </w:r>
            <w:r w:rsidR="00813037">
              <w:rPr>
                <w:spacing w:val="-20"/>
                <w:sz w:val="18"/>
                <w:szCs w:val="18"/>
                <w:lang w:val="es-CL"/>
              </w:rPr>
              <w:t>10</w:t>
            </w:r>
            <w:r>
              <w:rPr>
                <w:spacing w:val="-20"/>
                <w:sz w:val="18"/>
                <w:szCs w:val="18"/>
                <w:lang w:val="es-CL"/>
              </w:rPr>
              <w:t>,</w:t>
            </w:r>
            <w:r w:rsidR="00813037">
              <w:rPr>
                <w:spacing w:val="-20"/>
                <w:sz w:val="18"/>
                <w:szCs w:val="18"/>
                <w:lang w:val="es-CL"/>
              </w:rPr>
              <w:t>37</w:t>
            </w:r>
          </w:p>
        </w:tc>
        <w:tc>
          <w:tcPr>
            <w:tcW w:w="168" w:type="pct"/>
            <w:tcBorders>
              <w:bottom w:val="single" w:sz="4" w:space="0" w:color="auto"/>
            </w:tcBorders>
            <w:vAlign w:val="center"/>
          </w:tcPr>
          <w:p w14:paraId="07FB5995" w14:textId="55F6846C"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14" w:type="pct"/>
            <w:gridSpan w:val="3"/>
            <w:tcBorders>
              <w:bottom w:val="single" w:sz="4" w:space="0" w:color="auto"/>
            </w:tcBorders>
            <w:vAlign w:val="center"/>
          </w:tcPr>
          <w:p w14:paraId="65C77A0C" w14:textId="6C14719A" w:rsidR="00F839BF" w:rsidRPr="00687F3B" w:rsidRDefault="00F839BF" w:rsidP="00330CFD">
            <w:pPr>
              <w:spacing w:before="0" w:after="0"/>
              <w:jc w:val="right"/>
              <w:rPr>
                <w:spacing w:val="-20"/>
                <w:sz w:val="18"/>
                <w:szCs w:val="18"/>
                <w:lang w:val="es-CL"/>
              </w:rPr>
            </w:pPr>
            <w:r>
              <w:rPr>
                <w:spacing w:val="-20"/>
                <w:sz w:val="18"/>
                <w:szCs w:val="18"/>
                <w:lang w:val="es-CL"/>
              </w:rPr>
              <w:t>7</w:t>
            </w:r>
            <w:r w:rsidR="00813037">
              <w:rPr>
                <w:spacing w:val="-20"/>
                <w:sz w:val="18"/>
                <w:szCs w:val="18"/>
                <w:lang w:val="es-CL"/>
              </w:rPr>
              <w:t>3</w:t>
            </w:r>
            <w:r>
              <w:rPr>
                <w:spacing w:val="-20"/>
                <w:sz w:val="18"/>
                <w:szCs w:val="18"/>
                <w:lang w:val="es-CL"/>
              </w:rPr>
              <w:t>,</w:t>
            </w:r>
            <w:r w:rsidR="00813037">
              <w:rPr>
                <w:spacing w:val="-20"/>
                <w:sz w:val="18"/>
                <w:szCs w:val="18"/>
                <w:lang w:val="es-CL"/>
              </w:rPr>
              <w:t>74</w:t>
            </w:r>
          </w:p>
        </w:tc>
        <w:tc>
          <w:tcPr>
            <w:tcW w:w="525" w:type="pct"/>
            <w:tcBorders>
              <w:bottom w:val="single" w:sz="4" w:space="0" w:color="auto"/>
            </w:tcBorders>
            <w:shd w:val="clear" w:color="auto" w:fill="F2F2F2" w:themeFill="background1" w:themeFillShade="F2"/>
            <w:vAlign w:val="center"/>
          </w:tcPr>
          <w:p w14:paraId="30A21353" w14:textId="098C5AF3" w:rsidR="00F839BF" w:rsidRPr="00687F3B" w:rsidRDefault="00F839BF" w:rsidP="00330CFD">
            <w:pPr>
              <w:spacing w:before="0" w:after="0"/>
              <w:jc w:val="right"/>
              <w:rPr>
                <w:spacing w:val="-20"/>
                <w:sz w:val="18"/>
                <w:szCs w:val="18"/>
                <w:lang w:val="es-CL"/>
              </w:rPr>
            </w:pPr>
            <w:r>
              <w:rPr>
                <w:spacing w:val="-20"/>
                <w:sz w:val="18"/>
                <w:szCs w:val="18"/>
                <w:lang w:val="es-CL"/>
              </w:rPr>
              <w:t>1.2</w:t>
            </w:r>
            <w:r w:rsidR="00813037">
              <w:rPr>
                <w:spacing w:val="-20"/>
                <w:sz w:val="18"/>
                <w:szCs w:val="18"/>
                <w:lang w:val="es-CL"/>
              </w:rPr>
              <w:t>48</w:t>
            </w:r>
            <w:r>
              <w:rPr>
                <w:spacing w:val="-20"/>
                <w:sz w:val="18"/>
                <w:szCs w:val="18"/>
                <w:lang w:val="es-CL"/>
              </w:rPr>
              <w:t>,</w:t>
            </w:r>
            <w:r w:rsidR="00813037">
              <w:rPr>
                <w:spacing w:val="-20"/>
                <w:sz w:val="18"/>
                <w:szCs w:val="18"/>
                <w:lang w:val="es-CL"/>
              </w:rPr>
              <w:t>93</w:t>
            </w:r>
          </w:p>
        </w:tc>
        <w:tc>
          <w:tcPr>
            <w:tcW w:w="174" w:type="pct"/>
            <w:tcBorders>
              <w:bottom w:val="single" w:sz="4" w:space="0" w:color="auto"/>
            </w:tcBorders>
            <w:shd w:val="clear" w:color="auto" w:fill="F2F2F2" w:themeFill="background1" w:themeFillShade="F2"/>
            <w:vAlign w:val="center"/>
          </w:tcPr>
          <w:p w14:paraId="54CC1F62" w14:textId="77777777"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60" w:type="pct"/>
            <w:gridSpan w:val="3"/>
            <w:tcBorders>
              <w:bottom w:val="single" w:sz="4" w:space="0" w:color="auto"/>
            </w:tcBorders>
            <w:shd w:val="clear" w:color="auto" w:fill="F2F2F2" w:themeFill="background1" w:themeFillShade="F2"/>
            <w:vAlign w:val="center"/>
          </w:tcPr>
          <w:p w14:paraId="35DCD056" w14:textId="77EE1948" w:rsidR="00F839BF" w:rsidRPr="00687F3B" w:rsidRDefault="00F839BF" w:rsidP="00330CFD">
            <w:pPr>
              <w:spacing w:before="0" w:after="0"/>
              <w:jc w:val="left"/>
              <w:rPr>
                <w:spacing w:val="-20"/>
                <w:sz w:val="18"/>
                <w:szCs w:val="18"/>
                <w:lang w:val="es-CL"/>
              </w:rPr>
            </w:pPr>
            <w:r>
              <w:rPr>
                <w:spacing w:val="-20"/>
                <w:sz w:val="18"/>
                <w:szCs w:val="18"/>
                <w:lang w:val="es-CL"/>
              </w:rPr>
              <w:t>2</w:t>
            </w:r>
            <w:r w:rsidR="00813037">
              <w:rPr>
                <w:spacing w:val="-20"/>
                <w:sz w:val="18"/>
                <w:szCs w:val="18"/>
                <w:lang w:val="es-CL"/>
              </w:rPr>
              <w:t>24,83</w:t>
            </w:r>
          </w:p>
        </w:tc>
      </w:tr>
    </w:tbl>
    <w:p w14:paraId="184E7157" w14:textId="77777777" w:rsidR="00804867" w:rsidRPr="00483DAF" w:rsidRDefault="00804867" w:rsidP="00804867">
      <w:pPr>
        <w:pStyle w:val="Ttulo3"/>
        <w:numPr>
          <w:ilvl w:val="0"/>
          <w:numId w:val="0"/>
        </w:numPr>
        <w:spacing w:before="0" w:after="0"/>
        <w:rPr>
          <w:b w:val="0"/>
          <w:sz w:val="18"/>
          <w:szCs w:val="18"/>
          <w:lang w:val="es-CL"/>
        </w:rPr>
      </w:pPr>
      <w:r w:rsidRPr="00483DAF">
        <w:rPr>
          <w:b w:val="0"/>
          <w:sz w:val="18"/>
          <w:szCs w:val="18"/>
          <w:lang w:val="es-CL"/>
        </w:rPr>
        <w:t>(-) No se registra medición.</w:t>
      </w:r>
    </w:p>
    <w:p w14:paraId="145EE429" w14:textId="77777777" w:rsidR="00804867" w:rsidRPr="00483DAF" w:rsidRDefault="00804867" w:rsidP="00804867">
      <w:pPr>
        <w:spacing w:before="0" w:after="0"/>
        <w:rPr>
          <w:sz w:val="18"/>
          <w:szCs w:val="18"/>
          <w:lang w:val="es-CL"/>
        </w:rPr>
      </w:pPr>
      <w:r w:rsidRPr="00483DAF">
        <w:rPr>
          <w:sz w:val="18"/>
          <w:szCs w:val="18"/>
          <w:lang w:val="es-CL"/>
        </w:rPr>
        <w:t xml:space="preserve">Letras diferentes al costado derecho de cada valor, indican diferencias estadísticamente significativas (Prueba de Wilcoxon </w:t>
      </w:r>
      <w:r w:rsidRPr="00483DAF">
        <w:rPr>
          <w:i/>
          <w:iCs/>
          <w:sz w:val="18"/>
          <w:szCs w:val="18"/>
          <w:lang w:val="es-CL"/>
        </w:rPr>
        <w:t>p&lt;0.05)</w:t>
      </w:r>
      <w:r w:rsidRPr="00483DAF">
        <w:rPr>
          <w:sz w:val="18"/>
          <w:szCs w:val="18"/>
          <w:lang w:val="es-CL"/>
        </w:rPr>
        <w:t>.</w:t>
      </w:r>
    </w:p>
    <w:p w14:paraId="1763AC4C" w14:textId="27873861" w:rsidR="00804867" w:rsidRPr="00123997" w:rsidRDefault="00804867" w:rsidP="00804867">
      <w:pPr>
        <w:rPr>
          <w:highlight w:val="yellow"/>
          <w:lang w:val="es-CL"/>
        </w:rPr>
      </w:pPr>
      <w:r w:rsidRPr="00483DAF">
        <w:rPr>
          <w:lang w:val="es-CL"/>
        </w:rPr>
        <w:lastRenderedPageBreak/>
        <w:t xml:space="preserve">Los individuos de las Series A, clasificados como “Vivos”, en el periodo comprendido entre abril de 2022 y </w:t>
      </w:r>
      <w:r w:rsidR="00033CA0">
        <w:rPr>
          <w:lang w:val="es-CL"/>
        </w:rPr>
        <w:t>abril</w:t>
      </w:r>
      <w:r w:rsidRPr="0058298C">
        <w:rPr>
          <w:lang w:val="es-CL"/>
        </w:rPr>
        <w:t xml:space="preserve"> de 2024, presentan un aumento en la biomasa Total de </w:t>
      </w:r>
      <w:r w:rsidR="00483DAF" w:rsidRPr="0058298C">
        <w:rPr>
          <w:lang w:val="es-CL"/>
        </w:rPr>
        <w:t>52</w:t>
      </w:r>
      <w:r w:rsidR="00813037">
        <w:rPr>
          <w:lang w:val="es-CL"/>
        </w:rPr>
        <w:t>2</w:t>
      </w:r>
      <w:r w:rsidR="00483DAF" w:rsidRPr="0058298C">
        <w:rPr>
          <w:lang w:val="es-CL"/>
        </w:rPr>
        <w:t>,</w:t>
      </w:r>
      <w:r w:rsidR="00813037">
        <w:rPr>
          <w:lang w:val="es-CL"/>
        </w:rPr>
        <w:t>26</w:t>
      </w:r>
      <w:r w:rsidRPr="0058298C">
        <w:rPr>
          <w:lang w:val="es-CL"/>
        </w:rPr>
        <w:t xml:space="preserve"> kg. En particular en el último periodo analizado (enero 2024</w:t>
      </w:r>
      <w:r w:rsidR="00813037">
        <w:rPr>
          <w:lang w:val="es-CL"/>
        </w:rPr>
        <w:t>-abril 2024</w:t>
      </w:r>
      <w:r w:rsidRPr="0058298C">
        <w:rPr>
          <w:lang w:val="es-CL"/>
        </w:rPr>
        <w:t>) se registra un</w:t>
      </w:r>
      <w:r w:rsidR="00B25659">
        <w:rPr>
          <w:lang w:val="es-CL"/>
        </w:rPr>
        <w:t>a</w:t>
      </w:r>
      <w:r w:rsidRPr="0058298C">
        <w:rPr>
          <w:lang w:val="es-CL"/>
        </w:rPr>
        <w:t xml:space="preserve"> </w:t>
      </w:r>
      <w:r w:rsidR="00B25659">
        <w:rPr>
          <w:lang w:val="es-CL"/>
        </w:rPr>
        <w:t>disminución</w:t>
      </w:r>
      <w:r w:rsidRPr="0058298C">
        <w:rPr>
          <w:lang w:val="es-CL"/>
        </w:rPr>
        <w:t xml:space="preserve"> de la biomasa Total de</w:t>
      </w:r>
      <w:r w:rsidR="00813037">
        <w:rPr>
          <w:lang w:val="es-CL"/>
        </w:rPr>
        <w:t xml:space="preserve"> 5,29 </w:t>
      </w:r>
      <w:r w:rsidRPr="0058298C">
        <w:rPr>
          <w:lang w:val="es-CL"/>
        </w:rPr>
        <w:t>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w:t>
      </w:r>
      <w:r w:rsidR="00033CA0">
        <w:rPr>
          <w:lang w:val="es-CL"/>
        </w:rPr>
        <w:t>8,341E-01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5.28)</w:t>
      </w:r>
      <w:r w:rsidRPr="0058298C">
        <w:rPr>
          <w:lang w:val="es-CL"/>
        </w:rPr>
        <w:t xml:space="preserve">. La media de la biomasa Total de los individuos clasificados como “Vivos” en la Serie A es de </w:t>
      </w:r>
      <w:r w:rsidR="00813037">
        <w:rPr>
          <w:lang w:val="es-CL"/>
        </w:rPr>
        <w:t>938,56</w:t>
      </w:r>
      <w:r w:rsidR="00F839BF" w:rsidRPr="0058298C">
        <w:rPr>
          <w:lang w:val="es-CL"/>
        </w:rPr>
        <w:t>±1</w:t>
      </w:r>
      <w:r w:rsidR="00813037">
        <w:rPr>
          <w:lang w:val="es-CL"/>
        </w:rPr>
        <w:t>91</w:t>
      </w:r>
      <w:r w:rsidR="00F839BF" w:rsidRPr="0058298C">
        <w:rPr>
          <w:lang w:val="es-CL"/>
        </w:rPr>
        <w:t>,</w:t>
      </w:r>
      <w:r w:rsidR="00813037">
        <w:rPr>
          <w:lang w:val="es-CL"/>
        </w:rPr>
        <w:t>61</w:t>
      </w:r>
      <w:r w:rsidRPr="0058298C">
        <w:rPr>
          <w:lang w:val="es-CL"/>
        </w:rPr>
        <w:t xml:space="preserve"> kg. </w:t>
      </w:r>
    </w:p>
    <w:p w14:paraId="65D5AA50" w14:textId="6FEF71F0" w:rsidR="00804867" w:rsidRPr="00123997" w:rsidRDefault="00804867" w:rsidP="00804867">
      <w:pPr>
        <w:rPr>
          <w:highlight w:val="yellow"/>
          <w:lang w:val="es-CL"/>
        </w:rPr>
      </w:pPr>
      <w:r w:rsidRPr="00483DAF">
        <w:rPr>
          <w:lang w:val="es-CL"/>
        </w:rPr>
        <w:t xml:space="preserve">Para los individuos de las Series A, </w:t>
      </w:r>
      <w:r w:rsidRPr="0058298C">
        <w:rPr>
          <w:lang w:val="es-CL"/>
        </w:rPr>
        <w:t xml:space="preserve">clasificados como “Secos”, en el periodo comprendido entre abril de 2022 y </w:t>
      </w:r>
      <w:r w:rsidR="00033CA0">
        <w:rPr>
          <w:lang w:val="es-CL"/>
        </w:rPr>
        <w:t>abril</w:t>
      </w:r>
      <w:r w:rsidRPr="0058298C">
        <w:rPr>
          <w:lang w:val="es-CL"/>
        </w:rPr>
        <w:t xml:space="preserve"> de 2024, presentan un aumento en la biomasa Total de </w:t>
      </w:r>
      <w:r w:rsidR="00033CA0">
        <w:rPr>
          <w:lang w:val="es-CL"/>
        </w:rPr>
        <w:t>46,06</w:t>
      </w:r>
      <w:r w:rsidRPr="0058298C">
        <w:rPr>
          <w:lang w:val="es-CL"/>
        </w:rPr>
        <w:t xml:space="preserve"> kg. En particular en el último periodo analizado (enero 2024</w:t>
      </w:r>
      <w:r w:rsidR="00033CA0">
        <w:rPr>
          <w:lang w:val="es-CL"/>
        </w:rPr>
        <w:t>-abril 2024</w:t>
      </w:r>
      <w:r w:rsidRPr="0058298C">
        <w:rPr>
          <w:lang w:val="es-CL"/>
        </w:rPr>
        <w:t xml:space="preserve">) se registra una disminución de la biomasa Total de </w:t>
      </w:r>
      <w:r w:rsidR="00033CA0">
        <w:rPr>
          <w:lang w:val="es-CL"/>
        </w:rPr>
        <w:t xml:space="preserve">29,37 </w:t>
      </w:r>
      <w:r w:rsidRPr="0058298C">
        <w:rPr>
          <w:lang w:val="es-CL"/>
        </w:rPr>
        <w:t>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0058298C" w:rsidRPr="0058298C">
        <w:rPr>
          <w:lang w:val="es-CL"/>
        </w:rPr>
        <w:t>=</w:t>
      </w:r>
      <w:r w:rsidR="00033CA0">
        <w:rPr>
          <w:lang w:val="es-CL"/>
        </w:rPr>
        <w:t>9,711E-01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5.28)</w:t>
      </w:r>
      <w:r w:rsidRPr="0058298C">
        <w:rPr>
          <w:lang w:val="es-CL"/>
        </w:rPr>
        <w:t xml:space="preserve">. La media biomasa Total de los individuos clasificados como “Secos” en la Serie A es de </w:t>
      </w:r>
      <w:r w:rsidR="0058298C" w:rsidRPr="0058298C">
        <w:rPr>
          <w:lang w:val="es-CL"/>
        </w:rPr>
        <w:t>3</w:t>
      </w:r>
      <w:r w:rsidR="00033CA0">
        <w:rPr>
          <w:lang w:val="es-CL"/>
        </w:rPr>
        <w:t>10,37</w:t>
      </w:r>
      <w:r w:rsidR="0058298C" w:rsidRPr="0058298C">
        <w:rPr>
          <w:lang w:val="es-CL"/>
        </w:rPr>
        <w:t>±7</w:t>
      </w:r>
      <w:r w:rsidR="00033CA0">
        <w:rPr>
          <w:lang w:val="es-CL"/>
        </w:rPr>
        <w:t>3</w:t>
      </w:r>
      <w:r w:rsidR="0058298C" w:rsidRPr="0058298C">
        <w:rPr>
          <w:lang w:val="es-CL"/>
        </w:rPr>
        <w:t>,</w:t>
      </w:r>
      <w:r w:rsidR="00033CA0">
        <w:rPr>
          <w:lang w:val="es-CL"/>
        </w:rPr>
        <w:t>74</w:t>
      </w:r>
      <w:r w:rsidRPr="0058298C">
        <w:rPr>
          <w:lang w:val="es-CL"/>
        </w:rPr>
        <w:t xml:space="preserve"> kg. </w:t>
      </w:r>
    </w:p>
    <w:p w14:paraId="50F39C93" w14:textId="3B6D4ABE" w:rsidR="00804867" w:rsidRPr="00123997" w:rsidRDefault="00804867" w:rsidP="00804867">
      <w:pPr>
        <w:rPr>
          <w:highlight w:val="yellow"/>
          <w:lang w:val="es-CL"/>
        </w:rPr>
      </w:pPr>
      <w:r w:rsidRPr="00483DAF">
        <w:rPr>
          <w:lang w:val="es-CL"/>
        </w:rPr>
        <w:t xml:space="preserve">Para los individuos de las Series A (Individuos </w:t>
      </w:r>
      <w:proofErr w:type="spellStart"/>
      <w:r w:rsidRPr="00483DAF">
        <w:rPr>
          <w:lang w:val="es-CL"/>
        </w:rPr>
        <w:t>Vivos+Secos</w:t>
      </w:r>
      <w:proofErr w:type="spellEnd"/>
      <w:r w:rsidRPr="00483DAF">
        <w:rPr>
          <w:lang w:val="es-CL"/>
        </w:rPr>
        <w:t xml:space="preserve"> de las series A, B, C y D), en el periodo comprendido entre abril de 2022 y </w:t>
      </w:r>
      <w:r w:rsidR="00033CA0">
        <w:rPr>
          <w:lang w:val="es-CL"/>
        </w:rPr>
        <w:t>abril</w:t>
      </w:r>
      <w:r w:rsidRPr="00483DAF">
        <w:rPr>
          <w:lang w:val="es-CL"/>
        </w:rPr>
        <w:t xml:space="preserve"> de 2024, se registra un</w:t>
      </w:r>
      <w:r w:rsidR="00DD28B2">
        <w:rPr>
          <w:lang w:val="es-CL"/>
        </w:rPr>
        <w:t xml:space="preserve"> aumento</w:t>
      </w:r>
      <w:r w:rsidRPr="00483DAF">
        <w:rPr>
          <w:lang w:val="es-CL"/>
        </w:rPr>
        <w:t xml:space="preserve"> en la biomasa Total de </w:t>
      </w:r>
      <w:r w:rsidR="00033CA0">
        <w:rPr>
          <w:lang w:val="es-CL"/>
        </w:rPr>
        <w:t>568,3</w:t>
      </w:r>
      <w:r w:rsidR="00B25659">
        <w:rPr>
          <w:lang w:val="es-CL"/>
        </w:rPr>
        <w:t>2</w:t>
      </w:r>
      <w:r w:rsidRPr="00483DAF">
        <w:rPr>
          <w:lang w:val="es-CL"/>
        </w:rPr>
        <w:t xml:space="preserve"> kg. En particular en el último periodo </w:t>
      </w:r>
      <w:r w:rsidRPr="0058298C">
        <w:rPr>
          <w:lang w:val="es-CL"/>
        </w:rPr>
        <w:t>analizado (enero 2024</w:t>
      </w:r>
      <w:r w:rsidR="00033CA0">
        <w:rPr>
          <w:lang w:val="es-CL"/>
        </w:rPr>
        <w:t>-abril 2024</w:t>
      </w:r>
      <w:r w:rsidRPr="0058298C">
        <w:rPr>
          <w:lang w:val="es-CL"/>
        </w:rPr>
        <w:t xml:space="preserve">) se registra una disminución de la biomasa Total de </w:t>
      </w:r>
      <w:r w:rsidR="00033CA0">
        <w:rPr>
          <w:lang w:val="es-CL"/>
        </w:rPr>
        <w:t>34,6</w:t>
      </w:r>
      <w:r w:rsidR="00B25659">
        <w:rPr>
          <w:lang w:val="es-CL"/>
        </w:rPr>
        <w:t>6</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0058298C">
        <w:rPr>
          <w:lang w:val="es-CL"/>
        </w:rPr>
        <w:t>=</w:t>
      </w:r>
      <w:r w:rsidR="00033CA0">
        <w:rPr>
          <w:lang w:val="es-CL"/>
        </w:rPr>
        <w:t>7,519E-01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5.28)</w:t>
      </w:r>
      <w:r w:rsidRPr="0058298C">
        <w:rPr>
          <w:lang w:val="es-CL"/>
        </w:rPr>
        <w:t xml:space="preserve">. La media de la biomasa Total de los individuos de la Serie A es de </w:t>
      </w:r>
      <w:r w:rsidR="0058298C">
        <w:rPr>
          <w:lang w:val="es-CL"/>
        </w:rPr>
        <w:t>1.</w:t>
      </w:r>
      <w:r w:rsidR="00033CA0">
        <w:rPr>
          <w:lang w:val="es-CL"/>
        </w:rPr>
        <w:t>248,93</w:t>
      </w:r>
      <w:r w:rsidR="0058298C" w:rsidRPr="00F839BF">
        <w:rPr>
          <w:lang w:val="es-CL"/>
        </w:rPr>
        <w:t>±</w:t>
      </w:r>
      <w:r w:rsidR="0058298C">
        <w:rPr>
          <w:lang w:val="es-CL"/>
        </w:rPr>
        <w:t>2</w:t>
      </w:r>
      <w:r w:rsidR="00033CA0">
        <w:rPr>
          <w:lang w:val="es-CL"/>
        </w:rPr>
        <w:t>24,83</w:t>
      </w:r>
      <w:r w:rsidRPr="0058298C">
        <w:rPr>
          <w:lang w:val="es-CL"/>
        </w:rPr>
        <w:t xml:space="preserve"> kg.</w:t>
      </w:r>
    </w:p>
    <w:p w14:paraId="2CCA8141" w14:textId="77777777" w:rsidR="00804867" w:rsidRPr="00483DAF" w:rsidRDefault="00804867" w:rsidP="00804867">
      <w:pPr>
        <w:pStyle w:val="Ttulo4"/>
      </w:pPr>
      <w:r w:rsidRPr="00483DAF">
        <w:t xml:space="preserve">Cambios en la biomasa Total para la </w:t>
      </w:r>
      <w:r w:rsidRPr="00483DAF">
        <w:rPr>
          <w:bCs/>
        </w:rPr>
        <w:t>Serie B</w:t>
      </w:r>
    </w:p>
    <w:p w14:paraId="0EDAE9BC" w14:textId="2DBD8697" w:rsidR="00807356" w:rsidRPr="00483DAF" w:rsidRDefault="00804867" w:rsidP="00804867">
      <w:pPr>
        <w:spacing w:line="276" w:lineRule="auto"/>
        <w:rPr>
          <w:lang w:val="es-CL"/>
        </w:rPr>
      </w:pPr>
      <w:r w:rsidRPr="00483DAF">
        <w:rPr>
          <w:lang w:val="es-CL"/>
        </w:rPr>
        <w:t>El Cuadro 3</w:t>
      </w:r>
      <w:r w:rsidR="00B65A83">
        <w:rPr>
          <w:lang w:val="es-CL"/>
        </w:rPr>
        <w:t>8</w:t>
      </w:r>
      <w:r w:rsidRPr="00483DAF">
        <w:rPr>
          <w:lang w:val="es-CL"/>
        </w:rPr>
        <w:t xml:space="preserve"> presenta la biomasa Total según vitalidad y medición, para la Serie B del género </w:t>
      </w:r>
      <w:r w:rsidRPr="00483DAF">
        <w:rPr>
          <w:i/>
          <w:iCs/>
          <w:lang w:val="es-CL"/>
        </w:rPr>
        <w:t>Neltuma</w:t>
      </w:r>
      <w:r w:rsidRPr="00483DAF">
        <w:rPr>
          <w:lang w:val="es-CL"/>
        </w:rPr>
        <w:t xml:space="preserve"> (ex </w:t>
      </w:r>
      <w:r w:rsidRPr="00483DAF">
        <w:rPr>
          <w:i/>
          <w:iCs/>
          <w:lang w:val="es-CL"/>
        </w:rPr>
        <w:t>Prosopis</w:t>
      </w:r>
      <w:r w:rsidRPr="00483DAF">
        <w:rPr>
          <w:lang w:val="es-CL"/>
        </w:rPr>
        <w:t>) emplazada en el sector de Camar, borde este del Salar de Atacama.</w:t>
      </w:r>
    </w:p>
    <w:p w14:paraId="36640A0C" w14:textId="09CC190F" w:rsidR="00804867" w:rsidRDefault="00804867" w:rsidP="00804867">
      <w:pPr>
        <w:spacing w:before="0" w:after="0"/>
        <w:rPr>
          <w:lang w:val="es-CL"/>
        </w:rPr>
      </w:pPr>
      <w:r w:rsidRPr="00483DAF">
        <w:rPr>
          <w:b/>
          <w:bCs/>
          <w:lang w:val="es-CL"/>
        </w:rPr>
        <w:t>Cuadro 3</w:t>
      </w:r>
      <w:r w:rsidR="00B65A83">
        <w:rPr>
          <w:b/>
          <w:bCs/>
          <w:lang w:val="es-CL"/>
        </w:rPr>
        <w:t>8</w:t>
      </w:r>
      <w:r w:rsidRPr="00483DAF">
        <w:rPr>
          <w:b/>
          <w:bCs/>
          <w:lang w:val="es-CL"/>
        </w:rPr>
        <w:t>.</w:t>
      </w:r>
      <w:r w:rsidRPr="00483DAF">
        <w:rPr>
          <w:lang w:val="es-CL"/>
        </w:rPr>
        <w:t xml:space="preserve"> Biomasa Total (kg) para los individuos de la Serie B, según vitalidad y medición, pertenecientes a la población estudiada del género </w:t>
      </w:r>
      <w:r w:rsidRPr="00483DAF">
        <w:rPr>
          <w:i/>
          <w:iCs/>
          <w:lang w:val="es-CL"/>
        </w:rPr>
        <w:t>Neltuma</w:t>
      </w:r>
      <w:r w:rsidRPr="00483DAF">
        <w:rPr>
          <w:lang w:val="es-CL"/>
        </w:rPr>
        <w:t xml:space="preserve"> (ex </w:t>
      </w:r>
      <w:r w:rsidRPr="00483DAF">
        <w:rPr>
          <w:i/>
          <w:iCs/>
          <w:lang w:val="es-CL"/>
        </w:rPr>
        <w:t>Prosopis)</w:t>
      </w:r>
      <w:r w:rsidRPr="00483DAF">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5"/>
        <w:gridCol w:w="1302"/>
        <w:gridCol w:w="968"/>
        <w:gridCol w:w="728"/>
        <w:gridCol w:w="296"/>
        <w:gridCol w:w="728"/>
        <w:gridCol w:w="304"/>
        <w:gridCol w:w="719"/>
        <w:gridCol w:w="296"/>
        <w:gridCol w:w="244"/>
        <w:gridCol w:w="285"/>
        <w:gridCol w:w="25"/>
        <w:gridCol w:w="889"/>
        <w:gridCol w:w="297"/>
        <w:gridCol w:w="308"/>
        <w:gridCol w:w="387"/>
        <w:gridCol w:w="38"/>
      </w:tblGrid>
      <w:tr w:rsidR="009528B9" w:rsidRPr="00687F3B" w14:paraId="1778A00A" w14:textId="77777777" w:rsidTr="009528B9">
        <w:trPr>
          <w:gridAfter w:val="1"/>
          <w:wAfter w:w="22" w:type="pct"/>
        </w:trPr>
        <w:tc>
          <w:tcPr>
            <w:tcW w:w="4978" w:type="pct"/>
            <w:gridSpan w:val="16"/>
            <w:tcBorders>
              <w:top w:val="single" w:sz="4" w:space="0" w:color="auto"/>
            </w:tcBorders>
            <w:vAlign w:val="center"/>
          </w:tcPr>
          <w:p w14:paraId="7419A916" w14:textId="64CB9892"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58298C" w:rsidRPr="00687F3B" w14:paraId="30BDA909" w14:textId="77777777" w:rsidTr="00033CA0">
        <w:trPr>
          <w:gridAfter w:val="1"/>
          <w:wAfter w:w="22" w:type="pct"/>
        </w:trPr>
        <w:tc>
          <w:tcPr>
            <w:tcW w:w="1296" w:type="pct"/>
            <w:gridSpan w:val="2"/>
            <w:tcBorders>
              <w:top w:val="single" w:sz="4" w:space="0" w:color="auto"/>
            </w:tcBorders>
            <w:vAlign w:val="center"/>
          </w:tcPr>
          <w:p w14:paraId="63398EDA" w14:textId="77777777" w:rsidR="0058298C" w:rsidRPr="00687F3B" w:rsidRDefault="0058298C" w:rsidP="00330CFD">
            <w:pPr>
              <w:spacing w:before="0" w:after="0"/>
              <w:jc w:val="center"/>
              <w:rPr>
                <w:b/>
                <w:bCs/>
                <w:sz w:val="18"/>
                <w:szCs w:val="18"/>
                <w:lang w:val="es-CL"/>
              </w:rPr>
            </w:pPr>
            <w:r w:rsidRPr="00687F3B">
              <w:rPr>
                <w:b/>
                <w:bCs/>
                <w:sz w:val="18"/>
                <w:szCs w:val="18"/>
                <w:lang w:val="es-CL"/>
              </w:rPr>
              <w:t>Medición</w:t>
            </w:r>
          </w:p>
        </w:tc>
        <w:tc>
          <w:tcPr>
            <w:tcW w:w="551" w:type="pct"/>
            <w:vMerge w:val="restart"/>
            <w:tcBorders>
              <w:top w:val="single" w:sz="4" w:space="0" w:color="auto"/>
            </w:tcBorders>
            <w:shd w:val="clear" w:color="auto" w:fill="auto"/>
            <w:vAlign w:val="center"/>
          </w:tcPr>
          <w:p w14:paraId="322A3290" w14:textId="77777777" w:rsidR="0058298C" w:rsidRPr="00687F3B" w:rsidRDefault="0058298C" w:rsidP="00330CFD">
            <w:pPr>
              <w:spacing w:before="0" w:after="0"/>
              <w:jc w:val="center"/>
              <w:rPr>
                <w:b/>
                <w:bCs/>
                <w:sz w:val="18"/>
                <w:szCs w:val="18"/>
                <w:lang w:val="es-CL"/>
              </w:rPr>
            </w:pPr>
            <w:r w:rsidRPr="00687F3B">
              <w:rPr>
                <w:b/>
                <w:bCs/>
                <w:sz w:val="18"/>
                <w:szCs w:val="18"/>
                <w:lang w:val="es-CL"/>
              </w:rPr>
              <w:t>Serie</w:t>
            </w:r>
          </w:p>
        </w:tc>
        <w:tc>
          <w:tcPr>
            <w:tcW w:w="1170" w:type="pct"/>
            <w:gridSpan w:val="4"/>
            <w:vMerge w:val="restart"/>
            <w:tcBorders>
              <w:top w:val="single" w:sz="4" w:space="0" w:color="auto"/>
            </w:tcBorders>
            <w:shd w:val="clear" w:color="auto" w:fill="F2F2F2" w:themeFill="background1" w:themeFillShade="F2"/>
            <w:vAlign w:val="center"/>
          </w:tcPr>
          <w:p w14:paraId="17E29156" w14:textId="77777777" w:rsidR="0058298C" w:rsidRPr="00687F3B" w:rsidRDefault="0058298C" w:rsidP="00330CFD">
            <w:pPr>
              <w:spacing w:before="0" w:after="0"/>
              <w:jc w:val="center"/>
              <w:rPr>
                <w:b/>
                <w:bCs/>
                <w:sz w:val="18"/>
                <w:szCs w:val="18"/>
                <w:lang w:val="es-CL"/>
              </w:rPr>
            </w:pPr>
            <w:r w:rsidRPr="00687F3B">
              <w:rPr>
                <w:b/>
                <w:bCs/>
                <w:sz w:val="18"/>
                <w:szCs w:val="18"/>
                <w:lang w:val="es-CL"/>
              </w:rPr>
              <w:t>Vivos</w:t>
            </w:r>
          </w:p>
        </w:tc>
        <w:tc>
          <w:tcPr>
            <w:tcW w:w="878" w:type="pct"/>
            <w:gridSpan w:val="4"/>
            <w:vMerge w:val="restart"/>
            <w:tcBorders>
              <w:top w:val="single" w:sz="4" w:space="0" w:color="auto"/>
            </w:tcBorders>
            <w:vAlign w:val="center"/>
          </w:tcPr>
          <w:p w14:paraId="69EE4D9B" w14:textId="77777777" w:rsidR="0058298C" w:rsidRPr="00687F3B" w:rsidRDefault="0058298C" w:rsidP="00330CFD">
            <w:pPr>
              <w:spacing w:before="0" w:after="0"/>
              <w:jc w:val="center"/>
              <w:rPr>
                <w:b/>
                <w:bCs/>
                <w:sz w:val="18"/>
                <w:szCs w:val="18"/>
                <w:lang w:val="es-CL"/>
              </w:rPr>
            </w:pPr>
            <w:r w:rsidRPr="00687F3B">
              <w:rPr>
                <w:b/>
                <w:bCs/>
                <w:sz w:val="18"/>
                <w:szCs w:val="18"/>
                <w:lang w:val="es-CL"/>
              </w:rPr>
              <w:t>Secos</w:t>
            </w:r>
          </w:p>
        </w:tc>
        <w:tc>
          <w:tcPr>
            <w:tcW w:w="1084" w:type="pct"/>
            <w:gridSpan w:val="5"/>
            <w:vMerge w:val="restart"/>
            <w:tcBorders>
              <w:top w:val="single" w:sz="4" w:space="0" w:color="auto"/>
            </w:tcBorders>
            <w:shd w:val="clear" w:color="auto" w:fill="F2F2F2" w:themeFill="background1" w:themeFillShade="F2"/>
          </w:tcPr>
          <w:p w14:paraId="76242A71" w14:textId="77777777" w:rsidR="0058298C" w:rsidRPr="00687F3B" w:rsidRDefault="0058298C" w:rsidP="00330CFD">
            <w:pPr>
              <w:spacing w:before="0" w:after="0"/>
              <w:jc w:val="center"/>
              <w:rPr>
                <w:b/>
                <w:bCs/>
                <w:sz w:val="18"/>
                <w:szCs w:val="18"/>
                <w:lang w:val="es-CL"/>
              </w:rPr>
            </w:pPr>
            <w:r w:rsidRPr="00687F3B">
              <w:rPr>
                <w:b/>
                <w:bCs/>
                <w:sz w:val="18"/>
                <w:szCs w:val="18"/>
                <w:lang w:val="es-CL"/>
              </w:rPr>
              <w:t>Total</w:t>
            </w:r>
          </w:p>
          <w:p w14:paraId="647D29E9" w14:textId="77777777" w:rsidR="0058298C" w:rsidRPr="00687F3B" w:rsidRDefault="0058298C"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58298C" w:rsidRPr="00687F3B" w14:paraId="3F0F2269" w14:textId="77777777" w:rsidTr="00033CA0">
        <w:trPr>
          <w:gridAfter w:val="1"/>
          <w:wAfter w:w="22" w:type="pct"/>
        </w:trPr>
        <w:tc>
          <w:tcPr>
            <w:tcW w:w="555" w:type="pct"/>
            <w:tcBorders>
              <w:bottom w:val="single" w:sz="4" w:space="0" w:color="auto"/>
            </w:tcBorders>
          </w:tcPr>
          <w:p w14:paraId="770A8C7E" w14:textId="77777777" w:rsidR="0058298C" w:rsidRPr="00687F3B" w:rsidRDefault="0058298C" w:rsidP="00330CFD">
            <w:pPr>
              <w:spacing w:before="0" w:after="0"/>
              <w:rPr>
                <w:b/>
                <w:bCs/>
                <w:sz w:val="18"/>
                <w:szCs w:val="18"/>
                <w:lang w:val="es-CL"/>
              </w:rPr>
            </w:pPr>
            <w:r w:rsidRPr="00687F3B">
              <w:rPr>
                <w:b/>
                <w:bCs/>
                <w:sz w:val="18"/>
                <w:szCs w:val="18"/>
                <w:lang w:val="es-CL"/>
              </w:rPr>
              <w:t>Fecha</w:t>
            </w:r>
          </w:p>
        </w:tc>
        <w:tc>
          <w:tcPr>
            <w:tcW w:w="741" w:type="pct"/>
            <w:tcBorders>
              <w:bottom w:val="single" w:sz="4" w:space="0" w:color="auto"/>
            </w:tcBorders>
          </w:tcPr>
          <w:p w14:paraId="6ABCAFE3" w14:textId="77777777" w:rsidR="0058298C" w:rsidRPr="00687F3B" w:rsidRDefault="0058298C" w:rsidP="00330CFD">
            <w:pPr>
              <w:spacing w:before="0" w:after="0"/>
              <w:rPr>
                <w:b/>
                <w:bCs/>
                <w:sz w:val="18"/>
                <w:szCs w:val="18"/>
                <w:lang w:val="es-CL"/>
              </w:rPr>
            </w:pPr>
            <w:r w:rsidRPr="00687F3B">
              <w:rPr>
                <w:b/>
                <w:bCs/>
                <w:sz w:val="18"/>
                <w:szCs w:val="18"/>
                <w:lang w:val="es-CL"/>
              </w:rPr>
              <w:t>N°</w:t>
            </w:r>
          </w:p>
        </w:tc>
        <w:tc>
          <w:tcPr>
            <w:tcW w:w="551" w:type="pct"/>
            <w:vMerge/>
            <w:tcBorders>
              <w:bottom w:val="single" w:sz="4" w:space="0" w:color="auto"/>
            </w:tcBorders>
            <w:shd w:val="clear" w:color="auto" w:fill="auto"/>
          </w:tcPr>
          <w:p w14:paraId="63B489E1" w14:textId="77777777" w:rsidR="0058298C" w:rsidRPr="00687F3B" w:rsidRDefault="0058298C" w:rsidP="00330CFD">
            <w:pPr>
              <w:spacing w:before="0" w:after="0"/>
              <w:jc w:val="center"/>
              <w:rPr>
                <w:b/>
                <w:bCs/>
                <w:sz w:val="18"/>
                <w:szCs w:val="18"/>
                <w:lang w:val="es-CL"/>
              </w:rPr>
            </w:pPr>
          </w:p>
        </w:tc>
        <w:tc>
          <w:tcPr>
            <w:tcW w:w="1170" w:type="pct"/>
            <w:gridSpan w:val="4"/>
            <w:vMerge/>
            <w:tcBorders>
              <w:bottom w:val="single" w:sz="4" w:space="0" w:color="auto"/>
            </w:tcBorders>
            <w:shd w:val="clear" w:color="auto" w:fill="F2F2F2" w:themeFill="background1" w:themeFillShade="F2"/>
          </w:tcPr>
          <w:p w14:paraId="201A6497" w14:textId="77777777" w:rsidR="0058298C" w:rsidRPr="00687F3B" w:rsidRDefault="0058298C" w:rsidP="00330CFD">
            <w:pPr>
              <w:spacing w:before="0" w:after="0"/>
              <w:rPr>
                <w:b/>
                <w:bCs/>
                <w:sz w:val="18"/>
                <w:szCs w:val="18"/>
                <w:lang w:val="es-CL"/>
              </w:rPr>
            </w:pPr>
          </w:p>
        </w:tc>
        <w:tc>
          <w:tcPr>
            <w:tcW w:w="878" w:type="pct"/>
            <w:gridSpan w:val="4"/>
            <w:vMerge/>
            <w:tcBorders>
              <w:bottom w:val="single" w:sz="4" w:space="0" w:color="auto"/>
            </w:tcBorders>
          </w:tcPr>
          <w:p w14:paraId="2F91C541" w14:textId="77777777" w:rsidR="0058298C" w:rsidRPr="00687F3B" w:rsidRDefault="0058298C" w:rsidP="00330CFD">
            <w:pPr>
              <w:spacing w:before="0" w:after="0"/>
              <w:rPr>
                <w:b/>
                <w:bCs/>
                <w:sz w:val="18"/>
                <w:szCs w:val="18"/>
                <w:lang w:val="es-CL"/>
              </w:rPr>
            </w:pPr>
          </w:p>
        </w:tc>
        <w:tc>
          <w:tcPr>
            <w:tcW w:w="1084" w:type="pct"/>
            <w:gridSpan w:val="5"/>
            <w:vMerge/>
            <w:tcBorders>
              <w:bottom w:val="single" w:sz="4" w:space="0" w:color="auto"/>
            </w:tcBorders>
            <w:shd w:val="clear" w:color="auto" w:fill="F2F2F2" w:themeFill="background1" w:themeFillShade="F2"/>
          </w:tcPr>
          <w:p w14:paraId="064924A3" w14:textId="77777777" w:rsidR="0058298C" w:rsidRPr="00687F3B" w:rsidRDefault="0058298C" w:rsidP="00330CFD">
            <w:pPr>
              <w:spacing w:before="0" w:after="0"/>
              <w:rPr>
                <w:b/>
                <w:bCs/>
                <w:sz w:val="18"/>
                <w:szCs w:val="18"/>
                <w:lang w:val="es-CL"/>
              </w:rPr>
            </w:pPr>
          </w:p>
        </w:tc>
      </w:tr>
      <w:tr w:rsidR="0058298C" w:rsidRPr="00687F3B" w14:paraId="58D9E36F" w14:textId="77777777" w:rsidTr="00033CA0">
        <w:tc>
          <w:tcPr>
            <w:tcW w:w="555" w:type="pct"/>
            <w:tcBorders>
              <w:top w:val="single" w:sz="4" w:space="0" w:color="auto"/>
            </w:tcBorders>
          </w:tcPr>
          <w:p w14:paraId="42A7DB87"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741" w:type="pct"/>
            <w:tcBorders>
              <w:top w:val="single" w:sz="4" w:space="0" w:color="auto"/>
            </w:tcBorders>
          </w:tcPr>
          <w:p w14:paraId="3C9DAB86" w14:textId="77777777" w:rsidR="0058298C" w:rsidRPr="00687F3B" w:rsidRDefault="0058298C" w:rsidP="0058298C">
            <w:pPr>
              <w:spacing w:before="0" w:after="0"/>
              <w:jc w:val="left"/>
              <w:rPr>
                <w:sz w:val="18"/>
                <w:szCs w:val="18"/>
                <w:lang w:val="es-CL"/>
              </w:rPr>
            </w:pPr>
            <w:r w:rsidRPr="00687F3B">
              <w:rPr>
                <w:sz w:val="18"/>
                <w:szCs w:val="18"/>
                <w:lang w:val="es-CL"/>
              </w:rPr>
              <w:t>1</w:t>
            </w:r>
          </w:p>
        </w:tc>
        <w:tc>
          <w:tcPr>
            <w:tcW w:w="551" w:type="pct"/>
            <w:tcBorders>
              <w:top w:val="single" w:sz="4" w:space="0" w:color="auto"/>
            </w:tcBorders>
            <w:shd w:val="clear" w:color="auto" w:fill="auto"/>
          </w:tcPr>
          <w:p w14:paraId="07CA1996" w14:textId="7A8602C6" w:rsidR="0058298C" w:rsidRPr="00687F3B" w:rsidRDefault="0058298C" w:rsidP="0058298C">
            <w:pPr>
              <w:spacing w:before="0" w:after="0"/>
              <w:jc w:val="center"/>
              <w:rPr>
                <w:sz w:val="18"/>
                <w:szCs w:val="18"/>
              </w:rPr>
            </w:pPr>
            <w:r>
              <w:rPr>
                <w:sz w:val="18"/>
                <w:szCs w:val="18"/>
              </w:rPr>
              <w:t>B</w:t>
            </w:r>
          </w:p>
        </w:tc>
        <w:tc>
          <w:tcPr>
            <w:tcW w:w="583" w:type="pct"/>
            <w:gridSpan w:val="2"/>
            <w:tcBorders>
              <w:top w:val="single" w:sz="4" w:space="0" w:color="auto"/>
            </w:tcBorders>
            <w:shd w:val="clear" w:color="auto" w:fill="F2F2F2" w:themeFill="background1" w:themeFillShade="F2"/>
          </w:tcPr>
          <w:p w14:paraId="6F44442A" w14:textId="6BAC797F" w:rsidR="0058298C" w:rsidRPr="00F839BF" w:rsidRDefault="0058298C" w:rsidP="0058298C">
            <w:pPr>
              <w:spacing w:before="0" w:after="0"/>
              <w:jc w:val="right"/>
              <w:rPr>
                <w:sz w:val="18"/>
                <w:szCs w:val="18"/>
                <w:lang w:val="es-CL"/>
              </w:rPr>
            </w:pPr>
            <w:r w:rsidRPr="00483DAF">
              <w:rPr>
                <w:sz w:val="18"/>
                <w:szCs w:val="18"/>
              </w:rPr>
              <w:t xml:space="preserve"> -</w:t>
            </w:r>
          </w:p>
        </w:tc>
        <w:tc>
          <w:tcPr>
            <w:tcW w:w="414" w:type="pct"/>
            <w:tcBorders>
              <w:top w:val="single" w:sz="4" w:space="0" w:color="auto"/>
            </w:tcBorders>
            <w:shd w:val="clear" w:color="auto" w:fill="F2F2F2" w:themeFill="background1" w:themeFillShade="F2"/>
            <w:vAlign w:val="center"/>
          </w:tcPr>
          <w:p w14:paraId="28F7F3B3" w14:textId="77777777" w:rsidR="0058298C" w:rsidRPr="00F839BF" w:rsidRDefault="0058298C" w:rsidP="0058298C">
            <w:pPr>
              <w:spacing w:before="0" w:after="0"/>
              <w:jc w:val="right"/>
              <w:rPr>
                <w:sz w:val="18"/>
                <w:szCs w:val="18"/>
                <w:lang w:val="es-CL"/>
              </w:rPr>
            </w:pPr>
          </w:p>
        </w:tc>
        <w:tc>
          <w:tcPr>
            <w:tcW w:w="173" w:type="pct"/>
            <w:tcBorders>
              <w:top w:val="single" w:sz="4" w:space="0" w:color="auto"/>
            </w:tcBorders>
            <w:shd w:val="clear" w:color="auto" w:fill="F2F2F2" w:themeFill="background1" w:themeFillShade="F2"/>
            <w:vAlign w:val="center"/>
          </w:tcPr>
          <w:p w14:paraId="4B4CD7FE" w14:textId="77777777" w:rsidR="0058298C" w:rsidRPr="00F839BF" w:rsidRDefault="0058298C" w:rsidP="0058298C">
            <w:pPr>
              <w:spacing w:before="0" w:after="0"/>
              <w:jc w:val="left"/>
              <w:rPr>
                <w:sz w:val="18"/>
                <w:szCs w:val="18"/>
                <w:lang w:val="es-CL"/>
              </w:rPr>
            </w:pPr>
            <w:r>
              <w:rPr>
                <w:sz w:val="18"/>
                <w:szCs w:val="18"/>
                <w:lang w:val="es-CL"/>
              </w:rPr>
              <w:t>a</w:t>
            </w:r>
          </w:p>
        </w:tc>
        <w:tc>
          <w:tcPr>
            <w:tcW w:w="409" w:type="pct"/>
            <w:tcBorders>
              <w:top w:val="single" w:sz="4" w:space="0" w:color="auto"/>
            </w:tcBorders>
          </w:tcPr>
          <w:p w14:paraId="5E070D6E" w14:textId="58EB3941" w:rsidR="0058298C" w:rsidRPr="00F839BF" w:rsidRDefault="0058298C" w:rsidP="0058298C">
            <w:pPr>
              <w:spacing w:before="0" w:after="0"/>
              <w:jc w:val="right"/>
              <w:rPr>
                <w:sz w:val="18"/>
                <w:szCs w:val="18"/>
              </w:rPr>
            </w:pPr>
            <w:r w:rsidRPr="00483DAF">
              <w:rPr>
                <w:sz w:val="18"/>
                <w:szCs w:val="18"/>
              </w:rPr>
              <w:t xml:space="preserve"> -</w:t>
            </w:r>
          </w:p>
        </w:tc>
        <w:tc>
          <w:tcPr>
            <w:tcW w:w="168" w:type="pct"/>
            <w:tcBorders>
              <w:top w:val="single" w:sz="4" w:space="0" w:color="auto"/>
            </w:tcBorders>
          </w:tcPr>
          <w:p w14:paraId="4F9B0CDA" w14:textId="77777777" w:rsidR="0058298C" w:rsidRPr="00F839BF" w:rsidRDefault="0058298C" w:rsidP="0058298C">
            <w:pPr>
              <w:spacing w:before="0" w:after="0"/>
              <w:rPr>
                <w:sz w:val="18"/>
                <w:szCs w:val="18"/>
                <w:lang w:val="es-CL"/>
              </w:rPr>
            </w:pPr>
          </w:p>
        </w:tc>
        <w:tc>
          <w:tcPr>
            <w:tcW w:w="139" w:type="pct"/>
            <w:tcBorders>
              <w:top w:val="single" w:sz="4" w:space="0" w:color="auto"/>
            </w:tcBorders>
            <w:vAlign w:val="center"/>
          </w:tcPr>
          <w:p w14:paraId="0A48E383" w14:textId="77777777" w:rsidR="0058298C" w:rsidRPr="00F839BF" w:rsidRDefault="0058298C" w:rsidP="0058298C">
            <w:pPr>
              <w:spacing w:before="0" w:after="0"/>
              <w:jc w:val="right"/>
              <w:rPr>
                <w:sz w:val="18"/>
                <w:szCs w:val="18"/>
                <w:lang w:val="es-CL"/>
              </w:rPr>
            </w:pPr>
          </w:p>
        </w:tc>
        <w:tc>
          <w:tcPr>
            <w:tcW w:w="176" w:type="pct"/>
            <w:gridSpan w:val="2"/>
            <w:tcBorders>
              <w:top w:val="single" w:sz="4" w:space="0" w:color="auto"/>
            </w:tcBorders>
          </w:tcPr>
          <w:p w14:paraId="294CC3AD" w14:textId="77777777" w:rsidR="0058298C" w:rsidRPr="00F839BF" w:rsidRDefault="0058298C" w:rsidP="0058298C">
            <w:pPr>
              <w:spacing w:before="0" w:after="0"/>
              <w:jc w:val="left"/>
              <w:rPr>
                <w:sz w:val="18"/>
                <w:szCs w:val="18"/>
                <w:lang w:val="es-CL"/>
              </w:rPr>
            </w:pPr>
            <w:r w:rsidRPr="00CA2913">
              <w:rPr>
                <w:sz w:val="18"/>
                <w:szCs w:val="18"/>
              </w:rPr>
              <w:t>a</w:t>
            </w:r>
          </w:p>
        </w:tc>
        <w:tc>
          <w:tcPr>
            <w:tcW w:w="506" w:type="pct"/>
            <w:tcBorders>
              <w:top w:val="single" w:sz="4" w:space="0" w:color="auto"/>
            </w:tcBorders>
            <w:shd w:val="clear" w:color="auto" w:fill="F2F2F2" w:themeFill="background1" w:themeFillShade="F2"/>
          </w:tcPr>
          <w:p w14:paraId="00FB8856" w14:textId="67804B88" w:rsidR="0058298C" w:rsidRPr="00F839BF" w:rsidRDefault="0058298C" w:rsidP="0058298C">
            <w:pPr>
              <w:spacing w:before="0" w:after="0"/>
              <w:jc w:val="right"/>
              <w:rPr>
                <w:sz w:val="18"/>
                <w:szCs w:val="18"/>
              </w:rPr>
            </w:pPr>
            <w:r w:rsidRPr="00483DAF">
              <w:rPr>
                <w:sz w:val="18"/>
                <w:szCs w:val="18"/>
              </w:rPr>
              <w:t xml:space="preserve"> -</w:t>
            </w:r>
          </w:p>
        </w:tc>
        <w:tc>
          <w:tcPr>
            <w:tcW w:w="169" w:type="pct"/>
            <w:tcBorders>
              <w:top w:val="single" w:sz="4" w:space="0" w:color="auto"/>
            </w:tcBorders>
            <w:shd w:val="clear" w:color="auto" w:fill="F2F2F2" w:themeFill="background1" w:themeFillShade="F2"/>
          </w:tcPr>
          <w:p w14:paraId="4CA9FF77" w14:textId="77777777" w:rsidR="0058298C" w:rsidRPr="00F839BF" w:rsidRDefault="0058298C" w:rsidP="0058298C">
            <w:pPr>
              <w:spacing w:before="0" w:after="0"/>
              <w:rPr>
                <w:sz w:val="18"/>
                <w:szCs w:val="18"/>
                <w:lang w:val="es-CL"/>
              </w:rPr>
            </w:pPr>
          </w:p>
        </w:tc>
        <w:tc>
          <w:tcPr>
            <w:tcW w:w="175" w:type="pct"/>
            <w:tcBorders>
              <w:top w:val="single" w:sz="4" w:space="0" w:color="auto"/>
            </w:tcBorders>
            <w:shd w:val="clear" w:color="auto" w:fill="F2F2F2" w:themeFill="background1" w:themeFillShade="F2"/>
            <w:vAlign w:val="center"/>
          </w:tcPr>
          <w:p w14:paraId="30BA693A" w14:textId="77777777" w:rsidR="0058298C" w:rsidRPr="00F839BF" w:rsidRDefault="0058298C" w:rsidP="0058298C">
            <w:pPr>
              <w:spacing w:before="0" w:after="0"/>
              <w:jc w:val="right"/>
              <w:rPr>
                <w:sz w:val="18"/>
                <w:szCs w:val="18"/>
                <w:lang w:val="es-CL"/>
              </w:rPr>
            </w:pPr>
          </w:p>
        </w:tc>
        <w:tc>
          <w:tcPr>
            <w:tcW w:w="242" w:type="pct"/>
            <w:gridSpan w:val="2"/>
            <w:tcBorders>
              <w:top w:val="single" w:sz="4" w:space="0" w:color="auto"/>
            </w:tcBorders>
            <w:shd w:val="clear" w:color="auto" w:fill="F2F2F2" w:themeFill="background1" w:themeFillShade="F2"/>
          </w:tcPr>
          <w:p w14:paraId="7A6391B6"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38CD169B" w14:textId="77777777" w:rsidTr="00033CA0">
        <w:tc>
          <w:tcPr>
            <w:tcW w:w="555" w:type="pct"/>
          </w:tcPr>
          <w:p w14:paraId="39F6FDF4"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741" w:type="pct"/>
          </w:tcPr>
          <w:p w14:paraId="5379514E" w14:textId="77777777" w:rsidR="0058298C" w:rsidRPr="00687F3B" w:rsidRDefault="0058298C" w:rsidP="0058298C">
            <w:pPr>
              <w:spacing w:before="0" w:after="0"/>
              <w:jc w:val="left"/>
              <w:rPr>
                <w:sz w:val="18"/>
                <w:szCs w:val="18"/>
                <w:lang w:val="es-CL"/>
              </w:rPr>
            </w:pPr>
            <w:r w:rsidRPr="00687F3B">
              <w:rPr>
                <w:sz w:val="18"/>
                <w:szCs w:val="18"/>
                <w:lang w:val="es-CL"/>
              </w:rPr>
              <w:t>2</w:t>
            </w:r>
          </w:p>
        </w:tc>
        <w:tc>
          <w:tcPr>
            <w:tcW w:w="551" w:type="pct"/>
            <w:shd w:val="clear" w:color="auto" w:fill="auto"/>
          </w:tcPr>
          <w:p w14:paraId="70310B1A" w14:textId="7D879D3E"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2483E89F" w14:textId="5CDAEDDE" w:rsidR="0058298C" w:rsidRPr="00F839BF" w:rsidRDefault="0058298C" w:rsidP="0058298C">
            <w:pPr>
              <w:spacing w:before="0" w:after="0"/>
              <w:jc w:val="right"/>
              <w:rPr>
                <w:sz w:val="18"/>
                <w:szCs w:val="18"/>
                <w:lang w:val="es-CL"/>
              </w:rPr>
            </w:pPr>
            <w:r w:rsidRPr="00483DAF">
              <w:rPr>
                <w:sz w:val="18"/>
                <w:szCs w:val="18"/>
              </w:rPr>
              <w:t>3.687,54</w:t>
            </w:r>
          </w:p>
        </w:tc>
        <w:tc>
          <w:tcPr>
            <w:tcW w:w="414" w:type="pct"/>
            <w:shd w:val="clear" w:color="auto" w:fill="F2F2F2" w:themeFill="background1" w:themeFillShade="F2"/>
          </w:tcPr>
          <w:p w14:paraId="737FDF1F"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0B9F8D6B" w14:textId="77777777" w:rsidR="0058298C" w:rsidRPr="00F839BF" w:rsidRDefault="0058298C" w:rsidP="0058298C">
            <w:pPr>
              <w:spacing w:before="0" w:after="0"/>
              <w:jc w:val="left"/>
              <w:rPr>
                <w:sz w:val="18"/>
                <w:szCs w:val="18"/>
              </w:rPr>
            </w:pPr>
            <w:r w:rsidRPr="00F839BF">
              <w:rPr>
                <w:sz w:val="18"/>
                <w:szCs w:val="18"/>
              </w:rPr>
              <w:t>a</w:t>
            </w:r>
          </w:p>
        </w:tc>
        <w:tc>
          <w:tcPr>
            <w:tcW w:w="409" w:type="pct"/>
          </w:tcPr>
          <w:p w14:paraId="0300FDBE" w14:textId="4C8A9AEF" w:rsidR="0058298C" w:rsidRPr="00F839BF" w:rsidRDefault="0058298C" w:rsidP="0058298C">
            <w:pPr>
              <w:spacing w:before="0" w:after="0"/>
              <w:jc w:val="right"/>
              <w:rPr>
                <w:sz w:val="18"/>
                <w:szCs w:val="18"/>
                <w:lang w:val="es-CL"/>
              </w:rPr>
            </w:pPr>
            <w:r w:rsidRPr="00483DAF">
              <w:rPr>
                <w:sz w:val="18"/>
                <w:szCs w:val="18"/>
              </w:rPr>
              <w:t>22,55</w:t>
            </w:r>
          </w:p>
        </w:tc>
        <w:tc>
          <w:tcPr>
            <w:tcW w:w="168" w:type="pct"/>
          </w:tcPr>
          <w:p w14:paraId="58131A85" w14:textId="77777777" w:rsidR="0058298C" w:rsidRPr="00F839BF" w:rsidRDefault="0058298C" w:rsidP="0058298C">
            <w:pPr>
              <w:spacing w:before="0" w:after="0"/>
              <w:rPr>
                <w:sz w:val="18"/>
                <w:szCs w:val="18"/>
                <w:lang w:val="es-CL"/>
              </w:rPr>
            </w:pPr>
          </w:p>
        </w:tc>
        <w:tc>
          <w:tcPr>
            <w:tcW w:w="139" w:type="pct"/>
            <w:vAlign w:val="center"/>
          </w:tcPr>
          <w:p w14:paraId="6FED3882" w14:textId="77777777" w:rsidR="0058298C" w:rsidRPr="00F839BF" w:rsidRDefault="0058298C" w:rsidP="0058298C">
            <w:pPr>
              <w:spacing w:before="0" w:after="0"/>
              <w:jc w:val="right"/>
              <w:rPr>
                <w:sz w:val="18"/>
                <w:szCs w:val="18"/>
                <w:lang w:val="es-CL"/>
              </w:rPr>
            </w:pPr>
          </w:p>
        </w:tc>
        <w:tc>
          <w:tcPr>
            <w:tcW w:w="176" w:type="pct"/>
            <w:gridSpan w:val="2"/>
          </w:tcPr>
          <w:p w14:paraId="7A9DBC0C"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10441D10" w14:textId="56DBFF59" w:rsidR="0058298C" w:rsidRPr="00F839BF" w:rsidRDefault="0058298C" w:rsidP="0058298C">
            <w:pPr>
              <w:spacing w:before="0" w:after="0"/>
              <w:jc w:val="right"/>
              <w:rPr>
                <w:sz w:val="18"/>
                <w:szCs w:val="18"/>
                <w:lang w:val="es-CL"/>
              </w:rPr>
            </w:pPr>
            <w:r w:rsidRPr="00483DAF">
              <w:rPr>
                <w:sz w:val="18"/>
                <w:szCs w:val="18"/>
              </w:rPr>
              <w:t>3.710,09</w:t>
            </w:r>
          </w:p>
        </w:tc>
        <w:tc>
          <w:tcPr>
            <w:tcW w:w="169" w:type="pct"/>
            <w:shd w:val="clear" w:color="auto" w:fill="F2F2F2" w:themeFill="background1" w:themeFillShade="F2"/>
          </w:tcPr>
          <w:p w14:paraId="201B964D" w14:textId="77777777" w:rsidR="0058298C" w:rsidRPr="00F839BF" w:rsidRDefault="0058298C" w:rsidP="0058298C">
            <w:pPr>
              <w:spacing w:before="0" w:after="0"/>
              <w:rPr>
                <w:sz w:val="18"/>
                <w:szCs w:val="18"/>
                <w:lang w:val="es-CL"/>
              </w:rPr>
            </w:pPr>
          </w:p>
        </w:tc>
        <w:tc>
          <w:tcPr>
            <w:tcW w:w="175" w:type="pct"/>
            <w:shd w:val="clear" w:color="auto" w:fill="F2F2F2" w:themeFill="background1" w:themeFillShade="F2"/>
            <w:vAlign w:val="center"/>
          </w:tcPr>
          <w:p w14:paraId="5D61D73F" w14:textId="77777777" w:rsidR="0058298C" w:rsidRPr="00F839BF" w:rsidRDefault="0058298C" w:rsidP="0058298C">
            <w:pPr>
              <w:spacing w:before="0" w:after="0"/>
              <w:jc w:val="right"/>
              <w:rPr>
                <w:sz w:val="18"/>
                <w:szCs w:val="18"/>
                <w:lang w:val="es-CL"/>
              </w:rPr>
            </w:pPr>
          </w:p>
        </w:tc>
        <w:tc>
          <w:tcPr>
            <w:tcW w:w="242" w:type="pct"/>
            <w:gridSpan w:val="2"/>
            <w:shd w:val="clear" w:color="auto" w:fill="F2F2F2" w:themeFill="background1" w:themeFillShade="F2"/>
          </w:tcPr>
          <w:p w14:paraId="0D8B6C79"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27EE2FC0" w14:textId="77777777" w:rsidTr="00033CA0">
        <w:tc>
          <w:tcPr>
            <w:tcW w:w="555" w:type="pct"/>
          </w:tcPr>
          <w:p w14:paraId="2EE8F813"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741" w:type="pct"/>
          </w:tcPr>
          <w:p w14:paraId="3A81BA7C" w14:textId="77777777" w:rsidR="0058298C" w:rsidRPr="00687F3B" w:rsidRDefault="0058298C" w:rsidP="0058298C">
            <w:pPr>
              <w:spacing w:before="0" w:after="0"/>
              <w:jc w:val="left"/>
              <w:rPr>
                <w:sz w:val="18"/>
                <w:szCs w:val="18"/>
                <w:lang w:val="es-CL"/>
              </w:rPr>
            </w:pPr>
            <w:r w:rsidRPr="00687F3B">
              <w:rPr>
                <w:sz w:val="18"/>
                <w:szCs w:val="18"/>
                <w:lang w:val="es-CL"/>
              </w:rPr>
              <w:t>3</w:t>
            </w:r>
          </w:p>
        </w:tc>
        <w:tc>
          <w:tcPr>
            <w:tcW w:w="551" w:type="pct"/>
            <w:shd w:val="clear" w:color="auto" w:fill="auto"/>
          </w:tcPr>
          <w:p w14:paraId="1DDBE8C3" w14:textId="1076115B"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187D3FC8" w14:textId="304E1B48" w:rsidR="0058298C" w:rsidRPr="00F839BF" w:rsidRDefault="0058298C" w:rsidP="0058298C">
            <w:pPr>
              <w:spacing w:before="0" w:after="0"/>
              <w:jc w:val="right"/>
              <w:rPr>
                <w:sz w:val="18"/>
                <w:szCs w:val="18"/>
                <w:lang w:val="es-CL"/>
              </w:rPr>
            </w:pPr>
            <w:r w:rsidRPr="00483DAF">
              <w:rPr>
                <w:sz w:val="18"/>
                <w:szCs w:val="18"/>
              </w:rPr>
              <w:t>3.609,05</w:t>
            </w:r>
          </w:p>
        </w:tc>
        <w:tc>
          <w:tcPr>
            <w:tcW w:w="414" w:type="pct"/>
            <w:shd w:val="clear" w:color="auto" w:fill="F2F2F2" w:themeFill="background1" w:themeFillShade="F2"/>
          </w:tcPr>
          <w:p w14:paraId="1804A550"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0546B6BF"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04DD7836" w14:textId="08E2686E" w:rsidR="0058298C" w:rsidRPr="00F839BF" w:rsidRDefault="0058298C" w:rsidP="0058298C">
            <w:pPr>
              <w:spacing w:before="0" w:after="0"/>
              <w:jc w:val="right"/>
              <w:rPr>
                <w:sz w:val="18"/>
                <w:szCs w:val="18"/>
                <w:lang w:val="es-CL"/>
              </w:rPr>
            </w:pPr>
            <w:r w:rsidRPr="00483DAF">
              <w:rPr>
                <w:sz w:val="18"/>
                <w:szCs w:val="18"/>
              </w:rPr>
              <w:t>26,28</w:t>
            </w:r>
          </w:p>
        </w:tc>
        <w:tc>
          <w:tcPr>
            <w:tcW w:w="168" w:type="pct"/>
          </w:tcPr>
          <w:p w14:paraId="3F595349" w14:textId="77777777" w:rsidR="0058298C" w:rsidRPr="00F839BF" w:rsidRDefault="0058298C" w:rsidP="0058298C">
            <w:pPr>
              <w:spacing w:before="0" w:after="0"/>
              <w:rPr>
                <w:sz w:val="18"/>
                <w:szCs w:val="18"/>
                <w:lang w:val="es-CL"/>
              </w:rPr>
            </w:pPr>
          </w:p>
        </w:tc>
        <w:tc>
          <w:tcPr>
            <w:tcW w:w="139" w:type="pct"/>
            <w:vAlign w:val="center"/>
          </w:tcPr>
          <w:p w14:paraId="60DCDCAD" w14:textId="77777777" w:rsidR="0058298C" w:rsidRPr="00F839BF" w:rsidRDefault="0058298C" w:rsidP="0058298C">
            <w:pPr>
              <w:spacing w:before="0" w:after="0"/>
              <w:jc w:val="right"/>
              <w:rPr>
                <w:sz w:val="18"/>
                <w:szCs w:val="18"/>
                <w:lang w:val="es-CL"/>
              </w:rPr>
            </w:pPr>
          </w:p>
        </w:tc>
        <w:tc>
          <w:tcPr>
            <w:tcW w:w="176" w:type="pct"/>
            <w:gridSpan w:val="2"/>
          </w:tcPr>
          <w:p w14:paraId="140ACBCA"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7D38D048" w14:textId="10300A73" w:rsidR="0058298C" w:rsidRPr="00F839BF" w:rsidRDefault="0058298C" w:rsidP="0058298C">
            <w:pPr>
              <w:spacing w:before="0" w:after="0"/>
              <w:jc w:val="right"/>
              <w:rPr>
                <w:sz w:val="18"/>
                <w:szCs w:val="18"/>
                <w:lang w:val="es-CL"/>
              </w:rPr>
            </w:pPr>
            <w:r w:rsidRPr="00483DAF">
              <w:rPr>
                <w:sz w:val="18"/>
                <w:szCs w:val="18"/>
              </w:rPr>
              <w:t>3.635,3</w:t>
            </w:r>
            <w:r w:rsidR="00816BD2">
              <w:rPr>
                <w:sz w:val="18"/>
                <w:szCs w:val="18"/>
              </w:rPr>
              <w:t>3</w:t>
            </w:r>
          </w:p>
        </w:tc>
        <w:tc>
          <w:tcPr>
            <w:tcW w:w="169" w:type="pct"/>
            <w:shd w:val="clear" w:color="auto" w:fill="F2F2F2" w:themeFill="background1" w:themeFillShade="F2"/>
          </w:tcPr>
          <w:p w14:paraId="079B5A70" w14:textId="77777777" w:rsidR="0058298C" w:rsidRPr="00F839BF" w:rsidRDefault="0058298C" w:rsidP="0058298C">
            <w:pPr>
              <w:spacing w:before="0" w:after="0"/>
              <w:rPr>
                <w:sz w:val="18"/>
                <w:szCs w:val="18"/>
                <w:lang w:val="es-CL"/>
              </w:rPr>
            </w:pPr>
          </w:p>
        </w:tc>
        <w:tc>
          <w:tcPr>
            <w:tcW w:w="175" w:type="pct"/>
            <w:shd w:val="clear" w:color="auto" w:fill="F2F2F2" w:themeFill="background1" w:themeFillShade="F2"/>
            <w:vAlign w:val="center"/>
          </w:tcPr>
          <w:p w14:paraId="6DE92CF6" w14:textId="77777777" w:rsidR="0058298C" w:rsidRPr="00F839BF" w:rsidRDefault="0058298C" w:rsidP="0058298C">
            <w:pPr>
              <w:spacing w:before="0" w:after="0"/>
              <w:jc w:val="right"/>
              <w:rPr>
                <w:sz w:val="18"/>
                <w:szCs w:val="18"/>
                <w:lang w:val="es-CL"/>
              </w:rPr>
            </w:pPr>
          </w:p>
        </w:tc>
        <w:tc>
          <w:tcPr>
            <w:tcW w:w="242" w:type="pct"/>
            <w:gridSpan w:val="2"/>
            <w:shd w:val="clear" w:color="auto" w:fill="F2F2F2" w:themeFill="background1" w:themeFillShade="F2"/>
          </w:tcPr>
          <w:p w14:paraId="256ED500"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2E76049D" w14:textId="77777777" w:rsidTr="00033CA0">
        <w:tc>
          <w:tcPr>
            <w:tcW w:w="555" w:type="pct"/>
          </w:tcPr>
          <w:p w14:paraId="77AAAEEA"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741" w:type="pct"/>
          </w:tcPr>
          <w:p w14:paraId="6A0542DD" w14:textId="77777777" w:rsidR="0058298C" w:rsidRPr="00687F3B" w:rsidRDefault="0058298C" w:rsidP="0058298C">
            <w:pPr>
              <w:spacing w:before="0" w:after="0"/>
              <w:jc w:val="left"/>
              <w:rPr>
                <w:sz w:val="18"/>
                <w:szCs w:val="18"/>
                <w:lang w:val="es-CL"/>
              </w:rPr>
            </w:pPr>
            <w:r w:rsidRPr="00687F3B">
              <w:rPr>
                <w:sz w:val="18"/>
                <w:szCs w:val="18"/>
                <w:lang w:val="es-CL"/>
              </w:rPr>
              <w:t>4</w:t>
            </w:r>
          </w:p>
        </w:tc>
        <w:tc>
          <w:tcPr>
            <w:tcW w:w="551" w:type="pct"/>
            <w:shd w:val="clear" w:color="auto" w:fill="auto"/>
          </w:tcPr>
          <w:p w14:paraId="66E2FBDD" w14:textId="23328AE2"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2CE5367C" w14:textId="2D85FD1E" w:rsidR="0058298C" w:rsidRPr="00F839BF" w:rsidRDefault="0058298C" w:rsidP="0058298C">
            <w:pPr>
              <w:spacing w:before="0" w:after="0"/>
              <w:jc w:val="right"/>
              <w:rPr>
                <w:sz w:val="18"/>
                <w:szCs w:val="18"/>
                <w:lang w:val="es-CL"/>
              </w:rPr>
            </w:pPr>
            <w:r w:rsidRPr="00483DAF">
              <w:rPr>
                <w:sz w:val="18"/>
                <w:szCs w:val="18"/>
              </w:rPr>
              <w:t>3.588,23</w:t>
            </w:r>
          </w:p>
        </w:tc>
        <w:tc>
          <w:tcPr>
            <w:tcW w:w="414" w:type="pct"/>
            <w:shd w:val="clear" w:color="auto" w:fill="F2F2F2" w:themeFill="background1" w:themeFillShade="F2"/>
          </w:tcPr>
          <w:p w14:paraId="70680DC8"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62E5B095"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20B438F2" w14:textId="054B3230" w:rsidR="0058298C" w:rsidRPr="00F839BF" w:rsidRDefault="0058298C" w:rsidP="0058298C">
            <w:pPr>
              <w:spacing w:before="0" w:after="0"/>
              <w:jc w:val="right"/>
              <w:rPr>
                <w:sz w:val="18"/>
                <w:szCs w:val="18"/>
                <w:lang w:val="es-CL"/>
              </w:rPr>
            </w:pPr>
            <w:r w:rsidRPr="00483DAF">
              <w:rPr>
                <w:sz w:val="18"/>
                <w:szCs w:val="18"/>
              </w:rPr>
              <w:t>1,40</w:t>
            </w:r>
          </w:p>
        </w:tc>
        <w:tc>
          <w:tcPr>
            <w:tcW w:w="168" w:type="pct"/>
          </w:tcPr>
          <w:p w14:paraId="3CF95635" w14:textId="77777777" w:rsidR="0058298C" w:rsidRPr="00F839BF" w:rsidRDefault="0058298C" w:rsidP="0058298C">
            <w:pPr>
              <w:spacing w:before="0" w:after="0"/>
              <w:rPr>
                <w:sz w:val="18"/>
                <w:szCs w:val="18"/>
                <w:lang w:val="es-CL"/>
              </w:rPr>
            </w:pPr>
          </w:p>
        </w:tc>
        <w:tc>
          <w:tcPr>
            <w:tcW w:w="139" w:type="pct"/>
            <w:vAlign w:val="center"/>
          </w:tcPr>
          <w:p w14:paraId="446D153B" w14:textId="77777777" w:rsidR="0058298C" w:rsidRPr="00F839BF" w:rsidRDefault="0058298C" w:rsidP="0058298C">
            <w:pPr>
              <w:spacing w:before="0" w:after="0"/>
              <w:jc w:val="right"/>
              <w:rPr>
                <w:sz w:val="18"/>
                <w:szCs w:val="18"/>
                <w:lang w:val="es-CL"/>
              </w:rPr>
            </w:pPr>
          </w:p>
        </w:tc>
        <w:tc>
          <w:tcPr>
            <w:tcW w:w="176" w:type="pct"/>
            <w:gridSpan w:val="2"/>
          </w:tcPr>
          <w:p w14:paraId="27D45A71"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189E6B02" w14:textId="576E41FC" w:rsidR="0058298C" w:rsidRPr="00F839BF" w:rsidRDefault="0058298C" w:rsidP="0058298C">
            <w:pPr>
              <w:spacing w:before="0" w:after="0"/>
              <w:jc w:val="right"/>
              <w:rPr>
                <w:sz w:val="18"/>
                <w:szCs w:val="18"/>
                <w:lang w:val="es-CL"/>
              </w:rPr>
            </w:pPr>
            <w:r w:rsidRPr="00483DAF">
              <w:rPr>
                <w:sz w:val="18"/>
                <w:szCs w:val="18"/>
              </w:rPr>
              <w:t>3.589,63</w:t>
            </w:r>
          </w:p>
        </w:tc>
        <w:tc>
          <w:tcPr>
            <w:tcW w:w="169" w:type="pct"/>
            <w:shd w:val="clear" w:color="auto" w:fill="F2F2F2" w:themeFill="background1" w:themeFillShade="F2"/>
          </w:tcPr>
          <w:p w14:paraId="107BE9EC" w14:textId="77777777" w:rsidR="0058298C" w:rsidRPr="00F839BF" w:rsidRDefault="0058298C" w:rsidP="0058298C">
            <w:pPr>
              <w:spacing w:before="0" w:after="0"/>
              <w:rPr>
                <w:sz w:val="18"/>
                <w:szCs w:val="18"/>
                <w:lang w:val="es-CL"/>
              </w:rPr>
            </w:pPr>
          </w:p>
        </w:tc>
        <w:tc>
          <w:tcPr>
            <w:tcW w:w="175" w:type="pct"/>
            <w:shd w:val="clear" w:color="auto" w:fill="F2F2F2" w:themeFill="background1" w:themeFillShade="F2"/>
            <w:vAlign w:val="center"/>
          </w:tcPr>
          <w:p w14:paraId="7CC9AD11" w14:textId="77777777" w:rsidR="0058298C" w:rsidRPr="00F839BF" w:rsidRDefault="0058298C" w:rsidP="0058298C">
            <w:pPr>
              <w:spacing w:before="0" w:after="0"/>
              <w:jc w:val="right"/>
              <w:rPr>
                <w:sz w:val="18"/>
                <w:szCs w:val="18"/>
                <w:lang w:val="es-CL"/>
              </w:rPr>
            </w:pPr>
          </w:p>
        </w:tc>
        <w:tc>
          <w:tcPr>
            <w:tcW w:w="242" w:type="pct"/>
            <w:gridSpan w:val="2"/>
            <w:shd w:val="clear" w:color="auto" w:fill="F2F2F2" w:themeFill="background1" w:themeFillShade="F2"/>
          </w:tcPr>
          <w:p w14:paraId="60015711"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511FEC53" w14:textId="77777777" w:rsidTr="00033CA0">
        <w:tc>
          <w:tcPr>
            <w:tcW w:w="555" w:type="pct"/>
          </w:tcPr>
          <w:p w14:paraId="009BC1EC" w14:textId="77777777" w:rsidR="0058298C" w:rsidRPr="00687F3B" w:rsidRDefault="0058298C" w:rsidP="0058298C">
            <w:pPr>
              <w:spacing w:before="0" w:after="0"/>
              <w:jc w:val="left"/>
              <w:rPr>
                <w:sz w:val="18"/>
                <w:szCs w:val="18"/>
                <w:lang w:val="es-CL"/>
              </w:rPr>
            </w:pPr>
            <w:r w:rsidRPr="00687F3B">
              <w:rPr>
                <w:rFonts w:cs="Calibri"/>
                <w:color w:val="000000"/>
                <w:sz w:val="18"/>
                <w:szCs w:val="18"/>
                <w:lang w:val="es-CL" w:eastAsia="es-CL"/>
              </w:rPr>
              <w:t>Jul 2023</w:t>
            </w:r>
          </w:p>
        </w:tc>
        <w:tc>
          <w:tcPr>
            <w:tcW w:w="741" w:type="pct"/>
          </w:tcPr>
          <w:p w14:paraId="726B27C3" w14:textId="77777777" w:rsidR="0058298C" w:rsidRPr="00687F3B" w:rsidRDefault="0058298C" w:rsidP="0058298C">
            <w:pPr>
              <w:spacing w:before="0" w:after="0"/>
              <w:jc w:val="left"/>
              <w:rPr>
                <w:sz w:val="18"/>
                <w:szCs w:val="18"/>
                <w:lang w:val="es-CL"/>
              </w:rPr>
            </w:pPr>
            <w:r w:rsidRPr="00687F3B">
              <w:rPr>
                <w:sz w:val="18"/>
                <w:szCs w:val="18"/>
                <w:lang w:val="es-CL"/>
              </w:rPr>
              <w:t>5</w:t>
            </w:r>
          </w:p>
        </w:tc>
        <w:tc>
          <w:tcPr>
            <w:tcW w:w="551" w:type="pct"/>
            <w:shd w:val="clear" w:color="auto" w:fill="auto"/>
          </w:tcPr>
          <w:p w14:paraId="13E16A6A" w14:textId="4F434DFF"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49BC2C37" w14:textId="6DE4FF76" w:rsidR="0058298C" w:rsidRPr="00F839BF" w:rsidRDefault="0058298C" w:rsidP="0058298C">
            <w:pPr>
              <w:spacing w:before="0" w:after="0"/>
              <w:jc w:val="right"/>
              <w:rPr>
                <w:sz w:val="18"/>
                <w:szCs w:val="18"/>
                <w:lang w:val="es-CL"/>
              </w:rPr>
            </w:pPr>
            <w:r w:rsidRPr="00483DAF">
              <w:rPr>
                <w:sz w:val="18"/>
                <w:szCs w:val="18"/>
              </w:rPr>
              <w:t>3.771,47</w:t>
            </w:r>
          </w:p>
        </w:tc>
        <w:tc>
          <w:tcPr>
            <w:tcW w:w="414" w:type="pct"/>
            <w:shd w:val="clear" w:color="auto" w:fill="F2F2F2" w:themeFill="background1" w:themeFillShade="F2"/>
          </w:tcPr>
          <w:p w14:paraId="52F90D4D"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37801C37"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48C72A45" w14:textId="5DE887AE" w:rsidR="0058298C" w:rsidRPr="00F839BF" w:rsidRDefault="0058298C" w:rsidP="0058298C">
            <w:pPr>
              <w:spacing w:before="0" w:after="0"/>
              <w:jc w:val="right"/>
              <w:rPr>
                <w:sz w:val="18"/>
                <w:szCs w:val="18"/>
                <w:lang w:val="es-CL"/>
              </w:rPr>
            </w:pPr>
            <w:r w:rsidRPr="00483DAF">
              <w:rPr>
                <w:sz w:val="18"/>
                <w:szCs w:val="18"/>
              </w:rPr>
              <w:t>1,20</w:t>
            </w:r>
          </w:p>
        </w:tc>
        <w:tc>
          <w:tcPr>
            <w:tcW w:w="168" w:type="pct"/>
          </w:tcPr>
          <w:p w14:paraId="1BAD6D10" w14:textId="77777777" w:rsidR="0058298C" w:rsidRPr="00F839BF" w:rsidRDefault="0058298C" w:rsidP="0058298C">
            <w:pPr>
              <w:spacing w:before="0" w:after="0"/>
              <w:rPr>
                <w:sz w:val="18"/>
                <w:szCs w:val="18"/>
                <w:lang w:val="es-CL"/>
              </w:rPr>
            </w:pPr>
          </w:p>
        </w:tc>
        <w:tc>
          <w:tcPr>
            <w:tcW w:w="139" w:type="pct"/>
            <w:vAlign w:val="center"/>
          </w:tcPr>
          <w:p w14:paraId="673DCA0A" w14:textId="77777777" w:rsidR="0058298C" w:rsidRPr="00F839BF" w:rsidRDefault="0058298C" w:rsidP="0058298C">
            <w:pPr>
              <w:spacing w:before="0" w:after="0"/>
              <w:jc w:val="right"/>
              <w:rPr>
                <w:sz w:val="18"/>
                <w:szCs w:val="18"/>
                <w:lang w:val="es-CL"/>
              </w:rPr>
            </w:pPr>
          </w:p>
        </w:tc>
        <w:tc>
          <w:tcPr>
            <w:tcW w:w="176" w:type="pct"/>
            <w:gridSpan w:val="2"/>
          </w:tcPr>
          <w:p w14:paraId="487CC98F"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764D4A50" w14:textId="0B746CF7" w:rsidR="0058298C" w:rsidRPr="00F839BF" w:rsidRDefault="0058298C" w:rsidP="0058298C">
            <w:pPr>
              <w:spacing w:before="0" w:after="0"/>
              <w:jc w:val="right"/>
              <w:rPr>
                <w:sz w:val="18"/>
                <w:szCs w:val="18"/>
                <w:lang w:val="es-CL"/>
              </w:rPr>
            </w:pPr>
            <w:r w:rsidRPr="00483DAF">
              <w:rPr>
                <w:sz w:val="18"/>
                <w:szCs w:val="18"/>
              </w:rPr>
              <w:t>3.772,67</w:t>
            </w:r>
          </w:p>
        </w:tc>
        <w:tc>
          <w:tcPr>
            <w:tcW w:w="169" w:type="pct"/>
            <w:shd w:val="clear" w:color="auto" w:fill="F2F2F2" w:themeFill="background1" w:themeFillShade="F2"/>
          </w:tcPr>
          <w:p w14:paraId="0E28D753" w14:textId="77777777" w:rsidR="0058298C" w:rsidRPr="00F839BF" w:rsidRDefault="0058298C" w:rsidP="0058298C">
            <w:pPr>
              <w:spacing w:before="0" w:after="0"/>
              <w:rPr>
                <w:sz w:val="18"/>
                <w:szCs w:val="18"/>
                <w:lang w:val="es-CL"/>
              </w:rPr>
            </w:pPr>
          </w:p>
        </w:tc>
        <w:tc>
          <w:tcPr>
            <w:tcW w:w="175" w:type="pct"/>
            <w:shd w:val="clear" w:color="auto" w:fill="F2F2F2" w:themeFill="background1" w:themeFillShade="F2"/>
            <w:vAlign w:val="center"/>
          </w:tcPr>
          <w:p w14:paraId="4FD95328" w14:textId="77777777" w:rsidR="0058298C" w:rsidRPr="00F839BF" w:rsidRDefault="0058298C" w:rsidP="0058298C">
            <w:pPr>
              <w:spacing w:before="0" w:after="0"/>
              <w:jc w:val="right"/>
              <w:rPr>
                <w:sz w:val="18"/>
                <w:szCs w:val="18"/>
                <w:lang w:val="es-CL"/>
              </w:rPr>
            </w:pPr>
          </w:p>
        </w:tc>
        <w:tc>
          <w:tcPr>
            <w:tcW w:w="242" w:type="pct"/>
            <w:gridSpan w:val="2"/>
            <w:shd w:val="clear" w:color="auto" w:fill="F2F2F2" w:themeFill="background1" w:themeFillShade="F2"/>
          </w:tcPr>
          <w:p w14:paraId="5F5814B9"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0D07F54F" w14:textId="77777777" w:rsidTr="00033CA0">
        <w:tc>
          <w:tcPr>
            <w:tcW w:w="555" w:type="pct"/>
          </w:tcPr>
          <w:p w14:paraId="50BA144D"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741" w:type="pct"/>
          </w:tcPr>
          <w:p w14:paraId="0DA9BA3F" w14:textId="77777777" w:rsidR="0058298C" w:rsidRPr="00687F3B" w:rsidRDefault="0058298C" w:rsidP="0058298C">
            <w:pPr>
              <w:spacing w:before="0" w:after="0"/>
              <w:jc w:val="left"/>
              <w:rPr>
                <w:sz w:val="18"/>
                <w:szCs w:val="18"/>
                <w:lang w:val="es-CL"/>
              </w:rPr>
            </w:pPr>
            <w:r w:rsidRPr="00687F3B">
              <w:rPr>
                <w:sz w:val="18"/>
                <w:szCs w:val="18"/>
                <w:lang w:val="es-CL"/>
              </w:rPr>
              <w:t>6</w:t>
            </w:r>
          </w:p>
        </w:tc>
        <w:tc>
          <w:tcPr>
            <w:tcW w:w="551" w:type="pct"/>
            <w:shd w:val="clear" w:color="auto" w:fill="auto"/>
          </w:tcPr>
          <w:p w14:paraId="435AC86C" w14:textId="6DED93D0"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0CC7A04B" w14:textId="1D582D0D" w:rsidR="0058298C" w:rsidRPr="00F839BF" w:rsidRDefault="0058298C" w:rsidP="0058298C">
            <w:pPr>
              <w:spacing w:before="0" w:after="0"/>
              <w:jc w:val="right"/>
              <w:rPr>
                <w:sz w:val="18"/>
                <w:szCs w:val="18"/>
                <w:lang w:val="es-CL"/>
              </w:rPr>
            </w:pPr>
            <w:r w:rsidRPr="00483DAF">
              <w:rPr>
                <w:sz w:val="18"/>
                <w:szCs w:val="18"/>
              </w:rPr>
              <w:t>4.136,62</w:t>
            </w:r>
          </w:p>
        </w:tc>
        <w:tc>
          <w:tcPr>
            <w:tcW w:w="414" w:type="pct"/>
            <w:shd w:val="clear" w:color="auto" w:fill="F2F2F2" w:themeFill="background1" w:themeFillShade="F2"/>
          </w:tcPr>
          <w:p w14:paraId="615D148B"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4AE9F448"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0C4D5B8E" w14:textId="6232FEA6" w:rsidR="0058298C" w:rsidRPr="00F839BF" w:rsidRDefault="0058298C" w:rsidP="0058298C">
            <w:pPr>
              <w:spacing w:before="0" w:after="0"/>
              <w:jc w:val="right"/>
              <w:rPr>
                <w:sz w:val="18"/>
                <w:szCs w:val="18"/>
                <w:lang w:val="es-CL"/>
              </w:rPr>
            </w:pPr>
            <w:r w:rsidRPr="00483DAF">
              <w:rPr>
                <w:sz w:val="18"/>
                <w:szCs w:val="18"/>
              </w:rPr>
              <w:t>1,35</w:t>
            </w:r>
          </w:p>
        </w:tc>
        <w:tc>
          <w:tcPr>
            <w:tcW w:w="168" w:type="pct"/>
          </w:tcPr>
          <w:p w14:paraId="0EBE118F" w14:textId="77777777" w:rsidR="0058298C" w:rsidRPr="00F839BF" w:rsidRDefault="0058298C" w:rsidP="0058298C">
            <w:pPr>
              <w:spacing w:before="0" w:after="0"/>
              <w:rPr>
                <w:sz w:val="18"/>
                <w:szCs w:val="18"/>
                <w:lang w:val="es-CL"/>
              </w:rPr>
            </w:pPr>
          </w:p>
        </w:tc>
        <w:tc>
          <w:tcPr>
            <w:tcW w:w="139" w:type="pct"/>
            <w:vAlign w:val="center"/>
          </w:tcPr>
          <w:p w14:paraId="2CB44C8E" w14:textId="77777777" w:rsidR="0058298C" w:rsidRPr="00F839BF" w:rsidRDefault="0058298C" w:rsidP="0058298C">
            <w:pPr>
              <w:spacing w:before="0" w:after="0"/>
              <w:jc w:val="right"/>
              <w:rPr>
                <w:sz w:val="18"/>
                <w:szCs w:val="18"/>
                <w:lang w:val="es-CL"/>
              </w:rPr>
            </w:pPr>
          </w:p>
        </w:tc>
        <w:tc>
          <w:tcPr>
            <w:tcW w:w="176" w:type="pct"/>
            <w:gridSpan w:val="2"/>
          </w:tcPr>
          <w:p w14:paraId="1BE9A081"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6CBF4230" w14:textId="66196B67" w:rsidR="0058298C" w:rsidRPr="00F839BF" w:rsidRDefault="0058298C" w:rsidP="0058298C">
            <w:pPr>
              <w:spacing w:before="0" w:after="0"/>
              <w:jc w:val="right"/>
              <w:rPr>
                <w:sz w:val="18"/>
                <w:szCs w:val="18"/>
                <w:lang w:val="es-CL"/>
              </w:rPr>
            </w:pPr>
            <w:r w:rsidRPr="00483DAF">
              <w:rPr>
                <w:sz w:val="18"/>
                <w:szCs w:val="18"/>
              </w:rPr>
              <w:t>4.137,97</w:t>
            </w:r>
          </w:p>
        </w:tc>
        <w:tc>
          <w:tcPr>
            <w:tcW w:w="169" w:type="pct"/>
            <w:shd w:val="clear" w:color="auto" w:fill="F2F2F2" w:themeFill="background1" w:themeFillShade="F2"/>
          </w:tcPr>
          <w:p w14:paraId="005B16AA" w14:textId="77777777" w:rsidR="0058298C" w:rsidRPr="00F839BF" w:rsidRDefault="0058298C" w:rsidP="0058298C">
            <w:pPr>
              <w:spacing w:before="0" w:after="0"/>
              <w:rPr>
                <w:sz w:val="18"/>
                <w:szCs w:val="18"/>
                <w:lang w:val="es-CL"/>
              </w:rPr>
            </w:pPr>
          </w:p>
        </w:tc>
        <w:tc>
          <w:tcPr>
            <w:tcW w:w="175" w:type="pct"/>
            <w:shd w:val="clear" w:color="auto" w:fill="F2F2F2" w:themeFill="background1" w:themeFillShade="F2"/>
            <w:vAlign w:val="center"/>
          </w:tcPr>
          <w:p w14:paraId="41812889" w14:textId="77777777" w:rsidR="0058298C" w:rsidRPr="00F839BF" w:rsidRDefault="0058298C" w:rsidP="0058298C">
            <w:pPr>
              <w:spacing w:before="0" w:after="0"/>
              <w:jc w:val="right"/>
              <w:rPr>
                <w:sz w:val="18"/>
                <w:szCs w:val="18"/>
                <w:lang w:val="es-CL"/>
              </w:rPr>
            </w:pPr>
          </w:p>
        </w:tc>
        <w:tc>
          <w:tcPr>
            <w:tcW w:w="242" w:type="pct"/>
            <w:gridSpan w:val="2"/>
            <w:shd w:val="clear" w:color="auto" w:fill="F2F2F2" w:themeFill="background1" w:themeFillShade="F2"/>
          </w:tcPr>
          <w:p w14:paraId="12FCF321"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4038B6E0" w14:textId="77777777" w:rsidTr="00033CA0">
        <w:tc>
          <w:tcPr>
            <w:tcW w:w="555" w:type="pct"/>
          </w:tcPr>
          <w:p w14:paraId="055A93A5"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741" w:type="pct"/>
          </w:tcPr>
          <w:p w14:paraId="7EDEE067"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51" w:type="pct"/>
            <w:shd w:val="clear" w:color="auto" w:fill="auto"/>
          </w:tcPr>
          <w:p w14:paraId="4753C9DA" w14:textId="66884A56"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7473828A" w14:textId="529EB7C7" w:rsidR="0058298C" w:rsidRPr="00F839BF" w:rsidRDefault="0058298C" w:rsidP="0058298C">
            <w:pPr>
              <w:spacing w:before="0" w:after="0"/>
              <w:jc w:val="right"/>
              <w:rPr>
                <w:sz w:val="18"/>
                <w:szCs w:val="18"/>
                <w:lang w:val="es-CL"/>
              </w:rPr>
            </w:pPr>
            <w:r w:rsidRPr="00483DAF">
              <w:rPr>
                <w:sz w:val="18"/>
                <w:szCs w:val="18"/>
              </w:rPr>
              <w:t>6.748,64</w:t>
            </w:r>
          </w:p>
        </w:tc>
        <w:tc>
          <w:tcPr>
            <w:tcW w:w="414" w:type="pct"/>
            <w:shd w:val="clear" w:color="auto" w:fill="F2F2F2" w:themeFill="background1" w:themeFillShade="F2"/>
          </w:tcPr>
          <w:p w14:paraId="0E63D9E1"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27AA3607"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47E7613E" w14:textId="54904A7D" w:rsidR="0058298C" w:rsidRPr="00F839BF" w:rsidRDefault="0058298C" w:rsidP="0058298C">
            <w:pPr>
              <w:spacing w:before="0" w:after="0"/>
              <w:jc w:val="right"/>
              <w:rPr>
                <w:sz w:val="18"/>
                <w:szCs w:val="18"/>
                <w:lang w:val="es-CL"/>
              </w:rPr>
            </w:pPr>
            <w:r w:rsidRPr="00483DAF">
              <w:rPr>
                <w:sz w:val="18"/>
                <w:szCs w:val="18"/>
              </w:rPr>
              <w:t>1,40</w:t>
            </w:r>
          </w:p>
        </w:tc>
        <w:tc>
          <w:tcPr>
            <w:tcW w:w="168" w:type="pct"/>
          </w:tcPr>
          <w:p w14:paraId="128A51EE" w14:textId="77777777" w:rsidR="0058298C" w:rsidRPr="00F839BF" w:rsidRDefault="0058298C" w:rsidP="0058298C">
            <w:pPr>
              <w:spacing w:before="0" w:after="0"/>
              <w:rPr>
                <w:sz w:val="18"/>
                <w:szCs w:val="18"/>
                <w:lang w:val="es-CL"/>
              </w:rPr>
            </w:pPr>
          </w:p>
        </w:tc>
        <w:tc>
          <w:tcPr>
            <w:tcW w:w="139" w:type="pct"/>
            <w:vAlign w:val="center"/>
          </w:tcPr>
          <w:p w14:paraId="5F75D919" w14:textId="77777777" w:rsidR="0058298C" w:rsidRPr="00F839BF" w:rsidRDefault="0058298C" w:rsidP="0058298C">
            <w:pPr>
              <w:spacing w:before="0" w:after="0"/>
              <w:jc w:val="right"/>
              <w:rPr>
                <w:sz w:val="18"/>
                <w:szCs w:val="18"/>
                <w:lang w:val="es-CL"/>
              </w:rPr>
            </w:pPr>
          </w:p>
        </w:tc>
        <w:tc>
          <w:tcPr>
            <w:tcW w:w="176" w:type="pct"/>
            <w:gridSpan w:val="2"/>
          </w:tcPr>
          <w:p w14:paraId="4716726B"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433040A6" w14:textId="6DD0537C" w:rsidR="0058298C" w:rsidRPr="00F839BF" w:rsidRDefault="0058298C" w:rsidP="0058298C">
            <w:pPr>
              <w:spacing w:before="0" w:after="0"/>
              <w:jc w:val="right"/>
              <w:rPr>
                <w:sz w:val="18"/>
                <w:szCs w:val="18"/>
                <w:lang w:val="es-CL"/>
              </w:rPr>
            </w:pPr>
            <w:r w:rsidRPr="00483DAF">
              <w:rPr>
                <w:sz w:val="18"/>
                <w:szCs w:val="18"/>
              </w:rPr>
              <w:t>6.750,04</w:t>
            </w:r>
          </w:p>
        </w:tc>
        <w:tc>
          <w:tcPr>
            <w:tcW w:w="169" w:type="pct"/>
            <w:shd w:val="clear" w:color="auto" w:fill="F2F2F2" w:themeFill="background1" w:themeFillShade="F2"/>
          </w:tcPr>
          <w:p w14:paraId="2D2CE89D" w14:textId="77777777" w:rsidR="0058298C" w:rsidRPr="00F839BF" w:rsidRDefault="0058298C" w:rsidP="0058298C">
            <w:pPr>
              <w:spacing w:before="0" w:after="0"/>
              <w:rPr>
                <w:sz w:val="18"/>
                <w:szCs w:val="18"/>
                <w:lang w:val="es-CL"/>
              </w:rPr>
            </w:pPr>
          </w:p>
        </w:tc>
        <w:tc>
          <w:tcPr>
            <w:tcW w:w="175" w:type="pct"/>
            <w:shd w:val="clear" w:color="auto" w:fill="F2F2F2" w:themeFill="background1" w:themeFillShade="F2"/>
            <w:vAlign w:val="center"/>
          </w:tcPr>
          <w:p w14:paraId="2EE48D60" w14:textId="77777777" w:rsidR="0058298C" w:rsidRPr="00F839BF" w:rsidRDefault="0058298C" w:rsidP="0058298C">
            <w:pPr>
              <w:spacing w:before="0" w:after="0"/>
              <w:jc w:val="right"/>
              <w:rPr>
                <w:sz w:val="18"/>
                <w:szCs w:val="18"/>
                <w:lang w:val="es-CL"/>
              </w:rPr>
            </w:pPr>
          </w:p>
        </w:tc>
        <w:tc>
          <w:tcPr>
            <w:tcW w:w="242" w:type="pct"/>
            <w:gridSpan w:val="2"/>
            <w:shd w:val="clear" w:color="auto" w:fill="F2F2F2" w:themeFill="background1" w:themeFillShade="F2"/>
          </w:tcPr>
          <w:p w14:paraId="11107A83" w14:textId="77777777" w:rsidR="0058298C" w:rsidRPr="00F839BF" w:rsidRDefault="0058298C" w:rsidP="0058298C">
            <w:pPr>
              <w:spacing w:before="0" w:after="0"/>
              <w:jc w:val="left"/>
              <w:rPr>
                <w:sz w:val="18"/>
                <w:szCs w:val="18"/>
                <w:lang w:val="es-CL"/>
              </w:rPr>
            </w:pPr>
            <w:r w:rsidRPr="003F757A">
              <w:rPr>
                <w:sz w:val="18"/>
                <w:szCs w:val="18"/>
              </w:rPr>
              <w:t>a</w:t>
            </w:r>
          </w:p>
        </w:tc>
      </w:tr>
      <w:tr w:rsidR="00033CA0" w:rsidRPr="00687F3B" w14:paraId="0065FB24" w14:textId="77777777" w:rsidTr="00033CA0">
        <w:tc>
          <w:tcPr>
            <w:tcW w:w="555" w:type="pct"/>
          </w:tcPr>
          <w:p w14:paraId="60998044" w14:textId="1FDB99F7" w:rsidR="00033CA0" w:rsidRPr="00687F3B" w:rsidRDefault="00033CA0" w:rsidP="0058298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741" w:type="pct"/>
          </w:tcPr>
          <w:p w14:paraId="7BDA9EC5" w14:textId="46AE5D97" w:rsidR="00033CA0" w:rsidRPr="00687F3B" w:rsidRDefault="00033CA0" w:rsidP="0058298C">
            <w:pPr>
              <w:spacing w:before="0" w:after="0"/>
              <w:jc w:val="left"/>
              <w:rPr>
                <w:sz w:val="18"/>
                <w:szCs w:val="18"/>
                <w:lang w:val="es-CL"/>
              </w:rPr>
            </w:pPr>
            <w:r>
              <w:rPr>
                <w:sz w:val="18"/>
                <w:szCs w:val="18"/>
                <w:lang w:val="es-CL"/>
              </w:rPr>
              <w:t>8</w:t>
            </w:r>
          </w:p>
        </w:tc>
        <w:tc>
          <w:tcPr>
            <w:tcW w:w="551" w:type="pct"/>
            <w:shd w:val="clear" w:color="auto" w:fill="auto"/>
          </w:tcPr>
          <w:p w14:paraId="0D09E541" w14:textId="2A4940EC" w:rsidR="00033CA0" w:rsidRPr="00175216" w:rsidRDefault="00033CA0" w:rsidP="0058298C">
            <w:pPr>
              <w:spacing w:before="0" w:after="0"/>
              <w:jc w:val="center"/>
              <w:rPr>
                <w:sz w:val="18"/>
                <w:szCs w:val="18"/>
              </w:rPr>
            </w:pPr>
            <w:r>
              <w:rPr>
                <w:sz w:val="18"/>
                <w:szCs w:val="18"/>
              </w:rPr>
              <w:t>B</w:t>
            </w:r>
          </w:p>
        </w:tc>
        <w:tc>
          <w:tcPr>
            <w:tcW w:w="583" w:type="pct"/>
            <w:gridSpan w:val="2"/>
            <w:shd w:val="clear" w:color="auto" w:fill="F2F2F2" w:themeFill="background1" w:themeFillShade="F2"/>
          </w:tcPr>
          <w:p w14:paraId="4FACA17D" w14:textId="68B150D9" w:rsidR="00033CA0" w:rsidRPr="00483DAF" w:rsidRDefault="00033CA0" w:rsidP="0058298C">
            <w:pPr>
              <w:spacing w:before="0" w:after="0"/>
              <w:jc w:val="right"/>
              <w:rPr>
                <w:sz w:val="18"/>
                <w:szCs w:val="18"/>
              </w:rPr>
            </w:pPr>
            <w:r>
              <w:rPr>
                <w:sz w:val="18"/>
                <w:szCs w:val="18"/>
              </w:rPr>
              <w:t>6.259,24</w:t>
            </w:r>
          </w:p>
        </w:tc>
        <w:tc>
          <w:tcPr>
            <w:tcW w:w="414" w:type="pct"/>
            <w:shd w:val="clear" w:color="auto" w:fill="F2F2F2" w:themeFill="background1" w:themeFillShade="F2"/>
          </w:tcPr>
          <w:p w14:paraId="2CBC1F10" w14:textId="77777777" w:rsidR="00033CA0" w:rsidRPr="00F839BF" w:rsidRDefault="00033CA0" w:rsidP="0058298C">
            <w:pPr>
              <w:spacing w:before="0" w:after="0"/>
              <w:jc w:val="right"/>
              <w:rPr>
                <w:sz w:val="18"/>
                <w:szCs w:val="18"/>
                <w:lang w:val="es-CL"/>
              </w:rPr>
            </w:pPr>
          </w:p>
        </w:tc>
        <w:tc>
          <w:tcPr>
            <w:tcW w:w="173" w:type="pct"/>
            <w:shd w:val="clear" w:color="auto" w:fill="F2F2F2" w:themeFill="background1" w:themeFillShade="F2"/>
          </w:tcPr>
          <w:p w14:paraId="48007CCF" w14:textId="75778526" w:rsidR="00033CA0" w:rsidRPr="00A45251" w:rsidRDefault="00033CA0" w:rsidP="0058298C">
            <w:pPr>
              <w:spacing w:before="0" w:after="0"/>
              <w:jc w:val="left"/>
              <w:rPr>
                <w:sz w:val="18"/>
                <w:szCs w:val="18"/>
              </w:rPr>
            </w:pPr>
            <w:r>
              <w:rPr>
                <w:sz w:val="18"/>
                <w:szCs w:val="18"/>
              </w:rPr>
              <w:t>a</w:t>
            </w:r>
          </w:p>
        </w:tc>
        <w:tc>
          <w:tcPr>
            <w:tcW w:w="409" w:type="pct"/>
          </w:tcPr>
          <w:p w14:paraId="55C0DC6D" w14:textId="00E6139B" w:rsidR="00033CA0" w:rsidRPr="00483DAF" w:rsidRDefault="00033CA0" w:rsidP="0058298C">
            <w:pPr>
              <w:spacing w:before="0" w:after="0"/>
              <w:jc w:val="right"/>
              <w:rPr>
                <w:sz w:val="18"/>
                <w:szCs w:val="18"/>
              </w:rPr>
            </w:pPr>
            <w:r>
              <w:rPr>
                <w:sz w:val="18"/>
                <w:szCs w:val="18"/>
              </w:rPr>
              <w:t>1,93</w:t>
            </w:r>
          </w:p>
        </w:tc>
        <w:tc>
          <w:tcPr>
            <w:tcW w:w="168" w:type="pct"/>
          </w:tcPr>
          <w:p w14:paraId="62D52985" w14:textId="77777777" w:rsidR="00033CA0" w:rsidRPr="00F839BF" w:rsidRDefault="00033CA0" w:rsidP="0058298C">
            <w:pPr>
              <w:spacing w:before="0" w:after="0"/>
              <w:rPr>
                <w:sz w:val="18"/>
                <w:szCs w:val="18"/>
                <w:lang w:val="es-CL"/>
              </w:rPr>
            </w:pPr>
          </w:p>
        </w:tc>
        <w:tc>
          <w:tcPr>
            <w:tcW w:w="139" w:type="pct"/>
            <w:vAlign w:val="center"/>
          </w:tcPr>
          <w:p w14:paraId="26A6D10C" w14:textId="77777777" w:rsidR="00033CA0" w:rsidRPr="00F839BF" w:rsidRDefault="00033CA0" w:rsidP="0058298C">
            <w:pPr>
              <w:spacing w:before="0" w:after="0"/>
              <w:jc w:val="right"/>
              <w:rPr>
                <w:sz w:val="18"/>
                <w:szCs w:val="18"/>
                <w:lang w:val="es-CL"/>
              </w:rPr>
            </w:pPr>
          </w:p>
        </w:tc>
        <w:tc>
          <w:tcPr>
            <w:tcW w:w="176" w:type="pct"/>
            <w:gridSpan w:val="2"/>
          </w:tcPr>
          <w:p w14:paraId="68AE8B41" w14:textId="158AC294" w:rsidR="00033CA0" w:rsidRPr="00CA2913" w:rsidRDefault="00033CA0" w:rsidP="0058298C">
            <w:pPr>
              <w:spacing w:before="0" w:after="0"/>
              <w:jc w:val="left"/>
              <w:rPr>
                <w:sz w:val="18"/>
                <w:szCs w:val="18"/>
              </w:rPr>
            </w:pPr>
            <w:r>
              <w:rPr>
                <w:sz w:val="18"/>
                <w:szCs w:val="18"/>
              </w:rPr>
              <w:t>a</w:t>
            </w:r>
          </w:p>
        </w:tc>
        <w:tc>
          <w:tcPr>
            <w:tcW w:w="506" w:type="pct"/>
            <w:shd w:val="clear" w:color="auto" w:fill="F2F2F2" w:themeFill="background1" w:themeFillShade="F2"/>
          </w:tcPr>
          <w:p w14:paraId="0B212AE9" w14:textId="1ED8B15C" w:rsidR="00033CA0" w:rsidRPr="00483DAF" w:rsidRDefault="00033CA0" w:rsidP="0058298C">
            <w:pPr>
              <w:spacing w:before="0" w:after="0"/>
              <w:jc w:val="right"/>
              <w:rPr>
                <w:sz w:val="18"/>
                <w:szCs w:val="18"/>
              </w:rPr>
            </w:pPr>
            <w:r>
              <w:rPr>
                <w:sz w:val="18"/>
                <w:szCs w:val="18"/>
              </w:rPr>
              <w:t>6.261,17</w:t>
            </w:r>
          </w:p>
        </w:tc>
        <w:tc>
          <w:tcPr>
            <w:tcW w:w="169" w:type="pct"/>
            <w:shd w:val="clear" w:color="auto" w:fill="F2F2F2" w:themeFill="background1" w:themeFillShade="F2"/>
          </w:tcPr>
          <w:p w14:paraId="1277EE82" w14:textId="77777777" w:rsidR="00033CA0" w:rsidRPr="00F839BF" w:rsidRDefault="00033CA0" w:rsidP="0058298C">
            <w:pPr>
              <w:spacing w:before="0" w:after="0"/>
              <w:rPr>
                <w:sz w:val="18"/>
                <w:szCs w:val="18"/>
                <w:lang w:val="es-CL"/>
              </w:rPr>
            </w:pPr>
          </w:p>
        </w:tc>
        <w:tc>
          <w:tcPr>
            <w:tcW w:w="175" w:type="pct"/>
            <w:shd w:val="clear" w:color="auto" w:fill="F2F2F2" w:themeFill="background1" w:themeFillShade="F2"/>
            <w:vAlign w:val="center"/>
          </w:tcPr>
          <w:p w14:paraId="1E05BE1B" w14:textId="77777777" w:rsidR="00033CA0" w:rsidRPr="00F839BF" w:rsidRDefault="00033CA0" w:rsidP="0058298C">
            <w:pPr>
              <w:spacing w:before="0" w:after="0"/>
              <w:jc w:val="right"/>
              <w:rPr>
                <w:sz w:val="18"/>
                <w:szCs w:val="18"/>
                <w:lang w:val="es-CL"/>
              </w:rPr>
            </w:pPr>
          </w:p>
        </w:tc>
        <w:tc>
          <w:tcPr>
            <w:tcW w:w="242" w:type="pct"/>
            <w:gridSpan w:val="2"/>
            <w:shd w:val="clear" w:color="auto" w:fill="F2F2F2" w:themeFill="background1" w:themeFillShade="F2"/>
          </w:tcPr>
          <w:p w14:paraId="5D5AD338" w14:textId="22DAC4AD" w:rsidR="00033CA0" w:rsidRPr="003F757A" w:rsidRDefault="00033CA0" w:rsidP="0058298C">
            <w:pPr>
              <w:spacing w:before="0" w:after="0"/>
              <w:jc w:val="left"/>
              <w:rPr>
                <w:sz w:val="18"/>
                <w:szCs w:val="18"/>
              </w:rPr>
            </w:pPr>
            <w:r>
              <w:rPr>
                <w:sz w:val="18"/>
                <w:szCs w:val="18"/>
              </w:rPr>
              <w:t>A</w:t>
            </w:r>
          </w:p>
        </w:tc>
      </w:tr>
      <w:tr w:rsidR="0058298C" w:rsidRPr="00687F3B" w14:paraId="10B6E1B8" w14:textId="77777777" w:rsidTr="0058298C">
        <w:trPr>
          <w:gridAfter w:val="1"/>
          <w:wAfter w:w="22" w:type="pct"/>
        </w:trPr>
        <w:tc>
          <w:tcPr>
            <w:tcW w:w="4978" w:type="pct"/>
            <w:gridSpan w:val="16"/>
            <w:tcBorders>
              <w:top w:val="single" w:sz="4" w:space="0" w:color="auto"/>
              <w:bottom w:val="single" w:sz="4" w:space="0" w:color="auto"/>
            </w:tcBorders>
            <w:shd w:val="clear" w:color="auto" w:fill="auto"/>
            <w:vAlign w:val="center"/>
          </w:tcPr>
          <w:p w14:paraId="5ACC8D8F" w14:textId="7B6D94F5" w:rsidR="0058298C" w:rsidRPr="00687F3B" w:rsidRDefault="0058298C"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Total</w:t>
            </w:r>
            <w:r w:rsidRPr="00687F3B">
              <w:rPr>
                <w:b/>
                <w:bCs/>
                <w:sz w:val="18"/>
                <w:szCs w:val="18"/>
                <w:lang w:val="es-CL"/>
              </w:rPr>
              <w:t xml:space="preserve"> (kg) agrupadas estadísticamente</w:t>
            </w:r>
          </w:p>
          <w:p w14:paraId="745F8D26" w14:textId="77777777" w:rsidR="0058298C" w:rsidRPr="00687F3B" w:rsidRDefault="0058298C"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58298C" w:rsidRPr="00687F3B" w14:paraId="6BCCC132" w14:textId="77777777" w:rsidTr="00033CA0">
        <w:tc>
          <w:tcPr>
            <w:tcW w:w="555" w:type="pct"/>
            <w:tcBorders>
              <w:bottom w:val="single" w:sz="4" w:space="0" w:color="auto"/>
            </w:tcBorders>
            <w:vAlign w:val="center"/>
          </w:tcPr>
          <w:p w14:paraId="52FE0D82" w14:textId="77777777" w:rsidR="0058298C" w:rsidRPr="00687F3B" w:rsidRDefault="0058298C" w:rsidP="00330CFD">
            <w:pPr>
              <w:spacing w:before="0" w:after="0"/>
              <w:jc w:val="left"/>
              <w:rPr>
                <w:rFonts w:cs="Calibri"/>
                <w:b/>
                <w:bCs/>
                <w:color w:val="000000"/>
                <w:sz w:val="18"/>
                <w:szCs w:val="18"/>
                <w:lang w:val="es-CL" w:eastAsia="es-CL"/>
              </w:rPr>
            </w:pPr>
          </w:p>
        </w:tc>
        <w:tc>
          <w:tcPr>
            <w:tcW w:w="741" w:type="pct"/>
            <w:tcBorders>
              <w:bottom w:val="single" w:sz="4" w:space="0" w:color="auto"/>
            </w:tcBorders>
          </w:tcPr>
          <w:p w14:paraId="775920DF" w14:textId="1B7FD664" w:rsidR="0058298C" w:rsidRPr="00687F3B" w:rsidRDefault="0058298C" w:rsidP="00330CFD">
            <w:pPr>
              <w:spacing w:before="0" w:after="0"/>
              <w:jc w:val="left"/>
              <w:rPr>
                <w:sz w:val="18"/>
                <w:szCs w:val="18"/>
                <w:lang w:val="es-CL"/>
              </w:rPr>
            </w:pPr>
            <w:r>
              <w:rPr>
                <w:sz w:val="18"/>
                <w:szCs w:val="18"/>
                <w:lang w:val="es-CL"/>
              </w:rPr>
              <w:t>1-</w:t>
            </w:r>
            <w:r w:rsidRPr="00F839BF">
              <w:rPr>
                <w:sz w:val="18"/>
                <w:szCs w:val="18"/>
                <w:lang w:val="es-CL"/>
              </w:rPr>
              <w:t>2-3-4-5-6-7</w:t>
            </w:r>
            <w:r w:rsidR="00033CA0">
              <w:rPr>
                <w:sz w:val="18"/>
                <w:szCs w:val="18"/>
                <w:lang w:val="es-CL"/>
              </w:rPr>
              <w:t>-8</w:t>
            </w:r>
          </w:p>
        </w:tc>
        <w:tc>
          <w:tcPr>
            <w:tcW w:w="551" w:type="pct"/>
            <w:tcBorders>
              <w:bottom w:val="single" w:sz="4" w:space="0" w:color="auto"/>
            </w:tcBorders>
            <w:shd w:val="clear" w:color="auto" w:fill="auto"/>
          </w:tcPr>
          <w:p w14:paraId="314EF363" w14:textId="26B00F47" w:rsidR="0058298C" w:rsidRPr="00687F3B" w:rsidRDefault="00B36FDC" w:rsidP="00330CFD">
            <w:pPr>
              <w:spacing w:before="0" w:after="0"/>
              <w:jc w:val="center"/>
              <w:rPr>
                <w:spacing w:val="-20"/>
                <w:sz w:val="18"/>
                <w:szCs w:val="18"/>
                <w:lang w:val="es-CL"/>
              </w:rPr>
            </w:pPr>
            <w:r>
              <w:rPr>
                <w:spacing w:val="-20"/>
                <w:sz w:val="18"/>
                <w:szCs w:val="18"/>
              </w:rPr>
              <w:t>B</w:t>
            </w:r>
          </w:p>
        </w:tc>
        <w:tc>
          <w:tcPr>
            <w:tcW w:w="414" w:type="pct"/>
            <w:tcBorders>
              <w:bottom w:val="single" w:sz="4" w:space="0" w:color="auto"/>
            </w:tcBorders>
            <w:shd w:val="clear" w:color="auto" w:fill="F2F2F2" w:themeFill="background1" w:themeFillShade="F2"/>
            <w:vAlign w:val="center"/>
          </w:tcPr>
          <w:p w14:paraId="3CDBF7DA" w14:textId="50A52682" w:rsidR="0058298C" w:rsidRPr="00687F3B" w:rsidRDefault="0058298C" w:rsidP="00330CFD">
            <w:pPr>
              <w:spacing w:before="0" w:after="0"/>
              <w:rPr>
                <w:spacing w:val="-20"/>
                <w:sz w:val="18"/>
                <w:szCs w:val="18"/>
                <w:lang w:val="es-CL"/>
              </w:rPr>
            </w:pPr>
            <w:r>
              <w:rPr>
                <w:spacing w:val="-20"/>
                <w:sz w:val="18"/>
                <w:szCs w:val="18"/>
                <w:lang w:val="es-CL"/>
              </w:rPr>
              <w:t>4</w:t>
            </w:r>
            <w:r w:rsidR="00B36FDC">
              <w:rPr>
                <w:spacing w:val="-20"/>
                <w:sz w:val="18"/>
                <w:szCs w:val="18"/>
                <w:lang w:val="es-CL"/>
              </w:rPr>
              <w:t>.542,97</w:t>
            </w:r>
          </w:p>
        </w:tc>
        <w:tc>
          <w:tcPr>
            <w:tcW w:w="168" w:type="pct"/>
            <w:tcBorders>
              <w:bottom w:val="single" w:sz="4" w:space="0" w:color="auto"/>
            </w:tcBorders>
            <w:shd w:val="clear" w:color="auto" w:fill="F2F2F2" w:themeFill="background1" w:themeFillShade="F2"/>
            <w:vAlign w:val="center"/>
          </w:tcPr>
          <w:p w14:paraId="5DC04CB2" w14:textId="77777777" w:rsidR="0058298C" w:rsidRPr="00687F3B" w:rsidRDefault="0058298C" w:rsidP="00330CFD">
            <w:pPr>
              <w:spacing w:before="0" w:after="0"/>
              <w:jc w:val="right"/>
              <w:rPr>
                <w:spacing w:val="-20"/>
                <w:sz w:val="18"/>
                <w:szCs w:val="18"/>
                <w:lang w:val="es-CL"/>
              </w:rPr>
            </w:pPr>
            <w:r w:rsidRPr="00687F3B">
              <w:rPr>
                <w:spacing w:val="-20"/>
                <w:sz w:val="18"/>
                <w:szCs w:val="18"/>
              </w:rPr>
              <w:t>±</w:t>
            </w:r>
          </w:p>
        </w:tc>
        <w:tc>
          <w:tcPr>
            <w:tcW w:w="414" w:type="pct"/>
            <w:tcBorders>
              <w:bottom w:val="single" w:sz="4" w:space="0" w:color="auto"/>
            </w:tcBorders>
            <w:shd w:val="clear" w:color="auto" w:fill="F2F2F2" w:themeFill="background1" w:themeFillShade="F2"/>
            <w:vAlign w:val="center"/>
          </w:tcPr>
          <w:p w14:paraId="354B3516" w14:textId="547DCCAA" w:rsidR="0058298C" w:rsidRPr="00687F3B" w:rsidRDefault="00B36FDC" w:rsidP="00330CFD">
            <w:pPr>
              <w:spacing w:before="0" w:after="0"/>
              <w:jc w:val="right"/>
              <w:rPr>
                <w:spacing w:val="-20"/>
                <w:sz w:val="18"/>
                <w:szCs w:val="18"/>
                <w:lang w:val="es-CL"/>
              </w:rPr>
            </w:pPr>
            <w:r>
              <w:rPr>
                <w:spacing w:val="-20"/>
                <w:sz w:val="18"/>
                <w:szCs w:val="18"/>
                <w:lang w:val="es-CL"/>
              </w:rPr>
              <w:t>1.258,48</w:t>
            </w:r>
          </w:p>
        </w:tc>
        <w:tc>
          <w:tcPr>
            <w:tcW w:w="173" w:type="pct"/>
            <w:tcBorders>
              <w:bottom w:val="single" w:sz="4" w:space="0" w:color="auto"/>
            </w:tcBorders>
            <w:shd w:val="clear" w:color="auto" w:fill="F2F2F2" w:themeFill="background1" w:themeFillShade="F2"/>
            <w:vAlign w:val="center"/>
          </w:tcPr>
          <w:p w14:paraId="21406077" w14:textId="77777777" w:rsidR="0058298C" w:rsidRPr="00687F3B" w:rsidRDefault="0058298C" w:rsidP="00330CFD">
            <w:pPr>
              <w:spacing w:before="0" w:after="0"/>
              <w:jc w:val="right"/>
              <w:rPr>
                <w:spacing w:val="-20"/>
                <w:sz w:val="18"/>
                <w:szCs w:val="18"/>
                <w:lang w:val="es-CL"/>
              </w:rPr>
            </w:pPr>
          </w:p>
        </w:tc>
        <w:tc>
          <w:tcPr>
            <w:tcW w:w="409" w:type="pct"/>
            <w:tcBorders>
              <w:bottom w:val="single" w:sz="4" w:space="0" w:color="auto"/>
            </w:tcBorders>
            <w:vAlign w:val="center"/>
          </w:tcPr>
          <w:p w14:paraId="3DC1760B" w14:textId="66102459" w:rsidR="0058298C" w:rsidRPr="00687F3B" w:rsidRDefault="00B36FDC" w:rsidP="00330CFD">
            <w:pPr>
              <w:spacing w:before="0" w:after="0"/>
              <w:jc w:val="right"/>
              <w:rPr>
                <w:spacing w:val="-20"/>
                <w:sz w:val="18"/>
                <w:szCs w:val="18"/>
                <w:lang w:val="es-CL"/>
              </w:rPr>
            </w:pPr>
            <w:r>
              <w:rPr>
                <w:spacing w:val="-20"/>
                <w:sz w:val="18"/>
                <w:szCs w:val="18"/>
                <w:lang w:val="es-CL"/>
              </w:rPr>
              <w:t>8,01</w:t>
            </w:r>
          </w:p>
        </w:tc>
        <w:tc>
          <w:tcPr>
            <w:tcW w:w="168" w:type="pct"/>
            <w:tcBorders>
              <w:bottom w:val="single" w:sz="4" w:space="0" w:color="auto"/>
            </w:tcBorders>
            <w:vAlign w:val="center"/>
          </w:tcPr>
          <w:p w14:paraId="41DA6268" w14:textId="77777777" w:rsidR="0058298C" w:rsidRPr="00687F3B" w:rsidRDefault="0058298C" w:rsidP="00330CFD">
            <w:pPr>
              <w:spacing w:before="0" w:after="0"/>
              <w:jc w:val="right"/>
              <w:rPr>
                <w:spacing w:val="-20"/>
                <w:sz w:val="18"/>
                <w:szCs w:val="18"/>
                <w:lang w:val="es-CL"/>
              </w:rPr>
            </w:pPr>
            <w:r w:rsidRPr="00687F3B">
              <w:rPr>
                <w:spacing w:val="-20"/>
                <w:sz w:val="18"/>
                <w:szCs w:val="18"/>
              </w:rPr>
              <w:t>±</w:t>
            </w:r>
          </w:p>
        </w:tc>
        <w:tc>
          <w:tcPr>
            <w:tcW w:w="315" w:type="pct"/>
            <w:gridSpan w:val="3"/>
            <w:tcBorders>
              <w:bottom w:val="single" w:sz="4" w:space="0" w:color="auto"/>
            </w:tcBorders>
            <w:vAlign w:val="center"/>
          </w:tcPr>
          <w:p w14:paraId="71FE0486" w14:textId="1B0F6E3B" w:rsidR="0058298C" w:rsidRPr="00687F3B" w:rsidRDefault="00B36FDC" w:rsidP="00330CFD">
            <w:pPr>
              <w:spacing w:before="0" w:after="0"/>
              <w:jc w:val="right"/>
              <w:rPr>
                <w:spacing w:val="-20"/>
                <w:sz w:val="18"/>
                <w:szCs w:val="18"/>
                <w:lang w:val="es-CL"/>
              </w:rPr>
            </w:pPr>
            <w:r>
              <w:rPr>
                <w:spacing w:val="-20"/>
                <w:sz w:val="18"/>
                <w:szCs w:val="18"/>
                <w:lang w:val="es-CL"/>
              </w:rPr>
              <w:t>10,42</w:t>
            </w:r>
          </w:p>
        </w:tc>
        <w:tc>
          <w:tcPr>
            <w:tcW w:w="506" w:type="pct"/>
            <w:tcBorders>
              <w:bottom w:val="single" w:sz="4" w:space="0" w:color="auto"/>
            </w:tcBorders>
            <w:shd w:val="clear" w:color="auto" w:fill="F2F2F2" w:themeFill="background1" w:themeFillShade="F2"/>
            <w:vAlign w:val="center"/>
          </w:tcPr>
          <w:p w14:paraId="3900733A" w14:textId="08305FE6" w:rsidR="0058298C" w:rsidRPr="00687F3B" w:rsidRDefault="00B36FDC" w:rsidP="00330CFD">
            <w:pPr>
              <w:spacing w:before="0" w:after="0"/>
              <w:jc w:val="right"/>
              <w:rPr>
                <w:spacing w:val="-20"/>
                <w:sz w:val="18"/>
                <w:szCs w:val="18"/>
                <w:lang w:val="es-CL"/>
              </w:rPr>
            </w:pPr>
            <w:r>
              <w:rPr>
                <w:spacing w:val="-20"/>
                <w:sz w:val="18"/>
                <w:szCs w:val="18"/>
                <w:lang w:val="es-CL"/>
              </w:rPr>
              <w:t>4.550</w:t>
            </w:r>
            <w:r w:rsidR="00510279">
              <w:rPr>
                <w:spacing w:val="-20"/>
                <w:sz w:val="18"/>
                <w:szCs w:val="18"/>
                <w:lang w:val="es-CL"/>
              </w:rPr>
              <w:t>,98</w:t>
            </w:r>
          </w:p>
        </w:tc>
        <w:tc>
          <w:tcPr>
            <w:tcW w:w="169" w:type="pct"/>
            <w:tcBorders>
              <w:bottom w:val="single" w:sz="4" w:space="0" w:color="auto"/>
            </w:tcBorders>
            <w:shd w:val="clear" w:color="auto" w:fill="F2F2F2" w:themeFill="background1" w:themeFillShade="F2"/>
            <w:vAlign w:val="center"/>
          </w:tcPr>
          <w:p w14:paraId="61515D4C" w14:textId="77777777" w:rsidR="0058298C" w:rsidRPr="00687F3B" w:rsidRDefault="0058298C" w:rsidP="00330CFD">
            <w:pPr>
              <w:spacing w:before="0" w:after="0"/>
              <w:jc w:val="right"/>
              <w:rPr>
                <w:spacing w:val="-20"/>
                <w:sz w:val="18"/>
                <w:szCs w:val="18"/>
                <w:lang w:val="es-CL"/>
              </w:rPr>
            </w:pPr>
            <w:r w:rsidRPr="00687F3B">
              <w:rPr>
                <w:spacing w:val="-20"/>
                <w:sz w:val="18"/>
                <w:szCs w:val="18"/>
              </w:rPr>
              <w:t>±</w:t>
            </w:r>
          </w:p>
        </w:tc>
        <w:tc>
          <w:tcPr>
            <w:tcW w:w="416" w:type="pct"/>
            <w:gridSpan w:val="3"/>
            <w:tcBorders>
              <w:bottom w:val="single" w:sz="4" w:space="0" w:color="auto"/>
            </w:tcBorders>
            <w:shd w:val="clear" w:color="auto" w:fill="F2F2F2" w:themeFill="background1" w:themeFillShade="F2"/>
            <w:vAlign w:val="center"/>
          </w:tcPr>
          <w:p w14:paraId="097515AA" w14:textId="657F0208" w:rsidR="0058298C" w:rsidRPr="00687F3B" w:rsidRDefault="00B36FDC" w:rsidP="00330CFD">
            <w:pPr>
              <w:spacing w:before="0" w:after="0"/>
              <w:jc w:val="left"/>
              <w:rPr>
                <w:spacing w:val="-20"/>
                <w:sz w:val="18"/>
                <w:szCs w:val="18"/>
                <w:lang w:val="es-CL"/>
              </w:rPr>
            </w:pPr>
            <w:r>
              <w:rPr>
                <w:spacing w:val="-20"/>
                <w:sz w:val="18"/>
                <w:szCs w:val="18"/>
                <w:lang w:val="es-CL"/>
              </w:rPr>
              <w:t>1.253,95</w:t>
            </w:r>
          </w:p>
        </w:tc>
      </w:tr>
    </w:tbl>
    <w:p w14:paraId="6D8F188D" w14:textId="77777777" w:rsidR="00804867" w:rsidRPr="00483DAF" w:rsidRDefault="00804867" w:rsidP="00804867">
      <w:pPr>
        <w:pStyle w:val="Ttulo3"/>
        <w:numPr>
          <w:ilvl w:val="0"/>
          <w:numId w:val="0"/>
        </w:numPr>
        <w:spacing w:before="0" w:after="0"/>
        <w:rPr>
          <w:b w:val="0"/>
          <w:sz w:val="18"/>
          <w:szCs w:val="18"/>
          <w:lang w:val="es-CL"/>
        </w:rPr>
      </w:pPr>
      <w:r w:rsidRPr="00483DAF">
        <w:rPr>
          <w:b w:val="0"/>
          <w:sz w:val="18"/>
          <w:szCs w:val="18"/>
          <w:lang w:val="es-CL"/>
        </w:rPr>
        <w:t>(-) No se registra medición.</w:t>
      </w:r>
    </w:p>
    <w:p w14:paraId="25ADD1A2" w14:textId="77777777" w:rsidR="00804867" w:rsidRPr="00483DAF" w:rsidRDefault="00804867" w:rsidP="00804867">
      <w:pPr>
        <w:spacing w:before="0" w:after="0"/>
        <w:rPr>
          <w:sz w:val="18"/>
          <w:szCs w:val="18"/>
          <w:lang w:val="es-CL"/>
        </w:rPr>
      </w:pPr>
      <w:r w:rsidRPr="00483DAF">
        <w:rPr>
          <w:sz w:val="18"/>
          <w:szCs w:val="18"/>
          <w:lang w:val="es-CL"/>
        </w:rPr>
        <w:t xml:space="preserve">Letras diferentes al costado derecho de cada valor, indican diferencias estadísticamente significativas (Prueba de Wilcoxon </w:t>
      </w:r>
      <w:r w:rsidRPr="00483DAF">
        <w:rPr>
          <w:i/>
          <w:iCs/>
          <w:sz w:val="18"/>
          <w:szCs w:val="18"/>
          <w:lang w:val="es-CL"/>
        </w:rPr>
        <w:t>p&lt;0.05)</w:t>
      </w:r>
      <w:r w:rsidRPr="00483DAF">
        <w:rPr>
          <w:sz w:val="18"/>
          <w:szCs w:val="18"/>
          <w:lang w:val="es-CL"/>
        </w:rPr>
        <w:t>.</w:t>
      </w:r>
    </w:p>
    <w:p w14:paraId="185009CC" w14:textId="760C0A2E" w:rsidR="00804867" w:rsidRPr="0058298C" w:rsidRDefault="00804867" w:rsidP="00804867">
      <w:pPr>
        <w:rPr>
          <w:lang w:val="es-CL"/>
        </w:rPr>
      </w:pPr>
      <w:r w:rsidRPr="00483DAF">
        <w:rPr>
          <w:lang w:val="es-CL"/>
        </w:rPr>
        <w:t xml:space="preserve">Los individuos de las Series B, clasificados como “Vivos”, en el periodo comprendido entre abril de 2022 y </w:t>
      </w:r>
      <w:r w:rsidR="00B36FDC">
        <w:rPr>
          <w:lang w:val="es-CL"/>
        </w:rPr>
        <w:t>abril</w:t>
      </w:r>
      <w:r w:rsidRPr="00483DAF">
        <w:rPr>
          <w:lang w:val="es-CL"/>
        </w:rPr>
        <w:t xml:space="preserve"> de 2024, presentan un aumento en la biomasa Total de </w:t>
      </w:r>
      <w:r w:rsidR="00B36FDC">
        <w:rPr>
          <w:lang w:val="es-CL"/>
        </w:rPr>
        <w:t>2.571,7</w:t>
      </w:r>
      <w:r w:rsidRPr="00483DAF">
        <w:rPr>
          <w:lang w:val="es-CL"/>
        </w:rPr>
        <w:t xml:space="preserve"> kg. En particular </w:t>
      </w:r>
      <w:r w:rsidRPr="00483DAF">
        <w:rPr>
          <w:lang w:val="es-CL"/>
        </w:rPr>
        <w:lastRenderedPageBreak/>
        <w:t>en el último periodo analizado (</w:t>
      </w:r>
      <w:r w:rsidRPr="0058298C">
        <w:rPr>
          <w:lang w:val="es-CL"/>
        </w:rPr>
        <w:t>enero 2024</w:t>
      </w:r>
      <w:r w:rsidR="00B36FDC">
        <w:rPr>
          <w:lang w:val="es-CL"/>
        </w:rPr>
        <w:t>-abril 2024</w:t>
      </w:r>
      <w:r w:rsidRPr="0058298C">
        <w:rPr>
          <w:lang w:val="es-CL"/>
        </w:rPr>
        <w:t>) se registra un</w:t>
      </w:r>
      <w:r w:rsidR="00B36FDC">
        <w:rPr>
          <w:lang w:val="es-CL"/>
        </w:rPr>
        <w:t>a</w:t>
      </w:r>
      <w:r w:rsidRPr="0058298C">
        <w:rPr>
          <w:lang w:val="es-CL"/>
        </w:rPr>
        <w:t xml:space="preserve"> </w:t>
      </w:r>
      <w:r w:rsidR="00B36FDC">
        <w:rPr>
          <w:lang w:val="es-CL"/>
        </w:rPr>
        <w:t xml:space="preserve">disminución </w:t>
      </w:r>
      <w:r w:rsidRPr="0058298C">
        <w:rPr>
          <w:lang w:val="es-CL"/>
        </w:rPr>
        <w:t xml:space="preserve">de la biomasa de </w:t>
      </w:r>
      <w:r w:rsidR="00B36FDC">
        <w:rPr>
          <w:lang w:val="es-CL"/>
        </w:rPr>
        <w:t xml:space="preserve">Total </w:t>
      </w:r>
      <w:r w:rsidRPr="0058298C">
        <w:rPr>
          <w:lang w:val="es-CL"/>
        </w:rPr>
        <w:t xml:space="preserve">de </w:t>
      </w:r>
      <w:r w:rsidR="00B36FDC">
        <w:rPr>
          <w:lang w:val="es-CL"/>
        </w:rPr>
        <w:t>489,4</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w:t>
      </w:r>
      <w:r w:rsidR="00B36FDC">
        <w:rPr>
          <w:lang w:val="es-CL"/>
        </w:rPr>
        <w:t>9,183E-01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5.29)</w:t>
      </w:r>
      <w:r w:rsidRPr="0058298C">
        <w:rPr>
          <w:lang w:val="es-CL"/>
        </w:rPr>
        <w:t xml:space="preserve">. La media de la biomasa de Total de los individuos clasificados como “Vivos” en la Serie B es de </w:t>
      </w:r>
      <w:r w:rsidR="0058298C">
        <w:rPr>
          <w:lang w:val="es-CL"/>
        </w:rPr>
        <w:t>4.</w:t>
      </w:r>
      <w:r w:rsidR="00B36FDC">
        <w:rPr>
          <w:lang w:val="es-CL"/>
        </w:rPr>
        <w:t>542,97</w:t>
      </w:r>
      <w:r w:rsidR="00AF3593" w:rsidRPr="00F839BF">
        <w:rPr>
          <w:lang w:val="es-CL"/>
        </w:rPr>
        <w:t>±</w:t>
      </w:r>
      <w:r w:rsidR="00B36FDC">
        <w:rPr>
          <w:lang w:val="es-CL"/>
        </w:rPr>
        <w:t xml:space="preserve">1.258,48 </w:t>
      </w:r>
      <w:r w:rsidRPr="0058298C">
        <w:rPr>
          <w:lang w:val="es-CL"/>
        </w:rPr>
        <w:t xml:space="preserve">kg. </w:t>
      </w:r>
    </w:p>
    <w:p w14:paraId="519497B2" w14:textId="00975907" w:rsidR="00804867" w:rsidRPr="0058298C" w:rsidRDefault="00804867" w:rsidP="00804867">
      <w:pPr>
        <w:rPr>
          <w:lang w:val="es-CL"/>
        </w:rPr>
      </w:pPr>
      <w:r w:rsidRPr="00483DAF">
        <w:rPr>
          <w:lang w:val="es-CL"/>
        </w:rPr>
        <w:t xml:space="preserve">Para los individuos de las Series B, clasificados como “Secos”, en el periodo comprendido entre abril de </w:t>
      </w:r>
      <w:r w:rsidRPr="0058298C">
        <w:rPr>
          <w:lang w:val="es-CL"/>
        </w:rPr>
        <w:t xml:space="preserve">2022 y </w:t>
      </w:r>
      <w:r w:rsidR="00033CA0">
        <w:rPr>
          <w:lang w:val="es-CL"/>
        </w:rPr>
        <w:t>abril</w:t>
      </w:r>
      <w:r w:rsidRPr="0058298C">
        <w:rPr>
          <w:lang w:val="es-CL"/>
        </w:rPr>
        <w:t xml:space="preserve"> de 2024, presentan una disminución de la biomasa Total de </w:t>
      </w:r>
      <w:r w:rsidR="00AF3593">
        <w:rPr>
          <w:lang w:val="es-CL"/>
        </w:rPr>
        <w:t xml:space="preserve">20,62 </w:t>
      </w:r>
      <w:r w:rsidRPr="0058298C">
        <w:rPr>
          <w:lang w:val="es-CL"/>
        </w:rPr>
        <w:t>kg. En particular en el último periodo analizado (enero 2024</w:t>
      </w:r>
      <w:r w:rsidR="00AF3593">
        <w:rPr>
          <w:lang w:val="es-CL"/>
        </w:rPr>
        <w:t>-abril 2024</w:t>
      </w:r>
      <w:r w:rsidRPr="0058298C">
        <w:rPr>
          <w:lang w:val="es-CL"/>
        </w:rPr>
        <w:t xml:space="preserve">) se registra un aumento de la biomasa Total de </w:t>
      </w:r>
      <w:r w:rsidR="00AF3593">
        <w:rPr>
          <w:lang w:val="es-CL"/>
        </w:rPr>
        <w:t>0,53</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180889">
        <w:rPr>
          <w:i/>
          <w:iCs/>
          <w:lang w:val="es-CL"/>
        </w:rPr>
        <w:t>p</w:t>
      </w:r>
      <w:r w:rsidRPr="0058298C">
        <w:rPr>
          <w:lang w:val="es-CL"/>
        </w:rPr>
        <w:t>=</w:t>
      </w:r>
      <w:r w:rsidR="00AF3593">
        <w:rPr>
          <w:lang w:val="es-CL"/>
        </w:rPr>
        <w:t>4,204E-01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5.29)</w:t>
      </w:r>
      <w:r w:rsidRPr="0058298C">
        <w:rPr>
          <w:lang w:val="es-CL"/>
        </w:rPr>
        <w:t xml:space="preserve">. La media de la biomasa Total de los individuos clasificados como “Secos” en la Serie B es de </w:t>
      </w:r>
      <w:r w:rsidR="00AF3593">
        <w:rPr>
          <w:lang w:val="es-CL"/>
        </w:rPr>
        <w:t>8,01</w:t>
      </w:r>
      <w:r w:rsidR="00AF3593" w:rsidRPr="00F839BF">
        <w:rPr>
          <w:lang w:val="es-CL"/>
        </w:rPr>
        <w:t>±</w:t>
      </w:r>
      <w:r w:rsidR="00AF3593">
        <w:rPr>
          <w:lang w:val="es-CL"/>
        </w:rPr>
        <w:t>10,42</w:t>
      </w:r>
      <w:r w:rsidRPr="0058298C">
        <w:rPr>
          <w:lang w:val="es-CL"/>
        </w:rPr>
        <w:t xml:space="preserve"> kg. </w:t>
      </w:r>
    </w:p>
    <w:p w14:paraId="034B57A8" w14:textId="3B856366" w:rsidR="0058298C" w:rsidRPr="0058298C" w:rsidRDefault="00804867" w:rsidP="00804867">
      <w:pPr>
        <w:rPr>
          <w:lang w:val="es-CL"/>
        </w:rPr>
      </w:pPr>
      <w:r w:rsidRPr="0058298C">
        <w:rPr>
          <w:lang w:val="es-CL"/>
        </w:rPr>
        <w:t xml:space="preserve">Para los individuos de las Series B (Individuos </w:t>
      </w:r>
      <w:proofErr w:type="spellStart"/>
      <w:r w:rsidRPr="0058298C">
        <w:rPr>
          <w:lang w:val="es-CL"/>
        </w:rPr>
        <w:t>Vivos+Secos</w:t>
      </w:r>
      <w:proofErr w:type="spellEnd"/>
      <w:r w:rsidRPr="0058298C">
        <w:rPr>
          <w:lang w:val="es-CL"/>
        </w:rPr>
        <w:t xml:space="preserve">), en el periodo comprendido entre abril de 2022 y </w:t>
      </w:r>
      <w:r w:rsidR="00AF3593">
        <w:rPr>
          <w:lang w:val="es-CL"/>
        </w:rPr>
        <w:t>abril</w:t>
      </w:r>
      <w:r w:rsidRPr="0058298C">
        <w:rPr>
          <w:lang w:val="es-CL"/>
        </w:rPr>
        <w:t xml:space="preserve"> de 2024, se registra un aumento en la biomasa Total de </w:t>
      </w:r>
      <w:r w:rsidR="00AF3593">
        <w:rPr>
          <w:lang w:val="es-CL"/>
        </w:rPr>
        <w:t>2.551,08</w:t>
      </w:r>
      <w:r w:rsidRPr="0058298C">
        <w:rPr>
          <w:lang w:val="es-CL"/>
        </w:rPr>
        <w:t xml:space="preserve"> kg. En particular en el último periodo analizado (enero 2024</w:t>
      </w:r>
      <w:r w:rsidR="00AF3593">
        <w:rPr>
          <w:lang w:val="es-CL"/>
        </w:rPr>
        <w:t>-abril 2024</w:t>
      </w:r>
      <w:r w:rsidRPr="0058298C">
        <w:rPr>
          <w:lang w:val="es-CL"/>
        </w:rPr>
        <w:t xml:space="preserve">) se registra una disminución de la biomasa total de </w:t>
      </w:r>
      <w:r w:rsidR="00AF3593">
        <w:rPr>
          <w:lang w:val="es-CL"/>
        </w:rPr>
        <w:t>488,87</w:t>
      </w:r>
      <w:r w:rsidR="00510279">
        <w:rPr>
          <w:lang w:val="es-CL"/>
        </w:rPr>
        <w:t xml:space="preserve"> </w:t>
      </w:r>
      <w:r w:rsidRPr="0058298C">
        <w:rPr>
          <w:lang w:val="es-CL"/>
        </w:rPr>
        <w:t>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w:t>
      </w:r>
      <w:r w:rsidR="00AF3593">
        <w:rPr>
          <w:lang w:val="es-CL"/>
        </w:rPr>
        <w:t>9,169E-01</w:t>
      </w:r>
      <w:r w:rsidRPr="0058298C">
        <w:rPr>
          <w:lang w:val="es-CL"/>
        </w:rPr>
        <w:t>)</w:t>
      </w:r>
      <w:r w:rsidR="00E071FB">
        <w:rPr>
          <w:lang w:val="es-CL"/>
        </w:rPr>
        <w:t xml:space="preserve"> (valores </w:t>
      </w:r>
      <w:r w:rsidR="00E071FB" w:rsidRPr="00B97758">
        <w:rPr>
          <w:i/>
          <w:iCs/>
          <w:lang w:val="es-CL"/>
        </w:rPr>
        <w:t>p</w:t>
      </w:r>
      <w:r w:rsidR="00E071FB">
        <w:rPr>
          <w:lang w:val="es-CL"/>
        </w:rPr>
        <w:t xml:space="preserve"> en Anexo 5, Cuadro 5.29)</w:t>
      </w:r>
      <w:r w:rsidRPr="0058298C">
        <w:rPr>
          <w:lang w:val="es-CL"/>
        </w:rPr>
        <w:t xml:space="preserve">. La media de la biomasa Total de los individuos en la Serie B es de </w:t>
      </w:r>
      <w:r w:rsidR="0058298C" w:rsidRPr="0058298C">
        <w:rPr>
          <w:lang w:val="es-CL"/>
        </w:rPr>
        <w:t>4.</w:t>
      </w:r>
      <w:r w:rsidR="00AF3593">
        <w:rPr>
          <w:lang w:val="es-CL"/>
        </w:rPr>
        <w:t>550,98</w:t>
      </w:r>
      <w:r w:rsidR="00AF3593" w:rsidRPr="0058298C">
        <w:rPr>
          <w:lang w:val="es-CL"/>
        </w:rPr>
        <w:t xml:space="preserve"> </w:t>
      </w:r>
      <w:r w:rsidR="0058298C" w:rsidRPr="0058298C">
        <w:rPr>
          <w:lang w:val="es-CL"/>
        </w:rPr>
        <w:t>±1.</w:t>
      </w:r>
      <w:r w:rsidR="00AF3593">
        <w:rPr>
          <w:lang w:val="es-CL"/>
        </w:rPr>
        <w:t xml:space="preserve">253,95 </w:t>
      </w:r>
      <w:r w:rsidRPr="0058298C">
        <w:rPr>
          <w:lang w:val="es-CL"/>
        </w:rPr>
        <w:t>kg.</w:t>
      </w:r>
    </w:p>
    <w:p w14:paraId="43D27D83" w14:textId="77777777" w:rsidR="00804867" w:rsidRPr="00EA2286" w:rsidRDefault="00804867" w:rsidP="00804867">
      <w:pPr>
        <w:pStyle w:val="Ttulo4"/>
      </w:pPr>
      <w:r w:rsidRPr="00EA2286">
        <w:t xml:space="preserve">Cambios en la biomasa Total para la </w:t>
      </w:r>
      <w:r w:rsidRPr="00EA2286">
        <w:rPr>
          <w:bCs/>
        </w:rPr>
        <w:t>Serie C</w:t>
      </w:r>
    </w:p>
    <w:p w14:paraId="25638D1C" w14:textId="30AC3B07" w:rsidR="008062BB" w:rsidRPr="00EA2286" w:rsidRDefault="00804867" w:rsidP="00804867">
      <w:pPr>
        <w:spacing w:line="276" w:lineRule="auto"/>
        <w:rPr>
          <w:lang w:val="es-CL"/>
        </w:rPr>
      </w:pPr>
      <w:r w:rsidRPr="00EA2286">
        <w:rPr>
          <w:lang w:val="es-CL"/>
        </w:rPr>
        <w:t>El Cuadro 3</w:t>
      </w:r>
      <w:r w:rsidR="00B65A83">
        <w:rPr>
          <w:lang w:val="es-CL"/>
        </w:rPr>
        <w:t>9</w:t>
      </w:r>
      <w:r w:rsidRPr="00EA2286">
        <w:rPr>
          <w:lang w:val="es-CL"/>
        </w:rPr>
        <w:t xml:space="preserve"> presenta la biomasa Total según vitalidad y medición, para la Serie C del género </w:t>
      </w:r>
      <w:r w:rsidRPr="00EA2286">
        <w:rPr>
          <w:i/>
          <w:iCs/>
          <w:lang w:val="es-CL"/>
        </w:rPr>
        <w:t>Neltuma</w:t>
      </w:r>
      <w:r w:rsidRPr="00EA2286">
        <w:rPr>
          <w:lang w:val="es-CL"/>
        </w:rPr>
        <w:t xml:space="preserve"> (ex </w:t>
      </w:r>
      <w:r w:rsidRPr="00EA2286">
        <w:rPr>
          <w:i/>
          <w:iCs/>
          <w:lang w:val="es-CL"/>
        </w:rPr>
        <w:t>Prosopis</w:t>
      </w:r>
      <w:r w:rsidRPr="00EA2286">
        <w:rPr>
          <w:lang w:val="es-CL"/>
        </w:rPr>
        <w:t>) emplazada en el sector de Camar, borde este del Salar de Atacama.</w:t>
      </w:r>
    </w:p>
    <w:p w14:paraId="5098C97A" w14:textId="3E3FE4D4" w:rsidR="0058298C" w:rsidRDefault="00804867" w:rsidP="00804867">
      <w:pPr>
        <w:spacing w:before="0" w:after="0"/>
        <w:rPr>
          <w:lang w:val="es-CL"/>
        </w:rPr>
      </w:pPr>
      <w:r w:rsidRPr="00EA2286">
        <w:rPr>
          <w:b/>
          <w:bCs/>
          <w:lang w:val="es-CL"/>
        </w:rPr>
        <w:t>Cuadro 3</w:t>
      </w:r>
      <w:r w:rsidR="00B65A83">
        <w:rPr>
          <w:b/>
          <w:bCs/>
          <w:lang w:val="es-CL"/>
        </w:rPr>
        <w:t>9</w:t>
      </w:r>
      <w:r w:rsidRPr="00EA2286">
        <w:rPr>
          <w:b/>
          <w:bCs/>
          <w:lang w:val="es-CL"/>
        </w:rPr>
        <w:t>.</w:t>
      </w:r>
      <w:r w:rsidRPr="00EA2286">
        <w:rPr>
          <w:lang w:val="es-CL"/>
        </w:rPr>
        <w:t xml:space="preserve"> Biomasa Total (kg) para los individuos de la Serie C, según vitalidad y medición, para la población estudiada del género </w:t>
      </w:r>
      <w:r w:rsidRPr="00EA2286">
        <w:rPr>
          <w:i/>
          <w:iCs/>
          <w:lang w:val="es-CL"/>
        </w:rPr>
        <w:t>Neltuma</w:t>
      </w:r>
      <w:r w:rsidRPr="00EA2286">
        <w:rPr>
          <w:lang w:val="es-CL"/>
        </w:rPr>
        <w:t xml:space="preserve"> (ex </w:t>
      </w:r>
      <w:r w:rsidRPr="00EA2286">
        <w:rPr>
          <w:i/>
          <w:iCs/>
          <w:lang w:val="es-CL"/>
        </w:rPr>
        <w:t>Prosopis)</w:t>
      </w:r>
      <w:r w:rsidRPr="00EA228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4"/>
        <w:gridCol w:w="756"/>
        <w:gridCol w:w="1046"/>
        <w:gridCol w:w="601"/>
        <w:gridCol w:w="322"/>
        <w:gridCol w:w="513"/>
        <w:gridCol w:w="343"/>
        <w:gridCol w:w="756"/>
        <w:gridCol w:w="330"/>
        <w:gridCol w:w="513"/>
        <w:gridCol w:w="483"/>
        <w:gridCol w:w="710"/>
        <w:gridCol w:w="320"/>
        <w:gridCol w:w="519"/>
        <w:gridCol w:w="343"/>
      </w:tblGrid>
      <w:tr w:rsidR="009528B9" w:rsidRPr="00687F3B" w14:paraId="65F3FB40" w14:textId="77777777" w:rsidTr="009528B9">
        <w:tc>
          <w:tcPr>
            <w:tcW w:w="5000" w:type="pct"/>
            <w:gridSpan w:val="15"/>
            <w:tcBorders>
              <w:top w:val="single" w:sz="4" w:space="0" w:color="auto"/>
            </w:tcBorders>
            <w:vAlign w:val="center"/>
          </w:tcPr>
          <w:p w14:paraId="6D836CDB" w14:textId="35206A23"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58298C" w:rsidRPr="00687F3B" w14:paraId="27FF5B74" w14:textId="77777777" w:rsidTr="002C14DA">
        <w:tc>
          <w:tcPr>
            <w:tcW w:w="1132" w:type="pct"/>
            <w:gridSpan w:val="2"/>
            <w:tcBorders>
              <w:top w:val="single" w:sz="4" w:space="0" w:color="auto"/>
            </w:tcBorders>
            <w:vAlign w:val="center"/>
          </w:tcPr>
          <w:p w14:paraId="26A3743D" w14:textId="77777777" w:rsidR="0058298C" w:rsidRPr="00687F3B" w:rsidRDefault="0058298C" w:rsidP="00330CFD">
            <w:pPr>
              <w:spacing w:before="0" w:after="0"/>
              <w:jc w:val="center"/>
              <w:rPr>
                <w:b/>
                <w:bCs/>
                <w:sz w:val="18"/>
                <w:szCs w:val="18"/>
                <w:lang w:val="es-CL"/>
              </w:rPr>
            </w:pPr>
            <w:r w:rsidRPr="00687F3B">
              <w:rPr>
                <w:b/>
                <w:bCs/>
                <w:sz w:val="18"/>
                <w:szCs w:val="18"/>
                <w:lang w:val="es-CL"/>
              </w:rPr>
              <w:t>Medición</w:t>
            </w:r>
          </w:p>
        </w:tc>
        <w:tc>
          <w:tcPr>
            <w:tcW w:w="595" w:type="pct"/>
            <w:vMerge w:val="restart"/>
            <w:tcBorders>
              <w:top w:val="single" w:sz="4" w:space="0" w:color="auto"/>
            </w:tcBorders>
            <w:shd w:val="clear" w:color="auto" w:fill="auto"/>
            <w:vAlign w:val="center"/>
          </w:tcPr>
          <w:p w14:paraId="67AF0F57" w14:textId="77777777" w:rsidR="0058298C" w:rsidRPr="00687F3B" w:rsidRDefault="0058298C" w:rsidP="00330CFD">
            <w:pPr>
              <w:spacing w:before="0" w:after="0"/>
              <w:jc w:val="center"/>
              <w:rPr>
                <w:b/>
                <w:bCs/>
                <w:sz w:val="18"/>
                <w:szCs w:val="18"/>
                <w:lang w:val="es-CL"/>
              </w:rPr>
            </w:pPr>
            <w:r w:rsidRPr="00687F3B">
              <w:rPr>
                <w:b/>
                <w:bCs/>
                <w:sz w:val="18"/>
                <w:szCs w:val="18"/>
                <w:lang w:val="es-CL"/>
              </w:rPr>
              <w:t>Serie</w:t>
            </w:r>
          </w:p>
        </w:tc>
        <w:tc>
          <w:tcPr>
            <w:tcW w:w="1011" w:type="pct"/>
            <w:gridSpan w:val="4"/>
            <w:vMerge w:val="restart"/>
            <w:tcBorders>
              <w:top w:val="single" w:sz="4" w:space="0" w:color="auto"/>
            </w:tcBorders>
            <w:shd w:val="clear" w:color="auto" w:fill="F2F2F2" w:themeFill="background1" w:themeFillShade="F2"/>
            <w:vAlign w:val="center"/>
          </w:tcPr>
          <w:p w14:paraId="41EC6BE0" w14:textId="77777777" w:rsidR="0058298C" w:rsidRPr="00687F3B" w:rsidRDefault="0058298C" w:rsidP="00330CFD">
            <w:pPr>
              <w:spacing w:before="0" w:after="0"/>
              <w:jc w:val="center"/>
              <w:rPr>
                <w:b/>
                <w:bCs/>
                <w:sz w:val="18"/>
                <w:szCs w:val="18"/>
                <w:lang w:val="es-CL"/>
              </w:rPr>
            </w:pPr>
            <w:r w:rsidRPr="00687F3B">
              <w:rPr>
                <w:b/>
                <w:bCs/>
                <w:sz w:val="18"/>
                <w:szCs w:val="18"/>
                <w:lang w:val="es-CL"/>
              </w:rPr>
              <w:t>Vivos</w:t>
            </w:r>
          </w:p>
        </w:tc>
        <w:tc>
          <w:tcPr>
            <w:tcW w:w="1185" w:type="pct"/>
            <w:gridSpan w:val="4"/>
            <w:vMerge w:val="restart"/>
            <w:tcBorders>
              <w:top w:val="single" w:sz="4" w:space="0" w:color="auto"/>
            </w:tcBorders>
            <w:vAlign w:val="center"/>
          </w:tcPr>
          <w:p w14:paraId="25F3401A" w14:textId="77777777" w:rsidR="0058298C" w:rsidRPr="00687F3B" w:rsidRDefault="0058298C" w:rsidP="00330CFD">
            <w:pPr>
              <w:spacing w:before="0" w:after="0"/>
              <w:jc w:val="center"/>
              <w:rPr>
                <w:b/>
                <w:bCs/>
                <w:sz w:val="18"/>
                <w:szCs w:val="18"/>
                <w:lang w:val="es-CL"/>
              </w:rPr>
            </w:pPr>
            <w:r w:rsidRPr="00687F3B">
              <w:rPr>
                <w:b/>
                <w:bCs/>
                <w:sz w:val="18"/>
                <w:szCs w:val="18"/>
                <w:lang w:val="es-CL"/>
              </w:rPr>
              <w:t>Secos</w:t>
            </w:r>
          </w:p>
        </w:tc>
        <w:tc>
          <w:tcPr>
            <w:tcW w:w="1076" w:type="pct"/>
            <w:gridSpan w:val="4"/>
            <w:vMerge w:val="restart"/>
            <w:tcBorders>
              <w:top w:val="single" w:sz="4" w:space="0" w:color="auto"/>
            </w:tcBorders>
            <w:shd w:val="clear" w:color="auto" w:fill="F2F2F2" w:themeFill="background1" w:themeFillShade="F2"/>
          </w:tcPr>
          <w:p w14:paraId="7FEEE31C" w14:textId="77777777" w:rsidR="0058298C" w:rsidRPr="00687F3B" w:rsidRDefault="0058298C" w:rsidP="00330CFD">
            <w:pPr>
              <w:spacing w:before="0" w:after="0"/>
              <w:jc w:val="center"/>
              <w:rPr>
                <w:b/>
                <w:bCs/>
                <w:sz w:val="18"/>
                <w:szCs w:val="18"/>
                <w:lang w:val="es-CL"/>
              </w:rPr>
            </w:pPr>
            <w:r w:rsidRPr="00687F3B">
              <w:rPr>
                <w:b/>
                <w:bCs/>
                <w:sz w:val="18"/>
                <w:szCs w:val="18"/>
                <w:lang w:val="es-CL"/>
              </w:rPr>
              <w:t>Total</w:t>
            </w:r>
          </w:p>
          <w:p w14:paraId="0A8B95D2" w14:textId="77777777" w:rsidR="0058298C" w:rsidRPr="00687F3B" w:rsidRDefault="0058298C"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60229E" w:rsidRPr="00687F3B" w14:paraId="28981A28" w14:textId="77777777" w:rsidTr="002C14DA">
        <w:tc>
          <w:tcPr>
            <w:tcW w:w="702" w:type="pct"/>
            <w:tcBorders>
              <w:bottom w:val="single" w:sz="4" w:space="0" w:color="auto"/>
            </w:tcBorders>
          </w:tcPr>
          <w:p w14:paraId="0A643388" w14:textId="77777777" w:rsidR="0058298C" w:rsidRPr="00687F3B" w:rsidRDefault="0058298C" w:rsidP="00330CFD">
            <w:pPr>
              <w:spacing w:before="0" w:after="0"/>
              <w:rPr>
                <w:b/>
                <w:bCs/>
                <w:sz w:val="18"/>
                <w:szCs w:val="18"/>
                <w:lang w:val="es-CL"/>
              </w:rPr>
            </w:pPr>
            <w:r w:rsidRPr="00687F3B">
              <w:rPr>
                <w:b/>
                <w:bCs/>
                <w:sz w:val="18"/>
                <w:szCs w:val="18"/>
                <w:lang w:val="es-CL"/>
              </w:rPr>
              <w:t>Fecha</w:t>
            </w:r>
          </w:p>
        </w:tc>
        <w:tc>
          <w:tcPr>
            <w:tcW w:w="430" w:type="pct"/>
            <w:tcBorders>
              <w:bottom w:val="single" w:sz="4" w:space="0" w:color="auto"/>
            </w:tcBorders>
          </w:tcPr>
          <w:p w14:paraId="41199956" w14:textId="77777777" w:rsidR="0058298C" w:rsidRPr="00687F3B" w:rsidRDefault="0058298C" w:rsidP="00330CFD">
            <w:pPr>
              <w:spacing w:before="0" w:after="0"/>
              <w:rPr>
                <w:b/>
                <w:bCs/>
                <w:sz w:val="18"/>
                <w:szCs w:val="18"/>
                <w:lang w:val="es-CL"/>
              </w:rPr>
            </w:pPr>
            <w:r w:rsidRPr="00687F3B">
              <w:rPr>
                <w:b/>
                <w:bCs/>
                <w:sz w:val="18"/>
                <w:szCs w:val="18"/>
                <w:lang w:val="es-CL"/>
              </w:rPr>
              <w:t>N°</w:t>
            </w:r>
          </w:p>
        </w:tc>
        <w:tc>
          <w:tcPr>
            <w:tcW w:w="595" w:type="pct"/>
            <w:vMerge/>
            <w:tcBorders>
              <w:bottom w:val="single" w:sz="4" w:space="0" w:color="auto"/>
            </w:tcBorders>
            <w:shd w:val="clear" w:color="auto" w:fill="auto"/>
          </w:tcPr>
          <w:p w14:paraId="0E1C432D" w14:textId="77777777" w:rsidR="0058298C" w:rsidRPr="00687F3B" w:rsidRDefault="0058298C" w:rsidP="00330CFD">
            <w:pPr>
              <w:spacing w:before="0" w:after="0"/>
              <w:jc w:val="center"/>
              <w:rPr>
                <w:b/>
                <w:bCs/>
                <w:sz w:val="18"/>
                <w:szCs w:val="18"/>
                <w:lang w:val="es-CL"/>
              </w:rPr>
            </w:pPr>
          </w:p>
        </w:tc>
        <w:tc>
          <w:tcPr>
            <w:tcW w:w="1011" w:type="pct"/>
            <w:gridSpan w:val="4"/>
            <w:vMerge/>
            <w:tcBorders>
              <w:bottom w:val="single" w:sz="4" w:space="0" w:color="auto"/>
            </w:tcBorders>
            <w:shd w:val="clear" w:color="auto" w:fill="F2F2F2" w:themeFill="background1" w:themeFillShade="F2"/>
          </w:tcPr>
          <w:p w14:paraId="6D49BB09" w14:textId="77777777" w:rsidR="0058298C" w:rsidRPr="00687F3B" w:rsidRDefault="0058298C" w:rsidP="00330CFD">
            <w:pPr>
              <w:spacing w:before="0" w:after="0"/>
              <w:rPr>
                <w:b/>
                <w:bCs/>
                <w:sz w:val="18"/>
                <w:szCs w:val="18"/>
                <w:lang w:val="es-CL"/>
              </w:rPr>
            </w:pPr>
          </w:p>
        </w:tc>
        <w:tc>
          <w:tcPr>
            <w:tcW w:w="1185" w:type="pct"/>
            <w:gridSpan w:val="4"/>
            <w:vMerge/>
            <w:tcBorders>
              <w:bottom w:val="single" w:sz="4" w:space="0" w:color="auto"/>
            </w:tcBorders>
          </w:tcPr>
          <w:p w14:paraId="4099301F" w14:textId="77777777" w:rsidR="0058298C" w:rsidRPr="00687F3B" w:rsidRDefault="0058298C" w:rsidP="00330CFD">
            <w:pPr>
              <w:spacing w:before="0" w:after="0"/>
              <w:rPr>
                <w:b/>
                <w:bCs/>
                <w:sz w:val="18"/>
                <w:szCs w:val="18"/>
                <w:lang w:val="es-CL"/>
              </w:rPr>
            </w:pPr>
          </w:p>
        </w:tc>
        <w:tc>
          <w:tcPr>
            <w:tcW w:w="1076" w:type="pct"/>
            <w:gridSpan w:val="4"/>
            <w:vMerge/>
            <w:tcBorders>
              <w:bottom w:val="single" w:sz="4" w:space="0" w:color="auto"/>
            </w:tcBorders>
            <w:shd w:val="clear" w:color="auto" w:fill="F2F2F2" w:themeFill="background1" w:themeFillShade="F2"/>
          </w:tcPr>
          <w:p w14:paraId="4FD7E5CF" w14:textId="77777777" w:rsidR="0058298C" w:rsidRPr="00687F3B" w:rsidRDefault="0058298C" w:rsidP="00330CFD">
            <w:pPr>
              <w:spacing w:before="0" w:after="0"/>
              <w:rPr>
                <w:b/>
                <w:bCs/>
                <w:sz w:val="18"/>
                <w:szCs w:val="18"/>
                <w:lang w:val="es-CL"/>
              </w:rPr>
            </w:pPr>
          </w:p>
        </w:tc>
      </w:tr>
      <w:tr w:rsidR="0033611E" w:rsidRPr="00687F3B" w14:paraId="04B8A66F" w14:textId="77777777" w:rsidTr="002C14DA">
        <w:tc>
          <w:tcPr>
            <w:tcW w:w="702" w:type="pct"/>
            <w:tcBorders>
              <w:top w:val="single" w:sz="4" w:space="0" w:color="auto"/>
            </w:tcBorders>
          </w:tcPr>
          <w:p w14:paraId="6E302FD8"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430" w:type="pct"/>
            <w:tcBorders>
              <w:top w:val="single" w:sz="4" w:space="0" w:color="auto"/>
            </w:tcBorders>
          </w:tcPr>
          <w:p w14:paraId="49A85DF7" w14:textId="77777777" w:rsidR="0058298C" w:rsidRPr="00687F3B" w:rsidRDefault="0058298C" w:rsidP="0058298C">
            <w:pPr>
              <w:spacing w:before="0" w:after="0"/>
              <w:jc w:val="left"/>
              <w:rPr>
                <w:sz w:val="18"/>
                <w:szCs w:val="18"/>
                <w:lang w:val="es-CL"/>
              </w:rPr>
            </w:pPr>
            <w:r w:rsidRPr="00687F3B">
              <w:rPr>
                <w:sz w:val="18"/>
                <w:szCs w:val="18"/>
                <w:lang w:val="es-CL"/>
              </w:rPr>
              <w:t>1</w:t>
            </w:r>
          </w:p>
        </w:tc>
        <w:tc>
          <w:tcPr>
            <w:tcW w:w="595" w:type="pct"/>
            <w:tcBorders>
              <w:top w:val="single" w:sz="4" w:space="0" w:color="auto"/>
            </w:tcBorders>
            <w:shd w:val="clear" w:color="auto" w:fill="auto"/>
          </w:tcPr>
          <w:p w14:paraId="5B29A72B" w14:textId="645930E5" w:rsidR="0058298C" w:rsidRPr="00687F3B" w:rsidRDefault="0058298C" w:rsidP="0058298C">
            <w:pPr>
              <w:spacing w:before="0" w:after="0"/>
              <w:jc w:val="center"/>
              <w:rPr>
                <w:sz w:val="18"/>
                <w:szCs w:val="18"/>
              </w:rPr>
            </w:pPr>
            <w:r>
              <w:rPr>
                <w:sz w:val="18"/>
                <w:szCs w:val="18"/>
              </w:rPr>
              <w:t>C</w:t>
            </w:r>
          </w:p>
        </w:tc>
        <w:tc>
          <w:tcPr>
            <w:tcW w:w="525" w:type="pct"/>
            <w:gridSpan w:val="2"/>
            <w:tcBorders>
              <w:top w:val="single" w:sz="4" w:space="0" w:color="auto"/>
            </w:tcBorders>
            <w:shd w:val="clear" w:color="auto" w:fill="F2F2F2" w:themeFill="background1" w:themeFillShade="F2"/>
          </w:tcPr>
          <w:p w14:paraId="67FEFFAD" w14:textId="1D41A881" w:rsidR="0058298C" w:rsidRPr="00687F3B" w:rsidRDefault="0058298C" w:rsidP="0058298C">
            <w:pPr>
              <w:spacing w:before="0" w:after="0"/>
              <w:jc w:val="right"/>
              <w:rPr>
                <w:sz w:val="18"/>
                <w:szCs w:val="18"/>
                <w:lang w:val="es-CL"/>
              </w:rPr>
            </w:pPr>
            <w:r w:rsidRPr="00EA2286">
              <w:rPr>
                <w:sz w:val="18"/>
                <w:szCs w:val="18"/>
              </w:rPr>
              <w:t xml:space="preserve"> -</w:t>
            </w:r>
          </w:p>
        </w:tc>
        <w:tc>
          <w:tcPr>
            <w:tcW w:w="292" w:type="pct"/>
            <w:tcBorders>
              <w:top w:val="single" w:sz="4" w:space="0" w:color="auto"/>
            </w:tcBorders>
            <w:shd w:val="clear" w:color="auto" w:fill="F2F2F2" w:themeFill="background1" w:themeFillShade="F2"/>
            <w:vAlign w:val="center"/>
          </w:tcPr>
          <w:p w14:paraId="3CA36EA2" w14:textId="77777777" w:rsidR="0058298C" w:rsidRPr="00687F3B" w:rsidRDefault="0058298C" w:rsidP="0058298C">
            <w:pPr>
              <w:spacing w:before="0" w:after="0"/>
              <w:jc w:val="right"/>
              <w:rPr>
                <w:sz w:val="18"/>
                <w:szCs w:val="18"/>
                <w:lang w:val="es-CL"/>
              </w:rPr>
            </w:pPr>
          </w:p>
        </w:tc>
        <w:tc>
          <w:tcPr>
            <w:tcW w:w="195" w:type="pct"/>
            <w:tcBorders>
              <w:top w:val="single" w:sz="4" w:space="0" w:color="auto"/>
            </w:tcBorders>
            <w:shd w:val="clear" w:color="auto" w:fill="F2F2F2" w:themeFill="background1" w:themeFillShade="F2"/>
            <w:vAlign w:val="center"/>
          </w:tcPr>
          <w:p w14:paraId="64D80E12" w14:textId="77777777" w:rsidR="0058298C" w:rsidRPr="00687F3B" w:rsidRDefault="0058298C" w:rsidP="0058298C">
            <w:pPr>
              <w:spacing w:before="0" w:after="0"/>
              <w:jc w:val="left"/>
              <w:rPr>
                <w:sz w:val="18"/>
                <w:szCs w:val="18"/>
                <w:lang w:val="es-CL"/>
              </w:rPr>
            </w:pPr>
          </w:p>
        </w:tc>
        <w:tc>
          <w:tcPr>
            <w:tcW w:w="430" w:type="pct"/>
            <w:tcBorders>
              <w:top w:val="single" w:sz="4" w:space="0" w:color="auto"/>
            </w:tcBorders>
          </w:tcPr>
          <w:p w14:paraId="4FA0C4D8" w14:textId="525122DB" w:rsidR="0058298C" w:rsidRPr="00687F3B" w:rsidRDefault="0058298C" w:rsidP="0058298C">
            <w:pPr>
              <w:spacing w:before="0" w:after="0"/>
              <w:jc w:val="right"/>
              <w:rPr>
                <w:sz w:val="18"/>
                <w:szCs w:val="18"/>
              </w:rPr>
            </w:pPr>
            <w:r w:rsidRPr="00EA2286">
              <w:rPr>
                <w:sz w:val="18"/>
                <w:szCs w:val="18"/>
              </w:rPr>
              <w:t xml:space="preserve"> -</w:t>
            </w:r>
          </w:p>
        </w:tc>
        <w:tc>
          <w:tcPr>
            <w:tcW w:w="188" w:type="pct"/>
            <w:tcBorders>
              <w:top w:val="single" w:sz="4" w:space="0" w:color="auto"/>
            </w:tcBorders>
          </w:tcPr>
          <w:p w14:paraId="65AC796B" w14:textId="77777777" w:rsidR="0058298C" w:rsidRPr="00687F3B" w:rsidRDefault="0058298C" w:rsidP="0058298C">
            <w:pPr>
              <w:spacing w:before="0" w:after="0"/>
              <w:rPr>
                <w:sz w:val="18"/>
                <w:szCs w:val="18"/>
                <w:lang w:val="es-CL"/>
              </w:rPr>
            </w:pPr>
          </w:p>
        </w:tc>
        <w:tc>
          <w:tcPr>
            <w:tcW w:w="292" w:type="pct"/>
            <w:tcBorders>
              <w:top w:val="single" w:sz="4" w:space="0" w:color="auto"/>
            </w:tcBorders>
            <w:vAlign w:val="center"/>
          </w:tcPr>
          <w:p w14:paraId="24BAEDBE" w14:textId="77777777" w:rsidR="0058298C" w:rsidRPr="00687F3B" w:rsidRDefault="0058298C" w:rsidP="0058298C">
            <w:pPr>
              <w:spacing w:before="0" w:after="0"/>
              <w:jc w:val="right"/>
              <w:rPr>
                <w:sz w:val="18"/>
                <w:szCs w:val="18"/>
                <w:lang w:val="es-CL"/>
              </w:rPr>
            </w:pPr>
          </w:p>
        </w:tc>
        <w:tc>
          <w:tcPr>
            <w:tcW w:w="274" w:type="pct"/>
            <w:tcBorders>
              <w:top w:val="single" w:sz="4" w:space="0" w:color="auto"/>
            </w:tcBorders>
            <w:vAlign w:val="center"/>
          </w:tcPr>
          <w:p w14:paraId="323F4CC5" w14:textId="77777777" w:rsidR="0058298C" w:rsidRPr="00687F3B" w:rsidRDefault="0058298C" w:rsidP="0058298C">
            <w:pPr>
              <w:spacing w:before="0" w:after="0"/>
              <w:jc w:val="left"/>
              <w:rPr>
                <w:sz w:val="18"/>
                <w:szCs w:val="18"/>
                <w:lang w:val="es-CL"/>
              </w:rPr>
            </w:pPr>
          </w:p>
        </w:tc>
        <w:tc>
          <w:tcPr>
            <w:tcW w:w="404" w:type="pct"/>
            <w:tcBorders>
              <w:top w:val="single" w:sz="4" w:space="0" w:color="auto"/>
            </w:tcBorders>
            <w:shd w:val="clear" w:color="auto" w:fill="F2F2F2" w:themeFill="background1" w:themeFillShade="F2"/>
          </w:tcPr>
          <w:p w14:paraId="4170E4A1" w14:textId="5025A005" w:rsidR="0058298C" w:rsidRPr="00687F3B" w:rsidRDefault="0058298C" w:rsidP="0058298C">
            <w:pPr>
              <w:spacing w:before="0" w:after="0"/>
              <w:jc w:val="right"/>
              <w:rPr>
                <w:sz w:val="18"/>
                <w:szCs w:val="18"/>
              </w:rPr>
            </w:pPr>
            <w:r w:rsidRPr="00EA2286">
              <w:rPr>
                <w:sz w:val="18"/>
                <w:szCs w:val="18"/>
              </w:rPr>
              <w:t xml:space="preserve"> -</w:t>
            </w:r>
          </w:p>
        </w:tc>
        <w:tc>
          <w:tcPr>
            <w:tcW w:w="182" w:type="pct"/>
            <w:tcBorders>
              <w:top w:val="single" w:sz="4" w:space="0" w:color="auto"/>
            </w:tcBorders>
            <w:shd w:val="clear" w:color="auto" w:fill="F2F2F2" w:themeFill="background1" w:themeFillShade="F2"/>
          </w:tcPr>
          <w:p w14:paraId="22FFBDC5" w14:textId="77777777" w:rsidR="0058298C" w:rsidRPr="00687F3B" w:rsidRDefault="0058298C" w:rsidP="0058298C">
            <w:pPr>
              <w:spacing w:before="0" w:after="0"/>
              <w:rPr>
                <w:sz w:val="18"/>
                <w:szCs w:val="18"/>
                <w:lang w:val="es-CL"/>
              </w:rPr>
            </w:pPr>
          </w:p>
        </w:tc>
        <w:tc>
          <w:tcPr>
            <w:tcW w:w="295" w:type="pct"/>
            <w:tcBorders>
              <w:top w:val="single" w:sz="4" w:space="0" w:color="auto"/>
            </w:tcBorders>
            <w:shd w:val="clear" w:color="auto" w:fill="F2F2F2" w:themeFill="background1" w:themeFillShade="F2"/>
            <w:vAlign w:val="center"/>
          </w:tcPr>
          <w:p w14:paraId="481FFAC5" w14:textId="77777777" w:rsidR="0058298C" w:rsidRPr="00687F3B" w:rsidRDefault="0058298C" w:rsidP="0058298C">
            <w:pPr>
              <w:spacing w:before="0" w:after="0"/>
              <w:jc w:val="right"/>
              <w:rPr>
                <w:sz w:val="18"/>
                <w:szCs w:val="18"/>
                <w:lang w:val="es-CL"/>
              </w:rPr>
            </w:pPr>
          </w:p>
        </w:tc>
        <w:tc>
          <w:tcPr>
            <w:tcW w:w="195" w:type="pct"/>
            <w:tcBorders>
              <w:top w:val="single" w:sz="4" w:space="0" w:color="auto"/>
            </w:tcBorders>
            <w:shd w:val="clear" w:color="auto" w:fill="F2F2F2" w:themeFill="background1" w:themeFillShade="F2"/>
          </w:tcPr>
          <w:p w14:paraId="0DE426FE" w14:textId="77777777" w:rsidR="0058298C" w:rsidRPr="00687F3B" w:rsidRDefault="0058298C" w:rsidP="0058298C">
            <w:pPr>
              <w:spacing w:before="0" w:after="0"/>
              <w:jc w:val="left"/>
              <w:rPr>
                <w:sz w:val="18"/>
                <w:szCs w:val="18"/>
                <w:lang w:val="es-CL"/>
              </w:rPr>
            </w:pPr>
          </w:p>
        </w:tc>
      </w:tr>
      <w:tr w:rsidR="0033611E" w:rsidRPr="00687F3B" w14:paraId="51BC44EA" w14:textId="77777777" w:rsidTr="002C14DA">
        <w:tc>
          <w:tcPr>
            <w:tcW w:w="702" w:type="pct"/>
          </w:tcPr>
          <w:p w14:paraId="3AD5A0BB"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430" w:type="pct"/>
          </w:tcPr>
          <w:p w14:paraId="3083E673" w14:textId="77777777" w:rsidR="0058298C" w:rsidRPr="00687F3B" w:rsidRDefault="0058298C" w:rsidP="0058298C">
            <w:pPr>
              <w:spacing w:before="0" w:after="0"/>
              <w:jc w:val="left"/>
              <w:rPr>
                <w:sz w:val="18"/>
                <w:szCs w:val="18"/>
                <w:lang w:val="es-CL"/>
              </w:rPr>
            </w:pPr>
            <w:r w:rsidRPr="00687F3B">
              <w:rPr>
                <w:sz w:val="18"/>
                <w:szCs w:val="18"/>
                <w:lang w:val="es-CL"/>
              </w:rPr>
              <w:t>2</w:t>
            </w:r>
          </w:p>
        </w:tc>
        <w:tc>
          <w:tcPr>
            <w:tcW w:w="595" w:type="pct"/>
            <w:shd w:val="clear" w:color="auto" w:fill="auto"/>
          </w:tcPr>
          <w:p w14:paraId="4F2C8C50" w14:textId="639D2BDF"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7B0FBE4A" w14:textId="00E646C1" w:rsidR="0058298C" w:rsidRPr="00687F3B" w:rsidRDefault="0058298C" w:rsidP="0058298C">
            <w:pPr>
              <w:spacing w:before="0" w:after="0"/>
              <w:jc w:val="right"/>
              <w:rPr>
                <w:sz w:val="18"/>
                <w:szCs w:val="18"/>
                <w:lang w:val="es-CL"/>
              </w:rPr>
            </w:pPr>
            <w:r w:rsidRPr="00EA2286">
              <w:rPr>
                <w:sz w:val="18"/>
                <w:szCs w:val="18"/>
              </w:rPr>
              <w:t>18,87</w:t>
            </w:r>
          </w:p>
        </w:tc>
        <w:tc>
          <w:tcPr>
            <w:tcW w:w="292" w:type="pct"/>
            <w:shd w:val="clear" w:color="auto" w:fill="F2F2F2" w:themeFill="background1" w:themeFillShade="F2"/>
          </w:tcPr>
          <w:p w14:paraId="260405EF"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03646EC8" w14:textId="77777777" w:rsidR="0058298C" w:rsidRPr="00687F3B" w:rsidRDefault="0058298C" w:rsidP="0058298C">
            <w:pPr>
              <w:spacing w:before="0" w:after="0"/>
              <w:jc w:val="left"/>
              <w:rPr>
                <w:sz w:val="18"/>
                <w:szCs w:val="18"/>
              </w:rPr>
            </w:pPr>
            <w:r w:rsidRPr="00687F3B">
              <w:rPr>
                <w:sz w:val="18"/>
                <w:szCs w:val="18"/>
              </w:rPr>
              <w:t>a</w:t>
            </w:r>
          </w:p>
        </w:tc>
        <w:tc>
          <w:tcPr>
            <w:tcW w:w="430" w:type="pct"/>
          </w:tcPr>
          <w:p w14:paraId="3EFA90AD" w14:textId="2B8EE170" w:rsidR="0058298C" w:rsidRPr="00687F3B" w:rsidRDefault="0058298C" w:rsidP="0058298C">
            <w:pPr>
              <w:spacing w:before="0" w:after="0"/>
              <w:jc w:val="right"/>
              <w:rPr>
                <w:sz w:val="18"/>
                <w:szCs w:val="18"/>
                <w:lang w:val="es-CL"/>
              </w:rPr>
            </w:pPr>
            <w:r w:rsidRPr="00EA2286">
              <w:rPr>
                <w:sz w:val="18"/>
                <w:szCs w:val="18"/>
              </w:rPr>
              <w:t>4,05</w:t>
            </w:r>
          </w:p>
        </w:tc>
        <w:tc>
          <w:tcPr>
            <w:tcW w:w="188" w:type="pct"/>
          </w:tcPr>
          <w:p w14:paraId="2D8D0228" w14:textId="77777777" w:rsidR="0058298C" w:rsidRPr="00687F3B" w:rsidRDefault="0058298C" w:rsidP="0058298C">
            <w:pPr>
              <w:spacing w:before="0" w:after="0"/>
              <w:rPr>
                <w:sz w:val="18"/>
                <w:szCs w:val="18"/>
                <w:lang w:val="es-CL"/>
              </w:rPr>
            </w:pPr>
          </w:p>
        </w:tc>
        <w:tc>
          <w:tcPr>
            <w:tcW w:w="292" w:type="pct"/>
            <w:vAlign w:val="center"/>
          </w:tcPr>
          <w:p w14:paraId="1598930C" w14:textId="77777777" w:rsidR="0058298C" w:rsidRPr="00687F3B" w:rsidRDefault="0058298C" w:rsidP="0058298C">
            <w:pPr>
              <w:spacing w:before="0" w:after="0"/>
              <w:jc w:val="right"/>
              <w:rPr>
                <w:sz w:val="18"/>
                <w:szCs w:val="18"/>
                <w:lang w:val="es-CL"/>
              </w:rPr>
            </w:pPr>
          </w:p>
        </w:tc>
        <w:tc>
          <w:tcPr>
            <w:tcW w:w="274" w:type="pct"/>
          </w:tcPr>
          <w:p w14:paraId="194DF706" w14:textId="0760E7D1" w:rsidR="0058298C" w:rsidRPr="00687F3B" w:rsidRDefault="00AF3593" w:rsidP="0058298C">
            <w:pPr>
              <w:spacing w:before="0" w:after="0"/>
              <w:jc w:val="left"/>
              <w:rPr>
                <w:sz w:val="18"/>
                <w:szCs w:val="18"/>
              </w:rPr>
            </w:pPr>
            <w:r w:rsidRPr="00687F3B">
              <w:rPr>
                <w:sz w:val="18"/>
                <w:szCs w:val="18"/>
              </w:rPr>
              <w:t>a</w:t>
            </w:r>
            <w:r>
              <w:rPr>
                <w:sz w:val="18"/>
                <w:szCs w:val="18"/>
              </w:rPr>
              <w:t>b</w:t>
            </w:r>
          </w:p>
        </w:tc>
        <w:tc>
          <w:tcPr>
            <w:tcW w:w="404" w:type="pct"/>
            <w:shd w:val="clear" w:color="auto" w:fill="F2F2F2" w:themeFill="background1" w:themeFillShade="F2"/>
          </w:tcPr>
          <w:p w14:paraId="5F0A557A" w14:textId="0BFAEB3A" w:rsidR="0058298C" w:rsidRPr="00687F3B" w:rsidRDefault="0058298C" w:rsidP="0058298C">
            <w:pPr>
              <w:spacing w:before="0" w:after="0"/>
              <w:jc w:val="right"/>
              <w:rPr>
                <w:sz w:val="18"/>
                <w:szCs w:val="18"/>
                <w:lang w:val="es-CL"/>
              </w:rPr>
            </w:pPr>
            <w:r w:rsidRPr="00EA2286">
              <w:rPr>
                <w:sz w:val="18"/>
                <w:szCs w:val="18"/>
              </w:rPr>
              <w:t>22,92</w:t>
            </w:r>
          </w:p>
        </w:tc>
        <w:tc>
          <w:tcPr>
            <w:tcW w:w="182" w:type="pct"/>
            <w:shd w:val="clear" w:color="auto" w:fill="F2F2F2" w:themeFill="background1" w:themeFillShade="F2"/>
          </w:tcPr>
          <w:p w14:paraId="2A7E2148"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43CF9994"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0E43951D" w14:textId="77777777" w:rsidR="0058298C" w:rsidRPr="00687F3B" w:rsidRDefault="0058298C" w:rsidP="0058298C">
            <w:pPr>
              <w:spacing w:before="0" w:after="0"/>
              <w:jc w:val="left"/>
              <w:rPr>
                <w:sz w:val="18"/>
                <w:szCs w:val="18"/>
                <w:lang w:val="es-CL"/>
              </w:rPr>
            </w:pPr>
            <w:r w:rsidRPr="00687F3B">
              <w:rPr>
                <w:sz w:val="18"/>
                <w:szCs w:val="18"/>
              </w:rPr>
              <w:t>a</w:t>
            </w:r>
          </w:p>
        </w:tc>
      </w:tr>
      <w:tr w:rsidR="0033611E" w:rsidRPr="00687F3B" w14:paraId="5F3DEE13" w14:textId="77777777" w:rsidTr="002C14DA">
        <w:tc>
          <w:tcPr>
            <w:tcW w:w="702" w:type="pct"/>
          </w:tcPr>
          <w:p w14:paraId="3EAC9482"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430" w:type="pct"/>
          </w:tcPr>
          <w:p w14:paraId="7DCA0E59" w14:textId="77777777" w:rsidR="0058298C" w:rsidRPr="00687F3B" w:rsidRDefault="0058298C" w:rsidP="0058298C">
            <w:pPr>
              <w:spacing w:before="0" w:after="0"/>
              <w:jc w:val="left"/>
              <w:rPr>
                <w:sz w:val="18"/>
                <w:szCs w:val="18"/>
                <w:lang w:val="es-CL"/>
              </w:rPr>
            </w:pPr>
            <w:r w:rsidRPr="00687F3B">
              <w:rPr>
                <w:sz w:val="18"/>
                <w:szCs w:val="18"/>
                <w:lang w:val="es-CL"/>
              </w:rPr>
              <w:t>3</w:t>
            </w:r>
          </w:p>
        </w:tc>
        <w:tc>
          <w:tcPr>
            <w:tcW w:w="595" w:type="pct"/>
            <w:shd w:val="clear" w:color="auto" w:fill="auto"/>
          </w:tcPr>
          <w:p w14:paraId="4B956557" w14:textId="328996B2"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3D5DA1EF" w14:textId="18AA5C45" w:rsidR="0058298C" w:rsidRPr="00687F3B" w:rsidRDefault="0058298C" w:rsidP="0058298C">
            <w:pPr>
              <w:spacing w:before="0" w:after="0"/>
              <w:jc w:val="right"/>
              <w:rPr>
                <w:sz w:val="18"/>
                <w:szCs w:val="18"/>
                <w:lang w:val="es-CL"/>
              </w:rPr>
            </w:pPr>
            <w:r w:rsidRPr="00EA2286">
              <w:rPr>
                <w:sz w:val="18"/>
                <w:szCs w:val="18"/>
              </w:rPr>
              <w:t>17,57</w:t>
            </w:r>
          </w:p>
        </w:tc>
        <w:tc>
          <w:tcPr>
            <w:tcW w:w="292" w:type="pct"/>
            <w:shd w:val="clear" w:color="auto" w:fill="F2F2F2" w:themeFill="background1" w:themeFillShade="F2"/>
          </w:tcPr>
          <w:p w14:paraId="4C1A13CF"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1F76B8B4" w14:textId="77777777" w:rsidR="0058298C" w:rsidRPr="00687F3B" w:rsidRDefault="0058298C" w:rsidP="0058298C">
            <w:pPr>
              <w:spacing w:before="0" w:after="0"/>
              <w:jc w:val="left"/>
              <w:rPr>
                <w:sz w:val="18"/>
                <w:szCs w:val="18"/>
              </w:rPr>
            </w:pPr>
            <w:r w:rsidRPr="00687F3B">
              <w:rPr>
                <w:sz w:val="18"/>
                <w:szCs w:val="18"/>
              </w:rPr>
              <w:t>a</w:t>
            </w:r>
          </w:p>
        </w:tc>
        <w:tc>
          <w:tcPr>
            <w:tcW w:w="430" w:type="pct"/>
          </w:tcPr>
          <w:p w14:paraId="28989654" w14:textId="687078E5" w:rsidR="0058298C" w:rsidRPr="00687F3B" w:rsidRDefault="0058298C" w:rsidP="0058298C">
            <w:pPr>
              <w:spacing w:before="0" w:after="0"/>
              <w:jc w:val="right"/>
              <w:rPr>
                <w:sz w:val="18"/>
                <w:szCs w:val="18"/>
                <w:lang w:val="es-CL"/>
              </w:rPr>
            </w:pPr>
            <w:r w:rsidRPr="00EA2286">
              <w:rPr>
                <w:sz w:val="18"/>
                <w:szCs w:val="18"/>
              </w:rPr>
              <w:t>4,19</w:t>
            </w:r>
          </w:p>
        </w:tc>
        <w:tc>
          <w:tcPr>
            <w:tcW w:w="188" w:type="pct"/>
          </w:tcPr>
          <w:p w14:paraId="00CBCC31" w14:textId="77777777" w:rsidR="0058298C" w:rsidRPr="00687F3B" w:rsidRDefault="0058298C" w:rsidP="0058298C">
            <w:pPr>
              <w:spacing w:before="0" w:after="0"/>
              <w:rPr>
                <w:sz w:val="18"/>
                <w:szCs w:val="18"/>
                <w:lang w:val="es-CL"/>
              </w:rPr>
            </w:pPr>
          </w:p>
        </w:tc>
        <w:tc>
          <w:tcPr>
            <w:tcW w:w="292" w:type="pct"/>
            <w:vAlign w:val="center"/>
          </w:tcPr>
          <w:p w14:paraId="256525B4" w14:textId="77777777" w:rsidR="0058298C" w:rsidRPr="00687F3B" w:rsidRDefault="0058298C" w:rsidP="0058298C">
            <w:pPr>
              <w:spacing w:before="0" w:after="0"/>
              <w:jc w:val="right"/>
              <w:rPr>
                <w:sz w:val="18"/>
                <w:szCs w:val="18"/>
                <w:lang w:val="es-CL"/>
              </w:rPr>
            </w:pPr>
          </w:p>
        </w:tc>
        <w:tc>
          <w:tcPr>
            <w:tcW w:w="274" w:type="pct"/>
          </w:tcPr>
          <w:p w14:paraId="3464432F" w14:textId="750D75D5" w:rsidR="0058298C" w:rsidRPr="00687F3B" w:rsidRDefault="00AF3593" w:rsidP="0058298C">
            <w:pPr>
              <w:spacing w:before="0" w:after="0"/>
              <w:jc w:val="left"/>
              <w:rPr>
                <w:sz w:val="18"/>
                <w:szCs w:val="18"/>
              </w:rPr>
            </w:pPr>
            <w:r w:rsidRPr="00687F3B">
              <w:rPr>
                <w:sz w:val="18"/>
                <w:szCs w:val="18"/>
              </w:rPr>
              <w:t>a</w:t>
            </w:r>
            <w:r>
              <w:rPr>
                <w:sz w:val="18"/>
                <w:szCs w:val="18"/>
              </w:rPr>
              <w:t>b</w:t>
            </w:r>
          </w:p>
        </w:tc>
        <w:tc>
          <w:tcPr>
            <w:tcW w:w="404" w:type="pct"/>
            <w:shd w:val="clear" w:color="auto" w:fill="F2F2F2" w:themeFill="background1" w:themeFillShade="F2"/>
          </w:tcPr>
          <w:p w14:paraId="05722A6C" w14:textId="0238FB8C" w:rsidR="0058298C" w:rsidRPr="00687F3B" w:rsidRDefault="0058298C" w:rsidP="0058298C">
            <w:pPr>
              <w:spacing w:before="0" w:after="0"/>
              <w:jc w:val="right"/>
              <w:rPr>
                <w:sz w:val="18"/>
                <w:szCs w:val="18"/>
                <w:lang w:val="es-CL"/>
              </w:rPr>
            </w:pPr>
            <w:r w:rsidRPr="00EA2286">
              <w:rPr>
                <w:sz w:val="18"/>
                <w:szCs w:val="18"/>
              </w:rPr>
              <w:t>21,7</w:t>
            </w:r>
            <w:r w:rsidR="00EC439F">
              <w:rPr>
                <w:sz w:val="18"/>
                <w:szCs w:val="18"/>
              </w:rPr>
              <w:t>6</w:t>
            </w:r>
          </w:p>
        </w:tc>
        <w:tc>
          <w:tcPr>
            <w:tcW w:w="182" w:type="pct"/>
            <w:shd w:val="clear" w:color="auto" w:fill="F2F2F2" w:themeFill="background1" w:themeFillShade="F2"/>
          </w:tcPr>
          <w:p w14:paraId="07D21FE2"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31DC422"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47FA0FD3" w14:textId="77777777" w:rsidR="0058298C" w:rsidRPr="00687F3B" w:rsidRDefault="0058298C" w:rsidP="0058298C">
            <w:pPr>
              <w:spacing w:before="0" w:after="0"/>
              <w:jc w:val="left"/>
              <w:rPr>
                <w:sz w:val="18"/>
                <w:szCs w:val="18"/>
                <w:lang w:val="es-CL"/>
              </w:rPr>
            </w:pPr>
            <w:r w:rsidRPr="00687F3B">
              <w:rPr>
                <w:sz w:val="18"/>
                <w:szCs w:val="18"/>
              </w:rPr>
              <w:t>a</w:t>
            </w:r>
          </w:p>
        </w:tc>
      </w:tr>
      <w:tr w:rsidR="0033611E" w:rsidRPr="00687F3B" w14:paraId="3B4BD76B" w14:textId="77777777" w:rsidTr="002C14DA">
        <w:tc>
          <w:tcPr>
            <w:tcW w:w="702" w:type="pct"/>
          </w:tcPr>
          <w:p w14:paraId="65E33DF2"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430" w:type="pct"/>
          </w:tcPr>
          <w:p w14:paraId="59CC4E18" w14:textId="77777777" w:rsidR="0058298C" w:rsidRPr="00687F3B" w:rsidRDefault="0058298C" w:rsidP="0058298C">
            <w:pPr>
              <w:spacing w:before="0" w:after="0"/>
              <w:jc w:val="left"/>
              <w:rPr>
                <w:sz w:val="18"/>
                <w:szCs w:val="18"/>
                <w:lang w:val="es-CL"/>
              </w:rPr>
            </w:pPr>
            <w:r w:rsidRPr="00687F3B">
              <w:rPr>
                <w:sz w:val="18"/>
                <w:szCs w:val="18"/>
                <w:lang w:val="es-CL"/>
              </w:rPr>
              <w:t>4</w:t>
            </w:r>
          </w:p>
        </w:tc>
        <w:tc>
          <w:tcPr>
            <w:tcW w:w="595" w:type="pct"/>
            <w:shd w:val="clear" w:color="auto" w:fill="auto"/>
          </w:tcPr>
          <w:p w14:paraId="0DDCDF1D" w14:textId="032A2EC5"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6D6820B1" w14:textId="292FABA0" w:rsidR="0058298C" w:rsidRPr="00687F3B" w:rsidRDefault="0058298C" w:rsidP="0058298C">
            <w:pPr>
              <w:spacing w:before="0" w:after="0"/>
              <w:jc w:val="right"/>
              <w:rPr>
                <w:sz w:val="18"/>
                <w:szCs w:val="18"/>
                <w:lang w:val="es-CL"/>
              </w:rPr>
            </w:pPr>
            <w:r w:rsidRPr="00EA2286">
              <w:rPr>
                <w:sz w:val="18"/>
                <w:szCs w:val="18"/>
              </w:rPr>
              <w:t>62,27</w:t>
            </w:r>
          </w:p>
        </w:tc>
        <w:tc>
          <w:tcPr>
            <w:tcW w:w="292" w:type="pct"/>
            <w:shd w:val="clear" w:color="auto" w:fill="F2F2F2" w:themeFill="background1" w:themeFillShade="F2"/>
          </w:tcPr>
          <w:p w14:paraId="4EBB193D"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7AC42B93" w14:textId="77777777" w:rsidR="0058298C" w:rsidRPr="00687F3B" w:rsidRDefault="0058298C" w:rsidP="0058298C">
            <w:pPr>
              <w:spacing w:before="0" w:after="0"/>
              <w:jc w:val="left"/>
              <w:rPr>
                <w:sz w:val="18"/>
                <w:szCs w:val="18"/>
              </w:rPr>
            </w:pPr>
            <w:r w:rsidRPr="00687F3B">
              <w:rPr>
                <w:sz w:val="18"/>
                <w:szCs w:val="18"/>
              </w:rPr>
              <w:t>b</w:t>
            </w:r>
          </w:p>
        </w:tc>
        <w:tc>
          <w:tcPr>
            <w:tcW w:w="430" w:type="pct"/>
          </w:tcPr>
          <w:p w14:paraId="52C88E41" w14:textId="100252D8" w:rsidR="0058298C" w:rsidRPr="00687F3B" w:rsidRDefault="0058298C" w:rsidP="0058298C">
            <w:pPr>
              <w:spacing w:before="0" w:after="0"/>
              <w:jc w:val="right"/>
              <w:rPr>
                <w:sz w:val="18"/>
                <w:szCs w:val="18"/>
                <w:lang w:val="es-CL"/>
              </w:rPr>
            </w:pPr>
            <w:r w:rsidRPr="00EA2286">
              <w:rPr>
                <w:sz w:val="18"/>
                <w:szCs w:val="18"/>
              </w:rPr>
              <w:t>10,16</w:t>
            </w:r>
          </w:p>
        </w:tc>
        <w:tc>
          <w:tcPr>
            <w:tcW w:w="188" w:type="pct"/>
          </w:tcPr>
          <w:p w14:paraId="73062429" w14:textId="77777777" w:rsidR="0058298C" w:rsidRPr="00687F3B" w:rsidRDefault="0058298C" w:rsidP="0058298C">
            <w:pPr>
              <w:spacing w:before="0" w:after="0"/>
              <w:rPr>
                <w:sz w:val="18"/>
                <w:szCs w:val="18"/>
                <w:lang w:val="es-CL"/>
              </w:rPr>
            </w:pPr>
          </w:p>
        </w:tc>
        <w:tc>
          <w:tcPr>
            <w:tcW w:w="292" w:type="pct"/>
            <w:vAlign w:val="center"/>
          </w:tcPr>
          <w:p w14:paraId="4DA61CD9" w14:textId="77777777" w:rsidR="0058298C" w:rsidRPr="00687F3B" w:rsidRDefault="0058298C" w:rsidP="0058298C">
            <w:pPr>
              <w:spacing w:before="0" w:after="0"/>
              <w:jc w:val="right"/>
              <w:rPr>
                <w:sz w:val="18"/>
                <w:szCs w:val="18"/>
                <w:lang w:val="es-CL"/>
              </w:rPr>
            </w:pPr>
          </w:p>
        </w:tc>
        <w:tc>
          <w:tcPr>
            <w:tcW w:w="274" w:type="pct"/>
          </w:tcPr>
          <w:p w14:paraId="78AD96A8" w14:textId="75BD2297" w:rsidR="0058298C" w:rsidRPr="00687F3B" w:rsidRDefault="00AF3593" w:rsidP="0058298C">
            <w:pPr>
              <w:spacing w:before="0" w:after="0"/>
              <w:jc w:val="left"/>
              <w:rPr>
                <w:sz w:val="18"/>
                <w:szCs w:val="18"/>
              </w:rPr>
            </w:pPr>
            <w:r w:rsidRPr="00687F3B">
              <w:rPr>
                <w:sz w:val="18"/>
                <w:szCs w:val="18"/>
              </w:rPr>
              <w:t>a</w:t>
            </w:r>
            <w:r>
              <w:rPr>
                <w:sz w:val="18"/>
                <w:szCs w:val="18"/>
              </w:rPr>
              <w:t>c</w:t>
            </w:r>
          </w:p>
        </w:tc>
        <w:tc>
          <w:tcPr>
            <w:tcW w:w="404" w:type="pct"/>
            <w:shd w:val="clear" w:color="auto" w:fill="F2F2F2" w:themeFill="background1" w:themeFillShade="F2"/>
          </w:tcPr>
          <w:p w14:paraId="3679A577" w14:textId="08AF0341" w:rsidR="0058298C" w:rsidRPr="00687F3B" w:rsidRDefault="0058298C" w:rsidP="0058298C">
            <w:pPr>
              <w:spacing w:before="0" w:after="0"/>
              <w:jc w:val="right"/>
              <w:rPr>
                <w:sz w:val="18"/>
                <w:szCs w:val="18"/>
                <w:lang w:val="es-CL"/>
              </w:rPr>
            </w:pPr>
            <w:r w:rsidRPr="00EA2286">
              <w:rPr>
                <w:sz w:val="18"/>
                <w:szCs w:val="18"/>
              </w:rPr>
              <w:t>72,43</w:t>
            </w:r>
          </w:p>
        </w:tc>
        <w:tc>
          <w:tcPr>
            <w:tcW w:w="182" w:type="pct"/>
            <w:shd w:val="clear" w:color="auto" w:fill="F2F2F2" w:themeFill="background1" w:themeFillShade="F2"/>
          </w:tcPr>
          <w:p w14:paraId="73CD9893"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31633125"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45612817" w14:textId="77777777" w:rsidR="0058298C" w:rsidRPr="00687F3B" w:rsidRDefault="0058298C" w:rsidP="0058298C">
            <w:pPr>
              <w:spacing w:before="0" w:after="0"/>
              <w:jc w:val="left"/>
              <w:rPr>
                <w:sz w:val="18"/>
                <w:szCs w:val="18"/>
                <w:lang w:val="es-CL"/>
              </w:rPr>
            </w:pPr>
            <w:r w:rsidRPr="00687F3B">
              <w:rPr>
                <w:sz w:val="18"/>
                <w:szCs w:val="18"/>
              </w:rPr>
              <w:t>b</w:t>
            </w:r>
          </w:p>
        </w:tc>
      </w:tr>
      <w:tr w:rsidR="0033611E" w:rsidRPr="00687F3B" w14:paraId="603198A3" w14:textId="77777777" w:rsidTr="002C14DA">
        <w:tc>
          <w:tcPr>
            <w:tcW w:w="702" w:type="pct"/>
          </w:tcPr>
          <w:p w14:paraId="6793EE46" w14:textId="77777777" w:rsidR="0058298C" w:rsidRPr="00687F3B" w:rsidRDefault="0058298C" w:rsidP="0058298C">
            <w:pPr>
              <w:spacing w:before="0" w:after="0"/>
              <w:jc w:val="left"/>
              <w:rPr>
                <w:sz w:val="18"/>
                <w:szCs w:val="18"/>
                <w:lang w:val="es-CL"/>
              </w:rPr>
            </w:pPr>
            <w:r w:rsidRPr="00687F3B">
              <w:rPr>
                <w:rFonts w:cs="Calibri"/>
                <w:color w:val="000000"/>
                <w:sz w:val="18"/>
                <w:szCs w:val="18"/>
                <w:lang w:val="es-CL" w:eastAsia="es-CL"/>
              </w:rPr>
              <w:t>Jul 2023</w:t>
            </w:r>
          </w:p>
        </w:tc>
        <w:tc>
          <w:tcPr>
            <w:tcW w:w="430" w:type="pct"/>
          </w:tcPr>
          <w:p w14:paraId="3128DB6E" w14:textId="77777777" w:rsidR="0058298C" w:rsidRPr="00687F3B" w:rsidRDefault="0058298C" w:rsidP="0058298C">
            <w:pPr>
              <w:spacing w:before="0" w:after="0"/>
              <w:jc w:val="left"/>
              <w:rPr>
                <w:sz w:val="18"/>
                <w:szCs w:val="18"/>
                <w:lang w:val="es-CL"/>
              </w:rPr>
            </w:pPr>
            <w:r w:rsidRPr="00687F3B">
              <w:rPr>
                <w:sz w:val="18"/>
                <w:szCs w:val="18"/>
                <w:lang w:val="es-CL"/>
              </w:rPr>
              <w:t>5</w:t>
            </w:r>
          </w:p>
        </w:tc>
        <w:tc>
          <w:tcPr>
            <w:tcW w:w="595" w:type="pct"/>
            <w:shd w:val="clear" w:color="auto" w:fill="auto"/>
          </w:tcPr>
          <w:p w14:paraId="0776E94D" w14:textId="31289C93"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77E0D662" w14:textId="0A79EBF3" w:rsidR="0058298C" w:rsidRPr="00687F3B" w:rsidRDefault="0058298C" w:rsidP="0058298C">
            <w:pPr>
              <w:spacing w:before="0" w:after="0"/>
              <w:jc w:val="right"/>
              <w:rPr>
                <w:sz w:val="18"/>
                <w:szCs w:val="18"/>
                <w:lang w:val="es-CL"/>
              </w:rPr>
            </w:pPr>
            <w:r w:rsidRPr="00EA2286">
              <w:rPr>
                <w:sz w:val="18"/>
                <w:szCs w:val="18"/>
              </w:rPr>
              <w:t>67,73</w:t>
            </w:r>
          </w:p>
        </w:tc>
        <w:tc>
          <w:tcPr>
            <w:tcW w:w="292" w:type="pct"/>
            <w:shd w:val="clear" w:color="auto" w:fill="F2F2F2" w:themeFill="background1" w:themeFillShade="F2"/>
          </w:tcPr>
          <w:p w14:paraId="078D5C46"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5519A7D8" w14:textId="77777777" w:rsidR="0058298C" w:rsidRPr="00687F3B" w:rsidRDefault="0058298C" w:rsidP="0058298C">
            <w:pPr>
              <w:spacing w:before="0" w:after="0"/>
              <w:jc w:val="left"/>
              <w:rPr>
                <w:sz w:val="18"/>
                <w:szCs w:val="18"/>
              </w:rPr>
            </w:pPr>
            <w:r w:rsidRPr="00687F3B">
              <w:rPr>
                <w:sz w:val="18"/>
                <w:szCs w:val="18"/>
              </w:rPr>
              <w:t>b</w:t>
            </w:r>
          </w:p>
        </w:tc>
        <w:tc>
          <w:tcPr>
            <w:tcW w:w="430" w:type="pct"/>
          </w:tcPr>
          <w:p w14:paraId="5448EF12" w14:textId="224FFAA1" w:rsidR="0058298C" w:rsidRPr="00687F3B" w:rsidRDefault="0058298C" w:rsidP="0058298C">
            <w:pPr>
              <w:spacing w:before="0" w:after="0"/>
              <w:jc w:val="right"/>
              <w:rPr>
                <w:sz w:val="18"/>
                <w:szCs w:val="18"/>
                <w:lang w:val="es-CL"/>
              </w:rPr>
            </w:pPr>
            <w:r w:rsidRPr="00EA2286">
              <w:rPr>
                <w:sz w:val="18"/>
                <w:szCs w:val="18"/>
              </w:rPr>
              <w:t>12,21</w:t>
            </w:r>
          </w:p>
        </w:tc>
        <w:tc>
          <w:tcPr>
            <w:tcW w:w="188" w:type="pct"/>
          </w:tcPr>
          <w:p w14:paraId="0D086B12" w14:textId="77777777" w:rsidR="0058298C" w:rsidRPr="00687F3B" w:rsidRDefault="0058298C" w:rsidP="0058298C">
            <w:pPr>
              <w:spacing w:before="0" w:after="0"/>
              <w:rPr>
                <w:sz w:val="18"/>
                <w:szCs w:val="18"/>
                <w:lang w:val="es-CL"/>
              </w:rPr>
            </w:pPr>
          </w:p>
        </w:tc>
        <w:tc>
          <w:tcPr>
            <w:tcW w:w="292" w:type="pct"/>
            <w:vAlign w:val="center"/>
          </w:tcPr>
          <w:p w14:paraId="170049BD" w14:textId="77777777" w:rsidR="0058298C" w:rsidRPr="00687F3B" w:rsidRDefault="0058298C" w:rsidP="0058298C">
            <w:pPr>
              <w:spacing w:before="0" w:after="0"/>
              <w:jc w:val="right"/>
              <w:rPr>
                <w:sz w:val="18"/>
                <w:szCs w:val="18"/>
                <w:lang w:val="es-CL"/>
              </w:rPr>
            </w:pPr>
          </w:p>
        </w:tc>
        <w:tc>
          <w:tcPr>
            <w:tcW w:w="274" w:type="pct"/>
          </w:tcPr>
          <w:p w14:paraId="011993FB" w14:textId="32D67C51" w:rsidR="0058298C" w:rsidRPr="00687F3B" w:rsidRDefault="00AF3593" w:rsidP="0058298C">
            <w:pPr>
              <w:spacing w:before="0" w:after="0"/>
              <w:jc w:val="left"/>
              <w:rPr>
                <w:sz w:val="18"/>
                <w:szCs w:val="18"/>
              </w:rPr>
            </w:pPr>
            <w:r>
              <w:rPr>
                <w:sz w:val="18"/>
                <w:szCs w:val="18"/>
              </w:rPr>
              <w:t>c</w:t>
            </w:r>
          </w:p>
        </w:tc>
        <w:tc>
          <w:tcPr>
            <w:tcW w:w="404" w:type="pct"/>
            <w:shd w:val="clear" w:color="auto" w:fill="F2F2F2" w:themeFill="background1" w:themeFillShade="F2"/>
          </w:tcPr>
          <w:p w14:paraId="4D4EC020" w14:textId="0D1EA7EF" w:rsidR="0058298C" w:rsidRPr="00687F3B" w:rsidRDefault="0058298C" w:rsidP="0058298C">
            <w:pPr>
              <w:spacing w:before="0" w:after="0"/>
              <w:jc w:val="right"/>
              <w:rPr>
                <w:sz w:val="18"/>
                <w:szCs w:val="18"/>
                <w:lang w:val="es-CL"/>
              </w:rPr>
            </w:pPr>
            <w:r w:rsidRPr="00EA2286">
              <w:rPr>
                <w:sz w:val="18"/>
                <w:szCs w:val="18"/>
              </w:rPr>
              <w:t>79,9</w:t>
            </w:r>
            <w:r w:rsidR="00EC439F">
              <w:rPr>
                <w:sz w:val="18"/>
                <w:szCs w:val="18"/>
              </w:rPr>
              <w:t>4</w:t>
            </w:r>
          </w:p>
        </w:tc>
        <w:tc>
          <w:tcPr>
            <w:tcW w:w="182" w:type="pct"/>
            <w:shd w:val="clear" w:color="auto" w:fill="F2F2F2" w:themeFill="background1" w:themeFillShade="F2"/>
          </w:tcPr>
          <w:p w14:paraId="612D7174"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7664EAD"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1AE50D07" w14:textId="77777777" w:rsidR="0058298C" w:rsidRPr="00687F3B" w:rsidRDefault="0058298C" w:rsidP="0058298C">
            <w:pPr>
              <w:spacing w:before="0" w:after="0"/>
              <w:jc w:val="left"/>
              <w:rPr>
                <w:sz w:val="18"/>
                <w:szCs w:val="18"/>
                <w:lang w:val="es-CL"/>
              </w:rPr>
            </w:pPr>
            <w:r w:rsidRPr="00687F3B">
              <w:rPr>
                <w:sz w:val="18"/>
                <w:szCs w:val="18"/>
              </w:rPr>
              <w:t>b</w:t>
            </w:r>
          </w:p>
        </w:tc>
      </w:tr>
      <w:tr w:rsidR="0033611E" w:rsidRPr="00687F3B" w14:paraId="0BCDA8C6" w14:textId="77777777" w:rsidTr="002C14DA">
        <w:tc>
          <w:tcPr>
            <w:tcW w:w="702" w:type="pct"/>
          </w:tcPr>
          <w:p w14:paraId="69B98FE9"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430" w:type="pct"/>
          </w:tcPr>
          <w:p w14:paraId="0ED2D0AA" w14:textId="77777777" w:rsidR="0058298C" w:rsidRPr="00687F3B" w:rsidRDefault="0058298C" w:rsidP="0058298C">
            <w:pPr>
              <w:spacing w:before="0" w:after="0"/>
              <w:jc w:val="left"/>
              <w:rPr>
                <w:sz w:val="18"/>
                <w:szCs w:val="18"/>
                <w:lang w:val="es-CL"/>
              </w:rPr>
            </w:pPr>
            <w:r w:rsidRPr="00687F3B">
              <w:rPr>
                <w:sz w:val="18"/>
                <w:szCs w:val="18"/>
                <w:lang w:val="es-CL"/>
              </w:rPr>
              <w:t>6</w:t>
            </w:r>
          </w:p>
        </w:tc>
        <w:tc>
          <w:tcPr>
            <w:tcW w:w="595" w:type="pct"/>
            <w:shd w:val="clear" w:color="auto" w:fill="auto"/>
          </w:tcPr>
          <w:p w14:paraId="489BB644" w14:textId="1B83C13E"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18AC2480" w14:textId="59E08EC1" w:rsidR="0058298C" w:rsidRPr="00687F3B" w:rsidRDefault="0058298C" w:rsidP="0058298C">
            <w:pPr>
              <w:spacing w:before="0" w:after="0"/>
              <w:jc w:val="right"/>
              <w:rPr>
                <w:sz w:val="18"/>
                <w:szCs w:val="18"/>
                <w:lang w:val="es-CL"/>
              </w:rPr>
            </w:pPr>
            <w:r w:rsidRPr="00EA2286">
              <w:rPr>
                <w:sz w:val="18"/>
                <w:szCs w:val="18"/>
              </w:rPr>
              <w:t>47,98</w:t>
            </w:r>
          </w:p>
        </w:tc>
        <w:tc>
          <w:tcPr>
            <w:tcW w:w="292" w:type="pct"/>
            <w:shd w:val="clear" w:color="auto" w:fill="F2F2F2" w:themeFill="background1" w:themeFillShade="F2"/>
          </w:tcPr>
          <w:p w14:paraId="1F00F527"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02C9AAEB" w14:textId="77777777" w:rsidR="0058298C" w:rsidRPr="00687F3B" w:rsidRDefault="0058298C" w:rsidP="0058298C">
            <w:pPr>
              <w:spacing w:before="0" w:after="0"/>
              <w:jc w:val="left"/>
              <w:rPr>
                <w:sz w:val="18"/>
                <w:szCs w:val="18"/>
              </w:rPr>
            </w:pPr>
            <w:r w:rsidRPr="00687F3B">
              <w:rPr>
                <w:sz w:val="18"/>
                <w:szCs w:val="18"/>
              </w:rPr>
              <w:t>b</w:t>
            </w:r>
          </w:p>
        </w:tc>
        <w:tc>
          <w:tcPr>
            <w:tcW w:w="430" w:type="pct"/>
          </w:tcPr>
          <w:p w14:paraId="0DAEB35E" w14:textId="7560B6F0" w:rsidR="0058298C" w:rsidRPr="00687F3B" w:rsidRDefault="0058298C" w:rsidP="0058298C">
            <w:pPr>
              <w:spacing w:before="0" w:after="0"/>
              <w:jc w:val="right"/>
              <w:rPr>
                <w:sz w:val="18"/>
                <w:szCs w:val="18"/>
                <w:lang w:val="es-CL"/>
              </w:rPr>
            </w:pPr>
            <w:r w:rsidRPr="00EA2286">
              <w:rPr>
                <w:sz w:val="18"/>
                <w:szCs w:val="18"/>
              </w:rPr>
              <w:t>11,46</w:t>
            </w:r>
          </w:p>
        </w:tc>
        <w:tc>
          <w:tcPr>
            <w:tcW w:w="188" w:type="pct"/>
          </w:tcPr>
          <w:p w14:paraId="0223E742" w14:textId="77777777" w:rsidR="0058298C" w:rsidRPr="00687F3B" w:rsidRDefault="0058298C" w:rsidP="0058298C">
            <w:pPr>
              <w:spacing w:before="0" w:after="0"/>
              <w:rPr>
                <w:sz w:val="18"/>
                <w:szCs w:val="18"/>
                <w:lang w:val="es-CL"/>
              </w:rPr>
            </w:pPr>
          </w:p>
        </w:tc>
        <w:tc>
          <w:tcPr>
            <w:tcW w:w="292" w:type="pct"/>
            <w:vAlign w:val="center"/>
          </w:tcPr>
          <w:p w14:paraId="366B8BBF" w14:textId="77777777" w:rsidR="0058298C" w:rsidRPr="00687F3B" w:rsidRDefault="0058298C" w:rsidP="0058298C">
            <w:pPr>
              <w:spacing w:before="0" w:after="0"/>
              <w:jc w:val="right"/>
              <w:rPr>
                <w:sz w:val="18"/>
                <w:szCs w:val="18"/>
                <w:lang w:val="es-CL"/>
              </w:rPr>
            </w:pPr>
          </w:p>
        </w:tc>
        <w:tc>
          <w:tcPr>
            <w:tcW w:w="274" w:type="pct"/>
          </w:tcPr>
          <w:p w14:paraId="56DCDDC7" w14:textId="714A1747" w:rsidR="0058298C" w:rsidRPr="00687F3B" w:rsidRDefault="00AF3593" w:rsidP="0058298C">
            <w:pPr>
              <w:spacing w:before="0" w:after="0"/>
              <w:jc w:val="left"/>
              <w:rPr>
                <w:sz w:val="18"/>
                <w:szCs w:val="18"/>
              </w:rPr>
            </w:pPr>
            <w:proofErr w:type="spellStart"/>
            <w:r w:rsidRPr="00687F3B">
              <w:rPr>
                <w:sz w:val="18"/>
                <w:szCs w:val="18"/>
              </w:rPr>
              <w:t>a</w:t>
            </w:r>
            <w:r>
              <w:rPr>
                <w:sz w:val="18"/>
                <w:szCs w:val="18"/>
              </w:rPr>
              <w:t>bc</w:t>
            </w:r>
            <w:proofErr w:type="spellEnd"/>
          </w:p>
        </w:tc>
        <w:tc>
          <w:tcPr>
            <w:tcW w:w="404" w:type="pct"/>
            <w:shd w:val="clear" w:color="auto" w:fill="F2F2F2" w:themeFill="background1" w:themeFillShade="F2"/>
          </w:tcPr>
          <w:p w14:paraId="7234FF65" w14:textId="2541BC83" w:rsidR="0058298C" w:rsidRPr="00687F3B" w:rsidRDefault="0058298C" w:rsidP="0058298C">
            <w:pPr>
              <w:spacing w:before="0" w:after="0"/>
              <w:jc w:val="right"/>
              <w:rPr>
                <w:sz w:val="18"/>
                <w:szCs w:val="18"/>
                <w:lang w:val="es-CL"/>
              </w:rPr>
            </w:pPr>
            <w:r w:rsidRPr="00EA2286">
              <w:rPr>
                <w:sz w:val="18"/>
                <w:szCs w:val="18"/>
              </w:rPr>
              <w:t>59,44</w:t>
            </w:r>
          </w:p>
        </w:tc>
        <w:tc>
          <w:tcPr>
            <w:tcW w:w="182" w:type="pct"/>
            <w:shd w:val="clear" w:color="auto" w:fill="F2F2F2" w:themeFill="background1" w:themeFillShade="F2"/>
          </w:tcPr>
          <w:p w14:paraId="7636B94E"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C6FC9AB"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579860FD" w14:textId="77777777" w:rsidR="0058298C" w:rsidRPr="00687F3B" w:rsidRDefault="0058298C" w:rsidP="0058298C">
            <w:pPr>
              <w:spacing w:before="0" w:after="0"/>
              <w:jc w:val="left"/>
              <w:rPr>
                <w:sz w:val="18"/>
                <w:szCs w:val="18"/>
                <w:lang w:val="es-CL"/>
              </w:rPr>
            </w:pPr>
            <w:r w:rsidRPr="00687F3B">
              <w:rPr>
                <w:sz w:val="18"/>
                <w:szCs w:val="18"/>
              </w:rPr>
              <w:t>b</w:t>
            </w:r>
          </w:p>
        </w:tc>
      </w:tr>
      <w:tr w:rsidR="0033611E" w:rsidRPr="00687F3B" w14:paraId="0D3BEC4A" w14:textId="77777777" w:rsidTr="002C14DA">
        <w:tc>
          <w:tcPr>
            <w:tcW w:w="702" w:type="pct"/>
          </w:tcPr>
          <w:p w14:paraId="6BD065C1"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430" w:type="pct"/>
          </w:tcPr>
          <w:p w14:paraId="34DC954D"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95" w:type="pct"/>
            <w:shd w:val="clear" w:color="auto" w:fill="auto"/>
          </w:tcPr>
          <w:p w14:paraId="0D586BF0" w14:textId="15C19442" w:rsidR="0058298C" w:rsidRPr="00687F3B" w:rsidRDefault="0058298C" w:rsidP="0058298C">
            <w:pPr>
              <w:spacing w:before="0" w:after="0"/>
              <w:jc w:val="center"/>
              <w:rPr>
                <w:sz w:val="18"/>
                <w:szCs w:val="18"/>
              </w:rPr>
            </w:pPr>
            <w:r w:rsidRPr="00C65EE5">
              <w:rPr>
                <w:sz w:val="18"/>
                <w:szCs w:val="18"/>
              </w:rPr>
              <w:t>C</w:t>
            </w:r>
          </w:p>
        </w:tc>
        <w:tc>
          <w:tcPr>
            <w:tcW w:w="525" w:type="pct"/>
            <w:gridSpan w:val="2"/>
            <w:shd w:val="clear" w:color="auto" w:fill="F2F2F2" w:themeFill="background1" w:themeFillShade="F2"/>
          </w:tcPr>
          <w:p w14:paraId="14319C2C" w14:textId="7BD804BF" w:rsidR="0058298C" w:rsidRPr="00687F3B" w:rsidRDefault="0058298C" w:rsidP="0058298C">
            <w:pPr>
              <w:spacing w:before="0" w:after="0"/>
              <w:jc w:val="right"/>
              <w:rPr>
                <w:sz w:val="18"/>
                <w:szCs w:val="18"/>
                <w:lang w:val="es-CL"/>
              </w:rPr>
            </w:pPr>
            <w:r w:rsidRPr="00EA2286">
              <w:rPr>
                <w:sz w:val="18"/>
                <w:szCs w:val="18"/>
              </w:rPr>
              <w:t>8,64</w:t>
            </w:r>
          </w:p>
        </w:tc>
        <w:tc>
          <w:tcPr>
            <w:tcW w:w="292" w:type="pct"/>
            <w:shd w:val="clear" w:color="auto" w:fill="F2F2F2" w:themeFill="background1" w:themeFillShade="F2"/>
          </w:tcPr>
          <w:p w14:paraId="4E41107C"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31225058" w14:textId="77777777" w:rsidR="0058298C" w:rsidRPr="00687F3B" w:rsidRDefault="0058298C" w:rsidP="0058298C">
            <w:pPr>
              <w:spacing w:before="0" w:after="0"/>
              <w:jc w:val="left"/>
              <w:rPr>
                <w:sz w:val="18"/>
                <w:szCs w:val="18"/>
              </w:rPr>
            </w:pPr>
            <w:r w:rsidRPr="00687F3B">
              <w:rPr>
                <w:sz w:val="18"/>
                <w:szCs w:val="18"/>
              </w:rPr>
              <w:t>c</w:t>
            </w:r>
          </w:p>
        </w:tc>
        <w:tc>
          <w:tcPr>
            <w:tcW w:w="430" w:type="pct"/>
          </w:tcPr>
          <w:p w14:paraId="0C711E02" w14:textId="175E4BCA" w:rsidR="0058298C" w:rsidRPr="00687F3B" w:rsidRDefault="0058298C" w:rsidP="0058298C">
            <w:pPr>
              <w:spacing w:before="0" w:after="0"/>
              <w:jc w:val="right"/>
              <w:rPr>
                <w:sz w:val="18"/>
                <w:szCs w:val="18"/>
                <w:lang w:val="es-CL"/>
              </w:rPr>
            </w:pPr>
            <w:r w:rsidRPr="00EA2286">
              <w:rPr>
                <w:sz w:val="18"/>
                <w:szCs w:val="18"/>
              </w:rPr>
              <w:t>1,63</w:t>
            </w:r>
          </w:p>
        </w:tc>
        <w:tc>
          <w:tcPr>
            <w:tcW w:w="188" w:type="pct"/>
          </w:tcPr>
          <w:p w14:paraId="6A98E4A0" w14:textId="77777777" w:rsidR="0058298C" w:rsidRPr="00687F3B" w:rsidRDefault="0058298C" w:rsidP="0058298C">
            <w:pPr>
              <w:spacing w:before="0" w:after="0"/>
              <w:rPr>
                <w:sz w:val="18"/>
                <w:szCs w:val="18"/>
                <w:lang w:val="es-CL"/>
              </w:rPr>
            </w:pPr>
          </w:p>
        </w:tc>
        <w:tc>
          <w:tcPr>
            <w:tcW w:w="292" w:type="pct"/>
            <w:vAlign w:val="center"/>
          </w:tcPr>
          <w:p w14:paraId="0687CD48" w14:textId="77777777" w:rsidR="0058298C" w:rsidRPr="00687F3B" w:rsidRDefault="0058298C" w:rsidP="0058298C">
            <w:pPr>
              <w:spacing w:before="0" w:after="0"/>
              <w:jc w:val="right"/>
              <w:rPr>
                <w:sz w:val="18"/>
                <w:szCs w:val="18"/>
                <w:lang w:val="es-CL"/>
              </w:rPr>
            </w:pPr>
          </w:p>
        </w:tc>
        <w:tc>
          <w:tcPr>
            <w:tcW w:w="274" w:type="pct"/>
          </w:tcPr>
          <w:p w14:paraId="22DB0000" w14:textId="43B2335A" w:rsidR="0058298C" w:rsidRPr="00687F3B" w:rsidRDefault="00AF3593" w:rsidP="0058298C">
            <w:pPr>
              <w:spacing w:before="0" w:after="0"/>
              <w:jc w:val="left"/>
              <w:rPr>
                <w:sz w:val="18"/>
                <w:szCs w:val="18"/>
              </w:rPr>
            </w:pPr>
            <w:r>
              <w:rPr>
                <w:sz w:val="18"/>
                <w:szCs w:val="18"/>
              </w:rPr>
              <w:t>d</w:t>
            </w:r>
          </w:p>
        </w:tc>
        <w:tc>
          <w:tcPr>
            <w:tcW w:w="404" w:type="pct"/>
            <w:shd w:val="clear" w:color="auto" w:fill="F2F2F2" w:themeFill="background1" w:themeFillShade="F2"/>
          </w:tcPr>
          <w:p w14:paraId="469BC65C" w14:textId="388C790C" w:rsidR="0058298C" w:rsidRPr="00687F3B" w:rsidRDefault="0058298C" w:rsidP="0058298C">
            <w:pPr>
              <w:spacing w:before="0" w:after="0"/>
              <w:jc w:val="right"/>
              <w:rPr>
                <w:sz w:val="18"/>
                <w:szCs w:val="18"/>
                <w:lang w:val="es-CL"/>
              </w:rPr>
            </w:pPr>
            <w:r w:rsidRPr="00EA2286">
              <w:rPr>
                <w:sz w:val="18"/>
                <w:szCs w:val="18"/>
              </w:rPr>
              <w:t>10,2</w:t>
            </w:r>
            <w:r w:rsidR="00EC439F">
              <w:rPr>
                <w:sz w:val="18"/>
                <w:szCs w:val="18"/>
              </w:rPr>
              <w:t>7</w:t>
            </w:r>
          </w:p>
        </w:tc>
        <w:tc>
          <w:tcPr>
            <w:tcW w:w="182" w:type="pct"/>
            <w:shd w:val="clear" w:color="auto" w:fill="F2F2F2" w:themeFill="background1" w:themeFillShade="F2"/>
          </w:tcPr>
          <w:p w14:paraId="61158066"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10EBC61D" w14:textId="77777777" w:rsidR="0058298C" w:rsidRPr="00687F3B" w:rsidRDefault="0058298C" w:rsidP="0058298C">
            <w:pPr>
              <w:spacing w:before="0" w:after="0"/>
              <w:jc w:val="right"/>
              <w:rPr>
                <w:sz w:val="18"/>
                <w:szCs w:val="18"/>
                <w:lang w:val="es-CL"/>
              </w:rPr>
            </w:pPr>
          </w:p>
        </w:tc>
        <w:tc>
          <w:tcPr>
            <w:tcW w:w="195" w:type="pct"/>
            <w:shd w:val="clear" w:color="auto" w:fill="F2F2F2" w:themeFill="background1" w:themeFillShade="F2"/>
          </w:tcPr>
          <w:p w14:paraId="401C0015" w14:textId="77777777" w:rsidR="0058298C" w:rsidRPr="00687F3B" w:rsidRDefault="0058298C" w:rsidP="0058298C">
            <w:pPr>
              <w:spacing w:before="0" w:after="0"/>
              <w:jc w:val="left"/>
              <w:rPr>
                <w:sz w:val="18"/>
                <w:szCs w:val="18"/>
                <w:lang w:val="es-CL"/>
              </w:rPr>
            </w:pPr>
            <w:r w:rsidRPr="00687F3B">
              <w:rPr>
                <w:sz w:val="18"/>
                <w:szCs w:val="18"/>
              </w:rPr>
              <w:t>c</w:t>
            </w:r>
          </w:p>
        </w:tc>
      </w:tr>
      <w:tr w:rsidR="00AF3593" w:rsidRPr="00687F3B" w14:paraId="764C3D7D" w14:textId="77777777" w:rsidTr="002C14DA">
        <w:tc>
          <w:tcPr>
            <w:tcW w:w="702" w:type="pct"/>
            <w:tcBorders>
              <w:bottom w:val="single" w:sz="4" w:space="0" w:color="auto"/>
            </w:tcBorders>
          </w:tcPr>
          <w:p w14:paraId="732A36BA" w14:textId="5D3B96C0" w:rsidR="00AF3593" w:rsidRPr="00687F3B" w:rsidRDefault="00AF3593" w:rsidP="0058298C">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430" w:type="pct"/>
            <w:tcBorders>
              <w:bottom w:val="single" w:sz="4" w:space="0" w:color="auto"/>
            </w:tcBorders>
          </w:tcPr>
          <w:p w14:paraId="3582620D" w14:textId="52133A96" w:rsidR="00AF3593" w:rsidRPr="00687F3B" w:rsidRDefault="00AF3593" w:rsidP="0058298C">
            <w:pPr>
              <w:spacing w:before="0" w:after="0"/>
              <w:jc w:val="left"/>
              <w:rPr>
                <w:sz w:val="18"/>
                <w:szCs w:val="18"/>
                <w:lang w:val="es-CL"/>
              </w:rPr>
            </w:pPr>
            <w:r>
              <w:rPr>
                <w:sz w:val="18"/>
                <w:szCs w:val="18"/>
                <w:lang w:val="es-CL"/>
              </w:rPr>
              <w:t>8</w:t>
            </w:r>
          </w:p>
        </w:tc>
        <w:tc>
          <w:tcPr>
            <w:tcW w:w="595" w:type="pct"/>
            <w:tcBorders>
              <w:bottom w:val="single" w:sz="4" w:space="0" w:color="auto"/>
            </w:tcBorders>
            <w:shd w:val="clear" w:color="auto" w:fill="auto"/>
          </w:tcPr>
          <w:p w14:paraId="65F85686" w14:textId="46BB697A" w:rsidR="00AF3593" w:rsidRPr="00C65EE5" w:rsidRDefault="00AF3593" w:rsidP="0058298C">
            <w:pPr>
              <w:spacing w:before="0" w:after="0"/>
              <w:jc w:val="center"/>
              <w:rPr>
                <w:sz w:val="18"/>
                <w:szCs w:val="18"/>
              </w:rPr>
            </w:pPr>
            <w:r>
              <w:rPr>
                <w:sz w:val="18"/>
                <w:szCs w:val="18"/>
              </w:rPr>
              <w:t>C</w:t>
            </w:r>
          </w:p>
        </w:tc>
        <w:tc>
          <w:tcPr>
            <w:tcW w:w="525" w:type="pct"/>
            <w:gridSpan w:val="2"/>
            <w:tcBorders>
              <w:bottom w:val="single" w:sz="4" w:space="0" w:color="auto"/>
            </w:tcBorders>
            <w:shd w:val="clear" w:color="auto" w:fill="F2F2F2" w:themeFill="background1" w:themeFillShade="F2"/>
          </w:tcPr>
          <w:p w14:paraId="031C4FAA" w14:textId="7B8D17D7" w:rsidR="00AF3593" w:rsidRPr="00EA2286" w:rsidRDefault="00AF3593" w:rsidP="0058298C">
            <w:pPr>
              <w:spacing w:before="0" w:after="0"/>
              <w:jc w:val="right"/>
              <w:rPr>
                <w:sz w:val="18"/>
                <w:szCs w:val="18"/>
              </w:rPr>
            </w:pPr>
            <w:r>
              <w:rPr>
                <w:sz w:val="18"/>
                <w:szCs w:val="18"/>
              </w:rPr>
              <w:t>11,70</w:t>
            </w:r>
          </w:p>
        </w:tc>
        <w:tc>
          <w:tcPr>
            <w:tcW w:w="292" w:type="pct"/>
            <w:tcBorders>
              <w:bottom w:val="single" w:sz="4" w:space="0" w:color="auto"/>
            </w:tcBorders>
            <w:shd w:val="clear" w:color="auto" w:fill="F2F2F2" w:themeFill="background1" w:themeFillShade="F2"/>
          </w:tcPr>
          <w:p w14:paraId="7028DF55" w14:textId="77777777" w:rsidR="00AF3593" w:rsidRPr="00687F3B" w:rsidRDefault="00AF3593" w:rsidP="0058298C">
            <w:pPr>
              <w:spacing w:before="0" w:after="0"/>
              <w:jc w:val="right"/>
              <w:rPr>
                <w:sz w:val="18"/>
                <w:szCs w:val="18"/>
                <w:lang w:val="es-CL"/>
              </w:rPr>
            </w:pPr>
          </w:p>
        </w:tc>
        <w:tc>
          <w:tcPr>
            <w:tcW w:w="195" w:type="pct"/>
            <w:tcBorders>
              <w:bottom w:val="single" w:sz="4" w:space="0" w:color="auto"/>
            </w:tcBorders>
            <w:shd w:val="clear" w:color="auto" w:fill="F2F2F2" w:themeFill="background1" w:themeFillShade="F2"/>
          </w:tcPr>
          <w:p w14:paraId="6B0CB105" w14:textId="6ED87CE7" w:rsidR="00AF3593" w:rsidRPr="00687F3B" w:rsidRDefault="00AF3593" w:rsidP="0058298C">
            <w:pPr>
              <w:spacing w:before="0" w:after="0"/>
              <w:jc w:val="left"/>
              <w:rPr>
                <w:sz w:val="18"/>
                <w:szCs w:val="18"/>
              </w:rPr>
            </w:pPr>
            <w:r>
              <w:rPr>
                <w:sz w:val="18"/>
                <w:szCs w:val="18"/>
              </w:rPr>
              <w:t>a</w:t>
            </w:r>
          </w:p>
        </w:tc>
        <w:tc>
          <w:tcPr>
            <w:tcW w:w="430" w:type="pct"/>
            <w:tcBorders>
              <w:bottom w:val="single" w:sz="4" w:space="0" w:color="auto"/>
            </w:tcBorders>
          </w:tcPr>
          <w:p w14:paraId="60F0085F" w14:textId="6C3450C1" w:rsidR="00AF3593" w:rsidRPr="00EA2286" w:rsidRDefault="00AF3593" w:rsidP="0058298C">
            <w:pPr>
              <w:spacing w:before="0" w:after="0"/>
              <w:jc w:val="right"/>
              <w:rPr>
                <w:sz w:val="18"/>
                <w:szCs w:val="18"/>
              </w:rPr>
            </w:pPr>
            <w:r>
              <w:rPr>
                <w:sz w:val="18"/>
                <w:szCs w:val="18"/>
              </w:rPr>
              <w:t>3,81</w:t>
            </w:r>
          </w:p>
        </w:tc>
        <w:tc>
          <w:tcPr>
            <w:tcW w:w="188" w:type="pct"/>
            <w:tcBorders>
              <w:bottom w:val="single" w:sz="4" w:space="0" w:color="auto"/>
            </w:tcBorders>
          </w:tcPr>
          <w:p w14:paraId="737E1294" w14:textId="77777777" w:rsidR="00AF3593" w:rsidRPr="00687F3B" w:rsidRDefault="00AF3593" w:rsidP="0058298C">
            <w:pPr>
              <w:spacing w:before="0" w:after="0"/>
              <w:rPr>
                <w:sz w:val="18"/>
                <w:szCs w:val="18"/>
                <w:lang w:val="es-CL"/>
              </w:rPr>
            </w:pPr>
          </w:p>
        </w:tc>
        <w:tc>
          <w:tcPr>
            <w:tcW w:w="292" w:type="pct"/>
            <w:tcBorders>
              <w:bottom w:val="single" w:sz="4" w:space="0" w:color="auto"/>
            </w:tcBorders>
            <w:vAlign w:val="center"/>
          </w:tcPr>
          <w:p w14:paraId="469BB173" w14:textId="77777777" w:rsidR="00AF3593" w:rsidRPr="00687F3B" w:rsidRDefault="00AF3593" w:rsidP="0058298C">
            <w:pPr>
              <w:spacing w:before="0" w:after="0"/>
              <w:jc w:val="right"/>
              <w:rPr>
                <w:sz w:val="18"/>
                <w:szCs w:val="18"/>
                <w:lang w:val="es-CL"/>
              </w:rPr>
            </w:pPr>
          </w:p>
        </w:tc>
        <w:tc>
          <w:tcPr>
            <w:tcW w:w="274" w:type="pct"/>
            <w:tcBorders>
              <w:bottom w:val="single" w:sz="4" w:space="0" w:color="auto"/>
            </w:tcBorders>
          </w:tcPr>
          <w:p w14:paraId="5DF36204" w14:textId="210D36AD" w:rsidR="00AF3593" w:rsidRPr="00687F3B" w:rsidRDefault="00AF3593" w:rsidP="0058298C">
            <w:pPr>
              <w:spacing w:before="0" w:after="0"/>
              <w:jc w:val="left"/>
              <w:rPr>
                <w:sz w:val="18"/>
                <w:szCs w:val="18"/>
              </w:rPr>
            </w:pPr>
            <w:r>
              <w:rPr>
                <w:sz w:val="18"/>
                <w:szCs w:val="18"/>
              </w:rPr>
              <w:t>b</w:t>
            </w:r>
          </w:p>
        </w:tc>
        <w:tc>
          <w:tcPr>
            <w:tcW w:w="404" w:type="pct"/>
            <w:tcBorders>
              <w:bottom w:val="single" w:sz="4" w:space="0" w:color="auto"/>
            </w:tcBorders>
            <w:shd w:val="clear" w:color="auto" w:fill="F2F2F2" w:themeFill="background1" w:themeFillShade="F2"/>
          </w:tcPr>
          <w:p w14:paraId="5D041A1A" w14:textId="48910AA8" w:rsidR="00AF3593" w:rsidRPr="00EA2286" w:rsidRDefault="0033611E" w:rsidP="0058298C">
            <w:pPr>
              <w:spacing w:before="0" w:after="0"/>
              <w:jc w:val="right"/>
              <w:rPr>
                <w:sz w:val="18"/>
                <w:szCs w:val="18"/>
              </w:rPr>
            </w:pPr>
            <w:r>
              <w:rPr>
                <w:sz w:val="18"/>
                <w:szCs w:val="18"/>
              </w:rPr>
              <w:t>15,51</w:t>
            </w:r>
          </w:p>
        </w:tc>
        <w:tc>
          <w:tcPr>
            <w:tcW w:w="182" w:type="pct"/>
            <w:tcBorders>
              <w:bottom w:val="single" w:sz="4" w:space="0" w:color="auto"/>
            </w:tcBorders>
            <w:shd w:val="clear" w:color="auto" w:fill="F2F2F2" w:themeFill="background1" w:themeFillShade="F2"/>
          </w:tcPr>
          <w:p w14:paraId="016A51CF" w14:textId="77777777" w:rsidR="00AF3593" w:rsidRPr="00687F3B" w:rsidRDefault="00AF3593" w:rsidP="0058298C">
            <w:pPr>
              <w:spacing w:before="0" w:after="0"/>
              <w:rPr>
                <w:sz w:val="18"/>
                <w:szCs w:val="18"/>
                <w:lang w:val="es-CL"/>
              </w:rPr>
            </w:pPr>
          </w:p>
        </w:tc>
        <w:tc>
          <w:tcPr>
            <w:tcW w:w="295" w:type="pct"/>
            <w:tcBorders>
              <w:bottom w:val="single" w:sz="4" w:space="0" w:color="auto"/>
            </w:tcBorders>
            <w:shd w:val="clear" w:color="auto" w:fill="F2F2F2" w:themeFill="background1" w:themeFillShade="F2"/>
            <w:vAlign w:val="center"/>
          </w:tcPr>
          <w:p w14:paraId="66D11710" w14:textId="77777777" w:rsidR="00AF3593" w:rsidRPr="00687F3B" w:rsidRDefault="00AF3593" w:rsidP="0058298C">
            <w:pPr>
              <w:spacing w:before="0" w:after="0"/>
              <w:jc w:val="right"/>
              <w:rPr>
                <w:sz w:val="18"/>
                <w:szCs w:val="18"/>
                <w:lang w:val="es-CL"/>
              </w:rPr>
            </w:pPr>
          </w:p>
        </w:tc>
        <w:tc>
          <w:tcPr>
            <w:tcW w:w="195" w:type="pct"/>
            <w:tcBorders>
              <w:bottom w:val="single" w:sz="4" w:space="0" w:color="auto"/>
            </w:tcBorders>
            <w:shd w:val="clear" w:color="auto" w:fill="F2F2F2" w:themeFill="background1" w:themeFillShade="F2"/>
          </w:tcPr>
          <w:p w14:paraId="7E6EA8BC" w14:textId="12F7467E" w:rsidR="00AF3593" w:rsidRPr="00687F3B" w:rsidRDefault="00AF3593" w:rsidP="0058298C">
            <w:pPr>
              <w:spacing w:before="0" w:after="0"/>
              <w:jc w:val="left"/>
              <w:rPr>
                <w:sz w:val="18"/>
                <w:szCs w:val="18"/>
              </w:rPr>
            </w:pPr>
            <w:r>
              <w:rPr>
                <w:sz w:val="18"/>
                <w:szCs w:val="18"/>
              </w:rPr>
              <w:t>a</w:t>
            </w:r>
          </w:p>
        </w:tc>
      </w:tr>
      <w:tr w:rsidR="0058298C" w:rsidRPr="00687F3B" w14:paraId="5B86C509" w14:textId="77777777" w:rsidTr="00AF3593">
        <w:tc>
          <w:tcPr>
            <w:tcW w:w="5000" w:type="pct"/>
            <w:gridSpan w:val="15"/>
            <w:tcBorders>
              <w:top w:val="single" w:sz="4" w:space="0" w:color="auto"/>
              <w:bottom w:val="single" w:sz="4" w:space="0" w:color="auto"/>
            </w:tcBorders>
            <w:shd w:val="clear" w:color="auto" w:fill="auto"/>
            <w:vAlign w:val="center"/>
          </w:tcPr>
          <w:p w14:paraId="4EE4915F" w14:textId="24BDB256" w:rsidR="0058298C" w:rsidRPr="00687F3B" w:rsidRDefault="0058298C" w:rsidP="00330CFD">
            <w:pPr>
              <w:spacing w:before="0" w:after="0"/>
              <w:jc w:val="center"/>
              <w:rPr>
                <w:b/>
                <w:bCs/>
                <w:sz w:val="18"/>
                <w:szCs w:val="18"/>
                <w:lang w:val="es-CL"/>
              </w:rPr>
            </w:pPr>
            <w:r w:rsidRPr="00687F3B">
              <w:rPr>
                <w:b/>
                <w:bCs/>
                <w:sz w:val="18"/>
                <w:szCs w:val="18"/>
                <w:lang w:val="es-CL"/>
              </w:rPr>
              <w:t xml:space="preserve">Biomasa acumulada </w:t>
            </w:r>
            <w:r w:rsidR="004364A3">
              <w:rPr>
                <w:b/>
                <w:bCs/>
                <w:sz w:val="18"/>
                <w:szCs w:val="18"/>
                <w:lang w:val="es-CL"/>
              </w:rPr>
              <w:t>Total</w:t>
            </w:r>
            <w:r w:rsidRPr="00687F3B">
              <w:rPr>
                <w:b/>
                <w:bCs/>
                <w:sz w:val="18"/>
                <w:szCs w:val="18"/>
                <w:lang w:val="es-CL"/>
              </w:rPr>
              <w:t xml:space="preserve"> (kg) agrupadas estadísticamente</w:t>
            </w:r>
          </w:p>
          <w:p w14:paraId="31A9D616" w14:textId="77777777" w:rsidR="0058298C" w:rsidRPr="00687F3B" w:rsidRDefault="0058298C"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052903" w:rsidRPr="00687F3B" w14:paraId="517858E7" w14:textId="77777777" w:rsidTr="002C14DA">
        <w:tc>
          <w:tcPr>
            <w:tcW w:w="702" w:type="pct"/>
            <w:vAlign w:val="center"/>
          </w:tcPr>
          <w:p w14:paraId="5C41C934" w14:textId="77777777" w:rsidR="0058298C" w:rsidRPr="00687F3B" w:rsidRDefault="0058298C" w:rsidP="0058298C">
            <w:pPr>
              <w:spacing w:before="0" w:after="0"/>
              <w:jc w:val="left"/>
              <w:rPr>
                <w:rFonts w:cs="Calibri"/>
                <w:b/>
                <w:bCs/>
                <w:color w:val="000000"/>
                <w:sz w:val="18"/>
                <w:szCs w:val="18"/>
                <w:lang w:val="es-CL" w:eastAsia="es-CL"/>
              </w:rPr>
            </w:pPr>
          </w:p>
        </w:tc>
        <w:tc>
          <w:tcPr>
            <w:tcW w:w="430" w:type="pct"/>
          </w:tcPr>
          <w:p w14:paraId="62D0AF0C" w14:textId="77777777" w:rsidR="0058298C" w:rsidRPr="00687F3B" w:rsidRDefault="0058298C" w:rsidP="0058298C">
            <w:pPr>
              <w:spacing w:before="0" w:after="0"/>
              <w:jc w:val="left"/>
              <w:rPr>
                <w:sz w:val="18"/>
                <w:szCs w:val="18"/>
                <w:lang w:val="es-CL"/>
              </w:rPr>
            </w:pPr>
            <w:r w:rsidRPr="00687F3B">
              <w:rPr>
                <w:sz w:val="18"/>
                <w:szCs w:val="18"/>
                <w:lang w:val="es-CL"/>
              </w:rPr>
              <w:t>2-3</w:t>
            </w:r>
          </w:p>
        </w:tc>
        <w:tc>
          <w:tcPr>
            <w:tcW w:w="595" w:type="pct"/>
            <w:shd w:val="clear" w:color="auto" w:fill="auto"/>
          </w:tcPr>
          <w:p w14:paraId="7AD8536C" w14:textId="10A898A9" w:rsidR="0058298C" w:rsidRPr="00687F3B" w:rsidRDefault="0058298C" w:rsidP="0058298C">
            <w:pPr>
              <w:spacing w:before="0" w:after="0"/>
              <w:jc w:val="center"/>
              <w:rPr>
                <w:spacing w:val="-20"/>
                <w:sz w:val="18"/>
                <w:szCs w:val="18"/>
                <w:lang w:val="es-CL"/>
              </w:rPr>
            </w:pPr>
            <w:r w:rsidRPr="0046377E">
              <w:rPr>
                <w:sz w:val="18"/>
                <w:szCs w:val="18"/>
              </w:rPr>
              <w:t>C</w:t>
            </w:r>
          </w:p>
        </w:tc>
        <w:tc>
          <w:tcPr>
            <w:tcW w:w="342" w:type="pct"/>
            <w:shd w:val="clear" w:color="auto" w:fill="F2F2F2" w:themeFill="background1" w:themeFillShade="F2"/>
            <w:vAlign w:val="center"/>
          </w:tcPr>
          <w:p w14:paraId="58053DEF" w14:textId="4434AC82" w:rsidR="0058298C" w:rsidRPr="00687F3B" w:rsidRDefault="0060229E" w:rsidP="0058298C">
            <w:pPr>
              <w:spacing w:before="0" w:after="0"/>
              <w:rPr>
                <w:spacing w:val="-20"/>
                <w:sz w:val="18"/>
                <w:szCs w:val="18"/>
                <w:lang w:val="es-CL"/>
              </w:rPr>
            </w:pPr>
            <w:r>
              <w:rPr>
                <w:spacing w:val="-20"/>
                <w:sz w:val="18"/>
                <w:szCs w:val="18"/>
                <w:lang w:val="es-CL"/>
              </w:rPr>
              <w:t>18,22</w:t>
            </w:r>
          </w:p>
        </w:tc>
        <w:tc>
          <w:tcPr>
            <w:tcW w:w="182" w:type="pct"/>
            <w:shd w:val="clear" w:color="auto" w:fill="F2F2F2" w:themeFill="background1" w:themeFillShade="F2"/>
            <w:vAlign w:val="center"/>
          </w:tcPr>
          <w:p w14:paraId="5C25E2A6" w14:textId="77777777" w:rsidR="0058298C" w:rsidRPr="00687F3B" w:rsidRDefault="0058298C" w:rsidP="0058298C">
            <w:pPr>
              <w:spacing w:before="0" w:after="0"/>
              <w:jc w:val="right"/>
              <w:rPr>
                <w:spacing w:val="-20"/>
                <w:sz w:val="18"/>
                <w:szCs w:val="18"/>
                <w:lang w:val="es-CL"/>
              </w:rPr>
            </w:pPr>
            <w:r w:rsidRPr="00687F3B">
              <w:rPr>
                <w:spacing w:val="-20"/>
                <w:sz w:val="18"/>
                <w:szCs w:val="18"/>
              </w:rPr>
              <w:t>±</w:t>
            </w:r>
          </w:p>
        </w:tc>
        <w:tc>
          <w:tcPr>
            <w:tcW w:w="292" w:type="pct"/>
            <w:shd w:val="clear" w:color="auto" w:fill="F2F2F2" w:themeFill="background1" w:themeFillShade="F2"/>
            <w:vAlign w:val="center"/>
          </w:tcPr>
          <w:p w14:paraId="3474D891" w14:textId="278554E1" w:rsidR="0058298C" w:rsidRPr="00687F3B" w:rsidRDefault="0060229E" w:rsidP="0058298C">
            <w:pPr>
              <w:spacing w:before="0" w:after="0"/>
              <w:jc w:val="right"/>
              <w:rPr>
                <w:spacing w:val="-20"/>
                <w:sz w:val="18"/>
                <w:szCs w:val="18"/>
                <w:lang w:val="es-CL"/>
              </w:rPr>
            </w:pPr>
            <w:r>
              <w:rPr>
                <w:spacing w:val="-20"/>
                <w:sz w:val="18"/>
                <w:szCs w:val="18"/>
                <w:lang w:val="es-CL"/>
              </w:rPr>
              <w:t>0,65</w:t>
            </w:r>
          </w:p>
        </w:tc>
        <w:tc>
          <w:tcPr>
            <w:tcW w:w="195" w:type="pct"/>
            <w:shd w:val="clear" w:color="auto" w:fill="F2F2F2" w:themeFill="background1" w:themeFillShade="F2"/>
            <w:vAlign w:val="center"/>
          </w:tcPr>
          <w:p w14:paraId="01A4F97D" w14:textId="77777777" w:rsidR="0058298C" w:rsidRPr="00687F3B" w:rsidRDefault="0058298C" w:rsidP="0058298C">
            <w:pPr>
              <w:spacing w:before="0" w:after="0"/>
              <w:jc w:val="right"/>
              <w:rPr>
                <w:spacing w:val="-20"/>
                <w:sz w:val="18"/>
                <w:szCs w:val="18"/>
                <w:lang w:val="es-CL"/>
              </w:rPr>
            </w:pPr>
          </w:p>
        </w:tc>
        <w:tc>
          <w:tcPr>
            <w:tcW w:w="430" w:type="pct"/>
            <w:vAlign w:val="center"/>
          </w:tcPr>
          <w:p w14:paraId="3103D67A" w14:textId="5C6ED550" w:rsidR="0058298C" w:rsidRPr="00687F3B" w:rsidRDefault="0058298C" w:rsidP="0058298C">
            <w:pPr>
              <w:spacing w:before="0" w:after="0"/>
              <w:jc w:val="right"/>
              <w:rPr>
                <w:spacing w:val="-20"/>
                <w:sz w:val="18"/>
                <w:szCs w:val="18"/>
                <w:lang w:val="es-CL"/>
              </w:rPr>
            </w:pPr>
          </w:p>
        </w:tc>
        <w:tc>
          <w:tcPr>
            <w:tcW w:w="188" w:type="pct"/>
            <w:vAlign w:val="center"/>
          </w:tcPr>
          <w:p w14:paraId="7B47C449" w14:textId="57D9DFE2" w:rsidR="0058298C" w:rsidRPr="00687F3B" w:rsidRDefault="0058298C" w:rsidP="0058298C">
            <w:pPr>
              <w:spacing w:before="0" w:after="0"/>
              <w:jc w:val="right"/>
              <w:rPr>
                <w:spacing w:val="-20"/>
                <w:sz w:val="18"/>
                <w:szCs w:val="18"/>
                <w:lang w:val="es-CL"/>
              </w:rPr>
            </w:pPr>
          </w:p>
        </w:tc>
        <w:tc>
          <w:tcPr>
            <w:tcW w:w="292" w:type="pct"/>
            <w:vAlign w:val="center"/>
          </w:tcPr>
          <w:p w14:paraId="0B42122E" w14:textId="61A025E0" w:rsidR="0058298C" w:rsidRPr="00687F3B" w:rsidRDefault="0058298C" w:rsidP="0058298C">
            <w:pPr>
              <w:spacing w:before="0" w:after="0"/>
              <w:jc w:val="right"/>
              <w:rPr>
                <w:spacing w:val="-20"/>
                <w:sz w:val="18"/>
                <w:szCs w:val="18"/>
                <w:lang w:val="es-CL"/>
              </w:rPr>
            </w:pPr>
          </w:p>
        </w:tc>
        <w:tc>
          <w:tcPr>
            <w:tcW w:w="274" w:type="pct"/>
            <w:vAlign w:val="center"/>
          </w:tcPr>
          <w:p w14:paraId="00C02EEE" w14:textId="77777777" w:rsidR="0058298C" w:rsidRPr="00687F3B" w:rsidRDefault="0058298C" w:rsidP="0058298C">
            <w:pPr>
              <w:spacing w:before="0" w:after="0"/>
              <w:jc w:val="right"/>
              <w:rPr>
                <w:spacing w:val="-20"/>
                <w:sz w:val="18"/>
                <w:szCs w:val="18"/>
                <w:lang w:val="es-CL"/>
              </w:rPr>
            </w:pPr>
          </w:p>
        </w:tc>
        <w:tc>
          <w:tcPr>
            <w:tcW w:w="404" w:type="pct"/>
            <w:shd w:val="clear" w:color="auto" w:fill="F2F2F2" w:themeFill="background1" w:themeFillShade="F2"/>
            <w:vAlign w:val="center"/>
          </w:tcPr>
          <w:p w14:paraId="67D5071F" w14:textId="6D2DD418" w:rsidR="0058298C" w:rsidRPr="00687F3B" w:rsidRDefault="0060229E" w:rsidP="0058298C">
            <w:pPr>
              <w:spacing w:before="0" w:after="0"/>
              <w:jc w:val="right"/>
              <w:rPr>
                <w:spacing w:val="-20"/>
                <w:sz w:val="18"/>
                <w:szCs w:val="18"/>
                <w:lang w:val="es-CL"/>
              </w:rPr>
            </w:pPr>
            <w:r>
              <w:rPr>
                <w:spacing w:val="-20"/>
                <w:sz w:val="18"/>
                <w:szCs w:val="18"/>
                <w:lang w:val="es-CL"/>
              </w:rPr>
              <w:t>22,34</w:t>
            </w:r>
          </w:p>
        </w:tc>
        <w:tc>
          <w:tcPr>
            <w:tcW w:w="182" w:type="pct"/>
            <w:shd w:val="clear" w:color="auto" w:fill="F2F2F2" w:themeFill="background1" w:themeFillShade="F2"/>
            <w:vAlign w:val="center"/>
          </w:tcPr>
          <w:p w14:paraId="727F25F9" w14:textId="77777777" w:rsidR="0058298C" w:rsidRPr="00687F3B" w:rsidRDefault="0058298C" w:rsidP="0058298C">
            <w:pPr>
              <w:spacing w:before="0" w:after="0"/>
              <w:jc w:val="right"/>
              <w:rPr>
                <w:spacing w:val="-20"/>
                <w:sz w:val="18"/>
                <w:szCs w:val="18"/>
                <w:lang w:val="es-CL"/>
              </w:rPr>
            </w:pPr>
            <w:r w:rsidRPr="00687F3B">
              <w:rPr>
                <w:spacing w:val="-20"/>
                <w:sz w:val="18"/>
                <w:szCs w:val="18"/>
              </w:rPr>
              <w:t>±</w:t>
            </w:r>
          </w:p>
        </w:tc>
        <w:tc>
          <w:tcPr>
            <w:tcW w:w="490" w:type="pct"/>
            <w:gridSpan w:val="2"/>
            <w:shd w:val="clear" w:color="auto" w:fill="F2F2F2" w:themeFill="background1" w:themeFillShade="F2"/>
            <w:vAlign w:val="center"/>
          </w:tcPr>
          <w:p w14:paraId="12E0B47A" w14:textId="720FF73D" w:rsidR="0058298C" w:rsidRPr="00687F3B" w:rsidRDefault="0060229E" w:rsidP="0058298C">
            <w:pPr>
              <w:spacing w:before="0" w:after="0"/>
              <w:jc w:val="left"/>
              <w:rPr>
                <w:spacing w:val="-20"/>
                <w:sz w:val="18"/>
                <w:szCs w:val="18"/>
                <w:lang w:val="es-CL"/>
              </w:rPr>
            </w:pPr>
            <w:r>
              <w:rPr>
                <w:spacing w:val="-20"/>
                <w:sz w:val="18"/>
                <w:szCs w:val="18"/>
                <w:lang w:val="es-CL"/>
              </w:rPr>
              <w:t>0,58</w:t>
            </w:r>
          </w:p>
        </w:tc>
      </w:tr>
      <w:tr w:rsidR="0033611E" w:rsidRPr="00687F3B" w14:paraId="06AC4CD0" w14:textId="77777777" w:rsidTr="002C14DA">
        <w:tc>
          <w:tcPr>
            <w:tcW w:w="702" w:type="pct"/>
            <w:vAlign w:val="center"/>
          </w:tcPr>
          <w:p w14:paraId="2F1D2757"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0C7B0143" w14:textId="07929825" w:rsidR="0060229E" w:rsidRPr="00687F3B" w:rsidRDefault="0060229E" w:rsidP="0060229E">
            <w:pPr>
              <w:spacing w:before="0" w:after="0"/>
              <w:jc w:val="left"/>
              <w:rPr>
                <w:sz w:val="18"/>
                <w:szCs w:val="18"/>
                <w:lang w:val="es-CL"/>
              </w:rPr>
            </w:pPr>
            <w:r>
              <w:rPr>
                <w:sz w:val="18"/>
                <w:szCs w:val="18"/>
                <w:lang w:val="es-CL"/>
              </w:rPr>
              <w:t>2-3-4</w:t>
            </w:r>
          </w:p>
        </w:tc>
        <w:tc>
          <w:tcPr>
            <w:tcW w:w="595" w:type="pct"/>
            <w:shd w:val="clear" w:color="auto" w:fill="auto"/>
          </w:tcPr>
          <w:p w14:paraId="65EC13D8" w14:textId="1DE38B3A" w:rsidR="0060229E" w:rsidRPr="0046377E" w:rsidRDefault="0060229E" w:rsidP="0060229E">
            <w:pPr>
              <w:spacing w:before="0" w:after="0"/>
              <w:jc w:val="center"/>
              <w:rPr>
                <w:sz w:val="18"/>
                <w:szCs w:val="18"/>
              </w:rPr>
            </w:pPr>
            <w:r>
              <w:rPr>
                <w:sz w:val="18"/>
                <w:szCs w:val="18"/>
              </w:rPr>
              <w:t>C</w:t>
            </w:r>
          </w:p>
        </w:tc>
        <w:tc>
          <w:tcPr>
            <w:tcW w:w="342" w:type="pct"/>
            <w:shd w:val="clear" w:color="auto" w:fill="F2F2F2" w:themeFill="background1" w:themeFillShade="F2"/>
            <w:vAlign w:val="center"/>
          </w:tcPr>
          <w:p w14:paraId="2CC241A0" w14:textId="77777777" w:rsidR="0060229E" w:rsidRDefault="0060229E" w:rsidP="0060229E">
            <w:pPr>
              <w:spacing w:before="0" w:after="0"/>
              <w:rPr>
                <w:spacing w:val="-20"/>
                <w:sz w:val="18"/>
                <w:szCs w:val="18"/>
              </w:rPr>
            </w:pPr>
          </w:p>
        </w:tc>
        <w:tc>
          <w:tcPr>
            <w:tcW w:w="182" w:type="pct"/>
            <w:shd w:val="clear" w:color="auto" w:fill="F2F2F2" w:themeFill="background1" w:themeFillShade="F2"/>
            <w:vAlign w:val="center"/>
          </w:tcPr>
          <w:p w14:paraId="335C7024" w14:textId="77777777" w:rsidR="0060229E" w:rsidRPr="00687F3B" w:rsidRDefault="0060229E" w:rsidP="0060229E">
            <w:pPr>
              <w:spacing w:before="0" w:after="0"/>
              <w:jc w:val="right"/>
              <w:rPr>
                <w:spacing w:val="-20"/>
                <w:sz w:val="18"/>
                <w:szCs w:val="18"/>
              </w:rPr>
            </w:pPr>
          </w:p>
        </w:tc>
        <w:tc>
          <w:tcPr>
            <w:tcW w:w="292" w:type="pct"/>
            <w:shd w:val="clear" w:color="auto" w:fill="F2F2F2" w:themeFill="background1" w:themeFillShade="F2"/>
            <w:vAlign w:val="center"/>
          </w:tcPr>
          <w:p w14:paraId="7C46E6D2" w14:textId="77777777" w:rsidR="0060229E"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47120D03" w14:textId="77777777" w:rsidR="0060229E" w:rsidRPr="00687F3B" w:rsidRDefault="0060229E" w:rsidP="0060229E">
            <w:pPr>
              <w:spacing w:before="0" w:after="0"/>
              <w:jc w:val="right"/>
              <w:rPr>
                <w:spacing w:val="-20"/>
                <w:sz w:val="18"/>
                <w:szCs w:val="18"/>
                <w:lang w:val="es-CL"/>
              </w:rPr>
            </w:pPr>
          </w:p>
        </w:tc>
        <w:tc>
          <w:tcPr>
            <w:tcW w:w="430" w:type="pct"/>
            <w:vAlign w:val="center"/>
          </w:tcPr>
          <w:p w14:paraId="1A89F659" w14:textId="12445027" w:rsidR="0060229E" w:rsidRPr="00687F3B" w:rsidRDefault="0060229E" w:rsidP="0060229E">
            <w:pPr>
              <w:spacing w:before="0" w:after="0"/>
              <w:jc w:val="right"/>
              <w:rPr>
                <w:spacing w:val="-20"/>
                <w:sz w:val="18"/>
                <w:szCs w:val="18"/>
              </w:rPr>
            </w:pPr>
            <w:r>
              <w:rPr>
                <w:spacing w:val="-20"/>
                <w:sz w:val="18"/>
                <w:szCs w:val="18"/>
                <w:lang w:val="es-CL"/>
              </w:rPr>
              <w:t>6,13</w:t>
            </w:r>
          </w:p>
        </w:tc>
        <w:tc>
          <w:tcPr>
            <w:tcW w:w="188" w:type="pct"/>
            <w:vAlign w:val="center"/>
          </w:tcPr>
          <w:p w14:paraId="39BC6809" w14:textId="61C3A71B"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vAlign w:val="center"/>
          </w:tcPr>
          <w:p w14:paraId="0BEFE17D" w14:textId="29EEA6D4" w:rsidR="0060229E" w:rsidRPr="00687F3B" w:rsidRDefault="0060229E" w:rsidP="0060229E">
            <w:pPr>
              <w:spacing w:before="0" w:after="0"/>
              <w:jc w:val="right"/>
              <w:rPr>
                <w:spacing w:val="-20"/>
                <w:sz w:val="18"/>
                <w:szCs w:val="18"/>
                <w:lang w:val="es-CL"/>
              </w:rPr>
            </w:pPr>
            <w:r>
              <w:rPr>
                <w:spacing w:val="-20"/>
                <w:sz w:val="18"/>
                <w:szCs w:val="18"/>
                <w:lang w:val="es-CL"/>
              </w:rPr>
              <w:t>2,85</w:t>
            </w:r>
          </w:p>
        </w:tc>
        <w:tc>
          <w:tcPr>
            <w:tcW w:w="274" w:type="pct"/>
            <w:vAlign w:val="center"/>
          </w:tcPr>
          <w:p w14:paraId="0CAA1F14"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7576EB40" w14:textId="77777777" w:rsidR="0060229E" w:rsidRPr="00687F3B" w:rsidRDefault="0060229E" w:rsidP="0060229E">
            <w:pPr>
              <w:spacing w:before="0" w:after="0"/>
              <w:jc w:val="right"/>
              <w:rPr>
                <w:spacing w:val="-20"/>
                <w:sz w:val="18"/>
                <w:szCs w:val="18"/>
              </w:rPr>
            </w:pPr>
          </w:p>
        </w:tc>
        <w:tc>
          <w:tcPr>
            <w:tcW w:w="182" w:type="pct"/>
            <w:shd w:val="clear" w:color="auto" w:fill="F2F2F2" w:themeFill="background1" w:themeFillShade="F2"/>
            <w:vAlign w:val="center"/>
          </w:tcPr>
          <w:p w14:paraId="6E2BDDCC"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23E8DC83" w14:textId="77777777" w:rsidR="0060229E" w:rsidRPr="00687F3B"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37605BBE" w14:textId="77777777" w:rsidR="0060229E" w:rsidRPr="00687F3B" w:rsidRDefault="0060229E" w:rsidP="0060229E">
            <w:pPr>
              <w:spacing w:before="0" w:after="0"/>
              <w:jc w:val="left"/>
              <w:rPr>
                <w:sz w:val="18"/>
                <w:szCs w:val="18"/>
                <w:lang w:val="es-CL"/>
              </w:rPr>
            </w:pPr>
          </w:p>
        </w:tc>
      </w:tr>
      <w:tr w:rsidR="0033611E" w:rsidRPr="00687F3B" w14:paraId="5AAA36C1" w14:textId="77777777" w:rsidTr="002C14DA">
        <w:tc>
          <w:tcPr>
            <w:tcW w:w="702" w:type="pct"/>
            <w:vAlign w:val="center"/>
          </w:tcPr>
          <w:p w14:paraId="10F772AF"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7FF7521A" w14:textId="77777777" w:rsidR="0060229E" w:rsidRPr="00687F3B" w:rsidRDefault="0060229E" w:rsidP="0060229E">
            <w:pPr>
              <w:spacing w:before="0" w:after="0"/>
              <w:jc w:val="left"/>
              <w:rPr>
                <w:sz w:val="18"/>
                <w:szCs w:val="18"/>
                <w:lang w:val="es-CL"/>
              </w:rPr>
            </w:pPr>
            <w:r w:rsidRPr="00687F3B">
              <w:rPr>
                <w:sz w:val="18"/>
                <w:szCs w:val="18"/>
                <w:lang w:val="es-CL"/>
              </w:rPr>
              <w:t>4-5-6</w:t>
            </w:r>
          </w:p>
        </w:tc>
        <w:tc>
          <w:tcPr>
            <w:tcW w:w="595" w:type="pct"/>
            <w:shd w:val="clear" w:color="auto" w:fill="auto"/>
          </w:tcPr>
          <w:p w14:paraId="4E15A7EE" w14:textId="1193A186" w:rsidR="0060229E" w:rsidRPr="00687F3B" w:rsidRDefault="0060229E" w:rsidP="0060229E">
            <w:pPr>
              <w:spacing w:before="0" w:after="0"/>
              <w:jc w:val="center"/>
              <w:rPr>
                <w:spacing w:val="-20"/>
                <w:sz w:val="18"/>
                <w:szCs w:val="18"/>
              </w:rPr>
            </w:pPr>
            <w:r w:rsidRPr="0046377E">
              <w:rPr>
                <w:sz w:val="18"/>
                <w:szCs w:val="18"/>
              </w:rPr>
              <w:t>C</w:t>
            </w:r>
          </w:p>
        </w:tc>
        <w:tc>
          <w:tcPr>
            <w:tcW w:w="342" w:type="pct"/>
            <w:shd w:val="clear" w:color="auto" w:fill="F2F2F2" w:themeFill="background1" w:themeFillShade="F2"/>
            <w:vAlign w:val="center"/>
          </w:tcPr>
          <w:p w14:paraId="2FD8324C" w14:textId="77A5A428" w:rsidR="0060229E" w:rsidRPr="00687F3B" w:rsidRDefault="0060229E" w:rsidP="0060229E">
            <w:pPr>
              <w:spacing w:before="0" w:after="0"/>
              <w:rPr>
                <w:spacing w:val="-20"/>
                <w:sz w:val="18"/>
                <w:szCs w:val="18"/>
              </w:rPr>
            </w:pPr>
            <w:r>
              <w:rPr>
                <w:spacing w:val="-20"/>
                <w:sz w:val="18"/>
                <w:szCs w:val="18"/>
              </w:rPr>
              <w:t>59,33</w:t>
            </w:r>
          </w:p>
        </w:tc>
        <w:tc>
          <w:tcPr>
            <w:tcW w:w="182" w:type="pct"/>
            <w:shd w:val="clear" w:color="auto" w:fill="F2F2F2" w:themeFill="background1" w:themeFillShade="F2"/>
            <w:vAlign w:val="center"/>
          </w:tcPr>
          <w:p w14:paraId="140E6979"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shd w:val="clear" w:color="auto" w:fill="F2F2F2" w:themeFill="background1" w:themeFillShade="F2"/>
            <w:vAlign w:val="center"/>
          </w:tcPr>
          <w:p w14:paraId="07F114F6" w14:textId="656FE146" w:rsidR="0060229E" w:rsidRPr="00687F3B" w:rsidRDefault="0060229E" w:rsidP="0060229E">
            <w:pPr>
              <w:spacing w:before="0" w:after="0"/>
              <w:jc w:val="right"/>
              <w:rPr>
                <w:spacing w:val="-20"/>
                <w:sz w:val="18"/>
                <w:szCs w:val="18"/>
                <w:lang w:val="es-CL"/>
              </w:rPr>
            </w:pPr>
            <w:r>
              <w:rPr>
                <w:spacing w:val="-20"/>
                <w:sz w:val="18"/>
                <w:szCs w:val="18"/>
                <w:lang w:val="es-CL"/>
              </w:rPr>
              <w:t>8,33</w:t>
            </w:r>
          </w:p>
        </w:tc>
        <w:tc>
          <w:tcPr>
            <w:tcW w:w="195" w:type="pct"/>
            <w:shd w:val="clear" w:color="auto" w:fill="F2F2F2" w:themeFill="background1" w:themeFillShade="F2"/>
            <w:vAlign w:val="center"/>
          </w:tcPr>
          <w:p w14:paraId="46BDD837" w14:textId="77777777" w:rsidR="0060229E" w:rsidRPr="00687F3B" w:rsidRDefault="0060229E" w:rsidP="0060229E">
            <w:pPr>
              <w:spacing w:before="0" w:after="0"/>
              <w:jc w:val="right"/>
              <w:rPr>
                <w:spacing w:val="-20"/>
                <w:sz w:val="18"/>
                <w:szCs w:val="18"/>
                <w:lang w:val="es-CL"/>
              </w:rPr>
            </w:pPr>
          </w:p>
        </w:tc>
        <w:tc>
          <w:tcPr>
            <w:tcW w:w="430" w:type="pct"/>
            <w:vAlign w:val="center"/>
          </w:tcPr>
          <w:p w14:paraId="7C1C8E51" w14:textId="77777777" w:rsidR="0060229E" w:rsidRPr="00687F3B" w:rsidRDefault="0060229E" w:rsidP="0060229E">
            <w:pPr>
              <w:spacing w:before="0" w:after="0"/>
              <w:jc w:val="right"/>
              <w:rPr>
                <w:spacing w:val="-20"/>
                <w:sz w:val="18"/>
                <w:szCs w:val="18"/>
              </w:rPr>
            </w:pPr>
          </w:p>
        </w:tc>
        <w:tc>
          <w:tcPr>
            <w:tcW w:w="188" w:type="pct"/>
            <w:vAlign w:val="center"/>
          </w:tcPr>
          <w:p w14:paraId="6E8CBF8B" w14:textId="77777777" w:rsidR="0060229E" w:rsidRPr="00687F3B" w:rsidRDefault="0060229E" w:rsidP="0060229E">
            <w:pPr>
              <w:spacing w:before="0" w:after="0"/>
              <w:jc w:val="right"/>
              <w:rPr>
                <w:spacing w:val="-20"/>
                <w:sz w:val="18"/>
                <w:szCs w:val="18"/>
              </w:rPr>
            </w:pPr>
          </w:p>
        </w:tc>
        <w:tc>
          <w:tcPr>
            <w:tcW w:w="292" w:type="pct"/>
            <w:vAlign w:val="center"/>
          </w:tcPr>
          <w:p w14:paraId="289D3D18" w14:textId="77777777" w:rsidR="0060229E" w:rsidRPr="00687F3B" w:rsidRDefault="0060229E" w:rsidP="0060229E">
            <w:pPr>
              <w:spacing w:before="0" w:after="0"/>
              <w:jc w:val="right"/>
              <w:rPr>
                <w:spacing w:val="-20"/>
                <w:sz w:val="18"/>
                <w:szCs w:val="18"/>
                <w:lang w:val="es-CL"/>
              </w:rPr>
            </w:pPr>
          </w:p>
        </w:tc>
        <w:tc>
          <w:tcPr>
            <w:tcW w:w="274" w:type="pct"/>
            <w:vAlign w:val="center"/>
          </w:tcPr>
          <w:p w14:paraId="333D9677"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5CC2176A" w14:textId="70A60D11" w:rsidR="0060229E" w:rsidRPr="00687F3B" w:rsidRDefault="0060229E" w:rsidP="0060229E">
            <w:pPr>
              <w:spacing w:before="0" w:after="0"/>
              <w:jc w:val="right"/>
              <w:rPr>
                <w:spacing w:val="-20"/>
                <w:sz w:val="18"/>
                <w:szCs w:val="18"/>
              </w:rPr>
            </w:pPr>
            <w:r>
              <w:rPr>
                <w:spacing w:val="-20"/>
                <w:sz w:val="18"/>
                <w:szCs w:val="18"/>
              </w:rPr>
              <w:t>70,60</w:t>
            </w:r>
          </w:p>
        </w:tc>
        <w:tc>
          <w:tcPr>
            <w:tcW w:w="182" w:type="pct"/>
            <w:shd w:val="clear" w:color="auto" w:fill="F2F2F2" w:themeFill="background1" w:themeFillShade="F2"/>
            <w:vAlign w:val="center"/>
          </w:tcPr>
          <w:p w14:paraId="1D092297"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5" w:type="pct"/>
            <w:shd w:val="clear" w:color="auto" w:fill="F2F2F2" w:themeFill="background1" w:themeFillShade="F2"/>
            <w:vAlign w:val="center"/>
          </w:tcPr>
          <w:p w14:paraId="0280AF9C" w14:textId="6255F8DB" w:rsidR="0060229E" w:rsidRPr="00687F3B" w:rsidRDefault="0060229E" w:rsidP="0060229E">
            <w:pPr>
              <w:spacing w:before="0" w:after="0"/>
              <w:jc w:val="right"/>
              <w:rPr>
                <w:spacing w:val="-20"/>
                <w:sz w:val="18"/>
                <w:szCs w:val="18"/>
                <w:lang w:val="es-CL"/>
              </w:rPr>
            </w:pPr>
            <w:r>
              <w:rPr>
                <w:spacing w:val="-20"/>
                <w:sz w:val="18"/>
                <w:szCs w:val="18"/>
                <w:lang w:val="es-CL"/>
              </w:rPr>
              <w:t>8,47</w:t>
            </w:r>
          </w:p>
        </w:tc>
        <w:tc>
          <w:tcPr>
            <w:tcW w:w="195" w:type="pct"/>
            <w:shd w:val="clear" w:color="auto" w:fill="F2F2F2" w:themeFill="background1" w:themeFillShade="F2"/>
            <w:vAlign w:val="center"/>
          </w:tcPr>
          <w:p w14:paraId="1DDDA25B" w14:textId="77777777" w:rsidR="0060229E" w:rsidRPr="00687F3B" w:rsidRDefault="0060229E" w:rsidP="0060229E">
            <w:pPr>
              <w:spacing w:before="0" w:after="0"/>
              <w:jc w:val="left"/>
              <w:rPr>
                <w:sz w:val="18"/>
                <w:szCs w:val="18"/>
                <w:lang w:val="es-CL"/>
              </w:rPr>
            </w:pPr>
          </w:p>
        </w:tc>
      </w:tr>
      <w:tr w:rsidR="0033611E" w:rsidRPr="00687F3B" w14:paraId="7291CED4" w14:textId="77777777" w:rsidTr="002C14DA">
        <w:tc>
          <w:tcPr>
            <w:tcW w:w="702" w:type="pct"/>
            <w:vAlign w:val="center"/>
          </w:tcPr>
          <w:p w14:paraId="461CD8AE"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5BB170BD" w14:textId="71D41F27" w:rsidR="0060229E" w:rsidRPr="00687F3B" w:rsidRDefault="002C14DA" w:rsidP="0060229E">
            <w:pPr>
              <w:spacing w:before="0" w:after="0"/>
              <w:jc w:val="left"/>
              <w:rPr>
                <w:sz w:val="18"/>
                <w:szCs w:val="18"/>
                <w:lang w:val="es-CL"/>
              </w:rPr>
            </w:pPr>
            <w:r>
              <w:rPr>
                <w:sz w:val="18"/>
                <w:szCs w:val="18"/>
                <w:lang w:val="es-CL"/>
              </w:rPr>
              <w:t>5-6</w:t>
            </w:r>
          </w:p>
        </w:tc>
        <w:tc>
          <w:tcPr>
            <w:tcW w:w="595" w:type="pct"/>
            <w:shd w:val="clear" w:color="auto" w:fill="auto"/>
          </w:tcPr>
          <w:p w14:paraId="413EE138" w14:textId="1484B814" w:rsidR="0060229E" w:rsidRPr="0046377E" w:rsidRDefault="0033611E" w:rsidP="0060229E">
            <w:pPr>
              <w:spacing w:before="0" w:after="0"/>
              <w:jc w:val="center"/>
              <w:rPr>
                <w:sz w:val="18"/>
                <w:szCs w:val="18"/>
              </w:rPr>
            </w:pPr>
            <w:r>
              <w:rPr>
                <w:sz w:val="18"/>
                <w:szCs w:val="18"/>
              </w:rPr>
              <w:t>C</w:t>
            </w:r>
          </w:p>
        </w:tc>
        <w:tc>
          <w:tcPr>
            <w:tcW w:w="342" w:type="pct"/>
            <w:shd w:val="clear" w:color="auto" w:fill="F2F2F2" w:themeFill="background1" w:themeFillShade="F2"/>
            <w:vAlign w:val="center"/>
          </w:tcPr>
          <w:p w14:paraId="24530407" w14:textId="77777777" w:rsidR="0060229E" w:rsidRDefault="0060229E" w:rsidP="0060229E">
            <w:pPr>
              <w:spacing w:before="0" w:after="0"/>
              <w:rPr>
                <w:spacing w:val="-20"/>
                <w:sz w:val="18"/>
                <w:szCs w:val="18"/>
                <w:lang w:val="es-CL"/>
              </w:rPr>
            </w:pPr>
          </w:p>
        </w:tc>
        <w:tc>
          <w:tcPr>
            <w:tcW w:w="182" w:type="pct"/>
            <w:shd w:val="clear" w:color="auto" w:fill="F2F2F2" w:themeFill="background1" w:themeFillShade="F2"/>
            <w:vAlign w:val="center"/>
          </w:tcPr>
          <w:p w14:paraId="1FCE3C7D" w14:textId="77777777" w:rsidR="0060229E" w:rsidRPr="00687F3B" w:rsidRDefault="0060229E" w:rsidP="0060229E">
            <w:pPr>
              <w:spacing w:before="0" w:after="0"/>
              <w:jc w:val="right"/>
              <w:rPr>
                <w:spacing w:val="-20"/>
                <w:sz w:val="18"/>
                <w:szCs w:val="18"/>
              </w:rPr>
            </w:pPr>
          </w:p>
        </w:tc>
        <w:tc>
          <w:tcPr>
            <w:tcW w:w="292" w:type="pct"/>
            <w:shd w:val="clear" w:color="auto" w:fill="F2F2F2" w:themeFill="background1" w:themeFillShade="F2"/>
            <w:vAlign w:val="center"/>
          </w:tcPr>
          <w:p w14:paraId="45F346E0" w14:textId="77777777" w:rsidR="0060229E"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20F2D372" w14:textId="77777777" w:rsidR="0060229E" w:rsidRPr="00687F3B" w:rsidRDefault="0060229E" w:rsidP="0060229E">
            <w:pPr>
              <w:spacing w:before="0" w:after="0"/>
              <w:jc w:val="right"/>
              <w:rPr>
                <w:spacing w:val="-20"/>
                <w:sz w:val="18"/>
                <w:szCs w:val="18"/>
                <w:lang w:val="es-CL"/>
              </w:rPr>
            </w:pPr>
          </w:p>
        </w:tc>
        <w:tc>
          <w:tcPr>
            <w:tcW w:w="430" w:type="pct"/>
            <w:vAlign w:val="center"/>
          </w:tcPr>
          <w:p w14:paraId="1EA68E9D" w14:textId="46C04F9C" w:rsidR="0060229E" w:rsidRDefault="0060229E" w:rsidP="0060229E">
            <w:pPr>
              <w:spacing w:before="0" w:after="0"/>
              <w:jc w:val="right"/>
              <w:rPr>
                <w:spacing w:val="-20"/>
                <w:sz w:val="18"/>
                <w:szCs w:val="18"/>
                <w:lang w:val="es-CL"/>
              </w:rPr>
            </w:pPr>
            <w:r>
              <w:rPr>
                <w:spacing w:val="-20"/>
                <w:sz w:val="18"/>
                <w:szCs w:val="18"/>
                <w:lang w:val="es-CL"/>
              </w:rPr>
              <w:t>11,</w:t>
            </w:r>
            <w:r w:rsidR="002C14DA">
              <w:rPr>
                <w:spacing w:val="-20"/>
                <w:sz w:val="18"/>
                <w:szCs w:val="18"/>
                <w:lang w:val="es-CL"/>
              </w:rPr>
              <w:t>84</w:t>
            </w:r>
          </w:p>
        </w:tc>
        <w:tc>
          <w:tcPr>
            <w:tcW w:w="188" w:type="pct"/>
            <w:vAlign w:val="center"/>
          </w:tcPr>
          <w:p w14:paraId="76B9DA79" w14:textId="73B37A00"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vAlign w:val="center"/>
          </w:tcPr>
          <w:p w14:paraId="52FF520F" w14:textId="7A9ADF6E" w:rsidR="0060229E" w:rsidRDefault="002C14DA" w:rsidP="0060229E">
            <w:pPr>
              <w:spacing w:before="0" w:after="0"/>
              <w:jc w:val="right"/>
              <w:rPr>
                <w:spacing w:val="-20"/>
                <w:sz w:val="18"/>
                <w:szCs w:val="18"/>
                <w:lang w:val="es-CL"/>
              </w:rPr>
            </w:pPr>
            <w:r>
              <w:rPr>
                <w:spacing w:val="-20"/>
                <w:sz w:val="18"/>
                <w:szCs w:val="18"/>
                <w:lang w:val="es-CL"/>
              </w:rPr>
              <w:t>0,38</w:t>
            </w:r>
          </w:p>
        </w:tc>
        <w:tc>
          <w:tcPr>
            <w:tcW w:w="274" w:type="pct"/>
            <w:vAlign w:val="center"/>
          </w:tcPr>
          <w:p w14:paraId="27FBFE44"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09563100" w14:textId="77777777" w:rsidR="0060229E" w:rsidRDefault="0060229E" w:rsidP="0060229E">
            <w:pPr>
              <w:spacing w:before="0" w:after="0"/>
              <w:jc w:val="right"/>
              <w:rPr>
                <w:spacing w:val="-20"/>
                <w:sz w:val="18"/>
                <w:szCs w:val="18"/>
                <w:lang w:val="es-CL"/>
              </w:rPr>
            </w:pPr>
          </w:p>
        </w:tc>
        <w:tc>
          <w:tcPr>
            <w:tcW w:w="182" w:type="pct"/>
            <w:shd w:val="clear" w:color="auto" w:fill="F2F2F2" w:themeFill="background1" w:themeFillShade="F2"/>
            <w:vAlign w:val="center"/>
          </w:tcPr>
          <w:p w14:paraId="4AA28C9D"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58F9450A" w14:textId="77777777" w:rsidR="0060229E" w:rsidRDefault="0060229E" w:rsidP="0060229E">
            <w:pPr>
              <w:spacing w:before="0" w:after="0"/>
              <w:jc w:val="right"/>
              <w:rPr>
                <w:spacing w:val="-20"/>
                <w:sz w:val="18"/>
                <w:szCs w:val="18"/>
                <w:lang w:val="es-CL"/>
              </w:rPr>
            </w:pPr>
          </w:p>
        </w:tc>
        <w:tc>
          <w:tcPr>
            <w:tcW w:w="195" w:type="pct"/>
            <w:shd w:val="clear" w:color="auto" w:fill="F2F2F2" w:themeFill="background1" w:themeFillShade="F2"/>
            <w:vAlign w:val="center"/>
          </w:tcPr>
          <w:p w14:paraId="6DDA80F3" w14:textId="77777777" w:rsidR="0060229E" w:rsidRPr="00687F3B" w:rsidRDefault="0060229E" w:rsidP="0060229E">
            <w:pPr>
              <w:spacing w:before="0" w:after="0"/>
              <w:jc w:val="left"/>
              <w:rPr>
                <w:sz w:val="18"/>
                <w:szCs w:val="18"/>
                <w:lang w:val="es-CL"/>
              </w:rPr>
            </w:pPr>
          </w:p>
        </w:tc>
      </w:tr>
      <w:tr w:rsidR="0033611E" w:rsidRPr="00687F3B" w14:paraId="640C83D0" w14:textId="77777777" w:rsidTr="002C14DA">
        <w:tc>
          <w:tcPr>
            <w:tcW w:w="702" w:type="pct"/>
            <w:vAlign w:val="center"/>
          </w:tcPr>
          <w:p w14:paraId="65B705EF"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Pr>
          <w:p w14:paraId="396B9B49" w14:textId="77777777" w:rsidR="0060229E" w:rsidRPr="00687F3B" w:rsidRDefault="0060229E" w:rsidP="0060229E">
            <w:pPr>
              <w:spacing w:before="0" w:after="0"/>
              <w:jc w:val="left"/>
              <w:rPr>
                <w:sz w:val="18"/>
                <w:szCs w:val="18"/>
                <w:lang w:val="es-CL"/>
              </w:rPr>
            </w:pPr>
            <w:r w:rsidRPr="00687F3B">
              <w:rPr>
                <w:sz w:val="18"/>
                <w:szCs w:val="18"/>
                <w:lang w:val="es-CL"/>
              </w:rPr>
              <w:t>7</w:t>
            </w:r>
          </w:p>
        </w:tc>
        <w:tc>
          <w:tcPr>
            <w:tcW w:w="595" w:type="pct"/>
            <w:shd w:val="clear" w:color="auto" w:fill="auto"/>
          </w:tcPr>
          <w:p w14:paraId="703103DA" w14:textId="56BD479C" w:rsidR="0060229E" w:rsidRPr="00687F3B" w:rsidRDefault="0060229E" w:rsidP="0060229E">
            <w:pPr>
              <w:spacing w:before="0" w:after="0"/>
              <w:jc w:val="center"/>
              <w:rPr>
                <w:spacing w:val="-20"/>
                <w:sz w:val="18"/>
                <w:szCs w:val="18"/>
              </w:rPr>
            </w:pPr>
            <w:r w:rsidRPr="0046377E">
              <w:rPr>
                <w:sz w:val="18"/>
                <w:szCs w:val="18"/>
              </w:rPr>
              <w:t>C</w:t>
            </w:r>
          </w:p>
        </w:tc>
        <w:tc>
          <w:tcPr>
            <w:tcW w:w="342" w:type="pct"/>
            <w:shd w:val="clear" w:color="auto" w:fill="F2F2F2" w:themeFill="background1" w:themeFillShade="F2"/>
            <w:vAlign w:val="center"/>
          </w:tcPr>
          <w:p w14:paraId="236DB536" w14:textId="396D30AC" w:rsidR="0060229E" w:rsidRPr="00687F3B" w:rsidRDefault="0060229E" w:rsidP="0060229E">
            <w:pPr>
              <w:spacing w:before="0" w:after="0"/>
              <w:rPr>
                <w:spacing w:val="-20"/>
                <w:sz w:val="18"/>
                <w:szCs w:val="18"/>
                <w:lang w:val="es-CL"/>
              </w:rPr>
            </w:pPr>
            <w:r>
              <w:rPr>
                <w:spacing w:val="-20"/>
                <w:sz w:val="18"/>
                <w:szCs w:val="18"/>
                <w:lang w:val="es-CL"/>
              </w:rPr>
              <w:t>8,64</w:t>
            </w:r>
          </w:p>
        </w:tc>
        <w:tc>
          <w:tcPr>
            <w:tcW w:w="182" w:type="pct"/>
            <w:shd w:val="clear" w:color="auto" w:fill="F2F2F2" w:themeFill="background1" w:themeFillShade="F2"/>
            <w:vAlign w:val="center"/>
          </w:tcPr>
          <w:p w14:paraId="42CDAB90" w14:textId="4183B28A"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shd w:val="clear" w:color="auto" w:fill="F2F2F2" w:themeFill="background1" w:themeFillShade="F2"/>
            <w:vAlign w:val="center"/>
          </w:tcPr>
          <w:p w14:paraId="673B9012" w14:textId="2CF10C34"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195" w:type="pct"/>
            <w:shd w:val="clear" w:color="auto" w:fill="F2F2F2" w:themeFill="background1" w:themeFillShade="F2"/>
            <w:vAlign w:val="center"/>
          </w:tcPr>
          <w:p w14:paraId="7312FDCB" w14:textId="77777777" w:rsidR="0060229E" w:rsidRPr="00687F3B" w:rsidRDefault="0060229E" w:rsidP="0060229E">
            <w:pPr>
              <w:spacing w:before="0" w:after="0"/>
              <w:jc w:val="right"/>
              <w:rPr>
                <w:spacing w:val="-20"/>
                <w:sz w:val="18"/>
                <w:szCs w:val="18"/>
                <w:lang w:val="es-CL"/>
              </w:rPr>
            </w:pPr>
          </w:p>
        </w:tc>
        <w:tc>
          <w:tcPr>
            <w:tcW w:w="430" w:type="pct"/>
            <w:vAlign w:val="center"/>
          </w:tcPr>
          <w:p w14:paraId="3A9F4D3B" w14:textId="7B28CDA7" w:rsidR="0060229E" w:rsidRPr="00687F3B" w:rsidRDefault="0060229E" w:rsidP="0060229E">
            <w:pPr>
              <w:spacing w:before="0" w:after="0"/>
              <w:jc w:val="right"/>
              <w:rPr>
                <w:spacing w:val="-20"/>
                <w:sz w:val="18"/>
                <w:szCs w:val="18"/>
                <w:lang w:val="es-CL"/>
              </w:rPr>
            </w:pPr>
            <w:r>
              <w:rPr>
                <w:spacing w:val="-20"/>
                <w:sz w:val="18"/>
                <w:szCs w:val="18"/>
                <w:lang w:val="es-CL"/>
              </w:rPr>
              <w:t>1,63</w:t>
            </w:r>
          </w:p>
        </w:tc>
        <w:tc>
          <w:tcPr>
            <w:tcW w:w="188" w:type="pct"/>
            <w:vAlign w:val="center"/>
          </w:tcPr>
          <w:p w14:paraId="0C62AD46"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2" w:type="pct"/>
            <w:vAlign w:val="center"/>
          </w:tcPr>
          <w:p w14:paraId="409E0BEE" w14:textId="67666E7C"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274" w:type="pct"/>
            <w:vAlign w:val="center"/>
          </w:tcPr>
          <w:p w14:paraId="0A3C7777" w14:textId="77777777" w:rsidR="0060229E" w:rsidRPr="00687F3B" w:rsidRDefault="0060229E" w:rsidP="0060229E">
            <w:pPr>
              <w:spacing w:before="0" w:after="0"/>
              <w:jc w:val="right"/>
              <w:rPr>
                <w:spacing w:val="-20"/>
                <w:sz w:val="18"/>
                <w:szCs w:val="18"/>
                <w:lang w:val="es-CL"/>
              </w:rPr>
            </w:pPr>
          </w:p>
        </w:tc>
        <w:tc>
          <w:tcPr>
            <w:tcW w:w="404" w:type="pct"/>
            <w:shd w:val="clear" w:color="auto" w:fill="F2F2F2" w:themeFill="background1" w:themeFillShade="F2"/>
            <w:vAlign w:val="center"/>
          </w:tcPr>
          <w:p w14:paraId="4CBFC714" w14:textId="7F3DAD05" w:rsidR="0060229E" w:rsidRPr="00687F3B" w:rsidRDefault="0060229E" w:rsidP="0060229E">
            <w:pPr>
              <w:spacing w:before="0" w:after="0"/>
              <w:jc w:val="right"/>
              <w:rPr>
                <w:spacing w:val="-20"/>
                <w:sz w:val="18"/>
                <w:szCs w:val="18"/>
                <w:lang w:val="es-CL"/>
              </w:rPr>
            </w:pPr>
            <w:r>
              <w:rPr>
                <w:spacing w:val="-20"/>
                <w:sz w:val="18"/>
                <w:szCs w:val="18"/>
                <w:lang w:val="es-CL"/>
              </w:rPr>
              <w:t>10,2</w:t>
            </w:r>
            <w:r w:rsidR="00E05DCD">
              <w:rPr>
                <w:spacing w:val="-20"/>
                <w:sz w:val="18"/>
                <w:szCs w:val="18"/>
                <w:lang w:val="es-CL"/>
              </w:rPr>
              <w:t>7</w:t>
            </w:r>
          </w:p>
        </w:tc>
        <w:tc>
          <w:tcPr>
            <w:tcW w:w="182" w:type="pct"/>
            <w:shd w:val="clear" w:color="auto" w:fill="F2F2F2" w:themeFill="background1" w:themeFillShade="F2"/>
            <w:vAlign w:val="center"/>
          </w:tcPr>
          <w:p w14:paraId="7445229A"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5" w:type="pct"/>
            <w:shd w:val="clear" w:color="auto" w:fill="F2F2F2" w:themeFill="background1" w:themeFillShade="F2"/>
            <w:vAlign w:val="center"/>
          </w:tcPr>
          <w:p w14:paraId="1B4D7412" w14:textId="044D5BA3"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195" w:type="pct"/>
            <w:shd w:val="clear" w:color="auto" w:fill="F2F2F2" w:themeFill="background1" w:themeFillShade="F2"/>
            <w:vAlign w:val="center"/>
          </w:tcPr>
          <w:p w14:paraId="056A8F6A" w14:textId="77777777" w:rsidR="0060229E" w:rsidRPr="00687F3B" w:rsidRDefault="0060229E" w:rsidP="0060229E">
            <w:pPr>
              <w:spacing w:before="0" w:after="0"/>
              <w:jc w:val="left"/>
              <w:rPr>
                <w:sz w:val="18"/>
                <w:szCs w:val="18"/>
                <w:lang w:val="es-CL"/>
              </w:rPr>
            </w:pPr>
          </w:p>
        </w:tc>
      </w:tr>
      <w:tr w:rsidR="0033611E" w:rsidRPr="00687F3B" w14:paraId="7D7991A1" w14:textId="77777777" w:rsidTr="002C14DA">
        <w:tc>
          <w:tcPr>
            <w:tcW w:w="702" w:type="pct"/>
            <w:tcBorders>
              <w:bottom w:val="single" w:sz="4" w:space="0" w:color="auto"/>
            </w:tcBorders>
            <w:vAlign w:val="center"/>
          </w:tcPr>
          <w:p w14:paraId="4F29A624" w14:textId="77777777" w:rsidR="0060229E" w:rsidRPr="00687F3B" w:rsidRDefault="0060229E" w:rsidP="0060229E">
            <w:pPr>
              <w:spacing w:before="0" w:after="0"/>
              <w:jc w:val="left"/>
              <w:rPr>
                <w:rFonts w:cs="Calibri"/>
                <w:b/>
                <w:bCs/>
                <w:color w:val="000000"/>
                <w:sz w:val="18"/>
                <w:szCs w:val="18"/>
                <w:lang w:val="es-CL" w:eastAsia="es-CL"/>
              </w:rPr>
            </w:pPr>
          </w:p>
        </w:tc>
        <w:tc>
          <w:tcPr>
            <w:tcW w:w="430" w:type="pct"/>
            <w:tcBorders>
              <w:bottom w:val="single" w:sz="4" w:space="0" w:color="auto"/>
            </w:tcBorders>
          </w:tcPr>
          <w:p w14:paraId="0BD79C48" w14:textId="361AAB59" w:rsidR="0060229E" w:rsidRPr="00687F3B" w:rsidRDefault="0033611E" w:rsidP="0060229E">
            <w:pPr>
              <w:spacing w:before="0" w:after="0"/>
              <w:jc w:val="left"/>
              <w:rPr>
                <w:sz w:val="18"/>
                <w:szCs w:val="18"/>
                <w:lang w:val="es-CL"/>
              </w:rPr>
            </w:pPr>
            <w:r>
              <w:rPr>
                <w:sz w:val="18"/>
                <w:szCs w:val="18"/>
                <w:lang w:val="es-CL"/>
              </w:rPr>
              <w:t>8</w:t>
            </w:r>
          </w:p>
        </w:tc>
        <w:tc>
          <w:tcPr>
            <w:tcW w:w="595" w:type="pct"/>
            <w:tcBorders>
              <w:bottom w:val="single" w:sz="4" w:space="0" w:color="auto"/>
            </w:tcBorders>
            <w:shd w:val="clear" w:color="auto" w:fill="auto"/>
          </w:tcPr>
          <w:p w14:paraId="69932A87" w14:textId="4296819A" w:rsidR="0060229E" w:rsidRPr="00687F3B" w:rsidRDefault="0033611E" w:rsidP="0060229E">
            <w:pPr>
              <w:spacing w:before="0" w:after="0"/>
              <w:jc w:val="center"/>
              <w:rPr>
                <w:spacing w:val="-20"/>
                <w:sz w:val="18"/>
                <w:szCs w:val="18"/>
              </w:rPr>
            </w:pPr>
            <w:r>
              <w:rPr>
                <w:spacing w:val="-20"/>
                <w:sz w:val="18"/>
                <w:szCs w:val="18"/>
              </w:rPr>
              <w:t>C</w:t>
            </w:r>
          </w:p>
        </w:tc>
        <w:tc>
          <w:tcPr>
            <w:tcW w:w="342" w:type="pct"/>
            <w:tcBorders>
              <w:bottom w:val="single" w:sz="4" w:space="0" w:color="auto"/>
            </w:tcBorders>
            <w:shd w:val="clear" w:color="auto" w:fill="F2F2F2" w:themeFill="background1" w:themeFillShade="F2"/>
            <w:vAlign w:val="center"/>
          </w:tcPr>
          <w:p w14:paraId="4DD37BF9" w14:textId="1B0BCC23" w:rsidR="0060229E" w:rsidRPr="00687F3B" w:rsidRDefault="0033611E" w:rsidP="0060229E">
            <w:pPr>
              <w:spacing w:before="0" w:after="0"/>
              <w:rPr>
                <w:spacing w:val="-20"/>
                <w:sz w:val="18"/>
                <w:szCs w:val="18"/>
              </w:rPr>
            </w:pPr>
            <w:r>
              <w:rPr>
                <w:spacing w:val="-20"/>
                <w:sz w:val="18"/>
                <w:szCs w:val="18"/>
              </w:rPr>
              <w:t>11,70</w:t>
            </w:r>
          </w:p>
        </w:tc>
        <w:tc>
          <w:tcPr>
            <w:tcW w:w="182" w:type="pct"/>
            <w:tcBorders>
              <w:bottom w:val="single" w:sz="4" w:space="0" w:color="auto"/>
            </w:tcBorders>
            <w:shd w:val="clear" w:color="auto" w:fill="F2F2F2" w:themeFill="background1" w:themeFillShade="F2"/>
            <w:vAlign w:val="center"/>
          </w:tcPr>
          <w:p w14:paraId="4547CDC2" w14:textId="6AA51ED5" w:rsidR="0060229E" w:rsidRPr="00687F3B" w:rsidRDefault="0033611E" w:rsidP="0060229E">
            <w:pPr>
              <w:spacing w:before="0" w:after="0"/>
              <w:jc w:val="right"/>
              <w:rPr>
                <w:spacing w:val="-20"/>
                <w:sz w:val="18"/>
                <w:szCs w:val="18"/>
              </w:rPr>
            </w:pPr>
            <w:r w:rsidRPr="00687F3B">
              <w:rPr>
                <w:spacing w:val="-20"/>
                <w:sz w:val="18"/>
                <w:szCs w:val="18"/>
              </w:rPr>
              <w:t>±</w:t>
            </w:r>
          </w:p>
        </w:tc>
        <w:tc>
          <w:tcPr>
            <w:tcW w:w="292" w:type="pct"/>
            <w:tcBorders>
              <w:bottom w:val="single" w:sz="4" w:space="0" w:color="auto"/>
            </w:tcBorders>
            <w:shd w:val="clear" w:color="auto" w:fill="F2F2F2" w:themeFill="background1" w:themeFillShade="F2"/>
            <w:vAlign w:val="center"/>
          </w:tcPr>
          <w:p w14:paraId="6EAD5E32" w14:textId="5B9CBC9A" w:rsidR="0060229E" w:rsidRPr="00687F3B" w:rsidRDefault="0033611E" w:rsidP="0060229E">
            <w:pPr>
              <w:spacing w:before="0" w:after="0"/>
              <w:jc w:val="right"/>
              <w:rPr>
                <w:spacing w:val="-20"/>
                <w:sz w:val="18"/>
                <w:szCs w:val="18"/>
                <w:lang w:val="es-CL"/>
              </w:rPr>
            </w:pPr>
            <w:r>
              <w:rPr>
                <w:spacing w:val="-20"/>
                <w:sz w:val="18"/>
                <w:szCs w:val="18"/>
                <w:lang w:val="es-CL"/>
              </w:rPr>
              <w:t>*</w:t>
            </w:r>
          </w:p>
        </w:tc>
        <w:tc>
          <w:tcPr>
            <w:tcW w:w="195" w:type="pct"/>
            <w:tcBorders>
              <w:bottom w:val="single" w:sz="4" w:space="0" w:color="auto"/>
            </w:tcBorders>
            <w:shd w:val="clear" w:color="auto" w:fill="F2F2F2" w:themeFill="background1" w:themeFillShade="F2"/>
            <w:vAlign w:val="center"/>
          </w:tcPr>
          <w:p w14:paraId="0C039263" w14:textId="77777777" w:rsidR="0060229E" w:rsidRPr="00687F3B" w:rsidRDefault="0060229E" w:rsidP="0060229E">
            <w:pPr>
              <w:spacing w:before="0" w:after="0"/>
              <w:jc w:val="right"/>
              <w:rPr>
                <w:spacing w:val="-20"/>
                <w:sz w:val="18"/>
                <w:szCs w:val="18"/>
                <w:lang w:val="es-CL"/>
              </w:rPr>
            </w:pPr>
          </w:p>
        </w:tc>
        <w:tc>
          <w:tcPr>
            <w:tcW w:w="430" w:type="pct"/>
            <w:tcBorders>
              <w:bottom w:val="single" w:sz="4" w:space="0" w:color="auto"/>
            </w:tcBorders>
            <w:vAlign w:val="center"/>
          </w:tcPr>
          <w:p w14:paraId="00139AF0" w14:textId="04F1031F" w:rsidR="0060229E" w:rsidRPr="00687F3B" w:rsidRDefault="002C14DA" w:rsidP="0060229E">
            <w:pPr>
              <w:spacing w:before="0" w:after="0"/>
              <w:jc w:val="right"/>
              <w:rPr>
                <w:spacing w:val="-20"/>
                <w:sz w:val="18"/>
                <w:szCs w:val="18"/>
              </w:rPr>
            </w:pPr>
            <w:r>
              <w:rPr>
                <w:spacing w:val="-20"/>
                <w:sz w:val="18"/>
                <w:szCs w:val="18"/>
              </w:rPr>
              <w:t>3,81</w:t>
            </w:r>
          </w:p>
        </w:tc>
        <w:tc>
          <w:tcPr>
            <w:tcW w:w="188" w:type="pct"/>
            <w:tcBorders>
              <w:bottom w:val="single" w:sz="4" w:space="0" w:color="auto"/>
            </w:tcBorders>
            <w:vAlign w:val="center"/>
          </w:tcPr>
          <w:p w14:paraId="0B2B9ACB" w14:textId="3F060964" w:rsidR="0060229E" w:rsidRPr="00687F3B" w:rsidRDefault="002C14DA" w:rsidP="0060229E">
            <w:pPr>
              <w:spacing w:before="0" w:after="0"/>
              <w:jc w:val="right"/>
              <w:rPr>
                <w:spacing w:val="-20"/>
                <w:sz w:val="18"/>
                <w:szCs w:val="18"/>
              </w:rPr>
            </w:pPr>
            <w:r w:rsidRPr="00687F3B">
              <w:rPr>
                <w:spacing w:val="-20"/>
                <w:sz w:val="18"/>
                <w:szCs w:val="18"/>
              </w:rPr>
              <w:t>±</w:t>
            </w:r>
          </w:p>
        </w:tc>
        <w:tc>
          <w:tcPr>
            <w:tcW w:w="292" w:type="pct"/>
            <w:tcBorders>
              <w:bottom w:val="single" w:sz="4" w:space="0" w:color="auto"/>
            </w:tcBorders>
            <w:vAlign w:val="center"/>
          </w:tcPr>
          <w:p w14:paraId="22DE1AAB" w14:textId="3A57C71C" w:rsidR="0060229E" w:rsidRPr="00687F3B" w:rsidRDefault="002C14DA" w:rsidP="0060229E">
            <w:pPr>
              <w:spacing w:before="0" w:after="0"/>
              <w:jc w:val="right"/>
              <w:rPr>
                <w:spacing w:val="-20"/>
                <w:sz w:val="18"/>
                <w:szCs w:val="18"/>
                <w:lang w:val="es-CL"/>
              </w:rPr>
            </w:pPr>
            <w:r>
              <w:rPr>
                <w:spacing w:val="-20"/>
                <w:sz w:val="18"/>
                <w:szCs w:val="18"/>
                <w:lang w:val="es-CL"/>
              </w:rPr>
              <w:t>*</w:t>
            </w:r>
          </w:p>
        </w:tc>
        <w:tc>
          <w:tcPr>
            <w:tcW w:w="274" w:type="pct"/>
            <w:tcBorders>
              <w:bottom w:val="single" w:sz="4" w:space="0" w:color="auto"/>
            </w:tcBorders>
            <w:vAlign w:val="center"/>
          </w:tcPr>
          <w:p w14:paraId="3DB1C6BD" w14:textId="77777777" w:rsidR="0060229E" w:rsidRPr="00687F3B" w:rsidRDefault="0060229E" w:rsidP="0060229E">
            <w:pPr>
              <w:spacing w:before="0" w:after="0"/>
              <w:jc w:val="right"/>
              <w:rPr>
                <w:spacing w:val="-20"/>
                <w:sz w:val="18"/>
                <w:szCs w:val="18"/>
                <w:lang w:val="es-CL"/>
              </w:rPr>
            </w:pPr>
          </w:p>
        </w:tc>
        <w:tc>
          <w:tcPr>
            <w:tcW w:w="404" w:type="pct"/>
            <w:tcBorders>
              <w:bottom w:val="single" w:sz="4" w:space="0" w:color="auto"/>
            </w:tcBorders>
            <w:shd w:val="clear" w:color="auto" w:fill="F2F2F2" w:themeFill="background1" w:themeFillShade="F2"/>
            <w:vAlign w:val="center"/>
          </w:tcPr>
          <w:p w14:paraId="68222643" w14:textId="7998CA41" w:rsidR="0060229E" w:rsidRPr="00687F3B" w:rsidRDefault="002C14DA" w:rsidP="0060229E">
            <w:pPr>
              <w:spacing w:before="0" w:after="0"/>
              <w:jc w:val="right"/>
              <w:rPr>
                <w:spacing w:val="-20"/>
                <w:sz w:val="18"/>
                <w:szCs w:val="18"/>
              </w:rPr>
            </w:pPr>
            <w:r>
              <w:rPr>
                <w:spacing w:val="-20"/>
                <w:sz w:val="18"/>
                <w:szCs w:val="18"/>
              </w:rPr>
              <w:t>1</w:t>
            </w:r>
            <w:r w:rsidR="00E05DCD">
              <w:rPr>
                <w:spacing w:val="-20"/>
                <w:sz w:val="18"/>
                <w:szCs w:val="18"/>
              </w:rPr>
              <w:t>5</w:t>
            </w:r>
            <w:r>
              <w:rPr>
                <w:spacing w:val="-20"/>
                <w:sz w:val="18"/>
                <w:szCs w:val="18"/>
              </w:rPr>
              <w:t>,51</w:t>
            </w:r>
          </w:p>
        </w:tc>
        <w:tc>
          <w:tcPr>
            <w:tcW w:w="182" w:type="pct"/>
            <w:tcBorders>
              <w:bottom w:val="single" w:sz="4" w:space="0" w:color="auto"/>
            </w:tcBorders>
            <w:shd w:val="clear" w:color="auto" w:fill="F2F2F2" w:themeFill="background1" w:themeFillShade="F2"/>
            <w:vAlign w:val="center"/>
          </w:tcPr>
          <w:p w14:paraId="0122BDDF" w14:textId="0C8E87B4" w:rsidR="0060229E" w:rsidRPr="00687F3B" w:rsidRDefault="002C14DA" w:rsidP="0060229E">
            <w:pPr>
              <w:spacing w:before="0" w:after="0"/>
              <w:jc w:val="right"/>
              <w:rPr>
                <w:spacing w:val="-20"/>
                <w:sz w:val="18"/>
                <w:szCs w:val="18"/>
              </w:rPr>
            </w:pPr>
            <w:r w:rsidRPr="00687F3B">
              <w:rPr>
                <w:spacing w:val="-20"/>
                <w:sz w:val="18"/>
                <w:szCs w:val="18"/>
              </w:rPr>
              <w:t>±</w:t>
            </w:r>
          </w:p>
        </w:tc>
        <w:tc>
          <w:tcPr>
            <w:tcW w:w="295" w:type="pct"/>
            <w:tcBorders>
              <w:bottom w:val="single" w:sz="4" w:space="0" w:color="auto"/>
            </w:tcBorders>
            <w:shd w:val="clear" w:color="auto" w:fill="F2F2F2" w:themeFill="background1" w:themeFillShade="F2"/>
            <w:vAlign w:val="center"/>
          </w:tcPr>
          <w:p w14:paraId="2CDACC36" w14:textId="52F8AB6D" w:rsidR="0060229E" w:rsidRPr="00687F3B" w:rsidRDefault="002C14DA" w:rsidP="0060229E">
            <w:pPr>
              <w:spacing w:before="0" w:after="0"/>
              <w:jc w:val="right"/>
              <w:rPr>
                <w:spacing w:val="-20"/>
                <w:sz w:val="18"/>
                <w:szCs w:val="18"/>
                <w:lang w:val="es-CL"/>
              </w:rPr>
            </w:pPr>
            <w:r>
              <w:rPr>
                <w:spacing w:val="-20"/>
                <w:sz w:val="18"/>
                <w:szCs w:val="18"/>
                <w:lang w:val="es-CL"/>
              </w:rPr>
              <w:t>*</w:t>
            </w:r>
          </w:p>
        </w:tc>
        <w:tc>
          <w:tcPr>
            <w:tcW w:w="195" w:type="pct"/>
            <w:tcBorders>
              <w:bottom w:val="single" w:sz="4" w:space="0" w:color="auto"/>
            </w:tcBorders>
            <w:shd w:val="clear" w:color="auto" w:fill="F2F2F2" w:themeFill="background1" w:themeFillShade="F2"/>
            <w:vAlign w:val="center"/>
          </w:tcPr>
          <w:p w14:paraId="60D8EFEF" w14:textId="77777777" w:rsidR="0060229E" w:rsidRPr="00687F3B" w:rsidRDefault="0060229E" w:rsidP="0060229E">
            <w:pPr>
              <w:spacing w:before="0" w:after="0"/>
              <w:jc w:val="left"/>
              <w:rPr>
                <w:sz w:val="18"/>
                <w:szCs w:val="18"/>
                <w:lang w:val="es-CL"/>
              </w:rPr>
            </w:pPr>
          </w:p>
        </w:tc>
      </w:tr>
    </w:tbl>
    <w:p w14:paraId="66121494" w14:textId="77777777" w:rsidR="00804867" w:rsidRDefault="00804867" w:rsidP="0058298C">
      <w:pPr>
        <w:pStyle w:val="Ttulo3"/>
        <w:numPr>
          <w:ilvl w:val="0"/>
          <w:numId w:val="0"/>
        </w:numPr>
        <w:spacing w:before="0" w:after="0"/>
        <w:rPr>
          <w:b w:val="0"/>
          <w:sz w:val="18"/>
          <w:szCs w:val="18"/>
          <w:lang w:val="es-CL"/>
        </w:rPr>
      </w:pPr>
      <w:r w:rsidRPr="00EA2286">
        <w:rPr>
          <w:b w:val="0"/>
          <w:sz w:val="18"/>
          <w:szCs w:val="18"/>
          <w:lang w:val="es-CL"/>
        </w:rPr>
        <w:t>(-) No se registra medición.</w:t>
      </w:r>
    </w:p>
    <w:p w14:paraId="66C30157" w14:textId="36966775"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5EAC68FA" w14:textId="77777777" w:rsidR="00804867" w:rsidRPr="00EA2286" w:rsidRDefault="00804867" w:rsidP="00804867">
      <w:pPr>
        <w:spacing w:before="0" w:after="0"/>
        <w:rPr>
          <w:sz w:val="18"/>
          <w:szCs w:val="18"/>
          <w:lang w:val="es-CL"/>
        </w:rPr>
      </w:pPr>
      <w:r w:rsidRPr="00EA2286">
        <w:rPr>
          <w:sz w:val="18"/>
          <w:szCs w:val="18"/>
          <w:lang w:val="es-CL"/>
        </w:rPr>
        <w:t xml:space="preserve">Letras diferentes al costado derecho de cada valor, indican diferencias estadísticamente significativas (Prueba de Wilcoxon </w:t>
      </w:r>
      <w:r w:rsidRPr="00EA2286">
        <w:rPr>
          <w:i/>
          <w:iCs/>
          <w:sz w:val="18"/>
          <w:szCs w:val="18"/>
          <w:lang w:val="es-CL"/>
        </w:rPr>
        <w:t>p&lt;0.05)</w:t>
      </w:r>
      <w:r w:rsidRPr="00EA2286">
        <w:rPr>
          <w:sz w:val="18"/>
          <w:szCs w:val="18"/>
          <w:lang w:val="es-CL"/>
        </w:rPr>
        <w:t>.</w:t>
      </w:r>
    </w:p>
    <w:p w14:paraId="1744184A" w14:textId="13C782B0" w:rsidR="00804867" w:rsidRPr="00123997" w:rsidRDefault="00804867" w:rsidP="00804867">
      <w:pPr>
        <w:rPr>
          <w:highlight w:val="yellow"/>
          <w:lang w:val="es-CL"/>
        </w:rPr>
      </w:pPr>
      <w:r w:rsidRPr="00EA2286">
        <w:rPr>
          <w:lang w:val="es-CL"/>
        </w:rPr>
        <w:lastRenderedPageBreak/>
        <w:t>Los individuos de la Serie C, clasificados como “Vivos”, en el periodo comprendido entre abril de 2022 y enero de 2024, presentan un</w:t>
      </w:r>
      <w:r w:rsidR="00EC439F">
        <w:rPr>
          <w:lang w:val="es-CL"/>
        </w:rPr>
        <w:t xml:space="preserve">a disminución </w:t>
      </w:r>
      <w:r w:rsidRPr="00EA2286">
        <w:rPr>
          <w:lang w:val="es-CL"/>
        </w:rPr>
        <w:t xml:space="preserve">en la biomasa Total de </w:t>
      </w:r>
      <w:r w:rsidR="0033611E">
        <w:rPr>
          <w:lang w:val="es-CL"/>
        </w:rPr>
        <w:t>7,17</w:t>
      </w:r>
      <w:r w:rsidRPr="00EA2286">
        <w:rPr>
          <w:lang w:val="es-CL"/>
        </w:rPr>
        <w:t xml:space="preserve"> kg. En particular en el último periodo analizado (enero 2024</w:t>
      </w:r>
      <w:r w:rsidR="0033611E">
        <w:rPr>
          <w:lang w:val="es-CL"/>
        </w:rPr>
        <w:t>-abril 2024</w:t>
      </w:r>
      <w:r w:rsidRPr="00EA2286">
        <w:rPr>
          <w:lang w:val="es-CL"/>
        </w:rPr>
        <w:t xml:space="preserve">) se registra un </w:t>
      </w:r>
      <w:r w:rsidR="00510279">
        <w:rPr>
          <w:lang w:val="es-CL"/>
        </w:rPr>
        <w:t>aumento</w:t>
      </w:r>
      <w:r w:rsidRPr="00EA2286">
        <w:rPr>
          <w:lang w:val="es-CL"/>
        </w:rPr>
        <w:t xml:space="preserve"> de la biomasa Total de </w:t>
      </w:r>
      <w:r w:rsidR="0033611E">
        <w:rPr>
          <w:lang w:val="es-CL"/>
        </w:rPr>
        <w:t>3,06</w:t>
      </w:r>
      <w:r w:rsidRPr="0060229E">
        <w:rPr>
          <w:lang w:val="es-CL"/>
        </w:rPr>
        <w:t xml:space="preserve"> kg. Las mediciones presentan diferencias estadísticamente significativas (Prueba de </w:t>
      </w:r>
      <w:proofErr w:type="spellStart"/>
      <w:r w:rsidRPr="0060229E">
        <w:rPr>
          <w:lang w:val="es-CL"/>
        </w:rPr>
        <w:t>Kruskall</w:t>
      </w:r>
      <w:proofErr w:type="spellEnd"/>
      <w:r w:rsidRPr="0060229E">
        <w:rPr>
          <w:lang w:val="es-CL"/>
        </w:rPr>
        <w:t>-</w:t>
      </w:r>
      <w:r w:rsidRPr="00052903">
        <w:rPr>
          <w:lang w:val="es-CL"/>
        </w:rPr>
        <w:t xml:space="preserve">Wallis </w:t>
      </w:r>
      <w:r w:rsidRPr="00052903">
        <w:rPr>
          <w:i/>
          <w:iCs/>
          <w:lang w:val="es-CL"/>
        </w:rPr>
        <w:t>p</w:t>
      </w:r>
      <w:r w:rsidR="0060229E" w:rsidRPr="00052903">
        <w:rPr>
          <w:i/>
          <w:iCs/>
          <w:lang w:val="es-CL"/>
        </w:rPr>
        <w:t>=</w:t>
      </w:r>
      <w:r w:rsidR="0033611E">
        <w:rPr>
          <w:spacing w:val="-20"/>
          <w:lang w:val="es-CL"/>
        </w:rPr>
        <w:t>4,953E-27</w:t>
      </w:r>
      <w:r w:rsidRPr="00052903">
        <w:rPr>
          <w:lang w:val="es-CL"/>
        </w:rPr>
        <w:t>). La</w:t>
      </w:r>
      <w:r w:rsidRPr="0060229E">
        <w:rPr>
          <w:lang w:val="es-CL"/>
        </w:rPr>
        <w:t xml:space="preserve"> prueba de Wilcoxon </w:t>
      </w:r>
      <w:r w:rsidR="00E071FB">
        <w:rPr>
          <w:lang w:val="es-CL"/>
        </w:rPr>
        <w:t xml:space="preserve">(valores </w:t>
      </w:r>
      <w:r w:rsidR="00E071FB" w:rsidRPr="00B97758">
        <w:rPr>
          <w:i/>
          <w:iCs/>
          <w:lang w:val="es-CL"/>
        </w:rPr>
        <w:t>p</w:t>
      </w:r>
      <w:r w:rsidR="00E071FB">
        <w:rPr>
          <w:lang w:val="es-CL"/>
        </w:rPr>
        <w:t xml:space="preserve"> en Anexo 5, Cuadro 5.30) </w:t>
      </w:r>
      <w:r w:rsidRPr="0060229E">
        <w:rPr>
          <w:lang w:val="es-CL"/>
        </w:rPr>
        <w:t xml:space="preserve">registró un primer grupo estadísticamente similar, conformado por las mediciones de abril de 2022 y enero de 2023 con una media de </w:t>
      </w:r>
      <w:r w:rsidR="0060229E">
        <w:rPr>
          <w:lang w:val="es-CL"/>
        </w:rPr>
        <w:t>18,22</w:t>
      </w:r>
      <w:r w:rsidR="0060229E" w:rsidRPr="0058298C">
        <w:rPr>
          <w:lang w:val="es-CL"/>
        </w:rPr>
        <w:t>±</w:t>
      </w:r>
      <w:r w:rsidR="0060229E">
        <w:rPr>
          <w:lang w:val="es-CL"/>
        </w:rPr>
        <w:t>0,65</w:t>
      </w:r>
      <w:r w:rsidRPr="0060229E">
        <w:rPr>
          <w:lang w:val="es-CL"/>
        </w:rPr>
        <w:t xml:space="preserve"> kg, un segundo grupo que difiere del anterior, formado por las mediciones de abril, julio y octubre de 2023 con una media </w:t>
      </w:r>
      <w:r w:rsidR="0060229E">
        <w:rPr>
          <w:lang w:val="es-CL"/>
        </w:rPr>
        <w:t>59,33</w:t>
      </w:r>
      <w:r w:rsidR="0060229E" w:rsidRPr="0058298C">
        <w:rPr>
          <w:lang w:val="es-CL"/>
        </w:rPr>
        <w:t>±</w:t>
      </w:r>
      <w:r w:rsidR="0060229E">
        <w:rPr>
          <w:lang w:val="es-CL"/>
        </w:rPr>
        <w:t>8,33</w:t>
      </w:r>
      <w:r w:rsidRPr="0060229E">
        <w:rPr>
          <w:lang w:val="es-CL"/>
        </w:rPr>
        <w:t xml:space="preserve"> kg, lo cual implica un aumento de </w:t>
      </w:r>
      <w:r w:rsidR="0060229E">
        <w:rPr>
          <w:lang w:val="es-CL"/>
        </w:rPr>
        <w:t>41,11</w:t>
      </w:r>
      <w:r w:rsidRPr="0060229E">
        <w:rPr>
          <w:lang w:val="es-CL"/>
        </w:rPr>
        <w:t xml:space="preserve"> kg (</w:t>
      </w:r>
      <w:r w:rsidR="0060229E">
        <w:rPr>
          <w:lang w:val="es-CL"/>
        </w:rPr>
        <w:t>225,6</w:t>
      </w:r>
      <w:r w:rsidRPr="0060229E">
        <w:rPr>
          <w:lang w:val="es-CL"/>
        </w:rPr>
        <w:t>%)</w:t>
      </w:r>
      <w:r w:rsidR="0033611E">
        <w:rPr>
          <w:lang w:val="es-CL"/>
        </w:rPr>
        <w:t>, a continuación</w:t>
      </w:r>
      <w:r w:rsidRPr="0060229E">
        <w:rPr>
          <w:lang w:val="es-CL"/>
        </w:rPr>
        <w:t xml:space="preserve"> un tercer grupo </w:t>
      </w:r>
      <w:r w:rsidR="0060229E">
        <w:rPr>
          <w:lang w:val="es-CL"/>
        </w:rPr>
        <w:t xml:space="preserve">estadísticamente </w:t>
      </w:r>
      <w:r w:rsidRPr="0060229E">
        <w:rPr>
          <w:lang w:val="es-CL"/>
        </w:rPr>
        <w:t xml:space="preserve">distinto </w:t>
      </w:r>
      <w:r w:rsidR="0060229E">
        <w:rPr>
          <w:lang w:val="es-CL"/>
        </w:rPr>
        <w:t>a los</w:t>
      </w:r>
      <w:r w:rsidRPr="0060229E">
        <w:rPr>
          <w:lang w:val="es-CL"/>
        </w:rPr>
        <w:t xml:space="preserve"> anterior</w:t>
      </w:r>
      <w:r w:rsidR="0060229E">
        <w:rPr>
          <w:lang w:val="es-CL"/>
        </w:rPr>
        <w:t>es</w:t>
      </w:r>
      <w:r w:rsidRPr="0060229E">
        <w:rPr>
          <w:lang w:val="es-CL"/>
        </w:rPr>
        <w:t xml:space="preserve">, compuesto por la medición de enero de 2024 con una </w:t>
      </w:r>
      <w:r w:rsidR="0060229E">
        <w:rPr>
          <w:lang w:val="es-CL"/>
        </w:rPr>
        <w:t>biomasa Total acumulada de 8,64</w:t>
      </w:r>
      <w:r w:rsidRPr="0060229E">
        <w:rPr>
          <w:lang w:val="es-CL"/>
        </w:rPr>
        <w:t xml:space="preserve"> kg, resultando en una disminución de </w:t>
      </w:r>
      <w:r w:rsidR="00052903">
        <w:rPr>
          <w:lang w:val="es-CL"/>
        </w:rPr>
        <w:t xml:space="preserve">50,69 </w:t>
      </w:r>
      <w:r w:rsidRPr="0060229E">
        <w:rPr>
          <w:lang w:val="es-CL"/>
        </w:rPr>
        <w:t>kg (</w:t>
      </w:r>
      <w:r w:rsidR="00052903">
        <w:rPr>
          <w:lang w:val="es-CL"/>
        </w:rPr>
        <w:t>85,43</w:t>
      </w:r>
      <w:r w:rsidRPr="0060229E">
        <w:rPr>
          <w:lang w:val="es-CL"/>
        </w:rPr>
        <w:t>%)</w:t>
      </w:r>
      <w:r w:rsidR="0033611E">
        <w:rPr>
          <w:lang w:val="es-CL"/>
        </w:rPr>
        <w:t xml:space="preserve"> y finalmente un tercer grupo estadísticamente distinto a los anteriores, compuesto por la medición de abril de 2024 con una biomasa Total de11,70, resultando en una disminución 3,06 kg (35,4 %)  </w:t>
      </w:r>
      <w:r w:rsidRPr="0060229E">
        <w:rPr>
          <w:lang w:val="es-CL"/>
        </w:rPr>
        <w:t xml:space="preserve">. </w:t>
      </w:r>
    </w:p>
    <w:p w14:paraId="2A647DB7" w14:textId="10CBA5F2" w:rsidR="00804867" w:rsidRPr="00052903" w:rsidRDefault="00804867" w:rsidP="00804867">
      <w:pPr>
        <w:rPr>
          <w:lang w:val="es-CL"/>
        </w:rPr>
      </w:pPr>
      <w:r w:rsidRPr="00EA2286">
        <w:rPr>
          <w:lang w:val="es-CL"/>
        </w:rPr>
        <w:t xml:space="preserve">Los individuos de la Serie C, clasificados como “Secos”, en el periodo comprendido entre abril de 2022 y enero de 2024, presentan una disminución en la biomasa Total de </w:t>
      </w:r>
      <w:r w:rsidR="00A12E45">
        <w:rPr>
          <w:lang w:val="es-CL"/>
        </w:rPr>
        <w:t>0,24</w:t>
      </w:r>
      <w:r w:rsidRPr="00EA2286">
        <w:rPr>
          <w:lang w:val="es-CL"/>
        </w:rPr>
        <w:t xml:space="preserve"> kg. En particular en el último periodo analizado (</w:t>
      </w:r>
      <w:r w:rsidRPr="00052903">
        <w:rPr>
          <w:lang w:val="es-CL"/>
        </w:rPr>
        <w:t xml:space="preserve">octubre 2023-enero 2024) se registra un </w:t>
      </w:r>
      <w:r w:rsidR="00A12E45">
        <w:rPr>
          <w:lang w:val="es-CL"/>
        </w:rPr>
        <w:t xml:space="preserve">aumento </w:t>
      </w:r>
      <w:r w:rsidRPr="00052903">
        <w:rPr>
          <w:lang w:val="es-CL"/>
        </w:rPr>
        <w:t xml:space="preserve">de la biomasa Total de </w:t>
      </w:r>
      <w:r w:rsidR="00A12E45">
        <w:rPr>
          <w:lang w:val="es-CL"/>
        </w:rPr>
        <w:t>2,18</w:t>
      </w:r>
      <w:r w:rsidRPr="00052903">
        <w:rPr>
          <w:lang w:val="es-CL"/>
        </w:rPr>
        <w:t xml:space="preserve"> kg. Las mediciones presentan diferencias estadísticamente significativas (Prueba de </w:t>
      </w:r>
      <w:proofErr w:type="spellStart"/>
      <w:r w:rsidRPr="00052903">
        <w:rPr>
          <w:lang w:val="es-CL"/>
        </w:rPr>
        <w:t>Kruskall</w:t>
      </w:r>
      <w:proofErr w:type="spellEnd"/>
      <w:r w:rsidRPr="00052903">
        <w:rPr>
          <w:lang w:val="es-CL"/>
        </w:rPr>
        <w:t xml:space="preserve">-Wallis </w:t>
      </w:r>
      <w:r w:rsidRPr="00052903">
        <w:rPr>
          <w:i/>
          <w:iCs/>
          <w:lang w:val="es-CL"/>
        </w:rPr>
        <w:t>p</w:t>
      </w:r>
      <w:r w:rsidR="00052903" w:rsidRPr="00052903">
        <w:rPr>
          <w:lang w:val="es-CL"/>
        </w:rPr>
        <w:t>=</w:t>
      </w:r>
      <w:r w:rsidR="00A12E45">
        <w:rPr>
          <w:spacing w:val="-20"/>
          <w:lang w:val="es-CL"/>
        </w:rPr>
        <w:t>3,637E-09)</w:t>
      </w:r>
      <w:r w:rsidRPr="00052903">
        <w:rPr>
          <w:lang w:val="es-CL"/>
        </w:rPr>
        <w:t>. La prueba de Wilcoxon</w:t>
      </w:r>
      <w:r w:rsidR="00E071FB">
        <w:rPr>
          <w:lang w:val="es-CL"/>
        </w:rPr>
        <w:t xml:space="preserve"> (valores </w:t>
      </w:r>
      <w:r w:rsidR="00E071FB" w:rsidRPr="00B97758">
        <w:rPr>
          <w:i/>
          <w:iCs/>
          <w:lang w:val="es-CL"/>
        </w:rPr>
        <w:t>p</w:t>
      </w:r>
      <w:r w:rsidR="00E071FB">
        <w:rPr>
          <w:lang w:val="es-CL"/>
        </w:rPr>
        <w:t xml:space="preserve"> en Anexo 5, Cuadro 5.30)</w:t>
      </w:r>
      <w:r w:rsidRPr="00052903">
        <w:rPr>
          <w:lang w:val="es-CL"/>
        </w:rPr>
        <w:t xml:space="preserve"> registró un primer grupo estadísticamente similar, conformado por las mediciones de abril de 2022</w:t>
      </w:r>
      <w:r w:rsidR="00052903">
        <w:rPr>
          <w:lang w:val="es-CL"/>
        </w:rPr>
        <w:t xml:space="preserve">, </w:t>
      </w:r>
      <w:r w:rsidRPr="00052903">
        <w:rPr>
          <w:lang w:val="es-CL"/>
        </w:rPr>
        <w:t xml:space="preserve">enero </w:t>
      </w:r>
      <w:r w:rsidR="00052903">
        <w:rPr>
          <w:lang w:val="es-CL"/>
        </w:rPr>
        <w:t xml:space="preserve">y abril </w:t>
      </w:r>
      <w:r w:rsidRPr="00052903">
        <w:rPr>
          <w:lang w:val="es-CL"/>
        </w:rPr>
        <w:t xml:space="preserve">de 2023 con una media de </w:t>
      </w:r>
      <w:r w:rsidR="00052903">
        <w:rPr>
          <w:lang w:val="es-CL"/>
        </w:rPr>
        <w:t>6,13</w:t>
      </w:r>
      <w:r w:rsidR="00052903" w:rsidRPr="0058298C">
        <w:rPr>
          <w:lang w:val="es-CL"/>
        </w:rPr>
        <w:t>±</w:t>
      </w:r>
      <w:r w:rsidR="00052903">
        <w:rPr>
          <w:lang w:val="es-CL"/>
        </w:rPr>
        <w:t>2,85</w:t>
      </w:r>
      <w:r w:rsidRPr="00052903">
        <w:rPr>
          <w:lang w:val="es-CL"/>
        </w:rPr>
        <w:t xml:space="preserve">kg, un segundo grupo estadísticamente similar al anterior, formado por la </w:t>
      </w:r>
      <w:r w:rsidR="00052903" w:rsidRPr="00052903">
        <w:rPr>
          <w:lang w:val="es-CL"/>
        </w:rPr>
        <w:t>medició</w:t>
      </w:r>
      <w:r w:rsidR="00052903">
        <w:rPr>
          <w:lang w:val="es-CL"/>
        </w:rPr>
        <w:t xml:space="preserve">n </w:t>
      </w:r>
      <w:r w:rsidRPr="00052903">
        <w:rPr>
          <w:lang w:val="es-CL"/>
        </w:rPr>
        <w:t>de abril</w:t>
      </w:r>
      <w:r w:rsidR="00052903">
        <w:rPr>
          <w:lang w:val="es-CL"/>
        </w:rPr>
        <w:t xml:space="preserve"> </w:t>
      </w:r>
      <w:r w:rsidR="003E2F2C">
        <w:rPr>
          <w:lang w:val="es-CL"/>
        </w:rPr>
        <w:t xml:space="preserve">y octubre </w:t>
      </w:r>
      <w:r w:rsidRPr="00052903">
        <w:rPr>
          <w:lang w:val="es-CL"/>
        </w:rPr>
        <w:t xml:space="preserve">de 2023 con una </w:t>
      </w:r>
      <w:r w:rsidR="003E2F2C">
        <w:rPr>
          <w:lang w:val="es-CL"/>
        </w:rPr>
        <w:t xml:space="preserve">media </w:t>
      </w:r>
      <w:r w:rsidR="00052903">
        <w:rPr>
          <w:lang w:val="es-CL"/>
        </w:rPr>
        <w:t xml:space="preserve">de </w:t>
      </w:r>
      <w:r w:rsidR="003E2F2C">
        <w:rPr>
          <w:lang w:val="es-CL"/>
        </w:rPr>
        <w:t>11,84</w:t>
      </w:r>
      <w:r w:rsidR="003E2F2C" w:rsidRPr="0058298C">
        <w:rPr>
          <w:lang w:val="es-CL"/>
        </w:rPr>
        <w:t>±</w:t>
      </w:r>
      <w:r w:rsidR="003E2F2C">
        <w:rPr>
          <w:lang w:val="es-CL"/>
        </w:rPr>
        <w:t>0,38</w:t>
      </w:r>
      <w:r w:rsidR="00052903">
        <w:rPr>
          <w:lang w:val="es-CL"/>
        </w:rPr>
        <w:t xml:space="preserve"> </w:t>
      </w:r>
      <w:r w:rsidRPr="00052903">
        <w:rPr>
          <w:lang w:val="es-CL"/>
        </w:rPr>
        <w:t xml:space="preserve">kg, lo cual implica una disminución de </w:t>
      </w:r>
      <w:r w:rsidR="00052903">
        <w:rPr>
          <w:lang w:val="es-CL"/>
        </w:rPr>
        <w:t xml:space="preserve"> </w:t>
      </w:r>
      <w:r w:rsidR="003E2F2C">
        <w:rPr>
          <w:lang w:val="es-CL"/>
        </w:rPr>
        <w:t>5,71</w:t>
      </w:r>
      <w:r w:rsidR="00052903">
        <w:rPr>
          <w:lang w:val="es-CL"/>
        </w:rPr>
        <w:t xml:space="preserve"> </w:t>
      </w:r>
      <w:r w:rsidRPr="00052903">
        <w:rPr>
          <w:lang w:val="es-CL"/>
        </w:rPr>
        <w:t>kg (</w:t>
      </w:r>
      <w:r w:rsidR="003E2F2C">
        <w:rPr>
          <w:lang w:val="es-CL"/>
        </w:rPr>
        <w:t>93,1</w:t>
      </w:r>
      <w:r w:rsidRPr="00052903">
        <w:rPr>
          <w:lang w:val="es-CL"/>
        </w:rPr>
        <w:t xml:space="preserve">%) un tercer grupo </w:t>
      </w:r>
      <w:r w:rsidR="003E2F2C">
        <w:rPr>
          <w:lang w:val="es-CL"/>
        </w:rPr>
        <w:t xml:space="preserve">estadísticamente </w:t>
      </w:r>
      <w:r w:rsidRPr="00052903">
        <w:rPr>
          <w:lang w:val="es-CL"/>
        </w:rPr>
        <w:t xml:space="preserve">distinto del anterior pero, compuesto por la medición de </w:t>
      </w:r>
      <w:r w:rsidR="003E2F2C">
        <w:rPr>
          <w:lang w:val="es-CL"/>
        </w:rPr>
        <w:t>enero</w:t>
      </w:r>
      <w:r w:rsidRPr="00052903">
        <w:rPr>
          <w:lang w:val="es-CL"/>
        </w:rPr>
        <w:t xml:space="preserve"> de 202</w:t>
      </w:r>
      <w:r w:rsidR="003E2F2C">
        <w:rPr>
          <w:lang w:val="es-CL"/>
        </w:rPr>
        <w:t>4</w:t>
      </w:r>
      <w:r w:rsidRPr="00052903">
        <w:rPr>
          <w:lang w:val="es-CL"/>
        </w:rPr>
        <w:t xml:space="preserve"> con una </w:t>
      </w:r>
      <w:r w:rsidR="00052903">
        <w:rPr>
          <w:lang w:val="es-CL"/>
        </w:rPr>
        <w:t>biomasa total acumulada</w:t>
      </w:r>
      <w:r w:rsidRPr="00052903">
        <w:rPr>
          <w:lang w:val="es-CL"/>
        </w:rPr>
        <w:t xml:space="preserve"> de </w:t>
      </w:r>
      <w:r w:rsidR="003E2F2C">
        <w:rPr>
          <w:lang w:val="es-CL"/>
        </w:rPr>
        <w:t>1,63</w:t>
      </w:r>
      <w:r w:rsidRPr="00052903">
        <w:rPr>
          <w:lang w:val="es-CL"/>
        </w:rPr>
        <w:t xml:space="preserve"> kg, resultando en una disminución de </w:t>
      </w:r>
      <w:r w:rsidR="003E2F2C">
        <w:rPr>
          <w:lang w:val="es-CL"/>
        </w:rPr>
        <w:t>10,21</w:t>
      </w:r>
      <w:r w:rsidRPr="00052903">
        <w:rPr>
          <w:lang w:val="es-CL"/>
        </w:rPr>
        <w:t xml:space="preserve"> kg (</w:t>
      </w:r>
      <w:r w:rsidR="003E2F2C">
        <w:rPr>
          <w:lang w:val="es-CL"/>
        </w:rPr>
        <w:t>86,</w:t>
      </w:r>
      <w:r w:rsidR="002C14DA">
        <w:rPr>
          <w:lang w:val="es-CL"/>
        </w:rPr>
        <w:t>3</w:t>
      </w:r>
      <w:r w:rsidRPr="00052903">
        <w:rPr>
          <w:lang w:val="es-CL"/>
        </w:rPr>
        <w:t>%)</w:t>
      </w:r>
      <w:r w:rsidR="00052903">
        <w:rPr>
          <w:lang w:val="es-CL"/>
        </w:rPr>
        <w:t xml:space="preserve">. Finalmente, un cuarto grupo estadísticamente distinto a los anteriores, formado por la medición de </w:t>
      </w:r>
      <w:r w:rsidR="003E2F2C">
        <w:rPr>
          <w:lang w:val="es-CL"/>
        </w:rPr>
        <w:t>abril</w:t>
      </w:r>
      <w:r w:rsidR="00052903">
        <w:rPr>
          <w:lang w:val="es-CL"/>
        </w:rPr>
        <w:t xml:space="preserve"> de 2024, con un biomasa Total acumulada de </w:t>
      </w:r>
      <w:r w:rsidR="003E2F2C">
        <w:rPr>
          <w:lang w:val="es-CL"/>
        </w:rPr>
        <w:t>3,81</w:t>
      </w:r>
      <w:r w:rsidR="00052903">
        <w:rPr>
          <w:lang w:val="es-CL"/>
        </w:rPr>
        <w:t xml:space="preserve"> kg, lo que implica </w:t>
      </w:r>
      <w:r w:rsidR="003E2F2C">
        <w:rPr>
          <w:lang w:val="es-CL"/>
        </w:rPr>
        <w:t xml:space="preserve">en un aumento </w:t>
      </w:r>
      <w:r w:rsidR="00052903">
        <w:rPr>
          <w:lang w:val="es-CL"/>
        </w:rPr>
        <w:t xml:space="preserve">de </w:t>
      </w:r>
      <w:r w:rsidR="003E2F2C">
        <w:rPr>
          <w:lang w:val="es-CL"/>
        </w:rPr>
        <w:t xml:space="preserve">2,18 </w:t>
      </w:r>
      <w:r w:rsidR="00052903">
        <w:rPr>
          <w:lang w:val="es-CL"/>
        </w:rPr>
        <w:t>kg (</w:t>
      </w:r>
      <w:r w:rsidR="003E2F2C">
        <w:rPr>
          <w:lang w:val="es-CL"/>
        </w:rPr>
        <w:t>133,7</w:t>
      </w:r>
      <w:r w:rsidR="00816BD2">
        <w:rPr>
          <w:lang w:val="es-CL"/>
        </w:rPr>
        <w:t>%</w:t>
      </w:r>
      <w:r w:rsidR="00052903">
        <w:rPr>
          <w:lang w:val="es-CL"/>
        </w:rPr>
        <w:t>).</w:t>
      </w:r>
    </w:p>
    <w:p w14:paraId="6C379D1C" w14:textId="6EBA3281" w:rsidR="00804867" w:rsidRPr="00052903" w:rsidRDefault="00804867" w:rsidP="00804867">
      <w:pPr>
        <w:rPr>
          <w:lang w:val="es-CL"/>
        </w:rPr>
      </w:pPr>
      <w:r w:rsidRPr="00EA2286">
        <w:rPr>
          <w:lang w:val="es-CL"/>
        </w:rPr>
        <w:t xml:space="preserve">Los individuos de la Serie C, (Individuos </w:t>
      </w:r>
      <w:proofErr w:type="spellStart"/>
      <w:r w:rsidRPr="00EA2286">
        <w:rPr>
          <w:lang w:val="es-CL"/>
        </w:rPr>
        <w:t>Vivos+Secos</w:t>
      </w:r>
      <w:proofErr w:type="spellEnd"/>
      <w:r w:rsidRPr="00EA2286">
        <w:rPr>
          <w:lang w:val="es-CL"/>
        </w:rPr>
        <w:t xml:space="preserve">), en el periodo comprendido entre abril de 2022 y </w:t>
      </w:r>
      <w:r w:rsidR="00A12E45">
        <w:rPr>
          <w:lang w:val="es-CL"/>
        </w:rPr>
        <w:t>abril</w:t>
      </w:r>
      <w:r w:rsidRPr="00EA2286">
        <w:rPr>
          <w:lang w:val="es-CL"/>
        </w:rPr>
        <w:t xml:space="preserve"> de 2024, se registra un</w:t>
      </w:r>
      <w:r w:rsidR="00EC439F">
        <w:rPr>
          <w:lang w:val="es-CL"/>
        </w:rPr>
        <w:t>a disminución</w:t>
      </w:r>
      <w:r w:rsidRPr="00EA2286">
        <w:rPr>
          <w:lang w:val="es-CL"/>
        </w:rPr>
        <w:t xml:space="preserve"> en la biomasa Total de </w:t>
      </w:r>
      <w:r w:rsidR="003E2F2C">
        <w:rPr>
          <w:lang w:val="es-CL"/>
        </w:rPr>
        <w:t>7,41</w:t>
      </w:r>
      <w:r w:rsidRPr="00EA2286">
        <w:rPr>
          <w:lang w:val="es-CL"/>
        </w:rPr>
        <w:t xml:space="preserve"> kg. En particular en el último periodo analizado (enero 202</w:t>
      </w:r>
      <w:r w:rsidR="003E2F2C">
        <w:rPr>
          <w:lang w:val="es-CL"/>
        </w:rPr>
        <w:t>4-</w:t>
      </w:r>
      <w:r w:rsidR="00A12E45">
        <w:rPr>
          <w:lang w:val="es-CL"/>
        </w:rPr>
        <w:t>abril 2024</w:t>
      </w:r>
      <w:r w:rsidRPr="00EA2286">
        <w:rPr>
          <w:lang w:val="es-CL"/>
        </w:rPr>
        <w:t>) se registra un</w:t>
      </w:r>
      <w:r w:rsidR="00A12E45">
        <w:rPr>
          <w:lang w:val="es-CL"/>
        </w:rPr>
        <w:t xml:space="preserve"> </w:t>
      </w:r>
      <w:r w:rsidRPr="00EA2286">
        <w:rPr>
          <w:lang w:val="es-CL"/>
        </w:rPr>
        <w:t>a</w:t>
      </w:r>
      <w:r w:rsidR="00A12E45">
        <w:rPr>
          <w:lang w:val="es-CL"/>
        </w:rPr>
        <w:t>umento</w:t>
      </w:r>
      <w:r w:rsidRPr="00EA2286">
        <w:rPr>
          <w:lang w:val="es-CL"/>
        </w:rPr>
        <w:t xml:space="preserve"> de la biomasa Total de </w:t>
      </w:r>
      <w:r w:rsidR="003E2F2C">
        <w:rPr>
          <w:lang w:val="es-CL"/>
        </w:rPr>
        <w:t>5,2</w:t>
      </w:r>
      <w:r w:rsidR="00E05DCD">
        <w:rPr>
          <w:lang w:val="es-CL"/>
        </w:rPr>
        <w:t>4</w:t>
      </w:r>
      <w:r w:rsidRPr="00EA2286">
        <w:rPr>
          <w:lang w:val="es-CL"/>
        </w:rPr>
        <w:t xml:space="preserve"> kg. </w:t>
      </w:r>
      <w:r w:rsidRPr="00052903">
        <w:rPr>
          <w:lang w:val="es-CL"/>
        </w:rPr>
        <w:t>Las mediciones presentan diferencias estadísticamente significativas para el total de la población (Prueba de </w:t>
      </w:r>
      <w:proofErr w:type="spellStart"/>
      <w:r w:rsidRPr="00052903">
        <w:rPr>
          <w:lang w:val="es-CL"/>
        </w:rPr>
        <w:t>Kruskall</w:t>
      </w:r>
      <w:proofErr w:type="spellEnd"/>
      <w:r w:rsidRPr="00052903">
        <w:rPr>
          <w:lang w:val="es-CL"/>
        </w:rPr>
        <w:t xml:space="preserve">-Wallis </w:t>
      </w:r>
      <w:r w:rsidRPr="00052903">
        <w:rPr>
          <w:i/>
          <w:iCs/>
          <w:lang w:val="es-CL"/>
        </w:rPr>
        <w:t>p</w:t>
      </w:r>
      <w:r w:rsidR="00052903">
        <w:rPr>
          <w:lang w:val="es-CL"/>
        </w:rPr>
        <w:t>=</w:t>
      </w:r>
      <w:r w:rsidR="003E2F2C">
        <w:rPr>
          <w:lang w:val="es-CL"/>
        </w:rPr>
        <w:t>1,299E-32</w:t>
      </w:r>
      <w:r w:rsidRPr="00052903">
        <w:rPr>
          <w:lang w:val="es-CL"/>
        </w:rPr>
        <w:t>). La prueba de Wilcoxon</w:t>
      </w:r>
      <w:r w:rsidR="00E071FB">
        <w:rPr>
          <w:lang w:val="es-CL"/>
        </w:rPr>
        <w:t xml:space="preserve"> (valores </w:t>
      </w:r>
      <w:r w:rsidR="00E071FB" w:rsidRPr="00B97758">
        <w:rPr>
          <w:i/>
          <w:iCs/>
          <w:lang w:val="es-CL"/>
        </w:rPr>
        <w:t>p</w:t>
      </w:r>
      <w:r w:rsidR="00E071FB">
        <w:rPr>
          <w:lang w:val="es-CL"/>
        </w:rPr>
        <w:t xml:space="preserve"> en Anexo 5, Cuadro 5.30)</w:t>
      </w:r>
      <w:r w:rsidRPr="00052903">
        <w:rPr>
          <w:lang w:val="es-CL"/>
        </w:rPr>
        <w:t xml:space="preserve"> registró un primer grupo estadísticamente similar, conformado por las mediciones de abril de 2022 y enero de 2023 con una media de </w:t>
      </w:r>
      <w:r w:rsidR="00052903">
        <w:rPr>
          <w:lang w:val="es-CL"/>
        </w:rPr>
        <w:t>22,34</w:t>
      </w:r>
      <w:r w:rsidR="00052903" w:rsidRPr="0058298C">
        <w:rPr>
          <w:lang w:val="es-CL"/>
        </w:rPr>
        <w:t>±</w:t>
      </w:r>
      <w:r w:rsidR="00052903">
        <w:rPr>
          <w:lang w:val="es-CL"/>
        </w:rPr>
        <w:t>0,58</w:t>
      </w:r>
      <w:r w:rsidRPr="00052903">
        <w:rPr>
          <w:lang w:val="es-CL"/>
        </w:rPr>
        <w:t xml:space="preserve"> kg, un segundo grupo que difiere del anterior, formado por las mediciones de abril, julio y octubre de 2023 con una media de </w:t>
      </w:r>
      <w:r w:rsidR="00052903">
        <w:rPr>
          <w:lang w:val="es-CL"/>
        </w:rPr>
        <w:t>70,60</w:t>
      </w:r>
      <w:r w:rsidR="00052903" w:rsidRPr="0058298C">
        <w:rPr>
          <w:lang w:val="es-CL"/>
        </w:rPr>
        <w:t>±</w:t>
      </w:r>
      <w:r w:rsidR="00052903">
        <w:rPr>
          <w:lang w:val="es-CL"/>
        </w:rPr>
        <w:t>8,47</w:t>
      </w:r>
      <w:r w:rsidRPr="00052903">
        <w:rPr>
          <w:lang w:val="es-CL"/>
        </w:rPr>
        <w:t xml:space="preserve"> kg, lo cual implica un incremento de </w:t>
      </w:r>
      <w:r w:rsidR="00052903">
        <w:rPr>
          <w:lang w:val="es-CL"/>
        </w:rPr>
        <w:t>48,26</w:t>
      </w:r>
      <w:r w:rsidRPr="00052903">
        <w:rPr>
          <w:lang w:val="es-CL"/>
        </w:rPr>
        <w:t xml:space="preserve"> kg (</w:t>
      </w:r>
      <w:r w:rsidR="00052903">
        <w:rPr>
          <w:lang w:val="es-CL"/>
        </w:rPr>
        <w:t>216,0</w:t>
      </w:r>
      <w:r w:rsidRPr="00052903">
        <w:rPr>
          <w:lang w:val="es-CL"/>
        </w:rPr>
        <w:t>%)</w:t>
      </w:r>
      <w:r w:rsidR="003E2F2C">
        <w:rPr>
          <w:lang w:val="es-CL"/>
        </w:rPr>
        <w:t xml:space="preserve">, a continuación </w:t>
      </w:r>
      <w:r w:rsidRPr="00052903">
        <w:rPr>
          <w:lang w:val="es-CL"/>
        </w:rPr>
        <w:t xml:space="preserve">un tercer grupo </w:t>
      </w:r>
      <w:r w:rsidR="00052903">
        <w:rPr>
          <w:lang w:val="es-CL"/>
        </w:rPr>
        <w:t xml:space="preserve">estadísticamente </w:t>
      </w:r>
      <w:r w:rsidRPr="00052903">
        <w:rPr>
          <w:lang w:val="es-CL"/>
        </w:rPr>
        <w:t>distinto</w:t>
      </w:r>
      <w:r w:rsidR="00052903">
        <w:rPr>
          <w:lang w:val="es-CL"/>
        </w:rPr>
        <w:t>s</w:t>
      </w:r>
      <w:r w:rsidRPr="00052903">
        <w:rPr>
          <w:lang w:val="es-CL"/>
        </w:rPr>
        <w:t xml:space="preserve"> de</w:t>
      </w:r>
      <w:r w:rsidR="00052903">
        <w:rPr>
          <w:lang w:val="es-CL"/>
        </w:rPr>
        <w:t xml:space="preserve"> </w:t>
      </w:r>
      <w:r w:rsidRPr="00052903">
        <w:rPr>
          <w:lang w:val="es-CL"/>
        </w:rPr>
        <w:t>l</w:t>
      </w:r>
      <w:r w:rsidR="00052903">
        <w:rPr>
          <w:lang w:val="es-CL"/>
        </w:rPr>
        <w:t>os</w:t>
      </w:r>
      <w:r w:rsidRPr="00052903">
        <w:rPr>
          <w:lang w:val="es-CL"/>
        </w:rPr>
        <w:t xml:space="preserve"> anterior</w:t>
      </w:r>
      <w:r w:rsidR="00052903">
        <w:rPr>
          <w:lang w:val="es-CL"/>
        </w:rPr>
        <w:t>es</w:t>
      </w:r>
      <w:r w:rsidRPr="00052903">
        <w:rPr>
          <w:lang w:val="es-CL"/>
        </w:rPr>
        <w:t>, compuesto por la medición de enero de 2024 con un valor de 10,2</w:t>
      </w:r>
      <w:r w:rsidR="00816BD2">
        <w:rPr>
          <w:lang w:val="es-CL"/>
        </w:rPr>
        <w:t>7</w:t>
      </w:r>
      <w:r w:rsidRPr="00052903">
        <w:rPr>
          <w:lang w:val="es-CL"/>
        </w:rPr>
        <w:t xml:space="preserve"> kg, resultando en una disminución de </w:t>
      </w:r>
      <w:r w:rsidR="00816BD2">
        <w:rPr>
          <w:lang w:val="es-CL"/>
        </w:rPr>
        <w:t>60,33</w:t>
      </w:r>
      <w:r w:rsidRPr="00052903">
        <w:rPr>
          <w:lang w:val="es-CL"/>
        </w:rPr>
        <w:t xml:space="preserve"> kg (</w:t>
      </w:r>
      <w:r w:rsidR="00816BD2">
        <w:rPr>
          <w:lang w:val="es-CL"/>
        </w:rPr>
        <w:t>85,4</w:t>
      </w:r>
      <w:r w:rsidRPr="00052903">
        <w:rPr>
          <w:lang w:val="es-CL"/>
        </w:rPr>
        <w:t>%)</w:t>
      </w:r>
      <w:r w:rsidR="00C37CFB">
        <w:rPr>
          <w:lang w:val="es-CL"/>
        </w:rPr>
        <w:t xml:space="preserve"> y finalmente un cuarto grupo estadísticamente distinto de los anteriores, compuesto por la medición de abril 2024 con un valor de 15,51 kg, resultando en un aumento de 5,2</w:t>
      </w:r>
      <w:r w:rsidR="00E05DCD">
        <w:rPr>
          <w:lang w:val="es-CL"/>
        </w:rPr>
        <w:t>4</w:t>
      </w:r>
      <w:r w:rsidR="00C37CFB">
        <w:rPr>
          <w:lang w:val="es-CL"/>
        </w:rPr>
        <w:t xml:space="preserve"> kg (5</w:t>
      </w:r>
      <w:r w:rsidR="00E05DCD">
        <w:rPr>
          <w:lang w:val="es-CL"/>
        </w:rPr>
        <w:t>1</w:t>
      </w:r>
      <w:r w:rsidR="00C37CFB">
        <w:rPr>
          <w:lang w:val="es-CL"/>
        </w:rPr>
        <w:t>,</w:t>
      </w:r>
      <w:r w:rsidR="00E05DCD">
        <w:rPr>
          <w:lang w:val="es-CL"/>
        </w:rPr>
        <w:t>0</w:t>
      </w:r>
      <w:r w:rsidR="00C37CFB">
        <w:rPr>
          <w:lang w:val="es-CL"/>
        </w:rPr>
        <w:t>%)</w:t>
      </w:r>
      <w:r w:rsidRPr="00052903">
        <w:rPr>
          <w:lang w:val="es-CL"/>
        </w:rPr>
        <w:t xml:space="preserve">. </w:t>
      </w:r>
    </w:p>
    <w:p w14:paraId="2C932DE3" w14:textId="77777777" w:rsidR="00804867" w:rsidRPr="00EA2286" w:rsidRDefault="00804867" w:rsidP="00804867">
      <w:pPr>
        <w:pStyle w:val="Ttulo4"/>
      </w:pPr>
      <w:r w:rsidRPr="00EA2286">
        <w:t xml:space="preserve">Cambios en la biomasa Total para la </w:t>
      </w:r>
      <w:r w:rsidRPr="00EA2286">
        <w:rPr>
          <w:bCs/>
        </w:rPr>
        <w:t>Serie D</w:t>
      </w:r>
    </w:p>
    <w:p w14:paraId="25543AE7" w14:textId="1AE5869E" w:rsidR="00804867" w:rsidRDefault="00804867" w:rsidP="00804867">
      <w:pPr>
        <w:spacing w:line="276" w:lineRule="auto"/>
        <w:rPr>
          <w:lang w:val="es-CL"/>
        </w:rPr>
      </w:pPr>
      <w:r w:rsidRPr="00EA2286">
        <w:rPr>
          <w:lang w:val="es-CL"/>
        </w:rPr>
        <w:t xml:space="preserve">El Cuadro </w:t>
      </w:r>
      <w:r w:rsidR="00B65A83">
        <w:rPr>
          <w:lang w:val="es-CL"/>
        </w:rPr>
        <w:t>40</w:t>
      </w:r>
      <w:r w:rsidRPr="00EA2286">
        <w:rPr>
          <w:lang w:val="es-CL"/>
        </w:rPr>
        <w:t xml:space="preserve"> presenta la biomasa Total según vitalidad y medición, para la Serie D del género </w:t>
      </w:r>
      <w:r w:rsidRPr="00EA2286">
        <w:rPr>
          <w:i/>
          <w:iCs/>
          <w:lang w:val="es-CL"/>
        </w:rPr>
        <w:t>Neltuma</w:t>
      </w:r>
      <w:r w:rsidRPr="00EA2286">
        <w:rPr>
          <w:lang w:val="es-CL"/>
        </w:rPr>
        <w:t xml:space="preserve"> (ex </w:t>
      </w:r>
      <w:r w:rsidRPr="00EA2286">
        <w:rPr>
          <w:i/>
          <w:iCs/>
          <w:lang w:val="es-CL"/>
        </w:rPr>
        <w:t>Prosopis</w:t>
      </w:r>
      <w:r w:rsidRPr="00EA2286">
        <w:rPr>
          <w:lang w:val="es-CL"/>
        </w:rPr>
        <w:t>) emplazada en el sector de Camar, borde este del Salar de Atacama.</w:t>
      </w:r>
    </w:p>
    <w:p w14:paraId="2B6476CD" w14:textId="59D7CC9E" w:rsidR="00804867" w:rsidRDefault="00804867" w:rsidP="00804867">
      <w:pPr>
        <w:spacing w:before="0" w:after="0"/>
        <w:rPr>
          <w:lang w:val="es-CL"/>
        </w:rPr>
      </w:pPr>
      <w:r w:rsidRPr="00EA2286">
        <w:rPr>
          <w:b/>
          <w:bCs/>
          <w:lang w:val="es-CL"/>
        </w:rPr>
        <w:lastRenderedPageBreak/>
        <w:t xml:space="preserve">Cuadro </w:t>
      </w:r>
      <w:r w:rsidR="00B65A83">
        <w:rPr>
          <w:b/>
          <w:bCs/>
          <w:lang w:val="es-CL"/>
        </w:rPr>
        <w:t>40</w:t>
      </w:r>
      <w:r w:rsidR="00807356">
        <w:rPr>
          <w:b/>
          <w:bCs/>
          <w:lang w:val="es-CL"/>
        </w:rPr>
        <w:t>.</w:t>
      </w:r>
      <w:r w:rsidRPr="00EA2286">
        <w:rPr>
          <w:lang w:val="es-CL"/>
        </w:rPr>
        <w:t xml:space="preserve"> Biomasa Total (kg) para los individuos de la Serie D, según vitalidad y medición, para la población estudiada del género </w:t>
      </w:r>
      <w:r w:rsidRPr="00EA2286">
        <w:rPr>
          <w:i/>
          <w:iCs/>
          <w:lang w:val="es-CL"/>
        </w:rPr>
        <w:t>Neltuma</w:t>
      </w:r>
      <w:r w:rsidRPr="00EA2286">
        <w:rPr>
          <w:lang w:val="es-CL"/>
        </w:rPr>
        <w:t xml:space="preserve"> (ex </w:t>
      </w:r>
      <w:r w:rsidRPr="00EA2286">
        <w:rPr>
          <w:i/>
          <w:iCs/>
          <w:lang w:val="es-CL"/>
        </w:rPr>
        <w:t>Prosopis)</w:t>
      </w:r>
      <w:r w:rsidRPr="00EA228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8"/>
        <w:gridCol w:w="1099"/>
        <w:gridCol w:w="734"/>
        <w:gridCol w:w="632"/>
        <w:gridCol w:w="335"/>
        <w:gridCol w:w="539"/>
        <w:gridCol w:w="403"/>
        <w:gridCol w:w="632"/>
        <w:gridCol w:w="336"/>
        <w:gridCol w:w="540"/>
        <w:gridCol w:w="403"/>
        <w:gridCol w:w="749"/>
        <w:gridCol w:w="336"/>
        <w:gridCol w:w="540"/>
        <w:gridCol w:w="403"/>
      </w:tblGrid>
      <w:tr w:rsidR="009528B9" w:rsidRPr="00687F3B" w14:paraId="4F42CBC7" w14:textId="77777777" w:rsidTr="00C37CFB">
        <w:tc>
          <w:tcPr>
            <w:tcW w:w="5000" w:type="pct"/>
            <w:gridSpan w:val="15"/>
            <w:tcBorders>
              <w:top w:val="single" w:sz="4" w:space="0" w:color="auto"/>
            </w:tcBorders>
            <w:vAlign w:val="center"/>
          </w:tcPr>
          <w:p w14:paraId="775D3EE5" w14:textId="1644C92C"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052903" w:rsidRPr="00687F3B" w14:paraId="5A4B2EEE" w14:textId="77777777" w:rsidTr="00C37CFB">
        <w:tc>
          <w:tcPr>
            <w:tcW w:w="1265" w:type="pct"/>
            <w:gridSpan w:val="2"/>
            <w:tcBorders>
              <w:top w:val="single" w:sz="4" w:space="0" w:color="auto"/>
            </w:tcBorders>
            <w:vAlign w:val="center"/>
          </w:tcPr>
          <w:p w14:paraId="7807562E" w14:textId="77777777" w:rsidR="00052903" w:rsidRPr="00687F3B" w:rsidRDefault="00052903" w:rsidP="00330CFD">
            <w:pPr>
              <w:spacing w:before="0" w:after="0"/>
              <w:jc w:val="center"/>
              <w:rPr>
                <w:b/>
                <w:bCs/>
                <w:sz w:val="18"/>
                <w:szCs w:val="18"/>
                <w:lang w:val="es-CL"/>
              </w:rPr>
            </w:pPr>
            <w:r w:rsidRPr="00687F3B">
              <w:rPr>
                <w:b/>
                <w:bCs/>
                <w:sz w:val="18"/>
                <w:szCs w:val="18"/>
                <w:lang w:val="es-CL"/>
              </w:rPr>
              <w:t>Medición</w:t>
            </w:r>
          </w:p>
        </w:tc>
        <w:tc>
          <w:tcPr>
            <w:tcW w:w="422" w:type="pct"/>
            <w:vMerge w:val="restart"/>
            <w:tcBorders>
              <w:top w:val="single" w:sz="4" w:space="0" w:color="auto"/>
            </w:tcBorders>
            <w:shd w:val="clear" w:color="auto" w:fill="auto"/>
            <w:vAlign w:val="center"/>
          </w:tcPr>
          <w:p w14:paraId="4C821341" w14:textId="77777777" w:rsidR="00052903" w:rsidRPr="00687F3B" w:rsidRDefault="00052903" w:rsidP="00330CFD">
            <w:pPr>
              <w:spacing w:before="0" w:after="0"/>
              <w:jc w:val="center"/>
              <w:rPr>
                <w:b/>
                <w:bCs/>
                <w:sz w:val="18"/>
                <w:szCs w:val="18"/>
                <w:lang w:val="es-CL"/>
              </w:rPr>
            </w:pPr>
            <w:r w:rsidRPr="00687F3B">
              <w:rPr>
                <w:b/>
                <w:bCs/>
                <w:sz w:val="18"/>
                <w:szCs w:val="18"/>
                <w:lang w:val="es-CL"/>
              </w:rPr>
              <w:t>Serie</w:t>
            </w:r>
          </w:p>
        </w:tc>
        <w:tc>
          <w:tcPr>
            <w:tcW w:w="1077" w:type="pct"/>
            <w:gridSpan w:val="4"/>
            <w:vMerge w:val="restart"/>
            <w:tcBorders>
              <w:top w:val="single" w:sz="4" w:space="0" w:color="auto"/>
            </w:tcBorders>
            <w:shd w:val="clear" w:color="auto" w:fill="F2F2F2" w:themeFill="background1" w:themeFillShade="F2"/>
            <w:vAlign w:val="center"/>
          </w:tcPr>
          <w:p w14:paraId="352977DC" w14:textId="77777777" w:rsidR="00052903" w:rsidRPr="00687F3B" w:rsidRDefault="00052903" w:rsidP="00330CFD">
            <w:pPr>
              <w:spacing w:before="0" w:after="0"/>
              <w:jc w:val="center"/>
              <w:rPr>
                <w:b/>
                <w:bCs/>
                <w:sz w:val="18"/>
                <w:szCs w:val="18"/>
                <w:lang w:val="es-CL"/>
              </w:rPr>
            </w:pPr>
            <w:r w:rsidRPr="00687F3B">
              <w:rPr>
                <w:b/>
                <w:bCs/>
                <w:sz w:val="18"/>
                <w:szCs w:val="18"/>
                <w:lang w:val="es-CL"/>
              </w:rPr>
              <w:t>Vivos</w:t>
            </w:r>
          </w:p>
        </w:tc>
        <w:tc>
          <w:tcPr>
            <w:tcW w:w="1094" w:type="pct"/>
            <w:gridSpan w:val="4"/>
            <w:vMerge w:val="restart"/>
            <w:tcBorders>
              <w:top w:val="single" w:sz="4" w:space="0" w:color="auto"/>
            </w:tcBorders>
            <w:vAlign w:val="center"/>
          </w:tcPr>
          <w:p w14:paraId="12E80532" w14:textId="77777777" w:rsidR="00052903" w:rsidRPr="00687F3B" w:rsidRDefault="00052903" w:rsidP="00330CFD">
            <w:pPr>
              <w:spacing w:before="0" w:after="0"/>
              <w:jc w:val="center"/>
              <w:rPr>
                <w:b/>
                <w:bCs/>
                <w:sz w:val="18"/>
                <w:szCs w:val="18"/>
                <w:lang w:val="es-CL"/>
              </w:rPr>
            </w:pPr>
            <w:r w:rsidRPr="00687F3B">
              <w:rPr>
                <w:b/>
                <w:bCs/>
                <w:sz w:val="18"/>
                <w:szCs w:val="18"/>
                <w:lang w:val="es-CL"/>
              </w:rPr>
              <w:t>Secos</w:t>
            </w:r>
          </w:p>
        </w:tc>
        <w:tc>
          <w:tcPr>
            <w:tcW w:w="1143" w:type="pct"/>
            <w:gridSpan w:val="4"/>
            <w:vMerge w:val="restart"/>
            <w:tcBorders>
              <w:top w:val="single" w:sz="4" w:space="0" w:color="auto"/>
            </w:tcBorders>
            <w:shd w:val="clear" w:color="auto" w:fill="F2F2F2" w:themeFill="background1" w:themeFillShade="F2"/>
          </w:tcPr>
          <w:p w14:paraId="6A1C1392" w14:textId="77777777" w:rsidR="00052903" w:rsidRPr="00687F3B" w:rsidRDefault="00052903" w:rsidP="00330CFD">
            <w:pPr>
              <w:spacing w:before="0" w:after="0"/>
              <w:jc w:val="center"/>
              <w:rPr>
                <w:b/>
                <w:bCs/>
                <w:sz w:val="18"/>
                <w:szCs w:val="18"/>
                <w:lang w:val="es-CL"/>
              </w:rPr>
            </w:pPr>
            <w:r w:rsidRPr="00687F3B">
              <w:rPr>
                <w:b/>
                <w:bCs/>
                <w:sz w:val="18"/>
                <w:szCs w:val="18"/>
                <w:lang w:val="es-CL"/>
              </w:rPr>
              <w:t>Total</w:t>
            </w:r>
          </w:p>
          <w:p w14:paraId="5227C206" w14:textId="77777777" w:rsidR="00052903" w:rsidRPr="00687F3B" w:rsidRDefault="00052903"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123A23" w:rsidRPr="00687F3B" w14:paraId="63739930" w14:textId="77777777" w:rsidTr="00C37CFB">
        <w:tc>
          <w:tcPr>
            <w:tcW w:w="635" w:type="pct"/>
            <w:tcBorders>
              <w:bottom w:val="single" w:sz="4" w:space="0" w:color="auto"/>
            </w:tcBorders>
          </w:tcPr>
          <w:p w14:paraId="115436A2" w14:textId="77777777" w:rsidR="00052903" w:rsidRPr="00687F3B" w:rsidRDefault="00052903" w:rsidP="00330CFD">
            <w:pPr>
              <w:spacing w:before="0" w:after="0"/>
              <w:rPr>
                <w:b/>
                <w:bCs/>
                <w:sz w:val="18"/>
                <w:szCs w:val="18"/>
                <w:lang w:val="es-CL"/>
              </w:rPr>
            </w:pPr>
            <w:r w:rsidRPr="00687F3B">
              <w:rPr>
                <w:b/>
                <w:bCs/>
                <w:sz w:val="18"/>
                <w:szCs w:val="18"/>
                <w:lang w:val="es-CL"/>
              </w:rPr>
              <w:t>Fecha</w:t>
            </w:r>
          </w:p>
        </w:tc>
        <w:tc>
          <w:tcPr>
            <w:tcW w:w="629" w:type="pct"/>
            <w:tcBorders>
              <w:bottom w:val="single" w:sz="4" w:space="0" w:color="auto"/>
            </w:tcBorders>
          </w:tcPr>
          <w:p w14:paraId="66C093FB" w14:textId="77777777" w:rsidR="00052903" w:rsidRPr="00687F3B" w:rsidRDefault="00052903" w:rsidP="00330CFD">
            <w:pPr>
              <w:spacing w:before="0" w:after="0"/>
              <w:rPr>
                <w:b/>
                <w:bCs/>
                <w:sz w:val="18"/>
                <w:szCs w:val="18"/>
                <w:lang w:val="es-CL"/>
              </w:rPr>
            </w:pPr>
            <w:r w:rsidRPr="00687F3B">
              <w:rPr>
                <w:b/>
                <w:bCs/>
                <w:sz w:val="18"/>
                <w:szCs w:val="18"/>
                <w:lang w:val="es-CL"/>
              </w:rPr>
              <w:t>N°</w:t>
            </w:r>
          </w:p>
        </w:tc>
        <w:tc>
          <w:tcPr>
            <w:tcW w:w="422" w:type="pct"/>
            <w:vMerge/>
            <w:tcBorders>
              <w:bottom w:val="single" w:sz="4" w:space="0" w:color="auto"/>
            </w:tcBorders>
            <w:shd w:val="clear" w:color="auto" w:fill="auto"/>
          </w:tcPr>
          <w:p w14:paraId="04F9E7B1" w14:textId="77777777" w:rsidR="00052903" w:rsidRPr="00687F3B" w:rsidRDefault="00052903" w:rsidP="00330CFD">
            <w:pPr>
              <w:spacing w:before="0" w:after="0"/>
              <w:jc w:val="center"/>
              <w:rPr>
                <w:b/>
                <w:bCs/>
                <w:sz w:val="18"/>
                <w:szCs w:val="18"/>
                <w:lang w:val="es-CL"/>
              </w:rPr>
            </w:pPr>
          </w:p>
        </w:tc>
        <w:tc>
          <w:tcPr>
            <w:tcW w:w="1077" w:type="pct"/>
            <w:gridSpan w:val="4"/>
            <w:vMerge/>
            <w:tcBorders>
              <w:bottom w:val="single" w:sz="4" w:space="0" w:color="auto"/>
            </w:tcBorders>
            <w:shd w:val="clear" w:color="auto" w:fill="F2F2F2" w:themeFill="background1" w:themeFillShade="F2"/>
          </w:tcPr>
          <w:p w14:paraId="023A2D2C" w14:textId="77777777" w:rsidR="00052903" w:rsidRPr="00687F3B" w:rsidRDefault="00052903" w:rsidP="00330CFD">
            <w:pPr>
              <w:spacing w:before="0" w:after="0"/>
              <w:rPr>
                <w:b/>
                <w:bCs/>
                <w:sz w:val="18"/>
                <w:szCs w:val="18"/>
                <w:lang w:val="es-CL"/>
              </w:rPr>
            </w:pPr>
          </w:p>
        </w:tc>
        <w:tc>
          <w:tcPr>
            <w:tcW w:w="1094" w:type="pct"/>
            <w:gridSpan w:val="4"/>
            <w:vMerge/>
            <w:tcBorders>
              <w:bottom w:val="single" w:sz="4" w:space="0" w:color="auto"/>
            </w:tcBorders>
          </w:tcPr>
          <w:p w14:paraId="0CE3A97C" w14:textId="77777777" w:rsidR="00052903" w:rsidRPr="00687F3B" w:rsidRDefault="00052903" w:rsidP="00330CFD">
            <w:pPr>
              <w:spacing w:before="0" w:after="0"/>
              <w:rPr>
                <w:b/>
                <w:bCs/>
                <w:sz w:val="18"/>
                <w:szCs w:val="18"/>
                <w:lang w:val="es-CL"/>
              </w:rPr>
            </w:pPr>
          </w:p>
        </w:tc>
        <w:tc>
          <w:tcPr>
            <w:tcW w:w="1143" w:type="pct"/>
            <w:gridSpan w:val="4"/>
            <w:vMerge/>
            <w:tcBorders>
              <w:bottom w:val="single" w:sz="4" w:space="0" w:color="auto"/>
            </w:tcBorders>
            <w:shd w:val="clear" w:color="auto" w:fill="F2F2F2" w:themeFill="background1" w:themeFillShade="F2"/>
          </w:tcPr>
          <w:p w14:paraId="14E9ABE1" w14:textId="77777777" w:rsidR="00052903" w:rsidRPr="00687F3B" w:rsidRDefault="00052903" w:rsidP="00330CFD">
            <w:pPr>
              <w:spacing w:before="0" w:after="0"/>
              <w:rPr>
                <w:b/>
                <w:bCs/>
                <w:sz w:val="18"/>
                <w:szCs w:val="18"/>
                <w:lang w:val="es-CL"/>
              </w:rPr>
            </w:pPr>
          </w:p>
        </w:tc>
      </w:tr>
      <w:tr w:rsidR="00123A23" w:rsidRPr="00687F3B" w14:paraId="538B1C55" w14:textId="77777777" w:rsidTr="00C37CFB">
        <w:tc>
          <w:tcPr>
            <w:tcW w:w="635" w:type="pct"/>
            <w:tcBorders>
              <w:top w:val="single" w:sz="4" w:space="0" w:color="auto"/>
            </w:tcBorders>
          </w:tcPr>
          <w:p w14:paraId="64C8BBD0" w14:textId="77777777" w:rsidR="00052903" w:rsidRPr="00687F3B" w:rsidRDefault="00052903" w:rsidP="00052903">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629" w:type="pct"/>
            <w:tcBorders>
              <w:top w:val="single" w:sz="4" w:space="0" w:color="auto"/>
            </w:tcBorders>
          </w:tcPr>
          <w:p w14:paraId="03D9F5FB" w14:textId="77777777" w:rsidR="00052903" w:rsidRPr="00687F3B" w:rsidRDefault="00052903" w:rsidP="00052903">
            <w:pPr>
              <w:spacing w:before="0" w:after="0"/>
              <w:jc w:val="left"/>
              <w:rPr>
                <w:sz w:val="18"/>
                <w:szCs w:val="18"/>
                <w:lang w:val="es-CL"/>
              </w:rPr>
            </w:pPr>
            <w:r w:rsidRPr="00687F3B">
              <w:rPr>
                <w:sz w:val="18"/>
                <w:szCs w:val="18"/>
                <w:lang w:val="es-CL"/>
              </w:rPr>
              <w:t>1</w:t>
            </w:r>
          </w:p>
        </w:tc>
        <w:tc>
          <w:tcPr>
            <w:tcW w:w="422" w:type="pct"/>
            <w:tcBorders>
              <w:top w:val="single" w:sz="4" w:space="0" w:color="auto"/>
            </w:tcBorders>
            <w:shd w:val="clear" w:color="auto" w:fill="auto"/>
          </w:tcPr>
          <w:p w14:paraId="5BBE425F" w14:textId="2C639E50" w:rsidR="00052903" w:rsidRPr="00687F3B" w:rsidRDefault="009528B9" w:rsidP="00052903">
            <w:pPr>
              <w:spacing w:before="0" w:after="0"/>
              <w:jc w:val="center"/>
              <w:rPr>
                <w:sz w:val="18"/>
                <w:szCs w:val="18"/>
              </w:rPr>
            </w:pPr>
            <w:r>
              <w:rPr>
                <w:sz w:val="18"/>
                <w:szCs w:val="18"/>
              </w:rPr>
              <w:t>D</w:t>
            </w:r>
          </w:p>
        </w:tc>
        <w:tc>
          <w:tcPr>
            <w:tcW w:w="559" w:type="pct"/>
            <w:gridSpan w:val="2"/>
            <w:tcBorders>
              <w:top w:val="single" w:sz="4" w:space="0" w:color="auto"/>
            </w:tcBorders>
            <w:shd w:val="clear" w:color="auto" w:fill="F2F2F2" w:themeFill="background1" w:themeFillShade="F2"/>
          </w:tcPr>
          <w:p w14:paraId="2D052C73" w14:textId="2402B0CB" w:rsidR="00052903" w:rsidRPr="00687F3B" w:rsidRDefault="00052903" w:rsidP="00052903">
            <w:pPr>
              <w:spacing w:before="0" w:after="0"/>
              <w:jc w:val="right"/>
              <w:rPr>
                <w:sz w:val="18"/>
                <w:szCs w:val="18"/>
                <w:lang w:val="es-CL"/>
              </w:rPr>
            </w:pPr>
            <w:r>
              <w:rPr>
                <w:sz w:val="18"/>
                <w:szCs w:val="18"/>
              </w:rPr>
              <w:t>-</w:t>
            </w:r>
          </w:p>
        </w:tc>
        <w:tc>
          <w:tcPr>
            <w:tcW w:w="311" w:type="pct"/>
            <w:tcBorders>
              <w:top w:val="single" w:sz="4" w:space="0" w:color="auto"/>
            </w:tcBorders>
            <w:shd w:val="clear" w:color="auto" w:fill="F2F2F2" w:themeFill="background1" w:themeFillShade="F2"/>
            <w:vAlign w:val="center"/>
          </w:tcPr>
          <w:p w14:paraId="3A870DDF" w14:textId="77777777" w:rsidR="00052903" w:rsidRPr="00687F3B" w:rsidRDefault="00052903" w:rsidP="00052903">
            <w:pPr>
              <w:spacing w:before="0" w:after="0"/>
              <w:jc w:val="right"/>
              <w:rPr>
                <w:sz w:val="18"/>
                <w:szCs w:val="18"/>
                <w:lang w:val="es-CL"/>
              </w:rPr>
            </w:pPr>
          </w:p>
        </w:tc>
        <w:tc>
          <w:tcPr>
            <w:tcW w:w="207" w:type="pct"/>
            <w:tcBorders>
              <w:top w:val="single" w:sz="4" w:space="0" w:color="auto"/>
            </w:tcBorders>
            <w:shd w:val="clear" w:color="auto" w:fill="F2F2F2" w:themeFill="background1" w:themeFillShade="F2"/>
            <w:vAlign w:val="center"/>
          </w:tcPr>
          <w:p w14:paraId="6A2BF289" w14:textId="77777777" w:rsidR="00052903" w:rsidRPr="00687F3B" w:rsidRDefault="00052903" w:rsidP="00052903">
            <w:pPr>
              <w:spacing w:before="0" w:after="0"/>
              <w:jc w:val="left"/>
              <w:rPr>
                <w:sz w:val="18"/>
                <w:szCs w:val="18"/>
                <w:lang w:val="es-CL"/>
              </w:rPr>
            </w:pPr>
          </w:p>
        </w:tc>
        <w:tc>
          <w:tcPr>
            <w:tcW w:w="364" w:type="pct"/>
            <w:tcBorders>
              <w:top w:val="single" w:sz="4" w:space="0" w:color="auto"/>
            </w:tcBorders>
          </w:tcPr>
          <w:p w14:paraId="33045965" w14:textId="277C0F24" w:rsidR="00052903" w:rsidRPr="00687F3B" w:rsidRDefault="00052903" w:rsidP="00052903">
            <w:pPr>
              <w:spacing w:before="0" w:after="0"/>
              <w:jc w:val="right"/>
              <w:rPr>
                <w:sz w:val="18"/>
                <w:szCs w:val="18"/>
              </w:rPr>
            </w:pPr>
            <w:r w:rsidRPr="00EA2286">
              <w:rPr>
                <w:sz w:val="18"/>
                <w:szCs w:val="18"/>
              </w:rPr>
              <w:t xml:space="preserve"> -</w:t>
            </w:r>
          </w:p>
        </w:tc>
        <w:tc>
          <w:tcPr>
            <w:tcW w:w="195" w:type="pct"/>
            <w:tcBorders>
              <w:top w:val="single" w:sz="4" w:space="0" w:color="auto"/>
            </w:tcBorders>
          </w:tcPr>
          <w:p w14:paraId="48E6598C" w14:textId="77777777" w:rsidR="00052903" w:rsidRPr="00687F3B" w:rsidRDefault="00052903" w:rsidP="00052903">
            <w:pPr>
              <w:spacing w:before="0" w:after="0"/>
              <w:rPr>
                <w:sz w:val="18"/>
                <w:szCs w:val="18"/>
                <w:lang w:val="es-CL"/>
              </w:rPr>
            </w:pPr>
          </w:p>
        </w:tc>
        <w:tc>
          <w:tcPr>
            <w:tcW w:w="311" w:type="pct"/>
            <w:tcBorders>
              <w:top w:val="single" w:sz="4" w:space="0" w:color="auto"/>
            </w:tcBorders>
            <w:vAlign w:val="center"/>
          </w:tcPr>
          <w:p w14:paraId="4806323D" w14:textId="77777777" w:rsidR="00052903" w:rsidRPr="00687F3B" w:rsidRDefault="00052903" w:rsidP="00052903">
            <w:pPr>
              <w:spacing w:before="0" w:after="0"/>
              <w:jc w:val="right"/>
              <w:rPr>
                <w:sz w:val="18"/>
                <w:szCs w:val="18"/>
                <w:lang w:val="es-CL"/>
              </w:rPr>
            </w:pPr>
          </w:p>
        </w:tc>
        <w:tc>
          <w:tcPr>
            <w:tcW w:w="224" w:type="pct"/>
            <w:tcBorders>
              <w:top w:val="single" w:sz="4" w:space="0" w:color="auto"/>
            </w:tcBorders>
            <w:vAlign w:val="center"/>
          </w:tcPr>
          <w:p w14:paraId="30C23AF5" w14:textId="77777777" w:rsidR="00052903" w:rsidRPr="00687F3B" w:rsidRDefault="00052903" w:rsidP="00052903">
            <w:pPr>
              <w:spacing w:before="0" w:after="0"/>
              <w:jc w:val="left"/>
              <w:rPr>
                <w:sz w:val="18"/>
                <w:szCs w:val="18"/>
                <w:lang w:val="es-CL"/>
              </w:rPr>
            </w:pPr>
          </w:p>
        </w:tc>
        <w:tc>
          <w:tcPr>
            <w:tcW w:w="430" w:type="pct"/>
            <w:tcBorders>
              <w:top w:val="single" w:sz="4" w:space="0" w:color="auto"/>
            </w:tcBorders>
            <w:shd w:val="clear" w:color="auto" w:fill="F2F2F2" w:themeFill="background1" w:themeFillShade="F2"/>
          </w:tcPr>
          <w:p w14:paraId="265C98F4" w14:textId="4319661B" w:rsidR="00052903" w:rsidRPr="00687F3B" w:rsidRDefault="00052903" w:rsidP="00052903">
            <w:pPr>
              <w:spacing w:before="0" w:after="0"/>
              <w:jc w:val="right"/>
              <w:rPr>
                <w:sz w:val="18"/>
                <w:szCs w:val="18"/>
              </w:rPr>
            </w:pPr>
            <w:r w:rsidRPr="00EA2286">
              <w:rPr>
                <w:sz w:val="18"/>
                <w:szCs w:val="18"/>
              </w:rPr>
              <w:t xml:space="preserve"> -</w:t>
            </w:r>
          </w:p>
        </w:tc>
        <w:tc>
          <w:tcPr>
            <w:tcW w:w="195" w:type="pct"/>
            <w:tcBorders>
              <w:top w:val="single" w:sz="4" w:space="0" w:color="auto"/>
            </w:tcBorders>
            <w:shd w:val="clear" w:color="auto" w:fill="F2F2F2" w:themeFill="background1" w:themeFillShade="F2"/>
          </w:tcPr>
          <w:p w14:paraId="49649B36" w14:textId="77777777" w:rsidR="00052903" w:rsidRPr="00687F3B" w:rsidRDefault="00052903" w:rsidP="00052903">
            <w:pPr>
              <w:spacing w:before="0" w:after="0"/>
              <w:rPr>
                <w:sz w:val="18"/>
                <w:szCs w:val="18"/>
                <w:lang w:val="es-CL"/>
              </w:rPr>
            </w:pPr>
          </w:p>
        </w:tc>
        <w:tc>
          <w:tcPr>
            <w:tcW w:w="311" w:type="pct"/>
            <w:tcBorders>
              <w:top w:val="single" w:sz="4" w:space="0" w:color="auto"/>
            </w:tcBorders>
            <w:shd w:val="clear" w:color="auto" w:fill="F2F2F2" w:themeFill="background1" w:themeFillShade="F2"/>
            <w:vAlign w:val="center"/>
          </w:tcPr>
          <w:p w14:paraId="33A346E7" w14:textId="77777777" w:rsidR="00052903" w:rsidRPr="00687F3B" w:rsidRDefault="00052903" w:rsidP="00052903">
            <w:pPr>
              <w:spacing w:before="0" w:after="0"/>
              <w:jc w:val="right"/>
              <w:rPr>
                <w:sz w:val="18"/>
                <w:szCs w:val="18"/>
                <w:lang w:val="es-CL"/>
              </w:rPr>
            </w:pPr>
          </w:p>
        </w:tc>
        <w:tc>
          <w:tcPr>
            <w:tcW w:w="207" w:type="pct"/>
            <w:tcBorders>
              <w:top w:val="single" w:sz="4" w:space="0" w:color="auto"/>
            </w:tcBorders>
            <w:shd w:val="clear" w:color="auto" w:fill="F2F2F2" w:themeFill="background1" w:themeFillShade="F2"/>
          </w:tcPr>
          <w:p w14:paraId="19E3CF0E" w14:textId="77777777" w:rsidR="00052903" w:rsidRPr="00687F3B" w:rsidRDefault="00052903" w:rsidP="00052903">
            <w:pPr>
              <w:spacing w:before="0" w:after="0"/>
              <w:jc w:val="left"/>
              <w:rPr>
                <w:sz w:val="18"/>
                <w:szCs w:val="18"/>
                <w:lang w:val="es-CL"/>
              </w:rPr>
            </w:pPr>
          </w:p>
        </w:tc>
      </w:tr>
      <w:tr w:rsidR="00123A23" w:rsidRPr="00687F3B" w14:paraId="1E8B3176" w14:textId="77777777" w:rsidTr="00C37CFB">
        <w:tc>
          <w:tcPr>
            <w:tcW w:w="635" w:type="pct"/>
          </w:tcPr>
          <w:p w14:paraId="1ACAD753"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629" w:type="pct"/>
          </w:tcPr>
          <w:p w14:paraId="72B35AF3" w14:textId="77777777" w:rsidR="009528B9" w:rsidRPr="00687F3B" w:rsidRDefault="009528B9" w:rsidP="009528B9">
            <w:pPr>
              <w:spacing w:before="0" w:after="0"/>
              <w:jc w:val="left"/>
              <w:rPr>
                <w:sz w:val="18"/>
                <w:szCs w:val="18"/>
                <w:lang w:val="es-CL"/>
              </w:rPr>
            </w:pPr>
            <w:r w:rsidRPr="00687F3B">
              <w:rPr>
                <w:sz w:val="18"/>
                <w:szCs w:val="18"/>
                <w:lang w:val="es-CL"/>
              </w:rPr>
              <w:t>2</w:t>
            </w:r>
          </w:p>
        </w:tc>
        <w:tc>
          <w:tcPr>
            <w:tcW w:w="422" w:type="pct"/>
            <w:shd w:val="clear" w:color="auto" w:fill="auto"/>
          </w:tcPr>
          <w:p w14:paraId="65B50746" w14:textId="16C1A410" w:rsidR="009528B9" w:rsidRPr="00687F3B" w:rsidRDefault="009528B9" w:rsidP="009528B9">
            <w:pPr>
              <w:spacing w:before="0" w:after="0"/>
              <w:jc w:val="center"/>
              <w:rPr>
                <w:sz w:val="18"/>
                <w:szCs w:val="18"/>
              </w:rPr>
            </w:pPr>
            <w:r w:rsidRPr="00A306F0">
              <w:rPr>
                <w:sz w:val="18"/>
                <w:szCs w:val="18"/>
              </w:rPr>
              <w:t>D</w:t>
            </w:r>
          </w:p>
        </w:tc>
        <w:tc>
          <w:tcPr>
            <w:tcW w:w="559" w:type="pct"/>
            <w:gridSpan w:val="2"/>
            <w:shd w:val="clear" w:color="auto" w:fill="F2F2F2" w:themeFill="background1" w:themeFillShade="F2"/>
          </w:tcPr>
          <w:p w14:paraId="6CE4F0F4" w14:textId="76E0BBC6" w:rsidR="009528B9" w:rsidRPr="00687F3B" w:rsidRDefault="009528B9" w:rsidP="009528B9">
            <w:pPr>
              <w:spacing w:before="0" w:after="0"/>
              <w:jc w:val="right"/>
              <w:rPr>
                <w:sz w:val="18"/>
                <w:szCs w:val="18"/>
                <w:lang w:val="es-CL"/>
              </w:rPr>
            </w:pPr>
            <w:r w:rsidRPr="00EA2286">
              <w:rPr>
                <w:sz w:val="18"/>
                <w:szCs w:val="18"/>
              </w:rPr>
              <w:t>18,92</w:t>
            </w:r>
          </w:p>
        </w:tc>
        <w:tc>
          <w:tcPr>
            <w:tcW w:w="311" w:type="pct"/>
            <w:shd w:val="clear" w:color="auto" w:fill="F2F2F2" w:themeFill="background1" w:themeFillShade="F2"/>
          </w:tcPr>
          <w:p w14:paraId="25FCA964"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68FB38C4" w14:textId="7C128538"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364" w:type="pct"/>
          </w:tcPr>
          <w:p w14:paraId="08BDB66F" w14:textId="6CECE825" w:rsidR="009528B9" w:rsidRPr="00687F3B" w:rsidRDefault="009528B9" w:rsidP="009528B9">
            <w:pPr>
              <w:spacing w:before="0" w:after="0"/>
              <w:jc w:val="right"/>
              <w:rPr>
                <w:sz w:val="18"/>
                <w:szCs w:val="18"/>
                <w:lang w:val="es-CL"/>
              </w:rPr>
            </w:pPr>
            <w:r w:rsidRPr="00EA2286">
              <w:rPr>
                <w:sz w:val="18"/>
                <w:szCs w:val="18"/>
              </w:rPr>
              <w:t>3,51</w:t>
            </w:r>
          </w:p>
        </w:tc>
        <w:tc>
          <w:tcPr>
            <w:tcW w:w="195" w:type="pct"/>
          </w:tcPr>
          <w:p w14:paraId="710C8422" w14:textId="77777777" w:rsidR="009528B9" w:rsidRPr="00687F3B" w:rsidRDefault="009528B9" w:rsidP="009528B9">
            <w:pPr>
              <w:spacing w:before="0" w:after="0"/>
              <w:rPr>
                <w:sz w:val="18"/>
                <w:szCs w:val="18"/>
                <w:lang w:val="es-CL"/>
              </w:rPr>
            </w:pPr>
          </w:p>
        </w:tc>
        <w:tc>
          <w:tcPr>
            <w:tcW w:w="311" w:type="pct"/>
            <w:vAlign w:val="center"/>
          </w:tcPr>
          <w:p w14:paraId="0835F4F5" w14:textId="77777777" w:rsidR="009528B9" w:rsidRPr="00687F3B" w:rsidRDefault="009528B9" w:rsidP="009528B9">
            <w:pPr>
              <w:spacing w:before="0" w:after="0"/>
              <w:jc w:val="right"/>
              <w:rPr>
                <w:sz w:val="18"/>
                <w:szCs w:val="18"/>
                <w:lang w:val="es-CL"/>
              </w:rPr>
            </w:pPr>
          </w:p>
        </w:tc>
        <w:tc>
          <w:tcPr>
            <w:tcW w:w="224" w:type="pct"/>
          </w:tcPr>
          <w:p w14:paraId="1902FE00" w14:textId="5C8D1AE4"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430" w:type="pct"/>
            <w:shd w:val="clear" w:color="auto" w:fill="F2F2F2" w:themeFill="background1" w:themeFillShade="F2"/>
          </w:tcPr>
          <w:p w14:paraId="22D6F2CF" w14:textId="7A4F86F1" w:rsidR="009528B9" w:rsidRPr="00687F3B" w:rsidRDefault="009528B9" w:rsidP="009528B9">
            <w:pPr>
              <w:spacing w:before="0" w:after="0"/>
              <w:jc w:val="right"/>
              <w:rPr>
                <w:sz w:val="18"/>
                <w:szCs w:val="18"/>
                <w:lang w:val="es-CL"/>
              </w:rPr>
            </w:pPr>
            <w:r w:rsidRPr="00EA2286">
              <w:rPr>
                <w:sz w:val="18"/>
                <w:szCs w:val="18"/>
              </w:rPr>
              <w:t>22,43</w:t>
            </w:r>
          </w:p>
        </w:tc>
        <w:tc>
          <w:tcPr>
            <w:tcW w:w="195" w:type="pct"/>
            <w:shd w:val="clear" w:color="auto" w:fill="F2F2F2" w:themeFill="background1" w:themeFillShade="F2"/>
          </w:tcPr>
          <w:p w14:paraId="2B2DBA81" w14:textId="77777777" w:rsidR="009528B9" w:rsidRPr="00687F3B" w:rsidRDefault="009528B9" w:rsidP="009528B9">
            <w:pPr>
              <w:spacing w:before="0" w:after="0"/>
              <w:rPr>
                <w:sz w:val="18"/>
                <w:szCs w:val="18"/>
                <w:lang w:val="es-CL"/>
              </w:rPr>
            </w:pPr>
          </w:p>
        </w:tc>
        <w:tc>
          <w:tcPr>
            <w:tcW w:w="311" w:type="pct"/>
            <w:shd w:val="clear" w:color="auto" w:fill="F2F2F2" w:themeFill="background1" w:themeFillShade="F2"/>
            <w:vAlign w:val="center"/>
          </w:tcPr>
          <w:p w14:paraId="1458AF66"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294D88F0" w14:textId="47E14BC3" w:rsidR="009528B9" w:rsidRPr="00687F3B" w:rsidRDefault="00123A23" w:rsidP="009528B9">
            <w:pPr>
              <w:spacing w:before="0" w:after="0"/>
              <w:jc w:val="left"/>
              <w:rPr>
                <w:sz w:val="18"/>
                <w:szCs w:val="18"/>
                <w:lang w:val="es-CL"/>
              </w:rPr>
            </w:pPr>
            <w:r w:rsidRPr="00687F3B">
              <w:rPr>
                <w:sz w:val="18"/>
                <w:szCs w:val="18"/>
              </w:rPr>
              <w:t>a</w:t>
            </w:r>
            <w:r>
              <w:rPr>
                <w:sz w:val="18"/>
                <w:szCs w:val="18"/>
              </w:rPr>
              <w:t>b</w:t>
            </w:r>
          </w:p>
        </w:tc>
      </w:tr>
      <w:tr w:rsidR="00123A23" w:rsidRPr="00687F3B" w14:paraId="373DFE03" w14:textId="77777777" w:rsidTr="00C37CFB">
        <w:tc>
          <w:tcPr>
            <w:tcW w:w="635" w:type="pct"/>
          </w:tcPr>
          <w:p w14:paraId="5CF54046"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629" w:type="pct"/>
          </w:tcPr>
          <w:p w14:paraId="47AFB76A" w14:textId="77777777" w:rsidR="009528B9" w:rsidRPr="00687F3B" w:rsidRDefault="009528B9" w:rsidP="009528B9">
            <w:pPr>
              <w:spacing w:before="0" w:after="0"/>
              <w:jc w:val="left"/>
              <w:rPr>
                <w:sz w:val="18"/>
                <w:szCs w:val="18"/>
                <w:lang w:val="es-CL"/>
              </w:rPr>
            </w:pPr>
            <w:r w:rsidRPr="00687F3B">
              <w:rPr>
                <w:sz w:val="18"/>
                <w:szCs w:val="18"/>
                <w:lang w:val="es-CL"/>
              </w:rPr>
              <w:t>3</w:t>
            </w:r>
          </w:p>
        </w:tc>
        <w:tc>
          <w:tcPr>
            <w:tcW w:w="422" w:type="pct"/>
            <w:shd w:val="clear" w:color="auto" w:fill="auto"/>
          </w:tcPr>
          <w:p w14:paraId="3B1C2C42" w14:textId="5E5376F3" w:rsidR="009528B9" w:rsidRPr="00687F3B" w:rsidRDefault="009528B9" w:rsidP="009528B9">
            <w:pPr>
              <w:spacing w:before="0" w:after="0"/>
              <w:jc w:val="center"/>
              <w:rPr>
                <w:sz w:val="18"/>
                <w:szCs w:val="18"/>
              </w:rPr>
            </w:pPr>
            <w:r w:rsidRPr="00A306F0">
              <w:rPr>
                <w:sz w:val="18"/>
                <w:szCs w:val="18"/>
              </w:rPr>
              <w:t>D</w:t>
            </w:r>
          </w:p>
        </w:tc>
        <w:tc>
          <w:tcPr>
            <w:tcW w:w="559" w:type="pct"/>
            <w:gridSpan w:val="2"/>
            <w:shd w:val="clear" w:color="auto" w:fill="F2F2F2" w:themeFill="background1" w:themeFillShade="F2"/>
          </w:tcPr>
          <w:p w14:paraId="42DAB625" w14:textId="1557109F" w:rsidR="009528B9" w:rsidRPr="00687F3B" w:rsidRDefault="009528B9" w:rsidP="009528B9">
            <w:pPr>
              <w:spacing w:before="0" w:after="0"/>
              <w:jc w:val="right"/>
              <w:rPr>
                <w:sz w:val="18"/>
                <w:szCs w:val="18"/>
                <w:lang w:val="es-CL"/>
              </w:rPr>
            </w:pPr>
            <w:r w:rsidRPr="00EA2286">
              <w:rPr>
                <w:sz w:val="18"/>
                <w:szCs w:val="18"/>
              </w:rPr>
              <w:t>22,81</w:t>
            </w:r>
          </w:p>
        </w:tc>
        <w:tc>
          <w:tcPr>
            <w:tcW w:w="311" w:type="pct"/>
            <w:shd w:val="clear" w:color="auto" w:fill="F2F2F2" w:themeFill="background1" w:themeFillShade="F2"/>
          </w:tcPr>
          <w:p w14:paraId="5B8A7EEF"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6B347A54" w14:textId="503B79C0"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364" w:type="pct"/>
          </w:tcPr>
          <w:p w14:paraId="5745CABF" w14:textId="36F670E1" w:rsidR="009528B9" w:rsidRPr="00687F3B" w:rsidRDefault="009528B9" w:rsidP="009528B9">
            <w:pPr>
              <w:spacing w:before="0" w:after="0"/>
              <w:jc w:val="right"/>
              <w:rPr>
                <w:sz w:val="18"/>
                <w:szCs w:val="18"/>
                <w:lang w:val="es-CL"/>
              </w:rPr>
            </w:pPr>
            <w:r w:rsidRPr="00EA2286">
              <w:rPr>
                <w:sz w:val="18"/>
                <w:szCs w:val="18"/>
              </w:rPr>
              <w:t>3,64</w:t>
            </w:r>
          </w:p>
        </w:tc>
        <w:tc>
          <w:tcPr>
            <w:tcW w:w="195" w:type="pct"/>
          </w:tcPr>
          <w:p w14:paraId="2B7FE053" w14:textId="77777777" w:rsidR="009528B9" w:rsidRPr="00687F3B" w:rsidRDefault="009528B9" w:rsidP="009528B9">
            <w:pPr>
              <w:spacing w:before="0" w:after="0"/>
              <w:rPr>
                <w:sz w:val="18"/>
                <w:szCs w:val="18"/>
                <w:lang w:val="es-CL"/>
              </w:rPr>
            </w:pPr>
          </w:p>
        </w:tc>
        <w:tc>
          <w:tcPr>
            <w:tcW w:w="311" w:type="pct"/>
            <w:vAlign w:val="center"/>
          </w:tcPr>
          <w:p w14:paraId="63CD88F2" w14:textId="77777777" w:rsidR="009528B9" w:rsidRPr="00687F3B" w:rsidRDefault="009528B9" w:rsidP="009528B9">
            <w:pPr>
              <w:spacing w:before="0" w:after="0"/>
              <w:jc w:val="right"/>
              <w:rPr>
                <w:sz w:val="18"/>
                <w:szCs w:val="18"/>
                <w:lang w:val="es-CL"/>
              </w:rPr>
            </w:pPr>
          </w:p>
        </w:tc>
        <w:tc>
          <w:tcPr>
            <w:tcW w:w="224" w:type="pct"/>
          </w:tcPr>
          <w:p w14:paraId="5F0B9FFA" w14:textId="3EDBB85E"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430" w:type="pct"/>
            <w:shd w:val="clear" w:color="auto" w:fill="F2F2F2" w:themeFill="background1" w:themeFillShade="F2"/>
          </w:tcPr>
          <w:p w14:paraId="5C052185" w14:textId="7C51D804" w:rsidR="009528B9" w:rsidRPr="00687F3B" w:rsidRDefault="009528B9" w:rsidP="009528B9">
            <w:pPr>
              <w:spacing w:before="0" w:after="0"/>
              <w:jc w:val="right"/>
              <w:rPr>
                <w:sz w:val="18"/>
                <w:szCs w:val="18"/>
                <w:lang w:val="es-CL"/>
              </w:rPr>
            </w:pPr>
            <w:r w:rsidRPr="00EA2286">
              <w:rPr>
                <w:sz w:val="18"/>
                <w:szCs w:val="18"/>
              </w:rPr>
              <w:t>26,45</w:t>
            </w:r>
          </w:p>
        </w:tc>
        <w:tc>
          <w:tcPr>
            <w:tcW w:w="195" w:type="pct"/>
            <w:shd w:val="clear" w:color="auto" w:fill="F2F2F2" w:themeFill="background1" w:themeFillShade="F2"/>
          </w:tcPr>
          <w:p w14:paraId="4BE3D424" w14:textId="77777777" w:rsidR="009528B9" w:rsidRPr="00687F3B" w:rsidRDefault="009528B9" w:rsidP="009528B9">
            <w:pPr>
              <w:spacing w:before="0" w:after="0"/>
              <w:rPr>
                <w:sz w:val="18"/>
                <w:szCs w:val="18"/>
                <w:lang w:val="es-CL"/>
              </w:rPr>
            </w:pPr>
          </w:p>
        </w:tc>
        <w:tc>
          <w:tcPr>
            <w:tcW w:w="311" w:type="pct"/>
            <w:shd w:val="clear" w:color="auto" w:fill="F2F2F2" w:themeFill="background1" w:themeFillShade="F2"/>
            <w:vAlign w:val="center"/>
          </w:tcPr>
          <w:p w14:paraId="7E4E4756"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1C139B6A" w14:textId="45E0380A" w:rsidR="009528B9" w:rsidRPr="00687F3B" w:rsidRDefault="00123A23" w:rsidP="009528B9">
            <w:pPr>
              <w:spacing w:before="0" w:after="0"/>
              <w:jc w:val="left"/>
              <w:rPr>
                <w:sz w:val="18"/>
                <w:szCs w:val="18"/>
                <w:lang w:val="es-CL"/>
              </w:rPr>
            </w:pPr>
            <w:r w:rsidRPr="00687F3B">
              <w:rPr>
                <w:sz w:val="18"/>
                <w:szCs w:val="18"/>
              </w:rPr>
              <w:t>a</w:t>
            </w:r>
            <w:r>
              <w:rPr>
                <w:sz w:val="18"/>
                <w:szCs w:val="18"/>
              </w:rPr>
              <w:t>b</w:t>
            </w:r>
          </w:p>
        </w:tc>
      </w:tr>
      <w:tr w:rsidR="00123A23" w:rsidRPr="00687F3B" w14:paraId="3F64FDAF" w14:textId="77777777" w:rsidTr="00C37CFB">
        <w:tc>
          <w:tcPr>
            <w:tcW w:w="635" w:type="pct"/>
          </w:tcPr>
          <w:p w14:paraId="60467E06"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629" w:type="pct"/>
          </w:tcPr>
          <w:p w14:paraId="0B5D8A38" w14:textId="77777777" w:rsidR="009528B9" w:rsidRPr="00687F3B" w:rsidRDefault="009528B9" w:rsidP="009528B9">
            <w:pPr>
              <w:spacing w:before="0" w:after="0"/>
              <w:jc w:val="left"/>
              <w:rPr>
                <w:sz w:val="18"/>
                <w:szCs w:val="18"/>
                <w:lang w:val="es-CL"/>
              </w:rPr>
            </w:pPr>
            <w:r w:rsidRPr="00687F3B">
              <w:rPr>
                <w:sz w:val="18"/>
                <w:szCs w:val="18"/>
                <w:lang w:val="es-CL"/>
              </w:rPr>
              <w:t>4</w:t>
            </w:r>
          </w:p>
        </w:tc>
        <w:tc>
          <w:tcPr>
            <w:tcW w:w="422" w:type="pct"/>
            <w:shd w:val="clear" w:color="auto" w:fill="auto"/>
          </w:tcPr>
          <w:p w14:paraId="1E8C3840" w14:textId="04BD1EAD" w:rsidR="009528B9" w:rsidRPr="00687F3B" w:rsidRDefault="009528B9" w:rsidP="009528B9">
            <w:pPr>
              <w:spacing w:before="0" w:after="0"/>
              <w:jc w:val="center"/>
              <w:rPr>
                <w:sz w:val="18"/>
                <w:szCs w:val="18"/>
              </w:rPr>
            </w:pPr>
            <w:r w:rsidRPr="00A306F0">
              <w:rPr>
                <w:sz w:val="18"/>
                <w:szCs w:val="18"/>
              </w:rPr>
              <w:t>D</w:t>
            </w:r>
          </w:p>
        </w:tc>
        <w:tc>
          <w:tcPr>
            <w:tcW w:w="559" w:type="pct"/>
            <w:gridSpan w:val="2"/>
            <w:shd w:val="clear" w:color="auto" w:fill="F2F2F2" w:themeFill="background1" w:themeFillShade="F2"/>
          </w:tcPr>
          <w:p w14:paraId="0456A1AE" w14:textId="5B993071" w:rsidR="009528B9" w:rsidRPr="00687F3B" w:rsidRDefault="009528B9" w:rsidP="009528B9">
            <w:pPr>
              <w:spacing w:before="0" w:after="0"/>
              <w:jc w:val="right"/>
              <w:rPr>
                <w:sz w:val="18"/>
                <w:szCs w:val="18"/>
                <w:lang w:val="es-CL"/>
              </w:rPr>
            </w:pPr>
            <w:r w:rsidRPr="00EA2286">
              <w:rPr>
                <w:sz w:val="18"/>
                <w:szCs w:val="18"/>
              </w:rPr>
              <w:t>53,82</w:t>
            </w:r>
          </w:p>
        </w:tc>
        <w:tc>
          <w:tcPr>
            <w:tcW w:w="311" w:type="pct"/>
            <w:shd w:val="clear" w:color="auto" w:fill="F2F2F2" w:themeFill="background1" w:themeFillShade="F2"/>
          </w:tcPr>
          <w:p w14:paraId="0A854D0E"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36E9D872" w14:textId="4570090D" w:rsidR="009528B9" w:rsidRPr="00687F3B" w:rsidRDefault="00123A23" w:rsidP="009528B9">
            <w:pPr>
              <w:spacing w:before="0" w:after="0"/>
              <w:jc w:val="left"/>
              <w:rPr>
                <w:sz w:val="18"/>
                <w:szCs w:val="18"/>
              </w:rPr>
            </w:pPr>
            <w:r>
              <w:rPr>
                <w:sz w:val="18"/>
                <w:szCs w:val="18"/>
              </w:rPr>
              <w:t>c</w:t>
            </w:r>
          </w:p>
        </w:tc>
        <w:tc>
          <w:tcPr>
            <w:tcW w:w="364" w:type="pct"/>
          </w:tcPr>
          <w:p w14:paraId="44215665" w14:textId="0AD6128E" w:rsidR="009528B9" w:rsidRPr="00687F3B" w:rsidRDefault="009528B9" w:rsidP="009528B9">
            <w:pPr>
              <w:spacing w:before="0" w:after="0"/>
              <w:jc w:val="right"/>
              <w:rPr>
                <w:sz w:val="18"/>
                <w:szCs w:val="18"/>
                <w:lang w:val="es-CL"/>
              </w:rPr>
            </w:pPr>
            <w:r w:rsidRPr="00EA2286">
              <w:rPr>
                <w:sz w:val="18"/>
                <w:szCs w:val="18"/>
              </w:rPr>
              <w:t>4,41</w:t>
            </w:r>
          </w:p>
        </w:tc>
        <w:tc>
          <w:tcPr>
            <w:tcW w:w="195" w:type="pct"/>
          </w:tcPr>
          <w:p w14:paraId="4DFC3762" w14:textId="77777777" w:rsidR="009528B9" w:rsidRPr="00687F3B" w:rsidRDefault="009528B9" w:rsidP="009528B9">
            <w:pPr>
              <w:spacing w:before="0" w:after="0"/>
              <w:rPr>
                <w:sz w:val="18"/>
                <w:szCs w:val="18"/>
                <w:lang w:val="es-CL"/>
              </w:rPr>
            </w:pPr>
          </w:p>
        </w:tc>
        <w:tc>
          <w:tcPr>
            <w:tcW w:w="311" w:type="pct"/>
            <w:vAlign w:val="center"/>
          </w:tcPr>
          <w:p w14:paraId="5FE58A82" w14:textId="77777777" w:rsidR="009528B9" w:rsidRPr="00687F3B" w:rsidRDefault="009528B9" w:rsidP="009528B9">
            <w:pPr>
              <w:spacing w:before="0" w:after="0"/>
              <w:jc w:val="right"/>
              <w:rPr>
                <w:sz w:val="18"/>
                <w:szCs w:val="18"/>
                <w:lang w:val="es-CL"/>
              </w:rPr>
            </w:pPr>
          </w:p>
        </w:tc>
        <w:tc>
          <w:tcPr>
            <w:tcW w:w="224" w:type="pct"/>
          </w:tcPr>
          <w:p w14:paraId="03FF8A40" w14:textId="75366D9A"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430" w:type="pct"/>
            <w:shd w:val="clear" w:color="auto" w:fill="F2F2F2" w:themeFill="background1" w:themeFillShade="F2"/>
          </w:tcPr>
          <w:p w14:paraId="7D6777BD" w14:textId="604D8961" w:rsidR="009528B9" w:rsidRPr="00687F3B" w:rsidRDefault="009528B9" w:rsidP="009528B9">
            <w:pPr>
              <w:spacing w:before="0" w:after="0"/>
              <w:jc w:val="right"/>
              <w:rPr>
                <w:sz w:val="18"/>
                <w:szCs w:val="18"/>
                <w:lang w:val="es-CL"/>
              </w:rPr>
            </w:pPr>
            <w:r w:rsidRPr="00EA2286">
              <w:rPr>
                <w:sz w:val="18"/>
                <w:szCs w:val="18"/>
              </w:rPr>
              <w:t>58,2</w:t>
            </w:r>
            <w:r w:rsidR="00440B42">
              <w:rPr>
                <w:sz w:val="18"/>
                <w:szCs w:val="18"/>
              </w:rPr>
              <w:t>3</w:t>
            </w:r>
          </w:p>
        </w:tc>
        <w:tc>
          <w:tcPr>
            <w:tcW w:w="195" w:type="pct"/>
            <w:shd w:val="clear" w:color="auto" w:fill="F2F2F2" w:themeFill="background1" w:themeFillShade="F2"/>
          </w:tcPr>
          <w:p w14:paraId="05697A3C" w14:textId="77777777" w:rsidR="009528B9" w:rsidRPr="00687F3B" w:rsidRDefault="009528B9" w:rsidP="009528B9">
            <w:pPr>
              <w:spacing w:before="0" w:after="0"/>
              <w:rPr>
                <w:sz w:val="18"/>
                <w:szCs w:val="18"/>
                <w:lang w:val="es-CL"/>
              </w:rPr>
            </w:pPr>
          </w:p>
        </w:tc>
        <w:tc>
          <w:tcPr>
            <w:tcW w:w="311" w:type="pct"/>
            <w:shd w:val="clear" w:color="auto" w:fill="F2F2F2" w:themeFill="background1" w:themeFillShade="F2"/>
            <w:vAlign w:val="center"/>
          </w:tcPr>
          <w:p w14:paraId="3A830AEA"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504698E9" w14:textId="3D7C7150" w:rsidR="009528B9" w:rsidRPr="00687F3B" w:rsidRDefault="00123A23" w:rsidP="009528B9">
            <w:pPr>
              <w:spacing w:before="0" w:after="0"/>
              <w:jc w:val="left"/>
              <w:rPr>
                <w:sz w:val="18"/>
                <w:szCs w:val="18"/>
                <w:lang w:val="es-CL"/>
              </w:rPr>
            </w:pPr>
            <w:r>
              <w:rPr>
                <w:sz w:val="18"/>
                <w:szCs w:val="18"/>
              </w:rPr>
              <w:t>c</w:t>
            </w:r>
          </w:p>
        </w:tc>
      </w:tr>
      <w:tr w:rsidR="00123A23" w:rsidRPr="00687F3B" w14:paraId="048AA25F" w14:textId="77777777" w:rsidTr="00C37CFB">
        <w:tc>
          <w:tcPr>
            <w:tcW w:w="635" w:type="pct"/>
          </w:tcPr>
          <w:p w14:paraId="2064F0A7" w14:textId="77777777" w:rsidR="009528B9" w:rsidRPr="00687F3B" w:rsidRDefault="009528B9" w:rsidP="009528B9">
            <w:pPr>
              <w:spacing w:before="0" w:after="0"/>
              <w:jc w:val="left"/>
              <w:rPr>
                <w:sz w:val="18"/>
                <w:szCs w:val="18"/>
                <w:lang w:val="es-CL"/>
              </w:rPr>
            </w:pPr>
            <w:r w:rsidRPr="00687F3B">
              <w:rPr>
                <w:rFonts w:cs="Calibri"/>
                <w:color w:val="000000"/>
                <w:sz w:val="18"/>
                <w:szCs w:val="18"/>
                <w:lang w:val="es-CL" w:eastAsia="es-CL"/>
              </w:rPr>
              <w:t>Jul 2023</w:t>
            </w:r>
          </w:p>
        </w:tc>
        <w:tc>
          <w:tcPr>
            <w:tcW w:w="629" w:type="pct"/>
          </w:tcPr>
          <w:p w14:paraId="5B70F47C" w14:textId="77777777" w:rsidR="009528B9" w:rsidRPr="00687F3B" w:rsidRDefault="009528B9" w:rsidP="009528B9">
            <w:pPr>
              <w:spacing w:before="0" w:after="0"/>
              <w:jc w:val="left"/>
              <w:rPr>
                <w:sz w:val="18"/>
                <w:szCs w:val="18"/>
                <w:lang w:val="es-CL"/>
              </w:rPr>
            </w:pPr>
            <w:r w:rsidRPr="00687F3B">
              <w:rPr>
                <w:sz w:val="18"/>
                <w:szCs w:val="18"/>
                <w:lang w:val="es-CL"/>
              </w:rPr>
              <w:t>5</w:t>
            </w:r>
          </w:p>
        </w:tc>
        <w:tc>
          <w:tcPr>
            <w:tcW w:w="422" w:type="pct"/>
            <w:shd w:val="clear" w:color="auto" w:fill="auto"/>
          </w:tcPr>
          <w:p w14:paraId="17600D45" w14:textId="6E1F28D7" w:rsidR="009528B9" w:rsidRPr="00687F3B" w:rsidRDefault="009528B9" w:rsidP="009528B9">
            <w:pPr>
              <w:spacing w:before="0" w:after="0"/>
              <w:jc w:val="center"/>
              <w:rPr>
                <w:sz w:val="18"/>
                <w:szCs w:val="18"/>
              </w:rPr>
            </w:pPr>
            <w:r w:rsidRPr="00A306F0">
              <w:rPr>
                <w:sz w:val="18"/>
                <w:szCs w:val="18"/>
              </w:rPr>
              <w:t>D</w:t>
            </w:r>
          </w:p>
        </w:tc>
        <w:tc>
          <w:tcPr>
            <w:tcW w:w="559" w:type="pct"/>
            <w:gridSpan w:val="2"/>
            <w:shd w:val="clear" w:color="auto" w:fill="F2F2F2" w:themeFill="background1" w:themeFillShade="F2"/>
          </w:tcPr>
          <w:p w14:paraId="5AE9C9D6" w14:textId="383B8867" w:rsidR="009528B9" w:rsidRPr="00687F3B" w:rsidRDefault="009528B9" w:rsidP="009528B9">
            <w:pPr>
              <w:spacing w:before="0" w:after="0"/>
              <w:jc w:val="right"/>
              <w:rPr>
                <w:sz w:val="18"/>
                <w:szCs w:val="18"/>
                <w:lang w:val="es-CL"/>
              </w:rPr>
            </w:pPr>
            <w:r w:rsidRPr="00EA2286">
              <w:rPr>
                <w:sz w:val="18"/>
                <w:szCs w:val="18"/>
              </w:rPr>
              <w:t>49,12</w:t>
            </w:r>
          </w:p>
        </w:tc>
        <w:tc>
          <w:tcPr>
            <w:tcW w:w="311" w:type="pct"/>
            <w:shd w:val="clear" w:color="auto" w:fill="F2F2F2" w:themeFill="background1" w:themeFillShade="F2"/>
          </w:tcPr>
          <w:p w14:paraId="55F0F24E"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178C72D4" w14:textId="18B70A68" w:rsidR="009528B9" w:rsidRPr="00687F3B" w:rsidRDefault="00123A23" w:rsidP="009528B9">
            <w:pPr>
              <w:spacing w:before="0" w:after="0"/>
              <w:jc w:val="left"/>
              <w:rPr>
                <w:sz w:val="18"/>
                <w:szCs w:val="18"/>
              </w:rPr>
            </w:pPr>
            <w:r>
              <w:rPr>
                <w:sz w:val="18"/>
                <w:szCs w:val="18"/>
              </w:rPr>
              <w:t>c</w:t>
            </w:r>
          </w:p>
        </w:tc>
        <w:tc>
          <w:tcPr>
            <w:tcW w:w="364" w:type="pct"/>
          </w:tcPr>
          <w:p w14:paraId="021DF65A" w14:textId="7F1590D0" w:rsidR="009528B9" w:rsidRPr="00687F3B" w:rsidRDefault="009528B9" w:rsidP="009528B9">
            <w:pPr>
              <w:spacing w:before="0" w:after="0"/>
              <w:jc w:val="right"/>
              <w:rPr>
                <w:sz w:val="18"/>
                <w:szCs w:val="18"/>
                <w:lang w:val="es-CL"/>
              </w:rPr>
            </w:pPr>
            <w:r w:rsidRPr="00EA2286">
              <w:rPr>
                <w:sz w:val="18"/>
                <w:szCs w:val="18"/>
              </w:rPr>
              <w:t>7,13</w:t>
            </w:r>
          </w:p>
        </w:tc>
        <w:tc>
          <w:tcPr>
            <w:tcW w:w="195" w:type="pct"/>
          </w:tcPr>
          <w:p w14:paraId="52808B2C" w14:textId="77777777" w:rsidR="009528B9" w:rsidRPr="00687F3B" w:rsidRDefault="009528B9" w:rsidP="009528B9">
            <w:pPr>
              <w:spacing w:before="0" w:after="0"/>
              <w:rPr>
                <w:sz w:val="18"/>
                <w:szCs w:val="18"/>
                <w:lang w:val="es-CL"/>
              </w:rPr>
            </w:pPr>
          </w:p>
        </w:tc>
        <w:tc>
          <w:tcPr>
            <w:tcW w:w="311" w:type="pct"/>
            <w:vAlign w:val="center"/>
          </w:tcPr>
          <w:p w14:paraId="286804D5" w14:textId="77777777" w:rsidR="009528B9" w:rsidRPr="00687F3B" w:rsidRDefault="009528B9" w:rsidP="009528B9">
            <w:pPr>
              <w:spacing w:before="0" w:after="0"/>
              <w:jc w:val="right"/>
              <w:rPr>
                <w:sz w:val="18"/>
                <w:szCs w:val="18"/>
                <w:lang w:val="es-CL"/>
              </w:rPr>
            </w:pPr>
          </w:p>
        </w:tc>
        <w:tc>
          <w:tcPr>
            <w:tcW w:w="224" w:type="pct"/>
          </w:tcPr>
          <w:p w14:paraId="398E34CC" w14:textId="5C90CE95" w:rsidR="009528B9" w:rsidRPr="00687F3B" w:rsidRDefault="00123A23" w:rsidP="009528B9">
            <w:pPr>
              <w:spacing w:before="0" w:after="0"/>
              <w:jc w:val="left"/>
              <w:rPr>
                <w:sz w:val="18"/>
                <w:szCs w:val="18"/>
              </w:rPr>
            </w:pPr>
            <w:r>
              <w:rPr>
                <w:sz w:val="18"/>
                <w:szCs w:val="18"/>
              </w:rPr>
              <w:t>a</w:t>
            </w:r>
          </w:p>
        </w:tc>
        <w:tc>
          <w:tcPr>
            <w:tcW w:w="430" w:type="pct"/>
            <w:shd w:val="clear" w:color="auto" w:fill="F2F2F2" w:themeFill="background1" w:themeFillShade="F2"/>
          </w:tcPr>
          <w:p w14:paraId="1F8C52A6" w14:textId="19639A4A" w:rsidR="009528B9" w:rsidRPr="00687F3B" w:rsidRDefault="009528B9" w:rsidP="009528B9">
            <w:pPr>
              <w:spacing w:before="0" w:after="0"/>
              <w:jc w:val="right"/>
              <w:rPr>
                <w:sz w:val="18"/>
                <w:szCs w:val="18"/>
                <w:lang w:val="es-CL"/>
              </w:rPr>
            </w:pPr>
            <w:r w:rsidRPr="00EA2286">
              <w:rPr>
                <w:sz w:val="18"/>
                <w:szCs w:val="18"/>
              </w:rPr>
              <w:t>56,2</w:t>
            </w:r>
            <w:r w:rsidR="00440B42">
              <w:rPr>
                <w:sz w:val="18"/>
                <w:szCs w:val="18"/>
              </w:rPr>
              <w:t>5</w:t>
            </w:r>
          </w:p>
        </w:tc>
        <w:tc>
          <w:tcPr>
            <w:tcW w:w="195" w:type="pct"/>
            <w:shd w:val="clear" w:color="auto" w:fill="F2F2F2" w:themeFill="background1" w:themeFillShade="F2"/>
          </w:tcPr>
          <w:p w14:paraId="654B6A4B" w14:textId="77777777" w:rsidR="009528B9" w:rsidRPr="00687F3B" w:rsidRDefault="009528B9" w:rsidP="009528B9">
            <w:pPr>
              <w:spacing w:before="0" w:after="0"/>
              <w:rPr>
                <w:sz w:val="18"/>
                <w:szCs w:val="18"/>
                <w:lang w:val="es-CL"/>
              </w:rPr>
            </w:pPr>
          </w:p>
        </w:tc>
        <w:tc>
          <w:tcPr>
            <w:tcW w:w="311" w:type="pct"/>
            <w:shd w:val="clear" w:color="auto" w:fill="F2F2F2" w:themeFill="background1" w:themeFillShade="F2"/>
            <w:vAlign w:val="center"/>
          </w:tcPr>
          <w:p w14:paraId="19399DBC"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5264EAA5" w14:textId="1737D0CF" w:rsidR="009528B9" w:rsidRPr="00687F3B" w:rsidRDefault="00123A23" w:rsidP="009528B9">
            <w:pPr>
              <w:spacing w:before="0" w:after="0"/>
              <w:jc w:val="left"/>
              <w:rPr>
                <w:sz w:val="18"/>
                <w:szCs w:val="18"/>
                <w:lang w:val="es-CL"/>
              </w:rPr>
            </w:pPr>
            <w:r>
              <w:rPr>
                <w:sz w:val="18"/>
                <w:szCs w:val="18"/>
              </w:rPr>
              <w:t>c</w:t>
            </w:r>
          </w:p>
        </w:tc>
      </w:tr>
      <w:tr w:rsidR="00123A23" w:rsidRPr="00687F3B" w14:paraId="7B7B3135" w14:textId="77777777" w:rsidTr="00C37CFB">
        <w:tc>
          <w:tcPr>
            <w:tcW w:w="635" w:type="pct"/>
          </w:tcPr>
          <w:p w14:paraId="5583D59A"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629" w:type="pct"/>
          </w:tcPr>
          <w:p w14:paraId="3DA64C89" w14:textId="77777777" w:rsidR="009528B9" w:rsidRPr="00687F3B" w:rsidRDefault="009528B9" w:rsidP="009528B9">
            <w:pPr>
              <w:spacing w:before="0" w:after="0"/>
              <w:jc w:val="left"/>
              <w:rPr>
                <w:sz w:val="18"/>
                <w:szCs w:val="18"/>
                <w:lang w:val="es-CL"/>
              </w:rPr>
            </w:pPr>
            <w:r w:rsidRPr="00687F3B">
              <w:rPr>
                <w:sz w:val="18"/>
                <w:szCs w:val="18"/>
                <w:lang w:val="es-CL"/>
              </w:rPr>
              <w:t>6</w:t>
            </w:r>
          </w:p>
        </w:tc>
        <w:tc>
          <w:tcPr>
            <w:tcW w:w="422" w:type="pct"/>
            <w:shd w:val="clear" w:color="auto" w:fill="auto"/>
          </w:tcPr>
          <w:p w14:paraId="2FD30A93" w14:textId="7B289E3E" w:rsidR="009528B9" w:rsidRPr="00687F3B" w:rsidRDefault="009528B9" w:rsidP="009528B9">
            <w:pPr>
              <w:spacing w:before="0" w:after="0"/>
              <w:jc w:val="center"/>
              <w:rPr>
                <w:sz w:val="18"/>
                <w:szCs w:val="18"/>
              </w:rPr>
            </w:pPr>
            <w:r w:rsidRPr="00A306F0">
              <w:rPr>
                <w:sz w:val="18"/>
                <w:szCs w:val="18"/>
              </w:rPr>
              <w:t>D</w:t>
            </w:r>
          </w:p>
        </w:tc>
        <w:tc>
          <w:tcPr>
            <w:tcW w:w="559" w:type="pct"/>
            <w:gridSpan w:val="2"/>
            <w:shd w:val="clear" w:color="auto" w:fill="F2F2F2" w:themeFill="background1" w:themeFillShade="F2"/>
          </w:tcPr>
          <w:p w14:paraId="4E4964F8" w14:textId="35A74D33" w:rsidR="009528B9" w:rsidRPr="00687F3B" w:rsidRDefault="009528B9" w:rsidP="009528B9">
            <w:pPr>
              <w:spacing w:before="0" w:after="0"/>
              <w:jc w:val="right"/>
              <w:rPr>
                <w:sz w:val="18"/>
                <w:szCs w:val="18"/>
                <w:lang w:val="es-CL"/>
              </w:rPr>
            </w:pPr>
            <w:r w:rsidRPr="00EA2286">
              <w:rPr>
                <w:sz w:val="18"/>
                <w:szCs w:val="18"/>
              </w:rPr>
              <w:t>62,82</w:t>
            </w:r>
          </w:p>
        </w:tc>
        <w:tc>
          <w:tcPr>
            <w:tcW w:w="311" w:type="pct"/>
            <w:shd w:val="clear" w:color="auto" w:fill="F2F2F2" w:themeFill="background1" w:themeFillShade="F2"/>
          </w:tcPr>
          <w:p w14:paraId="70B36771"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2D9442BA" w14:textId="271E16B8" w:rsidR="009528B9" w:rsidRPr="00687F3B" w:rsidRDefault="00123A23" w:rsidP="009528B9">
            <w:pPr>
              <w:spacing w:before="0" w:after="0"/>
              <w:jc w:val="left"/>
              <w:rPr>
                <w:sz w:val="18"/>
                <w:szCs w:val="18"/>
              </w:rPr>
            </w:pPr>
            <w:r>
              <w:rPr>
                <w:sz w:val="18"/>
                <w:szCs w:val="18"/>
              </w:rPr>
              <w:t>c</w:t>
            </w:r>
          </w:p>
        </w:tc>
        <w:tc>
          <w:tcPr>
            <w:tcW w:w="364" w:type="pct"/>
          </w:tcPr>
          <w:p w14:paraId="2BD0A9F8" w14:textId="2DBBAA05" w:rsidR="009528B9" w:rsidRPr="00687F3B" w:rsidRDefault="009528B9" w:rsidP="009528B9">
            <w:pPr>
              <w:spacing w:before="0" w:after="0"/>
              <w:jc w:val="right"/>
              <w:rPr>
                <w:sz w:val="18"/>
                <w:szCs w:val="18"/>
                <w:lang w:val="es-CL"/>
              </w:rPr>
            </w:pPr>
            <w:r w:rsidRPr="00EA2286">
              <w:rPr>
                <w:sz w:val="18"/>
                <w:szCs w:val="18"/>
              </w:rPr>
              <w:t>4,95</w:t>
            </w:r>
          </w:p>
        </w:tc>
        <w:tc>
          <w:tcPr>
            <w:tcW w:w="195" w:type="pct"/>
          </w:tcPr>
          <w:p w14:paraId="7F15651C" w14:textId="77777777" w:rsidR="009528B9" w:rsidRPr="00687F3B" w:rsidRDefault="009528B9" w:rsidP="009528B9">
            <w:pPr>
              <w:spacing w:before="0" w:after="0"/>
              <w:rPr>
                <w:sz w:val="18"/>
                <w:szCs w:val="18"/>
                <w:lang w:val="es-CL"/>
              </w:rPr>
            </w:pPr>
          </w:p>
        </w:tc>
        <w:tc>
          <w:tcPr>
            <w:tcW w:w="311" w:type="pct"/>
            <w:vAlign w:val="center"/>
          </w:tcPr>
          <w:p w14:paraId="72D4D117" w14:textId="77777777" w:rsidR="009528B9" w:rsidRPr="00687F3B" w:rsidRDefault="009528B9" w:rsidP="009528B9">
            <w:pPr>
              <w:spacing w:before="0" w:after="0"/>
              <w:jc w:val="right"/>
              <w:rPr>
                <w:sz w:val="18"/>
                <w:szCs w:val="18"/>
                <w:lang w:val="es-CL"/>
              </w:rPr>
            </w:pPr>
          </w:p>
        </w:tc>
        <w:tc>
          <w:tcPr>
            <w:tcW w:w="224" w:type="pct"/>
          </w:tcPr>
          <w:p w14:paraId="69664B2D" w14:textId="32083A73" w:rsidR="009528B9" w:rsidRPr="00687F3B" w:rsidRDefault="00123A23" w:rsidP="009528B9">
            <w:pPr>
              <w:spacing w:before="0" w:after="0"/>
              <w:jc w:val="left"/>
              <w:rPr>
                <w:sz w:val="18"/>
                <w:szCs w:val="18"/>
              </w:rPr>
            </w:pPr>
            <w:r w:rsidRPr="00687F3B">
              <w:rPr>
                <w:sz w:val="18"/>
                <w:szCs w:val="18"/>
              </w:rPr>
              <w:t>a</w:t>
            </w:r>
            <w:r>
              <w:rPr>
                <w:sz w:val="18"/>
                <w:szCs w:val="18"/>
              </w:rPr>
              <w:t>b</w:t>
            </w:r>
          </w:p>
        </w:tc>
        <w:tc>
          <w:tcPr>
            <w:tcW w:w="430" w:type="pct"/>
            <w:shd w:val="clear" w:color="auto" w:fill="F2F2F2" w:themeFill="background1" w:themeFillShade="F2"/>
          </w:tcPr>
          <w:p w14:paraId="145EE5E0" w14:textId="0D3EA9BF" w:rsidR="009528B9" w:rsidRPr="00687F3B" w:rsidRDefault="009528B9" w:rsidP="009528B9">
            <w:pPr>
              <w:spacing w:before="0" w:after="0"/>
              <w:jc w:val="right"/>
              <w:rPr>
                <w:sz w:val="18"/>
                <w:szCs w:val="18"/>
                <w:lang w:val="es-CL"/>
              </w:rPr>
            </w:pPr>
            <w:r w:rsidRPr="00EA2286">
              <w:rPr>
                <w:sz w:val="18"/>
                <w:szCs w:val="18"/>
              </w:rPr>
              <w:t>67,77</w:t>
            </w:r>
          </w:p>
        </w:tc>
        <w:tc>
          <w:tcPr>
            <w:tcW w:w="195" w:type="pct"/>
            <w:shd w:val="clear" w:color="auto" w:fill="F2F2F2" w:themeFill="background1" w:themeFillShade="F2"/>
          </w:tcPr>
          <w:p w14:paraId="17A584C4" w14:textId="77777777" w:rsidR="009528B9" w:rsidRPr="00687F3B" w:rsidRDefault="009528B9" w:rsidP="009528B9">
            <w:pPr>
              <w:spacing w:before="0" w:after="0"/>
              <w:rPr>
                <w:sz w:val="18"/>
                <w:szCs w:val="18"/>
                <w:lang w:val="es-CL"/>
              </w:rPr>
            </w:pPr>
          </w:p>
        </w:tc>
        <w:tc>
          <w:tcPr>
            <w:tcW w:w="311" w:type="pct"/>
            <w:shd w:val="clear" w:color="auto" w:fill="F2F2F2" w:themeFill="background1" w:themeFillShade="F2"/>
            <w:vAlign w:val="center"/>
          </w:tcPr>
          <w:p w14:paraId="43E30422"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77225747" w14:textId="19756719" w:rsidR="009528B9" w:rsidRPr="00687F3B" w:rsidRDefault="00123A23" w:rsidP="009528B9">
            <w:pPr>
              <w:spacing w:before="0" w:after="0"/>
              <w:jc w:val="left"/>
              <w:rPr>
                <w:sz w:val="18"/>
                <w:szCs w:val="18"/>
                <w:lang w:val="es-CL"/>
              </w:rPr>
            </w:pPr>
            <w:r>
              <w:rPr>
                <w:sz w:val="18"/>
                <w:szCs w:val="18"/>
              </w:rPr>
              <w:t>c</w:t>
            </w:r>
          </w:p>
        </w:tc>
      </w:tr>
      <w:tr w:rsidR="00123A23" w:rsidRPr="00687F3B" w14:paraId="7A0CBEA1" w14:textId="77777777" w:rsidTr="00C37CFB">
        <w:tc>
          <w:tcPr>
            <w:tcW w:w="635" w:type="pct"/>
          </w:tcPr>
          <w:p w14:paraId="401BA62E"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629" w:type="pct"/>
          </w:tcPr>
          <w:p w14:paraId="7FC30A26" w14:textId="77777777" w:rsidR="009528B9" w:rsidRPr="00687F3B" w:rsidRDefault="009528B9" w:rsidP="009528B9">
            <w:pPr>
              <w:spacing w:before="0" w:after="0"/>
              <w:jc w:val="left"/>
              <w:rPr>
                <w:sz w:val="18"/>
                <w:szCs w:val="18"/>
                <w:lang w:val="es-CL"/>
              </w:rPr>
            </w:pPr>
            <w:r w:rsidRPr="00687F3B">
              <w:rPr>
                <w:sz w:val="18"/>
                <w:szCs w:val="18"/>
                <w:lang w:val="es-CL"/>
              </w:rPr>
              <w:t>7</w:t>
            </w:r>
          </w:p>
        </w:tc>
        <w:tc>
          <w:tcPr>
            <w:tcW w:w="422" w:type="pct"/>
            <w:shd w:val="clear" w:color="auto" w:fill="auto"/>
          </w:tcPr>
          <w:p w14:paraId="78695308" w14:textId="51F5CAD5" w:rsidR="009528B9" w:rsidRPr="00687F3B" w:rsidRDefault="009528B9" w:rsidP="009528B9">
            <w:pPr>
              <w:spacing w:before="0" w:after="0"/>
              <w:jc w:val="center"/>
              <w:rPr>
                <w:sz w:val="18"/>
                <w:szCs w:val="18"/>
              </w:rPr>
            </w:pPr>
            <w:r w:rsidRPr="00A306F0">
              <w:rPr>
                <w:sz w:val="18"/>
                <w:szCs w:val="18"/>
              </w:rPr>
              <w:t>D</w:t>
            </w:r>
          </w:p>
        </w:tc>
        <w:tc>
          <w:tcPr>
            <w:tcW w:w="559" w:type="pct"/>
            <w:gridSpan w:val="2"/>
            <w:shd w:val="clear" w:color="auto" w:fill="F2F2F2" w:themeFill="background1" w:themeFillShade="F2"/>
          </w:tcPr>
          <w:p w14:paraId="7BA3443A" w14:textId="0F9B2F2F" w:rsidR="009528B9" w:rsidRPr="00687F3B" w:rsidRDefault="009528B9" w:rsidP="009528B9">
            <w:pPr>
              <w:spacing w:before="0" w:after="0"/>
              <w:jc w:val="right"/>
              <w:rPr>
                <w:sz w:val="18"/>
                <w:szCs w:val="18"/>
                <w:lang w:val="es-CL"/>
              </w:rPr>
            </w:pPr>
            <w:r w:rsidRPr="00EA2286">
              <w:rPr>
                <w:sz w:val="18"/>
                <w:szCs w:val="18"/>
              </w:rPr>
              <w:t>10,55</w:t>
            </w:r>
          </w:p>
        </w:tc>
        <w:tc>
          <w:tcPr>
            <w:tcW w:w="311" w:type="pct"/>
            <w:shd w:val="clear" w:color="auto" w:fill="F2F2F2" w:themeFill="background1" w:themeFillShade="F2"/>
          </w:tcPr>
          <w:p w14:paraId="417D5BAF"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013310BC" w14:textId="4E0C60A5" w:rsidR="009528B9" w:rsidRPr="00687F3B" w:rsidRDefault="00123A23" w:rsidP="009528B9">
            <w:pPr>
              <w:spacing w:before="0" w:after="0"/>
              <w:jc w:val="left"/>
              <w:rPr>
                <w:sz w:val="18"/>
                <w:szCs w:val="18"/>
              </w:rPr>
            </w:pPr>
            <w:r>
              <w:rPr>
                <w:sz w:val="18"/>
                <w:szCs w:val="18"/>
              </w:rPr>
              <w:t>d</w:t>
            </w:r>
          </w:p>
        </w:tc>
        <w:tc>
          <w:tcPr>
            <w:tcW w:w="364" w:type="pct"/>
          </w:tcPr>
          <w:p w14:paraId="1F15ACB4" w14:textId="3DB59891" w:rsidR="009528B9" w:rsidRPr="00687F3B" w:rsidRDefault="009528B9" w:rsidP="009528B9">
            <w:pPr>
              <w:spacing w:before="0" w:after="0"/>
              <w:jc w:val="right"/>
              <w:rPr>
                <w:sz w:val="18"/>
                <w:szCs w:val="18"/>
                <w:lang w:val="es-CL"/>
              </w:rPr>
            </w:pPr>
            <w:r w:rsidRPr="00EA2286">
              <w:rPr>
                <w:sz w:val="18"/>
                <w:szCs w:val="18"/>
              </w:rPr>
              <w:t>0,61</w:t>
            </w:r>
          </w:p>
        </w:tc>
        <w:tc>
          <w:tcPr>
            <w:tcW w:w="195" w:type="pct"/>
          </w:tcPr>
          <w:p w14:paraId="1D8F35E8" w14:textId="77777777" w:rsidR="009528B9" w:rsidRPr="00687F3B" w:rsidRDefault="009528B9" w:rsidP="009528B9">
            <w:pPr>
              <w:spacing w:before="0" w:after="0"/>
              <w:rPr>
                <w:sz w:val="18"/>
                <w:szCs w:val="18"/>
                <w:lang w:val="es-CL"/>
              </w:rPr>
            </w:pPr>
          </w:p>
        </w:tc>
        <w:tc>
          <w:tcPr>
            <w:tcW w:w="311" w:type="pct"/>
            <w:vAlign w:val="center"/>
          </w:tcPr>
          <w:p w14:paraId="1A13D352" w14:textId="77777777" w:rsidR="009528B9" w:rsidRPr="00687F3B" w:rsidRDefault="009528B9" w:rsidP="009528B9">
            <w:pPr>
              <w:spacing w:before="0" w:after="0"/>
              <w:jc w:val="right"/>
              <w:rPr>
                <w:sz w:val="18"/>
                <w:szCs w:val="18"/>
                <w:lang w:val="es-CL"/>
              </w:rPr>
            </w:pPr>
          </w:p>
        </w:tc>
        <w:tc>
          <w:tcPr>
            <w:tcW w:w="224" w:type="pct"/>
          </w:tcPr>
          <w:p w14:paraId="059EBE4E" w14:textId="0D01CF60" w:rsidR="009528B9" w:rsidRPr="00687F3B" w:rsidRDefault="00123A23" w:rsidP="009528B9">
            <w:pPr>
              <w:spacing w:before="0" w:after="0"/>
              <w:jc w:val="left"/>
              <w:rPr>
                <w:sz w:val="18"/>
                <w:szCs w:val="18"/>
              </w:rPr>
            </w:pPr>
            <w:r>
              <w:rPr>
                <w:sz w:val="18"/>
                <w:szCs w:val="18"/>
              </w:rPr>
              <w:t>c</w:t>
            </w:r>
          </w:p>
        </w:tc>
        <w:tc>
          <w:tcPr>
            <w:tcW w:w="430" w:type="pct"/>
            <w:shd w:val="clear" w:color="auto" w:fill="F2F2F2" w:themeFill="background1" w:themeFillShade="F2"/>
          </w:tcPr>
          <w:p w14:paraId="35F7796F" w14:textId="5BABE40C" w:rsidR="009528B9" w:rsidRPr="00687F3B" w:rsidRDefault="009528B9" w:rsidP="009528B9">
            <w:pPr>
              <w:spacing w:before="0" w:after="0"/>
              <w:jc w:val="right"/>
              <w:rPr>
                <w:sz w:val="18"/>
                <w:szCs w:val="18"/>
                <w:lang w:val="es-CL"/>
              </w:rPr>
            </w:pPr>
            <w:r w:rsidRPr="00EA2286">
              <w:rPr>
                <w:sz w:val="18"/>
                <w:szCs w:val="18"/>
              </w:rPr>
              <w:t>11,1</w:t>
            </w:r>
            <w:r w:rsidR="00440B42">
              <w:rPr>
                <w:sz w:val="18"/>
                <w:szCs w:val="18"/>
              </w:rPr>
              <w:t>6</w:t>
            </w:r>
          </w:p>
        </w:tc>
        <w:tc>
          <w:tcPr>
            <w:tcW w:w="195" w:type="pct"/>
            <w:shd w:val="clear" w:color="auto" w:fill="F2F2F2" w:themeFill="background1" w:themeFillShade="F2"/>
          </w:tcPr>
          <w:p w14:paraId="71FA7744" w14:textId="77777777" w:rsidR="009528B9" w:rsidRPr="00687F3B" w:rsidRDefault="009528B9" w:rsidP="009528B9">
            <w:pPr>
              <w:spacing w:before="0" w:after="0"/>
              <w:rPr>
                <w:sz w:val="18"/>
                <w:szCs w:val="18"/>
                <w:lang w:val="es-CL"/>
              </w:rPr>
            </w:pPr>
          </w:p>
        </w:tc>
        <w:tc>
          <w:tcPr>
            <w:tcW w:w="311" w:type="pct"/>
            <w:shd w:val="clear" w:color="auto" w:fill="F2F2F2" w:themeFill="background1" w:themeFillShade="F2"/>
            <w:vAlign w:val="center"/>
          </w:tcPr>
          <w:p w14:paraId="30BE6F6E" w14:textId="77777777" w:rsidR="009528B9" w:rsidRPr="00687F3B" w:rsidRDefault="009528B9" w:rsidP="009528B9">
            <w:pPr>
              <w:spacing w:before="0" w:after="0"/>
              <w:jc w:val="right"/>
              <w:rPr>
                <w:sz w:val="18"/>
                <w:szCs w:val="18"/>
                <w:lang w:val="es-CL"/>
              </w:rPr>
            </w:pPr>
          </w:p>
        </w:tc>
        <w:tc>
          <w:tcPr>
            <w:tcW w:w="207" w:type="pct"/>
            <w:shd w:val="clear" w:color="auto" w:fill="F2F2F2" w:themeFill="background1" w:themeFillShade="F2"/>
          </w:tcPr>
          <w:p w14:paraId="14C58F07" w14:textId="6396F040" w:rsidR="009528B9" w:rsidRPr="00687F3B" w:rsidRDefault="00123A23" w:rsidP="009528B9">
            <w:pPr>
              <w:spacing w:before="0" w:after="0"/>
              <w:jc w:val="left"/>
              <w:rPr>
                <w:sz w:val="18"/>
                <w:szCs w:val="18"/>
                <w:lang w:val="es-CL"/>
              </w:rPr>
            </w:pPr>
            <w:r>
              <w:rPr>
                <w:sz w:val="18"/>
                <w:szCs w:val="18"/>
              </w:rPr>
              <w:t>d</w:t>
            </w:r>
          </w:p>
        </w:tc>
      </w:tr>
      <w:tr w:rsidR="00123A23" w:rsidRPr="00687F3B" w14:paraId="55DC294E" w14:textId="77777777" w:rsidTr="00C37CFB">
        <w:tc>
          <w:tcPr>
            <w:tcW w:w="635" w:type="pct"/>
            <w:tcBorders>
              <w:bottom w:val="single" w:sz="4" w:space="0" w:color="auto"/>
            </w:tcBorders>
          </w:tcPr>
          <w:p w14:paraId="08267C80" w14:textId="780EBF62" w:rsidR="00C37CFB" w:rsidRPr="00687F3B" w:rsidRDefault="00C37CFB" w:rsidP="009528B9">
            <w:pPr>
              <w:spacing w:before="0" w:after="0"/>
              <w:jc w:val="left"/>
              <w:rPr>
                <w:rFonts w:cs="Calibri"/>
                <w:color w:val="000000"/>
                <w:sz w:val="18"/>
                <w:szCs w:val="18"/>
                <w:lang w:val="es-CL" w:eastAsia="es-CL"/>
              </w:rPr>
            </w:pPr>
            <w:r>
              <w:rPr>
                <w:rFonts w:cs="Calibri"/>
                <w:color w:val="000000"/>
                <w:sz w:val="18"/>
                <w:szCs w:val="18"/>
                <w:lang w:val="es-CL" w:eastAsia="es-CL"/>
              </w:rPr>
              <w:t>Abr 2024</w:t>
            </w:r>
          </w:p>
        </w:tc>
        <w:tc>
          <w:tcPr>
            <w:tcW w:w="629" w:type="pct"/>
            <w:tcBorders>
              <w:bottom w:val="single" w:sz="4" w:space="0" w:color="auto"/>
            </w:tcBorders>
          </w:tcPr>
          <w:p w14:paraId="4782DF11" w14:textId="68D117F9" w:rsidR="00C37CFB" w:rsidRPr="00687F3B" w:rsidRDefault="00C37CFB" w:rsidP="009528B9">
            <w:pPr>
              <w:spacing w:before="0" w:after="0"/>
              <w:jc w:val="left"/>
              <w:rPr>
                <w:sz w:val="18"/>
                <w:szCs w:val="18"/>
                <w:lang w:val="es-CL"/>
              </w:rPr>
            </w:pPr>
            <w:r>
              <w:rPr>
                <w:sz w:val="18"/>
                <w:szCs w:val="18"/>
                <w:lang w:val="es-CL"/>
              </w:rPr>
              <w:t>8</w:t>
            </w:r>
          </w:p>
        </w:tc>
        <w:tc>
          <w:tcPr>
            <w:tcW w:w="422" w:type="pct"/>
            <w:tcBorders>
              <w:bottom w:val="single" w:sz="4" w:space="0" w:color="auto"/>
            </w:tcBorders>
            <w:shd w:val="clear" w:color="auto" w:fill="auto"/>
          </w:tcPr>
          <w:p w14:paraId="02B45B3B" w14:textId="38919196" w:rsidR="00C37CFB" w:rsidRPr="00A306F0" w:rsidRDefault="00C37CFB" w:rsidP="009528B9">
            <w:pPr>
              <w:spacing w:before="0" w:after="0"/>
              <w:jc w:val="center"/>
              <w:rPr>
                <w:sz w:val="18"/>
                <w:szCs w:val="18"/>
              </w:rPr>
            </w:pPr>
            <w:r>
              <w:rPr>
                <w:sz w:val="18"/>
                <w:szCs w:val="18"/>
              </w:rPr>
              <w:t>D</w:t>
            </w:r>
          </w:p>
        </w:tc>
        <w:tc>
          <w:tcPr>
            <w:tcW w:w="559" w:type="pct"/>
            <w:gridSpan w:val="2"/>
            <w:tcBorders>
              <w:bottom w:val="single" w:sz="4" w:space="0" w:color="auto"/>
            </w:tcBorders>
            <w:shd w:val="clear" w:color="auto" w:fill="F2F2F2" w:themeFill="background1" w:themeFillShade="F2"/>
          </w:tcPr>
          <w:p w14:paraId="5C1CA7EB" w14:textId="61230905" w:rsidR="00C37CFB" w:rsidRPr="00EA2286" w:rsidRDefault="00C37CFB" w:rsidP="009528B9">
            <w:pPr>
              <w:spacing w:before="0" w:after="0"/>
              <w:jc w:val="right"/>
              <w:rPr>
                <w:sz w:val="18"/>
                <w:szCs w:val="18"/>
              </w:rPr>
            </w:pPr>
            <w:r>
              <w:rPr>
                <w:sz w:val="18"/>
                <w:szCs w:val="18"/>
              </w:rPr>
              <w:t>17,20</w:t>
            </w:r>
          </w:p>
        </w:tc>
        <w:tc>
          <w:tcPr>
            <w:tcW w:w="311" w:type="pct"/>
            <w:tcBorders>
              <w:bottom w:val="single" w:sz="4" w:space="0" w:color="auto"/>
            </w:tcBorders>
            <w:shd w:val="clear" w:color="auto" w:fill="F2F2F2" w:themeFill="background1" w:themeFillShade="F2"/>
          </w:tcPr>
          <w:p w14:paraId="5262D922" w14:textId="77777777" w:rsidR="00C37CFB" w:rsidRPr="00687F3B" w:rsidRDefault="00C37CFB" w:rsidP="009528B9">
            <w:pPr>
              <w:spacing w:before="0" w:after="0"/>
              <w:jc w:val="right"/>
              <w:rPr>
                <w:sz w:val="18"/>
                <w:szCs w:val="18"/>
                <w:lang w:val="es-CL"/>
              </w:rPr>
            </w:pPr>
          </w:p>
        </w:tc>
        <w:tc>
          <w:tcPr>
            <w:tcW w:w="207" w:type="pct"/>
            <w:tcBorders>
              <w:bottom w:val="single" w:sz="4" w:space="0" w:color="auto"/>
            </w:tcBorders>
            <w:shd w:val="clear" w:color="auto" w:fill="F2F2F2" w:themeFill="background1" w:themeFillShade="F2"/>
          </w:tcPr>
          <w:p w14:paraId="3530DA60" w14:textId="16D00A9B" w:rsidR="00C37CFB" w:rsidRPr="00687F3B" w:rsidRDefault="00123A23" w:rsidP="009528B9">
            <w:pPr>
              <w:spacing w:before="0" w:after="0"/>
              <w:jc w:val="left"/>
              <w:rPr>
                <w:sz w:val="18"/>
                <w:szCs w:val="18"/>
              </w:rPr>
            </w:pPr>
            <w:r>
              <w:rPr>
                <w:sz w:val="18"/>
                <w:szCs w:val="18"/>
              </w:rPr>
              <w:t>b</w:t>
            </w:r>
          </w:p>
        </w:tc>
        <w:tc>
          <w:tcPr>
            <w:tcW w:w="364" w:type="pct"/>
            <w:tcBorders>
              <w:bottom w:val="single" w:sz="4" w:space="0" w:color="auto"/>
            </w:tcBorders>
          </w:tcPr>
          <w:p w14:paraId="2E36535E" w14:textId="47DF202A" w:rsidR="00C37CFB" w:rsidRPr="00EA2286" w:rsidRDefault="00C37CFB" w:rsidP="009528B9">
            <w:pPr>
              <w:spacing w:before="0" w:after="0"/>
              <w:jc w:val="right"/>
              <w:rPr>
                <w:sz w:val="18"/>
                <w:szCs w:val="18"/>
              </w:rPr>
            </w:pPr>
            <w:r>
              <w:rPr>
                <w:sz w:val="18"/>
                <w:szCs w:val="18"/>
              </w:rPr>
              <w:t>2,15</w:t>
            </w:r>
          </w:p>
        </w:tc>
        <w:tc>
          <w:tcPr>
            <w:tcW w:w="195" w:type="pct"/>
            <w:tcBorders>
              <w:bottom w:val="single" w:sz="4" w:space="0" w:color="auto"/>
            </w:tcBorders>
          </w:tcPr>
          <w:p w14:paraId="7529035A" w14:textId="77777777" w:rsidR="00C37CFB" w:rsidRPr="00687F3B" w:rsidRDefault="00C37CFB" w:rsidP="009528B9">
            <w:pPr>
              <w:spacing w:before="0" w:after="0"/>
              <w:rPr>
                <w:sz w:val="18"/>
                <w:szCs w:val="18"/>
                <w:lang w:val="es-CL"/>
              </w:rPr>
            </w:pPr>
          </w:p>
        </w:tc>
        <w:tc>
          <w:tcPr>
            <w:tcW w:w="311" w:type="pct"/>
            <w:tcBorders>
              <w:bottom w:val="single" w:sz="4" w:space="0" w:color="auto"/>
            </w:tcBorders>
            <w:vAlign w:val="center"/>
          </w:tcPr>
          <w:p w14:paraId="41729B77" w14:textId="77777777" w:rsidR="00C37CFB" w:rsidRPr="00687F3B" w:rsidRDefault="00C37CFB" w:rsidP="009528B9">
            <w:pPr>
              <w:spacing w:before="0" w:after="0"/>
              <w:jc w:val="right"/>
              <w:rPr>
                <w:sz w:val="18"/>
                <w:szCs w:val="18"/>
                <w:lang w:val="es-CL"/>
              </w:rPr>
            </w:pPr>
          </w:p>
        </w:tc>
        <w:tc>
          <w:tcPr>
            <w:tcW w:w="224" w:type="pct"/>
            <w:tcBorders>
              <w:bottom w:val="single" w:sz="4" w:space="0" w:color="auto"/>
            </w:tcBorders>
          </w:tcPr>
          <w:p w14:paraId="64C3032A" w14:textId="78B5A4DF" w:rsidR="00C37CFB" w:rsidRDefault="00123A23" w:rsidP="009528B9">
            <w:pPr>
              <w:spacing w:before="0" w:after="0"/>
              <w:jc w:val="left"/>
              <w:rPr>
                <w:sz w:val="18"/>
                <w:szCs w:val="18"/>
              </w:rPr>
            </w:pPr>
            <w:proofErr w:type="spellStart"/>
            <w:r>
              <w:rPr>
                <w:sz w:val="18"/>
                <w:szCs w:val="18"/>
              </w:rPr>
              <w:t>bc</w:t>
            </w:r>
            <w:proofErr w:type="spellEnd"/>
          </w:p>
        </w:tc>
        <w:tc>
          <w:tcPr>
            <w:tcW w:w="430" w:type="pct"/>
            <w:tcBorders>
              <w:bottom w:val="single" w:sz="4" w:space="0" w:color="auto"/>
            </w:tcBorders>
            <w:shd w:val="clear" w:color="auto" w:fill="F2F2F2" w:themeFill="background1" w:themeFillShade="F2"/>
          </w:tcPr>
          <w:p w14:paraId="285D416B" w14:textId="604126AF" w:rsidR="00C37CFB" w:rsidRPr="00EA2286" w:rsidRDefault="00C37CFB" w:rsidP="009528B9">
            <w:pPr>
              <w:spacing w:before="0" w:after="0"/>
              <w:jc w:val="right"/>
              <w:rPr>
                <w:sz w:val="18"/>
                <w:szCs w:val="18"/>
              </w:rPr>
            </w:pPr>
            <w:r>
              <w:rPr>
                <w:sz w:val="18"/>
                <w:szCs w:val="18"/>
              </w:rPr>
              <w:t>19,3</w:t>
            </w:r>
            <w:r w:rsidR="00E05DCD">
              <w:rPr>
                <w:sz w:val="18"/>
                <w:szCs w:val="18"/>
              </w:rPr>
              <w:t>5</w:t>
            </w:r>
          </w:p>
        </w:tc>
        <w:tc>
          <w:tcPr>
            <w:tcW w:w="195" w:type="pct"/>
            <w:tcBorders>
              <w:bottom w:val="single" w:sz="4" w:space="0" w:color="auto"/>
            </w:tcBorders>
            <w:shd w:val="clear" w:color="auto" w:fill="F2F2F2" w:themeFill="background1" w:themeFillShade="F2"/>
          </w:tcPr>
          <w:p w14:paraId="1CA37393" w14:textId="77777777" w:rsidR="00C37CFB" w:rsidRPr="00687F3B" w:rsidRDefault="00C37CFB" w:rsidP="009528B9">
            <w:pPr>
              <w:spacing w:before="0" w:after="0"/>
              <w:rPr>
                <w:sz w:val="18"/>
                <w:szCs w:val="18"/>
                <w:lang w:val="es-CL"/>
              </w:rPr>
            </w:pPr>
          </w:p>
        </w:tc>
        <w:tc>
          <w:tcPr>
            <w:tcW w:w="311" w:type="pct"/>
            <w:tcBorders>
              <w:bottom w:val="single" w:sz="4" w:space="0" w:color="auto"/>
            </w:tcBorders>
            <w:shd w:val="clear" w:color="auto" w:fill="F2F2F2" w:themeFill="background1" w:themeFillShade="F2"/>
            <w:vAlign w:val="center"/>
          </w:tcPr>
          <w:p w14:paraId="45958FBD" w14:textId="77777777" w:rsidR="00C37CFB" w:rsidRPr="00687F3B" w:rsidRDefault="00C37CFB" w:rsidP="009528B9">
            <w:pPr>
              <w:spacing w:before="0" w:after="0"/>
              <w:jc w:val="right"/>
              <w:rPr>
                <w:sz w:val="18"/>
                <w:szCs w:val="18"/>
                <w:lang w:val="es-CL"/>
              </w:rPr>
            </w:pPr>
          </w:p>
        </w:tc>
        <w:tc>
          <w:tcPr>
            <w:tcW w:w="207" w:type="pct"/>
            <w:tcBorders>
              <w:bottom w:val="single" w:sz="4" w:space="0" w:color="auto"/>
            </w:tcBorders>
            <w:shd w:val="clear" w:color="auto" w:fill="F2F2F2" w:themeFill="background1" w:themeFillShade="F2"/>
          </w:tcPr>
          <w:p w14:paraId="15B82E7D" w14:textId="798FCB6D" w:rsidR="00C37CFB" w:rsidRPr="00687F3B" w:rsidRDefault="00123A23" w:rsidP="009528B9">
            <w:pPr>
              <w:spacing w:before="0" w:after="0"/>
              <w:jc w:val="left"/>
              <w:rPr>
                <w:sz w:val="18"/>
                <w:szCs w:val="18"/>
              </w:rPr>
            </w:pPr>
            <w:r>
              <w:rPr>
                <w:sz w:val="18"/>
                <w:szCs w:val="18"/>
              </w:rPr>
              <w:t>b</w:t>
            </w:r>
          </w:p>
        </w:tc>
      </w:tr>
      <w:tr w:rsidR="00052903" w:rsidRPr="00687F3B" w14:paraId="6C9F11FF" w14:textId="77777777" w:rsidTr="00C37CFB">
        <w:tc>
          <w:tcPr>
            <w:tcW w:w="5000" w:type="pct"/>
            <w:gridSpan w:val="15"/>
            <w:tcBorders>
              <w:top w:val="single" w:sz="4" w:space="0" w:color="auto"/>
              <w:bottom w:val="single" w:sz="4" w:space="0" w:color="auto"/>
            </w:tcBorders>
            <w:shd w:val="clear" w:color="auto" w:fill="auto"/>
            <w:vAlign w:val="center"/>
          </w:tcPr>
          <w:p w14:paraId="55FA2471" w14:textId="29C83D79" w:rsidR="00052903" w:rsidRPr="00687F3B" w:rsidRDefault="00052903" w:rsidP="00330CFD">
            <w:pPr>
              <w:spacing w:before="0" w:after="0"/>
              <w:jc w:val="center"/>
              <w:rPr>
                <w:b/>
                <w:bCs/>
                <w:sz w:val="18"/>
                <w:szCs w:val="18"/>
                <w:lang w:val="es-CL"/>
              </w:rPr>
            </w:pPr>
            <w:r w:rsidRPr="00687F3B">
              <w:rPr>
                <w:b/>
                <w:bCs/>
                <w:sz w:val="18"/>
                <w:szCs w:val="18"/>
                <w:lang w:val="es-CL"/>
              </w:rPr>
              <w:t xml:space="preserve">Biomasa acumulada </w:t>
            </w:r>
            <w:r w:rsidR="00EC439F">
              <w:rPr>
                <w:b/>
                <w:bCs/>
                <w:sz w:val="18"/>
                <w:szCs w:val="18"/>
                <w:lang w:val="es-CL"/>
              </w:rPr>
              <w:t>Total</w:t>
            </w:r>
            <w:r w:rsidRPr="00687F3B">
              <w:rPr>
                <w:b/>
                <w:bCs/>
                <w:sz w:val="18"/>
                <w:szCs w:val="18"/>
                <w:lang w:val="es-CL"/>
              </w:rPr>
              <w:t xml:space="preserve"> (kg) agrupadas estadísticamente</w:t>
            </w:r>
          </w:p>
          <w:p w14:paraId="7854E9ED" w14:textId="77777777" w:rsidR="00052903" w:rsidRPr="00687F3B" w:rsidRDefault="00052903"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123A23" w:rsidRPr="00687F3B" w14:paraId="3B22AB02" w14:textId="77777777" w:rsidTr="00C37CFB">
        <w:tc>
          <w:tcPr>
            <w:tcW w:w="635" w:type="pct"/>
            <w:vAlign w:val="center"/>
          </w:tcPr>
          <w:p w14:paraId="2D8248DE" w14:textId="77777777" w:rsidR="009528B9" w:rsidRPr="00687F3B" w:rsidRDefault="009528B9" w:rsidP="009528B9">
            <w:pPr>
              <w:spacing w:before="0" w:after="0"/>
              <w:jc w:val="left"/>
              <w:rPr>
                <w:rFonts w:cs="Calibri"/>
                <w:b/>
                <w:bCs/>
                <w:color w:val="000000"/>
                <w:sz w:val="18"/>
                <w:szCs w:val="18"/>
                <w:lang w:val="es-CL" w:eastAsia="es-CL"/>
              </w:rPr>
            </w:pPr>
          </w:p>
        </w:tc>
        <w:tc>
          <w:tcPr>
            <w:tcW w:w="629" w:type="pct"/>
          </w:tcPr>
          <w:p w14:paraId="7A322F68" w14:textId="77777777" w:rsidR="009528B9" w:rsidRPr="00687F3B" w:rsidRDefault="009528B9" w:rsidP="009528B9">
            <w:pPr>
              <w:spacing w:before="0" w:after="0"/>
              <w:jc w:val="left"/>
              <w:rPr>
                <w:sz w:val="18"/>
                <w:szCs w:val="18"/>
                <w:lang w:val="es-CL"/>
              </w:rPr>
            </w:pPr>
            <w:r w:rsidRPr="00687F3B">
              <w:rPr>
                <w:sz w:val="18"/>
                <w:szCs w:val="18"/>
                <w:lang w:val="es-CL"/>
              </w:rPr>
              <w:t>2-3</w:t>
            </w:r>
          </w:p>
        </w:tc>
        <w:tc>
          <w:tcPr>
            <w:tcW w:w="422" w:type="pct"/>
            <w:shd w:val="clear" w:color="auto" w:fill="auto"/>
          </w:tcPr>
          <w:p w14:paraId="7251A2E9" w14:textId="43242EF8" w:rsidR="009528B9" w:rsidRPr="00687F3B" w:rsidRDefault="009528B9" w:rsidP="009528B9">
            <w:pPr>
              <w:spacing w:before="0" w:after="0"/>
              <w:jc w:val="center"/>
              <w:rPr>
                <w:spacing w:val="-20"/>
                <w:sz w:val="18"/>
                <w:szCs w:val="18"/>
                <w:lang w:val="es-CL"/>
              </w:rPr>
            </w:pPr>
            <w:r w:rsidRPr="00BB1351">
              <w:rPr>
                <w:sz w:val="18"/>
                <w:szCs w:val="18"/>
              </w:rPr>
              <w:t>D</w:t>
            </w:r>
          </w:p>
        </w:tc>
        <w:tc>
          <w:tcPr>
            <w:tcW w:w="364" w:type="pct"/>
            <w:shd w:val="clear" w:color="auto" w:fill="F2F2F2" w:themeFill="background1" w:themeFillShade="F2"/>
            <w:vAlign w:val="center"/>
          </w:tcPr>
          <w:p w14:paraId="40E3C7D8" w14:textId="1D2CFDA5" w:rsidR="009528B9" w:rsidRPr="00687F3B" w:rsidRDefault="009528B9" w:rsidP="009528B9">
            <w:pPr>
              <w:spacing w:before="0" w:after="0"/>
              <w:rPr>
                <w:spacing w:val="-20"/>
                <w:sz w:val="18"/>
                <w:szCs w:val="18"/>
                <w:lang w:val="es-CL"/>
              </w:rPr>
            </w:pPr>
            <w:r>
              <w:rPr>
                <w:spacing w:val="-20"/>
                <w:sz w:val="18"/>
                <w:szCs w:val="18"/>
                <w:lang w:val="es-CL"/>
              </w:rPr>
              <w:t>20,87</w:t>
            </w:r>
          </w:p>
        </w:tc>
        <w:tc>
          <w:tcPr>
            <w:tcW w:w="195" w:type="pct"/>
            <w:shd w:val="clear" w:color="auto" w:fill="F2F2F2" w:themeFill="background1" w:themeFillShade="F2"/>
            <w:vAlign w:val="center"/>
          </w:tcPr>
          <w:p w14:paraId="7D768567" w14:textId="77777777" w:rsidR="009528B9" w:rsidRPr="00687F3B" w:rsidRDefault="009528B9" w:rsidP="009528B9">
            <w:pPr>
              <w:spacing w:before="0" w:after="0"/>
              <w:jc w:val="right"/>
              <w:rPr>
                <w:spacing w:val="-20"/>
                <w:sz w:val="18"/>
                <w:szCs w:val="18"/>
                <w:lang w:val="es-CL"/>
              </w:rPr>
            </w:pPr>
            <w:r w:rsidRPr="00687F3B">
              <w:rPr>
                <w:spacing w:val="-20"/>
                <w:sz w:val="18"/>
                <w:szCs w:val="18"/>
              </w:rPr>
              <w:t>±</w:t>
            </w:r>
          </w:p>
        </w:tc>
        <w:tc>
          <w:tcPr>
            <w:tcW w:w="311" w:type="pct"/>
            <w:shd w:val="clear" w:color="auto" w:fill="F2F2F2" w:themeFill="background1" w:themeFillShade="F2"/>
            <w:vAlign w:val="center"/>
          </w:tcPr>
          <w:p w14:paraId="46E8BBC0" w14:textId="31C8FD4A" w:rsidR="009528B9" w:rsidRPr="00687F3B" w:rsidRDefault="009528B9" w:rsidP="009528B9">
            <w:pPr>
              <w:spacing w:before="0" w:after="0"/>
              <w:jc w:val="right"/>
              <w:rPr>
                <w:spacing w:val="-20"/>
                <w:sz w:val="18"/>
                <w:szCs w:val="18"/>
                <w:lang w:val="es-CL"/>
              </w:rPr>
            </w:pPr>
            <w:r>
              <w:rPr>
                <w:spacing w:val="-20"/>
                <w:sz w:val="18"/>
                <w:szCs w:val="18"/>
                <w:lang w:val="es-CL"/>
              </w:rPr>
              <w:t>1,95</w:t>
            </w:r>
          </w:p>
        </w:tc>
        <w:tc>
          <w:tcPr>
            <w:tcW w:w="207" w:type="pct"/>
            <w:shd w:val="clear" w:color="auto" w:fill="F2F2F2" w:themeFill="background1" w:themeFillShade="F2"/>
            <w:vAlign w:val="center"/>
          </w:tcPr>
          <w:p w14:paraId="69778DFD" w14:textId="77777777" w:rsidR="009528B9" w:rsidRPr="00687F3B" w:rsidRDefault="009528B9" w:rsidP="009528B9">
            <w:pPr>
              <w:spacing w:before="0" w:after="0"/>
              <w:jc w:val="right"/>
              <w:rPr>
                <w:spacing w:val="-20"/>
                <w:sz w:val="18"/>
                <w:szCs w:val="18"/>
                <w:lang w:val="es-CL"/>
              </w:rPr>
            </w:pPr>
          </w:p>
        </w:tc>
        <w:tc>
          <w:tcPr>
            <w:tcW w:w="364" w:type="pct"/>
            <w:vAlign w:val="center"/>
          </w:tcPr>
          <w:p w14:paraId="2A8F0990" w14:textId="77777777" w:rsidR="009528B9" w:rsidRPr="00687F3B" w:rsidRDefault="009528B9" w:rsidP="009528B9">
            <w:pPr>
              <w:spacing w:before="0" w:after="0"/>
              <w:jc w:val="right"/>
              <w:rPr>
                <w:spacing w:val="-20"/>
                <w:sz w:val="18"/>
                <w:szCs w:val="18"/>
                <w:lang w:val="es-CL"/>
              </w:rPr>
            </w:pPr>
          </w:p>
        </w:tc>
        <w:tc>
          <w:tcPr>
            <w:tcW w:w="195" w:type="pct"/>
            <w:vAlign w:val="center"/>
          </w:tcPr>
          <w:p w14:paraId="4C6EAD4F" w14:textId="77777777" w:rsidR="009528B9" w:rsidRPr="00687F3B" w:rsidRDefault="009528B9" w:rsidP="009528B9">
            <w:pPr>
              <w:spacing w:before="0" w:after="0"/>
              <w:jc w:val="right"/>
              <w:rPr>
                <w:spacing w:val="-20"/>
                <w:sz w:val="18"/>
                <w:szCs w:val="18"/>
                <w:lang w:val="es-CL"/>
              </w:rPr>
            </w:pPr>
          </w:p>
        </w:tc>
        <w:tc>
          <w:tcPr>
            <w:tcW w:w="311" w:type="pct"/>
            <w:vAlign w:val="center"/>
          </w:tcPr>
          <w:p w14:paraId="4CFB7AED" w14:textId="77777777" w:rsidR="009528B9" w:rsidRPr="00687F3B" w:rsidRDefault="009528B9" w:rsidP="009528B9">
            <w:pPr>
              <w:spacing w:before="0" w:after="0"/>
              <w:jc w:val="right"/>
              <w:rPr>
                <w:spacing w:val="-20"/>
                <w:sz w:val="18"/>
                <w:szCs w:val="18"/>
                <w:lang w:val="es-CL"/>
              </w:rPr>
            </w:pPr>
          </w:p>
        </w:tc>
        <w:tc>
          <w:tcPr>
            <w:tcW w:w="224" w:type="pct"/>
            <w:vAlign w:val="center"/>
          </w:tcPr>
          <w:p w14:paraId="66A7BE05" w14:textId="77777777" w:rsidR="009528B9" w:rsidRPr="00687F3B" w:rsidRDefault="009528B9" w:rsidP="009528B9">
            <w:pPr>
              <w:spacing w:before="0" w:after="0"/>
              <w:jc w:val="right"/>
              <w:rPr>
                <w:spacing w:val="-20"/>
                <w:sz w:val="18"/>
                <w:szCs w:val="18"/>
                <w:lang w:val="es-CL"/>
              </w:rPr>
            </w:pPr>
          </w:p>
        </w:tc>
        <w:tc>
          <w:tcPr>
            <w:tcW w:w="430" w:type="pct"/>
            <w:shd w:val="clear" w:color="auto" w:fill="F2F2F2" w:themeFill="background1" w:themeFillShade="F2"/>
            <w:vAlign w:val="center"/>
          </w:tcPr>
          <w:p w14:paraId="4C31C38C" w14:textId="3EF61716" w:rsidR="009528B9" w:rsidRPr="00687F3B" w:rsidRDefault="009528B9" w:rsidP="009528B9">
            <w:pPr>
              <w:spacing w:before="0" w:after="0"/>
              <w:jc w:val="right"/>
              <w:rPr>
                <w:spacing w:val="-20"/>
                <w:sz w:val="18"/>
                <w:szCs w:val="18"/>
                <w:lang w:val="es-CL"/>
              </w:rPr>
            </w:pPr>
            <w:r>
              <w:rPr>
                <w:spacing w:val="-20"/>
                <w:sz w:val="18"/>
                <w:szCs w:val="18"/>
                <w:lang w:val="es-CL"/>
              </w:rPr>
              <w:t>24,44</w:t>
            </w:r>
          </w:p>
        </w:tc>
        <w:tc>
          <w:tcPr>
            <w:tcW w:w="195" w:type="pct"/>
            <w:shd w:val="clear" w:color="auto" w:fill="F2F2F2" w:themeFill="background1" w:themeFillShade="F2"/>
            <w:vAlign w:val="center"/>
          </w:tcPr>
          <w:p w14:paraId="2C27A3C2" w14:textId="77777777" w:rsidR="009528B9" w:rsidRPr="00687F3B" w:rsidRDefault="009528B9" w:rsidP="009528B9">
            <w:pPr>
              <w:spacing w:before="0" w:after="0"/>
              <w:jc w:val="right"/>
              <w:rPr>
                <w:spacing w:val="-20"/>
                <w:sz w:val="18"/>
                <w:szCs w:val="18"/>
                <w:lang w:val="es-CL"/>
              </w:rPr>
            </w:pPr>
            <w:r w:rsidRPr="00687F3B">
              <w:rPr>
                <w:spacing w:val="-20"/>
                <w:sz w:val="18"/>
                <w:szCs w:val="18"/>
              </w:rPr>
              <w:t>±</w:t>
            </w:r>
          </w:p>
        </w:tc>
        <w:tc>
          <w:tcPr>
            <w:tcW w:w="518" w:type="pct"/>
            <w:gridSpan w:val="2"/>
            <w:shd w:val="clear" w:color="auto" w:fill="F2F2F2" w:themeFill="background1" w:themeFillShade="F2"/>
            <w:vAlign w:val="center"/>
          </w:tcPr>
          <w:p w14:paraId="07C21169" w14:textId="5DDC0545" w:rsidR="009528B9" w:rsidRPr="00687F3B" w:rsidRDefault="009528B9" w:rsidP="009528B9">
            <w:pPr>
              <w:spacing w:before="0" w:after="0"/>
              <w:jc w:val="left"/>
              <w:rPr>
                <w:spacing w:val="-20"/>
                <w:sz w:val="18"/>
                <w:szCs w:val="18"/>
                <w:lang w:val="es-CL"/>
              </w:rPr>
            </w:pPr>
            <w:r>
              <w:rPr>
                <w:spacing w:val="-20"/>
                <w:sz w:val="18"/>
                <w:szCs w:val="18"/>
                <w:lang w:val="es-CL"/>
              </w:rPr>
              <w:t>2,01</w:t>
            </w:r>
          </w:p>
        </w:tc>
      </w:tr>
      <w:tr w:rsidR="00123A23" w:rsidRPr="00687F3B" w14:paraId="2D31F714" w14:textId="77777777" w:rsidTr="00C37CFB">
        <w:tc>
          <w:tcPr>
            <w:tcW w:w="635" w:type="pct"/>
            <w:vAlign w:val="center"/>
          </w:tcPr>
          <w:p w14:paraId="6EAC436B" w14:textId="77777777" w:rsidR="009528B9" w:rsidRPr="00687F3B" w:rsidRDefault="009528B9" w:rsidP="009528B9">
            <w:pPr>
              <w:spacing w:before="0" w:after="0"/>
              <w:jc w:val="left"/>
              <w:rPr>
                <w:rFonts w:cs="Calibri"/>
                <w:b/>
                <w:bCs/>
                <w:color w:val="000000"/>
                <w:sz w:val="18"/>
                <w:szCs w:val="18"/>
                <w:lang w:val="es-CL" w:eastAsia="es-CL"/>
              </w:rPr>
            </w:pPr>
          </w:p>
        </w:tc>
        <w:tc>
          <w:tcPr>
            <w:tcW w:w="629" w:type="pct"/>
          </w:tcPr>
          <w:p w14:paraId="61A35249" w14:textId="31CA67C6" w:rsidR="009528B9" w:rsidRPr="00687F3B" w:rsidRDefault="009528B9" w:rsidP="009528B9">
            <w:pPr>
              <w:spacing w:before="0" w:after="0"/>
              <w:jc w:val="left"/>
              <w:rPr>
                <w:sz w:val="18"/>
                <w:szCs w:val="18"/>
                <w:lang w:val="es-CL"/>
              </w:rPr>
            </w:pPr>
            <w:r>
              <w:rPr>
                <w:sz w:val="18"/>
                <w:szCs w:val="18"/>
                <w:lang w:val="es-CL"/>
              </w:rPr>
              <w:t>2-3-4-5-6</w:t>
            </w:r>
          </w:p>
        </w:tc>
        <w:tc>
          <w:tcPr>
            <w:tcW w:w="422" w:type="pct"/>
            <w:shd w:val="clear" w:color="auto" w:fill="auto"/>
          </w:tcPr>
          <w:p w14:paraId="5198A272" w14:textId="5E2AB510" w:rsidR="009528B9" w:rsidRDefault="009528B9" w:rsidP="009528B9">
            <w:pPr>
              <w:spacing w:before="0" w:after="0"/>
              <w:jc w:val="center"/>
              <w:rPr>
                <w:sz w:val="18"/>
                <w:szCs w:val="18"/>
              </w:rPr>
            </w:pPr>
            <w:r w:rsidRPr="00BB1351">
              <w:rPr>
                <w:sz w:val="18"/>
                <w:szCs w:val="18"/>
              </w:rPr>
              <w:t>D</w:t>
            </w:r>
          </w:p>
        </w:tc>
        <w:tc>
          <w:tcPr>
            <w:tcW w:w="364" w:type="pct"/>
            <w:shd w:val="clear" w:color="auto" w:fill="F2F2F2" w:themeFill="background1" w:themeFillShade="F2"/>
            <w:vAlign w:val="center"/>
          </w:tcPr>
          <w:p w14:paraId="679CC6C7" w14:textId="77777777" w:rsidR="009528B9" w:rsidRDefault="009528B9" w:rsidP="009528B9">
            <w:pPr>
              <w:spacing w:before="0" w:after="0"/>
              <w:rPr>
                <w:spacing w:val="-20"/>
                <w:sz w:val="18"/>
                <w:szCs w:val="18"/>
              </w:rPr>
            </w:pPr>
          </w:p>
        </w:tc>
        <w:tc>
          <w:tcPr>
            <w:tcW w:w="195" w:type="pct"/>
            <w:shd w:val="clear" w:color="auto" w:fill="F2F2F2" w:themeFill="background1" w:themeFillShade="F2"/>
            <w:vAlign w:val="center"/>
          </w:tcPr>
          <w:p w14:paraId="0482B88F" w14:textId="77777777" w:rsidR="009528B9" w:rsidRPr="00687F3B" w:rsidRDefault="009528B9" w:rsidP="009528B9">
            <w:pPr>
              <w:spacing w:before="0" w:after="0"/>
              <w:jc w:val="right"/>
              <w:rPr>
                <w:spacing w:val="-20"/>
                <w:sz w:val="18"/>
                <w:szCs w:val="18"/>
              </w:rPr>
            </w:pPr>
          </w:p>
        </w:tc>
        <w:tc>
          <w:tcPr>
            <w:tcW w:w="311" w:type="pct"/>
            <w:shd w:val="clear" w:color="auto" w:fill="F2F2F2" w:themeFill="background1" w:themeFillShade="F2"/>
            <w:vAlign w:val="center"/>
          </w:tcPr>
          <w:p w14:paraId="25EEE785" w14:textId="77777777" w:rsidR="009528B9" w:rsidRDefault="009528B9" w:rsidP="009528B9">
            <w:pPr>
              <w:spacing w:before="0" w:after="0"/>
              <w:jc w:val="right"/>
              <w:rPr>
                <w:spacing w:val="-20"/>
                <w:sz w:val="18"/>
                <w:szCs w:val="18"/>
                <w:lang w:val="es-CL"/>
              </w:rPr>
            </w:pPr>
          </w:p>
        </w:tc>
        <w:tc>
          <w:tcPr>
            <w:tcW w:w="207" w:type="pct"/>
            <w:shd w:val="clear" w:color="auto" w:fill="F2F2F2" w:themeFill="background1" w:themeFillShade="F2"/>
            <w:vAlign w:val="center"/>
          </w:tcPr>
          <w:p w14:paraId="59349B2D" w14:textId="77777777" w:rsidR="009528B9" w:rsidRPr="00687F3B" w:rsidRDefault="009528B9" w:rsidP="009528B9">
            <w:pPr>
              <w:spacing w:before="0" w:after="0"/>
              <w:jc w:val="right"/>
              <w:rPr>
                <w:spacing w:val="-20"/>
                <w:sz w:val="18"/>
                <w:szCs w:val="18"/>
                <w:lang w:val="es-CL"/>
              </w:rPr>
            </w:pPr>
          </w:p>
        </w:tc>
        <w:tc>
          <w:tcPr>
            <w:tcW w:w="364" w:type="pct"/>
            <w:vAlign w:val="center"/>
          </w:tcPr>
          <w:p w14:paraId="52320096" w14:textId="20ABB00B" w:rsidR="009528B9" w:rsidRPr="00687F3B" w:rsidRDefault="009528B9" w:rsidP="009528B9">
            <w:pPr>
              <w:spacing w:before="0" w:after="0"/>
              <w:jc w:val="right"/>
              <w:rPr>
                <w:spacing w:val="-20"/>
                <w:sz w:val="18"/>
                <w:szCs w:val="18"/>
              </w:rPr>
            </w:pPr>
            <w:r>
              <w:rPr>
                <w:spacing w:val="-20"/>
                <w:sz w:val="18"/>
                <w:szCs w:val="18"/>
              </w:rPr>
              <w:t>4,73</w:t>
            </w:r>
          </w:p>
        </w:tc>
        <w:tc>
          <w:tcPr>
            <w:tcW w:w="195" w:type="pct"/>
            <w:vAlign w:val="center"/>
          </w:tcPr>
          <w:p w14:paraId="634D6244" w14:textId="4798EC38" w:rsidR="009528B9" w:rsidRPr="00687F3B" w:rsidRDefault="009528B9" w:rsidP="009528B9">
            <w:pPr>
              <w:spacing w:before="0" w:after="0"/>
              <w:jc w:val="right"/>
              <w:rPr>
                <w:spacing w:val="-20"/>
                <w:sz w:val="18"/>
                <w:szCs w:val="18"/>
              </w:rPr>
            </w:pPr>
            <w:r w:rsidRPr="00687F3B">
              <w:rPr>
                <w:spacing w:val="-20"/>
                <w:sz w:val="18"/>
                <w:szCs w:val="18"/>
              </w:rPr>
              <w:t>±</w:t>
            </w:r>
          </w:p>
        </w:tc>
        <w:tc>
          <w:tcPr>
            <w:tcW w:w="311" w:type="pct"/>
            <w:vAlign w:val="center"/>
          </w:tcPr>
          <w:p w14:paraId="2ABFBA7F" w14:textId="57DD47F1" w:rsidR="009528B9" w:rsidRPr="00687F3B" w:rsidRDefault="009528B9" w:rsidP="009528B9">
            <w:pPr>
              <w:spacing w:before="0" w:after="0"/>
              <w:jc w:val="right"/>
              <w:rPr>
                <w:spacing w:val="-20"/>
                <w:sz w:val="18"/>
                <w:szCs w:val="18"/>
                <w:lang w:val="es-CL"/>
              </w:rPr>
            </w:pPr>
            <w:r>
              <w:rPr>
                <w:spacing w:val="-20"/>
                <w:sz w:val="18"/>
                <w:szCs w:val="18"/>
                <w:lang w:val="es-CL"/>
              </w:rPr>
              <w:t>1,31</w:t>
            </w:r>
          </w:p>
        </w:tc>
        <w:tc>
          <w:tcPr>
            <w:tcW w:w="224" w:type="pct"/>
            <w:vAlign w:val="center"/>
          </w:tcPr>
          <w:p w14:paraId="18627447" w14:textId="77777777" w:rsidR="009528B9" w:rsidRPr="00687F3B" w:rsidRDefault="009528B9" w:rsidP="009528B9">
            <w:pPr>
              <w:spacing w:before="0" w:after="0"/>
              <w:jc w:val="right"/>
              <w:rPr>
                <w:spacing w:val="-20"/>
                <w:sz w:val="18"/>
                <w:szCs w:val="18"/>
                <w:lang w:val="es-CL"/>
              </w:rPr>
            </w:pPr>
          </w:p>
        </w:tc>
        <w:tc>
          <w:tcPr>
            <w:tcW w:w="430" w:type="pct"/>
            <w:shd w:val="clear" w:color="auto" w:fill="F2F2F2" w:themeFill="background1" w:themeFillShade="F2"/>
            <w:vAlign w:val="center"/>
          </w:tcPr>
          <w:p w14:paraId="14138EFA" w14:textId="77777777" w:rsidR="009528B9" w:rsidRPr="00687F3B" w:rsidRDefault="009528B9" w:rsidP="009528B9">
            <w:pPr>
              <w:spacing w:before="0" w:after="0"/>
              <w:jc w:val="right"/>
              <w:rPr>
                <w:spacing w:val="-20"/>
                <w:sz w:val="18"/>
                <w:szCs w:val="18"/>
              </w:rPr>
            </w:pPr>
          </w:p>
        </w:tc>
        <w:tc>
          <w:tcPr>
            <w:tcW w:w="195" w:type="pct"/>
            <w:shd w:val="clear" w:color="auto" w:fill="F2F2F2" w:themeFill="background1" w:themeFillShade="F2"/>
            <w:vAlign w:val="center"/>
          </w:tcPr>
          <w:p w14:paraId="4D60D5BA" w14:textId="77777777" w:rsidR="009528B9" w:rsidRPr="00687F3B" w:rsidRDefault="009528B9" w:rsidP="009528B9">
            <w:pPr>
              <w:spacing w:before="0" w:after="0"/>
              <w:jc w:val="right"/>
              <w:rPr>
                <w:spacing w:val="-20"/>
                <w:sz w:val="18"/>
                <w:szCs w:val="18"/>
              </w:rPr>
            </w:pPr>
          </w:p>
        </w:tc>
        <w:tc>
          <w:tcPr>
            <w:tcW w:w="311" w:type="pct"/>
            <w:shd w:val="clear" w:color="auto" w:fill="F2F2F2" w:themeFill="background1" w:themeFillShade="F2"/>
            <w:vAlign w:val="center"/>
          </w:tcPr>
          <w:p w14:paraId="16F4104C" w14:textId="77777777" w:rsidR="009528B9" w:rsidRPr="00687F3B" w:rsidRDefault="009528B9" w:rsidP="009528B9">
            <w:pPr>
              <w:spacing w:before="0" w:after="0"/>
              <w:jc w:val="right"/>
              <w:rPr>
                <w:spacing w:val="-20"/>
                <w:sz w:val="18"/>
                <w:szCs w:val="18"/>
                <w:lang w:val="es-CL"/>
              </w:rPr>
            </w:pPr>
          </w:p>
        </w:tc>
        <w:tc>
          <w:tcPr>
            <w:tcW w:w="207" w:type="pct"/>
            <w:shd w:val="clear" w:color="auto" w:fill="F2F2F2" w:themeFill="background1" w:themeFillShade="F2"/>
            <w:vAlign w:val="center"/>
          </w:tcPr>
          <w:p w14:paraId="2C21F147" w14:textId="77777777" w:rsidR="009528B9" w:rsidRPr="00687F3B" w:rsidRDefault="009528B9" w:rsidP="009528B9">
            <w:pPr>
              <w:spacing w:before="0" w:after="0"/>
              <w:jc w:val="left"/>
              <w:rPr>
                <w:sz w:val="18"/>
                <w:szCs w:val="18"/>
                <w:lang w:val="es-CL"/>
              </w:rPr>
            </w:pPr>
          </w:p>
        </w:tc>
      </w:tr>
      <w:tr w:rsidR="00123A23" w:rsidRPr="00687F3B" w14:paraId="64CDD384" w14:textId="77777777" w:rsidTr="00C37CFB">
        <w:tc>
          <w:tcPr>
            <w:tcW w:w="635" w:type="pct"/>
            <w:vAlign w:val="center"/>
          </w:tcPr>
          <w:p w14:paraId="3C07389B" w14:textId="77777777" w:rsidR="009528B9" w:rsidRPr="00687F3B" w:rsidRDefault="009528B9" w:rsidP="009528B9">
            <w:pPr>
              <w:spacing w:before="0" w:after="0"/>
              <w:jc w:val="left"/>
              <w:rPr>
                <w:rFonts w:cs="Calibri"/>
                <w:b/>
                <w:bCs/>
                <w:color w:val="000000"/>
                <w:sz w:val="18"/>
                <w:szCs w:val="18"/>
                <w:lang w:val="es-CL" w:eastAsia="es-CL"/>
              </w:rPr>
            </w:pPr>
          </w:p>
        </w:tc>
        <w:tc>
          <w:tcPr>
            <w:tcW w:w="629" w:type="pct"/>
          </w:tcPr>
          <w:p w14:paraId="7C1353B8" w14:textId="13A3813F" w:rsidR="009528B9" w:rsidRPr="00687F3B" w:rsidRDefault="009528B9" w:rsidP="009528B9">
            <w:pPr>
              <w:spacing w:before="0" w:after="0"/>
              <w:jc w:val="left"/>
              <w:rPr>
                <w:sz w:val="18"/>
                <w:szCs w:val="18"/>
                <w:lang w:val="es-CL"/>
              </w:rPr>
            </w:pPr>
            <w:r w:rsidRPr="00687F3B">
              <w:rPr>
                <w:sz w:val="18"/>
                <w:szCs w:val="18"/>
                <w:lang w:val="es-CL"/>
              </w:rPr>
              <w:t>4-5-6</w:t>
            </w:r>
          </w:p>
        </w:tc>
        <w:tc>
          <w:tcPr>
            <w:tcW w:w="422" w:type="pct"/>
            <w:shd w:val="clear" w:color="auto" w:fill="auto"/>
          </w:tcPr>
          <w:p w14:paraId="0C7FA9A4" w14:textId="351619A2" w:rsidR="009528B9" w:rsidRPr="0046377E" w:rsidRDefault="009528B9" w:rsidP="009528B9">
            <w:pPr>
              <w:spacing w:before="0" w:after="0"/>
              <w:jc w:val="center"/>
              <w:rPr>
                <w:sz w:val="18"/>
                <w:szCs w:val="18"/>
              </w:rPr>
            </w:pPr>
            <w:r w:rsidRPr="00BB1351">
              <w:rPr>
                <w:sz w:val="18"/>
                <w:szCs w:val="18"/>
              </w:rPr>
              <w:t>D</w:t>
            </w:r>
          </w:p>
        </w:tc>
        <w:tc>
          <w:tcPr>
            <w:tcW w:w="364" w:type="pct"/>
            <w:shd w:val="clear" w:color="auto" w:fill="F2F2F2" w:themeFill="background1" w:themeFillShade="F2"/>
            <w:vAlign w:val="center"/>
          </w:tcPr>
          <w:p w14:paraId="189BAC5B" w14:textId="436D4348" w:rsidR="009528B9" w:rsidRDefault="009528B9" w:rsidP="009528B9">
            <w:pPr>
              <w:spacing w:before="0" w:after="0"/>
              <w:rPr>
                <w:spacing w:val="-20"/>
                <w:sz w:val="18"/>
                <w:szCs w:val="18"/>
              </w:rPr>
            </w:pPr>
            <w:r>
              <w:rPr>
                <w:spacing w:val="-20"/>
                <w:sz w:val="18"/>
                <w:szCs w:val="18"/>
              </w:rPr>
              <w:t>55,26</w:t>
            </w:r>
          </w:p>
        </w:tc>
        <w:tc>
          <w:tcPr>
            <w:tcW w:w="195" w:type="pct"/>
            <w:shd w:val="clear" w:color="auto" w:fill="F2F2F2" w:themeFill="background1" w:themeFillShade="F2"/>
            <w:vAlign w:val="center"/>
          </w:tcPr>
          <w:p w14:paraId="272FE63E" w14:textId="66047CE1" w:rsidR="009528B9" w:rsidRPr="00687F3B" w:rsidRDefault="009528B9" w:rsidP="009528B9">
            <w:pPr>
              <w:spacing w:before="0" w:after="0"/>
              <w:jc w:val="right"/>
              <w:rPr>
                <w:spacing w:val="-20"/>
                <w:sz w:val="18"/>
                <w:szCs w:val="18"/>
              </w:rPr>
            </w:pPr>
            <w:r w:rsidRPr="00687F3B">
              <w:rPr>
                <w:spacing w:val="-20"/>
                <w:sz w:val="18"/>
                <w:szCs w:val="18"/>
              </w:rPr>
              <w:t>±</w:t>
            </w:r>
          </w:p>
        </w:tc>
        <w:tc>
          <w:tcPr>
            <w:tcW w:w="311" w:type="pct"/>
            <w:shd w:val="clear" w:color="auto" w:fill="F2F2F2" w:themeFill="background1" w:themeFillShade="F2"/>
            <w:vAlign w:val="center"/>
          </w:tcPr>
          <w:p w14:paraId="73A0A16D" w14:textId="5B9B759D" w:rsidR="009528B9" w:rsidRDefault="009528B9" w:rsidP="009528B9">
            <w:pPr>
              <w:spacing w:before="0" w:after="0"/>
              <w:jc w:val="right"/>
              <w:rPr>
                <w:spacing w:val="-20"/>
                <w:sz w:val="18"/>
                <w:szCs w:val="18"/>
                <w:lang w:val="es-CL"/>
              </w:rPr>
            </w:pPr>
            <w:r>
              <w:rPr>
                <w:spacing w:val="-20"/>
                <w:sz w:val="18"/>
                <w:szCs w:val="18"/>
                <w:lang w:val="es-CL"/>
              </w:rPr>
              <w:t>5,68</w:t>
            </w:r>
          </w:p>
        </w:tc>
        <w:tc>
          <w:tcPr>
            <w:tcW w:w="207" w:type="pct"/>
            <w:shd w:val="clear" w:color="auto" w:fill="F2F2F2" w:themeFill="background1" w:themeFillShade="F2"/>
            <w:vAlign w:val="center"/>
          </w:tcPr>
          <w:p w14:paraId="745DC8AF" w14:textId="77777777" w:rsidR="009528B9" w:rsidRPr="00687F3B" w:rsidRDefault="009528B9" w:rsidP="009528B9">
            <w:pPr>
              <w:spacing w:before="0" w:after="0"/>
              <w:jc w:val="right"/>
              <w:rPr>
                <w:spacing w:val="-20"/>
                <w:sz w:val="18"/>
                <w:szCs w:val="18"/>
                <w:lang w:val="es-CL"/>
              </w:rPr>
            </w:pPr>
          </w:p>
        </w:tc>
        <w:tc>
          <w:tcPr>
            <w:tcW w:w="364" w:type="pct"/>
            <w:vAlign w:val="center"/>
          </w:tcPr>
          <w:p w14:paraId="4CE8C59A" w14:textId="1B321C53" w:rsidR="009528B9" w:rsidRPr="00687F3B" w:rsidRDefault="009528B9" w:rsidP="009528B9">
            <w:pPr>
              <w:spacing w:before="0" w:after="0"/>
              <w:jc w:val="right"/>
              <w:rPr>
                <w:spacing w:val="-20"/>
                <w:sz w:val="18"/>
                <w:szCs w:val="18"/>
              </w:rPr>
            </w:pPr>
          </w:p>
        </w:tc>
        <w:tc>
          <w:tcPr>
            <w:tcW w:w="195" w:type="pct"/>
            <w:vAlign w:val="center"/>
          </w:tcPr>
          <w:p w14:paraId="18F191AB" w14:textId="307A131C" w:rsidR="009528B9" w:rsidRPr="00687F3B" w:rsidRDefault="009528B9" w:rsidP="009528B9">
            <w:pPr>
              <w:spacing w:before="0" w:after="0"/>
              <w:jc w:val="right"/>
              <w:rPr>
                <w:spacing w:val="-20"/>
                <w:sz w:val="18"/>
                <w:szCs w:val="18"/>
              </w:rPr>
            </w:pPr>
          </w:p>
        </w:tc>
        <w:tc>
          <w:tcPr>
            <w:tcW w:w="311" w:type="pct"/>
            <w:vAlign w:val="center"/>
          </w:tcPr>
          <w:p w14:paraId="066E161B" w14:textId="43AB7902" w:rsidR="009528B9" w:rsidRPr="00687F3B" w:rsidRDefault="009528B9" w:rsidP="009528B9">
            <w:pPr>
              <w:spacing w:before="0" w:after="0"/>
              <w:jc w:val="right"/>
              <w:rPr>
                <w:spacing w:val="-20"/>
                <w:sz w:val="18"/>
                <w:szCs w:val="18"/>
                <w:lang w:val="es-CL"/>
              </w:rPr>
            </w:pPr>
          </w:p>
        </w:tc>
        <w:tc>
          <w:tcPr>
            <w:tcW w:w="224" w:type="pct"/>
            <w:vAlign w:val="center"/>
          </w:tcPr>
          <w:p w14:paraId="4852BA23" w14:textId="77777777" w:rsidR="009528B9" w:rsidRPr="00687F3B" w:rsidRDefault="009528B9" w:rsidP="009528B9">
            <w:pPr>
              <w:spacing w:before="0" w:after="0"/>
              <w:jc w:val="right"/>
              <w:rPr>
                <w:spacing w:val="-20"/>
                <w:sz w:val="18"/>
                <w:szCs w:val="18"/>
                <w:lang w:val="es-CL"/>
              </w:rPr>
            </w:pPr>
          </w:p>
        </w:tc>
        <w:tc>
          <w:tcPr>
            <w:tcW w:w="430" w:type="pct"/>
            <w:shd w:val="clear" w:color="auto" w:fill="F2F2F2" w:themeFill="background1" w:themeFillShade="F2"/>
            <w:vAlign w:val="center"/>
          </w:tcPr>
          <w:p w14:paraId="28BBB0A0" w14:textId="42B795BC" w:rsidR="009528B9" w:rsidRPr="00687F3B" w:rsidRDefault="009528B9" w:rsidP="009528B9">
            <w:pPr>
              <w:spacing w:before="0" w:after="0"/>
              <w:jc w:val="right"/>
              <w:rPr>
                <w:spacing w:val="-20"/>
                <w:sz w:val="18"/>
                <w:szCs w:val="18"/>
              </w:rPr>
            </w:pPr>
            <w:r>
              <w:rPr>
                <w:spacing w:val="-20"/>
                <w:sz w:val="18"/>
                <w:szCs w:val="18"/>
              </w:rPr>
              <w:t>60,75</w:t>
            </w:r>
          </w:p>
        </w:tc>
        <w:tc>
          <w:tcPr>
            <w:tcW w:w="195" w:type="pct"/>
            <w:shd w:val="clear" w:color="auto" w:fill="F2F2F2" w:themeFill="background1" w:themeFillShade="F2"/>
            <w:vAlign w:val="center"/>
          </w:tcPr>
          <w:p w14:paraId="4373B0C8" w14:textId="17F8215F" w:rsidR="009528B9" w:rsidRPr="00687F3B" w:rsidRDefault="009528B9" w:rsidP="009528B9">
            <w:pPr>
              <w:spacing w:before="0" w:after="0"/>
              <w:jc w:val="right"/>
              <w:rPr>
                <w:spacing w:val="-20"/>
                <w:sz w:val="18"/>
                <w:szCs w:val="18"/>
              </w:rPr>
            </w:pPr>
            <w:r w:rsidRPr="00687F3B">
              <w:rPr>
                <w:spacing w:val="-20"/>
                <w:sz w:val="18"/>
                <w:szCs w:val="18"/>
              </w:rPr>
              <w:t>±</w:t>
            </w:r>
          </w:p>
        </w:tc>
        <w:tc>
          <w:tcPr>
            <w:tcW w:w="311" w:type="pct"/>
            <w:shd w:val="clear" w:color="auto" w:fill="F2F2F2" w:themeFill="background1" w:themeFillShade="F2"/>
            <w:vAlign w:val="center"/>
          </w:tcPr>
          <w:p w14:paraId="4851CD82" w14:textId="2524E559" w:rsidR="009528B9" w:rsidRPr="00687F3B" w:rsidRDefault="009528B9" w:rsidP="009528B9">
            <w:pPr>
              <w:spacing w:before="0" w:after="0"/>
              <w:jc w:val="right"/>
              <w:rPr>
                <w:spacing w:val="-20"/>
                <w:sz w:val="18"/>
                <w:szCs w:val="18"/>
                <w:lang w:val="es-CL"/>
              </w:rPr>
            </w:pPr>
            <w:r>
              <w:rPr>
                <w:spacing w:val="-20"/>
                <w:sz w:val="18"/>
                <w:szCs w:val="18"/>
                <w:lang w:val="es-CL"/>
              </w:rPr>
              <w:t>5,03</w:t>
            </w:r>
          </w:p>
        </w:tc>
        <w:tc>
          <w:tcPr>
            <w:tcW w:w="207" w:type="pct"/>
            <w:shd w:val="clear" w:color="auto" w:fill="F2F2F2" w:themeFill="background1" w:themeFillShade="F2"/>
            <w:vAlign w:val="center"/>
          </w:tcPr>
          <w:p w14:paraId="0545E0CD" w14:textId="77777777" w:rsidR="009528B9" w:rsidRPr="00687F3B" w:rsidRDefault="009528B9" w:rsidP="009528B9">
            <w:pPr>
              <w:spacing w:before="0" w:after="0"/>
              <w:jc w:val="left"/>
              <w:rPr>
                <w:sz w:val="18"/>
                <w:szCs w:val="18"/>
                <w:lang w:val="es-CL"/>
              </w:rPr>
            </w:pPr>
          </w:p>
        </w:tc>
      </w:tr>
      <w:tr w:rsidR="00123A23" w:rsidRPr="00687F3B" w14:paraId="63221E65" w14:textId="77777777" w:rsidTr="00C37CFB">
        <w:tc>
          <w:tcPr>
            <w:tcW w:w="635" w:type="pct"/>
            <w:vAlign w:val="center"/>
          </w:tcPr>
          <w:p w14:paraId="0CCC68C4" w14:textId="77777777" w:rsidR="009528B9" w:rsidRPr="00687F3B" w:rsidRDefault="009528B9" w:rsidP="009528B9">
            <w:pPr>
              <w:spacing w:before="0" w:after="0"/>
              <w:jc w:val="left"/>
              <w:rPr>
                <w:rFonts w:cs="Calibri"/>
                <w:b/>
                <w:bCs/>
                <w:color w:val="000000"/>
                <w:sz w:val="18"/>
                <w:szCs w:val="18"/>
                <w:lang w:val="es-CL" w:eastAsia="es-CL"/>
              </w:rPr>
            </w:pPr>
          </w:p>
        </w:tc>
        <w:tc>
          <w:tcPr>
            <w:tcW w:w="629" w:type="pct"/>
          </w:tcPr>
          <w:p w14:paraId="18DBF1C2" w14:textId="77777777" w:rsidR="009528B9" w:rsidRPr="00687F3B" w:rsidRDefault="009528B9" w:rsidP="009528B9">
            <w:pPr>
              <w:spacing w:before="0" w:after="0"/>
              <w:jc w:val="left"/>
              <w:rPr>
                <w:sz w:val="18"/>
                <w:szCs w:val="18"/>
                <w:lang w:val="es-CL"/>
              </w:rPr>
            </w:pPr>
            <w:r w:rsidRPr="00687F3B">
              <w:rPr>
                <w:sz w:val="18"/>
                <w:szCs w:val="18"/>
                <w:lang w:val="es-CL"/>
              </w:rPr>
              <w:t>7</w:t>
            </w:r>
          </w:p>
        </w:tc>
        <w:tc>
          <w:tcPr>
            <w:tcW w:w="422" w:type="pct"/>
            <w:shd w:val="clear" w:color="auto" w:fill="auto"/>
          </w:tcPr>
          <w:p w14:paraId="48D66F0D" w14:textId="208E94D6" w:rsidR="009528B9" w:rsidRPr="00687F3B" w:rsidRDefault="009528B9" w:rsidP="009528B9">
            <w:pPr>
              <w:spacing w:before="0" w:after="0"/>
              <w:jc w:val="center"/>
              <w:rPr>
                <w:spacing w:val="-20"/>
                <w:sz w:val="18"/>
                <w:szCs w:val="18"/>
              </w:rPr>
            </w:pPr>
            <w:r w:rsidRPr="00BB1351">
              <w:rPr>
                <w:sz w:val="18"/>
                <w:szCs w:val="18"/>
              </w:rPr>
              <w:t>D</w:t>
            </w:r>
          </w:p>
        </w:tc>
        <w:tc>
          <w:tcPr>
            <w:tcW w:w="364" w:type="pct"/>
            <w:shd w:val="clear" w:color="auto" w:fill="F2F2F2" w:themeFill="background1" w:themeFillShade="F2"/>
            <w:vAlign w:val="center"/>
          </w:tcPr>
          <w:p w14:paraId="656F1BD0" w14:textId="4A116D52" w:rsidR="009528B9" w:rsidRPr="00687F3B" w:rsidRDefault="009528B9" w:rsidP="009528B9">
            <w:pPr>
              <w:spacing w:before="0" w:after="0"/>
              <w:rPr>
                <w:spacing w:val="-20"/>
                <w:sz w:val="18"/>
                <w:szCs w:val="18"/>
                <w:lang w:val="es-CL"/>
              </w:rPr>
            </w:pPr>
            <w:r>
              <w:rPr>
                <w:spacing w:val="-20"/>
                <w:sz w:val="18"/>
                <w:szCs w:val="18"/>
                <w:lang w:val="es-CL"/>
              </w:rPr>
              <w:t>10,55</w:t>
            </w:r>
          </w:p>
        </w:tc>
        <w:tc>
          <w:tcPr>
            <w:tcW w:w="195" w:type="pct"/>
            <w:shd w:val="clear" w:color="auto" w:fill="F2F2F2" w:themeFill="background1" w:themeFillShade="F2"/>
            <w:vAlign w:val="center"/>
          </w:tcPr>
          <w:p w14:paraId="728AEF73"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311" w:type="pct"/>
            <w:shd w:val="clear" w:color="auto" w:fill="F2F2F2" w:themeFill="background1" w:themeFillShade="F2"/>
            <w:vAlign w:val="center"/>
          </w:tcPr>
          <w:p w14:paraId="5710F667"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207" w:type="pct"/>
            <w:shd w:val="clear" w:color="auto" w:fill="F2F2F2" w:themeFill="background1" w:themeFillShade="F2"/>
            <w:vAlign w:val="center"/>
          </w:tcPr>
          <w:p w14:paraId="40C9AF59" w14:textId="77777777" w:rsidR="009528B9" w:rsidRPr="00687F3B" w:rsidRDefault="009528B9" w:rsidP="009528B9">
            <w:pPr>
              <w:spacing w:before="0" w:after="0"/>
              <w:jc w:val="right"/>
              <w:rPr>
                <w:spacing w:val="-20"/>
                <w:sz w:val="18"/>
                <w:szCs w:val="18"/>
                <w:lang w:val="es-CL"/>
              </w:rPr>
            </w:pPr>
          </w:p>
        </w:tc>
        <w:tc>
          <w:tcPr>
            <w:tcW w:w="364" w:type="pct"/>
            <w:vAlign w:val="center"/>
          </w:tcPr>
          <w:p w14:paraId="1458D2AF" w14:textId="6CE7BCEA" w:rsidR="009528B9" w:rsidRPr="00687F3B" w:rsidRDefault="009528B9" w:rsidP="009528B9">
            <w:pPr>
              <w:spacing w:before="0" w:after="0"/>
              <w:jc w:val="right"/>
              <w:rPr>
                <w:spacing w:val="-20"/>
                <w:sz w:val="18"/>
                <w:szCs w:val="18"/>
                <w:lang w:val="es-CL"/>
              </w:rPr>
            </w:pPr>
          </w:p>
        </w:tc>
        <w:tc>
          <w:tcPr>
            <w:tcW w:w="195" w:type="pct"/>
            <w:vAlign w:val="center"/>
          </w:tcPr>
          <w:p w14:paraId="2E9745E3" w14:textId="791D1CD3" w:rsidR="009528B9" w:rsidRPr="00687F3B" w:rsidRDefault="009528B9" w:rsidP="009528B9">
            <w:pPr>
              <w:spacing w:before="0" w:after="0"/>
              <w:jc w:val="right"/>
              <w:rPr>
                <w:spacing w:val="-20"/>
                <w:sz w:val="18"/>
                <w:szCs w:val="18"/>
              </w:rPr>
            </w:pPr>
          </w:p>
        </w:tc>
        <w:tc>
          <w:tcPr>
            <w:tcW w:w="311" w:type="pct"/>
            <w:vAlign w:val="center"/>
          </w:tcPr>
          <w:p w14:paraId="7C60E5C9" w14:textId="63240D3F" w:rsidR="009528B9" w:rsidRPr="00687F3B" w:rsidRDefault="009528B9" w:rsidP="009528B9">
            <w:pPr>
              <w:spacing w:before="0" w:after="0"/>
              <w:jc w:val="right"/>
              <w:rPr>
                <w:spacing w:val="-20"/>
                <w:sz w:val="18"/>
                <w:szCs w:val="18"/>
                <w:lang w:val="es-CL"/>
              </w:rPr>
            </w:pPr>
          </w:p>
        </w:tc>
        <w:tc>
          <w:tcPr>
            <w:tcW w:w="224" w:type="pct"/>
            <w:vAlign w:val="center"/>
          </w:tcPr>
          <w:p w14:paraId="2C5C456F" w14:textId="77777777" w:rsidR="009528B9" w:rsidRPr="00687F3B" w:rsidRDefault="009528B9" w:rsidP="009528B9">
            <w:pPr>
              <w:spacing w:before="0" w:after="0"/>
              <w:jc w:val="right"/>
              <w:rPr>
                <w:spacing w:val="-20"/>
                <w:sz w:val="18"/>
                <w:szCs w:val="18"/>
                <w:lang w:val="es-CL"/>
              </w:rPr>
            </w:pPr>
          </w:p>
        </w:tc>
        <w:tc>
          <w:tcPr>
            <w:tcW w:w="430" w:type="pct"/>
            <w:shd w:val="clear" w:color="auto" w:fill="F2F2F2" w:themeFill="background1" w:themeFillShade="F2"/>
            <w:vAlign w:val="center"/>
          </w:tcPr>
          <w:p w14:paraId="6AE07F13" w14:textId="3C7CC262" w:rsidR="009528B9" w:rsidRPr="00687F3B" w:rsidRDefault="009528B9" w:rsidP="009528B9">
            <w:pPr>
              <w:spacing w:before="0" w:after="0"/>
              <w:jc w:val="right"/>
              <w:rPr>
                <w:spacing w:val="-20"/>
                <w:sz w:val="18"/>
                <w:szCs w:val="18"/>
                <w:lang w:val="es-CL"/>
              </w:rPr>
            </w:pPr>
            <w:r>
              <w:rPr>
                <w:spacing w:val="-20"/>
                <w:sz w:val="18"/>
                <w:szCs w:val="18"/>
                <w:lang w:val="es-CL"/>
              </w:rPr>
              <w:t>11,1</w:t>
            </w:r>
            <w:r w:rsidR="00816BD2">
              <w:rPr>
                <w:spacing w:val="-20"/>
                <w:sz w:val="18"/>
                <w:szCs w:val="18"/>
                <w:lang w:val="es-CL"/>
              </w:rPr>
              <w:t>6</w:t>
            </w:r>
          </w:p>
        </w:tc>
        <w:tc>
          <w:tcPr>
            <w:tcW w:w="195" w:type="pct"/>
            <w:shd w:val="clear" w:color="auto" w:fill="F2F2F2" w:themeFill="background1" w:themeFillShade="F2"/>
            <w:vAlign w:val="center"/>
          </w:tcPr>
          <w:p w14:paraId="4177EE3E"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311" w:type="pct"/>
            <w:shd w:val="clear" w:color="auto" w:fill="F2F2F2" w:themeFill="background1" w:themeFillShade="F2"/>
            <w:vAlign w:val="center"/>
          </w:tcPr>
          <w:p w14:paraId="30FBA18F"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207" w:type="pct"/>
            <w:shd w:val="clear" w:color="auto" w:fill="F2F2F2" w:themeFill="background1" w:themeFillShade="F2"/>
            <w:vAlign w:val="center"/>
          </w:tcPr>
          <w:p w14:paraId="4071A70B" w14:textId="77777777" w:rsidR="009528B9" w:rsidRPr="00687F3B" w:rsidRDefault="009528B9" w:rsidP="009528B9">
            <w:pPr>
              <w:spacing w:before="0" w:after="0"/>
              <w:jc w:val="left"/>
              <w:rPr>
                <w:sz w:val="18"/>
                <w:szCs w:val="18"/>
                <w:lang w:val="es-CL"/>
              </w:rPr>
            </w:pPr>
          </w:p>
        </w:tc>
      </w:tr>
      <w:tr w:rsidR="00E05DCD" w:rsidRPr="00687F3B" w14:paraId="1B455E83" w14:textId="77777777" w:rsidTr="00AE490F">
        <w:tc>
          <w:tcPr>
            <w:tcW w:w="635" w:type="pct"/>
            <w:vAlign w:val="center"/>
          </w:tcPr>
          <w:p w14:paraId="1C7F06CC" w14:textId="77777777" w:rsidR="00E05DCD" w:rsidRPr="00687F3B" w:rsidRDefault="00E05DCD" w:rsidP="00C37CFB">
            <w:pPr>
              <w:spacing w:before="0" w:after="0"/>
              <w:jc w:val="left"/>
              <w:rPr>
                <w:rFonts w:cs="Calibri"/>
                <w:b/>
                <w:bCs/>
                <w:color w:val="000000"/>
                <w:sz w:val="18"/>
                <w:szCs w:val="18"/>
                <w:lang w:val="es-CL" w:eastAsia="es-CL"/>
              </w:rPr>
            </w:pPr>
          </w:p>
        </w:tc>
        <w:tc>
          <w:tcPr>
            <w:tcW w:w="629" w:type="pct"/>
          </w:tcPr>
          <w:p w14:paraId="503471F0" w14:textId="4F478EFF" w:rsidR="00E05DCD" w:rsidRDefault="00E05DCD" w:rsidP="00C37CFB">
            <w:pPr>
              <w:spacing w:before="0" w:after="0"/>
              <w:jc w:val="left"/>
              <w:rPr>
                <w:sz w:val="18"/>
                <w:szCs w:val="18"/>
                <w:lang w:val="es-CL"/>
              </w:rPr>
            </w:pPr>
            <w:r>
              <w:rPr>
                <w:sz w:val="18"/>
                <w:szCs w:val="18"/>
                <w:lang w:val="es-CL"/>
              </w:rPr>
              <w:t>8</w:t>
            </w:r>
          </w:p>
        </w:tc>
        <w:tc>
          <w:tcPr>
            <w:tcW w:w="422" w:type="pct"/>
            <w:shd w:val="clear" w:color="auto" w:fill="auto"/>
          </w:tcPr>
          <w:p w14:paraId="0703D603" w14:textId="77777777" w:rsidR="00E05DCD" w:rsidRDefault="00E05DCD" w:rsidP="00C37CFB">
            <w:pPr>
              <w:spacing w:before="0" w:after="0"/>
              <w:jc w:val="center"/>
              <w:rPr>
                <w:spacing w:val="-20"/>
                <w:sz w:val="18"/>
                <w:szCs w:val="18"/>
              </w:rPr>
            </w:pPr>
          </w:p>
        </w:tc>
        <w:tc>
          <w:tcPr>
            <w:tcW w:w="364" w:type="pct"/>
            <w:shd w:val="clear" w:color="auto" w:fill="F2F2F2" w:themeFill="background1" w:themeFillShade="F2"/>
            <w:vAlign w:val="center"/>
          </w:tcPr>
          <w:p w14:paraId="3935F20E" w14:textId="71B8E4DA" w:rsidR="00E05DCD" w:rsidRPr="00687F3B" w:rsidRDefault="00E05DCD" w:rsidP="00C37CFB">
            <w:pPr>
              <w:spacing w:before="0" w:after="0"/>
              <w:rPr>
                <w:spacing w:val="-20"/>
                <w:sz w:val="18"/>
                <w:szCs w:val="18"/>
              </w:rPr>
            </w:pPr>
            <w:r>
              <w:rPr>
                <w:spacing w:val="-20"/>
                <w:sz w:val="18"/>
                <w:szCs w:val="18"/>
              </w:rPr>
              <w:t>17,20</w:t>
            </w:r>
          </w:p>
        </w:tc>
        <w:tc>
          <w:tcPr>
            <w:tcW w:w="195" w:type="pct"/>
            <w:shd w:val="clear" w:color="auto" w:fill="F2F2F2" w:themeFill="background1" w:themeFillShade="F2"/>
            <w:vAlign w:val="center"/>
          </w:tcPr>
          <w:p w14:paraId="6593C911" w14:textId="45B7C0A3" w:rsidR="00E05DCD" w:rsidRPr="00687F3B" w:rsidRDefault="00E05DCD" w:rsidP="00C37CFB">
            <w:pPr>
              <w:spacing w:before="0" w:after="0"/>
              <w:jc w:val="right"/>
              <w:rPr>
                <w:spacing w:val="-20"/>
                <w:sz w:val="18"/>
                <w:szCs w:val="18"/>
              </w:rPr>
            </w:pPr>
            <w:r w:rsidRPr="00687F3B">
              <w:rPr>
                <w:spacing w:val="-20"/>
                <w:sz w:val="18"/>
                <w:szCs w:val="18"/>
              </w:rPr>
              <w:t>±</w:t>
            </w:r>
          </w:p>
        </w:tc>
        <w:tc>
          <w:tcPr>
            <w:tcW w:w="311" w:type="pct"/>
            <w:shd w:val="clear" w:color="auto" w:fill="F2F2F2" w:themeFill="background1" w:themeFillShade="F2"/>
            <w:vAlign w:val="center"/>
          </w:tcPr>
          <w:p w14:paraId="7195840A" w14:textId="3565F6DF" w:rsidR="00E05DCD" w:rsidRPr="00687F3B" w:rsidRDefault="00E05DCD" w:rsidP="00C37CFB">
            <w:pPr>
              <w:spacing w:before="0" w:after="0"/>
              <w:jc w:val="right"/>
              <w:rPr>
                <w:spacing w:val="-20"/>
                <w:sz w:val="18"/>
                <w:szCs w:val="18"/>
                <w:lang w:val="es-CL"/>
              </w:rPr>
            </w:pPr>
            <w:r>
              <w:rPr>
                <w:spacing w:val="-20"/>
                <w:sz w:val="18"/>
                <w:szCs w:val="18"/>
                <w:lang w:val="es-CL"/>
              </w:rPr>
              <w:t>*</w:t>
            </w:r>
          </w:p>
        </w:tc>
        <w:tc>
          <w:tcPr>
            <w:tcW w:w="207" w:type="pct"/>
            <w:shd w:val="clear" w:color="auto" w:fill="F2F2F2" w:themeFill="background1" w:themeFillShade="F2"/>
            <w:vAlign w:val="center"/>
          </w:tcPr>
          <w:p w14:paraId="0FF75EEF" w14:textId="77777777" w:rsidR="00E05DCD" w:rsidRPr="00687F3B" w:rsidRDefault="00E05DCD" w:rsidP="00C37CFB">
            <w:pPr>
              <w:spacing w:before="0" w:after="0"/>
              <w:jc w:val="right"/>
              <w:rPr>
                <w:spacing w:val="-20"/>
                <w:sz w:val="18"/>
                <w:szCs w:val="18"/>
                <w:lang w:val="es-CL"/>
              </w:rPr>
            </w:pPr>
          </w:p>
        </w:tc>
        <w:tc>
          <w:tcPr>
            <w:tcW w:w="364" w:type="pct"/>
            <w:vAlign w:val="center"/>
          </w:tcPr>
          <w:p w14:paraId="2001AE80" w14:textId="77777777" w:rsidR="00E05DCD" w:rsidRDefault="00E05DCD" w:rsidP="00C37CFB">
            <w:pPr>
              <w:spacing w:before="0" w:after="0"/>
              <w:jc w:val="right"/>
              <w:rPr>
                <w:spacing w:val="-20"/>
                <w:sz w:val="18"/>
                <w:szCs w:val="18"/>
                <w:lang w:val="es-CL"/>
              </w:rPr>
            </w:pPr>
          </w:p>
        </w:tc>
        <w:tc>
          <w:tcPr>
            <w:tcW w:w="195" w:type="pct"/>
            <w:vAlign w:val="center"/>
          </w:tcPr>
          <w:p w14:paraId="7B901666" w14:textId="77777777" w:rsidR="00E05DCD" w:rsidRPr="00687F3B" w:rsidRDefault="00E05DCD" w:rsidP="00C37CFB">
            <w:pPr>
              <w:spacing w:before="0" w:after="0"/>
              <w:jc w:val="right"/>
              <w:rPr>
                <w:spacing w:val="-20"/>
                <w:sz w:val="18"/>
                <w:szCs w:val="18"/>
              </w:rPr>
            </w:pPr>
          </w:p>
        </w:tc>
        <w:tc>
          <w:tcPr>
            <w:tcW w:w="311" w:type="pct"/>
            <w:vAlign w:val="center"/>
          </w:tcPr>
          <w:p w14:paraId="61B84635" w14:textId="77777777" w:rsidR="00E05DCD" w:rsidRDefault="00E05DCD" w:rsidP="00C37CFB">
            <w:pPr>
              <w:spacing w:before="0" w:after="0"/>
              <w:jc w:val="right"/>
              <w:rPr>
                <w:spacing w:val="-20"/>
                <w:sz w:val="18"/>
                <w:szCs w:val="18"/>
                <w:lang w:val="es-CL"/>
              </w:rPr>
            </w:pPr>
          </w:p>
        </w:tc>
        <w:tc>
          <w:tcPr>
            <w:tcW w:w="224" w:type="pct"/>
            <w:vAlign w:val="center"/>
          </w:tcPr>
          <w:p w14:paraId="756A4288" w14:textId="77777777" w:rsidR="00E05DCD" w:rsidRPr="00687F3B" w:rsidRDefault="00E05DCD" w:rsidP="00C37CFB">
            <w:pPr>
              <w:spacing w:before="0" w:after="0"/>
              <w:jc w:val="right"/>
              <w:rPr>
                <w:spacing w:val="-20"/>
                <w:sz w:val="18"/>
                <w:szCs w:val="18"/>
                <w:lang w:val="es-CL"/>
              </w:rPr>
            </w:pPr>
          </w:p>
        </w:tc>
        <w:tc>
          <w:tcPr>
            <w:tcW w:w="430" w:type="pct"/>
            <w:shd w:val="clear" w:color="auto" w:fill="F2F2F2" w:themeFill="background1" w:themeFillShade="F2"/>
            <w:vAlign w:val="center"/>
          </w:tcPr>
          <w:p w14:paraId="08874F19" w14:textId="771E842D" w:rsidR="00E05DCD" w:rsidRPr="00687F3B" w:rsidRDefault="00AE490F" w:rsidP="00C37CFB">
            <w:pPr>
              <w:spacing w:before="0" w:after="0"/>
              <w:jc w:val="right"/>
              <w:rPr>
                <w:spacing w:val="-20"/>
                <w:sz w:val="18"/>
                <w:szCs w:val="18"/>
              </w:rPr>
            </w:pPr>
            <w:r>
              <w:rPr>
                <w:spacing w:val="-20"/>
                <w:sz w:val="18"/>
                <w:szCs w:val="18"/>
              </w:rPr>
              <w:t>19,35</w:t>
            </w:r>
          </w:p>
        </w:tc>
        <w:tc>
          <w:tcPr>
            <w:tcW w:w="195" w:type="pct"/>
            <w:shd w:val="clear" w:color="auto" w:fill="F2F2F2" w:themeFill="background1" w:themeFillShade="F2"/>
            <w:vAlign w:val="center"/>
          </w:tcPr>
          <w:p w14:paraId="49F236F1" w14:textId="32C519DD" w:rsidR="00E05DCD" w:rsidRPr="00687F3B" w:rsidRDefault="00AE490F" w:rsidP="00C37CFB">
            <w:pPr>
              <w:spacing w:before="0" w:after="0"/>
              <w:jc w:val="right"/>
              <w:rPr>
                <w:spacing w:val="-20"/>
                <w:sz w:val="18"/>
                <w:szCs w:val="18"/>
              </w:rPr>
            </w:pPr>
            <w:r w:rsidRPr="00687F3B">
              <w:rPr>
                <w:spacing w:val="-20"/>
                <w:sz w:val="18"/>
                <w:szCs w:val="18"/>
              </w:rPr>
              <w:t>±</w:t>
            </w:r>
          </w:p>
        </w:tc>
        <w:tc>
          <w:tcPr>
            <w:tcW w:w="311" w:type="pct"/>
            <w:shd w:val="clear" w:color="auto" w:fill="F2F2F2" w:themeFill="background1" w:themeFillShade="F2"/>
            <w:vAlign w:val="center"/>
          </w:tcPr>
          <w:p w14:paraId="6C32929D" w14:textId="4E7DFC31" w:rsidR="00E05DCD" w:rsidRPr="00687F3B" w:rsidRDefault="00AE490F" w:rsidP="00C37CFB">
            <w:pPr>
              <w:spacing w:before="0" w:after="0"/>
              <w:jc w:val="right"/>
              <w:rPr>
                <w:spacing w:val="-20"/>
                <w:sz w:val="18"/>
                <w:szCs w:val="18"/>
                <w:lang w:val="es-CL"/>
              </w:rPr>
            </w:pPr>
            <w:r>
              <w:rPr>
                <w:spacing w:val="-20"/>
                <w:sz w:val="18"/>
                <w:szCs w:val="18"/>
                <w:lang w:val="es-CL"/>
              </w:rPr>
              <w:t>*</w:t>
            </w:r>
          </w:p>
        </w:tc>
        <w:tc>
          <w:tcPr>
            <w:tcW w:w="207" w:type="pct"/>
            <w:shd w:val="clear" w:color="auto" w:fill="F2F2F2" w:themeFill="background1" w:themeFillShade="F2"/>
            <w:vAlign w:val="center"/>
          </w:tcPr>
          <w:p w14:paraId="6B2F93C8" w14:textId="77777777" w:rsidR="00E05DCD" w:rsidRPr="00687F3B" w:rsidRDefault="00E05DCD" w:rsidP="00C37CFB">
            <w:pPr>
              <w:spacing w:before="0" w:after="0"/>
              <w:jc w:val="left"/>
              <w:rPr>
                <w:sz w:val="18"/>
                <w:szCs w:val="18"/>
                <w:lang w:val="es-CL"/>
              </w:rPr>
            </w:pPr>
          </w:p>
        </w:tc>
      </w:tr>
      <w:tr w:rsidR="00123A23" w:rsidRPr="00687F3B" w14:paraId="07C96704" w14:textId="77777777" w:rsidTr="00AE490F">
        <w:tc>
          <w:tcPr>
            <w:tcW w:w="635" w:type="pct"/>
            <w:tcBorders>
              <w:bottom w:val="single" w:sz="4" w:space="0" w:color="auto"/>
            </w:tcBorders>
            <w:vAlign w:val="center"/>
          </w:tcPr>
          <w:p w14:paraId="2EF4FAE2" w14:textId="77777777" w:rsidR="00C37CFB" w:rsidRPr="00687F3B" w:rsidRDefault="00C37CFB" w:rsidP="00C37CFB">
            <w:pPr>
              <w:spacing w:before="0" w:after="0"/>
              <w:jc w:val="left"/>
              <w:rPr>
                <w:rFonts w:cs="Calibri"/>
                <w:b/>
                <w:bCs/>
                <w:color w:val="000000"/>
                <w:sz w:val="18"/>
                <w:szCs w:val="18"/>
                <w:lang w:val="es-CL" w:eastAsia="es-CL"/>
              </w:rPr>
            </w:pPr>
          </w:p>
        </w:tc>
        <w:tc>
          <w:tcPr>
            <w:tcW w:w="629" w:type="pct"/>
            <w:tcBorders>
              <w:bottom w:val="single" w:sz="4" w:space="0" w:color="auto"/>
            </w:tcBorders>
          </w:tcPr>
          <w:p w14:paraId="0749830D" w14:textId="5A864FCF" w:rsidR="00C37CFB" w:rsidRPr="00687F3B" w:rsidRDefault="00C37CFB" w:rsidP="00C37CFB">
            <w:pPr>
              <w:spacing w:before="0" w:after="0"/>
              <w:jc w:val="left"/>
              <w:rPr>
                <w:sz w:val="18"/>
                <w:szCs w:val="18"/>
                <w:lang w:val="es-CL"/>
              </w:rPr>
            </w:pPr>
            <w:r>
              <w:rPr>
                <w:sz w:val="18"/>
                <w:szCs w:val="18"/>
                <w:lang w:val="es-CL"/>
              </w:rPr>
              <w:t>7-8</w:t>
            </w:r>
          </w:p>
        </w:tc>
        <w:tc>
          <w:tcPr>
            <w:tcW w:w="422" w:type="pct"/>
            <w:tcBorders>
              <w:bottom w:val="single" w:sz="4" w:space="0" w:color="auto"/>
            </w:tcBorders>
            <w:shd w:val="clear" w:color="auto" w:fill="auto"/>
          </w:tcPr>
          <w:p w14:paraId="2A35401F" w14:textId="6DB09735" w:rsidR="00C37CFB" w:rsidRPr="00687F3B" w:rsidRDefault="00C37CFB" w:rsidP="00C37CFB">
            <w:pPr>
              <w:spacing w:before="0" w:after="0"/>
              <w:jc w:val="center"/>
              <w:rPr>
                <w:spacing w:val="-20"/>
                <w:sz w:val="18"/>
                <w:szCs w:val="18"/>
              </w:rPr>
            </w:pPr>
            <w:r>
              <w:rPr>
                <w:spacing w:val="-20"/>
                <w:sz w:val="18"/>
                <w:szCs w:val="18"/>
              </w:rPr>
              <w:t>D</w:t>
            </w:r>
          </w:p>
        </w:tc>
        <w:tc>
          <w:tcPr>
            <w:tcW w:w="364" w:type="pct"/>
            <w:tcBorders>
              <w:bottom w:val="single" w:sz="4" w:space="0" w:color="auto"/>
            </w:tcBorders>
            <w:shd w:val="clear" w:color="auto" w:fill="F2F2F2" w:themeFill="background1" w:themeFillShade="F2"/>
            <w:vAlign w:val="center"/>
          </w:tcPr>
          <w:p w14:paraId="57E9BA28" w14:textId="77777777" w:rsidR="00C37CFB" w:rsidRPr="00687F3B" w:rsidRDefault="00C37CFB" w:rsidP="00C37CFB">
            <w:pPr>
              <w:spacing w:before="0" w:after="0"/>
              <w:rPr>
                <w:spacing w:val="-20"/>
                <w:sz w:val="18"/>
                <w:szCs w:val="18"/>
              </w:rPr>
            </w:pPr>
          </w:p>
        </w:tc>
        <w:tc>
          <w:tcPr>
            <w:tcW w:w="195" w:type="pct"/>
            <w:tcBorders>
              <w:bottom w:val="single" w:sz="4" w:space="0" w:color="auto"/>
            </w:tcBorders>
            <w:shd w:val="clear" w:color="auto" w:fill="F2F2F2" w:themeFill="background1" w:themeFillShade="F2"/>
            <w:vAlign w:val="center"/>
          </w:tcPr>
          <w:p w14:paraId="3C9762A7" w14:textId="77777777" w:rsidR="00C37CFB" w:rsidRPr="00687F3B" w:rsidRDefault="00C37CFB" w:rsidP="00C37CFB">
            <w:pPr>
              <w:spacing w:before="0" w:after="0"/>
              <w:jc w:val="right"/>
              <w:rPr>
                <w:spacing w:val="-20"/>
                <w:sz w:val="18"/>
                <w:szCs w:val="18"/>
              </w:rPr>
            </w:pPr>
          </w:p>
        </w:tc>
        <w:tc>
          <w:tcPr>
            <w:tcW w:w="311" w:type="pct"/>
            <w:tcBorders>
              <w:bottom w:val="single" w:sz="4" w:space="0" w:color="auto"/>
            </w:tcBorders>
            <w:shd w:val="clear" w:color="auto" w:fill="F2F2F2" w:themeFill="background1" w:themeFillShade="F2"/>
            <w:vAlign w:val="center"/>
          </w:tcPr>
          <w:p w14:paraId="16B07D82" w14:textId="77777777" w:rsidR="00C37CFB" w:rsidRPr="00687F3B" w:rsidRDefault="00C37CFB" w:rsidP="00C37CFB">
            <w:pPr>
              <w:spacing w:before="0" w:after="0"/>
              <w:jc w:val="right"/>
              <w:rPr>
                <w:spacing w:val="-20"/>
                <w:sz w:val="18"/>
                <w:szCs w:val="18"/>
                <w:lang w:val="es-CL"/>
              </w:rPr>
            </w:pPr>
          </w:p>
        </w:tc>
        <w:tc>
          <w:tcPr>
            <w:tcW w:w="207" w:type="pct"/>
            <w:tcBorders>
              <w:bottom w:val="single" w:sz="4" w:space="0" w:color="auto"/>
            </w:tcBorders>
            <w:shd w:val="clear" w:color="auto" w:fill="F2F2F2" w:themeFill="background1" w:themeFillShade="F2"/>
            <w:vAlign w:val="center"/>
          </w:tcPr>
          <w:p w14:paraId="0BCB99BB" w14:textId="77777777" w:rsidR="00C37CFB" w:rsidRPr="00687F3B" w:rsidRDefault="00C37CFB" w:rsidP="00C37CFB">
            <w:pPr>
              <w:spacing w:before="0" w:after="0"/>
              <w:jc w:val="right"/>
              <w:rPr>
                <w:spacing w:val="-20"/>
                <w:sz w:val="18"/>
                <w:szCs w:val="18"/>
                <w:lang w:val="es-CL"/>
              </w:rPr>
            </w:pPr>
          </w:p>
        </w:tc>
        <w:tc>
          <w:tcPr>
            <w:tcW w:w="364" w:type="pct"/>
            <w:tcBorders>
              <w:bottom w:val="single" w:sz="4" w:space="0" w:color="auto"/>
            </w:tcBorders>
            <w:vAlign w:val="center"/>
          </w:tcPr>
          <w:p w14:paraId="1CD54293" w14:textId="6D02452D" w:rsidR="00C37CFB" w:rsidRPr="00687F3B" w:rsidRDefault="00C37CFB" w:rsidP="00C37CFB">
            <w:pPr>
              <w:spacing w:before="0" w:after="0"/>
              <w:jc w:val="right"/>
              <w:rPr>
                <w:spacing w:val="-20"/>
                <w:sz w:val="18"/>
                <w:szCs w:val="18"/>
              </w:rPr>
            </w:pPr>
            <w:r>
              <w:rPr>
                <w:spacing w:val="-20"/>
                <w:sz w:val="18"/>
                <w:szCs w:val="18"/>
                <w:lang w:val="es-CL"/>
              </w:rPr>
              <w:t>0,61</w:t>
            </w:r>
          </w:p>
        </w:tc>
        <w:tc>
          <w:tcPr>
            <w:tcW w:w="195" w:type="pct"/>
            <w:tcBorders>
              <w:bottom w:val="single" w:sz="4" w:space="0" w:color="auto"/>
            </w:tcBorders>
            <w:vAlign w:val="center"/>
          </w:tcPr>
          <w:p w14:paraId="3C67B840" w14:textId="0B24C5BD" w:rsidR="00C37CFB" w:rsidRPr="00687F3B" w:rsidRDefault="00C37CFB" w:rsidP="00C37CFB">
            <w:pPr>
              <w:spacing w:before="0" w:after="0"/>
              <w:jc w:val="right"/>
              <w:rPr>
                <w:spacing w:val="-20"/>
                <w:sz w:val="18"/>
                <w:szCs w:val="18"/>
              </w:rPr>
            </w:pPr>
            <w:r w:rsidRPr="00687F3B">
              <w:rPr>
                <w:spacing w:val="-20"/>
                <w:sz w:val="18"/>
                <w:szCs w:val="18"/>
              </w:rPr>
              <w:t>±</w:t>
            </w:r>
          </w:p>
        </w:tc>
        <w:tc>
          <w:tcPr>
            <w:tcW w:w="311" w:type="pct"/>
            <w:tcBorders>
              <w:bottom w:val="single" w:sz="4" w:space="0" w:color="auto"/>
            </w:tcBorders>
            <w:vAlign w:val="center"/>
          </w:tcPr>
          <w:p w14:paraId="72144796" w14:textId="1CC296D7" w:rsidR="00C37CFB" w:rsidRPr="00687F3B" w:rsidRDefault="00C37CFB" w:rsidP="00C37CFB">
            <w:pPr>
              <w:spacing w:before="0" w:after="0"/>
              <w:jc w:val="right"/>
              <w:rPr>
                <w:spacing w:val="-20"/>
                <w:sz w:val="18"/>
                <w:szCs w:val="18"/>
                <w:lang w:val="es-CL"/>
              </w:rPr>
            </w:pPr>
            <w:r>
              <w:rPr>
                <w:spacing w:val="-20"/>
                <w:sz w:val="18"/>
                <w:szCs w:val="18"/>
                <w:lang w:val="es-CL"/>
              </w:rPr>
              <w:t>*</w:t>
            </w:r>
          </w:p>
        </w:tc>
        <w:tc>
          <w:tcPr>
            <w:tcW w:w="224" w:type="pct"/>
            <w:tcBorders>
              <w:bottom w:val="single" w:sz="4" w:space="0" w:color="auto"/>
            </w:tcBorders>
            <w:vAlign w:val="center"/>
          </w:tcPr>
          <w:p w14:paraId="0F0B4B9E" w14:textId="77777777" w:rsidR="00C37CFB" w:rsidRPr="00687F3B" w:rsidRDefault="00C37CFB" w:rsidP="00C37CFB">
            <w:pPr>
              <w:spacing w:before="0" w:after="0"/>
              <w:jc w:val="right"/>
              <w:rPr>
                <w:spacing w:val="-20"/>
                <w:sz w:val="18"/>
                <w:szCs w:val="18"/>
                <w:lang w:val="es-CL"/>
              </w:rPr>
            </w:pPr>
          </w:p>
        </w:tc>
        <w:tc>
          <w:tcPr>
            <w:tcW w:w="430" w:type="pct"/>
            <w:tcBorders>
              <w:bottom w:val="single" w:sz="4" w:space="0" w:color="auto"/>
            </w:tcBorders>
            <w:shd w:val="clear" w:color="auto" w:fill="F2F2F2" w:themeFill="background1" w:themeFillShade="F2"/>
            <w:vAlign w:val="center"/>
          </w:tcPr>
          <w:p w14:paraId="3F60A545" w14:textId="77777777" w:rsidR="00C37CFB" w:rsidRPr="00687F3B" w:rsidRDefault="00C37CFB" w:rsidP="00C37CFB">
            <w:pPr>
              <w:spacing w:before="0" w:after="0"/>
              <w:jc w:val="right"/>
              <w:rPr>
                <w:spacing w:val="-20"/>
                <w:sz w:val="18"/>
                <w:szCs w:val="18"/>
              </w:rPr>
            </w:pPr>
          </w:p>
        </w:tc>
        <w:tc>
          <w:tcPr>
            <w:tcW w:w="195" w:type="pct"/>
            <w:tcBorders>
              <w:bottom w:val="single" w:sz="4" w:space="0" w:color="auto"/>
            </w:tcBorders>
            <w:shd w:val="clear" w:color="auto" w:fill="F2F2F2" w:themeFill="background1" w:themeFillShade="F2"/>
            <w:vAlign w:val="center"/>
          </w:tcPr>
          <w:p w14:paraId="79B11CBB" w14:textId="77777777" w:rsidR="00C37CFB" w:rsidRPr="00687F3B" w:rsidRDefault="00C37CFB" w:rsidP="00C37CFB">
            <w:pPr>
              <w:spacing w:before="0" w:after="0"/>
              <w:jc w:val="right"/>
              <w:rPr>
                <w:spacing w:val="-20"/>
                <w:sz w:val="18"/>
                <w:szCs w:val="18"/>
              </w:rPr>
            </w:pPr>
          </w:p>
        </w:tc>
        <w:tc>
          <w:tcPr>
            <w:tcW w:w="311" w:type="pct"/>
            <w:tcBorders>
              <w:bottom w:val="single" w:sz="4" w:space="0" w:color="auto"/>
            </w:tcBorders>
            <w:shd w:val="clear" w:color="auto" w:fill="F2F2F2" w:themeFill="background1" w:themeFillShade="F2"/>
            <w:vAlign w:val="center"/>
          </w:tcPr>
          <w:p w14:paraId="1AA83BE1" w14:textId="77777777" w:rsidR="00C37CFB" w:rsidRPr="00687F3B" w:rsidRDefault="00C37CFB" w:rsidP="00C37CFB">
            <w:pPr>
              <w:spacing w:before="0" w:after="0"/>
              <w:jc w:val="right"/>
              <w:rPr>
                <w:spacing w:val="-20"/>
                <w:sz w:val="18"/>
                <w:szCs w:val="18"/>
                <w:lang w:val="es-CL"/>
              </w:rPr>
            </w:pPr>
          </w:p>
        </w:tc>
        <w:tc>
          <w:tcPr>
            <w:tcW w:w="207" w:type="pct"/>
            <w:tcBorders>
              <w:bottom w:val="single" w:sz="4" w:space="0" w:color="auto"/>
            </w:tcBorders>
            <w:shd w:val="clear" w:color="auto" w:fill="F2F2F2" w:themeFill="background1" w:themeFillShade="F2"/>
            <w:vAlign w:val="center"/>
          </w:tcPr>
          <w:p w14:paraId="430DE9A6" w14:textId="77777777" w:rsidR="00C37CFB" w:rsidRPr="00687F3B" w:rsidRDefault="00C37CFB" w:rsidP="00C37CFB">
            <w:pPr>
              <w:spacing w:before="0" w:after="0"/>
              <w:jc w:val="left"/>
              <w:rPr>
                <w:sz w:val="18"/>
                <w:szCs w:val="18"/>
                <w:lang w:val="es-CL"/>
              </w:rPr>
            </w:pPr>
          </w:p>
        </w:tc>
      </w:tr>
    </w:tbl>
    <w:p w14:paraId="44F9175A" w14:textId="77777777" w:rsidR="00804867" w:rsidRDefault="00804867" w:rsidP="00804867">
      <w:pPr>
        <w:pStyle w:val="Ttulo3"/>
        <w:numPr>
          <w:ilvl w:val="0"/>
          <w:numId w:val="0"/>
        </w:numPr>
        <w:spacing w:before="0" w:after="0"/>
        <w:rPr>
          <w:b w:val="0"/>
          <w:sz w:val="18"/>
          <w:szCs w:val="18"/>
          <w:lang w:val="es-CL"/>
        </w:rPr>
      </w:pPr>
      <w:r w:rsidRPr="00EA2286">
        <w:rPr>
          <w:b w:val="0"/>
          <w:sz w:val="18"/>
          <w:szCs w:val="18"/>
          <w:lang w:val="es-CL"/>
        </w:rPr>
        <w:t>(-) No se registra medición.</w:t>
      </w:r>
    </w:p>
    <w:p w14:paraId="379AB197" w14:textId="243AEC8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2301AC98" w14:textId="77777777" w:rsidR="00804867" w:rsidRPr="00EA2286" w:rsidRDefault="00804867" w:rsidP="00804867">
      <w:pPr>
        <w:spacing w:before="0" w:after="0"/>
        <w:rPr>
          <w:sz w:val="18"/>
          <w:szCs w:val="18"/>
          <w:lang w:val="es-CL"/>
        </w:rPr>
      </w:pPr>
      <w:r w:rsidRPr="00EA2286">
        <w:rPr>
          <w:sz w:val="18"/>
          <w:szCs w:val="18"/>
          <w:lang w:val="es-CL"/>
        </w:rPr>
        <w:t xml:space="preserve">Letras diferentes al costado derecho de cada valor, indican diferencias estadísticamente significativas (Prueba de Wilcoxon </w:t>
      </w:r>
      <w:r w:rsidRPr="00EA2286">
        <w:rPr>
          <w:i/>
          <w:iCs/>
          <w:sz w:val="18"/>
          <w:szCs w:val="18"/>
          <w:lang w:val="es-CL"/>
        </w:rPr>
        <w:t>p&lt;0.05)</w:t>
      </w:r>
      <w:r w:rsidRPr="00EA2286">
        <w:rPr>
          <w:sz w:val="18"/>
          <w:szCs w:val="18"/>
          <w:lang w:val="es-CL"/>
        </w:rPr>
        <w:t>.</w:t>
      </w:r>
    </w:p>
    <w:p w14:paraId="1246FA72" w14:textId="49FF7790" w:rsidR="00804867" w:rsidRPr="00123997" w:rsidRDefault="00804867" w:rsidP="00804867">
      <w:pPr>
        <w:rPr>
          <w:highlight w:val="yellow"/>
          <w:lang w:val="es-CL"/>
        </w:rPr>
      </w:pPr>
      <w:r w:rsidRPr="003334CD">
        <w:rPr>
          <w:lang w:val="es-CL"/>
        </w:rPr>
        <w:t xml:space="preserve">Los individuos de la Serie D, clasificados como “Vivos”, en el periodo comprendido entre abril de 2022 y </w:t>
      </w:r>
      <w:r w:rsidR="00C37CFB">
        <w:rPr>
          <w:lang w:val="es-CL"/>
        </w:rPr>
        <w:t>abril</w:t>
      </w:r>
      <w:r w:rsidRPr="003334CD">
        <w:rPr>
          <w:lang w:val="es-CL"/>
        </w:rPr>
        <w:t xml:space="preserve"> de 2024, presentan un</w:t>
      </w:r>
      <w:r w:rsidR="00440B42">
        <w:rPr>
          <w:lang w:val="es-CL"/>
        </w:rPr>
        <w:t>a disminución</w:t>
      </w:r>
      <w:r w:rsidRPr="003334CD">
        <w:rPr>
          <w:lang w:val="es-CL"/>
        </w:rPr>
        <w:t xml:space="preserve"> en la biomasa Total de </w:t>
      </w:r>
      <w:r w:rsidR="00C37CFB">
        <w:rPr>
          <w:lang w:val="es-CL"/>
        </w:rPr>
        <w:t>1,72</w:t>
      </w:r>
      <w:r w:rsidRPr="003334CD">
        <w:rPr>
          <w:lang w:val="es-CL"/>
        </w:rPr>
        <w:t xml:space="preserve"> kg. En particular en el último periodo analizado (enero 2024</w:t>
      </w:r>
      <w:r w:rsidR="00C37CFB">
        <w:rPr>
          <w:lang w:val="es-CL"/>
        </w:rPr>
        <w:t>-abril 2024</w:t>
      </w:r>
      <w:r w:rsidRPr="003334CD">
        <w:rPr>
          <w:lang w:val="es-CL"/>
        </w:rPr>
        <w:t>) se registra un</w:t>
      </w:r>
      <w:r w:rsidR="00C37CFB">
        <w:rPr>
          <w:lang w:val="es-CL"/>
        </w:rPr>
        <w:t xml:space="preserve"> aumento</w:t>
      </w:r>
      <w:r w:rsidRPr="003334CD">
        <w:rPr>
          <w:lang w:val="es-CL"/>
        </w:rPr>
        <w:t xml:space="preserve"> de la biomasa Total de </w:t>
      </w:r>
      <w:r w:rsidR="00C37CFB">
        <w:rPr>
          <w:lang w:val="es-CL"/>
        </w:rPr>
        <w:t xml:space="preserve">6,65 </w:t>
      </w:r>
      <w:r w:rsidRPr="005C3DD2">
        <w:rPr>
          <w:lang w:val="es-CL"/>
        </w:rPr>
        <w:t>kg. Las mediciones presentan diferencias estadísticamente significativas (Prueba de </w:t>
      </w:r>
      <w:proofErr w:type="spellStart"/>
      <w:r w:rsidRPr="005C3DD2">
        <w:rPr>
          <w:lang w:val="es-CL"/>
        </w:rPr>
        <w:t>Kruskall</w:t>
      </w:r>
      <w:proofErr w:type="spellEnd"/>
      <w:r w:rsidRPr="005C3DD2">
        <w:rPr>
          <w:lang w:val="es-CL"/>
        </w:rPr>
        <w:t xml:space="preserve">-Wallis </w:t>
      </w:r>
      <w:r w:rsidRPr="00C37CFB">
        <w:rPr>
          <w:i/>
          <w:iCs/>
          <w:lang w:val="es-CL"/>
        </w:rPr>
        <w:t>p</w:t>
      </w:r>
      <w:r w:rsidR="005C3DD2" w:rsidRPr="005C3DD2">
        <w:rPr>
          <w:lang w:val="es-CL"/>
        </w:rPr>
        <w:t>=</w:t>
      </w:r>
      <w:r w:rsidR="00C37CFB">
        <w:rPr>
          <w:lang w:val="es-CL"/>
        </w:rPr>
        <w:t>6,074E-30</w:t>
      </w:r>
      <w:r w:rsidRPr="005C3DD2">
        <w:rPr>
          <w:lang w:val="es-CL"/>
        </w:rPr>
        <w:t xml:space="preserve">). La prueba de Wilcoxon </w:t>
      </w:r>
      <w:r w:rsidR="00E65E5C">
        <w:rPr>
          <w:lang w:val="es-CL"/>
        </w:rPr>
        <w:t xml:space="preserve">(valores </w:t>
      </w:r>
      <w:r w:rsidR="00E65E5C" w:rsidRPr="00B97758">
        <w:rPr>
          <w:i/>
          <w:iCs/>
          <w:lang w:val="es-CL"/>
        </w:rPr>
        <w:t>p</w:t>
      </w:r>
      <w:r w:rsidR="00E65E5C">
        <w:rPr>
          <w:lang w:val="es-CL"/>
        </w:rPr>
        <w:t xml:space="preserve"> en Anexo 5, Cuadro 5.31) </w:t>
      </w:r>
      <w:r w:rsidRPr="005C3DD2">
        <w:rPr>
          <w:lang w:val="es-CL"/>
        </w:rPr>
        <w:t xml:space="preserve">registró un primer grupo estadísticamente similar, conformado por las mediciones de abril de 2022 y enero de 2023 con una media de </w:t>
      </w:r>
      <w:r w:rsidR="005C3DD2">
        <w:rPr>
          <w:lang w:val="es-CL"/>
        </w:rPr>
        <w:t>20,87</w:t>
      </w:r>
      <w:r w:rsidR="005C3DD2" w:rsidRPr="0058298C">
        <w:rPr>
          <w:lang w:val="es-CL"/>
        </w:rPr>
        <w:t>±</w:t>
      </w:r>
      <w:r w:rsidR="005C3DD2">
        <w:rPr>
          <w:lang w:val="es-CL"/>
        </w:rPr>
        <w:t xml:space="preserve">1,95 </w:t>
      </w:r>
      <w:r w:rsidRPr="005C3DD2">
        <w:rPr>
          <w:lang w:val="es-CL"/>
        </w:rPr>
        <w:t xml:space="preserve">kg, un segundo grupo que difiere del anterior, formado por las mediciones de abril, julio y octubre de 2023 con una media </w:t>
      </w:r>
      <w:r w:rsidR="005C3DD2">
        <w:rPr>
          <w:lang w:val="es-CL"/>
        </w:rPr>
        <w:t>55,26</w:t>
      </w:r>
      <w:r w:rsidR="005C3DD2" w:rsidRPr="0058298C">
        <w:rPr>
          <w:lang w:val="es-CL"/>
        </w:rPr>
        <w:t>±</w:t>
      </w:r>
      <w:r w:rsidR="005C3DD2">
        <w:rPr>
          <w:lang w:val="es-CL"/>
        </w:rPr>
        <w:t xml:space="preserve">5,68 </w:t>
      </w:r>
      <w:r w:rsidRPr="005C3DD2">
        <w:rPr>
          <w:lang w:val="es-CL"/>
        </w:rPr>
        <w:t xml:space="preserve">kg, lo cual implica un aumento de </w:t>
      </w:r>
      <w:r w:rsidR="005C3DD2">
        <w:rPr>
          <w:lang w:val="es-CL"/>
        </w:rPr>
        <w:t xml:space="preserve">34,39 </w:t>
      </w:r>
      <w:r w:rsidRPr="005C3DD2">
        <w:rPr>
          <w:lang w:val="es-CL"/>
        </w:rPr>
        <w:t>kg (</w:t>
      </w:r>
      <w:r w:rsidR="005C3DD2">
        <w:rPr>
          <w:lang w:val="es-CL"/>
        </w:rPr>
        <w:t>164,7</w:t>
      </w:r>
      <w:r w:rsidRPr="005C3DD2">
        <w:rPr>
          <w:lang w:val="es-CL"/>
        </w:rPr>
        <w:t>%)</w:t>
      </w:r>
      <w:r w:rsidR="00C37CFB">
        <w:rPr>
          <w:lang w:val="es-CL"/>
        </w:rPr>
        <w:t xml:space="preserve">, a continuación </w:t>
      </w:r>
      <w:r w:rsidRPr="005C3DD2">
        <w:rPr>
          <w:lang w:val="es-CL"/>
        </w:rPr>
        <w:t xml:space="preserve">un tercer grupo </w:t>
      </w:r>
      <w:r w:rsidR="005C3DD2">
        <w:rPr>
          <w:lang w:val="es-CL"/>
        </w:rPr>
        <w:t xml:space="preserve">estadísticamente </w:t>
      </w:r>
      <w:r w:rsidRPr="005C3DD2">
        <w:rPr>
          <w:lang w:val="es-CL"/>
        </w:rPr>
        <w:t>distinto de</w:t>
      </w:r>
      <w:r w:rsidR="005C3DD2">
        <w:rPr>
          <w:lang w:val="es-CL"/>
        </w:rPr>
        <w:t xml:space="preserve"> </w:t>
      </w:r>
      <w:r w:rsidRPr="005C3DD2">
        <w:rPr>
          <w:lang w:val="es-CL"/>
        </w:rPr>
        <w:t>l</w:t>
      </w:r>
      <w:r w:rsidR="005C3DD2">
        <w:rPr>
          <w:lang w:val="es-CL"/>
        </w:rPr>
        <w:t>os</w:t>
      </w:r>
      <w:r w:rsidRPr="005C3DD2">
        <w:rPr>
          <w:lang w:val="es-CL"/>
        </w:rPr>
        <w:t xml:space="preserve"> anterior</w:t>
      </w:r>
      <w:r w:rsidR="005C3DD2">
        <w:rPr>
          <w:lang w:val="es-CL"/>
        </w:rPr>
        <w:t>es</w:t>
      </w:r>
      <w:r w:rsidRPr="005C3DD2">
        <w:rPr>
          <w:lang w:val="es-CL"/>
        </w:rPr>
        <w:t xml:space="preserve">, compuesto por la medición de enero de 2024 con una </w:t>
      </w:r>
      <w:r w:rsidR="005C3DD2">
        <w:rPr>
          <w:lang w:val="es-CL"/>
        </w:rPr>
        <w:t xml:space="preserve">biomasa Total acumulada </w:t>
      </w:r>
      <w:r w:rsidRPr="005C3DD2">
        <w:rPr>
          <w:lang w:val="es-CL"/>
        </w:rPr>
        <w:t xml:space="preserve"> 10,55 kg, resultando en una disminución de </w:t>
      </w:r>
      <w:r w:rsidR="005C3DD2">
        <w:rPr>
          <w:lang w:val="es-CL"/>
        </w:rPr>
        <w:t>44,71</w:t>
      </w:r>
      <w:r w:rsidRPr="005C3DD2">
        <w:rPr>
          <w:lang w:val="es-CL"/>
        </w:rPr>
        <w:t xml:space="preserve"> kg (</w:t>
      </w:r>
      <w:r w:rsidR="005C3DD2">
        <w:rPr>
          <w:lang w:val="es-CL"/>
        </w:rPr>
        <w:t>80,9</w:t>
      </w:r>
      <w:r w:rsidRPr="005C3DD2">
        <w:rPr>
          <w:lang w:val="es-CL"/>
        </w:rPr>
        <w:t>%)</w:t>
      </w:r>
      <w:r w:rsidR="00C37CFB">
        <w:rPr>
          <w:lang w:val="es-CL"/>
        </w:rPr>
        <w:t xml:space="preserve"> y</w:t>
      </w:r>
      <w:r w:rsidR="00C37CFB" w:rsidRPr="00C37CFB">
        <w:rPr>
          <w:lang w:val="es-CL"/>
        </w:rPr>
        <w:t xml:space="preserve"> </w:t>
      </w:r>
      <w:r w:rsidR="00C37CFB">
        <w:rPr>
          <w:lang w:val="es-CL"/>
        </w:rPr>
        <w:t xml:space="preserve">finalmente </w:t>
      </w:r>
      <w:r w:rsidR="00C37CFB" w:rsidRPr="005C3DD2">
        <w:rPr>
          <w:lang w:val="es-CL"/>
        </w:rPr>
        <w:t xml:space="preserve">un tercer grupo </w:t>
      </w:r>
      <w:r w:rsidR="00C37CFB">
        <w:rPr>
          <w:lang w:val="es-CL"/>
        </w:rPr>
        <w:t xml:space="preserve">estadísticamente </w:t>
      </w:r>
      <w:r w:rsidR="00C37CFB" w:rsidRPr="005C3DD2">
        <w:rPr>
          <w:lang w:val="es-CL"/>
        </w:rPr>
        <w:t>distinto de</w:t>
      </w:r>
      <w:r w:rsidR="00C37CFB">
        <w:rPr>
          <w:lang w:val="es-CL"/>
        </w:rPr>
        <w:t xml:space="preserve"> </w:t>
      </w:r>
      <w:r w:rsidR="00C37CFB" w:rsidRPr="005C3DD2">
        <w:rPr>
          <w:lang w:val="es-CL"/>
        </w:rPr>
        <w:t>l</w:t>
      </w:r>
      <w:r w:rsidR="00C37CFB">
        <w:rPr>
          <w:lang w:val="es-CL"/>
        </w:rPr>
        <w:t>os</w:t>
      </w:r>
      <w:r w:rsidR="00C37CFB" w:rsidRPr="005C3DD2">
        <w:rPr>
          <w:lang w:val="es-CL"/>
        </w:rPr>
        <w:t xml:space="preserve"> anterior</w:t>
      </w:r>
      <w:r w:rsidR="00C37CFB">
        <w:rPr>
          <w:lang w:val="es-CL"/>
        </w:rPr>
        <w:t>es</w:t>
      </w:r>
      <w:r w:rsidR="00C37CFB" w:rsidRPr="005C3DD2">
        <w:rPr>
          <w:lang w:val="es-CL"/>
        </w:rPr>
        <w:t xml:space="preserve">, compuesto por la medición de </w:t>
      </w:r>
      <w:r w:rsidR="00C37CFB">
        <w:rPr>
          <w:lang w:val="es-CL"/>
        </w:rPr>
        <w:t>abril</w:t>
      </w:r>
      <w:r w:rsidR="00C37CFB" w:rsidRPr="005C3DD2">
        <w:rPr>
          <w:lang w:val="es-CL"/>
        </w:rPr>
        <w:t xml:space="preserve"> de 2024 con una </w:t>
      </w:r>
      <w:r w:rsidR="00C37CFB">
        <w:rPr>
          <w:lang w:val="es-CL"/>
        </w:rPr>
        <w:t>biomasa Total acumulada</w:t>
      </w:r>
      <w:r w:rsidR="00AE490F">
        <w:rPr>
          <w:lang w:val="es-CL"/>
        </w:rPr>
        <w:t xml:space="preserve"> </w:t>
      </w:r>
      <w:r w:rsidR="00C37CFB">
        <w:rPr>
          <w:lang w:val="es-CL"/>
        </w:rPr>
        <w:t>17,20</w:t>
      </w:r>
      <w:r w:rsidR="00C37CFB" w:rsidRPr="005C3DD2">
        <w:rPr>
          <w:lang w:val="es-CL"/>
        </w:rPr>
        <w:t xml:space="preserve"> kg, resultando en un</w:t>
      </w:r>
      <w:r w:rsidR="00AE490F">
        <w:rPr>
          <w:lang w:val="es-CL"/>
        </w:rPr>
        <w:t xml:space="preserve"> </w:t>
      </w:r>
      <w:r w:rsidR="00C37CFB" w:rsidRPr="005C3DD2">
        <w:rPr>
          <w:lang w:val="es-CL"/>
        </w:rPr>
        <w:t>a</w:t>
      </w:r>
      <w:r w:rsidR="00AE490F">
        <w:rPr>
          <w:lang w:val="es-CL"/>
        </w:rPr>
        <w:t>umento</w:t>
      </w:r>
      <w:r w:rsidR="00C37CFB" w:rsidRPr="005C3DD2">
        <w:rPr>
          <w:lang w:val="es-CL"/>
        </w:rPr>
        <w:t xml:space="preserve"> de </w:t>
      </w:r>
      <w:r w:rsidR="00123A23">
        <w:rPr>
          <w:lang w:val="es-CL"/>
        </w:rPr>
        <w:t>6,65</w:t>
      </w:r>
      <w:r w:rsidR="00C37CFB" w:rsidRPr="005C3DD2">
        <w:rPr>
          <w:lang w:val="es-CL"/>
        </w:rPr>
        <w:t xml:space="preserve"> kg (</w:t>
      </w:r>
      <w:r w:rsidR="00123A23">
        <w:rPr>
          <w:lang w:val="es-CL"/>
        </w:rPr>
        <w:t>63,0</w:t>
      </w:r>
      <w:r w:rsidR="00C37CFB" w:rsidRPr="005C3DD2">
        <w:rPr>
          <w:lang w:val="es-CL"/>
        </w:rPr>
        <w:t>%)</w:t>
      </w:r>
      <w:r w:rsidRPr="005C3DD2">
        <w:rPr>
          <w:lang w:val="es-CL"/>
        </w:rPr>
        <w:t xml:space="preserve">. </w:t>
      </w:r>
    </w:p>
    <w:p w14:paraId="480295DF" w14:textId="42F58F19" w:rsidR="00804867" w:rsidRPr="00123997" w:rsidRDefault="00804867" w:rsidP="00804867">
      <w:pPr>
        <w:rPr>
          <w:highlight w:val="yellow"/>
          <w:lang w:val="es-CL"/>
        </w:rPr>
      </w:pPr>
      <w:r w:rsidRPr="003334CD">
        <w:rPr>
          <w:lang w:val="es-CL"/>
        </w:rPr>
        <w:t xml:space="preserve">Los individuos de la Serie D, clasificados como “Secos”, en el periodo comprendido entre abril de 2022 y </w:t>
      </w:r>
      <w:r w:rsidR="00123A23">
        <w:rPr>
          <w:lang w:val="es-CL"/>
        </w:rPr>
        <w:t>abril</w:t>
      </w:r>
      <w:r w:rsidRPr="003334CD">
        <w:rPr>
          <w:lang w:val="es-CL"/>
        </w:rPr>
        <w:t xml:space="preserve"> de 2024, presentan una </w:t>
      </w:r>
      <w:r w:rsidRPr="005C3DD2">
        <w:rPr>
          <w:lang w:val="es-CL"/>
        </w:rPr>
        <w:t xml:space="preserve">disminución en la biomasa Total de </w:t>
      </w:r>
      <w:r w:rsidR="00123A23">
        <w:rPr>
          <w:lang w:val="es-CL"/>
        </w:rPr>
        <w:t>1,36</w:t>
      </w:r>
      <w:r w:rsidR="003334CD" w:rsidRPr="005C3DD2">
        <w:rPr>
          <w:lang w:val="es-CL"/>
        </w:rPr>
        <w:t xml:space="preserve"> </w:t>
      </w:r>
      <w:r w:rsidRPr="005C3DD2">
        <w:rPr>
          <w:lang w:val="es-CL"/>
        </w:rPr>
        <w:t>kg. En particular en el último periodo analizado (enero 2024</w:t>
      </w:r>
      <w:r w:rsidR="00123A23">
        <w:rPr>
          <w:lang w:val="es-CL"/>
        </w:rPr>
        <w:t>-abril 2024</w:t>
      </w:r>
      <w:r w:rsidRPr="005C3DD2">
        <w:rPr>
          <w:lang w:val="es-CL"/>
        </w:rPr>
        <w:t xml:space="preserve">) se registra un </w:t>
      </w:r>
      <w:r w:rsidR="00AE490F">
        <w:rPr>
          <w:lang w:val="es-CL"/>
        </w:rPr>
        <w:t>aumento</w:t>
      </w:r>
      <w:r w:rsidRPr="005C3DD2">
        <w:rPr>
          <w:lang w:val="es-CL"/>
        </w:rPr>
        <w:t xml:space="preserve"> de la biomasa Total de</w:t>
      </w:r>
      <w:r w:rsidR="00123A23">
        <w:rPr>
          <w:lang w:val="es-CL"/>
        </w:rPr>
        <w:t xml:space="preserve"> 1,54</w:t>
      </w:r>
      <w:r w:rsidRPr="005C3DD2">
        <w:rPr>
          <w:lang w:val="es-CL"/>
        </w:rPr>
        <w:t xml:space="preserve"> kg. Las mediciones presentan diferencias estadísticamente significativas (Prueba de </w:t>
      </w:r>
      <w:proofErr w:type="spellStart"/>
      <w:r w:rsidRPr="005C3DD2">
        <w:rPr>
          <w:lang w:val="es-CL"/>
        </w:rPr>
        <w:t>Kruskall</w:t>
      </w:r>
      <w:proofErr w:type="spellEnd"/>
      <w:r w:rsidRPr="005C3DD2">
        <w:rPr>
          <w:lang w:val="es-CL"/>
        </w:rPr>
        <w:t xml:space="preserve">-Wallis </w:t>
      </w:r>
      <w:r w:rsidRPr="005C3DD2">
        <w:rPr>
          <w:i/>
          <w:iCs/>
          <w:lang w:val="es-CL"/>
        </w:rPr>
        <w:t>p</w:t>
      </w:r>
      <w:r w:rsidR="005C3DD2" w:rsidRPr="005C3DD2">
        <w:rPr>
          <w:lang w:val="es-CL"/>
        </w:rPr>
        <w:t>=</w:t>
      </w:r>
      <w:r w:rsidR="00123A23">
        <w:rPr>
          <w:spacing w:val="-20"/>
          <w:lang w:val="es-CL"/>
        </w:rPr>
        <w:t>5,565E-06</w:t>
      </w:r>
      <w:r w:rsidRPr="005C3DD2">
        <w:rPr>
          <w:lang w:val="es-CL"/>
        </w:rPr>
        <w:t xml:space="preserve">). La prueba de Wilcoxon </w:t>
      </w:r>
      <w:proofErr w:type="spellStart"/>
      <w:r w:rsidR="00E65E5C" w:rsidRPr="005C3DD2">
        <w:rPr>
          <w:lang w:val="es-CL"/>
        </w:rPr>
        <w:t>Wilcoxon</w:t>
      </w:r>
      <w:proofErr w:type="spellEnd"/>
      <w:r w:rsidR="00E65E5C" w:rsidRPr="005C3DD2">
        <w:rPr>
          <w:lang w:val="es-CL"/>
        </w:rPr>
        <w:t xml:space="preserve"> </w:t>
      </w:r>
      <w:r w:rsidR="00E65E5C">
        <w:rPr>
          <w:lang w:val="es-CL"/>
        </w:rPr>
        <w:t xml:space="preserve">(valores </w:t>
      </w:r>
      <w:r w:rsidR="00E65E5C" w:rsidRPr="00B97758">
        <w:rPr>
          <w:i/>
          <w:iCs/>
          <w:lang w:val="es-CL"/>
        </w:rPr>
        <w:t>p</w:t>
      </w:r>
      <w:r w:rsidR="00E65E5C">
        <w:rPr>
          <w:lang w:val="es-CL"/>
        </w:rPr>
        <w:t xml:space="preserve"> en Anexo 5, Cuadro 5.31) </w:t>
      </w:r>
      <w:r w:rsidRPr="005C3DD2">
        <w:rPr>
          <w:lang w:val="es-CL"/>
        </w:rPr>
        <w:t xml:space="preserve">registró un primer grupo estadísticamente similar, conformado por las mediciones de abril de 2022 </w:t>
      </w:r>
      <w:r w:rsidR="005C3DD2">
        <w:rPr>
          <w:lang w:val="es-CL"/>
        </w:rPr>
        <w:t xml:space="preserve">a octubre de 2023 </w:t>
      </w:r>
      <w:r w:rsidRPr="005C3DD2">
        <w:rPr>
          <w:lang w:val="es-CL"/>
        </w:rPr>
        <w:t xml:space="preserve">con una media de </w:t>
      </w:r>
      <w:r w:rsidR="005C3DD2">
        <w:rPr>
          <w:lang w:val="es-CL"/>
        </w:rPr>
        <w:t>4,73</w:t>
      </w:r>
      <w:r w:rsidR="005C3DD2" w:rsidRPr="0058298C">
        <w:rPr>
          <w:lang w:val="es-CL"/>
        </w:rPr>
        <w:t>±</w:t>
      </w:r>
      <w:r w:rsidR="005C3DD2">
        <w:rPr>
          <w:lang w:val="es-CL"/>
        </w:rPr>
        <w:t>1,31</w:t>
      </w:r>
      <w:r w:rsidRPr="005C3DD2">
        <w:rPr>
          <w:lang w:val="es-CL"/>
        </w:rPr>
        <w:t xml:space="preserve"> kg</w:t>
      </w:r>
      <w:r w:rsidR="005C3DD2">
        <w:rPr>
          <w:lang w:val="es-CL"/>
        </w:rPr>
        <w:t xml:space="preserve"> y</w:t>
      </w:r>
      <w:r w:rsidRPr="005C3DD2">
        <w:rPr>
          <w:lang w:val="es-CL"/>
        </w:rPr>
        <w:t xml:space="preserve"> un segundo grupo estadísticamente </w:t>
      </w:r>
      <w:r w:rsidR="005C3DD2">
        <w:rPr>
          <w:lang w:val="es-CL"/>
        </w:rPr>
        <w:t>distinto</w:t>
      </w:r>
      <w:r w:rsidRPr="005C3DD2">
        <w:rPr>
          <w:lang w:val="es-CL"/>
        </w:rPr>
        <w:t xml:space="preserve"> al anterior, formado por la</w:t>
      </w:r>
      <w:r w:rsidR="00123A23">
        <w:rPr>
          <w:lang w:val="es-CL"/>
        </w:rPr>
        <w:t>s</w:t>
      </w:r>
      <w:r w:rsidR="005C3DD2">
        <w:rPr>
          <w:lang w:val="es-CL"/>
        </w:rPr>
        <w:t xml:space="preserve"> medici</w:t>
      </w:r>
      <w:r w:rsidR="00123A23">
        <w:rPr>
          <w:lang w:val="es-CL"/>
        </w:rPr>
        <w:t>ones</w:t>
      </w:r>
      <w:r w:rsidR="005C3DD2">
        <w:rPr>
          <w:lang w:val="es-CL"/>
        </w:rPr>
        <w:t xml:space="preserve"> de enero</w:t>
      </w:r>
      <w:r w:rsidR="00123A23">
        <w:rPr>
          <w:lang w:val="es-CL"/>
        </w:rPr>
        <w:t xml:space="preserve"> y abril</w:t>
      </w:r>
      <w:r w:rsidR="005C3DD2">
        <w:rPr>
          <w:lang w:val="es-CL"/>
        </w:rPr>
        <w:t xml:space="preserve"> de 2024 </w:t>
      </w:r>
      <w:r w:rsidRPr="005C3DD2">
        <w:rPr>
          <w:lang w:val="es-CL"/>
        </w:rPr>
        <w:t xml:space="preserve">con una </w:t>
      </w:r>
      <w:r w:rsidR="00AE490F">
        <w:rPr>
          <w:lang w:val="es-CL"/>
        </w:rPr>
        <w:t xml:space="preserve">media </w:t>
      </w:r>
      <w:r w:rsidR="005C3DD2">
        <w:rPr>
          <w:lang w:val="es-CL"/>
        </w:rPr>
        <w:t xml:space="preserve">de </w:t>
      </w:r>
      <w:r w:rsidR="00123A23">
        <w:rPr>
          <w:lang w:val="es-CL"/>
        </w:rPr>
        <w:t>1,38</w:t>
      </w:r>
      <w:r w:rsidR="00123A23" w:rsidRPr="0058298C">
        <w:rPr>
          <w:lang w:val="es-CL"/>
        </w:rPr>
        <w:t>±</w:t>
      </w:r>
      <w:r w:rsidR="00123A23">
        <w:rPr>
          <w:lang w:val="es-CL"/>
        </w:rPr>
        <w:t>0,77</w:t>
      </w:r>
      <w:r w:rsidRPr="005C3DD2">
        <w:rPr>
          <w:lang w:val="es-CL"/>
        </w:rPr>
        <w:t xml:space="preserve"> kg, lo cual implica un</w:t>
      </w:r>
      <w:r w:rsidR="005C3DD2">
        <w:rPr>
          <w:lang w:val="es-CL"/>
        </w:rPr>
        <w:t>a</w:t>
      </w:r>
      <w:r w:rsidRPr="005C3DD2">
        <w:rPr>
          <w:lang w:val="es-CL"/>
        </w:rPr>
        <w:t xml:space="preserve"> </w:t>
      </w:r>
      <w:r w:rsidR="005C3DD2">
        <w:rPr>
          <w:lang w:val="es-CL"/>
        </w:rPr>
        <w:t xml:space="preserve">disminución de </w:t>
      </w:r>
      <w:r w:rsidR="00123A23">
        <w:rPr>
          <w:lang w:val="es-CL"/>
        </w:rPr>
        <w:t>3,35</w:t>
      </w:r>
      <w:r w:rsidRPr="005C3DD2">
        <w:rPr>
          <w:lang w:val="es-CL"/>
        </w:rPr>
        <w:t xml:space="preserve"> kg (</w:t>
      </w:r>
      <w:r w:rsidR="00123A23">
        <w:rPr>
          <w:lang w:val="es-CL"/>
        </w:rPr>
        <w:t>70,8</w:t>
      </w:r>
      <w:r w:rsidR="00EC439F">
        <w:rPr>
          <w:lang w:val="es-CL"/>
        </w:rPr>
        <w:t>%</w:t>
      </w:r>
      <w:r w:rsidR="005C3DD2">
        <w:rPr>
          <w:lang w:val="es-CL"/>
        </w:rPr>
        <w:t>)</w:t>
      </w:r>
      <w:r w:rsidRPr="005C3DD2">
        <w:rPr>
          <w:lang w:val="es-CL"/>
        </w:rPr>
        <w:t>.</w:t>
      </w:r>
    </w:p>
    <w:p w14:paraId="263C572B" w14:textId="1FF51E2D" w:rsidR="00804867" w:rsidRDefault="00804867" w:rsidP="00804867">
      <w:pPr>
        <w:rPr>
          <w:lang w:val="es-CL"/>
        </w:rPr>
      </w:pPr>
      <w:r w:rsidRPr="003334CD">
        <w:rPr>
          <w:lang w:val="es-CL"/>
        </w:rPr>
        <w:lastRenderedPageBreak/>
        <w:t>Los individuos de la Serie D, (</w:t>
      </w:r>
      <w:proofErr w:type="spellStart"/>
      <w:r w:rsidRPr="003334CD">
        <w:rPr>
          <w:lang w:val="es-CL"/>
        </w:rPr>
        <w:t>Vivos+Secos</w:t>
      </w:r>
      <w:proofErr w:type="spellEnd"/>
      <w:r w:rsidRPr="003334CD">
        <w:rPr>
          <w:lang w:val="es-CL"/>
        </w:rPr>
        <w:t xml:space="preserve">), en el periodo comprendido entre abril de 2022 y </w:t>
      </w:r>
      <w:r w:rsidR="00123A23">
        <w:rPr>
          <w:lang w:val="es-CL"/>
        </w:rPr>
        <w:t>abril</w:t>
      </w:r>
      <w:r w:rsidRPr="003334CD">
        <w:rPr>
          <w:lang w:val="es-CL"/>
        </w:rPr>
        <w:t xml:space="preserve"> de 2024, se registra un</w:t>
      </w:r>
      <w:r w:rsidR="00123A23">
        <w:rPr>
          <w:lang w:val="es-CL"/>
        </w:rPr>
        <w:t>a</w:t>
      </w:r>
      <w:r w:rsidRPr="003334CD">
        <w:rPr>
          <w:lang w:val="es-CL"/>
        </w:rPr>
        <w:t xml:space="preserve"> </w:t>
      </w:r>
      <w:r w:rsidR="00123A23">
        <w:rPr>
          <w:lang w:val="es-CL"/>
        </w:rPr>
        <w:t>disminución</w:t>
      </w:r>
      <w:r w:rsidRPr="003334CD">
        <w:rPr>
          <w:lang w:val="es-CL"/>
        </w:rPr>
        <w:t xml:space="preserve"> en la biomasa Total de </w:t>
      </w:r>
      <w:r w:rsidR="00123A23">
        <w:rPr>
          <w:lang w:val="es-CL"/>
        </w:rPr>
        <w:t>3,0</w:t>
      </w:r>
      <w:r w:rsidR="00AE490F">
        <w:rPr>
          <w:lang w:val="es-CL"/>
        </w:rPr>
        <w:t>8</w:t>
      </w:r>
      <w:r w:rsidR="003334CD" w:rsidRPr="003334CD">
        <w:rPr>
          <w:lang w:val="es-CL"/>
        </w:rPr>
        <w:t xml:space="preserve"> </w:t>
      </w:r>
      <w:r w:rsidRPr="003334CD">
        <w:rPr>
          <w:lang w:val="es-CL"/>
        </w:rPr>
        <w:t>kg. En particular en el último periodo analizado (</w:t>
      </w:r>
      <w:r w:rsidRPr="005C3DD2">
        <w:rPr>
          <w:lang w:val="es-CL"/>
        </w:rPr>
        <w:t>enero 2024</w:t>
      </w:r>
      <w:r w:rsidR="00123A23">
        <w:rPr>
          <w:lang w:val="es-CL"/>
        </w:rPr>
        <w:t>-abril 2024</w:t>
      </w:r>
      <w:r w:rsidRPr="005C3DD2">
        <w:rPr>
          <w:lang w:val="es-CL"/>
        </w:rPr>
        <w:t>) se registra un</w:t>
      </w:r>
      <w:r w:rsidR="00123A23">
        <w:rPr>
          <w:lang w:val="es-CL"/>
        </w:rPr>
        <w:t xml:space="preserve"> aumento</w:t>
      </w:r>
      <w:r w:rsidRPr="005C3DD2">
        <w:rPr>
          <w:lang w:val="es-CL"/>
        </w:rPr>
        <w:t xml:space="preserve"> de la biomasa Total de </w:t>
      </w:r>
      <w:r w:rsidR="00123A23">
        <w:rPr>
          <w:lang w:val="es-CL"/>
        </w:rPr>
        <w:t>8,</w:t>
      </w:r>
      <w:r w:rsidR="00AE490F">
        <w:rPr>
          <w:lang w:val="es-CL"/>
        </w:rPr>
        <w:t>19</w:t>
      </w:r>
      <w:r w:rsidRPr="005C3DD2">
        <w:rPr>
          <w:lang w:val="es-CL"/>
        </w:rPr>
        <w:t xml:space="preserve"> kg. Las mediciones presentan diferencias estadísticamente significativas para el total de la población (Prueba de </w:t>
      </w:r>
      <w:proofErr w:type="spellStart"/>
      <w:r w:rsidRPr="005C3DD2">
        <w:rPr>
          <w:lang w:val="es-CL"/>
        </w:rPr>
        <w:t>Kruskall</w:t>
      </w:r>
      <w:proofErr w:type="spellEnd"/>
      <w:r w:rsidRPr="005C3DD2">
        <w:rPr>
          <w:lang w:val="es-CL"/>
        </w:rPr>
        <w:t xml:space="preserve">-Wallis </w:t>
      </w:r>
      <w:r w:rsidRPr="005C3DD2">
        <w:rPr>
          <w:i/>
          <w:iCs/>
          <w:lang w:val="es-CL"/>
        </w:rPr>
        <w:t>p</w:t>
      </w:r>
      <w:r w:rsidR="005C3DD2">
        <w:rPr>
          <w:lang w:val="es-CL"/>
        </w:rPr>
        <w:t>=</w:t>
      </w:r>
      <w:r w:rsidR="00123A23">
        <w:rPr>
          <w:lang w:val="es-CL"/>
        </w:rPr>
        <w:t>1,694E-33</w:t>
      </w:r>
      <w:r w:rsidRPr="005C3DD2">
        <w:rPr>
          <w:lang w:val="es-CL"/>
        </w:rPr>
        <w:t>). La prueba de Wilcoxon</w:t>
      </w:r>
      <w:r w:rsidR="00E65E5C">
        <w:rPr>
          <w:lang w:val="es-CL"/>
        </w:rPr>
        <w:t xml:space="preserve"> </w:t>
      </w:r>
      <w:proofErr w:type="spellStart"/>
      <w:r w:rsidR="00E65E5C" w:rsidRPr="005C3DD2">
        <w:rPr>
          <w:lang w:val="es-CL"/>
        </w:rPr>
        <w:t>Wilcoxon</w:t>
      </w:r>
      <w:proofErr w:type="spellEnd"/>
      <w:r w:rsidR="00E65E5C" w:rsidRPr="005C3DD2">
        <w:rPr>
          <w:lang w:val="es-CL"/>
        </w:rPr>
        <w:t xml:space="preserve"> </w:t>
      </w:r>
      <w:r w:rsidR="00E65E5C">
        <w:rPr>
          <w:lang w:val="es-CL"/>
        </w:rPr>
        <w:t xml:space="preserve">(valores </w:t>
      </w:r>
      <w:r w:rsidR="00E65E5C" w:rsidRPr="00B97758">
        <w:rPr>
          <w:i/>
          <w:iCs/>
          <w:lang w:val="es-CL"/>
        </w:rPr>
        <w:t>p</w:t>
      </w:r>
      <w:r w:rsidR="00E65E5C">
        <w:rPr>
          <w:lang w:val="es-CL"/>
        </w:rPr>
        <w:t xml:space="preserve"> en Anexo 5, Cuadro 5.31)</w:t>
      </w:r>
      <w:r w:rsidRPr="005C3DD2">
        <w:rPr>
          <w:lang w:val="es-CL"/>
        </w:rPr>
        <w:t xml:space="preserve"> registró un primer grupo estadísticamente similar, conformado por mediciones de abril de 2022 y enero de 2023 con una media de </w:t>
      </w:r>
      <w:r w:rsidR="005C3DD2">
        <w:rPr>
          <w:lang w:val="es-CL"/>
        </w:rPr>
        <w:t>24,44</w:t>
      </w:r>
      <w:r w:rsidR="005C3DD2" w:rsidRPr="0058298C">
        <w:rPr>
          <w:lang w:val="es-CL"/>
        </w:rPr>
        <w:t>±</w:t>
      </w:r>
      <w:r w:rsidR="005C3DD2">
        <w:rPr>
          <w:lang w:val="es-CL"/>
        </w:rPr>
        <w:t>2,01</w:t>
      </w:r>
      <w:r w:rsidRPr="005C3DD2">
        <w:rPr>
          <w:lang w:val="es-CL"/>
        </w:rPr>
        <w:t xml:space="preserve"> kg, un segundo grupo que difiere del anterior, formado por las mediciones de abril, julio y octubre de 2023 con una media de </w:t>
      </w:r>
      <w:r w:rsidR="005C3DD2">
        <w:rPr>
          <w:lang w:val="es-CL"/>
        </w:rPr>
        <w:t>60,75</w:t>
      </w:r>
      <w:r w:rsidR="005C3DD2" w:rsidRPr="0058298C">
        <w:rPr>
          <w:lang w:val="es-CL"/>
        </w:rPr>
        <w:t>±</w:t>
      </w:r>
      <w:r w:rsidR="005C3DD2">
        <w:rPr>
          <w:lang w:val="es-CL"/>
        </w:rPr>
        <w:t>5,03</w:t>
      </w:r>
      <w:r w:rsidRPr="005C3DD2">
        <w:rPr>
          <w:lang w:val="es-CL"/>
        </w:rPr>
        <w:t xml:space="preserve"> kg, lo cual implica un incremento de </w:t>
      </w:r>
      <w:r w:rsidR="005C3DD2">
        <w:rPr>
          <w:lang w:val="es-CL"/>
        </w:rPr>
        <w:t>36,31</w:t>
      </w:r>
      <w:r w:rsidRPr="005C3DD2">
        <w:rPr>
          <w:lang w:val="es-CL"/>
        </w:rPr>
        <w:t xml:space="preserve"> kg (</w:t>
      </w:r>
      <w:r w:rsidR="005C3DD2">
        <w:rPr>
          <w:lang w:val="es-CL"/>
        </w:rPr>
        <w:t>148,5</w:t>
      </w:r>
      <w:r w:rsidRPr="005C3DD2">
        <w:rPr>
          <w:lang w:val="es-CL"/>
        </w:rPr>
        <w:t>%)</w:t>
      </w:r>
      <w:r w:rsidR="0045389E">
        <w:rPr>
          <w:lang w:val="es-CL"/>
        </w:rPr>
        <w:t xml:space="preserve">, a continuación </w:t>
      </w:r>
      <w:r w:rsidRPr="005C3DD2">
        <w:rPr>
          <w:lang w:val="es-CL"/>
        </w:rPr>
        <w:t xml:space="preserve">un tercer grupo </w:t>
      </w:r>
      <w:r w:rsidR="005C3DD2">
        <w:rPr>
          <w:lang w:val="es-CL"/>
        </w:rPr>
        <w:t xml:space="preserve">estadísticamente </w:t>
      </w:r>
      <w:r w:rsidRPr="005C3DD2">
        <w:rPr>
          <w:lang w:val="es-CL"/>
        </w:rPr>
        <w:t>distinto</w:t>
      </w:r>
      <w:r w:rsidR="005C3DD2">
        <w:rPr>
          <w:lang w:val="es-CL"/>
        </w:rPr>
        <w:t xml:space="preserve"> a los anteriores</w:t>
      </w:r>
      <w:r w:rsidRPr="005C3DD2">
        <w:rPr>
          <w:lang w:val="es-CL"/>
        </w:rPr>
        <w:t>, compuesto por la medición de enero de 2024 con un</w:t>
      </w:r>
      <w:r w:rsidR="005C3DD2">
        <w:rPr>
          <w:lang w:val="es-CL"/>
        </w:rPr>
        <w:t>a biomasa total acumulada de 11,1</w:t>
      </w:r>
      <w:r w:rsidR="00816BD2">
        <w:rPr>
          <w:lang w:val="es-CL"/>
        </w:rPr>
        <w:t>6</w:t>
      </w:r>
      <w:r w:rsidRPr="005C3DD2">
        <w:rPr>
          <w:lang w:val="es-CL"/>
        </w:rPr>
        <w:t xml:space="preserve"> kg, resultando en un</w:t>
      </w:r>
      <w:r w:rsidR="005C3DD2">
        <w:rPr>
          <w:lang w:val="es-CL"/>
        </w:rPr>
        <w:t>a</w:t>
      </w:r>
      <w:r w:rsidRPr="005C3DD2">
        <w:rPr>
          <w:lang w:val="es-CL"/>
        </w:rPr>
        <w:t xml:space="preserve"> </w:t>
      </w:r>
      <w:r w:rsidR="005C3DD2">
        <w:rPr>
          <w:lang w:val="es-CL"/>
        </w:rPr>
        <w:t>disminución</w:t>
      </w:r>
      <w:r w:rsidRPr="005C3DD2">
        <w:rPr>
          <w:lang w:val="es-CL"/>
        </w:rPr>
        <w:t xml:space="preserve"> de </w:t>
      </w:r>
      <w:r w:rsidR="005C3DD2">
        <w:rPr>
          <w:lang w:val="es-CL"/>
        </w:rPr>
        <w:t>49,</w:t>
      </w:r>
      <w:r w:rsidR="00816BD2">
        <w:rPr>
          <w:lang w:val="es-CL"/>
        </w:rPr>
        <w:t>59</w:t>
      </w:r>
      <w:r w:rsidR="005C3DD2">
        <w:rPr>
          <w:lang w:val="es-CL"/>
        </w:rPr>
        <w:t xml:space="preserve"> </w:t>
      </w:r>
      <w:r w:rsidRPr="005C3DD2">
        <w:rPr>
          <w:lang w:val="es-CL"/>
        </w:rPr>
        <w:t>kg (</w:t>
      </w:r>
      <w:r w:rsidR="005C3DD2">
        <w:rPr>
          <w:lang w:val="es-CL"/>
        </w:rPr>
        <w:t>81,</w:t>
      </w:r>
      <w:r w:rsidR="00EC439F">
        <w:rPr>
          <w:lang w:val="es-CL"/>
        </w:rPr>
        <w:t>6</w:t>
      </w:r>
      <w:r w:rsidRPr="005C3DD2">
        <w:rPr>
          <w:lang w:val="es-CL"/>
        </w:rPr>
        <w:t>%)</w:t>
      </w:r>
      <w:r w:rsidR="0045389E">
        <w:rPr>
          <w:lang w:val="es-CL"/>
        </w:rPr>
        <w:t xml:space="preserve"> y finalmente un cuarto grupo estadísticamente </w:t>
      </w:r>
      <w:r w:rsidR="0045389E" w:rsidRPr="005C3DD2">
        <w:rPr>
          <w:lang w:val="es-CL"/>
        </w:rPr>
        <w:t>distinto</w:t>
      </w:r>
      <w:r w:rsidR="0045389E">
        <w:rPr>
          <w:lang w:val="es-CL"/>
        </w:rPr>
        <w:t xml:space="preserve"> a los anteriores</w:t>
      </w:r>
      <w:r w:rsidR="0045389E" w:rsidRPr="005C3DD2">
        <w:rPr>
          <w:lang w:val="es-CL"/>
        </w:rPr>
        <w:t xml:space="preserve">, compuesto por la medición de </w:t>
      </w:r>
      <w:r w:rsidR="0045389E">
        <w:rPr>
          <w:lang w:val="es-CL"/>
        </w:rPr>
        <w:t>abril</w:t>
      </w:r>
      <w:r w:rsidR="0045389E" w:rsidRPr="005C3DD2">
        <w:rPr>
          <w:lang w:val="es-CL"/>
        </w:rPr>
        <w:t xml:space="preserve"> de 2024 con un</w:t>
      </w:r>
      <w:r w:rsidR="0045389E">
        <w:rPr>
          <w:lang w:val="es-CL"/>
        </w:rPr>
        <w:t>a biomasa total acumulada de 19,36</w:t>
      </w:r>
      <w:r w:rsidR="0045389E" w:rsidRPr="005C3DD2">
        <w:rPr>
          <w:lang w:val="es-CL"/>
        </w:rPr>
        <w:t xml:space="preserve"> kg, resultando en un</w:t>
      </w:r>
      <w:r w:rsidR="0045389E">
        <w:rPr>
          <w:lang w:val="es-CL"/>
        </w:rPr>
        <w:t>a</w:t>
      </w:r>
      <w:r w:rsidR="0045389E" w:rsidRPr="005C3DD2">
        <w:rPr>
          <w:lang w:val="es-CL"/>
        </w:rPr>
        <w:t xml:space="preserve"> </w:t>
      </w:r>
      <w:r w:rsidR="0045389E">
        <w:rPr>
          <w:lang w:val="es-CL"/>
        </w:rPr>
        <w:t>disminución</w:t>
      </w:r>
      <w:r w:rsidR="0045389E" w:rsidRPr="005C3DD2">
        <w:rPr>
          <w:lang w:val="es-CL"/>
        </w:rPr>
        <w:t xml:space="preserve"> de </w:t>
      </w:r>
      <w:r w:rsidR="0045389E">
        <w:rPr>
          <w:lang w:val="es-CL"/>
        </w:rPr>
        <w:t>8,</w:t>
      </w:r>
      <w:r w:rsidR="00AE490F">
        <w:rPr>
          <w:lang w:val="es-CL"/>
        </w:rPr>
        <w:t>19</w:t>
      </w:r>
      <w:r w:rsidR="0045389E">
        <w:rPr>
          <w:lang w:val="es-CL"/>
        </w:rPr>
        <w:t xml:space="preserve"> </w:t>
      </w:r>
      <w:r w:rsidR="0045389E" w:rsidRPr="005C3DD2">
        <w:rPr>
          <w:lang w:val="es-CL"/>
        </w:rPr>
        <w:t>kg (</w:t>
      </w:r>
      <w:r w:rsidR="0045389E">
        <w:rPr>
          <w:lang w:val="es-CL"/>
        </w:rPr>
        <w:t>73,</w:t>
      </w:r>
      <w:r w:rsidR="00AE490F">
        <w:rPr>
          <w:lang w:val="es-CL"/>
        </w:rPr>
        <w:t>3</w:t>
      </w:r>
      <w:r w:rsidR="0045389E" w:rsidRPr="005C3DD2">
        <w:rPr>
          <w:lang w:val="es-CL"/>
        </w:rPr>
        <w:t>%)</w:t>
      </w:r>
      <w:r w:rsidR="0045389E">
        <w:rPr>
          <w:lang w:val="es-CL"/>
        </w:rPr>
        <w:t xml:space="preserve">  </w:t>
      </w:r>
      <w:r w:rsidRPr="005C3DD2">
        <w:rPr>
          <w:lang w:val="es-CL"/>
        </w:rPr>
        <w:t>.</w:t>
      </w:r>
      <w:r w:rsidRPr="007C5B9E">
        <w:rPr>
          <w:lang w:val="es-CL"/>
        </w:rPr>
        <w:t xml:space="preserve"> </w:t>
      </w:r>
    </w:p>
    <w:p w14:paraId="3F180CE0" w14:textId="5B255943" w:rsidR="001805BC" w:rsidRPr="001805BC" w:rsidRDefault="001805BC" w:rsidP="00F51D1F">
      <w:pPr>
        <w:spacing w:line="276" w:lineRule="auto"/>
        <w:sectPr w:rsidR="001805BC" w:rsidRPr="001805BC" w:rsidSect="00341004">
          <w:pgSz w:w="12242" w:h="15842" w:code="1"/>
          <w:pgMar w:top="1418" w:right="1701" w:bottom="1418" w:left="1185" w:header="567" w:footer="720" w:gutter="567"/>
          <w:cols w:space="720"/>
          <w:docGrid w:linePitch="299"/>
        </w:sectPr>
      </w:pPr>
    </w:p>
    <w:p w14:paraId="18B2BB27" w14:textId="77777777" w:rsidR="00746338" w:rsidRDefault="00746338" w:rsidP="007E4A27">
      <w:pPr>
        <w:pStyle w:val="Ttulo1"/>
      </w:pPr>
      <w:bookmarkStart w:id="45" w:name="_Toc168928896"/>
      <w:r>
        <w:lastRenderedPageBreak/>
        <w:t>DISCUSION</w:t>
      </w:r>
      <w:bookmarkEnd w:id="45"/>
    </w:p>
    <w:p w14:paraId="283D4791" w14:textId="77777777" w:rsidR="007A4329" w:rsidRPr="000A057B" w:rsidRDefault="007A4329" w:rsidP="007A4329">
      <w:pPr>
        <w:spacing w:line="276" w:lineRule="auto"/>
        <w:rPr>
          <w:lang w:val="es-CL" w:eastAsia="es-CL"/>
        </w:rPr>
      </w:pPr>
      <w:bookmarkStart w:id="46" w:name="_Hlk164437950"/>
      <w:bookmarkStart w:id="47" w:name="_Hlk137474452"/>
      <w:r w:rsidRPr="000A057B">
        <w:rPr>
          <w:lang w:val="es-CL" w:eastAsia="es-CL"/>
        </w:rPr>
        <w:t>Una gran proporción de los individuos censados (7</w:t>
      </w:r>
      <w:r>
        <w:rPr>
          <w:lang w:val="es-CL" w:eastAsia="es-CL"/>
        </w:rPr>
        <w:t>0</w:t>
      </w:r>
      <w:r w:rsidRPr="000A057B">
        <w:rPr>
          <w:lang w:val="es-CL" w:eastAsia="es-CL"/>
        </w:rPr>
        <w:t>,</w:t>
      </w:r>
      <w:r>
        <w:rPr>
          <w:lang w:val="es-CL" w:eastAsia="es-CL"/>
        </w:rPr>
        <w:t>2</w:t>
      </w:r>
      <w:r w:rsidRPr="000A057B">
        <w:rPr>
          <w:lang w:val="es-CL" w:eastAsia="es-CL"/>
        </w:rPr>
        <w:t>%, 1</w:t>
      </w:r>
      <w:r>
        <w:rPr>
          <w:lang w:val="es-CL" w:eastAsia="es-CL"/>
        </w:rPr>
        <w:t>34</w:t>
      </w:r>
      <w:r w:rsidRPr="000A057B">
        <w:rPr>
          <w:lang w:val="es-CL" w:eastAsia="es-CL"/>
        </w:rPr>
        <w:t xml:space="preserve"> árboles) presenta algún nivel de vitalidad en sus fustes y sólo un </w:t>
      </w:r>
      <w:r>
        <w:rPr>
          <w:lang w:val="es-CL" w:eastAsia="es-CL"/>
        </w:rPr>
        <w:t>29,8</w:t>
      </w:r>
      <w:r w:rsidRPr="000A057B">
        <w:rPr>
          <w:lang w:val="es-CL" w:eastAsia="es-CL"/>
        </w:rPr>
        <w:t>% de estos (</w:t>
      </w:r>
      <w:r>
        <w:rPr>
          <w:lang w:val="es-CL" w:eastAsia="es-CL"/>
        </w:rPr>
        <w:t>57</w:t>
      </w:r>
      <w:r w:rsidRPr="000A057B">
        <w:rPr>
          <w:lang w:val="es-CL" w:eastAsia="es-CL"/>
        </w:rPr>
        <w:t xml:space="preserve"> árboles) está</w:t>
      </w:r>
      <w:r>
        <w:rPr>
          <w:lang w:val="es-CL" w:eastAsia="es-CL"/>
        </w:rPr>
        <w:t>n</w:t>
      </w:r>
      <w:r w:rsidRPr="000A057B">
        <w:rPr>
          <w:lang w:val="es-CL" w:eastAsia="es-CL"/>
        </w:rPr>
        <w:t xml:space="preserve"> seco</w:t>
      </w:r>
      <w:r>
        <w:rPr>
          <w:lang w:val="es-CL" w:eastAsia="es-CL"/>
        </w:rPr>
        <w:t>s</w:t>
      </w:r>
      <w:r w:rsidRPr="000A057B">
        <w:rPr>
          <w:lang w:val="es-CL" w:eastAsia="es-CL"/>
        </w:rPr>
        <w:t xml:space="preserve">. La población está compuesta en su mayoría de árboles de hábito arbóreo-arbustivo, con más de un vástago o fuste (plurifustales) y varias ramas principales. Esto refleja la capacidad de los individuos del género </w:t>
      </w:r>
      <w:r w:rsidRPr="000A057B">
        <w:rPr>
          <w:i/>
          <w:iCs/>
          <w:lang w:val="es-CL" w:eastAsia="es-CL"/>
        </w:rPr>
        <w:t>Neltuma</w:t>
      </w:r>
      <w:r w:rsidRPr="000A057B">
        <w:rPr>
          <w:lang w:val="es-CL" w:eastAsia="es-CL"/>
        </w:rPr>
        <w:t xml:space="preserve"> (ex </w:t>
      </w:r>
      <w:r w:rsidRPr="000A057B">
        <w:rPr>
          <w:i/>
          <w:iCs/>
          <w:lang w:val="es-CL" w:eastAsia="es-CL"/>
        </w:rPr>
        <w:t>Prosopis</w:t>
      </w:r>
      <w:r w:rsidRPr="000A057B">
        <w:rPr>
          <w:lang w:val="es-CL" w:eastAsia="es-CL"/>
        </w:rPr>
        <w:t xml:space="preserve">) de retoñar vigorosamente después que el fuste y ramas principales son destruidas por fenómenos ambientales y/o antrópicos (Fisher, 1977). Al respecto, </w:t>
      </w:r>
      <w:proofErr w:type="spellStart"/>
      <w:r w:rsidRPr="000A057B">
        <w:rPr>
          <w:lang w:val="es-CL" w:eastAsia="es-CL"/>
        </w:rPr>
        <w:t>Caron</w:t>
      </w:r>
      <w:proofErr w:type="spellEnd"/>
      <w:r w:rsidRPr="000A057B">
        <w:rPr>
          <w:lang w:val="es-CL" w:eastAsia="es-CL"/>
        </w:rPr>
        <w:t xml:space="preserve"> y </w:t>
      </w:r>
      <w:proofErr w:type="spellStart"/>
      <w:r w:rsidRPr="000A057B">
        <w:rPr>
          <w:lang w:val="es-CL" w:eastAsia="es-CL"/>
        </w:rPr>
        <w:t>Ortin</w:t>
      </w:r>
      <w:proofErr w:type="spellEnd"/>
      <w:r w:rsidRPr="000A057B">
        <w:rPr>
          <w:lang w:val="es-CL" w:eastAsia="es-CL"/>
        </w:rPr>
        <w:t xml:space="preserve"> (2010) evaluaron la respuesta de la recuperación por rebrote en 3 especies de </w:t>
      </w:r>
      <w:r w:rsidRPr="000A057B">
        <w:rPr>
          <w:i/>
          <w:iCs/>
          <w:lang w:val="es-CL" w:eastAsia="es-CL"/>
        </w:rPr>
        <w:t>Prosopis</w:t>
      </w:r>
      <w:r w:rsidRPr="000A057B">
        <w:rPr>
          <w:lang w:val="es-CL" w:eastAsia="es-CL"/>
        </w:rPr>
        <w:t xml:space="preserve"> (</w:t>
      </w:r>
      <w:r w:rsidRPr="000A057B">
        <w:rPr>
          <w:i/>
          <w:iCs/>
          <w:lang w:val="es-CL" w:eastAsia="es-CL"/>
        </w:rPr>
        <w:t>P. alba</w:t>
      </w:r>
      <w:r w:rsidRPr="000A057B">
        <w:rPr>
          <w:lang w:val="es-CL" w:eastAsia="es-CL"/>
        </w:rPr>
        <w:t xml:space="preserve">, </w:t>
      </w:r>
      <w:r w:rsidRPr="000A057B">
        <w:rPr>
          <w:i/>
          <w:iCs/>
          <w:lang w:val="es-CL" w:eastAsia="es-CL"/>
        </w:rPr>
        <w:t xml:space="preserve">P. </w:t>
      </w:r>
      <w:proofErr w:type="spellStart"/>
      <w:r w:rsidRPr="000A057B">
        <w:rPr>
          <w:i/>
          <w:iCs/>
          <w:lang w:val="es-CL" w:eastAsia="es-CL"/>
        </w:rPr>
        <w:t>nigra</w:t>
      </w:r>
      <w:proofErr w:type="spellEnd"/>
      <w:r w:rsidRPr="000A057B">
        <w:rPr>
          <w:lang w:val="es-CL" w:eastAsia="es-CL"/>
        </w:rPr>
        <w:t xml:space="preserve"> y </w:t>
      </w:r>
      <w:r w:rsidRPr="000A057B">
        <w:rPr>
          <w:i/>
          <w:iCs/>
          <w:lang w:val="es-CL" w:eastAsia="es-CL"/>
        </w:rPr>
        <w:t>P. flexuosa</w:t>
      </w:r>
      <w:r w:rsidRPr="000A057B">
        <w:rPr>
          <w:lang w:val="es-CL" w:eastAsia="es-CL"/>
        </w:rPr>
        <w:t xml:space="preserve">) posterior a un incendio en Salta, Argentina, concluyendo que predomina la capacidad de los algarrobos para rebrotar de yemas basales con un promedio de 6 rebrotes por ejemplar. Por otro lado, Meier </w:t>
      </w:r>
      <w:r w:rsidRPr="00EF4699">
        <w:rPr>
          <w:i/>
          <w:iCs/>
          <w:lang w:val="es-CL" w:eastAsia="es-CL"/>
        </w:rPr>
        <w:t>et al.,</w:t>
      </w:r>
      <w:r w:rsidRPr="000A057B">
        <w:rPr>
          <w:lang w:val="es-CL" w:eastAsia="es-CL"/>
        </w:rPr>
        <w:t xml:space="preserve"> (2012) ha estudiado como algunas especies tienen mecanismos para </w:t>
      </w:r>
      <w:r w:rsidRPr="00EF4699">
        <w:rPr>
          <w:lang w:val="es-CL" w:eastAsia="es-CL"/>
        </w:rPr>
        <w:t xml:space="preserve">rebrotar a partir de brotes epicórmicos. Este mecanismo fue observado por Atanasio (2014) para </w:t>
      </w:r>
      <w:r w:rsidRPr="00EF4699">
        <w:rPr>
          <w:i/>
          <w:iCs/>
          <w:lang w:val="es-CL" w:eastAsia="es-CL"/>
        </w:rPr>
        <w:t>P. alba</w:t>
      </w:r>
      <w:r w:rsidRPr="00EF4699">
        <w:rPr>
          <w:lang w:val="es-CL" w:eastAsia="es-CL"/>
        </w:rPr>
        <w:t xml:space="preserve"> en</w:t>
      </w:r>
      <w:r w:rsidRPr="000A057B">
        <w:rPr>
          <w:lang w:val="es-CL" w:eastAsia="es-CL"/>
        </w:rPr>
        <w:t xml:space="preserve"> el Chaco, Argentina, quien concluyó que cortas intensas de </w:t>
      </w:r>
      <w:r w:rsidRPr="00315E4F">
        <w:rPr>
          <w:lang w:val="es-CL" w:eastAsia="es-CL"/>
        </w:rPr>
        <w:t xml:space="preserve">ramas vivas en </w:t>
      </w:r>
      <w:r>
        <w:rPr>
          <w:lang w:val="es-CL" w:eastAsia="es-CL"/>
        </w:rPr>
        <w:t>proporción</w:t>
      </w:r>
      <w:r w:rsidRPr="00315E4F">
        <w:rPr>
          <w:lang w:val="es-CL" w:eastAsia="es-CL"/>
        </w:rPr>
        <w:t xml:space="preserve"> </w:t>
      </w:r>
      <w:r>
        <w:rPr>
          <w:lang w:val="es-CL" w:eastAsia="es-CL"/>
        </w:rPr>
        <w:t>a</w:t>
      </w:r>
      <w:r w:rsidRPr="00315E4F">
        <w:rPr>
          <w:lang w:val="es-CL" w:eastAsia="es-CL"/>
        </w:rPr>
        <w:t xml:space="preserve"> la copa viva remanente, producen</w:t>
      </w:r>
      <w:r w:rsidRPr="000A057B">
        <w:rPr>
          <w:lang w:val="es-CL" w:eastAsia="es-CL"/>
        </w:rPr>
        <w:t xml:space="preserve"> un factor de estrés que estimula fuertemente las yemas durmientes debajo la corteza del tronco, emitiendo </w:t>
      </w:r>
      <w:r>
        <w:rPr>
          <w:lang w:val="es-CL" w:eastAsia="es-CL"/>
        </w:rPr>
        <w:t xml:space="preserve">en </w:t>
      </w:r>
      <w:r w:rsidRPr="00EF4699">
        <w:rPr>
          <w:lang w:val="es-CL" w:eastAsia="es-CL"/>
        </w:rPr>
        <w:t xml:space="preserve">corto tiempo una gran cantidad de brotes epicórmicos para reemplazar la biomasa aérea perdida. Además, se ha observado que en caso de cortas totales (tala rasa) de los árboles de </w:t>
      </w:r>
      <w:r w:rsidRPr="00EF4699">
        <w:rPr>
          <w:i/>
          <w:iCs/>
          <w:lang w:val="es-CL" w:eastAsia="es-CL"/>
        </w:rPr>
        <w:t>P. alba</w:t>
      </w:r>
      <w:r w:rsidRPr="00EF4699">
        <w:rPr>
          <w:lang w:val="es-CL" w:eastAsia="es-CL"/>
        </w:rPr>
        <w:t xml:space="preserve">, estos </w:t>
      </w:r>
      <w:r>
        <w:rPr>
          <w:lang w:val="es-CL" w:eastAsia="es-CL"/>
        </w:rPr>
        <w:t>al rebrotar</w:t>
      </w:r>
      <w:r w:rsidRPr="00EF4699">
        <w:rPr>
          <w:lang w:val="es-CL" w:eastAsia="es-CL"/>
        </w:rPr>
        <w:t xml:space="preserve"> tienden a adquirir un hábito arbustivo (</w:t>
      </w:r>
      <w:proofErr w:type="spellStart"/>
      <w:r w:rsidRPr="00EF4699">
        <w:rPr>
          <w:lang w:val="es-CL" w:eastAsia="es-CL"/>
        </w:rPr>
        <w:t>Karlin</w:t>
      </w:r>
      <w:proofErr w:type="spellEnd"/>
      <w:r w:rsidRPr="00EF4699">
        <w:rPr>
          <w:lang w:val="es-CL" w:eastAsia="es-CL"/>
        </w:rPr>
        <w:t xml:space="preserve"> </w:t>
      </w:r>
      <w:r w:rsidRPr="00EF4699">
        <w:rPr>
          <w:i/>
          <w:iCs/>
          <w:lang w:val="es-CL" w:eastAsia="es-CL"/>
        </w:rPr>
        <w:t>et al.,</w:t>
      </w:r>
      <w:r w:rsidRPr="00EF4699">
        <w:rPr>
          <w:lang w:val="es-CL" w:eastAsia="es-CL"/>
        </w:rPr>
        <w:t xml:space="preserve"> 1997).</w:t>
      </w:r>
      <w:r>
        <w:rPr>
          <w:lang w:val="es-CL" w:eastAsia="es-CL"/>
        </w:rPr>
        <w:t xml:space="preserve"> </w:t>
      </w:r>
    </w:p>
    <w:p w14:paraId="51EF56D3" w14:textId="6F3B8BEB" w:rsidR="007A4329" w:rsidRPr="000A057B" w:rsidRDefault="007A4329" w:rsidP="007A4329">
      <w:pPr>
        <w:spacing w:line="276" w:lineRule="auto"/>
        <w:rPr>
          <w:lang w:val="es-CL" w:eastAsia="es-CL"/>
        </w:rPr>
      </w:pPr>
      <w:r w:rsidRPr="000A057B">
        <w:rPr>
          <w:lang w:val="es-CL" w:eastAsia="es-CL"/>
        </w:rPr>
        <w:t>Los individuos de mayor tamaño (&gt;20, cm</w:t>
      </w:r>
      <w:r w:rsidR="009844BA">
        <w:rPr>
          <w:lang w:val="es-CL" w:eastAsia="es-CL"/>
        </w:rPr>
        <w:t xml:space="preserve"> de </w:t>
      </w:r>
      <w:proofErr w:type="spellStart"/>
      <w:r w:rsidR="009844BA">
        <w:rPr>
          <w:lang w:val="es-CL" w:eastAsia="es-CL"/>
        </w:rPr>
        <w:t>Dbe</w:t>
      </w:r>
      <w:proofErr w:type="spellEnd"/>
      <w:r w:rsidRPr="000A057B">
        <w:rPr>
          <w:lang w:val="es-CL" w:eastAsia="es-CL"/>
        </w:rPr>
        <w:t xml:space="preserve">) sólo representan el </w:t>
      </w:r>
      <w:r>
        <w:rPr>
          <w:lang w:val="es-CL" w:eastAsia="es-CL"/>
        </w:rPr>
        <w:t>9</w:t>
      </w:r>
      <w:r w:rsidRPr="000A057B">
        <w:rPr>
          <w:lang w:val="es-CL" w:eastAsia="es-CL"/>
        </w:rPr>
        <w:t>,9% y pueden alcanzar hasta los 6,</w:t>
      </w:r>
      <w:r>
        <w:rPr>
          <w:lang w:val="es-CL" w:eastAsia="es-CL"/>
        </w:rPr>
        <w:t>0</w:t>
      </w:r>
      <w:r w:rsidRPr="000A057B">
        <w:rPr>
          <w:lang w:val="es-CL" w:eastAsia="es-CL"/>
        </w:rPr>
        <w:t xml:space="preserve"> m de altura, lo cual indica que la estructura de la población se concentra en los vástagos jóvenes de menor desarrollo de individuo</w:t>
      </w:r>
      <w:r w:rsidR="00C90AA0">
        <w:rPr>
          <w:lang w:val="es-CL" w:eastAsia="es-CL"/>
        </w:rPr>
        <w:t>s</w:t>
      </w:r>
      <w:r w:rsidRPr="000A057B">
        <w:rPr>
          <w:lang w:val="es-CL" w:eastAsia="es-CL"/>
        </w:rPr>
        <w:t xml:space="preserve"> plurifustal</w:t>
      </w:r>
      <w:r w:rsidR="00C90AA0">
        <w:rPr>
          <w:lang w:val="es-CL" w:eastAsia="es-CL"/>
        </w:rPr>
        <w:t>es</w:t>
      </w:r>
      <w:r w:rsidRPr="000A057B">
        <w:rPr>
          <w:lang w:val="es-CL" w:eastAsia="es-CL"/>
        </w:rPr>
        <w:t>, con una alta capacidad de retoñación</w:t>
      </w:r>
      <w:r>
        <w:rPr>
          <w:lang w:val="es-CL" w:eastAsia="es-CL"/>
        </w:rPr>
        <w:t>. Esta</w:t>
      </w:r>
      <w:r w:rsidRPr="000A057B">
        <w:rPr>
          <w:lang w:val="es-CL" w:eastAsia="es-CL"/>
        </w:rPr>
        <w:t xml:space="preserve"> estructura se ha mantenido constante en el periodo analizado.</w:t>
      </w:r>
    </w:p>
    <w:p w14:paraId="65E2ABA0" w14:textId="77777777" w:rsidR="007A4329" w:rsidRPr="000A057B" w:rsidRDefault="007A4329" w:rsidP="007A4329">
      <w:pPr>
        <w:spacing w:line="276" w:lineRule="auto"/>
        <w:rPr>
          <w:lang w:val="es-CL" w:eastAsia="es-CL"/>
        </w:rPr>
      </w:pPr>
      <w:r>
        <w:rPr>
          <w:lang w:val="es-CL" w:eastAsia="es-CL"/>
        </w:rPr>
        <w:t>Los modelos</w:t>
      </w:r>
      <w:r w:rsidRPr="000A057B">
        <w:rPr>
          <w:lang w:val="es-CL" w:eastAsia="es-CL"/>
        </w:rPr>
        <w:t xml:space="preserve"> utilizad</w:t>
      </w:r>
      <w:r>
        <w:rPr>
          <w:lang w:val="es-CL" w:eastAsia="es-CL"/>
        </w:rPr>
        <w:t>o</w:t>
      </w:r>
      <w:r w:rsidRPr="000A057B">
        <w:rPr>
          <w:lang w:val="es-CL" w:eastAsia="es-CL"/>
        </w:rPr>
        <w:t>s para la estimación de biomasa con especies forestales tradicionales y parámetros como el diámetro a la altura del pecho son inadecuado</w:t>
      </w:r>
      <w:r>
        <w:rPr>
          <w:lang w:val="es-CL" w:eastAsia="es-CL"/>
        </w:rPr>
        <w:t>s</w:t>
      </w:r>
      <w:r w:rsidRPr="000A057B">
        <w:rPr>
          <w:lang w:val="es-CL" w:eastAsia="es-CL"/>
        </w:rPr>
        <w:t xml:space="preserve"> o debe</w:t>
      </w:r>
      <w:r>
        <w:rPr>
          <w:lang w:val="es-CL" w:eastAsia="es-CL"/>
        </w:rPr>
        <w:t>n</w:t>
      </w:r>
      <w:r w:rsidRPr="000A057B">
        <w:rPr>
          <w:lang w:val="es-CL" w:eastAsia="es-CL"/>
        </w:rPr>
        <w:t xml:space="preserve"> adaptarse para su uso en especies con formas de crecimiento con múltiples fustes </w:t>
      </w:r>
      <w:r w:rsidRPr="00EF4699">
        <w:rPr>
          <w:lang w:val="es-CL" w:eastAsia="es-CL"/>
        </w:rPr>
        <w:t xml:space="preserve">como </w:t>
      </w:r>
      <w:r w:rsidRPr="00EF4699">
        <w:rPr>
          <w:i/>
          <w:iCs/>
          <w:lang w:val="es-CL" w:eastAsia="es-CL"/>
        </w:rPr>
        <w:t xml:space="preserve">P. </w:t>
      </w:r>
      <w:proofErr w:type="spellStart"/>
      <w:r w:rsidRPr="00EF4699">
        <w:rPr>
          <w:i/>
          <w:iCs/>
          <w:lang w:val="es-CL" w:eastAsia="es-CL"/>
        </w:rPr>
        <w:t>juliflora</w:t>
      </w:r>
      <w:proofErr w:type="spellEnd"/>
      <w:r w:rsidRPr="00EF4699">
        <w:rPr>
          <w:lang w:val="es-CL" w:eastAsia="es-CL"/>
        </w:rPr>
        <w:t xml:space="preserve"> y </w:t>
      </w:r>
      <w:r w:rsidRPr="00EF4699">
        <w:rPr>
          <w:i/>
          <w:iCs/>
          <w:lang w:val="es-CL" w:eastAsia="es-CL"/>
        </w:rPr>
        <w:t xml:space="preserve">P. </w:t>
      </w:r>
      <w:proofErr w:type="spellStart"/>
      <w:r w:rsidRPr="00EF4699">
        <w:rPr>
          <w:i/>
          <w:iCs/>
          <w:lang w:val="es-CL" w:eastAsia="es-CL"/>
        </w:rPr>
        <w:t>pallida</w:t>
      </w:r>
      <w:proofErr w:type="spellEnd"/>
      <w:r w:rsidRPr="00EF4699">
        <w:rPr>
          <w:lang w:val="es-CL" w:eastAsia="es-CL"/>
        </w:rPr>
        <w:t xml:space="preserve"> (</w:t>
      </w:r>
      <w:proofErr w:type="spellStart"/>
      <w:r w:rsidRPr="00EF4699">
        <w:rPr>
          <w:lang w:val="es-CL" w:eastAsia="es-CL"/>
        </w:rPr>
        <w:t>Pasiecznik</w:t>
      </w:r>
      <w:proofErr w:type="spellEnd"/>
      <w:r w:rsidRPr="00EF4699">
        <w:rPr>
          <w:lang w:val="es-CL" w:eastAsia="es-CL"/>
        </w:rPr>
        <w:t xml:space="preserve"> </w:t>
      </w:r>
      <w:r w:rsidRPr="004B2A1E">
        <w:rPr>
          <w:i/>
          <w:iCs/>
          <w:lang w:val="es-CL" w:eastAsia="es-CL"/>
        </w:rPr>
        <w:t>et al.</w:t>
      </w:r>
      <w:r w:rsidRPr="00EF4699">
        <w:rPr>
          <w:lang w:val="es-CL" w:eastAsia="es-CL"/>
        </w:rPr>
        <w:t xml:space="preserve">, 2001; </w:t>
      </w:r>
      <w:proofErr w:type="spellStart"/>
      <w:r w:rsidRPr="00EF4699">
        <w:rPr>
          <w:lang w:val="es-CL" w:eastAsia="es-CL"/>
        </w:rPr>
        <w:t>Chaturvedi</w:t>
      </w:r>
      <w:proofErr w:type="spellEnd"/>
      <w:r w:rsidRPr="00EF4699">
        <w:rPr>
          <w:lang w:val="es-CL" w:eastAsia="es-CL"/>
        </w:rPr>
        <w:t xml:space="preserve"> 1984) o en este caso para </w:t>
      </w:r>
      <w:r w:rsidRPr="00EF4699">
        <w:rPr>
          <w:i/>
          <w:iCs/>
          <w:lang w:val="es-CL" w:eastAsia="es-CL"/>
        </w:rPr>
        <w:t>N. alba</w:t>
      </w:r>
      <w:r w:rsidRPr="00EF4699">
        <w:rPr>
          <w:lang w:val="es-CL" w:eastAsia="es-CL"/>
        </w:rPr>
        <w:t xml:space="preserve"> (ex </w:t>
      </w:r>
      <w:r w:rsidRPr="00EF4699">
        <w:rPr>
          <w:i/>
          <w:iCs/>
          <w:lang w:val="es-CL" w:eastAsia="es-CL"/>
        </w:rPr>
        <w:t>P. alba</w:t>
      </w:r>
      <w:r w:rsidRPr="00EF4699">
        <w:rPr>
          <w:lang w:val="es-CL" w:eastAsia="es-CL"/>
        </w:rPr>
        <w:t xml:space="preserve">). Las funciones </w:t>
      </w:r>
      <w:r>
        <w:rPr>
          <w:lang w:val="es-CL" w:eastAsia="es-CL"/>
        </w:rPr>
        <w:t>s</w:t>
      </w:r>
      <w:r w:rsidRPr="00EF4699">
        <w:rPr>
          <w:lang w:val="es-CL" w:eastAsia="es-CL"/>
        </w:rPr>
        <w:t>eleccionadas en el estudio utilizan como principal variable el diámetro basal equivalente (</w:t>
      </w:r>
      <w:proofErr w:type="spellStart"/>
      <w:r w:rsidRPr="00EF4699">
        <w:rPr>
          <w:lang w:val="es-CL" w:eastAsia="es-CL"/>
        </w:rPr>
        <w:t>Dbe</w:t>
      </w:r>
      <w:proofErr w:type="spellEnd"/>
      <w:r w:rsidRPr="00EF4699">
        <w:rPr>
          <w:lang w:val="es-CL" w:eastAsia="es-CL"/>
        </w:rPr>
        <w:t xml:space="preserve">) y diámetros medidos a distintas alturas en el fuste (0,1 m, 0,3 m y 1,3 m), variables que resultan de rápida medición. Por otra parte, si bien las funciones en su origen fueron creadas para un amplio rango de especies del género </w:t>
      </w:r>
      <w:r w:rsidRPr="00EF4699">
        <w:rPr>
          <w:i/>
          <w:iCs/>
          <w:lang w:val="es-CL" w:eastAsia="es-CL"/>
        </w:rPr>
        <w:t>Prosopis</w:t>
      </w:r>
      <w:r w:rsidRPr="00EF4699">
        <w:rPr>
          <w:lang w:val="es-CL" w:eastAsia="es-CL"/>
        </w:rPr>
        <w:t xml:space="preserve"> (</w:t>
      </w:r>
      <w:r w:rsidRPr="00EF4699">
        <w:rPr>
          <w:i/>
          <w:iCs/>
          <w:lang w:val="es-CL" w:eastAsia="es-CL"/>
        </w:rPr>
        <w:t>P. alba</w:t>
      </w:r>
      <w:r w:rsidRPr="00EF4699">
        <w:rPr>
          <w:lang w:val="es-CL" w:eastAsia="es-CL"/>
        </w:rPr>
        <w:t xml:space="preserve">, </w:t>
      </w:r>
      <w:r w:rsidRPr="00EF4699">
        <w:rPr>
          <w:i/>
          <w:iCs/>
          <w:lang w:val="es-CL" w:eastAsia="es-CL"/>
        </w:rPr>
        <w:t xml:space="preserve">P. </w:t>
      </w:r>
      <w:proofErr w:type="spellStart"/>
      <w:r w:rsidRPr="00EF4699">
        <w:rPr>
          <w:i/>
          <w:iCs/>
          <w:lang w:val="es-CL" w:eastAsia="es-CL"/>
        </w:rPr>
        <w:t>nigra</w:t>
      </w:r>
      <w:proofErr w:type="spellEnd"/>
      <w:r w:rsidRPr="00EF4699">
        <w:rPr>
          <w:lang w:val="es-CL" w:eastAsia="es-CL"/>
        </w:rPr>
        <w:t xml:space="preserve">, </w:t>
      </w:r>
      <w:r w:rsidRPr="00EF4699">
        <w:rPr>
          <w:i/>
          <w:iCs/>
          <w:lang w:val="es-CL" w:eastAsia="es-CL"/>
        </w:rPr>
        <w:t>P. glandulosa</w:t>
      </w:r>
      <w:r w:rsidRPr="00EF4699">
        <w:rPr>
          <w:lang w:val="es-CL" w:eastAsia="es-CL"/>
        </w:rPr>
        <w:t xml:space="preserve">, </w:t>
      </w:r>
      <w:r w:rsidRPr="00EF4699">
        <w:rPr>
          <w:i/>
          <w:iCs/>
          <w:lang w:val="es-CL" w:eastAsia="es-CL"/>
        </w:rPr>
        <w:t xml:space="preserve">P. </w:t>
      </w:r>
      <w:proofErr w:type="spellStart"/>
      <w:r w:rsidRPr="00EF4699">
        <w:rPr>
          <w:i/>
          <w:iCs/>
          <w:lang w:val="es-CL" w:eastAsia="es-CL"/>
        </w:rPr>
        <w:t>caldenia</w:t>
      </w:r>
      <w:proofErr w:type="spellEnd"/>
      <w:r w:rsidRPr="00EF4699">
        <w:rPr>
          <w:lang w:val="es-CL" w:eastAsia="es-CL"/>
        </w:rPr>
        <w:t xml:space="preserve">, </w:t>
      </w:r>
      <w:r w:rsidRPr="00EF4699">
        <w:rPr>
          <w:i/>
          <w:iCs/>
          <w:lang w:val="es-CL" w:eastAsia="es-CL"/>
        </w:rPr>
        <w:t>P. flexuosa</w:t>
      </w:r>
      <w:r w:rsidRPr="00EF4699">
        <w:rPr>
          <w:lang w:val="es-CL" w:eastAsia="es-CL"/>
        </w:rPr>
        <w:t xml:space="preserve">, </w:t>
      </w:r>
      <w:r w:rsidRPr="00EF4699">
        <w:rPr>
          <w:i/>
          <w:iCs/>
          <w:lang w:val="es-CL" w:eastAsia="es-CL"/>
        </w:rPr>
        <w:t>P. chilensis</w:t>
      </w:r>
      <w:r w:rsidRPr="00EF4699">
        <w:rPr>
          <w:lang w:val="es-CL" w:eastAsia="es-CL"/>
        </w:rPr>
        <w:t xml:space="preserve"> y </w:t>
      </w:r>
      <w:r w:rsidRPr="00EF4699">
        <w:rPr>
          <w:i/>
          <w:iCs/>
          <w:lang w:val="es-CL" w:eastAsia="es-CL"/>
        </w:rPr>
        <w:t xml:space="preserve">P. </w:t>
      </w:r>
      <w:proofErr w:type="spellStart"/>
      <w:r w:rsidRPr="00EF4699">
        <w:rPr>
          <w:i/>
          <w:iCs/>
          <w:lang w:val="es-CL" w:eastAsia="es-CL"/>
        </w:rPr>
        <w:t>velutina</w:t>
      </w:r>
      <w:proofErr w:type="spellEnd"/>
      <w:r w:rsidRPr="00EF4699">
        <w:rPr>
          <w:lang w:val="es-CL" w:eastAsia="es-CL"/>
        </w:rPr>
        <w:t xml:space="preserve">), estas especies en sus formas o hábito de crecimiento coinciden con las registradas en la población estudiada, algunas de estas formas de crecimiento son descritas y comparadas por </w:t>
      </w:r>
      <w:proofErr w:type="spellStart"/>
      <w:r w:rsidRPr="00EF4699">
        <w:rPr>
          <w:lang w:val="es-CL" w:eastAsia="es-CL"/>
        </w:rPr>
        <w:t>Fernandes</w:t>
      </w:r>
      <w:proofErr w:type="spellEnd"/>
      <w:r w:rsidRPr="00EF4699">
        <w:rPr>
          <w:lang w:val="es-CL" w:eastAsia="es-CL"/>
        </w:rPr>
        <w:t xml:space="preserve"> (1994).</w:t>
      </w:r>
      <w:r w:rsidRPr="000A057B">
        <w:rPr>
          <w:lang w:val="es-CL" w:eastAsia="es-CL"/>
        </w:rPr>
        <w:t xml:space="preserve"> </w:t>
      </w:r>
    </w:p>
    <w:p w14:paraId="43DF0433" w14:textId="06F301AA" w:rsidR="007A4329" w:rsidRPr="000A057B" w:rsidRDefault="007A4329" w:rsidP="007A4329">
      <w:pPr>
        <w:spacing w:line="276" w:lineRule="auto"/>
        <w:rPr>
          <w:lang w:val="es-CL" w:eastAsia="es-CL"/>
        </w:rPr>
      </w:pPr>
      <w:r w:rsidRPr="000A057B">
        <w:rPr>
          <w:lang w:val="es-CL" w:eastAsia="es-CL"/>
        </w:rPr>
        <w:t>Es importante señalar, que los valores</w:t>
      </w:r>
      <w:r>
        <w:rPr>
          <w:lang w:val="es-CL" w:eastAsia="es-CL"/>
        </w:rPr>
        <w:t xml:space="preserve"> </w:t>
      </w:r>
      <w:r w:rsidRPr="000A057B">
        <w:rPr>
          <w:lang w:val="es-CL" w:eastAsia="es-CL"/>
        </w:rPr>
        <w:t>de biomasa</w:t>
      </w:r>
      <w:r>
        <w:rPr>
          <w:lang w:val="es-CL" w:eastAsia="es-CL"/>
        </w:rPr>
        <w:t xml:space="preserve"> calculados</w:t>
      </w:r>
      <w:r w:rsidRPr="000A057B">
        <w:rPr>
          <w:lang w:val="es-CL" w:eastAsia="es-CL"/>
        </w:rPr>
        <w:t xml:space="preserve"> constituyen una aproximación a los valores reales </w:t>
      </w:r>
      <w:r>
        <w:rPr>
          <w:lang w:val="es-CL" w:eastAsia="es-CL"/>
        </w:rPr>
        <w:t>de biomasa de la población</w:t>
      </w:r>
      <w:r w:rsidRPr="000A057B">
        <w:rPr>
          <w:lang w:val="es-CL" w:eastAsia="es-CL"/>
        </w:rPr>
        <w:t xml:space="preserve">. Esto debido a que proviene de valores promedios de distintas funciones disponibles en la bibliografía estadísticamente seleccionadas, y no de un muestreo destructivo particular de individuos de la especie para la construcción de funciones locales de biomasa específicas para la población en estudio. </w:t>
      </w:r>
      <w:r>
        <w:rPr>
          <w:lang w:val="es-CL" w:eastAsia="es-CL"/>
        </w:rPr>
        <w:t>Por otro lado, la calidad de ajuste de estos modelos p</w:t>
      </w:r>
      <w:r w:rsidR="009844BA" w:rsidRPr="009844BA">
        <w:rPr>
          <w:lang w:val="es-CL" w:eastAsia="es-CL"/>
        </w:rPr>
        <w:t>uede ser continuamente mejorada según la cantidad de información que se vaya acumulando.</w:t>
      </w:r>
    </w:p>
    <w:p w14:paraId="5DB0E1A8" w14:textId="4936B342" w:rsidR="007A4329" w:rsidRDefault="007A4329" w:rsidP="007A4329">
      <w:pPr>
        <w:spacing w:line="276" w:lineRule="auto"/>
        <w:rPr>
          <w:lang w:val="es-CL" w:eastAsia="es-CL"/>
        </w:rPr>
      </w:pPr>
      <w:r>
        <w:rPr>
          <w:lang w:val="es-CL" w:eastAsia="es-CL"/>
        </w:rPr>
        <w:lastRenderedPageBreak/>
        <w:t>La</w:t>
      </w:r>
      <w:r w:rsidRPr="000A057B">
        <w:rPr>
          <w:lang w:val="es-CL" w:eastAsia="es-CL"/>
        </w:rPr>
        <w:t xml:space="preserve"> falta </w:t>
      </w:r>
      <w:r>
        <w:rPr>
          <w:lang w:val="es-CL" w:eastAsia="es-CL"/>
        </w:rPr>
        <w:t>de</w:t>
      </w:r>
      <w:r w:rsidRPr="000A057B">
        <w:rPr>
          <w:lang w:val="es-CL" w:eastAsia="es-CL"/>
        </w:rPr>
        <w:t xml:space="preserve"> estudios </w:t>
      </w:r>
      <w:r>
        <w:rPr>
          <w:lang w:val="es-CL" w:eastAsia="es-CL"/>
        </w:rPr>
        <w:t>con</w:t>
      </w:r>
      <w:r w:rsidRPr="000A057B">
        <w:rPr>
          <w:lang w:val="es-CL" w:eastAsia="es-CL"/>
        </w:rPr>
        <w:t xml:space="preserve"> una metodología consistente </w:t>
      </w:r>
      <w:r>
        <w:rPr>
          <w:lang w:val="es-CL" w:eastAsia="es-CL"/>
        </w:rPr>
        <w:t>que estime</w:t>
      </w:r>
      <w:r w:rsidRPr="000A057B">
        <w:rPr>
          <w:lang w:val="es-CL" w:eastAsia="es-CL"/>
        </w:rPr>
        <w:t xml:space="preserve"> la biomasa</w:t>
      </w:r>
      <w:r>
        <w:rPr>
          <w:lang w:val="es-CL" w:eastAsia="es-CL"/>
        </w:rPr>
        <w:t xml:space="preserve"> </w:t>
      </w:r>
      <w:r w:rsidRPr="000A057B">
        <w:rPr>
          <w:lang w:val="es-CL" w:eastAsia="es-CL"/>
        </w:rPr>
        <w:t xml:space="preserve">y las diferencias en las clases </w:t>
      </w:r>
      <w:r>
        <w:rPr>
          <w:lang w:val="es-CL" w:eastAsia="es-CL"/>
        </w:rPr>
        <w:t>diamétricas</w:t>
      </w:r>
      <w:r w:rsidRPr="000A057B">
        <w:rPr>
          <w:lang w:val="es-CL" w:eastAsia="es-CL"/>
        </w:rPr>
        <w:t xml:space="preserve"> utilizadas para evaluar</w:t>
      </w:r>
      <w:r>
        <w:rPr>
          <w:lang w:val="es-CL" w:eastAsia="es-CL"/>
        </w:rPr>
        <w:t xml:space="preserve"> la </w:t>
      </w:r>
      <w:r w:rsidRPr="000A057B">
        <w:rPr>
          <w:lang w:val="es-CL" w:eastAsia="es-CL"/>
        </w:rPr>
        <w:t>producción de biomasa de diferentes componentes de los árboles dificulta la comparación de datos (</w:t>
      </w:r>
      <w:proofErr w:type="spellStart"/>
      <w:r w:rsidRPr="000A057B">
        <w:rPr>
          <w:lang w:val="es-CL" w:eastAsia="es-CL"/>
        </w:rPr>
        <w:t>Pasiecznik</w:t>
      </w:r>
      <w:proofErr w:type="spellEnd"/>
      <w:r w:rsidRPr="000A057B">
        <w:rPr>
          <w:lang w:val="es-CL" w:eastAsia="es-CL"/>
        </w:rPr>
        <w:t xml:space="preserve"> </w:t>
      </w:r>
      <w:r w:rsidRPr="0045690D">
        <w:rPr>
          <w:i/>
          <w:iCs/>
          <w:lang w:val="es-CL" w:eastAsia="es-CL"/>
        </w:rPr>
        <w:t>et al</w:t>
      </w:r>
      <w:r w:rsidRPr="000A057B">
        <w:rPr>
          <w:lang w:val="es-CL" w:eastAsia="es-CL"/>
        </w:rPr>
        <w:t xml:space="preserve">., 2001). Los valores de biomasa aérea reportados se encuentran cercanos a los rangos reportados por otros autores para </w:t>
      </w:r>
      <w:r w:rsidRPr="000A057B">
        <w:rPr>
          <w:i/>
          <w:iCs/>
          <w:lang w:val="es-CL" w:eastAsia="es-CL"/>
        </w:rPr>
        <w:t xml:space="preserve">P. </w:t>
      </w:r>
      <w:proofErr w:type="spellStart"/>
      <w:r w:rsidRPr="000A057B">
        <w:rPr>
          <w:i/>
          <w:iCs/>
          <w:lang w:val="es-CL" w:eastAsia="es-CL"/>
        </w:rPr>
        <w:t>pallida</w:t>
      </w:r>
      <w:proofErr w:type="spellEnd"/>
      <w:r w:rsidRPr="000A057B">
        <w:rPr>
          <w:lang w:val="es-CL" w:eastAsia="es-CL"/>
        </w:rPr>
        <w:t xml:space="preserve"> (Padrón y Navarro 2004) y </w:t>
      </w:r>
      <w:r w:rsidRPr="00880D4E">
        <w:rPr>
          <w:i/>
          <w:iCs/>
          <w:lang w:val="es-CL" w:eastAsia="es-CL"/>
        </w:rPr>
        <w:t xml:space="preserve">P. </w:t>
      </w:r>
      <w:proofErr w:type="spellStart"/>
      <w:r w:rsidRPr="00880D4E">
        <w:rPr>
          <w:i/>
          <w:iCs/>
          <w:lang w:val="es-CL" w:eastAsia="es-CL"/>
        </w:rPr>
        <w:t>juniflora</w:t>
      </w:r>
      <w:proofErr w:type="spellEnd"/>
      <w:r w:rsidRPr="000A057B">
        <w:rPr>
          <w:lang w:val="es-CL" w:eastAsia="es-CL"/>
        </w:rPr>
        <w:t xml:space="preserve"> (</w:t>
      </w:r>
      <w:proofErr w:type="spellStart"/>
      <w:r w:rsidRPr="000A057B">
        <w:rPr>
          <w:lang w:val="es-CL" w:eastAsia="es-CL"/>
        </w:rPr>
        <w:t>Birhane</w:t>
      </w:r>
      <w:proofErr w:type="spellEnd"/>
      <w:r w:rsidRPr="000A057B">
        <w:rPr>
          <w:lang w:val="es-CL" w:eastAsia="es-CL"/>
        </w:rPr>
        <w:t xml:space="preserve"> </w:t>
      </w:r>
      <w:r w:rsidRPr="004B2A1E">
        <w:rPr>
          <w:i/>
          <w:iCs/>
          <w:lang w:val="es-CL" w:eastAsia="es-CL"/>
        </w:rPr>
        <w:t>et al</w:t>
      </w:r>
      <w:r w:rsidRPr="000A057B">
        <w:rPr>
          <w:lang w:val="es-CL" w:eastAsia="es-CL"/>
        </w:rPr>
        <w:t>., 2017). Los valores de biomasa aérea de los individuos de la población de menor tamaño (&lt;2,5 cm</w:t>
      </w:r>
      <w:r w:rsidR="00C2659B">
        <w:rPr>
          <w:lang w:val="es-CL" w:eastAsia="es-CL"/>
        </w:rPr>
        <w:t xml:space="preserve"> de</w:t>
      </w:r>
      <w:r w:rsidRPr="000A057B">
        <w:rPr>
          <w:lang w:val="es-CL" w:eastAsia="es-CL"/>
        </w:rPr>
        <w:t xml:space="preserve"> </w:t>
      </w:r>
      <w:proofErr w:type="spellStart"/>
      <w:r w:rsidRPr="000A057B">
        <w:rPr>
          <w:lang w:val="es-CL" w:eastAsia="es-CL"/>
        </w:rPr>
        <w:t>Dbe</w:t>
      </w:r>
      <w:proofErr w:type="spellEnd"/>
      <w:r w:rsidRPr="000A057B">
        <w:rPr>
          <w:lang w:val="es-CL" w:eastAsia="es-CL"/>
        </w:rPr>
        <w:t xml:space="preserve">) se encuentran cercanos a lo reportado por </w:t>
      </w:r>
      <w:proofErr w:type="spellStart"/>
      <w:r w:rsidRPr="000A057B">
        <w:rPr>
          <w:lang w:val="es-CL" w:eastAsia="es-CL"/>
        </w:rPr>
        <w:t>Felker</w:t>
      </w:r>
      <w:proofErr w:type="spellEnd"/>
      <w:r w:rsidRPr="000A057B">
        <w:rPr>
          <w:lang w:val="es-CL" w:eastAsia="es-CL"/>
        </w:rPr>
        <w:t xml:space="preserve"> </w:t>
      </w:r>
      <w:r w:rsidRPr="004B2A1E">
        <w:rPr>
          <w:i/>
          <w:iCs/>
          <w:lang w:val="es-CL" w:eastAsia="es-CL"/>
        </w:rPr>
        <w:t>et al.</w:t>
      </w:r>
      <w:r w:rsidRPr="000A057B">
        <w:rPr>
          <w:lang w:val="es-CL" w:eastAsia="es-CL"/>
        </w:rPr>
        <w:t xml:space="preserve">, (1989) para </w:t>
      </w:r>
      <w:r w:rsidRPr="000A057B">
        <w:rPr>
          <w:i/>
          <w:iCs/>
          <w:lang w:val="es-CL" w:eastAsia="es-CL"/>
        </w:rPr>
        <w:t>P. alba</w:t>
      </w:r>
      <w:r w:rsidRPr="000A057B">
        <w:rPr>
          <w:lang w:val="es-CL" w:eastAsia="es-CL"/>
        </w:rPr>
        <w:t xml:space="preserve"> y por Aronson et al., (2002) para </w:t>
      </w:r>
      <w:r w:rsidRPr="000A057B">
        <w:rPr>
          <w:i/>
          <w:iCs/>
          <w:lang w:val="es-CL" w:eastAsia="es-CL"/>
        </w:rPr>
        <w:t>P. alba</w:t>
      </w:r>
      <w:r w:rsidRPr="000A057B">
        <w:rPr>
          <w:lang w:val="es-CL" w:eastAsia="es-CL"/>
        </w:rPr>
        <w:t xml:space="preserve"> y </w:t>
      </w:r>
      <w:r w:rsidRPr="000A057B">
        <w:rPr>
          <w:i/>
          <w:iCs/>
          <w:lang w:val="es-CL" w:eastAsia="es-CL"/>
        </w:rPr>
        <w:t>P. chilensis</w:t>
      </w:r>
      <w:r w:rsidRPr="000A057B">
        <w:rPr>
          <w:lang w:val="es-CL" w:eastAsia="es-CL"/>
        </w:rPr>
        <w:t xml:space="preserve">. Sin embargo, los valores de estos estudios provienen de plantaciones de estas especies y no de poblaciones naturales como las estudiadas. </w:t>
      </w:r>
    </w:p>
    <w:p w14:paraId="65CDCEA8" w14:textId="77777777" w:rsidR="007A4329" w:rsidRDefault="007A4329" w:rsidP="007A4329">
      <w:pPr>
        <w:spacing w:line="276" w:lineRule="auto"/>
        <w:rPr>
          <w:lang w:val="es-CL" w:eastAsia="es-CL"/>
        </w:rPr>
      </w:pPr>
      <w:r w:rsidRPr="000A057B">
        <w:rPr>
          <w:lang w:val="es-CL" w:eastAsia="es-CL"/>
        </w:rPr>
        <w:t xml:space="preserve">Por otro lado, el género </w:t>
      </w:r>
      <w:r w:rsidRPr="000A057B">
        <w:rPr>
          <w:i/>
          <w:iCs/>
          <w:lang w:val="es-CL" w:eastAsia="es-CL"/>
        </w:rPr>
        <w:t>Prosopis</w:t>
      </w:r>
      <w:r w:rsidRPr="000A057B">
        <w:rPr>
          <w:lang w:val="es-CL" w:eastAsia="es-CL"/>
        </w:rPr>
        <w:t xml:space="preserve"> presenta una distribución de la biomasa aérea que se acumula de forma decreciente en </w:t>
      </w:r>
      <w:r>
        <w:rPr>
          <w:lang w:val="es-CL" w:eastAsia="es-CL"/>
        </w:rPr>
        <w:t>f</w:t>
      </w:r>
      <w:r w:rsidRPr="000A057B">
        <w:rPr>
          <w:lang w:val="es-CL" w:eastAsia="es-CL"/>
        </w:rPr>
        <w:t xml:space="preserve">ustes, </w:t>
      </w:r>
      <w:r>
        <w:rPr>
          <w:lang w:val="es-CL" w:eastAsia="es-CL"/>
        </w:rPr>
        <w:t>r</w:t>
      </w:r>
      <w:r w:rsidRPr="000A057B">
        <w:rPr>
          <w:lang w:val="es-CL" w:eastAsia="es-CL"/>
        </w:rPr>
        <w:t xml:space="preserve">amas leñosas de mayor tamaño y en menor medida en hojas (Aronson </w:t>
      </w:r>
      <w:r w:rsidRPr="004B2A1E">
        <w:rPr>
          <w:i/>
          <w:iCs/>
          <w:lang w:val="es-CL" w:eastAsia="es-CL"/>
        </w:rPr>
        <w:t>et al</w:t>
      </w:r>
      <w:r w:rsidRPr="000A057B">
        <w:rPr>
          <w:lang w:val="es-CL" w:eastAsia="es-CL"/>
        </w:rPr>
        <w:t xml:space="preserve">., 2002; Padrón y Navarro 2004, Khan </w:t>
      </w:r>
      <w:r w:rsidRPr="004B2A1E">
        <w:rPr>
          <w:i/>
          <w:iCs/>
          <w:lang w:val="es-CL" w:eastAsia="es-CL"/>
        </w:rPr>
        <w:t>et al.</w:t>
      </w:r>
      <w:r w:rsidRPr="000A057B">
        <w:rPr>
          <w:lang w:val="es-CL" w:eastAsia="es-CL"/>
        </w:rPr>
        <w:t xml:space="preserve">, 2011). Los resultados del estudio indican que la biomasa de la población se encuentra concentrada en </w:t>
      </w:r>
      <w:r>
        <w:rPr>
          <w:lang w:val="es-CL" w:eastAsia="es-CL"/>
        </w:rPr>
        <w:t>r</w:t>
      </w:r>
      <w:r w:rsidRPr="000A057B">
        <w:rPr>
          <w:lang w:val="es-CL" w:eastAsia="es-CL"/>
        </w:rPr>
        <w:t>amas (8</w:t>
      </w:r>
      <w:r>
        <w:rPr>
          <w:lang w:val="es-CL" w:eastAsia="es-CL"/>
        </w:rPr>
        <w:t>3</w:t>
      </w:r>
      <w:r w:rsidRPr="000A057B">
        <w:rPr>
          <w:lang w:val="es-CL" w:eastAsia="es-CL"/>
        </w:rPr>
        <w:t>,</w:t>
      </w:r>
      <w:r>
        <w:rPr>
          <w:lang w:val="es-CL" w:eastAsia="es-CL"/>
        </w:rPr>
        <w:t>7</w:t>
      </w:r>
      <w:r w:rsidRPr="000A057B">
        <w:rPr>
          <w:lang w:val="es-CL" w:eastAsia="es-CL"/>
        </w:rPr>
        <w:t xml:space="preserve">%), </w:t>
      </w:r>
      <w:r>
        <w:rPr>
          <w:lang w:val="es-CL" w:eastAsia="es-CL"/>
        </w:rPr>
        <w:t>f</w:t>
      </w:r>
      <w:r w:rsidRPr="000A057B">
        <w:rPr>
          <w:lang w:val="es-CL" w:eastAsia="es-CL"/>
        </w:rPr>
        <w:t>ustes (</w:t>
      </w:r>
      <w:r>
        <w:rPr>
          <w:lang w:val="es-CL" w:eastAsia="es-CL"/>
        </w:rPr>
        <w:t>12,6</w:t>
      </w:r>
      <w:r w:rsidRPr="000A057B">
        <w:rPr>
          <w:lang w:val="es-CL" w:eastAsia="es-CL"/>
        </w:rPr>
        <w:t xml:space="preserve">%) y en menor medida en </w:t>
      </w:r>
      <w:r>
        <w:rPr>
          <w:lang w:val="es-CL" w:eastAsia="es-CL"/>
        </w:rPr>
        <w:t>h</w:t>
      </w:r>
      <w:r w:rsidRPr="000A057B">
        <w:rPr>
          <w:lang w:val="es-CL" w:eastAsia="es-CL"/>
        </w:rPr>
        <w:t>ojas (</w:t>
      </w:r>
      <w:r>
        <w:rPr>
          <w:lang w:val="es-CL" w:eastAsia="es-CL"/>
        </w:rPr>
        <w:t>3,7</w:t>
      </w:r>
      <w:r w:rsidRPr="000A057B">
        <w:rPr>
          <w:lang w:val="es-CL" w:eastAsia="es-CL"/>
        </w:rPr>
        <w:t>%) acumulando su biomasa (7</w:t>
      </w:r>
      <w:r>
        <w:rPr>
          <w:lang w:val="es-CL" w:eastAsia="es-CL"/>
        </w:rPr>
        <w:t>6</w:t>
      </w:r>
      <w:r w:rsidRPr="000A057B">
        <w:rPr>
          <w:lang w:val="es-CL" w:eastAsia="es-CL"/>
        </w:rPr>
        <w:t>,</w:t>
      </w:r>
      <w:r>
        <w:rPr>
          <w:lang w:val="es-CL" w:eastAsia="es-CL"/>
        </w:rPr>
        <w:t>4</w:t>
      </w:r>
      <w:r w:rsidRPr="000A057B">
        <w:rPr>
          <w:lang w:val="es-CL" w:eastAsia="es-CL"/>
        </w:rPr>
        <w:t>% de la biomasa) en individuos de gran tamaño (&gt;</w:t>
      </w:r>
      <w:r>
        <w:rPr>
          <w:lang w:val="es-CL" w:eastAsia="es-CL"/>
        </w:rPr>
        <w:t>48</w:t>
      </w:r>
      <w:r w:rsidRPr="000A057B">
        <w:rPr>
          <w:lang w:val="es-CL" w:eastAsia="es-CL"/>
        </w:rPr>
        <w:t xml:space="preserve"> cm). Algo similar observaron </w:t>
      </w:r>
      <w:proofErr w:type="spellStart"/>
      <w:r w:rsidRPr="000A057B">
        <w:rPr>
          <w:lang w:val="es-CL" w:eastAsia="es-CL"/>
        </w:rPr>
        <w:t>Sione</w:t>
      </w:r>
      <w:proofErr w:type="spellEnd"/>
      <w:r w:rsidRPr="000A057B">
        <w:rPr>
          <w:lang w:val="es-CL" w:eastAsia="es-CL"/>
        </w:rPr>
        <w:t xml:space="preserve"> </w:t>
      </w:r>
      <w:r w:rsidRPr="00880D4E">
        <w:rPr>
          <w:i/>
          <w:iCs/>
          <w:lang w:val="es-CL" w:eastAsia="es-CL"/>
        </w:rPr>
        <w:t>et al.</w:t>
      </w:r>
      <w:r w:rsidRPr="000A057B">
        <w:rPr>
          <w:lang w:val="es-CL" w:eastAsia="es-CL"/>
        </w:rPr>
        <w:t xml:space="preserve"> (2020) en </w:t>
      </w:r>
      <w:r w:rsidRPr="000A057B">
        <w:rPr>
          <w:i/>
          <w:iCs/>
          <w:lang w:val="es-CL" w:eastAsia="es-CL"/>
        </w:rPr>
        <w:t xml:space="preserve">P. </w:t>
      </w:r>
      <w:proofErr w:type="spellStart"/>
      <w:r w:rsidRPr="000A057B">
        <w:rPr>
          <w:i/>
          <w:iCs/>
          <w:lang w:val="es-CL" w:eastAsia="es-CL"/>
        </w:rPr>
        <w:t>nigra</w:t>
      </w:r>
      <w:proofErr w:type="spellEnd"/>
      <w:r w:rsidRPr="000A057B">
        <w:rPr>
          <w:lang w:val="es-CL" w:eastAsia="es-CL"/>
        </w:rPr>
        <w:t xml:space="preserve">, registrando diferencias en la distribución de la biomasa a partir de las clases diamétricas, encontrando una mayor concentración en </w:t>
      </w:r>
      <w:r>
        <w:rPr>
          <w:lang w:val="es-CL" w:eastAsia="es-CL"/>
        </w:rPr>
        <w:t>r</w:t>
      </w:r>
      <w:r w:rsidRPr="000A057B">
        <w:rPr>
          <w:lang w:val="es-CL" w:eastAsia="es-CL"/>
        </w:rPr>
        <w:t xml:space="preserve">amas grande y en el conjunto formado por </w:t>
      </w:r>
      <w:r>
        <w:rPr>
          <w:lang w:val="es-CL" w:eastAsia="es-CL"/>
        </w:rPr>
        <w:t>r</w:t>
      </w:r>
      <w:r w:rsidRPr="000A057B">
        <w:rPr>
          <w:lang w:val="es-CL" w:eastAsia="es-CL"/>
        </w:rPr>
        <w:t xml:space="preserve">amas pequeñas, hojas, flores y frutos y en menor medida en los Fustes, en individuos sobre los 25 cm de diámetro. </w:t>
      </w:r>
    </w:p>
    <w:p w14:paraId="237E0110" w14:textId="77777777" w:rsidR="007A4329" w:rsidRPr="00654415" w:rsidRDefault="007A4329" w:rsidP="007A4329">
      <w:pPr>
        <w:spacing w:line="276" w:lineRule="auto"/>
        <w:rPr>
          <w:lang w:val="es-CL" w:eastAsia="es-CL"/>
        </w:rPr>
      </w:pPr>
      <w:r w:rsidRPr="00654415">
        <w:rPr>
          <w:lang w:val="es-CL" w:eastAsia="es-CL"/>
        </w:rPr>
        <w:t xml:space="preserve">La literatura indica que </w:t>
      </w:r>
      <w:r w:rsidRPr="00654415">
        <w:rPr>
          <w:i/>
          <w:iCs/>
          <w:lang w:val="es-CL" w:eastAsia="es-CL"/>
        </w:rPr>
        <w:t>N. alba</w:t>
      </w:r>
      <w:r w:rsidRPr="00654415">
        <w:rPr>
          <w:lang w:val="es-CL" w:eastAsia="es-CL"/>
        </w:rPr>
        <w:t xml:space="preserve"> (ex </w:t>
      </w:r>
      <w:r w:rsidRPr="00654415">
        <w:rPr>
          <w:i/>
          <w:iCs/>
          <w:lang w:val="es-CL" w:eastAsia="es-CL"/>
        </w:rPr>
        <w:t>P. alba</w:t>
      </w:r>
      <w:r w:rsidRPr="00654415">
        <w:rPr>
          <w:lang w:val="es-CL" w:eastAsia="es-CL"/>
        </w:rPr>
        <w:t xml:space="preserve">) florece entre los meses de noviembre y diciembre, fructificando en febrero (Rodríguez </w:t>
      </w:r>
      <w:r w:rsidRPr="00654415">
        <w:rPr>
          <w:i/>
          <w:iCs/>
          <w:lang w:val="es-CL" w:eastAsia="es-CL"/>
        </w:rPr>
        <w:t>et al.</w:t>
      </w:r>
      <w:r w:rsidRPr="00654415">
        <w:rPr>
          <w:lang w:val="es-CL" w:eastAsia="es-CL"/>
        </w:rPr>
        <w:t>, 1983). Si bien este periodo es variable según las condiciones ambientales locales, los valores registrados a la fecha indicarían una concentración de los frutos durante los primeros tres meses del año. Justificando la ausencia de frutos durante la medición.</w:t>
      </w:r>
    </w:p>
    <w:p w14:paraId="33FB8A38" w14:textId="77777777" w:rsidR="007A4329" w:rsidRDefault="007A4329" w:rsidP="007A4329">
      <w:pPr>
        <w:spacing w:line="276" w:lineRule="auto"/>
        <w:rPr>
          <w:lang w:val="es-CL"/>
        </w:rPr>
      </w:pPr>
      <w:r w:rsidRPr="00D73DE7">
        <w:rPr>
          <w:lang w:val="es-CL" w:eastAsia="es-CL"/>
        </w:rPr>
        <w:t xml:space="preserve">Los cambios encontrados en las medias de las variables estudiadas se atribuyen en primer lugar a los </w:t>
      </w:r>
      <w:bookmarkStart w:id="48" w:name="_Hlk168409838"/>
      <w:r w:rsidRPr="00D73DE7">
        <w:rPr>
          <w:lang w:val="es-CL" w:eastAsia="es-CL"/>
        </w:rPr>
        <w:t xml:space="preserve">cambios en la clasificación de vitalidad que registran los individuos de la población entre una medición y otra, que involucraría en promedio a un 10,2% </w:t>
      </w:r>
      <w:bookmarkEnd w:id="48"/>
      <w:r w:rsidRPr="00D73DE7">
        <w:rPr>
          <w:lang w:val="es-CL" w:eastAsia="es-CL"/>
        </w:rPr>
        <w:t xml:space="preserve">de la población, con árboles </w:t>
      </w:r>
      <w:r w:rsidRPr="00D73DE7">
        <w:rPr>
          <w:lang w:val="es-CL"/>
        </w:rPr>
        <w:t xml:space="preserve">que pasan de Vivos a Secos, Secos a Vivos, que no han podido ser ubicados (Vivos o secos a Desaparecidos) o han sido ubicados luego de ser clasificados como Desaparecidos en una medición anterior (Desaparecidos a Vivos o Secos). </w:t>
      </w:r>
    </w:p>
    <w:p w14:paraId="3866C851" w14:textId="3D193255" w:rsidR="00F651EF" w:rsidRDefault="00F651EF" w:rsidP="007A4329">
      <w:pPr>
        <w:spacing w:line="276" w:lineRule="auto"/>
        <w:rPr>
          <w:lang w:val="es-CL" w:eastAsia="es-CL"/>
        </w:rPr>
      </w:pPr>
      <w:r>
        <w:rPr>
          <w:lang w:val="es-CL" w:eastAsia="es-CL"/>
        </w:rPr>
        <w:t xml:space="preserve">En término de la vitalidad de los individuos de la población, </w:t>
      </w:r>
      <w:r w:rsidRPr="00F651EF">
        <w:rPr>
          <w:lang w:val="es-CL" w:eastAsia="es-CL"/>
        </w:rPr>
        <w:t xml:space="preserve">es importante señalar que para el último periodo analizado (enero2024-abril 2024) el número de árboles que rebrota (Cambio de “Secos” a “Vivos”) se encuentra un 46,6% por sobre el promedio registrado a la fecha (7,5±3,4 árboles), coincidiendo con el mismo periodo para el año 2023, siendo ambas mediciones los valores más altos registradas a la fecha. A </w:t>
      </w:r>
      <w:r>
        <w:rPr>
          <w:lang w:val="es-CL" w:eastAsia="es-CL"/>
        </w:rPr>
        <w:t xml:space="preserve">estos </w:t>
      </w:r>
      <w:r w:rsidRPr="00F651EF">
        <w:rPr>
          <w:lang w:val="es-CL" w:eastAsia="es-CL"/>
        </w:rPr>
        <w:t xml:space="preserve">árboles, se le contrapone al número de árboles que se desecan (Cambio de “Vivos” a “Secos”) que alcanza un 95,4% sobre el promedio (7,5±3,5 árboles), siendo también el más alto registrado a la fecha. Esto proporcionalmente representa un ligero aumento de los individuos que se desecan por sobre los que rebrotan alcanzando una proporción de 0,6 individuos para un valor que en término históricos </w:t>
      </w:r>
      <w:r>
        <w:rPr>
          <w:lang w:val="es-CL" w:eastAsia="es-CL"/>
        </w:rPr>
        <w:t xml:space="preserve">(abril 2022-enero 2024) </w:t>
      </w:r>
      <w:r w:rsidRPr="00F651EF">
        <w:rPr>
          <w:lang w:val="es-CL" w:eastAsia="es-CL"/>
        </w:rPr>
        <w:t xml:space="preserve">se mueve entre 0,2 y 1,8 individuos. Esto indica la </w:t>
      </w:r>
      <w:r w:rsidRPr="00F651EF">
        <w:rPr>
          <w:lang w:val="es-CL" w:eastAsia="es-CL"/>
        </w:rPr>
        <w:lastRenderedPageBreak/>
        <w:t>importancia de seguir monitorear la totalidad de los individuos (“Vivos” y “Secos”) como se ha realizado hasta la fecha, para establecer posibles patrones en el comportamiento de la población</w:t>
      </w:r>
      <w:r w:rsidR="005E398C">
        <w:rPr>
          <w:lang w:val="es-CL" w:eastAsia="es-CL"/>
        </w:rPr>
        <w:t>.</w:t>
      </w:r>
    </w:p>
    <w:p w14:paraId="53F26427" w14:textId="0CA53173" w:rsidR="007A4329" w:rsidRDefault="007A4329" w:rsidP="007A4329">
      <w:pPr>
        <w:spacing w:line="276" w:lineRule="auto"/>
        <w:rPr>
          <w:lang w:val="es-CL" w:eastAsia="es-CL"/>
        </w:rPr>
      </w:pPr>
      <w:r w:rsidRPr="000A057B">
        <w:rPr>
          <w:lang w:val="es-CL" w:eastAsia="es-CL"/>
        </w:rPr>
        <w:t xml:space="preserve">Se observa </w:t>
      </w:r>
      <w:r w:rsidR="0089148B">
        <w:rPr>
          <w:lang w:val="es-CL" w:eastAsia="es-CL"/>
        </w:rPr>
        <w:t>un ligero quiebre en</w:t>
      </w:r>
      <w:r>
        <w:rPr>
          <w:lang w:val="es-CL" w:eastAsia="es-CL"/>
        </w:rPr>
        <w:t xml:space="preserve"> la tende</w:t>
      </w:r>
      <w:r w:rsidRPr="000A057B">
        <w:rPr>
          <w:lang w:val="es-CL" w:eastAsia="es-CL"/>
        </w:rPr>
        <w:t xml:space="preserve">ncia </w:t>
      </w:r>
      <w:r>
        <w:rPr>
          <w:lang w:val="es-CL" w:eastAsia="es-CL"/>
        </w:rPr>
        <w:t>a la fecha de</w:t>
      </w:r>
      <w:r w:rsidRPr="000A057B">
        <w:rPr>
          <w:lang w:val="es-CL" w:eastAsia="es-CL"/>
        </w:rPr>
        <w:t xml:space="preserve"> mantener la dirección de los cambios en los componentes estudiados (aumento de la biomasa de </w:t>
      </w:r>
      <w:r>
        <w:rPr>
          <w:lang w:val="es-CL" w:eastAsia="es-CL"/>
        </w:rPr>
        <w:t>R</w:t>
      </w:r>
      <w:r w:rsidRPr="000A057B">
        <w:rPr>
          <w:lang w:val="es-CL" w:eastAsia="es-CL"/>
        </w:rPr>
        <w:t xml:space="preserve">amas y biomasa aérea </w:t>
      </w:r>
      <w:r>
        <w:rPr>
          <w:lang w:val="es-CL" w:eastAsia="es-CL"/>
        </w:rPr>
        <w:t>T</w:t>
      </w:r>
      <w:r w:rsidRPr="000A057B">
        <w:rPr>
          <w:lang w:val="es-CL" w:eastAsia="es-CL"/>
        </w:rPr>
        <w:t>otal)</w:t>
      </w:r>
      <w:r>
        <w:rPr>
          <w:lang w:val="es-CL" w:eastAsia="es-CL"/>
        </w:rPr>
        <w:t xml:space="preserve">. Registrando </w:t>
      </w:r>
      <w:r>
        <w:rPr>
          <w:lang w:val="es-CL"/>
        </w:rPr>
        <w:t xml:space="preserve">en el último periodo (enero 2024-abril 2024) una disminución de la biomasa Total (6,1 %, 510,01 kg) </w:t>
      </w:r>
      <w:r>
        <w:rPr>
          <w:lang w:val="es-CL" w:eastAsia="es-CL"/>
        </w:rPr>
        <w:t>y de Ramas (19,4%, 1.251,9 kg), sumado a un</w:t>
      </w:r>
      <w:r w:rsidR="0089148B">
        <w:rPr>
          <w:lang w:val="es-CL" w:eastAsia="es-CL"/>
        </w:rPr>
        <w:t xml:space="preserve"> </w:t>
      </w:r>
      <w:r>
        <w:rPr>
          <w:lang w:val="es-CL" w:eastAsia="es-CL"/>
        </w:rPr>
        <w:t>aumento de la biomasa de fustes (5,1% 41,1 kg), l</w:t>
      </w:r>
      <w:r w:rsidRPr="000A057B">
        <w:rPr>
          <w:lang w:val="es-CL" w:eastAsia="es-CL"/>
        </w:rPr>
        <w:t>o que podría indicar un</w:t>
      </w:r>
      <w:r>
        <w:rPr>
          <w:lang w:val="es-CL" w:eastAsia="es-CL"/>
        </w:rPr>
        <w:t xml:space="preserve"> cambio</w:t>
      </w:r>
      <w:r w:rsidRPr="000A057B">
        <w:rPr>
          <w:lang w:val="es-CL" w:eastAsia="es-CL"/>
        </w:rPr>
        <w:t xml:space="preserve"> </w:t>
      </w:r>
      <w:r>
        <w:rPr>
          <w:lang w:val="es-CL" w:eastAsia="es-CL"/>
        </w:rPr>
        <w:t xml:space="preserve">en la </w:t>
      </w:r>
      <w:r w:rsidRPr="000A057B">
        <w:rPr>
          <w:lang w:val="es-CL" w:eastAsia="es-CL"/>
        </w:rPr>
        <w:t xml:space="preserve">tendencia </w:t>
      </w:r>
      <w:r>
        <w:rPr>
          <w:lang w:val="es-CL" w:eastAsia="es-CL"/>
        </w:rPr>
        <w:t xml:space="preserve">a adoptar un </w:t>
      </w:r>
      <w:r w:rsidRPr="000A057B">
        <w:rPr>
          <w:lang w:val="es-CL" w:eastAsia="es-CL"/>
        </w:rPr>
        <w:t xml:space="preserve">hábito más </w:t>
      </w:r>
      <w:proofErr w:type="spellStart"/>
      <w:r w:rsidRPr="000A057B">
        <w:rPr>
          <w:lang w:val="es-CL" w:eastAsia="es-CL"/>
        </w:rPr>
        <w:t>monopodial</w:t>
      </w:r>
      <w:proofErr w:type="spellEnd"/>
      <w:r w:rsidRPr="000A057B">
        <w:rPr>
          <w:lang w:val="es-CL" w:eastAsia="es-CL"/>
        </w:rPr>
        <w:t xml:space="preserve"> de los individuos hacia uno más simpodial.</w:t>
      </w:r>
      <w:r w:rsidR="0089148B">
        <w:rPr>
          <w:lang w:val="es-CL" w:eastAsia="es-CL"/>
        </w:rPr>
        <w:t xml:space="preserve"> Las mediciones programadas durante el año 2024 permitirán tener un mayor detalle si se mantiene esta tendencia o resulta en un cambio en el hábito de los individuos de la población. </w:t>
      </w:r>
    </w:p>
    <w:p w14:paraId="14F915E5" w14:textId="77777777" w:rsidR="007A4329" w:rsidRDefault="007A4329" w:rsidP="007A4329">
      <w:pPr>
        <w:spacing w:line="276" w:lineRule="auto"/>
        <w:rPr>
          <w:lang w:val="es-CL" w:eastAsia="es-CL"/>
        </w:rPr>
      </w:pPr>
    </w:p>
    <w:p w14:paraId="6F7ED3C9" w14:textId="77777777" w:rsidR="0089148B" w:rsidRDefault="0089148B" w:rsidP="007A4329">
      <w:pPr>
        <w:spacing w:line="276" w:lineRule="auto"/>
        <w:rPr>
          <w:lang w:val="es-CL" w:eastAsia="es-CL"/>
        </w:rPr>
      </w:pPr>
    </w:p>
    <w:bookmarkEnd w:id="46"/>
    <w:p w14:paraId="5D0BFD13" w14:textId="77777777" w:rsidR="000A057B" w:rsidRDefault="000A057B" w:rsidP="0089148B">
      <w:pPr>
        <w:spacing w:line="276" w:lineRule="auto"/>
        <w:rPr>
          <w:lang w:val="es-CL"/>
        </w:rPr>
      </w:pPr>
    </w:p>
    <w:p w14:paraId="334B452D" w14:textId="77777777" w:rsidR="007A4329" w:rsidRDefault="007A4329" w:rsidP="00A736F2">
      <w:pPr>
        <w:spacing w:line="276" w:lineRule="auto"/>
        <w:rPr>
          <w:lang w:val="es-CL"/>
        </w:rPr>
      </w:pPr>
    </w:p>
    <w:p w14:paraId="5EB9B2EB" w14:textId="77777777" w:rsidR="007A4329" w:rsidRDefault="007A4329" w:rsidP="00A736F2">
      <w:pPr>
        <w:spacing w:line="276" w:lineRule="auto"/>
        <w:rPr>
          <w:lang w:val="es-CL"/>
        </w:rPr>
      </w:pPr>
    </w:p>
    <w:p w14:paraId="646A56BC" w14:textId="77777777" w:rsidR="007A4329" w:rsidRDefault="007A4329" w:rsidP="00A736F2">
      <w:pPr>
        <w:spacing w:line="276" w:lineRule="auto"/>
        <w:rPr>
          <w:lang w:val="es-CL"/>
        </w:rPr>
      </w:pPr>
    </w:p>
    <w:p w14:paraId="16DDD617" w14:textId="77777777" w:rsidR="007A4329" w:rsidRDefault="007A4329" w:rsidP="00A736F2">
      <w:pPr>
        <w:spacing w:line="276" w:lineRule="auto"/>
        <w:rPr>
          <w:lang w:val="es-CL"/>
        </w:rPr>
      </w:pPr>
    </w:p>
    <w:p w14:paraId="3DC110E0" w14:textId="77777777" w:rsidR="007A4329" w:rsidRDefault="007A4329" w:rsidP="00A736F2">
      <w:pPr>
        <w:spacing w:line="276" w:lineRule="auto"/>
        <w:rPr>
          <w:lang w:val="es-CL"/>
        </w:rPr>
      </w:pPr>
    </w:p>
    <w:p w14:paraId="52E64DE9" w14:textId="77777777" w:rsidR="007A4329" w:rsidRDefault="007A4329" w:rsidP="00A736F2">
      <w:pPr>
        <w:spacing w:line="276" w:lineRule="auto"/>
        <w:rPr>
          <w:lang w:val="es-CL"/>
        </w:rPr>
      </w:pPr>
    </w:p>
    <w:p w14:paraId="270E63C0" w14:textId="77777777" w:rsidR="007A4329" w:rsidRDefault="007A4329" w:rsidP="00A736F2">
      <w:pPr>
        <w:spacing w:line="276" w:lineRule="auto"/>
        <w:rPr>
          <w:lang w:val="es-CL"/>
        </w:rPr>
      </w:pPr>
    </w:p>
    <w:p w14:paraId="4A2B53F6" w14:textId="77777777" w:rsidR="007A4329" w:rsidRDefault="007A4329" w:rsidP="00A736F2">
      <w:pPr>
        <w:spacing w:line="276" w:lineRule="auto"/>
        <w:rPr>
          <w:lang w:val="es-CL"/>
        </w:rPr>
      </w:pPr>
    </w:p>
    <w:p w14:paraId="05064CFF" w14:textId="77777777" w:rsidR="007A4329" w:rsidRPr="007A4329" w:rsidRDefault="007A4329" w:rsidP="00A736F2">
      <w:pPr>
        <w:spacing w:line="276" w:lineRule="auto"/>
        <w:rPr>
          <w:lang w:val="es-CL"/>
        </w:rPr>
      </w:pPr>
    </w:p>
    <w:p w14:paraId="703F10E6" w14:textId="77777777" w:rsidR="000A057B" w:rsidRDefault="000A057B" w:rsidP="00A736F2">
      <w:pPr>
        <w:spacing w:line="276" w:lineRule="auto"/>
      </w:pPr>
    </w:p>
    <w:p w14:paraId="2594042D" w14:textId="77777777" w:rsidR="000A057B" w:rsidRDefault="000A057B" w:rsidP="00A736F2">
      <w:pPr>
        <w:spacing w:line="276" w:lineRule="auto"/>
      </w:pPr>
    </w:p>
    <w:p w14:paraId="1B77DB6F" w14:textId="77777777" w:rsidR="000A057B" w:rsidRDefault="000A057B" w:rsidP="00A736F2">
      <w:pPr>
        <w:spacing w:line="276" w:lineRule="auto"/>
      </w:pPr>
    </w:p>
    <w:p w14:paraId="452F5C22" w14:textId="77777777" w:rsidR="000A057B" w:rsidRDefault="000A057B" w:rsidP="00A736F2">
      <w:pPr>
        <w:spacing w:line="276" w:lineRule="auto"/>
      </w:pPr>
    </w:p>
    <w:p w14:paraId="4ABAE4A1" w14:textId="77777777" w:rsidR="00297A44" w:rsidRDefault="00297A44" w:rsidP="00746338">
      <w:pPr>
        <w:pStyle w:val="Textocomentario"/>
        <w:spacing w:after="240" w:line="276" w:lineRule="auto"/>
        <w:rPr>
          <w:lang w:val="es-CL"/>
        </w:rPr>
      </w:pPr>
    </w:p>
    <w:p w14:paraId="275C4A67" w14:textId="77777777" w:rsidR="00746338" w:rsidRPr="003E2406" w:rsidRDefault="00746338" w:rsidP="007E4A27">
      <w:pPr>
        <w:pStyle w:val="Ttulo1"/>
      </w:pPr>
      <w:bookmarkStart w:id="49" w:name="_Toc168928897"/>
      <w:bookmarkEnd w:id="47"/>
      <w:r w:rsidRPr="003E2406">
        <w:lastRenderedPageBreak/>
        <w:t>CONCLUSIONES Y RECOMENDACIONES</w:t>
      </w:r>
      <w:bookmarkEnd w:id="49"/>
    </w:p>
    <w:p w14:paraId="7D531947" w14:textId="35342BBA" w:rsidR="004D7A28" w:rsidRPr="0093080F" w:rsidRDefault="004D7A28" w:rsidP="004D7A28">
      <w:pPr>
        <w:pStyle w:val="Textocomentario"/>
        <w:spacing w:line="276" w:lineRule="auto"/>
        <w:rPr>
          <w:lang w:val="es-CL"/>
        </w:rPr>
      </w:pPr>
      <w:bookmarkStart w:id="50" w:name="_Hlk109050104"/>
      <w:bookmarkStart w:id="51" w:name="_Hlk137476469"/>
      <w:bookmarkStart w:id="52" w:name="_Hlk162360052"/>
      <w:bookmarkStart w:id="53" w:name="_Hlk130674795"/>
      <w:bookmarkStart w:id="54" w:name="_Toc92874278"/>
      <w:bookmarkStart w:id="55" w:name="_Toc89772459"/>
      <w:bookmarkStart w:id="56" w:name="_Toc89772836"/>
      <w:r w:rsidRPr="0093080F">
        <w:rPr>
          <w:lang w:val="es-CL"/>
        </w:rPr>
        <w:t>La estructura de la población está constituida mayoritariamente por individuos vivos (sólo un 2</w:t>
      </w:r>
      <w:r>
        <w:rPr>
          <w:lang w:val="es-CL"/>
        </w:rPr>
        <w:t>9</w:t>
      </w:r>
      <w:r w:rsidRPr="0093080F">
        <w:rPr>
          <w:lang w:val="es-CL"/>
        </w:rPr>
        <w:t>,</w:t>
      </w:r>
      <w:r>
        <w:rPr>
          <w:lang w:val="es-CL"/>
        </w:rPr>
        <w:t>8</w:t>
      </w:r>
      <w:r w:rsidRPr="0093080F">
        <w:rPr>
          <w:lang w:val="es-CL"/>
        </w:rPr>
        <w:t xml:space="preserve">% están secos), jóvenes o de poco desarrollo, con un </w:t>
      </w:r>
      <w:r w:rsidR="00967D38">
        <w:rPr>
          <w:lang w:val="es-CL"/>
        </w:rPr>
        <w:t>80,1</w:t>
      </w:r>
      <w:r w:rsidRPr="0093080F">
        <w:rPr>
          <w:lang w:val="es-CL"/>
        </w:rPr>
        <w:t>% en las clases diamétricas de menor tamaño (&lt; 5 cm</w:t>
      </w:r>
      <w:r w:rsidR="00C2659B">
        <w:rPr>
          <w:lang w:val="es-CL"/>
        </w:rPr>
        <w:t xml:space="preserve"> de </w:t>
      </w:r>
      <w:proofErr w:type="spellStart"/>
      <w:r w:rsidR="00C2659B">
        <w:rPr>
          <w:lang w:val="es-CL"/>
        </w:rPr>
        <w:t>Dbe</w:t>
      </w:r>
      <w:proofErr w:type="spellEnd"/>
      <w:r w:rsidRPr="0093080F">
        <w:rPr>
          <w:lang w:val="es-CL"/>
        </w:rPr>
        <w:t xml:space="preserve">), con alturas medias que no superan los </w:t>
      </w:r>
      <w:r>
        <w:rPr>
          <w:lang w:val="es-CL"/>
        </w:rPr>
        <w:t>56</w:t>
      </w:r>
      <w:r w:rsidRPr="0093080F">
        <w:rPr>
          <w:lang w:val="es-CL"/>
        </w:rPr>
        <w:t xml:space="preserve"> cm, donde sólo un </w:t>
      </w:r>
      <w:r>
        <w:rPr>
          <w:lang w:val="es-CL"/>
        </w:rPr>
        <w:t>9,9</w:t>
      </w:r>
      <w:r w:rsidRPr="0093080F">
        <w:rPr>
          <w:lang w:val="es-CL"/>
        </w:rPr>
        <w:t>% de los individuos de mayor tamaño (&gt;20, cm</w:t>
      </w:r>
      <w:r w:rsidR="00C2659B">
        <w:rPr>
          <w:lang w:val="es-CL"/>
        </w:rPr>
        <w:t xml:space="preserve"> de </w:t>
      </w:r>
      <w:proofErr w:type="spellStart"/>
      <w:r w:rsidR="00C2659B">
        <w:rPr>
          <w:lang w:val="es-CL"/>
        </w:rPr>
        <w:t>Dbe</w:t>
      </w:r>
      <w:proofErr w:type="spellEnd"/>
      <w:r w:rsidRPr="0093080F">
        <w:rPr>
          <w:lang w:val="es-CL"/>
        </w:rPr>
        <w:t>) pueden alcanzar hasta los 6,</w:t>
      </w:r>
      <w:r>
        <w:rPr>
          <w:lang w:val="es-CL"/>
        </w:rPr>
        <w:t>0</w:t>
      </w:r>
      <w:r w:rsidRPr="0093080F">
        <w:rPr>
          <w:lang w:val="es-CL"/>
        </w:rPr>
        <w:t xml:space="preserve"> m de altura. Además, la población presentaría una alta capacidad de retoñación, tratándose en su mayoría de individuos de hábito arbóreo-arbustivo, con más de un fuste (plurifustales) y varias ramas principales, estructura que se ha mantenido constante en el periodo analizado.</w:t>
      </w:r>
    </w:p>
    <w:p w14:paraId="77FDA6DC" w14:textId="77777777" w:rsidR="004D7A28" w:rsidRPr="0093080F" w:rsidRDefault="004D7A28" w:rsidP="004D7A28">
      <w:pPr>
        <w:pStyle w:val="Textocomentario"/>
        <w:spacing w:line="276" w:lineRule="auto"/>
        <w:rPr>
          <w:lang w:val="es-CL"/>
        </w:rPr>
      </w:pPr>
      <w:r w:rsidRPr="0093080F">
        <w:rPr>
          <w:lang w:val="es-CL"/>
        </w:rPr>
        <w:t xml:space="preserve">En virtud de la imposibilidad de realizar un muestreo destructivo de los individuos en el área para construir modelos locales de biomasa, los resultados de las funciones alométricas seleccionadas entregan el valor medio de biomasa aérea más centrado en torno al promedio (dispersión &lt; 0,5 a 1,0 </w:t>
      </w:r>
      <w:proofErr w:type="spellStart"/>
      <w:r w:rsidRPr="0093080F">
        <w:rPr>
          <w:lang w:val="es-CL"/>
        </w:rPr>
        <w:t>desv</w:t>
      </w:r>
      <w:proofErr w:type="spellEnd"/>
      <w:r w:rsidRPr="0093080F">
        <w:rPr>
          <w:lang w:val="es-CL"/>
        </w:rPr>
        <w:t>. estándar de la media). Est</w:t>
      </w:r>
      <w:r>
        <w:rPr>
          <w:lang w:val="es-CL"/>
        </w:rPr>
        <w:t>o</w:t>
      </w:r>
      <w:r w:rsidRPr="0093080F">
        <w:rPr>
          <w:lang w:val="es-CL"/>
        </w:rPr>
        <w:t>s</w:t>
      </w:r>
      <w:r>
        <w:rPr>
          <w:lang w:val="es-CL"/>
        </w:rPr>
        <w:t xml:space="preserve"> modelos han sido aplicados en informes anteriores, durante el seguimiento del año 2023 y</w:t>
      </w:r>
      <w:r w:rsidRPr="0093080F">
        <w:rPr>
          <w:lang w:val="es-CL"/>
        </w:rPr>
        <w:t xml:space="preserve"> corresponden a modelos tradicionales para estudios de biomasa </w:t>
      </w:r>
      <w:r>
        <w:rPr>
          <w:lang w:val="es-CL"/>
        </w:rPr>
        <w:t>que</w:t>
      </w:r>
      <w:r w:rsidRPr="0093080F">
        <w:rPr>
          <w:lang w:val="es-CL"/>
        </w:rPr>
        <w:t xml:space="preserve"> utilizan variables de rápida medición en terreno (diámetro basal equivalente, altura, diámetro de copas, etc.), abarcando un amplio rango de especies del género </w:t>
      </w:r>
      <w:r w:rsidRPr="0093080F">
        <w:rPr>
          <w:i/>
          <w:iCs/>
          <w:lang w:val="es-CL"/>
        </w:rPr>
        <w:t>Prosopis</w:t>
      </w:r>
      <w:r w:rsidRPr="0093080F">
        <w:rPr>
          <w:lang w:val="es-CL"/>
        </w:rPr>
        <w:t xml:space="preserve">, con hábitos de crecimiento afines a los de la población estudiada. </w:t>
      </w:r>
    </w:p>
    <w:p w14:paraId="58F73FAE" w14:textId="271E0F59" w:rsidR="004D7A28" w:rsidRPr="0093080F" w:rsidRDefault="004D7A28" w:rsidP="004D7A28">
      <w:pPr>
        <w:pStyle w:val="Textocomentario"/>
        <w:spacing w:line="276" w:lineRule="auto"/>
        <w:rPr>
          <w:lang w:val="es-CL"/>
        </w:rPr>
      </w:pPr>
      <w:r w:rsidRPr="0093080F">
        <w:rPr>
          <w:lang w:val="es-CL"/>
        </w:rPr>
        <w:t xml:space="preserve">La biomasa aérea total de la población alcanza a </w:t>
      </w:r>
      <w:r>
        <w:rPr>
          <w:lang w:val="es-CL"/>
        </w:rPr>
        <w:t>7.847,87</w:t>
      </w:r>
      <w:r w:rsidRPr="0093080F">
        <w:rPr>
          <w:lang w:val="es-CL"/>
        </w:rPr>
        <w:t xml:space="preserve"> kg, donde los individuos vivos concentran la mayor proporción (</w:t>
      </w:r>
      <w:r>
        <w:rPr>
          <w:lang w:val="es-CL"/>
        </w:rPr>
        <w:t>95,7</w:t>
      </w:r>
      <w:r w:rsidRPr="0093080F">
        <w:rPr>
          <w:lang w:val="es-CL"/>
        </w:rPr>
        <w:t xml:space="preserve">%), acumulándose, en un bajo número de individuos, (cinco árboles) de grandes dimensiones (&gt; </w:t>
      </w:r>
      <w:r>
        <w:rPr>
          <w:lang w:val="es-CL"/>
        </w:rPr>
        <w:t>48</w:t>
      </w:r>
      <w:r w:rsidRPr="0093080F">
        <w:rPr>
          <w:lang w:val="es-CL"/>
        </w:rPr>
        <w:t xml:space="preserve"> cm</w:t>
      </w:r>
      <w:r w:rsidR="00C2659B">
        <w:rPr>
          <w:lang w:val="es-CL"/>
        </w:rPr>
        <w:t xml:space="preserve"> de </w:t>
      </w:r>
      <w:proofErr w:type="spellStart"/>
      <w:r w:rsidR="00C2659B">
        <w:rPr>
          <w:lang w:val="es-CL"/>
        </w:rPr>
        <w:t>Dbe</w:t>
      </w:r>
      <w:proofErr w:type="spellEnd"/>
      <w:r w:rsidRPr="0093080F">
        <w:rPr>
          <w:lang w:val="es-CL"/>
        </w:rPr>
        <w:t xml:space="preserve">), los cuales representan </w:t>
      </w:r>
      <w:r>
        <w:rPr>
          <w:lang w:val="es-CL"/>
        </w:rPr>
        <w:t>más de</w:t>
      </w:r>
      <w:r w:rsidRPr="0093080F">
        <w:rPr>
          <w:lang w:val="es-CL"/>
        </w:rPr>
        <w:t xml:space="preserve"> 2/3 de la biomasa aérea total de la población. Los componentes de la biomasa aérea se acumulan en forma decreciente en las ramas (8</w:t>
      </w:r>
      <w:r>
        <w:rPr>
          <w:lang w:val="es-CL"/>
        </w:rPr>
        <w:t>3</w:t>
      </w:r>
      <w:r w:rsidRPr="0093080F">
        <w:rPr>
          <w:lang w:val="es-CL"/>
        </w:rPr>
        <w:t>,</w:t>
      </w:r>
      <w:r>
        <w:rPr>
          <w:lang w:val="es-CL"/>
        </w:rPr>
        <w:t>7</w:t>
      </w:r>
      <w:r w:rsidRPr="0093080F">
        <w:rPr>
          <w:lang w:val="es-CL"/>
        </w:rPr>
        <w:t>%), el fuste (</w:t>
      </w:r>
      <w:r>
        <w:rPr>
          <w:lang w:val="es-CL"/>
        </w:rPr>
        <w:t>12,6</w:t>
      </w:r>
      <w:r w:rsidRPr="0093080F">
        <w:rPr>
          <w:lang w:val="es-CL"/>
        </w:rPr>
        <w:t>%) y las hojas (</w:t>
      </w:r>
      <w:r>
        <w:rPr>
          <w:lang w:val="es-CL"/>
        </w:rPr>
        <w:t>3,7</w:t>
      </w:r>
      <w:r w:rsidRPr="0093080F">
        <w:rPr>
          <w:lang w:val="es-CL"/>
        </w:rPr>
        <w:t xml:space="preserve">%). </w:t>
      </w:r>
    </w:p>
    <w:p w14:paraId="2052D67F" w14:textId="0BC69885" w:rsidR="004D7A28" w:rsidRPr="0057470E" w:rsidRDefault="004D7A28" w:rsidP="004D7A28">
      <w:pPr>
        <w:pStyle w:val="Textocomentario"/>
        <w:spacing w:line="276" w:lineRule="auto"/>
        <w:rPr>
          <w:lang w:val="es-CL"/>
        </w:rPr>
      </w:pPr>
      <w:bookmarkStart w:id="57" w:name="_Hlk168411637"/>
      <w:r>
        <w:rPr>
          <w:lang w:val="es-CL"/>
        </w:rPr>
        <w:t>Los resultados indican un</w:t>
      </w:r>
      <w:r w:rsidRPr="0093080F">
        <w:rPr>
          <w:lang w:val="es-CL"/>
        </w:rPr>
        <w:t xml:space="preserve"> incremento </w:t>
      </w:r>
      <w:r>
        <w:rPr>
          <w:lang w:val="es-CL"/>
        </w:rPr>
        <w:t xml:space="preserve">entre el </w:t>
      </w:r>
      <w:r w:rsidRPr="0093080F">
        <w:rPr>
          <w:lang w:val="es-CL"/>
        </w:rPr>
        <w:t xml:space="preserve">periodo </w:t>
      </w:r>
      <w:r>
        <w:rPr>
          <w:lang w:val="es-CL"/>
        </w:rPr>
        <w:t xml:space="preserve">enero </w:t>
      </w:r>
      <w:r w:rsidRPr="0093080F">
        <w:rPr>
          <w:lang w:val="es-CL"/>
        </w:rPr>
        <w:t>de 202</w:t>
      </w:r>
      <w:r>
        <w:rPr>
          <w:lang w:val="es-CL"/>
        </w:rPr>
        <w:t>4</w:t>
      </w:r>
      <w:r w:rsidRPr="0093080F">
        <w:rPr>
          <w:lang w:val="es-CL"/>
        </w:rPr>
        <w:t xml:space="preserve"> y </w:t>
      </w:r>
      <w:r>
        <w:rPr>
          <w:lang w:val="es-CL"/>
        </w:rPr>
        <w:t>abril</w:t>
      </w:r>
      <w:r w:rsidRPr="0093080F">
        <w:rPr>
          <w:lang w:val="es-CL"/>
        </w:rPr>
        <w:t xml:space="preserve"> de 2024</w:t>
      </w:r>
      <w:r>
        <w:rPr>
          <w:lang w:val="es-CL"/>
        </w:rPr>
        <w:t xml:space="preserve"> </w:t>
      </w:r>
      <w:r w:rsidRPr="0093080F">
        <w:rPr>
          <w:lang w:val="es-CL"/>
        </w:rPr>
        <w:t>en la media del diámetro basal equivalente (0,</w:t>
      </w:r>
      <w:r>
        <w:rPr>
          <w:lang w:val="es-CL"/>
        </w:rPr>
        <w:t>15</w:t>
      </w:r>
      <w:r w:rsidRPr="0093080F">
        <w:rPr>
          <w:lang w:val="es-CL"/>
        </w:rPr>
        <w:t xml:space="preserve"> cm) y en </w:t>
      </w:r>
      <w:r>
        <w:rPr>
          <w:lang w:val="es-CL"/>
        </w:rPr>
        <w:t xml:space="preserve">el </w:t>
      </w:r>
      <w:r w:rsidRPr="0093080F">
        <w:rPr>
          <w:lang w:val="es-CL"/>
        </w:rPr>
        <w:t>área basal acumulada (</w:t>
      </w:r>
      <w:r w:rsidRPr="0093080F">
        <w:t>0,</w:t>
      </w:r>
      <w:r>
        <w:t xml:space="preserve">0608 </w:t>
      </w:r>
      <w:r w:rsidRPr="0093080F">
        <w:rPr>
          <w:lang w:val="es-CL"/>
        </w:rPr>
        <w:t>m</w:t>
      </w:r>
      <w:r w:rsidRPr="0093080F">
        <w:rPr>
          <w:vertAlign w:val="superscript"/>
          <w:lang w:val="es-CL"/>
        </w:rPr>
        <w:t>2</w:t>
      </w:r>
      <w:r w:rsidRPr="0093080F">
        <w:rPr>
          <w:lang w:val="es-CL"/>
        </w:rPr>
        <w:t>)</w:t>
      </w:r>
      <w:r>
        <w:rPr>
          <w:lang w:val="es-CL"/>
        </w:rPr>
        <w:t xml:space="preserve"> presentando diferencias estadísticamente significativas,</w:t>
      </w:r>
      <w:r w:rsidRPr="0093080F">
        <w:rPr>
          <w:lang w:val="es-CL"/>
        </w:rPr>
        <w:t xml:space="preserve"> Además</w:t>
      </w:r>
      <w:r>
        <w:rPr>
          <w:lang w:val="es-CL"/>
        </w:rPr>
        <w:t xml:space="preserve"> de</w:t>
      </w:r>
      <w:r w:rsidRPr="0093080F">
        <w:rPr>
          <w:lang w:val="es-CL"/>
        </w:rPr>
        <w:t xml:space="preserve"> un</w:t>
      </w:r>
      <w:r>
        <w:rPr>
          <w:lang w:val="es-CL"/>
        </w:rPr>
        <w:t xml:space="preserve"> incremento en la biomasa de</w:t>
      </w:r>
      <w:r w:rsidRPr="0093080F">
        <w:rPr>
          <w:lang w:val="es-CL"/>
        </w:rPr>
        <w:t xml:space="preserve"> </w:t>
      </w:r>
      <w:r>
        <w:rPr>
          <w:lang w:val="es-CL"/>
        </w:rPr>
        <w:t>Fustes (41,1 kg),</w:t>
      </w:r>
      <w:r w:rsidRPr="0057470E">
        <w:rPr>
          <w:lang w:val="es-CL"/>
        </w:rPr>
        <w:t xml:space="preserve"> </w:t>
      </w:r>
      <w:r>
        <w:rPr>
          <w:lang w:val="es-CL"/>
        </w:rPr>
        <w:t xml:space="preserve">y biomasa de </w:t>
      </w:r>
      <w:r w:rsidRPr="0093080F">
        <w:rPr>
          <w:lang w:val="es-CL"/>
        </w:rPr>
        <w:t>Hojas (</w:t>
      </w:r>
      <w:r>
        <w:rPr>
          <w:lang w:val="es-CL"/>
        </w:rPr>
        <w:t>23,99</w:t>
      </w:r>
      <w:r w:rsidRPr="0093080F">
        <w:t xml:space="preserve"> kg</w:t>
      </w:r>
      <w:r w:rsidRPr="0093080F">
        <w:rPr>
          <w:lang w:val="es-CL"/>
        </w:rPr>
        <w:t>)</w:t>
      </w:r>
      <w:r>
        <w:rPr>
          <w:lang w:val="es-CL"/>
        </w:rPr>
        <w:t xml:space="preserve">, sin presentar diferencias estadísticamente significativas. Por el contrario, se registra una disminución de la biomasa de </w:t>
      </w:r>
      <w:r w:rsidRPr="0093080F">
        <w:rPr>
          <w:lang w:val="es-CL"/>
        </w:rPr>
        <w:t>Ramas (</w:t>
      </w:r>
      <w:r>
        <w:rPr>
          <w:lang w:val="es-CL"/>
        </w:rPr>
        <w:t>1251,9</w:t>
      </w:r>
      <w:r w:rsidRPr="0093080F">
        <w:t xml:space="preserve"> kg</w:t>
      </w:r>
      <w:r w:rsidRPr="0093080F">
        <w:rPr>
          <w:lang w:val="es-CL"/>
        </w:rPr>
        <w:t xml:space="preserve">) </w:t>
      </w:r>
      <w:r>
        <w:rPr>
          <w:lang w:val="es-CL"/>
        </w:rPr>
        <w:t xml:space="preserve">sin presentar diferencias estadísticamente significativas </w:t>
      </w:r>
      <w:r w:rsidRPr="0093080F">
        <w:rPr>
          <w:lang w:val="es-CL"/>
        </w:rPr>
        <w:t xml:space="preserve">y </w:t>
      </w:r>
      <w:r>
        <w:rPr>
          <w:lang w:val="es-CL"/>
        </w:rPr>
        <w:t xml:space="preserve">una disminución de la </w:t>
      </w:r>
      <w:r w:rsidRPr="0093080F">
        <w:rPr>
          <w:lang w:val="es-CL"/>
        </w:rPr>
        <w:t>biomasa aérea Total (</w:t>
      </w:r>
      <w:r>
        <w:t>3.518</w:t>
      </w:r>
      <w:r w:rsidRPr="0093080F">
        <w:t>,</w:t>
      </w:r>
      <w:r>
        <w:t>48</w:t>
      </w:r>
      <w:r w:rsidRPr="0093080F">
        <w:t xml:space="preserve"> kg</w:t>
      </w:r>
      <w:r w:rsidRPr="0093080F">
        <w:rPr>
          <w:lang w:val="es-CL"/>
        </w:rPr>
        <w:t>)</w:t>
      </w:r>
      <w:r>
        <w:rPr>
          <w:lang w:val="es-CL"/>
        </w:rPr>
        <w:t xml:space="preserve"> registrando diferencias estadísticamente significativas</w:t>
      </w:r>
      <w:r w:rsidRPr="0093080F">
        <w:rPr>
          <w:lang w:val="es-CL"/>
        </w:rPr>
        <w:t>.</w:t>
      </w:r>
      <w:r>
        <w:rPr>
          <w:lang w:val="es-CL"/>
        </w:rPr>
        <w:t xml:space="preserve"> Estos cambios estarían influenciados </w:t>
      </w:r>
      <w:r>
        <w:rPr>
          <w:lang w:val="es-CL" w:eastAsia="es-CL"/>
        </w:rPr>
        <w:t xml:space="preserve">por los cambios en </w:t>
      </w:r>
      <w:r w:rsidRPr="00D73DE7">
        <w:rPr>
          <w:lang w:val="es-CL" w:eastAsia="es-CL"/>
        </w:rPr>
        <w:t>la clasificación de vitalidad que registran los individuos de la población entre una medición y otra, que involucraría en promedio a un 10,2%</w:t>
      </w:r>
      <w:r>
        <w:rPr>
          <w:lang w:val="es-CL" w:eastAsia="es-CL"/>
        </w:rPr>
        <w:t xml:space="preserve"> de la población</w:t>
      </w:r>
      <w:r>
        <w:rPr>
          <w:lang w:val="es-CL"/>
        </w:rPr>
        <w:t xml:space="preserve">. Sin embargo, en general la información presenta una tendencia al incremento de las variables estudiadas. </w:t>
      </w:r>
    </w:p>
    <w:bookmarkEnd w:id="57"/>
    <w:p w14:paraId="3BA71CCE" w14:textId="77777777" w:rsidR="00746338" w:rsidRDefault="00746338" w:rsidP="00746338">
      <w:pPr>
        <w:pStyle w:val="Textocomentario"/>
        <w:spacing w:after="240" w:line="276" w:lineRule="auto"/>
        <w:rPr>
          <w:lang w:val="es-CL"/>
        </w:rPr>
      </w:pPr>
    </w:p>
    <w:bookmarkEnd w:id="50"/>
    <w:bookmarkEnd w:id="51"/>
    <w:bookmarkEnd w:id="52"/>
    <w:p w14:paraId="1508D432" w14:textId="77777777" w:rsidR="00746338" w:rsidRDefault="00746338" w:rsidP="00746338">
      <w:pPr>
        <w:spacing w:before="0" w:after="0"/>
        <w:jc w:val="left"/>
        <w:rPr>
          <w:b/>
          <w:caps/>
          <w:kern w:val="28"/>
          <w:sz w:val="24"/>
          <w:szCs w:val="24"/>
          <w:lang w:val="es-CL"/>
        </w:rPr>
      </w:pPr>
    </w:p>
    <w:p w14:paraId="691A4330" w14:textId="77777777" w:rsidR="00915C22" w:rsidRDefault="00915C22" w:rsidP="00746338">
      <w:pPr>
        <w:spacing w:before="0" w:after="0"/>
        <w:jc w:val="left"/>
        <w:rPr>
          <w:b/>
          <w:caps/>
          <w:kern w:val="28"/>
          <w:sz w:val="24"/>
          <w:szCs w:val="24"/>
          <w:lang w:val="es-CL"/>
        </w:rPr>
      </w:pPr>
    </w:p>
    <w:p w14:paraId="14897FCA" w14:textId="719EB54E" w:rsidR="00A83666" w:rsidRDefault="00746338" w:rsidP="007E4A27">
      <w:pPr>
        <w:pStyle w:val="Ttulo1"/>
      </w:pPr>
      <w:bookmarkStart w:id="58" w:name="_Toc168928898"/>
      <w:bookmarkEnd w:id="53"/>
      <w:bookmarkEnd w:id="54"/>
      <w:bookmarkEnd w:id="55"/>
      <w:bookmarkEnd w:id="56"/>
      <w:r>
        <w:lastRenderedPageBreak/>
        <w:t>REFERENCIAS</w:t>
      </w:r>
      <w:bookmarkEnd w:id="58"/>
    </w:p>
    <w:p w14:paraId="79F8376E" w14:textId="77777777" w:rsidR="00A83666" w:rsidRPr="00A16E4A" w:rsidRDefault="00A83666" w:rsidP="00746338">
      <w:pPr>
        <w:rPr>
          <w:lang w:val="en-US" w:eastAsia="es-CL"/>
        </w:rPr>
      </w:pPr>
      <w:r w:rsidRPr="005D2853">
        <w:rPr>
          <w:lang w:val="es-CL" w:eastAsia="es-CL"/>
        </w:rPr>
        <w:t xml:space="preserve">Álvarez, J. A., P. E. Villagra y R. Villalba. </w:t>
      </w:r>
      <w:r w:rsidRPr="005D2853">
        <w:rPr>
          <w:lang w:val="en-US" w:eastAsia="es-CL"/>
        </w:rPr>
        <w:t xml:space="preserve">2011. Factors controlling deadwood availability and branch decay in two </w:t>
      </w:r>
      <w:r w:rsidRPr="00B3013E">
        <w:rPr>
          <w:i/>
          <w:iCs/>
          <w:lang w:val="en-US" w:eastAsia="es-CL"/>
        </w:rPr>
        <w:t>Prosopis</w:t>
      </w:r>
      <w:r w:rsidRPr="005D2853">
        <w:rPr>
          <w:lang w:val="en-US" w:eastAsia="es-CL"/>
        </w:rPr>
        <w:t xml:space="preserve"> woodlands in the Central Monte, Argentina. Forest Ecology and Management. </w:t>
      </w:r>
      <w:r w:rsidRPr="00A16E4A">
        <w:rPr>
          <w:lang w:val="en-US" w:eastAsia="es-CL"/>
        </w:rPr>
        <w:t>262(4):637-645.</w:t>
      </w:r>
    </w:p>
    <w:p w14:paraId="42736901" w14:textId="77777777" w:rsidR="00A83666" w:rsidRPr="005D2853" w:rsidRDefault="00A83666" w:rsidP="00746338">
      <w:pPr>
        <w:rPr>
          <w:lang w:val="es-CL" w:eastAsia="es-CL"/>
        </w:rPr>
      </w:pPr>
      <w:r w:rsidRPr="00A16E4A">
        <w:rPr>
          <w:lang w:val="en-US" w:eastAsia="es-CL"/>
        </w:rPr>
        <w:t xml:space="preserve">Aronson, J.; C. Ovalle; J. Avendaño; L. </w:t>
      </w:r>
      <w:proofErr w:type="spellStart"/>
      <w:r w:rsidRPr="00A16E4A">
        <w:rPr>
          <w:lang w:val="en-US" w:eastAsia="es-CL"/>
        </w:rPr>
        <w:t>Longeri</w:t>
      </w:r>
      <w:proofErr w:type="spellEnd"/>
      <w:r w:rsidRPr="00A16E4A">
        <w:rPr>
          <w:lang w:val="en-US" w:eastAsia="es-CL"/>
        </w:rPr>
        <w:t xml:space="preserve"> y A. Del Pozo. 2002. </w:t>
      </w:r>
      <w:r w:rsidRPr="005D2853">
        <w:rPr>
          <w:lang w:val="en-US" w:eastAsia="es-CL"/>
        </w:rPr>
        <w:t xml:space="preserve">Agroforestry tree selection in central Chile: Biological nitrogen fixation and early plant growth in six dryland species. </w:t>
      </w:r>
      <w:proofErr w:type="spellStart"/>
      <w:r w:rsidRPr="005D2853">
        <w:rPr>
          <w:lang w:val="es-CL" w:eastAsia="es-CL"/>
        </w:rPr>
        <w:t>Agroforestry</w:t>
      </w:r>
      <w:proofErr w:type="spellEnd"/>
      <w:r w:rsidRPr="005D2853">
        <w:rPr>
          <w:lang w:val="es-CL" w:eastAsia="es-CL"/>
        </w:rPr>
        <w:t xml:space="preserve"> </w:t>
      </w:r>
      <w:proofErr w:type="spellStart"/>
      <w:r w:rsidRPr="005D2853">
        <w:rPr>
          <w:lang w:val="es-CL" w:eastAsia="es-CL"/>
        </w:rPr>
        <w:t>Systems</w:t>
      </w:r>
      <w:proofErr w:type="spellEnd"/>
      <w:r w:rsidRPr="005D2853">
        <w:rPr>
          <w:lang w:val="es-CL" w:eastAsia="es-CL"/>
        </w:rPr>
        <w:t>. 56:155-166.</w:t>
      </w:r>
    </w:p>
    <w:p w14:paraId="60901085" w14:textId="77777777" w:rsidR="00A83666" w:rsidRPr="005D2853" w:rsidRDefault="00A83666" w:rsidP="00746338">
      <w:pPr>
        <w:rPr>
          <w:lang w:val="en-US"/>
        </w:rPr>
      </w:pPr>
      <w:r w:rsidRPr="005D2853">
        <w:t xml:space="preserve">Atanasio M. 2014 Influencia de la poda en el crecimiento de </w:t>
      </w:r>
      <w:r w:rsidRPr="005D2853">
        <w:rPr>
          <w:i/>
          <w:iCs/>
        </w:rPr>
        <w:t>Prosopis alba</w:t>
      </w:r>
      <w:r w:rsidRPr="005D2853">
        <w:t xml:space="preserve"> </w:t>
      </w:r>
      <w:proofErr w:type="spellStart"/>
      <w:r w:rsidRPr="005D2853">
        <w:t>Griseb</w:t>
      </w:r>
      <w:proofErr w:type="spellEnd"/>
      <w:r w:rsidRPr="005D2853">
        <w:t xml:space="preserve">. </w:t>
      </w:r>
      <w:r w:rsidRPr="005D2853">
        <w:rPr>
          <w:lang w:val="en-US"/>
        </w:rPr>
        <w:t>Quebracho Vol.22(1,2):66-78</w:t>
      </w:r>
    </w:p>
    <w:p w14:paraId="11D6B142" w14:textId="77777777" w:rsidR="00A83666" w:rsidRPr="005D2853" w:rsidRDefault="00A83666" w:rsidP="00746338">
      <w:pPr>
        <w:rPr>
          <w:lang w:val="en-US" w:eastAsia="es-CL"/>
        </w:rPr>
      </w:pPr>
      <w:r w:rsidRPr="005D2853">
        <w:rPr>
          <w:lang w:val="en-US" w:eastAsia="es-CL"/>
        </w:rPr>
        <w:t>Baskerville, G.L., 1972. Use of Logarithmic Regression in the Estimation of Plant Biomass. Can. J. For. Res. 2, 49–53. doi:10.1139/x72-009</w:t>
      </w:r>
    </w:p>
    <w:p w14:paraId="61A41DA7" w14:textId="77777777" w:rsidR="00A83666" w:rsidRPr="00967D38" w:rsidRDefault="00A83666" w:rsidP="00746338">
      <w:pPr>
        <w:rPr>
          <w:lang w:val="es-CL" w:eastAsia="es-CL"/>
        </w:rPr>
      </w:pPr>
      <w:r w:rsidRPr="005D2853">
        <w:rPr>
          <w:lang w:val="en-US" w:eastAsia="es-CL"/>
        </w:rPr>
        <w:t xml:space="preserve">Birhane, E.; A. C. </w:t>
      </w:r>
      <w:proofErr w:type="spellStart"/>
      <w:r w:rsidRPr="005D2853">
        <w:rPr>
          <w:lang w:val="en-US" w:eastAsia="es-CL"/>
        </w:rPr>
        <w:t>Treydte</w:t>
      </w:r>
      <w:proofErr w:type="spellEnd"/>
      <w:r w:rsidRPr="005D2853">
        <w:rPr>
          <w:lang w:val="en-US" w:eastAsia="es-CL"/>
        </w:rPr>
        <w:t xml:space="preserve">; A. Eshete; N. Solomon y M. Hailemariam. 2017. Can rangelands gain from bush encroachment? Carbon stocks of communal grazing lands invaded by </w:t>
      </w:r>
      <w:r w:rsidRPr="005D2853">
        <w:rPr>
          <w:i/>
          <w:iCs/>
          <w:lang w:val="en-US" w:eastAsia="es-CL"/>
        </w:rPr>
        <w:t xml:space="preserve">Prosopis </w:t>
      </w:r>
      <w:proofErr w:type="spellStart"/>
      <w:r w:rsidRPr="005D2853">
        <w:rPr>
          <w:i/>
          <w:iCs/>
          <w:lang w:val="en-US" w:eastAsia="es-CL"/>
        </w:rPr>
        <w:t>juliflora</w:t>
      </w:r>
      <w:proofErr w:type="spellEnd"/>
      <w:r w:rsidRPr="005D2853">
        <w:rPr>
          <w:lang w:val="en-US" w:eastAsia="es-CL"/>
        </w:rPr>
        <w:t xml:space="preserve">. </w:t>
      </w:r>
      <w:proofErr w:type="spellStart"/>
      <w:r w:rsidRPr="00967D38">
        <w:rPr>
          <w:lang w:val="es-CL" w:eastAsia="es-CL"/>
        </w:rPr>
        <w:t>Journal</w:t>
      </w:r>
      <w:proofErr w:type="spellEnd"/>
      <w:r w:rsidRPr="00967D38">
        <w:rPr>
          <w:lang w:val="es-CL" w:eastAsia="es-CL"/>
        </w:rPr>
        <w:t xml:space="preserve"> </w:t>
      </w:r>
      <w:proofErr w:type="spellStart"/>
      <w:r w:rsidRPr="00967D38">
        <w:rPr>
          <w:lang w:val="es-CL" w:eastAsia="es-CL"/>
        </w:rPr>
        <w:t>of</w:t>
      </w:r>
      <w:proofErr w:type="spellEnd"/>
      <w:r w:rsidRPr="00967D38">
        <w:rPr>
          <w:lang w:val="es-CL" w:eastAsia="es-CL"/>
        </w:rPr>
        <w:t xml:space="preserve"> </w:t>
      </w:r>
      <w:proofErr w:type="spellStart"/>
      <w:r w:rsidRPr="00967D38">
        <w:rPr>
          <w:lang w:val="es-CL" w:eastAsia="es-CL"/>
        </w:rPr>
        <w:t>Arid</w:t>
      </w:r>
      <w:proofErr w:type="spellEnd"/>
      <w:r w:rsidRPr="00967D38">
        <w:rPr>
          <w:lang w:val="es-CL" w:eastAsia="es-CL"/>
        </w:rPr>
        <w:t xml:space="preserve"> </w:t>
      </w:r>
      <w:proofErr w:type="spellStart"/>
      <w:r w:rsidRPr="00967D38">
        <w:rPr>
          <w:lang w:val="es-CL" w:eastAsia="es-CL"/>
        </w:rPr>
        <w:t>Environments</w:t>
      </w:r>
      <w:proofErr w:type="spellEnd"/>
      <w:r w:rsidRPr="00967D38">
        <w:rPr>
          <w:lang w:val="es-CL" w:eastAsia="es-CL"/>
        </w:rPr>
        <w:t>. 141:60-67.</w:t>
      </w:r>
    </w:p>
    <w:p w14:paraId="0D3873F9" w14:textId="77777777" w:rsidR="00A83666" w:rsidRPr="00471DC2" w:rsidRDefault="00A83666" w:rsidP="00746338">
      <w:pPr>
        <w:rPr>
          <w:lang w:val="en-US"/>
        </w:rPr>
      </w:pPr>
      <w:proofErr w:type="spellStart"/>
      <w:r w:rsidRPr="005D2853">
        <w:t>Caron</w:t>
      </w:r>
      <w:proofErr w:type="spellEnd"/>
      <w:r w:rsidRPr="005D2853">
        <w:t xml:space="preserve">, M. y A. </w:t>
      </w:r>
      <w:proofErr w:type="spellStart"/>
      <w:r w:rsidRPr="005D2853">
        <w:t>Ortin</w:t>
      </w:r>
      <w:proofErr w:type="spellEnd"/>
      <w:r w:rsidRPr="005D2853">
        <w:t xml:space="preserve">. 2010.Recuperacion de bosques de algarrobos después de un incendio. </w:t>
      </w:r>
      <w:r w:rsidRPr="00471DC2">
        <w:rPr>
          <w:lang w:val="en-US"/>
        </w:rPr>
        <w:t>Ciencia 5(14) 15 pp.</w:t>
      </w:r>
    </w:p>
    <w:p w14:paraId="49C5BFD8" w14:textId="77777777" w:rsidR="00A83666" w:rsidRPr="00471DC2" w:rsidRDefault="00A83666" w:rsidP="00746338">
      <w:pPr>
        <w:rPr>
          <w:lang w:val="en-US" w:eastAsia="es-CL"/>
        </w:rPr>
      </w:pPr>
      <w:r w:rsidRPr="0031512C">
        <w:rPr>
          <w:lang w:val="en-US" w:eastAsia="es-CL"/>
        </w:rPr>
        <w:t>Chaturvedi, A. N.</w:t>
      </w:r>
      <w:r>
        <w:rPr>
          <w:lang w:val="en-US" w:eastAsia="es-CL"/>
        </w:rPr>
        <w:t xml:space="preserve"> </w:t>
      </w:r>
      <w:r w:rsidRPr="0031512C">
        <w:rPr>
          <w:lang w:val="en-US" w:eastAsia="es-CL"/>
        </w:rPr>
        <w:t xml:space="preserve">1984. Assessment of biomass production. </w:t>
      </w:r>
      <w:r w:rsidRPr="00471DC2">
        <w:rPr>
          <w:lang w:val="en-US" w:eastAsia="es-CL"/>
        </w:rPr>
        <w:t>Indian Forester 110:726-738</w:t>
      </w:r>
    </w:p>
    <w:p w14:paraId="425D97A3" w14:textId="77777777" w:rsidR="00A83666" w:rsidRDefault="00A83666" w:rsidP="00746338">
      <w:pPr>
        <w:rPr>
          <w:lang w:val="es-CL" w:eastAsia="es-CL"/>
        </w:rPr>
      </w:pPr>
      <w:r w:rsidRPr="005D2853">
        <w:rPr>
          <w:lang w:val="es-CL" w:eastAsia="es-CL"/>
        </w:rPr>
        <w:t xml:space="preserve">Cruz, G. y Tapia P. 2020. Estimación biomasa de población de </w:t>
      </w:r>
      <w:r w:rsidRPr="005D2853">
        <w:rPr>
          <w:i/>
          <w:iCs/>
          <w:lang w:val="es-CL" w:eastAsia="es-CL"/>
        </w:rPr>
        <w:t>Prosopis alba</w:t>
      </w:r>
      <w:r w:rsidRPr="005D2853">
        <w:rPr>
          <w:lang w:val="es-CL" w:eastAsia="es-CL"/>
        </w:rPr>
        <w:t xml:space="preserve"> (algarrobo) emplazados en el Sector Camar del Borde Este del Salar de Atacama. Informe Técnico preparado para Geobiota. Santiago. 49p</w:t>
      </w:r>
    </w:p>
    <w:p w14:paraId="1B8F1DB6" w14:textId="77777777" w:rsidR="00A83666" w:rsidRPr="005D2853" w:rsidRDefault="00A83666" w:rsidP="00746338">
      <w:pPr>
        <w:rPr>
          <w:lang w:val="es-CL" w:eastAsia="es-CL"/>
        </w:rPr>
      </w:pPr>
      <w:r w:rsidRPr="005D2853">
        <w:rPr>
          <w:lang w:val="es-CL" w:eastAsia="es-CL"/>
        </w:rPr>
        <w:t xml:space="preserve">De </w:t>
      </w:r>
      <w:proofErr w:type="spellStart"/>
      <w:r w:rsidRPr="005D2853">
        <w:rPr>
          <w:lang w:val="es-CL" w:eastAsia="es-CL"/>
        </w:rPr>
        <w:t>Benitez</w:t>
      </w:r>
      <w:proofErr w:type="spellEnd"/>
      <w:r w:rsidRPr="005D2853">
        <w:rPr>
          <w:lang w:val="es-CL" w:eastAsia="es-CL"/>
        </w:rPr>
        <w:t xml:space="preserve">, C.; M. Pece; M. Juárez </w:t>
      </w:r>
      <w:r w:rsidRPr="005D2853">
        <w:rPr>
          <w:color w:val="000000" w:themeColor="text1"/>
          <w:lang w:val="es-CL" w:eastAsia="es-CL"/>
        </w:rPr>
        <w:t>de</w:t>
      </w:r>
      <w:r w:rsidRPr="005D2853">
        <w:rPr>
          <w:lang w:val="es-CL" w:eastAsia="es-CL"/>
        </w:rPr>
        <w:t xml:space="preserve"> Galíndez y M. Acosta. 2014. Modelaje de la biomasa aérea individual y otras relaciones dendrométricas de </w:t>
      </w:r>
      <w:r w:rsidRPr="005D2853">
        <w:rPr>
          <w:i/>
          <w:iCs/>
          <w:lang w:val="es-CL" w:eastAsia="es-CL"/>
        </w:rPr>
        <w:t xml:space="preserve">Prosopis </w:t>
      </w:r>
      <w:proofErr w:type="spellStart"/>
      <w:r w:rsidRPr="005D2853">
        <w:rPr>
          <w:i/>
          <w:iCs/>
          <w:lang w:val="es-CL" w:eastAsia="es-CL"/>
        </w:rPr>
        <w:t>nigra</w:t>
      </w:r>
      <w:proofErr w:type="spellEnd"/>
      <w:r w:rsidRPr="005D2853">
        <w:rPr>
          <w:lang w:val="es-CL" w:eastAsia="es-CL"/>
        </w:rPr>
        <w:t xml:space="preserve"> Gris. en la provincia de Santiago del Estero, Argentina. Revista de Ciencias Forestales - Quebracho. 22:17-29.</w:t>
      </w:r>
    </w:p>
    <w:p w14:paraId="5C738C42" w14:textId="77777777" w:rsidR="00A83666" w:rsidRPr="005D2853" w:rsidRDefault="00A83666" w:rsidP="00746338">
      <w:pPr>
        <w:rPr>
          <w:lang w:val="pt-PT" w:eastAsia="es-CL"/>
        </w:rPr>
      </w:pPr>
      <w:proofErr w:type="spellStart"/>
      <w:r w:rsidRPr="00A83666">
        <w:rPr>
          <w:lang w:val="es-CL" w:eastAsia="es-CL"/>
        </w:rPr>
        <w:t>Felker</w:t>
      </w:r>
      <w:proofErr w:type="spellEnd"/>
      <w:r w:rsidRPr="00A83666">
        <w:rPr>
          <w:lang w:val="es-CL" w:eastAsia="es-CL"/>
        </w:rPr>
        <w:t xml:space="preserve">, P., Lopez, C., </w:t>
      </w:r>
      <w:proofErr w:type="spellStart"/>
      <w:r w:rsidRPr="00A83666">
        <w:rPr>
          <w:lang w:val="es-CL" w:eastAsia="es-CL"/>
        </w:rPr>
        <w:t>Soulier</w:t>
      </w:r>
      <w:proofErr w:type="spellEnd"/>
      <w:r w:rsidRPr="00A83666">
        <w:rPr>
          <w:lang w:val="es-CL" w:eastAsia="es-CL"/>
        </w:rPr>
        <w:t xml:space="preserve">, C., Ochoa, J., Abdala, R. y </w:t>
      </w:r>
      <w:proofErr w:type="spellStart"/>
      <w:r w:rsidRPr="00A83666">
        <w:rPr>
          <w:lang w:val="es-CL" w:eastAsia="es-CL"/>
        </w:rPr>
        <w:t>Ewens</w:t>
      </w:r>
      <w:proofErr w:type="spellEnd"/>
      <w:r w:rsidRPr="00A83666">
        <w:rPr>
          <w:lang w:val="es-CL" w:eastAsia="es-CL"/>
        </w:rPr>
        <w:t xml:space="preserve">, M. 2001. </w:t>
      </w:r>
      <w:r w:rsidRPr="005D2853">
        <w:rPr>
          <w:lang w:val="en-US" w:eastAsia="es-CL"/>
        </w:rPr>
        <w:t xml:space="preserve">Genetic evaluation of </w:t>
      </w:r>
      <w:r w:rsidRPr="005D2853">
        <w:rPr>
          <w:i/>
          <w:iCs/>
          <w:lang w:val="en-US" w:eastAsia="es-CL"/>
        </w:rPr>
        <w:t>Prosopis alba</w:t>
      </w:r>
      <w:r w:rsidRPr="005D2853">
        <w:rPr>
          <w:lang w:val="en-US" w:eastAsia="es-CL"/>
        </w:rPr>
        <w:t xml:space="preserve"> (</w:t>
      </w:r>
      <w:proofErr w:type="spellStart"/>
      <w:r w:rsidRPr="005D2853">
        <w:rPr>
          <w:lang w:val="en-US" w:eastAsia="es-CL"/>
        </w:rPr>
        <w:t>algarrobo</w:t>
      </w:r>
      <w:proofErr w:type="spellEnd"/>
      <w:r w:rsidRPr="005D2853">
        <w:rPr>
          <w:lang w:val="en-US" w:eastAsia="es-CL"/>
        </w:rPr>
        <w:t xml:space="preserve">) in Argentina for cloning elite trees. </w:t>
      </w:r>
      <w:r w:rsidRPr="005D2853">
        <w:rPr>
          <w:lang w:val="pt-PT" w:eastAsia="es-CL"/>
        </w:rPr>
        <w:t>Agroforestry Systems. 53. 65-76. 10.1023/A:1012016319629.</w:t>
      </w:r>
    </w:p>
    <w:p w14:paraId="57D8A235" w14:textId="77777777" w:rsidR="00A83666" w:rsidRPr="005D2853" w:rsidRDefault="00A83666" w:rsidP="00746338">
      <w:pPr>
        <w:rPr>
          <w:lang w:val="en-US" w:eastAsia="es-CL"/>
        </w:rPr>
      </w:pPr>
      <w:r w:rsidRPr="005D2853">
        <w:rPr>
          <w:lang w:val="en-US" w:eastAsia="es-CL"/>
        </w:rPr>
        <w:t xml:space="preserve">Felker, P.; D. Smith; C. Wiesman y R. L. Bingham. 1989. Biomass production of </w:t>
      </w:r>
      <w:r w:rsidRPr="005D2853">
        <w:rPr>
          <w:i/>
          <w:iCs/>
          <w:lang w:val="en-US" w:eastAsia="es-CL"/>
        </w:rPr>
        <w:t>Prosopis alba</w:t>
      </w:r>
      <w:r w:rsidRPr="005D2853">
        <w:rPr>
          <w:lang w:val="en-US" w:eastAsia="es-CL"/>
        </w:rPr>
        <w:t xml:space="preserve"> clones at two non-irrigated field sites in semiarid south Texas. Forest Ecology and Management. 29(3):135-150.</w:t>
      </w:r>
    </w:p>
    <w:p w14:paraId="2CD3AA1D" w14:textId="77777777" w:rsidR="00A83666" w:rsidRPr="00471DC2" w:rsidRDefault="00A83666" w:rsidP="00746338">
      <w:pPr>
        <w:rPr>
          <w:color w:val="FF0000"/>
          <w:lang w:val="en-US" w:eastAsia="es-CL"/>
        </w:rPr>
      </w:pPr>
      <w:r w:rsidRPr="00A83666">
        <w:rPr>
          <w:lang w:val="en-US" w:eastAsia="es-CL"/>
        </w:rPr>
        <w:t xml:space="preserve">Felker, P.; P. P. Clark; J. F. Osborn y G. H. Cannell. </w:t>
      </w:r>
      <w:r w:rsidRPr="00471DC2">
        <w:rPr>
          <w:lang w:val="en-US" w:eastAsia="es-CL"/>
        </w:rPr>
        <w:t>1982. Biomass Estimation in a Young Stand of Mesquite (</w:t>
      </w:r>
      <w:r w:rsidRPr="00471DC2">
        <w:rPr>
          <w:i/>
          <w:iCs/>
          <w:lang w:val="en-US" w:eastAsia="es-CL"/>
        </w:rPr>
        <w:t xml:space="preserve">Prosopis </w:t>
      </w:r>
      <w:r w:rsidRPr="00471DC2">
        <w:rPr>
          <w:lang w:val="en-US" w:eastAsia="es-CL"/>
        </w:rPr>
        <w:t>spp.), Ironwood (</w:t>
      </w:r>
      <w:proofErr w:type="spellStart"/>
      <w:r w:rsidRPr="00471DC2">
        <w:rPr>
          <w:i/>
          <w:iCs/>
          <w:lang w:val="en-US" w:eastAsia="es-CL"/>
        </w:rPr>
        <w:t>Oheya</w:t>
      </w:r>
      <w:proofErr w:type="spellEnd"/>
      <w:r w:rsidRPr="00471DC2">
        <w:rPr>
          <w:i/>
          <w:iCs/>
          <w:lang w:val="en-US" w:eastAsia="es-CL"/>
        </w:rPr>
        <w:t xml:space="preserve"> </w:t>
      </w:r>
      <w:proofErr w:type="spellStart"/>
      <w:r w:rsidRPr="00471DC2">
        <w:rPr>
          <w:i/>
          <w:iCs/>
          <w:lang w:val="en-US" w:eastAsia="es-CL"/>
        </w:rPr>
        <w:t>tesota</w:t>
      </w:r>
      <w:proofErr w:type="spellEnd"/>
      <w:r w:rsidRPr="00471DC2">
        <w:rPr>
          <w:lang w:val="en-US" w:eastAsia="es-CL"/>
        </w:rPr>
        <w:t>), Palo Verde (</w:t>
      </w:r>
      <w:proofErr w:type="spellStart"/>
      <w:r w:rsidRPr="00471DC2">
        <w:rPr>
          <w:i/>
          <w:iCs/>
          <w:lang w:val="en-US" w:eastAsia="es-CL"/>
        </w:rPr>
        <w:t>Cercidium</w:t>
      </w:r>
      <w:proofErr w:type="spellEnd"/>
      <w:r w:rsidRPr="00471DC2">
        <w:rPr>
          <w:i/>
          <w:iCs/>
          <w:lang w:val="en-US" w:eastAsia="es-CL"/>
        </w:rPr>
        <w:t xml:space="preserve"> </w:t>
      </w:r>
      <w:proofErr w:type="spellStart"/>
      <w:r w:rsidRPr="00471DC2">
        <w:rPr>
          <w:i/>
          <w:iCs/>
          <w:lang w:val="en-US" w:eastAsia="es-CL"/>
        </w:rPr>
        <w:t>floridium</w:t>
      </w:r>
      <w:proofErr w:type="spellEnd"/>
      <w:r w:rsidRPr="00471DC2">
        <w:rPr>
          <w:lang w:val="en-US" w:eastAsia="es-CL"/>
        </w:rPr>
        <w:t xml:space="preserve">, and </w:t>
      </w:r>
      <w:r w:rsidRPr="00471DC2">
        <w:rPr>
          <w:i/>
          <w:iCs/>
          <w:lang w:val="en-US" w:eastAsia="es-CL"/>
        </w:rPr>
        <w:t>Parkinsonia aculeata</w:t>
      </w:r>
      <w:r w:rsidRPr="00471DC2">
        <w:rPr>
          <w:lang w:val="en-US" w:eastAsia="es-CL"/>
        </w:rPr>
        <w:t>), and Leucaena (</w:t>
      </w:r>
      <w:r w:rsidRPr="00471DC2">
        <w:rPr>
          <w:i/>
          <w:iCs/>
          <w:lang w:val="en-US" w:eastAsia="es-CL"/>
        </w:rPr>
        <w:t>Leucaena leucocephala</w:t>
      </w:r>
      <w:r w:rsidRPr="00471DC2">
        <w:rPr>
          <w:lang w:val="en-US" w:eastAsia="es-CL"/>
        </w:rPr>
        <w:t>).35(1):3.</w:t>
      </w:r>
    </w:p>
    <w:p w14:paraId="4F31F2BA" w14:textId="77777777" w:rsidR="00A83666" w:rsidRPr="005D2853" w:rsidRDefault="00A83666" w:rsidP="00746338">
      <w:pPr>
        <w:jc w:val="left"/>
        <w:rPr>
          <w:lang w:val="pt-PT" w:eastAsia="es-CL"/>
        </w:rPr>
      </w:pPr>
      <w:r w:rsidRPr="005D2853">
        <w:rPr>
          <w:lang w:val="pt-PT" w:eastAsia="es-CL"/>
        </w:rPr>
        <w:t xml:space="preserve">Fernandes, P. C. F. 1994. Comportamento silvicultural de especies de </w:t>
      </w:r>
      <w:r w:rsidRPr="005D2853">
        <w:rPr>
          <w:i/>
          <w:iCs/>
          <w:lang w:val="pt-PT" w:eastAsia="es-CL"/>
        </w:rPr>
        <w:t>Prosopis</w:t>
      </w:r>
      <w:r w:rsidRPr="005D2853">
        <w:rPr>
          <w:lang w:val="pt-PT" w:eastAsia="es-CL"/>
        </w:rPr>
        <w:t>, em Petrolina-pe, Regiao Semi-Árida Brasileira. Curitiba, Brasil: Universidad Federal do Parana. 126p.</w:t>
      </w:r>
    </w:p>
    <w:p w14:paraId="4A399B64" w14:textId="77777777" w:rsidR="00A83666" w:rsidRPr="005D2853" w:rsidRDefault="00A83666" w:rsidP="00746338">
      <w:pPr>
        <w:rPr>
          <w:lang w:val="en-US" w:eastAsia="es-CL"/>
        </w:rPr>
      </w:pPr>
      <w:r w:rsidRPr="005D2853">
        <w:rPr>
          <w:lang w:val="pt-PT" w:eastAsia="es-CL"/>
        </w:rPr>
        <w:t xml:space="preserve">Fernandes, P. C.; E. B. de Oliveira y S. do Amaral. 1996. Equações para estimativa de biomassa de especies de </w:t>
      </w:r>
      <w:r w:rsidRPr="005D2853">
        <w:rPr>
          <w:i/>
          <w:iCs/>
          <w:lang w:val="pt-PT" w:eastAsia="es-CL"/>
        </w:rPr>
        <w:t>Prosopis</w:t>
      </w:r>
      <w:r w:rsidRPr="005D2853">
        <w:rPr>
          <w:lang w:val="pt-PT" w:eastAsia="es-CL"/>
        </w:rPr>
        <w:t xml:space="preserve"> no semi-arido brasileiro. </w:t>
      </w:r>
      <w:r w:rsidRPr="005D2853">
        <w:rPr>
          <w:lang w:val="en-US" w:eastAsia="es-CL"/>
        </w:rPr>
        <w:t xml:space="preserve">Bol. </w:t>
      </w:r>
      <w:proofErr w:type="spellStart"/>
      <w:r w:rsidRPr="005D2853">
        <w:rPr>
          <w:lang w:val="en-US" w:eastAsia="es-CL"/>
        </w:rPr>
        <w:t>Pesq</w:t>
      </w:r>
      <w:proofErr w:type="spellEnd"/>
      <w:r w:rsidRPr="005D2853">
        <w:rPr>
          <w:lang w:val="en-US" w:eastAsia="es-CL"/>
        </w:rPr>
        <w:t>. FI. Colombo. 32:67-79.</w:t>
      </w:r>
    </w:p>
    <w:p w14:paraId="1F0B32A8" w14:textId="77777777" w:rsidR="00A83666" w:rsidRPr="005D2853" w:rsidRDefault="00A83666" w:rsidP="00746338">
      <w:pPr>
        <w:rPr>
          <w:lang w:val="en-US" w:eastAsia="es-CL"/>
        </w:rPr>
      </w:pPr>
      <w:r w:rsidRPr="005D2853">
        <w:rPr>
          <w:lang w:val="en-US"/>
        </w:rPr>
        <w:lastRenderedPageBreak/>
        <w:t>Fisher, C. E. 1977. Mesquite and modern man in Southwestern North América, En B. B. Simpson, ed. Mesquite, Its biology in two desert ecosystems, 177- 188, Stroudsburg, Pennsylvania.</w:t>
      </w:r>
    </w:p>
    <w:p w14:paraId="0BA31D05" w14:textId="77777777" w:rsidR="00A83666" w:rsidRPr="005D2853" w:rsidRDefault="00A83666" w:rsidP="00746338">
      <w:pPr>
        <w:rPr>
          <w:lang w:val="es-CL" w:eastAsia="es-CL"/>
        </w:rPr>
      </w:pPr>
      <w:r w:rsidRPr="005D2853">
        <w:rPr>
          <w:lang w:val="en-US" w:eastAsia="es-CL"/>
        </w:rPr>
        <w:t xml:space="preserve">Gayon, J. 2000. History of the concept of allometry. </w:t>
      </w:r>
      <w:r w:rsidRPr="005D2853">
        <w:rPr>
          <w:lang w:val="es-CL" w:eastAsia="es-CL"/>
        </w:rPr>
        <w:t>Am. Zool., 40(5): 748–758.</w:t>
      </w:r>
    </w:p>
    <w:p w14:paraId="0B9CEEF5" w14:textId="77777777" w:rsidR="00A83666" w:rsidRPr="005D2853" w:rsidRDefault="00A83666" w:rsidP="00746338">
      <w:pPr>
        <w:rPr>
          <w:lang w:val="es-CL"/>
        </w:rPr>
      </w:pPr>
      <w:r w:rsidRPr="005D2853">
        <w:rPr>
          <w:lang w:val="es-CL"/>
        </w:rPr>
        <w:t>Geobiota 2020. Plan de Seguimiento Ambiental Biótico 2019. Proyecto Cambios y Mejoras de la Operación Minera en el Salar de Atacama. Región de Antofagasta. Preparado para SQM Salar. Santiago. Mayo, 2020. 21 pág.</w:t>
      </w:r>
    </w:p>
    <w:p w14:paraId="60596239" w14:textId="4E11FA10" w:rsidR="00A83666" w:rsidRDefault="00A83666" w:rsidP="00A83666">
      <w:pPr>
        <w:spacing w:line="276" w:lineRule="auto"/>
        <w:rPr>
          <w:color w:val="242021"/>
          <w:lang w:val="en-US"/>
        </w:rPr>
      </w:pPr>
      <w:r w:rsidRPr="006B5486">
        <w:rPr>
          <w:color w:val="242021"/>
          <w:lang w:val="en-US"/>
        </w:rPr>
        <w:t>Helin, W. H. 1989</w:t>
      </w:r>
      <w:r>
        <w:rPr>
          <w:color w:val="242021"/>
          <w:lang w:val="en-US"/>
        </w:rPr>
        <w:t>.</w:t>
      </w:r>
      <w:r w:rsidRPr="006B5486">
        <w:rPr>
          <w:color w:val="242021"/>
          <w:lang w:val="en-US"/>
        </w:rPr>
        <w:t xml:space="preserve"> Species elimination trial, </w:t>
      </w:r>
      <w:proofErr w:type="spellStart"/>
      <w:r w:rsidRPr="006B5486">
        <w:rPr>
          <w:color w:val="242021"/>
          <w:lang w:val="en-US"/>
        </w:rPr>
        <w:t>Luuq</w:t>
      </w:r>
      <w:proofErr w:type="spellEnd"/>
      <w:r w:rsidRPr="006B5486">
        <w:rPr>
          <w:color w:val="242021"/>
          <w:lang w:val="en-US"/>
        </w:rPr>
        <w:t xml:space="preserve">, Gedo Region, Somalia. </w:t>
      </w:r>
      <w:r w:rsidRPr="006B5486">
        <w:rPr>
          <w:i/>
          <w:iCs/>
          <w:color w:val="242021"/>
          <w:lang w:val="en-US"/>
        </w:rPr>
        <w:t xml:space="preserve">Commonwealth Forestry Review </w:t>
      </w:r>
      <w:r w:rsidRPr="006B5486">
        <w:rPr>
          <w:color w:val="242021"/>
          <w:lang w:val="en-US"/>
        </w:rPr>
        <w:t>68:273-279</w:t>
      </w:r>
    </w:p>
    <w:p w14:paraId="6019FCF9" w14:textId="77777777" w:rsidR="00A83666" w:rsidRDefault="00A83666" w:rsidP="00746338">
      <w:pPr>
        <w:rPr>
          <w:lang w:val="en-US" w:eastAsia="es-CL"/>
        </w:rPr>
      </w:pPr>
      <w:r w:rsidRPr="00471DC2">
        <w:rPr>
          <w:lang w:val="en-US" w:eastAsia="es-CL"/>
        </w:rPr>
        <w:t xml:space="preserve">Hierro, J. L.; L. C. Branch; D. Villarreal y K. L. Clark. </w:t>
      </w:r>
      <w:r w:rsidRPr="005D2853">
        <w:rPr>
          <w:lang w:val="en-US" w:eastAsia="es-CL"/>
        </w:rPr>
        <w:t>2000. Predictive equations for biomass and fuel characteristics of Argentine shrubs. Journal of Range Management. 53(6):617-621.</w:t>
      </w:r>
    </w:p>
    <w:p w14:paraId="600AB53F" w14:textId="77777777" w:rsidR="00A83666" w:rsidRPr="00B3013E" w:rsidRDefault="00A83666" w:rsidP="004F7FF6">
      <w:pPr>
        <w:spacing w:before="0" w:after="0"/>
        <w:jc w:val="left"/>
        <w:rPr>
          <w:lang w:val="en-US" w:eastAsia="es-CL"/>
        </w:rPr>
      </w:pPr>
      <w:r w:rsidRPr="00B3013E">
        <w:rPr>
          <w:lang w:val="en-US" w:eastAsia="es-CL"/>
        </w:rPr>
        <w:t xml:space="preserve">Hughes, C. E.; J. J. Ringelberg; G. P. Lewis y S. A. Catalano. 2022. Disintegration of the genus </w:t>
      </w:r>
      <w:r w:rsidRPr="00B3013E">
        <w:rPr>
          <w:i/>
          <w:iCs/>
          <w:lang w:val="en-US" w:eastAsia="es-CL"/>
        </w:rPr>
        <w:t>Prosopis</w:t>
      </w:r>
      <w:r w:rsidRPr="00B3013E">
        <w:rPr>
          <w:lang w:val="en-US" w:eastAsia="es-CL"/>
        </w:rPr>
        <w:t xml:space="preserve"> L. (Leguminosae, </w:t>
      </w:r>
      <w:proofErr w:type="spellStart"/>
      <w:r w:rsidRPr="00B3013E">
        <w:rPr>
          <w:lang w:val="en-US" w:eastAsia="es-CL"/>
        </w:rPr>
        <w:t>Caesalpinioideae</w:t>
      </w:r>
      <w:proofErr w:type="spellEnd"/>
      <w:r w:rsidRPr="00B3013E">
        <w:rPr>
          <w:lang w:val="en-US" w:eastAsia="es-CL"/>
        </w:rPr>
        <w:t xml:space="preserve">, mimosoid clade). </w:t>
      </w:r>
      <w:proofErr w:type="spellStart"/>
      <w:r w:rsidRPr="00B3013E">
        <w:rPr>
          <w:lang w:val="en-US" w:eastAsia="es-CL"/>
        </w:rPr>
        <w:t>PhytoKeys</w:t>
      </w:r>
      <w:proofErr w:type="spellEnd"/>
      <w:r w:rsidRPr="00B3013E">
        <w:rPr>
          <w:lang w:val="en-US" w:eastAsia="es-CL"/>
        </w:rPr>
        <w:t>. 205:147-189.</w:t>
      </w:r>
    </w:p>
    <w:p w14:paraId="15D81518" w14:textId="77777777" w:rsidR="00A83666" w:rsidRPr="005D2853" w:rsidRDefault="00A83666" w:rsidP="00746338">
      <w:pPr>
        <w:rPr>
          <w:lang w:val="en-US"/>
        </w:rPr>
      </w:pPr>
      <w:r w:rsidRPr="005D2853">
        <w:rPr>
          <w:lang w:val="en-US"/>
        </w:rPr>
        <w:t>Husch, B., T. W. Beers and J.A. Kershaw. 2003. Forest Mensuration. Fourth edition. Wiley. New York, USA. 443 p.</w:t>
      </w:r>
    </w:p>
    <w:p w14:paraId="1DAE0014" w14:textId="77777777" w:rsidR="00A83666" w:rsidRPr="005D2853" w:rsidRDefault="00A83666" w:rsidP="00746338">
      <w:pPr>
        <w:rPr>
          <w:lang w:val="es-CL" w:eastAsia="es-CL"/>
        </w:rPr>
      </w:pPr>
      <w:r w:rsidRPr="005D2853">
        <w:rPr>
          <w:lang w:val="en-US" w:eastAsia="es-CL"/>
        </w:rPr>
        <w:t xml:space="preserve">Huxley, J.S. 1924. Constant differential growth-ratios and their significance. </w:t>
      </w:r>
      <w:proofErr w:type="spellStart"/>
      <w:r w:rsidRPr="005D2853">
        <w:rPr>
          <w:lang w:val="es-CL" w:eastAsia="es-CL"/>
        </w:rPr>
        <w:t>Nature</w:t>
      </w:r>
      <w:proofErr w:type="spellEnd"/>
      <w:r w:rsidRPr="005D2853">
        <w:rPr>
          <w:lang w:val="es-CL" w:eastAsia="es-CL"/>
        </w:rPr>
        <w:t>, 114:</w:t>
      </w:r>
      <w:r w:rsidRPr="005D2853">
        <w:rPr>
          <w:lang w:val="es-CL" w:eastAsia="es-CL"/>
        </w:rPr>
        <w:br/>
        <w:t>895–896.</w:t>
      </w:r>
    </w:p>
    <w:p w14:paraId="3745C83F" w14:textId="77777777" w:rsidR="00A83666" w:rsidRPr="005D2853" w:rsidRDefault="00A83666" w:rsidP="00746338">
      <w:pPr>
        <w:rPr>
          <w:lang w:val="es-CL" w:eastAsia="es-CL"/>
        </w:rPr>
      </w:pPr>
      <w:r w:rsidRPr="005D2853">
        <w:rPr>
          <w:lang w:val="es-CL" w:eastAsia="es-CL"/>
        </w:rPr>
        <w:t>Iglesias, M. D. R. y A. Haydée. 2010. Estimación de la biomasa aérea de seis leguminosas leñosas del Chaco Árido (Argentina). Ecología Austral. 20:71-79.</w:t>
      </w:r>
    </w:p>
    <w:p w14:paraId="0B1FEF95" w14:textId="77777777" w:rsidR="00A83666" w:rsidRPr="005D2853" w:rsidRDefault="00A83666" w:rsidP="00746338">
      <w:pPr>
        <w:rPr>
          <w:lang w:val="es-CL"/>
        </w:rPr>
      </w:pPr>
      <w:proofErr w:type="spellStart"/>
      <w:r w:rsidRPr="005D2853">
        <w:rPr>
          <w:lang w:val="es-CL"/>
        </w:rPr>
        <w:t>Karlin</w:t>
      </w:r>
      <w:proofErr w:type="spellEnd"/>
      <w:r w:rsidRPr="005D2853">
        <w:rPr>
          <w:lang w:val="es-CL"/>
        </w:rPr>
        <w:t xml:space="preserve">, U., </w:t>
      </w:r>
      <w:proofErr w:type="spellStart"/>
      <w:r w:rsidRPr="005D2853">
        <w:rPr>
          <w:lang w:val="es-CL"/>
        </w:rPr>
        <w:t>Coirini</w:t>
      </w:r>
      <w:proofErr w:type="spellEnd"/>
      <w:r w:rsidRPr="005D2853">
        <w:rPr>
          <w:lang w:val="es-CL"/>
        </w:rPr>
        <w:t xml:space="preserve">, R. </w:t>
      </w:r>
      <w:proofErr w:type="spellStart"/>
      <w:r w:rsidRPr="005D2853">
        <w:rPr>
          <w:lang w:val="es-CL"/>
        </w:rPr>
        <w:t>Catalan</w:t>
      </w:r>
      <w:proofErr w:type="spellEnd"/>
      <w:r w:rsidRPr="005D2853">
        <w:rPr>
          <w:lang w:val="es-CL"/>
        </w:rPr>
        <w:t xml:space="preserve">, L. y Zapata R. 1997 </w:t>
      </w:r>
      <w:r w:rsidRPr="005D2853">
        <w:rPr>
          <w:i/>
          <w:iCs/>
          <w:lang w:val="es-CL"/>
        </w:rPr>
        <w:t>Prosopis alba</w:t>
      </w:r>
      <w:r w:rsidRPr="005D2853">
        <w:rPr>
          <w:lang w:val="es-CL"/>
        </w:rPr>
        <w:t xml:space="preserve"> En: FAO 1997 Especies arbóreas y arbustivas para las zonas áridas y semiáridas de América Latina. Serie: Zonas Áridas y </w:t>
      </w:r>
      <w:proofErr w:type="spellStart"/>
      <w:r w:rsidRPr="005D2853">
        <w:rPr>
          <w:lang w:val="es-CL"/>
        </w:rPr>
        <w:t>Semiaridas</w:t>
      </w:r>
      <w:proofErr w:type="spellEnd"/>
      <w:r w:rsidRPr="005D2853">
        <w:rPr>
          <w:lang w:val="es-CL"/>
        </w:rPr>
        <w:t xml:space="preserve"> N°12.</w:t>
      </w:r>
    </w:p>
    <w:p w14:paraId="6336E0AC" w14:textId="77777777" w:rsidR="00A83666" w:rsidRPr="005D2853" w:rsidRDefault="00A83666" w:rsidP="00746338">
      <w:pPr>
        <w:rPr>
          <w:lang w:val="en-US"/>
        </w:rPr>
      </w:pPr>
      <w:r w:rsidRPr="00471DC2">
        <w:rPr>
          <w:lang w:val="es-CL"/>
        </w:rPr>
        <w:t xml:space="preserve">Khan, D., and R. Ahmad 2011. </w:t>
      </w:r>
      <w:r w:rsidRPr="005D2853">
        <w:rPr>
          <w:lang w:val="en-US"/>
        </w:rPr>
        <w:t>Size-</w:t>
      </w:r>
      <w:proofErr w:type="spellStart"/>
      <w:r w:rsidRPr="005D2853">
        <w:rPr>
          <w:lang w:val="en-US"/>
        </w:rPr>
        <w:t>Phytomass</w:t>
      </w:r>
      <w:proofErr w:type="spellEnd"/>
      <w:r w:rsidRPr="005D2853">
        <w:rPr>
          <w:lang w:val="en-US"/>
        </w:rPr>
        <w:t xml:space="preserve"> Relations. In: </w:t>
      </w:r>
      <w:r w:rsidRPr="005D2853">
        <w:rPr>
          <w:i/>
          <w:iCs/>
          <w:lang w:val="en-US"/>
        </w:rPr>
        <w:t xml:space="preserve">Prosopis </w:t>
      </w:r>
      <w:proofErr w:type="spellStart"/>
      <w:r w:rsidRPr="005D2853">
        <w:rPr>
          <w:i/>
          <w:iCs/>
          <w:lang w:val="en-US"/>
        </w:rPr>
        <w:t>juliflora</w:t>
      </w:r>
      <w:proofErr w:type="spellEnd"/>
      <w:r w:rsidRPr="005D2853">
        <w:rPr>
          <w:lang w:val="en-US"/>
        </w:rPr>
        <w:t> (Swarz.) DC. Biol. Biotech., 8 (1): 139-154.</w:t>
      </w:r>
    </w:p>
    <w:p w14:paraId="4B561381" w14:textId="77777777" w:rsidR="00A83666" w:rsidRPr="005D2853" w:rsidRDefault="00A83666" w:rsidP="00746338">
      <w:pPr>
        <w:rPr>
          <w:lang w:val="es-CL" w:eastAsia="es-CL"/>
        </w:rPr>
      </w:pPr>
      <w:proofErr w:type="spellStart"/>
      <w:r w:rsidRPr="0048381B">
        <w:rPr>
          <w:lang w:val="es-CL" w:eastAsia="es-CL"/>
        </w:rPr>
        <w:t>Laar</w:t>
      </w:r>
      <w:proofErr w:type="spellEnd"/>
      <w:r w:rsidRPr="0048381B">
        <w:rPr>
          <w:lang w:val="es-CL" w:eastAsia="es-CL"/>
        </w:rPr>
        <w:t xml:space="preserve">, A. van, </w:t>
      </w:r>
      <w:proofErr w:type="spellStart"/>
      <w:r w:rsidRPr="0048381B">
        <w:rPr>
          <w:lang w:val="es-CL" w:eastAsia="es-CL"/>
        </w:rPr>
        <w:t>Akça</w:t>
      </w:r>
      <w:proofErr w:type="spellEnd"/>
      <w:r w:rsidRPr="0048381B">
        <w:rPr>
          <w:lang w:val="es-CL" w:eastAsia="es-CL"/>
        </w:rPr>
        <w:t xml:space="preserve">, A., 2007. </w:t>
      </w:r>
      <w:r w:rsidRPr="005D2853">
        <w:rPr>
          <w:lang w:val="en-US" w:eastAsia="es-CL"/>
        </w:rPr>
        <w:t xml:space="preserve">Forest mensuration, 2. ed., completely and supplemented. ed, </w:t>
      </w:r>
      <w:proofErr w:type="gramStart"/>
      <w:r w:rsidRPr="005D2853">
        <w:rPr>
          <w:lang w:val="en-US" w:eastAsia="es-CL"/>
        </w:rPr>
        <w:t>Managing forest</w:t>
      </w:r>
      <w:proofErr w:type="gramEnd"/>
      <w:r w:rsidRPr="005D2853">
        <w:rPr>
          <w:lang w:val="en-US" w:eastAsia="es-CL"/>
        </w:rPr>
        <w:t xml:space="preserve"> ecosystems. </w:t>
      </w:r>
      <w:r w:rsidRPr="005D2853">
        <w:rPr>
          <w:lang w:val="es-CL" w:eastAsia="es-CL"/>
        </w:rPr>
        <w:t xml:space="preserve">Springer, </w:t>
      </w:r>
      <w:proofErr w:type="spellStart"/>
      <w:r w:rsidRPr="005D2853">
        <w:rPr>
          <w:lang w:val="es-CL" w:eastAsia="es-CL"/>
        </w:rPr>
        <w:t>Dordrecht</w:t>
      </w:r>
      <w:proofErr w:type="spellEnd"/>
      <w:r w:rsidRPr="005D2853">
        <w:rPr>
          <w:lang w:val="es-CL" w:eastAsia="es-CL"/>
        </w:rPr>
        <w:t>.</w:t>
      </w:r>
    </w:p>
    <w:p w14:paraId="403720B8" w14:textId="77777777" w:rsidR="00A83666" w:rsidRPr="00967D38" w:rsidRDefault="00A83666" w:rsidP="00746338">
      <w:pPr>
        <w:rPr>
          <w:lang w:val="en-US" w:eastAsia="es-CL"/>
        </w:rPr>
      </w:pPr>
      <w:r w:rsidRPr="005D2853">
        <w:rPr>
          <w:lang w:val="es-CL" w:eastAsia="es-CL"/>
        </w:rPr>
        <w:t xml:space="preserve">Ledesma, M.; C. A. Carranza y M. </w:t>
      </w:r>
      <w:proofErr w:type="spellStart"/>
      <w:r w:rsidRPr="005D2853">
        <w:rPr>
          <w:lang w:val="es-CL" w:eastAsia="es-CL"/>
        </w:rPr>
        <w:t>Balzarini</w:t>
      </w:r>
      <w:proofErr w:type="spellEnd"/>
      <w:r w:rsidRPr="005D2853">
        <w:rPr>
          <w:lang w:val="es-CL" w:eastAsia="es-CL"/>
        </w:rPr>
        <w:t xml:space="preserve">. 2010. Estimación de la biomasa foliar de </w:t>
      </w:r>
      <w:r w:rsidRPr="005D2853">
        <w:rPr>
          <w:i/>
          <w:iCs/>
          <w:lang w:val="es-CL" w:eastAsia="es-CL"/>
        </w:rPr>
        <w:t>Prosopis flexuosa</w:t>
      </w:r>
      <w:r w:rsidRPr="005D2853">
        <w:rPr>
          <w:lang w:val="es-CL" w:eastAsia="es-CL"/>
        </w:rPr>
        <w:t xml:space="preserve"> mediante relaciones alométricas. </w:t>
      </w:r>
      <w:proofErr w:type="spellStart"/>
      <w:r w:rsidRPr="00967D38">
        <w:rPr>
          <w:lang w:val="en-US" w:eastAsia="es-CL"/>
        </w:rPr>
        <w:t>AgriScientia</w:t>
      </w:r>
      <w:proofErr w:type="spellEnd"/>
      <w:r w:rsidRPr="00967D38">
        <w:rPr>
          <w:lang w:val="en-US" w:eastAsia="es-CL"/>
        </w:rPr>
        <w:t>. 27(2):87-96.</w:t>
      </w:r>
    </w:p>
    <w:p w14:paraId="586355EC" w14:textId="77777777" w:rsidR="00A83666" w:rsidRPr="005D2853" w:rsidRDefault="00A83666" w:rsidP="00746338">
      <w:pPr>
        <w:rPr>
          <w:lang w:val="en-US" w:eastAsia="es-CL"/>
        </w:rPr>
      </w:pPr>
      <w:r w:rsidRPr="004E5464">
        <w:rPr>
          <w:lang w:val="en-US" w:eastAsia="es-CL"/>
        </w:rPr>
        <w:t xml:space="preserve">Ludwig, J. A.; J. F. Reynolds y P. D. Whitson. 1975. </w:t>
      </w:r>
      <w:r w:rsidRPr="005D2853">
        <w:rPr>
          <w:lang w:val="en-US" w:eastAsia="es-CL"/>
        </w:rPr>
        <w:t>Size-biomass Relationships of Several Chihuahuan Desert Shrubs. The American Midland Naturalist. 94(2):451-461.University of Notre Dame.</w:t>
      </w:r>
    </w:p>
    <w:p w14:paraId="75E41DF7" w14:textId="77777777" w:rsidR="00A83666" w:rsidRDefault="00A83666" w:rsidP="00746338">
      <w:pPr>
        <w:rPr>
          <w:lang w:val="en-US"/>
        </w:rPr>
      </w:pPr>
      <w:r w:rsidRPr="00066C3D">
        <w:rPr>
          <w:lang w:val="en-US"/>
        </w:rPr>
        <w:t xml:space="preserve">Meier, A. R.; M. R. Saunders y C. H. Michler. </w:t>
      </w:r>
      <w:r w:rsidRPr="005D2853">
        <w:rPr>
          <w:lang w:val="en-US"/>
        </w:rPr>
        <w:t>2012. Epicormic buds in trees: a review of bud establishment, development and dormancy release. Tree physiology review. Tree Physiology Advance</w:t>
      </w:r>
    </w:p>
    <w:p w14:paraId="4B5E87C3" w14:textId="77777777" w:rsidR="00A83666" w:rsidRPr="005D2853" w:rsidRDefault="00A83666" w:rsidP="00746338">
      <w:pPr>
        <w:rPr>
          <w:lang w:val="en-US" w:eastAsia="es-CL"/>
        </w:rPr>
      </w:pPr>
      <w:r w:rsidRPr="006C67FA">
        <w:rPr>
          <w:lang w:val="en-US" w:eastAsia="es-CL"/>
        </w:rPr>
        <w:t xml:space="preserve">Padrón E., Y R., Navarro-Cerrillo </w:t>
      </w:r>
      <w:r w:rsidRPr="006C67FA">
        <w:rPr>
          <w:color w:val="000000" w:themeColor="text1"/>
          <w:lang w:val="en-US" w:eastAsia="es-CL"/>
        </w:rPr>
        <w:t xml:space="preserve">2004. </w:t>
      </w:r>
      <w:r w:rsidRPr="005D2853">
        <w:rPr>
          <w:lang w:val="en-US" w:eastAsia="es-CL"/>
        </w:rPr>
        <w:t>Estimation of above-ground biomass in naturally occurring populations of </w:t>
      </w:r>
      <w:r w:rsidRPr="005D2853">
        <w:rPr>
          <w:i/>
          <w:iCs/>
          <w:lang w:val="en-US" w:eastAsia="es-CL"/>
        </w:rPr>
        <w:t>Prosopis pallida</w:t>
      </w:r>
      <w:r w:rsidRPr="005D2853">
        <w:rPr>
          <w:lang w:val="en-US" w:eastAsia="es-CL"/>
        </w:rPr>
        <w:t> (H. &amp; B. ex. Willd.) H.B.K. in the north of Peru. Journal of Arid Environments 56: 283-292.</w:t>
      </w:r>
    </w:p>
    <w:p w14:paraId="048B2793" w14:textId="77777777" w:rsidR="00A83666" w:rsidRPr="005D2853" w:rsidRDefault="00A83666" w:rsidP="00746338">
      <w:pPr>
        <w:rPr>
          <w:lang w:val="en-US" w:eastAsia="es-CL"/>
        </w:rPr>
      </w:pPr>
      <w:proofErr w:type="spellStart"/>
      <w:r w:rsidRPr="005D2853">
        <w:rPr>
          <w:lang w:val="en-US" w:eastAsia="es-CL"/>
        </w:rPr>
        <w:lastRenderedPageBreak/>
        <w:t>Parresol</w:t>
      </w:r>
      <w:proofErr w:type="spellEnd"/>
      <w:r w:rsidRPr="005D2853">
        <w:rPr>
          <w:lang w:val="en-US" w:eastAsia="es-CL"/>
        </w:rPr>
        <w:t>, B. R. 2011. Additivity of nonlinear biomass equations. Canadian Journal of Forest Research. 31:865-878. NRC Research Press Ottawa, Canada.</w:t>
      </w:r>
    </w:p>
    <w:p w14:paraId="6979DCCF" w14:textId="77777777" w:rsidR="00A83666" w:rsidRPr="0031512C" w:rsidRDefault="00A83666" w:rsidP="0031512C">
      <w:pPr>
        <w:spacing w:before="100" w:beforeAutospacing="1" w:after="100" w:afterAutospacing="1"/>
        <w:rPr>
          <w:lang w:val="en-US" w:eastAsia="es-CL"/>
        </w:rPr>
      </w:pPr>
      <w:proofErr w:type="spellStart"/>
      <w:r w:rsidRPr="0031512C">
        <w:rPr>
          <w:lang w:val="en-US" w:eastAsia="es-CL"/>
        </w:rPr>
        <w:t>Pasiecznik</w:t>
      </w:r>
      <w:proofErr w:type="spellEnd"/>
      <w:r w:rsidRPr="0031512C">
        <w:rPr>
          <w:lang w:val="en-US" w:eastAsia="es-CL"/>
        </w:rPr>
        <w:t>, N.M., Felker, P., Harris, P.J.C., Harsh, L.N., Cruz, G., Tewari, J.C., Cadoret, K. and Maldonado, L.J. 2001</w:t>
      </w:r>
      <w:r>
        <w:rPr>
          <w:lang w:val="en-US" w:eastAsia="es-CL"/>
        </w:rPr>
        <w:t>.</w:t>
      </w:r>
      <w:r w:rsidRPr="0031512C">
        <w:rPr>
          <w:lang w:val="en-US" w:eastAsia="es-CL"/>
        </w:rPr>
        <w:t xml:space="preserve"> The </w:t>
      </w:r>
      <w:r w:rsidRPr="0031512C">
        <w:rPr>
          <w:i/>
          <w:iCs/>
          <w:lang w:val="en-US" w:eastAsia="es-CL"/>
        </w:rPr>
        <w:t xml:space="preserve">Prosopis </w:t>
      </w:r>
      <w:proofErr w:type="spellStart"/>
      <w:r w:rsidRPr="0031512C">
        <w:rPr>
          <w:i/>
          <w:iCs/>
          <w:lang w:val="en-US" w:eastAsia="es-CL"/>
        </w:rPr>
        <w:t>juliflora</w:t>
      </w:r>
      <w:proofErr w:type="spellEnd"/>
      <w:r w:rsidRPr="0031512C">
        <w:rPr>
          <w:lang w:val="en-US" w:eastAsia="es-CL"/>
        </w:rPr>
        <w:t xml:space="preserve"> - </w:t>
      </w:r>
      <w:r w:rsidRPr="0031512C">
        <w:rPr>
          <w:i/>
          <w:iCs/>
          <w:lang w:val="en-US" w:eastAsia="es-CL"/>
        </w:rPr>
        <w:t>Prosopis pallida</w:t>
      </w:r>
      <w:r w:rsidRPr="0031512C">
        <w:rPr>
          <w:lang w:val="en-US" w:eastAsia="es-CL"/>
        </w:rPr>
        <w:t xml:space="preserve"> Complex: A Monograph. HDRA, Coventry, UK. pp.172.</w:t>
      </w:r>
    </w:p>
    <w:p w14:paraId="0318EA10" w14:textId="77777777" w:rsidR="00A83666" w:rsidRPr="005D2853" w:rsidRDefault="00A83666" w:rsidP="00746338">
      <w:pPr>
        <w:rPr>
          <w:lang w:val="en-US" w:eastAsia="es-CL"/>
        </w:rPr>
      </w:pPr>
      <w:r w:rsidRPr="005D2853">
        <w:rPr>
          <w:lang w:val="en-US" w:eastAsia="es-CL"/>
        </w:rPr>
        <w:t>Picard, N., Saint-André, L., Henry, M., 2012. Manual for building tree volume and biomass allometric equations from filed measurement to prediction. Food and Agriculture Organization of the United Nations (FA0). Rome. 215p.</w:t>
      </w:r>
    </w:p>
    <w:p w14:paraId="6DD81AC3" w14:textId="77777777" w:rsidR="00A83666" w:rsidRPr="005D2853" w:rsidRDefault="00A83666" w:rsidP="00746338">
      <w:pPr>
        <w:rPr>
          <w:color w:val="FF0000"/>
          <w:lang w:val="es-CL" w:eastAsia="es-CL"/>
        </w:rPr>
      </w:pPr>
      <w:r w:rsidRPr="00967D38">
        <w:rPr>
          <w:lang w:val="en-US" w:eastAsia="es-CL"/>
        </w:rPr>
        <w:t xml:space="preserve">Prodan, M., Peters, R., Cox, F., Real, P., 1997. </w:t>
      </w:r>
      <w:r w:rsidRPr="005D2853">
        <w:rPr>
          <w:lang w:val="es-CL" w:eastAsia="es-CL"/>
        </w:rPr>
        <w:t xml:space="preserve">Mensura forestal. </w:t>
      </w:r>
      <w:r w:rsidRPr="005D2853">
        <w:t>Serie Investigación y Educación en Desarrollo Sostenible. IICA, BMZ/</w:t>
      </w:r>
      <w:proofErr w:type="spellStart"/>
      <w:r w:rsidRPr="005D2853">
        <w:t>gtz</w:t>
      </w:r>
      <w:proofErr w:type="spellEnd"/>
      <w:r w:rsidRPr="005D2853">
        <w:t>. San José, Costa Rica</w:t>
      </w:r>
    </w:p>
    <w:p w14:paraId="3311DAED" w14:textId="77777777" w:rsidR="00A83666" w:rsidRPr="005D2853" w:rsidRDefault="00A83666" w:rsidP="00746338">
      <w:r w:rsidRPr="000A057B">
        <w:rPr>
          <w:lang w:val="es-CL"/>
        </w:rPr>
        <w:t xml:space="preserve">Rodríguez, R.; Marticorena, C.; Alarcón, D.; Baeza, C.; Cavieres, L.; </w:t>
      </w:r>
      <w:proofErr w:type="spellStart"/>
      <w:r w:rsidRPr="000A057B">
        <w:rPr>
          <w:lang w:val="es-CL"/>
        </w:rPr>
        <w:t>Finot</w:t>
      </w:r>
      <w:proofErr w:type="spellEnd"/>
      <w:r w:rsidRPr="000A057B">
        <w:rPr>
          <w:lang w:val="es-CL"/>
        </w:rPr>
        <w:t xml:space="preserve">, V.; Fuentes, N.; </w:t>
      </w:r>
      <w:proofErr w:type="spellStart"/>
      <w:r w:rsidRPr="000A057B">
        <w:rPr>
          <w:lang w:val="es-CL"/>
        </w:rPr>
        <w:t>Kiessling</w:t>
      </w:r>
      <w:proofErr w:type="spellEnd"/>
      <w:r w:rsidRPr="000A057B">
        <w:rPr>
          <w:lang w:val="es-CL"/>
        </w:rPr>
        <w:t xml:space="preserve">, A.; </w:t>
      </w:r>
      <w:proofErr w:type="spellStart"/>
      <w:r w:rsidRPr="000A057B">
        <w:rPr>
          <w:lang w:val="es-CL"/>
        </w:rPr>
        <w:t>Mihoc</w:t>
      </w:r>
      <w:proofErr w:type="spellEnd"/>
      <w:r w:rsidRPr="000A057B">
        <w:rPr>
          <w:lang w:val="es-CL"/>
        </w:rPr>
        <w:t xml:space="preserve">, M.; </w:t>
      </w:r>
      <w:proofErr w:type="spellStart"/>
      <w:r w:rsidRPr="000A057B">
        <w:rPr>
          <w:lang w:val="es-CL"/>
        </w:rPr>
        <w:t>Pauchard</w:t>
      </w:r>
      <w:proofErr w:type="spellEnd"/>
      <w:r w:rsidRPr="000A057B">
        <w:rPr>
          <w:lang w:val="es-CL"/>
        </w:rPr>
        <w:t xml:space="preserve">, A.; Ruiz, R.; Sánchez, P. y Marticorena, A. 2018. </w:t>
      </w:r>
      <w:r w:rsidRPr="005D2853">
        <w:rPr>
          <w:lang w:val="es-CL"/>
        </w:rPr>
        <w:t xml:space="preserve">Catálogo de las plantas vasculares de Chile. </w:t>
      </w:r>
      <w:proofErr w:type="spellStart"/>
      <w:r w:rsidRPr="005D2853">
        <w:rPr>
          <w:lang w:val="es-CL"/>
        </w:rPr>
        <w:t>Gayana</w:t>
      </w:r>
      <w:proofErr w:type="spellEnd"/>
      <w:r w:rsidRPr="005D2853">
        <w:rPr>
          <w:lang w:val="es-CL"/>
        </w:rPr>
        <w:t xml:space="preserve"> Bot. 75(1): 1-430.</w:t>
      </w:r>
    </w:p>
    <w:p w14:paraId="4F0874F6" w14:textId="77777777" w:rsidR="00A83666" w:rsidRPr="005D2853" w:rsidRDefault="00A83666" w:rsidP="00746338">
      <w:pPr>
        <w:pStyle w:val="Textocomentario"/>
      </w:pPr>
      <w:r w:rsidRPr="005D2853">
        <w:t xml:space="preserve">Rodríguez, R.; </w:t>
      </w:r>
      <w:proofErr w:type="spellStart"/>
      <w:r w:rsidRPr="005D2853">
        <w:t>Matthei</w:t>
      </w:r>
      <w:proofErr w:type="spellEnd"/>
      <w:r w:rsidRPr="005D2853">
        <w:t>, O, y Quezada, M. 1983, Flora arbórea de Chile. Ed. Universidad de Concepción 408p.</w:t>
      </w:r>
    </w:p>
    <w:p w14:paraId="127BEA6B" w14:textId="77777777" w:rsidR="00A83666" w:rsidRPr="005D2853" w:rsidRDefault="00A83666" w:rsidP="00746338">
      <w:pPr>
        <w:rPr>
          <w:lang w:val="es-CL"/>
        </w:rPr>
      </w:pPr>
      <w:proofErr w:type="spellStart"/>
      <w:r w:rsidRPr="00471DC2">
        <w:rPr>
          <w:lang w:val="es-CL"/>
        </w:rPr>
        <w:t>Satoo</w:t>
      </w:r>
      <w:proofErr w:type="spellEnd"/>
      <w:r w:rsidRPr="00471DC2">
        <w:rPr>
          <w:lang w:val="es-CL"/>
        </w:rPr>
        <w:t xml:space="preserve">, T. y </w:t>
      </w:r>
      <w:proofErr w:type="spellStart"/>
      <w:r w:rsidRPr="00471DC2">
        <w:rPr>
          <w:lang w:val="es-CL"/>
        </w:rPr>
        <w:t>Magdwick</w:t>
      </w:r>
      <w:proofErr w:type="spellEnd"/>
      <w:r w:rsidRPr="00471DC2">
        <w:rPr>
          <w:lang w:val="es-CL"/>
        </w:rPr>
        <w:t xml:space="preserve">, H.A.I. 1982. </w:t>
      </w:r>
      <w:r w:rsidRPr="005D2853">
        <w:rPr>
          <w:lang w:val="en-US"/>
        </w:rPr>
        <w:t xml:space="preserve">Forest biomass. Forestry Sciences. Martinus </w:t>
      </w:r>
      <w:proofErr w:type="spellStart"/>
      <w:r w:rsidRPr="005D2853">
        <w:rPr>
          <w:lang w:val="en-US"/>
        </w:rPr>
        <w:t>Nijhoff</w:t>
      </w:r>
      <w:proofErr w:type="spellEnd"/>
      <w:r w:rsidRPr="005D2853">
        <w:rPr>
          <w:lang w:val="en-US"/>
        </w:rPr>
        <w:t xml:space="preserve"> / Dr W. Junk Publishers. </w:t>
      </w:r>
      <w:proofErr w:type="spellStart"/>
      <w:r w:rsidRPr="005D2853">
        <w:rPr>
          <w:lang w:val="es-CL"/>
        </w:rPr>
        <w:t>Netherlands</w:t>
      </w:r>
      <w:proofErr w:type="spellEnd"/>
      <w:r w:rsidRPr="005D2853">
        <w:rPr>
          <w:lang w:val="es-CL"/>
        </w:rPr>
        <w:t>. 135 p.</w:t>
      </w:r>
    </w:p>
    <w:p w14:paraId="36DCD7AC" w14:textId="77777777" w:rsidR="00A83666" w:rsidRPr="00471DC2" w:rsidRDefault="00A83666" w:rsidP="00746338">
      <w:pPr>
        <w:rPr>
          <w:lang w:val="en-US"/>
        </w:rPr>
      </w:pPr>
      <w:proofErr w:type="spellStart"/>
      <w:r w:rsidRPr="005D2853">
        <w:rPr>
          <w:lang w:val="es-CL"/>
        </w:rPr>
        <w:t>Sciammaro</w:t>
      </w:r>
      <w:proofErr w:type="spellEnd"/>
      <w:r w:rsidRPr="005D2853">
        <w:rPr>
          <w:lang w:val="es-CL"/>
        </w:rPr>
        <w:t xml:space="preserve">, Leonardo; Cristina Ferrero; Cecilia Puppo. 2015. Agregado de valor al fruto de </w:t>
      </w:r>
      <w:r w:rsidRPr="005D2853">
        <w:rPr>
          <w:i/>
          <w:iCs/>
          <w:lang w:val="es-CL"/>
        </w:rPr>
        <w:t>Prosopis alba</w:t>
      </w:r>
      <w:r w:rsidRPr="005D2853">
        <w:rPr>
          <w:lang w:val="es-CL"/>
        </w:rPr>
        <w:t xml:space="preserve">. Estudio de la composición química y nutricional para su aplicación en bocaditos dulces saludables. </w:t>
      </w:r>
      <w:r w:rsidRPr="00471DC2">
        <w:rPr>
          <w:lang w:val="en-US"/>
        </w:rPr>
        <w:t>1Rev. Fac. Agron. Vol 114 (1): 115-123.</w:t>
      </w:r>
    </w:p>
    <w:p w14:paraId="514AC24A" w14:textId="77777777" w:rsidR="00A83666" w:rsidRPr="00471DC2" w:rsidRDefault="00A83666" w:rsidP="00746338">
      <w:pPr>
        <w:rPr>
          <w:lang w:val="en-US" w:eastAsia="es-CL"/>
        </w:rPr>
      </w:pPr>
      <w:r w:rsidRPr="00471DC2">
        <w:rPr>
          <w:lang w:val="en-US" w:eastAsia="es-CL"/>
        </w:rPr>
        <w:t xml:space="preserve">Sharifi, M. R.; E. T. Nilsen y P. W. Rundel. </w:t>
      </w:r>
      <w:r w:rsidRPr="005D2853">
        <w:rPr>
          <w:lang w:val="en-US" w:eastAsia="es-CL"/>
        </w:rPr>
        <w:t xml:space="preserve">1982. Biomass and Net Primary Production of </w:t>
      </w:r>
      <w:r w:rsidRPr="005D2853">
        <w:rPr>
          <w:i/>
          <w:iCs/>
          <w:lang w:val="en-US" w:eastAsia="es-CL"/>
        </w:rPr>
        <w:t xml:space="preserve">Prosopis </w:t>
      </w:r>
      <w:proofErr w:type="spellStart"/>
      <w:r w:rsidRPr="005D2853">
        <w:rPr>
          <w:i/>
          <w:iCs/>
          <w:lang w:val="en-US" w:eastAsia="es-CL"/>
        </w:rPr>
        <w:t>glandulosa</w:t>
      </w:r>
      <w:proofErr w:type="spellEnd"/>
      <w:r w:rsidRPr="005D2853">
        <w:rPr>
          <w:lang w:val="en-US" w:eastAsia="es-CL"/>
        </w:rPr>
        <w:t xml:space="preserve"> (Fabaceae) in the Sonoran Desert of California. </w:t>
      </w:r>
      <w:r w:rsidRPr="00471DC2">
        <w:rPr>
          <w:lang w:val="en-US" w:eastAsia="es-CL"/>
        </w:rPr>
        <w:t>American Journal of Botany. 69(5):760-767.</w:t>
      </w:r>
    </w:p>
    <w:p w14:paraId="3C0C84CC" w14:textId="77777777" w:rsidR="00A83666" w:rsidRPr="00817A95" w:rsidRDefault="00A83666" w:rsidP="00746338">
      <w:pPr>
        <w:rPr>
          <w:lang w:val="es-CL" w:eastAsia="es-CL"/>
        </w:rPr>
      </w:pPr>
      <w:r w:rsidRPr="00471DC2">
        <w:rPr>
          <w:lang w:val="en-US" w:eastAsia="es-CL"/>
        </w:rPr>
        <w:t xml:space="preserve">Sione, S., S. G. Ledesma, L. J. Rosenberger, J. D. Oszust; H. Andrade-Castañeda; G. O. Maciel, M. G. Wilson y M. C. Sasal. </w:t>
      </w:r>
      <w:r w:rsidRPr="005D2853">
        <w:rPr>
          <w:lang w:val="es-CL" w:eastAsia="es-CL"/>
        </w:rPr>
        <w:t xml:space="preserve">2020. Ecuaciones alométricas de biomasa aérea para </w:t>
      </w:r>
      <w:r w:rsidRPr="005D2853">
        <w:rPr>
          <w:i/>
          <w:iCs/>
          <w:lang w:val="es-CL" w:eastAsia="es-CL"/>
        </w:rPr>
        <w:t xml:space="preserve">Prosopis </w:t>
      </w:r>
      <w:proofErr w:type="spellStart"/>
      <w:r w:rsidRPr="005D2853">
        <w:rPr>
          <w:i/>
          <w:iCs/>
          <w:lang w:val="es-CL" w:eastAsia="es-CL"/>
        </w:rPr>
        <w:t>nigra</w:t>
      </w:r>
      <w:proofErr w:type="spellEnd"/>
      <w:r w:rsidRPr="005D2853">
        <w:rPr>
          <w:lang w:val="es-CL" w:eastAsia="es-CL"/>
        </w:rPr>
        <w:t xml:space="preserve"> (</w:t>
      </w:r>
      <w:proofErr w:type="spellStart"/>
      <w:r w:rsidRPr="005D2853">
        <w:rPr>
          <w:lang w:val="es-CL" w:eastAsia="es-CL"/>
        </w:rPr>
        <w:t>Griseb</w:t>
      </w:r>
      <w:proofErr w:type="spellEnd"/>
      <w:r w:rsidRPr="005D2853">
        <w:rPr>
          <w:lang w:val="es-CL" w:eastAsia="es-CL"/>
        </w:rPr>
        <w:t xml:space="preserve">.) </w:t>
      </w:r>
      <w:proofErr w:type="spellStart"/>
      <w:r w:rsidRPr="005D2853">
        <w:rPr>
          <w:lang w:val="es-CL" w:eastAsia="es-CL"/>
        </w:rPr>
        <w:t>Hieron</w:t>
      </w:r>
      <w:proofErr w:type="spellEnd"/>
      <w:r w:rsidRPr="005D2853">
        <w:rPr>
          <w:lang w:val="es-CL" w:eastAsia="es-CL"/>
        </w:rPr>
        <w:t xml:space="preserve">. en bosques de Entre Ríos (Argentina). </w:t>
      </w:r>
      <w:r w:rsidRPr="00817A95">
        <w:rPr>
          <w:lang w:val="es-CL" w:eastAsia="es-CL"/>
        </w:rPr>
        <w:t>Agronomía &amp; Ambiente. 40(1):63-76.</w:t>
      </w:r>
    </w:p>
    <w:p w14:paraId="4B1DDF14" w14:textId="77777777" w:rsidR="00A83666" w:rsidRPr="005D2853" w:rsidRDefault="00A83666" w:rsidP="00746338">
      <w:pPr>
        <w:rPr>
          <w:lang w:val="es-CL"/>
        </w:rPr>
      </w:pPr>
      <w:r w:rsidRPr="005D2853">
        <w:rPr>
          <w:lang w:val="es-CL"/>
        </w:rPr>
        <w:t xml:space="preserve">Villagra, P. </w:t>
      </w:r>
      <w:proofErr w:type="spellStart"/>
      <w:r w:rsidRPr="005D2853">
        <w:rPr>
          <w:lang w:val="es-CL"/>
        </w:rPr>
        <w:t>Cony</w:t>
      </w:r>
      <w:proofErr w:type="spellEnd"/>
      <w:r w:rsidRPr="005D2853">
        <w:rPr>
          <w:lang w:val="es-CL"/>
        </w:rPr>
        <w:t xml:space="preserve">, M. y J. Álvarez. </w:t>
      </w:r>
      <w:proofErr w:type="spellStart"/>
      <w:r w:rsidRPr="005D2853">
        <w:rPr>
          <w:lang w:val="es-CL"/>
        </w:rPr>
        <w:t>sf</w:t>
      </w:r>
      <w:proofErr w:type="spellEnd"/>
      <w:r w:rsidRPr="005D2853">
        <w:rPr>
          <w:lang w:val="es-CL"/>
        </w:rPr>
        <w:t>. Tercer informe de avance sobre estudios e investigaciones que intentan explicar el estado actual de ejemplares de algarrobo, en una población ubicada en las proximidades del pozo CAMAR 2 de SQM, en el Salar de Atacama, Chile. Estudio dendrocronológico. Centro Científico Tecnológico ‐ CONICET‐Mendoza ‐ Argentina. 71p.</w:t>
      </w:r>
    </w:p>
    <w:p w14:paraId="33ACA325" w14:textId="77777777" w:rsidR="00A83666" w:rsidRPr="005D2853" w:rsidRDefault="00A83666" w:rsidP="00746338">
      <w:pPr>
        <w:pStyle w:val="Textocomentario"/>
        <w:rPr>
          <w:lang w:val="en-US"/>
        </w:rPr>
      </w:pPr>
      <w:r w:rsidRPr="00AA5263">
        <w:rPr>
          <w:lang w:val="es-CL"/>
        </w:rPr>
        <w:t xml:space="preserve">Zuloaga, F.O.; </w:t>
      </w:r>
      <w:proofErr w:type="spellStart"/>
      <w:r w:rsidRPr="00AA5263">
        <w:rPr>
          <w:lang w:val="es-CL"/>
        </w:rPr>
        <w:t>Morrone</w:t>
      </w:r>
      <w:proofErr w:type="spellEnd"/>
      <w:r w:rsidRPr="00AA5263">
        <w:rPr>
          <w:lang w:val="es-CL"/>
        </w:rPr>
        <w:t xml:space="preserve">, O. &amp; Belgrano, M.J. (eds.) 2008. </w:t>
      </w:r>
      <w:r w:rsidRPr="005D2853">
        <w:t xml:space="preserve">Catálogo de las plantas vasculares del Cono Sur (Argentina, Sur de Brasil, Chile, Paraguay y Uruguay). </w:t>
      </w:r>
      <w:r w:rsidRPr="005D2853">
        <w:rPr>
          <w:lang w:val="en-US"/>
        </w:rPr>
        <w:t xml:space="preserve">Monographs in Systematic Botany from the Missouri Botanical Garden 107: </w:t>
      </w:r>
      <w:proofErr w:type="spellStart"/>
      <w:r w:rsidRPr="005D2853">
        <w:rPr>
          <w:lang w:val="en-US"/>
        </w:rPr>
        <w:t>i</w:t>
      </w:r>
      <w:proofErr w:type="spellEnd"/>
      <w:r w:rsidRPr="005D2853">
        <w:rPr>
          <w:lang w:val="en-US"/>
        </w:rPr>
        <w:t>-xcvi + 1-3348.</w:t>
      </w:r>
    </w:p>
    <w:p w14:paraId="593C8112" w14:textId="77777777" w:rsidR="00746338" w:rsidRDefault="00746338" w:rsidP="00746338">
      <w:pPr>
        <w:rPr>
          <w:rFonts w:asciiTheme="majorHAnsi" w:hAnsiTheme="majorHAnsi"/>
          <w:lang w:val="en-US"/>
        </w:rPr>
      </w:pPr>
    </w:p>
    <w:p w14:paraId="01307A2B" w14:textId="77777777" w:rsidR="00746338" w:rsidRDefault="00746338" w:rsidP="00746338">
      <w:pPr>
        <w:rPr>
          <w:rFonts w:asciiTheme="majorHAnsi" w:hAnsiTheme="majorHAnsi"/>
          <w:lang w:val="en-US"/>
        </w:rPr>
      </w:pPr>
    </w:p>
    <w:p w14:paraId="3BCB7154" w14:textId="77777777" w:rsidR="00746338" w:rsidRDefault="00746338" w:rsidP="00746338">
      <w:pPr>
        <w:rPr>
          <w:rFonts w:asciiTheme="majorHAnsi" w:hAnsiTheme="majorHAnsi"/>
          <w:lang w:val="en-US"/>
        </w:rPr>
      </w:pPr>
    </w:p>
    <w:p w14:paraId="06C775B8" w14:textId="77777777" w:rsidR="00746338" w:rsidRDefault="00746338" w:rsidP="00746338">
      <w:pPr>
        <w:rPr>
          <w:rFonts w:asciiTheme="majorHAnsi" w:hAnsiTheme="majorHAnsi"/>
          <w:lang w:val="en-US"/>
        </w:rPr>
      </w:pPr>
    </w:p>
    <w:p w14:paraId="2CFBB663" w14:textId="77777777" w:rsidR="00746338" w:rsidRDefault="00746338" w:rsidP="00746338">
      <w:pPr>
        <w:rPr>
          <w:rFonts w:asciiTheme="majorHAnsi" w:hAnsiTheme="majorHAnsi"/>
          <w:lang w:val="en-US"/>
        </w:rPr>
      </w:pPr>
    </w:p>
    <w:p w14:paraId="4F90C3B0" w14:textId="77777777" w:rsidR="00746338" w:rsidRDefault="00746338" w:rsidP="00746338">
      <w:pPr>
        <w:rPr>
          <w:rFonts w:asciiTheme="majorHAnsi" w:hAnsiTheme="majorHAnsi"/>
          <w:lang w:val="en-US"/>
        </w:rPr>
      </w:pPr>
    </w:p>
    <w:p w14:paraId="7FB01AF7" w14:textId="77777777" w:rsidR="00746338" w:rsidRDefault="00746338" w:rsidP="00746338">
      <w:pPr>
        <w:rPr>
          <w:rFonts w:asciiTheme="majorHAnsi" w:hAnsiTheme="majorHAnsi"/>
          <w:lang w:val="en-US"/>
        </w:rPr>
      </w:pPr>
    </w:p>
    <w:p w14:paraId="22076261" w14:textId="77777777" w:rsidR="00746338" w:rsidRDefault="00746338" w:rsidP="00746338">
      <w:pPr>
        <w:rPr>
          <w:rFonts w:asciiTheme="majorHAnsi" w:hAnsiTheme="majorHAnsi"/>
          <w:lang w:val="en-US"/>
        </w:rPr>
      </w:pPr>
    </w:p>
    <w:p w14:paraId="1055E567" w14:textId="77777777" w:rsidR="00746338" w:rsidRDefault="00746338" w:rsidP="00746338">
      <w:pPr>
        <w:rPr>
          <w:rFonts w:asciiTheme="majorHAnsi" w:hAnsiTheme="majorHAnsi"/>
          <w:lang w:val="en-US"/>
        </w:rPr>
      </w:pPr>
    </w:p>
    <w:p w14:paraId="616818E4" w14:textId="77777777" w:rsidR="00746338" w:rsidRPr="00375B1A" w:rsidRDefault="00746338" w:rsidP="00746338">
      <w:pPr>
        <w:rPr>
          <w:lang w:val="en-US"/>
        </w:rPr>
      </w:pPr>
    </w:p>
    <w:p w14:paraId="718FDA69" w14:textId="77777777" w:rsidR="00746338" w:rsidRPr="00375B1A" w:rsidRDefault="00746338" w:rsidP="00746338">
      <w:pPr>
        <w:rPr>
          <w:lang w:val="en-US"/>
        </w:rPr>
      </w:pPr>
    </w:p>
    <w:p w14:paraId="36BAEA74" w14:textId="77777777" w:rsidR="00746338" w:rsidRPr="009223D8" w:rsidRDefault="00746338" w:rsidP="007E4A27">
      <w:pPr>
        <w:pStyle w:val="Ttulo1"/>
        <w:numPr>
          <w:ilvl w:val="0"/>
          <w:numId w:val="0"/>
        </w:numPr>
        <w:ind w:left="432" w:hanging="432"/>
        <w:rPr>
          <w:rFonts w:asciiTheme="majorHAnsi" w:hAnsiTheme="majorHAnsi"/>
        </w:rPr>
      </w:pPr>
      <w:bookmarkStart w:id="59" w:name="_Toc168928899"/>
      <w:r>
        <w:t>Anexo 1</w:t>
      </w:r>
      <w:bookmarkEnd w:id="59"/>
    </w:p>
    <w:p w14:paraId="3BC124CE" w14:textId="77777777" w:rsidR="00746338" w:rsidRDefault="00746338" w:rsidP="00746338">
      <w:pPr>
        <w:sectPr w:rsidR="00746338" w:rsidSect="00341004">
          <w:headerReference w:type="default" r:id="rId22"/>
          <w:pgSz w:w="12240" w:h="15840"/>
          <w:pgMar w:top="1417" w:right="1701" w:bottom="1417" w:left="1701" w:header="708" w:footer="708" w:gutter="0"/>
          <w:cols w:space="708"/>
          <w:docGrid w:linePitch="360"/>
        </w:sectPr>
      </w:pPr>
    </w:p>
    <w:p w14:paraId="7BADC34E" w14:textId="77777777" w:rsidR="00746338" w:rsidRPr="00B05866" w:rsidRDefault="00746338" w:rsidP="00746338">
      <w:pPr>
        <w:rPr>
          <w:b/>
          <w:bCs/>
          <w:noProof/>
        </w:rPr>
      </w:pPr>
      <w:r w:rsidRPr="00D410ED">
        <w:rPr>
          <w:b/>
          <w:bCs/>
        </w:rPr>
        <w:lastRenderedPageBreak/>
        <w:t xml:space="preserve">Anexo </w:t>
      </w:r>
      <w:r>
        <w:rPr>
          <w:b/>
          <w:bCs/>
        </w:rPr>
        <w:t>1</w:t>
      </w:r>
      <w:r w:rsidRPr="00D410ED">
        <w:rPr>
          <w:b/>
          <w:bCs/>
        </w:rPr>
        <w:t>.</w:t>
      </w:r>
      <w:r>
        <w:t xml:space="preserve"> </w:t>
      </w:r>
      <w:r w:rsidRPr="00AD29C7">
        <w:rPr>
          <w:b/>
          <w:bCs/>
          <w:noProof/>
        </w:rPr>
        <w:t>Fecha de la medición, Hora de la medición, Coordenada X , Coordenada Y (WGS84</w:t>
      </w:r>
      <w:r>
        <w:rPr>
          <w:b/>
          <w:bCs/>
          <w:noProof/>
        </w:rPr>
        <w:t xml:space="preserve">, </w:t>
      </w:r>
      <w:r w:rsidRPr="00AD29C7">
        <w:rPr>
          <w:b/>
          <w:bCs/>
          <w:noProof/>
        </w:rPr>
        <w:t>19S), Árbol.</w:t>
      </w:r>
      <w:r>
        <w:rPr>
          <w:b/>
          <w:bCs/>
          <w:noProof/>
        </w:rPr>
        <w:t xml:space="preserve"> </w:t>
      </w:r>
    </w:p>
    <w:tbl>
      <w:tblPr>
        <w:tblW w:w="5000" w:type="pct"/>
        <w:tblCellMar>
          <w:left w:w="70" w:type="dxa"/>
          <w:right w:w="70" w:type="dxa"/>
        </w:tblCellMar>
        <w:tblLook w:val="04A0" w:firstRow="1" w:lastRow="0" w:firstColumn="1" w:lastColumn="0" w:noHBand="0" w:noVBand="1"/>
      </w:tblPr>
      <w:tblGrid>
        <w:gridCol w:w="1625"/>
        <w:gridCol w:w="1370"/>
        <w:gridCol w:w="2010"/>
        <w:gridCol w:w="1981"/>
        <w:gridCol w:w="926"/>
        <w:gridCol w:w="926"/>
      </w:tblGrid>
      <w:tr w:rsidR="003803AC" w:rsidRPr="00A05C18" w14:paraId="15789934" w14:textId="40736F92" w:rsidTr="00585FA6">
        <w:trPr>
          <w:trHeight w:val="300"/>
          <w:tblHeader/>
        </w:trPr>
        <w:tc>
          <w:tcPr>
            <w:tcW w:w="919" w:type="pct"/>
            <w:tcBorders>
              <w:top w:val="single" w:sz="4" w:space="0" w:color="auto"/>
              <w:left w:val="nil"/>
              <w:bottom w:val="single" w:sz="4" w:space="0" w:color="auto"/>
              <w:right w:val="nil"/>
            </w:tcBorders>
            <w:shd w:val="clear" w:color="auto" w:fill="auto"/>
            <w:noWrap/>
            <w:vAlign w:val="bottom"/>
            <w:hideMark/>
          </w:tcPr>
          <w:p w14:paraId="542A8AAF" w14:textId="25BD3B3B" w:rsidR="003803AC" w:rsidRPr="00A05C18" w:rsidRDefault="003803AC" w:rsidP="00593B8F">
            <w:pPr>
              <w:spacing w:before="0" w:after="0"/>
              <w:rPr>
                <w:rFonts w:cs="Calibri"/>
                <w:b/>
                <w:bCs/>
                <w:color w:val="000000"/>
                <w:lang w:eastAsia="es-CL"/>
              </w:rPr>
            </w:pPr>
            <w:r>
              <w:rPr>
                <w:rFonts w:cs="Calibri"/>
                <w:b/>
                <w:bCs/>
                <w:color w:val="000000"/>
                <w:lang w:eastAsia="es-CL"/>
              </w:rPr>
              <w:t>Fecha</w:t>
            </w:r>
          </w:p>
        </w:tc>
        <w:tc>
          <w:tcPr>
            <w:tcW w:w="775" w:type="pct"/>
            <w:tcBorders>
              <w:top w:val="single" w:sz="4" w:space="0" w:color="auto"/>
              <w:left w:val="nil"/>
              <w:bottom w:val="single" w:sz="4" w:space="0" w:color="auto"/>
              <w:right w:val="nil"/>
            </w:tcBorders>
            <w:shd w:val="clear" w:color="auto" w:fill="auto"/>
            <w:noWrap/>
            <w:hideMark/>
          </w:tcPr>
          <w:p w14:paraId="7F174572" w14:textId="77777777" w:rsidR="003803AC" w:rsidRPr="00A05C18" w:rsidRDefault="003803AC" w:rsidP="00593B8F">
            <w:pPr>
              <w:spacing w:before="0" w:after="0"/>
              <w:rPr>
                <w:rFonts w:cs="Calibri"/>
                <w:b/>
                <w:bCs/>
                <w:color w:val="000000"/>
                <w:lang w:eastAsia="es-CL"/>
              </w:rPr>
            </w:pPr>
            <w:r w:rsidRPr="00A05C18">
              <w:rPr>
                <w:b/>
                <w:bCs/>
              </w:rPr>
              <w:t>Hora</w:t>
            </w:r>
          </w:p>
        </w:tc>
        <w:tc>
          <w:tcPr>
            <w:tcW w:w="1137" w:type="pct"/>
            <w:tcBorders>
              <w:top w:val="single" w:sz="4" w:space="0" w:color="auto"/>
              <w:left w:val="nil"/>
              <w:bottom w:val="single" w:sz="4" w:space="0" w:color="auto"/>
              <w:right w:val="nil"/>
            </w:tcBorders>
            <w:shd w:val="clear" w:color="auto" w:fill="auto"/>
            <w:noWrap/>
            <w:hideMark/>
          </w:tcPr>
          <w:p w14:paraId="3AD01981" w14:textId="77777777" w:rsidR="003803AC" w:rsidRPr="00A05C18" w:rsidRDefault="003803AC" w:rsidP="00593B8F">
            <w:pPr>
              <w:spacing w:before="0" w:after="0"/>
              <w:jc w:val="center"/>
              <w:rPr>
                <w:rFonts w:cs="Calibri"/>
                <w:b/>
                <w:bCs/>
                <w:color w:val="000000"/>
                <w:lang w:eastAsia="es-CL"/>
              </w:rPr>
            </w:pPr>
            <w:r w:rsidRPr="00A05C18">
              <w:rPr>
                <w:b/>
                <w:bCs/>
              </w:rPr>
              <w:t>Coordenada X</w:t>
            </w:r>
          </w:p>
        </w:tc>
        <w:tc>
          <w:tcPr>
            <w:tcW w:w="1121" w:type="pct"/>
            <w:tcBorders>
              <w:top w:val="single" w:sz="4" w:space="0" w:color="auto"/>
              <w:left w:val="nil"/>
              <w:bottom w:val="single" w:sz="4" w:space="0" w:color="auto"/>
              <w:right w:val="nil"/>
            </w:tcBorders>
            <w:shd w:val="clear" w:color="auto" w:fill="auto"/>
            <w:noWrap/>
            <w:hideMark/>
          </w:tcPr>
          <w:p w14:paraId="5C6F43B3" w14:textId="77777777" w:rsidR="003803AC" w:rsidRPr="00A05C18" w:rsidRDefault="003803AC" w:rsidP="00593B8F">
            <w:pPr>
              <w:spacing w:before="0" w:after="0"/>
              <w:jc w:val="center"/>
              <w:rPr>
                <w:rFonts w:cs="Calibri"/>
                <w:b/>
                <w:bCs/>
                <w:color w:val="000000"/>
                <w:lang w:eastAsia="es-CL"/>
              </w:rPr>
            </w:pPr>
            <w:r w:rsidRPr="00A05C18">
              <w:rPr>
                <w:b/>
                <w:bCs/>
              </w:rPr>
              <w:t>Coordenada Y</w:t>
            </w:r>
          </w:p>
        </w:tc>
        <w:tc>
          <w:tcPr>
            <w:tcW w:w="524" w:type="pct"/>
            <w:tcBorders>
              <w:top w:val="single" w:sz="4" w:space="0" w:color="auto"/>
              <w:left w:val="nil"/>
              <w:bottom w:val="single" w:sz="4" w:space="0" w:color="auto"/>
              <w:right w:val="nil"/>
            </w:tcBorders>
            <w:shd w:val="clear" w:color="auto" w:fill="auto"/>
            <w:noWrap/>
            <w:hideMark/>
          </w:tcPr>
          <w:p w14:paraId="33852210" w14:textId="77777777" w:rsidR="003803AC" w:rsidRPr="00A05C18" w:rsidRDefault="003803AC" w:rsidP="00593B8F">
            <w:pPr>
              <w:spacing w:before="0" w:after="0"/>
              <w:jc w:val="center"/>
              <w:rPr>
                <w:rFonts w:cs="Calibri"/>
                <w:b/>
                <w:bCs/>
                <w:color w:val="000000"/>
                <w:lang w:eastAsia="es-CL"/>
              </w:rPr>
            </w:pPr>
            <w:r w:rsidRPr="00A05C18">
              <w:rPr>
                <w:b/>
                <w:bCs/>
              </w:rPr>
              <w:t>Árbol</w:t>
            </w:r>
          </w:p>
        </w:tc>
        <w:tc>
          <w:tcPr>
            <w:tcW w:w="524" w:type="pct"/>
            <w:tcBorders>
              <w:top w:val="single" w:sz="4" w:space="0" w:color="auto"/>
              <w:left w:val="nil"/>
              <w:bottom w:val="single" w:sz="4" w:space="0" w:color="auto"/>
              <w:right w:val="nil"/>
            </w:tcBorders>
          </w:tcPr>
          <w:p w14:paraId="278C10CD" w14:textId="378741F6" w:rsidR="003803AC" w:rsidRPr="00A05C18" w:rsidRDefault="003803AC" w:rsidP="00593B8F">
            <w:pPr>
              <w:spacing w:before="0" w:after="0"/>
              <w:jc w:val="center"/>
              <w:rPr>
                <w:b/>
                <w:bCs/>
              </w:rPr>
            </w:pPr>
            <w:r>
              <w:rPr>
                <w:b/>
                <w:bCs/>
              </w:rPr>
              <w:t>Serie</w:t>
            </w:r>
          </w:p>
        </w:tc>
      </w:tr>
      <w:tr w:rsidR="0072476D" w:rsidRPr="00A41DB7" w14:paraId="5079362A" w14:textId="436D5D5E" w:rsidTr="009A3B81">
        <w:trPr>
          <w:trHeight w:val="300"/>
        </w:trPr>
        <w:tc>
          <w:tcPr>
            <w:tcW w:w="919" w:type="pct"/>
            <w:tcBorders>
              <w:top w:val="nil"/>
              <w:left w:val="nil"/>
              <w:bottom w:val="nil"/>
              <w:right w:val="nil"/>
            </w:tcBorders>
            <w:shd w:val="clear" w:color="auto" w:fill="auto"/>
            <w:noWrap/>
            <w:vAlign w:val="bottom"/>
          </w:tcPr>
          <w:p w14:paraId="2F624A1D" w14:textId="1426F4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58E07FF" w14:textId="3584A4E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23DCB130" w14:textId="3CB609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598091</w:t>
            </w:r>
          </w:p>
        </w:tc>
        <w:tc>
          <w:tcPr>
            <w:tcW w:w="1121" w:type="pct"/>
            <w:tcBorders>
              <w:top w:val="nil"/>
              <w:left w:val="nil"/>
              <w:bottom w:val="nil"/>
              <w:right w:val="nil"/>
            </w:tcBorders>
            <w:shd w:val="clear" w:color="auto" w:fill="auto"/>
            <w:noWrap/>
            <w:vAlign w:val="bottom"/>
          </w:tcPr>
          <w:p w14:paraId="76533A69" w14:textId="2E8541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7409905</w:t>
            </w:r>
          </w:p>
        </w:tc>
        <w:tc>
          <w:tcPr>
            <w:tcW w:w="524" w:type="pct"/>
            <w:tcBorders>
              <w:top w:val="nil"/>
              <w:left w:val="nil"/>
              <w:bottom w:val="nil"/>
              <w:right w:val="nil"/>
            </w:tcBorders>
            <w:shd w:val="clear" w:color="auto" w:fill="auto"/>
            <w:noWrap/>
            <w:vAlign w:val="center"/>
          </w:tcPr>
          <w:p w14:paraId="08B986E8" w14:textId="4936B9B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A-01</w:t>
            </w:r>
          </w:p>
        </w:tc>
        <w:tc>
          <w:tcPr>
            <w:tcW w:w="524" w:type="pct"/>
            <w:tcBorders>
              <w:top w:val="nil"/>
              <w:left w:val="nil"/>
              <w:bottom w:val="nil"/>
              <w:right w:val="nil"/>
            </w:tcBorders>
            <w:shd w:val="clear" w:color="auto" w:fill="auto"/>
            <w:vAlign w:val="center"/>
          </w:tcPr>
          <w:p w14:paraId="55A3B145" w14:textId="53803A3C" w:rsidR="0072476D" w:rsidRPr="00585FA6" w:rsidRDefault="0072476D" w:rsidP="0072476D">
            <w:pPr>
              <w:spacing w:before="0" w:after="0"/>
              <w:jc w:val="center"/>
            </w:pPr>
            <w:r>
              <w:rPr>
                <w:rFonts w:cs="Calibri"/>
                <w:color w:val="000000"/>
                <w:sz w:val="18"/>
                <w:szCs w:val="18"/>
              </w:rPr>
              <w:t>A</w:t>
            </w:r>
          </w:p>
        </w:tc>
      </w:tr>
      <w:tr w:rsidR="0072476D" w:rsidRPr="00A41DB7" w14:paraId="74412A6A" w14:textId="03D480E8" w:rsidTr="009A3B81">
        <w:trPr>
          <w:trHeight w:val="300"/>
        </w:trPr>
        <w:tc>
          <w:tcPr>
            <w:tcW w:w="919" w:type="pct"/>
            <w:tcBorders>
              <w:top w:val="nil"/>
              <w:left w:val="nil"/>
              <w:bottom w:val="nil"/>
              <w:right w:val="nil"/>
            </w:tcBorders>
            <w:shd w:val="clear" w:color="auto" w:fill="auto"/>
            <w:noWrap/>
            <w:vAlign w:val="bottom"/>
          </w:tcPr>
          <w:p w14:paraId="4D387BC5" w14:textId="794700E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AF10A83" w14:textId="33FBDBA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5C2D042D" w14:textId="6026F8E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598064</w:t>
            </w:r>
          </w:p>
        </w:tc>
        <w:tc>
          <w:tcPr>
            <w:tcW w:w="1121" w:type="pct"/>
            <w:tcBorders>
              <w:top w:val="nil"/>
              <w:left w:val="nil"/>
              <w:bottom w:val="nil"/>
              <w:right w:val="nil"/>
            </w:tcBorders>
            <w:shd w:val="clear" w:color="auto" w:fill="auto"/>
            <w:noWrap/>
            <w:vAlign w:val="bottom"/>
          </w:tcPr>
          <w:p w14:paraId="46062237" w14:textId="522872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7409915</w:t>
            </w:r>
          </w:p>
        </w:tc>
        <w:tc>
          <w:tcPr>
            <w:tcW w:w="524" w:type="pct"/>
            <w:tcBorders>
              <w:top w:val="nil"/>
              <w:left w:val="nil"/>
              <w:bottom w:val="nil"/>
              <w:right w:val="nil"/>
            </w:tcBorders>
            <w:shd w:val="clear" w:color="auto" w:fill="auto"/>
            <w:noWrap/>
            <w:vAlign w:val="center"/>
          </w:tcPr>
          <w:p w14:paraId="745B7916" w14:textId="74C5AF6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A-02</w:t>
            </w:r>
          </w:p>
        </w:tc>
        <w:tc>
          <w:tcPr>
            <w:tcW w:w="524" w:type="pct"/>
            <w:tcBorders>
              <w:top w:val="nil"/>
              <w:left w:val="nil"/>
              <w:bottom w:val="nil"/>
              <w:right w:val="nil"/>
            </w:tcBorders>
            <w:shd w:val="clear" w:color="auto" w:fill="auto"/>
            <w:vAlign w:val="center"/>
          </w:tcPr>
          <w:p w14:paraId="0A61F9C9" w14:textId="5EE78D03" w:rsidR="0072476D" w:rsidRPr="005A26BC" w:rsidRDefault="0072476D" w:rsidP="0072476D">
            <w:pPr>
              <w:spacing w:before="0" w:after="0"/>
              <w:jc w:val="center"/>
            </w:pPr>
            <w:r>
              <w:rPr>
                <w:rFonts w:cs="Calibri"/>
                <w:color w:val="000000"/>
                <w:sz w:val="18"/>
                <w:szCs w:val="18"/>
              </w:rPr>
              <w:t>A</w:t>
            </w:r>
          </w:p>
        </w:tc>
      </w:tr>
      <w:tr w:rsidR="0072476D" w:rsidRPr="00A41DB7" w14:paraId="20F22876" w14:textId="6BB83BA7" w:rsidTr="009A3B81">
        <w:trPr>
          <w:trHeight w:val="300"/>
        </w:trPr>
        <w:tc>
          <w:tcPr>
            <w:tcW w:w="919" w:type="pct"/>
            <w:tcBorders>
              <w:top w:val="nil"/>
              <w:left w:val="nil"/>
              <w:bottom w:val="nil"/>
              <w:right w:val="nil"/>
            </w:tcBorders>
            <w:shd w:val="clear" w:color="auto" w:fill="auto"/>
            <w:noWrap/>
            <w:vAlign w:val="bottom"/>
          </w:tcPr>
          <w:p w14:paraId="7A28777F" w14:textId="741990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D7D44AF" w14:textId="13D1BA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49C0F006" w14:textId="6FECFB2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598031</w:t>
            </w:r>
          </w:p>
        </w:tc>
        <w:tc>
          <w:tcPr>
            <w:tcW w:w="1121" w:type="pct"/>
            <w:tcBorders>
              <w:top w:val="nil"/>
              <w:left w:val="nil"/>
              <w:bottom w:val="nil"/>
              <w:right w:val="nil"/>
            </w:tcBorders>
            <w:shd w:val="clear" w:color="auto" w:fill="auto"/>
            <w:noWrap/>
            <w:vAlign w:val="bottom"/>
          </w:tcPr>
          <w:p w14:paraId="09C4F92A" w14:textId="716BA63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7409924</w:t>
            </w:r>
          </w:p>
        </w:tc>
        <w:tc>
          <w:tcPr>
            <w:tcW w:w="524" w:type="pct"/>
            <w:tcBorders>
              <w:top w:val="nil"/>
              <w:left w:val="nil"/>
              <w:bottom w:val="nil"/>
              <w:right w:val="nil"/>
            </w:tcBorders>
            <w:shd w:val="clear" w:color="auto" w:fill="auto"/>
            <w:noWrap/>
            <w:vAlign w:val="center"/>
          </w:tcPr>
          <w:p w14:paraId="649771B5" w14:textId="49D3611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A-03</w:t>
            </w:r>
          </w:p>
        </w:tc>
        <w:tc>
          <w:tcPr>
            <w:tcW w:w="524" w:type="pct"/>
            <w:tcBorders>
              <w:top w:val="nil"/>
              <w:left w:val="nil"/>
              <w:bottom w:val="nil"/>
              <w:right w:val="nil"/>
            </w:tcBorders>
            <w:shd w:val="clear" w:color="auto" w:fill="auto"/>
            <w:vAlign w:val="center"/>
          </w:tcPr>
          <w:p w14:paraId="15D5793F" w14:textId="4D3FBD17" w:rsidR="0072476D" w:rsidRPr="005A26BC" w:rsidRDefault="0072476D" w:rsidP="0072476D">
            <w:pPr>
              <w:spacing w:before="0" w:after="0"/>
              <w:jc w:val="center"/>
            </w:pPr>
            <w:r>
              <w:rPr>
                <w:rFonts w:cs="Calibri"/>
                <w:color w:val="000000"/>
                <w:sz w:val="18"/>
                <w:szCs w:val="18"/>
              </w:rPr>
              <w:t>A</w:t>
            </w:r>
          </w:p>
        </w:tc>
      </w:tr>
      <w:tr w:rsidR="0072476D" w:rsidRPr="00A41DB7" w14:paraId="2AE04E4C" w14:textId="399917DD" w:rsidTr="009A3B81">
        <w:trPr>
          <w:trHeight w:val="300"/>
        </w:trPr>
        <w:tc>
          <w:tcPr>
            <w:tcW w:w="919" w:type="pct"/>
            <w:tcBorders>
              <w:top w:val="nil"/>
              <w:left w:val="nil"/>
              <w:bottom w:val="nil"/>
              <w:right w:val="nil"/>
            </w:tcBorders>
            <w:shd w:val="clear" w:color="auto" w:fill="auto"/>
            <w:noWrap/>
            <w:vAlign w:val="bottom"/>
          </w:tcPr>
          <w:p w14:paraId="153F57C7" w14:textId="2145F5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A171D79" w14:textId="13D970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23D27CEE" w14:textId="17CF913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598065</w:t>
            </w:r>
          </w:p>
        </w:tc>
        <w:tc>
          <w:tcPr>
            <w:tcW w:w="1121" w:type="pct"/>
            <w:tcBorders>
              <w:top w:val="nil"/>
              <w:left w:val="nil"/>
              <w:bottom w:val="nil"/>
              <w:right w:val="nil"/>
            </w:tcBorders>
            <w:shd w:val="clear" w:color="auto" w:fill="auto"/>
            <w:noWrap/>
            <w:vAlign w:val="bottom"/>
          </w:tcPr>
          <w:p w14:paraId="5D0F855C" w14:textId="1103C56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7409715</w:t>
            </w:r>
          </w:p>
        </w:tc>
        <w:tc>
          <w:tcPr>
            <w:tcW w:w="524" w:type="pct"/>
            <w:tcBorders>
              <w:top w:val="nil"/>
              <w:left w:val="nil"/>
              <w:bottom w:val="nil"/>
              <w:right w:val="nil"/>
            </w:tcBorders>
            <w:shd w:val="clear" w:color="auto" w:fill="auto"/>
            <w:noWrap/>
            <w:vAlign w:val="center"/>
          </w:tcPr>
          <w:p w14:paraId="377BFE87" w14:textId="58B7C32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A-04</w:t>
            </w:r>
          </w:p>
        </w:tc>
        <w:tc>
          <w:tcPr>
            <w:tcW w:w="524" w:type="pct"/>
            <w:tcBorders>
              <w:top w:val="nil"/>
              <w:left w:val="nil"/>
              <w:bottom w:val="nil"/>
              <w:right w:val="nil"/>
            </w:tcBorders>
            <w:shd w:val="clear" w:color="auto" w:fill="auto"/>
            <w:vAlign w:val="center"/>
          </w:tcPr>
          <w:p w14:paraId="4135590B" w14:textId="1CC66964" w:rsidR="0072476D" w:rsidRPr="005A26BC" w:rsidRDefault="0072476D" w:rsidP="0072476D">
            <w:pPr>
              <w:spacing w:before="0" w:after="0"/>
              <w:jc w:val="center"/>
            </w:pPr>
            <w:r>
              <w:rPr>
                <w:rFonts w:cs="Calibri"/>
                <w:color w:val="000000"/>
                <w:sz w:val="18"/>
                <w:szCs w:val="18"/>
              </w:rPr>
              <w:t>A</w:t>
            </w:r>
          </w:p>
        </w:tc>
      </w:tr>
      <w:tr w:rsidR="0072476D" w:rsidRPr="00A41DB7" w14:paraId="62A40A1A" w14:textId="36A5DA15" w:rsidTr="009A3B81">
        <w:trPr>
          <w:trHeight w:val="300"/>
        </w:trPr>
        <w:tc>
          <w:tcPr>
            <w:tcW w:w="919" w:type="pct"/>
            <w:tcBorders>
              <w:top w:val="nil"/>
              <w:left w:val="nil"/>
              <w:bottom w:val="nil"/>
              <w:right w:val="nil"/>
            </w:tcBorders>
            <w:shd w:val="clear" w:color="auto" w:fill="auto"/>
            <w:noWrap/>
            <w:vAlign w:val="bottom"/>
          </w:tcPr>
          <w:p w14:paraId="163DB4DD" w14:textId="02C5D9F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85042CC" w14:textId="7B480B9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1A1F7503" w14:textId="15F1431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598002</w:t>
            </w:r>
          </w:p>
        </w:tc>
        <w:tc>
          <w:tcPr>
            <w:tcW w:w="1121" w:type="pct"/>
            <w:tcBorders>
              <w:top w:val="nil"/>
              <w:left w:val="nil"/>
              <w:bottom w:val="nil"/>
              <w:right w:val="nil"/>
            </w:tcBorders>
            <w:shd w:val="clear" w:color="auto" w:fill="auto"/>
            <w:noWrap/>
            <w:vAlign w:val="bottom"/>
          </w:tcPr>
          <w:p w14:paraId="43D8B2F4" w14:textId="63A708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7409773</w:t>
            </w:r>
          </w:p>
        </w:tc>
        <w:tc>
          <w:tcPr>
            <w:tcW w:w="524" w:type="pct"/>
            <w:tcBorders>
              <w:top w:val="nil"/>
              <w:left w:val="nil"/>
              <w:bottom w:val="nil"/>
              <w:right w:val="nil"/>
            </w:tcBorders>
            <w:shd w:val="clear" w:color="auto" w:fill="auto"/>
            <w:noWrap/>
            <w:vAlign w:val="center"/>
          </w:tcPr>
          <w:p w14:paraId="6B5623B0" w14:textId="1A0551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A-05</w:t>
            </w:r>
          </w:p>
        </w:tc>
        <w:tc>
          <w:tcPr>
            <w:tcW w:w="524" w:type="pct"/>
            <w:tcBorders>
              <w:top w:val="nil"/>
              <w:left w:val="nil"/>
              <w:bottom w:val="nil"/>
              <w:right w:val="nil"/>
            </w:tcBorders>
            <w:shd w:val="clear" w:color="auto" w:fill="auto"/>
            <w:vAlign w:val="center"/>
          </w:tcPr>
          <w:p w14:paraId="13AC1E5D" w14:textId="5914AE95" w:rsidR="0072476D" w:rsidRPr="005A26BC" w:rsidRDefault="0072476D" w:rsidP="0072476D">
            <w:pPr>
              <w:spacing w:before="0" w:after="0"/>
              <w:jc w:val="center"/>
            </w:pPr>
            <w:r>
              <w:rPr>
                <w:rFonts w:cs="Calibri"/>
                <w:color w:val="000000"/>
                <w:sz w:val="18"/>
                <w:szCs w:val="18"/>
              </w:rPr>
              <w:t>A</w:t>
            </w:r>
          </w:p>
        </w:tc>
      </w:tr>
      <w:tr w:rsidR="0072476D" w:rsidRPr="00A41DB7" w14:paraId="64EC9CAE" w14:textId="4D159B3E" w:rsidTr="009A3B81">
        <w:trPr>
          <w:trHeight w:val="300"/>
        </w:trPr>
        <w:tc>
          <w:tcPr>
            <w:tcW w:w="919" w:type="pct"/>
            <w:tcBorders>
              <w:top w:val="nil"/>
              <w:left w:val="nil"/>
              <w:bottom w:val="nil"/>
              <w:right w:val="nil"/>
            </w:tcBorders>
            <w:shd w:val="clear" w:color="auto" w:fill="auto"/>
            <w:noWrap/>
            <w:vAlign w:val="bottom"/>
          </w:tcPr>
          <w:p w14:paraId="4A246854" w14:textId="097A797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1C33308" w14:textId="3A92ED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889B5E9" w14:textId="31B3D93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597864</w:t>
            </w:r>
          </w:p>
        </w:tc>
        <w:tc>
          <w:tcPr>
            <w:tcW w:w="1121" w:type="pct"/>
            <w:tcBorders>
              <w:top w:val="nil"/>
              <w:left w:val="nil"/>
              <w:bottom w:val="nil"/>
              <w:right w:val="nil"/>
            </w:tcBorders>
            <w:shd w:val="clear" w:color="auto" w:fill="auto"/>
            <w:noWrap/>
            <w:vAlign w:val="bottom"/>
          </w:tcPr>
          <w:p w14:paraId="06149D2A" w14:textId="5BA0D9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7409697</w:t>
            </w:r>
          </w:p>
        </w:tc>
        <w:tc>
          <w:tcPr>
            <w:tcW w:w="524" w:type="pct"/>
            <w:tcBorders>
              <w:top w:val="nil"/>
              <w:left w:val="nil"/>
              <w:bottom w:val="nil"/>
              <w:right w:val="nil"/>
            </w:tcBorders>
            <w:shd w:val="clear" w:color="auto" w:fill="auto"/>
            <w:noWrap/>
            <w:vAlign w:val="center"/>
          </w:tcPr>
          <w:p w14:paraId="5FDE0EDA" w14:textId="44CA27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A-06</w:t>
            </w:r>
          </w:p>
        </w:tc>
        <w:tc>
          <w:tcPr>
            <w:tcW w:w="524" w:type="pct"/>
            <w:tcBorders>
              <w:top w:val="nil"/>
              <w:left w:val="nil"/>
              <w:bottom w:val="nil"/>
              <w:right w:val="nil"/>
            </w:tcBorders>
            <w:shd w:val="clear" w:color="auto" w:fill="auto"/>
            <w:vAlign w:val="center"/>
          </w:tcPr>
          <w:p w14:paraId="50F181F9" w14:textId="1A49A3C0" w:rsidR="0072476D" w:rsidRPr="005A26BC" w:rsidRDefault="0072476D" w:rsidP="0072476D">
            <w:pPr>
              <w:spacing w:before="0" w:after="0"/>
              <w:jc w:val="center"/>
            </w:pPr>
            <w:r>
              <w:rPr>
                <w:rFonts w:cs="Calibri"/>
                <w:color w:val="000000"/>
                <w:sz w:val="18"/>
                <w:szCs w:val="18"/>
              </w:rPr>
              <w:t>A</w:t>
            </w:r>
          </w:p>
        </w:tc>
      </w:tr>
      <w:tr w:rsidR="0072476D" w:rsidRPr="00A41DB7" w14:paraId="105AFF87" w14:textId="5C140F3D" w:rsidTr="009A3B81">
        <w:trPr>
          <w:trHeight w:val="300"/>
        </w:trPr>
        <w:tc>
          <w:tcPr>
            <w:tcW w:w="919" w:type="pct"/>
            <w:tcBorders>
              <w:top w:val="nil"/>
              <w:left w:val="nil"/>
              <w:bottom w:val="nil"/>
              <w:right w:val="nil"/>
            </w:tcBorders>
            <w:shd w:val="clear" w:color="auto" w:fill="auto"/>
            <w:noWrap/>
            <w:vAlign w:val="bottom"/>
          </w:tcPr>
          <w:p w14:paraId="6443B718" w14:textId="161BB7C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4D4058A" w14:textId="4066C5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10:13:00</w:t>
            </w:r>
          </w:p>
        </w:tc>
        <w:tc>
          <w:tcPr>
            <w:tcW w:w="1137" w:type="pct"/>
            <w:tcBorders>
              <w:top w:val="nil"/>
              <w:left w:val="nil"/>
              <w:bottom w:val="nil"/>
              <w:right w:val="nil"/>
            </w:tcBorders>
            <w:shd w:val="clear" w:color="auto" w:fill="auto"/>
            <w:noWrap/>
            <w:vAlign w:val="bottom"/>
          </w:tcPr>
          <w:p w14:paraId="24E52F3D" w14:textId="41BA83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597030</w:t>
            </w:r>
          </w:p>
        </w:tc>
        <w:tc>
          <w:tcPr>
            <w:tcW w:w="1121" w:type="pct"/>
            <w:tcBorders>
              <w:top w:val="nil"/>
              <w:left w:val="nil"/>
              <w:bottom w:val="nil"/>
              <w:right w:val="nil"/>
            </w:tcBorders>
            <w:shd w:val="clear" w:color="auto" w:fill="auto"/>
            <w:noWrap/>
            <w:vAlign w:val="bottom"/>
          </w:tcPr>
          <w:p w14:paraId="0752022B" w14:textId="2B4EA13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7409686</w:t>
            </w:r>
          </w:p>
        </w:tc>
        <w:tc>
          <w:tcPr>
            <w:tcW w:w="524" w:type="pct"/>
            <w:tcBorders>
              <w:top w:val="nil"/>
              <w:left w:val="nil"/>
              <w:bottom w:val="nil"/>
              <w:right w:val="nil"/>
            </w:tcBorders>
            <w:shd w:val="clear" w:color="auto" w:fill="auto"/>
            <w:noWrap/>
            <w:vAlign w:val="center"/>
          </w:tcPr>
          <w:p w14:paraId="7029D847" w14:textId="028B7C5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A-07</w:t>
            </w:r>
          </w:p>
        </w:tc>
        <w:tc>
          <w:tcPr>
            <w:tcW w:w="524" w:type="pct"/>
            <w:tcBorders>
              <w:top w:val="nil"/>
              <w:left w:val="nil"/>
              <w:bottom w:val="nil"/>
              <w:right w:val="nil"/>
            </w:tcBorders>
            <w:shd w:val="clear" w:color="auto" w:fill="auto"/>
            <w:vAlign w:val="center"/>
          </w:tcPr>
          <w:p w14:paraId="08997294" w14:textId="3C2D1840" w:rsidR="0072476D" w:rsidRPr="005A26BC" w:rsidRDefault="0072476D" w:rsidP="0072476D">
            <w:pPr>
              <w:spacing w:before="0" w:after="0"/>
              <w:jc w:val="center"/>
            </w:pPr>
            <w:r>
              <w:rPr>
                <w:rFonts w:cs="Calibri"/>
                <w:color w:val="000000"/>
                <w:sz w:val="18"/>
                <w:szCs w:val="18"/>
              </w:rPr>
              <w:t>A</w:t>
            </w:r>
          </w:p>
        </w:tc>
      </w:tr>
      <w:tr w:rsidR="0072476D" w:rsidRPr="00A41DB7" w14:paraId="6D6D5408" w14:textId="01CD3BF6" w:rsidTr="009A3B81">
        <w:trPr>
          <w:trHeight w:val="300"/>
        </w:trPr>
        <w:tc>
          <w:tcPr>
            <w:tcW w:w="919" w:type="pct"/>
            <w:tcBorders>
              <w:top w:val="nil"/>
              <w:left w:val="nil"/>
              <w:bottom w:val="nil"/>
              <w:right w:val="nil"/>
            </w:tcBorders>
            <w:shd w:val="clear" w:color="auto" w:fill="auto"/>
            <w:noWrap/>
            <w:vAlign w:val="bottom"/>
          </w:tcPr>
          <w:p w14:paraId="666F52D9" w14:textId="29082D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7CA3AE1" w14:textId="39C6D86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10:33:00</w:t>
            </w:r>
          </w:p>
        </w:tc>
        <w:tc>
          <w:tcPr>
            <w:tcW w:w="1137" w:type="pct"/>
            <w:tcBorders>
              <w:top w:val="nil"/>
              <w:left w:val="nil"/>
              <w:bottom w:val="nil"/>
              <w:right w:val="nil"/>
            </w:tcBorders>
            <w:shd w:val="clear" w:color="auto" w:fill="auto"/>
            <w:noWrap/>
            <w:vAlign w:val="bottom"/>
          </w:tcPr>
          <w:p w14:paraId="0441B7BD" w14:textId="1C68AAC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597050</w:t>
            </w:r>
          </w:p>
        </w:tc>
        <w:tc>
          <w:tcPr>
            <w:tcW w:w="1121" w:type="pct"/>
            <w:tcBorders>
              <w:top w:val="nil"/>
              <w:left w:val="nil"/>
              <w:bottom w:val="nil"/>
              <w:right w:val="nil"/>
            </w:tcBorders>
            <w:shd w:val="clear" w:color="auto" w:fill="auto"/>
            <w:noWrap/>
            <w:vAlign w:val="bottom"/>
          </w:tcPr>
          <w:p w14:paraId="683273A6" w14:textId="766C797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7409687</w:t>
            </w:r>
          </w:p>
        </w:tc>
        <w:tc>
          <w:tcPr>
            <w:tcW w:w="524" w:type="pct"/>
            <w:tcBorders>
              <w:top w:val="nil"/>
              <w:left w:val="nil"/>
              <w:bottom w:val="nil"/>
              <w:right w:val="nil"/>
            </w:tcBorders>
            <w:shd w:val="clear" w:color="auto" w:fill="auto"/>
            <w:noWrap/>
            <w:vAlign w:val="center"/>
          </w:tcPr>
          <w:p w14:paraId="728B84AA" w14:textId="3A7BEC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A-08</w:t>
            </w:r>
          </w:p>
        </w:tc>
        <w:tc>
          <w:tcPr>
            <w:tcW w:w="524" w:type="pct"/>
            <w:tcBorders>
              <w:top w:val="nil"/>
              <w:left w:val="nil"/>
              <w:bottom w:val="nil"/>
              <w:right w:val="nil"/>
            </w:tcBorders>
            <w:shd w:val="clear" w:color="auto" w:fill="auto"/>
            <w:vAlign w:val="center"/>
          </w:tcPr>
          <w:p w14:paraId="3981F594" w14:textId="3F2C9522" w:rsidR="0072476D" w:rsidRPr="005A26BC" w:rsidRDefault="0072476D" w:rsidP="0072476D">
            <w:pPr>
              <w:spacing w:before="0" w:after="0"/>
              <w:jc w:val="center"/>
            </w:pPr>
            <w:r>
              <w:rPr>
                <w:rFonts w:cs="Calibri"/>
                <w:color w:val="000000"/>
                <w:sz w:val="18"/>
                <w:szCs w:val="18"/>
              </w:rPr>
              <w:t>A</w:t>
            </w:r>
          </w:p>
        </w:tc>
      </w:tr>
      <w:tr w:rsidR="0072476D" w:rsidRPr="00A41DB7" w14:paraId="13CBFD57" w14:textId="49B704DC" w:rsidTr="009A3B81">
        <w:trPr>
          <w:trHeight w:val="300"/>
        </w:trPr>
        <w:tc>
          <w:tcPr>
            <w:tcW w:w="919" w:type="pct"/>
            <w:tcBorders>
              <w:top w:val="nil"/>
              <w:left w:val="nil"/>
              <w:bottom w:val="nil"/>
              <w:right w:val="nil"/>
            </w:tcBorders>
            <w:shd w:val="clear" w:color="auto" w:fill="auto"/>
            <w:noWrap/>
            <w:vAlign w:val="bottom"/>
          </w:tcPr>
          <w:p w14:paraId="482F4C80" w14:textId="2C6220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996AF6D" w14:textId="4B8F591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10:37:00</w:t>
            </w:r>
          </w:p>
        </w:tc>
        <w:tc>
          <w:tcPr>
            <w:tcW w:w="1137" w:type="pct"/>
            <w:tcBorders>
              <w:top w:val="nil"/>
              <w:left w:val="nil"/>
              <w:bottom w:val="nil"/>
              <w:right w:val="nil"/>
            </w:tcBorders>
            <w:shd w:val="clear" w:color="auto" w:fill="auto"/>
            <w:noWrap/>
            <w:vAlign w:val="bottom"/>
          </w:tcPr>
          <w:p w14:paraId="04D4DC24" w14:textId="5558A98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597051</w:t>
            </w:r>
          </w:p>
        </w:tc>
        <w:tc>
          <w:tcPr>
            <w:tcW w:w="1121" w:type="pct"/>
            <w:tcBorders>
              <w:top w:val="nil"/>
              <w:left w:val="nil"/>
              <w:bottom w:val="nil"/>
              <w:right w:val="nil"/>
            </w:tcBorders>
            <w:shd w:val="clear" w:color="auto" w:fill="auto"/>
            <w:noWrap/>
            <w:vAlign w:val="bottom"/>
          </w:tcPr>
          <w:p w14:paraId="750E07FF" w14:textId="456D984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7409699</w:t>
            </w:r>
          </w:p>
        </w:tc>
        <w:tc>
          <w:tcPr>
            <w:tcW w:w="524" w:type="pct"/>
            <w:tcBorders>
              <w:top w:val="nil"/>
              <w:left w:val="nil"/>
              <w:bottom w:val="nil"/>
              <w:right w:val="nil"/>
            </w:tcBorders>
            <w:shd w:val="clear" w:color="auto" w:fill="auto"/>
            <w:noWrap/>
            <w:vAlign w:val="center"/>
          </w:tcPr>
          <w:p w14:paraId="3655C74F" w14:textId="1876F67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A-09</w:t>
            </w:r>
          </w:p>
        </w:tc>
        <w:tc>
          <w:tcPr>
            <w:tcW w:w="524" w:type="pct"/>
            <w:tcBorders>
              <w:top w:val="nil"/>
              <w:left w:val="nil"/>
              <w:bottom w:val="nil"/>
              <w:right w:val="nil"/>
            </w:tcBorders>
            <w:shd w:val="clear" w:color="auto" w:fill="auto"/>
            <w:vAlign w:val="center"/>
          </w:tcPr>
          <w:p w14:paraId="0D425174" w14:textId="26DB0370" w:rsidR="0072476D" w:rsidRPr="005A26BC" w:rsidRDefault="0072476D" w:rsidP="0072476D">
            <w:pPr>
              <w:spacing w:before="0" w:after="0"/>
              <w:jc w:val="center"/>
            </w:pPr>
            <w:r>
              <w:rPr>
                <w:rFonts w:cs="Calibri"/>
                <w:color w:val="000000"/>
                <w:sz w:val="18"/>
                <w:szCs w:val="18"/>
              </w:rPr>
              <w:t>A</w:t>
            </w:r>
          </w:p>
        </w:tc>
      </w:tr>
      <w:tr w:rsidR="0072476D" w:rsidRPr="00A41DB7" w14:paraId="07C2BC6F" w14:textId="443B8756" w:rsidTr="009A3B81">
        <w:trPr>
          <w:trHeight w:val="300"/>
        </w:trPr>
        <w:tc>
          <w:tcPr>
            <w:tcW w:w="919" w:type="pct"/>
            <w:tcBorders>
              <w:top w:val="nil"/>
              <w:left w:val="nil"/>
              <w:bottom w:val="nil"/>
              <w:right w:val="nil"/>
            </w:tcBorders>
            <w:shd w:val="clear" w:color="auto" w:fill="auto"/>
            <w:noWrap/>
            <w:vAlign w:val="bottom"/>
          </w:tcPr>
          <w:p w14:paraId="13C2ABB4" w14:textId="3B1F93F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2E41DB9A" w14:textId="457D22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10:51:00</w:t>
            </w:r>
          </w:p>
        </w:tc>
        <w:tc>
          <w:tcPr>
            <w:tcW w:w="1137" w:type="pct"/>
            <w:tcBorders>
              <w:top w:val="nil"/>
              <w:left w:val="nil"/>
              <w:bottom w:val="nil"/>
              <w:right w:val="nil"/>
            </w:tcBorders>
            <w:shd w:val="clear" w:color="auto" w:fill="auto"/>
            <w:noWrap/>
            <w:vAlign w:val="bottom"/>
          </w:tcPr>
          <w:p w14:paraId="2F927A2A" w14:textId="6CA1A7A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597085</w:t>
            </w:r>
          </w:p>
        </w:tc>
        <w:tc>
          <w:tcPr>
            <w:tcW w:w="1121" w:type="pct"/>
            <w:tcBorders>
              <w:top w:val="nil"/>
              <w:left w:val="nil"/>
              <w:bottom w:val="nil"/>
              <w:right w:val="nil"/>
            </w:tcBorders>
            <w:shd w:val="clear" w:color="auto" w:fill="auto"/>
            <w:noWrap/>
            <w:vAlign w:val="bottom"/>
          </w:tcPr>
          <w:p w14:paraId="21656138" w14:textId="10A95DA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7409693</w:t>
            </w:r>
          </w:p>
        </w:tc>
        <w:tc>
          <w:tcPr>
            <w:tcW w:w="524" w:type="pct"/>
            <w:tcBorders>
              <w:top w:val="nil"/>
              <w:left w:val="nil"/>
              <w:bottom w:val="nil"/>
              <w:right w:val="nil"/>
            </w:tcBorders>
            <w:shd w:val="clear" w:color="auto" w:fill="auto"/>
            <w:noWrap/>
            <w:vAlign w:val="center"/>
          </w:tcPr>
          <w:p w14:paraId="494F7184" w14:textId="4C7A9B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A-10</w:t>
            </w:r>
          </w:p>
        </w:tc>
        <w:tc>
          <w:tcPr>
            <w:tcW w:w="524" w:type="pct"/>
            <w:tcBorders>
              <w:top w:val="nil"/>
              <w:left w:val="nil"/>
              <w:bottom w:val="nil"/>
              <w:right w:val="nil"/>
            </w:tcBorders>
            <w:shd w:val="clear" w:color="auto" w:fill="auto"/>
            <w:vAlign w:val="center"/>
          </w:tcPr>
          <w:p w14:paraId="3AC3D0EC" w14:textId="169DCABB" w:rsidR="0072476D" w:rsidRPr="005A26BC" w:rsidRDefault="0072476D" w:rsidP="0072476D">
            <w:pPr>
              <w:spacing w:before="0" w:after="0"/>
              <w:jc w:val="center"/>
            </w:pPr>
            <w:r>
              <w:rPr>
                <w:rFonts w:cs="Calibri"/>
                <w:color w:val="000000"/>
                <w:sz w:val="18"/>
                <w:szCs w:val="18"/>
              </w:rPr>
              <w:t>A</w:t>
            </w:r>
          </w:p>
        </w:tc>
      </w:tr>
      <w:tr w:rsidR="0072476D" w:rsidRPr="00A41DB7" w14:paraId="0C9F90F8" w14:textId="0532D00B" w:rsidTr="009A3B81">
        <w:trPr>
          <w:trHeight w:val="300"/>
        </w:trPr>
        <w:tc>
          <w:tcPr>
            <w:tcW w:w="919" w:type="pct"/>
            <w:tcBorders>
              <w:top w:val="nil"/>
              <w:left w:val="nil"/>
              <w:bottom w:val="nil"/>
              <w:right w:val="nil"/>
            </w:tcBorders>
            <w:shd w:val="clear" w:color="auto" w:fill="auto"/>
            <w:noWrap/>
            <w:vAlign w:val="bottom"/>
          </w:tcPr>
          <w:p w14:paraId="54C39BE1" w14:textId="3E7732F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F3FF15C" w14:textId="7DE9F43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12:08:00</w:t>
            </w:r>
          </w:p>
        </w:tc>
        <w:tc>
          <w:tcPr>
            <w:tcW w:w="1137" w:type="pct"/>
            <w:tcBorders>
              <w:top w:val="nil"/>
              <w:left w:val="nil"/>
              <w:bottom w:val="nil"/>
              <w:right w:val="nil"/>
            </w:tcBorders>
            <w:shd w:val="clear" w:color="auto" w:fill="auto"/>
            <w:noWrap/>
            <w:vAlign w:val="bottom"/>
          </w:tcPr>
          <w:p w14:paraId="031B4279" w14:textId="134A78F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597200</w:t>
            </w:r>
          </w:p>
        </w:tc>
        <w:tc>
          <w:tcPr>
            <w:tcW w:w="1121" w:type="pct"/>
            <w:tcBorders>
              <w:top w:val="nil"/>
              <w:left w:val="nil"/>
              <w:bottom w:val="nil"/>
              <w:right w:val="nil"/>
            </w:tcBorders>
            <w:shd w:val="clear" w:color="auto" w:fill="auto"/>
            <w:noWrap/>
            <w:vAlign w:val="bottom"/>
          </w:tcPr>
          <w:p w14:paraId="47D1CCBC" w14:textId="2B102C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7409679</w:t>
            </w:r>
          </w:p>
        </w:tc>
        <w:tc>
          <w:tcPr>
            <w:tcW w:w="524" w:type="pct"/>
            <w:tcBorders>
              <w:top w:val="nil"/>
              <w:left w:val="nil"/>
              <w:bottom w:val="nil"/>
              <w:right w:val="nil"/>
            </w:tcBorders>
            <w:shd w:val="clear" w:color="auto" w:fill="auto"/>
            <w:noWrap/>
            <w:vAlign w:val="center"/>
          </w:tcPr>
          <w:p w14:paraId="56A82BA7" w14:textId="2683F82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A-11</w:t>
            </w:r>
          </w:p>
        </w:tc>
        <w:tc>
          <w:tcPr>
            <w:tcW w:w="524" w:type="pct"/>
            <w:tcBorders>
              <w:top w:val="nil"/>
              <w:left w:val="nil"/>
              <w:bottom w:val="nil"/>
              <w:right w:val="nil"/>
            </w:tcBorders>
            <w:shd w:val="clear" w:color="auto" w:fill="auto"/>
            <w:vAlign w:val="center"/>
          </w:tcPr>
          <w:p w14:paraId="0963F577" w14:textId="2FD3EBBA" w:rsidR="0072476D" w:rsidRPr="005A26BC" w:rsidRDefault="0072476D" w:rsidP="0072476D">
            <w:pPr>
              <w:spacing w:before="0" w:after="0"/>
              <w:jc w:val="center"/>
            </w:pPr>
            <w:r>
              <w:rPr>
                <w:rFonts w:cs="Calibri"/>
                <w:color w:val="000000"/>
                <w:sz w:val="18"/>
                <w:szCs w:val="18"/>
              </w:rPr>
              <w:t>A</w:t>
            </w:r>
          </w:p>
        </w:tc>
      </w:tr>
      <w:tr w:rsidR="0072476D" w:rsidRPr="00A41DB7" w14:paraId="5B6CFFEE" w14:textId="5ACC83EF" w:rsidTr="009A3B81">
        <w:trPr>
          <w:trHeight w:val="300"/>
        </w:trPr>
        <w:tc>
          <w:tcPr>
            <w:tcW w:w="919" w:type="pct"/>
            <w:tcBorders>
              <w:top w:val="nil"/>
              <w:left w:val="nil"/>
              <w:bottom w:val="nil"/>
              <w:right w:val="nil"/>
            </w:tcBorders>
            <w:shd w:val="clear" w:color="auto" w:fill="auto"/>
            <w:noWrap/>
            <w:vAlign w:val="bottom"/>
          </w:tcPr>
          <w:p w14:paraId="608931C4" w14:textId="7007063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A470479" w14:textId="5885C53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11:30:00</w:t>
            </w:r>
          </w:p>
        </w:tc>
        <w:tc>
          <w:tcPr>
            <w:tcW w:w="1137" w:type="pct"/>
            <w:tcBorders>
              <w:top w:val="nil"/>
              <w:left w:val="nil"/>
              <w:bottom w:val="nil"/>
              <w:right w:val="nil"/>
            </w:tcBorders>
            <w:shd w:val="clear" w:color="auto" w:fill="auto"/>
            <w:noWrap/>
            <w:vAlign w:val="bottom"/>
          </w:tcPr>
          <w:p w14:paraId="61834862" w14:textId="1EECB8F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597220</w:t>
            </w:r>
          </w:p>
        </w:tc>
        <w:tc>
          <w:tcPr>
            <w:tcW w:w="1121" w:type="pct"/>
            <w:tcBorders>
              <w:top w:val="nil"/>
              <w:left w:val="nil"/>
              <w:bottom w:val="nil"/>
              <w:right w:val="nil"/>
            </w:tcBorders>
            <w:shd w:val="clear" w:color="auto" w:fill="auto"/>
            <w:noWrap/>
            <w:vAlign w:val="bottom"/>
          </w:tcPr>
          <w:p w14:paraId="047CBAD0" w14:textId="7A807C3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7409968</w:t>
            </w:r>
          </w:p>
        </w:tc>
        <w:tc>
          <w:tcPr>
            <w:tcW w:w="524" w:type="pct"/>
            <w:tcBorders>
              <w:top w:val="nil"/>
              <w:left w:val="nil"/>
              <w:bottom w:val="nil"/>
              <w:right w:val="nil"/>
            </w:tcBorders>
            <w:shd w:val="clear" w:color="auto" w:fill="auto"/>
            <w:noWrap/>
            <w:vAlign w:val="center"/>
          </w:tcPr>
          <w:p w14:paraId="40175D8F" w14:textId="2E2B76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A-12</w:t>
            </w:r>
          </w:p>
        </w:tc>
        <w:tc>
          <w:tcPr>
            <w:tcW w:w="524" w:type="pct"/>
            <w:tcBorders>
              <w:top w:val="nil"/>
              <w:left w:val="nil"/>
              <w:bottom w:val="nil"/>
              <w:right w:val="nil"/>
            </w:tcBorders>
            <w:shd w:val="clear" w:color="auto" w:fill="auto"/>
            <w:vAlign w:val="center"/>
          </w:tcPr>
          <w:p w14:paraId="72EE6062" w14:textId="54737839" w:rsidR="0072476D" w:rsidRPr="005A26BC" w:rsidRDefault="0072476D" w:rsidP="0072476D">
            <w:pPr>
              <w:spacing w:before="0" w:after="0"/>
              <w:jc w:val="center"/>
            </w:pPr>
            <w:r>
              <w:rPr>
                <w:rFonts w:cs="Calibri"/>
                <w:color w:val="000000"/>
                <w:sz w:val="18"/>
                <w:szCs w:val="18"/>
              </w:rPr>
              <w:t>A</w:t>
            </w:r>
          </w:p>
        </w:tc>
      </w:tr>
      <w:tr w:rsidR="0072476D" w:rsidRPr="00A41DB7" w14:paraId="3AD2E938" w14:textId="3DF47368" w:rsidTr="009A3B81">
        <w:trPr>
          <w:trHeight w:val="300"/>
        </w:trPr>
        <w:tc>
          <w:tcPr>
            <w:tcW w:w="919" w:type="pct"/>
            <w:tcBorders>
              <w:top w:val="nil"/>
              <w:left w:val="nil"/>
              <w:bottom w:val="nil"/>
              <w:right w:val="nil"/>
            </w:tcBorders>
            <w:shd w:val="clear" w:color="auto" w:fill="auto"/>
            <w:noWrap/>
            <w:vAlign w:val="bottom"/>
          </w:tcPr>
          <w:p w14:paraId="7FA32426" w14:textId="6CD80C3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0AECC14" w14:textId="37591D8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11:43:34</w:t>
            </w:r>
          </w:p>
        </w:tc>
        <w:tc>
          <w:tcPr>
            <w:tcW w:w="1137" w:type="pct"/>
            <w:tcBorders>
              <w:top w:val="nil"/>
              <w:left w:val="nil"/>
              <w:bottom w:val="nil"/>
              <w:right w:val="nil"/>
            </w:tcBorders>
            <w:shd w:val="clear" w:color="auto" w:fill="auto"/>
            <w:noWrap/>
            <w:vAlign w:val="bottom"/>
          </w:tcPr>
          <w:p w14:paraId="3CD7E1EC" w14:textId="70CDA6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597276</w:t>
            </w:r>
          </w:p>
        </w:tc>
        <w:tc>
          <w:tcPr>
            <w:tcW w:w="1121" w:type="pct"/>
            <w:tcBorders>
              <w:top w:val="nil"/>
              <w:left w:val="nil"/>
              <w:bottom w:val="nil"/>
              <w:right w:val="nil"/>
            </w:tcBorders>
            <w:shd w:val="clear" w:color="auto" w:fill="auto"/>
            <w:noWrap/>
            <w:vAlign w:val="bottom"/>
          </w:tcPr>
          <w:p w14:paraId="4102FF97" w14:textId="1C66E4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7409954</w:t>
            </w:r>
          </w:p>
        </w:tc>
        <w:tc>
          <w:tcPr>
            <w:tcW w:w="524" w:type="pct"/>
            <w:tcBorders>
              <w:top w:val="nil"/>
              <w:left w:val="nil"/>
              <w:bottom w:val="nil"/>
              <w:right w:val="nil"/>
            </w:tcBorders>
            <w:shd w:val="clear" w:color="auto" w:fill="auto"/>
            <w:noWrap/>
            <w:vAlign w:val="center"/>
          </w:tcPr>
          <w:p w14:paraId="2B140A11" w14:textId="325C0F2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A-13</w:t>
            </w:r>
          </w:p>
        </w:tc>
        <w:tc>
          <w:tcPr>
            <w:tcW w:w="524" w:type="pct"/>
            <w:tcBorders>
              <w:top w:val="nil"/>
              <w:left w:val="nil"/>
              <w:bottom w:val="nil"/>
              <w:right w:val="nil"/>
            </w:tcBorders>
            <w:shd w:val="clear" w:color="auto" w:fill="auto"/>
            <w:vAlign w:val="center"/>
          </w:tcPr>
          <w:p w14:paraId="65FC3485" w14:textId="10BE4202" w:rsidR="0072476D" w:rsidRPr="005A26BC" w:rsidRDefault="0072476D" w:rsidP="0072476D">
            <w:pPr>
              <w:spacing w:before="0" w:after="0"/>
              <w:jc w:val="center"/>
            </w:pPr>
            <w:r>
              <w:rPr>
                <w:rFonts w:cs="Calibri"/>
                <w:color w:val="000000"/>
                <w:sz w:val="18"/>
                <w:szCs w:val="18"/>
              </w:rPr>
              <w:t>A</w:t>
            </w:r>
          </w:p>
        </w:tc>
      </w:tr>
      <w:tr w:rsidR="0072476D" w:rsidRPr="00A41DB7" w14:paraId="20B59128" w14:textId="1777C70F" w:rsidTr="009A3B81">
        <w:trPr>
          <w:trHeight w:val="300"/>
        </w:trPr>
        <w:tc>
          <w:tcPr>
            <w:tcW w:w="919" w:type="pct"/>
            <w:tcBorders>
              <w:top w:val="nil"/>
              <w:left w:val="nil"/>
              <w:bottom w:val="nil"/>
              <w:right w:val="nil"/>
            </w:tcBorders>
            <w:shd w:val="clear" w:color="auto" w:fill="auto"/>
            <w:noWrap/>
            <w:vAlign w:val="bottom"/>
          </w:tcPr>
          <w:p w14:paraId="4849E847" w14:textId="6DF6FD5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660CAF3" w14:textId="3762292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11:45:00</w:t>
            </w:r>
          </w:p>
        </w:tc>
        <w:tc>
          <w:tcPr>
            <w:tcW w:w="1137" w:type="pct"/>
            <w:tcBorders>
              <w:top w:val="nil"/>
              <w:left w:val="nil"/>
              <w:bottom w:val="nil"/>
              <w:right w:val="nil"/>
            </w:tcBorders>
            <w:shd w:val="clear" w:color="auto" w:fill="auto"/>
            <w:noWrap/>
            <w:vAlign w:val="bottom"/>
          </w:tcPr>
          <w:p w14:paraId="5A56C057" w14:textId="4BD0C31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597281</w:t>
            </w:r>
          </w:p>
        </w:tc>
        <w:tc>
          <w:tcPr>
            <w:tcW w:w="1121" w:type="pct"/>
            <w:tcBorders>
              <w:top w:val="nil"/>
              <w:left w:val="nil"/>
              <w:bottom w:val="nil"/>
              <w:right w:val="nil"/>
            </w:tcBorders>
            <w:shd w:val="clear" w:color="auto" w:fill="auto"/>
            <w:noWrap/>
            <w:vAlign w:val="bottom"/>
          </w:tcPr>
          <w:p w14:paraId="4D1DB14E" w14:textId="22D9E72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7409989</w:t>
            </w:r>
          </w:p>
        </w:tc>
        <w:tc>
          <w:tcPr>
            <w:tcW w:w="524" w:type="pct"/>
            <w:tcBorders>
              <w:top w:val="nil"/>
              <w:left w:val="nil"/>
              <w:bottom w:val="nil"/>
              <w:right w:val="nil"/>
            </w:tcBorders>
            <w:shd w:val="clear" w:color="auto" w:fill="auto"/>
            <w:noWrap/>
            <w:vAlign w:val="bottom"/>
          </w:tcPr>
          <w:p w14:paraId="0727E62A" w14:textId="1C84D4A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A-14</w:t>
            </w:r>
          </w:p>
        </w:tc>
        <w:tc>
          <w:tcPr>
            <w:tcW w:w="524" w:type="pct"/>
            <w:tcBorders>
              <w:top w:val="nil"/>
              <w:left w:val="nil"/>
              <w:bottom w:val="nil"/>
              <w:right w:val="nil"/>
            </w:tcBorders>
            <w:shd w:val="clear" w:color="auto" w:fill="auto"/>
            <w:vAlign w:val="center"/>
          </w:tcPr>
          <w:p w14:paraId="691C3DC6" w14:textId="2EDEC138" w:rsidR="0072476D" w:rsidRPr="005A26BC" w:rsidRDefault="0072476D" w:rsidP="0072476D">
            <w:pPr>
              <w:spacing w:before="0" w:after="0"/>
              <w:jc w:val="center"/>
            </w:pPr>
            <w:r>
              <w:rPr>
                <w:rFonts w:cs="Calibri"/>
                <w:color w:val="000000"/>
                <w:sz w:val="18"/>
                <w:szCs w:val="18"/>
              </w:rPr>
              <w:t>A</w:t>
            </w:r>
          </w:p>
        </w:tc>
      </w:tr>
      <w:tr w:rsidR="0072476D" w:rsidRPr="00A41DB7" w14:paraId="2B5ACFCB" w14:textId="7B7ABF06" w:rsidTr="009A3B81">
        <w:trPr>
          <w:trHeight w:val="300"/>
        </w:trPr>
        <w:tc>
          <w:tcPr>
            <w:tcW w:w="919" w:type="pct"/>
            <w:tcBorders>
              <w:top w:val="nil"/>
              <w:left w:val="nil"/>
              <w:bottom w:val="nil"/>
              <w:right w:val="nil"/>
            </w:tcBorders>
            <w:shd w:val="clear" w:color="auto" w:fill="auto"/>
            <w:noWrap/>
            <w:vAlign w:val="bottom"/>
          </w:tcPr>
          <w:p w14:paraId="708E7256" w14:textId="32A73DD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23C54009" w14:textId="54FB1E7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11:51:00</w:t>
            </w:r>
          </w:p>
        </w:tc>
        <w:tc>
          <w:tcPr>
            <w:tcW w:w="1137" w:type="pct"/>
            <w:tcBorders>
              <w:top w:val="nil"/>
              <w:left w:val="nil"/>
              <w:bottom w:val="nil"/>
              <w:right w:val="nil"/>
            </w:tcBorders>
            <w:shd w:val="clear" w:color="auto" w:fill="auto"/>
            <w:noWrap/>
            <w:vAlign w:val="bottom"/>
          </w:tcPr>
          <w:p w14:paraId="6136573C" w14:textId="40CBB2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597286</w:t>
            </w:r>
          </w:p>
        </w:tc>
        <w:tc>
          <w:tcPr>
            <w:tcW w:w="1121" w:type="pct"/>
            <w:tcBorders>
              <w:top w:val="nil"/>
              <w:left w:val="nil"/>
              <w:bottom w:val="nil"/>
              <w:right w:val="nil"/>
            </w:tcBorders>
            <w:shd w:val="clear" w:color="auto" w:fill="auto"/>
            <w:noWrap/>
            <w:vAlign w:val="bottom"/>
          </w:tcPr>
          <w:p w14:paraId="7CBD7AF3" w14:textId="6190EC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7410005</w:t>
            </w:r>
          </w:p>
        </w:tc>
        <w:tc>
          <w:tcPr>
            <w:tcW w:w="524" w:type="pct"/>
            <w:tcBorders>
              <w:top w:val="nil"/>
              <w:left w:val="nil"/>
              <w:bottom w:val="nil"/>
              <w:right w:val="nil"/>
            </w:tcBorders>
            <w:shd w:val="clear" w:color="auto" w:fill="auto"/>
            <w:noWrap/>
            <w:vAlign w:val="center"/>
          </w:tcPr>
          <w:p w14:paraId="0C22BA89" w14:textId="0FBBE06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A-15</w:t>
            </w:r>
          </w:p>
        </w:tc>
        <w:tc>
          <w:tcPr>
            <w:tcW w:w="524" w:type="pct"/>
            <w:tcBorders>
              <w:top w:val="nil"/>
              <w:left w:val="nil"/>
              <w:bottom w:val="nil"/>
              <w:right w:val="nil"/>
            </w:tcBorders>
            <w:shd w:val="clear" w:color="auto" w:fill="auto"/>
            <w:vAlign w:val="center"/>
          </w:tcPr>
          <w:p w14:paraId="2EFF512D" w14:textId="359D7031" w:rsidR="0072476D" w:rsidRPr="005A26BC" w:rsidRDefault="0072476D" w:rsidP="0072476D">
            <w:pPr>
              <w:spacing w:before="0" w:after="0"/>
              <w:jc w:val="center"/>
            </w:pPr>
            <w:r>
              <w:rPr>
                <w:rFonts w:cs="Calibri"/>
                <w:color w:val="000000"/>
                <w:sz w:val="18"/>
                <w:szCs w:val="18"/>
              </w:rPr>
              <w:t>A</w:t>
            </w:r>
          </w:p>
        </w:tc>
      </w:tr>
      <w:tr w:rsidR="0072476D" w:rsidRPr="00A41DB7" w14:paraId="4D9780A6" w14:textId="13D9F8E7" w:rsidTr="009A3B81">
        <w:trPr>
          <w:trHeight w:val="300"/>
        </w:trPr>
        <w:tc>
          <w:tcPr>
            <w:tcW w:w="919" w:type="pct"/>
            <w:tcBorders>
              <w:top w:val="nil"/>
              <w:left w:val="nil"/>
              <w:bottom w:val="nil"/>
              <w:right w:val="nil"/>
            </w:tcBorders>
            <w:shd w:val="clear" w:color="auto" w:fill="auto"/>
            <w:noWrap/>
            <w:vAlign w:val="bottom"/>
          </w:tcPr>
          <w:p w14:paraId="208BFC5D" w14:textId="73E5E34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55D3BB3" w14:textId="554D5F6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54C8198B" w14:textId="1451E43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597580</w:t>
            </w:r>
          </w:p>
        </w:tc>
        <w:tc>
          <w:tcPr>
            <w:tcW w:w="1121" w:type="pct"/>
            <w:tcBorders>
              <w:top w:val="nil"/>
              <w:left w:val="nil"/>
              <w:bottom w:val="nil"/>
              <w:right w:val="nil"/>
            </w:tcBorders>
            <w:shd w:val="clear" w:color="auto" w:fill="auto"/>
            <w:noWrap/>
            <w:vAlign w:val="bottom"/>
          </w:tcPr>
          <w:p w14:paraId="1B88C955" w14:textId="24ADA84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7409924</w:t>
            </w:r>
          </w:p>
        </w:tc>
        <w:tc>
          <w:tcPr>
            <w:tcW w:w="524" w:type="pct"/>
            <w:tcBorders>
              <w:top w:val="nil"/>
              <w:left w:val="nil"/>
              <w:bottom w:val="nil"/>
              <w:right w:val="nil"/>
            </w:tcBorders>
            <w:shd w:val="clear" w:color="auto" w:fill="auto"/>
            <w:noWrap/>
            <w:vAlign w:val="center"/>
          </w:tcPr>
          <w:p w14:paraId="69A08191" w14:textId="351D03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A-16</w:t>
            </w:r>
          </w:p>
        </w:tc>
        <w:tc>
          <w:tcPr>
            <w:tcW w:w="524" w:type="pct"/>
            <w:tcBorders>
              <w:top w:val="nil"/>
              <w:left w:val="nil"/>
              <w:bottom w:val="nil"/>
              <w:right w:val="nil"/>
            </w:tcBorders>
            <w:shd w:val="clear" w:color="auto" w:fill="auto"/>
            <w:vAlign w:val="center"/>
          </w:tcPr>
          <w:p w14:paraId="2C2E6952" w14:textId="352409C7" w:rsidR="0072476D" w:rsidRPr="005A26BC" w:rsidRDefault="0072476D" w:rsidP="0072476D">
            <w:pPr>
              <w:spacing w:before="0" w:after="0"/>
              <w:jc w:val="center"/>
            </w:pPr>
            <w:r>
              <w:rPr>
                <w:rFonts w:cs="Calibri"/>
                <w:color w:val="000000"/>
                <w:sz w:val="18"/>
                <w:szCs w:val="18"/>
              </w:rPr>
              <w:t>A</w:t>
            </w:r>
          </w:p>
        </w:tc>
      </w:tr>
      <w:tr w:rsidR="0072476D" w:rsidRPr="00A41DB7" w14:paraId="2EB14531" w14:textId="0B8B397F" w:rsidTr="009A3B81">
        <w:trPr>
          <w:trHeight w:val="300"/>
        </w:trPr>
        <w:tc>
          <w:tcPr>
            <w:tcW w:w="919" w:type="pct"/>
            <w:tcBorders>
              <w:top w:val="nil"/>
              <w:left w:val="nil"/>
              <w:bottom w:val="nil"/>
              <w:right w:val="nil"/>
            </w:tcBorders>
            <w:shd w:val="clear" w:color="auto" w:fill="auto"/>
            <w:noWrap/>
            <w:vAlign w:val="bottom"/>
          </w:tcPr>
          <w:p w14:paraId="79340598" w14:textId="4297D4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BC79B0B" w14:textId="55C6282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1393D488" w14:textId="2DFFCC1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597600</w:t>
            </w:r>
          </w:p>
        </w:tc>
        <w:tc>
          <w:tcPr>
            <w:tcW w:w="1121" w:type="pct"/>
            <w:tcBorders>
              <w:top w:val="nil"/>
              <w:left w:val="nil"/>
              <w:bottom w:val="nil"/>
              <w:right w:val="nil"/>
            </w:tcBorders>
            <w:shd w:val="clear" w:color="auto" w:fill="auto"/>
            <w:noWrap/>
            <w:vAlign w:val="bottom"/>
          </w:tcPr>
          <w:p w14:paraId="294D2F96" w14:textId="494674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7409908</w:t>
            </w:r>
          </w:p>
        </w:tc>
        <w:tc>
          <w:tcPr>
            <w:tcW w:w="524" w:type="pct"/>
            <w:tcBorders>
              <w:top w:val="nil"/>
              <w:left w:val="nil"/>
              <w:bottom w:val="nil"/>
              <w:right w:val="nil"/>
            </w:tcBorders>
            <w:shd w:val="clear" w:color="auto" w:fill="auto"/>
            <w:noWrap/>
            <w:vAlign w:val="center"/>
          </w:tcPr>
          <w:p w14:paraId="11276097" w14:textId="2EE5293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A-17</w:t>
            </w:r>
          </w:p>
        </w:tc>
        <w:tc>
          <w:tcPr>
            <w:tcW w:w="524" w:type="pct"/>
            <w:tcBorders>
              <w:top w:val="nil"/>
              <w:left w:val="nil"/>
              <w:bottom w:val="nil"/>
              <w:right w:val="nil"/>
            </w:tcBorders>
            <w:shd w:val="clear" w:color="auto" w:fill="auto"/>
            <w:vAlign w:val="center"/>
          </w:tcPr>
          <w:p w14:paraId="77297448" w14:textId="286BD909" w:rsidR="0072476D" w:rsidRPr="005A26BC" w:rsidRDefault="0072476D" w:rsidP="0072476D">
            <w:pPr>
              <w:spacing w:before="0" w:after="0"/>
              <w:jc w:val="center"/>
            </w:pPr>
            <w:r>
              <w:rPr>
                <w:rFonts w:cs="Calibri"/>
                <w:color w:val="000000"/>
                <w:sz w:val="18"/>
                <w:szCs w:val="18"/>
              </w:rPr>
              <w:t>A</w:t>
            </w:r>
          </w:p>
        </w:tc>
      </w:tr>
      <w:tr w:rsidR="0072476D" w:rsidRPr="00A41DB7" w14:paraId="3D528131" w14:textId="0C5EE260" w:rsidTr="009A3B81">
        <w:trPr>
          <w:trHeight w:val="300"/>
        </w:trPr>
        <w:tc>
          <w:tcPr>
            <w:tcW w:w="919" w:type="pct"/>
            <w:tcBorders>
              <w:top w:val="nil"/>
              <w:left w:val="nil"/>
              <w:bottom w:val="nil"/>
              <w:right w:val="nil"/>
            </w:tcBorders>
            <w:shd w:val="clear" w:color="auto" w:fill="auto"/>
            <w:noWrap/>
            <w:vAlign w:val="bottom"/>
          </w:tcPr>
          <w:p w14:paraId="61B83573" w14:textId="4C71F9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2E77602" w14:textId="4B8BC46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4A726E2" w14:textId="4BFAFFA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597621</w:t>
            </w:r>
          </w:p>
        </w:tc>
        <w:tc>
          <w:tcPr>
            <w:tcW w:w="1121" w:type="pct"/>
            <w:tcBorders>
              <w:top w:val="nil"/>
              <w:left w:val="nil"/>
              <w:bottom w:val="nil"/>
              <w:right w:val="nil"/>
            </w:tcBorders>
            <w:shd w:val="clear" w:color="auto" w:fill="auto"/>
            <w:noWrap/>
            <w:vAlign w:val="bottom"/>
          </w:tcPr>
          <w:p w14:paraId="0B8B8532" w14:textId="772DBD9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7409919</w:t>
            </w:r>
          </w:p>
        </w:tc>
        <w:tc>
          <w:tcPr>
            <w:tcW w:w="524" w:type="pct"/>
            <w:tcBorders>
              <w:top w:val="nil"/>
              <w:left w:val="nil"/>
              <w:bottom w:val="nil"/>
              <w:right w:val="nil"/>
            </w:tcBorders>
            <w:shd w:val="clear" w:color="auto" w:fill="auto"/>
            <w:noWrap/>
            <w:vAlign w:val="center"/>
          </w:tcPr>
          <w:p w14:paraId="02818185" w14:textId="30D0597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A-18</w:t>
            </w:r>
          </w:p>
        </w:tc>
        <w:tc>
          <w:tcPr>
            <w:tcW w:w="524" w:type="pct"/>
            <w:tcBorders>
              <w:top w:val="nil"/>
              <w:left w:val="nil"/>
              <w:bottom w:val="nil"/>
              <w:right w:val="nil"/>
            </w:tcBorders>
            <w:shd w:val="clear" w:color="auto" w:fill="auto"/>
            <w:vAlign w:val="center"/>
          </w:tcPr>
          <w:p w14:paraId="2F1F25DD" w14:textId="44045EC7" w:rsidR="0072476D" w:rsidRPr="005A26BC" w:rsidRDefault="0072476D" w:rsidP="0072476D">
            <w:pPr>
              <w:spacing w:before="0" w:after="0"/>
              <w:jc w:val="center"/>
            </w:pPr>
            <w:r>
              <w:rPr>
                <w:rFonts w:cs="Calibri"/>
                <w:color w:val="000000"/>
                <w:sz w:val="18"/>
                <w:szCs w:val="18"/>
              </w:rPr>
              <w:t>A</w:t>
            </w:r>
          </w:p>
        </w:tc>
      </w:tr>
      <w:tr w:rsidR="0072476D" w:rsidRPr="00A41DB7" w14:paraId="28DD650A" w14:textId="58FC5079" w:rsidTr="009A3B81">
        <w:trPr>
          <w:trHeight w:val="300"/>
        </w:trPr>
        <w:tc>
          <w:tcPr>
            <w:tcW w:w="919" w:type="pct"/>
            <w:tcBorders>
              <w:top w:val="nil"/>
              <w:left w:val="nil"/>
              <w:bottom w:val="nil"/>
              <w:right w:val="nil"/>
            </w:tcBorders>
            <w:shd w:val="clear" w:color="auto" w:fill="auto"/>
            <w:noWrap/>
            <w:vAlign w:val="bottom"/>
          </w:tcPr>
          <w:p w14:paraId="2132FF49" w14:textId="76B4D58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C784CC4" w14:textId="126F8E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E25CC59" w14:textId="5CAF40B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597619</w:t>
            </w:r>
          </w:p>
        </w:tc>
        <w:tc>
          <w:tcPr>
            <w:tcW w:w="1121" w:type="pct"/>
            <w:tcBorders>
              <w:top w:val="nil"/>
              <w:left w:val="nil"/>
              <w:bottom w:val="nil"/>
              <w:right w:val="nil"/>
            </w:tcBorders>
            <w:shd w:val="clear" w:color="auto" w:fill="auto"/>
            <w:noWrap/>
            <w:vAlign w:val="bottom"/>
          </w:tcPr>
          <w:p w14:paraId="3B1D67AC" w14:textId="4A52DF4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7409906</w:t>
            </w:r>
          </w:p>
        </w:tc>
        <w:tc>
          <w:tcPr>
            <w:tcW w:w="524" w:type="pct"/>
            <w:tcBorders>
              <w:top w:val="nil"/>
              <w:left w:val="nil"/>
              <w:bottom w:val="nil"/>
              <w:right w:val="nil"/>
            </w:tcBorders>
            <w:shd w:val="clear" w:color="auto" w:fill="auto"/>
            <w:noWrap/>
            <w:vAlign w:val="center"/>
          </w:tcPr>
          <w:p w14:paraId="721EF657" w14:textId="684BCF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A-19</w:t>
            </w:r>
          </w:p>
        </w:tc>
        <w:tc>
          <w:tcPr>
            <w:tcW w:w="524" w:type="pct"/>
            <w:tcBorders>
              <w:top w:val="nil"/>
              <w:left w:val="nil"/>
              <w:bottom w:val="nil"/>
              <w:right w:val="nil"/>
            </w:tcBorders>
            <w:shd w:val="clear" w:color="auto" w:fill="auto"/>
            <w:vAlign w:val="center"/>
          </w:tcPr>
          <w:p w14:paraId="62A80CD8" w14:textId="3F758979" w:rsidR="0072476D" w:rsidRPr="005A26BC" w:rsidRDefault="0072476D" w:rsidP="0072476D">
            <w:pPr>
              <w:spacing w:before="0" w:after="0"/>
              <w:jc w:val="center"/>
            </w:pPr>
            <w:r>
              <w:rPr>
                <w:rFonts w:cs="Calibri"/>
                <w:color w:val="000000"/>
                <w:sz w:val="18"/>
                <w:szCs w:val="18"/>
              </w:rPr>
              <w:t>A</w:t>
            </w:r>
          </w:p>
        </w:tc>
      </w:tr>
      <w:tr w:rsidR="0072476D" w:rsidRPr="00A41DB7" w14:paraId="25688573" w14:textId="6401A0F8" w:rsidTr="009A3B81">
        <w:trPr>
          <w:trHeight w:val="300"/>
        </w:trPr>
        <w:tc>
          <w:tcPr>
            <w:tcW w:w="919" w:type="pct"/>
            <w:tcBorders>
              <w:top w:val="nil"/>
              <w:left w:val="nil"/>
              <w:bottom w:val="nil"/>
              <w:right w:val="nil"/>
            </w:tcBorders>
            <w:shd w:val="clear" w:color="auto" w:fill="auto"/>
            <w:noWrap/>
            <w:vAlign w:val="bottom"/>
          </w:tcPr>
          <w:p w14:paraId="5079E6CE" w14:textId="1B27CB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F98532F" w14:textId="60C590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41BC36EC" w14:textId="164AC0D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597625</w:t>
            </w:r>
          </w:p>
        </w:tc>
        <w:tc>
          <w:tcPr>
            <w:tcW w:w="1121" w:type="pct"/>
            <w:tcBorders>
              <w:top w:val="nil"/>
              <w:left w:val="nil"/>
              <w:bottom w:val="nil"/>
              <w:right w:val="nil"/>
            </w:tcBorders>
            <w:shd w:val="clear" w:color="auto" w:fill="auto"/>
            <w:noWrap/>
            <w:vAlign w:val="bottom"/>
          </w:tcPr>
          <w:p w14:paraId="6C93D785" w14:textId="4CD5BD9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7409925</w:t>
            </w:r>
          </w:p>
        </w:tc>
        <w:tc>
          <w:tcPr>
            <w:tcW w:w="524" w:type="pct"/>
            <w:tcBorders>
              <w:top w:val="nil"/>
              <w:left w:val="nil"/>
              <w:bottom w:val="nil"/>
              <w:right w:val="nil"/>
            </w:tcBorders>
            <w:shd w:val="clear" w:color="auto" w:fill="auto"/>
            <w:noWrap/>
            <w:vAlign w:val="center"/>
          </w:tcPr>
          <w:p w14:paraId="7EBFF6B5" w14:textId="3ED74BD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A-20</w:t>
            </w:r>
          </w:p>
        </w:tc>
        <w:tc>
          <w:tcPr>
            <w:tcW w:w="524" w:type="pct"/>
            <w:tcBorders>
              <w:top w:val="nil"/>
              <w:left w:val="nil"/>
              <w:bottom w:val="nil"/>
              <w:right w:val="nil"/>
            </w:tcBorders>
            <w:shd w:val="clear" w:color="auto" w:fill="auto"/>
            <w:vAlign w:val="center"/>
          </w:tcPr>
          <w:p w14:paraId="2D893684" w14:textId="6485F004" w:rsidR="0072476D" w:rsidRPr="005A26BC" w:rsidRDefault="0072476D" w:rsidP="0072476D">
            <w:pPr>
              <w:spacing w:before="0" w:after="0"/>
              <w:jc w:val="center"/>
            </w:pPr>
            <w:r>
              <w:rPr>
                <w:rFonts w:cs="Calibri"/>
                <w:color w:val="000000"/>
                <w:sz w:val="18"/>
                <w:szCs w:val="18"/>
              </w:rPr>
              <w:t>A</w:t>
            </w:r>
          </w:p>
        </w:tc>
      </w:tr>
      <w:tr w:rsidR="0072476D" w:rsidRPr="00A41DB7" w14:paraId="4228B786" w14:textId="03FD396D" w:rsidTr="009A3B81">
        <w:trPr>
          <w:trHeight w:val="300"/>
        </w:trPr>
        <w:tc>
          <w:tcPr>
            <w:tcW w:w="919" w:type="pct"/>
            <w:tcBorders>
              <w:top w:val="nil"/>
              <w:left w:val="nil"/>
              <w:bottom w:val="nil"/>
              <w:right w:val="nil"/>
            </w:tcBorders>
            <w:shd w:val="clear" w:color="auto" w:fill="auto"/>
            <w:noWrap/>
            <w:vAlign w:val="bottom"/>
          </w:tcPr>
          <w:p w14:paraId="35D464D2" w14:textId="0155B3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02C902D" w14:textId="4FC1EA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8A3D78E" w14:textId="5D57FEC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597630</w:t>
            </w:r>
          </w:p>
        </w:tc>
        <w:tc>
          <w:tcPr>
            <w:tcW w:w="1121" w:type="pct"/>
            <w:tcBorders>
              <w:top w:val="nil"/>
              <w:left w:val="nil"/>
              <w:bottom w:val="nil"/>
              <w:right w:val="nil"/>
            </w:tcBorders>
            <w:shd w:val="clear" w:color="auto" w:fill="auto"/>
            <w:noWrap/>
            <w:vAlign w:val="bottom"/>
          </w:tcPr>
          <w:p w14:paraId="009127D3" w14:textId="13D6DA1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7409907</w:t>
            </w:r>
          </w:p>
        </w:tc>
        <w:tc>
          <w:tcPr>
            <w:tcW w:w="524" w:type="pct"/>
            <w:tcBorders>
              <w:top w:val="nil"/>
              <w:left w:val="nil"/>
              <w:bottom w:val="nil"/>
              <w:right w:val="nil"/>
            </w:tcBorders>
            <w:shd w:val="clear" w:color="auto" w:fill="auto"/>
            <w:noWrap/>
            <w:vAlign w:val="center"/>
          </w:tcPr>
          <w:p w14:paraId="5BB176D5" w14:textId="347A43A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A-21</w:t>
            </w:r>
          </w:p>
        </w:tc>
        <w:tc>
          <w:tcPr>
            <w:tcW w:w="524" w:type="pct"/>
            <w:tcBorders>
              <w:top w:val="nil"/>
              <w:left w:val="nil"/>
              <w:bottom w:val="nil"/>
              <w:right w:val="nil"/>
            </w:tcBorders>
            <w:shd w:val="clear" w:color="auto" w:fill="auto"/>
            <w:vAlign w:val="center"/>
          </w:tcPr>
          <w:p w14:paraId="2490CB6A" w14:textId="51816110" w:rsidR="0072476D" w:rsidRPr="005A26BC" w:rsidRDefault="0072476D" w:rsidP="0072476D">
            <w:pPr>
              <w:spacing w:before="0" w:after="0"/>
              <w:jc w:val="center"/>
            </w:pPr>
            <w:r>
              <w:rPr>
                <w:rFonts w:cs="Calibri"/>
                <w:color w:val="000000"/>
                <w:sz w:val="18"/>
                <w:szCs w:val="18"/>
              </w:rPr>
              <w:t>A</w:t>
            </w:r>
          </w:p>
        </w:tc>
      </w:tr>
      <w:tr w:rsidR="0072476D" w:rsidRPr="00A41DB7" w14:paraId="2298BF21" w14:textId="61D8598D" w:rsidTr="009A3B81">
        <w:trPr>
          <w:trHeight w:val="300"/>
        </w:trPr>
        <w:tc>
          <w:tcPr>
            <w:tcW w:w="919" w:type="pct"/>
            <w:tcBorders>
              <w:top w:val="nil"/>
              <w:left w:val="nil"/>
              <w:bottom w:val="nil"/>
              <w:right w:val="nil"/>
            </w:tcBorders>
            <w:shd w:val="clear" w:color="auto" w:fill="auto"/>
            <w:noWrap/>
            <w:vAlign w:val="bottom"/>
          </w:tcPr>
          <w:p w14:paraId="2F15756F" w14:textId="6B757A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546F06C" w14:textId="14D748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D825BEA" w14:textId="22133CE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597633</w:t>
            </w:r>
          </w:p>
        </w:tc>
        <w:tc>
          <w:tcPr>
            <w:tcW w:w="1121" w:type="pct"/>
            <w:tcBorders>
              <w:top w:val="nil"/>
              <w:left w:val="nil"/>
              <w:bottom w:val="nil"/>
              <w:right w:val="nil"/>
            </w:tcBorders>
            <w:shd w:val="clear" w:color="auto" w:fill="auto"/>
            <w:noWrap/>
            <w:vAlign w:val="bottom"/>
          </w:tcPr>
          <w:p w14:paraId="3D0D0370" w14:textId="57140BA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7409913</w:t>
            </w:r>
          </w:p>
        </w:tc>
        <w:tc>
          <w:tcPr>
            <w:tcW w:w="524" w:type="pct"/>
            <w:tcBorders>
              <w:top w:val="nil"/>
              <w:left w:val="nil"/>
              <w:bottom w:val="nil"/>
              <w:right w:val="nil"/>
            </w:tcBorders>
            <w:shd w:val="clear" w:color="auto" w:fill="auto"/>
            <w:noWrap/>
            <w:vAlign w:val="center"/>
          </w:tcPr>
          <w:p w14:paraId="3749BB07" w14:textId="370F3C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A-22</w:t>
            </w:r>
          </w:p>
        </w:tc>
        <w:tc>
          <w:tcPr>
            <w:tcW w:w="524" w:type="pct"/>
            <w:tcBorders>
              <w:top w:val="nil"/>
              <w:left w:val="nil"/>
              <w:bottom w:val="nil"/>
              <w:right w:val="nil"/>
            </w:tcBorders>
            <w:shd w:val="clear" w:color="auto" w:fill="auto"/>
            <w:vAlign w:val="center"/>
          </w:tcPr>
          <w:p w14:paraId="43F07154" w14:textId="5E7E2A16" w:rsidR="0072476D" w:rsidRPr="005A26BC" w:rsidRDefault="0072476D" w:rsidP="0072476D">
            <w:pPr>
              <w:spacing w:before="0" w:after="0"/>
              <w:jc w:val="center"/>
            </w:pPr>
            <w:r>
              <w:rPr>
                <w:rFonts w:cs="Calibri"/>
                <w:color w:val="000000"/>
                <w:sz w:val="18"/>
                <w:szCs w:val="18"/>
              </w:rPr>
              <w:t>A</w:t>
            </w:r>
          </w:p>
        </w:tc>
      </w:tr>
      <w:tr w:rsidR="0072476D" w:rsidRPr="00A41DB7" w14:paraId="62F690F1" w14:textId="7A388E0F" w:rsidTr="009A3B81">
        <w:trPr>
          <w:trHeight w:val="300"/>
        </w:trPr>
        <w:tc>
          <w:tcPr>
            <w:tcW w:w="919" w:type="pct"/>
            <w:tcBorders>
              <w:top w:val="nil"/>
              <w:left w:val="nil"/>
              <w:bottom w:val="nil"/>
              <w:right w:val="nil"/>
            </w:tcBorders>
            <w:shd w:val="clear" w:color="auto" w:fill="auto"/>
            <w:noWrap/>
            <w:vAlign w:val="bottom"/>
          </w:tcPr>
          <w:p w14:paraId="58E928AF" w14:textId="2921768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3CA974C" w14:textId="03CC8E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0E1AEA4C" w14:textId="598B66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597644</w:t>
            </w:r>
          </w:p>
        </w:tc>
        <w:tc>
          <w:tcPr>
            <w:tcW w:w="1121" w:type="pct"/>
            <w:tcBorders>
              <w:top w:val="nil"/>
              <w:left w:val="nil"/>
              <w:bottom w:val="nil"/>
              <w:right w:val="nil"/>
            </w:tcBorders>
            <w:shd w:val="clear" w:color="auto" w:fill="auto"/>
            <w:noWrap/>
            <w:vAlign w:val="bottom"/>
          </w:tcPr>
          <w:p w14:paraId="399B151D" w14:textId="53EF128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7409908</w:t>
            </w:r>
          </w:p>
        </w:tc>
        <w:tc>
          <w:tcPr>
            <w:tcW w:w="524" w:type="pct"/>
            <w:tcBorders>
              <w:top w:val="nil"/>
              <w:left w:val="nil"/>
              <w:bottom w:val="nil"/>
              <w:right w:val="nil"/>
            </w:tcBorders>
            <w:shd w:val="clear" w:color="auto" w:fill="auto"/>
            <w:noWrap/>
            <w:vAlign w:val="center"/>
          </w:tcPr>
          <w:p w14:paraId="0D85D986" w14:textId="15A5AA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A-23</w:t>
            </w:r>
          </w:p>
        </w:tc>
        <w:tc>
          <w:tcPr>
            <w:tcW w:w="524" w:type="pct"/>
            <w:tcBorders>
              <w:top w:val="nil"/>
              <w:left w:val="nil"/>
              <w:bottom w:val="nil"/>
              <w:right w:val="nil"/>
            </w:tcBorders>
            <w:shd w:val="clear" w:color="auto" w:fill="auto"/>
            <w:vAlign w:val="center"/>
          </w:tcPr>
          <w:p w14:paraId="66AEE0E4" w14:textId="0F9ABADD" w:rsidR="0072476D" w:rsidRPr="005A26BC" w:rsidRDefault="0072476D" w:rsidP="0072476D">
            <w:pPr>
              <w:spacing w:before="0" w:after="0"/>
              <w:jc w:val="center"/>
            </w:pPr>
            <w:r>
              <w:rPr>
                <w:rFonts w:cs="Calibri"/>
                <w:color w:val="000000"/>
                <w:sz w:val="18"/>
                <w:szCs w:val="18"/>
              </w:rPr>
              <w:t>A</w:t>
            </w:r>
          </w:p>
        </w:tc>
      </w:tr>
      <w:tr w:rsidR="0072476D" w:rsidRPr="00A41DB7" w14:paraId="4B70F1DE" w14:textId="5DF66604" w:rsidTr="009A3B81">
        <w:trPr>
          <w:trHeight w:val="300"/>
        </w:trPr>
        <w:tc>
          <w:tcPr>
            <w:tcW w:w="919" w:type="pct"/>
            <w:tcBorders>
              <w:top w:val="nil"/>
              <w:left w:val="nil"/>
              <w:bottom w:val="nil"/>
              <w:right w:val="nil"/>
            </w:tcBorders>
            <w:shd w:val="clear" w:color="auto" w:fill="auto"/>
            <w:noWrap/>
            <w:vAlign w:val="bottom"/>
          </w:tcPr>
          <w:p w14:paraId="28234E49" w14:textId="3DFF5A5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D7F0D19" w14:textId="0838D1C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E267C55" w14:textId="06D5B9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597652</w:t>
            </w:r>
          </w:p>
        </w:tc>
        <w:tc>
          <w:tcPr>
            <w:tcW w:w="1121" w:type="pct"/>
            <w:tcBorders>
              <w:top w:val="nil"/>
              <w:left w:val="nil"/>
              <w:bottom w:val="nil"/>
              <w:right w:val="nil"/>
            </w:tcBorders>
            <w:shd w:val="clear" w:color="auto" w:fill="auto"/>
            <w:noWrap/>
            <w:vAlign w:val="bottom"/>
          </w:tcPr>
          <w:p w14:paraId="657C9348" w14:textId="50440C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7409920</w:t>
            </w:r>
          </w:p>
        </w:tc>
        <w:tc>
          <w:tcPr>
            <w:tcW w:w="524" w:type="pct"/>
            <w:tcBorders>
              <w:top w:val="nil"/>
              <w:left w:val="nil"/>
              <w:bottom w:val="nil"/>
              <w:right w:val="nil"/>
            </w:tcBorders>
            <w:shd w:val="clear" w:color="auto" w:fill="auto"/>
            <w:noWrap/>
            <w:vAlign w:val="center"/>
          </w:tcPr>
          <w:p w14:paraId="772B1927" w14:textId="5DAE356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A-24</w:t>
            </w:r>
          </w:p>
        </w:tc>
        <w:tc>
          <w:tcPr>
            <w:tcW w:w="524" w:type="pct"/>
            <w:tcBorders>
              <w:top w:val="nil"/>
              <w:left w:val="nil"/>
              <w:bottom w:val="nil"/>
              <w:right w:val="nil"/>
            </w:tcBorders>
            <w:shd w:val="clear" w:color="auto" w:fill="auto"/>
            <w:vAlign w:val="center"/>
          </w:tcPr>
          <w:p w14:paraId="50B48377" w14:textId="7F439651" w:rsidR="0072476D" w:rsidRPr="005A26BC" w:rsidRDefault="0072476D" w:rsidP="0072476D">
            <w:pPr>
              <w:spacing w:before="0" w:after="0"/>
              <w:jc w:val="center"/>
            </w:pPr>
            <w:r>
              <w:rPr>
                <w:rFonts w:cs="Calibri"/>
                <w:color w:val="000000"/>
                <w:sz w:val="18"/>
                <w:szCs w:val="18"/>
              </w:rPr>
              <w:t>A</w:t>
            </w:r>
          </w:p>
        </w:tc>
      </w:tr>
      <w:tr w:rsidR="0072476D" w:rsidRPr="00A41DB7" w14:paraId="7255B2C5" w14:textId="3824482B" w:rsidTr="009A3B81">
        <w:trPr>
          <w:trHeight w:val="300"/>
        </w:trPr>
        <w:tc>
          <w:tcPr>
            <w:tcW w:w="919" w:type="pct"/>
            <w:tcBorders>
              <w:top w:val="nil"/>
              <w:left w:val="nil"/>
              <w:bottom w:val="nil"/>
              <w:right w:val="nil"/>
            </w:tcBorders>
            <w:shd w:val="clear" w:color="auto" w:fill="auto"/>
            <w:noWrap/>
            <w:vAlign w:val="bottom"/>
          </w:tcPr>
          <w:p w14:paraId="46FB9F80" w14:textId="5EEAA2D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E22C0C6" w14:textId="6A756D2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564A4C83" w14:textId="35E9CF6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597652</w:t>
            </w:r>
          </w:p>
        </w:tc>
        <w:tc>
          <w:tcPr>
            <w:tcW w:w="1121" w:type="pct"/>
            <w:tcBorders>
              <w:top w:val="nil"/>
              <w:left w:val="nil"/>
              <w:bottom w:val="nil"/>
              <w:right w:val="nil"/>
            </w:tcBorders>
            <w:shd w:val="clear" w:color="auto" w:fill="auto"/>
            <w:noWrap/>
            <w:vAlign w:val="bottom"/>
          </w:tcPr>
          <w:p w14:paraId="7B661C98" w14:textId="65C698E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7409911</w:t>
            </w:r>
          </w:p>
        </w:tc>
        <w:tc>
          <w:tcPr>
            <w:tcW w:w="524" w:type="pct"/>
            <w:tcBorders>
              <w:top w:val="nil"/>
              <w:left w:val="nil"/>
              <w:bottom w:val="nil"/>
              <w:right w:val="nil"/>
            </w:tcBorders>
            <w:shd w:val="clear" w:color="auto" w:fill="auto"/>
            <w:noWrap/>
            <w:vAlign w:val="center"/>
          </w:tcPr>
          <w:p w14:paraId="1763FFB6" w14:textId="0EE3D04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A-25</w:t>
            </w:r>
          </w:p>
        </w:tc>
        <w:tc>
          <w:tcPr>
            <w:tcW w:w="524" w:type="pct"/>
            <w:tcBorders>
              <w:top w:val="nil"/>
              <w:left w:val="nil"/>
              <w:bottom w:val="nil"/>
              <w:right w:val="nil"/>
            </w:tcBorders>
            <w:shd w:val="clear" w:color="auto" w:fill="auto"/>
            <w:vAlign w:val="center"/>
          </w:tcPr>
          <w:p w14:paraId="62F16E97" w14:textId="54B8D8ED" w:rsidR="0072476D" w:rsidRPr="005A26BC" w:rsidRDefault="0072476D" w:rsidP="0072476D">
            <w:pPr>
              <w:spacing w:before="0" w:after="0"/>
              <w:jc w:val="center"/>
            </w:pPr>
            <w:r>
              <w:rPr>
                <w:rFonts w:cs="Calibri"/>
                <w:color w:val="000000"/>
                <w:sz w:val="18"/>
                <w:szCs w:val="18"/>
              </w:rPr>
              <w:t>A</w:t>
            </w:r>
          </w:p>
        </w:tc>
      </w:tr>
      <w:tr w:rsidR="0072476D" w:rsidRPr="00A41DB7" w14:paraId="3DA58F6B" w14:textId="632C6FF2" w:rsidTr="009A3B81">
        <w:trPr>
          <w:trHeight w:val="300"/>
        </w:trPr>
        <w:tc>
          <w:tcPr>
            <w:tcW w:w="919" w:type="pct"/>
            <w:tcBorders>
              <w:top w:val="nil"/>
              <w:left w:val="nil"/>
              <w:bottom w:val="nil"/>
              <w:right w:val="nil"/>
            </w:tcBorders>
            <w:shd w:val="clear" w:color="auto" w:fill="auto"/>
            <w:noWrap/>
            <w:vAlign w:val="bottom"/>
          </w:tcPr>
          <w:p w14:paraId="5CB81E9C" w14:textId="5266E65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E7B2802" w14:textId="509FAD8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75BA8653" w14:textId="18D14C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597662</w:t>
            </w:r>
          </w:p>
        </w:tc>
        <w:tc>
          <w:tcPr>
            <w:tcW w:w="1121" w:type="pct"/>
            <w:tcBorders>
              <w:top w:val="nil"/>
              <w:left w:val="nil"/>
              <w:bottom w:val="nil"/>
              <w:right w:val="nil"/>
            </w:tcBorders>
            <w:shd w:val="clear" w:color="auto" w:fill="auto"/>
            <w:noWrap/>
            <w:vAlign w:val="bottom"/>
          </w:tcPr>
          <w:p w14:paraId="0FC027CD" w14:textId="306B85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7409915</w:t>
            </w:r>
          </w:p>
        </w:tc>
        <w:tc>
          <w:tcPr>
            <w:tcW w:w="524" w:type="pct"/>
            <w:tcBorders>
              <w:top w:val="nil"/>
              <w:left w:val="nil"/>
              <w:bottom w:val="nil"/>
              <w:right w:val="nil"/>
            </w:tcBorders>
            <w:shd w:val="clear" w:color="auto" w:fill="auto"/>
            <w:noWrap/>
            <w:vAlign w:val="center"/>
          </w:tcPr>
          <w:p w14:paraId="59C38A82" w14:textId="27F4C57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A-26</w:t>
            </w:r>
          </w:p>
        </w:tc>
        <w:tc>
          <w:tcPr>
            <w:tcW w:w="524" w:type="pct"/>
            <w:tcBorders>
              <w:top w:val="nil"/>
              <w:left w:val="nil"/>
              <w:bottom w:val="nil"/>
              <w:right w:val="nil"/>
            </w:tcBorders>
            <w:shd w:val="clear" w:color="auto" w:fill="auto"/>
            <w:vAlign w:val="center"/>
          </w:tcPr>
          <w:p w14:paraId="3ACF6FA1" w14:textId="744780B3" w:rsidR="0072476D" w:rsidRPr="005A26BC" w:rsidRDefault="0072476D" w:rsidP="0072476D">
            <w:pPr>
              <w:spacing w:before="0" w:after="0"/>
              <w:jc w:val="center"/>
            </w:pPr>
            <w:r>
              <w:rPr>
                <w:rFonts w:cs="Calibri"/>
                <w:color w:val="000000"/>
                <w:sz w:val="18"/>
                <w:szCs w:val="18"/>
              </w:rPr>
              <w:t>A</w:t>
            </w:r>
          </w:p>
        </w:tc>
      </w:tr>
      <w:tr w:rsidR="0072476D" w:rsidRPr="00A41DB7" w14:paraId="4AE66B2E" w14:textId="42FA4FBA" w:rsidTr="009A3B81">
        <w:trPr>
          <w:trHeight w:val="300"/>
        </w:trPr>
        <w:tc>
          <w:tcPr>
            <w:tcW w:w="919" w:type="pct"/>
            <w:tcBorders>
              <w:top w:val="nil"/>
              <w:left w:val="nil"/>
              <w:bottom w:val="nil"/>
              <w:right w:val="nil"/>
            </w:tcBorders>
            <w:shd w:val="clear" w:color="auto" w:fill="auto"/>
            <w:noWrap/>
            <w:vAlign w:val="bottom"/>
          </w:tcPr>
          <w:p w14:paraId="137BCED2" w14:textId="76214E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FBA04B1" w14:textId="76CDB84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E52A8D4" w14:textId="4D22662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597677</w:t>
            </w:r>
          </w:p>
        </w:tc>
        <w:tc>
          <w:tcPr>
            <w:tcW w:w="1121" w:type="pct"/>
            <w:tcBorders>
              <w:top w:val="nil"/>
              <w:left w:val="nil"/>
              <w:bottom w:val="nil"/>
              <w:right w:val="nil"/>
            </w:tcBorders>
            <w:shd w:val="clear" w:color="auto" w:fill="auto"/>
            <w:noWrap/>
            <w:vAlign w:val="bottom"/>
          </w:tcPr>
          <w:p w14:paraId="7423C57F" w14:textId="3BB616E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7409910</w:t>
            </w:r>
          </w:p>
        </w:tc>
        <w:tc>
          <w:tcPr>
            <w:tcW w:w="524" w:type="pct"/>
            <w:tcBorders>
              <w:top w:val="nil"/>
              <w:left w:val="nil"/>
              <w:bottom w:val="nil"/>
              <w:right w:val="nil"/>
            </w:tcBorders>
            <w:shd w:val="clear" w:color="auto" w:fill="auto"/>
            <w:noWrap/>
            <w:vAlign w:val="center"/>
          </w:tcPr>
          <w:p w14:paraId="1B5C9C57" w14:textId="539A486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A-27</w:t>
            </w:r>
          </w:p>
        </w:tc>
        <w:tc>
          <w:tcPr>
            <w:tcW w:w="524" w:type="pct"/>
            <w:tcBorders>
              <w:top w:val="nil"/>
              <w:left w:val="nil"/>
              <w:bottom w:val="nil"/>
              <w:right w:val="nil"/>
            </w:tcBorders>
            <w:shd w:val="clear" w:color="auto" w:fill="auto"/>
            <w:vAlign w:val="center"/>
          </w:tcPr>
          <w:p w14:paraId="17D15D0D" w14:textId="60D7999D" w:rsidR="0072476D" w:rsidRPr="005A26BC" w:rsidRDefault="0072476D" w:rsidP="0072476D">
            <w:pPr>
              <w:spacing w:before="0" w:after="0"/>
              <w:jc w:val="center"/>
            </w:pPr>
            <w:r>
              <w:rPr>
                <w:rFonts w:cs="Calibri"/>
                <w:color w:val="000000"/>
                <w:sz w:val="18"/>
                <w:szCs w:val="18"/>
              </w:rPr>
              <w:t>A</w:t>
            </w:r>
          </w:p>
        </w:tc>
      </w:tr>
      <w:tr w:rsidR="0072476D" w:rsidRPr="00A41DB7" w14:paraId="7BE25F9E" w14:textId="55EB8454" w:rsidTr="009A3B81">
        <w:trPr>
          <w:trHeight w:val="300"/>
        </w:trPr>
        <w:tc>
          <w:tcPr>
            <w:tcW w:w="919" w:type="pct"/>
            <w:tcBorders>
              <w:top w:val="nil"/>
              <w:left w:val="nil"/>
              <w:bottom w:val="nil"/>
              <w:right w:val="nil"/>
            </w:tcBorders>
            <w:shd w:val="clear" w:color="auto" w:fill="auto"/>
            <w:noWrap/>
            <w:vAlign w:val="bottom"/>
          </w:tcPr>
          <w:p w14:paraId="04AA98AF" w14:textId="4A2CF6D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FB0244E" w14:textId="3A06C2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436D76B0" w14:textId="305B5A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597681</w:t>
            </w:r>
          </w:p>
        </w:tc>
        <w:tc>
          <w:tcPr>
            <w:tcW w:w="1121" w:type="pct"/>
            <w:tcBorders>
              <w:top w:val="nil"/>
              <w:left w:val="nil"/>
              <w:bottom w:val="nil"/>
              <w:right w:val="nil"/>
            </w:tcBorders>
            <w:shd w:val="clear" w:color="auto" w:fill="auto"/>
            <w:noWrap/>
            <w:vAlign w:val="bottom"/>
          </w:tcPr>
          <w:p w14:paraId="596F1A2C" w14:textId="3BA51B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7409903</w:t>
            </w:r>
          </w:p>
        </w:tc>
        <w:tc>
          <w:tcPr>
            <w:tcW w:w="524" w:type="pct"/>
            <w:tcBorders>
              <w:top w:val="nil"/>
              <w:left w:val="nil"/>
              <w:bottom w:val="nil"/>
              <w:right w:val="nil"/>
            </w:tcBorders>
            <w:shd w:val="clear" w:color="auto" w:fill="auto"/>
            <w:noWrap/>
            <w:vAlign w:val="center"/>
          </w:tcPr>
          <w:p w14:paraId="164BFAD4" w14:textId="48211A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A-28</w:t>
            </w:r>
          </w:p>
        </w:tc>
        <w:tc>
          <w:tcPr>
            <w:tcW w:w="524" w:type="pct"/>
            <w:tcBorders>
              <w:top w:val="nil"/>
              <w:left w:val="nil"/>
              <w:bottom w:val="nil"/>
              <w:right w:val="nil"/>
            </w:tcBorders>
            <w:shd w:val="clear" w:color="auto" w:fill="auto"/>
            <w:vAlign w:val="center"/>
          </w:tcPr>
          <w:p w14:paraId="474064BB" w14:textId="38FD7B2A" w:rsidR="0072476D" w:rsidRPr="005A26BC" w:rsidRDefault="0072476D" w:rsidP="0072476D">
            <w:pPr>
              <w:spacing w:before="0" w:after="0"/>
              <w:jc w:val="center"/>
            </w:pPr>
            <w:r>
              <w:rPr>
                <w:rFonts w:cs="Calibri"/>
                <w:color w:val="000000"/>
                <w:sz w:val="18"/>
                <w:szCs w:val="18"/>
              </w:rPr>
              <w:t>A</w:t>
            </w:r>
          </w:p>
        </w:tc>
      </w:tr>
      <w:tr w:rsidR="0072476D" w:rsidRPr="00A41DB7" w14:paraId="51C73A0D" w14:textId="0C652816" w:rsidTr="009A3B81">
        <w:trPr>
          <w:trHeight w:val="300"/>
        </w:trPr>
        <w:tc>
          <w:tcPr>
            <w:tcW w:w="919" w:type="pct"/>
            <w:tcBorders>
              <w:top w:val="nil"/>
              <w:left w:val="nil"/>
              <w:bottom w:val="nil"/>
              <w:right w:val="nil"/>
            </w:tcBorders>
            <w:shd w:val="clear" w:color="auto" w:fill="auto"/>
            <w:noWrap/>
            <w:vAlign w:val="bottom"/>
          </w:tcPr>
          <w:p w14:paraId="367B30FA" w14:textId="6F6ACD2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2F12B4F9" w14:textId="6F4C40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7BB5793D" w14:textId="5B5E11B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597744</w:t>
            </w:r>
          </w:p>
        </w:tc>
        <w:tc>
          <w:tcPr>
            <w:tcW w:w="1121" w:type="pct"/>
            <w:tcBorders>
              <w:top w:val="nil"/>
              <w:left w:val="nil"/>
              <w:bottom w:val="nil"/>
              <w:right w:val="nil"/>
            </w:tcBorders>
            <w:shd w:val="clear" w:color="auto" w:fill="auto"/>
            <w:noWrap/>
            <w:vAlign w:val="bottom"/>
          </w:tcPr>
          <w:p w14:paraId="7BF90F9E" w14:textId="42DBA52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7409928</w:t>
            </w:r>
          </w:p>
        </w:tc>
        <w:tc>
          <w:tcPr>
            <w:tcW w:w="524" w:type="pct"/>
            <w:tcBorders>
              <w:top w:val="nil"/>
              <w:left w:val="nil"/>
              <w:bottom w:val="nil"/>
              <w:right w:val="nil"/>
            </w:tcBorders>
            <w:shd w:val="clear" w:color="auto" w:fill="auto"/>
            <w:noWrap/>
            <w:vAlign w:val="center"/>
          </w:tcPr>
          <w:p w14:paraId="1CD92759" w14:textId="7F5C928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A-29</w:t>
            </w:r>
          </w:p>
        </w:tc>
        <w:tc>
          <w:tcPr>
            <w:tcW w:w="524" w:type="pct"/>
            <w:tcBorders>
              <w:top w:val="nil"/>
              <w:left w:val="nil"/>
              <w:bottom w:val="nil"/>
              <w:right w:val="nil"/>
            </w:tcBorders>
            <w:shd w:val="clear" w:color="auto" w:fill="auto"/>
            <w:vAlign w:val="center"/>
          </w:tcPr>
          <w:p w14:paraId="1FBF98C7" w14:textId="1D6F17F2" w:rsidR="0072476D" w:rsidRPr="005A26BC" w:rsidRDefault="0072476D" w:rsidP="0072476D">
            <w:pPr>
              <w:spacing w:before="0" w:after="0"/>
              <w:jc w:val="center"/>
            </w:pPr>
            <w:r>
              <w:rPr>
                <w:rFonts w:cs="Calibri"/>
                <w:color w:val="000000"/>
                <w:sz w:val="18"/>
                <w:szCs w:val="18"/>
              </w:rPr>
              <w:t>A</w:t>
            </w:r>
          </w:p>
        </w:tc>
      </w:tr>
      <w:tr w:rsidR="0072476D" w:rsidRPr="00A41DB7" w14:paraId="0E66EB47" w14:textId="1454DA65" w:rsidTr="009A3B81">
        <w:trPr>
          <w:trHeight w:val="300"/>
        </w:trPr>
        <w:tc>
          <w:tcPr>
            <w:tcW w:w="919" w:type="pct"/>
            <w:tcBorders>
              <w:top w:val="nil"/>
              <w:left w:val="nil"/>
              <w:bottom w:val="nil"/>
              <w:right w:val="nil"/>
            </w:tcBorders>
            <w:shd w:val="clear" w:color="auto" w:fill="auto"/>
            <w:noWrap/>
            <w:vAlign w:val="bottom"/>
          </w:tcPr>
          <w:p w14:paraId="630AF1D1" w14:textId="49F667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5EBCAC0" w14:textId="0CFF72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1CDE9D7" w14:textId="3EE231E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597787</w:t>
            </w:r>
          </w:p>
        </w:tc>
        <w:tc>
          <w:tcPr>
            <w:tcW w:w="1121" w:type="pct"/>
            <w:tcBorders>
              <w:top w:val="nil"/>
              <w:left w:val="nil"/>
              <w:bottom w:val="nil"/>
              <w:right w:val="nil"/>
            </w:tcBorders>
            <w:shd w:val="clear" w:color="auto" w:fill="auto"/>
            <w:noWrap/>
            <w:vAlign w:val="bottom"/>
          </w:tcPr>
          <w:p w14:paraId="43909886" w14:textId="06A131F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7409943</w:t>
            </w:r>
          </w:p>
        </w:tc>
        <w:tc>
          <w:tcPr>
            <w:tcW w:w="524" w:type="pct"/>
            <w:tcBorders>
              <w:top w:val="nil"/>
              <w:left w:val="nil"/>
              <w:bottom w:val="nil"/>
              <w:right w:val="nil"/>
            </w:tcBorders>
            <w:shd w:val="clear" w:color="auto" w:fill="auto"/>
            <w:noWrap/>
            <w:vAlign w:val="center"/>
          </w:tcPr>
          <w:p w14:paraId="1D382818" w14:textId="7106189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A-30</w:t>
            </w:r>
          </w:p>
        </w:tc>
        <w:tc>
          <w:tcPr>
            <w:tcW w:w="524" w:type="pct"/>
            <w:tcBorders>
              <w:top w:val="nil"/>
              <w:left w:val="nil"/>
              <w:bottom w:val="nil"/>
              <w:right w:val="nil"/>
            </w:tcBorders>
            <w:shd w:val="clear" w:color="auto" w:fill="auto"/>
            <w:vAlign w:val="center"/>
          </w:tcPr>
          <w:p w14:paraId="164B0ED7" w14:textId="11EAF0A4" w:rsidR="0072476D" w:rsidRPr="005A26BC" w:rsidRDefault="0072476D" w:rsidP="0072476D">
            <w:pPr>
              <w:spacing w:before="0" w:after="0"/>
              <w:jc w:val="center"/>
            </w:pPr>
            <w:r>
              <w:rPr>
                <w:rFonts w:cs="Calibri"/>
                <w:color w:val="000000"/>
                <w:sz w:val="18"/>
                <w:szCs w:val="18"/>
              </w:rPr>
              <w:t>A</w:t>
            </w:r>
          </w:p>
        </w:tc>
      </w:tr>
      <w:tr w:rsidR="0072476D" w:rsidRPr="00A41DB7" w14:paraId="4B3790B3" w14:textId="5884FFC8" w:rsidTr="009A3B81">
        <w:trPr>
          <w:trHeight w:val="300"/>
        </w:trPr>
        <w:tc>
          <w:tcPr>
            <w:tcW w:w="919" w:type="pct"/>
            <w:tcBorders>
              <w:top w:val="nil"/>
              <w:left w:val="nil"/>
              <w:bottom w:val="nil"/>
              <w:right w:val="nil"/>
            </w:tcBorders>
            <w:shd w:val="clear" w:color="auto" w:fill="auto"/>
            <w:noWrap/>
            <w:vAlign w:val="bottom"/>
          </w:tcPr>
          <w:p w14:paraId="1D5CAC02" w14:textId="7D1E80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73F7876" w14:textId="163A15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28FCEF08" w14:textId="4D4C4F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597789</w:t>
            </w:r>
          </w:p>
        </w:tc>
        <w:tc>
          <w:tcPr>
            <w:tcW w:w="1121" w:type="pct"/>
            <w:tcBorders>
              <w:top w:val="nil"/>
              <w:left w:val="nil"/>
              <w:bottom w:val="nil"/>
              <w:right w:val="nil"/>
            </w:tcBorders>
            <w:shd w:val="clear" w:color="auto" w:fill="auto"/>
            <w:noWrap/>
            <w:vAlign w:val="bottom"/>
          </w:tcPr>
          <w:p w14:paraId="0A6AC72C" w14:textId="0380589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7409945</w:t>
            </w:r>
          </w:p>
        </w:tc>
        <w:tc>
          <w:tcPr>
            <w:tcW w:w="524" w:type="pct"/>
            <w:tcBorders>
              <w:top w:val="nil"/>
              <w:left w:val="nil"/>
              <w:bottom w:val="nil"/>
              <w:right w:val="nil"/>
            </w:tcBorders>
            <w:shd w:val="clear" w:color="auto" w:fill="auto"/>
            <w:noWrap/>
            <w:vAlign w:val="center"/>
          </w:tcPr>
          <w:p w14:paraId="3D679E7A" w14:textId="6DD2A62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A-31</w:t>
            </w:r>
          </w:p>
        </w:tc>
        <w:tc>
          <w:tcPr>
            <w:tcW w:w="524" w:type="pct"/>
            <w:tcBorders>
              <w:top w:val="nil"/>
              <w:left w:val="nil"/>
              <w:bottom w:val="nil"/>
              <w:right w:val="nil"/>
            </w:tcBorders>
            <w:shd w:val="clear" w:color="auto" w:fill="auto"/>
            <w:vAlign w:val="center"/>
          </w:tcPr>
          <w:p w14:paraId="015585E9" w14:textId="453C8965" w:rsidR="0072476D" w:rsidRPr="005A26BC" w:rsidRDefault="0072476D" w:rsidP="0072476D">
            <w:pPr>
              <w:spacing w:before="0" w:after="0"/>
              <w:jc w:val="center"/>
            </w:pPr>
            <w:r>
              <w:rPr>
                <w:rFonts w:cs="Calibri"/>
                <w:color w:val="000000"/>
                <w:sz w:val="18"/>
                <w:szCs w:val="18"/>
              </w:rPr>
              <w:t>A</w:t>
            </w:r>
          </w:p>
        </w:tc>
      </w:tr>
      <w:tr w:rsidR="0072476D" w:rsidRPr="00A41DB7" w14:paraId="68E789D0" w14:textId="48FEDE7C" w:rsidTr="009A3B81">
        <w:trPr>
          <w:trHeight w:val="300"/>
        </w:trPr>
        <w:tc>
          <w:tcPr>
            <w:tcW w:w="919" w:type="pct"/>
            <w:tcBorders>
              <w:top w:val="nil"/>
              <w:left w:val="nil"/>
              <w:bottom w:val="nil"/>
              <w:right w:val="nil"/>
            </w:tcBorders>
            <w:shd w:val="clear" w:color="auto" w:fill="auto"/>
            <w:noWrap/>
            <w:vAlign w:val="bottom"/>
          </w:tcPr>
          <w:p w14:paraId="5B6B35DB" w14:textId="3E6FCB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AFE0114" w14:textId="61D03F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17:14:00</w:t>
            </w:r>
          </w:p>
        </w:tc>
        <w:tc>
          <w:tcPr>
            <w:tcW w:w="1137" w:type="pct"/>
            <w:tcBorders>
              <w:top w:val="nil"/>
              <w:left w:val="nil"/>
              <w:bottom w:val="nil"/>
              <w:right w:val="nil"/>
            </w:tcBorders>
            <w:shd w:val="clear" w:color="auto" w:fill="auto"/>
            <w:noWrap/>
            <w:vAlign w:val="bottom"/>
          </w:tcPr>
          <w:p w14:paraId="3D7C3308" w14:textId="0D21DAA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598738</w:t>
            </w:r>
          </w:p>
        </w:tc>
        <w:tc>
          <w:tcPr>
            <w:tcW w:w="1121" w:type="pct"/>
            <w:tcBorders>
              <w:top w:val="nil"/>
              <w:left w:val="nil"/>
              <w:bottom w:val="nil"/>
              <w:right w:val="nil"/>
            </w:tcBorders>
            <w:shd w:val="clear" w:color="auto" w:fill="auto"/>
            <w:noWrap/>
            <w:vAlign w:val="bottom"/>
          </w:tcPr>
          <w:p w14:paraId="60BEA0C8" w14:textId="66CE5D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7409904</w:t>
            </w:r>
          </w:p>
        </w:tc>
        <w:tc>
          <w:tcPr>
            <w:tcW w:w="524" w:type="pct"/>
            <w:tcBorders>
              <w:top w:val="nil"/>
              <w:left w:val="nil"/>
              <w:bottom w:val="nil"/>
              <w:right w:val="nil"/>
            </w:tcBorders>
            <w:shd w:val="clear" w:color="auto" w:fill="auto"/>
            <w:noWrap/>
            <w:vAlign w:val="center"/>
          </w:tcPr>
          <w:p w14:paraId="0C2B018F" w14:textId="15DAB5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A-32</w:t>
            </w:r>
          </w:p>
        </w:tc>
        <w:tc>
          <w:tcPr>
            <w:tcW w:w="524" w:type="pct"/>
            <w:tcBorders>
              <w:top w:val="nil"/>
              <w:left w:val="nil"/>
              <w:bottom w:val="nil"/>
              <w:right w:val="nil"/>
            </w:tcBorders>
            <w:shd w:val="clear" w:color="auto" w:fill="auto"/>
            <w:vAlign w:val="center"/>
          </w:tcPr>
          <w:p w14:paraId="74AA26A4" w14:textId="028373F0" w:rsidR="0072476D" w:rsidRPr="005A26BC" w:rsidRDefault="0072476D" w:rsidP="0072476D">
            <w:pPr>
              <w:spacing w:before="0" w:after="0"/>
              <w:jc w:val="center"/>
            </w:pPr>
            <w:r>
              <w:rPr>
                <w:rFonts w:cs="Calibri"/>
                <w:color w:val="000000"/>
                <w:sz w:val="18"/>
                <w:szCs w:val="18"/>
              </w:rPr>
              <w:t>A</w:t>
            </w:r>
          </w:p>
        </w:tc>
      </w:tr>
      <w:tr w:rsidR="0072476D" w:rsidRPr="00A41DB7" w14:paraId="201A1F5F" w14:textId="3E9966F3" w:rsidTr="009A3B81">
        <w:trPr>
          <w:trHeight w:val="300"/>
        </w:trPr>
        <w:tc>
          <w:tcPr>
            <w:tcW w:w="919" w:type="pct"/>
            <w:tcBorders>
              <w:top w:val="nil"/>
              <w:left w:val="nil"/>
              <w:bottom w:val="nil"/>
              <w:right w:val="nil"/>
            </w:tcBorders>
            <w:shd w:val="clear" w:color="auto" w:fill="auto"/>
            <w:noWrap/>
            <w:vAlign w:val="bottom"/>
          </w:tcPr>
          <w:p w14:paraId="159ED99D" w14:textId="0803824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A0F28D7" w14:textId="09AA7BB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17:07:00</w:t>
            </w:r>
          </w:p>
        </w:tc>
        <w:tc>
          <w:tcPr>
            <w:tcW w:w="1137" w:type="pct"/>
            <w:tcBorders>
              <w:top w:val="nil"/>
              <w:left w:val="nil"/>
              <w:bottom w:val="nil"/>
              <w:right w:val="nil"/>
            </w:tcBorders>
            <w:shd w:val="clear" w:color="auto" w:fill="auto"/>
            <w:noWrap/>
            <w:vAlign w:val="bottom"/>
          </w:tcPr>
          <w:p w14:paraId="029E7A8E" w14:textId="6C59381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598757</w:t>
            </w:r>
          </w:p>
        </w:tc>
        <w:tc>
          <w:tcPr>
            <w:tcW w:w="1121" w:type="pct"/>
            <w:tcBorders>
              <w:top w:val="nil"/>
              <w:left w:val="nil"/>
              <w:bottom w:val="nil"/>
              <w:right w:val="nil"/>
            </w:tcBorders>
            <w:shd w:val="clear" w:color="auto" w:fill="auto"/>
            <w:noWrap/>
            <w:vAlign w:val="bottom"/>
          </w:tcPr>
          <w:p w14:paraId="14D040C7" w14:textId="35C8ED4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7409892</w:t>
            </w:r>
          </w:p>
        </w:tc>
        <w:tc>
          <w:tcPr>
            <w:tcW w:w="524" w:type="pct"/>
            <w:tcBorders>
              <w:top w:val="nil"/>
              <w:left w:val="nil"/>
              <w:bottom w:val="nil"/>
              <w:right w:val="nil"/>
            </w:tcBorders>
            <w:shd w:val="clear" w:color="auto" w:fill="auto"/>
            <w:noWrap/>
            <w:vAlign w:val="center"/>
          </w:tcPr>
          <w:p w14:paraId="1451C5B3" w14:textId="7842739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A-33</w:t>
            </w:r>
          </w:p>
        </w:tc>
        <w:tc>
          <w:tcPr>
            <w:tcW w:w="524" w:type="pct"/>
            <w:tcBorders>
              <w:top w:val="nil"/>
              <w:left w:val="nil"/>
              <w:bottom w:val="nil"/>
              <w:right w:val="nil"/>
            </w:tcBorders>
            <w:shd w:val="clear" w:color="auto" w:fill="auto"/>
            <w:vAlign w:val="center"/>
          </w:tcPr>
          <w:p w14:paraId="1E0F5E68" w14:textId="285A0CD4" w:rsidR="0072476D" w:rsidRPr="005A26BC" w:rsidRDefault="0072476D" w:rsidP="0072476D">
            <w:pPr>
              <w:spacing w:before="0" w:after="0"/>
              <w:jc w:val="center"/>
            </w:pPr>
            <w:r>
              <w:rPr>
                <w:rFonts w:cs="Calibri"/>
                <w:color w:val="000000"/>
                <w:sz w:val="18"/>
                <w:szCs w:val="18"/>
              </w:rPr>
              <w:t>A</w:t>
            </w:r>
          </w:p>
        </w:tc>
      </w:tr>
      <w:tr w:rsidR="0072476D" w:rsidRPr="00A41DB7" w14:paraId="7EFFF40F" w14:textId="4EA5855C" w:rsidTr="009A3B81">
        <w:trPr>
          <w:trHeight w:val="300"/>
        </w:trPr>
        <w:tc>
          <w:tcPr>
            <w:tcW w:w="919" w:type="pct"/>
            <w:tcBorders>
              <w:top w:val="nil"/>
              <w:left w:val="nil"/>
              <w:bottom w:val="nil"/>
              <w:right w:val="nil"/>
            </w:tcBorders>
            <w:shd w:val="clear" w:color="auto" w:fill="auto"/>
            <w:noWrap/>
            <w:vAlign w:val="bottom"/>
          </w:tcPr>
          <w:p w14:paraId="253253F5" w14:textId="21AADC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6CBACAE" w14:textId="32E8A8F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17:01:00</w:t>
            </w:r>
          </w:p>
        </w:tc>
        <w:tc>
          <w:tcPr>
            <w:tcW w:w="1137" w:type="pct"/>
            <w:tcBorders>
              <w:top w:val="nil"/>
              <w:left w:val="nil"/>
              <w:bottom w:val="nil"/>
              <w:right w:val="nil"/>
            </w:tcBorders>
            <w:shd w:val="clear" w:color="auto" w:fill="auto"/>
            <w:noWrap/>
            <w:vAlign w:val="bottom"/>
          </w:tcPr>
          <w:p w14:paraId="1EAC5E6A" w14:textId="22A6BD8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598818</w:t>
            </w:r>
          </w:p>
        </w:tc>
        <w:tc>
          <w:tcPr>
            <w:tcW w:w="1121" w:type="pct"/>
            <w:tcBorders>
              <w:top w:val="nil"/>
              <w:left w:val="nil"/>
              <w:bottom w:val="nil"/>
              <w:right w:val="nil"/>
            </w:tcBorders>
            <w:shd w:val="clear" w:color="auto" w:fill="auto"/>
            <w:noWrap/>
            <w:vAlign w:val="bottom"/>
          </w:tcPr>
          <w:p w14:paraId="55AEBBC2" w14:textId="71C2E8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7409913</w:t>
            </w:r>
          </w:p>
        </w:tc>
        <w:tc>
          <w:tcPr>
            <w:tcW w:w="524" w:type="pct"/>
            <w:tcBorders>
              <w:top w:val="nil"/>
              <w:left w:val="nil"/>
              <w:bottom w:val="nil"/>
              <w:right w:val="nil"/>
            </w:tcBorders>
            <w:shd w:val="clear" w:color="auto" w:fill="auto"/>
            <w:noWrap/>
            <w:vAlign w:val="center"/>
          </w:tcPr>
          <w:p w14:paraId="2B65E49C" w14:textId="5D68B4E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A-34</w:t>
            </w:r>
          </w:p>
        </w:tc>
        <w:tc>
          <w:tcPr>
            <w:tcW w:w="524" w:type="pct"/>
            <w:tcBorders>
              <w:top w:val="nil"/>
              <w:left w:val="nil"/>
              <w:bottom w:val="nil"/>
              <w:right w:val="nil"/>
            </w:tcBorders>
            <w:shd w:val="clear" w:color="auto" w:fill="auto"/>
            <w:vAlign w:val="center"/>
          </w:tcPr>
          <w:p w14:paraId="3EFA027F" w14:textId="14F07B41" w:rsidR="0072476D" w:rsidRPr="005A26BC" w:rsidRDefault="0072476D" w:rsidP="0072476D">
            <w:pPr>
              <w:spacing w:before="0" w:after="0"/>
              <w:jc w:val="center"/>
            </w:pPr>
            <w:r>
              <w:rPr>
                <w:rFonts w:cs="Calibri"/>
                <w:color w:val="000000"/>
                <w:sz w:val="18"/>
                <w:szCs w:val="18"/>
              </w:rPr>
              <w:t>A</w:t>
            </w:r>
          </w:p>
        </w:tc>
      </w:tr>
      <w:tr w:rsidR="0072476D" w:rsidRPr="00A41DB7" w14:paraId="5BB1C408" w14:textId="183EA771" w:rsidTr="009A3B81">
        <w:trPr>
          <w:trHeight w:val="300"/>
        </w:trPr>
        <w:tc>
          <w:tcPr>
            <w:tcW w:w="919" w:type="pct"/>
            <w:tcBorders>
              <w:top w:val="nil"/>
              <w:left w:val="nil"/>
              <w:bottom w:val="nil"/>
              <w:right w:val="nil"/>
            </w:tcBorders>
            <w:shd w:val="clear" w:color="auto" w:fill="auto"/>
            <w:noWrap/>
            <w:vAlign w:val="bottom"/>
          </w:tcPr>
          <w:p w14:paraId="3C42D6EA" w14:textId="68B519B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B3BA566" w14:textId="06A88F0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16:49:00</w:t>
            </w:r>
          </w:p>
        </w:tc>
        <w:tc>
          <w:tcPr>
            <w:tcW w:w="1137" w:type="pct"/>
            <w:tcBorders>
              <w:top w:val="nil"/>
              <w:left w:val="nil"/>
              <w:bottom w:val="nil"/>
              <w:right w:val="nil"/>
            </w:tcBorders>
            <w:shd w:val="clear" w:color="auto" w:fill="auto"/>
            <w:noWrap/>
            <w:vAlign w:val="bottom"/>
          </w:tcPr>
          <w:p w14:paraId="6A452473" w14:textId="0B83913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598848</w:t>
            </w:r>
          </w:p>
        </w:tc>
        <w:tc>
          <w:tcPr>
            <w:tcW w:w="1121" w:type="pct"/>
            <w:tcBorders>
              <w:top w:val="nil"/>
              <w:left w:val="nil"/>
              <w:bottom w:val="nil"/>
              <w:right w:val="nil"/>
            </w:tcBorders>
            <w:shd w:val="clear" w:color="auto" w:fill="auto"/>
            <w:noWrap/>
            <w:vAlign w:val="bottom"/>
          </w:tcPr>
          <w:p w14:paraId="79944D47" w14:textId="516732D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7409919</w:t>
            </w:r>
          </w:p>
        </w:tc>
        <w:tc>
          <w:tcPr>
            <w:tcW w:w="524" w:type="pct"/>
            <w:tcBorders>
              <w:top w:val="nil"/>
              <w:left w:val="nil"/>
              <w:bottom w:val="nil"/>
              <w:right w:val="nil"/>
            </w:tcBorders>
            <w:shd w:val="clear" w:color="auto" w:fill="auto"/>
            <w:noWrap/>
            <w:vAlign w:val="center"/>
          </w:tcPr>
          <w:p w14:paraId="4965A683" w14:textId="7F1540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A-35</w:t>
            </w:r>
          </w:p>
        </w:tc>
        <w:tc>
          <w:tcPr>
            <w:tcW w:w="524" w:type="pct"/>
            <w:tcBorders>
              <w:top w:val="nil"/>
              <w:left w:val="nil"/>
              <w:bottom w:val="nil"/>
              <w:right w:val="nil"/>
            </w:tcBorders>
            <w:shd w:val="clear" w:color="auto" w:fill="auto"/>
            <w:vAlign w:val="center"/>
          </w:tcPr>
          <w:p w14:paraId="36AA63B5" w14:textId="6D49573F" w:rsidR="0072476D" w:rsidRPr="005A26BC" w:rsidRDefault="0072476D" w:rsidP="0072476D">
            <w:pPr>
              <w:spacing w:before="0" w:after="0"/>
              <w:jc w:val="center"/>
            </w:pPr>
            <w:r>
              <w:rPr>
                <w:rFonts w:cs="Calibri"/>
                <w:color w:val="000000"/>
                <w:sz w:val="18"/>
                <w:szCs w:val="18"/>
              </w:rPr>
              <w:t>A</w:t>
            </w:r>
          </w:p>
        </w:tc>
      </w:tr>
      <w:tr w:rsidR="0072476D" w:rsidRPr="00A41DB7" w14:paraId="45E0D514" w14:textId="41BFDF6F" w:rsidTr="009A3B81">
        <w:trPr>
          <w:trHeight w:val="300"/>
        </w:trPr>
        <w:tc>
          <w:tcPr>
            <w:tcW w:w="919" w:type="pct"/>
            <w:tcBorders>
              <w:top w:val="nil"/>
              <w:left w:val="nil"/>
              <w:bottom w:val="nil"/>
              <w:right w:val="nil"/>
            </w:tcBorders>
            <w:shd w:val="clear" w:color="auto" w:fill="auto"/>
            <w:noWrap/>
            <w:vAlign w:val="bottom"/>
          </w:tcPr>
          <w:p w14:paraId="4DBA5BF2" w14:textId="31A50D7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166221E" w14:textId="24015D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16:35:00</w:t>
            </w:r>
          </w:p>
        </w:tc>
        <w:tc>
          <w:tcPr>
            <w:tcW w:w="1137" w:type="pct"/>
            <w:tcBorders>
              <w:top w:val="nil"/>
              <w:left w:val="nil"/>
              <w:bottom w:val="nil"/>
              <w:right w:val="nil"/>
            </w:tcBorders>
            <w:shd w:val="clear" w:color="auto" w:fill="auto"/>
            <w:noWrap/>
            <w:vAlign w:val="bottom"/>
          </w:tcPr>
          <w:p w14:paraId="46378C26" w14:textId="637757D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598733</w:t>
            </w:r>
          </w:p>
        </w:tc>
        <w:tc>
          <w:tcPr>
            <w:tcW w:w="1121" w:type="pct"/>
            <w:tcBorders>
              <w:top w:val="nil"/>
              <w:left w:val="nil"/>
              <w:bottom w:val="nil"/>
              <w:right w:val="nil"/>
            </w:tcBorders>
            <w:shd w:val="clear" w:color="auto" w:fill="auto"/>
            <w:noWrap/>
            <w:vAlign w:val="bottom"/>
          </w:tcPr>
          <w:p w14:paraId="5C0870EF" w14:textId="74717D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7409761</w:t>
            </w:r>
          </w:p>
        </w:tc>
        <w:tc>
          <w:tcPr>
            <w:tcW w:w="524" w:type="pct"/>
            <w:tcBorders>
              <w:top w:val="nil"/>
              <w:left w:val="nil"/>
              <w:bottom w:val="nil"/>
              <w:right w:val="nil"/>
            </w:tcBorders>
            <w:shd w:val="clear" w:color="auto" w:fill="auto"/>
            <w:noWrap/>
            <w:vAlign w:val="center"/>
          </w:tcPr>
          <w:p w14:paraId="4AE1720A" w14:textId="40EBE35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A-36</w:t>
            </w:r>
          </w:p>
        </w:tc>
        <w:tc>
          <w:tcPr>
            <w:tcW w:w="524" w:type="pct"/>
            <w:tcBorders>
              <w:top w:val="nil"/>
              <w:left w:val="nil"/>
              <w:bottom w:val="nil"/>
              <w:right w:val="nil"/>
            </w:tcBorders>
            <w:shd w:val="clear" w:color="auto" w:fill="auto"/>
            <w:vAlign w:val="center"/>
          </w:tcPr>
          <w:p w14:paraId="78EB8681" w14:textId="347C9622" w:rsidR="0072476D" w:rsidRPr="005A26BC" w:rsidRDefault="0072476D" w:rsidP="0072476D">
            <w:pPr>
              <w:spacing w:before="0" w:after="0"/>
              <w:jc w:val="center"/>
            </w:pPr>
            <w:r>
              <w:rPr>
                <w:rFonts w:cs="Calibri"/>
                <w:color w:val="000000"/>
                <w:sz w:val="18"/>
                <w:szCs w:val="18"/>
              </w:rPr>
              <w:t>A</w:t>
            </w:r>
          </w:p>
        </w:tc>
      </w:tr>
      <w:tr w:rsidR="0072476D" w:rsidRPr="00A41DB7" w14:paraId="1381D35D" w14:textId="7E93F341" w:rsidTr="009A3B81">
        <w:trPr>
          <w:trHeight w:val="300"/>
        </w:trPr>
        <w:tc>
          <w:tcPr>
            <w:tcW w:w="919" w:type="pct"/>
            <w:tcBorders>
              <w:top w:val="nil"/>
              <w:left w:val="nil"/>
              <w:bottom w:val="nil"/>
              <w:right w:val="nil"/>
            </w:tcBorders>
            <w:shd w:val="clear" w:color="auto" w:fill="auto"/>
            <w:noWrap/>
            <w:vAlign w:val="bottom"/>
          </w:tcPr>
          <w:p w14:paraId="5D5B4C3C" w14:textId="2A986BE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2889030" w14:textId="347100D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16:24:00</w:t>
            </w:r>
          </w:p>
        </w:tc>
        <w:tc>
          <w:tcPr>
            <w:tcW w:w="1137" w:type="pct"/>
            <w:tcBorders>
              <w:top w:val="nil"/>
              <w:left w:val="nil"/>
              <w:bottom w:val="nil"/>
              <w:right w:val="nil"/>
            </w:tcBorders>
            <w:shd w:val="clear" w:color="auto" w:fill="auto"/>
            <w:noWrap/>
            <w:vAlign w:val="bottom"/>
          </w:tcPr>
          <w:p w14:paraId="1C10349E" w14:textId="6E3A3C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598697</w:t>
            </w:r>
          </w:p>
        </w:tc>
        <w:tc>
          <w:tcPr>
            <w:tcW w:w="1121" w:type="pct"/>
            <w:tcBorders>
              <w:top w:val="nil"/>
              <w:left w:val="nil"/>
              <w:bottom w:val="nil"/>
              <w:right w:val="nil"/>
            </w:tcBorders>
            <w:shd w:val="clear" w:color="auto" w:fill="auto"/>
            <w:noWrap/>
            <w:vAlign w:val="bottom"/>
          </w:tcPr>
          <w:p w14:paraId="34BF4733" w14:textId="4B32D90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7409758</w:t>
            </w:r>
          </w:p>
        </w:tc>
        <w:tc>
          <w:tcPr>
            <w:tcW w:w="524" w:type="pct"/>
            <w:tcBorders>
              <w:top w:val="nil"/>
              <w:left w:val="nil"/>
              <w:bottom w:val="nil"/>
              <w:right w:val="nil"/>
            </w:tcBorders>
            <w:shd w:val="clear" w:color="auto" w:fill="auto"/>
            <w:noWrap/>
            <w:vAlign w:val="center"/>
          </w:tcPr>
          <w:p w14:paraId="291B330A" w14:textId="78BBA9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A-37</w:t>
            </w:r>
          </w:p>
        </w:tc>
        <w:tc>
          <w:tcPr>
            <w:tcW w:w="524" w:type="pct"/>
            <w:tcBorders>
              <w:top w:val="nil"/>
              <w:left w:val="nil"/>
              <w:bottom w:val="nil"/>
              <w:right w:val="nil"/>
            </w:tcBorders>
            <w:shd w:val="clear" w:color="auto" w:fill="auto"/>
            <w:vAlign w:val="center"/>
          </w:tcPr>
          <w:p w14:paraId="0CE7F024" w14:textId="526BC892" w:rsidR="0072476D" w:rsidRPr="005A26BC" w:rsidRDefault="0072476D" w:rsidP="0072476D">
            <w:pPr>
              <w:spacing w:before="0" w:after="0"/>
              <w:jc w:val="center"/>
            </w:pPr>
            <w:r>
              <w:rPr>
                <w:rFonts w:cs="Calibri"/>
                <w:color w:val="000000"/>
                <w:sz w:val="18"/>
                <w:szCs w:val="18"/>
              </w:rPr>
              <w:t>A</w:t>
            </w:r>
          </w:p>
        </w:tc>
      </w:tr>
      <w:tr w:rsidR="0072476D" w:rsidRPr="00A41DB7" w14:paraId="7670F353" w14:textId="38F43B5E" w:rsidTr="009A3B81">
        <w:trPr>
          <w:trHeight w:val="300"/>
        </w:trPr>
        <w:tc>
          <w:tcPr>
            <w:tcW w:w="919" w:type="pct"/>
            <w:tcBorders>
              <w:top w:val="nil"/>
              <w:left w:val="nil"/>
              <w:bottom w:val="nil"/>
              <w:right w:val="nil"/>
            </w:tcBorders>
            <w:shd w:val="clear" w:color="auto" w:fill="auto"/>
            <w:noWrap/>
            <w:vAlign w:val="bottom"/>
          </w:tcPr>
          <w:p w14:paraId="76964A42" w14:textId="0BFA6E4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EABBE02" w14:textId="21650F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16:12:00</w:t>
            </w:r>
          </w:p>
        </w:tc>
        <w:tc>
          <w:tcPr>
            <w:tcW w:w="1137" w:type="pct"/>
            <w:tcBorders>
              <w:top w:val="nil"/>
              <w:left w:val="nil"/>
              <w:bottom w:val="nil"/>
              <w:right w:val="nil"/>
            </w:tcBorders>
            <w:shd w:val="clear" w:color="auto" w:fill="auto"/>
            <w:noWrap/>
            <w:vAlign w:val="bottom"/>
          </w:tcPr>
          <w:p w14:paraId="1DA552A2" w14:textId="3D1A2B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598677</w:t>
            </w:r>
          </w:p>
        </w:tc>
        <w:tc>
          <w:tcPr>
            <w:tcW w:w="1121" w:type="pct"/>
            <w:tcBorders>
              <w:top w:val="nil"/>
              <w:left w:val="nil"/>
              <w:bottom w:val="nil"/>
              <w:right w:val="nil"/>
            </w:tcBorders>
            <w:shd w:val="clear" w:color="auto" w:fill="auto"/>
            <w:noWrap/>
            <w:vAlign w:val="bottom"/>
          </w:tcPr>
          <w:p w14:paraId="6A5FC6B9" w14:textId="301390D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7409687</w:t>
            </w:r>
          </w:p>
        </w:tc>
        <w:tc>
          <w:tcPr>
            <w:tcW w:w="524" w:type="pct"/>
            <w:tcBorders>
              <w:top w:val="nil"/>
              <w:left w:val="nil"/>
              <w:bottom w:val="nil"/>
              <w:right w:val="nil"/>
            </w:tcBorders>
            <w:shd w:val="clear" w:color="auto" w:fill="auto"/>
            <w:noWrap/>
            <w:vAlign w:val="center"/>
          </w:tcPr>
          <w:p w14:paraId="7757980C" w14:textId="79A76F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A-38</w:t>
            </w:r>
          </w:p>
        </w:tc>
        <w:tc>
          <w:tcPr>
            <w:tcW w:w="524" w:type="pct"/>
            <w:tcBorders>
              <w:top w:val="nil"/>
              <w:left w:val="nil"/>
              <w:bottom w:val="nil"/>
              <w:right w:val="nil"/>
            </w:tcBorders>
            <w:shd w:val="clear" w:color="auto" w:fill="auto"/>
            <w:vAlign w:val="center"/>
          </w:tcPr>
          <w:p w14:paraId="0C965806" w14:textId="276C7516" w:rsidR="0072476D" w:rsidRPr="005A26BC" w:rsidRDefault="0072476D" w:rsidP="0072476D">
            <w:pPr>
              <w:spacing w:before="0" w:after="0"/>
              <w:jc w:val="center"/>
            </w:pPr>
            <w:r>
              <w:rPr>
                <w:rFonts w:cs="Calibri"/>
                <w:color w:val="000000"/>
                <w:sz w:val="18"/>
                <w:szCs w:val="18"/>
              </w:rPr>
              <w:t>A</w:t>
            </w:r>
          </w:p>
        </w:tc>
      </w:tr>
      <w:tr w:rsidR="0072476D" w:rsidRPr="00A41DB7" w14:paraId="69C6D0ED" w14:textId="7EBB8D9B" w:rsidTr="009A3B81">
        <w:trPr>
          <w:trHeight w:val="300"/>
        </w:trPr>
        <w:tc>
          <w:tcPr>
            <w:tcW w:w="919" w:type="pct"/>
            <w:tcBorders>
              <w:top w:val="nil"/>
              <w:left w:val="nil"/>
              <w:bottom w:val="nil"/>
              <w:right w:val="nil"/>
            </w:tcBorders>
            <w:shd w:val="clear" w:color="auto" w:fill="auto"/>
            <w:noWrap/>
            <w:vAlign w:val="bottom"/>
          </w:tcPr>
          <w:p w14:paraId="6633B7CD" w14:textId="06D497D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91F2F07" w14:textId="24D224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15:51:00</w:t>
            </w:r>
          </w:p>
        </w:tc>
        <w:tc>
          <w:tcPr>
            <w:tcW w:w="1137" w:type="pct"/>
            <w:tcBorders>
              <w:top w:val="nil"/>
              <w:left w:val="nil"/>
              <w:bottom w:val="nil"/>
              <w:right w:val="nil"/>
            </w:tcBorders>
            <w:shd w:val="clear" w:color="auto" w:fill="auto"/>
            <w:noWrap/>
            <w:vAlign w:val="bottom"/>
          </w:tcPr>
          <w:p w14:paraId="6C5C0D89" w14:textId="2CDF10F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598667</w:t>
            </w:r>
          </w:p>
        </w:tc>
        <w:tc>
          <w:tcPr>
            <w:tcW w:w="1121" w:type="pct"/>
            <w:tcBorders>
              <w:top w:val="nil"/>
              <w:left w:val="nil"/>
              <w:bottom w:val="nil"/>
              <w:right w:val="nil"/>
            </w:tcBorders>
            <w:shd w:val="clear" w:color="auto" w:fill="auto"/>
            <w:noWrap/>
            <w:vAlign w:val="bottom"/>
          </w:tcPr>
          <w:p w14:paraId="2280337D" w14:textId="049B3D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7409691</w:t>
            </w:r>
          </w:p>
        </w:tc>
        <w:tc>
          <w:tcPr>
            <w:tcW w:w="524" w:type="pct"/>
            <w:tcBorders>
              <w:top w:val="nil"/>
              <w:left w:val="nil"/>
              <w:bottom w:val="nil"/>
              <w:right w:val="nil"/>
            </w:tcBorders>
            <w:shd w:val="clear" w:color="auto" w:fill="auto"/>
            <w:noWrap/>
            <w:vAlign w:val="center"/>
          </w:tcPr>
          <w:p w14:paraId="2B43F97C" w14:textId="5287F3C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A-39</w:t>
            </w:r>
          </w:p>
        </w:tc>
        <w:tc>
          <w:tcPr>
            <w:tcW w:w="524" w:type="pct"/>
            <w:tcBorders>
              <w:top w:val="nil"/>
              <w:left w:val="nil"/>
              <w:bottom w:val="nil"/>
              <w:right w:val="nil"/>
            </w:tcBorders>
            <w:shd w:val="clear" w:color="auto" w:fill="auto"/>
            <w:vAlign w:val="center"/>
          </w:tcPr>
          <w:p w14:paraId="7C3472AF" w14:textId="44A08EE8" w:rsidR="0072476D" w:rsidRPr="005A26BC" w:rsidRDefault="0072476D" w:rsidP="0072476D">
            <w:pPr>
              <w:spacing w:before="0" w:after="0"/>
              <w:jc w:val="center"/>
            </w:pPr>
            <w:r>
              <w:rPr>
                <w:rFonts w:cs="Calibri"/>
                <w:color w:val="000000"/>
                <w:sz w:val="18"/>
                <w:szCs w:val="18"/>
              </w:rPr>
              <w:t>A</w:t>
            </w:r>
          </w:p>
        </w:tc>
      </w:tr>
      <w:tr w:rsidR="0072476D" w:rsidRPr="00A41DB7" w14:paraId="3EDA9214" w14:textId="03209BB0" w:rsidTr="009A3B81">
        <w:trPr>
          <w:trHeight w:val="300"/>
        </w:trPr>
        <w:tc>
          <w:tcPr>
            <w:tcW w:w="919" w:type="pct"/>
            <w:tcBorders>
              <w:top w:val="nil"/>
              <w:left w:val="nil"/>
              <w:bottom w:val="nil"/>
              <w:right w:val="nil"/>
            </w:tcBorders>
            <w:shd w:val="clear" w:color="auto" w:fill="auto"/>
            <w:noWrap/>
            <w:vAlign w:val="bottom"/>
          </w:tcPr>
          <w:p w14:paraId="0B4A0DDC" w14:textId="5E9744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lastRenderedPageBreak/>
              <w:t>02-04-2024</w:t>
            </w:r>
          </w:p>
        </w:tc>
        <w:tc>
          <w:tcPr>
            <w:tcW w:w="775" w:type="pct"/>
            <w:tcBorders>
              <w:top w:val="nil"/>
              <w:left w:val="nil"/>
              <w:bottom w:val="nil"/>
              <w:right w:val="nil"/>
            </w:tcBorders>
            <w:shd w:val="clear" w:color="auto" w:fill="auto"/>
            <w:noWrap/>
            <w:vAlign w:val="bottom"/>
          </w:tcPr>
          <w:p w14:paraId="33026AC5" w14:textId="6C1E7F4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15:30:00</w:t>
            </w:r>
          </w:p>
        </w:tc>
        <w:tc>
          <w:tcPr>
            <w:tcW w:w="1137" w:type="pct"/>
            <w:tcBorders>
              <w:top w:val="nil"/>
              <w:left w:val="nil"/>
              <w:bottom w:val="nil"/>
              <w:right w:val="nil"/>
            </w:tcBorders>
            <w:shd w:val="clear" w:color="auto" w:fill="auto"/>
            <w:noWrap/>
            <w:vAlign w:val="bottom"/>
          </w:tcPr>
          <w:p w14:paraId="7EC6C3BB" w14:textId="6904E0D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598572</w:t>
            </w:r>
          </w:p>
        </w:tc>
        <w:tc>
          <w:tcPr>
            <w:tcW w:w="1121" w:type="pct"/>
            <w:tcBorders>
              <w:top w:val="nil"/>
              <w:left w:val="nil"/>
              <w:bottom w:val="nil"/>
              <w:right w:val="nil"/>
            </w:tcBorders>
            <w:shd w:val="clear" w:color="auto" w:fill="auto"/>
            <w:noWrap/>
            <w:vAlign w:val="bottom"/>
          </w:tcPr>
          <w:p w14:paraId="2A4FD7AB" w14:textId="7B3183A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7409685</w:t>
            </w:r>
          </w:p>
        </w:tc>
        <w:tc>
          <w:tcPr>
            <w:tcW w:w="524" w:type="pct"/>
            <w:tcBorders>
              <w:top w:val="nil"/>
              <w:left w:val="nil"/>
              <w:bottom w:val="nil"/>
              <w:right w:val="nil"/>
            </w:tcBorders>
            <w:shd w:val="clear" w:color="auto" w:fill="auto"/>
            <w:noWrap/>
            <w:vAlign w:val="center"/>
          </w:tcPr>
          <w:p w14:paraId="541182FA" w14:textId="35953DD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A-40</w:t>
            </w:r>
          </w:p>
        </w:tc>
        <w:tc>
          <w:tcPr>
            <w:tcW w:w="524" w:type="pct"/>
            <w:tcBorders>
              <w:top w:val="nil"/>
              <w:left w:val="nil"/>
              <w:bottom w:val="nil"/>
              <w:right w:val="nil"/>
            </w:tcBorders>
            <w:shd w:val="clear" w:color="auto" w:fill="auto"/>
            <w:vAlign w:val="center"/>
          </w:tcPr>
          <w:p w14:paraId="15016903" w14:textId="397251B9" w:rsidR="0072476D" w:rsidRPr="005A26BC" w:rsidRDefault="0072476D" w:rsidP="0072476D">
            <w:pPr>
              <w:spacing w:before="0" w:after="0"/>
              <w:jc w:val="center"/>
            </w:pPr>
            <w:r>
              <w:rPr>
                <w:rFonts w:cs="Calibri"/>
                <w:color w:val="000000"/>
                <w:sz w:val="18"/>
                <w:szCs w:val="18"/>
              </w:rPr>
              <w:t>A</w:t>
            </w:r>
          </w:p>
        </w:tc>
      </w:tr>
      <w:tr w:rsidR="0072476D" w:rsidRPr="00A41DB7" w14:paraId="1CED9C15" w14:textId="722642CC" w:rsidTr="009A3B81">
        <w:trPr>
          <w:trHeight w:val="300"/>
        </w:trPr>
        <w:tc>
          <w:tcPr>
            <w:tcW w:w="919" w:type="pct"/>
            <w:tcBorders>
              <w:top w:val="nil"/>
              <w:left w:val="nil"/>
              <w:bottom w:val="nil"/>
              <w:right w:val="nil"/>
            </w:tcBorders>
            <w:shd w:val="clear" w:color="auto" w:fill="auto"/>
            <w:noWrap/>
            <w:vAlign w:val="bottom"/>
          </w:tcPr>
          <w:p w14:paraId="6222DA43" w14:textId="71B6004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E1C23BD" w14:textId="6E353D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13:30:00</w:t>
            </w:r>
          </w:p>
        </w:tc>
        <w:tc>
          <w:tcPr>
            <w:tcW w:w="1137" w:type="pct"/>
            <w:tcBorders>
              <w:top w:val="nil"/>
              <w:left w:val="nil"/>
              <w:bottom w:val="nil"/>
              <w:right w:val="nil"/>
            </w:tcBorders>
            <w:shd w:val="clear" w:color="auto" w:fill="auto"/>
            <w:noWrap/>
            <w:vAlign w:val="bottom"/>
          </w:tcPr>
          <w:p w14:paraId="4893FCF9" w14:textId="0B8AB00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598467</w:t>
            </w:r>
          </w:p>
        </w:tc>
        <w:tc>
          <w:tcPr>
            <w:tcW w:w="1121" w:type="pct"/>
            <w:tcBorders>
              <w:top w:val="nil"/>
              <w:left w:val="nil"/>
              <w:bottom w:val="nil"/>
              <w:right w:val="nil"/>
            </w:tcBorders>
            <w:shd w:val="clear" w:color="auto" w:fill="auto"/>
            <w:noWrap/>
            <w:vAlign w:val="bottom"/>
          </w:tcPr>
          <w:p w14:paraId="705CCB46" w14:textId="62906C6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7409667</w:t>
            </w:r>
          </w:p>
        </w:tc>
        <w:tc>
          <w:tcPr>
            <w:tcW w:w="524" w:type="pct"/>
            <w:tcBorders>
              <w:top w:val="nil"/>
              <w:left w:val="nil"/>
              <w:bottom w:val="nil"/>
              <w:right w:val="nil"/>
            </w:tcBorders>
            <w:shd w:val="clear" w:color="auto" w:fill="auto"/>
            <w:noWrap/>
            <w:vAlign w:val="center"/>
          </w:tcPr>
          <w:p w14:paraId="32EF2F12" w14:textId="599AFC5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A-41</w:t>
            </w:r>
          </w:p>
        </w:tc>
        <w:tc>
          <w:tcPr>
            <w:tcW w:w="524" w:type="pct"/>
            <w:tcBorders>
              <w:top w:val="nil"/>
              <w:left w:val="nil"/>
              <w:bottom w:val="nil"/>
              <w:right w:val="nil"/>
            </w:tcBorders>
            <w:shd w:val="clear" w:color="auto" w:fill="auto"/>
            <w:vAlign w:val="center"/>
          </w:tcPr>
          <w:p w14:paraId="40DD917B" w14:textId="29D052EE" w:rsidR="0072476D" w:rsidRPr="005A26BC" w:rsidRDefault="0072476D" w:rsidP="0072476D">
            <w:pPr>
              <w:spacing w:before="0" w:after="0"/>
              <w:jc w:val="center"/>
            </w:pPr>
            <w:r>
              <w:rPr>
                <w:rFonts w:cs="Calibri"/>
                <w:color w:val="000000"/>
                <w:sz w:val="18"/>
                <w:szCs w:val="18"/>
              </w:rPr>
              <w:t>A</w:t>
            </w:r>
          </w:p>
        </w:tc>
      </w:tr>
      <w:tr w:rsidR="0072476D" w:rsidRPr="00A41DB7" w14:paraId="025A61ED" w14:textId="0F2301D0" w:rsidTr="009A3B81">
        <w:trPr>
          <w:trHeight w:val="300"/>
        </w:trPr>
        <w:tc>
          <w:tcPr>
            <w:tcW w:w="919" w:type="pct"/>
            <w:tcBorders>
              <w:top w:val="nil"/>
              <w:left w:val="nil"/>
              <w:bottom w:val="nil"/>
              <w:right w:val="nil"/>
            </w:tcBorders>
            <w:shd w:val="clear" w:color="auto" w:fill="auto"/>
            <w:noWrap/>
            <w:vAlign w:val="bottom"/>
          </w:tcPr>
          <w:p w14:paraId="6289A399" w14:textId="380A317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55619D8" w14:textId="7A18036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13:15:00</w:t>
            </w:r>
          </w:p>
        </w:tc>
        <w:tc>
          <w:tcPr>
            <w:tcW w:w="1137" w:type="pct"/>
            <w:tcBorders>
              <w:top w:val="nil"/>
              <w:left w:val="nil"/>
              <w:bottom w:val="nil"/>
              <w:right w:val="nil"/>
            </w:tcBorders>
            <w:shd w:val="clear" w:color="auto" w:fill="auto"/>
            <w:noWrap/>
            <w:vAlign w:val="bottom"/>
          </w:tcPr>
          <w:p w14:paraId="632A5792" w14:textId="0648A0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598402</w:t>
            </w:r>
          </w:p>
        </w:tc>
        <w:tc>
          <w:tcPr>
            <w:tcW w:w="1121" w:type="pct"/>
            <w:tcBorders>
              <w:top w:val="nil"/>
              <w:left w:val="nil"/>
              <w:bottom w:val="nil"/>
              <w:right w:val="nil"/>
            </w:tcBorders>
            <w:shd w:val="clear" w:color="auto" w:fill="auto"/>
            <w:noWrap/>
            <w:vAlign w:val="bottom"/>
          </w:tcPr>
          <w:p w14:paraId="6A6E6FA7" w14:textId="2B3F4D0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7409667</w:t>
            </w:r>
          </w:p>
        </w:tc>
        <w:tc>
          <w:tcPr>
            <w:tcW w:w="524" w:type="pct"/>
            <w:tcBorders>
              <w:top w:val="nil"/>
              <w:left w:val="nil"/>
              <w:bottom w:val="nil"/>
              <w:right w:val="nil"/>
            </w:tcBorders>
            <w:shd w:val="clear" w:color="auto" w:fill="auto"/>
            <w:noWrap/>
            <w:vAlign w:val="center"/>
          </w:tcPr>
          <w:p w14:paraId="29BE3DEC" w14:textId="367B518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A-42</w:t>
            </w:r>
          </w:p>
        </w:tc>
        <w:tc>
          <w:tcPr>
            <w:tcW w:w="524" w:type="pct"/>
            <w:tcBorders>
              <w:top w:val="nil"/>
              <w:left w:val="nil"/>
              <w:bottom w:val="nil"/>
              <w:right w:val="nil"/>
            </w:tcBorders>
            <w:shd w:val="clear" w:color="auto" w:fill="auto"/>
            <w:vAlign w:val="center"/>
          </w:tcPr>
          <w:p w14:paraId="4D095224" w14:textId="33F25F50" w:rsidR="0072476D" w:rsidRPr="005A26BC" w:rsidRDefault="0072476D" w:rsidP="0072476D">
            <w:pPr>
              <w:spacing w:before="0" w:after="0"/>
              <w:jc w:val="center"/>
            </w:pPr>
            <w:r>
              <w:rPr>
                <w:rFonts w:cs="Calibri"/>
                <w:color w:val="000000"/>
                <w:sz w:val="18"/>
                <w:szCs w:val="18"/>
              </w:rPr>
              <w:t>A</w:t>
            </w:r>
          </w:p>
        </w:tc>
      </w:tr>
      <w:tr w:rsidR="0072476D" w:rsidRPr="00A41DB7" w14:paraId="417697A1" w14:textId="79A11726" w:rsidTr="009A3B81">
        <w:trPr>
          <w:trHeight w:val="300"/>
        </w:trPr>
        <w:tc>
          <w:tcPr>
            <w:tcW w:w="919" w:type="pct"/>
            <w:tcBorders>
              <w:top w:val="nil"/>
              <w:left w:val="nil"/>
              <w:bottom w:val="nil"/>
              <w:right w:val="nil"/>
            </w:tcBorders>
            <w:shd w:val="clear" w:color="auto" w:fill="auto"/>
            <w:noWrap/>
            <w:vAlign w:val="bottom"/>
          </w:tcPr>
          <w:p w14:paraId="606B76BF" w14:textId="743F424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5B75954" w14:textId="39DF4D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5EAB120" w14:textId="46A662C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598430</w:t>
            </w:r>
          </w:p>
        </w:tc>
        <w:tc>
          <w:tcPr>
            <w:tcW w:w="1121" w:type="pct"/>
            <w:tcBorders>
              <w:top w:val="nil"/>
              <w:left w:val="nil"/>
              <w:bottom w:val="nil"/>
              <w:right w:val="nil"/>
            </w:tcBorders>
            <w:shd w:val="clear" w:color="auto" w:fill="auto"/>
            <w:noWrap/>
            <w:vAlign w:val="bottom"/>
          </w:tcPr>
          <w:p w14:paraId="0799E8A7" w14:textId="7827A51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7409726</w:t>
            </w:r>
          </w:p>
        </w:tc>
        <w:tc>
          <w:tcPr>
            <w:tcW w:w="524" w:type="pct"/>
            <w:tcBorders>
              <w:top w:val="nil"/>
              <w:left w:val="nil"/>
              <w:bottom w:val="nil"/>
              <w:right w:val="nil"/>
            </w:tcBorders>
            <w:shd w:val="clear" w:color="auto" w:fill="auto"/>
            <w:noWrap/>
            <w:vAlign w:val="center"/>
          </w:tcPr>
          <w:p w14:paraId="367F01D8" w14:textId="23F60D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A-43</w:t>
            </w:r>
          </w:p>
        </w:tc>
        <w:tc>
          <w:tcPr>
            <w:tcW w:w="524" w:type="pct"/>
            <w:tcBorders>
              <w:top w:val="nil"/>
              <w:left w:val="nil"/>
              <w:bottom w:val="nil"/>
              <w:right w:val="nil"/>
            </w:tcBorders>
            <w:shd w:val="clear" w:color="auto" w:fill="auto"/>
            <w:vAlign w:val="center"/>
          </w:tcPr>
          <w:p w14:paraId="34021879" w14:textId="3181D09C" w:rsidR="0072476D" w:rsidRPr="005A26BC" w:rsidRDefault="0072476D" w:rsidP="0072476D">
            <w:pPr>
              <w:spacing w:before="0" w:after="0"/>
              <w:jc w:val="center"/>
            </w:pPr>
            <w:r>
              <w:rPr>
                <w:rFonts w:cs="Calibri"/>
                <w:color w:val="000000"/>
                <w:sz w:val="18"/>
                <w:szCs w:val="18"/>
              </w:rPr>
              <w:t>A</w:t>
            </w:r>
          </w:p>
        </w:tc>
      </w:tr>
      <w:tr w:rsidR="0072476D" w:rsidRPr="00A41DB7" w14:paraId="574BD17D" w14:textId="4F71A39C" w:rsidTr="009A3B81">
        <w:trPr>
          <w:trHeight w:val="300"/>
        </w:trPr>
        <w:tc>
          <w:tcPr>
            <w:tcW w:w="919" w:type="pct"/>
            <w:tcBorders>
              <w:top w:val="nil"/>
              <w:left w:val="nil"/>
              <w:bottom w:val="nil"/>
              <w:right w:val="nil"/>
            </w:tcBorders>
            <w:shd w:val="clear" w:color="auto" w:fill="auto"/>
            <w:noWrap/>
            <w:vAlign w:val="bottom"/>
          </w:tcPr>
          <w:p w14:paraId="7DA3E55C" w14:textId="5C2CC66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3A2ED84" w14:textId="3CC3BC6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C7E946D" w14:textId="3C1E84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598450</w:t>
            </w:r>
          </w:p>
        </w:tc>
        <w:tc>
          <w:tcPr>
            <w:tcW w:w="1121" w:type="pct"/>
            <w:tcBorders>
              <w:top w:val="nil"/>
              <w:left w:val="nil"/>
              <w:bottom w:val="nil"/>
              <w:right w:val="nil"/>
            </w:tcBorders>
            <w:shd w:val="clear" w:color="auto" w:fill="auto"/>
            <w:noWrap/>
            <w:vAlign w:val="bottom"/>
          </w:tcPr>
          <w:p w14:paraId="4F1111A2" w14:textId="79D74D0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7409730</w:t>
            </w:r>
          </w:p>
        </w:tc>
        <w:tc>
          <w:tcPr>
            <w:tcW w:w="524" w:type="pct"/>
            <w:tcBorders>
              <w:top w:val="nil"/>
              <w:left w:val="nil"/>
              <w:bottom w:val="nil"/>
              <w:right w:val="nil"/>
            </w:tcBorders>
            <w:shd w:val="clear" w:color="auto" w:fill="auto"/>
            <w:noWrap/>
            <w:vAlign w:val="center"/>
          </w:tcPr>
          <w:p w14:paraId="5CDE4D64" w14:textId="53B2135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A-44</w:t>
            </w:r>
          </w:p>
        </w:tc>
        <w:tc>
          <w:tcPr>
            <w:tcW w:w="524" w:type="pct"/>
            <w:tcBorders>
              <w:top w:val="nil"/>
              <w:left w:val="nil"/>
              <w:bottom w:val="nil"/>
              <w:right w:val="nil"/>
            </w:tcBorders>
            <w:shd w:val="clear" w:color="auto" w:fill="auto"/>
            <w:vAlign w:val="center"/>
          </w:tcPr>
          <w:p w14:paraId="559E86B7" w14:textId="719D446D" w:rsidR="0072476D" w:rsidRPr="005A26BC" w:rsidRDefault="0072476D" w:rsidP="0072476D">
            <w:pPr>
              <w:spacing w:before="0" w:after="0"/>
              <w:jc w:val="center"/>
            </w:pPr>
            <w:r>
              <w:rPr>
                <w:rFonts w:cs="Calibri"/>
                <w:color w:val="000000"/>
                <w:sz w:val="18"/>
                <w:szCs w:val="18"/>
              </w:rPr>
              <w:t>A</w:t>
            </w:r>
          </w:p>
        </w:tc>
      </w:tr>
      <w:tr w:rsidR="0072476D" w:rsidRPr="00A41DB7" w14:paraId="176D37FA" w14:textId="3DA2FBAA" w:rsidTr="009A3B81">
        <w:trPr>
          <w:trHeight w:val="300"/>
        </w:trPr>
        <w:tc>
          <w:tcPr>
            <w:tcW w:w="919" w:type="pct"/>
            <w:tcBorders>
              <w:top w:val="nil"/>
              <w:left w:val="nil"/>
              <w:bottom w:val="nil"/>
              <w:right w:val="nil"/>
            </w:tcBorders>
            <w:shd w:val="clear" w:color="auto" w:fill="auto"/>
            <w:noWrap/>
            <w:vAlign w:val="bottom"/>
          </w:tcPr>
          <w:p w14:paraId="12B09249" w14:textId="3956F68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AE8C740" w14:textId="583D108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F3095B9" w14:textId="39B009A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598488</w:t>
            </w:r>
          </w:p>
        </w:tc>
        <w:tc>
          <w:tcPr>
            <w:tcW w:w="1121" w:type="pct"/>
            <w:tcBorders>
              <w:top w:val="nil"/>
              <w:left w:val="nil"/>
              <w:bottom w:val="nil"/>
              <w:right w:val="nil"/>
            </w:tcBorders>
            <w:shd w:val="clear" w:color="auto" w:fill="auto"/>
            <w:noWrap/>
            <w:vAlign w:val="bottom"/>
          </w:tcPr>
          <w:p w14:paraId="35ECD23E" w14:textId="316FE44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7409739</w:t>
            </w:r>
          </w:p>
        </w:tc>
        <w:tc>
          <w:tcPr>
            <w:tcW w:w="524" w:type="pct"/>
            <w:tcBorders>
              <w:top w:val="nil"/>
              <w:left w:val="nil"/>
              <w:bottom w:val="nil"/>
              <w:right w:val="nil"/>
            </w:tcBorders>
            <w:shd w:val="clear" w:color="auto" w:fill="auto"/>
            <w:noWrap/>
            <w:vAlign w:val="center"/>
          </w:tcPr>
          <w:p w14:paraId="594A6E10" w14:textId="2C9534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A-45</w:t>
            </w:r>
          </w:p>
        </w:tc>
        <w:tc>
          <w:tcPr>
            <w:tcW w:w="524" w:type="pct"/>
            <w:tcBorders>
              <w:top w:val="nil"/>
              <w:left w:val="nil"/>
              <w:bottom w:val="nil"/>
              <w:right w:val="nil"/>
            </w:tcBorders>
            <w:shd w:val="clear" w:color="auto" w:fill="auto"/>
            <w:vAlign w:val="center"/>
          </w:tcPr>
          <w:p w14:paraId="309D72CA" w14:textId="73111792" w:rsidR="0072476D" w:rsidRPr="005A26BC" w:rsidRDefault="0072476D" w:rsidP="0072476D">
            <w:pPr>
              <w:spacing w:before="0" w:after="0"/>
              <w:jc w:val="center"/>
            </w:pPr>
            <w:r>
              <w:rPr>
                <w:rFonts w:cs="Calibri"/>
                <w:color w:val="000000"/>
                <w:sz w:val="18"/>
                <w:szCs w:val="18"/>
              </w:rPr>
              <w:t>A</w:t>
            </w:r>
          </w:p>
        </w:tc>
      </w:tr>
      <w:tr w:rsidR="0072476D" w:rsidRPr="00A41DB7" w14:paraId="0E826991" w14:textId="2349748B" w:rsidTr="009A3B81">
        <w:trPr>
          <w:trHeight w:val="300"/>
        </w:trPr>
        <w:tc>
          <w:tcPr>
            <w:tcW w:w="919" w:type="pct"/>
            <w:tcBorders>
              <w:top w:val="nil"/>
              <w:left w:val="nil"/>
              <w:bottom w:val="nil"/>
              <w:right w:val="nil"/>
            </w:tcBorders>
            <w:shd w:val="clear" w:color="auto" w:fill="auto"/>
            <w:noWrap/>
            <w:vAlign w:val="bottom"/>
          </w:tcPr>
          <w:p w14:paraId="54093554" w14:textId="71C22B6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04FCA9C" w14:textId="4107257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101C7627" w14:textId="4A344D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598493</w:t>
            </w:r>
          </w:p>
        </w:tc>
        <w:tc>
          <w:tcPr>
            <w:tcW w:w="1121" w:type="pct"/>
            <w:tcBorders>
              <w:top w:val="nil"/>
              <w:left w:val="nil"/>
              <w:bottom w:val="nil"/>
              <w:right w:val="nil"/>
            </w:tcBorders>
            <w:shd w:val="clear" w:color="auto" w:fill="auto"/>
            <w:noWrap/>
            <w:vAlign w:val="bottom"/>
          </w:tcPr>
          <w:p w14:paraId="2EED617B" w14:textId="53A00E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7409730</w:t>
            </w:r>
          </w:p>
        </w:tc>
        <w:tc>
          <w:tcPr>
            <w:tcW w:w="524" w:type="pct"/>
            <w:tcBorders>
              <w:top w:val="nil"/>
              <w:left w:val="nil"/>
              <w:bottom w:val="nil"/>
              <w:right w:val="nil"/>
            </w:tcBorders>
            <w:shd w:val="clear" w:color="auto" w:fill="auto"/>
            <w:noWrap/>
            <w:vAlign w:val="center"/>
          </w:tcPr>
          <w:p w14:paraId="63C16D13" w14:textId="3E662F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A-46</w:t>
            </w:r>
          </w:p>
        </w:tc>
        <w:tc>
          <w:tcPr>
            <w:tcW w:w="524" w:type="pct"/>
            <w:tcBorders>
              <w:top w:val="nil"/>
              <w:left w:val="nil"/>
              <w:bottom w:val="nil"/>
              <w:right w:val="nil"/>
            </w:tcBorders>
            <w:shd w:val="clear" w:color="auto" w:fill="auto"/>
            <w:vAlign w:val="center"/>
          </w:tcPr>
          <w:p w14:paraId="5408C512" w14:textId="713C7364" w:rsidR="0072476D" w:rsidRPr="005A26BC" w:rsidRDefault="0072476D" w:rsidP="0072476D">
            <w:pPr>
              <w:spacing w:before="0" w:after="0"/>
              <w:jc w:val="center"/>
            </w:pPr>
            <w:r>
              <w:rPr>
                <w:rFonts w:cs="Calibri"/>
                <w:color w:val="000000"/>
                <w:sz w:val="18"/>
                <w:szCs w:val="18"/>
              </w:rPr>
              <w:t>A</w:t>
            </w:r>
          </w:p>
        </w:tc>
      </w:tr>
      <w:tr w:rsidR="0072476D" w:rsidRPr="00A41DB7" w14:paraId="100F8B47" w14:textId="6F7D35CD" w:rsidTr="009A3B81">
        <w:trPr>
          <w:trHeight w:val="300"/>
        </w:trPr>
        <w:tc>
          <w:tcPr>
            <w:tcW w:w="919" w:type="pct"/>
            <w:tcBorders>
              <w:top w:val="nil"/>
              <w:left w:val="nil"/>
              <w:bottom w:val="nil"/>
              <w:right w:val="nil"/>
            </w:tcBorders>
            <w:shd w:val="clear" w:color="auto" w:fill="auto"/>
            <w:noWrap/>
            <w:vAlign w:val="bottom"/>
          </w:tcPr>
          <w:p w14:paraId="3C189639" w14:textId="3723C4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647EB8A" w14:textId="723F081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6023D703" w14:textId="7725F8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598581</w:t>
            </w:r>
          </w:p>
        </w:tc>
        <w:tc>
          <w:tcPr>
            <w:tcW w:w="1121" w:type="pct"/>
            <w:tcBorders>
              <w:top w:val="nil"/>
              <w:left w:val="nil"/>
              <w:bottom w:val="nil"/>
              <w:right w:val="nil"/>
            </w:tcBorders>
            <w:shd w:val="clear" w:color="auto" w:fill="auto"/>
            <w:noWrap/>
            <w:vAlign w:val="bottom"/>
          </w:tcPr>
          <w:p w14:paraId="59FC6BAD" w14:textId="06C5BA8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7409752</w:t>
            </w:r>
          </w:p>
        </w:tc>
        <w:tc>
          <w:tcPr>
            <w:tcW w:w="524" w:type="pct"/>
            <w:tcBorders>
              <w:top w:val="nil"/>
              <w:left w:val="nil"/>
              <w:bottom w:val="nil"/>
              <w:right w:val="nil"/>
            </w:tcBorders>
            <w:shd w:val="clear" w:color="auto" w:fill="auto"/>
            <w:noWrap/>
            <w:vAlign w:val="center"/>
          </w:tcPr>
          <w:p w14:paraId="43BBA0AB" w14:textId="6A922E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A-47</w:t>
            </w:r>
          </w:p>
        </w:tc>
        <w:tc>
          <w:tcPr>
            <w:tcW w:w="524" w:type="pct"/>
            <w:tcBorders>
              <w:top w:val="nil"/>
              <w:left w:val="nil"/>
              <w:bottom w:val="nil"/>
              <w:right w:val="nil"/>
            </w:tcBorders>
            <w:shd w:val="clear" w:color="auto" w:fill="auto"/>
            <w:vAlign w:val="center"/>
          </w:tcPr>
          <w:p w14:paraId="3185F9C0" w14:textId="05149370" w:rsidR="0072476D" w:rsidRPr="005A26BC" w:rsidRDefault="0072476D" w:rsidP="0072476D">
            <w:pPr>
              <w:spacing w:before="0" w:after="0"/>
              <w:jc w:val="center"/>
            </w:pPr>
            <w:r>
              <w:rPr>
                <w:rFonts w:cs="Calibri"/>
                <w:color w:val="000000"/>
                <w:sz w:val="18"/>
                <w:szCs w:val="18"/>
              </w:rPr>
              <w:t>A</w:t>
            </w:r>
          </w:p>
        </w:tc>
      </w:tr>
      <w:tr w:rsidR="0072476D" w:rsidRPr="00A41DB7" w14:paraId="335BD2FF" w14:textId="7BCB1363" w:rsidTr="009A3B81">
        <w:trPr>
          <w:trHeight w:val="300"/>
        </w:trPr>
        <w:tc>
          <w:tcPr>
            <w:tcW w:w="919" w:type="pct"/>
            <w:tcBorders>
              <w:top w:val="nil"/>
              <w:left w:val="nil"/>
              <w:bottom w:val="nil"/>
              <w:right w:val="nil"/>
            </w:tcBorders>
            <w:shd w:val="clear" w:color="auto" w:fill="auto"/>
            <w:noWrap/>
            <w:vAlign w:val="bottom"/>
          </w:tcPr>
          <w:p w14:paraId="3F5EDD63" w14:textId="0168F03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55FFA74" w14:textId="31D3BD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E1805AA" w14:textId="2316E3D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598313</w:t>
            </w:r>
          </w:p>
        </w:tc>
        <w:tc>
          <w:tcPr>
            <w:tcW w:w="1121" w:type="pct"/>
            <w:tcBorders>
              <w:top w:val="nil"/>
              <w:left w:val="nil"/>
              <w:bottom w:val="nil"/>
              <w:right w:val="nil"/>
            </w:tcBorders>
            <w:shd w:val="clear" w:color="auto" w:fill="auto"/>
            <w:noWrap/>
            <w:vAlign w:val="bottom"/>
          </w:tcPr>
          <w:p w14:paraId="3A9E1636" w14:textId="402F0A3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7409781</w:t>
            </w:r>
          </w:p>
        </w:tc>
        <w:tc>
          <w:tcPr>
            <w:tcW w:w="524" w:type="pct"/>
            <w:tcBorders>
              <w:top w:val="nil"/>
              <w:left w:val="nil"/>
              <w:bottom w:val="nil"/>
              <w:right w:val="nil"/>
            </w:tcBorders>
            <w:shd w:val="clear" w:color="auto" w:fill="auto"/>
            <w:noWrap/>
            <w:vAlign w:val="center"/>
          </w:tcPr>
          <w:p w14:paraId="5DC6EC15" w14:textId="67A7485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A-48</w:t>
            </w:r>
          </w:p>
        </w:tc>
        <w:tc>
          <w:tcPr>
            <w:tcW w:w="524" w:type="pct"/>
            <w:tcBorders>
              <w:top w:val="nil"/>
              <w:left w:val="nil"/>
              <w:bottom w:val="nil"/>
              <w:right w:val="nil"/>
            </w:tcBorders>
            <w:shd w:val="clear" w:color="auto" w:fill="auto"/>
            <w:vAlign w:val="center"/>
          </w:tcPr>
          <w:p w14:paraId="38B3B899" w14:textId="178F12DD" w:rsidR="0072476D" w:rsidRPr="005A26BC" w:rsidRDefault="0072476D" w:rsidP="0072476D">
            <w:pPr>
              <w:spacing w:before="0" w:after="0"/>
              <w:jc w:val="center"/>
            </w:pPr>
            <w:r>
              <w:rPr>
                <w:rFonts w:cs="Calibri"/>
                <w:color w:val="000000"/>
                <w:sz w:val="18"/>
                <w:szCs w:val="18"/>
              </w:rPr>
              <w:t>A</w:t>
            </w:r>
          </w:p>
        </w:tc>
      </w:tr>
      <w:tr w:rsidR="0072476D" w:rsidRPr="00A41DB7" w14:paraId="34E58778" w14:textId="61BD9454" w:rsidTr="009A3B81">
        <w:trPr>
          <w:trHeight w:val="300"/>
        </w:trPr>
        <w:tc>
          <w:tcPr>
            <w:tcW w:w="919" w:type="pct"/>
            <w:tcBorders>
              <w:top w:val="nil"/>
              <w:left w:val="nil"/>
              <w:bottom w:val="nil"/>
              <w:right w:val="nil"/>
            </w:tcBorders>
            <w:shd w:val="clear" w:color="auto" w:fill="auto"/>
            <w:noWrap/>
            <w:vAlign w:val="bottom"/>
          </w:tcPr>
          <w:p w14:paraId="64BA53A8" w14:textId="66D3794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B2837C2" w14:textId="59E0A68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15:24:00</w:t>
            </w:r>
          </w:p>
        </w:tc>
        <w:tc>
          <w:tcPr>
            <w:tcW w:w="1137" w:type="pct"/>
            <w:tcBorders>
              <w:top w:val="nil"/>
              <w:left w:val="nil"/>
              <w:bottom w:val="nil"/>
              <w:right w:val="nil"/>
            </w:tcBorders>
            <w:shd w:val="clear" w:color="auto" w:fill="auto"/>
            <w:noWrap/>
            <w:vAlign w:val="bottom"/>
          </w:tcPr>
          <w:p w14:paraId="30F0049D" w14:textId="1A6288E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598572</w:t>
            </w:r>
          </w:p>
        </w:tc>
        <w:tc>
          <w:tcPr>
            <w:tcW w:w="1121" w:type="pct"/>
            <w:tcBorders>
              <w:top w:val="nil"/>
              <w:left w:val="nil"/>
              <w:bottom w:val="nil"/>
              <w:right w:val="nil"/>
            </w:tcBorders>
            <w:shd w:val="clear" w:color="auto" w:fill="auto"/>
            <w:noWrap/>
            <w:vAlign w:val="bottom"/>
          </w:tcPr>
          <w:p w14:paraId="02EDCD89" w14:textId="512ACE4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7409676</w:t>
            </w:r>
          </w:p>
        </w:tc>
        <w:tc>
          <w:tcPr>
            <w:tcW w:w="524" w:type="pct"/>
            <w:tcBorders>
              <w:top w:val="nil"/>
              <w:left w:val="nil"/>
              <w:bottom w:val="nil"/>
              <w:right w:val="nil"/>
            </w:tcBorders>
            <w:shd w:val="clear" w:color="auto" w:fill="auto"/>
            <w:noWrap/>
            <w:vAlign w:val="center"/>
          </w:tcPr>
          <w:p w14:paraId="77F2B3B8" w14:textId="7239254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A-49</w:t>
            </w:r>
          </w:p>
        </w:tc>
        <w:tc>
          <w:tcPr>
            <w:tcW w:w="524" w:type="pct"/>
            <w:tcBorders>
              <w:top w:val="nil"/>
              <w:left w:val="nil"/>
              <w:bottom w:val="nil"/>
              <w:right w:val="nil"/>
            </w:tcBorders>
            <w:shd w:val="clear" w:color="auto" w:fill="auto"/>
            <w:vAlign w:val="center"/>
          </w:tcPr>
          <w:p w14:paraId="40F0570C" w14:textId="155815AC" w:rsidR="0072476D" w:rsidRPr="005A26BC" w:rsidRDefault="0072476D" w:rsidP="0072476D">
            <w:pPr>
              <w:spacing w:before="0" w:after="0"/>
              <w:jc w:val="center"/>
            </w:pPr>
            <w:r>
              <w:rPr>
                <w:rFonts w:cs="Calibri"/>
                <w:color w:val="000000"/>
                <w:sz w:val="18"/>
                <w:szCs w:val="18"/>
              </w:rPr>
              <w:t>A</w:t>
            </w:r>
          </w:p>
        </w:tc>
      </w:tr>
      <w:tr w:rsidR="0072476D" w:rsidRPr="00A41DB7" w14:paraId="122CE964" w14:textId="5F483CDA" w:rsidTr="009A3B81">
        <w:trPr>
          <w:trHeight w:val="300"/>
        </w:trPr>
        <w:tc>
          <w:tcPr>
            <w:tcW w:w="919" w:type="pct"/>
            <w:tcBorders>
              <w:top w:val="nil"/>
              <w:left w:val="nil"/>
              <w:bottom w:val="nil"/>
              <w:right w:val="nil"/>
            </w:tcBorders>
            <w:shd w:val="clear" w:color="auto" w:fill="auto"/>
            <w:noWrap/>
            <w:vAlign w:val="bottom"/>
          </w:tcPr>
          <w:p w14:paraId="648AC71B" w14:textId="6F442B2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B053FB5" w14:textId="253805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15:12:00</w:t>
            </w:r>
          </w:p>
        </w:tc>
        <w:tc>
          <w:tcPr>
            <w:tcW w:w="1137" w:type="pct"/>
            <w:tcBorders>
              <w:top w:val="nil"/>
              <w:left w:val="nil"/>
              <w:bottom w:val="nil"/>
              <w:right w:val="nil"/>
            </w:tcBorders>
            <w:shd w:val="clear" w:color="auto" w:fill="auto"/>
            <w:noWrap/>
            <w:vAlign w:val="bottom"/>
          </w:tcPr>
          <w:p w14:paraId="5369E7FB" w14:textId="7128AE8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598537</w:t>
            </w:r>
          </w:p>
        </w:tc>
        <w:tc>
          <w:tcPr>
            <w:tcW w:w="1121" w:type="pct"/>
            <w:tcBorders>
              <w:top w:val="nil"/>
              <w:left w:val="nil"/>
              <w:bottom w:val="nil"/>
              <w:right w:val="nil"/>
            </w:tcBorders>
            <w:shd w:val="clear" w:color="auto" w:fill="auto"/>
            <w:noWrap/>
            <w:vAlign w:val="bottom"/>
          </w:tcPr>
          <w:p w14:paraId="20F5713C" w14:textId="40BD5D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7409654</w:t>
            </w:r>
          </w:p>
        </w:tc>
        <w:tc>
          <w:tcPr>
            <w:tcW w:w="524" w:type="pct"/>
            <w:tcBorders>
              <w:top w:val="nil"/>
              <w:left w:val="nil"/>
              <w:bottom w:val="nil"/>
              <w:right w:val="nil"/>
            </w:tcBorders>
            <w:shd w:val="clear" w:color="auto" w:fill="auto"/>
            <w:noWrap/>
            <w:vAlign w:val="center"/>
          </w:tcPr>
          <w:p w14:paraId="0305D79A" w14:textId="3BC9D72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A-50</w:t>
            </w:r>
          </w:p>
        </w:tc>
        <w:tc>
          <w:tcPr>
            <w:tcW w:w="524" w:type="pct"/>
            <w:tcBorders>
              <w:top w:val="nil"/>
              <w:left w:val="nil"/>
              <w:bottom w:val="nil"/>
              <w:right w:val="nil"/>
            </w:tcBorders>
            <w:shd w:val="clear" w:color="auto" w:fill="auto"/>
            <w:vAlign w:val="center"/>
          </w:tcPr>
          <w:p w14:paraId="71535AB3" w14:textId="495066AF" w:rsidR="0072476D" w:rsidRPr="005A26BC" w:rsidRDefault="0072476D" w:rsidP="0072476D">
            <w:pPr>
              <w:spacing w:before="0" w:after="0"/>
              <w:jc w:val="center"/>
            </w:pPr>
            <w:r>
              <w:rPr>
                <w:rFonts w:cs="Calibri"/>
                <w:color w:val="000000"/>
                <w:sz w:val="18"/>
                <w:szCs w:val="18"/>
              </w:rPr>
              <w:t>A</w:t>
            </w:r>
          </w:p>
        </w:tc>
      </w:tr>
      <w:tr w:rsidR="0072476D" w:rsidRPr="00A41DB7" w14:paraId="45B4F970" w14:textId="25CB6743" w:rsidTr="009A3B81">
        <w:trPr>
          <w:trHeight w:val="300"/>
        </w:trPr>
        <w:tc>
          <w:tcPr>
            <w:tcW w:w="919" w:type="pct"/>
            <w:tcBorders>
              <w:top w:val="nil"/>
              <w:left w:val="nil"/>
              <w:bottom w:val="nil"/>
              <w:right w:val="nil"/>
            </w:tcBorders>
            <w:shd w:val="clear" w:color="auto" w:fill="auto"/>
            <w:noWrap/>
            <w:vAlign w:val="bottom"/>
          </w:tcPr>
          <w:p w14:paraId="60026EE1" w14:textId="2C802E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8649E81" w14:textId="4C775B3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13:43:00</w:t>
            </w:r>
          </w:p>
        </w:tc>
        <w:tc>
          <w:tcPr>
            <w:tcW w:w="1137" w:type="pct"/>
            <w:tcBorders>
              <w:top w:val="nil"/>
              <w:left w:val="nil"/>
              <w:bottom w:val="nil"/>
              <w:right w:val="nil"/>
            </w:tcBorders>
            <w:shd w:val="clear" w:color="auto" w:fill="auto"/>
            <w:noWrap/>
            <w:vAlign w:val="bottom"/>
          </w:tcPr>
          <w:p w14:paraId="2721A2DE" w14:textId="19F25C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598484</w:t>
            </w:r>
          </w:p>
        </w:tc>
        <w:tc>
          <w:tcPr>
            <w:tcW w:w="1121" w:type="pct"/>
            <w:tcBorders>
              <w:top w:val="nil"/>
              <w:left w:val="nil"/>
              <w:bottom w:val="nil"/>
              <w:right w:val="nil"/>
            </w:tcBorders>
            <w:shd w:val="clear" w:color="auto" w:fill="auto"/>
            <w:noWrap/>
            <w:vAlign w:val="bottom"/>
          </w:tcPr>
          <w:p w14:paraId="5071D69F" w14:textId="01D3F52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7409648</w:t>
            </w:r>
          </w:p>
        </w:tc>
        <w:tc>
          <w:tcPr>
            <w:tcW w:w="524" w:type="pct"/>
            <w:tcBorders>
              <w:top w:val="nil"/>
              <w:left w:val="nil"/>
              <w:bottom w:val="nil"/>
              <w:right w:val="nil"/>
            </w:tcBorders>
            <w:shd w:val="clear" w:color="auto" w:fill="auto"/>
            <w:noWrap/>
            <w:vAlign w:val="center"/>
          </w:tcPr>
          <w:p w14:paraId="3A435F8A" w14:textId="3B7040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A-51</w:t>
            </w:r>
          </w:p>
        </w:tc>
        <w:tc>
          <w:tcPr>
            <w:tcW w:w="524" w:type="pct"/>
            <w:tcBorders>
              <w:top w:val="nil"/>
              <w:left w:val="nil"/>
              <w:bottom w:val="nil"/>
              <w:right w:val="nil"/>
            </w:tcBorders>
            <w:shd w:val="clear" w:color="auto" w:fill="auto"/>
            <w:vAlign w:val="center"/>
          </w:tcPr>
          <w:p w14:paraId="07452DEA" w14:textId="5C792A3C" w:rsidR="0072476D" w:rsidRPr="005A26BC" w:rsidRDefault="0072476D" w:rsidP="0072476D">
            <w:pPr>
              <w:spacing w:before="0" w:after="0"/>
              <w:jc w:val="center"/>
            </w:pPr>
            <w:r>
              <w:rPr>
                <w:rFonts w:cs="Calibri"/>
                <w:color w:val="000000"/>
                <w:sz w:val="18"/>
                <w:szCs w:val="18"/>
              </w:rPr>
              <w:t>A</w:t>
            </w:r>
          </w:p>
        </w:tc>
      </w:tr>
      <w:tr w:rsidR="0072476D" w:rsidRPr="00A41DB7" w14:paraId="0E5D9A34" w14:textId="03FF22CF" w:rsidTr="009A3B81">
        <w:trPr>
          <w:trHeight w:val="300"/>
        </w:trPr>
        <w:tc>
          <w:tcPr>
            <w:tcW w:w="919" w:type="pct"/>
            <w:tcBorders>
              <w:top w:val="nil"/>
              <w:left w:val="nil"/>
              <w:bottom w:val="nil"/>
              <w:right w:val="nil"/>
            </w:tcBorders>
            <w:shd w:val="clear" w:color="auto" w:fill="auto"/>
            <w:noWrap/>
            <w:vAlign w:val="bottom"/>
          </w:tcPr>
          <w:p w14:paraId="4AD22264" w14:textId="2F561C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A7E34F6" w14:textId="159DEE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13:39:00</w:t>
            </w:r>
          </w:p>
        </w:tc>
        <w:tc>
          <w:tcPr>
            <w:tcW w:w="1137" w:type="pct"/>
            <w:tcBorders>
              <w:top w:val="nil"/>
              <w:left w:val="nil"/>
              <w:bottom w:val="nil"/>
              <w:right w:val="nil"/>
            </w:tcBorders>
            <w:shd w:val="clear" w:color="auto" w:fill="auto"/>
            <w:noWrap/>
            <w:vAlign w:val="bottom"/>
          </w:tcPr>
          <w:p w14:paraId="56C2AB04" w14:textId="66CCCE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598475</w:t>
            </w:r>
          </w:p>
        </w:tc>
        <w:tc>
          <w:tcPr>
            <w:tcW w:w="1121" w:type="pct"/>
            <w:tcBorders>
              <w:top w:val="nil"/>
              <w:left w:val="nil"/>
              <w:bottom w:val="nil"/>
              <w:right w:val="nil"/>
            </w:tcBorders>
            <w:shd w:val="clear" w:color="auto" w:fill="auto"/>
            <w:noWrap/>
            <w:vAlign w:val="bottom"/>
          </w:tcPr>
          <w:p w14:paraId="052796CB" w14:textId="5A0D8C8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7409649</w:t>
            </w:r>
          </w:p>
        </w:tc>
        <w:tc>
          <w:tcPr>
            <w:tcW w:w="524" w:type="pct"/>
            <w:tcBorders>
              <w:top w:val="nil"/>
              <w:left w:val="nil"/>
              <w:bottom w:val="nil"/>
              <w:right w:val="nil"/>
            </w:tcBorders>
            <w:shd w:val="clear" w:color="auto" w:fill="auto"/>
            <w:noWrap/>
            <w:vAlign w:val="center"/>
          </w:tcPr>
          <w:p w14:paraId="5AD09128" w14:textId="54D3FE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A-52</w:t>
            </w:r>
          </w:p>
        </w:tc>
        <w:tc>
          <w:tcPr>
            <w:tcW w:w="524" w:type="pct"/>
            <w:tcBorders>
              <w:top w:val="nil"/>
              <w:left w:val="nil"/>
              <w:bottom w:val="nil"/>
              <w:right w:val="nil"/>
            </w:tcBorders>
            <w:shd w:val="clear" w:color="auto" w:fill="auto"/>
            <w:vAlign w:val="center"/>
          </w:tcPr>
          <w:p w14:paraId="6DE70689" w14:textId="63DCA1E2" w:rsidR="0072476D" w:rsidRPr="005A26BC" w:rsidRDefault="0072476D" w:rsidP="0072476D">
            <w:pPr>
              <w:spacing w:before="0" w:after="0"/>
              <w:jc w:val="center"/>
            </w:pPr>
            <w:r>
              <w:rPr>
                <w:rFonts w:cs="Calibri"/>
                <w:color w:val="000000"/>
                <w:sz w:val="18"/>
                <w:szCs w:val="18"/>
              </w:rPr>
              <w:t>A</w:t>
            </w:r>
          </w:p>
        </w:tc>
      </w:tr>
      <w:tr w:rsidR="0072476D" w:rsidRPr="00A41DB7" w14:paraId="3635E977" w14:textId="52F29D78" w:rsidTr="009A3B81">
        <w:trPr>
          <w:trHeight w:val="300"/>
        </w:trPr>
        <w:tc>
          <w:tcPr>
            <w:tcW w:w="919" w:type="pct"/>
            <w:tcBorders>
              <w:top w:val="nil"/>
              <w:left w:val="nil"/>
              <w:bottom w:val="nil"/>
              <w:right w:val="nil"/>
            </w:tcBorders>
            <w:shd w:val="clear" w:color="auto" w:fill="auto"/>
            <w:noWrap/>
            <w:vAlign w:val="bottom"/>
          </w:tcPr>
          <w:p w14:paraId="37F17B3B" w14:textId="223B3FC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46116511" w14:textId="560BA0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13:10:00</w:t>
            </w:r>
          </w:p>
        </w:tc>
        <w:tc>
          <w:tcPr>
            <w:tcW w:w="1137" w:type="pct"/>
            <w:tcBorders>
              <w:top w:val="nil"/>
              <w:left w:val="nil"/>
              <w:bottom w:val="nil"/>
              <w:right w:val="nil"/>
            </w:tcBorders>
            <w:shd w:val="clear" w:color="auto" w:fill="auto"/>
            <w:noWrap/>
            <w:vAlign w:val="bottom"/>
          </w:tcPr>
          <w:p w14:paraId="245F26D4" w14:textId="1718053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598410</w:t>
            </w:r>
          </w:p>
        </w:tc>
        <w:tc>
          <w:tcPr>
            <w:tcW w:w="1121" w:type="pct"/>
            <w:tcBorders>
              <w:top w:val="nil"/>
              <w:left w:val="nil"/>
              <w:bottom w:val="nil"/>
              <w:right w:val="nil"/>
            </w:tcBorders>
            <w:shd w:val="clear" w:color="auto" w:fill="auto"/>
            <w:noWrap/>
            <w:vAlign w:val="bottom"/>
          </w:tcPr>
          <w:p w14:paraId="71614AD6" w14:textId="0F8DF9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7409656</w:t>
            </w:r>
          </w:p>
        </w:tc>
        <w:tc>
          <w:tcPr>
            <w:tcW w:w="524" w:type="pct"/>
            <w:tcBorders>
              <w:top w:val="nil"/>
              <w:left w:val="nil"/>
              <w:bottom w:val="nil"/>
              <w:right w:val="nil"/>
            </w:tcBorders>
            <w:shd w:val="clear" w:color="auto" w:fill="auto"/>
            <w:noWrap/>
            <w:vAlign w:val="center"/>
          </w:tcPr>
          <w:p w14:paraId="3C80D9F2" w14:textId="54B17A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A-53</w:t>
            </w:r>
          </w:p>
        </w:tc>
        <w:tc>
          <w:tcPr>
            <w:tcW w:w="524" w:type="pct"/>
            <w:tcBorders>
              <w:top w:val="nil"/>
              <w:left w:val="nil"/>
              <w:bottom w:val="nil"/>
              <w:right w:val="nil"/>
            </w:tcBorders>
            <w:shd w:val="clear" w:color="auto" w:fill="auto"/>
            <w:vAlign w:val="center"/>
          </w:tcPr>
          <w:p w14:paraId="408FED6B" w14:textId="37C6D98D" w:rsidR="0072476D" w:rsidRPr="005A26BC" w:rsidRDefault="0072476D" w:rsidP="0072476D">
            <w:pPr>
              <w:spacing w:before="0" w:after="0"/>
              <w:jc w:val="center"/>
            </w:pPr>
            <w:r>
              <w:rPr>
                <w:rFonts w:cs="Calibri"/>
                <w:color w:val="000000"/>
                <w:sz w:val="18"/>
                <w:szCs w:val="18"/>
              </w:rPr>
              <w:t>A</w:t>
            </w:r>
          </w:p>
        </w:tc>
      </w:tr>
      <w:tr w:rsidR="0072476D" w:rsidRPr="00A41DB7" w14:paraId="188C79F1" w14:textId="6C940021" w:rsidTr="009A3B81">
        <w:trPr>
          <w:trHeight w:val="300"/>
        </w:trPr>
        <w:tc>
          <w:tcPr>
            <w:tcW w:w="919" w:type="pct"/>
            <w:tcBorders>
              <w:top w:val="nil"/>
              <w:left w:val="nil"/>
              <w:bottom w:val="nil"/>
              <w:right w:val="nil"/>
            </w:tcBorders>
            <w:shd w:val="clear" w:color="auto" w:fill="auto"/>
            <w:noWrap/>
            <w:vAlign w:val="bottom"/>
          </w:tcPr>
          <w:p w14:paraId="4D4A37D2" w14:textId="6294DA2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34C58F8" w14:textId="0382D6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13:02:00</w:t>
            </w:r>
          </w:p>
        </w:tc>
        <w:tc>
          <w:tcPr>
            <w:tcW w:w="1137" w:type="pct"/>
            <w:tcBorders>
              <w:top w:val="nil"/>
              <w:left w:val="nil"/>
              <w:bottom w:val="nil"/>
              <w:right w:val="nil"/>
            </w:tcBorders>
            <w:shd w:val="clear" w:color="auto" w:fill="auto"/>
            <w:noWrap/>
            <w:vAlign w:val="bottom"/>
          </w:tcPr>
          <w:p w14:paraId="12FDE83B" w14:textId="4D5990A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598415</w:t>
            </w:r>
          </w:p>
        </w:tc>
        <w:tc>
          <w:tcPr>
            <w:tcW w:w="1121" w:type="pct"/>
            <w:tcBorders>
              <w:top w:val="nil"/>
              <w:left w:val="nil"/>
              <w:bottom w:val="nil"/>
              <w:right w:val="nil"/>
            </w:tcBorders>
            <w:shd w:val="clear" w:color="auto" w:fill="auto"/>
            <w:noWrap/>
            <w:vAlign w:val="bottom"/>
          </w:tcPr>
          <w:p w14:paraId="31C2D383" w14:textId="0010174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7409643</w:t>
            </w:r>
          </w:p>
        </w:tc>
        <w:tc>
          <w:tcPr>
            <w:tcW w:w="524" w:type="pct"/>
            <w:tcBorders>
              <w:top w:val="nil"/>
              <w:left w:val="nil"/>
              <w:bottom w:val="nil"/>
              <w:right w:val="nil"/>
            </w:tcBorders>
            <w:shd w:val="clear" w:color="auto" w:fill="auto"/>
            <w:noWrap/>
            <w:vAlign w:val="center"/>
          </w:tcPr>
          <w:p w14:paraId="1A390549" w14:textId="045A2E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A-54</w:t>
            </w:r>
          </w:p>
        </w:tc>
        <w:tc>
          <w:tcPr>
            <w:tcW w:w="524" w:type="pct"/>
            <w:tcBorders>
              <w:top w:val="nil"/>
              <w:left w:val="nil"/>
              <w:bottom w:val="nil"/>
              <w:right w:val="nil"/>
            </w:tcBorders>
            <w:shd w:val="clear" w:color="auto" w:fill="auto"/>
            <w:vAlign w:val="center"/>
          </w:tcPr>
          <w:p w14:paraId="04D5DF2A" w14:textId="12B99C31" w:rsidR="0072476D" w:rsidRPr="005A26BC" w:rsidRDefault="0072476D" w:rsidP="0072476D">
            <w:pPr>
              <w:spacing w:before="0" w:after="0"/>
              <w:jc w:val="center"/>
            </w:pPr>
            <w:r>
              <w:rPr>
                <w:rFonts w:cs="Calibri"/>
                <w:color w:val="000000"/>
                <w:sz w:val="18"/>
                <w:szCs w:val="18"/>
              </w:rPr>
              <w:t>A</w:t>
            </w:r>
          </w:p>
        </w:tc>
      </w:tr>
      <w:tr w:rsidR="0072476D" w:rsidRPr="00A41DB7" w14:paraId="6BE0A7B6" w14:textId="1BDEF466" w:rsidTr="009A3B81">
        <w:trPr>
          <w:trHeight w:val="300"/>
        </w:trPr>
        <w:tc>
          <w:tcPr>
            <w:tcW w:w="919" w:type="pct"/>
            <w:tcBorders>
              <w:top w:val="nil"/>
              <w:left w:val="nil"/>
              <w:bottom w:val="nil"/>
              <w:right w:val="nil"/>
            </w:tcBorders>
            <w:shd w:val="clear" w:color="auto" w:fill="auto"/>
            <w:noWrap/>
            <w:vAlign w:val="bottom"/>
          </w:tcPr>
          <w:p w14:paraId="602EE3C5" w14:textId="75A9BC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1E4F8E0" w14:textId="0BAA3F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12:44:00</w:t>
            </w:r>
          </w:p>
        </w:tc>
        <w:tc>
          <w:tcPr>
            <w:tcW w:w="1137" w:type="pct"/>
            <w:tcBorders>
              <w:top w:val="nil"/>
              <w:left w:val="nil"/>
              <w:bottom w:val="nil"/>
              <w:right w:val="nil"/>
            </w:tcBorders>
            <w:shd w:val="clear" w:color="auto" w:fill="auto"/>
            <w:noWrap/>
            <w:vAlign w:val="bottom"/>
          </w:tcPr>
          <w:p w14:paraId="482C69F7" w14:textId="1D5D2FD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598384</w:t>
            </w:r>
          </w:p>
        </w:tc>
        <w:tc>
          <w:tcPr>
            <w:tcW w:w="1121" w:type="pct"/>
            <w:tcBorders>
              <w:top w:val="nil"/>
              <w:left w:val="nil"/>
              <w:bottom w:val="nil"/>
              <w:right w:val="nil"/>
            </w:tcBorders>
            <w:shd w:val="clear" w:color="auto" w:fill="auto"/>
            <w:noWrap/>
            <w:vAlign w:val="bottom"/>
          </w:tcPr>
          <w:p w14:paraId="6AE9F23C" w14:textId="1B00818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7409580</w:t>
            </w:r>
          </w:p>
        </w:tc>
        <w:tc>
          <w:tcPr>
            <w:tcW w:w="524" w:type="pct"/>
            <w:tcBorders>
              <w:top w:val="nil"/>
              <w:left w:val="nil"/>
              <w:bottom w:val="nil"/>
              <w:right w:val="nil"/>
            </w:tcBorders>
            <w:shd w:val="clear" w:color="auto" w:fill="auto"/>
            <w:noWrap/>
            <w:vAlign w:val="center"/>
          </w:tcPr>
          <w:p w14:paraId="2BFEDFE9" w14:textId="7D75E3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A-55</w:t>
            </w:r>
          </w:p>
        </w:tc>
        <w:tc>
          <w:tcPr>
            <w:tcW w:w="524" w:type="pct"/>
            <w:tcBorders>
              <w:top w:val="nil"/>
              <w:left w:val="nil"/>
              <w:bottom w:val="nil"/>
              <w:right w:val="nil"/>
            </w:tcBorders>
            <w:shd w:val="clear" w:color="auto" w:fill="auto"/>
            <w:vAlign w:val="center"/>
          </w:tcPr>
          <w:p w14:paraId="5352B1FD" w14:textId="2EAB1559" w:rsidR="0072476D" w:rsidRPr="005A26BC" w:rsidRDefault="0072476D" w:rsidP="0072476D">
            <w:pPr>
              <w:spacing w:before="0" w:after="0"/>
              <w:jc w:val="center"/>
            </w:pPr>
            <w:r>
              <w:rPr>
                <w:rFonts w:cs="Calibri"/>
                <w:color w:val="000000"/>
                <w:sz w:val="18"/>
                <w:szCs w:val="18"/>
              </w:rPr>
              <w:t>A</w:t>
            </w:r>
          </w:p>
        </w:tc>
      </w:tr>
      <w:tr w:rsidR="0072476D" w:rsidRPr="00A41DB7" w14:paraId="7D2AB09A" w14:textId="268314F2" w:rsidTr="009A3B81">
        <w:trPr>
          <w:trHeight w:val="300"/>
        </w:trPr>
        <w:tc>
          <w:tcPr>
            <w:tcW w:w="919" w:type="pct"/>
            <w:tcBorders>
              <w:top w:val="nil"/>
              <w:left w:val="nil"/>
              <w:bottom w:val="nil"/>
              <w:right w:val="nil"/>
            </w:tcBorders>
            <w:shd w:val="clear" w:color="auto" w:fill="auto"/>
            <w:noWrap/>
            <w:vAlign w:val="bottom"/>
          </w:tcPr>
          <w:p w14:paraId="248EE88E" w14:textId="745EBA1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97C57BF" w14:textId="7115FE7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13:00:00</w:t>
            </w:r>
          </w:p>
        </w:tc>
        <w:tc>
          <w:tcPr>
            <w:tcW w:w="1137" w:type="pct"/>
            <w:tcBorders>
              <w:top w:val="nil"/>
              <w:left w:val="nil"/>
              <w:bottom w:val="nil"/>
              <w:right w:val="nil"/>
            </w:tcBorders>
            <w:shd w:val="clear" w:color="auto" w:fill="auto"/>
            <w:noWrap/>
            <w:vAlign w:val="bottom"/>
          </w:tcPr>
          <w:p w14:paraId="523EEACA" w14:textId="73D0DE3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598356</w:t>
            </w:r>
          </w:p>
        </w:tc>
        <w:tc>
          <w:tcPr>
            <w:tcW w:w="1121" w:type="pct"/>
            <w:tcBorders>
              <w:top w:val="nil"/>
              <w:left w:val="nil"/>
              <w:bottom w:val="nil"/>
              <w:right w:val="nil"/>
            </w:tcBorders>
            <w:shd w:val="clear" w:color="auto" w:fill="auto"/>
            <w:noWrap/>
            <w:vAlign w:val="bottom"/>
          </w:tcPr>
          <w:p w14:paraId="52C22E42" w14:textId="2EEAF2D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7409600</w:t>
            </w:r>
          </w:p>
        </w:tc>
        <w:tc>
          <w:tcPr>
            <w:tcW w:w="524" w:type="pct"/>
            <w:tcBorders>
              <w:top w:val="nil"/>
              <w:left w:val="nil"/>
              <w:bottom w:val="nil"/>
              <w:right w:val="nil"/>
            </w:tcBorders>
            <w:shd w:val="clear" w:color="auto" w:fill="auto"/>
            <w:noWrap/>
            <w:vAlign w:val="center"/>
          </w:tcPr>
          <w:p w14:paraId="7E7582DF" w14:textId="06725DB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A-56</w:t>
            </w:r>
          </w:p>
        </w:tc>
        <w:tc>
          <w:tcPr>
            <w:tcW w:w="524" w:type="pct"/>
            <w:tcBorders>
              <w:top w:val="nil"/>
              <w:left w:val="nil"/>
              <w:bottom w:val="nil"/>
              <w:right w:val="nil"/>
            </w:tcBorders>
            <w:shd w:val="clear" w:color="auto" w:fill="auto"/>
            <w:vAlign w:val="center"/>
          </w:tcPr>
          <w:p w14:paraId="0DC7602F" w14:textId="6C8155B8" w:rsidR="0072476D" w:rsidRPr="005A26BC" w:rsidRDefault="0072476D" w:rsidP="0072476D">
            <w:pPr>
              <w:spacing w:before="0" w:after="0"/>
              <w:jc w:val="center"/>
            </w:pPr>
            <w:r>
              <w:rPr>
                <w:rFonts w:cs="Calibri"/>
                <w:color w:val="000000"/>
                <w:sz w:val="18"/>
                <w:szCs w:val="18"/>
              </w:rPr>
              <w:t>A</w:t>
            </w:r>
          </w:p>
        </w:tc>
      </w:tr>
      <w:tr w:rsidR="0072476D" w:rsidRPr="00A41DB7" w14:paraId="18260C5F" w14:textId="34C19D81" w:rsidTr="009A3B81">
        <w:trPr>
          <w:trHeight w:val="300"/>
        </w:trPr>
        <w:tc>
          <w:tcPr>
            <w:tcW w:w="919" w:type="pct"/>
            <w:tcBorders>
              <w:top w:val="nil"/>
              <w:left w:val="nil"/>
              <w:bottom w:val="nil"/>
              <w:right w:val="nil"/>
            </w:tcBorders>
            <w:shd w:val="clear" w:color="auto" w:fill="auto"/>
            <w:noWrap/>
            <w:vAlign w:val="bottom"/>
          </w:tcPr>
          <w:p w14:paraId="69C5ED11" w14:textId="38C26EC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69249F62" w14:textId="16218B2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D035642" w14:textId="1FE471D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598342</w:t>
            </w:r>
          </w:p>
        </w:tc>
        <w:tc>
          <w:tcPr>
            <w:tcW w:w="1121" w:type="pct"/>
            <w:tcBorders>
              <w:top w:val="nil"/>
              <w:left w:val="nil"/>
              <w:bottom w:val="nil"/>
              <w:right w:val="nil"/>
            </w:tcBorders>
            <w:shd w:val="clear" w:color="auto" w:fill="auto"/>
            <w:noWrap/>
            <w:vAlign w:val="bottom"/>
          </w:tcPr>
          <w:p w14:paraId="4410EBC8" w14:textId="19EF5B8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7409609</w:t>
            </w:r>
          </w:p>
        </w:tc>
        <w:tc>
          <w:tcPr>
            <w:tcW w:w="524" w:type="pct"/>
            <w:tcBorders>
              <w:top w:val="nil"/>
              <w:left w:val="nil"/>
              <w:bottom w:val="nil"/>
              <w:right w:val="nil"/>
            </w:tcBorders>
            <w:shd w:val="clear" w:color="auto" w:fill="auto"/>
            <w:noWrap/>
            <w:vAlign w:val="center"/>
          </w:tcPr>
          <w:p w14:paraId="58322E46" w14:textId="0E974C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A-57</w:t>
            </w:r>
          </w:p>
        </w:tc>
        <w:tc>
          <w:tcPr>
            <w:tcW w:w="524" w:type="pct"/>
            <w:tcBorders>
              <w:top w:val="nil"/>
              <w:left w:val="nil"/>
              <w:bottom w:val="nil"/>
              <w:right w:val="nil"/>
            </w:tcBorders>
            <w:shd w:val="clear" w:color="auto" w:fill="auto"/>
            <w:vAlign w:val="center"/>
          </w:tcPr>
          <w:p w14:paraId="02C41AB6" w14:textId="5D6CC008" w:rsidR="0072476D" w:rsidRPr="005A26BC" w:rsidRDefault="0072476D" w:rsidP="0072476D">
            <w:pPr>
              <w:spacing w:before="0" w:after="0"/>
              <w:jc w:val="center"/>
            </w:pPr>
            <w:r>
              <w:rPr>
                <w:rFonts w:cs="Calibri"/>
                <w:color w:val="000000"/>
                <w:sz w:val="18"/>
                <w:szCs w:val="18"/>
              </w:rPr>
              <w:t>A</w:t>
            </w:r>
          </w:p>
        </w:tc>
      </w:tr>
      <w:tr w:rsidR="0072476D" w:rsidRPr="00A41DB7" w14:paraId="0E326222" w14:textId="3841581D" w:rsidTr="009A3B81">
        <w:trPr>
          <w:trHeight w:val="300"/>
        </w:trPr>
        <w:tc>
          <w:tcPr>
            <w:tcW w:w="919" w:type="pct"/>
            <w:tcBorders>
              <w:top w:val="nil"/>
              <w:left w:val="nil"/>
              <w:bottom w:val="nil"/>
              <w:right w:val="nil"/>
            </w:tcBorders>
            <w:shd w:val="clear" w:color="auto" w:fill="auto"/>
            <w:noWrap/>
            <w:vAlign w:val="bottom"/>
          </w:tcPr>
          <w:p w14:paraId="06B5634B" w14:textId="300FD5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7AEF25C" w14:textId="6A7EDDE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0D94A385" w14:textId="2014B70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598904</w:t>
            </w:r>
          </w:p>
        </w:tc>
        <w:tc>
          <w:tcPr>
            <w:tcW w:w="1121" w:type="pct"/>
            <w:tcBorders>
              <w:top w:val="nil"/>
              <w:left w:val="nil"/>
              <w:bottom w:val="nil"/>
              <w:right w:val="nil"/>
            </w:tcBorders>
            <w:shd w:val="clear" w:color="auto" w:fill="auto"/>
            <w:noWrap/>
            <w:vAlign w:val="bottom"/>
          </w:tcPr>
          <w:p w14:paraId="1A51CE9B" w14:textId="55BF1B0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7409801</w:t>
            </w:r>
          </w:p>
        </w:tc>
        <w:tc>
          <w:tcPr>
            <w:tcW w:w="524" w:type="pct"/>
            <w:tcBorders>
              <w:top w:val="nil"/>
              <w:left w:val="nil"/>
              <w:bottom w:val="nil"/>
              <w:right w:val="nil"/>
            </w:tcBorders>
            <w:shd w:val="clear" w:color="auto" w:fill="auto"/>
            <w:noWrap/>
            <w:vAlign w:val="center"/>
          </w:tcPr>
          <w:p w14:paraId="4F6FC701" w14:textId="1F7DBDC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A-58</w:t>
            </w:r>
          </w:p>
        </w:tc>
        <w:tc>
          <w:tcPr>
            <w:tcW w:w="524" w:type="pct"/>
            <w:tcBorders>
              <w:top w:val="nil"/>
              <w:left w:val="nil"/>
              <w:bottom w:val="nil"/>
              <w:right w:val="nil"/>
            </w:tcBorders>
            <w:shd w:val="clear" w:color="auto" w:fill="auto"/>
            <w:vAlign w:val="center"/>
          </w:tcPr>
          <w:p w14:paraId="3DDE1985" w14:textId="35E759E2" w:rsidR="0072476D" w:rsidRPr="005A26BC" w:rsidRDefault="0072476D" w:rsidP="0072476D">
            <w:pPr>
              <w:spacing w:before="0" w:after="0"/>
              <w:jc w:val="center"/>
            </w:pPr>
            <w:r>
              <w:rPr>
                <w:rFonts w:cs="Calibri"/>
                <w:color w:val="000000"/>
                <w:sz w:val="18"/>
                <w:szCs w:val="18"/>
              </w:rPr>
              <w:t>A</w:t>
            </w:r>
          </w:p>
        </w:tc>
      </w:tr>
      <w:tr w:rsidR="0072476D" w:rsidRPr="00A41DB7" w14:paraId="0CA84F97" w14:textId="0C85CAA7" w:rsidTr="009A3B81">
        <w:trPr>
          <w:trHeight w:val="300"/>
        </w:trPr>
        <w:tc>
          <w:tcPr>
            <w:tcW w:w="919" w:type="pct"/>
            <w:tcBorders>
              <w:top w:val="nil"/>
              <w:left w:val="nil"/>
              <w:bottom w:val="nil"/>
              <w:right w:val="nil"/>
            </w:tcBorders>
            <w:shd w:val="clear" w:color="auto" w:fill="auto"/>
            <w:noWrap/>
            <w:vAlign w:val="bottom"/>
          </w:tcPr>
          <w:p w14:paraId="3DEB73FD" w14:textId="077008F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CCD8F40" w14:textId="7014F21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44FD31AA" w14:textId="6E97B6E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597878</w:t>
            </w:r>
          </w:p>
        </w:tc>
        <w:tc>
          <w:tcPr>
            <w:tcW w:w="1121" w:type="pct"/>
            <w:tcBorders>
              <w:top w:val="nil"/>
              <w:left w:val="nil"/>
              <w:bottom w:val="nil"/>
              <w:right w:val="nil"/>
            </w:tcBorders>
            <w:shd w:val="clear" w:color="auto" w:fill="auto"/>
            <w:noWrap/>
            <w:vAlign w:val="bottom"/>
          </w:tcPr>
          <w:p w14:paraId="40670F10" w14:textId="4D50298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7409704</w:t>
            </w:r>
          </w:p>
        </w:tc>
        <w:tc>
          <w:tcPr>
            <w:tcW w:w="524" w:type="pct"/>
            <w:tcBorders>
              <w:top w:val="nil"/>
              <w:left w:val="nil"/>
              <w:bottom w:val="nil"/>
              <w:right w:val="nil"/>
            </w:tcBorders>
            <w:shd w:val="clear" w:color="auto" w:fill="auto"/>
            <w:noWrap/>
            <w:vAlign w:val="center"/>
          </w:tcPr>
          <w:p w14:paraId="4CB9BD84" w14:textId="17573FF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A-59</w:t>
            </w:r>
          </w:p>
        </w:tc>
        <w:tc>
          <w:tcPr>
            <w:tcW w:w="524" w:type="pct"/>
            <w:tcBorders>
              <w:top w:val="nil"/>
              <w:left w:val="nil"/>
              <w:bottom w:val="nil"/>
              <w:right w:val="nil"/>
            </w:tcBorders>
            <w:shd w:val="clear" w:color="auto" w:fill="auto"/>
            <w:vAlign w:val="center"/>
          </w:tcPr>
          <w:p w14:paraId="03BC1927" w14:textId="093DF1F3" w:rsidR="0072476D" w:rsidRPr="005A26BC" w:rsidRDefault="0072476D" w:rsidP="0072476D">
            <w:pPr>
              <w:spacing w:before="0" w:after="0"/>
              <w:jc w:val="center"/>
            </w:pPr>
            <w:r>
              <w:rPr>
                <w:rFonts w:cs="Calibri"/>
                <w:color w:val="000000"/>
                <w:sz w:val="18"/>
                <w:szCs w:val="18"/>
              </w:rPr>
              <w:t>A</w:t>
            </w:r>
          </w:p>
        </w:tc>
      </w:tr>
      <w:tr w:rsidR="0072476D" w:rsidRPr="00A41DB7" w14:paraId="09AE4FF5" w14:textId="621D8E49" w:rsidTr="009A3B81">
        <w:trPr>
          <w:trHeight w:val="300"/>
        </w:trPr>
        <w:tc>
          <w:tcPr>
            <w:tcW w:w="919" w:type="pct"/>
            <w:tcBorders>
              <w:top w:val="nil"/>
              <w:left w:val="nil"/>
              <w:bottom w:val="nil"/>
              <w:right w:val="nil"/>
            </w:tcBorders>
            <w:shd w:val="clear" w:color="auto" w:fill="auto"/>
            <w:noWrap/>
            <w:vAlign w:val="bottom"/>
          </w:tcPr>
          <w:p w14:paraId="30021724" w14:textId="2877BD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B3E9E43" w14:textId="14AD1F7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11:58:00</w:t>
            </w:r>
          </w:p>
        </w:tc>
        <w:tc>
          <w:tcPr>
            <w:tcW w:w="1137" w:type="pct"/>
            <w:tcBorders>
              <w:top w:val="nil"/>
              <w:left w:val="nil"/>
              <w:bottom w:val="nil"/>
              <w:right w:val="nil"/>
            </w:tcBorders>
            <w:shd w:val="clear" w:color="auto" w:fill="auto"/>
            <w:noWrap/>
            <w:vAlign w:val="bottom"/>
          </w:tcPr>
          <w:p w14:paraId="0C4A568C" w14:textId="509C841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597320</w:t>
            </w:r>
          </w:p>
        </w:tc>
        <w:tc>
          <w:tcPr>
            <w:tcW w:w="1121" w:type="pct"/>
            <w:tcBorders>
              <w:top w:val="nil"/>
              <w:left w:val="nil"/>
              <w:bottom w:val="nil"/>
              <w:right w:val="nil"/>
            </w:tcBorders>
            <w:shd w:val="clear" w:color="auto" w:fill="auto"/>
            <w:noWrap/>
            <w:vAlign w:val="bottom"/>
          </w:tcPr>
          <w:p w14:paraId="1AE6E30C" w14:textId="1F83AC1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7409684</w:t>
            </w:r>
          </w:p>
        </w:tc>
        <w:tc>
          <w:tcPr>
            <w:tcW w:w="524" w:type="pct"/>
            <w:tcBorders>
              <w:top w:val="nil"/>
              <w:left w:val="nil"/>
              <w:bottom w:val="nil"/>
              <w:right w:val="nil"/>
            </w:tcBorders>
            <w:shd w:val="clear" w:color="auto" w:fill="auto"/>
            <w:noWrap/>
            <w:vAlign w:val="center"/>
          </w:tcPr>
          <w:p w14:paraId="26A100F4" w14:textId="196CAF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A-60</w:t>
            </w:r>
          </w:p>
        </w:tc>
        <w:tc>
          <w:tcPr>
            <w:tcW w:w="524" w:type="pct"/>
            <w:tcBorders>
              <w:top w:val="nil"/>
              <w:left w:val="nil"/>
              <w:bottom w:val="nil"/>
              <w:right w:val="nil"/>
            </w:tcBorders>
            <w:shd w:val="clear" w:color="auto" w:fill="auto"/>
            <w:vAlign w:val="center"/>
          </w:tcPr>
          <w:p w14:paraId="22E86B4D" w14:textId="79961C4A" w:rsidR="0072476D" w:rsidRPr="005A26BC" w:rsidRDefault="0072476D" w:rsidP="0072476D">
            <w:pPr>
              <w:spacing w:before="0" w:after="0"/>
              <w:jc w:val="center"/>
            </w:pPr>
            <w:r>
              <w:rPr>
                <w:rFonts w:cs="Calibri"/>
                <w:color w:val="000000"/>
                <w:sz w:val="18"/>
                <w:szCs w:val="18"/>
              </w:rPr>
              <w:t>A</w:t>
            </w:r>
          </w:p>
        </w:tc>
      </w:tr>
      <w:tr w:rsidR="0072476D" w:rsidRPr="00A41DB7" w14:paraId="7AE0F7C7" w14:textId="49692836" w:rsidTr="009A3B81">
        <w:trPr>
          <w:trHeight w:val="300"/>
        </w:trPr>
        <w:tc>
          <w:tcPr>
            <w:tcW w:w="919" w:type="pct"/>
            <w:tcBorders>
              <w:top w:val="nil"/>
              <w:left w:val="nil"/>
              <w:bottom w:val="nil"/>
              <w:right w:val="nil"/>
            </w:tcBorders>
            <w:shd w:val="clear" w:color="auto" w:fill="auto"/>
            <w:noWrap/>
            <w:vAlign w:val="bottom"/>
          </w:tcPr>
          <w:p w14:paraId="7F3E3022" w14:textId="0EC82B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FC98928" w14:textId="30419D1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419F804C" w14:textId="6034492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597596</w:t>
            </w:r>
          </w:p>
        </w:tc>
        <w:tc>
          <w:tcPr>
            <w:tcW w:w="1121" w:type="pct"/>
            <w:tcBorders>
              <w:top w:val="nil"/>
              <w:left w:val="nil"/>
              <w:bottom w:val="nil"/>
              <w:right w:val="nil"/>
            </w:tcBorders>
            <w:shd w:val="clear" w:color="auto" w:fill="auto"/>
            <w:noWrap/>
            <w:vAlign w:val="bottom"/>
          </w:tcPr>
          <w:p w14:paraId="1F09C95D" w14:textId="50E665A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7409930</w:t>
            </w:r>
          </w:p>
        </w:tc>
        <w:tc>
          <w:tcPr>
            <w:tcW w:w="524" w:type="pct"/>
            <w:tcBorders>
              <w:top w:val="nil"/>
              <w:left w:val="nil"/>
              <w:bottom w:val="nil"/>
              <w:right w:val="nil"/>
            </w:tcBorders>
            <w:shd w:val="clear" w:color="auto" w:fill="auto"/>
            <w:noWrap/>
            <w:vAlign w:val="center"/>
          </w:tcPr>
          <w:p w14:paraId="557EC1E3" w14:textId="31D6C2B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A-61</w:t>
            </w:r>
          </w:p>
        </w:tc>
        <w:tc>
          <w:tcPr>
            <w:tcW w:w="524" w:type="pct"/>
            <w:tcBorders>
              <w:top w:val="nil"/>
              <w:left w:val="nil"/>
              <w:bottom w:val="nil"/>
              <w:right w:val="nil"/>
            </w:tcBorders>
            <w:shd w:val="clear" w:color="auto" w:fill="auto"/>
            <w:vAlign w:val="center"/>
          </w:tcPr>
          <w:p w14:paraId="62388525" w14:textId="16F984EF" w:rsidR="0072476D" w:rsidRPr="005A26BC" w:rsidRDefault="0072476D" w:rsidP="0072476D">
            <w:pPr>
              <w:spacing w:before="0" w:after="0"/>
              <w:jc w:val="center"/>
            </w:pPr>
            <w:r>
              <w:rPr>
                <w:rFonts w:cs="Calibri"/>
                <w:color w:val="000000"/>
                <w:sz w:val="18"/>
                <w:szCs w:val="18"/>
              </w:rPr>
              <w:t>A</w:t>
            </w:r>
          </w:p>
        </w:tc>
      </w:tr>
      <w:tr w:rsidR="0072476D" w:rsidRPr="00A41DB7" w14:paraId="1D5282FA" w14:textId="2D58BB01" w:rsidTr="009A3B81">
        <w:trPr>
          <w:trHeight w:val="300"/>
        </w:trPr>
        <w:tc>
          <w:tcPr>
            <w:tcW w:w="919" w:type="pct"/>
            <w:tcBorders>
              <w:top w:val="nil"/>
              <w:left w:val="nil"/>
              <w:bottom w:val="nil"/>
              <w:right w:val="nil"/>
            </w:tcBorders>
            <w:shd w:val="clear" w:color="auto" w:fill="auto"/>
            <w:noWrap/>
            <w:vAlign w:val="bottom"/>
          </w:tcPr>
          <w:p w14:paraId="238E9717" w14:textId="7D6D88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0470255" w14:textId="6E0B785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2F313A77" w14:textId="4915215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597699</w:t>
            </w:r>
          </w:p>
        </w:tc>
        <w:tc>
          <w:tcPr>
            <w:tcW w:w="1121" w:type="pct"/>
            <w:tcBorders>
              <w:top w:val="nil"/>
              <w:left w:val="nil"/>
              <w:bottom w:val="nil"/>
              <w:right w:val="nil"/>
            </w:tcBorders>
            <w:shd w:val="clear" w:color="auto" w:fill="auto"/>
            <w:noWrap/>
            <w:vAlign w:val="bottom"/>
          </w:tcPr>
          <w:p w14:paraId="0E9CBAEE" w14:textId="4AACB7D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7409915</w:t>
            </w:r>
          </w:p>
        </w:tc>
        <w:tc>
          <w:tcPr>
            <w:tcW w:w="524" w:type="pct"/>
            <w:tcBorders>
              <w:top w:val="nil"/>
              <w:left w:val="nil"/>
              <w:bottom w:val="nil"/>
              <w:right w:val="nil"/>
            </w:tcBorders>
            <w:shd w:val="clear" w:color="auto" w:fill="auto"/>
            <w:noWrap/>
            <w:vAlign w:val="center"/>
          </w:tcPr>
          <w:p w14:paraId="2DBBEBD1" w14:textId="5F154D2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A-62</w:t>
            </w:r>
          </w:p>
        </w:tc>
        <w:tc>
          <w:tcPr>
            <w:tcW w:w="524" w:type="pct"/>
            <w:tcBorders>
              <w:top w:val="nil"/>
              <w:left w:val="nil"/>
              <w:bottom w:val="nil"/>
              <w:right w:val="nil"/>
            </w:tcBorders>
            <w:shd w:val="clear" w:color="auto" w:fill="auto"/>
            <w:vAlign w:val="center"/>
          </w:tcPr>
          <w:p w14:paraId="400AD1AE" w14:textId="4F3EBFA4" w:rsidR="0072476D" w:rsidRPr="005A26BC" w:rsidRDefault="0072476D" w:rsidP="0072476D">
            <w:pPr>
              <w:spacing w:before="0" w:after="0"/>
              <w:jc w:val="center"/>
            </w:pPr>
            <w:r>
              <w:rPr>
                <w:rFonts w:cs="Calibri"/>
                <w:color w:val="000000"/>
                <w:sz w:val="18"/>
                <w:szCs w:val="18"/>
              </w:rPr>
              <w:t>A</w:t>
            </w:r>
          </w:p>
        </w:tc>
      </w:tr>
      <w:tr w:rsidR="0072476D" w:rsidRPr="00A41DB7" w14:paraId="6AAC7DEA" w14:textId="7A1AE283" w:rsidTr="009A3B81">
        <w:trPr>
          <w:trHeight w:val="300"/>
        </w:trPr>
        <w:tc>
          <w:tcPr>
            <w:tcW w:w="919" w:type="pct"/>
            <w:tcBorders>
              <w:top w:val="nil"/>
              <w:left w:val="nil"/>
              <w:bottom w:val="nil"/>
              <w:right w:val="nil"/>
            </w:tcBorders>
            <w:shd w:val="clear" w:color="auto" w:fill="auto"/>
            <w:noWrap/>
            <w:vAlign w:val="bottom"/>
          </w:tcPr>
          <w:p w14:paraId="491D0E98" w14:textId="354ADFE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AC5BA80" w14:textId="147D6F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0E90C62D" w14:textId="2B35CF4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597716</w:t>
            </w:r>
          </w:p>
        </w:tc>
        <w:tc>
          <w:tcPr>
            <w:tcW w:w="1121" w:type="pct"/>
            <w:tcBorders>
              <w:top w:val="nil"/>
              <w:left w:val="nil"/>
              <w:bottom w:val="nil"/>
              <w:right w:val="nil"/>
            </w:tcBorders>
            <w:shd w:val="clear" w:color="auto" w:fill="auto"/>
            <w:noWrap/>
            <w:vAlign w:val="bottom"/>
          </w:tcPr>
          <w:p w14:paraId="630F619F" w14:textId="4A5CBFA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7409918</w:t>
            </w:r>
          </w:p>
        </w:tc>
        <w:tc>
          <w:tcPr>
            <w:tcW w:w="524" w:type="pct"/>
            <w:tcBorders>
              <w:top w:val="nil"/>
              <w:left w:val="nil"/>
              <w:bottom w:val="nil"/>
              <w:right w:val="nil"/>
            </w:tcBorders>
            <w:shd w:val="clear" w:color="auto" w:fill="auto"/>
            <w:noWrap/>
            <w:vAlign w:val="center"/>
          </w:tcPr>
          <w:p w14:paraId="6020F038" w14:textId="6331A86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A-63</w:t>
            </w:r>
          </w:p>
        </w:tc>
        <w:tc>
          <w:tcPr>
            <w:tcW w:w="524" w:type="pct"/>
            <w:tcBorders>
              <w:top w:val="nil"/>
              <w:left w:val="nil"/>
              <w:bottom w:val="nil"/>
              <w:right w:val="nil"/>
            </w:tcBorders>
            <w:shd w:val="clear" w:color="auto" w:fill="auto"/>
            <w:vAlign w:val="center"/>
          </w:tcPr>
          <w:p w14:paraId="7470C7C7" w14:textId="031795B3" w:rsidR="0072476D" w:rsidRPr="005A26BC" w:rsidRDefault="0072476D" w:rsidP="0072476D">
            <w:pPr>
              <w:spacing w:before="0" w:after="0"/>
              <w:jc w:val="center"/>
            </w:pPr>
            <w:r>
              <w:rPr>
                <w:rFonts w:cs="Calibri"/>
                <w:color w:val="000000"/>
                <w:sz w:val="18"/>
                <w:szCs w:val="18"/>
              </w:rPr>
              <w:t>A</w:t>
            </w:r>
          </w:p>
        </w:tc>
      </w:tr>
      <w:tr w:rsidR="0072476D" w:rsidRPr="00A41DB7" w14:paraId="4B33555D" w14:textId="25AD17CD" w:rsidTr="009A3B81">
        <w:trPr>
          <w:trHeight w:val="300"/>
        </w:trPr>
        <w:tc>
          <w:tcPr>
            <w:tcW w:w="919" w:type="pct"/>
            <w:tcBorders>
              <w:top w:val="nil"/>
              <w:left w:val="nil"/>
              <w:bottom w:val="nil"/>
              <w:right w:val="nil"/>
            </w:tcBorders>
            <w:shd w:val="clear" w:color="auto" w:fill="auto"/>
            <w:noWrap/>
            <w:vAlign w:val="bottom"/>
          </w:tcPr>
          <w:p w14:paraId="76677796" w14:textId="3AD6B2A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A639FD0" w14:textId="59911E4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5AF6E52C" w14:textId="2F4306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597707</w:t>
            </w:r>
          </w:p>
        </w:tc>
        <w:tc>
          <w:tcPr>
            <w:tcW w:w="1121" w:type="pct"/>
            <w:tcBorders>
              <w:top w:val="nil"/>
              <w:left w:val="nil"/>
              <w:bottom w:val="nil"/>
              <w:right w:val="nil"/>
            </w:tcBorders>
            <w:shd w:val="clear" w:color="auto" w:fill="auto"/>
            <w:noWrap/>
            <w:vAlign w:val="bottom"/>
          </w:tcPr>
          <w:p w14:paraId="4CC2B781" w14:textId="396B6FA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7409910</w:t>
            </w:r>
          </w:p>
        </w:tc>
        <w:tc>
          <w:tcPr>
            <w:tcW w:w="524" w:type="pct"/>
            <w:tcBorders>
              <w:top w:val="nil"/>
              <w:left w:val="nil"/>
              <w:bottom w:val="nil"/>
              <w:right w:val="nil"/>
            </w:tcBorders>
            <w:shd w:val="clear" w:color="auto" w:fill="auto"/>
            <w:noWrap/>
            <w:vAlign w:val="center"/>
          </w:tcPr>
          <w:p w14:paraId="6506A6A1" w14:textId="69A64C6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A-64</w:t>
            </w:r>
          </w:p>
        </w:tc>
        <w:tc>
          <w:tcPr>
            <w:tcW w:w="524" w:type="pct"/>
            <w:tcBorders>
              <w:top w:val="nil"/>
              <w:left w:val="nil"/>
              <w:bottom w:val="nil"/>
              <w:right w:val="nil"/>
            </w:tcBorders>
            <w:shd w:val="clear" w:color="auto" w:fill="auto"/>
            <w:vAlign w:val="center"/>
          </w:tcPr>
          <w:p w14:paraId="7C76ECB5" w14:textId="2BCEE2BE" w:rsidR="0072476D" w:rsidRPr="005A26BC" w:rsidRDefault="0072476D" w:rsidP="0072476D">
            <w:pPr>
              <w:spacing w:before="0" w:after="0"/>
              <w:jc w:val="center"/>
            </w:pPr>
            <w:r>
              <w:rPr>
                <w:rFonts w:cs="Calibri"/>
                <w:color w:val="000000"/>
                <w:sz w:val="18"/>
                <w:szCs w:val="18"/>
              </w:rPr>
              <w:t>A</w:t>
            </w:r>
          </w:p>
        </w:tc>
      </w:tr>
      <w:tr w:rsidR="0072476D" w:rsidRPr="00A41DB7" w14:paraId="5A57F353" w14:textId="7963E8C4" w:rsidTr="009A3B81">
        <w:trPr>
          <w:trHeight w:val="300"/>
        </w:trPr>
        <w:tc>
          <w:tcPr>
            <w:tcW w:w="919" w:type="pct"/>
            <w:tcBorders>
              <w:top w:val="nil"/>
              <w:left w:val="nil"/>
              <w:bottom w:val="nil"/>
              <w:right w:val="nil"/>
            </w:tcBorders>
            <w:shd w:val="clear" w:color="auto" w:fill="auto"/>
            <w:noWrap/>
            <w:vAlign w:val="bottom"/>
          </w:tcPr>
          <w:p w14:paraId="0B5EB9B0" w14:textId="3ADD512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4C0653CD" w14:textId="577E9BC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29C9C886" w14:textId="2F2C23D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597720</w:t>
            </w:r>
          </w:p>
        </w:tc>
        <w:tc>
          <w:tcPr>
            <w:tcW w:w="1121" w:type="pct"/>
            <w:tcBorders>
              <w:top w:val="nil"/>
              <w:left w:val="nil"/>
              <w:bottom w:val="nil"/>
              <w:right w:val="nil"/>
            </w:tcBorders>
            <w:shd w:val="clear" w:color="auto" w:fill="auto"/>
            <w:noWrap/>
            <w:vAlign w:val="bottom"/>
          </w:tcPr>
          <w:p w14:paraId="3D1E897B" w14:textId="4B6818E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7409903</w:t>
            </w:r>
          </w:p>
        </w:tc>
        <w:tc>
          <w:tcPr>
            <w:tcW w:w="524" w:type="pct"/>
            <w:tcBorders>
              <w:top w:val="nil"/>
              <w:left w:val="nil"/>
              <w:bottom w:val="nil"/>
              <w:right w:val="nil"/>
            </w:tcBorders>
            <w:shd w:val="clear" w:color="auto" w:fill="auto"/>
            <w:noWrap/>
            <w:vAlign w:val="center"/>
          </w:tcPr>
          <w:p w14:paraId="578D147D" w14:textId="738FD39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A-65</w:t>
            </w:r>
          </w:p>
        </w:tc>
        <w:tc>
          <w:tcPr>
            <w:tcW w:w="524" w:type="pct"/>
            <w:tcBorders>
              <w:top w:val="nil"/>
              <w:left w:val="nil"/>
              <w:bottom w:val="nil"/>
              <w:right w:val="nil"/>
            </w:tcBorders>
            <w:shd w:val="clear" w:color="auto" w:fill="auto"/>
            <w:vAlign w:val="center"/>
          </w:tcPr>
          <w:p w14:paraId="08E5A1B7" w14:textId="6FB55637" w:rsidR="0072476D" w:rsidRPr="005A26BC" w:rsidRDefault="0072476D" w:rsidP="0072476D">
            <w:pPr>
              <w:spacing w:before="0" w:after="0"/>
              <w:jc w:val="center"/>
            </w:pPr>
            <w:r>
              <w:rPr>
                <w:rFonts w:cs="Calibri"/>
                <w:color w:val="000000"/>
                <w:sz w:val="18"/>
                <w:szCs w:val="18"/>
              </w:rPr>
              <w:t>A</w:t>
            </w:r>
          </w:p>
        </w:tc>
      </w:tr>
      <w:tr w:rsidR="0072476D" w:rsidRPr="00A41DB7" w14:paraId="10ACC574" w14:textId="6C799C5B" w:rsidTr="009A3B81">
        <w:trPr>
          <w:trHeight w:val="300"/>
        </w:trPr>
        <w:tc>
          <w:tcPr>
            <w:tcW w:w="919" w:type="pct"/>
            <w:tcBorders>
              <w:top w:val="nil"/>
              <w:left w:val="nil"/>
              <w:bottom w:val="nil"/>
              <w:right w:val="nil"/>
            </w:tcBorders>
            <w:shd w:val="clear" w:color="auto" w:fill="auto"/>
            <w:noWrap/>
            <w:vAlign w:val="bottom"/>
          </w:tcPr>
          <w:p w14:paraId="7B1E90EA" w14:textId="1AB980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EAA5213" w14:textId="598A61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471B807D" w14:textId="2CBA721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597732</w:t>
            </w:r>
          </w:p>
        </w:tc>
        <w:tc>
          <w:tcPr>
            <w:tcW w:w="1121" w:type="pct"/>
            <w:tcBorders>
              <w:top w:val="nil"/>
              <w:left w:val="nil"/>
              <w:bottom w:val="nil"/>
              <w:right w:val="nil"/>
            </w:tcBorders>
            <w:shd w:val="clear" w:color="auto" w:fill="auto"/>
            <w:noWrap/>
            <w:vAlign w:val="bottom"/>
          </w:tcPr>
          <w:p w14:paraId="051D103C" w14:textId="07B796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7409903</w:t>
            </w:r>
          </w:p>
        </w:tc>
        <w:tc>
          <w:tcPr>
            <w:tcW w:w="524" w:type="pct"/>
            <w:tcBorders>
              <w:top w:val="nil"/>
              <w:left w:val="nil"/>
              <w:bottom w:val="nil"/>
              <w:right w:val="nil"/>
            </w:tcBorders>
            <w:shd w:val="clear" w:color="auto" w:fill="auto"/>
            <w:noWrap/>
            <w:vAlign w:val="center"/>
          </w:tcPr>
          <w:p w14:paraId="47047296" w14:textId="2918646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A-66</w:t>
            </w:r>
          </w:p>
        </w:tc>
        <w:tc>
          <w:tcPr>
            <w:tcW w:w="524" w:type="pct"/>
            <w:tcBorders>
              <w:top w:val="nil"/>
              <w:left w:val="nil"/>
              <w:bottom w:val="nil"/>
              <w:right w:val="nil"/>
            </w:tcBorders>
            <w:shd w:val="clear" w:color="auto" w:fill="auto"/>
            <w:vAlign w:val="center"/>
          </w:tcPr>
          <w:p w14:paraId="107035B7" w14:textId="27D0F646" w:rsidR="0072476D" w:rsidRPr="005A26BC" w:rsidRDefault="0072476D" w:rsidP="0072476D">
            <w:pPr>
              <w:spacing w:before="0" w:after="0"/>
              <w:jc w:val="center"/>
            </w:pPr>
            <w:r>
              <w:rPr>
                <w:rFonts w:cs="Calibri"/>
                <w:color w:val="000000"/>
                <w:sz w:val="18"/>
                <w:szCs w:val="18"/>
              </w:rPr>
              <w:t>A</w:t>
            </w:r>
          </w:p>
        </w:tc>
      </w:tr>
      <w:tr w:rsidR="0072476D" w:rsidRPr="00A41DB7" w14:paraId="7232FD38" w14:textId="3BC95B43" w:rsidTr="009A3B81">
        <w:trPr>
          <w:trHeight w:val="300"/>
        </w:trPr>
        <w:tc>
          <w:tcPr>
            <w:tcW w:w="919" w:type="pct"/>
            <w:tcBorders>
              <w:top w:val="nil"/>
              <w:left w:val="nil"/>
              <w:bottom w:val="nil"/>
              <w:right w:val="nil"/>
            </w:tcBorders>
            <w:shd w:val="clear" w:color="auto" w:fill="auto"/>
            <w:noWrap/>
            <w:vAlign w:val="bottom"/>
          </w:tcPr>
          <w:p w14:paraId="4F1FA844" w14:textId="1684A50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0C870A3B" w14:textId="79BB25C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3A01E86" w14:textId="1BA60E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597747</w:t>
            </w:r>
          </w:p>
        </w:tc>
        <w:tc>
          <w:tcPr>
            <w:tcW w:w="1121" w:type="pct"/>
            <w:tcBorders>
              <w:top w:val="nil"/>
              <w:left w:val="nil"/>
              <w:bottom w:val="nil"/>
              <w:right w:val="nil"/>
            </w:tcBorders>
            <w:shd w:val="clear" w:color="auto" w:fill="auto"/>
            <w:noWrap/>
            <w:vAlign w:val="bottom"/>
          </w:tcPr>
          <w:p w14:paraId="20BFD126" w14:textId="4C91B1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7409922</w:t>
            </w:r>
          </w:p>
        </w:tc>
        <w:tc>
          <w:tcPr>
            <w:tcW w:w="524" w:type="pct"/>
            <w:tcBorders>
              <w:top w:val="nil"/>
              <w:left w:val="nil"/>
              <w:bottom w:val="nil"/>
              <w:right w:val="nil"/>
            </w:tcBorders>
            <w:shd w:val="clear" w:color="auto" w:fill="auto"/>
            <w:noWrap/>
            <w:vAlign w:val="center"/>
          </w:tcPr>
          <w:p w14:paraId="79C769CE" w14:textId="0C647FF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A-67</w:t>
            </w:r>
          </w:p>
        </w:tc>
        <w:tc>
          <w:tcPr>
            <w:tcW w:w="524" w:type="pct"/>
            <w:tcBorders>
              <w:top w:val="nil"/>
              <w:left w:val="nil"/>
              <w:bottom w:val="nil"/>
              <w:right w:val="nil"/>
            </w:tcBorders>
            <w:shd w:val="clear" w:color="auto" w:fill="auto"/>
            <w:vAlign w:val="center"/>
          </w:tcPr>
          <w:p w14:paraId="36BEF281" w14:textId="068DBB31" w:rsidR="0072476D" w:rsidRPr="005A26BC" w:rsidRDefault="0072476D" w:rsidP="0072476D">
            <w:pPr>
              <w:spacing w:before="0" w:after="0"/>
              <w:jc w:val="center"/>
            </w:pPr>
            <w:r>
              <w:rPr>
                <w:rFonts w:cs="Calibri"/>
                <w:color w:val="000000"/>
                <w:sz w:val="18"/>
                <w:szCs w:val="18"/>
              </w:rPr>
              <w:t>A</w:t>
            </w:r>
          </w:p>
        </w:tc>
      </w:tr>
      <w:tr w:rsidR="0072476D" w:rsidRPr="00A41DB7" w14:paraId="1D89168A" w14:textId="566A1E8C" w:rsidTr="009A3B81">
        <w:trPr>
          <w:trHeight w:val="300"/>
        </w:trPr>
        <w:tc>
          <w:tcPr>
            <w:tcW w:w="919" w:type="pct"/>
            <w:tcBorders>
              <w:top w:val="nil"/>
              <w:left w:val="nil"/>
              <w:bottom w:val="nil"/>
              <w:right w:val="nil"/>
            </w:tcBorders>
            <w:shd w:val="clear" w:color="auto" w:fill="auto"/>
            <w:noWrap/>
            <w:vAlign w:val="bottom"/>
          </w:tcPr>
          <w:p w14:paraId="29293113" w14:textId="0652EA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2C4C76C0" w14:textId="35F9C2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0C747D38" w14:textId="49B132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597765</w:t>
            </w:r>
          </w:p>
        </w:tc>
        <w:tc>
          <w:tcPr>
            <w:tcW w:w="1121" w:type="pct"/>
            <w:tcBorders>
              <w:top w:val="nil"/>
              <w:left w:val="nil"/>
              <w:bottom w:val="nil"/>
              <w:right w:val="nil"/>
            </w:tcBorders>
            <w:shd w:val="clear" w:color="auto" w:fill="auto"/>
            <w:noWrap/>
            <w:vAlign w:val="bottom"/>
          </w:tcPr>
          <w:p w14:paraId="6BF47C2C" w14:textId="2DF27C3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7409937</w:t>
            </w:r>
          </w:p>
        </w:tc>
        <w:tc>
          <w:tcPr>
            <w:tcW w:w="524" w:type="pct"/>
            <w:tcBorders>
              <w:top w:val="nil"/>
              <w:left w:val="nil"/>
              <w:bottom w:val="nil"/>
              <w:right w:val="nil"/>
            </w:tcBorders>
            <w:shd w:val="clear" w:color="auto" w:fill="auto"/>
            <w:noWrap/>
            <w:vAlign w:val="center"/>
          </w:tcPr>
          <w:p w14:paraId="1D4C91FB" w14:textId="4A93B0C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A-68</w:t>
            </w:r>
          </w:p>
        </w:tc>
        <w:tc>
          <w:tcPr>
            <w:tcW w:w="524" w:type="pct"/>
            <w:tcBorders>
              <w:top w:val="nil"/>
              <w:left w:val="nil"/>
              <w:bottom w:val="nil"/>
              <w:right w:val="nil"/>
            </w:tcBorders>
            <w:shd w:val="clear" w:color="auto" w:fill="auto"/>
            <w:vAlign w:val="center"/>
          </w:tcPr>
          <w:p w14:paraId="4022B8FA" w14:textId="1EF2A77A" w:rsidR="0072476D" w:rsidRPr="005A26BC" w:rsidRDefault="0072476D" w:rsidP="0072476D">
            <w:pPr>
              <w:spacing w:before="0" w:after="0"/>
              <w:jc w:val="center"/>
            </w:pPr>
            <w:r>
              <w:rPr>
                <w:rFonts w:cs="Calibri"/>
                <w:color w:val="000000"/>
                <w:sz w:val="18"/>
                <w:szCs w:val="18"/>
              </w:rPr>
              <w:t>A</w:t>
            </w:r>
          </w:p>
        </w:tc>
      </w:tr>
      <w:tr w:rsidR="0072476D" w:rsidRPr="00A41DB7" w14:paraId="70035107" w14:textId="0F1F19AD" w:rsidTr="009A3B81">
        <w:trPr>
          <w:trHeight w:val="300"/>
        </w:trPr>
        <w:tc>
          <w:tcPr>
            <w:tcW w:w="919" w:type="pct"/>
            <w:tcBorders>
              <w:top w:val="nil"/>
              <w:left w:val="nil"/>
              <w:bottom w:val="nil"/>
              <w:right w:val="nil"/>
            </w:tcBorders>
            <w:shd w:val="clear" w:color="auto" w:fill="auto"/>
            <w:noWrap/>
            <w:vAlign w:val="bottom"/>
          </w:tcPr>
          <w:p w14:paraId="2F326322" w14:textId="5E0FC8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B11CF44" w14:textId="1E8F177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5493B38" w14:textId="7283AB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598076</w:t>
            </w:r>
          </w:p>
        </w:tc>
        <w:tc>
          <w:tcPr>
            <w:tcW w:w="1121" w:type="pct"/>
            <w:tcBorders>
              <w:top w:val="nil"/>
              <w:left w:val="nil"/>
              <w:bottom w:val="nil"/>
              <w:right w:val="nil"/>
            </w:tcBorders>
            <w:shd w:val="clear" w:color="auto" w:fill="auto"/>
            <w:noWrap/>
            <w:vAlign w:val="bottom"/>
          </w:tcPr>
          <w:p w14:paraId="5571B32D" w14:textId="406029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7409879</w:t>
            </w:r>
          </w:p>
        </w:tc>
        <w:tc>
          <w:tcPr>
            <w:tcW w:w="524" w:type="pct"/>
            <w:tcBorders>
              <w:top w:val="nil"/>
              <w:left w:val="nil"/>
              <w:bottom w:val="nil"/>
              <w:right w:val="nil"/>
            </w:tcBorders>
            <w:shd w:val="clear" w:color="auto" w:fill="auto"/>
            <w:noWrap/>
            <w:vAlign w:val="center"/>
          </w:tcPr>
          <w:p w14:paraId="05F3AB67" w14:textId="4412FAB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A-69</w:t>
            </w:r>
          </w:p>
        </w:tc>
        <w:tc>
          <w:tcPr>
            <w:tcW w:w="524" w:type="pct"/>
            <w:tcBorders>
              <w:top w:val="nil"/>
              <w:left w:val="nil"/>
              <w:bottom w:val="nil"/>
              <w:right w:val="nil"/>
            </w:tcBorders>
            <w:shd w:val="clear" w:color="auto" w:fill="auto"/>
            <w:vAlign w:val="center"/>
          </w:tcPr>
          <w:p w14:paraId="3728C6EF" w14:textId="2729EE8B" w:rsidR="0072476D" w:rsidRPr="005A26BC" w:rsidRDefault="0072476D" w:rsidP="0072476D">
            <w:pPr>
              <w:spacing w:before="0" w:after="0"/>
              <w:jc w:val="center"/>
            </w:pPr>
            <w:r>
              <w:rPr>
                <w:rFonts w:cs="Calibri"/>
                <w:color w:val="000000"/>
                <w:sz w:val="18"/>
                <w:szCs w:val="18"/>
              </w:rPr>
              <w:t>A</w:t>
            </w:r>
          </w:p>
        </w:tc>
      </w:tr>
      <w:tr w:rsidR="0072476D" w:rsidRPr="00A41DB7" w14:paraId="180726D0" w14:textId="3264846F" w:rsidTr="009A3B81">
        <w:trPr>
          <w:trHeight w:val="300"/>
        </w:trPr>
        <w:tc>
          <w:tcPr>
            <w:tcW w:w="919" w:type="pct"/>
            <w:tcBorders>
              <w:top w:val="nil"/>
              <w:left w:val="nil"/>
              <w:bottom w:val="nil"/>
              <w:right w:val="nil"/>
            </w:tcBorders>
            <w:shd w:val="clear" w:color="auto" w:fill="auto"/>
            <w:noWrap/>
            <w:vAlign w:val="bottom"/>
          </w:tcPr>
          <w:p w14:paraId="4A4865BD" w14:textId="0EB101B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5673E896" w14:textId="379BC4A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37AEB608" w14:textId="6DD478E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598024</w:t>
            </w:r>
          </w:p>
        </w:tc>
        <w:tc>
          <w:tcPr>
            <w:tcW w:w="1121" w:type="pct"/>
            <w:tcBorders>
              <w:top w:val="nil"/>
              <w:left w:val="nil"/>
              <w:bottom w:val="nil"/>
              <w:right w:val="nil"/>
            </w:tcBorders>
            <w:shd w:val="clear" w:color="auto" w:fill="auto"/>
            <w:noWrap/>
            <w:vAlign w:val="bottom"/>
          </w:tcPr>
          <w:p w14:paraId="448A2E31" w14:textId="0B2F639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7409875</w:t>
            </w:r>
          </w:p>
        </w:tc>
        <w:tc>
          <w:tcPr>
            <w:tcW w:w="524" w:type="pct"/>
            <w:tcBorders>
              <w:top w:val="nil"/>
              <w:left w:val="nil"/>
              <w:bottom w:val="nil"/>
              <w:right w:val="nil"/>
            </w:tcBorders>
            <w:shd w:val="clear" w:color="auto" w:fill="auto"/>
            <w:noWrap/>
            <w:vAlign w:val="center"/>
          </w:tcPr>
          <w:p w14:paraId="041AED1D" w14:textId="340CE69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A-70</w:t>
            </w:r>
          </w:p>
        </w:tc>
        <w:tc>
          <w:tcPr>
            <w:tcW w:w="524" w:type="pct"/>
            <w:tcBorders>
              <w:top w:val="nil"/>
              <w:left w:val="nil"/>
              <w:bottom w:val="nil"/>
              <w:right w:val="nil"/>
            </w:tcBorders>
            <w:shd w:val="clear" w:color="auto" w:fill="auto"/>
            <w:vAlign w:val="center"/>
          </w:tcPr>
          <w:p w14:paraId="55396659" w14:textId="6DF6C196" w:rsidR="0072476D" w:rsidRPr="005A26BC" w:rsidRDefault="0072476D" w:rsidP="0072476D">
            <w:pPr>
              <w:spacing w:before="0" w:after="0"/>
              <w:jc w:val="center"/>
            </w:pPr>
            <w:r>
              <w:rPr>
                <w:rFonts w:cs="Calibri"/>
                <w:color w:val="000000"/>
                <w:sz w:val="18"/>
                <w:szCs w:val="18"/>
              </w:rPr>
              <w:t>A</w:t>
            </w:r>
          </w:p>
        </w:tc>
      </w:tr>
      <w:tr w:rsidR="0072476D" w:rsidRPr="00A41DB7" w14:paraId="7B19193E" w14:textId="16183DE0" w:rsidTr="009A3B81">
        <w:trPr>
          <w:trHeight w:val="300"/>
        </w:trPr>
        <w:tc>
          <w:tcPr>
            <w:tcW w:w="919" w:type="pct"/>
            <w:tcBorders>
              <w:top w:val="nil"/>
              <w:left w:val="nil"/>
              <w:bottom w:val="nil"/>
              <w:right w:val="nil"/>
            </w:tcBorders>
            <w:shd w:val="clear" w:color="auto" w:fill="auto"/>
            <w:noWrap/>
            <w:vAlign w:val="bottom"/>
          </w:tcPr>
          <w:p w14:paraId="6568B2A8" w14:textId="2E6D81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C9AC09A" w14:textId="39FD40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57DBD186" w14:textId="439F06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597816</w:t>
            </w:r>
          </w:p>
        </w:tc>
        <w:tc>
          <w:tcPr>
            <w:tcW w:w="1121" w:type="pct"/>
            <w:tcBorders>
              <w:top w:val="nil"/>
              <w:left w:val="nil"/>
              <w:bottom w:val="nil"/>
              <w:right w:val="nil"/>
            </w:tcBorders>
            <w:shd w:val="clear" w:color="auto" w:fill="auto"/>
            <w:noWrap/>
            <w:vAlign w:val="bottom"/>
          </w:tcPr>
          <w:p w14:paraId="2701EC01" w14:textId="46CA0E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7409788</w:t>
            </w:r>
          </w:p>
        </w:tc>
        <w:tc>
          <w:tcPr>
            <w:tcW w:w="524" w:type="pct"/>
            <w:tcBorders>
              <w:top w:val="nil"/>
              <w:left w:val="nil"/>
              <w:bottom w:val="nil"/>
              <w:right w:val="nil"/>
            </w:tcBorders>
            <w:shd w:val="clear" w:color="auto" w:fill="auto"/>
            <w:noWrap/>
            <w:vAlign w:val="center"/>
          </w:tcPr>
          <w:p w14:paraId="0FC7B28A" w14:textId="50A403C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A-71</w:t>
            </w:r>
          </w:p>
        </w:tc>
        <w:tc>
          <w:tcPr>
            <w:tcW w:w="524" w:type="pct"/>
            <w:tcBorders>
              <w:top w:val="nil"/>
              <w:left w:val="nil"/>
              <w:bottom w:val="nil"/>
              <w:right w:val="nil"/>
            </w:tcBorders>
            <w:shd w:val="clear" w:color="auto" w:fill="auto"/>
            <w:vAlign w:val="center"/>
          </w:tcPr>
          <w:p w14:paraId="3B0A702D" w14:textId="3F32066B" w:rsidR="0072476D" w:rsidRPr="005A26BC" w:rsidRDefault="0072476D" w:rsidP="0072476D">
            <w:pPr>
              <w:spacing w:before="0" w:after="0"/>
              <w:jc w:val="center"/>
            </w:pPr>
            <w:r>
              <w:rPr>
                <w:rFonts w:cs="Calibri"/>
                <w:color w:val="000000"/>
                <w:sz w:val="18"/>
                <w:szCs w:val="18"/>
              </w:rPr>
              <w:t>A</w:t>
            </w:r>
          </w:p>
        </w:tc>
      </w:tr>
      <w:tr w:rsidR="0072476D" w:rsidRPr="00A41DB7" w14:paraId="63808697" w14:textId="1A7E31DC" w:rsidTr="009A3B81">
        <w:trPr>
          <w:trHeight w:val="300"/>
        </w:trPr>
        <w:tc>
          <w:tcPr>
            <w:tcW w:w="919" w:type="pct"/>
            <w:tcBorders>
              <w:top w:val="nil"/>
              <w:left w:val="nil"/>
              <w:bottom w:val="nil"/>
              <w:right w:val="nil"/>
            </w:tcBorders>
            <w:shd w:val="clear" w:color="auto" w:fill="auto"/>
            <w:noWrap/>
            <w:vAlign w:val="bottom"/>
          </w:tcPr>
          <w:p w14:paraId="0CEA59CF" w14:textId="7D2D0C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15841E76" w14:textId="44544E6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08915A8E" w14:textId="714FF16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598305</w:t>
            </w:r>
          </w:p>
        </w:tc>
        <w:tc>
          <w:tcPr>
            <w:tcW w:w="1121" w:type="pct"/>
            <w:tcBorders>
              <w:top w:val="nil"/>
              <w:left w:val="nil"/>
              <w:bottom w:val="nil"/>
              <w:right w:val="nil"/>
            </w:tcBorders>
            <w:shd w:val="clear" w:color="auto" w:fill="auto"/>
            <w:noWrap/>
            <w:vAlign w:val="bottom"/>
          </w:tcPr>
          <w:p w14:paraId="4B4BAA37" w14:textId="22EDA4B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7409802</w:t>
            </w:r>
          </w:p>
        </w:tc>
        <w:tc>
          <w:tcPr>
            <w:tcW w:w="524" w:type="pct"/>
            <w:tcBorders>
              <w:top w:val="nil"/>
              <w:left w:val="nil"/>
              <w:bottom w:val="nil"/>
              <w:right w:val="nil"/>
            </w:tcBorders>
            <w:shd w:val="clear" w:color="auto" w:fill="auto"/>
            <w:noWrap/>
            <w:vAlign w:val="center"/>
          </w:tcPr>
          <w:p w14:paraId="30CDD566" w14:textId="11D3AF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AX-01</w:t>
            </w:r>
          </w:p>
        </w:tc>
        <w:tc>
          <w:tcPr>
            <w:tcW w:w="524" w:type="pct"/>
            <w:tcBorders>
              <w:top w:val="nil"/>
              <w:left w:val="nil"/>
              <w:bottom w:val="nil"/>
              <w:right w:val="nil"/>
            </w:tcBorders>
            <w:shd w:val="clear" w:color="auto" w:fill="auto"/>
            <w:vAlign w:val="center"/>
          </w:tcPr>
          <w:p w14:paraId="764B91A5" w14:textId="0100D137" w:rsidR="0072476D" w:rsidRPr="005A26BC" w:rsidRDefault="0072476D" w:rsidP="0072476D">
            <w:pPr>
              <w:spacing w:before="0" w:after="0"/>
              <w:jc w:val="center"/>
            </w:pPr>
            <w:r>
              <w:rPr>
                <w:rFonts w:cs="Calibri"/>
                <w:color w:val="000000"/>
                <w:sz w:val="18"/>
                <w:szCs w:val="18"/>
              </w:rPr>
              <w:t>A</w:t>
            </w:r>
          </w:p>
        </w:tc>
      </w:tr>
      <w:tr w:rsidR="0072476D" w:rsidRPr="00A41DB7" w14:paraId="1F6DFF2C" w14:textId="4C1F6725" w:rsidTr="009A3B81">
        <w:trPr>
          <w:trHeight w:val="300"/>
        </w:trPr>
        <w:tc>
          <w:tcPr>
            <w:tcW w:w="919" w:type="pct"/>
            <w:tcBorders>
              <w:top w:val="nil"/>
              <w:left w:val="nil"/>
              <w:bottom w:val="nil"/>
              <w:right w:val="nil"/>
            </w:tcBorders>
            <w:shd w:val="clear" w:color="auto" w:fill="auto"/>
            <w:noWrap/>
            <w:vAlign w:val="bottom"/>
          </w:tcPr>
          <w:p w14:paraId="54B83535" w14:textId="1766ED4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39DE10BD" w14:textId="62AA269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11:02:00</w:t>
            </w:r>
          </w:p>
        </w:tc>
        <w:tc>
          <w:tcPr>
            <w:tcW w:w="1137" w:type="pct"/>
            <w:tcBorders>
              <w:top w:val="nil"/>
              <w:left w:val="nil"/>
              <w:bottom w:val="nil"/>
              <w:right w:val="nil"/>
            </w:tcBorders>
            <w:shd w:val="clear" w:color="auto" w:fill="auto"/>
            <w:noWrap/>
            <w:vAlign w:val="bottom"/>
          </w:tcPr>
          <w:p w14:paraId="1734FE60" w14:textId="3496899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597021</w:t>
            </w:r>
          </w:p>
        </w:tc>
        <w:tc>
          <w:tcPr>
            <w:tcW w:w="1121" w:type="pct"/>
            <w:tcBorders>
              <w:top w:val="nil"/>
              <w:left w:val="nil"/>
              <w:bottom w:val="nil"/>
              <w:right w:val="nil"/>
            </w:tcBorders>
            <w:shd w:val="clear" w:color="auto" w:fill="auto"/>
            <w:noWrap/>
            <w:vAlign w:val="bottom"/>
          </w:tcPr>
          <w:p w14:paraId="670F68F0" w14:textId="0E29403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7409943</w:t>
            </w:r>
          </w:p>
        </w:tc>
        <w:tc>
          <w:tcPr>
            <w:tcW w:w="524" w:type="pct"/>
            <w:tcBorders>
              <w:top w:val="nil"/>
              <w:left w:val="nil"/>
              <w:bottom w:val="nil"/>
              <w:right w:val="nil"/>
            </w:tcBorders>
            <w:shd w:val="clear" w:color="auto" w:fill="auto"/>
            <w:noWrap/>
            <w:vAlign w:val="center"/>
          </w:tcPr>
          <w:p w14:paraId="5539A4A4" w14:textId="5F9180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AX-02</w:t>
            </w:r>
          </w:p>
        </w:tc>
        <w:tc>
          <w:tcPr>
            <w:tcW w:w="524" w:type="pct"/>
            <w:tcBorders>
              <w:top w:val="nil"/>
              <w:left w:val="nil"/>
              <w:bottom w:val="nil"/>
              <w:right w:val="nil"/>
            </w:tcBorders>
            <w:shd w:val="clear" w:color="auto" w:fill="auto"/>
            <w:vAlign w:val="center"/>
          </w:tcPr>
          <w:p w14:paraId="6BC4C830" w14:textId="6BF8DEDD" w:rsidR="0072476D" w:rsidRPr="005A26BC" w:rsidRDefault="0072476D" w:rsidP="0072476D">
            <w:pPr>
              <w:spacing w:before="0" w:after="0"/>
              <w:jc w:val="center"/>
            </w:pPr>
            <w:r>
              <w:rPr>
                <w:rFonts w:cs="Calibri"/>
                <w:color w:val="000000"/>
                <w:sz w:val="18"/>
                <w:szCs w:val="18"/>
              </w:rPr>
              <w:t>A</w:t>
            </w:r>
          </w:p>
        </w:tc>
      </w:tr>
      <w:tr w:rsidR="0072476D" w:rsidRPr="00A41DB7" w14:paraId="0F6D6AD8" w14:textId="7740B9CB" w:rsidTr="009A3B81">
        <w:trPr>
          <w:trHeight w:val="300"/>
        </w:trPr>
        <w:tc>
          <w:tcPr>
            <w:tcW w:w="919" w:type="pct"/>
            <w:tcBorders>
              <w:top w:val="nil"/>
              <w:left w:val="nil"/>
              <w:bottom w:val="nil"/>
              <w:right w:val="nil"/>
            </w:tcBorders>
            <w:shd w:val="clear" w:color="auto" w:fill="auto"/>
            <w:noWrap/>
            <w:vAlign w:val="bottom"/>
          </w:tcPr>
          <w:p w14:paraId="59E2FB6C" w14:textId="458ABB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73D4402A" w14:textId="7647D0A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11:18:00</w:t>
            </w:r>
          </w:p>
        </w:tc>
        <w:tc>
          <w:tcPr>
            <w:tcW w:w="1137" w:type="pct"/>
            <w:tcBorders>
              <w:top w:val="nil"/>
              <w:left w:val="nil"/>
              <w:bottom w:val="nil"/>
              <w:right w:val="nil"/>
            </w:tcBorders>
            <w:shd w:val="clear" w:color="auto" w:fill="auto"/>
            <w:noWrap/>
            <w:vAlign w:val="bottom"/>
          </w:tcPr>
          <w:p w14:paraId="30AE749C" w14:textId="3C1D590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597038</w:t>
            </w:r>
          </w:p>
        </w:tc>
        <w:tc>
          <w:tcPr>
            <w:tcW w:w="1121" w:type="pct"/>
            <w:tcBorders>
              <w:top w:val="nil"/>
              <w:left w:val="nil"/>
              <w:bottom w:val="nil"/>
              <w:right w:val="nil"/>
            </w:tcBorders>
            <w:shd w:val="clear" w:color="auto" w:fill="auto"/>
            <w:noWrap/>
            <w:vAlign w:val="bottom"/>
          </w:tcPr>
          <w:p w14:paraId="2FBC4722" w14:textId="4CEC8BC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7409919</w:t>
            </w:r>
          </w:p>
        </w:tc>
        <w:tc>
          <w:tcPr>
            <w:tcW w:w="524" w:type="pct"/>
            <w:tcBorders>
              <w:top w:val="nil"/>
              <w:left w:val="nil"/>
              <w:bottom w:val="nil"/>
              <w:right w:val="nil"/>
            </w:tcBorders>
            <w:shd w:val="clear" w:color="auto" w:fill="auto"/>
            <w:noWrap/>
            <w:vAlign w:val="center"/>
          </w:tcPr>
          <w:p w14:paraId="6501C19C" w14:textId="29BA1F6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AX-03</w:t>
            </w:r>
          </w:p>
        </w:tc>
        <w:tc>
          <w:tcPr>
            <w:tcW w:w="524" w:type="pct"/>
            <w:tcBorders>
              <w:top w:val="nil"/>
              <w:left w:val="nil"/>
              <w:bottom w:val="nil"/>
              <w:right w:val="nil"/>
            </w:tcBorders>
            <w:shd w:val="clear" w:color="auto" w:fill="auto"/>
            <w:vAlign w:val="center"/>
          </w:tcPr>
          <w:p w14:paraId="0924915E" w14:textId="6453F71A" w:rsidR="0072476D" w:rsidRPr="005A26BC" w:rsidRDefault="0072476D" w:rsidP="0072476D">
            <w:pPr>
              <w:spacing w:before="0" w:after="0"/>
              <w:jc w:val="center"/>
            </w:pPr>
            <w:r>
              <w:rPr>
                <w:rFonts w:cs="Calibri"/>
                <w:color w:val="000000"/>
                <w:sz w:val="18"/>
                <w:szCs w:val="18"/>
              </w:rPr>
              <w:t>A</w:t>
            </w:r>
          </w:p>
        </w:tc>
      </w:tr>
      <w:tr w:rsidR="0072476D" w:rsidRPr="00A41DB7" w14:paraId="6DDFFC17" w14:textId="5AE976EC" w:rsidTr="009A3B81">
        <w:trPr>
          <w:trHeight w:val="300"/>
        </w:trPr>
        <w:tc>
          <w:tcPr>
            <w:tcW w:w="919" w:type="pct"/>
            <w:tcBorders>
              <w:top w:val="nil"/>
              <w:left w:val="nil"/>
              <w:bottom w:val="nil"/>
              <w:right w:val="nil"/>
            </w:tcBorders>
            <w:shd w:val="clear" w:color="auto" w:fill="auto"/>
            <w:noWrap/>
            <w:vAlign w:val="bottom"/>
          </w:tcPr>
          <w:p w14:paraId="73A8ACE5" w14:textId="043B99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02-04-2024</w:t>
            </w:r>
          </w:p>
        </w:tc>
        <w:tc>
          <w:tcPr>
            <w:tcW w:w="775" w:type="pct"/>
            <w:tcBorders>
              <w:top w:val="nil"/>
              <w:left w:val="nil"/>
              <w:bottom w:val="nil"/>
              <w:right w:val="nil"/>
            </w:tcBorders>
            <w:shd w:val="clear" w:color="auto" w:fill="auto"/>
            <w:noWrap/>
            <w:vAlign w:val="bottom"/>
          </w:tcPr>
          <w:p w14:paraId="28FDB186" w14:textId="7D723E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8:30:00</w:t>
            </w:r>
          </w:p>
        </w:tc>
        <w:tc>
          <w:tcPr>
            <w:tcW w:w="1137" w:type="pct"/>
            <w:tcBorders>
              <w:top w:val="nil"/>
              <w:left w:val="nil"/>
              <w:bottom w:val="nil"/>
              <w:right w:val="nil"/>
            </w:tcBorders>
            <w:shd w:val="clear" w:color="auto" w:fill="auto"/>
            <w:noWrap/>
            <w:vAlign w:val="bottom"/>
          </w:tcPr>
          <w:p w14:paraId="27901D8D" w14:textId="22DF4A0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597610</w:t>
            </w:r>
          </w:p>
        </w:tc>
        <w:tc>
          <w:tcPr>
            <w:tcW w:w="1121" w:type="pct"/>
            <w:tcBorders>
              <w:top w:val="nil"/>
              <w:left w:val="nil"/>
              <w:bottom w:val="nil"/>
              <w:right w:val="nil"/>
            </w:tcBorders>
            <w:shd w:val="clear" w:color="auto" w:fill="auto"/>
            <w:noWrap/>
            <w:vAlign w:val="bottom"/>
          </w:tcPr>
          <w:p w14:paraId="5ECA62B8" w14:textId="6B280A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7409906</w:t>
            </w:r>
          </w:p>
        </w:tc>
        <w:tc>
          <w:tcPr>
            <w:tcW w:w="524" w:type="pct"/>
            <w:tcBorders>
              <w:top w:val="nil"/>
              <w:left w:val="nil"/>
              <w:bottom w:val="nil"/>
              <w:right w:val="nil"/>
            </w:tcBorders>
            <w:shd w:val="clear" w:color="auto" w:fill="auto"/>
            <w:noWrap/>
            <w:vAlign w:val="center"/>
          </w:tcPr>
          <w:p w14:paraId="153A050A" w14:textId="7A37B6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AX-76</w:t>
            </w:r>
          </w:p>
        </w:tc>
        <w:tc>
          <w:tcPr>
            <w:tcW w:w="524" w:type="pct"/>
            <w:tcBorders>
              <w:top w:val="nil"/>
              <w:left w:val="nil"/>
              <w:bottom w:val="nil"/>
              <w:right w:val="nil"/>
            </w:tcBorders>
            <w:shd w:val="clear" w:color="auto" w:fill="auto"/>
            <w:vAlign w:val="center"/>
          </w:tcPr>
          <w:p w14:paraId="49842947" w14:textId="465E8AE1" w:rsidR="0072476D" w:rsidRPr="005A26BC" w:rsidRDefault="0072476D" w:rsidP="0072476D">
            <w:pPr>
              <w:spacing w:before="0" w:after="0"/>
              <w:jc w:val="center"/>
            </w:pPr>
            <w:r>
              <w:rPr>
                <w:rFonts w:cs="Calibri"/>
                <w:color w:val="000000"/>
                <w:sz w:val="18"/>
                <w:szCs w:val="18"/>
              </w:rPr>
              <w:t>A</w:t>
            </w:r>
          </w:p>
        </w:tc>
      </w:tr>
      <w:tr w:rsidR="0072476D" w:rsidRPr="00A41DB7" w14:paraId="74FD2E1E" w14:textId="6E30780F" w:rsidTr="009A3B81">
        <w:trPr>
          <w:trHeight w:val="300"/>
        </w:trPr>
        <w:tc>
          <w:tcPr>
            <w:tcW w:w="919" w:type="pct"/>
            <w:tcBorders>
              <w:top w:val="nil"/>
              <w:left w:val="nil"/>
              <w:bottom w:val="nil"/>
              <w:right w:val="nil"/>
            </w:tcBorders>
            <w:shd w:val="clear" w:color="auto" w:fill="auto"/>
            <w:noWrap/>
            <w:vAlign w:val="bottom"/>
          </w:tcPr>
          <w:p w14:paraId="44D6E5AE" w14:textId="3402A96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033630A3" w14:textId="6529180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4:48:00</w:t>
            </w:r>
          </w:p>
        </w:tc>
        <w:tc>
          <w:tcPr>
            <w:tcW w:w="1137" w:type="pct"/>
            <w:tcBorders>
              <w:top w:val="nil"/>
              <w:left w:val="nil"/>
              <w:bottom w:val="nil"/>
              <w:right w:val="nil"/>
            </w:tcBorders>
            <w:shd w:val="clear" w:color="auto" w:fill="auto"/>
            <w:noWrap/>
            <w:vAlign w:val="bottom"/>
          </w:tcPr>
          <w:p w14:paraId="50F48A52" w14:textId="748B8E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598925</w:t>
            </w:r>
          </w:p>
        </w:tc>
        <w:tc>
          <w:tcPr>
            <w:tcW w:w="1121" w:type="pct"/>
            <w:tcBorders>
              <w:top w:val="nil"/>
              <w:left w:val="nil"/>
              <w:bottom w:val="nil"/>
              <w:right w:val="nil"/>
            </w:tcBorders>
            <w:shd w:val="clear" w:color="auto" w:fill="auto"/>
            <w:noWrap/>
            <w:vAlign w:val="bottom"/>
          </w:tcPr>
          <w:p w14:paraId="506B52F8" w14:textId="28F7C1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7409875</w:t>
            </w:r>
          </w:p>
        </w:tc>
        <w:tc>
          <w:tcPr>
            <w:tcW w:w="524" w:type="pct"/>
            <w:tcBorders>
              <w:top w:val="nil"/>
              <w:left w:val="nil"/>
              <w:bottom w:val="nil"/>
              <w:right w:val="nil"/>
            </w:tcBorders>
            <w:shd w:val="clear" w:color="auto" w:fill="auto"/>
            <w:noWrap/>
            <w:vAlign w:val="center"/>
          </w:tcPr>
          <w:p w14:paraId="405AC325" w14:textId="43D70C5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B-01</w:t>
            </w:r>
          </w:p>
        </w:tc>
        <w:tc>
          <w:tcPr>
            <w:tcW w:w="524" w:type="pct"/>
            <w:tcBorders>
              <w:top w:val="nil"/>
              <w:left w:val="nil"/>
              <w:bottom w:val="nil"/>
              <w:right w:val="nil"/>
            </w:tcBorders>
            <w:shd w:val="clear" w:color="auto" w:fill="auto"/>
            <w:vAlign w:val="center"/>
          </w:tcPr>
          <w:p w14:paraId="547ACD89" w14:textId="2C0159BF" w:rsidR="0072476D" w:rsidRPr="005A26BC" w:rsidRDefault="0072476D" w:rsidP="0072476D">
            <w:pPr>
              <w:spacing w:before="0" w:after="0"/>
              <w:jc w:val="center"/>
            </w:pPr>
            <w:r>
              <w:rPr>
                <w:rFonts w:cs="Calibri"/>
                <w:color w:val="000000"/>
                <w:sz w:val="18"/>
                <w:szCs w:val="18"/>
              </w:rPr>
              <w:t>B</w:t>
            </w:r>
          </w:p>
        </w:tc>
      </w:tr>
      <w:tr w:rsidR="0072476D" w:rsidRPr="00A41DB7" w14:paraId="333F659B" w14:textId="062BE4CD" w:rsidTr="009A3B81">
        <w:trPr>
          <w:trHeight w:val="300"/>
        </w:trPr>
        <w:tc>
          <w:tcPr>
            <w:tcW w:w="919" w:type="pct"/>
            <w:tcBorders>
              <w:top w:val="nil"/>
              <w:left w:val="nil"/>
              <w:bottom w:val="nil"/>
              <w:right w:val="nil"/>
            </w:tcBorders>
            <w:shd w:val="clear" w:color="auto" w:fill="auto"/>
            <w:noWrap/>
            <w:vAlign w:val="bottom"/>
          </w:tcPr>
          <w:p w14:paraId="2FDF2046" w14:textId="4ADCBC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1DE5DC26" w14:textId="113FB70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9:30:12</w:t>
            </w:r>
          </w:p>
        </w:tc>
        <w:tc>
          <w:tcPr>
            <w:tcW w:w="1137" w:type="pct"/>
            <w:tcBorders>
              <w:top w:val="nil"/>
              <w:left w:val="nil"/>
              <w:bottom w:val="nil"/>
              <w:right w:val="nil"/>
            </w:tcBorders>
            <w:shd w:val="clear" w:color="auto" w:fill="auto"/>
            <w:noWrap/>
            <w:vAlign w:val="bottom"/>
          </w:tcPr>
          <w:p w14:paraId="163B528F" w14:textId="545C7FF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599018</w:t>
            </w:r>
          </w:p>
        </w:tc>
        <w:tc>
          <w:tcPr>
            <w:tcW w:w="1121" w:type="pct"/>
            <w:tcBorders>
              <w:top w:val="nil"/>
              <w:left w:val="nil"/>
              <w:bottom w:val="nil"/>
              <w:right w:val="nil"/>
            </w:tcBorders>
            <w:shd w:val="clear" w:color="auto" w:fill="auto"/>
            <w:noWrap/>
            <w:vAlign w:val="bottom"/>
          </w:tcPr>
          <w:p w14:paraId="7CDAE6A0" w14:textId="7BA7434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7409888</w:t>
            </w:r>
          </w:p>
        </w:tc>
        <w:tc>
          <w:tcPr>
            <w:tcW w:w="524" w:type="pct"/>
            <w:tcBorders>
              <w:top w:val="nil"/>
              <w:left w:val="nil"/>
              <w:bottom w:val="nil"/>
              <w:right w:val="nil"/>
            </w:tcBorders>
            <w:shd w:val="clear" w:color="auto" w:fill="auto"/>
            <w:noWrap/>
            <w:vAlign w:val="center"/>
          </w:tcPr>
          <w:p w14:paraId="74CE8E8B" w14:textId="5ACD25B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B-02</w:t>
            </w:r>
          </w:p>
        </w:tc>
        <w:tc>
          <w:tcPr>
            <w:tcW w:w="524" w:type="pct"/>
            <w:tcBorders>
              <w:top w:val="nil"/>
              <w:left w:val="nil"/>
              <w:bottom w:val="nil"/>
              <w:right w:val="nil"/>
            </w:tcBorders>
            <w:shd w:val="clear" w:color="auto" w:fill="auto"/>
            <w:vAlign w:val="center"/>
          </w:tcPr>
          <w:p w14:paraId="5CF552C1" w14:textId="0B2C50AC" w:rsidR="0072476D" w:rsidRPr="005A26BC" w:rsidRDefault="0072476D" w:rsidP="0072476D">
            <w:pPr>
              <w:spacing w:before="0" w:after="0"/>
              <w:jc w:val="center"/>
            </w:pPr>
            <w:r>
              <w:rPr>
                <w:rFonts w:cs="Calibri"/>
                <w:color w:val="000000"/>
                <w:sz w:val="18"/>
                <w:szCs w:val="18"/>
              </w:rPr>
              <w:t>B</w:t>
            </w:r>
          </w:p>
        </w:tc>
      </w:tr>
      <w:tr w:rsidR="0072476D" w:rsidRPr="00A41DB7" w14:paraId="5D981C21" w14:textId="4A749E7D" w:rsidTr="009A3B81">
        <w:trPr>
          <w:trHeight w:val="300"/>
        </w:trPr>
        <w:tc>
          <w:tcPr>
            <w:tcW w:w="919" w:type="pct"/>
            <w:tcBorders>
              <w:top w:val="nil"/>
              <w:left w:val="nil"/>
              <w:bottom w:val="nil"/>
              <w:right w:val="nil"/>
            </w:tcBorders>
            <w:shd w:val="clear" w:color="auto" w:fill="auto"/>
            <w:noWrap/>
            <w:vAlign w:val="bottom"/>
          </w:tcPr>
          <w:p w14:paraId="2229AF92" w14:textId="3E1F87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344139B9" w14:textId="5AA3580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9:59:44</w:t>
            </w:r>
          </w:p>
        </w:tc>
        <w:tc>
          <w:tcPr>
            <w:tcW w:w="1137" w:type="pct"/>
            <w:tcBorders>
              <w:top w:val="nil"/>
              <w:left w:val="nil"/>
              <w:bottom w:val="nil"/>
              <w:right w:val="nil"/>
            </w:tcBorders>
            <w:shd w:val="clear" w:color="auto" w:fill="auto"/>
            <w:noWrap/>
            <w:vAlign w:val="bottom"/>
          </w:tcPr>
          <w:p w14:paraId="45504533" w14:textId="4775AA6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599711</w:t>
            </w:r>
          </w:p>
        </w:tc>
        <w:tc>
          <w:tcPr>
            <w:tcW w:w="1121" w:type="pct"/>
            <w:tcBorders>
              <w:top w:val="nil"/>
              <w:left w:val="nil"/>
              <w:bottom w:val="nil"/>
              <w:right w:val="nil"/>
            </w:tcBorders>
            <w:shd w:val="clear" w:color="auto" w:fill="auto"/>
            <w:noWrap/>
            <w:vAlign w:val="bottom"/>
          </w:tcPr>
          <w:p w14:paraId="337B8AF2" w14:textId="081767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7409940</w:t>
            </w:r>
          </w:p>
        </w:tc>
        <w:tc>
          <w:tcPr>
            <w:tcW w:w="524" w:type="pct"/>
            <w:tcBorders>
              <w:top w:val="nil"/>
              <w:left w:val="nil"/>
              <w:bottom w:val="nil"/>
              <w:right w:val="nil"/>
            </w:tcBorders>
            <w:shd w:val="clear" w:color="auto" w:fill="auto"/>
            <w:noWrap/>
            <w:vAlign w:val="center"/>
          </w:tcPr>
          <w:p w14:paraId="258E4274" w14:textId="04DBD61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B-03</w:t>
            </w:r>
          </w:p>
        </w:tc>
        <w:tc>
          <w:tcPr>
            <w:tcW w:w="524" w:type="pct"/>
            <w:tcBorders>
              <w:top w:val="nil"/>
              <w:left w:val="nil"/>
              <w:bottom w:val="nil"/>
              <w:right w:val="nil"/>
            </w:tcBorders>
            <w:shd w:val="clear" w:color="auto" w:fill="auto"/>
            <w:vAlign w:val="center"/>
          </w:tcPr>
          <w:p w14:paraId="76F0FC38" w14:textId="00B13BA7" w:rsidR="0072476D" w:rsidRPr="005A26BC" w:rsidRDefault="0072476D" w:rsidP="0072476D">
            <w:pPr>
              <w:spacing w:before="0" w:after="0"/>
              <w:jc w:val="center"/>
            </w:pPr>
            <w:r>
              <w:rPr>
                <w:rFonts w:cs="Calibri"/>
                <w:color w:val="000000"/>
                <w:sz w:val="18"/>
                <w:szCs w:val="18"/>
              </w:rPr>
              <w:t>B</w:t>
            </w:r>
          </w:p>
        </w:tc>
      </w:tr>
      <w:tr w:rsidR="0072476D" w:rsidRPr="00A41DB7" w14:paraId="2BFC4879" w14:textId="1608F63E" w:rsidTr="009A3B81">
        <w:trPr>
          <w:trHeight w:val="300"/>
        </w:trPr>
        <w:tc>
          <w:tcPr>
            <w:tcW w:w="919" w:type="pct"/>
            <w:tcBorders>
              <w:top w:val="nil"/>
              <w:left w:val="nil"/>
              <w:bottom w:val="nil"/>
              <w:right w:val="nil"/>
            </w:tcBorders>
            <w:shd w:val="clear" w:color="auto" w:fill="auto"/>
            <w:noWrap/>
            <w:vAlign w:val="bottom"/>
          </w:tcPr>
          <w:p w14:paraId="2F7BFC79" w14:textId="2A4A1C7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429189AB" w14:textId="783377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19:49:40</w:t>
            </w:r>
          </w:p>
        </w:tc>
        <w:tc>
          <w:tcPr>
            <w:tcW w:w="1137" w:type="pct"/>
            <w:tcBorders>
              <w:top w:val="nil"/>
              <w:left w:val="nil"/>
              <w:bottom w:val="nil"/>
              <w:right w:val="nil"/>
            </w:tcBorders>
            <w:shd w:val="clear" w:color="auto" w:fill="auto"/>
            <w:noWrap/>
            <w:vAlign w:val="bottom"/>
          </w:tcPr>
          <w:p w14:paraId="645B4B8C" w14:textId="698E4FE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600764</w:t>
            </w:r>
          </w:p>
        </w:tc>
        <w:tc>
          <w:tcPr>
            <w:tcW w:w="1121" w:type="pct"/>
            <w:tcBorders>
              <w:top w:val="nil"/>
              <w:left w:val="nil"/>
              <w:bottom w:val="nil"/>
              <w:right w:val="nil"/>
            </w:tcBorders>
            <w:shd w:val="clear" w:color="auto" w:fill="auto"/>
            <w:noWrap/>
            <w:vAlign w:val="bottom"/>
          </w:tcPr>
          <w:p w14:paraId="1D6E1F51" w14:textId="139C3B3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7410287</w:t>
            </w:r>
          </w:p>
        </w:tc>
        <w:tc>
          <w:tcPr>
            <w:tcW w:w="524" w:type="pct"/>
            <w:tcBorders>
              <w:top w:val="nil"/>
              <w:left w:val="nil"/>
              <w:bottom w:val="nil"/>
              <w:right w:val="nil"/>
            </w:tcBorders>
            <w:shd w:val="clear" w:color="auto" w:fill="auto"/>
            <w:noWrap/>
            <w:vAlign w:val="center"/>
          </w:tcPr>
          <w:p w14:paraId="24B417A8" w14:textId="6B9989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B-04</w:t>
            </w:r>
          </w:p>
        </w:tc>
        <w:tc>
          <w:tcPr>
            <w:tcW w:w="524" w:type="pct"/>
            <w:tcBorders>
              <w:top w:val="nil"/>
              <w:left w:val="nil"/>
              <w:bottom w:val="nil"/>
              <w:right w:val="nil"/>
            </w:tcBorders>
            <w:shd w:val="clear" w:color="auto" w:fill="auto"/>
            <w:vAlign w:val="center"/>
          </w:tcPr>
          <w:p w14:paraId="70DB72C6" w14:textId="7C445923" w:rsidR="0072476D" w:rsidRPr="005A26BC" w:rsidRDefault="0072476D" w:rsidP="0072476D">
            <w:pPr>
              <w:spacing w:before="0" w:after="0"/>
              <w:jc w:val="center"/>
            </w:pPr>
            <w:r>
              <w:rPr>
                <w:rFonts w:cs="Calibri"/>
                <w:color w:val="000000"/>
                <w:sz w:val="18"/>
                <w:szCs w:val="18"/>
              </w:rPr>
              <w:t>B</w:t>
            </w:r>
          </w:p>
        </w:tc>
      </w:tr>
      <w:tr w:rsidR="0072476D" w:rsidRPr="00A41DB7" w14:paraId="175E52AA" w14:textId="2DCF165C" w:rsidTr="009A3B81">
        <w:trPr>
          <w:trHeight w:val="300"/>
        </w:trPr>
        <w:tc>
          <w:tcPr>
            <w:tcW w:w="919" w:type="pct"/>
            <w:tcBorders>
              <w:top w:val="nil"/>
              <w:left w:val="nil"/>
              <w:bottom w:val="nil"/>
              <w:right w:val="nil"/>
            </w:tcBorders>
            <w:shd w:val="clear" w:color="auto" w:fill="auto"/>
            <w:noWrap/>
            <w:vAlign w:val="bottom"/>
          </w:tcPr>
          <w:p w14:paraId="08750587" w14:textId="651C8E1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0C61CF08" w14:textId="13833A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11:27:51</w:t>
            </w:r>
          </w:p>
        </w:tc>
        <w:tc>
          <w:tcPr>
            <w:tcW w:w="1137" w:type="pct"/>
            <w:tcBorders>
              <w:top w:val="nil"/>
              <w:left w:val="nil"/>
              <w:bottom w:val="nil"/>
              <w:right w:val="nil"/>
            </w:tcBorders>
            <w:shd w:val="clear" w:color="auto" w:fill="auto"/>
            <w:noWrap/>
            <w:vAlign w:val="bottom"/>
          </w:tcPr>
          <w:p w14:paraId="1F502838" w14:textId="2C5CCBC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601216</w:t>
            </w:r>
          </w:p>
        </w:tc>
        <w:tc>
          <w:tcPr>
            <w:tcW w:w="1121" w:type="pct"/>
            <w:tcBorders>
              <w:top w:val="nil"/>
              <w:left w:val="nil"/>
              <w:bottom w:val="nil"/>
              <w:right w:val="nil"/>
            </w:tcBorders>
            <w:shd w:val="clear" w:color="auto" w:fill="auto"/>
            <w:noWrap/>
            <w:vAlign w:val="bottom"/>
          </w:tcPr>
          <w:p w14:paraId="6123BCAA" w14:textId="7F02B14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7410452</w:t>
            </w:r>
          </w:p>
        </w:tc>
        <w:tc>
          <w:tcPr>
            <w:tcW w:w="524" w:type="pct"/>
            <w:tcBorders>
              <w:top w:val="nil"/>
              <w:left w:val="nil"/>
              <w:bottom w:val="nil"/>
              <w:right w:val="nil"/>
            </w:tcBorders>
            <w:shd w:val="clear" w:color="auto" w:fill="auto"/>
            <w:noWrap/>
            <w:vAlign w:val="center"/>
          </w:tcPr>
          <w:p w14:paraId="3309BB2C" w14:textId="25574FF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B-05</w:t>
            </w:r>
          </w:p>
        </w:tc>
        <w:tc>
          <w:tcPr>
            <w:tcW w:w="524" w:type="pct"/>
            <w:tcBorders>
              <w:top w:val="nil"/>
              <w:left w:val="nil"/>
              <w:bottom w:val="nil"/>
              <w:right w:val="nil"/>
            </w:tcBorders>
            <w:shd w:val="clear" w:color="auto" w:fill="auto"/>
            <w:vAlign w:val="center"/>
          </w:tcPr>
          <w:p w14:paraId="7C9987C8" w14:textId="21A3EE62" w:rsidR="0072476D" w:rsidRPr="005A26BC" w:rsidRDefault="0072476D" w:rsidP="0072476D">
            <w:pPr>
              <w:spacing w:before="0" w:after="0"/>
              <w:jc w:val="center"/>
            </w:pPr>
            <w:r>
              <w:rPr>
                <w:rFonts w:cs="Calibri"/>
                <w:color w:val="000000"/>
                <w:sz w:val="18"/>
                <w:szCs w:val="18"/>
              </w:rPr>
              <w:t>B</w:t>
            </w:r>
          </w:p>
        </w:tc>
      </w:tr>
      <w:tr w:rsidR="0072476D" w:rsidRPr="00A41DB7" w14:paraId="36030FA9" w14:textId="28FB04FC" w:rsidTr="009A3B81">
        <w:trPr>
          <w:trHeight w:val="300"/>
        </w:trPr>
        <w:tc>
          <w:tcPr>
            <w:tcW w:w="919" w:type="pct"/>
            <w:tcBorders>
              <w:top w:val="nil"/>
              <w:left w:val="nil"/>
              <w:bottom w:val="nil"/>
              <w:right w:val="nil"/>
            </w:tcBorders>
            <w:shd w:val="clear" w:color="auto" w:fill="auto"/>
            <w:noWrap/>
            <w:vAlign w:val="bottom"/>
          </w:tcPr>
          <w:p w14:paraId="189608C5" w14:textId="28FCE0C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4EDB2C35" w14:textId="0848B89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11:30:23</w:t>
            </w:r>
          </w:p>
        </w:tc>
        <w:tc>
          <w:tcPr>
            <w:tcW w:w="1137" w:type="pct"/>
            <w:tcBorders>
              <w:top w:val="nil"/>
              <w:left w:val="nil"/>
              <w:bottom w:val="nil"/>
              <w:right w:val="nil"/>
            </w:tcBorders>
            <w:shd w:val="clear" w:color="auto" w:fill="auto"/>
            <w:noWrap/>
            <w:vAlign w:val="bottom"/>
          </w:tcPr>
          <w:p w14:paraId="493BC166" w14:textId="68DF5C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601261</w:t>
            </w:r>
          </w:p>
        </w:tc>
        <w:tc>
          <w:tcPr>
            <w:tcW w:w="1121" w:type="pct"/>
            <w:tcBorders>
              <w:top w:val="nil"/>
              <w:left w:val="nil"/>
              <w:bottom w:val="nil"/>
              <w:right w:val="nil"/>
            </w:tcBorders>
            <w:shd w:val="clear" w:color="auto" w:fill="auto"/>
            <w:noWrap/>
            <w:vAlign w:val="bottom"/>
          </w:tcPr>
          <w:p w14:paraId="14773F39" w14:textId="5BE55DE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7410437</w:t>
            </w:r>
          </w:p>
        </w:tc>
        <w:tc>
          <w:tcPr>
            <w:tcW w:w="524" w:type="pct"/>
            <w:tcBorders>
              <w:top w:val="nil"/>
              <w:left w:val="nil"/>
              <w:bottom w:val="nil"/>
              <w:right w:val="nil"/>
            </w:tcBorders>
            <w:shd w:val="clear" w:color="auto" w:fill="auto"/>
            <w:noWrap/>
            <w:vAlign w:val="center"/>
          </w:tcPr>
          <w:p w14:paraId="3DC12707" w14:textId="094F3B0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B-06</w:t>
            </w:r>
          </w:p>
        </w:tc>
        <w:tc>
          <w:tcPr>
            <w:tcW w:w="524" w:type="pct"/>
            <w:tcBorders>
              <w:top w:val="nil"/>
              <w:left w:val="nil"/>
              <w:bottom w:val="nil"/>
              <w:right w:val="nil"/>
            </w:tcBorders>
            <w:shd w:val="clear" w:color="auto" w:fill="auto"/>
            <w:vAlign w:val="center"/>
          </w:tcPr>
          <w:p w14:paraId="40FAFECE" w14:textId="3F9887E2" w:rsidR="0072476D" w:rsidRPr="005A26BC" w:rsidRDefault="0072476D" w:rsidP="0072476D">
            <w:pPr>
              <w:spacing w:before="0" w:after="0"/>
              <w:jc w:val="center"/>
            </w:pPr>
            <w:r>
              <w:rPr>
                <w:rFonts w:cs="Calibri"/>
                <w:color w:val="000000"/>
                <w:sz w:val="18"/>
                <w:szCs w:val="18"/>
              </w:rPr>
              <w:t>B</w:t>
            </w:r>
          </w:p>
        </w:tc>
      </w:tr>
      <w:tr w:rsidR="0072476D" w:rsidRPr="00A41DB7" w14:paraId="6F928127" w14:textId="780DF4B5" w:rsidTr="009A3B81">
        <w:trPr>
          <w:trHeight w:val="300"/>
        </w:trPr>
        <w:tc>
          <w:tcPr>
            <w:tcW w:w="919" w:type="pct"/>
            <w:tcBorders>
              <w:top w:val="nil"/>
              <w:left w:val="nil"/>
              <w:bottom w:val="nil"/>
              <w:right w:val="nil"/>
            </w:tcBorders>
            <w:shd w:val="clear" w:color="auto" w:fill="auto"/>
            <w:noWrap/>
            <w:vAlign w:val="bottom"/>
          </w:tcPr>
          <w:p w14:paraId="2E7C9140" w14:textId="59A1CB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lastRenderedPageBreak/>
              <w:t>03-04-2024</w:t>
            </w:r>
          </w:p>
        </w:tc>
        <w:tc>
          <w:tcPr>
            <w:tcW w:w="775" w:type="pct"/>
            <w:tcBorders>
              <w:top w:val="nil"/>
              <w:left w:val="nil"/>
              <w:bottom w:val="nil"/>
              <w:right w:val="nil"/>
            </w:tcBorders>
            <w:shd w:val="clear" w:color="auto" w:fill="auto"/>
            <w:noWrap/>
            <w:vAlign w:val="bottom"/>
          </w:tcPr>
          <w:p w14:paraId="7BDD0955" w14:textId="2EF9BB2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11:32:35</w:t>
            </w:r>
          </w:p>
        </w:tc>
        <w:tc>
          <w:tcPr>
            <w:tcW w:w="1137" w:type="pct"/>
            <w:tcBorders>
              <w:top w:val="nil"/>
              <w:left w:val="nil"/>
              <w:bottom w:val="nil"/>
              <w:right w:val="nil"/>
            </w:tcBorders>
            <w:shd w:val="clear" w:color="auto" w:fill="auto"/>
            <w:noWrap/>
            <w:vAlign w:val="bottom"/>
          </w:tcPr>
          <w:p w14:paraId="69BBEDD9" w14:textId="3D8C9F2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601312</w:t>
            </w:r>
          </w:p>
        </w:tc>
        <w:tc>
          <w:tcPr>
            <w:tcW w:w="1121" w:type="pct"/>
            <w:tcBorders>
              <w:top w:val="nil"/>
              <w:left w:val="nil"/>
              <w:bottom w:val="nil"/>
              <w:right w:val="nil"/>
            </w:tcBorders>
            <w:shd w:val="clear" w:color="auto" w:fill="auto"/>
            <w:noWrap/>
            <w:vAlign w:val="bottom"/>
          </w:tcPr>
          <w:p w14:paraId="69A0944B" w14:textId="56C3786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7410491</w:t>
            </w:r>
          </w:p>
        </w:tc>
        <w:tc>
          <w:tcPr>
            <w:tcW w:w="524" w:type="pct"/>
            <w:tcBorders>
              <w:top w:val="nil"/>
              <w:left w:val="nil"/>
              <w:bottom w:val="nil"/>
              <w:right w:val="nil"/>
            </w:tcBorders>
            <w:shd w:val="clear" w:color="auto" w:fill="auto"/>
            <w:noWrap/>
            <w:vAlign w:val="center"/>
          </w:tcPr>
          <w:p w14:paraId="5065E1C1" w14:textId="23EF1FA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B-07</w:t>
            </w:r>
          </w:p>
        </w:tc>
        <w:tc>
          <w:tcPr>
            <w:tcW w:w="524" w:type="pct"/>
            <w:tcBorders>
              <w:top w:val="nil"/>
              <w:left w:val="nil"/>
              <w:bottom w:val="nil"/>
              <w:right w:val="nil"/>
            </w:tcBorders>
            <w:shd w:val="clear" w:color="auto" w:fill="auto"/>
            <w:vAlign w:val="center"/>
          </w:tcPr>
          <w:p w14:paraId="4A71B5B8" w14:textId="279EE6EC" w:rsidR="0072476D" w:rsidRPr="005A26BC" w:rsidRDefault="0072476D" w:rsidP="0072476D">
            <w:pPr>
              <w:spacing w:before="0" w:after="0"/>
              <w:jc w:val="center"/>
            </w:pPr>
            <w:r>
              <w:rPr>
                <w:rFonts w:cs="Calibri"/>
                <w:color w:val="000000"/>
                <w:sz w:val="18"/>
                <w:szCs w:val="18"/>
              </w:rPr>
              <w:t>B</w:t>
            </w:r>
          </w:p>
        </w:tc>
      </w:tr>
      <w:tr w:rsidR="0072476D" w:rsidRPr="00A41DB7" w14:paraId="179BBD1C" w14:textId="07553854" w:rsidTr="009A3B81">
        <w:trPr>
          <w:trHeight w:val="300"/>
        </w:trPr>
        <w:tc>
          <w:tcPr>
            <w:tcW w:w="919" w:type="pct"/>
            <w:tcBorders>
              <w:top w:val="nil"/>
              <w:left w:val="nil"/>
              <w:bottom w:val="nil"/>
              <w:right w:val="nil"/>
            </w:tcBorders>
            <w:shd w:val="clear" w:color="auto" w:fill="auto"/>
            <w:noWrap/>
            <w:vAlign w:val="bottom"/>
          </w:tcPr>
          <w:p w14:paraId="62719F6A" w14:textId="160DB29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3BFD953A" w14:textId="268A2AC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11:35:59</w:t>
            </w:r>
          </w:p>
        </w:tc>
        <w:tc>
          <w:tcPr>
            <w:tcW w:w="1137" w:type="pct"/>
            <w:tcBorders>
              <w:top w:val="nil"/>
              <w:left w:val="nil"/>
              <w:bottom w:val="nil"/>
              <w:right w:val="nil"/>
            </w:tcBorders>
            <w:shd w:val="clear" w:color="auto" w:fill="auto"/>
            <w:noWrap/>
            <w:vAlign w:val="bottom"/>
          </w:tcPr>
          <w:p w14:paraId="0A52A53F" w14:textId="1D988D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601380</w:t>
            </w:r>
          </w:p>
        </w:tc>
        <w:tc>
          <w:tcPr>
            <w:tcW w:w="1121" w:type="pct"/>
            <w:tcBorders>
              <w:top w:val="nil"/>
              <w:left w:val="nil"/>
              <w:bottom w:val="nil"/>
              <w:right w:val="nil"/>
            </w:tcBorders>
            <w:shd w:val="clear" w:color="auto" w:fill="auto"/>
            <w:noWrap/>
            <w:vAlign w:val="bottom"/>
          </w:tcPr>
          <w:p w14:paraId="1F9A06D4" w14:textId="008AAC2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7410545</w:t>
            </w:r>
          </w:p>
        </w:tc>
        <w:tc>
          <w:tcPr>
            <w:tcW w:w="524" w:type="pct"/>
            <w:tcBorders>
              <w:top w:val="nil"/>
              <w:left w:val="nil"/>
              <w:bottom w:val="nil"/>
              <w:right w:val="nil"/>
            </w:tcBorders>
            <w:shd w:val="clear" w:color="auto" w:fill="auto"/>
            <w:noWrap/>
            <w:vAlign w:val="center"/>
          </w:tcPr>
          <w:p w14:paraId="7304BB8B" w14:textId="62FBE85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B-08</w:t>
            </w:r>
          </w:p>
        </w:tc>
        <w:tc>
          <w:tcPr>
            <w:tcW w:w="524" w:type="pct"/>
            <w:tcBorders>
              <w:top w:val="nil"/>
              <w:left w:val="nil"/>
              <w:bottom w:val="nil"/>
              <w:right w:val="nil"/>
            </w:tcBorders>
            <w:shd w:val="clear" w:color="auto" w:fill="auto"/>
            <w:vAlign w:val="center"/>
          </w:tcPr>
          <w:p w14:paraId="6B5E91E1" w14:textId="750DB2C3" w:rsidR="0072476D" w:rsidRPr="005A26BC" w:rsidRDefault="0072476D" w:rsidP="0072476D">
            <w:pPr>
              <w:spacing w:before="0" w:after="0"/>
              <w:jc w:val="center"/>
            </w:pPr>
            <w:r>
              <w:rPr>
                <w:rFonts w:cs="Calibri"/>
                <w:color w:val="000000"/>
                <w:sz w:val="18"/>
                <w:szCs w:val="18"/>
              </w:rPr>
              <w:t>B</w:t>
            </w:r>
          </w:p>
        </w:tc>
      </w:tr>
      <w:tr w:rsidR="0072476D" w:rsidRPr="00A41DB7" w14:paraId="409713CD" w14:textId="260F5AC1" w:rsidTr="009A3B81">
        <w:trPr>
          <w:trHeight w:val="300"/>
        </w:trPr>
        <w:tc>
          <w:tcPr>
            <w:tcW w:w="919" w:type="pct"/>
            <w:tcBorders>
              <w:top w:val="nil"/>
              <w:left w:val="nil"/>
              <w:bottom w:val="nil"/>
              <w:right w:val="nil"/>
            </w:tcBorders>
            <w:shd w:val="clear" w:color="auto" w:fill="auto"/>
            <w:noWrap/>
            <w:vAlign w:val="bottom"/>
          </w:tcPr>
          <w:p w14:paraId="4CB28728" w14:textId="298FE7F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77F7D4E8" w14:textId="10C3A6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11:45:56</w:t>
            </w:r>
          </w:p>
        </w:tc>
        <w:tc>
          <w:tcPr>
            <w:tcW w:w="1137" w:type="pct"/>
            <w:tcBorders>
              <w:top w:val="nil"/>
              <w:left w:val="nil"/>
              <w:bottom w:val="nil"/>
              <w:right w:val="nil"/>
            </w:tcBorders>
            <w:shd w:val="clear" w:color="auto" w:fill="auto"/>
            <w:noWrap/>
            <w:vAlign w:val="bottom"/>
          </w:tcPr>
          <w:p w14:paraId="79AFBE24" w14:textId="3CCC1C2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601422</w:t>
            </w:r>
          </w:p>
        </w:tc>
        <w:tc>
          <w:tcPr>
            <w:tcW w:w="1121" w:type="pct"/>
            <w:tcBorders>
              <w:top w:val="nil"/>
              <w:left w:val="nil"/>
              <w:bottom w:val="nil"/>
              <w:right w:val="nil"/>
            </w:tcBorders>
            <w:shd w:val="clear" w:color="auto" w:fill="auto"/>
            <w:noWrap/>
            <w:vAlign w:val="bottom"/>
          </w:tcPr>
          <w:p w14:paraId="661E60A3" w14:textId="7D615A1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7410583</w:t>
            </w:r>
          </w:p>
        </w:tc>
        <w:tc>
          <w:tcPr>
            <w:tcW w:w="524" w:type="pct"/>
            <w:tcBorders>
              <w:top w:val="nil"/>
              <w:left w:val="nil"/>
              <w:bottom w:val="nil"/>
              <w:right w:val="nil"/>
            </w:tcBorders>
            <w:shd w:val="clear" w:color="auto" w:fill="auto"/>
            <w:noWrap/>
            <w:vAlign w:val="center"/>
          </w:tcPr>
          <w:p w14:paraId="366E4D45" w14:textId="1AC9EE3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B-09</w:t>
            </w:r>
          </w:p>
        </w:tc>
        <w:tc>
          <w:tcPr>
            <w:tcW w:w="524" w:type="pct"/>
            <w:tcBorders>
              <w:top w:val="nil"/>
              <w:left w:val="nil"/>
              <w:bottom w:val="nil"/>
              <w:right w:val="nil"/>
            </w:tcBorders>
            <w:shd w:val="clear" w:color="auto" w:fill="auto"/>
            <w:vAlign w:val="center"/>
          </w:tcPr>
          <w:p w14:paraId="361954E3" w14:textId="4FC55188" w:rsidR="0072476D" w:rsidRPr="005A26BC" w:rsidRDefault="0072476D" w:rsidP="0072476D">
            <w:pPr>
              <w:spacing w:before="0" w:after="0"/>
              <w:jc w:val="center"/>
            </w:pPr>
            <w:r>
              <w:rPr>
                <w:rFonts w:cs="Calibri"/>
                <w:color w:val="000000"/>
                <w:sz w:val="18"/>
                <w:szCs w:val="18"/>
              </w:rPr>
              <w:t>B</w:t>
            </w:r>
          </w:p>
        </w:tc>
      </w:tr>
      <w:tr w:rsidR="0072476D" w:rsidRPr="00A41DB7" w14:paraId="23D9D2D2" w14:textId="04DA59D7" w:rsidTr="009A3B81">
        <w:trPr>
          <w:trHeight w:val="300"/>
        </w:trPr>
        <w:tc>
          <w:tcPr>
            <w:tcW w:w="919" w:type="pct"/>
            <w:tcBorders>
              <w:top w:val="nil"/>
              <w:left w:val="nil"/>
              <w:bottom w:val="nil"/>
              <w:right w:val="nil"/>
            </w:tcBorders>
            <w:shd w:val="clear" w:color="auto" w:fill="auto"/>
            <w:noWrap/>
            <w:vAlign w:val="bottom"/>
          </w:tcPr>
          <w:p w14:paraId="7EDF811A" w14:textId="5FD5B12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5F68B648" w14:textId="23FA5B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11:38:00</w:t>
            </w:r>
          </w:p>
        </w:tc>
        <w:tc>
          <w:tcPr>
            <w:tcW w:w="1137" w:type="pct"/>
            <w:tcBorders>
              <w:top w:val="nil"/>
              <w:left w:val="nil"/>
              <w:bottom w:val="nil"/>
              <w:right w:val="nil"/>
            </w:tcBorders>
            <w:shd w:val="clear" w:color="auto" w:fill="auto"/>
            <w:noWrap/>
            <w:vAlign w:val="bottom"/>
          </w:tcPr>
          <w:p w14:paraId="4F25E177" w14:textId="568862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601405</w:t>
            </w:r>
          </w:p>
        </w:tc>
        <w:tc>
          <w:tcPr>
            <w:tcW w:w="1121" w:type="pct"/>
            <w:tcBorders>
              <w:top w:val="nil"/>
              <w:left w:val="nil"/>
              <w:bottom w:val="nil"/>
              <w:right w:val="nil"/>
            </w:tcBorders>
            <w:shd w:val="clear" w:color="auto" w:fill="auto"/>
            <w:noWrap/>
            <w:vAlign w:val="bottom"/>
          </w:tcPr>
          <w:p w14:paraId="7B476EFD" w14:textId="493104F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7410508</w:t>
            </w:r>
          </w:p>
        </w:tc>
        <w:tc>
          <w:tcPr>
            <w:tcW w:w="524" w:type="pct"/>
            <w:tcBorders>
              <w:top w:val="nil"/>
              <w:left w:val="nil"/>
              <w:bottom w:val="nil"/>
              <w:right w:val="nil"/>
            </w:tcBorders>
            <w:shd w:val="clear" w:color="auto" w:fill="auto"/>
            <w:noWrap/>
            <w:vAlign w:val="center"/>
          </w:tcPr>
          <w:p w14:paraId="7E79DB2A" w14:textId="7898200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B-10</w:t>
            </w:r>
          </w:p>
        </w:tc>
        <w:tc>
          <w:tcPr>
            <w:tcW w:w="524" w:type="pct"/>
            <w:tcBorders>
              <w:top w:val="nil"/>
              <w:left w:val="nil"/>
              <w:bottom w:val="nil"/>
              <w:right w:val="nil"/>
            </w:tcBorders>
            <w:shd w:val="clear" w:color="auto" w:fill="auto"/>
            <w:vAlign w:val="center"/>
          </w:tcPr>
          <w:p w14:paraId="47B54A9F" w14:textId="7F121531" w:rsidR="0072476D" w:rsidRPr="005A26BC" w:rsidRDefault="0072476D" w:rsidP="0072476D">
            <w:pPr>
              <w:spacing w:before="0" w:after="0"/>
              <w:jc w:val="center"/>
            </w:pPr>
            <w:r>
              <w:rPr>
                <w:rFonts w:cs="Calibri"/>
                <w:color w:val="000000"/>
                <w:sz w:val="18"/>
                <w:szCs w:val="18"/>
              </w:rPr>
              <w:t>B</w:t>
            </w:r>
          </w:p>
        </w:tc>
      </w:tr>
      <w:tr w:rsidR="0072476D" w:rsidRPr="00A41DB7" w14:paraId="730EB0A9" w14:textId="10FC9479" w:rsidTr="009A3B81">
        <w:trPr>
          <w:trHeight w:val="300"/>
        </w:trPr>
        <w:tc>
          <w:tcPr>
            <w:tcW w:w="919" w:type="pct"/>
            <w:tcBorders>
              <w:top w:val="nil"/>
              <w:left w:val="nil"/>
              <w:bottom w:val="nil"/>
              <w:right w:val="nil"/>
            </w:tcBorders>
            <w:shd w:val="clear" w:color="auto" w:fill="auto"/>
            <w:noWrap/>
            <w:vAlign w:val="bottom"/>
          </w:tcPr>
          <w:p w14:paraId="76797FCD" w14:textId="73C3F8D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2E28E08C" w14:textId="402EAD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11:52:00</w:t>
            </w:r>
          </w:p>
        </w:tc>
        <w:tc>
          <w:tcPr>
            <w:tcW w:w="1137" w:type="pct"/>
            <w:tcBorders>
              <w:top w:val="nil"/>
              <w:left w:val="nil"/>
              <w:bottom w:val="nil"/>
              <w:right w:val="nil"/>
            </w:tcBorders>
            <w:shd w:val="clear" w:color="auto" w:fill="auto"/>
            <w:noWrap/>
            <w:vAlign w:val="bottom"/>
          </w:tcPr>
          <w:p w14:paraId="713B251C" w14:textId="59BDD7D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601605</w:t>
            </w:r>
          </w:p>
        </w:tc>
        <w:tc>
          <w:tcPr>
            <w:tcW w:w="1121" w:type="pct"/>
            <w:tcBorders>
              <w:top w:val="nil"/>
              <w:left w:val="nil"/>
              <w:bottom w:val="nil"/>
              <w:right w:val="nil"/>
            </w:tcBorders>
            <w:shd w:val="clear" w:color="auto" w:fill="auto"/>
            <w:noWrap/>
            <w:vAlign w:val="bottom"/>
          </w:tcPr>
          <w:p w14:paraId="050BA39A" w14:textId="630D89F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7410554</w:t>
            </w:r>
          </w:p>
        </w:tc>
        <w:tc>
          <w:tcPr>
            <w:tcW w:w="524" w:type="pct"/>
            <w:tcBorders>
              <w:top w:val="nil"/>
              <w:left w:val="nil"/>
              <w:bottom w:val="nil"/>
              <w:right w:val="nil"/>
            </w:tcBorders>
            <w:shd w:val="clear" w:color="auto" w:fill="auto"/>
            <w:noWrap/>
            <w:vAlign w:val="center"/>
          </w:tcPr>
          <w:p w14:paraId="2A900B4F" w14:textId="19730A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B-11</w:t>
            </w:r>
          </w:p>
        </w:tc>
        <w:tc>
          <w:tcPr>
            <w:tcW w:w="524" w:type="pct"/>
            <w:tcBorders>
              <w:top w:val="nil"/>
              <w:left w:val="nil"/>
              <w:bottom w:val="nil"/>
              <w:right w:val="nil"/>
            </w:tcBorders>
            <w:shd w:val="clear" w:color="auto" w:fill="auto"/>
            <w:vAlign w:val="center"/>
          </w:tcPr>
          <w:p w14:paraId="44D8B036" w14:textId="6D74D8B0" w:rsidR="0072476D" w:rsidRPr="005A26BC" w:rsidRDefault="0072476D" w:rsidP="0072476D">
            <w:pPr>
              <w:spacing w:before="0" w:after="0"/>
              <w:jc w:val="center"/>
            </w:pPr>
            <w:r>
              <w:rPr>
                <w:rFonts w:cs="Calibri"/>
                <w:color w:val="000000"/>
                <w:sz w:val="18"/>
                <w:szCs w:val="18"/>
              </w:rPr>
              <w:t>B</w:t>
            </w:r>
          </w:p>
        </w:tc>
      </w:tr>
      <w:tr w:rsidR="0072476D" w:rsidRPr="00A41DB7" w14:paraId="3E6C668F" w14:textId="47ECE1AE" w:rsidTr="009A3B81">
        <w:trPr>
          <w:trHeight w:val="300"/>
        </w:trPr>
        <w:tc>
          <w:tcPr>
            <w:tcW w:w="919" w:type="pct"/>
            <w:tcBorders>
              <w:top w:val="nil"/>
              <w:left w:val="nil"/>
              <w:bottom w:val="nil"/>
              <w:right w:val="nil"/>
            </w:tcBorders>
            <w:shd w:val="clear" w:color="auto" w:fill="auto"/>
            <w:noWrap/>
            <w:vAlign w:val="bottom"/>
          </w:tcPr>
          <w:p w14:paraId="159C30DE" w14:textId="36A9C3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240B76AA" w14:textId="29B692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11:04:00</w:t>
            </w:r>
          </w:p>
        </w:tc>
        <w:tc>
          <w:tcPr>
            <w:tcW w:w="1137" w:type="pct"/>
            <w:tcBorders>
              <w:top w:val="nil"/>
              <w:left w:val="nil"/>
              <w:bottom w:val="nil"/>
              <w:right w:val="nil"/>
            </w:tcBorders>
            <w:shd w:val="clear" w:color="auto" w:fill="auto"/>
            <w:noWrap/>
            <w:vAlign w:val="bottom"/>
          </w:tcPr>
          <w:p w14:paraId="66D40C35" w14:textId="5C29B76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601631</w:t>
            </w:r>
          </w:p>
        </w:tc>
        <w:tc>
          <w:tcPr>
            <w:tcW w:w="1121" w:type="pct"/>
            <w:tcBorders>
              <w:top w:val="nil"/>
              <w:left w:val="nil"/>
              <w:bottom w:val="nil"/>
              <w:right w:val="nil"/>
            </w:tcBorders>
            <w:shd w:val="clear" w:color="auto" w:fill="auto"/>
            <w:noWrap/>
            <w:vAlign w:val="bottom"/>
          </w:tcPr>
          <w:p w14:paraId="6FE52CC9" w14:textId="476DE5D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7410587</w:t>
            </w:r>
          </w:p>
        </w:tc>
        <w:tc>
          <w:tcPr>
            <w:tcW w:w="524" w:type="pct"/>
            <w:tcBorders>
              <w:top w:val="nil"/>
              <w:left w:val="nil"/>
              <w:bottom w:val="nil"/>
              <w:right w:val="nil"/>
            </w:tcBorders>
            <w:shd w:val="clear" w:color="auto" w:fill="auto"/>
            <w:noWrap/>
            <w:vAlign w:val="center"/>
          </w:tcPr>
          <w:p w14:paraId="45F40B90" w14:textId="5E16AF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B-12</w:t>
            </w:r>
          </w:p>
        </w:tc>
        <w:tc>
          <w:tcPr>
            <w:tcW w:w="524" w:type="pct"/>
            <w:tcBorders>
              <w:top w:val="nil"/>
              <w:left w:val="nil"/>
              <w:bottom w:val="nil"/>
              <w:right w:val="nil"/>
            </w:tcBorders>
            <w:shd w:val="clear" w:color="auto" w:fill="auto"/>
            <w:vAlign w:val="center"/>
          </w:tcPr>
          <w:p w14:paraId="659AB6C9" w14:textId="275FADB7" w:rsidR="0072476D" w:rsidRPr="005A26BC" w:rsidRDefault="0072476D" w:rsidP="0072476D">
            <w:pPr>
              <w:spacing w:before="0" w:after="0"/>
              <w:jc w:val="center"/>
            </w:pPr>
            <w:r>
              <w:rPr>
                <w:rFonts w:cs="Calibri"/>
                <w:color w:val="000000"/>
                <w:sz w:val="18"/>
                <w:szCs w:val="18"/>
              </w:rPr>
              <w:t>B</w:t>
            </w:r>
          </w:p>
        </w:tc>
      </w:tr>
      <w:tr w:rsidR="0072476D" w:rsidRPr="00A41DB7" w14:paraId="573D3355" w14:textId="7B633068" w:rsidTr="009A3B81">
        <w:trPr>
          <w:trHeight w:val="300"/>
        </w:trPr>
        <w:tc>
          <w:tcPr>
            <w:tcW w:w="919" w:type="pct"/>
            <w:tcBorders>
              <w:top w:val="nil"/>
              <w:left w:val="nil"/>
              <w:bottom w:val="nil"/>
              <w:right w:val="nil"/>
            </w:tcBorders>
            <w:shd w:val="clear" w:color="auto" w:fill="auto"/>
            <w:noWrap/>
            <w:vAlign w:val="bottom"/>
          </w:tcPr>
          <w:p w14:paraId="5FA74E38" w14:textId="1C97FB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3070A51E" w14:textId="0DA0FBE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11:06:00</w:t>
            </w:r>
          </w:p>
        </w:tc>
        <w:tc>
          <w:tcPr>
            <w:tcW w:w="1137" w:type="pct"/>
            <w:tcBorders>
              <w:top w:val="nil"/>
              <w:left w:val="nil"/>
              <w:bottom w:val="nil"/>
              <w:right w:val="nil"/>
            </w:tcBorders>
            <w:shd w:val="clear" w:color="auto" w:fill="auto"/>
            <w:noWrap/>
            <w:vAlign w:val="bottom"/>
          </w:tcPr>
          <w:p w14:paraId="6C7B4384" w14:textId="73EC343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601681</w:t>
            </w:r>
          </w:p>
        </w:tc>
        <w:tc>
          <w:tcPr>
            <w:tcW w:w="1121" w:type="pct"/>
            <w:tcBorders>
              <w:top w:val="nil"/>
              <w:left w:val="nil"/>
              <w:bottom w:val="nil"/>
              <w:right w:val="nil"/>
            </w:tcBorders>
            <w:shd w:val="clear" w:color="auto" w:fill="auto"/>
            <w:noWrap/>
            <w:vAlign w:val="bottom"/>
          </w:tcPr>
          <w:p w14:paraId="4FDA1411" w14:textId="479B17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7410612</w:t>
            </w:r>
          </w:p>
        </w:tc>
        <w:tc>
          <w:tcPr>
            <w:tcW w:w="524" w:type="pct"/>
            <w:tcBorders>
              <w:top w:val="nil"/>
              <w:left w:val="nil"/>
              <w:bottom w:val="nil"/>
              <w:right w:val="nil"/>
            </w:tcBorders>
            <w:shd w:val="clear" w:color="auto" w:fill="auto"/>
            <w:noWrap/>
            <w:vAlign w:val="center"/>
          </w:tcPr>
          <w:p w14:paraId="7C40A66A" w14:textId="23F0427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B-13</w:t>
            </w:r>
          </w:p>
        </w:tc>
        <w:tc>
          <w:tcPr>
            <w:tcW w:w="524" w:type="pct"/>
            <w:tcBorders>
              <w:top w:val="nil"/>
              <w:left w:val="nil"/>
              <w:bottom w:val="nil"/>
              <w:right w:val="nil"/>
            </w:tcBorders>
            <w:shd w:val="clear" w:color="auto" w:fill="auto"/>
            <w:vAlign w:val="center"/>
          </w:tcPr>
          <w:p w14:paraId="2744FB7F" w14:textId="5331E73B" w:rsidR="0072476D" w:rsidRPr="005A26BC" w:rsidRDefault="0072476D" w:rsidP="0072476D">
            <w:pPr>
              <w:spacing w:before="0" w:after="0"/>
              <w:jc w:val="center"/>
            </w:pPr>
            <w:r>
              <w:rPr>
                <w:rFonts w:cs="Calibri"/>
                <w:color w:val="000000"/>
                <w:sz w:val="18"/>
                <w:szCs w:val="18"/>
              </w:rPr>
              <w:t>B</w:t>
            </w:r>
          </w:p>
        </w:tc>
      </w:tr>
      <w:tr w:rsidR="0072476D" w:rsidRPr="00A41DB7" w14:paraId="11D7DF22" w14:textId="1C70F867" w:rsidTr="009A3B81">
        <w:trPr>
          <w:trHeight w:val="300"/>
        </w:trPr>
        <w:tc>
          <w:tcPr>
            <w:tcW w:w="919" w:type="pct"/>
            <w:tcBorders>
              <w:top w:val="nil"/>
              <w:left w:val="nil"/>
              <w:bottom w:val="nil"/>
              <w:right w:val="nil"/>
            </w:tcBorders>
            <w:shd w:val="clear" w:color="auto" w:fill="auto"/>
            <w:noWrap/>
            <w:vAlign w:val="bottom"/>
          </w:tcPr>
          <w:p w14:paraId="61E72369" w14:textId="3C8097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7B4663AF" w14:textId="2C4B82D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11:08:00</w:t>
            </w:r>
          </w:p>
        </w:tc>
        <w:tc>
          <w:tcPr>
            <w:tcW w:w="1137" w:type="pct"/>
            <w:tcBorders>
              <w:top w:val="nil"/>
              <w:left w:val="nil"/>
              <w:bottom w:val="nil"/>
              <w:right w:val="nil"/>
            </w:tcBorders>
            <w:shd w:val="clear" w:color="auto" w:fill="auto"/>
            <w:noWrap/>
            <w:vAlign w:val="bottom"/>
          </w:tcPr>
          <w:p w14:paraId="566B2A08" w14:textId="67E81C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601704</w:t>
            </w:r>
          </w:p>
        </w:tc>
        <w:tc>
          <w:tcPr>
            <w:tcW w:w="1121" w:type="pct"/>
            <w:tcBorders>
              <w:top w:val="nil"/>
              <w:left w:val="nil"/>
              <w:bottom w:val="nil"/>
              <w:right w:val="nil"/>
            </w:tcBorders>
            <w:shd w:val="clear" w:color="auto" w:fill="auto"/>
            <w:noWrap/>
            <w:vAlign w:val="bottom"/>
          </w:tcPr>
          <w:p w14:paraId="68385FAD" w14:textId="4E962CC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7410657</w:t>
            </w:r>
          </w:p>
        </w:tc>
        <w:tc>
          <w:tcPr>
            <w:tcW w:w="524" w:type="pct"/>
            <w:tcBorders>
              <w:top w:val="nil"/>
              <w:left w:val="nil"/>
              <w:bottom w:val="nil"/>
              <w:right w:val="nil"/>
            </w:tcBorders>
            <w:shd w:val="clear" w:color="auto" w:fill="auto"/>
            <w:noWrap/>
            <w:vAlign w:val="center"/>
          </w:tcPr>
          <w:p w14:paraId="55BB69D4" w14:textId="724193B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B-14</w:t>
            </w:r>
          </w:p>
        </w:tc>
        <w:tc>
          <w:tcPr>
            <w:tcW w:w="524" w:type="pct"/>
            <w:tcBorders>
              <w:top w:val="nil"/>
              <w:left w:val="nil"/>
              <w:bottom w:val="nil"/>
              <w:right w:val="nil"/>
            </w:tcBorders>
            <w:shd w:val="clear" w:color="auto" w:fill="auto"/>
            <w:vAlign w:val="center"/>
          </w:tcPr>
          <w:p w14:paraId="34F642E9" w14:textId="58CC5B6C" w:rsidR="0072476D" w:rsidRPr="005A26BC" w:rsidRDefault="0072476D" w:rsidP="0072476D">
            <w:pPr>
              <w:spacing w:before="0" w:after="0"/>
              <w:jc w:val="center"/>
            </w:pPr>
            <w:r>
              <w:rPr>
                <w:rFonts w:cs="Calibri"/>
                <w:color w:val="000000"/>
                <w:sz w:val="18"/>
                <w:szCs w:val="18"/>
              </w:rPr>
              <w:t>B</w:t>
            </w:r>
          </w:p>
        </w:tc>
      </w:tr>
      <w:tr w:rsidR="0072476D" w:rsidRPr="00A41DB7" w14:paraId="7F4F50DA" w14:textId="6671C706" w:rsidTr="009A3B81">
        <w:trPr>
          <w:trHeight w:val="300"/>
        </w:trPr>
        <w:tc>
          <w:tcPr>
            <w:tcW w:w="919" w:type="pct"/>
            <w:tcBorders>
              <w:top w:val="nil"/>
              <w:left w:val="nil"/>
              <w:bottom w:val="nil"/>
              <w:right w:val="nil"/>
            </w:tcBorders>
            <w:shd w:val="clear" w:color="auto" w:fill="auto"/>
            <w:noWrap/>
            <w:vAlign w:val="bottom"/>
          </w:tcPr>
          <w:p w14:paraId="2197CB28" w14:textId="32DC21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57599306" w14:textId="420FD18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11:09:00</w:t>
            </w:r>
          </w:p>
        </w:tc>
        <w:tc>
          <w:tcPr>
            <w:tcW w:w="1137" w:type="pct"/>
            <w:tcBorders>
              <w:top w:val="nil"/>
              <w:left w:val="nil"/>
              <w:bottom w:val="nil"/>
              <w:right w:val="nil"/>
            </w:tcBorders>
            <w:shd w:val="clear" w:color="auto" w:fill="auto"/>
            <w:noWrap/>
            <w:vAlign w:val="bottom"/>
          </w:tcPr>
          <w:p w14:paraId="226A30B0" w14:textId="73E5145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601709</w:t>
            </w:r>
          </w:p>
        </w:tc>
        <w:tc>
          <w:tcPr>
            <w:tcW w:w="1121" w:type="pct"/>
            <w:tcBorders>
              <w:top w:val="nil"/>
              <w:left w:val="nil"/>
              <w:bottom w:val="nil"/>
              <w:right w:val="nil"/>
            </w:tcBorders>
            <w:shd w:val="clear" w:color="auto" w:fill="auto"/>
            <w:noWrap/>
            <w:vAlign w:val="bottom"/>
          </w:tcPr>
          <w:p w14:paraId="5EDA8BCE" w14:textId="364AE6B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7410670</w:t>
            </w:r>
          </w:p>
        </w:tc>
        <w:tc>
          <w:tcPr>
            <w:tcW w:w="524" w:type="pct"/>
            <w:tcBorders>
              <w:top w:val="nil"/>
              <w:left w:val="nil"/>
              <w:bottom w:val="nil"/>
              <w:right w:val="nil"/>
            </w:tcBorders>
            <w:shd w:val="clear" w:color="auto" w:fill="auto"/>
            <w:noWrap/>
            <w:vAlign w:val="center"/>
          </w:tcPr>
          <w:p w14:paraId="01323CB3" w14:textId="7282A7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B-15</w:t>
            </w:r>
          </w:p>
        </w:tc>
        <w:tc>
          <w:tcPr>
            <w:tcW w:w="524" w:type="pct"/>
            <w:tcBorders>
              <w:top w:val="nil"/>
              <w:left w:val="nil"/>
              <w:bottom w:val="nil"/>
              <w:right w:val="nil"/>
            </w:tcBorders>
            <w:shd w:val="clear" w:color="auto" w:fill="auto"/>
            <w:vAlign w:val="center"/>
          </w:tcPr>
          <w:p w14:paraId="35ED1DFA" w14:textId="1970B23F" w:rsidR="0072476D" w:rsidRPr="005A26BC" w:rsidRDefault="0072476D" w:rsidP="0072476D">
            <w:pPr>
              <w:spacing w:before="0" w:after="0"/>
              <w:jc w:val="center"/>
            </w:pPr>
            <w:r>
              <w:rPr>
                <w:rFonts w:cs="Calibri"/>
                <w:color w:val="000000"/>
                <w:sz w:val="18"/>
                <w:szCs w:val="18"/>
              </w:rPr>
              <w:t>B</w:t>
            </w:r>
          </w:p>
        </w:tc>
      </w:tr>
      <w:tr w:rsidR="0072476D" w:rsidRPr="00A41DB7" w14:paraId="1F98F246" w14:textId="64A3CFC4" w:rsidTr="009A3B81">
        <w:trPr>
          <w:trHeight w:val="300"/>
        </w:trPr>
        <w:tc>
          <w:tcPr>
            <w:tcW w:w="919" w:type="pct"/>
            <w:tcBorders>
              <w:top w:val="nil"/>
              <w:left w:val="nil"/>
              <w:bottom w:val="nil"/>
              <w:right w:val="nil"/>
            </w:tcBorders>
            <w:shd w:val="clear" w:color="auto" w:fill="auto"/>
            <w:noWrap/>
            <w:vAlign w:val="bottom"/>
          </w:tcPr>
          <w:p w14:paraId="20DDB362" w14:textId="1372E6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7437831A" w14:textId="3A06ED8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10:36:00</w:t>
            </w:r>
          </w:p>
        </w:tc>
        <w:tc>
          <w:tcPr>
            <w:tcW w:w="1137" w:type="pct"/>
            <w:tcBorders>
              <w:top w:val="nil"/>
              <w:left w:val="nil"/>
              <w:bottom w:val="nil"/>
              <w:right w:val="nil"/>
            </w:tcBorders>
            <w:shd w:val="clear" w:color="auto" w:fill="auto"/>
            <w:noWrap/>
            <w:vAlign w:val="bottom"/>
          </w:tcPr>
          <w:p w14:paraId="10AD67BF" w14:textId="36D441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601858</w:t>
            </w:r>
          </w:p>
        </w:tc>
        <w:tc>
          <w:tcPr>
            <w:tcW w:w="1121" w:type="pct"/>
            <w:tcBorders>
              <w:top w:val="nil"/>
              <w:left w:val="nil"/>
              <w:bottom w:val="nil"/>
              <w:right w:val="nil"/>
            </w:tcBorders>
            <w:shd w:val="clear" w:color="auto" w:fill="auto"/>
            <w:noWrap/>
            <w:vAlign w:val="bottom"/>
          </w:tcPr>
          <w:p w14:paraId="6771C20E" w14:textId="07E06D1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7410735</w:t>
            </w:r>
          </w:p>
        </w:tc>
        <w:tc>
          <w:tcPr>
            <w:tcW w:w="524" w:type="pct"/>
            <w:tcBorders>
              <w:top w:val="nil"/>
              <w:left w:val="nil"/>
              <w:bottom w:val="nil"/>
              <w:right w:val="nil"/>
            </w:tcBorders>
            <w:shd w:val="clear" w:color="auto" w:fill="auto"/>
            <w:noWrap/>
            <w:vAlign w:val="center"/>
          </w:tcPr>
          <w:p w14:paraId="122E91B8" w14:textId="47C6C72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B-16</w:t>
            </w:r>
          </w:p>
        </w:tc>
        <w:tc>
          <w:tcPr>
            <w:tcW w:w="524" w:type="pct"/>
            <w:tcBorders>
              <w:top w:val="nil"/>
              <w:left w:val="nil"/>
              <w:bottom w:val="nil"/>
              <w:right w:val="nil"/>
            </w:tcBorders>
            <w:shd w:val="clear" w:color="auto" w:fill="auto"/>
            <w:vAlign w:val="center"/>
          </w:tcPr>
          <w:p w14:paraId="7B668B22" w14:textId="2FD3FACA" w:rsidR="0072476D" w:rsidRPr="005A26BC" w:rsidRDefault="0072476D" w:rsidP="0072476D">
            <w:pPr>
              <w:spacing w:before="0" w:after="0"/>
              <w:jc w:val="center"/>
            </w:pPr>
            <w:r>
              <w:rPr>
                <w:rFonts w:cs="Calibri"/>
                <w:color w:val="000000"/>
                <w:sz w:val="18"/>
                <w:szCs w:val="18"/>
              </w:rPr>
              <w:t>B</w:t>
            </w:r>
          </w:p>
        </w:tc>
      </w:tr>
      <w:tr w:rsidR="0072476D" w:rsidRPr="00A41DB7" w14:paraId="0DECE918" w14:textId="27F49E00" w:rsidTr="009A3B81">
        <w:trPr>
          <w:trHeight w:val="300"/>
        </w:trPr>
        <w:tc>
          <w:tcPr>
            <w:tcW w:w="919" w:type="pct"/>
            <w:tcBorders>
              <w:top w:val="nil"/>
              <w:left w:val="nil"/>
              <w:bottom w:val="nil"/>
              <w:right w:val="nil"/>
            </w:tcBorders>
            <w:shd w:val="clear" w:color="auto" w:fill="auto"/>
            <w:noWrap/>
            <w:vAlign w:val="bottom"/>
          </w:tcPr>
          <w:p w14:paraId="49932445" w14:textId="7248F1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2CE357CA" w14:textId="7360A91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10:18:00</w:t>
            </w:r>
          </w:p>
        </w:tc>
        <w:tc>
          <w:tcPr>
            <w:tcW w:w="1137" w:type="pct"/>
            <w:tcBorders>
              <w:top w:val="nil"/>
              <w:left w:val="nil"/>
              <w:bottom w:val="nil"/>
              <w:right w:val="nil"/>
            </w:tcBorders>
            <w:shd w:val="clear" w:color="auto" w:fill="auto"/>
            <w:noWrap/>
            <w:vAlign w:val="bottom"/>
          </w:tcPr>
          <w:p w14:paraId="28ABA95D" w14:textId="5E44DB6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601972</w:t>
            </w:r>
          </w:p>
        </w:tc>
        <w:tc>
          <w:tcPr>
            <w:tcW w:w="1121" w:type="pct"/>
            <w:tcBorders>
              <w:top w:val="nil"/>
              <w:left w:val="nil"/>
              <w:bottom w:val="nil"/>
              <w:right w:val="nil"/>
            </w:tcBorders>
            <w:shd w:val="clear" w:color="auto" w:fill="auto"/>
            <w:noWrap/>
            <w:vAlign w:val="bottom"/>
          </w:tcPr>
          <w:p w14:paraId="5C8D2B7A" w14:textId="12A21A3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7410810</w:t>
            </w:r>
          </w:p>
        </w:tc>
        <w:tc>
          <w:tcPr>
            <w:tcW w:w="524" w:type="pct"/>
            <w:tcBorders>
              <w:top w:val="nil"/>
              <w:left w:val="nil"/>
              <w:bottom w:val="nil"/>
              <w:right w:val="nil"/>
            </w:tcBorders>
            <w:shd w:val="clear" w:color="auto" w:fill="auto"/>
            <w:noWrap/>
            <w:vAlign w:val="center"/>
          </w:tcPr>
          <w:p w14:paraId="2EC9C73B" w14:textId="6FD3BB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B-17</w:t>
            </w:r>
          </w:p>
        </w:tc>
        <w:tc>
          <w:tcPr>
            <w:tcW w:w="524" w:type="pct"/>
            <w:tcBorders>
              <w:top w:val="nil"/>
              <w:left w:val="nil"/>
              <w:bottom w:val="nil"/>
              <w:right w:val="nil"/>
            </w:tcBorders>
            <w:shd w:val="clear" w:color="auto" w:fill="auto"/>
            <w:vAlign w:val="center"/>
          </w:tcPr>
          <w:p w14:paraId="6E5E2935" w14:textId="28DA127B" w:rsidR="0072476D" w:rsidRPr="005A26BC" w:rsidRDefault="0072476D" w:rsidP="0072476D">
            <w:pPr>
              <w:spacing w:before="0" w:after="0"/>
              <w:jc w:val="center"/>
            </w:pPr>
            <w:r>
              <w:rPr>
                <w:rFonts w:cs="Calibri"/>
                <w:color w:val="000000"/>
                <w:sz w:val="18"/>
                <w:szCs w:val="18"/>
              </w:rPr>
              <w:t>B</w:t>
            </w:r>
          </w:p>
        </w:tc>
      </w:tr>
      <w:tr w:rsidR="0072476D" w:rsidRPr="00A41DB7" w14:paraId="588E63B0" w14:textId="2D5FD3D6" w:rsidTr="009A3B81">
        <w:trPr>
          <w:trHeight w:val="300"/>
        </w:trPr>
        <w:tc>
          <w:tcPr>
            <w:tcW w:w="919" w:type="pct"/>
            <w:tcBorders>
              <w:top w:val="nil"/>
              <w:left w:val="nil"/>
              <w:bottom w:val="nil"/>
              <w:right w:val="nil"/>
            </w:tcBorders>
            <w:shd w:val="clear" w:color="auto" w:fill="auto"/>
            <w:noWrap/>
            <w:vAlign w:val="bottom"/>
          </w:tcPr>
          <w:p w14:paraId="54B6FC35" w14:textId="5103B76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0AF669D4" w14:textId="169F9F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10:08:00</w:t>
            </w:r>
          </w:p>
        </w:tc>
        <w:tc>
          <w:tcPr>
            <w:tcW w:w="1137" w:type="pct"/>
            <w:tcBorders>
              <w:top w:val="nil"/>
              <w:left w:val="nil"/>
              <w:bottom w:val="nil"/>
              <w:right w:val="nil"/>
            </w:tcBorders>
            <w:shd w:val="clear" w:color="auto" w:fill="auto"/>
            <w:noWrap/>
            <w:vAlign w:val="bottom"/>
          </w:tcPr>
          <w:p w14:paraId="2A46A510" w14:textId="04AA09A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602177</w:t>
            </w:r>
          </w:p>
        </w:tc>
        <w:tc>
          <w:tcPr>
            <w:tcW w:w="1121" w:type="pct"/>
            <w:tcBorders>
              <w:top w:val="nil"/>
              <w:left w:val="nil"/>
              <w:bottom w:val="nil"/>
              <w:right w:val="nil"/>
            </w:tcBorders>
            <w:shd w:val="clear" w:color="auto" w:fill="auto"/>
            <w:noWrap/>
            <w:vAlign w:val="bottom"/>
          </w:tcPr>
          <w:p w14:paraId="73370F61" w14:textId="0A419ED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7410928</w:t>
            </w:r>
          </w:p>
        </w:tc>
        <w:tc>
          <w:tcPr>
            <w:tcW w:w="524" w:type="pct"/>
            <w:tcBorders>
              <w:top w:val="nil"/>
              <w:left w:val="nil"/>
              <w:bottom w:val="nil"/>
              <w:right w:val="nil"/>
            </w:tcBorders>
            <w:shd w:val="clear" w:color="auto" w:fill="auto"/>
            <w:noWrap/>
            <w:vAlign w:val="center"/>
          </w:tcPr>
          <w:p w14:paraId="225601C3" w14:textId="12768C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B-18</w:t>
            </w:r>
          </w:p>
        </w:tc>
        <w:tc>
          <w:tcPr>
            <w:tcW w:w="524" w:type="pct"/>
            <w:tcBorders>
              <w:top w:val="nil"/>
              <w:left w:val="nil"/>
              <w:bottom w:val="nil"/>
              <w:right w:val="nil"/>
            </w:tcBorders>
            <w:shd w:val="clear" w:color="auto" w:fill="auto"/>
            <w:vAlign w:val="center"/>
          </w:tcPr>
          <w:p w14:paraId="504E7CB4" w14:textId="68F9A6ED" w:rsidR="0072476D" w:rsidRPr="005A26BC" w:rsidRDefault="0072476D" w:rsidP="0072476D">
            <w:pPr>
              <w:spacing w:before="0" w:after="0"/>
              <w:jc w:val="center"/>
            </w:pPr>
            <w:r>
              <w:rPr>
                <w:rFonts w:cs="Calibri"/>
                <w:color w:val="000000"/>
                <w:sz w:val="18"/>
                <w:szCs w:val="18"/>
              </w:rPr>
              <w:t>B</w:t>
            </w:r>
          </w:p>
        </w:tc>
      </w:tr>
      <w:tr w:rsidR="0072476D" w:rsidRPr="00A41DB7" w14:paraId="4CEA1765" w14:textId="6E12D590" w:rsidTr="009A3B81">
        <w:trPr>
          <w:trHeight w:val="300"/>
        </w:trPr>
        <w:tc>
          <w:tcPr>
            <w:tcW w:w="919" w:type="pct"/>
            <w:tcBorders>
              <w:top w:val="nil"/>
              <w:left w:val="nil"/>
              <w:bottom w:val="nil"/>
              <w:right w:val="nil"/>
            </w:tcBorders>
            <w:shd w:val="clear" w:color="auto" w:fill="auto"/>
            <w:noWrap/>
            <w:vAlign w:val="bottom"/>
          </w:tcPr>
          <w:p w14:paraId="69934C93" w14:textId="4C85BF6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52ED83FC" w14:textId="420D46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10:04:00</w:t>
            </w:r>
          </w:p>
        </w:tc>
        <w:tc>
          <w:tcPr>
            <w:tcW w:w="1137" w:type="pct"/>
            <w:tcBorders>
              <w:top w:val="nil"/>
              <w:left w:val="nil"/>
              <w:bottom w:val="nil"/>
              <w:right w:val="nil"/>
            </w:tcBorders>
            <w:shd w:val="clear" w:color="auto" w:fill="auto"/>
            <w:noWrap/>
            <w:vAlign w:val="bottom"/>
          </w:tcPr>
          <w:p w14:paraId="7CED398D" w14:textId="124C47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602280</w:t>
            </w:r>
          </w:p>
        </w:tc>
        <w:tc>
          <w:tcPr>
            <w:tcW w:w="1121" w:type="pct"/>
            <w:tcBorders>
              <w:top w:val="nil"/>
              <w:left w:val="nil"/>
              <w:bottom w:val="nil"/>
              <w:right w:val="nil"/>
            </w:tcBorders>
            <w:shd w:val="clear" w:color="auto" w:fill="auto"/>
            <w:noWrap/>
            <w:vAlign w:val="bottom"/>
          </w:tcPr>
          <w:p w14:paraId="33C5E2B7" w14:textId="136E8C0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7410969</w:t>
            </w:r>
          </w:p>
        </w:tc>
        <w:tc>
          <w:tcPr>
            <w:tcW w:w="524" w:type="pct"/>
            <w:tcBorders>
              <w:top w:val="nil"/>
              <w:left w:val="nil"/>
              <w:bottom w:val="nil"/>
              <w:right w:val="nil"/>
            </w:tcBorders>
            <w:shd w:val="clear" w:color="auto" w:fill="auto"/>
            <w:noWrap/>
            <w:vAlign w:val="center"/>
          </w:tcPr>
          <w:p w14:paraId="49975022" w14:textId="12FDF9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B-19</w:t>
            </w:r>
          </w:p>
        </w:tc>
        <w:tc>
          <w:tcPr>
            <w:tcW w:w="524" w:type="pct"/>
            <w:tcBorders>
              <w:top w:val="nil"/>
              <w:left w:val="nil"/>
              <w:bottom w:val="nil"/>
              <w:right w:val="nil"/>
            </w:tcBorders>
            <w:shd w:val="clear" w:color="auto" w:fill="auto"/>
            <w:vAlign w:val="center"/>
          </w:tcPr>
          <w:p w14:paraId="6397DCC9" w14:textId="345C55DE" w:rsidR="0072476D" w:rsidRPr="005A26BC" w:rsidRDefault="0072476D" w:rsidP="0072476D">
            <w:pPr>
              <w:spacing w:before="0" w:after="0"/>
              <w:jc w:val="center"/>
            </w:pPr>
            <w:r>
              <w:rPr>
                <w:rFonts w:cs="Calibri"/>
                <w:color w:val="000000"/>
                <w:sz w:val="18"/>
                <w:szCs w:val="18"/>
              </w:rPr>
              <w:t>B</w:t>
            </w:r>
          </w:p>
        </w:tc>
      </w:tr>
      <w:tr w:rsidR="0072476D" w:rsidRPr="00A41DB7" w14:paraId="7E20E4A1" w14:textId="53FE0560" w:rsidTr="009A3B81">
        <w:trPr>
          <w:trHeight w:val="300"/>
        </w:trPr>
        <w:tc>
          <w:tcPr>
            <w:tcW w:w="919" w:type="pct"/>
            <w:tcBorders>
              <w:top w:val="nil"/>
              <w:left w:val="nil"/>
              <w:bottom w:val="nil"/>
              <w:right w:val="nil"/>
            </w:tcBorders>
            <w:shd w:val="clear" w:color="auto" w:fill="auto"/>
            <w:noWrap/>
            <w:vAlign w:val="bottom"/>
          </w:tcPr>
          <w:p w14:paraId="4B905EDF" w14:textId="5556FA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7C948167" w14:textId="04E1F8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9:44:00</w:t>
            </w:r>
          </w:p>
        </w:tc>
        <w:tc>
          <w:tcPr>
            <w:tcW w:w="1137" w:type="pct"/>
            <w:tcBorders>
              <w:top w:val="nil"/>
              <w:left w:val="nil"/>
              <w:bottom w:val="nil"/>
              <w:right w:val="nil"/>
            </w:tcBorders>
            <w:shd w:val="clear" w:color="auto" w:fill="auto"/>
            <w:noWrap/>
            <w:vAlign w:val="bottom"/>
          </w:tcPr>
          <w:p w14:paraId="683537F0" w14:textId="6BF7C9C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602260</w:t>
            </w:r>
          </w:p>
        </w:tc>
        <w:tc>
          <w:tcPr>
            <w:tcW w:w="1121" w:type="pct"/>
            <w:tcBorders>
              <w:top w:val="nil"/>
              <w:left w:val="nil"/>
              <w:bottom w:val="nil"/>
              <w:right w:val="nil"/>
            </w:tcBorders>
            <w:shd w:val="clear" w:color="auto" w:fill="auto"/>
            <w:noWrap/>
            <w:vAlign w:val="bottom"/>
          </w:tcPr>
          <w:p w14:paraId="5CAFE533" w14:textId="1C0574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7411000</w:t>
            </w:r>
          </w:p>
        </w:tc>
        <w:tc>
          <w:tcPr>
            <w:tcW w:w="524" w:type="pct"/>
            <w:tcBorders>
              <w:top w:val="nil"/>
              <w:left w:val="nil"/>
              <w:bottom w:val="nil"/>
              <w:right w:val="nil"/>
            </w:tcBorders>
            <w:shd w:val="clear" w:color="auto" w:fill="auto"/>
            <w:noWrap/>
            <w:vAlign w:val="center"/>
          </w:tcPr>
          <w:p w14:paraId="62F8CEC2" w14:textId="1852060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B-20</w:t>
            </w:r>
          </w:p>
        </w:tc>
        <w:tc>
          <w:tcPr>
            <w:tcW w:w="524" w:type="pct"/>
            <w:tcBorders>
              <w:top w:val="nil"/>
              <w:left w:val="nil"/>
              <w:bottom w:val="nil"/>
              <w:right w:val="nil"/>
            </w:tcBorders>
            <w:shd w:val="clear" w:color="auto" w:fill="auto"/>
            <w:vAlign w:val="center"/>
          </w:tcPr>
          <w:p w14:paraId="53212577" w14:textId="1DBDD346" w:rsidR="0072476D" w:rsidRPr="005A26BC" w:rsidRDefault="0072476D" w:rsidP="0072476D">
            <w:pPr>
              <w:spacing w:before="0" w:after="0"/>
              <w:jc w:val="center"/>
            </w:pPr>
            <w:r>
              <w:rPr>
                <w:rFonts w:cs="Calibri"/>
                <w:color w:val="000000"/>
                <w:sz w:val="18"/>
                <w:szCs w:val="18"/>
              </w:rPr>
              <w:t>B</w:t>
            </w:r>
          </w:p>
        </w:tc>
      </w:tr>
      <w:tr w:rsidR="0072476D" w:rsidRPr="00A41DB7" w14:paraId="4E1C98E6" w14:textId="39A72E28" w:rsidTr="009A3B81">
        <w:trPr>
          <w:trHeight w:val="300"/>
        </w:trPr>
        <w:tc>
          <w:tcPr>
            <w:tcW w:w="919" w:type="pct"/>
            <w:tcBorders>
              <w:top w:val="nil"/>
              <w:left w:val="nil"/>
              <w:bottom w:val="nil"/>
              <w:right w:val="nil"/>
            </w:tcBorders>
            <w:shd w:val="clear" w:color="auto" w:fill="auto"/>
            <w:noWrap/>
            <w:vAlign w:val="bottom"/>
          </w:tcPr>
          <w:p w14:paraId="4EEFF3DE" w14:textId="165ED5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666B5D65" w14:textId="4F3774D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9:06:00</w:t>
            </w:r>
          </w:p>
        </w:tc>
        <w:tc>
          <w:tcPr>
            <w:tcW w:w="1137" w:type="pct"/>
            <w:tcBorders>
              <w:top w:val="nil"/>
              <w:left w:val="nil"/>
              <w:bottom w:val="nil"/>
              <w:right w:val="nil"/>
            </w:tcBorders>
            <w:shd w:val="clear" w:color="auto" w:fill="auto"/>
            <w:noWrap/>
            <w:vAlign w:val="bottom"/>
          </w:tcPr>
          <w:p w14:paraId="3FEACC0D" w14:textId="1D89F1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602310</w:t>
            </w:r>
          </w:p>
        </w:tc>
        <w:tc>
          <w:tcPr>
            <w:tcW w:w="1121" w:type="pct"/>
            <w:tcBorders>
              <w:top w:val="nil"/>
              <w:left w:val="nil"/>
              <w:bottom w:val="nil"/>
              <w:right w:val="nil"/>
            </w:tcBorders>
            <w:shd w:val="clear" w:color="auto" w:fill="auto"/>
            <w:noWrap/>
            <w:vAlign w:val="bottom"/>
          </w:tcPr>
          <w:p w14:paraId="2DA2D8D4" w14:textId="4FFB4D0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7410996</w:t>
            </w:r>
          </w:p>
        </w:tc>
        <w:tc>
          <w:tcPr>
            <w:tcW w:w="524" w:type="pct"/>
            <w:tcBorders>
              <w:top w:val="nil"/>
              <w:left w:val="nil"/>
              <w:bottom w:val="nil"/>
              <w:right w:val="nil"/>
            </w:tcBorders>
            <w:shd w:val="clear" w:color="auto" w:fill="auto"/>
            <w:noWrap/>
            <w:vAlign w:val="center"/>
          </w:tcPr>
          <w:p w14:paraId="5B650924" w14:textId="76C7AE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B-21</w:t>
            </w:r>
          </w:p>
        </w:tc>
        <w:tc>
          <w:tcPr>
            <w:tcW w:w="524" w:type="pct"/>
            <w:tcBorders>
              <w:top w:val="nil"/>
              <w:left w:val="nil"/>
              <w:bottom w:val="nil"/>
              <w:right w:val="nil"/>
            </w:tcBorders>
            <w:shd w:val="clear" w:color="auto" w:fill="auto"/>
            <w:vAlign w:val="center"/>
          </w:tcPr>
          <w:p w14:paraId="5DA28BE5" w14:textId="656C5F97" w:rsidR="0072476D" w:rsidRPr="005A26BC" w:rsidRDefault="0072476D" w:rsidP="0072476D">
            <w:pPr>
              <w:spacing w:before="0" w:after="0"/>
              <w:jc w:val="center"/>
            </w:pPr>
            <w:r>
              <w:rPr>
                <w:rFonts w:cs="Calibri"/>
                <w:color w:val="000000"/>
                <w:sz w:val="18"/>
                <w:szCs w:val="18"/>
              </w:rPr>
              <w:t>B</w:t>
            </w:r>
          </w:p>
        </w:tc>
      </w:tr>
      <w:tr w:rsidR="0072476D" w:rsidRPr="00A41DB7" w14:paraId="6396E550" w14:textId="3FDDC874" w:rsidTr="009A3B81">
        <w:trPr>
          <w:trHeight w:val="300"/>
        </w:trPr>
        <w:tc>
          <w:tcPr>
            <w:tcW w:w="919" w:type="pct"/>
            <w:tcBorders>
              <w:top w:val="nil"/>
              <w:left w:val="nil"/>
              <w:bottom w:val="nil"/>
              <w:right w:val="nil"/>
            </w:tcBorders>
            <w:shd w:val="clear" w:color="auto" w:fill="auto"/>
            <w:noWrap/>
            <w:vAlign w:val="bottom"/>
          </w:tcPr>
          <w:p w14:paraId="3A227BD5" w14:textId="099C194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03-04-2024</w:t>
            </w:r>
          </w:p>
        </w:tc>
        <w:tc>
          <w:tcPr>
            <w:tcW w:w="775" w:type="pct"/>
            <w:tcBorders>
              <w:top w:val="nil"/>
              <w:left w:val="nil"/>
              <w:bottom w:val="nil"/>
              <w:right w:val="nil"/>
            </w:tcBorders>
            <w:shd w:val="clear" w:color="auto" w:fill="auto"/>
            <w:noWrap/>
            <w:vAlign w:val="bottom"/>
          </w:tcPr>
          <w:p w14:paraId="57F570C5" w14:textId="448237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10:00:00</w:t>
            </w:r>
          </w:p>
        </w:tc>
        <w:tc>
          <w:tcPr>
            <w:tcW w:w="1137" w:type="pct"/>
            <w:tcBorders>
              <w:top w:val="nil"/>
              <w:left w:val="nil"/>
              <w:bottom w:val="nil"/>
              <w:right w:val="nil"/>
            </w:tcBorders>
            <w:shd w:val="clear" w:color="auto" w:fill="auto"/>
            <w:noWrap/>
            <w:vAlign w:val="bottom"/>
          </w:tcPr>
          <w:p w14:paraId="7DF41FF6" w14:textId="52A15F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602273</w:t>
            </w:r>
          </w:p>
        </w:tc>
        <w:tc>
          <w:tcPr>
            <w:tcW w:w="1121" w:type="pct"/>
            <w:tcBorders>
              <w:top w:val="nil"/>
              <w:left w:val="nil"/>
              <w:bottom w:val="nil"/>
              <w:right w:val="nil"/>
            </w:tcBorders>
            <w:shd w:val="clear" w:color="auto" w:fill="auto"/>
            <w:noWrap/>
            <w:vAlign w:val="bottom"/>
          </w:tcPr>
          <w:p w14:paraId="197B1DE0" w14:textId="13D58AB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7411022</w:t>
            </w:r>
          </w:p>
        </w:tc>
        <w:tc>
          <w:tcPr>
            <w:tcW w:w="524" w:type="pct"/>
            <w:tcBorders>
              <w:top w:val="nil"/>
              <w:left w:val="nil"/>
              <w:bottom w:val="nil"/>
              <w:right w:val="nil"/>
            </w:tcBorders>
            <w:shd w:val="clear" w:color="auto" w:fill="auto"/>
            <w:noWrap/>
            <w:vAlign w:val="center"/>
          </w:tcPr>
          <w:p w14:paraId="2335D772" w14:textId="0236A2D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BX-01</w:t>
            </w:r>
          </w:p>
        </w:tc>
        <w:tc>
          <w:tcPr>
            <w:tcW w:w="524" w:type="pct"/>
            <w:tcBorders>
              <w:top w:val="nil"/>
              <w:left w:val="nil"/>
              <w:bottom w:val="nil"/>
              <w:right w:val="nil"/>
            </w:tcBorders>
            <w:shd w:val="clear" w:color="auto" w:fill="auto"/>
            <w:vAlign w:val="center"/>
          </w:tcPr>
          <w:p w14:paraId="3A5FD213" w14:textId="0510B85E" w:rsidR="0072476D" w:rsidRPr="005A26BC" w:rsidRDefault="0072476D" w:rsidP="0072476D">
            <w:pPr>
              <w:spacing w:before="0" w:after="0"/>
              <w:jc w:val="center"/>
            </w:pPr>
            <w:r>
              <w:rPr>
                <w:rFonts w:cs="Calibri"/>
                <w:color w:val="000000"/>
                <w:sz w:val="18"/>
                <w:szCs w:val="18"/>
              </w:rPr>
              <w:t>B</w:t>
            </w:r>
          </w:p>
        </w:tc>
      </w:tr>
      <w:tr w:rsidR="0072476D" w:rsidRPr="00A41DB7" w14:paraId="36BC8C43" w14:textId="090AE4C5" w:rsidTr="009A3B81">
        <w:trPr>
          <w:trHeight w:val="300"/>
        </w:trPr>
        <w:tc>
          <w:tcPr>
            <w:tcW w:w="919" w:type="pct"/>
            <w:tcBorders>
              <w:top w:val="nil"/>
              <w:left w:val="nil"/>
              <w:bottom w:val="nil"/>
              <w:right w:val="nil"/>
            </w:tcBorders>
            <w:shd w:val="clear" w:color="auto" w:fill="auto"/>
            <w:noWrap/>
            <w:vAlign w:val="bottom"/>
          </w:tcPr>
          <w:p w14:paraId="2EE8110B" w14:textId="6D7DA7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7E2AAD1" w14:textId="088E95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11:16:00</w:t>
            </w:r>
          </w:p>
        </w:tc>
        <w:tc>
          <w:tcPr>
            <w:tcW w:w="1137" w:type="pct"/>
            <w:tcBorders>
              <w:top w:val="nil"/>
              <w:left w:val="nil"/>
              <w:bottom w:val="nil"/>
              <w:right w:val="nil"/>
            </w:tcBorders>
            <w:shd w:val="clear" w:color="auto" w:fill="auto"/>
            <w:noWrap/>
            <w:vAlign w:val="bottom"/>
          </w:tcPr>
          <w:p w14:paraId="6DBFC2E7" w14:textId="6111F3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598558</w:t>
            </w:r>
          </w:p>
        </w:tc>
        <w:tc>
          <w:tcPr>
            <w:tcW w:w="1121" w:type="pct"/>
            <w:tcBorders>
              <w:top w:val="nil"/>
              <w:left w:val="nil"/>
              <w:bottom w:val="nil"/>
              <w:right w:val="nil"/>
            </w:tcBorders>
            <w:shd w:val="clear" w:color="auto" w:fill="auto"/>
            <w:noWrap/>
            <w:vAlign w:val="bottom"/>
          </w:tcPr>
          <w:p w14:paraId="70A513D9" w14:textId="08B0CE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7409673</w:t>
            </w:r>
          </w:p>
        </w:tc>
        <w:tc>
          <w:tcPr>
            <w:tcW w:w="524" w:type="pct"/>
            <w:tcBorders>
              <w:top w:val="nil"/>
              <w:left w:val="nil"/>
              <w:bottom w:val="nil"/>
              <w:right w:val="nil"/>
            </w:tcBorders>
            <w:shd w:val="clear" w:color="auto" w:fill="auto"/>
            <w:noWrap/>
            <w:vAlign w:val="center"/>
          </w:tcPr>
          <w:p w14:paraId="07F75675" w14:textId="01F4E7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C-01</w:t>
            </w:r>
          </w:p>
        </w:tc>
        <w:tc>
          <w:tcPr>
            <w:tcW w:w="524" w:type="pct"/>
            <w:tcBorders>
              <w:top w:val="nil"/>
              <w:left w:val="nil"/>
              <w:bottom w:val="nil"/>
              <w:right w:val="nil"/>
            </w:tcBorders>
            <w:shd w:val="clear" w:color="auto" w:fill="auto"/>
            <w:vAlign w:val="center"/>
          </w:tcPr>
          <w:p w14:paraId="01F70015" w14:textId="2B625652" w:rsidR="0072476D" w:rsidRPr="005A26BC" w:rsidRDefault="0072476D" w:rsidP="0072476D">
            <w:pPr>
              <w:spacing w:before="0" w:after="0"/>
              <w:jc w:val="center"/>
            </w:pPr>
            <w:r>
              <w:rPr>
                <w:rFonts w:cs="Calibri"/>
                <w:color w:val="000000"/>
                <w:sz w:val="18"/>
                <w:szCs w:val="18"/>
              </w:rPr>
              <w:t>C</w:t>
            </w:r>
          </w:p>
        </w:tc>
      </w:tr>
      <w:tr w:rsidR="0072476D" w:rsidRPr="00A41DB7" w14:paraId="4C17C18A" w14:textId="7BCAE70A" w:rsidTr="009A3B81">
        <w:trPr>
          <w:trHeight w:val="300"/>
        </w:trPr>
        <w:tc>
          <w:tcPr>
            <w:tcW w:w="919" w:type="pct"/>
            <w:tcBorders>
              <w:top w:val="nil"/>
              <w:left w:val="nil"/>
              <w:bottom w:val="nil"/>
              <w:right w:val="nil"/>
            </w:tcBorders>
            <w:shd w:val="clear" w:color="auto" w:fill="auto"/>
            <w:noWrap/>
            <w:vAlign w:val="bottom"/>
          </w:tcPr>
          <w:p w14:paraId="7A5DC44C" w14:textId="7696577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A408F44" w14:textId="00A557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11:14:00</w:t>
            </w:r>
          </w:p>
        </w:tc>
        <w:tc>
          <w:tcPr>
            <w:tcW w:w="1137" w:type="pct"/>
            <w:tcBorders>
              <w:top w:val="nil"/>
              <w:left w:val="nil"/>
              <w:bottom w:val="nil"/>
              <w:right w:val="nil"/>
            </w:tcBorders>
            <w:shd w:val="clear" w:color="auto" w:fill="auto"/>
            <w:noWrap/>
            <w:vAlign w:val="bottom"/>
          </w:tcPr>
          <w:p w14:paraId="19C5270E" w14:textId="622448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598554</w:t>
            </w:r>
          </w:p>
        </w:tc>
        <w:tc>
          <w:tcPr>
            <w:tcW w:w="1121" w:type="pct"/>
            <w:tcBorders>
              <w:top w:val="nil"/>
              <w:left w:val="nil"/>
              <w:bottom w:val="nil"/>
              <w:right w:val="nil"/>
            </w:tcBorders>
            <w:shd w:val="clear" w:color="auto" w:fill="auto"/>
            <w:noWrap/>
            <w:vAlign w:val="bottom"/>
          </w:tcPr>
          <w:p w14:paraId="3B780799" w14:textId="24FF2C7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7409674</w:t>
            </w:r>
          </w:p>
        </w:tc>
        <w:tc>
          <w:tcPr>
            <w:tcW w:w="524" w:type="pct"/>
            <w:tcBorders>
              <w:top w:val="nil"/>
              <w:left w:val="nil"/>
              <w:bottom w:val="nil"/>
              <w:right w:val="nil"/>
            </w:tcBorders>
            <w:shd w:val="clear" w:color="auto" w:fill="auto"/>
            <w:noWrap/>
            <w:vAlign w:val="center"/>
          </w:tcPr>
          <w:p w14:paraId="06C84550" w14:textId="6C5A038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C-02</w:t>
            </w:r>
          </w:p>
        </w:tc>
        <w:tc>
          <w:tcPr>
            <w:tcW w:w="524" w:type="pct"/>
            <w:tcBorders>
              <w:top w:val="nil"/>
              <w:left w:val="nil"/>
              <w:bottom w:val="nil"/>
              <w:right w:val="nil"/>
            </w:tcBorders>
            <w:shd w:val="clear" w:color="auto" w:fill="auto"/>
            <w:vAlign w:val="center"/>
          </w:tcPr>
          <w:p w14:paraId="320E5A6E" w14:textId="54476A7A" w:rsidR="0072476D" w:rsidRPr="005A26BC" w:rsidRDefault="0072476D" w:rsidP="0072476D">
            <w:pPr>
              <w:spacing w:before="0" w:after="0"/>
              <w:jc w:val="center"/>
            </w:pPr>
            <w:r>
              <w:rPr>
                <w:rFonts w:cs="Calibri"/>
                <w:color w:val="000000"/>
                <w:sz w:val="18"/>
                <w:szCs w:val="18"/>
              </w:rPr>
              <w:t>C</w:t>
            </w:r>
          </w:p>
        </w:tc>
      </w:tr>
      <w:tr w:rsidR="0072476D" w:rsidRPr="00A41DB7" w14:paraId="6C170EB8" w14:textId="6BAFF8D0" w:rsidTr="009A3B81">
        <w:trPr>
          <w:trHeight w:val="300"/>
        </w:trPr>
        <w:tc>
          <w:tcPr>
            <w:tcW w:w="919" w:type="pct"/>
            <w:tcBorders>
              <w:top w:val="nil"/>
              <w:left w:val="nil"/>
              <w:bottom w:val="nil"/>
              <w:right w:val="nil"/>
            </w:tcBorders>
            <w:shd w:val="clear" w:color="auto" w:fill="auto"/>
            <w:noWrap/>
            <w:vAlign w:val="bottom"/>
          </w:tcPr>
          <w:p w14:paraId="46689CCE" w14:textId="52CCA8F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654643A" w14:textId="107A824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11:10:00</w:t>
            </w:r>
          </w:p>
        </w:tc>
        <w:tc>
          <w:tcPr>
            <w:tcW w:w="1137" w:type="pct"/>
            <w:tcBorders>
              <w:top w:val="nil"/>
              <w:left w:val="nil"/>
              <w:bottom w:val="nil"/>
              <w:right w:val="nil"/>
            </w:tcBorders>
            <w:shd w:val="clear" w:color="auto" w:fill="auto"/>
            <w:noWrap/>
            <w:vAlign w:val="bottom"/>
          </w:tcPr>
          <w:p w14:paraId="5E95D34B" w14:textId="46E52F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598560</w:t>
            </w:r>
          </w:p>
        </w:tc>
        <w:tc>
          <w:tcPr>
            <w:tcW w:w="1121" w:type="pct"/>
            <w:tcBorders>
              <w:top w:val="nil"/>
              <w:left w:val="nil"/>
              <w:bottom w:val="nil"/>
              <w:right w:val="nil"/>
            </w:tcBorders>
            <w:shd w:val="clear" w:color="auto" w:fill="auto"/>
            <w:noWrap/>
            <w:vAlign w:val="bottom"/>
          </w:tcPr>
          <w:p w14:paraId="34D7D65D" w14:textId="614B856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7409680</w:t>
            </w:r>
          </w:p>
        </w:tc>
        <w:tc>
          <w:tcPr>
            <w:tcW w:w="524" w:type="pct"/>
            <w:tcBorders>
              <w:top w:val="nil"/>
              <w:left w:val="nil"/>
              <w:bottom w:val="nil"/>
              <w:right w:val="nil"/>
            </w:tcBorders>
            <w:shd w:val="clear" w:color="auto" w:fill="auto"/>
            <w:noWrap/>
            <w:vAlign w:val="center"/>
          </w:tcPr>
          <w:p w14:paraId="574779C3" w14:textId="2948AAC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C-03</w:t>
            </w:r>
          </w:p>
        </w:tc>
        <w:tc>
          <w:tcPr>
            <w:tcW w:w="524" w:type="pct"/>
            <w:tcBorders>
              <w:top w:val="nil"/>
              <w:left w:val="nil"/>
              <w:bottom w:val="nil"/>
              <w:right w:val="nil"/>
            </w:tcBorders>
            <w:shd w:val="clear" w:color="auto" w:fill="auto"/>
            <w:vAlign w:val="center"/>
          </w:tcPr>
          <w:p w14:paraId="58E92F02" w14:textId="63CCC4F9" w:rsidR="0072476D" w:rsidRPr="005A26BC" w:rsidRDefault="0072476D" w:rsidP="0072476D">
            <w:pPr>
              <w:spacing w:before="0" w:after="0"/>
              <w:jc w:val="center"/>
            </w:pPr>
            <w:r>
              <w:rPr>
                <w:rFonts w:cs="Calibri"/>
                <w:color w:val="000000"/>
                <w:sz w:val="18"/>
                <w:szCs w:val="18"/>
              </w:rPr>
              <w:t>C</w:t>
            </w:r>
          </w:p>
        </w:tc>
      </w:tr>
      <w:tr w:rsidR="0072476D" w:rsidRPr="00A41DB7" w14:paraId="4754B6C2" w14:textId="04BD4BDA" w:rsidTr="009A3B81">
        <w:trPr>
          <w:trHeight w:val="300"/>
        </w:trPr>
        <w:tc>
          <w:tcPr>
            <w:tcW w:w="919" w:type="pct"/>
            <w:tcBorders>
              <w:top w:val="nil"/>
              <w:left w:val="nil"/>
              <w:bottom w:val="nil"/>
              <w:right w:val="nil"/>
            </w:tcBorders>
            <w:shd w:val="clear" w:color="auto" w:fill="auto"/>
            <w:noWrap/>
            <w:vAlign w:val="bottom"/>
          </w:tcPr>
          <w:p w14:paraId="4B9CA3BA" w14:textId="41AD6A2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341EC36" w14:textId="34CD86D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11:13:00</w:t>
            </w:r>
          </w:p>
        </w:tc>
        <w:tc>
          <w:tcPr>
            <w:tcW w:w="1137" w:type="pct"/>
            <w:tcBorders>
              <w:top w:val="nil"/>
              <w:left w:val="nil"/>
              <w:bottom w:val="nil"/>
              <w:right w:val="nil"/>
            </w:tcBorders>
            <w:shd w:val="clear" w:color="auto" w:fill="auto"/>
            <w:noWrap/>
            <w:vAlign w:val="bottom"/>
          </w:tcPr>
          <w:p w14:paraId="230FC510" w14:textId="4BBB0D4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598560</w:t>
            </w:r>
          </w:p>
        </w:tc>
        <w:tc>
          <w:tcPr>
            <w:tcW w:w="1121" w:type="pct"/>
            <w:tcBorders>
              <w:top w:val="nil"/>
              <w:left w:val="nil"/>
              <w:bottom w:val="nil"/>
              <w:right w:val="nil"/>
            </w:tcBorders>
            <w:shd w:val="clear" w:color="auto" w:fill="auto"/>
            <w:noWrap/>
            <w:vAlign w:val="bottom"/>
          </w:tcPr>
          <w:p w14:paraId="2F07AA71" w14:textId="61F8F3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7409680</w:t>
            </w:r>
          </w:p>
        </w:tc>
        <w:tc>
          <w:tcPr>
            <w:tcW w:w="524" w:type="pct"/>
            <w:tcBorders>
              <w:top w:val="nil"/>
              <w:left w:val="nil"/>
              <w:bottom w:val="nil"/>
              <w:right w:val="nil"/>
            </w:tcBorders>
            <w:shd w:val="clear" w:color="auto" w:fill="auto"/>
            <w:noWrap/>
            <w:vAlign w:val="center"/>
          </w:tcPr>
          <w:p w14:paraId="54226A4C" w14:textId="2693CB0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C-04</w:t>
            </w:r>
          </w:p>
        </w:tc>
        <w:tc>
          <w:tcPr>
            <w:tcW w:w="524" w:type="pct"/>
            <w:tcBorders>
              <w:top w:val="nil"/>
              <w:left w:val="nil"/>
              <w:bottom w:val="nil"/>
              <w:right w:val="nil"/>
            </w:tcBorders>
            <w:shd w:val="clear" w:color="auto" w:fill="auto"/>
            <w:vAlign w:val="center"/>
          </w:tcPr>
          <w:p w14:paraId="6D13A1CA" w14:textId="0EE15C96" w:rsidR="0072476D" w:rsidRPr="005A26BC" w:rsidRDefault="0072476D" w:rsidP="0072476D">
            <w:pPr>
              <w:spacing w:before="0" w:after="0"/>
              <w:jc w:val="center"/>
            </w:pPr>
            <w:r>
              <w:rPr>
                <w:rFonts w:cs="Calibri"/>
                <w:color w:val="000000"/>
                <w:sz w:val="18"/>
                <w:szCs w:val="18"/>
              </w:rPr>
              <w:t>C</w:t>
            </w:r>
          </w:p>
        </w:tc>
      </w:tr>
      <w:tr w:rsidR="0072476D" w:rsidRPr="00A41DB7" w14:paraId="53FF188F" w14:textId="2532BA0C" w:rsidTr="009A3B81">
        <w:trPr>
          <w:trHeight w:val="300"/>
        </w:trPr>
        <w:tc>
          <w:tcPr>
            <w:tcW w:w="919" w:type="pct"/>
            <w:tcBorders>
              <w:top w:val="nil"/>
              <w:left w:val="nil"/>
              <w:bottom w:val="nil"/>
              <w:right w:val="nil"/>
            </w:tcBorders>
            <w:shd w:val="clear" w:color="auto" w:fill="auto"/>
            <w:noWrap/>
            <w:vAlign w:val="bottom"/>
          </w:tcPr>
          <w:p w14:paraId="17F3FF74" w14:textId="76A9961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69BC9DB" w14:textId="62EF17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11:08:00</w:t>
            </w:r>
          </w:p>
        </w:tc>
        <w:tc>
          <w:tcPr>
            <w:tcW w:w="1137" w:type="pct"/>
            <w:tcBorders>
              <w:top w:val="nil"/>
              <w:left w:val="nil"/>
              <w:bottom w:val="nil"/>
              <w:right w:val="nil"/>
            </w:tcBorders>
            <w:shd w:val="clear" w:color="auto" w:fill="auto"/>
            <w:noWrap/>
            <w:vAlign w:val="bottom"/>
          </w:tcPr>
          <w:p w14:paraId="219B7954" w14:textId="096506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598561</w:t>
            </w:r>
          </w:p>
        </w:tc>
        <w:tc>
          <w:tcPr>
            <w:tcW w:w="1121" w:type="pct"/>
            <w:tcBorders>
              <w:top w:val="nil"/>
              <w:left w:val="nil"/>
              <w:bottom w:val="nil"/>
              <w:right w:val="nil"/>
            </w:tcBorders>
            <w:shd w:val="clear" w:color="auto" w:fill="auto"/>
            <w:noWrap/>
            <w:vAlign w:val="bottom"/>
          </w:tcPr>
          <w:p w14:paraId="648A49C7" w14:textId="03B472A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7409682</w:t>
            </w:r>
          </w:p>
        </w:tc>
        <w:tc>
          <w:tcPr>
            <w:tcW w:w="524" w:type="pct"/>
            <w:tcBorders>
              <w:top w:val="nil"/>
              <w:left w:val="nil"/>
              <w:bottom w:val="nil"/>
              <w:right w:val="nil"/>
            </w:tcBorders>
            <w:shd w:val="clear" w:color="auto" w:fill="auto"/>
            <w:noWrap/>
            <w:vAlign w:val="center"/>
          </w:tcPr>
          <w:p w14:paraId="283D5553" w14:textId="3C9EDEC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C-05</w:t>
            </w:r>
          </w:p>
        </w:tc>
        <w:tc>
          <w:tcPr>
            <w:tcW w:w="524" w:type="pct"/>
            <w:tcBorders>
              <w:top w:val="nil"/>
              <w:left w:val="nil"/>
              <w:bottom w:val="nil"/>
              <w:right w:val="nil"/>
            </w:tcBorders>
            <w:shd w:val="clear" w:color="auto" w:fill="auto"/>
            <w:vAlign w:val="center"/>
          </w:tcPr>
          <w:p w14:paraId="261814FC" w14:textId="35D4A8DF" w:rsidR="0072476D" w:rsidRPr="005A26BC" w:rsidRDefault="0072476D" w:rsidP="0072476D">
            <w:pPr>
              <w:spacing w:before="0" w:after="0"/>
              <w:jc w:val="center"/>
            </w:pPr>
            <w:r>
              <w:rPr>
                <w:rFonts w:cs="Calibri"/>
                <w:color w:val="000000"/>
                <w:sz w:val="18"/>
                <w:szCs w:val="18"/>
              </w:rPr>
              <w:t>C</w:t>
            </w:r>
          </w:p>
        </w:tc>
      </w:tr>
      <w:tr w:rsidR="0072476D" w:rsidRPr="00A41DB7" w14:paraId="2E040500" w14:textId="04E9CAFC" w:rsidTr="009A3B81">
        <w:trPr>
          <w:trHeight w:val="300"/>
        </w:trPr>
        <w:tc>
          <w:tcPr>
            <w:tcW w:w="919" w:type="pct"/>
            <w:tcBorders>
              <w:top w:val="nil"/>
              <w:left w:val="nil"/>
              <w:bottom w:val="nil"/>
              <w:right w:val="nil"/>
            </w:tcBorders>
            <w:shd w:val="clear" w:color="auto" w:fill="auto"/>
            <w:noWrap/>
            <w:vAlign w:val="bottom"/>
          </w:tcPr>
          <w:p w14:paraId="7C5E03C2" w14:textId="3A5F38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DC31333" w14:textId="71FABC8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11:06:00</w:t>
            </w:r>
          </w:p>
        </w:tc>
        <w:tc>
          <w:tcPr>
            <w:tcW w:w="1137" w:type="pct"/>
            <w:tcBorders>
              <w:top w:val="nil"/>
              <w:left w:val="nil"/>
              <w:bottom w:val="nil"/>
              <w:right w:val="nil"/>
            </w:tcBorders>
            <w:shd w:val="clear" w:color="auto" w:fill="auto"/>
            <w:noWrap/>
            <w:vAlign w:val="bottom"/>
          </w:tcPr>
          <w:p w14:paraId="7FC470C0" w14:textId="3B20AC3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598568</w:t>
            </w:r>
          </w:p>
        </w:tc>
        <w:tc>
          <w:tcPr>
            <w:tcW w:w="1121" w:type="pct"/>
            <w:tcBorders>
              <w:top w:val="nil"/>
              <w:left w:val="nil"/>
              <w:bottom w:val="nil"/>
              <w:right w:val="nil"/>
            </w:tcBorders>
            <w:shd w:val="clear" w:color="auto" w:fill="auto"/>
            <w:noWrap/>
            <w:vAlign w:val="bottom"/>
          </w:tcPr>
          <w:p w14:paraId="2E26852A" w14:textId="6F7B93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7409679</w:t>
            </w:r>
          </w:p>
        </w:tc>
        <w:tc>
          <w:tcPr>
            <w:tcW w:w="524" w:type="pct"/>
            <w:tcBorders>
              <w:top w:val="nil"/>
              <w:left w:val="nil"/>
              <w:bottom w:val="nil"/>
              <w:right w:val="nil"/>
            </w:tcBorders>
            <w:shd w:val="clear" w:color="auto" w:fill="auto"/>
            <w:noWrap/>
            <w:vAlign w:val="center"/>
          </w:tcPr>
          <w:p w14:paraId="16CF6936" w14:textId="72E870B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C-06</w:t>
            </w:r>
          </w:p>
        </w:tc>
        <w:tc>
          <w:tcPr>
            <w:tcW w:w="524" w:type="pct"/>
            <w:tcBorders>
              <w:top w:val="nil"/>
              <w:left w:val="nil"/>
              <w:bottom w:val="nil"/>
              <w:right w:val="nil"/>
            </w:tcBorders>
            <w:shd w:val="clear" w:color="auto" w:fill="auto"/>
            <w:vAlign w:val="center"/>
          </w:tcPr>
          <w:p w14:paraId="181CEB4F" w14:textId="5A387A89" w:rsidR="0072476D" w:rsidRPr="005A26BC" w:rsidRDefault="0072476D" w:rsidP="0072476D">
            <w:pPr>
              <w:spacing w:before="0" w:after="0"/>
              <w:jc w:val="center"/>
            </w:pPr>
            <w:r>
              <w:rPr>
                <w:rFonts w:cs="Calibri"/>
                <w:color w:val="000000"/>
                <w:sz w:val="18"/>
                <w:szCs w:val="18"/>
              </w:rPr>
              <w:t>C</w:t>
            </w:r>
          </w:p>
        </w:tc>
      </w:tr>
      <w:tr w:rsidR="0072476D" w:rsidRPr="00A41DB7" w14:paraId="5D64256C" w14:textId="287BED4C" w:rsidTr="009A3B81">
        <w:trPr>
          <w:trHeight w:val="300"/>
        </w:trPr>
        <w:tc>
          <w:tcPr>
            <w:tcW w:w="919" w:type="pct"/>
            <w:tcBorders>
              <w:top w:val="nil"/>
              <w:left w:val="nil"/>
              <w:bottom w:val="nil"/>
              <w:right w:val="nil"/>
            </w:tcBorders>
            <w:shd w:val="clear" w:color="auto" w:fill="auto"/>
            <w:noWrap/>
            <w:vAlign w:val="bottom"/>
          </w:tcPr>
          <w:p w14:paraId="6B40964E" w14:textId="43C1CF2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7D32F37" w14:textId="7D3609C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11:03:00</w:t>
            </w:r>
          </w:p>
        </w:tc>
        <w:tc>
          <w:tcPr>
            <w:tcW w:w="1137" w:type="pct"/>
            <w:tcBorders>
              <w:top w:val="nil"/>
              <w:left w:val="nil"/>
              <w:bottom w:val="nil"/>
              <w:right w:val="nil"/>
            </w:tcBorders>
            <w:shd w:val="clear" w:color="auto" w:fill="auto"/>
            <w:noWrap/>
            <w:vAlign w:val="bottom"/>
          </w:tcPr>
          <w:p w14:paraId="6BC714A3" w14:textId="1D20F62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598569</w:t>
            </w:r>
          </w:p>
        </w:tc>
        <w:tc>
          <w:tcPr>
            <w:tcW w:w="1121" w:type="pct"/>
            <w:tcBorders>
              <w:top w:val="nil"/>
              <w:left w:val="nil"/>
              <w:bottom w:val="nil"/>
              <w:right w:val="nil"/>
            </w:tcBorders>
            <w:shd w:val="clear" w:color="auto" w:fill="auto"/>
            <w:noWrap/>
            <w:vAlign w:val="bottom"/>
          </w:tcPr>
          <w:p w14:paraId="4F6FB23E" w14:textId="148EE85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7409675</w:t>
            </w:r>
          </w:p>
        </w:tc>
        <w:tc>
          <w:tcPr>
            <w:tcW w:w="524" w:type="pct"/>
            <w:tcBorders>
              <w:top w:val="nil"/>
              <w:left w:val="nil"/>
              <w:bottom w:val="nil"/>
              <w:right w:val="nil"/>
            </w:tcBorders>
            <w:shd w:val="clear" w:color="auto" w:fill="auto"/>
            <w:noWrap/>
            <w:vAlign w:val="center"/>
          </w:tcPr>
          <w:p w14:paraId="0B15C646" w14:textId="49742CB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C-07</w:t>
            </w:r>
          </w:p>
        </w:tc>
        <w:tc>
          <w:tcPr>
            <w:tcW w:w="524" w:type="pct"/>
            <w:tcBorders>
              <w:top w:val="nil"/>
              <w:left w:val="nil"/>
              <w:bottom w:val="nil"/>
              <w:right w:val="nil"/>
            </w:tcBorders>
            <w:shd w:val="clear" w:color="auto" w:fill="auto"/>
            <w:vAlign w:val="center"/>
          </w:tcPr>
          <w:p w14:paraId="354B4DE8" w14:textId="08E463E4" w:rsidR="0072476D" w:rsidRPr="005A26BC" w:rsidRDefault="0072476D" w:rsidP="0072476D">
            <w:pPr>
              <w:spacing w:before="0" w:after="0"/>
              <w:jc w:val="center"/>
            </w:pPr>
            <w:r>
              <w:rPr>
                <w:rFonts w:cs="Calibri"/>
                <w:color w:val="000000"/>
                <w:sz w:val="18"/>
                <w:szCs w:val="18"/>
              </w:rPr>
              <w:t>C</w:t>
            </w:r>
          </w:p>
        </w:tc>
      </w:tr>
      <w:tr w:rsidR="0072476D" w:rsidRPr="00A41DB7" w14:paraId="664BDA6A" w14:textId="24F89A32" w:rsidTr="009A3B81">
        <w:trPr>
          <w:trHeight w:val="300"/>
        </w:trPr>
        <w:tc>
          <w:tcPr>
            <w:tcW w:w="919" w:type="pct"/>
            <w:tcBorders>
              <w:top w:val="nil"/>
              <w:left w:val="nil"/>
              <w:bottom w:val="nil"/>
              <w:right w:val="nil"/>
            </w:tcBorders>
            <w:shd w:val="clear" w:color="auto" w:fill="auto"/>
            <w:noWrap/>
            <w:vAlign w:val="bottom"/>
          </w:tcPr>
          <w:p w14:paraId="65FC90B3" w14:textId="3CD8DB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5481585" w14:textId="666A784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11:01:00</w:t>
            </w:r>
          </w:p>
        </w:tc>
        <w:tc>
          <w:tcPr>
            <w:tcW w:w="1137" w:type="pct"/>
            <w:tcBorders>
              <w:top w:val="nil"/>
              <w:left w:val="nil"/>
              <w:bottom w:val="nil"/>
              <w:right w:val="nil"/>
            </w:tcBorders>
            <w:shd w:val="clear" w:color="auto" w:fill="auto"/>
            <w:noWrap/>
            <w:vAlign w:val="bottom"/>
          </w:tcPr>
          <w:p w14:paraId="596E57C5" w14:textId="1D94F20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598571</w:t>
            </w:r>
          </w:p>
        </w:tc>
        <w:tc>
          <w:tcPr>
            <w:tcW w:w="1121" w:type="pct"/>
            <w:tcBorders>
              <w:top w:val="nil"/>
              <w:left w:val="nil"/>
              <w:bottom w:val="nil"/>
              <w:right w:val="nil"/>
            </w:tcBorders>
            <w:shd w:val="clear" w:color="auto" w:fill="auto"/>
            <w:noWrap/>
            <w:vAlign w:val="bottom"/>
          </w:tcPr>
          <w:p w14:paraId="792A1334" w14:textId="761656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7409676</w:t>
            </w:r>
          </w:p>
        </w:tc>
        <w:tc>
          <w:tcPr>
            <w:tcW w:w="524" w:type="pct"/>
            <w:tcBorders>
              <w:top w:val="nil"/>
              <w:left w:val="nil"/>
              <w:bottom w:val="nil"/>
              <w:right w:val="nil"/>
            </w:tcBorders>
            <w:shd w:val="clear" w:color="auto" w:fill="auto"/>
            <w:noWrap/>
            <w:vAlign w:val="center"/>
          </w:tcPr>
          <w:p w14:paraId="5E2FAEA5" w14:textId="5212A90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C-08</w:t>
            </w:r>
          </w:p>
        </w:tc>
        <w:tc>
          <w:tcPr>
            <w:tcW w:w="524" w:type="pct"/>
            <w:tcBorders>
              <w:top w:val="nil"/>
              <w:left w:val="nil"/>
              <w:bottom w:val="nil"/>
              <w:right w:val="nil"/>
            </w:tcBorders>
            <w:shd w:val="clear" w:color="auto" w:fill="auto"/>
            <w:vAlign w:val="center"/>
          </w:tcPr>
          <w:p w14:paraId="70402CA1" w14:textId="30EA679A" w:rsidR="0072476D" w:rsidRPr="005A26BC" w:rsidRDefault="0072476D" w:rsidP="0072476D">
            <w:pPr>
              <w:spacing w:before="0" w:after="0"/>
              <w:jc w:val="center"/>
            </w:pPr>
            <w:r>
              <w:rPr>
                <w:rFonts w:cs="Calibri"/>
                <w:color w:val="000000"/>
                <w:sz w:val="18"/>
                <w:szCs w:val="18"/>
              </w:rPr>
              <w:t>C</w:t>
            </w:r>
          </w:p>
        </w:tc>
      </w:tr>
      <w:tr w:rsidR="0072476D" w:rsidRPr="00A41DB7" w14:paraId="2E12DF11" w14:textId="68FD0CBB" w:rsidTr="009A3B81">
        <w:trPr>
          <w:trHeight w:val="300"/>
        </w:trPr>
        <w:tc>
          <w:tcPr>
            <w:tcW w:w="919" w:type="pct"/>
            <w:tcBorders>
              <w:top w:val="nil"/>
              <w:left w:val="nil"/>
              <w:bottom w:val="nil"/>
              <w:right w:val="nil"/>
            </w:tcBorders>
            <w:shd w:val="clear" w:color="auto" w:fill="auto"/>
            <w:noWrap/>
            <w:vAlign w:val="bottom"/>
          </w:tcPr>
          <w:p w14:paraId="0706F29F" w14:textId="2B95496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09676A2" w14:textId="192EA3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10:59:00</w:t>
            </w:r>
          </w:p>
        </w:tc>
        <w:tc>
          <w:tcPr>
            <w:tcW w:w="1137" w:type="pct"/>
            <w:tcBorders>
              <w:top w:val="nil"/>
              <w:left w:val="nil"/>
              <w:bottom w:val="nil"/>
              <w:right w:val="nil"/>
            </w:tcBorders>
            <w:shd w:val="clear" w:color="auto" w:fill="auto"/>
            <w:noWrap/>
            <w:vAlign w:val="bottom"/>
          </w:tcPr>
          <w:p w14:paraId="1751F986" w14:textId="2D37DC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598570</w:t>
            </w:r>
          </w:p>
        </w:tc>
        <w:tc>
          <w:tcPr>
            <w:tcW w:w="1121" w:type="pct"/>
            <w:tcBorders>
              <w:top w:val="nil"/>
              <w:left w:val="nil"/>
              <w:bottom w:val="nil"/>
              <w:right w:val="nil"/>
            </w:tcBorders>
            <w:shd w:val="clear" w:color="auto" w:fill="auto"/>
            <w:noWrap/>
            <w:vAlign w:val="bottom"/>
          </w:tcPr>
          <w:p w14:paraId="3EDE46E6" w14:textId="5303C5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7409680</w:t>
            </w:r>
          </w:p>
        </w:tc>
        <w:tc>
          <w:tcPr>
            <w:tcW w:w="524" w:type="pct"/>
            <w:tcBorders>
              <w:top w:val="nil"/>
              <w:left w:val="nil"/>
              <w:bottom w:val="nil"/>
              <w:right w:val="nil"/>
            </w:tcBorders>
            <w:shd w:val="clear" w:color="auto" w:fill="auto"/>
            <w:noWrap/>
            <w:vAlign w:val="center"/>
          </w:tcPr>
          <w:p w14:paraId="7052A863" w14:textId="52CE33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C-09</w:t>
            </w:r>
          </w:p>
        </w:tc>
        <w:tc>
          <w:tcPr>
            <w:tcW w:w="524" w:type="pct"/>
            <w:tcBorders>
              <w:top w:val="nil"/>
              <w:left w:val="nil"/>
              <w:bottom w:val="nil"/>
              <w:right w:val="nil"/>
            </w:tcBorders>
            <w:shd w:val="clear" w:color="auto" w:fill="auto"/>
            <w:vAlign w:val="center"/>
          </w:tcPr>
          <w:p w14:paraId="4EDE3FAB" w14:textId="4B8D2F44" w:rsidR="0072476D" w:rsidRPr="005A26BC" w:rsidRDefault="0072476D" w:rsidP="0072476D">
            <w:pPr>
              <w:spacing w:before="0" w:after="0"/>
              <w:jc w:val="center"/>
            </w:pPr>
            <w:r>
              <w:rPr>
                <w:rFonts w:cs="Calibri"/>
                <w:color w:val="000000"/>
                <w:sz w:val="18"/>
                <w:szCs w:val="18"/>
              </w:rPr>
              <w:t>C</w:t>
            </w:r>
          </w:p>
        </w:tc>
      </w:tr>
      <w:tr w:rsidR="0072476D" w:rsidRPr="00A41DB7" w14:paraId="3DE3EF35" w14:textId="3F3D65E1" w:rsidTr="009A3B81">
        <w:trPr>
          <w:trHeight w:val="300"/>
        </w:trPr>
        <w:tc>
          <w:tcPr>
            <w:tcW w:w="919" w:type="pct"/>
            <w:tcBorders>
              <w:top w:val="nil"/>
              <w:left w:val="nil"/>
              <w:bottom w:val="nil"/>
              <w:right w:val="nil"/>
            </w:tcBorders>
            <w:shd w:val="clear" w:color="auto" w:fill="auto"/>
            <w:noWrap/>
            <w:vAlign w:val="bottom"/>
          </w:tcPr>
          <w:p w14:paraId="250467D1" w14:textId="025B243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50F9232" w14:textId="7D8903A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11:19:00</w:t>
            </w:r>
          </w:p>
        </w:tc>
        <w:tc>
          <w:tcPr>
            <w:tcW w:w="1137" w:type="pct"/>
            <w:tcBorders>
              <w:top w:val="nil"/>
              <w:left w:val="nil"/>
              <w:bottom w:val="nil"/>
              <w:right w:val="nil"/>
            </w:tcBorders>
            <w:shd w:val="clear" w:color="auto" w:fill="auto"/>
            <w:noWrap/>
            <w:vAlign w:val="bottom"/>
          </w:tcPr>
          <w:p w14:paraId="316856C4" w14:textId="0C5E2E4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598588</w:t>
            </w:r>
          </w:p>
        </w:tc>
        <w:tc>
          <w:tcPr>
            <w:tcW w:w="1121" w:type="pct"/>
            <w:tcBorders>
              <w:top w:val="nil"/>
              <w:left w:val="nil"/>
              <w:bottom w:val="nil"/>
              <w:right w:val="nil"/>
            </w:tcBorders>
            <w:shd w:val="clear" w:color="auto" w:fill="auto"/>
            <w:noWrap/>
            <w:vAlign w:val="bottom"/>
          </w:tcPr>
          <w:p w14:paraId="0AD56570" w14:textId="1422607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7409671</w:t>
            </w:r>
          </w:p>
        </w:tc>
        <w:tc>
          <w:tcPr>
            <w:tcW w:w="524" w:type="pct"/>
            <w:tcBorders>
              <w:top w:val="nil"/>
              <w:left w:val="nil"/>
              <w:bottom w:val="nil"/>
              <w:right w:val="nil"/>
            </w:tcBorders>
            <w:shd w:val="clear" w:color="auto" w:fill="auto"/>
            <w:noWrap/>
            <w:vAlign w:val="center"/>
          </w:tcPr>
          <w:p w14:paraId="37A1310F" w14:textId="05DA923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C-10</w:t>
            </w:r>
          </w:p>
        </w:tc>
        <w:tc>
          <w:tcPr>
            <w:tcW w:w="524" w:type="pct"/>
            <w:tcBorders>
              <w:top w:val="nil"/>
              <w:left w:val="nil"/>
              <w:bottom w:val="nil"/>
              <w:right w:val="nil"/>
            </w:tcBorders>
            <w:shd w:val="clear" w:color="auto" w:fill="auto"/>
            <w:vAlign w:val="center"/>
          </w:tcPr>
          <w:p w14:paraId="317A2BA7" w14:textId="2D270BB0" w:rsidR="0072476D" w:rsidRPr="005A26BC" w:rsidRDefault="0072476D" w:rsidP="0072476D">
            <w:pPr>
              <w:spacing w:before="0" w:after="0"/>
              <w:jc w:val="center"/>
            </w:pPr>
            <w:r>
              <w:rPr>
                <w:rFonts w:cs="Calibri"/>
                <w:color w:val="000000"/>
                <w:sz w:val="18"/>
                <w:szCs w:val="18"/>
              </w:rPr>
              <w:t>C</w:t>
            </w:r>
          </w:p>
        </w:tc>
      </w:tr>
      <w:tr w:rsidR="0072476D" w:rsidRPr="00A41DB7" w14:paraId="3547F7DA" w14:textId="36E96103" w:rsidTr="009A3B81">
        <w:trPr>
          <w:trHeight w:val="300"/>
        </w:trPr>
        <w:tc>
          <w:tcPr>
            <w:tcW w:w="919" w:type="pct"/>
            <w:tcBorders>
              <w:top w:val="nil"/>
              <w:left w:val="nil"/>
              <w:bottom w:val="nil"/>
              <w:right w:val="nil"/>
            </w:tcBorders>
            <w:shd w:val="clear" w:color="auto" w:fill="auto"/>
            <w:noWrap/>
            <w:vAlign w:val="bottom"/>
          </w:tcPr>
          <w:p w14:paraId="6C5C872A" w14:textId="4DF827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4BA37F7" w14:textId="43FDBA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11:21:00</w:t>
            </w:r>
          </w:p>
        </w:tc>
        <w:tc>
          <w:tcPr>
            <w:tcW w:w="1137" w:type="pct"/>
            <w:tcBorders>
              <w:top w:val="nil"/>
              <w:left w:val="nil"/>
              <w:bottom w:val="nil"/>
              <w:right w:val="nil"/>
            </w:tcBorders>
            <w:shd w:val="clear" w:color="auto" w:fill="auto"/>
            <w:noWrap/>
            <w:vAlign w:val="bottom"/>
          </w:tcPr>
          <w:p w14:paraId="6701D32C" w14:textId="77ED04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598586</w:t>
            </w:r>
          </w:p>
        </w:tc>
        <w:tc>
          <w:tcPr>
            <w:tcW w:w="1121" w:type="pct"/>
            <w:tcBorders>
              <w:top w:val="nil"/>
              <w:left w:val="nil"/>
              <w:bottom w:val="nil"/>
              <w:right w:val="nil"/>
            </w:tcBorders>
            <w:shd w:val="clear" w:color="auto" w:fill="auto"/>
            <w:noWrap/>
            <w:vAlign w:val="bottom"/>
          </w:tcPr>
          <w:p w14:paraId="4C0F3406" w14:textId="5AC08F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7409671</w:t>
            </w:r>
          </w:p>
        </w:tc>
        <w:tc>
          <w:tcPr>
            <w:tcW w:w="524" w:type="pct"/>
            <w:tcBorders>
              <w:top w:val="nil"/>
              <w:left w:val="nil"/>
              <w:bottom w:val="nil"/>
              <w:right w:val="nil"/>
            </w:tcBorders>
            <w:shd w:val="clear" w:color="auto" w:fill="auto"/>
            <w:noWrap/>
            <w:vAlign w:val="center"/>
          </w:tcPr>
          <w:p w14:paraId="7E4B9960" w14:textId="284B57C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C-11</w:t>
            </w:r>
          </w:p>
        </w:tc>
        <w:tc>
          <w:tcPr>
            <w:tcW w:w="524" w:type="pct"/>
            <w:tcBorders>
              <w:top w:val="nil"/>
              <w:left w:val="nil"/>
              <w:bottom w:val="nil"/>
              <w:right w:val="nil"/>
            </w:tcBorders>
            <w:shd w:val="clear" w:color="auto" w:fill="auto"/>
            <w:vAlign w:val="center"/>
          </w:tcPr>
          <w:p w14:paraId="323B8489" w14:textId="6D739847" w:rsidR="0072476D" w:rsidRPr="005A26BC" w:rsidRDefault="0072476D" w:rsidP="0072476D">
            <w:pPr>
              <w:spacing w:before="0" w:after="0"/>
              <w:jc w:val="center"/>
            </w:pPr>
            <w:r>
              <w:rPr>
                <w:rFonts w:cs="Calibri"/>
                <w:color w:val="000000"/>
                <w:sz w:val="18"/>
                <w:szCs w:val="18"/>
              </w:rPr>
              <w:t>C</w:t>
            </w:r>
          </w:p>
        </w:tc>
      </w:tr>
      <w:tr w:rsidR="0072476D" w:rsidRPr="00A41DB7" w14:paraId="28D98B93" w14:textId="30584A72" w:rsidTr="009A3B81">
        <w:trPr>
          <w:trHeight w:val="300"/>
        </w:trPr>
        <w:tc>
          <w:tcPr>
            <w:tcW w:w="919" w:type="pct"/>
            <w:tcBorders>
              <w:top w:val="nil"/>
              <w:left w:val="nil"/>
              <w:bottom w:val="nil"/>
              <w:right w:val="nil"/>
            </w:tcBorders>
            <w:shd w:val="clear" w:color="auto" w:fill="auto"/>
            <w:noWrap/>
            <w:vAlign w:val="bottom"/>
          </w:tcPr>
          <w:p w14:paraId="24FC4954" w14:textId="06A5C8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D95DAE7" w14:textId="211B78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11:21:00</w:t>
            </w:r>
          </w:p>
        </w:tc>
        <w:tc>
          <w:tcPr>
            <w:tcW w:w="1137" w:type="pct"/>
            <w:tcBorders>
              <w:top w:val="nil"/>
              <w:left w:val="nil"/>
              <w:bottom w:val="nil"/>
              <w:right w:val="nil"/>
            </w:tcBorders>
            <w:shd w:val="clear" w:color="auto" w:fill="auto"/>
            <w:noWrap/>
            <w:vAlign w:val="bottom"/>
          </w:tcPr>
          <w:p w14:paraId="78FBC361" w14:textId="35E05A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598586</w:t>
            </w:r>
          </w:p>
        </w:tc>
        <w:tc>
          <w:tcPr>
            <w:tcW w:w="1121" w:type="pct"/>
            <w:tcBorders>
              <w:top w:val="nil"/>
              <w:left w:val="nil"/>
              <w:bottom w:val="nil"/>
              <w:right w:val="nil"/>
            </w:tcBorders>
            <w:shd w:val="clear" w:color="auto" w:fill="auto"/>
            <w:noWrap/>
            <w:vAlign w:val="bottom"/>
          </w:tcPr>
          <w:p w14:paraId="6D835CFE" w14:textId="7B0595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7409671</w:t>
            </w:r>
          </w:p>
        </w:tc>
        <w:tc>
          <w:tcPr>
            <w:tcW w:w="524" w:type="pct"/>
            <w:tcBorders>
              <w:top w:val="nil"/>
              <w:left w:val="nil"/>
              <w:bottom w:val="nil"/>
              <w:right w:val="nil"/>
            </w:tcBorders>
            <w:shd w:val="clear" w:color="auto" w:fill="auto"/>
            <w:noWrap/>
            <w:vAlign w:val="center"/>
          </w:tcPr>
          <w:p w14:paraId="639366BF" w14:textId="2057235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C-12</w:t>
            </w:r>
          </w:p>
        </w:tc>
        <w:tc>
          <w:tcPr>
            <w:tcW w:w="524" w:type="pct"/>
            <w:tcBorders>
              <w:top w:val="nil"/>
              <w:left w:val="nil"/>
              <w:bottom w:val="nil"/>
              <w:right w:val="nil"/>
            </w:tcBorders>
            <w:shd w:val="clear" w:color="auto" w:fill="auto"/>
            <w:vAlign w:val="center"/>
          </w:tcPr>
          <w:p w14:paraId="462CC69D" w14:textId="49F4595D" w:rsidR="0072476D" w:rsidRPr="005A26BC" w:rsidRDefault="0072476D" w:rsidP="0072476D">
            <w:pPr>
              <w:spacing w:before="0" w:after="0"/>
              <w:jc w:val="center"/>
            </w:pPr>
            <w:r>
              <w:rPr>
                <w:rFonts w:cs="Calibri"/>
                <w:color w:val="000000"/>
                <w:sz w:val="18"/>
                <w:szCs w:val="18"/>
              </w:rPr>
              <w:t>C</w:t>
            </w:r>
          </w:p>
        </w:tc>
      </w:tr>
      <w:tr w:rsidR="0072476D" w:rsidRPr="00A41DB7" w14:paraId="42C5F441" w14:textId="3ECC4EA6" w:rsidTr="009A3B81">
        <w:trPr>
          <w:trHeight w:val="300"/>
        </w:trPr>
        <w:tc>
          <w:tcPr>
            <w:tcW w:w="919" w:type="pct"/>
            <w:tcBorders>
              <w:top w:val="nil"/>
              <w:left w:val="nil"/>
              <w:bottom w:val="nil"/>
              <w:right w:val="nil"/>
            </w:tcBorders>
            <w:shd w:val="clear" w:color="auto" w:fill="auto"/>
            <w:noWrap/>
            <w:vAlign w:val="bottom"/>
          </w:tcPr>
          <w:p w14:paraId="3CCC463E" w14:textId="3E150F9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3AF8913" w14:textId="4902EBC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10:52:00</w:t>
            </w:r>
          </w:p>
        </w:tc>
        <w:tc>
          <w:tcPr>
            <w:tcW w:w="1137" w:type="pct"/>
            <w:tcBorders>
              <w:top w:val="nil"/>
              <w:left w:val="nil"/>
              <w:bottom w:val="nil"/>
              <w:right w:val="nil"/>
            </w:tcBorders>
            <w:shd w:val="clear" w:color="auto" w:fill="auto"/>
            <w:noWrap/>
            <w:vAlign w:val="bottom"/>
          </w:tcPr>
          <w:p w14:paraId="002A5B7F" w14:textId="101C947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598593</w:t>
            </w:r>
          </w:p>
        </w:tc>
        <w:tc>
          <w:tcPr>
            <w:tcW w:w="1121" w:type="pct"/>
            <w:tcBorders>
              <w:top w:val="nil"/>
              <w:left w:val="nil"/>
              <w:bottom w:val="nil"/>
              <w:right w:val="nil"/>
            </w:tcBorders>
            <w:shd w:val="clear" w:color="auto" w:fill="auto"/>
            <w:noWrap/>
            <w:vAlign w:val="bottom"/>
          </w:tcPr>
          <w:p w14:paraId="7404D673" w14:textId="3378DB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7409685</w:t>
            </w:r>
          </w:p>
        </w:tc>
        <w:tc>
          <w:tcPr>
            <w:tcW w:w="524" w:type="pct"/>
            <w:tcBorders>
              <w:top w:val="nil"/>
              <w:left w:val="nil"/>
              <w:bottom w:val="nil"/>
              <w:right w:val="nil"/>
            </w:tcBorders>
            <w:shd w:val="clear" w:color="auto" w:fill="auto"/>
            <w:noWrap/>
            <w:vAlign w:val="center"/>
          </w:tcPr>
          <w:p w14:paraId="78A3E646" w14:textId="3E9B962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C-13A</w:t>
            </w:r>
          </w:p>
        </w:tc>
        <w:tc>
          <w:tcPr>
            <w:tcW w:w="524" w:type="pct"/>
            <w:tcBorders>
              <w:top w:val="nil"/>
              <w:left w:val="nil"/>
              <w:bottom w:val="nil"/>
              <w:right w:val="nil"/>
            </w:tcBorders>
            <w:shd w:val="clear" w:color="auto" w:fill="auto"/>
            <w:vAlign w:val="center"/>
          </w:tcPr>
          <w:p w14:paraId="3EF2196F" w14:textId="71DC46EF" w:rsidR="0072476D" w:rsidRPr="005A26BC" w:rsidRDefault="0072476D" w:rsidP="0072476D">
            <w:pPr>
              <w:spacing w:before="0" w:after="0"/>
              <w:jc w:val="center"/>
            </w:pPr>
            <w:r>
              <w:rPr>
                <w:rFonts w:cs="Calibri"/>
                <w:color w:val="000000"/>
                <w:sz w:val="18"/>
                <w:szCs w:val="18"/>
              </w:rPr>
              <w:t>C</w:t>
            </w:r>
          </w:p>
        </w:tc>
      </w:tr>
      <w:tr w:rsidR="0072476D" w:rsidRPr="00A41DB7" w14:paraId="732D278A" w14:textId="68C69D13" w:rsidTr="009A3B81">
        <w:trPr>
          <w:trHeight w:val="300"/>
        </w:trPr>
        <w:tc>
          <w:tcPr>
            <w:tcW w:w="919" w:type="pct"/>
            <w:tcBorders>
              <w:top w:val="nil"/>
              <w:left w:val="nil"/>
              <w:bottom w:val="nil"/>
              <w:right w:val="nil"/>
            </w:tcBorders>
            <w:shd w:val="clear" w:color="auto" w:fill="auto"/>
            <w:noWrap/>
            <w:vAlign w:val="bottom"/>
          </w:tcPr>
          <w:p w14:paraId="3F383FF3" w14:textId="2A9A26D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BFA1B0D" w14:textId="76D04AF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10:56:00</w:t>
            </w:r>
          </w:p>
        </w:tc>
        <w:tc>
          <w:tcPr>
            <w:tcW w:w="1137" w:type="pct"/>
            <w:tcBorders>
              <w:top w:val="nil"/>
              <w:left w:val="nil"/>
              <w:bottom w:val="nil"/>
              <w:right w:val="nil"/>
            </w:tcBorders>
            <w:shd w:val="clear" w:color="auto" w:fill="auto"/>
            <w:noWrap/>
            <w:vAlign w:val="bottom"/>
          </w:tcPr>
          <w:p w14:paraId="74ECB064" w14:textId="2FD999B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598585</w:t>
            </w:r>
          </w:p>
        </w:tc>
        <w:tc>
          <w:tcPr>
            <w:tcW w:w="1121" w:type="pct"/>
            <w:tcBorders>
              <w:top w:val="nil"/>
              <w:left w:val="nil"/>
              <w:bottom w:val="nil"/>
              <w:right w:val="nil"/>
            </w:tcBorders>
            <w:shd w:val="clear" w:color="auto" w:fill="auto"/>
            <w:noWrap/>
            <w:vAlign w:val="bottom"/>
          </w:tcPr>
          <w:p w14:paraId="3737D11C" w14:textId="49E9BD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7509685</w:t>
            </w:r>
          </w:p>
        </w:tc>
        <w:tc>
          <w:tcPr>
            <w:tcW w:w="524" w:type="pct"/>
            <w:tcBorders>
              <w:top w:val="nil"/>
              <w:left w:val="nil"/>
              <w:bottom w:val="nil"/>
              <w:right w:val="nil"/>
            </w:tcBorders>
            <w:shd w:val="clear" w:color="auto" w:fill="auto"/>
            <w:noWrap/>
            <w:vAlign w:val="center"/>
          </w:tcPr>
          <w:p w14:paraId="735DDE7C" w14:textId="271397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C-13B</w:t>
            </w:r>
          </w:p>
        </w:tc>
        <w:tc>
          <w:tcPr>
            <w:tcW w:w="524" w:type="pct"/>
            <w:tcBorders>
              <w:top w:val="nil"/>
              <w:left w:val="nil"/>
              <w:bottom w:val="nil"/>
              <w:right w:val="nil"/>
            </w:tcBorders>
            <w:shd w:val="clear" w:color="auto" w:fill="auto"/>
            <w:vAlign w:val="center"/>
          </w:tcPr>
          <w:p w14:paraId="2684D55E" w14:textId="35B9DB7D" w:rsidR="0072476D" w:rsidRPr="005A26BC" w:rsidRDefault="0072476D" w:rsidP="0072476D">
            <w:pPr>
              <w:spacing w:before="0" w:after="0"/>
              <w:jc w:val="center"/>
            </w:pPr>
            <w:r>
              <w:rPr>
                <w:rFonts w:cs="Calibri"/>
                <w:color w:val="000000"/>
                <w:sz w:val="18"/>
                <w:szCs w:val="18"/>
              </w:rPr>
              <w:t>C</w:t>
            </w:r>
          </w:p>
        </w:tc>
      </w:tr>
      <w:tr w:rsidR="0072476D" w:rsidRPr="00A41DB7" w14:paraId="15E9704B" w14:textId="77777777" w:rsidTr="009A3B81">
        <w:trPr>
          <w:trHeight w:val="300"/>
        </w:trPr>
        <w:tc>
          <w:tcPr>
            <w:tcW w:w="919" w:type="pct"/>
            <w:tcBorders>
              <w:top w:val="nil"/>
              <w:left w:val="nil"/>
              <w:bottom w:val="nil"/>
              <w:right w:val="nil"/>
            </w:tcBorders>
            <w:shd w:val="clear" w:color="auto" w:fill="auto"/>
            <w:noWrap/>
            <w:vAlign w:val="bottom"/>
          </w:tcPr>
          <w:p w14:paraId="0E880B85" w14:textId="36260E72" w:rsidR="0072476D" w:rsidRPr="00754ACB" w:rsidRDefault="0072476D" w:rsidP="0072476D">
            <w:pPr>
              <w:spacing w:before="0" w:after="0"/>
              <w:jc w:val="center"/>
              <w:rPr>
                <w:sz w:val="18"/>
                <w:szCs w:val="18"/>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42EAAFC" w14:textId="6D05028E" w:rsidR="0072476D" w:rsidRPr="00754ACB" w:rsidRDefault="0072476D" w:rsidP="0072476D">
            <w:pPr>
              <w:spacing w:before="0" w:after="0"/>
              <w:jc w:val="center"/>
              <w:rPr>
                <w:sz w:val="18"/>
                <w:szCs w:val="18"/>
              </w:rPr>
            </w:pPr>
            <w:r>
              <w:rPr>
                <w:rFonts w:cs="Calibri"/>
                <w:color w:val="000000"/>
                <w:sz w:val="18"/>
                <w:szCs w:val="18"/>
              </w:rPr>
              <w:t>10:44:00</w:t>
            </w:r>
          </w:p>
        </w:tc>
        <w:tc>
          <w:tcPr>
            <w:tcW w:w="1137" w:type="pct"/>
            <w:tcBorders>
              <w:top w:val="nil"/>
              <w:left w:val="nil"/>
              <w:bottom w:val="nil"/>
              <w:right w:val="nil"/>
            </w:tcBorders>
            <w:shd w:val="clear" w:color="auto" w:fill="auto"/>
            <w:noWrap/>
            <w:vAlign w:val="bottom"/>
          </w:tcPr>
          <w:p w14:paraId="5D624BD4" w14:textId="743FE4F0" w:rsidR="0072476D" w:rsidRPr="00754ACB" w:rsidRDefault="0072476D" w:rsidP="0072476D">
            <w:pPr>
              <w:spacing w:before="0" w:after="0"/>
              <w:jc w:val="center"/>
              <w:rPr>
                <w:sz w:val="18"/>
                <w:szCs w:val="18"/>
              </w:rPr>
            </w:pPr>
            <w:r>
              <w:rPr>
                <w:rFonts w:cs="Calibri"/>
                <w:color w:val="000000"/>
                <w:sz w:val="18"/>
                <w:szCs w:val="18"/>
              </w:rPr>
              <w:t>598602</w:t>
            </w:r>
          </w:p>
        </w:tc>
        <w:tc>
          <w:tcPr>
            <w:tcW w:w="1121" w:type="pct"/>
            <w:tcBorders>
              <w:top w:val="nil"/>
              <w:left w:val="nil"/>
              <w:bottom w:val="nil"/>
              <w:right w:val="nil"/>
            </w:tcBorders>
            <w:shd w:val="clear" w:color="auto" w:fill="auto"/>
            <w:noWrap/>
            <w:vAlign w:val="bottom"/>
          </w:tcPr>
          <w:p w14:paraId="1F03EC65" w14:textId="523EC5FF" w:rsidR="0072476D" w:rsidRPr="00754ACB" w:rsidRDefault="0072476D" w:rsidP="0072476D">
            <w:pPr>
              <w:spacing w:before="0" w:after="0"/>
              <w:jc w:val="center"/>
              <w:rPr>
                <w:sz w:val="18"/>
                <w:szCs w:val="18"/>
              </w:rPr>
            </w:pPr>
            <w:r>
              <w:rPr>
                <w:rFonts w:cs="Calibri"/>
                <w:color w:val="000000"/>
                <w:sz w:val="18"/>
                <w:szCs w:val="18"/>
              </w:rPr>
              <w:t>7409691</w:t>
            </w:r>
          </w:p>
        </w:tc>
        <w:tc>
          <w:tcPr>
            <w:tcW w:w="524" w:type="pct"/>
            <w:tcBorders>
              <w:top w:val="nil"/>
              <w:left w:val="nil"/>
              <w:bottom w:val="nil"/>
              <w:right w:val="nil"/>
            </w:tcBorders>
            <w:shd w:val="clear" w:color="auto" w:fill="auto"/>
            <w:noWrap/>
            <w:vAlign w:val="center"/>
          </w:tcPr>
          <w:p w14:paraId="74909323" w14:textId="4D3E9663" w:rsidR="0072476D" w:rsidRPr="00754ACB" w:rsidRDefault="0072476D" w:rsidP="0072476D">
            <w:pPr>
              <w:spacing w:before="0" w:after="0"/>
              <w:jc w:val="center"/>
              <w:rPr>
                <w:sz w:val="18"/>
                <w:szCs w:val="18"/>
              </w:rPr>
            </w:pPr>
            <w:r>
              <w:rPr>
                <w:rFonts w:cs="Calibri"/>
                <w:color w:val="000000"/>
                <w:sz w:val="18"/>
                <w:szCs w:val="18"/>
              </w:rPr>
              <w:t>C-14</w:t>
            </w:r>
          </w:p>
        </w:tc>
        <w:tc>
          <w:tcPr>
            <w:tcW w:w="524" w:type="pct"/>
            <w:tcBorders>
              <w:top w:val="nil"/>
              <w:left w:val="nil"/>
              <w:bottom w:val="nil"/>
              <w:right w:val="nil"/>
            </w:tcBorders>
            <w:shd w:val="clear" w:color="auto" w:fill="auto"/>
            <w:vAlign w:val="center"/>
          </w:tcPr>
          <w:p w14:paraId="6969AB9C" w14:textId="751C2A21" w:rsidR="0072476D" w:rsidRPr="00754ACB" w:rsidRDefault="0072476D" w:rsidP="0072476D">
            <w:pPr>
              <w:spacing w:before="0" w:after="0"/>
              <w:jc w:val="center"/>
            </w:pPr>
            <w:r>
              <w:rPr>
                <w:rFonts w:cs="Calibri"/>
                <w:color w:val="000000"/>
                <w:sz w:val="18"/>
                <w:szCs w:val="18"/>
              </w:rPr>
              <w:t>C</w:t>
            </w:r>
          </w:p>
        </w:tc>
      </w:tr>
      <w:tr w:rsidR="0072476D" w:rsidRPr="00A41DB7" w14:paraId="07F14040" w14:textId="50FA4D77" w:rsidTr="009A3B81">
        <w:trPr>
          <w:trHeight w:val="300"/>
        </w:trPr>
        <w:tc>
          <w:tcPr>
            <w:tcW w:w="919" w:type="pct"/>
            <w:tcBorders>
              <w:top w:val="nil"/>
              <w:left w:val="nil"/>
              <w:bottom w:val="nil"/>
              <w:right w:val="nil"/>
            </w:tcBorders>
            <w:shd w:val="clear" w:color="auto" w:fill="auto"/>
            <w:noWrap/>
            <w:vAlign w:val="bottom"/>
          </w:tcPr>
          <w:p w14:paraId="2652D9F0" w14:textId="54892FD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37F88F4" w14:textId="2DFD550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10:49:00</w:t>
            </w:r>
          </w:p>
        </w:tc>
        <w:tc>
          <w:tcPr>
            <w:tcW w:w="1137" w:type="pct"/>
            <w:tcBorders>
              <w:top w:val="nil"/>
              <w:left w:val="nil"/>
              <w:bottom w:val="nil"/>
              <w:right w:val="nil"/>
            </w:tcBorders>
            <w:shd w:val="clear" w:color="auto" w:fill="auto"/>
            <w:noWrap/>
            <w:vAlign w:val="bottom"/>
          </w:tcPr>
          <w:p w14:paraId="5EB5DE64" w14:textId="6AB4968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598603</w:t>
            </w:r>
          </w:p>
        </w:tc>
        <w:tc>
          <w:tcPr>
            <w:tcW w:w="1121" w:type="pct"/>
            <w:tcBorders>
              <w:top w:val="nil"/>
              <w:left w:val="nil"/>
              <w:bottom w:val="nil"/>
              <w:right w:val="nil"/>
            </w:tcBorders>
            <w:shd w:val="clear" w:color="auto" w:fill="auto"/>
            <w:noWrap/>
            <w:vAlign w:val="bottom"/>
          </w:tcPr>
          <w:p w14:paraId="022195CC" w14:textId="2D00C6B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7409689</w:t>
            </w:r>
          </w:p>
        </w:tc>
        <w:tc>
          <w:tcPr>
            <w:tcW w:w="524" w:type="pct"/>
            <w:tcBorders>
              <w:top w:val="nil"/>
              <w:left w:val="nil"/>
              <w:bottom w:val="nil"/>
              <w:right w:val="nil"/>
            </w:tcBorders>
            <w:shd w:val="clear" w:color="auto" w:fill="auto"/>
            <w:noWrap/>
            <w:vAlign w:val="center"/>
          </w:tcPr>
          <w:p w14:paraId="5D7C6310" w14:textId="11D326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C-15</w:t>
            </w:r>
          </w:p>
        </w:tc>
        <w:tc>
          <w:tcPr>
            <w:tcW w:w="524" w:type="pct"/>
            <w:tcBorders>
              <w:top w:val="nil"/>
              <w:left w:val="nil"/>
              <w:bottom w:val="nil"/>
              <w:right w:val="nil"/>
            </w:tcBorders>
            <w:shd w:val="clear" w:color="auto" w:fill="auto"/>
            <w:vAlign w:val="center"/>
          </w:tcPr>
          <w:p w14:paraId="2D7AB1A9" w14:textId="6C78F129" w:rsidR="0072476D" w:rsidRPr="005A26BC" w:rsidRDefault="0072476D" w:rsidP="0072476D">
            <w:pPr>
              <w:spacing w:before="0" w:after="0"/>
              <w:jc w:val="center"/>
            </w:pPr>
            <w:r>
              <w:rPr>
                <w:rFonts w:cs="Calibri"/>
                <w:color w:val="000000"/>
                <w:sz w:val="18"/>
                <w:szCs w:val="18"/>
              </w:rPr>
              <w:t>C</w:t>
            </w:r>
          </w:p>
        </w:tc>
      </w:tr>
      <w:tr w:rsidR="0072476D" w:rsidRPr="00A41DB7" w14:paraId="448E5E9A" w14:textId="56FE7BA8" w:rsidTr="009A3B81">
        <w:trPr>
          <w:trHeight w:val="300"/>
        </w:trPr>
        <w:tc>
          <w:tcPr>
            <w:tcW w:w="919" w:type="pct"/>
            <w:tcBorders>
              <w:top w:val="nil"/>
              <w:left w:val="nil"/>
              <w:bottom w:val="nil"/>
              <w:right w:val="nil"/>
            </w:tcBorders>
            <w:shd w:val="clear" w:color="auto" w:fill="auto"/>
            <w:noWrap/>
            <w:vAlign w:val="bottom"/>
          </w:tcPr>
          <w:p w14:paraId="4D3A7CCA" w14:textId="76C8AAF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7D22B4C" w14:textId="0B54270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9:22:00</w:t>
            </w:r>
          </w:p>
        </w:tc>
        <w:tc>
          <w:tcPr>
            <w:tcW w:w="1137" w:type="pct"/>
            <w:tcBorders>
              <w:top w:val="nil"/>
              <w:left w:val="nil"/>
              <w:bottom w:val="nil"/>
              <w:right w:val="nil"/>
            </w:tcBorders>
            <w:shd w:val="clear" w:color="auto" w:fill="auto"/>
            <w:noWrap/>
            <w:vAlign w:val="bottom"/>
          </w:tcPr>
          <w:p w14:paraId="34D3DB40" w14:textId="366A8B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598619</w:t>
            </w:r>
          </w:p>
        </w:tc>
        <w:tc>
          <w:tcPr>
            <w:tcW w:w="1121" w:type="pct"/>
            <w:tcBorders>
              <w:top w:val="nil"/>
              <w:left w:val="nil"/>
              <w:bottom w:val="nil"/>
              <w:right w:val="nil"/>
            </w:tcBorders>
            <w:shd w:val="clear" w:color="auto" w:fill="auto"/>
            <w:noWrap/>
            <w:vAlign w:val="bottom"/>
          </w:tcPr>
          <w:p w14:paraId="3E8EFB85" w14:textId="30885AB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7409703</w:t>
            </w:r>
          </w:p>
        </w:tc>
        <w:tc>
          <w:tcPr>
            <w:tcW w:w="524" w:type="pct"/>
            <w:tcBorders>
              <w:top w:val="nil"/>
              <w:left w:val="nil"/>
              <w:bottom w:val="nil"/>
              <w:right w:val="nil"/>
            </w:tcBorders>
            <w:shd w:val="clear" w:color="auto" w:fill="auto"/>
            <w:noWrap/>
            <w:vAlign w:val="center"/>
          </w:tcPr>
          <w:p w14:paraId="0E53EBEB" w14:textId="7A0C41F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C-16</w:t>
            </w:r>
          </w:p>
        </w:tc>
        <w:tc>
          <w:tcPr>
            <w:tcW w:w="524" w:type="pct"/>
            <w:tcBorders>
              <w:top w:val="nil"/>
              <w:left w:val="nil"/>
              <w:bottom w:val="nil"/>
              <w:right w:val="nil"/>
            </w:tcBorders>
            <w:shd w:val="clear" w:color="auto" w:fill="auto"/>
            <w:vAlign w:val="center"/>
          </w:tcPr>
          <w:p w14:paraId="7BDABF02" w14:textId="434AAE3D" w:rsidR="0072476D" w:rsidRPr="005A26BC" w:rsidRDefault="0072476D" w:rsidP="0072476D">
            <w:pPr>
              <w:spacing w:before="0" w:after="0"/>
              <w:jc w:val="center"/>
            </w:pPr>
            <w:r>
              <w:rPr>
                <w:rFonts w:cs="Calibri"/>
                <w:color w:val="000000"/>
                <w:sz w:val="18"/>
                <w:szCs w:val="18"/>
              </w:rPr>
              <w:t>C</w:t>
            </w:r>
          </w:p>
        </w:tc>
      </w:tr>
      <w:tr w:rsidR="0072476D" w:rsidRPr="00A41DB7" w14:paraId="70E97938" w14:textId="11DEADE9" w:rsidTr="009A3B81">
        <w:trPr>
          <w:trHeight w:val="300"/>
        </w:trPr>
        <w:tc>
          <w:tcPr>
            <w:tcW w:w="919" w:type="pct"/>
            <w:tcBorders>
              <w:top w:val="nil"/>
              <w:left w:val="nil"/>
              <w:bottom w:val="nil"/>
              <w:right w:val="nil"/>
            </w:tcBorders>
            <w:shd w:val="clear" w:color="auto" w:fill="auto"/>
            <w:noWrap/>
            <w:vAlign w:val="bottom"/>
          </w:tcPr>
          <w:p w14:paraId="24D017AF" w14:textId="230B456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E2950F7" w14:textId="027197A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9:09:00</w:t>
            </w:r>
          </w:p>
        </w:tc>
        <w:tc>
          <w:tcPr>
            <w:tcW w:w="1137" w:type="pct"/>
            <w:tcBorders>
              <w:top w:val="nil"/>
              <w:left w:val="nil"/>
              <w:bottom w:val="nil"/>
              <w:right w:val="nil"/>
            </w:tcBorders>
            <w:shd w:val="clear" w:color="auto" w:fill="auto"/>
            <w:noWrap/>
            <w:vAlign w:val="bottom"/>
          </w:tcPr>
          <w:p w14:paraId="7213FD01" w14:textId="5AD457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598617</w:t>
            </w:r>
          </w:p>
        </w:tc>
        <w:tc>
          <w:tcPr>
            <w:tcW w:w="1121" w:type="pct"/>
            <w:tcBorders>
              <w:top w:val="nil"/>
              <w:left w:val="nil"/>
              <w:bottom w:val="nil"/>
              <w:right w:val="nil"/>
            </w:tcBorders>
            <w:shd w:val="clear" w:color="auto" w:fill="auto"/>
            <w:noWrap/>
            <w:vAlign w:val="bottom"/>
          </w:tcPr>
          <w:p w14:paraId="03DDF113" w14:textId="1F2DEE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7409691</w:t>
            </w:r>
          </w:p>
        </w:tc>
        <w:tc>
          <w:tcPr>
            <w:tcW w:w="524" w:type="pct"/>
            <w:tcBorders>
              <w:top w:val="nil"/>
              <w:left w:val="nil"/>
              <w:bottom w:val="nil"/>
              <w:right w:val="nil"/>
            </w:tcBorders>
            <w:shd w:val="clear" w:color="auto" w:fill="auto"/>
            <w:noWrap/>
            <w:vAlign w:val="center"/>
          </w:tcPr>
          <w:p w14:paraId="747613FB" w14:textId="402907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C-17</w:t>
            </w:r>
          </w:p>
        </w:tc>
        <w:tc>
          <w:tcPr>
            <w:tcW w:w="524" w:type="pct"/>
            <w:tcBorders>
              <w:top w:val="nil"/>
              <w:left w:val="nil"/>
              <w:bottom w:val="nil"/>
              <w:right w:val="nil"/>
            </w:tcBorders>
            <w:shd w:val="clear" w:color="auto" w:fill="auto"/>
            <w:vAlign w:val="center"/>
          </w:tcPr>
          <w:p w14:paraId="26C272A0" w14:textId="010A339A" w:rsidR="0072476D" w:rsidRPr="005A26BC" w:rsidRDefault="0072476D" w:rsidP="0072476D">
            <w:pPr>
              <w:spacing w:before="0" w:after="0"/>
              <w:jc w:val="center"/>
            </w:pPr>
            <w:r>
              <w:rPr>
                <w:rFonts w:cs="Calibri"/>
                <w:color w:val="000000"/>
                <w:sz w:val="18"/>
                <w:szCs w:val="18"/>
              </w:rPr>
              <w:t>C</w:t>
            </w:r>
          </w:p>
        </w:tc>
      </w:tr>
      <w:tr w:rsidR="0072476D" w:rsidRPr="00A41DB7" w14:paraId="0DF9EC16" w14:textId="0CB439B2" w:rsidTr="009A3B81">
        <w:trPr>
          <w:trHeight w:val="300"/>
        </w:trPr>
        <w:tc>
          <w:tcPr>
            <w:tcW w:w="919" w:type="pct"/>
            <w:tcBorders>
              <w:top w:val="nil"/>
              <w:left w:val="nil"/>
              <w:bottom w:val="nil"/>
              <w:right w:val="nil"/>
            </w:tcBorders>
            <w:shd w:val="clear" w:color="auto" w:fill="auto"/>
            <w:noWrap/>
            <w:vAlign w:val="bottom"/>
          </w:tcPr>
          <w:p w14:paraId="47DC4F0E" w14:textId="7F6A3C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9D1B3B6" w14:textId="29A055D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9:13:00</w:t>
            </w:r>
          </w:p>
        </w:tc>
        <w:tc>
          <w:tcPr>
            <w:tcW w:w="1137" w:type="pct"/>
            <w:tcBorders>
              <w:top w:val="nil"/>
              <w:left w:val="nil"/>
              <w:bottom w:val="nil"/>
              <w:right w:val="nil"/>
            </w:tcBorders>
            <w:shd w:val="clear" w:color="auto" w:fill="auto"/>
            <w:noWrap/>
            <w:vAlign w:val="bottom"/>
          </w:tcPr>
          <w:p w14:paraId="2CE82EFA" w14:textId="07090B6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598625</w:t>
            </w:r>
          </w:p>
        </w:tc>
        <w:tc>
          <w:tcPr>
            <w:tcW w:w="1121" w:type="pct"/>
            <w:tcBorders>
              <w:top w:val="nil"/>
              <w:left w:val="nil"/>
              <w:bottom w:val="nil"/>
              <w:right w:val="nil"/>
            </w:tcBorders>
            <w:shd w:val="clear" w:color="auto" w:fill="auto"/>
            <w:noWrap/>
            <w:vAlign w:val="bottom"/>
          </w:tcPr>
          <w:p w14:paraId="625EE8D6" w14:textId="0107CF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7409693</w:t>
            </w:r>
          </w:p>
        </w:tc>
        <w:tc>
          <w:tcPr>
            <w:tcW w:w="524" w:type="pct"/>
            <w:tcBorders>
              <w:top w:val="nil"/>
              <w:left w:val="nil"/>
              <w:bottom w:val="nil"/>
              <w:right w:val="nil"/>
            </w:tcBorders>
            <w:shd w:val="clear" w:color="auto" w:fill="auto"/>
            <w:noWrap/>
            <w:vAlign w:val="center"/>
          </w:tcPr>
          <w:p w14:paraId="6E174689" w14:textId="23A4D4B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C-18</w:t>
            </w:r>
          </w:p>
        </w:tc>
        <w:tc>
          <w:tcPr>
            <w:tcW w:w="524" w:type="pct"/>
            <w:tcBorders>
              <w:top w:val="nil"/>
              <w:left w:val="nil"/>
              <w:bottom w:val="nil"/>
              <w:right w:val="nil"/>
            </w:tcBorders>
            <w:shd w:val="clear" w:color="auto" w:fill="auto"/>
            <w:vAlign w:val="center"/>
          </w:tcPr>
          <w:p w14:paraId="791625C5" w14:textId="0581F7C9" w:rsidR="0072476D" w:rsidRPr="005A26BC" w:rsidRDefault="0072476D" w:rsidP="0072476D">
            <w:pPr>
              <w:spacing w:before="0" w:after="0"/>
              <w:jc w:val="center"/>
            </w:pPr>
            <w:r>
              <w:rPr>
                <w:rFonts w:cs="Calibri"/>
                <w:color w:val="000000"/>
                <w:sz w:val="18"/>
                <w:szCs w:val="18"/>
              </w:rPr>
              <w:t>C</w:t>
            </w:r>
          </w:p>
        </w:tc>
      </w:tr>
      <w:tr w:rsidR="0072476D" w:rsidRPr="00A41DB7" w14:paraId="29268C15" w14:textId="61B3FB0A" w:rsidTr="009A3B81">
        <w:trPr>
          <w:trHeight w:val="300"/>
        </w:trPr>
        <w:tc>
          <w:tcPr>
            <w:tcW w:w="919" w:type="pct"/>
            <w:tcBorders>
              <w:top w:val="nil"/>
              <w:left w:val="nil"/>
              <w:bottom w:val="nil"/>
              <w:right w:val="nil"/>
            </w:tcBorders>
            <w:shd w:val="clear" w:color="auto" w:fill="auto"/>
            <w:noWrap/>
            <w:vAlign w:val="bottom"/>
          </w:tcPr>
          <w:p w14:paraId="47E2B446" w14:textId="660B7D9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F2AC8AE" w14:textId="61DD3E4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9:18:00</w:t>
            </w:r>
          </w:p>
        </w:tc>
        <w:tc>
          <w:tcPr>
            <w:tcW w:w="1137" w:type="pct"/>
            <w:tcBorders>
              <w:top w:val="nil"/>
              <w:left w:val="nil"/>
              <w:bottom w:val="nil"/>
              <w:right w:val="nil"/>
            </w:tcBorders>
            <w:shd w:val="clear" w:color="auto" w:fill="auto"/>
            <w:noWrap/>
            <w:vAlign w:val="bottom"/>
          </w:tcPr>
          <w:p w14:paraId="0761A098" w14:textId="7FAB82C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598632</w:t>
            </w:r>
          </w:p>
        </w:tc>
        <w:tc>
          <w:tcPr>
            <w:tcW w:w="1121" w:type="pct"/>
            <w:tcBorders>
              <w:top w:val="nil"/>
              <w:left w:val="nil"/>
              <w:bottom w:val="nil"/>
              <w:right w:val="nil"/>
            </w:tcBorders>
            <w:shd w:val="clear" w:color="auto" w:fill="auto"/>
            <w:noWrap/>
            <w:vAlign w:val="bottom"/>
          </w:tcPr>
          <w:p w14:paraId="475A917A" w14:textId="71C5340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7409705</w:t>
            </w:r>
          </w:p>
        </w:tc>
        <w:tc>
          <w:tcPr>
            <w:tcW w:w="524" w:type="pct"/>
            <w:tcBorders>
              <w:top w:val="nil"/>
              <w:left w:val="nil"/>
              <w:bottom w:val="nil"/>
              <w:right w:val="nil"/>
            </w:tcBorders>
            <w:shd w:val="clear" w:color="auto" w:fill="auto"/>
            <w:noWrap/>
            <w:vAlign w:val="center"/>
          </w:tcPr>
          <w:p w14:paraId="788BE03D" w14:textId="356AF19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C-19</w:t>
            </w:r>
          </w:p>
        </w:tc>
        <w:tc>
          <w:tcPr>
            <w:tcW w:w="524" w:type="pct"/>
            <w:tcBorders>
              <w:top w:val="nil"/>
              <w:left w:val="nil"/>
              <w:bottom w:val="nil"/>
              <w:right w:val="nil"/>
            </w:tcBorders>
            <w:shd w:val="clear" w:color="auto" w:fill="auto"/>
            <w:vAlign w:val="center"/>
          </w:tcPr>
          <w:p w14:paraId="50B28DDE" w14:textId="62C365CD" w:rsidR="0072476D" w:rsidRPr="005A26BC" w:rsidRDefault="0072476D" w:rsidP="0072476D">
            <w:pPr>
              <w:spacing w:before="0" w:after="0"/>
              <w:jc w:val="center"/>
            </w:pPr>
            <w:r>
              <w:rPr>
                <w:rFonts w:cs="Calibri"/>
                <w:color w:val="000000"/>
                <w:sz w:val="18"/>
                <w:szCs w:val="18"/>
              </w:rPr>
              <w:t>C</w:t>
            </w:r>
          </w:p>
        </w:tc>
      </w:tr>
      <w:tr w:rsidR="0072476D" w:rsidRPr="00A41DB7" w14:paraId="72985B0C" w14:textId="6CF95251" w:rsidTr="009A3B81">
        <w:trPr>
          <w:trHeight w:val="300"/>
        </w:trPr>
        <w:tc>
          <w:tcPr>
            <w:tcW w:w="919" w:type="pct"/>
            <w:tcBorders>
              <w:top w:val="nil"/>
              <w:left w:val="nil"/>
              <w:bottom w:val="nil"/>
              <w:right w:val="nil"/>
            </w:tcBorders>
            <w:shd w:val="clear" w:color="auto" w:fill="auto"/>
            <w:noWrap/>
            <w:vAlign w:val="bottom"/>
          </w:tcPr>
          <w:p w14:paraId="46D8C849" w14:textId="7D2566E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5887D60" w14:textId="1EE988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10:28:00</w:t>
            </w:r>
          </w:p>
        </w:tc>
        <w:tc>
          <w:tcPr>
            <w:tcW w:w="1137" w:type="pct"/>
            <w:tcBorders>
              <w:top w:val="nil"/>
              <w:left w:val="nil"/>
              <w:bottom w:val="nil"/>
              <w:right w:val="nil"/>
            </w:tcBorders>
            <w:shd w:val="clear" w:color="auto" w:fill="auto"/>
            <w:noWrap/>
            <w:vAlign w:val="bottom"/>
          </w:tcPr>
          <w:p w14:paraId="603E9215" w14:textId="001EF0D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598530</w:t>
            </w:r>
          </w:p>
        </w:tc>
        <w:tc>
          <w:tcPr>
            <w:tcW w:w="1121" w:type="pct"/>
            <w:tcBorders>
              <w:top w:val="nil"/>
              <w:left w:val="nil"/>
              <w:bottom w:val="nil"/>
              <w:right w:val="nil"/>
            </w:tcBorders>
            <w:shd w:val="clear" w:color="auto" w:fill="auto"/>
            <w:noWrap/>
            <w:vAlign w:val="bottom"/>
          </w:tcPr>
          <w:p w14:paraId="5B771109" w14:textId="3E09BC5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7409724</w:t>
            </w:r>
          </w:p>
        </w:tc>
        <w:tc>
          <w:tcPr>
            <w:tcW w:w="524" w:type="pct"/>
            <w:tcBorders>
              <w:top w:val="nil"/>
              <w:left w:val="nil"/>
              <w:bottom w:val="nil"/>
              <w:right w:val="nil"/>
            </w:tcBorders>
            <w:shd w:val="clear" w:color="auto" w:fill="auto"/>
            <w:noWrap/>
            <w:vAlign w:val="center"/>
          </w:tcPr>
          <w:p w14:paraId="01D56535" w14:textId="168B792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C-20</w:t>
            </w:r>
          </w:p>
        </w:tc>
        <w:tc>
          <w:tcPr>
            <w:tcW w:w="524" w:type="pct"/>
            <w:tcBorders>
              <w:top w:val="nil"/>
              <w:left w:val="nil"/>
              <w:bottom w:val="nil"/>
              <w:right w:val="nil"/>
            </w:tcBorders>
            <w:shd w:val="clear" w:color="auto" w:fill="auto"/>
            <w:vAlign w:val="center"/>
          </w:tcPr>
          <w:p w14:paraId="33D7D102" w14:textId="7FB48936" w:rsidR="0072476D" w:rsidRPr="005A26BC" w:rsidRDefault="0072476D" w:rsidP="0072476D">
            <w:pPr>
              <w:spacing w:before="0" w:after="0"/>
              <w:jc w:val="center"/>
            </w:pPr>
            <w:r>
              <w:rPr>
                <w:rFonts w:cs="Calibri"/>
                <w:color w:val="000000"/>
                <w:sz w:val="18"/>
                <w:szCs w:val="18"/>
              </w:rPr>
              <w:t>C</w:t>
            </w:r>
          </w:p>
        </w:tc>
      </w:tr>
      <w:tr w:rsidR="0072476D" w:rsidRPr="00A41DB7" w14:paraId="22B59C69" w14:textId="7979FCA2" w:rsidTr="009A3B81">
        <w:trPr>
          <w:trHeight w:val="300"/>
        </w:trPr>
        <w:tc>
          <w:tcPr>
            <w:tcW w:w="919" w:type="pct"/>
            <w:tcBorders>
              <w:top w:val="nil"/>
              <w:left w:val="nil"/>
              <w:bottom w:val="nil"/>
              <w:right w:val="nil"/>
            </w:tcBorders>
            <w:shd w:val="clear" w:color="auto" w:fill="auto"/>
            <w:noWrap/>
            <w:vAlign w:val="bottom"/>
          </w:tcPr>
          <w:p w14:paraId="59E9CF6D" w14:textId="4C00E2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9C760EF" w14:textId="590FEB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10:19:00</w:t>
            </w:r>
          </w:p>
        </w:tc>
        <w:tc>
          <w:tcPr>
            <w:tcW w:w="1137" w:type="pct"/>
            <w:tcBorders>
              <w:top w:val="nil"/>
              <w:left w:val="nil"/>
              <w:bottom w:val="nil"/>
              <w:right w:val="nil"/>
            </w:tcBorders>
            <w:shd w:val="clear" w:color="auto" w:fill="auto"/>
            <w:noWrap/>
            <w:vAlign w:val="bottom"/>
          </w:tcPr>
          <w:p w14:paraId="70DEB6F1" w14:textId="52C7C2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598559</w:t>
            </w:r>
          </w:p>
        </w:tc>
        <w:tc>
          <w:tcPr>
            <w:tcW w:w="1121" w:type="pct"/>
            <w:tcBorders>
              <w:top w:val="nil"/>
              <w:left w:val="nil"/>
              <w:bottom w:val="nil"/>
              <w:right w:val="nil"/>
            </w:tcBorders>
            <w:shd w:val="clear" w:color="auto" w:fill="auto"/>
            <w:noWrap/>
            <w:vAlign w:val="bottom"/>
          </w:tcPr>
          <w:p w14:paraId="2B1D4126" w14:textId="5483B63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7409714</w:t>
            </w:r>
          </w:p>
        </w:tc>
        <w:tc>
          <w:tcPr>
            <w:tcW w:w="524" w:type="pct"/>
            <w:tcBorders>
              <w:top w:val="nil"/>
              <w:left w:val="nil"/>
              <w:bottom w:val="nil"/>
              <w:right w:val="nil"/>
            </w:tcBorders>
            <w:shd w:val="clear" w:color="auto" w:fill="auto"/>
            <w:noWrap/>
            <w:vAlign w:val="center"/>
          </w:tcPr>
          <w:p w14:paraId="1C59238D" w14:textId="5BF2609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C-21</w:t>
            </w:r>
          </w:p>
        </w:tc>
        <w:tc>
          <w:tcPr>
            <w:tcW w:w="524" w:type="pct"/>
            <w:tcBorders>
              <w:top w:val="nil"/>
              <w:left w:val="nil"/>
              <w:bottom w:val="nil"/>
              <w:right w:val="nil"/>
            </w:tcBorders>
            <w:shd w:val="clear" w:color="auto" w:fill="auto"/>
            <w:vAlign w:val="center"/>
          </w:tcPr>
          <w:p w14:paraId="57DDDAEC" w14:textId="7C70E11D" w:rsidR="0072476D" w:rsidRPr="005A26BC" w:rsidRDefault="0072476D" w:rsidP="0072476D">
            <w:pPr>
              <w:spacing w:before="0" w:after="0"/>
              <w:jc w:val="center"/>
            </w:pPr>
            <w:r>
              <w:rPr>
                <w:rFonts w:cs="Calibri"/>
                <w:color w:val="000000"/>
                <w:sz w:val="18"/>
                <w:szCs w:val="18"/>
              </w:rPr>
              <w:t>C</w:t>
            </w:r>
          </w:p>
        </w:tc>
      </w:tr>
      <w:tr w:rsidR="0072476D" w:rsidRPr="00A41DB7" w14:paraId="00217F2D" w14:textId="7524642D" w:rsidTr="009A3B81">
        <w:trPr>
          <w:trHeight w:val="300"/>
        </w:trPr>
        <w:tc>
          <w:tcPr>
            <w:tcW w:w="919" w:type="pct"/>
            <w:tcBorders>
              <w:top w:val="nil"/>
              <w:left w:val="nil"/>
              <w:bottom w:val="nil"/>
              <w:right w:val="nil"/>
            </w:tcBorders>
            <w:shd w:val="clear" w:color="auto" w:fill="auto"/>
            <w:noWrap/>
            <w:vAlign w:val="bottom"/>
          </w:tcPr>
          <w:p w14:paraId="2C3E26DC" w14:textId="117908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765A108" w14:textId="6B413C7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10:16:00</w:t>
            </w:r>
          </w:p>
        </w:tc>
        <w:tc>
          <w:tcPr>
            <w:tcW w:w="1137" w:type="pct"/>
            <w:tcBorders>
              <w:top w:val="nil"/>
              <w:left w:val="nil"/>
              <w:bottom w:val="nil"/>
              <w:right w:val="nil"/>
            </w:tcBorders>
            <w:shd w:val="clear" w:color="auto" w:fill="auto"/>
            <w:noWrap/>
            <w:vAlign w:val="bottom"/>
          </w:tcPr>
          <w:p w14:paraId="40DFAB50" w14:textId="40BA1C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598562</w:t>
            </w:r>
          </w:p>
        </w:tc>
        <w:tc>
          <w:tcPr>
            <w:tcW w:w="1121" w:type="pct"/>
            <w:tcBorders>
              <w:top w:val="nil"/>
              <w:left w:val="nil"/>
              <w:bottom w:val="nil"/>
              <w:right w:val="nil"/>
            </w:tcBorders>
            <w:shd w:val="clear" w:color="auto" w:fill="auto"/>
            <w:noWrap/>
            <w:vAlign w:val="bottom"/>
          </w:tcPr>
          <w:p w14:paraId="5FBBFC1E" w14:textId="3EF13C2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7409718</w:t>
            </w:r>
          </w:p>
        </w:tc>
        <w:tc>
          <w:tcPr>
            <w:tcW w:w="524" w:type="pct"/>
            <w:tcBorders>
              <w:top w:val="nil"/>
              <w:left w:val="nil"/>
              <w:bottom w:val="nil"/>
              <w:right w:val="nil"/>
            </w:tcBorders>
            <w:shd w:val="clear" w:color="auto" w:fill="auto"/>
            <w:noWrap/>
            <w:vAlign w:val="center"/>
          </w:tcPr>
          <w:p w14:paraId="49C405DB" w14:textId="479D41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C-22</w:t>
            </w:r>
          </w:p>
        </w:tc>
        <w:tc>
          <w:tcPr>
            <w:tcW w:w="524" w:type="pct"/>
            <w:tcBorders>
              <w:top w:val="nil"/>
              <w:left w:val="nil"/>
              <w:bottom w:val="nil"/>
              <w:right w:val="nil"/>
            </w:tcBorders>
            <w:shd w:val="clear" w:color="auto" w:fill="auto"/>
            <w:vAlign w:val="center"/>
          </w:tcPr>
          <w:p w14:paraId="10240764" w14:textId="76EDEC81" w:rsidR="0072476D" w:rsidRPr="005A26BC" w:rsidRDefault="0072476D" w:rsidP="0072476D">
            <w:pPr>
              <w:spacing w:before="0" w:after="0"/>
              <w:jc w:val="center"/>
            </w:pPr>
            <w:r>
              <w:rPr>
                <w:rFonts w:cs="Calibri"/>
                <w:color w:val="000000"/>
                <w:sz w:val="18"/>
                <w:szCs w:val="18"/>
              </w:rPr>
              <w:t>C</w:t>
            </w:r>
          </w:p>
        </w:tc>
      </w:tr>
      <w:tr w:rsidR="0072476D" w:rsidRPr="00A41DB7" w14:paraId="1064FAEE" w14:textId="513C3050" w:rsidTr="009A3B81">
        <w:trPr>
          <w:trHeight w:val="300"/>
        </w:trPr>
        <w:tc>
          <w:tcPr>
            <w:tcW w:w="919" w:type="pct"/>
            <w:tcBorders>
              <w:top w:val="nil"/>
              <w:left w:val="nil"/>
              <w:bottom w:val="nil"/>
              <w:right w:val="nil"/>
            </w:tcBorders>
            <w:shd w:val="clear" w:color="auto" w:fill="auto"/>
            <w:noWrap/>
            <w:vAlign w:val="bottom"/>
          </w:tcPr>
          <w:p w14:paraId="201881F2" w14:textId="2096FC7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73DD4EA" w14:textId="5B600E6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9:52:00</w:t>
            </w:r>
          </w:p>
        </w:tc>
        <w:tc>
          <w:tcPr>
            <w:tcW w:w="1137" w:type="pct"/>
            <w:tcBorders>
              <w:top w:val="nil"/>
              <w:left w:val="nil"/>
              <w:bottom w:val="nil"/>
              <w:right w:val="nil"/>
            </w:tcBorders>
            <w:shd w:val="clear" w:color="auto" w:fill="auto"/>
            <w:noWrap/>
            <w:vAlign w:val="bottom"/>
          </w:tcPr>
          <w:p w14:paraId="4A1DFF7B" w14:textId="0F15C04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598590</w:t>
            </w:r>
          </w:p>
        </w:tc>
        <w:tc>
          <w:tcPr>
            <w:tcW w:w="1121" w:type="pct"/>
            <w:tcBorders>
              <w:top w:val="nil"/>
              <w:left w:val="nil"/>
              <w:bottom w:val="nil"/>
              <w:right w:val="nil"/>
            </w:tcBorders>
            <w:shd w:val="clear" w:color="auto" w:fill="auto"/>
            <w:noWrap/>
            <w:vAlign w:val="bottom"/>
          </w:tcPr>
          <w:p w14:paraId="7BDEEFCA" w14:textId="507EB1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7409727</w:t>
            </w:r>
          </w:p>
        </w:tc>
        <w:tc>
          <w:tcPr>
            <w:tcW w:w="524" w:type="pct"/>
            <w:tcBorders>
              <w:top w:val="nil"/>
              <w:left w:val="nil"/>
              <w:bottom w:val="nil"/>
              <w:right w:val="nil"/>
            </w:tcBorders>
            <w:shd w:val="clear" w:color="auto" w:fill="auto"/>
            <w:noWrap/>
            <w:vAlign w:val="center"/>
          </w:tcPr>
          <w:p w14:paraId="32A21DFB" w14:textId="275FBA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C-23</w:t>
            </w:r>
          </w:p>
        </w:tc>
        <w:tc>
          <w:tcPr>
            <w:tcW w:w="524" w:type="pct"/>
            <w:tcBorders>
              <w:top w:val="nil"/>
              <w:left w:val="nil"/>
              <w:bottom w:val="nil"/>
              <w:right w:val="nil"/>
            </w:tcBorders>
            <w:shd w:val="clear" w:color="auto" w:fill="auto"/>
            <w:vAlign w:val="center"/>
          </w:tcPr>
          <w:p w14:paraId="0D16549E" w14:textId="1E735E79" w:rsidR="0072476D" w:rsidRPr="005A26BC" w:rsidRDefault="0072476D" w:rsidP="0072476D">
            <w:pPr>
              <w:spacing w:before="0" w:after="0"/>
              <w:jc w:val="center"/>
            </w:pPr>
            <w:r>
              <w:rPr>
                <w:rFonts w:cs="Calibri"/>
                <w:color w:val="000000"/>
                <w:sz w:val="18"/>
                <w:szCs w:val="18"/>
              </w:rPr>
              <w:t>C</w:t>
            </w:r>
          </w:p>
        </w:tc>
      </w:tr>
      <w:tr w:rsidR="0072476D" w:rsidRPr="00A41DB7" w14:paraId="6F52BE45" w14:textId="2CB8E5ED" w:rsidTr="009A3B81">
        <w:trPr>
          <w:trHeight w:val="300"/>
        </w:trPr>
        <w:tc>
          <w:tcPr>
            <w:tcW w:w="919" w:type="pct"/>
            <w:tcBorders>
              <w:top w:val="nil"/>
              <w:left w:val="nil"/>
              <w:bottom w:val="nil"/>
              <w:right w:val="nil"/>
            </w:tcBorders>
            <w:shd w:val="clear" w:color="auto" w:fill="auto"/>
            <w:noWrap/>
            <w:vAlign w:val="bottom"/>
          </w:tcPr>
          <w:p w14:paraId="0CFB40A6" w14:textId="4AFC18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DEBDF06" w14:textId="444210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9:55:00</w:t>
            </w:r>
          </w:p>
        </w:tc>
        <w:tc>
          <w:tcPr>
            <w:tcW w:w="1137" w:type="pct"/>
            <w:tcBorders>
              <w:top w:val="nil"/>
              <w:left w:val="nil"/>
              <w:bottom w:val="nil"/>
              <w:right w:val="nil"/>
            </w:tcBorders>
            <w:shd w:val="clear" w:color="auto" w:fill="auto"/>
            <w:noWrap/>
            <w:vAlign w:val="bottom"/>
          </w:tcPr>
          <w:p w14:paraId="7CD79DED" w14:textId="3590FD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598595</w:t>
            </w:r>
          </w:p>
        </w:tc>
        <w:tc>
          <w:tcPr>
            <w:tcW w:w="1121" w:type="pct"/>
            <w:tcBorders>
              <w:top w:val="nil"/>
              <w:left w:val="nil"/>
              <w:bottom w:val="nil"/>
              <w:right w:val="nil"/>
            </w:tcBorders>
            <w:shd w:val="clear" w:color="auto" w:fill="auto"/>
            <w:noWrap/>
            <w:vAlign w:val="bottom"/>
          </w:tcPr>
          <w:p w14:paraId="76D28880" w14:textId="16621B3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7409721</w:t>
            </w:r>
          </w:p>
        </w:tc>
        <w:tc>
          <w:tcPr>
            <w:tcW w:w="524" w:type="pct"/>
            <w:tcBorders>
              <w:top w:val="nil"/>
              <w:left w:val="nil"/>
              <w:bottom w:val="nil"/>
              <w:right w:val="nil"/>
            </w:tcBorders>
            <w:shd w:val="clear" w:color="auto" w:fill="auto"/>
            <w:noWrap/>
            <w:vAlign w:val="center"/>
          </w:tcPr>
          <w:p w14:paraId="05CB9D00" w14:textId="4CBBD1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C-24</w:t>
            </w:r>
          </w:p>
        </w:tc>
        <w:tc>
          <w:tcPr>
            <w:tcW w:w="524" w:type="pct"/>
            <w:tcBorders>
              <w:top w:val="nil"/>
              <w:left w:val="nil"/>
              <w:bottom w:val="nil"/>
              <w:right w:val="nil"/>
            </w:tcBorders>
            <w:shd w:val="clear" w:color="auto" w:fill="auto"/>
            <w:vAlign w:val="center"/>
          </w:tcPr>
          <w:p w14:paraId="4C59753C" w14:textId="5C52638F" w:rsidR="0072476D" w:rsidRPr="005A26BC" w:rsidRDefault="0072476D" w:rsidP="0072476D">
            <w:pPr>
              <w:spacing w:before="0" w:after="0"/>
              <w:jc w:val="center"/>
            </w:pPr>
            <w:r>
              <w:rPr>
                <w:rFonts w:cs="Calibri"/>
                <w:color w:val="000000"/>
                <w:sz w:val="18"/>
                <w:szCs w:val="18"/>
              </w:rPr>
              <w:t>C</w:t>
            </w:r>
          </w:p>
        </w:tc>
      </w:tr>
      <w:tr w:rsidR="0072476D" w:rsidRPr="00A41DB7" w14:paraId="7EA0429A" w14:textId="1EF36B38" w:rsidTr="009A3B81">
        <w:trPr>
          <w:trHeight w:val="300"/>
        </w:trPr>
        <w:tc>
          <w:tcPr>
            <w:tcW w:w="919" w:type="pct"/>
            <w:tcBorders>
              <w:top w:val="nil"/>
              <w:left w:val="nil"/>
              <w:bottom w:val="nil"/>
              <w:right w:val="nil"/>
            </w:tcBorders>
            <w:shd w:val="clear" w:color="auto" w:fill="auto"/>
            <w:noWrap/>
            <w:vAlign w:val="bottom"/>
          </w:tcPr>
          <w:p w14:paraId="545A62E3" w14:textId="5FC241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A908831" w14:textId="3A6577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9:58:04</w:t>
            </w:r>
          </w:p>
        </w:tc>
        <w:tc>
          <w:tcPr>
            <w:tcW w:w="1137" w:type="pct"/>
            <w:tcBorders>
              <w:top w:val="nil"/>
              <w:left w:val="nil"/>
              <w:bottom w:val="nil"/>
              <w:right w:val="nil"/>
            </w:tcBorders>
            <w:shd w:val="clear" w:color="auto" w:fill="auto"/>
            <w:noWrap/>
            <w:vAlign w:val="bottom"/>
          </w:tcPr>
          <w:p w14:paraId="05C57E98" w14:textId="61AFF0F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598599</w:t>
            </w:r>
          </w:p>
        </w:tc>
        <w:tc>
          <w:tcPr>
            <w:tcW w:w="1121" w:type="pct"/>
            <w:tcBorders>
              <w:top w:val="nil"/>
              <w:left w:val="nil"/>
              <w:bottom w:val="nil"/>
              <w:right w:val="nil"/>
            </w:tcBorders>
            <w:shd w:val="clear" w:color="auto" w:fill="auto"/>
            <w:noWrap/>
            <w:vAlign w:val="bottom"/>
          </w:tcPr>
          <w:p w14:paraId="049648F1" w14:textId="35BD1D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7409718</w:t>
            </w:r>
          </w:p>
        </w:tc>
        <w:tc>
          <w:tcPr>
            <w:tcW w:w="524" w:type="pct"/>
            <w:tcBorders>
              <w:top w:val="nil"/>
              <w:left w:val="nil"/>
              <w:bottom w:val="nil"/>
              <w:right w:val="nil"/>
            </w:tcBorders>
            <w:shd w:val="clear" w:color="auto" w:fill="auto"/>
            <w:noWrap/>
            <w:vAlign w:val="center"/>
          </w:tcPr>
          <w:p w14:paraId="1478F01D" w14:textId="332F55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C-25</w:t>
            </w:r>
          </w:p>
        </w:tc>
        <w:tc>
          <w:tcPr>
            <w:tcW w:w="524" w:type="pct"/>
            <w:tcBorders>
              <w:top w:val="nil"/>
              <w:left w:val="nil"/>
              <w:bottom w:val="nil"/>
              <w:right w:val="nil"/>
            </w:tcBorders>
            <w:shd w:val="clear" w:color="auto" w:fill="auto"/>
            <w:vAlign w:val="center"/>
          </w:tcPr>
          <w:p w14:paraId="7B6516D0" w14:textId="39F9252D" w:rsidR="0072476D" w:rsidRPr="005A26BC" w:rsidRDefault="0072476D" w:rsidP="0072476D">
            <w:pPr>
              <w:spacing w:before="0" w:after="0"/>
              <w:jc w:val="center"/>
            </w:pPr>
            <w:r>
              <w:rPr>
                <w:rFonts w:cs="Calibri"/>
                <w:color w:val="000000"/>
                <w:sz w:val="18"/>
                <w:szCs w:val="18"/>
              </w:rPr>
              <w:t>C</w:t>
            </w:r>
          </w:p>
        </w:tc>
      </w:tr>
      <w:tr w:rsidR="0072476D" w:rsidRPr="00A41DB7" w14:paraId="282E10DF" w14:textId="702910BC" w:rsidTr="009A3B81">
        <w:trPr>
          <w:trHeight w:val="300"/>
        </w:trPr>
        <w:tc>
          <w:tcPr>
            <w:tcW w:w="919" w:type="pct"/>
            <w:tcBorders>
              <w:top w:val="nil"/>
              <w:left w:val="nil"/>
              <w:bottom w:val="nil"/>
              <w:right w:val="nil"/>
            </w:tcBorders>
            <w:shd w:val="clear" w:color="auto" w:fill="auto"/>
            <w:noWrap/>
            <w:vAlign w:val="bottom"/>
          </w:tcPr>
          <w:p w14:paraId="65280561" w14:textId="261410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lastRenderedPageBreak/>
              <w:t>04-04-2024</w:t>
            </w:r>
          </w:p>
        </w:tc>
        <w:tc>
          <w:tcPr>
            <w:tcW w:w="775" w:type="pct"/>
            <w:tcBorders>
              <w:top w:val="nil"/>
              <w:left w:val="nil"/>
              <w:bottom w:val="nil"/>
              <w:right w:val="nil"/>
            </w:tcBorders>
            <w:shd w:val="clear" w:color="auto" w:fill="auto"/>
            <w:noWrap/>
            <w:vAlign w:val="bottom"/>
          </w:tcPr>
          <w:p w14:paraId="4B6348C2" w14:textId="6AC25BD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9:43:00</w:t>
            </w:r>
          </w:p>
        </w:tc>
        <w:tc>
          <w:tcPr>
            <w:tcW w:w="1137" w:type="pct"/>
            <w:tcBorders>
              <w:top w:val="nil"/>
              <w:left w:val="nil"/>
              <w:bottom w:val="nil"/>
              <w:right w:val="nil"/>
            </w:tcBorders>
            <w:shd w:val="clear" w:color="auto" w:fill="auto"/>
            <w:noWrap/>
            <w:vAlign w:val="bottom"/>
          </w:tcPr>
          <w:p w14:paraId="3AEB113F" w14:textId="3D497F2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598606</w:t>
            </w:r>
          </w:p>
        </w:tc>
        <w:tc>
          <w:tcPr>
            <w:tcW w:w="1121" w:type="pct"/>
            <w:tcBorders>
              <w:top w:val="nil"/>
              <w:left w:val="nil"/>
              <w:bottom w:val="nil"/>
              <w:right w:val="nil"/>
            </w:tcBorders>
            <w:shd w:val="clear" w:color="auto" w:fill="auto"/>
            <w:noWrap/>
            <w:vAlign w:val="bottom"/>
          </w:tcPr>
          <w:p w14:paraId="67015E66" w14:textId="47A0ACC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7409729</w:t>
            </w:r>
          </w:p>
        </w:tc>
        <w:tc>
          <w:tcPr>
            <w:tcW w:w="524" w:type="pct"/>
            <w:tcBorders>
              <w:top w:val="nil"/>
              <w:left w:val="nil"/>
              <w:bottom w:val="nil"/>
              <w:right w:val="nil"/>
            </w:tcBorders>
            <w:shd w:val="clear" w:color="auto" w:fill="auto"/>
            <w:noWrap/>
            <w:vAlign w:val="center"/>
          </w:tcPr>
          <w:p w14:paraId="3A8F57F4" w14:textId="7A120AF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C-26</w:t>
            </w:r>
          </w:p>
        </w:tc>
        <w:tc>
          <w:tcPr>
            <w:tcW w:w="524" w:type="pct"/>
            <w:tcBorders>
              <w:top w:val="nil"/>
              <w:left w:val="nil"/>
              <w:bottom w:val="nil"/>
              <w:right w:val="nil"/>
            </w:tcBorders>
            <w:shd w:val="clear" w:color="auto" w:fill="auto"/>
            <w:vAlign w:val="center"/>
          </w:tcPr>
          <w:p w14:paraId="72740124" w14:textId="213A8A8E" w:rsidR="0072476D" w:rsidRPr="005A26BC" w:rsidRDefault="0072476D" w:rsidP="0072476D">
            <w:pPr>
              <w:spacing w:before="0" w:after="0"/>
              <w:jc w:val="center"/>
            </w:pPr>
            <w:r>
              <w:rPr>
                <w:rFonts w:cs="Calibri"/>
                <w:color w:val="000000"/>
                <w:sz w:val="18"/>
                <w:szCs w:val="18"/>
              </w:rPr>
              <w:t>C</w:t>
            </w:r>
          </w:p>
        </w:tc>
      </w:tr>
      <w:tr w:rsidR="0072476D" w:rsidRPr="00A41DB7" w14:paraId="6DFE98BB" w14:textId="675CC43A" w:rsidTr="009A3B81">
        <w:trPr>
          <w:trHeight w:val="300"/>
        </w:trPr>
        <w:tc>
          <w:tcPr>
            <w:tcW w:w="919" w:type="pct"/>
            <w:tcBorders>
              <w:top w:val="nil"/>
              <w:left w:val="nil"/>
              <w:bottom w:val="nil"/>
              <w:right w:val="nil"/>
            </w:tcBorders>
            <w:shd w:val="clear" w:color="auto" w:fill="auto"/>
            <w:noWrap/>
            <w:vAlign w:val="bottom"/>
          </w:tcPr>
          <w:p w14:paraId="0A49FDB4" w14:textId="5DE23C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39688D4" w14:textId="4B3EC9E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10:02:00</w:t>
            </w:r>
          </w:p>
        </w:tc>
        <w:tc>
          <w:tcPr>
            <w:tcW w:w="1137" w:type="pct"/>
            <w:tcBorders>
              <w:top w:val="nil"/>
              <w:left w:val="nil"/>
              <w:bottom w:val="nil"/>
              <w:right w:val="nil"/>
            </w:tcBorders>
            <w:shd w:val="clear" w:color="auto" w:fill="auto"/>
            <w:noWrap/>
            <w:vAlign w:val="bottom"/>
          </w:tcPr>
          <w:p w14:paraId="510C0DD2" w14:textId="42D4BC4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598595</w:t>
            </w:r>
          </w:p>
        </w:tc>
        <w:tc>
          <w:tcPr>
            <w:tcW w:w="1121" w:type="pct"/>
            <w:tcBorders>
              <w:top w:val="nil"/>
              <w:left w:val="nil"/>
              <w:bottom w:val="nil"/>
              <w:right w:val="nil"/>
            </w:tcBorders>
            <w:shd w:val="clear" w:color="auto" w:fill="auto"/>
            <w:noWrap/>
            <w:vAlign w:val="bottom"/>
          </w:tcPr>
          <w:p w14:paraId="567B2534" w14:textId="7648827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7409712</w:t>
            </w:r>
          </w:p>
        </w:tc>
        <w:tc>
          <w:tcPr>
            <w:tcW w:w="524" w:type="pct"/>
            <w:tcBorders>
              <w:top w:val="nil"/>
              <w:left w:val="nil"/>
              <w:bottom w:val="nil"/>
              <w:right w:val="nil"/>
            </w:tcBorders>
            <w:shd w:val="clear" w:color="auto" w:fill="auto"/>
            <w:noWrap/>
            <w:vAlign w:val="center"/>
          </w:tcPr>
          <w:p w14:paraId="4D4F15A7" w14:textId="56C27E7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C-27</w:t>
            </w:r>
          </w:p>
        </w:tc>
        <w:tc>
          <w:tcPr>
            <w:tcW w:w="524" w:type="pct"/>
            <w:tcBorders>
              <w:top w:val="nil"/>
              <w:left w:val="nil"/>
              <w:bottom w:val="nil"/>
              <w:right w:val="nil"/>
            </w:tcBorders>
            <w:shd w:val="clear" w:color="auto" w:fill="auto"/>
            <w:vAlign w:val="center"/>
          </w:tcPr>
          <w:p w14:paraId="6CE0D28A" w14:textId="7E7AE768" w:rsidR="0072476D" w:rsidRPr="005A26BC" w:rsidRDefault="0072476D" w:rsidP="0072476D">
            <w:pPr>
              <w:spacing w:before="0" w:after="0"/>
              <w:jc w:val="center"/>
            </w:pPr>
            <w:r>
              <w:rPr>
                <w:rFonts w:cs="Calibri"/>
                <w:color w:val="000000"/>
                <w:sz w:val="18"/>
                <w:szCs w:val="18"/>
              </w:rPr>
              <w:t>C</w:t>
            </w:r>
          </w:p>
        </w:tc>
      </w:tr>
      <w:tr w:rsidR="0072476D" w:rsidRPr="00A41DB7" w14:paraId="2D7A097F" w14:textId="07F9E070" w:rsidTr="009A3B81">
        <w:trPr>
          <w:trHeight w:val="300"/>
        </w:trPr>
        <w:tc>
          <w:tcPr>
            <w:tcW w:w="919" w:type="pct"/>
            <w:tcBorders>
              <w:top w:val="nil"/>
              <w:left w:val="nil"/>
              <w:bottom w:val="nil"/>
              <w:right w:val="nil"/>
            </w:tcBorders>
            <w:shd w:val="clear" w:color="auto" w:fill="auto"/>
            <w:noWrap/>
            <w:vAlign w:val="bottom"/>
          </w:tcPr>
          <w:p w14:paraId="1E91FDD3" w14:textId="4C0C7F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1C3513B" w14:textId="1691F72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9:34:00</w:t>
            </w:r>
          </w:p>
        </w:tc>
        <w:tc>
          <w:tcPr>
            <w:tcW w:w="1137" w:type="pct"/>
            <w:tcBorders>
              <w:top w:val="nil"/>
              <w:left w:val="nil"/>
              <w:bottom w:val="nil"/>
              <w:right w:val="nil"/>
            </w:tcBorders>
            <w:shd w:val="clear" w:color="auto" w:fill="auto"/>
            <w:noWrap/>
            <w:vAlign w:val="bottom"/>
          </w:tcPr>
          <w:p w14:paraId="1D102C83" w14:textId="78C3AA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598615</w:t>
            </w:r>
          </w:p>
        </w:tc>
        <w:tc>
          <w:tcPr>
            <w:tcW w:w="1121" w:type="pct"/>
            <w:tcBorders>
              <w:top w:val="nil"/>
              <w:left w:val="nil"/>
              <w:bottom w:val="nil"/>
              <w:right w:val="nil"/>
            </w:tcBorders>
            <w:shd w:val="clear" w:color="auto" w:fill="auto"/>
            <w:noWrap/>
            <w:vAlign w:val="bottom"/>
          </w:tcPr>
          <w:p w14:paraId="10885C88" w14:textId="056BED7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7409712</w:t>
            </w:r>
          </w:p>
        </w:tc>
        <w:tc>
          <w:tcPr>
            <w:tcW w:w="524" w:type="pct"/>
            <w:tcBorders>
              <w:top w:val="nil"/>
              <w:left w:val="nil"/>
              <w:bottom w:val="nil"/>
              <w:right w:val="nil"/>
            </w:tcBorders>
            <w:shd w:val="clear" w:color="auto" w:fill="auto"/>
            <w:noWrap/>
            <w:vAlign w:val="center"/>
          </w:tcPr>
          <w:p w14:paraId="5A52970F" w14:textId="188261F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C-28</w:t>
            </w:r>
          </w:p>
        </w:tc>
        <w:tc>
          <w:tcPr>
            <w:tcW w:w="524" w:type="pct"/>
            <w:tcBorders>
              <w:top w:val="nil"/>
              <w:left w:val="nil"/>
              <w:bottom w:val="nil"/>
              <w:right w:val="nil"/>
            </w:tcBorders>
            <w:shd w:val="clear" w:color="auto" w:fill="auto"/>
            <w:vAlign w:val="center"/>
          </w:tcPr>
          <w:p w14:paraId="1823D62C" w14:textId="5CF56293" w:rsidR="0072476D" w:rsidRPr="005A26BC" w:rsidRDefault="0072476D" w:rsidP="0072476D">
            <w:pPr>
              <w:spacing w:before="0" w:after="0"/>
              <w:jc w:val="center"/>
            </w:pPr>
            <w:r>
              <w:rPr>
                <w:rFonts w:cs="Calibri"/>
                <w:color w:val="000000"/>
                <w:sz w:val="18"/>
                <w:szCs w:val="18"/>
              </w:rPr>
              <w:t>C</w:t>
            </w:r>
          </w:p>
        </w:tc>
      </w:tr>
      <w:tr w:rsidR="0072476D" w:rsidRPr="00A41DB7" w14:paraId="25A02EED" w14:textId="31DC1347" w:rsidTr="009A3B81">
        <w:trPr>
          <w:trHeight w:val="300"/>
        </w:trPr>
        <w:tc>
          <w:tcPr>
            <w:tcW w:w="919" w:type="pct"/>
            <w:tcBorders>
              <w:top w:val="nil"/>
              <w:left w:val="nil"/>
              <w:bottom w:val="nil"/>
              <w:right w:val="nil"/>
            </w:tcBorders>
            <w:shd w:val="clear" w:color="auto" w:fill="auto"/>
            <w:noWrap/>
            <w:vAlign w:val="bottom"/>
          </w:tcPr>
          <w:p w14:paraId="3DCB07F5" w14:textId="4CD388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0FD0C09" w14:textId="6A25B46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9:28:00</w:t>
            </w:r>
          </w:p>
        </w:tc>
        <w:tc>
          <w:tcPr>
            <w:tcW w:w="1137" w:type="pct"/>
            <w:tcBorders>
              <w:top w:val="nil"/>
              <w:left w:val="nil"/>
              <w:bottom w:val="nil"/>
              <w:right w:val="nil"/>
            </w:tcBorders>
            <w:shd w:val="clear" w:color="auto" w:fill="auto"/>
            <w:noWrap/>
            <w:vAlign w:val="bottom"/>
          </w:tcPr>
          <w:p w14:paraId="76C37A6D" w14:textId="4387E3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598625</w:t>
            </w:r>
          </w:p>
        </w:tc>
        <w:tc>
          <w:tcPr>
            <w:tcW w:w="1121" w:type="pct"/>
            <w:tcBorders>
              <w:top w:val="nil"/>
              <w:left w:val="nil"/>
              <w:bottom w:val="nil"/>
              <w:right w:val="nil"/>
            </w:tcBorders>
            <w:shd w:val="clear" w:color="auto" w:fill="auto"/>
            <w:noWrap/>
            <w:vAlign w:val="bottom"/>
          </w:tcPr>
          <w:p w14:paraId="443C9A8A" w14:textId="4F2837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7409723</w:t>
            </w:r>
          </w:p>
        </w:tc>
        <w:tc>
          <w:tcPr>
            <w:tcW w:w="524" w:type="pct"/>
            <w:tcBorders>
              <w:top w:val="nil"/>
              <w:left w:val="nil"/>
              <w:bottom w:val="nil"/>
              <w:right w:val="nil"/>
            </w:tcBorders>
            <w:shd w:val="clear" w:color="auto" w:fill="auto"/>
            <w:noWrap/>
            <w:vAlign w:val="center"/>
          </w:tcPr>
          <w:p w14:paraId="64016C2F" w14:textId="54E5EF4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C-29</w:t>
            </w:r>
          </w:p>
        </w:tc>
        <w:tc>
          <w:tcPr>
            <w:tcW w:w="524" w:type="pct"/>
            <w:tcBorders>
              <w:top w:val="nil"/>
              <w:left w:val="nil"/>
              <w:bottom w:val="nil"/>
              <w:right w:val="nil"/>
            </w:tcBorders>
            <w:shd w:val="clear" w:color="auto" w:fill="auto"/>
            <w:vAlign w:val="center"/>
          </w:tcPr>
          <w:p w14:paraId="62DC5498" w14:textId="141894F1" w:rsidR="0072476D" w:rsidRPr="005A26BC" w:rsidRDefault="0072476D" w:rsidP="0072476D">
            <w:pPr>
              <w:spacing w:before="0" w:after="0"/>
              <w:jc w:val="center"/>
            </w:pPr>
            <w:r>
              <w:rPr>
                <w:rFonts w:cs="Calibri"/>
                <w:color w:val="000000"/>
                <w:sz w:val="18"/>
                <w:szCs w:val="18"/>
              </w:rPr>
              <w:t>C</w:t>
            </w:r>
          </w:p>
        </w:tc>
      </w:tr>
      <w:tr w:rsidR="0072476D" w:rsidRPr="00A41DB7" w14:paraId="6CEEBBFA" w14:textId="39A64833" w:rsidTr="009A3B81">
        <w:trPr>
          <w:trHeight w:val="300"/>
        </w:trPr>
        <w:tc>
          <w:tcPr>
            <w:tcW w:w="919" w:type="pct"/>
            <w:tcBorders>
              <w:top w:val="nil"/>
              <w:left w:val="nil"/>
              <w:bottom w:val="nil"/>
              <w:right w:val="nil"/>
            </w:tcBorders>
            <w:shd w:val="clear" w:color="auto" w:fill="auto"/>
            <w:noWrap/>
            <w:vAlign w:val="bottom"/>
          </w:tcPr>
          <w:p w14:paraId="0D350A80" w14:textId="0E168C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46E08028" w14:textId="12184DF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9:32:48</w:t>
            </w:r>
          </w:p>
        </w:tc>
        <w:tc>
          <w:tcPr>
            <w:tcW w:w="1137" w:type="pct"/>
            <w:tcBorders>
              <w:top w:val="nil"/>
              <w:left w:val="nil"/>
              <w:bottom w:val="nil"/>
              <w:right w:val="nil"/>
            </w:tcBorders>
            <w:shd w:val="clear" w:color="auto" w:fill="auto"/>
            <w:noWrap/>
            <w:vAlign w:val="bottom"/>
          </w:tcPr>
          <w:p w14:paraId="2DA14617" w14:textId="497392D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598618</w:t>
            </w:r>
          </w:p>
        </w:tc>
        <w:tc>
          <w:tcPr>
            <w:tcW w:w="1121" w:type="pct"/>
            <w:tcBorders>
              <w:top w:val="nil"/>
              <w:left w:val="nil"/>
              <w:bottom w:val="nil"/>
              <w:right w:val="nil"/>
            </w:tcBorders>
            <w:shd w:val="clear" w:color="auto" w:fill="auto"/>
            <w:noWrap/>
            <w:vAlign w:val="bottom"/>
          </w:tcPr>
          <w:p w14:paraId="1F0AA5BE" w14:textId="71D4E59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7409719</w:t>
            </w:r>
          </w:p>
        </w:tc>
        <w:tc>
          <w:tcPr>
            <w:tcW w:w="524" w:type="pct"/>
            <w:tcBorders>
              <w:top w:val="nil"/>
              <w:left w:val="nil"/>
              <w:bottom w:val="nil"/>
              <w:right w:val="nil"/>
            </w:tcBorders>
            <w:shd w:val="clear" w:color="auto" w:fill="auto"/>
            <w:noWrap/>
            <w:vAlign w:val="center"/>
          </w:tcPr>
          <w:p w14:paraId="76852524" w14:textId="0F79E25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C-30</w:t>
            </w:r>
          </w:p>
        </w:tc>
        <w:tc>
          <w:tcPr>
            <w:tcW w:w="524" w:type="pct"/>
            <w:tcBorders>
              <w:top w:val="nil"/>
              <w:left w:val="nil"/>
              <w:bottom w:val="nil"/>
              <w:right w:val="nil"/>
            </w:tcBorders>
            <w:shd w:val="clear" w:color="auto" w:fill="auto"/>
            <w:vAlign w:val="center"/>
          </w:tcPr>
          <w:p w14:paraId="3B2CA578" w14:textId="51ED453A" w:rsidR="0072476D" w:rsidRPr="005A26BC" w:rsidRDefault="0072476D" w:rsidP="0072476D">
            <w:pPr>
              <w:spacing w:before="0" w:after="0"/>
              <w:jc w:val="center"/>
            </w:pPr>
            <w:r>
              <w:rPr>
                <w:rFonts w:cs="Calibri"/>
                <w:color w:val="000000"/>
                <w:sz w:val="18"/>
                <w:szCs w:val="18"/>
              </w:rPr>
              <w:t>C</w:t>
            </w:r>
          </w:p>
        </w:tc>
      </w:tr>
      <w:tr w:rsidR="0072476D" w:rsidRPr="00A41DB7" w14:paraId="55D5D66E" w14:textId="3AD4B75F" w:rsidTr="009A3B81">
        <w:trPr>
          <w:trHeight w:val="300"/>
        </w:trPr>
        <w:tc>
          <w:tcPr>
            <w:tcW w:w="919" w:type="pct"/>
            <w:tcBorders>
              <w:top w:val="nil"/>
              <w:left w:val="nil"/>
              <w:bottom w:val="nil"/>
              <w:right w:val="nil"/>
            </w:tcBorders>
            <w:shd w:val="clear" w:color="auto" w:fill="auto"/>
            <w:noWrap/>
            <w:vAlign w:val="bottom"/>
          </w:tcPr>
          <w:p w14:paraId="1DAE6739" w14:textId="1685943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46BAC3DB" w14:textId="1D92F8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9:18:06</w:t>
            </w:r>
          </w:p>
        </w:tc>
        <w:tc>
          <w:tcPr>
            <w:tcW w:w="1137" w:type="pct"/>
            <w:tcBorders>
              <w:top w:val="nil"/>
              <w:left w:val="nil"/>
              <w:bottom w:val="nil"/>
              <w:right w:val="nil"/>
            </w:tcBorders>
            <w:shd w:val="clear" w:color="auto" w:fill="auto"/>
            <w:noWrap/>
            <w:vAlign w:val="bottom"/>
          </w:tcPr>
          <w:p w14:paraId="05F893B6" w14:textId="2A59611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598099</w:t>
            </w:r>
          </w:p>
        </w:tc>
        <w:tc>
          <w:tcPr>
            <w:tcW w:w="1121" w:type="pct"/>
            <w:tcBorders>
              <w:top w:val="nil"/>
              <w:left w:val="nil"/>
              <w:bottom w:val="nil"/>
              <w:right w:val="nil"/>
            </w:tcBorders>
            <w:shd w:val="clear" w:color="auto" w:fill="auto"/>
            <w:noWrap/>
            <w:vAlign w:val="bottom"/>
          </w:tcPr>
          <w:p w14:paraId="2C4756DB" w14:textId="41EE0A4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7409466</w:t>
            </w:r>
          </w:p>
        </w:tc>
        <w:tc>
          <w:tcPr>
            <w:tcW w:w="524" w:type="pct"/>
            <w:tcBorders>
              <w:top w:val="nil"/>
              <w:left w:val="nil"/>
              <w:bottom w:val="nil"/>
              <w:right w:val="nil"/>
            </w:tcBorders>
            <w:shd w:val="clear" w:color="auto" w:fill="auto"/>
            <w:noWrap/>
            <w:vAlign w:val="center"/>
          </w:tcPr>
          <w:p w14:paraId="47DBC9B4" w14:textId="640CAFE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C-31</w:t>
            </w:r>
          </w:p>
        </w:tc>
        <w:tc>
          <w:tcPr>
            <w:tcW w:w="524" w:type="pct"/>
            <w:tcBorders>
              <w:top w:val="nil"/>
              <w:left w:val="nil"/>
              <w:bottom w:val="nil"/>
              <w:right w:val="nil"/>
            </w:tcBorders>
            <w:shd w:val="clear" w:color="auto" w:fill="auto"/>
            <w:vAlign w:val="center"/>
          </w:tcPr>
          <w:p w14:paraId="0D8B9BFE" w14:textId="55C57C59" w:rsidR="0072476D" w:rsidRPr="005A26BC" w:rsidRDefault="0072476D" w:rsidP="0072476D">
            <w:pPr>
              <w:spacing w:before="0" w:after="0"/>
              <w:jc w:val="center"/>
            </w:pPr>
            <w:r>
              <w:rPr>
                <w:rFonts w:cs="Calibri"/>
                <w:color w:val="000000"/>
                <w:sz w:val="18"/>
                <w:szCs w:val="18"/>
              </w:rPr>
              <w:t>C</w:t>
            </w:r>
          </w:p>
        </w:tc>
      </w:tr>
      <w:tr w:rsidR="0072476D" w:rsidRPr="00A41DB7" w14:paraId="1E1A124D" w14:textId="3FEC2901" w:rsidTr="009A3B81">
        <w:trPr>
          <w:trHeight w:val="300"/>
        </w:trPr>
        <w:tc>
          <w:tcPr>
            <w:tcW w:w="919" w:type="pct"/>
            <w:tcBorders>
              <w:top w:val="nil"/>
              <w:left w:val="nil"/>
              <w:bottom w:val="nil"/>
              <w:right w:val="nil"/>
            </w:tcBorders>
            <w:shd w:val="clear" w:color="auto" w:fill="auto"/>
            <w:noWrap/>
            <w:vAlign w:val="bottom"/>
          </w:tcPr>
          <w:p w14:paraId="07902437" w14:textId="1440421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FC9F4D3" w14:textId="00344B7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9:28:20</w:t>
            </w:r>
          </w:p>
        </w:tc>
        <w:tc>
          <w:tcPr>
            <w:tcW w:w="1137" w:type="pct"/>
            <w:tcBorders>
              <w:top w:val="nil"/>
              <w:left w:val="nil"/>
              <w:bottom w:val="nil"/>
              <w:right w:val="nil"/>
            </w:tcBorders>
            <w:shd w:val="clear" w:color="auto" w:fill="auto"/>
            <w:noWrap/>
            <w:vAlign w:val="bottom"/>
          </w:tcPr>
          <w:p w14:paraId="41C207E3" w14:textId="713EF4C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598111</w:t>
            </w:r>
          </w:p>
        </w:tc>
        <w:tc>
          <w:tcPr>
            <w:tcW w:w="1121" w:type="pct"/>
            <w:tcBorders>
              <w:top w:val="nil"/>
              <w:left w:val="nil"/>
              <w:bottom w:val="nil"/>
              <w:right w:val="nil"/>
            </w:tcBorders>
            <w:shd w:val="clear" w:color="auto" w:fill="auto"/>
            <w:noWrap/>
            <w:vAlign w:val="bottom"/>
          </w:tcPr>
          <w:p w14:paraId="4BB56302" w14:textId="1741887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7409483</w:t>
            </w:r>
          </w:p>
        </w:tc>
        <w:tc>
          <w:tcPr>
            <w:tcW w:w="524" w:type="pct"/>
            <w:tcBorders>
              <w:top w:val="nil"/>
              <w:left w:val="nil"/>
              <w:bottom w:val="nil"/>
              <w:right w:val="nil"/>
            </w:tcBorders>
            <w:shd w:val="clear" w:color="auto" w:fill="auto"/>
            <w:noWrap/>
            <w:vAlign w:val="center"/>
          </w:tcPr>
          <w:p w14:paraId="08A431E0" w14:textId="481DA73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C-32</w:t>
            </w:r>
          </w:p>
        </w:tc>
        <w:tc>
          <w:tcPr>
            <w:tcW w:w="524" w:type="pct"/>
            <w:tcBorders>
              <w:top w:val="nil"/>
              <w:left w:val="nil"/>
              <w:bottom w:val="nil"/>
              <w:right w:val="nil"/>
            </w:tcBorders>
            <w:shd w:val="clear" w:color="auto" w:fill="auto"/>
            <w:vAlign w:val="center"/>
          </w:tcPr>
          <w:p w14:paraId="61EDDB03" w14:textId="34A56664" w:rsidR="0072476D" w:rsidRPr="005A26BC" w:rsidRDefault="0072476D" w:rsidP="0072476D">
            <w:pPr>
              <w:spacing w:before="0" w:after="0"/>
              <w:jc w:val="center"/>
            </w:pPr>
            <w:r>
              <w:rPr>
                <w:rFonts w:cs="Calibri"/>
                <w:color w:val="000000"/>
                <w:sz w:val="18"/>
                <w:szCs w:val="18"/>
              </w:rPr>
              <w:t>C</w:t>
            </w:r>
          </w:p>
        </w:tc>
      </w:tr>
      <w:tr w:rsidR="0072476D" w:rsidRPr="00A41DB7" w14:paraId="2B9E6777" w14:textId="7CF7DF26" w:rsidTr="009A3B81">
        <w:trPr>
          <w:trHeight w:val="300"/>
        </w:trPr>
        <w:tc>
          <w:tcPr>
            <w:tcW w:w="919" w:type="pct"/>
            <w:tcBorders>
              <w:top w:val="nil"/>
              <w:left w:val="nil"/>
              <w:bottom w:val="nil"/>
              <w:right w:val="nil"/>
            </w:tcBorders>
            <w:shd w:val="clear" w:color="auto" w:fill="auto"/>
            <w:noWrap/>
            <w:vAlign w:val="bottom"/>
          </w:tcPr>
          <w:p w14:paraId="693CE917" w14:textId="4855C9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0C6FE61" w14:textId="1E25851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9:24:03</w:t>
            </w:r>
          </w:p>
        </w:tc>
        <w:tc>
          <w:tcPr>
            <w:tcW w:w="1137" w:type="pct"/>
            <w:tcBorders>
              <w:top w:val="nil"/>
              <w:left w:val="nil"/>
              <w:bottom w:val="nil"/>
              <w:right w:val="nil"/>
            </w:tcBorders>
            <w:shd w:val="clear" w:color="auto" w:fill="auto"/>
            <w:noWrap/>
            <w:vAlign w:val="bottom"/>
          </w:tcPr>
          <w:p w14:paraId="4D19C613" w14:textId="206F045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598113</w:t>
            </w:r>
          </w:p>
        </w:tc>
        <w:tc>
          <w:tcPr>
            <w:tcW w:w="1121" w:type="pct"/>
            <w:tcBorders>
              <w:top w:val="nil"/>
              <w:left w:val="nil"/>
              <w:bottom w:val="nil"/>
              <w:right w:val="nil"/>
            </w:tcBorders>
            <w:shd w:val="clear" w:color="auto" w:fill="auto"/>
            <w:noWrap/>
            <w:vAlign w:val="bottom"/>
          </w:tcPr>
          <w:p w14:paraId="70D0A3E3" w14:textId="5E0660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7409481</w:t>
            </w:r>
          </w:p>
        </w:tc>
        <w:tc>
          <w:tcPr>
            <w:tcW w:w="524" w:type="pct"/>
            <w:tcBorders>
              <w:top w:val="nil"/>
              <w:left w:val="nil"/>
              <w:bottom w:val="nil"/>
              <w:right w:val="nil"/>
            </w:tcBorders>
            <w:shd w:val="clear" w:color="auto" w:fill="auto"/>
            <w:noWrap/>
            <w:vAlign w:val="center"/>
          </w:tcPr>
          <w:p w14:paraId="0F2C2544" w14:textId="35B7122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C-33</w:t>
            </w:r>
          </w:p>
        </w:tc>
        <w:tc>
          <w:tcPr>
            <w:tcW w:w="524" w:type="pct"/>
            <w:tcBorders>
              <w:top w:val="nil"/>
              <w:left w:val="nil"/>
              <w:bottom w:val="nil"/>
              <w:right w:val="nil"/>
            </w:tcBorders>
            <w:shd w:val="clear" w:color="auto" w:fill="auto"/>
            <w:vAlign w:val="center"/>
          </w:tcPr>
          <w:p w14:paraId="4C38A592" w14:textId="4B413FEF" w:rsidR="0072476D" w:rsidRPr="005A26BC" w:rsidRDefault="0072476D" w:rsidP="0072476D">
            <w:pPr>
              <w:spacing w:before="0" w:after="0"/>
              <w:jc w:val="center"/>
            </w:pPr>
            <w:r>
              <w:rPr>
                <w:rFonts w:cs="Calibri"/>
                <w:color w:val="000000"/>
                <w:sz w:val="18"/>
                <w:szCs w:val="18"/>
              </w:rPr>
              <w:t>C</w:t>
            </w:r>
          </w:p>
        </w:tc>
      </w:tr>
      <w:tr w:rsidR="0072476D" w:rsidRPr="00A41DB7" w14:paraId="4F782FA1" w14:textId="3434BA1E" w:rsidTr="009A3B81">
        <w:trPr>
          <w:trHeight w:val="300"/>
        </w:trPr>
        <w:tc>
          <w:tcPr>
            <w:tcW w:w="919" w:type="pct"/>
            <w:tcBorders>
              <w:top w:val="nil"/>
              <w:left w:val="nil"/>
              <w:bottom w:val="nil"/>
              <w:right w:val="nil"/>
            </w:tcBorders>
            <w:shd w:val="clear" w:color="auto" w:fill="auto"/>
            <w:noWrap/>
            <w:vAlign w:val="bottom"/>
          </w:tcPr>
          <w:p w14:paraId="76F3F7D3" w14:textId="213E89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8775151" w14:textId="77380B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9:32:48</w:t>
            </w:r>
          </w:p>
        </w:tc>
        <w:tc>
          <w:tcPr>
            <w:tcW w:w="1137" w:type="pct"/>
            <w:tcBorders>
              <w:top w:val="nil"/>
              <w:left w:val="nil"/>
              <w:bottom w:val="nil"/>
              <w:right w:val="nil"/>
            </w:tcBorders>
            <w:shd w:val="clear" w:color="auto" w:fill="auto"/>
            <w:noWrap/>
            <w:vAlign w:val="bottom"/>
          </w:tcPr>
          <w:p w14:paraId="6477470C" w14:textId="3C10C70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598115</w:t>
            </w:r>
          </w:p>
        </w:tc>
        <w:tc>
          <w:tcPr>
            <w:tcW w:w="1121" w:type="pct"/>
            <w:tcBorders>
              <w:top w:val="nil"/>
              <w:left w:val="nil"/>
              <w:bottom w:val="nil"/>
              <w:right w:val="nil"/>
            </w:tcBorders>
            <w:shd w:val="clear" w:color="auto" w:fill="auto"/>
            <w:noWrap/>
            <w:vAlign w:val="bottom"/>
          </w:tcPr>
          <w:p w14:paraId="4EED8128" w14:textId="6AB0857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7409485</w:t>
            </w:r>
          </w:p>
        </w:tc>
        <w:tc>
          <w:tcPr>
            <w:tcW w:w="524" w:type="pct"/>
            <w:tcBorders>
              <w:top w:val="nil"/>
              <w:left w:val="nil"/>
              <w:bottom w:val="nil"/>
              <w:right w:val="nil"/>
            </w:tcBorders>
            <w:shd w:val="clear" w:color="auto" w:fill="auto"/>
            <w:noWrap/>
            <w:vAlign w:val="center"/>
          </w:tcPr>
          <w:p w14:paraId="0880C7A8" w14:textId="10FC7D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C-34</w:t>
            </w:r>
          </w:p>
        </w:tc>
        <w:tc>
          <w:tcPr>
            <w:tcW w:w="524" w:type="pct"/>
            <w:tcBorders>
              <w:top w:val="nil"/>
              <w:left w:val="nil"/>
              <w:bottom w:val="nil"/>
              <w:right w:val="nil"/>
            </w:tcBorders>
            <w:shd w:val="clear" w:color="auto" w:fill="auto"/>
            <w:vAlign w:val="center"/>
          </w:tcPr>
          <w:p w14:paraId="65D4CFD6" w14:textId="415AC625" w:rsidR="0072476D" w:rsidRPr="005A26BC" w:rsidRDefault="0072476D" w:rsidP="0072476D">
            <w:pPr>
              <w:spacing w:before="0" w:after="0"/>
              <w:jc w:val="center"/>
            </w:pPr>
            <w:r>
              <w:rPr>
                <w:rFonts w:cs="Calibri"/>
                <w:color w:val="000000"/>
                <w:sz w:val="18"/>
                <w:szCs w:val="18"/>
              </w:rPr>
              <w:t>C</w:t>
            </w:r>
          </w:p>
        </w:tc>
      </w:tr>
      <w:tr w:rsidR="0072476D" w:rsidRPr="00A41DB7" w14:paraId="35EDF02E" w14:textId="303634C3" w:rsidTr="009A3B81">
        <w:trPr>
          <w:trHeight w:val="300"/>
        </w:trPr>
        <w:tc>
          <w:tcPr>
            <w:tcW w:w="919" w:type="pct"/>
            <w:tcBorders>
              <w:top w:val="nil"/>
              <w:left w:val="nil"/>
              <w:bottom w:val="nil"/>
              <w:right w:val="nil"/>
            </w:tcBorders>
            <w:shd w:val="clear" w:color="auto" w:fill="auto"/>
            <w:noWrap/>
            <w:vAlign w:val="bottom"/>
          </w:tcPr>
          <w:p w14:paraId="50C804C9" w14:textId="527046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46C6FEF" w14:textId="383AF9B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9:33:45</w:t>
            </w:r>
          </w:p>
        </w:tc>
        <w:tc>
          <w:tcPr>
            <w:tcW w:w="1137" w:type="pct"/>
            <w:tcBorders>
              <w:top w:val="nil"/>
              <w:left w:val="nil"/>
              <w:bottom w:val="nil"/>
              <w:right w:val="nil"/>
            </w:tcBorders>
            <w:shd w:val="clear" w:color="auto" w:fill="auto"/>
            <w:noWrap/>
            <w:vAlign w:val="bottom"/>
          </w:tcPr>
          <w:p w14:paraId="6F0EE04A" w14:textId="498AE1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598118</w:t>
            </w:r>
          </w:p>
        </w:tc>
        <w:tc>
          <w:tcPr>
            <w:tcW w:w="1121" w:type="pct"/>
            <w:tcBorders>
              <w:top w:val="nil"/>
              <w:left w:val="nil"/>
              <w:bottom w:val="nil"/>
              <w:right w:val="nil"/>
            </w:tcBorders>
            <w:shd w:val="clear" w:color="auto" w:fill="auto"/>
            <w:noWrap/>
            <w:vAlign w:val="bottom"/>
          </w:tcPr>
          <w:p w14:paraId="28BF6721" w14:textId="7003A81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7409482</w:t>
            </w:r>
          </w:p>
        </w:tc>
        <w:tc>
          <w:tcPr>
            <w:tcW w:w="524" w:type="pct"/>
            <w:tcBorders>
              <w:top w:val="nil"/>
              <w:left w:val="nil"/>
              <w:bottom w:val="nil"/>
              <w:right w:val="nil"/>
            </w:tcBorders>
            <w:shd w:val="clear" w:color="auto" w:fill="auto"/>
            <w:noWrap/>
            <w:vAlign w:val="center"/>
          </w:tcPr>
          <w:p w14:paraId="51E4145C" w14:textId="57555C2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C-35</w:t>
            </w:r>
          </w:p>
        </w:tc>
        <w:tc>
          <w:tcPr>
            <w:tcW w:w="524" w:type="pct"/>
            <w:tcBorders>
              <w:top w:val="nil"/>
              <w:left w:val="nil"/>
              <w:bottom w:val="nil"/>
              <w:right w:val="nil"/>
            </w:tcBorders>
            <w:shd w:val="clear" w:color="auto" w:fill="auto"/>
            <w:vAlign w:val="center"/>
          </w:tcPr>
          <w:p w14:paraId="2A92E586" w14:textId="00BDAC60" w:rsidR="0072476D" w:rsidRPr="005A26BC" w:rsidRDefault="0072476D" w:rsidP="0072476D">
            <w:pPr>
              <w:spacing w:before="0" w:after="0"/>
              <w:jc w:val="center"/>
            </w:pPr>
            <w:r>
              <w:rPr>
                <w:rFonts w:cs="Calibri"/>
                <w:color w:val="000000"/>
                <w:sz w:val="18"/>
                <w:szCs w:val="18"/>
              </w:rPr>
              <w:t>C</w:t>
            </w:r>
          </w:p>
        </w:tc>
      </w:tr>
      <w:tr w:rsidR="0072476D" w:rsidRPr="00A41DB7" w14:paraId="6AAFCA0F" w14:textId="607C007F" w:rsidTr="009A3B81">
        <w:trPr>
          <w:trHeight w:val="300"/>
        </w:trPr>
        <w:tc>
          <w:tcPr>
            <w:tcW w:w="919" w:type="pct"/>
            <w:tcBorders>
              <w:top w:val="nil"/>
              <w:left w:val="nil"/>
              <w:bottom w:val="nil"/>
              <w:right w:val="nil"/>
            </w:tcBorders>
            <w:shd w:val="clear" w:color="auto" w:fill="auto"/>
            <w:noWrap/>
            <w:vAlign w:val="bottom"/>
          </w:tcPr>
          <w:p w14:paraId="0423D7A0" w14:textId="078A8EA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E13D077" w14:textId="69907EB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9:22:19</w:t>
            </w:r>
          </w:p>
        </w:tc>
        <w:tc>
          <w:tcPr>
            <w:tcW w:w="1137" w:type="pct"/>
            <w:tcBorders>
              <w:top w:val="nil"/>
              <w:left w:val="nil"/>
              <w:bottom w:val="nil"/>
              <w:right w:val="nil"/>
            </w:tcBorders>
            <w:shd w:val="clear" w:color="auto" w:fill="auto"/>
            <w:noWrap/>
            <w:vAlign w:val="bottom"/>
          </w:tcPr>
          <w:p w14:paraId="0931600B" w14:textId="6759AE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598119</w:t>
            </w:r>
          </w:p>
        </w:tc>
        <w:tc>
          <w:tcPr>
            <w:tcW w:w="1121" w:type="pct"/>
            <w:tcBorders>
              <w:top w:val="nil"/>
              <w:left w:val="nil"/>
              <w:bottom w:val="nil"/>
              <w:right w:val="nil"/>
            </w:tcBorders>
            <w:shd w:val="clear" w:color="auto" w:fill="auto"/>
            <w:noWrap/>
            <w:vAlign w:val="bottom"/>
          </w:tcPr>
          <w:p w14:paraId="463E2E62" w14:textId="7684498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7409469</w:t>
            </w:r>
          </w:p>
        </w:tc>
        <w:tc>
          <w:tcPr>
            <w:tcW w:w="524" w:type="pct"/>
            <w:tcBorders>
              <w:top w:val="nil"/>
              <w:left w:val="nil"/>
              <w:bottom w:val="nil"/>
              <w:right w:val="nil"/>
            </w:tcBorders>
            <w:shd w:val="clear" w:color="auto" w:fill="auto"/>
            <w:noWrap/>
            <w:vAlign w:val="center"/>
          </w:tcPr>
          <w:p w14:paraId="5A863BC5" w14:textId="4C05D56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C-36</w:t>
            </w:r>
          </w:p>
        </w:tc>
        <w:tc>
          <w:tcPr>
            <w:tcW w:w="524" w:type="pct"/>
            <w:tcBorders>
              <w:top w:val="nil"/>
              <w:left w:val="nil"/>
              <w:bottom w:val="nil"/>
              <w:right w:val="nil"/>
            </w:tcBorders>
            <w:shd w:val="clear" w:color="auto" w:fill="auto"/>
            <w:vAlign w:val="center"/>
          </w:tcPr>
          <w:p w14:paraId="102BF888" w14:textId="16D79E2B" w:rsidR="0072476D" w:rsidRPr="005A26BC" w:rsidRDefault="0072476D" w:rsidP="0072476D">
            <w:pPr>
              <w:spacing w:before="0" w:after="0"/>
              <w:jc w:val="center"/>
            </w:pPr>
            <w:r>
              <w:rPr>
                <w:rFonts w:cs="Calibri"/>
                <w:color w:val="000000"/>
                <w:sz w:val="18"/>
                <w:szCs w:val="18"/>
              </w:rPr>
              <w:t>C</w:t>
            </w:r>
          </w:p>
        </w:tc>
      </w:tr>
      <w:tr w:rsidR="0072476D" w:rsidRPr="00A41DB7" w14:paraId="1999E18A" w14:textId="01EA3E92" w:rsidTr="009A3B81">
        <w:trPr>
          <w:trHeight w:val="300"/>
        </w:trPr>
        <w:tc>
          <w:tcPr>
            <w:tcW w:w="919" w:type="pct"/>
            <w:tcBorders>
              <w:top w:val="nil"/>
              <w:left w:val="nil"/>
              <w:bottom w:val="nil"/>
              <w:right w:val="nil"/>
            </w:tcBorders>
            <w:shd w:val="clear" w:color="auto" w:fill="auto"/>
            <w:noWrap/>
            <w:vAlign w:val="bottom"/>
          </w:tcPr>
          <w:p w14:paraId="74E784F3" w14:textId="68DB866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0E466DE" w14:textId="48BEF7E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9:42:36</w:t>
            </w:r>
          </w:p>
        </w:tc>
        <w:tc>
          <w:tcPr>
            <w:tcW w:w="1137" w:type="pct"/>
            <w:tcBorders>
              <w:top w:val="nil"/>
              <w:left w:val="nil"/>
              <w:bottom w:val="nil"/>
              <w:right w:val="nil"/>
            </w:tcBorders>
            <w:shd w:val="clear" w:color="auto" w:fill="auto"/>
            <w:noWrap/>
            <w:vAlign w:val="bottom"/>
          </w:tcPr>
          <w:p w14:paraId="054B57F3" w14:textId="6139296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598121</w:t>
            </w:r>
          </w:p>
        </w:tc>
        <w:tc>
          <w:tcPr>
            <w:tcW w:w="1121" w:type="pct"/>
            <w:tcBorders>
              <w:top w:val="nil"/>
              <w:left w:val="nil"/>
              <w:bottom w:val="nil"/>
              <w:right w:val="nil"/>
            </w:tcBorders>
            <w:shd w:val="clear" w:color="auto" w:fill="auto"/>
            <w:noWrap/>
            <w:vAlign w:val="bottom"/>
          </w:tcPr>
          <w:p w14:paraId="3679BE26" w14:textId="68F5BE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7409493</w:t>
            </w:r>
          </w:p>
        </w:tc>
        <w:tc>
          <w:tcPr>
            <w:tcW w:w="524" w:type="pct"/>
            <w:tcBorders>
              <w:top w:val="nil"/>
              <w:left w:val="nil"/>
              <w:bottom w:val="nil"/>
              <w:right w:val="nil"/>
            </w:tcBorders>
            <w:shd w:val="clear" w:color="auto" w:fill="auto"/>
            <w:noWrap/>
            <w:vAlign w:val="center"/>
          </w:tcPr>
          <w:p w14:paraId="77808C78" w14:textId="3692ECD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C-37</w:t>
            </w:r>
          </w:p>
        </w:tc>
        <w:tc>
          <w:tcPr>
            <w:tcW w:w="524" w:type="pct"/>
            <w:tcBorders>
              <w:top w:val="nil"/>
              <w:left w:val="nil"/>
              <w:bottom w:val="nil"/>
              <w:right w:val="nil"/>
            </w:tcBorders>
            <w:shd w:val="clear" w:color="auto" w:fill="auto"/>
            <w:vAlign w:val="center"/>
          </w:tcPr>
          <w:p w14:paraId="126F0D41" w14:textId="3D95A00B" w:rsidR="0072476D" w:rsidRPr="005A26BC" w:rsidRDefault="0072476D" w:rsidP="0072476D">
            <w:pPr>
              <w:spacing w:before="0" w:after="0"/>
              <w:jc w:val="center"/>
            </w:pPr>
            <w:r>
              <w:rPr>
                <w:rFonts w:cs="Calibri"/>
                <w:color w:val="000000"/>
                <w:sz w:val="18"/>
                <w:szCs w:val="18"/>
              </w:rPr>
              <w:t>C</w:t>
            </w:r>
          </w:p>
        </w:tc>
      </w:tr>
      <w:tr w:rsidR="0072476D" w:rsidRPr="00A41DB7" w14:paraId="22D3EE57" w14:textId="495C4285" w:rsidTr="009A3B81">
        <w:trPr>
          <w:trHeight w:val="300"/>
        </w:trPr>
        <w:tc>
          <w:tcPr>
            <w:tcW w:w="919" w:type="pct"/>
            <w:tcBorders>
              <w:top w:val="nil"/>
              <w:left w:val="nil"/>
              <w:bottom w:val="nil"/>
              <w:right w:val="nil"/>
            </w:tcBorders>
            <w:shd w:val="clear" w:color="auto" w:fill="auto"/>
            <w:noWrap/>
            <w:vAlign w:val="bottom"/>
          </w:tcPr>
          <w:p w14:paraId="3F6E2E0B" w14:textId="3029A3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0E93DB5" w14:textId="4883BF4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9:45:40</w:t>
            </w:r>
          </w:p>
        </w:tc>
        <w:tc>
          <w:tcPr>
            <w:tcW w:w="1137" w:type="pct"/>
            <w:tcBorders>
              <w:top w:val="nil"/>
              <w:left w:val="nil"/>
              <w:bottom w:val="nil"/>
              <w:right w:val="nil"/>
            </w:tcBorders>
            <w:shd w:val="clear" w:color="auto" w:fill="auto"/>
            <w:noWrap/>
            <w:vAlign w:val="bottom"/>
          </w:tcPr>
          <w:p w14:paraId="0EF0F6D7" w14:textId="014EC9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598119</w:t>
            </w:r>
          </w:p>
        </w:tc>
        <w:tc>
          <w:tcPr>
            <w:tcW w:w="1121" w:type="pct"/>
            <w:tcBorders>
              <w:top w:val="nil"/>
              <w:left w:val="nil"/>
              <w:bottom w:val="nil"/>
              <w:right w:val="nil"/>
            </w:tcBorders>
            <w:shd w:val="clear" w:color="auto" w:fill="auto"/>
            <w:noWrap/>
            <w:vAlign w:val="bottom"/>
          </w:tcPr>
          <w:p w14:paraId="4D3A3E6B" w14:textId="46A3C5E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7409489</w:t>
            </w:r>
          </w:p>
        </w:tc>
        <w:tc>
          <w:tcPr>
            <w:tcW w:w="524" w:type="pct"/>
            <w:tcBorders>
              <w:top w:val="nil"/>
              <w:left w:val="nil"/>
              <w:bottom w:val="nil"/>
              <w:right w:val="nil"/>
            </w:tcBorders>
            <w:shd w:val="clear" w:color="auto" w:fill="auto"/>
            <w:noWrap/>
            <w:vAlign w:val="center"/>
          </w:tcPr>
          <w:p w14:paraId="4E796992" w14:textId="13ED2B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C-38</w:t>
            </w:r>
          </w:p>
        </w:tc>
        <w:tc>
          <w:tcPr>
            <w:tcW w:w="524" w:type="pct"/>
            <w:tcBorders>
              <w:top w:val="nil"/>
              <w:left w:val="nil"/>
              <w:bottom w:val="nil"/>
              <w:right w:val="nil"/>
            </w:tcBorders>
            <w:shd w:val="clear" w:color="auto" w:fill="auto"/>
            <w:vAlign w:val="center"/>
          </w:tcPr>
          <w:p w14:paraId="7370B2DE" w14:textId="0CB28172" w:rsidR="0072476D" w:rsidRPr="005A26BC" w:rsidRDefault="0072476D" w:rsidP="0072476D">
            <w:pPr>
              <w:spacing w:before="0" w:after="0"/>
              <w:jc w:val="center"/>
            </w:pPr>
            <w:r>
              <w:rPr>
                <w:rFonts w:cs="Calibri"/>
                <w:color w:val="000000"/>
                <w:sz w:val="18"/>
                <w:szCs w:val="18"/>
              </w:rPr>
              <w:t>C</w:t>
            </w:r>
          </w:p>
        </w:tc>
      </w:tr>
      <w:tr w:rsidR="0072476D" w:rsidRPr="00A41DB7" w14:paraId="1EF49308" w14:textId="458AE496" w:rsidTr="009A3B81">
        <w:trPr>
          <w:trHeight w:val="300"/>
        </w:trPr>
        <w:tc>
          <w:tcPr>
            <w:tcW w:w="919" w:type="pct"/>
            <w:tcBorders>
              <w:top w:val="nil"/>
              <w:left w:val="nil"/>
              <w:bottom w:val="nil"/>
              <w:right w:val="nil"/>
            </w:tcBorders>
            <w:shd w:val="clear" w:color="auto" w:fill="auto"/>
            <w:noWrap/>
            <w:vAlign w:val="bottom"/>
          </w:tcPr>
          <w:p w14:paraId="376B5373" w14:textId="371C98D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B6D466F" w14:textId="5F20C40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10:33:08</w:t>
            </w:r>
          </w:p>
        </w:tc>
        <w:tc>
          <w:tcPr>
            <w:tcW w:w="1137" w:type="pct"/>
            <w:tcBorders>
              <w:top w:val="nil"/>
              <w:left w:val="nil"/>
              <w:bottom w:val="nil"/>
              <w:right w:val="nil"/>
            </w:tcBorders>
            <w:shd w:val="clear" w:color="auto" w:fill="auto"/>
            <w:noWrap/>
            <w:vAlign w:val="bottom"/>
          </w:tcPr>
          <w:p w14:paraId="1A33DA22" w14:textId="070C27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598135</w:t>
            </w:r>
          </w:p>
        </w:tc>
        <w:tc>
          <w:tcPr>
            <w:tcW w:w="1121" w:type="pct"/>
            <w:tcBorders>
              <w:top w:val="nil"/>
              <w:left w:val="nil"/>
              <w:bottom w:val="nil"/>
              <w:right w:val="nil"/>
            </w:tcBorders>
            <w:shd w:val="clear" w:color="auto" w:fill="auto"/>
            <w:noWrap/>
            <w:vAlign w:val="bottom"/>
          </w:tcPr>
          <w:p w14:paraId="5243FA9B" w14:textId="786415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7409490</w:t>
            </w:r>
          </w:p>
        </w:tc>
        <w:tc>
          <w:tcPr>
            <w:tcW w:w="524" w:type="pct"/>
            <w:tcBorders>
              <w:top w:val="nil"/>
              <w:left w:val="nil"/>
              <w:bottom w:val="nil"/>
              <w:right w:val="nil"/>
            </w:tcBorders>
            <w:shd w:val="clear" w:color="auto" w:fill="auto"/>
            <w:noWrap/>
            <w:vAlign w:val="center"/>
          </w:tcPr>
          <w:p w14:paraId="14F1E540" w14:textId="32A417A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C-39</w:t>
            </w:r>
          </w:p>
        </w:tc>
        <w:tc>
          <w:tcPr>
            <w:tcW w:w="524" w:type="pct"/>
            <w:tcBorders>
              <w:top w:val="nil"/>
              <w:left w:val="nil"/>
              <w:bottom w:val="nil"/>
              <w:right w:val="nil"/>
            </w:tcBorders>
            <w:shd w:val="clear" w:color="auto" w:fill="auto"/>
            <w:vAlign w:val="center"/>
          </w:tcPr>
          <w:p w14:paraId="7C7024BB" w14:textId="5C2B7F70" w:rsidR="0072476D" w:rsidRPr="005A26BC" w:rsidRDefault="0072476D" w:rsidP="0072476D">
            <w:pPr>
              <w:spacing w:before="0" w:after="0"/>
              <w:jc w:val="center"/>
            </w:pPr>
            <w:r>
              <w:rPr>
                <w:rFonts w:cs="Calibri"/>
                <w:color w:val="000000"/>
                <w:sz w:val="18"/>
                <w:szCs w:val="18"/>
              </w:rPr>
              <w:t>C</w:t>
            </w:r>
          </w:p>
        </w:tc>
      </w:tr>
      <w:tr w:rsidR="0072476D" w:rsidRPr="00A41DB7" w14:paraId="5C11AD72" w14:textId="753E1CC1" w:rsidTr="009A3B81">
        <w:trPr>
          <w:trHeight w:val="300"/>
        </w:trPr>
        <w:tc>
          <w:tcPr>
            <w:tcW w:w="919" w:type="pct"/>
            <w:tcBorders>
              <w:top w:val="nil"/>
              <w:left w:val="nil"/>
              <w:bottom w:val="nil"/>
              <w:right w:val="nil"/>
            </w:tcBorders>
            <w:shd w:val="clear" w:color="auto" w:fill="auto"/>
            <w:noWrap/>
            <w:vAlign w:val="bottom"/>
          </w:tcPr>
          <w:p w14:paraId="27B95806" w14:textId="0BC4C0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C72A7EA" w14:textId="161A066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10:23:23</w:t>
            </w:r>
          </w:p>
        </w:tc>
        <w:tc>
          <w:tcPr>
            <w:tcW w:w="1137" w:type="pct"/>
            <w:tcBorders>
              <w:top w:val="nil"/>
              <w:left w:val="nil"/>
              <w:bottom w:val="nil"/>
              <w:right w:val="nil"/>
            </w:tcBorders>
            <w:shd w:val="clear" w:color="auto" w:fill="auto"/>
            <w:noWrap/>
            <w:vAlign w:val="bottom"/>
          </w:tcPr>
          <w:p w14:paraId="25A0654C" w14:textId="7F73983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598136</w:t>
            </w:r>
          </w:p>
        </w:tc>
        <w:tc>
          <w:tcPr>
            <w:tcW w:w="1121" w:type="pct"/>
            <w:tcBorders>
              <w:top w:val="nil"/>
              <w:left w:val="nil"/>
              <w:bottom w:val="nil"/>
              <w:right w:val="nil"/>
            </w:tcBorders>
            <w:shd w:val="clear" w:color="auto" w:fill="auto"/>
            <w:noWrap/>
            <w:vAlign w:val="bottom"/>
          </w:tcPr>
          <w:p w14:paraId="155ACB4F" w14:textId="10A291A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7409493</w:t>
            </w:r>
          </w:p>
        </w:tc>
        <w:tc>
          <w:tcPr>
            <w:tcW w:w="524" w:type="pct"/>
            <w:tcBorders>
              <w:top w:val="nil"/>
              <w:left w:val="nil"/>
              <w:bottom w:val="nil"/>
              <w:right w:val="nil"/>
            </w:tcBorders>
            <w:shd w:val="clear" w:color="auto" w:fill="auto"/>
            <w:noWrap/>
            <w:vAlign w:val="center"/>
          </w:tcPr>
          <w:p w14:paraId="5736601A" w14:textId="47BA854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C-40</w:t>
            </w:r>
          </w:p>
        </w:tc>
        <w:tc>
          <w:tcPr>
            <w:tcW w:w="524" w:type="pct"/>
            <w:tcBorders>
              <w:top w:val="nil"/>
              <w:left w:val="nil"/>
              <w:bottom w:val="nil"/>
              <w:right w:val="nil"/>
            </w:tcBorders>
            <w:shd w:val="clear" w:color="auto" w:fill="auto"/>
            <w:vAlign w:val="center"/>
          </w:tcPr>
          <w:p w14:paraId="6AE21E02" w14:textId="5997541F" w:rsidR="0072476D" w:rsidRPr="005A26BC" w:rsidRDefault="0072476D" w:rsidP="0072476D">
            <w:pPr>
              <w:spacing w:before="0" w:after="0"/>
              <w:jc w:val="center"/>
            </w:pPr>
            <w:r>
              <w:rPr>
                <w:rFonts w:cs="Calibri"/>
                <w:color w:val="000000"/>
                <w:sz w:val="18"/>
                <w:szCs w:val="18"/>
              </w:rPr>
              <w:t>C</w:t>
            </w:r>
          </w:p>
        </w:tc>
      </w:tr>
      <w:tr w:rsidR="0072476D" w:rsidRPr="00A41DB7" w14:paraId="179C6FDD" w14:textId="7FA62357" w:rsidTr="009A3B81">
        <w:trPr>
          <w:trHeight w:val="300"/>
        </w:trPr>
        <w:tc>
          <w:tcPr>
            <w:tcW w:w="919" w:type="pct"/>
            <w:tcBorders>
              <w:top w:val="nil"/>
              <w:left w:val="nil"/>
              <w:bottom w:val="nil"/>
              <w:right w:val="nil"/>
            </w:tcBorders>
            <w:shd w:val="clear" w:color="auto" w:fill="auto"/>
            <w:noWrap/>
            <w:vAlign w:val="bottom"/>
          </w:tcPr>
          <w:p w14:paraId="2D37CCC0" w14:textId="1D8321F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0B6AF86" w14:textId="4ABB18D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10:30:93</w:t>
            </w:r>
          </w:p>
        </w:tc>
        <w:tc>
          <w:tcPr>
            <w:tcW w:w="1137" w:type="pct"/>
            <w:tcBorders>
              <w:top w:val="nil"/>
              <w:left w:val="nil"/>
              <w:bottom w:val="nil"/>
              <w:right w:val="nil"/>
            </w:tcBorders>
            <w:shd w:val="clear" w:color="auto" w:fill="auto"/>
            <w:noWrap/>
            <w:vAlign w:val="bottom"/>
          </w:tcPr>
          <w:p w14:paraId="0B78965A" w14:textId="06B4993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598136</w:t>
            </w:r>
          </w:p>
        </w:tc>
        <w:tc>
          <w:tcPr>
            <w:tcW w:w="1121" w:type="pct"/>
            <w:tcBorders>
              <w:top w:val="nil"/>
              <w:left w:val="nil"/>
              <w:bottom w:val="nil"/>
              <w:right w:val="nil"/>
            </w:tcBorders>
            <w:shd w:val="clear" w:color="auto" w:fill="auto"/>
            <w:noWrap/>
            <w:vAlign w:val="bottom"/>
          </w:tcPr>
          <w:p w14:paraId="2C2CB90A" w14:textId="5967AE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7409488</w:t>
            </w:r>
          </w:p>
        </w:tc>
        <w:tc>
          <w:tcPr>
            <w:tcW w:w="524" w:type="pct"/>
            <w:tcBorders>
              <w:top w:val="nil"/>
              <w:left w:val="nil"/>
              <w:bottom w:val="nil"/>
              <w:right w:val="nil"/>
            </w:tcBorders>
            <w:shd w:val="clear" w:color="auto" w:fill="auto"/>
            <w:noWrap/>
            <w:vAlign w:val="center"/>
          </w:tcPr>
          <w:p w14:paraId="4AC36CE7" w14:textId="79A3E8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C-41</w:t>
            </w:r>
          </w:p>
        </w:tc>
        <w:tc>
          <w:tcPr>
            <w:tcW w:w="524" w:type="pct"/>
            <w:tcBorders>
              <w:top w:val="nil"/>
              <w:left w:val="nil"/>
              <w:bottom w:val="nil"/>
              <w:right w:val="nil"/>
            </w:tcBorders>
            <w:shd w:val="clear" w:color="auto" w:fill="auto"/>
            <w:vAlign w:val="center"/>
          </w:tcPr>
          <w:p w14:paraId="23A6C11C" w14:textId="202C9988" w:rsidR="0072476D" w:rsidRPr="005A26BC" w:rsidRDefault="0072476D" w:rsidP="0072476D">
            <w:pPr>
              <w:spacing w:before="0" w:after="0"/>
              <w:jc w:val="center"/>
            </w:pPr>
            <w:r>
              <w:rPr>
                <w:rFonts w:cs="Calibri"/>
                <w:color w:val="000000"/>
                <w:sz w:val="18"/>
                <w:szCs w:val="18"/>
              </w:rPr>
              <w:t>C</w:t>
            </w:r>
          </w:p>
        </w:tc>
      </w:tr>
      <w:tr w:rsidR="0072476D" w:rsidRPr="00A41DB7" w14:paraId="7FBC5117" w14:textId="4F4B166E" w:rsidTr="009A3B81">
        <w:trPr>
          <w:trHeight w:val="300"/>
        </w:trPr>
        <w:tc>
          <w:tcPr>
            <w:tcW w:w="919" w:type="pct"/>
            <w:tcBorders>
              <w:top w:val="nil"/>
              <w:left w:val="nil"/>
              <w:bottom w:val="nil"/>
              <w:right w:val="nil"/>
            </w:tcBorders>
            <w:shd w:val="clear" w:color="auto" w:fill="auto"/>
            <w:noWrap/>
            <w:vAlign w:val="bottom"/>
          </w:tcPr>
          <w:p w14:paraId="677C311F" w14:textId="6A0AB59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275692D" w14:textId="37E4809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10:19:54</w:t>
            </w:r>
          </w:p>
        </w:tc>
        <w:tc>
          <w:tcPr>
            <w:tcW w:w="1137" w:type="pct"/>
            <w:tcBorders>
              <w:top w:val="nil"/>
              <w:left w:val="nil"/>
              <w:bottom w:val="nil"/>
              <w:right w:val="nil"/>
            </w:tcBorders>
            <w:shd w:val="clear" w:color="auto" w:fill="auto"/>
            <w:noWrap/>
            <w:vAlign w:val="bottom"/>
          </w:tcPr>
          <w:p w14:paraId="0D50A0F1" w14:textId="5426504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598140</w:t>
            </w:r>
          </w:p>
        </w:tc>
        <w:tc>
          <w:tcPr>
            <w:tcW w:w="1121" w:type="pct"/>
            <w:tcBorders>
              <w:top w:val="nil"/>
              <w:left w:val="nil"/>
              <w:bottom w:val="nil"/>
              <w:right w:val="nil"/>
            </w:tcBorders>
            <w:shd w:val="clear" w:color="auto" w:fill="auto"/>
            <w:noWrap/>
            <w:vAlign w:val="bottom"/>
          </w:tcPr>
          <w:p w14:paraId="693AFCDD" w14:textId="5CE1FCA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7409488</w:t>
            </w:r>
          </w:p>
        </w:tc>
        <w:tc>
          <w:tcPr>
            <w:tcW w:w="524" w:type="pct"/>
            <w:tcBorders>
              <w:top w:val="nil"/>
              <w:left w:val="nil"/>
              <w:bottom w:val="nil"/>
              <w:right w:val="nil"/>
            </w:tcBorders>
            <w:shd w:val="clear" w:color="auto" w:fill="auto"/>
            <w:noWrap/>
            <w:vAlign w:val="center"/>
          </w:tcPr>
          <w:p w14:paraId="170396C9" w14:textId="64A62BC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C-42</w:t>
            </w:r>
          </w:p>
        </w:tc>
        <w:tc>
          <w:tcPr>
            <w:tcW w:w="524" w:type="pct"/>
            <w:tcBorders>
              <w:top w:val="nil"/>
              <w:left w:val="nil"/>
              <w:bottom w:val="nil"/>
              <w:right w:val="nil"/>
            </w:tcBorders>
            <w:shd w:val="clear" w:color="auto" w:fill="auto"/>
            <w:vAlign w:val="center"/>
          </w:tcPr>
          <w:p w14:paraId="0EA849D6" w14:textId="55E9F8A3" w:rsidR="0072476D" w:rsidRPr="005A26BC" w:rsidRDefault="0072476D" w:rsidP="0072476D">
            <w:pPr>
              <w:spacing w:before="0" w:after="0"/>
              <w:jc w:val="center"/>
            </w:pPr>
            <w:r>
              <w:rPr>
                <w:rFonts w:cs="Calibri"/>
                <w:color w:val="000000"/>
                <w:sz w:val="18"/>
                <w:szCs w:val="18"/>
              </w:rPr>
              <w:t>C</w:t>
            </w:r>
          </w:p>
        </w:tc>
      </w:tr>
      <w:tr w:rsidR="0072476D" w:rsidRPr="00A41DB7" w14:paraId="15CD14E7" w14:textId="69256258" w:rsidTr="009A3B81">
        <w:trPr>
          <w:trHeight w:val="300"/>
        </w:trPr>
        <w:tc>
          <w:tcPr>
            <w:tcW w:w="919" w:type="pct"/>
            <w:tcBorders>
              <w:top w:val="nil"/>
              <w:left w:val="nil"/>
              <w:bottom w:val="nil"/>
              <w:right w:val="nil"/>
            </w:tcBorders>
            <w:shd w:val="clear" w:color="auto" w:fill="auto"/>
            <w:noWrap/>
            <w:vAlign w:val="bottom"/>
          </w:tcPr>
          <w:p w14:paraId="767FE8C5" w14:textId="0BF4576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411D2DE" w14:textId="37CA3A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10:35:36</w:t>
            </w:r>
          </w:p>
        </w:tc>
        <w:tc>
          <w:tcPr>
            <w:tcW w:w="1137" w:type="pct"/>
            <w:tcBorders>
              <w:top w:val="nil"/>
              <w:left w:val="nil"/>
              <w:bottom w:val="nil"/>
              <w:right w:val="nil"/>
            </w:tcBorders>
            <w:shd w:val="clear" w:color="auto" w:fill="auto"/>
            <w:noWrap/>
            <w:vAlign w:val="bottom"/>
          </w:tcPr>
          <w:p w14:paraId="5AD34785" w14:textId="644454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598144</w:t>
            </w:r>
          </w:p>
        </w:tc>
        <w:tc>
          <w:tcPr>
            <w:tcW w:w="1121" w:type="pct"/>
            <w:tcBorders>
              <w:top w:val="nil"/>
              <w:left w:val="nil"/>
              <w:bottom w:val="nil"/>
              <w:right w:val="nil"/>
            </w:tcBorders>
            <w:shd w:val="clear" w:color="auto" w:fill="auto"/>
            <w:noWrap/>
            <w:vAlign w:val="bottom"/>
          </w:tcPr>
          <w:p w14:paraId="766B8DFB" w14:textId="2C58123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7409482</w:t>
            </w:r>
          </w:p>
        </w:tc>
        <w:tc>
          <w:tcPr>
            <w:tcW w:w="524" w:type="pct"/>
            <w:tcBorders>
              <w:top w:val="nil"/>
              <w:left w:val="nil"/>
              <w:bottom w:val="nil"/>
              <w:right w:val="nil"/>
            </w:tcBorders>
            <w:shd w:val="clear" w:color="auto" w:fill="auto"/>
            <w:noWrap/>
            <w:vAlign w:val="center"/>
          </w:tcPr>
          <w:p w14:paraId="1732E021" w14:textId="49BEBB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C-43</w:t>
            </w:r>
          </w:p>
        </w:tc>
        <w:tc>
          <w:tcPr>
            <w:tcW w:w="524" w:type="pct"/>
            <w:tcBorders>
              <w:top w:val="nil"/>
              <w:left w:val="nil"/>
              <w:bottom w:val="nil"/>
              <w:right w:val="nil"/>
            </w:tcBorders>
            <w:shd w:val="clear" w:color="auto" w:fill="auto"/>
            <w:vAlign w:val="center"/>
          </w:tcPr>
          <w:p w14:paraId="5A3AAE5F" w14:textId="352B9482" w:rsidR="0072476D" w:rsidRPr="005A26BC" w:rsidRDefault="0072476D" w:rsidP="0072476D">
            <w:pPr>
              <w:spacing w:before="0" w:after="0"/>
              <w:jc w:val="center"/>
            </w:pPr>
            <w:r>
              <w:rPr>
                <w:rFonts w:cs="Calibri"/>
                <w:color w:val="000000"/>
                <w:sz w:val="18"/>
                <w:szCs w:val="18"/>
              </w:rPr>
              <w:t>C</w:t>
            </w:r>
          </w:p>
        </w:tc>
      </w:tr>
      <w:tr w:rsidR="0072476D" w:rsidRPr="00A41DB7" w14:paraId="08619AC8" w14:textId="18405BA4" w:rsidTr="009A3B81">
        <w:trPr>
          <w:trHeight w:val="300"/>
        </w:trPr>
        <w:tc>
          <w:tcPr>
            <w:tcW w:w="919" w:type="pct"/>
            <w:tcBorders>
              <w:top w:val="nil"/>
              <w:left w:val="nil"/>
              <w:bottom w:val="nil"/>
              <w:right w:val="nil"/>
            </w:tcBorders>
            <w:shd w:val="clear" w:color="auto" w:fill="auto"/>
            <w:noWrap/>
            <w:vAlign w:val="bottom"/>
          </w:tcPr>
          <w:p w14:paraId="77A79D42" w14:textId="63ED20D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448E7C8" w14:textId="1B12656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19:42:40</w:t>
            </w:r>
          </w:p>
        </w:tc>
        <w:tc>
          <w:tcPr>
            <w:tcW w:w="1137" w:type="pct"/>
            <w:tcBorders>
              <w:top w:val="nil"/>
              <w:left w:val="nil"/>
              <w:bottom w:val="nil"/>
              <w:right w:val="nil"/>
            </w:tcBorders>
            <w:shd w:val="clear" w:color="auto" w:fill="auto"/>
            <w:noWrap/>
            <w:vAlign w:val="bottom"/>
          </w:tcPr>
          <w:p w14:paraId="2BF0D8C5" w14:textId="2BC8CCD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598154</w:t>
            </w:r>
          </w:p>
        </w:tc>
        <w:tc>
          <w:tcPr>
            <w:tcW w:w="1121" w:type="pct"/>
            <w:tcBorders>
              <w:top w:val="nil"/>
              <w:left w:val="nil"/>
              <w:bottom w:val="nil"/>
              <w:right w:val="nil"/>
            </w:tcBorders>
            <w:shd w:val="clear" w:color="auto" w:fill="auto"/>
            <w:noWrap/>
            <w:vAlign w:val="bottom"/>
          </w:tcPr>
          <w:p w14:paraId="51B8D3CF" w14:textId="516796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7409469</w:t>
            </w:r>
          </w:p>
        </w:tc>
        <w:tc>
          <w:tcPr>
            <w:tcW w:w="524" w:type="pct"/>
            <w:tcBorders>
              <w:top w:val="nil"/>
              <w:left w:val="nil"/>
              <w:bottom w:val="nil"/>
              <w:right w:val="nil"/>
            </w:tcBorders>
            <w:shd w:val="clear" w:color="auto" w:fill="auto"/>
            <w:noWrap/>
            <w:vAlign w:val="center"/>
          </w:tcPr>
          <w:p w14:paraId="3AA288A9" w14:textId="0DF31A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C-44</w:t>
            </w:r>
          </w:p>
        </w:tc>
        <w:tc>
          <w:tcPr>
            <w:tcW w:w="524" w:type="pct"/>
            <w:tcBorders>
              <w:top w:val="nil"/>
              <w:left w:val="nil"/>
              <w:bottom w:val="nil"/>
              <w:right w:val="nil"/>
            </w:tcBorders>
            <w:shd w:val="clear" w:color="auto" w:fill="auto"/>
            <w:vAlign w:val="center"/>
          </w:tcPr>
          <w:p w14:paraId="78084FFB" w14:textId="425DD403" w:rsidR="0072476D" w:rsidRPr="005A26BC" w:rsidRDefault="0072476D" w:rsidP="0072476D">
            <w:pPr>
              <w:spacing w:before="0" w:after="0"/>
              <w:jc w:val="center"/>
            </w:pPr>
            <w:r>
              <w:rPr>
                <w:rFonts w:cs="Calibri"/>
                <w:color w:val="000000"/>
                <w:sz w:val="18"/>
                <w:szCs w:val="18"/>
              </w:rPr>
              <w:t>C</w:t>
            </w:r>
          </w:p>
        </w:tc>
      </w:tr>
      <w:tr w:rsidR="0072476D" w:rsidRPr="00A41DB7" w14:paraId="32C6F20A" w14:textId="71F1533B" w:rsidTr="009A3B81">
        <w:trPr>
          <w:trHeight w:val="300"/>
        </w:trPr>
        <w:tc>
          <w:tcPr>
            <w:tcW w:w="919" w:type="pct"/>
            <w:tcBorders>
              <w:top w:val="nil"/>
              <w:left w:val="nil"/>
              <w:bottom w:val="nil"/>
              <w:right w:val="nil"/>
            </w:tcBorders>
            <w:shd w:val="clear" w:color="auto" w:fill="auto"/>
            <w:noWrap/>
            <w:vAlign w:val="bottom"/>
          </w:tcPr>
          <w:p w14:paraId="237BA6E7" w14:textId="249B5AF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9BEA0E4" w14:textId="76FDBAC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10:39:34</w:t>
            </w:r>
          </w:p>
        </w:tc>
        <w:tc>
          <w:tcPr>
            <w:tcW w:w="1137" w:type="pct"/>
            <w:tcBorders>
              <w:top w:val="nil"/>
              <w:left w:val="nil"/>
              <w:bottom w:val="nil"/>
              <w:right w:val="nil"/>
            </w:tcBorders>
            <w:shd w:val="clear" w:color="auto" w:fill="auto"/>
            <w:noWrap/>
            <w:vAlign w:val="bottom"/>
          </w:tcPr>
          <w:p w14:paraId="012F34C8" w14:textId="7EF43B1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598153</w:t>
            </w:r>
          </w:p>
        </w:tc>
        <w:tc>
          <w:tcPr>
            <w:tcW w:w="1121" w:type="pct"/>
            <w:tcBorders>
              <w:top w:val="nil"/>
              <w:left w:val="nil"/>
              <w:bottom w:val="nil"/>
              <w:right w:val="nil"/>
            </w:tcBorders>
            <w:shd w:val="clear" w:color="auto" w:fill="auto"/>
            <w:noWrap/>
            <w:vAlign w:val="bottom"/>
          </w:tcPr>
          <w:p w14:paraId="0B0889FE" w14:textId="7A8BBB7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7409472</w:t>
            </w:r>
          </w:p>
        </w:tc>
        <w:tc>
          <w:tcPr>
            <w:tcW w:w="524" w:type="pct"/>
            <w:tcBorders>
              <w:top w:val="nil"/>
              <w:left w:val="nil"/>
              <w:bottom w:val="nil"/>
              <w:right w:val="nil"/>
            </w:tcBorders>
            <w:shd w:val="clear" w:color="auto" w:fill="auto"/>
            <w:noWrap/>
            <w:vAlign w:val="center"/>
          </w:tcPr>
          <w:p w14:paraId="61A284A1" w14:textId="5DA4BE6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C-45</w:t>
            </w:r>
          </w:p>
        </w:tc>
        <w:tc>
          <w:tcPr>
            <w:tcW w:w="524" w:type="pct"/>
            <w:tcBorders>
              <w:top w:val="nil"/>
              <w:left w:val="nil"/>
              <w:bottom w:val="nil"/>
              <w:right w:val="nil"/>
            </w:tcBorders>
            <w:shd w:val="clear" w:color="auto" w:fill="auto"/>
            <w:vAlign w:val="center"/>
          </w:tcPr>
          <w:p w14:paraId="5212F2CC" w14:textId="1428F8A5" w:rsidR="0072476D" w:rsidRPr="005A26BC" w:rsidRDefault="0072476D" w:rsidP="0072476D">
            <w:pPr>
              <w:spacing w:before="0" w:after="0"/>
              <w:jc w:val="center"/>
            </w:pPr>
            <w:r>
              <w:rPr>
                <w:rFonts w:cs="Calibri"/>
                <w:color w:val="000000"/>
                <w:sz w:val="18"/>
                <w:szCs w:val="18"/>
              </w:rPr>
              <w:t>C</w:t>
            </w:r>
          </w:p>
        </w:tc>
      </w:tr>
      <w:tr w:rsidR="0072476D" w:rsidRPr="00A41DB7" w14:paraId="753ED7B2" w14:textId="3BF95965" w:rsidTr="009A3B81">
        <w:trPr>
          <w:trHeight w:val="300"/>
        </w:trPr>
        <w:tc>
          <w:tcPr>
            <w:tcW w:w="919" w:type="pct"/>
            <w:tcBorders>
              <w:top w:val="nil"/>
              <w:left w:val="nil"/>
              <w:bottom w:val="nil"/>
              <w:right w:val="nil"/>
            </w:tcBorders>
            <w:shd w:val="clear" w:color="auto" w:fill="auto"/>
            <w:noWrap/>
            <w:vAlign w:val="bottom"/>
          </w:tcPr>
          <w:p w14:paraId="154027D4" w14:textId="02D77E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9449A59" w14:textId="200F581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10:44:13</w:t>
            </w:r>
          </w:p>
        </w:tc>
        <w:tc>
          <w:tcPr>
            <w:tcW w:w="1137" w:type="pct"/>
            <w:tcBorders>
              <w:top w:val="nil"/>
              <w:left w:val="nil"/>
              <w:bottom w:val="nil"/>
              <w:right w:val="nil"/>
            </w:tcBorders>
            <w:shd w:val="clear" w:color="auto" w:fill="auto"/>
            <w:noWrap/>
            <w:vAlign w:val="bottom"/>
          </w:tcPr>
          <w:p w14:paraId="37E23A39" w14:textId="07B32D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598157</w:t>
            </w:r>
          </w:p>
        </w:tc>
        <w:tc>
          <w:tcPr>
            <w:tcW w:w="1121" w:type="pct"/>
            <w:tcBorders>
              <w:top w:val="nil"/>
              <w:left w:val="nil"/>
              <w:bottom w:val="nil"/>
              <w:right w:val="nil"/>
            </w:tcBorders>
            <w:shd w:val="clear" w:color="auto" w:fill="auto"/>
            <w:noWrap/>
            <w:vAlign w:val="bottom"/>
          </w:tcPr>
          <w:p w14:paraId="7CE07A24" w14:textId="7FE522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7409497</w:t>
            </w:r>
          </w:p>
        </w:tc>
        <w:tc>
          <w:tcPr>
            <w:tcW w:w="524" w:type="pct"/>
            <w:tcBorders>
              <w:top w:val="nil"/>
              <w:left w:val="nil"/>
              <w:bottom w:val="nil"/>
              <w:right w:val="nil"/>
            </w:tcBorders>
            <w:shd w:val="clear" w:color="auto" w:fill="auto"/>
            <w:noWrap/>
            <w:vAlign w:val="center"/>
          </w:tcPr>
          <w:p w14:paraId="4ABAA453" w14:textId="1457259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C-46</w:t>
            </w:r>
          </w:p>
        </w:tc>
        <w:tc>
          <w:tcPr>
            <w:tcW w:w="524" w:type="pct"/>
            <w:tcBorders>
              <w:top w:val="nil"/>
              <w:left w:val="nil"/>
              <w:bottom w:val="nil"/>
              <w:right w:val="nil"/>
            </w:tcBorders>
            <w:shd w:val="clear" w:color="auto" w:fill="auto"/>
            <w:vAlign w:val="center"/>
          </w:tcPr>
          <w:p w14:paraId="67E75700" w14:textId="6E48AFA5" w:rsidR="0072476D" w:rsidRPr="005A26BC" w:rsidRDefault="0072476D" w:rsidP="0072476D">
            <w:pPr>
              <w:spacing w:before="0" w:after="0"/>
              <w:jc w:val="center"/>
            </w:pPr>
            <w:r>
              <w:rPr>
                <w:rFonts w:cs="Calibri"/>
                <w:color w:val="000000"/>
                <w:sz w:val="18"/>
                <w:szCs w:val="18"/>
              </w:rPr>
              <w:t>C</w:t>
            </w:r>
          </w:p>
        </w:tc>
      </w:tr>
      <w:tr w:rsidR="0072476D" w:rsidRPr="00A41DB7" w14:paraId="1ABDB7D1" w14:textId="310176A3" w:rsidTr="009A3B81">
        <w:trPr>
          <w:trHeight w:val="300"/>
        </w:trPr>
        <w:tc>
          <w:tcPr>
            <w:tcW w:w="919" w:type="pct"/>
            <w:tcBorders>
              <w:top w:val="nil"/>
              <w:left w:val="nil"/>
              <w:bottom w:val="nil"/>
              <w:right w:val="nil"/>
            </w:tcBorders>
            <w:shd w:val="clear" w:color="auto" w:fill="auto"/>
            <w:noWrap/>
            <w:vAlign w:val="bottom"/>
          </w:tcPr>
          <w:p w14:paraId="06E5B5D0" w14:textId="75873ED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57CA0A3" w14:textId="60824ED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10:58:07</w:t>
            </w:r>
          </w:p>
        </w:tc>
        <w:tc>
          <w:tcPr>
            <w:tcW w:w="1137" w:type="pct"/>
            <w:tcBorders>
              <w:top w:val="nil"/>
              <w:left w:val="nil"/>
              <w:bottom w:val="nil"/>
              <w:right w:val="nil"/>
            </w:tcBorders>
            <w:shd w:val="clear" w:color="auto" w:fill="auto"/>
            <w:noWrap/>
            <w:vAlign w:val="bottom"/>
          </w:tcPr>
          <w:p w14:paraId="092B7046" w14:textId="02166E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598185</w:t>
            </w:r>
          </w:p>
        </w:tc>
        <w:tc>
          <w:tcPr>
            <w:tcW w:w="1121" w:type="pct"/>
            <w:tcBorders>
              <w:top w:val="nil"/>
              <w:left w:val="nil"/>
              <w:bottom w:val="nil"/>
              <w:right w:val="nil"/>
            </w:tcBorders>
            <w:shd w:val="clear" w:color="auto" w:fill="auto"/>
            <w:noWrap/>
            <w:vAlign w:val="bottom"/>
          </w:tcPr>
          <w:p w14:paraId="627EE5D9" w14:textId="31A8AE7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7409519</w:t>
            </w:r>
          </w:p>
        </w:tc>
        <w:tc>
          <w:tcPr>
            <w:tcW w:w="524" w:type="pct"/>
            <w:tcBorders>
              <w:top w:val="nil"/>
              <w:left w:val="nil"/>
              <w:bottom w:val="nil"/>
              <w:right w:val="nil"/>
            </w:tcBorders>
            <w:shd w:val="clear" w:color="auto" w:fill="auto"/>
            <w:noWrap/>
            <w:vAlign w:val="center"/>
          </w:tcPr>
          <w:p w14:paraId="3944AD6B" w14:textId="2F39E75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C-47</w:t>
            </w:r>
          </w:p>
        </w:tc>
        <w:tc>
          <w:tcPr>
            <w:tcW w:w="524" w:type="pct"/>
            <w:tcBorders>
              <w:top w:val="nil"/>
              <w:left w:val="nil"/>
              <w:bottom w:val="nil"/>
              <w:right w:val="nil"/>
            </w:tcBorders>
            <w:shd w:val="clear" w:color="auto" w:fill="auto"/>
            <w:vAlign w:val="center"/>
          </w:tcPr>
          <w:p w14:paraId="20312AAD" w14:textId="5B6C0855" w:rsidR="0072476D" w:rsidRPr="005A26BC" w:rsidRDefault="0072476D" w:rsidP="0072476D">
            <w:pPr>
              <w:spacing w:before="0" w:after="0"/>
              <w:jc w:val="center"/>
            </w:pPr>
            <w:r>
              <w:rPr>
                <w:rFonts w:cs="Calibri"/>
                <w:color w:val="000000"/>
                <w:sz w:val="18"/>
                <w:szCs w:val="18"/>
              </w:rPr>
              <w:t>C</w:t>
            </w:r>
          </w:p>
        </w:tc>
      </w:tr>
      <w:tr w:rsidR="0072476D" w:rsidRPr="00A41DB7" w14:paraId="01818532" w14:textId="193EF210" w:rsidTr="009A3B81">
        <w:trPr>
          <w:trHeight w:val="300"/>
        </w:trPr>
        <w:tc>
          <w:tcPr>
            <w:tcW w:w="919" w:type="pct"/>
            <w:tcBorders>
              <w:top w:val="nil"/>
              <w:left w:val="nil"/>
              <w:bottom w:val="nil"/>
              <w:right w:val="nil"/>
            </w:tcBorders>
            <w:shd w:val="clear" w:color="auto" w:fill="auto"/>
            <w:noWrap/>
            <w:vAlign w:val="bottom"/>
          </w:tcPr>
          <w:p w14:paraId="7B418D83" w14:textId="5A88930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CDECA76" w14:textId="447D27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11:01:21</w:t>
            </w:r>
          </w:p>
        </w:tc>
        <w:tc>
          <w:tcPr>
            <w:tcW w:w="1137" w:type="pct"/>
            <w:tcBorders>
              <w:top w:val="nil"/>
              <w:left w:val="nil"/>
              <w:bottom w:val="nil"/>
              <w:right w:val="nil"/>
            </w:tcBorders>
            <w:shd w:val="clear" w:color="auto" w:fill="auto"/>
            <w:noWrap/>
            <w:vAlign w:val="bottom"/>
          </w:tcPr>
          <w:p w14:paraId="2A09CBB0" w14:textId="105FFB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598185</w:t>
            </w:r>
          </w:p>
        </w:tc>
        <w:tc>
          <w:tcPr>
            <w:tcW w:w="1121" w:type="pct"/>
            <w:tcBorders>
              <w:top w:val="nil"/>
              <w:left w:val="nil"/>
              <w:bottom w:val="nil"/>
              <w:right w:val="nil"/>
            </w:tcBorders>
            <w:shd w:val="clear" w:color="auto" w:fill="auto"/>
            <w:noWrap/>
            <w:vAlign w:val="bottom"/>
          </w:tcPr>
          <w:p w14:paraId="54D7E8F7" w14:textId="4D485C2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7409523</w:t>
            </w:r>
          </w:p>
        </w:tc>
        <w:tc>
          <w:tcPr>
            <w:tcW w:w="524" w:type="pct"/>
            <w:tcBorders>
              <w:top w:val="nil"/>
              <w:left w:val="nil"/>
              <w:bottom w:val="nil"/>
              <w:right w:val="nil"/>
            </w:tcBorders>
            <w:shd w:val="clear" w:color="auto" w:fill="auto"/>
            <w:noWrap/>
            <w:vAlign w:val="center"/>
          </w:tcPr>
          <w:p w14:paraId="7A113740" w14:textId="6C03C7E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C-48</w:t>
            </w:r>
          </w:p>
        </w:tc>
        <w:tc>
          <w:tcPr>
            <w:tcW w:w="524" w:type="pct"/>
            <w:tcBorders>
              <w:top w:val="nil"/>
              <w:left w:val="nil"/>
              <w:bottom w:val="nil"/>
              <w:right w:val="nil"/>
            </w:tcBorders>
            <w:shd w:val="clear" w:color="auto" w:fill="auto"/>
            <w:vAlign w:val="center"/>
          </w:tcPr>
          <w:p w14:paraId="1ED900AB" w14:textId="681938FE" w:rsidR="0072476D" w:rsidRPr="005A26BC" w:rsidRDefault="0072476D" w:rsidP="0072476D">
            <w:pPr>
              <w:spacing w:before="0" w:after="0"/>
              <w:jc w:val="center"/>
            </w:pPr>
            <w:r>
              <w:rPr>
                <w:rFonts w:cs="Calibri"/>
                <w:color w:val="000000"/>
                <w:sz w:val="18"/>
                <w:szCs w:val="18"/>
              </w:rPr>
              <w:t>C</w:t>
            </w:r>
          </w:p>
        </w:tc>
      </w:tr>
      <w:tr w:rsidR="0072476D" w:rsidRPr="00A41DB7" w14:paraId="6B5902DA" w14:textId="05FB6416" w:rsidTr="009A3B81">
        <w:trPr>
          <w:trHeight w:val="300"/>
        </w:trPr>
        <w:tc>
          <w:tcPr>
            <w:tcW w:w="919" w:type="pct"/>
            <w:tcBorders>
              <w:top w:val="nil"/>
              <w:left w:val="nil"/>
              <w:bottom w:val="nil"/>
              <w:right w:val="nil"/>
            </w:tcBorders>
            <w:shd w:val="clear" w:color="auto" w:fill="auto"/>
            <w:noWrap/>
            <w:vAlign w:val="bottom"/>
          </w:tcPr>
          <w:p w14:paraId="60DF74DA" w14:textId="2AAC522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792B70B" w14:textId="2FD8488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11:03:08</w:t>
            </w:r>
          </w:p>
        </w:tc>
        <w:tc>
          <w:tcPr>
            <w:tcW w:w="1137" w:type="pct"/>
            <w:tcBorders>
              <w:top w:val="nil"/>
              <w:left w:val="nil"/>
              <w:bottom w:val="nil"/>
              <w:right w:val="nil"/>
            </w:tcBorders>
            <w:shd w:val="clear" w:color="auto" w:fill="auto"/>
            <w:noWrap/>
            <w:vAlign w:val="bottom"/>
          </w:tcPr>
          <w:p w14:paraId="52852338" w14:textId="1763634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598200</w:t>
            </w:r>
          </w:p>
        </w:tc>
        <w:tc>
          <w:tcPr>
            <w:tcW w:w="1121" w:type="pct"/>
            <w:tcBorders>
              <w:top w:val="nil"/>
              <w:left w:val="nil"/>
              <w:bottom w:val="nil"/>
              <w:right w:val="nil"/>
            </w:tcBorders>
            <w:shd w:val="clear" w:color="auto" w:fill="auto"/>
            <w:noWrap/>
            <w:vAlign w:val="bottom"/>
          </w:tcPr>
          <w:p w14:paraId="58A50FDB" w14:textId="5AE3398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7409548</w:t>
            </w:r>
          </w:p>
        </w:tc>
        <w:tc>
          <w:tcPr>
            <w:tcW w:w="524" w:type="pct"/>
            <w:tcBorders>
              <w:top w:val="nil"/>
              <w:left w:val="nil"/>
              <w:bottom w:val="nil"/>
              <w:right w:val="nil"/>
            </w:tcBorders>
            <w:shd w:val="clear" w:color="auto" w:fill="auto"/>
            <w:noWrap/>
            <w:vAlign w:val="center"/>
          </w:tcPr>
          <w:p w14:paraId="4F5E2FB5" w14:textId="5A23FC5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C-49</w:t>
            </w:r>
          </w:p>
        </w:tc>
        <w:tc>
          <w:tcPr>
            <w:tcW w:w="524" w:type="pct"/>
            <w:tcBorders>
              <w:top w:val="nil"/>
              <w:left w:val="nil"/>
              <w:bottom w:val="nil"/>
              <w:right w:val="nil"/>
            </w:tcBorders>
            <w:shd w:val="clear" w:color="auto" w:fill="auto"/>
            <w:vAlign w:val="center"/>
          </w:tcPr>
          <w:p w14:paraId="183B49CE" w14:textId="319463D5" w:rsidR="0072476D" w:rsidRPr="005A26BC" w:rsidRDefault="0072476D" w:rsidP="0072476D">
            <w:pPr>
              <w:spacing w:before="0" w:after="0"/>
              <w:jc w:val="center"/>
            </w:pPr>
            <w:r>
              <w:rPr>
                <w:rFonts w:cs="Calibri"/>
                <w:color w:val="000000"/>
                <w:sz w:val="18"/>
                <w:szCs w:val="18"/>
              </w:rPr>
              <w:t>C</w:t>
            </w:r>
          </w:p>
        </w:tc>
      </w:tr>
      <w:tr w:rsidR="0072476D" w:rsidRPr="00A41DB7" w14:paraId="2C2F2F03" w14:textId="358B24F3" w:rsidTr="009A3B81">
        <w:trPr>
          <w:trHeight w:val="300"/>
        </w:trPr>
        <w:tc>
          <w:tcPr>
            <w:tcW w:w="919" w:type="pct"/>
            <w:tcBorders>
              <w:top w:val="nil"/>
              <w:left w:val="nil"/>
              <w:bottom w:val="nil"/>
              <w:right w:val="nil"/>
            </w:tcBorders>
            <w:shd w:val="clear" w:color="auto" w:fill="auto"/>
            <w:noWrap/>
            <w:vAlign w:val="bottom"/>
          </w:tcPr>
          <w:p w14:paraId="50CF45B4" w14:textId="24C6AE2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AB1E26F" w14:textId="75131A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11:16:19</w:t>
            </w:r>
          </w:p>
        </w:tc>
        <w:tc>
          <w:tcPr>
            <w:tcW w:w="1137" w:type="pct"/>
            <w:tcBorders>
              <w:top w:val="nil"/>
              <w:left w:val="nil"/>
              <w:bottom w:val="nil"/>
              <w:right w:val="nil"/>
            </w:tcBorders>
            <w:shd w:val="clear" w:color="auto" w:fill="auto"/>
            <w:noWrap/>
            <w:vAlign w:val="bottom"/>
          </w:tcPr>
          <w:p w14:paraId="55488035" w14:textId="78E5E9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598156</w:t>
            </w:r>
          </w:p>
        </w:tc>
        <w:tc>
          <w:tcPr>
            <w:tcW w:w="1121" w:type="pct"/>
            <w:tcBorders>
              <w:top w:val="nil"/>
              <w:left w:val="nil"/>
              <w:bottom w:val="nil"/>
              <w:right w:val="nil"/>
            </w:tcBorders>
            <w:shd w:val="clear" w:color="auto" w:fill="auto"/>
            <w:noWrap/>
            <w:vAlign w:val="bottom"/>
          </w:tcPr>
          <w:p w14:paraId="596B60D2" w14:textId="2737C2A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7409542</w:t>
            </w:r>
          </w:p>
        </w:tc>
        <w:tc>
          <w:tcPr>
            <w:tcW w:w="524" w:type="pct"/>
            <w:tcBorders>
              <w:top w:val="nil"/>
              <w:left w:val="nil"/>
              <w:bottom w:val="nil"/>
              <w:right w:val="nil"/>
            </w:tcBorders>
            <w:shd w:val="clear" w:color="auto" w:fill="auto"/>
            <w:noWrap/>
            <w:vAlign w:val="center"/>
          </w:tcPr>
          <w:p w14:paraId="076E43E4" w14:textId="213336F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C-50</w:t>
            </w:r>
          </w:p>
        </w:tc>
        <w:tc>
          <w:tcPr>
            <w:tcW w:w="524" w:type="pct"/>
            <w:tcBorders>
              <w:top w:val="nil"/>
              <w:left w:val="nil"/>
              <w:bottom w:val="nil"/>
              <w:right w:val="nil"/>
            </w:tcBorders>
            <w:shd w:val="clear" w:color="auto" w:fill="auto"/>
            <w:vAlign w:val="center"/>
          </w:tcPr>
          <w:p w14:paraId="36155233" w14:textId="44D17C33" w:rsidR="0072476D" w:rsidRPr="005A26BC" w:rsidRDefault="0072476D" w:rsidP="0072476D">
            <w:pPr>
              <w:spacing w:before="0" w:after="0"/>
              <w:jc w:val="center"/>
            </w:pPr>
            <w:r>
              <w:rPr>
                <w:rFonts w:cs="Calibri"/>
                <w:color w:val="000000"/>
                <w:sz w:val="18"/>
                <w:szCs w:val="18"/>
              </w:rPr>
              <w:t>C</w:t>
            </w:r>
          </w:p>
        </w:tc>
      </w:tr>
      <w:tr w:rsidR="0072476D" w:rsidRPr="00A41DB7" w14:paraId="4E758FE3" w14:textId="6AFF32C9" w:rsidTr="009A3B81">
        <w:trPr>
          <w:trHeight w:val="300"/>
        </w:trPr>
        <w:tc>
          <w:tcPr>
            <w:tcW w:w="919" w:type="pct"/>
            <w:tcBorders>
              <w:top w:val="nil"/>
              <w:left w:val="nil"/>
              <w:bottom w:val="nil"/>
              <w:right w:val="nil"/>
            </w:tcBorders>
            <w:shd w:val="clear" w:color="auto" w:fill="auto"/>
            <w:noWrap/>
            <w:vAlign w:val="bottom"/>
          </w:tcPr>
          <w:p w14:paraId="292B4DDF" w14:textId="339686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D573E4C" w14:textId="30BD10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10:51:14</w:t>
            </w:r>
          </w:p>
        </w:tc>
        <w:tc>
          <w:tcPr>
            <w:tcW w:w="1137" w:type="pct"/>
            <w:tcBorders>
              <w:top w:val="nil"/>
              <w:left w:val="nil"/>
              <w:bottom w:val="nil"/>
              <w:right w:val="nil"/>
            </w:tcBorders>
            <w:shd w:val="clear" w:color="auto" w:fill="auto"/>
            <w:noWrap/>
            <w:vAlign w:val="bottom"/>
          </w:tcPr>
          <w:p w14:paraId="16FDE518" w14:textId="601CBBE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598155</w:t>
            </w:r>
          </w:p>
        </w:tc>
        <w:tc>
          <w:tcPr>
            <w:tcW w:w="1121" w:type="pct"/>
            <w:tcBorders>
              <w:top w:val="nil"/>
              <w:left w:val="nil"/>
              <w:bottom w:val="nil"/>
              <w:right w:val="nil"/>
            </w:tcBorders>
            <w:shd w:val="clear" w:color="auto" w:fill="auto"/>
            <w:noWrap/>
            <w:vAlign w:val="bottom"/>
          </w:tcPr>
          <w:p w14:paraId="254A8A62" w14:textId="496255B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7409524</w:t>
            </w:r>
          </w:p>
        </w:tc>
        <w:tc>
          <w:tcPr>
            <w:tcW w:w="524" w:type="pct"/>
            <w:tcBorders>
              <w:top w:val="nil"/>
              <w:left w:val="nil"/>
              <w:bottom w:val="nil"/>
              <w:right w:val="nil"/>
            </w:tcBorders>
            <w:shd w:val="clear" w:color="auto" w:fill="auto"/>
            <w:noWrap/>
            <w:vAlign w:val="center"/>
          </w:tcPr>
          <w:p w14:paraId="37ABA213" w14:textId="5C7EB5B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C-51</w:t>
            </w:r>
          </w:p>
        </w:tc>
        <w:tc>
          <w:tcPr>
            <w:tcW w:w="524" w:type="pct"/>
            <w:tcBorders>
              <w:top w:val="nil"/>
              <w:left w:val="nil"/>
              <w:bottom w:val="nil"/>
              <w:right w:val="nil"/>
            </w:tcBorders>
            <w:shd w:val="clear" w:color="auto" w:fill="auto"/>
            <w:vAlign w:val="center"/>
          </w:tcPr>
          <w:p w14:paraId="5B4C3511" w14:textId="040E8A86" w:rsidR="0072476D" w:rsidRPr="005A26BC" w:rsidRDefault="0072476D" w:rsidP="0072476D">
            <w:pPr>
              <w:spacing w:before="0" w:after="0"/>
              <w:jc w:val="center"/>
            </w:pPr>
            <w:r>
              <w:rPr>
                <w:rFonts w:cs="Calibri"/>
                <w:color w:val="000000"/>
                <w:sz w:val="18"/>
                <w:szCs w:val="18"/>
              </w:rPr>
              <w:t>C</w:t>
            </w:r>
          </w:p>
        </w:tc>
      </w:tr>
      <w:tr w:rsidR="0072476D" w:rsidRPr="00A41DB7" w14:paraId="0FC5AD4A" w14:textId="159CA452" w:rsidTr="009A3B81">
        <w:trPr>
          <w:trHeight w:val="300"/>
        </w:trPr>
        <w:tc>
          <w:tcPr>
            <w:tcW w:w="919" w:type="pct"/>
            <w:tcBorders>
              <w:top w:val="nil"/>
              <w:left w:val="nil"/>
              <w:bottom w:val="nil"/>
              <w:right w:val="nil"/>
            </w:tcBorders>
            <w:shd w:val="clear" w:color="auto" w:fill="auto"/>
            <w:noWrap/>
            <w:vAlign w:val="bottom"/>
          </w:tcPr>
          <w:p w14:paraId="0F1DE144" w14:textId="3CE4E40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857B377" w14:textId="340C1CC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10:55:00</w:t>
            </w:r>
          </w:p>
        </w:tc>
        <w:tc>
          <w:tcPr>
            <w:tcW w:w="1137" w:type="pct"/>
            <w:tcBorders>
              <w:top w:val="nil"/>
              <w:left w:val="nil"/>
              <w:bottom w:val="nil"/>
              <w:right w:val="nil"/>
            </w:tcBorders>
            <w:shd w:val="clear" w:color="auto" w:fill="auto"/>
            <w:noWrap/>
            <w:vAlign w:val="bottom"/>
          </w:tcPr>
          <w:p w14:paraId="278C93D4" w14:textId="4FBA033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598154</w:t>
            </w:r>
          </w:p>
        </w:tc>
        <w:tc>
          <w:tcPr>
            <w:tcW w:w="1121" w:type="pct"/>
            <w:tcBorders>
              <w:top w:val="nil"/>
              <w:left w:val="nil"/>
              <w:bottom w:val="nil"/>
              <w:right w:val="nil"/>
            </w:tcBorders>
            <w:shd w:val="clear" w:color="auto" w:fill="auto"/>
            <w:noWrap/>
            <w:vAlign w:val="bottom"/>
          </w:tcPr>
          <w:p w14:paraId="570FFD50" w14:textId="2E1B5D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7409526</w:t>
            </w:r>
          </w:p>
        </w:tc>
        <w:tc>
          <w:tcPr>
            <w:tcW w:w="524" w:type="pct"/>
            <w:tcBorders>
              <w:top w:val="nil"/>
              <w:left w:val="nil"/>
              <w:bottom w:val="nil"/>
              <w:right w:val="nil"/>
            </w:tcBorders>
            <w:shd w:val="clear" w:color="auto" w:fill="auto"/>
            <w:noWrap/>
            <w:vAlign w:val="center"/>
          </w:tcPr>
          <w:p w14:paraId="1B75C2FA" w14:textId="6AE8951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C-52</w:t>
            </w:r>
          </w:p>
        </w:tc>
        <w:tc>
          <w:tcPr>
            <w:tcW w:w="524" w:type="pct"/>
            <w:tcBorders>
              <w:top w:val="nil"/>
              <w:left w:val="nil"/>
              <w:bottom w:val="nil"/>
              <w:right w:val="nil"/>
            </w:tcBorders>
            <w:shd w:val="clear" w:color="auto" w:fill="auto"/>
            <w:vAlign w:val="center"/>
          </w:tcPr>
          <w:p w14:paraId="35589AC8" w14:textId="77ACADB4" w:rsidR="0072476D" w:rsidRPr="005A26BC" w:rsidRDefault="0072476D" w:rsidP="0072476D">
            <w:pPr>
              <w:spacing w:before="0" w:after="0"/>
              <w:jc w:val="center"/>
            </w:pPr>
            <w:r>
              <w:rPr>
                <w:rFonts w:cs="Calibri"/>
                <w:color w:val="000000"/>
                <w:sz w:val="18"/>
                <w:szCs w:val="18"/>
              </w:rPr>
              <w:t>C</w:t>
            </w:r>
          </w:p>
        </w:tc>
      </w:tr>
      <w:tr w:rsidR="0072476D" w:rsidRPr="00A41DB7" w14:paraId="68D3E65A" w14:textId="2336BEF4" w:rsidTr="009A3B81">
        <w:trPr>
          <w:trHeight w:val="300"/>
        </w:trPr>
        <w:tc>
          <w:tcPr>
            <w:tcW w:w="919" w:type="pct"/>
            <w:tcBorders>
              <w:top w:val="nil"/>
              <w:left w:val="nil"/>
              <w:bottom w:val="nil"/>
              <w:right w:val="nil"/>
            </w:tcBorders>
            <w:shd w:val="clear" w:color="auto" w:fill="auto"/>
            <w:noWrap/>
            <w:vAlign w:val="bottom"/>
          </w:tcPr>
          <w:p w14:paraId="2D95B9C3" w14:textId="3690D9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4044B6C" w14:textId="6DF457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10:09:55</w:t>
            </w:r>
          </w:p>
        </w:tc>
        <w:tc>
          <w:tcPr>
            <w:tcW w:w="1137" w:type="pct"/>
            <w:tcBorders>
              <w:top w:val="nil"/>
              <w:left w:val="nil"/>
              <w:bottom w:val="nil"/>
              <w:right w:val="nil"/>
            </w:tcBorders>
            <w:shd w:val="clear" w:color="auto" w:fill="auto"/>
            <w:noWrap/>
            <w:vAlign w:val="bottom"/>
          </w:tcPr>
          <w:p w14:paraId="13CE696B" w14:textId="51BD0C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598140</w:t>
            </w:r>
          </w:p>
        </w:tc>
        <w:tc>
          <w:tcPr>
            <w:tcW w:w="1121" w:type="pct"/>
            <w:tcBorders>
              <w:top w:val="nil"/>
              <w:left w:val="nil"/>
              <w:bottom w:val="nil"/>
              <w:right w:val="nil"/>
            </w:tcBorders>
            <w:shd w:val="clear" w:color="auto" w:fill="auto"/>
            <w:noWrap/>
            <w:vAlign w:val="bottom"/>
          </w:tcPr>
          <w:p w14:paraId="70AEF906" w14:textId="5C83554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7409518</w:t>
            </w:r>
          </w:p>
        </w:tc>
        <w:tc>
          <w:tcPr>
            <w:tcW w:w="524" w:type="pct"/>
            <w:tcBorders>
              <w:top w:val="nil"/>
              <w:left w:val="nil"/>
              <w:bottom w:val="nil"/>
              <w:right w:val="nil"/>
            </w:tcBorders>
            <w:shd w:val="clear" w:color="auto" w:fill="auto"/>
            <w:noWrap/>
            <w:vAlign w:val="center"/>
          </w:tcPr>
          <w:p w14:paraId="03943C24" w14:textId="356ADAA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C-53</w:t>
            </w:r>
          </w:p>
        </w:tc>
        <w:tc>
          <w:tcPr>
            <w:tcW w:w="524" w:type="pct"/>
            <w:tcBorders>
              <w:top w:val="nil"/>
              <w:left w:val="nil"/>
              <w:bottom w:val="nil"/>
              <w:right w:val="nil"/>
            </w:tcBorders>
            <w:shd w:val="clear" w:color="auto" w:fill="auto"/>
            <w:vAlign w:val="center"/>
          </w:tcPr>
          <w:p w14:paraId="06485762" w14:textId="5F544244" w:rsidR="0072476D" w:rsidRPr="005A26BC" w:rsidRDefault="0072476D" w:rsidP="0072476D">
            <w:pPr>
              <w:spacing w:before="0" w:after="0"/>
              <w:jc w:val="center"/>
            </w:pPr>
            <w:r>
              <w:rPr>
                <w:rFonts w:cs="Calibri"/>
                <w:color w:val="000000"/>
                <w:sz w:val="18"/>
                <w:szCs w:val="18"/>
              </w:rPr>
              <w:t>C</w:t>
            </w:r>
          </w:p>
        </w:tc>
      </w:tr>
      <w:tr w:rsidR="0072476D" w:rsidRPr="00A41DB7" w14:paraId="01EFBDD3" w14:textId="204CFBAF" w:rsidTr="009A3B81">
        <w:trPr>
          <w:trHeight w:val="300"/>
        </w:trPr>
        <w:tc>
          <w:tcPr>
            <w:tcW w:w="919" w:type="pct"/>
            <w:tcBorders>
              <w:top w:val="nil"/>
              <w:left w:val="nil"/>
              <w:bottom w:val="nil"/>
              <w:right w:val="nil"/>
            </w:tcBorders>
            <w:shd w:val="clear" w:color="auto" w:fill="auto"/>
            <w:noWrap/>
            <w:vAlign w:val="bottom"/>
          </w:tcPr>
          <w:p w14:paraId="2438EA28" w14:textId="3E7F0A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67BC3BE" w14:textId="2AC6EF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10:05:23</w:t>
            </w:r>
          </w:p>
        </w:tc>
        <w:tc>
          <w:tcPr>
            <w:tcW w:w="1137" w:type="pct"/>
            <w:tcBorders>
              <w:top w:val="nil"/>
              <w:left w:val="nil"/>
              <w:bottom w:val="nil"/>
              <w:right w:val="nil"/>
            </w:tcBorders>
            <w:shd w:val="clear" w:color="auto" w:fill="auto"/>
            <w:noWrap/>
            <w:vAlign w:val="bottom"/>
          </w:tcPr>
          <w:p w14:paraId="4511273D" w14:textId="2CE63E2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598134</w:t>
            </w:r>
          </w:p>
        </w:tc>
        <w:tc>
          <w:tcPr>
            <w:tcW w:w="1121" w:type="pct"/>
            <w:tcBorders>
              <w:top w:val="nil"/>
              <w:left w:val="nil"/>
              <w:bottom w:val="nil"/>
              <w:right w:val="nil"/>
            </w:tcBorders>
            <w:shd w:val="clear" w:color="auto" w:fill="auto"/>
            <w:noWrap/>
            <w:vAlign w:val="bottom"/>
          </w:tcPr>
          <w:p w14:paraId="3E1B397C" w14:textId="17EB4A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7409522</w:t>
            </w:r>
          </w:p>
        </w:tc>
        <w:tc>
          <w:tcPr>
            <w:tcW w:w="524" w:type="pct"/>
            <w:tcBorders>
              <w:top w:val="nil"/>
              <w:left w:val="nil"/>
              <w:bottom w:val="nil"/>
              <w:right w:val="nil"/>
            </w:tcBorders>
            <w:shd w:val="clear" w:color="auto" w:fill="auto"/>
            <w:noWrap/>
            <w:vAlign w:val="center"/>
          </w:tcPr>
          <w:p w14:paraId="35791A39" w14:textId="389F16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C-54</w:t>
            </w:r>
          </w:p>
        </w:tc>
        <w:tc>
          <w:tcPr>
            <w:tcW w:w="524" w:type="pct"/>
            <w:tcBorders>
              <w:top w:val="nil"/>
              <w:left w:val="nil"/>
              <w:bottom w:val="nil"/>
              <w:right w:val="nil"/>
            </w:tcBorders>
            <w:shd w:val="clear" w:color="auto" w:fill="auto"/>
            <w:vAlign w:val="center"/>
          </w:tcPr>
          <w:p w14:paraId="44601B13" w14:textId="4A1E691C" w:rsidR="0072476D" w:rsidRPr="005A26BC" w:rsidRDefault="0072476D" w:rsidP="0072476D">
            <w:pPr>
              <w:spacing w:before="0" w:after="0"/>
              <w:jc w:val="center"/>
            </w:pPr>
            <w:r>
              <w:rPr>
                <w:rFonts w:cs="Calibri"/>
                <w:color w:val="000000"/>
                <w:sz w:val="18"/>
                <w:szCs w:val="18"/>
              </w:rPr>
              <w:t>C</w:t>
            </w:r>
          </w:p>
        </w:tc>
      </w:tr>
      <w:tr w:rsidR="0072476D" w:rsidRPr="00A41DB7" w14:paraId="0D113733" w14:textId="35FB9214" w:rsidTr="009A3B81">
        <w:trPr>
          <w:trHeight w:val="300"/>
        </w:trPr>
        <w:tc>
          <w:tcPr>
            <w:tcW w:w="919" w:type="pct"/>
            <w:tcBorders>
              <w:top w:val="nil"/>
              <w:left w:val="nil"/>
              <w:bottom w:val="nil"/>
              <w:right w:val="nil"/>
            </w:tcBorders>
            <w:shd w:val="clear" w:color="auto" w:fill="auto"/>
            <w:noWrap/>
            <w:vAlign w:val="bottom"/>
          </w:tcPr>
          <w:p w14:paraId="6551F535" w14:textId="0BB3365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438DCE2" w14:textId="753828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10:97:09</w:t>
            </w:r>
          </w:p>
        </w:tc>
        <w:tc>
          <w:tcPr>
            <w:tcW w:w="1137" w:type="pct"/>
            <w:tcBorders>
              <w:top w:val="nil"/>
              <w:left w:val="nil"/>
              <w:bottom w:val="nil"/>
              <w:right w:val="nil"/>
            </w:tcBorders>
            <w:shd w:val="clear" w:color="auto" w:fill="auto"/>
            <w:noWrap/>
            <w:vAlign w:val="bottom"/>
          </w:tcPr>
          <w:p w14:paraId="647E806C" w14:textId="06799D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598135</w:t>
            </w:r>
          </w:p>
        </w:tc>
        <w:tc>
          <w:tcPr>
            <w:tcW w:w="1121" w:type="pct"/>
            <w:tcBorders>
              <w:top w:val="nil"/>
              <w:left w:val="nil"/>
              <w:bottom w:val="nil"/>
              <w:right w:val="nil"/>
            </w:tcBorders>
            <w:shd w:val="clear" w:color="auto" w:fill="auto"/>
            <w:noWrap/>
            <w:vAlign w:val="bottom"/>
          </w:tcPr>
          <w:p w14:paraId="6411A385" w14:textId="029AC7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7409520</w:t>
            </w:r>
          </w:p>
        </w:tc>
        <w:tc>
          <w:tcPr>
            <w:tcW w:w="524" w:type="pct"/>
            <w:tcBorders>
              <w:top w:val="nil"/>
              <w:left w:val="nil"/>
              <w:bottom w:val="nil"/>
              <w:right w:val="nil"/>
            </w:tcBorders>
            <w:shd w:val="clear" w:color="auto" w:fill="auto"/>
            <w:noWrap/>
            <w:vAlign w:val="center"/>
          </w:tcPr>
          <w:p w14:paraId="13BB21ED" w14:textId="06D3425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C-55</w:t>
            </w:r>
          </w:p>
        </w:tc>
        <w:tc>
          <w:tcPr>
            <w:tcW w:w="524" w:type="pct"/>
            <w:tcBorders>
              <w:top w:val="nil"/>
              <w:left w:val="nil"/>
              <w:bottom w:val="nil"/>
              <w:right w:val="nil"/>
            </w:tcBorders>
            <w:shd w:val="clear" w:color="auto" w:fill="auto"/>
            <w:vAlign w:val="center"/>
          </w:tcPr>
          <w:p w14:paraId="0F1FCB81" w14:textId="71A51724" w:rsidR="0072476D" w:rsidRPr="005A26BC" w:rsidRDefault="0072476D" w:rsidP="0072476D">
            <w:pPr>
              <w:spacing w:before="0" w:after="0"/>
              <w:jc w:val="center"/>
            </w:pPr>
            <w:r>
              <w:rPr>
                <w:rFonts w:cs="Calibri"/>
                <w:color w:val="000000"/>
                <w:sz w:val="18"/>
                <w:szCs w:val="18"/>
              </w:rPr>
              <w:t>C</w:t>
            </w:r>
          </w:p>
        </w:tc>
      </w:tr>
      <w:tr w:rsidR="0072476D" w:rsidRPr="00A41DB7" w14:paraId="23B449E6" w14:textId="51CEDD38" w:rsidTr="009A3B81">
        <w:trPr>
          <w:trHeight w:val="300"/>
        </w:trPr>
        <w:tc>
          <w:tcPr>
            <w:tcW w:w="919" w:type="pct"/>
            <w:tcBorders>
              <w:top w:val="nil"/>
              <w:left w:val="nil"/>
              <w:bottom w:val="nil"/>
              <w:right w:val="nil"/>
            </w:tcBorders>
            <w:shd w:val="clear" w:color="auto" w:fill="auto"/>
            <w:noWrap/>
            <w:vAlign w:val="bottom"/>
          </w:tcPr>
          <w:p w14:paraId="687F588C" w14:textId="6575A3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874D576" w14:textId="6D0E318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9:57:21</w:t>
            </w:r>
          </w:p>
        </w:tc>
        <w:tc>
          <w:tcPr>
            <w:tcW w:w="1137" w:type="pct"/>
            <w:tcBorders>
              <w:top w:val="nil"/>
              <w:left w:val="nil"/>
              <w:bottom w:val="nil"/>
              <w:right w:val="nil"/>
            </w:tcBorders>
            <w:shd w:val="clear" w:color="auto" w:fill="auto"/>
            <w:noWrap/>
            <w:vAlign w:val="bottom"/>
          </w:tcPr>
          <w:p w14:paraId="352E1192" w14:textId="548FD61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598132</w:t>
            </w:r>
          </w:p>
        </w:tc>
        <w:tc>
          <w:tcPr>
            <w:tcW w:w="1121" w:type="pct"/>
            <w:tcBorders>
              <w:top w:val="nil"/>
              <w:left w:val="nil"/>
              <w:bottom w:val="nil"/>
              <w:right w:val="nil"/>
            </w:tcBorders>
            <w:shd w:val="clear" w:color="auto" w:fill="auto"/>
            <w:noWrap/>
            <w:vAlign w:val="bottom"/>
          </w:tcPr>
          <w:p w14:paraId="4364D1B3" w14:textId="2D14677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7409314</w:t>
            </w:r>
          </w:p>
        </w:tc>
        <w:tc>
          <w:tcPr>
            <w:tcW w:w="524" w:type="pct"/>
            <w:tcBorders>
              <w:top w:val="nil"/>
              <w:left w:val="nil"/>
              <w:bottom w:val="nil"/>
              <w:right w:val="nil"/>
            </w:tcBorders>
            <w:shd w:val="clear" w:color="auto" w:fill="auto"/>
            <w:noWrap/>
            <w:vAlign w:val="center"/>
          </w:tcPr>
          <w:p w14:paraId="0DCD9AB2" w14:textId="02D18AB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C-56</w:t>
            </w:r>
          </w:p>
        </w:tc>
        <w:tc>
          <w:tcPr>
            <w:tcW w:w="524" w:type="pct"/>
            <w:tcBorders>
              <w:top w:val="nil"/>
              <w:left w:val="nil"/>
              <w:bottom w:val="nil"/>
              <w:right w:val="nil"/>
            </w:tcBorders>
            <w:shd w:val="clear" w:color="auto" w:fill="auto"/>
            <w:vAlign w:val="center"/>
          </w:tcPr>
          <w:p w14:paraId="08098085" w14:textId="3BC40D9D" w:rsidR="0072476D" w:rsidRPr="005A26BC" w:rsidRDefault="0072476D" w:rsidP="0072476D">
            <w:pPr>
              <w:spacing w:before="0" w:after="0"/>
              <w:jc w:val="center"/>
            </w:pPr>
            <w:r>
              <w:rPr>
                <w:rFonts w:cs="Calibri"/>
                <w:color w:val="000000"/>
                <w:sz w:val="18"/>
                <w:szCs w:val="18"/>
              </w:rPr>
              <w:t>C</w:t>
            </w:r>
          </w:p>
        </w:tc>
      </w:tr>
      <w:tr w:rsidR="0072476D" w:rsidRPr="00A41DB7" w14:paraId="24F5BCC6" w14:textId="6F941341" w:rsidTr="009A3B81">
        <w:trPr>
          <w:trHeight w:val="300"/>
        </w:trPr>
        <w:tc>
          <w:tcPr>
            <w:tcW w:w="919" w:type="pct"/>
            <w:tcBorders>
              <w:top w:val="nil"/>
              <w:left w:val="nil"/>
              <w:bottom w:val="nil"/>
              <w:right w:val="nil"/>
            </w:tcBorders>
            <w:shd w:val="clear" w:color="auto" w:fill="auto"/>
            <w:noWrap/>
            <w:vAlign w:val="bottom"/>
          </w:tcPr>
          <w:p w14:paraId="5683CEFA" w14:textId="6B4B062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9A81F2B" w14:textId="3838911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10:01:08</w:t>
            </w:r>
          </w:p>
        </w:tc>
        <w:tc>
          <w:tcPr>
            <w:tcW w:w="1137" w:type="pct"/>
            <w:tcBorders>
              <w:top w:val="nil"/>
              <w:left w:val="nil"/>
              <w:bottom w:val="nil"/>
              <w:right w:val="nil"/>
            </w:tcBorders>
            <w:shd w:val="clear" w:color="auto" w:fill="auto"/>
            <w:noWrap/>
            <w:vAlign w:val="bottom"/>
          </w:tcPr>
          <w:p w14:paraId="61C07FFF" w14:textId="6D21EC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598133</w:t>
            </w:r>
          </w:p>
        </w:tc>
        <w:tc>
          <w:tcPr>
            <w:tcW w:w="1121" w:type="pct"/>
            <w:tcBorders>
              <w:top w:val="nil"/>
              <w:left w:val="nil"/>
              <w:bottom w:val="nil"/>
              <w:right w:val="nil"/>
            </w:tcBorders>
            <w:shd w:val="clear" w:color="auto" w:fill="auto"/>
            <w:noWrap/>
            <w:vAlign w:val="bottom"/>
          </w:tcPr>
          <w:p w14:paraId="30FB4F80" w14:textId="498C13D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7409517</w:t>
            </w:r>
          </w:p>
        </w:tc>
        <w:tc>
          <w:tcPr>
            <w:tcW w:w="524" w:type="pct"/>
            <w:tcBorders>
              <w:top w:val="nil"/>
              <w:left w:val="nil"/>
              <w:bottom w:val="nil"/>
              <w:right w:val="nil"/>
            </w:tcBorders>
            <w:shd w:val="clear" w:color="auto" w:fill="auto"/>
            <w:noWrap/>
            <w:vAlign w:val="center"/>
          </w:tcPr>
          <w:p w14:paraId="3425B0A0" w14:textId="1DE14E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C-57</w:t>
            </w:r>
          </w:p>
        </w:tc>
        <w:tc>
          <w:tcPr>
            <w:tcW w:w="524" w:type="pct"/>
            <w:tcBorders>
              <w:top w:val="nil"/>
              <w:left w:val="nil"/>
              <w:bottom w:val="nil"/>
              <w:right w:val="nil"/>
            </w:tcBorders>
            <w:shd w:val="clear" w:color="auto" w:fill="auto"/>
            <w:vAlign w:val="center"/>
          </w:tcPr>
          <w:p w14:paraId="1EB39382" w14:textId="6795536A" w:rsidR="0072476D" w:rsidRPr="005A26BC" w:rsidRDefault="0072476D" w:rsidP="0072476D">
            <w:pPr>
              <w:spacing w:before="0" w:after="0"/>
              <w:jc w:val="center"/>
            </w:pPr>
            <w:r>
              <w:rPr>
                <w:rFonts w:cs="Calibri"/>
                <w:color w:val="000000"/>
                <w:sz w:val="18"/>
                <w:szCs w:val="18"/>
              </w:rPr>
              <w:t>C</w:t>
            </w:r>
          </w:p>
        </w:tc>
      </w:tr>
      <w:tr w:rsidR="0072476D" w:rsidRPr="00A41DB7" w14:paraId="1F5112BC" w14:textId="6A2EB578" w:rsidTr="009A3B81">
        <w:trPr>
          <w:trHeight w:val="300"/>
        </w:trPr>
        <w:tc>
          <w:tcPr>
            <w:tcW w:w="919" w:type="pct"/>
            <w:tcBorders>
              <w:top w:val="nil"/>
              <w:left w:val="nil"/>
              <w:bottom w:val="nil"/>
              <w:right w:val="nil"/>
            </w:tcBorders>
            <w:shd w:val="clear" w:color="auto" w:fill="auto"/>
            <w:noWrap/>
            <w:vAlign w:val="bottom"/>
          </w:tcPr>
          <w:p w14:paraId="0257B8D2" w14:textId="66ADE54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A5A0F4D" w14:textId="38425B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9:47:15</w:t>
            </w:r>
          </w:p>
        </w:tc>
        <w:tc>
          <w:tcPr>
            <w:tcW w:w="1137" w:type="pct"/>
            <w:tcBorders>
              <w:top w:val="nil"/>
              <w:left w:val="nil"/>
              <w:bottom w:val="nil"/>
              <w:right w:val="nil"/>
            </w:tcBorders>
            <w:shd w:val="clear" w:color="auto" w:fill="auto"/>
            <w:noWrap/>
            <w:vAlign w:val="bottom"/>
          </w:tcPr>
          <w:p w14:paraId="6C09F3F5" w14:textId="64C283E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598113</w:t>
            </w:r>
          </w:p>
        </w:tc>
        <w:tc>
          <w:tcPr>
            <w:tcW w:w="1121" w:type="pct"/>
            <w:tcBorders>
              <w:top w:val="nil"/>
              <w:left w:val="nil"/>
              <w:bottom w:val="nil"/>
              <w:right w:val="nil"/>
            </w:tcBorders>
            <w:shd w:val="clear" w:color="auto" w:fill="auto"/>
            <w:noWrap/>
            <w:vAlign w:val="bottom"/>
          </w:tcPr>
          <w:p w14:paraId="54E10001" w14:textId="154B59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7409504</w:t>
            </w:r>
          </w:p>
        </w:tc>
        <w:tc>
          <w:tcPr>
            <w:tcW w:w="524" w:type="pct"/>
            <w:tcBorders>
              <w:top w:val="nil"/>
              <w:left w:val="nil"/>
              <w:bottom w:val="nil"/>
              <w:right w:val="nil"/>
            </w:tcBorders>
            <w:shd w:val="clear" w:color="auto" w:fill="auto"/>
            <w:noWrap/>
            <w:vAlign w:val="center"/>
          </w:tcPr>
          <w:p w14:paraId="56CA05E5" w14:textId="06B998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C-58</w:t>
            </w:r>
          </w:p>
        </w:tc>
        <w:tc>
          <w:tcPr>
            <w:tcW w:w="524" w:type="pct"/>
            <w:tcBorders>
              <w:top w:val="nil"/>
              <w:left w:val="nil"/>
              <w:bottom w:val="nil"/>
              <w:right w:val="nil"/>
            </w:tcBorders>
            <w:shd w:val="clear" w:color="auto" w:fill="auto"/>
            <w:vAlign w:val="center"/>
          </w:tcPr>
          <w:p w14:paraId="1CF4B53B" w14:textId="192D95F8" w:rsidR="0072476D" w:rsidRPr="005A26BC" w:rsidRDefault="0072476D" w:rsidP="0072476D">
            <w:pPr>
              <w:spacing w:before="0" w:after="0"/>
              <w:jc w:val="center"/>
            </w:pPr>
            <w:r>
              <w:rPr>
                <w:rFonts w:cs="Calibri"/>
                <w:color w:val="000000"/>
                <w:sz w:val="18"/>
                <w:szCs w:val="18"/>
              </w:rPr>
              <w:t>C</w:t>
            </w:r>
          </w:p>
        </w:tc>
      </w:tr>
      <w:tr w:rsidR="0072476D" w:rsidRPr="00A41DB7" w14:paraId="737FFDB7" w14:textId="72D95CD7" w:rsidTr="009A3B81">
        <w:trPr>
          <w:trHeight w:val="300"/>
        </w:trPr>
        <w:tc>
          <w:tcPr>
            <w:tcW w:w="919" w:type="pct"/>
            <w:tcBorders>
              <w:top w:val="nil"/>
              <w:left w:val="nil"/>
              <w:bottom w:val="nil"/>
              <w:right w:val="nil"/>
            </w:tcBorders>
            <w:shd w:val="clear" w:color="auto" w:fill="auto"/>
            <w:noWrap/>
            <w:vAlign w:val="bottom"/>
          </w:tcPr>
          <w:p w14:paraId="04488965" w14:textId="04DF0F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DCBAC06" w14:textId="7C73DAB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9:51:57</w:t>
            </w:r>
          </w:p>
        </w:tc>
        <w:tc>
          <w:tcPr>
            <w:tcW w:w="1137" w:type="pct"/>
            <w:tcBorders>
              <w:top w:val="nil"/>
              <w:left w:val="nil"/>
              <w:bottom w:val="nil"/>
              <w:right w:val="nil"/>
            </w:tcBorders>
            <w:shd w:val="clear" w:color="auto" w:fill="auto"/>
            <w:noWrap/>
            <w:vAlign w:val="bottom"/>
          </w:tcPr>
          <w:p w14:paraId="39935532" w14:textId="039A2E2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598111</w:t>
            </w:r>
          </w:p>
        </w:tc>
        <w:tc>
          <w:tcPr>
            <w:tcW w:w="1121" w:type="pct"/>
            <w:tcBorders>
              <w:top w:val="nil"/>
              <w:left w:val="nil"/>
              <w:bottom w:val="nil"/>
              <w:right w:val="nil"/>
            </w:tcBorders>
            <w:shd w:val="clear" w:color="auto" w:fill="auto"/>
            <w:noWrap/>
            <w:vAlign w:val="bottom"/>
          </w:tcPr>
          <w:p w14:paraId="6438321C" w14:textId="4CE8F39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7409503</w:t>
            </w:r>
          </w:p>
        </w:tc>
        <w:tc>
          <w:tcPr>
            <w:tcW w:w="524" w:type="pct"/>
            <w:tcBorders>
              <w:top w:val="nil"/>
              <w:left w:val="nil"/>
              <w:bottom w:val="nil"/>
              <w:right w:val="nil"/>
            </w:tcBorders>
            <w:shd w:val="clear" w:color="auto" w:fill="auto"/>
            <w:noWrap/>
            <w:vAlign w:val="center"/>
          </w:tcPr>
          <w:p w14:paraId="5AE738EF" w14:textId="1FD4EF6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C-59</w:t>
            </w:r>
          </w:p>
        </w:tc>
        <w:tc>
          <w:tcPr>
            <w:tcW w:w="524" w:type="pct"/>
            <w:tcBorders>
              <w:top w:val="nil"/>
              <w:left w:val="nil"/>
              <w:bottom w:val="nil"/>
              <w:right w:val="nil"/>
            </w:tcBorders>
            <w:shd w:val="clear" w:color="auto" w:fill="auto"/>
            <w:vAlign w:val="center"/>
          </w:tcPr>
          <w:p w14:paraId="17CB9E17" w14:textId="46EFE65A" w:rsidR="0072476D" w:rsidRPr="005A26BC" w:rsidRDefault="0072476D" w:rsidP="0072476D">
            <w:pPr>
              <w:spacing w:before="0" w:after="0"/>
              <w:jc w:val="center"/>
            </w:pPr>
            <w:r>
              <w:rPr>
                <w:rFonts w:cs="Calibri"/>
                <w:color w:val="000000"/>
                <w:sz w:val="18"/>
                <w:szCs w:val="18"/>
              </w:rPr>
              <w:t>C</w:t>
            </w:r>
          </w:p>
        </w:tc>
      </w:tr>
      <w:tr w:rsidR="0072476D" w:rsidRPr="00A41DB7" w14:paraId="1475E0A8" w14:textId="797CA71A" w:rsidTr="009A3B81">
        <w:trPr>
          <w:trHeight w:val="300"/>
        </w:trPr>
        <w:tc>
          <w:tcPr>
            <w:tcW w:w="919" w:type="pct"/>
            <w:tcBorders>
              <w:top w:val="nil"/>
              <w:left w:val="nil"/>
              <w:bottom w:val="nil"/>
              <w:right w:val="nil"/>
            </w:tcBorders>
            <w:shd w:val="clear" w:color="auto" w:fill="auto"/>
            <w:noWrap/>
            <w:vAlign w:val="bottom"/>
          </w:tcPr>
          <w:p w14:paraId="10354DF8" w14:textId="7C64F88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67FCD991" w14:textId="489FAAE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9:02:22</w:t>
            </w:r>
          </w:p>
        </w:tc>
        <w:tc>
          <w:tcPr>
            <w:tcW w:w="1137" w:type="pct"/>
            <w:tcBorders>
              <w:top w:val="nil"/>
              <w:left w:val="nil"/>
              <w:bottom w:val="nil"/>
              <w:right w:val="nil"/>
            </w:tcBorders>
            <w:shd w:val="clear" w:color="auto" w:fill="auto"/>
            <w:noWrap/>
            <w:vAlign w:val="bottom"/>
          </w:tcPr>
          <w:p w14:paraId="6A336B89" w14:textId="306C92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598098</w:t>
            </w:r>
          </w:p>
        </w:tc>
        <w:tc>
          <w:tcPr>
            <w:tcW w:w="1121" w:type="pct"/>
            <w:tcBorders>
              <w:top w:val="nil"/>
              <w:left w:val="nil"/>
              <w:bottom w:val="nil"/>
              <w:right w:val="nil"/>
            </w:tcBorders>
            <w:shd w:val="clear" w:color="auto" w:fill="auto"/>
            <w:noWrap/>
            <w:vAlign w:val="bottom"/>
          </w:tcPr>
          <w:p w14:paraId="51B15B22" w14:textId="5036404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7409490</w:t>
            </w:r>
          </w:p>
        </w:tc>
        <w:tc>
          <w:tcPr>
            <w:tcW w:w="524" w:type="pct"/>
            <w:tcBorders>
              <w:top w:val="nil"/>
              <w:left w:val="nil"/>
              <w:bottom w:val="nil"/>
              <w:right w:val="nil"/>
            </w:tcBorders>
            <w:shd w:val="clear" w:color="auto" w:fill="auto"/>
            <w:noWrap/>
            <w:vAlign w:val="center"/>
          </w:tcPr>
          <w:p w14:paraId="1C020491" w14:textId="4C4D0A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C-60</w:t>
            </w:r>
          </w:p>
        </w:tc>
        <w:tc>
          <w:tcPr>
            <w:tcW w:w="524" w:type="pct"/>
            <w:tcBorders>
              <w:top w:val="nil"/>
              <w:left w:val="nil"/>
              <w:bottom w:val="nil"/>
              <w:right w:val="nil"/>
            </w:tcBorders>
            <w:shd w:val="clear" w:color="auto" w:fill="auto"/>
            <w:vAlign w:val="center"/>
          </w:tcPr>
          <w:p w14:paraId="3E238CFA" w14:textId="42AA3C0F" w:rsidR="0072476D" w:rsidRPr="005A26BC" w:rsidRDefault="0072476D" w:rsidP="0072476D">
            <w:pPr>
              <w:spacing w:before="0" w:after="0"/>
              <w:jc w:val="center"/>
            </w:pPr>
            <w:r>
              <w:rPr>
                <w:rFonts w:cs="Calibri"/>
                <w:color w:val="000000"/>
                <w:sz w:val="18"/>
                <w:szCs w:val="18"/>
              </w:rPr>
              <w:t>C</w:t>
            </w:r>
          </w:p>
        </w:tc>
      </w:tr>
      <w:tr w:rsidR="0072476D" w:rsidRPr="00A41DB7" w14:paraId="67B9CAF7" w14:textId="74E42876" w:rsidTr="009A3B81">
        <w:trPr>
          <w:trHeight w:val="300"/>
        </w:trPr>
        <w:tc>
          <w:tcPr>
            <w:tcW w:w="919" w:type="pct"/>
            <w:tcBorders>
              <w:top w:val="nil"/>
              <w:left w:val="nil"/>
              <w:bottom w:val="nil"/>
              <w:right w:val="nil"/>
            </w:tcBorders>
            <w:shd w:val="clear" w:color="auto" w:fill="auto"/>
            <w:noWrap/>
            <w:vAlign w:val="bottom"/>
          </w:tcPr>
          <w:p w14:paraId="0938466E" w14:textId="17CEEA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4EF2A2AE" w14:textId="77FCD1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10:16:50</w:t>
            </w:r>
          </w:p>
        </w:tc>
        <w:tc>
          <w:tcPr>
            <w:tcW w:w="1137" w:type="pct"/>
            <w:tcBorders>
              <w:top w:val="nil"/>
              <w:left w:val="nil"/>
              <w:bottom w:val="nil"/>
              <w:right w:val="nil"/>
            </w:tcBorders>
            <w:shd w:val="clear" w:color="auto" w:fill="auto"/>
            <w:noWrap/>
            <w:vAlign w:val="bottom"/>
          </w:tcPr>
          <w:p w14:paraId="4D57DA4E" w14:textId="38EB82C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598145</w:t>
            </w:r>
          </w:p>
        </w:tc>
        <w:tc>
          <w:tcPr>
            <w:tcW w:w="1121" w:type="pct"/>
            <w:tcBorders>
              <w:top w:val="nil"/>
              <w:left w:val="nil"/>
              <w:bottom w:val="nil"/>
              <w:right w:val="nil"/>
            </w:tcBorders>
            <w:shd w:val="clear" w:color="auto" w:fill="auto"/>
            <w:noWrap/>
            <w:vAlign w:val="bottom"/>
          </w:tcPr>
          <w:p w14:paraId="3E5ECE28" w14:textId="3E04338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7409491</w:t>
            </w:r>
          </w:p>
        </w:tc>
        <w:tc>
          <w:tcPr>
            <w:tcW w:w="524" w:type="pct"/>
            <w:tcBorders>
              <w:top w:val="nil"/>
              <w:left w:val="nil"/>
              <w:bottom w:val="nil"/>
              <w:right w:val="nil"/>
            </w:tcBorders>
            <w:shd w:val="clear" w:color="auto" w:fill="auto"/>
            <w:noWrap/>
            <w:vAlign w:val="center"/>
          </w:tcPr>
          <w:p w14:paraId="5617BCFB" w14:textId="4238AC5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C-61</w:t>
            </w:r>
          </w:p>
        </w:tc>
        <w:tc>
          <w:tcPr>
            <w:tcW w:w="524" w:type="pct"/>
            <w:tcBorders>
              <w:top w:val="nil"/>
              <w:left w:val="nil"/>
              <w:bottom w:val="nil"/>
              <w:right w:val="nil"/>
            </w:tcBorders>
            <w:shd w:val="clear" w:color="auto" w:fill="auto"/>
            <w:vAlign w:val="center"/>
          </w:tcPr>
          <w:p w14:paraId="6FF1284E" w14:textId="13383C3B" w:rsidR="0072476D" w:rsidRPr="005A26BC" w:rsidRDefault="0072476D" w:rsidP="0072476D">
            <w:pPr>
              <w:spacing w:before="0" w:after="0"/>
              <w:jc w:val="center"/>
            </w:pPr>
            <w:r>
              <w:rPr>
                <w:rFonts w:cs="Calibri"/>
                <w:color w:val="000000"/>
                <w:sz w:val="18"/>
                <w:szCs w:val="18"/>
              </w:rPr>
              <w:t>C</w:t>
            </w:r>
          </w:p>
        </w:tc>
      </w:tr>
      <w:tr w:rsidR="0072476D" w:rsidRPr="00A41DB7" w14:paraId="4C218434" w14:textId="11A438D7" w:rsidTr="009A3B81">
        <w:trPr>
          <w:trHeight w:val="300"/>
        </w:trPr>
        <w:tc>
          <w:tcPr>
            <w:tcW w:w="919" w:type="pct"/>
            <w:tcBorders>
              <w:top w:val="nil"/>
              <w:left w:val="nil"/>
              <w:bottom w:val="nil"/>
              <w:right w:val="nil"/>
            </w:tcBorders>
            <w:shd w:val="clear" w:color="auto" w:fill="auto"/>
            <w:noWrap/>
            <w:vAlign w:val="bottom"/>
          </w:tcPr>
          <w:p w14:paraId="5DAC4124" w14:textId="6F6B66D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44BF2FF" w14:textId="06563E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10:15:05</w:t>
            </w:r>
          </w:p>
        </w:tc>
        <w:tc>
          <w:tcPr>
            <w:tcW w:w="1137" w:type="pct"/>
            <w:tcBorders>
              <w:top w:val="nil"/>
              <w:left w:val="nil"/>
              <w:bottom w:val="nil"/>
              <w:right w:val="nil"/>
            </w:tcBorders>
            <w:shd w:val="clear" w:color="auto" w:fill="auto"/>
            <w:noWrap/>
            <w:vAlign w:val="bottom"/>
          </w:tcPr>
          <w:p w14:paraId="60B5F035" w14:textId="35B2E99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598143</w:t>
            </w:r>
          </w:p>
        </w:tc>
        <w:tc>
          <w:tcPr>
            <w:tcW w:w="1121" w:type="pct"/>
            <w:tcBorders>
              <w:top w:val="nil"/>
              <w:left w:val="nil"/>
              <w:bottom w:val="nil"/>
              <w:right w:val="nil"/>
            </w:tcBorders>
            <w:shd w:val="clear" w:color="auto" w:fill="auto"/>
            <w:noWrap/>
            <w:vAlign w:val="bottom"/>
          </w:tcPr>
          <w:p w14:paraId="3ECD1DB6" w14:textId="2BB891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7409504</w:t>
            </w:r>
          </w:p>
        </w:tc>
        <w:tc>
          <w:tcPr>
            <w:tcW w:w="524" w:type="pct"/>
            <w:tcBorders>
              <w:top w:val="nil"/>
              <w:left w:val="nil"/>
              <w:bottom w:val="nil"/>
              <w:right w:val="nil"/>
            </w:tcBorders>
            <w:shd w:val="clear" w:color="auto" w:fill="auto"/>
            <w:noWrap/>
            <w:vAlign w:val="center"/>
          </w:tcPr>
          <w:p w14:paraId="5DF99DA4" w14:textId="62A79D6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C-62</w:t>
            </w:r>
          </w:p>
        </w:tc>
        <w:tc>
          <w:tcPr>
            <w:tcW w:w="524" w:type="pct"/>
            <w:tcBorders>
              <w:top w:val="nil"/>
              <w:left w:val="nil"/>
              <w:bottom w:val="nil"/>
              <w:right w:val="nil"/>
            </w:tcBorders>
            <w:shd w:val="clear" w:color="auto" w:fill="auto"/>
            <w:vAlign w:val="center"/>
          </w:tcPr>
          <w:p w14:paraId="6425575C" w14:textId="534E81FC" w:rsidR="0072476D" w:rsidRPr="005A26BC" w:rsidRDefault="0072476D" w:rsidP="0072476D">
            <w:pPr>
              <w:spacing w:before="0" w:after="0"/>
              <w:jc w:val="center"/>
            </w:pPr>
            <w:r>
              <w:rPr>
                <w:rFonts w:cs="Calibri"/>
                <w:color w:val="000000"/>
                <w:sz w:val="18"/>
                <w:szCs w:val="18"/>
              </w:rPr>
              <w:t>C</w:t>
            </w:r>
          </w:p>
        </w:tc>
      </w:tr>
      <w:tr w:rsidR="0072476D" w:rsidRPr="00A41DB7" w14:paraId="0BD284FD" w14:textId="07955AAA" w:rsidTr="009A3B81">
        <w:trPr>
          <w:trHeight w:val="300"/>
        </w:trPr>
        <w:tc>
          <w:tcPr>
            <w:tcW w:w="919" w:type="pct"/>
            <w:tcBorders>
              <w:top w:val="nil"/>
              <w:left w:val="nil"/>
              <w:bottom w:val="nil"/>
              <w:right w:val="nil"/>
            </w:tcBorders>
            <w:shd w:val="clear" w:color="auto" w:fill="auto"/>
            <w:noWrap/>
            <w:vAlign w:val="bottom"/>
          </w:tcPr>
          <w:p w14:paraId="3CD9A0BF" w14:textId="05DD8D4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3F8A1C6" w14:textId="1F81590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10:56:52</w:t>
            </w:r>
          </w:p>
        </w:tc>
        <w:tc>
          <w:tcPr>
            <w:tcW w:w="1137" w:type="pct"/>
            <w:tcBorders>
              <w:top w:val="nil"/>
              <w:left w:val="nil"/>
              <w:bottom w:val="nil"/>
              <w:right w:val="nil"/>
            </w:tcBorders>
            <w:shd w:val="clear" w:color="auto" w:fill="auto"/>
            <w:noWrap/>
            <w:vAlign w:val="bottom"/>
          </w:tcPr>
          <w:p w14:paraId="7462C8FF" w14:textId="4041F80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598176</w:t>
            </w:r>
          </w:p>
        </w:tc>
        <w:tc>
          <w:tcPr>
            <w:tcW w:w="1121" w:type="pct"/>
            <w:tcBorders>
              <w:top w:val="nil"/>
              <w:left w:val="nil"/>
              <w:bottom w:val="nil"/>
              <w:right w:val="nil"/>
            </w:tcBorders>
            <w:shd w:val="clear" w:color="auto" w:fill="auto"/>
            <w:noWrap/>
            <w:vAlign w:val="bottom"/>
          </w:tcPr>
          <w:p w14:paraId="0CC5D4F4" w14:textId="3DD5EAA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7409519</w:t>
            </w:r>
          </w:p>
        </w:tc>
        <w:tc>
          <w:tcPr>
            <w:tcW w:w="524" w:type="pct"/>
            <w:tcBorders>
              <w:top w:val="nil"/>
              <w:left w:val="nil"/>
              <w:bottom w:val="nil"/>
              <w:right w:val="nil"/>
            </w:tcBorders>
            <w:shd w:val="clear" w:color="auto" w:fill="auto"/>
            <w:noWrap/>
            <w:vAlign w:val="center"/>
          </w:tcPr>
          <w:p w14:paraId="1C8740ED" w14:textId="52970F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C-63</w:t>
            </w:r>
          </w:p>
        </w:tc>
        <w:tc>
          <w:tcPr>
            <w:tcW w:w="524" w:type="pct"/>
            <w:tcBorders>
              <w:top w:val="nil"/>
              <w:left w:val="nil"/>
              <w:bottom w:val="nil"/>
              <w:right w:val="nil"/>
            </w:tcBorders>
            <w:shd w:val="clear" w:color="auto" w:fill="auto"/>
            <w:vAlign w:val="center"/>
          </w:tcPr>
          <w:p w14:paraId="07C3D100" w14:textId="083AD315" w:rsidR="0072476D" w:rsidRPr="005A26BC" w:rsidRDefault="0072476D" w:rsidP="0072476D">
            <w:pPr>
              <w:spacing w:before="0" w:after="0"/>
              <w:jc w:val="center"/>
            </w:pPr>
            <w:r>
              <w:rPr>
                <w:rFonts w:cs="Calibri"/>
                <w:color w:val="000000"/>
                <w:sz w:val="18"/>
                <w:szCs w:val="18"/>
              </w:rPr>
              <w:t>C</w:t>
            </w:r>
          </w:p>
        </w:tc>
      </w:tr>
      <w:tr w:rsidR="0072476D" w:rsidRPr="00A41DB7" w14:paraId="27698140" w14:textId="7E35AB0A" w:rsidTr="009A3B81">
        <w:trPr>
          <w:trHeight w:val="300"/>
        </w:trPr>
        <w:tc>
          <w:tcPr>
            <w:tcW w:w="919" w:type="pct"/>
            <w:tcBorders>
              <w:top w:val="nil"/>
              <w:left w:val="nil"/>
              <w:bottom w:val="nil"/>
              <w:right w:val="nil"/>
            </w:tcBorders>
            <w:shd w:val="clear" w:color="auto" w:fill="auto"/>
            <w:noWrap/>
            <w:vAlign w:val="bottom"/>
          </w:tcPr>
          <w:p w14:paraId="26449CED" w14:textId="53C092D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14500B9" w14:textId="1DCDFD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10:13:14</w:t>
            </w:r>
          </w:p>
        </w:tc>
        <w:tc>
          <w:tcPr>
            <w:tcW w:w="1137" w:type="pct"/>
            <w:tcBorders>
              <w:top w:val="nil"/>
              <w:left w:val="nil"/>
              <w:bottom w:val="nil"/>
              <w:right w:val="nil"/>
            </w:tcBorders>
            <w:shd w:val="clear" w:color="auto" w:fill="auto"/>
            <w:noWrap/>
            <w:vAlign w:val="bottom"/>
          </w:tcPr>
          <w:p w14:paraId="3F397DC4" w14:textId="027579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598144</w:t>
            </w:r>
          </w:p>
        </w:tc>
        <w:tc>
          <w:tcPr>
            <w:tcW w:w="1121" w:type="pct"/>
            <w:tcBorders>
              <w:top w:val="nil"/>
              <w:left w:val="nil"/>
              <w:bottom w:val="nil"/>
              <w:right w:val="nil"/>
            </w:tcBorders>
            <w:shd w:val="clear" w:color="auto" w:fill="auto"/>
            <w:noWrap/>
            <w:vAlign w:val="bottom"/>
          </w:tcPr>
          <w:p w14:paraId="1B9AA9C3" w14:textId="6FCC26D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7409508</w:t>
            </w:r>
          </w:p>
        </w:tc>
        <w:tc>
          <w:tcPr>
            <w:tcW w:w="524" w:type="pct"/>
            <w:tcBorders>
              <w:top w:val="nil"/>
              <w:left w:val="nil"/>
              <w:bottom w:val="nil"/>
              <w:right w:val="nil"/>
            </w:tcBorders>
            <w:shd w:val="clear" w:color="auto" w:fill="auto"/>
            <w:noWrap/>
            <w:vAlign w:val="center"/>
          </w:tcPr>
          <w:p w14:paraId="176F645A" w14:textId="05FA13F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C-64</w:t>
            </w:r>
          </w:p>
        </w:tc>
        <w:tc>
          <w:tcPr>
            <w:tcW w:w="524" w:type="pct"/>
            <w:tcBorders>
              <w:top w:val="nil"/>
              <w:left w:val="nil"/>
              <w:bottom w:val="nil"/>
              <w:right w:val="nil"/>
            </w:tcBorders>
            <w:shd w:val="clear" w:color="auto" w:fill="auto"/>
            <w:vAlign w:val="center"/>
          </w:tcPr>
          <w:p w14:paraId="6BEF87C1" w14:textId="65DDCF9D" w:rsidR="0072476D" w:rsidRPr="005A26BC" w:rsidRDefault="0072476D" w:rsidP="0072476D">
            <w:pPr>
              <w:spacing w:before="0" w:after="0"/>
              <w:jc w:val="center"/>
            </w:pPr>
            <w:r>
              <w:rPr>
                <w:rFonts w:cs="Calibri"/>
                <w:color w:val="000000"/>
                <w:sz w:val="18"/>
                <w:szCs w:val="18"/>
              </w:rPr>
              <w:t>C</w:t>
            </w:r>
          </w:p>
        </w:tc>
      </w:tr>
      <w:tr w:rsidR="0072476D" w:rsidRPr="00A41DB7" w14:paraId="3B376A98" w14:textId="5F37F152" w:rsidTr="009A3B81">
        <w:trPr>
          <w:trHeight w:val="300"/>
        </w:trPr>
        <w:tc>
          <w:tcPr>
            <w:tcW w:w="919" w:type="pct"/>
            <w:tcBorders>
              <w:top w:val="nil"/>
              <w:left w:val="nil"/>
              <w:bottom w:val="nil"/>
              <w:right w:val="nil"/>
            </w:tcBorders>
            <w:shd w:val="clear" w:color="auto" w:fill="auto"/>
            <w:noWrap/>
            <w:vAlign w:val="bottom"/>
          </w:tcPr>
          <w:p w14:paraId="159042B4" w14:textId="097299C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A5BADAF" w14:textId="0C82DFD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10:26:00</w:t>
            </w:r>
          </w:p>
        </w:tc>
        <w:tc>
          <w:tcPr>
            <w:tcW w:w="1137" w:type="pct"/>
            <w:tcBorders>
              <w:top w:val="nil"/>
              <w:left w:val="nil"/>
              <w:bottom w:val="nil"/>
              <w:right w:val="nil"/>
            </w:tcBorders>
            <w:shd w:val="clear" w:color="auto" w:fill="auto"/>
            <w:noWrap/>
            <w:vAlign w:val="bottom"/>
          </w:tcPr>
          <w:p w14:paraId="0A22F88E" w14:textId="13D1B51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598541</w:t>
            </w:r>
          </w:p>
        </w:tc>
        <w:tc>
          <w:tcPr>
            <w:tcW w:w="1121" w:type="pct"/>
            <w:tcBorders>
              <w:top w:val="nil"/>
              <w:left w:val="nil"/>
              <w:bottom w:val="nil"/>
              <w:right w:val="nil"/>
            </w:tcBorders>
            <w:shd w:val="clear" w:color="auto" w:fill="auto"/>
            <w:noWrap/>
            <w:vAlign w:val="bottom"/>
          </w:tcPr>
          <w:p w14:paraId="7AA61B3A" w14:textId="6F1DDEF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7409716</w:t>
            </w:r>
          </w:p>
        </w:tc>
        <w:tc>
          <w:tcPr>
            <w:tcW w:w="524" w:type="pct"/>
            <w:tcBorders>
              <w:top w:val="nil"/>
              <w:left w:val="nil"/>
              <w:bottom w:val="nil"/>
              <w:right w:val="nil"/>
            </w:tcBorders>
            <w:shd w:val="clear" w:color="auto" w:fill="auto"/>
            <w:noWrap/>
            <w:vAlign w:val="center"/>
          </w:tcPr>
          <w:p w14:paraId="516F7063" w14:textId="68009EB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C-65</w:t>
            </w:r>
          </w:p>
        </w:tc>
        <w:tc>
          <w:tcPr>
            <w:tcW w:w="524" w:type="pct"/>
            <w:tcBorders>
              <w:top w:val="nil"/>
              <w:left w:val="nil"/>
              <w:bottom w:val="nil"/>
              <w:right w:val="nil"/>
            </w:tcBorders>
            <w:shd w:val="clear" w:color="auto" w:fill="auto"/>
            <w:vAlign w:val="center"/>
          </w:tcPr>
          <w:p w14:paraId="0031BA86" w14:textId="7AD60123" w:rsidR="0072476D" w:rsidRPr="005A26BC" w:rsidRDefault="0072476D" w:rsidP="0072476D">
            <w:pPr>
              <w:spacing w:before="0" w:after="0"/>
              <w:jc w:val="center"/>
            </w:pPr>
            <w:r>
              <w:rPr>
                <w:rFonts w:cs="Calibri"/>
                <w:color w:val="000000"/>
                <w:sz w:val="18"/>
                <w:szCs w:val="18"/>
              </w:rPr>
              <w:t>C</w:t>
            </w:r>
          </w:p>
        </w:tc>
      </w:tr>
      <w:tr w:rsidR="0072476D" w:rsidRPr="00A41DB7" w14:paraId="1BC4D99B" w14:textId="0ECD5118" w:rsidTr="009A3B81">
        <w:trPr>
          <w:trHeight w:val="300"/>
        </w:trPr>
        <w:tc>
          <w:tcPr>
            <w:tcW w:w="919" w:type="pct"/>
            <w:tcBorders>
              <w:top w:val="nil"/>
              <w:left w:val="nil"/>
              <w:bottom w:val="nil"/>
              <w:right w:val="nil"/>
            </w:tcBorders>
            <w:shd w:val="clear" w:color="auto" w:fill="auto"/>
            <w:noWrap/>
            <w:vAlign w:val="bottom"/>
          </w:tcPr>
          <w:p w14:paraId="580120E2" w14:textId="7EF685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E576BDF" w14:textId="525B9F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10:22:00</w:t>
            </w:r>
          </w:p>
        </w:tc>
        <w:tc>
          <w:tcPr>
            <w:tcW w:w="1137" w:type="pct"/>
            <w:tcBorders>
              <w:top w:val="nil"/>
              <w:left w:val="nil"/>
              <w:bottom w:val="nil"/>
              <w:right w:val="nil"/>
            </w:tcBorders>
            <w:shd w:val="clear" w:color="auto" w:fill="auto"/>
            <w:noWrap/>
            <w:vAlign w:val="bottom"/>
          </w:tcPr>
          <w:p w14:paraId="3AD227D3" w14:textId="20080E8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598657</w:t>
            </w:r>
          </w:p>
        </w:tc>
        <w:tc>
          <w:tcPr>
            <w:tcW w:w="1121" w:type="pct"/>
            <w:tcBorders>
              <w:top w:val="nil"/>
              <w:left w:val="nil"/>
              <w:bottom w:val="nil"/>
              <w:right w:val="nil"/>
            </w:tcBorders>
            <w:shd w:val="clear" w:color="auto" w:fill="auto"/>
            <w:noWrap/>
            <w:vAlign w:val="bottom"/>
          </w:tcPr>
          <w:p w14:paraId="2B4E8D04" w14:textId="702304F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7409713</w:t>
            </w:r>
          </w:p>
        </w:tc>
        <w:tc>
          <w:tcPr>
            <w:tcW w:w="524" w:type="pct"/>
            <w:tcBorders>
              <w:top w:val="nil"/>
              <w:left w:val="nil"/>
              <w:bottom w:val="nil"/>
              <w:right w:val="nil"/>
            </w:tcBorders>
            <w:shd w:val="clear" w:color="auto" w:fill="auto"/>
            <w:noWrap/>
            <w:vAlign w:val="center"/>
          </w:tcPr>
          <w:p w14:paraId="7F84913D" w14:textId="0A8399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C-66</w:t>
            </w:r>
          </w:p>
        </w:tc>
        <w:tc>
          <w:tcPr>
            <w:tcW w:w="524" w:type="pct"/>
            <w:tcBorders>
              <w:top w:val="nil"/>
              <w:left w:val="nil"/>
              <w:bottom w:val="nil"/>
              <w:right w:val="nil"/>
            </w:tcBorders>
            <w:shd w:val="clear" w:color="auto" w:fill="auto"/>
            <w:vAlign w:val="center"/>
          </w:tcPr>
          <w:p w14:paraId="75ACB1DA" w14:textId="759D2A1D" w:rsidR="0072476D" w:rsidRPr="005A26BC" w:rsidRDefault="0072476D" w:rsidP="0072476D">
            <w:pPr>
              <w:spacing w:before="0" w:after="0"/>
              <w:jc w:val="center"/>
            </w:pPr>
            <w:r>
              <w:rPr>
                <w:rFonts w:cs="Calibri"/>
                <w:color w:val="000000"/>
                <w:sz w:val="18"/>
                <w:szCs w:val="18"/>
              </w:rPr>
              <w:t>C</w:t>
            </w:r>
          </w:p>
        </w:tc>
      </w:tr>
      <w:tr w:rsidR="0072476D" w:rsidRPr="00A41DB7" w14:paraId="58C8DE4C" w14:textId="7D2FDFE0" w:rsidTr="009A3B81">
        <w:trPr>
          <w:trHeight w:val="300"/>
        </w:trPr>
        <w:tc>
          <w:tcPr>
            <w:tcW w:w="919" w:type="pct"/>
            <w:tcBorders>
              <w:top w:val="nil"/>
              <w:left w:val="nil"/>
              <w:bottom w:val="nil"/>
              <w:right w:val="nil"/>
            </w:tcBorders>
            <w:shd w:val="clear" w:color="auto" w:fill="auto"/>
            <w:noWrap/>
            <w:vAlign w:val="bottom"/>
          </w:tcPr>
          <w:p w14:paraId="69DCE04E" w14:textId="2965802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995F7BC" w14:textId="35F1A43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10:12:00</w:t>
            </w:r>
          </w:p>
        </w:tc>
        <w:tc>
          <w:tcPr>
            <w:tcW w:w="1137" w:type="pct"/>
            <w:tcBorders>
              <w:top w:val="nil"/>
              <w:left w:val="nil"/>
              <w:bottom w:val="nil"/>
              <w:right w:val="nil"/>
            </w:tcBorders>
            <w:shd w:val="clear" w:color="auto" w:fill="auto"/>
            <w:noWrap/>
            <w:vAlign w:val="bottom"/>
          </w:tcPr>
          <w:p w14:paraId="694DDA9C" w14:textId="1236BD1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598569</w:t>
            </w:r>
          </w:p>
        </w:tc>
        <w:tc>
          <w:tcPr>
            <w:tcW w:w="1121" w:type="pct"/>
            <w:tcBorders>
              <w:top w:val="nil"/>
              <w:left w:val="nil"/>
              <w:bottom w:val="nil"/>
              <w:right w:val="nil"/>
            </w:tcBorders>
            <w:shd w:val="clear" w:color="auto" w:fill="auto"/>
            <w:noWrap/>
            <w:vAlign w:val="bottom"/>
          </w:tcPr>
          <w:p w14:paraId="6AC8816A" w14:textId="5900B1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7409724</w:t>
            </w:r>
          </w:p>
        </w:tc>
        <w:tc>
          <w:tcPr>
            <w:tcW w:w="524" w:type="pct"/>
            <w:tcBorders>
              <w:top w:val="nil"/>
              <w:left w:val="nil"/>
              <w:bottom w:val="nil"/>
              <w:right w:val="nil"/>
            </w:tcBorders>
            <w:shd w:val="clear" w:color="auto" w:fill="auto"/>
            <w:noWrap/>
            <w:vAlign w:val="center"/>
          </w:tcPr>
          <w:p w14:paraId="2919AB2E" w14:textId="0A9F060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C-67</w:t>
            </w:r>
          </w:p>
        </w:tc>
        <w:tc>
          <w:tcPr>
            <w:tcW w:w="524" w:type="pct"/>
            <w:tcBorders>
              <w:top w:val="nil"/>
              <w:left w:val="nil"/>
              <w:bottom w:val="nil"/>
              <w:right w:val="nil"/>
            </w:tcBorders>
            <w:shd w:val="clear" w:color="auto" w:fill="auto"/>
            <w:vAlign w:val="center"/>
          </w:tcPr>
          <w:p w14:paraId="30AC8525" w14:textId="11B63A32" w:rsidR="0072476D" w:rsidRPr="005A26BC" w:rsidRDefault="0072476D" w:rsidP="0072476D">
            <w:pPr>
              <w:spacing w:before="0" w:after="0"/>
              <w:jc w:val="center"/>
            </w:pPr>
            <w:r>
              <w:rPr>
                <w:rFonts w:cs="Calibri"/>
                <w:color w:val="000000"/>
                <w:sz w:val="18"/>
                <w:szCs w:val="18"/>
              </w:rPr>
              <w:t>C</w:t>
            </w:r>
          </w:p>
        </w:tc>
      </w:tr>
      <w:tr w:rsidR="0072476D" w:rsidRPr="00A41DB7" w14:paraId="5083BC8F" w14:textId="657C9E27" w:rsidTr="009A3B81">
        <w:trPr>
          <w:trHeight w:val="300"/>
        </w:trPr>
        <w:tc>
          <w:tcPr>
            <w:tcW w:w="919" w:type="pct"/>
            <w:tcBorders>
              <w:top w:val="nil"/>
              <w:left w:val="nil"/>
              <w:bottom w:val="nil"/>
              <w:right w:val="nil"/>
            </w:tcBorders>
            <w:shd w:val="clear" w:color="auto" w:fill="auto"/>
            <w:noWrap/>
            <w:vAlign w:val="bottom"/>
          </w:tcPr>
          <w:p w14:paraId="2D04FA9A" w14:textId="16E33DE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lastRenderedPageBreak/>
              <w:t>04-04-2024</w:t>
            </w:r>
          </w:p>
        </w:tc>
        <w:tc>
          <w:tcPr>
            <w:tcW w:w="775" w:type="pct"/>
            <w:tcBorders>
              <w:top w:val="nil"/>
              <w:left w:val="nil"/>
              <w:bottom w:val="nil"/>
              <w:right w:val="nil"/>
            </w:tcBorders>
            <w:shd w:val="clear" w:color="auto" w:fill="auto"/>
            <w:noWrap/>
            <w:vAlign w:val="bottom"/>
          </w:tcPr>
          <w:p w14:paraId="330EBC7D" w14:textId="26C966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9:51:00</w:t>
            </w:r>
          </w:p>
        </w:tc>
        <w:tc>
          <w:tcPr>
            <w:tcW w:w="1137" w:type="pct"/>
            <w:tcBorders>
              <w:top w:val="nil"/>
              <w:left w:val="nil"/>
              <w:bottom w:val="nil"/>
              <w:right w:val="nil"/>
            </w:tcBorders>
            <w:shd w:val="clear" w:color="auto" w:fill="auto"/>
            <w:noWrap/>
            <w:vAlign w:val="bottom"/>
          </w:tcPr>
          <w:p w14:paraId="5761D961" w14:textId="1762E31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598593</w:t>
            </w:r>
          </w:p>
        </w:tc>
        <w:tc>
          <w:tcPr>
            <w:tcW w:w="1121" w:type="pct"/>
            <w:tcBorders>
              <w:top w:val="nil"/>
              <w:left w:val="nil"/>
              <w:bottom w:val="nil"/>
              <w:right w:val="nil"/>
            </w:tcBorders>
            <w:shd w:val="clear" w:color="auto" w:fill="auto"/>
            <w:noWrap/>
            <w:vAlign w:val="bottom"/>
          </w:tcPr>
          <w:p w14:paraId="5FDD5380" w14:textId="47AD8E3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7409728</w:t>
            </w:r>
          </w:p>
        </w:tc>
        <w:tc>
          <w:tcPr>
            <w:tcW w:w="524" w:type="pct"/>
            <w:tcBorders>
              <w:top w:val="nil"/>
              <w:left w:val="nil"/>
              <w:bottom w:val="nil"/>
              <w:right w:val="nil"/>
            </w:tcBorders>
            <w:shd w:val="clear" w:color="auto" w:fill="auto"/>
            <w:noWrap/>
            <w:vAlign w:val="center"/>
          </w:tcPr>
          <w:p w14:paraId="48D9399B" w14:textId="6834BC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C-68</w:t>
            </w:r>
          </w:p>
        </w:tc>
        <w:tc>
          <w:tcPr>
            <w:tcW w:w="524" w:type="pct"/>
            <w:tcBorders>
              <w:top w:val="nil"/>
              <w:left w:val="nil"/>
              <w:bottom w:val="nil"/>
              <w:right w:val="nil"/>
            </w:tcBorders>
            <w:shd w:val="clear" w:color="auto" w:fill="auto"/>
            <w:vAlign w:val="center"/>
          </w:tcPr>
          <w:p w14:paraId="78CC2378" w14:textId="4A23E409" w:rsidR="0072476D" w:rsidRPr="005A26BC" w:rsidRDefault="0072476D" w:rsidP="0072476D">
            <w:pPr>
              <w:spacing w:before="0" w:after="0"/>
              <w:jc w:val="center"/>
            </w:pPr>
            <w:r>
              <w:rPr>
                <w:rFonts w:cs="Calibri"/>
                <w:color w:val="000000"/>
                <w:sz w:val="18"/>
                <w:szCs w:val="18"/>
              </w:rPr>
              <w:t>C</w:t>
            </w:r>
          </w:p>
        </w:tc>
      </w:tr>
      <w:tr w:rsidR="0072476D" w:rsidRPr="00A41DB7" w14:paraId="1F407303" w14:textId="4A79A29C" w:rsidTr="009A3B81">
        <w:trPr>
          <w:trHeight w:val="300"/>
        </w:trPr>
        <w:tc>
          <w:tcPr>
            <w:tcW w:w="919" w:type="pct"/>
            <w:tcBorders>
              <w:top w:val="nil"/>
              <w:left w:val="nil"/>
              <w:bottom w:val="nil"/>
              <w:right w:val="nil"/>
            </w:tcBorders>
            <w:shd w:val="clear" w:color="auto" w:fill="auto"/>
            <w:noWrap/>
            <w:vAlign w:val="bottom"/>
          </w:tcPr>
          <w:p w14:paraId="68E59E33" w14:textId="5DF017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4BF30C14" w14:textId="5EBD52C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9:48:00</w:t>
            </w:r>
          </w:p>
        </w:tc>
        <w:tc>
          <w:tcPr>
            <w:tcW w:w="1137" w:type="pct"/>
            <w:tcBorders>
              <w:top w:val="nil"/>
              <w:left w:val="nil"/>
              <w:bottom w:val="nil"/>
              <w:right w:val="nil"/>
            </w:tcBorders>
            <w:shd w:val="clear" w:color="auto" w:fill="auto"/>
            <w:noWrap/>
            <w:vAlign w:val="bottom"/>
          </w:tcPr>
          <w:p w14:paraId="46233747" w14:textId="201D902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598602</w:t>
            </w:r>
          </w:p>
        </w:tc>
        <w:tc>
          <w:tcPr>
            <w:tcW w:w="1121" w:type="pct"/>
            <w:tcBorders>
              <w:top w:val="nil"/>
              <w:left w:val="nil"/>
              <w:bottom w:val="nil"/>
              <w:right w:val="nil"/>
            </w:tcBorders>
            <w:shd w:val="clear" w:color="auto" w:fill="auto"/>
            <w:noWrap/>
            <w:vAlign w:val="bottom"/>
          </w:tcPr>
          <w:p w14:paraId="500C7ABB" w14:textId="292F3B2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7409735</w:t>
            </w:r>
          </w:p>
        </w:tc>
        <w:tc>
          <w:tcPr>
            <w:tcW w:w="524" w:type="pct"/>
            <w:tcBorders>
              <w:top w:val="nil"/>
              <w:left w:val="nil"/>
              <w:bottom w:val="nil"/>
              <w:right w:val="nil"/>
            </w:tcBorders>
            <w:shd w:val="clear" w:color="auto" w:fill="auto"/>
            <w:noWrap/>
            <w:vAlign w:val="center"/>
          </w:tcPr>
          <w:p w14:paraId="09CD2CE8" w14:textId="13FCEFA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C-69</w:t>
            </w:r>
          </w:p>
        </w:tc>
        <w:tc>
          <w:tcPr>
            <w:tcW w:w="524" w:type="pct"/>
            <w:tcBorders>
              <w:top w:val="nil"/>
              <w:left w:val="nil"/>
              <w:bottom w:val="nil"/>
              <w:right w:val="nil"/>
            </w:tcBorders>
            <w:shd w:val="clear" w:color="auto" w:fill="auto"/>
            <w:vAlign w:val="center"/>
          </w:tcPr>
          <w:p w14:paraId="376029CB" w14:textId="6981D09F" w:rsidR="0072476D" w:rsidRPr="005A26BC" w:rsidRDefault="0072476D" w:rsidP="0072476D">
            <w:pPr>
              <w:spacing w:before="0" w:after="0"/>
              <w:jc w:val="center"/>
            </w:pPr>
            <w:r>
              <w:rPr>
                <w:rFonts w:cs="Calibri"/>
                <w:color w:val="000000"/>
                <w:sz w:val="18"/>
                <w:szCs w:val="18"/>
              </w:rPr>
              <w:t>C</w:t>
            </w:r>
          </w:p>
        </w:tc>
      </w:tr>
      <w:tr w:rsidR="0072476D" w:rsidRPr="00A41DB7" w14:paraId="042674A6" w14:textId="7F301288" w:rsidTr="009A3B81">
        <w:trPr>
          <w:trHeight w:val="300"/>
        </w:trPr>
        <w:tc>
          <w:tcPr>
            <w:tcW w:w="919" w:type="pct"/>
            <w:tcBorders>
              <w:top w:val="nil"/>
              <w:left w:val="nil"/>
              <w:bottom w:val="nil"/>
              <w:right w:val="nil"/>
            </w:tcBorders>
            <w:shd w:val="clear" w:color="auto" w:fill="auto"/>
            <w:noWrap/>
            <w:vAlign w:val="bottom"/>
          </w:tcPr>
          <w:p w14:paraId="0688EC72" w14:textId="342D5B8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4DE38749" w14:textId="4B1BFB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10:39:00</w:t>
            </w:r>
          </w:p>
        </w:tc>
        <w:tc>
          <w:tcPr>
            <w:tcW w:w="1137" w:type="pct"/>
            <w:tcBorders>
              <w:top w:val="nil"/>
              <w:left w:val="nil"/>
              <w:bottom w:val="nil"/>
              <w:right w:val="nil"/>
            </w:tcBorders>
            <w:shd w:val="clear" w:color="auto" w:fill="auto"/>
            <w:noWrap/>
            <w:vAlign w:val="bottom"/>
          </w:tcPr>
          <w:p w14:paraId="2CC9EC5D" w14:textId="0B79A72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598610</w:t>
            </w:r>
          </w:p>
        </w:tc>
        <w:tc>
          <w:tcPr>
            <w:tcW w:w="1121" w:type="pct"/>
            <w:tcBorders>
              <w:top w:val="nil"/>
              <w:left w:val="nil"/>
              <w:bottom w:val="nil"/>
              <w:right w:val="nil"/>
            </w:tcBorders>
            <w:shd w:val="clear" w:color="auto" w:fill="auto"/>
            <w:noWrap/>
            <w:vAlign w:val="bottom"/>
          </w:tcPr>
          <w:p w14:paraId="597D7464" w14:textId="550EC0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7409695</w:t>
            </w:r>
          </w:p>
        </w:tc>
        <w:tc>
          <w:tcPr>
            <w:tcW w:w="524" w:type="pct"/>
            <w:tcBorders>
              <w:top w:val="nil"/>
              <w:left w:val="nil"/>
              <w:bottom w:val="nil"/>
              <w:right w:val="nil"/>
            </w:tcBorders>
            <w:shd w:val="clear" w:color="auto" w:fill="auto"/>
            <w:noWrap/>
            <w:vAlign w:val="center"/>
          </w:tcPr>
          <w:p w14:paraId="3CE6FA8B" w14:textId="31FC3BA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C-70</w:t>
            </w:r>
          </w:p>
        </w:tc>
        <w:tc>
          <w:tcPr>
            <w:tcW w:w="524" w:type="pct"/>
            <w:tcBorders>
              <w:top w:val="nil"/>
              <w:left w:val="nil"/>
              <w:bottom w:val="nil"/>
              <w:right w:val="nil"/>
            </w:tcBorders>
            <w:shd w:val="clear" w:color="auto" w:fill="auto"/>
            <w:vAlign w:val="center"/>
          </w:tcPr>
          <w:p w14:paraId="7243D7AD" w14:textId="34895C3F" w:rsidR="0072476D" w:rsidRPr="005A26BC" w:rsidRDefault="0072476D" w:rsidP="0072476D">
            <w:pPr>
              <w:spacing w:before="0" w:after="0"/>
              <w:jc w:val="center"/>
            </w:pPr>
            <w:r>
              <w:rPr>
                <w:rFonts w:cs="Calibri"/>
                <w:color w:val="000000"/>
                <w:sz w:val="18"/>
                <w:szCs w:val="18"/>
              </w:rPr>
              <w:t>C</w:t>
            </w:r>
          </w:p>
        </w:tc>
      </w:tr>
      <w:tr w:rsidR="0072476D" w:rsidRPr="00A41DB7" w14:paraId="0FE4588D" w14:textId="2FB5F3D2" w:rsidTr="009A3B81">
        <w:trPr>
          <w:trHeight w:val="300"/>
        </w:trPr>
        <w:tc>
          <w:tcPr>
            <w:tcW w:w="919" w:type="pct"/>
            <w:tcBorders>
              <w:top w:val="nil"/>
              <w:left w:val="nil"/>
              <w:bottom w:val="nil"/>
              <w:right w:val="nil"/>
            </w:tcBorders>
            <w:shd w:val="clear" w:color="auto" w:fill="auto"/>
            <w:noWrap/>
            <w:vAlign w:val="bottom"/>
          </w:tcPr>
          <w:p w14:paraId="5255C917" w14:textId="14A4A9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40104774" w14:textId="0C17455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10:40:00</w:t>
            </w:r>
          </w:p>
        </w:tc>
        <w:tc>
          <w:tcPr>
            <w:tcW w:w="1137" w:type="pct"/>
            <w:tcBorders>
              <w:top w:val="nil"/>
              <w:left w:val="nil"/>
              <w:bottom w:val="nil"/>
              <w:right w:val="nil"/>
            </w:tcBorders>
            <w:shd w:val="clear" w:color="auto" w:fill="auto"/>
            <w:noWrap/>
            <w:vAlign w:val="bottom"/>
          </w:tcPr>
          <w:p w14:paraId="4B920DA6" w14:textId="73CC9B9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598603</w:t>
            </w:r>
          </w:p>
        </w:tc>
        <w:tc>
          <w:tcPr>
            <w:tcW w:w="1121" w:type="pct"/>
            <w:tcBorders>
              <w:top w:val="nil"/>
              <w:left w:val="nil"/>
              <w:bottom w:val="nil"/>
              <w:right w:val="nil"/>
            </w:tcBorders>
            <w:shd w:val="clear" w:color="auto" w:fill="auto"/>
            <w:noWrap/>
            <w:vAlign w:val="bottom"/>
          </w:tcPr>
          <w:p w14:paraId="3D227159" w14:textId="0B7A8A9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7409693</w:t>
            </w:r>
          </w:p>
        </w:tc>
        <w:tc>
          <w:tcPr>
            <w:tcW w:w="524" w:type="pct"/>
            <w:tcBorders>
              <w:top w:val="nil"/>
              <w:left w:val="nil"/>
              <w:bottom w:val="nil"/>
              <w:right w:val="nil"/>
            </w:tcBorders>
            <w:shd w:val="clear" w:color="auto" w:fill="auto"/>
            <w:noWrap/>
            <w:vAlign w:val="center"/>
          </w:tcPr>
          <w:p w14:paraId="6D632737" w14:textId="772276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C-71</w:t>
            </w:r>
          </w:p>
        </w:tc>
        <w:tc>
          <w:tcPr>
            <w:tcW w:w="524" w:type="pct"/>
            <w:tcBorders>
              <w:top w:val="nil"/>
              <w:left w:val="nil"/>
              <w:bottom w:val="nil"/>
              <w:right w:val="nil"/>
            </w:tcBorders>
            <w:shd w:val="clear" w:color="auto" w:fill="auto"/>
            <w:vAlign w:val="center"/>
          </w:tcPr>
          <w:p w14:paraId="72578F62" w14:textId="0029E613" w:rsidR="0072476D" w:rsidRPr="005A26BC" w:rsidRDefault="0072476D" w:rsidP="0072476D">
            <w:pPr>
              <w:spacing w:before="0" w:after="0"/>
              <w:jc w:val="center"/>
            </w:pPr>
            <w:r>
              <w:rPr>
                <w:rFonts w:cs="Calibri"/>
                <w:color w:val="000000"/>
                <w:sz w:val="18"/>
                <w:szCs w:val="18"/>
              </w:rPr>
              <w:t>C</w:t>
            </w:r>
          </w:p>
        </w:tc>
      </w:tr>
      <w:tr w:rsidR="0072476D" w:rsidRPr="00A41DB7" w14:paraId="746A1E73" w14:textId="2424A979" w:rsidTr="009A3B81">
        <w:trPr>
          <w:trHeight w:val="300"/>
        </w:trPr>
        <w:tc>
          <w:tcPr>
            <w:tcW w:w="919" w:type="pct"/>
            <w:tcBorders>
              <w:top w:val="nil"/>
              <w:left w:val="nil"/>
              <w:bottom w:val="nil"/>
              <w:right w:val="nil"/>
            </w:tcBorders>
            <w:shd w:val="clear" w:color="auto" w:fill="auto"/>
            <w:noWrap/>
            <w:vAlign w:val="bottom"/>
          </w:tcPr>
          <w:p w14:paraId="4625DE88" w14:textId="626C0F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35D6E1EC" w14:textId="66AA5F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10:05:00</w:t>
            </w:r>
          </w:p>
        </w:tc>
        <w:tc>
          <w:tcPr>
            <w:tcW w:w="1137" w:type="pct"/>
            <w:tcBorders>
              <w:top w:val="nil"/>
              <w:left w:val="nil"/>
              <w:bottom w:val="nil"/>
              <w:right w:val="nil"/>
            </w:tcBorders>
            <w:shd w:val="clear" w:color="auto" w:fill="auto"/>
            <w:noWrap/>
            <w:vAlign w:val="bottom"/>
          </w:tcPr>
          <w:p w14:paraId="0FA5DE66" w14:textId="310C05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598577</w:t>
            </w:r>
          </w:p>
        </w:tc>
        <w:tc>
          <w:tcPr>
            <w:tcW w:w="1121" w:type="pct"/>
            <w:tcBorders>
              <w:top w:val="nil"/>
              <w:left w:val="nil"/>
              <w:bottom w:val="nil"/>
              <w:right w:val="nil"/>
            </w:tcBorders>
            <w:shd w:val="clear" w:color="auto" w:fill="auto"/>
            <w:noWrap/>
            <w:vAlign w:val="bottom"/>
          </w:tcPr>
          <w:p w14:paraId="6951A35A" w14:textId="3544924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7409724</w:t>
            </w:r>
          </w:p>
        </w:tc>
        <w:tc>
          <w:tcPr>
            <w:tcW w:w="524" w:type="pct"/>
            <w:tcBorders>
              <w:top w:val="nil"/>
              <w:left w:val="nil"/>
              <w:bottom w:val="nil"/>
              <w:right w:val="nil"/>
            </w:tcBorders>
            <w:shd w:val="clear" w:color="auto" w:fill="auto"/>
            <w:noWrap/>
            <w:vAlign w:val="center"/>
          </w:tcPr>
          <w:p w14:paraId="7BF4ABA7" w14:textId="22AC823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C-72</w:t>
            </w:r>
          </w:p>
        </w:tc>
        <w:tc>
          <w:tcPr>
            <w:tcW w:w="524" w:type="pct"/>
            <w:tcBorders>
              <w:top w:val="nil"/>
              <w:left w:val="nil"/>
              <w:bottom w:val="nil"/>
              <w:right w:val="nil"/>
            </w:tcBorders>
            <w:shd w:val="clear" w:color="auto" w:fill="auto"/>
            <w:vAlign w:val="center"/>
          </w:tcPr>
          <w:p w14:paraId="2D865F00" w14:textId="4F0D2CD6" w:rsidR="0072476D" w:rsidRPr="005A26BC" w:rsidRDefault="0072476D" w:rsidP="0072476D">
            <w:pPr>
              <w:spacing w:before="0" w:after="0"/>
              <w:jc w:val="center"/>
            </w:pPr>
            <w:r>
              <w:rPr>
                <w:rFonts w:cs="Calibri"/>
                <w:color w:val="000000"/>
                <w:sz w:val="18"/>
                <w:szCs w:val="18"/>
              </w:rPr>
              <w:t>C</w:t>
            </w:r>
          </w:p>
        </w:tc>
      </w:tr>
      <w:tr w:rsidR="0072476D" w:rsidRPr="00A41DB7" w14:paraId="176E52F9" w14:textId="16F746E3" w:rsidTr="009A3B81">
        <w:trPr>
          <w:trHeight w:val="300"/>
        </w:trPr>
        <w:tc>
          <w:tcPr>
            <w:tcW w:w="919" w:type="pct"/>
            <w:tcBorders>
              <w:top w:val="nil"/>
              <w:left w:val="nil"/>
              <w:bottom w:val="nil"/>
              <w:right w:val="nil"/>
            </w:tcBorders>
            <w:shd w:val="clear" w:color="auto" w:fill="auto"/>
            <w:noWrap/>
            <w:vAlign w:val="bottom"/>
          </w:tcPr>
          <w:p w14:paraId="261F1A7D" w14:textId="477DDCF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247F8DE" w14:textId="4291E32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9:13:12</w:t>
            </w:r>
          </w:p>
        </w:tc>
        <w:tc>
          <w:tcPr>
            <w:tcW w:w="1137" w:type="pct"/>
            <w:tcBorders>
              <w:top w:val="nil"/>
              <w:left w:val="nil"/>
              <w:bottom w:val="nil"/>
              <w:right w:val="nil"/>
            </w:tcBorders>
            <w:shd w:val="clear" w:color="auto" w:fill="auto"/>
            <w:noWrap/>
            <w:vAlign w:val="bottom"/>
          </w:tcPr>
          <w:p w14:paraId="6E230CC0" w14:textId="71C4A56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598105</w:t>
            </w:r>
          </w:p>
        </w:tc>
        <w:tc>
          <w:tcPr>
            <w:tcW w:w="1121" w:type="pct"/>
            <w:tcBorders>
              <w:top w:val="nil"/>
              <w:left w:val="nil"/>
              <w:bottom w:val="nil"/>
              <w:right w:val="nil"/>
            </w:tcBorders>
            <w:shd w:val="clear" w:color="auto" w:fill="auto"/>
            <w:noWrap/>
            <w:vAlign w:val="bottom"/>
          </w:tcPr>
          <w:p w14:paraId="51AD131E" w14:textId="2009ACB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7409483</w:t>
            </w:r>
          </w:p>
        </w:tc>
        <w:tc>
          <w:tcPr>
            <w:tcW w:w="524" w:type="pct"/>
            <w:tcBorders>
              <w:top w:val="nil"/>
              <w:left w:val="nil"/>
              <w:bottom w:val="nil"/>
              <w:right w:val="nil"/>
            </w:tcBorders>
            <w:shd w:val="clear" w:color="auto" w:fill="auto"/>
            <w:noWrap/>
            <w:vAlign w:val="center"/>
          </w:tcPr>
          <w:p w14:paraId="77C338FE" w14:textId="2E33DC1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C-74</w:t>
            </w:r>
          </w:p>
        </w:tc>
        <w:tc>
          <w:tcPr>
            <w:tcW w:w="524" w:type="pct"/>
            <w:tcBorders>
              <w:top w:val="nil"/>
              <w:left w:val="nil"/>
              <w:bottom w:val="nil"/>
              <w:right w:val="nil"/>
            </w:tcBorders>
            <w:shd w:val="clear" w:color="auto" w:fill="auto"/>
            <w:vAlign w:val="center"/>
          </w:tcPr>
          <w:p w14:paraId="27673BAC" w14:textId="168F68FA" w:rsidR="0072476D" w:rsidRPr="005A26BC" w:rsidRDefault="0072476D" w:rsidP="0072476D">
            <w:pPr>
              <w:spacing w:before="0" w:after="0"/>
              <w:jc w:val="center"/>
            </w:pPr>
            <w:r>
              <w:rPr>
                <w:rFonts w:cs="Calibri"/>
                <w:color w:val="000000"/>
                <w:sz w:val="18"/>
                <w:szCs w:val="18"/>
              </w:rPr>
              <w:t>C</w:t>
            </w:r>
          </w:p>
        </w:tc>
      </w:tr>
      <w:tr w:rsidR="0072476D" w:rsidRPr="00A41DB7" w14:paraId="227BFA47" w14:textId="3E68FAB8" w:rsidTr="009A3B81">
        <w:trPr>
          <w:trHeight w:val="300"/>
        </w:trPr>
        <w:tc>
          <w:tcPr>
            <w:tcW w:w="919" w:type="pct"/>
            <w:tcBorders>
              <w:top w:val="nil"/>
              <w:left w:val="nil"/>
              <w:bottom w:val="nil"/>
              <w:right w:val="nil"/>
            </w:tcBorders>
            <w:shd w:val="clear" w:color="auto" w:fill="auto"/>
            <w:noWrap/>
            <w:vAlign w:val="bottom"/>
          </w:tcPr>
          <w:p w14:paraId="7E71E71B" w14:textId="16BAF3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72BBF00A" w14:textId="1D21DCF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9:14:39</w:t>
            </w:r>
          </w:p>
        </w:tc>
        <w:tc>
          <w:tcPr>
            <w:tcW w:w="1137" w:type="pct"/>
            <w:tcBorders>
              <w:top w:val="nil"/>
              <w:left w:val="nil"/>
              <w:bottom w:val="nil"/>
              <w:right w:val="nil"/>
            </w:tcBorders>
            <w:shd w:val="clear" w:color="auto" w:fill="auto"/>
            <w:noWrap/>
            <w:vAlign w:val="bottom"/>
          </w:tcPr>
          <w:p w14:paraId="2EF4ABF1" w14:textId="372658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598099</w:t>
            </w:r>
          </w:p>
        </w:tc>
        <w:tc>
          <w:tcPr>
            <w:tcW w:w="1121" w:type="pct"/>
            <w:tcBorders>
              <w:top w:val="nil"/>
              <w:left w:val="nil"/>
              <w:bottom w:val="nil"/>
              <w:right w:val="nil"/>
            </w:tcBorders>
            <w:shd w:val="clear" w:color="auto" w:fill="auto"/>
            <w:noWrap/>
            <w:vAlign w:val="bottom"/>
          </w:tcPr>
          <w:p w14:paraId="7B74FD36" w14:textId="5520FAB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7509481</w:t>
            </w:r>
          </w:p>
        </w:tc>
        <w:tc>
          <w:tcPr>
            <w:tcW w:w="524" w:type="pct"/>
            <w:tcBorders>
              <w:top w:val="nil"/>
              <w:left w:val="nil"/>
              <w:bottom w:val="nil"/>
              <w:right w:val="nil"/>
            </w:tcBorders>
            <w:shd w:val="clear" w:color="auto" w:fill="auto"/>
            <w:noWrap/>
            <w:vAlign w:val="center"/>
          </w:tcPr>
          <w:p w14:paraId="5222F774" w14:textId="6D3FD76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C-75</w:t>
            </w:r>
          </w:p>
        </w:tc>
        <w:tc>
          <w:tcPr>
            <w:tcW w:w="524" w:type="pct"/>
            <w:tcBorders>
              <w:top w:val="nil"/>
              <w:left w:val="nil"/>
              <w:bottom w:val="nil"/>
              <w:right w:val="nil"/>
            </w:tcBorders>
            <w:shd w:val="clear" w:color="auto" w:fill="auto"/>
            <w:vAlign w:val="center"/>
          </w:tcPr>
          <w:p w14:paraId="5C673863" w14:textId="4536C9AE" w:rsidR="0072476D" w:rsidRPr="005A26BC" w:rsidRDefault="0072476D" w:rsidP="0072476D">
            <w:pPr>
              <w:spacing w:before="0" w:after="0"/>
              <w:jc w:val="center"/>
            </w:pPr>
            <w:r>
              <w:rPr>
                <w:rFonts w:cs="Calibri"/>
                <w:color w:val="000000"/>
                <w:sz w:val="18"/>
                <w:szCs w:val="18"/>
              </w:rPr>
              <w:t>C</w:t>
            </w:r>
          </w:p>
        </w:tc>
      </w:tr>
      <w:tr w:rsidR="0072476D" w:rsidRPr="00A41DB7" w14:paraId="3E921D8E" w14:textId="7EEB1C1B" w:rsidTr="009A3B81">
        <w:trPr>
          <w:trHeight w:val="300"/>
        </w:trPr>
        <w:tc>
          <w:tcPr>
            <w:tcW w:w="919" w:type="pct"/>
            <w:tcBorders>
              <w:top w:val="nil"/>
              <w:left w:val="nil"/>
              <w:bottom w:val="nil"/>
              <w:right w:val="nil"/>
            </w:tcBorders>
            <w:shd w:val="clear" w:color="auto" w:fill="auto"/>
            <w:noWrap/>
            <w:vAlign w:val="bottom"/>
          </w:tcPr>
          <w:p w14:paraId="093D472B" w14:textId="61E3F47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0EDFFA24" w14:textId="0125AA4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11:45:36</w:t>
            </w:r>
          </w:p>
        </w:tc>
        <w:tc>
          <w:tcPr>
            <w:tcW w:w="1137" w:type="pct"/>
            <w:tcBorders>
              <w:top w:val="nil"/>
              <w:left w:val="nil"/>
              <w:bottom w:val="nil"/>
              <w:right w:val="nil"/>
            </w:tcBorders>
            <w:shd w:val="clear" w:color="auto" w:fill="auto"/>
            <w:noWrap/>
            <w:vAlign w:val="bottom"/>
          </w:tcPr>
          <w:p w14:paraId="418BEF6D" w14:textId="1D016E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598106</w:t>
            </w:r>
          </w:p>
        </w:tc>
        <w:tc>
          <w:tcPr>
            <w:tcW w:w="1121" w:type="pct"/>
            <w:tcBorders>
              <w:top w:val="nil"/>
              <w:left w:val="nil"/>
              <w:bottom w:val="nil"/>
              <w:right w:val="nil"/>
            </w:tcBorders>
            <w:shd w:val="clear" w:color="auto" w:fill="auto"/>
            <w:noWrap/>
            <w:vAlign w:val="bottom"/>
          </w:tcPr>
          <w:p w14:paraId="306CF2DA" w14:textId="5AFC245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7409491</w:t>
            </w:r>
          </w:p>
        </w:tc>
        <w:tc>
          <w:tcPr>
            <w:tcW w:w="524" w:type="pct"/>
            <w:tcBorders>
              <w:top w:val="nil"/>
              <w:left w:val="nil"/>
              <w:bottom w:val="nil"/>
              <w:right w:val="nil"/>
            </w:tcBorders>
            <w:shd w:val="clear" w:color="auto" w:fill="auto"/>
            <w:noWrap/>
            <w:vAlign w:val="center"/>
          </w:tcPr>
          <w:p w14:paraId="5EAD6F42" w14:textId="160B1DA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C-76</w:t>
            </w:r>
          </w:p>
        </w:tc>
        <w:tc>
          <w:tcPr>
            <w:tcW w:w="524" w:type="pct"/>
            <w:tcBorders>
              <w:top w:val="nil"/>
              <w:left w:val="nil"/>
              <w:bottom w:val="nil"/>
              <w:right w:val="nil"/>
            </w:tcBorders>
            <w:shd w:val="clear" w:color="auto" w:fill="auto"/>
            <w:vAlign w:val="center"/>
          </w:tcPr>
          <w:p w14:paraId="1CA23877" w14:textId="437C303B" w:rsidR="0072476D" w:rsidRPr="005A26BC" w:rsidRDefault="0072476D" w:rsidP="0072476D">
            <w:pPr>
              <w:spacing w:before="0" w:after="0"/>
              <w:jc w:val="center"/>
            </w:pPr>
            <w:r>
              <w:rPr>
                <w:rFonts w:cs="Calibri"/>
                <w:color w:val="000000"/>
                <w:sz w:val="18"/>
                <w:szCs w:val="18"/>
              </w:rPr>
              <w:t>C</w:t>
            </w:r>
          </w:p>
        </w:tc>
      </w:tr>
      <w:tr w:rsidR="0072476D" w:rsidRPr="00A41DB7" w14:paraId="7A1D16E9" w14:textId="165CDC10" w:rsidTr="009A3B81">
        <w:trPr>
          <w:trHeight w:val="300"/>
        </w:trPr>
        <w:tc>
          <w:tcPr>
            <w:tcW w:w="919" w:type="pct"/>
            <w:tcBorders>
              <w:top w:val="nil"/>
              <w:left w:val="nil"/>
              <w:bottom w:val="nil"/>
              <w:right w:val="nil"/>
            </w:tcBorders>
            <w:shd w:val="clear" w:color="auto" w:fill="auto"/>
            <w:noWrap/>
            <w:vAlign w:val="bottom"/>
          </w:tcPr>
          <w:p w14:paraId="06849D9E" w14:textId="0E532E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289F5F63" w14:textId="282FF51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9:06:14</w:t>
            </w:r>
          </w:p>
        </w:tc>
        <w:tc>
          <w:tcPr>
            <w:tcW w:w="1137" w:type="pct"/>
            <w:tcBorders>
              <w:top w:val="nil"/>
              <w:left w:val="nil"/>
              <w:bottom w:val="nil"/>
              <w:right w:val="nil"/>
            </w:tcBorders>
            <w:shd w:val="clear" w:color="auto" w:fill="auto"/>
            <w:noWrap/>
            <w:vAlign w:val="bottom"/>
          </w:tcPr>
          <w:p w14:paraId="051B1A28" w14:textId="52D9FB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598106</w:t>
            </w:r>
          </w:p>
        </w:tc>
        <w:tc>
          <w:tcPr>
            <w:tcW w:w="1121" w:type="pct"/>
            <w:tcBorders>
              <w:top w:val="nil"/>
              <w:left w:val="nil"/>
              <w:bottom w:val="nil"/>
              <w:right w:val="nil"/>
            </w:tcBorders>
            <w:shd w:val="clear" w:color="auto" w:fill="auto"/>
            <w:noWrap/>
            <w:vAlign w:val="bottom"/>
          </w:tcPr>
          <w:p w14:paraId="7BC7250D" w14:textId="0F8D561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7409488</w:t>
            </w:r>
          </w:p>
        </w:tc>
        <w:tc>
          <w:tcPr>
            <w:tcW w:w="524" w:type="pct"/>
            <w:tcBorders>
              <w:top w:val="nil"/>
              <w:left w:val="nil"/>
              <w:bottom w:val="nil"/>
              <w:right w:val="nil"/>
            </w:tcBorders>
            <w:shd w:val="clear" w:color="auto" w:fill="auto"/>
            <w:noWrap/>
            <w:vAlign w:val="center"/>
          </w:tcPr>
          <w:p w14:paraId="21E57097" w14:textId="3C2B628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C-77</w:t>
            </w:r>
          </w:p>
        </w:tc>
        <w:tc>
          <w:tcPr>
            <w:tcW w:w="524" w:type="pct"/>
            <w:tcBorders>
              <w:top w:val="nil"/>
              <w:left w:val="nil"/>
              <w:bottom w:val="nil"/>
              <w:right w:val="nil"/>
            </w:tcBorders>
            <w:shd w:val="clear" w:color="auto" w:fill="auto"/>
            <w:vAlign w:val="center"/>
          </w:tcPr>
          <w:p w14:paraId="03731973" w14:textId="676FB027" w:rsidR="0072476D" w:rsidRPr="005A26BC" w:rsidRDefault="0072476D" w:rsidP="0072476D">
            <w:pPr>
              <w:spacing w:before="0" w:after="0"/>
              <w:jc w:val="center"/>
            </w:pPr>
            <w:r>
              <w:rPr>
                <w:rFonts w:cs="Calibri"/>
                <w:color w:val="000000"/>
                <w:sz w:val="18"/>
                <w:szCs w:val="18"/>
              </w:rPr>
              <w:t>C</w:t>
            </w:r>
          </w:p>
        </w:tc>
      </w:tr>
      <w:tr w:rsidR="0072476D" w:rsidRPr="00A41DB7" w14:paraId="71B25996" w14:textId="71A3F6C3" w:rsidTr="009A3B81">
        <w:trPr>
          <w:trHeight w:val="300"/>
        </w:trPr>
        <w:tc>
          <w:tcPr>
            <w:tcW w:w="919" w:type="pct"/>
            <w:tcBorders>
              <w:top w:val="nil"/>
              <w:left w:val="nil"/>
              <w:bottom w:val="nil"/>
              <w:right w:val="nil"/>
            </w:tcBorders>
            <w:shd w:val="clear" w:color="auto" w:fill="auto"/>
            <w:noWrap/>
            <w:vAlign w:val="bottom"/>
          </w:tcPr>
          <w:p w14:paraId="4904E27A" w14:textId="42C5C39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5B7149A5" w14:textId="37ECBE7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11:46:00</w:t>
            </w:r>
          </w:p>
        </w:tc>
        <w:tc>
          <w:tcPr>
            <w:tcW w:w="1137" w:type="pct"/>
            <w:tcBorders>
              <w:top w:val="nil"/>
              <w:left w:val="nil"/>
              <w:bottom w:val="nil"/>
              <w:right w:val="nil"/>
            </w:tcBorders>
            <w:shd w:val="clear" w:color="auto" w:fill="auto"/>
            <w:noWrap/>
            <w:vAlign w:val="bottom"/>
          </w:tcPr>
          <w:p w14:paraId="24232B4A" w14:textId="1053897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598468</w:t>
            </w:r>
          </w:p>
        </w:tc>
        <w:tc>
          <w:tcPr>
            <w:tcW w:w="1121" w:type="pct"/>
            <w:tcBorders>
              <w:top w:val="nil"/>
              <w:left w:val="nil"/>
              <w:bottom w:val="nil"/>
              <w:right w:val="nil"/>
            </w:tcBorders>
            <w:shd w:val="clear" w:color="auto" w:fill="auto"/>
            <w:noWrap/>
            <w:vAlign w:val="bottom"/>
          </w:tcPr>
          <w:p w14:paraId="74408262" w14:textId="6FCD507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7409677</w:t>
            </w:r>
          </w:p>
        </w:tc>
        <w:tc>
          <w:tcPr>
            <w:tcW w:w="524" w:type="pct"/>
            <w:tcBorders>
              <w:top w:val="nil"/>
              <w:left w:val="nil"/>
              <w:bottom w:val="nil"/>
              <w:right w:val="nil"/>
            </w:tcBorders>
            <w:shd w:val="clear" w:color="auto" w:fill="auto"/>
            <w:noWrap/>
            <w:vAlign w:val="center"/>
          </w:tcPr>
          <w:p w14:paraId="69D6D4E6" w14:textId="329545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C-78</w:t>
            </w:r>
          </w:p>
        </w:tc>
        <w:tc>
          <w:tcPr>
            <w:tcW w:w="524" w:type="pct"/>
            <w:tcBorders>
              <w:top w:val="nil"/>
              <w:left w:val="nil"/>
              <w:bottom w:val="nil"/>
              <w:right w:val="nil"/>
            </w:tcBorders>
            <w:shd w:val="clear" w:color="auto" w:fill="auto"/>
            <w:vAlign w:val="center"/>
          </w:tcPr>
          <w:p w14:paraId="3A3E9A91" w14:textId="239D7F05" w:rsidR="0072476D" w:rsidRPr="005A26BC" w:rsidRDefault="0072476D" w:rsidP="0072476D">
            <w:pPr>
              <w:spacing w:before="0" w:after="0"/>
              <w:jc w:val="center"/>
            </w:pPr>
            <w:r>
              <w:rPr>
                <w:rFonts w:cs="Calibri"/>
                <w:color w:val="000000"/>
                <w:sz w:val="18"/>
                <w:szCs w:val="18"/>
              </w:rPr>
              <w:t>C</w:t>
            </w:r>
          </w:p>
        </w:tc>
      </w:tr>
      <w:tr w:rsidR="0072476D" w:rsidRPr="00A41DB7" w14:paraId="7EE4267E" w14:textId="0EBC6CBE" w:rsidTr="009A3B81">
        <w:trPr>
          <w:trHeight w:val="300"/>
        </w:trPr>
        <w:tc>
          <w:tcPr>
            <w:tcW w:w="919" w:type="pct"/>
            <w:tcBorders>
              <w:top w:val="nil"/>
              <w:left w:val="nil"/>
              <w:bottom w:val="nil"/>
              <w:right w:val="nil"/>
            </w:tcBorders>
            <w:shd w:val="clear" w:color="auto" w:fill="auto"/>
            <w:noWrap/>
            <w:vAlign w:val="bottom"/>
          </w:tcPr>
          <w:p w14:paraId="6223CE1F" w14:textId="6C1E9F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04-04-2024</w:t>
            </w:r>
          </w:p>
        </w:tc>
        <w:tc>
          <w:tcPr>
            <w:tcW w:w="775" w:type="pct"/>
            <w:tcBorders>
              <w:top w:val="nil"/>
              <w:left w:val="nil"/>
              <w:bottom w:val="nil"/>
              <w:right w:val="nil"/>
            </w:tcBorders>
            <w:shd w:val="clear" w:color="auto" w:fill="auto"/>
            <w:noWrap/>
            <w:vAlign w:val="bottom"/>
          </w:tcPr>
          <w:p w14:paraId="12A75434" w14:textId="6DDA1D0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11:47:00</w:t>
            </w:r>
          </w:p>
        </w:tc>
        <w:tc>
          <w:tcPr>
            <w:tcW w:w="1137" w:type="pct"/>
            <w:tcBorders>
              <w:top w:val="nil"/>
              <w:left w:val="nil"/>
              <w:bottom w:val="nil"/>
              <w:right w:val="nil"/>
            </w:tcBorders>
            <w:shd w:val="clear" w:color="auto" w:fill="auto"/>
            <w:noWrap/>
            <w:vAlign w:val="bottom"/>
          </w:tcPr>
          <w:p w14:paraId="385619AB" w14:textId="6397CD6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598468</w:t>
            </w:r>
          </w:p>
        </w:tc>
        <w:tc>
          <w:tcPr>
            <w:tcW w:w="1121" w:type="pct"/>
            <w:tcBorders>
              <w:top w:val="nil"/>
              <w:left w:val="nil"/>
              <w:bottom w:val="nil"/>
              <w:right w:val="nil"/>
            </w:tcBorders>
            <w:shd w:val="clear" w:color="auto" w:fill="auto"/>
            <w:noWrap/>
            <w:vAlign w:val="bottom"/>
          </w:tcPr>
          <w:p w14:paraId="5A239999" w14:textId="51AF2B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7409675</w:t>
            </w:r>
          </w:p>
        </w:tc>
        <w:tc>
          <w:tcPr>
            <w:tcW w:w="524" w:type="pct"/>
            <w:tcBorders>
              <w:top w:val="nil"/>
              <w:left w:val="nil"/>
              <w:bottom w:val="nil"/>
              <w:right w:val="nil"/>
            </w:tcBorders>
            <w:shd w:val="clear" w:color="auto" w:fill="auto"/>
            <w:noWrap/>
            <w:vAlign w:val="center"/>
          </w:tcPr>
          <w:p w14:paraId="22C872AD" w14:textId="4835F31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C-79</w:t>
            </w:r>
          </w:p>
        </w:tc>
        <w:tc>
          <w:tcPr>
            <w:tcW w:w="524" w:type="pct"/>
            <w:tcBorders>
              <w:top w:val="nil"/>
              <w:left w:val="nil"/>
              <w:bottom w:val="nil"/>
              <w:right w:val="nil"/>
            </w:tcBorders>
            <w:shd w:val="clear" w:color="auto" w:fill="auto"/>
            <w:vAlign w:val="center"/>
          </w:tcPr>
          <w:p w14:paraId="6DA4741C" w14:textId="58BB0C06" w:rsidR="0072476D" w:rsidRPr="005A26BC" w:rsidRDefault="0072476D" w:rsidP="0072476D">
            <w:pPr>
              <w:spacing w:before="0" w:after="0"/>
              <w:jc w:val="center"/>
            </w:pPr>
            <w:r>
              <w:rPr>
                <w:rFonts w:cs="Calibri"/>
                <w:color w:val="000000"/>
                <w:sz w:val="18"/>
                <w:szCs w:val="18"/>
              </w:rPr>
              <w:t>C</w:t>
            </w:r>
          </w:p>
        </w:tc>
      </w:tr>
      <w:tr w:rsidR="0072476D" w:rsidRPr="00A41DB7" w14:paraId="2D56632B" w14:textId="59075420" w:rsidTr="009A3B81">
        <w:trPr>
          <w:trHeight w:val="300"/>
        </w:trPr>
        <w:tc>
          <w:tcPr>
            <w:tcW w:w="919" w:type="pct"/>
            <w:tcBorders>
              <w:top w:val="nil"/>
              <w:left w:val="nil"/>
              <w:bottom w:val="nil"/>
              <w:right w:val="nil"/>
            </w:tcBorders>
            <w:shd w:val="clear" w:color="auto" w:fill="auto"/>
            <w:noWrap/>
            <w:vAlign w:val="bottom"/>
          </w:tcPr>
          <w:p w14:paraId="11A5B333" w14:textId="1AC9202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CD87615" w14:textId="30E2D66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9:04:00</w:t>
            </w:r>
          </w:p>
        </w:tc>
        <w:tc>
          <w:tcPr>
            <w:tcW w:w="1137" w:type="pct"/>
            <w:tcBorders>
              <w:top w:val="nil"/>
              <w:left w:val="nil"/>
              <w:bottom w:val="nil"/>
              <w:right w:val="nil"/>
            </w:tcBorders>
            <w:shd w:val="clear" w:color="auto" w:fill="auto"/>
            <w:noWrap/>
            <w:vAlign w:val="bottom"/>
          </w:tcPr>
          <w:p w14:paraId="3736D334" w14:textId="0946FDC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599682</w:t>
            </w:r>
          </w:p>
        </w:tc>
        <w:tc>
          <w:tcPr>
            <w:tcW w:w="1121" w:type="pct"/>
            <w:tcBorders>
              <w:top w:val="nil"/>
              <w:left w:val="nil"/>
              <w:bottom w:val="nil"/>
              <w:right w:val="nil"/>
            </w:tcBorders>
            <w:shd w:val="clear" w:color="auto" w:fill="auto"/>
            <w:noWrap/>
            <w:vAlign w:val="bottom"/>
          </w:tcPr>
          <w:p w14:paraId="4D5147FC" w14:textId="0382EAD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7409956</w:t>
            </w:r>
          </w:p>
        </w:tc>
        <w:tc>
          <w:tcPr>
            <w:tcW w:w="524" w:type="pct"/>
            <w:tcBorders>
              <w:top w:val="nil"/>
              <w:left w:val="nil"/>
              <w:bottom w:val="nil"/>
              <w:right w:val="nil"/>
            </w:tcBorders>
            <w:shd w:val="clear" w:color="auto" w:fill="auto"/>
            <w:noWrap/>
            <w:vAlign w:val="center"/>
          </w:tcPr>
          <w:p w14:paraId="42435D12" w14:textId="5078771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D-01</w:t>
            </w:r>
          </w:p>
        </w:tc>
        <w:tc>
          <w:tcPr>
            <w:tcW w:w="524" w:type="pct"/>
            <w:tcBorders>
              <w:top w:val="nil"/>
              <w:left w:val="nil"/>
              <w:bottom w:val="nil"/>
              <w:right w:val="nil"/>
            </w:tcBorders>
            <w:shd w:val="clear" w:color="auto" w:fill="auto"/>
            <w:vAlign w:val="center"/>
          </w:tcPr>
          <w:p w14:paraId="09333681" w14:textId="387CF17D" w:rsidR="0072476D" w:rsidRPr="005A26BC" w:rsidRDefault="0072476D" w:rsidP="0072476D">
            <w:pPr>
              <w:spacing w:before="0" w:after="0"/>
              <w:jc w:val="center"/>
            </w:pPr>
            <w:r>
              <w:rPr>
                <w:rFonts w:cs="Calibri"/>
                <w:color w:val="000000"/>
                <w:sz w:val="18"/>
                <w:szCs w:val="18"/>
              </w:rPr>
              <w:t>D</w:t>
            </w:r>
          </w:p>
        </w:tc>
      </w:tr>
      <w:tr w:rsidR="0072476D" w:rsidRPr="00A41DB7" w14:paraId="5CF22B02" w14:textId="0CBEB567" w:rsidTr="009A3B81">
        <w:trPr>
          <w:trHeight w:val="300"/>
        </w:trPr>
        <w:tc>
          <w:tcPr>
            <w:tcW w:w="919" w:type="pct"/>
            <w:tcBorders>
              <w:top w:val="nil"/>
              <w:left w:val="nil"/>
              <w:bottom w:val="nil"/>
              <w:right w:val="nil"/>
            </w:tcBorders>
            <w:shd w:val="clear" w:color="auto" w:fill="auto"/>
            <w:noWrap/>
            <w:vAlign w:val="bottom"/>
          </w:tcPr>
          <w:p w14:paraId="6627241D" w14:textId="2C491D3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6A14EEB" w14:textId="0BF32B9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9:25:00</w:t>
            </w:r>
          </w:p>
        </w:tc>
        <w:tc>
          <w:tcPr>
            <w:tcW w:w="1137" w:type="pct"/>
            <w:tcBorders>
              <w:top w:val="nil"/>
              <w:left w:val="nil"/>
              <w:bottom w:val="nil"/>
              <w:right w:val="nil"/>
            </w:tcBorders>
            <w:shd w:val="clear" w:color="auto" w:fill="auto"/>
            <w:noWrap/>
            <w:vAlign w:val="bottom"/>
          </w:tcPr>
          <w:p w14:paraId="755D53CD" w14:textId="0ADBFA7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599298</w:t>
            </w:r>
          </w:p>
        </w:tc>
        <w:tc>
          <w:tcPr>
            <w:tcW w:w="1121" w:type="pct"/>
            <w:tcBorders>
              <w:top w:val="nil"/>
              <w:left w:val="nil"/>
              <w:bottom w:val="nil"/>
              <w:right w:val="nil"/>
            </w:tcBorders>
            <w:shd w:val="clear" w:color="auto" w:fill="auto"/>
            <w:noWrap/>
            <w:vAlign w:val="bottom"/>
          </w:tcPr>
          <w:p w14:paraId="1864D5CA" w14:textId="3423E94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7409920</w:t>
            </w:r>
          </w:p>
        </w:tc>
        <w:tc>
          <w:tcPr>
            <w:tcW w:w="524" w:type="pct"/>
            <w:tcBorders>
              <w:top w:val="nil"/>
              <w:left w:val="nil"/>
              <w:bottom w:val="nil"/>
              <w:right w:val="nil"/>
            </w:tcBorders>
            <w:shd w:val="clear" w:color="auto" w:fill="auto"/>
            <w:noWrap/>
            <w:vAlign w:val="center"/>
          </w:tcPr>
          <w:p w14:paraId="6F6A52AA" w14:textId="60B8A73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D-02</w:t>
            </w:r>
          </w:p>
        </w:tc>
        <w:tc>
          <w:tcPr>
            <w:tcW w:w="524" w:type="pct"/>
            <w:tcBorders>
              <w:top w:val="nil"/>
              <w:left w:val="nil"/>
              <w:bottom w:val="nil"/>
              <w:right w:val="nil"/>
            </w:tcBorders>
            <w:shd w:val="clear" w:color="auto" w:fill="auto"/>
            <w:vAlign w:val="center"/>
          </w:tcPr>
          <w:p w14:paraId="0B41EF49" w14:textId="26F42786" w:rsidR="0072476D" w:rsidRPr="005A26BC" w:rsidRDefault="0072476D" w:rsidP="0072476D">
            <w:pPr>
              <w:spacing w:before="0" w:after="0"/>
              <w:jc w:val="center"/>
            </w:pPr>
            <w:r>
              <w:rPr>
                <w:rFonts w:cs="Calibri"/>
                <w:color w:val="000000"/>
                <w:sz w:val="18"/>
                <w:szCs w:val="18"/>
              </w:rPr>
              <w:t>D</w:t>
            </w:r>
          </w:p>
        </w:tc>
      </w:tr>
      <w:tr w:rsidR="0072476D" w:rsidRPr="00A41DB7" w14:paraId="64501DB9" w14:textId="7B858634" w:rsidTr="009A3B81">
        <w:trPr>
          <w:trHeight w:val="300"/>
        </w:trPr>
        <w:tc>
          <w:tcPr>
            <w:tcW w:w="919" w:type="pct"/>
            <w:tcBorders>
              <w:top w:val="nil"/>
              <w:left w:val="nil"/>
              <w:bottom w:val="nil"/>
              <w:right w:val="nil"/>
            </w:tcBorders>
            <w:shd w:val="clear" w:color="auto" w:fill="auto"/>
            <w:noWrap/>
            <w:vAlign w:val="bottom"/>
          </w:tcPr>
          <w:p w14:paraId="5168D141" w14:textId="7F9D162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D30892C" w14:textId="48677AC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9:27:00</w:t>
            </w:r>
          </w:p>
        </w:tc>
        <w:tc>
          <w:tcPr>
            <w:tcW w:w="1137" w:type="pct"/>
            <w:tcBorders>
              <w:top w:val="nil"/>
              <w:left w:val="nil"/>
              <w:bottom w:val="nil"/>
              <w:right w:val="nil"/>
            </w:tcBorders>
            <w:shd w:val="clear" w:color="auto" w:fill="auto"/>
            <w:noWrap/>
            <w:vAlign w:val="bottom"/>
          </w:tcPr>
          <w:p w14:paraId="0A0B3FAB" w14:textId="44DF2A4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599290</w:t>
            </w:r>
          </w:p>
        </w:tc>
        <w:tc>
          <w:tcPr>
            <w:tcW w:w="1121" w:type="pct"/>
            <w:tcBorders>
              <w:top w:val="nil"/>
              <w:left w:val="nil"/>
              <w:bottom w:val="nil"/>
              <w:right w:val="nil"/>
            </w:tcBorders>
            <w:shd w:val="clear" w:color="auto" w:fill="auto"/>
            <w:noWrap/>
            <w:vAlign w:val="bottom"/>
          </w:tcPr>
          <w:p w14:paraId="6C963F10" w14:textId="406669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7409927</w:t>
            </w:r>
          </w:p>
        </w:tc>
        <w:tc>
          <w:tcPr>
            <w:tcW w:w="524" w:type="pct"/>
            <w:tcBorders>
              <w:top w:val="nil"/>
              <w:left w:val="nil"/>
              <w:bottom w:val="nil"/>
              <w:right w:val="nil"/>
            </w:tcBorders>
            <w:shd w:val="clear" w:color="auto" w:fill="auto"/>
            <w:noWrap/>
            <w:vAlign w:val="center"/>
          </w:tcPr>
          <w:p w14:paraId="5AFE2EA4" w14:textId="33FB359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D-03</w:t>
            </w:r>
          </w:p>
        </w:tc>
        <w:tc>
          <w:tcPr>
            <w:tcW w:w="524" w:type="pct"/>
            <w:tcBorders>
              <w:top w:val="nil"/>
              <w:left w:val="nil"/>
              <w:bottom w:val="nil"/>
              <w:right w:val="nil"/>
            </w:tcBorders>
            <w:shd w:val="clear" w:color="auto" w:fill="auto"/>
            <w:vAlign w:val="center"/>
          </w:tcPr>
          <w:p w14:paraId="4C7A6C0E" w14:textId="4742CE8C" w:rsidR="0072476D" w:rsidRPr="005A26BC" w:rsidRDefault="0072476D" w:rsidP="0072476D">
            <w:pPr>
              <w:spacing w:before="0" w:after="0"/>
              <w:jc w:val="center"/>
            </w:pPr>
            <w:r>
              <w:rPr>
                <w:rFonts w:cs="Calibri"/>
                <w:color w:val="000000"/>
                <w:sz w:val="18"/>
                <w:szCs w:val="18"/>
              </w:rPr>
              <w:t>D</w:t>
            </w:r>
          </w:p>
        </w:tc>
      </w:tr>
      <w:tr w:rsidR="0072476D" w:rsidRPr="00A41DB7" w14:paraId="3827B23C" w14:textId="0F9035F9" w:rsidTr="009A3B81">
        <w:trPr>
          <w:trHeight w:val="300"/>
        </w:trPr>
        <w:tc>
          <w:tcPr>
            <w:tcW w:w="919" w:type="pct"/>
            <w:tcBorders>
              <w:top w:val="nil"/>
              <w:left w:val="nil"/>
              <w:bottom w:val="nil"/>
              <w:right w:val="nil"/>
            </w:tcBorders>
            <w:shd w:val="clear" w:color="auto" w:fill="auto"/>
            <w:noWrap/>
            <w:vAlign w:val="bottom"/>
          </w:tcPr>
          <w:p w14:paraId="70911B5E" w14:textId="68FAA6A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9D3EB33" w14:textId="72D82D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9:35:00</w:t>
            </w:r>
          </w:p>
        </w:tc>
        <w:tc>
          <w:tcPr>
            <w:tcW w:w="1137" w:type="pct"/>
            <w:tcBorders>
              <w:top w:val="nil"/>
              <w:left w:val="nil"/>
              <w:bottom w:val="nil"/>
              <w:right w:val="nil"/>
            </w:tcBorders>
            <w:shd w:val="clear" w:color="auto" w:fill="auto"/>
            <w:noWrap/>
            <w:vAlign w:val="bottom"/>
          </w:tcPr>
          <w:p w14:paraId="21F2B55B" w14:textId="6A5D645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599280</w:t>
            </w:r>
          </w:p>
        </w:tc>
        <w:tc>
          <w:tcPr>
            <w:tcW w:w="1121" w:type="pct"/>
            <w:tcBorders>
              <w:top w:val="nil"/>
              <w:left w:val="nil"/>
              <w:bottom w:val="nil"/>
              <w:right w:val="nil"/>
            </w:tcBorders>
            <w:shd w:val="clear" w:color="auto" w:fill="auto"/>
            <w:noWrap/>
            <w:vAlign w:val="bottom"/>
          </w:tcPr>
          <w:p w14:paraId="772435E1" w14:textId="1BDE7E3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7509953</w:t>
            </w:r>
          </w:p>
        </w:tc>
        <w:tc>
          <w:tcPr>
            <w:tcW w:w="524" w:type="pct"/>
            <w:tcBorders>
              <w:top w:val="nil"/>
              <w:left w:val="nil"/>
              <w:bottom w:val="nil"/>
              <w:right w:val="nil"/>
            </w:tcBorders>
            <w:shd w:val="clear" w:color="auto" w:fill="auto"/>
            <w:noWrap/>
            <w:vAlign w:val="center"/>
          </w:tcPr>
          <w:p w14:paraId="4333E011" w14:textId="419D21C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D-04</w:t>
            </w:r>
          </w:p>
        </w:tc>
        <w:tc>
          <w:tcPr>
            <w:tcW w:w="524" w:type="pct"/>
            <w:tcBorders>
              <w:top w:val="nil"/>
              <w:left w:val="nil"/>
              <w:bottom w:val="nil"/>
              <w:right w:val="nil"/>
            </w:tcBorders>
            <w:shd w:val="clear" w:color="auto" w:fill="auto"/>
            <w:vAlign w:val="center"/>
          </w:tcPr>
          <w:p w14:paraId="2A733F9D" w14:textId="4425BDAA" w:rsidR="0072476D" w:rsidRPr="005A26BC" w:rsidRDefault="0072476D" w:rsidP="0072476D">
            <w:pPr>
              <w:spacing w:before="0" w:after="0"/>
              <w:jc w:val="center"/>
            </w:pPr>
            <w:r>
              <w:rPr>
                <w:rFonts w:cs="Calibri"/>
                <w:color w:val="000000"/>
                <w:sz w:val="18"/>
                <w:szCs w:val="18"/>
              </w:rPr>
              <w:t>D</w:t>
            </w:r>
          </w:p>
        </w:tc>
      </w:tr>
      <w:tr w:rsidR="0072476D" w:rsidRPr="00A41DB7" w14:paraId="1B468440" w14:textId="225C3FAE" w:rsidTr="009A3B81">
        <w:trPr>
          <w:trHeight w:val="300"/>
        </w:trPr>
        <w:tc>
          <w:tcPr>
            <w:tcW w:w="919" w:type="pct"/>
            <w:tcBorders>
              <w:top w:val="nil"/>
              <w:left w:val="nil"/>
              <w:bottom w:val="nil"/>
              <w:right w:val="nil"/>
            </w:tcBorders>
            <w:shd w:val="clear" w:color="auto" w:fill="auto"/>
            <w:noWrap/>
            <w:vAlign w:val="bottom"/>
          </w:tcPr>
          <w:p w14:paraId="65ED7B44" w14:textId="76E9EB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29EC6E1" w14:textId="06FFC8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9:39:00</w:t>
            </w:r>
          </w:p>
        </w:tc>
        <w:tc>
          <w:tcPr>
            <w:tcW w:w="1137" w:type="pct"/>
            <w:tcBorders>
              <w:top w:val="nil"/>
              <w:left w:val="nil"/>
              <w:bottom w:val="nil"/>
              <w:right w:val="nil"/>
            </w:tcBorders>
            <w:shd w:val="clear" w:color="auto" w:fill="auto"/>
            <w:noWrap/>
            <w:vAlign w:val="bottom"/>
          </w:tcPr>
          <w:p w14:paraId="00408427" w14:textId="1DBFF0E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599276</w:t>
            </w:r>
          </w:p>
        </w:tc>
        <w:tc>
          <w:tcPr>
            <w:tcW w:w="1121" w:type="pct"/>
            <w:tcBorders>
              <w:top w:val="nil"/>
              <w:left w:val="nil"/>
              <w:bottom w:val="nil"/>
              <w:right w:val="nil"/>
            </w:tcBorders>
            <w:shd w:val="clear" w:color="auto" w:fill="auto"/>
            <w:noWrap/>
            <w:vAlign w:val="bottom"/>
          </w:tcPr>
          <w:p w14:paraId="461A7A8C" w14:textId="678974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7409966</w:t>
            </w:r>
          </w:p>
        </w:tc>
        <w:tc>
          <w:tcPr>
            <w:tcW w:w="524" w:type="pct"/>
            <w:tcBorders>
              <w:top w:val="nil"/>
              <w:left w:val="nil"/>
              <w:bottom w:val="nil"/>
              <w:right w:val="nil"/>
            </w:tcBorders>
            <w:shd w:val="clear" w:color="auto" w:fill="auto"/>
            <w:noWrap/>
            <w:vAlign w:val="center"/>
          </w:tcPr>
          <w:p w14:paraId="00DC376A" w14:textId="1F4487B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D-05</w:t>
            </w:r>
          </w:p>
        </w:tc>
        <w:tc>
          <w:tcPr>
            <w:tcW w:w="524" w:type="pct"/>
            <w:tcBorders>
              <w:top w:val="nil"/>
              <w:left w:val="nil"/>
              <w:bottom w:val="nil"/>
              <w:right w:val="nil"/>
            </w:tcBorders>
            <w:shd w:val="clear" w:color="auto" w:fill="auto"/>
            <w:vAlign w:val="center"/>
          </w:tcPr>
          <w:p w14:paraId="4803C14A" w14:textId="23182718" w:rsidR="0072476D" w:rsidRPr="005A26BC" w:rsidRDefault="0072476D" w:rsidP="0072476D">
            <w:pPr>
              <w:spacing w:before="0" w:after="0"/>
              <w:jc w:val="center"/>
            </w:pPr>
            <w:r>
              <w:rPr>
                <w:rFonts w:cs="Calibri"/>
                <w:color w:val="000000"/>
                <w:sz w:val="18"/>
                <w:szCs w:val="18"/>
              </w:rPr>
              <w:t>D</w:t>
            </w:r>
          </w:p>
        </w:tc>
      </w:tr>
      <w:tr w:rsidR="0072476D" w:rsidRPr="00A41DB7" w14:paraId="510BF20B" w14:textId="531B0DDF" w:rsidTr="009A3B81">
        <w:trPr>
          <w:trHeight w:val="300"/>
        </w:trPr>
        <w:tc>
          <w:tcPr>
            <w:tcW w:w="919" w:type="pct"/>
            <w:tcBorders>
              <w:top w:val="nil"/>
              <w:left w:val="nil"/>
              <w:bottom w:val="nil"/>
              <w:right w:val="nil"/>
            </w:tcBorders>
            <w:shd w:val="clear" w:color="auto" w:fill="auto"/>
            <w:noWrap/>
            <w:vAlign w:val="bottom"/>
          </w:tcPr>
          <w:p w14:paraId="7B4C3B34" w14:textId="70A0777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68828D3" w14:textId="57150A5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9:48:00</w:t>
            </w:r>
          </w:p>
        </w:tc>
        <w:tc>
          <w:tcPr>
            <w:tcW w:w="1137" w:type="pct"/>
            <w:tcBorders>
              <w:top w:val="nil"/>
              <w:left w:val="nil"/>
              <w:bottom w:val="nil"/>
              <w:right w:val="nil"/>
            </w:tcBorders>
            <w:shd w:val="clear" w:color="auto" w:fill="auto"/>
            <w:noWrap/>
            <w:vAlign w:val="bottom"/>
          </w:tcPr>
          <w:p w14:paraId="2092EA51" w14:textId="5D39B4D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599281</w:t>
            </w:r>
          </w:p>
        </w:tc>
        <w:tc>
          <w:tcPr>
            <w:tcW w:w="1121" w:type="pct"/>
            <w:tcBorders>
              <w:top w:val="nil"/>
              <w:left w:val="nil"/>
              <w:bottom w:val="nil"/>
              <w:right w:val="nil"/>
            </w:tcBorders>
            <w:shd w:val="clear" w:color="auto" w:fill="auto"/>
            <w:noWrap/>
            <w:vAlign w:val="bottom"/>
          </w:tcPr>
          <w:p w14:paraId="3F33D9BA" w14:textId="09DBA02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7410000</w:t>
            </w:r>
          </w:p>
        </w:tc>
        <w:tc>
          <w:tcPr>
            <w:tcW w:w="524" w:type="pct"/>
            <w:tcBorders>
              <w:top w:val="nil"/>
              <w:left w:val="nil"/>
              <w:bottom w:val="nil"/>
              <w:right w:val="nil"/>
            </w:tcBorders>
            <w:shd w:val="clear" w:color="auto" w:fill="auto"/>
            <w:noWrap/>
            <w:vAlign w:val="center"/>
          </w:tcPr>
          <w:p w14:paraId="4334862B" w14:textId="499AED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D-06</w:t>
            </w:r>
          </w:p>
        </w:tc>
        <w:tc>
          <w:tcPr>
            <w:tcW w:w="524" w:type="pct"/>
            <w:tcBorders>
              <w:top w:val="nil"/>
              <w:left w:val="nil"/>
              <w:bottom w:val="nil"/>
              <w:right w:val="nil"/>
            </w:tcBorders>
            <w:shd w:val="clear" w:color="auto" w:fill="auto"/>
            <w:vAlign w:val="center"/>
          </w:tcPr>
          <w:p w14:paraId="4FF0039F" w14:textId="57A0B253" w:rsidR="0072476D" w:rsidRPr="005A26BC" w:rsidRDefault="0072476D" w:rsidP="0072476D">
            <w:pPr>
              <w:spacing w:before="0" w:after="0"/>
              <w:jc w:val="center"/>
            </w:pPr>
            <w:r>
              <w:rPr>
                <w:rFonts w:cs="Calibri"/>
                <w:color w:val="000000"/>
                <w:sz w:val="18"/>
                <w:szCs w:val="18"/>
              </w:rPr>
              <w:t>D</w:t>
            </w:r>
          </w:p>
        </w:tc>
      </w:tr>
      <w:tr w:rsidR="0072476D" w:rsidRPr="00A41DB7" w14:paraId="59F5F57A" w14:textId="45C7BBE9" w:rsidTr="009A3B81">
        <w:trPr>
          <w:trHeight w:val="300"/>
        </w:trPr>
        <w:tc>
          <w:tcPr>
            <w:tcW w:w="919" w:type="pct"/>
            <w:tcBorders>
              <w:top w:val="nil"/>
              <w:left w:val="nil"/>
              <w:bottom w:val="nil"/>
              <w:right w:val="nil"/>
            </w:tcBorders>
            <w:shd w:val="clear" w:color="auto" w:fill="auto"/>
            <w:noWrap/>
            <w:vAlign w:val="bottom"/>
          </w:tcPr>
          <w:p w14:paraId="52516257" w14:textId="4AE5FB7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7369559" w14:textId="73ED9C0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10:07:00</w:t>
            </w:r>
          </w:p>
        </w:tc>
        <w:tc>
          <w:tcPr>
            <w:tcW w:w="1137" w:type="pct"/>
            <w:tcBorders>
              <w:top w:val="nil"/>
              <w:left w:val="nil"/>
              <w:bottom w:val="nil"/>
              <w:right w:val="nil"/>
            </w:tcBorders>
            <w:shd w:val="clear" w:color="auto" w:fill="auto"/>
            <w:noWrap/>
            <w:vAlign w:val="bottom"/>
          </w:tcPr>
          <w:p w14:paraId="240C46D5" w14:textId="7D8702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599230</w:t>
            </w:r>
          </w:p>
        </w:tc>
        <w:tc>
          <w:tcPr>
            <w:tcW w:w="1121" w:type="pct"/>
            <w:tcBorders>
              <w:top w:val="nil"/>
              <w:left w:val="nil"/>
              <w:bottom w:val="nil"/>
              <w:right w:val="nil"/>
            </w:tcBorders>
            <w:shd w:val="clear" w:color="auto" w:fill="auto"/>
            <w:noWrap/>
            <w:vAlign w:val="bottom"/>
          </w:tcPr>
          <w:p w14:paraId="06062882" w14:textId="3F72C3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7410006</w:t>
            </w:r>
          </w:p>
        </w:tc>
        <w:tc>
          <w:tcPr>
            <w:tcW w:w="524" w:type="pct"/>
            <w:tcBorders>
              <w:top w:val="nil"/>
              <w:left w:val="nil"/>
              <w:bottom w:val="nil"/>
              <w:right w:val="nil"/>
            </w:tcBorders>
            <w:shd w:val="clear" w:color="auto" w:fill="auto"/>
            <w:noWrap/>
            <w:vAlign w:val="center"/>
          </w:tcPr>
          <w:p w14:paraId="354CAF83" w14:textId="30D2B3E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D-07</w:t>
            </w:r>
          </w:p>
        </w:tc>
        <w:tc>
          <w:tcPr>
            <w:tcW w:w="524" w:type="pct"/>
            <w:tcBorders>
              <w:top w:val="nil"/>
              <w:left w:val="nil"/>
              <w:bottom w:val="nil"/>
              <w:right w:val="nil"/>
            </w:tcBorders>
            <w:shd w:val="clear" w:color="auto" w:fill="auto"/>
            <w:vAlign w:val="center"/>
          </w:tcPr>
          <w:p w14:paraId="1A80A89F" w14:textId="1E4CCB90" w:rsidR="0072476D" w:rsidRPr="005A26BC" w:rsidRDefault="0072476D" w:rsidP="0072476D">
            <w:pPr>
              <w:spacing w:before="0" w:after="0"/>
              <w:jc w:val="center"/>
            </w:pPr>
            <w:r>
              <w:rPr>
                <w:rFonts w:cs="Calibri"/>
                <w:color w:val="000000"/>
                <w:sz w:val="18"/>
                <w:szCs w:val="18"/>
              </w:rPr>
              <w:t>D</w:t>
            </w:r>
          </w:p>
        </w:tc>
      </w:tr>
      <w:tr w:rsidR="0072476D" w:rsidRPr="00A41DB7" w14:paraId="6DBBDD8D" w14:textId="54D1A078" w:rsidTr="009A3B81">
        <w:trPr>
          <w:trHeight w:val="300"/>
        </w:trPr>
        <w:tc>
          <w:tcPr>
            <w:tcW w:w="919" w:type="pct"/>
            <w:tcBorders>
              <w:top w:val="nil"/>
              <w:left w:val="nil"/>
              <w:bottom w:val="nil"/>
              <w:right w:val="nil"/>
            </w:tcBorders>
            <w:shd w:val="clear" w:color="auto" w:fill="auto"/>
            <w:noWrap/>
            <w:vAlign w:val="bottom"/>
          </w:tcPr>
          <w:p w14:paraId="4BD72EB3" w14:textId="032A059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92759A7" w14:textId="7E2547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10:11:00</w:t>
            </w:r>
          </w:p>
        </w:tc>
        <w:tc>
          <w:tcPr>
            <w:tcW w:w="1137" w:type="pct"/>
            <w:tcBorders>
              <w:top w:val="nil"/>
              <w:left w:val="nil"/>
              <w:bottom w:val="nil"/>
              <w:right w:val="nil"/>
            </w:tcBorders>
            <w:shd w:val="clear" w:color="auto" w:fill="auto"/>
            <w:noWrap/>
            <w:vAlign w:val="bottom"/>
          </w:tcPr>
          <w:p w14:paraId="15A7203B" w14:textId="7726653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599205</w:t>
            </w:r>
          </w:p>
        </w:tc>
        <w:tc>
          <w:tcPr>
            <w:tcW w:w="1121" w:type="pct"/>
            <w:tcBorders>
              <w:top w:val="nil"/>
              <w:left w:val="nil"/>
              <w:bottom w:val="nil"/>
              <w:right w:val="nil"/>
            </w:tcBorders>
            <w:shd w:val="clear" w:color="auto" w:fill="auto"/>
            <w:noWrap/>
            <w:vAlign w:val="bottom"/>
          </w:tcPr>
          <w:p w14:paraId="478C32A0" w14:textId="170641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7409969</w:t>
            </w:r>
          </w:p>
        </w:tc>
        <w:tc>
          <w:tcPr>
            <w:tcW w:w="524" w:type="pct"/>
            <w:tcBorders>
              <w:top w:val="nil"/>
              <w:left w:val="nil"/>
              <w:bottom w:val="nil"/>
              <w:right w:val="nil"/>
            </w:tcBorders>
            <w:shd w:val="clear" w:color="auto" w:fill="auto"/>
            <w:noWrap/>
            <w:vAlign w:val="center"/>
          </w:tcPr>
          <w:p w14:paraId="687F10FE" w14:textId="6604221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D-08</w:t>
            </w:r>
          </w:p>
        </w:tc>
        <w:tc>
          <w:tcPr>
            <w:tcW w:w="524" w:type="pct"/>
            <w:tcBorders>
              <w:top w:val="nil"/>
              <w:left w:val="nil"/>
              <w:bottom w:val="nil"/>
              <w:right w:val="nil"/>
            </w:tcBorders>
            <w:shd w:val="clear" w:color="auto" w:fill="auto"/>
            <w:vAlign w:val="center"/>
          </w:tcPr>
          <w:p w14:paraId="09060B17" w14:textId="479C43D0" w:rsidR="0072476D" w:rsidRPr="005A26BC" w:rsidRDefault="0072476D" w:rsidP="0072476D">
            <w:pPr>
              <w:spacing w:before="0" w:after="0"/>
              <w:jc w:val="center"/>
            </w:pPr>
            <w:r>
              <w:rPr>
                <w:rFonts w:cs="Calibri"/>
                <w:color w:val="000000"/>
                <w:sz w:val="18"/>
                <w:szCs w:val="18"/>
              </w:rPr>
              <w:t>D</w:t>
            </w:r>
          </w:p>
        </w:tc>
      </w:tr>
      <w:tr w:rsidR="0072476D" w:rsidRPr="00A41DB7" w14:paraId="276B8574" w14:textId="47E42F9F" w:rsidTr="009A3B81">
        <w:trPr>
          <w:trHeight w:val="300"/>
        </w:trPr>
        <w:tc>
          <w:tcPr>
            <w:tcW w:w="919" w:type="pct"/>
            <w:tcBorders>
              <w:top w:val="nil"/>
              <w:left w:val="nil"/>
              <w:bottom w:val="nil"/>
              <w:right w:val="nil"/>
            </w:tcBorders>
            <w:shd w:val="clear" w:color="auto" w:fill="auto"/>
            <w:noWrap/>
            <w:vAlign w:val="bottom"/>
          </w:tcPr>
          <w:p w14:paraId="5B2F5F09" w14:textId="50E267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35DBD01" w14:textId="18AED9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10:17:00</w:t>
            </w:r>
          </w:p>
        </w:tc>
        <w:tc>
          <w:tcPr>
            <w:tcW w:w="1137" w:type="pct"/>
            <w:tcBorders>
              <w:top w:val="nil"/>
              <w:left w:val="nil"/>
              <w:bottom w:val="nil"/>
              <w:right w:val="nil"/>
            </w:tcBorders>
            <w:shd w:val="clear" w:color="auto" w:fill="auto"/>
            <w:noWrap/>
            <w:vAlign w:val="bottom"/>
          </w:tcPr>
          <w:p w14:paraId="7E2895F1" w14:textId="06E2305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599072</w:t>
            </w:r>
          </w:p>
        </w:tc>
        <w:tc>
          <w:tcPr>
            <w:tcW w:w="1121" w:type="pct"/>
            <w:tcBorders>
              <w:top w:val="nil"/>
              <w:left w:val="nil"/>
              <w:bottom w:val="nil"/>
              <w:right w:val="nil"/>
            </w:tcBorders>
            <w:shd w:val="clear" w:color="auto" w:fill="auto"/>
            <w:noWrap/>
            <w:vAlign w:val="bottom"/>
          </w:tcPr>
          <w:p w14:paraId="760D42CC" w14:textId="2E6580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7409991</w:t>
            </w:r>
          </w:p>
        </w:tc>
        <w:tc>
          <w:tcPr>
            <w:tcW w:w="524" w:type="pct"/>
            <w:tcBorders>
              <w:top w:val="nil"/>
              <w:left w:val="nil"/>
              <w:bottom w:val="nil"/>
              <w:right w:val="nil"/>
            </w:tcBorders>
            <w:shd w:val="clear" w:color="auto" w:fill="auto"/>
            <w:noWrap/>
            <w:vAlign w:val="center"/>
          </w:tcPr>
          <w:p w14:paraId="75C87CE0" w14:textId="06ED612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D-09</w:t>
            </w:r>
          </w:p>
        </w:tc>
        <w:tc>
          <w:tcPr>
            <w:tcW w:w="524" w:type="pct"/>
            <w:tcBorders>
              <w:top w:val="nil"/>
              <w:left w:val="nil"/>
              <w:bottom w:val="nil"/>
              <w:right w:val="nil"/>
            </w:tcBorders>
            <w:shd w:val="clear" w:color="auto" w:fill="auto"/>
            <w:vAlign w:val="center"/>
          </w:tcPr>
          <w:p w14:paraId="1803BE6E" w14:textId="5BB45853" w:rsidR="0072476D" w:rsidRPr="005A26BC" w:rsidRDefault="0072476D" w:rsidP="0072476D">
            <w:pPr>
              <w:spacing w:before="0" w:after="0"/>
              <w:jc w:val="center"/>
            </w:pPr>
            <w:r>
              <w:rPr>
                <w:rFonts w:cs="Calibri"/>
                <w:color w:val="000000"/>
                <w:sz w:val="18"/>
                <w:szCs w:val="18"/>
              </w:rPr>
              <w:t>D</w:t>
            </w:r>
          </w:p>
        </w:tc>
      </w:tr>
      <w:tr w:rsidR="0072476D" w:rsidRPr="00A41DB7" w14:paraId="29D4A6C3" w14:textId="62AD495E" w:rsidTr="009A3B81">
        <w:trPr>
          <w:trHeight w:val="300"/>
        </w:trPr>
        <w:tc>
          <w:tcPr>
            <w:tcW w:w="919" w:type="pct"/>
            <w:tcBorders>
              <w:top w:val="nil"/>
              <w:left w:val="nil"/>
              <w:bottom w:val="nil"/>
              <w:right w:val="nil"/>
            </w:tcBorders>
            <w:shd w:val="clear" w:color="auto" w:fill="auto"/>
            <w:noWrap/>
            <w:vAlign w:val="bottom"/>
          </w:tcPr>
          <w:p w14:paraId="62EB7227" w14:textId="30AD55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D873927" w14:textId="04B4DD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11:36:00</w:t>
            </w:r>
          </w:p>
        </w:tc>
        <w:tc>
          <w:tcPr>
            <w:tcW w:w="1137" w:type="pct"/>
            <w:tcBorders>
              <w:top w:val="nil"/>
              <w:left w:val="nil"/>
              <w:bottom w:val="nil"/>
              <w:right w:val="nil"/>
            </w:tcBorders>
            <w:shd w:val="clear" w:color="auto" w:fill="auto"/>
            <w:noWrap/>
            <w:vAlign w:val="bottom"/>
          </w:tcPr>
          <w:p w14:paraId="47A87817" w14:textId="299B6EE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598738</w:t>
            </w:r>
          </w:p>
        </w:tc>
        <w:tc>
          <w:tcPr>
            <w:tcW w:w="1121" w:type="pct"/>
            <w:tcBorders>
              <w:top w:val="nil"/>
              <w:left w:val="nil"/>
              <w:bottom w:val="nil"/>
              <w:right w:val="nil"/>
            </w:tcBorders>
            <w:shd w:val="clear" w:color="auto" w:fill="auto"/>
            <w:noWrap/>
            <w:vAlign w:val="bottom"/>
          </w:tcPr>
          <w:p w14:paraId="2513EBFD" w14:textId="4AF96A4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7409619</w:t>
            </w:r>
          </w:p>
        </w:tc>
        <w:tc>
          <w:tcPr>
            <w:tcW w:w="524" w:type="pct"/>
            <w:tcBorders>
              <w:top w:val="nil"/>
              <w:left w:val="nil"/>
              <w:bottom w:val="nil"/>
              <w:right w:val="nil"/>
            </w:tcBorders>
            <w:shd w:val="clear" w:color="auto" w:fill="auto"/>
            <w:noWrap/>
            <w:vAlign w:val="center"/>
          </w:tcPr>
          <w:p w14:paraId="08511664" w14:textId="5D6F1D0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D-10</w:t>
            </w:r>
          </w:p>
        </w:tc>
        <w:tc>
          <w:tcPr>
            <w:tcW w:w="524" w:type="pct"/>
            <w:tcBorders>
              <w:top w:val="nil"/>
              <w:left w:val="nil"/>
              <w:bottom w:val="nil"/>
              <w:right w:val="nil"/>
            </w:tcBorders>
            <w:shd w:val="clear" w:color="auto" w:fill="auto"/>
            <w:vAlign w:val="center"/>
          </w:tcPr>
          <w:p w14:paraId="2CE478F6" w14:textId="0AB888D5" w:rsidR="0072476D" w:rsidRPr="005A26BC" w:rsidRDefault="0072476D" w:rsidP="0072476D">
            <w:pPr>
              <w:spacing w:before="0" w:after="0"/>
              <w:jc w:val="center"/>
            </w:pPr>
            <w:r>
              <w:rPr>
                <w:rFonts w:cs="Calibri"/>
                <w:color w:val="000000"/>
                <w:sz w:val="18"/>
                <w:szCs w:val="18"/>
              </w:rPr>
              <w:t>D</w:t>
            </w:r>
          </w:p>
        </w:tc>
      </w:tr>
      <w:tr w:rsidR="0072476D" w:rsidRPr="00A41DB7" w14:paraId="5136E9D9" w14:textId="540138BA" w:rsidTr="009A3B81">
        <w:trPr>
          <w:trHeight w:val="300"/>
        </w:trPr>
        <w:tc>
          <w:tcPr>
            <w:tcW w:w="919" w:type="pct"/>
            <w:tcBorders>
              <w:top w:val="nil"/>
              <w:left w:val="nil"/>
              <w:bottom w:val="nil"/>
              <w:right w:val="nil"/>
            </w:tcBorders>
            <w:shd w:val="clear" w:color="auto" w:fill="auto"/>
            <w:noWrap/>
            <w:vAlign w:val="bottom"/>
          </w:tcPr>
          <w:p w14:paraId="5E0E55AA" w14:textId="646602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6F937E4" w14:textId="386F994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11:26:00</w:t>
            </w:r>
          </w:p>
        </w:tc>
        <w:tc>
          <w:tcPr>
            <w:tcW w:w="1137" w:type="pct"/>
            <w:tcBorders>
              <w:top w:val="nil"/>
              <w:left w:val="nil"/>
              <w:bottom w:val="nil"/>
              <w:right w:val="nil"/>
            </w:tcBorders>
            <w:shd w:val="clear" w:color="auto" w:fill="auto"/>
            <w:noWrap/>
            <w:vAlign w:val="bottom"/>
          </w:tcPr>
          <w:p w14:paraId="01E21D91" w14:textId="2C56F89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598694</w:t>
            </w:r>
          </w:p>
        </w:tc>
        <w:tc>
          <w:tcPr>
            <w:tcW w:w="1121" w:type="pct"/>
            <w:tcBorders>
              <w:top w:val="nil"/>
              <w:left w:val="nil"/>
              <w:bottom w:val="nil"/>
              <w:right w:val="nil"/>
            </w:tcBorders>
            <w:shd w:val="clear" w:color="auto" w:fill="auto"/>
            <w:noWrap/>
            <w:vAlign w:val="bottom"/>
          </w:tcPr>
          <w:p w14:paraId="5A950131" w14:textId="1F8C09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7409623</w:t>
            </w:r>
          </w:p>
        </w:tc>
        <w:tc>
          <w:tcPr>
            <w:tcW w:w="524" w:type="pct"/>
            <w:tcBorders>
              <w:top w:val="nil"/>
              <w:left w:val="nil"/>
              <w:bottom w:val="nil"/>
              <w:right w:val="nil"/>
            </w:tcBorders>
            <w:shd w:val="clear" w:color="auto" w:fill="auto"/>
            <w:noWrap/>
            <w:vAlign w:val="center"/>
          </w:tcPr>
          <w:p w14:paraId="215B9384" w14:textId="5A4DDB9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D-11</w:t>
            </w:r>
          </w:p>
        </w:tc>
        <w:tc>
          <w:tcPr>
            <w:tcW w:w="524" w:type="pct"/>
            <w:tcBorders>
              <w:top w:val="nil"/>
              <w:left w:val="nil"/>
              <w:bottom w:val="nil"/>
              <w:right w:val="nil"/>
            </w:tcBorders>
            <w:shd w:val="clear" w:color="auto" w:fill="auto"/>
            <w:vAlign w:val="center"/>
          </w:tcPr>
          <w:p w14:paraId="4DEA1CB9" w14:textId="77EEED8C" w:rsidR="0072476D" w:rsidRPr="005A26BC" w:rsidRDefault="0072476D" w:rsidP="0072476D">
            <w:pPr>
              <w:spacing w:before="0" w:after="0"/>
              <w:jc w:val="center"/>
            </w:pPr>
            <w:r>
              <w:rPr>
                <w:rFonts w:cs="Calibri"/>
                <w:color w:val="000000"/>
                <w:sz w:val="18"/>
                <w:szCs w:val="18"/>
              </w:rPr>
              <w:t>D</w:t>
            </w:r>
          </w:p>
        </w:tc>
      </w:tr>
      <w:tr w:rsidR="0072476D" w:rsidRPr="00A41DB7" w14:paraId="0F5CE118" w14:textId="295CC74A" w:rsidTr="009A3B81">
        <w:trPr>
          <w:trHeight w:val="300"/>
        </w:trPr>
        <w:tc>
          <w:tcPr>
            <w:tcW w:w="919" w:type="pct"/>
            <w:tcBorders>
              <w:top w:val="nil"/>
              <w:left w:val="nil"/>
              <w:bottom w:val="nil"/>
              <w:right w:val="nil"/>
            </w:tcBorders>
            <w:shd w:val="clear" w:color="auto" w:fill="auto"/>
            <w:noWrap/>
            <w:vAlign w:val="bottom"/>
          </w:tcPr>
          <w:p w14:paraId="397D9C6E" w14:textId="241C1A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2E70C5E" w14:textId="652071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12:25:20</w:t>
            </w:r>
          </w:p>
        </w:tc>
        <w:tc>
          <w:tcPr>
            <w:tcW w:w="1137" w:type="pct"/>
            <w:tcBorders>
              <w:top w:val="nil"/>
              <w:left w:val="nil"/>
              <w:bottom w:val="nil"/>
              <w:right w:val="nil"/>
            </w:tcBorders>
            <w:shd w:val="clear" w:color="auto" w:fill="auto"/>
            <w:noWrap/>
            <w:vAlign w:val="bottom"/>
          </w:tcPr>
          <w:p w14:paraId="14D234EA" w14:textId="28A4149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598712</w:t>
            </w:r>
          </w:p>
        </w:tc>
        <w:tc>
          <w:tcPr>
            <w:tcW w:w="1121" w:type="pct"/>
            <w:tcBorders>
              <w:top w:val="nil"/>
              <w:left w:val="nil"/>
              <w:bottom w:val="nil"/>
              <w:right w:val="nil"/>
            </w:tcBorders>
            <w:shd w:val="clear" w:color="auto" w:fill="auto"/>
            <w:noWrap/>
            <w:vAlign w:val="bottom"/>
          </w:tcPr>
          <w:p w14:paraId="5F44A26A" w14:textId="39B59A0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7409679</w:t>
            </w:r>
          </w:p>
        </w:tc>
        <w:tc>
          <w:tcPr>
            <w:tcW w:w="524" w:type="pct"/>
            <w:tcBorders>
              <w:top w:val="nil"/>
              <w:left w:val="nil"/>
              <w:bottom w:val="nil"/>
              <w:right w:val="nil"/>
            </w:tcBorders>
            <w:shd w:val="clear" w:color="auto" w:fill="auto"/>
            <w:noWrap/>
            <w:vAlign w:val="center"/>
          </w:tcPr>
          <w:p w14:paraId="67179931" w14:textId="06E2BD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D-12</w:t>
            </w:r>
          </w:p>
        </w:tc>
        <w:tc>
          <w:tcPr>
            <w:tcW w:w="524" w:type="pct"/>
            <w:tcBorders>
              <w:top w:val="nil"/>
              <w:left w:val="nil"/>
              <w:bottom w:val="nil"/>
              <w:right w:val="nil"/>
            </w:tcBorders>
            <w:shd w:val="clear" w:color="auto" w:fill="auto"/>
            <w:vAlign w:val="center"/>
          </w:tcPr>
          <w:p w14:paraId="675632CE" w14:textId="438C07B4" w:rsidR="0072476D" w:rsidRPr="005A26BC" w:rsidRDefault="0072476D" w:rsidP="0072476D">
            <w:pPr>
              <w:spacing w:before="0" w:after="0"/>
              <w:jc w:val="center"/>
            </w:pPr>
            <w:r>
              <w:rPr>
                <w:rFonts w:cs="Calibri"/>
                <w:color w:val="000000"/>
                <w:sz w:val="18"/>
                <w:szCs w:val="18"/>
              </w:rPr>
              <w:t>D</w:t>
            </w:r>
          </w:p>
        </w:tc>
      </w:tr>
      <w:tr w:rsidR="0072476D" w:rsidRPr="00A41DB7" w14:paraId="593AE8AF" w14:textId="70E7E944" w:rsidTr="009A3B81">
        <w:trPr>
          <w:trHeight w:val="300"/>
        </w:trPr>
        <w:tc>
          <w:tcPr>
            <w:tcW w:w="919" w:type="pct"/>
            <w:tcBorders>
              <w:top w:val="nil"/>
              <w:left w:val="nil"/>
              <w:bottom w:val="nil"/>
              <w:right w:val="nil"/>
            </w:tcBorders>
            <w:shd w:val="clear" w:color="auto" w:fill="auto"/>
            <w:noWrap/>
            <w:vAlign w:val="bottom"/>
          </w:tcPr>
          <w:p w14:paraId="0D4B63C7" w14:textId="6E104D1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03F7DEF" w14:textId="02698CB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11:30:50</w:t>
            </w:r>
          </w:p>
        </w:tc>
        <w:tc>
          <w:tcPr>
            <w:tcW w:w="1137" w:type="pct"/>
            <w:tcBorders>
              <w:top w:val="nil"/>
              <w:left w:val="nil"/>
              <w:bottom w:val="nil"/>
              <w:right w:val="nil"/>
            </w:tcBorders>
            <w:shd w:val="clear" w:color="auto" w:fill="auto"/>
            <w:noWrap/>
            <w:vAlign w:val="bottom"/>
          </w:tcPr>
          <w:p w14:paraId="3ECEF13C" w14:textId="26485F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598572</w:t>
            </w:r>
          </w:p>
        </w:tc>
        <w:tc>
          <w:tcPr>
            <w:tcW w:w="1121" w:type="pct"/>
            <w:tcBorders>
              <w:top w:val="nil"/>
              <w:left w:val="nil"/>
              <w:bottom w:val="nil"/>
              <w:right w:val="nil"/>
            </w:tcBorders>
            <w:shd w:val="clear" w:color="auto" w:fill="auto"/>
            <w:noWrap/>
            <w:vAlign w:val="bottom"/>
          </w:tcPr>
          <w:p w14:paraId="24095DDB" w14:textId="417D4C3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7409715</w:t>
            </w:r>
          </w:p>
        </w:tc>
        <w:tc>
          <w:tcPr>
            <w:tcW w:w="524" w:type="pct"/>
            <w:tcBorders>
              <w:top w:val="nil"/>
              <w:left w:val="nil"/>
              <w:bottom w:val="nil"/>
              <w:right w:val="nil"/>
            </w:tcBorders>
            <w:shd w:val="clear" w:color="auto" w:fill="auto"/>
            <w:noWrap/>
            <w:vAlign w:val="center"/>
          </w:tcPr>
          <w:p w14:paraId="16626EA2" w14:textId="7EE0D34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D-13</w:t>
            </w:r>
          </w:p>
        </w:tc>
        <w:tc>
          <w:tcPr>
            <w:tcW w:w="524" w:type="pct"/>
            <w:tcBorders>
              <w:top w:val="nil"/>
              <w:left w:val="nil"/>
              <w:bottom w:val="nil"/>
              <w:right w:val="nil"/>
            </w:tcBorders>
            <w:shd w:val="clear" w:color="auto" w:fill="auto"/>
            <w:vAlign w:val="center"/>
          </w:tcPr>
          <w:p w14:paraId="0BECCD24" w14:textId="1215748E" w:rsidR="0072476D" w:rsidRPr="005A26BC" w:rsidRDefault="0072476D" w:rsidP="0072476D">
            <w:pPr>
              <w:spacing w:before="0" w:after="0"/>
              <w:jc w:val="center"/>
            </w:pPr>
            <w:r>
              <w:rPr>
                <w:rFonts w:cs="Calibri"/>
                <w:color w:val="000000"/>
                <w:sz w:val="18"/>
                <w:szCs w:val="18"/>
              </w:rPr>
              <w:t>D</w:t>
            </w:r>
          </w:p>
        </w:tc>
      </w:tr>
      <w:tr w:rsidR="0072476D" w:rsidRPr="00A41DB7" w14:paraId="63C50479" w14:textId="1686A63D" w:rsidTr="009A3B81">
        <w:trPr>
          <w:trHeight w:val="300"/>
        </w:trPr>
        <w:tc>
          <w:tcPr>
            <w:tcW w:w="919" w:type="pct"/>
            <w:tcBorders>
              <w:top w:val="nil"/>
              <w:left w:val="nil"/>
              <w:bottom w:val="nil"/>
              <w:right w:val="nil"/>
            </w:tcBorders>
            <w:shd w:val="clear" w:color="auto" w:fill="auto"/>
            <w:noWrap/>
            <w:vAlign w:val="bottom"/>
          </w:tcPr>
          <w:p w14:paraId="43FD6561" w14:textId="5C251C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B2711FA" w14:textId="16C3BEE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11:35:47</w:t>
            </w:r>
          </w:p>
        </w:tc>
        <w:tc>
          <w:tcPr>
            <w:tcW w:w="1137" w:type="pct"/>
            <w:tcBorders>
              <w:top w:val="nil"/>
              <w:left w:val="nil"/>
              <w:bottom w:val="nil"/>
              <w:right w:val="nil"/>
            </w:tcBorders>
            <w:shd w:val="clear" w:color="auto" w:fill="auto"/>
            <w:noWrap/>
            <w:vAlign w:val="bottom"/>
          </w:tcPr>
          <w:p w14:paraId="54E9988F" w14:textId="6E7EB0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598603</w:t>
            </w:r>
          </w:p>
        </w:tc>
        <w:tc>
          <w:tcPr>
            <w:tcW w:w="1121" w:type="pct"/>
            <w:tcBorders>
              <w:top w:val="nil"/>
              <w:left w:val="nil"/>
              <w:bottom w:val="nil"/>
              <w:right w:val="nil"/>
            </w:tcBorders>
            <w:shd w:val="clear" w:color="auto" w:fill="auto"/>
            <w:noWrap/>
            <w:vAlign w:val="bottom"/>
          </w:tcPr>
          <w:p w14:paraId="208E7FCA" w14:textId="0D38B00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7409712</w:t>
            </w:r>
          </w:p>
        </w:tc>
        <w:tc>
          <w:tcPr>
            <w:tcW w:w="524" w:type="pct"/>
            <w:tcBorders>
              <w:top w:val="nil"/>
              <w:left w:val="nil"/>
              <w:bottom w:val="nil"/>
              <w:right w:val="nil"/>
            </w:tcBorders>
            <w:shd w:val="clear" w:color="auto" w:fill="auto"/>
            <w:noWrap/>
            <w:vAlign w:val="center"/>
          </w:tcPr>
          <w:p w14:paraId="15C93A0F" w14:textId="52C5805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D-14</w:t>
            </w:r>
          </w:p>
        </w:tc>
        <w:tc>
          <w:tcPr>
            <w:tcW w:w="524" w:type="pct"/>
            <w:tcBorders>
              <w:top w:val="nil"/>
              <w:left w:val="nil"/>
              <w:bottom w:val="nil"/>
              <w:right w:val="nil"/>
            </w:tcBorders>
            <w:shd w:val="clear" w:color="auto" w:fill="auto"/>
            <w:vAlign w:val="center"/>
          </w:tcPr>
          <w:p w14:paraId="46A42290" w14:textId="7DDA53BC" w:rsidR="0072476D" w:rsidRPr="005A26BC" w:rsidRDefault="0072476D" w:rsidP="0072476D">
            <w:pPr>
              <w:spacing w:before="0" w:after="0"/>
              <w:jc w:val="center"/>
            </w:pPr>
            <w:r>
              <w:rPr>
                <w:rFonts w:cs="Calibri"/>
                <w:color w:val="000000"/>
                <w:sz w:val="18"/>
                <w:szCs w:val="18"/>
              </w:rPr>
              <w:t>D</w:t>
            </w:r>
          </w:p>
        </w:tc>
      </w:tr>
      <w:tr w:rsidR="0072476D" w:rsidRPr="00A41DB7" w14:paraId="06B59278" w14:textId="21CED531" w:rsidTr="009A3B81">
        <w:trPr>
          <w:trHeight w:val="300"/>
        </w:trPr>
        <w:tc>
          <w:tcPr>
            <w:tcW w:w="919" w:type="pct"/>
            <w:tcBorders>
              <w:top w:val="nil"/>
              <w:left w:val="nil"/>
              <w:bottom w:val="nil"/>
              <w:right w:val="nil"/>
            </w:tcBorders>
            <w:shd w:val="clear" w:color="auto" w:fill="auto"/>
            <w:noWrap/>
            <w:vAlign w:val="bottom"/>
          </w:tcPr>
          <w:p w14:paraId="18498A8C" w14:textId="3BCB5F5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5854E89C" w14:textId="041552D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11:40:41</w:t>
            </w:r>
          </w:p>
        </w:tc>
        <w:tc>
          <w:tcPr>
            <w:tcW w:w="1137" w:type="pct"/>
            <w:tcBorders>
              <w:top w:val="nil"/>
              <w:left w:val="nil"/>
              <w:bottom w:val="nil"/>
              <w:right w:val="nil"/>
            </w:tcBorders>
            <w:shd w:val="clear" w:color="auto" w:fill="auto"/>
            <w:noWrap/>
            <w:vAlign w:val="bottom"/>
          </w:tcPr>
          <w:p w14:paraId="4C6C9B03" w14:textId="4116D6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598612</w:t>
            </w:r>
          </w:p>
        </w:tc>
        <w:tc>
          <w:tcPr>
            <w:tcW w:w="1121" w:type="pct"/>
            <w:tcBorders>
              <w:top w:val="nil"/>
              <w:left w:val="nil"/>
              <w:bottom w:val="nil"/>
              <w:right w:val="nil"/>
            </w:tcBorders>
            <w:shd w:val="clear" w:color="auto" w:fill="auto"/>
            <w:noWrap/>
            <w:vAlign w:val="bottom"/>
          </w:tcPr>
          <w:p w14:paraId="7D83A2F8" w14:textId="2441C70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7409709</w:t>
            </w:r>
          </w:p>
        </w:tc>
        <w:tc>
          <w:tcPr>
            <w:tcW w:w="524" w:type="pct"/>
            <w:tcBorders>
              <w:top w:val="nil"/>
              <w:left w:val="nil"/>
              <w:bottom w:val="nil"/>
              <w:right w:val="nil"/>
            </w:tcBorders>
            <w:shd w:val="clear" w:color="auto" w:fill="auto"/>
            <w:noWrap/>
            <w:vAlign w:val="center"/>
          </w:tcPr>
          <w:p w14:paraId="3E0FFEFA" w14:textId="0A7D36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D-15</w:t>
            </w:r>
          </w:p>
        </w:tc>
        <w:tc>
          <w:tcPr>
            <w:tcW w:w="524" w:type="pct"/>
            <w:tcBorders>
              <w:top w:val="nil"/>
              <w:left w:val="nil"/>
              <w:bottom w:val="nil"/>
              <w:right w:val="nil"/>
            </w:tcBorders>
            <w:shd w:val="clear" w:color="auto" w:fill="auto"/>
            <w:vAlign w:val="center"/>
          </w:tcPr>
          <w:p w14:paraId="16D57B57" w14:textId="00A86518" w:rsidR="0072476D" w:rsidRPr="005A26BC" w:rsidRDefault="0072476D" w:rsidP="0072476D">
            <w:pPr>
              <w:spacing w:before="0" w:after="0"/>
              <w:jc w:val="center"/>
            </w:pPr>
            <w:r>
              <w:rPr>
                <w:rFonts w:cs="Calibri"/>
                <w:color w:val="000000"/>
                <w:sz w:val="18"/>
                <w:szCs w:val="18"/>
              </w:rPr>
              <w:t>D</w:t>
            </w:r>
          </w:p>
        </w:tc>
      </w:tr>
      <w:tr w:rsidR="0072476D" w:rsidRPr="00A41DB7" w14:paraId="6687564D" w14:textId="16E97779" w:rsidTr="009A3B81">
        <w:trPr>
          <w:trHeight w:val="300"/>
        </w:trPr>
        <w:tc>
          <w:tcPr>
            <w:tcW w:w="919" w:type="pct"/>
            <w:tcBorders>
              <w:top w:val="nil"/>
              <w:left w:val="nil"/>
              <w:bottom w:val="nil"/>
              <w:right w:val="nil"/>
            </w:tcBorders>
            <w:shd w:val="clear" w:color="auto" w:fill="auto"/>
            <w:noWrap/>
            <w:vAlign w:val="bottom"/>
          </w:tcPr>
          <w:p w14:paraId="7EC0AA4E" w14:textId="573B0B0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05272B0" w14:textId="0F2400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11:26:00</w:t>
            </w:r>
          </w:p>
        </w:tc>
        <w:tc>
          <w:tcPr>
            <w:tcW w:w="1137" w:type="pct"/>
            <w:tcBorders>
              <w:top w:val="nil"/>
              <w:left w:val="nil"/>
              <w:bottom w:val="nil"/>
              <w:right w:val="nil"/>
            </w:tcBorders>
            <w:shd w:val="clear" w:color="auto" w:fill="auto"/>
            <w:noWrap/>
            <w:vAlign w:val="bottom"/>
          </w:tcPr>
          <w:p w14:paraId="3606A99F" w14:textId="7343D4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598564</w:t>
            </w:r>
          </w:p>
        </w:tc>
        <w:tc>
          <w:tcPr>
            <w:tcW w:w="1121" w:type="pct"/>
            <w:tcBorders>
              <w:top w:val="nil"/>
              <w:left w:val="nil"/>
              <w:bottom w:val="nil"/>
              <w:right w:val="nil"/>
            </w:tcBorders>
            <w:shd w:val="clear" w:color="auto" w:fill="auto"/>
            <w:noWrap/>
            <w:vAlign w:val="bottom"/>
          </w:tcPr>
          <w:p w14:paraId="38A610E1" w14:textId="0C36FF4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7409703</w:t>
            </w:r>
          </w:p>
        </w:tc>
        <w:tc>
          <w:tcPr>
            <w:tcW w:w="524" w:type="pct"/>
            <w:tcBorders>
              <w:top w:val="nil"/>
              <w:left w:val="nil"/>
              <w:bottom w:val="nil"/>
              <w:right w:val="nil"/>
            </w:tcBorders>
            <w:shd w:val="clear" w:color="auto" w:fill="auto"/>
            <w:noWrap/>
            <w:vAlign w:val="center"/>
          </w:tcPr>
          <w:p w14:paraId="55E25297" w14:textId="34ED0F3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D-16</w:t>
            </w:r>
          </w:p>
        </w:tc>
        <w:tc>
          <w:tcPr>
            <w:tcW w:w="524" w:type="pct"/>
            <w:tcBorders>
              <w:top w:val="nil"/>
              <w:left w:val="nil"/>
              <w:bottom w:val="nil"/>
              <w:right w:val="nil"/>
            </w:tcBorders>
            <w:shd w:val="clear" w:color="auto" w:fill="auto"/>
            <w:vAlign w:val="center"/>
          </w:tcPr>
          <w:p w14:paraId="15991FA5" w14:textId="056D1CC1" w:rsidR="0072476D" w:rsidRPr="005A26BC" w:rsidRDefault="0072476D" w:rsidP="0072476D">
            <w:pPr>
              <w:spacing w:before="0" w:after="0"/>
              <w:jc w:val="center"/>
            </w:pPr>
            <w:r>
              <w:rPr>
                <w:rFonts w:cs="Calibri"/>
                <w:color w:val="000000"/>
                <w:sz w:val="18"/>
                <w:szCs w:val="18"/>
              </w:rPr>
              <w:t>D</w:t>
            </w:r>
          </w:p>
        </w:tc>
      </w:tr>
      <w:tr w:rsidR="0072476D" w:rsidRPr="00A41DB7" w14:paraId="1B5FD8EE" w14:textId="2E5FC9BF" w:rsidTr="009A3B81">
        <w:trPr>
          <w:trHeight w:val="300"/>
        </w:trPr>
        <w:tc>
          <w:tcPr>
            <w:tcW w:w="919" w:type="pct"/>
            <w:tcBorders>
              <w:top w:val="nil"/>
              <w:left w:val="nil"/>
              <w:bottom w:val="nil"/>
              <w:right w:val="nil"/>
            </w:tcBorders>
            <w:shd w:val="clear" w:color="auto" w:fill="auto"/>
            <w:noWrap/>
            <w:vAlign w:val="bottom"/>
          </w:tcPr>
          <w:p w14:paraId="7106B3F1" w14:textId="45F4C9F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9321AF0" w14:textId="5AF3F4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11:22:29</w:t>
            </w:r>
          </w:p>
        </w:tc>
        <w:tc>
          <w:tcPr>
            <w:tcW w:w="1137" w:type="pct"/>
            <w:tcBorders>
              <w:top w:val="nil"/>
              <w:left w:val="nil"/>
              <w:bottom w:val="nil"/>
              <w:right w:val="nil"/>
            </w:tcBorders>
            <w:shd w:val="clear" w:color="auto" w:fill="auto"/>
            <w:noWrap/>
            <w:vAlign w:val="bottom"/>
          </w:tcPr>
          <w:p w14:paraId="024042BB" w14:textId="5BF2C7D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598540</w:t>
            </w:r>
          </w:p>
        </w:tc>
        <w:tc>
          <w:tcPr>
            <w:tcW w:w="1121" w:type="pct"/>
            <w:tcBorders>
              <w:top w:val="nil"/>
              <w:left w:val="nil"/>
              <w:bottom w:val="nil"/>
              <w:right w:val="nil"/>
            </w:tcBorders>
            <w:shd w:val="clear" w:color="auto" w:fill="auto"/>
            <w:noWrap/>
            <w:vAlign w:val="bottom"/>
          </w:tcPr>
          <w:p w14:paraId="764CB5BB" w14:textId="0BE9491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7409677</w:t>
            </w:r>
          </w:p>
        </w:tc>
        <w:tc>
          <w:tcPr>
            <w:tcW w:w="524" w:type="pct"/>
            <w:tcBorders>
              <w:top w:val="nil"/>
              <w:left w:val="nil"/>
              <w:bottom w:val="nil"/>
              <w:right w:val="nil"/>
            </w:tcBorders>
            <w:shd w:val="clear" w:color="auto" w:fill="auto"/>
            <w:noWrap/>
            <w:vAlign w:val="center"/>
          </w:tcPr>
          <w:p w14:paraId="77E4B0CE" w14:textId="0FA5C3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D-17</w:t>
            </w:r>
          </w:p>
        </w:tc>
        <w:tc>
          <w:tcPr>
            <w:tcW w:w="524" w:type="pct"/>
            <w:tcBorders>
              <w:top w:val="nil"/>
              <w:left w:val="nil"/>
              <w:bottom w:val="nil"/>
              <w:right w:val="nil"/>
            </w:tcBorders>
            <w:shd w:val="clear" w:color="auto" w:fill="auto"/>
            <w:vAlign w:val="center"/>
          </w:tcPr>
          <w:p w14:paraId="2BCB5ED5" w14:textId="655793DB" w:rsidR="0072476D" w:rsidRPr="005A26BC" w:rsidRDefault="0072476D" w:rsidP="0072476D">
            <w:pPr>
              <w:spacing w:before="0" w:after="0"/>
              <w:jc w:val="center"/>
            </w:pPr>
            <w:r>
              <w:rPr>
                <w:rFonts w:cs="Calibri"/>
                <w:color w:val="000000"/>
                <w:sz w:val="18"/>
                <w:szCs w:val="18"/>
              </w:rPr>
              <w:t>D</w:t>
            </w:r>
          </w:p>
        </w:tc>
      </w:tr>
      <w:tr w:rsidR="0072476D" w:rsidRPr="00A41DB7" w14:paraId="77B1B784" w14:textId="3401DEEE" w:rsidTr="009A3B81">
        <w:trPr>
          <w:trHeight w:val="300"/>
        </w:trPr>
        <w:tc>
          <w:tcPr>
            <w:tcW w:w="919" w:type="pct"/>
            <w:tcBorders>
              <w:top w:val="nil"/>
              <w:left w:val="nil"/>
              <w:bottom w:val="nil"/>
              <w:right w:val="nil"/>
            </w:tcBorders>
            <w:shd w:val="clear" w:color="auto" w:fill="auto"/>
            <w:noWrap/>
            <w:vAlign w:val="bottom"/>
          </w:tcPr>
          <w:p w14:paraId="4711F34F" w14:textId="6BD0169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6AFF72B" w14:textId="28FF9D7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10:55:22</w:t>
            </w:r>
          </w:p>
        </w:tc>
        <w:tc>
          <w:tcPr>
            <w:tcW w:w="1137" w:type="pct"/>
            <w:tcBorders>
              <w:top w:val="nil"/>
              <w:left w:val="nil"/>
              <w:bottom w:val="nil"/>
              <w:right w:val="nil"/>
            </w:tcBorders>
            <w:shd w:val="clear" w:color="auto" w:fill="auto"/>
            <w:noWrap/>
            <w:vAlign w:val="bottom"/>
          </w:tcPr>
          <w:p w14:paraId="77A9DB73" w14:textId="714976F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598578</w:t>
            </w:r>
          </w:p>
        </w:tc>
        <w:tc>
          <w:tcPr>
            <w:tcW w:w="1121" w:type="pct"/>
            <w:tcBorders>
              <w:top w:val="nil"/>
              <w:left w:val="nil"/>
              <w:bottom w:val="nil"/>
              <w:right w:val="nil"/>
            </w:tcBorders>
            <w:shd w:val="clear" w:color="auto" w:fill="auto"/>
            <w:noWrap/>
            <w:vAlign w:val="bottom"/>
          </w:tcPr>
          <w:p w14:paraId="4A54B8C6" w14:textId="2A6692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7409638</w:t>
            </w:r>
          </w:p>
        </w:tc>
        <w:tc>
          <w:tcPr>
            <w:tcW w:w="524" w:type="pct"/>
            <w:tcBorders>
              <w:top w:val="nil"/>
              <w:left w:val="nil"/>
              <w:bottom w:val="nil"/>
              <w:right w:val="nil"/>
            </w:tcBorders>
            <w:shd w:val="clear" w:color="auto" w:fill="auto"/>
            <w:noWrap/>
            <w:vAlign w:val="center"/>
          </w:tcPr>
          <w:p w14:paraId="2F415048" w14:textId="3C164E9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D-18</w:t>
            </w:r>
          </w:p>
        </w:tc>
        <w:tc>
          <w:tcPr>
            <w:tcW w:w="524" w:type="pct"/>
            <w:tcBorders>
              <w:top w:val="nil"/>
              <w:left w:val="nil"/>
              <w:bottom w:val="nil"/>
              <w:right w:val="nil"/>
            </w:tcBorders>
            <w:shd w:val="clear" w:color="auto" w:fill="auto"/>
            <w:vAlign w:val="center"/>
          </w:tcPr>
          <w:p w14:paraId="46D22A3A" w14:textId="3ED0E858" w:rsidR="0072476D" w:rsidRPr="005A26BC" w:rsidRDefault="0072476D" w:rsidP="0072476D">
            <w:pPr>
              <w:spacing w:before="0" w:after="0"/>
              <w:jc w:val="center"/>
            </w:pPr>
            <w:r>
              <w:rPr>
                <w:rFonts w:cs="Calibri"/>
                <w:color w:val="000000"/>
                <w:sz w:val="18"/>
                <w:szCs w:val="18"/>
              </w:rPr>
              <w:t>D</w:t>
            </w:r>
          </w:p>
        </w:tc>
      </w:tr>
      <w:tr w:rsidR="0072476D" w:rsidRPr="00A41DB7" w14:paraId="18A43AFB" w14:textId="07AABDC7" w:rsidTr="009A3B81">
        <w:trPr>
          <w:trHeight w:val="300"/>
        </w:trPr>
        <w:tc>
          <w:tcPr>
            <w:tcW w:w="919" w:type="pct"/>
            <w:tcBorders>
              <w:top w:val="nil"/>
              <w:left w:val="nil"/>
              <w:bottom w:val="nil"/>
              <w:right w:val="nil"/>
            </w:tcBorders>
            <w:shd w:val="clear" w:color="auto" w:fill="auto"/>
            <w:noWrap/>
            <w:vAlign w:val="bottom"/>
          </w:tcPr>
          <w:p w14:paraId="77DA293A" w14:textId="6F6E3F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76C9407" w14:textId="738223A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10:47:02</w:t>
            </w:r>
          </w:p>
        </w:tc>
        <w:tc>
          <w:tcPr>
            <w:tcW w:w="1137" w:type="pct"/>
            <w:tcBorders>
              <w:top w:val="nil"/>
              <w:left w:val="nil"/>
              <w:bottom w:val="nil"/>
              <w:right w:val="nil"/>
            </w:tcBorders>
            <w:shd w:val="clear" w:color="auto" w:fill="auto"/>
            <w:noWrap/>
            <w:vAlign w:val="bottom"/>
          </w:tcPr>
          <w:p w14:paraId="6B77910E" w14:textId="629FDA4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598564</w:t>
            </w:r>
          </w:p>
        </w:tc>
        <w:tc>
          <w:tcPr>
            <w:tcW w:w="1121" w:type="pct"/>
            <w:tcBorders>
              <w:top w:val="nil"/>
              <w:left w:val="nil"/>
              <w:bottom w:val="nil"/>
              <w:right w:val="nil"/>
            </w:tcBorders>
            <w:shd w:val="clear" w:color="auto" w:fill="auto"/>
            <w:noWrap/>
            <w:vAlign w:val="bottom"/>
          </w:tcPr>
          <w:p w14:paraId="6504AEFC" w14:textId="29867A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7409619</w:t>
            </w:r>
          </w:p>
        </w:tc>
        <w:tc>
          <w:tcPr>
            <w:tcW w:w="524" w:type="pct"/>
            <w:tcBorders>
              <w:top w:val="nil"/>
              <w:left w:val="nil"/>
              <w:bottom w:val="nil"/>
              <w:right w:val="nil"/>
            </w:tcBorders>
            <w:shd w:val="clear" w:color="auto" w:fill="auto"/>
            <w:noWrap/>
            <w:vAlign w:val="center"/>
          </w:tcPr>
          <w:p w14:paraId="7FB9DEC5" w14:textId="27234CC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D-19</w:t>
            </w:r>
          </w:p>
        </w:tc>
        <w:tc>
          <w:tcPr>
            <w:tcW w:w="524" w:type="pct"/>
            <w:tcBorders>
              <w:top w:val="nil"/>
              <w:left w:val="nil"/>
              <w:bottom w:val="nil"/>
              <w:right w:val="nil"/>
            </w:tcBorders>
            <w:shd w:val="clear" w:color="auto" w:fill="auto"/>
            <w:vAlign w:val="center"/>
          </w:tcPr>
          <w:p w14:paraId="3C3F3271" w14:textId="1045D48D" w:rsidR="0072476D" w:rsidRPr="005A26BC" w:rsidRDefault="0072476D" w:rsidP="0072476D">
            <w:pPr>
              <w:spacing w:before="0" w:after="0"/>
              <w:jc w:val="center"/>
            </w:pPr>
            <w:r>
              <w:rPr>
                <w:rFonts w:cs="Calibri"/>
                <w:color w:val="000000"/>
                <w:sz w:val="18"/>
                <w:szCs w:val="18"/>
              </w:rPr>
              <w:t>D</w:t>
            </w:r>
          </w:p>
        </w:tc>
      </w:tr>
      <w:tr w:rsidR="0072476D" w:rsidRPr="00A41DB7" w14:paraId="619DE40E" w14:textId="5F7EE6E6" w:rsidTr="009A3B81">
        <w:trPr>
          <w:trHeight w:val="300"/>
        </w:trPr>
        <w:tc>
          <w:tcPr>
            <w:tcW w:w="919" w:type="pct"/>
            <w:tcBorders>
              <w:top w:val="nil"/>
              <w:left w:val="nil"/>
              <w:bottom w:val="nil"/>
              <w:right w:val="nil"/>
            </w:tcBorders>
            <w:shd w:val="clear" w:color="auto" w:fill="auto"/>
            <w:noWrap/>
            <w:vAlign w:val="bottom"/>
          </w:tcPr>
          <w:p w14:paraId="6F777C22" w14:textId="61F7DFA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55E21318" w14:textId="7D4C70A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10:50:15</w:t>
            </w:r>
          </w:p>
        </w:tc>
        <w:tc>
          <w:tcPr>
            <w:tcW w:w="1137" w:type="pct"/>
            <w:tcBorders>
              <w:top w:val="nil"/>
              <w:left w:val="nil"/>
              <w:bottom w:val="nil"/>
              <w:right w:val="nil"/>
            </w:tcBorders>
            <w:shd w:val="clear" w:color="auto" w:fill="auto"/>
            <w:noWrap/>
            <w:vAlign w:val="bottom"/>
          </w:tcPr>
          <w:p w14:paraId="5D036B8A" w14:textId="788B503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598551</w:t>
            </w:r>
          </w:p>
        </w:tc>
        <w:tc>
          <w:tcPr>
            <w:tcW w:w="1121" w:type="pct"/>
            <w:tcBorders>
              <w:top w:val="nil"/>
              <w:left w:val="nil"/>
              <w:bottom w:val="nil"/>
              <w:right w:val="nil"/>
            </w:tcBorders>
            <w:shd w:val="clear" w:color="auto" w:fill="auto"/>
            <w:noWrap/>
            <w:vAlign w:val="bottom"/>
          </w:tcPr>
          <w:p w14:paraId="67417595" w14:textId="1392721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7409623</w:t>
            </w:r>
          </w:p>
        </w:tc>
        <w:tc>
          <w:tcPr>
            <w:tcW w:w="524" w:type="pct"/>
            <w:tcBorders>
              <w:top w:val="nil"/>
              <w:left w:val="nil"/>
              <w:bottom w:val="nil"/>
              <w:right w:val="nil"/>
            </w:tcBorders>
            <w:shd w:val="clear" w:color="auto" w:fill="auto"/>
            <w:noWrap/>
            <w:vAlign w:val="center"/>
          </w:tcPr>
          <w:p w14:paraId="5548B6E9" w14:textId="74303AF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D-20</w:t>
            </w:r>
          </w:p>
        </w:tc>
        <w:tc>
          <w:tcPr>
            <w:tcW w:w="524" w:type="pct"/>
            <w:tcBorders>
              <w:top w:val="nil"/>
              <w:left w:val="nil"/>
              <w:bottom w:val="nil"/>
              <w:right w:val="nil"/>
            </w:tcBorders>
            <w:shd w:val="clear" w:color="auto" w:fill="auto"/>
            <w:vAlign w:val="center"/>
          </w:tcPr>
          <w:p w14:paraId="226CFB32" w14:textId="795308AB" w:rsidR="0072476D" w:rsidRPr="005A26BC" w:rsidRDefault="0072476D" w:rsidP="0072476D">
            <w:pPr>
              <w:spacing w:before="0" w:after="0"/>
              <w:jc w:val="center"/>
            </w:pPr>
            <w:r>
              <w:rPr>
                <w:rFonts w:cs="Calibri"/>
                <w:color w:val="000000"/>
                <w:sz w:val="18"/>
                <w:szCs w:val="18"/>
              </w:rPr>
              <w:t>D</w:t>
            </w:r>
          </w:p>
        </w:tc>
      </w:tr>
      <w:tr w:rsidR="0072476D" w:rsidRPr="00A41DB7" w14:paraId="5404C6A7" w14:textId="49ED6762" w:rsidTr="009A3B81">
        <w:trPr>
          <w:trHeight w:val="300"/>
        </w:trPr>
        <w:tc>
          <w:tcPr>
            <w:tcW w:w="919" w:type="pct"/>
            <w:tcBorders>
              <w:top w:val="nil"/>
              <w:left w:val="nil"/>
              <w:bottom w:val="nil"/>
              <w:right w:val="nil"/>
            </w:tcBorders>
            <w:shd w:val="clear" w:color="auto" w:fill="auto"/>
            <w:noWrap/>
            <w:vAlign w:val="bottom"/>
          </w:tcPr>
          <w:p w14:paraId="0142DE02" w14:textId="01807A8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D4B9BEF" w14:textId="38E9C1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10:59:37</w:t>
            </w:r>
          </w:p>
        </w:tc>
        <w:tc>
          <w:tcPr>
            <w:tcW w:w="1137" w:type="pct"/>
            <w:tcBorders>
              <w:top w:val="nil"/>
              <w:left w:val="nil"/>
              <w:bottom w:val="nil"/>
              <w:right w:val="nil"/>
            </w:tcBorders>
            <w:shd w:val="clear" w:color="auto" w:fill="auto"/>
            <w:noWrap/>
            <w:vAlign w:val="bottom"/>
          </w:tcPr>
          <w:p w14:paraId="58AA1C48" w14:textId="7AB8A1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598537</w:t>
            </w:r>
          </w:p>
        </w:tc>
        <w:tc>
          <w:tcPr>
            <w:tcW w:w="1121" w:type="pct"/>
            <w:tcBorders>
              <w:top w:val="nil"/>
              <w:left w:val="nil"/>
              <w:bottom w:val="nil"/>
              <w:right w:val="nil"/>
            </w:tcBorders>
            <w:shd w:val="clear" w:color="auto" w:fill="auto"/>
            <w:noWrap/>
            <w:vAlign w:val="bottom"/>
          </w:tcPr>
          <w:p w14:paraId="110BD04C" w14:textId="18068D4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7409624</w:t>
            </w:r>
          </w:p>
        </w:tc>
        <w:tc>
          <w:tcPr>
            <w:tcW w:w="524" w:type="pct"/>
            <w:tcBorders>
              <w:top w:val="nil"/>
              <w:left w:val="nil"/>
              <w:bottom w:val="nil"/>
              <w:right w:val="nil"/>
            </w:tcBorders>
            <w:shd w:val="clear" w:color="auto" w:fill="auto"/>
            <w:noWrap/>
            <w:vAlign w:val="center"/>
          </w:tcPr>
          <w:p w14:paraId="0D42BACB" w14:textId="4E66502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D-21</w:t>
            </w:r>
          </w:p>
        </w:tc>
        <w:tc>
          <w:tcPr>
            <w:tcW w:w="524" w:type="pct"/>
            <w:tcBorders>
              <w:top w:val="nil"/>
              <w:left w:val="nil"/>
              <w:bottom w:val="nil"/>
              <w:right w:val="nil"/>
            </w:tcBorders>
            <w:shd w:val="clear" w:color="auto" w:fill="auto"/>
            <w:vAlign w:val="center"/>
          </w:tcPr>
          <w:p w14:paraId="33A3F99D" w14:textId="461CE771" w:rsidR="0072476D" w:rsidRPr="005A26BC" w:rsidRDefault="0072476D" w:rsidP="0072476D">
            <w:pPr>
              <w:spacing w:before="0" w:after="0"/>
              <w:jc w:val="center"/>
            </w:pPr>
            <w:r>
              <w:rPr>
                <w:rFonts w:cs="Calibri"/>
                <w:color w:val="000000"/>
                <w:sz w:val="18"/>
                <w:szCs w:val="18"/>
              </w:rPr>
              <w:t>D</w:t>
            </w:r>
          </w:p>
        </w:tc>
      </w:tr>
      <w:tr w:rsidR="0072476D" w:rsidRPr="00A41DB7" w14:paraId="301252FD" w14:textId="34ABBBCD" w:rsidTr="009A3B81">
        <w:trPr>
          <w:trHeight w:val="300"/>
        </w:trPr>
        <w:tc>
          <w:tcPr>
            <w:tcW w:w="919" w:type="pct"/>
            <w:tcBorders>
              <w:top w:val="nil"/>
              <w:left w:val="nil"/>
              <w:bottom w:val="nil"/>
              <w:right w:val="nil"/>
            </w:tcBorders>
            <w:shd w:val="clear" w:color="auto" w:fill="auto"/>
            <w:noWrap/>
            <w:vAlign w:val="bottom"/>
          </w:tcPr>
          <w:p w14:paraId="5645C464" w14:textId="5DE7B1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D8C145B" w14:textId="1C96C76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11:02:58</w:t>
            </w:r>
          </w:p>
        </w:tc>
        <w:tc>
          <w:tcPr>
            <w:tcW w:w="1137" w:type="pct"/>
            <w:tcBorders>
              <w:top w:val="nil"/>
              <w:left w:val="nil"/>
              <w:bottom w:val="nil"/>
              <w:right w:val="nil"/>
            </w:tcBorders>
            <w:shd w:val="clear" w:color="auto" w:fill="auto"/>
            <w:noWrap/>
            <w:vAlign w:val="bottom"/>
          </w:tcPr>
          <w:p w14:paraId="11F5D3B5" w14:textId="5F6BB62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598531</w:t>
            </w:r>
          </w:p>
        </w:tc>
        <w:tc>
          <w:tcPr>
            <w:tcW w:w="1121" w:type="pct"/>
            <w:tcBorders>
              <w:top w:val="nil"/>
              <w:left w:val="nil"/>
              <w:bottom w:val="nil"/>
              <w:right w:val="nil"/>
            </w:tcBorders>
            <w:shd w:val="clear" w:color="auto" w:fill="auto"/>
            <w:noWrap/>
            <w:vAlign w:val="bottom"/>
          </w:tcPr>
          <w:p w14:paraId="1EC788C5" w14:textId="423878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7400623</w:t>
            </w:r>
          </w:p>
        </w:tc>
        <w:tc>
          <w:tcPr>
            <w:tcW w:w="524" w:type="pct"/>
            <w:tcBorders>
              <w:top w:val="nil"/>
              <w:left w:val="nil"/>
              <w:bottom w:val="nil"/>
              <w:right w:val="nil"/>
            </w:tcBorders>
            <w:shd w:val="clear" w:color="auto" w:fill="auto"/>
            <w:noWrap/>
            <w:vAlign w:val="center"/>
          </w:tcPr>
          <w:p w14:paraId="67D6A204" w14:textId="0B85AA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D-22</w:t>
            </w:r>
          </w:p>
        </w:tc>
        <w:tc>
          <w:tcPr>
            <w:tcW w:w="524" w:type="pct"/>
            <w:tcBorders>
              <w:top w:val="nil"/>
              <w:left w:val="nil"/>
              <w:bottom w:val="nil"/>
              <w:right w:val="nil"/>
            </w:tcBorders>
            <w:shd w:val="clear" w:color="auto" w:fill="auto"/>
            <w:vAlign w:val="center"/>
          </w:tcPr>
          <w:p w14:paraId="3B50710E" w14:textId="21F517E4" w:rsidR="0072476D" w:rsidRPr="005A26BC" w:rsidRDefault="0072476D" w:rsidP="0072476D">
            <w:pPr>
              <w:spacing w:before="0" w:after="0"/>
              <w:jc w:val="center"/>
            </w:pPr>
            <w:r>
              <w:rPr>
                <w:rFonts w:cs="Calibri"/>
                <w:color w:val="000000"/>
                <w:sz w:val="18"/>
                <w:szCs w:val="18"/>
              </w:rPr>
              <w:t>D</w:t>
            </w:r>
          </w:p>
        </w:tc>
      </w:tr>
      <w:tr w:rsidR="0072476D" w:rsidRPr="00A41DB7" w14:paraId="3289904F" w14:textId="180DE7CD" w:rsidTr="009A3B81">
        <w:trPr>
          <w:trHeight w:val="300"/>
        </w:trPr>
        <w:tc>
          <w:tcPr>
            <w:tcW w:w="919" w:type="pct"/>
            <w:tcBorders>
              <w:top w:val="nil"/>
              <w:left w:val="nil"/>
              <w:bottom w:val="nil"/>
              <w:right w:val="nil"/>
            </w:tcBorders>
            <w:shd w:val="clear" w:color="auto" w:fill="auto"/>
            <w:noWrap/>
            <w:vAlign w:val="bottom"/>
          </w:tcPr>
          <w:p w14:paraId="4A067E17" w14:textId="52A254E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6200B73" w14:textId="389F076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11:04:28</w:t>
            </w:r>
          </w:p>
        </w:tc>
        <w:tc>
          <w:tcPr>
            <w:tcW w:w="1137" w:type="pct"/>
            <w:tcBorders>
              <w:top w:val="nil"/>
              <w:left w:val="nil"/>
              <w:bottom w:val="nil"/>
              <w:right w:val="nil"/>
            </w:tcBorders>
            <w:shd w:val="clear" w:color="auto" w:fill="auto"/>
            <w:noWrap/>
            <w:vAlign w:val="bottom"/>
          </w:tcPr>
          <w:p w14:paraId="4664257A" w14:textId="47EC58E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598523</w:t>
            </w:r>
          </w:p>
        </w:tc>
        <w:tc>
          <w:tcPr>
            <w:tcW w:w="1121" w:type="pct"/>
            <w:tcBorders>
              <w:top w:val="nil"/>
              <w:left w:val="nil"/>
              <w:bottom w:val="nil"/>
              <w:right w:val="nil"/>
            </w:tcBorders>
            <w:shd w:val="clear" w:color="auto" w:fill="auto"/>
            <w:noWrap/>
            <w:vAlign w:val="bottom"/>
          </w:tcPr>
          <w:p w14:paraId="0AFE85FA" w14:textId="511A94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7409608</w:t>
            </w:r>
          </w:p>
        </w:tc>
        <w:tc>
          <w:tcPr>
            <w:tcW w:w="524" w:type="pct"/>
            <w:tcBorders>
              <w:top w:val="nil"/>
              <w:left w:val="nil"/>
              <w:bottom w:val="nil"/>
              <w:right w:val="nil"/>
            </w:tcBorders>
            <w:shd w:val="clear" w:color="auto" w:fill="auto"/>
            <w:noWrap/>
            <w:vAlign w:val="center"/>
          </w:tcPr>
          <w:p w14:paraId="61667453" w14:textId="03C9112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D-23</w:t>
            </w:r>
          </w:p>
        </w:tc>
        <w:tc>
          <w:tcPr>
            <w:tcW w:w="524" w:type="pct"/>
            <w:tcBorders>
              <w:top w:val="nil"/>
              <w:left w:val="nil"/>
              <w:bottom w:val="nil"/>
              <w:right w:val="nil"/>
            </w:tcBorders>
            <w:shd w:val="clear" w:color="auto" w:fill="auto"/>
            <w:vAlign w:val="center"/>
          </w:tcPr>
          <w:p w14:paraId="68826269" w14:textId="53A477C9" w:rsidR="0072476D" w:rsidRPr="005A26BC" w:rsidRDefault="0072476D" w:rsidP="0072476D">
            <w:pPr>
              <w:spacing w:before="0" w:after="0"/>
              <w:jc w:val="center"/>
            </w:pPr>
            <w:r>
              <w:rPr>
                <w:rFonts w:cs="Calibri"/>
                <w:color w:val="000000"/>
                <w:sz w:val="18"/>
                <w:szCs w:val="18"/>
              </w:rPr>
              <w:t>D</w:t>
            </w:r>
          </w:p>
        </w:tc>
      </w:tr>
      <w:tr w:rsidR="0072476D" w:rsidRPr="00A41DB7" w14:paraId="04B2ECCC" w14:textId="6D064629" w:rsidTr="009A3B81">
        <w:trPr>
          <w:trHeight w:val="300"/>
        </w:trPr>
        <w:tc>
          <w:tcPr>
            <w:tcW w:w="919" w:type="pct"/>
            <w:tcBorders>
              <w:top w:val="nil"/>
              <w:left w:val="nil"/>
              <w:bottom w:val="nil"/>
              <w:right w:val="nil"/>
            </w:tcBorders>
            <w:shd w:val="clear" w:color="auto" w:fill="auto"/>
            <w:noWrap/>
            <w:vAlign w:val="bottom"/>
          </w:tcPr>
          <w:p w14:paraId="6271FFB6" w14:textId="679439B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A6BE13A" w14:textId="3C7686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10:30:24</w:t>
            </w:r>
          </w:p>
        </w:tc>
        <w:tc>
          <w:tcPr>
            <w:tcW w:w="1137" w:type="pct"/>
            <w:tcBorders>
              <w:top w:val="nil"/>
              <w:left w:val="nil"/>
              <w:bottom w:val="nil"/>
              <w:right w:val="nil"/>
            </w:tcBorders>
            <w:shd w:val="clear" w:color="auto" w:fill="auto"/>
            <w:noWrap/>
            <w:vAlign w:val="bottom"/>
          </w:tcPr>
          <w:p w14:paraId="27AC4E6E" w14:textId="2A12F41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598097</w:t>
            </w:r>
          </w:p>
        </w:tc>
        <w:tc>
          <w:tcPr>
            <w:tcW w:w="1121" w:type="pct"/>
            <w:tcBorders>
              <w:top w:val="nil"/>
              <w:left w:val="nil"/>
              <w:bottom w:val="nil"/>
              <w:right w:val="nil"/>
            </w:tcBorders>
            <w:shd w:val="clear" w:color="auto" w:fill="auto"/>
            <w:noWrap/>
            <w:vAlign w:val="bottom"/>
          </w:tcPr>
          <w:p w14:paraId="18499C11" w14:textId="342A8E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7409447</w:t>
            </w:r>
          </w:p>
        </w:tc>
        <w:tc>
          <w:tcPr>
            <w:tcW w:w="524" w:type="pct"/>
            <w:tcBorders>
              <w:top w:val="nil"/>
              <w:left w:val="nil"/>
              <w:bottom w:val="nil"/>
              <w:right w:val="nil"/>
            </w:tcBorders>
            <w:shd w:val="clear" w:color="auto" w:fill="auto"/>
            <w:noWrap/>
            <w:vAlign w:val="center"/>
          </w:tcPr>
          <w:p w14:paraId="5AF5044D" w14:textId="5FB1C81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D-24</w:t>
            </w:r>
          </w:p>
        </w:tc>
        <w:tc>
          <w:tcPr>
            <w:tcW w:w="524" w:type="pct"/>
            <w:tcBorders>
              <w:top w:val="nil"/>
              <w:left w:val="nil"/>
              <w:bottom w:val="nil"/>
              <w:right w:val="nil"/>
            </w:tcBorders>
            <w:shd w:val="clear" w:color="auto" w:fill="auto"/>
            <w:vAlign w:val="center"/>
          </w:tcPr>
          <w:p w14:paraId="24BE81F1" w14:textId="4255EA61" w:rsidR="0072476D" w:rsidRPr="005A26BC" w:rsidRDefault="0072476D" w:rsidP="0072476D">
            <w:pPr>
              <w:spacing w:before="0" w:after="0"/>
              <w:jc w:val="center"/>
            </w:pPr>
            <w:r>
              <w:rPr>
                <w:rFonts w:cs="Calibri"/>
                <w:color w:val="000000"/>
                <w:sz w:val="18"/>
                <w:szCs w:val="18"/>
              </w:rPr>
              <w:t>D</w:t>
            </w:r>
          </w:p>
        </w:tc>
      </w:tr>
      <w:tr w:rsidR="0072476D" w:rsidRPr="00A41DB7" w14:paraId="6E6546CE" w14:textId="3B8BB585" w:rsidTr="009A3B81">
        <w:trPr>
          <w:trHeight w:val="300"/>
        </w:trPr>
        <w:tc>
          <w:tcPr>
            <w:tcW w:w="919" w:type="pct"/>
            <w:tcBorders>
              <w:top w:val="nil"/>
              <w:left w:val="nil"/>
              <w:bottom w:val="nil"/>
              <w:right w:val="nil"/>
            </w:tcBorders>
            <w:shd w:val="clear" w:color="auto" w:fill="auto"/>
            <w:noWrap/>
            <w:vAlign w:val="bottom"/>
          </w:tcPr>
          <w:p w14:paraId="5F32F406" w14:textId="750D64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0C86093" w14:textId="1DE0027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10:35:45</w:t>
            </w:r>
          </w:p>
        </w:tc>
        <w:tc>
          <w:tcPr>
            <w:tcW w:w="1137" w:type="pct"/>
            <w:tcBorders>
              <w:top w:val="nil"/>
              <w:left w:val="nil"/>
              <w:bottom w:val="nil"/>
              <w:right w:val="nil"/>
            </w:tcBorders>
            <w:shd w:val="clear" w:color="auto" w:fill="auto"/>
            <w:noWrap/>
            <w:vAlign w:val="bottom"/>
          </w:tcPr>
          <w:p w14:paraId="622DAB6F" w14:textId="35CB062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598162</w:t>
            </w:r>
          </w:p>
        </w:tc>
        <w:tc>
          <w:tcPr>
            <w:tcW w:w="1121" w:type="pct"/>
            <w:tcBorders>
              <w:top w:val="nil"/>
              <w:left w:val="nil"/>
              <w:bottom w:val="nil"/>
              <w:right w:val="nil"/>
            </w:tcBorders>
            <w:shd w:val="clear" w:color="auto" w:fill="auto"/>
            <w:noWrap/>
            <w:vAlign w:val="bottom"/>
          </w:tcPr>
          <w:p w14:paraId="0D16BED5" w14:textId="48B853E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7409498</w:t>
            </w:r>
          </w:p>
        </w:tc>
        <w:tc>
          <w:tcPr>
            <w:tcW w:w="524" w:type="pct"/>
            <w:tcBorders>
              <w:top w:val="nil"/>
              <w:left w:val="nil"/>
              <w:bottom w:val="nil"/>
              <w:right w:val="nil"/>
            </w:tcBorders>
            <w:shd w:val="clear" w:color="auto" w:fill="auto"/>
            <w:noWrap/>
            <w:vAlign w:val="center"/>
          </w:tcPr>
          <w:p w14:paraId="3CA3AE5F" w14:textId="6278565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D-25</w:t>
            </w:r>
          </w:p>
        </w:tc>
        <w:tc>
          <w:tcPr>
            <w:tcW w:w="524" w:type="pct"/>
            <w:tcBorders>
              <w:top w:val="nil"/>
              <w:left w:val="nil"/>
              <w:bottom w:val="nil"/>
              <w:right w:val="nil"/>
            </w:tcBorders>
            <w:shd w:val="clear" w:color="auto" w:fill="auto"/>
            <w:vAlign w:val="center"/>
          </w:tcPr>
          <w:p w14:paraId="79BF8747" w14:textId="3D94CD4D" w:rsidR="0072476D" w:rsidRPr="005A26BC" w:rsidRDefault="0072476D" w:rsidP="0072476D">
            <w:pPr>
              <w:spacing w:before="0" w:after="0"/>
              <w:jc w:val="center"/>
            </w:pPr>
            <w:r>
              <w:rPr>
                <w:rFonts w:cs="Calibri"/>
                <w:color w:val="000000"/>
                <w:sz w:val="18"/>
                <w:szCs w:val="18"/>
              </w:rPr>
              <w:t>D</w:t>
            </w:r>
          </w:p>
        </w:tc>
      </w:tr>
      <w:tr w:rsidR="0072476D" w:rsidRPr="00A41DB7" w14:paraId="1083119C" w14:textId="43B5B870" w:rsidTr="009A3B81">
        <w:trPr>
          <w:trHeight w:val="300"/>
        </w:trPr>
        <w:tc>
          <w:tcPr>
            <w:tcW w:w="919" w:type="pct"/>
            <w:tcBorders>
              <w:top w:val="nil"/>
              <w:left w:val="nil"/>
              <w:bottom w:val="nil"/>
              <w:right w:val="nil"/>
            </w:tcBorders>
            <w:shd w:val="clear" w:color="auto" w:fill="auto"/>
            <w:noWrap/>
            <w:vAlign w:val="bottom"/>
          </w:tcPr>
          <w:p w14:paraId="3E5A33F0" w14:textId="1094D55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58755A1" w14:textId="38C8762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10:32:25</w:t>
            </w:r>
          </w:p>
        </w:tc>
        <w:tc>
          <w:tcPr>
            <w:tcW w:w="1137" w:type="pct"/>
            <w:tcBorders>
              <w:top w:val="nil"/>
              <w:left w:val="nil"/>
              <w:bottom w:val="nil"/>
              <w:right w:val="nil"/>
            </w:tcBorders>
            <w:shd w:val="clear" w:color="auto" w:fill="auto"/>
            <w:noWrap/>
            <w:vAlign w:val="bottom"/>
          </w:tcPr>
          <w:p w14:paraId="53ECDA5A" w14:textId="7D6A1F1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598114</w:t>
            </w:r>
          </w:p>
        </w:tc>
        <w:tc>
          <w:tcPr>
            <w:tcW w:w="1121" w:type="pct"/>
            <w:tcBorders>
              <w:top w:val="nil"/>
              <w:left w:val="nil"/>
              <w:bottom w:val="nil"/>
              <w:right w:val="nil"/>
            </w:tcBorders>
            <w:shd w:val="clear" w:color="auto" w:fill="auto"/>
            <w:noWrap/>
            <w:vAlign w:val="bottom"/>
          </w:tcPr>
          <w:p w14:paraId="408198DE" w14:textId="6B38B76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7409457</w:t>
            </w:r>
          </w:p>
        </w:tc>
        <w:tc>
          <w:tcPr>
            <w:tcW w:w="524" w:type="pct"/>
            <w:tcBorders>
              <w:top w:val="nil"/>
              <w:left w:val="nil"/>
              <w:bottom w:val="nil"/>
              <w:right w:val="nil"/>
            </w:tcBorders>
            <w:shd w:val="clear" w:color="auto" w:fill="auto"/>
            <w:noWrap/>
            <w:vAlign w:val="center"/>
          </w:tcPr>
          <w:p w14:paraId="46D26540" w14:textId="79E0239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D-26</w:t>
            </w:r>
          </w:p>
        </w:tc>
        <w:tc>
          <w:tcPr>
            <w:tcW w:w="524" w:type="pct"/>
            <w:tcBorders>
              <w:top w:val="nil"/>
              <w:left w:val="nil"/>
              <w:bottom w:val="nil"/>
              <w:right w:val="nil"/>
            </w:tcBorders>
            <w:shd w:val="clear" w:color="auto" w:fill="auto"/>
            <w:vAlign w:val="center"/>
          </w:tcPr>
          <w:p w14:paraId="2D716E17" w14:textId="26C2FF00" w:rsidR="0072476D" w:rsidRPr="005A26BC" w:rsidRDefault="0072476D" w:rsidP="0072476D">
            <w:pPr>
              <w:spacing w:before="0" w:after="0"/>
              <w:jc w:val="center"/>
            </w:pPr>
            <w:r>
              <w:rPr>
                <w:rFonts w:cs="Calibri"/>
                <w:color w:val="000000"/>
                <w:sz w:val="18"/>
                <w:szCs w:val="18"/>
              </w:rPr>
              <w:t>D</w:t>
            </w:r>
          </w:p>
        </w:tc>
      </w:tr>
      <w:tr w:rsidR="0072476D" w:rsidRPr="00A41DB7" w14:paraId="1874CA62" w14:textId="7399342E" w:rsidTr="009A3B81">
        <w:trPr>
          <w:trHeight w:val="300"/>
        </w:trPr>
        <w:tc>
          <w:tcPr>
            <w:tcW w:w="919" w:type="pct"/>
            <w:tcBorders>
              <w:top w:val="nil"/>
              <w:left w:val="nil"/>
              <w:bottom w:val="nil"/>
              <w:right w:val="nil"/>
            </w:tcBorders>
            <w:shd w:val="clear" w:color="auto" w:fill="auto"/>
            <w:noWrap/>
            <w:vAlign w:val="bottom"/>
          </w:tcPr>
          <w:p w14:paraId="0F473A7B" w14:textId="21BD69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A9B4BFD" w14:textId="7A7437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10:32:08</w:t>
            </w:r>
          </w:p>
        </w:tc>
        <w:tc>
          <w:tcPr>
            <w:tcW w:w="1137" w:type="pct"/>
            <w:tcBorders>
              <w:top w:val="nil"/>
              <w:left w:val="nil"/>
              <w:bottom w:val="nil"/>
              <w:right w:val="nil"/>
            </w:tcBorders>
            <w:shd w:val="clear" w:color="auto" w:fill="auto"/>
            <w:noWrap/>
            <w:vAlign w:val="bottom"/>
          </w:tcPr>
          <w:p w14:paraId="72BEF170" w14:textId="5792198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598114</w:t>
            </w:r>
          </w:p>
        </w:tc>
        <w:tc>
          <w:tcPr>
            <w:tcW w:w="1121" w:type="pct"/>
            <w:tcBorders>
              <w:top w:val="nil"/>
              <w:left w:val="nil"/>
              <w:bottom w:val="nil"/>
              <w:right w:val="nil"/>
            </w:tcBorders>
            <w:shd w:val="clear" w:color="auto" w:fill="auto"/>
            <w:noWrap/>
            <w:vAlign w:val="bottom"/>
          </w:tcPr>
          <w:p w14:paraId="22414F4C" w14:textId="1AEAEE5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7409454</w:t>
            </w:r>
          </w:p>
        </w:tc>
        <w:tc>
          <w:tcPr>
            <w:tcW w:w="524" w:type="pct"/>
            <w:tcBorders>
              <w:top w:val="nil"/>
              <w:left w:val="nil"/>
              <w:bottom w:val="nil"/>
              <w:right w:val="nil"/>
            </w:tcBorders>
            <w:shd w:val="clear" w:color="auto" w:fill="auto"/>
            <w:noWrap/>
            <w:vAlign w:val="center"/>
          </w:tcPr>
          <w:p w14:paraId="3E8BE8F5" w14:textId="41C681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D-27</w:t>
            </w:r>
          </w:p>
        </w:tc>
        <w:tc>
          <w:tcPr>
            <w:tcW w:w="524" w:type="pct"/>
            <w:tcBorders>
              <w:top w:val="nil"/>
              <w:left w:val="nil"/>
              <w:bottom w:val="nil"/>
              <w:right w:val="nil"/>
            </w:tcBorders>
            <w:shd w:val="clear" w:color="auto" w:fill="auto"/>
            <w:vAlign w:val="center"/>
          </w:tcPr>
          <w:p w14:paraId="5773C205" w14:textId="7769D6A3" w:rsidR="0072476D" w:rsidRPr="005A26BC" w:rsidRDefault="0072476D" w:rsidP="0072476D">
            <w:pPr>
              <w:spacing w:before="0" w:after="0"/>
              <w:jc w:val="center"/>
            </w:pPr>
            <w:r>
              <w:rPr>
                <w:rFonts w:cs="Calibri"/>
                <w:color w:val="000000"/>
                <w:sz w:val="18"/>
                <w:szCs w:val="18"/>
              </w:rPr>
              <w:t>D</w:t>
            </w:r>
          </w:p>
        </w:tc>
      </w:tr>
      <w:tr w:rsidR="0072476D" w:rsidRPr="00A41DB7" w14:paraId="7D049744" w14:textId="0EE716A8" w:rsidTr="009A3B81">
        <w:trPr>
          <w:trHeight w:val="300"/>
        </w:trPr>
        <w:tc>
          <w:tcPr>
            <w:tcW w:w="919" w:type="pct"/>
            <w:tcBorders>
              <w:top w:val="nil"/>
              <w:left w:val="nil"/>
              <w:bottom w:val="nil"/>
              <w:right w:val="nil"/>
            </w:tcBorders>
            <w:shd w:val="clear" w:color="auto" w:fill="auto"/>
            <w:noWrap/>
            <w:vAlign w:val="bottom"/>
          </w:tcPr>
          <w:p w14:paraId="5384E11A" w14:textId="325C10A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BBC7192" w14:textId="10F847D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9:59:04</w:t>
            </w:r>
          </w:p>
        </w:tc>
        <w:tc>
          <w:tcPr>
            <w:tcW w:w="1137" w:type="pct"/>
            <w:tcBorders>
              <w:top w:val="nil"/>
              <w:left w:val="nil"/>
              <w:bottom w:val="nil"/>
              <w:right w:val="nil"/>
            </w:tcBorders>
            <w:shd w:val="clear" w:color="auto" w:fill="auto"/>
            <w:noWrap/>
            <w:vAlign w:val="bottom"/>
          </w:tcPr>
          <w:p w14:paraId="775DC0AF" w14:textId="1FE9B7A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598075</w:t>
            </w:r>
          </w:p>
        </w:tc>
        <w:tc>
          <w:tcPr>
            <w:tcW w:w="1121" w:type="pct"/>
            <w:tcBorders>
              <w:top w:val="nil"/>
              <w:left w:val="nil"/>
              <w:bottom w:val="nil"/>
              <w:right w:val="nil"/>
            </w:tcBorders>
            <w:shd w:val="clear" w:color="auto" w:fill="auto"/>
            <w:noWrap/>
            <w:vAlign w:val="bottom"/>
          </w:tcPr>
          <w:p w14:paraId="62B5E0D3" w14:textId="6437A81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7409878</w:t>
            </w:r>
          </w:p>
        </w:tc>
        <w:tc>
          <w:tcPr>
            <w:tcW w:w="524" w:type="pct"/>
            <w:tcBorders>
              <w:top w:val="nil"/>
              <w:left w:val="nil"/>
              <w:bottom w:val="nil"/>
              <w:right w:val="nil"/>
            </w:tcBorders>
            <w:shd w:val="clear" w:color="auto" w:fill="auto"/>
            <w:noWrap/>
            <w:vAlign w:val="center"/>
          </w:tcPr>
          <w:p w14:paraId="767EE42D" w14:textId="463817B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D-28</w:t>
            </w:r>
          </w:p>
        </w:tc>
        <w:tc>
          <w:tcPr>
            <w:tcW w:w="524" w:type="pct"/>
            <w:tcBorders>
              <w:top w:val="nil"/>
              <w:left w:val="nil"/>
              <w:bottom w:val="nil"/>
              <w:right w:val="nil"/>
            </w:tcBorders>
            <w:shd w:val="clear" w:color="auto" w:fill="auto"/>
            <w:vAlign w:val="center"/>
          </w:tcPr>
          <w:p w14:paraId="525CE087" w14:textId="70F31C33" w:rsidR="0072476D" w:rsidRPr="005A26BC" w:rsidRDefault="0072476D" w:rsidP="0072476D">
            <w:pPr>
              <w:spacing w:before="0" w:after="0"/>
              <w:jc w:val="center"/>
            </w:pPr>
            <w:r>
              <w:rPr>
                <w:rFonts w:cs="Calibri"/>
                <w:color w:val="000000"/>
                <w:sz w:val="18"/>
                <w:szCs w:val="18"/>
              </w:rPr>
              <w:t>D</w:t>
            </w:r>
          </w:p>
        </w:tc>
      </w:tr>
      <w:tr w:rsidR="0072476D" w:rsidRPr="00A41DB7" w14:paraId="79246EDF" w14:textId="501E8F68" w:rsidTr="009A3B81">
        <w:trPr>
          <w:trHeight w:val="300"/>
        </w:trPr>
        <w:tc>
          <w:tcPr>
            <w:tcW w:w="919" w:type="pct"/>
            <w:tcBorders>
              <w:top w:val="nil"/>
              <w:left w:val="nil"/>
              <w:bottom w:val="nil"/>
              <w:right w:val="nil"/>
            </w:tcBorders>
            <w:shd w:val="clear" w:color="auto" w:fill="auto"/>
            <w:noWrap/>
            <w:vAlign w:val="bottom"/>
          </w:tcPr>
          <w:p w14:paraId="342C14E6" w14:textId="398DC4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A2A8583" w14:textId="0EB31D1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9:49:31</w:t>
            </w:r>
          </w:p>
        </w:tc>
        <w:tc>
          <w:tcPr>
            <w:tcW w:w="1137" w:type="pct"/>
            <w:tcBorders>
              <w:top w:val="nil"/>
              <w:left w:val="nil"/>
              <w:bottom w:val="nil"/>
              <w:right w:val="nil"/>
            </w:tcBorders>
            <w:shd w:val="clear" w:color="auto" w:fill="auto"/>
            <w:noWrap/>
            <w:vAlign w:val="bottom"/>
          </w:tcPr>
          <w:p w14:paraId="6C50B0C7" w14:textId="086FFE7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598109</w:t>
            </w:r>
          </w:p>
        </w:tc>
        <w:tc>
          <w:tcPr>
            <w:tcW w:w="1121" w:type="pct"/>
            <w:tcBorders>
              <w:top w:val="nil"/>
              <w:left w:val="nil"/>
              <w:bottom w:val="nil"/>
              <w:right w:val="nil"/>
            </w:tcBorders>
            <w:shd w:val="clear" w:color="auto" w:fill="auto"/>
            <w:noWrap/>
            <w:vAlign w:val="bottom"/>
          </w:tcPr>
          <w:p w14:paraId="6E9AB95A" w14:textId="4B82899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7409899</w:t>
            </w:r>
          </w:p>
        </w:tc>
        <w:tc>
          <w:tcPr>
            <w:tcW w:w="524" w:type="pct"/>
            <w:tcBorders>
              <w:top w:val="nil"/>
              <w:left w:val="nil"/>
              <w:bottom w:val="nil"/>
              <w:right w:val="nil"/>
            </w:tcBorders>
            <w:shd w:val="clear" w:color="auto" w:fill="auto"/>
            <w:noWrap/>
            <w:vAlign w:val="center"/>
          </w:tcPr>
          <w:p w14:paraId="40C5A3A9" w14:textId="69E4C4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D-29</w:t>
            </w:r>
          </w:p>
        </w:tc>
        <w:tc>
          <w:tcPr>
            <w:tcW w:w="524" w:type="pct"/>
            <w:tcBorders>
              <w:top w:val="nil"/>
              <w:left w:val="nil"/>
              <w:bottom w:val="nil"/>
              <w:right w:val="nil"/>
            </w:tcBorders>
            <w:shd w:val="clear" w:color="auto" w:fill="auto"/>
            <w:vAlign w:val="center"/>
          </w:tcPr>
          <w:p w14:paraId="3F7065FE" w14:textId="0862154E" w:rsidR="0072476D" w:rsidRPr="005A26BC" w:rsidRDefault="0072476D" w:rsidP="0072476D">
            <w:pPr>
              <w:spacing w:before="0" w:after="0"/>
              <w:jc w:val="center"/>
            </w:pPr>
            <w:r>
              <w:rPr>
                <w:rFonts w:cs="Calibri"/>
                <w:color w:val="000000"/>
                <w:sz w:val="18"/>
                <w:szCs w:val="18"/>
              </w:rPr>
              <w:t>D</w:t>
            </w:r>
          </w:p>
        </w:tc>
      </w:tr>
      <w:tr w:rsidR="0072476D" w:rsidRPr="00A41DB7" w14:paraId="170CFBD2" w14:textId="5605999D" w:rsidTr="009A3B81">
        <w:trPr>
          <w:trHeight w:val="300"/>
        </w:trPr>
        <w:tc>
          <w:tcPr>
            <w:tcW w:w="919" w:type="pct"/>
            <w:tcBorders>
              <w:top w:val="nil"/>
              <w:left w:val="nil"/>
              <w:bottom w:val="nil"/>
              <w:right w:val="nil"/>
            </w:tcBorders>
            <w:shd w:val="clear" w:color="auto" w:fill="auto"/>
            <w:noWrap/>
            <w:vAlign w:val="bottom"/>
          </w:tcPr>
          <w:p w14:paraId="05BE511C" w14:textId="35D806D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13A4874" w14:textId="3B8B0D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10:04:09</w:t>
            </w:r>
          </w:p>
        </w:tc>
        <w:tc>
          <w:tcPr>
            <w:tcW w:w="1137" w:type="pct"/>
            <w:tcBorders>
              <w:top w:val="nil"/>
              <w:left w:val="nil"/>
              <w:bottom w:val="nil"/>
              <w:right w:val="nil"/>
            </w:tcBorders>
            <w:shd w:val="clear" w:color="auto" w:fill="auto"/>
            <w:noWrap/>
            <w:vAlign w:val="bottom"/>
          </w:tcPr>
          <w:p w14:paraId="63FA8D90" w14:textId="609B0F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598089</w:t>
            </w:r>
          </w:p>
        </w:tc>
        <w:tc>
          <w:tcPr>
            <w:tcW w:w="1121" w:type="pct"/>
            <w:tcBorders>
              <w:top w:val="nil"/>
              <w:left w:val="nil"/>
              <w:bottom w:val="nil"/>
              <w:right w:val="nil"/>
            </w:tcBorders>
            <w:shd w:val="clear" w:color="auto" w:fill="auto"/>
            <w:noWrap/>
            <w:vAlign w:val="bottom"/>
          </w:tcPr>
          <w:p w14:paraId="1E15BE3B" w14:textId="37A4492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7409860</w:t>
            </w:r>
          </w:p>
        </w:tc>
        <w:tc>
          <w:tcPr>
            <w:tcW w:w="524" w:type="pct"/>
            <w:tcBorders>
              <w:top w:val="nil"/>
              <w:left w:val="nil"/>
              <w:bottom w:val="nil"/>
              <w:right w:val="nil"/>
            </w:tcBorders>
            <w:shd w:val="clear" w:color="auto" w:fill="auto"/>
            <w:noWrap/>
            <w:vAlign w:val="center"/>
          </w:tcPr>
          <w:p w14:paraId="432FAD02" w14:textId="3496A3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D-30</w:t>
            </w:r>
          </w:p>
        </w:tc>
        <w:tc>
          <w:tcPr>
            <w:tcW w:w="524" w:type="pct"/>
            <w:tcBorders>
              <w:top w:val="nil"/>
              <w:left w:val="nil"/>
              <w:bottom w:val="nil"/>
              <w:right w:val="nil"/>
            </w:tcBorders>
            <w:shd w:val="clear" w:color="auto" w:fill="auto"/>
            <w:vAlign w:val="center"/>
          </w:tcPr>
          <w:p w14:paraId="2FE2FBCB" w14:textId="120A380B" w:rsidR="0072476D" w:rsidRPr="005A26BC" w:rsidRDefault="0072476D" w:rsidP="0072476D">
            <w:pPr>
              <w:spacing w:before="0" w:after="0"/>
              <w:jc w:val="center"/>
            </w:pPr>
            <w:r>
              <w:rPr>
                <w:rFonts w:cs="Calibri"/>
                <w:color w:val="000000"/>
                <w:sz w:val="18"/>
                <w:szCs w:val="18"/>
              </w:rPr>
              <w:t>D</w:t>
            </w:r>
          </w:p>
        </w:tc>
      </w:tr>
      <w:tr w:rsidR="0072476D" w:rsidRPr="00A41DB7" w14:paraId="462D2CDA" w14:textId="31E279D5" w:rsidTr="009A3B81">
        <w:trPr>
          <w:trHeight w:val="300"/>
        </w:trPr>
        <w:tc>
          <w:tcPr>
            <w:tcW w:w="919" w:type="pct"/>
            <w:tcBorders>
              <w:top w:val="nil"/>
              <w:left w:val="nil"/>
              <w:bottom w:val="nil"/>
              <w:right w:val="nil"/>
            </w:tcBorders>
            <w:shd w:val="clear" w:color="auto" w:fill="auto"/>
            <w:noWrap/>
            <w:vAlign w:val="bottom"/>
          </w:tcPr>
          <w:p w14:paraId="682575D0" w14:textId="2D14C4B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0259431" w14:textId="10CBFF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9:56:49</w:t>
            </w:r>
          </w:p>
        </w:tc>
        <w:tc>
          <w:tcPr>
            <w:tcW w:w="1137" w:type="pct"/>
            <w:tcBorders>
              <w:top w:val="nil"/>
              <w:left w:val="nil"/>
              <w:bottom w:val="nil"/>
              <w:right w:val="nil"/>
            </w:tcBorders>
            <w:shd w:val="clear" w:color="auto" w:fill="auto"/>
            <w:noWrap/>
            <w:vAlign w:val="bottom"/>
          </w:tcPr>
          <w:p w14:paraId="3CB2D74B" w14:textId="7D1187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598079</w:t>
            </w:r>
          </w:p>
        </w:tc>
        <w:tc>
          <w:tcPr>
            <w:tcW w:w="1121" w:type="pct"/>
            <w:tcBorders>
              <w:top w:val="nil"/>
              <w:left w:val="nil"/>
              <w:bottom w:val="nil"/>
              <w:right w:val="nil"/>
            </w:tcBorders>
            <w:shd w:val="clear" w:color="auto" w:fill="auto"/>
            <w:noWrap/>
            <w:vAlign w:val="bottom"/>
          </w:tcPr>
          <w:p w14:paraId="33FA3AA1" w14:textId="2492BF1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7409797</w:t>
            </w:r>
          </w:p>
        </w:tc>
        <w:tc>
          <w:tcPr>
            <w:tcW w:w="524" w:type="pct"/>
            <w:tcBorders>
              <w:top w:val="nil"/>
              <w:left w:val="nil"/>
              <w:bottom w:val="nil"/>
              <w:right w:val="nil"/>
            </w:tcBorders>
            <w:shd w:val="clear" w:color="auto" w:fill="auto"/>
            <w:noWrap/>
            <w:vAlign w:val="center"/>
          </w:tcPr>
          <w:p w14:paraId="21A8074F" w14:textId="2CB9176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D-31</w:t>
            </w:r>
          </w:p>
        </w:tc>
        <w:tc>
          <w:tcPr>
            <w:tcW w:w="524" w:type="pct"/>
            <w:tcBorders>
              <w:top w:val="nil"/>
              <w:left w:val="nil"/>
              <w:bottom w:val="nil"/>
              <w:right w:val="nil"/>
            </w:tcBorders>
            <w:shd w:val="clear" w:color="auto" w:fill="auto"/>
            <w:vAlign w:val="center"/>
          </w:tcPr>
          <w:p w14:paraId="5868A71C" w14:textId="53C328D9" w:rsidR="0072476D" w:rsidRPr="005A26BC" w:rsidRDefault="0072476D" w:rsidP="0072476D">
            <w:pPr>
              <w:spacing w:before="0" w:after="0"/>
              <w:jc w:val="center"/>
            </w:pPr>
            <w:r>
              <w:rPr>
                <w:rFonts w:cs="Calibri"/>
                <w:color w:val="000000"/>
                <w:sz w:val="18"/>
                <w:szCs w:val="18"/>
              </w:rPr>
              <w:t>D</w:t>
            </w:r>
          </w:p>
        </w:tc>
      </w:tr>
      <w:tr w:rsidR="0072476D" w:rsidRPr="00A41DB7" w14:paraId="716CDA72" w14:textId="41DFC8FE" w:rsidTr="009A3B81">
        <w:trPr>
          <w:trHeight w:val="300"/>
        </w:trPr>
        <w:tc>
          <w:tcPr>
            <w:tcW w:w="919" w:type="pct"/>
            <w:tcBorders>
              <w:top w:val="nil"/>
              <w:left w:val="nil"/>
              <w:bottom w:val="nil"/>
              <w:right w:val="nil"/>
            </w:tcBorders>
            <w:shd w:val="clear" w:color="auto" w:fill="auto"/>
            <w:noWrap/>
            <w:vAlign w:val="bottom"/>
          </w:tcPr>
          <w:p w14:paraId="4E1E8827" w14:textId="0102FEA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lastRenderedPageBreak/>
              <w:t>05-04-2024</w:t>
            </w:r>
          </w:p>
        </w:tc>
        <w:tc>
          <w:tcPr>
            <w:tcW w:w="775" w:type="pct"/>
            <w:tcBorders>
              <w:top w:val="nil"/>
              <w:left w:val="nil"/>
              <w:bottom w:val="nil"/>
              <w:right w:val="nil"/>
            </w:tcBorders>
            <w:shd w:val="clear" w:color="auto" w:fill="auto"/>
            <w:noWrap/>
            <w:vAlign w:val="bottom"/>
          </w:tcPr>
          <w:p w14:paraId="045A1BA9" w14:textId="6AEFFC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10:26:48</w:t>
            </w:r>
          </w:p>
        </w:tc>
        <w:tc>
          <w:tcPr>
            <w:tcW w:w="1137" w:type="pct"/>
            <w:tcBorders>
              <w:top w:val="nil"/>
              <w:left w:val="nil"/>
              <w:bottom w:val="nil"/>
              <w:right w:val="nil"/>
            </w:tcBorders>
            <w:shd w:val="clear" w:color="auto" w:fill="auto"/>
            <w:noWrap/>
            <w:vAlign w:val="bottom"/>
          </w:tcPr>
          <w:p w14:paraId="0FE3CD8E" w14:textId="13C102F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598112</w:t>
            </w:r>
          </w:p>
        </w:tc>
        <w:tc>
          <w:tcPr>
            <w:tcW w:w="1121" w:type="pct"/>
            <w:tcBorders>
              <w:top w:val="nil"/>
              <w:left w:val="nil"/>
              <w:bottom w:val="nil"/>
              <w:right w:val="nil"/>
            </w:tcBorders>
            <w:shd w:val="clear" w:color="auto" w:fill="auto"/>
            <w:noWrap/>
            <w:vAlign w:val="bottom"/>
          </w:tcPr>
          <w:p w14:paraId="31518C0A" w14:textId="6E9A697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7409488</w:t>
            </w:r>
          </w:p>
        </w:tc>
        <w:tc>
          <w:tcPr>
            <w:tcW w:w="524" w:type="pct"/>
            <w:tcBorders>
              <w:top w:val="nil"/>
              <w:left w:val="nil"/>
              <w:bottom w:val="nil"/>
              <w:right w:val="nil"/>
            </w:tcBorders>
            <w:shd w:val="clear" w:color="auto" w:fill="auto"/>
            <w:noWrap/>
            <w:vAlign w:val="center"/>
          </w:tcPr>
          <w:p w14:paraId="2076321A" w14:textId="34CC97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D-32</w:t>
            </w:r>
          </w:p>
        </w:tc>
        <w:tc>
          <w:tcPr>
            <w:tcW w:w="524" w:type="pct"/>
            <w:tcBorders>
              <w:top w:val="nil"/>
              <w:left w:val="nil"/>
              <w:bottom w:val="nil"/>
              <w:right w:val="nil"/>
            </w:tcBorders>
            <w:shd w:val="clear" w:color="auto" w:fill="auto"/>
            <w:vAlign w:val="center"/>
          </w:tcPr>
          <w:p w14:paraId="412EA0B9" w14:textId="27CF9181" w:rsidR="0072476D" w:rsidRPr="005A26BC" w:rsidRDefault="0072476D" w:rsidP="0072476D">
            <w:pPr>
              <w:spacing w:before="0" w:after="0"/>
              <w:jc w:val="center"/>
            </w:pPr>
            <w:r>
              <w:rPr>
                <w:rFonts w:cs="Calibri"/>
                <w:color w:val="000000"/>
                <w:sz w:val="18"/>
                <w:szCs w:val="18"/>
              </w:rPr>
              <w:t>D</w:t>
            </w:r>
          </w:p>
        </w:tc>
      </w:tr>
      <w:tr w:rsidR="0072476D" w:rsidRPr="00A41DB7" w14:paraId="5B743BE2" w14:textId="34D8BAFD" w:rsidTr="009A3B81">
        <w:trPr>
          <w:trHeight w:val="300"/>
        </w:trPr>
        <w:tc>
          <w:tcPr>
            <w:tcW w:w="919" w:type="pct"/>
            <w:tcBorders>
              <w:top w:val="nil"/>
              <w:left w:val="nil"/>
              <w:bottom w:val="nil"/>
              <w:right w:val="nil"/>
            </w:tcBorders>
            <w:shd w:val="clear" w:color="auto" w:fill="auto"/>
            <w:noWrap/>
            <w:vAlign w:val="bottom"/>
          </w:tcPr>
          <w:p w14:paraId="780540CB" w14:textId="610DCF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C93B5D6" w14:textId="69E38EE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10:28:13</w:t>
            </w:r>
          </w:p>
        </w:tc>
        <w:tc>
          <w:tcPr>
            <w:tcW w:w="1137" w:type="pct"/>
            <w:tcBorders>
              <w:top w:val="nil"/>
              <w:left w:val="nil"/>
              <w:bottom w:val="nil"/>
              <w:right w:val="nil"/>
            </w:tcBorders>
            <w:shd w:val="clear" w:color="auto" w:fill="auto"/>
            <w:noWrap/>
            <w:vAlign w:val="bottom"/>
          </w:tcPr>
          <w:p w14:paraId="49B3C9F4" w14:textId="59ED58C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598103</w:t>
            </w:r>
          </w:p>
        </w:tc>
        <w:tc>
          <w:tcPr>
            <w:tcW w:w="1121" w:type="pct"/>
            <w:tcBorders>
              <w:top w:val="nil"/>
              <w:left w:val="nil"/>
              <w:bottom w:val="nil"/>
              <w:right w:val="nil"/>
            </w:tcBorders>
            <w:shd w:val="clear" w:color="auto" w:fill="auto"/>
            <w:noWrap/>
            <w:vAlign w:val="bottom"/>
          </w:tcPr>
          <w:p w14:paraId="11576F2F" w14:textId="0174B5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7409488</w:t>
            </w:r>
          </w:p>
        </w:tc>
        <w:tc>
          <w:tcPr>
            <w:tcW w:w="524" w:type="pct"/>
            <w:tcBorders>
              <w:top w:val="nil"/>
              <w:left w:val="nil"/>
              <w:bottom w:val="nil"/>
              <w:right w:val="nil"/>
            </w:tcBorders>
            <w:shd w:val="clear" w:color="auto" w:fill="auto"/>
            <w:noWrap/>
            <w:vAlign w:val="center"/>
          </w:tcPr>
          <w:p w14:paraId="625113DF" w14:textId="7562A63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D-33</w:t>
            </w:r>
          </w:p>
        </w:tc>
        <w:tc>
          <w:tcPr>
            <w:tcW w:w="524" w:type="pct"/>
            <w:tcBorders>
              <w:top w:val="nil"/>
              <w:left w:val="nil"/>
              <w:bottom w:val="nil"/>
              <w:right w:val="nil"/>
            </w:tcBorders>
            <w:shd w:val="clear" w:color="auto" w:fill="auto"/>
            <w:vAlign w:val="center"/>
          </w:tcPr>
          <w:p w14:paraId="798A5752" w14:textId="649076B5" w:rsidR="0072476D" w:rsidRPr="005A26BC" w:rsidRDefault="0072476D" w:rsidP="0072476D">
            <w:pPr>
              <w:spacing w:before="0" w:after="0"/>
              <w:jc w:val="center"/>
            </w:pPr>
            <w:r>
              <w:rPr>
                <w:rFonts w:cs="Calibri"/>
                <w:color w:val="000000"/>
                <w:sz w:val="18"/>
                <w:szCs w:val="18"/>
              </w:rPr>
              <w:t>D</w:t>
            </w:r>
          </w:p>
        </w:tc>
      </w:tr>
      <w:tr w:rsidR="0072476D" w:rsidRPr="00A41DB7" w14:paraId="61671FF9" w14:textId="4B44D5B5" w:rsidTr="009A3B81">
        <w:trPr>
          <w:trHeight w:val="300"/>
        </w:trPr>
        <w:tc>
          <w:tcPr>
            <w:tcW w:w="919" w:type="pct"/>
            <w:tcBorders>
              <w:top w:val="nil"/>
              <w:left w:val="nil"/>
              <w:bottom w:val="nil"/>
              <w:right w:val="nil"/>
            </w:tcBorders>
            <w:shd w:val="clear" w:color="auto" w:fill="auto"/>
            <w:noWrap/>
            <w:vAlign w:val="bottom"/>
          </w:tcPr>
          <w:p w14:paraId="152A4032" w14:textId="1526EF9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0ED71A5" w14:textId="11C18A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12:07:45</w:t>
            </w:r>
          </w:p>
        </w:tc>
        <w:tc>
          <w:tcPr>
            <w:tcW w:w="1137" w:type="pct"/>
            <w:tcBorders>
              <w:top w:val="nil"/>
              <w:left w:val="nil"/>
              <w:bottom w:val="nil"/>
              <w:right w:val="nil"/>
            </w:tcBorders>
            <w:shd w:val="clear" w:color="auto" w:fill="auto"/>
            <w:noWrap/>
            <w:vAlign w:val="bottom"/>
          </w:tcPr>
          <w:p w14:paraId="002D7241" w14:textId="48EB683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598696</w:t>
            </w:r>
          </w:p>
        </w:tc>
        <w:tc>
          <w:tcPr>
            <w:tcW w:w="1121" w:type="pct"/>
            <w:tcBorders>
              <w:top w:val="nil"/>
              <w:left w:val="nil"/>
              <w:bottom w:val="nil"/>
              <w:right w:val="nil"/>
            </w:tcBorders>
            <w:shd w:val="clear" w:color="auto" w:fill="auto"/>
            <w:noWrap/>
            <w:vAlign w:val="bottom"/>
          </w:tcPr>
          <w:p w14:paraId="6A84DAA3" w14:textId="0A0A727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7409705</w:t>
            </w:r>
          </w:p>
        </w:tc>
        <w:tc>
          <w:tcPr>
            <w:tcW w:w="524" w:type="pct"/>
            <w:tcBorders>
              <w:top w:val="nil"/>
              <w:left w:val="nil"/>
              <w:bottom w:val="nil"/>
              <w:right w:val="nil"/>
            </w:tcBorders>
            <w:shd w:val="clear" w:color="auto" w:fill="auto"/>
            <w:noWrap/>
            <w:vAlign w:val="center"/>
          </w:tcPr>
          <w:p w14:paraId="05C493CF" w14:textId="4DD5AF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D-34</w:t>
            </w:r>
          </w:p>
        </w:tc>
        <w:tc>
          <w:tcPr>
            <w:tcW w:w="524" w:type="pct"/>
            <w:tcBorders>
              <w:top w:val="nil"/>
              <w:left w:val="nil"/>
              <w:bottom w:val="nil"/>
              <w:right w:val="nil"/>
            </w:tcBorders>
            <w:shd w:val="clear" w:color="auto" w:fill="auto"/>
            <w:vAlign w:val="center"/>
          </w:tcPr>
          <w:p w14:paraId="2AC75068" w14:textId="19C8CEC9" w:rsidR="0072476D" w:rsidRPr="005A26BC" w:rsidRDefault="0072476D" w:rsidP="0072476D">
            <w:pPr>
              <w:spacing w:before="0" w:after="0"/>
              <w:jc w:val="center"/>
            </w:pPr>
            <w:r>
              <w:rPr>
                <w:rFonts w:cs="Calibri"/>
                <w:color w:val="000000"/>
                <w:sz w:val="18"/>
                <w:szCs w:val="18"/>
              </w:rPr>
              <w:t>D</w:t>
            </w:r>
          </w:p>
        </w:tc>
      </w:tr>
      <w:tr w:rsidR="0072476D" w:rsidRPr="00A41DB7" w14:paraId="35D5B0C2" w14:textId="3B645C7B" w:rsidTr="009A3B81">
        <w:trPr>
          <w:trHeight w:val="300"/>
        </w:trPr>
        <w:tc>
          <w:tcPr>
            <w:tcW w:w="919" w:type="pct"/>
            <w:tcBorders>
              <w:top w:val="nil"/>
              <w:left w:val="nil"/>
              <w:bottom w:val="nil"/>
              <w:right w:val="nil"/>
            </w:tcBorders>
            <w:shd w:val="clear" w:color="auto" w:fill="auto"/>
            <w:noWrap/>
            <w:vAlign w:val="bottom"/>
          </w:tcPr>
          <w:p w14:paraId="4C428100" w14:textId="47B1C7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E5BCC45" w14:textId="0A3FEC4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11:50:00</w:t>
            </w:r>
          </w:p>
        </w:tc>
        <w:tc>
          <w:tcPr>
            <w:tcW w:w="1137" w:type="pct"/>
            <w:tcBorders>
              <w:top w:val="nil"/>
              <w:left w:val="nil"/>
              <w:bottom w:val="nil"/>
              <w:right w:val="nil"/>
            </w:tcBorders>
            <w:shd w:val="clear" w:color="auto" w:fill="auto"/>
            <w:noWrap/>
            <w:vAlign w:val="bottom"/>
          </w:tcPr>
          <w:p w14:paraId="12B842CB" w14:textId="5157DA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598661</w:t>
            </w:r>
          </w:p>
        </w:tc>
        <w:tc>
          <w:tcPr>
            <w:tcW w:w="1121" w:type="pct"/>
            <w:tcBorders>
              <w:top w:val="nil"/>
              <w:left w:val="nil"/>
              <w:bottom w:val="nil"/>
              <w:right w:val="nil"/>
            </w:tcBorders>
            <w:shd w:val="clear" w:color="auto" w:fill="auto"/>
            <w:noWrap/>
            <w:vAlign w:val="bottom"/>
          </w:tcPr>
          <w:p w14:paraId="41E7236A" w14:textId="325F72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7409715</w:t>
            </w:r>
          </w:p>
        </w:tc>
        <w:tc>
          <w:tcPr>
            <w:tcW w:w="524" w:type="pct"/>
            <w:tcBorders>
              <w:top w:val="nil"/>
              <w:left w:val="nil"/>
              <w:bottom w:val="nil"/>
              <w:right w:val="nil"/>
            </w:tcBorders>
            <w:shd w:val="clear" w:color="auto" w:fill="auto"/>
            <w:noWrap/>
            <w:vAlign w:val="center"/>
          </w:tcPr>
          <w:p w14:paraId="5B465FCA" w14:textId="12A6422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D-35</w:t>
            </w:r>
          </w:p>
        </w:tc>
        <w:tc>
          <w:tcPr>
            <w:tcW w:w="524" w:type="pct"/>
            <w:tcBorders>
              <w:top w:val="nil"/>
              <w:left w:val="nil"/>
              <w:bottom w:val="nil"/>
              <w:right w:val="nil"/>
            </w:tcBorders>
            <w:shd w:val="clear" w:color="auto" w:fill="auto"/>
            <w:vAlign w:val="center"/>
          </w:tcPr>
          <w:p w14:paraId="143CA517" w14:textId="0F4469D9" w:rsidR="0072476D" w:rsidRPr="005A26BC" w:rsidRDefault="0072476D" w:rsidP="0072476D">
            <w:pPr>
              <w:spacing w:before="0" w:after="0"/>
              <w:jc w:val="center"/>
            </w:pPr>
            <w:r>
              <w:rPr>
                <w:rFonts w:cs="Calibri"/>
                <w:color w:val="000000"/>
                <w:sz w:val="18"/>
                <w:szCs w:val="18"/>
              </w:rPr>
              <w:t>D</w:t>
            </w:r>
          </w:p>
        </w:tc>
      </w:tr>
      <w:tr w:rsidR="0072476D" w:rsidRPr="00A41DB7" w14:paraId="7AD4CDC6" w14:textId="759624FD" w:rsidTr="009A3B81">
        <w:trPr>
          <w:trHeight w:val="300"/>
        </w:trPr>
        <w:tc>
          <w:tcPr>
            <w:tcW w:w="919" w:type="pct"/>
            <w:tcBorders>
              <w:top w:val="nil"/>
              <w:left w:val="nil"/>
              <w:bottom w:val="nil"/>
              <w:right w:val="nil"/>
            </w:tcBorders>
            <w:shd w:val="clear" w:color="auto" w:fill="auto"/>
            <w:noWrap/>
            <w:vAlign w:val="bottom"/>
          </w:tcPr>
          <w:p w14:paraId="61EADD4A" w14:textId="4E9D6C9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A383F6C" w14:textId="085BD6F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9:44:00</w:t>
            </w:r>
          </w:p>
        </w:tc>
        <w:tc>
          <w:tcPr>
            <w:tcW w:w="1137" w:type="pct"/>
            <w:tcBorders>
              <w:top w:val="nil"/>
              <w:left w:val="nil"/>
              <w:bottom w:val="nil"/>
              <w:right w:val="nil"/>
            </w:tcBorders>
            <w:shd w:val="clear" w:color="auto" w:fill="auto"/>
            <w:noWrap/>
            <w:vAlign w:val="bottom"/>
          </w:tcPr>
          <w:p w14:paraId="2AE5B60D" w14:textId="4653849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599274</w:t>
            </w:r>
          </w:p>
        </w:tc>
        <w:tc>
          <w:tcPr>
            <w:tcW w:w="1121" w:type="pct"/>
            <w:tcBorders>
              <w:top w:val="nil"/>
              <w:left w:val="nil"/>
              <w:bottom w:val="nil"/>
              <w:right w:val="nil"/>
            </w:tcBorders>
            <w:shd w:val="clear" w:color="auto" w:fill="auto"/>
            <w:noWrap/>
            <w:vAlign w:val="bottom"/>
          </w:tcPr>
          <w:p w14:paraId="4985E3D1" w14:textId="0D12AF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7409965</w:t>
            </w:r>
          </w:p>
        </w:tc>
        <w:tc>
          <w:tcPr>
            <w:tcW w:w="524" w:type="pct"/>
            <w:tcBorders>
              <w:top w:val="nil"/>
              <w:left w:val="nil"/>
              <w:bottom w:val="nil"/>
              <w:right w:val="nil"/>
            </w:tcBorders>
            <w:shd w:val="clear" w:color="auto" w:fill="auto"/>
            <w:noWrap/>
            <w:vAlign w:val="center"/>
          </w:tcPr>
          <w:p w14:paraId="3081B3A0" w14:textId="20E3E4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D-36</w:t>
            </w:r>
          </w:p>
        </w:tc>
        <w:tc>
          <w:tcPr>
            <w:tcW w:w="524" w:type="pct"/>
            <w:tcBorders>
              <w:top w:val="nil"/>
              <w:left w:val="nil"/>
              <w:bottom w:val="nil"/>
              <w:right w:val="nil"/>
            </w:tcBorders>
            <w:shd w:val="clear" w:color="auto" w:fill="auto"/>
            <w:vAlign w:val="center"/>
          </w:tcPr>
          <w:p w14:paraId="1C16029C" w14:textId="61C0AC0E" w:rsidR="0072476D" w:rsidRPr="005A26BC" w:rsidRDefault="0072476D" w:rsidP="0072476D">
            <w:pPr>
              <w:spacing w:before="0" w:after="0"/>
              <w:jc w:val="center"/>
            </w:pPr>
            <w:r>
              <w:rPr>
                <w:rFonts w:cs="Calibri"/>
                <w:color w:val="000000"/>
                <w:sz w:val="18"/>
                <w:szCs w:val="18"/>
              </w:rPr>
              <w:t>D</w:t>
            </w:r>
          </w:p>
        </w:tc>
      </w:tr>
      <w:tr w:rsidR="0072476D" w:rsidRPr="00A41DB7" w14:paraId="21D5ADEC" w14:textId="136EE887" w:rsidTr="009A3B81">
        <w:trPr>
          <w:trHeight w:val="300"/>
        </w:trPr>
        <w:tc>
          <w:tcPr>
            <w:tcW w:w="919" w:type="pct"/>
            <w:tcBorders>
              <w:top w:val="nil"/>
              <w:left w:val="nil"/>
              <w:bottom w:val="nil"/>
              <w:right w:val="nil"/>
            </w:tcBorders>
            <w:shd w:val="clear" w:color="auto" w:fill="auto"/>
            <w:noWrap/>
            <w:vAlign w:val="bottom"/>
          </w:tcPr>
          <w:p w14:paraId="50E71E2A" w14:textId="379574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D7D0733" w14:textId="7BA2023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9:57:00</w:t>
            </w:r>
          </w:p>
        </w:tc>
        <w:tc>
          <w:tcPr>
            <w:tcW w:w="1137" w:type="pct"/>
            <w:tcBorders>
              <w:top w:val="nil"/>
              <w:left w:val="nil"/>
              <w:bottom w:val="nil"/>
              <w:right w:val="nil"/>
            </w:tcBorders>
            <w:shd w:val="clear" w:color="auto" w:fill="auto"/>
            <w:noWrap/>
            <w:vAlign w:val="bottom"/>
          </w:tcPr>
          <w:p w14:paraId="508A167A" w14:textId="113B39D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599231</w:t>
            </w:r>
          </w:p>
        </w:tc>
        <w:tc>
          <w:tcPr>
            <w:tcW w:w="1121" w:type="pct"/>
            <w:tcBorders>
              <w:top w:val="nil"/>
              <w:left w:val="nil"/>
              <w:bottom w:val="nil"/>
              <w:right w:val="nil"/>
            </w:tcBorders>
            <w:shd w:val="clear" w:color="auto" w:fill="auto"/>
            <w:noWrap/>
            <w:vAlign w:val="bottom"/>
          </w:tcPr>
          <w:p w14:paraId="5C8D3630" w14:textId="2827BD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7409981</w:t>
            </w:r>
          </w:p>
        </w:tc>
        <w:tc>
          <w:tcPr>
            <w:tcW w:w="524" w:type="pct"/>
            <w:tcBorders>
              <w:top w:val="nil"/>
              <w:left w:val="nil"/>
              <w:bottom w:val="nil"/>
              <w:right w:val="nil"/>
            </w:tcBorders>
            <w:shd w:val="clear" w:color="auto" w:fill="auto"/>
            <w:noWrap/>
            <w:vAlign w:val="center"/>
          </w:tcPr>
          <w:p w14:paraId="3064B08C" w14:textId="17965A5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D-37</w:t>
            </w:r>
          </w:p>
        </w:tc>
        <w:tc>
          <w:tcPr>
            <w:tcW w:w="524" w:type="pct"/>
            <w:tcBorders>
              <w:top w:val="nil"/>
              <w:left w:val="nil"/>
              <w:bottom w:val="nil"/>
              <w:right w:val="nil"/>
            </w:tcBorders>
            <w:shd w:val="clear" w:color="auto" w:fill="auto"/>
            <w:vAlign w:val="center"/>
          </w:tcPr>
          <w:p w14:paraId="20DB2BF5" w14:textId="7E157361" w:rsidR="0072476D" w:rsidRPr="005A26BC" w:rsidRDefault="0072476D" w:rsidP="0072476D">
            <w:pPr>
              <w:spacing w:before="0" w:after="0"/>
              <w:jc w:val="center"/>
            </w:pPr>
            <w:r>
              <w:rPr>
                <w:rFonts w:cs="Calibri"/>
                <w:color w:val="000000"/>
                <w:sz w:val="18"/>
                <w:szCs w:val="18"/>
              </w:rPr>
              <w:t>D</w:t>
            </w:r>
          </w:p>
        </w:tc>
      </w:tr>
      <w:tr w:rsidR="0072476D" w:rsidRPr="00A41DB7" w14:paraId="55DF7EC5" w14:textId="1332103A" w:rsidTr="009A3B81">
        <w:trPr>
          <w:trHeight w:val="300"/>
        </w:trPr>
        <w:tc>
          <w:tcPr>
            <w:tcW w:w="919" w:type="pct"/>
            <w:tcBorders>
              <w:top w:val="nil"/>
              <w:left w:val="nil"/>
              <w:bottom w:val="nil"/>
              <w:right w:val="nil"/>
            </w:tcBorders>
            <w:shd w:val="clear" w:color="auto" w:fill="auto"/>
            <w:noWrap/>
            <w:vAlign w:val="bottom"/>
          </w:tcPr>
          <w:p w14:paraId="1D7E0004" w14:textId="17F849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5D365A9" w14:textId="2B163D8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9:19:42</w:t>
            </w:r>
          </w:p>
        </w:tc>
        <w:tc>
          <w:tcPr>
            <w:tcW w:w="1137" w:type="pct"/>
            <w:tcBorders>
              <w:top w:val="nil"/>
              <w:left w:val="nil"/>
              <w:bottom w:val="nil"/>
              <w:right w:val="nil"/>
            </w:tcBorders>
            <w:shd w:val="clear" w:color="auto" w:fill="auto"/>
            <w:noWrap/>
            <w:vAlign w:val="bottom"/>
          </w:tcPr>
          <w:p w14:paraId="19EFAD75" w14:textId="0F432F6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598119</w:t>
            </w:r>
          </w:p>
        </w:tc>
        <w:tc>
          <w:tcPr>
            <w:tcW w:w="1121" w:type="pct"/>
            <w:tcBorders>
              <w:top w:val="nil"/>
              <w:left w:val="nil"/>
              <w:bottom w:val="nil"/>
              <w:right w:val="nil"/>
            </w:tcBorders>
            <w:shd w:val="clear" w:color="auto" w:fill="auto"/>
            <w:noWrap/>
            <w:vAlign w:val="bottom"/>
          </w:tcPr>
          <w:p w14:paraId="1ADE29AA" w14:textId="1F7F11B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7410176</w:t>
            </w:r>
          </w:p>
        </w:tc>
        <w:tc>
          <w:tcPr>
            <w:tcW w:w="524" w:type="pct"/>
            <w:tcBorders>
              <w:top w:val="nil"/>
              <w:left w:val="nil"/>
              <w:bottom w:val="nil"/>
              <w:right w:val="nil"/>
            </w:tcBorders>
            <w:shd w:val="clear" w:color="auto" w:fill="auto"/>
            <w:noWrap/>
            <w:vAlign w:val="center"/>
          </w:tcPr>
          <w:p w14:paraId="57F10F29" w14:textId="68D8286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D-38</w:t>
            </w:r>
          </w:p>
        </w:tc>
        <w:tc>
          <w:tcPr>
            <w:tcW w:w="524" w:type="pct"/>
            <w:tcBorders>
              <w:top w:val="nil"/>
              <w:left w:val="nil"/>
              <w:bottom w:val="nil"/>
              <w:right w:val="nil"/>
            </w:tcBorders>
            <w:shd w:val="clear" w:color="auto" w:fill="auto"/>
            <w:vAlign w:val="center"/>
          </w:tcPr>
          <w:p w14:paraId="02A539B8" w14:textId="479389E1" w:rsidR="0072476D" w:rsidRPr="005A26BC" w:rsidRDefault="0072476D" w:rsidP="0072476D">
            <w:pPr>
              <w:spacing w:before="0" w:after="0"/>
              <w:jc w:val="center"/>
            </w:pPr>
            <w:r>
              <w:rPr>
                <w:rFonts w:cs="Calibri"/>
                <w:color w:val="000000"/>
                <w:sz w:val="18"/>
                <w:szCs w:val="18"/>
              </w:rPr>
              <w:t>D</w:t>
            </w:r>
          </w:p>
        </w:tc>
      </w:tr>
      <w:tr w:rsidR="0072476D" w:rsidRPr="00A41DB7" w14:paraId="2D20CEAF" w14:textId="17A4079C" w:rsidTr="009A3B81">
        <w:trPr>
          <w:trHeight w:val="300"/>
        </w:trPr>
        <w:tc>
          <w:tcPr>
            <w:tcW w:w="919" w:type="pct"/>
            <w:tcBorders>
              <w:top w:val="nil"/>
              <w:left w:val="nil"/>
              <w:bottom w:val="nil"/>
              <w:right w:val="nil"/>
            </w:tcBorders>
            <w:shd w:val="clear" w:color="auto" w:fill="auto"/>
            <w:noWrap/>
            <w:vAlign w:val="bottom"/>
          </w:tcPr>
          <w:p w14:paraId="7A0F3476" w14:textId="021D63F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45C9E76" w14:textId="3C91C64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9:17:04</w:t>
            </w:r>
          </w:p>
        </w:tc>
        <w:tc>
          <w:tcPr>
            <w:tcW w:w="1137" w:type="pct"/>
            <w:tcBorders>
              <w:top w:val="nil"/>
              <w:left w:val="nil"/>
              <w:bottom w:val="nil"/>
              <w:right w:val="nil"/>
            </w:tcBorders>
            <w:shd w:val="clear" w:color="auto" w:fill="auto"/>
            <w:noWrap/>
            <w:vAlign w:val="bottom"/>
          </w:tcPr>
          <w:p w14:paraId="6037D7A0" w14:textId="3F70D5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598119</w:t>
            </w:r>
          </w:p>
        </w:tc>
        <w:tc>
          <w:tcPr>
            <w:tcW w:w="1121" w:type="pct"/>
            <w:tcBorders>
              <w:top w:val="nil"/>
              <w:left w:val="nil"/>
              <w:bottom w:val="nil"/>
              <w:right w:val="nil"/>
            </w:tcBorders>
            <w:shd w:val="clear" w:color="auto" w:fill="auto"/>
            <w:noWrap/>
            <w:vAlign w:val="bottom"/>
          </w:tcPr>
          <w:p w14:paraId="59580F42" w14:textId="66BBB7C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7410183</w:t>
            </w:r>
          </w:p>
        </w:tc>
        <w:tc>
          <w:tcPr>
            <w:tcW w:w="524" w:type="pct"/>
            <w:tcBorders>
              <w:top w:val="nil"/>
              <w:left w:val="nil"/>
              <w:bottom w:val="nil"/>
              <w:right w:val="nil"/>
            </w:tcBorders>
            <w:shd w:val="clear" w:color="auto" w:fill="auto"/>
            <w:noWrap/>
            <w:vAlign w:val="center"/>
          </w:tcPr>
          <w:p w14:paraId="224E33AA" w14:textId="4A8698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D-39</w:t>
            </w:r>
          </w:p>
        </w:tc>
        <w:tc>
          <w:tcPr>
            <w:tcW w:w="524" w:type="pct"/>
            <w:tcBorders>
              <w:top w:val="nil"/>
              <w:left w:val="nil"/>
              <w:bottom w:val="nil"/>
              <w:right w:val="nil"/>
            </w:tcBorders>
            <w:shd w:val="clear" w:color="auto" w:fill="auto"/>
            <w:vAlign w:val="center"/>
          </w:tcPr>
          <w:p w14:paraId="0AC4B542" w14:textId="28A390B5" w:rsidR="0072476D" w:rsidRPr="005A26BC" w:rsidRDefault="0072476D" w:rsidP="0072476D">
            <w:pPr>
              <w:spacing w:before="0" w:after="0"/>
              <w:jc w:val="center"/>
            </w:pPr>
            <w:r>
              <w:rPr>
                <w:rFonts w:cs="Calibri"/>
                <w:color w:val="000000"/>
                <w:sz w:val="18"/>
                <w:szCs w:val="18"/>
              </w:rPr>
              <w:t>D</w:t>
            </w:r>
          </w:p>
        </w:tc>
      </w:tr>
      <w:tr w:rsidR="0072476D" w:rsidRPr="00A41DB7" w14:paraId="513E58A1" w14:textId="376A5754" w:rsidTr="009A3B81">
        <w:trPr>
          <w:trHeight w:val="300"/>
        </w:trPr>
        <w:tc>
          <w:tcPr>
            <w:tcW w:w="919" w:type="pct"/>
            <w:tcBorders>
              <w:top w:val="nil"/>
              <w:left w:val="nil"/>
              <w:bottom w:val="nil"/>
              <w:right w:val="nil"/>
            </w:tcBorders>
            <w:shd w:val="clear" w:color="auto" w:fill="auto"/>
            <w:noWrap/>
            <w:vAlign w:val="bottom"/>
          </w:tcPr>
          <w:p w14:paraId="5EA5E5D1" w14:textId="25F3469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D6E5F64" w14:textId="00E823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9:12:56</w:t>
            </w:r>
          </w:p>
        </w:tc>
        <w:tc>
          <w:tcPr>
            <w:tcW w:w="1137" w:type="pct"/>
            <w:tcBorders>
              <w:top w:val="nil"/>
              <w:left w:val="nil"/>
              <w:bottom w:val="nil"/>
              <w:right w:val="nil"/>
            </w:tcBorders>
            <w:shd w:val="clear" w:color="auto" w:fill="auto"/>
            <w:noWrap/>
            <w:vAlign w:val="bottom"/>
          </w:tcPr>
          <w:p w14:paraId="2E4E385A" w14:textId="6496019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598120</w:t>
            </w:r>
          </w:p>
        </w:tc>
        <w:tc>
          <w:tcPr>
            <w:tcW w:w="1121" w:type="pct"/>
            <w:tcBorders>
              <w:top w:val="nil"/>
              <w:left w:val="nil"/>
              <w:bottom w:val="nil"/>
              <w:right w:val="nil"/>
            </w:tcBorders>
            <w:shd w:val="clear" w:color="auto" w:fill="auto"/>
            <w:noWrap/>
            <w:vAlign w:val="bottom"/>
          </w:tcPr>
          <w:p w14:paraId="09D490F1" w14:textId="69C7E37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7410189</w:t>
            </w:r>
          </w:p>
        </w:tc>
        <w:tc>
          <w:tcPr>
            <w:tcW w:w="524" w:type="pct"/>
            <w:tcBorders>
              <w:top w:val="nil"/>
              <w:left w:val="nil"/>
              <w:bottom w:val="nil"/>
              <w:right w:val="nil"/>
            </w:tcBorders>
            <w:shd w:val="clear" w:color="auto" w:fill="auto"/>
            <w:noWrap/>
            <w:vAlign w:val="center"/>
          </w:tcPr>
          <w:p w14:paraId="3AC92287" w14:textId="346DF0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D-40</w:t>
            </w:r>
          </w:p>
        </w:tc>
        <w:tc>
          <w:tcPr>
            <w:tcW w:w="524" w:type="pct"/>
            <w:tcBorders>
              <w:top w:val="nil"/>
              <w:left w:val="nil"/>
              <w:bottom w:val="nil"/>
              <w:right w:val="nil"/>
            </w:tcBorders>
            <w:shd w:val="clear" w:color="auto" w:fill="auto"/>
            <w:vAlign w:val="center"/>
          </w:tcPr>
          <w:p w14:paraId="05A50DC2" w14:textId="78B00EAD" w:rsidR="0072476D" w:rsidRPr="005A26BC" w:rsidRDefault="0072476D" w:rsidP="0072476D">
            <w:pPr>
              <w:spacing w:before="0" w:after="0"/>
              <w:jc w:val="center"/>
            </w:pPr>
            <w:r>
              <w:rPr>
                <w:rFonts w:cs="Calibri"/>
                <w:color w:val="000000"/>
                <w:sz w:val="18"/>
                <w:szCs w:val="18"/>
              </w:rPr>
              <w:t>D</w:t>
            </w:r>
          </w:p>
        </w:tc>
      </w:tr>
      <w:tr w:rsidR="0072476D" w:rsidRPr="00A41DB7" w14:paraId="2BA0F856" w14:textId="280D6F98" w:rsidTr="009A3B81">
        <w:trPr>
          <w:trHeight w:val="300"/>
        </w:trPr>
        <w:tc>
          <w:tcPr>
            <w:tcW w:w="919" w:type="pct"/>
            <w:tcBorders>
              <w:top w:val="nil"/>
              <w:left w:val="nil"/>
              <w:bottom w:val="nil"/>
              <w:right w:val="nil"/>
            </w:tcBorders>
            <w:shd w:val="clear" w:color="auto" w:fill="auto"/>
            <w:noWrap/>
            <w:vAlign w:val="bottom"/>
          </w:tcPr>
          <w:p w14:paraId="5FDAEC2E" w14:textId="152FFB2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CA39CCA" w14:textId="6CC409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9:14:44</w:t>
            </w:r>
          </w:p>
        </w:tc>
        <w:tc>
          <w:tcPr>
            <w:tcW w:w="1137" w:type="pct"/>
            <w:tcBorders>
              <w:top w:val="nil"/>
              <w:left w:val="nil"/>
              <w:bottom w:val="nil"/>
              <w:right w:val="nil"/>
            </w:tcBorders>
            <w:shd w:val="clear" w:color="auto" w:fill="auto"/>
            <w:noWrap/>
            <w:vAlign w:val="bottom"/>
          </w:tcPr>
          <w:p w14:paraId="5BC2E9CB" w14:textId="379EDC4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598121</w:t>
            </w:r>
          </w:p>
        </w:tc>
        <w:tc>
          <w:tcPr>
            <w:tcW w:w="1121" w:type="pct"/>
            <w:tcBorders>
              <w:top w:val="nil"/>
              <w:left w:val="nil"/>
              <w:bottom w:val="nil"/>
              <w:right w:val="nil"/>
            </w:tcBorders>
            <w:shd w:val="clear" w:color="auto" w:fill="auto"/>
            <w:noWrap/>
            <w:vAlign w:val="bottom"/>
          </w:tcPr>
          <w:p w14:paraId="5F8FE6B0" w14:textId="6476617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7410191</w:t>
            </w:r>
          </w:p>
        </w:tc>
        <w:tc>
          <w:tcPr>
            <w:tcW w:w="524" w:type="pct"/>
            <w:tcBorders>
              <w:top w:val="nil"/>
              <w:left w:val="nil"/>
              <w:bottom w:val="nil"/>
              <w:right w:val="nil"/>
            </w:tcBorders>
            <w:shd w:val="clear" w:color="auto" w:fill="auto"/>
            <w:noWrap/>
            <w:vAlign w:val="center"/>
          </w:tcPr>
          <w:p w14:paraId="2E91D4E4" w14:textId="2C8711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D-41</w:t>
            </w:r>
          </w:p>
        </w:tc>
        <w:tc>
          <w:tcPr>
            <w:tcW w:w="524" w:type="pct"/>
            <w:tcBorders>
              <w:top w:val="nil"/>
              <w:left w:val="nil"/>
              <w:bottom w:val="nil"/>
              <w:right w:val="nil"/>
            </w:tcBorders>
            <w:shd w:val="clear" w:color="auto" w:fill="auto"/>
            <w:vAlign w:val="center"/>
          </w:tcPr>
          <w:p w14:paraId="267EE2D3" w14:textId="54BF6562" w:rsidR="0072476D" w:rsidRPr="005A26BC" w:rsidRDefault="0072476D" w:rsidP="0072476D">
            <w:pPr>
              <w:spacing w:before="0" w:after="0"/>
              <w:jc w:val="center"/>
            </w:pPr>
            <w:r>
              <w:rPr>
                <w:rFonts w:cs="Calibri"/>
                <w:color w:val="000000"/>
                <w:sz w:val="18"/>
                <w:szCs w:val="18"/>
              </w:rPr>
              <w:t>D</w:t>
            </w:r>
          </w:p>
        </w:tc>
      </w:tr>
      <w:tr w:rsidR="0072476D" w:rsidRPr="00A41DB7" w14:paraId="3AC32F46" w14:textId="6CD092DD" w:rsidTr="009A3B81">
        <w:trPr>
          <w:trHeight w:val="300"/>
        </w:trPr>
        <w:tc>
          <w:tcPr>
            <w:tcW w:w="919" w:type="pct"/>
            <w:tcBorders>
              <w:top w:val="nil"/>
              <w:left w:val="nil"/>
              <w:bottom w:val="nil"/>
              <w:right w:val="nil"/>
            </w:tcBorders>
            <w:shd w:val="clear" w:color="auto" w:fill="auto"/>
            <w:noWrap/>
            <w:vAlign w:val="bottom"/>
          </w:tcPr>
          <w:p w14:paraId="5963B5FC" w14:textId="4DA13A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1496DF8" w14:textId="3D4EB29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9:07:22</w:t>
            </w:r>
          </w:p>
        </w:tc>
        <w:tc>
          <w:tcPr>
            <w:tcW w:w="1137" w:type="pct"/>
            <w:tcBorders>
              <w:top w:val="nil"/>
              <w:left w:val="nil"/>
              <w:bottom w:val="nil"/>
              <w:right w:val="nil"/>
            </w:tcBorders>
            <w:shd w:val="clear" w:color="auto" w:fill="auto"/>
            <w:noWrap/>
            <w:vAlign w:val="bottom"/>
          </w:tcPr>
          <w:p w14:paraId="590CB2BC" w14:textId="0F26467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598121</w:t>
            </w:r>
          </w:p>
        </w:tc>
        <w:tc>
          <w:tcPr>
            <w:tcW w:w="1121" w:type="pct"/>
            <w:tcBorders>
              <w:top w:val="nil"/>
              <w:left w:val="nil"/>
              <w:bottom w:val="nil"/>
              <w:right w:val="nil"/>
            </w:tcBorders>
            <w:shd w:val="clear" w:color="auto" w:fill="auto"/>
            <w:noWrap/>
            <w:vAlign w:val="bottom"/>
          </w:tcPr>
          <w:p w14:paraId="5731C8DC" w14:textId="4A6AF80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7410209</w:t>
            </w:r>
          </w:p>
        </w:tc>
        <w:tc>
          <w:tcPr>
            <w:tcW w:w="524" w:type="pct"/>
            <w:tcBorders>
              <w:top w:val="nil"/>
              <w:left w:val="nil"/>
              <w:bottom w:val="nil"/>
              <w:right w:val="nil"/>
            </w:tcBorders>
            <w:shd w:val="clear" w:color="auto" w:fill="auto"/>
            <w:noWrap/>
            <w:vAlign w:val="center"/>
          </w:tcPr>
          <w:p w14:paraId="2BF395B6" w14:textId="04B953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D-42</w:t>
            </w:r>
          </w:p>
        </w:tc>
        <w:tc>
          <w:tcPr>
            <w:tcW w:w="524" w:type="pct"/>
            <w:tcBorders>
              <w:top w:val="nil"/>
              <w:left w:val="nil"/>
              <w:bottom w:val="nil"/>
              <w:right w:val="nil"/>
            </w:tcBorders>
            <w:shd w:val="clear" w:color="auto" w:fill="auto"/>
            <w:vAlign w:val="center"/>
          </w:tcPr>
          <w:p w14:paraId="189F1CCD" w14:textId="54BE4E86" w:rsidR="0072476D" w:rsidRPr="005A26BC" w:rsidRDefault="0072476D" w:rsidP="0072476D">
            <w:pPr>
              <w:spacing w:before="0" w:after="0"/>
              <w:jc w:val="center"/>
            </w:pPr>
            <w:r>
              <w:rPr>
                <w:rFonts w:cs="Calibri"/>
                <w:color w:val="000000"/>
                <w:sz w:val="18"/>
                <w:szCs w:val="18"/>
              </w:rPr>
              <w:t>D</w:t>
            </w:r>
          </w:p>
        </w:tc>
      </w:tr>
      <w:tr w:rsidR="0072476D" w:rsidRPr="00A41DB7" w14:paraId="151FB2EE" w14:textId="2B20A955" w:rsidTr="009A3B81">
        <w:trPr>
          <w:trHeight w:val="300"/>
        </w:trPr>
        <w:tc>
          <w:tcPr>
            <w:tcW w:w="919" w:type="pct"/>
            <w:tcBorders>
              <w:top w:val="nil"/>
              <w:left w:val="nil"/>
              <w:bottom w:val="nil"/>
              <w:right w:val="nil"/>
            </w:tcBorders>
            <w:shd w:val="clear" w:color="auto" w:fill="auto"/>
            <w:noWrap/>
            <w:vAlign w:val="bottom"/>
          </w:tcPr>
          <w:p w14:paraId="6CF96732" w14:textId="23D74D7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6F8D00B" w14:textId="15C2849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9:03:57</w:t>
            </w:r>
          </w:p>
        </w:tc>
        <w:tc>
          <w:tcPr>
            <w:tcW w:w="1137" w:type="pct"/>
            <w:tcBorders>
              <w:top w:val="nil"/>
              <w:left w:val="nil"/>
              <w:bottom w:val="nil"/>
              <w:right w:val="nil"/>
            </w:tcBorders>
            <w:shd w:val="clear" w:color="auto" w:fill="auto"/>
            <w:noWrap/>
            <w:vAlign w:val="bottom"/>
          </w:tcPr>
          <w:p w14:paraId="0251F89D" w14:textId="6265C34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598115</w:t>
            </w:r>
          </w:p>
        </w:tc>
        <w:tc>
          <w:tcPr>
            <w:tcW w:w="1121" w:type="pct"/>
            <w:tcBorders>
              <w:top w:val="nil"/>
              <w:left w:val="nil"/>
              <w:bottom w:val="nil"/>
              <w:right w:val="nil"/>
            </w:tcBorders>
            <w:shd w:val="clear" w:color="auto" w:fill="auto"/>
            <w:noWrap/>
            <w:vAlign w:val="bottom"/>
          </w:tcPr>
          <w:p w14:paraId="1DBB3E82" w14:textId="7501C2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7410218</w:t>
            </w:r>
          </w:p>
        </w:tc>
        <w:tc>
          <w:tcPr>
            <w:tcW w:w="524" w:type="pct"/>
            <w:tcBorders>
              <w:top w:val="nil"/>
              <w:left w:val="nil"/>
              <w:bottom w:val="nil"/>
              <w:right w:val="nil"/>
            </w:tcBorders>
            <w:shd w:val="clear" w:color="auto" w:fill="auto"/>
            <w:noWrap/>
            <w:vAlign w:val="center"/>
          </w:tcPr>
          <w:p w14:paraId="3359BFCC" w14:textId="5F88DF3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D-43</w:t>
            </w:r>
          </w:p>
        </w:tc>
        <w:tc>
          <w:tcPr>
            <w:tcW w:w="524" w:type="pct"/>
            <w:tcBorders>
              <w:top w:val="nil"/>
              <w:left w:val="nil"/>
              <w:bottom w:val="nil"/>
              <w:right w:val="nil"/>
            </w:tcBorders>
            <w:shd w:val="clear" w:color="auto" w:fill="auto"/>
            <w:vAlign w:val="center"/>
          </w:tcPr>
          <w:p w14:paraId="1F0CF8F3" w14:textId="20E72A27" w:rsidR="0072476D" w:rsidRPr="005A26BC" w:rsidRDefault="0072476D" w:rsidP="0072476D">
            <w:pPr>
              <w:spacing w:before="0" w:after="0"/>
              <w:jc w:val="center"/>
            </w:pPr>
            <w:r>
              <w:rPr>
                <w:rFonts w:cs="Calibri"/>
                <w:color w:val="000000"/>
                <w:sz w:val="18"/>
                <w:szCs w:val="18"/>
              </w:rPr>
              <w:t>D</w:t>
            </w:r>
          </w:p>
        </w:tc>
      </w:tr>
      <w:tr w:rsidR="0072476D" w:rsidRPr="00A41DB7" w14:paraId="5D94AE4D" w14:textId="4FB7384D" w:rsidTr="009A3B81">
        <w:trPr>
          <w:trHeight w:val="300"/>
        </w:trPr>
        <w:tc>
          <w:tcPr>
            <w:tcW w:w="919" w:type="pct"/>
            <w:tcBorders>
              <w:top w:val="nil"/>
              <w:left w:val="nil"/>
              <w:bottom w:val="nil"/>
              <w:right w:val="nil"/>
            </w:tcBorders>
            <w:shd w:val="clear" w:color="auto" w:fill="auto"/>
            <w:noWrap/>
            <w:vAlign w:val="bottom"/>
          </w:tcPr>
          <w:p w14:paraId="7C200250" w14:textId="5F48DB5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305BD8E" w14:textId="09140C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10:10:30</w:t>
            </w:r>
          </w:p>
        </w:tc>
        <w:tc>
          <w:tcPr>
            <w:tcW w:w="1137" w:type="pct"/>
            <w:tcBorders>
              <w:top w:val="nil"/>
              <w:left w:val="nil"/>
              <w:bottom w:val="nil"/>
              <w:right w:val="nil"/>
            </w:tcBorders>
            <w:shd w:val="clear" w:color="auto" w:fill="auto"/>
            <w:noWrap/>
            <w:vAlign w:val="bottom"/>
          </w:tcPr>
          <w:p w14:paraId="3E45F296" w14:textId="6141866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598191</w:t>
            </w:r>
          </w:p>
        </w:tc>
        <w:tc>
          <w:tcPr>
            <w:tcW w:w="1121" w:type="pct"/>
            <w:tcBorders>
              <w:top w:val="nil"/>
              <w:left w:val="nil"/>
              <w:bottom w:val="nil"/>
              <w:right w:val="nil"/>
            </w:tcBorders>
            <w:shd w:val="clear" w:color="auto" w:fill="auto"/>
            <w:noWrap/>
            <w:vAlign w:val="bottom"/>
          </w:tcPr>
          <w:p w14:paraId="1C784407" w14:textId="29CE7CE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7409868</w:t>
            </w:r>
          </w:p>
        </w:tc>
        <w:tc>
          <w:tcPr>
            <w:tcW w:w="524" w:type="pct"/>
            <w:tcBorders>
              <w:top w:val="nil"/>
              <w:left w:val="nil"/>
              <w:bottom w:val="nil"/>
              <w:right w:val="nil"/>
            </w:tcBorders>
            <w:shd w:val="clear" w:color="auto" w:fill="auto"/>
            <w:noWrap/>
            <w:vAlign w:val="center"/>
          </w:tcPr>
          <w:p w14:paraId="4CD68AB9" w14:textId="719B89E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D-45</w:t>
            </w:r>
          </w:p>
        </w:tc>
        <w:tc>
          <w:tcPr>
            <w:tcW w:w="524" w:type="pct"/>
            <w:tcBorders>
              <w:top w:val="nil"/>
              <w:left w:val="nil"/>
              <w:bottom w:val="nil"/>
              <w:right w:val="nil"/>
            </w:tcBorders>
            <w:shd w:val="clear" w:color="auto" w:fill="auto"/>
            <w:vAlign w:val="center"/>
          </w:tcPr>
          <w:p w14:paraId="42F7BA63" w14:textId="770756A2" w:rsidR="0072476D" w:rsidRPr="005A26BC" w:rsidRDefault="0072476D" w:rsidP="0072476D">
            <w:pPr>
              <w:spacing w:before="0" w:after="0"/>
              <w:jc w:val="center"/>
            </w:pPr>
            <w:r>
              <w:rPr>
                <w:rFonts w:cs="Calibri"/>
                <w:color w:val="000000"/>
                <w:sz w:val="18"/>
                <w:szCs w:val="18"/>
              </w:rPr>
              <w:t>D</w:t>
            </w:r>
          </w:p>
        </w:tc>
      </w:tr>
      <w:tr w:rsidR="0072476D" w:rsidRPr="00A41DB7" w14:paraId="7C65C862" w14:textId="34B64EB1" w:rsidTr="009A3B81">
        <w:trPr>
          <w:trHeight w:val="300"/>
        </w:trPr>
        <w:tc>
          <w:tcPr>
            <w:tcW w:w="919" w:type="pct"/>
            <w:tcBorders>
              <w:top w:val="nil"/>
              <w:left w:val="nil"/>
              <w:bottom w:val="nil"/>
              <w:right w:val="nil"/>
            </w:tcBorders>
            <w:shd w:val="clear" w:color="auto" w:fill="auto"/>
            <w:noWrap/>
            <w:vAlign w:val="bottom"/>
          </w:tcPr>
          <w:p w14:paraId="2BEFAAAC" w14:textId="6F9389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4735523" w14:textId="0A1673D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11:07:44</w:t>
            </w:r>
          </w:p>
        </w:tc>
        <w:tc>
          <w:tcPr>
            <w:tcW w:w="1137" w:type="pct"/>
            <w:tcBorders>
              <w:top w:val="nil"/>
              <w:left w:val="nil"/>
              <w:bottom w:val="nil"/>
              <w:right w:val="nil"/>
            </w:tcBorders>
            <w:shd w:val="clear" w:color="auto" w:fill="auto"/>
            <w:noWrap/>
            <w:vAlign w:val="bottom"/>
          </w:tcPr>
          <w:p w14:paraId="7795F295" w14:textId="1A65E00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598522</w:t>
            </w:r>
          </w:p>
        </w:tc>
        <w:tc>
          <w:tcPr>
            <w:tcW w:w="1121" w:type="pct"/>
            <w:tcBorders>
              <w:top w:val="nil"/>
              <w:left w:val="nil"/>
              <w:bottom w:val="nil"/>
              <w:right w:val="nil"/>
            </w:tcBorders>
            <w:shd w:val="clear" w:color="auto" w:fill="auto"/>
            <w:noWrap/>
            <w:vAlign w:val="bottom"/>
          </w:tcPr>
          <w:p w14:paraId="4E883A49" w14:textId="51507B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7409637</w:t>
            </w:r>
          </w:p>
        </w:tc>
        <w:tc>
          <w:tcPr>
            <w:tcW w:w="524" w:type="pct"/>
            <w:tcBorders>
              <w:top w:val="nil"/>
              <w:left w:val="nil"/>
              <w:bottom w:val="nil"/>
              <w:right w:val="nil"/>
            </w:tcBorders>
            <w:shd w:val="clear" w:color="auto" w:fill="auto"/>
            <w:noWrap/>
            <w:vAlign w:val="center"/>
          </w:tcPr>
          <w:p w14:paraId="5B30DB9C" w14:textId="1793741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D-46</w:t>
            </w:r>
          </w:p>
        </w:tc>
        <w:tc>
          <w:tcPr>
            <w:tcW w:w="524" w:type="pct"/>
            <w:tcBorders>
              <w:top w:val="nil"/>
              <w:left w:val="nil"/>
              <w:bottom w:val="nil"/>
              <w:right w:val="nil"/>
            </w:tcBorders>
            <w:shd w:val="clear" w:color="auto" w:fill="auto"/>
            <w:vAlign w:val="center"/>
          </w:tcPr>
          <w:p w14:paraId="50F5B743" w14:textId="0ED9C6BD" w:rsidR="0072476D" w:rsidRPr="005A26BC" w:rsidRDefault="0072476D" w:rsidP="0072476D">
            <w:pPr>
              <w:spacing w:before="0" w:after="0"/>
              <w:jc w:val="center"/>
            </w:pPr>
            <w:r>
              <w:rPr>
                <w:rFonts w:cs="Calibri"/>
                <w:color w:val="000000"/>
                <w:sz w:val="18"/>
                <w:szCs w:val="18"/>
              </w:rPr>
              <w:t>D</w:t>
            </w:r>
          </w:p>
        </w:tc>
      </w:tr>
      <w:tr w:rsidR="0072476D" w:rsidRPr="00A41DB7" w14:paraId="6AF6BB17" w14:textId="7D8472CF" w:rsidTr="009A3B81">
        <w:trPr>
          <w:trHeight w:val="300"/>
        </w:trPr>
        <w:tc>
          <w:tcPr>
            <w:tcW w:w="919" w:type="pct"/>
            <w:tcBorders>
              <w:top w:val="nil"/>
              <w:left w:val="nil"/>
              <w:bottom w:val="nil"/>
              <w:right w:val="nil"/>
            </w:tcBorders>
            <w:shd w:val="clear" w:color="auto" w:fill="auto"/>
            <w:noWrap/>
            <w:vAlign w:val="bottom"/>
          </w:tcPr>
          <w:p w14:paraId="67C55A33" w14:textId="53AA0A7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9224772" w14:textId="3D604DD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12:46:12</w:t>
            </w:r>
          </w:p>
        </w:tc>
        <w:tc>
          <w:tcPr>
            <w:tcW w:w="1137" w:type="pct"/>
            <w:tcBorders>
              <w:top w:val="nil"/>
              <w:left w:val="nil"/>
              <w:bottom w:val="nil"/>
              <w:right w:val="nil"/>
            </w:tcBorders>
            <w:shd w:val="clear" w:color="auto" w:fill="auto"/>
            <w:noWrap/>
            <w:vAlign w:val="bottom"/>
          </w:tcPr>
          <w:p w14:paraId="531BAFFD" w14:textId="329756C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598514</w:t>
            </w:r>
          </w:p>
        </w:tc>
        <w:tc>
          <w:tcPr>
            <w:tcW w:w="1121" w:type="pct"/>
            <w:tcBorders>
              <w:top w:val="nil"/>
              <w:left w:val="nil"/>
              <w:bottom w:val="nil"/>
              <w:right w:val="nil"/>
            </w:tcBorders>
            <w:shd w:val="clear" w:color="auto" w:fill="auto"/>
            <w:noWrap/>
            <w:vAlign w:val="bottom"/>
          </w:tcPr>
          <w:p w14:paraId="683B5300" w14:textId="72E8B4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7409672</w:t>
            </w:r>
          </w:p>
        </w:tc>
        <w:tc>
          <w:tcPr>
            <w:tcW w:w="524" w:type="pct"/>
            <w:tcBorders>
              <w:top w:val="nil"/>
              <w:left w:val="nil"/>
              <w:bottom w:val="nil"/>
              <w:right w:val="nil"/>
            </w:tcBorders>
            <w:shd w:val="clear" w:color="auto" w:fill="auto"/>
            <w:noWrap/>
            <w:vAlign w:val="center"/>
          </w:tcPr>
          <w:p w14:paraId="46EC1BE3" w14:textId="6469683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D-47</w:t>
            </w:r>
          </w:p>
        </w:tc>
        <w:tc>
          <w:tcPr>
            <w:tcW w:w="524" w:type="pct"/>
            <w:tcBorders>
              <w:top w:val="nil"/>
              <w:left w:val="nil"/>
              <w:bottom w:val="nil"/>
              <w:right w:val="nil"/>
            </w:tcBorders>
            <w:shd w:val="clear" w:color="auto" w:fill="auto"/>
            <w:vAlign w:val="center"/>
          </w:tcPr>
          <w:p w14:paraId="5D35577F" w14:textId="3AD08F9A" w:rsidR="0072476D" w:rsidRPr="005A26BC" w:rsidRDefault="0072476D" w:rsidP="0072476D">
            <w:pPr>
              <w:spacing w:before="0" w:after="0"/>
              <w:jc w:val="center"/>
            </w:pPr>
            <w:r>
              <w:rPr>
                <w:rFonts w:cs="Calibri"/>
                <w:color w:val="000000"/>
                <w:sz w:val="18"/>
                <w:szCs w:val="18"/>
              </w:rPr>
              <w:t>D</w:t>
            </w:r>
          </w:p>
        </w:tc>
      </w:tr>
      <w:tr w:rsidR="0072476D" w:rsidRPr="00A41DB7" w14:paraId="406B3719" w14:textId="626A9D58" w:rsidTr="009A3B81">
        <w:trPr>
          <w:trHeight w:val="300"/>
        </w:trPr>
        <w:tc>
          <w:tcPr>
            <w:tcW w:w="919" w:type="pct"/>
            <w:tcBorders>
              <w:top w:val="nil"/>
              <w:left w:val="nil"/>
              <w:bottom w:val="nil"/>
              <w:right w:val="nil"/>
            </w:tcBorders>
            <w:shd w:val="clear" w:color="auto" w:fill="auto"/>
            <w:noWrap/>
            <w:vAlign w:val="bottom"/>
          </w:tcPr>
          <w:p w14:paraId="16744337" w14:textId="6E21DD8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5435127" w14:textId="243DB64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11:55:53</w:t>
            </w:r>
          </w:p>
        </w:tc>
        <w:tc>
          <w:tcPr>
            <w:tcW w:w="1137" w:type="pct"/>
            <w:tcBorders>
              <w:top w:val="nil"/>
              <w:left w:val="nil"/>
              <w:bottom w:val="nil"/>
              <w:right w:val="nil"/>
            </w:tcBorders>
            <w:shd w:val="clear" w:color="auto" w:fill="auto"/>
            <w:noWrap/>
            <w:vAlign w:val="bottom"/>
          </w:tcPr>
          <w:p w14:paraId="028CF32E" w14:textId="6E85A67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598680</w:t>
            </w:r>
          </w:p>
        </w:tc>
        <w:tc>
          <w:tcPr>
            <w:tcW w:w="1121" w:type="pct"/>
            <w:tcBorders>
              <w:top w:val="nil"/>
              <w:left w:val="nil"/>
              <w:bottom w:val="nil"/>
              <w:right w:val="nil"/>
            </w:tcBorders>
            <w:shd w:val="clear" w:color="auto" w:fill="auto"/>
            <w:noWrap/>
            <w:vAlign w:val="bottom"/>
          </w:tcPr>
          <w:p w14:paraId="7459CD0D" w14:textId="18500E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7409703</w:t>
            </w:r>
          </w:p>
        </w:tc>
        <w:tc>
          <w:tcPr>
            <w:tcW w:w="524" w:type="pct"/>
            <w:tcBorders>
              <w:top w:val="nil"/>
              <w:left w:val="nil"/>
              <w:bottom w:val="nil"/>
              <w:right w:val="nil"/>
            </w:tcBorders>
            <w:shd w:val="clear" w:color="auto" w:fill="auto"/>
            <w:noWrap/>
            <w:vAlign w:val="center"/>
          </w:tcPr>
          <w:p w14:paraId="341C6569" w14:textId="524FEEF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D-48</w:t>
            </w:r>
          </w:p>
        </w:tc>
        <w:tc>
          <w:tcPr>
            <w:tcW w:w="524" w:type="pct"/>
            <w:tcBorders>
              <w:top w:val="nil"/>
              <w:left w:val="nil"/>
              <w:bottom w:val="nil"/>
              <w:right w:val="nil"/>
            </w:tcBorders>
            <w:shd w:val="clear" w:color="auto" w:fill="auto"/>
            <w:vAlign w:val="center"/>
          </w:tcPr>
          <w:p w14:paraId="2F231CA0" w14:textId="5F8F7E0D" w:rsidR="0072476D" w:rsidRPr="005A26BC" w:rsidRDefault="0072476D" w:rsidP="0072476D">
            <w:pPr>
              <w:spacing w:before="0" w:after="0"/>
              <w:jc w:val="center"/>
            </w:pPr>
            <w:r>
              <w:rPr>
                <w:rFonts w:cs="Calibri"/>
                <w:color w:val="000000"/>
                <w:sz w:val="18"/>
                <w:szCs w:val="18"/>
              </w:rPr>
              <w:t>D</w:t>
            </w:r>
          </w:p>
        </w:tc>
      </w:tr>
      <w:tr w:rsidR="0072476D" w:rsidRPr="00A41DB7" w14:paraId="6702E650" w14:textId="710DEFED" w:rsidTr="009A3B81">
        <w:trPr>
          <w:trHeight w:val="300"/>
        </w:trPr>
        <w:tc>
          <w:tcPr>
            <w:tcW w:w="919" w:type="pct"/>
            <w:tcBorders>
              <w:top w:val="nil"/>
              <w:left w:val="nil"/>
              <w:bottom w:val="nil"/>
              <w:right w:val="nil"/>
            </w:tcBorders>
            <w:shd w:val="clear" w:color="auto" w:fill="auto"/>
            <w:noWrap/>
            <w:vAlign w:val="bottom"/>
          </w:tcPr>
          <w:p w14:paraId="6C2D9EA2" w14:textId="1EE3B06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D2BA3EA" w14:textId="1FF27C8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11:38:00</w:t>
            </w:r>
          </w:p>
        </w:tc>
        <w:tc>
          <w:tcPr>
            <w:tcW w:w="1137" w:type="pct"/>
            <w:tcBorders>
              <w:top w:val="nil"/>
              <w:left w:val="nil"/>
              <w:bottom w:val="nil"/>
              <w:right w:val="nil"/>
            </w:tcBorders>
            <w:shd w:val="clear" w:color="auto" w:fill="auto"/>
            <w:noWrap/>
            <w:vAlign w:val="bottom"/>
          </w:tcPr>
          <w:p w14:paraId="7E3C139B" w14:textId="349F906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598731</w:t>
            </w:r>
          </w:p>
        </w:tc>
        <w:tc>
          <w:tcPr>
            <w:tcW w:w="1121" w:type="pct"/>
            <w:tcBorders>
              <w:top w:val="nil"/>
              <w:left w:val="nil"/>
              <w:bottom w:val="nil"/>
              <w:right w:val="nil"/>
            </w:tcBorders>
            <w:shd w:val="clear" w:color="auto" w:fill="auto"/>
            <w:noWrap/>
            <w:vAlign w:val="bottom"/>
          </w:tcPr>
          <w:p w14:paraId="61C92C13" w14:textId="6874491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7409637</w:t>
            </w:r>
          </w:p>
        </w:tc>
        <w:tc>
          <w:tcPr>
            <w:tcW w:w="524" w:type="pct"/>
            <w:tcBorders>
              <w:top w:val="nil"/>
              <w:left w:val="nil"/>
              <w:bottom w:val="nil"/>
              <w:right w:val="nil"/>
            </w:tcBorders>
            <w:shd w:val="clear" w:color="auto" w:fill="auto"/>
            <w:noWrap/>
            <w:vAlign w:val="center"/>
          </w:tcPr>
          <w:p w14:paraId="7DACBE06" w14:textId="5025BB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D-49</w:t>
            </w:r>
          </w:p>
        </w:tc>
        <w:tc>
          <w:tcPr>
            <w:tcW w:w="524" w:type="pct"/>
            <w:tcBorders>
              <w:top w:val="nil"/>
              <w:left w:val="nil"/>
              <w:bottom w:val="nil"/>
              <w:right w:val="nil"/>
            </w:tcBorders>
            <w:shd w:val="clear" w:color="auto" w:fill="auto"/>
            <w:vAlign w:val="center"/>
          </w:tcPr>
          <w:p w14:paraId="3EBA5414" w14:textId="52886914" w:rsidR="0072476D" w:rsidRPr="005A26BC" w:rsidRDefault="0072476D" w:rsidP="0072476D">
            <w:pPr>
              <w:spacing w:before="0" w:after="0"/>
              <w:jc w:val="center"/>
            </w:pPr>
            <w:r>
              <w:rPr>
                <w:rFonts w:cs="Calibri"/>
                <w:color w:val="000000"/>
                <w:sz w:val="18"/>
                <w:szCs w:val="18"/>
              </w:rPr>
              <w:t>D</w:t>
            </w:r>
          </w:p>
        </w:tc>
      </w:tr>
      <w:tr w:rsidR="0072476D" w:rsidRPr="00A41DB7" w14:paraId="27EA1786" w14:textId="0D385C35" w:rsidTr="009A3B81">
        <w:trPr>
          <w:trHeight w:val="300"/>
        </w:trPr>
        <w:tc>
          <w:tcPr>
            <w:tcW w:w="919" w:type="pct"/>
            <w:tcBorders>
              <w:top w:val="nil"/>
              <w:left w:val="nil"/>
              <w:bottom w:val="nil"/>
              <w:right w:val="nil"/>
            </w:tcBorders>
            <w:shd w:val="clear" w:color="auto" w:fill="auto"/>
            <w:noWrap/>
            <w:vAlign w:val="bottom"/>
          </w:tcPr>
          <w:p w14:paraId="754A67E5" w14:textId="563415C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280BE6B" w14:textId="27347A9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11:48:00</w:t>
            </w:r>
          </w:p>
        </w:tc>
        <w:tc>
          <w:tcPr>
            <w:tcW w:w="1137" w:type="pct"/>
            <w:tcBorders>
              <w:top w:val="nil"/>
              <w:left w:val="nil"/>
              <w:bottom w:val="nil"/>
              <w:right w:val="nil"/>
            </w:tcBorders>
            <w:shd w:val="clear" w:color="auto" w:fill="auto"/>
            <w:noWrap/>
            <w:vAlign w:val="bottom"/>
          </w:tcPr>
          <w:p w14:paraId="6015DD05" w14:textId="2350B48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598747</w:t>
            </w:r>
          </w:p>
        </w:tc>
        <w:tc>
          <w:tcPr>
            <w:tcW w:w="1121" w:type="pct"/>
            <w:tcBorders>
              <w:top w:val="nil"/>
              <w:left w:val="nil"/>
              <w:bottom w:val="nil"/>
              <w:right w:val="nil"/>
            </w:tcBorders>
            <w:shd w:val="clear" w:color="auto" w:fill="auto"/>
            <w:noWrap/>
            <w:vAlign w:val="bottom"/>
          </w:tcPr>
          <w:p w14:paraId="41CCF3F7" w14:textId="6A2A4A3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7409632</w:t>
            </w:r>
          </w:p>
        </w:tc>
        <w:tc>
          <w:tcPr>
            <w:tcW w:w="524" w:type="pct"/>
            <w:tcBorders>
              <w:top w:val="nil"/>
              <w:left w:val="nil"/>
              <w:bottom w:val="nil"/>
              <w:right w:val="nil"/>
            </w:tcBorders>
            <w:shd w:val="clear" w:color="auto" w:fill="auto"/>
            <w:noWrap/>
            <w:vAlign w:val="center"/>
          </w:tcPr>
          <w:p w14:paraId="6EB81AD4" w14:textId="736D785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D-50</w:t>
            </w:r>
          </w:p>
        </w:tc>
        <w:tc>
          <w:tcPr>
            <w:tcW w:w="524" w:type="pct"/>
            <w:tcBorders>
              <w:top w:val="nil"/>
              <w:left w:val="nil"/>
              <w:bottom w:val="nil"/>
              <w:right w:val="nil"/>
            </w:tcBorders>
            <w:shd w:val="clear" w:color="auto" w:fill="auto"/>
            <w:vAlign w:val="center"/>
          </w:tcPr>
          <w:p w14:paraId="46362808" w14:textId="49AE9E70" w:rsidR="0072476D" w:rsidRPr="005A26BC" w:rsidRDefault="0072476D" w:rsidP="0072476D">
            <w:pPr>
              <w:spacing w:before="0" w:after="0"/>
              <w:jc w:val="center"/>
            </w:pPr>
            <w:r>
              <w:rPr>
                <w:rFonts w:cs="Calibri"/>
                <w:color w:val="000000"/>
                <w:sz w:val="18"/>
                <w:szCs w:val="18"/>
              </w:rPr>
              <w:t>D</w:t>
            </w:r>
          </w:p>
        </w:tc>
      </w:tr>
      <w:tr w:rsidR="0072476D" w:rsidRPr="00A41DB7" w14:paraId="4F5E6B61" w14:textId="26AA9F63" w:rsidTr="009A3B81">
        <w:trPr>
          <w:trHeight w:val="300"/>
        </w:trPr>
        <w:tc>
          <w:tcPr>
            <w:tcW w:w="919" w:type="pct"/>
            <w:tcBorders>
              <w:top w:val="nil"/>
              <w:left w:val="nil"/>
              <w:bottom w:val="nil"/>
              <w:right w:val="nil"/>
            </w:tcBorders>
            <w:shd w:val="clear" w:color="auto" w:fill="auto"/>
            <w:noWrap/>
            <w:vAlign w:val="bottom"/>
          </w:tcPr>
          <w:p w14:paraId="5A9547B8" w14:textId="4B00F9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BED4818" w14:textId="7F7D8E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12:03:00</w:t>
            </w:r>
          </w:p>
        </w:tc>
        <w:tc>
          <w:tcPr>
            <w:tcW w:w="1137" w:type="pct"/>
            <w:tcBorders>
              <w:top w:val="nil"/>
              <w:left w:val="nil"/>
              <w:bottom w:val="nil"/>
              <w:right w:val="nil"/>
            </w:tcBorders>
            <w:shd w:val="clear" w:color="auto" w:fill="auto"/>
            <w:noWrap/>
            <w:vAlign w:val="bottom"/>
          </w:tcPr>
          <w:p w14:paraId="48F389EC" w14:textId="0EBFD74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598761</w:t>
            </w:r>
          </w:p>
        </w:tc>
        <w:tc>
          <w:tcPr>
            <w:tcW w:w="1121" w:type="pct"/>
            <w:tcBorders>
              <w:top w:val="nil"/>
              <w:left w:val="nil"/>
              <w:bottom w:val="nil"/>
              <w:right w:val="nil"/>
            </w:tcBorders>
            <w:shd w:val="clear" w:color="auto" w:fill="auto"/>
            <w:noWrap/>
            <w:vAlign w:val="bottom"/>
          </w:tcPr>
          <w:p w14:paraId="41FF0E55" w14:textId="70B3769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7409661</w:t>
            </w:r>
          </w:p>
        </w:tc>
        <w:tc>
          <w:tcPr>
            <w:tcW w:w="524" w:type="pct"/>
            <w:tcBorders>
              <w:top w:val="nil"/>
              <w:left w:val="nil"/>
              <w:bottom w:val="nil"/>
              <w:right w:val="nil"/>
            </w:tcBorders>
            <w:shd w:val="clear" w:color="auto" w:fill="auto"/>
            <w:noWrap/>
            <w:vAlign w:val="center"/>
          </w:tcPr>
          <w:p w14:paraId="70D5A66C" w14:textId="2FD8917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D-51</w:t>
            </w:r>
          </w:p>
        </w:tc>
        <w:tc>
          <w:tcPr>
            <w:tcW w:w="524" w:type="pct"/>
            <w:tcBorders>
              <w:top w:val="nil"/>
              <w:left w:val="nil"/>
              <w:bottom w:val="nil"/>
              <w:right w:val="nil"/>
            </w:tcBorders>
            <w:shd w:val="clear" w:color="auto" w:fill="auto"/>
            <w:vAlign w:val="center"/>
          </w:tcPr>
          <w:p w14:paraId="7AB162B1" w14:textId="22512E37" w:rsidR="0072476D" w:rsidRPr="005A26BC" w:rsidRDefault="0072476D" w:rsidP="0072476D">
            <w:pPr>
              <w:spacing w:before="0" w:after="0"/>
              <w:jc w:val="center"/>
            </w:pPr>
            <w:r>
              <w:rPr>
                <w:rFonts w:cs="Calibri"/>
                <w:color w:val="000000"/>
                <w:sz w:val="18"/>
                <w:szCs w:val="18"/>
              </w:rPr>
              <w:t>D</w:t>
            </w:r>
          </w:p>
        </w:tc>
      </w:tr>
      <w:tr w:rsidR="0072476D" w:rsidRPr="00A41DB7" w14:paraId="5604892D" w14:textId="02241651" w:rsidTr="009A3B81">
        <w:trPr>
          <w:trHeight w:val="300"/>
        </w:trPr>
        <w:tc>
          <w:tcPr>
            <w:tcW w:w="919" w:type="pct"/>
            <w:tcBorders>
              <w:top w:val="nil"/>
              <w:left w:val="nil"/>
              <w:bottom w:val="nil"/>
              <w:right w:val="nil"/>
            </w:tcBorders>
            <w:shd w:val="clear" w:color="auto" w:fill="auto"/>
            <w:noWrap/>
            <w:vAlign w:val="bottom"/>
          </w:tcPr>
          <w:p w14:paraId="744A42AD" w14:textId="1F66BF5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5FECC9E7" w14:textId="43C7FBE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11:59:00</w:t>
            </w:r>
          </w:p>
        </w:tc>
        <w:tc>
          <w:tcPr>
            <w:tcW w:w="1137" w:type="pct"/>
            <w:tcBorders>
              <w:top w:val="nil"/>
              <w:left w:val="nil"/>
              <w:bottom w:val="nil"/>
              <w:right w:val="nil"/>
            </w:tcBorders>
            <w:shd w:val="clear" w:color="auto" w:fill="auto"/>
            <w:noWrap/>
            <w:vAlign w:val="bottom"/>
          </w:tcPr>
          <w:p w14:paraId="1A0A81DB" w14:textId="6A185BD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598757</w:t>
            </w:r>
          </w:p>
        </w:tc>
        <w:tc>
          <w:tcPr>
            <w:tcW w:w="1121" w:type="pct"/>
            <w:tcBorders>
              <w:top w:val="nil"/>
              <w:left w:val="nil"/>
              <w:bottom w:val="nil"/>
              <w:right w:val="nil"/>
            </w:tcBorders>
            <w:shd w:val="clear" w:color="auto" w:fill="auto"/>
            <w:noWrap/>
            <w:vAlign w:val="bottom"/>
          </w:tcPr>
          <w:p w14:paraId="2024675B" w14:textId="4388D99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7409666</w:t>
            </w:r>
          </w:p>
        </w:tc>
        <w:tc>
          <w:tcPr>
            <w:tcW w:w="524" w:type="pct"/>
            <w:tcBorders>
              <w:top w:val="nil"/>
              <w:left w:val="nil"/>
              <w:bottom w:val="nil"/>
              <w:right w:val="nil"/>
            </w:tcBorders>
            <w:shd w:val="clear" w:color="auto" w:fill="auto"/>
            <w:noWrap/>
            <w:vAlign w:val="center"/>
          </w:tcPr>
          <w:p w14:paraId="2F9DDBC3" w14:textId="740F76E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D-52</w:t>
            </w:r>
          </w:p>
        </w:tc>
        <w:tc>
          <w:tcPr>
            <w:tcW w:w="524" w:type="pct"/>
            <w:tcBorders>
              <w:top w:val="nil"/>
              <w:left w:val="nil"/>
              <w:bottom w:val="nil"/>
              <w:right w:val="nil"/>
            </w:tcBorders>
            <w:shd w:val="clear" w:color="auto" w:fill="auto"/>
            <w:vAlign w:val="center"/>
          </w:tcPr>
          <w:p w14:paraId="3D78D833" w14:textId="1052477B" w:rsidR="0072476D" w:rsidRPr="005A26BC" w:rsidRDefault="0072476D" w:rsidP="0072476D">
            <w:pPr>
              <w:spacing w:before="0" w:after="0"/>
              <w:jc w:val="center"/>
            </w:pPr>
            <w:r>
              <w:rPr>
                <w:rFonts w:cs="Calibri"/>
                <w:color w:val="000000"/>
                <w:sz w:val="18"/>
                <w:szCs w:val="18"/>
              </w:rPr>
              <w:t>D</w:t>
            </w:r>
          </w:p>
        </w:tc>
      </w:tr>
      <w:tr w:rsidR="0072476D" w:rsidRPr="00A41DB7" w14:paraId="33CF299F" w14:textId="600AEDE6" w:rsidTr="009A3B81">
        <w:trPr>
          <w:trHeight w:val="300"/>
        </w:trPr>
        <w:tc>
          <w:tcPr>
            <w:tcW w:w="919" w:type="pct"/>
            <w:tcBorders>
              <w:top w:val="nil"/>
              <w:left w:val="nil"/>
              <w:bottom w:val="nil"/>
              <w:right w:val="nil"/>
            </w:tcBorders>
            <w:shd w:val="clear" w:color="auto" w:fill="auto"/>
            <w:noWrap/>
            <w:vAlign w:val="bottom"/>
          </w:tcPr>
          <w:p w14:paraId="070F6C2D" w14:textId="3F8CE4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5B5B23E" w14:textId="1B145F5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12:13:44</w:t>
            </w:r>
          </w:p>
        </w:tc>
        <w:tc>
          <w:tcPr>
            <w:tcW w:w="1137" w:type="pct"/>
            <w:tcBorders>
              <w:top w:val="nil"/>
              <w:left w:val="nil"/>
              <w:bottom w:val="nil"/>
              <w:right w:val="nil"/>
            </w:tcBorders>
            <w:shd w:val="clear" w:color="auto" w:fill="auto"/>
            <w:noWrap/>
            <w:vAlign w:val="bottom"/>
          </w:tcPr>
          <w:p w14:paraId="5683E1B1" w14:textId="779A906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598794</w:t>
            </w:r>
          </w:p>
        </w:tc>
        <w:tc>
          <w:tcPr>
            <w:tcW w:w="1121" w:type="pct"/>
            <w:tcBorders>
              <w:top w:val="nil"/>
              <w:left w:val="nil"/>
              <w:bottom w:val="nil"/>
              <w:right w:val="nil"/>
            </w:tcBorders>
            <w:shd w:val="clear" w:color="auto" w:fill="auto"/>
            <w:noWrap/>
            <w:vAlign w:val="bottom"/>
          </w:tcPr>
          <w:p w14:paraId="1C76362B" w14:textId="7FA2AC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7409662</w:t>
            </w:r>
          </w:p>
        </w:tc>
        <w:tc>
          <w:tcPr>
            <w:tcW w:w="524" w:type="pct"/>
            <w:tcBorders>
              <w:top w:val="nil"/>
              <w:left w:val="nil"/>
              <w:bottom w:val="nil"/>
              <w:right w:val="nil"/>
            </w:tcBorders>
            <w:shd w:val="clear" w:color="auto" w:fill="auto"/>
            <w:noWrap/>
            <w:vAlign w:val="center"/>
          </w:tcPr>
          <w:p w14:paraId="7E08D48D" w14:textId="1EC6C94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D-53</w:t>
            </w:r>
          </w:p>
        </w:tc>
        <w:tc>
          <w:tcPr>
            <w:tcW w:w="524" w:type="pct"/>
            <w:tcBorders>
              <w:top w:val="nil"/>
              <w:left w:val="nil"/>
              <w:bottom w:val="nil"/>
              <w:right w:val="nil"/>
            </w:tcBorders>
            <w:shd w:val="clear" w:color="auto" w:fill="auto"/>
            <w:vAlign w:val="center"/>
          </w:tcPr>
          <w:p w14:paraId="1E558B71" w14:textId="4B257D31" w:rsidR="0072476D" w:rsidRPr="005A26BC" w:rsidRDefault="0072476D" w:rsidP="0072476D">
            <w:pPr>
              <w:spacing w:before="0" w:after="0"/>
              <w:jc w:val="center"/>
            </w:pPr>
            <w:r>
              <w:rPr>
                <w:rFonts w:cs="Calibri"/>
                <w:color w:val="000000"/>
                <w:sz w:val="18"/>
                <w:szCs w:val="18"/>
              </w:rPr>
              <w:t>D</w:t>
            </w:r>
          </w:p>
        </w:tc>
      </w:tr>
      <w:tr w:rsidR="0072476D" w:rsidRPr="00A41DB7" w14:paraId="0C078B73" w14:textId="52D31D54" w:rsidTr="009A3B81">
        <w:trPr>
          <w:trHeight w:val="300"/>
        </w:trPr>
        <w:tc>
          <w:tcPr>
            <w:tcW w:w="919" w:type="pct"/>
            <w:tcBorders>
              <w:top w:val="nil"/>
              <w:left w:val="nil"/>
              <w:bottom w:val="nil"/>
              <w:right w:val="nil"/>
            </w:tcBorders>
            <w:shd w:val="clear" w:color="auto" w:fill="auto"/>
            <w:noWrap/>
            <w:vAlign w:val="bottom"/>
          </w:tcPr>
          <w:p w14:paraId="2D7C911B" w14:textId="7840A20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ED77235" w14:textId="6295EA7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12:18:00</w:t>
            </w:r>
          </w:p>
        </w:tc>
        <w:tc>
          <w:tcPr>
            <w:tcW w:w="1137" w:type="pct"/>
            <w:tcBorders>
              <w:top w:val="nil"/>
              <w:left w:val="nil"/>
              <w:bottom w:val="nil"/>
              <w:right w:val="nil"/>
            </w:tcBorders>
            <w:shd w:val="clear" w:color="auto" w:fill="auto"/>
            <w:noWrap/>
            <w:vAlign w:val="bottom"/>
          </w:tcPr>
          <w:p w14:paraId="4A4513F9" w14:textId="2C4FFEE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598824</w:t>
            </w:r>
          </w:p>
        </w:tc>
        <w:tc>
          <w:tcPr>
            <w:tcW w:w="1121" w:type="pct"/>
            <w:tcBorders>
              <w:top w:val="nil"/>
              <w:left w:val="nil"/>
              <w:bottom w:val="nil"/>
              <w:right w:val="nil"/>
            </w:tcBorders>
            <w:shd w:val="clear" w:color="auto" w:fill="auto"/>
            <w:noWrap/>
            <w:vAlign w:val="bottom"/>
          </w:tcPr>
          <w:p w14:paraId="571C248D" w14:textId="13F244C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7409678</w:t>
            </w:r>
          </w:p>
        </w:tc>
        <w:tc>
          <w:tcPr>
            <w:tcW w:w="524" w:type="pct"/>
            <w:tcBorders>
              <w:top w:val="nil"/>
              <w:left w:val="nil"/>
              <w:bottom w:val="nil"/>
              <w:right w:val="nil"/>
            </w:tcBorders>
            <w:shd w:val="clear" w:color="auto" w:fill="auto"/>
            <w:noWrap/>
            <w:vAlign w:val="center"/>
          </w:tcPr>
          <w:p w14:paraId="6DB3210B" w14:textId="50443E0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D-54</w:t>
            </w:r>
          </w:p>
        </w:tc>
        <w:tc>
          <w:tcPr>
            <w:tcW w:w="524" w:type="pct"/>
            <w:tcBorders>
              <w:top w:val="nil"/>
              <w:left w:val="nil"/>
              <w:bottom w:val="nil"/>
              <w:right w:val="nil"/>
            </w:tcBorders>
            <w:shd w:val="clear" w:color="auto" w:fill="auto"/>
            <w:vAlign w:val="center"/>
          </w:tcPr>
          <w:p w14:paraId="081910F6" w14:textId="650BBEC5" w:rsidR="0072476D" w:rsidRPr="005A26BC" w:rsidRDefault="0072476D" w:rsidP="0072476D">
            <w:pPr>
              <w:spacing w:before="0" w:after="0"/>
              <w:jc w:val="center"/>
            </w:pPr>
            <w:r>
              <w:rPr>
                <w:rFonts w:cs="Calibri"/>
                <w:color w:val="000000"/>
                <w:sz w:val="18"/>
                <w:szCs w:val="18"/>
              </w:rPr>
              <w:t>D</w:t>
            </w:r>
          </w:p>
        </w:tc>
      </w:tr>
      <w:tr w:rsidR="0072476D" w:rsidRPr="00A41DB7" w14:paraId="22C4FD14" w14:textId="44AC60FE" w:rsidTr="009A3B81">
        <w:trPr>
          <w:trHeight w:val="300"/>
        </w:trPr>
        <w:tc>
          <w:tcPr>
            <w:tcW w:w="919" w:type="pct"/>
            <w:tcBorders>
              <w:top w:val="nil"/>
              <w:left w:val="nil"/>
              <w:bottom w:val="nil"/>
              <w:right w:val="nil"/>
            </w:tcBorders>
            <w:shd w:val="clear" w:color="auto" w:fill="auto"/>
            <w:noWrap/>
            <w:vAlign w:val="bottom"/>
          </w:tcPr>
          <w:p w14:paraId="187D7659" w14:textId="0EA288E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031F752" w14:textId="0C6B9B2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12:27:00</w:t>
            </w:r>
          </w:p>
        </w:tc>
        <w:tc>
          <w:tcPr>
            <w:tcW w:w="1137" w:type="pct"/>
            <w:tcBorders>
              <w:top w:val="nil"/>
              <w:left w:val="nil"/>
              <w:bottom w:val="nil"/>
              <w:right w:val="nil"/>
            </w:tcBorders>
            <w:shd w:val="clear" w:color="auto" w:fill="auto"/>
            <w:noWrap/>
            <w:vAlign w:val="bottom"/>
          </w:tcPr>
          <w:p w14:paraId="37E9C71A" w14:textId="172C03B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598813</w:t>
            </w:r>
          </w:p>
        </w:tc>
        <w:tc>
          <w:tcPr>
            <w:tcW w:w="1121" w:type="pct"/>
            <w:tcBorders>
              <w:top w:val="nil"/>
              <w:left w:val="nil"/>
              <w:bottom w:val="nil"/>
              <w:right w:val="nil"/>
            </w:tcBorders>
            <w:shd w:val="clear" w:color="auto" w:fill="auto"/>
            <w:noWrap/>
            <w:vAlign w:val="bottom"/>
          </w:tcPr>
          <w:p w14:paraId="1E8800C5" w14:textId="0E96F6B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7409696</w:t>
            </w:r>
          </w:p>
        </w:tc>
        <w:tc>
          <w:tcPr>
            <w:tcW w:w="524" w:type="pct"/>
            <w:tcBorders>
              <w:top w:val="nil"/>
              <w:left w:val="nil"/>
              <w:bottom w:val="nil"/>
              <w:right w:val="nil"/>
            </w:tcBorders>
            <w:shd w:val="clear" w:color="auto" w:fill="auto"/>
            <w:noWrap/>
            <w:vAlign w:val="center"/>
          </w:tcPr>
          <w:p w14:paraId="6292549D" w14:textId="5084B5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D-55</w:t>
            </w:r>
          </w:p>
        </w:tc>
        <w:tc>
          <w:tcPr>
            <w:tcW w:w="524" w:type="pct"/>
            <w:tcBorders>
              <w:top w:val="nil"/>
              <w:left w:val="nil"/>
              <w:bottom w:val="nil"/>
              <w:right w:val="nil"/>
            </w:tcBorders>
            <w:shd w:val="clear" w:color="auto" w:fill="auto"/>
            <w:vAlign w:val="center"/>
          </w:tcPr>
          <w:p w14:paraId="2411CFE2" w14:textId="0E3417F1" w:rsidR="0072476D" w:rsidRPr="005A26BC" w:rsidRDefault="0072476D" w:rsidP="0072476D">
            <w:pPr>
              <w:spacing w:before="0" w:after="0"/>
              <w:jc w:val="center"/>
            </w:pPr>
            <w:r>
              <w:rPr>
                <w:rFonts w:cs="Calibri"/>
                <w:color w:val="000000"/>
                <w:sz w:val="18"/>
                <w:szCs w:val="18"/>
              </w:rPr>
              <w:t>D</w:t>
            </w:r>
          </w:p>
        </w:tc>
      </w:tr>
      <w:tr w:rsidR="0072476D" w:rsidRPr="00A41DB7" w14:paraId="3E91D403" w14:textId="5A60E23F" w:rsidTr="009A3B81">
        <w:trPr>
          <w:trHeight w:val="300"/>
        </w:trPr>
        <w:tc>
          <w:tcPr>
            <w:tcW w:w="919" w:type="pct"/>
            <w:tcBorders>
              <w:top w:val="nil"/>
              <w:left w:val="nil"/>
              <w:bottom w:val="nil"/>
              <w:right w:val="nil"/>
            </w:tcBorders>
            <w:shd w:val="clear" w:color="auto" w:fill="auto"/>
            <w:noWrap/>
            <w:vAlign w:val="bottom"/>
          </w:tcPr>
          <w:p w14:paraId="7A2DAD45" w14:textId="7F87389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55D3B6F" w14:textId="0193C47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12:24:00</w:t>
            </w:r>
          </w:p>
        </w:tc>
        <w:tc>
          <w:tcPr>
            <w:tcW w:w="1137" w:type="pct"/>
            <w:tcBorders>
              <w:top w:val="nil"/>
              <w:left w:val="nil"/>
              <w:bottom w:val="nil"/>
              <w:right w:val="nil"/>
            </w:tcBorders>
            <w:shd w:val="clear" w:color="auto" w:fill="auto"/>
            <w:noWrap/>
            <w:vAlign w:val="bottom"/>
          </w:tcPr>
          <w:p w14:paraId="24BDE578" w14:textId="1CE5C72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598831</w:t>
            </w:r>
          </w:p>
        </w:tc>
        <w:tc>
          <w:tcPr>
            <w:tcW w:w="1121" w:type="pct"/>
            <w:tcBorders>
              <w:top w:val="nil"/>
              <w:left w:val="nil"/>
              <w:bottom w:val="nil"/>
              <w:right w:val="nil"/>
            </w:tcBorders>
            <w:shd w:val="clear" w:color="auto" w:fill="auto"/>
            <w:noWrap/>
            <w:vAlign w:val="bottom"/>
          </w:tcPr>
          <w:p w14:paraId="241905C3" w14:textId="3615F18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7409704</w:t>
            </w:r>
          </w:p>
        </w:tc>
        <w:tc>
          <w:tcPr>
            <w:tcW w:w="524" w:type="pct"/>
            <w:tcBorders>
              <w:top w:val="nil"/>
              <w:left w:val="nil"/>
              <w:bottom w:val="nil"/>
              <w:right w:val="nil"/>
            </w:tcBorders>
            <w:shd w:val="clear" w:color="auto" w:fill="auto"/>
            <w:noWrap/>
            <w:vAlign w:val="center"/>
          </w:tcPr>
          <w:p w14:paraId="6EFEC328" w14:textId="02E046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D-56</w:t>
            </w:r>
          </w:p>
        </w:tc>
        <w:tc>
          <w:tcPr>
            <w:tcW w:w="524" w:type="pct"/>
            <w:tcBorders>
              <w:top w:val="nil"/>
              <w:left w:val="nil"/>
              <w:bottom w:val="nil"/>
              <w:right w:val="nil"/>
            </w:tcBorders>
            <w:shd w:val="clear" w:color="auto" w:fill="auto"/>
            <w:vAlign w:val="center"/>
          </w:tcPr>
          <w:p w14:paraId="51D48039" w14:textId="7104A05B" w:rsidR="0072476D" w:rsidRPr="005A26BC" w:rsidRDefault="0072476D" w:rsidP="0072476D">
            <w:pPr>
              <w:spacing w:before="0" w:after="0"/>
              <w:jc w:val="center"/>
            </w:pPr>
            <w:r>
              <w:rPr>
                <w:rFonts w:cs="Calibri"/>
                <w:color w:val="000000"/>
                <w:sz w:val="18"/>
                <w:szCs w:val="18"/>
              </w:rPr>
              <w:t>D</w:t>
            </w:r>
          </w:p>
        </w:tc>
      </w:tr>
      <w:tr w:rsidR="0072476D" w:rsidRPr="00A41DB7" w14:paraId="18210489" w14:textId="6047F5C7" w:rsidTr="009A3B81">
        <w:trPr>
          <w:trHeight w:val="300"/>
        </w:trPr>
        <w:tc>
          <w:tcPr>
            <w:tcW w:w="919" w:type="pct"/>
            <w:tcBorders>
              <w:top w:val="nil"/>
              <w:left w:val="nil"/>
              <w:bottom w:val="nil"/>
              <w:right w:val="nil"/>
            </w:tcBorders>
            <w:shd w:val="clear" w:color="auto" w:fill="auto"/>
            <w:noWrap/>
            <w:vAlign w:val="bottom"/>
          </w:tcPr>
          <w:p w14:paraId="7B7F41F1" w14:textId="5988BBC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5C11A5FF" w14:textId="6D9856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12:20:35</w:t>
            </w:r>
          </w:p>
        </w:tc>
        <w:tc>
          <w:tcPr>
            <w:tcW w:w="1137" w:type="pct"/>
            <w:tcBorders>
              <w:top w:val="nil"/>
              <w:left w:val="nil"/>
              <w:bottom w:val="nil"/>
              <w:right w:val="nil"/>
            </w:tcBorders>
            <w:shd w:val="clear" w:color="auto" w:fill="auto"/>
            <w:noWrap/>
            <w:vAlign w:val="bottom"/>
          </w:tcPr>
          <w:p w14:paraId="2C1A13C3" w14:textId="084C6E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598744</w:t>
            </w:r>
          </w:p>
        </w:tc>
        <w:tc>
          <w:tcPr>
            <w:tcW w:w="1121" w:type="pct"/>
            <w:tcBorders>
              <w:top w:val="nil"/>
              <w:left w:val="nil"/>
              <w:bottom w:val="nil"/>
              <w:right w:val="nil"/>
            </w:tcBorders>
            <w:shd w:val="clear" w:color="auto" w:fill="auto"/>
            <w:noWrap/>
            <w:vAlign w:val="bottom"/>
          </w:tcPr>
          <w:p w14:paraId="7F74D76F" w14:textId="77400C1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7409695</w:t>
            </w:r>
          </w:p>
        </w:tc>
        <w:tc>
          <w:tcPr>
            <w:tcW w:w="524" w:type="pct"/>
            <w:tcBorders>
              <w:top w:val="nil"/>
              <w:left w:val="nil"/>
              <w:bottom w:val="nil"/>
              <w:right w:val="nil"/>
            </w:tcBorders>
            <w:shd w:val="clear" w:color="auto" w:fill="auto"/>
            <w:noWrap/>
            <w:vAlign w:val="center"/>
          </w:tcPr>
          <w:p w14:paraId="4079B4FC" w14:textId="6F1BBAB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D-57</w:t>
            </w:r>
          </w:p>
        </w:tc>
        <w:tc>
          <w:tcPr>
            <w:tcW w:w="524" w:type="pct"/>
            <w:tcBorders>
              <w:top w:val="nil"/>
              <w:left w:val="nil"/>
              <w:bottom w:val="nil"/>
              <w:right w:val="nil"/>
            </w:tcBorders>
            <w:shd w:val="clear" w:color="auto" w:fill="auto"/>
            <w:vAlign w:val="center"/>
          </w:tcPr>
          <w:p w14:paraId="43ACC2C9" w14:textId="15D811D3" w:rsidR="0072476D" w:rsidRPr="005A26BC" w:rsidRDefault="0072476D" w:rsidP="0072476D">
            <w:pPr>
              <w:spacing w:before="0" w:after="0"/>
              <w:jc w:val="center"/>
            </w:pPr>
            <w:r>
              <w:rPr>
                <w:rFonts w:cs="Calibri"/>
                <w:color w:val="000000"/>
                <w:sz w:val="18"/>
                <w:szCs w:val="18"/>
              </w:rPr>
              <w:t>D</w:t>
            </w:r>
          </w:p>
        </w:tc>
      </w:tr>
      <w:tr w:rsidR="0072476D" w:rsidRPr="00A41DB7" w14:paraId="26060146" w14:textId="55B97DA6" w:rsidTr="009A3B81">
        <w:trPr>
          <w:trHeight w:val="300"/>
        </w:trPr>
        <w:tc>
          <w:tcPr>
            <w:tcW w:w="919" w:type="pct"/>
            <w:tcBorders>
              <w:top w:val="nil"/>
              <w:left w:val="nil"/>
              <w:bottom w:val="nil"/>
              <w:right w:val="nil"/>
            </w:tcBorders>
            <w:shd w:val="clear" w:color="auto" w:fill="auto"/>
            <w:noWrap/>
            <w:vAlign w:val="bottom"/>
          </w:tcPr>
          <w:p w14:paraId="45B7BF34" w14:textId="1D30767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52F1A03" w14:textId="673C75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9:52:00</w:t>
            </w:r>
          </w:p>
        </w:tc>
        <w:tc>
          <w:tcPr>
            <w:tcW w:w="1137" w:type="pct"/>
            <w:tcBorders>
              <w:top w:val="nil"/>
              <w:left w:val="nil"/>
              <w:bottom w:val="nil"/>
              <w:right w:val="nil"/>
            </w:tcBorders>
            <w:shd w:val="clear" w:color="auto" w:fill="auto"/>
            <w:noWrap/>
            <w:vAlign w:val="bottom"/>
          </w:tcPr>
          <w:p w14:paraId="6B05C30C" w14:textId="157ABF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599249</w:t>
            </w:r>
          </w:p>
        </w:tc>
        <w:tc>
          <w:tcPr>
            <w:tcW w:w="1121" w:type="pct"/>
            <w:tcBorders>
              <w:top w:val="nil"/>
              <w:left w:val="nil"/>
              <w:bottom w:val="nil"/>
              <w:right w:val="nil"/>
            </w:tcBorders>
            <w:shd w:val="clear" w:color="auto" w:fill="auto"/>
            <w:noWrap/>
            <w:vAlign w:val="bottom"/>
          </w:tcPr>
          <w:p w14:paraId="57189B05" w14:textId="211027B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7409975</w:t>
            </w:r>
          </w:p>
        </w:tc>
        <w:tc>
          <w:tcPr>
            <w:tcW w:w="524" w:type="pct"/>
            <w:tcBorders>
              <w:top w:val="nil"/>
              <w:left w:val="nil"/>
              <w:bottom w:val="nil"/>
              <w:right w:val="nil"/>
            </w:tcBorders>
            <w:shd w:val="clear" w:color="auto" w:fill="auto"/>
            <w:noWrap/>
            <w:vAlign w:val="center"/>
          </w:tcPr>
          <w:p w14:paraId="65FFEBCD" w14:textId="03D0C8D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D-58</w:t>
            </w:r>
          </w:p>
        </w:tc>
        <w:tc>
          <w:tcPr>
            <w:tcW w:w="524" w:type="pct"/>
            <w:tcBorders>
              <w:top w:val="nil"/>
              <w:left w:val="nil"/>
              <w:bottom w:val="nil"/>
              <w:right w:val="nil"/>
            </w:tcBorders>
            <w:shd w:val="clear" w:color="auto" w:fill="auto"/>
            <w:vAlign w:val="center"/>
          </w:tcPr>
          <w:p w14:paraId="481620F8" w14:textId="7BB59168" w:rsidR="0072476D" w:rsidRPr="005A26BC" w:rsidRDefault="0072476D" w:rsidP="0072476D">
            <w:pPr>
              <w:spacing w:before="0" w:after="0"/>
              <w:jc w:val="center"/>
            </w:pPr>
            <w:r>
              <w:rPr>
                <w:rFonts w:cs="Calibri"/>
                <w:color w:val="000000"/>
                <w:sz w:val="18"/>
                <w:szCs w:val="18"/>
              </w:rPr>
              <w:t>D</w:t>
            </w:r>
          </w:p>
        </w:tc>
      </w:tr>
      <w:tr w:rsidR="0072476D" w:rsidRPr="00A41DB7" w14:paraId="2B92E3DA" w14:textId="13FBB7DE" w:rsidTr="009A3B81">
        <w:trPr>
          <w:trHeight w:val="300"/>
        </w:trPr>
        <w:tc>
          <w:tcPr>
            <w:tcW w:w="919" w:type="pct"/>
            <w:tcBorders>
              <w:top w:val="nil"/>
              <w:left w:val="nil"/>
              <w:bottom w:val="nil"/>
              <w:right w:val="nil"/>
            </w:tcBorders>
            <w:shd w:val="clear" w:color="auto" w:fill="auto"/>
            <w:noWrap/>
            <w:vAlign w:val="bottom"/>
          </w:tcPr>
          <w:p w14:paraId="4F6BA030" w14:textId="7F98308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EED2F65" w14:textId="0C8B6F1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8:53:00</w:t>
            </w:r>
          </w:p>
        </w:tc>
        <w:tc>
          <w:tcPr>
            <w:tcW w:w="1137" w:type="pct"/>
            <w:tcBorders>
              <w:top w:val="nil"/>
              <w:left w:val="nil"/>
              <w:bottom w:val="nil"/>
              <w:right w:val="nil"/>
            </w:tcBorders>
            <w:shd w:val="clear" w:color="auto" w:fill="auto"/>
            <w:noWrap/>
            <w:vAlign w:val="bottom"/>
          </w:tcPr>
          <w:p w14:paraId="1C402D5B" w14:textId="5C324F9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601641</w:t>
            </w:r>
          </w:p>
        </w:tc>
        <w:tc>
          <w:tcPr>
            <w:tcW w:w="1121" w:type="pct"/>
            <w:tcBorders>
              <w:top w:val="nil"/>
              <w:left w:val="nil"/>
              <w:bottom w:val="nil"/>
              <w:right w:val="nil"/>
            </w:tcBorders>
            <w:shd w:val="clear" w:color="auto" w:fill="auto"/>
            <w:noWrap/>
            <w:vAlign w:val="bottom"/>
          </w:tcPr>
          <w:p w14:paraId="6518B2AE" w14:textId="1123A26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7410608</w:t>
            </w:r>
          </w:p>
        </w:tc>
        <w:tc>
          <w:tcPr>
            <w:tcW w:w="524" w:type="pct"/>
            <w:tcBorders>
              <w:top w:val="nil"/>
              <w:left w:val="nil"/>
              <w:bottom w:val="nil"/>
              <w:right w:val="nil"/>
            </w:tcBorders>
            <w:shd w:val="clear" w:color="auto" w:fill="auto"/>
            <w:noWrap/>
            <w:vAlign w:val="center"/>
          </w:tcPr>
          <w:p w14:paraId="7F8BA702" w14:textId="1F1A27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D-59</w:t>
            </w:r>
          </w:p>
        </w:tc>
        <w:tc>
          <w:tcPr>
            <w:tcW w:w="524" w:type="pct"/>
            <w:tcBorders>
              <w:top w:val="nil"/>
              <w:left w:val="nil"/>
              <w:bottom w:val="nil"/>
              <w:right w:val="nil"/>
            </w:tcBorders>
            <w:shd w:val="clear" w:color="auto" w:fill="auto"/>
            <w:vAlign w:val="center"/>
          </w:tcPr>
          <w:p w14:paraId="3AC97719" w14:textId="4973E4E3" w:rsidR="0072476D" w:rsidRPr="005A26BC" w:rsidRDefault="0072476D" w:rsidP="0072476D">
            <w:pPr>
              <w:spacing w:before="0" w:after="0"/>
              <w:jc w:val="center"/>
            </w:pPr>
            <w:r>
              <w:rPr>
                <w:rFonts w:cs="Calibri"/>
                <w:color w:val="000000"/>
                <w:sz w:val="18"/>
                <w:szCs w:val="18"/>
              </w:rPr>
              <w:t>D</w:t>
            </w:r>
          </w:p>
        </w:tc>
      </w:tr>
      <w:tr w:rsidR="0072476D" w:rsidRPr="00A41DB7" w14:paraId="3BF1B800" w14:textId="5DEABD71" w:rsidTr="009A3B81">
        <w:trPr>
          <w:trHeight w:val="300"/>
        </w:trPr>
        <w:tc>
          <w:tcPr>
            <w:tcW w:w="919" w:type="pct"/>
            <w:tcBorders>
              <w:top w:val="nil"/>
              <w:left w:val="nil"/>
              <w:bottom w:val="nil"/>
              <w:right w:val="nil"/>
            </w:tcBorders>
            <w:shd w:val="clear" w:color="auto" w:fill="auto"/>
            <w:noWrap/>
            <w:vAlign w:val="bottom"/>
          </w:tcPr>
          <w:p w14:paraId="3D3BD9DE" w14:textId="7E20C72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C21F1EA" w14:textId="4A84480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9:32:00</w:t>
            </w:r>
          </w:p>
        </w:tc>
        <w:tc>
          <w:tcPr>
            <w:tcW w:w="1137" w:type="pct"/>
            <w:tcBorders>
              <w:top w:val="nil"/>
              <w:left w:val="nil"/>
              <w:bottom w:val="nil"/>
              <w:right w:val="nil"/>
            </w:tcBorders>
            <w:shd w:val="clear" w:color="auto" w:fill="auto"/>
            <w:noWrap/>
            <w:vAlign w:val="bottom"/>
          </w:tcPr>
          <w:p w14:paraId="7D4A76CB" w14:textId="4FCD1FB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599289</w:t>
            </w:r>
          </w:p>
        </w:tc>
        <w:tc>
          <w:tcPr>
            <w:tcW w:w="1121" w:type="pct"/>
            <w:tcBorders>
              <w:top w:val="nil"/>
              <w:left w:val="nil"/>
              <w:bottom w:val="nil"/>
              <w:right w:val="nil"/>
            </w:tcBorders>
            <w:shd w:val="clear" w:color="auto" w:fill="auto"/>
            <w:noWrap/>
            <w:vAlign w:val="bottom"/>
          </w:tcPr>
          <w:p w14:paraId="2CBC5351" w14:textId="0B46BF7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7409931</w:t>
            </w:r>
          </w:p>
        </w:tc>
        <w:tc>
          <w:tcPr>
            <w:tcW w:w="524" w:type="pct"/>
            <w:tcBorders>
              <w:top w:val="nil"/>
              <w:left w:val="nil"/>
              <w:bottom w:val="nil"/>
              <w:right w:val="nil"/>
            </w:tcBorders>
            <w:shd w:val="clear" w:color="auto" w:fill="auto"/>
            <w:noWrap/>
            <w:vAlign w:val="center"/>
          </w:tcPr>
          <w:p w14:paraId="4FD510C8" w14:textId="342D22F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D-60</w:t>
            </w:r>
          </w:p>
        </w:tc>
        <w:tc>
          <w:tcPr>
            <w:tcW w:w="524" w:type="pct"/>
            <w:tcBorders>
              <w:top w:val="nil"/>
              <w:left w:val="nil"/>
              <w:bottom w:val="nil"/>
              <w:right w:val="nil"/>
            </w:tcBorders>
            <w:shd w:val="clear" w:color="auto" w:fill="auto"/>
            <w:vAlign w:val="center"/>
          </w:tcPr>
          <w:p w14:paraId="11727D35" w14:textId="42A2F735" w:rsidR="0072476D" w:rsidRPr="005A26BC" w:rsidRDefault="0072476D" w:rsidP="0072476D">
            <w:pPr>
              <w:spacing w:before="0" w:after="0"/>
              <w:jc w:val="center"/>
            </w:pPr>
            <w:r>
              <w:rPr>
                <w:rFonts w:cs="Calibri"/>
                <w:color w:val="000000"/>
                <w:sz w:val="18"/>
                <w:szCs w:val="18"/>
              </w:rPr>
              <w:t>D</w:t>
            </w:r>
          </w:p>
        </w:tc>
      </w:tr>
      <w:tr w:rsidR="0072476D" w:rsidRPr="00A41DB7" w14:paraId="76B182F9" w14:textId="703A15F8" w:rsidTr="009A3B81">
        <w:trPr>
          <w:trHeight w:val="300"/>
        </w:trPr>
        <w:tc>
          <w:tcPr>
            <w:tcW w:w="919" w:type="pct"/>
            <w:tcBorders>
              <w:top w:val="nil"/>
              <w:left w:val="nil"/>
              <w:bottom w:val="nil"/>
              <w:right w:val="nil"/>
            </w:tcBorders>
            <w:shd w:val="clear" w:color="auto" w:fill="auto"/>
            <w:noWrap/>
            <w:vAlign w:val="bottom"/>
          </w:tcPr>
          <w:p w14:paraId="432CAEB1" w14:textId="00F27CC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4369C36" w14:textId="71AAA86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10:44:00</w:t>
            </w:r>
          </w:p>
        </w:tc>
        <w:tc>
          <w:tcPr>
            <w:tcW w:w="1137" w:type="pct"/>
            <w:tcBorders>
              <w:top w:val="nil"/>
              <w:left w:val="nil"/>
              <w:bottom w:val="nil"/>
              <w:right w:val="nil"/>
            </w:tcBorders>
            <w:shd w:val="clear" w:color="auto" w:fill="auto"/>
            <w:noWrap/>
            <w:vAlign w:val="bottom"/>
          </w:tcPr>
          <w:p w14:paraId="5E138A46" w14:textId="3B0C434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598987</w:t>
            </w:r>
          </w:p>
        </w:tc>
        <w:tc>
          <w:tcPr>
            <w:tcW w:w="1121" w:type="pct"/>
            <w:tcBorders>
              <w:top w:val="nil"/>
              <w:left w:val="nil"/>
              <w:bottom w:val="nil"/>
              <w:right w:val="nil"/>
            </w:tcBorders>
            <w:shd w:val="clear" w:color="auto" w:fill="auto"/>
            <w:noWrap/>
            <w:vAlign w:val="bottom"/>
          </w:tcPr>
          <w:p w14:paraId="2EAC8449" w14:textId="607DCC8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7409858</w:t>
            </w:r>
          </w:p>
        </w:tc>
        <w:tc>
          <w:tcPr>
            <w:tcW w:w="524" w:type="pct"/>
            <w:tcBorders>
              <w:top w:val="nil"/>
              <w:left w:val="nil"/>
              <w:bottom w:val="nil"/>
              <w:right w:val="nil"/>
            </w:tcBorders>
            <w:shd w:val="clear" w:color="auto" w:fill="auto"/>
            <w:noWrap/>
            <w:vAlign w:val="center"/>
          </w:tcPr>
          <w:p w14:paraId="2B5BAABB" w14:textId="551CAA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D-61</w:t>
            </w:r>
          </w:p>
        </w:tc>
        <w:tc>
          <w:tcPr>
            <w:tcW w:w="524" w:type="pct"/>
            <w:tcBorders>
              <w:top w:val="nil"/>
              <w:left w:val="nil"/>
              <w:bottom w:val="nil"/>
              <w:right w:val="nil"/>
            </w:tcBorders>
            <w:shd w:val="clear" w:color="auto" w:fill="auto"/>
            <w:vAlign w:val="center"/>
          </w:tcPr>
          <w:p w14:paraId="7F69C260" w14:textId="47C56DE1" w:rsidR="0072476D" w:rsidRPr="005A26BC" w:rsidRDefault="0072476D" w:rsidP="0072476D">
            <w:pPr>
              <w:spacing w:before="0" w:after="0"/>
              <w:jc w:val="center"/>
            </w:pPr>
            <w:r>
              <w:rPr>
                <w:rFonts w:cs="Calibri"/>
                <w:color w:val="000000"/>
                <w:sz w:val="18"/>
                <w:szCs w:val="18"/>
              </w:rPr>
              <w:t>D</w:t>
            </w:r>
          </w:p>
        </w:tc>
      </w:tr>
      <w:tr w:rsidR="0072476D" w:rsidRPr="00A41DB7" w14:paraId="56CB0C78" w14:textId="1752E3AC" w:rsidTr="009A3B81">
        <w:trPr>
          <w:trHeight w:val="300"/>
        </w:trPr>
        <w:tc>
          <w:tcPr>
            <w:tcW w:w="919" w:type="pct"/>
            <w:tcBorders>
              <w:top w:val="nil"/>
              <w:left w:val="nil"/>
              <w:bottom w:val="nil"/>
              <w:right w:val="nil"/>
            </w:tcBorders>
            <w:shd w:val="clear" w:color="auto" w:fill="auto"/>
            <w:noWrap/>
            <w:vAlign w:val="bottom"/>
          </w:tcPr>
          <w:p w14:paraId="12FA8FC2" w14:textId="7C151CD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169BE59" w14:textId="5101391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11:55:00</w:t>
            </w:r>
          </w:p>
        </w:tc>
        <w:tc>
          <w:tcPr>
            <w:tcW w:w="1137" w:type="pct"/>
            <w:tcBorders>
              <w:top w:val="nil"/>
              <w:left w:val="nil"/>
              <w:bottom w:val="nil"/>
              <w:right w:val="nil"/>
            </w:tcBorders>
            <w:shd w:val="clear" w:color="auto" w:fill="auto"/>
            <w:noWrap/>
            <w:vAlign w:val="bottom"/>
          </w:tcPr>
          <w:p w14:paraId="40B83100" w14:textId="36F88D2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598743</w:t>
            </w:r>
          </w:p>
        </w:tc>
        <w:tc>
          <w:tcPr>
            <w:tcW w:w="1121" w:type="pct"/>
            <w:tcBorders>
              <w:top w:val="nil"/>
              <w:left w:val="nil"/>
              <w:bottom w:val="nil"/>
              <w:right w:val="nil"/>
            </w:tcBorders>
            <w:shd w:val="clear" w:color="auto" w:fill="auto"/>
            <w:noWrap/>
            <w:vAlign w:val="bottom"/>
          </w:tcPr>
          <w:p w14:paraId="753CB094" w14:textId="784C3B4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7409653</w:t>
            </w:r>
          </w:p>
        </w:tc>
        <w:tc>
          <w:tcPr>
            <w:tcW w:w="524" w:type="pct"/>
            <w:tcBorders>
              <w:top w:val="nil"/>
              <w:left w:val="nil"/>
              <w:bottom w:val="nil"/>
              <w:right w:val="nil"/>
            </w:tcBorders>
            <w:shd w:val="clear" w:color="auto" w:fill="auto"/>
            <w:noWrap/>
            <w:vAlign w:val="center"/>
          </w:tcPr>
          <w:p w14:paraId="344F06F7" w14:textId="1F8A12E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D-62</w:t>
            </w:r>
          </w:p>
        </w:tc>
        <w:tc>
          <w:tcPr>
            <w:tcW w:w="524" w:type="pct"/>
            <w:tcBorders>
              <w:top w:val="nil"/>
              <w:left w:val="nil"/>
              <w:bottom w:val="nil"/>
              <w:right w:val="nil"/>
            </w:tcBorders>
            <w:shd w:val="clear" w:color="auto" w:fill="auto"/>
            <w:vAlign w:val="center"/>
          </w:tcPr>
          <w:p w14:paraId="61F50EA1" w14:textId="0F038C6C" w:rsidR="0072476D" w:rsidRPr="005A26BC" w:rsidRDefault="0072476D" w:rsidP="0072476D">
            <w:pPr>
              <w:spacing w:before="0" w:after="0"/>
              <w:jc w:val="center"/>
            </w:pPr>
            <w:r>
              <w:rPr>
                <w:rFonts w:cs="Calibri"/>
                <w:color w:val="000000"/>
                <w:sz w:val="18"/>
                <w:szCs w:val="18"/>
              </w:rPr>
              <w:t>D</w:t>
            </w:r>
          </w:p>
        </w:tc>
      </w:tr>
      <w:tr w:rsidR="0072476D" w:rsidRPr="00A41DB7" w14:paraId="3EE0CB5B" w14:textId="113F2BD4" w:rsidTr="009A3B81">
        <w:trPr>
          <w:trHeight w:val="300"/>
        </w:trPr>
        <w:tc>
          <w:tcPr>
            <w:tcW w:w="919" w:type="pct"/>
            <w:tcBorders>
              <w:top w:val="nil"/>
              <w:left w:val="nil"/>
              <w:bottom w:val="nil"/>
              <w:right w:val="nil"/>
            </w:tcBorders>
            <w:shd w:val="clear" w:color="auto" w:fill="auto"/>
            <w:noWrap/>
            <w:vAlign w:val="bottom"/>
          </w:tcPr>
          <w:p w14:paraId="46AA3029" w14:textId="162ECBA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A066333" w14:textId="1C48676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11:33:00</w:t>
            </w:r>
          </w:p>
        </w:tc>
        <w:tc>
          <w:tcPr>
            <w:tcW w:w="1137" w:type="pct"/>
            <w:tcBorders>
              <w:top w:val="nil"/>
              <w:left w:val="nil"/>
              <w:bottom w:val="nil"/>
              <w:right w:val="nil"/>
            </w:tcBorders>
            <w:shd w:val="clear" w:color="auto" w:fill="auto"/>
            <w:noWrap/>
            <w:vAlign w:val="bottom"/>
          </w:tcPr>
          <w:p w14:paraId="321847E3" w14:textId="20B436D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598710</w:t>
            </w:r>
          </w:p>
        </w:tc>
        <w:tc>
          <w:tcPr>
            <w:tcW w:w="1121" w:type="pct"/>
            <w:tcBorders>
              <w:top w:val="nil"/>
              <w:left w:val="nil"/>
              <w:bottom w:val="nil"/>
              <w:right w:val="nil"/>
            </w:tcBorders>
            <w:shd w:val="clear" w:color="auto" w:fill="auto"/>
            <w:noWrap/>
            <w:vAlign w:val="bottom"/>
          </w:tcPr>
          <w:p w14:paraId="688A9752" w14:textId="3CA958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7409623</w:t>
            </w:r>
          </w:p>
        </w:tc>
        <w:tc>
          <w:tcPr>
            <w:tcW w:w="524" w:type="pct"/>
            <w:tcBorders>
              <w:top w:val="nil"/>
              <w:left w:val="nil"/>
              <w:bottom w:val="nil"/>
              <w:right w:val="nil"/>
            </w:tcBorders>
            <w:shd w:val="clear" w:color="auto" w:fill="auto"/>
            <w:noWrap/>
            <w:vAlign w:val="center"/>
          </w:tcPr>
          <w:p w14:paraId="27DC060C" w14:textId="47AAC61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D-63</w:t>
            </w:r>
          </w:p>
        </w:tc>
        <w:tc>
          <w:tcPr>
            <w:tcW w:w="524" w:type="pct"/>
            <w:tcBorders>
              <w:top w:val="nil"/>
              <w:left w:val="nil"/>
              <w:bottom w:val="nil"/>
              <w:right w:val="nil"/>
            </w:tcBorders>
            <w:shd w:val="clear" w:color="auto" w:fill="auto"/>
            <w:vAlign w:val="center"/>
          </w:tcPr>
          <w:p w14:paraId="3F8128BA" w14:textId="7D7F624F" w:rsidR="0072476D" w:rsidRPr="005A26BC" w:rsidRDefault="0072476D" w:rsidP="0072476D">
            <w:pPr>
              <w:spacing w:before="0" w:after="0"/>
              <w:jc w:val="center"/>
            </w:pPr>
            <w:r>
              <w:rPr>
                <w:rFonts w:cs="Calibri"/>
                <w:color w:val="000000"/>
                <w:sz w:val="18"/>
                <w:szCs w:val="18"/>
              </w:rPr>
              <w:t>D</w:t>
            </w:r>
          </w:p>
        </w:tc>
      </w:tr>
      <w:tr w:rsidR="0072476D" w:rsidRPr="00A41DB7" w14:paraId="23227EDF" w14:textId="590430B3" w:rsidTr="009A3B81">
        <w:trPr>
          <w:trHeight w:val="300"/>
        </w:trPr>
        <w:tc>
          <w:tcPr>
            <w:tcW w:w="919" w:type="pct"/>
            <w:tcBorders>
              <w:top w:val="nil"/>
              <w:left w:val="nil"/>
              <w:bottom w:val="nil"/>
              <w:right w:val="nil"/>
            </w:tcBorders>
            <w:shd w:val="clear" w:color="auto" w:fill="auto"/>
            <w:noWrap/>
            <w:vAlign w:val="bottom"/>
          </w:tcPr>
          <w:p w14:paraId="50E64975" w14:textId="1AEB62B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D9D00D2" w14:textId="5337D82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10:32:00</w:t>
            </w:r>
          </w:p>
        </w:tc>
        <w:tc>
          <w:tcPr>
            <w:tcW w:w="1137" w:type="pct"/>
            <w:tcBorders>
              <w:top w:val="nil"/>
              <w:left w:val="nil"/>
              <w:bottom w:val="nil"/>
              <w:right w:val="nil"/>
            </w:tcBorders>
            <w:shd w:val="clear" w:color="auto" w:fill="auto"/>
            <w:noWrap/>
            <w:vAlign w:val="bottom"/>
          </w:tcPr>
          <w:p w14:paraId="7B3540AB" w14:textId="206D4FA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599101</w:t>
            </w:r>
          </w:p>
        </w:tc>
        <w:tc>
          <w:tcPr>
            <w:tcW w:w="1121" w:type="pct"/>
            <w:tcBorders>
              <w:top w:val="nil"/>
              <w:left w:val="nil"/>
              <w:bottom w:val="nil"/>
              <w:right w:val="nil"/>
            </w:tcBorders>
            <w:shd w:val="clear" w:color="auto" w:fill="auto"/>
            <w:noWrap/>
            <w:vAlign w:val="bottom"/>
          </w:tcPr>
          <w:p w14:paraId="44FECBCB" w14:textId="1C95859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7409866</w:t>
            </w:r>
          </w:p>
        </w:tc>
        <w:tc>
          <w:tcPr>
            <w:tcW w:w="524" w:type="pct"/>
            <w:tcBorders>
              <w:top w:val="nil"/>
              <w:left w:val="nil"/>
              <w:bottom w:val="nil"/>
              <w:right w:val="nil"/>
            </w:tcBorders>
            <w:shd w:val="clear" w:color="auto" w:fill="auto"/>
            <w:noWrap/>
            <w:vAlign w:val="center"/>
          </w:tcPr>
          <w:p w14:paraId="7DDD0555" w14:textId="2F320BF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D-64</w:t>
            </w:r>
          </w:p>
        </w:tc>
        <w:tc>
          <w:tcPr>
            <w:tcW w:w="524" w:type="pct"/>
            <w:tcBorders>
              <w:top w:val="nil"/>
              <w:left w:val="nil"/>
              <w:bottom w:val="nil"/>
              <w:right w:val="nil"/>
            </w:tcBorders>
            <w:shd w:val="clear" w:color="auto" w:fill="auto"/>
            <w:vAlign w:val="center"/>
          </w:tcPr>
          <w:p w14:paraId="10CD27A9" w14:textId="2E016848" w:rsidR="0072476D" w:rsidRPr="005A26BC" w:rsidRDefault="0072476D" w:rsidP="0072476D">
            <w:pPr>
              <w:spacing w:before="0" w:after="0"/>
              <w:jc w:val="center"/>
            </w:pPr>
            <w:r>
              <w:rPr>
                <w:rFonts w:cs="Calibri"/>
                <w:color w:val="000000"/>
                <w:sz w:val="18"/>
                <w:szCs w:val="18"/>
              </w:rPr>
              <w:t>D</w:t>
            </w:r>
          </w:p>
        </w:tc>
      </w:tr>
      <w:tr w:rsidR="0072476D" w:rsidRPr="00A41DB7" w14:paraId="27B6F917" w14:textId="29772FB3" w:rsidTr="009A3B81">
        <w:trPr>
          <w:trHeight w:val="300"/>
        </w:trPr>
        <w:tc>
          <w:tcPr>
            <w:tcW w:w="919" w:type="pct"/>
            <w:tcBorders>
              <w:top w:val="nil"/>
              <w:left w:val="nil"/>
              <w:bottom w:val="nil"/>
              <w:right w:val="nil"/>
            </w:tcBorders>
            <w:shd w:val="clear" w:color="auto" w:fill="auto"/>
            <w:noWrap/>
            <w:vAlign w:val="bottom"/>
          </w:tcPr>
          <w:p w14:paraId="7D6A078D" w14:textId="070A676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7B0A48E" w14:textId="352E8F3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10:22:00</w:t>
            </w:r>
          </w:p>
        </w:tc>
        <w:tc>
          <w:tcPr>
            <w:tcW w:w="1137" w:type="pct"/>
            <w:tcBorders>
              <w:top w:val="nil"/>
              <w:left w:val="nil"/>
              <w:bottom w:val="nil"/>
              <w:right w:val="nil"/>
            </w:tcBorders>
            <w:shd w:val="clear" w:color="auto" w:fill="auto"/>
            <w:noWrap/>
            <w:vAlign w:val="bottom"/>
          </w:tcPr>
          <w:p w14:paraId="7EA5D0FF" w14:textId="56385F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599075</w:t>
            </w:r>
          </w:p>
        </w:tc>
        <w:tc>
          <w:tcPr>
            <w:tcW w:w="1121" w:type="pct"/>
            <w:tcBorders>
              <w:top w:val="nil"/>
              <w:left w:val="nil"/>
              <w:bottom w:val="nil"/>
              <w:right w:val="nil"/>
            </w:tcBorders>
            <w:shd w:val="clear" w:color="auto" w:fill="auto"/>
            <w:noWrap/>
            <w:vAlign w:val="bottom"/>
          </w:tcPr>
          <w:p w14:paraId="3A4FB8AE" w14:textId="4BBE733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7409955</w:t>
            </w:r>
          </w:p>
        </w:tc>
        <w:tc>
          <w:tcPr>
            <w:tcW w:w="524" w:type="pct"/>
            <w:tcBorders>
              <w:top w:val="nil"/>
              <w:left w:val="nil"/>
              <w:bottom w:val="nil"/>
              <w:right w:val="nil"/>
            </w:tcBorders>
            <w:shd w:val="clear" w:color="auto" w:fill="auto"/>
            <w:noWrap/>
            <w:vAlign w:val="center"/>
          </w:tcPr>
          <w:p w14:paraId="1F6CB05F" w14:textId="6456C15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D-65</w:t>
            </w:r>
          </w:p>
        </w:tc>
        <w:tc>
          <w:tcPr>
            <w:tcW w:w="524" w:type="pct"/>
            <w:tcBorders>
              <w:top w:val="nil"/>
              <w:left w:val="nil"/>
              <w:bottom w:val="nil"/>
              <w:right w:val="nil"/>
            </w:tcBorders>
            <w:shd w:val="clear" w:color="auto" w:fill="auto"/>
            <w:vAlign w:val="center"/>
          </w:tcPr>
          <w:p w14:paraId="5C6DAD6F" w14:textId="6F4542C9" w:rsidR="0072476D" w:rsidRPr="005A26BC" w:rsidRDefault="0072476D" w:rsidP="0072476D">
            <w:pPr>
              <w:spacing w:before="0" w:after="0"/>
              <w:jc w:val="center"/>
            </w:pPr>
            <w:r>
              <w:rPr>
                <w:rFonts w:cs="Calibri"/>
                <w:color w:val="000000"/>
                <w:sz w:val="18"/>
                <w:szCs w:val="18"/>
              </w:rPr>
              <w:t>D</w:t>
            </w:r>
          </w:p>
        </w:tc>
      </w:tr>
      <w:tr w:rsidR="0072476D" w:rsidRPr="00A41DB7" w14:paraId="2D44EBB2" w14:textId="76A35922" w:rsidTr="009A3B81">
        <w:trPr>
          <w:trHeight w:val="300"/>
        </w:trPr>
        <w:tc>
          <w:tcPr>
            <w:tcW w:w="919" w:type="pct"/>
            <w:tcBorders>
              <w:top w:val="nil"/>
              <w:left w:val="nil"/>
              <w:bottom w:val="nil"/>
              <w:right w:val="nil"/>
            </w:tcBorders>
            <w:shd w:val="clear" w:color="auto" w:fill="auto"/>
            <w:noWrap/>
            <w:vAlign w:val="bottom"/>
          </w:tcPr>
          <w:p w14:paraId="317EB342" w14:textId="4F1FFAB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4AFC4E3" w14:textId="18E2860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10:27:00</w:t>
            </w:r>
          </w:p>
        </w:tc>
        <w:tc>
          <w:tcPr>
            <w:tcW w:w="1137" w:type="pct"/>
            <w:tcBorders>
              <w:top w:val="nil"/>
              <w:left w:val="nil"/>
              <w:bottom w:val="nil"/>
              <w:right w:val="nil"/>
            </w:tcBorders>
            <w:shd w:val="clear" w:color="auto" w:fill="auto"/>
            <w:noWrap/>
            <w:vAlign w:val="bottom"/>
          </w:tcPr>
          <w:p w14:paraId="46213778" w14:textId="453C162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599082</w:t>
            </w:r>
          </w:p>
        </w:tc>
        <w:tc>
          <w:tcPr>
            <w:tcW w:w="1121" w:type="pct"/>
            <w:tcBorders>
              <w:top w:val="nil"/>
              <w:left w:val="nil"/>
              <w:bottom w:val="nil"/>
              <w:right w:val="nil"/>
            </w:tcBorders>
            <w:shd w:val="clear" w:color="auto" w:fill="auto"/>
            <w:noWrap/>
            <w:vAlign w:val="bottom"/>
          </w:tcPr>
          <w:p w14:paraId="0359CBDE" w14:textId="2D29BF3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7409876</w:t>
            </w:r>
          </w:p>
        </w:tc>
        <w:tc>
          <w:tcPr>
            <w:tcW w:w="524" w:type="pct"/>
            <w:tcBorders>
              <w:top w:val="nil"/>
              <w:left w:val="nil"/>
              <w:bottom w:val="nil"/>
              <w:right w:val="nil"/>
            </w:tcBorders>
            <w:shd w:val="clear" w:color="auto" w:fill="auto"/>
            <w:noWrap/>
            <w:vAlign w:val="center"/>
          </w:tcPr>
          <w:p w14:paraId="26EEABE3" w14:textId="35986E0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D-66</w:t>
            </w:r>
          </w:p>
        </w:tc>
        <w:tc>
          <w:tcPr>
            <w:tcW w:w="524" w:type="pct"/>
            <w:tcBorders>
              <w:top w:val="nil"/>
              <w:left w:val="nil"/>
              <w:bottom w:val="nil"/>
              <w:right w:val="nil"/>
            </w:tcBorders>
            <w:shd w:val="clear" w:color="auto" w:fill="auto"/>
            <w:vAlign w:val="center"/>
          </w:tcPr>
          <w:p w14:paraId="739F5713" w14:textId="33C2CBDB" w:rsidR="0072476D" w:rsidRPr="005A26BC" w:rsidRDefault="0072476D" w:rsidP="0072476D">
            <w:pPr>
              <w:spacing w:before="0" w:after="0"/>
              <w:jc w:val="center"/>
            </w:pPr>
            <w:r>
              <w:rPr>
                <w:rFonts w:cs="Calibri"/>
                <w:color w:val="000000"/>
                <w:sz w:val="18"/>
                <w:szCs w:val="18"/>
              </w:rPr>
              <w:t>D</w:t>
            </w:r>
          </w:p>
        </w:tc>
      </w:tr>
      <w:tr w:rsidR="0072476D" w:rsidRPr="00A41DB7" w14:paraId="6AD8C090" w14:textId="42DC5921" w:rsidTr="009A3B81">
        <w:trPr>
          <w:trHeight w:val="300"/>
        </w:trPr>
        <w:tc>
          <w:tcPr>
            <w:tcW w:w="919" w:type="pct"/>
            <w:tcBorders>
              <w:top w:val="nil"/>
              <w:left w:val="nil"/>
              <w:bottom w:val="nil"/>
              <w:right w:val="nil"/>
            </w:tcBorders>
            <w:shd w:val="clear" w:color="auto" w:fill="auto"/>
            <w:noWrap/>
            <w:vAlign w:val="bottom"/>
          </w:tcPr>
          <w:p w14:paraId="4812E966" w14:textId="53134F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1890D0D0" w14:textId="26EEEA6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12:23:23</w:t>
            </w:r>
          </w:p>
        </w:tc>
        <w:tc>
          <w:tcPr>
            <w:tcW w:w="1137" w:type="pct"/>
            <w:tcBorders>
              <w:top w:val="nil"/>
              <w:left w:val="nil"/>
              <w:bottom w:val="nil"/>
              <w:right w:val="nil"/>
            </w:tcBorders>
            <w:shd w:val="clear" w:color="auto" w:fill="auto"/>
            <w:noWrap/>
            <w:vAlign w:val="bottom"/>
          </w:tcPr>
          <w:p w14:paraId="06A77E7A" w14:textId="36A2618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598541</w:t>
            </w:r>
          </w:p>
        </w:tc>
        <w:tc>
          <w:tcPr>
            <w:tcW w:w="1121" w:type="pct"/>
            <w:tcBorders>
              <w:top w:val="nil"/>
              <w:left w:val="nil"/>
              <w:bottom w:val="nil"/>
              <w:right w:val="nil"/>
            </w:tcBorders>
            <w:shd w:val="clear" w:color="auto" w:fill="auto"/>
            <w:noWrap/>
            <w:vAlign w:val="bottom"/>
          </w:tcPr>
          <w:p w14:paraId="62ABC9A9" w14:textId="0E8568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7409682</w:t>
            </w:r>
          </w:p>
        </w:tc>
        <w:tc>
          <w:tcPr>
            <w:tcW w:w="524" w:type="pct"/>
            <w:tcBorders>
              <w:top w:val="nil"/>
              <w:left w:val="nil"/>
              <w:bottom w:val="nil"/>
              <w:right w:val="nil"/>
            </w:tcBorders>
            <w:shd w:val="clear" w:color="auto" w:fill="auto"/>
            <w:noWrap/>
            <w:vAlign w:val="center"/>
          </w:tcPr>
          <w:p w14:paraId="73645333" w14:textId="2EF43CB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D-67</w:t>
            </w:r>
          </w:p>
        </w:tc>
        <w:tc>
          <w:tcPr>
            <w:tcW w:w="524" w:type="pct"/>
            <w:tcBorders>
              <w:top w:val="nil"/>
              <w:left w:val="nil"/>
              <w:bottom w:val="nil"/>
              <w:right w:val="nil"/>
            </w:tcBorders>
            <w:shd w:val="clear" w:color="auto" w:fill="auto"/>
            <w:vAlign w:val="center"/>
          </w:tcPr>
          <w:p w14:paraId="1A54301E" w14:textId="6ACA1B75" w:rsidR="0072476D" w:rsidRPr="005A26BC" w:rsidRDefault="0072476D" w:rsidP="0072476D">
            <w:pPr>
              <w:spacing w:before="0" w:after="0"/>
              <w:jc w:val="center"/>
            </w:pPr>
            <w:r>
              <w:rPr>
                <w:rFonts w:cs="Calibri"/>
                <w:color w:val="000000"/>
                <w:sz w:val="18"/>
                <w:szCs w:val="18"/>
              </w:rPr>
              <w:t>D</w:t>
            </w:r>
          </w:p>
        </w:tc>
      </w:tr>
      <w:tr w:rsidR="0072476D" w:rsidRPr="00A41DB7" w14:paraId="110A438D" w14:textId="2AC69C4E" w:rsidTr="009A3B81">
        <w:trPr>
          <w:trHeight w:val="300"/>
        </w:trPr>
        <w:tc>
          <w:tcPr>
            <w:tcW w:w="919" w:type="pct"/>
            <w:tcBorders>
              <w:top w:val="nil"/>
              <w:left w:val="nil"/>
              <w:bottom w:val="nil"/>
              <w:right w:val="nil"/>
            </w:tcBorders>
            <w:shd w:val="clear" w:color="auto" w:fill="auto"/>
            <w:noWrap/>
            <w:vAlign w:val="bottom"/>
          </w:tcPr>
          <w:p w14:paraId="18604A07" w14:textId="668C55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104AFCE" w14:textId="30BFEF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9:24:39</w:t>
            </w:r>
          </w:p>
        </w:tc>
        <w:tc>
          <w:tcPr>
            <w:tcW w:w="1137" w:type="pct"/>
            <w:tcBorders>
              <w:top w:val="nil"/>
              <w:left w:val="nil"/>
              <w:bottom w:val="nil"/>
              <w:right w:val="nil"/>
            </w:tcBorders>
            <w:shd w:val="clear" w:color="auto" w:fill="auto"/>
            <w:noWrap/>
            <w:vAlign w:val="bottom"/>
          </w:tcPr>
          <w:p w14:paraId="6BD953B1" w14:textId="4E63DFF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598109</w:t>
            </w:r>
          </w:p>
        </w:tc>
        <w:tc>
          <w:tcPr>
            <w:tcW w:w="1121" w:type="pct"/>
            <w:tcBorders>
              <w:top w:val="nil"/>
              <w:left w:val="nil"/>
              <w:bottom w:val="nil"/>
              <w:right w:val="nil"/>
            </w:tcBorders>
            <w:shd w:val="clear" w:color="auto" w:fill="auto"/>
            <w:noWrap/>
            <w:vAlign w:val="bottom"/>
          </w:tcPr>
          <w:p w14:paraId="0B6C8FAF" w14:textId="6892E4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7410168</w:t>
            </w:r>
          </w:p>
        </w:tc>
        <w:tc>
          <w:tcPr>
            <w:tcW w:w="524" w:type="pct"/>
            <w:tcBorders>
              <w:top w:val="nil"/>
              <w:left w:val="nil"/>
              <w:bottom w:val="nil"/>
              <w:right w:val="nil"/>
            </w:tcBorders>
            <w:shd w:val="clear" w:color="auto" w:fill="auto"/>
            <w:noWrap/>
            <w:vAlign w:val="center"/>
          </w:tcPr>
          <w:p w14:paraId="5ED0F315" w14:textId="665B058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D-68</w:t>
            </w:r>
          </w:p>
        </w:tc>
        <w:tc>
          <w:tcPr>
            <w:tcW w:w="524" w:type="pct"/>
            <w:tcBorders>
              <w:top w:val="nil"/>
              <w:left w:val="nil"/>
              <w:bottom w:val="nil"/>
              <w:right w:val="nil"/>
            </w:tcBorders>
            <w:shd w:val="clear" w:color="auto" w:fill="auto"/>
            <w:vAlign w:val="center"/>
          </w:tcPr>
          <w:p w14:paraId="20673906" w14:textId="4CEF0519" w:rsidR="0072476D" w:rsidRPr="005A26BC" w:rsidRDefault="0072476D" w:rsidP="0072476D">
            <w:pPr>
              <w:spacing w:before="0" w:after="0"/>
              <w:jc w:val="center"/>
            </w:pPr>
            <w:r>
              <w:rPr>
                <w:rFonts w:cs="Calibri"/>
                <w:color w:val="000000"/>
                <w:sz w:val="18"/>
                <w:szCs w:val="18"/>
              </w:rPr>
              <w:t>D</w:t>
            </w:r>
          </w:p>
        </w:tc>
      </w:tr>
      <w:tr w:rsidR="0072476D" w:rsidRPr="00A41DB7" w14:paraId="198A8DD5" w14:textId="3303691B" w:rsidTr="009A3B81">
        <w:trPr>
          <w:trHeight w:val="300"/>
        </w:trPr>
        <w:tc>
          <w:tcPr>
            <w:tcW w:w="919" w:type="pct"/>
            <w:tcBorders>
              <w:top w:val="nil"/>
              <w:left w:val="nil"/>
              <w:bottom w:val="nil"/>
              <w:right w:val="nil"/>
            </w:tcBorders>
            <w:shd w:val="clear" w:color="auto" w:fill="auto"/>
            <w:noWrap/>
            <w:vAlign w:val="bottom"/>
          </w:tcPr>
          <w:p w14:paraId="51CE204F" w14:textId="08A364C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BBA575B" w14:textId="7F5CFD5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9:41:49</w:t>
            </w:r>
          </w:p>
        </w:tc>
        <w:tc>
          <w:tcPr>
            <w:tcW w:w="1137" w:type="pct"/>
            <w:tcBorders>
              <w:top w:val="nil"/>
              <w:left w:val="nil"/>
              <w:bottom w:val="nil"/>
              <w:right w:val="nil"/>
            </w:tcBorders>
            <w:shd w:val="clear" w:color="auto" w:fill="auto"/>
            <w:noWrap/>
            <w:vAlign w:val="bottom"/>
          </w:tcPr>
          <w:p w14:paraId="66B62409" w14:textId="2D6F68B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598137</w:t>
            </w:r>
          </w:p>
        </w:tc>
        <w:tc>
          <w:tcPr>
            <w:tcW w:w="1121" w:type="pct"/>
            <w:tcBorders>
              <w:top w:val="nil"/>
              <w:left w:val="nil"/>
              <w:bottom w:val="nil"/>
              <w:right w:val="nil"/>
            </w:tcBorders>
            <w:shd w:val="clear" w:color="auto" w:fill="auto"/>
            <w:noWrap/>
            <w:vAlign w:val="bottom"/>
          </w:tcPr>
          <w:p w14:paraId="74914F59" w14:textId="26110F3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7409965</w:t>
            </w:r>
          </w:p>
        </w:tc>
        <w:tc>
          <w:tcPr>
            <w:tcW w:w="524" w:type="pct"/>
            <w:tcBorders>
              <w:top w:val="nil"/>
              <w:left w:val="nil"/>
              <w:bottom w:val="nil"/>
              <w:right w:val="nil"/>
            </w:tcBorders>
            <w:shd w:val="clear" w:color="auto" w:fill="auto"/>
            <w:noWrap/>
            <w:vAlign w:val="center"/>
          </w:tcPr>
          <w:p w14:paraId="059E009F" w14:textId="7781AFE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D-69</w:t>
            </w:r>
          </w:p>
        </w:tc>
        <w:tc>
          <w:tcPr>
            <w:tcW w:w="524" w:type="pct"/>
            <w:tcBorders>
              <w:top w:val="nil"/>
              <w:left w:val="nil"/>
              <w:bottom w:val="nil"/>
              <w:right w:val="nil"/>
            </w:tcBorders>
            <w:shd w:val="clear" w:color="auto" w:fill="auto"/>
            <w:vAlign w:val="center"/>
          </w:tcPr>
          <w:p w14:paraId="24E4070E" w14:textId="45464BF2" w:rsidR="0072476D" w:rsidRPr="005A26BC" w:rsidRDefault="0072476D" w:rsidP="0072476D">
            <w:pPr>
              <w:spacing w:before="0" w:after="0"/>
              <w:jc w:val="center"/>
            </w:pPr>
            <w:r>
              <w:rPr>
                <w:rFonts w:cs="Calibri"/>
                <w:color w:val="000000"/>
                <w:sz w:val="18"/>
                <w:szCs w:val="18"/>
              </w:rPr>
              <w:t>D</w:t>
            </w:r>
          </w:p>
        </w:tc>
      </w:tr>
      <w:tr w:rsidR="0072476D" w:rsidRPr="00A41DB7" w14:paraId="695B2AFF" w14:textId="5AEF5A2F" w:rsidTr="009A3B81">
        <w:trPr>
          <w:trHeight w:val="300"/>
        </w:trPr>
        <w:tc>
          <w:tcPr>
            <w:tcW w:w="919" w:type="pct"/>
            <w:tcBorders>
              <w:top w:val="nil"/>
              <w:left w:val="nil"/>
              <w:bottom w:val="nil"/>
              <w:right w:val="nil"/>
            </w:tcBorders>
            <w:shd w:val="clear" w:color="auto" w:fill="auto"/>
            <w:noWrap/>
            <w:vAlign w:val="bottom"/>
          </w:tcPr>
          <w:p w14:paraId="736FF573" w14:textId="34DC55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9282B26" w14:textId="03D0F5F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10:19:59</w:t>
            </w:r>
          </w:p>
        </w:tc>
        <w:tc>
          <w:tcPr>
            <w:tcW w:w="1137" w:type="pct"/>
            <w:tcBorders>
              <w:top w:val="nil"/>
              <w:left w:val="nil"/>
              <w:bottom w:val="nil"/>
              <w:right w:val="nil"/>
            </w:tcBorders>
            <w:shd w:val="clear" w:color="auto" w:fill="auto"/>
            <w:noWrap/>
            <w:vAlign w:val="bottom"/>
          </w:tcPr>
          <w:p w14:paraId="050C19B7" w14:textId="0277FBB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598182</w:t>
            </w:r>
          </w:p>
        </w:tc>
        <w:tc>
          <w:tcPr>
            <w:tcW w:w="1121" w:type="pct"/>
            <w:tcBorders>
              <w:top w:val="nil"/>
              <w:left w:val="nil"/>
              <w:bottom w:val="nil"/>
              <w:right w:val="nil"/>
            </w:tcBorders>
            <w:shd w:val="clear" w:color="auto" w:fill="auto"/>
            <w:noWrap/>
            <w:vAlign w:val="bottom"/>
          </w:tcPr>
          <w:p w14:paraId="3C432AD7" w14:textId="4FFF604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7409952</w:t>
            </w:r>
          </w:p>
        </w:tc>
        <w:tc>
          <w:tcPr>
            <w:tcW w:w="524" w:type="pct"/>
            <w:tcBorders>
              <w:top w:val="nil"/>
              <w:left w:val="nil"/>
              <w:bottom w:val="nil"/>
              <w:right w:val="nil"/>
            </w:tcBorders>
            <w:shd w:val="clear" w:color="auto" w:fill="auto"/>
            <w:noWrap/>
            <w:vAlign w:val="center"/>
          </w:tcPr>
          <w:p w14:paraId="77CF5E22" w14:textId="131E9A9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D-70</w:t>
            </w:r>
          </w:p>
        </w:tc>
        <w:tc>
          <w:tcPr>
            <w:tcW w:w="524" w:type="pct"/>
            <w:tcBorders>
              <w:top w:val="nil"/>
              <w:left w:val="nil"/>
              <w:bottom w:val="nil"/>
              <w:right w:val="nil"/>
            </w:tcBorders>
            <w:shd w:val="clear" w:color="auto" w:fill="auto"/>
            <w:vAlign w:val="center"/>
          </w:tcPr>
          <w:p w14:paraId="2B639C76" w14:textId="181D157B" w:rsidR="0072476D" w:rsidRPr="005A26BC" w:rsidRDefault="0072476D" w:rsidP="0072476D">
            <w:pPr>
              <w:spacing w:before="0" w:after="0"/>
              <w:jc w:val="center"/>
            </w:pPr>
            <w:r>
              <w:rPr>
                <w:rFonts w:cs="Calibri"/>
                <w:color w:val="000000"/>
                <w:sz w:val="18"/>
                <w:szCs w:val="18"/>
              </w:rPr>
              <w:t>D</w:t>
            </w:r>
          </w:p>
        </w:tc>
      </w:tr>
      <w:tr w:rsidR="0072476D" w:rsidRPr="00A41DB7" w14:paraId="43408B81" w14:textId="2776171D" w:rsidTr="009A3B81">
        <w:trPr>
          <w:trHeight w:val="300"/>
        </w:trPr>
        <w:tc>
          <w:tcPr>
            <w:tcW w:w="919" w:type="pct"/>
            <w:tcBorders>
              <w:top w:val="nil"/>
              <w:left w:val="nil"/>
              <w:bottom w:val="nil"/>
              <w:right w:val="nil"/>
            </w:tcBorders>
            <w:shd w:val="clear" w:color="auto" w:fill="auto"/>
            <w:noWrap/>
            <w:vAlign w:val="bottom"/>
          </w:tcPr>
          <w:p w14:paraId="698D6129" w14:textId="2ECDD0D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FD54AA4" w14:textId="28D2D5E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10:30:00</w:t>
            </w:r>
          </w:p>
        </w:tc>
        <w:tc>
          <w:tcPr>
            <w:tcW w:w="1137" w:type="pct"/>
            <w:tcBorders>
              <w:top w:val="nil"/>
              <w:left w:val="nil"/>
              <w:bottom w:val="nil"/>
              <w:right w:val="nil"/>
            </w:tcBorders>
            <w:shd w:val="clear" w:color="auto" w:fill="auto"/>
            <w:noWrap/>
            <w:vAlign w:val="bottom"/>
          </w:tcPr>
          <w:p w14:paraId="649D733B" w14:textId="3B64BF0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599082</w:t>
            </w:r>
          </w:p>
        </w:tc>
        <w:tc>
          <w:tcPr>
            <w:tcW w:w="1121" w:type="pct"/>
            <w:tcBorders>
              <w:top w:val="nil"/>
              <w:left w:val="nil"/>
              <w:bottom w:val="nil"/>
              <w:right w:val="nil"/>
            </w:tcBorders>
            <w:shd w:val="clear" w:color="auto" w:fill="auto"/>
            <w:noWrap/>
            <w:vAlign w:val="bottom"/>
          </w:tcPr>
          <w:p w14:paraId="075A8FCE" w14:textId="2302688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7409874</w:t>
            </w:r>
          </w:p>
        </w:tc>
        <w:tc>
          <w:tcPr>
            <w:tcW w:w="524" w:type="pct"/>
            <w:tcBorders>
              <w:top w:val="nil"/>
              <w:left w:val="nil"/>
              <w:bottom w:val="nil"/>
              <w:right w:val="nil"/>
            </w:tcBorders>
            <w:shd w:val="clear" w:color="auto" w:fill="auto"/>
            <w:noWrap/>
            <w:vAlign w:val="center"/>
          </w:tcPr>
          <w:p w14:paraId="384B7E7E" w14:textId="2E7016B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D-71</w:t>
            </w:r>
          </w:p>
        </w:tc>
        <w:tc>
          <w:tcPr>
            <w:tcW w:w="524" w:type="pct"/>
            <w:tcBorders>
              <w:top w:val="nil"/>
              <w:left w:val="nil"/>
              <w:bottom w:val="nil"/>
              <w:right w:val="nil"/>
            </w:tcBorders>
            <w:shd w:val="clear" w:color="auto" w:fill="auto"/>
            <w:vAlign w:val="center"/>
          </w:tcPr>
          <w:p w14:paraId="78616882" w14:textId="1D2391D8" w:rsidR="0072476D" w:rsidRPr="005A26BC" w:rsidRDefault="0072476D" w:rsidP="0072476D">
            <w:pPr>
              <w:spacing w:before="0" w:after="0"/>
              <w:jc w:val="center"/>
            </w:pPr>
            <w:r>
              <w:rPr>
                <w:rFonts w:cs="Calibri"/>
                <w:color w:val="000000"/>
                <w:sz w:val="18"/>
                <w:szCs w:val="18"/>
              </w:rPr>
              <w:t>D</w:t>
            </w:r>
          </w:p>
        </w:tc>
      </w:tr>
      <w:tr w:rsidR="0072476D" w:rsidRPr="00A41DB7" w14:paraId="0FB634D7" w14:textId="4BF32D2D" w:rsidTr="009A3B81">
        <w:trPr>
          <w:trHeight w:val="300"/>
        </w:trPr>
        <w:tc>
          <w:tcPr>
            <w:tcW w:w="919" w:type="pct"/>
            <w:tcBorders>
              <w:top w:val="nil"/>
              <w:left w:val="nil"/>
              <w:bottom w:val="nil"/>
              <w:right w:val="nil"/>
            </w:tcBorders>
            <w:shd w:val="clear" w:color="auto" w:fill="auto"/>
            <w:noWrap/>
            <w:vAlign w:val="bottom"/>
          </w:tcPr>
          <w:p w14:paraId="1E34A4A3" w14:textId="789EC38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649CD3B6" w14:textId="7DBF73B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10:39:00</w:t>
            </w:r>
          </w:p>
        </w:tc>
        <w:tc>
          <w:tcPr>
            <w:tcW w:w="1137" w:type="pct"/>
            <w:tcBorders>
              <w:top w:val="nil"/>
              <w:left w:val="nil"/>
              <w:bottom w:val="nil"/>
              <w:right w:val="nil"/>
            </w:tcBorders>
            <w:shd w:val="clear" w:color="auto" w:fill="auto"/>
            <w:noWrap/>
            <w:vAlign w:val="bottom"/>
          </w:tcPr>
          <w:p w14:paraId="6F72C66E" w14:textId="34C65E4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599014</w:t>
            </w:r>
          </w:p>
        </w:tc>
        <w:tc>
          <w:tcPr>
            <w:tcW w:w="1121" w:type="pct"/>
            <w:tcBorders>
              <w:top w:val="nil"/>
              <w:left w:val="nil"/>
              <w:bottom w:val="nil"/>
              <w:right w:val="nil"/>
            </w:tcBorders>
            <w:shd w:val="clear" w:color="auto" w:fill="auto"/>
            <w:noWrap/>
            <w:vAlign w:val="bottom"/>
          </w:tcPr>
          <w:p w14:paraId="21335795" w14:textId="391C02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7409861</w:t>
            </w:r>
          </w:p>
        </w:tc>
        <w:tc>
          <w:tcPr>
            <w:tcW w:w="524" w:type="pct"/>
            <w:tcBorders>
              <w:top w:val="nil"/>
              <w:left w:val="nil"/>
              <w:bottom w:val="nil"/>
              <w:right w:val="nil"/>
            </w:tcBorders>
            <w:shd w:val="clear" w:color="auto" w:fill="auto"/>
            <w:noWrap/>
            <w:vAlign w:val="center"/>
          </w:tcPr>
          <w:p w14:paraId="49B3BF14" w14:textId="029E2B8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D-72</w:t>
            </w:r>
          </w:p>
        </w:tc>
        <w:tc>
          <w:tcPr>
            <w:tcW w:w="524" w:type="pct"/>
            <w:tcBorders>
              <w:top w:val="nil"/>
              <w:left w:val="nil"/>
              <w:bottom w:val="nil"/>
              <w:right w:val="nil"/>
            </w:tcBorders>
            <w:shd w:val="clear" w:color="auto" w:fill="auto"/>
            <w:vAlign w:val="center"/>
          </w:tcPr>
          <w:p w14:paraId="4B18EB31" w14:textId="08F91E6F" w:rsidR="0072476D" w:rsidRPr="005A26BC" w:rsidRDefault="0072476D" w:rsidP="0072476D">
            <w:pPr>
              <w:spacing w:before="0" w:after="0"/>
              <w:jc w:val="center"/>
            </w:pPr>
            <w:r>
              <w:rPr>
                <w:rFonts w:cs="Calibri"/>
                <w:color w:val="000000"/>
                <w:sz w:val="18"/>
                <w:szCs w:val="18"/>
              </w:rPr>
              <w:t>D</w:t>
            </w:r>
          </w:p>
        </w:tc>
      </w:tr>
      <w:tr w:rsidR="0072476D" w:rsidRPr="00A41DB7" w14:paraId="609F07E6" w14:textId="16039A75" w:rsidTr="009A3B81">
        <w:trPr>
          <w:trHeight w:val="300"/>
        </w:trPr>
        <w:tc>
          <w:tcPr>
            <w:tcW w:w="919" w:type="pct"/>
            <w:tcBorders>
              <w:top w:val="nil"/>
              <w:left w:val="nil"/>
              <w:bottom w:val="nil"/>
              <w:right w:val="nil"/>
            </w:tcBorders>
            <w:shd w:val="clear" w:color="auto" w:fill="auto"/>
            <w:noWrap/>
            <w:vAlign w:val="bottom"/>
          </w:tcPr>
          <w:p w14:paraId="5C15D606" w14:textId="58113EE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CC08DAE" w14:textId="28A5EAD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10:41:00</w:t>
            </w:r>
          </w:p>
        </w:tc>
        <w:tc>
          <w:tcPr>
            <w:tcW w:w="1137" w:type="pct"/>
            <w:tcBorders>
              <w:top w:val="nil"/>
              <w:left w:val="nil"/>
              <w:bottom w:val="nil"/>
              <w:right w:val="nil"/>
            </w:tcBorders>
            <w:shd w:val="clear" w:color="auto" w:fill="auto"/>
            <w:noWrap/>
            <w:vAlign w:val="bottom"/>
          </w:tcPr>
          <w:p w14:paraId="12081C76" w14:textId="002EEBA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598996</w:t>
            </w:r>
          </w:p>
        </w:tc>
        <w:tc>
          <w:tcPr>
            <w:tcW w:w="1121" w:type="pct"/>
            <w:tcBorders>
              <w:top w:val="nil"/>
              <w:left w:val="nil"/>
              <w:bottom w:val="nil"/>
              <w:right w:val="nil"/>
            </w:tcBorders>
            <w:shd w:val="clear" w:color="auto" w:fill="auto"/>
            <w:noWrap/>
            <w:vAlign w:val="bottom"/>
          </w:tcPr>
          <w:p w14:paraId="5C38A2F2" w14:textId="2312822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7409857</w:t>
            </w:r>
          </w:p>
        </w:tc>
        <w:tc>
          <w:tcPr>
            <w:tcW w:w="524" w:type="pct"/>
            <w:tcBorders>
              <w:top w:val="nil"/>
              <w:left w:val="nil"/>
              <w:bottom w:val="nil"/>
              <w:right w:val="nil"/>
            </w:tcBorders>
            <w:shd w:val="clear" w:color="auto" w:fill="auto"/>
            <w:noWrap/>
            <w:vAlign w:val="center"/>
          </w:tcPr>
          <w:p w14:paraId="03D01414" w14:textId="181856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D-73</w:t>
            </w:r>
          </w:p>
        </w:tc>
        <w:tc>
          <w:tcPr>
            <w:tcW w:w="524" w:type="pct"/>
            <w:tcBorders>
              <w:top w:val="nil"/>
              <w:left w:val="nil"/>
              <w:bottom w:val="nil"/>
              <w:right w:val="nil"/>
            </w:tcBorders>
            <w:shd w:val="clear" w:color="auto" w:fill="auto"/>
            <w:vAlign w:val="center"/>
          </w:tcPr>
          <w:p w14:paraId="2349444F" w14:textId="78C3309F" w:rsidR="0072476D" w:rsidRPr="005A26BC" w:rsidRDefault="0072476D" w:rsidP="0072476D">
            <w:pPr>
              <w:spacing w:before="0" w:after="0"/>
              <w:jc w:val="center"/>
            </w:pPr>
            <w:r>
              <w:rPr>
                <w:rFonts w:cs="Calibri"/>
                <w:color w:val="000000"/>
                <w:sz w:val="18"/>
                <w:szCs w:val="18"/>
              </w:rPr>
              <w:t>D</w:t>
            </w:r>
          </w:p>
        </w:tc>
      </w:tr>
      <w:tr w:rsidR="0072476D" w:rsidRPr="00A41DB7" w14:paraId="77D2A06E" w14:textId="4CCE6151" w:rsidTr="009A3B81">
        <w:trPr>
          <w:trHeight w:val="300"/>
        </w:trPr>
        <w:tc>
          <w:tcPr>
            <w:tcW w:w="919" w:type="pct"/>
            <w:tcBorders>
              <w:top w:val="nil"/>
              <w:left w:val="nil"/>
              <w:bottom w:val="nil"/>
              <w:right w:val="nil"/>
            </w:tcBorders>
            <w:shd w:val="clear" w:color="auto" w:fill="auto"/>
            <w:noWrap/>
            <w:vAlign w:val="bottom"/>
          </w:tcPr>
          <w:p w14:paraId="4FFEEB14" w14:textId="732D3FE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18D4705" w14:textId="29F9F37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10:47:00</w:t>
            </w:r>
          </w:p>
        </w:tc>
        <w:tc>
          <w:tcPr>
            <w:tcW w:w="1137" w:type="pct"/>
            <w:tcBorders>
              <w:top w:val="nil"/>
              <w:left w:val="nil"/>
              <w:bottom w:val="nil"/>
              <w:right w:val="nil"/>
            </w:tcBorders>
            <w:shd w:val="clear" w:color="auto" w:fill="auto"/>
            <w:noWrap/>
            <w:vAlign w:val="bottom"/>
          </w:tcPr>
          <w:p w14:paraId="23EA3BBF" w14:textId="74FDCEA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598944</w:t>
            </w:r>
          </w:p>
        </w:tc>
        <w:tc>
          <w:tcPr>
            <w:tcW w:w="1121" w:type="pct"/>
            <w:tcBorders>
              <w:top w:val="nil"/>
              <w:left w:val="nil"/>
              <w:bottom w:val="nil"/>
              <w:right w:val="nil"/>
            </w:tcBorders>
            <w:shd w:val="clear" w:color="auto" w:fill="auto"/>
            <w:noWrap/>
            <w:vAlign w:val="bottom"/>
          </w:tcPr>
          <w:p w14:paraId="6C02D950" w14:textId="47EDE6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7409852</w:t>
            </w:r>
          </w:p>
        </w:tc>
        <w:tc>
          <w:tcPr>
            <w:tcW w:w="524" w:type="pct"/>
            <w:tcBorders>
              <w:top w:val="nil"/>
              <w:left w:val="nil"/>
              <w:bottom w:val="nil"/>
              <w:right w:val="nil"/>
            </w:tcBorders>
            <w:shd w:val="clear" w:color="auto" w:fill="auto"/>
            <w:noWrap/>
            <w:vAlign w:val="center"/>
          </w:tcPr>
          <w:p w14:paraId="4457CFFB" w14:textId="0CA6788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D-74</w:t>
            </w:r>
          </w:p>
        </w:tc>
        <w:tc>
          <w:tcPr>
            <w:tcW w:w="524" w:type="pct"/>
            <w:tcBorders>
              <w:top w:val="nil"/>
              <w:left w:val="nil"/>
              <w:bottom w:val="nil"/>
              <w:right w:val="nil"/>
            </w:tcBorders>
            <w:shd w:val="clear" w:color="auto" w:fill="auto"/>
            <w:vAlign w:val="center"/>
          </w:tcPr>
          <w:p w14:paraId="2478395E" w14:textId="696A4F4B" w:rsidR="0072476D" w:rsidRPr="005A26BC" w:rsidRDefault="0072476D" w:rsidP="0072476D">
            <w:pPr>
              <w:spacing w:before="0" w:after="0"/>
              <w:jc w:val="center"/>
            </w:pPr>
            <w:r>
              <w:rPr>
                <w:rFonts w:cs="Calibri"/>
                <w:color w:val="000000"/>
                <w:sz w:val="18"/>
                <w:szCs w:val="18"/>
              </w:rPr>
              <w:t>D</w:t>
            </w:r>
          </w:p>
        </w:tc>
      </w:tr>
      <w:tr w:rsidR="0072476D" w:rsidRPr="00A41DB7" w14:paraId="298A1DCD" w14:textId="333D95EE" w:rsidTr="009A3B81">
        <w:trPr>
          <w:trHeight w:val="300"/>
        </w:trPr>
        <w:tc>
          <w:tcPr>
            <w:tcW w:w="919" w:type="pct"/>
            <w:tcBorders>
              <w:top w:val="nil"/>
              <w:left w:val="nil"/>
              <w:bottom w:val="nil"/>
              <w:right w:val="nil"/>
            </w:tcBorders>
            <w:shd w:val="clear" w:color="auto" w:fill="auto"/>
            <w:noWrap/>
            <w:vAlign w:val="bottom"/>
          </w:tcPr>
          <w:p w14:paraId="66618A67" w14:textId="2E70ED4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lastRenderedPageBreak/>
              <w:t>05-04-2024</w:t>
            </w:r>
          </w:p>
        </w:tc>
        <w:tc>
          <w:tcPr>
            <w:tcW w:w="775" w:type="pct"/>
            <w:tcBorders>
              <w:top w:val="nil"/>
              <w:left w:val="nil"/>
              <w:bottom w:val="nil"/>
              <w:right w:val="nil"/>
            </w:tcBorders>
            <w:shd w:val="clear" w:color="auto" w:fill="auto"/>
            <w:noWrap/>
            <w:vAlign w:val="bottom"/>
          </w:tcPr>
          <w:p w14:paraId="470787BB" w14:textId="3D4C82E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11:15:34</w:t>
            </w:r>
          </w:p>
        </w:tc>
        <w:tc>
          <w:tcPr>
            <w:tcW w:w="1137" w:type="pct"/>
            <w:tcBorders>
              <w:top w:val="nil"/>
              <w:left w:val="nil"/>
              <w:bottom w:val="nil"/>
              <w:right w:val="nil"/>
            </w:tcBorders>
            <w:shd w:val="clear" w:color="auto" w:fill="auto"/>
            <w:noWrap/>
            <w:vAlign w:val="bottom"/>
          </w:tcPr>
          <w:p w14:paraId="06EEE382" w14:textId="3B45DEC2"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598490</w:t>
            </w:r>
          </w:p>
        </w:tc>
        <w:tc>
          <w:tcPr>
            <w:tcW w:w="1121" w:type="pct"/>
            <w:tcBorders>
              <w:top w:val="nil"/>
              <w:left w:val="nil"/>
              <w:bottom w:val="nil"/>
              <w:right w:val="nil"/>
            </w:tcBorders>
            <w:shd w:val="clear" w:color="auto" w:fill="auto"/>
            <w:noWrap/>
            <w:vAlign w:val="bottom"/>
          </w:tcPr>
          <w:p w14:paraId="159AAC26" w14:textId="027F9D5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7409689</w:t>
            </w:r>
          </w:p>
        </w:tc>
        <w:tc>
          <w:tcPr>
            <w:tcW w:w="524" w:type="pct"/>
            <w:tcBorders>
              <w:top w:val="nil"/>
              <w:left w:val="nil"/>
              <w:bottom w:val="nil"/>
              <w:right w:val="nil"/>
            </w:tcBorders>
            <w:shd w:val="clear" w:color="auto" w:fill="auto"/>
            <w:noWrap/>
            <w:vAlign w:val="center"/>
          </w:tcPr>
          <w:p w14:paraId="69CAF0F0" w14:textId="74C38C1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D-75</w:t>
            </w:r>
          </w:p>
        </w:tc>
        <w:tc>
          <w:tcPr>
            <w:tcW w:w="524" w:type="pct"/>
            <w:tcBorders>
              <w:top w:val="nil"/>
              <w:left w:val="nil"/>
              <w:bottom w:val="nil"/>
              <w:right w:val="nil"/>
            </w:tcBorders>
            <w:shd w:val="clear" w:color="auto" w:fill="auto"/>
            <w:vAlign w:val="center"/>
          </w:tcPr>
          <w:p w14:paraId="5CAD8993" w14:textId="0CE20968" w:rsidR="0072476D" w:rsidRPr="005A26BC" w:rsidRDefault="0072476D" w:rsidP="0072476D">
            <w:pPr>
              <w:spacing w:before="0" w:after="0"/>
              <w:jc w:val="center"/>
            </w:pPr>
            <w:r>
              <w:rPr>
                <w:rFonts w:cs="Calibri"/>
                <w:color w:val="000000"/>
                <w:sz w:val="18"/>
                <w:szCs w:val="18"/>
              </w:rPr>
              <w:t>D</w:t>
            </w:r>
          </w:p>
        </w:tc>
      </w:tr>
      <w:tr w:rsidR="0072476D" w:rsidRPr="00A41DB7" w14:paraId="16E60D3E" w14:textId="0883BC80" w:rsidTr="009A3B81">
        <w:trPr>
          <w:trHeight w:val="300"/>
        </w:trPr>
        <w:tc>
          <w:tcPr>
            <w:tcW w:w="919" w:type="pct"/>
            <w:tcBorders>
              <w:top w:val="nil"/>
              <w:left w:val="nil"/>
              <w:bottom w:val="nil"/>
              <w:right w:val="nil"/>
            </w:tcBorders>
            <w:shd w:val="clear" w:color="auto" w:fill="auto"/>
            <w:noWrap/>
            <w:vAlign w:val="bottom"/>
          </w:tcPr>
          <w:p w14:paraId="32A6098E" w14:textId="568F84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6C95C63" w14:textId="5ACA5D3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11:11:12</w:t>
            </w:r>
          </w:p>
        </w:tc>
        <w:tc>
          <w:tcPr>
            <w:tcW w:w="1137" w:type="pct"/>
            <w:tcBorders>
              <w:top w:val="nil"/>
              <w:left w:val="nil"/>
              <w:bottom w:val="nil"/>
              <w:right w:val="nil"/>
            </w:tcBorders>
            <w:shd w:val="clear" w:color="auto" w:fill="auto"/>
            <w:noWrap/>
            <w:vAlign w:val="bottom"/>
          </w:tcPr>
          <w:p w14:paraId="15EA069A" w14:textId="2067B79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598500</w:t>
            </w:r>
          </w:p>
        </w:tc>
        <w:tc>
          <w:tcPr>
            <w:tcW w:w="1121" w:type="pct"/>
            <w:tcBorders>
              <w:top w:val="nil"/>
              <w:left w:val="nil"/>
              <w:bottom w:val="nil"/>
              <w:right w:val="nil"/>
            </w:tcBorders>
            <w:shd w:val="clear" w:color="auto" w:fill="auto"/>
            <w:noWrap/>
            <w:vAlign w:val="bottom"/>
          </w:tcPr>
          <w:p w14:paraId="4E0C041B" w14:textId="45F9F7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7409655</w:t>
            </w:r>
          </w:p>
        </w:tc>
        <w:tc>
          <w:tcPr>
            <w:tcW w:w="524" w:type="pct"/>
            <w:tcBorders>
              <w:top w:val="nil"/>
              <w:left w:val="nil"/>
              <w:bottom w:val="nil"/>
              <w:right w:val="nil"/>
            </w:tcBorders>
            <w:shd w:val="clear" w:color="auto" w:fill="auto"/>
            <w:noWrap/>
            <w:vAlign w:val="center"/>
          </w:tcPr>
          <w:p w14:paraId="3E06688F" w14:textId="2191966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D-76</w:t>
            </w:r>
          </w:p>
        </w:tc>
        <w:tc>
          <w:tcPr>
            <w:tcW w:w="524" w:type="pct"/>
            <w:tcBorders>
              <w:top w:val="nil"/>
              <w:left w:val="nil"/>
              <w:bottom w:val="nil"/>
              <w:right w:val="nil"/>
            </w:tcBorders>
            <w:shd w:val="clear" w:color="auto" w:fill="auto"/>
            <w:vAlign w:val="center"/>
          </w:tcPr>
          <w:p w14:paraId="40E323C9" w14:textId="694394D4" w:rsidR="0072476D" w:rsidRPr="005A26BC" w:rsidRDefault="0072476D" w:rsidP="0072476D">
            <w:pPr>
              <w:spacing w:before="0" w:after="0"/>
              <w:jc w:val="center"/>
            </w:pPr>
            <w:r>
              <w:rPr>
                <w:rFonts w:cs="Calibri"/>
                <w:color w:val="000000"/>
                <w:sz w:val="18"/>
                <w:szCs w:val="18"/>
              </w:rPr>
              <w:t>D</w:t>
            </w:r>
          </w:p>
        </w:tc>
      </w:tr>
      <w:tr w:rsidR="0072476D" w:rsidRPr="00A41DB7" w14:paraId="284F2DB9" w14:textId="64E0B314" w:rsidTr="009A3B81">
        <w:trPr>
          <w:trHeight w:val="300"/>
        </w:trPr>
        <w:tc>
          <w:tcPr>
            <w:tcW w:w="919" w:type="pct"/>
            <w:tcBorders>
              <w:top w:val="nil"/>
              <w:left w:val="nil"/>
              <w:bottom w:val="nil"/>
              <w:right w:val="nil"/>
            </w:tcBorders>
            <w:shd w:val="clear" w:color="auto" w:fill="auto"/>
            <w:noWrap/>
            <w:vAlign w:val="bottom"/>
          </w:tcPr>
          <w:p w14:paraId="1296CE74" w14:textId="60B177AF"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E7B0431" w14:textId="1349594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11:30:00</w:t>
            </w:r>
          </w:p>
        </w:tc>
        <w:tc>
          <w:tcPr>
            <w:tcW w:w="1137" w:type="pct"/>
            <w:tcBorders>
              <w:top w:val="nil"/>
              <w:left w:val="nil"/>
              <w:bottom w:val="nil"/>
              <w:right w:val="nil"/>
            </w:tcBorders>
            <w:shd w:val="clear" w:color="auto" w:fill="auto"/>
            <w:noWrap/>
            <w:vAlign w:val="bottom"/>
          </w:tcPr>
          <w:p w14:paraId="105CB3A8" w14:textId="7FF2D76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598702</w:t>
            </w:r>
          </w:p>
        </w:tc>
        <w:tc>
          <w:tcPr>
            <w:tcW w:w="1121" w:type="pct"/>
            <w:tcBorders>
              <w:top w:val="nil"/>
              <w:left w:val="nil"/>
              <w:bottom w:val="nil"/>
              <w:right w:val="nil"/>
            </w:tcBorders>
            <w:shd w:val="clear" w:color="auto" w:fill="auto"/>
            <w:noWrap/>
            <w:vAlign w:val="bottom"/>
          </w:tcPr>
          <w:p w14:paraId="4F64DE11" w14:textId="223F5A4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7409629</w:t>
            </w:r>
          </w:p>
        </w:tc>
        <w:tc>
          <w:tcPr>
            <w:tcW w:w="524" w:type="pct"/>
            <w:tcBorders>
              <w:top w:val="nil"/>
              <w:left w:val="nil"/>
              <w:bottom w:val="nil"/>
              <w:right w:val="nil"/>
            </w:tcBorders>
            <w:shd w:val="clear" w:color="auto" w:fill="auto"/>
            <w:noWrap/>
            <w:vAlign w:val="center"/>
          </w:tcPr>
          <w:p w14:paraId="6BA80831" w14:textId="7376013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D-77</w:t>
            </w:r>
          </w:p>
        </w:tc>
        <w:tc>
          <w:tcPr>
            <w:tcW w:w="524" w:type="pct"/>
            <w:tcBorders>
              <w:top w:val="nil"/>
              <w:left w:val="nil"/>
              <w:bottom w:val="nil"/>
              <w:right w:val="nil"/>
            </w:tcBorders>
            <w:shd w:val="clear" w:color="auto" w:fill="auto"/>
            <w:vAlign w:val="center"/>
          </w:tcPr>
          <w:p w14:paraId="1B42F709" w14:textId="1119B57C" w:rsidR="0072476D" w:rsidRPr="005A26BC" w:rsidRDefault="0072476D" w:rsidP="0072476D">
            <w:pPr>
              <w:spacing w:before="0" w:after="0"/>
              <w:jc w:val="center"/>
            </w:pPr>
            <w:r>
              <w:rPr>
                <w:rFonts w:cs="Calibri"/>
                <w:color w:val="000000"/>
                <w:sz w:val="18"/>
                <w:szCs w:val="18"/>
              </w:rPr>
              <w:t>D</w:t>
            </w:r>
          </w:p>
        </w:tc>
      </w:tr>
      <w:tr w:rsidR="0072476D" w:rsidRPr="00A41DB7" w14:paraId="23EDB3D2" w14:textId="730BD5E7" w:rsidTr="009A3B81">
        <w:trPr>
          <w:trHeight w:val="300"/>
        </w:trPr>
        <w:tc>
          <w:tcPr>
            <w:tcW w:w="919" w:type="pct"/>
            <w:tcBorders>
              <w:top w:val="nil"/>
              <w:left w:val="nil"/>
              <w:bottom w:val="nil"/>
              <w:right w:val="nil"/>
            </w:tcBorders>
            <w:shd w:val="clear" w:color="auto" w:fill="auto"/>
            <w:noWrap/>
            <w:vAlign w:val="bottom"/>
          </w:tcPr>
          <w:p w14:paraId="0099D7AB" w14:textId="22541E8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28F37D36" w14:textId="1023072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11:45:00</w:t>
            </w:r>
          </w:p>
        </w:tc>
        <w:tc>
          <w:tcPr>
            <w:tcW w:w="1137" w:type="pct"/>
            <w:tcBorders>
              <w:top w:val="nil"/>
              <w:left w:val="nil"/>
              <w:bottom w:val="nil"/>
              <w:right w:val="nil"/>
            </w:tcBorders>
            <w:shd w:val="clear" w:color="auto" w:fill="auto"/>
            <w:noWrap/>
            <w:vAlign w:val="bottom"/>
          </w:tcPr>
          <w:p w14:paraId="20173C0A" w14:textId="2AD5C67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598765</w:t>
            </w:r>
          </w:p>
        </w:tc>
        <w:tc>
          <w:tcPr>
            <w:tcW w:w="1121" w:type="pct"/>
            <w:tcBorders>
              <w:top w:val="nil"/>
              <w:left w:val="nil"/>
              <w:bottom w:val="nil"/>
              <w:right w:val="nil"/>
            </w:tcBorders>
            <w:shd w:val="clear" w:color="auto" w:fill="auto"/>
            <w:noWrap/>
            <w:vAlign w:val="bottom"/>
          </w:tcPr>
          <w:p w14:paraId="36670C2F" w14:textId="662BD3F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7409642</w:t>
            </w:r>
          </w:p>
        </w:tc>
        <w:tc>
          <w:tcPr>
            <w:tcW w:w="524" w:type="pct"/>
            <w:tcBorders>
              <w:top w:val="nil"/>
              <w:left w:val="nil"/>
              <w:bottom w:val="nil"/>
              <w:right w:val="nil"/>
            </w:tcBorders>
            <w:shd w:val="clear" w:color="auto" w:fill="auto"/>
            <w:noWrap/>
            <w:vAlign w:val="center"/>
          </w:tcPr>
          <w:p w14:paraId="2A4B4047" w14:textId="3A708E6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D-78</w:t>
            </w:r>
          </w:p>
        </w:tc>
        <w:tc>
          <w:tcPr>
            <w:tcW w:w="524" w:type="pct"/>
            <w:tcBorders>
              <w:top w:val="nil"/>
              <w:left w:val="nil"/>
              <w:bottom w:val="nil"/>
              <w:right w:val="nil"/>
            </w:tcBorders>
            <w:shd w:val="clear" w:color="auto" w:fill="auto"/>
            <w:vAlign w:val="center"/>
          </w:tcPr>
          <w:p w14:paraId="281A039E" w14:textId="0B145BDE" w:rsidR="0072476D" w:rsidRPr="005A26BC" w:rsidRDefault="0072476D" w:rsidP="0072476D">
            <w:pPr>
              <w:spacing w:before="0" w:after="0"/>
              <w:jc w:val="center"/>
            </w:pPr>
            <w:r>
              <w:rPr>
                <w:rFonts w:cs="Calibri"/>
                <w:color w:val="000000"/>
                <w:sz w:val="18"/>
                <w:szCs w:val="18"/>
              </w:rPr>
              <w:t>D</w:t>
            </w:r>
          </w:p>
        </w:tc>
      </w:tr>
      <w:tr w:rsidR="0072476D" w:rsidRPr="00A41DB7" w14:paraId="0048390F" w14:textId="09099241" w:rsidTr="009A3B81">
        <w:trPr>
          <w:trHeight w:val="300"/>
        </w:trPr>
        <w:tc>
          <w:tcPr>
            <w:tcW w:w="919" w:type="pct"/>
            <w:tcBorders>
              <w:top w:val="nil"/>
              <w:left w:val="nil"/>
              <w:bottom w:val="nil"/>
              <w:right w:val="nil"/>
            </w:tcBorders>
            <w:shd w:val="clear" w:color="auto" w:fill="auto"/>
            <w:noWrap/>
            <w:vAlign w:val="bottom"/>
          </w:tcPr>
          <w:p w14:paraId="71183276" w14:textId="2715019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854DB64" w14:textId="6BEA71D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11:42:00</w:t>
            </w:r>
          </w:p>
        </w:tc>
        <w:tc>
          <w:tcPr>
            <w:tcW w:w="1137" w:type="pct"/>
            <w:tcBorders>
              <w:top w:val="nil"/>
              <w:left w:val="nil"/>
              <w:bottom w:val="nil"/>
              <w:right w:val="nil"/>
            </w:tcBorders>
            <w:shd w:val="clear" w:color="auto" w:fill="auto"/>
            <w:noWrap/>
            <w:vAlign w:val="bottom"/>
          </w:tcPr>
          <w:p w14:paraId="7A717559" w14:textId="1C1F291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598750</w:t>
            </w:r>
          </w:p>
        </w:tc>
        <w:tc>
          <w:tcPr>
            <w:tcW w:w="1121" w:type="pct"/>
            <w:tcBorders>
              <w:top w:val="nil"/>
              <w:left w:val="nil"/>
              <w:bottom w:val="nil"/>
              <w:right w:val="nil"/>
            </w:tcBorders>
            <w:shd w:val="clear" w:color="auto" w:fill="auto"/>
            <w:noWrap/>
            <w:vAlign w:val="bottom"/>
          </w:tcPr>
          <w:p w14:paraId="6DAFD85B" w14:textId="7278304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7409652</w:t>
            </w:r>
          </w:p>
        </w:tc>
        <w:tc>
          <w:tcPr>
            <w:tcW w:w="524" w:type="pct"/>
            <w:tcBorders>
              <w:top w:val="nil"/>
              <w:left w:val="nil"/>
              <w:bottom w:val="nil"/>
              <w:right w:val="nil"/>
            </w:tcBorders>
            <w:shd w:val="clear" w:color="auto" w:fill="auto"/>
            <w:noWrap/>
            <w:vAlign w:val="center"/>
          </w:tcPr>
          <w:p w14:paraId="0E0C132C" w14:textId="07E19E6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D-79</w:t>
            </w:r>
          </w:p>
        </w:tc>
        <w:tc>
          <w:tcPr>
            <w:tcW w:w="524" w:type="pct"/>
            <w:tcBorders>
              <w:top w:val="nil"/>
              <w:left w:val="nil"/>
              <w:bottom w:val="nil"/>
              <w:right w:val="nil"/>
            </w:tcBorders>
            <w:shd w:val="clear" w:color="auto" w:fill="auto"/>
            <w:vAlign w:val="center"/>
          </w:tcPr>
          <w:p w14:paraId="4F3C7086" w14:textId="75862097" w:rsidR="0072476D" w:rsidRPr="005A26BC" w:rsidRDefault="0072476D" w:rsidP="0072476D">
            <w:pPr>
              <w:spacing w:before="0" w:after="0"/>
              <w:jc w:val="center"/>
            </w:pPr>
            <w:r>
              <w:rPr>
                <w:rFonts w:cs="Calibri"/>
                <w:color w:val="000000"/>
                <w:sz w:val="18"/>
                <w:szCs w:val="18"/>
              </w:rPr>
              <w:t>D</w:t>
            </w:r>
          </w:p>
        </w:tc>
      </w:tr>
      <w:tr w:rsidR="0072476D" w:rsidRPr="00A41DB7" w14:paraId="66D865F5" w14:textId="5CB5A543" w:rsidTr="009A3B81">
        <w:trPr>
          <w:trHeight w:val="300"/>
        </w:trPr>
        <w:tc>
          <w:tcPr>
            <w:tcW w:w="919" w:type="pct"/>
            <w:tcBorders>
              <w:top w:val="nil"/>
              <w:left w:val="nil"/>
              <w:bottom w:val="nil"/>
              <w:right w:val="nil"/>
            </w:tcBorders>
            <w:shd w:val="clear" w:color="auto" w:fill="auto"/>
            <w:noWrap/>
            <w:vAlign w:val="bottom"/>
          </w:tcPr>
          <w:p w14:paraId="6DC19F28" w14:textId="359D3EE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803AFE7" w14:textId="6C82520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11:23:00</w:t>
            </w:r>
          </w:p>
        </w:tc>
        <w:tc>
          <w:tcPr>
            <w:tcW w:w="1137" w:type="pct"/>
            <w:tcBorders>
              <w:top w:val="nil"/>
              <w:left w:val="nil"/>
              <w:bottom w:val="nil"/>
              <w:right w:val="nil"/>
            </w:tcBorders>
            <w:shd w:val="clear" w:color="auto" w:fill="auto"/>
            <w:noWrap/>
            <w:vAlign w:val="bottom"/>
          </w:tcPr>
          <w:p w14:paraId="00800837" w14:textId="5E91759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598668</w:t>
            </w:r>
          </w:p>
        </w:tc>
        <w:tc>
          <w:tcPr>
            <w:tcW w:w="1121" w:type="pct"/>
            <w:tcBorders>
              <w:top w:val="nil"/>
              <w:left w:val="nil"/>
              <w:bottom w:val="nil"/>
              <w:right w:val="nil"/>
            </w:tcBorders>
            <w:shd w:val="clear" w:color="auto" w:fill="auto"/>
            <w:noWrap/>
            <w:vAlign w:val="bottom"/>
          </w:tcPr>
          <w:p w14:paraId="4AC7CA8C" w14:textId="0D57F6F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7409601</w:t>
            </w:r>
          </w:p>
        </w:tc>
        <w:tc>
          <w:tcPr>
            <w:tcW w:w="524" w:type="pct"/>
            <w:tcBorders>
              <w:top w:val="nil"/>
              <w:left w:val="nil"/>
              <w:bottom w:val="nil"/>
              <w:right w:val="nil"/>
            </w:tcBorders>
            <w:shd w:val="clear" w:color="auto" w:fill="auto"/>
            <w:noWrap/>
            <w:vAlign w:val="center"/>
          </w:tcPr>
          <w:p w14:paraId="6DB228E9" w14:textId="02A96F6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D-80</w:t>
            </w:r>
          </w:p>
        </w:tc>
        <w:tc>
          <w:tcPr>
            <w:tcW w:w="524" w:type="pct"/>
            <w:tcBorders>
              <w:top w:val="nil"/>
              <w:left w:val="nil"/>
              <w:bottom w:val="nil"/>
              <w:right w:val="nil"/>
            </w:tcBorders>
            <w:shd w:val="clear" w:color="auto" w:fill="auto"/>
            <w:vAlign w:val="center"/>
          </w:tcPr>
          <w:p w14:paraId="3F91DA59" w14:textId="39232220" w:rsidR="0072476D" w:rsidRPr="005A26BC" w:rsidRDefault="0072476D" w:rsidP="0072476D">
            <w:pPr>
              <w:spacing w:before="0" w:after="0"/>
              <w:jc w:val="center"/>
            </w:pPr>
            <w:r>
              <w:rPr>
                <w:rFonts w:cs="Calibri"/>
                <w:color w:val="000000"/>
                <w:sz w:val="18"/>
                <w:szCs w:val="18"/>
              </w:rPr>
              <w:t>D</w:t>
            </w:r>
          </w:p>
        </w:tc>
      </w:tr>
      <w:tr w:rsidR="0072476D" w:rsidRPr="00A41DB7" w14:paraId="4178B7C7" w14:textId="59726E75" w:rsidTr="009A3B81">
        <w:trPr>
          <w:trHeight w:val="300"/>
        </w:trPr>
        <w:tc>
          <w:tcPr>
            <w:tcW w:w="919" w:type="pct"/>
            <w:tcBorders>
              <w:top w:val="nil"/>
              <w:left w:val="nil"/>
              <w:bottom w:val="nil"/>
              <w:right w:val="nil"/>
            </w:tcBorders>
            <w:shd w:val="clear" w:color="auto" w:fill="auto"/>
            <w:noWrap/>
            <w:vAlign w:val="bottom"/>
          </w:tcPr>
          <w:p w14:paraId="16CC56D3" w14:textId="13E0F47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382BA8EE" w14:textId="380ED3E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11:14:00</w:t>
            </w:r>
          </w:p>
        </w:tc>
        <w:tc>
          <w:tcPr>
            <w:tcW w:w="1137" w:type="pct"/>
            <w:tcBorders>
              <w:top w:val="nil"/>
              <w:left w:val="nil"/>
              <w:bottom w:val="nil"/>
              <w:right w:val="nil"/>
            </w:tcBorders>
            <w:shd w:val="clear" w:color="auto" w:fill="auto"/>
            <w:noWrap/>
            <w:vAlign w:val="bottom"/>
          </w:tcPr>
          <w:p w14:paraId="7DFC88DA" w14:textId="2BE4A6AE"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598703</w:t>
            </w:r>
          </w:p>
        </w:tc>
        <w:tc>
          <w:tcPr>
            <w:tcW w:w="1121" w:type="pct"/>
            <w:tcBorders>
              <w:top w:val="nil"/>
              <w:left w:val="nil"/>
              <w:bottom w:val="nil"/>
              <w:right w:val="nil"/>
            </w:tcBorders>
            <w:shd w:val="clear" w:color="auto" w:fill="auto"/>
            <w:noWrap/>
            <w:vAlign w:val="bottom"/>
          </w:tcPr>
          <w:p w14:paraId="5C1AFD98" w14:textId="7DDB1F8C"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7409536</w:t>
            </w:r>
          </w:p>
        </w:tc>
        <w:tc>
          <w:tcPr>
            <w:tcW w:w="524" w:type="pct"/>
            <w:tcBorders>
              <w:top w:val="nil"/>
              <w:left w:val="nil"/>
              <w:bottom w:val="nil"/>
              <w:right w:val="nil"/>
            </w:tcBorders>
            <w:shd w:val="clear" w:color="auto" w:fill="auto"/>
            <w:noWrap/>
            <w:vAlign w:val="bottom"/>
          </w:tcPr>
          <w:p w14:paraId="127F875D" w14:textId="5A5642DB"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D-81</w:t>
            </w:r>
          </w:p>
        </w:tc>
        <w:tc>
          <w:tcPr>
            <w:tcW w:w="524" w:type="pct"/>
            <w:tcBorders>
              <w:top w:val="nil"/>
              <w:left w:val="nil"/>
              <w:bottom w:val="nil"/>
              <w:right w:val="nil"/>
            </w:tcBorders>
            <w:shd w:val="clear" w:color="auto" w:fill="auto"/>
            <w:vAlign w:val="center"/>
          </w:tcPr>
          <w:p w14:paraId="16046E73" w14:textId="3A4FB548" w:rsidR="0072476D" w:rsidRPr="005A26BC" w:rsidRDefault="0072476D" w:rsidP="0072476D">
            <w:pPr>
              <w:spacing w:before="0" w:after="0"/>
              <w:jc w:val="center"/>
            </w:pPr>
            <w:r>
              <w:rPr>
                <w:rFonts w:cs="Calibri"/>
                <w:color w:val="000000"/>
                <w:sz w:val="18"/>
                <w:szCs w:val="18"/>
              </w:rPr>
              <w:t>D</w:t>
            </w:r>
          </w:p>
        </w:tc>
      </w:tr>
      <w:tr w:rsidR="0072476D" w:rsidRPr="00A41DB7" w14:paraId="1A4CD068" w14:textId="430DF37D" w:rsidTr="009A3B81">
        <w:trPr>
          <w:trHeight w:val="300"/>
        </w:trPr>
        <w:tc>
          <w:tcPr>
            <w:tcW w:w="919" w:type="pct"/>
            <w:tcBorders>
              <w:top w:val="nil"/>
              <w:left w:val="nil"/>
              <w:bottom w:val="nil"/>
              <w:right w:val="nil"/>
            </w:tcBorders>
            <w:shd w:val="clear" w:color="auto" w:fill="auto"/>
            <w:noWrap/>
            <w:vAlign w:val="bottom"/>
          </w:tcPr>
          <w:p w14:paraId="4F2F2196" w14:textId="1EEA7050"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5E285E98" w14:textId="22E368C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10:50:00</w:t>
            </w:r>
          </w:p>
        </w:tc>
        <w:tc>
          <w:tcPr>
            <w:tcW w:w="1137" w:type="pct"/>
            <w:tcBorders>
              <w:top w:val="nil"/>
              <w:left w:val="nil"/>
              <w:bottom w:val="nil"/>
              <w:right w:val="nil"/>
            </w:tcBorders>
            <w:shd w:val="clear" w:color="auto" w:fill="auto"/>
            <w:noWrap/>
            <w:vAlign w:val="bottom"/>
          </w:tcPr>
          <w:p w14:paraId="4DC1C4A9" w14:textId="0937919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598944</w:t>
            </w:r>
          </w:p>
        </w:tc>
        <w:tc>
          <w:tcPr>
            <w:tcW w:w="1121" w:type="pct"/>
            <w:tcBorders>
              <w:top w:val="nil"/>
              <w:left w:val="nil"/>
              <w:bottom w:val="nil"/>
              <w:right w:val="nil"/>
            </w:tcBorders>
            <w:shd w:val="clear" w:color="auto" w:fill="auto"/>
            <w:noWrap/>
            <w:vAlign w:val="bottom"/>
          </w:tcPr>
          <w:p w14:paraId="1DA26043" w14:textId="33D8BB3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7409786</w:t>
            </w:r>
          </w:p>
        </w:tc>
        <w:tc>
          <w:tcPr>
            <w:tcW w:w="524" w:type="pct"/>
            <w:tcBorders>
              <w:top w:val="nil"/>
              <w:left w:val="nil"/>
              <w:bottom w:val="nil"/>
              <w:right w:val="nil"/>
            </w:tcBorders>
            <w:shd w:val="clear" w:color="auto" w:fill="auto"/>
            <w:noWrap/>
            <w:vAlign w:val="bottom"/>
          </w:tcPr>
          <w:p w14:paraId="7953AE26" w14:textId="1C92649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D-82</w:t>
            </w:r>
          </w:p>
        </w:tc>
        <w:tc>
          <w:tcPr>
            <w:tcW w:w="524" w:type="pct"/>
            <w:tcBorders>
              <w:top w:val="nil"/>
              <w:left w:val="nil"/>
              <w:bottom w:val="nil"/>
              <w:right w:val="nil"/>
            </w:tcBorders>
            <w:shd w:val="clear" w:color="auto" w:fill="auto"/>
            <w:vAlign w:val="center"/>
          </w:tcPr>
          <w:p w14:paraId="0942E7B8" w14:textId="372A2FF4" w:rsidR="0072476D" w:rsidRPr="005A26BC" w:rsidRDefault="0072476D" w:rsidP="0072476D">
            <w:pPr>
              <w:spacing w:before="0" w:after="0"/>
              <w:jc w:val="center"/>
            </w:pPr>
            <w:r>
              <w:rPr>
                <w:rFonts w:cs="Calibri"/>
                <w:color w:val="000000"/>
                <w:sz w:val="18"/>
                <w:szCs w:val="18"/>
              </w:rPr>
              <w:t>D</w:t>
            </w:r>
          </w:p>
        </w:tc>
      </w:tr>
      <w:tr w:rsidR="0072476D" w:rsidRPr="00A41DB7" w14:paraId="4A951833" w14:textId="77777777" w:rsidTr="009A3B81">
        <w:trPr>
          <w:trHeight w:val="300"/>
        </w:trPr>
        <w:tc>
          <w:tcPr>
            <w:tcW w:w="919" w:type="pct"/>
            <w:tcBorders>
              <w:top w:val="nil"/>
              <w:left w:val="nil"/>
              <w:bottom w:val="nil"/>
              <w:right w:val="nil"/>
            </w:tcBorders>
            <w:shd w:val="clear" w:color="auto" w:fill="auto"/>
            <w:noWrap/>
            <w:vAlign w:val="bottom"/>
          </w:tcPr>
          <w:p w14:paraId="36F4005D" w14:textId="687E6C7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49BECCC5" w14:textId="551426B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10:55:00</w:t>
            </w:r>
          </w:p>
        </w:tc>
        <w:tc>
          <w:tcPr>
            <w:tcW w:w="1137" w:type="pct"/>
            <w:tcBorders>
              <w:top w:val="nil"/>
              <w:left w:val="nil"/>
              <w:bottom w:val="nil"/>
              <w:right w:val="nil"/>
            </w:tcBorders>
            <w:shd w:val="clear" w:color="auto" w:fill="auto"/>
            <w:noWrap/>
            <w:vAlign w:val="bottom"/>
          </w:tcPr>
          <w:p w14:paraId="37C28B5E" w14:textId="011DFC4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598950</w:t>
            </w:r>
          </w:p>
        </w:tc>
        <w:tc>
          <w:tcPr>
            <w:tcW w:w="1121" w:type="pct"/>
            <w:tcBorders>
              <w:top w:val="nil"/>
              <w:left w:val="nil"/>
              <w:bottom w:val="nil"/>
              <w:right w:val="nil"/>
            </w:tcBorders>
            <w:shd w:val="clear" w:color="auto" w:fill="auto"/>
            <w:noWrap/>
            <w:vAlign w:val="bottom"/>
          </w:tcPr>
          <w:p w14:paraId="3D695AE8" w14:textId="7663A8F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7409738</w:t>
            </w:r>
          </w:p>
        </w:tc>
        <w:tc>
          <w:tcPr>
            <w:tcW w:w="524" w:type="pct"/>
            <w:tcBorders>
              <w:top w:val="nil"/>
              <w:left w:val="nil"/>
              <w:bottom w:val="nil"/>
              <w:right w:val="nil"/>
            </w:tcBorders>
            <w:shd w:val="clear" w:color="auto" w:fill="auto"/>
            <w:noWrap/>
            <w:vAlign w:val="bottom"/>
          </w:tcPr>
          <w:p w14:paraId="0DD1543F" w14:textId="6856445A"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D-83</w:t>
            </w:r>
          </w:p>
        </w:tc>
        <w:tc>
          <w:tcPr>
            <w:tcW w:w="524" w:type="pct"/>
            <w:tcBorders>
              <w:top w:val="nil"/>
              <w:left w:val="nil"/>
              <w:bottom w:val="nil"/>
              <w:right w:val="nil"/>
            </w:tcBorders>
            <w:shd w:val="clear" w:color="auto" w:fill="auto"/>
            <w:vAlign w:val="center"/>
          </w:tcPr>
          <w:p w14:paraId="32999FD2" w14:textId="50892BA7" w:rsidR="0072476D" w:rsidRPr="005A26BC" w:rsidRDefault="0072476D" w:rsidP="0072476D">
            <w:pPr>
              <w:spacing w:before="0" w:after="0"/>
              <w:jc w:val="center"/>
            </w:pPr>
            <w:r>
              <w:rPr>
                <w:rFonts w:cs="Calibri"/>
                <w:color w:val="000000"/>
                <w:sz w:val="18"/>
                <w:szCs w:val="18"/>
              </w:rPr>
              <w:t>D</w:t>
            </w:r>
          </w:p>
        </w:tc>
      </w:tr>
      <w:tr w:rsidR="0072476D" w:rsidRPr="00A41DB7" w14:paraId="58B2C9F5" w14:textId="77777777" w:rsidTr="009A3B81">
        <w:trPr>
          <w:trHeight w:val="300"/>
        </w:trPr>
        <w:tc>
          <w:tcPr>
            <w:tcW w:w="919" w:type="pct"/>
            <w:tcBorders>
              <w:top w:val="nil"/>
              <w:left w:val="nil"/>
              <w:bottom w:val="nil"/>
              <w:right w:val="nil"/>
            </w:tcBorders>
            <w:shd w:val="clear" w:color="auto" w:fill="auto"/>
            <w:noWrap/>
            <w:vAlign w:val="bottom"/>
          </w:tcPr>
          <w:p w14:paraId="54CE3F5B" w14:textId="395C824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0761764E" w14:textId="2CFECB1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12:09:59</w:t>
            </w:r>
          </w:p>
        </w:tc>
        <w:tc>
          <w:tcPr>
            <w:tcW w:w="1137" w:type="pct"/>
            <w:tcBorders>
              <w:top w:val="nil"/>
              <w:left w:val="nil"/>
              <w:bottom w:val="nil"/>
              <w:right w:val="nil"/>
            </w:tcBorders>
            <w:shd w:val="clear" w:color="auto" w:fill="auto"/>
            <w:noWrap/>
            <w:vAlign w:val="bottom"/>
          </w:tcPr>
          <w:p w14:paraId="4104458F" w14:textId="45C2F1E6"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598743</w:t>
            </w:r>
          </w:p>
        </w:tc>
        <w:tc>
          <w:tcPr>
            <w:tcW w:w="1121" w:type="pct"/>
            <w:tcBorders>
              <w:top w:val="nil"/>
              <w:left w:val="nil"/>
              <w:bottom w:val="nil"/>
              <w:right w:val="nil"/>
            </w:tcBorders>
            <w:shd w:val="clear" w:color="auto" w:fill="auto"/>
            <w:noWrap/>
            <w:vAlign w:val="bottom"/>
          </w:tcPr>
          <w:p w14:paraId="5BED53C4" w14:textId="62C6E0A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7409724</w:t>
            </w:r>
          </w:p>
        </w:tc>
        <w:tc>
          <w:tcPr>
            <w:tcW w:w="524" w:type="pct"/>
            <w:tcBorders>
              <w:top w:val="nil"/>
              <w:left w:val="nil"/>
              <w:bottom w:val="nil"/>
              <w:right w:val="nil"/>
            </w:tcBorders>
            <w:shd w:val="clear" w:color="auto" w:fill="auto"/>
            <w:noWrap/>
            <w:vAlign w:val="bottom"/>
          </w:tcPr>
          <w:p w14:paraId="3AB377B8" w14:textId="02A4D67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D-84</w:t>
            </w:r>
          </w:p>
        </w:tc>
        <w:tc>
          <w:tcPr>
            <w:tcW w:w="524" w:type="pct"/>
            <w:tcBorders>
              <w:top w:val="nil"/>
              <w:left w:val="nil"/>
              <w:bottom w:val="nil"/>
              <w:right w:val="nil"/>
            </w:tcBorders>
            <w:shd w:val="clear" w:color="auto" w:fill="auto"/>
            <w:vAlign w:val="center"/>
          </w:tcPr>
          <w:p w14:paraId="1204AECE" w14:textId="08C523E6" w:rsidR="0072476D" w:rsidRPr="005A26BC" w:rsidRDefault="0072476D" w:rsidP="0072476D">
            <w:pPr>
              <w:spacing w:before="0" w:after="0"/>
              <w:jc w:val="center"/>
            </w:pPr>
            <w:r>
              <w:rPr>
                <w:rFonts w:cs="Calibri"/>
                <w:color w:val="000000"/>
                <w:sz w:val="18"/>
                <w:szCs w:val="18"/>
              </w:rPr>
              <w:t>D</w:t>
            </w:r>
          </w:p>
        </w:tc>
      </w:tr>
      <w:tr w:rsidR="0072476D" w:rsidRPr="00A41DB7" w14:paraId="3E5CC8C2" w14:textId="77777777" w:rsidTr="009A3B81">
        <w:trPr>
          <w:trHeight w:val="300"/>
        </w:trPr>
        <w:tc>
          <w:tcPr>
            <w:tcW w:w="919" w:type="pct"/>
            <w:tcBorders>
              <w:top w:val="nil"/>
              <w:left w:val="nil"/>
              <w:bottom w:val="nil"/>
              <w:right w:val="nil"/>
            </w:tcBorders>
            <w:shd w:val="clear" w:color="auto" w:fill="auto"/>
            <w:noWrap/>
            <w:vAlign w:val="bottom"/>
          </w:tcPr>
          <w:p w14:paraId="5DFAB3E3" w14:textId="0DFEE1A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75D3FD47" w14:textId="0623D639"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9:28:37</w:t>
            </w:r>
          </w:p>
        </w:tc>
        <w:tc>
          <w:tcPr>
            <w:tcW w:w="1137" w:type="pct"/>
            <w:tcBorders>
              <w:top w:val="nil"/>
              <w:left w:val="nil"/>
              <w:bottom w:val="nil"/>
              <w:right w:val="nil"/>
            </w:tcBorders>
            <w:shd w:val="clear" w:color="auto" w:fill="auto"/>
            <w:noWrap/>
            <w:vAlign w:val="bottom"/>
          </w:tcPr>
          <w:p w14:paraId="60A8899F" w14:textId="27DDF807"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598116</w:t>
            </w:r>
          </w:p>
        </w:tc>
        <w:tc>
          <w:tcPr>
            <w:tcW w:w="1121" w:type="pct"/>
            <w:tcBorders>
              <w:top w:val="nil"/>
              <w:left w:val="nil"/>
              <w:bottom w:val="nil"/>
              <w:right w:val="nil"/>
            </w:tcBorders>
            <w:shd w:val="clear" w:color="auto" w:fill="auto"/>
            <w:noWrap/>
            <w:vAlign w:val="bottom"/>
          </w:tcPr>
          <w:p w14:paraId="3CB48A47" w14:textId="0980DFED"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7410127</w:t>
            </w:r>
          </w:p>
        </w:tc>
        <w:tc>
          <w:tcPr>
            <w:tcW w:w="524" w:type="pct"/>
            <w:tcBorders>
              <w:top w:val="nil"/>
              <w:left w:val="nil"/>
              <w:bottom w:val="nil"/>
              <w:right w:val="nil"/>
            </w:tcBorders>
            <w:shd w:val="clear" w:color="auto" w:fill="auto"/>
            <w:noWrap/>
            <w:vAlign w:val="bottom"/>
          </w:tcPr>
          <w:p w14:paraId="7529A6BF" w14:textId="301B4BD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D-85</w:t>
            </w:r>
          </w:p>
        </w:tc>
        <w:tc>
          <w:tcPr>
            <w:tcW w:w="524" w:type="pct"/>
            <w:tcBorders>
              <w:top w:val="nil"/>
              <w:left w:val="nil"/>
              <w:bottom w:val="nil"/>
              <w:right w:val="nil"/>
            </w:tcBorders>
            <w:shd w:val="clear" w:color="auto" w:fill="auto"/>
            <w:vAlign w:val="center"/>
          </w:tcPr>
          <w:p w14:paraId="59EEEF3C" w14:textId="22397D44" w:rsidR="0072476D" w:rsidRPr="005A26BC" w:rsidRDefault="0072476D" w:rsidP="0072476D">
            <w:pPr>
              <w:spacing w:before="0" w:after="0"/>
              <w:jc w:val="center"/>
            </w:pPr>
            <w:r>
              <w:rPr>
                <w:rFonts w:cs="Calibri"/>
                <w:color w:val="000000"/>
                <w:sz w:val="18"/>
                <w:szCs w:val="18"/>
              </w:rPr>
              <w:t>D</w:t>
            </w:r>
          </w:p>
        </w:tc>
      </w:tr>
      <w:tr w:rsidR="0072476D" w:rsidRPr="00A41DB7" w14:paraId="5B5004DD" w14:textId="77777777" w:rsidTr="009A3B81">
        <w:trPr>
          <w:trHeight w:val="300"/>
        </w:trPr>
        <w:tc>
          <w:tcPr>
            <w:tcW w:w="919" w:type="pct"/>
            <w:tcBorders>
              <w:top w:val="nil"/>
              <w:left w:val="nil"/>
              <w:bottom w:val="nil"/>
              <w:right w:val="nil"/>
            </w:tcBorders>
            <w:shd w:val="clear" w:color="auto" w:fill="auto"/>
            <w:noWrap/>
            <w:vAlign w:val="bottom"/>
          </w:tcPr>
          <w:p w14:paraId="088E8CE7" w14:textId="12876918"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05-04-2024</w:t>
            </w:r>
          </w:p>
        </w:tc>
        <w:tc>
          <w:tcPr>
            <w:tcW w:w="775" w:type="pct"/>
            <w:tcBorders>
              <w:top w:val="nil"/>
              <w:left w:val="nil"/>
              <w:bottom w:val="nil"/>
              <w:right w:val="nil"/>
            </w:tcBorders>
            <w:shd w:val="clear" w:color="auto" w:fill="auto"/>
            <w:noWrap/>
            <w:vAlign w:val="bottom"/>
          </w:tcPr>
          <w:p w14:paraId="5FC025E6" w14:textId="6FD76F35"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12:15:17</w:t>
            </w:r>
          </w:p>
        </w:tc>
        <w:tc>
          <w:tcPr>
            <w:tcW w:w="1137" w:type="pct"/>
            <w:tcBorders>
              <w:top w:val="nil"/>
              <w:left w:val="nil"/>
              <w:bottom w:val="nil"/>
              <w:right w:val="nil"/>
            </w:tcBorders>
            <w:shd w:val="clear" w:color="auto" w:fill="auto"/>
            <w:noWrap/>
            <w:vAlign w:val="bottom"/>
          </w:tcPr>
          <w:p w14:paraId="697ADA4B" w14:textId="36D23044"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598758</w:t>
            </w:r>
          </w:p>
        </w:tc>
        <w:tc>
          <w:tcPr>
            <w:tcW w:w="1121" w:type="pct"/>
            <w:tcBorders>
              <w:top w:val="nil"/>
              <w:left w:val="nil"/>
              <w:bottom w:val="nil"/>
              <w:right w:val="nil"/>
            </w:tcBorders>
            <w:shd w:val="clear" w:color="auto" w:fill="auto"/>
            <w:noWrap/>
            <w:vAlign w:val="bottom"/>
          </w:tcPr>
          <w:p w14:paraId="2915651C" w14:textId="38926111"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7409728</w:t>
            </w:r>
          </w:p>
        </w:tc>
        <w:tc>
          <w:tcPr>
            <w:tcW w:w="524" w:type="pct"/>
            <w:tcBorders>
              <w:top w:val="nil"/>
              <w:left w:val="nil"/>
              <w:bottom w:val="nil"/>
              <w:right w:val="nil"/>
            </w:tcBorders>
            <w:shd w:val="clear" w:color="auto" w:fill="auto"/>
            <w:noWrap/>
            <w:vAlign w:val="bottom"/>
          </w:tcPr>
          <w:p w14:paraId="34D4B24C" w14:textId="62A2A423" w:rsidR="0072476D" w:rsidRPr="00B05866" w:rsidRDefault="0072476D" w:rsidP="0072476D">
            <w:pPr>
              <w:spacing w:before="0" w:after="0"/>
              <w:jc w:val="center"/>
              <w:rPr>
                <w:rFonts w:cs="Calibri"/>
                <w:color w:val="000000" w:themeColor="text1"/>
                <w:lang w:eastAsia="es-CL"/>
              </w:rPr>
            </w:pPr>
            <w:r>
              <w:rPr>
                <w:rFonts w:cs="Calibri"/>
                <w:color w:val="000000"/>
                <w:sz w:val="18"/>
                <w:szCs w:val="18"/>
              </w:rPr>
              <w:t>D-86</w:t>
            </w:r>
          </w:p>
        </w:tc>
        <w:tc>
          <w:tcPr>
            <w:tcW w:w="524" w:type="pct"/>
            <w:tcBorders>
              <w:top w:val="nil"/>
              <w:left w:val="nil"/>
              <w:bottom w:val="nil"/>
              <w:right w:val="nil"/>
            </w:tcBorders>
            <w:shd w:val="clear" w:color="auto" w:fill="auto"/>
            <w:vAlign w:val="center"/>
          </w:tcPr>
          <w:p w14:paraId="5EC8E041" w14:textId="147FC030" w:rsidR="0072476D" w:rsidRPr="005A26BC" w:rsidRDefault="0072476D" w:rsidP="0072476D">
            <w:pPr>
              <w:spacing w:before="0" w:after="0"/>
              <w:jc w:val="center"/>
            </w:pPr>
            <w:r>
              <w:rPr>
                <w:rFonts w:cs="Calibri"/>
                <w:color w:val="000000"/>
                <w:sz w:val="18"/>
                <w:szCs w:val="18"/>
              </w:rPr>
              <w:t>D</w:t>
            </w:r>
          </w:p>
        </w:tc>
      </w:tr>
    </w:tbl>
    <w:p w14:paraId="11BB61DC" w14:textId="77777777" w:rsidR="00746338" w:rsidRDefault="00746338" w:rsidP="00746338"/>
    <w:p w14:paraId="67215C93" w14:textId="63FCE168" w:rsidR="0072476D" w:rsidRDefault="0072476D" w:rsidP="0072476D">
      <w:pPr>
        <w:tabs>
          <w:tab w:val="left" w:pos="6039"/>
        </w:tabs>
      </w:pPr>
      <w:r>
        <w:tab/>
      </w:r>
    </w:p>
    <w:p w14:paraId="551FD8D3" w14:textId="05E958B6" w:rsidR="0072476D" w:rsidRPr="0072476D" w:rsidRDefault="0072476D" w:rsidP="0072476D">
      <w:pPr>
        <w:tabs>
          <w:tab w:val="left" w:pos="6039"/>
        </w:tabs>
        <w:sectPr w:rsidR="0072476D" w:rsidRPr="0072476D" w:rsidSect="00341004">
          <w:pgSz w:w="12240" w:h="15840"/>
          <w:pgMar w:top="1418" w:right="1701" w:bottom="1418" w:left="1701" w:header="709" w:footer="709" w:gutter="0"/>
          <w:cols w:space="708"/>
          <w:docGrid w:linePitch="360"/>
        </w:sectPr>
      </w:pPr>
      <w:r>
        <w:tab/>
      </w:r>
    </w:p>
    <w:p w14:paraId="41CE0240" w14:textId="77777777" w:rsidR="00746338" w:rsidRPr="00C2658C" w:rsidRDefault="00746338" w:rsidP="00746338">
      <w:pPr>
        <w:tabs>
          <w:tab w:val="left" w:pos="5943"/>
        </w:tabs>
        <w:spacing w:before="0" w:after="0" w:line="276" w:lineRule="auto"/>
      </w:pPr>
      <w:r>
        <w:rPr>
          <w:rFonts w:asciiTheme="majorHAnsi" w:hAnsiTheme="majorHAnsi"/>
          <w:b/>
          <w:lang w:val="es-CL"/>
        </w:rPr>
        <w:lastRenderedPageBreak/>
        <w:tab/>
      </w:r>
    </w:p>
    <w:p w14:paraId="173924CC" w14:textId="77777777" w:rsidR="00746338" w:rsidRDefault="00746338" w:rsidP="00746338"/>
    <w:p w14:paraId="06456DE5" w14:textId="77777777" w:rsidR="00746338" w:rsidRDefault="00746338" w:rsidP="00746338"/>
    <w:p w14:paraId="30959E1E" w14:textId="77777777" w:rsidR="00746338" w:rsidRDefault="00746338" w:rsidP="00746338"/>
    <w:p w14:paraId="76DFBA04" w14:textId="77777777" w:rsidR="00746338" w:rsidRDefault="00746338" w:rsidP="00746338"/>
    <w:p w14:paraId="7FF0127A" w14:textId="77777777" w:rsidR="00746338" w:rsidRDefault="00746338" w:rsidP="00746338"/>
    <w:p w14:paraId="3801C93B" w14:textId="77777777" w:rsidR="00746338" w:rsidRDefault="00746338" w:rsidP="00746338"/>
    <w:p w14:paraId="3791C077" w14:textId="77777777" w:rsidR="00746338" w:rsidRDefault="00746338" w:rsidP="00746338"/>
    <w:p w14:paraId="6D915B83" w14:textId="77777777" w:rsidR="00746338" w:rsidRDefault="00746338" w:rsidP="00746338"/>
    <w:p w14:paraId="7C7098F6" w14:textId="77777777" w:rsidR="00746338" w:rsidRPr="00C2658C" w:rsidRDefault="00746338" w:rsidP="00746338"/>
    <w:p w14:paraId="06A9169F" w14:textId="77777777" w:rsidR="00746338" w:rsidRDefault="00746338" w:rsidP="007E4A27">
      <w:pPr>
        <w:pStyle w:val="Ttulo1"/>
        <w:numPr>
          <w:ilvl w:val="0"/>
          <w:numId w:val="0"/>
        </w:numPr>
        <w:ind w:left="432" w:hanging="432"/>
      </w:pPr>
      <w:bookmarkStart w:id="60" w:name="_Toc168928900"/>
      <w:r>
        <w:t>Anexo 2</w:t>
      </w:r>
      <w:bookmarkEnd w:id="60"/>
    </w:p>
    <w:p w14:paraId="1FD591FA" w14:textId="77777777" w:rsidR="00746338" w:rsidRDefault="00746338" w:rsidP="00746338">
      <w:pPr>
        <w:spacing w:line="276" w:lineRule="auto"/>
        <w:jc w:val="center"/>
        <w:rPr>
          <w:rFonts w:asciiTheme="majorHAnsi" w:hAnsiTheme="majorHAnsi" w:cstheme="minorHAnsi"/>
          <w:b/>
          <w:bCs/>
          <w:color w:val="000000"/>
          <w:sz w:val="28"/>
          <w:szCs w:val="28"/>
        </w:rPr>
      </w:pPr>
    </w:p>
    <w:p w14:paraId="5F4DF0D8" w14:textId="77777777" w:rsidR="00746338" w:rsidRDefault="00746338" w:rsidP="00746338">
      <w:pPr>
        <w:spacing w:line="276" w:lineRule="auto"/>
        <w:jc w:val="center"/>
        <w:rPr>
          <w:rFonts w:asciiTheme="majorHAnsi" w:hAnsiTheme="majorHAnsi" w:cstheme="minorHAnsi"/>
          <w:b/>
          <w:bCs/>
          <w:color w:val="000000"/>
          <w:sz w:val="28"/>
          <w:szCs w:val="28"/>
        </w:rPr>
      </w:pPr>
    </w:p>
    <w:p w14:paraId="4C1D842E" w14:textId="77777777" w:rsidR="00746338" w:rsidRDefault="00746338" w:rsidP="00746338">
      <w:pPr>
        <w:spacing w:line="276" w:lineRule="auto"/>
        <w:jc w:val="center"/>
        <w:rPr>
          <w:rFonts w:asciiTheme="majorHAnsi" w:hAnsiTheme="majorHAnsi" w:cstheme="minorHAnsi"/>
          <w:b/>
          <w:bCs/>
          <w:color w:val="000000"/>
          <w:sz w:val="28"/>
          <w:szCs w:val="28"/>
        </w:rPr>
      </w:pPr>
    </w:p>
    <w:p w14:paraId="2364C044" w14:textId="77777777" w:rsidR="00746338" w:rsidRDefault="00746338" w:rsidP="00746338">
      <w:pPr>
        <w:spacing w:line="276" w:lineRule="auto"/>
        <w:jc w:val="center"/>
        <w:rPr>
          <w:rFonts w:asciiTheme="majorHAnsi" w:hAnsiTheme="majorHAnsi" w:cstheme="minorHAnsi"/>
          <w:b/>
          <w:bCs/>
          <w:color w:val="000000"/>
          <w:sz w:val="28"/>
          <w:szCs w:val="28"/>
        </w:rPr>
      </w:pPr>
    </w:p>
    <w:p w14:paraId="6B30A53A" w14:textId="77777777" w:rsidR="00746338" w:rsidRDefault="00746338" w:rsidP="00746338">
      <w:pPr>
        <w:spacing w:line="276" w:lineRule="auto"/>
        <w:jc w:val="center"/>
        <w:rPr>
          <w:rFonts w:asciiTheme="majorHAnsi" w:hAnsiTheme="majorHAnsi" w:cstheme="minorHAnsi"/>
          <w:b/>
          <w:bCs/>
          <w:color w:val="000000"/>
          <w:sz w:val="28"/>
          <w:szCs w:val="28"/>
        </w:rPr>
      </w:pPr>
    </w:p>
    <w:p w14:paraId="443F8893" w14:textId="77777777" w:rsidR="00746338" w:rsidRDefault="00746338" w:rsidP="00746338">
      <w:pPr>
        <w:spacing w:line="276" w:lineRule="auto"/>
        <w:jc w:val="center"/>
        <w:rPr>
          <w:rFonts w:asciiTheme="majorHAnsi" w:hAnsiTheme="majorHAnsi" w:cstheme="minorHAnsi"/>
          <w:b/>
          <w:bCs/>
          <w:color w:val="000000"/>
          <w:sz w:val="28"/>
          <w:szCs w:val="28"/>
        </w:rPr>
      </w:pPr>
    </w:p>
    <w:p w14:paraId="54673576" w14:textId="77777777" w:rsidR="00746338" w:rsidRDefault="00746338" w:rsidP="00746338">
      <w:pPr>
        <w:spacing w:line="276" w:lineRule="auto"/>
        <w:jc w:val="center"/>
        <w:rPr>
          <w:rFonts w:asciiTheme="majorHAnsi" w:hAnsiTheme="majorHAnsi" w:cstheme="minorHAnsi"/>
          <w:b/>
          <w:bCs/>
          <w:color w:val="000000"/>
          <w:sz w:val="28"/>
          <w:szCs w:val="28"/>
        </w:rPr>
      </w:pPr>
    </w:p>
    <w:p w14:paraId="167AC357" w14:textId="77777777" w:rsidR="00746338" w:rsidRDefault="00746338" w:rsidP="00746338">
      <w:pPr>
        <w:spacing w:line="276" w:lineRule="auto"/>
        <w:jc w:val="center"/>
        <w:rPr>
          <w:rFonts w:asciiTheme="majorHAnsi" w:hAnsiTheme="majorHAnsi" w:cstheme="minorHAnsi"/>
          <w:b/>
          <w:bCs/>
          <w:color w:val="000000"/>
          <w:sz w:val="28"/>
          <w:szCs w:val="28"/>
        </w:rPr>
      </w:pPr>
    </w:p>
    <w:p w14:paraId="7EA4A16A" w14:textId="77777777" w:rsidR="00746338" w:rsidRDefault="00746338" w:rsidP="00746338">
      <w:pPr>
        <w:spacing w:line="276" w:lineRule="auto"/>
        <w:jc w:val="center"/>
        <w:rPr>
          <w:rFonts w:asciiTheme="majorHAnsi" w:hAnsiTheme="majorHAnsi" w:cstheme="minorHAnsi"/>
          <w:b/>
          <w:bCs/>
          <w:color w:val="000000"/>
          <w:sz w:val="28"/>
          <w:szCs w:val="28"/>
        </w:rPr>
      </w:pPr>
    </w:p>
    <w:p w14:paraId="0CD16449" w14:textId="77777777" w:rsidR="00746338" w:rsidRDefault="00746338" w:rsidP="00746338">
      <w:pPr>
        <w:spacing w:line="276" w:lineRule="auto"/>
        <w:rPr>
          <w:rFonts w:asciiTheme="majorHAnsi" w:hAnsiTheme="majorHAnsi" w:cstheme="minorHAnsi"/>
          <w:b/>
          <w:bCs/>
          <w:color w:val="000000"/>
          <w:sz w:val="28"/>
          <w:szCs w:val="28"/>
        </w:rPr>
        <w:sectPr w:rsidR="00746338" w:rsidSect="002011D7">
          <w:pgSz w:w="12240" w:h="15840"/>
          <w:pgMar w:top="1417" w:right="1701" w:bottom="1417" w:left="1701" w:header="708" w:footer="708" w:gutter="0"/>
          <w:cols w:space="708"/>
          <w:docGrid w:linePitch="360"/>
        </w:sectPr>
      </w:pPr>
    </w:p>
    <w:p w14:paraId="7D100BCC" w14:textId="77777777" w:rsidR="00E317E2" w:rsidRPr="00821E41" w:rsidRDefault="00E317E2" w:rsidP="00E317E2">
      <w:pPr>
        <w:spacing w:line="276" w:lineRule="auto"/>
        <w:jc w:val="center"/>
        <w:rPr>
          <w:rFonts w:cstheme="minorHAnsi"/>
          <w:b/>
          <w:sz w:val="28"/>
          <w:szCs w:val="28"/>
        </w:rPr>
      </w:pPr>
      <w:r w:rsidRPr="00821E41">
        <w:rPr>
          <w:rFonts w:cstheme="minorHAnsi"/>
          <w:b/>
          <w:bCs/>
          <w:sz w:val="28"/>
          <w:szCs w:val="28"/>
        </w:rPr>
        <w:lastRenderedPageBreak/>
        <w:t xml:space="preserve">Protocolo de inventario </w:t>
      </w:r>
      <w:r w:rsidRPr="00821E41">
        <w:rPr>
          <w:rFonts w:cstheme="minorHAnsi"/>
          <w:b/>
          <w:sz w:val="28"/>
          <w:szCs w:val="28"/>
        </w:rPr>
        <w:t>estimación biomasa de población de</w:t>
      </w:r>
      <w:r>
        <w:rPr>
          <w:rFonts w:cstheme="minorHAnsi"/>
          <w:b/>
          <w:sz w:val="28"/>
          <w:szCs w:val="28"/>
        </w:rPr>
        <w:t xml:space="preserve">l género </w:t>
      </w:r>
      <w:r w:rsidRPr="00821E41">
        <w:rPr>
          <w:rFonts w:cstheme="minorHAnsi"/>
          <w:b/>
          <w:i/>
          <w:iCs/>
          <w:sz w:val="28"/>
          <w:szCs w:val="28"/>
        </w:rPr>
        <w:t xml:space="preserve">Neltuma </w:t>
      </w:r>
      <w:r w:rsidRPr="00CD2B5F">
        <w:rPr>
          <w:rFonts w:cstheme="minorHAnsi"/>
          <w:b/>
          <w:sz w:val="28"/>
          <w:szCs w:val="28"/>
        </w:rPr>
        <w:t xml:space="preserve">(ex </w:t>
      </w:r>
      <w:proofErr w:type="gramStart"/>
      <w:r w:rsidRPr="00CD2B5F">
        <w:rPr>
          <w:rFonts w:cstheme="minorHAnsi"/>
          <w:b/>
          <w:i/>
          <w:iCs/>
          <w:sz w:val="28"/>
          <w:szCs w:val="28"/>
        </w:rPr>
        <w:t xml:space="preserve">Prosopis </w:t>
      </w:r>
      <w:r w:rsidRPr="004744D1">
        <w:rPr>
          <w:rFonts w:cstheme="minorHAnsi"/>
          <w:b/>
          <w:sz w:val="28"/>
          <w:szCs w:val="28"/>
        </w:rPr>
        <w:t>)</w:t>
      </w:r>
      <w:proofErr w:type="gramEnd"/>
      <w:r w:rsidRPr="00CD2B5F">
        <w:rPr>
          <w:rFonts w:cstheme="minorHAnsi"/>
          <w:b/>
          <w:sz w:val="28"/>
          <w:szCs w:val="28"/>
        </w:rPr>
        <w:t xml:space="preserve"> (algarrobos</w:t>
      </w:r>
      <w:r w:rsidRPr="00821E41">
        <w:rPr>
          <w:rFonts w:cstheme="minorHAnsi"/>
          <w:b/>
          <w:sz w:val="28"/>
          <w:szCs w:val="28"/>
        </w:rPr>
        <w:t>) emplazados en la quebrada de Camar, borde Este del Salar de Atacama.</w:t>
      </w:r>
    </w:p>
    <w:p w14:paraId="6BA1979A" w14:textId="356F56C1" w:rsidR="00E317E2" w:rsidRPr="00821E41" w:rsidRDefault="00CD097B" w:rsidP="00E317E2">
      <w:pPr>
        <w:spacing w:line="276" w:lineRule="auto"/>
        <w:jc w:val="center"/>
        <w:rPr>
          <w:rFonts w:cstheme="minorHAnsi"/>
          <w:b/>
          <w:sz w:val="28"/>
          <w:szCs w:val="28"/>
        </w:rPr>
      </w:pPr>
      <w:r>
        <w:rPr>
          <w:rFonts w:cstheme="minorHAnsi"/>
          <w:b/>
          <w:sz w:val="28"/>
          <w:szCs w:val="28"/>
        </w:rPr>
        <w:t>Abril</w:t>
      </w:r>
      <w:r w:rsidR="00E317E2" w:rsidRPr="00821E41">
        <w:rPr>
          <w:rFonts w:cstheme="minorHAnsi"/>
          <w:b/>
          <w:sz w:val="28"/>
          <w:szCs w:val="28"/>
        </w:rPr>
        <w:t xml:space="preserve"> 2024 </w:t>
      </w:r>
    </w:p>
    <w:p w14:paraId="3141F0F2" w14:textId="77777777" w:rsidR="00E317E2" w:rsidRPr="00821E41" w:rsidRDefault="00E317E2" w:rsidP="00E317E2">
      <w:pPr>
        <w:spacing w:line="276" w:lineRule="auto"/>
        <w:jc w:val="center"/>
        <w:rPr>
          <w:rFonts w:cstheme="minorHAnsi"/>
          <w:b/>
          <w:sz w:val="28"/>
          <w:szCs w:val="28"/>
        </w:rPr>
      </w:pPr>
      <w:r w:rsidRPr="00821E41">
        <w:rPr>
          <w:rFonts w:cstheme="minorHAnsi"/>
          <w:b/>
          <w:sz w:val="28"/>
          <w:szCs w:val="28"/>
        </w:rPr>
        <w:t>Gustavo Cruz M., Patricio Tapia A.</w:t>
      </w:r>
    </w:p>
    <w:p w14:paraId="49C55373" w14:textId="77777777" w:rsidR="00E317E2" w:rsidRPr="00821E41" w:rsidRDefault="00E317E2" w:rsidP="007E4A27">
      <w:pPr>
        <w:pStyle w:val="Ttulo1"/>
      </w:pPr>
      <w:bookmarkStart w:id="61" w:name="_Toc130831829"/>
      <w:bookmarkStart w:id="62" w:name="_Toc137477508"/>
      <w:r w:rsidRPr="00821E41">
        <w:t xml:space="preserve"> </w:t>
      </w:r>
      <w:bookmarkStart w:id="63" w:name="_Toc140746134"/>
      <w:bookmarkStart w:id="64" w:name="_Toc140746248"/>
      <w:bookmarkStart w:id="65" w:name="_Toc140746328"/>
      <w:bookmarkStart w:id="66" w:name="_Toc150765081"/>
      <w:bookmarkStart w:id="67" w:name="_Toc150765764"/>
      <w:bookmarkStart w:id="68" w:name="_Toc162360328"/>
      <w:bookmarkStart w:id="69" w:name="_Toc162360594"/>
      <w:bookmarkStart w:id="70" w:name="_Toc164786297"/>
      <w:bookmarkStart w:id="71" w:name="_Toc168928901"/>
      <w:r w:rsidRPr="00821E41">
        <w:t>Introducción</w:t>
      </w:r>
      <w:bookmarkEnd w:id="61"/>
      <w:bookmarkEnd w:id="62"/>
      <w:bookmarkEnd w:id="63"/>
      <w:bookmarkEnd w:id="64"/>
      <w:bookmarkEnd w:id="65"/>
      <w:bookmarkEnd w:id="66"/>
      <w:bookmarkEnd w:id="67"/>
      <w:bookmarkEnd w:id="68"/>
      <w:bookmarkEnd w:id="69"/>
      <w:bookmarkEnd w:id="70"/>
      <w:bookmarkEnd w:id="71"/>
    </w:p>
    <w:p w14:paraId="321F2CF5" w14:textId="77777777" w:rsidR="00E317E2" w:rsidRPr="00821E41" w:rsidRDefault="00E317E2" w:rsidP="00E317E2">
      <w:pPr>
        <w:spacing w:line="276" w:lineRule="auto"/>
        <w:rPr>
          <w:rFonts w:cstheme="majorHAnsi"/>
          <w:sz w:val="24"/>
          <w:szCs w:val="24"/>
        </w:rPr>
      </w:pPr>
      <w:r w:rsidRPr="00821E41">
        <w:rPr>
          <w:rFonts w:cstheme="majorHAnsi"/>
          <w:sz w:val="24"/>
          <w:szCs w:val="24"/>
        </w:rPr>
        <w:t>El protocolo tiene por objeto definir la metodología de levantamiento de información en terreno en el marco del estudio “Estimación biomasa de población de</w:t>
      </w:r>
      <w:r>
        <w:rPr>
          <w:rFonts w:cstheme="majorHAnsi"/>
          <w:sz w:val="24"/>
          <w:szCs w:val="24"/>
        </w:rPr>
        <w:t>l género</w:t>
      </w:r>
      <w:r w:rsidRPr="00821E41">
        <w:rPr>
          <w:rFonts w:cstheme="majorHAnsi"/>
          <w:sz w:val="24"/>
          <w:szCs w:val="24"/>
        </w:rPr>
        <w:t xml:space="preserve"> </w:t>
      </w:r>
      <w:r w:rsidRPr="00821E41">
        <w:rPr>
          <w:rFonts w:cstheme="majorHAnsi"/>
          <w:i/>
          <w:iCs/>
          <w:sz w:val="24"/>
          <w:szCs w:val="24"/>
        </w:rPr>
        <w:t>Neltuma (ex Prosopis)</w:t>
      </w:r>
      <w:r w:rsidRPr="00821E41">
        <w:rPr>
          <w:rFonts w:cstheme="majorHAnsi"/>
          <w:sz w:val="24"/>
          <w:szCs w:val="24"/>
        </w:rPr>
        <w:t xml:space="preserve"> (algarrobos) emplazados </w:t>
      </w:r>
      <w:r>
        <w:rPr>
          <w:rFonts w:cstheme="majorHAnsi"/>
          <w:sz w:val="24"/>
          <w:szCs w:val="24"/>
        </w:rPr>
        <w:t>en la quebrada de</w:t>
      </w:r>
      <w:r w:rsidRPr="00821E41">
        <w:rPr>
          <w:rFonts w:cstheme="majorHAnsi"/>
          <w:sz w:val="24"/>
          <w:szCs w:val="24"/>
        </w:rPr>
        <w:t xml:space="preserve"> Camar, </w:t>
      </w:r>
      <w:r>
        <w:rPr>
          <w:rFonts w:cstheme="majorHAnsi"/>
          <w:sz w:val="24"/>
          <w:szCs w:val="24"/>
        </w:rPr>
        <w:t>b</w:t>
      </w:r>
      <w:r w:rsidRPr="00821E41">
        <w:rPr>
          <w:rFonts w:cstheme="majorHAnsi"/>
          <w:sz w:val="24"/>
          <w:szCs w:val="24"/>
        </w:rPr>
        <w:t>orde Este del Salar de Atacama”. Preparado para Geobiota. El estudio busca</w:t>
      </w:r>
      <w:r w:rsidRPr="00821E41">
        <w:rPr>
          <w:rFonts w:cstheme="majorHAnsi"/>
          <w:b/>
          <w:sz w:val="24"/>
          <w:szCs w:val="24"/>
        </w:rPr>
        <w:t xml:space="preserve"> </w:t>
      </w:r>
      <w:r w:rsidRPr="00821E41">
        <w:rPr>
          <w:rFonts w:cstheme="majorHAnsi"/>
          <w:sz w:val="24"/>
          <w:szCs w:val="24"/>
        </w:rPr>
        <w:t xml:space="preserve">estimar la biomasa de una población de </w:t>
      </w:r>
      <w:r w:rsidRPr="00821E41">
        <w:rPr>
          <w:rFonts w:cstheme="majorHAnsi"/>
          <w:i/>
          <w:iCs/>
          <w:sz w:val="24"/>
          <w:szCs w:val="24"/>
        </w:rPr>
        <w:t>Neltuma alba</w:t>
      </w:r>
      <w:r w:rsidRPr="00821E41">
        <w:rPr>
          <w:rFonts w:cstheme="majorHAnsi"/>
          <w:sz w:val="24"/>
          <w:szCs w:val="24"/>
        </w:rPr>
        <w:t xml:space="preserve"> (ex </w:t>
      </w:r>
      <w:r w:rsidRPr="00821E41">
        <w:rPr>
          <w:rFonts w:cstheme="majorHAnsi"/>
          <w:i/>
          <w:iCs/>
          <w:sz w:val="24"/>
          <w:szCs w:val="24"/>
        </w:rPr>
        <w:t>Prosopis alba</w:t>
      </w:r>
      <w:r w:rsidRPr="00821E41">
        <w:rPr>
          <w:rFonts w:cstheme="majorHAnsi"/>
          <w:sz w:val="24"/>
          <w:szCs w:val="24"/>
        </w:rPr>
        <w:t xml:space="preserve">) (algarrobo) ubicada en las inmediaciones del Pozo Camar 2, en el Borde Este del Salar de Atacama, Región de Antofagasta, a partir del uso de funciones de biomasa por componentes publicadas en la literatura especializada y que sean adaptables a estas poblaciones de la zona norte del país. Esto en virtud de la imposibilidad de realizar un muestreo </w:t>
      </w:r>
      <w:proofErr w:type="spellStart"/>
      <w:r w:rsidRPr="00821E41">
        <w:rPr>
          <w:rFonts w:cstheme="majorHAnsi"/>
          <w:sz w:val="24"/>
          <w:szCs w:val="24"/>
        </w:rPr>
        <w:t>semidestructivo</w:t>
      </w:r>
      <w:proofErr w:type="spellEnd"/>
      <w:r w:rsidRPr="00821E41">
        <w:rPr>
          <w:rFonts w:cstheme="majorHAnsi"/>
          <w:sz w:val="24"/>
          <w:szCs w:val="24"/>
        </w:rPr>
        <w:t xml:space="preserve"> de los individuos con el fin de elaborar funciones locales de biomasa aérea. </w:t>
      </w:r>
    </w:p>
    <w:p w14:paraId="710C8619" w14:textId="77777777" w:rsidR="00E317E2" w:rsidRPr="00821E41" w:rsidRDefault="00E317E2" w:rsidP="007E4A27">
      <w:pPr>
        <w:pStyle w:val="Ttulo1"/>
        <w:rPr>
          <w:rFonts w:cstheme="majorHAnsi"/>
          <w:bCs/>
        </w:rPr>
      </w:pPr>
      <w:bookmarkStart w:id="72" w:name="_Toc130831830"/>
      <w:bookmarkStart w:id="73" w:name="_Toc137477509"/>
      <w:bookmarkStart w:id="74" w:name="_Toc140746135"/>
      <w:bookmarkStart w:id="75" w:name="_Toc140746249"/>
      <w:bookmarkStart w:id="76" w:name="_Toc140746329"/>
      <w:bookmarkStart w:id="77" w:name="_Toc150765082"/>
      <w:bookmarkStart w:id="78" w:name="_Toc150765765"/>
      <w:bookmarkStart w:id="79" w:name="_Toc162360329"/>
      <w:bookmarkStart w:id="80" w:name="_Toc162360595"/>
      <w:bookmarkStart w:id="81" w:name="_Toc164786298"/>
      <w:bookmarkStart w:id="82" w:name="_Toc168928902"/>
      <w:r w:rsidRPr="00821E41">
        <w:t>Instrumentos necesarios para medición</w:t>
      </w:r>
      <w:bookmarkEnd w:id="72"/>
      <w:bookmarkEnd w:id="73"/>
      <w:bookmarkEnd w:id="74"/>
      <w:bookmarkEnd w:id="75"/>
      <w:bookmarkEnd w:id="76"/>
      <w:bookmarkEnd w:id="77"/>
      <w:bookmarkEnd w:id="78"/>
      <w:bookmarkEnd w:id="79"/>
      <w:bookmarkEnd w:id="80"/>
      <w:bookmarkEnd w:id="81"/>
      <w:bookmarkEnd w:id="82"/>
    </w:p>
    <w:p w14:paraId="088157C9"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Forcípula. </w:t>
      </w:r>
      <w:r w:rsidRPr="00821E41">
        <w:rPr>
          <w:rFonts w:cstheme="majorHAnsi"/>
          <w:sz w:val="24"/>
          <w:szCs w:val="24"/>
        </w:rPr>
        <w:t>Para diámetros mayores a 5 cm</w:t>
      </w:r>
    </w:p>
    <w:p w14:paraId="6511604E"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Pie de metro. </w:t>
      </w:r>
      <w:r w:rsidRPr="00821E41">
        <w:rPr>
          <w:rFonts w:cstheme="majorHAnsi"/>
          <w:sz w:val="24"/>
          <w:szCs w:val="24"/>
        </w:rPr>
        <w:t>Para diámetros entre 2,5 y 5 cm.</w:t>
      </w:r>
    </w:p>
    <w:p w14:paraId="66A88991" w14:textId="77777777" w:rsidR="00E317E2" w:rsidRPr="00821E41" w:rsidRDefault="00E317E2" w:rsidP="00E317E2">
      <w:pPr>
        <w:pStyle w:val="Prrafodelista"/>
        <w:numPr>
          <w:ilvl w:val="0"/>
          <w:numId w:val="24"/>
        </w:numPr>
        <w:spacing w:before="0" w:after="160" w:line="276" w:lineRule="auto"/>
        <w:rPr>
          <w:rFonts w:cstheme="majorHAnsi"/>
          <w:sz w:val="24"/>
          <w:szCs w:val="24"/>
        </w:rPr>
      </w:pPr>
      <w:r w:rsidRPr="00821E41">
        <w:rPr>
          <w:rFonts w:cstheme="majorHAnsi"/>
          <w:b/>
          <w:bCs/>
          <w:sz w:val="24"/>
          <w:szCs w:val="24"/>
        </w:rPr>
        <w:t>Huincha de medir (30 m) o distanciómetro (</w:t>
      </w:r>
      <w:proofErr w:type="spellStart"/>
      <w:r w:rsidRPr="00821E41">
        <w:rPr>
          <w:rFonts w:cstheme="majorHAnsi"/>
          <w:b/>
          <w:bCs/>
          <w:sz w:val="24"/>
          <w:szCs w:val="24"/>
        </w:rPr>
        <w:t>Vertex</w:t>
      </w:r>
      <w:proofErr w:type="spellEnd"/>
      <w:r w:rsidRPr="00821E41">
        <w:rPr>
          <w:rFonts w:cstheme="majorHAnsi"/>
          <w:b/>
          <w:bCs/>
          <w:sz w:val="24"/>
          <w:szCs w:val="24"/>
        </w:rPr>
        <w:t xml:space="preserve">). </w:t>
      </w:r>
      <w:r w:rsidRPr="00821E41">
        <w:rPr>
          <w:rFonts w:cstheme="majorHAnsi"/>
          <w:sz w:val="24"/>
          <w:szCs w:val="24"/>
        </w:rPr>
        <w:t>Medición de altura y radios de copa</w:t>
      </w:r>
    </w:p>
    <w:p w14:paraId="6AB27BD4"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Cubo.</w:t>
      </w:r>
      <w:r w:rsidRPr="00821E41">
        <w:rPr>
          <w:rFonts w:cstheme="majorHAnsi"/>
          <w:sz w:val="24"/>
          <w:szCs w:val="24"/>
        </w:rPr>
        <w:t xml:space="preserve"> Cubo construido con tubos de PVC de 0,25 cm de lado, para la estimación de la cantidad de frutos.</w:t>
      </w:r>
    </w:p>
    <w:p w14:paraId="5C457364"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Brújula. </w:t>
      </w:r>
      <w:r w:rsidRPr="00821E41">
        <w:rPr>
          <w:rFonts w:cstheme="majorHAnsi"/>
          <w:sz w:val="24"/>
          <w:szCs w:val="24"/>
        </w:rPr>
        <w:t>Exposiciones y ángulos.</w:t>
      </w:r>
      <w:r w:rsidRPr="00821E41">
        <w:rPr>
          <w:rFonts w:cstheme="majorHAnsi"/>
          <w:b/>
          <w:bCs/>
          <w:sz w:val="24"/>
          <w:szCs w:val="24"/>
        </w:rPr>
        <w:t xml:space="preserve"> </w:t>
      </w:r>
    </w:p>
    <w:p w14:paraId="6F68BB70"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GPS. </w:t>
      </w:r>
      <w:r w:rsidRPr="00821E41">
        <w:rPr>
          <w:rFonts w:cstheme="majorHAnsi"/>
          <w:sz w:val="24"/>
          <w:szCs w:val="24"/>
        </w:rPr>
        <w:t>Orientación y posicionamiento.</w:t>
      </w:r>
    </w:p>
    <w:p w14:paraId="1FEB980C"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Dispositivo móvil. </w:t>
      </w:r>
      <w:r w:rsidRPr="00821E41">
        <w:rPr>
          <w:rFonts w:cstheme="majorHAnsi"/>
          <w:sz w:val="24"/>
          <w:szCs w:val="24"/>
        </w:rPr>
        <w:t xml:space="preserve">Para el registro fotográfico de cada individuo. Se recomienda el uso de la aplicación para dispositivos móviles </w:t>
      </w:r>
      <w:proofErr w:type="spellStart"/>
      <w:r w:rsidRPr="00821E41">
        <w:rPr>
          <w:rFonts w:cstheme="majorHAnsi"/>
          <w:sz w:val="24"/>
          <w:szCs w:val="24"/>
        </w:rPr>
        <w:t>TimeStamp</w:t>
      </w:r>
      <w:proofErr w:type="spellEnd"/>
      <w:r w:rsidRPr="00821E41">
        <w:rPr>
          <w:rFonts w:cstheme="majorHAnsi"/>
          <w:sz w:val="24"/>
          <w:szCs w:val="24"/>
        </w:rPr>
        <w:t>, que permite registrar de forma georreferenciada la información.</w:t>
      </w:r>
    </w:p>
    <w:p w14:paraId="2C34CE9D" w14:textId="77777777" w:rsidR="00E317E2" w:rsidRPr="00821E41" w:rsidRDefault="00E317E2" w:rsidP="007E4A27">
      <w:pPr>
        <w:pStyle w:val="Ttulo1"/>
      </w:pPr>
      <w:bookmarkStart w:id="83" w:name="_Toc130831831"/>
      <w:bookmarkStart w:id="84" w:name="_Toc137477510"/>
      <w:bookmarkStart w:id="85" w:name="_Toc140746136"/>
      <w:bookmarkStart w:id="86" w:name="_Toc140746250"/>
      <w:bookmarkStart w:id="87" w:name="_Toc140746330"/>
      <w:bookmarkStart w:id="88" w:name="_Toc150765083"/>
      <w:bookmarkStart w:id="89" w:name="_Toc150765766"/>
      <w:bookmarkStart w:id="90" w:name="_Toc162360330"/>
      <w:bookmarkStart w:id="91" w:name="_Toc162360596"/>
      <w:bookmarkStart w:id="92" w:name="_Toc164786299"/>
      <w:bookmarkStart w:id="93" w:name="_Toc168928903"/>
      <w:r w:rsidRPr="00821E41">
        <w:t>Elementos para el registro de las variables a medir.</w:t>
      </w:r>
      <w:bookmarkEnd w:id="83"/>
      <w:bookmarkEnd w:id="84"/>
      <w:bookmarkEnd w:id="85"/>
      <w:bookmarkEnd w:id="86"/>
      <w:bookmarkEnd w:id="87"/>
      <w:bookmarkEnd w:id="88"/>
      <w:bookmarkEnd w:id="89"/>
      <w:bookmarkEnd w:id="90"/>
      <w:bookmarkEnd w:id="91"/>
      <w:bookmarkEnd w:id="92"/>
      <w:bookmarkEnd w:id="93"/>
    </w:p>
    <w:p w14:paraId="00E7371A" w14:textId="77777777" w:rsidR="00E317E2" w:rsidRPr="00821E41" w:rsidRDefault="00E317E2" w:rsidP="00E317E2">
      <w:pPr>
        <w:spacing w:line="276" w:lineRule="auto"/>
        <w:rPr>
          <w:rFonts w:cstheme="majorHAnsi"/>
          <w:sz w:val="24"/>
          <w:szCs w:val="24"/>
        </w:rPr>
      </w:pPr>
      <w:r w:rsidRPr="00821E41">
        <w:rPr>
          <w:rFonts w:cstheme="majorHAnsi"/>
          <w:sz w:val="24"/>
          <w:szCs w:val="24"/>
        </w:rPr>
        <w:t xml:space="preserve">Para el registro de las variables a medir en terreno se requiere lápiz y formularios de terreno (ver Apéndice A), además de una cámara fotográfica. </w:t>
      </w:r>
    </w:p>
    <w:p w14:paraId="4139A0A9" w14:textId="77777777" w:rsidR="00E317E2" w:rsidRPr="00821E41" w:rsidRDefault="00E317E2" w:rsidP="00E317E2">
      <w:pPr>
        <w:pBdr>
          <w:bottom w:val="single" w:sz="4" w:space="1" w:color="auto"/>
        </w:pBdr>
        <w:rPr>
          <w:b/>
          <w:bCs/>
          <w:sz w:val="28"/>
          <w:szCs w:val="28"/>
        </w:rPr>
      </w:pPr>
      <w:bookmarkStart w:id="94" w:name="_Toc130831832"/>
      <w:bookmarkStart w:id="95" w:name="_Toc137477511"/>
      <w:bookmarkStart w:id="96" w:name="_Toc140746137"/>
      <w:bookmarkStart w:id="97" w:name="_Toc140746251"/>
      <w:bookmarkStart w:id="98" w:name="_Toc140746331"/>
      <w:bookmarkStart w:id="99" w:name="_Toc150765084"/>
      <w:bookmarkStart w:id="100" w:name="_Toc150765767"/>
      <w:r w:rsidRPr="00821E41">
        <w:rPr>
          <w:b/>
          <w:bCs/>
          <w:sz w:val="28"/>
          <w:szCs w:val="28"/>
        </w:rPr>
        <w:lastRenderedPageBreak/>
        <w:t>Variables de ubicación y registro</w:t>
      </w:r>
      <w:bookmarkEnd w:id="94"/>
      <w:bookmarkEnd w:id="95"/>
      <w:bookmarkEnd w:id="96"/>
      <w:bookmarkEnd w:id="97"/>
      <w:bookmarkEnd w:id="98"/>
      <w:bookmarkEnd w:id="99"/>
      <w:bookmarkEnd w:id="100"/>
    </w:p>
    <w:p w14:paraId="5AD5406C" w14:textId="77777777" w:rsidR="00E317E2" w:rsidRPr="00821E41" w:rsidRDefault="00E317E2" w:rsidP="00E317E2">
      <w:pPr>
        <w:rPr>
          <w:rFonts w:cstheme="majorHAnsi"/>
          <w:sz w:val="24"/>
          <w:szCs w:val="24"/>
        </w:rPr>
      </w:pPr>
      <w:r w:rsidRPr="00821E41">
        <w:rPr>
          <w:rFonts w:cstheme="majorHAnsi"/>
          <w:sz w:val="24"/>
          <w:szCs w:val="24"/>
        </w:rPr>
        <w:t>Las variables de ubicación y registro son las siguientes:</w:t>
      </w:r>
    </w:p>
    <w:p w14:paraId="42154A0C"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Cuadrilla:</w:t>
      </w:r>
      <w:r w:rsidRPr="00821E41">
        <w:rPr>
          <w:rFonts w:cstheme="majorHAnsi"/>
          <w:sz w:val="24"/>
          <w:szCs w:val="24"/>
        </w:rPr>
        <w:t xml:space="preserve"> Nombre y apellido de los evaluadores</w:t>
      </w:r>
    </w:p>
    <w:p w14:paraId="45C68DE5"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Fecha:</w:t>
      </w:r>
      <w:r w:rsidRPr="00821E41">
        <w:rPr>
          <w:rFonts w:cstheme="majorHAnsi"/>
          <w:sz w:val="24"/>
          <w:szCs w:val="24"/>
        </w:rPr>
        <w:t xml:space="preserve"> Fecha de la medición en formato Día/mes/año</w:t>
      </w:r>
    </w:p>
    <w:p w14:paraId="6D3E545E"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Hora:</w:t>
      </w:r>
      <w:r w:rsidRPr="00821E41">
        <w:rPr>
          <w:rFonts w:cstheme="majorHAnsi"/>
          <w:sz w:val="24"/>
          <w:szCs w:val="24"/>
        </w:rPr>
        <w:t xml:space="preserve"> Hora en la que se realiza el levantamiento en formato de 24 horas</w:t>
      </w:r>
    </w:p>
    <w:p w14:paraId="0B37939C"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Árbol:</w:t>
      </w:r>
      <w:r w:rsidRPr="00821E41">
        <w:rPr>
          <w:rFonts w:cstheme="majorHAnsi"/>
          <w:sz w:val="24"/>
          <w:szCs w:val="24"/>
        </w:rPr>
        <w:t xml:space="preserve"> Corresponde al código asignado en las evaluaciones previas por Geobiota.</w:t>
      </w:r>
    </w:p>
    <w:p w14:paraId="6E268C14" w14:textId="77777777" w:rsidR="00E317E2" w:rsidRPr="00821E41" w:rsidRDefault="00E317E2" w:rsidP="00E317E2">
      <w:pPr>
        <w:pStyle w:val="Prrafodelista"/>
        <w:numPr>
          <w:ilvl w:val="0"/>
          <w:numId w:val="27"/>
        </w:numPr>
        <w:spacing w:before="0" w:after="160" w:line="276" w:lineRule="auto"/>
        <w:rPr>
          <w:rFonts w:cstheme="majorHAnsi"/>
          <w:sz w:val="24"/>
          <w:szCs w:val="24"/>
        </w:rPr>
      </w:pPr>
      <w:proofErr w:type="spellStart"/>
      <w:r w:rsidRPr="00821E41">
        <w:rPr>
          <w:rFonts w:cstheme="majorHAnsi"/>
          <w:b/>
          <w:bCs/>
          <w:sz w:val="24"/>
          <w:szCs w:val="24"/>
        </w:rPr>
        <w:t>Nfoto</w:t>
      </w:r>
      <w:proofErr w:type="spellEnd"/>
      <w:r w:rsidRPr="00821E41">
        <w:rPr>
          <w:rFonts w:cstheme="majorHAnsi"/>
          <w:b/>
          <w:bCs/>
          <w:sz w:val="24"/>
          <w:szCs w:val="24"/>
        </w:rPr>
        <w:t>:</w:t>
      </w:r>
      <w:r w:rsidRPr="00821E41">
        <w:rPr>
          <w:rFonts w:cstheme="majorHAnsi"/>
          <w:sz w:val="24"/>
          <w:szCs w:val="24"/>
        </w:rPr>
        <w:t xml:space="preserve"> Corresponde al número de foto del registro fotográfico en la campaña de terreno actual. </w:t>
      </w:r>
    </w:p>
    <w:p w14:paraId="57D8D53F" w14:textId="77777777" w:rsidR="00E317E2" w:rsidRDefault="00E317E2" w:rsidP="00E317E2">
      <w:pPr>
        <w:pStyle w:val="Prrafodelista"/>
        <w:numPr>
          <w:ilvl w:val="0"/>
          <w:numId w:val="27"/>
        </w:numPr>
        <w:spacing w:before="0" w:after="160" w:line="276" w:lineRule="auto"/>
        <w:rPr>
          <w:rFonts w:cstheme="majorHAnsi"/>
          <w:sz w:val="24"/>
          <w:szCs w:val="24"/>
        </w:rPr>
      </w:pPr>
      <w:proofErr w:type="spellStart"/>
      <w:r w:rsidRPr="00821E41">
        <w:rPr>
          <w:rFonts w:cstheme="majorHAnsi"/>
          <w:b/>
          <w:bCs/>
          <w:sz w:val="24"/>
          <w:szCs w:val="24"/>
        </w:rPr>
        <w:t>dfoto</w:t>
      </w:r>
      <w:proofErr w:type="spellEnd"/>
      <w:r w:rsidRPr="00821E41">
        <w:rPr>
          <w:rFonts w:cstheme="majorHAnsi"/>
          <w:b/>
          <w:bCs/>
          <w:sz w:val="24"/>
          <w:szCs w:val="24"/>
        </w:rPr>
        <w:t>:</w:t>
      </w:r>
      <w:r w:rsidRPr="00821E41">
        <w:rPr>
          <w:rFonts w:cstheme="majorHAnsi"/>
          <w:sz w:val="24"/>
          <w:szCs w:val="24"/>
        </w:rPr>
        <w:t xml:space="preserve"> Distancia a la cual fue tomada la fotografía (en metros), se sugiere tomar las fotografías siempre a la misma distancia.</w:t>
      </w:r>
    </w:p>
    <w:p w14:paraId="3479C700"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Pr>
          <w:rFonts w:cstheme="majorHAnsi"/>
          <w:b/>
          <w:bCs/>
          <w:sz w:val="24"/>
          <w:szCs w:val="24"/>
        </w:rPr>
        <w:t>Cam:</w:t>
      </w:r>
      <w:r>
        <w:rPr>
          <w:rFonts w:cstheme="majorHAnsi"/>
          <w:sz w:val="24"/>
          <w:szCs w:val="24"/>
        </w:rPr>
        <w:t xml:space="preserve"> Corresponde al dispositivo con el que se realizan las fotografías.</w:t>
      </w:r>
    </w:p>
    <w:p w14:paraId="3ED4212B"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Coordenada X</w:t>
      </w:r>
      <w:r w:rsidRPr="00821E41">
        <w:rPr>
          <w:rFonts w:cstheme="majorHAnsi"/>
          <w:sz w:val="24"/>
          <w:szCs w:val="24"/>
        </w:rPr>
        <w:t>: Corresponde a la coordenada Este en formato UTM.</w:t>
      </w:r>
    </w:p>
    <w:p w14:paraId="6B09441D"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Coordenada Y</w:t>
      </w:r>
      <w:r w:rsidRPr="00821E41">
        <w:rPr>
          <w:rFonts w:cstheme="majorHAnsi"/>
          <w:sz w:val="24"/>
          <w:szCs w:val="24"/>
        </w:rPr>
        <w:t>: Corresponde a la coordenada Norte en formato UTM.</w:t>
      </w:r>
    </w:p>
    <w:p w14:paraId="5D86F00A" w14:textId="77777777" w:rsidR="00E317E2"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Observación:</w:t>
      </w:r>
      <w:r w:rsidRPr="00821E41">
        <w:rPr>
          <w:rFonts w:cstheme="majorHAnsi"/>
          <w:sz w:val="24"/>
          <w:szCs w:val="24"/>
        </w:rPr>
        <w:t xml:space="preserve"> Corresponde a cualquier observación relevante sobre la medición o el estado en que se encuentra el individuo, que no esté incluida en el formulario.</w:t>
      </w:r>
    </w:p>
    <w:p w14:paraId="1CB391DE" w14:textId="77777777" w:rsidR="00E317E2" w:rsidRDefault="00E317E2" w:rsidP="00E317E2">
      <w:pPr>
        <w:spacing w:before="0" w:after="160" w:line="276" w:lineRule="auto"/>
        <w:rPr>
          <w:rFonts w:cstheme="majorHAnsi"/>
          <w:sz w:val="24"/>
          <w:szCs w:val="24"/>
        </w:rPr>
      </w:pPr>
    </w:p>
    <w:p w14:paraId="2FEFAA25" w14:textId="77777777" w:rsidR="00E317E2" w:rsidRDefault="00E317E2" w:rsidP="00E317E2">
      <w:pPr>
        <w:spacing w:before="0" w:after="160" w:line="276" w:lineRule="auto"/>
        <w:rPr>
          <w:rFonts w:cstheme="majorHAnsi"/>
          <w:sz w:val="24"/>
          <w:szCs w:val="24"/>
        </w:rPr>
      </w:pPr>
    </w:p>
    <w:p w14:paraId="185F25A2" w14:textId="77777777" w:rsidR="00E317E2" w:rsidRDefault="00E317E2" w:rsidP="00E317E2">
      <w:pPr>
        <w:spacing w:before="0" w:after="160" w:line="276" w:lineRule="auto"/>
        <w:rPr>
          <w:rFonts w:cstheme="majorHAnsi"/>
          <w:sz w:val="24"/>
          <w:szCs w:val="24"/>
        </w:rPr>
      </w:pPr>
    </w:p>
    <w:p w14:paraId="153389AD" w14:textId="77777777" w:rsidR="00E317E2" w:rsidRDefault="00E317E2" w:rsidP="00E317E2">
      <w:pPr>
        <w:spacing w:before="0" w:after="160" w:line="276" w:lineRule="auto"/>
        <w:rPr>
          <w:rFonts w:cstheme="majorHAnsi"/>
          <w:sz w:val="24"/>
          <w:szCs w:val="24"/>
        </w:rPr>
      </w:pPr>
    </w:p>
    <w:p w14:paraId="753572CF" w14:textId="77777777" w:rsidR="00E317E2" w:rsidRDefault="00E317E2" w:rsidP="00E317E2">
      <w:pPr>
        <w:spacing w:before="0" w:after="160" w:line="276" w:lineRule="auto"/>
        <w:rPr>
          <w:rFonts w:cstheme="majorHAnsi"/>
          <w:sz w:val="24"/>
          <w:szCs w:val="24"/>
        </w:rPr>
      </w:pPr>
    </w:p>
    <w:p w14:paraId="1E825B8C" w14:textId="77777777" w:rsidR="00E317E2" w:rsidRDefault="00E317E2" w:rsidP="00E317E2">
      <w:pPr>
        <w:spacing w:before="0" w:after="160" w:line="276" w:lineRule="auto"/>
        <w:rPr>
          <w:rFonts w:cstheme="majorHAnsi"/>
          <w:sz w:val="24"/>
          <w:szCs w:val="24"/>
        </w:rPr>
      </w:pPr>
    </w:p>
    <w:p w14:paraId="18BA4292" w14:textId="77777777" w:rsidR="00E317E2" w:rsidRDefault="00E317E2" w:rsidP="00E317E2">
      <w:pPr>
        <w:spacing w:before="0" w:after="160" w:line="276" w:lineRule="auto"/>
        <w:rPr>
          <w:rFonts w:cstheme="majorHAnsi"/>
          <w:sz w:val="24"/>
          <w:szCs w:val="24"/>
        </w:rPr>
      </w:pPr>
    </w:p>
    <w:p w14:paraId="46C22B8B" w14:textId="77777777" w:rsidR="00E317E2" w:rsidRDefault="00E317E2" w:rsidP="00E317E2">
      <w:pPr>
        <w:spacing w:before="0" w:after="160" w:line="276" w:lineRule="auto"/>
        <w:rPr>
          <w:rFonts w:cstheme="majorHAnsi"/>
          <w:sz w:val="24"/>
          <w:szCs w:val="24"/>
        </w:rPr>
      </w:pPr>
    </w:p>
    <w:p w14:paraId="73768CBF" w14:textId="77777777" w:rsidR="00E317E2" w:rsidRDefault="00E317E2" w:rsidP="00E317E2">
      <w:pPr>
        <w:spacing w:before="0" w:after="160" w:line="276" w:lineRule="auto"/>
        <w:rPr>
          <w:rFonts w:cstheme="majorHAnsi"/>
          <w:sz w:val="24"/>
          <w:szCs w:val="24"/>
        </w:rPr>
      </w:pPr>
    </w:p>
    <w:p w14:paraId="09FED684" w14:textId="77777777" w:rsidR="00E317E2" w:rsidRDefault="00E317E2" w:rsidP="00E317E2">
      <w:pPr>
        <w:spacing w:before="0" w:after="160" w:line="276" w:lineRule="auto"/>
        <w:rPr>
          <w:rFonts w:cstheme="majorHAnsi"/>
          <w:sz w:val="24"/>
          <w:szCs w:val="24"/>
        </w:rPr>
      </w:pPr>
    </w:p>
    <w:p w14:paraId="10783277" w14:textId="77777777" w:rsidR="00E317E2" w:rsidRDefault="00E317E2" w:rsidP="00E317E2">
      <w:pPr>
        <w:spacing w:before="0" w:after="160" w:line="276" w:lineRule="auto"/>
        <w:rPr>
          <w:rFonts w:cstheme="majorHAnsi"/>
          <w:sz w:val="24"/>
          <w:szCs w:val="24"/>
        </w:rPr>
      </w:pPr>
    </w:p>
    <w:p w14:paraId="6E34AEA8" w14:textId="77777777" w:rsidR="00E317E2" w:rsidRDefault="00E317E2" w:rsidP="00E317E2">
      <w:pPr>
        <w:spacing w:before="0" w:after="160" w:line="276" w:lineRule="auto"/>
        <w:rPr>
          <w:rFonts w:cstheme="majorHAnsi"/>
          <w:sz w:val="24"/>
          <w:szCs w:val="24"/>
        </w:rPr>
      </w:pPr>
    </w:p>
    <w:p w14:paraId="761D6268" w14:textId="77777777" w:rsidR="00E317E2" w:rsidRPr="00821E41" w:rsidRDefault="00E317E2" w:rsidP="00E317E2">
      <w:pPr>
        <w:spacing w:before="0" w:after="160" w:line="276" w:lineRule="auto"/>
        <w:rPr>
          <w:rFonts w:cstheme="majorHAnsi"/>
          <w:sz w:val="24"/>
          <w:szCs w:val="24"/>
        </w:rPr>
      </w:pPr>
    </w:p>
    <w:p w14:paraId="605527E4" w14:textId="77777777" w:rsidR="00E317E2" w:rsidRPr="00821E41" w:rsidRDefault="00E317E2" w:rsidP="00E317E2">
      <w:pPr>
        <w:pBdr>
          <w:bottom w:val="single" w:sz="4" w:space="1" w:color="auto"/>
        </w:pBdr>
        <w:rPr>
          <w:b/>
          <w:bCs/>
          <w:sz w:val="28"/>
          <w:szCs w:val="28"/>
        </w:rPr>
      </w:pPr>
      <w:bookmarkStart w:id="101" w:name="_Toc130831833"/>
      <w:bookmarkStart w:id="102" w:name="_Toc137477512"/>
      <w:bookmarkStart w:id="103" w:name="_Toc140746138"/>
      <w:bookmarkStart w:id="104" w:name="_Toc140746252"/>
      <w:bookmarkStart w:id="105" w:name="_Toc140746332"/>
      <w:bookmarkStart w:id="106" w:name="_Toc150765085"/>
      <w:bookmarkStart w:id="107" w:name="_Toc150765768"/>
      <w:r w:rsidRPr="00821E41">
        <w:rPr>
          <w:b/>
          <w:bCs/>
          <w:sz w:val="28"/>
          <w:szCs w:val="28"/>
        </w:rPr>
        <w:lastRenderedPageBreak/>
        <w:t>Variables del individuo</w:t>
      </w:r>
      <w:bookmarkEnd w:id="101"/>
      <w:bookmarkEnd w:id="102"/>
      <w:bookmarkEnd w:id="103"/>
      <w:bookmarkEnd w:id="104"/>
      <w:bookmarkEnd w:id="105"/>
      <w:bookmarkEnd w:id="106"/>
      <w:bookmarkEnd w:id="107"/>
    </w:p>
    <w:tbl>
      <w:tblPr>
        <w:tblW w:w="5000" w:type="pct"/>
        <w:jc w:val="center"/>
        <w:tblLook w:val="04A0" w:firstRow="1" w:lastRow="0" w:firstColumn="1" w:lastColumn="0" w:noHBand="0" w:noVBand="1"/>
      </w:tblPr>
      <w:tblGrid>
        <w:gridCol w:w="8838"/>
      </w:tblGrid>
      <w:tr w:rsidR="00E317E2" w:rsidRPr="00821E41" w14:paraId="1076796A" w14:textId="77777777" w:rsidTr="00155AC8">
        <w:trPr>
          <w:jc w:val="center"/>
        </w:trPr>
        <w:tc>
          <w:tcPr>
            <w:tcW w:w="5000" w:type="pct"/>
          </w:tcPr>
          <w:p w14:paraId="3DE83643" w14:textId="77777777" w:rsidR="00E317E2" w:rsidRPr="00821E41" w:rsidRDefault="00E317E2" w:rsidP="00155AC8">
            <w:pPr>
              <w:spacing w:before="0" w:after="0"/>
              <w:rPr>
                <w:rFonts w:cstheme="majorHAnsi"/>
                <w:sz w:val="24"/>
                <w:szCs w:val="24"/>
              </w:rPr>
            </w:pPr>
            <w:r w:rsidRPr="00821E41">
              <w:rPr>
                <w:rFonts w:cstheme="majorHAnsi"/>
                <w:b/>
                <w:bCs/>
                <w:sz w:val="24"/>
                <w:szCs w:val="24"/>
              </w:rPr>
              <w:t>Diámetro máximo de la copa:</w:t>
            </w:r>
            <w:r w:rsidRPr="00821E41">
              <w:rPr>
                <w:rFonts w:cstheme="majorHAnsi"/>
                <w:sz w:val="24"/>
                <w:szCs w:val="24"/>
              </w:rPr>
              <w:t xml:space="preserve"> Corresponde al diámetro más largo de la copa.</w:t>
            </w:r>
          </w:p>
        </w:tc>
      </w:tr>
      <w:tr w:rsidR="00E317E2" w:rsidRPr="00821E41" w14:paraId="612053C8" w14:textId="77777777" w:rsidTr="00155AC8">
        <w:trPr>
          <w:jc w:val="center"/>
        </w:trPr>
        <w:tc>
          <w:tcPr>
            <w:tcW w:w="5000" w:type="pct"/>
          </w:tcPr>
          <w:p w14:paraId="2C1C9F84"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Código: </w:t>
            </w:r>
            <w:proofErr w:type="spellStart"/>
            <w:r w:rsidRPr="00821E41">
              <w:rPr>
                <w:rFonts w:cstheme="majorHAnsi"/>
                <w:sz w:val="24"/>
                <w:szCs w:val="24"/>
              </w:rPr>
              <w:t>mcw</w:t>
            </w:r>
            <w:proofErr w:type="spellEnd"/>
          </w:p>
        </w:tc>
      </w:tr>
      <w:tr w:rsidR="00E317E2" w:rsidRPr="00821E41" w14:paraId="64B2AA14" w14:textId="77777777" w:rsidTr="00155AC8">
        <w:trPr>
          <w:jc w:val="center"/>
        </w:trPr>
        <w:tc>
          <w:tcPr>
            <w:tcW w:w="5000" w:type="pct"/>
          </w:tcPr>
          <w:p w14:paraId="303B0EC7"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1A954CAB" w14:textId="77777777" w:rsidTr="00155AC8">
        <w:trPr>
          <w:jc w:val="center"/>
        </w:trPr>
        <w:tc>
          <w:tcPr>
            <w:tcW w:w="5000" w:type="pct"/>
          </w:tcPr>
          <w:p w14:paraId="3533AD8A"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Distanciómetro (</w:t>
            </w:r>
            <w:proofErr w:type="spellStart"/>
            <w:r w:rsidRPr="00821E41">
              <w:rPr>
                <w:rFonts w:cstheme="majorHAnsi"/>
                <w:sz w:val="24"/>
                <w:szCs w:val="24"/>
              </w:rPr>
              <w:t>Vertex</w:t>
            </w:r>
            <w:proofErr w:type="spellEnd"/>
            <w:r w:rsidRPr="00821E41">
              <w:rPr>
                <w:rFonts w:cstheme="majorHAnsi"/>
                <w:sz w:val="24"/>
                <w:szCs w:val="24"/>
              </w:rPr>
              <w:t>) o Huincha de distancia.</w:t>
            </w:r>
          </w:p>
        </w:tc>
      </w:tr>
      <w:tr w:rsidR="00E317E2" w:rsidRPr="00821E41" w14:paraId="77F26D01" w14:textId="77777777" w:rsidTr="00155AC8">
        <w:trPr>
          <w:jc w:val="center"/>
        </w:trPr>
        <w:tc>
          <w:tcPr>
            <w:tcW w:w="5000" w:type="pct"/>
          </w:tcPr>
          <w:p w14:paraId="6CAB052C" w14:textId="77777777" w:rsidR="00E317E2" w:rsidRPr="00821E41" w:rsidRDefault="00E317E2" w:rsidP="00155AC8">
            <w:pPr>
              <w:pStyle w:val="Prrafodelista"/>
              <w:ind w:left="0"/>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0288" behindDoc="0" locked="0" layoutInCell="1" allowOverlap="1" wp14:anchorId="3D0899F0" wp14:editId="0E06631C">
                      <wp:simplePos x="0" y="0"/>
                      <wp:positionH relativeFrom="column">
                        <wp:posOffset>2339340</wp:posOffset>
                      </wp:positionH>
                      <wp:positionV relativeFrom="paragraph">
                        <wp:posOffset>1743455</wp:posOffset>
                      </wp:positionV>
                      <wp:extent cx="524933" cy="467348"/>
                      <wp:effectExtent l="0" t="19050" r="0" b="28575"/>
                      <wp:wrapNone/>
                      <wp:docPr id="1" name="Text Box 1"/>
                      <wp:cNvGraphicFramePr/>
                      <a:graphic xmlns:a="http://schemas.openxmlformats.org/drawingml/2006/main">
                        <a:graphicData uri="http://schemas.microsoft.com/office/word/2010/wordprocessingShape">
                          <wps:wsp>
                            <wps:cNvSpPr txBox="1"/>
                            <wps:spPr>
                              <a:xfrm rot="484804">
                                <a:off x="0" y="0"/>
                                <a:ext cx="524933" cy="467348"/>
                              </a:xfrm>
                              <a:prstGeom prst="rect">
                                <a:avLst/>
                              </a:prstGeom>
                              <a:noFill/>
                              <a:ln w="6350">
                                <a:noFill/>
                              </a:ln>
                            </wps:spPr>
                            <wps:txbx>
                              <w:txbxContent>
                                <w:p w14:paraId="1CC75139" w14:textId="77777777" w:rsidR="00E317E2" w:rsidRPr="00FC3E9C" w:rsidRDefault="00E317E2" w:rsidP="00E317E2">
                                  <w:pPr>
                                    <w:rPr>
                                      <w:color w:val="FFFFFF" w:themeColor="background1"/>
                                    </w:rPr>
                                  </w:pPr>
                                  <w:r w:rsidRPr="00FC3E9C">
                                    <w:rPr>
                                      <w:color w:val="FFFFFF" w:themeColor="background1"/>
                                    </w:rPr>
                                    <w:t>mcw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0899F0" id="_x0000_t202" coordsize="21600,21600" o:spt="202" path="m,l,21600r21600,l21600,xe">
                      <v:stroke joinstyle="miter"/>
                      <v:path gradientshapeok="t" o:connecttype="rect"/>
                    </v:shapetype>
                    <v:shape id="Text Box 1" o:spid="_x0000_s1026" type="#_x0000_t202" style="position:absolute;left:0;text-align:left;margin-left:184.2pt;margin-top:137.3pt;width:41.35pt;height:36.8pt;rotation:529535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" filled="f" stroked="f" strokeweight=".5pt">
                      <v:textbox>
                        <w:txbxContent>
                          <w:p w14:paraId="1CC75139" w14:textId="77777777" w:rsidR="00E317E2" w:rsidRPr="00FC3E9C" w:rsidRDefault="00E317E2" w:rsidP="00E317E2">
                            <w:pPr>
                              <w:rPr>
                                <w:color w:val="FFFFFF" w:themeColor="background1"/>
                              </w:rPr>
                            </w:pPr>
                            <w:r w:rsidRPr="00FC3E9C">
                              <w:rPr>
                                <w:color w:val="FFFFFF" w:themeColor="background1"/>
                              </w:rPr>
                              <w:t>mcw</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59264" behindDoc="0" locked="0" layoutInCell="1" allowOverlap="1" wp14:anchorId="2614D143" wp14:editId="07ACB1A3">
                      <wp:simplePos x="0" y="0"/>
                      <wp:positionH relativeFrom="column">
                        <wp:posOffset>604943</wp:posOffset>
                      </wp:positionH>
                      <wp:positionV relativeFrom="paragraph">
                        <wp:posOffset>1598718</wp:posOffset>
                      </wp:positionV>
                      <wp:extent cx="4330700" cy="647700"/>
                      <wp:effectExtent l="38100" t="38100" r="50800" b="57150"/>
                      <wp:wrapNone/>
                      <wp:docPr id="33" name="Straight Connector 33"/>
                      <wp:cNvGraphicFramePr/>
                      <a:graphic xmlns:a="http://schemas.openxmlformats.org/drawingml/2006/main">
                        <a:graphicData uri="http://schemas.microsoft.com/office/word/2010/wordprocessingShape">
                          <wps:wsp>
                            <wps:cNvCnPr/>
                            <wps:spPr>
                              <a:xfrm>
                                <a:off x="0" y="0"/>
                                <a:ext cx="4330700" cy="64770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743147" id="Straight Connector 3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65pt,125.9pt" to="388.65pt,1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072779D5" wp14:editId="10799C06">
                  <wp:extent cx="4645899" cy="3600000"/>
                  <wp:effectExtent l="0" t="0" r="2540" b="635"/>
                  <wp:docPr id="34" name="Picture 34" descr="Imagen que contiene exterior, caminando, call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exterior, caminando, calle, parado&#10;&#10;Descripción generada automá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45899" cy="3600000"/>
                          </a:xfrm>
                          <a:prstGeom prst="rect">
                            <a:avLst/>
                          </a:prstGeom>
                        </pic:spPr>
                      </pic:pic>
                    </a:graphicData>
                  </a:graphic>
                </wp:inline>
              </w:drawing>
            </w:r>
          </w:p>
        </w:tc>
      </w:tr>
      <w:tr w:rsidR="00E317E2" w:rsidRPr="00821E41" w14:paraId="4E5EC466" w14:textId="77777777" w:rsidTr="00155AC8">
        <w:trPr>
          <w:trHeight w:val="490"/>
          <w:jc w:val="center"/>
        </w:trPr>
        <w:tc>
          <w:tcPr>
            <w:tcW w:w="5000" w:type="pct"/>
          </w:tcPr>
          <w:p w14:paraId="2A4CC1AA" w14:textId="77777777" w:rsidR="00E317E2" w:rsidRDefault="00E317E2" w:rsidP="00155AC8">
            <w:pPr>
              <w:pStyle w:val="Prrafodelista"/>
              <w:ind w:left="0"/>
              <w:rPr>
                <w:rFonts w:cstheme="majorHAnsi"/>
                <w:noProof/>
                <w:sz w:val="24"/>
                <w:szCs w:val="24"/>
              </w:rPr>
            </w:pPr>
            <w:r w:rsidRPr="00821E41">
              <w:rPr>
                <w:rFonts w:cstheme="majorHAnsi"/>
                <w:noProof/>
                <w:sz w:val="24"/>
                <w:szCs w:val="24"/>
              </w:rPr>
              <w:t>Figura 1. Medición diametro maximo de copa (</w:t>
            </w:r>
            <w:proofErr w:type="spellStart"/>
            <w:r w:rsidRPr="00821E41">
              <w:rPr>
                <w:rFonts w:cstheme="majorHAnsi"/>
                <w:sz w:val="24"/>
                <w:szCs w:val="24"/>
              </w:rPr>
              <w:t>mcw</w:t>
            </w:r>
            <w:proofErr w:type="spellEnd"/>
            <w:r w:rsidRPr="00821E41">
              <w:rPr>
                <w:rFonts w:cstheme="majorHAnsi"/>
                <w:noProof/>
                <w:sz w:val="24"/>
                <w:szCs w:val="24"/>
              </w:rPr>
              <w:t>). Como lo indica la línea roja, el diámetro máximo de la copa (</w:t>
            </w:r>
            <w:r w:rsidRPr="00821E41">
              <w:rPr>
                <w:rFonts w:cstheme="majorHAnsi"/>
                <w:i/>
                <w:iCs/>
                <w:noProof/>
                <w:sz w:val="24"/>
                <w:szCs w:val="24"/>
              </w:rPr>
              <w:t>mcw</w:t>
            </w:r>
            <w:r w:rsidRPr="00821E41">
              <w:rPr>
                <w:rFonts w:cstheme="majorHAnsi"/>
                <w:noProof/>
                <w:sz w:val="24"/>
                <w:szCs w:val="24"/>
              </w:rPr>
              <w:t>) corresponde a la sección transversal más larga de la copa. Para su medición se debe usar la huincha de medir, registrando la amplitud de la copa en cm, en la casilla corerspondiente del formulario.</w:t>
            </w:r>
          </w:p>
          <w:p w14:paraId="5DAE6BCD" w14:textId="77777777" w:rsidR="00E317E2" w:rsidRDefault="00E317E2" w:rsidP="00155AC8">
            <w:pPr>
              <w:pStyle w:val="Prrafodelista"/>
              <w:ind w:left="0"/>
              <w:rPr>
                <w:rFonts w:cstheme="majorHAnsi"/>
                <w:noProof/>
                <w:sz w:val="24"/>
                <w:szCs w:val="24"/>
              </w:rPr>
            </w:pPr>
          </w:p>
          <w:p w14:paraId="076A7789" w14:textId="77777777" w:rsidR="00E317E2" w:rsidRDefault="00E317E2" w:rsidP="00155AC8">
            <w:pPr>
              <w:pStyle w:val="Prrafodelista"/>
              <w:ind w:left="0"/>
              <w:rPr>
                <w:rFonts w:cstheme="majorHAnsi"/>
                <w:noProof/>
                <w:sz w:val="24"/>
                <w:szCs w:val="24"/>
              </w:rPr>
            </w:pPr>
          </w:p>
          <w:p w14:paraId="1A787101" w14:textId="77777777" w:rsidR="00E317E2" w:rsidRDefault="00E317E2" w:rsidP="00155AC8">
            <w:pPr>
              <w:pStyle w:val="Prrafodelista"/>
              <w:ind w:left="0"/>
              <w:rPr>
                <w:rFonts w:cstheme="majorHAnsi"/>
                <w:noProof/>
                <w:sz w:val="24"/>
                <w:szCs w:val="24"/>
              </w:rPr>
            </w:pPr>
          </w:p>
          <w:p w14:paraId="1993E99D" w14:textId="77777777" w:rsidR="00E317E2" w:rsidRDefault="00E317E2" w:rsidP="00155AC8">
            <w:pPr>
              <w:pStyle w:val="Prrafodelista"/>
              <w:ind w:left="0"/>
              <w:rPr>
                <w:rFonts w:cstheme="majorHAnsi"/>
                <w:noProof/>
                <w:sz w:val="24"/>
                <w:szCs w:val="24"/>
              </w:rPr>
            </w:pPr>
          </w:p>
          <w:p w14:paraId="5A75F2FE" w14:textId="77777777" w:rsidR="00E317E2" w:rsidRDefault="00E317E2" w:rsidP="00155AC8">
            <w:pPr>
              <w:pStyle w:val="Prrafodelista"/>
              <w:ind w:left="0"/>
              <w:rPr>
                <w:rFonts w:cstheme="majorHAnsi"/>
                <w:noProof/>
                <w:sz w:val="24"/>
                <w:szCs w:val="24"/>
              </w:rPr>
            </w:pPr>
          </w:p>
          <w:p w14:paraId="79F7D4A2" w14:textId="77777777" w:rsidR="00E317E2" w:rsidRDefault="00E317E2" w:rsidP="00155AC8">
            <w:pPr>
              <w:pStyle w:val="Prrafodelista"/>
              <w:ind w:left="0"/>
              <w:rPr>
                <w:rFonts w:cstheme="majorHAnsi"/>
                <w:noProof/>
                <w:sz w:val="24"/>
                <w:szCs w:val="24"/>
              </w:rPr>
            </w:pPr>
          </w:p>
          <w:p w14:paraId="33A54D4E" w14:textId="77777777" w:rsidR="00E317E2" w:rsidRDefault="00E317E2" w:rsidP="00155AC8">
            <w:pPr>
              <w:pStyle w:val="Prrafodelista"/>
              <w:ind w:left="0"/>
              <w:rPr>
                <w:rFonts w:cstheme="majorHAnsi"/>
                <w:noProof/>
                <w:sz w:val="24"/>
                <w:szCs w:val="24"/>
              </w:rPr>
            </w:pPr>
          </w:p>
          <w:p w14:paraId="679365F3" w14:textId="77777777" w:rsidR="00E317E2" w:rsidRDefault="00E317E2" w:rsidP="00155AC8">
            <w:pPr>
              <w:pStyle w:val="Prrafodelista"/>
              <w:ind w:left="0"/>
              <w:rPr>
                <w:rFonts w:cstheme="majorHAnsi"/>
                <w:noProof/>
                <w:sz w:val="24"/>
                <w:szCs w:val="24"/>
              </w:rPr>
            </w:pPr>
          </w:p>
          <w:p w14:paraId="1CBB1976" w14:textId="77777777" w:rsidR="00E317E2" w:rsidRDefault="00E317E2" w:rsidP="00155AC8">
            <w:pPr>
              <w:pStyle w:val="Prrafodelista"/>
              <w:ind w:left="0"/>
              <w:rPr>
                <w:rFonts w:cstheme="majorHAnsi"/>
                <w:noProof/>
                <w:sz w:val="24"/>
                <w:szCs w:val="24"/>
              </w:rPr>
            </w:pPr>
          </w:p>
          <w:p w14:paraId="50CC72D9" w14:textId="77777777" w:rsidR="00E317E2" w:rsidRPr="00821E41" w:rsidRDefault="00E317E2" w:rsidP="00155AC8">
            <w:pPr>
              <w:pStyle w:val="Prrafodelista"/>
              <w:ind w:left="0"/>
              <w:rPr>
                <w:rFonts w:cstheme="majorHAnsi"/>
                <w:noProof/>
                <w:sz w:val="24"/>
                <w:szCs w:val="24"/>
              </w:rPr>
            </w:pPr>
          </w:p>
        </w:tc>
      </w:tr>
      <w:tr w:rsidR="00E317E2" w:rsidRPr="00821E41" w14:paraId="5F0D8427" w14:textId="77777777" w:rsidTr="00155AC8">
        <w:tblPrEx>
          <w:jc w:val="left"/>
        </w:tblPrEx>
        <w:tc>
          <w:tcPr>
            <w:tcW w:w="5000" w:type="pct"/>
          </w:tcPr>
          <w:p w14:paraId="24A16788"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Diámetro de copa a los 90° del </w:t>
            </w:r>
            <w:proofErr w:type="spellStart"/>
            <w:r w:rsidRPr="00821E41">
              <w:rPr>
                <w:rFonts w:cstheme="majorHAnsi"/>
                <w:b/>
                <w:bCs/>
                <w:sz w:val="24"/>
                <w:szCs w:val="24"/>
              </w:rPr>
              <w:t>mcw</w:t>
            </w:r>
            <w:proofErr w:type="spellEnd"/>
            <w:r w:rsidRPr="00821E41">
              <w:rPr>
                <w:rFonts w:cstheme="majorHAnsi"/>
                <w:b/>
                <w:bCs/>
                <w:sz w:val="24"/>
                <w:szCs w:val="24"/>
              </w:rPr>
              <w:t xml:space="preserve">: </w:t>
            </w:r>
            <w:r w:rsidRPr="00821E41">
              <w:rPr>
                <w:rFonts w:cstheme="majorHAnsi"/>
                <w:sz w:val="24"/>
                <w:szCs w:val="24"/>
              </w:rPr>
              <w:t>Corresponde al diámetro que se encuentra a 90° del diámetro más largo (</w:t>
            </w:r>
            <w:proofErr w:type="spellStart"/>
            <w:r w:rsidRPr="00821E41">
              <w:rPr>
                <w:rFonts w:cstheme="majorHAnsi"/>
                <w:sz w:val="24"/>
                <w:szCs w:val="24"/>
              </w:rPr>
              <w:t>mcw</w:t>
            </w:r>
            <w:proofErr w:type="spellEnd"/>
            <w:r w:rsidRPr="00821E41">
              <w:rPr>
                <w:rFonts w:cstheme="majorHAnsi"/>
                <w:sz w:val="24"/>
                <w:szCs w:val="24"/>
              </w:rPr>
              <w:t>).</w:t>
            </w:r>
          </w:p>
        </w:tc>
      </w:tr>
      <w:tr w:rsidR="00E317E2" w:rsidRPr="00821E41" w14:paraId="50236316" w14:textId="77777777" w:rsidTr="00155AC8">
        <w:tblPrEx>
          <w:jc w:val="left"/>
        </w:tblPrEx>
        <w:tc>
          <w:tcPr>
            <w:tcW w:w="5000" w:type="pct"/>
          </w:tcPr>
          <w:p w14:paraId="2493AB67" w14:textId="77777777" w:rsidR="00E317E2" w:rsidRPr="00821E41" w:rsidRDefault="00E317E2" w:rsidP="00155AC8">
            <w:pPr>
              <w:spacing w:before="0" w:after="0"/>
              <w:rPr>
                <w:rFonts w:cstheme="majorHAnsi"/>
                <w:sz w:val="24"/>
                <w:szCs w:val="24"/>
              </w:rPr>
            </w:pPr>
            <w:r w:rsidRPr="00821E41">
              <w:rPr>
                <w:rFonts w:cstheme="majorHAnsi"/>
                <w:b/>
                <w:bCs/>
                <w:sz w:val="24"/>
                <w:szCs w:val="24"/>
              </w:rPr>
              <w:lastRenderedPageBreak/>
              <w:t>Código:</w:t>
            </w:r>
            <w:r w:rsidRPr="00821E41">
              <w:rPr>
                <w:rFonts w:cstheme="majorHAnsi"/>
                <w:sz w:val="24"/>
                <w:szCs w:val="24"/>
              </w:rPr>
              <w:t xml:space="preserve"> cw90</w:t>
            </w:r>
          </w:p>
        </w:tc>
      </w:tr>
      <w:tr w:rsidR="00E317E2" w:rsidRPr="00821E41" w14:paraId="3FDD983D" w14:textId="77777777" w:rsidTr="00155AC8">
        <w:tblPrEx>
          <w:jc w:val="left"/>
        </w:tblPrEx>
        <w:tc>
          <w:tcPr>
            <w:tcW w:w="5000" w:type="pct"/>
          </w:tcPr>
          <w:p w14:paraId="789D2692"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C14EE1E" w14:textId="77777777" w:rsidTr="00155AC8">
        <w:tblPrEx>
          <w:jc w:val="left"/>
        </w:tblPrEx>
        <w:tc>
          <w:tcPr>
            <w:tcW w:w="5000" w:type="pct"/>
          </w:tcPr>
          <w:p w14:paraId="332636E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Brújula y Distanciómetro (</w:t>
            </w:r>
            <w:proofErr w:type="spellStart"/>
            <w:r w:rsidRPr="00821E41">
              <w:rPr>
                <w:rFonts w:cstheme="majorHAnsi"/>
                <w:sz w:val="24"/>
                <w:szCs w:val="24"/>
              </w:rPr>
              <w:t>Vertex</w:t>
            </w:r>
            <w:proofErr w:type="spellEnd"/>
            <w:r w:rsidRPr="00821E41">
              <w:rPr>
                <w:rFonts w:cstheme="majorHAnsi"/>
                <w:sz w:val="24"/>
                <w:szCs w:val="24"/>
              </w:rPr>
              <w:t>) o Huincha de distancia.</w:t>
            </w:r>
          </w:p>
        </w:tc>
      </w:tr>
      <w:tr w:rsidR="00E317E2" w:rsidRPr="00821E41" w14:paraId="59B00C08" w14:textId="77777777" w:rsidTr="00155AC8">
        <w:tblPrEx>
          <w:jc w:val="left"/>
        </w:tblPrEx>
        <w:tc>
          <w:tcPr>
            <w:tcW w:w="5000" w:type="pct"/>
          </w:tcPr>
          <w:p w14:paraId="29FFE990"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6432" behindDoc="0" locked="0" layoutInCell="1" allowOverlap="1" wp14:anchorId="24635C23" wp14:editId="12D268E9">
                      <wp:simplePos x="0" y="0"/>
                      <wp:positionH relativeFrom="column">
                        <wp:posOffset>2481089</wp:posOffset>
                      </wp:positionH>
                      <wp:positionV relativeFrom="paragraph">
                        <wp:posOffset>1778472</wp:posOffset>
                      </wp:positionV>
                      <wp:extent cx="427476" cy="421415"/>
                      <wp:effectExtent l="0" t="19050" r="0" b="17145"/>
                      <wp:wrapNone/>
                      <wp:docPr id="12" name="Text Box 12"/>
                      <wp:cNvGraphicFramePr/>
                      <a:graphic xmlns:a="http://schemas.openxmlformats.org/drawingml/2006/main">
                        <a:graphicData uri="http://schemas.microsoft.com/office/word/2010/wordprocessingShape">
                          <wps:wsp>
                            <wps:cNvSpPr txBox="1"/>
                            <wps:spPr>
                              <a:xfrm rot="759486">
                                <a:off x="0" y="0"/>
                                <a:ext cx="427476" cy="421415"/>
                              </a:xfrm>
                              <a:prstGeom prst="rect">
                                <a:avLst/>
                              </a:prstGeom>
                              <a:noFill/>
                              <a:ln w="6350">
                                <a:noFill/>
                              </a:ln>
                            </wps:spPr>
                            <wps:txbx>
                              <w:txbxContent>
                                <w:p w14:paraId="2583B47A" w14:textId="77777777" w:rsidR="00E317E2" w:rsidRPr="0010721F" w:rsidRDefault="00E317E2" w:rsidP="00E317E2">
                                  <w:pPr>
                                    <w:rPr>
                                      <w:color w:val="FFFFFF" w:themeColor="background1"/>
                                    </w:rPr>
                                  </w:pPr>
                                  <w:r w:rsidRPr="0010721F">
                                    <w:rPr>
                                      <w:color w:val="FFFFFF" w:themeColor="background1"/>
                                    </w:rPr>
                                    <w:t>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35C23" id="Text Box 12" o:spid="_x0000_s1027" type="#_x0000_t202" style="position:absolute;left:0;text-align:left;margin-left:195.35pt;margin-top:140.05pt;width:33.65pt;height:33.2pt;rotation:829561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" filled="f" stroked="f" strokeweight=".5pt">
                      <v:textbox>
                        <w:txbxContent>
                          <w:p w14:paraId="2583B47A" w14:textId="77777777" w:rsidR="00E317E2" w:rsidRPr="0010721F" w:rsidRDefault="00E317E2" w:rsidP="00E317E2">
                            <w:pPr>
                              <w:rPr>
                                <w:color w:val="FFFFFF" w:themeColor="background1"/>
                              </w:rPr>
                            </w:pPr>
                            <w:r w:rsidRPr="0010721F">
                              <w:rPr>
                                <w:color w:val="FFFFFF" w:themeColor="background1"/>
                              </w:rPr>
                              <w:t>90°</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4384" behindDoc="0" locked="0" layoutInCell="1" allowOverlap="1" wp14:anchorId="2D0F5CFB" wp14:editId="416ED4B6">
                      <wp:simplePos x="0" y="0"/>
                      <wp:positionH relativeFrom="column">
                        <wp:posOffset>934020</wp:posOffset>
                      </wp:positionH>
                      <wp:positionV relativeFrom="paragraph">
                        <wp:posOffset>1589184</wp:posOffset>
                      </wp:positionV>
                      <wp:extent cx="516466" cy="486763"/>
                      <wp:effectExtent l="0" t="38100" r="0" b="46990"/>
                      <wp:wrapNone/>
                      <wp:docPr id="9" name="Text Box 9"/>
                      <wp:cNvGraphicFramePr/>
                      <a:graphic xmlns:a="http://schemas.openxmlformats.org/drawingml/2006/main">
                        <a:graphicData uri="http://schemas.microsoft.com/office/word/2010/wordprocessingShape">
                          <wps:wsp>
                            <wps:cNvSpPr txBox="1"/>
                            <wps:spPr>
                              <a:xfrm rot="1283208">
                                <a:off x="0" y="0"/>
                                <a:ext cx="516466" cy="486763"/>
                              </a:xfrm>
                              <a:prstGeom prst="rect">
                                <a:avLst/>
                              </a:prstGeom>
                              <a:noFill/>
                              <a:ln w="6350">
                                <a:noFill/>
                              </a:ln>
                            </wps:spPr>
                            <wps:txbx>
                              <w:txbxContent>
                                <w:p w14:paraId="48AF7736" w14:textId="77777777" w:rsidR="00E317E2" w:rsidRPr="00FC3E9C" w:rsidRDefault="00E317E2" w:rsidP="00E317E2">
                                  <w:pPr>
                                    <w:rPr>
                                      <w:color w:val="FFFFFF" w:themeColor="background1"/>
                                    </w:rPr>
                                  </w:pPr>
                                  <w:r w:rsidRPr="00FC3E9C">
                                    <w:rPr>
                                      <w:color w:val="FFFFFF" w:themeColor="background1"/>
                                    </w:rPr>
                                    <w:t>mcw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0F5CFB" id="Text Box 9" o:spid="_x0000_s1028" type="#_x0000_t202" style="position:absolute;left:0;text-align:left;margin-left:73.55pt;margin-top:125.15pt;width:40.65pt;height:38.35pt;rotation:1401605fd;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" filled="f" stroked="f" strokeweight=".5pt">
                      <v:textbox>
                        <w:txbxContent>
                          <w:p w14:paraId="48AF7736" w14:textId="77777777" w:rsidR="00E317E2" w:rsidRPr="00FC3E9C" w:rsidRDefault="00E317E2" w:rsidP="00E317E2">
                            <w:pPr>
                              <w:rPr>
                                <w:color w:val="FFFFFF" w:themeColor="background1"/>
                              </w:rPr>
                            </w:pPr>
                            <w:r w:rsidRPr="00FC3E9C">
                              <w:rPr>
                                <w:color w:val="FFFFFF" w:themeColor="background1"/>
                              </w:rPr>
                              <w:t>mcw</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1312" behindDoc="0" locked="0" layoutInCell="1" allowOverlap="1" wp14:anchorId="53E3278D" wp14:editId="4C713978">
                      <wp:simplePos x="0" y="0"/>
                      <wp:positionH relativeFrom="column">
                        <wp:posOffset>1327785</wp:posOffset>
                      </wp:positionH>
                      <wp:positionV relativeFrom="paragraph">
                        <wp:posOffset>1057910</wp:posOffset>
                      </wp:positionV>
                      <wp:extent cx="1813560" cy="1912620"/>
                      <wp:effectExtent l="38100" t="38100" r="53340" b="49530"/>
                      <wp:wrapNone/>
                      <wp:docPr id="6" name="Straight Connector 6"/>
                      <wp:cNvGraphicFramePr/>
                      <a:graphic xmlns:a="http://schemas.openxmlformats.org/drawingml/2006/main">
                        <a:graphicData uri="http://schemas.microsoft.com/office/word/2010/wordprocessingShape">
                          <wps:wsp>
                            <wps:cNvCnPr/>
                            <wps:spPr>
                              <a:xfrm flipH="1">
                                <a:off x="0" y="0"/>
                                <a:ext cx="1813560" cy="191262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AD401A" id="Straight Connector 6"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55pt,83.3pt" to="247.35pt,2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2336" behindDoc="0" locked="0" layoutInCell="1" allowOverlap="1" wp14:anchorId="2EB683FE" wp14:editId="2AF2611F">
                      <wp:simplePos x="0" y="0"/>
                      <wp:positionH relativeFrom="column">
                        <wp:posOffset>1904496</wp:posOffset>
                      </wp:positionH>
                      <wp:positionV relativeFrom="paragraph">
                        <wp:posOffset>2364085</wp:posOffset>
                      </wp:positionV>
                      <wp:extent cx="584200" cy="270933"/>
                      <wp:effectExtent l="80645" t="0" r="10795" b="0"/>
                      <wp:wrapNone/>
                      <wp:docPr id="7" name="Text Box 7"/>
                      <wp:cNvGraphicFramePr/>
                      <a:graphic xmlns:a="http://schemas.openxmlformats.org/drawingml/2006/main">
                        <a:graphicData uri="http://schemas.microsoft.com/office/word/2010/wordprocessingShape">
                          <wps:wsp>
                            <wps:cNvSpPr txBox="1"/>
                            <wps:spPr>
                              <a:xfrm rot="18218100">
                                <a:off x="0" y="0"/>
                                <a:ext cx="584200" cy="270933"/>
                              </a:xfrm>
                              <a:prstGeom prst="rect">
                                <a:avLst/>
                              </a:prstGeom>
                              <a:noFill/>
                              <a:ln w="6350">
                                <a:noFill/>
                              </a:ln>
                            </wps:spPr>
                            <wps:txbx>
                              <w:txbxContent>
                                <w:p w14:paraId="0E7D2E5F" w14:textId="77777777" w:rsidR="00E317E2" w:rsidRPr="00FC3E9C" w:rsidRDefault="00E317E2" w:rsidP="00E317E2">
                                  <w:pPr>
                                    <w:rPr>
                                      <w:color w:val="FFFFFF" w:themeColor="background1"/>
                                    </w:rPr>
                                  </w:pPr>
                                  <w:r>
                                    <w:rPr>
                                      <w:color w:val="FFFFFF" w:themeColor="background1"/>
                                    </w:rPr>
                                    <w:t>c</w:t>
                                  </w:r>
                                  <w:r w:rsidRPr="00FC3E9C">
                                    <w:rPr>
                                      <w:color w:val="FFFFFF" w:themeColor="background1"/>
                                    </w:rPr>
                                    <w:t>w90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683FE" id="Text Box 7" o:spid="_x0000_s1029" type="#_x0000_t202" style="position:absolute;left:0;text-align:left;margin-left:149.95pt;margin-top:186.15pt;width:46pt;height:21.35pt;rotation:-3693937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" filled="f" stroked="f" strokeweight=".5pt">
                      <v:textbox>
                        <w:txbxContent>
                          <w:p w14:paraId="0E7D2E5F" w14:textId="77777777" w:rsidR="00E317E2" w:rsidRPr="00FC3E9C" w:rsidRDefault="00E317E2" w:rsidP="00E317E2">
                            <w:pPr>
                              <w:rPr>
                                <w:color w:val="FFFFFF" w:themeColor="background1"/>
                              </w:rPr>
                            </w:pPr>
                            <w:r>
                              <w:rPr>
                                <w:color w:val="FFFFFF" w:themeColor="background1"/>
                              </w:rPr>
                              <w:t>c</w:t>
                            </w:r>
                            <w:r w:rsidRPr="00FC3E9C">
                              <w:rPr>
                                <w:color w:val="FFFFFF" w:themeColor="background1"/>
                              </w:rPr>
                              <w:t>w90</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5408" behindDoc="0" locked="0" layoutInCell="1" allowOverlap="1" wp14:anchorId="2F849E6E" wp14:editId="0DBEB655">
                      <wp:simplePos x="0" y="0"/>
                      <wp:positionH relativeFrom="column">
                        <wp:posOffset>2614930</wp:posOffset>
                      </wp:positionH>
                      <wp:positionV relativeFrom="paragraph">
                        <wp:posOffset>1814830</wp:posOffset>
                      </wp:positionV>
                      <wp:extent cx="304800" cy="338667"/>
                      <wp:effectExtent l="0" t="0" r="95250" b="61595"/>
                      <wp:wrapNone/>
                      <wp:docPr id="11" name="Connector: Curved 11"/>
                      <wp:cNvGraphicFramePr/>
                      <a:graphic xmlns:a="http://schemas.openxmlformats.org/drawingml/2006/main">
                        <a:graphicData uri="http://schemas.microsoft.com/office/word/2010/wordprocessingShape">
                          <wps:wsp>
                            <wps:cNvCnPr/>
                            <wps:spPr>
                              <a:xfrm>
                                <a:off x="0" y="0"/>
                                <a:ext cx="304800" cy="338667"/>
                              </a:xfrm>
                              <a:prstGeom prst="curvedConnector3">
                                <a:avLst>
                                  <a:gd name="adj1" fmla="val 114338"/>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F23669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26" type="#_x0000_t38" style="position:absolute;margin-left:205.9pt;margin-top:142.9pt;width:24pt;height:26.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" adj="24697" strokecolor="red" strokeweight="1.75pt">
                      <v:stroke endarrow="block" joinstyle="miter"/>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3360" behindDoc="0" locked="0" layoutInCell="1" allowOverlap="1" wp14:anchorId="6865A295" wp14:editId="1E1B27D1">
                      <wp:simplePos x="0" y="0"/>
                      <wp:positionH relativeFrom="column">
                        <wp:posOffset>722630</wp:posOffset>
                      </wp:positionH>
                      <wp:positionV relativeFrom="paragraph">
                        <wp:posOffset>1536700</wp:posOffset>
                      </wp:positionV>
                      <wp:extent cx="3863340" cy="1325880"/>
                      <wp:effectExtent l="0" t="0" r="22860" b="26670"/>
                      <wp:wrapNone/>
                      <wp:docPr id="8" name="Straight Connector 8"/>
                      <wp:cNvGraphicFramePr/>
                      <a:graphic xmlns:a="http://schemas.openxmlformats.org/drawingml/2006/main">
                        <a:graphicData uri="http://schemas.microsoft.com/office/word/2010/wordprocessingShape">
                          <wps:wsp>
                            <wps:cNvCnPr/>
                            <wps:spPr>
                              <a:xfrm>
                                <a:off x="0" y="0"/>
                                <a:ext cx="3863340" cy="1325880"/>
                              </a:xfrm>
                              <a:prstGeom prst="line">
                                <a:avLst/>
                              </a:prstGeom>
                              <a:ln w="25400">
                                <a:solidFill>
                                  <a:srgbClr val="FFFF00"/>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26F1F9" id="Straight Connector 8"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9pt,121pt" to="361.1pt,2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" strokecolor="yellow" strokeweight="2pt">
                      <v:stroke dashstyle="dashDot" joinstyle="miter"/>
                    </v:line>
                  </w:pict>
                </mc:Fallback>
              </mc:AlternateContent>
            </w:r>
            <w:r w:rsidRPr="00821E41">
              <w:rPr>
                <w:rFonts w:cstheme="majorHAnsi"/>
                <w:noProof/>
                <w:sz w:val="24"/>
                <w:szCs w:val="24"/>
                <w:lang w:val="en-US" w:eastAsia="en-US"/>
              </w:rPr>
              <w:drawing>
                <wp:inline distT="0" distB="0" distL="0" distR="0" wp14:anchorId="12D32FCE" wp14:editId="4ADDB220">
                  <wp:extent cx="4645899" cy="3600000"/>
                  <wp:effectExtent l="0" t="0" r="2540" b="635"/>
                  <wp:docPr id="35" name="Picture 35" descr="Imagen que contiene exterior, caminando, call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exterior, caminando, calle, parado&#10;&#10;Descripción generada automá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45899" cy="3600000"/>
                          </a:xfrm>
                          <a:prstGeom prst="rect">
                            <a:avLst/>
                          </a:prstGeom>
                        </pic:spPr>
                      </pic:pic>
                    </a:graphicData>
                  </a:graphic>
                </wp:inline>
              </w:drawing>
            </w:r>
          </w:p>
        </w:tc>
      </w:tr>
      <w:tr w:rsidR="00E317E2" w:rsidRPr="00821E41" w14:paraId="602F15E1" w14:textId="77777777" w:rsidTr="00155AC8">
        <w:tblPrEx>
          <w:jc w:val="left"/>
        </w:tblPrEx>
        <w:tc>
          <w:tcPr>
            <w:tcW w:w="5000" w:type="pct"/>
          </w:tcPr>
          <w:p w14:paraId="51CA7D20" w14:textId="77777777" w:rsidR="00E317E2" w:rsidRPr="00821E41" w:rsidRDefault="00E317E2" w:rsidP="00155AC8">
            <w:pPr>
              <w:rPr>
                <w:rFonts w:cstheme="majorHAnsi"/>
                <w:noProof/>
                <w:sz w:val="24"/>
                <w:szCs w:val="24"/>
              </w:rPr>
            </w:pPr>
            <w:r w:rsidRPr="00821E41">
              <w:rPr>
                <w:rFonts w:cstheme="majorHAnsi"/>
                <w:noProof/>
                <w:sz w:val="24"/>
                <w:szCs w:val="24"/>
              </w:rPr>
              <w:t>Figura 2. Medición de copa a los 90° del mcw. Como lo indica la línea roja, el diámerto de copa a los 90° del mcw (</w:t>
            </w:r>
            <w:r w:rsidRPr="00821E41">
              <w:rPr>
                <w:rFonts w:cstheme="majorHAnsi"/>
                <w:i/>
                <w:iCs/>
                <w:noProof/>
                <w:sz w:val="24"/>
                <w:szCs w:val="24"/>
              </w:rPr>
              <w:t>cw90</w:t>
            </w:r>
            <w:r w:rsidRPr="00821E41">
              <w:rPr>
                <w:rFonts w:cstheme="majorHAnsi"/>
                <w:noProof/>
                <w:sz w:val="24"/>
                <w:szCs w:val="24"/>
              </w:rPr>
              <w:t>) corresponde a la sección transversal que se encuentra a 90° del diámetro máximo de la copa (línea amarilla). Para su medición se debe usar en primer lugar, la brujula para determinar los 90° del diámetro máximo de copa (</w:t>
            </w:r>
            <w:r w:rsidRPr="00821E41">
              <w:rPr>
                <w:rFonts w:cstheme="majorHAnsi"/>
                <w:i/>
                <w:iCs/>
                <w:noProof/>
                <w:sz w:val="24"/>
                <w:szCs w:val="24"/>
              </w:rPr>
              <w:t>mcw</w:t>
            </w:r>
            <w:r w:rsidRPr="00821E41">
              <w:rPr>
                <w:rFonts w:cstheme="majorHAnsi"/>
                <w:noProof/>
                <w:sz w:val="24"/>
                <w:szCs w:val="24"/>
              </w:rPr>
              <w:t>) y la huincha de medir, registrando su amplitud en cm, en la casilla correspondiente del formulario.</w:t>
            </w:r>
          </w:p>
        </w:tc>
      </w:tr>
      <w:tr w:rsidR="00E317E2" w:rsidRPr="00821E41" w14:paraId="099F96B1" w14:textId="77777777" w:rsidTr="00155AC8">
        <w:tblPrEx>
          <w:jc w:val="left"/>
        </w:tblPrEx>
        <w:tc>
          <w:tcPr>
            <w:tcW w:w="5000" w:type="pct"/>
          </w:tcPr>
          <w:p w14:paraId="0967501A" w14:textId="77777777" w:rsidR="00E317E2" w:rsidRDefault="00E317E2" w:rsidP="00155AC8">
            <w:pPr>
              <w:spacing w:before="0" w:after="0"/>
              <w:rPr>
                <w:rFonts w:cstheme="majorHAnsi"/>
                <w:b/>
                <w:bCs/>
                <w:sz w:val="24"/>
                <w:szCs w:val="24"/>
              </w:rPr>
            </w:pPr>
          </w:p>
          <w:p w14:paraId="5B78B67B" w14:textId="77777777" w:rsidR="00E317E2" w:rsidRDefault="00E317E2" w:rsidP="00155AC8">
            <w:pPr>
              <w:spacing w:before="0" w:after="0"/>
              <w:rPr>
                <w:rFonts w:cstheme="majorHAnsi"/>
                <w:b/>
                <w:bCs/>
                <w:sz w:val="24"/>
                <w:szCs w:val="24"/>
              </w:rPr>
            </w:pPr>
          </w:p>
          <w:p w14:paraId="40FD8000" w14:textId="77777777" w:rsidR="00E317E2" w:rsidRDefault="00E317E2" w:rsidP="00155AC8">
            <w:pPr>
              <w:spacing w:before="0" w:after="0"/>
              <w:rPr>
                <w:rFonts w:cstheme="majorHAnsi"/>
                <w:b/>
                <w:bCs/>
                <w:sz w:val="24"/>
                <w:szCs w:val="24"/>
              </w:rPr>
            </w:pPr>
          </w:p>
          <w:p w14:paraId="58244861" w14:textId="77777777" w:rsidR="00E317E2" w:rsidRDefault="00E317E2" w:rsidP="00155AC8">
            <w:pPr>
              <w:spacing w:before="0" w:after="0"/>
              <w:rPr>
                <w:rFonts w:cstheme="majorHAnsi"/>
                <w:b/>
                <w:bCs/>
                <w:sz w:val="24"/>
                <w:szCs w:val="24"/>
              </w:rPr>
            </w:pPr>
          </w:p>
          <w:p w14:paraId="02F99CEA" w14:textId="77777777" w:rsidR="00E317E2" w:rsidRDefault="00E317E2" w:rsidP="00155AC8">
            <w:pPr>
              <w:spacing w:before="0" w:after="0"/>
              <w:rPr>
                <w:rFonts w:cstheme="majorHAnsi"/>
                <w:b/>
                <w:bCs/>
                <w:sz w:val="24"/>
                <w:szCs w:val="24"/>
              </w:rPr>
            </w:pPr>
          </w:p>
          <w:p w14:paraId="3D057129" w14:textId="77777777" w:rsidR="00E317E2" w:rsidRDefault="00E317E2" w:rsidP="00155AC8">
            <w:pPr>
              <w:spacing w:before="0" w:after="0"/>
              <w:rPr>
                <w:rFonts w:cstheme="majorHAnsi"/>
                <w:b/>
                <w:bCs/>
                <w:sz w:val="24"/>
                <w:szCs w:val="24"/>
              </w:rPr>
            </w:pPr>
          </w:p>
          <w:p w14:paraId="14D2F58F" w14:textId="77777777" w:rsidR="00E317E2" w:rsidRDefault="00E317E2" w:rsidP="00155AC8">
            <w:pPr>
              <w:spacing w:before="0" w:after="0"/>
              <w:rPr>
                <w:rFonts w:cstheme="majorHAnsi"/>
                <w:b/>
                <w:bCs/>
                <w:sz w:val="24"/>
                <w:szCs w:val="24"/>
              </w:rPr>
            </w:pPr>
          </w:p>
          <w:p w14:paraId="7C233A40" w14:textId="77777777" w:rsidR="00E317E2" w:rsidRDefault="00E317E2" w:rsidP="00155AC8">
            <w:pPr>
              <w:spacing w:before="0" w:after="0"/>
              <w:rPr>
                <w:rFonts w:cstheme="majorHAnsi"/>
                <w:b/>
                <w:bCs/>
                <w:sz w:val="24"/>
                <w:szCs w:val="24"/>
              </w:rPr>
            </w:pPr>
          </w:p>
          <w:p w14:paraId="6E7E9824"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Altura total:</w:t>
            </w:r>
            <w:r w:rsidRPr="00821E41">
              <w:rPr>
                <w:rFonts w:cstheme="majorHAnsi"/>
                <w:sz w:val="24"/>
                <w:szCs w:val="24"/>
              </w:rPr>
              <w:t xml:space="preserve"> Altura total del individuo, corresponde a la altura máxima alcanzada por los fustes del individuo.</w:t>
            </w:r>
          </w:p>
        </w:tc>
      </w:tr>
      <w:tr w:rsidR="00E317E2" w:rsidRPr="00821E41" w14:paraId="13CBABE7" w14:textId="77777777" w:rsidTr="00155AC8">
        <w:tblPrEx>
          <w:jc w:val="left"/>
        </w:tblPrEx>
        <w:tc>
          <w:tcPr>
            <w:tcW w:w="5000" w:type="pct"/>
          </w:tcPr>
          <w:p w14:paraId="4A64B049"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w:t>
            </w:r>
            <w:proofErr w:type="spellStart"/>
            <w:r w:rsidRPr="00821E41">
              <w:rPr>
                <w:rFonts w:cstheme="majorHAnsi"/>
                <w:sz w:val="24"/>
                <w:szCs w:val="24"/>
              </w:rPr>
              <w:t>ht</w:t>
            </w:r>
            <w:proofErr w:type="spellEnd"/>
          </w:p>
        </w:tc>
      </w:tr>
      <w:tr w:rsidR="00E317E2" w:rsidRPr="00821E41" w14:paraId="7CEDF635" w14:textId="77777777" w:rsidTr="00155AC8">
        <w:tblPrEx>
          <w:jc w:val="left"/>
        </w:tblPrEx>
        <w:tc>
          <w:tcPr>
            <w:tcW w:w="5000" w:type="pct"/>
          </w:tcPr>
          <w:p w14:paraId="078E660F"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BE019AA" w14:textId="77777777" w:rsidTr="00155AC8">
        <w:tblPrEx>
          <w:jc w:val="left"/>
        </w:tblPrEx>
        <w:tc>
          <w:tcPr>
            <w:tcW w:w="5000" w:type="pct"/>
          </w:tcPr>
          <w:p w14:paraId="500B4843"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lastRenderedPageBreak/>
              <w:t xml:space="preserve">Instrumento de medición: </w:t>
            </w:r>
            <w:r w:rsidRPr="00821E41">
              <w:rPr>
                <w:rFonts w:cstheme="majorHAnsi"/>
                <w:sz w:val="24"/>
                <w:szCs w:val="24"/>
              </w:rPr>
              <w:t xml:space="preserve">Clinómetro, </w:t>
            </w:r>
            <w:proofErr w:type="spellStart"/>
            <w:r w:rsidRPr="00821E41">
              <w:rPr>
                <w:rFonts w:cstheme="majorHAnsi"/>
                <w:sz w:val="24"/>
                <w:szCs w:val="24"/>
              </w:rPr>
              <w:t>vertex</w:t>
            </w:r>
            <w:proofErr w:type="spellEnd"/>
            <w:r w:rsidRPr="00821E41">
              <w:rPr>
                <w:rFonts w:cstheme="majorHAnsi"/>
                <w:sz w:val="24"/>
                <w:szCs w:val="24"/>
              </w:rPr>
              <w:t>, vara graduada.</w:t>
            </w:r>
          </w:p>
        </w:tc>
      </w:tr>
      <w:tr w:rsidR="00E317E2" w:rsidRPr="00821E41" w14:paraId="6790874F" w14:textId="77777777" w:rsidTr="00155AC8">
        <w:tblPrEx>
          <w:jc w:val="left"/>
        </w:tblPrEx>
        <w:tc>
          <w:tcPr>
            <w:tcW w:w="5000" w:type="pct"/>
          </w:tcPr>
          <w:p w14:paraId="3F457B1B" w14:textId="77777777" w:rsidR="00E317E2" w:rsidRPr="00821E41" w:rsidRDefault="00E317E2" w:rsidP="00155AC8">
            <w:pPr>
              <w:ind w:left="108" w:hanging="108"/>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8480" behindDoc="0" locked="0" layoutInCell="1" allowOverlap="1" wp14:anchorId="3607499F" wp14:editId="50A023FD">
                      <wp:simplePos x="0" y="0"/>
                      <wp:positionH relativeFrom="column">
                        <wp:posOffset>2822784</wp:posOffset>
                      </wp:positionH>
                      <wp:positionV relativeFrom="paragraph">
                        <wp:posOffset>1628672</wp:posOffset>
                      </wp:positionV>
                      <wp:extent cx="422910" cy="458252"/>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22910" cy="458252"/>
                              </a:xfrm>
                              <a:prstGeom prst="rect">
                                <a:avLst/>
                              </a:prstGeom>
                              <a:noFill/>
                              <a:ln w="6350">
                                <a:noFill/>
                              </a:ln>
                            </wps:spPr>
                            <wps:txbx>
                              <w:txbxContent>
                                <w:p w14:paraId="7368A2EA" w14:textId="77777777" w:rsidR="00E317E2" w:rsidRPr="0010721F" w:rsidRDefault="00E317E2" w:rsidP="00E317E2">
                                  <w:pPr>
                                    <w:rPr>
                                      <w:color w:val="FFFFFF" w:themeColor="background1"/>
                                    </w:rPr>
                                  </w:pPr>
                                  <w:r w:rsidRPr="0010721F">
                                    <w:rPr>
                                      <w:color w:val="FFFFFF" w:themeColor="background1"/>
                                    </w:rPr>
                                    <w:t>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7499F" id="Text Box 21" o:spid="_x0000_s1030" type="#_x0000_t202" style="position:absolute;left:0;text-align:left;margin-left:222.25pt;margin-top:128.25pt;width:33.3pt;height:36.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" filled="f" stroked="f" strokeweight=".5pt">
                      <v:textbox>
                        <w:txbxContent>
                          <w:p w14:paraId="7368A2EA" w14:textId="77777777" w:rsidR="00E317E2" w:rsidRPr="0010721F" w:rsidRDefault="00E317E2" w:rsidP="00E317E2">
                            <w:pPr>
                              <w:rPr>
                                <w:color w:val="FFFFFF" w:themeColor="background1"/>
                              </w:rPr>
                            </w:pPr>
                            <w:r w:rsidRPr="0010721F">
                              <w:rPr>
                                <w:color w:val="FFFFFF" w:themeColor="background1"/>
                              </w:rPr>
                              <w:t>ht</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7456" behindDoc="0" locked="0" layoutInCell="1" allowOverlap="1" wp14:anchorId="2A9188D6" wp14:editId="2C3B511C">
                      <wp:simplePos x="0" y="0"/>
                      <wp:positionH relativeFrom="column">
                        <wp:posOffset>2783205</wp:posOffset>
                      </wp:positionH>
                      <wp:positionV relativeFrom="paragraph">
                        <wp:posOffset>1022985</wp:posOffset>
                      </wp:positionV>
                      <wp:extent cx="38100" cy="1615440"/>
                      <wp:effectExtent l="38100" t="38100" r="57150" b="60960"/>
                      <wp:wrapNone/>
                      <wp:docPr id="20" name="Straight Connector 20"/>
                      <wp:cNvGraphicFramePr/>
                      <a:graphic xmlns:a="http://schemas.openxmlformats.org/drawingml/2006/main">
                        <a:graphicData uri="http://schemas.microsoft.com/office/word/2010/wordprocessingShape">
                          <wps:wsp>
                            <wps:cNvCnPr/>
                            <wps:spPr>
                              <a:xfrm flipH="1">
                                <a:off x="0" y="0"/>
                                <a:ext cx="38100" cy="16154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2D20F9" id="Straight Connector 2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15pt,80.55pt" to="222.15pt,2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7AA37111" wp14:editId="6B358778">
                  <wp:extent cx="4800001" cy="3600000"/>
                  <wp:effectExtent l="0" t="0" r="635" b="635"/>
                  <wp:docPr id="19" name="Picture 19" descr="Un campo de pasto se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Un campo de pasto seco&#10;&#10;Descripción generada automá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00001" cy="3600000"/>
                          </a:xfrm>
                          <a:prstGeom prst="rect">
                            <a:avLst/>
                          </a:prstGeom>
                        </pic:spPr>
                      </pic:pic>
                    </a:graphicData>
                  </a:graphic>
                </wp:inline>
              </w:drawing>
            </w:r>
          </w:p>
        </w:tc>
      </w:tr>
      <w:tr w:rsidR="00E317E2" w:rsidRPr="00821E41" w14:paraId="648288CF" w14:textId="77777777" w:rsidTr="00155AC8">
        <w:tblPrEx>
          <w:jc w:val="left"/>
        </w:tblPrEx>
        <w:tc>
          <w:tcPr>
            <w:tcW w:w="5000" w:type="pct"/>
          </w:tcPr>
          <w:p w14:paraId="2EA3CCFF" w14:textId="77777777" w:rsidR="00E317E2" w:rsidRDefault="00E317E2" w:rsidP="00155AC8">
            <w:pPr>
              <w:rPr>
                <w:rFonts w:cstheme="majorHAnsi"/>
                <w:noProof/>
                <w:sz w:val="24"/>
                <w:szCs w:val="24"/>
              </w:rPr>
            </w:pPr>
            <w:r w:rsidRPr="00821E41">
              <w:rPr>
                <w:rFonts w:cstheme="majorHAnsi"/>
                <w:noProof/>
                <w:sz w:val="24"/>
                <w:szCs w:val="24"/>
              </w:rPr>
              <w:t>Figura 3. Medición de la altura total. Como lo indica la línea roja, la altura total del individuo (</w:t>
            </w:r>
            <w:r w:rsidRPr="00821E41">
              <w:rPr>
                <w:rFonts w:cstheme="majorHAnsi"/>
                <w:i/>
                <w:iCs/>
                <w:noProof/>
                <w:sz w:val="24"/>
                <w:szCs w:val="24"/>
              </w:rPr>
              <w:t>ht</w:t>
            </w:r>
            <w:r w:rsidRPr="00821E41">
              <w:rPr>
                <w:rFonts w:cstheme="majorHAnsi"/>
                <w:noProof/>
                <w:sz w:val="24"/>
                <w:szCs w:val="24"/>
              </w:rPr>
              <w:t>) corresponde a la sección vertical, más larga de la copa. Para su medición se debe usar una vara graduada o clinómetro, registrando la amplitud en cm, en la casilla correspondiente del formulario.</w:t>
            </w:r>
          </w:p>
          <w:p w14:paraId="5CFC30AC" w14:textId="77777777" w:rsidR="00E317E2" w:rsidRDefault="00E317E2" w:rsidP="00155AC8">
            <w:pPr>
              <w:rPr>
                <w:rFonts w:cstheme="majorHAnsi"/>
                <w:noProof/>
                <w:sz w:val="24"/>
                <w:szCs w:val="24"/>
              </w:rPr>
            </w:pPr>
          </w:p>
          <w:p w14:paraId="51E40EC0" w14:textId="77777777" w:rsidR="00E317E2" w:rsidRDefault="00E317E2" w:rsidP="00155AC8">
            <w:pPr>
              <w:rPr>
                <w:rFonts w:cstheme="majorHAnsi"/>
                <w:noProof/>
                <w:sz w:val="24"/>
                <w:szCs w:val="24"/>
              </w:rPr>
            </w:pPr>
          </w:p>
          <w:p w14:paraId="3516B48B" w14:textId="77777777" w:rsidR="00E317E2" w:rsidRDefault="00E317E2" w:rsidP="00155AC8">
            <w:pPr>
              <w:rPr>
                <w:rFonts w:cstheme="majorHAnsi"/>
                <w:noProof/>
                <w:sz w:val="24"/>
                <w:szCs w:val="24"/>
              </w:rPr>
            </w:pPr>
          </w:p>
          <w:p w14:paraId="4318F557" w14:textId="77777777" w:rsidR="00E317E2" w:rsidRDefault="00E317E2" w:rsidP="00155AC8">
            <w:pPr>
              <w:rPr>
                <w:rFonts w:cstheme="majorHAnsi"/>
                <w:noProof/>
                <w:sz w:val="24"/>
                <w:szCs w:val="24"/>
              </w:rPr>
            </w:pPr>
          </w:p>
          <w:p w14:paraId="2F88D0F7" w14:textId="77777777" w:rsidR="00E317E2" w:rsidRDefault="00E317E2" w:rsidP="00155AC8">
            <w:pPr>
              <w:rPr>
                <w:rFonts w:cstheme="majorHAnsi"/>
                <w:noProof/>
                <w:sz w:val="24"/>
                <w:szCs w:val="24"/>
              </w:rPr>
            </w:pPr>
          </w:p>
          <w:p w14:paraId="2EC55CB6" w14:textId="77777777" w:rsidR="00E317E2" w:rsidRPr="00821E41" w:rsidRDefault="00E317E2" w:rsidP="00155AC8">
            <w:pPr>
              <w:rPr>
                <w:rFonts w:cstheme="majorHAnsi"/>
                <w:noProof/>
                <w:sz w:val="24"/>
                <w:szCs w:val="24"/>
              </w:rPr>
            </w:pPr>
          </w:p>
        </w:tc>
      </w:tr>
      <w:tr w:rsidR="00E317E2" w:rsidRPr="00821E41" w14:paraId="3EE5F1D4" w14:textId="77777777" w:rsidTr="00155AC8">
        <w:tblPrEx>
          <w:jc w:val="left"/>
        </w:tblPrEx>
        <w:tc>
          <w:tcPr>
            <w:tcW w:w="4994" w:type="pct"/>
          </w:tcPr>
          <w:p w14:paraId="7EC74D1B"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Fuste libre de ramas:</w:t>
            </w:r>
            <w:r w:rsidRPr="00821E41">
              <w:rPr>
                <w:rFonts w:cstheme="majorHAnsi"/>
                <w:sz w:val="24"/>
                <w:szCs w:val="24"/>
              </w:rPr>
              <w:t xml:space="preserve"> Largo del fuste que se encuentra libre de ramas, en caso de que la copa del árbol comience a partir del suelo se debe registrar con valor cero (0).</w:t>
            </w:r>
          </w:p>
        </w:tc>
      </w:tr>
      <w:tr w:rsidR="00E317E2" w:rsidRPr="00821E41" w14:paraId="0FF7AF18" w14:textId="77777777" w:rsidTr="00155AC8">
        <w:tblPrEx>
          <w:jc w:val="left"/>
        </w:tblPrEx>
        <w:tc>
          <w:tcPr>
            <w:tcW w:w="4994" w:type="pct"/>
          </w:tcPr>
          <w:p w14:paraId="167B36F2"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FLR</w:t>
            </w:r>
          </w:p>
        </w:tc>
      </w:tr>
      <w:tr w:rsidR="00E317E2" w:rsidRPr="00821E41" w14:paraId="52778CE3" w14:textId="77777777" w:rsidTr="00155AC8">
        <w:tblPrEx>
          <w:jc w:val="left"/>
        </w:tblPrEx>
        <w:tc>
          <w:tcPr>
            <w:tcW w:w="4994" w:type="pct"/>
          </w:tcPr>
          <w:p w14:paraId="2C04E2A5"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669110E7" w14:textId="77777777" w:rsidTr="00155AC8">
        <w:tblPrEx>
          <w:jc w:val="left"/>
        </w:tblPrEx>
        <w:tc>
          <w:tcPr>
            <w:tcW w:w="4994" w:type="pct"/>
          </w:tcPr>
          <w:p w14:paraId="4F64BC1A"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 xml:space="preserve">Clinómetro, </w:t>
            </w:r>
            <w:proofErr w:type="spellStart"/>
            <w:r w:rsidRPr="00821E41">
              <w:rPr>
                <w:rFonts w:cstheme="majorHAnsi"/>
                <w:sz w:val="24"/>
                <w:szCs w:val="24"/>
              </w:rPr>
              <w:t>vertex</w:t>
            </w:r>
            <w:proofErr w:type="spellEnd"/>
            <w:r w:rsidRPr="00821E41">
              <w:rPr>
                <w:rFonts w:cstheme="majorHAnsi"/>
                <w:sz w:val="24"/>
                <w:szCs w:val="24"/>
              </w:rPr>
              <w:t>, vara graduada.</w:t>
            </w:r>
          </w:p>
        </w:tc>
      </w:tr>
      <w:tr w:rsidR="00E317E2" w:rsidRPr="00821E41" w14:paraId="1A2353FE" w14:textId="77777777" w:rsidTr="00155AC8">
        <w:tblPrEx>
          <w:jc w:val="left"/>
        </w:tblPrEx>
        <w:tc>
          <w:tcPr>
            <w:tcW w:w="4994" w:type="pct"/>
          </w:tcPr>
          <w:p w14:paraId="6642577D" w14:textId="77777777" w:rsidR="00E317E2" w:rsidRPr="00821E41" w:rsidRDefault="00E317E2" w:rsidP="00155AC8">
            <w:pPr>
              <w:ind w:left="108" w:hanging="108"/>
              <w:jc w:val="center"/>
              <w:rPr>
                <w:rFonts w:cstheme="majorHAnsi"/>
                <w:sz w:val="24"/>
                <w:szCs w:val="24"/>
              </w:rPr>
            </w:pPr>
            <w:r w:rsidRPr="00821E41">
              <w:rPr>
                <w:rFonts w:cstheme="majorHAnsi"/>
                <w:noProof/>
                <w:sz w:val="24"/>
                <w:szCs w:val="24"/>
                <w:lang w:val="en-US" w:eastAsia="en-US"/>
              </w:rPr>
              <w:lastRenderedPageBreak/>
              <mc:AlternateContent>
                <mc:Choice Requires="wps">
                  <w:drawing>
                    <wp:anchor distT="0" distB="0" distL="114300" distR="114300" simplePos="0" relativeHeight="251670528" behindDoc="0" locked="0" layoutInCell="1" allowOverlap="1" wp14:anchorId="7F9AEED1" wp14:editId="75C8BB3D">
                      <wp:simplePos x="0" y="0"/>
                      <wp:positionH relativeFrom="column">
                        <wp:posOffset>1955905</wp:posOffset>
                      </wp:positionH>
                      <wp:positionV relativeFrom="paragraph">
                        <wp:posOffset>2664460</wp:posOffset>
                      </wp:positionV>
                      <wp:extent cx="504968" cy="430956"/>
                      <wp:effectExtent l="0" t="0" r="0" b="7620"/>
                      <wp:wrapNone/>
                      <wp:docPr id="57" name="Text Box 57"/>
                      <wp:cNvGraphicFramePr/>
                      <a:graphic xmlns:a="http://schemas.openxmlformats.org/drawingml/2006/main">
                        <a:graphicData uri="http://schemas.microsoft.com/office/word/2010/wordprocessingShape">
                          <wps:wsp>
                            <wps:cNvSpPr txBox="1"/>
                            <wps:spPr>
                              <a:xfrm>
                                <a:off x="0" y="0"/>
                                <a:ext cx="504968" cy="430956"/>
                              </a:xfrm>
                              <a:prstGeom prst="rect">
                                <a:avLst/>
                              </a:prstGeom>
                              <a:noFill/>
                              <a:ln w="6350">
                                <a:noFill/>
                              </a:ln>
                            </wps:spPr>
                            <wps:txbx>
                              <w:txbxContent>
                                <w:p w14:paraId="103ED1E3" w14:textId="77777777" w:rsidR="00E317E2" w:rsidRPr="0010721F" w:rsidRDefault="00E317E2" w:rsidP="00E317E2">
                                  <w:pPr>
                                    <w:rPr>
                                      <w:color w:val="FFFFFF" w:themeColor="background1"/>
                                    </w:rPr>
                                  </w:pPr>
                                  <w:r>
                                    <w:rPr>
                                      <w:color w:val="FFFFFF" w:themeColor="background1"/>
                                    </w:rPr>
                                    <w:t>FLR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AEED1" id="Text Box 57" o:spid="_x0000_s1031" type="#_x0000_t202" style="position:absolute;left:0;text-align:left;margin-left:154pt;margin-top:209.8pt;width:39.75pt;height:33.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" filled="f" stroked="f" strokeweight=".5pt">
                      <v:textbox>
                        <w:txbxContent>
                          <w:p w14:paraId="103ED1E3" w14:textId="77777777" w:rsidR="00E317E2" w:rsidRPr="0010721F" w:rsidRDefault="00E317E2" w:rsidP="00E317E2">
                            <w:pPr>
                              <w:rPr>
                                <w:color w:val="FFFFFF" w:themeColor="background1"/>
                              </w:rPr>
                            </w:pPr>
                            <w:r>
                              <w:rPr>
                                <w:color w:val="FFFFFF" w:themeColor="background1"/>
                              </w:rPr>
                              <w:t>FLR</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9504" behindDoc="0" locked="0" layoutInCell="1" allowOverlap="1" wp14:anchorId="30C401FB" wp14:editId="6A8CC689">
                      <wp:simplePos x="0" y="0"/>
                      <wp:positionH relativeFrom="column">
                        <wp:posOffset>2515235</wp:posOffset>
                      </wp:positionH>
                      <wp:positionV relativeFrom="paragraph">
                        <wp:posOffset>2811145</wp:posOffset>
                      </wp:positionV>
                      <wp:extent cx="0" cy="281940"/>
                      <wp:effectExtent l="38100" t="38100" r="57150" b="60960"/>
                      <wp:wrapNone/>
                      <wp:docPr id="48" name="Straight Connector 48"/>
                      <wp:cNvGraphicFramePr/>
                      <a:graphic xmlns:a="http://schemas.openxmlformats.org/drawingml/2006/main">
                        <a:graphicData uri="http://schemas.microsoft.com/office/word/2010/wordprocessingShape">
                          <wps:wsp>
                            <wps:cNvCnPr/>
                            <wps:spPr>
                              <a:xfrm flipH="1">
                                <a:off x="0" y="0"/>
                                <a:ext cx="0" cy="2819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70132F" id="Straight Connector 48"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05pt,221.35pt" to="198.05pt,2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35A95322" wp14:editId="3BE6FF44">
                  <wp:extent cx="4799644" cy="3600000"/>
                  <wp:effectExtent l="0" t="0" r="1270" b="635"/>
                  <wp:docPr id="59" name="Picture 59"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0F07FCF9" w14:textId="77777777" w:rsidTr="00155AC8">
        <w:tblPrEx>
          <w:jc w:val="left"/>
        </w:tblPrEx>
        <w:tc>
          <w:tcPr>
            <w:tcW w:w="4994" w:type="pct"/>
          </w:tcPr>
          <w:p w14:paraId="5859FB3B" w14:textId="77777777" w:rsidR="00E317E2" w:rsidRPr="00821E41" w:rsidRDefault="00E317E2" w:rsidP="00155AC8">
            <w:pPr>
              <w:rPr>
                <w:rFonts w:cstheme="majorHAnsi"/>
                <w:noProof/>
                <w:sz w:val="24"/>
                <w:szCs w:val="24"/>
              </w:rPr>
            </w:pPr>
            <w:r w:rsidRPr="00821E41">
              <w:rPr>
                <w:rFonts w:cstheme="majorHAnsi"/>
                <w:noProof/>
                <w:sz w:val="24"/>
                <w:szCs w:val="24"/>
              </w:rPr>
              <w:t>Figura 5. Medición del Fuste libre de ramas. Como lo indica la línea roja, el Fuste libre de ramas coresponde a la sección vertical que va desde el suelo hasta la primera rama que constituye copa. Para su medición se debe usar una vara graduada o clinómetro, registrando la amplitud en cm, en la casilla correspondiente del formulario.</w:t>
            </w:r>
          </w:p>
        </w:tc>
      </w:tr>
      <w:tr w:rsidR="00E317E2" w:rsidRPr="00821E41" w14:paraId="0AA068CA" w14:textId="77777777" w:rsidTr="00155AC8">
        <w:tblPrEx>
          <w:jc w:val="left"/>
        </w:tblPrEx>
        <w:tc>
          <w:tcPr>
            <w:tcW w:w="4994" w:type="pct"/>
          </w:tcPr>
          <w:p w14:paraId="40809D92" w14:textId="77777777" w:rsidR="00E317E2" w:rsidRPr="00BA0A54" w:rsidRDefault="00E317E2" w:rsidP="00155AC8">
            <w:pPr>
              <w:spacing w:before="0" w:after="0"/>
              <w:rPr>
                <w:rFonts w:cstheme="majorHAnsi"/>
                <w:b/>
                <w:bCs/>
                <w:sz w:val="24"/>
                <w:szCs w:val="24"/>
              </w:rPr>
            </w:pPr>
          </w:p>
          <w:p w14:paraId="2129BDF6" w14:textId="77777777" w:rsidR="00E317E2" w:rsidRPr="00BA0A54" w:rsidRDefault="00E317E2" w:rsidP="00155AC8">
            <w:pPr>
              <w:spacing w:before="0" w:after="0"/>
              <w:rPr>
                <w:rFonts w:cstheme="majorHAnsi"/>
                <w:b/>
                <w:bCs/>
                <w:sz w:val="24"/>
                <w:szCs w:val="24"/>
              </w:rPr>
            </w:pPr>
          </w:p>
          <w:p w14:paraId="59694AA0" w14:textId="77777777" w:rsidR="00E317E2" w:rsidRPr="00BA0A54" w:rsidRDefault="00E317E2" w:rsidP="00155AC8">
            <w:pPr>
              <w:spacing w:before="0" w:after="0"/>
              <w:rPr>
                <w:rFonts w:cstheme="majorHAnsi"/>
                <w:b/>
                <w:bCs/>
                <w:sz w:val="24"/>
                <w:szCs w:val="24"/>
              </w:rPr>
            </w:pPr>
          </w:p>
          <w:p w14:paraId="3760C82C" w14:textId="77777777" w:rsidR="00E317E2" w:rsidRPr="00BA0A54" w:rsidRDefault="00E317E2" w:rsidP="00155AC8">
            <w:pPr>
              <w:spacing w:before="0" w:after="0"/>
              <w:rPr>
                <w:rFonts w:cstheme="majorHAnsi"/>
                <w:b/>
                <w:bCs/>
                <w:sz w:val="24"/>
                <w:szCs w:val="24"/>
              </w:rPr>
            </w:pPr>
          </w:p>
          <w:p w14:paraId="16EC16FB" w14:textId="77777777" w:rsidR="00E317E2" w:rsidRPr="00BA0A54" w:rsidRDefault="00E317E2" w:rsidP="00155AC8">
            <w:pPr>
              <w:spacing w:before="0" w:after="0"/>
              <w:rPr>
                <w:rFonts w:cstheme="majorHAnsi"/>
                <w:b/>
                <w:bCs/>
                <w:sz w:val="24"/>
                <w:szCs w:val="24"/>
              </w:rPr>
            </w:pPr>
          </w:p>
          <w:p w14:paraId="7A3A4A3C" w14:textId="77777777" w:rsidR="00E317E2" w:rsidRPr="00BA0A54" w:rsidRDefault="00E317E2" w:rsidP="00155AC8">
            <w:pPr>
              <w:spacing w:before="0" w:after="0"/>
              <w:rPr>
                <w:rFonts w:cstheme="majorHAnsi"/>
                <w:b/>
                <w:bCs/>
                <w:sz w:val="24"/>
                <w:szCs w:val="24"/>
              </w:rPr>
            </w:pPr>
          </w:p>
          <w:p w14:paraId="293EE2B3" w14:textId="77777777" w:rsidR="00E317E2" w:rsidRPr="00BA0A54" w:rsidRDefault="00E317E2" w:rsidP="00155AC8">
            <w:pPr>
              <w:spacing w:before="0" w:after="0"/>
              <w:rPr>
                <w:rFonts w:cstheme="majorHAnsi"/>
                <w:b/>
                <w:bCs/>
                <w:sz w:val="24"/>
                <w:szCs w:val="24"/>
              </w:rPr>
            </w:pPr>
          </w:p>
          <w:p w14:paraId="6C8BAD17" w14:textId="77777777" w:rsidR="00E317E2" w:rsidRPr="00BA0A54" w:rsidRDefault="00E317E2" w:rsidP="00155AC8">
            <w:pPr>
              <w:spacing w:before="0" w:after="0"/>
              <w:rPr>
                <w:rFonts w:cstheme="majorHAnsi"/>
                <w:b/>
                <w:bCs/>
                <w:sz w:val="24"/>
                <w:szCs w:val="24"/>
              </w:rPr>
            </w:pPr>
          </w:p>
          <w:p w14:paraId="457C30CF" w14:textId="77777777" w:rsidR="00E317E2" w:rsidRPr="00BA0A54" w:rsidRDefault="00E317E2" w:rsidP="00155AC8">
            <w:pPr>
              <w:spacing w:before="0" w:after="0"/>
              <w:rPr>
                <w:rFonts w:cstheme="majorHAnsi"/>
                <w:b/>
                <w:bCs/>
                <w:sz w:val="24"/>
                <w:szCs w:val="24"/>
              </w:rPr>
            </w:pPr>
          </w:p>
          <w:p w14:paraId="48694CF1" w14:textId="77777777" w:rsidR="00E317E2" w:rsidRPr="00BA0A54" w:rsidRDefault="00E317E2" w:rsidP="00155AC8">
            <w:pPr>
              <w:spacing w:before="0" w:after="0"/>
              <w:rPr>
                <w:rFonts w:cstheme="majorHAnsi"/>
                <w:b/>
                <w:bCs/>
                <w:sz w:val="24"/>
                <w:szCs w:val="24"/>
              </w:rPr>
            </w:pPr>
          </w:p>
          <w:p w14:paraId="0AB987EE" w14:textId="77777777" w:rsidR="00E317E2" w:rsidRPr="00BA0A54" w:rsidRDefault="00E317E2" w:rsidP="00155AC8">
            <w:pPr>
              <w:spacing w:before="0" w:after="0"/>
              <w:rPr>
                <w:rFonts w:cstheme="majorHAnsi"/>
                <w:sz w:val="24"/>
                <w:szCs w:val="24"/>
              </w:rPr>
            </w:pPr>
            <w:r w:rsidRPr="00BA0A54">
              <w:rPr>
                <w:rFonts w:cstheme="majorHAnsi"/>
                <w:b/>
                <w:bCs/>
                <w:sz w:val="24"/>
                <w:szCs w:val="24"/>
              </w:rPr>
              <w:t>Número de vástagos menores a 2,5 cm:</w:t>
            </w:r>
            <w:r w:rsidRPr="00BA0A54">
              <w:rPr>
                <w:rFonts w:cstheme="majorHAnsi"/>
                <w:sz w:val="24"/>
                <w:szCs w:val="24"/>
              </w:rPr>
              <w:t xml:space="preserve"> Corresponde al número de vástagos menores a 2,5 cm que </w:t>
            </w:r>
            <w:proofErr w:type="gramStart"/>
            <w:r w:rsidRPr="00BA0A54">
              <w:rPr>
                <w:rFonts w:cstheme="majorHAnsi"/>
                <w:sz w:val="24"/>
                <w:szCs w:val="24"/>
              </w:rPr>
              <w:t>salen desde</w:t>
            </w:r>
            <w:proofErr w:type="gramEnd"/>
            <w:r w:rsidRPr="00BA0A54">
              <w:rPr>
                <w:rFonts w:cstheme="majorHAnsi"/>
                <w:sz w:val="24"/>
                <w:szCs w:val="24"/>
              </w:rPr>
              <w:t xml:space="preserve"> la base (10 cm del suelo), segregados según clase de vigor.</w:t>
            </w:r>
          </w:p>
        </w:tc>
      </w:tr>
      <w:tr w:rsidR="00E317E2" w:rsidRPr="00821E41" w14:paraId="39C34D88" w14:textId="77777777" w:rsidTr="00155AC8">
        <w:tblPrEx>
          <w:jc w:val="left"/>
        </w:tblPrEx>
        <w:tc>
          <w:tcPr>
            <w:tcW w:w="4994" w:type="pct"/>
          </w:tcPr>
          <w:p w14:paraId="46E0D11E" w14:textId="77777777" w:rsidR="00E317E2" w:rsidRPr="00BA0A54" w:rsidRDefault="00E317E2" w:rsidP="00155AC8">
            <w:pPr>
              <w:spacing w:before="0" w:after="0"/>
              <w:rPr>
                <w:rFonts w:cstheme="majorHAnsi"/>
                <w:b/>
                <w:bCs/>
                <w:sz w:val="24"/>
                <w:szCs w:val="24"/>
              </w:rPr>
            </w:pPr>
            <w:r w:rsidRPr="00BA0A54">
              <w:rPr>
                <w:rFonts w:cstheme="majorHAnsi"/>
                <w:b/>
                <w:bCs/>
                <w:sz w:val="24"/>
                <w:szCs w:val="24"/>
              </w:rPr>
              <w:t>Código:</w:t>
            </w:r>
            <w:r w:rsidRPr="00BA0A54">
              <w:rPr>
                <w:rFonts w:cstheme="majorHAnsi"/>
                <w:sz w:val="24"/>
                <w:szCs w:val="24"/>
              </w:rPr>
              <w:t xml:space="preserve"> </w:t>
            </w:r>
            <w:proofErr w:type="spellStart"/>
            <w:proofErr w:type="gramStart"/>
            <w:r w:rsidRPr="00BA0A54">
              <w:rPr>
                <w:rFonts w:cstheme="majorHAnsi"/>
                <w:sz w:val="24"/>
                <w:szCs w:val="24"/>
              </w:rPr>
              <w:t>nd</w:t>
            </w:r>
            <w:proofErr w:type="spellEnd"/>
            <w:r w:rsidRPr="00BA0A54">
              <w:rPr>
                <w:rFonts w:cstheme="majorHAnsi"/>
                <w:sz w:val="24"/>
                <w:szCs w:val="24"/>
              </w:rPr>
              <w:t>(</w:t>
            </w:r>
            <w:proofErr w:type="gramEnd"/>
            <w:r w:rsidRPr="00BA0A54">
              <w:rPr>
                <w:rFonts w:cstheme="majorHAnsi"/>
                <w:sz w:val="24"/>
                <w:szCs w:val="24"/>
              </w:rPr>
              <w:t>&lt;2.5)</w:t>
            </w:r>
          </w:p>
        </w:tc>
      </w:tr>
      <w:tr w:rsidR="00E317E2" w:rsidRPr="00821E41" w14:paraId="6040DBE5" w14:textId="77777777" w:rsidTr="00155AC8">
        <w:tblPrEx>
          <w:jc w:val="left"/>
        </w:tblPrEx>
        <w:tc>
          <w:tcPr>
            <w:tcW w:w="4994" w:type="pct"/>
          </w:tcPr>
          <w:p w14:paraId="148227E3" w14:textId="77777777" w:rsidR="00E317E2" w:rsidRPr="00BA0A54" w:rsidRDefault="00E317E2" w:rsidP="00155AC8">
            <w:pPr>
              <w:spacing w:before="0" w:after="0"/>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unidad</w:t>
            </w:r>
          </w:p>
        </w:tc>
      </w:tr>
      <w:tr w:rsidR="00E317E2" w:rsidRPr="00821E41" w14:paraId="5946C75F" w14:textId="77777777" w:rsidTr="00155AC8">
        <w:tblPrEx>
          <w:jc w:val="left"/>
        </w:tblPrEx>
        <w:tc>
          <w:tcPr>
            <w:tcW w:w="4994" w:type="pct"/>
          </w:tcPr>
          <w:p w14:paraId="3340D561" w14:textId="77777777" w:rsidR="00E317E2" w:rsidRPr="00BA0A54" w:rsidRDefault="00E317E2" w:rsidP="00155AC8">
            <w:pPr>
              <w:spacing w:before="0" w:after="0"/>
              <w:rPr>
                <w:rFonts w:cstheme="majorHAnsi"/>
                <w:sz w:val="24"/>
                <w:szCs w:val="24"/>
              </w:rPr>
            </w:pPr>
            <w:r w:rsidRPr="00BA0A54">
              <w:rPr>
                <w:rFonts w:cstheme="majorHAnsi"/>
                <w:b/>
                <w:bCs/>
                <w:sz w:val="24"/>
                <w:szCs w:val="24"/>
              </w:rPr>
              <w:t xml:space="preserve">Instrumento de medición: </w:t>
            </w:r>
            <w:r w:rsidRPr="00BA0A54">
              <w:rPr>
                <w:rFonts w:cstheme="majorHAnsi"/>
                <w:sz w:val="24"/>
                <w:szCs w:val="24"/>
              </w:rPr>
              <w:t>No se utiliza.</w:t>
            </w:r>
          </w:p>
        </w:tc>
      </w:tr>
      <w:tr w:rsidR="00E317E2" w:rsidRPr="00821E41" w14:paraId="502D77C4" w14:textId="77777777" w:rsidTr="00155AC8">
        <w:tblPrEx>
          <w:jc w:val="left"/>
        </w:tblPrEx>
        <w:trPr>
          <w:trHeight w:val="4735"/>
        </w:trPr>
        <w:tc>
          <w:tcPr>
            <w:tcW w:w="4994" w:type="pct"/>
          </w:tcPr>
          <w:p w14:paraId="0B5B7F40" w14:textId="77777777" w:rsidR="00E317E2" w:rsidRPr="00BA0A54" w:rsidRDefault="00E317E2" w:rsidP="00155AC8">
            <w:pPr>
              <w:jc w:val="center"/>
              <w:rPr>
                <w:rFonts w:cstheme="majorHAnsi"/>
                <w:sz w:val="24"/>
                <w:szCs w:val="24"/>
              </w:rPr>
            </w:pPr>
            <w:r w:rsidRPr="00BA0A54">
              <w:rPr>
                <w:rFonts w:cstheme="majorHAnsi"/>
                <w:noProof/>
                <w:sz w:val="24"/>
                <w:szCs w:val="24"/>
                <w:lang w:val="en-US" w:eastAsia="en-US"/>
              </w:rPr>
              <w:lastRenderedPageBreak/>
              <w:drawing>
                <wp:inline distT="0" distB="0" distL="0" distR="0" wp14:anchorId="27DBAB39" wp14:editId="3144632E">
                  <wp:extent cx="3602880" cy="2772000"/>
                  <wp:effectExtent l="0" t="0" r="0" b="0"/>
                  <wp:docPr id="39" name="Picture 39" descr="Imagen que contiene exterior, parado, play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Imagen que contiene exterior, parado, playa, calle&#10;&#10;Descripción generada automá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2880" cy="2772000"/>
                          </a:xfrm>
                          <a:prstGeom prst="rect">
                            <a:avLst/>
                          </a:prstGeom>
                        </pic:spPr>
                      </pic:pic>
                    </a:graphicData>
                  </a:graphic>
                </wp:inline>
              </w:drawing>
            </w:r>
          </w:p>
        </w:tc>
      </w:tr>
      <w:tr w:rsidR="00E317E2" w:rsidRPr="00821E41" w14:paraId="63E24237" w14:textId="77777777" w:rsidTr="00155AC8">
        <w:tblPrEx>
          <w:jc w:val="left"/>
        </w:tblPrEx>
        <w:trPr>
          <w:trHeight w:val="1050"/>
        </w:trPr>
        <w:tc>
          <w:tcPr>
            <w:tcW w:w="4994" w:type="pct"/>
          </w:tcPr>
          <w:p w14:paraId="7B5878E9" w14:textId="77777777" w:rsidR="00E317E2" w:rsidRPr="00BA0A54" w:rsidRDefault="00E317E2" w:rsidP="00155AC8">
            <w:pPr>
              <w:rPr>
                <w:rFonts w:cstheme="majorHAnsi"/>
                <w:noProof/>
                <w:sz w:val="24"/>
                <w:szCs w:val="24"/>
              </w:rPr>
            </w:pPr>
            <w:r w:rsidRPr="00BA0A54">
              <w:rPr>
                <w:rFonts w:cstheme="majorHAnsi"/>
                <w:noProof/>
                <w:sz w:val="24"/>
                <w:szCs w:val="24"/>
              </w:rPr>
              <w:t xml:space="preserve">Figura 4. Registro del N° de vástagos menores a 2,5 cm. La figura muesta un individuo de poco tamaño, en donde los diámetros basales de los vástagos (diámetros medidos a 10 cm del suelo) no superan los 2,5 cm. En este caso se deben contabilizar y segregar según vigor la cantidad de vástagos, registrandolos en la casilla correspondiente del formulario. Se debe registrar el vigor asociado, según las categorias siguientes: </w:t>
            </w:r>
            <w:r w:rsidRPr="00BA0A54">
              <w:rPr>
                <w:rFonts w:cstheme="majorHAnsi"/>
                <w:b/>
                <w:bCs/>
                <w:noProof/>
                <w:sz w:val="24"/>
                <w:szCs w:val="24"/>
              </w:rPr>
              <w:t>Seco (S)</w:t>
            </w:r>
            <w:r w:rsidRPr="00BA0A54">
              <w:rPr>
                <w:rFonts w:cstheme="majorHAnsi"/>
                <w:noProof/>
                <w:sz w:val="24"/>
                <w:szCs w:val="24"/>
              </w:rPr>
              <w:t xml:space="preserve">= No presenta ramillas con hojas o estas están secas y la madera del fuste se aprecia seca (100 % de la madera del fuste); </w:t>
            </w:r>
            <w:r w:rsidRPr="00BA0A54">
              <w:rPr>
                <w:rFonts w:cstheme="majorHAnsi"/>
                <w:b/>
                <w:bCs/>
                <w:noProof/>
                <w:sz w:val="24"/>
                <w:szCs w:val="24"/>
              </w:rPr>
              <w:t>Muy debil (MD)</w:t>
            </w:r>
            <w:r w:rsidRPr="00BA0A54">
              <w:rPr>
                <w:rFonts w:cstheme="majorHAnsi"/>
                <w:noProof/>
                <w:sz w:val="24"/>
                <w:szCs w:val="24"/>
              </w:rPr>
              <w:t xml:space="preserve">= No presenta ramillas con hojas o estas están secas y la madera muerta en el fuste es mayor al 75%; </w:t>
            </w:r>
            <w:r w:rsidRPr="00BA0A54">
              <w:rPr>
                <w:rFonts w:cstheme="majorHAnsi"/>
                <w:b/>
                <w:bCs/>
                <w:noProof/>
                <w:sz w:val="24"/>
                <w:szCs w:val="24"/>
              </w:rPr>
              <w:t>Debil (D)</w:t>
            </w:r>
            <w:r w:rsidRPr="00BA0A54">
              <w:rPr>
                <w:rFonts w:cstheme="majorHAnsi"/>
                <w:noProof/>
                <w:sz w:val="24"/>
                <w:szCs w:val="24"/>
              </w:rPr>
              <w:t xml:space="preserve">= El fuste presenta ramillas con hojas, pero en baja proporción (&lt;25% del fuste con ramillas con hojas), pero la madera muerta en el fuste va entre un 50-75 %; </w:t>
            </w:r>
            <w:r w:rsidRPr="00BA0A54">
              <w:rPr>
                <w:rFonts w:cstheme="majorHAnsi"/>
                <w:b/>
                <w:bCs/>
                <w:noProof/>
                <w:sz w:val="24"/>
                <w:szCs w:val="24"/>
              </w:rPr>
              <w:t>Normal (N)</w:t>
            </w:r>
            <w:r w:rsidRPr="00BA0A54">
              <w:rPr>
                <w:rFonts w:cstheme="majorHAnsi"/>
                <w:noProof/>
                <w:sz w:val="24"/>
                <w:szCs w:val="24"/>
              </w:rPr>
              <w:t xml:space="preserve"> = Presenta ramillas con hojas (entre un 25%-50% del fuste con ramillas con hojas) y la madera muerta en el fuste va entre un 25%-50%; </w:t>
            </w:r>
            <w:r w:rsidRPr="00BA0A54">
              <w:rPr>
                <w:rFonts w:cstheme="majorHAnsi"/>
                <w:b/>
                <w:bCs/>
                <w:noProof/>
                <w:sz w:val="24"/>
                <w:szCs w:val="24"/>
              </w:rPr>
              <w:t>Excepcionalmente Vigoroso (EV)</w:t>
            </w:r>
            <w:r w:rsidRPr="00BA0A54">
              <w:rPr>
                <w:rFonts w:cstheme="majorHAnsi"/>
                <w:noProof/>
                <w:sz w:val="24"/>
                <w:szCs w:val="24"/>
              </w:rPr>
              <w:t>= Presenta una copa profusa (&gt;50% del fuste con ramillas con hojas) y la madera muerta en el fuste es menor al 25%.</w:t>
            </w:r>
          </w:p>
          <w:p w14:paraId="0C237344" w14:textId="77777777" w:rsidR="00E317E2" w:rsidRDefault="00E317E2" w:rsidP="00155AC8">
            <w:pPr>
              <w:spacing w:before="0" w:after="0"/>
              <w:rPr>
                <w:rFonts w:cstheme="majorHAnsi"/>
                <w:sz w:val="24"/>
                <w:szCs w:val="24"/>
              </w:rPr>
            </w:pPr>
          </w:p>
          <w:p w14:paraId="4709AB7A" w14:textId="77777777" w:rsidR="00E317E2" w:rsidRDefault="00E317E2" w:rsidP="00155AC8">
            <w:pPr>
              <w:spacing w:before="0" w:after="0"/>
              <w:rPr>
                <w:rFonts w:cstheme="majorHAnsi"/>
                <w:sz w:val="24"/>
                <w:szCs w:val="24"/>
              </w:rPr>
            </w:pPr>
          </w:p>
          <w:p w14:paraId="590454DD" w14:textId="77777777" w:rsidR="00E317E2" w:rsidRDefault="00E317E2" w:rsidP="00155AC8">
            <w:pPr>
              <w:spacing w:before="0" w:after="0"/>
              <w:rPr>
                <w:rFonts w:cstheme="majorHAnsi"/>
                <w:sz w:val="24"/>
                <w:szCs w:val="24"/>
              </w:rPr>
            </w:pPr>
          </w:p>
          <w:p w14:paraId="1638918E" w14:textId="77777777" w:rsidR="00E317E2" w:rsidRDefault="00E317E2" w:rsidP="00155AC8">
            <w:pPr>
              <w:spacing w:before="0" w:after="0"/>
              <w:rPr>
                <w:rFonts w:cstheme="majorHAnsi"/>
                <w:sz w:val="24"/>
                <w:szCs w:val="24"/>
              </w:rPr>
            </w:pPr>
          </w:p>
          <w:p w14:paraId="1334C450" w14:textId="77777777" w:rsidR="00E317E2" w:rsidRDefault="00E317E2" w:rsidP="00155AC8">
            <w:pPr>
              <w:spacing w:before="0" w:after="0"/>
              <w:rPr>
                <w:rFonts w:cstheme="majorHAnsi"/>
                <w:sz w:val="24"/>
                <w:szCs w:val="24"/>
              </w:rPr>
            </w:pPr>
          </w:p>
          <w:p w14:paraId="6A5BEEBA" w14:textId="77777777" w:rsidR="00E317E2" w:rsidRPr="00BA0A54" w:rsidRDefault="00E317E2" w:rsidP="00155AC8">
            <w:pPr>
              <w:spacing w:before="0" w:after="0"/>
              <w:rPr>
                <w:rFonts w:cstheme="majorHAnsi"/>
                <w:sz w:val="24"/>
                <w:szCs w:val="24"/>
              </w:rPr>
            </w:pPr>
          </w:p>
        </w:tc>
      </w:tr>
      <w:tr w:rsidR="00E317E2" w:rsidRPr="00821E41" w14:paraId="4ACD1DDF" w14:textId="77777777" w:rsidTr="00155AC8">
        <w:tblPrEx>
          <w:jc w:val="left"/>
        </w:tblPrEx>
        <w:tc>
          <w:tcPr>
            <w:tcW w:w="4994" w:type="pct"/>
          </w:tcPr>
          <w:p w14:paraId="7A13205A" w14:textId="77777777" w:rsidR="00E317E2" w:rsidRPr="00821E41" w:rsidRDefault="00E317E2" w:rsidP="00155AC8">
            <w:pPr>
              <w:spacing w:before="0" w:after="0"/>
              <w:rPr>
                <w:rFonts w:cstheme="majorHAnsi"/>
                <w:sz w:val="24"/>
                <w:szCs w:val="24"/>
              </w:rPr>
            </w:pPr>
            <w:r>
              <w:rPr>
                <w:rFonts w:cstheme="majorHAnsi"/>
                <w:b/>
                <w:bCs/>
                <w:sz w:val="24"/>
                <w:szCs w:val="24"/>
              </w:rPr>
              <w:t>Muestra de diámetro</w:t>
            </w:r>
            <w:r w:rsidRPr="00BA0A54">
              <w:rPr>
                <w:rFonts w:cstheme="majorHAnsi"/>
                <w:b/>
                <w:bCs/>
                <w:sz w:val="24"/>
                <w:szCs w:val="24"/>
              </w:rPr>
              <w:t>s menores a 2,5 cm</w:t>
            </w:r>
            <w:r>
              <w:rPr>
                <w:rFonts w:cstheme="majorHAnsi"/>
                <w:b/>
                <w:bCs/>
                <w:sz w:val="24"/>
                <w:szCs w:val="24"/>
              </w:rPr>
              <w:t xml:space="preserve">: </w:t>
            </w:r>
            <w:r w:rsidRPr="00173622">
              <w:rPr>
                <w:rFonts w:cstheme="majorHAnsi"/>
                <w:sz w:val="24"/>
                <w:szCs w:val="24"/>
              </w:rPr>
              <w:t>Se debe</w:t>
            </w:r>
            <w:r w:rsidRPr="00173622">
              <w:rPr>
                <w:rFonts w:cstheme="majorHAnsi"/>
                <w:b/>
                <w:bCs/>
                <w:sz w:val="24"/>
                <w:szCs w:val="24"/>
              </w:rPr>
              <w:t xml:space="preserve"> </w:t>
            </w:r>
            <w:r w:rsidRPr="00173622">
              <w:rPr>
                <w:rFonts w:cstheme="majorHAnsi"/>
                <w:sz w:val="24"/>
                <w:szCs w:val="24"/>
              </w:rPr>
              <w:t>seleccionar una muestra de entre 3 a 5 vástagos menores a 2,5 cm de diámetro basal (10 cm del suelo). S</w:t>
            </w:r>
            <w:r>
              <w:rPr>
                <w:rFonts w:cstheme="majorHAnsi"/>
                <w:sz w:val="24"/>
                <w:szCs w:val="24"/>
              </w:rPr>
              <w:t>i el individuo presenta menos de 3 vástagos, se deben seleccionar todos los vástagos del individuo. A cada vástago seleccionado se le debe medir el diámetro</w:t>
            </w:r>
            <w:r w:rsidRPr="00BA0A54">
              <w:rPr>
                <w:rFonts w:cstheme="majorHAnsi"/>
                <w:sz w:val="24"/>
                <w:szCs w:val="24"/>
              </w:rPr>
              <w:t xml:space="preserve"> </w:t>
            </w:r>
            <w:r>
              <w:rPr>
                <w:rFonts w:cstheme="majorHAnsi"/>
                <w:sz w:val="24"/>
                <w:szCs w:val="24"/>
              </w:rPr>
              <w:t>a la altura del suelo o punto de inserción al árbol.</w:t>
            </w:r>
          </w:p>
        </w:tc>
      </w:tr>
      <w:tr w:rsidR="00E317E2" w:rsidRPr="00821E41" w14:paraId="26636C0A" w14:textId="77777777" w:rsidTr="00155AC8">
        <w:tblPrEx>
          <w:jc w:val="left"/>
        </w:tblPrEx>
        <w:tc>
          <w:tcPr>
            <w:tcW w:w="4994" w:type="pct"/>
          </w:tcPr>
          <w:p w14:paraId="39FFD38C"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Códigos:</w:t>
            </w:r>
            <w:r w:rsidRPr="00B9504F">
              <w:rPr>
                <w:rFonts w:cstheme="majorHAnsi"/>
                <w:sz w:val="24"/>
                <w:szCs w:val="24"/>
              </w:rPr>
              <w:t xml:space="preserve"> d&lt;</w:t>
            </w:r>
          </w:p>
        </w:tc>
      </w:tr>
      <w:tr w:rsidR="00E317E2" w:rsidRPr="00821E41" w14:paraId="2E546045" w14:textId="77777777" w:rsidTr="00155AC8">
        <w:tblPrEx>
          <w:jc w:val="left"/>
        </w:tblPrEx>
        <w:tc>
          <w:tcPr>
            <w:tcW w:w="4994" w:type="pct"/>
          </w:tcPr>
          <w:p w14:paraId="4F348EBA"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Unidad de medida:</w:t>
            </w:r>
            <w:r w:rsidRPr="00B9504F">
              <w:rPr>
                <w:rFonts w:cstheme="majorHAnsi"/>
                <w:sz w:val="24"/>
                <w:szCs w:val="24"/>
              </w:rPr>
              <w:t xml:space="preserve"> cm</w:t>
            </w:r>
          </w:p>
        </w:tc>
      </w:tr>
      <w:tr w:rsidR="00E317E2" w:rsidRPr="00821E41" w14:paraId="617A4E6C" w14:textId="77777777" w:rsidTr="00155AC8">
        <w:tblPrEx>
          <w:jc w:val="left"/>
        </w:tblPrEx>
        <w:tc>
          <w:tcPr>
            <w:tcW w:w="4994" w:type="pct"/>
          </w:tcPr>
          <w:p w14:paraId="75FE03B7" w14:textId="77777777" w:rsidR="00E317E2" w:rsidRPr="00B9504F" w:rsidRDefault="00E317E2" w:rsidP="00155AC8">
            <w:pPr>
              <w:spacing w:before="0" w:after="0"/>
              <w:rPr>
                <w:rFonts w:cstheme="majorHAnsi"/>
                <w:sz w:val="24"/>
                <w:szCs w:val="24"/>
              </w:rPr>
            </w:pPr>
            <w:r w:rsidRPr="00B9504F">
              <w:rPr>
                <w:rFonts w:cstheme="majorHAnsi"/>
                <w:b/>
                <w:bCs/>
                <w:sz w:val="24"/>
                <w:szCs w:val="24"/>
              </w:rPr>
              <w:lastRenderedPageBreak/>
              <w:t xml:space="preserve">Instrumento de medición: </w:t>
            </w:r>
            <w:r w:rsidRPr="00B9504F">
              <w:rPr>
                <w:rFonts w:cstheme="majorHAnsi"/>
                <w:sz w:val="24"/>
                <w:szCs w:val="24"/>
              </w:rPr>
              <w:t>Pie de metro</w:t>
            </w:r>
          </w:p>
          <w:p w14:paraId="2CE17CB7" w14:textId="77777777" w:rsidR="00E317E2" w:rsidRPr="00B9504F" w:rsidRDefault="00E317E2" w:rsidP="00155AC8">
            <w:pPr>
              <w:spacing w:before="0" w:after="0"/>
              <w:rPr>
                <w:rFonts w:cstheme="majorHAnsi"/>
                <w:b/>
                <w:bCs/>
                <w:sz w:val="24"/>
                <w:szCs w:val="24"/>
              </w:rPr>
            </w:pPr>
          </w:p>
        </w:tc>
      </w:tr>
      <w:tr w:rsidR="00E317E2" w:rsidRPr="00821E41" w14:paraId="4C8636F1" w14:textId="77777777" w:rsidTr="00155AC8">
        <w:tblPrEx>
          <w:jc w:val="left"/>
        </w:tblPrEx>
        <w:tc>
          <w:tcPr>
            <w:tcW w:w="4994" w:type="pct"/>
          </w:tcPr>
          <w:p w14:paraId="2C1F6C30" w14:textId="77777777" w:rsidR="00E317E2" w:rsidRPr="002E6292" w:rsidRDefault="00E317E2" w:rsidP="00155AC8">
            <w:pPr>
              <w:spacing w:before="0" w:after="0"/>
              <w:jc w:val="center"/>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6368" behindDoc="0" locked="0" layoutInCell="1" allowOverlap="1" wp14:anchorId="279D9B67" wp14:editId="645F8107">
                      <wp:simplePos x="0" y="0"/>
                      <wp:positionH relativeFrom="column">
                        <wp:posOffset>1885430</wp:posOffset>
                      </wp:positionH>
                      <wp:positionV relativeFrom="paragraph">
                        <wp:posOffset>1458743</wp:posOffset>
                      </wp:positionV>
                      <wp:extent cx="1570047" cy="1105727"/>
                      <wp:effectExtent l="0" t="0" r="0" b="0"/>
                      <wp:wrapNone/>
                      <wp:docPr id="2101176088" name="Grupo 8"/>
                      <wp:cNvGraphicFramePr/>
                      <a:graphic xmlns:a="http://schemas.openxmlformats.org/drawingml/2006/main">
                        <a:graphicData uri="http://schemas.microsoft.com/office/word/2010/wordprocessingGroup">
                          <wpg:wgp>
                            <wpg:cNvGrpSpPr/>
                            <wpg:grpSpPr>
                              <a:xfrm>
                                <a:off x="0" y="0"/>
                                <a:ext cx="1570047" cy="1105727"/>
                                <a:chOff x="-61970" y="0"/>
                                <a:chExt cx="1570047" cy="1105727"/>
                              </a:xfrm>
                            </wpg:grpSpPr>
                            <wps:wsp>
                              <wps:cNvPr id="865717925" name="Elipse 4"/>
                              <wps:cNvSpPr/>
                              <wps:spPr>
                                <a:xfrm>
                                  <a:off x="485913" y="702861"/>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06752981" name="Grupo 5"/>
                              <wpg:cNvGrpSpPr/>
                              <wpg:grpSpPr>
                                <a:xfrm>
                                  <a:off x="-61970" y="0"/>
                                  <a:ext cx="1570047" cy="1105727"/>
                                  <a:chOff x="-63652" y="128265"/>
                                  <a:chExt cx="1612673" cy="1046778"/>
                                </a:xfrm>
                              </wpg:grpSpPr>
                              <wps:wsp>
                                <wps:cNvPr id="434696006" name="Cuadro de texto 3"/>
                                <wps:cNvSpPr txBox="1"/>
                                <wps:spPr>
                                  <a:xfrm>
                                    <a:off x="474518" y="128265"/>
                                    <a:ext cx="566382" cy="417573"/>
                                  </a:xfrm>
                                  <a:prstGeom prst="rect">
                                    <a:avLst/>
                                  </a:prstGeom>
                                  <a:noFill/>
                                  <a:ln w="6350">
                                    <a:noFill/>
                                  </a:ln>
                                </wps:spPr>
                                <wps:txbx>
                                  <w:txbxContent>
                                    <w:p w14:paraId="5506B41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0194997" name="Cuadro de texto 3"/>
                                <wps:cNvSpPr txBox="1"/>
                                <wps:spPr>
                                  <a:xfrm>
                                    <a:off x="549257" y="649604"/>
                                    <a:ext cx="457021" cy="525439"/>
                                  </a:xfrm>
                                  <a:prstGeom prst="rect">
                                    <a:avLst/>
                                  </a:prstGeom>
                                  <a:noFill/>
                                  <a:ln w="6350">
                                    <a:noFill/>
                                  </a:ln>
                                </wps:spPr>
                                <wps:txbx>
                                  <w:txbxContent>
                                    <w:p w14:paraId="7D372918" w14:textId="77777777" w:rsidR="00E317E2" w:rsidRPr="00777DA6" w:rsidRDefault="00E317E2" w:rsidP="00E317E2">
                                      <w:pPr>
                                        <w:rPr>
                                          <w:b/>
                                          <w:bCs/>
                                          <w:color w:val="FFFFFF" w:themeColor="background1"/>
                                          <w:lang w:val="es-CL"/>
                                        </w:rPr>
                                      </w:pPr>
                                      <w:r>
                                        <w:rPr>
                                          <w:b/>
                                          <w:bCs/>
                                          <w:color w:val="FFFFFF" w:themeColor="background1"/>
                                          <w:lang w:val="es-CL"/>
                                        </w:rPr>
                                        <w:t>d&lt;</w:t>
                                      </w:r>
                                      <w:r>
                                        <w:rPr>
                                          <w:b/>
                                          <w:bCs/>
                                          <w:color w:val="FFFFFF" w:themeColor="background1"/>
                                          <w:vertAlign w:val="subscript"/>
                                          <w:lang w:val="es-CL"/>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175238" name="Cuadro de texto 3"/>
                                <wps:cNvSpPr txBox="1"/>
                                <wps:spPr>
                                  <a:xfrm>
                                    <a:off x="-63652" y="390233"/>
                                    <a:ext cx="466286" cy="363759"/>
                                  </a:xfrm>
                                  <a:prstGeom prst="rect">
                                    <a:avLst/>
                                  </a:prstGeom>
                                  <a:noFill/>
                                  <a:ln w="6350">
                                    <a:noFill/>
                                  </a:ln>
                                </wps:spPr>
                                <wps:txbx>
                                  <w:txbxContent>
                                    <w:p w14:paraId="4830890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0507523" name="Cuadro de texto 3"/>
                                <wps:cNvSpPr txBox="1"/>
                                <wps:spPr>
                                  <a:xfrm>
                                    <a:off x="982639" y="204717"/>
                                    <a:ext cx="566382" cy="525439"/>
                                  </a:xfrm>
                                  <a:prstGeom prst="rect">
                                    <a:avLst/>
                                  </a:prstGeom>
                                  <a:noFill/>
                                  <a:ln w="6350">
                                    <a:noFill/>
                                  </a:ln>
                                </wps:spPr>
                                <wps:txbx>
                                  <w:txbxContent>
                                    <w:p w14:paraId="09050558"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9659707"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9539723"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4795195" name="Elipse 4"/>
                                <wps:cNvSpPr/>
                                <wps:spPr>
                                  <a:xfrm>
                                    <a:off x="549262" y="545932"/>
                                    <a:ext cx="142235" cy="119747"/>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9D9B67" id="Grupo 8" o:spid="_x0000_s1032" style="position:absolute;left:0;text-align:left;margin-left:148.45pt;margin-top:114.85pt;width:123.65pt;height:87.05pt;z-index:251706368;mso-width-relative:margin;mso-height-relative:margin" coordorigin="-619" coordsize="15700,11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">
                      <v:oval id="Elipse 4" o:spid="_x0000_s1033" style="position:absolute;left:4859;top:702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" fillcolor="yellow" strokecolor="yellow" strokeweight="1pt">
                        <v:stroke joinstyle="miter"/>
                      </v:oval>
                      <v:group id="Grupo 5" o:spid="_x0000_s1034" style="position:absolute;left:-619;width:15699;height:11057" coordorigin="-636,1282" coordsize="16126,10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">
                        <v:shape id="Cuadro de texto 3" o:spid="_x0000_s1035" type="#_x0000_t202" style="position:absolute;left:4745;top:1282;width:5664;height:4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" filled="f" stroked="f" strokeweight=".5pt">
                          <v:textbox>
                            <w:txbxContent>
                              <w:p w14:paraId="5506B41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1</w:t>
                                </w:r>
                              </w:p>
                            </w:txbxContent>
                          </v:textbox>
                        </v:shape>
                        <v:shape id="Cuadro de texto 3" o:spid="_x0000_s1036" type="#_x0000_t202" style="position:absolute;left:5492;top:6496;width:4570;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" filled="f" stroked="f" strokeweight=".5pt">
                          <v:textbox>
                            <w:txbxContent>
                              <w:p w14:paraId="7D372918" w14:textId="77777777" w:rsidR="00E317E2" w:rsidRPr="00777DA6" w:rsidRDefault="00E317E2" w:rsidP="00E317E2">
                                <w:pPr>
                                  <w:rPr>
                                    <w:b/>
                                    <w:bCs/>
                                    <w:color w:val="FFFFFF" w:themeColor="background1"/>
                                    <w:lang w:val="es-CL"/>
                                  </w:rPr>
                                </w:pPr>
                                <w:r>
                                  <w:rPr>
                                    <w:b/>
                                    <w:bCs/>
                                    <w:color w:val="FFFFFF" w:themeColor="background1"/>
                                    <w:lang w:val="es-CL"/>
                                  </w:rPr>
                                  <w:t>d&lt;</w:t>
                                </w:r>
                                <w:r>
                                  <w:rPr>
                                    <w:b/>
                                    <w:bCs/>
                                    <w:color w:val="FFFFFF" w:themeColor="background1"/>
                                    <w:vertAlign w:val="subscript"/>
                                    <w:lang w:val="es-CL"/>
                                  </w:rPr>
                                  <w:t>3</w:t>
                                </w:r>
                              </w:p>
                            </w:txbxContent>
                          </v:textbox>
                        </v:shape>
                        <v:shape id="Cuadro de texto 3" o:spid="_x0000_s1037" type="#_x0000_t202" style="position:absolute;left:-636;top:3902;width:4662;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" filled="f" stroked="f" strokeweight=".5pt">
                          <v:textbox>
                            <w:txbxContent>
                              <w:p w14:paraId="4830890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2</w:t>
                                </w:r>
                              </w:p>
                            </w:txbxContent>
                          </v:textbox>
                        </v:shape>
                        <v:shape id="Cuadro de texto 3" o:spid="_x0000_s1038" type="#_x0000_t202" style="position:absolute;left:9826;top:2047;width:5664;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" filled="f" stroked="f" strokeweight=".5pt">
                          <v:textbox>
                            <w:txbxContent>
                              <w:p w14:paraId="09050558"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4</w:t>
                                </w:r>
                              </w:p>
                            </w:txbxContent>
                          </v:textbox>
                        </v:shape>
                        <v:oval id="Elipse 4" o:spid="_x0000_s103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" fillcolor="yellow" strokecolor="yellow" strokeweight="1pt">
                          <v:stroke joinstyle="miter"/>
                        </v:oval>
                        <v:oval id="Elipse 4" o:spid="_x0000_s104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" fillcolor="yellow" strokecolor="yellow" strokeweight="1pt">
                          <v:stroke joinstyle="miter"/>
                        </v:oval>
                        <v:oval id="Elipse 4" o:spid="_x0000_s1041" style="position:absolute;left:5492;top:5459;width:1422;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" fillcolor="yellow" strokecolor="yellow" strokeweight="1pt">
                          <v:stroke joinstyle="miter"/>
                        </v:oval>
                      </v:group>
                    </v:group>
                  </w:pict>
                </mc:Fallback>
              </mc:AlternateContent>
            </w:r>
            <w:r>
              <w:rPr>
                <w:rFonts w:cstheme="majorHAnsi"/>
                <w:b/>
                <w:bCs/>
                <w:noProof/>
                <w:sz w:val="24"/>
                <w:szCs w:val="24"/>
                <w14:ligatures w14:val="standardContextual"/>
              </w:rPr>
              <w:drawing>
                <wp:inline distT="0" distB="0" distL="0" distR="0" wp14:anchorId="3EE5D5BD" wp14:editId="12459897">
                  <wp:extent cx="5327600" cy="3996000"/>
                  <wp:effectExtent l="0" t="0" r="6985" b="5080"/>
                  <wp:docPr id="1781073446"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tc>
      </w:tr>
      <w:tr w:rsidR="00E317E2" w:rsidRPr="00821E41" w14:paraId="36E4C275" w14:textId="77777777" w:rsidTr="00155AC8">
        <w:tblPrEx>
          <w:jc w:val="left"/>
        </w:tblPrEx>
        <w:tc>
          <w:tcPr>
            <w:tcW w:w="4994" w:type="pct"/>
          </w:tcPr>
          <w:p w14:paraId="53F69CA8" w14:textId="77777777" w:rsidR="00E317E2" w:rsidRPr="0041095C" w:rsidRDefault="00E317E2" w:rsidP="00155AC8">
            <w:pPr>
              <w:rPr>
                <w:rFonts w:cstheme="majorHAnsi"/>
                <w:noProof/>
                <w:sz w:val="24"/>
                <w:szCs w:val="24"/>
              </w:rPr>
            </w:pPr>
            <w:r w:rsidRPr="00821E41">
              <w:rPr>
                <w:rFonts w:cstheme="majorHAnsi"/>
                <w:noProof/>
                <w:sz w:val="24"/>
                <w:szCs w:val="24"/>
              </w:rPr>
              <w:t xml:space="preserve">Figura </w:t>
            </w:r>
            <w:r>
              <w:rPr>
                <w:rFonts w:cstheme="majorHAnsi"/>
                <w:noProof/>
                <w:sz w:val="24"/>
                <w:szCs w:val="24"/>
              </w:rPr>
              <w:t>5</w:t>
            </w:r>
            <w:r w:rsidRPr="00821E41">
              <w:rPr>
                <w:rFonts w:cstheme="majorHAnsi"/>
                <w:noProof/>
                <w:sz w:val="24"/>
                <w:szCs w:val="24"/>
              </w:rPr>
              <w:t xml:space="preserve">. Medición de </w:t>
            </w:r>
            <w:r>
              <w:rPr>
                <w:rFonts w:cstheme="majorHAnsi"/>
                <w:noProof/>
                <w:sz w:val="24"/>
                <w:szCs w:val="24"/>
              </w:rPr>
              <w:t xml:space="preserve">diámetro </w:t>
            </w:r>
            <w:r>
              <w:rPr>
                <w:rFonts w:cstheme="majorHAnsi"/>
                <w:sz w:val="24"/>
                <w:szCs w:val="24"/>
              </w:rPr>
              <w:t xml:space="preserve">basal de la muestra de los </w:t>
            </w:r>
            <w:r w:rsidRPr="00BA0A54">
              <w:rPr>
                <w:rFonts w:cstheme="majorHAnsi"/>
                <w:sz w:val="24"/>
                <w:szCs w:val="24"/>
              </w:rPr>
              <w:t>vástagos menores a 2,5 cm</w:t>
            </w:r>
            <w:r>
              <w:rPr>
                <w:rFonts w:cstheme="majorHAnsi"/>
                <w:sz w:val="24"/>
                <w:szCs w:val="24"/>
              </w:rPr>
              <w:t xml:space="preserve"> de diámetro.</w:t>
            </w:r>
            <w:r w:rsidRPr="00821E41">
              <w:rPr>
                <w:rFonts w:cstheme="majorHAnsi"/>
                <w:noProof/>
                <w:sz w:val="24"/>
                <w:szCs w:val="24"/>
              </w:rPr>
              <w:t xml:space="preserve"> En la figura, los puntos </w:t>
            </w:r>
            <w:r>
              <w:rPr>
                <w:rFonts w:cstheme="majorHAnsi"/>
                <w:noProof/>
                <w:sz w:val="24"/>
                <w:szCs w:val="24"/>
              </w:rPr>
              <w:t>amarillos</w:t>
            </w:r>
            <w:r w:rsidRPr="00821E41">
              <w:rPr>
                <w:rFonts w:cstheme="majorHAnsi"/>
                <w:noProof/>
                <w:sz w:val="24"/>
                <w:szCs w:val="24"/>
              </w:rPr>
              <w:t xml:space="preserve"> individualizan los díametros basales (en este caso son dos, </w:t>
            </w:r>
            <w:r w:rsidRPr="00821E41">
              <w:rPr>
                <w:rFonts w:cstheme="majorHAnsi"/>
                <w:i/>
                <w:iCs/>
                <w:noProof/>
                <w:sz w:val="24"/>
                <w:szCs w:val="24"/>
              </w:rPr>
              <w:t>d</w:t>
            </w:r>
            <w:r>
              <w:rPr>
                <w:rFonts w:cstheme="majorHAnsi"/>
                <w:i/>
                <w:iCs/>
                <w:noProof/>
                <w:sz w:val="24"/>
                <w:szCs w:val="24"/>
              </w:rPr>
              <w:t>&lt;</w:t>
            </w:r>
            <w:r w:rsidRPr="00821E41">
              <w:rPr>
                <w:rFonts w:cstheme="majorHAnsi"/>
                <w:i/>
                <w:iCs/>
                <w:noProof/>
                <w:sz w:val="24"/>
                <w:szCs w:val="24"/>
                <w:vertAlign w:val="subscript"/>
              </w:rPr>
              <w:t>1</w:t>
            </w:r>
            <w:r>
              <w:rPr>
                <w:rFonts w:cstheme="majorHAnsi"/>
                <w:i/>
                <w:iCs/>
                <w:noProof/>
                <w:sz w:val="24"/>
                <w:szCs w:val="24"/>
                <w:vertAlign w:val="subscript"/>
              </w:rPr>
              <w:t xml:space="preserve">, </w:t>
            </w:r>
            <w:r w:rsidRPr="00821E41">
              <w:rPr>
                <w:rFonts w:cstheme="majorHAnsi"/>
                <w:i/>
                <w:iCs/>
                <w:noProof/>
                <w:sz w:val="24"/>
                <w:szCs w:val="24"/>
              </w:rPr>
              <w:t>d</w:t>
            </w:r>
            <w:r>
              <w:rPr>
                <w:rFonts w:cstheme="majorHAnsi"/>
                <w:i/>
                <w:iCs/>
                <w:noProof/>
                <w:sz w:val="24"/>
                <w:szCs w:val="24"/>
              </w:rPr>
              <w:t>&lt;</w:t>
            </w:r>
            <w:r w:rsidRPr="00821E41">
              <w:rPr>
                <w:rFonts w:cstheme="majorHAnsi"/>
                <w:i/>
                <w:iCs/>
                <w:noProof/>
                <w:sz w:val="24"/>
                <w:szCs w:val="24"/>
                <w:vertAlign w:val="subscript"/>
              </w:rPr>
              <w:t>2</w:t>
            </w:r>
            <w:r>
              <w:rPr>
                <w:rFonts w:cstheme="majorHAnsi"/>
                <w:i/>
                <w:iCs/>
                <w:noProof/>
                <w:sz w:val="24"/>
                <w:szCs w:val="24"/>
                <w:vertAlign w:val="subscript"/>
              </w:rPr>
              <w:t>,</w:t>
            </w:r>
            <w:r w:rsidRPr="00821E41">
              <w:rPr>
                <w:rFonts w:cstheme="majorHAnsi"/>
                <w:i/>
                <w:iCs/>
                <w:noProof/>
                <w:sz w:val="24"/>
                <w:szCs w:val="24"/>
              </w:rPr>
              <w:t xml:space="preserve"> d</w:t>
            </w:r>
            <w:r>
              <w:rPr>
                <w:rFonts w:cstheme="majorHAnsi"/>
                <w:i/>
                <w:iCs/>
                <w:noProof/>
                <w:sz w:val="24"/>
                <w:szCs w:val="24"/>
              </w:rPr>
              <w:t>&lt;</w:t>
            </w:r>
            <w:r w:rsidRPr="0041095C">
              <w:rPr>
                <w:rFonts w:cstheme="majorHAnsi"/>
                <w:i/>
                <w:iCs/>
                <w:noProof/>
                <w:sz w:val="24"/>
                <w:szCs w:val="24"/>
                <w:vertAlign w:val="subscript"/>
              </w:rPr>
              <w:t>3</w:t>
            </w:r>
            <w:r>
              <w:rPr>
                <w:rFonts w:cstheme="majorHAnsi"/>
                <w:noProof/>
                <w:sz w:val="24"/>
                <w:szCs w:val="24"/>
              </w:rPr>
              <w:t>,</w:t>
            </w:r>
            <w:r w:rsidRPr="00821E41">
              <w:rPr>
                <w:rFonts w:cstheme="majorHAnsi"/>
                <w:i/>
                <w:iCs/>
                <w:noProof/>
                <w:sz w:val="24"/>
                <w:szCs w:val="24"/>
              </w:rPr>
              <w:t xml:space="preserve"> d</w:t>
            </w:r>
            <w:r>
              <w:rPr>
                <w:rFonts w:cstheme="majorHAnsi"/>
                <w:i/>
                <w:iCs/>
                <w:noProof/>
                <w:sz w:val="24"/>
                <w:szCs w:val="24"/>
              </w:rPr>
              <w:t>&lt;4</w:t>
            </w:r>
            <w:r w:rsidRPr="00821E41">
              <w:rPr>
                <w:rFonts w:cstheme="majorHAnsi"/>
                <w:noProof/>
                <w:sz w:val="24"/>
                <w:szCs w:val="24"/>
              </w:rPr>
              <w:t xml:space="preserve">), los cuales se considerarán </w:t>
            </w:r>
            <w:r>
              <w:rPr>
                <w:rFonts w:cstheme="majorHAnsi"/>
                <w:noProof/>
                <w:sz w:val="24"/>
                <w:szCs w:val="24"/>
              </w:rPr>
              <w:t>vástagos</w:t>
            </w:r>
            <w:r w:rsidRPr="00821E41">
              <w:rPr>
                <w:rFonts w:cstheme="majorHAnsi"/>
                <w:noProof/>
                <w:sz w:val="24"/>
                <w:szCs w:val="24"/>
              </w:rPr>
              <w:t xml:space="preserve"> del individuo. </w:t>
            </w:r>
            <w:r>
              <w:rPr>
                <w:rFonts w:cstheme="majorHAnsi"/>
                <w:noProof/>
                <w:sz w:val="24"/>
                <w:szCs w:val="24"/>
              </w:rPr>
              <w:t xml:space="preserve">Se debe medir a la altura del suelo o punto de insersión al árbol. </w:t>
            </w:r>
            <w:r w:rsidRPr="00821E41">
              <w:rPr>
                <w:rFonts w:cstheme="majorHAnsi"/>
                <w:noProof/>
                <w:sz w:val="24"/>
                <w:szCs w:val="24"/>
              </w:rPr>
              <w:t xml:space="preserve">Para su medición se debe usar </w:t>
            </w:r>
            <w:r>
              <w:rPr>
                <w:rFonts w:cstheme="majorHAnsi"/>
                <w:noProof/>
                <w:sz w:val="24"/>
                <w:szCs w:val="24"/>
              </w:rPr>
              <w:t>un pie de metro, registrando</w:t>
            </w:r>
            <w:r w:rsidRPr="00821E41">
              <w:rPr>
                <w:rFonts w:cstheme="majorHAnsi"/>
                <w:noProof/>
                <w:sz w:val="24"/>
                <w:szCs w:val="24"/>
              </w:rPr>
              <w:t xml:space="preserve"> </w:t>
            </w:r>
            <w:r>
              <w:rPr>
                <w:rFonts w:cstheme="majorHAnsi"/>
                <w:noProof/>
                <w:sz w:val="24"/>
                <w:szCs w:val="24"/>
              </w:rPr>
              <w:t>l</w:t>
            </w:r>
            <w:r w:rsidRPr="00821E41">
              <w:rPr>
                <w:rFonts w:cstheme="majorHAnsi"/>
                <w:noProof/>
                <w:sz w:val="24"/>
                <w:szCs w:val="24"/>
              </w:rPr>
              <w:t>a amplitud de los diámetro en cm</w:t>
            </w:r>
            <w:r>
              <w:rPr>
                <w:rFonts w:cstheme="majorHAnsi"/>
                <w:noProof/>
                <w:sz w:val="24"/>
                <w:szCs w:val="24"/>
              </w:rPr>
              <w:t>,</w:t>
            </w:r>
            <w:r w:rsidRPr="00821E41">
              <w:rPr>
                <w:rFonts w:cstheme="majorHAnsi"/>
                <w:noProof/>
                <w:sz w:val="24"/>
                <w:szCs w:val="24"/>
              </w:rPr>
              <w:t xml:space="preserve"> en la casilla correspondiente del formulario.</w:t>
            </w:r>
          </w:p>
        </w:tc>
      </w:tr>
    </w:tbl>
    <w:p w14:paraId="0104CBCA" w14:textId="77777777" w:rsidR="00E317E2" w:rsidRDefault="00E317E2" w:rsidP="00E317E2"/>
    <w:p w14:paraId="300AAA39" w14:textId="77777777" w:rsidR="00E317E2" w:rsidRDefault="00E317E2" w:rsidP="00E317E2"/>
    <w:p w14:paraId="0B111803" w14:textId="77777777" w:rsidR="00E317E2" w:rsidRDefault="00E317E2" w:rsidP="00E317E2"/>
    <w:tbl>
      <w:tblPr>
        <w:tblW w:w="4999" w:type="pct"/>
        <w:tblInd w:w="-5" w:type="dxa"/>
        <w:tblLook w:val="04A0" w:firstRow="1" w:lastRow="0" w:firstColumn="1" w:lastColumn="0" w:noHBand="0" w:noVBand="1"/>
      </w:tblPr>
      <w:tblGrid>
        <w:gridCol w:w="8836"/>
      </w:tblGrid>
      <w:tr w:rsidR="00E317E2" w:rsidRPr="00821E41" w14:paraId="1B6D4E5F" w14:textId="77777777" w:rsidTr="00155AC8">
        <w:tc>
          <w:tcPr>
            <w:tcW w:w="5000" w:type="pct"/>
          </w:tcPr>
          <w:p w14:paraId="29D2EA25" w14:textId="77777777" w:rsidR="00E317E2" w:rsidRPr="002E6292" w:rsidRDefault="00E317E2" w:rsidP="00155AC8">
            <w:pPr>
              <w:spacing w:before="0" w:after="0"/>
              <w:rPr>
                <w:rFonts w:cstheme="majorHAnsi"/>
                <w:b/>
                <w:bCs/>
                <w:sz w:val="24"/>
                <w:szCs w:val="24"/>
                <w:highlight w:val="yellow"/>
              </w:rPr>
            </w:pPr>
            <w:r>
              <w:rPr>
                <w:rFonts w:cstheme="majorHAnsi"/>
                <w:b/>
                <w:bCs/>
                <w:sz w:val="24"/>
                <w:szCs w:val="24"/>
              </w:rPr>
              <w:t>Muestra del largo</w:t>
            </w:r>
            <w:r w:rsidRPr="00BA0A54">
              <w:rPr>
                <w:rFonts w:cstheme="majorHAnsi"/>
                <w:b/>
                <w:bCs/>
                <w:sz w:val="24"/>
                <w:szCs w:val="24"/>
              </w:rPr>
              <w:t xml:space="preserve"> de vástagos menores a 2,5 cm</w:t>
            </w:r>
            <w:r>
              <w:rPr>
                <w:rFonts w:cstheme="majorHAnsi"/>
                <w:b/>
                <w:bCs/>
                <w:sz w:val="24"/>
                <w:szCs w:val="24"/>
              </w:rPr>
              <w:t xml:space="preserve">: </w:t>
            </w:r>
            <w:r w:rsidRPr="00F276EA">
              <w:rPr>
                <w:rFonts w:cstheme="majorHAnsi"/>
                <w:sz w:val="24"/>
                <w:szCs w:val="24"/>
              </w:rPr>
              <w:t xml:space="preserve">A </w:t>
            </w:r>
            <w:r>
              <w:rPr>
                <w:rFonts w:cstheme="majorHAnsi"/>
                <w:sz w:val="24"/>
                <w:szCs w:val="24"/>
              </w:rPr>
              <w:t>la muestra de</w:t>
            </w:r>
            <w:r w:rsidRPr="00F276EA">
              <w:rPr>
                <w:rFonts w:cstheme="majorHAnsi"/>
                <w:sz w:val="24"/>
                <w:szCs w:val="24"/>
              </w:rPr>
              <w:t xml:space="preserve"> vástagos con diámetros menores a 2,5 cm seleccionados previamente se les debe medir su largo.</w:t>
            </w:r>
          </w:p>
        </w:tc>
      </w:tr>
      <w:tr w:rsidR="00E317E2" w:rsidRPr="00821E41" w14:paraId="603E43C2" w14:textId="77777777" w:rsidTr="00155AC8">
        <w:tc>
          <w:tcPr>
            <w:tcW w:w="5000" w:type="pct"/>
          </w:tcPr>
          <w:p w14:paraId="4B6441D4"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Códigos:</w:t>
            </w:r>
            <w:r w:rsidRPr="00B9504F">
              <w:rPr>
                <w:rFonts w:cstheme="majorHAnsi"/>
                <w:sz w:val="24"/>
                <w:szCs w:val="24"/>
              </w:rPr>
              <w:t xml:space="preserve"> </w:t>
            </w:r>
            <w:proofErr w:type="spellStart"/>
            <w:r w:rsidRPr="00B9504F">
              <w:rPr>
                <w:rFonts w:cstheme="majorHAnsi"/>
                <w:sz w:val="24"/>
                <w:szCs w:val="24"/>
              </w:rPr>
              <w:t>l</w:t>
            </w:r>
            <w:r>
              <w:rPr>
                <w:rFonts w:cstheme="majorHAnsi"/>
                <w:sz w:val="24"/>
                <w:szCs w:val="24"/>
              </w:rPr>
              <w:t>v</w:t>
            </w:r>
            <w:proofErr w:type="spellEnd"/>
            <w:r w:rsidRPr="00B9504F">
              <w:rPr>
                <w:rFonts w:cstheme="majorHAnsi"/>
                <w:sz w:val="24"/>
                <w:szCs w:val="24"/>
              </w:rPr>
              <w:t>&lt;</w:t>
            </w:r>
          </w:p>
        </w:tc>
      </w:tr>
      <w:tr w:rsidR="00E317E2" w:rsidRPr="00821E41" w14:paraId="3A4D4E39" w14:textId="77777777" w:rsidTr="00155AC8">
        <w:tc>
          <w:tcPr>
            <w:tcW w:w="5000" w:type="pct"/>
          </w:tcPr>
          <w:p w14:paraId="4FBA54A0"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Unidad de medida:</w:t>
            </w:r>
            <w:r w:rsidRPr="00B9504F">
              <w:rPr>
                <w:rFonts w:cstheme="majorHAnsi"/>
                <w:sz w:val="24"/>
                <w:szCs w:val="24"/>
              </w:rPr>
              <w:t xml:space="preserve"> cm</w:t>
            </w:r>
          </w:p>
        </w:tc>
      </w:tr>
      <w:tr w:rsidR="00E317E2" w:rsidRPr="00821E41" w14:paraId="4E3D3110" w14:textId="77777777" w:rsidTr="00155AC8">
        <w:tc>
          <w:tcPr>
            <w:tcW w:w="5000" w:type="pct"/>
          </w:tcPr>
          <w:p w14:paraId="42BEC137"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767C93">
              <w:rPr>
                <w:rFonts w:cstheme="majorHAnsi"/>
                <w:sz w:val="24"/>
                <w:szCs w:val="24"/>
              </w:rPr>
              <w:t>H</w:t>
            </w:r>
            <w:r w:rsidRPr="00B9504F">
              <w:rPr>
                <w:rFonts w:cstheme="majorHAnsi"/>
                <w:sz w:val="24"/>
                <w:szCs w:val="24"/>
              </w:rPr>
              <w:t>uincha</w:t>
            </w:r>
          </w:p>
          <w:p w14:paraId="2B073306" w14:textId="77777777" w:rsidR="00E317E2" w:rsidRPr="00B9504F" w:rsidRDefault="00E317E2" w:rsidP="00155AC8">
            <w:pPr>
              <w:spacing w:before="0" w:after="0"/>
              <w:rPr>
                <w:rFonts w:cstheme="majorHAnsi"/>
                <w:b/>
                <w:bCs/>
                <w:sz w:val="24"/>
                <w:szCs w:val="24"/>
              </w:rPr>
            </w:pPr>
          </w:p>
        </w:tc>
      </w:tr>
      <w:tr w:rsidR="00E317E2" w:rsidRPr="00821E41" w14:paraId="3BA2BB4A" w14:textId="77777777" w:rsidTr="00155AC8">
        <w:tc>
          <w:tcPr>
            <w:tcW w:w="5000" w:type="pct"/>
          </w:tcPr>
          <w:p w14:paraId="1C902262" w14:textId="77777777" w:rsidR="00E317E2" w:rsidRDefault="00E317E2" w:rsidP="00155AC8">
            <w:pPr>
              <w:spacing w:before="0" w:after="0"/>
              <w:rPr>
                <w:rFonts w:cstheme="majorHAnsi"/>
                <w:b/>
                <w:bCs/>
                <w:sz w:val="24"/>
                <w:szCs w:val="24"/>
                <w:highlight w:val="yellow"/>
              </w:rPr>
            </w:pPr>
            <w:r>
              <w:rPr>
                <w:rFonts w:cstheme="majorHAnsi"/>
                <w:b/>
                <w:bCs/>
                <w:noProof/>
                <w:sz w:val="24"/>
                <w:szCs w:val="24"/>
                <w14:ligatures w14:val="standardContextual"/>
              </w:rPr>
              <w:lastRenderedPageBreak/>
              <mc:AlternateContent>
                <mc:Choice Requires="wpg">
                  <w:drawing>
                    <wp:anchor distT="0" distB="0" distL="114300" distR="114300" simplePos="0" relativeHeight="251707392" behindDoc="0" locked="0" layoutInCell="1" allowOverlap="1" wp14:anchorId="12FBA609" wp14:editId="5B1D5E31">
                      <wp:simplePos x="0" y="0"/>
                      <wp:positionH relativeFrom="column">
                        <wp:posOffset>1018243</wp:posOffset>
                      </wp:positionH>
                      <wp:positionV relativeFrom="paragraph">
                        <wp:posOffset>802153</wp:posOffset>
                      </wp:positionV>
                      <wp:extent cx="2999645" cy="2261548"/>
                      <wp:effectExtent l="38100" t="38100" r="48895" b="62865"/>
                      <wp:wrapNone/>
                      <wp:docPr id="529924535" name="Grupo 11"/>
                      <wp:cNvGraphicFramePr/>
                      <a:graphic xmlns:a="http://schemas.openxmlformats.org/drawingml/2006/main">
                        <a:graphicData uri="http://schemas.microsoft.com/office/word/2010/wordprocessingGroup">
                          <wpg:wgp>
                            <wpg:cNvGrpSpPr/>
                            <wpg:grpSpPr>
                              <a:xfrm>
                                <a:off x="0" y="0"/>
                                <a:ext cx="2999645" cy="2261548"/>
                                <a:chOff x="0" y="0"/>
                                <a:chExt cx="2999645" cy="2261548"/>
                              </a:xfrm>
                            </wpg:grpSpPr>
                            <wpg:grpSp>
                              <wpg:cNvPr id="355072334" name="Grupo 7"/>
                              <wpg:cNvGrpSpPr/>
                              <wpg:grpSpPr>
                                <a:xfrm>
                                  <a:off x="0" y="0"/>
                                  <a:ext cx="2999645" cy="2261548"/>
                                  <a:chOff x="0" y="0"/>
                                  <a:chExt cx="2999645" cy="2261548"/>
                                </a:xfrm>
                              </wpg:grpSpPr>
                              <wpg:grpSp>
                                <wpg:cNvPr id="1609093118" name="Grupo 5"/>
                                <wpg:cNvGrpSpPr/>
                                <wpg:grpSpPr>
                                  <a:xfrm>
                                    <a:off x="555577" y="64258"/>
                                    <a:ext cx="1946540" cy="1834082"/>
                                    <a:chOff x="-249116" y="-451244"/>
                                    <a:chExt cx="1948406" cy="1836512"/>
                                  </a:xfrm>
                                </wpg:grpSpPr>
                                <wps:wsp>
                                  <wps:cNvPr id="1876194235" name="Cuadro de texto 3"/>
                                  <wps:cNvSpPr txBox="1"/>
                                  <wps:spPr>
                                    <a:xfrm>
                                      <a:off x="776756" y="367386"/>
                                      <a:ext cx="566382" cy="429769"/>
                                    </a:xfrm>
                                    <a:prstGeom prst="rect">
                                      <a:avLst/>
                                    </a:prstGeom>
                                    <a:noFill/>
                                    <a:ln w="6350">
                                      <a:noFill/>
                                    </a:ln>
                                  </wps:spPr>
                                  <wps:txbx>
                                    <w:txbxContent>
                                      <w:p w14:paraId="20AABEDD"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8958034" name="Cuadro de texto 3"/>
                                  <wps:cNvSpPr txBox="1"/>
                                  <wps:spPr>
                                    <a:xfrm>
                                      <a:off x="-97692" y="-98786"/>
                                      <a:ext cx="566382" cy="525439"/>
                                    </a:xfrm>
                                    <a:prstGeom prst="rect">
                                      <a:avLst/>
                                    </a:prstGeom>
                                    <a:noFill/>
                                    <a:ln w="6350">
                                      <a:noFill/>
                                    </a:ln>
                                  </wps:spPr>
                                  <wps:txbx>
                                    <w:txbxContent>
                                      <w:p w14:paraId="5168D91C" w14:textId="77777777" w:rsidR="00E317E2" w:rsidRPr="00777DA6" w:rsidRDefault="00E317E2" w:rsidP="00E317E2">
                                        <w:pPr>
                                          <w:rPr>
                                            <w:b/>
                                            <w:bCs/>
                                            <w:color w:val="FFFFFF" w:themeColor="background1"/>
                                            <w:lang w:val="es-CL"/>
                                          </w:rPr>
                                        </w:pPr>
                                        <w:r>
                                          <w:rPr>
                                            <w:b/>
                                            <w:bCs/>
                                            <w:color w:val="FFFFFF" w:themeColor="background1"/>
                                            <w:lang w:val="es-CL"/>
                                          </w:rPr>
                                          <w:t>lv&lt;</w:t>
                                        </w:r>
                                        <w:r w:rsidRPr="0022294C">
                                          <w:rPr>
                                            <w:b/>
                                            <w:bCs/>
                                            <w:color w:val="FFFFFF" w:themeColor="background1"/>
                                            <w:vertAlign w:val="subscript"/>
                                            <w:lang w:val="es-C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9547593" name="Cuadro de texto 3"/>
                                  <wps:cNvSpPr txBox="1"/>
                                  <wps:spPr>
                                    <a:xfrm>
                                      <a:off x="-249116" y="859829"/>
                                      <a:ext cx="566382" cy="525439"/>
                                    </a:xfrm>
                                    <a:prstGeom prst="rect">
                                      <a:avLst/>
                                    </a:prstGeom>
                                    <a:noFill/>
                                    <a:ln w="6350">
                                      <a:noFill/>
                                    </a:ln>
                                  </wps:spPr>
                                  <wps:txbx>
                                    <w:txbxContent>
                                      <w:p w14:paraId="3E5DE32F" w14:textId="77777777" w:rsidR="00E317E2" w:rsidRPr="00777DA6" w:rsidRDefault="00E317E2" w:rsidP="00E317E2">
                                        <w:pPr>
                                          <w:rPr>
                                            <w:b/>
                                            <w:bCs/>
                                            <w:color w:val="FFFFFF" w:themeColor="background1"/>
                                            <w:lang w:val="es-CL"/>
                                          </w:rPr>
                                        </w:pPr>
                                        <w:r>
                                          <w:rPr>
                                            <w:b/>
                                            <w:bCs/>
                                            <w:color w:val="FFFFFF" w:themeColor="background1"/>
                                            <w:lang w:val="es-CL"/>
                                          </w:rPr>
                                          <w:t>lv&lt;</w:t>
                                        </w:r>
                                        <w:r>
                                          <w:rPr>
                                            <w:b/>
                                            <w:bCs/>
                                            <w:color w:val="FFFFFF" w:themeColor="background1"/>
                                            <w:vertAlign w:val="subscript"/>
                                            <w:lang w:val="es-CL"/>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0675357" name="Cuadro de texto 3"/>
                                  <wps:cNvSpPr txBox="1"/>
                                  <wps:spPr>
                                    <a:xfrm>
                                      <a:off x="1132908" y="-451244"/>
                                      <a:ext cx="566382" cy="525439"/>
                                    </a:xfrm>
                                    <a:prstGeom prst="rect">
                                      <a:avLst/>
                                    </a:prstGeom>
                                    <a:noFill/>
                                    <a:ln w="6350">
                                      <a:noFill/>
                                    </a:ln>
                                  </wps:spPr>
                                  <wps:txbx>
                                    <w:txbxContent>
                                      <w:p w14:paraId="32E15E03"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7530954"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637954"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256151" name="Elipse 4"/>
                                  <wps:cNvSpPr/>
                                  <wps:spPr>
                                    <a:xfrm>
                                      <a:off x="577099" y="545764"/>
                                      <a:ext cx="137953" cy="11975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0353962" name="Conector recto 6"/>
                                <wps:cNvCnPr/>
                                <wps:spPr>
                                  <a:xfrm flipV="1">
                                    <a:off x="1644555" y="0"/>
                                    <a:ext cx="1355090" cy="940897"/>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540348376" name="Conector recto 6"/>
                                <wps:cNvCnPr/>
                                <wps:spPr>
                                  <a:xfrm flipH="1" flipV="1">
                                    <a:off x="0" y="504967"/>
                                    <a:ext cx="1206877" cy="508000"/>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32016331" name="Conector recto 6"/>
                                <wps:cNvCnPr/>
                                <wps:spPr>
                                  <a:xfrm flipV="1">
                                    <a:off x="600501" y="1248770"/>
                                    <a:ext cx="679544" cy="1012778"/>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612392416" name="Conector recto 6"/>
                                <wps:cNvCnPr/>
                                <wps:spPr>
                                  <a:xfrm flipH="1" flipV="1">
                                    <a:off x="1583140" y="887105"/>
                                    <a:ext cx="0" cy="346886"/>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g:grpSp>
                            <wps:wsp>
                              <wps:cNvPr id="295197581" name="Elipse 4"/>
                              <wps:cNvSpPr/>
                              <wps:spPr>
                                <a:xfrm>
                                  <a:off x="1345375" y="1309750"/>
                                  <a:ext cx="71921" cy="71897"/>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FBA609" id="Grupo 11" o:spid="_x0000_s1042" style="position:absolute;left:0;text-align:left;margin-left:80.2pt;margin-top:63.15pt;width:236.2pt;height:178.05pt;z-index:251707392" coordsize="29996,22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">
                      <v:group id="Grupo 7" o:spid="_x0000_s1043" style="position:absolute;width:29996;height:22615" coordsize="29996,22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">
                        <v:group id="Grupo 5" o:spid="_x0000_s1044" style="position:absolute;left:5555;top:642;width:19466;height:18341" coordorigin="-2491,-4512" coordsize="19484,18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">
                          <v:shape id="Cuadro de texto 3" o:spid="_x0000_s1045" type="#_x0000_t202" style="position:absolute;left:7767;top:3673;width:5664;height:4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" filled="f" stroked="f" strokeweight=".5pt">
                            <v:textbox>
                              <w:txbxContent>
                                <w:p w14:paraId="20AABEDD"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1</w:t>
                                  </w:r>
                                </w:p>
                              </w:txbxContent>
                            </v:textbox>
                          </v:shape>
                          <v:shape id="Cuadro de texto 3" o:spid="_x0000_s1046" type="#_x0000_t202" style="position:absolute;left:-976;top:-987;width:5662;height: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" filled="f" stroked="f" strokeweight=".5pt">
                            <v:textbox>
                              <w:txbxContent>
                                <w:p w14:paraId="5168D91C" w14:textId="77777777" w:rsidR="00E317E2" w:rsidRPr="00777DA6" w:rsidRDefault="00E317E2" w:rsidP="00E317E2">
                                  <w:pPr>
                                    <w:rPr>
                                      <w:b/>
                                      <w:bCs/>
                                      <w:color w:val="FFFFFF" w:themeColor="background1"/>
                                      <w:lang w:val="es-CL"/>
                                    </w:rPr>
                                  </w:pPr>
                                  <w:r>
                                    <w:rPr>
                                      <w:b/>
                                      <w:bCs/>
                                      <w:color w:val="FFFFFF" w:themeColor="background1"/>
                                      <w:lang w:val="es-CL"/>
                                    </w:rPr>
                                    <w:t>lv&lt;</w:t>
                                  </w:r>
                                  <w:r w:rsidRPr="0022294C">
                                    <w:rPr>
                                      <w:b/>
                                      <w:bCs/>
                                      <w:color w:val="FFFFFF" w:themeColor="background1"/>
                                      <w:vertAlign w:val="subscript"/>
                                      <w:lang w:val="es-CL"/>
                                    </w:rPr>
                                    <w:t>2</w:t>
                                  </w:r>
                                </w:p>
                              </w:txbxContent>
                            </v:textbox>
                          </v:shape>
                          <v:shape id="Cuadro de texto 3" o:spid="_x0000_s1047" type="#_x0000_t202" style="position:absolute;left:-2491;top:8598;width:5663;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" filled="f" stroked="f" strokeweight=".5pt">
                            <v:textbox>
                              <w:txbxContent>
                                <w:p w14:paraId="3E5DE32F" w14:textId="77777777" w:rsidR="00E317E2" w:rsidRPr="00777DA6" w:rsidRDefault="00E317E2" w:rsidP="00E317E2">
                                  <w:pPr>
                                    <w:rPr>
                                      <w:b/>
                                      <w:bCs/>
                                      <w:color w:val="FFFFFF" w:themeColor="background1"/>
                                      <w:lang w:val="es-CL"/>
                                    </w:rPr>
                                  </w:pPr>
                                  <w:r>
                                    <w:rPr>
                                      <w:b/>
                                      <w:bCs/>
                                      <w:color w:val="FFFFFF" w:themeColor="background1"/>
                                      <w:lang w:val="es-CL"/>
                                    </w:rPr>
                                    <w:t>lv&lt;</w:t>
                                  </w:r>
                                  <w:r>
                                    <w:rPr>
                                      <w:b/>
                                      <w:bCs/>
                                      <w:color w:val="FFFFFF" w:themeColor="background1"/>
                                      <w:vertAlign w:val="subscript"/>
                                      <w:lang w:val="es-CL"/>
                                    </w:rPr>
                                    <w:t>3</w:t>
                                  </w:r>
                                </w:p>
                              </w:txbxContent>
                            </v:textbox>
                          </v:shape>
                          <v:shape id="Cuadro de texto 3" o:spid="_x0000_s1048" type="#_x0000_t202" style="position:absolute;left:11329;top:-4512;width:5663;height: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" filled="f" stroked="f" strokeweight=".5pt">
                            <v:textbox>
                              <w:txbxContent>
                                <w:p w14:paraId="32E15E03"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4</w:t>
                                  </w:r>
                                </w:p>
                              </w:txbxContent>
                            </v:textbox>
                          </v:shape>
                          <v:oval id="Elipse 4" o:spid="_x0000_s104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" fillcolor="yellow" strokecolor="yellow" strokeweight="1pt">
                            <v:stroke joinstyle="miter"/>
                          </v:oval>
                          <v:oval id="Elipse 4" o:spid="_x0000_s105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" fillcolor="yellow" strokecolor="yellow" strokeweight="1pt">
                            <v:stroke joinstyle="miter"/>
                          </v:oval>
                          <v:oval id="Elipse 4" o:spid="_x0000_s1051" style="position:absolute;left:5770;top:5457;width:1380;height: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" fillcolor="yellow" strokecolor="yellow" strokeweight="1pt">
                            <v:stroke joinstyle="miter"/>
                          </v:oval>
                        </v:group>
                        <v:line id="Conector recto 6" o:spid="_x0000_s1052" style="position:absolute;flip:y;visibility:visible;mso-wrap-style:square" from="16445,0" to="29996,9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" strokecolor="red" strokeweight="2pt">
                          <v:stroke dashstyle="longDash" startarrow="oval" endarrow="oval" joinstyle="miter"/>
                        </v:line>
                        <v:line id="Conector recto 6" o:spid="_x0000_s1053" style="position:absolute;flip:x y;visibility:visible;mso-wrap-style:square" from="0,5049" to="12068,10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" strokecolor="red" strokeweight="2pt">
                          <v:stroke dashstyle="longDash" startarrow="oval" endarrow="oval" joinstyle="miter"/>
                        </v:line>
                        <v:line id="Conector recto 6" o:spid="_x0000_s1054" style="position:absolute;flip:y;visibility:visible;mso-wrap-style:square" from="6005,12487" to="12800,2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" strokecolor="red" strokeweight="2pt">
                          <v:stroke dashstyle="longDash" startarrow="oval" endarrow="oval" joinstyle="miter"/>
                        </v:line>
                        <v:line id="Conector recto 6" o:spid="_x0000_s1055" style="position:absolute;flip:x y;visibility:visible;mso-wrap-style:square" from="15831,8871" to="15831,1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" strokecolor="red" strokeweight="2pt">
                          <v:stroke dashstyle="longDash" startarrow="oval" endarrow="oval" joinstyle="miter"/>
                        </v:line>
                      </v:group>
                      <v:oval id="Elipse 4" o:spid="_x0000_s1056" style="position:absolute;left:13453;top:13097;width:719;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" fillcolor="yellow" strokecolor="yellow" strokeweight="1pt">
                        <v:stroke joinstyle="miter"/>
                      </v:oval>
                    </v:group>
                  </w:pict>
                </mc:Fallback>
              </mc:AlternateContent>
            </w:r>
            <w:r>
              <w:rPr>
                <w:rFonts w:cstheme="majorHAnsi"/>
                <w:b/>
                <w:bCs/>
                <w:noProof/>
                <w:sz w:val="24"/>
                <w:szCs w:val="24"/>
                <w14:ligatures w14:val="standardContextual"/>
              </w:rPr>
              <w:drawing>
                <wp:inline distT="0" distB="0" distL="0" distR="0" wp14:anchorId="10B35D1D" wp14:editId="4C07D6CF">
                  <wp:extent cx="5327600" cy="3996000"/>
                  <wp:effectExtent l="0" t="0" r="6985" b="5080"/>
                  <wp:docPr id="374394619"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p w14:paraId="6083CED5" w14:textId="77777777" w:rsidR="00E317E2" w:rsidRPr="002E6292" w:rsidRDefault="00E317E2" w:rsidP="00155AC8">
            <w:pPr>
              <w:spacing w:before="0" w:after="0"/>
              <w:rPr>
                <w:rFonts w:cstheme="majorHAnsi"/>
                <w:b/>
                <w:bCs/>
                <w:sz w:val="24"/>
                <w:szCs w:val="24"/>
                <w:highlight w:val="yellow"/>
              </w:rPr>
            </w:pPr>
          </w:p>
        </w:tc>
      </w:tr>
      <w:tr w:rsidR="00E317E2" w:rsidRPr="00821E41" w14:paraId="7999CD0B" w14:textId="77777777" w:rsidTr="00155AC8">
        <w:tc>
          <w:tcPr>
            <w:tcW w:w="5000" w:type="pct"/>
          </w:tcPr>
          <w:p w14:paraId="6CF7CDA9" w14:textId="77777777" w:rsidR="00E317E2" w:rsidRDefault="00E317E2" w:rsidP="00155AC8">
            <w:pPr>
              <w:spacing w:before="0" w:after="0"/>
              <w:rPr>
                <w:rFonts w:cstheme="majorHAnsi"/>
                <w:b/>
                <w:bCs/>
                <w:noProof/>
                <w:sz w:val="24"/>
                <w:szCs w:val="24"/>
                <w14:ligatures w14:val="standardContextual"/>
              </w:rPr>
            </w:pPr>
            <w:r w:rsidRPr="00821E41">
              <w:rPr>
                <w:rFonts w:cstheme="majorHAnsi"/>
                <w:noProof/>
                <w:sz w:val="24"/>
                <w:szCs w:val="24"/>
              </w:rPr>
              <w:t xml:space="preserve">Figura </w:t>
            </w:r>
            <w:r>
              <w:rPr>
                <w:rFonts w:cstheme="majorHAnsi"/>
                <w:noProof/>
                <w:sz w:val="24"/>
                <w:szCs w:val="24"/>
              </w:rPr>
              <w:t>6</w:t>
            </w:r>
            <w:r w:rsidRPr="00821E41">
              <w:rPr>
                <w:rFonts w:cstheme="majorHAnsi"/>
                <w:noProof/>
                <w:sz w:val="24"/>
                <w:szCs w:val="24"/>
              </w:rPr>
              <w:t>. Medición de</w:t>
            </w:r>
            <w:r>
              <w:rPr>
                <w:rFonts w:cstheme="majorHAnsi"/>
                <w:noProof/>
                <w:sz w:val="24"/>
                <w:szCs w:val="24"/>
              </w:rPr>
              <w:t>l largo</w:t>
            </w:r>
            <w:r w:rsidRPr="00821E41">
              <w:rPr>
                <w:rFonts w:cstheme="majorHAnsi"/>
                <w:noProof/>
                <w:sz w:val="24"/>
                <w:szCs w:val="24"/>
              </w:rPr>
              <w:t xml:space="preserve"> </w:t>
            </w:r>
            <w:r>
              <w:rPr>
                <w:rFonts w:cstheme="majorHAnsi"/>
                <w:noProof/>
                <w:sz w:val="24"/>
                <w:szCs w:val="24"/>
              </w:rPr>
              <w:t xml:space="preserve">de </w:t>
            </w:r>
            <w:r>
              <w:rPr>
                <w:rFonts w:cstheme="majorHAnsi"/>
                <w:sz w:val="24"/>
                <w:szCs w:val="24"/>
              </w:rPr>
              <w:t xml:space="preserve">la muestra de los </w:t>
            </w:r>
            <w:r w:rsidRPr="00BA0A54">
              <w:rPr>
                <w:rFonts w:cstheme="majorHAnsi"/>
                <w:sz w:val="24"/>
                <w:szCs w:val="24"/>
              </w:rPr>
              <w:t>vástagos menores a 2,5 cm</w:t>
            </w:r>
            <w:r>
              <w:rPr>
                <w:rFonts w:cstheme="majorHAnsi"/>
                <w:sz w:val="24"/>
                <w:szCs w:val="24"/>
              </w:rPr>
              <w:t xml:space="preserve"> de diámetro.</w:t>
            </w:r>
            <w:r w:rsidRPr="00821E41">
              <w:rPr>
                <w:rFonts w:cstheme="majorHAnsi"/>
                <w:noProof/>
                <w:sz w:val="24"/>
                <w:szCs w:val="24"/>
              </w:rPr>
              <w:t xml:space="preserve"> En la figura, los puntos </w:t>
            </w:r>
            <w:r>
              <w:rPr>
                <w:rFonts w:cstheme="majorHAnsi"/>
                <w:noProof/>
                <w:sz w:val="24"/>
                <w:szCs w:val="24"/>
              </w:rPr>
              <w:t>amarillos</w:t>
            </w:r>
            <w:r w:rsidRPr="00821E41">
              <w:rPr>
                <w:rFonts w:cstheme="majorHAnsi"/>
                <w:noProof/>
                <w:sz w:val="24"/>
                <w:szCs w:val="24"/>
              </w:rPr>
              <w:t xml:space="preserve"> individualizan los</w:t>
            </w:r>
            <w:r>
              <w:rPr>
                <w:rFonts w:cstheme="majorHAnsi"/>
                <w:noProof/>
                <w:sz w:val="24"/>
                <w:szCs w:val="24"/>
              </w:rPr>
              <w:t xml:space="preserve"> vástagos</w:t>
            </w:r>
            <w:r w:rsidRPr="00821E41">
              <w:rPr>
                <w:rFonts w:cstheme="majorHAnsi"/>
                <w:noProof/>
                <w:sz w:val="24"/>
                <w:szCs w:val="24"/>
              </w:rPr>
              <w:t xml:space="preserve"> </w:t>
            </w:r>
            <w:r>
              <w:rPr>
                <w:rFonts w:cstheme="majorHAnsi"/>
                <w:noProof/>
                <w:sz w:val="24"/>
                <w:szCs w:val="24"/>
              </w:rPr>
              <w:t>menores a 2,5 cm de diámetro seleccionados</w:t>
            </w:r>
            <w:r w:rsidRPr="00821E41">
              <w:rPr>
                <w:rFonts w:cstheme="majorHAnsi"/>
                <w:noProof/>
                <w:sz w:val="24"/>
                <w:szCs w:val="24"/>
              </w:rPr>
              <w:t>.</w:t>
            </w:r>
            <w:r>
              <w:rPr>
                <w:rFonts w:cstheme="majorHAnsi"/>
                <w:noProof/>
                <w:sz w:val="24"/>
                <w:szCs w:val="24"/>
              </w:rPr>
              <w:t xml:space="preserve"> La línea roja indica la amplitud o largo del vástagos (lv).</w:t>
            </w:r>
            <w:r w:rsidRPr="00821E41">
              <w:rPr>
                <w:rFonts w:cstheme="majorHAnsi"/>
                <w:noProof/>
                <w:sz w:val="24"/>
                <w:szCs w:val="24"/>
              </w:rPr>
              <w:t xml:space="preserve"> </w:t>
            </w:r>
            <w:r>
              <w:rPr>
                <w:rFonts w:cstheme="majorHAnsi"/>
                <w:noProof/>
                <w:sz w:val="24"/>
                <w:szCs w:val="24"/>
              </w:rPr>
              <w:t xml:space="preserve">Se debe medir desde el suelo o punto de insersión al árbol, hasta su ápice. </w:t>
            </w:r>
            <w:r w:rsidRPr="00821E41">
              <w:rPr>
                <w:rFonts w:cstheme="majorHAnsi"/>
                <w:noProof/>
                <w:sz w:val="24"/>
                <w:szCs w:val="24"/>
              </w:rPr>
              <w:t xml:space="preserve">Para su medición se debe usar </w:t>
            </w:r>
            <w:r>
              <w:rPr>
                <w:rFonts w:cstheme="majorHAnsi"/>
                <w:noProof/>
                <w:sz w:val="24"/>
                <w:szCs w:val="24"/>
              </w:rPr>
              <w:t>una huincha de medir, registrando</w:t>
            </w:r>
            <w:r w:rsidRPr="00821E41">
              <w:rPr>
                <w:rFonts w:cstheme="majorHAnsi"/>
                <w:noProof/>
                <w:sz w:val="24"/>
                <w:szCs w:val="24"/>
              </w:rPr>
              <w:t xml:space="preserve"> </w:t>
            </w:r>
            <w:r>
              <w:rPr>
                <w:rFonts w:cstheme="majorHAnsi"/>
                <w:noProof/>
                <w:sz w:val="24"/>
                <w:szCs w:val="24"/>
              </w:rPr>
              <w:t>l</w:t>
            </w:r>
            <w:r w:rsidRPr="00821E41">
              <w:rPr>
                <w:rFonts w:cstheme="majorHAnsi"/>
                <w:noProof/>
                <w:sz w:val="24"/>
                <w:szCs w:val="24"/>
              </w:rPr>
              <w:t>a amplitud en cm</w:t>
            </w:r>
            <w:r>
              <w:rPr>
                <w:rFonts w:cstheme="majorHAnsi"/>
                <w:noProof/>
                <w:sz w:val="24"/>
                <w:szCs w:val="24"/>
              </w:rPr>
              <w:t>,</w:t>
            </w:r>
            <w:r w:rsidRPr="00821E41">
              <w:rPr>
                <w:rFonts w:cstheme="majorHAnsi"/>
                <w:noProof/>
                <w:sz w:val="24"/>
                <w:szCs w:val="24"/>
              </w:rPr>
              <w:t xml:space="preserve"> en la casilla correspondiente del formulario.</w:t>
            </w:r>
          </w:p>
        </w:tc>
      </w:tr>
    </w:tbl>
    <w:p w14:paraId="1C5C1A8E" w14:textId="77777777" w:rsidR="00E317E2" w:rsidRDefault="00E317E2" w:rsidP="00E317E2"/>
    <w:p w14:paraId="1473814C" w14:textId="77777777" w:rsidR="00E317E2" w:rsidRDefault="00E317E2" w:rsidP="00E317E2"/>
    <w:p w14:paraId="2E33ED91" w14:textId="77777777" w:rsidR="00E317E2" w:rsidRDefault="00E317E2" w:rsidP="00E317E2"/>
    <w:p w14:paraId="192DACEB" w14:textId="77777777" w:rsidR="00E317E2" w:rsidRDefault="00E317E2" w:rsidP="00E317E2"/>
    <w:tbl>
      <w:tblPr>
        <w:tblW w:w="4999" w:type="pct"/>
        <w:tblInd w:w="-5" w:type="dxa"/>
        <w:tblLook w:val="04A0" w:firstRow="1" w:lastRow="0" w:firstColumn="1" w:lastColumn="0" w:noHBand="0" w:noVBand="1"/>
      </w:tblPr>
      <w:tblGrid>
        <w:gridCol w:w="8836"/>
      </w:tblGrid>
      <w:tr w:rsidR="00E317E2" w:rsidRPr="00821E41" w14:paraId="6B14EE63" w14:textId="77777777" w:rsidTr="00155AC8">
        <w:tc>
          <w:tcPr>
            <w:tcW w:w="5000" w:type="pct"/>
          </w:tcPr>
          <w:p w14:paraId="084F73AA" w14:textId="77777777" w:rsidR="00E317E2" w:rsidRPr="002E6292" w:rsidRDefault="00E317E2" w:rsidP="00155AC8">
            <w:pPr>
              <w:spacing w:before="0" w:after="0"/>
              <w:rPr>
                <w:rFonts w:cstheme="majorHAnsi"/>
                <w:b/>
                <w:bCs/>
                <w:sz w:val="24"/>
                <w:szCs w:val="24"/>
                <w:highlight w:val="yellow"/>
              </w:rPr>
            </w:pPr>
            <w:r w:rsidRPr="00821E41">
              <w:rPr>
                <w:rFonts w:cstheme="majorHAnsi"/>
                <w:b/>
                <w:bCs/>
                <w:sz w:val="24"/>
                <w:szCs w:val="24"/>
              </w:rPr>
              <w:t>Vigor</w:t>
            </w:r>
            <w:r>
              <w:rPr>
                <w:rFonts w:cstheme="majorHAnsi"/>
                <w:b/>
                <w:bCs/>
                <w:sz w:val="24"/>
                <w:szCs w:val="24"/>
              </w:rPr>
              <w:t xml:space="preserve"> </w:t>
            </w:r>
            <w:r w:rsidRPr="00BA0A54">
              <w:rPr>
                <w:rFonts w:cstheme="majorHAnsi"/>
                <w:b/>
                <w:bCs/>
                <w:sz w:val="24"/>
                <w:szCs w:val="24"/>
              </w:rPr>
              <w:t>de vástagos menores a 2,5 cm</w:t>
            </w:r>
            <w:r w:rsidRPr="00821E41">
              <w:rPr>
                <w:rFonts w:cstheme="majorHAnsi"/>
                <w:b/>
                <w:bCs/>
                <w:sz w:val="24"/>
                <w:szCs w:val="24"/>
              </w:rPr>
              <w:t xml:space="preserve">: </w:t>
            </w:r>
            <w:r w:rsidRPr="00C35146">
              <w:rPr>
                <w:rFonts w:cstheme="majorHAnsi"/>
                <w:sz w:val="24"/>
                <w:szCs w:val="24"/>
              </w:rPr>
              <w:t>A la muestra de vástagos con diámetros menores a 2,5 cm de diámetros se les debe estimar de forma cualitativa su vigor.</w:t>
            </w:r>
          </w:p>
        </w:tc>
      </w:tr>
      <w:tr w:rsidR="00E317E2" w:rsidRPr="00821E41" w14:paraId="2CE85883" w14:textId="77777777" w:rsidTr="00155AC8">
        <w:tc>
          <w:tcPr>
            <w:tcW w:w="5000" w:type="pct"/>
          </w:tcPr>
          <w:p w14:paraId="1D0A3D8F" w14:textId="77777777" w:rsidR="00E317E2" w:rsidRPr="00821E41" w:rsidRDefault="00E317E2" w:rsidP="00155AC8">
            <w:pPr>
              <w:spacing w:before="0" w:after="0"/>
              <w:rPr>
                <w:rFonts w:cstheme="majorHAnsi"/>
                <w:b/>
                <w:bCs/>
                <w:sz w:val="24"/>
                <w:szCs w:val="24"/>
              </w:rPr>
            </w:pPr>
            <w:r w:rsidRPr="00BA0A54">
              <w:rPr>
                <w:rFonts w:cstheme="majorHAnsi"/>
                <w:b/>
                <w:bCs/>
                <w:sz w:val="24"/>
                <w:szCs w:val="24"/>
              </w:rPr>
              <w:t>Código:</w:t>
            </w:r>
            <w:r w:rsidRPr="00BA0A54">
              <w:rPr>
                <w:rFonts w:cstheme="majorHAnsi"/>
                <w:sz w:val="24"/>
                <w:szCs w:val="24"/>
              </w:rPr>
              <w:t xml:space="preserve"> </w:t>
            </w:r>
            <w:r>
              <w:rPr>
                <w:rFonts w:cstheme="majorHAnsi"/>
                <w:sz w:val="24"/>
                <w:szCs w:val="24"/>
              </w:rPr>
              <w:t>V&lt;</w:t>
            </w:r>
          </w:p>
        </w:tc>
      </w:tr>
      <w:tr w:rsidR="00E317E2" w:rsidRPr="00821E41" w14:paraId="3B3238E7" w14:textId="77777777" w:rsidTr="00155AC8">
        <w:tc>
          <w:tcPr>
            <w:tcW w:w="5000" w:type="pct"/>
          </w:tcPr>
          <w:p w14:paraId="689870F4" w14:textId="77777777" w:rsidR="00E317E2" w:rsidRPr="00821E41" w:rsidRDefault="00E317E2" w:rsidP="00155AC8">
            <w:pPr>
              <w:spacing w:before="0" w:after="0"/>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w:t>
            </w:r>
            <w:r>
              <w:rPr>
                <w:rFonts w:cstheme="majorHAnsi"/>
                <w:sz w:val="24"/>
                <w:szCs w:val="24"/>
              </w:rPr>
              <w:t>Sin unidad.</w:t>
            </w:r>
          </w:p>
        </w:tc>
      </w:tr>
      <w:tr w:rsidR="00E317E2" w:rsidRPr="00821E41" w14:paraId="75400A53" w14:textId="77777777" w:rsidTr="00155AC8">
        <w:tc>
          <w:tcPr>
            <w:tcW w:w="5000" w:type="pct"/>
          </w:tcPr>
          <w:p w14:paraId="10BDBDDA"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767C93">
              <w:rPr>
                <w:rFonts w:cstheme="majorHAnsi"/>
                <w:sz w:val="24"/>
                <w:szCs w:val="24"/>
              </w:rPr>
              <w:t>No se utiliza.</w:t>
            </w:r>
          </w:p>
          <w:p w14:paraId="5A29160E" w14:textId="77777777" w:rsidR="00E317E2" w:rsidRPr="00BA0A54" w:rsidRDefault="00E317E2" w:rsidP="00155AC8">
            <w:pPr>
              <w:spacing w:before="0" w:after="0"/>
              <w:rPr>
                <w:rFonts w:cstheme="majorHAnsi"/>
                <w:b/>
                <w:bCs/>
                <w:sz w:val="24"/>
                <w:szCs w:val="24"/>
              </w:rPr>
            </w:pPr>
          </w:p>
        </w:tc>
      </w:tr>
      <w:tr w:rsidR="00E317E2" w:rsidRPr="00821E41" w14:paraId="02F8E8F8" w14:textId="77777777" w:rsidTr="00155AC8">
        <w:tc>
          <w:tcPr>
            <w:tcW w:w="5000" w:type="pct"/>
          </w:tcPr>
          <w:p w14:paraId="34D8F9EE" w14:textId="77777777" w:rsidR="00E317E2" w:rsidRPr="002E6292" w:rsidRDefault="00E317E2" w:rsidP="00155AC8">
            <w:pPr>
              <w:spacing w:before="0" w:after="0"/>
              <w:jc w:val="center"/>
              <w:rPr>
                <w:rFonts w:cstheme="majorHAnsi"/>
                <w:b/>
                <w:bCs/>
                <w:sz w:val="24"/>
                <w:szCs w:val="24"/>
                <w:highlight w:val="yellow"/>
              </w:rPr>
            </w:pPr>
            <w:r>
              <w:rPr>
                <w:rFonts w:cstheme="majorHAnsi"/>
                <w:b/>
                <w:bCs/>
                <w:noProof/>
                <w:sz w:val="24"/>
                <w:szCs w:val="24"/>
                <w14:ligatures w14:val="standardContextual"/>
              </w:rPr>
              <w:lastRenderedPageBreak/>
              <mc:AlternateContent>
                <mc:Choice Requires="wpg">
                  <w:drawing>
                    <wp:anchor distT="0" distB="0" distL="114300" distR="114300" simplePos="0" relativeHeight="251708416" behindDoc="0" locked="0" layoutInCell="1" allowOverlap="1" wp14:anchorId="63C8A2A8" wp14:editId="2314F09B">
                      <wp:simplePos x="0" y="0"/>
                      <wp:positionH relativeFrom="column">
                        <wp:posOffset>2339868</wp:posOffset>
                      </wp:positionH>
                      <wp:positionV relativeFrom="paragraph">
                        <wp:posOffset>1757177</wp:posOffset>
                      </wp:positionV>
                      <wp:extent cx="561717" cy="456236"/>
                      <wp:effectExtent l="0" t="0" r="10160" b="20320"/>
                      <wp:wrapNone/>
                      <wp:docPr id="1288199358" name="Grupo 8"/>
                      <wp:cNvGraphicFramePr/>
                      <a:graphic xmlns:a="http://schemas.openxmlformats.org/drawingml/2006/main">
                        <a:graphicData uri="http://schemas.microsoft.com/office/word/2010/wordprocessingGroup">
                          <wpg:wgp>
                            <wpg:cNvGrpSpPr/>
                            <wpg:grpSpPr>
                              <a:xfrm>
                                <a:off x="0" y="0"/>
                                <a:ext cx="561717" cy="456236"/>
                                <a:chOff x="391967" y="318625"/>
                                <a:chExt cx="561717" cy="456236"/>
                              </a:xfrm>
                            </wpg:grpSpPr>
                            <wps:wsp>
                              <wps:cNvPr id="1594633438" name="Elipse 4"/>
                              <wps:cNvSpPr/>
                              <wps:spPr>
                                <a:xfrm>
                                  <a:off x="485913" y="702861"/>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6383802" name="Grupo 5"/>
                              <wpg:cNvGrpSpPr/>
                              <wpg:grpSpPr>
                                <a:xfrm>
                                  <a:off x="391967" y="318625"/>
                                  <a:ext cx="561717" cy="249050"/>
                                  <a:chOff x="402609" y="429905"/>
                                  <a:chExt cx="576967" cy="235773"/>
                                </a:xfrm>
                              </wpg:grpSpPr>
                              <wps:wsp>
                                <wps:cNvPr id="1174247916"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621845"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4050811" name="Elipse 4"/>
                                <wps:cNvSpPr/>
                                <wps:spPr>
                                  <a:xfrm>
                                    <a:off x="542452" y="545992"/>
                                    <a:ext cx="142168" cy="119686"/>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34A9CD" id="Grupo 8" o:spid="_x0000_s1026" style="position:absolute;margin-left:184.25pt;margin-top:138.35pt;width:44.25pt;height:35.9pt;z-index:251708416;mso-width-relative:margin;mso-height-relative:margin" coordorigin="3919,3186" coordsize="5617,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">
                      <v:oval id="Elipse 4" o:spid="_x0000_s1027" style="position:absolute;left:4859;top:702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" fillcolor="yellow" strokecolor="yellow" strokeweight="1pt">
                        <v:stroke joinstyle="miter"/>
                      </v:oval>
                      <v:group id="Grupo 5" o:spid="_x0000_s1028" style="position:absolute;left:3919;top:3186;width:5617;height:2490" coordorigin="4026,4299" coordsize="5769,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">
                        <v:oval id="Elipse 4" o:spid="_x0000_s102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" fillcolor="yellow" strokecolor="yellow" strokeweight="1pt">
                          <v:stroke joinstyle="miter"/>
                        </v:oval>
                        <v:oval id="Elipse 4" o:spid="_x0000_s103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" fillcolor="yellow" strokecolor="yellow" strokeweight="1pt">
                          <v:stroke joinstyle="miter"/>
                        </v:oval>
                        <v:oval id="Elipse 4" o:spid="_x0000_s1031" style="position:absolute;left:5424;top:5459;width:1422;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" fillcolor="yellow" strokecolor="yellow" strokeweight="1pt">
                          <v:stroke joinstyle="miter"/>
                        </v:oval>
                      </v:group>
                    </v:group>
                  </w:pict>
                </mc:Fallback>
              </mc:AlternateContent>
            </w:r>
            <w:r>
              <w:rPr>
                <w:rFonts w:cstheme="majorHAnsi"/>
                <w:b/>
                <w:bCs/>
                <w:noProof/>
                <w:sz w:val="24"/>
                <w:szCs w:val="24"/>
                <w14:ligatures w14:val="standardContextual"/>
              </w:rPr>
              <w:drawing>
                <wp:inline distT="0" distB="0" distL="0" distR="0" wp14:anchorId="755F4186" wp14:editId="62619C00">
                  <wp:extent cx="5327600" cy="3996000"/>
                  <wp:effectExtent l="0" t="0" r="6985" b="5080"/>
                  <wp:docPr id="35605584"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tc>
      </w:tr>
      <w:tr w:rsidR="00E317E2" w:rsidRPr="00821E41" w14:paraId="14DAF72C" w14:textId="77777777" w:rsidTr="00155AC8">
        <w:tc>
          <w:tcPr>
            <w:tcW w:w="5000" w:type="pct"/>
          </w:tcPr>
          <w:p w14:paraId="220E2CD7" w14:textId="77777777" w:rsidR="00E317E2" w:rsidRPr="00790740" w:rsidRDefault="00E317E2" w:rsidP="00155AC8">
            <w:pPr>
              <w:rPr>
                <w:rFonts w:cstheme="majorHAnsi"/>
                <w:noProof/>
                <w:sz w:val="24"/>
                <w:szCs w:val="24"/>
                <w:highlight w:val="yellow"/>
                <w:lang w:val="es-CL" w:eastAsia="en-US"/>
              </w:rPr>
            </w:pPr>
            <w:r w:rsidRPr="00BA0A54">
              <w:rPr>
                <w:rFonts w:cstheme="majorHAnsi"/>
                <w:noProof/>
                <w:sz w:val="24"/>
                <w:szCs w:val="24"/>
              </w:rPr>
              <w:t xml:space="preserve">Figura 4. Registro del </w:t>
            </w:r>
            <w:r w:rsidRPr="00767C93">
              <w:rPr>
                <w:rFonts w:cstheme="majorHAnsi"/>
                <w:noProof/>
                <w:sz w:val="24"/>
                <w:szCs w:val="24"/>
              </w:rPr>
              <w:t>v</w:t>
            </w:r>
            <w:proofErr w:type="spellStart"/>
            <w:r w:rsidRPr="00767C93">
              <w:rPr>
                <w:rFonts w:cstheme="majorHAnsi"/>
                <w:sz w:val="24"/>
                <w:szCs w:val="24"/>
              </w:rPr>
              <w:t>igor</w:t>
            </w:r>
            <w:proofErr w:type="spellEnd"/>
            <w:r w:rsidRPr="00767C93">
              <w:rPr>
                <w:rFonts w:cstheme="majorHAnsi"/>
                <w:sz w:val="24"/>
                <w:szCs w:val="24"/>
              </w:rPr>
              <w:t xml:space="preserve"> de </w:t>
            </w:r>
            <w:r>
              <w:rPr>
                <w:rFonts w:cstheme="majorHAnsi"/>
                <w:sz w:val="24"/>
                <w:szCs w:val="24"/>
              </w:rPr>
              <w:t xml:space="preserve">una muestra de </w:t>
            </w:r>
            <w:r w:rsidRPr="00767C93">
              <w:rPr>
                <w:rFonts w:cstheme="majorHAnsi"/>
                <w:sz w:val="24"/>
                <w:szCs w:val="24"/>
              </w:rPr>
              <w:t>vástagos menores a 2,5 cm</w:t>
            </w:r>
            <w:r w:rsidRPr="00767C93">
              <w:rPr>
                <w:rFonts w:cstheme="majorHAnsi"/>
                <w:noProof/>
                <w:sz w:val="24"/>
                <w:szCs w:val="24"/>
              </w:rPr>
              <w:t>.</w:t>
            </w:r>
            <w:r w:rsidRPr="00BA0A54">
              <w:rPr>
                <w:rFonts w:cstheme="majorHAnsi"/>
                <w:noProof/>
                <w:sz w:val="24"/>
                <w:szCs w:val="24"/>
              </w:rPr>
              <w:t xml:space="preserve"> La figura muesta un individuo de poco tamaño, en donde </w:t>
            </w:r>
            <w:r>
              <w:rPr>
                <w:rFonts w:cstheme="majorHAnsi"/>
                <w:noProof/>
                <w:sz w:val="24"/>
                <w:szCs w:val="24"/>
              </w:rPr>
              <w:t>en color amarillo se indican cuatro vástagos que</w:t>
            </w:r>
            <w:r w:rsidRPr="00BA0A54">
              <w:rPr>
                <w:rFonts w:cstheme="majorHAnsi"/>
                <w:noProof/>
                <w:sz w:val="24"/>
                <w:szCs w:val="24"/>
              </w:rPr>
              <w:t xml:space="preserve"> no superan los 2,5 cm</w:t>
            </w:r>
            <w:r>
              <w:rPr>
                <w:rFonts w:cstheme="majorHAnsi"/>
                <w:noProof/>
                <w:sz w:val="24"/>
                <w:szCs w:val="24"/>
              </w:rPr>
              <w:t xml:space="preserve"> que han sido seleccionados como muestra</w:t>
            </w:r>
            <w:r w:rsidRPr="00BA0A54">
              <w:rPr>
                <w:rFonts w:cstheme="majorHAnsi"/>
                <w:noProof/>
                <w:sz w:val="24"/>
                <w:szCs w:val="24"/>
              </w:rPr>
              <w:t xml:space="preserve">. En este caso </w:t>
            </w:r>
            <w:r>
              <w:rPr>
                <w:rFonts w:cstheme="majorHAnsi"/>
                <w:noProof/>
                <w:sz w:val="24"/>
                <w:szCs w:val="24"/>
              </w:rPr>
              <w:t xml:space="preserve">los vastagos seleccionados </w:t>
            </w:r>
            <w:r w:rsidRPr="00BA0A54">
              <w:rPr>
                <w:rFonts w:cstheme="majorHAnsi"/>
                <w:noProof/>
                <w:sz w:val="24"/>
                <w:szCs w:val="24"/>
              </w:rPr>
              <w:t>se segreg</w:t>
            </w:r>
            <w:r>
              <w:rPr>
                <w:rFonts w:cstheme="majorHAnsi"/>
                <w:noProof/>
                <w:sz w:val="24"/>
                <w:szCs w:val="24"/>
              </w:rPr>
              <w:t>regan</w:t>
            </w:r>
            <w:r w:rsidRPr="00BA0A54">
              <w:rPr>
                <w:rFonts w:cstheme="majorHAnsi"/>
                <w:noProof/>
                <w:sz w:val="24"/>
                <w:szCs w:val="24"/>
              </w:rPr>
              <w:t xml:space="preserve"> según vigor, registrandolos en la casilla correspondiente del formulario. Se debe registrar el vigor asociado, según las categorias siguientes: </w:t>
            </w:r>
            <w:r w:rsidRPr="00BA0A54">
              <w:rPr>
                <w:rFonts w:cstheme="majorHAnsi"/>
                <w:b/>
                <w:bCs/>
                <w:noProof/>
                <w:sz w:val="24"/>
                <w:szCs w:val="24"/>
              </w:rPr>
              <w:t>Seco (S)</w:t>
            </w:r>
            <w:r w:rsidRPr="00BA0A54">
              <w:rPr>
                <w:rFonts w:cstheme="majorHAnsi"/>
                <w:noProof/>
                <w:sz w:val="24"/>
                <w:szCs w:val="24"/>
              </w:rPr>
              <w:t xml:space="preserve">= No presenta ramillas con hojas o estas están secas y la madera del fuste se aprecia seca (100 % de la madera del fuste); </w:t>
            </w:r>
            <w:r w:rsidRPr="00BA0A54">
              <w:rPr>
                <w:rFonts w:cstheme="majorHAnsi"/>
                <w:b/>
                <w:bCs/>
                <w:noProof/>
                <w:sz w:val="24"/>
                <w:szCs w:val="24"/>
              </w:rPr>
              <w:t>Muy debil (MD)</w:t>
            </w:r>
            <w:r w:rsidRPr="00BA0A54">
              <w:rPr>
                <w:rFonts w:cstheme="majorHAnsi"/>
                <w:noProof/>
                <w:sz w:val="24"/>
                <w:szCs w:val="24"/>
              </w:rPr>
              <w:t xml:space="preserve">= No presenta ramillas con hojas o estas están secas y la madera muerta en el fuste es mayor al 75%; </w:t>
            </w:r>
            <w:r w:rsidRPr="00BA0A54">
              <w:rPr>
                <w:rFonts w:cstheme="majorHAnsi"/>
                <w:b/>
                <w:bCs/>
                <w:noProof/>
                <w:sz w:val="24"/>
                <w:szCs w:val="24"/>
              </w:rPr>
              <w:t>Debil (D)</w:t>
            </w:r>
            <w:r w:rsidRPr="00BA0A54">
              <w:rPr>
                <w:rFonts w:cstheme="majorHAnsi"/>
                <w:noProof/>
                <w:sz w:val="24"/>
                <w:szCs w:val="24"/>
              </w:rPr>
              <w:t xml:space="preserve">= El fuste presenta ramillas con hojas, pero en baja proporción (&lt;25% del fuste con ramillas con hojas), pero la madera muerta en el fuste va entre un 50-75 %; </w:t>
            </w:r>
            <w:r w:rsidRPr="00BA0A54">
              <w:rPr>
                <w:rFonts w:cstheme="majorHAnsi"/>
                <w:b/>
                <w:bCs/>
                <w:noProof/>
                <w:sz w:val="24"/>
                <w:szCs w:val="24"/>
              </w:rPr>
              <w:t>Normal (N)</w:t>
            </w:r>
            <w:r w:rsidRPr="00BA0A54">
              <w:rPr>
                <w:rFonts w:cstheme="majorHAnsi"/>
                <w:noProof/>
                <w:sz w:val="24"/>
                <w:szCs w:val="24"/>
              </w:rPr>
              <w:t xml:space="preserve"> = Presenta ramillas con hojas (entre un 25%-50% del fuste con ramillas con hojas) y la madera muerta en el fuste va entre un 25%-50%; </w:t>
            </w:r>
            <w:r w:rsidRPr="00BA0A54">
              <w:rPr>
                <w:rFonts w:cstheme="majorHAnsi"/>
                <w:b/>
                <w:bCs/>
                <w:noProof/>
                <w:sz w:val="24"/>
                <w:szCs w:val="24"/>
              </w:rPr>
              <w:t>Excepcionalmente Vigoroso (EV)</w:t>
            </w:r>
            <w:r w:rsidRPr="00BA0A54">
              <w:rPr>
                <w:rFonts w:cstheme="majorHAnsi"/>
                <w:noProof/>
                <w:sz w:val="24"/>
                <w:szCs w:val="24"/>
              </w:rPr>
              <w:t>= Presenta una copa profusa (&gt;50% del fuste con ramillas con hojas) y la madera muerta en el fuste es menor al 25%.</w:t>
            </w:r>
          </w:p>
        </w:tc>
      </w:tr>
    </w:tbl>
    <w:p w14:paraId="2F490CE8" w14:textId="77777777" w:rsidR="00E317E2" w:rsidRDefault="00E317E2" w:rsidP="00E317E2">
      <w:pPr>
        <w:spacing w:before="0" w:after="0" w:line="276" w:lineRule="auto"/>
        <w:rPr>
          <w:rFonts w:cstheme="majorHAnsi"/>
          <w:sz w:val="24"/>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E317E2" w14:paraId="0BA1501F" w14:textId="77777777" w:rsidTr="00155AC8">
        <w:tc>
          <w:tcPr>
            <w:tcW w:w="8828" w:type="dxa"/>
          </w:tcPr>
          <w:p w14:paraId="2080E36B" w14:textId="77777777" w:rsidR="00E317E2" w:rsidRDefault="00E317E2" w:rsidP="00155AC8">
            <w:pPr>
              <w:spacing w:before="0" w:after="0" w:line="276" w:lineRule="auto"/>
              <w:rPr>
                <w:rFonts w:cstheme="majorHAnsi"/>
                <w:noProof/>
                <w:sz w:val="24"/>
                <w:szCs w:val="24"/>
                <w14:ligatures w14:val="standardContextual"/>
              </w:rPr>
            </w:pPr>
            <w:r w:rsidRPr="00676611">
              <w:rPr>
                <w:rFonts w:cstheme="majorHAnsi"/>
                <w:b/>
                <w:bCs/>
                <w:noProof/>
                <w:sz w:val="24"/>
                <w:szCs w:val="24"/>
                <w14:ligatures w14:val="standardContextual"/>
              </w:rPr>
              <w:t>Frutos:</w:t>
            </w:r>
            <w:r>
              <w:rPr>
                <w:rFonts w:cstheme="majorHAnsi"/>
                <w:noProof/>
                <w:sz w:val="24"/>
                <w:szCs w:val="24"/>
                <w14:ligatures w14:val="standardContextual"/>
              </w:rPr>
              <w:t xml:space="preserve"> Corresponde a la estimación del número de frutos que presenta el individuo. Estos se deben contar o estimar según la cantidad de frutos que se puedan obserar.</w:t>
            </w:r>
          </w:p>
        </w:tc>
      </w:tr>
      <w:tr w:rsidR="00E317E2" w14:paraId="5B7B170D" w14:textId="77777777" w:rsidTr="00155AC8">
        <w:tc>
          <w:tcPr>
            <w:tcW w:w="8828" w:type="dxa"/>
          </w:tcPr>
          <w:p w14:paraId="468B7D58" w14:textId="77777777" w:rsidR="00E317E2" w:rsidRDefault="00E317E2" w:rsidP="00155AC8">
            <w:pPr>
              <w:spacing w:before="0" w:after="0" w:line="276" w:lineRule="auto"/>
              <w:jc w:val="left"/>
              <w:rPr>
                <w:rFonts w:cstheme="majorHAnsi"/>
                <w:b/>
                <w:bCs/>
                <w:sz w:val="24"/>
                <w:szCs w:val="24"/>
              </w:rPr>
            </w:pPr>
            <w:r w:rsidRPr="00BA0A54">
              <w:rPr>
                <w:rFonts w:cstheme="majorHAnsi"/>
                <w:b/>
                <w:bCs/>
                <w:sz w:val="24"/>
                <w:szCs w:val="24"/>
              </w:rPr>
              <w:t>Código:</w:t>
            </w:r>
            <w:r>
              <w:rPr>
                <w:rFonts w:cstheme="majorHAnsi"/>
                <w:b/>
                <w:bCs/>
                <w:sz w:val="24"/>
                <w:szCs w:val="24"/>
              </w:rPr>
              <w:t xml:space="preserve"> </w:t>
            </w:r>
          </w:p>
          <w:p w14:paraId="705468C4" w14:textId="77777777" w:rsidR="00E317E2" w:rsidRDefault="00E317E2" w:rsidP="00155AC8">
            <w:pPr>
              <w:spacing w:before="0" w:after="0" w:line="276" w:lineRule="auto"/>
              <w:jc w:val="left"/>
              <w:rPr>
                <w:rFonts w:cstheme="majorHAnsi"/>
                <w:b/>
                <w:bCs/>
                <w:sz w:val="24"/>
                <w:szCs w:val="24"/>
              </w:rPr>
            </w:pPr>
            <w:r>
              <w:rPr>
                <w:rFonts w:cstheme="majorHAnsi"/>
                <w:b/>
                <w:bCs/>
                <w:sz w:val="24"/>
                <w:szCs w:val="24"/>
              </w:rPr>
              <w:t xml:space="preserve">                    </w:t>
            </w:r>
            <w:proofErr w:type="spellStart"/>
            <w:r>
              <w:rPr>
                <w:rFonts w:cstheme="majorHAnsi"/>
                <w:b/>
                <w:bCs/>
                <w:sz w:val="24"/>
                <w:szCs w:val="24"/>
              </w:rPr>
              <w:t>Med</w:t>
            </w:r>
            <w:proofErr w:type="spellEnd"/>
            <w:r>
              <w:rPr>
                <w:rFonts w:cstheme="majorHAnsi"/>
                <w:b/>
                <w:bCs/>
                <w:sz w:val="24"/>
                <w:szCs w:val="24"/>
              </w:rPr>
              <w:t xml:space="preserve">: </w:t>
            </w:r>
            <w:r w:rsidRPr="00676611">
              <w:rPr>
                <w:rFonts w:cstheme="majorHAnsi"/>
                <w:sz w:val="24"/>
                <w:szCs w:val="24"/>
              </w:rPr>
              <w:t>Para frutos medidos</w:t>
            </w:r>
            <w:r>
              <w:rPr>
                <w:rFonts w:cstheme="majorHAnsi"/>
                <w:sz w:val="24"/>
                <w:szCs w:val="24"/>
              </w:rPr>
              <w:t xml:space="preserve"> (&lt;50 por exposición)</w:t>
            </w:r>
          </w:p>
          <w:p w14:paraId="71441233" w14:textId="77777777" w:rsidR="00E317E2" w:rsidRDefault="00E317E2" w:rsidP="00155AC8">
            <w:pPr>
              <w:spacing w:before="0" w:after="0" w:line="276" w:lineRule="auto"/>
              <w:jc w:val="left"/>
              <w:rPr>
                <w:rFonts w:cstheme="majorHAnsi"/>
                <w:noProof/>
                <w:sz w:val="24"/>
                <w:szCs w:val="24"/>
                <w14:ligatures w14:val="standardContextual"/>
              </w:rPr>
            </w:pPr>
            <w:r>
              <w:rPr>
                <w:rFonts w:cstheme="majorHAnsi"/>
                <w:noProof/>
                <w:sz w:val="24"/>
                <w:szCs w:val="24"/>
              </w:rPr>
              <w:t xml:space="preserve">                    </w:t>
            </w:r>
            <w:r w:rsidRPr="00676611">
              <w:rPr>
                <w:rFonts w:cstheme="majorHAnsi"/>
                <w:b/>
                <w:bCs/>
                <w:noProof/>
                <w:sz w:val="24"/>
                <w:szCs w:val="24"/>
              </w:rPr>
              <w:t>Est:</w:t>
            </w:r>
            <w:r>
              <w:rPr>
                <w:rFonts w:cstheme="majorHAnsi"/>
                <w:noProof/>
                <w:sz w:val="24"/>
                <w:szCs w:val="24"/>
              </w:rPr>
              <w:t xml:space="preserve"> Para frutos estimados </w:t>
            </w:r>
            <w:r>
              <w:rPr>
                <w:rFonts w:cstheme="majorHAnsi"/>
                <w:sz w:val="24"/>
                <w:szCs w:val="24"/>
              </w:rPr>
              <w:t>(&gt;50 por exposición)</w:t>
            </w:r>
          </w:p>
        </w:tc>
      </w:tr>
      <w:tr w:rsidR="00E317E2" w14:paraId="00A97720" w14:textId="77777777" w:rsidTr="00155AC8">
        <w:tc>
          <w:tcPr>
            <w:tcW w:w="8828" w:type="dxa"/>
          </w:tcPr>
          <w:p w14:paraId="1C30368D" w14:textId="77777777" w:rsidR="00E317E2" w:rsidRPr="00BA0A54" w:rsidRDefault="00E317E2" w:rsidP="00155AC8">
            <w:pPr>
              <w:spacing w:before="0" w:after="0" w:line="276" w:lineRule="auto"/>
              <w:jc w:val="left"/>
              <w:rPr>
                <w:rFonts w:cstheme="majorHAnsi"/>
                <w:b/>
                <w:bCs/>
                <w:sz w:val="24"/>
                <w:szCs w:val="24"/>
              </w:rPr>
            </w:pPr>
            <w:r w:rsidRPr="00BA0A54">
              <w:rPr>
                <w:rFonts w:cstheme="majorHAnsi"/>
                <w:b/>
                <w:bCs/>
                <w:sz w:val="24"/>
                <w:szCs w:val="24"/>
              </w:rPr>
              <w:lastRenderedPageBreak/>
              <w:t>Unidad de medida:</w:t>
            </w:r>
            <w:r w:rsidRPr="00BA0A54">
              <w:rPr>
                <w:rFonts w:cstheme="majorHAnsi"/>
                <w:sz w:val="24"/>
                <w:szCs w:val="24"/>
              </w:rPr>
              <w:t xml:space="preserve"> </w:t>
            </w:r>
            <w:r>
              <w:rPr>
                <w:rFonts w:cstheme="majorHAnsi"/>
                <w:sz w:val="24"/>
                <w:szCs w:val="24"/>
              </w:rPr>
              <w:t>Número de frutos</w:t>
            </w:r>
          </w:p>
        </w:tc>
      </w:tr>
      <w:tr w:rsidR="00E317E2" w14:paraId="6B37D88E" w14:textId="77777777" w:rsidTr="00155AC8">
        <w:tc>
          <w:tcPr>
            <w:tcW w:w="8828" w:type="dxa"/>
          </w:tcPr>
          <w:p w14:paraId="004BA713"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Pr>
                <w:rFonts w:cstheme="majorHAnsi"/>
                <w:sz w:val="24"/>
                <w:szCs w:val="24"/>
              </w:rPr>
              <w:t xml:space="preserve">Cubo de </w:t>
            </w:r>
            <w:r w:rsidRPr="00821E41">
              <w:rPr>
                <w:rFonts w:cstheme="majorHAnsi"/>
                <w:sz w:val="24"/>
                <w:szCs w:val="24"/>
              </w:rPr>
              <w:t>0,25 m de la</w:t>
            </w:r>
            <w:r>
              <w:rPr>
                <w:rFonts w:cstheme="majorHAnsi"/>
                <w:sz w:val="24"/>
                <w:szCs w:val="24"/>
              </w:rPr>
              <w:t>do en aquellos casos que sea necesario realizar la estimación.</w:t>
            </w:r>
          </w:p>
          <w:p w14:paraId="715529F7" w14:textId="77777777" w:rsidR="00E317E2" w:rsidRDefault="00E317E2" w:rsidP="00155AC8">
            <w:pPr>
              <w:spacing w:before="0" w:after="0" w:line="276" w:lineRule="auto"/>
              <w:jc w:val="center"/>
              <w:rPr>
                <w:rFonts w:cstheme="majorHAnsi"/>
                <w:noProof/>
                <w:sz w:val="24"/>
                <w:szCs w:val="24"/>
                <w14:ligatures w14:val="standardContextual"/>
              </w:rPr>
            </w:pPr>
          </w:p>
        </w:tc>
      </w:tr>
      <w:tr w:rsidR="00E317E2" w14:paraId="1EE6B538" w14:textId="77777777" w:rsidTr="00155AC8">
        <w:tc>
          <w:tcPr>
            <w:tcW w:w="8828" w:type="dxa"/>
          </w:tcPr>
          <w:p w14:paraId="587BC2A2" w14:textId="77777777" w:rsidR="00E317E2" w:rsidRDefault="00E317E2" w:rsidP="00155AC8">
            <w:pPr>
              <w:spacing w:before="0" w:after="0" w:line="276" w:lineRule="auto"/>
              <w:jc w:val="center"/>
              <w:rPr>
                <w:rFonts w:cstheme="majorHAnsi"/>
                <w:sz w:val="24"/>
                <w:szCs w:val="24"/>
              </w:rPr>
            </w:pPr>
            <w:r>
              <w:rPr>
                <w:rFonts w:cstheme="majorHAnsi"/>
                <w:noProof/>
                <w:sz w:val="24"/>
                <w:szCs w:val="24"/>
                <w14:ligatures w14:val="standardContextual"/>
              </w:rPr>
              <w:drawing>
                <wp:inline distT="0" distB="0" distL="0" distR="0" wp14:anchorId="55AAA29C" wp14:editId="0E2D291F">
                  <wp:extent cx="3286669" cy="2762250"/>
                  <wp:effectExtent l="0" t="0" r="9525" b="0"/>
                  <wp:docPr id="823778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78609" name="Imagen 823778609"/>
                          <pic:cNvPicPr/>
                        </pic:nvPicPr>
                        <pic:blipFill rotWithShape="1">
                          <a:blip r:embed="rId29" cstate="print">
                            <a:extLst>
                              <a:ext uri="{28A0092B-C50C-407E-A947-70E740481C1C}">
                                <a14:useLocalDpi xmlns:a14="http://schemas.microsoft.com/office/drawing/2010/main" val="0"/>
                              </a:ext>
                            </a:extLst>
                          </a:blip>
                          <a:srcRect b="8652"/>
                          <a:stretch/>
                        </pic:blipFill>
                        <pic:spPr bwMode="auto">
                          <a:xfrm>
                            <a:off x="0" y="0"/>
                            <a:ext cx="3286810" cy="2762369"/>
                          </a:xfrm>
                          <a:prstGeom prst="rect">
                            <a:avLst/>
                          </a:prstGeom>
                          <a:ln>
                            <a:noFill/>
                          </a:ln>
                          <a:extLst>
                            <a:ext uri="{53640926-AAD7-44D8-BBD7-CCE9431645EC}">
                              <a14:shadowObscured xmlns:a14="http://schemas.microsoft.com/office/drawing/2010/main"/>
                            </a:ext>
                          </a:extLst>
                        </pic:spPr>
                      </pic:pic>
                    </a:graphicData>
                  </a:graphic>
                </wp:inline>
              </w:drawing>
            </w:r>
          </w:p>
        </w:tc>
      </w:tr>
      <w:tr w:rsidR="00E317E2" w14:paraId="35861C24" w14:textId="77777777" w:rsidTr="00155AC8">
        <w:tc>
          <w:tcPr>
            <w:tcW w:w="8828" w:type="dxa"/>
          </w:tcPr>
          <w:p w14:paraId="13C2DC32" w14:textId="77777777" w:rsidR="00E317E2" w:rsidRDefault="00E317E2" w:rsidP="00155AC8">
            <w:pPr>
              <w:spacing w:before="0" w:after="0" w:line="276" w:lineRule="auto"/>
              <w:rPr>
                <w:rFonts w:cstheme="majorHAnsi"/>
                <w:sz w:val="24"/>
                <w:szCs w:val="24"/>
              </w:rPr>
            </w:pPr>
            <w:r w:rsidRPr="00821E41">
              <w:rPr>
                <w:rFonts w:cstheme="majorHAnsi"/>
                <w:noProof/>
                <w:sz w:val="24"/>
                <w:szCs w:val="24"/>
              </w:rPr>
              <w:t xml:space="preserve">Figura </w:t>
            </w:r>
            <w:r>
              <w:rPr>
                <w:rFonts w:cstheme="majorHAnsi"/>
                <w:noProof/>
                <w:sz w:val="24"/>
                <w:szCs w:val="24"/>
              </w:rPr>
              <w:t>5</w:t>
            </w:r>
            <w:r w:rsidRPr="00821E41">
              <w:rPr>
                <w:rFonts w:cstheme="majorHAnsi"/>
                <w:noProof/>
                <w:sz w:val="24"/>
                <w:szCs w:val="24"/>
              </w:rPr>
              <w:t xml:space="preserve">. </w:t>
            </w:r>
            <w:r w:rsidRPr="00821E41">
              <w:rPr>
                <w:rFonts w:cstheme="majorHAnsi"/>
                <w:sz w:val="24"/>
                <w:szCs w:val="24"/>
              </w:rPr>
              <w:t>Cont</w:t>
            </w:r>
            <w:r>
              <w:rPr>
                <w:rFonts w:cstheme="majorHAnsi"/>
                <w:sz w:val="24"/>
                <w:szCs w:val="24"/>
              </w:rPr>
              <w:t>eo de</w:t>
            </w:r>
            <w:r w:rsidRPr="00821E41">
              <w:rPr>
                <w:rFonts w:cstheme="majorHAnsi"/>
                <w:sz w:val="24"/>
                <w:szCs w:val="24"/>
              </w:rPr>
              <w:t xml:space="preserve"> la cantidad de frutos en el individuo para cada exposición de la copa.</w:t>
            </w:r>
            <w:r>
              <w:rPr>
                <w:rFonts w:cstheme="majorHAnsi"/>
                <w:sz w:val="24"/>
                <w:szCs w:val="24"/>
              </w:rPr>
              <w:t xml:space="preserve"> </w:t>
            </w:r>
            <w:r w:rsidRPr="00821E41">
              <w:rPr>
                <w:rFonts w:cstheme="majorHAnsi"/>
                <w:sz w:val="24"/>
                <w:szCs w:val="24"/>
              </w:rPr>
              <w:t>Se debe evaluar si el individuo presenta frutos y la cantidad de estos. Para ello se deben contar en cada una de las exposiciones de la copa, la cantidad de vainas que presente el individuo y se deben registrar en la casilla correspondiente del formulario. En el caso de que las vainas sean más de 50 por exposición, se debe realizar una estimación, contando las vainas contenidas en un cubo de 0,25 m de lado el cual se debe introducir en un punto aleatorio en cada exposición de la copa y se debe registrar en la casilla correspondiente del formulario.</w:t>
            </w:r>
          </w:p>
        </w:tc>
      </w:tr>
    </w:tbl>
    <w:p w14:paraId="74F270D5" w14:textId="77777777" w:rsidR="00E317E2" w:rsidRDefault="00E317E2" w:rsidP="00E317E2">
      <w:pPr>
        <w:spacing w:before="0" w:after="0" w:line="276" w:lineRule="auto"/>
        <w:rPr>
          <w:rFonts w:cstheme="majorHAnsi"/>
          <w:sz w:val="24"/>
          <w:szCs w:val="24"/>
        </w:rPr>
      </w:pPr>
    </w:p>
    <w:p w14:paraId="13DFA0D4" w14:textId="77777777" w:rsidR="00E317E2" w:rsidRDefault="00E317E2" w:rsidP="00E317E2">
      <w:pPr>
        <w:spacing w:before="0" w:after="0" w:line="276" w:lineRule="auto"/>
        <w:rPr>
          <w:rFonts w:cstheme="majorHAnsi"/>
          <w:sz w:val="24"/>
          <w:szCs w:val="24"/>
        </w:rPr>
      </w:pPr>
    </w:p>
    <w:p w14:paraId="0529ABD4" w14:textId="77777777" w:rsidR="00E317E2" w:rsidRDefault="00E317E2" w:rsidP="00E317E2">
      <w:pPr>
        <w:spacing w:before="0" w:after="0" w:line="276" w:lineRule="auto"/>
        <w:rPr>
          <w:rFonts w:cstheme="majorHAnsi"/>
          <w:sz w:val="24"/>
          <w:szCs w:val="24"/>
        </w:rPr>
      </w:pPr>
    </w:p>
    <w:p w14:paraId="2AB18A15" w14:textId="77777777" w:rsidR="00E317E2" w:rsidRDefault="00E317E2" w:rsidP="00E317E2">
      <w:pPr>
        <w:spacing w:before="0" w:after="0" w:line="276" w:lineRule="auto"/>
        <w:rPr>
          <w:rFonts w:cstheme="majorHAnsi"/>
          <w:sz w:val="24"/>
          <w:szCs w:val="24"/>
        </w:rPr>
      </w:pPr>
    </w:p>
    <w:p w14:paraId="780B0597" w14:textId="77777777" w:rsidR="00E317E2" w:rsidRDefault="00E317E2" w:rsidP="00E317E2">
      <w:pPr>
        <w:spacing w:before="0" w:after="0" w:line="276" w:lineRule="auto"/>
        <w:rPr>
          <w:rFonts w:cstheme="majorHAnsi"/>
          <w:sz w:val="24"/>
          <w:szCs w:val="24"/>
        </w:rPr>
      </w:pPr>
    </w:p>
    <w:p w14:paraId="59E27A60" w14:textId="77777777" w:rsidR="00E317E2" w:rsidRDefault="00E317E2" w:rsidP="00E317E2">
      <w:pPr>
        <w:spacing w:before="0" w:after="0" w:line="276" w:lineRule="auto"/>
        <w:rPr>
          <w:rFonts w:cstheme="majorHAnsi"/>
          <w:sz w:val="24"/>
          <w:szCs w:val="24"/>
        </w:rPr>
      </w:pPr>
    </w:p>
    <w:p w14:paraId="607D8CEA" w14:textId="77777777" w:rsidR="00E317E2" w:rsidRDefault="00E317E2" w:rsidP="00E317E2">
      <w:pPr>
        <w:spacing w:before="0" w:after="0" w:line="276" w:lineRule="auto"/>
        <w:rPr>
          <w:rFonts w:cstheme="majorHAnsi"/>
          <w:sz w:val="24"/>
          <w:szCs w:val="24"/>
        </w:rPr>
      </w:pPr>
    </w:p>
    <w:p w14:paraId="4B93D741" w14:textId="77777777" w:rsidR="00E317E2" w:rsidRDefault="00E317E2" w:rsidP="00E317E2">
      <w:pPr>
        <w:spacing w:before="0" w:after="0" w:line="276" w:lineRule="auto"/>
        <w:rPr>
          <w:rFonts w:cstheme="majorHAnsi"/>
          <w:sz w:val="24"/>
          <w:szCs w:val="24"/>
        </w:rPr>
      </w:pPr>
    </w:p>
    <w:p w14:paraId="486BC041" w14:textId="77777777" w:rsidR="00E317E2" w:rsidRDefault="00E317E2" w:rsidP="00E317E2">
      <w:pPr>
        <w:spacing w:before="0" w:after="0" w:line="276" w:lineRule="auto"/>
        <w:rPr>
          <w:rFonts w:cstheme="majorHAnsi"/>
          <w:sz w:val="24"/>
          <w:szCs w:val="24"/>
        </w:rPr>
      </w:pPr>
    </w:p>
    <w:p w14:paraId="62C021B2" w14:textId="77777777" w:rsidR="00E317E2" w:rsidRPr="00821E41" w:rsidRDefault="00E317E2" w:rsidP="00E317E2">
      <w:pPr>
        <w:pBdr>
          <w:bottom w:val="single" w:sz="4" w:space="1" w:color="auto"/>
        </w:pBdr>
        <w:rPr>
          <w:rFonts w:cstheme="majorHAnsi"/>
          <w:b/>
          <w:bCs/>
          <w:sz w:val="28"/>
          <w:szCs w:val="28"/>
        </w:rPr>
      </w:pPr>
      <w:bookmarkStart w:id="108" w:name="_Toc130831834"/>
      <w:bookmarkStart w:id="109" w:name="_Toc137477513"/>
      <w:bookmarkStart w:id="110" w:name="_Toc140746139"/>
      <w:bookmarkStart w:id="111" w:name="_Toc140746253"/>
      <w:bookmarkStart w:id="112" w:name="_Toc140746333"/>
      <w:bookmarkStart w:id="113" w:name="_Toc150765086"/>
      <w:bookmarkStart w:id="114" w:name="_Toc150765769"/>
      <w:r w:rsidRPr="00821E41">
        <w:rPr>
          <w:b/>
          <w:bCs/>
          <w:sz w:val="28"/>
          <w:szCs w:val="28"/>
        </w:rPr>
        <w:t>Registro de vástagos del individuo</w:t>
      </w:r>
      <w:bookmarkEnd w:id="108"/>
      <w:bookmarkEnd w:id="109"/>
      <w:bookmarkEnd w:id="110"/>
      <w:bookmarkEnd w:id="111"/>
      <w:bookmarkEnd w:id="112"/>
      <w:bookmarkEnd w:id="113"/>
      <w:bookmarkEnd w:id="114"/>
    </w:p>
    <w:tbl>
      <w:tblPr>
        <w:tblW w:w="5000" w:type="pct"/>
        <w:tblLook w:val="04A0" w:firstRow="1" w:lastRow="0" w:firstColumn="1" w:lastColumn="0" w:noHBand="0" w:noVBand="1"/>
      </w:tblPr>
      <w:tblGrid>
        <w:gridCol w:w="4870"/>
        <w:gridCol w:w="3968"/>
      </w:tblGrid>
      <w:tr w:rsidR="00E317E2" w:rsidRPr="00821E41" w14:paraId="588DC6E7" w14:textId="77777777" w:rsidTr="00155AC8">
        <w:tc>
          <w:tcPr>
            <w:tcW w:w="5000" w:type="pct"/>
            <w:gridSpan w:val="2"/>
          </w:tcPr>
          <w:p w14:paraId="7FD9909D"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Diámetros basales.</w:t>
            </w:r>
            <w:r w:rsidRPr="00821E41">
              <w:rPr>
                <w:rFonts w:cstheme="majorHAnsi"/>
                <w:sz w:val="24"/>
                <w:szCs w:val="24"/>
              </w:rPr>
              <w:t xml:space="preserve"> Corresponden a todos los diámetros (&gt;2,5 cm), medidos en la base del fuste (10 cm del suelo).</w:t>
            </w:r>
          </w:p>
        </w:tc>
      </w:tr>
      <w:tr w:rsidR="00E317E2" w:rsidRPr="00821E41" w14:paraId="43AB357B" w14:textId="77777777" w:rsidTr="00155AC8">
        <w:trPr>
          <w:trHeight w:val="253"/>
        </w:trPr>
        <w:tc>
          <w:tcPr>
            <w:tcW w:w="2755" w:type="pct"/>
          </w:tcPr>
          <w:p w14:paraId="52146D19" w14:textId="77777777" w:rsidR="00E317E2" w:rsidRPr="00821E41" w:rsidRDefault="00E317E2" w:rsidP="00155AC8">
            <w:pPr>
              <w:spacing w:before="0" w:after="0"/>
              <w:rPr>
                <w:rFonts w:cstheme="majorHAnsi"/>
                <w:b/>
                <w:bCs/>
                <w:sz w:val="24"/>
                <w:szCs w:val="24"/>
                <w:vertAlign w:val="subscript"/>
                <w:lang w:val="pt-PT"/>
              </w:rPr>
            </w:pPr>
            <w:r w:rsidRPr="00821E41">
              <w:rPr>
                <w:rFonts w:cstheme="majorHAnsi"/>
                <w:b/>
                <w:bCs/>
                <w:sz w:val="24"/>
                <w:szCs w:val="24"/>
                <w:lang w:val="pt-PT"/>
              </w:rPr>
              <w:t>Código:</w:t>
            </w:r>
            <w:r w:rsidRPr="00821E41">
              <w:rPr>
                <w:rFonts w:cstheme="majorHAnsi"/>
                <w:sz w:val="24"/>
                <w:szCs w:val="24"/>
                <w:lang w:val="pt-PT"/>
              </w:rPr>
              <w:t xml:space="preserve"> db</w:t>
            </w:r>
            <w:r w:rsidRPr="00821E41">
              <w:rPr>
                <w:rFonts w:cstheme="majorHAnsi"/>
                <w:sz w:val="24"/>
                <w:szCs w:val="24"/>
                <w:vertAlign w:val="subscript"/>
                <w:lang w:val="pt-PT"/>
              </w:rPr>
              <w:t xml:space="preserve">i, </w:t>
            </w:r>
            <w:r w:rsidRPr="00821E41">
              <w:rPr>
                <w:rFonts w:cstheme="majorHAnsi"/>
                <w:sz w:val="24"/>
                <w:szCs w:val="24"/>
                <w:lang w:val="pt-PT"/>
              </w:rPr>
              <w:t>Para diámetros de i hasta n</w:t>
            </w:r>
          </w:p>
        </w:tc>
        <w:tc>
          <w:tcPr>
            <w:tcW w:w="2245" w:type="pct"/>
          </w:tcPr>
          <w:p w14:paraId="74AA4879" w14:textId="77777777" w:rsidR="00E317E2" w:rsidRPr="00821E41" w:rsidRDefault="00E317E2" w:rsidP="00155AC8">
            <w:pPr>
              <w:spacing w:before="0" w:after="0"/>
              <w:rPr>
                <w:rFonts w:cstheme="majorHAnsi"/>
                <w:b/>
                <w:bCs/>
                <w:sz w:val="24"/>
                <w:szCs w:val="24"/>
                <w:lang w:val="pt-PT"/>
              </w:rPr>
            </w:pPr>
          </w:p>
        </w:tc>
      </w:tr>
      <w:tr w:rsidR="00E317E2" w:rsidRPr="00821E41" w14:paraId="6640A853" w14:textId="77777777" w:rsidTr="00155AC8">
        <w:trPr>
          <w:trHeight w:val="298"/>
        </w:trPr>
        <w:tc>
          <w:tcPr>
            <w:tcW w:w="2755" w:type="pct"/>
          </w:tcPr>
          <w:p w14:paraId="1A2F7C5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lastRenderedPageBreak/>
              <w:t>Unidad de medida:</w:t>
            </w:r>
            <w:r w:rsidRPr="00821E41">
              <w:rPr>
                <w:rFonts w:cstheme="majorHAnsi"/>
                <w:sz w:val="24"/>
                <w:szCs w:val="24"/>
              </w:rPr>
              <w:t xml:space="preserve"> cm</w:t>
            </w:r>
          </w:p>
        </w:tc>
        <w:tc>
          <w:tcPr>
            <w:tcW w:w="2245" w:type="pct"/>
          </w:tcPr>
          <w:p w14:paraId="2AC1C21D" w14:textId="77777777" w:rsidR="00E317E2" w:rsidRPr="00821E41" w:rsidRDefault="00E317E2" w:rsidP="00155AC8">
            <w:pPr>
              <w:spacing w:before="0" w:after="0"/>
              <w:rPr>
                <w:rFonts w:cstheme="majorHAnsi"/>
                <w:b/>
                <w:bCs/>
                <w:sz w:val="24"/>
                <w:szCs w:val="24"/>
              </w:rPr>
            </w:pPr>
          </w:p>
        </w:tc>
      </w:tr>
      <w:tr w:rsidR="00E317E2" w:rsidRPr="00821E41" w14:paraId="3D22AE87" w14:textId="77777777" w:rsidTr="00155AC8">
        <w:tc>
          <w:tcPr>
            <w:tcW w:w="5000" w:type="pct"/>
            <w:gridSpan w:val="2"/>
          </w:tcPr>
          <w:p w14:paraId="59867787" w14:textId="77777777" w:rsidR="00E317E2" w:rsidRPr="00821E41"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Forcípula, pie de metro.</w:t>
            </w:r>
          </w:p>
          <w:p w14:paraId="16A46E28" w14:textId="77777777" w:rsidR="00E317E2" w:rsidRPr="00821E41" w:rsidRDefault="00E317E2" w:rsidP="00155AC8">
            <w:pPr>
              <w:spacing w:before="0" w:after="0"/>
              <w:rPr>
                <w:rFonts w:cstheme="majorHAnsi"/>
                <w:sz w:val="24"/>
                <w:szCs w:val="24"/>
              </w:rPr>
            </w:pPr>
            <w:r w:rsidRPr="00821E41">
              <w:rPr>
                <w:rFonts w:cstheme="majorHAnsi"/>
                <w:sz w:val="24"/>
                <w:szCs w:val="24"/>
              </w:rPr>
              <w:t>Los diámetros basales deben ser marcados, en aquellos casos que sea posible, a la altura de la medición (10 cm del suelo) para realizar medidas posteriores en la misma posición del árbol. La marca idealmente debe realizarse con pintura que no afecte el crecimiento del árbol y que persista en el tiempo al menos una temporada de medición.</w:t>
            </w:r>
          </w:p>
        </w:tc>
      </w:tr>
      <w:tr w:rsidR="00E317E2" w:rsidRPr="00821E41" w14:paraId="4BB15548" w14:textId="77777777" w:rsidTr="00155AC8">
        <w:trPr>
          <w:trHeight w:val="3752"/>
        </w:trPr>
        <w:tc>
          <w:tcPr>
            <w:tcW w:w="2755" w:type="pct"/>
          </w:tcPr>
          <w:p w14:paraId="768E3B25"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88960" behindDoc="0" locked="0" layoutInCell="1" allowOverlap="1" wp14:anchorId="758F33B2" wp14:editId="11BF1EAA">
                      <wp:simplePos x="0" y="0"/>
                      <wp:positionH relativeFrom="column">
                        <wp:posOffset>1607640</wp:posOffset>
                      </wp:positionH>
                      <wp:positionV relativeFrom="paragraph">
                        <wp:posOffset>1734811</wp:posOffset>
                      </wp:positionV>
                      <wp:extent cx="505460" cy="479691"/>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05460" cy="479691"/>
                              </a:xfrm>
                              <a:prstGeom prst="rect">
                                <a:avLst/>
                              </a:prstGeom>
                              <a:noFill/>
                              <a:ln w="6350">
                                <a:noFill/>
                              </a:ln>
                            </wps:spPr>
                            <wps:txbx>
                              <w:txbxContent>
                                <w:p w14:paraId="0AE06E10" w14:textId="77777777" w:rsidR="00E317E2" w:rsidRPr="002D0694" w:rsidRDefault="00E317E2" w:rsidP="00E317E2">
                                  <w:pPr>
                                    <w:rPr>
                                      <w:color w:val="FFFFFF" w:themeColor="background1"/>
                                    </w:rPr>
                                  </w:pPr>
                                  <w:r>
                                    <w:rPr>
                                      <w:color w:val="FFFFFF" w:themeColor="background1"/>
                                    </w:rPr>
                                    <w:t>d</w:t>
                                  </w:r>
                                  <w:r w:rsidRPr="002D0694">
                                    <w:rPr>
                                      <w:color w:val="FFFFFF" w:themeColor="background1"/>
                                    </w:rPr>
                                    <w:t>b</w:t>
                                  </w:r>
                                  <w:r w:rsidRPr="002D0694">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F33B2" id="Text Box 79" o:spid="_x0000_s1057" type="#_x0000_t202" style="position:absolute;left:0;text-align:left;margin-left:126.6pt;margin-top:136.6pt;width:39.8pt;height:37.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" filled="f" stroked="f" strokeweight=".5pt">
                      <v:textbox>
                        <w:txbxContent>
                          <w:p w14:paraId="0AE06E10" w14:textId="77777777" w:rsidR="00E317E2" w:rsidRPr="002D0694" w:rsidRDefault="00E317E2" w:rsidP="00E317E2">
                            <w:pPr>
                              <w:rPr>
                                <w:color w:val="FFFFFF" w:themeColor="background1"/>
                              </w:rPr>
                            </w:pPr>
                            <w:r>
                              <w:rPr>
                                <w:color w:val="FFFFFF" w:themeColor="background1"/>
                              </w:rPr>
                              <w:t>d</w:t>
                            </w:r>
                            <w:r w:rsidRPr="002D0694">
                              <w:rPr>
                                <w:color w:val="FFFFFF" w:themeColor="background1"/>
                              </w:rPr>
                              <w:t>b</w:t>
                            </w:r>
                            <w:r w:rsidRPr="002D0694">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7936" behindDoc="0" locked="0" layoutInCell="1" allowOverlap="1" wp14:anchorId="6C0821EB" wp14:editId="0F0A1D20">
                      <wp:simplePos x="0" y="0"/>
                      <wp:positionH relativeFrom="column">
                        <wp:posOffset>1064989</wp:posOffset>
                      </wp:positionH>
                      <wp:positionV relativeFrom="paragraph">
                        <wp:posOffset>1732877</wp:posOffset>
                      </wp:positionV>
                      <wp:extent cx="439420" cy="454603"/>
                      <wp:effectExtent l="0" t="0" r="0" b="3175"/>
                      <wp:wrapNone/>
                      <wp:docPr id="78" name="Text Box 78"/>
                      <wp:cNvGraphicFramePr/>
                      <a:graphic xmlns:a="http://schemas.openxmlformats.org/drawingml/2006/main">
                        <a:graphicData uri="http://schemas.microsoft.com/office/word/2010/wordprocessingShape">
                          <wps:wsp>
                            <wps:cNvSpPr txBox="1"/>
                            <wps:spPr>
                              <a:xfrm>
                                <a:off x="0" y="0"/>
                                <a:ext cx="439420" cy="454603"/>
                              </a:xfrm>
                              <a:prstGeom prst="rect">
                                <a:avLst/>
                              </a:prstGeom>
                              <a:noFill/>
                              <a:ln w="6350">
                                <a:noFill/>
                              </a:ln>
                            </wps:spPr>
                            <wps:txbx>
                              <w:txbxContent>
                                <w:p w14:paraId="5EEB0E8A" w14:textId="77777777" w:rsidR="00E317E2" w:rsidRDefault="00E317E2" w:rsidP="00E317E2">
                                  <w:r w:rsidRPr="002D0694">
                                    <w:rPr>
                                      <w:color w:val="FFFFFF" w:themeColor="background1"/>
                                    </w:rPr>
                                    <w:t>db</w:t>
                                  </w:r>
                                  <w:r w:rsidRPr="002D0694">
                                    <w:rPr>
                                      <w:color w:val="FFFFFF" w:themeColor="background1"/>
                                      <w:vertAlign w:val="subscript"/>
                                    </w:rPr>
                                    <w:t>1</w:t>
                                  </w: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0821EB" id="Text Box 78" o:spid="_x0000_s1058" type="#_x0000_t202" style="position:absolute;left:0;text-align:left;margin-left:83.85pt;margin-top:136.45pt;width:34.6pt;height:35.8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" filled="f" stroked="f" strokeweight=".5pt">
                      <v:textbox>
                        <w:txbxContent>
                          <w:p w14:paraId="5EEB0E8A" w14:textId="77777777" w:rsidR="00E317E2" w:rsidRDefault="00E317E2" w:rsidP="00E317E2">
                            <w:r w:rsidRPr="002D0694">
                              <w:rPr>
                                <w:color w:val="FFFFFF" w:themeColor="background1"/>
                              </w:rPr>
                              <w:t>db</w:t>
                            </w:r>
                            <w:r w:rsidRPr="002D0694">
                              <w:rPr>
                                <w:color w:val="FFFFFF" w:themeColor="background1"/>
                                <w:vertAlign w:val="subscript"/>
                              </w:rPr>
                              <w:t>1</w:t>
                            </w:r>
                            <w:r>
                              <w:t>a</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6912" behindDoc="0" locked="0" layoutInCell="1" allowOverlap="1" wp14:anchorId="120C05B5" wp14:editId="7243A341">
                      <wp:simplePos x="0" y="0"/>
                      <wp:positionH relativeFrom="column">
                        <wp:posOffset>1396365</wp:posOffset>
                      </wp:positionH>
                      <wp:positionV relativeFrom="paragraph">
                        <wp:posOffset>1821834</wp:posOffset>
                      </wp:positionV>
                      <wp:extent cx="107950" cy="107950"/>
                      <wp:effectExtent l="0" t="0" r="6350" b="6350"/>
                      <wp:wrapNone/>
                      <wp:docPr id="77" name="Oval 77"/>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3E44AC" id="Oval 77" o:spid="_x0000_s1026" style="position:absolute;margin-left:109.95pt;margin-top:143.45pt;width:8.5pt;height: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5888" behindDoc="0" locked="0" layoutInCell="1" allowOverlap="1" wp14:anchorId="27DADECA" wp14:editId="12A1ADB3">
                      <wp:simplePos x="0" y="0"/>
                      <wp:positionH relativeFrom="column">
                        <wp:posOffset>1550670</wp:posOffset>
                      </wp:positionH>
                      <wp:positionV relativeFrom="paragraph">
                        <wp:posOffset>1820242</wp:posOffset>
                      </wp:positionV>
                      <wp:extent cx="107950" cy="107950"/>
                      <wp:effectExtent l="0" t="0" r="6350" b="6350"/>
                      <wp:wrapNone/>
                      <wp:docPr id="76" name="Oval 76"/>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E6D4C4" id="Oval 76" o:spid="_x0000_s1026" style="position:absolute;margin-left:122.1pt;margin-top:143.35pt;width:8.5pt;height: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" fillcolor="red" stroked="f" strokeweight="1pt">
                      <v:stroke joinstyle="miter"/>
                    </v:oval>
                  </w:pict>
                </mc:Fallback>
              </mc:AlternateContent>
            </w:r>
            <w:r w:rsidRPr="00821E41">
              <w:rPr>
                <w:rFonts w:cstheme="majorHAnsi"/>
                <w:noProof/>
                <w:sz w:val="24"/>
                <w:szCs w:val="24"/>
                <w:lang w:val="en-US" w:eastAsia="en-US"/>
              </w:rPr>
              <w:drawing>
                <wp:inline distT="0" distB="0" distL="0" distR="0" wp14:anchorId="5F9155FC" wp14:editId="659C99F5">
                  <wp:extent cx="2879796" cy="2160000"/>
                  <wp:effectExtent l="0" t="0" r="0" b="0"/>
                  <wp:docPr id="26" name="Picture 26" descr="Imagen que contiene exterior, pasto, agua, árbo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exterior, pasto, agua, árbol&#10;&#10;Descripción generada automáticament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96" cy="2160000"/>
                          </a:xfrm>
                          <a:prstGeom prst="rect">
                            <a:avLst/>
                          </a:prstGeom>
                        </pic:spPr>
                      </pic:pic>
                    </a:graphicData>
                  </a:graphic>
                </wp:inline>
              </w:drawing>
            </w:r>
          </w:p>
        </w:tc>
        <w:tc>
          <w:tcPr>
            <w:tcW w:w="2245" w:type="pct"/>
          </w:tcPr>
          <w:p w14:paraId="497FECEE" w14:textId="77777777" w:rsidR="00E317E2" w:rsidRPr="00821E41" w:rsidRDefault="00E317E2" w:rsidP="00155AC8">
            <w:pPr>
              <w:jc w:val="center"/>
              <w:rPr>
                <w:rFonts w:cstheme="majorHAnsi"/>
                <w:noProof/>
                <w:sz w:val="24"/>
                <w:szCs w:val="24"/>
              </w:rPr>
            </w:pPr>
            <w:r w:rsidRPr="00821E41">
              <w:rPr>
                <w:rFonts w:cstheme="majorHAnsi"/>
                <w:noProof/>
                <w:sz w:val="24"/>
                <w:szCs w:val="24"/>
                <w:lang w:val="en-US" w:eastAsia="en-US"/>
              </w:rPr>
              <mc:AlternateContent>
                <mc:Choice Requires="wps">
                  <w:drawing>
                    <wp:anchor distT="0" distB="0" distL="114300" distR="114300" simplePos="0" relativeHeight="251693056" behindDoc="0" locked="0" layoutInCell="1" allowOverlap="1" wp14:anchorId="43CB3E0B" wp14:editId="6718175E">
                      <wp:simplePos x="0" y="0"/>
                      <wp:positionH relativeFrom="column">
                        <wp:posOffset>1395360</wp:posOffset>
                      </wp:positionH>
                      <wp:positionV relativeFrom="paragraph">
                        <wp:posOffset>1393702</wp:posOffset>
                      </wp:positionV>
                      <wp:extent cx="495300" cy="40477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495300" cy="404770"/>
                              </a:xfrm>
                              <a:prstGeom prst="rect">
                                <a:avLst/>
                              </a:prstGeom>
                              <a:noFill/>
                              <a:ln w="6350">
                                <a:noFill/>
                              </a:ln>
                            </wps:spPr>
                            <wps:txbx>
                              <w:txbxContent>
                                <w:p w14:paraId="7A999CD8" w14:textId="77777777" w:rsidR="00E317E2" w:rsidRDefault="00E317E2" w:rsidP="00E317E2">
                                  <w:r>
                                    <w:rPr>
                                      <w:color w:val="FFFFFF" w:themeColor="background1"/>
                                    </w:rPr>
                                    <w:t>d</w:t>
                                  </w:r>
                                  <w:r w:rsidRPr="002D0694">
                                    <w:rPr>
                                      <w:color w:val="FFFFFF" w:themeColor="background1"/>
                                    </w:rPr>
                                    <w:t>b</w:t>
                                  </w:r>
                                  <w:r>
                                    <w:rPr>
                                      <w:color w:val="FFFFFF" w:themeColor="background1"/>
                                      <w:vertAlign w:val="subscript"/>
                                    </w:rPr>
                                    <w:t>2</w:t>
                                  </w:r>
                                </w:p>
                                <w:p w14:paraId="72230D11" w14:textId="77777777" w:rsidR="00E317E2" w:rsidRDefault="00E317E2" w:rsidP="00E3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B3E0B" id="Text Box 51" o:spid="_x0000_s1059" type="#_x0000_t202" style="position:absolute;left:0;text-align:left;margin-left:109.85pt;margin-top:109.75pt;width:39pt;height:31.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" filled="f" stroked="f" strokeweight=".5pt">
                      <v:textbox>
                        <w:txbxContent>
                          <w:p w14:paraId="7A999CD8" w14:textId="77777777" w:rsidR="00E317E2" w:rsidRDefault="00E317E2" w:rsidP="00E317E2">
                            <w:r>
                              <w:rPr>
                                <w:color w:val="FFFFFF" w:themeColor="background1"/>
                              </w:rPr>
                              <w:t>d</w:t>
                            </w:r>
                            <w:r w:rsidRPr="002D0694">
                              <w:rPr>
                                <w:color w:val="FFFFFF" w:themeColor="background1"/>
                              </w:rPr>
                              <w:t>b</w:t>
                            </w:r>
                            <w:r>
                              <w:rPr>
                                <w:color w:val="FFFFFF" w:themeColor="background1"/>
                                <w:vertAlign w:val="subscript"/>
                              </w:rPr>
                              <w:t>2</w:t>
                            </w:r>
                          </w:p>
                          <w:p w14:paraId="72230D11" w14:textId="77777777" w:rsidR="00E317E2" w:rsidRDefault="00E317E2" w:rsidP="00E317E2"/>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2032" behindDoc="0" locked="0" layoutInCell="1" allowOverlap="1" wp14:anchorId="22455627" wp14:editId="5906EA50">
                      <wp:simplePos x="0" y="0"/>
                      <wp:positionH relativeFrom="column">
                        <wp:posOffset>965456</wp:posOffset>
                      </wp:positionH>
                      <wp:positionV relativeFrom="paragraph">
                        <wp:posOffset>1393702</wp:posOffset>
                      </wp:positionV>
                      <wp:extent cx="434340" cy="457314"/>
                      <wp:effectExtent l="0" t="0" r="0" b="0"/>
                      <wp:wrapNone/>
                      <wp:docPr id="50" name="Text Box 50"/>
                      <wp:cNvGraphicFramePr/>
                      <a:graphic xmlns:a="http://schemas.openxmlformats.org/drawingml/2006/main">
                        <a:graphicData uri="http://schemas.microsoft.com/office/word/2010/wordprocessingShape">
                          <wps:wsp>
                            <wps:cNvSpPr txBox="1"/>
                            <wps:spPr>
                              <a:xfrm>
                                <a:off x="0" y="0"/>
                                <a:ext cx="434340" cy="457314"/>
                              </a:xfrm>
                              <a:prstGeom prst="rect">
                                <a:avLst/>
                              </a:prstGeom>
                              <a:noFill/>
                              <a:ln w="6350">
                                <a:noFill/>
                              </a:ln>
                            </wps:spPr>
                            <wps:txbx>
                              <w:txbxContent>
                                <w:p w14:paraId="45B93618" w14:textId="77777777" w:rsidR="00E317E2" w:rsidRDefault="00E317E2" w:rsidP="00E317E2">
                                  <w:r w:rsidRPr="002D0694">
                                    <w:rPr>
                                      <w:color w:val="FFFFFF" w:themeColor="background1"/>
                                    </w:rPr>
                                    <w:t>db</w:t>
                                  </w:r>
                                  <w:r w:rsidRPr="002D0694">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55627" id="Text Box 50" o:spid="_x0000_s1060" type="#_x0000_t202" style="position:absolute;left:0;text-align:left;margin-left:76pt;margin-top:109.75pt;width:34.2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" filled="f" stroked="f" strokeweight=".5pt">
                      <v:textbox>
                        <w:txbxContent>
                          <w:p w14:paraId="45B93618" w14:textId="77777777" w:rsidR="00E317E2" w:rsidRDefault="00E317E2" w:rsidP="00E317E2">
                            <w:r w:rsidRPr="002D0694">
                              <w:rPr>
                                <w:color w:val="FFFFFF" w:themeColor="background1"/>
                              </w:rPr>
                              <w:t>db</w:t>
                            </w:r>
                            <w:r w:rsidRPr="002D0694">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5104" behindDoc="0" locked="0" layoutInCell="1" allowOverlap="1" wp14:anchorId="7957D839" wp14:editId="3A0F08C1">
                      <wp:simplePos x="0" y="0"/>
                      <wp:positionH relativeFrom="column">
                        <wp:posOffset>232410</wp:posOffset>
                      </wp:positionH>
                      <wp:positionV relativeFrom="paragraph">
                        <wp:posOffset>1852930</wp:posOffset>
                      </wp:positionV>
                      <wp:extent cx="556260" cy="27559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556260" cy="275590"/>
                              </a:xfrm>
                              <a:prstGeom prst="rect">
                                <a:avLst/>
                              </a:prstGeom>
                              <a:noFill/>
                              <a:ln w="6350">
                                <a:noFill/>
                              </a:ln>
                            </wps:spPr>
                            <wps:txbx>
                              <w:txbxContent>
                                <w:p w14:paraId="6D5D065D" w14:textId="77777777" w:rsidR="00E317E2" w:rsidRPr="00956474" w:rsidRDefault="00E317E2" w:rsidP="00E317E2">
                                  <w:pPr>
                                    <w:rPr>
                                      <w:color w:val="FFFFFF" w:themeColor="background1"/>
                                    </w:rPr>
                                  </w:pPr>
                                  <w:r w:rsidRPr="00956474">
                                    <w:rPr>
                                      <w:color w:val="FFFFFF" w:themeColor="background1"/>
                                    </w:rPr>
                                    <w:t>10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7D839" id="Text Box 56" o:spid="_x0000_s1061" type="#_x0000_t202" style="position:absolute;left:0;text-align:left;margin-left:18.3pt;margin-top:145.9pt;width:43.8pt;height:21.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" filled="f" stroked="f" strokeweight=".5pt">
                      <v:textbox>
                        <w:txbxContent>
                          <w:p w14:paraId="6D5D065D" w14:textId="77777777" w:rsidR="00E317E2" w:rsidRPr="00956474" w:rsidRDefault="00E317E2" w:rsidP="00E317E2">
                            <w:pPr>
                              <w:rPr>
                                <w:color w:val="FFFFFF" w:themeColor="background1"/>
                              </w:rPr>
                            </w:pPr>
                            <w:r w:rsidRPr="00956474">
                              <w:rPr>
                                <w:color w:val="FFFFFF" w:themeColor="background1"/>
                              </w:rPr>
                              <w:t>10 cm</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4080" behindDoc="0" locked="0" layoutInCell="1" allowOverlap="1" wp14:anchorId="6DCFAC4D" wp14:editId="5311FE28">
                      <wp:simplePos x="0" y="0"/>
                      <wp:positionH relativeFrom="column">
                        <wp:posOffset>849630</wp:posOffset>
                      </wp:positionH>
                      <wp:positionV relativeFrom="paragraph">
                        <wp:posOffset>1852930</wp:posOffset>
                      </wp:positionV>
                      <wp:extent cx="0" cy="252730"/>
                      <wp:effectExtent l="38100" t="38100" r="57150" b="52070"/>
                      <wp:wrapNone/>
                      <wp:docPr id="53" name="Straight Connector 53"/>
                      <wp:cNvGraphicFramePr/>
                      <a:graphic xmlns:a="http://schemas.openxmlformats.org/drawingml/2006/main">
                        <a:graphicData uri="http://schemas.microsoft.com/office/word/2010/wordprocessingShape">
                          <wps:wsp>
                            <wps:cNvCnPr/>
                            <wps:spPr>
                              <a:xfrm>
                                <a:off x="0" y="0"/>
                                <a:ext cx="0" cy="252730"/>
                              </a:xfrm>
                              <a:prstGeom prst="line">
                                <a:avLst/>
                              </a:prstGeom>
                              <a:ln w="22225">
                                <a:solidFill>
                                  <a:srgbClr val="FFFF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23CF995" id="Straight Connector 53" o:spid="_x0000_s1026" style="position:absolute;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6.9pt,145.9pt" to="66.9pt,1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" strokecolor="yellow"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1008" behindDoc="0" locked="0" layoutInCell="1" allowOverlap="1" wp14:anchorId="74502BDB" wp14:editId="42AF5CE8">
                      <wp:simplePos x="0" y="0"/>
                      <wp:positionH relativeFrom="column">
                        <wp:posOffset>1466215</wp:posOffset>
                      </wp:positionH>
                      <wp:positionV relativeFrom="paragraph">
                        <wp:posOffset>1798320</wp:posOffset>
                      </wp:positionV>
                      <wp:extent cx="213360" cy="53340"/>
                      <wp:effectExtent l="38100" t="38100" r="53340" b="60960"/>
                      <wp:wrapNone/>
                      <wp:docPr id="49" name="Straight Connector 49"/>
                      <wp:cNvGraphicFramePr/>
                      <a:graphic xmlns:a="http://schemas.openxmlformats.org/drawingml/2006/main">
                        <a:graphicData uri="http://schemas.microsoft.com/office/word/2010/wordprocessingShape">
                          <wps:wsp>
                            <wps:cNvCnPr/>
                            <wps:spPr>
                              <a:xfrm flipV="1">
                                <a:off x="0" y="0"/>
                                <a:ext cx="213360" cy="533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DF9089" id="Straight Connector 49"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115.45pt,141.6pt" to="132.25pt,1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9984" behindDoc="0" locked="0" layoutInCell="1" allowOverlap="1" wp14:anchorId="5C8BFCEE" wp14:editId="01732FB3">
                      <wp:simplePos x="0" y="0"/>
                      <wp:positionH relativeFrom="column">
                        <wp:posOffset>1009015</wp:posOffset>
                      </wp:positionH>
                      <wp:positionV relativeFrom="paragraph">
                        <wp:posOffset>1851660</wp:posOffset>
                      </wp:positionV>
                      <wp:extent cx="327660" cy="0"/>
                      <wp:effectExtent l="38100" t="38100" r="53340" b="57150"/>
                      <wp:wrapNone/>
                      <wp:docPr id="45" name="Straight Connector 45"/>
                      <wp:cNvGraphicFramePr/>
                      <a:graphic xmlns:a="http://schemas.openxmlformats.org/drawingml/2006/main">
                        <a:graphicData uri="http://schemas.microsoft.com/office/word/2010/wordprocessingShape">
                          <wps:wsp>
                            <wps:cNvCnPr/>
                            <wps:spPr>
                              <a:xfrm>
                                <a:off x="0" y="0"/>
                                <a:ext cx="327660" cy="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25AAEF4" id="Straight Connector 45"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45pt,145.8pt" to="105.25pt,1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3AF99575" wp14:editId="13E78286">
                  <wp:extent cx="2286423" cy="2124000"/>
                  <wp:effectExtent l="0" t="0" r="0" b="0"/>
                  <wp:docPr id="27" name="Picture 27" descr="Imagen que contiene exterior, pasto, agua, árbo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exterior, pasto, agua, árbol&#10;&#10;Descripción generada automáticamente"/>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2286423" cy="2124000"/>
                          </a:xfrm>
                          <a:prstGeom prst="rect">
                            <a:avLst/>
                          </a:prstGeom>
                          <a:solidFill>
                            <a:schemeClr val="lt1"/>
                          </a:solidFill>
                          <a:ln>
                            <a:noFill/>
                          </a:ln>
                          <a:extLst>
                            <a:ext uri="{53640926-AAD7-44D8-BBD7-CCE9431645EC}">
                              <a14:shadowObscured xmlns:a14="http://schemas.microsoft.com/office/drawing/2010/main"/>
                            </a:ext>
                          </a:extLst>
                        </pic:spPr>
                      </pic:pic>
                    </a:graphicData>
                  </a:graphic>
                </wp:inline>
              </w:drawing>
            </w:r>
          </w:p>
        </w:tc>
      </w:tr>
      <w:tr w:rsidR="00E317E2" w:rsidRPr="00821E41" w14:paraId="01CE5DF5" w14:textId="77777777" w:rsidTr="00155AC8">
        <w:tc>
          <w:tcPr>
            <w:tcW w:w="5000" w:type="pct"/>
            <w:gridSpan w:val="2"/>
          </w:tcPr>
          <w:p w14:paraId="6D21776E" w14:textId="77777777" w:rsidR="00E317E2" w:rsidRDefault="00E317E2" w:rsidP="00155AC8">
            <w:pPr>
              <w:spacing w:line="360" w:lineRule="auto"/>
              <w:rPr>
                <w:rFonts w:cstheme="majorHAnsi"/>
                <w:noProof/>
                <w:sz w:val="24"/>
                <w:szCs w:val="24"/>
              </w:rPr>
            </w:pPr>
            <w:r w:rsidRPr="00821E41">
              <w:rPr>
                <w:rFonts w:cstheme="majorHAnsi"/>
                <w:noProof/>
                <w:sz w:val="24"/>
                <w:szCs w:val="24"/>
              </w:rPr>
              <w:t xml:space="preserve">Figura 6. Medición de diámetros basales. En la figura de la izquierda, los puntos rojos individualizan los díametros basales (en este caso son dos,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2</w:t>
            </w:r>
            <w:r w:rsidRPr="00821E41">
              <w:rPr>
                <w:rFonts w:cstheme="majorHAnsi"/>
                <w:noProof/>
                <w:sz w:val="24"/>
                <w:szCs w:val="24"/>
              </w:rPr>
              <w:t xml:space="preserve">), los cuales se considerarán los fustes del individuo. En la figura de la derecha se aprecia que cada diámetro basal corresponde a la sección transversal del fuste (línea roja), la cual se encuentra a 10 cm del suelo (línea amarilla). Para su medición se debe usar forcipula en los diámetros mayores a 5 cm y pie de metro en los diámetros entre 2,5 y 5 cm. Para los diámetros menores a 2,5 cm, sólo se registrará el número de vástagos en al casilla </w:t>
            </w:r>
            <w:r w:rsidRPr="00821E41">
              <w:rPr>
                <w:rFonts w:cstheme="majorHAnsi"/>
                <w:i/>
                <w:iCs/>
                <w:noProof/>
                <w:sz w:val="24"/>
                <w:szCs w:val="24"/>
              </w:rPr>
              <w:t xml:space="preserve">nd(&lt;2,5) </w:t>
            </w:r>
            <w:r w:rsidRPr="00821E41">
              <w:rPr>
                <w:rFonts w:cstheme="majorHAnsi"/>
                <w:noProof/>
                <w:sz w:val="24"/>
                <w:szCs w:val="24"/>
              </w:rPr>
              <w:t>(Ver punto 3.2). La amplitud de los diámetro se debe registrar en cm en la casilla correspondiente del formulario.</w:t>
            </w:r>
          </w:p>
          <w:p w14:paraId="37EFB3B8" w14:textId="77777777" w:rsidR="00E317E2" w:rsidRPr="00821E41" w:rsidRDefault="00E317E2" w:rsidP="00155AC8">
            <w:pPr>
              <w:spacing w:line="360" w:lineRule="auto"/>
              <w:rPr>
                <w:rFonts w:cstheme="majorHAnsi"/>
                <w:noProof/>
                <w:sz w:val="24"/>
                <w:szCs w:val="24"/>
              </w:rPr>
            </w:pPr>
          </w:p>
        </w:tc>
      </w:tr>
      <w:tr w:rsidR="00E317E2" w:rsidRPr="00821E41" w14:paraId="7B229FFC" w14:textId="77777777" w:rsidTr="00155AC8">
        <w:tc>
          <w:tcPr>
            <w:tcW w:w="4994" w:type="pct"/>
            <w:gridSpan w:val="2"/>
          </w:tcPr>
          <w:p w14:paraId="64F737C0" w14:textId="77777777" w:rsidR="00E317E2" w:rsidRPr="00821E41" w:rsidRDefault="00E317E2" w:rsidP="00155AC8">
            <w:pPr>
              <w:spacing w:before="0" w:after="0"/>
              <w:rPr>
                <w:rFonts w:cstheme="majorHAnsi"/>
                <w:sz w:val="24"/>
                <w:szCs w:val="24"/>
              </w:rPr>
            </w:pPr>
            <w:r w:rsidRPr="00821E41">
              <w:rPr>
                <w:rFonts w:cstheme="majorHAnsi"/>
                <w:b/>
                <w:bCs/>
                <w:sz w:val="24"/>
                <w:szCs w:val="24"/>
              </w:rPr>
              <w:t>Largo del fuste:</w:t>
            </w:r>
            <w:r w:rsidRPr="00821E41">
              <w:rPr>
                <w:rFonts w:cstheme="majorHAnsi"/>
                <w:sz w:val="24"/>
                <w:szCs w:val="24"/>
              </w:rPr>
              <w:t xml:space="preserve"> Se debe medir el largo del fuste desde la base hasta el ápice o extremo superior para el </w:t>
            </w:r>
            <w:proofErr w:type="spellStart"/>
            <w:r w:rsidRPr="00821E41">
              <w:rPr>
                <w:rFonts w:cstheme="majorHAnsi"/>
                <w:sz w:val="24"/>
                <w:szCs w:val="24"/>
              </w:rPr>
              <w:t>db</w:t>
            </w:r>
            <w:r w:rsidRPr="00821E41">
              <w:rPr>
                <w:rFonts w:cstheme="majorHAnsi"/>
                <w:sz w:val="24"/>
                <w:szCs w:val="24"/>
                <w:vertAlign w:val="subscript"/>
              </w:rPr>
              <w:t>i</w:t>
            </w:r>
            <w:proofErr w:type="spellEnd"/>
          </w:p>
        </w:tc>
      </w:tr>
      <w:tr w:rsidR="00E317E2" w:rsidRPr="00821E41" w14:paraId="610AA8EE" w14:textId="77777777" w:rsidTr="00155AC8">
        <w:tc>
          <w:tcPr>
            <w:tcW w:w="4994" w:type="pct"/>
            <w:gridSpan w:val="2"/>
          </w:tcPr>
          <w:p w14:paraId="7A607237" w14:textId="77777777" w:rsidR="00E317E2" w:rsidRPr="00821E41" w:rsidRDefault="00E317E2" w:rsidP="00155AC8">
            <w:pPr>
              <w:spacing w:before="0" w:after="0"/>
              <w:rPr>
                <w:rFonts w:cstheme="majorHAnsi"/>
                <w:b/>
                <w:bCs/>
                <w:sz w:val="24"/>
                <w:szCs w:val="24"/>
                <w:lang w:val="pt-PT"/>
              </w:rPr>
            </w:pPr>
            <w:r w:rsidRPr="00821E41">
              <w:rPr>
                <w:rFonts w:cstheme="majorHAnsi"/>
                <w:b/>
                <w:bCs/>
                <w:sz w:val="24"/>
                <w:szCs w:val="24"/>
                <w:lang w:val="pt-PT"/>
              </w:rPr>
              <w:t>Código:</w:t>
            </w:r>
            <w:r w:rsidRPr="00821E41">
              <w:rPr>
                <w:rFonts w:cstheme="majorHAnsi"/>
                <w:sz w:val="24"/>
                <w:szCs w:val="24"/>
                <w:lang w:val="pt-PT"/>
              </w:rPr>
              <w:t xml:space="preserve"> hf</w:t>
            </w:r>
            <w:r w:rsidRPr="00821E41">
              <w:rPr>
                <w:rFonts w:cstheme="majorHAnsi"/>
                <w:sz w:val="24"/>
                <w:szCs w:val="24"/>
                <w:vertAlign w:val="subscript"/>
                <w:lang w:val="pt-PT"/>
              </w:rPr>
              <w:t xml:space="preserve">i, </w:t>
            </w:r>
            <w:r w:rsidRPr="00821E41">
              <w:rPr>
                <w:rFonts w:cstheme="majorHAnsi"/>
                <w:sz w:val="24"/>
                <w:szCs w:val="24"/>
                <w:lang w:val="pt-PT"/>
              </w:rPr>
              <w:t>Para diámetros basales i.</w:t>
            </w:r>
          </w:p>
        </w:tc>
      </w:tr>
      <w:tr w:rsidR="00E317E2" w:rsidRPr="00821E41" w14:paraId="1A314F8E" w14:textId="77777777" w:rsidTr="00155AC8">
        <w:tc>
          <w:tcPr>
            <w:tcW w:w="4994" w:type="pct"/>
            <w:gridSpan w:val="2"/>
          </w:tcPr>
          <w:p w14:paraId="70FFA38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6EA73FF6" w14:textId="77777777" w:rsidTr="00155AC8">
        <w:tc>
          <w:tcPr>
            <w:tcW w:w="4994" w:type="pct"/>
            <w:gridSpan w:val="2"/>
          </w:tcPr>
          <w:p w14:paraId="70C5C86F" w14:textId="77777777" w:rsidR="00E317E2" w:rsidRPr="00821E41"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huincha de distancia o vara graduada.</w:t>
            </w:r>
          </w:p>
        </w:tc>
      </w:tr>
      <w:tr w:rsidR="00E317E2" w:rsidRPr="00821E41" w14:paraId="3A2A291A" w14:textId="77777777" w:rsidTr="00155AC8">
        <w:trPr>
          <w:trHeight w:val="4735"/>
        </w:trPr>
        <w:tc>
          <w:tcPr>
            <w:tcW w:w="4994" w:type="pct"/>
            <w:gridSpan w:val="2"/>
          </w:tcPr>
          <w:p w14:paraId="214DA11A"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w:lastRenderedPageBreak/>
              <mc:AlternateContent>
                <mc:Choice Requires="wps">
                  <w:drawing>
                    <wp:anchor distT="0" distB="0" distL="114300" distR="114300" simplePos="0" relativeHeight="251698176" behindDoc="0" locked="0" layoutInCell="1" allowOverlap="1" wp14:anchorId="33870587" wp14:editId="5DEBE462">
                      <wp:simplePos x="0" y="0"/>
                      <wp:positionH relativeFrom="column">
                        <wp:posOffset>2193290</wp:posOffset>
                      </wp:positionH>
                      <wp:positionV relativeFrom="paragraph">
                        <wp:posOffset>651510</wp:posOffset>
                      </wp:positionV>
                      <wp:extent cx="7620" cy="2385060"/>
                      <wp:effectExtent l="38100" t="38100" r="49530" b="53340"/>
                      <wp:wrapNone/>
                      <wp:docPr id="10" name="Straight Connector 10"/>
                      <wp:cNvGraphicFramePr/>
                      <a:graphic xmlns:a="http://schemas.openxmlformats.org/drawingml/2006/main">
                        <a:graphicData uri="http://schemas.microsoft.com/office/word/2010/wordprocessingShape">
                          <wps:wsp>
                            <wps:cNvCnPr/>
                            <wps:spPr>
                              <a:xfrm>
                                <a:off x="0" y="0"/>
                                <a:ext cx="7620" cy="238506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8E6433" id="Straight Connector 1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7pt,51.3pt" to="173.3pt,2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4320" behindDoc="0" locked="0" layoutInCell="1" allowOverlap="1" wp14:anchorId="3DA5635C" wp14:editId="0CE19F82">
                      <wp:simplePos x="0" y="0"/>
                      <wp:positionH relativeFrom="column">
                        <wp:posOffset>2181339</wp:posOffset>
                      </wp:positionH>
                      <wp:positionV relativeFrom="paragraph">
                        <wp:posOffset>2413417</wp:posOffset>
                      </wp:positionV>
                      <wp:extent cx="422275" cy="465389"/>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22275" cy="465389"/>
                              </a:xfrm>
                              <a:prstGeom prst="rect">
                                <a:avLst/>
                              </a:prstGeom>
                              <a:noFill/>
                              <a:ln w="6350">
                                <a:noFill/>
                              </a:ln>
                            </wps:spPr>
                            <wps:txbx>
                              <w:txbxContent>
                                <w:p w14:paraId="24CA2136" w14:textId="77777777" w:rsidR="00E317E2" w:rsidRPr="00DE79A4" w:rsidRDefault="00E317E2" w:rsidP="00E317E2">
                                  <w:pPr>
                                    <w:rPr>
                                      <w:color w:val="FFFFFF" w:themeColor="background1"/>
                                    </w:rPr>
                                  </w:pPr>
                                  <w:r>
                                    <w:rPr>
                                      <w:color w:val="FFFFFF" w:themeColor="background1"/>
                                    </w:rPr>
                                    <w:t>d</w:t>
                                  </w:r>
                                  <w:r w:rsidRPr="00DE79A4">
                                    <w:rPr>
                                      <w:color w:val="FFFFFF" w:themeColor="background1"/>
                                    </w:rPr>
                                    <w:t>b</w:t>
                                  </w:r>
                                  <w:r w:rsidRPr="00DE79A4">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5635C" id="Text Box 24" o:spid="_x0000_s1062" type="#_x0000_t202" style="position:absolute;left:0;text-align:left;margin-left:171.75pt;margin-top:190.05pt;width:33.25pt;height:36.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" filled="f" stroked="f" strokeweight=".5pt">
                      <v:textbox>
                        <w:txbxContent>
                          <w:p w14:paraId="24CA2136" w14:textId="77777777" w:rsidR="00E317E2" w:rsidRPr="00DE79A4" w:rsidRDefault="00E317E2" w:rsidP="00E317E2">
                            <w:pPr>
                              <w:rPr>
                                <w:color w:val="FFFFFF" w:themeColor="background1"/>
                              </w:rPr>
                            </w:pPr>
                            <w:r>
                              <w:rPr>
                                <w:color w:val="FFFFFF" w:themeColor="background1"/>
                              </w:rPr>
                              <w:t>d</w:t>
                            </w:r>
                            <w:r w:rsidRPr="00DE79A4">
                              <w:rPr>
                                <w:color w:val="FFFFFF" w:themeColor="background1"/>
                              </w:rPr>
                              <w:t>b</w:t>
                            </w:r>
                            <w:r w:rsidRPr="00DE79A4">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5344" behindDoc="0" locked="0" layoutInCell="1" allowOverlap="1" wp14:anchorId="46B104F5" wp14:editId="101816D4">
                      <wp:simplePos x="0" y="0"/>
                      <wp:positionH relativeFrom="column">
                        <wp:posOffset>2481589</wp:posOffset>
                      </wp:positionH>
                      <wp:positionV relativeFrom="paragraph">
                        <wp:posOffset>2413417</wp:posOffset>
                      </wp:positionV>
                      <wp:extent cx="594360" cy="471416"/>
                      <wp:effectExtent l="0" t="0" r="0" b="5080"/>
                      <wp:wrapNone/>
                      <wp:docPr id="25" name="Text Box 25"/>
                      <wp:cNvGraphicFramePr/>
                      <a:graphic xmlns:a="http://schemas.openxmlformats.org/drawingml/2006/main">
                        <a:graphicData uri="http://schemas.microsoft.com/office/word/2010/wordprocessingShape">
                          <wps:wsp>
                            <wps:cNvSpPr txBox="1"/>
                            <wps:spPr>
                              <a:xfrm>
                                <a:off x="0" y="0"/>
                                <a:ext cx="594360" cy="471416"/>
                              </a:xfrm>
                              <a:prstGeom prst="rect">
                                <a:avLst/>
                              </a:prstGeom>
                              <a:noFill/>
                              <a:ln w="6350">
                                <a:noFill/>
                              </a:ln>
                            </wps:spPr>
                            <wps:txbx>
                              <w:txbxContent>
                                <w:p w14:paraId="7968DF2B" w14:textId="77777777" w:rsidR="00E317E2" w:rsidRPr="00DE79A4" w:rsidRDefault="00E317E2" w:rsidP="00E317E2">
                                  <w:pPr>
                                    <w:rPr>
                                      <w:color w:val="FFFFFF" w:themeColor="background1"/>
                                    </w:rPr>
                                  </w:pPr>
                                  <w:r w:rsidRPr="00DE79A4">
                                    <w:rPr>
                                      <w:color w:val="FFFFFF" w:themeColor="background1"/>
                                    </w:rPr>
                                    <w:t>db</w:t>
                                  </w:r>
                                  <w:r w:rsidRPr="00DE79A4">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104F5" id="Text Box 25" o:spid="_x0000_s1063" type="#_x0000_t202" style="position:absolute;left:0;text-align:left;margin-left:195.4pt;margin-top:190.05pt;width:46.8pt;height:37.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" filled="f" stroked="f" strokeweight=".5pt">
                      <v:textbox>
                        <w:txbxContent>
                          <w:p w14:paraId="7968DF2B" w14:textId="77777777" w:rsidR="00E317E2" w:rsidRPr="00DE79A4" w:rsidRDefault="00E317E2" w:rsidP="00E317E2">
                            <w:pPr>
                              <w:rPr>
                                <w:color w:val="FFFFFF" w:themeColor="background1"/>
                              </w:rPr>
                            </w:pPr>
                            <w:r w:rsidRPr="00DE79A4">
                              <w:rPr>
                                <w:color w:val="FFFFFF" w:themeColor="background1"/>
                              </w:rPr>
                              <w:t>db</w:t>
                            </w:r>
                            <w:r w:rsidRPr="00DE79A4">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3296" behindDoc="0" locked="0" layoutInCell="1" allowOverlap="1" wp14:anchorId="0730851B" wp14:editId="6B6F1839">
                      <wp:simplePos x="0" y="0"/>
                      <wp:positionH relativeFrom="column">
                        <wp:posOffset>2566670</wp:posOffset>
                      </wp:positionH>
                      <wp:positionV relativeFrom="paragraph">
                        <wp:posOffset>2851785</wp:posOffset>
                      </wp:positionV>
                      <wp:extent cx="107950" cy="107950"/>
                      <wp:effectExtent l="0" t="0" r="6350" b="6350"/>
                      <wp:wrapNone/>
                      <wp:docPr id="23" name="Oval 23"/>
                      <wp:cNvGraphicFramePr/>
                      <a:graphic xmlns:a="http://schemas.openxmlformats.org/drawingml/2006/main">
                        <a:graphicData uri="http://schemas.microsoft.com/office/word/2010/wordprocessingShape">
                          <wps:wsp>
                            <wps:cNvSpPr/>
                            <wps:spPr>
                              <a:xfrm flipH="1" flipV="1">
                                <a:off x="0" y="0"/>
                                <a:ext cx="107950" cy="10795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13C3E6" id="Oval 23" o:spid="_x0000_s1026" style="position:absolute;margin-left:202.1pt;margin-top:224.55pt;width:8.5pt;height:8.5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2272" behindDoc="0" locked="0" layoutInCell="1" allowOverlap="1" wp14:anchorId="2001447C" wp14:editId="6BAD1399">
                      <wp:simplePos x="0" y="0"/>
                      <wp:positionH relativeFrom="column">
                        <wp:posOffset>2360930</wp:posOffset>
                      </wp:positionH>
                      <wp:positionV relativeFrom="paragraph">
                        <wp:posOffset>2858135</wp:posOffset>
                      </wp:positionV>
                      <wp:extent cx="108000" cy="108000"/>
                      <wp:effectExtent l="0" t="0" r="6350" b="6350"/>
                      <wp:wrapNone/>
                      <wp:docPr id="22" name="Oval 22"/>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EA9609" id="Oval 22" o:spid="_x0000_s1026" style="position:absolute;margin-left:185.9pt;margin-top:225.05pt;width:8.5pt;height: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0224" behindDoc="0" locked="0" layoutInCell="1" allowOverlap="1" wp14:anchorId="69D5CA84" wp14:editId="49C7268F">
                      <wp:simplePos x="0" y="0"/>
                      <wp:positionH relativeFrom="column">
                        <wp:posOffset>2917190</wp:posOffset>
                      </wp:positionH>
                      <wp:positionV relativeFrom="paragraph">
                        <wp:posOffset>823595</wp:posOffset>
                      </wp:positionV>
                      <wp:extent cx="0" cy="2217420"/>
                      <wp:effectExtent l="38100" t="38100" r="57150" b="49530"/>
                      <wp:wrapNone/>
                      <wp:docPr id="5" name="Straight Connector 5"/>
                      <wp:cNvGraphicFramePr/>
                      <a:graphic xmlns:a="http://schemas.openxmlformats.org/drawingml/2006/main">
                        <a:graphicData uri="http://schemas.microsoft.com/office/word/2010/wordprocessingShape">
                          <wps:wsp>
                            <wps:cNvCnPr/>
                            <wps:spPr>
                              <a:xfrm>
                                <a:off x="0" y="0"/>
                                <a:ext cx="0" cy="221742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C0C16AE" id="Straight Connector 5" o:spid="_x0000_s1026" style="position:absolute;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9.7pt,64.85pt" to="229.7pt,2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1248" behindDoc="0" locked="0" layoutInCell="1" allowOverlap="1" wp14:anchorId="781F1868" wp14:editId="5BF85387">
                      <wp:simplePos x="0" y="0"/>
                      <wp:positionH relativeFrom="column">
                        <wp:posOffset>2606887</wp:posOffset>
                      </wp:positionH>
                      <wp:positionV relativeFrom="paragraph">
                        <wp:posOffset>1571837</wp:posOffset>
                      </wp:positionV>
                      <wp:extent cx="601134" cy="304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601134" cy="304800"/>
                              </a:xfrm>
                              <a:prstGeom prst="rect">
                                <a:avLst/>
                              </a:prstGeom>
                              <a:noFill/>
                              <a:ln w="6350">
                                <a:noFill/>
                              </a:ln>
                            </wps:spPr>
                            <wps:txbx>
                              <w:txbxContent>
                                <w:p w14:paraId="47466A8F" w14:textId="77777777" w:rsidR="00E317E2" w:rsidRPr="007F6CD5" w:rsidRDefault="00E317E2" w:rsidP="00E317E2">
                                  <w:pPr>
                                    <w:rPr>
                                      <w:color w:val="FFFFFF" w:themeColor="background1"/>
                                    </w:rPr>
                                  </w:pPr>
                                  <w:r>
                                    <w:rPr>
                                      <w:color w:val="FFFFFF" w:themeColor="background1"/>
                                    </w:rPr>
                                    <w:t>h</w:t>
                                  </w:r>
                                  <w:r w:rsidRPr="007F6CD5">
                                    <w:rPr>
                                      <w:color w:val="FFFFFF" w:themeColor="background1"/>
                                    </w:rPr>
                                    <w:t>f</w:t>
                                  </w:r>
                                  <w:r w:rsidRPr="007F6CD5">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1F1868" id="Text Box 13" o:spid="_x0000_s1064" type="#_x0000_t202" style="position:absolute;left:0;text-align:left;margin-left:205.25pt;margin-top:123.75pt;width:47.3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" filled="f" stroked="f" strokeweight=".5pt">
                      <v:textbox>
                        <w:txbxContent>
                          <w:p w14:paraId="47466A8F" w14:textId="77777777" w:rsidR="00E317E2" w:rsidRPr="007F6CD5" w:rsidRDefault="00E317E2" w:rsidP="00E317E2">
                            <w:pPr>
                              <w:rPr>
                                <w:color w:val="FFFFFF" w:themeColor="background1"/>
                              </w:rPr>
                            </w:pPr>
                            <w:r>
                              <w:rPr>
                                <w:color w:val="FFFFFF" w:themeColor="background1"/>
                              </w:rPr>
                              <w:t>h</w:t>
                            </w:r>
                            <w:r w:rsidRPr="007F6CD5">
                              <w:rPr>
                                <w:color w:val="FFFFFF" w:themeColor="background1"/>
                              </w:rPr>
                              <w:t>f</w:t>
                            </w:r>
                            <w:r w:rsidRPr="007F6CD5">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6128" behindDoc="0" locked="0" layoutInCell="1" allowOverlap="1" wp14:anchorId="60A944B9" wp14:editId="58BE4F83">
                      <wp:simplePos x="0" y="0"/>
                      <wp:positionH relativeFrom="column">
                        <wp:posOffset>1895475</wp:posOffset>
                      </wp:positionH>
                      <wp:positionV relativeFrom="paragraph">
                        <wp:posOffset>1593427</wp:posOffset>
                      </wp:positionV>
                      <wp:extent cx="385233" cy="339725"/>
                      <wp:effectExtent l="0" t="0" r="0" b="3175"/>
                      <wp:wrapNone/>
                      <wp:docPr id="14" name="Text Box 14"/>
                      <wp:cNvGraphicFramePr/>
                      <a:graphic xmlns:a="http://schemas.openxmlformats.org/drawingml/2006/main">
                        <a:graphicData uri="http://schemas.microsoft.com/office/word/2010/wordprocessingShape">
                          <wps:wsp>
                            <wps:cNvSpPr txBox="1"/>
                            <wps:spPr>
                              <a:xfrm>
                                <a:off x="0" y="0"/>
                                <a:ext cx="385233" cy="339725"/>
                              </a:xfrm>
                              <a:prstGeom prst="rect">
                                <a:avLst/>
                              </a:prstGeom>
                              <a:noFill/>
                              <a:ln w="6350">
                                <a:noFill/>
                              </a:ln>
                            </wps:spPr>
                            <wps:txbx>
                              <w:txbxContent>
                                <w:p w14:paraId="7372C630" w14:textId="77777777" w:rsidR="00E317E2" w:rsidRPr="00923D9C" w:rsidRDefault="00E317E2" w:rsidP="00E317E2">
                                  <w:pPr>
                                    <w:rPr>
                                      <w:color w:val="FFFFFF" w:themeColor="background1"/>
                                    </w:rPr>
                                  </w:pPr>
                                  <w:r>
                                    <w:rPr>
                                      <w:color w:val="FFFFFF" w:themeColor="background1"/>
                                    </w:rPr>
                                    <w:t>hf</w:t>
                                  </w:r>
                                  <w:r w:rsidRPr="007F6CD5">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944B9" id="Text Box 14" o:spid="_x0000_s1065" type="#_x0000_t202" style="position:absolute;left:0;text-align:left;margin-left:149.25pt;margin-top:125.45pt;width:30.35pt;height:26.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" filled="f" stroked="f" strokeweight=".5pt">
                      <v:textbox>
                        <w:txbxContent>
                          <w:p w14:paraId="7372C630" w14:textId="77777777" w:rsidR="00E317E2" w:rsidRPr="00923D9C" w:rsidRDefault="00E317E2" w:rsidP="00E317E2">
                            <w:pPr>
                              <w:rPr>
                                <w:color w:val="FFFFFF" w:themeColor="background1"/>
                              </w:rPr>
                            </w:pPr>
                            <w:r>
                              <w:rPr>
                                <w:color w:val="FFFFFF" w:themeColor="background1"/>
                              </w:rPr>
                              <w:t>hf</w:t>
                            </w:r>
                            <w:r w:rsidRPr="007F6CD5">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9200" behindDoc="0" locked="0" layoutInCell="1" allowOverlap="1" wp14:anchorId="17FD3A6C" wp14:editId="68B6EEF0">
                      <wp:simplePos x="0" y="0"/>
                      <wp:positionH relativeFrom="column">
                        <wp:posOffset>2918948</wp:posOffset>
                      </wp:positionH>
                      <wp:positionV relativeFrom="paragraph">
                        <wp:posOffset>817098</wp:posOffset>
                      </wp:positionV>
                      <wp:extent cx="319454"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319454" cy="0"/>
                              </a:xfrm>
                              <a:prstGeom prst="line">
                                <a:avLst/>
                              </a:prstGeom>
                              <a:ln w="22225">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3A4689" id="Straight Connector 1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229.85pt,64.35pt" to="255pt,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" strokecolor="yellow" strokeweight="1.75pt">
                      <v:stroke dashstyle="dash"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7152" behindDoc="0" locked="0" layoutInCell="1" allowOverlap="1" wp14:anchorId="4CF965BF" wp14:editId="16C13432">
                      <wp:simplePos x="0" y="0"/>
                      <wp:positionH relativeFrom="column">
                        <wp:posOffset>2186255</wp:posOffset>
                      </wp:positionH>
                      <wp:positionV relativeFrom="paragraph">
                        <wp:posOffset>650045</wp:posOffset>
                      </wp:positionV>
                      <wp:extent cx="559533" cy="0"/>
                      <wp:effectExtent l="0" t="0" r="0" b="0"/>
                      <wp:wrapNone/>
                      <wp:docPr id="16" name="Straight Connector 16"/>
                      <wp:cNvGraphicFramePr/>
                      <a:graphic xmlns:a="http://schemas.openxmlformats.org/drawingml/2006/main">
                        <a:graphicData uri="http://schemas.microsoft.com/office/word/2010/wordprocessingShape">
                          <wps:wsp>
                            <wps:cNvCnPr/>
                            <wps:spPr>
                              <a:xfrm flipH="1">
                                <a:off x="0" y="0"/>
                                <a:ext cx="559533" cy="0"/>
                              </a:xfrm>
                              <a:prstGeom prst="line">
                                <a:avLst/>
                              </a:prstGeom>
                              <a:ln w="22225">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A1A1939" id="Straight Connector 16" o:spid="_x0000_s1026" style="position:absolute;flip:x;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2.15pt,51.2pt" to="216.2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" strokecolor="yellow" strokeweight="1.75pt">
                      <v:stroke dashstyle="dash" joinstyle="miter"/>
                    </v:line>
                  </w:pict>
                </mc:Fallback>
              </mc:AlternateContent>
            </w:r>
            <w:r w:rsidRPr="00821E41">
              <w:rPr>
                <w:rFonts w:cstheme="majorHAnsi"/>
                <w:sz w:val="24"/>
                <w:szCs w:val="24"/>
              </w:rPr>
              <w:t>&gt;</w:t>
            </w:r>
            <w:r w:rsidRPr="00821E41">
              <w:rPr>
                <w:rFonts w:cstheme="majorHAnsi"/>
                <w:noProof/>
                <w:sz w:val="24"/>
                <w:szCs w:val="24"/>
                <w:lang w:val="en-US" w:eastAsia="en-US"/>
              </w:rPr>
              <w:drawing>
                <wp:inline distT="0" distB="0" distL="0" distR="0" wp14:anchorId="0CFC138C" wp14:editId="3D8689DF">
                  <wp:extent cx="4799644" cy="3600000"/>
                  <wp:effectExtent l="0" t="0" r="1270" b="635"/>
                  <wp:docPr id="18" name="Picture 18"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1767641D" w14:textId="77777777" w:rsidTr="00155AC8">
        <w:trPr>
          <w:trHeight w:val="435"/>
        </w:trPr>
        <w:tc>
          <w:tcPr>
            <w:tcW w:w="4994" w:type="pct"/>
            <w:gridSpan w:val="2"/>
          </w:tcPr>
          <w:p w14:paraId="7E77AF4C" w14:textId="77777777" w:rsidR="00E317E2" w:rsidRDefault="00E317E2" w:rsidP="00155AC8">
            <w:pPr>
              <w:spacing w:line="360" w:lineRule="auto"/>
              <w:rPr>
                <w:rFonts w:cstheme="majorHAnsi"/>
                <w:noProof/>
                <w:sz w:val="24"/>
                <w:szCs w:val="24"/>
              </w:rPr>
            </w:pPr>
            <w:r w:rsidRPr="00821E41">
              <w:rPr>
                <w:rFonts w:cstheme="majorHAnsi"/>
                <w:noProof/>
                <w:sz w:val="24"/>
                <w:szCs w:val="24"/>
              </w:rPr>
              <w:t xml:space="preserve">Figura 7.Medición del largo del fuste. El largo del fuste coresponde a la distancia medida entre el suelo y el ápice o extremo superior de cada fuste. En el caso de la fotografía, se identificaron dos fustes relacionados al los diametros basales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 xml:space="preserve">2 </w:t>
            </w:r>
            <w:r w:rsidRPr="00821E41">
              <w:rPr>
                <w:rFonts w:cstheme="majorHAnsi"/>
                <w:noProof/>
                <w:sz w:val="24"/>
                <w:szCs w:val="24"/>
              </w:rPr>
              <w:t xml:space="preserve">(puntos en color amarillo). Para cada fuste se debe registrar en cm, su largo </w:t>
            </w:r>
            <w:r w:rsidRPr="00821E41">
              <w:rPr>
                <w:rFonts w:cstheme="majorHAnsi"/>
                <w:i/>
                <w:iCs/>
                <w:noProof/>
                <w:sz w:val="24"/>
                <w:szCs w:val="24"/>
              </w:rPr>
              <w:t>hf</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hf</w:t>
            </w:r>
            <w:r w:rsidRPr="00821E41">
              <w:rPr>
                <w:rFonts w:cstheme="majorHAnsi"/>
                <w:i/>
                <w:iCs/>
                <w:noProof/>
                <w:sz w:val="24"/>
                <w:szCs w:val="24"/>
                <w:vertAlign w:val="subscript"/>
              </w:rPr>
              <w:t>2</w:t>
            </w:r>
            <w:r w:rsidRPr="00821E41">
              <w:rPr>
                <w:rFonts w:cstheme="majorHAnsi"/>
                <w:noProof/>
                <w:sz w:val="24"/>
                <w:szCs w:val="24"/>
                <w:vertAlign w:val="subscript"/>
              </w:rPr>
              <w:t xml:space="preserve"> </w:t>
            </w:r>
            <w:r w:rsidRPr="00821E41">
              <w:rPr>
                <w:rFonts w:cstheme="majorHAnsi"/>
                <w:noProof/>
                <w:sz w:val="24"/>
                <w:szCs w:val="24"/>
              </w:rPr>
              <w:t>respectivamente, en la casilla correspondiente del formulario.</w:t>
            </w:r>
          </w:p>
          <w:p w14:paraId="508CE32E" w14:textId="77777777" w:rsidR="00E317E2" w:rsidRDefault="00E317E2" w:rsidP="00155AC8">
            <w:pPr>
              <w:spacing w:line="360" w:lineRule="auto"/>
              <w:rPr>
                <w:rFonts w:cstheme="majorHAnsi"/>
                <w:noProof/>
                <w:sz w:val="24"/>
                <w:szCs w:val="24"/>
              </w:rPr>
            </w:pPr>
          </w:p>
          <w:p w14:paraId="47F43D31" w14:textId="77777777" w:rsidR="00E317E2" w:rsidRDefault="00E317E2" w:rsidP="00155AC8">
            <w:pPr>
              <w:spacing w:line="360" w:lineRule="auto"/>
              <w:rPr>
                <w:rFonts w:cstheme="majorHAnsi"/>
                <w:noProof/>
                <w:sz w:val="24"/>
                <w:szCs w:val="24"/>
              </w:rPr>
            </w:pPr>
          </w:p>
          <w:p w14:paraId="7FDC66B3" w14:textId="77777777" w:rsidR="00E317E2" w:rsidRDefault="00E317E2" w:rsidP="00155AC8">
            <w:pPr>
              <w:spacing w:line="360" w:lineRule="auto"/>
              <w:rPr>
                <w:rFonts w:cstheme="majorHAnsi"/>
                <w:noProof/>
                <w:sz w:val="24"/>
                <w:szCs w:val="24"/>
              </w:rPr>
            </w:pPr>
          </w:p>
          <w:p w14:paraId="455CE26E" w14:textId="77777777" w:rsidR="00E317E2" w:rsidRPr="00821E41" w:rsidRDefault="00E317E2" w:rsidP="00155AC8">
            <w:pPr>
              <w:spacing w:before="0" w:after="0"/>
              <w:rPr>
                <w:rFonts w:cstheme="majorHAnsi"/>
                <w:noProof/>
                <w:sz w:val="24"/>
                <w:szCs w:val="24"/>
              </w:rPr>
            </w:pPr>
          </w:p>
        </w:tc>
      </w:tr>
      <w:tr w:rsidR="00E317E2" w:rsidRPr="00821E41" w14:paraId="4BA026E3" w14:textId="77777777" w:rsidTr="00155AC8">
        <w:tc>
          <w:tcPr>
            <w:tcW w:w="4994" w:type="pct"/>
            <w:gridSpan w:val="2"/>
          </w:tcPr>
          <w:p w14:paraId="74787151"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Vigor: </w:t>
            </w:r>
            <w:r w:rsidRPr="00821E41">
              <w:rPr>
                <w:rFonts w:cstheme="majorHAnsi"/>
                <w:sz w:val="24"/>
                <w:szCs w:val="24"/>
              </w:rPr>
              <w:t>Corresponde a una estimación cualitativa del vigor del fuste.</w:t>
            </w:r>
          </w:p>
        </w:tc>
      </w:tr>
      <w:tr w:rsidR="00E317E2" w:rsidRPr="00821E41" w14:paraId="67E1B25E" w14:textId="77777777" w:rsidTr="00155AC8">
        <w:tc>
          <w:tcPr>
            <w:tcW w:w="4994" w:type="pct"/>
            <w:gridSpan w:val="2"/>
          </w:tcPr>
          <w:p w14:paraId="5A00B30C"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Código: </w:t>
            </w:r>
            <w:r w:rsidRPr="00821E41">
              <w:rPr>
                <w:rFonts w:cstheme="majorHAnsi"/>
                <w:sz w:val="24"/>
                <w:szCs w:val="24"/>
              </w:rPr>
              <w:t>V</w:t>
            </w:r>
          </w:p>
        </w:tc>
      </w:tr>
      <w:tr w:rsidR="00E317E2" w:rsidRPr="00821E41" w14:paraId="73EBBB5F" w14:textId="77777777" w:rsidTr="00155AC8">
        <w:tc>
          <w:tcPr>
            <w:tcW w:w="4994" w:type="pct"/>
            <w:gridSpan w:val="2"/>
          </w:tcPr>
          <w:p w14:paraId="5884A64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Unidad de medida: </w:t>
            </w:r>
            <w:r w:rsidRPr="00821E41">
              <w:rPr>
                <w:rFonts w:cstheme="majorHAnsi"/>
                <w:sz w:val="24"/>
                <w:szCs w:val="24"/>
              </w:rPr>
              <w:t>S=Seco, MD= Muy débil, D=Débil, N= Normal, EV= Excepcionalmente vigoroso</w:t>
            </w:r>
          </w:p>
        </w:tc>
      </w:tr>
      <w:tr w:rsidR="00E317E2" w:rsidRPr="00821E41" w14:paraId="0D7C46E0" w14:textId="77777777" w:rsidTr="00155AC8">
        <w:tc>
          <w:tcPr>
            <w:tcW w:w="4994" w:type="pct"/>
            <w:gridSpan w:val="2"/>
          </w:tcPr>
          <w:p w14:paraId="35801397" w14:textId="77777777" w:rsidR="00E317E2" w:rsidRPr="00946492"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no se utiliza.</w:t>
            </w:r>
          </w:p>
        </w:tc>
      </w:tr>
      <w:tr w:rsidR="00E317E2" w:rsidRPr="00821E41" w14:paraId="67F396C6" w14:textId="77777777" w:rsidTr="00155AC8">
        <w:tc>
          <w:tcPr>
            <w:tcW w:w="4994" w:type="pct"/>
            <w:gridSpan w:val="2"/>
          </w:tcPr>
          <w:p w14:paraId="73B7A9A2" w14:textId="77777777" w:rsidR="00E317E2" w:rsidRPr="00821E41" w:rsidRDefault="00E317E2" w:rsidP="00155AC8">
            <w:pPr>
              <w:jc w:val="center"/>
              <w:rPr>
                <w:rFonts w:cstheme="majorHAnsi"/>
                <w:b/>
                <w:bCs/>
                <w:sz w:val="24"/>
                <w:szCs w:val="24"/>
              </w:rPr>
            </w:pPr>
            <w:r w:rsidRPr="00821E41">
              <w:rPr>
                <w:rFonts w:cstheme="majorHAnsi"/>
                <w:b/>
                <w:bCs/>
                <w:noProof/>
                <w:sz w:val="24"/>
                <w:szCs w:val="24"/>
                <w:lang w:val="en-US" w:eastAsia="en-US"/>
              </w:rPr>
              <w:lastRenderedPageBreak/>
              <w:drawing>
                <wp:inline distT="0" distB="0" distL="0" distR="0" wp14:anchorId="6D6409B3" wp14:editId="31D50221">
                  <wp:extent cx="4799644" cy="3600000"/>
                  <wp:effectExtent l="0" t="0" r="1270" b="635"/>
                  <wp:docPr id="28" name="Picture 28" descr="Imagen que contiene exterior, calle, parado, camina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magen que contiene exterior, calle, parado, caminando&#10;&#10;Descripción generada automáticament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40FF23E8" w14:textId="77777777" w:rsidTr="00155AC8">
        <w:trPr>
          <w:trHeight w:val="2561"/>
        </w:trPr>
        <w:tc>
          <w:tcPr>
            <w:tcW w:w="4994" w:type="pct"/>
            <w:gridSpan w:val="2"/>
            <w:shd w:val="clear" w:color="auto" w:fill="auto"/>
          </w:tcPr>
          <w:p w14:paraId="06EC0B91" w14:textId="77777777" w:rsidR="00E317E2" w:rsidRDefault="00E317E2" w:rsidP="00155AC8">
            <w:pPr>
              <w:rPr>
                <w:rFonts w:cstheme="majorHAnsi"/>
                <w:noProof/>
                <w:sz w:val="24"/>
                <w:szCs w:val="24"/>
              </w:rPr>
            </w:pPr>
            <w:r w:rsidRPr="00821E41">
              <w:rPr>
                <w:rFonts w:cstheme="majorHAnsi"/>
                <w:noProof/>
                <w:sz w:val="24"/>
                <w:szCs w:val="24"/>
              </w:rPr>
              <w:t xml:space="preserve">Figura 8. Registro del Vigor. Se debe registrar el vigor asociado, según las categorias siguientes: </w:t>
            </w:r>
            <w:r w:rsidRPr="00821E41">
              <w:rPr>
                <w:rFonts w:cstheme="majorHAnsi"/>
                <w:b/>
                <w:bCs/>
                <w:noProof/>
                <w:sz w:val="24"/>
                <w:szCs w:val="24"/>
              </w:rPr>
              <w:t>Seco (S)</w:t>
            </w:r>
            <w:r w:rsidRPr="00821E41">
              <w:rPr>
                <w:rFonts w:cstheme="majorHAnsi"/>
                <w:noProof/>
                <w:sz w:val="24"/>
                <w:szCs w:val="24"/>
              </w:rPr>
              <w:t xml:space="preserve">= No presenta ramillas con hojas o estas están secas y la madera del fuste se aprecia seca (100 % de la madera del fuste); </w:t>
            </w:r>
            <w:r w:rsidRPr="00821E41">
              <w:rPr>
                <w:rFonts w:cstheme="majorHAnsi"/>
                <w:b/>
                <w:bCs/>
                <w:noProof/>
                <w:sz w:val="24"/>
                <w:szCs w:val="24"/>
              </w:rPr>
              <w:t>Muy debil (MD)</w:t>
            </w:r>
            <w:r w:rsidRPr="00821E41">
              <w:rPr>
                <w:rFonts w:cstheme="majorHAnsi"/>
                <w:noProof/>
                <w:sz w:val="24"/>
                <w:szCs w:val="24"/>
              </w:rPr>
              <w:t xml:space="preserve">= No presenta ramillas con hojas y la madera muerta en el fuste es mayor al 75%; </w:t>
            </w:r>
            <w:r w:rsidRPr="00821E41">
              <w:rPr>
                <w:rFonts w:cstheme="majorHAnsi"/>
                <w:b/>
                <w:bCs/>
                <w:noProof/>
                <w:sz w:val="24"/>
                <w:szCs w:val="24"/>
              </w:rPr>
              <w:t>Debil (D)</w:t>
            </w:r>
            <w:r w:rsidRPr="00821E41">
              <w:rPr>
                <w:rFonts w:cstheme="majorHAnsi"/>
                <w:noProof/>
                <w:sz w:val="24"/>
                <w:szCs w:val="24"/>
              </w:rPr>
              <w:t xml:space="preserve">= El fuste presenta ramillas con hojas, pero en baja proporción (&lt;25% del fuste con ramillas con hojas), pero la madera muerta en el fuste va entre un 50-75 %; </w:t>
            </w:r>
            <w:r w:rsidRPr="00821E41">
              <w:rPr>
                <w:rFonts w:cstheme="majorHAnsi"/>
                <w:b/>
                <w:bCs/>
                <w:noProof/>
                <w:sz w:val="24"/>
                <w:szCs w:val="24"/>
              </w:rPr>
              <w:t>Normal (N)</w:t>
            </w:r>
            <w:r w:rsidRPr="00821E41">
              <w:rPr>
                <w:rFonts w:cstheme="majorHAnsi"/>
                <w:noProof/>
                <w:sz w:val="24"/>
                <w:szCs w:val="24"/>
              </w:rPr>
              <w:t xml:space="preserve"> = Presenta ramillas con hojas (entre un 25%-50% del fuste con ramillas con hojas) y la madera muerta en el fuste es menor al 25%-50%; </w:t>
            </w:r>
            <w:r w:rsidRPr="00821E41">
              <w:rPr>
                <w:rFonts w:cstheme="majorHAnsi"/>
                <w:b/>
                <w:bCs/>
                <w:noProof/>
                <w:sz w:val="24"/>
                <w:szCs w:val="24"/>
              </w:rPr>
              <w:t>Excepcionalmente Vigoroso (EV)</w:t>
            </w:r>
            <w:r w:rsidRPr="00821E41">
              <w:rPr>
                <w:rFonts w:cstheme="majorHAnsi"/>
                <w:noProof/>
                <w:sz w:val="24"/>
                <w:szCs w:val="24"/>
              </w:rPr>
              <w:t>= Presenta una copa profusa (&gt;50% del fuste con ramillas con hojas) y la madera muerta en el fuste es menor al 25%.</w:t>
            </w:r>
          </w:p>
          <w:p w14:paraId="288460CA" w14:textId="77777777" w:rsidR="00E317E2" w:rsidRDefault="00E317E2" w:rsidP="00155AC8">
            <w:pPr>
              <w:rPr>
                <w:rFonts w:cstheme="majorHAnsi"/>
                <w:noProof/>
                <w:sz w:val="24"/>
                <w:szCs w:val="24"/>
              </w:rPr>
            </w:pPr>
          </w:p>
          <w:p w14:paraId="7981F82D" w14:textId="77777777" w:rsidR="00E317E2" w:rsidRDefault="00E317E2" w:rsidP="00155AC8">
            <w:pPr>
              <w:rPr>
                <w:rFonts w:cstheme="majorHAnsi"/>
                <w:noProof/>
                <w:sz w:val="24"/>
                <w:szCs w:val="24"/>
              </w:rPr>
            </w:pPr>
          </w:p>
          <w:p w14:paraId="0A1ACB8A" w14:textId="77777777" w:rsidR="00E317E2" w:rsidRPr="00821E41" w:rsidRDefault="00E317E2" w:rsidP="00155AC8">
            <w:pPr>
              <w:rPr>
                <w:rFonts w:cstheme="majorHAnsi"/>
                <w:noProof/>
                <w:sz w:val="24"/>
                <w:szCs w:val="24"/>
              </w:rPr>
            </w:pPr>
          </w:p>
        </w:tc>
      </w:tr>
      <w:tr w:rsidR="00E317E2" w:rsidRPr="00821E41" w14:paraId="0DB6868D" w14:textId="77777777" w:rsidTr="00155AC8">
        <w:tc>
          <w:tcPr>
            <w:tcW w:w="4994" w:type="pct"/>
            <w:gridSpan w:val="2"/>
          </w:tcPr>
          <w:p w14:paraId="17114CA8" w14:textId="77777777" w:rsidR="00E317E2" w:rsidRPr="00821E41" w:rsidRDefault="00E317E2" w:rsidP="00155AC8">
            <w:pPr>
              <w:spacing w:before="0" w:after="0"/>
              <w:rPr>
                <w:rFonts w:cstheme="majorHAnsi"/>
                <w:sz w:val="24"/>
                <w:szCs w:val="24"/>
              </w:rPr>
            </w:pPr>
            <w:r w:rsidRPr="00821E41">
              <w:rPr>
                <w:rFonts w:cstheme="majorHAnsi"/>
                <w:b/>
                <w:bCs/>
                <w:sz w:val="24"/>
                <w:szCs w:val="24"/>
              </w:rPr>
              <w:t>Diámetro a la altura del pecho:</w:t>
            </w:r>
            <w:r w:rsidRPr="00821E41">
              <w:rPr>
                <w:rFonts w:cstheme="majorHAnsi"/>
                <w:sz w:val="24"/>
                <w:szCs w:val="24"/>
              </w:rPr>
              <w:t xml:space="preserve"> Diámetro de fustes medido a 1.3 m del suelo, para fustes con diámetros basales mayores a 2,5 cm.</w:t>
            </w:r>
          </w:p>
        </w:tc>
      </w:tr>
      <w:tr w:rsidR="00E317E2" w:rsidRPr="00821E41" w14:paraId="7BE1B64A" w14:textId="77777777" w:rsidTr="00155AC8">
        <w:tc>
          <w:tcPr>
            <w:tcW w:w="4994" w:type="pct"/>
            <w:gridSpan w:val="2"/>
          </w:tcPr>
          <w:p w14:paraId="2E548792"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w:t>
            </w:r>
            <w:proofErr w:type="gramStart"/>
            <w:r w:rsidRPr="00821E41">
              <w:rPr>
                <w:rFonts w:cstheme="majorHAnsi"/>
                <w:sz w:val="24"/>
                <w:szCs w:val="24"/>
              </w:rPr>
              <w:t>d(</w:t>
            </w:r>
            <w:proofErr w:type="gramEnd"/>
            <w:r w:rsidRPr="00821E41">
              <w:rPr>
                <w:rFonts w:cstheme="majorHAnsi"/>
                <w:sz w:val="24"/>
                <w:szCs w:val="24"/>
              </w:rPr>
              <w:t>1.3)</w:t>
            </w:r>
            <w:proofErr w:type="spellStart"/>
            <w:r w:rsidRPr="00821E41">
              <w:rPr>
                <w:rFonts w:cstheme="majorHAnsi"/>
                <w:sz w:val="24"/>
                <w:szCs w:val="24"/>
                <w:vertAlign w:val="subscript"/>
              </w:rPr>
              <w:t>ij</w:t>
            </w:r>
            <w:proofErr w:type="spellEnd"/>
            <w:r w:rsidRPr="00821E41">
              <w:rPr>
                <w:rFonts w:cstheme="majorHAnsi"/>
                <w:sz w:val="24"/>
                <w:szCs w:val="24"/>
                <w:vertAlign w:val="subscript"/>
              </w:rPr>
              <w:t xml:space="preserve">, </w:t>
            </w:r>
            <w:r w:rsidRPr="00821E41">
              <w:rPr>
                <w:rFonts w:cstheme="majorHAnsi"/>
                <w:sz w:val="24"/>
                <w:szCs w:val="24"/>
              </w:rPr>
              <w:t>Sólo para diámetros basales i con diámetro a la altura del pecho j</w:t>
            </w:r>
          </w:p>
        </w:tc>
      </w:tr>
      <w:tr w:rsidR="00E317E2" w:rsidRPr="00821E41" w14:paraId="37D8FE6D" w14:textId="77777777" w:rsidTr="00155AC8">
        <w:tc>
          <w:tcPr>
            <w:tcW w:w="4994" w:type="pct"/>
            <w:gridSpan w:val="2"/>
          </w:tcPr>
          <w:p w14:paraId="1D1B3550"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8C2396B" w14:textId="77777777" w:rsidTr="00155AC8">
        <w:tc>
          <w:tcPr>
            <w:tcW w:w="4994" w:type="pct"/>
            <w:gridSpan w:val="2"/>
          </w:tcPr>
          <w:p w14:paraId="1AA57690"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Forcípula, pie de metro.</w:t>
            </w:r>
          </w:p>
        </w:tc>
      </w:tr>
      <w:tr w:rsidR="00E317E2" w:rsidRPr="00821E41" w14:paraId="5BF0B9D4" w14:textId="77777777" w:rsidTr="00155AC8">
        <w:trPr>
          <w:trHeight w:val="4735"/>
        </w:trPr>
        <w:tc>
          <w:tcPr>
            <w:tcW w:w="4994" w:type="pct"/>
            <w:gridSpan w:val="2"/>
          </w:tcPr>
          <w:p w14:paraId="2E21A62C"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w:lastRenderedPageBreak/>
              <mc:AlternateContent>
                <mc:Choice Requires="wps">
                  <w:drawing>
                    <wp:anchor distT="0" distB="0" distL="114300" distR="114300" simplePos="0" relativeHeight="251675648" behindDoc="0" locked="0" layoutInCell="1" allowOverlap="1" wp14:anchorId="53BF6741" wp14:editId="70E91C73">
                      <wp:simplePos x="0" y="0"/>
                      <wp:positionH relativeFrom="column">
                        <wp:posOffset>2331464</wp:posOffset>
                      </wp:positionH>
                      <wp:positionV relativeFrom="paragraph">
                        <wp:posOffset>2242289</wp:posOffset>
                      </wp:positionV>
                      <wp:extent cx="784860" cy="450215"/>
                      <wp:effectExtent l="0" t="0" r="0" b="6985"/>
                      <wp:wrapNone/>
                      <wp:docPr id="55" name="Text Box 55"/>
                      <wp:cNvGraphicFramePr/>
                      <a:graphic xmlns:a="http://schemas.openxmlformats.org/drawingml/2006/main">
                        <a:graphicData uri="http://schemas.microsoft.com/office/word/2010/wordprocessingShape">
                          <wps:wsp>
                            <wps:cNvSpPr txBox="1"/>
                            <wps:spPr>
                              <a:xfrm>
                                <a:off x="0" y="0"/>
                                <a:ext cx="784860" cy="450215"/>
                              </a:xfrm>
                              <a:prstGeom prst="rect">
                                <a:avLst/>
                              </a:prstGeom>
                              <a:noFill/>
                              <a:ln w="6350">
                                <a:noFill/>
                              </a:ln>
                            </wps:spPr>
                            <wps:txbx>
                              <w:txbxContent>
                                <w:p w14:paraId="0C7143E0" w14:textId="77777777" w:rsidR="00E317E2" w:rsidRPr="000C76B9" w:rsidRDefault="00E317E2" w:rsidP="00E317E2">
                                  <w:pPr>
                                    <w:rPr>
                                      <w:color w:val="FFFFFF" w:themeColor="background1"/>
                                    </w:rPr>
                                  </w:pPr>
                                  <w:r>
                                    <w:rPr>
                                      <w:color w:val="FFFFFF" w:themeColor="background1"/>
                                    </w:rPr>
                                    <w:t>d</w:t>
                                  </w:r>
                                  <w:r w:rsidRPr="000C76B9">
                                    <w:rPr>
                                      <w:color w:val="FFFFFF" w:themeColor="background1"/>
                                    </w:rPr>
                                    <w:t>(1.3)</w:t>
                                  </w:r>
                                  <w:r w:rsidRPr="002811F8">
                                    <w:rPr>
                                      <w:color w:val="FFFFFF" w:themeColor="background1"/>
                                      <w:vertAlign w:val="subscript"/>
                                    </w:rPr>
                                    <w:t>1</w:t>
                                  </w:r>
                                  <w:r w:rsidRPr="000C76B9">
                                    <w:rPr>
                                      <w:color w:val="FFFFFF" w:themeColor="background1"/>
                                      <w:vertAlign w:val="sub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F6741" id="Text Box 55" o:spid="_x0000_s1066" type="#_x0000_t202" style="position:absolute;left:0;text-align:left;margin-left:183.6pt;margin-top:176.55pt;width:61.8pt;height:35.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0j5HAIAADM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" filled="f" stroked="f" strokeweight=".5pt">
                      <v:textbox>
                        <w:txbxContent>
                          <w:p w14:paraId="0C7143E0" w14:textId="77777777" w:rsidR="00E317E2" w:rsidRPr="000C76B9" w:rsidRDefault="00E317E2" w:rsidP="00E317E2">
                            <w:pPr>
                              <w:rPr>
                                <w:color w:val="FFFFFF" w:themeColor="background1"/>
                              </w:rPr>
                            </w:pPr>
                            <w:r>
                              <w:rPr>
                                <w:color w:val="FFFFFF" w:themeColor="background1"/>
                              </w:rPr>
                              <w:t>d</w:t>
                            </w:r>
                            <w:r w:rsidRPr="000C76B9">
                              <w:rPr>
                                <w:color w:val="FFFFFF" w:themeColor="background1"/>
                              </w:rPr>
                              <w:t>(1.3)</w:t>
                            </w:r>
                            <w:r w:rsidRPr="002811F8">
                              <w:rPr>
                                <w:color w:val="FFFFFF" w:themeColor="background1"/>
                                <w:vertAlign w:val="subscript"/>
                              </w:rPr>
                              <w:t>1</w:t>
                            </w:r>
                            <w:r w:rsidRPr="000C76B9">
                              <w:rPr>
                                <w:color w:val="FFFFFF" w:themeColor="background1"/>
                                <w:vertAlign w:val="subscript"/>
                              </w:rPr>
                              <w:t>3</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4624" behindDoc="0" locked="0" layoutInCell="1" allowOverlap="1" wp14:anchorId="39F560F0" wp14:editId="1594A617">
                      <wp:simplePos x="0" y="0"/>
                      <wp:positionH relativeFrom="column">
                        <wp:posOffset>2024389</wp:posOffset>
                      </wp:positionH>
                      <wp:positionV relativeFrom="paragraph">
                        <wp:posOffset>1737323</wp:posOffset>
                      </wp:positionV>
                      <wp:extent cx="831850" cy="485718"/>
                      <wp:effectExtent l="0" t="0" r="0" b="0"/>
                      <wp:wrapNone/>
                      <wp:docPr id="54" name="Text Box 54"/>
                      <wp:cNvGraphicFramePr/>
                      <a:graphic xmlns:a="http://schemas.openxmlformats.org/drawingml/2006/main">
                        <a:graphicData uri="http://schemas.microsoft.com/office/word/2010/wordprocessingShape">
                          <wps:wsp>
                            <wps:cNvSpPr txBox="1"/>
                            <wps:spPr>
                              <a:xfrm>
                                <a:off x="0" y="0"/>
                                <a:ext cx="831850" cy="485718"/>
                              </a:xfrm>
                              <a:prstGeom prst="rect">
                                <a:avLst/>
                              </a:prstGeom>
                              <a:noFill/>
                              <a:ln w="6350">
                                <a:noFill/>
                              </a:ln>
                            </wps:spPr>
                            <wps:txbx>
                              <w:txbxContent>
                                <w:p w14:paraId="3CDFC4AF" w14:textId="77777777" w:rsidR="00E317E2" w:rsidRPr="000C76B9" w:rsidRDefault="00E317E2" w:rsidP="00E317E2">
                                  <w:pPr>
                                    <w:rPr>
                                      <w:color w:val="FFFFFF" w:themeColor="background1"/>
                                    </w:rPr>
                                  </w:pPr>
                                  <w:r w:rsidRPr="000C76B9">
                                    <w:rPr>
                                      <w:color w:val="FFFFFF" w:themeColor="background1"/>
                                    </w:rPr>
                                    <w:t>d(1.3)</w:t>
                                  </w:r>
                                  <w:r w:rsidRPr="002811F8">
                                    <w:rPr>
                                      <w:color w:val="FFFFFF" w:themeColor="background1"/>
                                      <w:vertAlign w:val="subscript"/>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560F0" id="Text Box 54" o:spid="_x0000_s1067" type="#_x0000_t202" style="position:absolute;left:0;text-align:left;margin-left:159.4pt;margin-top:136.8pt;width:65.5pt;height:38.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" filled="f" stroked="f" strokeweight=".5pt">
                      <v:textbox>
                        <w:txbxContent>
                          <w:p w14:paraId="3CDFC4AF" w14:textId="77777777" w:rsidR="00E317E2" w:rsidRPr="000C76B9" w:rsidRDefault="00E317E2" w:rsidP="00E317E2">
                            <w:pPr>
                              <w:rPr>
                                <w:color w:val="FFFFFF" w:themeColor="background1"/>
                              </w:rPr>
                            </w:pPr>
                            <w:r w:rsidRPr="000C76B9">
                              <w:rPr>
                                <w:color w:val="FFFFFF" w:themeColor="background1"/>
                              </w:rPr>
                              <w:t>d(1.3)</w:t>
                            </w:r>
                            <w:r w:rsidRPr="002811F8">
                              <w:rPr>
                                <w:color w:val="FFFFFF" w:themeColor="background1"/>
                                <w:vertAlign w:val="subscript"/>
                              </w:rPr>
                              <w:t>12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3600" behindDoc="0" locked="0" layoutInCell="1" allowOverlap="1" wp14:anchorId="02B47E1A" wp14:editId="61565255">
                      <wp:simplePos x="0" y="0"/>
                      <wp:positionH relativeFrom="column">
                        <wp:posOffset>1676372</wp:posOffset>
                      </wp:positionH>
                      <wp:positionV relativeFrom="paragraph">
                        <wp:posOffset>2242289</wp:posOffset>
                      </wp:positionV>
                      <wp:extent cx="688340" cy="450376"/>
                      <wp:effectExtent l="0" t="0" r="0" b="6985"/>
                      <wp:wrapNone/>
                      <wp:docPr id="52" name="Text Box 52"/>
                      <wp:cNvGraphicFramePr/>
                      <a:graphic xmlns:a="http://schemas.openxmlformats.org/drawingml/2006/main">
                        <a:graphicData uri="http://schemas.microsoft.com/office/word/2010/wordprocessingShape">
                          <wps:wsp>
                            <wps:cNvSpPr txBox="1"/>
                            <wps:spPr>
                              <a:xfrm>
                                <a:off x="0" y="0"/>
                                <a:ext cx="688340" cy="450376"/>
                              </a:xfrm>
                              <a:prstGeom prst="rect">
                                <a:avLst/>
                              </a:prstGeom>
                              <a:noFill/>
                              <a:ln w="6350">
                                <a:noFill/>
                              </a:ln>
                            </wps:spPr>
                            <wps:txbx>
                              <w:txbxContent>
                                <w:p w14:paraId="7D4F642A" w14:textId="77777777" w:rsidR="00E317E2" w:rsidRPr="000C76B9" w:rsidRDefault="00E317E2" w:rsidP="00E317E2">
                                  <w:pPr>
                                    <w:jc w:val="center"/>
                                    <w:rPr>
                                      <w:color w:val="FFFFFF" w:themeColor="background1"/>
                                    </w:rPr>
                                  </w:pPr>
                                  <w:r w:rsidRPr="000C76B9">
                                    <w:rPr>
                                      <w:color w:val="FFFFFF" w:themeColor="background1"/>
                                    </w:rPr>
                                    <w:t>d(1.3)</w:t>
                                  </w:r>
                                  <w:r w:rsidRPr="002811F8">
                                    <w:rPr>
                                      <w:color w:val="FFFFFF" w:themeColor="background1"/>
                                      <w:vertAlign w:val="subscript"/>
                                    </w:rPr>
                                    <w:t>1</w:t>
                                  </w:r>
                                  <w:r w:rsidRPr="000C76B9">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47E1A" id="Text Box 52" o:spid="_x0000_s1068" type="#_x0000_t202" style="position:absolute;left:0;text-align:left;margin-left:132pt;margin-top:176.55pt;width:54.2pt;height:35.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" filled="f" stroked="f" strokeweight=".5pt">
                      <v:textbox>
                        <w:txbxContent>
                          <w:p w14:paraId="7D4F642A" w14:textId="77777777" w:rsidR="00E317E2" w:rsidRPr="000C76B9" w:rsidRDefault="00E317E2" w:rsidP="00E317E2">
                            <w:pPr>
                              <w:jc w:val="center"/>
                              <w:rPr>
                                <w:color w:val="FFFFFF" w:themeColor="background1"/>
                              </w:rPr>
                            </w:pPr>
                            <w:r w:rsidRPr="000C76B9">
                              <w:rPr>
                                <w:color w:val="FFFFFF" w:themeColor="background1"/>
                              </w:rPr>
                              <w:t>d(1.3)</w:t>
                            </w:r>
                            <w:r w:rsidRPr="002811F8">
                              <w:rPr>
                                <w:color w:val="FFFFFF" w:themeColor="background1"/>
                                <w:vertAlign w:val="subscript"/>
                              </w:rPr>
                              <w:t>1</w:t>
                            </w:r>
                            <w:r w:rsidRPr="000C76B9">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4864" behindDoc="0" locked="0" layoutInCell="1" allowOverlap="1" wp14:anchorId="47A16B23" wp14:editId="1697E98C">
                      <wp:simplePos x="0" y="0"/>
                      <wp:positionH relativeFrom="column">
                        <wp:posOffset>2447470</wp:posOffset>
                      </wp:positionH>
                      <wp:positionV relativeFrom="paragraph">
                        <wp:posOffset>2842791</wp:posOffset>
                      </wp:positionV>
                      <wp:extent cx="472440" cy="419213"/>
                      <wp:effectExtent l="0" t="0" r="0" b="0"/>
                      <wp:wrapNone/>
                      <wp:docPr id="44" name="Text Box 44"/>
                      <wp:cNvGraphicFramePr/>
                      <a:graphic xmlns:a="http://schemas.openxmlformats.org/drawingml/2006/main">
                        <a:graphicData uri="http://schemas.microsoft.com/office/word/2010/wordprocessingShape">
                          <wps:wsp>
                            <wps:cNvSpPr txBox="1"/>
                            <wps:spPr>
                              <a:xfrm>
                                <a:off x="0" y="0"/>
                                <a:ext cx="472440" cy="419213"/>
                              </a:xfrm>
                              <a:prstGeom prst="rect">
                                <a:avLst/>
                              </a:prstGeom>
                              <a:noFill/>
                              <a:ln w="6350">
                                <a:noFill/>
                              </a:ln>
                            </wps:spPr>
                            <wps:txbx>
                              <w:txbxContent>
                                <w:p w14:paraId="68C2D6C1"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Pr>
                                      <w:color w:val="FFFFFF" w:themeColor="background1"/>
                                      <w:vertAlign w:val="subscript"/>
                                    </w:rPr>
                                    <w:t>2</w:t>
                                  </w:r>
                                </w:p>
                                <w:p w14:paraId="15B58694" w14:textId="77777777" w:rsidR="00E317E2" w:rsidRDefault="00E317E2" w:rsidP="00E3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16B23" id="Text Box 44" o:spid="_x0000_s1069" type="#_x0000_t202" style="position:absolute;left:0;text-align:left;margin-left:192.7pt;margin-top:223.85pt;width:37.2pt;height:3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" filled="f" stroked="f" strokeweight=".5pt">
                      <v:textbox>
                        <w:txbxContent>
                          <w:p w14:paraId="68C2D6C1"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Pr>
                                <w:color w:val="FFFFFF" w:themeColor="background1"/>
                                <w:vertAlign w:val="subscript"/>
                              </w:rPr>
                              <w:t>2</w:t>
                            </w:r>
                          </w:p>
                          <w:p w14:paraId="15B58694" w14:textId="77777777" w:rsidR="00E317E2" w:rsidRDefault="00E317E2" w:rsidP="00E317E2"/>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3840" behindDoc="0" locked="0" layoutInCell="1" allowOverlap="1" wp14:anchorId="5CE74C71" wp14:editId="306C67D0">
                      <wp:simplePos x="0" y="0"/>
                      <wp:positionH relativeFrom="column">
                        <wp:posOffset>2126748</wp:posOffset>
                      </wp:positionH>
                      <wp:positionV relativeFrom="paragraph">
                        <wp:posOffset>2840734</wp:posOffset>
                      </wp:positionV>
                      <wp:extent cx="518160" cy="48223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18160" cy="482230"/>
                              </a:xfrm>
                              <a:prstGeom prst="rect">
                                <a:avLst/>
                              </a:prstGeom>
                              <a:noFill/>
                              <a:ln w="6350">
                                <a:noFill/>
                              </a:ln>
                            </wps:spPr>
                            <wps:txbx>
                              <w:txbxContent>
                                <w:p w14:paraId="2E70C5A0"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sidRPr="00C55DCB">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74C71" id="Text Box 42" o:spid="_x0000_s1070" type="#_x0000_t202" style="position:absolute;left:0;text-align:left;margin-left:167.45pt;margin-top:223.7pt;width:40.8pt;height:37.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" filled="f" stroked="f" strokeweight=".5pt">
                      <v:textbox>
                        <w:txbxContent>
                          <w:p w14:paraId="2E70C5A0"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sidRPr="00C55DCB">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2576" behindDoc="0" locked="0" layoutInCell="1" allowOverlap="1" wp14:anchorId="49D76B75" wp14:editId="684239A0">
                      <wp:simplePos x="0" y="0"/>
                      <wp:positionH relativeFrom="column">
                        <wp:posOffset>3621178</wp:posOffset>
                      </wp:positionH>
                      <wp:positionV relativeFrom="paragraph">
                        <wp:posOffset>2365119</wp:posOffset>
                      </wp:positionV>
                      <wp:extent cx="650240" cy="476203"/>
                      <wp:effectExtent l="0" t="0" r="0" b="635"/>
                      <wp:wrapNone/>
                      <wp:docPr id="47" name="Text Box 47"/>
                      <wp:cNvGraphicFramePr/>
                      <a:graphic xmlns:a="http://schemas.openxmlformats.org/drawingml/2006/main">
                        <a:graphicData uri="http://schemas.microsoft.com/office/word/2010/wordprocessingShape">
                          <wps:wsp>
                            <wps:cNvSpPr txBox="1"/>
                            <wps:spPr>
                              <a:xfrm>
                                <a:off x="0" y="0"/>
                                <a:ext cx="650240" cy="476203"/>
                              </a:xfrm>
                              <a:prstGeom prst="rect">
                                <a:avLst/>
                              </a:prstGeom>
                              <a:noFill/>
                              <a:ln w="6350">
                                <a:noFill/>
                              </a:ln>
                            </wps:spPr>
                            <wps:txbx>
                              <w:txbxContent>
                                <w:p w14:paraId="2219A6D1" w14:textId="77777777" w:rsidR="00E317E2" w:rsidRPr="00923D9C" w:rsidRDefault="00E317E2" w:rsidP="00E317E2">
                                  <w:pPr>
                                    <w:rPr>
                                      <w:color w:val="FFFFFF" w:themeColor="background1"/>
                                    </w:rPr>
                                  </w:pPr>
                                  <w:r w:rsidRPr="00923D9C">
                                    <w:rPr>
                                      <w:color w:val="FFFFFF" w:themeColor="background1"/>
                                    </w:rPr>
                                    <w:t>1,3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76B75" id="Text Box 47" o:spid="_x0000_s1071" type="#_x0000_t202" style="position:absolute;left:0;text-align:left;margin-left:285.15pt;margin-top:186.25pt;width:51.2pt;height: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" filled="f" stroked="f" strokeweight=".5pt">
                      <v:textbox>
                        <w:txbxContent>
                          <w:p w14:paraId="2219A6D1" w14:textId="77777777" w:rsidR="00E317E2" w:rsidRPr="00923D9C" w:rsidRDefault="00E317E2" w:rsidP="00E317E2">
                            <w:pPr>
                              <w:rPr>
                                <w:color w:val="FFFFFF" w:themeColor="background1"/>
                              </w:rPr>
                            </w:pPr>
                            <w:r w:rsidRPr="00923D9C">
                              <w:rPr>
                                <w:color w:val="FFFFFF" w:themeColor="background1"/>
                              </w:rPr>
                              <w:t>1,3 m</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0768" behindDoc="0" locked="0" layoutInCell="1" allowOverlap="1" wp14:anchorId="4FA98BF6" wp14:editId="366B383B">
                      <wp:simplePos x="0" y="0"/>
                      <wp:positionH relativeFrom="column">
                        <wp:posOffset>2679481</wp:posOffset>
                      </wp:positionH>
                      <wp:positionV relativeFrom="paragraph">
                        <wp:posOffset>1791913</wp:posOffset>
                      </wp:positionV>
                      <wp:extent cx="852985" cy="497821"/>
                      <wp:effectExtent l="0" t="0" r="0" b="0"/>
                      <wp:wrapNone/>
                      <wp:docPr id="75" name="Text Box 75"/>
                      <wp:cNvGraphicFramePr/>
                      <a:graphic xmlns:a="http://schemas.openxmlformats.org/drawingml/2006/main">
                        <a:graphicData uri="http://schemas.microsoft.com/office/word/2010/wordprocessingShape">
                          <wps:wsp>
                            <wps:cNvSpPr txBox="1"/>
                            <wps:spPr>
                              <a:xfrm>
                                <a:off x="0" y="0"/>
                                <a:ext cx="852985" cy="497821"/>
                              </a:xfrm>
                              <a:prstGeom prst="rect">
                                <a:avLst/>
                              </a:prstGeom>
                              <a:noFill/>
                              <a:ln w="6350">
                                <a:noFill/>
                              </a:ln>
                            </wps:spPr>
                            <wps:txbx>
                              <w:txbxContent>
                                <w:p w14:paraId="175D707C" w14:textId="77777777" w:rsidR="00E317E2" w:rsidRPr="00DD2881" w:rsidRDefault="00E317E2" w:rsidP="00E317E2">
                                  <w:pPr>
                                    <w:rPr>
                                      <w:color w:val="FFFFFF" w:themeColor="background1"/>
                                    </w:rPr>
                                  </w:pPr>
                                  <w:r w:rsidRPr="00DD2881">
                                    <w:rPr>
                                      <w:color w:val="FFFFFF" w:themeColor="background1"/>
                                    </w:rPr>
                                    <w:t>d(1.3)</w:t>
                                  </w:r>
                                  <w:r w:rsidRPr="00DD2881">
                                    <w:rPr>
                                      <w:color w:val="FFFFFF" w:themeColor="background1"/>
                                      <w:vertAlign w:val="subscript"/>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98BF6" id="Text Box 75" o:spid="_x0000_s1072" type="#_x0000_t202" style="position:absolute;left:0;text-align:left;margin-left:211pt;margin-top:141.1pt;width:67.15pt;height:39.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" filled="f" stroked="f" strokeweight=".5pt">
                      <v:textbox>
                        <w:txbxContent>
                          <w:p w14:paraId="175D707C" w14:textId="77777777" w:rsidR="00E317E2" w:rsidRPr="00DD2881" w:rsidRDefault="00E317E2" w:rsidP="00E317E2">
                            <w:pPr>
                              <w:rPr>
                                <w:color w:val="FFFFFF" w:themeColor="background1"/>
                              </w:rPr>
                            </w:pPr>
                            <w:r w:rsidRPr="00DD2881">
                              <w:rPr>
                                <w:color w:val="FFFFFF" w:themeColor="background1"/>
                              </w:rPr>
                              <w:t>d(1.3)</w:t>
                            </w:r>
                            <w:r w:rsidRPr="00DD2881">
                              <w:rPr>
                                <w:color w:val="FFFFFF" w:themeColor="background1"/>
                                <w:vertAlign w:val="subscript"/>
                              </w:rPr>
                              <w:t>21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2816" behindDoc="0" locked="0" layoutInCell="1" allowOverlap="1" wp14:anchorId="4A58FD6F" wp14:editId="52FF6889">
                      <wp:simplePos x="0" y="0"/>
                      <wp:positionH relativeFrom="column">
                        <wp:posOffset>2539365</wp:posOffset>
                      </wp:positionH>
                      <wp:positionV relativeFrom="paragraph">
                        <wp:posOffset>2928620</wp:posOffset>
                      </wp:positionV>
                      <wp:extent cx="107950" cy="107950"/>
                      <wp:effectExtent l="0" t="0" r="6350" b="6350"/>
                      <wp:wrapNone/>
                      <wp:docPr id="41" name="Oval 41"/>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02D844" id="Oval 41" o:spid="_x0000_s1026" style="position:absolute;margin-left:199.95pt;margin-top:230.6pt;width:8.5pt;height: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1792" behindDoc="0" locked="0" layoutInCell="1" allowOverlap="1" wp14:anchorId="2B5A281D" wp14:editId="3CC199EE">
                      <wp:simplePos x="0" y="0"/>
                      <wp:positionH relativeFrom="column">
                        <wp:posOffset>2343785</wp:posOffset>
                      </wp:positionH>
                      <wp:positionV relativeFrom="paragraph">
                        <wp:posOffset>2928620</wp:posOffset>
                      </wp:positionV>
                      <wp:extent cx="107950" cy="106680"/>
                      <wp:effectExtent l="0" t="0" r="6350" b="7620"/>
                      <wp:wrapNone/>
                      <wp:docPr id="40" name="Oval 40"/>
                      <wp:cNvGraphicFramePr/>
                      <a:graphic xmlns:a="http://schemas.openxmlformats.org/drawingml/2006/main">
                        <a:graphicData uri="http://schemas.microsoft.com/office/word/2010/wordprocessingShape">
                          <wps:wsp>
                            <wps:cNvSpPr/>
                            <wps:spPr>
                              <a:xfrm>
                                <a:off x="0" y="0"/>
                                <a:ext cx="107950" cy="10668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18E20C" id="Oval 40" o:spid="_x0000_s1026" style="position:absolute;margin-left:184.55pt;margin-top:230.6pt;width:8.5pt;height:8.4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1552" behindDoc="0" locked="0" layoutInCell="1" allowOverlap="1" wp14:anchorId="6A3B1E8B" wp14:editId="790FA797">
                      <wp:simplePos x="0" y="0"/>
                      <wp:positionH relativeFrom="column">
                        <wp:posOffset>3575974</wp:posOffset>
                      </wp:positionH>
                      <wp:positionV relativeFrom="paragraph">
                        <wp:posOffset>2227753</wp:posOffset>
                      </wp:positionV>
                      <wp:extent cx="0" cy="889808"/>
                      <wp:effectExtent l="38100" t="38100" r="57150" b="62865"/>
                      <wp:wrapNone/>
                      <wp:docPr id="46" name="Straight Connector 46"/>
                      <wp:cNvGraphicFramePr/>
                      <a:graphic xmlns:a="http://schemas.openxmlformats.org/drawingml/2006/main">
                        <a:graphicData uri="http://schemas.microsoft.com/office/word/2010/wordprocessingShape">
                          <wps:wsp>
                            <wps:cNvCnPr/>
                            <wps:spPr>
                              <a:xfrm>
                                <a:off x="0" y="0"/>
                                <a:ext cx="0" cy="889808"/>
                              </a:xfrm>
                              <a:prstGeom prst="line">
                                <a:avLst/>
                              </a:prstGeom>
                              <a:ln w="22225">
                                <a:solidFill>
                                  <a:srgbClr val="FFFF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AD0CED" id="Straight Connector 4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55pt,175.4pt" to="281.55pt,24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" strokecolor="yellow"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9744" behindDoc="0" locked="0" layoutInCell="1" allowOverlap="1" wp14:anchorId="689D37AD" wp14:editId="726DD05F">
                      <wp:simplePos x="0" y="0"/>
                      <wp:positionH relativeFrom="column">
                        <wp:posOffset>2746433</wp:posOffset>
                      </wp:positionH>
                      <wp:positionV relativeFrom="paragraph">
                        <wp:posOffset>2136140</wp:posOffset>
                      </wp:positionV>
                      <wp:extent cx="108000" cy="108000"/>
                      <wp:effectExtent l="0" t="0" r="6350" b="6350"/>
                      <wp:wrapNone/>
                      <wp:docPr id="74" name="Oval 74"/>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C57A84" id="Oval 74" o:spid="_x0000_s1026" style="position:absolute;margin-left:216.25pt;margin-top:168.2pt;width:8.5pt;height: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8720" behindDoc="0" locked="0" layoutInCell="1" allowOverlap="1" wp14:anchorId="79DFB542" wp14:editId="1639A2C9">
                      <wp:simplePos x="0" y="0"/>
                      <wp:positionH relativeFrom="column">
                        <wp:posOffset>2426277</wp:posOffset>
                      </wp:positionH>
                      <wp:positionV relativeFrom="paragraph">
                        <wp:posOffset>2140585</wp:posOffset>
                      </wp:positionV>
                      <wp:extent cx="108000" cy="107950"/>
                      <wp:effectExtent l="0" t="0" r="6350" b="6350"/>
                      <wp:wrapNone/>
                      <wp:docPr id="73" name="Oval 73"/>
                      <wp:cNvGraphicFramePr/>
                      <a:graphic xmlns:a="http://schemas.openxmlformats.org/drawingml/2006/main">
                        <a:graphicData uri="http://schemas.microsoft.com/office/word/2010/wordprocessingShape">
                          <wps:wsp>
                            <wps:cNvSpPr/>
                            <wps:spPr>
                              <a:xfrm>
                                <a:off x="0" y="0"/>
                                <a:ext cx="10800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E89BDBF" id="Oval 73" o:spid="_x0000_s1026" style="position:absolute;margin-left:191.05pt;margin-top:168.55pt;width:8.5pt;height:8.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7696" behindDoc="0" locked="0" layoutInCell="1" allowOverlap="1" wp14:anchorId="3C26AB99" wp14:editId="3291D75D">
                      <wp:simplePos x="0" y="0"/>
                      <wp:positionH relativeFrom="column">
                        <wp:posOffset>2123902</wp:posOffset>
                      </wp:positionH>
                      <wp:positionV relativeFrom="paragraph">
                        <wp:posOffset>2136775</wp:posOffset>
                      </wp:positionV>
                      <wp:extent cx="107950" cy="107950"/>
                      <wp:effectExtent l="0" t="0" r="6350" b="6350"/>
                      <wp:wrapNone/>
                      <wp:docPr id="72" name="Oval 72"/>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FB6EE2" id="Oval 72" o:spid="_x0000_s1026" style="position:absolute;margin-left:167.25pt;margin-top:168.25pt;width:8.5pt;height: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6672" behindDoc="0" locked="0" layoutInCell="1" allowOverlap="1" wp14:anchorId="1FFFC8E7" wp14:editId="32CB0FA6">
                      <wp:simplePos x="0" y="0"/>
                      <wp:positionH relativeFrom="column">
                        <wp:posOffset>1819621</wp:posOffset>
                      </wp:positionH>
                      <wp:positionV relativeFrom="paragraph">
                        <wp:posOffset>2142779</wp:posOffset>
                      </wp:positionV>
                      <wp:extent cx="108000" cy="108000"/>
                      <wp:effectExtent l="0" t="0" r="6350" b="6350"/>
                      <wp:wrapNone/>
                      <wp:docPr id="71" name="Oval 71"/>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8B070B" id="Oval 71" o:spid="_x0000_s1026" style="position:absolute;margin-left:143.3pt;margin-top:168.7pt;width:8.5pt;height: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" fillcolor="red" stroked="f" strokeweight="1pt">
                      <v:stroke joinstyle="miter"/>
                      <v:textbox inset="0,0,0,0"/>
                    </v:oval>
                  </w:pict>
                </mc:Fallback>
              </mc:AlternateContent>
            </w:r>
            <w:r w:rsidRPr="00821E41">
              <w:rPr>
                <w:rFonts w:cstheme="majorHAnsi"/>
                <w:noProof/>
                <w:sz w:val="24"/>
                <w:szCs w:val="24"/>
                <w:lang w:val="en-US" w:eastAsia="en-US"/>
              </w:rPr>
              <w:drawing>
                <wp:inline distT="0" distB="0" distL="0" distR="0" wp14:anchorId="332422F4" wp14:editId="0C5DC7B4">
                  <wp:extent cx="4799660" cy="3600000"/>
                  <wp:effectExtent l="0" t="0" r="1270" b="635"/>
                  <wp:docPr id="43" name="Picture 43"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99660" cy="3600000"/>
                          </a:xfrm>
                          <a:prstGeom prst="rect">
                            <a:avLst/>
                          </a:prstGeom>
                        </pic:spPr>
                      </pic:pic>
                    </a:graphicData>
                  </a:graphic>
                </wp:inline>
              </w:drawing>
            </w:r>
          </w:p>
        </w:tc>
      </w:tr>
      <w:tr w:rsidR="00E317E2" w:rsidRPr="00821E41" w14:paraId="0AE5D94B" w14:textId="77777777" w:rsidTr="00155AC8">
        <w:trPr>
          <w:trHeight w:val="2304"/>
        </w:trPr>
        <w:tc>
          <w:tcPr>
            <w:tcW w:w="4994" w:type="pct"/>
            <w:gridSpan w:val="2"/>
          </w:tcPr>
          <w:p w14:paraId="3D15DDAC" w14:textId="77777777" w:rsidR="00E317E2" w:rsidRPr="00821E41" w:rsidRDefault="00E317E2" w:rsidP="00155AC8">
            <w:pPr>
              <w:rPr>
                <w:rFonts w:cstheme="majorHAnsi"/>
                <w:noProof/>
                <w:sz w:val="24"/>
                <w:szCs w:val="24"/>
              </w:rPr>
            </w:pPr>
            <w:r w:rsidRPr="00821E41">
              <w:rPr>
                <w:rFonts w:cstheme="majorHAnsi"/>
                <w:noProof/>
                <w:sz w:val="24"/>
                <w:szCs w:val="24"/>
              </w:rPr>
              <w:t>Figura 9. Medición del</w:t>
            </w:r>
            <w:r>
              <w:rPr>
                <w:rFonts w:cstheme="majorHAnsi"/>
                <w:noProof/>
                <w:sz w:val="24"/>
                <w:szCs w:val="24"/>
              </w:rPr>
              <w:t xml:space="preserve"> </w:t>
            </w:r>
            <w:r w:rsidRPr="00821E41">
              <w:rPr>
                <w:rFonts w:cstheme="majorHAnsi"/>
                <w:noProof/>
                <w:sz w:val="24"/>
                <w:szCs w:val="24"/>
              </w:rPr>
              <w:t xml:space="preserve">diámetro a la altura del peccho. Los puntos rojos individualizan los díametros a la altura del pecho (en este caso son 4, </w:t>
            </w:r>
            <w:r w:rsidRPr="00821E41">
              <w:rPr>
                <w:rFonts w:cstheme="majorHAnsi"/>
                <w:i/>
                <w:iCs/>
                <w:noProof/>
                <w:sz w:val="24"/>
                <w:szCs w:val="24"/>
              </w:rPr>
              <w:t>d(1.3)</w:t>
            </w:r>
            <w:r w:rsidRPr="00821E41">
              <w:rPr>
                <w:rFonts w:cstheme="majorHAnsi"/>
                <w:i/>
                <w:iCs/>
                <w:noProof/>
                <w:sz w:val="24"/>
                <w:szCs w:val="24"/>
                <w:vertAlign w:val="subscript"/>
              </w:rPr>
              <w:t>11</w:t>
            </w:r>
            <w:r w:rsidRPr="00821E41">
              <w:rPr>
                <w:rFonts w:cstheme="majorHAnsi"/>
                <w:noProof/>
                <w:sz w:val="24"/>
                <w:szCs w:val="24"/>
                <w:vertAlign w:val="subscript"/>
              </w:rPr>
              <w:t xml:space="preserve">, </w:t>
            </w:r>
            <w:r w:rsidRPr="00821E41">
              <w:rPr>
                <w:rFonts w:cstheme="majorHAnsi"/>
                <w:i/>
                <w:iCs/>
                <w:noProof/>
                <w:sz w:val="24"/>
                <w:szCs w:val="24"/>
              </w:rPr>
              <w:t>d(1.3)</w:t>
            </w:r>
            <w:r w:rsidRPr="00821E41">
              <w:rPr>
                <w:rFonts w:cstheme="majorHAnsi"/>
                <w:i/>
                <w:iCs/>
                <w:noProof/>
                <w:sz w:val="24"/>
                <w:szCs w:val="24"/>
                <w:vertAlign w:val="subscript"/>
              </w:rPr>
              <w:t>12</w:t>
            </w:r>
            <w:r w:rsidRPr="00821E41">
              <w:rPr>
                <w:rFonts w:cstheme="majorHAnsi"/>
                <w:noProof/>
                <w:sz w:val="24"/>
                <w:szCs w:val="24"/>
              </w:rPr>
              <w:t xml:space="preserve">, </w:t>
            </w:r>
            <w:r w:rsidRPr="00821E41">
              <w:rPr>
                <w:rFonts w:cstheme="majorHAnsi"/>
                <w:i/>
                <w:iCs/>
                <w:noProof/>
                <w:sz w:val="24"/>
                <w:szCs w:val="24"/>
              </w:rPr>
              <w:t>d(1.3)</w:t>
            </w:r>
            <w:r w:rsidRPr="00821E41">
              <w:rPr>
                <w:rFonts w:cstheme="majorHAnsi"/>
                <w:i/>
                <w:iCs/>
                <w:noProof/>
                <w:sz w:val="24"/>
                <w:szCs w:val="24"/>
                <w:vertAlign w:val="subscript"/>
              </w:rPr>
              <w:t>13</w:t>
            </w:r>
            <w:r w:rsidRPr="00821E41">
              <w:rPr>
                <w:rFonts w:cstheme="majorHAnsi"/>
                <w:noProof/>
                <w:sz w:val="24"/>
                <w:szCs w:val="24"/>
                <w:vertAlign w:val="subscript"/>
              </w:rPr>
              <w:t>,</w:t>
            </w:r>
            <w:r w:rsidRPr="00821E41">
              <w:rPr>
                <w:rFonts w:cstheme="majorHAnsi"/>
                <w:noProof/>
                <w:sz w:val="24"/>
                <w:szCs w:val="24"/>
              </w:rPr>
              <w:t xml:space="preserve"> </w:t>
            </w:r>
            <w:r w:rsidRPr="00821E41">
              <w:rPr>
                <w:rFonts w:cstheme="majorHAnsi"/>
                <w:i/>
                <w:iCs/>
                <w:noProof/>
                <w:sz w:val="24"/>
                <w:szCs w:val="24"/>
              </w:rPr>
              <w:t>d(1.3)</w:t>
            </w:r>
            <w:r w:rsidRPr="00821E41">
              <w:rPr>
                <w:rFonts w:cstheme="majorHAnsi"/>
                <w:i/>
                <w:iCs/>
                <w:noProof/>
                <w:sz w:val="24"/>
                <w:szCs w:val="24"/>
                <w:vertAlign w:val="subscript"/>
              </w:rPr>
              <w:t>21</w:t>
            </w:r>
            <w:r w:rsidRPr="00821E41">
              <w:rPr>
                <w:rFonts w:cstheme="majorHAnsi"/>
                <w:noProof/>
                <w:sz w:val="24"/>
                <w:szCs w:val="24"/>
              </w:rPr>
              <w:t xml:space="preserve">), cada diámetro a la altura del pecho debe estar relacionado a alguno de los diámetros basales definidos en el punto anterior, en este caso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2</w:t>
            </w:r>
            <w:r w:rsidRPr="00821E41">
              <w:rPr>
                <w:rFonts w:cstheme="majorHAnsi"/>
                <w:i/>
                <w:iCs/>
                <w:noProof/>
                <w:sz w:val="24"/>
                <w:szCs w:val="24"/>
              </w:rPr>
              <w:t xml:space="preserve">, </w:t>
            </w:r>
            <w:r w:rsidRPr="00821E41">
              <w:rPr>
                <w:rFonts w:cstheme="majorHAnsi"/>
                <w:noProof/>
                <w:sz w:val="24"/>
                <w:szCs w:val="24"/>
              </w:rPr>
              <w:t>(puntos de color amarillo). Cada diámetro a la altura del pecho, corresponde la sección transversal del fuste, la cual se encuentra a una altura de 1,3 m del suelo (línea amarilla). Idealmente para su medición se debe usar forcipula en diámetros mayores a 5 cm y pie de metro en diámetros entre 2,5 y 5 cm. La amplitud del diámetro se debe registrar en cm en la casilla correspondiente del formulario (casilla d(1.3)</w:t>
            </w:r>
            <w:r w:rsidRPr="00821E41">
              <w:rPr>
                <w:rFonts w:cstheme="majorHAnsi"/>
                <w:noProof/>
                <w:sz w:val="24"/>
                <w:szCs w:val="24"/>
                <w:vertAlign w:val="subscript"/>
              </w:rPr>
              <w:t>ij</w:t>
            </w:r>
            <w:r w:rsidRPr="00821E41">
              <w:rPr>
                <w:rFonts w:cstheme="majorHAnsi"/>
                <w:noProof/>
                <w:sz w:val="24"/>
                <w:szCs w:val="24"/>
              </w:rPr>
              <w:t xml:space="preserve"> con i,j desde 1 a 15).</w:t>
            </w:r>
          </w:p>
        </w:tc>
      </w:tr>
    </w:tbl>
    <w:p w14:paraId="2ECDC280" w14:textId="77777777" w:rsidR="00E317E2" w:rsidRPr="00821E41" w:rsidRDefault="00E317E2" w:rsidP="00E317E2">
      <w:pPr>
        <w:jc w:val="center"/>
        <w:rPr>
          <w:rFonts w:cstheme="majorHAnsi"/>
          <w:b/>
          <w:bCs/>
          <w:sz w:val="24"/>
          <w:szCs w:val="24"/>
        </w:rPr>
      </w:pPr>
    </w:p>
    <w:p w14:paraId="26AB8171" w14:textId="77777777" w:rsidR="00E317E2" w:rsidRPr="00821E41" w:rsidRDefault="00E317E2" w:rsidP="00E317E2">
      <w:pPr>
        <w:jc w:val="center"/>
        <w:rPr>
          <w:rFonts w:cstheme="majorHAnsi"/>
          <w:b/>
          <w:bCs/>
          <w:sz w:val="24"/>
          <w:szCs w:val="24"/>
        </w:rPr>
      </w:pPr>
    </w:p>
    <w:p w14:paraId="1C9196D5" w14:textId="77777777" w:rsidR="00E317E2" w:rsidRPr="00821E41" w:rsidRDefault="00E317E2" w:rsidP="00E317E2">
      <w:pPr>
        <w:jc w:val="center"/>
        <w:rPr>
          <w:rFonts w:cstheme="majorHAnsi"/>
          <w:b/>
          <w:bCs/>
          <w:sz w:val="24"/>
          <w:szCs w:val="24"/>
        </w:rPr>
      </w:pPr>
    </w:p>
    <w:p w14:paraId="1854277F" w14:textId="77777777" w:rsidR="00E317E2" w:rsidRPr="00821E41" w:rsidRDefault="00E317E2" w:rsidP="00E317E2">
      <w:pPr>
        <w:jc w:val="center"/>
        <w:rPr>
          <w:rFonts w:cstheme="majorHAnsi"/>
          <w:b/>
          <w:bCs/>
          <w:sz w:val="24"/>
          <w:szCs w:val="24"/>
        </w:rPr>
      </w:pPr>
    </w:p>
    <w:p w14:paraId="6F7BFCDD" w14:textId="77777777" w:rsidR="00E317E2" w:rsidRPr="00821E41" w:rsidRDefault="00E317E2" w:rsidP="00E317E2">
      <w:pPr>
        <w:jc w:val="center"/>
        <w:rPr>
          <w:rFonts w:cstheme="majorHAnsi"/>
          <w:b/>
          <w:bCs/>
          <w:sz w:val="24"/>
          <w:szCs w:val="24"/>
        </w:rPr>
      </w:pPr>
    </w:p>
    <w:p w14:paraId="02A0A04D" w14:textId="77777777" w:rsidR="00E317E2" w:rsidRPr="00821E41" w:rsidRDefault="00E317E2" w:rsidP="00E317E2">
      <w:pPr>
        <w:jc w:val="center"/>
        <w:rPr>
          <w:rFonts w:cstheme="majorHAnsi"/>
          <w:b/>
          <w:bCs/>
          <w:sz w:val="24"/>
          <w:szCs w:val="24"/>
        </w:rPr>
      </w:pPr>
    </w:p>
    <w:p w14:paraId="673260BE" w14:textId="77777777" w:rsidR="00E317E2" w:rsidRDefault="00E317E2" w:rsidP="00E317E2">
      <w:pPr>
        <w:jc w:val="center"/>
        <w:rPr>
          <w:rFonts w:cstheme="majorHAnsi"/>
          <w:b/>
          <w:bCs/>
          <w:sz w:val="24"/>
          <w:szCs w:val="24"/>
        </w:rPr>
      </w:pPr>
    </w:p>
    <w:p w14:paraId="12B650C4" w14:textId="77777777" w:rsidR="00E317E2" w:rsidRPr="00821E41" w:rsidRDefault="00E317E2" w:rsidP="00E317E2">
      <w:pPr>
        <w:jc w:val="center"/>
        <w:rPr>
          <w:rFonts w:cstheme="majorHAnsi"/>
          <w:b/>
          <w:bCs/>
          <w:sz w:val="24"/>
          <w:szCs w:val="24"/>
        </w:rPr>
      </w:pPr>
    </w:p>
    <w:p w14:paraId="77451D5B" w14:textId="77777777" w:rsidR="00E317E2" w:rsidRPr="00821E41" w:rsidRDefault="00E317E2" w:rsidP="00E317E2">
      <w:pPr>
        <w:rPr>
          <w:rFonts w:cstheme="majorHAnsi"/>
          <w:b/>
          <w:bCs/>
          <w:sz w:val="24"/>
          <w:szCs w:val="24"/>
        </w:rPr>
      </w:pPr>
    </w:p>
    <w:p w14:paraId="31842811" w14:textId="77777777" w:rsidR="00E317E2" w:rsidRPr="00821E41" w:rsidRDefault="00E317E2" w:rsidP="00E317E2">
      <w:pPr>
        <w:jc w:val="center"/>
        <w:rPr>
          <w:rFonts w:cstheme="majorHAnsi"/>
          <w:b/>
          <w:bCs/>
          <w:sz w:val="24"/>
          <w:szCs w:val="24"/>
        </w:rPr>
        <w:sectPr w:rsidR="00E317E2" w:rsidRPr="00821E41" w:rsidSect="002011D7">
          <w:pgSz w:w="12240" w:h="15840"/>
          <w:pgMar w:top="1417" w:right="1701" w:bottom="1417" w:left="1701" w:header="708" w:footer="708" w:gutter="0"/>
          <w:cols w:space="708"/>
          <w:docGrid w:linePitch="360"/>
        </w:sectPr>
      </w:pPr>
      <w:r w:rsidRPr="00821E41">
        <w:rPr>
          <w:rFonts w:cstheme="majorHAnsi"/>
          <w:b/>
          <w:bCs/>
          <w:sz w:val="24"/>
          <w:szCs w:val="24"/>
        </w:rPr>
        <w:t>Apéndice A. Formulario de medición</w:t>
      </w:r>
    </w:p>
    <w:p w14:paraId="3601DF54" w14:textId="77777777" w:rsidR="00E317E2" w:rsidRPr="00821E41" w:rsidRDefault="00E317E2" w:rsidP="00E317E2">
      <w:pPr>
        <w:jc w:val="center"/>
        <w:rPr>
          <w:noProof/>
        </w:rPr>
      </w:pPr>
    </w:p>
    <w:p w14:paraId="00E17A7A" w14:textId="77777777" w:rsidR="00E317E2" w:rsidRPr="00821E41" w:rsidRDefault="00E317E2" w:rsidP="00E317E2">
      <w:pPr>
        <w:jc w:val="center"/>
        <w:rPr>
          <w:noProof/>
        </w:rPr>
      </w:pPr>
      <w:r w:rsidRPr="00676611">
        <w:rPr>
          <w:noProof/>
        </w:rPr>
        <w:drawing>
          <wp:inline distT="0" distB="0" distL="0" distR="0" wp14:anchorId="04C30ECC" wp14:editId="4A1B69BF">
            <wp:extent cx="5612130" cy="7294245"/>
            <wp:effectExtent l="0" t="0" r="7620" b="1905"/>
            <wp:docPr id="1222781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2130" cy="7294245"/>
                    </a:xfrm>
                    <a:prstGeom prst="rect">
                      <a:avLst/>
                    </a:prstGeom>
                    <a:noFill/>
                    <a:ln>
                      <a:noFill/>
                    </a:ln>
                  </pic:spPr>
                </pic:pic>
              </a:graphicData>
            </a:graphic>
          </wp:inline>
        </w:drawing>
      </w:r>
    </w:p>
    <w:p w14:paraId="65244F71" w14:textId="77777777" w:rsidR="00E317E2" w:rsidRPr="00821E41" w:rsidRDefault="00E317E2" w:rsidP="00E317E2"/>
    <w:p w14:paraId="1F9D31C8" w14:textId="77777777" w:rsidR="00A32BFC" w:rsidRPr="005D2853" w:rsidRDefault="00A32BFC" w:rsidP="00746338">
      <w:pPr>
        <w:rPr>
          <w:noProof/>
        </w:rPr>
        <w:sectPr w:rsidR="00A32BFC" w:rsidRPr="005D2853" w:rsidSect="00341004">
          <w:headerReference w:type="default" r:id="rId35"/>
          <w:pgSz w:w="12240" w:h="15840"/>
          <w:pgMar w:top="284" w:right="284" w:bottom="284" w:left="284" w:header="709" w:footer="709" w:gutter="0"/>
          <w:cols w:space="708"/>
          <w:docGrid w:linePitch="360"/>
        </w:sectPr>
      </w:pPr>
    </w:p>
    <w:p w14:paraId="3DAD1F48" w14:textId="77777777" w:rsidR="00746338" w:rsidRDefault="00746338" w:rsidP="00746338">
      <w:pPr>
        <w:rPr>
          <w:lang w:val="es-CL"/>
        </w:rPr>
      </w:pPr>
    </w:p>
    <w:p w14:paraId="3595EECA" w14:textId="77777777" w:rsidR="00746338" w:rsidRDefault="00746338" w:rsidP="00746338">
      <w:pPr>
        <w:rPr>
          <w:lang w:val="es-CL"/>
        </w:rPr>
      </w:pPr>
    </w:p>
    <w:p w14:paraId="53F688DC" w14:textId="77777777" w:rsidR="00746338" w:rsidRDefault="00746338" w:rsidP="00746338">
      <w:pPr>
        <w:rPr>
          <w:lang w:val="es-CL"/>
        </w:rPr>
      </w:pPr>
    </w:p>
    <w:p w14:paraId="33ED32B8" w14:textId="77777777" w:rsidR="00746338" w:rsidRDefault="00746338" w:rsidP="00746338">
      <w:pPr>
        <w:rPr>
          <w:lang w:val="es-CL"/>
        </w:rPr>
      </w:pPr>
    </w:p>
    <w:p w14:paraId="2DBF8BAB" w14:textId="77777777" w:rsidR="00746338" w:rsidRDefault="00746338" w:rsidP="00746338">
      <w:pPr>
        <w:rPr>
          <w:lang w:val="es-CL"/>
        </w:rPr>
      </w:pPr>
    </w:p>
    <w:p w14:paraId="285DFC42" w14:textId="77777777" w:rsidR="00746338" w:rsidRDefault="00746338" w:rsidP="00746338">
      <w:pPr>
        <w:rPr>
          <w:lang w:val="es-CL"/>
        </w:rPr>
      </w:pPr>
    </w:p>
    <w:p w14:paraId="38A34159" w14:textId="77777777" w:rsidR="00746338" w:rsidRDefault="00746338" w:rsidP="00746338">
      <w:pPr>
        <w:rPr>
          <w:lang w:val="es-CL"/>
        </w:rPr>
      </w:pPr>
    </w:p>
    <w:p w14:paraId="6A0ED736" w14:textId="77777777" w:rsidR="00746338" w:rsidRDefault="00746338" w:rsidP="00746338">
      <w:pPr>
        <w:rPr>
          <w:lang w:val="es-CL"/>
        </w:rPr>
      </w:pPr>
    </w:p>
    <w:p w14:paraId="56631153" w14:textId="77777777" w:rsidR="00746338" w:rsidRDefault="00746338" w:rsidP="00746338">
      <w:pPr>
        <w:rPr>
          <w:lang w:val="es-CL"/>
        </w:rPr>
      </w:pPr>
    </w:p>
    <w:p w14:paraId="319C8DC5" w14:textId="77777777" w:rsidR="00746338" w:rsidRDefault="00746338" w:rsidP="00746338">
      <w:pPr>
        <w:rPr>
          <w:lang w:val="es-CL"/>
        </w:rPr>
      </w:pPr>
    </w:p>
    <w:p w14:paraId="5DF798A1" w14:textId="77777777" w:rsidR="00746338" w:rsidRDefault="00746338" w:rsidP="007E4A27">
      <w:pPr>
        <w:pStyle w:val="Ttulo1"/>
        <w:numPr>
          <w:ilvl w:val="0"/>
          <w:numId w:val="0"/>
        </w:numPr>
        <w:ind w:left="432" w:hanging="432"/>
      </w:pPr>
      <w:bookmarkStart w:id="115" w:name="_Toc168928904"/>
      <w:r>
        <w:t>Anexo 3</w:t>
      </w:r>
      <w:bookmarkEnd w:id="115"/>
    </w:p>
    <w:p w14:paraId="7EA73F10" w14:textId="77777777" w:rsidR="00746338" w:rsidRDefault="00746338" w:rsidP="00746338">
      <w:pPr>
        <w:tabs>
          <w:tab w:val="left" w:pos="3627"/>
        </w:tabs>
        <w:rPr>
          <w:rFonts w:asciiTheme="majorHAnsi" w:hAnsiTheme="majorHAnsi"/>
          <w:lang w:val="es-CL"/>
        </w:rPr>
      </w:pPr>
      <w:r>
        <w:rPr>
          <w:rFonts w:asciiTheme="majorHAnsi" w:hAnsiTheme="majorHAnsi"/>
          <w:lang w:val="es-CL"/>
        </w:rPr>
        <w:tab/>
      </w:r>
    </w:p>
    <w:p w14:paraId="712B3C33" w14:textId="77777777" w:rsidR="00746338" w:rsidRPr="002F64AB" w:rsidRDefault="00746338" w:rsidP="00746338">
      <w:pPr>
        <w:rPr>
          <w:rFonts w:asciiTheme="majorHAnsi" w:hAnsiTheme="majorHAnsi"/>
          <w:lang w:val="es-CL"/>
        </w:rPr>
      </w:pPr>
    </w:p>
    <w:p w14:paraId="22B1663E" w14:textId="77777777" w:rsidR="00746338" w:rsidRPr="002F64AB" w:rsidRDefault="00746338" w:rsidP="00746338">
      <w:pPr>
        <w:rPr>
          <w:rFonts w:asciiTheme="majorHAnsi" w:hAnsiTheme="majorHAnsi"/>
          <w:lang w:val="es-CL"/>
        </w:rPr>
      </w:pPr>
    </w:p>
    <w:p w14:paraId="0AAC19CA" w14:textId="77777777" w:rsidR="00746338" w:rsidRPr="002F64AB" w:rsidRDefault="00746338" w:rsidP="00746338">
      <w:pPr>
        <w:rPr>
          <w:rFonts w:asciiTheme="majorHAnsi" w:hAnsiTheme="majorHAnsi"/>
          <w:lang w:val="es-CL"/>
        </w:rPr>
      </w:pPr>
    </w:p>
    <w:p w14:paraId="076615E1" w14:textId="77777777" w:rsidR="00746338" w:rsidRPr="002F64AB" w:rsidRDefault="00746338" w:rsidP="00746338">
      <w:pPr>
        <w:rPr>
          <w:rFonts w:asciiTheme="majorHAnsi" w:hAnsiTheme="majorHAnsi"/>
          <w:lang w:val="es-CL"/>
        </w:rPr>
      </w:pPr>
    </w:p>
    <w:p w14:paraId="726214C1" w14:textId="77777777" w:rsidR="00746338" w:rsidRPr="002F64AB" w:rsidRDefault="00746338" w:rsidP="00746338">
      <w:pPr>
        <w:rPr>
          <w:rFonts w:asciiTheme="majorHAnsi" w:hAnsiTheme="majorHAnsi"/>
          <w:lang w:val="es-CL"/>
        </w:rPr>
      </w:pPr>
    </w:p>
    <w:p w14:paraId="37C31CE9" w14:textId="77777777" w:rsidR="00746338" w:rsidRPr="002F64AB" w:rsidRDefault="00746338" w:rsidP="00746338">
      <w:pPr>
        <w:rPr>
          <w:rFonts w:asciiTheme="majorHAnsi" w:hAnsiTheme="majorHAnsi"/>
          <w:lang w:val="es-CL"/>
        </w:rPr>
      </w:pPr>
    </w:p>
    <w:p w14:paraId="5338E698" w14:textId="77777777" w:rsidR="00746338" w:rsidRPr="002F64AB" w:rsidRDefault="00746338" w:rsidP="00746338">
      <w:pPr>
        <w:rPr>
          <w:rFonts w:asciiTheme="majorHAnsi" w:hAnsiTheme="majorHAnsi"/>
          <w:lang w:val="es-CL"/>
        </w:rPr>
      </w:pPr>
    </w:p>
    <w:p w14:paraId="48F327CA" w14:textId="77777777" w:rsidR="00746338" w:rsidRPr="002F64AB" w:rsidRDefault="00746338" w:rsidP="00746338">
      <w:pPr>
        <w:rPr>
          <w:rFonts w:asciiTheme="majorHAnsi" w:hAnsiTheme="majorHAnsi"/>
          <w:lang w:val="es-CL"/>
        </w:rPr>
      </w:pPr>
    </w:p>
    <w:p w14:paraId="334A50AB" w14:textId="77777777" w:rsidR="00746338" w:rsidRPr="002F64AB" w:rsidRDefault="00746338" w:rsidP="00746338">
      <w:pPr>
        <w:rPr>
          <w:rFonts w:asciiTheme="majorHAnsi" w:hAnsiTheme="majorHAnsi"/>
          <w:lang w:val="es-CL"/>
        </w:rPr>
      </w:pPr>
    </w:p>
    <w:p w14:paraId="45057342" w14:textId="77777777" w:rsidR="00746338" w:rsidRPr="002F64AB" w:rsidRDefault="00746338" w:rsidP="00746338">
      <w:pPr>
        <w:rPr>
          <w:rFonts w:asciiTheme="majorHAnsi" w:hAnsiTheme="majorHAnsi"/>
          <w:lang w:val="es-CL"/>
        </w:rPr>
      </w:pPr>
    </w:p>
    <w:p w14:paraId="7D237B39" w14:textId="77777777" w:rsidR="00746338" w:rsidRPr="002F64AB" w:rsidRDefault="00746338" w:rsidP="00746338">
      <w:pPr>
        <w:rPr>
          <w:rFonts w:asciiTheme="majorHAnsi" w:hAnsiTheme="majorHAnsi"/>
          <w:lang w:val="es-CL"/>
        </w:rPr>
      </w:pPr>
    </w:p>
    <w:p w14:paraId="553B2826" w14:textId="77777777" w:rsidR="00746338" w:rsidRPr="002F64AB" w:rsidRDefault="00746338" w:rsidP="00746338">
      <w:pPr>
        <w:tabs>
          <w:tab w:val="left" w:pos="5258"/>
        </w:tabs>
        <w:rPr>
          <w:rFonts w:asciiTheme="majorHAnsi" w:hAnsiTheme="majorHAnsi"/>
          <w:lang w:val="es-CL"/>
        </w:rPr>
      </w:pPr>
      <w:r>
        <w:rPr>
          <w:rFonts w:asciiTheme="majorHAnsi" w:hAnsiTheme="majorHAnsi"/>
          <w:lang w:val="es-CL"/>
        </w:rPr>
        <w:tab/>
      </w:r>
    </w:p>
    <w:p w14:paraId="5980301D" w14:textId="77777777" w:rsidR="00746338" w:rsidRPr="002F64AB" w:rsidRDefault="00746338" w:rsidP="00746338">
      <w:pPr>
        <w:tabs>
          <w:tab w:val="left" w:pos="5258"/>
        </w:tabs>
        <w:rPr>
          <w:rFonts w:asciiTheme="majorHAnsi" w:hAnsiTheme="majorHAnsi"/>
          <w:lang w:val="es-CL"/>
        </w:rPr>
        <w:sectPr w:rsidR="00746338" w:rsidRPr="002F64AB" w:rsidSect="00341004">
          <w:footerReference w:type="default" r:id="rId36"/>
          <w:pgSz w:w="12242" w:h="15842" w:code="1"/>
          <w:pgMar w:top="1418" w:right="1185" w:bottom="1418" w:left="1701" w:header="567" w:footer="720" w:gutter="567"/>
          <w:cols w:space="720"/>
          <w:docGrid w:linePitch="299"/>
        </w:sectPr>
      </w:pPr>
      <w:r>
        <w:rPr>
          <w:rFonts w:asciiTheme="majorHAnsi" w:hAnsiTheme="majorHAnsi"/>
          <w:lang w:val="es-CL"/>
        </w:rPr>
        <w:tab/>
      </w:r>
    </w:p>
    <w:p w14:paraId="25C2C179" w14:textId="77777777" w:rsidR="00746338" w:rsidRPr="003E2406" w:rsidRDefault="00746338" w:rsidP="00746338">
      <w:pPr>
        <w:spacing w:before="0" w:line="276" w:lineRule="auto"/>
        <w:rPr>
          <w:rFonts w:asciiTheme="majorHAnsi" w:hAnsiTheme="majorHAnsi"/>
          <w:b/>
          <w:lang w:val="es-CL"/>
        </w:rPr>
      </w:pPr>
      <w:r>
        <w:rPr>
          <w:b/>
          <w:lang w:val="es-CL"/>
        </w:rPr>
        <w:lastRenderedPageBreak/>
        <w:t>Anexo 3</w:t>
      </w:r>
      <w:r w:rsidRPr="003E2406">
        <w:rPr>
          <w:b/>
          <w:lang w:val="es-CL"/>
        </w:rPr>
        <w:t xml:space="preserve">. </w:t>
      </w:r>
      <w:r w:rsidRPr="0025422B">
        <w:rPr>
          <w:bCs/>
          <w:lang w:val="es-CL"/>
        </w:rPr>
        <w:t>Modelos de regresión utilizados para determinar la biomasa aérea</w:t>
      </w:r>
      <w:r>
        <w:rPr>
          <w:bCs/>
          <w:lang w:val="es-CL"/>
        </w:rPr>
        <w:t xml:space="preserve"> de árboles del género </w:t>
      </w:r>
      <w:r w:rsidRPr="00A953D7">
        <w:rPr>
          <w:bCs/>
          <w:i/>
          <w:iCs/>
          <w:lang w:val="es-CL"/>
        </w:rPr>
        <w:t>Prosopis</w:t>
      </w:r>
      <w:r>
        <w:rPr>
          <w:bCs/>
          <w:lang w:val="es-CL"/>
        </w:rPr>
        <w:t xml:space="preserve"> </w:t>
      </w:r>
      <w:r w:rsidRPr="0025422B">
        <w:rPr>
          <w:bCs/>
          <w:lang w:val="es-CL"/>
        </w:rPr>
        <w:t>por componentes (</w:t>
      </w:r>
      <w:r>
        <w:rPr>
          <w:bCs/>
          <w:lang w:val="es-CL"/>
        </w:rPr>
        <w:t>F</w:t>
      </w:r>
      <w:r w:rsidRPr="0025422B">
        <w:rPr>
          <w:bCs/>
          <w:lang w:val="es-CL"/>
        </w:rPr>
        <w:t xml:space="preserve">uste, </w:t>
      </w:r>
      <w:r>
        <w:rPr>
          <w:bCs/>
          <w:lang w:val="es-CL"/>
        </w:rPr>
        <w:t>R</w:t>
      </w:r>
      <w:r w:rsidRPr="0025422B">
        <w:rPr>
          <w:bCs/>
          <w:lang w:val="es-CL"/>
        </w:rPr>
        <w:t xml:space="preserve">amas, </w:t>
      </w:r>
      <w:r>
        <w:rPr>
          <w:bCs/>
          <w:lang w:val="es-CL"/>
        </w:rPr>
        <w:t>H</w:t>
      </w:r>
      <w:r w:rsidRPr="0025422B">
        <w:rPr>
          <w:bCs/>
          <w:lang w:val="es-CL"/>
        </w:rPr>
        <w:t>ojas) y total.</w:t>
      </w:r>
      <w:r w:rsidRPr="003E2406">
        <w:rPr>
          <w:b/>
          <w:lang w:val="es-CL"/>
        </w:rPr>
        <w:t xml:space="preserve">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4395"/>
        <w:gridCol w:w="1842"/>
        <w:gridCol w:w="1985"/>
      </w:tblGrid>
      <w:tr w:rsidR="00746338" w:rsidRPr="003E2406" w14:paraId="508CCDC3" w14:textId="77777777" w:rsidTr="00B303D9">
        <w:trPr>
          <w:trHeight w:val="318"/>
        </w:trPr>
        <w:tc>
          <w:tcPr>
            <w:tcW w:w="323" w:type="pct"/>
            <w:tcBorders>
              <w:top w:val="single" w:sz="4" w:space="0" w:color="auto"/>
              <w:bottom w:val="single" w:sz="4" w:space="0" w:color="auto"/>
            </w:tcBorders>
          </w:tcPr>
          <w:p w14:paraId="3B84F8E1" w14:textId="77777777" w:rsidR="00746338" w:rsidRPr="003E2406" w:rsidRDefault="00746338" w:rsidP="00B303D9">
            <w:pPr>
              <w:spacing w:before="0" w:after="0" w:line="276" w:lineRule="auto"/>
              <w:jc w:val="center"/>
              <w:rPr>
                <w:b/>
                <w:i/>
                <w:lang w:val="es-CL"/>
              </w:rPr>
            </w:pPr>
            <w:r w:rsidRPr="003E2406">
              <w:rPr>
                <w:b/>
                <w:i/>
                <w:lang w:val="es-CL"/>
              </w:rPr>
              <w:t>N°</w:t>
            </w:r>
          </w:p>
        </w:tc>
        <w:tc>
          <w:tcPr>
            <w:tcW w:w="2500" w:type="pct"/>
            <w:tcBorders>
              <w:top w:val="single" w:sz="4" w:space="0" w:color="auto"/>
              <w:bottom w:val="single" w:sz="4" w:space="0" w:color="auto"/>
            </w:tcBorders>
          </w:tcPr>
          <w:p w14:paraId="774C92DF" w14:textId="77777777" w:rsidR="00746338" w:rsidRPr="003E2406" w:rsidRDefault="00746338" w:rsidP="00B303D9">
            <w:pPr>
              <w:spacing w:before="0" w:after="0" w:line="276" w:lineRule="auto"/>
              <w:jc w:val="center"/>
              <w:rPr>
                <w:b/>
                <w:i/>
                <w:lang w:val="es-CL"/>
              </w:rPr>
            </w:pPr>
            <w:r w:rsidRPr="003E2406">
              <w:rPr>
                <w:b/>
                <w:i/>
                <w:lang w:val="es-CL"/>
              </w:rPr>
              <w:t>Modelo</w:t>
            </w:r>
          </w:p>
        </w:tc>
        <w:tc>
          <w:tcPr>
            <w:tcW w:w="1048" w:type="pct"/>
            <w:tcBorders>
              <w:top w:val="single" w:sz="4" w:space="0" w:color="auto"/>
              <w:bottom w:val="single" w:sz="4" w:space="0" w:color="auto"/>
            </w:tcBorders>
          </w:tcPr>
          <w:p w14:paraId="4FAB6B9F" w14:textId="77777777" w:rsidR="00746338" w:rsidRPr="003E2406" w:rsidRDefault="00746338" w:rsidP="00B303D9">
            <w:pPr>
              <w:spacing w:before="0" w:after="0" w:line="276" w:lineRule="auto"/>
              <w:jc w:val="center"/>
              <w:rPr>
                <w:b/>
                <w:i/>
                <w:lang w:val="es-CL"/>
              </w:rPr>
            </w:pPr>
            <w:r w:rsidRPr="003E2406">
              <w:rPr>
                <w:b/>
                <w:i/>
                <w:lang w:val="es-CL"/>
              </w:rPr>
              <w:t>Coeficientes</w:t>
            </w:r>
          </w:p>
        </w:tc>
        <w:tc>
          <w:tcPr>
            <w:tcW w:w="1129" w:type="pct"/>
            <w:tcBorders>
              <w:top w:val="single" w:sz="4" w:space="0" w:color="auto"/>
              <w:bottom w:val="single" w:sz="4" w:space="0" w:color="auto"/>
            </w:tcBorders>
          </w:tcPr>
          <w:p w14:paraId="7E4CA147" w14:textId="77777777" w:rsidR="00746338" w:rsidRPr="003E2406" w:rsidRDefault="00746338" w:rsidP="00B303D9">
            <w:pPr>
              <w:spacing w:before="0" w:after="0" w:line="276" w:lineRule="auto"/>
              <w:jc w:val="center"/>
              <w:rPr>
                <w:b/>
                <w:i/>
                <w:lang w:val="es-CL"/>
              </w:rPr>
            </w:pPr>
            <w:r w:rsidRPr="003E2406">
              <w:rPr>
                <w:b/>
                <w:i/>
                <w:lang w:val="es-CL"/>
              </w:rPr>
              <w:t>Variables</w:t>
            </w:r>
          </w:p>
          <w:p w14:paraId="5CD41DEC" w14:textId="77777777" w:rsidR="00746338" w:rsidRPr="003E2406" w:rsidRDefault="00746338" w:rsidP="00B303D9">
            <w:pPr>
              <w:spacing w:before="0" w:after="0" w:line="276" w:lineRule="auto"/>
              <w:jc w:val="center"/>
              <w:rPr>
                <w:b/>
                <w:i/>
                <w:lang w:val="es-CL"/>
              </w:rPr>
            </w:pPr>
            <w:r w:rsidRPr="003E2406">
              <w:rPr>
                <w:b/>
                <w:i/>
                <w:lang w:val="es-CL"/>
              </w:rPr>
              <w:t>Predictoras</w:t>
            </w:r>
          </w:p>
        </w:tc>
      </w:tr>
      <w:tr w:rsidR="00746338" w:rsidRPr="003E2406" w14:paraId="4A4E30A1" w14:textId="77777777" w:rsidTr="00B303D9">
        <w:tc>
          <w:tcPr>
            <w:tcW w:w="323" w:type="pct"/>
            <w:tcBorders>
              <w:top w:val="single" w:sz="4" w:space="0" w:color="auto"/>
            </w:tcBorders>
          </w:tcPr>
          <w:p w14:paraId="44BE8250" w14:textId="77777777" w:rsidR="00746338" w:rsidRPr="003E2406" w:rsidRDefault="00746338" w:rsidP="00B303D9">
            <w:pPr>
              <w:spacing w:before="0" w:after="0" w:line="276" w:lineRule="auto"/>
              <w:jc w:val="center"/>
              <w:rPr>
                <w:lang w:val="es-CL"/>
              </w:rPr>
            </w:pPr>
            <w:r w:rsidRPr="003E2406">
              <w:rPr>
                <w:lang w:val="es-CL"/>
              </w:rPr>
              <w:t>1</w:t>
            </w:r>
          </w:p>
        </w:tc>
        <w:tc>
          <w:tcPr>
            <w:tcW w:w="2500" w:type="pct"/>
            <w:tcBorders>
              <w:top w:val="single" w:sz="4" w:space="0" w:color="auto"/>
            </w:tcBorders>
          </w:tcPr>
          <w:p w14:paraId="5B9A140C" w14:textId="77777777" w:rsidR="00746338" w:rsidRPr="003E2406" w:rsidRDefault="00746338" w:rsidP="00B303D9">
            <w:pPr>
              <w:spacing w:before="0" w:after="0" w:line="276" w:lineRule="auto"/>
              <w:jc w:val="center"/>
              <w:rPr>
                <w:lang w:val="es-CL"/>
              </w:rPr>
            </w:pPr>
            <m:oMathPara>
              <m:oMathParaPr>
                <m:jc m:val="left"/>
              </m:oMathParaPr>
              <m:oMath>
                <m:r>
                  <w:rPr>
                    <w:rFonts w:ascii="Cambria Math" w:hAnsi="Cambria Math"/>
                    <w:lang w:val="es-CL"/>
                  </w:rPr>
                  <m:t xml:space="preserve">Y </m:t>
                </m:r>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oMath>
            </m:oMathPara>
          </w:p>
        </w:tc>
        <w:tc>
          <w:tcPr>
            <w:tcW w:w="1048" w:type="pct"/>
            <w:tcBorders>
              <w:top w:val="single" w:sz="4" w:space="0" w:color="auto"/>
            </w:tcBorders>
          </w:tcPr>
          <w:p w14:paraId="40FFFA29"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Borders>
              <w:top w:val="single" w:sz="4" w:space="0" w:color="auto"/>
            </w:tcBorders>
          </w:tcPr>
          <w:p w14:paraId="372CBCA7"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60BF0135" w14:textId="77777777" w:rsidTr="00B303D9">
        <w:tc>
          <w:tcPr>
            <w:tcW w:w="323" w:type="pct"/>
          </w:tcPr>
          <w:p w14:paraId="34AC61C9" w14:textId="77777777" w:rsidR="00746338" w:rsidRPr="003E2406" w:rsidRDefault="00746338" w:rsidP="00B303D9">
            <w:pPr>
              <w:spacing w:before="0" w:after="0" w:line="276" w:lineRule="auto"/>
              <w:jc w:val="center"/>
              <w:rPr>
                <w:lang w:val="es-CL"/>
              </w:rPr>
            </w:pPr>
            <w:r w:rsidRPr="003E2406">
              <w:rPr>
                <w:lang w:val="es-CL"/>
              </w:rPr>
              <w:t>2</w:t>
            </w:r>
          </w:p>
        </w:tc>
        <w:tc>
          <w:tcPr>
            <w:tcW w:w="2500" w:type="pct"/>
          </w:tcPr>
          <w:p w14:paraId="543038EE" w14:textId="77777777" w:rsidR="00746338" w:rsidRPr="003E2406" w:rsidRDefault="00746338" w:rsidP="00B303D9">
            <w:pPr>
              <w:spacing w:before="0" w:after="0" w:line="276" w:lineRule="auto"/>
              <w:jc w:val="center"/>
              <w:rPr>
                <w:rFonts w:ascii="Calibri" w:eastAsia="Calibri" w:hAnsi="Calibri"/>
                <w:lang w:val="es-CL"/>
              </w:rPr>
            </w:pPr>
            <m:oMathPara>
              <m:oMathParaPr>
                <m:jc m:val="left"/>
              </m:oMathParaPr>
              <m:oMath>
                <m:r>
                  <m:rPr>
                    <m:sty m:val="p"/>
                  </m:rPr>
                  <w:rPr>
                    <w:rFonts w:ascii="Cambria Math" w:hAnsi="Cambria Math"/>
                    <w:lang w:val="es-CL"/>
                  </w:rPr>
                  <m:t>Y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0,5</m:t>
                    </m:r>
                  </m:sup>
                </m:sSup>
              </m:oMath>
            </m:oMathPara>
          </w:p>
        </w:tc>
        <w:tc>
          <w:tcPr>
            <w:tcW w:w="1048" w:type="pct"/>
          </w:tcPr>
          <w:p w14:paraId="5904E54A"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BDD3820"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22B117E" w14:textId="77777777" w:rsidTr="00B303D9">
        <w:tc>
          <w:tcPr>
            <w:tcW w:w="323" w:type="pct"/>
          </w:tcPr>
          <w:p w14:paraId="1A9E4970" w14:textId="77777777" w:rsidR="00746338" w:rsidRPr="003E2406" w:rsidRDefault="00746338" w:rsidP="00B303D9">
            <w:pPr>
              <w:spacing w:before="0" w:after="0" w:line="276" w:lineRule="auto"/>
              <w:jc w:val="center"/>
              <w:rPr>
                <w:lang w:val="es-CL"/>
              </w:rPr>
            </w:pPr>
            <w:r w:rsidRPr="003E2406">
              <w:rPr>
                <w:lang w:val="es-CL"/>
              </w:rPr>
              <w:t>3</w:t>
            </w:r>
          </w:p>
        </w:tc>
        <w:tc>
          <w:tcPr>
            <w:tcW w:w="2500" w:type="pct"/>
          </w:tcPr>
          <w:p w14:paraId="457418D7" w14:textId="77777777" w:rsidR="00746338" w:rsidRPr="003E2406" w:rsidRDefault="00746338" w:rsidP="00B303D9">
            <w:pPr>
              <w:spacing w:before="0" w:after="0" w:line="276" w:lineRule="auto"/>
              <w:jc w:val="center"/>
              <w:rPr>
                <w:lang w:val="es-CL"/>
              </w:rPr>
            </w:pPr>
            <m:oMathPara>
              <m:oMathParaPr>
                <m:jc m:val="left"/>
              </m:oMathParaPr>
              <m:oMath>
                <m:r>
                  <m:rPr>
                    <m:sty m:val="p"/>
                  </m:rPr>
                  <w:rPr>
                    <w:rFonts w:ascii="Cambria Math" w:hAnsi="Cambria Math"/>
                    <w:lang w:val="es-CL"/>
                  </w:rPr>
                  <m:t>Y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11E9D111"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2062E4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D4097F5" w14:textId="77777777" w:rsidTr="00B303D9">
        <w:tc>
          <w:tcPr>
            <w:tcW w:w="323" w:type="pct"/>
          </w:tcPr>
          <w:p w14:paraId="594B0097" w14:textId="77777777" w:rsidR="00746338" w:rsidRPr="003E2406" w:rsidRDefault="00746338" w:rsidP="00B303D9">
            <w:pPr>
              <w:spacing w:before="0" w:after="0" w:line="276" w:lineRule="auto"/>
              <w:jc w:val="center"/>
              <w:rPr>
                <w:lang w:val="es-CL"/>
              </w:rPr>
            </w:pPr>
            <w:r w:rsidRPr="003E2406">
              <w:rPr>
                <w:lang w:val="es-CL"/>
              </w:rPr>
              <w:t>4</w:t>
            </w:r>
          </w:p>
        </w:tc>
        <w:tc>
          <w:tcPr>
            <w:tcW w:w="2500" w:type="pct"/>
          </w:tcPr>
          <w:p w14:paraId="2D627753" w14:textId="77777777" w:rsidR="00746338" w:rsidRPr="003E2406" w:rsidRDefault="00746338" w:rsidP="00B303D9">
            <w:pPr>
              <w:spacing w:before="0" w:after="0" w:line="276" w:lineRule="auto"/>
              <w:jc w:val="center"/>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35887628"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F29AF8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18031C5" w14:textId="77777777" w:rsidTr="00B303D9">
        <w:tc>
          <w:tcPr>
            <w:tcW w:w="323" w:type="pct"/>
          </w:tcPr>
          <w:p w14:paraId="02123C6B" w14:textId="77777777" w:rsidR="00746338" w:rsidRPr="003E2406" w:rsidRDefault="00746338" w:rsidP="00B303D9">
            <w:pPr>
              <w:spacing w:before="0" w:after="0" w:line="276" w:lineRule="auto"/>
              <w:jc w:val="center"/>
              <w:rPr>
                <w:lang w:val="es-CL"/>
              </w:rPr>
            </w:pPr>
            <w:r w:rsidRPr="003E2406">
              <w:rPr>
                <w:lang w:val="es-CL"/>
              </w:rPr>
              <w:t>5</w:t>
            </w:r>
          </w:p>
        </w:tc>
        <w:tc>
          <w:tcPr>
            <w:tcW w:w="2500" w:type="pct"/>
          </w:tcPr>
          <w:p w14:paraId="10A48102" w14:textId="77777777" w:rsidR="00746338" w:rsidRPr="003E2406" w:rsidRDefault="00746338" w:rsidP="00B303D9">
            <w:pPr>
              <w:spacing w:before="0" w:after="0" w:line="276" w:lineRule="auto"/>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0,5</m:t>
                    </m:r>
                  </m:sup>
                </m:sSup>
              </m:oMath>
            </m:oMathPara>
          </w:p>
        </w:tc>
        <w:tc>
          <w:tcPr>
            <w:tcW w:w="1048" w:type="pct"/>
          </w:tcPr>
          <w:p w14:paraId="11F5DCAF"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201FDD79"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4C0B91D8" w14:textId="77777777" w:rsidTr="00B303D9">
        <w:tc>
          <w:tcPr>
            <w:tcW w:w="323" w:type="pct"/>
          </w:tcPr>
          <w:p w14:paraId="2E01F8A2" w14:textId="77777777" w:rsidR="00746338" w:rsidRPr="003E2406" w:rsidRDefault="00746338" w:rsidP="00B303D9">
            <w:pPr>
              <w:spacing w:before="0" w:after="0" w:line="276" w:lineRule="auto"/>
              <w:jc w:val="center"/>
              <w:rPr>
                <w:lang w:val="es-CL"/>
              </w:rPr>
            </w:pPr>
            <w:r w:rsidRPr="003E2406">
              <w:rPr>
                <w:lang w:val="es-CL"/>
              </w:rPr>
              <w:t>6</w:t>
            </w:r>
          </w:p>
        </w:tc>
        <w:tc>
          <w:tcPr>
            <w:tcW w:w="2500" w:type="pct"/>
          </w:tcPr>
          <w:p w14:paraId="1CAC1CD2"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11DA6B96"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035E19AC"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7472EE6" w14:textId="77777777" w:rsidTr="00B303D9">
        <w:tc>
          <w:tcPr>
            <w:tcW w:w="323" w:type="pct"/>
          </w:tcPr>
          <w:p w14:paraId="72E6F00F" w14:textId="77777777" w:rsidR="00746338" w:rsidRPr="003E2406" w:rsidRDefault="00746338" w:rsidP="00B303D9">
            <w:pPr>
              <w:spacing w:before="0" w:after="0" w:line="276" w:lineRule="auto"/>
              <w:jc w:val="center"/>
              <w:rPr>
                <w:lang w:val="es-CL"/>
              </w:rPr>
            </w:pPr>
            <w:r w:rsidRPr="003E2406">
              <w:rPr>
                <w:lang w:val="es-CL"/>
              </w:rPr>
              <w:t>7</w:t>
            </w:r>
          </w:p>
        </w:tc>
        <w:tc>
          <w:tcPr>
            <w:tcW w:w="2500" w:type="pct"/>
          </w:tcPr>
          <w:p w14:paraId="209456DA"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75D4B625"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7C5C982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4AF9228D" w14:textId="77777777" w:rsidTr="00B303D9">
        <w:tc>
          <w:tcPr>
            <w:tcW w:w="323" w:type="pct"/>
          </w:tcPr>
          <w:p w14:paraId="50DEEFB7" w14:textId="77777777" w:rsidR="00746338" w:rsidRPr="003E2406" w:rsidRDefault="00746338" w:rsidP="00B303D9">
            <w:pPr>
              <w:spacing w:before="0" w:after="0" w:line="276" w:lineRule="auto"/>
              <w:jc w:val="center"/>
              <w:rPr>
                <w:lang w:val="es-CL"/>
              </w:rPr>
            </w:pPr>
            <w:r w:rsidRPr="003E2406">
              <w:rPr>
                <w:lang w:val="es-CL"/>
              </w:rPr>
              <w:t>8</w:t>
            </w:r>
          </w:p>
        </w:tc>
        <w:tc>
          <w:tcPr>
            <w:tcW w:w="2500" w:type="pct"/>
          </w:tcPr>
          <w:p w14:paraId="139F283C" w14:textId="77777777" w:rsidR="00746338" w:rsidRPr="003E2406" w:rsidRDefault="00746338" w:rsidP="00B303D9">
            <w:pPr>
              <w:spacing w:before="0" w:after="0" w:line="276" w:lineRule="auto"/>
              <w:jc w:val="center"/>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5BD736B9"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6A5B487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2E2F82C4" w14:textId="77777777" w:rsidTr="00B303D9">
        <w:tc>
          <w:tcPr>
            <w:tcW w:w="323" w:type="pct"/>
          </w:tcPr>
          <w:p w14:paraId="52AF6313" w14:textId="77777777" w:rsidR="00746338" w:rsidRPr="003E2406" w:rsidRDefault="00746338" w:rsidP="00B303D9">
            <w:pPr>
              <w:spacing w:before="0" w:after="0" w:line="276" w:lineRule="auto"/>
              <w:jc w:val="center"/>
              <w:rPr>
                <w:lang w:val="es-CL"/>
              </w:rPr>
            </w:pPr>
            <w:r w:rsidRPr="003E2406">
              <w:rPr>
                <w:lang w:val="es-CL"/>
              </w:rPr>
              <w:t>9</w:t>
            </w:r>
          </w:p>
        </w:tc>
        <w:tc>
          <w:tcPr>
            <w:tcW w:w="2500" w:type="pct"/>
          </w:tcPr>
          <w:p w14:paraId="2D78A04D" w14:textId="77777777" w:rsidR="00746338" w:rsidRPr="003E2406" w:rsidRDefault="00746338" w:rsidP="00B303D9">
            <w:pPr>
              <w:spacing w:before="0" w:after="0" w:line="276" w:lineRule="auto"/>
              <w:jc w:val="center"/>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07AA7FFE"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32FCFAD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D7ABA63" w14:textId="77777777" w:rsidTr="00B303D9">
        <w:tc>
          <w:tcPr>
            <w:tcW w:w="323" w:type="pct"/>
          </w:tcPr>
          <w:p w14:paraId="6FB85452" w14:textId="77777777" w:rsidR="00746338" w:rsidRPr="003E2406" w:rsidRDefault="00746338" w:rsidP="00B303D9">
            <w:pPr>
              <w:spacing w:before="0" w:after="0" w:line="276" w:lineRule="auto"/>
              <w:jc w:val="center"/>
              <w:rPr>
                <w:lang w:val="es-CL"/>
              </w:rPr>
            </w:pPr>
            <w:r w:rsidRPr="003E2406">
              <w:rPr>
                <w:lang w:val="es-CL"/>
              </w:rPr>
              <w:t>10</w:t>
            </w:r>
          </w:p>
        </w:tc>
        <w:tc>
          <w:tcPr>
            <w:tcW w:w="2500" w:type="pct"/>
          </w:tcPr>
          <w:p w14:paraId="0D87B3B2" w14:textId="77777777" w:rsidR="00746338" w:rsidRPr="003E2406" w:rsidRDefault="006623E8"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oMath>
            </m:oMathPara>
          </w:p>
        </w:tc>
        <w:tc>
          <w:tcPr>
            <w:tcW w:w="1048" w:type="pct"/>
          </w:tcPr>
          <w:p w14:paraId="2A056857"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C809FA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7E308E20" w14:textId="77777777" w:rsidTr="00B303D9">
        <w:tc>
          <w:tcPr>
            <w:tcW w:w="323" w:type="pct"/>
          </w:tcPr>
          <w:p w14:paraId="484D628C" w14:textId="77777777" w:rsidR="00746338" w:rsidRPr="003E2406" w:rsidRDefault="00746338" w:rsidP="00B303D9">
            <w:pPr>
              <w:spacing w:before="0" w:after="0" w:line="276" w:lineRule="auto"/>
              <w:jc w:val="center"/>
              <w:rPr>
                <w:lang w:val="es-CL"/>
              </w:rPr>
            </w:pPr>
            <w:r w:rsidRPr="003E2406">
              <w:rPr>
                <w:lang w:val="es-CL"/>
              </w:rPr>
              <w:t>11</w:t>
            </w:r>
          </w:p>
        </w:tc>
        <w:tc>
          <w:tcPr>
            <w:tcW w:w="2500" w:type="pct"/>
          </w:tcPr>
          <w:p w14:paraId="5BCA74FE" w14:textId="77777777" w:rsidR="00746338" w:rsidRPr="003E2406" w:rsidRDefault="006623E8"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den>
                </m:f>
              </m:oMath>
            </m:oMathPara>
          </w:p>
        </w:tc>
        <w:tc>
          <w:tcPr>
            <w:tcW w:w="1048" w:type="pct"/>
          </w:tcPr>
          <w:p w14:paraId="00F70FD7"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1275D3C"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BE12D33" w14:textId="77777777" w:rsidTr="00B303D9">
        <w:tc>
          <w:tcPr>
            <w:tcW w:w="323" w:type="pct"/>
          </w:tcPr>
          <w:p w14:paraId="27C96A55" w14:textId="77777777" w:rsidR="00746338" w:rsidRPr="003E2406" w:rsidRDefault="00746338" w:rsidP="00B303D9">
            <w:pPr>
              <w:spacing w:before="0" w:after="0" w:line="276" w:lineRule="auto"/>
              <w:jc w:val="center"/>
              <w:rPr>
                <w:lang w:val="es-CL"/>
              </w:rPr>
            </w:pPr>
            <w:r w:rsidRPr="003E2406">
              <w:rPr>
                <w:lang w:val="es-CL"/>
              </w:rPr>
              <w:t>12</w:t>
            </w:r>
          </w:p>
        </w:tc>
        <w:tc>
          <w:tcPr>
            <w:tcW w:w="2500" w:type="pct"/>
          </w:tcPr>
          <w:p w14:paraId="7501151E" w14:textId="77777777" w:rsidR="00746338" w:rsidRPr="003E2406" w:rsidRDefault="006623E8"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r>
                  <w:rPr>
                    <w:rFonts w:ascii="Cambria Math" w:hAnsi="Cambria Math"/>
                    <w:lang w:val="es-CL"/>
                  </w:rPr>
                  <m:t>D</m:t>
                </m:r>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f>
                  <m:fPr>
                    <m:ctrlPr>
                      <w:rPr>
                        <w:rFonts w:ascii="Cambria Math" w:hAnsi="Cambria Math"/>
                        <w:i/>
                        <w:lang w:val="es-CL"/>
                      </w:rPr>
                    </m:ctrlPr>
                  </m:fPr>
                  <m:num>
                    <m:r>
                      <w:rPr>
                        <w:rFonts w:ascii="Cambria Math" w:hAnsi="Cambria Math"/>
                        <w:lang w:val="es-CL"/>
                      </w:rPr>
                      <m:t>1</m:t>
                    </m:r>
                  </m:num>
                  <m:den>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den>
                </m:f>
              </m:oMath>
            </m:oMathPara>
          </w:p>
        </w:tc>
        <w:tc>
          <w:tcPr>
            <w:tcW w:w="1048" w:type="pct"/>
          </w:tcPr>
          <w:p w14:paraId="459422B9"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5F04F2B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54FDA1A" w14:textId="77777777" w:rsidTr="00B303D9">
        <w:tc>
          <w:tcPr>
            <w:tcW w:w="323" w:type="pct"/>
          </w:tcPr>
          <w:p w14:paraId="688FF6FC" w14:textId="77777777" w:rsidR="00746338" w:rsidRPr="003E2406" w:rsidRDefault="00746338" w:rsidP="00B303D9">
            <w:pPr>
              <w:spacing w:before="0" w:after="0" w:line="276" w:lineRule="auto"/>
              <w:jc w:val="center"/>
              <w:rPr>
                <w:lang w:val="es-CL"/>
              </w:rPr>
            </w:pPr>
            <w:r w:rsidRPr="003E2406">
              <w:rPr>
                <w:lang w:val="es-CL"/>
              </w:rPr>
              <w:t>13</w:t>
            </w:r>
          </w:p>
        </w:tc>
        <w:tc>
          <w:tcPr>
            <w:tcW w:w="2500" w:type="pct"/>
          </w:tcPr>
          <w:p w14:paraId="76030C3E"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6DF99989"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1B84161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9926142" w14:textId="77777777" w:rsidTr="00B303D9">
        <w:tc>
          <w:tcPr>
            <w:tcW w:w="323" w:type="pct"/>
          </w:tcPr>
          <w:p w14:paraId="536EF34E" w14:textId="77777777" w:rsidR="00746338" w:rsidRPr="003E2406" w:rsidRDefault="00746338" w:rsidP="00B303D9">
            <w:pPr>
              <w:spacing w:before="0" w:after="0" w:line="276" w:lineRule="auto"/>
              <w:jc w:val="center"/>
              <w:rPr>
                <w:lang w:val="es-CL"/>
              </w:rPr>
            </w:pPr>
            <w:r w:rsidRPr="003E2406">
              <w:rPr>
                <w:lang w:val="es-CL"/>
              </w:rPr>
              <w:t>14</w:t>
            </w:r>
          </w:p>
        </w:tc>
        <w:tc>
          <w:tcPr>
            <w:tcW w:w="2500" w:type="pct"/>
          </w:tcPr>
          <w:p w14:paraId="6278EBB3"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DH</m:t>
                </m:r>
              </m:oMath>
            </m:oMathPara>
          </w:p>
        </w:tc>
        <w:tc>
          <w:tcPr>
            <w:tcW w:w="1048" w:type="pct"/>
          </w:tcPr>
          <w:p w14:paraId="53F70F3D"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8106F80"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28A1EE07" w14:textId="77777777" w:rsidTr="00B303D9">
        <w:tc>
          <w:tcPr>
            <w:tcW w:w="323" w:type="pct"/>
          </w:tcPr>
          <w:p w14:paraId="3FAA0010" w14:textId="77777777" w:rsidR="00746338" w:rsidRPr="003E2406" w:rsidRDefault="00746338" w:rsidP="00B303D9">
            <w:pPr>
              <w:spacing w:before="0" w:after="0" w:line="276" w:lineRule="auto"/>
              <w:jc w:val="center"/>
              <w:rPr>
                <w:lang w:val="es-CL"/>
              </w:rPr>
            </w:pPr>
            <w:r w:rsidRPr="003E2406">
              <w:rPr>
                <w:lang w:val="es-CL"/>
              </w:rPr>
              <w:t>15</w:t>
            </w:r>
          </w:p>
        </w:tc>
        <w:tc>
          <w:tcPr>
            <w:tcW w:w="2500" w:type="pct"/>
          </w:tcPr>
          <w:p w14:paraId="77D12C8B"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oMath>
            </m:oMathPara>
          </w:p>
        </w:tc>
        <w:tc>
          <w:tcPr>
            <w:tcW w:w="1048" w:type="pct"/>
          </w:tcPr>
          <w:p w14:paraId="2EA6BC52"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D9357F3"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66F38E4F" w14:textId="77777777" w:rsidTr="00B303D9">
        <w:tc>
          <w:tcPr>
            <w:tcW w:w="323" w:type="pct"/>
          </w:tcPr>
          <w:p w14:paraId="673559D5" w14:textId="77777777" w:rsidR="00746338" w:rsidRPr="003E2406" w:rsidRDefault="00746338" w:rsidP="00B303D9">
            <w:pPr>
              <w:spacing w:before="0" w:after="0" w:line="276" w:lineRule="auto"/>
              <w:jc w:val="center"/>
              <w:rPr>
                <w:lang w:val="es-CL"/>
              </w:rPr>
            </w:pPr>
            <w:r w:rsidRPr="003E2406">
              <w:rPr>
                <w:lang w:val="es-CL"/>
              </w:rPr>
              <w:t>16</w:t>
            </w:r>
          </w:p>
        </w:tc>
        <w:tc>
          <w:tcPr>
            <w:tcW w:w="2500" w:type="pct"/>
          </w:tcPr>
          <w:p w14:paraId="04C431AD"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DH</m:t>
                    </m:r>
                  </m:e>
                </m:func>
              </m:oMath>
            </m:oMathPara>
          </w:p>
        </w:tc>
        <w:tc>
          <w:tcPr>
            <w:tcW w:w="1048" w:type="pct"/>
          </w:tcPr>
          <w:p w14:paraId="75B25F89"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707F29E"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2357FE2E" w14:textId="77777777" w:rsidTr="00B303D9">
        <w:tc>
          <w:tcPr>
            <w:tcW w:w="323" w:type="pct"/>
          </w:tcPr>
          <w:p w14:paraId="28A750A8" w14:textId="77777777" w:rsidR="00746338" w:rsidRPr="003E2406" w:rsidRDefault="00746338" w:rsidP="00B303D9">
            <w:pPr>
              <w:spacing w:before="0" w:after="0" w:line="276" w:lineRule="auto"/>
              <w:jc w:val="center"/>
              <w:rPr>
                <w:lang w:val="es-CL"/>
              </w:rPr>
            </w:pPr>
            <w:r w:rsidRPr="003E2406">
              <w:rPr>
                <w:lang w:val="es-CL"/>
              </w:rPr>
              <w:t>17</w:t>
            </w:r>
          </w:p>
        </w:tc>
        <w:tc>
          <w:tcPr>
            <w:tcW w:w="2500" w:type="pct"/>
          </w:tcPr>
          <w:p w14:paraId="35CDFC59"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r>
                  <m:rPr>
                    <m:sty m:val="p"/>
                  </m:rPr>
                  <w:rPr>
                    <w:rFonts w:ascii="Cambria Math" w:hAnsi="Cambria Math"/>
                    <w:lang w:val="es-CL"/>
                  </w:rPr>
                  <m:t>H+</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oMath>
            </m:oMathPara>
          </w:p>
        </w:tc>
        <w:tc>
          <w:tcPr>
            <w:tcW w:w="1048" w:type="pct"/>
          </w:tcPr>
          <w:p w14:paraId="3A56A877"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2989B7AC"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6F770289" w14:textId="77777777" w:rsidTr="00B303D9">
        <w:tc>
          <w:tcPr>
            <w:tcW w:w="323" w:type="pct"/>
          </w:tcPr>
          <w:p w14:paraId="01BEE323" w14:textId="77777777" w:rsidR="00746338" w:rsidRPr="003E2406" w:rsidRDefault="00746338" w:rsidP="00B303D9">
            <w:pPr>
              <w:spacing w:before="0" w:after="0" w:line="276" w:lineRule="auto"/>
              <w:jc w:val="center"/>
              <w:rPr>
                <w:lang w:val="es-CL"/>
              </w:rPr>
            </w:pPr>
            <w:r w:rsidRPr="003E2406">
              <w:rPr>
                <w:lang w:val="es-CL"/>
              </w:rPr>
              <w:t>18</w:t>
            </w:r>
          </w:p>
        </w:tc>
        <w:tc>
          <w:tcPr>
            <w:tcW w:w="2500" w:type="pct"/>
          </w:tcPr>
          <w:p w14:paraId="131C6094"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sSup>
                  <m:sSupPr>
                    <m:ctrlPr>
                      <w:rPr>
                        <w:rFonts w:ascii="Cambria Math" w:hAnsi="Cambria Math"/>
                        <w:lang w:val="es-CL"/>
                      </w:rPr>
                    </m:ctrlPr>
                  </m:sSupPr>
                  <m:e>
                    <m:r>
                      <w:rPr>
                        <w:rFonts w:ascii="Cambria Math" w:hAnsi="Cambria Math"/>
                        <w:lang w:val="es-CL"/>
                      </w:rPr>
                      <m:t>H</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sSup>
                  <m:sSupPr>
                    <m:ctrlPr>
                      <w:rPr>
                        <w:rFonts w:ascii="Cambria Math" w:hAnsi="Cambria Math"/>
                        <w:lang w:val="es-CL"/>
                      </w:rPr>
                    </m:ctrlPr>
                  </m:sSupPr>
                  <m:e>
                    <m:r>
                      <w:rPr>
                        <w:rFonts w:ascii="Cambria Math" w:hAnsi="Cambria Math"/>
                        <w:lang w:val="es-CL"/>
                      </w:rPr>
                      <m:t>H</m:t>
                    </m:r>
                  </m:e>
                  <m:sup>
                    <m:r>
                      <w:rPr>
                        <w:rFonts w:ascii="Cambria Math" w:hAnsi="Cambria Math"/>
                        <w:lang w:val="es-CL"/>
                      </w:rPr>
                      <m:t>3</m:t>
                    </m:r>
                  </m:sup>
                </m:sSup>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4</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42B1BD59"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4</m:t>
                  </m:r>
                </m:sub>
              </m:sSub>
            </m:oMath>
          </w:p>
        </w:tc>
        <w:tc>
          <w:tcPr>
            <w:tcW w:w="1129" w:type="pct"/>
          </w:tcPr>
          <w:p w14:paraId="37B9D6ED"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1826C930" w14:textId="77777777" w:rsidTr="00B303D9">
        <w:tc>
          <w:tcPr>
            <w:tcW w:w="323" w:type="pct"/>
          </w:tcPr>
          <w:p w14:paraId="43A923B3" w14:textId="77777777" w:rsidR="00746338" w:rsidRPr="003E2406" w:rsidRDefault="00746338" w:rsidP="00B303D9">
            <w:pPr>
              <w:spacing w:before="0" w:after="0" w:line="276" w:lineRule="auto"/>
              <w:jc w:val="center"/>
              <w:rPr>
                <w:lang w:val="es-CL"/>
              </w:rPr>
            </w:pPr>
            <w:r w:rsidRPr="003E2406">
              <w:rPr>
                <w:lang w:val="es-CL"/>
              </w:rPr>
              <w:t>19</w:t>
            </w:r>
          </w:p>
        </w:tc>
        <w:tc>
          <w:tcPr>
            <w:tcW w:w="2500" w:type="pct"/>
          </w:tcPr>
          <w:p w14:paraId="4ACB7373"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r>
                  <m:rPr>
                    <m:sty m:val="p"/>
                  </m:rPr>
                  <w:rPr>
                    <w:rFonts w:ascii="Cambria Math" w:hAnsi="Cambria Math"/>
                    <w:lang w:val="es-CL"/>
                  </w:rPr>
                  <m:t xml:space="preserve">H+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H</m:t>
                    </m:r>
                  </m:den>
                </m:f>
              </m:oMath>
            </m:oMathPara>
          </w:p>
        </w:tc>
        <w:tc>
          <w:tcPr>
            <w:tcW w:w="1048" w:type="pct"/>
          </w:tcPr>
          <w:p w14:paraId="7A18F26B"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2A18E570"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424C9BA3" w14:textId="77777777" w:rsidTr="00B303D9">
        <w:tc>
          <w:tcPr>
            <w:tcW w:w="323" w:type="pct"/>
          </w:tcPr>
          <w:p w14:paraId="23010590" w14:textId="77777777" w:rsidR="00746338" w:rsidRPr="003E2406" w:rsidRDefault="00746338" w:rsidP="00B303D9">
            <w:pPr>
              <w:spacing w:before="0" w:after="0" w:line="276" w:lineRule="auto"/>
              <w:jc w:val="center"/>
              <w:rPr>
                <w:lang w:val="es-CL"/>
              </w:rPr>
            </w:pPr>
            <w:r w:rsidRPr="003E2406">
              <w:rPr>
                <w:lang w:val="es-CL"/>
              </w:rPr>
              <w:t>20</w:t>
            </w:r>
          </w:p>
        </w:tc>
        <w:tc>
          <w:tcPr>
            <w:tcW w:w="2500" w:type="pct"/>
          </w:tcPr>
          <w:p w14:paraId="793F37F5" w14:textId="77777777" w:rsidR="00746338" w:rsidRPr="003E2406" w:rsidRDefault="006623E8"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oMath>
            </m:oMathPara>
          </w:p>
        </w:tc>
        <w:tc>
          <w:tcPr>
            <w:tcW w:w="1048" w:type="pct"/>
          </w:tcPr>
          <w:p w14:paraId="09529942"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0CE3824"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CFCB7AC" w14:textId="77777777" w:rsidTr="00B303D9">
        <w:tc>
          <w:tcPr>
            <w:tcW w:w="323" w:type="pct"/>
          </w:tcPr>
          <w:p w14:paraId="0FFB9EE6" w14:textId="77777777" w:rsidR="00746338" w:rsidRPr="003E2406" w:rsidRDefault="00746338" w:rsidP="00B303D9">
            <w:pPr>
              <w:spacing w:before="0" w:after="0" w:line="276" w:lineRule="auto"/>
              <w:jc w:val="center"/>
              <w:rPr>
                <w:lang w:val="es-CL"/>
              </w:rPr>
            </w:pPr>
            <w:r w:rsidRPr="003E2406">
              <w:rPr>
                <w:lang w:val="es-CL"/>
              </w:rPr>
              <w:t>21</w:t>
            </w:r>
          </w:p>
        </w:tc>
        <w:tc>
          <w:tcPr>
            <w:tcW w:w="2500" w:type="pct"/>
          </w:tcPr>
          <w:p w14:paraId="430B997F" w14:textId="77777777" w:rsidR="00746338" w:rsidRPr="003E2406" w:rsidRDefault="006623E8"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oMath>
            </m:oMathPara>
          </w:p>
        </w:tc>
        <w:tc>
          <w:tcPr>
            <w:tcW w:w="1048" w:type="pct"/>
          </w:tcPr>
          <w:p w14:paraId="2F0C82F7" w14:textId="77777777" w:rsidR="00746338" w:rsidRPr="003E2406" w:rsidRDefault="006623E8"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cs="Cambria Math"/>
                      <w:lang w:val="es-CL"/>
                    </w:rPr>
                    <m:t>β</m:t>
                  </m:r>
                </m:e>
                <m:sub>
                  <m:r>
                    <w:rPr>
                      <w:rFonts w:ascii="Cambria Math" w:hAnsi="Cambria Math"/>
                      <w:lang w:val="es-CL"/>
                    </w:rPr>
                    <m:t>1</m:t>
                  </m:r>
                </m:sub>
              </m:sSub>
            </m:oMath>
          </w:p>
        </w:tc>
        <w:tc>
          <w:tcPr>
            <w:tcW w:w="1129" w:type="pct"/>
          </w:tcPr>
          <w:p w14:paraId="0E0911CE"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7F7EE959" w14:textId="77777777" w:rsidTr="00B303D9">
        <w:tc>
          <w:tcPr>
            <w:tcW w:w="323" w:type="pct"/>
          </w:tcPr>
          <w:p w14:paraId="561EFEED" w14:textId="77777777" w:rsidR="00746338" w:rsidRPr="003E2406" w:rsidRDefault="00746338" w:rsidP="00B303D9">
            <w:pPr>
              <w:spacing w:before="0" w:after="0" w:line="276" w:lineRule="auto"/>
              <w:jc w:val="center"/>
              <w:rPr>
                <w:lang w:val="es-CL"/>
              </w:rPr>
            </w:pPr>
            <w:r w:rsidRPr="003E2406">
              <w:rPr>
                <w:lang w:val="es-CL"/>
              </w:rPr>
              <w:t>22</w:t>
            </w:r>
          </w:p>
        </w:tc>
        <w:tc>
          <w:tcPr>
            <w:tcW w:w="2500" w:type="pct"/>
          </w:tcPr>
          <w:p w14:paraId="7E26A1D6" w14:textId="77777777" w:rsidR="00746338" w:rsidRPr="003E2406" w:rsidRDefault="006623E8"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2B1B837B"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98FDF8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C671A2C" w14:textId="77777777" w:rsidTr="00B303D9">
        <w:tc>
          <w:tcPr>
            <w:tcW w:w="323" w:type="pct"/>
          </w:tcPr>
          <w:p w14:paraId="42CAFB16" w14:textId="77777777" w:rsidR="00746338" w:rsidRPr="003E2406" w:rsidRDefault="00746338" w:rsidP="00B303D9">
            <w:pPr>
              <w:spacing w:before="0" w:after="0" w:line="276" w:lineRule="auto"/>
              <w:jc w:val="center"/>
              <w:rPr>
                <w:lang w:val="es-CL"/>
              </w:rPr>
            </w:pPr>
            <w:r w:rsidRPr="003E2406">
              <w:rPr>
                <w:lang w:val="es-CL"/>
              </w:rPr>
              <w:t>23</w:t>
            </w:r>
          </w:p>
        </w:tc>
        <w:tc>
          <w:tcPr>
            <w:tcW w:w="2500" w:type="pct"/>
          </w:tcPr>
          <w:p w14:paraId="000F494C" w14:textId="77777777" w:rsidR="00746338" w:rsidRPr="003E2406" w:rsidRDefault="006623E8"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657B94F7"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510EB5F3"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1212A7E" w14:textId="77777777" w:rsidTr="00B303D9">
        <w:tc>
          <w:tcPr>
            <w:tcW w:w="323" w:type="pct"/>
          </w:tcPr>
          <w:p w14:paraId="5A63DD3A" w14:textId="77777777" w:rsidR="00746338" w:rsidRPr="003E2406" w:rsidRDefault="00746338" w:rsidP="00B303D9">
            <w:pPr>
              <w:spacing w:before="0" w:after="0" w:line="276" w:lineRule="auto"/>
              <w:jc w:val="center"/>
              <w:rPr>
                <w:lang w:val="es-CL"/>
              </w:rPr>
            </w:pPr>
            <w:r w:rsidRPr="003E2406">
              <w:rPr>
                <w:lang w:val="es-CL"/>
              </w:rPr>
              <w:t>24</w:t>
            </w:r>
          </w:p>
        </w:tc>
        <w:tc>
          <w:tcPr>
            <w:tcW w:w="2500" w:type="pct"/>
          </w:tcPr>
          <w:p w14:paraId="442AF2B4" w14:textId="77777777" w:rsidR="00746338" w:rsidRPr="003E2406" w:rsidRDefault="006623E8"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sSub>
                  <m:sSubPr>
                    <m:ctrlPr>
                      <w:rPr>
                        <w:rFonts w:ascii="Cambria Math" w:hAnsi="Cambria Math"/>
                        <w:lang w:val="es-CL"/>
                      </w:rPr>
                    </m:ctrlPr>
                  </m:sSubPr>
                  <m:e>
                    <m:r>
                      <w:rPr>
                        <w:rFonts w:ascii="Cambria Math" w:hAnsi="Cambria Math"/>
                        <w:lang w:val="es-CL"/>
                      </w:rPr>
                      <m:t>+</m:t>
                    </m:r>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m:rPr>
                        <m:sty m:val="p"/>
                      </m:rPr>
                      <w:rPr>
                        <w:rFonts w:ascii="Cambria Math" w:hAnsi="Cambria Math"/>
                        <w:lang w:val="es-CL"/>
                      </w:rPr>
                      <m:t>D</m:t>
                    </m:r>
                  </m:e>
                </m:func>
              </m:oMath>
            </m:oMathPara>
          </w:p>
        </w:tc>
        <w:tc>
          <w:tcPr>
            <w:tcW w:w="1048" w:type="pct"/>
          </w:tcPr>
          <w:p w14:paraId="3EADCE2A"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2CCAF4E1"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48EAE12" w14:textId="77777777" w:rsidTr="00B303D9">
        <w:tc>
          <w:tcPr>
            <w:tcW w:w="323" w:type="pct"/>
          </w:tcPr>
          <w:p w14:paraId="7067D393" w14:textId="77777777" w:rsidR="00746338" w:rsidRPr="003E2406" w:rsidRDefault="00746338" w:rsidP="00B303D9">
            <w:pPr>
              <w:spacing w:before="0" w:after="0" w:line="276" w:lineRule="auto"/>
              <w:jc w:val="center"/>
              <w:rPr>
                <w:lang w:val="es-CL"/>
              </w:rPr>
            </w:pPr>
            <w:r w:rsidRPr="003E2406">
              <w:rPr>
                <w:lang w:val="es-CL"/>
              </w:rPr>
              <w:t>25</w:t>
            </w:r>
          </w:p>
        </w:tc>
        <w:tc>
          <w:tcPr>
            <w:tcW w:w="2500" w:type="pct"/>
          </w:tcPr>
          <w:p w14:paraId="5A2CAA42" w14:textId="77777777" w:rsidR="00746338" w:rsidRPr="003E2406" w:rsidRDefault="006623E8"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H</m:t>
                    </m:r>
                  </m:e>
                </m:func>
              </m:oMath>
            </m:oMathPara>
          </w:p>
        </w:tc>
        <w:tc>
          <w:tcPr>
            <w:tcW w:w="1048" w:type="pct"/>
          </w:tcPr>
          <w:p w14:paraId="7E8C9517"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7240A1DE"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55395BE5" w14:textId="77777777" w:rsidTr="00B303D9">
        <w:trPr>
          <w:trHeight w:val="80"/>
        </w:trPr>
        <w:tc>
          <w:tcPr>
            <w:tcW w:w="323" w:type="pct"/>
            <w:tcBorders>
              <w:bottom w:val="single" w:sz="4" w:space="0" w:color="auto"/>
            </w:tcBorders>
          </w:tcPr>
          <w:p w14:paraId="60B8BC15" w14:textId="77777777" w:rsidR="00746338" w:rsidRPr="003E2406" w:rsidRDefault="00746338" w:rsidP="00B303D9">
            <w:pPr>
              <w:spacing w:before="0" w:after="0" w:line="276" w:lineRule="auto"/>
              <w:jc w:val="center"/>
              <w:rPr>
                <w:lang w:val="es-CL"/>
              </w:rPr>
            </w:pPr>
            <w:r w:rsidRPr="003E2406">
              <w:rPr>
                <w:lang w:val="es-CL"/>
              </w:rPr>
              <w:t>26</w:t>
            </w:r>
          </w:p>
        </w:tc>
        <w:tc>
          <w:tcPr>
            <w:tcW w:w="2500" w:type="pct"/>
            <w:tcBorders>
              <w:bottom w:val="single" w:sz="4" w:space="0" w:color="auto"/>
            </w:tcBorders>
          </w:tcPr>
          <w:p w14:paraId="2A145FC6" w14:textId="77777777" w:rsidR="00746338" w:rsidRPr="003E2406" w:rsidRDefault="006623E8"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r>
                          <w:rPr>
                            <w:rFonts w:ascii="Cambria Math" w:hAnsi="Cambria Math"/>
                            <w:lang w:val="es-CL"/>
                          </w:rPr>
                          <m:t>=</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r>
                  <w:rPr>
                    <w:rFonts w:ascii="Cambria Math" w:hAnsi="Cambria Math"/>
                    <w:lang w:val="es-CL"/>
                  </w:rPr>
                  <m:t>H</m:t>
                </m:r>
              </m:oMath>
            </m:oMathPara>
          </w:p>
        </w:tc>
        <w:tc>
          <w:tcPr>
            <w:tcW w:w="1048" w:type="pct"/>
            <w:tcBorders>
              <w:bottom w:val="single" w:sz="4" w:space="0" w:color="auto"/>
            </w:tcBorders>
          </w:tcPr>
          <w:p w14:paraId="6AAB0937" w14:textId="77777777" w:rsidR="00746338" w:rsidRPr="003E2406" w:rsidRDefault="006623E8"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Borders>
              <w:bottom w:val="single" w:sz="4" w:space="0" w:color="auto"/>
            </w:tcBorders>
          </w:tcPr>
          <w:p w14:paraId="3E8D7E76" w14:textId="77777777" w:rsidR="00746338" w:rsidRPr="003E2406" w:rsidRDefault="00746338" w:rsidP="00B303D9">
            <w:pPr>
              <w:spacing w:before="0" w:after="0" w:line="276" w:lineRule="auto"/>
              <w:jc w:val="center"/>
              <w:rPr>
                <w:i/>
                <w:lang w:val="es-CL"/>
              </w:rPr>
            </w:pPr>
            <w:r w:rsidRPr="003E2406">
              <w:rPr>
                <w:i/>
                <w:lang w:val="es-CL"/>
              </w:rPr>
              <w:t>D, H</w:t>
            </w:r>
          </w:p>
        </w:tc>
      </w:tr>
    </w:tbl>
    <w:p w14:paraId="148730AB" w14:textId="77777777" w:rsidR="00746338" w:rsidRPr="003E2406" w:rsidRDefault="00746338" w:rsidP="00746338">
      <w:pPr>
        <w:spacing w:before="0" w:after="0" w:line="276" w:lineRule="auto"/>
        <w:rPr>
          <w:sz w:val="18"/>
          <w:szCs w:val="18"/>
          <w:lang w:val="es-CL"/>
        </w:rPr>
      </w:pPr>
      <w:r w:rsidRPr="003E2406">
        <w:rPr>
          <w:sz w:val="18"/>
          <w:szCs w:val="18"/>
          <w:lang w:val="es-CL"/>
        </w:rPr>
        <w:t>Donde</w:t>
      </w:r>
      <m:oMath>
        <m:r>
          <w:rPr>
            <w:rFonts w:ascii="Cambria Math" w:hAnsi="Cambria Math"/>
            <w:sz w:val="18"/>
            <w:szCs w:val="18"/>
            <w:lang w:val="es-CL"/>
          </w:rPr>
          <m:t xml:space="preserve"> Y</m:t>
        </m:r>
      </m:oMath>
      <w:r w:rsidRPr="003E2406">
        <w:rPr>
          <w:rFonts w:asciiTheme="majorHAnsi" w:hAnsiTheme="majorHAnsi"/>
          <w:sz w:val="18"/>
          <w:szCs w:val="18"/>
          <w:lang w:val="es-CL"/>
        </w:rPr>
        <w:t xml:space="preserve"> = Variable dependiente (Peso seco fuste, Peso seco ramas, Peso seco hojas, Peso seco corteza, Peso seco total,); </w:t>
      </w:r>
      <m:oMath>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 xml:space="preserve">0, </m:t>
            </m:r>
          </m:sub>
        </m:sSub>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1</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2</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3</m:t>
            </m:r>
          </m:sub>
        </m:sSub>
        <m:r>
          <w:rPr>
            <w:rFonts w:ascii="Cambria Math" w:hAnsi="Cambria Math"/>
            <w:sz w:val="18"/>
            <w:szCs w:val="18"/>
            <w:lang w:val="es-CL"/>
          </w:rPr>
          <m:t>,</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4</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5</m:t>
            </m:r>
          </m:sub>
        </m:sSub>
        <m:r>
          <w:rPr>
            <w:rFonts w:ascii="Cambria Math" w:hAnsi="Cambria Math"/>
            <w:sz w:val="18"/>
            <w:szCs w:val="18"/>
            <w:lang w:val="es-CL"/>
          </w:rPr>
          <m:t>=</m:t>
        </m:r>
      </m:oMath>
      <w:r w:rsidRPr="003E2406">
        <w:rPr>
          <w:rFonts w:asciiTheme="majorHAnsi" w:hAnsiTheme="majorHAnsi"/>
          <w:sz w:val="18"/>
          <w:szCs w:val="18"/>
          <w:lang w:val="es-CL"/>
        </w:rPr>
        <w:t xml:space="preserve"> Coeficientes del modelo; D = Diámetro basal; H = Altura del vástago. Fuente: Modificado de </w:t>
      </w:r>
      <w:r w:rsidRPr="003E2406">
        <w:rPr>
          <w:sz w:val="18"/>
          <w:szCs w:val="18"/>
          <w:lang w:val="es-CL"/>
        </w:rPr>
        <w:t xml:space="preserve">Prodan </w:t>
      </w:r>
      <w:r w:rsidRPr="009223D8">
        <w:rPr>
          <w:i/>
          <w:iCs/>
          <w:sz w:val="18"/>
          <w:szCs w:val="18"/>
          <w:lang w:val="es-CL"/>
        </w:rPr>
        <w:t>et al</w:t>
      </w:r>
      <w:r w:rsidRPr="003E2406">
        <w:rPr>
          <w:sz w:val="18"/>
          <w:szCs w:val="18"/>
          <w:lang w:val="es-CL"/>
        </w:rPr>
        <w:t xml:space="preserve">., 1997; </w:t>
      </w:r>
      <w:proofErr w:type="spellStart"/>
      <w:r w:rsidRPr="003E2406">
        <w:rPr>
          <w:sz w:val="18"/>
          <w:szCs w:val="18"/>
          <w:lang w:val="es-CL"/>
        </w:rPr>
        <w:t>Husch</w:t>
      </w:r>
      <w:proofErr w:type="spellEnd"/>
      <w:r w:rsidRPr="003E2406">
        <w:rPr>
          <w:sz w:val="18"/>
          <w:szCs w:val="18"/>
          <w:lang w:val="es-CL"/>
        </w:rPr>
        <w:t xml:space="preserve">, 2003; </w:t>
      </w:r>
      <w:proofErr w:type="spellStart"/>
      <w:r w:rsidRPr="003E2406">
        <w:rPr>
          <w:sz w:val="18"/>
          <w:szCs w:val="18"/>
          <w:lang w:val="es-CL"/>
        </w:rPr>
        <w:t>Laar</w:t>
      </w:r>
      <w:proofErr w:type="spellEnd"/>
      <w:r w:rsidRPr="003E2406">
        <w:rPr>
          <w:sz w:val="18"/>
          <w:szCs w:val="18"/>
          <w:lang w:val="es-CL"/>
        </w:rPr>
        <w:t xml:space="preserve"> y </w:t>
      </w:r>
      <w:proofErr w:type="spellStart"/>
      <w:r w:rsidRPr="003E2406">
        <w:rPr>
          <w:sz w:val="18"/>
          <w:szCs w:val="18"/>
          <w:lang w:val="es-CL"/>
        </w:rPr>
        <w:t>Akça</w:t>
      </w:r>
      <w:proofErr w:type="spellEnd"/>
      <w:r w:rsidRPr="003E2406">
        <w:rPr>
          <w:sz w:val="18"/>
          <w:szCs w:val="18"/>
          <w:lang w:val="es-CL"/>
        </w:rPr>
        <w:t xml:space="preserve">, 2007; </w:t>
      </w:r>
      <w:proofErr w:type="spellStart"/>
      <w:r w:rsidRPr="003E2406">
        <w:rPr>
          <w:sz w:val="18"/>
          <w:szCs w:val="18"/>
          <w:lang w:val="es-CL"/>
        </w:rPr>
        <w:t>Picard</w:t>
      </w:r>
      <w:proofErr w:type="spellEnd"/>
      <w:r w:rsidRPr="003E2406">
        <w:rPr>
          <w:sz w:val="18"/>
          <w:szCs w:val="18"/>
          <w:lang w:val="es-CL"/>
        </w:rPr>
        <w:t xml:space="preserve"> </w:t>
      </w:r>
      <w:r w:rsidRPr="009223D8">
        <w:rPr>
          <w:i/>
          <w:iCs/>
          <w:sz w:val="18"/>
          <w:szCs w:val="18"/>
          <w:lang w:val="es-CL"/>
        </w:rPr>
        <w:t>et al</w:t>
      </w:r>
      <w:r w:rsidRPr="003E2406">
        <w:rPr>
          <w:sz w:val="18"/>
          <w:szCs w:val="18"/>
          <w:lang w:val="es-CL"/>
        </w:rPr>
        <w:t>., 2012.</w:t>
      </w:r>
    </w:p>
    <w:p w14:paraId="2162C6BF" w14:textId="77777777" w:rsidR="00746338" w:rsidRPr="003E2406" w:rsidRDefault="00746338" w:rsidP="00746338">
      <w:pPr>
        <w:spacing w:before="0" w:after="0" w:line="276" w:lineRule="auto"/>
        <w:rPr>
          <w:sz w:val="18"/>
          <w:szCs w:val="18"/>
          <w:lang w:val="es-CL"/>
        </w:rPr>
      </w:pPr>
    </w:p>
    <w:p w14:paraId="656F50D2" w14:textId="77777777" w:rsidR="00746338" w:rsidRPr="003E2406" w:rsidRDefault="00746338" w:rsidP="00746338">
      <w:pPr>
        <w:spacing w:before="0" w:after="0" w:line="276" w:lineRule="auto"/>
        <w:rPr>
          <w:sz w:val="18"/>
          <w:szCs w:val="18"/>
          <w:lang w:val="es-CL"/>
        </w:rPr>
      </w:pPr>
    </w:p>
    <w:p w14:paraId="7A7C7468" w14:textId="77777777" w:rsidR="00746338" w:rsidRPr="003E2406" w:rsidRDefault="00746338" w:rsidP="00746338">
      <w:pPr>
        <w:spacing w:before="0" w:after="0" w:line="276" w:lineRule="auto"/>
        <w:rPr>
          <w:sz w:val="18"/>
          <w:szCs w:val="18"/>
          <w:lang w:val="es-CL"/>
        </w:rPr>
      </w:pPr>
    </w:p>
    <w:p w14:paraId="138ABE1C" w14:textId="77777777" w:rsidR="00746338" w:rsidRDefault="00746338" w:rsidP="00746338">
      <w:pPr>
        <w:rPr>
          <w:lang w:eastAsia="es-CL"/>
        </w:rPr>
      </w:pPr>
    </w:p>
    <w:p w14:paraId="4CABE341" w14:textId="77777777" w:rsidR="00746338" w:rsidRDefault="00746338" w:rsidP="00746338">
      <w:pPr>
        <w:rPr>
          <w:lang w:eastAsia="es-CL"/>
        </w:rPr>
      </w:pPr>
    </w:p>
    <w:p w14:paraId="793A1F75" w14:textId="77777777" w:rsidR="00746338" w:rsidRDefault="00746338" w:rsidP="00746338">
      <w:pPr>
        <w:rPr>
          <w:lang w:eastAsia="es-CL"/>
        </w:rPr>
      </w:pPr>
    </w:p>
    <w:p w14:paraId="45D5CC75" w14:textId="77777777" w:rsidR="00746338" w:rsidRDefault="00746338" w:rsidP="00746338">
      <w:pPr>
        <w:rPr>
          <w:lang w:eastAsia="es-CL"/>
        </w:rPr>
      </w:pPr>
    </w:p>
    <w:p w14:paraId="36116F35" w14:textId="77777777" w:rsidR="00746338" w:rsidRDefault="00746338" w:rsidP="00746338">
      <w:pPr>
        <w:rPr>
          <w:lang w:eastAsia="es-CL"/>
        </w:rPr>
      </w:pPr>
    </w:p>
    <w:p w14:paraId="55E421C3" w14:textId="77777777" w:rsidR="00746338" w:rsidRDefault="00746338" w:rsidP="00746338">
      <w:pPr>
        <w:rPr>
          <w:lang w:eastAsia="es-CL"/>
        </w:rPr>
      </w:pPr>
    </w:p>
    <w:p w14:paraId="2BF02A0E" w14:textId="77777777" w:rsidR="00746338" w:rsidRDefault="00746338" w:rsidP="00746338">
      <w:pPr>
        <w:rPr>
          <w:lang w:eastAsia="es-CL"/>
        </w:rPr>
      </w:pPr>
    </w:p>
    <w:p w14:paraId="18B05040" w14:textId="77777777" w:rsidR="007E4A27" w:rsidRDefault="007E4A27" w:rsidP="007E4A27">
      <w:pPr>
        <w:rPr>
          <w:lang w:eastAsia="es-CL"/>
        </w:rPr>
      </w:pPr>
    </w:p>
    <w:p w14:paraId="7ED36234" w14:textId="77777777" w:rsidR="007E4A27" w:rsidRDefault="007E4A27" w:rsidP="007E4A27">
      <w:pPr>
        <w:rPr>
          <w:lang w:eastAsia="es-CL"/>
        </w:rPr>
      </w:pPr>
    </w:p>
    <w:p w14:paraId="49CFD2EE" w14:textId="77777777" w:rsidR="007E4A27" w:rsidRDefault="007E4A27" w:rsidP="007E4A27">
      <w:pPr>
        <w:rPr>
          <w:lang w:eastAsia="es-CL"/>
        </w:rPr>
      </w:pPr>
    </w:p>
    <w:p w14:paraId="7FAB34B0" w14:textId="77777777" w:rsidR="007E4A27" w:rsidRPr="007E4A27" w:rsidRDefault="007E4A27" w:rsidP="007E4A27">
      <w:pPr>
        <w:rPr>
          <w:lang w:val="es-CL" w:eastAsia="es-CL"/>
        </w:rPr>
      </w:pPr>
    </w:p>
    <w:p w14:paraId="5B75C15F" w14:textId="23DC788F" w:rsidR="00746338" w:rsidRDefault="00746338" w:rsidP="007E4A27">
      <w:pPr>
        <w:pStyle w:val="Ttulo1"/>
        <w:numPr>
          <w:ilvl w:val="0"/>
          <w:numId w:val="0"/>
        </w:numPr>
        <w:ind w:left="432" w:hanging="432"/>
        <w:rPr>
          <w:lang w:eastAsia="es-CL"/>
        </w:rPr>
        <w:sectPr w:rsidR="00746338" w:rsidSect="00341004">
          <w:pgSz w:w="12242" w:h="15842" w:code="1"/>
          <w:pgMar w:top="1418" w:right="1185" w:bottom="1418" w:left="1701" w:header="567" w:footer="720" w:gutter="567"/>
          <w:cols w:space="720"/>
          <w:docGrid w:linePitch="299"/>
        </w:sectPr>
      </w:pPr>
      <w:bookmarkStart w:id="116" w:name="_Toc168928905"/>
      <w:bookmarkStart w:id="117" w:name="_Hlk167694921"/>
      <w:r>
        <w:rPr>
          <w:lang w:eastAsia="es-CL"/>
        </w:rPr>
        <w:t>Anexo 4</w:t>
      </w:r>
      <w:bookmarkEnd w:id="116"/>
    </w:p>
    <w:bookmarkEnd w:id="117"/>
    <w:p w14:paraId="4F883FA3" w14:textId="77777777" w:rsidR="00746338" w:rsidRDefault="00746338" w:rsidP="00746338">
      <w:r w:rsidRPr="0025422B">
        <w:rPr>
          <w:rFonts w:cs="Calibri"/>
          <w:b/>
          <w:bCs/>
          <w:color w:val="000000"/>
          <w:lang w:eastAsia="es-CL"/>
        </w:rPr>
        <w:lastRenderedPageBreak/>
        <w:t xml:space="preserve">Anexo </w:t>
      </w:r>
      <w:r>
        <w:rPr>
          <w:rFonts w:cs="Calibri"/>
          <w:b/>
          <w:bCs/>
          <w:color w:val="000000"/>
          <w:lang w:eastAsia="es-CL"/>
        </w:rPr>
        <w:t>4</w:t>
      </w:r>
      <w:r w:rsidRPr="0025422B">
        <w:rPr>
          <w:rFonts w:cs="Calibri"/>
          <w:b/>
          <w:bCs/>
          <w:color w:val="000000"/>
          <w:lang w:eastAsia="es-CL"/>
        </w:rPr>
        <w:t>.</w:t>
      </w:r>
      <w:r w:rsidRPr="0050206F">
        <w:rPr>
          <w:rFonts w:cs="Calibri"/>
          <w:color w:val="000000"/>
          <w:lang w:eastAsia="es-CL"/>
        </w:rPr>
        <w:t xml:space="preserve"> Listado de modelos de regresión para la estimación de biomasa probados en el estudio. Est. Corresponde a la estimación, donde BAL=Biomasa aérea leñosa, BAT=Biomasa aérea total, BH= Biomasa de hojas, BR=Biomasa de ramas, BT=Biomasa total, BFV= Biomasa de fustes vivos, BFM=Biomasa de fustes muertos, BST=Biomasa subterránea total. Y= Variable a predecir, donde DW=Peso seco, POR=Porcentaje, FW=Peso fresco, X1,</w:t>
      </w:r>
      <w:r>
        <w:rPr>
          <w:rFonts w:cs="Calibri"/>
          <w:color w:val="000000"/>
          <w:lang w:eastAsia="es-CL"/>
        </w:rPr>
        <w:t xml:space="preserve"> X2,</w:t>
      </w:r>
      <w:r w:rsidRPr="0050206F">
        <w:rPr>
          <w:rFonts w:cs="Calibri"/>
          <w:color w:val="000000"/>
          <w:lang w:eastAsia="es-CL"/>
        </w:rPr>
        <w:t xml:space="preserve"> X3 corresponde a variables predictoras donde Media</w:t>
      </w:r>
      <w:r>
        <w:rPr>
          <w:rFonts w:cs="Calibri"/>
          <w:color w:val="000000"/>
          <w:lang w:eastAsia="es-CL"/>
        </w:rPr>
        <w:t xml:space="preserve"> </w:t>
      </w:r>
      <w:r w:rsidRPr="0050206F">
        <w:rPr>
          <w:rFonts w:cs="Calibri"/>
          <w:color w:val="000000"/>
          <w:lang w:eastAsia="es-CL"/>
        </w:rPr>
        <w:t>_</w:t>
      </w:r>
      <w:proofErr w:type="spellStart"/>
      <w:r w:rsidRPr="0050206F">
        <w:rPr>
          <w:rFonts w:cs="Calibri"/>
          <w:color w:val="000000"/>
          <w:lang w:eastAsia="es-CL"/>
        </w:rPr>
        <w:t>db</w:t>
      </w:r>
      <w:proofErr w:type="spellEnd"/>
      <w:r w:rsidRPr="0050206F">
        <w:rPr>
          <w:rFonts w:cs="Calibri"/>
          <w:color w:val="000000"/>
          <w:lang w:eastAsia="es-CL"/>
        </w:rPr>
        <w:t xml:space="preserve">=Valor medio de los diámetros basales medidos a 0.1 m de altura (cm), Dbe_d0.3=Diámetro basal equivalente de los diámetros basales medidos a 0.3 m de altura (cm), Dbe_d0.1=Diámetro basal equivalente de los diámetros basales medidos a 0.1 m de altura (cm), </w:t>
      </w:r>
      <w:proofErr w:type="spellStart"/>
      <w:r w:rsidRPr="0050206F">
        <w:rPr>
          <w:rFonts w:cs="Calibri"/>
          <w:color w:val="000000"/>
          <w:lang w:eastAsia="es-CL"/>
        </w:rPr>
        <w:t>ht</w:t>
      </w:r>
      <w:proofErr w:type="spellEnd"/>
      <w:r w:rsidRPr="0050206F">
        <w:rPr>
          <w:rFonts w:cs="Calibri"/>
          <w:color w:val="000000"/>
          <w:lang w:eastAsia="es-CL"/>
        </w:rPr>
        <w:t xml:space="preserve">= Altura total (m), </w:t>
      </w:r>
      <w:proofErr w:type="spellStart"/>
      <w:r w:rsidRPr="0050206F">
        <w:rPr>
          <w:rFonts w:cs="Calibri"/>
          <w:color w:val="000000"/>
          <w:lang w:eastAsia="es-CL"/>
        </w:rPr>
        <w:t>dc</w:t>
      </w:r>
      <w:proofErr w:type="spellEnd"/>
      <w:r w:rsidRPr="0050206F">
        <w:rPr>
          <w:rFonts w:cs="Calibri"/>
          <w:color w:val="000000"/>
          <w:lang w:eastAsia="es-CL"/>
        </w:rPr>
        <w:t xml:space="preserve">=diámetro de copa (m), </w:t>
      </w:r>
      <w:proofErr w:type="spellStart"/>
      <w:r w:rsidRPr="0050206F">
        <w:rPr>
          <w:rFonts w:cs="Calibri"/>
          <w:color w:val="000000"/>
          <w:lang w:eastAsia="es-CL"/>
        </w:rPr>
        <w:t>max_h</w:t>
      </w:r>
      <w:proofErr w:type="spellEnd"/>
      <w:r w:rsidRPr="0050206F">
        <w:rPr>
          <w:rFonts w:cs="Calibri"/>
          <w:color w:val="000000"/>
          <w:lang w:eastAsia="es-CL"/>
        </w:rPr>
        <w:t>=Altura máxima (m), cw90=</w:t>
      </w:r>
      <w:r w:rsidRPr="0050206F">
        <w:t xml:space="preserve"> Corresponde al diámetro que se encuentra a 90° del diámetro más largo medido (m),</w:t>
      </w:r>
      <w:r w:rsidRPr="0050206F">
        <w:rPr>
          <w:rFonts w:cs="Calibri"/>
          <w:color w:val="000000"/>
          <w:lang w:eastAsia="es-CL"/>
        </w:rPr>
        <w:t xml:space="preserve"> </w:t>
      </w:r>
      <w:proofErr w:type="spellStart"/>
      <w:r w:rsidRPr="0050206F">
        <w:rPr>
          <w:rFonts w:cs="Calibri"/>
          <w:color w:val="000000"/>
          <w:lang w:eastAsia="es-CL"/>
        </w:rPr>
        <w:t>mcw</w:t>
      </w:r>
      <w:proofErr w:type="spellEnd"/>
      <w:r w:rsidRPr="0050206F">
        <w:rPr>
          <w:rFonts w:cs="Calibri"/>
          <w:color w:val="000000"/>
          <w:lang w:eastAsia="es-CL"/>
        </w:rPr>
        <w:t>=</w:t>
      </w:r>
      <w:r w:rsidRPr="0050206F">
        <w:t xml:space="preserve"> Corresponde al diámetro más largo de la copa (m)</w:t>
      </w:r>
      <w:r w:rsidRPr="0050206F">
        <w:rPr>
          <w:rFonts w:cs="Calibri"/>
          <w:color w:val="000000"/>
          <w:lang w:eastAsia="es-CL"/>
        </w:rPr>
        <w:t xml:space="preserve">, </w:t>
      </w:r>
      <w:proofErr w:type="spellStart"/>
      <w:r w:rsidRPr="0050206F">
        <w:rPr>
          <w:rFonts w:cs="Calibri"/>
          <w:color w:val="000000"/>
          <w:lang w:eastAsia="es-CL"/>
        </w:rPr>
        <w:t>Vc</w:t>
      </w:r>
      <w:proofErr w:type="spellEnd"/>
      <w:r w:rsidRPr="0050206F">
        <w:rPr>
          <w:rFonts w:cs="Calibri"/>
          <w:color w:val="000000"/>
          <w:lang w:eastAsia="es-CL"/>
        </w:rPr>
        <w:t>= Volumen de copa (m</w:t>
      </w:r>
      <w:r w:rsidRPr="007555E4">
        <w:rPr>
          <w:rFonts w:cs="Calibri"/>
          <w:color w:val="000000"/>
          <w:vertAlign w:val="superscript"/>
          <w:lang w:eastAsia="es-CL"/>
        </w:rPr>
        <w:t>3</w:t>
      </w:r>
      <w:r w:rsidRPr="0050206F">
        <w:rPr>
          <w:rFonts w:cs="Calibri"/>
          <w:color w:val="000000"/>
          <w:lang w:eastAsia="es-CL"/>
        </w:rPr>
        <w:t>), Ac=Área de copa (m</w:t>
      </w:r>
      <w:r w:rsidRPr="0050206F">
        <w:rPr>
          <w:rFonts w:cs="Calibri"/>
          <w:color w:val="000000"/>
          <w:vertAlign w:val="superscript"/>
          <w:lang w:eastAsia="es-CL"/>
        </w:rPr>
        <w:t>2</w:t>
      </w:r>
      <w:r w:rsidRPr="0050206F">
        <w:rPr>
          <w:rFonts w:cs="Calibri"/>
          <w:color w:val="000000"/>
          <w:lang w:eastAsia="es-CL"/>
        </w:rPr>
        <w:t>), AB_</w:t>
      </w:r>
      <w:r>
        <w:rPr>
          <w:rFonts w:cs="Calibri"/>
          <w:color w:val="000000"/>
          <w:lang w:eastAsia="es-CL"/>
        </w:rPr>
        <w:t xml:space="preserve"> </w:t>
      </w:r>
      <w:proofErr w:type="spellStart"/>
      <w:r w:rsidRPr="0050206F">
        <w:rPr>
          <w:rFonts w:cs="Calibri"/>
          <w:color w:val="000000"/>
          <w:lang w:eastAsia="es-CL"/>
        </w:rPr>
        <w:t>db</w:t>
      </w:r>
      <w:proofErr w:type="spellEnd"/>
      <w:r w:rsidRPr="0050206F">
        <w:rPr>
          <w:rFonts w:cs="Calibri"/>
          <w:color w:val="000000"/>
          <w:lang w:eastAsia="es-CL"/>
        </w:rPr>
        <w:t>=Área basal de los diámetros medidos a 0,1 m (m</w:t>
      </w:r>
      <w:r w:rsidRPr="0050206F">
        <w:rPr>
          <w:rFonts w:cs="Calibri"/>
          <w:color w:val="000000"/>
          <w:vertAlign w:val="superscript"/>
          <w:lang w:eastAsia="es-CL"/>
        </w:rPr>
        <w:t>2</w:t>
      </w:r>
      <w:r w:rsidRPr="0050206F">
        <w:rPr>
          <w:rFonts w:cs="Calibri"/>
          <w:color w:val="000000"/>
          <w:lang w:eastAsia="es-CL"/>
        </w:rPr>
        <w:t>)</w:t>
      </w:r>
      <w:r>
        <w:rPr>
          <w:rFonts w:cs="Calibri"/>
          <w:color w:val="000000"/>
          <w:lang w:eastAsia="es-CL"/>
        </w:rPr>
        <w:t>;</w:t>
      </w:r>
      <w:r w:rsidRPr="0050206F">
        <w:rPr>
          <w:rFonts w:cs="Calibri"/>
          <w:color w:val="000000"/>
          <w:lang w:eastAsia="es-CL"/>
        </w:rPr>
        <w:t xml:space="preserve"> a, b, c, d son coeficientes del modelo de regresión; Especie= Corresponde a la especie para la cual fue construido el modelo de estimación de biomasa; Fuente</w:t>
      </w:r>
      <w:r>
        <w:rPr>
          <w:rFonts w:cs="Calibri"/>
          <w:color w:val="000000"/>
          <w:lang w:eastAsia="es-CL"/>
        </w:rPr>
        <w:t xml:space="preserve"> bibliográfica</w:t>
      </w:r>
      <w:r w:rsidRPr="0050206F">
        <w:rPr>
          <w:rFonts w:cs="Calibri"/>
          <w:color w:val="000000"/>
          <w:lang w:eastAsia="es-CL"/>
        </w:rPr>
        <w:t xml:space="preserve">= Corresponde a la publicación de donde se obtuvo el modelo en donde se incluye al Mesquite que corresponde a un tipo vegetacional conformado por varias especies del género </w:t>
      </w:r>
      <w:r w:rsidRPr="0050206F">
        <w:rPr>
          <w:rFonts w:cs="Calibri"/>
          <w:i/>
          <w:iCs/>
          <w:color w:val="000000"/>
          <w:lang w:eastAsia="es-CL"/>
        </w:rPr>
        <w:t>Prosopis.</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73D86468" w14:textId="77777777" w:rsidTr="00B303D9">
        <w:trPr>
          <w:trHeight w:val="300"/>
          <w:tblHeader/>
        </w:trPr>
        <w:tc>
          <w:tcPr>
            <w:tcW w:w="218" w:type="pct"/>
            <w:tcBorders>
              <w:top w:val="single" w:sz="4" w:space="0" w:color="auto"/>
              <w:left w:val="nil"/>
              <w:bottom w:val="single" w:sz="4" w:space="0" w:color="auto"/>
              <w:right w:val="nil"/>
            </w:tcBorders>
            <w:shd w:val="clear" w:color="auto" w:fill="auto"/>
            <w:noWrap/>
            <w:vAlign w:val="center"/>
            <w:hideMark/>
          </w:tcPr>
          <w:p w14:paraId="38FE4029"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Est.</w:t>
            </w:r>
          </w:p>
        </w:tc>
        <w:tc>
          <w:tcPr>
            <w:tcW w:w="218" w:type="pct"/>
            <w:tcBorders>
              <w:top w:val="single" w:sz="4" w:space="0" w:color="auto"/>
              <w:left w:val="nil"/>
              <w:bottom w:val="single" w:sz="4" w:space="0" w:color="auto"/>
              <w:right w:val="nil"/>
            </w:tcBorders>
            <w:shd w:val="clear" w:color="auto" w:fill="auto"/>
            <w:noWrap/>
            <w:vAlign w:val="center"/>
            <w:hideMark/>
          </w:tcPr>
          <w:p w14:paraId="0CF0269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hideMark/>
          </w:tcPr>
          <w:p w14:paraId="7405ED9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hideMark/>
          </w:tcPr>
          <w:p w14:paraId="227969B1"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hideMark/>
          </w:tcPr>
          <w:p w14:paraId="26D8740F"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hideMark/>
          </w:tcPr>
          <w:p w14:paraId="58E9253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hideMark/>
          </w:tcPr>
          <w:p w14:paraId="03465B13"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hideMark/>
          </w:tcPr>
          <w:p w14:paraId="3D208713"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hideMark/>
          </w:tcPr>
          <w:p w14:paraId="23EAACF6"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hideMark/>
          </w:tcPr>
          <w:p w14:paraId="7CFA27AA"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hideMark/>
          </w:tcPr>
          <w:p w14:paraId="23D09DD8"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hideMark/>
          </w:tcPr>
          <w:p w14:paraId="15442F54"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4E7832DB" w14:textId="77777777" w:rsidTr="00B303D9">
        <w:trPr>
          <w:trHeight w:val="300"/>
        </w:trPr>
        <w:tc>
          <w:tcPr>
            <w:tcW w:w="218" w:type="pct"/>
            <w:tcBorders>
              <w:top w:val="single" w:sz="4" w:space="0" w:color="auto"/>
              <w:left w:val="nil"/>
              <w:bottom w:val="nil"/>
              <w:right w:val="nil"/>
            </w:tcBorders>
            <w:shd w:val="clear" w:color="auto" w:fill="auto"/>
            <w:noWrap/>
            <w:vAlign w:val="bottom"/>
            <w:hideMark/>
          </w:tcPr>
          <w:p w14:paraId="4F90E1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single" w:sz="4" w:space="0" w:color="auto"/>
              <w:left w:val="nil"/>
              <w:bottom w:val="nil"/>
              <w:right w:val="nil"/>
            </w:tcBorders>
            <w:shd w:val="clear" w:color="auto" w:fill="auto"/>
            <w:noWrap/>
            <w:vAlign w:val="bottom"/>
            <w:hideMark/>
          </w:tcPr>
          <w:p w14:paraId="041A09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single" w:sz="4" w:space="0" w:color="auto"/>
              <w:left w:val="nil"/>
              <w:bottom w:val="nil"/>
              <w:right w:val="nil"/>
            </w:tcBorders>
            <w:shd w:val="clear" w:color="auto" w:fill="auto"/>
            <w:noWrap/>
            <w:vAlign w:val="bottom"/>
            <w:hideMark/>
          </w:tcPr>
          <w:p w14:paraId="75ED6081" w14:textId="76ADC076"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w:t>
            </w:r>
            <w:r>
              <w:rPr>
                <w:rFonts w:cs="Calibri"/>
                <w:color w:val="000000"/>
                <w:sz w:val="16"/>
                <w:szCs w:val="16"/>
                <w:lang w:eastAsia="es-CL"/>
              </w:rPr>
              <w:t>_</w:t>
            </w:r>
            <w:r w:rsidRPr="0050206F">
              <w:rPr>
                <w:rFonts w:cs="Calibri"/>
                <w:color w:val="000000"/>
                <w:sz w:val="16"/>
                <w:szCs w:val="16"/>
                <w:lang w:eastAsia="es-CL"/>
              </w:rPr>
              <w:t>db</w:t>
            </w:r>
            <w:proofErr w:type="spellEnd"/>
          </w:p>
        </w:tc>
        <w:tc>
          <w:tcPr>
            <w:tcW w:w="220" w:type="pct"/>
            <w:tcBorders>
              <w:top w:val="single" w:sz="4" w:space="0" w:color="auto"/>
              <w:left w:val="nil"/>
              <w:bottom w:val="nil"/>
              <w:right w:val="nil"/>
            </w:tcBorders>
            <w:shd w:val="clear" w:color="auto" w:fill="auto"/>
            <w:noWrap/>
            <w:vAlign w:val="bottom"/>
            <w:hideMark/>
          </w:tcPr>
          <w:p w14:paraId="2E9C1F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single" w:sz="4" w:space="0" w:color="auto"/>
              <w:left w:val="nil"/>
              <w:bottom w:val="nil"/>
              <w:right w:val="nil"/>
            </w:tcBorders>
            <w:shd w:val="clear" w:color="auto" w:fill="auto"/>
            <w:noWrap/>
            <w:vAlign w:val="bottom"/>
            <w:hideMark/>
          </w:tcPr>
          <w:p w14:paraId="3670C4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single" w:sz="4" w:space="0" w:color="auto"/>
              <w:left w:val="nil"/>
              <w:bottom w:val="nil"/>
              <w:right w:val="nil"/>
            </w:tcBorders>
            <w:shd w:val="clear" w:color="auto" w:fill="auto"/>
            <w:noWrap/>
            <w:vAlign w:val="bottom"/>
            <w:hideMark/>
          </w:tcPr>
          <w:p w14:paraId="1F2283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0.1432</w:t>
            </w:r>
          </w:p>
        </w:tc>
        <w:tc>
          <w:tcPr>
            <w:tcW w:w="327" w:type="pct"/>
            <w:tcBorders>
              <w:top w:val="single" w:sz="4" w:space="0" w:color="auto"/>
              <w:left w:val="nil"/>
              <w:bottom w:val="nil"/>
              <w:right w:val="nil"/>
            </w:tcBorders>
            <w:shd w:val="clear" w:color="auto" w:fill="auto"/>
            <w:noWrap/>
            <w:vAlign w:val="bottom"/>
            <w:hideMark/>
          </w:tcPr>
          <w:p w14:paraId="0A1EBC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single" w:sz="4" w:space="0" w:color="auto"/>
              <w:left w:val="nil"/>
              <w:bottom w:val="nil"/>
              <w:right w:val="nil"/>
            </w:tcBorders>
            <w:shd w:val="clear" w:color="auto" w:fill="auto"/>
            <w:noWrap/>
            <w:vAlign w:val="bottom"/>
            <w:hideMark/>
          </w:tcPr>
          <w:p w14:paraId="582F7E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single" w:sz="4" w:space="0" w:color="auto"/>
              <w:left w:val="nil"/>
              <w:bottom w:val="nil"/>
              <w:right w:val="nil"/>
            </w:tcBorders>
            <w:shd w:val="clear" w:color="auto" w:fill="auto"/>
            <w:noWrap/>
            <w:vAlign w:val="bottom"/>
            <w:hideMark/>
          </w:tcPr>
          <w:p w14:paraId="3115240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single" w:sz="4" w:space="0" w:color="auto"/>
              <w:left w:val="nil"/>
              <w:bottom w:val="nil"/>
              <w:right w:val="nil"/>
            </w:tcBorders>
            <w:shd w:val="clear" w:color="auto" w:fill="auto"/>
            <w:noWrap/>
            <w:vAlign w:val="bottom"/>
            <w:hideMark/>
          </w:tcPr>
          <w:p w14:paraId="13151D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single" w:sz="4" w:space="0" w:color="auto"/>
              <w:left w:val="nil"/>
              <w:bottom w:val="nil"/>
              <w:right w:val="nil"/>
            </w:tcBorders>
            <w:shd w:val="clear" w:color="auto" w:fill="auto"/>
            <w:noWrap/>
            <w:vAlign w:val="bottom"/>
            <w:hideMark/>
          </w:tcPr>
          <w:p w14:paraId="2C12FD1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single" w:sz="4" w:space="0" w:color="auto"/>
              <w:left w:val="nil"/>
              <w:bottom w:val="nil"/>
              <w:right w:val="nil"/>
            </w:tcBorders>
            <w:shd w:val="clear" w:color="auto" w:fill="auto"/>
            <w:noWrap/>
            <w:vAlign w:val="bottom"/>
            <w:hideMark/>
          </w:tcPr>
          <w:p w14:paraId="6F84A343" w14:textId="77777777" w:rsidR="00746338" w:rsidRPr="0050206F" w:rsidRDefault="00746338" w:rsidP="00B303D9">
            <w:pPr>
              <w:spacing w:before="0" w:after="0"/>
              <w:rPr>
                <w:rFonts w:cs="Calibri"/>
                <w:color w:val="000000"/>
                <w:sz w:val="16"/>
                <w:szCs w:val="16"/>
                <w:lang w:eastAsia="es-CL"/>
              </w:rPr>
            </w:pPr>
            <w:bookmarkStart w:id="118" w:name="_Hlk140657422"/>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bookmarkEnd w:id="118"/>
          </w:p>
        </w:tc>
      </w:tr>
      <w:tr w:rsidR="00746338" w:rsidRPr="0050206F" w14:paraId="443A92A4" w14:textId="77777777" w:rsidTr="00B303D9">
        <w:trPr>
          <w:trHeight w:val="300"/>
        </w:trPr>
        <w:tc>
          <w:tcPr>
            <w:tcW w:w="218" w:type="pct"/>
            <w:tcBorders>
              <w:top w:val="nil"/>
              <w:left w:val="nil"/>
              <w:bottom w:val="nil"/>
              <w:right w:val="nil"/>
            </w:tcBorders>
            <w:shd w:val="clear" w:color="auto" w:fill="auto"/>
            <w:noWrap/>
            <w:vAlign w:val="bottom"/>
            <w:hideMark/>
          </w:tcPr>
          <w:p w14:paraId="7443DC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6A726F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3251D9D" w14:textId="606EEF0A"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w:t>
            </w:r>
            <w:r>
              <w:rPr>
                <w:rFonts w:cs="Calibri"/>
                <w:color w:val="000000"/>
                <w:sz w:val="16"/>
                <w:szCs w:val="16"/>
                <w:lang w:eastAsia="es-CL"/>
              </w:rPr>
              <w:t>_</w:t>
            </w:r>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01EDE9C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F2F28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F2523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0.0901</w:t>
            </w:r>
          </w:p>
        </w:tc>
        <w:tc>
          <w:tcPr>
            <w:tcW w:w="327" w:type="pct"/>
            <w:tcBorders>
              <w:top w:val="nil"/>
              <w:left w:val="nil"/>
              <w:bottom w:val="nil"/>
              <w:right w:val="nil"/>
            </w:tcBorders>
            <w:shd w:val="clear" w:color="auto" w:fill="auto"/>
            <w:noWrap/>
            <w:vAlign w:val="bottom"/>
            <w:hideMark/>
          </w:tcPr>
          <w:p w14:paraId="7EDD93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57AFF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AE72B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17400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52206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1BB32FB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 xml:space="preserve">., </w:t>
            </w:r>
            <w:r w:rsidRPr="0050206F">
              <w:rPr>
                <w:rFonts w:cs="Calibri"/>
                <w:color w:val="000000"/>
                <w:sz w:val="16"/>
                <w:szCs w:val="16"/>
                <w:lang w:eastAsia="es-CL"/>
              </w:rPr>
              <w:t xml:space="preserve">1996 </w:t>
            </w:r>
          </w:p>
        </w:tc>
      </w:tr>
      <w:tr w:rsidR="00746338" w:rsidRPr="0050206F" w14:paraId="5F738B3D" w14:textId="77777777" w:rsidTr="00B303D9">
        <w:trPr>
          <w:trHeight w:val="300"/>
        </w:trPr>
        <w:tc>
          <w:tcPr>
            <w:tcW w:w="218" w:type="pct"/>
            <w:tcBorders>
              <w:top w:val="nil"/>
              <w:left w:val="nil"/>
              <w:bottom w:val="nil"/>
              <w:right w:val="nil"/>
            </w:tcBorders>
            <w:shd w:val="clear" w:color="auto" w:fill="auto"/>
            <w:noWrap/>
            <w:vAlign w:val="bottom"/>
            <w:hideMark/>
          </w:tcPr>
          <w:p w14:paraId="16186D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422EA6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2BAB55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FCACD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4ACD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AB497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0.1074</w:t>
            </w:r>
          </w:p>
        </w:tc>
        <w:tc>
          <w:tcPr>
            <w:tcW w:w="327" w:type="pct"/>
            <w:tcBorders>
              <w:top w:val="nil"/>
              <w:left w:val="nil"/>
              <w:bottom w:val="nil"/>
              <w:right w:val="nil"/>
            </w:tcBorders>
            <w:shd w:val="clear" w:color="auto" w:fill="auto"/>
            <w:noWrap/>
            <w:vAlign w:val="bottom"/>
            <w:hideMark/>
          </w:tcPr>
          <w:p w14:paraId="0D218D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B36D4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17CA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7BBD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414F1E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29168F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043E9C9" w14:textId="77777777" w:rsidTr="00B303D9">
        <w:trPr>
          <w:trHeight w:val="300"/>
        </w:trPr>
        <w:tc>
          <w:tcPr>
            <w:tcW w:w="218" w:type="pct"/>
            <w:tcBorders>
              <w:top w:val="nil"/>
              <w:left w:val="nil"/>
              <w:bottom w:val="nil"/>
              <w:right w:val="nil"/>
            </w:tcBorders>
            <w:shd w:val="clear" w:color="auto" w:fill="auto"/>
            <w:noWrap/>
            <w:vAlign w:val="bottom"/>
            <w:hideMark/>
          </w:tcPr>
          <w:p w14:paraId="6EB18B0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C2EC2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8E80B8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90E22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E4A17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77DD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0.3415</w:t>
            </w:r>
          </w:p>
        </w:tc>
        <w:tc>
          <w:tcPr>
            <w:tcW w:w="327" w:type="pct"/>
            <w:tcBorders>
              <w:top w:val="nil"/>
              <w:left w:val="nil"/>
              <w:bottom w:val="nil"/>
              <w:right w:val="nil"/>
            </w:tcBorders>
            <w:shd w:val="clear" w:color="auto" w:fill="auto"/>
            <w:noWrap/>
            <w:vAlign w:val="bottom"/>
            <w:hideMark/>
          </w:tcPr>
          <w:p w14:paraId="108171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0EC01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912FD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9E67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FF579C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774DD72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4CD9F74B" w14:textId="77777777" w:rsidTr="00B303D9">
        <w:trPr>
          <w:trHeight w:val="300"/>
        </w:trPr>
        <w:tc>
          <w:tcPr>
            <w:tcW w:w="218" w:type="pct"/>
            <w:tcBorders>
              <w:top w:val="nil"/>
              <w:left w:val="nil"/>
              <w:bottom w:val="nil"/>
              <w:right w:val="nil"/>
            </w:tcBorders>
            <w:shd w:val="clear" w:color="auto" w:fill="auto"/>
            <w:noWrap/>
            <w:vAlign w:val="bottom"/>
            <w:hideMark/>
          </w:tcPr>
          <w:p w14:paraId="486C65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18AB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10E92C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6721C0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DEE1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5881EC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0.3269</w:t>
            </w:r>
          </w:p>
        </w:tc>
        <w:tc>
          <w:tcPr>
            <w:tcW w:w="327" w:type="pct"/>
            <w:tcBorders>
              <w:top w:val="nil"/>
              <w:left w:val="nil"/>
              <w:bottom w:val="nil"/>
              <w:right w:val="nil"/>
            </w:tcBorders>
            <w:shd w:val="clear" w:color="auto" w:fill="auto"/>
            <w:noWrap/>
            <w:vAlign w:val="bottom"/>
            <w:hideMark/>
          </w:tcPr>
          <w:p w14:paraId="12128F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D10DF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B4910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CFC43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4B2FE4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11D253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6C0A01C" w14:textId="77777777" w:rsidTr="00B303D9">
        <w:trPr>
          <w:trHeight w:val="300"/>
        </w:trPr>
        <w:tc>
          <w:tcPr>
            <w:tcW w:w="218" w:type="pct"/>
            <w:tcBorders>
              <w:top w:val="nil"/>
              <w:left w:val="nil"/>
              <w:bottom w:val="nil"/>
              <w:right w:val="nil"/>
            </w:tcBorders>
            <w:shd w:val="clear" w:color="auto" w:fill="auto"/>
            <w:noWrap/>
            <w:vAlign w:val="bottom"/>
            <w:hideMark/>
          </w:tcPr>
          <w:p w14:paraId="60F0CF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11428CF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126C8A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07EBAD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7742E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F29E4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0.1034</w:t>
            </w:r>
          </w:p>
        </w:tc>
        <w:tc>
          <w:tcPr>
            <w:tcW w:w="327" w:type="pct"/>
            <w:tcBorders>
              <w:top w:val="nil"/>
              <w:left w:val="nil"/>
              <w:bottom w:val="nil"/>
              <w:right w:val="nil"/>
            </w:tcBorders>
            <w:shd w:val="clear" w:color="auto" w:fill="auto"/>
            <w:noWrap/>
            <w:vAlign w:val="bottom"/>
            <w:hideMark/>
          </w:tcPr>
          <w:p w14:paraId="4524A6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A0661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1CD10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2FC8A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6D4BED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14F56F6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E1EC893" w14:textId="77777777" w:rsidTr="00B303D9">
        <w:trPr>
          <w:trHeight w:val="300"/>
        </w:trPr>
        <w:tc>
          <w:tcPr>
            <w:tcW w:w="218" w:type="pct"/>
            <w:tcBorders>
              <w:top w:val="nil"/>
              <w:left w:val="nil"/>
              <w:bottom w:val="nil"/>
              <w:right w:val="nil"/>
            </w:tcBorders>
            <w:shd w:val="clear" w:color="auto" w:fill="auto"/>
            <w:noWrap/>
            <w:vAlign w:val="bottom"/>
            <w:hideMark/>
          </w:tcPr>
          <w:p w14:paraId="46CB21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79C373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A3358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EC702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3AE75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6E402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0.1820</w:t>
            </w:r>
          </w:p>
        </w:tc>
        <w:tc>
          <w:tcPr>
            <w:tcW w:w="327" w:type="pct"/>
            <w:tcBorders>
              <w:top w:val="nil"/>
              <w:left w:val="nil"/>
              <w:bottom w:val="nil"/>
              <w:right w:val="nil"/>
            </w:tcBorders>
            <w:shd w:val="clear" w:color="auto" w:fill="auto"/>
            <w:noWrap/>
            <w:vAlign w:val="bottom"/>
            <w:hideMark/>
          </w:tcPr>
          <w:p w14:paraId="3440AD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05B98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F972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09877F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643E4CF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451C6A1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3DE8183" w14:textId="77777777" w:rsidTr="00B303D9">
        <w:trPr>
          <w:trHeight w:val="300"/>
        </w:trPr>
        <w:tc>
          <w:tcPr>
            <w:tcW w:w="218" w:type="pct"/>
            <w:tcBorders>
              <w:top w:val="nil"/>
              <w:left w:val="nil"/>
              <w:bottom w:val="nil"/>
              <w:right w:val="nil"/>
            </w:tcBorders>
            <w:shd w:val="clear" w:color="auto" w:fill="auto"/>
            <w:noWrap/>
            <w:vAlign w:val="bottom"/>
            <w:hideMark/>
          </w:tcPr>
          <w:p w14:paraId="2E018F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CEC56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1BBB3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8D814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A047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3E456E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0.1382</w:t>
            </w:r>
          </w:p>
        </w:tc>
        <w:tc>
          <w:tcPr>
            <w:tcW w:w="327" w:type="pct"/>
            <w:tcBorders>
              <w:top w:val="nil"/>
              <w:left w:val="nil"/>
              <w:bottom w:val="nil"/>
              <w:right w:val="nil"/>
            </w:tcBorders>
            <w:shd w:val="clear" w:color="auto" w:fill="auto"/>
            <w:noWrap/>
            <w:vAlign w:val="bottom"/>
            <w:hideMark/>
          </w:tcPr>
          <w:p w14:paraId="49E71F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2A40F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E778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D0125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00F70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6B526AF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CD9D190" w14:textId="77777777" w:rsidTr="00B303D9">
        <w:trPr>
          <w:trHeight w:val="300"/>
        </w:trPr>
        <w:tc>
          <w:tcPr>
            <w:tcW w:w="218" w:type="pct"/>
            <w:tcBorders>
              <w:top w:val="nil"/>
              <w:left w:val="nil"/>
              <w:bottom w:val="nil"/>
              <w:right w:val="nil"/>
            </w:tcBorders>
            <w:shd w:val="clear" w:color="auto" w:fill="auto"/>
            <w:noWrap/>
            <w:vAlign w:val="bottom"/>
            <w:hideMark/>
          </w:tcPr>
          <w:p w14:paraId="1A1B68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894A9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2B31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160AD2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834D7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E431A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0.1990</w:t>
            </w:r>
          </w:p>
        </w:tc>
        <w:tc>
          <w:tcPr>
            <w:tcW w:w="327" w:type="pct"/>
            <w:tcBorders>
              <w:top w:val="nil"/>
              <w:left w:val="nil"/>
              <w:bottom w:val="nil"/>
              <w:right w:val="nil"/>
            </w:tcBorders>
            <w:shd w:val="clear" w:color="auto" w:fill="auto"/>
            <w:noWrap/>
            <w:vAlign w:val="bottom"/>
            <w:hideMark/>
          </w:tcPr>
          <w:p w14:paraId="4F532CF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4F0FB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BEDAD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178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3B777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66286C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C566EE8" w14:textId="77777777" w:rsidTr="00B303D9">
        <w:trPr>
          <w:trHeight w:val="300"/>
        </w:trPr>
        <w:tc>
          <w:tcPr>
            <w:tcW w:w="218" w:type="pct"/>
            <w:tcBorders>
              <w:top w:val="nil"/>
              <w:left w:val="nil"/>
              <w:bottom w:val="nil"/>
              <w:right w:val="nil"/>
            </w:tcBorders>
            <w:shd w:val="clear" w:color="auto" w:fill="auto"/>
            <w:noWrap/>
            <w:vAlign w:val="bottom"/>
            <w:hideMark/>
          </w:tcPr>
          <w:p w14:paraId="4B498DE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5FD4C1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07F1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BC794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9DF7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26F9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0.3835</w:t>
            </w:r>
          </w:p>
        </w:tc>
        <w:tc>
          <w:tcPr>
            <w:tcW w:w="327" w:type="pct"/>
            <w:tcBorders>
              <w:top w:val="nil"/>
              <w:left w:val="nil"/>
              <w:bottom w:val="nil"/>
              <w:right w:val="nil"/>
            </w:tcBorders>
            <w:shd w:val="clear" w:color="auto" w:fill="auto"/>
            <w:noWrap/>
            <w:vAlign w:val="bottom"/>
            <w:hideMark/>
          </w:tcPr>
          <w:p w14:paraId="0F3AF0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31945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B91B9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098D9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2E5A4F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3EF65CE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535EF51" w14:textId="77777777" w:rsidTr="00B303D9">
        <w:trPr>
          <w:trHeight w:val="300"/>
        </w:trPr>
        <w:tc>
          <w:tcPr>
            <w:tcW w:w="218" w:type="pct"/>
            <w:tcBorders>
              <w:top w:val="nil"/>
              <w:left w:val="nil"/>
              <w:bottom w:val="nil"/>
              <w:right w:val="nil"/>
            </w:tcBorders>
            <w:shd w:val="clear" w:color="auto" w:fill="auto"/>
            <w:noWrap/>
            <w:vAlign w:val="bottom"/>
            <w:hideMark/>
          </w:tcPr>
          <w:p w14:paraId="6AE97D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1A8E81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804E2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1E7C2B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CAB42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11B8A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0.3913</w:t>
            </w:r>
          </w:p>
        </w:tc>
        <w:tc>
          <w:tcPr>
            <w:tcW w:w="327" w:type="pct"/>
            <w:tcBorders>
              <w:top w:val="nil"/>
              <w:left w:val="nil"/>
              <w:bottom w:val="nil"/>
              <w:right w:val="nil"/>
            </w:tcBorders>
            <w:shd w:val="clear" w:color="auto" w:fill="auto"/>
            <w:noWrap/>
            <w:vAlign w:val="bottom"/>
            <w:hideMark/>
          </w:tcPr>
          <w:p w14:paraId="48A498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D8589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70319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D08ED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A896BB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74F6A57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F9B671A" w14:textId="77777777" w:rsidTr="00B303D9">
        <w:trPr>
          <w:trHeight w:val="300"/>
        </w:trPr>
        <w:tc>
          <w:tcPr>
            <w:tcW w:w="218" w:type="pct"/>
            <w:tcBorders>
              <w:top w:val="nil"/>
              <w:left w:val="nil"/>
              <w:bottom w:val="nil"/>
              <w:right w:val="nil"/>
            </w:tcBorders>
            <w:shd w:val="clear" w:color="auto" w:fill="auto"/>
            <w:noWrap/>
            <w:vAlign w:val="bottom"/>
            <w:hideMark/>
          </w:tcPr>
          <w:p w14:paraId="712AB5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E79C0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FEB5D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37963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2F1A9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BF8FD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0.1583</w:t>
            </w:r>
          </w:p>
        </w:tc>
        <w:tc>
          <w:tcPr>
            <w:tcW w:w="327" w:type="pct"/>
            <w:tcBorders>
              <w:top w:val="nil"/>
              <w:left w:val="nil"/>
              <w:bottom w:val="nil"/>
              <w:right w:val="nil"/>
            </w:tcBorders>
            <w:shd w:val="clear" w:color="auto" w:fill="auto"/>
            <w:noWrap/>
            <w:vAlign w:val="bottom"/>
            <w:hideMark/>
          </w:tcPr>
          <w:p w14:paraId="3A2CE9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81238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E1D27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F6EBA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35F1646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08A651C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24B9B37" w14:textId="77777777" w:rsidTr="00B303D9">
        <w:trPr>
          <w:trHeight w:val="300"/>
        </w:trPr>
        <w:tc>
          <w:tcPr>
            <w:tcW w:w="218" w:type="pct"/>
            <w:tcBorders>
              <w:top w:val="nil"/>
              <w:left w:val="nil"/>
              <w:bottom w:val="nil"/>
              <w:right w:val="nil"/>
            </w:tcBorders>
            <w:shd w:val="clear" w:color="auto" w:fill="auto"/>
            <w:noWrap/>
            <w:vAlign w:val="bottom"/>
            <w:hideMark/>
          </w:tcPr>
          <w:p w14:paraId="37CF324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2C996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A9FA7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9DF70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EBD8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D15C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0.2534</w:t>
            </w:r>
          </w:p>
        </w:tc>
        <w:tc>
          <w:tcPr>
            <w:tcW w:w="327" w:type="pct"/>
            <w:tcBorders>
              <w:top w:val="nil"/>
              <w:left w:val="nil"/>
              <w:bottom w:val="nil"/>
              <w:right w:val="nil"/>
            </w:tcBorders>
            <w:shd w:val="clear" w:color="auto" w:fill="auto"/>
            <w:noWrap/>
            <w:vAlign w:val="bottom"/>
            <w:hideMark/>
          </w:tcPr>
          <w:p w14:paraId="17CF4F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0731F3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2565A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5DC94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44BA6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19AF39D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4D3E3758" w14:textId="77777777" w:rsidTr="00B303D9">
        <w:trPr>
          <w:trHeight w:val="300"/>
        </w:trPr>
        <w:tc>
          <w:tcPr>
            <w:tcW w:w="218" w:type="pct"/>
            <w:tcBorders>
              <w:top w:val="nil"/>
              <w:left w:val="nil"/>
              <w:bottom w:val="nil"/>
              <w:right w:val="nil"/>
            </w:tcBorders>
            <w:shd w:val="clear" w:color="auto" w:fill="auto"/>
            <w:noWrap/>
            <w:vAlign w:val="bottom"/>
            <w:hideMark/>
          </w:tcPr>
          <w:p w14:paraId="598E75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49333F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E0C9C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4E1DE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822953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1C262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0.3093</w:t>
            </w:r>
          </w:p>
        </w:tc>
        <w:tc>
          <w:tcPr>
            <w:tcW w:w="327" w:type="pct"/>
            <w:tcBorders>
              <w:top w:val="nil"/>
              <w:left w:val="nil"/>
              <w:bottom w:val="nil"/>
              <w:right w:val="nil"/>
            </w:tcBorders>
            <w:shd w:val="clear" w:color="auto" w:fill="auto"/>
            <w:noWrap/>
            <w:vAlign w:val="bottom"/>
            <w:hideMark/>
          </w:tcPr>
          <w:p w14:paraId="795613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632BB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35F0E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0C18A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BE3E5A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50EDC8D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7BE1A30" w14:textId="77777777" w:rsidTr="00B3013E">
        <w:trPr>
          <w:trHeight w:val="300"/>
        </w:trPr>
        <w:tc>
          <w:tcPr>
            <w:tcW w:w="218" w:type="pct"/>
            <w:tcBorders>
              <w:top w:val="nil"/>
              <w:left w:val="nil"/>
              <w:right w:val="nil"/>
            </w:tcBorders>
            <w:shd w:val="clear" w:color="auto" w:fill="auto"/>
            <w:noWrap/>
            <w:vAlign w:val="bottom"/>
            <w:hideMark/>
          </w:tcPr>
          <w:p w14:paraId="66DE0C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right w:val="nil"/>
            </w:tcBorders>
            <w:shd w:val="clear" w:color="auto" w:fill="auto"/>
            <w:noWrap/>
            <w:vAlign w:val="bottom"/>
            <w:hideMark/>
          </w:tcPr>
          <w:p w14:paraId="6F7F3E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7F8BDB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hideMark/>
          </w:tcPr>
          <w:p w14:paraId="33801F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553928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0CC2CD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0.4332</w:t>
            </w:r>
          </w:p>
        </w:tc>
        <w:tc>
          <w:tcPr>
            <w:tcW w:w="327" w:type="pct"/>
            <w:tcBorders>
              <w:top w:val="nil"/>
              <w:left w:val="nil"/>
              <w:right w:val="nil"/>
            </w:tcBorders>
            <w:shd w:val="clear" w:color="auto" w:fill="auto"/>
            <w:noWrap/>
            <w:vAlign w:val="bottom"/>
            <w:hideMark/>
          </w:tcPr>
          <w:p w14:paraId="284F79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right w:val="nil"/>
            </w:tcBorders>
            <w:shd w:val="clear" w:color="auto" w:fill="auto"/>
            <w:noWrap/>
            <w:vAlign w:val="bottom"/>
            <w:hideMark/>
          </w:tcPr>
          <w:p w14:paraId="0BF073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228EB9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586E46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right w:val="nil"/>
            </w:tcBorders>
            <w:shd w:val="clear" w:color="auto" w:fill="auto"/>
            <w:noWrap/>
            <w:vAlign w:val="bottom"/>
            <w:hideMark/>
          </w:tcPr>
          <w:p w14:paraId="19918E6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right w:val="nil"/>
            </w:tcBorders>
            <w:shd w:val="clear" w:color="auto" w:fill="auto"/>
            <w:noWrap/>
            <w:vAlign w:val="bottom"/>
            <w:hideMark/>
          </w:tcPr>
          <w:p w14:paraId="0011037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DE80713"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42FF5A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single" w:sz="4" w:space="0" w:color="auto"/>
              <w:right w:val="nil"/>
            </w:tcBorders>
            <w:shd w:val="clear" w:color="auto" w:fill="auto"/>
            <w:noWrap/>
            <w:vAlign w:val="bottom"/>
            <w:hideMark/>
          </w:tcPr>
          <w:p w14:paraId="594E87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34AFA1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single" w:sz="4" w:space="0" w:color="auto"/>
              <w:right w:val="nil"/>
            </w:tcBorders>
            <w:shd w:val="clear" w:color="auto" w:fill="auto"/>
            <w:noWrap/>
            <w:vAlign w:val="bottom"/>
            <w:hideMark/>
          </w:tcPr>
          <w:p w14:paraId="50CAA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089005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18243A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0.4291</w:t>
            </w:r>
          </w:p>
        </w:tc>
        <w:tc>
          <w:tcPr>
            <w:tcW w:w="327" w:type="pct"/>
            <w:tcBorders>
              <w:top w:val="nil"/>
              <w:left w:val="nil"/>
              <w:bottom w:val="single" w:sz="4" w:space="0" w:color="auto"/>
              <w:right w:val="nil"/>
            </w:tcBorders>
            <w:shd w:val="clear" w:color="auto" w:fill="auto"/>
            <w:noWrap/>
            <w:vAlign w:val="bottom"/>
            <w:hideMark/>
          </w:tcPr>
          <w:p w14:paraId="40F1FE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single" w:sz="4" w:space="0" w:color="auto"/>
              <w:right w:val="nil"/>
            </w:tcBorders>
            <w:shd w:val="clear" w:color="auto" w:fill="auto"/>
            <w:noWrap/>
            <w:vAlign w:val="bottom"/>
            <w:hideMark/>
          </w:tcPr>
          <w:p w14:paraId="1EB3ED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77B060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448169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w:t>
            </w:r>
          </w:p>
        </w:tc>
        <w:tc>
          <w:tcPr>
            <w:tcW w:w="531" w:type="pct"/>
            <w:tcBorders>
              <w:top w:val="nil"/>
              <w:left w:val="nil"/>
              <w:bottom w:val="single" w:sz="4" w:space="0" w:color="auto"/>
              <w:right w:val="nil"/>
            </w:tcBorders>
            <w:shd w:val="clear" w:color="auto" w:fill="auto"/>
            <w:noWrap/>
            <w:vAlign w:val="bottom"/>
            <w:hideMark/>
          </w:tcPr>
          <w:p w14:paraId="33B2DAB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single" w:sz="4" w:space="0" w:color="auto"/>
              <w:right w:val="nil"/>
            </w:tcBorders>
            <w:shd w:val="clear" w:color="auto" w:fill="auto"/>
            <w:noWrap/>
            <w:vAlign w:val="bottom"/>
            <w:hideMark/>
          </w:tcPr>
          <w:p w14:paraId="6F7E5DF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9E5C28E"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29645A37" w14:textId="24238258"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w:t>
            </w:r>
            <w:r w:rsidR="007A4D1E">
              <w:rPr>
                <w:rFonts w:cs="Calibri"/>
                <w:color w:val="000000"/>
                <w:sz w:val="16"/>
                <w:szCs w:val="16"/>
                <w:lang w:eastAsia="es-CL"/>
              </w:rPr>
              <w:t xml:space="preserve"> </w:t>
            </w:r>
            <w:r>
              <w:rPr>
                <w:rFonts w:cs="Calibri"/>
                <w:color w:val="000000"/>
                <w:sz w:val="16"/>
                <w:szCs w:val="16"/>
                <w:lang w:eastAsia="es-CL"/>
              </w:rPr>
              <w:t>coeficiente</w:t>
            </w:r>
            <w:r w:rsidR="007A4D1E">
              <w:rPr>
                <w:rFonts w:cs="Calibri"/>
                <w:color w:val="000000"/>
                <w:sz w:val="16"/>
                <w:szCs w:val="16"/>
                <w:lang w:eastAsia="es-CL"/>
              </w:rPr>
              <w:t>s</w:t>
            </w:r>
            <w:r>
              <w:rPr>
                <w:rFonts w:cs="Calibri"/>
                <w:color w:val="000000"/>
                <w:sz w:val="16"/>
                <w:szCs w:val="16"/>
                <w:lang w:eastAsia="es-CL"/>
              </w:rPr>
              <w:t xml:space="preserve"> de regresión en el modelo.</w:t>
            </w:r>
          </w:p>
        </w:tc>
      </w:tr>
    </w:tbl>
    <w:p w14:paraId="6D744A9D" w14:textId="77777777" w:rsidR="00746338" w:rsidRDefault="00746338" w:rsidP="00746338">
      <w:r w:rsidRPr="00B2422E">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0DBE7CE8"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215F49C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Est.</w:t>
            </w:r>
          </w:p>
        </w:tc>
        <w:tc>
          <w:tcPr>
            <w:tcW w:w="218" w:type="pct"/>
            <w:tcBorders>
              <w:top w:val="single" w:sz="4" w:space="0" w:color="auto"/>
              <w:left w:val="nil"/>
              <w:bottom w:val="single" w:sz="4" w:space="0" w:color="auto"/>
              <w:right w:val="nil"/>
            </w:tcBorders>
            <w:shd w:val="clear" w:color="auto" w:fill="auto"/>
            <w:noWrap/>
            <w:vAlign w:val="center"/>
          </w:tcPr>
          <w:p w14:paraId="5F9DD13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44705C9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259BC68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641BBDB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174A412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16B1E13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411AAED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37B315A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6C515D9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088021C1"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69BB012" w14:textId="77777777" w:rsidR="00746338"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5BAC508E" w14:textId="77777777" w:rsidTr="00B3013E">
        <w:trPr>
          <w:trHeight w:val="300"/>
        </w:trPr>
        <w:tc>
          <w:tcPr>
            <w:tcW w:w="218" w:type="pct"/>
            <w:tcBorders>
              <w:top w:val="nil"/>
              <w:left w:val="nil"/>
              <w:bottom w:val="nil"/>
              <w:right w:val="nil"/>
            </w:tcBorders>
            <w:shd w:val="clear" w:color="auto" w:fill="auto"/>
            <w:noWrap/>
            <w:vAlign w:val="bottom"/>
          </w:tcPr>
          <w:p w14:paraId="5FCA86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7783B7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31AA2E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tcPr>
          <w:p w14:paraId="7FE8C48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tcPr>
          <w:p w14:paraId="1FC90B0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dc</w:t>
            </w:r>
            <w:proofErr w:type="spellEnd"/>
          </w:p>
        </w:tc>
        <w:tc>
          <w:tcPr>
            <w:tcW w:w="383" w:type="pct"/>
            <w:tcBorders>
              <w:top w:val="nil"/>
              <w:left w:val="nil"/>
              <w:bottom w:val="nil"/>
              <w:right w:val="nil"/>
            </w:tcBorders>
            <w:shd w:val="clear" w:color="auto" w:fill="auto"/>
            <w:noWrap/>
            <w:vAlign w:val="bottom"/>
          </w:tcPr>
          <w:p w14:paraId="7EB8A8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0.07977</w:t>
            </w:r>
          </w:p>
        </w:tc>
        <w:tc>
          <w:tcPr>
            <w:tcW w:w="327" w:type="pct"/>
            <w:tcBorders>
              <w:top w:val="nil"/>
              <w:left w:val="nil"/>
              <w:bottom w:val="nil"/>
              <w:right w:val="nil"/>
            </w:tcBorders>
            <w:shd w:val="clear" w:color="auto" w:fill="auto"/>
            <w:noWrap/>
            <w:vAlign w:val="bottom"/>
          </w:tcPr>
          <w:p w14:paraId="0D321A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1.131617</w:t>
            </w:r>
          </w:p>
        </w:tc>
        <w:tc>
          <w:tcPr>
            <w:tcW w:w="382" w:type="pct"/>
            <w:tcBorders>
              <w:top w:val="nil"/>
              <w:left w:val="nil"/>
              <w:bottom w:val="nil"/>
              <w:right w:val="nil"/>
            </w:tcBorders>
            <w:shd w:val="clear" w:color="auto" w:fill="auto"/>
            <w:noWrap/>
            <w:vAlign w:val="bottom"/>
          </w:tcPr>
          <w:p w14:paraId="5639C9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0.4953181</w:t>
            </w:r>
          </w:p>
        </w:tc>
        <w:tc>
          <w:tcPr>
            <w:tcW w:w="381" w:type="pct"/>
            <w:tcBorders>
              <w:top w:val="nil"/>
              <w:left w:val="nil"/>
              <w:bottom w:val="nil"/>
              <w:right w:val="nil"/>
            </w:tcBorders>
            <w:shd w:val="clear" w:color="auto" w:fill="auto"/>
            <w:noWrap/>
            <w:vAlign w:val="bottom"/>
          </w:tcPr>
          <w:p w14:paraId="01ECE2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1.480073</w:t>
            </w:r>
          </w:p>
        </w:tc>
        <w:tc>
          <w:tcPr>
            <w:tcW w:w="996" w:type="pct"/>
            <w:tcBorders>
              <w:top w:val="nil"/>
              <w:left w:val="nil"/>
              <w:bottom w:val="nil"/>
              <w:right w:val="nil"/>
            </w:tcBorders>
            <w:shd w:val="clear" w:color="auto" w:fill="auto"/>
            <w:noWrap/>
            <w:vAlign w:val="bottom"/>
          </w:tcPr>
          <w:p w14:paraId="77B71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roofErr w:type="gramStart"/>
            <w:r w:rsidRPr="0050206F">
              <w:rPr>
                <w:rFonts w:cs="Calibri"/>
                <w:color w:val="000000"/>
                <w:sz w:val="16"/>
                <w:szCs w:val="16"/>
                <w:lang w:eastAsia="es-CL"/>
              </w:rPr>
              <w:t>b)*</w:t>
            </w:r>
            <w:proofErr w:type="gramEnd"/>
            <w:r w:rsidRPr="0050206F">
              <w:rPr>
                <w:rFonts w:cs="Calibri"/>
                <w:color w:val="000000"/>
                <w:sz w:val="16"/>
                <w:szCs w:val="16"/>
                <w:lang w:eastAsia="es-CL"/>
              </w:rPr>
              <w:t>(</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(c*log(X2)))*(X3^d)</w:t>
            </w:r>
          </w:p>
        </w:tc>
        <w:tc>
          <w:tcPr>
            <w:tcW w:w="531" w:type="pct"/>
            <w:tcBorders>
              <w:top w:val="nil"/>
              <w:left w:val="nil"/>
              <w:bottom w:val="nil"/>
              <w:right w:val="nil"/>
            </w:tcBorders>
            <w:shd w:val="clear" w:color="auto" w:fill="auto"/>
            <w:noWrap/>
            <w:vAlign w:val="bottom"/>
          </w:tcPr>
          <w:p w14:paraId="456DBCB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1DEE57D5" w14:textId="77777777" w:rsidR="00746338"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09481538" w14:textId="77777777" w:rsidTr="00B303D9">
        <w:trPr>
          <w:trHeight w:val="300"/>
        </w:trPr>
        <w:tc>
          <w:tcPr>
            <w:tcW w:w="218" w:type="pct"/>
            <w:tcBorders>
              <w:top w:val="single" w:sz="4" w:space="0" w:color="auto"/>
              <w:left w:val="nil"/>
              <w:bottom w:val="nil"/>
              <w:right w:val="nil"/>
            </w:tcBorders>
            <w:shd w:val="clear" w:color="auto" w:fill="auto"/>
            <w:noWrap/>
            <w:vAlign w:val="bottom"/>
            <w:hideMark/>
          </w:tcPr>
          <w:p w14:paraId="7C9B510B" w14:textId="77777777" w:rsidR="00746338" w:rsidRPr="0050206F" w:rsidRDefault="00746338" w:rsidP="00B303D9">
            <w:pPr>
              <w:spacing w:before="0" w:after="0"/>
              <w:jc w:val="center"/>
              <w:rPr>
                <w:rFonts w:cs="Calibri"/>
                <w:color w:val="000000"/>
                <w:sz w:val="16"/>
                <w:szCs w:val="16"/>
                <w:lang w:eastAsia="es-CL"/>
              </w:rPr>
            </w:pPr>
            <w:bookmarkStart w:id="119" w:name="_Hlk149042911"/>
            <w:r w:rsidRPr="0050206F">
              <w:rPr>
                <w:rFonts w:cs="Calibri"/>
                <w:color w:val="000000"/>
                <w:sz w:val="16"/>
                <w:szCs w:val="16"/>
                <w:lang w:eastAsia="es-CL"/>
              </w:rPr>
              <w:t>BAT</w:t>
            </w:r>
          </w:p>
        </w:tc>
        <w:tc>
          <w:tcPr>
            <w:tcW w:w="218" w:type="pct"/>
            <w:tcBorders>
              <w:top w:val="single" w:sz="4" w:space="0" w:color="auto"/>
              <w:left w:val="nil"/>
              <w:bottom w:val="nil"/>
              <w:right w:val="nil"/>
            </w:tcBorders>
            <w:shd w:val="clear" w:color="auto" w:fill="auto"/>
            <w:noWrap/>
            <w:vAlign w:val="bottom"/>
            <w:hideMark/>
          </w:tcPr>
          <w:p w14:paraId="6D80FD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single" w:sz="4" w:space="0" w:color="auto"/>
              <w:left w:val="nil"/>
              <w:bottom w:val="nil"/>
              <w:right w:val="nil"/>
            </w:tcBorders>
            <w:shd w:val="clear" w:color="auto" w:fill="auto"/>
            <w:noWrap/>
            <w:vAlign w:val="bottom"/>
            <w:hideMark/>
          </w:tcPr>
          <w:p w14:paraId="0891625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single" w:sz="4" w:space="0" w:color="auto"/>
              <w:left w:val="nil"/>
              <w:bottom w:val="nil"/>
              <w:right w:val="nil"/>
            </w:tcBorders>
            <w:shd w:val="clear" w:color="auto" w:fill="auto"/>
            <w:noWrap/>
            <w:vAlign w:val="bottom"/>
            <w:hideMark/>
          </w:tcPr>
          <w:p w14:paraId="4C7590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single" w:sz="4" w:space="0" w:color="auto"/>
              <w:left w:val="nil"/>
              <w:bottom w:val="nil"/>
              <w:right w:val="nil"/>
            </w:tcBorders>
            <w:shd w:val="clear" w:color="auto" w:fill="auto"/>
            <w:noWrap/>
            <w:vAlign w:val="bottom"/>
            <w:hideMark/>
          </w:tcPr>
          <w:p w14:paraId="553069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single" w:sz="4" w:space="0" w:color="auto"/>
              <w:left w:val="nil"/>
              <w:bottom w:val="nil"/>
              <w:right w:val="nil"/>
            </w:tcBorders>
            <w:shd w:val="clear" w:color="auto" w:fill="auto"/>
            <w:noWrap/>
            <w:vAlign w:val="bottom"/>
            <w:hideMark/>
          </w:tcPr>
          <w:p w14:paraId="3D4377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0.03569</w:t>
            </w:r>
          </w:p>
        </w:tc>
        <w:tc>
          <w:tcPr>
            <w:tcW w:w="327" w:type="pct"/>
            <w:tcBorders>
              <w:top w:val="single" w:sz="4" w:space="0" w:color="auto"/>
              <w:left w:val="nil"/>
              <w:bottom w:val="nil"/>
              <w:right w:val="nil"/>
            </w:tcBorders>
            <w:shd w:val="clear" w:color="auto" w:fill="auto"/>
            <w:noWrap/>
            <w:vAlign w:val="bottom"/>
            <w:hideMark/>
          </w:tcPr>
          <w:p w14:paraId="60457D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2.374869</w:t>
            </w:r>
          </w:p>
        </w:tc>
        <w:tc>
          <w:tcPr>
            <w:tcW w:w="382" w:type="pct"/>
            <w:tcBorders>
              <w:top w:val="single" w:sz="4" w:space="0" w:color="auto"/>
              <w:left w:val="nil"/>
              <w:bottom w:val="nil"/>
              <w:right w:val="nil"/>
            </w:tcBorders>
            <w:shd w:val="clear" w:color="auto" w:fill="auto"/>
            <w:noWrap/>
            <w:vAlign w:val="bottom"/>
            <w:hideMark/>
          </w:tcPr>
          <w:p w14:paraId="64E3C3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single" w:sz="4" w:space="0" w:color="auto"/>
              <w:left w:val="nil"/>
              <w:bottom w:val="nil"/>
              <w:right w:val="nil"/>
            </w:tcBorders>
            <w:shd w:val="clear" w:color="auto" w:fill="auto"/>
            <w:noWrap/>
            <w:vAlign w:val="bottom"/>
            <w:hideMark/>
          </w:tcPr>
          <w:p w14:paraId="10C6E3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single" w:sz="4" w:space="0" w:color="auto"/>
              <w:left w:val="nil"/>
              <w:bottom w:val="nil"/>
              <w:right w:val="nil"/>
            </w:tcBorders>
            <w:shd w:val="clear" w:color="auto" w:fill="auto"/>
            <w:noWrap/>
            <w:vAlign w:val="bottom"/>
            <w:hideMark/>
          </w:tcPr>
          <w:p w14:paraId="3914FF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single" w:sz="4" w:space="0" w:color="auto"/>
              <w:left w:val="nil"/>
              <w:bottom w:val="nil"/>
              <w:right w:val="nil"/>
            </w:tcBorders>
            <w:shd w:val="clear" w:color="auto" w:fill="auto"/>
            <w:noWrap/>
            <w:vAlign w:val="bottom"/>
            <w:hideMark/>
          </w:tcPr>
          <w:p w14:paraId="75A16D0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single" w:sz="4" w:space="0" w:color="auto"/>
              <w:left w:val="nil"/>
              <w:bottom w:val="nil"/>
              <w:right w:val="nil"/>
            </w:tcBorders>
            <w:shd w:val="clear" w:color="auto" w:fill="auto"/>
            <w:noWrap/>
            <w:vAlign w:val="bottom"/>
            <w:hideMark/>
          </w:tcPr>
          <w:p w14:paraId="4CE1B0CA"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bookmarkEnd w:id="119"/>
      <w:tr w:rsidR="00746338" w:rsidRPr="0050206F" w14:paraId="71D4F0EF" w14:textId="77777777" w:rsidTr="00B303D9">
        <w:trPr>
          <w:trHeight w:val="300"/>
        </w:trPr>
        <w:tc>
          <w:tcPr>
            <w:tcW w:w="218" w:type="pct"/>
            <w:tcBorders>
              <w:top w:val="nil"/>
              <w:left w:val="nil"/>
              <w:bottom w:val="nil"/>
              <w:right w:val="nil"/>
            </w:tcBorders>
            <w:shd w:val="clear" w:color="auto" w:fill="auto"/>
            <w:noWrap/>
            <w:vAlign w:val="bottom"/>
            <w:hideMark/>
          </w:tcPr>
          <w:p w14:paraId="2D62C5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12DAC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E1FF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202BF8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1F2D1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53E1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1.2304</w:t>
            </w:r>
          </w:p>
        </w:tc>
        <w:tc>
          <w:tcPr>
            <w:tcW w:w="327" w:type="pct"/>
            <w:tcBorders>
              <w:top w:val="nil"/>
              <w:left w:val="nil"/>
              <w:bottom w:val="nil"/>
              <w:right w:val="nil"/>
            </w:tcBorders>
            <w:shd w:val="clear" w:color="auto" w:fill="auto"/>
            <w:noWrap/>
            <w:vAlign w:val="bottom"/>
            <w:hideMark/>
          </w:tcPr>
          <w:p w14:paraId="0BF20D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1.362872</w:t>
            </w:r>
          </w:p>
        </w:tc>
        <w:tc>
          <w:tcPr>
            <w:tcW w:w="382" w:type="pct"/>
            <w:tcBorders>
              <w:top w:val="nil"/>
              <w:left w:val="nil"/>
              <w:bottom w:val="nil"/>
              <w:right w:val="nil"/>
            </w:tcBorders>
            <w:shd w:val="clear" w:color="auto" w:fill="auto"/>
            <w:noWrap/>
            <w:vAlign w:val="bottom"/>
            <w:hideMark/>
          </w:tcPr>
          <w:p w14:paraId="600D3F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73A81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A8874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(b*log(X</w:t>
            </w:r>
            <w:proofErr w:type="gramStart"/>
            <w:r w:rsidRPr="0050206F">
              <w:rPr>
                <w:rFonts w:cs="Calibri"/>
                <w:color w:val="000000"/>
                <w:sz w:val="16"/>
                <w:szCs w:val="16"/>
                <w:lang w:eastAsia="es-CL"/>
              </w:rPr>
              <w:t>1)^</w:t>
            </w:r>
            <w:proofErr w:type="gramEnd"/>
            <w:r w:rsidRPr="0050206F">
              <w:rPr>
                <w:rFonts w:cs="Calibri"/>
                <w:color w:val="000000"/>
                <w:sz w:val="16"/>
                <w:szCs w:val="16"/>
                <w:lang w:eastAsia="es-CL"/>
              </w:rPr>
              <w:t>2)</w:t>
            </w:r>
          </w:p>
        </w:tc>
        <w:tc>
          <w:tcPr>
            <w:tcW w:w="531" w:type="pct"/>
            <w:tcBorders>
              <w:top w:val="nil"/>
              <w:left w:val="nil"/>
              <w:bottom w:val="nil"/>
              <w:right w:val="nil"/>
            </w:tcBorders>
            <w:shd w:val="clear" w:color="auto" w:fill="auto"/>
            <w:noWrap/>
            <w:vAlign w:val="bottom"/>
            <w:hideMark/>
          </w:tcPr>
          <w:p w14:paraId="7FF21B0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0604664B"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58A89F72" w14:textId="77777777" w:rsidTr="00B303D9">
        <w:trPr>
          <w:trHeight w:val="300"/>
        </w:trPr>
        <w:tc>
          <w:tcPr>
            <w:tcW w:w="218" w:type="pct"/>
            <w:tcBorders>
              <w:top w:val="nil"/>
              <w:left w:val="nil"/>
              <w:bottom w:val="nil"/>
              <w:right w:val="nil"/>
            </w:tcBorders>
            <w:shd w:val="clear" w:color="auto" w:fill="auto"/>
            <w:noWrap/>
            <w:vAlign w:val="bottom"/>
            <w:hideMark/>
          </w:tcPr>
          <w:p w14:paraId="112BE8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C8A05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5FDD7A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dc</w:t>
            </w:r>
            <w:proofErr w:type="spellEnd"/>
          </w:p>
        </w:tc>
        <w:tc>
          <w:tcPr>
            <w:tcW w:w="220" w:type="pct"/>
            <w:tcBorders>
              <w:top w:val="nil"/>
              <w:left w:val="nil"/>
              <w:bottom w:val="nil"/>
              <w:right w:val="nil"/>
            </w:tcBorders>
            <w:shd w:val="clear" w:color="auto" w:fill="auto"/>
            <w:noWrap/>
            <w:vAlign w:val="bottom"/>
            <w:hideMark/>
          </w:tcPr>
          <w:p w14:paraId="6646BA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722B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10ACA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0.02391</w:t>
            </w:r>
          </w:p>
        </w:tc>
        <w:tc>
          <w:tcPr>
            <w:tcW w:w="327" w:type="pct"/>
            <w:tcBorders>
              <w:top w:val="nil"/>
              <w:left w:val="nil"/>
              <w:bottom w:val="nil"/>
              <w:right w:val="nil"/>
            </w:tcBorders>
            <w:shd w:val="clear" w:color="auto" w:fill="auto"/>
            <w:noWrap/>
            <w:vAlign w:val="bottom"/>
            <w:hideMark/>
          </w:tcPr>
          <w:p w14:paraId="060C65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6.749443</w:t>
            </w:r>
          </w:p>
        </w:tc>
        <w:tc>
          <w:tcPr>
            <w:tcW w:w="382" w:type="pct"/>
            <w:tcBorders>
              <w:top w:val="nil"/>
              <w:left w:val="nil"/>
              <w:bottom w:val="nil"/>
              <w:right w:val="nil"/>
            </w:tcBorders>
            <w:shd w:val="clear" w:color="auto" w:fill="auto"/>
            <w:noWrap/>
            <w:vAlign w:val="bottom"/>
            <w:hideMark/>
          </w:tcPr>
          <w:p w14:paraId="24A064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833EF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B7332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D58F5A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68D54443"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3291FF36" w14:textId="77777777" w:rsidTr="00B303D9">
        <w:trPr>
          <w:trHeight w:val="300"/>
        </w:trPr>
        <w:tc>
          <w:tcPr>
            <w:tcW w:w="218" w:type="pct"/>
            <w:tcBorders>
              <w:top w:val="nil"/>
              <w:left w:val="nil"/>
              <w:bottom w:val="nil"/>
              <w:right w:val="nil"/>
            </w:tcBorders>
            <w:shd w:val="clear" w:color="auto" w:fill="auto"/>
            <w:noWrap/>
            <w:vAlign w:val="bottom"/>
            <w:hideMark/>
          </w:tcPr>
          <w:p w14:paraId="57F9C1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38E1E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E30882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46E4A90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4D35F9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B213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0.06211</w:t>
            </w:r>
          </w:p>
        </w:tc>
        <w:tc>
          <w:tcPr>
            <w:tcW w:w="327" w:type="pct"/>
            <w:tcBorders>
              <w:top w:val="nil"/>
              <w:left w:val="nil"/>
              <w:bottom w:val="nil"/>
              <w:right w:val="nil"/>
            </w:tcBorders>
            <w:shd w:val="clear" w:color="auto" w:fill="auto"/>
            <w:noWrap/>
            <w:vAlign w:val="bottom"/>
            <w:hideMark/>
          </w:tcPr>
          <w:p w14:paraId="0CAB60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1.431773</w:t>
            </w:r>
          </w:p>
        </w:tc>
        <w:tc>
          <w:tcPr>
            <w:tcW w:w="382" w:type="pct"/>
            <w:tcBorders>
              <w:top w:val="nil"/>
              <w:left w:val="nil"/>
              <w:bottom w:val="nil"/>
              <w:right w:val="nil"/>
            </w:tcBorders>
            <w:shd w:val="clear" w:color="auto" w:fill="auto"/>
            <w:noWrap/>
            <w:vAlign w:val="bottom"/>
            <w:hideMark/>
          </w:tcPr>
          <w:p w14:paraId="25AA5B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1.491206</w:t>
            </w:r>
          </w:p>
        </w:tc>
        <w:tc>
          <w:tcPr>
            <w:tcW w:w="381" w:type="pct"/>
            <w:tcBorders>
              <w:top w:val="nil"/>
              <w:left w:val="nil"/>
              <w:bottom w:val="nil"/>
              <w:right w:val="nil"/>
            </w:tcBorders>
            <w:shd w:val="clear" w:color="auto" w:fill="auto"/>
            <w:noWrap/>
            <w:vAlign w:val="bottom"/>
            <w:hideMark/>
          </w:tcPr>
          <w:p w14:paraId="138E6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A0219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roofErr w:type="gramStart"/>
            <w:r w:rsidRPr="0050206F">
              <w:rPr>
                <w:rFonts w:cs="Calibri"/>
                <w:color w:val="000000"/>
                <w:sz w:val="16"/>
                <w:szCs w:val="16"/>
                <w:lang w:eastAsia="es-CL"/>
              </w:rPr>
              <w:t>b)*</w:t>
            </w:r>
            <w:proofErr w:type="gramEnd"/>
            <w:r w:rsidRPr="0050206F">
              <w:rPr>
                <w:rFonts w:cs="Calibri"/>
                <w:color w:val="000000"/>
                <w:sz w:val="16"/>
                <w:szCs w:val="16"/>
                <w:lang w:eastAsia="es-CL"/>
              </w:rPr>
              <w:t>(</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(c*log(X2)))^2</w:t>
            </w:r>
          </w:p>
        </w:tc>
        <w:tc>
          <w:tcPr>
            <w:tcW w:w="531" w:type="pct"/>
            <w:tcBorders>
              <w:top w:val="nil"/>
              <w:left w:val="nil"/>
              <w:bottom w:val="nil"/>
              <w:right w:val="nil"/>
            </w:tcBorders>
            <w:shd w:val="clear" w:color="auto" w:fill="auto"/>
            <w:noWrap/>
            <w:vAlign w:val="bottom"/>
            <w:hideMark/>
          </w:tcPr>
          <w:p w14:paraId="1D916BC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6EE06BBC"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6540867C" w14:textId="77777777" w:rsidTr="00B303D9">
        <w:trPr>
          <w:trHeight w:val="300"/>
        </w:trPr>
        <w:tc>
          <w:tcPr>
            <w:tcW w:w="218" w:type="pct"/>
            <w:tcBorders>
              <w:top w:val="nil"/>
              <w:left w:val="nil"/>
              <w:bottom w:val="nil"/>
              <w:right w:val="nil"/>
            </w:tcBorders>
            <w:shd w:val="clear" w:color="auto" w:fill="auto"/>
            <w:noWrap/>
            <w:vAlign w:val="bottom"/>
            <w:hideMark/>
          </w:tcPr>
          <w:p w14:paraId="25F894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C641E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7E67D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207289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52095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E0951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0.1515</w:t>
            </w:r>
          </w:p>
        </w:tc>
        <w:tc>
          <w:tcPr>
            <w:tcW w:w="327" w:type="pct"/>
            <w:tcBorders>
              <w:top w:val="nil"/>
              <w:left w:val="nil"/>
              <w:bottom w:val="nil"/>
              <w:right w:val="nil"/>
            </w:tcBorders>
            <w:shd w:val="clear" w:color="auto" w:fill="auto"/>
            <w:noWrap/>
            <w:vAlign w:val="bottom"/>
            <w:hideMark/>
          </w:tcPr>
          <w:p w14:paraId="368197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4A476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44FDA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66B49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CFB3DD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3D7FA74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C317770" w14:textId="77777777" w:rsidTr="00B303D9">
        <w:trPr>
          <w:trHeight w:val="300"/>
        </w:trPr>
        <w:tc>
          <w:tcPr>
            <w:tcW w:w="218" w:type="pct"/>
            <w:tcBorders>
              <w:top w:val="nil"/>
              <w:left w:val="nil"/>
              <w:bottom w:val="nil"/>
              <w:right w:val="nil"/>
            </w:tcBorders>
            <w:shd w:val="clear" w:color="auto" w:fill="auto"/>
            <w:noWrap/>
            <w:vAlign w:val="bottom"/>
            <w:hideMark/>
          </w:tcPr>
          <w:p w14:paraId="777438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0A3F2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CA1A0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0F85FE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27A6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C41A2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0.0996</w:t>
            </w:r>
          </w:p>
        </w:tc>
        <w:tc>
          <w:tcPr>
            <w:tcW w:w="327" w:type="pct"/>
            <w:tcBorders>
              <w:top w:val="nil"/>
              <w:left w:val="nil"/>
              <w:bottom w:val="nil"/>
              <w:right w:val="nil"/>
            </w:tcBorders>
            <w:shd w:val="clear" w:color="auto" w:fill="auto"/>
            <w:noWrap/>
            <w:vAlign w:val="bottom"/>
            <w:hideMark/>
          </w:tcPr>
          <w:p w14:paraId="0CF19A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BBFC2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69DA7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9220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9701C2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6CF488D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E7E70B8" w14:textId="77777777" w:rsidTr="00B303D9">
        <w:trPr>
          <w:trHeight w:val="300"/>
        </w:trPr>
        <w:tc>
          <w:tcPr>
            <w:tcW w:w="218" w:type="pct"/>
            <w:tcBorders>
              <w:top w:val="nil"/>
              <w:left w:val="nil"/>
              <w:bottom w:val="nil"/>
              <w:right w:val="nil"/>
            </w:tcBorders>
            <w:shd w:val="clear" w:color="auto" w:fill="auto"/>
            <w:noWrap/>
            <w:vAlign w:val="bottom"/>
            <w:hideMark/>
          </w:tcPr>
          <w:p w14:paraId="10C008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21FCB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8BD1B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59D686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5EC0E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BF116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0.1296</w:t>
            </w:r>
          </w:p>
        </w:tc>
        <w:tc>
          <w:tcPr>
            <w:tcW w:w="327" w:type="pct"/>
            <w:tcBorders>
              <w:top w:val="nil"/>
              <w:left w:val="nil"/>
              <w:bottom w:val="nil"/>
              <w:right w:val="nil"/>
            </w:tcBorders>
            <w:shd w:val="clear" w:color="auto" w:fill="auto"/>
            <w:noWrap/>
            <w:vAlign w:val="bottom"/>
            <w:hideMark/>
          </w:tcPr>
          <w:p w14:paraId="0AF07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60330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35C82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F0338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98F0E3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5021DF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426B194" w14:textId="77777777" w:rsidTr="00B303D9">
        <w:trPr>
          <w:trHeight w:val="300"/>
        </w:trPr>
        <w:tc>
          <w:tcPr>
            <w:tcW w:w="218" w:type="pct"/>
            <w:tcBorders>
              <w:top w:val="nil"/>
              <w:left w:val="nil"/>
              <w:bottom w:val="nil"/>
              <w:right w:val="nil"/>
            </w:tcBorders>
            <w:shd w:val="clear" w:color="auto" w:fill="auto"/>
            <w:noWrap/>
            <w:vAlign w:val="bottom"/>
            <w:hideMark/>
          </w:tcPr>
          <w:p w14:paraId="13B70D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09B10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7E25EE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12607A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A596F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412B1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0.3589</w:t>
            </w:r>
          </w:p>
        </w:tc>
        <w:tc>
          <w:tcPr>
            <w:tcW w:w="327" w:type="pct"/>
            <w:tcBorders>
              <w:top w:val="nil"/>
              <w:left w:val="nil"/>
              <w:bottom w:val="nil"/>
              <w:right w:val="nil"/>
            </w:tcBorders>
            <w:shd w:val="clear" w:color="auto" w:fill="auto"/>
            <w:noWrap/>
            <w:vAlign w:val="bottom"/>
            <w:hideMark/>
          </w:tcPr>
          <w:p w14:paraId="0C2DB6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0D0A1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ECAFD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C68D8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D39016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6EF7669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AFB2FB6" w14:textId="77777777" w:rsidTr="00B303D9">
        <w:trPr>
          <w:trHeight w:val="300"/>
        </w:trPr>
        <w:tc>
          <w:tcPr>
            <w:tcW w:w="218" w:type="pct"/>
            <w:tcBorders>
              <w:top w:val="nil"/>
              <w:left w:val="nil"/>
              <w:bottom w:val="nil"/>
              <w:right w:val="nil"/>
            </w:tcBorders>
            <w:shd w:val="clear" w:color="auto" w:fill="auto"/>
            <w:noWrap/>
            <w:vAlign w:val="bottom"/>
            <w:hideMark/>
          </w:tcPr>
          <w:p w14:paraId="7B7739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7EABE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39C811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5610F1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308B5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2166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0.3604</w:t>
            </w:r>
          </w:p>
        </w:tc>
        <w:tc>
          <w:tcPr>
            <w:tcW w:w="327" w:type="pct"/>
            <w:tcBorders>
              <w:top w:val="nil"/>
              <w:left w:val="nil"/>
              <w:bottom w:val="nil"/>
              <w:right w:val="nil"/>
            </w:tcBorders>
            <w:shd w:val="clear" w:color="auto" w:fill="auto"/>
            <w:noWrap/>
            <w:vAlign w:val="bottom"/>
            <w:hideMark/>
          </w:tcPr>
          <w:p w14:paraId="7C5F86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7AFED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324C9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55C00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59D20F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0806E13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631897F" w14:textId="77777777" w:rsidTr="00B303D9">
        <w:trPr>
          <w:trHeight w:val="300"/>
        </w:trPr>
        <w:tc>
          <w:tcPr>
            <w:tcW w:w="218" w:type="pct"/>
            <w:tcBorders>
              <w:top w:val="nil"/>
              <w:left w:val="nil"/>
              <w:bottom w:val="nil"/>
              <w:right w:val="nil"/>
            </w:tcBorders>
            <w:shd w:val="clear" w:color="auto" w:fill="auto"/>
            <w:noWrap/>
            <w:vAlign w:val="bottom"/>
            <w:hideMark/>
          </w:tcPr>
          <w:p w14:paraId="616211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A366D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0579A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E1906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12438E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5A8EC1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0.1109</w:t>
            </w:r>
          </w:p>
        </w:tc>
        <w:tc>
          <w:tcPr>
            <w:tcW w:w="327" w:type="pct"/>
            <w:tcBorders>
              <w:top w:val="nil"/>
              <w:left w:val="nil"/>
              <w:bottom w:val="nil"/>
              <w:right w:val="nil"/>
            </w:tcBorders>
            <w:shd w:val="clear" w:color="auto" w:fill="auto"/>
            <w:noWrap/>
            <w:vAlign w:val="bottom"/>
            <w:hideMark/>
          </w:tcPr>
          <w:p w14:paraId="5C76CC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48AA5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5F2CB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E84A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3217998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4E6A7C5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30412FF" w14:textId="77777777" w:rsidTr="00B303D9">
        <w:trPr>
          <w:trHeight w:val="300"/>
        </w:trPr>
        <w:tc>
          <w:tcPr>
            <w:tcW w:w="218" w:type="pct"/>
            <w:tcBorders>
              <w:top w:val="nil"/>
              <w:left w:val="nil"/>
              <w:bottom w:val="nil"/>
              <w:right w:val="nil"/>
            </w:tcBorders>
            <w:shd w:val="clear" w:color="auto" w:fill="auto"/>
            <w:noWrap/>
            <w:vAlign w:val="bottom"/>
            <w:hideMark/>
          </w:tcPr>
          <w:p w14:paraId="1574B0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89826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00D19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1A05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F46B1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60847F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0.1925</w:t>
            </w:r>
          </w:p>
        </w:tc>
        <w:tc>
          <w:tcPr>
            <w:tcW w:w="327" w:type="pct"/>
            <w:tcBorders>
              <w:top w:val="nil"/>
              <w:left w:val="nil"/>
              <w:bottom w:val="nil"/>
              <w:right w:val="nil"/>
            </w:tcBorders>
            <w:shd w:val="clear" w:color="auto" w:fill="auto"/>
            <w:noWrap/>
            <w:vAlign w:val="bottom"/>
            <w:hideMark/>
          </w:tcPr>
          <w:p w14:paraId="26BCC9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3911B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0D720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118B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416D92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4B94B58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D1E5144" w14:textId="77777777" w:rsidTr="00B303D9">
        <w:trPr>
          <w:trHeight w:val="300"/>
        </w:trPr>
        <w:tc>
          <w:tcPr>
            <w:tcW w:w="218" w:type="pct"/>
            <w:tcBorders>
              <w:top w:val="nil"/>
              <w:left w:val="nil"/>
              <w:bottom w:val="nil"/>
              <w:right w:val="nil"/>
            </w:tcBorders>
            <w:shd w:val="clear" w:color="auto" w:fill="auto"/>
            <w:noWrap/>
            <w:vAlign w:val="bottom"/>
            <w:hideMark/>
          </w:tcPr>
          <w:p w14:paraId="6E5981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ABC77B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B4919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E68AB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08907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3EFA37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0.1530</w:t>
            </w:r>
          </w:p>
        </w:tc>
        <w:tc>
          <w:tcPr>
            <w:tcW w:w="327" w:type="pct"/>
            <w:tcBorders>
              <w:top w:val="nil"/>
              <w:left w:val="nil"/>
              <w:bottom w:val="nil"/>
              <w:right w:val="nil"/>
            </w:tcBorders>
            <w:shd w:val="clear" w:color="auto" w:fill="auto"/>
            <w:noWrap/>
            <w:vAlign w:val="bottom"/>
            <w:hideMark/>
          </w:tcPr>
          <w:p w14:paraId="3B5EDA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0E4124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89DF2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E6FE7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61EE9C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3AFBE8C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261B38C" w14:textId="77777777" w:rsidTr="00B303D9">
        <w:trPr>
          <w:trHeight w:val="300"/>
        </w:trPr>
        <w:tc>
          <w:tcPr>
            <w:tcW w:w="218" w:type="pct"/>
            <w:tcBorders>
              <w:top w:val="nil"/>
              <w:left w:val="nil"/>
              <w:bottom w:val="nil"/>
              <w:right w:val="nil"/>
            </w:tcBorders>
            <w:shd w:val="clear" w:color="auto" w:fill="auto"/>
            <w:noWrap/>
            <w:vAlign w:val="bottom"/>
            <w:hideMark/>
          </w:tcPr>
          <w:p w14:paraId="3F208D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ED87B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20FDC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57E6E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E4F1D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C2756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0.2383</w:t>
            </w:r>
          </w:p>
        </w:tc>
        <w:tc>
          <w:tcPr>
            <w:tcW w:w="327" w:type="pct"/>
            <w:tcBorders>
              <w:top w:val="nil"/>
              <w:left w:val="nil"/>
              <w:bottom w:val="nil"/>
              <w:right w:val="nil"/>
            </w:tcBorders>
            <w:shd w:val="clear" w:color="auto" w:fill="auto"/>
            <w:noWrap/>
            <w:vAlign w:val="bottom"/>
            <w:hideMark/>
          </w:tcPr>
          <w:p w14:paraId="4C3E94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7D764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38A3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0D313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C9CBB7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3D0F55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4337A59" w14:textId="77777777" w:rsidTr="00B303D9">
        <w:trPr>
          <w:trHeight w:val="300"/>
        </w:trPr>
        <w:tc>
          <w:tcPr>
            <w:tcW w:w="218" w:type="pct"/>
            <w:tcBorders>
              <w:top w:val="nil"/>
              <w:left w:val="nil"/>
              <w:bottom w:val="nil"/>
              <w:right w:val="nil"/>
            </w:tcBorders>
            <w:shd w:val="clear" w:color="auto" w:fill="auto"/>
            <w:noWrap/>
            <w:vAlign w:val="bottom"/>
            <w:hideMark/>
          </w:tcPr>
          <w:p w14:paraId="1931D5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7DD5E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272B2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52DFD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0698C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C2D82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0.4031</w:t>
            </w:r>
          </w:p>
        </w:tc>
        <w:tc>
          <w:tcPr>
            <w:tcW w:w="327" w:type="pct"/>
            <w:tcBorders>
              <w:top w:val="nil"/>
              <w:left w:val="nil"/>
              <w:bottom w:val="nil"/>
              <w:right w:val="nil"/>
            </w:tcBorders>
            <w:shd w:val="clear" w:color="auto" w:fill="auto"/>
            <w:noWrap/>
            <w:vAlign w:val="bottom"/>
            <w:hideMark/>
          </w:tcPr>
          <w:p w14:paraId="68E78A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5AA09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73C19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7B473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0BEE6E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36AD5F7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1992760" w14:textId="77777777" w:rsidTr="00B303D9">
        <w:trPr>
          <w:trHeight w:val="300"/>
        </w:trPr>
        <w:tc>
          <w:tcPr>
            <w:tcW w:w="218" w:type="pct"/>
            <w:tcBorders>
              <w:top w:val="nil"/>
              <w:left w:val="nil"/>
              <w:bottom w:val="nil"/>
              <w:right w:val="nil"/>
            </w:tcBorders>
            <w:shd w:val="clear" w:color="auto" w:fill="auto"/>
            <w:noWrap/>
            <w:vAlign w:val="bottom"/>
            <w:hideMark/>
          </w:tcPr>
          <w:p w14:paraId="35E976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87EB7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B5E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66387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35768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520D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0.4308</w:t>
            </w:r>
          </w:p>
        </w:tc>
        <w:tc>
          <w:tcPr>
            <w:tcW w:w="327" w:type="pct"/>
            <w:tcBorders>
              <w:top w:val="nil"/>
              <w:left w:val="nil"/>
              <w:bottom w:val="nil"/>
              <w:right w:val="nil"/>
            </w:tcBorders>
            <w:shd w:val="clear" w:color="auto" w:fill="auto"/>
            <w:noWrap/>
            <w:vAlign w:val="bottom"/>
            <w:hideMark/>
          </w:tcPr>
          <w:p w14:paraId="45EE67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5F4C2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9E130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1605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AE8EA3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746E96B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CDC427A" w14:textId="77777777" w:rsidTr="00B303D9">
        <w:trPr>
          <w:trHeight w:val="300"/>
        </w:trPr>
        <w:tc>
          <w:tcPr>
            <w:tcW w:w="218" w:type="pct"/>
            <w:tcBorders>
              <w:top w:val="nil"/>
              <w:left w:val="nil"/>
              <w:bottom w:val="nil"/>
              <w:right w:val="nil"/>
            </w:tcBorders>
            <w:shd w:val="clear" w:color="auto" w:fill="auto"/>
            <w:noWrap/>
            <w:vAlign w:val="bottom"/>
            <w:hideMark/>
          </w:tcPr>
          <w:p w14:paraId="7B88649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A86EE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7BB7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62E11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068469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B6963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0.1708</w:t>
            </w:r>
          </w:p>
        </w:tc>
        <w:tc>
          <w:tcPr>
            <w:tcW w:w="327" w:type="pct"/>
            <w:tcBorders>
              <w:top w:val="nil"/>
              <w:left w:val="nil"/>
              <w:bottom w:val="nil"/>
              <w:right w:val="nil"/>
            </w:tcBorders>
            <w:shd w:val="clear" w:color="auto" w:fill="auto"/>
            <w:noWrap/>
            <w:vAlign w:val="bottom"/>
            <w:hideMark/>
          </w:tcPr>
          <w:p w14:paraId="151552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E0FC9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EBA92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A17F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C95FFA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217DA9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1393FEE" w14:textId="77777777" w:rsidTr="00B303D9">
        <w:trPr>
          <w:trHeight w:val="300"/>
        </w:trPr>
        <w:tc>
          <w:tcPr>
            <w:tcW w:w="218" w:type="pct"/>
            <w:tcBorders>
              <w:top w:val="nil"/>
              <w:left w:val="nil"/>
              <w:bottom w:val="nil"/>
              <w:right w:val="nil"/>
            </w:tcBorders>
            <w:shd w:val="clear" w:color="auto" w:fill="auto"/>
            <w:noWrap/>
            <w:vAlign w:val="bottom"/>
            <w:hideMark/>
          </w:tcPr>
          <w:p w14:paraId="58EF3E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D3407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1EE2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BD33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FFBF4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FD49E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0.2680</w:t>
            </w:r>
          </w:p>
        </w:tc>
        <w:tc>
          <w:tcPr>
            <w:tcW w:w="327" w:type="pct"/>
            <w:tcBorders>
              <w:top w:val="nil"/>
              <w:left w:val="nil"/>
              <w:bottom w:val="nil"/>
              <w:right w:val="nil"/>
            </w:tcBorders>
            <w:shd w:val="clear" w:color="auto" w:fill="auto"/>
            <w:noWrap/>
            <w:vAlign w:val="bottom"/>
            <w:hideMark/>
          </w:tcPr>
          <w:p w14:paraId="4AC9AB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5D515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AB386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447AB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C95154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6E5E42E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B2DF9FD" w14:textId="77777777" w:rsidTr="00B303D9">
        <w:trPr>
          <w:trHeight w:val="300"/>
        </w:trPr>
        <w:tc>
          <w:tcPr>
            <w:tcW w:w="218" w:type="pct"/>
            <w:tcBorders>
              <w:top w:val="nil"/>
              <w:left w:val="nil"/>
              <w:bottom w:val="nil"/>
              <w:right w:val="nil"/>
            </w:tcBorders>
            <w:shd w:val="clear" w:color="auto" w:fill="auto"/>
            <w:noWrap/>
            <w:vAlign w:val="bottom"/>
            <w:hideMark/>
          </w:tcPr>
          <w:p w14:paraId="7C5667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9C5C6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36281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050E27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B1B73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724C3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0.3416</w:t>
            </w:r>
          </w:p>
        </w:tc>
        <w:tc>
          <w:tcPr>
            <w:tcW w:w="327" w:type="pct"/>
            <w:tcBorders>
              <w:top w:val="nil"/>
              <w:left w:val="nil"/>
              <w:bottom w:val="nil"/>
              <w:right w:val="nil"/>
            </w:tcBorders>
            <w:shd w:val="clear" w:color="auto" w:fill="auto"/>
            <w:noWrap/>
            <w:vAlign w:val="bottom"/>
            <w:hideMark/>
          </w:tcPr>
          <w:p w14:paraId="18745D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333EF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A7934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6D2D71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1938C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446F416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80BCEBC" w14:textId="77777777" w:rsidTr="00B303D9">
        <w:trPr>
          <w:trHeight w:val="300"/>
        </w:trPr>
        <w:tc>
          <w:tcPr>
            <w:tcW w:w="218" w:type="pct"/>
            <w:tcBorders>
              <w:top w:val="nil"/>
              <w:left w:val="nil"/>
              <w:bottom w:val="nil"/>
              <w:right w:val="nil"/>
            </w:tcBorders>
            <w:shd w:val="clear" w:color="auto" w:fill="auto"/>
            <w:noWrap/>
            <w:vAlign w:val="bottom"/>
            <w:hideMark/>
          </w:tcPr>
          <w:p w14:paraId="2DDC67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B843E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B5DF4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E859A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681BF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AADDF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0.4552</w:t>
            </w:r>
          </w:p>
        </w:tc>
        <w:tc>
          <w:tcPr>
            <w:tcW w:w="327" w:type="pct"/>
            <w:tcBorders>
              <w:top w:val="nil"/>
              <w:left w:val="nil"/>
              <w:bottom w:val="nil"/>
              <w:right w:val="nil"/>
            </w:tcBorders>
            <w:shd w:val="clear" w:color="auto" w:fill="auto"/>
            <w:noWrap/>
            <w:vAlign w:val="bottom"/>
            <w:hideMark/>
          </w:tcPr>
          <w:p w14:paraId="1B6E19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9E09E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937C8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C12D3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93B490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126E2EF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9E71733" w14:textId="77777777" w:rsidTr="00B303D9">
        <w:trPr>
          <w:trHeight w:val="300"/>
        </w:trPr>
        <w:tc>
          <w:tcPr>
            <w:tcW w:w="218" w:type="pct"/>
            <w:tcBorders>
              <w:top w:val="nil"/>
              <w:left w:val="nil"/>
              <w:bottom w:val="nil"/>
              <w:right w:val="nil"/>
            </w:tcBorders>
            <w:shd w:val="clear" w:color="auto" w:fill="auto"/>
            <w:noWrap/>
            <w:vAlign w:val="bottom"/>
            <w:hideMark/>
          </w:tcPr>
          <w:p w14:paraId="6806C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80495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2F128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8B6788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3B37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9DE3B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0.4721</w:t>
            </w:r>
          </w:p>
        </w:tc>
        <w:tc>
          <w:tcPr>
            <w:tcW w:w="327" w:type="pct"/>
            <w:tcBorders>
              <w:top w:val="nil"/>
              <w:left w:val="nil"/>
              <w:bottom w:val="nil"/>
              <w:right w:val="nil"/>
            </w:tcBorders>
            <w:shd w:val="clear" w:color="auto" w:fill="auto"/>
            <w:noWrap/>
            <w:vAlign w:val="bottom"/>
            <w:hideMark/>
          </w:tcPr>
          <w:p w14:paraId="6DA6D9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4EEA4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23CE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A50C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0E0A8F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05BFCB4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1B21B82" w14:textId="77777777" w:rsidTr="00B303D9">
        <w:trPr>
          <w:trHeight w:val="300"/>
        </w:trPr>
        <w:tc>
          <w:tcPr>
            <w:tcW w:w="218" w:type="pct"/>
            <w:tcBorders>
              <w:top w:val="nil"/>
              <w:left w:val="nil"/>
              <w:bottom w:val="nil"/>
              <w:right w:val="nil"/>
            </w:tcBorders>
            <w:shd w:val="clear" w:color="auto" w:fill="auto"/>
            <w:noWrap/>
            <w:vAlign w:val="bottom"/>
            <w:hideMark/>
          </w:tcPr>
          <w:p w14:paraId="2171CB48" w14:textId="77777777" w:rsidR="00746338" w:rsidRPr="0050206F" w:rsidRDefault="00746338" w:rsidP="00B303D9">
            <w:pPr>
              <w:spacing w:before="0" w:after="0"/>
              <w:jc w:val="center"/>
              <w:rPr>
                <w:rFonts w:cs="Calibri"/>
                <w:color w:val="000000"/>
                <w:sz w:val="16"/>
                <w:szCs w:val="16"/>
                <w:lang w:eastAsia="es-CL"/>
              </w:rPr>
            </w:pPr>
            <w:bookmarkStart w:id="120" w:name="_Hlk149042922"/>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59055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D1EDA3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hideMark/>
          </w:tcPr>
          <w:p w14:paraId="13A7045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95D6D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2E1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w:t>
            </w:r>
          </w:p>
        </w:tc>
        <w:tc>
          <w:tcPr>
            <w:tcW w:w="327" w:type="pct"/>
            <w:tcBorders>
              <w:top w:val="nil"/>
              <w:left w:val="nil"/>
              <w:bottom w:val="nil"/>
              <w:right w:val="nil"/>
            </w:tcBorders>
            <w:shd w:val="clear" w:color="auto" w:fill="auto"/>
            <w:noWrap/>
            <w:vAlign w:val="bottom"/>
            <w:hideMark/>
          </w:tcPr>
          <w:p w14:paraId="632685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2.18</w:t>
            </w:r>
          </w:p>
        </w:tc>
        <w:tc>
          <w:tcPr>
            <w:tcW w:w="382" w:type="pct"/>
            <w:tcBorders>
              <w:top w:val="nil"/>
              <w:left w:val="nil"/>
              <w:bottom w:val="nil"/>
              <w:right w:val="nil"/>
            </w:tcBorders>
            <w:shd w:val="clear" w:color="auto" w:fill="auto"/>
            <w:noWrap/>
            <w:vAlign w:val="bottom"/>
            <w:hideMark/>
          </w:tcPr>
          <w:p w14:paraId="57D806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8106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1E51E33"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1DC44F3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0F20A04B" w14:textId="77777777" w:rsidR="00746338" w:rsidRPr="0050206F" w:rsidRDefault="00746338" w:rsidP="00B303D9">
            <w:pPr>
              <w:spacing w:before="0" w:after="0"/>
              <w:rPr>
                <w:rFonts w:cs="Calibri"/>
                <w:color w:val="000000"/>
                <w:sz w:val="16"/>
                <w:szCs w:val="16"/>
                <w:lang w:eastAsia="es-CL"/>
              </w:rPr>
            </w:pPr>
            <w:bookmarkStart w:id="121" w:name="_Hlk140657437"/>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bookmarkEnd w:id="121"/>
          </w:p>
        </w:tc>
      </w:tr>
      <w:bookmarkEnd w:id="120"/>
      <w:tr w:rsidR="00746338" w:rsidRPr="0050206F" w14:paraId="4A023D2C" w14:textId="77777777" w:rsidTr="00B3013E">
        <w:trPr>
          <w:trHeight w:val="300"/>
        </w:trPr>
        <w:tc>
          <w:tcPr>
            <w:tcW w:w="218" w:type="pct"/>
            <w:tcBorders>
              <w:top w:val="nil"/>
              <w:left w:val="nil"/>
              <w:right w:val="nil"/>
            </w:tcBorders>
            <w:shd w:val="clear" w:color="auto" w:fill="auto"/>
            <w:noWrap/>
            <w:vAlign w:val="bottom"/>
            <w:hideMark/>
          </w:tcPr>
          <w:p w14:paraId="58D648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hideMark/>
          </w:tcPr>
          <w:p w14:paraId="2F9ED3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7B25F42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right w:val="nil"/>
            </w:tcBorders>
            <w:shd w:val="clear" w:color="auto" w:fill="auto"/>
            <w:noWrap/>
            <w:vAlign w:val="bottom"/>
            <w:hideMark/>
          </w:tcPr>
          <w:p w14:paraId="7A145D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7A598F4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58DA9F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-0.32</w:t>
            </w:r>
          </w:p>
        </w:tc>
        <w:tc>
          <w:tcPr>
            <w:tcW w:w="327" w:type="pct"/>
            <w:tcBorders>
              <w:top w:val="nil"/>
              <w:left w:val="nil"/>
              <w:right w:val="nil"/>
            </w:tcBorders>
            <w:shd w:val="clear" w:color="auto" w:fill="auto"/>
            <w:noWrap/>
            <w:vAlign w:val="bottom"/>
            <w:hideMark/>
          </w:tcPr>
          <w:p w14:paraId="561BB8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1.85</w:t>
            </w:r>
          </w:p>
        </w:tc>
        <w:tc>
          <w:tcPr>
            <w:tcW w:w="382" w:type="pct"/>
            <w:tcBorders>
              <w:top w:val="nil"/>
              <w:left w:val="nil"/>
              <w:right w:val="nil"/>
            </w:tcBorders>
            <w:shd w:val="clear" w:color="auto" w:fill="auto"/>
            <w:noWrap/>
            <w:vAlign w:val="bottom"/>
            <w:hideMark/>
          </w:tcPr>
          <w:p w14:paraId="0074BD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19A746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415308AD"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hideMark/>
          </w:tcPr>
          <w:p w14:paraId="2980A5A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right w:val="nil"/>
            </w:tcBorders>
            <w:shd w:val="clear" w:color="auto" w:fill="auto"/>
            <w:noWrap/>
            <w:vAlign w:val="bottom"/>
            <w:hideMark/>
          </w:tcPr>
          <w:p w14:paraId="4760073B"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53629C05"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52F199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199C84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2494DB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single" w:sz="4" w:space="0" w:color="auto"/>
              <w:right w:val="nil"/>
            </w:tcBorders>
            <w:shd w:val="clear" w:color="auto" w:fill="auto"/>
            <w:noWrap/>
            <w:vAlign w:val="bottom"/>
            <w:hideMark/>
          </w:tcPr>
          <w:p w14:paraId="7DB1C6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28104CB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145ACD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5.84</w:t>
            </w:r>
          </w:p>
        </w:tc>
        <w:tc>
          <w:tcPr>
            <w:tcW w:w="327" w:type="pct"/>
            <w:tcBorders>
              <w:top w:val="nil"/>
              <w:left w:val="nil"/>
              <w:bottom w:val="single" w:sz="4" w:space="0" w:color="auto"/>
              <w:right w:val="nil"/>
            </w:tcBorders>
            <w:shd w:val="clear" w:color="auto" w:fill="auto"/>
            <w:noWrap/>
            <w:vAlign w:val="bottom"/>
            <w:hideMark/>
          </w:tcPr>
          <w:p w14:paraId="7A7A93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2.85</w:t>
            </w:r>
          </w:p>
        </w:tc>
        <w:tc>
          <w:tcPr>
            <w:tcW w:w="382" w:type="pct"/>
            <w:tcBorders>
              <w:top w:val="nil"/>
              <w:left w:val="nil"/>
              <w:bottom w:val="single" w:sz="4" w:space="0" w:color="auto"/>
              <w:right w:val="nil"/>
            </w:tcBorders>
            <w:shd w:val="clear" w:color="auto" w:fill="auto"/>
            <w:noWrap/>
            <w:vAlign w:val="bottom"/>
            <w:hideMark/>
          </w:tcPr>
          <w:p w14:paraId="4B8B55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B6789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0E01303C"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single" w:sz="4" w:space="0" w:color="auto"/>
              <w:right w:val="nil"/>
            </w:tcBorders>
            <w:shd w:val="clear" w:color="auto" w:fill="auto"/>
            <w:noWrap/>
            <w:vAlign w:val="bottom"/>
            <w:hideMark/>
          </w:tcPr>
          <w:p w14:paraId="5EA41A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single" w:sz="4" w:space="0" w:color="auto"/>
              <w:right w:val="nil"/>
            </w:tcBorders>
            <w:shd w:val="clear" w:color="auto" w:fill="auto"/>
            <w:noWrap/>
            <w:vAlign w:val="bottom"/>
            <w:hideMark/>
          </w:tcPr>
          <w:p w14:paraId="58ABD6F7"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CAFF7DA"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090840F0" w14:textId="46ACF467"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8853A6D"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46CE0919" w14:textId="77777777" w:rsidTr="00B3013E">
        <w:trPr>
          <w:trHeight w:val="300"/>
        </w:trPr>
        <w:tc>
          <w:tcPr>
            <w:tcW w:w="218" w:type="pct"/>
            <w:tcBorders>
              <w:top w:val="single" w:sz="4" w:space="0" w:color="auto"/>
              <w:left w:val="nil"/>
              <w:right w:val="nil"/>
            </w:tcBorders>
            <w:shd w:val="clear" w:color="auto" w:fill="auto"/>
            <w:noWrap/>
            <w:vAlign w:val="center"/>
          </w:tcPr>
          <w:p w14:paraId="0A1F424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Est.</w:t>
            </w:r>
          </w:p>
        </w:tc>
        <w:tc>
          <w:tcPr>
            <w:tcW w:w="218" w:type="pct"/>
            <w:tcBorders>
              <w:top w:val="single" w:sz="4" w:space="0" w:color="auto"/>
              <w:left w:val="nil"/>
              <w:right w:val="nil"/>
            </w:tcBorders>
            <w:shd w:val="clear" w:color="auto" w:fill="auto"/>
            <w:noWrap/>
            <w:vAlign w:val="center"/>
          </w:tcPr>
          <w:p w14:paraId="6C3DD5E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right w:val="nil"/>
            </w:tcBorders>
            <w:shd w:val="clear" w:color="auto" w:fill="auto"/>
            <w:noWrap/>
            <w:vAlign w:val="center"/>
          </w:tcPr>
          <w:p w14:paraId="1B452A9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right w:val="nil"/>
            </w:tcBorders>
            <w:shd w:val="clear" w:color="auto" w:fill="auto"/>
            <w:noWrap/>
            <w:vAlign w:val="center"/>
          </w:tcPr>
          <w:p w14:paraId="4780750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right w:val="nil"/>
            </w:tcBorders>
            <w:shd w:val="clear" w:color="auto" w:fill="auto"/>
            <w:noWrap/>
            <w:vAlign w:val="center"/>
          </w:tcPr>
          <w:p w14:paraId="26160C3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right w:val="nil"/>
            </w:tcBorders>
            <w:shd w:val="clear" w:color="auto" w:fill="auto"/>
            <w:noWrap/>
            <w:vAlign w:val="center"/>
          </w:tcPr>
          <w:p w14:paraId="36DEA9A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right w:val="nil"/>
            </w:tcBorders>
            <w:shd w:val="clear" w:color="auto" w:fill="auto"/>
            <w:noWrap/>
            <w:vAlign w:val="center"/>
          </w:tcPr>
          <w:p w14:paraId="171FADE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right w:val="nil"/>
            </w:tcBorders>
            <w:shd w:val="clear" w:color="auto" w:fill="auto"/>
            <w:noWrap/>
            <w:vAlign w:val="center"/>
          </w:tcPr>
          <w:p w14:paraId="355E89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right w:val="nil"/>
            </w:tcBorders>
            <w:shd w:val="clear" w:color="auto" w:fill="auto"/>
            <w:noWrap/>
            <w:vAlign w:val="center"/>
          </w:tcPr>
          <w:p w14:paraId="06D74BA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right w:val="nil"/>
            </w:tcBorders>
            <w:shd w:val="clear" w:color="auto" w:fill="auto"/>
            <w:noWrap/>
            <w:vAlign w:val="center"/>
          </w:tcPr>
          <w:p w14:paraId="0C7D919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right w:val="nil"/>
            </w:tcBorders>
            <w:shd w:val="clear" w:color="auto" w:fill="auto"/>
            <w:noWrap/>
            <w:vAlign w:val="center"/>
          </w:tcPr>
          <w:p w14:paraId="484744D7"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right w:val="nil"/>
            </w:tcBorders>
            <w:shd w:val="clear" w:color="auto" w:fill="auto"/>
            <w:noWrap/>
            <w:vAlign w:val="center"/>
          </w:tcPr>
          <w:p w14:paraId="7128D70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72DC268A" w14:textId="77777777" w:rsidTr="00B3013E">
        <w:trPr>
          <w:trHeight w:val="300"/>
        </w:trPr>
        <w:tc>
          <w:tcPr>
            <w:tcW w:w="218" w:type="pct"/>
            <w:tcBorders>
              <w:top w:val="nil"/>
              <w:left w:val="nil"/>
              <w:bottom w:val="nil"/>
              <w:right w:val="nil"/>
            </w:tcBorders>
            <w:shd w:val="clear" w:color="auto" w:fill="auto"/>
            <w:noWrap/>
            <w:vAlign w:val="bottom"/>
          </w:tcPr>
          <w:p w14:paraId="693FF11A"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5511574C"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54EEB2F"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tcPr>
          <w:p w14:paraId="0FA1251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419CED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D20A089"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5.75</w:t>
            </w:r>
          </w:p>
        </w:tc>
        <w:tc>
          <w:tcPr>
            <w:tcW w:w="327" w:type="pct"/>
            <w:tcBorders>
              <w:top w:val="nil"/>
              <w:left w:val="nil"/>
              <w:bottom w:val="nil"/>
              <w:right w:val="nil"/>
            </w:tcBorders>
            <w:shd w:val="clear" w:color="auto" w:fill="auto"/>
            <w:noWrap/>
            <w:vAlign w:val="bottom"/>
          </w:tcPr>
          <w:p w14:paraId="47BB9BD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1.98</w:t>
            </w:r>
          </w:p>
        </w:tc>
        <w:tc>
          <w:tcPr>
            <w:tcW w:w="382" w:type="pct"/>
            <w:tcBorders>
              <w:top w:val="nil"/>
              <w:left w:val="nil"/>
              <w:bottom w:val="nil"/>
              <w:right w:val="nil"/>
            </w:tcBorders>
            <w:shd w:val="clear" w:color="auto" w:fill="auto"/>
            <w:noWrap/>
            <w:vAlign w:val="bottom"/>
          </w:tcPr>
          <w:p w14:paraId="0356221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1A66421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0024A9D" w14:textId="77777777" w:rsidR="00746338" w:rsidRPr="00EE724C" w:rsidRDefault="00746338" w:rsidP="00B303D9">
            <w:pPr>
              <w:spacing w:before="0" w:after="0"/>
              <w:jc w:val="center"/>
              <w:rPr>
                <w:rFonts w:cs="Calibri"/>
                <w:b/>
                <w:bCs/>
                <w:color w:val="000000"/>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52F55634"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28F8FBAF"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B4EE988" w14:textId="77777777" w:rsidTr="00B3013E">
        <w:trPr>
          <w:trHeight w:val="300"/>
        </w:trPr>
        <w:tc>
          <w:tcPr>
            <w:tcW w:w="218" w:type="pct"/>
            <w:tcBorders>
              <w:top w:val="nil"/>
              <w:left w:val="nil"/>
              <w:bottom w:val="nil"/>
              <w:right w:val="nil"/>
            </w:tcBorders>
            <w:shd w:val="clear" w:color="auto" w:fill="auto"/>
            <w:noWrap/>
            <w:vAlign w:val="bottom"/>
          </w:tcPr>
          <w:p w14:paraId="02BF5E4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029114ED"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2DC8BFD"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tcPr>
          <w:p w14:paraId="31F322C0"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5788FAA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3D04DDA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-0.08</w:t>
            </w:r>
          </w:p>
        </w:tc>
        <w:tc>
          <w:tcPr>
            <w:tcW w:w="327" w:type="pct"/>
            <w:tcBorders>
              <w:top w:val="nil"/>
              <w:left w:val="nil"/>
              <w:bottom w:val="nil"/>
              <w:right w:val="nil"/>
            </w:tcBorders>
            <w:shd w:val="clear" w:color="auto" w:fill="auto"/>
            <w:noWrap/>
            <w:vAlign w:val="bottom"/>
          </w:tcPr>
          <w:p w14:paraId="7EB8AC67"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2.68</w:t>
            </w:r>
          </w:p>
        </w:tc>
        <w:tc>
          <w:tcPr>
            <w:tcW w:w="382" w:type="pct"/>
            <w:tcBorders>
              <w:top w:val="nil"/>
              <w:left w:val="nil"/>
              <w:bottom w:val="nil"/>
              <w:right w:val="nil"/>
            </w:tcBorders>
            <w:shd w:val="clear" w:color="auto" w:fill="auto"/>
            <w:noWrap/>
            <w:vAlign w:val="bottom"/>
          </w:tcPr>
          <w:p w14:paraId="0DBAEFF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794BD02"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0023CD3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7885A35B"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39D8C01D"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6B9283B" w14:textId="77777777" w:rsidTr="00B3013E">
        <w:trPr>
          <w:trHeight w:val="300"/>
        </w:trPr>
        <w:tc>
          <w:tcPr>
            <w:tcW w:w="218" w:type="pct"/>
            <w:tcBorders>
              <w:top w:val="nil"/>
              <w:left w:val="nil"/>
              <w:bottom w:val="nil"/>
              <w:right w:val="nil"/>
            </w:tcBorders>
            <w:shd w:val="clear" w:color="auto" w:fill="auto"/>
            <w:noWrap/>
            <w:vAlign w:val="bottom"/>
          </w:tcPr>
          <w:p w14:paraId="2D61EDC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20ECEB27"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3C05FF8D"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tcPr>
          <w:p w14:paraId="4D29898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D8E00E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BC6216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106</w:t>
            </w:r>
          </w:p>
        </w:tc>
        <w:tc>
          <w:tcPr>
            <w:tcW w:w="327" w:type="pct"/>
            <w:tcBorders>
              <w:top w:val="nil"/>
              <w:left w:val="nil"/>
              <w:bottom w:val="nil"/>
              <w:right w:val="nil"/>
            </w:tcBorders>
            <w:shd w:val="clear" w:color="auto" w:fill="auto"/>
            <w:noWrap/>
            <w:vAlign w:val="bottom"/>
          </w:tcPr>
          <w:p w14:paraId="5AFBFA5A"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1.76</w:t>
            </w:r>
          </w:p>
        </w:tc>
        <w:tc>
          <w:tcPr>
            <w:tcW w:w="382" w:type="pct"/>
            <w:tcBorders>
              <w:top w:val="nil"/>
              <w:left w:val="nil"/>
              <w:bottom w:val="nil"/>
              <w:right w:val="nil"/>
            </w:tcBorders>
            <w:shd w:val="clear" w:color="auto" w:fill="auto"/>
            <w:noWrap/>
            <w:vAlign w:val="bottom"/>
          </w:tcPr>
          <w:p w14:paraId="0FC046A9"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E636D73"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276ACD7D"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4759FFCA"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62B6B7E1"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8B962FC" w14:textId="77777777" w:rsidTr="00B3013E">
        <w:trPr>
          <w:trHeight w:val="300"/>
        </w:trPr>
        <w:tc>
          <w:tcPr>
            <w:tcW w:w="218" w:type="pct"/>
            <w:tcBorders>
              <w:left w:val="nil"/>
              <w:bottom w:val="nil"/>
              <w:right w:val="nil"/>
            </w:tcBorders>
            <w:shd w:val="clear" w:color="auto" w:fill="auto"/>
            <w:noWrap/>
            <w:vAlign w:val="bottom"/>
            <w:hideMark/>
          </w:tcPr>
          <w:p w14:paraId="58490B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left w:val="nil"/>
              <w:bottom w:val="nil"/>
              <w:right w:val="nil"/>
            </w:tcBorders>
            <w:shd w:val="clear" w:color="auto" w:fill="auto"/>
            <w:noWrap/>
            <w:vAlign w:val="bottom"/>
            <w:hideMark/>
          </w:tcPr>
          <w:p w14:paraId="055352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6899B5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left w:val="nil"/>
              <w:bottom w:val="nil"/>
              <w:right w:val="nil"/>
            </w:tcBorders>
            <w:shd w:val="clear" w:color="auto" w:fill="auto"/>
            <w:noWrap/>
            <w:vAlign w:val="bottom"/>
            <w:hideMark/>
          </w:tcPr>
          <w:p w14:paraId="6BCD8E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47E7BA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1FEA7B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220.83</w:t>
            </w:r>
          </w:p>
        </w:tc>
        <w:tc>
          <w:tcPr>
            <w:tcW w:w="327" w:type="pct"/>
            <w:tcBorders>
              <w:left w:val="nil"/>
              <w:bottom w:val="nil"/>
              <w:right w:val="nil"/>
            </w:tcBorders>
            <w:shd w:val="clear" w:color="auto" w:fill="auto"/>
            <w:noWrap/>
            <w:vAlign w:val="bottom"/>
            <w:hideMark/>
          </w:tcPr>
          <w:p w14:paraId="019B02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3.78</w:t>
            </w:r>
          </w:p>
        </w:tc>
        <w:tc>
          <w:tcPr>
            <w:tcW w:w="382" w:type="pct"/>
            <w:tcBorders>
              <w:left w:val="nil"/>
              <w:bottom w:val="nil"/>
              <w:right w:val="nil"/>
            </w:tcBorders>
            <w:shd w:val="clear" w:color="auto" w:fill="auto"/>
            <w:noWrap/>
            <w:vAlign w:val="bottom"/>
            <w:hideMark/>
          </w:tcPr>
          <w:p w14:paraId="32AA32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466B64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20FE1D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left w:val="nil"/>
              <w:bottom w:val="nil"/>
              <w:right w:val="nil"/>
            </w:tcBorders>
            <w:shd w:val="clear" w:color="auto" w:fill="auto"/>
            <w:noWrap/>
            <w:vAlign w:val="bottom"/>
            <w:hideMark/>
          </w:tcPr>
          <w:p w14:paraId="4FC555E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left w:val="nil"/>
              <w:bottom w:val="nil"/>
              <w:right w:val="nil"/>
            </w:tcBorders>
            <w:shd w:val="clear" w:color="auto" w:fill="auto"/>
            <w:noWrap/>
            <w:vAlign w:val="bottom"/>
            <w:hideMark/>
          </w:tcPr>
          <w:p w14:paraId="607D79E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F420296" w14:textId="77777777" w:rsidTr="00B303D9">
        <w:trPr>
          <w:trHeight w:val="300"/>
        </w:trPr>
        <w:tc>
          <w:tcPr>
            <w:tcW w:w="218" w:type="pct"/>
            <w:tcBorders>
              <w:top w:val="nil"/>
              <w:left w:val="nil"/>
              <w:bottom w:val="nil"/>
              <w:right w:val="nil"/>
            </w:tcBorders>
            <w:shd w:val="clear" w:color="auto" w:fill="auto"/>
            <w:noWrap/>
            <w:vAlign w:val="bottom"/>
            <w:hideMark/>
          </w:tcPr>
          <w:p w14:paraId="0B174A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7A00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053AC2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5011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6CC17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EACE3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373.91</w:t>
            </w:r>
          </w:p>
        </w:tc>
        <w:tc>
          <w:tcPr>
            <w:tcW w:w="327" w:type="pct"/>
            <w:tcBorders>
              <w:top w:val="nil"/>
              <w:left w:val="nil"/>
              <w:bottom w:val="nil"/>
              <w:right w:val="nil"/>
            </w:tcBorders>
            <w:shd w:val="clear" w:color="auto" w:fill="auto"/>
            <w:noWrap/>
            <w:vAlign w:val="bottom"/>
            <w:hideMark/>
          </w:tcPr>
          <w:p w14:paraId="499A09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1.75</w:t>
            </w:r>
          </w:p>
        </w:tc>
        <w:tc>
          <w:tcPr>
            <w:tcW w:w="382" w:type="pct"/>
            <w:tcBorders>
              <w:top w:val="nil"/>
              <w:left w:val="nil"/>
              <w:bottom w:val="nil"/>
              <w:right w:val="nil"/>
            </w:tcBorders>
            <w:shd w:val="clear" w:color="auto" w:fill="auto"/>
            <w:noWrap/>
            <w:vAlign w:val="bottom"/>
            <w:hideMark/>
          </w:tcPr>
          <w:p w14:paraId="355AE59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B2764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15A3D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DF6B15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2BFD4B6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CDDA9EB" w14:textId="77777777" w:rsidTr="00B303D9">
        <w:trPr>
          <w:trHeight w:val="300"/>
        </w:trPr>
        <w:tc>
          <w:tcPr>
            <w:tcW w:w="218" w:type="pct"/>
            <w:tcBorders>
              <w:top w:val="nil"/>
              <w:left w:val="nil"/>
              <w:bottom w:val="nil"/>
              <w:right w:val="nil"/>
            </w:tcBorders>
            <w:shd w:val="clear" w:color="auto" w:fill="auto"/>
            <w:noWrap/>
            <w:vAlign w:val="bottom"/>
            <w:hideMark/>
          </w:tcPr>
          <w:p w14:paraId="126A045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83655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7848B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nil"/>
              <w:right w:val="nil"/>
            </w:tcBorders>
            <w:shd w:val="clear" w:color="auto" w:fill="auto"/>
            <w:noWrap/>
            <w:vAlign w:val="bottom"/>
            <w:hideMark/>
          </w:tcPr>
          <w:p w14:paraId="22DB40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03E5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1B6E3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6.24</w:t>
            </w:r>
          </w:p>
        </w:tc>
        <w:tc>
          <w:tcPr>
            <w:tcW w:w="327" w:type="pct"/>
            <w:tcBorders>
              <w:top w:val="nil"/>
              <w:left w:val="nil"/>
              <w:bottom w:val="nil"/>
              <w:right w:val="nil"/>
            </w:tcBorders>
            <w:shd w:val="clear" w:color="auto" w:fill="auto"/>
            <w:noWrap/>
            <w:vAlign w:val="bottom"/>
            <w:hideMark/>
          </w:tcPr>
          <w:p w14:paraId="6034AA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2.63</w:t>
            </w:r>
          </w:p>
        </w:tc>
        <w:tc>
          <w:tcPr>
            <w:tcW w:w="382" w:type="pct"/>
            <w:tcBorders>
              <w:top w:val="nil"/>
              <w:left w:val="nil"/>
              <w:bottom w:val="nil"/>
              <w:right w:val="nil"/>
            </w:tcBorders>
            <w:shd w:val="clear" w:color="auto" w:fill="auto"/>
            <w:noWrap/>
            <w:vAlign w:val="bottom"/>
            <w:hideMark/>
          </w:tcPr>
          <w:p w14:paraId="5F6ABE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D1F33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112093F"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3BF9995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717B93B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1EAF635" w14:textId="77777777" w:rsidTr="00B303D9">
        <w:trPr>
          <w:trHeight w:val="300"/>
        </w:trPr>
        <w:tc>
          <w:tcPr>
            <w:tcW w:w="218" w:type="pct"/>
            <w:tcBorders>
              <w:top w:val="nil"/>
              <w:left w:val="nil"/>
              <w:bottom w:val="nil"/>
              <w:right w:val="nil"/>
            </w:tcBorders>
            <w:shd w:val="clear" w:color="auto" w:fill="auto"/>
            <w:noWrap/>
            <w:vAlign w:val="bottom"/>
            <w:hideMark/>
          </w:tcPr>
          <w:p w14:paraId="4ECC74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4950A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4C67A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3D4795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E3AAB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BC641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4.52</w:t>
            </w:r>
          </w:p>
        </w:tc>
        <w:tc>
          <w:tcPr>
            <w:tcW w:w="327" w:type="pct"/>
            <w:tcBorders>
              <w:top w:val="nil"/>
              <w:left w:val="nil"/>
              <w:bottom w:val="nil"/>
              <w:right w:val="nil"/>
            </w:tcBorders>
            <w:shd w:val="clear" w:color="auto" w:fill="auto"/>
            <w:noWrap/>
            <w:vAlign w:val="bottom"/>
            <w:hideMark/>
          </w:tcPr>
          <w:p w14:paraId="6FC8EF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0.98</w:t>
            </w:r>
          </w:p>
        </w:tc>
        <w:tc>
          <w:tcPr>
            <w:tcW w:w="382" w:type="pct"/>
            <w:tcBorders>
              <w:top w:val="nil"/>
              <w:left w:val="nil"/>
              <w:bottom w:val="nil"/>
              <w:right w:val="nil"/>
            </w:tcBorders>
            <w:shd w:val="clear" w:color="auto" w:fill="auto"/>
            <w:noWrap/>
            <w:vAlign w:val="bottom"/>
            <w:hideMark/>
          </w:tcPr>
          <w:p w14:paraId="0A98F9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9B555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CA9186D"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6E1AD29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160E6951"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3AE1BD6" w14:textId="77777777" w:rsidTr="00B303D9">
        <w:trPr>
          <w:trHeight w:val="300"/>
        </w:trPr>
        <w:tc>
          <w:tcPr>
            <w:tcW w:w="218" w:type="pct"/>
            <w:tcBorders>
              <w:top w:val="nil"/>
              <w:left w:val="nil"/>
              <w:bottom w:val="nil"/>
              <w:right w:val="nil"/>
            </w:tcBorders>
            <w:shd w:val="clear" w:color="auto" w:fill="auto"/>
            <w:noWrap/>
            <w:vAlign w:val="bottom"/>
            <w:hideMark/>
          </w:tcPr>
          <w:p w14:paraId="6DF428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ABF70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D4DCFC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mcw</w:t>
            </w:r>
            <w:proofErr w:type="spellEnd"/>
          </w:p>
        </w:tc>
        <w:tc>
          <w:tcPr>
            <w:tcW w:w="220" w:type="pct"/>
            <w:tcBorders>
              <w:top w:val="nil"/>
              <w:left w:val="nil"/>
              <w:bottom w:val="nil"/>
              <w:right w:val="nil"/>
            </w:tcBorders>
            <w:shd w:val="clear" w:color="auto" w:fill="auto"/>
            <w:noWrap/>
            <w:vAlign w:val="bottom"/>
            <w:hideMark/>
          </w:tcPr>
          <w:p w14:paraId="1D28D7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42D15A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49796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5.16</w:t>
            </w:r>
          </w:p>
        </w:tc>
        <w:tc>
          <w:tcPr>
            <w:tcW w:w="327" w:type="pct"/>
            <w:tcBorders>
              <w:top w:val="nil"/>
              <w:left w:val="nil"/>
              <w:bottom w:val="nil"/>
              <w:right w:val="nil"/>
            </w:tcBorders>
            <w:shd w:val="clear" w:color="auto" w:fill="auto"/>
            <w:noWrap/>
            <w:vAlign w:val="bottom"/>
            <w:hideMark/>
          </w:tcPr>
          <w:p w14:paraId="766CA1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1.98</w:t>
            </w:r>
          </w:p>
        </w:tc>
        <w:tc>
          <w:tcPr>
            <w:tcW w:w="382" w:type="pct"/>
            <w:tcBorders>
              <w:top w:val="nil"/>
              <w:left w:val="nil"/>
              <w:bottom w:val="nil"/>
              <w:right w:val="nil"/>
            </w:tcBorders>
            <w:shd w:val="clear" w:color="auto" w:fill="auto"/>
            <w:noWrap/>
            <w:vAlign w:val="bottom"/>
            <w:hideMark/>
          </w:tcPr>
          <w:p w14:paraId="407F23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3.25</w:t>
            </w:r>
          </w:p>
        </w:tc>
        <w:tc>
          <w:tcPr>
            <w:tcW w:w="381" w:type="pct"/>
            <w:tcBorders>
              <w:top w:val="nil"/>
              <w:left w:val="nil"/>
              <w:bottom w:val="nil"/>
              <w:right w:val="nil"/>
            </w:tcBorders>
            <w:shd w:val="clear" w:color="auto" w:fill="auto"/>
            <w:noWrap/>
            <w:vAlign w:val="bottom"/>
            <w:hideMark/>
          </w:tcPr>
          <w:p w14:paraId="687068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B636BCD"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*log(X</w:t>
            </w:r>
            <w:proofErr w:type="gramStart"/>
            <w:r w:rsidRPr="00151791">
              <w:rPr>
                <w:rFonts w:cs="Calibri"/>
                <w:color w:val="000000"/>
                <w:sz w:val="16"/>
                <w:szCs w:val="16"/>
                <w:lang w:val="en-US" w:eastAsia="es-CL"/>
              </w:rPr>
              <w:t>1)+</w:t>
            </w:r>
            <w:proofErr w:type="gramEnd"/>
            <w:r w:rsidRPr="00151791">
              <w:rPr>
                <w:rFonts w:cs="Calibri"/>
                <w:color w:val="000000"/>
                <w:sz w:val="16"/>
                <w:szCs w:val="16"/>
                <w:lang w:val="en-US" w:eastAsia="es-CL"/>
              </w:rPr>
              <w:t>c*log(X2)</w:t>
            </w:r>
          </w:p>
        </w:tc>
        <w:tc>
          <w:tcPr>
            <w:tcW w:w="531" w:type="pct"/>
            <w:tcBorders>
              <w:top w:val="nil"/>
              <w:left w:val="nil"/>
              <w:bottom w:val="nil"/>
              <w:right w:val="nil"/>
            </w:tcBorders>
            <w:shd w:val="clear" w:color="auto" w:fill="auto"/>
            <w:noWrap/>
            <w:vAlign w:val="bottom"/>
            <w:hideMark/>
          </w:tcPr>
          <w:p w14:paraId="702B6C8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CEEE40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3C5AACD" w14:textId="77777777" w:rsidTr="00B303D9">
        <w:trPr>
          <w:trHeight w:val="300"/>
        </w:trPr>
        <w:tc>
          <w:tcPr>
            <w:tcW w:w="218" w:type="pct"/>
            <w:tcBorders>
              <w:top w:val="nil"/>
              <w:left w:val="nil"/>
              <w:bottom w:val="nil"/>
              <w:right w:val="nil"/>
            </w:tcBorders>
            <w:shd w:val="clear" w:color="auto" w:fill="auto"/>
            <w:noWrap/>
            <w:vAlign w:val="bottom"/>
            <w:hideMark/>
          </w:tcPr>
          <w:p w14:paraId="496EA4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4B9FD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E3282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nil"/>
              <w:right w:val="nil"/>
            </w:tcBorders>
            <w:shd w:val="clear" w:color="auto" w:fill="auto"/>
            <w:noWrap/>
            <w:vAlign w:val="bottom"/>
            <w:hideMark/>
          </w:tcPr>
          <w:p w14:paraId="52C3BDE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A5973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4B894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208.02</w:t>
            </w:r>
          </w:p>
        </w:tc>
        <w:tc>
          <w:tcPr>
            <w:tcW w:w="327" w:type="pct"/>
            <w:tcBorders>
              <w:top w:val="nil"/>
              <w:left w:val="nil"/>
              <w:bottom w:val="nil"/>
              <w:right w:val="nil"/>
            </w:tcBorders>
            <w:shd w:val="clear" w:color="auto" w:fill="auto"/>
            <w:noWrap/>
            <w:vAlign w:val="bottom"/>
            <w:hideMark/>
          </w:tcPr>
          <w:p w14:paraId="083864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3.60</w:t>
            </w:r>
          </w:p>
        </w:tc>
        <w:tc>
          <w:tcPr>
            <w:tcW w:w="382" w:type="pct"/>
            <w:tcBorders>
              <w:top w:val="nil"/>
              <w:left w:val="nil"/>
              <w:bottom w:val="nil"/>
              <w:right w:val="nil"/>
            </w:tcBorders>
            <w:shd w:val="clear" w:color="auto" w:fill="auto"/>
            <w:noWrap/>
            <w:vAlign w:val="bottom"/>
            <w:hideMark/>
          </w:tcPr>
          <w:p w14:paraId="76673F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20968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DFD12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0AF85F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08B430E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970C180" w14:textId="77777777" w:rsidTr="00B303D9">
        <w:trPr>
          <w:trHeight w:val="300"/>
        </w:trPr>
        <w:tc>
          <w:tcPr>
            <w:tcW w:w="218" w:type="pct"/>
            <w:tcBorders>
              <w:top w:val="nil"/>
              <w:left w:val="nil"/>
              <w:bottom w:val="nil"/>
              <w:right w:val="nil"/>
            </w:tcBorders>
            <w:shd w:val="clear" w:color="auto" w:fill="auto"/>
            <w:noWrap/>
            <w:vAlign w:val="bottom"/>
            <w:hideMark/>
          </w:tcPr>
          <w:p w14:paraId="51361E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43D6F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3EED23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C026F9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47F49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2231C3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70.91</w:t>
            </w:r>
          </w:p>
        </w:tc>
        <w:tc>
          <w:tcPr>
            <w:tcW w:w="327" w:type="pct"/>
            <w:tcBorders>
              <w:top w:val="nil"/>
              <w:left w:val="nil"/>
              <w:bottom w:val="nil"/>
              <w:right w:val="nil"/>
            </w:tcBorders>
            <w:shd w:val="clear" w:color="auto" w:fill="auto"/>
            <w:noWrap/>
            <w:vAlign w:val="bottom"/>
            <w:hideMark/>
          </w:tcPr>
          <w:p w14:paraId="17FF55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0.99</w:t>
            </w:r>
          </w:p>
        </w:tc>
        <w:tc>
          <w:tcPr>
            <w:tcW w:w="382" w:type="pct"/>
            <w:tcBorders>
              <w:top w:val="nil"/>
              <w:left w:val="nil"/>
              <w:bottom w:val="nil"/>
              <w:right w:val="nil"/>
            </w:tcBorders>
            <w:shd w:val="clear" w:color="auto" w:fill="auto"/>
            <w:noWrap/>
            <w:vAlign w:val="bottom"/>
            <w:hideMark/>
          </w:tcPr>
          <w:p w14:paraId="3972C9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39CDE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41FFA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9E129A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5E088F5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C1ACCD0" w14:textId="77777777" w:rsidTr="00B303D9">
        <w:trPr>
          <w:trHeight w:val="300"/>
        </w:trPr>
        <w:tc>
          <w:tcPr>
            <w:tcW w:w="218" w:type="pct"/>
            <w:tcBorders>
              <w:top w:val="nil"/>
              <w:left w:val="nil"/>
              <w:bottom w:val="nil"/>
              <w:right w:val="nil"/>
            </w:tcBorders>
            <w:shd w:val="clear" w:color="auto" w:fill="auto"/>
            <w:noWrap/>
            <w:vAlign w:val="bottom"/>
            <w:hideMark/>
          </w:tcPr>
          <w:p w14:paraId="45BBEF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5DBA9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6FE47E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4195C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F712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07C3D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0.0295</w:t>
            </w:r>
          </w:p>
        </w:tc>
        <w:tc>
          <w:tcPr>
            <w:tcW w:w="327" w:type="pct"/>
            <w:tcBorders>
              <w:top w:val="nil"/>
              <w:left w:val="nil"/>
              <w:bottom w:val="nil"/>
              <w:right w:val="nil"/>
            </w:tcBorders>
            <w:shd w:val="clear" w:color="auto" w:fill="auto"/>
            <w:noWrap/>
            <w:vAlign w:val="bottom"/>
            <w:hideMark/>
          </w:tcPr>
          <w:p w14:paraId="695FEE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2.67</w:t>
            </w:r>
          </w:p>
        </w:tc>
        <w:tc>
          <w:tcPr>
            <w:tcW w:w="382" w:type="pct"/>
            <w:tcBorders>
              <w:top w:val="nil"/>
              <w:left w:val="nil"/>
              <w:bottom w:val="nil"/>
              <w:right w:val="nil"/>
            </w:tcBorders>
            <w:shd w:val="clear" w:color="auto" w:fill="auto"/>
            <w:noWrap/>
            <w:vAlign w:val="bottom"/>
            <w:hideMark/>
          </w:tcPr>
          <w:p w14:paraId="204EBD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7DB39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03C8B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DCA2C4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401260D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 xml:space="preserve">., </w:t>
            </w:r>
            <w:r w:rsidRPr="0050206F">
              <w:rPr>
                <w:rFonts w:cs="Calibri"/>
                <w:color w:val="000000"/>
                <w:sz w:val="16"/>
                <w:szCs w:val="16"/>
                <w:lang w:eastAsia="es-CL"/>
              </w:rPr>
              <w:t>2019</w:t>
            </w:r>
          </w:p>
        </w:tc>
      </w:tr>
      <w:tr w:rsidR="00746338" w:rsidRPr="0050206F" w14:paraId="63CFDC61" w14:textId="77777777" w:rsidTr="00B303D9">
        <w:trPr>
          <w:trHeight w:val="300"/>
        </w:trPr>
        <w:tc>
          <w:tcPr>
            <w:tcW w:w="218" w:type="pct"/>
            <w:tcBorders>
              <w:top w:val="nil"/>
              <w:left w:val="nil"/>
              <w:bottom w:val="nil"/>
              <w:right w:val="nil"/>
            </w:tcBorders>
            <w:shd w:val="clear" w:color="auto" w:fill="auto"/>
            <w:noWrap/>
            <w:vAlign w:val="bottom"/>
            <w:hideMark/>
          </w:tcPr>
          <w:p w14:paraId="4B3008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CCF68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BE9259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0A5498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w:t>
            </w:r>
          </w:p>
        </w:tc>
        <w:tc>
          <w:tcPr>
            <w:tcW w:w="217" w:type="pct"/>
            <w:tcBorders>
              <w:top w:val="nil"/>
              <w:left w:val="nil"/>
              <w:bottom w:val="nil"/>
              <w:right w:val="nil"/>
            </w:tcBorders>
            <w:shd w:val="clear" w:color="auto" w:fill="auto"/>
            <w:noWrap/>
            <w:vAlign w:val="bottom"/>
            <w:hideMark/>
          </w:tcPr>
          <w:p w14:paraId="6A5C13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96ECC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0.0928</w:t>
            </w:r>
          </w:p>
        </w:tc>
        <w:tc>
          <w:tcPr>
            <w:tcW w:w="327" w:type="pct"/>
            <w:tcBorders>
              <w:top w:val="nil"/>
              <w:left w:val="nil"/>
              <w:bottom w:val="nil"/>
              <w:right w:val="nil"/>
            </w:tcBorders>
            <w:shd w:val="clear" w:color="auto" w:fill="auto"/>
            <w:noWrap/>
            <w:vAlign w:val="bottom"/>
            <w:hideMark/>
          </w:tcPr>
          <w:p w14:paraId="5A96C8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2.38</w:t>
            </w:r>
          </w:p>
        </w:tc>
        <w:tc>
          <w:tcPr>
            <w:tcW w:w="382" w:type="pct"/>
            <w:tcBorders>
              <w:top w:val="nil"/>
              <w:left w:val="nil"/>
              <w:bottom w:val="nil"/>
              <w:right w:val="nil"/>
            </w:tcBorders>
            <w:shd w:val="clear" w:color="auto" w:fill="auto"/>
            <w:noWrap/>
            <w:vAlign w:val="bottom"/>
            <w:hideMark/>
          </w:tcPr>
          <w:p w14:paraId="659C25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4740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82D0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Y=a*X1*X2^b</w:t>
            </w:r>
          </w:p>
        </w:tc>
        <w:tc>
          <w:tcPr>
            <w:tcW w:w="531" w:type="pct"/>
            <w:tcBorders>
              <w:top w:val="nil"/>
              <w:left w:val="nil"/>
              <w:bottom w:val="nil"/>
              <w:right w:val="nil"/>
            </w:tcBorders>
            <w:shd w:val="clear" w:color="auto" w:fill="auto"/>
            <w:noWrap/>
            <w:vAlign w:val="bottom"/>
            <w:hideMark/>
          </w:tcPr>
          <w:p w14:paraId="1F73B91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358FAC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448C51B1" w14:textId="77777777" w:rsidTr="00B303D9">
        <w:trPr>
          <w:trHeight w:val="300"/>
        </w:trPr>
        <w:tc>
          <w:tcPr>
            <w:tcW w:w="218" w:type="pct"/>
            <w:tcBorders>
              <w:top w:val="nil"/>
              <w:left w:val="nil"/>
              <w:bottom w:val="nil"/>
              <w:right w:val="nil"/>
            </w:tcBorders>
            <w:shd w:val="clear" w:color="auto" w:fill="auto"/>
            <w:noWrap/>
            <w:vAlign w:val="bottom"/>
            <w:hideMark/>
          </w:tcPr>
          <w:p w14:paraId="384659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DF271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8F1F7D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5BD84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287EF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3E9E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0.0877</w:t>
            </w:r>
          </w:p>
        </w:tc>
        <w:tc>
          <w:tcPr>
            <w:tcW w:w="327" w:type="pct"/>
            <w:tcBorders>
              <w:top w:val="nil"/>
              <w:left w:val="nil"/>
              <w:bottom w:val="nil"/>
              <w:right w:val="nil"/>
            </w:tcBorders>
            <w:shd w:val="clear" w:color="auto" w:fill="auto"/>
            <w:noWrap/>
            <w:vAlign w:val="bottom"/>
            <w:hideMark/>
          </w:tcPr>
          <w:p w14:paraId="0F4D67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2.30</w:t>
            </w:r>
          </w:p>
        </w:tc>
        <w:tc>
          <w:tcPr>
            <w:tcW w:w="382" w:type="pct"/>
            <w:tcBorders>
              <w:top w:val="nil"/>
              <w:left w:val="nil"/>
              <w:bottom w:val="nil"/>
              <w:right w:val="nil"/>
            </w:tcBorders>
            <w:shd w:val="clear" w:color="auto" w:fill="auto"/>
            <w:noWrap/>
            <w:vAlign w:val="bottom"/>
            <w:hideMark/>
          </w:tcPr>
          <w:p w14:paraId="278DF2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B96E5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6FA96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65B73D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3D7820B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442C047E" w14:textId="77777777" w:rsidTr="00B303D9">
        <w:trPr>
          <w:trHeight w:val="300"/>
        </w:trPr>
        <w:tc>
          <w:tcPr>
            <w:tcW w:w="218" w:type="pct"/>
            <w:tcBorders>
              <w:top w:val="nil"/>
              <w:left w:val="nil"/>
              <w:bottom w:val="nil"/>
              <w:right w:val="nil"/>
            </w:tcBorders>
            <w:shd w:val="clear" w:color="auto" w:fill="auto"/>
            <w:noWrap/>
            <w:vAlign w:val="bottom"/>
            <w:hideMark/>
          </w:tcPr>
          <w:p w14:paraId="5626D0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A0BAA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C9BBD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DCBE5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22CEB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060C3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0.4891</w:t>
            </w:r>
          </w:p>
        </w:tc>
        <w:tc>
          <w:tcPr>
            <w:tcW w:w="327" w:type="pct"/>
            <w:tcBorders>
              <w:top w:val="nil"/>
              <w:left w:val="nil"/>
              <w:bottom w:val="nil"/>
              <w:right w:val="nil"/>
            </w:tcBorders>
            <w:shd w:val="clear" w:color="auto" w:fill="auto"/>
            <w:noWrap/>
            <w:vAlign w:val="bottom"/>
            <w:hideMark/>
          </w:tcPr>
          <w:p w14:paraId="1B3C5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1.7029</w:t>
            </w:r>
          </w:p>
        </w:tc>
        <w:tc>
          <w:tcPr>
            <w:tcW w:w="382" w:type="pct"/>
            <w:tcBorders>
              <w:top w:val="nil"/>
              <w:left w:val="nil"/>
              <w:bottom w:val="nil"/>
              <w:right w:val="nil"/>
            </w:tcBorders>
            <w:shd w:val="clear" w:color="auto" w:fill="auto"/>
            <w:noWrap/>
            <w:vAlign w:val="bottom"/>
            <w:hideMark/>
          </w:tcPr>
          <w:p w14:paraId="74E022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901E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4E9B9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57ECDB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4CA72B1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345D9C16" w14:textId="77777777" w:rsidTr="00B303D9">
        <w:trPr>
          <w:trHeight w:val="300"/>
        </w:trPr>
        <w:tc>
          <w:tcPr>
            <w:tcW w:w="218" w:type="pct"/>
            <w:tcBorders>
              <w:top w:val="nil"/>
              <w:left w:val="nil"/>
              <w:bottom w:val="nil"/>
              <w:right w:val="nil"/>
            </w:tcBorders>
            <w:shd w:val="clear" w:color="auto" w:fill="auto"/>
            <w:noWrap/>
            <w:vAlign w:val="bottom"/>
            <w:hideMark/>
          </w:tcPr>
          <w:p w14:paraId="67B51D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A278B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A2A434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2631F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FB7B5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5B584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-2.9255</w:t>
            </w:r>
          </w:p>
        </w:tc>
        <w:tc>
          <w:tcPr>
            <w:tcW w:w="327" w:type="pct"/>
            <w:tcBorders>
              <w:top w:val="nil"/>
              <w:left w:val="nil"/>
              <w:bottom w:val="nil"/>
              <w:right w:val="nil"/>
            </w:tcBorders>
            <w:shd w:val="clear" w:color="auto" w:fill="auto"/>
            <w:noWrap/>
            <w:vAlign w:val="bottom"/>
            <w:hideMark/>
          </w:tcPr>
          <w:p w14:paraId="1FAB18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2.426</w:t>
            </w:r>
          </w:p>
        </w:tc>
        <w:tc>
          <w:tcPr>
            <w:tcW w:w="382" w:type="pct"/>
            <w:tcBorders>
              <w:top w:val="nil"/>
              <w:left w:val="nil"/>
              <w:bottom w:val="nil"/>
              <w:right w:val="nil"/>
            </w:tcBorders>
            <w:shd w:val="clear" w:color="auto" w:fill="auto"/>
            <w:noWrap/>
            <w:vAlign w:val="bottom"/>
            <w:hideMark/>
          </w:tcPr>
          <w:p w14:paraId="01CF03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DC09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F6CB66F"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689FB6C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52341D8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71418D42" w14:textId="77777777" w:rsidTr="00B303D9">
        <w:trPr>
          <w:trHeight w:val="300"/>
        </w:trPr>
        <w:tc>
          <w:tcPr>
            <w:tcW w:w="218" w:type="pct"/>
            <w:tcBorders>
              <w:top w:val="nil"/>
              <w:left w:val="nil"/>
              <w:bottom w:val="nil"/>
              <w:right w:val="nil"/>
            </w:tcBorders>
            <w:shd w:val="clear" w:color="auto" w:fill="auto"/>
            <w:noWrap/>
            <w:vAlign w:val="bottom"/>
            <w:hideMark/>
          </w:tcPr>
          <w:p w14:paraId="0639BB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FE96F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9785C2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973F1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w:t>
            </w:r>
          </w:p>
        </w:tc>
        <w:tc>
          <w:tcPr>
            <w:tcW w:w="217" w:type="pct"/>
            <w:tcBorders>
              <w:top w:val="nil"/>
              <w:left w:val="nil"/>
              <w:bottom w:val="nil"/>
              <w:right w:val="nil"/>
            </w:tcBorders>
            <w:shd w:val="clear" w:color="auto" w:fill="auto"/>
            <w:noWrap/>
            <w:vAlign w:val="bottom"/>
            <w:hideMark/>
          </w:tcPr>
          <w:p w14:paraId="7FFED1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DB70F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0.0645</w:t>
            </w:r>
          </w:p>
        </w:tc>
        <w:tc>
          <w:tcPr>
            <w:tcW w:w="327" w:type="pct"/>
            <w:tcBorders>
              <w:top w:val="nil"/>
              <w:left w:val="nil"/>
              <w:bottom w:val="nil"/>
              <w:right w:val="nil"/>
            </w:tcBorders>
            <w:shd w:val="clear" w:color="auto" w:fill="auto"/>
            <w:noWrap/>
            <w:vAlign w:val="bottom"/>
            <w:hideMark/>
          </w:tcPr>
          <w:p w14:paraId="22DEA8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2.47</w:t>
            </w:r>
          </w:p>
        </w:tc>
        <w:tc>
          <w:tcPr>
            <w:tcW w:w="382" w:type="pct"/>
            <w:tcBorders>
              <w:top w:val="nil"/>
              <w:left w:val="nil"/>
              <w:bottom w:val="nil"/>
              <w:right w:val="nil"/>
            </w:tcBorders>
            <w:shd w:val="clear" w:color="auto" w:fill="auto"/>
            <w:noWrap/>
            <w:vAlign w:val="bottom"/>
            <w:hideMark/>
          </w:tcPr>
          <w:p w14:paraId="530114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B76BA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4D8F4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Y=a*X1*X2^b</w:t>
            </w:r>
          </w:p>
        </w:tc>
        <w:tc>
          <w:tcPr>
            <w:tcW w:w="531" w:type="pct"/>
            <w:tcBorders>
              <w:top w:val="nil"/>
              <w:left w:val="nil"/>
              <w:bottom w:val="nil"/>
              <w:right w:val="nil"/>
            </w:tcBorders>
            <w:shd w:val="clear" w:color="auto" w:fill="auto"/>
            <w:noWrap/>
            <w:vAlign w:val="bottom"/>
            <w:hideMark/>
          </w:tcPr>
          <w:p w14:paraId="5227D30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5CD84E5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6824068A" w14:textId="77777777" w:rsidTr="00B303D9">
        <w:trPr>
          <w:trHeight w:val="300"/>
        </w:trPr>
        <w:tc>
          <w:tcPr>
            <w:tcW w:w="218" w:type="pct"/>
            <w:tcBorders>
              <w:top w:val="nil"/>
              <w:left w:val="nil"/>
              <w:bottom w:val="nil"/>
              <w:right w:val="nil"/>
            </w:tcBorders>
            <w:shd w:val="clear" w:color="auto" w:fill="auto"/>
            <w:noWrap/>
            <w:vAlign w:val="bottom"/>
            <w:hideMark/>
          </w:tcPr>
          <w:p w14:paraId="7AD505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93848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F4778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3F7ACB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5FA8AE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538B1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66.5541</w:t>
            </w:r>
          </w:p>
        </w:tc>
        <w:tc>
          <w:tcPr>
            <w:tcW w:w="327" w:type="pct"/>
            <w:tcBorders>
              <w:top w:val="nil"/>
              <w:left w:val="nil"/>
              <w:bottom w:val="nil"/>
              <w:right w:val="nil"/>
            </w:tcBorders>
            <w:shd w:val="clear" w:color="auto" w:fill="auto"/>
            <w:noWrap/>
            <w:vAlign w:val="bottom"/>
            <w:hideMark/>
          </w:tcPr>
          <w:p w14:paraId="4B03A7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0.05796</w:t>
            </w:r>
          </w:p>
        </w:tc>
        <w:tc>
          <w:tcPr>
            <w:tcW w:w="382" w:type="pct"/>
            <w:tcBorders>
              <w:top w:val="nil"/>
              <w:left w:val="nil"/>
              <w:bottom w:val="nil"/>
              <w:right w:val="nil"/>
            </w:tcBorders>
            <w:shd w:val="clear" w:color="auto" w:fill="auto"/>
            <w:noWrap/>
            <w:vAlign w:val="bottom"/>
            <w:hideMark/>
          </w:tcPr>
          <w:p w14:paraId="664A8C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0155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F26C5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roofErr w:type="gramStart"/>
            <w:r w:rsidRPr="0050206F">
              <w:rPr>
                <w:rFonts w:cs="Calibri"/>
                <w:color w:val="000000"/>
                <w:sz w:val="16"/>
                <w:szCs w:val="16"/>
                <w:lang w:eastAsia="es-CL"/>
              </w:rPr>
              <w:t>2)*</w:t>
            </w:r>
            <w:proofErr w:type="gramEnd"/>
            <w:r w:rsidRPr="0050206F">
              <w:rPr>
                <w:rFonts w:cs="Calibri"/>
                <w:color w:val="000000"/>
                <w:sz w:val="16"/>
                <w:szCs w:val="16"/>
                <w:lang w:eastAsia="es-CL"/>
              </w:rPr>
              <w:t>X2</w:t>
            </w:r>
          </w:p>
        </w:tc>
        <w:tc>
          <w:tcPr>
            <w:tcW w:w="531" w:type="pct"/>
            <w:tcBorders>
              <w:top w:val="nil"/>
              <w:left w:val="nil"/>
              <w:bottom w:val="nil"/>
              <w:right w:val="nil"/>
            </w:tcBorders>
            <w:shd w:val="clear" w:color="auto" w:fill="auto"/>
            <w:noWrap/>
            <w:vAlign w:val="bottom"/>
            <w:hideMark/>
          </w:tcPr>
          <w:p w14:paraId="7D6FE98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r w:rsidRPr="0050206F">
              <w:rPr>
                <w:rFonts w:cs="Calibri"/>
                <w:i/>
                <w:iCs/>
                <w:color w:val="000000"/>
                <w:sz w:val="16"/>
                <w:szCs w:val="16"/>
                <w:lang w:eastAsia="es-CL"/>
              </w:rPr>
              <w:t xml:space="preserve"> H.</w:t>
            </w:r>
            <w:proofErr w:type="gramStart"/>
            <w:r w:rsidRPr="0050206F">
              <w:rPr>
                <w:rFonts w:cs="Calibri"/>
                <w:i/>
                <w:iCs/>
                <w:color w:val="000000"/>
                <w:sz w:val="16"/>
                <w:szCs w:val="16"/>
                <w:lang w:eastAsia="es-CL"/>
              </w:rPr>
              <w:t>B.K</w:t>
            </w:r>
            <w:proofErr w:type="gramEnd"/>
          </w:p>
        </w:tc>
        <w:tc>
          <w:tcPr>
            <w:tcW w:w="638" w:type="pct"/>
            <w:tcBorders>
              <w:top w:val="nil"/>
              <w:left w:val="nil"/>
              <w:bottom w:val="nil"/>
              <w:right w:val="nil"/>
            </w:tcBorders>
            <w:shd w:val="clear" w:color="auto" w:fill="auto"/>
            <w:noWrap/>
            <w:vAlign w:val="bottom"/>
            <w:hideMark/>
          </w:tcPr>
          <w:p w14:paraId="495F4D4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Padrón y Navarro, 2004</w:t>
            </w:r>
          </w:p>
        </w:tc>
      </w:tr>
      <w:tr w:rsidR="00746338" w:rsidRPr="0050206F" w14:paraId="5864D263" w14:textId="77777777" w:rsidTr="00B303D9">
        <w:trPr>
          <w:trHeight w:val="300"/>
        </w:trPr>
        <w:tc>
          <w:tcPr>
            <w:tcW w:w="218" w:type="pct"/>
            <w:tcBorders>
              <w:top w:val="nil"/>
              <w:left w:val="nil"/>
              <w:bottom w:val="nil"/>
              <w:right w:val="nil"/>
            </w:tcBorders>
            <w:shd w:val="clear" w:color="auto" w:fill="auto"/>
            <w:noWrap/>
            <w:vAlign w:val="bottom"/>
            <w:hideMark/>
          </w:tcPr>
          <w:p w14:paraId="491BB7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76E7F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75236D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6B29C6F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CC1C5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0B03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75.1691</w:t>
            </w:r>
          </w:p>
        </w:tc>
        <w:tc>
          <w:tcPr>
            <w:tcW w:w="327" w:type="pct"/>
            <w:tcBorders>
              <w:top w:val="nil"/>
              <w:left w:val="nil"/>
              <w:bottom w:val="nil"/>
              <w:right w:val="nil"/>
            </w:tcBorders>
            <w:shd w:val="clear" w:color="auto" w:fill="auto"/>
            <w:noWrap/>
            <w:vAlign w:val="bottom"/>
            <w:hideMark/>
          </w:tcPr>
          <w:p w14:paraId="3338AB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0.08732</w:t>
            </w:r>
          </w:p>
        </w:tc>
        <w:tc>
          <w:tcPr>
            <w:tcW w:w="382" w:type="pct"/>
            <w:tcBorders>
              <w:top w:val="nil"/>
              <w:left w:val="nil"/>
              <w:bottom w:val="nil"/>
              <w:right w:val="nil"/>
            </w:tcBorders>
            <w:shd w:val="clear" w:color="auto" w:fill="auto"/>
            <w:noWrap/>
            <w:vAlign w:val="bottom"/>
            <w:hideMark/>
          </w:tcPr>
          <w:p w14:paraId="2017E9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05271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5E786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roofErr w:type="gramStart"/>
            <w:r w:rsidRPr="0050206F">
              <w:rPr>
                <w:rFonts w:cs="Calibri"/>
                <w:color w:val="000000"/>
                <w:sz w:val="16"/>
                <w:szCs w:val="16"/>
                <w:lang w:eastAsia="es-CL"/>
              </w:rPr>
              <w:t>2)*</w:t>
            </w:r>
            <w:proofErr w:type="gramEnd"/>
            <w:r w:rsidRPr="0050206F">
              <w:rPr>
                <w:rFonts w:cs="Calibri"/>
                <w:color w:val="000000"/>
                <w:sz w:val="16"/>
                <w:szCs w:val="16"/>
                <w:lang w:eastAsia="es-CL"/>
              </w:rPr>
              <w:t>X2</w:t>
            </w:r>
          </w:p>
        </w:tc>
        <w:tc>
          <w:tcPr>
            <w:tcW w:w="531" w:type="pct"/>
            <w:tcBorders>
              <w:top w:val="nil"/>
              <w:left w:val="nil"/>
              <w:bottom w:val="nil"/>
              <w:right w:val="nil"/>
            </w:tcBorders>
            <w:shd w:val="clear" w:color="auto" w:fill="auto"/>
            <w:noWrap/>
            <w:vAlign w:val="bottom"/>
            <w:hideMark/>
          </w:tcPr>
          <w:p w14:paraId="1E124F9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r w:rsidRPr="0050206F">
              <w:rPr>
                <w:rFonts w:cs="Calibri"/>
                <w:i/>
                <w:iCs/>
                <w:color w:val="000000"/>
                <w:sz w:val="16"/>
                <w:szCs w:val="16"/>
                <w:lang w:eastAsia="es-CL"/>
              </w:rPr>
              <w:t xml:space="preserve"> H.</w:t>
            </w:r>
            <w:proofErr w:type="gramStart"/>
            <w:r w:rsidRPr="0050206F">
              <w:rPr>
                <w:rFonts w:cs="Calibri"/>
                <w:i/>
                <w:iCs/>
                <w:color w:val="000000"/>
                <w:sz w:val="16"/>
                <w:szCs w:val="16"/>
                <w:lang w:eastAsia="es-CL"/>
              </w:rPr>
              <w:t>B.K</w:t>
            </w:r>
            <w:proofErr w:type="gramEnd"/>
          </w:p>
        </w:tc>
        <w:tc>
          <w:tcPr>
            <w:tcW w:w="638" w:type="pct"/>
            <w:tcBorders>
              <w:top w:val="nil"/>
              <w:left w:val="nil"/>
              <w:bottom w:val="nil"/>
              <w:right w:val="nil"/>
            </w:tcBorders>
            <w:shd w:val="clear" w:color="auto" w:fill="auto"/>
            <w:noWrap/>
            <w:vAlign w:val="bottom"/>
            <w:hideMark/>
          </w:tcPr>
          <w:p w14:paraId="3F847AB9"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Padrón y Navarro, 2004</w:t>
            </w:r>
          </w:p>
        </w:tc>
      </w:tr>
      <w:tr w:rsidR="00746338" w:rsidRPr="0050206F" w14:paraId="1F94E415" w14:textId="77777777" w:rsidTr="00B303D9">
        <w:trPr>
          <w:trHeight w:val="300"/>
        </w:trPr>
        <w:tc>
          <w:tcPr>
            <w:tcW w:w="218" w:type="pct"/>
            <w:tcBorders>
              <w:top w:val="nil"/>
              <w:left w:val="nil"/>
              <w:bottom w:val="nil"/>
              <w:right w:val="nil"/>
            </w:tcBorders>
            <w:shd w:val="clear" w:color="auto" w:fill="auto"/>
            <w:noWrap/>
            <w:vAlign w:val="bottom"/>
            <w:hideMark/>
          </w:tcPr>
          <w:p w14:paraId="2EE80F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79D40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6C112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37E9A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9A9BD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FD43F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48.1442</w:t>
            </w:r>
          </w:p>
        </w:tc>
        <w:tc>
          <w:tcPr>
            <w:tcW w:w="327" w:type="pct"/>
            <w:tcBorders>
              <w:top w:val="nil"/>
              <w:left w:val="nil"/>
              <w:bottom w:val="nil"/>
              <w:right w:val="nil"/>
            </w:tcBorders>
            <w:shd w:val="clear" w:color="auto" w:fill="auto"/>
            <w:noWrap/>
            <w:vAlign w:val="bottom"/>
            <w:hideMark/>
          </w:tcPr>
          <w:p w14:paraId="2CA679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-0.3691</w:t>
            </w:r>
          </w:p>
        </w:tc>
        <w:tc>
          <w:tcPr>
            <w:tcW w:w="382" w:type="pct"/>
            <w:tcBorders>
              <w:top w:val="nil"/>
              <w:left w:val="nil"/>
              <w:bottom w:val="nil"/>
              <w:right w:val="nil"/>
            </w:tcBorders>
            <w:shd w:val="clear" w:color="auto" w:fill="auto"/>
            <w:noWrap/>
            <w:vAlign w:val="bottom"/>
            <w:hideMark/>
          </w:tcPr>
          <w:p w14:paraId="09916D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B1B69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59E0E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B94BA1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03B3B0D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de Benítez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5CCA048" w14:textId="77777777" w:rsidTr="00B303D9">
        <w:trPr>
          <w:trHeight w:val="300"/>
        </w:trPr>
        <w:tc>
          <w:tcPr>
            <w:tcW w:w="218" w:type="pct"/>
            <w:tcBorders>
              <w:top w:val="nil"/>
              <w:left w:val="nil"/>
              <w:bottom w:val="nil"/>
              <w:right w:val="nil"/>
            </w:tcBorders>
            <w:shd w:val="clear" w:color="auto" w:fill="auto"/>
            <w:noWrap/>
            <w:vAlign w:val="bottom"/>
            <w:hideMark/>
          </w:tcPr>
          <w:p w14:paraId="2DFEAC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E2417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69B5D9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05D42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DC3D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372B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50.1114</w:t>
            </w:r>
          </w:p>
        </w:tc>
        <w:tc>
          <w:tcPr>
            <w:tcW w:w="327" w:type="pct"/>
            <w:tcBorders>
              <w:top w:val="nil"/>
              <w:left w:val="nil"/>
              <w:bottom w:val="nil"/>
              <w:right w:val="nil"/>
            </w:tcBorders>
            <w:shd w:val="clear" w:color="auto" w:fill="auto"/>
            <w:noWrap/>
            <w:vAlign w:val="bottom"/>
            <w:hideMark/>
          </w:tcPr>
          <w:p w14:paraId="3F7AAC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-0.8827</w:t>
            </w:r>
          </w:p>
        </w:tc>
        <w:tc>
          <w:tcPr>
            <w:tcW w:w="382" w:type="pct"/>
            <w:tcBorders>
              <w:top w:val="nil"/>
              <w:left w:val="nil"/>
              <w:bottom w:val="nil"/>
              <w:right w:val="nil"/>
            </w:tcBorders>
            <w:shd w:val="clear" w:color="auto" w:fill="auto"/>
            <w:noWrap/>
            <w:vAlign w:val="bottom"/>
            <w:hideMark/>
          </w:tcPr>
          <w:p w14:paraId="603A76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E813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B32C6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36087DE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7ED2BDE9"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de Benítez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1DD7C5FE" w14:textId="77777777" w:rsidTr="00B303D9">
        <w:trPr>
          <w:trHeight w:val="300"/>
        </w:trPr>
        <w:tc>
          <w:tcPr>
            <w:tcW w:w="218" w:type="pct"/>
            <w:tcBorders>
              <w:top w:val="nil"/>
              <w:left w:val="nil"/>
              <w:bottom w:val="nil"/>
              <w:right w:val="nil"/>
            </w:tcBorders>
            <w:shd w:val="clear" w:color="auto" w:fill="auto"/>
            <w:noWrap/>
            <w:vAlign w:val="bottom"/>
            <w:hideMark/>
          </w:tcPr>
          <w:p w14:paraId="462DE8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6A2E61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DF24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1953B3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B0EBA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F267C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5.27</w:t>
            </w:r>
          </w:p>
        </w:tc>
        <w:tc>
          <w:tcPr>
            <w:tcW w:w="327" w:type="pct"/>
            <w:tcBorders>
              <w:top w:val="nil"/>
              <w:left w:val="nil"/>
              <w:bottom w:val="nil"/>
              <w:right w:val="nil"/>
            </w:tcBorders>
            <w:shd w:val="clear" w:color="auto" w:fill="auto"/>
            <w:noWrap/>
            <w:vAlign w:val="bottom"/>
            <w:hideMark/>
          </w:tcPr>
          <w:p w14:paraId="427D69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w:t>
            </w:r>
          </w:p>
        </w:tc>
        <w:tc>
          <w:tcPr>
            <w:tcW w:w="382" w:type="pct"/>
            <w:tcBorders>
              <w:top w:val="nil"/>
              <w:left w:val="nil"/>
              <w:bottom w:val="nil"/>
              <w:right w:val="nil"/>
            </w:tcBorders>
            <w:shd w:val="clear" w:color="auto" w:fill="auto"/>
            <w:noWrap/>
            <w:vAlign w:val="bottom"/>
            <w:hideMark/>
          </w:tcPr>
          <w:p w14:paraId="604547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CD187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D3F5321"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31651C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0F11182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6F071DEE" w14:textId="77777777" w:rsidTr="00B303D9">
        <w:trPr>
          <w:trHeight w:val="300"/>
        </w:trPr>
        <w:tc>
          <w:tcPr>
            <w:tcW w:w="218" w:type="pct"/>
            <w:tcBorders>
              <w:top w:val="nil"/>
              <w:left w:val="nil"/>
              <w:bottom w:val="nil"/>
              <w:right w:val="nil"/>
            </w:tcBorders>
            <w:shd w:val="clear" w:color="auto" w:fill="auto"/>
            <w:noWrap/>
            <w:vAlign w:val="bottom"/>
            <w:hideMark/>
          </w:tcPr>
          <w:p w14:paraId="79D35B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3C69CF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25511C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49815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98176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6B1F0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219.94</w:t>
            </w:r>
          </w:p>
        </w:tc>
        <w:tc>
          <w:tcPr>
            <w:tcW w:w="327" w:type="pct"/>
            <w:tcBorders>
              <w:top w:val="nil"/>
              <w:left w:val="nil"/>
              <w:bottom w:val="nil"/>
              <w:right w:val="nil"/>
            </w:tcBorders>
            <w:shd w:val="clear" w:color="auto" w:fill="auto"/>
            <w:noWrap/>
            <w:vAlign w:val="bottom"/>
            <w:hideMark/>
          </w:tcPr>
          <w:p w14:paraId="135DDCE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0.84</w:t>
            </w:r>
          </w:p>
        </w:tc>
        <w:tc>
          <w:tcPr>
            <w:tcW w:w="382" w:type="pct"/>
            <w:tcBorders>
              <w:top w:val="nil"/>
              <w:left w:val="nil"/>
              <w:bottom w:val="nil"/>
              <w:right w:val="nil"/>
            </w:tcBorders>
            <w:shd w:val="clear" w:color="auto" w:fill="auto"/>
            <w:noWrap/>
            <w:vAlign w:val="bottom"/>
            <w:hideMark/>
          </w:tcPr>
          <w:p w14:paraId="12F02C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2DDD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42699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7D098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286969A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0E4CBB0" w14:textId="77777777" w:rsidTr="00B303D9">
        <w:trPr>
          <w:trHeight w:val="300"/>
        </w:trPr>
        <w:tc>
          <w:tcPr>
            <w:tcW w:w="218" w:type="pct"/>
            <w:tcBorders>
              <w:top w:val="nil"/>
              <w:left w:val="nil"/>
              <w:bottom w:val="nil"/>
              <w:right w:val="nil"/>
            </w:tcBorders>
            <w:shd w:val="clear" w:color="auto" w:fill="auto"/>
            <w:noWrap/>
            <w:vAlign w:val="bottom"/>
            <w:hideMark/>
          </w:tcPr>
          <w:p w14:paraId="7F1433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4511B24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F2095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2A5C3D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FC323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C3F3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3.19</w:t>
            </w:r>
          </w:p>
        </w:tc>
        <w:tc>
          <w:tcPr>
            <w:tcW w:w="327" w:type="pct"/>
            <w:tcBorders>
              <w:top w:val="nil"/>
              <w:left w:val="nil"/>
              <w:bottom w:val="nil"/>
              <w:right w:val="nil"/>
            </w:tcBorders>
            <w:shd w:val="clear" w:color="auto" w:fill="auto"/>
            <w:noWrap/>
            <w:vAlign w:val="bottom"/>
            <w:hideMark/>
          </w:tcPr>
          <w:p w14:paraId="4FCDCB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w:t>
            </w:r>
          </w:p>
        </w:tc>
        <w:tc>
          <w:tcPr>
            <w:tcW w:w="382" w:type="pct"/>
            <w:tcBorders>
              <w:top w:val="nil"/>
              <w:left w:val="nil"/>
              <w:bottom w:val="nil"/>
              <w:right w:val="nil"/>
            </w:tcBorders>
            <w:shd w:val="clear" w:color="auto" w:fill="auto"/>
            <w:noWrap/>
            <w:vAlign w:val="bottom"/>
            <w:hideMark/>
          </w:tcPr>
          <w:p w14:paraId="24FFD0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4E538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8A861F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1EC3689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98F7E1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2F5F0D4"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0466F3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single" w:sz="4" w:space="0" w:color="auto"/>
              <w:right w:val="nil"/>
            </w:tcBorders>
            <w:shd w:val="clear" w:color="auto" w:fill="auto"/>
            <w:noWrap/>
            <w:vAlign w:val="bottom"/>
            <w:hideMark/>
          </w:tcPr>
          <w:p w14:paraId="7C9985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2890D7C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single" w:sz="4" w:space="0" w:color="auto"/>
              <w:right w:val="nil"/>
            </w:tcBorders>
            <w:shd w:val="clear" w:color="auto" w:fill="auto"/>
            <w:noWrap/>
            <w:vAlign w:val="bottom"/>
            <w:hideMark/>
          </w:tcPr>
          <w:p w14:paraId="57B2A15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7AE576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4FF487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61.99</w:t>
            </w:r>
          </w:p>
        </w:tc>
        <w:tc>
          <w:tcPr>
            <w:tcW w:w="327" w:type="pct"/>
            <w:tcBorders>
              <w:top w:val="nil"/>
              <w:left w:val="nil"/>
              <w:bottom w:val="single" w:sz="4" w:space="0" w:color="auto"/>
              <w:right w:val="nil"/>
            </w:tcBorders>
            <w:shd w:val="clear" w:color="auto" w:fill="auto"/>
            <w:noWrap/>
            <w:vAlign w:val="bottom"/>
            <w:hideMark/>
          </w:tcPr>
          <w:p w14:paraId="7305C9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0.61</w:t>
            </w:r>
          </w:p>
        </w:tc>
        <w:tc>
          <w:tcPr>
            <w:tcW w:w="382" w:type="pct"/>
            <w:tcBorders>
              <w:top w:val="nil"/>
              <w:left w:val="nil"/>
              <w:bottom w:val="single" w:sz="4" w:space="0" w:color="auto"/>
              <w:right w:val="nil"/>
            </w:tcBorders>
            <w:shd w:val="clear" w:color="auto" w:fill="auto"/>
            <w:noWrap/>
            <w:vAlign w:val="bottom"/>
            <w:hideMark/>
          </w:tcPr>
          <w:p w14:paraId="40026D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829F8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3D301C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single" w:sz="4" w:space="0" w:color="auto"/>
              <w:right w:val="nil"/>
            </w:tcBorders>
            <w:shd w:val="clear" w:color="auto" w:fill="auto"/>
            <w:noWrap/>
            <w:vAlign w:val="bottom"/>
            <w:hideMark/>
          </w:tcPr>
          <w:p w14:paraId="79D2675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single" w:sz="4" w:space="0" w:color="auto"/>
              <w:right w:val="nil"/>
            </w:tcBorders>
            <w:shd w:val="clear" w:color="auto" w:fill="auto"/>
            <w:noWrap/>
            <w:vAlign w:val="bottom"/>
            <w:hideMark/>
          </w:tcPr>
          <w:p w14:paraId="17D2899C"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A71CF2A"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3024AF9C" w14:textId="6356354C"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B862555"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05D45F96"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44530B0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Est.</w:t>
            </w:r>
          </w:p>
        </w:tc>
        <w:tc>
          <w:tcPr>
            <w:tcW w:w="218" w:type="pct"/>
            <w:tcBorders>
              <w:top w:val="single" w:sz="4" w:space="0" w:color="auto"/>
              <w:left w:val="nil"/>
              <w:bottom w:val="single" w:sz="4" w:space="0" w:color="auto"/>
              <w:right w:val="nil"/>
            </w:tcBorders>
            <w:shd w:val="clear" w:color="auto" w:fill="auto"/>
            <w:noWrap/>
            <w:vAlign w:val="center"/>
          </w:tcPr>
          <w:p w14:paraId="40DA69D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161AA78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1799EB1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06DDA828"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0088BA3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185D500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4ED3501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1BB569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19A6BAA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2C5257BB"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6DFC5EF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0581DEBF" w14:textId="77777777" w:rsidTr="00B3013E">
        <w:trPr>
          <w:trHeight w:val="300"/>
        </w:trPr>
        <w:tc>
          <w:tcPr>
            <w:tcW w:w="218" w:type="pct"/>
            <w:tcBorders>
              <w:top w:val="nil"/>
              <w:left w:val="nil"/>
              <w:bottom w:val="nil"/>
              <w:right w:val="nil"/>
            </w:tcBorders>
            <w:shd w:val="clear" w:color="auto" w:fill="auto"/>
            <w:noWrap/>
            <w:vAlign w:val="bottom"/>
          </w:tcPr>
          <w:p w14:paraId="3F63AAF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tcPr>
          <w:p w14:paraId="6DA2F6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FC880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tcPr>
          <w:p w14:paraId="69F06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5AB23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17E6BF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-1.26</w:t>
            </w:r>
          </w:p>
        </w:tc>
        <w:tc>
          <w:tcPr>
            <w:tcW w:w="327" w:type="pct"/>
            <w:tcBorders>
              <w:top w:val="nil"/>
              <w:left w:val="nil"/>
              <w:bottom w:val="nil"/>
              <w:right w:val="nil"/>
            </w:tcBorders>
            <w:shd w:val="clear" w:color="auto" w:fill="auto"/>
            <w:noWrap/>
            <w:vAlign w:val="bottom"/>
          </w:tcPr>
          <w:p w14:paraId="7A0114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1.96</w:t>
            </w:r>
          </w:p>
        </w:tc>
        <w:tc>
          <w:tcPr>
            <w:tcW w:w="382" w:type="pct"/>
            <w:tcBorders>
              <w:top w:val="nil"/>
              <w:left w:val="nil"/>
              <w:bottom w:val="nil"/>
              <w:right w:val="nil"/>
            </w:tcBorders>
            <w:shd w:val="clear" w:color="auto" w:fill="auto"/>
            <w:noWrap/>
            <w:vAlign w:val="bottom"/>
          </w:tcPr>
          <w:p w14:paraId="167507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22A4C3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25EEB7C4"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520C8EE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46D21BD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60A456CC" w14:textId="77777777" w:rsidTr="00B3013E">
        <w:trPr>
          <w:trHeight w:val="300"/>
        </w:trPr>
        <w:tc>
          <w:tcPr>
            <w:tcW w:w="218" w:type="pct"/>
            <w:tcBorders>
              <w:top w:val="nil"/>
              <w:left w:val="nil"/>
              <w:bottom w:val="nil"/>
              <w:right w:val="nil"/>
            </w:tcBorders>
            <w:shd w:val="clear" w:color="auto" w:fill="auto"/>
            <w:noWrap/>
            <w:vAlign w:val="bottom"/>
          </w:tcPr>
          <w:p w14:paraId="624AF3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tcPr>
          <w:p w14:paraId="706271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0BAF15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tcPr>
          <w:p w14:paraId="56DC40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5AB10D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553DF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-2.63</w:t>
            </w:r>
          </w:p>
        </w:tc>
        <w:tc>
          <w:tcPr>
            <w:tcW w:w="327" w:type="pct"/>
            <w:tcBorders>
              <w:top w:val="nil"/>
              <w:left w:val="nil"/>
              <w:bottom w:val="nil"/>
              <w:right w:val="nil"/>
            </w:tcBorders>
            <w:shd w:val="clear" w:color="auto" w:fill="auto"/>
            <w:noWrap/>
            <w:vAlign w:val="bottom"/>
          </w:tcPr>
          <w:p w14:paraId="0DAE3A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w:t>
            </w:r>
          </w:p>
        </w:tc>
        <w:tc>
          <w:tcPr>
            <w:tcW w:w="382" w:type="pct"/>
            <w:tcBorders>
              <w:top w:val="nil"/>
              <w:left w:val="nil"/>
              <w:bottom w:val="nil"/>
              <w:right w:val="nil"/>
            </w:tcBorders>
            <w:shd w:val="clear" w:color="auto" w:fill="auto"/>
            <w:noWrap/>
            <w:vAlign w:val="bottom"/>
          </w:tcPr>
          <w:p w14:paraId="700CD0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3695F2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3180A964"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2FEF2A9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05426EE1"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37CF4268" w14:textId="77777777" w:rsidTr="00B3013E">
        <w:trPr>
          <w:trHeight w:val="300"/>
        </w:trPr>
        <w:tc>
          <w:tcPr>
            <w:tcW w:w="218" w:type="pct"/>
            <w:tcBorders>
              <w:top w:val="nil"/>
              <w:left w:val="nil"/>
              <w:right w:val="nil"/>
            </w:tcBorders>
            <w:shd w:val="clear" w:color="auto" w:fill="auto"/>
            <w:noWrap/>
            <w:vAlign w:val="bottom"/>
          </w:tcPr>
          <w:p w14:paraId="1BA2BE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right w:val="nil"/>
            </w:tcBorders>
            <w:shd w:val="clear" w:color="auto" w:fill="auto"/>
            <w:noWrap/>
            <w:vAlign w:val="bottom"/>
          </w:tcPr>
          <w:p w14:paraId="4D77F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F3B8D7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tcPr>
          <w:p w14:paraId="7AAFDD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47CA04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2C2BE1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-2.06</w:t>
            </w:r>
          </w:p>
        </w:tc>
        <w:tc>
          <w:tcPr>
            <w:tcW w:w="327" w:type="pct"/>
            <w:tcBorders>
              <w:top w:val="nil"/>
              <w:left w:val="nil"/>
              <w:right w:val="nil"/>
            </w:tcBorders>
            <w:shd w:val="clear" w:color="auto" w:fill="auto"/>
            <w:noWrap/>
            <w:vAlign w:val="bottom"/>
          </w:tcPr>
          <w:p w14:paraId="2A6C1B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2.09</w:t>
            </w:r>
          </w:p>
        </w:tc>
        <w:tc>
          <w:tcPr>
            <w:tcW w:w="382" w:type="pct"/>
            <w:tcBorders>
              <w:top w:val="nil"/>
              <w:left w:val="nil"/>
              <w:right w:val="nil"/>
            </w:tcBorders>
            <w:shd w:val="clear" w:color="auto" w:fill="auto"/>
            <w:noWrap/>
            <w:vAlign w:val="bottom"/>
          </w:tcPr>
          <w:p w14:paraId="1066F4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58ABBE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4FBDE2E9"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tcPr>
          <w:p w14:paraId="42B6E11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right w:val="nil"/>
            </w:tcBorders>
            <w:shd w:val="clear" w:color="auto" w:fill="auto"/>
            <w:noWrap/>
            <w:vAlign w:val="bottom"/>
          </w:tcPr>
          <w:p w14:paraId="7CE6A83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12FDD0CE" w14:textId="77777777" w:rsidTr="00B3013E">
        <w:trPr>
          <w:trHeight w:val="300"/>
        </w:trPr>
        <w:tc>
          <w:tcPr>
            <w:tcW w:w="218" w:type="pct"/>
            <w:tcBorders>
              <w:top w:val="nil"/>
              <w:left w:val="nil"/>
              <w:right w:val="nil"/>
            </w:tcBorders>
            <w:shd w:val="clear" w:color="auto" w:fill="auto"/>
            <w:noWrap/>
            <w:vAlign w:val="bottom"/>
          </w:tcPr>
          <w:p w14:paraId="25336B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right w:val="nil"/>
            </w:tcBorders>
            <w:shd w:val="clear" w:color="auto" w:fill="auto"/>
            <w:noWrap/>
            <w:vAlign w:val="bottom"/>
          </w:tcPr>
          <w:p w14:paraId="40A147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64E23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tcPr>
          <w:p w14:paraId="7EB5C7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1EBD55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094BB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-3.26</w:t>
            </w:r>
          </w:p>
        </w:tc>
        <w:tc>
          <w:tcPr>
            <w:tcW w:w="327" w:type="pct"/>
            <w:tcBorders>
              <w:top w:val="nil"/>
              <w:left w:val="nil"/>
              <w:right w:val="nil"/>
            </w:tcBorders>
            <w:shd w:val="clear" w:color="auto" w:fill="auto"/>
            <w:noWrap/>
            <w:vAlign w:val="bottom"/>
          </w:tcPr>
          <w:p w14:paraId="44E66B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2.32</w:t>
            </w:r>
          </w:p>
        </w:tc>
        <w:tc>
          <w:tcPr>
            <w:tcW w:w="382" w:type="pct"/>
            <w:tcBorders>
              <w:top w:val="nil"/>
              <w:left w:val="nil"/>
              <w:right w:val="nil"/>
            </w:tcBorders>
            <w:shd w:val="clear" w:color="auto" w:fill="auto"/>
            <w:noWrap/>
            <w:vAlign w:val="bottom"/>
          </w:tcPr>
          <w:p w14:paraId="56BFD4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18539D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5AD12030"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tcPr>
          <w:p w14:paraId="23CCC11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right w:val="nil"/>
            </w:tcBorders>
            <w:shd w:val="clear" w:color="auto" w:fill="auto"/>
            <w:noWrap/>
            <w:vAlign w:val="bottom"/>
          </w:tcPr>
          <w:p w14:paraId="01180ED6"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6D0D21DF" w14:textId="77777777" w:rsidTr="00B3013E">
        <w:trPr>
          <w:trHeight w:val="300"/>
        </w:trPr>
        <w:tc>
          <w:tcPr>
            <w:tcW w:w="218" w:type="pct"/>
            <w:tcBorders>
              <w:left w:val="nil"/>
              <w:bottom w:val="nil"/>
              <w:right w:val="nil"/>
            </w:tcBorders>
            <w:shd w:val="clear" w:color="auto" w:fill="auto"/>
            <w:noWrap/>
            <w:vAlign w:val="bottom"/>
            <w:hideMark/>
          </w:tcPr>
          <w:p w14:paraId="2E4036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left w:val="nil"/>
              <w:bottom w:val="nil"/>
              <w:right w:val="nil"/>
            </w:tcBorders>
            <w:shd w:val="clear" w:color="auto" w:fill="auto"/>
            <w:noWrap/>
            <w:vAlign w:val="bottom"/>
            <w:hideMark/>
          </w:tcPr>
          <w:p w14:paraId="708A90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0ED7F3A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left w:val="nil"/>
              <w:bottom w:val="nil"/>
              <w:right w:val="nil"/>
            </w:tcBorders>
            <w:shd w:val="clear" w:color="auto" w:fill="auto"/>
            <w:noWrap/>
            <w:vAlign w:val="bottom"/>
            <w:hideMark/>
          </w:tcPr>
          <w:p w14:paraId="0DAB5D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022D1A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17695D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13.371</w:t>
            </w:r>
          </w:p>
        </w:tc>
        <w:tc>
          <w:tcPr>
            <w:tcW w:w="327" w:type="pct"/>
            <w:tcBorders>
              <w:left w:val="nil"/>
              <w:bottom w:val="nil"/>
              <w:right w:val="nil"/>
            </w:tcBorders>
            <w:shd w:val="clear" w:color="auto" w:fill="auto"/>
            <w:noWrap/>
            <w:vAlign w:val="bottom"/>
            <w:hideMark/>
          </w:tcPr>
          <w:p w14:paraId="402A23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2.234</w:t>
            </w:r>
          </w:p>
        </w:tc>
        <w:tc>
          <w:tcPr>
            <w:tcW w:w="382" w:type="pct"/>
            <w:tcBorders>
              <w:left w:val="nil"/>
              <w:bottom w:val="nil"/>
              <w:right w:val="nil"/>
            </w:tcBorders>
            <w:shd w:val="clear" w:color="auto" w:fill="auto"/>
            <w:noWrap/>
            <w:vAlign w:val="bottom"/>
            <w:hideMark/>
          </w:tcPr>
          <w:p w14:paraId="2B92AE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353DA5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18FAEF9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left w:val="nil"/>
              <w:bottom w:val="nil"/>
              <w:right w:val="nil"/>
            </w:tcBorders>
            <w:shd w:val="clear" w:color="auto" w:fill="auto"/>
            <w:noWrap/>
            <w:vAlign w:val="bottom"/>
            <w:hideMark/>
          </w:tcPr>
          <w:p w14:paraId="6DC60FF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left w:val="nil"/>
              <w:bottom w:val="nil"/>
              <w:right w:val="nil"/>
            </w:tcBorders>
            <w:shd w:val="clear" w:color="auto" w:fill="auto"/>
            <w:noWrap/>
            <w:vAlign w:val="bottom"/>
            <w:hideMark/>
          </w:tcPr>
          <w:p w14:paraId="625EE1E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4E268163" w14:textId="77777777" w:rsidTr="00B303D9">
        <w:trPr>
          <w:trHeight w:val="300"/>
        </w:trPr>
        <w:tc>
          <w:tcPr>
            <w:tcW w:w="218" w:type="pct"/>
            <w:tcBorders>
              <w:top w:val="nil"/>
              <w:left w:val="nil"/>
              <w:bottom w:val="nil"/>
              <w:right w:val="nil"/>
            </w:tcBorders>
            <w:shd w:val="clear" w:color="auto" w:fill="auto"/>
            <w:noWrap/>
            <w:vAlign w:val="bottom"/>
            <w:hideMark/>
          </w:tcPr>
          <w:p w14:paraId="2BD968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4E93F6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73A00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7CF41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51F08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9957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0.018</w:t>
            </w:r>
          </w:p>
        </w:tc>
        <w:tc>
          <w:tcPr>
            <w:tcW w:w="327" w:type="pct"/>
            <w:tcBorders>
              <w:top w:val="nil"/>
              <w:left w:val="nil"/>
              <w:bottom w:val="nil"/>
              <w:right w:val="nil"/>
            </w:tcBorders>
            <w:shd w:val="clear" w:color="auto" w:fill="auto"/>
            <w:noWrap/>
            <w:vAlign w:val="bottom"/>
            <w:hideMark/>
          </w:tcPr>
          <w:p w14:paraId="7FABAC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1.166</w:t>
            </w:r>
          </w:p>
        </w:tc>
        <w:tc>
          <w:tcPr>
            <w:tcW w:w="382" w:type="pct"/>
            <w:tcBorders>
              <w:top w:val="nil"/>
              <w:left w:val="nil"/>
              <w:bottom w:val="nil"/>
              <w:right w:val="nil"/>
            </w:tcBorders>
            <w:shd w:val="clear" w:color="auto" w:fill="auto"/>
            <w:noWrap/>
            <w:vAlign w:val="bottom"/>
            <w:hideMark/>
          </w:tcPr>
          <w:p w14:paraId="7805ED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68219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0FF62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764308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9A79C5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D5C8868" w14:textId="77777777" w:rsidTr="00B303D9">
        <w:trPr>
          <w:trHeight w:val="300"/>
        </w:trPr>
        <w:tc>
          <w:tcPr>
            <w:tcW w:w="218" w:type="pct"/>
            <w:tcBorders>
              <w:top w:val="nil"/>
              <w:left w:val="nil"/>
              <w:bottom w:val="nil"/>
              <w:right w:val="nil"/>
            </w:tcBorders>
            <w:shd w:val="clear" w:color="auto" w:fill="auto"/>
            <w:noWrap/>
            <w:vAlign w:val="bottom"/>
            <w:hideMark/>
          </w:tcPr>
          <w:p w14:paraId="363E987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A6CF8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17FB78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BB1CB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ECF62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5005D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0.182</w:t>
            </w:r>
          </w:p>
        </w:tc>
        <w:tc>
          <w:tcPr>
            <w:tcW w:w="327" w:type="pct"/>
            <w:tcBorders>
              <w:top w:val="nil"/>
              <w:left w:val="nil"/>
              <w:bottom w:val="nil"/>
              <w:right w:val="nil"/>
            </w:tcBorders>
            <w:shd w:val="clear" w:color="auto" w:fill="auto"/>
            <w:noWrap/>
            <w:vAlign w:val="bottom"/>
            <w:hideMark/>
          </w:tcPr>
          <w:p w14:paraId="1A0420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0.060</w:t>
            </w:r>
          </w:p>
        </w:tc>
        <w:tc>
          <w:tcPr>
            <w:tcW w:w="382" w:type="pct"/>
            <w:tcBorders>
              <w:top w:val="nil"/>
              <w:left w:val="nil"/>
              <w:bottom w:val="nil"/>
              <w:right w:val="nil"/>
            </w:tcBorders>
            <w:shd w:val="clear" w:color="auto" w:fill="auto"/>
            <w:noWrap/>
            <w:vAlign w:val="bottom"/>
            <w:hideMark/>
          </w:tcPr>
          <w:p w14:paraId="2B5BF6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1FBE4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77B270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0A93EC9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67E73EA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02B9745F" w14:textId="77777777" w:rsidTr="00B303D9">
        <w:trPr>
          <w:trHeight w:val="300"/>
        </w:trPr>
        <w:tc>
          <w:tcPr>
            <w:tcW w:w="218" w:type="pct"/>
            <w:tcBorders>
              <w:top w:val="nil"/>
              <w:left w:val="nil"/>
              <w:bottom w:val="nil"/>
              <w:right w:val="nil"/>
            </w:tcBorders>
            <w:shd w:val="clear" w:color="auto" w:fill="auto"/>
            <w:noWrap/>
            <w:vAlign w:val="bottom"/>
            <w:hideMark/>
          </w:tcPr>
          <w:p w14:paraId="51E9C6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BI</w:t>
            </w:r>
          </w:p>
        </w:tc>
        <w:tc>
          <w:tcPr>
            <w:tcW w:w="218" w:type="pct"/>
            <w:tcBorders>
              <w:top w:val="nil"/>
              <w:left w:val="nil"/>
              <w:bottom w:val="nil"/>
              <w:right w:val="nil"/>
            </w:tcBorders>
            <w:shd w:val="clear" w:color="auto" w:fill="auto"/>
            <w:noWrap/>
            <w:vAlign w:val="bottom"/>
            <w:hideMark/>
          </w:tcPr>
          <w:p w14:paraId="10725D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E89ECA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C483B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A1E80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F2FC0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3.641</w:t>
            </w:r>
          </w:p>
        </w:tc>
        <w:tc>
          <w:tcPr>
            <w:tcW w:w="327" w:type="pct"/>
            <w:tcBorders>
              <w:top w:val="nil"/>
              <w:left w:val="nil"/>
              <w:bottom w:val="nil"/>
              <w:right w:val="nil"/>
            </w:tcBorders>
            <w:shd w:val="clear" w:color="auto" w:fill="auto"/>
            <w:noWrap/>
            <w:vAlign w:val="bottom"/>
            <w:hideMark/>
          </w:tcPr>
          <w:p w14:paraId="45FA23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1.713</w:t>
            </w:r>
          </w:p>
        </w:tc>
        <w:tc>
          <w:tcPr>
            <w:tcW w:w="382" w:type="pct"/>
            <w:tcBorders>
              <w:top w:val="nil"/>
              <w:left w:val="nil"/>
              <w:bottom w:val="nil"/>
              <w:right w:val="nil"/>
            </w:tcBorders>
            <w:shd w:val="clear" w:color="auto" w:fill="auto"/>
            <w:noWrap/>
            <w:vAlign w:val="bottom"/>
            <w:hideMark/>
          </w:tcPr>
          <w:p w14:paraId="2832EB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93DD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7A5E8EA"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2E562A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5066E1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602771F2" w14:textId="77777777" w:rsidTr="00B303D9">
        <w:trPr>
          <w:trHeight w:val="300"/>
        </w:trPr>
        <w:tc>
          <w:tcPr>
            <w:tcW w:w="218" w:type="pct"/>
            <w:tcBorders>
              <w:top w:val="nil"/>
              <w:left w:val="nil"/>
              <w:bottom w:val="nil"/>
              <w:right w:val="nil"/>
            </w:tcBorders>
            <w:shd w:val="clear" w:color="auto" w:fill="auto"/>
            <w:noWrap/>
            <w:vAlign w:val="bottom"/>
            <w:hideMark/>
          </w:tcPr>
          <w:p w14:paraId="1FB20D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BI</w:t>
            </w:r>
          </w:p>
        </w:tc>
        <w:tc>
          <w:tcPr>
            <w:tcW w:w="218" w:type="pct"/>
            <w:tcBorders>
              <w:top w:val="nil"/>
              <w:left w:val="nil"/>
              <w:bottom w:val="nil"/>
              <w:right w:val="nil"/>
            </w:tcBorders>
            <w:shd w:val="clear" w:color="auto" w:fill="auto"/>
            <w:noWrap/>
            <w:vAlign w:val="bottom"/>
            <w:hideMark/>
          </w:tcPr>
          <w:p w14:paraId="0CAD2E7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DD109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3DD1ED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98501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EA344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2.994</w:t>
            </w:r>
          </w:p>
        </w:tc>
        <w:tc>
          <w:tcPr>
            <w:tcW w:w="327" w:type="pct"/>
            <w:tcBorders>
              <w:top w:val="nil"/>
              <w:left w:val="nil"/>
              <w:bottom w:val="nil"/>
              <w:right w:val="nil"/>
            </w:tcBorders>
            <w:shd w:val="clear" w:color="auto" w:fill="auto"/>
            <w:noWrap/>
            <w:vAlign w:val="bottom"/>
            <w:hideMark/>
          </w:tcPr>
          <w:p w14:paraId="18992D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1.671</w:t>
            </w:r>
          </w:p>
        </w:tc>
        <w:tc>
          <w:tcPr>
            <w:tcW w:w="382" w:type="pct"/>
            <w:tcBorders>
              <w:top w:val="nil"/>
              <w:left w:val="nil"/>
              <w:bottom w:val="nil"/>
              <w:right w:val="nil"/>
            </w:tcBorders>
            <w:shd w:val="clear" w:color="auto" w:fill="auto"/>
            <w:noWrap/>
            <w:vAlign w:val="bottom"/>
            <w:hideMark/>
          </w:tcPr>
          <w:p w14:paraId="47834B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2FC7F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BC475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AE6FC2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A6357A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B5912E0" w14:textId="77777777" w:rsidTr="00B303D9">
        <w:trPr>
          <w:trHeight w:val="300"/>
        </w:trPr>
        <w:tc>
          <w:tcPr>
            <w:tcW w:w="218" w:type="pct"/>
            <w:tcBorders>
              <w:top w:val="nil"/>
              <w:left w:val="nil"/>
              <w:bottom w:val="nil"/>
              <w:right w:val="nil"/>
            </w:tcBorders>
            <w:shd w:val="clear" w:color="auto" w:fill="auto"/>
            <w:noWrap/>
            <w:vAlign w:val="bottom"/>
            <w:hideMark/>
          </w:tcPr>
          <w:p w14:paraId="644B328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3DEF2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B03A0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251F6E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1DD5B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1173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153.3075</w:t>
            </w:r>
          </w:p>
        </w:tc>
        <w:tc>
          <w:tcPr>
            <w:tcW w:w="327" w:type="pct"/>
            <w:tcBorders>
              <w:top w:val="nil"/>
              <w:left w:val="nil"/>
              <w:bottom w:val="nil"/>
              <w:right w:val="nil"/>
            </w:tcBorders>
            <w:shd w:val="clear" w:color="auto" w:fill="auto"/>
            <w:noWrap/>
            <w:vAlign w:val="bottom"/>
            <w:hideMark/>
          </w:tcPr>
          <w:p w14:paraId="0C9A15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-0.4076</w:t>
            </w:r>
          </w:p>
        </w:tc>
        <w:tc>
          <w:tcPr>
            <w:tcW w:w="382" w:type="pct"/>
            <w:tcBorders>
              <w:top w:val="nil"/>
              <w:left w:val="nil"/>
              <w:bottom w:val="nil"/>
              <w:right w:val="nil"/>
            </w:tcBorders>
            <w:shd w:val="clear" w:color="auto" w:fill="auto"/>
            <w:noWrap/>
            <w:vAlign w:val="bottom"/>
            <w:hideMark/>
          </w:tcPr>
          <w:p w14:paraId="0E2A7E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F39DA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98ADE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1F812FA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3A0D4D3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569A19CC" w14:textId="77777777" w:rsidTr="00B303D9">
        <w:trPr>
          <w:trHeight w:val="300"/>
        </w:trPr>
        <w:tc>
          <w:tcPr>
            <w:tcW w:w="218" w:type="pct"/>
            <w:tcBorders>
              <w:top w:val="nil"/>
              <w:left w:val="nil"/>
              <w:bottom w:val="nil"/>
              <w:right w:val="nil"/>
            </w:tcBorders>
            <w:shd w:val="clear" w:color="auto" w:fill="auto"/>
            <w:noWrap/>
            <w:vAlign w:val="bottom"/>
            <w:hideMark/>
          </w:tcPr>
          <w:p w14:paraId="1335DC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45B5B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FC69A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510FEA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AB5D9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D5A60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64.9092</w:t>
            </w:r>
          </w:p>
        </w:tc>
        <w:tc>
          <w:tcPr>
            <w:tcW w:w="327" w:type="pct"/>
            <w:tcBorders>
              <w:top w:val="nil"/>
              <w:left w:val="nil"/>
              <w:bottom w:val="nil"/>
              <w:right w:val="nil"/>
            </w:tcBorders>
            <w:shd w:val="clear" w:color="auto" w:fill="auto"/>
            <w:noWrap/>
            <w:vAlign w:val="bottom"/>
            <w:hideMark/>
          </w:tcPr>
          <w:p w14:paraId="6F3CB7C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1.0450</w:t>
            </w:r>
          </w:p>
        </w:tc>
        <w:tc>
          <w:tcPr>
            <w:tcW w:w="382" w:type="pct"/>
            <w:tcBorders>
              <w:top w:val="nil"/>
              <w:left w:val="nil"/>
              <w:bottom w:val="nil"/>
              <w:right w:val="nil"/>
            </w:tcBorders>
            <w:shd w:val="clear" w:color="auto" w:fill="auto"/>
            <w:noWrap/>
            <w:vAlign w:val="bottom"/>
            <w:hideMark/>
          </w:tcPr>
          <w:p w14:paraId="076408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0.0300</w:t>
            </w:r>
          </w:p>
        </w:tc>
        <w:tc>
          <w:tcPr>
            <w:tcW w:w="381" w:type="pct"/>
            <w:tcBorders>
              <w:top w:val="nil"/>
              <w:left w:val="nil"/>
              <w:bottom w:val="nil"/>
              <w:right w:val="nil"/>
            </w:tcBorders>
            <w:shd w:val="clear" w:color="auto" w:fill="auto"/>
            <w:noWrap/>
            <w:vAlign w:val="bottom"/>
            <w:hideMark/>
          </w:tcPr>
          <w:p w14:paraId="239C10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535CF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(-c*X1))</w:t>
            </w:r>
          </w:p>
        </w:tc>
        <w:tc>
          <w:tcPr>
            <w:tcW w:w="531" w:type="pct"/>
            <w:tcBorders>
              <w:top w:val="nil"/>
              <w:left w:val="nil"/>
              <w:bottom w:val="nil"/>
              <w:right w:val="nil"/>
            </w:tcBorders>
            <w:shd w:val="clear" w:color="auto" w:fill="auto"/>
            <w:noWrap/>
            <w:vAlign w:val="bottom"/>
            <w:hideMark/>
          </w:tcPr>
          <w:p w14:paraId="6C791A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7CF1781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B0CAE15" w14:textId="77777777" w:rsidTr="00B303D9">
        <w:trPr>
          <w:trHeight w:val="300"/>
        </w:trPr>
        <w:tc>
          <w:tcPr>
            <w:tcW w:w="218" w:type="pct"/>
            <w:tcBorders>
              <w:top w:val="nil"/>
              <w:left w:val="nil"/>
              <w:bottom w:val="nil"/>
              <w:right w:val="nil"/>
            </w:tcBorders>
            <w:shd w:val="clear" w:color="auto" w:fill="auto"/>
            <w:noWrap/>
            <w:vAlign w:val="bottom"/>
            <w:hideMark/>
          </w:tcPr>
          <w:p w14:paraId="70DC8D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82EA6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10ABB0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259CFA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23583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1052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57.8171</w:t>
            </w:r>
          </w:p>
        </w:tc>
        <w:tc>
          <w:tcPr>
            <w:tcW w:w="327" w:type="pct"/>
            <w:tcBorders>
              <w:top w:val="nil"/>
              <w:left w:val="nil"/>
              <w:bottom w:val="nil"/>
              <w:right w:val="nil"/>
            </w:tcBorders>
            <w:shd w:val="clear" w:color="auto" w:fill="auto"/>
            <w:noWrap/>
            <w:vAlign w:val="bottom"/>
            <w:hideMark/>
          </w:tcPr>
          <w:p w14:paraId="4F3FD8A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1.9665</w:t>
            </w:r>
          </w:p>
        </w:tc>
        <w:tc>
          <w:tcPr>
            <w:tcW w:w="382" w:type="pct"/>
            <w:tcBorders>
              <w:top w:val="nil"/>
              <w:left w:val="nil"/>
              <w:bottom w:val="nil"/>
              <w:right w:val="nil"/>
            </w:tcBorders>
            <w:shd w:val="clear" w:color="auto" w:fill="auto"/>
            <w:noWrap/>
            <w:vAlign w:val="bottom"/>
            <w:hideMark/>
          </w:tcPr>
          <w:p w14:paraId="5F67BF3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0.0904</w:t>
            </w:r>
          </w:p>
        </w:tc>
        <w:tc>
          <w:tcPr>
            <w:tcW w:w="381" w:type="pct"/>
            <w:tcBorders>
              <w:top w:val="nil"/>
              <w:left w:val="nil"/>
              <w:bottom w:val="nil"/>
              <w:right w:val="nil"/>
            </w:tcBorders>
            <w:shd w:val="clear" w:color="auto" w:fill="auto"/>
            <w:noWrap/>
            <w:vAlign w:val="bottom"/>
            <w:hideMark/>
          </w:tcPr>
          <w:p w14:paraId="2A2033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0681D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(-c*X1))</w:t>
            </w:r>
          </w:p>
        </w:tc>
        <w:tc>
          <w:tcPr>
            <w:tcW w:w="531" w:type="pct"/>
            <w:tcBorders>
              <w:top w:val="nil"/>
              <w:left w:val="nil"/>
              <w:bottom w:val="nil"/>
              <w:right w:val="nil"/>
            </w:tcBorders>
            <w:shd w:val="clear" w:color="auto" w:fill="auto"/>
            <w:noWrap/>
            <w:vAlign w:val="bottom"/>
            <w:hideMark/>
          </w:tcPr>
          <w:p w14:paraId="252F0C2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8F145B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66519629" w14:textId="77777777" w:rsidTr="00B303D9">
        <w:trPr>
          <w:trHeight w:val="300"/>
        </w:trPr>
        <w:tc>
          <w:tcPr>
            <w:tcW w:w="218" w:type="pct"/>
            <w:tcBorders>
              <w:top w:val="nil"/>
              <w:left w:val="nil"/>
              <w:bottom w:val="nil"/>
              <w:right w:val="nil"/>
            </w:tcBorders>
            <w:shd w:val="clear" w:color="auto" w:fill="auto"/>
            <w:noWrap/>
            <w:vAlign w:val="bottom"/>
            <w:hideMark/>
          </w:tcPr>
          <w:p w14:paraId="307F60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21ADA3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6BCB0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B57CB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37A9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C71621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74.888</w:t>
            </w:r>
          </w:p>
        </w:tc>
        <w:tc>
          <w:tcPr>
            <w:tcW w:w="327" w:type="pct"/>
            <w:tcBorders>
              <w:top w:val="nil"/>
              <w:left w:val="nil"/>
              <w:bottom w:val="nil"/>
              <w:right w:val="nil"/>
            </w:tcBorders>
            <w:shd w:val="clear" w:color="auto" w:fill="auto"/>
            <w:noWrap/>
            <w:vAlign w:val="bottom"/>
            <w:hideMark/>
          </w:tcPr>
          <w:p w14:paraId="14CDDA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2.519</w:t>
            </w:r>
          </w:p>
        </w:tc>
        <w:tc>
          <w:tcPr>
            <w:tcW w:w="382" w:type="pct"/>
            <w:tcBorders>
              <w:top w:val="nil"/>
              <w:left w:val="nil"/>
              <w:bottom w:val="nil"/>
              <w:right w:val="nil"/>
            </w:tcBorders>
            <w:shd w:val="clear" w:color="auto" w:fill="auto"/>
            <w:noWrap/>
            <w:vAlign w:val="bottom"/>
            <w:hideMark/>
          </w:tcPr>
          <w:p w14:paraId="38346F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EB50E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2FB8B0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5710EBD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F34C40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E91D5E1" w14:textId="77777777" w:rsidTr="00B303D9">
        <w:trPr>
          <w:trHeight w:val="300"/>
        </w:trPr>
        <w:tc>
          <w:tcPr>
            <w:tcW w:w="218" w:type="pct"/>
            <w:tcBorders>
              <w:top w:val="nil"/>
              <w:left w:val="nil"/>
              <w:bottom w:val="nil"/>
              <w:right w:val="nil"/>
            </w:tcBorders>
            <w:shd w:val="clear" w:color="auto" w:fill="auto"/>
            <w:noWrap/>
            <w:vAlign w:val="bottom"/>
            <w:hideMark/>
          </w:tcPr>
          <w:p w14:paraId="62FA9D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437DF1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19ADE7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3D5614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A551B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E003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66.134</w:t>
            </w:r>
          </w:p>
        </w:tc>
        <w:tc>
          <w:tcPr>
            <w:tcW w:w="327" w:type="pct"/>
            <w:tcBorders>
              <w:top w:val="nil"/>
              <w:left w:val="nil"/>
              <w:bottom w:val="nil"/>
              <w:right w:val="nil"/>
            </w:tcBorders>
            <w:shd w:val="clear" w:color="auto" w:fill="auto"/>
            <w:noWrap/>
            <w:vAlign w:val="bottom"/>
            <w:hideMark/>
          </w:tcPr>
          <w:p w14:paraId="09E37A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2.676</w:t>
            </w:r>
          </w:p>
        </w:tc>
        <w:tc>
          <w:tcPr>
            <w:tcW w:w="382" w:type="pct"/>
            <w:tcBorders>
              <w:top w:val="nil"/>
              <w:left w:val="nil"/>
              <w:bottom w:val="nil"/>
              <w:right w:val="nil"/>
            </w:tcBorders>
            <w:shd w:val="clear" w:color="auto" w:fill="auto"/>
            <w:noWrap/>
            <w:vAlign w:val="bottom"/>
            <w:hideMark/>
          </w:tcPr>
          <w:p w14:paraId="76DBF6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F7BE7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F7C815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667A497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7C60F487" w14:textId="77777777" w:rsidR="00746338" w:rsidRPr="0050206F" w:rsidRDefault="00746338" w:rsidP="00B303D9">
            <w:pPr>
              <w:spacing w:before="0" w:after="0"/>
              <w:rPr>
                <w:rFonts w:cs="Calibri"/>
                <w:color w:val="000000"/>
                <w:sz w:val="16"/>
                <w:szCs w:val="16"/>
                <w:lang w:eastAsia="es-CL"/>
              </w:rPr>
            </w:pPr>
            <w:bookmarkStart w:id="122" w:name="_Hlk149042936"/>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bookmarkEnd w:id="122"/>
          </w:p>
        </w:tc>
      </w:tr>
      <w:tr w:rsidR="00746338" w:rsidRPr="0050206F" w14:paraId="34BEF773" w14:textId="77777777" w:rsidTr="00B303D9">
        <w:trPr>
          <w:trHeight w:val="300"/>
        </w:trPr>
        <w:tc>
          <w:tcPr>
            <w:tcW w:w="218" w:type="pct"/>
            <w:tcBorders>
              <w:top w:val="nil"/>
              <w:left w:val="nil"/>
              <w:bottom w:val="nil"/>
              <w:right w:val="nil"/>
            </w:tcBorders>
            <w:shd w:val="clear" w:color="auto" w:fill="auto"/>
            <w:noWrap/>
            <w:vAlign w:val="bottom"/>
            <w:hideMark/>
          </w:tcPr>
          <w:p w14:paraId="2BC6F5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0AD363C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A67A4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0FAD61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97EE9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DAB7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69.205</w:t>
            </w:r>
          </w:p>
        </w:tc>
        <w:tc>
          <w:tcPr>
            <w:tcW w:w="327" w:type="pct"/>
            <w:tcBorders>
              <w:top w:val="nil"/>
              <w:left w:val="nil"/>
              <w:bottom w:val="nil"/>
              <w:right w:val="nil"/>
            </w:tcBorders>
            <w:shd w:val="clear" w:color="auto" w:fill="auto"/>
            <w:noWrap/>
            <w:vAlign w:val="bottom"/>
            <w:hideMark/>
          </w:tcPr>
          <w:p w14:paraId="35CDFF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2.455</w:t>
            </w:r>
          </w:p>
        </w:tc>
        <w:tc>
          <w:tcPr>
            <w:tcW w:w="382" w:type="pct"/>
            <w:tcBorders>
              <w:top w:val="nil"/>
              <w:left w:val="nil"/>
              <w:bottom w:val="nil"/>
              <w:right w:val="nil"/>
            </w:tcBorders>
            <w:shd w:val="clear" w:color="auto" w:fill="auto"/>
            <w:noWrap/>
            <w:vAlign w:val="bottom"/>
            <w:hideMark/>
          </w:tcPr>
          <w:p w14:paraId="3ACF78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41B2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76DCBD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A3291D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11098B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3D605D7" w14:textId="77777777" w:rsidTr="00B303D9">
        <w:trPr>
          <w:trHeight w:val="300"/>
        </w:trPr>
        <w:tc>
          <w:tcPr>
            <w:tcW w:w="218" w:type="pct"/>
            <w:tcBorders>
              <w:top w:val="nil"/>
              <w:left w:val="nil"/>
              <w:bottom w:val="nil"/>
              <w:right w:val="nil"/>
            </w:tcBorders>
            <w:shd w:val="clear" w:color="auto" w:fill="auto"/>
            <w:noWrap/>
            <w:vAlign w:val="bottom"/>
            <w:hideMark/>
          </w:tcPr>
          <w:p w14:paraId="1D27CA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A86BA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D9CD63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4D31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1DAF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7DBE8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15.265</w:t>
            </w:r>
          </w:p>
        </w:tc>
        <w:tc>
          <w:tcPr>
            <w:tcW w:w="327" w:type="pct"/>
            <w:tcBorders>
              <w:top w:val="nil"/>
              <w:left w:val="nil"/>
              <w:bottom w:val="nil"/>
              <w:right w:val="nil"/>
            </w:tcBorders>
            <w:shd w:val="clear" w:color="auto" w:fill="auto"/>
            <w:noWrap/>
            <w:vAlign w:val="bottom"/>
            <w:hideMark/>
          </w:tcPr>
          <w:p w14:paraId="4A68FA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2.301</w:t>
            </w:r>
          </w:p>
        </w:tc>
        <w:tc>
          <w:tcPr>
            <w:tcW w:w="382" w:type="pct"/>
            <w:tcBorders>
              <w:top w:val="nil"/>
              <w:left w:val="nil"/>
              <w:bottom w:val="nil"/>
              <w:right w:val="nil"/>
            </w:tcBorders>
            <w:shd w:val="clear" w:color="auto" w:fill="auto"/>
            <w:noWrap/>
            <w:vAlign w:val="bottom"/>
            <w:hideMark/>
          </w:tcPr>
          <w:p w14:paraId="386381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C7944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34ED78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72AE6FB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8FFAE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FCC5EFA" w14:textId="77777777" w:rsidTr="00B303D9">
        <w:trPr>
          <w:trHeight w:val="300"/>
        </w:trPr>
        <w:tc>
          <w:tcPr>
            <w:tcW w:w="218" w:type="pct"/>
            <w:tcBorders>
              <w:top w:val="nil"/>
              <w:left w:val="nil"/>
              <w:bottom w:val="nil"/>
              <w:right w:val="nil"/>
            </w:tcBorders>
            <w:shd w:val="clear" w:color="auto" w:fill="auto"/>
            <w:noWrap/>
            <w:vAlign w:val="bottom"/>
            <w:hideMark/>
          </w:tcPr>
          <w:p w14:paraId="74AB02C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F96D8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901327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DFAC0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7B2E9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5C72A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0.04</w:t>
            </w:r>
          </w:p>
        </w:tc>
        <w:tc>
          <w:tcPr>
            <w:tcW w:w="327" w:type="pct"/>
            <w:tcBorders>
              <w:top w:val="nil"/>
              <w:left w:val="nil"/>
              <w:bottom w:val="nil"/>
              <w:right w:val="nil"/>
            </w:tcBorders>
            <w:shd w:val="clear" w:color="auto" w:fill="auto"/>
            <w:noWrap/>
            <w:vAlign w:val="bottom"/>
            <w:hideMark/>
          </w:tcPr>
          <w:p w14:paraId="04B88A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1.740</w:t>
            </w:r>
          </w:p>
        </w:tc>
        <w:tc>
          <w:tcPr>
            <w:tcW w:w="382" w:type="pct"/>
            <w:tcBorders>
              <w:top w:val="nil"/>
              <w:left w:val="nil"/>
              <w:bottom w:val="nil"/>
              <w:right w:val="nil"/>
            </w:tcBorders>
            <w:shd w:val="clear" w:color="auto" w:fill="auto"/>
            <w:noWrap/>
            <w:vAlign w:val="bottom"/>
            <w:hideMark/>
          </w:tcPr>
          <w:p w14:paraId="36B03A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1BC3F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DCBCF2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1ED8026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5FE142C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DAC9332" w14:textId="77777777" w:rsidTr="00B303D9">
        <w:trPr>
          <w:trHeight w:val="300"/>
        </w:trPr>
        <w:tc>
          <w:tcPr>
            <w:tcW w:w="218" w:type="pct"/>
            <w:tcBorders>
              <w:top w:val="nil"/>
              <w:left w:val="nil"/>
              <w:bottom w:val="nil"/>
              <w:right w:val="nil"/>
            </w:tcBorders>
            <w:shd w:val="clear" w:color="auto" w:fill="auto"/>
            <w:noWrap/>
            <w:vAlign w:val="bottom"/>
            <w:hideMark/>
          </w:tcPr>
          <w:p w14:paraId="3E6498F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44D87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60EE7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2AAA11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9787CA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E539E9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0.011</w:t>
            </w:r>
          </w:p>
        </w:tc>
        <w:tc>
          <w:tcPr>
            <w:tcW w:w="327" w:type="pct"/>
            <w:tcBorders>
              <w:top w:val="nil"/>
              <w:left w:val="nil"/>
              <w:bottom w:val="nil"/>
              <w:right w:val="nil"/>
            </w:tcBorders>
            <w:shd w:val="clear" w:color="auto" w:fill="auto"/>
            <w:noWrap/>
            <w:vAlign w:val="bottom"/>
            <w:hideMark/>
          </w:tcPr>
          <w:p w14:paraId="68F8B5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1.534</w:t>
            </w:r>
          </w:p>
        </w:tc>
        <w:tc>
          <w:tcPr>
            <w:tcW w:w="382" w:type="pct"/>
            <w:tcBorders>
              <w:top w:val="nil"/>
              <w:left w:val="nil"/>
              <w:bottom w:val="nil"/>
              <w:right w:val="nil"/>
            </w:tcBorders>
            <w:shd w:val="clear" w:color="auto" w:fill="auto"/>
            <w:noWrap/>
            <w:vAlign w:val="bottom"/>
            <w:hideMark/>
          </w:tcPr>
          <w:p w14:paraId="28576F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4EFB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A25D8D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8FBEE2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3ECC77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E209DDD" w14:textId="77777777" w:rsidTr="00B303D9">
        <w:trPr>
          <w:trHeight w:val="300"/>
        </w:trPr>
        <w:tc>
          <w:tcPr>
            <w:tcW w:w="218" w:type="pct"/>
            <w:tcBorders>
              <w:top w:val="nil"/>
              <w:left w:val="nil"/>
              <w:bottom w:val="nil"/>
              <w:right w:val="nil"/>
            </w:tcBorders>
            <w:shd w:val="clear" w:color="auto" w:fill="auto"/>
            <w:noWrap/>
            <w:vAlign w:val="bottom"/>
            <w:hideMark/>
          </w:tcPr>
          <w:p w14:paraId="0097A7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50C43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78078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61C6AB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DA3A5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0AC9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0.001</w:t>
            </w:r>
          </w:p>
        </w:tc>
        <w:tc>
          <w:tcPr>
            <w:tcW w:w="327" w:type="pct"/>
            <w:tcBorders>
              <w:top w:val="nil"/>
              <w:left w:val="nil"/>
              <w:bottom w:val="nil"/>
              <w:right w:val="nil"/>
            </w:tcBorders>
            <w:shd w:val="clear" w:color="auto" w:fill="auto"/>
            <w:noWrap/>
            <w:vAlign w:val="bottom"/>
            <w:hideMark/>
          </w:tcPr>
          <w:p w14:paraId="7AD5BE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2.130</w:t>
            </w:r>
          </w:p>
        </w:tc>
        <w:tc>
          <w:tcPr>
            <w:tcW w:w="382" w:type="pct"/>
            <w:tcBorders>
              <w:top w:val="nil"/>
              <w:left w:val="nil"/>
              <w:bottom w:val="nil"/>
              <w:right w:val="nil"/>
            </w:tcBorders>
            <w:shd w:val="clear" w:color="auto" w:fill="auto"/>
            <w:noWrap/>
            <w:vAlign w:val="bottom"/>
            <w:hideMark/>
          </w:tcPr>
          <w:p w14:paraId="74F978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19B73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3AA4C5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1740705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E228A4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E32CD30" w14:textId="77777777" w:rsidTr="00B303D9">
        <w:trPr>
          <w:trHeight w:val="300"/>
        </w:trPr>
        <w:tc>
          <w:tcPr>
            <w:tcW w:w="218" w:type="pct"/>
            <w:tcBorders>
              <w:top w:val="nil"/>
              <w:left w:val="nil"/>
              <w:bottom w:val="nil"/>
              <w:right w:val="nil"/>
            </w:tcBorders>
            <w:shd w:val="clear" w:color="auto" w:fill="auto"/>
            <w:noWrap/>
            <w:vAlign w:val="bottom"/>
            <w:hideMark/>
          </w:tcPr>
          <w:p w14:paraId="345504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CA2F4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7AE9C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50664A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F567B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3CE0B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0.002</w:t>
            </w:r>
          </w:p>
        </w:tc>
        <w:tc>
          <w:tcPr>
            <w:tcW w:w="327" w:type="pct"/>
            <w:tcBorders>
              <w:top w:val="nil"/>
              <w:left w:val="nil"/>
              <w:bottom w:val="nil"/>
              <w:right w:val="nil"/>
            </w:tcBorders>
            <w:shd w:val="clear" w:color="auto" w:fill="auto"/>
            <w:noWrap/>
            <w:vAlign w:val="bottom"/>
            <w:hideMark/>
          </w:tcPr>
          <w:p w14:paraId="028E2B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1.84</w:t>
            </w:r>
          </w:p>
        </w:tc>
        <w:tc>
          <w:tcPr>
            <w:tcW w:w="382" w:type="pct"/>
            <w:tcBorders>
              <w:top w:val="nil"/>
              <w:left w:val="nil"/>
              <w:bottom w:val="nil"/>
              <w:right w:val="nil"/>
            </w:tcBorders>
            <w:shd w:val="clear" w:color="auto" w:fill="auto"/>
            <w:noWrap/>
            <w:vAlign w:val="bottom"/>
            <w:hideMark/>
          </w:tcPr>
          <w:p w14:paraId="233851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8B63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879EF8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78E6F84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FD01E9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C39C544" w14:textId="77777777" w:rsidTr="00B303D9">
        <w:trPr>
          <w:trHeight w:val="300"/>
        </w:trPr>
        <w:tc>
          <w:tcPr>
            <w:tcW w:w="218" w:type="pct"/>
            <w:tcBorders>
              <w:top w:val="nil"/>
              <w:left w:val="nil"/>
              <w:bottom w:val="nil"/>
              <w:right w:val="nil"/>
            </w:tcBorders>
            <w:shd w:val="clear" w:color="auto" w:fill="auto"/>
            <w:noWrap/>
            <w:vAlign w:val="bottom"/>
            <w:hideMark/>
          </w:tcPr>
          <w:p w14:paraId="7DF6A3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79DAD4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B159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65EEC0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34A8C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DFC621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0.1355</w:t>
            </w:r>
          </w:p>
        </w:tc>
        <w:tc>
          <w:tcPr>
            <w:tcW w:w="327" w:type="pct"/>
            <w:tcBorders>
              <w:top w:val="nil"/>
              <w:left w:val="nil"/>
              <w:bottom w:val="nil"/>
              <w:right w:val="nil"/>
            </w:tcBorders>
            <w:shd w:val="clear" w:color="auto" w:fill="auto"/>
            <w:noWrap/>
            <w:vAlign w:val="bottom"/>
            <w:hideMark/>
          </w:tcPr>
          <w:p w14:paraId="464CD0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2.3222</w:t>
            </w:r>
          </w:p>
        </w:tc>
        <w:tc>
          <w:tcPr>
            <w:tcW w:w="382" w:type="pct"/>
            <w:tcBorders>
              <w:top w:val="nil"/>
              <w:left w:val="nil"/>
              <w:bottom w:val="nil"/>
              <w:right w:val="nil"/>
            </w:tcBorders>
            <w:shd w:val="clear" w:color="auto" w:fill="auto"/>
            <w:noWrap/>
            <w:vAlign w:val="bottom"/>
            <w:hideMark/>
          </w:tcPr>
          <w:p w14:paraId="0BD62A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1E28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A1393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C0B022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7D5E784B" w14:textId="77777777" w:rsidR="00746338" w:rsidRPr="0050206F" w:rsidRDefault="00746338" w:rsidP="00B303D9">
            <w:pPr>
              <w:spacing w:before="0" w:after="0"/>
              <w:rPr>
                <w:rFonts w:cs="Calibri"/>
                <w:color w:val="000000"/>
                <w:sz w:val="16"/>
                <w:szCs w:val="16"/>
                <w:lang w:eastAsia="es-CL"/>
              </w:rPr>
            </w:pPr>
            <w:bookmarkStart w:id="123" w:name="_Hlk140657534"/>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bookmarkEnd w:id="123"/>
          </w:p>
        </w:tc>
      </w:tr>
      <w:tr w:rsidR="00746338" w:rsidRPr="0050206F" w14:paraId="1F672AE3" w14:textId="77777777" w:rsidTr="00B303D9">
        <w:trPr>
          <w:trHeight w:val="300"/>
        </w:trPr>
        <w:tc>
          <w:tcPr>
            <w:tcW w:w="218" w:type="pct"/>
            <w:tcBorders>
              <w:top w:val="nil"/>
              <w:left w:val="nil"/>
              <w:bottom w:val="nil"/>
              <w:right w:val="nil"/>
            </w:tcBorders>
            <w:shd w:val="clear" w:color="auto" w:fill="auto"/>
            <w:noWrap/>
            <w:vAlign w:val="bottom"/>
            <w:hideMark/>
          </w:tcPr>
          <w:p w14:paraId="3F518A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363992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9BBFC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1BE36F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F2968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8972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0.0846</w:t>
            </w:r>
          </w:p>
        </w:tc>
        <w:tc>
          <w:tcPr>
            <w:tcW w:w="327" w:type="pct"/>
            <w:tcBorders>
              <w:top w:val="nil"/>
              <w:left w:val="nil"/>
              <w:bottom w:val="nil"/>
              <w:right w:val="nil"/>
            </w:tcBorders>
            <w:shd w:val="clear" w:color="auto" w:fill="auto"/>
            <w:noWrap/>
            <w:vAlign w:val="bottom"/>
            <w:hideMark/>
          </w:tcPr>
          <w:p w14:paraId="1DE805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2.0959</w:t>
            </w:r>
          </w:p>
        </w:tc>
        <w:tc>
          <w:tcPr>
            <w:tcW w:w="382" w:type="pct"/>
            <w:tcBorders>
              <w:top w:val="nil"/>
              <w:left w:val="nil"/>
              <w:bottom w:val="nil"/>
              <w:right w:val="nil"/>
            </w:tcBorders>
            <w:shd w:val="clear" w:color="auto" w:fill="auto"/>
            <w:noWrap/>
            <w:vAlign w:val="bottom"/>
            <w:hideMark/>
          </w:tcPr>
          <w:p w14:paraId="693192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DC0E8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CA7B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A1BC16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05D6E04A" w14:textId="77777777" w:rsidR="00746338" w:rsidRPr="0050206F" w:rsidRDefault="00746338" w:rsidP="00B303D9">
            <w:pPr>
              <w:spacing w:before="0" w:after="0"/>
              <w:rPr>
                <w:rFonts w:cs="Calibri"/>
                <w:color w:val="000000"/>
                <w:sz w:val="16"/>
                <w:szCs w:val="16"/>
                <w:lang w:eastAsia="es-CL"/>
              </w:rPr>
            </w:pPr>
            <w:bookmarkStart w:id="124" w:name="_Hlk140657464"/>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bookmarkEnd w:id="124"/>
          </w:p>
        </w:tc>
      </w:tr>
      <w:tr w:rsidR="00746338" w:rsidRPr="0050206F" w14:paraId="13253501" w14:textId="77777777" w:rsidTr="00B303D9">
        <w:trPr>
          <w:trHeight w:val="300"/>
        </w:trPr>
        <w:tc>
          <w:tcPr>
            <w:tcW w:w="218" w:type="pct"/>
            <w:tcBorders>
              <w:top w:val="nil"/>
              <w:left w:val="nil"/>
              <w:bottom w:val="nil"/>
              <w:right w:val="nil"/>
            </w:tcBorders>
            <w:shd w:val="clear" w:color="auto" w:fill="auto"/>
            <w:noWrap/>
            <w:vAlign w:val="bottom"/>
            <w:hideMark/>
          </w:tcPr>
          <w:p w14:paraId="53E4FC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2ABA0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D3320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D7ECB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44D90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EAE2C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0.2826</w:t>
            </w:r>
          </w:p>
        </w:tc>
        <w:tc>
          <w:tcPr>
            <w:tcW w:w="327" w:type="pct"/>
            <w:tcBorders>
              <w:top w:val="nil"/>
              <w:left w:val="nil"/>
              <w:bottom w:val="nil"/>
              <w:right w:val="nil"/>
            </w:tcBorders>
            <w:shd w:val="clear" w:color="auto" w:fill="auto"/>
            <w:noWrap/>
            <w:vAlign w:val="bottom"/>
            <w:hideMark/>
          </w:tcPr>
          <w:p w14:paraId="3AE6C5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1.3679</w:t>
            </w:r>
          </w:p>
        </w:tc>
        <w:tc>
          <w:tcPr>
            <w:tcW w:w="382" w:type="pct"/>
            <w:tcBorders>
              <w:top w:val="nil"/>
              <w:left w:val="nil"/>
              <w:bottom w:val="nil"/>
              <w:right w:val="nil"/>
            </w:tcBorders>
            <w:shd w:val="clear" w:color="auto" w:fill="auto"/>
            <w:noWrap/>
            <w:vAlign w:val="bottom"/>
            <w:hideMark/>
          </w:tcPr>
          <w:p w14:paraId="423050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3.0781</w:t>
            </w:r>
          </w:p>
        </w:tc>
        <w:tc>
          <w:tcPr>
            <w:tcW w:w="381" w:type="pct"/>
            <w:tcBorders>
              <w:top w:val="nil"/>
              <w:left w:val="nil"/>
              <w:bottom w:val="nil"/>
              <w:right w:val="nil"/>
            </w:tcBorders>
            <w:shd w:val="clear" w:color="auto" w:fill="auto"/>
            <w:noWrap/>
            <w:vAlign w:val="bottom"/>
            <w:hideMark/>
          </w:tcPr>
          <w:p w14:paraId="529B3A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8306D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Y=a*X1^2-b*X1+c</w:t>
            </w:r>
          </w:p>
        </w:tc>
        <w:tc>
          <w:tcPr>
            <w:tcW w:w="531" w:type="pct"/>
            <w:tcBorders>
              <w:top w:val="nil"/>
              <w:left w:val="nil"/>
              <w:bottom w:val="nil"/>
              <w:right w:val="nil"/>
            </w:tcBorders>
            <w:shd w:val="clear" w:color="auto" w:fill="auto"/>
            <w:noWrap/>
            <w:vAlign w:val="bottom"/>
            <w:hideMark/>
          </w:tcPr>
          <w:p w14:paraId="64E9FFD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0009CDB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p>
        </w:tc>
      </w:tr>
      <w:tr w:rsidR="00746338" w:rsidRPr="0050206F" w14:paraId="6EFCC233"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156F2D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single" w:sz="4" w:space="0" w:color="auto"/>
              <w:right w:val="nil"/>
            </w:tcBorders>
            <w:shd w:val="clear" w:color="auto" w:fill="auto"/>
            <w:noWrap/>
            <w:vAlign w:val="bottom"/>
            <w:hideMark/>
          </w:tcPr>
          <w:p w14:paraId="6525C9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75B992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single" w:sz="4" w:space="0" w:color="auto"/>
              <w:right w:val="nil"/>
            </w:tcBorders>
            <w:shd w:val="clear" w:color="auto" w:fill="auto"/>
            <w:noWrap/>
            <w:vAlign w:val="bottom"/>
            <w:hideMark/>
          </w:tcPr>
          <w:p w14:paraId="6B2F5E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133737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486052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0.2462</w:t>
            </w:r>
          </w:p>
        </w:tc>
        <w:tc>
          <w:tcPr>
            <w:tcW w:w="327" w:type="pct"/>
            <w:tcBorders>
              <w:top w:val="nil"/>
              <w:left w:val="nil"/>
              <w:bottom w:val="single" w:sz="4" w:space="0" w:color="auto"/>
              <w:right w:val="nil"/>
            </w:tcBorders>
            <w:shd w:val="clear" w:color="auto" w:fill="auto"/>
            <w:noWrap/>
            <w:vAlign w:val="bottom"/>
            <w:hideMark/>
          </w:tcPr>
          <w:p w14:paraId="324D9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1.2432</w:t>
            </w:r>
          </w:p>
        </w:tc>
        <w:tc>
          <w:tcPr>
            <w:tcW w:w="382" w:type="pct"/>
            <w:tcBorders>
              <w:top w:val="nil"/>
              <w:left w:val="nil"/>
              <w:bottom w:val="single" w:sz="4" w:space="0" w:color="auto"/>
              <w:right w:val="nil"/>
            </w:tcBorders>
            <w:shd w:val="clear" w:color="auto" w:fill="auto"/>
            <w:noWrap/>
            <w:vAlign w:val="bottom"/>
            <w:hideMark/>
          </w:tcPr>
          <w:p w14:paraId="6546889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2.2811</w:t>
            </w:r>
          </w:p>
        </w:tc>
        <w:tc>
          <w:tcPr>
            <w:tcW w:w="381" w:type="pct"/>
            <w:tcBorders>
              <w:top w:val="nil"/>
              <w:left w:val="nil"/>
              <w:bottom w:val="single" w:sz="4" w:space="0" w:color="auto"/>
              <w:right w:val="nil"/>
            </w:tcBorders>
            <w:shd w:val="clear" w:color="auto" w:fill="auto"/>
            <w:noWrap/>
            <w:vAlign w:val="bottom"/>
            <w:hideMark/>
          </w:tcPr>
          <w:p w14:paraId="5DF36C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5E8A4B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Y=a*X1^2-b*X1+c</w:t>
            </w:r>
          </w:p>
        </w:tc>
        <w:tc>
          <w:tcPr>
            <w:tcW w:w="531" w:type="pct"/>
            <w:tcBorders>
              <w:top w:val="nil"/>
              <w:left w:val="nil"/>
              <w:bottom w:val="single" w:sz="4" w:space="0" w:color="auto"/>
              <w:right w:val="nil"/>
            </w:tcBorders>
            <w:shd w:val="clear" w:color="auto" w:fill="auto"/>
            <w:noWrap/>
            <w:vAlign w:val="bottom"/>
            <w:hideMark/>
          </w:tcPr>
          <w:p w14:paraId="7A6CF9F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single" w:sz="4" w:space="0" w:color="auto"/>
              <w:right w:val="nil"/>
            </w:tcBorders>
            <w:shd w:val="clear" w:color="auto" w:fill="auto"/>
            <w:noWrap/>
            <w:vAlign w:val="bottom"/>
            <w:hideMark/>
          </w:tcPr>
          <w:p w14:paraId="41BF9D27"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p>
        </w:tc>
      </w:tr>
      <w:tr w:rsidR="00746338" w:rsidRPr="0050206F" w14:paraId="7B399118" w14:textId="77777777" w:rsidTr="00B303D9">
        <w:trPr>
          <w:trHeight w:val="300"/>
        </w:trPr>
        <w:tc>
          <w:tcPr>
            <w:tcW w:w="5000" w:type="pct"/>
            <w:gridSpan w:val="12"/>
            <w:tcBorders>
              <w:top w:val="single" w:sz="4" w:space="0" w:color="auto"/>
              <w:left w:val="nil"/>
              <w:bottom w:val="nil"/>
              <w:right w:val="nil"/>
            </w:tcBorders>
            <w:shd w:val="clear" w:color="auto" w:fill="auto"/>
            <w:noWrap/>
            <w:vAlign w:val="bottom"/>
          </w:tcPr>
          <w:p w14:paraId="71B300FB" w14:textId="402E9560"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76138AA"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522D72EA"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47C7B7B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Est.</w:t>
            </w:r>
          </w:p>
        </w:tc>
        <w:tc>
          <w:tcPr>
            <w:tcW w:w="218" w:type="pct"/>
            <w:tcBorders>
              <w:top w:val="single" w:sz="4" w:space="0" w:color="auto"/>
              <w:left w:val="nil"/>
              <w:bottom w:val="single" w:sz="4" w:space="0" w:color="auto"/>
              <w:right w:val="nil"/>
            </w:tcBorders>
            <w:shd w:val="clear" w:color="auto" w:fill="auto"/>
            <w:noWrap/>
            <w:vAlign w:val="center"/>
          </w:tcPr>
          <w:p w14:paraId="53E0894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68003F4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6C88DE6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59CA3F6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3EEE8491"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5F60931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16F74F6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28AD831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238B32C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2E277D7E"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C06210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4052F260" w14:textId="77777777" w:rsidTr="00B3013E">
        <w:trPr>
          <w:trHeight w:val="300"/>
        </w:trPr>
        <w:tc>
          <w:tcPr>
            <w:tcW w:w="218" w:type="pct"/>
            <w:tcBorders>
              <w:top w:val="nil"/>
              <w:left w:val="nil"/>
              <w:bottom w:val="nil"/>
              <w:right w:val="nil"/>
            </w:tcBorders>
            <w:shd w:val="clear" w:color="auto" w:fill="auto"/>
            <w:noWrap/>
            <w:vAlign w:val="bottom"/>
          </w:tcPr>
          <w:p w14:paraId="349E5A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39FE90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760AFC29"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1E789A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13D924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0C52F4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2.558</w:t>
            </w:r>
          </w:p>
        </w:tc>
        <w:tc>
          <w:tcPr>
            <w:tcW w:w="327" w:type="pct"/>
            <w:tcBorders>
              <w:top w:val="nil"/>
              <w:left w:val="nil"/>
              <w:bottom w:val="nil"/>
              <w:right w:val="nil"/>
            </w:tcBorders>
            <w:shd w:val="clear" w:color="auto" w:fill="auto"/>
            <w:noWrap/>
            <w:vAlign w:val="bottom"/>
          </w:tcPr>
          <w:p w14:paraId="658300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-1.310</w:t>
            </w:r>
          </w:p>
        </w:tc>
        <w:tc>
          <w:tcPr>
            <w:tcW w:w="382" w:type="pct"/>
            <w:tcBorders>
              <w:top w:val="nil"/>
              <w:left w:val="nil"/>
              <w:bottom w:val="nil"/>
              <w:right w:val="nil"/>
            </w:tcBorders>
            <w:shd w:val="clear" w:color="auto" w:fill="auto"/>
            <w:noWrap/>
            <w:vAlign w:val="bottom"/>
          </w:tcPr>
          <w:p w14:paraId="6DBCB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7BC254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9373BB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06FA2D8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tcPr>
          <w:p w14:paraId="46B246C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B868ED2" w14:textId="77777777" w:rsidTr="00B3013E">
        <w:trPr>
          <w:trHeight w:val="300"/>
        </w:trPr>
        <w:tc>
          <w:tcPr>
            <w:tcW w:w="218" w:type="pct"/>
            <w:tcBorders>
              <w:top w:val="nil"/>
              <w:left w:val="nil"/>
              <w:bottom w:val="nil"/>
              <w:right w:val="nil"/>
            </w:tcBorders>
            <w:shd w:val="clear" w:color="auto" w:fill="auto"/>
            <w:noWrap/>
            <w:vAlign w:val="bottom"/>
          </w:tcPr>
          <w:p w14:paraId="492926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4AC1EC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0C887774"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6A5B45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A8162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0AB73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2.11</w:t>
            </w:r>
          </w:p>
        </w:tc>
        <w:tc>
          <w:tcPr>
            <w:tcW w:w="327" w:type="pct"/>
            <w:tcBorders>
              <w:top w:val="nil"/>
              <w:left w:val="nil"/>
              <w:bottom w:val="nil"/>
              <w:right w:val="nil"/>
            </w:tcBorders>
            <w:shd w:val="clear" w:color="auto" w:fill="auto"/>
            <w:noWrap/>
            <w:vAlign w:val="bottom"/>
          </w:tcPr>
          <w:p w14:paraId="2C7440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-1.02</w:t>
            </w:r>
          </w:p>
        </w:tc>
        <w:tc>
          <w:tcPr>
            <w:tcW w:w="382" w:type="pct"/>
            <w:tcBorders>
              <w:top w:val="nil"/>
              <w:left w:val="nil"/>
              <w:bottom w:val="nil"/>
              <w:right w:val="nil"/>
            </w:tcBorders>
            <w:shd w:val="clear" w:color="auto" w:fill="auto"/>
            <w:noWrap/>
            <w:vAlign w:val="bottom"/>
          </w:tcPr>
          <w:p w14:paraId="02D280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60926B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C2BB0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631F50E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(0039)</w:t>
            </w:r>
          </w:p>
        </w:tc>
        <w:tc>
          <w:tcPr>
            <w:tcW w:w="638" w:type="pct"/>
            <w:tcBorders>
              <w:top w:val="nil"/>
              <w:left w:val="nil"/>
              <w:bottom w:val="nil"/>
              <w:right w:val="nil"/>
            </w:tcBorders>
            <w:shd w:val="clear" w:color="auto" w:fill="auto"/>
            <w:noWrap/>
            <w:vAlign w:val="bottom"/>
          </w:tcPr>
          <w:p w14:paraId="436F9A7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D164AB7" w14:textId="77777777" w:rsidTr="00B3013E">
        <w:trPr>
          <w:trHeight w:val="300"/>
        </w:trPr>
        <w:tc>
          <w:tcPr>
            <w:tcW w:w="218" w:type="pct"/>
            <w:tcBorders>
              <w:top w:val="nil"/>
              <w:left w:val="nil"/>
              <w:bottom w:val="nil"/>
              <w:right w:val="nil"/>
            </w:tcBorders>
            <w:shd w:val="clear" w:color="auto" w:fill="auto"/>
            <w:noWrap/>
            <w:vAlign w:val="bottom"/>
          </w:tcPr>
          <w:p w14:paraId="6421C6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7ED6C5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0538455"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6F0872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21570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7B9076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2.31</w:t>
            </w:r>
          </w:p>
        </w:tc>
        <w:tc>
          <w:tcPr>
            <w:tcW w:w="327" w:type="pct"/>
            <w:tcBorders>
              <w:top w:val="nil"/>
              <w:left w:val="nil"/>
              <w:bottom w:val="nil"/>
              <w:right w:val="nil"/>
            </w:tcBorders>
            <w:shd w:val="clear" w:color="auto" w:fill="auto"/>
            <w:noWrap/>
            <w:vAlign w:val="bottom"/>
          </w:tcPr>
          <w:p w14:paraId="70318F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w:t>
            </w:r>
          </w:p>
        </w:tc>
        <w:tc>
          <w:tcPr>
            <w:tcW w:w="382" w:type="pct"/>
            <w:tcBorders>
              <w:top w:val="nil"/>
              <w:left w:val="nil"/>
              <w:bottom w:val="nil"/>
              <w:right w:val="nil"/>
            </w:tcBorders>
            <w:shd w:val="clear" w:color="auto" w:fill="auto"/>
            <w:noWrap/>
            <w:vAlign w:val="bottom"/>
          </w:tcPr>
          <w:p w14:paraId="384B54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3D000DA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461915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4B5B2B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(0163)</w:t>
            </w:r>
          </w:p>
        </w:tc>
        <w:tc>
          <w:tcPr>
            <w:tcW w:w="638" w:type="pct"/>
            <w:tcBorders>
              <w:top w:val="nil"/>
              <w:left w:val="nil"/>
              <w:bottom w:val="nil"/>
              <w:right w:val="nil"/>
            </w:tcBorders>
            <w:shd w:val="clear" w:color="auto" w:fill="auto"/>
            <w:noWrap/>
            <w:vAlign w:val="bottom"/>
          </w:tcPr>
          <w:p w14:paraId="03AE9EF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3A4CA5A9" w14:textId="77777777" w:rsidTr="00B3013E">
        <w:trPr>
          <w:trHeight w:val="300"/>
        </w:trPr>
        <w:tc>
          <w:tcPr>
            <w:tcW w:w="218" w:type="pct"/>
            <w:tcBorders>
              <w:top w:val="nil"/>
              <w:left w:val="nil"/>
              <w:right w:val="nil"/>
            </w:tcBorders>
            <w:shd w:val="clear" w:color="auto" w:fill="auto"/>
            <w:noWrap/>
            <w:vAlign w:val="bottom"/>
          </w:tcPr>
          <w:p w14:paraId="3B3D43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right w:val="nil"/>
            </w:tcBorders>
            <w:shd w:val="clear" w:color="auto" w:fill="auto"/>
            <w:noWrap/>
            <w:vAlign w:val="bottom"/>
          </w:tcPr>
          <w:p w14:paraId="385414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CA3E592"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right w:val="nil"/>
            </w:tcBorders>
            <w:shd w:val="clear" w:color="auto" w:fill="auto"/>
            <w:noWrap/>
            <w:vAlign w:val="bottom"/>
          </w:tcPr>
          <w:p w14:paraId="06AACE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61CC9A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01535F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1.43</w:t>
            </w:r>
          </w:p>
        </w:tc>
        <w:tc>
          <w:tcPr>
            <w:tcW w:w="327" w:type="pct"/>
            <w:tcBorders>
              <w:top w:val="nil"/>
              <w:left w:val="nil"/>
              <w:right w:val="nil"/>
            </w:tcBorders>
            <w:shd w:val="clear" w:color="auto" w:fill="auto"/>
            <w:noWrap/>
            <w:vAlign w:val="bottom"/>
          </w:tcPr>
          <w:p w14:paraId="769510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w:t>
            </w:r>
          </w:p>
        </w:tc>
        <w:tc>
          <w:tcPr>
            <w:tcW w:w="382" w:type="pct"/>
            <w:tcBorders>
              <w:top w:val="nil"/>
              <w:left w:val="nil"/>
              <w:right w:val="nil"/>
            </w:tcBorders>
            <w:shd w:val="clear" w:color="auto" w:fill="auto"/>
            <w:noWrap/>
            <w:vAlign w:val="bottom"/>
          </w:tcPr>
          <w:p w14:paraId="4F9FFD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7C234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05A313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right w:val="nil"/>
            </w:tcBorders>
            <w:shd w:val="clear" w:color="auto" w:fill="auto"/>
            <w:noWrap/>
            <w:vAlign w:val="bottom"/>
          </w:tcPr>
          <w:p w14:paraId="1F1FFCC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 (0009)</w:t>
            </w:r>
          </w:p>
        </w:tc>
        <w:tc>
          <w:tcPr>
            <w:tcW w:w="638" w:type="pct"/>
            <w:tcBorders>
              <w:top w:val="nil"/>
              <w:left w:val="nil"/>
              <w:right w:val="nil"/>
            </w:tcBorders>
            <w:shd w:val="clear" w:color="auto" w:fill="auto"/>
            <w:noWrap/>
            <w:vAlign w:val="bottom"/>
          </w:tcPr>
          <w:p w14:paraId="29303AC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AB9D749" w14:textId="77777777" w:rsidTr="00B3013E">
        <w:trPr>
          <w:trHeight w:val="300"/>
        </w:trPr>
        <w:tc>
          <w:tcPr>
            <w:tcW w:w="218" w:type="pct"/>
            <w:tcBorders>
              <w:top w:val="nil"/>
              <w:left w:val="nil"/>
              <w:right w:val="nil"/>
            </w:tcBorders>
            <w:shd w:val="clear" w:color="auto" w:fill="auto"/>
            <w:noWrap/>
            <w:vAlign w:val="bottom"/>
          </w:tcPr>
          <w:p w14:paraId="297C20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right w:val="nil"/>
            </w:tcBorders>
            <w:shd w:val="clear" w:color="auto" w:fill="auto"/>
            <w:noWrap/>
            <w:vAlign w:val="bottom"/>
          </w:tcPr>
          <w:p w14:paraId="19F411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435894D0"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right w:val="nil"/>
            </w:tcBorders>
            <w:shd w:val="clear" w:color="auto" w:fill="auto"/>
            <w:noWrap/>
            <w:vAlign w:val="bottom"/>
          </w:tcPr>
          <w:p w14:paraId="3851C8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348B87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7D596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2.74</w:t>
            </w:r>
          </w:p>
        </w:tc>
        <w:tc>
          <w:tcPr>
            <w:tcW w:w="327" w:type="pct"/>
            <w:tcBorders>
              <w:top w:val="nil"/>
              <w:left w:val="nil"/>
              <w:right w:val="nil"/>
            </w:tcBorders>
            <w:shd w:val="clear" w:color="auto" w:fill="auto"/>
            <w:noWrap/>
            <w:vAlign w:val="bottom"/>
          </w:tcPr>
          <w:p w14:paraId="08088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-1.310</w:t>
            </w:r>
          </w:p>
        </w:tc>
        <w:tc>
          <w:tcPr>
            <w:tcW w:w="382" w:type="pct"/>
            <w:tcBorders>
              <w:top w:val="nil"/>
              <w:left w:val="nil"/>
              <w:right w:val="nil"/>
            </w:tcBorders>
            <w:shd w:val="clear" w:color="auto" w:fill="auto"/>
            <w:noWrap/>
            <w:vAlign w:val="bottom"/>
          </w:tcPr>
          <w:p w14:paraId="4939C3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7FE7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726E1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right w:val="nil"/>
            </w:tcBorders>
            <w:shd w:val="clear" w:color="auto" w:fill="auto"/>
            <w:noWrap/>
            <w:vAlign w:val="bottom"/>
          </w:tcPr>
          <w:p w14:paraId="79AFBA9F" w14:textId="77777777" w:rsidR="00746338" w:rsidRPr="0050206F" w:rsidRDefault="00746338" w:rsidP="00B303D9">
            <w:pPr>
              <w:spacing w:before="0" w:after="0"/>
              <w:rPr>
                <w:rFonts w:cs="Calibri"/>
                <w:i/>
                <w:iCs/>
                <w:color w:val="000000"/>
                <w:sz w:val="16"/>
                <w:szCs w:val="16"/>
                <w:lang w:eastAsia="es-CL"/>
              </w:rPr>
            </w:pPr>
            <w:r w:rsidRPr="00850FA2">
              <w:rPr>
                <w:rFonts w:cs="Calibri"/>
                <w:i/>
                <w:iCs/>
                <w:color w:val="000000"/>
                <w:sz w:val="16"/>
                <w:szCs w:val="16"/>
                <w:lang w:val="pt-PT" w:eastAsia="es-CL"/>
              </w:rPr>
              <w:t>P. glandulosa var rorreyana (000I)</w:t>
            </w:r>
          </w:p>
        </w:tc>
        <w:tc>
          <w:tcPr>
            <w:tcW w:w="638" w:type="pct"/>
            <w:tcBorders>
              <w:top w:val="nil"/>
              <w:left w:val="nil"/>
              <w:right w:val="nil"/>
            </w:tcBorders>
            <w:shd w:val="clear" w:color="auto" w:fill="auto"/>
            <w:noWrap/>
            <w:vAlign w:val="bottom"/>
          </w:tcPr>
          <w:p w14:paraId="65975C3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98BA172" w14:textId="77777777" w:rsidTr="00B3013E">
        <w:trPr>
          <w:trHeight w:val="300"/>
        </w:trPr>
        <w:tc>
          <w:tcPr>
            <w:tcW w:w="218" w:type="pct"/>
            <w:tcBorders>
              <w:left w:val="nil"/>
              <w:bottom w:val="nil"/>
              <w:right w:val="nil"/>
            </w:tcBorders>
            <w:shd w:val="clear" w:color="auto" w:fill="auto"/>
            <w:noWrap/>
            <w:vAlign w:val="bottom"/>
            <w:hideMark/>
          </w:tcPr>
          <w:p w14:paraId="468510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left w:val="nil"/>
              <w:bottom w:val="nil"/>
              <w:right w:val="nil"/>
            </w:tcBorders>
            <w:shd w:val="clear" w:color="auto" w:fill="auto"/>
            <w:noWrap/>
            <w:vAlign w:val="bottom"/>
            <w:hideMark/>
          </w:tcPr>
          <w:p w14:paraId="79E5E0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02F3E0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left w:val="nil"/>
              <w:bottom w:val="nil"/>
              <w:right w:val="nil"/>
            </w:tcBorders>
            <w:shd w:val="clear" w:color="auto" w:fill="auto"/>
            <w:noWrap/>
            <w:vAlign w:val="bottom"/>
            <w:hideMark/>
          </w:tcPr>
          <w:p w14:paraId="60FB9C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2FAA1B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2BFE9E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-97.9663</w:t>
            </w:r>
          </w:p>
        </w:tc>
        <w:tc>
          <w:tcPr>
            <w:tcW w:w="327" w:type="pct"/>
            <w:tcBorders>
              <w:left w:val="nil"/>
              <w:bottom w:val="nil"/>
              <w:right w:val="nil"/>
            </w:tcBorders>
            <w:shd w:val="clear" w:color="auto" w:fill="auto"/>
            <w:noWrap/>
            <w:vAlign w:val="bottom"/>
            <w:hideMark/>
          </w:tcPr>
          <w:p w14:paraId="621760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6.2811</w:t>
            </w:r>
          </w:p>
        </w:tc>
        <w:tc>
          <w:tcPr>
            <w:tcW w:w="382" w:type="pct"/>
            <w:tcBorders>
              <w:left w:val="nil"/>
              <w:bottom w:val="nil"/>
              <w:right w:val="nil"/>
            </w:tcBorders>
            <w:shd w:val="clear" w:color="auto" w:fill="auto"/>
            <w:noWrap/>
            <w:vAlign w:val="bottom"/>
            <w:hideMark/>
          </w:tcPr>
          <w:p w14:paraId="35E481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0.4963</w:t>
            </w:r>
          </w:p>
        </w:tc>
        <w:tc>
          <w:tcPr>
            <w:tcW w:w="381" w:type="pct"/>
            <w:tcBorders>
              <w:left w:val="nil"/>
              <w:bottom w:val="nil"/>
              <w:right w:val="nil"/>
            </w:tcBorders>
            <w:shd w:val="clear" w:color="auto" w:fill="auto"/>
            <w:noWrap/>
            <w:vAlign w:val="bottom"/>
            <w:hideMark/>
          </w:tcPr>
          <w:p w14:paraId="1A46DF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2C07C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*X1+c*X1^2</w:t>
            </w:r>
          </w:p>
        </w:tc>
        <w:tc>
          <w:tcPr>
            <w:tcW w:w="531" w:type="pct"/>
            <w:tcBorders>
              <w:left w:val="nil"/>
              <w:bottom w:val="nil"/>
              <w:right w:val="nil"/>
            </w:tcBorders>
            <w:shd w:val="clear" w:color="auto" w:fill="auto"/>
            <w:noWrap/>
            <w:vAlign w:val="bottom"/>
            <w:hideMark/>
          </w:tcPr>
          <w:p w14:paraId="41C648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left w:val="nil"/>
              <w:bottom w:val="nil"/>
              <w:right w:val="nil"/>
            </w:tcBorders>
            <w:shd w:val="clear" w:color="auto" w:fill="auto"/>
            <w:noWrap/>
            <w:vAlign w:val="bottom"/>
            <w:hideMark/>
          </w:tcPr>
          <w:p w14:paraId="6ECF15F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5E5C3E5" w14:textId="77777777" w:rsidTr="00B303D9">
        <w:trPr>
          <w:trHeight w:val="300"/>
        </w:trPr>
        <w:tc>
          <w:tcPr>
            <w:tcW w:w="218" w:type="pct"/>
            <w:tcBorders>
              <w:top w:val="nil"/>
              <w:left w:val="nil"/>
              <w:bottom w:val="nil"/>
              <w:right w:val="nil"/>
            </w:tcBorders>
            <w:shd w:val="clear" w:color="auto" w:fill="auto"/>
            <w:noWrap/>
            <w:vAlign w:val="bottom"/>
            <w:hideMark/>
          </w:tcPr>
          <w:p w14:paraId="1CBD42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23B652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498617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4E0908A"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615C4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C1A1F0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32.0443</w:t>
            </w:r>
          </w:p>
        </w:tc>
        <w:tc>
          <w:tcPr>
            <w:tcW w:w="327" w:type="pct"/>
            <w:tcBorders>
              <w:top w:val="nil"/>
              <w:left w:val="nil"/>
              <w:bottom w:val="nil"/>
              <w:right w:val="nil"/>
            </w:tcBorders>
            <w:shd w:val="clear" w:color="auto" w:fill="auto"/>
            <w:noWrap/>
            <w:vAlign w:val="bottom"/>
            <w:hideMark/>
          </w:tcPr>
          <w:p w14:paraId="112495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0.0545</w:t>
            </w:r>
          </w:p>
        </w:tc>
        <w:tc>
          <w:tcPr>
            <w:tcW w:w="382" w:type="pct"/>
            <w:tcBorders>
              <w:top w:val="nil"/>
              <w:left w:val="nil"/>
              <w:bottom w:val="nil"/>
              <w:right w:val="nil"/>
            </w:tcBorders>
            <w:shd w:val="clear" w:color="auto" w:fill="auto"/>
            <w:noWrap/>
            <w:vAlign w:val="bottom"/>
            <w:hideMark/>
          </w:tcPr>
          <w:p w14:paraId="4375E6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D1545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40BB2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*X1*X2</w:t>
            </w:r>
          </w:p>
        </w:tc>
        <w:tc>
          <w:tcPr>
            <w:tcW w:w="531" w:type="pct"/>
            <w:tcBorders>
              <w:top w:val="nil"/>
              <w:left w:val="nil"/>
              <w:bottom w:val="nil"/>
              <w:right w:val="nil"/>
            </w:tcBorders>
            <w:shd w:val="clear" w:color="auto" w:fill="auto"/>
            <w:noWrap/>
            <w:vAlign w:val="bottom"/>
            <w:hideMark/>
          </w:tcPr>
          <w:p w14:paraId="5FDC174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976995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 2014</w:t>
            </w:r>
          </w:p>
        </w:tc>
      </w:tr>
      <w:tr w:rsidR="00746338" w:rsidRPr="0050206F" w14:paraId="7134AD71" w14:textId="77777777" w:rsidTr="00B303D9">
        <w:trPr>
          <w:trHeight w:val="300"/>
        </w:trPr>
        <w:tc>
          <w:tcPr>
            <w:tcW w:w="218" w:type="pct"/>
            <w:tcBorders>
              <w:top w:val="nil"/>
              <w:left w:val="nil"/>
              <w:bottom w:val="nil"/>
              <w:right w:val="nil"/>
            </w:tcBorders>
            <w:shd w:val="clear" w:color="auto" w:fill="auto"/>
            <w:noWrap/>
            <w:vAlign w:val="bottom"/>
            <w:hideMark/>
          </w:tcPr>
          <w:p w14:paraId="0A991C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2EF4D0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EA01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C5718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449AD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99329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-175.09</w:t>
            </w:r>
          </w:p>
        </w:tc>
        <w:tc>
          <w:tcPr>
            <w:tcW w:w="327" w:type="pct"/>
            <w:tcBorders>
              <w:top w:val="nil"/>
              <w:left w:val="nil"/>
              <w:bottom w:val="nil"/>
              <w:right w:val="nil"/>
            </w:tcBorders>
            <w:shd w:val="clear" w:color="auto" w:fill="auto"/>
            <w:noWrap/>
            <w:vAlign w:val="bottom"/>
            <w:hideMark/>
          </w:tcPr>
          <w:p w14:paraId="5DB6F1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18.15</w:t>
            </w:r>
          </w:p>
        </w:tc>
        <w:tc>
          <w:tcPr>
            <w:tcW w:w="382" w:type="pct"/>
            <w:tcBorders>
              <w:top w:val="nil"/>
              <w:left w:val="nil"/>
              <w:bottom w:val="nil"/>
              <w:right w:val="nil"/>
            </w:tcBorders>
            <w:shd w:val="clear" w:color="auto" w:fill="auto"/>
            <w:noWrap/>
            <w:vAlign w:val="bottom"/>
            <w:hideMark/>
          </w:tcPr>
          <w:p w14:paraId="4E56E0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5FD7B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6BD8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
        </w:tc>
        <w:tc>
          <w:tcPr>
            <w:tcW w:w="531" w:type="pct"/>
            <w:tcBorders>
              <w:top w:val="nil"/>
              <w:left w:val="nil"/>
              <w:bottom w:val="nil"/>
              <w:right w:val="nil"/>
            </w:tcBorders>
            <w:shd w:val="clear" w:color="auto" w:fill="auto"/>
            <w:noWrap/>
            <w:vAlign w:val="bottom"/>
            <w:hideMark/>
          </w:tcPr>
          <w:p w14:paraId="7C67F2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3AE152D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13AA4831" w14:textId="77777777" w:rsidTr="00B303D9">
        <w:trPr>
          <w:trHeight w:val="300"/>
        </w:trPr>
        <w:tc>
          <w:tcPr>
            <w:tcW w:w="218" w:type="pct"/>
            <w:tcBorders>
              <w:top w:val="nil"/>
              <w:left w:val="nil"/>
              <w:bottom w:val="nil"/>
              <w:right w:val="nil"/>
            </w:tcBorders>
            <w:shd w:val="clear" w:color="auto" w:fill="auto"/>
            <w:noWrap/>
            <w:vAlign w:val="bottom"/>
            <w:hideMark/>
          </w:tcPr>
          <w:p w14:paraId="0CEEBA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3D886E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5FD4E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1A64C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3DBAA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D3681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-53.75</w:t>
            </w:r>
          </w:p>
        </w:tc>
        <w:tc>
          <w:tcPr>
            <w:tcW w:w="327" w:type="pct"/>
            <w:tcBorders>
              <w:top w:val="nil"/>
              <w:left w:val="nil"/>
              <w:bottom w:val="nil"/>
              <w:right w:val="nil"/>
            </w:tcBorders>
            <w:shd w:val="clear" w:color="auto" w:fill="auto"/>
            <w:noWrap/>
            <w:vAlign w:val="bottom"/>
            <w:hideMark/>
          </w:tcPr>
          <w:p w14:paraId="3F1211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w:t>
            </w:r>
          </w:p>
        </w:tc>
        <w:tc>
          <w:tcPr>
            <w:tcW w:w="382" w:type="pct"/>
            <w:tcBorders>
              <w:top w:val="nil"/>
              <w:left w:val="nil"/>
              <w:bottom w:val="nil"/>
              <w:right w:val="nil"/>
            </w:tcBorders>
            <w:shd w:val="clear" w:color="auto" w:fill="auto"/>
            <w:noWrap/>
            <w:vAlign w:val="bottom"/>
            <w:hideMark/>
          </w:tcPr>
          <w:p w14:paraId="33287A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F16E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33570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641906B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2F24039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7293C657" w14:textId="77777777" w:rsidTr="00B303D9">
        <w:trPr>
          <w:trHeight w:val="300"/>
        </w:trPr>
        <w:tc>
          <w:tcPr>
            <w:tcW w:w="218" w:type="pct"/>
            <w:tcBorders>
              <w:top w:val="nil"/>
              <w:left w:val="nil"/>
              <w:bottom w:val="nil"/>
              <w:right w:val="nil"/>
            </w:tcBorders>
            <w:shd w:val="clear" w:color="auto" w:fill="auto"/>
            <w:noWrap/>
            <w:vAlign w:val="bottom"/>
            <w:hideMark/>
          </w:tcPr>
          <w:p w14:paraId="06A04A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4E4B94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49BCD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81A920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1E612B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0D18B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-4.34</w:t>
            </w:r>
          </w:p>
        </w:tc>
        <w:tc>
          <w:tcPr>
            <w:tcW w:w="327" w:type="pct"/>
            <w:tcBorders>
              <w:top w:val="nil"/>
              <w:left w:val="nil"/>
              <w:bottom w:val="nil"/>
              <w:right w:val="nil"/>
            </w:tcBorders>
            <w:shd w:val="clear" w:color="auto" w:fill="auto"/>
            <w:noWrap/>
            <w:vAlign w:val="bottom"/>
            <w:hideMark/>
          </w:tcPr>
          <w:p w14:paraId="51D2697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w:t>
            </w:r>
          </w:p>
        </w:tc>
        <w:tc>
          <w:tcPr>
            <w:tcW w:w="382" w:type="pct"/>
            <w:tcBorders>
              <w:top w:val="nil"/>
              <w:left w:val="nil"/>
              <w:bottom w:val="nil"/>
              <w:right w:val="nil"/>
            </w:tcBorders>
            <w:shd w:val="clear" w:color="auto" w:fill="auto"/>
            <w:noWrap/>
            <w:vAlign w:val="bottom"/>
            <w:hideMark/>
          </w:tcPr>
          <w:p w14:paraId="1023FD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FC89A3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DD0EF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roofErr w:type="spellStart"/>
            <w:r w:rsidRPr="0050206F">
              <w:rPr>
                <w:rFonts w:cs="Calibri"/>
                <w:color w:val="000000"/>
                <w:sz w:val="16"/>
                <w:szCs w:val="16"/>
                <w:lang w:eastAsia="es-CL"/>
              </w:rPr>
              <w:t>ht</w:t>
            </w:r>
            <w:proofErr w:type="spellEnd"/>
          </w:p>
        </w:tc>
        <w:tc>
          <w:tcPr>
            <w:tcW w:w="531" w:type="pct"/>
            <w:tcBorders>
              <w:top w:val="nil"/>
              <w:left w:val="nil"/>
              <w:bottom w:val="nil"/>
              <w:right w:val="nil"/>
            </w:tcBorders>
            <w:shd w:val="clear" w:color="auto" w:fill="auto"/>
            <w:noWrap/>
            <w:vAlign w:val="bottom"/>
            <w:hideMark/>
          </w:tcPr>
          <w:p w14:paraId="338D1BD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771C4B2"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6EB8270" w14:textId="77777777" w:rsidTr="00B303D9">
        <w:trPr>
          <w:trHeight w:val="300"/>
        </w:trPr>
        <w:tc>
          <w:tcPr>
            <w:tcW w:w="218" w:type="pct"/>
            <w:tcBorders>
              <w:top w:val="nil"/>
              <w:left w:val="nil"/>
              <w:bottom w:val="nil"/>
              <w:right w:val="nil"/>
            </w:tcBorders>
            <w:shd w:val="clear" w:color="auto" w:fill="auto"/>
            <w:noWrap/>
            <w:vAlign w:val="bottom"/>
            <w:hideMark/>
          </w:tcPr>
          <w:p w14:paraId="2A2CE4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73793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A3128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ADE65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0E1A5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9CA7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w:t>
            </w:r>
          </w:p>
        </w:tc>
        <w:tc>
          <w:tcPr>
            <w:tcW w:w="327" w:type="pct"/>
            <w:tcBorders>
              <w:top w:val="nil"/>
              <w:left w:val="nil"/>
              <w:bottom w:val="nil"/>
              <w:right w:val="nil"/>
            </w:tcBorders>
            <w:shd w:val="clear" w:color="auto" w:fill="auto"/>
            <w:noWrap/>
            <w:vAlign w:val="bottom"/>
            <w:hideMark/>
          </w:tcPr>
          <w:p w14:paraId="13C902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02.07</w:t>
            </w:r>
          </w:p>
        </w:tc>
        <w:tc>
          <w:tcPr>
            <w:tcW w:w="382" w:type="pct"/>
            <w:tcBorders>
              <w:top w:val="nil"/>
              <w:left w:val="nil"/>
              <w:bottom w:val="nil"/>
              <w:right w:val="nil"/>
            </w:tcBorders>
            <w:shd w:val="clear" w:color="auto" w:fill="auto"/>
            <w:noWrap/>
            <w:vAlign w:val="bottom"/>
            <w:hideMark/>
          </w:tcPr>
          <w:p w14:paraId="217EBB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F030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A8C2BB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2E75FB2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7F2FC6D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F8B5153" w14:textId="77777777" w:rsidTr="00B303D9">
        <w:trPr>
          <w:trHeight w:val="300"/>
        </w:trPr>
        <w:tc>
          <w:tcPr>
            <w:tcW w:w="218" w:type="pct"/>
            <w:tcBorders>
              <w:top w:val="nil"/>
              <w:left w:val="nil"/>
              <w:bottom w:val="nil"/>
              <w:right w:val="nil"/>
            </w:tcBorders>
            <w:shd w:val="clear" w:color="auto" w:fill="auto"/>
            <w:noWrap/>
            <w:vAlign w:val="bottom"/>
            <w:hideMark/>
          </w:tcPr>
          <w:p w14:paraId="73F7F1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09ED55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0E387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63DF39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5BEAF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F66C4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-46.16</w:t>
            </w:r>
          </w:p>
        </w:tc>
        <w:tc>
          <w:tcPr>
            <w:tcW w:w="327" w:type="pct"/>
            <w:tcBorders>
              <w:top w:val="nil"/>
              <w:left w:val="nil"/>
              <w:bottom w:val="nil"/>
              <w:right w:val="nil"/>
            </w:tcBorders>
            <w:shd w:val="clear" w:color="auto" w:fill="auto"/>
            <w:noWrap/>
            <w:vAlign w:val="bottom"/>
            <w:hideMark/>
          </w:tcPr>
          <w:p w14:paraId="2485EE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6.87</w:t>
            </w:r>
          </w:p>
        </w:tc>
        <w:tc>
          <w:tcPr>
            <w:tcW w:w="382" w:type="pct"/>
            <w:tcBorders>
              <w:top w:val="nil"/>
              <w:left w:val="nil"/>
              <w:bottom w:val="nil"/>
              <w:right w:val="nil"/>
            </w:tcBorders>
            <w:shd w:val="clear" w:color="auto" w:fill="auto"/>
            <w:noWrap/>
            <w:vAlign w:val="bottom"/>
            <w:hideMark/>
          </w:tcPr>
          <w:p w14:paraId="411E82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A832C7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54CE7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
        </w:tc>
        <w:tc>
          <w:tcPr>
            <w:tcW w:w="531" w:type="pct"/>
            <w:tcBorders>
              <w:top w:val="nil"/>
              <w:left w:val="nil"/>
              <w:bottom w:val="nil"/>
              <w:right w:val="nil"/>
            </w:tcBorders>
            <w:shd w:val="clear" w:color="auto" w:fill="auto"/>
            <w:noWrap/>
            <w:vAlign w:val="bottom"/>
            <w:hideMark/>
          </w:tcPr>
          <w:p w14:paraId="125475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4D19BD9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44CF7E3C" w14:textId="77777777" w:rsidTr="00B303D9">
        <w:trPr>
          <w:trHeight w:val="300"/>
        </w:trPr>
        <w:tc>
          <w:tcPr>
            <w:tcW w:w="218" w:type="pct"/>
            <w:tcBorders>
              <w:top w:val="nil"/>
              <w:left w:val="nil"/>
              <w:bottom w:val="nil"/>
              <w:right w:val="nil"/>
            </w:tcBorders>
            <w:shd w:val="clear" w:color="auto" w:fill="auto"/>
            <w:noWrap/>
            <w:vAlign w:val="bottom"/>
            <w:hideMark/>
          </w:tcPr>
          <w:p w14:paraId="4EBBC69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4BDE5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40BA9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E6FD2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F033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3E21A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-6.04</w:t>
            </w:r>
          </w:p>
        </w:tc>
        <w:tc>
          <w:tcPr>
            <w:tcW w:w="327" w:type="pct"/>
            <w:tcBorders>
              <w:top w:val="nil"/>
              <w:left w:val="nil"/>
              <w:bottom w:val="nil"/>
              <w:right w:val="nil"/>
            </w:tcBorders>
            <w:shd w:val="clear" w:color="auto" w:fill="auto"/>
            <w:noWrap/>
            <w:vAlign w:val="bottom"/>
            <w:hideMark/>
          </w:tcPr>
          <w:p w14:paraId="240EAA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0.22</w:t>
            </w:r>
          </w:p>
        </w:tc>
        <w:tc>
          <w:tcPr>
            <w:tcW w:w="382" w:type="pct"/>
            <w:tcBorders>
              <w:top w:val="nil"/>
              <w:left w:val="nil"/>
              <w:bottom w:val="nil"/>
              <w:right w:val="nil"/>
            </w:tcBorders>
            <w:shd w:val="clear" w:color="auto" w:fill="auto"/>
            <w:noWrap/>
            <w:vAlign w:val="bottom"/>
            <w:hideMark/>
          </w:tcPr>
          <w:p w14:paraId="619FE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ECA05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73B83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013CBF0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1278F15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2DCF6253" w14:textId="77777777" w:rsidTr="00B303D9">
        <w:trPr>
          <w:trHeight w:val="300"/>
        </w:trPr>
        <w:tc>
          <w:tcPr>
            <w:tcW w:w="218" w:type="pct"/>
            <w:tcBorders>
              <w:top w:val="nil"/>
              <w:left w:val="nil"/>
              <w:bottom w:val="nil"/>
              <w:right w:val="nil"/>
            </w:tcBorders>
            <w:shd w:val="clear" w:color="auto" w:fill="auto"/>
            <w:noWrap/>
            <w:vAlign w:val="bottom"/>
            <w:hideMark/>
          </w:tcPr>
          <w:p w14:paraId="672A8A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61B58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21A31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01E6A7D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08C1D8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F9672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-4.22</w:t>
            </w:r>
          </w:p>
        </w:tc>
        <w:tc>
          <w:tcPr>
            <w:tcW w:w="327" w:type="pct"/>
            <w:tcBorders>
              <w:top w:val="nil"/>
              <w:left w:val="nil"/>
              <w:bottom w:val="nil"/>
              <w:right w:val="nil"/>
            </w:tcBorders>
            <w:shd w:val="clear" w:color="auto" w:fill="auto"/>
            <w:noWrap/>
            <w:vAlign w:val="bottom"/>
            <w:hideMark/>
          </w:tcPr>
          <w:p w14:paraId="19AA0B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w:t>
            </w:r>
          </w:p>
        </w:tc>
        <w:tc>
          <w:tcPr>
            <w:tcW w:w="382" w:type="pct"/>
            <w:tcBorders>
              <w:top w:val="nil"/>
              <w:left w:val="nil"/>
              <w:bottom w:val="nil"/>
              <w:right w:val="nil"/>
            </w:tcBorders>
            <w:shd w:val="clear" w:color="auto" w:fill="auto"/>
            <w:noWrap/>
            <w:vAlign w:val="bottom"/>
            <w:hideMark/>
          </w:tcPr>
          <w:p w14:paraId="2B95C2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B6162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20CB2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roofErr w:type="gramStart"/>
            <w:r w:rsidRPr="0050206F">
              <w:rPr>
                <w:rFonts w:cs="Calibri"/>
                <w:color w:val="000000"/>
                <w:sz w:val="16"/>
                <w:szCs w:val="16"/>
                <w:lang w:eastAsia="es-CL"/>
              </w:rPr>
              <w:t>2)*</w:t>
            </w:r>
            <w:proofErr w:type="spellStart"/>
            <w:proofErr w:type="gramEnd"/>
            <w:r w:rsidRPr="0050206F">
              <w:rPr>
                <w:rFonts w:cs="Calibri"/>
                <w:color w:val="000000"/>
                <w:sz w:val="16"/>
                <w:szCs w:val="16"/>
                <w:lang w:eastAsia="es-CL"/>
              </w:rPr>
              <w:t>ht</w:t>
            </w:r>
            <w:proofErr w:type="spellEnd"/>
          </w:p>
        </w:tc>
        <w:tc>
          <w:tcPr>
            <w:tcW w:w="531" w:type="pct"/>
            <w:tcBorders>
              <w:top w:val="nil"/>
              <w:left w:val="nil"/>
              <w:bottom w:val="nil"/>
              <w:right w:val="nil"/>
            </w:tcBorders>
            <w:shd w:val="clear" w:color="auto" w:fill="auto"/>
            <w:noWrap/>
            <w:vAlign w:val="bottom"/>
            <w:hideMark/>
          </w:tcPr>
          <w:p w14:paraId="4C1F89C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70F623FC"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1A0AF190" w14:textId="77777777" w:rsidTr="00B303D9">
        <w:trPr>
          <w:trHeight w:val="300"/>
        </w:trPr>
        <w:tc>
          <w:tcPr>
            <w:tcW w:w="218" w:type="pct"/>
            <w:tcBorders>
              <w:top w:val="nil"/>
              <w:left w:val="nil"/>
              <w:bottom w:val="nil"/>
              <w:right w:val="nil"/>
            </w:tcBorders>
            <w:shd w:val="clear" w:color="auto" w:fill="auto"/>
            <w:noWrap/>
            <w:vAlign w:val="bottom"/>
            <w:hideMark/>
          </w:tcPr>
          <w:p w14:paraId="07FBD3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2F3B5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A78E9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B94D3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77D3C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A8B95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-1.71</w:t>
            </w:r>
          </w:p>
        </w:tc>
        <w:tc>
          <w:tcPr>
            <w:tcW w:w="327" w:type="pct"/>
            <w:tcBorders>
              <w:top w:val="nil"/>
              <w:left w:val="nil"/>
              <w:bottom w:val="nil"/>
              <w:right w:val="nil"/>
            </w:tcBorders>
            <w:shd w:val="clear" w:color="auto" w:fill="auto"/>
            <w:noWrap/>
            <w:vAlign w:val="bottom"/>
            <w:hideMark/>
          </w:tcPr>
          <w:p w14:paraId="27F50A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1.97</w:t>
            </w:r>
          </w:p>
        </w:tc>
        <w:tc>
          <w:tcPr>
            <w:tcW w:w="382" w:type="pct"/>
            <w:tcBorders>
              <w:top w:val="nil"/>
              <w:left w:val="nil"/>
              <w:bottom w:val="nil"/>
              <w:right w:val="nil"/>
            </w:tcBorders>
            <w:shd w:val="clear" w:color="auto" w:fill="auto"/>
            <w:noWrap/>
            <w:vAlign w:val="bottom"/>
            <w:hideMark/>
          </w:tcPr>
          <w:p w14:paraId="7E9C02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05C7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B95822"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4B76FC8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2EC36BC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6C87AAA" w14:textId="77777777" w:rsidTr="00B303D9">
        <w:trPr>
          <w:trHeight w:val="300"/>
        </w:trPr>
        <w:tc>
          <w:tcPr>
            <w:tcW w:w="218" w:type="pct"/>
            <w:tcBorders>
              <w:top w:val="nil"/>
              <w:left w:val="nil"/>
              <w:bottom w:val="nil"/>
              <w:right w:val="nil"/>
            </w:tcBorders>
            <w:shd w:val="clear" w:color="auto" w:fill="auto"/>
            <w:noWrap/>
            <w:vAlign w:val="bottom"/>
            <w:hideMark/>
          </w:tcPr>
          <w:p w14:paraId="30E1D8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331551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769AC87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AB_db</w:t>
            </w:r>
            <w:proofErr w:type="spellEnd"/>
          </w:p>
        </w:tc>
        <w:tc>
          <w:tcPr>
            <w:tcW w:w="220" w:type="pct"/>
            <w:tcBorders>
              <w:top w:val="nil"/>
              <w:left w:val="nil"/>
              <w:bottom w:val="nil"/>
              <w:right w:val="nil"/>
            </w:tcBorders>
            <w:shd w:val="clear" w:color="auto" w:fill="auto"/>
            <w:noWrap/>
            <w:vAlign w:val="bottom"/>
            <w:hideMark/>
          </w:tcPr>
          <w:p w14:paraId="2B089C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47700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6411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0.342</w:t>
            </w:r>
          </w:p>
        </w:tc>
        <w:tc>
          <w:tcPr>
            <w:tcW w:w="327" w:type="pct"/>
            <w:tcBorders>
              <w:top w:val="nil"/>
              <w:left w:val="nil"/>
              <w:bottom w:val="nil"/>
              <w:right w:val="nil"/>
            </w:tcBorders>
            <w:shd w:val="clear" w:color="auto" w:fill="auto"/>
            <w:noWrap/>
            <w:vAlign w:val="bottom"/>
            <w:hideMark/>
          </w:tcPr>
          <w:p w14:paraId="6DFE4A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-0.379</w:t>
            </w:r>
          </w:p>
        </w:tc>
        <w:tc>
          <w:tcPr>
            <w:tcW w:w="382" w:type="pct"/>
            <w:tcBorders>
              <w:top w:val="nil"/>
              <w:left w:val="nil"/>
              <w:bottom w:val="nil"/>
              <w:right w:val="nil"/>
            </w:tcBorders>
            <w:shd w:val="clear" w:color="auto" w:fill="auto"/>
            <w:noWrap/>
            <w:vAlign w:val="bottom"/>
            <w:hideMark/>
          </w:tcPr>
          <w:p w14:paraId="4F8AAA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C900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B346E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0592CE4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6C0068FC"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510A50D" w14:textId="77777777" w:rsidTr="00B303D9">
        <w:trPr>
          <w:trHeight w:val="300"/>
        </w:trPr>
        <w:tc>
          <w:tcPr>
            <w:tcW w:w="218" w:type="pct"/>
            <w:tcBorders>
              <w:top w:val="nil"/>
              <w:left w:val="nil"/>
              <w:bottom w:val="nil"/>
              <w:right w:val="nil"/>
            </w:tcBorders>
            <w:shd w:val="clear" w:color="auto" w:fill="auto"/>
            <w:noWrap/>
            <w:vAlign w:val="bottom"/>
            <w:hideMark/>
          </w:tcPr>
          <w:p w14:paraId="3416B3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6039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32D4F203"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AB_db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2E5526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3B396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9FCD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1.29</w:t>
            </w:r>
          </w:p>
        </w:tc>
        <w:tc>
          <w:tcPr>
            <w:tcW w:w="327" w:type="pct"/>
            <w:tcBorders>
              <w:top w:val="nil"/>
              <w:left w:val="nil"/>
              <w:bottom w:val="nil"/>
              <w:right w:val="nil"/>
            </w:tcBorders>
            <w:shd w:val="clear" w:color="auto" w:fill="auto"/>
            <w:noWrap/>
            <w:vAlign w:val="bottom"/>
            <w:hideMark/>
          </w:tcPr>
          <w:p w14:paraId="6CA2A1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-0.882</w:t>
            </w:r>
          </w:p>
        </w:tc>
        <w:tc>
          <w:tcPr>
            <w:tcW w:w="382" w:type="pct"/>
            <w:tcBorders>
              <w:top w:val="nil"/>
              <w:left w:val="nil"/>
              <w:bottom w:val="nil"/>
              <w:right w:val="nil"/>
            </w:tcBorders>
            <w:shd w:val="clear" w:color="auto" w:fill="auto"/>
            <w:noWrap/>
            <w:vAlign w:val="bottom"/>
            <w:hideMark/>
          </w:tcPr>
          <w:p w14:paraId="3627AB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E23A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3F5AD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30AEC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152DB1F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EC41BF1" w14:textId="77777777" w:rsidTr="00B303D9">
        <w:trPr>
          <w:trHeight w:val="300"/>
        </w:trPr>
        <w:tc>
          <w:tcPr>
            <w:tcW w:w="218" w:type="pct"/>
            <w:tcBorders>
              <w:top w:val="nil"/>
              <w:left w:val="nil"/>
              <w:bottom w:val="nil"/>
              <w:right w:val="nil"/>
            </w:tcBorders>
            <w:shd w:val="clear" w:color="auto" w:fill="auto"/>
            <w:noWrap/>
            <w:vAlign w:val="bottom"/>
            <w:hideMark/>
          </w:tcPr>
          <w:p w14:paraId="3A989B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0B85AA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21E4D720"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631DA2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E9DA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7F3D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2.58</w:t>
            </w:r>
          </w:p>
        </w:tc>
        <w:tc>
          <w:tcPr>
            <w:tcW w:w="327" w:type="pct"/>
            <w:tcBorders>
              <w:top w:val="nil"/>
              <w:left w:val="nil"/>
              <w:bottom w:val="nil"/>
              <w:right w:val="nil"/>
            </w:tcBorders>
            <w:shd w:val="clear" w:color="auto" w:fill="auto"/>
            <w:noWrap/>
            <w:vAlign w:val="bottom"/>
            <w:hideMark/>
          </w:tcPr>
          <w:p w14:paraId="0C5E04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-1.02</w:t>
            </w:r>
          </w:p>
        </w:tc>
        <w:tc>
          <w:tcPr>
            <w:tcW w:w="382" w:type="pct"/>
            <w:tcBorders>
              <w:top w:val="nil"/>
              <w:left w:val="nil"/>
              <w:bottom w:val="nil"/>
              <w:right w:val="nil"/>
            </w:tcBorders>
            <w:shd w:val="clear" w:color="auto" w:fill="auto"/>
            <w:noWrap/>
            <w:vAlign w:val="bottom"/>
            <w:hideMark/>
          </w:tcPr>
          <w:p w14:paraId="0DDC35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3FDEF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C9C2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0A2C535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6185A2D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5BAEBB3" w14:textId="77777777" w:rsidTr="00B303D9">
        <w:trPr>
          <w:trHeight w:val="300"/>
        </w:trPr>
        <w:tc>
          <w:tcPr>
            <w:tcW w:w="218" w:type="pct"/>
            <w:tcBorders>
              <w:top w:val="nil"/>
              <w:left w:val="nil"/>
              <w:bottom w:val="nil"/>
              <w:right w:val="nil"/>
            </w:tcBorders>
            <w:shd w:val="clear" w:color="auto" w:fill="auto"/>
            <w:noWrap/>
            <w:vAlign w:val="bottom"/>
            <w:hideMark/>
          </w:tcPr>
          <w:p w14:paraId="2470DB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8A537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154B3473"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0127E4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8697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07906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11.60</w:t>
            </w:r>
          </w:p>
        </w:tc>
        <w:tc>
          <w:tcPr>
            <w:tcW w:w="327" w:type="pct"/>
            <w:tcBorders>
              <w:top w:val="nil"/>
              <w:left w:val="nil"/>
              <w:bottom w:val="nil"/>
              <w:right w:val="nil"/>
            </w:tcBorders>
            <w:shd w:val="clear" w:color="auto" w:fill="auto"/>
            <w:noWrap/>
            <w:vAlign w:val="bottom"/>
            <w:hideMark/>
          </w:tcPr>
          <w:p w14:paraId="2DEC1F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-1.23</w:t>
            </w:r>
          </w:p>
        </w:tc>
        <w:tc>
          <w:tcPr>
            <w:tcW w:w="382" w:type="pct"/>
            <w:tcBorders>
              <w:top w:val="nil"/>
              <w:left w:val="nil"/>
              <w:bottom w:val="nil"/>
              <w:right w:val="nil"/>
            </w:tcBorders>
            <w:shd w:val="clear" w:color="auto" w:fill="auto"/>
            <w:noWrap/>
            <w:vAlign w:val="bottom"/>
            <w:hideMark/>
          </w:tcPr>
          <w:p w14:paraId="567B04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8740F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7762D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7BBB60C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5E7CD31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42EA153C"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1EF123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23F60C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single" w:sz="4" w:space="0" w:color="auto"/>
              <w:right w:val="nil"/>
            </w:tcBorders>
            <w:shd w:val="clear" w:color="auto" w:fill="auto"/>
            <w:noWrap/>
            <w:vAlign w:val="bottom"/>
            <w:hideMark/>
          </w:tcPr>
          <w:p w14:paraId="313F770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single" w:sz="4" w:space="0" w:color="auto"/>
              <w:right w:val="nil"/>
            </w:tcBorders>
            <w:shd w:val="clear" w:color="auto" w:fill="auto"/>
            <w:noWrap/>
            <w:vAlign w:val="bottom"/>
            <w:hideMark/>
          </w:tcPr>
          <w:p w14:paraId="6AC6AB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62AA50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3ACE0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w:t>
            </w:r>
          </w:p>
        </w:tc>
        <w:tc>
          <w:tcPr>
            <w:tcW w:w="327" w:type="pct"/>
            <w:tcBorders>
              <w:top w:val="nil"/>
              <w:left w:val="nil"/>
              <w:bottom w:val="single" w:sz="4" w:space="0" w:color="auto"/>
              <w:right w:val="nil"/>
            </w:tcBorders>
            <w:shd w:val="clear" w:color="auto" w:fill="auto"/>
            <w:noWrap/>
            <w:vAlign w:val="bottom"/>
            <w:hideMark/>
          </w:tcPr>
          <w:p w14:paraId="0CFF88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-0.965</w:t>
            </w:r>
          </w:p>
        </w:tc>
        <w:tc>
          <w:tcPr>
            <w:tcW w:w="382" w:type="pct"/>
            <w:tcBorders>
              <w:top w:val="nil"/>
              <w:left w:val="nil"/>
              <w:bottom w:val="single" w:sz="4" w:space="0" w:color="auto"/>
              <w:right w:val="nil"/>
            </w:tcBorders>
            <w:shd w:val="clear" w:color="auto" w:fill="auto"/>
            <w:noWrap/>
            <w:vAlign w:val="bottom"/>
            <w:hideMark/>
          </w:tcPr>
          <w:p w14:paraId="4211A3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9B63E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1F8487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single" w:sz="4" w:space="0" w:color="auto"/>
              <w:right w:val="nil"/>
            </w:tcBorders>
            <w:shd w:val="clear" w:color="auto" w:fill="auto"/>
            <w:noWrap/>
            <w:vAlign w:val="bottom"/>
            <w:hideMark/>
          </w:tcPr>
          <w:p w14:paraId="3A4864C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single" w:sz="4" w:space="0" w:color="auto"/>
              <w:right w:val="nil"/>
            </w:tcBorders>
            <w:shd w:val="clear" w:color="auto" w:fill="auto"/>
            <w:noWrap/>
            <w:vAlign w:val="bottom"/>
            <w:hideMark/>
          </w:tcPr>
          <w:p w14:paraId="064FEAA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34E566ED"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293D6F59" w14:textId="6F41ACEA"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08B24221"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77A7BBC2"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399F9AA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Est.</w:t>
            </w:r>
          </w:p>
        </w:tc>
        <w:tc>
          <w:tcPr>
            <w:tcW w:w="218" w:type="pct"/>
            <w:tcBorders>
              <w:top w:val="single" w:sz="4" w:space="0" w:color="auto"/>
              <w:left w:val="nil"/>
              <w:bottom w:val="single" w:sz="4" w:space="0" w:color="auto"/>
              <w:right w:val="nil"/>
            </w:tcBorders>
            <w:shd w:val="clear" w:color="auto" w:fill="auto"/>
            <w:noWrap/>
            <w:vAlign w:val="center"/>
          </w:tcPr>
          <w:p w14:paraId="3AFD722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2812234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5AE143F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0EF8883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6F8F4028"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659D40F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5CD2C02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1C22E31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016E2540"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7997B774"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4C65C79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71A1D9EB" w14:textId="77777777" w:rsidTr="00B3013E">
        <w:trPr>
          <w:trHeight w:val="300"/>
        </w:trPr>
        <w:tc>
          <w:tcPr>
            <w:tcW w:w="218" w:type="pct"/>
            <w:tcBorders>
              <w:top w:val="nil"/>
              <w:left w:val="nil"/>
              <w:bottom w:val="nil"/>
              <w:right w:val="nil"/>
            </w:tcBorders>
            <w:shd w:val="clear" w:color="auto" w:fill="auto"/>
            <w:noWrap/>
            <w:vAlign w:val="bottom"/>
          </w:tcPr>
          <w:p w14:paraId="78DAE6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00CE90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0F92C1C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tcPr>
          <w:p w14:paraId="0C20CE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619D11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1AF2C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0.00302</w:t>
            </w:r>
          </w:p>
        </w:tc>
        <w:tc>
          <w:tcPr>
            <w:tcW w:w="327" w:type="pct"/>
            <w:tcBorders>
              <w:top w:val="nil"/>
              <w:left w:val="nil"/>
              <w:bottom w:val="nil"/>
              <w:right w:val="nil"/>
            </w:tcBorders>
            <w:shd w:val="clear" w:color="auto" w:fill="auto"/>
            <w:noWrap/>
            <w:vAlign w:val="bottom"/>
          </w:tcPr>
          <w:p w14:paraId="185C75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-0.974</w:t>
            </w:r>
          </w:p>
        </w:tc>
        <w:tc>
          <w:tcPr>
            <w:tcW w:w="382" w:type="pct"/>
            <w:tcBorders>
              <w:top w:val="nil"/>
              <w:left w:val="nil"/>
              <w:bottom w:val="nil"/>
              <w:right w:val="nil"/>
            </w:tcBorders>
            <w:shd w:val="clear" w:color="auto" w:fill="auto"/>
            <w:noWrap/>
            <w:vAlign w:val="bottom"/>
          </w:tcPr>
          <w:p w14:paraId="2E2193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9319E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5F888D91"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14ABECC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tcPr>
          <w:p w14:paraId="22A6BCB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632D1FB5" w14:textId="77777777" w:rsidTr="00B3013E">
        <w:trPr>
          <w:trHeight w:val="300"/>
        </w:trPr>
        <w:tc>
          <w:tcPr>
            <w:tcW w:w="218" w:type="pct"/>
            <w:tcBorders>
              <w:top w:val="nil"/>
              <w:left w:val="nil"/>
              <w:bottom w:val="nil"/>
              <w:right w:val="nil"/>
            </w:tcBorders>
            <w:shd w:val="clear" w:color="auto" w:fill="auto"/>
            <w:noWrap/>
            <w:vAlign w:val="bottom"/>
          </w:tcPr>
          <w:p w14:paraId="693203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3EC604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4DA4041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tcPr>
          <w:p w14:paraId="283CC4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E48C2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08558D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2.5746</w:t>
            </w:r>
          </w:p>
        </w:tc>
        <w:tc>
          <w:tcPr>
            <w:tcW w:w="327" w:type="pct"/>
            <w:tcBorders>
              <w:top w:val="nil"/>
              <w:left w:val="nil"/>
              <w:bottom w:val="nil"/>
              <w:right w:val="nil"/>
            </w:tcBorders>
            <w:shd w:val="clear" w:color="auto" w:fill="auto"/>
            <w:noWrap/>
            <w:vAlign w:val="bottom"/>
          </w:tcPr>
          <w:p w14:paraId="552263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-1.1029</w:t>
            </w:r>
          </w:p>
        </w:tc>
        <w:tc>
          <w:tcPr>
            <w:tcW w:w="382" w:type="pct"/>
            <w:tcBorders>
              <w:top w:val="nil"/>
              <w:left w:val="nil"/>
              <w:bottom w:val="nil"/>
              <w:right w:val="nil"/>
            </w:tcBorders>
            <w:shd w:val="clear" w:color="auto" w:fill="auto"/>
            <w:noWrap/>
            <w:vAlign w:val="bottom"/>
          </w:tcPr>
          <w:p w14:paraId="23479D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0D7975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07A36628"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tcPr>
          <w:p w14:paraId="2292C1E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B2V50</w:t>
            </w:r>
          </w:p>
        </w:tc>
        <w:tc>
          <w:tcPr>
            <w:tcW w:w="638" w:type="pct"/>
            <w:tcBorders>
              <w:top w:val="nil"/>
              <w:left w:val="nil"/>
              <w:bottom w:val="nil"/>
              <w:right w:val="nil"/>
            </w:tcBorders>
            <w:shd w:val="clear" w:color="auto" w:fill="auto"/>
            <w:noWrap/>
            <w:vAlign w:val="bottom"/>
          </w:tcPr>
          <w:p w14:paraId="7324BB2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68D036E6" w14:textId="77777777" w:rsidTr="00B3013E">
        <w:trPr>
          <w:trHeight w:val="300"/>
        </w:trPr>
        <w:tc>
          <w:tcPr>
            <w:tcW w:w="218" w:type="pct"/>
            <w:tcBorders>
              <w:top w:val="nil"/>
              <w:left w:val="nil"/>
              <w:bottom w:val="nil"/>
              <w:right w:val="nil"/>
            </w:tcBorders>
            <w:shd w:val="clear" w:color="auto" w:fill="auto"/>
            <w:noWrap/>
            <w:vAlign w:val="bottom"/>
          </w:tcPr>
          <w:p w14:paraId="552660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3C5EA6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161E8B4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tcPr>
          <w:p w14:paraId="2CD2CC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2E041D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EE82C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2.2902</w:t>
            </w:r>
          </w:p>
        </w:tc>
        <w:tc>
          <w:tcPr>
            <w:tcW w:w="327" w:type="pct"/>
            <w:tcBorders>
              <w:top w:val="nil"/>
              <w:left w:val="nil"/>
              <w:bottom w:val="nil"/>
              <w:right w:val="nil"/>
            </w:tcBorders>
            <w:shd w:val="clear" w:color="auto" w:fill="auto"/>
            <w:noWrap/>
            <w:vAlign w:val="bottom"/>
          </w:tcPr>
          <w:p w14:paraId="5BFDBD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-0.9552</w:t>
            </w:r>
          </w:p>
        </w:tc>
        <w:tc>
          <w:tcPr>
            <w:tcW w:w="382" w:type="pct"/>
            <w:tcBorders>
              <w:top w:val="nil"/>
              <w:left w:val="nil"/>
              <w:bottom w:val="nil"/>
              <w:right w:val="nil"/>
            </w:tcBorders>
            <w:shd w:val="clear" w:color="auto" w:fill="auto"/>
            <w:noWrap/>
            <w:vAlign w:val="bottom"/>
          </w:tcPr>
          <w:p w14:paraId="3068FC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46B476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14212AE3"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color w:val="000000"/>
                <w:sz w:val="16"/>
                <w:szCs w:val="16"/>
                <w:lang w:val="en-US" w:eastAsia="es-CL"/>
              </w:rPr>
              <w:t>logy=a*log(X1) +b</w:t>
            </w:r>
          </w:p>
        </w:tc>
        <w:tc>
          <w:tcPr>
            <w:tcW w:w="531" w:type="pct"/>
            <w:tcBorders>
              <w:top w:val="nil"/>
              <w:left w:val="nil"/>
              <w:bottom w:val="nil"/>
              <w:right w:val="nil"/>
            </w:tcBorders>
            <w:shd w:val="clear" w:color="auto" w:fill="auto"/>
            <w:noWrap/>
            <w:vAlign w:val="bottom"/>
          </w:tcPr>
          <w:p w14:paraId="5777045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B2V50</w:t>
            </w:r>
          </w:p>
        </w:tc>
        <w:tc>
          <w:tcPr>
            <w:tcW w:w="638" w:type="pct"/>
            <w:tcBorders>
              <w:top w:val="nil"/>
              <w:left w:val="nil"/>
              <w:bottom w:val="nil"/>
              <w:right w:val="nil"/>
            </w:tcBorders>
            <w:shd w:val="clear" w:color="auto" w:fill="auto"/>
            <w:noWrap/>
            <w:vAlign w:val="bottom"/>
          </w:tcPr>
          <w:p w14:paraId="0BEEF2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528E436B" w14:textId="77777777" w:rsidTr="00B3013E">
        <w:trPr>
          <w:trHeight w:val="300"/>
        </w:trPr>
        <w:tc>
          <w:tcPr>
            <w:tcW w:w="218" w:type="pct"/>
            <w:tcBorders>
              <w:top w:val="nil"/>
              <w:left w:val="nil"/>
              <w:right w:val="nil"/>
            </w:tcBorders>
            <w:shd w:val="clear" w:color="auto" w:fill="auto"/>
            <w:noWrap/>
            <w:vAlign w:val="bottom"/>
          </w:tcPr>
          <w:p w14:paraId="16D6F1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tcPr>
          <w:p w14:paraId="4EFB43B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right w:val="nil"/>
            </w:tcBorders>
            <w:shd w:val="clear" w:color="auto" w:fill="auto"/>
            <w:noWrap/>
            <w:vAlign w:val="bottom"/>
          </w:tcPr>
          <w:p w14:paraId="1862A9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right w:val="nil"/>
            </w:tcBorders>
            <w:shd w:val="clear" w:color="auto" w:fill="auto"/>
            <w:noWrap/>
            <w:vAlign w:val="bottom"/>
          </w:tcPr>
          <w:p w14:paraId="1BFE96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10D6F1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20FB12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2.2380</w:t>
            </w:r>
          </w:p>
        </w:tc>
        <w:tc>
          <w:tcPr>
            <w:tcW w:w="327" w:type="pct"/>
            <w:tcBorders>
              <w:top w:val="nil"/>
              <w:left w:val="nil"/>
              <w:right w:val="nil"/>
            </w:tcBorders>
            <w:shd w:val="clear" w:color="auto" w:fill="auto"/>
            <w:noWrap/>
            <w:vAlign w:val="bottom"/>
          </w:tcPr>
          <w:p w14:paraId="5B107D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-0.9648</w:t>
            </w:r>
          </w:p>
        </w:tc>
        <w:tc>
          <w:tcPr>
            <w:tcW w:w="382" w:type="pct"/>
            <w:tcBorders>
              <w:top w:val="nil"/>
              <w:left w:val="nil"/>
              <w:right w:val="nil"/>
            </w:tcBorders>
            <w:shd w:val="clear" w:color="auto" w:fill="auto"/>
            <w:noWrap/>
            <w:vAlign w:val="bottom"/>
          </w:tcPr>
          <w:p w14:paraId="22A8E5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47AAD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31568E4E"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right w:val="nil"/>
            </w:tcBorders>
            <w:shd w:val="clear" w:color="auto" w:fill="auto"/>
            <w:noWrap/>
            <w:vAlign w:val="bottom"/>
          </w:tcPr>
          <w:p w14:paraId="609E166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B9V18</w:t>
            </w:r>
          </w:p>
        </w:tc>
        <w:tc>
          <w:tcPr>
            <w:tcW w:w="638" w:type="pct"/>
            <w:tcBorders>
              <w:top w:val="nil"/>
              <w:left w:val="nil"/>
              <w:right w:val="nil"/>
            </w:tcBorders>
            <w:shd w:val="clear" w:color="auto" w:fill="auto"/>
            <w:noWrap/>
            <w:vAlign w:val="bottom"/>
          </w:tcPr>
          <w:p w14:paraId="2BCF80D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21C0D108" w14:textId="77777777" w:rsidTr="00B3013E">
        <w:trPr>
          <w:trHeight w:val="300"/>
        </w:trPr>
        <w:tc>
          <w:tcPr>
            <w:tcW w:w="218" w:type="pct"/>
            <w:tcBorders>
              <w:top w:val="nil"/>
              <w:left w:val="nil"/>
              <w:right w:val="nil"/>
            </w:tcBorders>
            <w:shd w:val="clear" w:color="auto" w:fill="auto"/>
            <w:noWrap/>
            <w:vAlign w:val="bottom"/>
          </w:tcPr>
          <w:p w14:paraId="36BD4A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tcPr>
          <w:p w14:paraId="16D150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right w:val="nil"/>
            </w:tcBorders>
            <w:shd w:val="clear" w:color="auto" w:fill="auto"/>
            <w:noWrap/>
            <w:vAlign w:val="bottom"/>
          </w:tcPr>
          <w:p w14:paraId="7708D0D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right w:val="nil"/>
            </w:tcBorders>
            <w:shd w:val="clear" w:color="auto" w:fill="auto"/>
            <w:noWrap/>
            <w:vAlign w:val="bottom"/>
          </w:tcPr>
          <w:p w14:paraId="2840289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4060E4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01E26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2.5655</w:t>
            </w:r>
          </w:p>
        </w:tc>
        <w:tc>
          <w:tcPr>
            <w:tcW w:w="327" w:type="pct"/>
            <w:tcBorders>
              <w:top w:val="nil"/>
              <w:left w:val="nil"/>
              <w:right w:val="nil"/>
            </w:tcBorders>
            <w:shd w:val="clear" w:color="auto" w:fill="auto"/>
            <w:noWrap/>
            <w:vAlign w:val="bottom"/>
          </w:tcPr>
          <w:p w14:paraId="7FC656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-1.0535</w:t>
            </w:r>
          </w:p>
        </w:tc>
        <w:tc>
          <w:tcPr>
            <w:tcW w:w="382" w:type="pct"/>
            <w:tcBorders>
              <w:top w:val="nil"/>
              <w:left w:val="nil"/>
              <w:right w:val="nil"/>
            </w:tcBorders>
            <w:shd w:val="clear" w:color="auto" w:fill="auto"/>
            <w:noWrap/>
            <w:vAlign w:val="bottom"/>
          </w:tcPr>
          <w:p w14:paraId="76FA51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7C1D0CF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187C1A5"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right w:val="nil"/>
            </w:tcBorders>
            <w:shd w:val="clear" w:color="auto" w:fill="auto"/>
            <w:noWrap/>
            <w:vAlign w:val="bottom"/>
          </w:tcPr>
          <w:p w14:paraId="501C7CE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B9V18</w:t>
            </w:r>
          </w:p>
        </w:tc>
        <w:tc>
          <w:tcPr>
            <w:tcW w:w="638" w:type="pct"/>
            <w:tcBorders>
              <w:top w:val="nil"/>
              <w:left w:val="nil"/>
              <w:right w:val="nil"/>
            </w:tcBorders>
            <w:shd w:val="clear" w:color="auto" w:fill="auto"/>
            <w:noWrap/>
            <w:vAlign w:val="bottom"/>
          </w:tcPr>
          <w:p w14:paraId="6FF193D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6293A308" w14:textId="77777777" w:rsidTr="00B3013E">
        <w:trPr>
          <w:trHeight w:val="300"/>
        </w:trPr>
        <w:tc>
          <w:tcPr>
            <w:tcW w:w="218" w:type="pct"/>
            <w:tcBorders>
              <w:left w:val="nil"/>
              <w:bottom w:val="nil"/>
              <w:right w:val="nil"/>
            </w:tcBorders>
            <w:shd w:val="clear" w:color="auto" w:fill="auto"/>
            <w:noWrap/>
            <w:vAlign w:val="bottom"/>
            <w:hideMark/>
          </w:tcPr>
          <w:p w14:paraId="7D1FEF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left w:val="nil"/>
              <w:bottom w:val="nil"/>
              <w:right w:val="nil"/>
            </w:tcBorders>
            <w:shd w:val="clear" w:color="auto" w:fill="auto"/>
            <w:noWrap/>
            <w:vAlign w:val="bottom"/>
            <w:hideMark/>
          </w:tcPr>
          <w:p w14:paraId="4D35F7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left w:val="nil"/>
              <w:bottom w:val="nil"/>
              <w:right w:val="nil"/>
            </w:tcBorders>
            <w:shd w:val="clear" w:color="auto" w:fill="auto"/>
            <w:noWrap/>
            <w:vAlign w:val="bottom"/>
            <w:hideMark/>
          </w:tcPr>
          <w:p w14:paraId="2A6A65D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left w:val="nil"/>
              <w:bottom w:val="nil"/>
              <w:right w:val="nil"/>
            </w:tcBorders>
            <w:shd w:val="clear" w:color="auto" w:fill="auto"/>
            <w:noWrap/>
            <w:vAlign w:val="bottom"/>
            <w:hideMark/>
          </w:tcPr>
          <w:p w14:paraId="4ED278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7B6576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7E7583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2.5440</w:t>
            </w:r>
          </w:p>
        </w:tc>
        <w:tc>
          <w:tcPr>
            <w:tcW w:w="327" w:type="pct"/>
            <w:tcBorders>
              <w:left w:val="nil"/>
              <w:bottom w:val="nil"/>
              <w:right w:val="nil"/>
            </w:tcBorders>
            <w:shd w:val="clear" w:color="auto" w:fill="auto"/>
            <w:noWrap/>
            <w:vAlign w:val="bottom"/>
            <w:hideMark/>
          </w:tcPr>
          <w:p w14:paraId="7D5435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1.1258</w:t>
            </w:r>
          </w:p>
        </w:tc>
        <w:tc>
          <w:tcPr>
            <w:tcW w:w="382" w:type="pct"/>
            <w:tcBorders>
              <w:left w:val="nil"/>
              <w:bottom w:val="nil"/>
              <w:right w:val="nil"/>
            </w:tcBorders>
            <w:shd w:val="clear" w:color="auto" w:fill="auto"/>
            <w:noWrap/>
            <w:vAlign w:val="bottom"/>
            <w:hideMark/>
          </w:tcPr>
          <w:p w14:paraId="229A43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131949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4C1DB1E4"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left w:val="nil"/>
              <w:bottom w:val="nil"/>
              <w:right w:val="nil"/>
            </w:tcBorders>
            <w:shd w:val="clear" w:color="auto" w:fill="auto"/>
            <w:noWrap/>
            <w:vAlign w:val="bottom"/>
            <w:hideMark/>
          </w:tcPr>
          <w:p w14:paraId="2A3E44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B2V50</w:t>
            </w:r>
          </w:p>
        </w:tc>
        <w:tc>
          <w:tcPr>
            <w:tcW w:w="638" w:type="pct"/>
            <w:tcBorders>
              <w:left w:val="nil"/>
              <w:bottom w:val="nil"/>
              <w:right w:val="nil"/>
            </w:tcBorders>
            <w:shd w:val="clear" w:color="auto" w:fill="auto"/>
            <w:noWrap/>
            <w:vAlign w:val="bottom"/>
            <w:hideMark/>
          </w:tcPr>
          <w:p w14:paraId="31C4B65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4E4FC69A" w14:textId="77777777" w:rsidTr="00B303D9">
        <w:trPr>
          <w:trHeight w:val="300"/>
        </w:trPr>
        <w:tc>
          <w:tcPr>
            <w:tcW w:w="218" w:type="pct"/>
            <w:tcBorders>
              <w:top w:val="nil"/>
              <w:left w:val="nil"/>
              <w:bottom w:val="nil"/>
              <w:right w:val="nil"/>
            </w:tcBorders>
            <w:shd w:val="clear" w:color="auto" w:fill="auto"/>
            <w:noWrap/>
            <w:vAlign w:val="bottom"/>
            <w:hideMark/>
          </w:tcPr>
          <w:p w14:paraId="54E267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C97AB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318D935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F5A55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79BB5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B8C09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2.2316</w:t>
            </w:r>
          </w:p>
        </w:tc>
        <w:tc>
          <w:tcPr>
            <w:tcW w:w="327" w:type="pct"/>
            <w:tcBorders>
              <w:top w:val="nil"/>
              <w:left w:val="nil"/>
              <w:bottom w:val="nil"/>
              <w:right w:val="nil"/>
            </w:tcBorders>
            <w:shd w:val="clear" w:color="auto" w:fill="auto"/>
            <w:noWrap/>
            <w:vAlign w:val="bottom"/>
            <w:hideMark/>
          </w:tcPr>
          <w:p w14:paraId="265F5E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-0.9142</w:t>
            </w:r>
          </w:p>
        </w:tc>
        <w:tc>
          <w:tcPr>
            <w:tcW w:w="382" w:type="pct"/>
            <w:tcBorders>
              <w:top w:val="nil"/>
              <w:left w:val="nil"/>
              <w:bottom w:val="nil"/>
              <w:right w:val="nil"/>
            </w:tcBorders>
            <w:shd w:val="clear" w:color="auto" w:fill="auto"/>
            <w:noWrap/>
            <w:vAlign w:val="bottom"/>
            <w:hideMark/>
          </w:tcPr>
          <w:p w14:paraId="33BED3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AD252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1AD04DB"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55A0231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B2V50</w:t>
            </w:r>
          </w:p>
        </w:tc>
        <w:tc>
          <w:tcPr>
            <w:tcW w:w="638" w:type="pct"/>
            <w:tcBorders>
              <w:top w:val="nil"/>
              <w:left w:val="nil"/>
              <w:bottom w:val="nil"/>
              <w:right w:val="nil"/>
            </w:tcBorders>
            <w:shd w:val="clear" w:color="auto" w:fill="auto"/>
            <w:noWrap/>
            <w:vAlign w:val="bottom"/>
            <w:hideMark/>
          </w:tcPr>
          <w:p w14:paraId="7B6E376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4D471CB1" w14:textId="77777777" w:rsidTr="00B303D9">
        <w:trPr>
          <w:trHeight w:val="300"/>
        </w:trPr>
        <w:tc>
          <w:tcPr>
            <w:tcW w:w="218" w:type="pct"/>
            <w:tcBorders>
              <w:top w:val="nil"/>
              <w:left w:val="nil"/>
              <w:bottom w:val="nil"/>
              <w:right w:val="nil"/>
            </w:tcBorders>
            <w:shd w:val="clear" w:color="auto" w:fill="auto"/>
            <w:noWrap/>
            <w:vAlign w:val="bottom"/>
            <w:hideMark/>
          </w:tcPr>
          <w:p w14:paraId="6582E2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93EF3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2F1B90A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F8861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E0502B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14715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2.5932</w:t>
            </w:r>
          </w:p>
        </w:tc>
        <w:tc>
          <w:tcPr>
            <w:tcW w:w="327" w:type="pct"/>
            <w:tcBorders>
              <w:top w:val="nil"/>
              <w:left w:val="nil"/>
              <w:bottom w:val="nil"/>
              <w:right w:val="nil"/>
            </w:tcBorders>
            <w:shd w:val="clear" w:color="auto" w:fill="auto"/>
            <w:noWrap/>
            <w:vAlign w:val="bottom"/>
            <w:hideMark/>
          </w:tcPr>
          <w:p w14:paraId="7F0FDD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-1.1323</w:t>
            </w:r>
          </w:p>
        </w:tc>
        <w:tc>
          <w:tcPr>
            <w:tcW w:w="382" w:type="pct"/>
            <w:tcBorders>
              <w:top w:val="nil"/>
              <w:left w:val="nil"/>
              <w:bottom w:val="nil"/>
              <w:right w:val="nil"/>
            </w:tcBorders>
            <w:shd w:val="clear" w:color="auto" w:fill="auto"/>
            <w:noWrap/>
            <w:vAlign w:val="bottom"/>
            <w:hideMark/>
          </w:tcPr>
          <w:p w14:paraId="1EA160D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00C2B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DE3798E"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7ABB37D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0166</w:t>
            </w:r>
          </w:p>
        </w:tc>
        <w:tc>
          <w:tcPr>
            <w:tcW w:w="638" w:type="pct"/>
            <w:tcBorders>
              <w:top w:val="nil"/>
              <w:left w:val="nil"/>
              <w:bottom w:val="nil"/>
              <w:right w:val="nil"/>
            </w:tcBorders>
            <w:shd w:val="clear" w:color="auto" w:fill="auto"/>
            <w:noWrap/>
            <w:vAlign w:val="bottom"/>
            <w:hideMark/>
          </w:tcPr>
          <w:p w14:paraId="7B5A2B9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3D5F51BB" w14:textId="77777777" w:rsidTr="00B303D9">
        <w:trPr>
          <w:trHeight w:val="300"/>
        </w:trPr>
        <w:tc>
          <w:tcPr>
            <w:tcW w:w="218" w:type="pct"/>
            <w:tcBorders>
              <w:top w:val="nil"/>
              <w:left w:val="nil"/>
              <w:bottom w:val="nil"/>
              <w:right w:val="nil"/>
            </w:tcBorders>
            <w:shd w:val="clear" w:color="auto" w:fill="auto"/>
            <w:noWrap/>
            <w:vAlign w:val="bottom"/>
            <w:hideMark/>
          </w:tcPr>
          <w:p w14:paraId="3C248E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1718F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5C8CBE1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E64DD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EA4C2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1C373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2.3680</w:t>
            </w:r>
          </w:p>
        </w:tc>
        <w:tc>
          <w:tcPr>
            <w:tcW w:w="327" w:type="pct"/>
            <w:tcBorders>
              <w:top w:val="nil"/>
              <w:left w:val="nil"/>
              <w:bottom w:val="nil"/>
              <w:right w:val="nil"/>
            </w:tcBorders>
            <w:shd w:val="clear" w:color="auto" w:fill="auto"/>
            <w:noWrap/>
            <w:vAlign w:val="bottom"/>
            <w:hideMark/>
          </w:tcPr>
          <w:p w14:paraId="323AFC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1.0997</w:t>
            </w:r>
          </w:p>
        </w:tc>
        <w:tc>
          <w:tcPr>
            <w:tcW w:w="382" w:type="pct"/>
            <w:tcBorders>
              <w:top w:val="nil"/>
              <w:left w:val="nil"/>
              <w:bottom w:val="nil"/>
              <w:right w:val="nil"/>
            </w:tcBorders>
            <w:shd w:val="clear" w:color="auto" w:fill="auto"/>
            <w:noWrap/>
            <w:vAlign w:val="bottom"/>
            <w:hideMark/>
          </w:tcPr>
          <w:p w14:paraId="1BE5B2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F26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C27F91"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73A4ADC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0166</w:t>
            </w:r>
          </w:p>
        </w:tc>
        <w:tc>
          <w:tcPr>
            <w:tcW w:w="638" w:type="pct"/>
            <w:tcBorders>
              <w:top w:val="nil"/>
              <w:left w:val="nil"/>
              <w:bottom w:val="nil"/>
              <w:right w:val="nil"/>
            </w:tcBorders>
            <w:shd w:val="clear" w:color="auto" w:fill="auto"/>
            <w:noWrap/>
            <w:vAlign w:val="bottom"/>
            <w:hideMark/>
          </w:tcPr>
          <w:p w14:paraId="0FAB657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196186B7" w14:textId="77777777" w:rsidTr="00B303D9">
        <w:trPr>
          <w:trHeight w:val="300"/>
        </w:trPr>
        <w:tc>
          <w:tcPr>
            <w:tcW w:w="218" w:type="pct"/>
            <w:tcBorders>
              <w:top w:val="nil"/>
              <w:left w:val="nil"/>
              <w:bottom w:val="nil"/>
              <w:right w:val="nil"/>
            </w:tcBorders>
            <w:shd w:val="clear" w:color="auto" w:fill="auto"/>
            <w:noWrap/>
            <w:vAlign w:val="bottom"/>
            <w:hideMark/>
          </w:tcPr>
          <w:p w14:paraId="0CCF36D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BV</w:t>
            </w:r>
          </w:p>
        </w:tc>
        <w:tc>
          <w:tcPr>
            <w:tcW w:w="218" w:type="pct"/>
            <w:tcBorders>
              <w:top w:val="nil"/>
              <w:left w:val="nil"/>
              <w:bottom w:val="nil"/>
              <w:right w:val="nil"/>
            </w:tcBorders>
            <w:shd w:val="clear" w:color="auto" w:fill="auto"/>
            <w:noWrap/>
            <w:vAlign w:val="bottom"/>
            <w:hideMark/>
          </w:tcPr>
          <w:p w14:paraId="0476DF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F68D05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30EA0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31F27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D30DCB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12.43</w:t>
            </w:r>
          </w:p>
        </w:tc>
        <w:tc>
          <w:tcPr>
            <w:tcW w:w="327" w:type="pct"/>
            <w:tcBorders>
              <w:top w:val="nil"/>
              <w:left w:val="nil"/>
              <w:bottom w:val="nil"/>
              <w:right w:val="nil"/>
            </w:tcBorders>
            <w:shd w:val="clear" w:color="auto" w:fill="auto"/>
            <w:noWrap/>
            <w:vAlign w:val="bottom"/>
            <w:hideMark/>
          </w:tcPr>
          <w:p w14:paraId="26907A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2.283</w:t>
            </w:r>
          </w:p>
        </w:tc>
        <w:tc>
          <w:tcPr>
            <w:tcW w:w="382" w:type="pct"/>
            <w:tcBorders>
              <w:top w:val="nil"/>
              <w:left w:val="nil"/>
              <w:bottom w:val="nil"/>
              <w:right w:val="nil"/>
            </w:tcBorders>
            <w:shd w:val="clear" w:color="auto" w:fill="auto"/>
            <w:noWrap/>
            <w:vAlign w:val="bottom"/>
            <w:hideMark/>
          </w:tcPr>
          <w:p w14:paraId="0FB489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BFA84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4A9AA4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2BF5B29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0BD22EF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1EA3C2E" w14:textId="77777777" w:rsidTr="00B303D9">
        <w:trPr>
          <w:trHeight w:val="300"/>
        </w:trPr>
        <w:tc>
          <w:tcPr>
            <w:tcW w:w="218" w:type="pct"/>
            <w:tcBorders>
              <w:top w:val="nil"/>
              <w:left w:val="nil"/>
              <w:bottom w:val="nil"/>
              <w:right w:val="nil"/>
            </w:tcBorders>
            <w:shd w:val="clear" w:color="auto" w:fill="auto"/>
            <w:noWrap/>
            <w:vAlign w:val="bottom"/>
            <w:hideMark/>
          </w:tcPr>
          <w:p w14:paraId="4D79D6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BV</w:t>
            </w:r>
          </w:p>
        </w:tc>
        <w:tc>
          <w:tcPr>
            <w:tcW w:w="218" w:type="pct"/>
            <w:tcBorders>
              <w:top w:val="nil"/>
              <w:left w:val="nil"/>
              <w:bottom w:val="nil"/>
              <w:right w:val="nil"/>
            </w:tcBorders>
            <w:shd w:val="clear" w:color="auto" w:fill="auto"/>
            <w:noWrap/>
            <w:vAlign w:val="bottom"/>
            <w:hideMark/>
          </w:tcPr>
          <w:p w14:paraId="561573B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04CF6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23967F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F9DE2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709C6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13.65</w:t>
            </w:r>
          </w:p>
        </w:tc>
        <w:tc>
          <w:tcPr>
            <w:tcW w:w="327" w:type="pct"/>
            <w:tcBorders>
              <w:top w:val="nil"/>
              <w:left w:val="nil"/>
              <w:bottom w:val="nil"/>
              <w:right w:val="nil"/>
            </w:tcBorders>
            <w:shd w:val="clear" w:color="auto" w:fill="auto"/>
            <w:noWrap/>
            <w:vAlign w:val="bottom"/>
            <w:hideMark/>
          </w:tcPr>
          <w:p w14:paraId="5D1945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2.380</w:t>
            </w:r>
          </w:p>
        </w:tc>
        <w:tc>
          <w:tcPr>
            <w:tcW w:w="382" w:type="pct"/>
            <w:tcBorders>
              <w:top w:val="nil"/>
              <w:left w:val="nil"/>
              <w:bottom w:val="nil"/>
              <w:right w:val="nil"/>
            </w:tcBorders>
            <w:shd w:val="clear" w:color="auto" w:fill="auto"/>
            <w:noWrap/>
            <w:vAlign w:val="bottom"/>
            <w:hideMark/>
          </w:tcPr>
          <w:p w14:paraId="2D99A1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9C9F5A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3E2A0A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839E0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F5884C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38B20BD" w14:textId="77777777" w:rsidTr="00B303D9">
        <w:trPr>
          <w:trHeight w:val="300"/>
        </w:trPr>
        <w:tc>
          <w:tcPr>
            <w:tcW w:w="218" w:type="pct"/>
            <w:tcBorders>
              <w:top w:val="nil"/>
              <w:left w:val="nil"/>
              <w:bottom w:val="nil"/>
              <w:right w:val="nil"/>
            </w:tcBorders>
            <w:shd w:val="clear" w:color="auto" w:fill="auto"/>
            <w:noWrap/>
            <w:vAlign w:val="bottom"/>
            <w:hideMark/>
          </w:tcPr>
          <w:p w14:paraId="321376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2FB797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138FD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726C723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56687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960FD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w:t>
            </w:r>
          </w:p>
        </w:tc>
        <w:tc>
          <w:tcPr>
            <w:tcW w:w="327" w:type="pct"/>
            <w:tcBorders>
              <w:top w:val="nil"/>
              <w:left w:val="nil"/>
              <w:bottom w:val="nil"/>
              <w:right w:val="nil"/>
            </w:tcBorders>
            <w:shd w:val="clear" w:color="auto" w:fill="auto"/>
            <w:noWrap/>
            <w:vAlign w:val="bottom"/>
            <w:hideMark/>
          </w:tcPr>
          <w:p w14:paraId="68EAB6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60</w:t>
            </w:r>
          </w:p>
        </w:tc>
        <w:tc>
          <w:tcPr>
            <w:tcW w:w="382" w:type="pct"/>
            <w:tcBorders>
              <w:top w:val="nil"/>
              <w:left w:val="nil"/>
              <w:bottom w:val="nil"/>
              <w:right w:val="nil"/>
            </w:tcBorders>
            <w:shd w:val="clear" w:color="auto" w:fill="auto"/>
            <w:noWrap/>
            <w:vAlign w:val="bottom"/>
            <w:hideMark/>
          </w:tcPr>
          <w:p w14:paraId="0F72B3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w:t>
            </w:r>
          </w:p>
        </w:tc>
        <w:tc>
          <w:tcPr>
            <w:tcW w:w="381" w:type="pct"/>
            <w:tcBorders>
              <w:top w:val="nil"/>
              <w:left w:val="nil"/>
              <w:bottom w:val="nil"/>
              <w:right w:val="nil"/>
            </w:tcBorders>
            <w:shd w:val="clear" w:color="auto" w:fill="auto"/>
            <w:noWrap/>
            <w:vAlign w:val="bottom"/>
            <w:hideMark/>
          </w:tcPr>
          <w:p w14:paraId="3E5D33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7D7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*X1+c*X1^2</w:t>
            </w:r>
          </w:p>
        </w:tc>
        <w:tc>
          <w:tcPr>
            <w:tcW w:w="531" w:type="pct"/>
            <w:tcBorders>
              <w:top w:val="nil"/>
              <w:left w:val="nil"/>
              <w:bottom w:val="nil"/>
              <w:right w:val="nil"/>
            </w:tcBorders>
            <w:shd w:val="clear" w:color="auto" w:fill="auto"/>
            <w:noWrap/>
            <w:vAlign w:val="bottom"/>
            <w:hideMark/>
          </w:tcPr>
          <w:p w14:paraId="1F5521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FE0F10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F08859B" w14:textId="77777777" w:rsidTr="00B303D9">
        <w:trPr>
          <w:trHeight w:val="300"/>
        </w:trPr>
        <w:tc>
          <w:tcPr>
            <w:tcW w:w="218" w:type="pct"/>
            <w:tcBorders>
              <w:top w:val="nil"/>
              <w:left w:val="nil"/>
              <w:bottom w:val="nil"/>
              <w:right w:val="nil"/>
            </w:tcBorders>
            <w:shd w:val="clear" w:color="auto" w:fill="auto"/>
            <w:noWrap/>
            <w:vAlign w:val="bottom"/>
            <w:hideMark/>
          </w:tcPr>
          <w:p w14:paraId="5B73B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BFV</w:t>
            </w:r>
          </w:p>
        </w:tc>
        <w:tc>
          <w:tcPr>
            <w:tcW w:w="218" w:type="pct"/>
            <w:tcBorders>
              <w:top w:val="nil"/>
              <w:left w:val="nil"/>
              <w:bottom w:val="nil"/>
              <w:right w:val="nil"/>
            </w:tcBorders>
            <w:shd w:val="clear" w:color="auto" w:fill="auto"/>
            <w:noWrap/>
            <w:vAlign w:val="bottom"/>
            <w:hideMark/>
          </w:tcPr>
          <w:p w14:paraId="013D41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6037C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6ED9FF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C3384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F6C3E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94</w:t>
            </w:r>
          </w:p>
        </w:tc>
        <w:tc>
          <w:tcPr>
            <w:tcW w:w="327" w:type="pct"/>
            <w:tcBorders>
              <w:top w:val="nil"/>
              <w:left w:val="nil"/>
              <w:bottom w:val="nil"/>
              <w:right w:val="nil"/>
            </w:tcBorders>
            <w:shd w:val="clear" w:color="auto" w:fill="auto"/>
            <w:noWrap/>
            <w:vAlign w:val="bottom"/>
            <w:hideMark/>
          </w:tcPr>
          <w:p w14:paraId="16AEA2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w:t>
            </w:r>
          </w:p>
        </w:tc>
        <w:tc>
          <w:tcPr>
            <w:tcW w:w="382" w:type="pct"/>
            <w:tcBorders>
              <w:top w:val="nil"/>
              <w:left w:val="nil"/>
              <w:bottom w:val="nil"/>
              <w:right w:val="nil"/>
            </w:tcBorders>
            <w:shd w:val="clear" w:color="auto" w:fill="auto"/>
            <w:noWrap/>
            <w:vAlign w:val="bottom"/>
            <w:hideMark/>
          </w:tcPr>
          <w:p w14:paraId="4494A0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4CB76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C9187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560625A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4DEB66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1975</w:t>
            </w:r>
          </w:p>
        </w:tc>
      </w:tr>
      <w:tr w:rsidR="00746338" w:rsidRPr="0050206F" w14:paraId="27791043" w14:textId="77777777" w:rsidTr="00B303D9">
        <w:trPr>
          <w:trHeight w:val="300"/>
        </w:trPr>
        <w:tc>
          <w:tcPr>
            <w:tcW w:w="218" w:type="pct"/>
            <w:tcBorders>
              <w:top w:val="nil"/>
              <w:left w:val="nil"/>
              <w:bottom w:val="nil"/>
              <w:right w:val="nil"/>
            </w:tcBorders>
            <w:shd w:val="clear" w:color="auto" w:fill="auto"/>
            <w:noWrap/>
            <w:vAlign w:val="bottom"/>
            <w:hideMark/>
          </w:tcPr>
          <w:p w14:paraId="74FA4C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BFM</w:t>
            </w:r>
          </w:p>
        </w:tc>
        <w:tc>
          <w:tcPr>
            <w:tcW w:w="218" w:type="pct"/>
            <w:tcBorders>
              <w:top w:val="nil"/>
              <w:left w:val="nil"/>
              <w:bottom w:val="nil"/>
              <w:right w:val="nil"/>
            </w:tcBorders>
            <w:shd w:val="clear" w:color="auto" w:fill="auto"/>
            <w:noWrap/>
            <w:vAlign w:val="bottom"/>
            <w:hideMark/>
          </w:tcPr>
          <w:p w14:paraId="414CDF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D23B2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1D76A1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B28B1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3415C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138</w:t>
            </w:r>
          </w:p>
        </w:tc>
        <w:tc>
          <w:tcPr>
            <w:tcW w:w="327" w:type="pct"/>
            <w:tcBorders>
              <w:top w:val="nil"/>
              <w:left w:val="nil"/>
              <w:bottom w:val="nil"/>
              <w:right w:val="nil"/>
            </w:tcBorders>
            <w:shd w:val="clear" w:color="auto" w:fill="auto"/>
            <w:noWrap/>
            <w:vAlign w:val="bottom"/>
            <w:hideMark/>
          </w:tcPr>
          <w:p w14:paraId="4D8C44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92976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6C1ECC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A474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80C36F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7A60776"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C590D61" w14:textId="77777777" w:rsidTr="00B303D9">
        <w:trPr>
          <w:trHeight w:val="300"/>
        </w:trPr>
        <w:tc>
          <w:tcPr>
            <w:tcW w:w="218" w:type="pct"/>
            <w:tcBorders>
              <w:top w:val="nil"/>
              <w:left w:val="nil"/>
              <w:bottom w:val="nil"/>
              <w:right w:val="nil"/>
            </w:tcBorders>
            <w:shd w:val="clear" w:color="auto" w:fill="auto"/>
            <w:noWrap/>
            <w:vAlign w:val="bottom"/>
            <w:hideMark/>
          </w:tcPr>
          <w:p w14:paraId="6A719E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3D5A0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5689C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295485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A9219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F77D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287</w:t>
            </w:r>
          </w:p>
        </w:tc>
        <w:tc>
          <w:tcPr>
            <w:tcW w:w="327" w:type="pct"/>
            <w:tcBorders>
              <w:top w:val="nil"/>
              <w:left w:val="nil"/>
              <w:bottom w:val="nil"/>
              <w:right w:val="nil"/>
            </w:tcBorders>
            <w:shd w:val="clear" w:color="auto" w:fill="auto"/>
            <w:noWrap/>
            <w:vAlign w:val="bottom"/>
            <w:hideMark/>
          </w:tcPr>
          <w:p w14:paraId="4EA293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E0C96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3F8AE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3F30C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13FAEE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32638A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82B2521" w14:textId="77777777" w:rsidTr="00B303D9">
        <w:trPr>
          <w:trHeight w:val="300"/>
        </w:trPr>
        <w:tc>
          <w:tcPr>
            <w:tcW w:w="218" w:type="pct"/>
            <w:tcBorders>
              <w:top w:val="nil"/>
              <w:left w:val="nil"/>
              <w:bottom w:val="nil"/>
              <w:right w:val="nil"/>
            </w:tcBorders>
            <w:shd w:val="clear" w:color="auto" w:fill="auto"/>
            <w:noWrap/>
            <w:vAlign w:val="bottom"/>
            <w:hideMark/>
          </w:tcPr>
          <w:p w14:paraId="6F6315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BST</w:t>
            </w:r>
          </w:p>
        </w:tc>
        <w:tc>
          <w:tcPr>
            <w:tcW w:w="218" w:type="pct"/>
            <w:tcBorders>
              <w:top w:val="nil"/>
              <w:left w:val="nil"/>
              <w:bottom w:val="nil"/>
              <w:right w:val="nil"/>
            </w:tcBorders>
            <w:shd w:val="clear" w:color="auto" w:fill="auto"/>
            <w:noWrap/>
            <w:vAlign w:val="bottom"/>
            <w:hideMark/>
          </w:tcPr>
          <w:p w14:paraId="473C08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17F6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635295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4D12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1C544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220</w:t>
            </w:r>
          </w:p>
        </w:tc>
        <w:tc>
          <w:tcPr>
            <w:tcW w:w="327" w:type="pct"/>
            <w:tcBorders>
              <w:top w:val="nil"/>
              <w:left w:val="nil"/>
              <w:bottom w:val="nil"/>
              <w:right w:val="nil"/>
            </w:tcBorders>
            <w:shd w:val="clear" w:color="auto" w:fill="auto"/>
            <w:noWrap/>
            <w:vAlign w:val="bottom"/>
            <w:hideMark/>
          </w:tcPr>
          <w:p w14:paraId="57D4A7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424BB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03ECF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49BFA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EE3FE1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B97C346" w14:textId="77777777" w:rsidR="00746338" w:rsidRPr="0050206F" w:rsidRDefault="00746338" w:rsidP="00B303D9">
            <w:pPr>
              <w:spacing w:before="0" w:after="0"/>
              <w:rPr>
                <w:rFonts w:cs="Calibri"/>
                <w:color w:val="000000"/>
                <w:sz w:val="16"/>
                <w:szCs w:val="16"/>
                <w:lang w:eastAsia="es-CL"/>
              </w:rPr>
            </w:pPr>
            <w:bookmarkStart w:id="125" w:name="_Hlk149042955"/>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bookmarkEnd w:id="125"/>
          </w:p>
        </w:tc>
      </w:tr>
      <w:tr w:rsidR="00746338" w:rsidRPr="0050206F" w14:paraId="5D7AE3A9" w14:textId="77777777" w:rsidTr="00B303D9">
        <w:trPr>
          <w:trHeight w:val="300"/>
        </w:trPr>
        <w:tc>
          <w:tcPr>
            <w:tcW w:w="218" w:type="pct"/>
            <w:tcBorders>
              <w:top w:val="nil"/>
              <w:left w:val="nil"/>
              <w:bottom w:val="nil"/>
              <w:right w:val="nil"/>
            </w:tcBorders>
            <w:shd w:val="clear" w:color="auto" w:fill="auto"/>
            <w:noWrap/>
            <w:vAlign w:val="bottom"/>
            <w:hideMark/>
          </w:tcPr>
          <w:p w14:paraId="1A3C2E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1D15B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7ABD23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05AC35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A7A94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980A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79</w:t>
            </w:r>
          </w:p>
        </w:tc>
        <w:tc>
          <w:tcPr>
            <w:tcW w:w="327" w:type="pct"/>
            <w:tcBorders>
              <w:top w:val="nil"/>
              <w:left w:val="nil"/>
              <w:bottom w:val="nil"/>
              <w:right w:val="nil"/>
            </w:tcBorders>
            <w:shd w:val="clear" w:color="auto" w:fill="auto"/>
            <w:noWrap/>
            <w:vAlign w:val="bottom"/>
            <w:hideMark/>
          </w:tcPr>
          <w:p w14:paraId="62C9DB7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4F492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5A472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0C459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37A6119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78FEAE8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0D3F498F" w14:textId="77777777" w:rsidTr="00B303D9">
        <w:trPr>
          <w:trHeight w:val="300"/>
        </w:trPr>
        <w:tc>
          <w:tcPr>
            <w:tcW w:w="218" w:type="pct"/>
            <w:tcBorders>
              <w:top w:val="nil"/>
              <w:left w:val="nil"/>
              <w:bottom w:val="nil"/>
              <w:right w:val="nil"/>
            </w:tcBorders>
            <w:shd w:val="clear" w:color="auto" w:fill="auto"/>
            <w:noWrap/>
            <w:vAlign w:val="bottom"/>
            <w:hideMark/>
          </w:tcPr>
          <w:p w14:paraId="4E7CAA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BFV</w:t>
            </w:r>
          </w:p>
        </w:tc>
        <w:tc>
          <w:tcPr>
            <w:tcW w:w="218" w:type="pct"/>
            <w:tcBorders>
              <w:top w:val="nil"/>
              <w:left w:val="nil"/>
              <w:bottom w:val="nil"/>
              <w:right w:val="nil"/>
            </w:tcBorders>
            <w:shd w:val="clear" w:color="auto" w:fill="auto"/>
            <w:noWrap/>
            <w:vAlign w:val="bottom"/>
            <w:hideMark/>
          </w:tcPr>
          <w:p w14:paraId="1F9B59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5B6E33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743860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1EDD5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C18F9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1386</w:t>
            </w:r>
          </w:p>
        </w:tc>
        <w:tc>
          <w:tcPr>
            <w:tcW w:w="327" w:type="pct"/>
            <w:tcBorders>
              <w:top w:val="nil"/>
              <w:left w:val="nil"/>
              <w:bottom w:val="nil"/>
              <w:right w:val="nil"/>
            </w:tcBorders>
            <w:shd w:val="clear" w:color="auto" w:fill="auto"/>
            <w:noWrap/>
            <w:vAlign w:val="bottom"/>
            <w:hideMark/>
          </w:tcPr>
          <w:p w14:paraId="351ABE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E049E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230CE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562E3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4DB9AEE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67784D6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3BA37E24" w14:textId="77777777" w:rsidTr="00B303D9">
        <w:trPr>
          <w:trHeight w:val="300"/>
        </w:trPr>
        <w:tc>
          <w:tcPr>
            <w:tcW w:w="218" w:type="pct"/>
            <w:tcBorders>
              <w:top w:val="nil"/>
              <w:left w:val="nil"/>
              <w:bottom w:val="nil"/>
              <w:right w:val="nil"/>
            </w:tcBorders>
            <w:shd w:val="clear" w:color="auto" w:fill="auto"/>
            <w:noWrap/>
            <w:vAlign w:val="bottom"/>
            <w:hideMark/>
          </w:tcPr>
          <w:p w14:paraId="4FF5A9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BFM</w:t>
            </w:r>
          </w:p>
        </w:tc>
        <w:tc>
          <w:tcPr>
            <w:tcW w:w="218" w:type="pct"/>
            <w:tcBorders>
              <w:top w:val="nil"/>
              <w:left w:val="nil"/>
              <w:bottom w:val="nil"/>
              <w:right w:val="nil"/>
            </w:tcBorders>
            <w:shd w:val="clear" w:color="auto" w:fill="auto"/>
            <w:noWrap/>
            <w:vAlign w:val="bottom"/>
            <w:hideMark/>
          </w:tcPr>
          <w:p w14:paraId="1E68D0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612FF6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11DD3B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F3629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DCBF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1313</w:t>
            </w:r>
          </w:p>
        </w:tc>
        <w:tc>
          <w:tcPr>
            <w:tcW w:w="327" w:type="pct"/>
            <w:tcBorders>
              <w:top w:val="nil"/>
              <w:left w:val="nil"/>
              <w:bottom w:val="nil"/>
              <w:right w:val="nil"/>
            </w:tcBorders>
            <w:shd w:val="clear" w:color="auto" w:fill="auto"/>
            <w:noWrap/>
            <w:vAlign w:val="bottom"/>
            <w:hideMark/>
          </w:tcPr>
          <w:p w14:paraId="2EA99E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C3955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E8D07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3612D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4222B9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9256BC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42C28435"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0A2AF9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2DAAF1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11EFCB5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single" w:sz="4" w:space="0" w:color="auto"/>
              <w:right w:val="nil"/>
            </w:tcBorders>
            <w:shd w:val="clear" w:color="auto" w:fill="auto"/>
            <w:noWrap/>
            <w:vAlign w:val="bottom"/>
            <w:hideMark/>
          </w:tcPr>
          <w:p w14:paraId="37585C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53EB79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0B9B94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2778</w:t>
            </w:r>
          </w:p>
        </w:tc>
        <w:tc>
          <w:tcPr>
            <w:tcW w:w="327" w:type="pct"/>
            <w:tcBorders>
              <w:top w:val="nil"/>
              <w:left w:val="nil"/>
              <w:bottom w:val="single" w:sz="4" w:space="0" w:color="auto"/>
              <w:right w:val="nil"/>
            </w:tcBorders>
            <w:shd w:val="clear" w:color="auto" w:fill="auto"/>
            <w:noWrap/>
            <w:vAlign w:val="bottom"/>
            <w:hideMark/>
          </w:tcPr>
          <w:p w14:paraId="6A8C1B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single" w:sz="4" w:space="0" w:color="auto"/>
              <w:right w:val="nil"/>
            </w:tcBorders>
            <w:shd w:val="clear" w:color="auto" w:fill="auto"/>
            <w:noWrap/>
            <w:vAlign w:val="bottom"/>
            <w:hideMark/>
          </w:tcPr>
          <w:p w14:paraId="1BFE66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09B301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334F75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single" w:sz="4" w:space="0" w:color="auto"/>
              <w:right w:val="nil"/>
            </w:tcBorders>
            <w:shd w:val="clear" w:color="auto" w:fill="auto"/>
            <w:noWrap/>
            <w:vAlign w:val="bottom"/>
            <w:hideMark/>
          </w:tcPr>
          <w:p w14:paraId="0A647C4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single" w:sz="4" w:space="0" w:color="auto"/>
              <w:right w:val="nil"/>
            </w:tcBorders>
            <w:shd w:val="clear" w:color="auto" w:fill="auto"/>
            <w:noWrap/>
            <w:vAlign w:val="bottom"/>
            <w:hideMark/>
          </w:tcPr>
          <w:p w14:paraId="4C004E2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0B8BBAC5" w14:textId="77777777" w:rsidTr="00B303D9">
        <w:trPr>
          <w:trHeight w:val="300"/>
        </w:trPr>
        <w:tc>
          <w:tcPr>
            <w:tcW w:w="5000" w:type="pct"/>
            <w:gridSpan w:val="12"/>
            <w:tcBorders>
              <w:top w:val="single" w:sz="4" w:space="0" w:color="auto"/>
              <w:left w:val="nil"/>
              <w:bottom w:val="nil"/>
              <w:right w:val="nil"/>
            </w:tcBorders>
            <w:shd w:val="clear" w:color="auto" w:fill="auto"/>
            <w:noWrap/>
            <w:vAlign w:val="bottom"/>
          </w:tcPr>
          <w:p w14:paraId="3B56C9E2" w14:textId="02ED8870"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0A88DEFA"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39616B84" w14:textId="77777777" w:rsidTr="00B3013E">
        <w:trPr>
          <w:trHeight w:val="300"/>
        </w:trPr>
        <w:tc>
          <w:tcPr>
            <w:tcW w:w="218" w:type="pct"/>
            <w:tcBorders>
              <w:top w:val="single" w:sz="4" w:space="0" w:color="auto"/>
              <w:left w:val="nil"/>
              <w:bottom w:val="single" w:sz="4" w:space="0" w:color="auto"/>
              <w:right w:val="nil"/>
            </w:tcBorders>
            <w:shd w:val="clear" w:color="auto" w:fill="auto"/>
            <w:noWrap/>
            <w:vAlign w:val="center"/>
          </w:tcPr>
          <w:p w14:paraId="3FDED44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Est.</w:t>
            </w:r>
          </w:p>
        </w:tc>
        <w:tc>
          <w:tcPr>
            <w:tcW w:w="218" w:type="pct"/>
            <w:tcBorders>
              <w:top w:val="single" w:sz="4" w:space="0" w:color="auto"/>
              <w:left w:val="nil"/>
              <w:bottom w:val="single" w:sz="4" w:space="0" w:color="auto"/>
              <w:right w:val="nil"/>
            </w:tcBorders>
            <w:shd w:val="clear" w:color="auto" w:fill="auto"/>
            <w:noWrap/>
            <w:vAlign w:val="center"/>
          </w:tcPr>
          <w:p w14:paraId="62821E6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34D620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15B347D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19D7874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7C6E756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349AE7D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35BD84B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4299373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0AE952C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3418EBBE" w14:textId="77777777" w:rsidR="00746338" w:rsidRPr="0050206F" w:rsidRDefault="00746338" w:rsidP="00B303D9">
            <w:pPr>
              <w:spacing w:before="0" w:after="0"/>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B1896E4" w14:textId="77777777" w:rsidR="00746338" w:rsidRPr="0050206F" w:rsidRDefault="00746338" w:rsidP="00B303D9">
            <w:pPr>
              <w:spacing w:before="0" w:after="0"/>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24B86514" w14:textId="77777777" w:rsidTr="00B303D9">
        <w:trPr>
          <w:trHeight w:val="300"/>
        </w:trPr>
        <w:tc>
          <w:tcPr>
            <w:tcW w:w="218" w:type="pct"/>
            <w:tcBorders>
              <w:top w:val="nil"/>
              <w:left w:val="nil"/>
              <w:bottom w:val="nil"/>
              <w:right w:val="nil"/>
            </w:tcBorders>
            <w:shd w:val="clear" w:color="auto" w:fill="auto"/>
            <w:noWrap/>
            <w:vAlign w:val="bottom"/>
            <w:hideMark/>
          </w:tcPr>
          <w:p w14:paraId="696673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BST</w:t>
            </w:r>
          </w:p>
        </w:tc>
        <w:tc>
          <w:tcPr>
            <w:tcW w:w="218" w:type="pct"/>
            <w:tcBorders>
              <w:top w:val="nil"/>
              <w:left w:val="nil"/>
              <w:bottom w:val="nil"/>
              <w:right w:val="nil"/>
            </w:tcBorders>
            <w:shd w:val="clear" w:color="auto" w:fill="auto"/>
            <w:noWrap/>
            <w:vAlign w:val="bottom"/>
            <w:hideMark/>
          </w:tcPr>
          <w:p w14:paraId="1A7393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EFE924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673ED4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062BF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74ECB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2130</w:t>
            </w:r>
          </w:p>
        </w:tc>
        <w:tc>
          <w:tcPr>
            <w:tcW w:w="327" w:type="pct"/>
            <w:tcBorders>
              <w:top w:val="nil"/>
              <w:left w:val="nil"/>
              <w:bottom w:val="nil"/>
              <w:right w:val="nil"/>
            </w:tcBorders>
            <w:shd w:val="clear" w:color="auto" w:fill="auto"/>
            <w:noWrap/>
            <w:vAlign w:val="bottom"/>
            <w:hideMark/>
          </w:tcPr>
          <w:p w14:paraId="44D6F1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04EFDA7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09BDB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637C5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549050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F5B181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66AB1CB4" w14:textId="77777777" w:rsidTr="00B303D9">
        <w:trPr>
          <w:trHeight w:val="300"/>
        </w:trPr>
        <w:tc>
          <w:tcPr>
            <w:tcW w:w="218" w:type="pct"/>
            <w:tcBorders>
              <w:top w:val="nil"/>
              <w:left w:val="nil"/>
              <w:bottom w:val="nil"/>
              <w:right w:val="nil"/>
            </w:tcBorders>
            <w:shd w:val="clear" w:color="auto" w:fill="auto"/>
            <w:noWrap/>
            <w:vAlign w:val="bottom"/>
            <w:hideMark/>
          </w:tcPr>
          <w:p w14:paraId="510A7C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A5B96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6B376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6DDFA1A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7487D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FC98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-4.32</w:t>
            </w:r>
          </w:p>
        </w:tc>
        <w:tc>
          <w:tcPr>
            <w:tcW w:w="327" w:type="pct"/>
            <w:tcBorders>
              <w:top w:val="nil"/>
              <w:left w:val="nil"/>
              <w:bottom w:val="nil"/>
              <w:right w:val="nil"/>
            </w:tcBorders>
            <w:shd w:val="clear" w:color="auto" w:fill="auto"/>
            <w:noWrap/>
            <w:vAlign w:val="bottom"/>
            <w:hideMark/>
          </w:tcPr>
          <w:p w14:paraId="5F8338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-0.07</w:t>
            </w:r>
          </w:p>
        </w:tc>
        <w:tc>
          <w:tcPr>
            <w:tcW w:w="382" w:type="pct"/>
            <w:tcBorders>
              <w:top w:val="nil"/>
              <w:left w:val="nil"/>
              <w:bottom w:val="nil"/>
              <w:right w:val="nil"/>
            </w:tcBorders>
            <w:shd w:val="clear" w:color="auto" w:fill="auto"/>
            <w:noWrap/>
            <w:vAlign w:val="bottom"/>
            <w:hideMark/>
          </w:tcPr>
          <w:p w14:paraId="482CAA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1.20</w:t>
            </w:r>
          </w:p>
        </w:tc>
        <w:tc>
          <w:tcPr>
            <w:tcW w:w="381" w:type="pct"/>
            <w:tcBorders>
              <w:top w:val="nil"/>
              <w:left w:val="nil"/>
              <w:bottom w:val="nil"/>
              <w:right w:val="nil"/>
            </w:tcBorders>
            <w:shd w:val="clear" w:color="auto" w:fill="auto"/>
            <w:noWrap/>
            <w:vAlign w:val="bottom"/>
            <w:hideMark/>
          </w:tcPr>
          <w:p w14:paraId="7495E3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54EB170"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*X1+c*</w:t>
            </w:r>
            <w:proofErr w:type="gramStart"/>
            <w:r w:rsidRPr="00151791">
              <w:rPr>
                <w:rFonts w:cs="Calibri"/>
                <w:color w:val="000000"/>
                <w:sz w:val="16"/>
                <w:szCs w:val="16"/>
                <w:lang w:val="en-US" w:eastAsia="es-CL"/>
              </w:rPr>
              <w:t>log((</w:t>
            </w:r>
            <w:proofErr w:type="gramEnd"/>
            <w:r w:rsidRPr="00151791">
              <w:rPr>
                <w:rFonts w:cs="Calibri"/>
                <w:color w:val="000000"/>
                <w:sz w:val="16"/>
                <w:szCs w:val="16"/>
                <w:lang w:val="en-US" w:eastAsia="es-CL"/>
              </w:rPr>
              <w:t>X1^</w:t>
            </w:r>
            <w:proofErr w:type="gramStart"/>
            <w:r w:rsidRPr="00151791">
              <w:rPr>
                <w:rFonts w:cs="Calibri"/>
                <w:color w:val="000000"/>
                <w:sz w:val="16"/>
                <w:szCs w:val="16"/>
                <w:lang w:val="en-US" w:eastAsia="es-CL"/>
              </w:rPr>
              <w:t>2)*</w:t>
            </w:r>
            <w:proofErr w:type="gramEnd"/>
            <w:r w:rsidRPr="00151791">
              <w:rPr>
                <w:rFonts w:cs="Calibri"/>
                <w:color w:val="000000"/>
                <w:sz w:val="16"/>
                <w:szCs w:val="16"/>
                <w:lang w:val="en-US" w:eastAsia="es-CL"/>
              </w:rPr>
              <w:t>X2)</w:t>
            </w:r>
          </w:p>
        </w:tc>
        <w:tc>
          <w:tcPr>
            <w:tcW w:w="531" w:type="pct"/>
            <w:tcBorders>
              <w:top w:val="nil"/>
              <w:left w:val="nil"/>
              <w:bottom w:val="nil"/>
              <w:right w:val="nil"/>
            </w:tcBorders>
            <w:shd w:val="clear" w:color="auto" w:fill="auto"/>
            <w:noWrap/>
            <w:vAlign w:val="bottom"/>
            <w:hideMark/>
          </w:tcPr>
          <w:p w14:paraId="26F9DF3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5AF43BE8"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7261F4E1" w14:textId="77777777" w:rsidTr="00B303D9">
        <w:trPr>
          <w:trHeight w:val="300"/>
        </w:trPr>
        <w:tc>
          <w:tcPr>
            <w:tcW w:w="218" w:type="pct"/>
            <w:tcBorders>
              <w:top w:val="nil"/>
              <w:left w:val="nil"/>
              <w:bottom w:val="nil"/>
              <w:right w:val="nil"/>
            </w:tcBorders>
            <w:shd w:val="clear" w:color="auto" w:fill="auto"/>
            <w:noWrap/>
            <w:vAlign w:val="bottom"/>
            <w:hideMark/>
          </w:tcPr>
          <w:p w14:paraId="4D7915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3928C6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C52DF6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42507A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DMC_d0.3</w:t>
            </w:r>
          </w:p>
        </w:tc>
        <w:tc>
          <w:tcPr>
            <w:tcW w:w="217" w:type="pct"/>
            <w:tcBorders>
              <w:top w:val="nil"/>
              <w:left w:val="nil"/>
              <w:bottom w:val="nil"/>
              <w:right w:val="nil"/>
            </w:tcBorders>
            <w:shd w:val="clear" w:color="auto" w:fill="auto"/>
            <w:noWrap/>
            <w:vAlign w:val="bottom"/>
            <w:hideMark/>
          </w:tcPr>
          <w:p w14:paraId="24823B5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32A80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-1.92</w:t>
            </w:r>
          </w:p>
        </w:tc>
        <w:tc>
          <w:tcPr>
            <w:tcW w:w="327" w:type="pct"/>
            <w:tcBorders>
              <w:top w:val="nil"/>
              <w:left w:val="nil"/>
              <w:bottom w:val="nil"/>
              <w:right w:val="nil"/>
            </w:tcBorders>
            <w:shd w:val="clear" w:color="auto" w:fill="auto"/>
            <w:noWrap/>
            <w:vAlign w:val="bottom"/>
            <w:hideMark/>
          </w:tcPr>
          <w:p w14:paraId="0087BB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0.24</w:t>
            </w:r>
          </w:p>
        </w:tc>
        <w:tc>
          <w:tcPr>
            <w:tcW w:w="382" w:type="pct"/>
            <w:tcBorders>
              <w:top w:val="nil"/>
              <w:left w:val="nil"/>
              <w:bottom w:val="nil"/>
              <w:right w:val="nil"/>
            </w:tcBorders>
            <w:shd w:val="clear" w:color="auto" w:fill="auto"/>
            <w:noWrap/>
            <w:vAlign w:val="bottom"/>
            <w:hideMark/>
          </w:tcPr>
          <w:p w14:paraId="723E33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1.26</w:t>
            </w:r>
          </w:p>
        </w:tc>
        <w:tc>
          <w:tcPr>
            <w:tcW w:w="381" w:type="pct"/>
            <w:tcBorders>
              <w:top w:val="nil"/>
              <w:left w:val="nil"/>
              <w:bottom w:val="nil"/>
              <w:right w:val="nil"/>
            </w:tcBorders>
            <w:shd w:val="clear" w:color="auto" w:fill="auto"/>
            <w:noWrap/>
            <w:vAlign w:val="bottom"/>
            <w:hideMark/>
          </w:tcPr>
          <w:p w14:paraId="573A1F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BC6B959"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*X1+c*log(X1)</w:t>
            </w:r>
          </w:p>
        </w:tc>
        <w:tc>
          <w:tcPr>
            <w:tcW w:w="531" w:type="pct"/>
            <w:tcBorders>
              <w:top w:val="nil"/>
              <w:left w:val="nil"/>
              <w:bottom w:val="nil"/>
              <w:right w:val="nil"/>
            </w:tcBorders>
            <w:shd w:val="clear" w:color="auto" w:fill="auto"/>
            <w:noWrap/>
            <w:vAlign w:val="bottom"/>
            <w:hideMark/>
          </w:tcPr>
          <w:p w14:paraId="41C173E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3589612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2FE3E3F8" w14:textId="77777777" w:rsidTr="00B303D9">
        <w:trPr>
          <w:trHeight w:val="300"/>
        </w:trPr>
        <w:tc>
          <w:tcPr>
            <w:tcW w:w="218" w:type="pct"/>
            <w:tcBorders>
              <w:top w:val="nil"/>
              <w:left w:val="nil"/>
              <w:bottom w:val="nil"/>
              <w:right w:val="nil"/>
            </w:tcBorders>
            <w:shd w:val="clear" w:color="auto" w:fill="auto"/>
            <w:noWrap/>
            <w:vAlign w:val="bottom"/>
            <w:hideMark/>
          </w:tcPr>
          <w:p w14:paraId="32FC4D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43257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4F4B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F03F1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56270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C7232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-2.12</w:t>
            </w:r>
          </w:p>
        </w:tc>
        <w:tc>
          <w:tcPr>
            <w:tcW w:w="327" w:type="pct"/>
            <w:tcBorders>
              <w:top w:val="nil"/>
              <w:left w:val="nil"/>
              <w:bottom w:val="nil"/>
              <w:right w:val="nil"/>
            </w:tcBorders>
            <w:shd w:val="clear" w:color="auto" w:fill="auto"/>
            <w:noWrap/>
            <w:vAlign w:val="bottom"/>
            <w:hideMark/>
          </w:tcPr>
          <w:p w14:paraId="041337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1.85</w:t>
            </w:r>
          </w:p>
        </w:tc>
        <w:tc>
          <w:tcPr>
            <w:tcW w:w="382" w:type="pct"/>
            <w:tcBorders>
              <w:top w:val="nil"/>
              <w:left w:val="nil"/>
              <w:bottom w:val="nil"/>
              <w:right w:val="nil"/>
            </w:tcBorders>
            <w:shd w:val="clear" w:color="auto" w:fill="auto"/>
            <w:noWrap/>
            <w:vAlign w:val="bottom"/>
            <w:hideMark/>
          </w:tcPr>
          <w:p w14:paraId="7043A0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w:t>
            </w:r>
          </w:p>
        </w:tc>
        <w:tc>
          <w:tcPr>
            <w:tcW w:w="381" w:type="pct"/>
            <w:tcBorders>
              <w:top w:val="nil"/>
              <w:left w:val="nil"/>
              <w:bottom w:val="nil"/>
              <w:right w:val="nil"/>
            </w:tcBorders>
            <w:shd w:val="clear" w:color="auto" w:fill="auto"/>
            <w:noWrap/>
            <w:vAlign w:val="bottom"/>
            <w:hideMark/>
          </w:tcPr>
          <w:p w14:paraId="6D5F17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416F1A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2F41A2D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041189E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1CB15141" w14:textId="77777777" w:rsidTr="00B303D9">
        <w:trPr>
          <w:trHeight w:val="300"/>
        </w:trPr>
        <w:tc>
          <w:tcPr>
            <w:tcW w:w="218" w:type="pct"/>
            <w:tcBorders>
              <w:top w:val="nil"/>
              <w:left w:val="nil"/>
              <w:bottom w:val="nil"/>
              <w:right w:val="nil"/>
            </w:tcBorders>
            <w:shd w:val="clear" w:color="auto" w:fill="auto"/>
            <w:noWrap/>
            <w:vAlign w:val="bottom"/>
            <w:hideMark/>
          </w:tcPr>
          <w:p w14:paraId="54AD69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BB152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CC0BB1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08D70A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DMC_d1.3</w:t>
            </w:r>
          </w:p>
        </w:tc>
        <w:tc>
          <w:tcPr>
            <w:tcW w:w="217" w:type="pct"/>
            <w:tcBorders>
              <w:top w:val="nil"/>
              <w:left w:val="nil"/>
              <w:bottom w:val="nil"/>
              <w:right w:val="nil"/>
            </w:tcBorders>
            <w:shd w:val="clear" w:color="auto" w:fill="auto"/>
            <w:noWrap/>
            <w:vAlign w:val="bottom"/>
            <w:hideMark/>
          </w:tcPr>
          <w:p w14:paraId="3CC6F8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83CDF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-7.64</w:t>
            </w:r>
          </w:p>
        </w:tc>
        <w:tc>
          <w:tcPr>
            <w:tcW w:w="327" w:type="pct"/>
            <w:tcBorders>
              <w:top w:val="nil"/>
              <w:left w:val="nil"/>
              <w:bottom w:val="nil"/>
              <w:right w:val="nil"/>
            </w:tcBorders>
            <w:shd w:val="clear" w:color="auto" w:fill="auto"/>
            <w:noWrap/>
            <w:vAlign w:val="bottom"/>
            <w:hideMark/>
          </w:tcPr>
          <w:p w14:paraId="126669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0.30</w:t>
            </w:r>
          </w:p>
        </w:tc>
        <w:tc>
          <w:tcPr>
            <w:tcW w:w="382" w:type="pct"/>
            <w:tcBorders>
              <w:top w:val="nil"/>
              <w:left w:val="nil"/>
              <w:bottom w:val="nil"/>
              <w:right w:val="nil"/>
            </w:tcBorders>
            <w:shd w:val="clear" w:color="auto" w:fill="auto"/>
            <w:noWrap/>
            <w:vAlign w:val="bottom"/>
            <w:hideMark/>
          </w:tcPr>
          <w:p w14:paraId="7DDF94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1.74</w:t>
            </w:r>
          </w:p>
        </w:tc>
        <w:tc>
          <w:tcPr>
            <w:tcW w:w="381" w:type="pct"/>
            <w:tcBorders>
              <w:top w:val="nil"/>
              <w:left w:val="nil"/>
              <w:bottom w:val="nil"/>
              <w:right w:val="nil"/>
            </w:tcBorders>
            <w:shd w:val="clear" w:color="auto" w:fill="auto"/>
            <w:noWrap/>
            <w:vAlign w:val="bottom"/>
            <w:hideMark/>
          </w:tcPr>
          <w:p w14:paraId="054D5E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439E205"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*X1+c*</w:t>
            </w:r>
            <w:proofErr w:type="gramStart"/>
            <w:r w:rsidRPr="00151791">
              <w:rPr>
                <w:rFonts w:cs="Calibri"/>
                <w:color w:val="000000"/>
                <w:sz w:val="16"/>
                <w:szCs w:val="16"/>
                <w:lang w:val="en-US" w:eastAsia="es-CL"/>
              </w:rPr>
              <w:t>log((</w:t>
            </w:r>
            <w:proofErr w:type="gramEnd"/>
            <w:r w:rsidRPr="00151791">
              <w:rPr>
                <w:rFonts w:cs="Calibri"/>
                <w:color w:val="000000"/>
                <w:sz w:val="16"/>
                <w:szCs w:val="16"/>
                <w:lang w:val="en-US" w:eastAsia="es-CL"/>
              </w:rPr>
              <w:t>X2^</w:t>
            </w:r>
            <w:proofErr w:type="gramStart"/>
            <w:r w:rsidRPr="00151791">
              <w:rPr>
                <w:rFonts w:cs="Calibri"/>
                <w:color w:val="000000"/>
                <w:sz w:val="16"/>
                <w:szCs w:val="16"/>
                <w:lang w:val="en-US" w:eastAsia="es-CL"/>
              </w:rPr>
              <w:t>2)*</w:t>
            </w:r>
            <w:proofErr w:type="gramEnd"/>
            <w:r w:rsidRPr="00151791">
              <w:rPr>
                <w:rFonts w:cs="Calibri"/>
                <w:color w:val="000000"/>
                <w:sz w:val="16"/>
                <w:szCs w:val="16"/>
                <w:lang w:val="en-US" w:eastAsia="es-CL"/>
              </w:rPr>
              <w:t>X1)</w:t>
            </w:r>
          </w:p>
        </w:tc>
        <w:tc>
          <w:tcPr>
            <w:tcW w:w="531" w:type="pct"/>
            <w:tcBorders>
              <w:top w:val="nil"/>
              <w:left w:val="nil"/>
              <w:bottom w:val="nil"/>
              <w:right w:val="nil"/>
            </w:tcBorders>
            <w:shd w:val="clear" w:color="auto" w:fill="auto"/>
            <w:noWrap/>
            <w:vAlign w:val="bottom"/>
            <w:hideMark/>
          </w:tcPr>
          <w:p w14:paraId="3BA0989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B0B546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1D0A1C33" w14:textId="77777777" w:rsidTr="00B3013E">
        <w:trPr>
          <w:trHeight w:val="300"/>
        </w:trPr>
        <w:tc>
          <w:tcPr>
            <w:tcW w:w="218" w:type="pct"/>
            <w:tcBorders>
              <w:top w:val="nil"/>
              <w:left w:val="nil"/>
              <w:right w:val="nil"/>
            </w:tcBorders>
            <w:shd w:val="clear" w:color="auto" w:fill="auto"/>
            <w:noWrap/>
            <w:vAlign w:val="bottom"/>
            <w:hideMark/>
          </w:tcPr>
          <w:p w14:paraId="5986E4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right w:val="nil"/>
            </w:tcBorders>
            <w:shd w:val="clear" w:color="auto" w:fill="auto"/>
            <w:noWrap/>
            <w:vAlign w:val="bottom"/>
            <w:hideMark/>
          </w:tcPr>
          <w:p w14:paraId="26FFDE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410D4E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right w:val="nil"/>
            </w:tcBorders>
            <w:shd w:val="clear" w:color="auto" w:fill="auto"/>
            <w:noWrap/>
            <w:vAlign w:val="bottom"/>
            <w:hideMark/>
          </w:tcPr>
          <w:p w14:paraId="36821B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3874E8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781974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-6.30</w:t>
            </w:r>
          </w:p>
        </w:tc>
        <w:tc>
          <w:tcPr>
            <w:tcW w:w="327" w:type="pct"/>
            <w:tcBorders>
              <w:top w:val="nil"/>
              <w:left w:val="nil"/>
              <w:right w:val="nil"/>
            </w:tcBorders>
            <w:shd w:val="clear" w:color="auto" w:fill="auto"/>
            <w:noWrap/>
            <w:vAlign w:val="bottom"/>
            <w:hideMark/>
          </w:tcPr>
          <w:p w14:paraId="038676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3.45</w:t>
            </w:r>
          </w:p>
        </w:tc>
        <w:tc>
          <w:tcPr>
            <w:tcW w:w="382" w:type="pct"/>
            <w:tcBorders>
              <w:top w:val="nil"/>
              <w:left w:val="nil"/>
              <w:right w:val="nil"/>
            </w:tcBorders>
            <w:shd w:val="clear" w:color="auto" w:fill="auto"/>
            <w:noWrap/>
            <w:vAlign w:val="bottom"/>
            <w:hideMark/>
          </w:tcPr>
          <w:p w14:paraId="586CEF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6630B6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75E821A1"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hideMark/>
          </w:tcPr>
          <w:p w14:paraId="655F20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right w:val="nil"/>
            </w:tcBorders>
            <w:shd w:val="clear" w:color="auto" w:fill="auto"/>
            <w:noWrap/>
            <w:vAlign w:val="bottom"/>
            <w:hideMark/>
          </w:tcPr>
          <w:p w14:paraId="0D5BFD1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4DDF3544"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27E8A2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single" w:sz="4" w:space="0" w:color="auto"/>
              <w:right w:val="nil"/>
            </w:tcBorders>
            <w:shd w:val="clear" w:color="auto" w:fill="auto"/>
            <w:noWrap/>
            <w:vAlign w:val="bottom"/>
            <w:hideMark/>
          </w:tcPr>
          <w:p w14:paraId="22A078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012A36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single" w:sz="4" w:space="0" w:color="auto"/>
              <w:right w:val="nil"/>
            </w:tcBorders>
            <w:shd w:val="clear" w:color="auto" w:fill="auto"/>
            <w:noWrap/>
            <w:vAlign w:val="bottom"/>
            <w:hideMark/>
          </w:tcPr>
          <w:p w14:paraId="4B8189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4376AC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3AD201C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-10.32</w:t>
            </w:r>
          </w:p>
        </w:tc>
        <w:tc>
          <w:tcPr>
            <w:tcW w:w="327" w:type="pct"/>
            <w:tcBorders>
              <w:top w:val="nil"/>
              <w:left w:val="nil"/>
              <w:bottom w:val="single" w:sz="4" w:space="0" w:color="auto"/>
              <w:right w:val="nil"/>
            </w:tcBorders>
            <w:shd w:val="clear" w:color="auto" w:fill="auto"/>
            <w:noWrap/>
            <w:vAlign w:val="bottom"/>
            <w:hideMark/>
          </w:tcPr>
          <w:p w14:paraId="259B46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w:t>
            </w:r>
          </w:p>
        </w:tc>
        <w:tc>
          <w:tcPr>
            <w:tcW w:w="382" w:type="pct"/>
            <w:tcBorders>
              <w:top w:val="nil"/>
              <w:left w:val="nil"/>
              <w:bottom w:val="single" w:sz="4" w:space="0" w:color="auto"/>
              <w:right w:val="nil"/>
            </w:tcBorders>
            <w:shd w:val="clear" w:color="auto" w:fill="auto"/>
            <w:noWrap/>
            <w:vAlign w:val="bottom"/>
            <w:hideMark/>
          </w:tcPr>
          <w:p w14:paraId="50F224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5.34</w:t>
            </w:r>
          </w:p>
        </w:tc>
        <w:tc>
          <w:tcPr>
            <w:tcW w:w="381" w:type="pct"/>
            <w:tcBorders>
              <w:top w:val="nil"/>
              <w:left w:val="nil"/>
              <w:bottom w:val="single" w:sz="4" w:space="0" w:color="auto"/>
              <w:right w:val="nil"/>
            </w:tcBorders>
            <w:shd w:val="clear" w:color="auto" w:fill="auto"/>
            <w:noWrap/>
            <w:vAlign w:val="bottom"/>
            <w:hideMark/>
          </w:tcPr>
          <w:p w14:paraId="747C6A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641A2FBC"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*X1+c*log(X1)</w:t>
            </w:r>
          </w:p>
        </w:tc>
        <w:tc>
          <w:tcPr>
            <w:tcW w:w="531" w:type="pct"/>
            <w:tcBorders>
              <w:top w:val="nil"/>
              <w:left w:val="nil"/>
              <w:bottom w:val="single" w:sz="4" w:space="0" w:color="auto"/>
              <w:right w:val="nil"/>
            </w:tcBorders>
            <w:shd w:val="clear" w:color="auto" w:fill="auto"/>
            <w:noWrap/>
            <w:vAlign w:val="bottom"/>
            <w:hideMark/>
          </w:tcPr>
          <w:p w14:paraId="5BA6237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single" w:sz="4" w:space="0" w:color="auto"/>
              <w:right w:val="nil"/>
            </w:tcBorders>
            <w:shd w:val="clear" w:color="auto" w:fill="auto"/>
            <w:noWrap/>
            <w:vAlign w:val="bottom"/>
            <w:hideMark/>
          </w:tcPr>
          <w:p w14:paraId="0FABD38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57A00231" w14:textId="77777777" w:rsidTr="00B303D9">
        <w:trPr>
          <w:trHeight w:val="300"/>
        </w:trPr>
        <w:tc>
          <w:tcPr>
            <w:tcW w:w="5000" w:type="pct"/>
            <w:gridSpan w:val="12"/>
            <w:tcBorders>
              <w:top w:val="single" w:sz="4" w:space="0" w:color="auto"/>
              <w:left w:val="nil"/>
              <w:right w:val="nil"/>
            </w:tcBorders>
            <w:shd w:val="clear" w:color="auto" w:fill="auto"/>
            <w:noWrap/>
            <w:vAlign w:val="bottom"/>
          </w:tcPr>
          <w:p w14:paraId="070B4D45" w14:textId="4CE52B27"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3080FF7F" w14:textId="77777777" w:rsidR="00746338" w:rsidRDefault="00746338" w:rsidP="00746338">
      <w:pPr>
        <w:spacing w:before="0" w:after="0" w:line="276" w:lineRule="auto"/>
        <w:rPr>
          <w:rFonts w:asciiTheme="majorHAnsi" w:hAnsiTheme="majorHAnsi"/>
          <w:b/>
          <w:lang w:val="es-CL"/>
        </w:rPr>
        <w:sectPr w:rsidR="00746338" w:rsidSect="00341004">
          <w:headerReference w:type="default" r:id="rId37"/>
          <w:pgSz w:w="15840" w:h="12240" w:orient="landscape"/>
          <w:pgMar w:top="1701" w:right="1418" w:bottom="1701" w:left="1418" w:header="709" w:footer="709" w:gutter="0"/>
          <w:cols w:space="708"/>
          <w:docGrid w:linePitch="360"/>
        </w:sectPr>
      </w:pPr>
    </w:p>
    <w:bookmarkEnd w:id="0"/>
    <w:p w14:paraId="3EEC1BBB" w14:textId="77777777" w:rsidR="00A4240C" w:rsidRDefault="00A4240C" w:rsidP="00A4240C">
      <w:pPr>
        <w:rPr>
          <w:lang w:val="es-CL" w:eastAsia="es-CL"/>
        </w:rPr>
      </w:pPr>
    </w:p>
    <w:p w14:paraId="02F0B3DF" w14:textId="77777777" w:rsidR="00A4240C" w:rsidRDefault="00A4240C" w:rsidP="00A4240C">
      <w:pPr>
        <w:rPr>
          <w:lang w:val="es-CL" w:eastAsia="es-CL"/>
        </w:rPr>
      </w:pPr>
    </w:p>
    <w:p w14:paraId="67312ACE" w14:textId="77777777" w:rsidR="00A4240C" w:rsidRDefault="00A4240C" w:rsidP="00A4240C">
      <w:pPr>
        <w:rPr>
          <w:lang w:val="es-CL" w:eastAsia="es-CL"/>
        </w:rPr>
      </w:pPr>
    </w:p>
    <w:p w14:paraId="644414E6" w14:textId="77777777" w:rsidR="00A4240C" w:rsidRDefault="00A4240C" w:rsidP="00A4240C">
      <w:pPr>
        <w:rPr>
          <w:lang w:val="es-CL" w:eastAsia="es-CL"/>
        </w:rPr>
      </w:pPr>
    </w:p>
    <w:p w14:paraId="22E2BA43" w14:textId="77777777" w:rsidR="00A4240C" w:rsidRDefault="00A4240C" w:rsidP="00A4240C">
      <w:pPr>
        <w:rPr>
          <w:lang w:val="es-CL" w:eastAsia="es-CL"/>
        </w:rPr>
      </w:pPr>
    </w:p>
    <w:p w14:paraId="6F1055BB" w14:textId="77777777" w:rsidR="00A4240C" w:rsidRDefault="00A4240C" w:rsidP="00A4240C">
      <w:pPr>
        <w:rPr>
          <w:lang w:val="es-CL" w:eastAsia="es-CL"/>
        </w:rPr>
      </w:pPr>
    </w:p>
    <w:p w14:paraId="60B5EC61" w14:textId="77777777" w:rsidR="00A4240C" w:rsidRDefault="00A4240C" w:rsidP="00A4240C">
      <w:pPr>
        <w:rPr>
          <w:lang w:val="es-CL" w:eastAsia="es-CL"/>
        </w:rPr>
      </w:pPr>
    </w:p>
    <w:p w14:paraId="3E3A3269" w14:textId="77777777" w:rsidR="00A4240C" w:rsidRDefault="00A4240C" w:rsidP="00A4240C">
      <w:pPr>
        <w:rPr>
          <w:lang w:val="es-CL" w:eastAsia="es-CL"/>
        </w:rPr>
      </w:pPr>
    </w:p>
    <w:p w14:paraId="59ACB292" w14:textId="77777777" w:rsidR="00A4240C" w:rsidRDefault="00A4240C" w:rsidP="00A4240C">
      <w:pPr>
        <w:rPr>
          <w:lang w:val="es-CL" w:eastAsia="es-CL"/>
        </w:rPr>
      </w:pPr>
    </w:p>
    <w:p w14:paraId="514B6F5E" w14:textId="77777777" w:rsidR="00A4240C" w:rsidRDefault="00A4240C" w:rsidP="00A4240C">
      <w:pPr>
        <w:rPr>
          <w:lang w:val="es-CL" w:eastAsia="es-CL"/>
        </w:rPr>
      </w:pPr>
    </w:p>
    <w:p w14:paraId="55FC4B4E" w14:textId="77777777" w:rsidR="00A4240C" w:rsidRDefault="00A4240C" w:rsidP="00A4240C">
      <w:pPr>
        <w:rPr>
          <w:lang w:val="es-CL" w:eastAsia="es-CL"/>
        </w:rPr>
      </w:pPr>
    </w:p>
    <w:p w14:paraId="4AE1C73A" w14:textId="77777777" w:rsidR="00A4240C" w:rsidRPr="00612F68" w:rsidRDefault="00A4240C" w:rsidP="00A4240C">
      <w:pPr>
        <w:rPr>
          <w:lang w:val="es-CL" w:eastAsia="es-CL"/>
        </w:rPr>
      </w:pPr>
    </w:p>
    <w:p w14:paraId="52A4D862" w14:textId="77777777" w:rsidR="00A4240C" w:rsidRPr="00612F68" w:rsidRDefault="00A4240C" w:rsidP="00A4240C">
      <w:pPr>
        <w:pStyle w:val="Ttulo1"/>
        <w:numPr>
          <w:ilvl w:val="0"/>
          <w:numId w:val="0"/>
        </w:numPr>
        <w:ind w:left="432" w:hanging="432"/>
        <w:rPr>
          <w:b w:val="0"/>
          <w:caps w:val="0"/>
          <w:lang w:eastAsia="es-CL"/>
        </w:rPr>
        <w:sectPr w:rsidR="00A4240C" w:rsidRPr="00612F68" w:rsidSect="00A4240C">
          <w:pgSz w:w="12242" w:h="15842" w:code="1"/>
          <w:pgMar w:top="1418" w:right="1185" w:bottom="1418" w:left="1701" w:header="567" w:footer="720" w:gutter="567"/>
          <w:cols w:space="720"/>
          <w:docGrid w:linePitch="299"/>
        </w:sectPr>
      </w:pPr>
      <w:bookmarkStart w:id="126" w:name="_Toc168928906"/>
      <w:r w:rsidRPr="00612F68">
        <w:rPr>
          <w:lang w:eastAsia="es-CL"/>
        </w:rPr>
        <w:t xml:space="preserve">Anexo </w:t>
      </w:r>
      <w:r>
        <w:rPr>
          <w:lang w:eastAsia="es-CL"/>
        </w:rPr>
        <w:t xml:space="preserve"> 5</w:t>
      </w:r>
      <w:bookmarkEnd w:id="126"/>
    </w:p>
    <w:p w14:paraId="190DF90D" w14:textId="77777777" w:rsidR="00A4240C" w:rsidRPr="005E6A68" w:rsidRDefault="00A4240C" w:rsidP="00A4240C">
      <w:pPr>
        <w:rPr>
          <w:lang w:val="es-CL"/>
        </w:rPr>
      </w:pPr>
      <w:r>
        <w:lastRenderedPageBreak/>
        <w:t>Cuadro 5.1</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43A82BEC" w14:textId="77777777" w:rsidTr="006A39B3">
        <w:tc>
          <w:tcPr>
            <w:tcW w:w="5000" w:type="pct"/>
            <w:gridSpan w:val="9"/>
            <w:tcBorders>
              <w:top w:val="single" w:sz="4" w:space="0" w:color="auto"/>
              <w:bottom w:val="single" w:sz="4" w:space="0" w:color="auto"/>
            </w:tcBorders>
          </w:tcPr>
          <w:p w14:paraId="4114525A" w14:textId="77777777" w:rsidR="00A4240C" w:rsidRPr="00991844" w:rsidRDefault="00A4240C" w:rsidP="006A39B3">
            <w:pPr>
              <w:spacing w:before="0" w:after="0"/>
              <w:jc w:val="center"/>
              <w:rPr>
                <w:b/>
                <w:bCs/>
                <w:sz w:val="18"/>
                <w:szCs w:val="18"/>
                <w:lang w:val="es-CL"/>
              </w:rPr>
            </w:pPr>
          </w:p>
        </w:tc>
      </w:tr>
      <w:tr w:rsidR="00A4240C" w:rsidRPr="00026364" w14:paraId="6264C7D7" w14:textId="77777777" w:rsidTr="006A39B3">
        <w:tc>
          <w:tcPr>
            <w:tcW w:w="5000" w:type="pct"/>
            <w:gridSpan w:val="9"/>
            <w:tcBorders>
              <w:top w:val="single" w:sz="4" w:space="0" w:color="auto"/>
              <w:bottom w:val="single" w:sz="4" w:space="0" w:color="auto"/>
            </w:tcBorders>
          </w:tcPr>
          <w:p w14:paraId="48182C3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5B88EFF" w14:textId="77777777" w:rsidTr="006A39B3">
        <w:trPr>
          <w:trHeight w:val="85"/>
        </w:trPr>
        <w:tc>
          <w:tcPr>
            <w:tcW w:w="196" w:type="pct"/>
            <w:tcBorders>
              <w:top w:val="single" w:sz="4" w:space="0" w:color="auto"/>
              <w:bottom w:val="single" w:sz="4" w:space="0" w:color="auto"/>
            </w:tcBorders>
          </w:tcPr>
          <w:p w14:paraId="4F537419"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F99B9A0"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7730118"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1FDEAFB"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352C834A"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7B57B23"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841AB9B"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A61347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E27C82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73635BE" w14:textId="77777777" w:rsidR="00A4240C" w:rsidRPr="00CE0221" w:rsidRDefault="00A4240C" w:rsidP="006A39B3">
            <w:pPr>
              <w:spacing w:before="0" w:after="0"/>
              <w:jc w:val="center"/>
              <w:rPr>
                <w:sz w:val="18"/>
                <w:szCs w:val="18"/>
                <w:lang w:val="es-CL"/>
              </w:rPr>
            </w:pPr>
          </w:p>
        </w:tc>
      </w:tr>
      <w:tr w:rsidR="00A4240C" w:rsidRPr="00991844" w14:paraId="33B19C89" w14:textId="77777777" w:rsidTr="006A39B3">
        <w:tc>
          <w:tcPr>
            <w:tcW w:w="196" w:type="pct"/>
            <w:tcBorders>
              <w:top w:val="single" w:sz="4" w:space="0" w:color="auto"/>
              <w:bottom w:val="single" w:sz="4" w:space="0" w:color="auto"/>
            </w:tcBorders>
          </w:tcPr>
          <w:p w14:paraId="14527F5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BECEB80"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B1369BE"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02CC4225"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6,093E</w:t>
            </w:r>
            <w:r w:rsidRPr="009A360E">
              <w:rPr>
                <w:sz w:val="18"/>
                <w:szCs w:val="18"/>
                <w:lang w:val="es-CL"/>
              </w:rPr>
              <w:t>-2</w:t>
            </w:r>
            <w:r>
              <w:rPr>
                <w:sz w:val="18"/>
                <w:szCs w:val="18"/>
                <w:lang w:val="es-CL"/>
              </w:rPr>
              <w:t>9</w:t>
            </w:r>
          </w:p>
        </w:tc>
        <w:tc>
          <w:tcPr>
            <w:tcW w:w="195" w:type="pct"/>
            <w:tcBorders>
              <w:top w:val="single" w:sz="4" w:space="0" w:color="auto"/>
              <w:bottom w:val="single" w:sz="4" w:space="0" w:color="auto"/>
            </w:tcBorders>
            <w:shd w:val="clear" w:color="auto" w:fill="F2F2F2" w:themeFill="background1" w:themeFillShade="F2"/>
            <w:vAlign w:val="center"/>
          </w:tcPr>
          <w:p w14:paraId="711227AE"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0893ECA"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6,563E</w:t>
            </w:r>
            <w:r w:rsidRPr="009A360E">
              <w:rPr>
                <w:sz w:val="18"/>
                <w:szCs w:val="18"/>
                <w:lang w:val="es-CL"/>
              </w:rPr>
              <w:t>-</w:t>
            </w:r>
            <w:r>
              <w:rPr>
                <w:sz w:val="18"/>
                <w:szCs w:val="18"/>
                <w:lang w:val="es-CL"/>
              </w:rPr>
              <w:t>11</w:t>
            </w:r>
          </w:p>
        </w:tc>
        <w:tc>
          <w:tcPr>
            <w:tcW w:w="195" w:type="pct"/>
            <w:tcBorders>
              <w:top w:val="single" w:sz="4" w:space="0" w:color="auto"/>
              <w:bottom w:val="single" w:sz="4" w:space="0" w:color="auto"/>
            </w:tcBorders>
            <w:vAlign w:val="center"/>
          </w:tcPr>
          <w:p w14:paraId="0C3AB09D"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29639B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4,381E-39</w:t>
            </w:r>
          </w:p>
        </w:tc>
        <w:tc>
          <w:tcPr>
            <w:tcW w:w="194" w:type="pct"/>
            <w:tcBorders>
              <w:top w:val="single" w:sz="4" w:space="0" w:color="auto"/>
              <w:bottom w:val="single" w:sz="4" w:space="0" w:color="auto"/>
            </w:tcBorders>
            <w:shd w:val="clear" w:color="auto" w:fill="F2F2F2" w:themeFill="background1" w:themeFillShade="F2"/>
            <w:vAlign w:val="center"/>
          </w:tcPr>
          <w:p w14:paraId="18313B0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0372808F" w14:textId="77777777" w:rsidTr="006A39B3">
        <w:trPr>
          <w:trHeight w:val="105"/>
        </w:trPr>
        <w:tc>
          <w:tcPr>
            <w:tcW w:w="5000" w:type="pct"/>
            <w:gridSpan w:val="9"/>
            <w:tcBorders>
              <w:top w:val="single" w:sz="4" w:space="0" w:color="auto"/>
              <w:bottom w:val="single" w:sz="4" w:space="0" w:color="auto"/>
            </w:tcBorders>
          </w:tcPr>
          <w:p w14:paraId="3FCF0152"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803FF35" w14:textId="77777777" w:rsidTr="006A39B3">
        <w:tc>
          <w:tcPr>
            <w:tcW w:w="196" w:type="pct"/>
            <w:tcBorders>
              <w:top w:val="single" w:sz="4" w:space="0" w:color="auto"/>
            </w:tcBorders>
          </w:tcPr>
          <w:p w14:paraId="5ABA924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428AFE65"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694E368A"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tcBorders>
            <w:shd w:val="clear" w:color="auto" w:fill="F2F2F2" w:themeFill="background1" w:themeFillShade="F2"/>
            <w:vAlign w:val="center"/>
          </w:tcPr>
          <w:p w14:paraId="788F41C4"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2ADB0327"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2F14A7E4"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46799C8F"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27805C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1823F05"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4CB85E3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EF38078" w14:textId="77777777" w:rsidTr="006A39B3">
        <w:tc>
          <w:tcPr>
            <w:tcW w:w="196" w:type="pct"/>
            <w:tcBorders>
              <w:top w:val="single" w:sz="4" w:space="0" w:color="auto"/>
            </w:tcBorders>
          </w:tcPr>
          <w:p w14:paraId="2C62852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5A9BB88F"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23041C0B" w14:textId="77777777" w:rsidR="00A4240C" w:rsidRPr="0054200C" w:rsidRDefault="00A4240C" w:rsidP="006A39B3">
            <w:pPr>
              <w:spacing w:before="0" w:after="0"/>
              <w:jc w:val="center"/>
              <w:rPr>
                <w:i/>
                <w:iCs/>
                <w:sz w:val="18"/>
                <w:szCs w:val="18"/>
              </w:rPr>
            </w:pPr>
            <w:r w:rsidRPr="009B3122">
              <w:t>A+B+C+D</w:t>
            </w:r>
          </w:p>
        </w:tc>
        <w:tc>
          <w:tcPr>
            <w:tcW w:w="790" w:type="pct"/>
            <w:tcBorders>
              <w:top w:val="single" w:sz="4" w:space="0" w:color="auto"/>
            </w:tcBorders>
            <w:shd w:val="clear" w:color="auto" w:fill="F2F2F2" w:themeFill="background1" w:themeFillShade="F2"/>
          </w:tcPr>
          <w:p w14:paraId="6FB4A085" w14:textId="77777777" w:rsidR="00A4240C" w:rsidRPr="00026364" w:rsidRDefault="00A4240C" w:rsidP="006A39B3">
            <w:pPr>
              <w:spacing w:before="0" w:after="0"/>
              <w:jc w:val="right"/>
              <w:rPr>
                <w:sz w:val="18"/>
                <w:szCs w:val="18"/>
                <w:lang w:val="es-CL"/>
              </w:rPr>
            </w:pPr>
            <w:r w:rsidRPr="009B3122">
              <w:t>1,000E+00</w:t>
            </w:r>
          </w:p>
        </w:tc>
        <w:tc>
          <w:tcPr>
            <w:tcW w:w="195" w:type="pct"/>
            <w:tcBorders>
              <w:top w:val="single" w:sz="4" w:space="0" w:color="auto"/>
            </w:tcBorders>
            <w:shd w:val="clear" w:color="auto" w:fill="F2F2F2" w:themeFill="background1" w:themeFillShade="F2"/>
          </w:tcPr>
          <w:p w14:paraId="7F7EF5F0" w14:textId="77777777" w:rsidR="00A4240C" w:rsidRPr="00026364" w:rsidRDefault="00A4240C" w:rsidP="006A39B3">
            <w:pPr>
              <w:spacing w:before="0" w:after="0"/>
              <w:jc w:val="right"/>
              <w:rPr>
                <w:sz w:val="18"/>
                <w:szCs w:val="18"/>
                <w:lang w:val="es-CL"/>
              </w:rPr>
            </w:pPr>
          </w:p>
        </w:tc>
        <w:tc>
          <w:tcPr>
            <w:tcW w:w="748" w:type="pct"/>
            <w:tcBorders>
              <w:top w:val="single" w:sz="4" w:space="0" w:color="auto"/>
              <w:left w:val="nil"/>
              <w:bottom w:val="nil"/>
              <w:right w:val="nil"/>
            </w:tcBorders>
            <w:shd w:val="clear" w:color="auto" w:fill="auto"/>
            <w:vAlign w:val="center"/>
          </w:tcPr>
          <w:p w14:paraId="44AE007B" w14:textId="77777777" w:rsidR="00A4240C" w:rsidRPr="0099184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6255581B" w14:textId="77777777" w:rsidR="00A4240C" w:rsidRPr="00991844" w:rsidRDefault="00A4240C" w:rsidP="006A39B3">
            <w:pPr>
              <w:spacing w:before="0" w:after="0"/>
              <w:jc w:val="right"/>
              <w:rPr>
                <w:sz w:val="18"/>
                <w:szCs w:val="18"/>
                <w:lang w:val="es-CL"/>
              </w:rPr>
            </w:pPr>
          </w:p>
        </w:tc>
        <w:tc>
          <w:tcPr>
            <w:tcW w:w="790" w:type="pct"/>
            <w:tcBorders>
              <w:top w:val="single" w:sz="4" w:space="0" w:color="auto"/>
              <w:left w:val="nil"/>
              <w:bottom w:val="nil"/>
              <w:right w:val="nil"/>
            </w:tcBorders>
            <w:shd w:val="clear" w:color="000000" w:fill="F2F2F2"/>
            <w:vAlign w:val="center"/>
          </w:tcPr>
          <w:p w14:paraId="7F21F37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5485755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34402F" w14:textId="77777777" w:rsidTr="006A39B3">
        <w:tc>
          <w:tcPr>
            <w:tcW w:w="196" w:type="pct"/>
          </w:tcPr>
          <w:p w14:paraId="7E944AB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A03477E"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0ADA6DBD"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78B0B1A4"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2D9BD37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0B816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A70F13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9E3854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87DDA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4C9FA8" w14:textId="77777777" w:rsidTr="006A39B3">
        <w:tc>
          <w:tcPr>
            <w:tcW w:w="196" w:type="pct"/>
          </w:tcPr>
          <w:p w14:paraId="228F233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845D9A7"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5ABBC71D"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70D28F81" w14:textId="77777777" w:rsidR="00A4240C" w:rsidRPr="00026364" w:rsidRDefault="00A4240C" w:rsidP="006A39B3">
            <w:pPr>
              <w:spacing w:before="0" w:after="0"/>
              <w:jc w:val="right"/>
              <w:rPr>
                <w:sz w:val="18"/>
                <w:szCs w:val="18"/>
                <w:lang w:val="es-CL"/>
              </w:rPr>
            </w:pPr>
            <w:r w:rsidRPr="009B3122">
              <w:t>4,542E-07</w:t>
            </w:r>
          </w:p>
        </w:tc>
        <w:tc>
          <w:tcPr>
            <w:tcW w:w="195" w:type="pct"/>
            <w:shd w:val="clear" w:color="auto" w:fill="F2F2F2" w:themeFill="background1" w:themeFillShade="F2"/>
          </w:tcPr>
          <w:p w14:paraId="58D83E4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D8F6C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5" w:type="pct"/>
          </w:tcPr>
          <w:p w14:paraId="70807F8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CA9E18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1,510E-07</w:t>
            </w:r>
          </w:p>
        </w:tc>
        <w:tc>
          <w:tcPr>
            <w:tcW w:w="194" w:type="pct"/>
            <w:shd w:val="clear" w:color="auto" w:fill="F2F2F2" w:themeFill="background1" w:themeFillShade="F2"/>
          </w:tcPr>
          <w:p w14:paraId="6C3D860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D8F2E5" w14:textId="77777777" w:rsidTr="006A39B3">
        <w:tc>
          <w:tcPr>
            <w:tcW w:w="196" w:type="pct"/>
          </w:tcPr>
          <w:p w14:paraId="0995981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F9978E"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64380890"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54AD5E51" w14:textId="77777777" w:rsidR="00A4240C" w:rsidRPr="00026364" w:rsidRDefault="00A4240C" w:rsidP="006A39B3">
            <w:pPr>
              <w:spacing w:before="0" w:after="0"/>
              <w:jc w:val="right"/>
              <w:rPr>
                <w:sz w:val="18"/>
                <w:szCs w:val="18"/>
                <w:lang w:val="es-CL"/>
              </w:rPr>
            </w:pPr>
            <w:r w:rsidRPr="009B3122">
              <w:t>1,297E-06</w:t>
            </w:r>
          </w:p>
        </w:tc>
        <w:tc>
          <w:tcPr>
            <w:tcW w:w="195" w:type="pct"/>
            <w:shd w:val="clear" w:color="auto" w:fill="F2F2F2" w:themeFill="background1" w:themeFillShade="F2"/>
          </w:tcPr>
          <w:p w14:paraId="1A0839B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89C129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7,029E-02</w:t>
            </w:r>
          </w:p>
        </w:tc>
        <w:tc>
          <w:tcPr>
            <w:tcW w:w="195" w:type="pct"/>
          </w:tcPr>
          <w:p w14:paraId="2681887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25D08C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1,979E-07</w:t>
            </w:r>
          </w:p>
        </w:tc>
        <w:tc>
          <w:tcPr>
            <w:tcW w:w="194" w:type="pct"/>
            <w:shd w:val="clear" w:color="auto" w:fill="F2F2F2" w:themeFill="background1" w:themeFillShade="F2"/>
          </w:tcPr>
          <w:p w14:paraId="5625D7E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F617571" w14:textId="77777777" w:rsidTr="006A39B3">
        <w:tc>
          <w:tcPr>
            <w:tcW w:w="196" w:type="pct"/>
          </w:tcPr>
          <w:p w14:paraId="11EAE83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BDBB2E9"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366B9D8A"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59878B93" w14:textId="77777777" w:rsidR="00A4240C" w:rsidRPr="00026364" w:rsidRDefault="00A4240C" w:rsidP="006A39B3">
            <w:pPr>
              <w:spacing w:before="0" w:after="0"/>
              <w:jc w:val="right"/>
              <w:rPr>
                <w:sz w:val="18"/>
                <w:szCs w:val="18"/>
                <w:lang w:val="es-CL"/>
              </w:rPr>
            </w:pPr>
            <w:r w:rsidRPr="009B3122">
              <w:t>4,417E-05</w:t>
            </w:r>
          </w:p>
        </w:tc>
        <w:tc>
          <w:tcPr>
            <w:tcW w:w="195" w:type="pct"/>
            <w:shd w:val="clear" w:color="auto" w:fill="F2F2F2" w:themeFill="background1" w:themeFillShade="F2"/>
          </w:tcPr>
          <w:p w14:paraId="40027B7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466D4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4,061E-01</w:t>
            </w:r>
          </w:p>
        </w:tc>
        <w:tc>
          <w:tcPr>
            <w:tcW w:w="195" w:type="pct"/>
          </w:tcPr>
          <w:p w14:paraId="3ADA09D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B9466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2,862E-05</w:t>
            </w:r>
          </w:p>
        </w:tc>
        <w:tc>
          <w:tcPr>
            <w:tcW w:w="194" w:type="pct"/>
            <w:shd w:val="clear" w:color="auto" w:fill="F2F2F2" w:themeFill="background1" w:themeFillShade="F2"/>
          </w:tcPr>
          <w:p w14:paraId="33CF364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BC4E9C" w14:textId="77777777" w:rsidTr="006A39B3">
        <w:tc>
          <w:tcPr>
            <w:tcW w:w="196" w:type="pct"/>
          </w:tcPr>
          <w:p w14:paraId="48E3465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20F6794"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34057408"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50411386" w14:textId="77777777" w:rsidR="00A4240C" w:rsidRPr="00026364" w:rsidRDefault="00A4240C" w:rsidP="006A39B3">
            <w:pPr>
              <w:spacing w:before="0" w:after="0"/>
              <w:jc w:val="right"/>
              <w:rPr>
                <w:sz w:val="18"/>
                <w:szCs w:val="18"/>
                <w:lang w:val="es-CL"/>
              </w:rPr>
            </w:pPr>
            <w:r w:rsidRPr="009B3122">
              <w:t>1,768E-07</w:t>
            </w:r>
          </w:p>
        </w:tc>
        <w:tc>
          <w:tcPr>
            <w:tcW w:w="195" w:type="pct"/>
            <w:shd w:val="clear" w:color="auto" w:fill="F2F2F2" w:themeFill="background1" w:themeFillShade="F2"/>
          </w:tcPr>
          <w:p w14:paraId="6B96D37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3C847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9,510E-04</w:t>
            </w:r>
          </w:p>
        </w:tc>
        <w:tc>
          <w:tcPr>
            <w:tcW w:w="195" w:type="pct"/>
          </w:tcPr>
          <w:p w14:paraId="70B3385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684B99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7,031E-10</w:t>
            </w:r>
          </w:p>
        </w:tc>
        <w:tc>
          <w:tcPr>
            <w:tcW w:w="194" w:type="pct"/>
            <w:shd w:val="clear" w:color="auto" w:fill="F2F2F2" w:themeFill="background1" w:themeFillShade="F2"/>
          </w:tcPr>
          <w:p w14:paraId="4CD0D65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D336303" w14:textId="77777777" w:rsidTr="006A39B3">
        <w:tc>
          <w:tcPr>
            <w:tcW w:w="196" w:type="pct"/>
          </w:tcPr>
          <w:p w14:paraId="0D20593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D0B62B5"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28D68E6A"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4A224CD7" w14:textId="77777777" w:rsidR="00A4240C" w:rsidRPr="00026364" w:rsidRDefault="00A4240C" w:rsidP="006A39B3">
            <w:pPr>
              <w:spacing w:before="0" w:after="0"/>
              <w:jc w:val="right"/>
              <w:rPr>
                <w:sz w:val="18"/>
                <w:szCs w:val="18"/>
                <w:lang w:val="es-CL"/>
              </w:rPr>
            </w:pPr>
            <w:r w:rsidRPr="009B3122">
              <w:t>1,137E-04</w:t>
            </w:r>
          </w:p>
        </w:tc>
        <w:tc>
          <w:tcPr>
            <w:tcW w:w="195" w:type="pct"/>
            <w:shd w:val="clear" w:color="auto" w:fill="F2F2F2" w:themeFill="background1" w:themeFillShade="F2"/>
          </w:tcPr>
          <w:p w14:paraId="20EAAB8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5C282D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1,239E-02</w:t>
            </w:r>
          </w:p>
        </w:tc>
        <w:tc>
          <w:tcPr>
            <w:tcW w:w="195" w:type="pct"/>
          </w:tcPr>
          <w:p w14:paraId="7221C85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510B7A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1,226E-06</w:t>
            </w:r>
          </w:p>
        </w:tc>
        <w:tc>
          <w:tcPr>
            <w:tcW w:w="194" w:type="pct"/>
            <w:shd w:val="clear" w:color="auto" w:fill="F2F2F2" w:themeFill="background1" w:themeFillShade="F2"/>
          </w:tcPr>
          <w:p w14:paraId="3D6380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5713A6" w14:textId="77777777" w:rsidTr="006A39B3">
        <w:tc>
          <w:tcPr>
            <w:tcW w:w="196" w:type="pct"/>
          </w:tcPr>
          <w:p w14:paraId="276A351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083ACBE"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4686B264"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3876771A"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33C3F2F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4BE0D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CFE6BE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77E733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91771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E183E9" w14:textId="77777777" w:rsidTr="006A39B3">
        <w:tc>
          <w:tcPr>
            <w:tcW w:w="196" w:type="pct"/>
          </w:tcPr>
          <w:p w14:paraId="0E998A8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363C12C"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14F678F3"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4E8AAC16"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38F8AF7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70628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D80263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846D1A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FE63DE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354F35" w14:textId="77777777" w:rsidTr="006A39B3">
        <w:tc>
          <w:tcPr>
            <w:tcW w:w="196" w:type="pct"/>
          </w:tcPr>
          <w:p w14:paraId="6C8E561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B897F08"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54DB2541"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76311629" w14:textId="77777777" w:rsidR="00A4240C" w:rsidRPr="00026364" w:rsidRDefault="00A4240C" w:rsidP="006A39B3">
            <w:pPr>
              <w:spacing w:before="0" w:after="0"/>
              <w:jc w:val="right"/>
              <w:rPr>
                <w:sz w:val="18"/>
                <w:szCs w:val="18"/>
                <w:lang w:val="es-CL"/>
              </w:rPr>
            </w:pPr>
            <w:r w:rsidRPr="009B3122">
              <w:t>7,344E-06</w:t>
            </w:r>
          </w:p>
        </w:tc>
        <w:tc>
          <w:tcPr>
            <w:tcW w:w="195" w:type="pct"/>
            <w:shd w:val="clear" w:color="auto" w:fill="F2F2F2" w:themeFill="background1" w:themeFillShade="F2"/>
          </w:tcPr>
          <w:p w14:paraId="542C242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7386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5" w:type="pct"/>
          </w:tcPr>
          <w:p w14:paraId="36E93A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C833FD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7,412E-07</w:t>
            </w:r>
          </w:p>
        </w:tc>
        <w:tc>
          <w:tcPr>
            <w:tcW w:w="194" w:type="pct"/>
            <w:shd w:val="clear" w:color="auto" w:fill="F2F2F2" w:themeFill="background1" w:themeFillShade="F2"/>
          </w:tcPr>
          <w:p w14:paraId="42341C7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E552CD8" w14:textId="77777777" w:rsidTr="006A39B3">
        <w:tc>
          <w:tcPr>
            <w:tcW w:w="196" w:type="pct"/>
          </w:tcPr>
          <w:p w14:paraId="6C2C8AC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3D3FA8A"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763F2D50"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70BA4434" w14:textId="77777777" w:rsidR="00A4240C" w:rsidRPr="00026364" w:rsidRDefault="00A4240C" w:rsidP="006A39B3">
            <w:pPr>
              <w:spacing w:before="0" w:after="0"/>
              <w:jc w:val="right"/>
              <w:rPr>
                <w:sz w:val="18"/>
                <w:szCs w:val="18"/>
                <w:lang w:val="es-CL"/>
              </w:rPr>
            </w:pPr>
            <w:r w:rsidRPr="009B3122">
              <w:t>2,017E-05</w:t>
            </w:r>
          </w:p>
        </w:tc>
        <w:tc>
          <w:tcPr>
            <w:tcW w:w="195" w:type="pct"/>
            <w:shd w:val="clear" w:color="auto" w:fill="F2F2F2" w:themeFill="background1" w:themeFillShade="F2"/>
          </w:tcPr>
          <w:p w14:paraId="34D77FB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4A8C6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5,602E-02</w:t>
            </w:r>
          </w:p>
        </w:tc>
        <w:tc>
          <w:tcPr>
            <w:tcW w:w="195" w:type="pct"/>
          </w:tcPr>
          <w:p w14:paraId="28FA3DB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31E629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1,161E-06</w:t>
            </w:r>
          </w:p>
        </w:tc>
        <w:tc>
          <w:tcPr>
            <w:tcW w:w="194" w:type="pct"/>
            <w:shd w:val="clear" w:color="auto" w:fill="F2F2F2" w:themeFill="background1" w:themeFillShade="F2"/>
          </w:tcPr>
          <w:p w14:paraId="5FB8C47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49F448" w14:textId="77777777" w:rsidTr="006A39B3">
        <w:tc>
          <w:tcPr>
            <w:tcW w:w="196" w:type="pct"/>
          </w:tcPr>
          <w:p w14:paraId="34A635B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76829E9"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221CCDD3"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4610ECFF" w14:textId="77777777" w:rsidR="00A4240C" w:rsidRPr="00026364" w:rsidRDefault="00A4240C" w:rsidP="006A39B3">
            <w:pPr>
              <w:spacing w:before="0" w:after="0"/>
              <w:jc w:val="right"/>
              <w:rPr>
                <w:sz w:val="18"/>
                <w:szCs w:val="18"/>
                <w:lang w:val="es-CL"/>
              </w:rPr>
            </w:pPr>
            <w:r w:rsidRPr="009B3122">
              <w:t>3,801E-04</w:t>
            </w:r>
          </w:p>
        </w:tc>
        <w:tc>
          <w:tcPr>
            <w:tcW w:w="195" w:type="pct"/>
            <w:shd w:val="clear" w:color="auto" w:fill="F2F2F2" w:themeFill="background1" w:themeFillShade="F2"/>
          </w:tcPr>
          <w:p w14:paraId="1260C83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ED5D5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4,061E-01</w:t>
            </w:r>
          </w:p>
        </w:tc>
        <w:tc>
          <w:tcPr>
            <w:tcW w:w="195" w:type="pct"/>
          </w:tcPr>
          <w:p w14:paraId="1E2396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660AE6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1,388E-04</w:t>
            </w:r>
          </w:p>
        </w:tc>
        <w:tc>
          <w:tcPr>
            <w:tcW w:w="194" w:type="pct"/>
            <w:shd w:val="clear" w:color="auto" w:fill="F2F2F2" w:themeFill="background1" w:themeFillShade="F2"/>
          </w:tcPr>
          <w:p w14:paraId="561060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131A1A6" w14:textId="77777777" w:rsidTr="006A39B3">
        <w:tc>
          <w:tcPr>
            <w:tcW w:w="196" w:type="pct"/>
          </w:tcPr>
          <w:p w14:paraId="292D575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B7D18CC"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192D22AD"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73981525" w14:textId="77777777" w:rsidR="00A4240C" w:rsidRPr="00026364" w:rsidRDefault="00A4240C" w:rsidP="006A39B3">
            <w:pPr>
              <w:spacing w:before="0" w:after="0"/>
              <w:jc w:val="right"/>
              <w:rPr>
                <w:sz w:val="18"/>
                <w:szCs w:val="18"/>
                <w:lang w:val="es-CL"/>
              </w:rPr>
            </w:pPr>
            <w:r w:rsidRPr="009B3122">
              <w:t>6,330E-08</w:t>
            </w:r>
          </w:p>
        </w:tc>
        <w:tc>
          <w:tcPr>
            <w:tcW w:w="195" w:type="pct"/>
            <w:shd w:val="clear" w:color="auto" w:fill="F2F2F2" w:themeFill="background1" w:themeFillShade="F2"/>
          </w:tcPr>
          <w:p w14:paraId="2C70258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55C73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9,213E-04</w:t>
            </w:r>
          </w:p>
        </w:tc>
        <w:tc>
          <w:tcPr>
            <w:tcW w:w="195" w:type="pct"/>
          </w:tcPr>
          <w:p w14:paraId="26D71FD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5EC3F9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1,347E-10</w:t>
            </w:r>
          </w:p>
        </w:tc>
        <w:tc>
          <w:tcPr>
            <w:tcW w:w="194" w:type="pct"/>
            <w:shd w:val="clear" w:color="auto" w:fill="F2F2F2" w:themeFill="background1" w:themeFillShade="F2"/>
          </w:tcPr>
          <w:p w14:paraId="734F385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973167" w14:textId="77777777" w:rsidTr="006A39B3">
        <w:tc>
          <w:tcPr>
            <w:tcW w:w="196" w:type="pct"/>
          </w:tcPr>
          <w:p w14:paraId="281325C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19C761F"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6A6C334A"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53F88848" w14:textId="77777777" w:rsidR="00A4240C" w:rsidRPr="00026364" w:rsidRDefault="00A4240C" w:rsidP="006A39B3">
            <w:pPr>
              <w:spacing w:before="0" w:after="0"/>
              <w:jc w:val="right"/>
              <w:rPr>
                <w:sz w:val="18"/>
                <w:szCs w:val="18"/>
                <w:lang w:val="es-CL"/>
              </w:rPr>
            </w:pPr>
            <w:r w:rsidRPr="009B3122">
              <w:t>2,778E-05</w:t>
            </w:r>
          </w:p>
        </w:tc>
        <w:tc>
          <w:tcPr>
            <w:tcW w:w="195" w:type="pct"/>
            <w:shd w:val="clear" w:color="auto" w:fill="F2F2F2" w:themeFill="background1" w:themeFillShade="F2"/>
          </w:tcPr>
          <w:p w14:paraId="009114C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D6582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5,454E-03</w:t>
            </w:r>
          </w:p>
        </w:tc>
        <w:tc>
          <w:tcPr>
            <w:tcW w:w="195" w:type="pct"/>
          </w:tcPr>
          <w:p w14:paraId="3201A04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36F62C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2,024E-07</w:t>
            </w:r>
          </w:p>
        </w:tc>
        <w:tc>
          <w:tcPr>
            <w:tcW w:w="194" w:type="pct"/>
            <w:shd w:val="clear" w:color="auto" w:fill="F2F2F2" w:themeFill="background1" w:themeFillShade="F2"/>
          </w:tcPr>
          <w:p w14:paraId="632CED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99C263" w14:textId="77777777" w:rsidTr="006A39B3">
        <w:tc>
          <w:tcPr>
            <w:tcW w:w="196" w:type="pct"/>
          </w:tcPr>
          <w:p w14:paraId="3C4F253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35499C9"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1F9C7AD4"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5120E371" w14:textId="77777777" w:rsidR="00A4240C" w:rsidRPr="00026364" w:rsidRDefault="00A4240C" w:rsidP="006A39B3">
            <w:pPr>
              <w:spacing w:before="0" w:after="0"/>
              <w:jc w:val="right"/>
              <w:rPr>
                <w:sz w:val="18"/>
                <w:szCs w:val="18"/>
                <w:lang w:val="es-CL"/>
              </w:rPr>
            </w:pPr>
            <w:r w:rsidRPr="009B3122">
              <w:t>4,542E-07</w:t>
            </w:r>
          </w:p>
        </w:tc>
        <w:tc>
          <w:tcPr>
            <w:tcW w:w="195" w:type="pct"/>
            <w:shd w:val="clear" w:color="auto" w:fill="F2F2F2" w:themeFill="background1" w:themeFillShade="F2"/>
          </w:tcPr>
          <w:p w14:paraId="75C24A6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9AC4D6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5" w:type="pct"/>
          </w:tcPr>
          <w:p w14:paraId="2221F3B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B90372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1,510E-07</w:t>
            </w:r>
          </w:p>
        </w:tc>
        <w:tc>
          <w:tcPr>
            <w:tcW w:w="194" w:type="pct"/>
            <w:shd w:val="clear" w:color="auto" w:fill="F2F2F2" w:themeFill="background1" w:themeFillShade="F2"/>
          </w:tcPr>
          <w:p w14:paraId="36A1CF4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D31272" w14:textId="77777777" w:rsidTr="006A39B3">
        <w:tc>
          <w:tcPr>
            <w:tcW w:w="196" w:type="pct"/>
          </w:tcPr>
          <w:p w14:paraId="3DC349E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7F5DE3C"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7E5B5EB0"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124C7D4D" w14:textId="77777777" w:rsidR="00A4240C" w:rsidRPr="00026364" w:rsidRDefault="00A4240C" w:rsidP="006A39B3">
            <w:pPr>
              <w:spacing w:before="0" w:after="0"/>
              <w:jc w:val="right"/>
              <w:rPr>
                <w:sz w:val="18"/>
                <w:szCs w:val="18"/>
                <w:lang w:val="es-CL"/>
              </w:rPr>
            </w:pPr>
            <w:r w:rsidRPr="009B3122">
              <w:t>7,344E-06</w:t>
            </w:r>
          </w:p>
        </w:tc>
        <w:tc>
          <w:tcPr>
            <w:tcW w:w="195" w:type="pct"/>
            <w:shd w:val="clear" w:color="auto" w:fill="F2F2F2" w:themeFill="background1" w:themeFillShade="F2"/>
          </w:tcPr>
          <w:p w14:paraId="1B6FB41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5C83E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5" w:type="pct"/>
          </w:tcPr>
          <w:p w14:paraId="233D6C4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66F58C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7,412E-07</w:t>
            </w:r>
          </w:p>
        </w:tc>
        <w:tc>
          <w:tcPr>
            <w:tcW w:w="194" w:type="pct"/>
            <w:shd w:val="clear" w:color="auto" w:fill="F2F2F2" w:themeFill="background1" w:themeFillShade="F2"/>
          </w:tcPr>
          <w:p w14:paraId="78AC94B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7FC051" w14:textId="77777777" w:rsidTr="006A39B3">
        <w:tc>
          <w:tcPr>
            <w:tcW w:w="196" w:type="pct"/>
          </w:tcPr>
          <w:p w14:paraId="2F77559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01B41D9"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00B9D9F5"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74EB415A"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0037002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0C965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2EFF20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A24D2C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1B70D2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8E53A6" w14:textId="77777777" w:rsidTr="006A39B3">
        <w:tc>
          <w:tcPr>
            <w:tcW w:w="196" w:type="pct"/>
          </w:tcPr>
          <w:p w14:paraId="1E01E40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994C883"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6BDD34BC"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203D06C3"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6039210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B61B7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7483DA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971396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7B5190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04C131" w14:textId="77777777" w:rsidTr="006A39B3">
        <w:tc>
          <w:tcPr>
            <w:tcW w:w="196" w:type="pct"/>
          </w:tcPr>
          <w:p w14:paraId="742BD7E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1078A05"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2946C373"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1AC4E041"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0DDBF06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A2BAF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2EB993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3623DC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AE9EBB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C545C1" w14:textId="77777777" w:rsidTr="006A39B3">
        <w:tc>
          <w:tcPr>
            <w:tcW w:w="196" w:type="pct"/>
          </w:tcPr>
          <w:p w14:paraId="10745C5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B07C395"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53E711A1"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629C39E8" w14:textId="77777777" w:rsidR="00A4240C" w:rsidRPr="00026364" w:rsidRDefault="00A4240C" w:rsidP="006A39B3">
            <w:pPr>
              <w:spacing w:before="0" w:after="0"/>
              <w:jc w:val="right"/>
              <w:rPr>
                <w:sz w:val="18"/>
                <w:szCs w:val="18"/>
                <w:lang w:val="es-CL"/>
              </w:rPr>
            </w:pPr>
            <w:r w:rsidRPr="009B3122">
              <w:t>6,011E-11</w:t>
            </w:r>
          </w:p>
        </w:tc>
        <w:tc>
          <w:tcPr>
            <w:tcW w:w="195" w:type="pct"/>
            <w:shd w:val="clear" w:color="auto" w:fill="F2F2F2" w:themeFill="background1" w:themeFillShade="F2"/>
          </w:tcPr>
          <w:p w14:paraId="1E66731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B5B06B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1,573E-04</w:t>
            </w:r>
          </w:p>
        </w:tc>
        <w:tc>
          <w:tcPr>
            <w:tcW w:w="195" w:type="pct"/>
          </w:tcPr>
          <w:p w14:paraId="4E1D528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5F3D9C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3,171E-15</w:t>
            </w:r>
          </w:p>
        </w:tc>
        <w:tc>
          <w:tcPr>
            <w:tcW w:w="194" w:type="pct"/>
            <w:shd w:val="clear" w:color="auto" w:fill="F2F2F2" w:themeFill="background1" w:themeFillShade="F2"/>
          </w:tcPr>
          <w:p w14:paraId="06F6DE9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9981D3" w14:textId="77777777" w:rsidTr="006A39B3">
        <w:tc>
          <w:tcPr>
            <w:tcW w:w="196" w:type="pct"/>
          </w:tcPr>
          <w:p w14:paraId="7611D83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5A0FE1E"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2C417EAB"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67A541AE" w14:textId="77777777" w:rsidR="00A4240C" w:rsidRPr="00026364" w:rsidRDefault="00A4240C" w:rsidP="006A39B3">
            <w:pPr>
              <w:spacing w:before="0" w:after="0"/>
              <w:jc w:val="right"/>
              <w:rPr>
                <w:sz w:val="18"/>
                <w:szCs w:val="18"/>
                <w:lang w:val="es-CL"/>
              </w:rPr>
            </w:pPr>
            <w:r w:rsidRPr="009B3122">
              <w:t>4,596E-10</w:t>
            </w:r>
          </w:p>
        </w:tc>
        <w:tc>
          <w:tcPr>
            <w:tcW w:w="195" w:type="pct"/>
            <w:shd w:val="clear" w:color="auto" w:fill="F2F2F2" w:themeFill="background1" w:themeFillShade="F2"/>
          </w:tcPr>
          <w:p w14:paraId="49D5AF1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A9E68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2,692E-04</w:t>
            </w:r>
          </w:p>
        </w:tc>
        <w:tc>
          <w:tcPr>
            <w:tcW w:w="195" w:type="pct"/>
          </w:tcPr>
          <w:p w14:paraId="01FCE01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D2CDA0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5,753E-14</w:t>
            </w:r>
          </w:p>
        </w:tc>
        <w:tc>
          <w:tcPr>
            <w:tcW w:w="194" w:type="pct"/>
            <w:shd w:val="clear" w:color="auto" w:fill="F2F2F2" w:themeFill="background1" w:themeFillShade="F2"/>
          </w:tcPr>
          <w:p w14:paraId="1CB4D69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3B3620" w14:textId="77777777" w:rsidTr="006A39B3">
        <w:tc>
          <w:tcPr>
            <w:tcW w:w="196" w:type="pct"/>
          </w:tcPr>
          <w:p w14:paraId="7C16581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03F2FEC"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131E2D0E"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07B32E09" w14:textId="77777777" w:rsidR="00A4240C" w:rsidRPr="00026364" w:rsidRDefault="00A4240C" w:rsidP="006A39B3">
            <w:pPr>
              <w:spacing w:before="0" w:after="0"/>
              <w:jc w:val="right"/>
              <w:rPr>
                <w:sz w:val="18"/>
                <w:szCs w:val="18"/>
                <w:lang w:val="es-CL"/>
              </w:rPr>
            </w:pPr>
            <w:r w:rsidRPr="009B3122">
              <w:t>1,297E-06</w:t>
            </w:r>
          </w:p>
        </w:tc>
        <w:tc>
          <w:tcPr>
            <w:tcW w:w="195" w:type="pct"/>
            <w:shd w:val="clear" w:color="auto" w:fill="F2F2F2" w:themeFill="background1" w:themeFillShade="F2"/>
          </w:tcPr>
          <w:p w14:paraId="7FF9B6B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E447C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7,029E-02</w:t>
            </w:r>
          </w:p>
        </w:tc>
        <w:tc>
          <w:tcPr>
            <w:tcW w:w="195" w:type="pct"/>
          </w:tcPr>
          <w:p w14:paraId="35A2AEE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D1BC4C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1,979E-07</w:t>
            </w:r>
          </w:p>
        </w:tc>
        <w:tc>
          <w:tcPr>
            <w:tcW w:w="194" w:type="pct"/>
            <w:shd w:val="clear" w:color="auto" w:fill="F2F2F2" w:themeFill="background1" w:themeFillShade="F2"/>
          </w:tcPr>
          <w:p w14:paraId="6D59EF3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F75C38" w14:textId="77777777" w:rsidTr="006A39B3">
        <w:tc>
          <w:tcPr>
            <w:tcW w:w="196" w:type="pct"/>
          </w:tcPr>
          <w:p w14:paraId="309829F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88FA9DF"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1A74BD7C"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0B95FFFD" w14:textId="77777777" w:rsidR="00A4240C" w:rsidRPr="00026364" w:rsidRDefault="00A4240C" w:rsidP="006A39B3">
            <w:pPr>
              <w:spacing w:before="0" w:after="0"/>
              <w:jc w:val="right"/>
              <w:rPr>
                <w:sz w:val="18"/>
                <w:szCs w:val="18"/>
                <w:lang w:val="es-CL"/>
              </w:rPr>
            </w:pPr>
            <w:r w:rsidRPr="009B3122">
              <w:t>2,017E-05</w:t>
            </w:r>
          </w:p>
        </w:tc>
        <w:tc>
          <w:tcPr>
            <w:tcW w:w="195" w:type="pct"/>
            <w:shd w:val="clear" w:color="auto" w:fill="F2F2F2" w:themeFill="background1" w:themeFillShade="F2"/>
          </w:tcPr>
          <w:p w14:paraId="148A3A6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EEF1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5,602E-02</w:t>
            </w:r>
          </w:p>
        </w:tc>
        <w:tc>
          <w:tcPr>
            <w:tcW w:w="195" w:type="pct"/>
          </w:tcPr>
          <w:p w14:paraId="0AC61A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CEDC54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1,161E-06</w:t>
            </w:r>
          </w:p>
        </w:tc>
        <w:tc>
          <w:tcPr>
            <w:tcW w:w="194" w:type="pct"/>
            <w:shd w:val="clear" w:color="auto" w:fill="F2F2F2" w:themeFill="background1" w:themeFillShade="F2"/>
          </w:tcPr>
          <w:p w14:paraId="78B767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7EE269" w14:textId="77777777" w:rsidTr="006A39B3">
        <w:tc>
          <w:tcPr>
            <w:tcW w:w="196" w:type="pct"/>
          </w:tcPr>
          <w:p w14:paraId="6299958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9094271"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3346B4F4"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3A98CE8E"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1338F63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4AE45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326AC3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DA9357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F75B3C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792CD0" w14:textId="77777777" w:rsidTr="006A39B3">
        <w:tc>
          <w:tcPr>
            <w:tcW w:w="196" w:type="pct"/>
          </w:tcPr>
          <w:p w14:paraId="0BC0BF6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C7C4D93"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47B8FB36"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1E8A155F"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32628D5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D431E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C8BE7E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E4B5E9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C793F2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CF38193" w14:textId="77777777" w:rsidTr="006A39B3">
        <w:tc>
          <w:tcPr>
            <w:tcW w:w="196" w:type="pct"/>
          </w:tcPr>
          <w:p w14:paraId="0DB8F97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C46EBCD"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17D0D956"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422E851E" w14:textId="77777777" w:rsidR="00A4240C" w:rsidRPr="00026364" w:rsidRDefault="00A4240C" w:rsidP="006A39B3">
            <w:pPr>
              <w:spacing w:before="0" w:after="0"/>
              <w:jc w:val="right"/>
              <w:rPr>
                <w:sz w:val="18"/>
                <w:szCs w:val="18"/>
                <w:lang w:val="es-CL"/>
              </w:rPr>
            </w:pPr>
            <w:r w:rsidRPr="009B3122">
              <w:t>1,000E+00</w:t>
            </w:r>
          </w:p>
        </w:tc>
        <w:tc>
          <w:tcPr>
            <w:tcW w:w="195" w:type="pct"/>
            <w:shd w:val="clear" w:color="auto" w:fill="F2F2F2" w:themeFill="background1" w:themeFillShade="F2"/>
          </w:tcPr>
          <w:p w14:paraId="0DB5B7A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54314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BF34AE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F8E7A0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7EB67A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2E3C33" w14:textId="77777777" w:rsidTr="006A39B3">
        <w:tc>
          <w:tcPr>
            <w:tcW w:w="196" w:type="pct"/>
          </w:tcPr>
          <w:p w14:paraId="54BEC86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61C10AF"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6DB8D28D"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66726847" w14:textId="77777777" w:rsidR="00A4240C" w:rsidRPr="00026364" w:rsidRDefault="00A4240C" w:rsidP="006A39B3">
            <w:pPr>
              <w:spacing w:before="0" w:after="0"/>
              <w:jc w:val="right"/>
              <w:rPr>
                <w:sz w:val="18"/>
                <w:szCs w:val="18"/>
                <w:lang w:val="es-CL"/>
              </w:rPr>
            </w:pPr>
            <w:r w:rsidRPr="009B3122">
              <w:t>6,256E-11</w:t>
            </w:r>
          </w:p>
        </w:tc>
        <w:tc>
          <w:tcPr>
            <w:tcW w:w="195" w:type="pct"/>
            <w:shd w:val="clear" w:color="auto" w:fill="F2F2F2" w:themeFill="background1" w:themeFillShade="F2"/>
          </w:tcPr>
          <w:p w14:paraId="4E174BC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C2DEE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5,420E-05</w:t>
            </w:r>
          </w:p>
        </w:tc>
        <w:tc>
          <w:tcPr>
            <w:tcW w:w="195" w:type="pct"/>
          </w:tcPr>
          <w:p w14:paraId="44EEBE1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5FFD87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2,620E-15</w:t>
            </w:r>
          </w:p>
        </w:tc>
        <w:tc>
          <w:tcPr>
            <w:tcW w:w="194" w:type="pct"/>
            <w:shd w:val="clear" w:color="auto" w:fill="F2F2F2" w:themeFill="background1" w:themeFillShade="F2"/>
          </w:tcPr>
          <w:p w14:paraId="1320321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A070CB" w14:textId="77777777" w:rsidTr="006A39B3">
        <w:tc>
          <w:tcPr>
            <w:tcW w:w="196" w:type="pct"/>
          </w:tcPr>
          <w:p w14:paraId="69C851E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4FC1CC2"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16E81DA3"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61C5C3EA" w14:textId="77777777" w:rsidR="00A4240C" w:rsidRPr="00026364" w:rsidRDefault="00A4240C" w:rsidP="006A39B3">
            <w:pPr>
              <w:spacing w:before="0" w:after="0"/>
              <w:jc w:val="right"/>
              <w:rPr>
                <w:sz w:val="18"/>
                <w:szCs w:val="18"/>
                <w:lang w:val="es-CL"/>
              </w:rPr>
            </w:pPr>
            <w:r w:rsidRPr="009B3122">
              <w:t>7,374E-10</w:t>
            </w:r>
          </w:p>
        </w:tc>
        <w:tc>
          <w:tcPr>
            <w:tcW w:w="195" w:type="pct"/>
            <w:shd w:val="clear" w:color="auto" w:fill="F2F2F2" w:themeFill="background1" w:themeFillShade="F2"/>
          </w:tcPr>
          <w:p w14:paraId="7AF9CFB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A23B9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7,854E-05</w:t>
            </w:r>
          </w:p>
        </w:tc>
        <w:tc>
          <w:tcPr>
            <w:tcW w:w="195" w:type="pct"/>
          </w:tcPr>
          <w:p w14:paraId="56D47B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083623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5,753E-14</w:t>
            </w:r>
          </w:p>
        </w:tc>
        <w:tc>
          <w:tcPr>
            <w:tcW w:w="194" w:type="pct"/>
            <w:shd w:val="clear" w:color="auto" w:fill="F2F2F2" w:themeFill="background1" w:themeFillShade="F2"/>
          </w:tcPr>
          <w:p w14:paraId="3B5BED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936D59" w14:textId="77777777" w:rsidTr="006A39B3">
        <w:tc>
          <w:tcPr>
            <w:tcW w:w="196" w:type="pct"/>
          </w:tcPr>
          <w:p w14:paraId="3613FA6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77944E3"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425496A6" w14:textId="77777777" w:rsidR="00A4240C" w:rsidRPr="0054200C" w:rsidRDefault="00A4240C" w:rsidP="006A39B3">
            <w:pPr>
              <w:spacing w:before="0" w:after="0"/>
              <w:jc w:val="center"/>
              <w:rPr>
                <w:i/>
                <w:iCs/>
                <w:sz w:val="18"/>
                <w:szCs w:val="18"/>
              </w:rPr>
            </w:pPr>
            <w:r w:rsidRPr="009B3122">
              <w:t>A+B+C+D</w:t>
            </w:r>
          </w:p>
        </w:tc>
        <w:tc>
          <w:tcPr>
            <w:tcW w:w="790" w:type="pct"/>
            <w:shd w:val="clear" w:color="auto" w:fill="F2F2F2" w:themeFill="background1" w:themeFillShade="F2"/>
          </w:tcPr>
          <w:p w14:paraId="42244482" w14:textId="77777777" w:rsidR="00A4240C" w:rsidRPr="00026364" w:rsidRDefault="00A4240C" w:rsidP="006A39B3">
            <w:pPr>
              <w:spacing w:before="0" w:after="0"/>
              <w:jc w:val="right"/>
              <w:rPr>
                <w:sz w:val="18"/>
                <w:szCs w:val="18"/>
                <w:lang w:val="es-CL"/>
              </w:rPr>
            </w:pPr>
            <w:r w:rsidRPr="009B3122">
              <w:t>4,417E-05</w:t>
            </w:r>
          </w:p>
        </w:tc>
        <w:tc>
          <w:tcPr>
            <w:tcW w:w="195" w:type="pct"/>
            <w:shd w:val="clear" w:color="auto" w:fill="F2F2F2" w:themeFill="background1" w:themeFillShade="F2"/>
          </w:tcPr>
          <w:p w14:paraId="0464FFC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B532E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4,061E-01</w:t>
            </w:r>
          </w:p>
        </w:tc>
        <w:tc>
          <w:tcPr>
            <w:tcW w:w="195" w:type="pct"/>
          </w:tcPr>
          <w:p w14:paraId="0F6DEDC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747D7C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2,862E-05</w:t>
            </w:r>
          </w:p>
        </w:tc>
        <w:tc>
          <w:tcPr>
            <w:tcW w:w="194" w:type="pct"/>
            <w:shd w:val="clear" w:color="auto" w:fill="F2F2F2" w:themeFill="background1" w:themeFillShade="F2"/>
          </w:tcPr>
          <w:p w14:paraId="6A2E3AD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074A80" w14:textId="77777777" w:rsidTr="006A39B3">
        <w:tc>
          <w:tcPr>
            <w:tcW w:w="196" w:type="pct"/>
          </w:tcPr>
          <w:p w14:paraId="54D6A7C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9EE6856"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5A25812F"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6BD9CF06"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3,801E-04</w:t>
            </w:r>
          </w:p>
        </w:tc>
        <w:tc>
          <w:tcPr>
            <w:tcW w:w="195" w:type="pct"/>
            <w:shd w:val="clear" w:color="auto" w:fill="F2F2F2" w:themeFill="background1" w:themeFillShade="F2"/>
          </w:tcPr>
          <w:p w14:paraId="1DE8090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9AFF28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4,061E-01</w:t>
            </w:r>
          </w:p>
        </w:tc>
        <w:tc>
          <w:tcPr>
            <w:tcW w:w="195" w:type="pct"/>
          </w:tcPr>
          <w:p w14:paraId="1DF8888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29A683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1,388E-04</w:t>
            </w:r>
          </w:p>
        </w:tc>
        <w:tc>
          <w:tcPr>
            <w:tcW w:w="194" w:type="pct"/>
            <w:shd w:val="clear" w:color="auto" w:fill="F2F2F2" w:themeFill="background1" w:themeFillShade="F2"/>
          </w:tcPr>
          <w:p w14:paraId="589C5F7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FDA19E" w14:textId="77777777" w:rsidTr="006A39B3">
        <w:tc>
          <w:tcPr>
            <w:tcW w:w="196" w:type="pct"/>
          </w:tcPr>
          <w:p w14:paraId="6CC1C40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08AFF5D"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4F737F0E"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1CDE27FC"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1,000E+00</w:t>
            </w:r>
          </w:p>
        </w:tc>
        <w:tc>
          <w:tcPr>
            <w:tcW w:w="195" w:type="pct"/>
            <w:shd w:val="clear" w:color="auto" w:fill="F2F2F2" w:themeFill="background1" w:themeFillShade="F2"/>
          </w:tcPr>
          <w:p w14:paraId="11B0B79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806C9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0D352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601501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6B6B49D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35F8862" w14:textId="77777777" w:rsidTr="006A39B3">
        <w:tc>
          <w:tcPr>
            <w:tcW w:w="196" w:type="pct"/>
          </w:tcPr>
          <w:p w14:paraId="562DE77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159B7E"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69FB13C0"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6031AAED"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1,000E+00</w:t>
            </w:r>
          </w:p>
        </w:tc>
        <w:tc>
          <w:tcPr>
            <w:tcW w:w="195" w:type="pct"/>
            <w:shd w:val="clear" w:color="auto" w:fill="F2F2F2" w:themeFill="background1" w:themeFillShade="F2"/>
          </w:tcPr>
          <w:p w14:paraId="6C7741C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24516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A53C70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B07B6A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1F8083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F8DA7E" w14:textId="77777777" w:rsidTr="006A39B3">
        <w:tc>
          <w:tcPr>
            <w:tcW w:w="196" w:type="pct"/>
          </w:tcPr>
          <w:p w14:paraId="42FFFB1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511D09"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4FD3E77E"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0F64A51E"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1,000E+00</w:t>
            </w:r>
          </w:p>
        </w:tc>
        <w:tc>
          <w:tcPr>
            <w:tcW w:w="195" w:type="pct"/>
            <w:shd w:val="clear" w:color="auto" w:fill="F2F2F2" w:themeFill="background1" w:themeFillShade="F2"/>
          </w:tcPr>
          <w:p w14:paraId="231F294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D80015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2BFE09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618AC7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7B9E463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979C51" w14:textId="77777777" w:rsidTr="006A39B3">
        <w:tc>
          <w:tcPr>
            <w:tcW w:w="196" w:type="pct"/>
          </w:tcPr>
          <w:p w14:paraId="42E2C8E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141F115"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29CA6EB9"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56067C9B"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1,450E-10</w:t>
            </w:r>
          </w:p>
        </w:tc>
        <w:tc>
          <w:tcPr>
            <w:tcW w:w="195" w:type="pct"/>
            <w:shd w:val="clear" w:color="auto" w:fill="F2F2F2" w:themeFill="background1" w:themeFillShade="F2"/>
          </w:tcPr>
          <w:p w14:paraId="51E7388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6F5972"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1,388E-04</w:t>
            </w:r>
          </w:p>
        </w:tc>
        <w:tc>
          <w:tcPr>
            <w:tcW w:w="195" w:type="pct"/>
          </w:tcPr>
          <w:p w14:paraId="00C747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8025E3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3,303E-14</w:t>
            </w:r>
          </w:p>
        </w:tc>
        <w:tc>
          <w:tcPr>
            <w:tcW w:w="194" w:type="pct"/>
            <w:shd w:val="clear" w:color="auto" w:fill="F2F2F2" w:themeFill="background1" w:themeFillShade="F2"/>
          </w:tcPr>
          <w:p w14:paraId="0DE642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9A70B7" w14:textId="77777777" w:rsidTr="006A39B3">
        <w:tc>
          <w:tcPr>
            <w:tcW w:w="196" w:type="pct"/>
          </w:tcPr>
          <w:p w14:paraId="3454AA3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F13C5B2"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249407D8"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5DFDBC90"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2,682E-09</w:t>
            </w:r>
          </w:p>
        </w:tc>
        <w:tc>
          <w:tcPr>
            <w:tcW w:w="195" w:type="pct"/>
            <w:shd w:val="clear" w:color="auto" w:fill="F2F2F2" w:themeFill="background1" w:themeFillShade="F2"/>
          </w:tcPr>
          <w:p w14:paraId="6A37CB0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73FEB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5,146E-04</w:t>
            </w:r>
          </w:p>
        </w:tc>
        <w:tc>
          <w:tcPr>
            <w:tcW w:w="195" w:type="pct"/>
          </w:tcPr>
          <w:p w14:paraId="720091E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AE9D42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1,724E-12</w:t>
            </w:r>
          </w:p>
        </w:tc>
        <w:tc>
          <w:tcPr>
            <w:tcW w:w="194" w:type="pct"/>
            <w:shd w:val="clear" w:color="auto" w:fill="F2F2F2" w:themeFill="background1" w:themeFillShade="F2"/>
          </w:tcPr>
          <w:p w14:paraId="177C036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ADE345" w14:textId="77777777" w:rsidTr="006A39B3">
        <w:tc>
          <w:tcPr>
            <w:tcW w:w="196" w:type="pct"/>
          </w:tcPr>
          <w:p w14:paraId="3EE2D31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EC9763F"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31CA14A5"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3086DBE7"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1,768E-07</w:t>
            </w:r>
          </w:p>
        </w:tc>
        <w:tc>
          <w:tcPr>
            <w:tcW w:w="195" w:type="pct"/>
            <w:shd w:val="clear" w:color="auto" w:fill="F2F2F2" w:themeFill="background1" w:themeFillShade="F2"/>
          </w:tcPr>
          <w:p w14:paraId="40AEFE3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5B60E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9,510E-04</w:t>
            </w:r>
          </w:p>
        </w:tc>
        <w:tc>
          <w:tcPr>
            <w:tcW w:w="195" w:type="pct"/>
          </w:tcPr>
          <w:p w14:paraId="10A0EDA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8CA364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7,031E-10</w:t>
            </w:r>
          </w:p>
        </w:tc>
        <w:tc>
          <w:tcPr>
            <w:tcW w:w="194" w:type="pct"/>
            <w:shd w:val="clear" w:color="auto" w:fill="F2F2F2" w:themeFill="background1" w:themeFillShade="F2"/>
          </w:tcPr>
          <w:p w14:paraId="5090F90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ADD10A" w14:textId="77777777" w:rsidTr="006A39B3">
        <w:tc>
          <w:tcPr>
            <w:tcW w:w="196" w:type="pct"/>
          </w:tcPr>
          <w:p w14:paraId="7DF4BF9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669816"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47E55FA1"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459282F2"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6,330E-08</w:t>
            </w:r>
          </w:p>
        </w:tc>
        <w:tc>
          <w:tcPr>
            <w:tcW w:w="195" w:type="pct"/>
            <w:shd w:val="clear" w:color="auto" w:fill="F2F2F2" w:themeFill="background1" w:themeFillShade="F2"/>
          </w:tcPr>
          <w:p w14:paraId="20B6677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ACFDA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9,213E-04</w:t>
            </w:r>
          </w:p>
        </w:tc>
        <w:tc>
          <w:tcPr>
            <w:tcW w:w="195" w:type="pct"/>
          </w:tcPr>
          <w:p w14:paraId="578ACD7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2F884F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1,347E-10</w:t>
            </w:r>
          </w:p>
        </w:tc>
        <w:tc>
          <w:tcPr>
            <w:tcW w:w="194" w:type="pct"/>
            <w:shd w:val="clear" w:color="auto" w:fill="F2F2F2" w:themeFill="background1" w:themeFillShade="F2"/>
          </w:tcPr>
          <w:p w14:paraId="131145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BFE124A" w14:textId="77777777" w:rsidTr="006A39B3">
        <w:tc>
          <w:tcPr>
            <w:tcW w:w="196" w:type="pct"/>
          </w:tcPr>
          <w:p w14:paraId="5F39218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DC84163"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76814AC7"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591EB000"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6,011E-11</w:t>
            </w:r>
          </w:p>
        </w:tc>
        <w:tc>
          <w:tcPr>
            <w:tcW w:w="195" w:type="pct"/>
            <w:shd w:val="clear" w:color="auto" w:fill="F2F2F2" w:themeFill="background1" w:themeFillShade="F2"/>
          </w:tcPr>
          <w:p w14:paraId="0952C5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775160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1,573E-04</w:t>
            </w:r>
          </w:p>
        </w:tc>
        <w:tc>
          <w:tcPr>
            <w:tcW w:w="195" w:type="pct"/>
          </w:tcPr>
          <w:p w14:paraId="71DA97C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9FE997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3,171E-15</w:t>
            </w:r>
          </w:p>
        </w:tc>
        <w:tc>
          <w:tcPr>
            <w:tcW w:w="194" w:type="pct"/>
            <w:shd w:val="clear" w:color="auto" w:fill="F2F2F2" w:themeFill="background1" w:themeFillShade="F2"/>
          </w:tcPr>
          <w:p w14:paraId="67517B8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AF2A9C" w14:textId="77777777" w:rsidTr="006A39B3">
        <w:tc>
          <w:tcPr>
            <w:tcW w:w="196" w:type="pct"/>
          </w:tcPr>
          <w:p w14:paraId="1D10659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916415A"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05D5D7F7"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77CAD008"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6,256E-11</w:t>
            </w:r>
          </w:p>
        </w:tc>
        <w:tc>
          <w:tcPr>
            <w:tcW w:w="195" w:type="pct"/>
            <w:shd w:val="clear" w:color="auto" w:fill="F2F2F2" w:themeFill="background1" w:themeFillShade="F2"/>
          </w:tcPr>
          <w:p w14:paraId="3A9BB0A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D5BAB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5,420E-05</w:t>
            </w:r>
          </w:p>
        </w:tc>
        <w:tc>
          <w:tcPr>
            <w:tcW w:w="195" w:type="pct"/>
          </w:tcPr>
          <w:p w14:paraId="7F69889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EAB432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2,620E-15</w:t>
            </w:r>
          </w:p>
        </w:tc>
        <w:tc>
          <w:tcPr>
            <w:tcW w:w="194" w:type="pct"/>
            <w:shd w:val="clear" w:color="auto" w:fill="F2F2F2" w:themeFill="background1" w:themeFillShade="F2"/>
          </w:tcPr>
          <w:p w14:paraId="5B3C4E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30754F8" w14:textId="77777777" w:rsidTr="006A39B3">
        <w:tc>
          <w:tcPr>
            <w:tcW w:w="196" w:type="pct"/>
          </w:tcPr>
          <w:p w14:paraId="62026F5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2759607"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440939F9"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3101DE79"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1,450E-10</w:t>
            </w:r>
          </w:p>
        </w:tc>
        <w:tc>
          <w:tcPr>
            <w:tcW w:w="195" w:type="pct"/>
            <w:shd w:val="clear" w:color="auto" w:fill="F2F2F2" w:themeFill="background1" w:themeFillShade="F2"/>
          </w:tcPr>
          <w:p w14:paraId="2FC099B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D56EC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1,388E-04</w:t>
            </w:r>
          </w:p>
        </w:tc>
        <w:tc>
          <w:tcPr>
            <w:tcW w:w="195" w:type="pct"/>
          </w:tcPr>
          <w:p w14:paraId="390685D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A49EEA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3,303E-14</w:t>
            </w:r>
          </w:p>
        </w:tc>
        <w:tc>
          <w:tcPr>
            <w:tcW w:w="194" w:type="pct"/>
            <w:shd w:val="clear" w:color="auto" w:fill="F2F2F2" w:themeFill="background1" w:themeFillShade="F2"/>
          </w:tcPr>
          <w:p w14:paraId="11569E6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44B5E0" w14:textId="77777777" w:rsidTr="006A39B3">
        <w:tc>
          <w:tcPr>
            <w:tcW w:w="196" w:type="pct"/>
          </w:tcPr>
          <w:p w14:paraId="0B53847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E0E7373"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2B6FB38F"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774831F0"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1,000E+00</w:t>
            </w:r>
          </w:p>
        </w:tc>
        <w:tc>
          <w:tcPr>
            <w:tcW w:w="195" w:type="pct"/>
            <w:shd w:val="clear" w:color="auto" w:fill="F2F2F2" w:themeFill="background1" w:themeFillShade="F2"/>
          </w:tcPr>
          <w:p w14:paraId="27B0BED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2964BA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AE0D7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EB26C7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5DF6EF3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169FE9" w14:textId="77777777" w:rsidTr="006A39B3">
        <w:tc>
          <w:tcPr>
            <w:tcW w:w="196" w:type="pct"/>
          </w:tcPr>
          <w:p w14:paraId="18022D7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697E975"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2CE3E733"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3E29641F"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2,845E-01</w:t>
            </w:r>
          </w:p>
        </w:tc>
        <w:tc>
          <w:tcPr>
            <w:tcW w:w="195" w:type="pct"/>
            <w:shd w:val="clear" w:color="auto" w:fill="F2F2F2" w:themeFill="background1" w:themeFillShade="F2"/>
          </w:tcPr>
          <w:p w14:paraId="54F2D5D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03B95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1,301E-01</w:t>
            </w:r>
          </w:p>
        </w:tc>
        <w:tc>
          <w:tcPr>
            <w:tcW w:w="195" w:type="pct"/>
          </w:tcPr>
          <w:p w14:paraId="40E9CC3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44D429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4,795E-02</w:t>
            </w:r>
          </w:p>
        </w:tc>
        <w:tc>
          <w:tcPr>
            <w:tcW w:w="194" w:type="pct"/>
            <w:shd w:val="clear" w:color="auto" w:fill="F2F2F2" w:themeFill="background1" w:themeFillShade="F2"/>
          </w:tcPr>
          <w:p w14:paraId="030154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319204" w14:textId="77777777" w:rsidTr="006A39B3">
        <w:tc>
          <w:tcPr>
            <w:tcW w:w="196" w:type="pct"/>
          </w:tcPr>
          <w:p w14:paraId="300187F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5C8C7F2"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42AB6CE0"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457C9EAC"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1,137E-04</w:t>
            </w:r>
          </w:p>
        </w:tc>
        <w:tc>
          <w:tcPr>
            <w:tcW w:w="195" w:type="pct"/>
            <w:shd w:val="clear" w:color="auto" w:fill="F2F2F2" w:themeFill="background1" w:themeFillShade="F2"/>
          </w:tcPr>
          <w:p w14:paraId="58E0096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D54A8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1,239E-02</w:t>
            </w:r>
          </w:p>
        </w:tc>
        <w:tc>
          <w:tcPr>
            <w:tcW w:w="195" w:type="pct"/>
          </w:tcPr>
          <w:p w14:paraId="0298C09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9200B8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1,226E-06</w:t>
            </w:r>
          </w:p>
        </w:tc>
        <w:tc>
          <w:tcPr>
            <w:tcW w:w="194" w:type="pct"/>
            <w:shd w:val="clear" w:color="auto" w:fill="F2F2F2" w:themeFill="background1" w:themeFillShade="F2"/>
          </w:tcPr>
          <w:p w14:paraId="1D675B9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175596" w14:textId="77777777" w:rsidTr="006A39B3">
        <w:tc>
          <w:tcPr>
            <w:tcW w:w="196" w:type="pct"/>
          </w:tcPr>
          <w:p w14:paraId="05BB54F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EB7FD7E"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7384C295"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4729B90D"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2,778E-05</w:t>
            </w:r>
          </w:p>
        </w:tc>
        <w:tc>
          <w:tcPr>
            <w:tcW w:w="195" w:type="pct"/>
            <w:shd w:val="clear" w:color="auto" w:fill="F2F2F2" w:themeFill="background1" w:themeFillShade="F2"/>
          </w:tcPr>
          <w:p w14:paraId="26AD095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74CB58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5,454E-03</w:t>
            </w:r>
          </w:p>
        </w:tc>
        <w:tc>
          <w:tcPr>
            <w:tcW w:w="195" w:type="pct"/>
          </w:tcPr>
          <w:p w14:paraId="34DD1B9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177588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2,024E-07</w:t>
            </w:r>
          </w:p>
        </w:tc>
        <w:tc>
          <w:tcPr>
            <w:tcW w:w="194" w:type="pct"/>
            <w:shd w:val="clear" w:color="auto" w:fill="F2F2F2" w:themeFill="background1" w:themeFillShade="F2"/>
          </w:tcPr>
          <w:p w14:paraId="7A8B03A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ADD77E8" w14:textId="77777777" w:rsidTr="006A39B3">
        <w:tc>
          <w:tcPr>
            <w:tcW w:w="196" w:type="pct"/>
          </w:tcPr>
          <w:p w14:paraId="143B3F8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000BDF6"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77846EBD"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2E9949D7"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4,596E-10</w:t>
            </w:r>
          </w:p>
        </w:tc>
        <w:tc>
          <w:tcPr>
            <w:tcW w:w="195" w:type="pct"/>
            <w:shd w:val="clear" w:color="auto" w:fill="F2F2F2" w:themeFill="background1" w:themeFillShade="F2"/>
          </w:tcPr>
          <w:p w14:paraId="49B2764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E704BF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2,692E-04</w:t>
            </w:r>
          </w:p>
        </w:tc>
        <w:tc>
          <w:tcPr>
            <w:tcW w:w="195" w:type="pct"/>
          </w:tcPr>
          <w:p w14:paraId="151F628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014A5E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5,753E-14</w:t>
            </w:r>
          </w:p>
        </w:tc>
        <w:tc>
          <w:tcPr>
            <w:tcW w:w="194" w:type="pct"/>
            <w:shd w:val="clear" w:color="auto" w:fill="F2F2F2" w:themeFill="background1" w:themeFillShade="F2"/>
          </w:tcPr>
          <w:p w14:paraId="632E1B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3FC7A25" w14:textId="77777777" w:rsidTr="006A39B3">
        <w:tc>
          <w:tcPr>
            <w:tcW w:w="196" w:type="pct"/>
          </w:tcPr>
          <w:p w14:paraId="1D4E026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4BF24D3"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43F492B6"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18AD24B7"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7,374E-10</w:t>
            </w:r>
          </w:p>
        </w:tc>
        <w:tc>
          <w:tcPr>
            <w:tcW w:w="195" w:type="pct"/>
            <w:shd w:val="clear" w:color="auto" w:fill="F2F2F2" w:themeFill="background1" w:themeFillShade="F2"/>
          </w:tcPr>
          <w:p w14:paraId="456636B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D4E6AE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7,854E-05</w:t>
            </w:r>
          </w:p>
        </w:tc>
        <w:tc>
          <w:tcPr>
            <w:tcW w:w="195" w:type="pct"/>
          </w:tcPr>
          <w:p w14:paraId="4467873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2BA3F0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5,753E-14</w:t>
            </w:r>
          </w:p>
        </w:tc>
        <w:tc>
          <w:tcPr>
            <w:tcW w:w="194" w:type="pct"/>
            <w:shd w:val="clear" w:color="auto" w:fill="F2F2F2" w:themeFill="background1" w:themeFillShade="F2"/>
          </w:tcPr>
          <w:p w14:paraId="4E112D1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629DCC" w14:textId="77777777" w:rsidTr="006A39B3">
        <w:tc>
          <w:tcPr>
            <w:tcW w:w="196" w:type="pct"/>
          </w:tcPr>
          <w:p w14:paraId="07E6914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360B866"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208EE5D7"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25143935"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2,682E-09</w:t>
            </w:r>
          </w:p>
        </w:tc>
        <w:tc>
          <w:tcPr>
            <w:tcW w:w="195" w:type="pct"/>
            <w:shd w:val="clear" w:color="auto" w:fill="F2F2F2" w:themeFill="background1" w:themeFillShade="F2"/>
          </w:tcPr>
          <w:p w14:paraId="13E3606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F6011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5,146E-04</w:t>
            </w:r>
          </w:p>
        </w:tc>
        <w:tc>
          <w:tcPr>
            <w:tcW w:w="195" w:type="pct"/>
          </w:tcPr>
          <w:p w14:paraId="3C94DFF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660F64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1,724E-12</w:t>
            </w:r>
          </w:p>
        </w:tc>
        <w:tc>
          <w:tcPr>
            <w:tcW w:w="194" w:type="pct"/>
            <w:shd w:val="clear" w:color="auto" w:fill="F2F2F2" w:themeFill="background1" w:themeFillShade="F2"/>
          </w:tcPr>
          <w:p w14:paraId="40D5AD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0450C09" w14:textId="77777777" w:rsidTr="006A39B3">
        <w:tc>
          <w:tcPr>
            <w:tcW w:w="196" w:type="pct"/>
          </w:tcPr>
          <w:p w14:paraId="424C894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D3A5CE8"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130ADF0A" w14:textId="77777777" w:rsidR="00A4240C" w:rsidRPr="00570214" w:rsidRDefault="00A4240C" w:rsidP="006A39B3">
            <w:pPr>
              <w:spacing w:before="0" w:after="0"/>
              <w:jc w:val="center"/>
            </w:pPr>
            <w:r w:rsidRPr="009B3122">
              <w:t>A+B+C+D</w:t>
            </w:r>
          </w:p>
        </w:tc>
        <w:tc>
          <w:tcPr>
            <w:tcW w:w="790" w:type="pct"/>
            <w:shd w:val="clear" w:color="auto" w:fill="F2F2F2" w:themeFill="background1" w:themeFillShade="F2"/>
          </w:tcPr>
          <w:p w14:paraId="231B434C"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2,845E-01</w:t>
            </w:r>
          </w:p>
        </w:tc>
        <w:tc>
          <w:tcPr>
            <w:tcW w:w="195" w:type="pct"/>
            <w:shd w:val="clear" w:color="auto" w:fill="F2F2F2" w:themeFill="background1" w:themeFillShade="F2"/>
          </w:tcPr>
          <w:p w14:paraId="67F18B15"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3871819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1,301E-01</w:t>
            </w:r>
          </w:p>
        </w:tc>
        <w:tc>
          <w:tcPr>
            <w:tcW w:w="195" w:type="pct"/>
          </w:tcPr>
          <w:p w14:paraId="75864DD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000000" w:fill="F2F2F2"/>
            <w:vAlign w:val="center"/>
          </w:tcPr>
          <w:p w14:paraId="3C64D08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4,795E-02</w:t>
            </w:r>
          </w:p>
        </w:tc>
        <w:tc>
          <w:tcPr>
            <w:tcW w:w="194" w:type="pct"/>
            <w:shd w:val="clear" w:color="auto" w:fill="F2F2F2" w:themeFill="background1" w:themeFillShade="F2"/>
          </w:tcPr>
          <w:p w14:paraId="029F9C8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280B23" w14:textId="77777777" w:rsidTr="006A39B3">
        <w:tc>
          <w:tcPr>
            <w:tcW w:w="196" w:type="pct"/>
            <w:tcBorders>
              <w:bottom w:val="single" w:sz="4" w:space="0" w:color="auto"/>
            </w:tcBorders>
          </w:tcPr>
          <w:p w14:paraId="33EB8E1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6EB5CFA8"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4FEC43AF" w14:textId="77777777" w:rsidR="00A4240C" w:rsidRPr="00570214" w:rsidRDefault="00A4240C" w:rsidP="006A39B3">
            <w:pPr>
              <w:spacing w:before="0" w:after="0"/>
              <w:jc w:val="center"/>
            </w:pPr>
            <w:r w:rsidRPr="009B3122">
              <w:t>A+B+C+D</w:t>
            </w:r>
          </w:p>
        </w:tc>
        <w:tc>
          <w:tcPr>
            <w:tcW w:w="790" w:type="pct"/>
            <w:tcBorders>
              <w:bottom w:val="single" w:sz="4" w:space="0" w:color="auto"/>
            </w:tcBorders>
            <w:shd w:val="clear" w:color="auto" w:fill="F2F2F2" w:themeFill="background1" w:themeFillShade="F2"/>
          </w:tcPr>
          <w:p w14:paraId="35ED80E5" w14:textId="77777777" w:rsidR="00A4240C" w:rsidRPr="00026364" w:rsidRDefault="00A4240C" w:rsidP="006A39B3">
            <w:pPr>
              <w:spacing w:before="0" w:after="0"/>
              <w:jc w:val="right"/>
              <w:rPr>
                <w:rStyle w:val="gnvwddmdl3b"/>
                <w:color w:val="000000"/>
                <w:sz w:val="18"/>
                <w:szCs w:val="18"/>
                <w:bdr w:val="none" w:sz="0" w:space="0" w:color="auto" w:frame="1"/>
              </w:rPr>
            </w:pPr>
            <w:r w:rsidRPr="009B3122">
              <w:t>1,000E+00</w:t>
            </w:r>
          </w:p>
        </w:tc>
        <w:tc>
          <w:tcPr>
            <w:tcW w:w="195" w:type="pct"/>
            <w:tcBorders>
              <w:bottom w:val="single" w:sz="4" w:space="0" w:color="auto"/>
            </w:tcBorders>
            <w:shd w:val="clear" w:color="auto" w:fill="F2F2F2" w:themeFill="background1" w:themeFillShade="F2"/>
          </w:tcPr>
          <w:p w14:paraId="73768F61"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2667734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69BF1C9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000000" w:fill="F2F2F2"/>
            <w:vAlign w:val="center"/>
          </w:tcPr>
          <w:p w14:paraId="63B817C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287622F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5441AF58" w14:textId="77777777" w:rsidR="00A4240C" w:rsidRPr="00612F68" w:rsidRDefault="00A4240C" w:rsidP="00A4240C">
      <w:r>
        <w:t>Cuadro 5.2</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469"/>
        <w:gridCol w:w="1543"/>
        <w:gridCol w:w="583"/>
        <w:gridCol w:w="1084"/>
        <w:gridCol w:w="345"/>
        <w:gridCol w:w="1396"/>
        <w:gridCol w:w="343"/>
      </w:tblGrid>
      <w:tr w:rsidR="00A4240C" w:rsidRPr="00026364" w14:paraId="07328915" w14:textId="77777777" w:rsidTr="006A39B3">
        <w:tc>
          <w:tcPr>
            <w:tcW w:w="5000" w:type="pct"/>
            <w:gridSpan w:val="9"/>
            <w:tcBorders>
              <w:top w:val="single" w:sz="4" w:space="0" w:color="auto"/>
              <w:bottom w:val="single" w:sz="4" w:space="0" w:color="auto"/>
            </w:tcBorders>
          </w:tcPr>
          <w:p w14:paraId="76F0993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876DE4E" w14:textId="77777777" w:rsidTr="006A39B3">
        <w:tc>
          <w:tcPr>
            <w:tcW w:w="196" w:type="pct"/>
            <w:tcBorders>
              <w:top w:val="single" w:sz="4" w:space="0" w:color="auto"/>
              <w:bottom w:val="single" w:sz="4" w:space="0" w:color="auto"/>
            </w:tcBorders>
          </w:tcPr>
          <w:p w14:paraId="38C1A3C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7B5B9A6"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831" w:type="pct"/>
            <w:tcBorders>
              <w:top w:val="single" w:sz="4" w:space="0" w:color="auto"/>
              <w:bottom w:val="single" w:sz="4" w:space="0" w:color="auto"/>
            </w:tcBorders>
            <w:shd w:val="clear" w:color="auto" w:fill="auto"/>
            <w:vAlign w:val="center"/>
          </w:tcPr>
          <w:p w14:paraId="11A00EC4"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873" w:type="pct"/>
            <w:tcBorders>
              <w:top w:val="single" w:sz="4" w:space="0" w:color="auto"/>
              <w:bottom w:val="single" w:sz="4" w:space="0" w:color="auto"/>
            </w:tcBorders>
            <w:shd w:val="clear" w:color="auto" w:fill="F2F2F2" w:themeFill="background1" w:themeFillShade="F2"/>
            <w:vAlign w:val="center"/>
          </w:tcPr>
          <w:p w14:paraId="4463399D"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330" w:type="pct"/>
            <w:tcBorders>
              <w:top w:val="single" w:sz="4" w:space="0" w:color="auto"/>
              <w:bottom w:val="single" w:sz="4" w:space="0" w:color="auto"/>
            </w:tcBorders>
            <w:shd w:val="clear" w:color="auto" w:fill="F2F2F2" w:themeFill="background1" w:themeFillShade="F2"/>
            <w:vAlign w:val="center"/>
          </w:tcPr>
          <w:p w14:paraId="2DA60FA8" w14:textId="77777777" w:rsidR="00A4240C" w:rsidRPr="00CE0221" w:rsidRDefault="00A4240C" w:rsidP="006A39B3">
            <w:pPr>
              <w:spacing w:before="0" w:after="0"/>
              <w:jc w:val="center"/>
              <w:rPr>
                <w:b/>
                <w:bCs/>
                <w:sz w:val="18"/>
                <w:szCs w:val="18"/>
                <w:lang w:val="es-CL"/>
              </w:rPr>
            </w:pPr>
          </w:p>
        </w:tc>
        <w:tc>
          <w:tcPr>
            <w:tcW w:w="613" w:type="pct"/>
            <w:tcBorders>
              <w:top w:val="single" w:sz="4" w:space="0" w:color="auto"/>
              <w:bottom w:val="single" w:sz="4" w:space="0" w:color="auto"/>
            </w:tcBorders>
            <w:vAlign w:val="center"/>
          </w:tcPr>
          <w:p w14:paraId="56B36EC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CADC4D3"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164A82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D9376F2"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D470425" w14:textId="77777777" w:rsidR="00A4240C" w:rsidRPr="00CE0221" w:rsidRDefault="00A4240C" w:rsidP="006A39B3">
            <w:pPr>
              <w:spacing w:before="0" w:after="0"/>
              <w:jc w:val="center"/>
              <w:rPr>
                <w:sz w:val="18"/>
                <w:szCs w:val="18"/>
                <w:lang w:val="es-CL"/>
              </w:rPr>
            </w:pPr>
          </w:p>
        </w:tc>
      </w:tr>
      <w:tr w:rsidR="00A4240C" w:rsidRPr="00991844" w14:paraId="62D20CC7" w14:textId="77777777" w:rsidTr="006A39B3">
        <w:tc>
          <w:tcPr>
            <w:tcW w:w="196" w:type="pct"/>
            <w:tcBorders>
              <w:top w:val="single" w:sz="4" w:space="0" w:color="auto"/>
              <w:bottom w:val="single" w:sz="4" w:space="0" w:color="auto"/>
            </w:tcBorders>
          </w:tcPr>
          <w:p w14:paraId="533B082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AB50515" w14:textId="77777777" w:rsidR="00A4240C" w:rsidRPr="009A360E" w:rsidRDefault="00A4240C" w:rsidP="006A39B3">
            <w:pPr>
              <w:spacing w:before="0" w:after="0"/>
              <w:rPr>
                <w:sz w:val="18"/>
                <w:szCs w:val="18"/>
                <w:lang w:val="es-CL"/>
              </w:rPr>
            </w:pPr>
            <w:r>
              <w:rPr>
                <w:sz w:val="18"/>
                <w:szCs w:val="18"/>
                <w:lang w:val="es-CL"/>
              </w:rPr>
              <w:t>1-</w:t>
            </w:r>
            <w:r w:rsidRPr="009A360E">
              <w:rPr>
                <w:sz w:val="18"/>
                <w:szCs w:val="18"/>
                <w:lang w:val="es-CL"/>
              </w:rPr>
              <w:t>2-3-4-5-6-7</w:t>
            </w:r>
            <w:r>
              <w:rPr>
                <w:sz w:val="18"/>
                <w:szCs w:val="18"/>
                <w:lang w:val="es-CL"/>
              </w:rPr>
              <w:t>-8</w:t>
            </w:r>
          </w:p>
        </w:tc>
        <w:tc>
          <w:tcPr>
            <w:tcW w:w="831" w:type="pct"/>
            <w:tcBorders>
              <w:top w:val="single" w:sz="4" w:space="0" w:color="auto"/>
              <w:bottom w:val="single" w:sz="4" w:space="0" w:color="auto"/>
            </w:tcBorders>
            <w:shd w:val="clear" w:color="auto" w:fill="auto"/>
            <w:vAlign w:val="center"/>
          </w:tcPr>
          <w:p w14:paraId="2D90B798" w14:textId="77777777" w:rsidR="00A4240C" w:rsidRPr="009A360E" w:rsidRDefault="00A4240C" w:rsidP="006A39B3">
            <w:pPr>
              <w:spacing w:before="0" w:after="0"/>
              <w:jc w:val="center"/>
              <w:rPr>
                <w:sz w:val="18"/>
                <w:szCs w:val="18"/>
              </w:rPr>
            </w:pPr>
            <w:r w:rsidRPr="00187A8E">
              <w:t>A</w:t>
            </w:r>
          </w:p>
        </w:tc>
        <w:tc>
          <w:tcPr>
            <w:tcW w:w="873" w:type="pct"/>
            <w:tcBorders>
              <w:top w:val="single" w:sz="4" w:space="0" w:color="auto"/>
              <w:bottom w:val="single" w:sz="4" w:space="0" w:color="auto"/>
            </w:tcBorders>
            <w:shd w:val="clear" w:color="auto" w:fill="F2F2F2" w:themeFill="background1" w:themeFillShade="F2"/>
            <w:vAlign w:val="center"/>
          </w:tcPr>
          <w:p w14:paraId="23E00834"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1,000E+00</w:t>
            </w:r>
          </w:p>
        </w:tc>
        <w:tc>
          <w:tcPr>
            <w:tcW w:w="330" w:type="pct"/>
            <w:tcBorders>
              <w:top w:val="single" w:sz="4" w:space="0" w:color="auto"/>
              <w:bottom w:val="single" w:sz="4" w:space="0" w:color="auto"/>
            </w:tcBorders>
            <w:shd w:val="clear" w:color="auto" w:fill="F2F2F2" w:themeFill="background1" w:themeFillShade="F2"/>
            <w:vAlign w:val="center"/>
          </w:tcPr>
          <w:p w14:paraId="64A77F64" w14:textId="77777777" w:rsidR="00A4240C" w:rsidRPr="009A360E" w:rsidRDefault="00A4240C" w:rsidP="006A39B3">
            <w:pPr>
              <w:spacing w:before="0" w:after="0"/>
              <w:jc w:val="right"/>
              <w:rPr>
                <w:sz w:val="18"/>
                <w:szCs w:val="18"/>
                <w:lang w:val="es-CL"/>
              </w:rPr>
            </w:pPr>
          </w:p>
        </w:tc>
        <w:tc>
          <w:tcPr>
            <w:tcW w:w="613" w:type="pct"/>
            <w:tcBorders>
              <w:top w:val="single" w:sz="4" w:space="0" w:color="auto"/>
              <w:bottom w:val="single" w:sz="4" w:space="0" w:color="auto"/>
            </w:tcBorders>
            <w:vAlign w:val="center"/>
          </w:tcPr>
          <w:p w14:paraId="08CF0AA1"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9,003E</w:t>
            </w:r>
            <w:r w:rsidRPr="009A360E">
              <w:rPr>
                <w:sz w:val="18"/>
                <w:szCs w:val="18"/>
                <w:lang w:val="es-CL"/>
              </w:rPr>
              <w:t>-</w:t>
            </w:r>
            <w:r>
              <w:rPr>
                <w:sz w:val="18"/>
                <w:szCs w:val="18"/>
                <w:lang w:val="es-CL"/>
              </w:rPr>
              <w:t>01</w:t>
            </w:r>
          </w:p>
        </w:tc>
        <w:tc>
          <w:tcPr>
            <w:tcW w:w="195" w:type="pct"/>
            <w:tcBorders>
              <w:top w:val="single" w:sz="4" w:space="0" w:color="auto"/>
              <w:bottom w:val="single" w:sz="4" w:space="0" w:color="auto"/>
            </w:tcBorders>
            <w:vAlign w:val="center"/>
          </w:tcPr>
          <w:p w14:paraId="09D77A2A"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A764F2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9,353E-01</w:t>
            </w:r>
          </w:p>
        </w:tc>
        <w:tc>
          <w:tcPr>
            <w:tcW w:w="194" w:type="pct"/>
            <w:tcBorders>
              <w:top w:val="single" w:sz="4" w:space="0" w:color="auto"/>
              <w:bottom w:val="single" w:sz="4" w:space="0" w:color="auto"/>
            </w:tcBorders>
            <w:shd w:val="clear" w:color="auto" w:fill="F2F2F2" w:themeFill="background1" w:themeFillShade="F2"/>
            <w:vAlign w:val="center"/>
          </w:tcPr>
          <w:p w14:paraId="17C7B0B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2F411B04" w14:textId="77777777" w:rsidR="00A4240C" w:rsidRPr="00612F68" w:rsidRDefault="00A4240C" w:rsidP="00A4240C">
      <w:r>
        <w:t>Cuadro 5.3</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469"/>
        <w:gridCol w:w="1543"/>
        <w:gridCol w:w="583"/>
        <w:gridCol w:w="1084"/>
        <w:gridCol w:w="345"/>
        <w:gridCol w:w="1396"/>
        <w:gridCol w:w="343"/>
      </w:tblGrid>
      <w:tr w:rsidR="00A4240C" w:rsidRPr="00026364" w14:paraId="3B934604" w14:textId="77777777" w:rsidTr="006A39B3">
        <w:tc>
          <w:tcPr>
            <w:tcW w:w="5000" w:type="pct"/>
            <w:gridSpan w:val="9"/>
            <w:tcBorders>
              <w:top w:val="single" w:sz="4" w:space="0" w:color="auto"/>
              <w:bottom w:val="single" w:sz="4" w:space="0" w:color="auto"/>
            </w:tcBorders>
          </w:tcPr>
          <w:p w14:paraId="6FB6316E"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5BB045F9" w14:textId="77777777" w:rsidTr="006A39B3">
        <w:tc>
          <w:tcPr>
            <w:tcW w:w="196" w:type="pct"/>
            <w:tcBorders>
              <w:top w:val="single" w:sz="4" w:space="0" w:color="auto"/>
              <w:bottom w:val="single" w:sz="4" w:space="0" w:color="auto"/>
            </w:tcBorders>
          </w:tcPr>
          <w:p w14:paraId="1BF1E77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A488151"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831" w:type="pct"/>
            <w:tcBorders>
              <w:top w:val="single" w:sz="4" w:space="0" w:color="auto"/>
              <w:bottom w:val="single" w:sz="4" w:space="0" w:color="auto"/>
            </w:tcBorders>
            <w:shd w:val="clear" w:color="auto" w:fill="auto"/>
            <w:vAlign w:val="center"/>
          </w:tcPr>
          <w:p w14:paraId="3A95BACC"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873" w:type="pct"/>
            <w:tcBorders>
              <w:top w:val="single" w:sz="4" w:space="0" w:color="auto"/>
              <w:bottom w:val="single" w:sz="4" w:space="0" w:color="auto"/>
            </w:tcBorders>
            <w:shd w:val="clear" w:color="auto" w:fill="F2F2F2" w:themeFill="background1" w:themeFillShade="F2"/>
            <w:vAlign w:val="center"/>
          </w:tcPr>
          <w:p w14:paraId="1D2BEAB2"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330" w:type="pct"/>
            <w:tcBorders>
              <w:top w:val="single" w:sz="4" w:space="0" w:color="auto"/>
              <w:bottom w:val="single" w:sz="4" w:space="0" w:color="auto"/>
            </w:tcBorders>
            <w:shd w:val="clear" w:color="auto" w:fill="F2F2F2" w:themeFill="background1" w:themeFillShade="F2"/>
            <w:vAlign w:val="center"/>
          </w:tcPr>
          <w:p w14:paraId="38D76630" w14:textId="77777777" w:rsidR="00A4240C" w:rsidRPr="00CE0221" w:rsidRDefault="00A4240C" w:rsidP="006A39B3">
            <w:pPr>
              <w:spacing w:before="0" w:after="0"/>
              <w:jc w:val="center"/>
              <w:rPr>
                <w:b/>
                <w:bCs/>
                <w:sz w:val="18"/>
                <w:szCs w:val="18"/>
                <w:lang w:val="es-CL"/>
              </w:rPr>
            </w:pPr>
          </w:p>
        </w:tc>
        <w:tc>
          <w:tcPr>
            <w:tcW w:w="613" w:type="pct"/>
            <w:tcBorders>
              <w:top w:val="single" w:sz="4" w:space="0" w:color="auto"/>
              <w:bottom w:val="single" w:sz="4" w:space="0" w:color="auto"/>
            </w:tcBorders>
            <w:vAlign w:val="center"/>
          </w:tcPr>
          <w:p w14:paraId="3A7809C4"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A1B853D"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CD3314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D15580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6DE5D5B" w14:textId="77777777" w:rsidR="00A4240C" w:rsidRPr="00CE0221" w:rsidRDefault="00A4240C" w:rsidP="006A39B3">
            <w:pPr>
              <w:spacing w:before="0" w:after="0"/>
              <w:jc w:val="center"/>
              <w:rPr>
                <w:sz w:val="18"/>
                <w:szCs w:val="18"/>
                <w:lang w:val="es-CL"/>
              </w:rPr>
            </w:pPr>
          </w:p>
        </w:tc>
      </w:tr>
      <w:tr w:rsidR="00A4240C" w:rsidRPr="00991844" w14:paraId="4A530B12" w14:textId="77777777" w:rsidTr="006A39B3">
        <w:tc>
          <w:tcPr>
            <w:tcW w:w="196" w:type="pct"/>
            <w:tcBorders>
              <w:top w:val="single" w:sz="4" w:space="0" w:color="auto"/>
              <w:bottom w:val="single" w:sz="4" w:space="0" w:color="auto"/>
            </w:tcBorders>
          </w:tcPr>
          <w:p w14:paraId="14793A1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09B6A65B" w14:textId="77777777" w:rsidR="00A4240C" w:rsidRPr="009A360E" w:rsidRDefault="00A4240C" w:rsidP="006A39B3">
            <w:pPr>
              <w:spacing w:before="0" w:after="0"/>
              <w:rPr>
                <w:sz w:val="18"/>
                <w:szCs w:val="18"/>
                <w:lang w:val="es-CL"/>
              </w:rPr>
            </w:pPr>
            <w:r>
              <w:rPr>
                <w:sz w:val="18"/>
                <w:szCs w:val="18"/>
                <w:lang w:val="es-CL"/>
              </w:rPr>
              <w:t>1-</w:t>
            </w:r>
            <w:r w:rsidRPr="009A360E">
              <w:rPr>
                <w:sz w:val="18"/>
                <w:szCs w:val="18"/>
                <w:lang w:val="es-CL"/>
              </w:rPr>
              <w:t>2-3-4-5-6-7</w:t>
            </w:r>
            <w:r>
              <w:rPr>
                <w:sz w:val="18"/>
                <w:szCs w:val="18"/>
                <w:lang w:val="es-CL"/>
              </w:rPr>
              <w:t>-8</w:t>
            </w:r>
          </w:p>
        </w:tc>
        <w:tc>
          <w:tcPr>
            <w:tcW w:w="831" w:type="pct"/>
            <w:tcBorders>
              <w:top w:val="single" w:sz="4" w:space="0" w:color="auto"/>
              <w:bottom w:val="single" w:sz="4" w:space="0" w:color="auto"/>
            </w:tcBorders>
            <w:shd w:val="clear" w:color="auto" w:fill="auto"/>
            <w:vAlign w:val="center"/>
          </w:tcPr>
          <w:p w14:paraId="3F18994C" w14:textId="77777777" w:rsidR="00A4240C" w:rsidRPr="009A360E" w:rsidRDefault="00A4240C" w:rsidP="006A39B3">
            <w:pPr>
              <w:spacing w:before="0" w:after="0"/>
              <w:jc w:val="center"/>
              <w:rPr>
                <w:sz w:val="18"/>
                <w:szCs w:val="18"/>
              </w:rPr>
            </w:pPr>
            <w:r>
              <w:t>B</w:t>
            </w:r>
          </w:p>
        </w:tc>
        <w:tc>
          <w:tcPr>
            <w:tcW w:w="873" w:type="pct"/>
            <w:tcBorders>
              <w:top w:val="single" w:sz="4" w:space="0" w:color="auto"/>
              <w:bottom w:val="single" w:sz="4" w:space="0" w:color="auto"/>
            </w:tcBorders>
            <w:shd w:val="clear" w:color="auto" w:fill="F2F2F2" w:themeFill="background1" w:themeFillShade="F2"/>
            <w:vAlign w:val="center"/>
          </w:tcPr>
          <w:p w14:paraId="2DBDC0D7"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9,907E-01</w:t>
            </w:r>
          </w:p>
        </w:tc>
        <w:tc>
          <w:tcPr>
            <w:tcW w:w="330" w:type="pct"/>
            <w:tcBorders>
              <w:top w:val="single" w:sz="4" w:space="0" w:color="auto"/>
              <w:bottom w:val="single" w:sz="4" w:space="0" w:color="auto"/>
            </w:tcBorders>
            <w:shd w:val="clear" w:color="auto" w:fill="F2F2F2" w:themeFill="background1" w:themeFillShade="F2"/>
            <w:vAlign w:val="center"/>
          </w:tcPr>
          <w:p w14:paraId="639BD5D7" w14:textId="77777777" w:rsidR="00A4240C" w:rsidRPr="009A360E" w:rsidRDefault="00A4240C" w:rsidP="006A39B3">
            <w:pPr>
              <w:spacing w:before="0" w:after="0"/>
              <w:jc w:val="right"/>
              <w:rPr>
                <w:sz w:val="18"/>
                <w:szCs w:val="18"/>
                <w:lang w:val="es-CL"/>
              </w:rPr>
            </w:pPr>
          </w:p>
        </w:tc>
        <w:tc>
          <w:tcPr>
            <w:tcW w:w="613" w:type="pct"/>
            <w:tcBorders>
              <w:top w:val="single" w:sz="4" w:space="0" w:color="auto"/>
              <w:bottom w:val="single" w:sz="4" w:space="0" w:color="auto"/>
            </w:tcBorders>
            <w:vAlign w:val="center"/>
          </w:tcPr>
          <w:p w14:paraId="6C677BDC"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4,373E</w:t>
            </w:r>
            <w:r w:rsidRPr="009A360E">
              <w:rPr>
                <w:sz w:val="18"/>
                <w:szCs w:val="18"/>
                <w:lang w:val="es-CL"/>
              </w:rPr>
              <w:t>-</w:t>
            </w:r>
            <w:r>
              <w:rPr>
                <w:sz w:val="18"/>
                <w:szCs w:val="18"/>
                <w:lang w:val="es-CL"/>
              </w:rPr>
              <w:t>01</w:t>
            </w:r>
          </w:p>
        </w:tc>
        <w:tc>
          <w:tcPr>
            <w:tcW w:w="195" w:type="pct"/>
            <w:tcBorders>
              <w:top w:val="single" w:sz="4" w:space="0" w:color="auto"/>
              <w:bottom w:val="single" w:sz="4" w:space="0" w:color="auto"/>
            </w:tcBorders>
            <w:vAlign w:val="center"/>
          </w:tcPr>
          <w:p w14:paraId="5907903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233AFF3"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9,993E-01</w:t>
            </w:r>
          </w:p>
        </w:tc>
        <w:tc>
          <w:tcPr>
            <w:tcW w:w="194" w:type="pct"/>
            <w:tcBorders>
              <w:top w:val="single" w:sz="4" w:space="0" w:color="auto"/>
              <w:bottom w:val="single" w:sz="4" w:space="0" w:color="auto"/>
            </w:tcBorders>
            <w:shd w:val="clear" w:color="auto" w:fill="F2F2F2" w:themeFill="background1" w:themeFillShade="F2"/>
            <w:vAlign w:val="center"/>
          </w:tcPr>
          <w:p w14:paraId="63F1B25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6EDC811C" w14:textId="77777777" w:rsidR="00A4240C" w:rsidRPr="005E6A68" w:rsidRDefault="00A4240C" w:rsidP="00A4240C">
      <w:pPr>
        <w:rPr>
          <w:lang w:val="es-CL"/>
        </w:rPr>
      </w:pPr>
      <w:r>
        <w:t>Cuadro 5.4</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1294EE17" w14:textId="77777777" w:rsidTr="006A39B3">
        <w:tc>
          <w:tcPr>
            <w:tcW w:w="5000" w:type="pct"/>
            <w:gridSpan w:val="9"/>
            <w:tcBorders>
              <w:top w:val="single" w:sz="4" w:space="0" w:color="auto"/>
              <w:bottom w:val="single" w:sz="4" w:space="0" w:color="auto"/>
            </w:tcBorders>
          </w:tcPr>
          <w:p w14:paraId="1C520BA1"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BF0459F" w14:textId="77777777" w:rsidTr="006A39B3">
        <w:tc>
          <w:tcPr>
            <w:tcW w:w="196" w:type="pct"/>
            <w:tcBorders>
              <w:top w:val="single" w:sz="4" w:space="0" w:color="auto"/>
              <w:bottom w:val="single" w:sz="4" w:space="0" w:color="auto"/>
            </w:tcBorders>
          </w:tcPr>
          <w:p w14:paraId="767EB095"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5494839"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764BBE7"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0E8956E0"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5D68D91"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301C45F"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5D7626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2E6E6DB"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F33267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8569072" w14:textId="77777777" w:rsidR="00A4240C" w:rsidRPr="00CE0221" w:rsidRDefault="00A4240C" w:rsidP="006A39B3">
            <w:pPr>
              <w:spacing w:before="0" w:after="0"/>
              <w:jc w:val="center"/>
              <w:rPr>
                <w:sz w:val="18"/>
                <w:szCs w:val="18"/>
                <w:lang w:val="es-CL"/>
              </w:rPr>
            </w:pPr>
          </w:p>
        </w:tc>
      </w:tr>
      <w:tr w:rsidR="00A4240C" w:rsidRPr="00991844" w14:paraId="07DC7D06" w14:textId="77777777" w:rsidTr="006A39B3">
        <w:tc>
          <w:tcPr>
            <w:tcW w:w="196" w:type="pct"/>
            <w:tcBorders>
              <w:top w:val="single" w:sz="4" w:space="0" w:color="auto"/>
              <w:bottom w:val="single" w:sz="4" w:space="0" w:color="auto"/>
            </w:tcBorders>
          </w:tcPr>
          <w:p w14:paraId="0BABC74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8095C9D"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7A32E11A" w14:textId="77777777" w:rsidR="00A4240C" w:rsidRPr="009A360E" w:rsidRDefault="00A4240C" w:rsidP="006A39B3">
            <w:pPr>
              <w:spacing w:before="0" w:after="0"/>
              <w:jc w:val="center"/>
              <w:rPr>
                <w:sz w:val="18"/>
                <w:szCs w:val="18"/>
              </w:rPr>
            </w:pPr>
            <w:r>
              <w:t>C</w:t>
            </w:r>
          </w:p>
        </w:tc>
        <w:tc>
          <w:tcPr>
            <w:tcW w:w="790" w:type="pct"/>
            <w:tcBorders>
              <w:top w:val="single" w:sz="4" w:space="0" w:color="auto"/>
              <w:bottom w:val="single" w:sz="4" w:space="0" w:color="auto"/>
            </w:tcBorders>
            <w:shd w:val="clear" w:color="auto" w:fill="F2F2F2" w:themeFill="background1" w:themeFillShade="F2"/>
            <w:vAlign w:val="center"/>
          </w:tcPr>
          <w:p w14:paraId="0CF29C22"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3,985E-31</w:t>
            </w:r>
          </w:p>
        </w:tc>
        <w:tc>
          <w:tcPr>
            <w:tcW w:w="195" w:type="pct"/>
            <w:tcBorders>
              <w:top w:val="single" w:sz="4" w:space="0" w:color="auto"/>
              <w:bottom w:val="single" w:sz="4" w:space="0" w:color="auto"/>
            </w:tcBorders>
            <w:shd w:val="clear" w:color="auto" w:fill="F2F2F2" w:themeFill="background1" w:themeFillShade="F2"/>
            <w:vAlign w:val="center"/>
          </w:tcPr>
          <w:p w14:paraId="525C773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056D2B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1,762E-14</w:t>
            </w:r>
          </w:p>
        </w:tc>
        <w:tc>
          <w:tcPr>
            <w:tcW w:w="195" w:type="pct"/>
            <w:tcBorders>
              <w:top w:val="single" w:sz="4" w:space="0" w:color="auto"/>
              <w:bottom w:val="single" w:sz="4" w:space="0" w:color="auto"/>
            </w:tcBorders>
            <w:vAlign w:val="center"/>
          </w:tcPr>
          <w:p w14:paraId="5DDED733"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8F2B11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2,758E-42</w:t>
            </w:r>
          </w:p>
        </w:tc>
        <w:tc>
          <w:tcPr>
            <w:tcW w:w="194" w:type="pct"/>
            <w:tcBorders>
              <w:top w:val="single" w:sz="4" w:space="0" w:color="auto"/>
              <w:bottom w:val="single" w:sz="4" w:space="0" w:color="auto"/>
            </w:tcBorders>
            <w:shd w:val="clear" w:color="auto" w:fill="F2F2F2" w:themeFill="background1" w:themeFillShade="F2"/>
            <w:vAlign w:val="center"/>
          </w:tcPr>
          <w:p w14:paraId="2181B3D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2A03066A" w14:textId="77777777" w:rsidTr="006A39B3">
        <w:trPr>
          <w:trHeight w:val="105"/>
        </w:trPr>
        <w:tc>
          <w:tcPr>
            <w:tcW w:w="5000" w:type="pct"/>
            <w:gridSpan w:val="9"/>
            <w:tcBorders>
              <w:top w:val="single" w:sz="4" w:space="0" w:color="auto"/>
              <w:bottom w:val="single" w:sz="4" w:space="0" w:color="auto"/>
            </w:tcBorders>
          </w:tcPr>
          <w:p w14:paraId="30B4FAB7"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7D5FA25F" w14:textId="77777777" w:rsidTr="006A39B3">
        <w:tc>
          <w:tcPr>
            <w:tcW w:w="196" w:type="pct"/>
            <w:tcBorders>
              <w:top w:val="single" w:sz="4" w:space="0" w:color="auto"/>
            </w:tcBorders>
          </w:tcPr>
          <w:p w14:paraId="5119D25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66A85363"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6293E4BD"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EBB1674"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A593A47"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5C1DA35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8100982"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A49B65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8E3FF18"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7DBE02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937D738" w14:textId="77777777" w:rsidTr="006A39B3">
        <w:tc>
          <w:tcPr>
            <w:tcW w:w="196" w:type="pct"/>
            <w:tcBorders>
              <w:top w:val="single" w:sz="4" w:space="0" w:color="auto"/>
            </w:tcBorders>
          </w:tcPr>
          <w:p w14:paraId="58E517C3"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67CD7A6A" w14:textId="77777777" w:rsidR="00A4240C" w:rsidRPr="00337FCE" w:rsidRDefault="00A4240C" w:rsidP="006A39B3">
            <w:pPr>
              <w:spacing w:before="0" w:after="0"/>
              <w:jc w:val="center"/>
              <w:rPr>
                <w:sz w:val="18"/>
                <w:szCs w:val="18"/>
                <w:lang w:val="es-CL"/>
              </w:rPr>
            </w:pPr>
            <w:r w:rsidRPr="00004B23">
              <w:t>2-2</w:t>
            </w:r>
          </w:p>
        </w:tc>
        <w:tc>
          <w:tcPr>
            <w:tcW w:w="914" w:type="pct"/>
            <w:tcBorders>
              <w:top w:val="single" w:sz="4" w:space="0" w:color="auto"/>
            </w:tcBorders>
            <w:shd w:val="clear" w:color="auto" w:fill="auto"/>
          </w:tcPr>
          <w:p w14:paraId="50DE27E6" w14:textId="77777777" w:rsidR="00A4240C" w:rsidRPr="0054200C" w:rsidRDefault="00A4240C" w:rsidP="006A39B3">
            <w:pPr>
              <w:spacing w:before="0" w:after="0"/>
              <w:jc w:val="center"/>
              <w:rPr>
                <w:i/>
                <w:iCs/>
                <w:sz w:val="18"/>
                <w:szCs w:val="18"/>
              </w:rPr>
            </w:pPr>
            <w:r>
              <w:t>C</w:t>
            </w:r>
          </w:p>
        </w:tc>
        <w:tc>
          <w:tcPr>
            <w:tcW w:w="790" w:type="pct"/>
            <w:tcBorders>
              <w:top w:val="single" w:sz="4" w:space="0" w:color="auto"/>
              <w:left w:val="nil"/>
              <w:bottom w:val="nil"/>
              <w:right w:val="nil"/>
            </w:tcBorders>
            <w:shd w:val="clear" w:color="000000" w:fill="F2F2F2"/>
            <w:vAlign w:val="center"/>
          </w:tcPr>
          <w:p w14:paraId="75AD71E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19F79279" w14:textId="77777777" w:rsidR="00A4240C" w:rsidRPr="00026364" w:rsidRDefault="00A4240C" w:rsidP="006A39B3">
            <w:pPr>
              <w:spacing w:before="0" w:after="0"/>
              <w:jc w:val="right"/>
              <w:rPr>
                <w:sz w:val="18"/>
                <w:szCs w:val="18"/>
                <w:lang w:val="es-CL"/>
              </w:rPr>
            </w:pPr>
          </w:p>
        </w:tc>
        <w:tc>
          <w:tcPr>
            <w:tcW w:w="748" w:type="pct"/>
            <w:tcBorders>
              <w:top w:val="single" w:sz="4" w:space="0" w:color="auto"/>
              <w:left w:val="nil"/>
              <w:bottom w:val="nil"/>
              <w:right w:val="nil"/>
            </w:tcBorders>
            <w:shd w:val="clear" w:color="auto" w:fill="auto"/>
            <w:vAlign w:val="center"/>
          </w:tcPr>
          <w:p w14:paraId="49BAE0A2" w14:textId="77777777" w:rsidR="00A4240C" w:rsidRPr="0099184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214874EE" w14:textId="77777777" w:rsidR="00A4240C" w:rsidRPr="00991844" w:rsidRDefault="00A4240C" w:rsidP="006A39B3">
            <w:pPr>
              <w:spacing w:before="0" w:after="0"/>
              <w:jc w:val="right"/>
              <w:rPr>
                <w:sz w:val="18"/>
                <w:szCs w:val="18"/>
                <w:lang w:val="es-CL"/>
              </w:rPr>
            </w:pPr>
          </w:p>
        </w:tc>
        <w:tc>
          <w:tcPr>
            <w:tcW w:w="790" w:type="pct"/>
            <w:tcBorders>
              <w:top w:val="single" w:sz="4" w:space="0" w:color="auto"/>
              <w:left w:val="nil"/>
              <w:bottom w:val="nil"/>
              <w:right w:val="nil"/>
            </w:tcBorders>
            <w:shd w:val="clear" w:color="000000" w:fill="F2F2F2"/>
            <w:vAlign w:val="center"/>
          </w:tcPr>
          <w:p w14:paraId="73BA8C4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56A454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CAFD629" w14:textId="77777777" w:rsidTr="006A39B3">
        <w:tc>
          <w:tcPr>
            <w:tcW w:w="196" w:type="pct"/>
          </w:tcPr>
          <w:p w14:paraId="6E48814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E940CB4" w14:textId="77777777" w:rsidR="00A4240C" w:rsidRPr="00337FCE" w:rsidRDefault="00A4240C" w:rsidP="006A39B3">
            <w:pPr>
              <w:spacing w:before="0" w:after="0"/>
              <w:jc w:val="center"/>
              <w:rPr>
                <w:sz w:val="18"/>
                <w:szCs w:val="18"/>
                <w:lang w:val="es-CL"/>
              </w:rPr>
            </w:pPr>
            <w:r w:rsidRPr="00004B23">
              <w:t>2-3</w:t>
            </w:r>
          </w:p>
        </w:tc>
        <w:tc>
          <w:tcPr>
            <w:tcW w:w="914" w:type="pct"/>
            <w:shd w:val="clear" w:color="auto" w:fill="auto"/>
          </w:tcPr>
          <w:p w14:paraId="40B85119"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7A0C01B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9AB07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51457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5E1ED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764CFA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17E7DE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9B309F" w14:textId="77777777" w:rsidTr="006A39B3">
        <w:tc>
          <w:tcPr>
            <w:tcW w:w="196" w:type="pct"/>
          </w:tcPr>
          <w:p w14:paraId="00B7D04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6BE8837" w14:textId="77777777" w:rsidR="00A4240C" w:rsidRPr="00337FCE" w:rsidRDefault="00A4240C" w:rsidP="006A39B3">
            <w:pPr>
              <w:spacing w:before="0" w:after="0"/>
              <w:jc w:val="center"/>
              <w:rPr>
                <w:sz w:val="18"/>
                <w:szCs w:val="18"/>
                <w:lang w:val="es-CL"/>
              </w:rPr>
            </w:pPr>
            <w:r w:rsidRPr="00004B23">
              <w:t>2-4</w:t>
            </w:r>
          </w:p>
        </w:tc>
        <w:tc>
          <w:tcPr>
            <w:tcW w:w="914" w:type="pct"/>
            <w:shd w:val="clear" w:color="auto" w:fill="auto"/>
          </w:tcPr>
          <w:p w14:paraId="767C7DF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20F89BB3" w14:textId="77777777" w:rsidR="00A4240C" w:rsidRPr="00026364" w:rsidRDefault="00A4240C" w:rsidP="006A39B3">
            <w:pPr>
              <w:spacing w:before="0" w:after="0"/>
              <w:jc w:val="right"/>
              <w:rPr>
                <w:sz w:val="18"/>
                <w:szCs w:val="18"/>
                <w:lang w:val="es-CL"/>
              </w:rPr>
            </w:pPr>
            <w:r>
              <w:rPr>
                <w:rFonts w:cs="Calibri"/>
                <w:color w:val="000000"/>
                <w:sz w:val="18"/>
                <w:szCs w:val="18"/>
              </w:rPr>
              <w:t>1,056E-09</w:t>
            </w:r>
          </w:p>
        </w:tc>
        <w:tc>
          <w:tcPr>
            <w:tcW w:w="195" w:type="pct"/>
            <w:shd w:val="clear" w:color="auto" w:fill="F2F2F2" w:themeFill="background1" w:themeFillShade="F2"/>
          </w:tcPr>
          <w:p w14:paraId="7C79D7B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956C3A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1,109E-01</w:t>
            </w:r>
          </w:p>
        </w:tc>
        <w:tc>
          <w:tcPr>
            <w:tcW w:w="195" w:type="pct"/>
          </w:tcPr>
          <w:p w14:paraId="409CD4E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B9F953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3,378E-09</w:t>
            </w:r>
          </w:p>
        </w:tc>
        <w:tc>
          <w:tcPr>
            <w:tcW w:w="194" w:type="pct"/>
            <w:shd w:val="clear" w:color="auto" w:fill="F2F2F2" w:themeFill="background1" w:themeFillShade="F2"/>
          </w:tcPr>
          <w:p w14:paraId="142BC11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89D0F2" w14:textId="77777777" w:rsidTr="006A39B3">
        <w:tc>
          <w:tcPr>
            <w:tcW w:w="196" w:type="pct"/>
          </w:tcPr>
          <w:p w14:paraId="75A5367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27C3C1" w14:textId="77777777" w:rsidR="00A4240C" w:rsidRPr="00337FCE" w:rsidRDefault="00A4240C" w:rsidP="006A39B3">
            <w:pPr>
              <w:spacing w:before="0" w:after="0"/>
              <w:jc w:val="center"/>
              <w:rPr>
                <w:sz w:val="18"/>
                <w:szCs w:val="18"/>
                <w:lang w:val="es-CL"/>
              </w:rPr>
            </w:pPr>
            <w:r w:rsidRPr="00004B23">
              <w:t>2-5</w:t>
            </w:r>
          </w:p>
        </w:tc>
        <w:tc>
          <w:tcPr>
            <w:tcW w:w="914" w:type="pct"/>
            <w:shd w:val="clear" w:color="auto" w:fill="auto"/>
          </w:tcPr>
          <w:p w14:paraId="368DB06F"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74B66CAF" w14:textId="77777777" w:rsidR="00A4240C" w:rsidRPr="00026364" w:rsidRDefault="00A4240C" w:rsidP="006A39B3">
            <w:pPr>
              <w:spacing w:before="0" w:after="0"/>
              <w:jc w:val="right"/>
              <w:rPr>
                <w:sz w:val="18"/>
                <w:szCs w:val="18"/>
                <w:lang w:val="es-CL"/>
              </w:rPr>
            </w:pPr>
            <w:r>
              <w:rPr>
                <w:rFonts w:cs="Calibri"/>
                <w:color w:val="000000"/>
                <w:sz w:val="18"/>
                <w:szCs w:val="18"/>
              </w:rPr>
              <w:t>1,049E-08</w:t>
            </w:r>
          </w:p>
        </w:tc>
        <w:tc>
          <w:tcPr>
            <w:tcW w:w="195" w:type="pct"/>
            <w:shd w:val="clear" w:color="auto" w:fill="F2F2F2" w:themeFill="background1" w:themeFillShade="F2"/>
          </w:tcPr>
          <w:p w14:paraId="1574780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2D612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1,579E-02</w:t>
            </w:r>
          </w:p>
        </w:tc>
        <w:tc>
          <w:tcPr>
            <w:tcW w:w="195" w:type="pct"/>
          </w:tcPr>
          <w:p w14:paraId="57F539B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5B3D07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1,373E-09</w:t>
            </w:r>
          </w:p>
        </w:tc>
        <w:tc>
          <w:tcPr>
            <w:tcW w:w="194" w:type="pct"/>
            <w:shd w:val="clear" w:color="auto" w:fill="F2F2F2" w:themeFill="background1" w:themeFillShade="F2"/>
          </w:tcPr>
          <w:p w14:paraId="0E51147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68DB96" w14:textId="77777777" w:rsidTr="006A39B3">
        <w:tc>
          <w:tcPr>
            <w:tcW w:w="196" w:type="pct"/>
          </w:tcPr>
          <w:p w14:paraId="5D21BFF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2CE175B" w14:textId="77777777" w:rsidR="00A4240C" w:rsidRPr="00337FCE" w:rsidRDefault="00A4240C" w:rsidP="006A39B3">
            <w:pPr>
              <w:spacing w:before="0" w:after="0"/>
              <w:jc w:val="center"/>
              <w:rPr>
                <w:sz w:val="18"/>
                <w:szCs w:val="18"/>
                <w:lang w:val="es-CL"/>
              </w:rPr>
            </w:pPr>
            <w:r w:rsidRPr="00004B23">
              <w:t>2-6</w:t>
            </w:r>
          </w:p>
        </w:tc>
        <w:tc>
          <w:tcPr>
            <w:tcW w:w="914" w:type="pct"/>
            <w:shd w:val="clear" w:color="auto" w:fill="auto"/>
          </w:tcPr>
          <w:p w14:paraId="6762F9D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5B1789A4" w14:textId="77777777" w:rsidR="00A4240C" w:rsidRPr="00026364" w:rsidRDefault="00A4240C" w:rsidP="006A39B3">
            <w:pPr>
              <w:spacing w:before="0" w:after="0"/>
              <w:jc w:val="right"/>
              <w:rPr>
                <w:sz w:val="18"/>
                <w:szCs w:val="18"/>
                <w:lang w:val="es-CL"/>
              </w:rPr>
            </w:pPr>
            <w:r>
              <w:rPr>
                <w:rFonts w:cs="Calibri"/>
                <w:color w:val="000000"/>
                <w:sz w:val="18"/>
                <w:szCs w:val="18"/>
              </w:rPr>
              <w:t>1,579E-05</w:t>
            </w:r>
          </w:p>
        </w:tc>
        <w:tc>
          <w:tcPr>
            <w:tcW w:w="195" w:type="pct"/>
            <w:shd w:val="clear" w:color="auto" w:fill="F2F2F2" w:themeFill="background1" w:themeFillShade="F2"/>
          </w:tcPr>
          <w:p w14:paraId="31083EE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4630EF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2,430E-01</w:t>
            </w:r>
          </w:p>
        </w:tc>
        <w:tc>
          <w:tcPr>
            <w:tcW w:w="195" w:type="pct"/>
          </w:tcPr>
          <w:p w14:paraId="074135A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BB3218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5,161E-05</w:t>
            </w:r>
          </w:p>
        </w:tc>
        <w:tc>
          <w:tcPr>
            <w:tcW w:w="194" w:type="pct"/>
            <w:shd w:val="clear" w:color="auto" w:fill="F2F2F2" w:themeFill="background1" w:themeFillShade="F2"/>
          </w:tcPr>
          <w:p w14:paraId="521B03A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3D2B3B" w14:textId="77777777" w:rsidTr="006A39B3">
        <w:tc>
          <w:tcPr>
            <w:tcW w:w="196" w:type="pct"/>
          </w:tcPr>
          <w:p w14:paraId="5EBCFE3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371F747" w14:textId="77777777" w:rsidR="00A4240C" w:rsidRPr="00337FCE" w:rsidRDefault="00A4240C" w:rsidP="006A39B3">
            <w:pPr>
              <w:spacing w:before="0" w:after="0"/>
              <w:jc w:val="center"/>
              <w:rPr>
                <w:sz w:val="18"/>
                <w:szCs w:val="18"/>
                <w:lang w:val="es-CL"/>
              </w:rPr>
            </w:pPr>
            <w:r w:rsidRPr="00004B23">
              <w:t>2-7</w:t>
            </w:r>
          </w:p>
        </w:tc>
        <w:tc>
          <w:tcPr>
            <w:tcW w:w="914" w:type="pct"/>
            <w:shd w:val="clear" w:color="auto" w:fill="auto"/>
          </w:tcPr>
          <w:p w14:paraId="16280A1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191860D6" w14:textId="77777777" w:rsidR="00A4240C" w:rsidRPr="00026364" w:rsidRDefault="00A4240C" w:rsidP="006A39B3">
            <w:pPr>
              <w:spacing w:before="0" w:after="0"/>
              <w:jc w:val="right"/>
              <w:rPr>
                <w:sz w:val="18"/>
                <w:szCs w:val="18"/>
                <w:lang w:val="es-CL"/>
              </w:rPr>
            </w:pPr>
            <w:r>
              <w:rPr>
                <w:rFonts w:cs="Calibri"/>
                <w:color w:val="000000"/>
                <w:sz w:val="18"/>
                <w:szCs w:val="18"/>
              </w:rPr>
              <w:t>9,408E-09</w:t>
            </w:r>
          </w:p>
        </w:tc>
        <w:tc>
          <w:tcPr>
            <w:tcW w:w="195" w:type="pct"/>
            <w:shd w:val="clear" w:color="auto" w:fill="F2F2F2" w:themeFill="background1" w:themeFillShade="F2"/>
          </w:tcPr>
          <w:p w14:paraId="5747BFF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9C58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3,625E-05</w:t>
            </w:r>
          </w:p>
        </w:tc>
        <w:tc>
          <w:tcPr>
            <w:tcW w:w="195" w:type="pct"/>
          </w:tcPr>
          <w:p w14:paraId="670948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A3B0E3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1,466E-12</w:t>
            </w:r>
          </w:p>
        </w:tc>
        <w:tc>
          <w:tcPr>
            <w:tcW w:w="194" w:type="pct"/>
            <w:shd w:val="clear" w:color="auto" w:fill="F2F2F2" w:themeFill="background1" w:themeFillShade="F2"/>
          </w:tcPr>
          <w:p w14:paraId="769DCFE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29897E" w14:textId="77777777" w:rsidTr="006A39B3">
        <w:tc>
          <w:tcPr>
            <w:tcW w:w="196" w:type="pct"/>
          </w:tcPr>
          <w:p w14:paraId="08B0425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CEDB727" w14:textId="77777777" w:rsidR="00A4240C" w:rsidRPr="00337FCE" w:rsidRDefault="00A4240C" w:rsidP="006A39B3">
            <w:pPr>
              <w:spacing w:before="0" w:after="0"/>
              <w:jc w:val="center"/>
              <w:rPr>
                <w:sz w:val="18"/>
                <w:szCs w:val="18"/>
                <w:lang w:val="es-CL"/>
              </w:rPr>
            </w:pPr>
            <w:r w:rsidRPr="00004B23">
              <w:t>2-8</w:t>
            </w:r>
          </w:p>
        </w:tc>
        <w:tc>
          <w:tcPr>
            <w:tcW w:w="914" w:type="pct"/>
            <w:shd w:val="clear" w:color="auto" w:fill="auto"/>
          </w:tcPr>
          <w:p w14:paraId="7698522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4C953754" w14:textId="77777777" w:rsidR="00A4240C" w:rsidRPr="00026364" w:rsidRDefault="00A4240C" w:rsidP="006A39B3">
            <w:pPr>
              <w:spacing w:before="0" w:after="0"/>
              <w:jc w:val="right"/>
              <w:rPr>
                <w:sz w:val="18"/>
                <w:szCs w:val="18"/>
                <w:lang w:val="es-CL"/>
              </w:rPr>
            </w:pPr>
            <w:r>
              <w:rPr>
                <w:rFonts w:cs="Calibri"/>
                <w:color w:val="000000"/>
                <w:sz w:val="18"/>
                <w:szCs w:val="18"/>
              </w:rPr>
              <w:t>3,430E-04</w:t>
            </w:r>
          </w:p>
        </w:tc>
        <w:tc>
          <w:tcPr>
            <w:tcW w:w="195" w:type="pct"/>
            <w:shd w:val="clear" w:color="auto" w:fill="F2F2F2" w:themeFill="background1" w:themeFillShade="F2"/>
          </w:tcPr>
          <w:p w14:paraId="1378672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1A5AF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7,469E-04</w:t>
            </w:r>
          </w:p>
        </w:tc>
        <w:tc>
          <w:tcPr>
            <w:tcW w:w="195" w:type="pct"/>
          </w:tcPr>
          <w:p w14:paraId="4720DC7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2B5E10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2,049E-07</w:t>
            </w:r>
          </w:p>
        </w:tc>
        <w:tc>
          <w:tcPr>
            <w:tcW w:w="194" w:type="pct"/>
            <w:shd w:val="clear" w:color="auto" w:fill="F2F2F2" w:themeFill="background1" w:themeFillShade="F2"/>
          </w:tcPr>
          <w:p w14:paraId="2686745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8ADB6C" w14:textId="77777777" w:rsidTr="006A39B3">
        <w:tc>
          <w:tcPr>
            <w:tcW w:w="196" w:type="pct"/>
          </w:tcPr>
          <w:p w14:paraId="478C6B7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043D2D" w14:textId="77777777" w:rsidR="00A4240C" w:rsidRPr="00337FCE" w:rsidRDefault="00A4240C" w:rsidP="006A39B3">
            <w:pPr>
              <w:spacing w:before="0" w:after="0"/>
              <w:jc w:val="center"/>
              <w:rPr>
                <w:sz w:val="18"/>
                <w:szCs w:val="18"/>
                <w:lang w:val="es-CL"/>
              </w:rPr>
            </w:pPr>
            <w:r w:rsidRPr="00004B23">
              <w:t>3-2</w:t>
            </w:r>
          </w:p>
        </w:tc>
        <w:tc>
          <w:tcPr>
            <w:tcW w:w="914" w:type="pct"/>
            <w:shd w:val="clear" w:color="auto" w:fill="auto"/>
          </w:tcPr>
          <w:p w14:paraId="4AABCBFA"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3BBD0D90"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EBE1BB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3908A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D0CCC3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F03885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5923F1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AF7677B" w14:textId="77777777" w:rsidTr="006A39B3">
        <w:tc>
          <w:tcPr>
            <w:tcW w:w="196" w:type="pct"/>
          </w:tcPr>
          <w:p w14:paraId="4810B36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3C0135F" w14:textId="77777777" w:rsidR="00A4240C" w:rsidRPr="00337FCE" w:rsidRDefault="00A4240C" w:rsidP="006A39B3">
            <w:pPr>
              <w:spacing w:before="0" w:after="0"/>
              <w:jc w:val="center"/>
              <w:rPr>
                <w:sz w:val="18"/>
                <w:szCs w:val="18"/>
                <w:lang w:val="es-CL"/>
              </w:rPr>
            </w:pPr>
            <w:r w:rsidRPr="00004B23">
              <w:t>3-3</w:t>
            </w:r>
          </w:p>
        </w:tc>
        <w:tc>
          <w:tcPr>
            <w:tcW w:w="914" w:type="pct"/>
            <w:shd w:val="clear" w:color="auto" w:fill="auto"/>
          </w:tcPr>
          <w:p w14:paraId="3AB3F4E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24C665F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A432CE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1E177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3764A7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C1410E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8D914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9D0DB83" w14:textId="77777777" w:rsidTr="006A39B3">
        <w:tc>
          <w:tcPr>
            <w:tcW w:w="196" w:type="pct"/>
          </w:tcPr>
          <w:p w14:paraId="70499AD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2C737E6" w14:textId="77777777" w:rsidR="00A4240C" w:rsidRPr="00337FCE" w:rsidRDefault="00A4240C" w:rsidP="006A39B3">
            <w:pPr>
              <w:spacing w:before="0" w:after="0"/>
              <w:jc w:val="center"/>
              <w:rPr>
                <w:sz w:val="18"/>
                <w:szCs w:val="18"/>
                <w:lang w:val="es-CL"/>
              </w:rPr>
            </w:pPr>
            <w:r w:rsidRPr="00004B23">
              <w:t>3-4</w:t>
            </w:r>
          </w:p>
        </w:tc>
        <w:tc>
          <w:tcPr>
            <w:tcW w:w="914" w:type="pct"/>
            <w:shd w:val="clear" w:color="auto" w:fill="auto"/>
          </w:tcPr>
          <w:p w14:paraId="3FB8592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1E403A61" w14:textId="77777777" w:rsidR="00A4240C" w:rsidRPr="00026364" w:rsidRDefault="00A4240C" w:rsidP="006A39B3">
            <w:pPr>
              <w:spacing w:before="0" w:after="0"/>
              <w:jc w:val="right"/>
              <w:rPr>
                <w:sz w:val="18"/>
                <w:szCs w:val="18"/>
                <w:lang w:val="es-CL"/>
              </w:rPr>
            </w:pPr>
            <w:r>
              <w:rPr>
                <w:rFonts w:cs="Calibri"/>
                <w:color w:val="000000"/>
                <w:sz w:val="18"/>
                <w:szCs w:val="18"/>
              </w:rPr>
              <w:t>7,411E-09</w:t>
            </w:r>
          </w:p>
        </w:tc>
        <w:tc>
          <w:tcPr>
            <w:tcW w:w="195" w:type="pct"/>
            <w:shd w:val="clear" w:color="auto" w:fill="F2F2F2" w:themeFill="background1" w:themeFillShade="F2"/>
          </w:tcPr>
          <w:p w14:paraId="210C6A9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61E40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1,537E-01</w:t>
            </w:r>
          </w:p>
        </w:tc>
        <w:tc>
          <w:tcPr>
            <w:tcW w:w="195" w:type="pct"/>
          </w:tcPr>
          <w:p w14:paraId="6A7654E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8A348A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5,454E-09</w:t>
            </w:r>
          </w:p>
        </w:tc>
        <w:tc>
          <w:tcPr>
            <w:tcW w:w="194" w:type="pct"/>
            <w:shd w:val="clear" w:color="auto" w:fill="F2F2F2" w:themeFill="background1" w:themeFillShade="F2"/>
          </w:tcPr>
          <w:p w14:paraId="0B28083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9EA0E7" w14:textId="77777777" w:rsidTr="006A39B3">
        <w:tc>
          <w:tcPr>
            <w:tcW w:w="196" w:type="pct"/>
          </w:tcPr>
          <w:p w14:paraId="7C81F1C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0253A2F" w14:textId="77777777" w:rsidR="00A4240C" w:rsidRPr="00337FCE" w:rsidRDefault="00A4240C" w:rsidP="006A39B3">
            <w:pPr>
              <w:spacing w:before="0" w:after="0"/>
              <w:jc w:val="center"/>
              <w:rPr>
                <w:sz w:val="18"/>
                <w:szCs w:val="18"/>
                <w:lang w:val="es-CL"/>
              </w:rPr>
            </w:pPr>
            <w:r w:rsidRPr="00004B23">
              <w:t>3-5</w:t>
            </w:r>
          </w:p>
        </w:tc>
        <w:tc>
          <w:tcPr>
            <w:tcW w:w="914" w:type="pct"/>
            <w:shd w:val="clear" w:color="auto" w:fill="auto"/>
          </w:tcPr>
          <w:p w14:paraId="4F35DD4A"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0772CE8" w14:textId="77777777" w:rsidR="00A4240C" w:rsidRPr="00026364" w:rsidRDefault="00A4240C" w:rsidP="006A39B3">
            <w:pPr>
              <w:spacing w:before="0" w:after="0"/>
              <w:jc w:val="right"/>
              <w:rPr>
                <w:sz w:val="18"/>
                <w:szCs w:val="18"/>
                <w:lang w:val="es-CL"/>
              </w:rPr>
            </w:pPr>
            <w:r>
              <w:rPr>
                <w:rFonts w:cs="Calibri"/>
                <w:color w:val="000000"/>
                <w:sz w:val="18"/>
                <w:szCs w:val="18"/>
              </w:rPr>
              <w:t>6,434E-08</w:t>
            </w:r>
          </w:p>
        </w:tc>
        <w:tc>
          <w:tcPr>
            <w:tcW w:w="195" w:type="pct"/>
            <w:shd w:val="clear" w:color="auto" w:fill="F2F2F2" w:themeFill="background1" w:themeFillShade="F2"/>
          </w:tcPr>
          <w:p w14:paraId="5702B5F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0CB8D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2,256E-02</w:t>
            </w:r>
          </w:p>
        </w:tc>
        <w:tc>
          <w:tcPr>
            <w:tcW w:w="195" w:type="pct"/>
          </w:tcPr>
          <w:p w14:paraId="691B518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81401A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3,176E-09</w:t>
            </w:r>
          </w:p>
        </w:tc>
        <w:tc>
          <w:tcPr>
            <w:tcW w:w="194" w:type="pct"/>
            <w:shd w:val="clear" w:color="auto" w:fill="F2F2F2" w:themeFill="background1" w:themeFillShade="F2"/>
          </w:tcPr>
          <w:p w14:paraId="128F904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508AEFC" w14:textId="77777777" w:rsidTr="006A39B3">
        <w:tc>
          <w:tcPr>
            <w:tcW w:w="196" w:type="pct"/>
          </w:tcPr>
          <w:p w14:paraId="688F7EB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3FDAA57" w14:textId="77777777" w:rsidR="00A4240C" w:rsidRPr="00337FCE" w:rsidRDefault="00A4240C" w:rsidP="006A39B3">
            <w:pPr>
              <w:spacing w:before="0" w:after="0"/>
              <w:jc w:val="center"/>
              <w:rPr>
                <w:sz w:val="18"/>
                <w:szCs w:val="18"/>
                <w:lang w:val="es-CL"/>
              </w:rPr>
            </w:pPr>
            <w:r w:rsidRPr="00004B23">
              <w:t>3-6</w:t>
            </w:r>
          </w:p>
        </w:tc>
        <w:tc>
          <w:tcPr>
            <w:tcW w:w="914" w:type="pct"/>
            <w:shd w:val="clear" w:color="auto" w:fill="auto"/>
          </w:tcPr>
          <w:p w14:paraId="157CC6B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EE01EAA" w14:textId="77777777" w:rsidR="00A4240C" w:rsidRPr="00026364" w:rsidRDefault="00A4240C" w:rsidP="006A39B3">
            <w:pPr>
              <w:spacing w:before="0" w:after="0"/>
              <w:jc w:val="right"/>
              <w:rPr>
                <w:sz w:val="18"/>
                <w:szCs w:val="18"/>
                <w:lang w:val="es-CL"/>
              </w:rPr>
            </w:pPr>
            <w:r>
              <w:rPr>
                <w:rFonts w:cs="Calibri"/>
                <w:color w:val="000000"/>
                <w:sz w:val="18"/>
                <w:szCs w:val="18"/>
              </w:rPr>
              <w:t>2,683E-05</w:t>
            </w:r>
          </w:p>
        </w:tc>
        <w:tc>
          <w:tcPr>
            <w:tcW w:w="195" w:type="pct"/>
            <w:shd w:val="clear" w:color="auto" w:fill="F2F2F2" w:themeFill="background1" w:themeFillShade="F2"/>
          </w:tcPr>
          <w:p w14:paraId="270544D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2EA0E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2,506E-01</w:t>
            </w:r>
          </w:p>
        </w:tc>
        <w:tc>
          <w:tcPr>
            <w:tcW w:w="195" w:type="pct"/>
          </w:tcPr>
          <w:p w14:paraId="67E0A67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05F4BE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5,161E-05</w:t>
            </w:r>
          </w:p>
        </w:tc>
        <w:tc>
          <w:tcPr>
            <w:tcW w:w="194" w:type="pct"/>
            <w:shd w:val="clear" w:color="auto" w:fill="F2F2F2" w:themeFill="background1" w:themeFillShade="F2"/>
          </w:tcPr>
          <w:p w14:paraId="52EF652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C4A946" w14:textId="77777777" w:rsidTr="006A39B3">
        <w:tc>
          <w:tcPr>
            <w:tcW w:w="196" w:type="pct"/>
          </w:tcPr>
          <w:p w14:paraId="792DD24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DE83093" w14:textId="77777777" w:rsidR="00A4240C" w:rsidRPr="00337FCE" w:rsidRDefault="00A4240C" w:rsidP="006A39B3">
            <w:pPr>
              <w:spacing w:before="0" w:after="0"/>
              <w:jc w:val="center"/>
              <w:rPr>
                <w:sz w:val="18"/>
                <w:szCs w:val="18"/>
                <w:lang w:val="es-CL"/>
              </w:rPr>
            </w:pPr>
            <w:r w:rsidRPr="00004B23">
              <w:t>3-7</w:t>
            </w:r>
          </w:p>
        </w:tc>
        <w:tc>
          <w:tcPr>
            <w:tcW w:w="914" w:type="pct"/>
            <w:shd w:val="clear" w:color="auto" w:fill="auto"/>
          </w:tcPr>
          <w:p w14:paraId="7F9C6851"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2E5AE170" w14:textId="77777777" w:rsidR="00A4240C" w:rsidRPr="00026364" w:rsidRDefault="00A4240C" w:rsidP="006A39B3">
            <w:pPr>
              <w:spacing w:before="0" w:after="0"/>
              <w:jc w:val="right"/>
              <w:rPr>
                <w:sz w:val="18"/>
                <w:szCs w:val="18"/>
                <w:lang w:val="es-CL"/>
              </w:rPr>
            </w:pPr>
            <w:r>
              <w:rPr>
                <w:rFonts w:cs="Calibri"/>
                <w:color w:val="000000"/>
                <w:sz w:val="18"/>
                <w:szCs w:val="18"/>
              </w:rPr>
              <w:t>6,101E-08</w:t>
            </w:r>
          </w:p>
        </w:tc>
        <w:tc>
          <w:tcPr>
            <w:tcW w:w="195" w:type="pct"/>
            <w:shd w:val="clear" w:color="auto" w:fill="F2F2F2" w:themeFill="background1" w:themeFillShade="F2"/>
          </w:tcPr>
          <w:p w14:paraId="6F8762D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E70A0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1,785E-05</w:t>
            </w:r>
          </w:p>
        </w:tc>
        <w:tc>
          <w:tcPr>
            <w:tcW w:w="195" w:type="pct"/>
          </w:tcPr>
          <w:p w14:paraId="35786C3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7DC19E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5,299E-12</w:t>
            </w:r>
          </w:p>
        </w:tc>
        <w:tc>
          <w:tcPr>
            <w:tcW w:w="194" w:type="pct"/>
            <w:shd w:val="clear" w:color="auto" w:fill="F2F2F2" w:themeFill="background1" w:themeFillShade="F2"/>
          </w:tcPr>
          <w:p w14:paraId="01DA74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BA75A4" w14:textId="77777777" w:rsidTr="006A39B3">
        <w:tc>
          <w:tcPr>
            <w:tcW w:w="196" w:type="pct"/>
          </w:tcPr>
          <w:p w14:paraId="779EC1F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08401EA" w14:textId="77777777" w:rsidR="00A4240C" w:rsidRPr="00337FCE" w:rsidRDefault="00A4240C" w:rsidP="006A39B3">
            <w:pPr>
              <w:spacing w:before="0" w:after="0"/>
              <w:jc w:val="center"/>
              <w:rPr>
                <w:sz w:val="18"/>
                <w:szCs w:val="18"/>
                <w:lang w:val="es-CL"/>
              </w:rPr>
            </w:pPr>
            <w:r w:rsidRPr="00004B23">
              <w:t>3-8</w:t>
            </w:r>
          </w:p>
        </w:tc>
        <w:tc>
          <w:tcPr>
            <w:tcW w:w="914" w:type="pct"/>
            <w:shd w:val="clear" w:color="auto" w:fill="auto"/>
          </w:tcPr>
          <w:p w14:paraId="034A381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51577CA9" w14:textId="77777777" w:rsidR="00A4240C" w:rsidRPr="00026364" w:rsidRDefault="00A4240C" w:rsidP="006A39B3">
            <w:pPr>
              <w:spacing w:before="0" w:after="0"/>
              <w:jc w:val="right"/>
              <w:rPr>
                <w:sz w:val="18"/>
                <w:szCs w:val="18"/>
                <w:lang w:val="es-CL"/>
              </w:rPr>
            </w:pPr>
            <w:r>
              <w:rPr>
                <w:rFonts w:cs="Calibri"/>
                <w:color w:val="000000"/>
                <w:sz w:val="18"/>
                <w:szCs w:val="18"/>
              </w:rPr>
              <w:t>9,825E-04</w:t>
            </w:r>
          </w:p>
        </w:tc>
        <w:tc>
          <w:tcPr>
            <w:tcW w:w="195" w:type="pct"/>
            <w:shd w:val="clear" w:color="auto" w:fill="F2F2F2" w:themeFill="background1" w:themeFillShade="F2"/>
          </w:tcPr>
          <w:p w14:paraId="24564E3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03774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6,102E-04</w:t>
            </w:r>
          </w:p>
        </w:tc>
        <w:tc>
          <w:tcPr>
            <w:tcW w:w="195" w:type="pct"/>
          </w:tcPr>
          <w:p w14:paraId="060312A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EEFEEF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8,426E-07</w:t>
            </w:r>
          </w:p>
        </w:tc>
        <w:tc>
          <w:tcPr>
            <w:tcW w:w="194" w:type="pct"/>
            <w:shd w:val="clear" w:color="auto" w:fill="F2F2F2" w:themeFill="background1" w:themeFillShade="F2"/>
          </w:tcPr>
          <w:p w14:paraId="15AFEA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D5267A" w14:textId="77777777" w:rsidTr="006A39B3">
        <w:tc>
          <w:tcPr>
            <w:tcW w:w="196" w:type="pct"/>
          </w:tcPr>
          <w:p w14:paraId="443FC6A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DB3F537" w14:textId="77777777" w:rsidR="00A4240C" w:rsidRPr="00337FCE" w:rsidRDefault="00A4240C" w:rsidP="006A39B3">
            <w:pPr>
              <w:spacing w:before="0" w:after="0"/>
              <w:jc w:val="center"/>
              <w:rPr>
                <w:sz w:val="18"/>
                <w:szCs w:val="18"/>
                <w:lang w:val="es-CL"/>
              </w:rPr>
            </w:pPr>
            <w:r w:rsidRPr="00004B23">
              <w:t>4-2</w:t>
            </w:r>
          </w:p>
        </w:tc>
        <w:tc>
          <w:tcPr>
            <w:tcW w:w="914" w:type="pct"/>
            <w:shd w:val="clear" w:color="auto" w:fill="auto"/>
          </w:tcPr>
          <w:p w14:paraId="5BD319F1"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4C972005" w14:textId="77777777" w:rsidR="00A4240C" w:rsidRPr="00026364" w:rsidRDefault="00A4240C" w:rsidP="006A39B3">
            <w:pPr>
              <w:spacing w:before="0" w:after="0"/>
              <w:jc w:val="right"/>
              <w:rPr>
                <w:sz w:val="18"/>
                <w:szCs w:val="18"/>
                <w:lang w:val="es-CL"/>
              </w:rPr>
            </w:pPr>
            <w:r>
              <w:rPr>
                <w:rFonts w:cs="Calibri"/>
                <w:color w:val="000000"/>
                <w:sz w:val="18"/>
                <w:szCs w:val="18"/>
              </w:rPr>
              <w:t>1,056E-09</w:t>
            </w:r>
          </w:p>
        </w:tc>
        <w:tc>
          <w:tcPr>
            <w:tcW w:w="195" w:type="pct"/>
            <w:shd w:val="clear" w:color="auto" w:fill="F2F2F2" w:themeFill="background1" w:themeFillShade="F2"/>
          </w:tcPr>
          <w:p w14:paraId="5CB4481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3F7AB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1,109E-01</w:t>
            </w:r>
          </w:p>
        </w:tc>
        <w:tc>
          <w:tcPr>
            <w:tcW w:w="195" w:type="pct"/>
          </w:tcPr>
          <w:p w14:paraId="1D54AEA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4BE130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3,378E-09</w:t>
            </w:r>
          </w:p>
        </w:tc>
        <w:tc>
          <w:tcPr>
            <w:tcW w:w="194" w:type="pct"/>
            <w:shd w:val="clear" w:color="auto" w:fill="F2F2F2" w:themeFill="background1" w:themeFillShade="F2"/>
          </w:tcPr>
          <w:p w14:paraId="1AEC57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A5B2424" w14:textId="77777777" w:rsidTr="006A39B3">
        <w:tc>
          <w:tcPr>
            <w:tcW w:w="196" w:type="pct"/>
          </w:tcPr>
          <w:p w14:paraId="4732077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5551E7E" w14:textId="77777777" w:rsidR="00A4240C" w:rsidRPr="00337FCE" w:rsidRDefault="00A4240C" w:rsidP="006A39B3">
            <w:pPr>
              <w:spacing w:before="0" w:after="0"/>
              <w:jc w:val="center"/>
              <w:rPr>
                <w:sz w:val="18"/>
                <w:szCs w:val="18"/>
                <w:lang w:val="es-CL"/>
              </w:rPr>
            </w:pPr>
            <w:r w:rsidRPr="00004B23">
              <w:t>4-3</w:t>
            </w:r>
          </w:p>
        </w:tc>
        <w:tc>
          <w:tcPr>
            <w:tcW w:w="914" w:type="pct"/>
            <w:shd w:val="clear" w:color="auto" w:fill="auto"/>
          </w:tcPr>
          <w:p w14:paraId="0D7FC5C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79D4373D" w14:textId="77777777" w:rsidR="00A4240C" w:rsidRPr="00026364" w:rsidRDefault="00A4240C" w:rsidP="006A39B3">
            <w:pPr>
              <w:spacing w:before="0" w:after="0"/>
              <w:jc w:val="right"/>
              <w:rPr>
                <w:sz w:val="18"/>
                <w:szCs w:val="18"/>
                <w:lang w:val="es-CL"/>
              </w:rPr>
            </w:pPr>
            <w:r>
              <w:rPr>
                <w:rFonts w:cs="Calibri"/>
                <w:color w:val="000000"/>
                <w:sz w:val="18"/>
                <w:szCs w:val="18"/>
              </w:rPr>
              <w:t>7,411E-09</w:t>
            </w:r>
          </w:p>
        </w:tc>
        <w:tc>
          <w:tcPr>
            <w:tcW w:w="195" w:type="pct"/>
            <w:shd w:val="clear" w:color="auto" w:fill="F2F2F2" w:themeFill="background1" w:themeFillShade="F2"/>
          </w:tcPr>
          <w:p w14:paraId="5D58235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9505D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1,537E-01</w:t>
            </w:r>
          </w:p>
        </w:tc>
        <w:tc>
          <w:tcPr>
            <w:tcW w:w="195" w:type="pct"/>
          </w:tcPr>
          <w:p w14:paraId="3B23C2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5DA1B2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5,454E-09</w:t>
            </w:r>
          </w:p>
        </w:tc>
        <w:tc>
          <w:tcPr>
            <w:tcW w:w="194" w:type="pct"/>
            <w:shd w:val="clear" w:color="auto" w:fill="F2F2F2" w:themeFill="background1" w:themeFillShade="F2"/>
          </w:tcPr>
          <w:p w14:paraId="7B50EB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49A5AF" w14:textId="77777777" w:rsidTr="006A39B3">
        <w:tc>
          <w:tcPr>
            <w:tcW w:w="196" w:type="pct"/>
          </w:tcPr>
          <w:p w14:paraId="4586709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19A1FD4" w14:textId="77777777" w:rsidR="00A4240C" w:rsidRPr="00337FCE" w:rsidRDefault="00A4240C" w:rsidP="006A39B3">
            <w:pPr>
              <w:spacing w:before="0" w:after="0"/>
              <w:jc w:val="center"/>
              <w:rPr>
                <w:sz w:val="18"/>
                <w:szCs w:val="18"/>
                <w:lang w:val="es-CL"/>
              </w:rPr>
            </w:pPr>
            <w:r w:rsidRPr="00004B23">
              <w:t>4-4</w:t>
            </w:r>
          </w:p>
        </w:tc>
        <w:tc>
          <w:tcPr>
            <w:tcW w:w="914" w:type="pct"/>
            <w:shd w:val="clear" w:color="auto" w:fill="auto"/>
          </w:tcPr>
          <w:p w14:paraId="20C3F31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1851827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A07B3A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84CB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5804E5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64AFD3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5E1AA2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6880A62" w14:textId="77777777" w:rsidTr="006A39B3">
        <w:tc>
          <w:tcPr>
            <w:tcW w:w="196" w:type="pct"/>
          </w:tcPr>
          <w:p w14:paraId="3D660CC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F0619C6" w14:textId="77777777" w:rsidR="00A4240C" w:rsidRPr="00337FCE" w:rsidRDefault="00A4240C" w:rsidP="006A39B3">
            <w:pPr>
              <w:spacing w:before="0" w:after="0"/>
              <w:jc w:val="center"/>
              <w:rPr>
                <w:sz w:val="18"/>
                <w:szCs w:val="18"/>
                <w:lang w:val="es-CL"/>
              </w:rPr>
            </w:pPr>
            <w:r w:rsidRPr="00004B23">
              <w:t>4-5</w:t>
            </w:r>
          </w:p>
        </w:tc>
        <w:tc>
          <w:tcPr>
            <w:tcW w:w="914" w:type="pct"/>
            <w:shd w:val="clear" w:color="auto" w:fill="auto"/>
          </w:tcPr>
          <w:p w14:paraId="781779B9"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37A5A246"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84F18D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78DF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13254B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2E7F7D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81C08B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7F9DA1" w14:textId="77777777" w:rsidTr="006A39B3">
        <w:tc>
          <w:tcPr>
            <w:tcW w:w="196" w:type="pct"/>
          </w:tcPr>
          <w:p w14:paraId="0C0335A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22D4E22" w14:textId="77777777" w:rsidR="00A4240C" w:rsidRPr="00337FCE" w:rsidRDefault="00A4240C" w:rsidP="006A39B3">
            <w:pPr>
              <w:spacing w:before="0" w:after="0"/>
              <w:jc w:val="center"/>
              <w:rPr>
                <w:sz w:val="18"/>
                <w:szCs w:val="18"/>
                <w:lang w:val="es-CL"/>
              </w:rPr>
            </w:pPr>
            <w:r w:rsidRPr="00004B23">
              <w:t>4-6</w:t>
            </w:r>
          </w:p>
        </w:tc>
        <w:tc>
          <w:tcPr>
            <w:tcW w:w="914" w:type="pct"/>
            <w:shd w:val="clear" w:color="auto" w:fill="auto"/>
          </w:tcPr>
          <w:p w14:paraId="4F1B56BA"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6DAF87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97A870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9A1DC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F757B9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912318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5,964E-01</w:t>
            </w:r>
          </w:p>
        </w:tc>
        <w:tc>
          <w:tcPr>
            <w:tcW w:w="194" w:type="pct"/>
            <w:shd w:val="clear" w:color="auto" w:fill="F2F2F2" w:themeFill="background1" w:themeFillShade="F2"/>
          </w:tcPr>
          <w:p w14:paraId="1A030FB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480FB64" w14:textId="77777777" w:rsidTr="006A39B3">
        <w:tc>
          <w:tcPr>
            <w:tcW w:w="196" w:type="pct"/>
          </w:tcPr>
          <w:p w14:paraId="74CEE66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069F11C" w14:textId="77777777" w:rsidR="00A4240C" w:rsidRPr="00337FCE" w:rsidRDefault="00A4240C" w:rsidP="006A39B3">
            <w:pPr>
              <w:spacing w:before="0" w:after="0"/>
              <w:jc w:val="center"/>
              <w:rPr>
                <w:sz w:val="18"/>
                <w:szCs w:val="18"/>
                <w:lang w:val="es-CL"/>
              </w:rPr>
            </w:pPr>
            <w:r w:rsidRPr="00004B23">
              <w:t>4-7</w:t>
            </w:r>
          </w:p>
        </w:tc>
        <w:tc>
          <w:tcPr>
            <w:tcW w:w="914" w:type="pct"/>
            <w:shd w:val="clear" w:color="auto" w:fill="auto"/>
          </w:tcPr>
          <w:p w14:paraId="3B539B1C"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11725625" w14:textId="77777777" w:rsidR="00A4240C" w:rsidRPr="00026364" w:rsidRDefault="00A4240C" w:rsidP="006A39B3">
            <w:pPr>
              <w:spacing w:before="0" w:after="0"/>
              <w:jc w:val="right"/>
              <w:rPr>
                <w:sz w:val="18"/>
                <w:szCs w:val="18"/>
                <w:lang w:val="es-CL"/>
              </w:rPr>
            </w:pPr>
            <w:r>
              <w:rPr>
                <w:rFonts w:cs="Calibri"/>
                <w:color w:val="000000"/>
                <w:sz w:val="18"/>
                <w:szCs w:val="18"/>
              </w:rPr>
              <w:t>3,561E-11</w:t>
            </w:r>
          </w:p>
        </w:tc>
        <w:tc>
          <w:tcPr>
            <w:tcW w:w="195" w:type="pct"/>
            <w:shd w:val="clear" w:color="auto" w:fill="F2F2F2" w:themeFill="background1" w:themeFillShade="F2"/>
          </w:tcPr>
          <w:p w14:paraId="6A5F7C2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2B565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1,962E-05</w:t>
            </w:r>
          </w:p>
        </w:tc>
        <w:tc>
          <w:tcPr>
            <w:tcW w:w="195" w:type="pct"/>
          </w:tcPr>
          <w:p w14:paraId="559BFD7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C58223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6,952E-16</w:t>
            </w:r>
          </w:p>
        </w:tc>
        <w:tc>
          <w:tcPr>
            <w:tcW w:w="194" w:type="pct"/>
            <w:shd w:val="clear" w:color="auto" w:fill="F2F2F2" w:themeFill="background1" w:themeFillShade="F2"/>
          </w:tcPr>
          <w:p w14:paraId="3C264DB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B5D364E" w14:textId="77777777" w:rsidTr="006A39B3">
        <w:tc>
          <w:tcPr>
            <w:tcW w:w="196" w:type="pct"/>
          </w:tcPr>
          <w:p w14:paraId="0338F9D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BD607D2" w14:textId="77777777" w:rsidR="00A4240C" w:rsidRPr="00337FCE" w:rsidRDefault="00A4240C" w:rsidP="006A39B3">
            <w:pPr>
              <w:spacing w:before="0" w:after="0"/>
              <w:jc w:val="center"/>
              <w:rPr>
                <w:sz w:val="18"/>
                <w:szCs w:val="18"/>
                <w:lang w:val="es-CL"/>
              </w:rPr>
            </w:pPr>
            <w:r w:rsidRPr="00004B23">
              <w:t>4-8</w:t>
            </w:r>
          </w:p>
        </w:tc>
        <w:tc>
          <w:tcPr>
            <w:tcW w:w="914" w:type="pct"/>
            <w:shd w:val="clear" w:color="auto" w:fill="auto"/>
          </w:tcPr>
          <w:p w14:paraId="1CF6E526"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46C1B5D3" w14:textId="77777777" w:rsidR="00A4240C" w:rsidRPr="00026364" w:rsidRDefault="00A4240C" w:rsidP="006A39B3">
            <w:pPr>
              <w:spacing w:before="0" w:after="0"/>
              <w:jc w:val="right"/>
              <w:rPr>
                <w:sz w:val="18"/>
                <w:szCs w:val="18"/>
                <w:lang w:val="es-CL"/>
              </w:rPr>
            </w:pPr>
            <w:r>
              <w:rPr>
                <w:rFonts w:cs="Calibri"/>
                <w:color w:val="000000"/>
                <w:sz w:val="18"/>
                <w:szCs w:val="18"/>
              </w:rPr>
              <w:t>3,438E-10</w:t>
            </w:r>
          </w:p>
        </w:tc>
        <w:tc>
          <w:tcPr>
            <w:tcW w:w="195" w:type="pct"/>
            <w:shd w:val="clear" w:color="auto" w:fill="F2F2F2" w:themeFill="background1" w:themeFillShade="F2"/>
          </w:tcPr>
          <w:p w14:paraId="1069436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4AD76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4,001E-05</w:t>
            </w:r>
          </w:p>
        </w:tc>
        <w:tc>
          <w:tcPr>
            <w:tcW w:w="195" w:type="pct"/>
          </w:tcPr>
          <w:p w14:paraId="1F35506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B5925D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3,269E-14</w:t>
            </w:r>
          </w:p>
        </w:tc>
        <w:tc>
          <w:tcPr>
            <w:tcW w:w="194" w:type="pct"/>
            <w:shd w:val="clear" w:color="auto" w:fill="F2F2F2" w:themeFill="background1" w:themeFillShade="F2"/>
          </w:tcPr>
          <w:p w14:paraId="060CFD4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1157BC" w14:textId="77777777" w:rsidTr="006A39B3">
        <w:tc>
          <w:tcPr>
            <w:tcW w:w="196" w:type="pct"/>
          </w:tcPr>
          <w:p w14:paraId="01F919F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C64F097" w14:textId="77777777" w:rsidR="00A4240C" w:rsidRPr="00337FCE" w:rsidRDefault="00A4240C" w:rsidP="006A39B3">
            <w:pPr>
              <w:spacing w:before="0" w:after="0"/>
              <w:jc w:val="center"/>
              <w:rPr>
                <w:sz w:val="18"/>
                <w:szCs w:val="18"/>
                <w:lang w:val="es-CL"/>
              </w:rPr>
            </w:pPr>
            <w:r w:rsidRPr="00004B23">
              <w:t>5-2</w:t>
            </w:r>
          </w:p>
        </w:tc>
        <w:tc>
          <w:tcPr>
            <w:tcW w:w="914" w:type="pct"/>
            <w:shd w:val="clear" w:color="auto" w:fill="auto"/>
          </w:tcPr>
          <w:p w14:paraId="576EB9F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4DE1BCF5" w14:textId="77777777" w:rsidR="00A4240C" w:rsidRPr="00026364" w:rsidRDefault="00A4240C" w:rsidP="006A39B3">
            <w:pPr>
              <w:spacing w:before="0" w:after="0"/>
              <w:jc w:val="right"/>
              <w:rPr>
                <w:sz w:val="18"/>
                <w:szCs w:val="18"/>
                <w:lang w:val="es-CL"/>
              </w:rPr>
            </w:pPr>
            <w:r>
              <w:rPr>
                <w:rFonts w:cs="Calibri"/>
                <w:color w:val="000000"/>
                <w:sz w:val="18"/>
                <w:szCs w:val="18"/>
              </w:rPr>
              <w:t>1,049E-08</w:t>
            </w:r>
          </w:p>
        </w:tc>
        <w:tc>
          <w:tcPr>
            <w:tcW w:w="195" w:type="pct"/>
            <w:shd w:val="clear" w:color="auto" w:fill="F2F2F2" w:themeFill="background1" w:themeFillShade="F2"/>
          </w:tcPr>
          <w:p w14:paraId="681AD69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A886D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1,579E-02</w:t>
            </w:r>
          </w:p>
        </w:tc>
        <w:tc>
          <w:tcPr>
            <w:tcW w:w="195" w:type="pct"/>
          </w:tcPr>
          <w:p w14:paraId="244B158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F864AF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1,373E-09</w:t>
            </w:r>
          </w:p>
        </w:tc>
        <w:tc>
          <w:tcPr>
            <w:tcW w:w="194" w:type="pct"/>
            <w:shd w:val="clear" w:color="auto" w:fill="F2F2F2" w:themeFill="background1" w:themeFillShade="F2"/>
          </w:tcPr>
          <w:p w14:paraId="0DF7AF6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3A3E169" w14:textId="77777777" w:rsidTr="006A39B3">
        <w:tc>
          <w:tcPr>
            <w:tcW w:w="196" w:type="pct"/>
          </w:tcPr>
          <w:p w14:paraId="1E5FCC8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C35E2A8" w14:textId="77777777" w:rsidR="00A4240C" w:rsidRPr="00337FCE" w:rsidRDefault="00A4240C" w:rsidP="006A39B3">
            <w:pPr>
              <w:spacing w:before="0" w:after="0"/>
              <w:jc w:val="center"/>
              <w:rPr>
                <w:sz w:val="18"/>
                <w:szCs w:val="18"/>
                <w:lang w:val="es-CL"/>
              </w:rPr>
            </w:pPr>
            <w:r w:rsidRPr="00004B23">
              <w:t>5-3</w:t>
            </w:r>
          </w:p>
        </w:tc>
        <w:tc>
          <w:tcPr>
            <w:tcW w:w="914" w:type="pct"/>
            <w:shd w:val="clear" w:color="auto" w:fill="auto"/>
          </w:tcPr>
          <w:p w14:paraId="1A4526C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9EDF277" w14:textId="77777777" w:rsidR="00A4240C" w:rsidRPr="00026364" w:rsidRDefault="00A4240C" w:rsidP="006A39B3">
            <w:pPr>
              <w:spacing w:before="0" w:after="0"/>
              <w:jc w:val="right"/>
              <w:rPr>
                <w:sz w:val="18"/>
                <w:szCs w:val="18"/>
                <w:lang w:val="es-CL"/>
              </w:rPr>
            </w:pPr>
            <w:r>
              <w:rPr>
                <w:rFonts w:cs="Calibri"/>
                <w:color w:val="000000"/>
                <w:sz w:val="18"/>
                <w:szCs w:val="18"/>
              </w:rPr>
              <w:t>6,434E-08</w:t>
            </w:r>
          </w:p>
        </w:tc>
        <w:tc>
          <w:tcPr>
            <w:tcW w:w="195" w:type="pct"/>
            <w:shd w:val="clear" w:color="auto" w:fill="F2F2F2" w:themeFill="background1" w:themeFillShade="F2"/>
          </w:tcPr>
          <w:p w14:paraId="687BAC5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8ED7F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2,256E-02</w:t>
            </w:r>
          </w:p>
        </w:tc>
        <w:tc>
          <w:tcPr>
            <w:tcW w:w="195" w:type="pct"/>
          </w:tcPr>
          <w:p w14:paraId="620053E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19FCD3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3,176E-09</w:t>
            </w:r>
          </w:p>
        </w:tc>
        <w:tc>
          <w:tcPr>
            <w:tcW w:w="194" w:type="pct"/>
            <w:shd w:val="clear" w:color="auto" w:fill="F2F2F2" w:themeFill="background1" w:themeFillShade="F2"/>
          </w:tcPr>
          <w:p w14:paraId="2A9079F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21EF5CF" w14:textId="77777777" w:rsidTr="006A39B3">
        <w:tc>
          <w:tcPr>
            <w:tcW w:w="196" w:type="pct"/>
          </w:tcPr>
          <w:p w14:paraId="410B231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34E91DB" w14:textId="77777777" w:rsidR="00A4240C" w:rsidRPr="00337FCE" w:rsidRDefault="00A4240C" w:rsidP="006A39B3">
            <w:pPr>
              <w:spacing w:before="0" w:after="0"/>
              <w:jc w:val="center"/>
              <w:rPr>
                <w:sz w:val="18"/>
                <w:szCs w:val="18"/>
                <w:lang w:val="es-CL"/>
              </w:rPr>
            </w:pPr>
            <w:r w:rsidRPr="00004B23">
              <w:t>5-4</w:t>
            </w:r>
          </w:p>
        </w:tc>
        <w:tc>
          <w:tcPr>
            <w:tcW w:w="914" w:type="pct"/>
            <w:shd w:val="clear" w:color="auto" w:fill="auto"/>
          </w:tcPr>
          <w:p w14:paraId="583E7099"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E7288F4"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AFCDDA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CFD71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D7B402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C591E3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1E8FC2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E1A7BB9" w14:textId="77777777" w:rsidTr="006A39B3">
        <w:tc>
          <w:tcPr>
            <w:tcW w:w="196" w:type="pct"/>
          </w:tcPr>
          <w:p w14:paraId="48C8C72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98D5C3D" w14:textId="77777777" w:rsidR="00A4240C" w:rsidRPr="00337FCE" w:rsidRDefault="00A4240C" w:rsidP="006A39B3">
            <w:pPr>
              <w:spacing w:before="0" w:after="0"/>
              <w:jc w:val="center"/>
              <w:rPr>
                <w:sz w:val="18"/>
                <w:szCs w:val="18"/>
                <w:lang w:val="es-CL"/>
              </w:rPr>
            </w:pPr>
            <w:r w:rsidRPr="00004B23">
              <w:t>5-5</w:t>
            </w:r>
          </w:p>
        </w:tc>
        <w:tc>
          <w:tcPr>
            <w:tcW w:w="914" w:type="pct"/>
            <w:shd w:val="clear" w:color="auto" w:fill="auto"/>
          </w:tcPr>
          <w:p w14:paraId="1F18830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0A67687B"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C1FEE5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07F15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BC1D5F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63961C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26815D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54E850" w14:textId="77777777" w:rsidTr="006A39B3">
        <w:tc>
          <w:tcPr>
            <w:tcW w:w="196" w:type="pct"/>
          </w:tcPr>
          <w:p w14:paraId="39093EE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2BEDD77" w14:textId="77777777" w:rsidR="00A4240C" w:rsidRPr="00337FCE" w:rsidRDefault="00A4240C" w:rsidP="006A39B3">
            <w:pPr>
              <w:spacing w:before="0" w:after="0"/>
              <w:jc w:val="center"/>
              <w:rPr>
                <w:sz w:val="18"/>
                <w:szCs w:val="18"/>
                <w:lang w:val="es-CL"/>
              </w:rPr>
            </w:pPr>
            <w:r w:rsidRPr="00004B23">
              <w:t>5-6</w:t>
            </w:r>
          </w:p>
        </w:tc>
        <w:tc>
          <w:tcPr>
            <w:tcW w:w="914" w:type="pct"/>
            <w:shd w:val="clear" w:color="auto" w:fill="auto"/>
          </w:tcPr>
          <w:p w14:paraId="5F42E4E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2453BD52"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B92B8F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6CFF0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238B4E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481EDA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4,499E-01</w:t>
            </w:r>
          </w:p>
        </w:tc>
        <w:tc>
          <w:tcPr>
            <w:tcW w:w="194" w:type="pct"/>
            <w:shd w:val="clear" w:color="auto" w:fill="F2F2F2" w:themeFill="background1" w:themeFillShade="F2"/>
          </w:tcPr>
          <w:p w14:paraId="0785BA9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9FC922" w14:textId="77777777" w:rsidTr="006A39B3">
        <w:tc>
          <w:tcPr>
            <w:tcW w:w="196" w:type="pct"/>
          </w:tcPr>
          <w:p w14:paraId="4460FF4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82E4C2A" w14:textId="77777777" w:rsidR="00A4240C" w:rsidRPr="00337FCE" w:rsidRDefault="00A4240C" w:rsidP="006A39B3">
            <w:pPr>
              <w:spacing w:before="0" w:after="0"/>
              <w:jc w:val="center"/>
              <w:rPr>
                <w:sz w:val="18"/>
                <w:szCs w:val="18"/>
                <w:lang w:val="es-CL"/>
              </w:rPr>
            </w:pPr>
            <w:r w:rsidRPr="00004B23">
              <w:t>5-7</w:t>
            </w:r>
          </w:p>
        </w:tc>
        <w:tc>
          <w:tcPr>
            <w:tcW w:w="914" w:type="pct"/>
            <w:shd w:val="clear" w:color="auto" w:fill="auto"/>
          </w:tcPr>
          <w:p w14:paraId="032CCD64"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8D0188B" w14:textId="77777777" w:rsidR="00A4240C" w:rsidRPr="00026364" w:rsidRDefault="00A4240C" w:rsidP="006A39B3">
            <w:pPr>
              <w:spacing w:before="0" w:after="0"/>
              <w:jc w:val="right"/>
              <w:rPr>
                <w:sz w:val="18"/>
                <w:szCs w:val="18"/>
                <w:lang w:val="es-CL"/>
              </w:rPr>
            </w:pPr>
            <w:r>
              <w:rPr>
                <w:rFonts w:cs="Calibri"/>
                <w:color w:val="000000"/>
                <w:sz w:val="18"/>
                <w:szCs w:val="18"/>
              </w:rPr>
              <w:t>8,259E-11</w:t>
            </w:r>
          </w:p>
        </w:tc>
        <w:tc>
          <w:tcPr>
            <w:tcW w:w="195" w:type="pct"/>
            <w:shd w:val="clear" w:color="auto" w:fill="F2F2F2" w:themeFill="background1" w:themeFillShade="F2"/>
          </w:tcPr>
          <w:p w14:paraId="124A749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D67015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1,585E-05</w:t>
            </w:r>
          </w:p>
        </w:tc>
        <w:tc>
          <w:tcPr>
            <w:tcW w:w="195" w:type="pct"/>
          </w:tcPr>
          <w:p w14:paraId="03AB73E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38AEE3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6,496E-16</w:t>
            </w:r>
          </w:p>
        </w:tc>
        <w:tc>
          <w:tcPr>
            <w:tcW w:w="194" w:type="pct"/>
            <w:shd w:val="clear" w:color="auto" w:fill="F2F2F2" w:themeFill="background1" w:themeFillShade="F2"/>
          </w:tcPr>
          <w:p w14:paraId="63E27B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F2DDE2" w14:textId="77777777" w:rsidTr="006A39B3">
        <w:tc>
          <w:tcPr>
            <w:tcW w:w="196" w:type="pct"/>
          </w:tcPr>
          <w:p w14:paraId="46F3C04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023E346" w14:textId="77777777" w:rsidR="00A4240C" w:rsidRPr="00337FCE" w:rsidRDefault="00A4240C" w:rsidP="006A39B3">
            <w:pPr>
              <w:spacing w:before="0" w:after="0"/>
              <w:jc w:val="center"/>
              <w:rPr>
                <w:sz w:val="18"/>
                <w:szCs w:val="18"/>
                <w:lang w:val="es-CL"/>
              </w:rPr>
            </w:pPr>
            <w:r w:rsidRPr="00004B23">
              <w:t>5-8</w:t>
            </w:r>
          </w:p>
        </w:tc>
        <w:tc>
          <w:tcPr>
            <w:tcW w:w="914" w:type="pct"/>
            <w:shd w:val="clear" w:color="auto" w:fill="auto"/>
          </w:tcPr>
          <w:p w14:paraId="4BD2B47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6D632B39" w14:textId="77777777" w:rsidR="00A4240C" w:rsidRPr="00026364" w:rsidRDefault="00A4240C" w:rsidP="006A39B3">
            <w:pPr>
              <w:spacing w:before="0" w:after="0"/>
              <w:jc w:val="right"/>
              <w:rPr>
                <w:sz w:val="18"/>
                <w:szCs w:val="18"/>
                <w:lang w:val="es-CL"/>
              </w:rPr>
            </w:pPr>
            <w:r>
              <w:rPr>
                <w:rFonts w:cs="Calibri"/>
                <w:color w:val="000000"/>
                <w:sz w:val="18"/>
                <w:szCs w:val="18"/>
              </w:rPr>
              <w:t>1,016E-09</w:t>
            </w:r>
          </w:p>
        </w:tc>
        <w:tc>
          <w:tcPr>
            <w:tcW w:w="195" w:type="pct"/>
            <w:shd w:val="clear" w:color="auto" w:fill="F2F2F2" w:themeFill="background1" w:themeFillShade="F2"/>
          </w:tcPr>
          <w:p w14:paraId="107E27A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C4654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9,261E-06</w:t>
            </w:r>
          </w:p>
        </w:tc>
        <w:tc>
          <w:tcPr>
            <w:tcW w:w="195" w:type="pct"/>
          </w:tcPr>
          <w:p w14:paraId="536DF0F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BC218F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1,498E-14</w:t>
            </w:r>
          </w:p>
        </w:tc>
        <w:tc>
          <w:tcPr>
            <w:tcW w:w="194" w:type="pct"/>
            <w:shd w:val="clear" w:color="auto" w:fill="F2F2F2" w:themeFill="background1" w:themeFillShade="F2"/>
          </w:tcPr>
          <w:p w14:paraId="2044580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7C60E2" w14:textId="77777777" w:rsidTr="006A39B3">
        <w:tc>
          <w:tcPr>
            <w:tcW w:w="196" w:type="pct"/>
          </w:tcPr>
          <w:p w14:paraId="18372E4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7F700FC" w14:textId="77777777" w:rsidR="00A4240C" w:rsidRPr="00337FCE" w:rsidRDefault="00A4240C" w:rsidP="006A39B3">
            <w:pPr>
              <w:spacing w:before="0" w:after="0"/>
              <w:jc w:val="center"/>
              <w:rPr>
                <w:sz w:val="18"/>
                <w:szCs w:val="18"/>
                <w:lang w:val="es-CL"/>
              </w:rPr>
            </w:pPr>
            <w:r w:rsidRPr="00004B23">
              <w:t>6-2</w:t>
            </w:r>
          </w:p>
        </w:tc>
        <w:tc>
          <w:tcPr>
            <w:tcW w:w="914" w:type="pct"/>
            <w:shd w:val="clear" w:color="auto" w:fill="auto"/>
          </w:tcPr>
          <w:p w14:paraId="79ED76F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000000" w:fill="F2F2F2"/>
            <w:vAlign w:val="center"/>
          </w:tcPr>
          <w:p w14:paraId="25F912FC" w14:textId="77777777" w:rsidR="00A4240C" w:rsidRPr="00026364" w:rsidRDefault="00A4240C" w:rsidP="006A39B3">
            <w:pPr>
              <w:spacing w:before="0" w:after="0"/>
              <w:jc w:val="right"/>
              <w:rPr>
                <w:sz w:val="18"/>
                <w:szCs w:val="18"/>
                <w:lang w:val="es-CL"/>
              </w:rPr>
            </w:pPr>
            <w:r>
              <w:rPr>
                <w:rFonts w:cs="Calibri"/>
                <w:color w:val="000000"/>
                <w:sz w:val="18"/>
                <w:szCs w:val="18"/>
              </w:rPr>
              <w:t>1,579E-05</w:t>
            </w:r>
          </w:p>
        </w:tc>
        <w:tc>
          <w:tcPr>
            <w:tcW w:w="195" w:type="pct"/>
            <w:shd w:val="clear" w:color="auto" w:fill="F2F2F2" w:themeFill="background1" w:themeFillShade="F2"/>
          </w:tcPr>
          <w:p w14:paraId="5F5A04C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75CE6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2,430E-01</w:t>
            </w:r>
          </w:p>
        </w:tc>
        <w:tc>
          <w:tcPr>
            <w:tcW w:w="195" w:type="pct"/>
          </w:tcPr>
          <w:p w14:paraId="117B771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8959AD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5,161E-05</w:t>
            </w:r>
          </w:p>
        </w:tc>
        <w:tc>
          <w:tcPr>
            <w:tcW w:w="194" w:type="pct"/>
            <w:shd w:val="clear" w:color="auto" w:fill="F2F2F2" w:themeFill="background1" w:themeFillShade="F2"/>
          </w:tcPr>
          <w:p w14:paraId="2E629F0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A99BEC" w14:textId="77777777" w:rsidTr="006A39B3">
        <w:tc>
          <w:tcPr>
            <w:tcW w:w="196" w:type="pct"/>
          </w:tcPr>
          <w:p w14:paraId="769D898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4B2E30E" w14:textId="77777777" w:rsidR="00A4240C" w:rsidRDefault="00A4240C" w:rsidP="006A39B3">
            <w:pPr>
              <w:spacing w:before="0" w:after="0"/>
              <w:jc w:val="center"/>
              <w:rPr>
                <w:sz w:val="18"/>
                <w:szCs w:val="18"/>
                <w:lang w:val="es-CL"/>
              </w:rPr>
            </w:pPr>
            <w:r w:rsidRPr="00004B23">
              <w:t>6-3</w:t>
            </w:r>
          </w:p>
        </w:tc>
        <w:tc>
          <w:tcPr>
            <w:tcW w:w="914" w:type="pct"/>
            <w:shd w:val="clear" w:color="auto" w:fill="auto"/>
          </w:tcPr>
          <w:p w14:paraId="2DBD5B3E"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5462141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2,683E-05</w:t>
            </w:r>
          </w:p>
        </w:tc>
        <w:tc>
          <w:tcPr>
            <w:tcW w:w="195" w:type="pct"/>
            <w:shd w:val="clear" w:color="auto" w:fill="F2F2F2" w:themeFill="background1" w:themeFillShade="F2"/>
          </w:tcPr>
          <w:p w14:paraId="51AA9E6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98B0D7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2,506E-01</w:t>
            </w:r>
          </w:p>
        </w:tc>
        <w:tc>
          <w:tcPr>
            <w:tcW w:w="195" w:type="pct"/>
          </w:tcPr>
          <w:p w14:paraId="06913FD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D4BD7C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5,161E-05</w:t>
            </w:r>
          </w:p>
        </w:tc>
        <w:tc>
          <w:tcPr>
            <w:tcW w:w="194" w:type="pct"/>
            <w:shd w:val="clear" w:color="auto" w:fill="F2F2F2" w:themeFill="background1" w:themeFillShade="F2"/>
          </w:tcPr>
          <w:p w14:paraId="31A0D21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062708" w14:textId="77777777" w:rsidTr="006A39B3">
        <w:tc>
          <w:tcPr>
            <w:tcW w:w="196" w:type="pct"/>
          </w:tcPr>
          <w:p w14:paraId="62CF6A1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263838" w14:textId="77777777" w:rsidR="00A4240C" w:rsidRDefault="00A4240C" w:rsidP="006A39B3">
            <w:pPr>
              <w:spacing w:before="0" w:after="0"/>
              <w:jc w:val="center"/>
              <w:rPr>
                <w:sz w:val="18"/>
                <w:szCs w:val="18"/>
                <w:lang w:val="es-CL"/>
              </w:rPr>
            </w:pPr>
            <w:r w:rsidRPr="00004B23">
              <w:t>6-4</w:t>
            </w:r>
          </w:p>
        </w:tc>
        <w:tc>
          <w:tcPr>
            <w:tcW w:w="914" w:type="pct"/>
            <w:shd w:val="clear" w:color="auto" w:fill="auto"/>
          </w:tcPr>
          <w:p w14:paraId="37479A4E"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50F773A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401BEAC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0A1DA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121195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DD6E25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5,964E-01</w:t>
            </w:r>
          </w:p>
        </w:tc>
        <w:tc>
          <w:tcPr>
            <w:tcW w:w="194" w:type="pct"/>
            <w:shd w:val="clear" w:color="auto" w:fill="F2F2F2" w:themeFill="background1" w:themeFillShade="F2"/>
          </w:tcPr>
          <w:p w14:paraId="27B72B5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C5E84D8" w14:textId="77777777" w:rsidTr="006A39B3">
        <w:tc>
          <w:tcPr>
            <w:tcW w:w="196" w:type="pct"/>
          </w:tcPr>
          <w:p w14:paraId="3C143ED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FBC7FC5" w14:textId="77777777" w:rsidR="00A4240C" w:rsidRDefault="00A4240C" w:rsidP="006A39B3">
            <w:pPr>
              <w:spacing w:before="0" w:after="0"/>
              <w:jc w:val="center"/>
              <w:rPr>
                <w:sz w:val="18"/>
                <w:szCs w:val="18"/>
                <w:lang w:val="es-CL"/>
              </w:rPr>
            </w:pPr>
            <w:r w:rsidRPr="00004B23">
              <w:t>6-5</w:t>
            </w:r>
          </w:p>
        </w:tc>
        <w:tc>
          <w:tcPr>
            <w:tcW w:w="914" w:type="pct"/>
            <w:shd w:val="clear" w:color="auto" w:fill="auto"/>
          </w:tcPr>
          <w:p w14:paraId="2D7EA074"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6DDE4D9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45396B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C8A91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E0BB85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2AAB08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4,499E-01</w:t>
            </w:r>
          </w:p>
        </w:tc>
        <w:tc>
          <w:tcPr>
            <w:tcW w:w="194" w:type="pct"/>
            <w:shd w:val="clear" w:color="auto" w:fill="F2F2F2" w:themeFill="background1" w:themeFillShade="F2"/>
          </w:tcPr>
          <w:p w14:paraId="5943E2B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89E83AC" w14:textId="77777777" w:rsidTr="006A39B3">
        <w:tc>
          <w:tcPr>
            <w:tcW w:w="196" w:type="pct"/>
          </w:tcPr>
          <w:p w14:paraId="711B029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3E8C68" w14:textId="77777777" w:rsidR="00A4240C" w:rsidRDefault="00A4240C" w:rsidP="006A39B3">
            <w:pPr>
              <w:spacing w:before="0" w:after="0"/>
              <w:jc w:val="center"/>
              <w:rPr>
                <w:sz w:val="18"/>
                <w:szCs w:val="18"/>
                <w:lang w:val="es-CL"/>
              </w:rPr>
            </w:pPr>
            <w:r w:rsidRPr="00004B23">
              <w:t>6-6</w:t>
            </w:r>
          </w:p>
        </w:tc>
        <w:tc>
          <w:tcPr>
            <w:tcW w:w="914" w:type="pct"/>
            <w:shd w:val="clear" w:color="auto" w:fill="auto"/>
          </w:tcPr>
          <w:p w14:paraId="5E9D44E0"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5268301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209158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8CBB7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F004D4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9A24CA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7262853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09230E" w14:textId="77777777" w:rsidTr="006A39B3">
        <w:tc>
          <w:tcPr>
            <w:tcW w:w="196" w:type="pct"/>
          </w:tcPr>
          <w:p w14:paraId="042E49E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ED61CBF" w14:textId="77777777" w:rsidR="00A4240C" w:rsidRDefault="00A4240C" w:rsidP="006A39B3">
            <w:pPr>
              <w:spacing w:before="0" w:after="0"/>
              <w:jc w:val="center"/>
              <w:rPr>
                <w:sz w:val="18"/>
                <w:szCs w:val="18"/>
                <w:lang w:val="es-CL"/>
              </w:rPr>
            </w:pPr>
            <w:r w:rsidRPr="00004B23">
              <w:t>6-7</w:t>
            </w:r>
          </w:p>
        </w:tc>
        <w:tc>
          <w:tcPr>
            <w:tcW w:w="914" w:type="pct"/>
            <w:shd w:val="clear" w:color="auto" w:fill="auto"/>
          </w:tcPr>
          <w:p w14:paraId="7719D8EC"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35A3DA9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1,404E-09</w:t>
            </w:r>
          </w:p>
        </w:tc>
        <w:tc>
          <w:tcPr>
            <w:tcW w:w="195" w:type="pct"/>
            <w:shd w:val="clear" w:color="auto" w:fill="F2F2F2" w:themeFill="background1" w:themeFillShade="F2"/>
          </w:tcPr>
          <w:p w14:paraId="6A0561E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8A3B6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1,334E-05</w:t>
            </w:r>
          </w:p>
        </w:tc>
        <w:tc>
          <w:tcPr>
            <w:tcW w:w="195" w:type="pct"/>
          </w:tcPr>
          <w:p w14:paraId="3115BFC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A6A00C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1,710E-13</w:t>
            </w:r>
          </w:p>
        </w:tc>
        <w:tc>
          <w:tcPr>
            <w:tcW w:w="194" w:type="pct"/>
            <w:shd w:val="clear" w:color="auto" w:fill="F2F2F2" w:themeFill="background1" w:themeFillShade="F2"/>
          </w:tcPr>
          <w:p w14:paraId="3FAD2FA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99E0C2B" w14:textId="77777777" w:rsidTr="006A39B3">
        <w:tc>
          <w:tcPr>
            <w:tcW w:w="196" w:type="pct"/>
          </w:tcPr>
          <w:p w14:paraId="6392BBA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F36FC1F" w14:textId="77777777" w:rsidR="00A4240C" w:rsidRDefault="00A4240C" w:rsidP="006A39B3">
            <w:pPr>
              <w:spacing w:before="0" w:after="0"/>
              <w:jc w:val="center"/>
              <w:rPr>
                <w:sz w:val="18"/>
                <w:szCs w:val="18"/>
                <w:lang w:val="es-CL"/>
              </w:rPr>
            </w:pPr>
            <w:r w:rsidRPr="00004B23">
              <w:t>6-8</w:t>
            </w:r>
          </w:p>
        </w:tc>
        <w:tc>
          <w:tcPr>
            <w:tcW w:w="914" w:type="pct"/>
            <w:shd w:val="clear" w:color="auto" w:fill="auto"/>
          </w:tcPr>
          <w:p w14:paraId="4B72F90B"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14C8F54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6,754E-08</w:t>
            </w:r>
          </w:p>
        </w:tc>
        <w:tc>
          <w:tcPr>
            <w:tcW w:w="195" w:type="pct"/>
            <w:shd w:val="clear" w:color="auto" w:fill="F2F2F2" w:themeFill="background1" w:themeFillShade="F2"/>
          </w:tcPr>
          <w:p w14:paraId="7C76C6A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AF423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9,418E-05</w:t>
            </w:r>
          </w:p>
        </w:tc>
        <w:tc>
          <w:tcPr>
            <w:tcW w:w="195" w:type="pct"/>
          </w:tcPr>
          <w:p w14:paraId="258D151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06E379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6,613E-11</w:t>
            </w:r>
          </w:p>
        </w:tc>
        <w:tc>
          <w:tcPr>
            <w:tcW w:w="194" w:type="pct"/>
            <w:shd w:val="clear" w:color="auto" w:fill="F2F2F2" w:themeFill="background1" w:themeFillShade="F2"/>
          </w:tcPr>
          <w:p w14:paraId="0F56A25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32768A7" w14:textId="77777777" w:rsidTr="006A39B3">
        <w:tc>
          <w:tcPr>
            <w:tcW w:w="196" w:type="pct"/>
          </w:tcPr>
          <w:p w14:paraId="0F45821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89BCC12" w14:textId="77777777" w:rsidR="00A4240C" w:rsidRDefault="00A4240C" w:rsidP="006A39B3">
            <w:pPr>
              <w:spacing w:before="0" w:after="0"/>
              <w:jc w:val="center"/>
              <w:rPr>
                <w:sz w:val="18"/>
                <w:szCs w:val="18"/>
                <w:lang w:val="es-CL"/>
              </w:rPr>
            </w:pPr>
            <w:r w:rsidRPr="00004B23">
              <w:t>7-2</w:t>
            </w:r>
          </w:p>
        </w:tc>
        <w:tc>
          <w:tcPr>
            <w:tcW w:w="914" w:type="pct"/>
            <w:shd w:val="clear" w:color="auto" w:fill="auto"/>
          </w:tcPr>
          <w:p w14:paraId="0BF0BF16"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2DDF5BE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9,408E-09</w:t>
            </w:r>
          </w:p>
        </w:tc>
        <w:tc>
          <w:tcPr>
            <w:tcW w:w="195" w:type="pct"/>
            <w:shd w:val="clear" w:color="auto" w:fill="F2F2F2" w:themeFill="background1" w:themeFillShade="F2"/>
          </w:tcPr>
          <w:p w14:paraId="6CD472A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3F0EB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3,625E-05</w:t>
            </w:r>
          </w:p>
        </w:tc>
        <w:tc>
          <w:tcPr>
            <w:tcW w:w="195" w:type="pct"/>
          </w:tcPr>
          <w:p w14:paraId="6724562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80AD21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1,466E-12</w:t>
            </w:r>
          </w:p>
        </w:tc>
        <w:tc>
          <w:tcPr>
            <w:tcW w:w="194" w:type="pct"/>
            <w:shd w:val="clear" w:color="auto" w:fill="F2F2F2" w:themeFill="background1" w:themeFillShade="F2"/>
          </w:tcPr>
          <w:p w14:paraId="5229A8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D5F024" w14:textId="77777777" w:rsidTr="006A39B3">
        <w:tc>
          <w:tcPr>
            <w:tcW w:w="196" w:type="pct"/>
          </w:tcPr>
          <w:p w14:paraId="39E68F4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D12A07B" w14:textId="77777777" w:rsidR="00A4240C" w:rsidRDefault="00A4240C" w:rsidP="006A39B3">
            <w:pPr>
              <w:spacing w:before="0" w:after="0"/>
              <w:jc w:val="center"/>
              <w:rPr>
                <w:sz w:val="18"/>
                <w:szCs w:val="18"/>
                <w:lang w:val="es-CL"/>
              </w:rPr>
            </w:pPr>
            <w:r w:rsidRPr="00004B23">
              <w:t>7-3</w:t>
            </w:r>
          </w:p>
        </w:tc>
        <w:tc>
          <w:tcPr>
            <w:tcW w:w="914" w:type="pct"/>
            <w:shd w:val="clear" w:color="auto" w:fill="auto"/>
          </w:tcPr>
          <w:p w14:paraId="2EA36FCB"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4F0481C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6,101E-08</w:t>
            </w:r>
          </w:p>
        </w:tc>
        <w:tc>
          <w:tcPr>
            <w:tcW w:w="195" w:type="pct"/>
            <w:shd w:val="clear" w:color="auto" w:fill="F2F2F2" w:themeFill="background1" w:themeFillShade="F2"/>
          </w:tcPr>
          <w:p w14:paraId="7AF4AB7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6359E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1,785E-05</w:t>
            </w:r>
          </w:p>
        </w:tc>
        <w:tc>
          <w:tcPr>
            <w:tcW w:w="195" w:type="pct"/>
          </w:tcPr>
          <w:p w14:paraId="597C28F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B3C5AD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5,299E-12</w:t>
            </w:r>
          </w:p>
        </w:tc>
        <w:tc>
          <w:tcPr>
            <w:tcW w:w="194" w:type="pct"/>
            <w:shd w:val="clear" w:color="auto" w:fill="F2F2F2" w:themeFill="background1" w:themeFillShade="F2"/>
          </w:tcPr>
          <w:p w14:paraId="257656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E8406A3" w14:textId="77777777" w:rsidTr="006A39B3">
        <w:tc>
          <w:tcPr>
            <w:tcW w:w="196" w:type="pct"/>
          </w:tcPr>
          <w:p w14:paraId="756A7A7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0E8AB21" w14:textId="77777777" w:rsidR="00A4240C" w:rsidRDefault="00A4240C" w:rsidP="006A39B3">
            <w:pPr>
              <w:spacing w:before="0" w:after="0"/>
              <w:jc w:val="center"/>
              <w:rPr>
                <w:sz w:val="18"/>
                <w:szCs w:val="18"/>
                <w:lang w:val="es-CL"/>
              </w:rPr>
            </w:pPr>
            <w:r w:rsidRPr="00004B23">
              <w:t>7-4</w:t>
            </w:r>
          </w:p>
        </w:tc>
        <w:tc>
          <w:tcPr>
            <w:tcW w:w="914" w:type="pct"/>
            <w:shd w:val="clear" w:color="auto" w:fill="auto"/>
          </w:tcPr>
          <w:p w14:paraId="48F9D58C"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33823D6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3,561E-11</w:t>
            </w:r>
          </w:p>
        </w:tc>
        <w:tc>
          <w:tcPr>
            <w:tcW w:w="195" w:type="pct"/>
            <w:shd w:val="clear" w:color="auto" w:fill="F2F2F2" w:themeFill="background1" w:themeFillShade="F2"/>
          </w:tcPr>
          <w:p w14:paraId="267AF86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97782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1,962E-05</w:t>
            </w:r>
          </w:p>
        </w:tc>
        <w:tc>
          <w:tcPr>
            <w:tcW w:w="195" w:type="pct"/>
          </w:tcPr>
          <w:p w14:paraId="0BE964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3D3D1D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6,952E-16</w:t>
            </w:r>
          </w:p>
        </w:tc>
        <w:tc>
          <w:tcPr>
            <w:tcW w:w="194" w:type="pct"/>
            <w:shd w:val="clear" w:color="auto" w:fill="F2F2F2" w:themeFill="background1" w:themeFillShade="F2"/>
          </w:tcPr>
          <w:p w14:paraId="40260B1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7117DB" w14:textId="77777777" w:rsidTr="006A39B3">
        <w:tc>
          <w:tcPr>
            <w:tcW w:w="196" w:type="pct"/>
          </w:tcPr>
          <w:p w14:paraId="79FF652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5D9072D" w14:textId="77777777" w:rsidR="00A4240C" w:rsidRDefault="00A4240C" w:rsidP="006A39B3">
            <w:pPr>
              <w:spacing w:before="0" w:after="0"/>
              <w:jc w:val="center"/>
              <w:rPr>
                <w:sz w:val="18"/>
                <w:szCs w:val="18"/>
                <w:lang w:val="es-CL"/>
              </w:rPr>
            </w:pPr>
            <w:r w:rsidRPr="00004B23">
              <w:t>7-5</w:t>
            </w:r>
          </w:p>
        </w:tc>
        <w:tc>
          <w:tcPr>
            <w:tcW w:w="914" w:type="pct"/>
            <w:shd w:val="clear" w:color="auto" w:fill="auto"/>
          </w:tcPr>
          <w:p w14:paraId="01F51A33"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32FAC9A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8,259E-11</w:t>
            </w:r>
          </w:p>
        </w:tc>
        <w:tc>
          <w:tcPr>
            <w:tcW w:w="195" w:type="pct"/>
            <w:shd w:val="clear" w:color="auto" w:fill="F2F2F2" w:themeFill="background1" w:themeFillShade="F2"/>
          </w:tcPr>
          <w:p w14:paraId="5A15FAA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3EEA3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1,585E-05</w:t>
            </w:r>
          </w:p>
        </w:tc>
        <w:tc>
          <w:tcPr>
            <w:tcW w:w="195" w:type="pct"/>
          </w:tcPr>
          <w:p w14:paraId="40ABDCE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C46681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6,496E-16</w:t>
            </w:r>
          </w:p>
        </w:tc>
        <w:tc>
          <w:tcPr>
            <w:tcW w:w="194" w:type="pct"/>
            <w:shd w:val="clear" w:color="auto" w:fill="F2F2F2" w:themeFill="background1" w:themeFillShade="F2"/>
          </w:tcPr>
          <w:p w14:paraId="541493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49698B" w14:textId="77777777" w:rsidTr="006A39B3">
        <w:tc>
          <w:tcPr>
            <w:tcW w:w="196" w:type="pct"/>
          </w:tcPr>
          <w:p w14:paraId="71ACEA2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19F997C" w14:textId="77777777" w:rsidR="00A4240C" w:rsidRDefault="00A4240C" w:rsidP="006A39B3">
            <w:pPr>
              <w:spacing w:before="0" w:after="0"/>
              <w:jc w:val="center"/>
              <w:rPr>
                <w:sz w:val="18"/>
                <w:szCs w:val="18"/>
                <w:lang w:val="es-CL"/>
              </w:rPr>
            </w:pPr>
            <w:r w:rsidRPr="00004B23">
              <w:t>7-6</w:t>
            </w:r>
          </w:p>
        </w:tc>
        <w:tc>
          <w:tcPr>
            <w:tcW w:w="914" w:type="pct"/>
            <w:shd w:val="clear" w:color="auto" w:fill="auto"/>
          </w:tcPr>
          <w:p w14:paraId="32CFF041"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6E40CF0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1,404E-09</w:t>
            </w:r>
          </w:p>
        </w:tc>
        <w:tc>
          <w:tcPr>
            <w:tcW w:w="195" w:type="pct"/>
            <w:shd w:val="clear" w:color="auto" w:fill="F2F2F2" w:themeFill="background1" w:themeFillShade="F2"/>
          </w:tcPr>
          <w:p w14:paraId="4752D1C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4591F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1,334E-05</w:t>
            </w:r>
          </w:p>
        </w:tc>
        <w:tc>
          <w:tcPr>
            <w:tcW w:w="195" w:type="pct"/>
          </w:tcPr>
          <w:p w14:paraId="3AFE453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7B2328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1,710E-13</w:t>
            </w:r>
          </w:p>
        </w:tc>
        <w:tc>
          <w:tcPr>
            <w:tcW w:w="194" w:type="pct"/>
            <w:shd w:val="clear" w:color="auto" w:fill="F2F2F2" w:themeFill="background1" w:themeFillShade="F2"/>
          </w:tcPr>
          <w:p w14:paraId="1A4A81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B5B054" w14:textId="77777777" w:rsidTr="006A39B3">
        <w:tc>
          <w:tcPr>
            <w:tcW w:w="196" w:type="pct"/>
          </w:tcPr>
          <w:p w14:paraId="1662D21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8217E1C" w14:textId="77777777" w:rsidR="00A4240C" w:rsidRDefault="00A4240C" w:rsidP="006A39B3">
            <w:pPr>
              <w:spacing w:before="0" w:after="0"/>
              <w:jc w:val="center"/>
              <w:rPr>
                <w:sz w:val="18"/>
                <w:szCs w:val="18"/>
                <w:lang w:val="es-CL"/>
              </w:rPr>
            </w:pPr>
            <w:r w:rsidRPr="00004B23">
              <w:t>7-7</w:t>
            </w:r>
          </w:p>
        </w:tc>
        <w:tc>
          <w:tcPr>
            <w:tcW w:w="914" w:type="pct"/>
            <w:shd w:val="clear" w:color="auto" w:fill="auto"/>
          </w:tcPr>
          <w:p w14:paraId="67EFF141"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7B0738D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5F1C24A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5B6525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4E8288C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0C5658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FD59B5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523D5A" w14:textId="77777777" w:rsidTr="006A39B3">
        <w:tc>
          <w:tcPr>
            <w:tcW w:w="196" w:type="pct"/>
          </w:tcPr>
          <w:p w14:paraId="453A435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73576D8" w14:textId="77777777" w:rsidR="00A4240C" w:rsidRDefault="00A4240C" w:rsidP="006A39B3">
            <w:pPr>
              <w:spacing w:before="0" w:after="0"/>
              <w:jc w:val="center"/>
              <w:rPr>
                <w:sz w:val="18"/>
                <w:szCs w:val="18"/>
                <w:lang w:val="es-CL"/>
              </w:rPr>
            </w:pPr>
            <w:r w:rsidRPr="00004B23">
              <w:t>7-8</w:t>
            </w:r>
          </w:p>
        </w:tc>
        <w:tc>
          <w:tcPr>
            <w:tcW w:w="914" w:type="pct"/>
            <w:shd w:val="clear" w:color="auto" w:fill="auto"/>
          </w:tcPr>
          <w:p w14:paraId="091D1ABB"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3C973EB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1,400E-01</w:t>
            </w:r>
          </w:p>
        </w:tc>
        <w:tc>
          <w:tcPr>
            <w:tcW w:w="195" w:type="pct"/>
            <w:shd w:val="clear" w:color="auto" w:fill="F2F2F2" w:themeFill="background1" w:themeFillShade="F2"/>
          </w:tcPr>
          <w:p w14:paraId="114ECB7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6DFDF1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4,821E-02</w:t>
            </w:r>
          </w:p>
        </w:tc>
        <w:tc>
          <w:tcPr>
            <w:tcW w:w="195" w:type="pct"/>
          </w:tcPr>
          <w:p w14:paraId="257EF0F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1EF0BA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2,193E-02</w:t>
            </w:r>
          </w:p>
        </w:tc>
        <w:tc>
          <w:tcPr>
            <w:tcW w:w="194" w:type="pct"/>
            <w:shd w:val="clear" w:color="auto" w:fill="F2F2F2" w:themeFill="background1" w:themeFillShade="F2"/>
          </w:tcPr>
          <w:p w14:paraId="1A9DAF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5491FC" w14:textId="77777777" w:rsidTr="006A39B3">
        <w:tc>
          <w:tcPr>
            <w:tcW w:w="196" w:type="pct"/>
          </w:tcPr>
          <w:p w14:paraId="24086A2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DE414C" w14:textId="77777777" w:rsidR="00A4240C" w:rsidRDefault="00A4240C" w:rsidP="006A39B3">
            <w:pPr>
              <w:spacing w:before="0" w:after="0"/>
              <w:jc w:val="center"/>
              <w:rPr>
                <w:sz w:val="18"/>
                <w:szCs w:val="18"/>
                <w:lang w:val="es-CL"/>
              </w:rPr>
            </w:pPr>
            <w:r w:rsidRPr="00004B23">
              <w:t>8-2</w:t>
            </w:r>
          </w:p>
        </w:tc>
        <w:tc>
          <w:tcPr>
            <w:tcW w:w="914" w:type="pct"/>
            <w:shd w:val="clear" w:color="auto" w:fill="auto"/>
          </w:tcPr>
          <w:p w14:paraId="767BF19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0BF0777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3,430E-04</w:t>
            </w:r>
          </w:p>
        </w:tc>
        <w:tc>
          <w:tcPr>
            <w:tcW w:w="195" w:type="pct"/>
            <w:shd w:val="clear" w:color="auto" w:fill="F2F2F2" w:themeFill="background1" w:themeFillShade="F2"/>
          </w:tcPr>
          <w:p w14:paraId="2324C87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52B065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7,469E-04</w:t>
            </w:r>
          </w:p>
        </w:tc>
        <w:tc>
          <w:tcPr>
            <w:tcW w:w="195" w:type="pct"/>
          </w:tcPr>
          <w:p w14:paraId="6EA04A7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656B7C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2,049E-07</w:t>
            </w:r>
          </w:p>
        </w:tc>
        <w:tc>
          <w:tcPr>
            <w:tcW w:w="194" w:type="pct"/>
            <w:shd w:val="clear" w:color="auto" w:fill="F2F2F2" w:themeFill="background1" w:themeFillShade="F2"/>
          </w:tcPr>
          <w:p w14:paraId="17D4949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3FFC924" w14:textId="77777777" w:rsidTr="006A39B3">
        <w:tc>
          <w:tcPr>
            <w:tcW w:w="196" w:type="pct"/>
          </w:tcPr>
          <w:p w14:paraId="34714E6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9DAC2A6" w14:textId="77777777" w:rsidR="00A4240C" w:rsidRDefault="00A4240C" w:rsidP="006A39B3">
            <w:pPr>
              <w:spacing w:before="0" w:after="0"/>
              <w:jc w:val="center"/>
              <w:rPr>
                <w:sz w:val="18"/>
                <w:szCs w:val="18"/>
                <w:lang w:val="es-CL"/>
              </w:rPr>
            </w:pPr>
            <w:r w:rsidRPr="00004B23">
              <w:t>8-3</w:t>
            </w:r>
          </w:p>
        </w:tc>
        <w:tc>
          <w:tcPr>
            <w:tcW w:w="914" w:type="pct"/>
            <w:shd w:val="clear" w:color="auto" w:fill="auto"/>
          </w:tcPr>
          <w:p w14:paraId="586A61B3"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0432F29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9,825E-04</w:t>
            </w:r>
          </w:p>
        </w:tc>
        <w:tc>
          <w:tcPr>
            <w:tcW w:w="195" w:type="pct"/>
            <w:shd w:val="clear" w:color="auto" w:fill="F2F2F2" w:themeFill="background1" w:themeFillShade="F2"/>
          </w:tcPr>
          <w:p w14:paraId="31902C5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010D8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6,102E-04</w:t>
            </w:r>
          </w:p>
        </w:tc>
        <w:tc>
          <w:tcPr>
            <w:tcW w:w="195" w:type="pct"/>
          </w:tcPr>
          <w:p w14:paraId="5A6F947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59F25C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8,426E-07</w:t>
            </w:r>
          </w:p>
        </w:tc>
        <w:tc>
          <w:tcPr>
            <w:tcW w:w="194" w:type="pct"/>
            <w:shd w:val="clear" w:color="auto" w:fill="F2F2F2" w:themeFill="background1" w:themeFillShade="F2"/>
          </w:tcPr>
          <w:p w14:paraId="4577E7A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954193F" w14:textId="77777777" w:rsidTr="006A39B3">
        <w:tc>
          <w:tcPr>
            <w:tcW w:w="196" w:type="pct"/>
          </w:tcPr>
          <w:p w14:paraId="26D4362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62D77D7" w14:textId="77777777" w:rsidR="00A4240C" w:rsidRDefault="00A4240C" w:rsidP="006A39B3">
            <w:pPr>
              <w:spacing w:before="0" w:after="0"/>
              <w:jc w:val="center"/>
              <w:rPr>
                <w:sz w:val="18"/>
                <w:szCs w:val="18"/>
                <w:lang w:val="es-CL"/>
              </w:rPr>
            </w:pPr>
            <w:r w:rsidRPr="00004B23">
              <w:t>8-4</w:t>
            </w:r>
          </w:p>
        </w:tc>
        <w:tc>
          <w:tcPr>
            <w:tcW w:w="914" w:type="pct"/>
            <w:shd w:val="clear" w:color="auto" w:fill="auto"/>
          </w:tcPr>
          <w:p w14:paraId="095B4382"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0D3981E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3,438E-10</w:t>
            </w:r>
          </w:p>
        </w:tc>
        <w:tc>
          <w:tcPr>
            <w:tcW w:w="195" w:type="pct"/>
            <w:shd w:val="clear" w:color="auto" w:fill="F2F2F2" w:themeFill="background1" w:themeFillShade="F2"/>
          </w:tcPr>
          <w:p w14:paraId="723882A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CF952C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4,001E-05</w:t>
            </w:r>
          </w:p>
        </w:tc>
        <w:tc>
          <w:tcPr>
            <w:tcW w:w="195" w:type="pct"/>
          </w:tcPr>
          <w:p w14:paraId="03E97DE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F90BAA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3,269E-14</w:t>
            </w:r>
          </w:p>
        </w:tc>
        <w:tc>
          <w:tcPr>
            <w:tcW w:w="194" w:type="pct"/>
            <w:shd w:val="clear" w:color="auto" w:fill="F2F2F2" w:themeFill="background1" w:themeFillShade="F2"/>
          </w:tcPr>
          <w:p w14:paraId="5E554C1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6BE51E" w14:textId="77777777" w:rsidTr="006A39B3">
        <w:tc>
          <w:tcPr>
            <w:tcW w:w="196" w:type="pct"/>
          </w:tcPr>
          <w:p w14:paraId="7A593D0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C87501F" w14:textId="77777777" w:rsidR="00A4240C" w:rsidRDefault="00A4240C" w:rsidP="006A39B3">
            <w:pPr>
              <w:spacing w:before="0" w:after="0"/>
              <w:jc w:val="center"/>
              <w:rPr>
                <w:sz w:val="18"/>
                <w:szCs w:val="18"/>
                <w:lang w:val="es-CL"/>
              </w:rPr>
            </w:pPr>
            <w:r w:rsidRPr="00004B23">
              <w:t>8-5</w:t>
            </w:r>
          </w:p>
        </w:tc>
        <w:tc>
          <w:tcPr>
            <w:tcW w:w="914" w:type="pct"/>
            <w:shd w:val="clear" w:color="auto" w:fill="auto"/>
          </w:tcPr>
          <w:p w14:paraId="7E19849B"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34013C3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1,016E-09</w:t>
            </w:r>
          </w:p>
        </w:tc>
        <w:tc>
          <w:tcPr>
            <w:tcW w:w="195" w:type="pct"/>
            <w:shd w:val="clear" w:color="auto" w:fill="F2F2F2" w:themeFill="background1" w:themeFillShade="F2"/>
          </w:tcPr>
          <w:p w14:paraId="2E7031B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313A7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9,261E-06</w:t>
            </w:r>
          </w:p>
        </w:tc>
        <w:tc>
          <w:tcPr>
            <w:tcW w:w="195" w:type="pct"/>
          </w:tcPr>
          <w:p w14:paraId="789CA50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C74919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1,498E-14</w:t>
            </w:r>
          </w:p>
        </w:tc>
        <w:tc>
          <w:tcPr>
            <w:tcW w:w="194" w:type="pct"/>
            <w:shd w:val="clear" w:color="auto" w:fill="F2F2F2" w:themeFill="background1" w:themeFillShade="F2"/>
          </w:tcPr>
          <w:p w14:paraId="0F01BAE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516D67" w14:textId="77777777" w:rsidTr="006A39B3">
        <w:tc>
          <w:tcPr>
            <w:tcW w:w="196" w:type="pct"/>
          </w:tcPr>
          <w:p w14:paraId="5641886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B1A2BA9" w14:textId="77777777" w:rsidR="00A4240C" w:rsidRDefault="00A4240C" w:rsidP="006A39B3">
            <w:pPr>
              <w:spacing w:before="0" w:after="0"/>
              <w:jc w:val="center"/>
              <w:rPr>
                <w:sz w:val="18"/>
                <w:szCs w:val="18"/>
                <w:lang w:val="es-CL"/>
              </w:rPr>
            </w:pPr>
            <w:r w:rsidRPr="00004B23">
              <w:t>8-6</w:t>
            </w:r>
          </w:p>
        </w:tc>
        <w:tc>
          <w:tcPr>
            <w:tcW w:w="914" w:type="pct"/>
            <w:shd w:val="clear" w:color="auto" w:fill="auto"/>
          </w:tcPr>
          <w:p w14:paraId="2609C93D"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000000" w:fill="F2F2F2"/>
            <w:vAlign w:val="center"/>
          </w:tcPr>
          <w:p w14:paraId="6079F0A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6,754E-08</w:t>
            </w:r>
          </w:p>
        </w:tc>
        <w:tc>
          <w:tcPr>
            <w:tcW w:w="195" w:type="pct"/>
            <w:shd w:val="clear" w:color="auto" w:fill="F2F2F2" w:themeFill="background1" w:themeFillShade="F2"/>
          </w:tcPr>
          <w:p w14:paraId="4111A85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7490A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9,418E-05</w:t>
            </w:r>
          </w:p>
        </w:tc>
        <w:tc>
          <w:tcPr>
            <w:tcW w:w="195" w:type="pct"/>
          </w:tcPr>
          <w:p w14:paraId="5BDE88E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337A44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6,613E-11</w:t>
            </w:r>
          </w:p>
        </w:tc>
        <w:tc>
          <w:tcPr>
            <w:tcW w:w="194" w:type="pct"/>
            <w:shd w:val="clear" w:color="auto" w:fill="F2F2F2" w:themeFill="background1" w:themeFillShade="F2"/>
          </w:tcPr>
          <w:p w14:paraId="08A6B3E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17BFB0" w14:textId="77777777" w:rsidTr="006A39B3">
        <w:tc>
          <w:tcPr>
            <w:tcW w:w="196" w:type="pct"/>
          </w:tcPr>
          <w:p w14:paraId="14DF053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D8D764" w14:textId="77777777" w:rsidR="00A4240C" w:rsidRDefault="00A4240C" w:rsidP="006A39B3">
            <w:pPr>
              <w:spacing w:before="0" w:after="0"/>
              <w:jc w:val="center"/>
              <w:rPr>
                <w:sz w:val="18"/>
                <w:szCs w:val="18"/>
                <w:lang w:val="es-CL"/>
              </w:rPr>
            </w:pPr>
            <w:r w:rsidRPr="00004B23">
              <w:t>8-7</w:t>
            </w:r>
          </w:p>
        </w:tc>
        <w:tc>
          <w:tcPr>
            <w:tcW w:w="914" w:type="pct"/>
            <w:shd w:val="clear" w:color="auto" w:fill="auto"/>
          </w:tcPr>
          <w:p w14:paraId="7BCBF62F" w14:textId="77777777" w:rsidR="00A4240C" w:rsidRPr="00570214" w:rsidRDefault="00A4240C" w:rsidP="006A39B3">
            <w:pPr>
              <w:spacing w:before="0" w:after="0"/>
              <w:jc w:val="center"/>
            </w:pPr>
            <w:r>
              <w:t>C</w:t>
            </w:r>
          </w:p>
        </w:tc>
        <w:tc>
          <w:tcPr>
            <w:tcW w:w="790" w:type="pct"/>
            <w:tcBorders>
              <w:top w:val="nil"/>
              <w:left w:val="nil"/>
              <w:right w:val="nil"/>
            </w:tcBorders>
            <w:shd w:val="clear" w:color="000000" w:fill="F2F2F2"/>
            <w:vAlign w:val="center"/>
          </w:tcPr>
          <w:p w14:paraId="5AB067A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1,400E-01</w:t>
            </w:r>
          </w:p>
        </w:tc>
        <w:tc>
          <w:tcPr>
            <w:tcW w:w="195" w:type="pct"/>
            <w:shd w:val="clear" w:color="auto" w:fill="F2F2F2" w:themeFill="background1" w:themeFillShade="F2"/>
          </w:tcPr>
          <w:p w14:paraId="3C845D63"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3CFF66E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4,821E-02</w:t>
            </w:r>
          </w:p>
        </w:tc>
        <w:tc>
          <w:tcPr>
            <w:tcW w:w="195" w:type="pct"/>
          </w:tcPr>
          <w:p w14:paraId="2D1B476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000000" w:fill="F2F2F2"/>
            <w:vAlign w:val="center"/>
          </w:tcPr>
          <w:p w14:paraId="0A8FA0C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2,193E-02</w:t>
            </w:r>
          </w:p>
        </w:tc>
        <w:tc>
          <w:tcPr>
            <w:tcW w:w="194" w:type="pct"/>
            <w:shd w:val="clear" w:color="auto" w:fill="F2F2F2" w:themeFill="background1" w:themeFillShade="F2"/>
          </w:tcPr>
          <w:p w14:paraId="4316A72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ABC908" w14:textId="77777777" w:rsidTr="006A39B3">
        <w:tc>
          <w:tcPr>
            <w:tcW w:w="196" w:type="pct"/>
            <w:tcBorders>
              <w:bottom w:val="single" w:sz="4" w:space="0" w:color="auto"/>
            </w:tcBorders>
          </w:tcPr>
          <w:p w14:paraId="45219D14"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3593CF73" w14:textId="77777777" w:rsidR="00A4240C" w:rsidRDefault="00A4240C" w:rsidP="006A39B3">
            <w:pPr>
              <w:spacing w:before="0" w:after="0"/>
              <w:jc w:val="center"/>
              <w:rPr>
                <w:sz w:val="18"/>
                <w:szCs w:val="18"/>
                <w:lang w:val="es-CL"/>
              </w:rPr>
            </w:pPr>
            <w:r w:rsidRPr="00004B23">
              <w:t>8-8</w:t>
            </w:r>
          </w:p>
        </w:tc>
        <w:tc>
          <w:tcPr>
            <w:tcW w:w="914" w:type="pct"/>
            <w:tcBorders>
              <w:bottom w:val="single" w:sz="4" w:space="0" w:color="auto"/>
            </w:tcBorders>
            <w:shd w:val="clear" w:color="auto" w:fill="auto"/>
          </w:tcPr>
          <w:p w14:paraId="028A37B0" w14:textId="77777777" w:rsidR="00A4240C" w:rsidRPr="00570214" w:rsidRDefault="00A4240C" w:rsidP="006A39B3">
            <w:pPr>
              <w:spacing w:before="0" w:after="0"/>
              <w:jc w:val="center"/>
            </w:pPr>
            <w:r>
              <w:t>C</w:t>
            </w:r>
          </w:p>
        </w:tc>
        <w:tc>
          <w:tcPr>
            <w:tcW w:w="790" w:type="pct"/>
            <w:tcBorders>
              <w:top w:val="nil"/>
              <w:left w:val="nil"/>
              <w:bottom w:val="single" w:sz="4" w:space="0" w:color="auto"/>
              <w:right w:val="nil"/>
            </w:tcBorders>
            <w:shd w:val="clear" w:color="000000" w:fill="F2F2F2"/>
            <w:vAlign w:val="center"/>
          </w:tcPr>
          <w:p w14:paraId="0B87044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55BCBBA4"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44775FD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32A5249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000000" w:fill="F2F2F2"/>
            <w:vAlign w:val="center"/>
          </w:tcPr>
          <w:p w14:paraId="047941A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3AD9194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1A4C04A3" w14:textId="77777777" w:rsidR="00A4240C" w:rsidRDefault="00A4240C" w:rsidP="00A4240C"/>
    <w:p w14:paraId="715A94B0" w14:textId="77777777" w:rsidR="00A4240C" w:rsidRDefault="00A4240C" w:rsidP="00A4240C"/>
    <w:p w14:paraId="3B071BF9" w14:textId="77777777" w:rsidR="00A4240C" w:rsidRDefault="00A4240C" w:rsidP="00A4240C"/>
    <w:p w14:paraId="1AC8F900" w14:textId="77777777" w:rsidR="00A4240C" w:rsidRDefault="00A4240C" w:rsidP="00A4240C"/>
    <w:p w14:paraId="2B052ACD" w14:textId="77777777" w:rsidR="00A4240C" w:rsidRDefault="00A4240C" w:rsidP="00A4240C"/>
    <w:p w14:paraId="0047BDFD" w14:textId="77777777" w:rsidR="00A4240C" w:rsidRDefault="00A4240C" w:rsidP="00A4240C"/>
    <w:p w14:paraId="5B503946" w14:textId="77777777" w:rsidR="00A4240C" w:rsidRPr="005E6A68" w:rsidRDefault="00A4240C" w:rsidP="00A4240C">
      <w:pPr>
        <w:rPr>
          <w:lang w:val="es-CL"/>
        </w:rPr>
      </w:pPr>
      <w:r>
        <w:lastRenderedPageBreak/>
        <w:t>Cuadro 5.5</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de la Serie D</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C8D9320" w14:textId="77777777" w:rsidTr="006A39B3">
        <w:tc>
          <w:tcPr>
            <w:tcW w:w="5000" w:type="pct"/>
            <w:gridSpan w:val="9"/>
            <w:tcBorders>
              <w:top w:val="single" w:sz="4" w:space="0" w:color="auto"/>
              <w:bottom w:val="single" w:sz="4" w:space="0" w:color="auto"/>
            </w:tcBorders>
          </w:tcPr>
          <w:p w14:paraId="2FB20C46"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58CCB323" w14:textId="77777777" w:rsidTr="006A39B3">
        <w:tc>
          <w:tcPr>
            <w:tcW w:w="196" w:type="pct"/>
            <w:tcBorders>
              <w:top w:val="single" w:sz="4" w:space="0" w:color="auto"/>
              <w:bottom w:val="single" w:sz="4" w:space="0" w:color="auto"/>
            </w:tcBorders>
          </w:tcPr>
          <w:p w14:paraId="3E52073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BEBCBF4"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FFC3CF6"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ABB83CF"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6BC58E5"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22AB019D"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1569B543"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35B7AEC"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787705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61ECE9A8" w14:textId="77777777" w:rsidR="00A4240C" w:rsidRPr="00CE0221" w:rsidRDefault="00A4240C" w:rsidP="006A39B3">
            <w:pPr>
              <w:spacing w:before="0" w:after="0"/>
              <w:jc w:val="center"/>
              <w:rPr>
                <w:sz w:val="18"/>
                <w:szCs w:val="18"/>
                <w:lang w:val="es-CL"/>
              </w:rPr>
            </w:pPr>
          </w:p>
        </w:tc>
      </w:tr>
      <w:tr w:rsidR="00A4240C" w:rsidRPr="00991844" w14:paraId="5F972FF8" w14:textId="77777777" w:rsidTr="006A39B3">
        <w:tc>
          <w:tcPr>
            <w:tcW w:w="196" w:type="pct"/>
            <w:tcBorders>
              <w:top w:val="single" w:sz="4" w:space="0" w:color="auto"/>
              <w:bottom w:val="single" w:sz="4" w:space="0" w:color="auto"/>
            </w:tcBorders>
          </w:tcPr>
          <w:p w14:paraId="40012F24"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087A415D"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552A329F" w14:textId="77777777" w:rsidR="00A4240C" w:rsidRPr="009A360E" w:rsidRDefault="00A4240C" w:rsidP="006A39B3">
            <w:pPr>
              <w:spacing w:before="0" w:after="0"/>
              <w:jc w:val="center"/>
              <w:rPr>
                <w:sz w:val="18"/>
                <w:szCs w:val="18"/>
              </w:rPr>
            </w:pPr>
            <w:r w:rsidRPr="00187A8E">
              <w:t>D</w:t>
            </w:r>
          </w:p>
        </w:tc>
        <w:tc>
          <w:tcPr>
            <w:tcW w:w="790" w:type="pct"/>
            <w:tcBorders>
              <w:top w:val="single" w:sz="4" w:space="0" w:color="auto"/>
              <w:bottom w:val="single" w:sz="4" w:space="0" w:color="auto"/>
            </w:tcBorders>
            <w:shd w:val="clear" w:color="auto" w:fill="F2F2F2" w:themeFill="background1" w:themeFillShade="F2"/>
            <w:vAlign w:val="center"/>
          </w:tcPr>
          <w:p w14:paraId="4EE4F38C"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3,610E-42</w:t>
            </w:r>
          </w:p>
        </w:tc>
        <w:tc>
          <w:tcPr>
            <w:tcW w:w="195" w:type="pct"/>
            <w:tcBorders>
              <w:top w:val="single" w:sz="4" w:space="0" w:color="auto"/>
              <w:bottom w:val="single" w:sz="4" w:space="0" w:color="auto"/>
            </w:tcBorders>
            <w:shd w:val="clear" w:color="auto" w:fill="F2F2F2" w:themeFill="background1" w:themeFillShade="F2"/>
            <w:vAlign w:val="center"/>
          </w:tcPr>
          <w:p w14:paraId="40603061"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52CD001"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2,829E</w:t>
            </w:r>
            <w:r w:rsidRPr="009A360E">
              <w:rPr>
                <w:sz w:val="18"/>
                <w:szCs w:val="18"/>
                <w:lang w:val="es-CL"/>
              </w:rPr>
              <w:t>-</w:t>
            </w:r>
            <w:r>
              <w:rPr>
                <w:sz w:val="18"/>
                <w:szCs w:val="18"/>
                <w:lang w:val="es-CL"/>
              </w:rPr>
              <w:t>09</w:t>
            </w:r>
          </w:p>
        </w:tc>
        <w:tc>
          <w:tcPr>
            <w:tcW w:w="195" w:type="pct"/>
            <w:tcBorders>
              <w:top w:val="single" w:sz="4" w:space="0" w:color="auto"/>
              <w:bottom w:val="single" w:sz="4" w:space="0" w:color="auto"/>
            </w:tcBorders>
            <w:vAlign w:val="center"/>
          </w:tcPr>
          <w:p w14:paraId="63349D3D"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481160F"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2,361E-50</w:t>
            </w:r>
          </w:p>
        </w:tc>
        <w:tc>
          <w:tcPr>
            <w:tcW w:w="194" w:type="pct"/>
            <w:tcBorders>
              <w:top w:val="single" w:sz="4" w:space="0" w:color="auto"/>
              <w:bottom w:val="single" w:sz="4" w:space="0" w:color="auto"/>
            </w:tcBorders>
            <w:shd w:val="clear" w:color="auto" w:fill="F2F2F2" w:themeFill="background1" w:themeFillShade="F2"/>
            <w:vAlign w:val="center"/>
          </w:tcPr>
          <w:p w14:paraId="173822A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2A0B88C2" w14:textId="77777777" w:rsidTr="006A39B3">
        <w:trPr>
          <w:trHeight w:val="105"/>
        </w:trPr>
        <w:tc>
          <w:tcPr>
            <w:tcW w:w="5000" w:type="pct"/>
            <w:gridSpan w:val="9"/>
            <w:tcBorders>
              <w:top w:val="single" w:sz="4" w:space="0" w:color="auto"/>
              <w:bottom w:val="single" w:sz="4" w:space="0" w:color="auto"/>
            </w:tcBorders>
          </w:tcPr>
          <w:p w14:paraId="4618373A"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6BB41B2E" w14:textId="77777777" w:rsidTr="006A39B3">
        <w:tc>
          <w:tcPr>
            <w:tcW w:w="196" w:type="pct"/>
            <w:tcBorders>
              <w:top w:val="single" w:sz="4" w:space="0" w:color="auto"/>
            </w:tcBorders>
          </w:tcPr>
          <w:p w14:paraId="178A486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2F086DA9"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7163C8DA"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C1D58F2"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CE9F83C"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26E4D1BE"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34F257D"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E5E007A"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74540E0"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36D6DB9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E675A14" w14:textId="77777777" w:rsidTr="006A39B3">
        <w:tc>
          <w:tcPr>
            <w:tcW w:w="196" w:type="pct"/>
            <w:tcBorders>
              <w:top w:val="single" w:sz="4" w:space="0" w:color="auto"/>
            </w:tcBorders>
          </w:tcPr>
          <w:p w14:paraId="7783AB4B"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114F588E" w14:textId="77777777" w:rsidR="00A4240C" w:rsidRPr="00337FCE" w:rsidRDefault="00A4240C" w:rsidP="006A39B3">
            <w:pPr>
              <w:spacing w:before="0" w:after="0"/>
              <w:jc w:val="center"/>
              <w:rPr>
                <w:sz w:val="18"/>
                <w:szCs w:val="18"/>
                <w:lang w:val="es-CL"/>
              </w:rPr>
            </w:pPr>
            <w:r w:rsidRPr="00004B23">
              <w:t>2-2</w:t>
            </w:r>
          </w:p>
        </w:tc>
        <w:tc>
          <w:tcPr>
            <w:tcW w:w="914" w:type="pct"/>
            <w:tcBorders>
              <w:top w:val="single" w:sz="4" w:space="0" w:color="auto"/>
            </w:tcBorders>
            <w:shd w:val="clear" w:color="auto" w:fill="auto"/>
          </w:tcPr>
          <w:p w14:paraId="2C050040"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56E767B9"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tcBorders>
              <w:top w:val="single" w:sz="4" w:space="0" w:color="auto"/>
            </w:tcBorders>
            <w:shd w:val="clear" w:color="auto" w:fill="F2F2F2" w:themeFill="background1" w:themeFillShade="F2"/>
          </w:tcPr>
          <w:p w14:paraId="0683013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D19E99" w14:textId="77777777" w:rsidR="00A4240C" w:rsidRPr="00991844" w:rsidRDefault="00A4240C" w:rsidP="006A39B3">
            <w:pPr>
              <w:spacing w:before="0" w:after="0"/>
              <w:jc w:val="right"/>
              <w:rPr>
                <w:sz w:val="18"/>
                <w:szCs w:val="18"/>
                <w:lang w:val="es-CL"/>
              </w:rPr>
            </w:pPr>
            <w:r>
              <w:rPr>
                <w:rFonts w:cs="Calibri"/>
                <w:color w:val="000000"/>
                <w:sz w:val="18"/>
                <w:szCs w:val="18"/>
              </w:rPr>
              <w:t>1,0E+00</w:t>
            </w:r>
          </w:p>
        </w:tc>
        <w:tc>
          <w:tcPr>
            <w:tcW w:w="195" w:type="pct"/>
            <w:tcBorders>
              <w:top w:val="single" w:sz="4" w:space="0" w:color="auto"/>
            </w:tcBorders>
          </w:tcPr>
          <w:p w14:paraId="06BE3FB5" w14:textId="77777777" w:rsidR="00A4240C" w:rsidRPr="00991844" w:rsidRDefault="00A4240C" w:rsidP="006A39B3">
            <w:pPr>
              <w:spacing w:before="0" w:after="0"/>
              <w:jc w:val="right"/>
              <w:rPr>
                <w:sz w:val="18"/>
                <w:szCs w:val="18"/>
                <w:lang w:val="es-CL"/>
              </w:rPr>
            </w:pPr>
          </w:p>
        </w:tc>
        <w:tc>
          <w:tcPr>
            <w:tcW w:w="790" w:type="pct"/>
            <w:tcBorders>
              <w:top w:val="nil"/>
              <w:left w:val="nil"/>
              <w:bottom w:val="nil"/>
              <w:right w:val="nil"/>
            </w:tcBorders>
            <w:shd w:val="clear" w:color="000000" w:fill="F2F2F2"/>
            <w:vAlign w:val="center"/>
          </w:tcPr>
          <w:p w14:paraId="4B9EBA6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tcBorders>
              <w:top w:val="single" w:sz="4" w:space="0" w:color="auto"/>
            </w:tcBorders>
            <w:shd w:val="clear" w:color="auto" w:fill="F2F2F2" w:themeFill="background1" w:themeFillShade="F2"/>
          </w:tcPr>
          <w:p w14:paraId="2362BFD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1C7D9CD" w14:textId="77777777" w:rsidTr="006A39B3">
        <w:tc>
          <w:tcPr>
            <w:tcW w:w="196" w:type="pct"/>
          </w:tcPr>
          <w:p w14:paraId="7DF76E1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847EE88" w14:textId="77777777" w:rsidR="00A4240C" w:rsidRPr="00337FCE" w:rsidRDefault="00A4240C" w:rsidP="006A39B3">
            <w:pPr>
              <w:spacing w:before="0" w:after="0"/>
              <w:jc w:val="center"/>
              <w:rPr>
                <w:sz w:val="18"/>
                <w:szCs w:val="18"/>
                <w:lang w:val="es-CL"/>
              </w:rPr>
            </w:pPr>
            <w:r w:rsidRPr="00004B23">
              <w:t>2-3</w:t>
            </w:r>
          </w:p>
        </w:tc>
        <w:tc>
          <w:tcPr>
            <w:tcW w:w="914" w:type="pct"/>
            <w:shd w:val="clear" w:color="auto" w:fill="auto"/>
          </w:tcPr>
          <w:p w14:paraId="1A96A077"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1F96AC88" w14:textId="77777777" w:rsidR="00A4240C" w:rsidRPr="00026364" w:rsidRDefault="00A4240C" w:rsidP="006A39B3">
            <w:pPr>
              <w:spacing w:before="0" w:after="0"/>
              <w:jc w:val="right"/>
              <w:rPr>
                <w:sz w:val="18"/>
                <w:szCs w:val="18"/>
                <w:lang w:val="es-CL"/>
              </w:rPr>
            </w:pPr>
            <w:r>
              <w:rPr>
                <w:rFonts w:cs="Calibri"/>
                <w:color w:val="000000"/>
                <w:sz w:val="18"/>
                <w:szCs w:val="18"/>
              </w:rPr>
              <w:t>5,3E-01</w:t>
            </w:r>
          </w:p>
        </w:tc>
        <w:tc>
          <w:tcPr>
            <w:tcW w:w="195" w:type="pct"/>
            <w:shd w:val="clear" w:color="auto" w:fill="F2F2F2" w:themeFill="background1" w:themeFillShade="F2"/>
          </w:tcPr>
          <w:p w14:paraId="726592D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BEBC6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594EE97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35FC54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6,0E-01</w:t>
            </w:r>
          </w:p>
        </w:tc>
        <w:tc>
          <w:tcPr>
            <w:tcW w:w="194" w:type="pct"/>
            <w:shd w:val="clear" w:color="auto" w:fill="F2F2F2" w:themeFill="background1" w:themeFillShade="F2"/>
          </w:tcPr>
          <w:p w14:paraId="4C2064C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28619E7" w14:textId="77777777" w:rsidTr="006A39B3">
        <w:tc>
          <w:tcPr>
            <w:tcW w:w="196" w:type="pct"/>
          </w:tcPr>
          <w:p w14:paraId="3AFB525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6925DF2" w14:textId="77777777" w:rsidR="00A4240C" w:rsidRPr="00337FCE" w:rsidRDefault="00A4240C" w:rsidP="006A39B3">
            <w:pPr>
              <w:spacing w:before="0" w:after="0"/>
              <w:jc w:val="center"/>
              <w:rPr>
                <w:sz w:val="18"/>
                <w:szCs w:val="18"/>
                <w:lang w:val="es-CL"/>
              </w:rPr>
            </w:pPr>
            <w:r w:rsidRPr="00004B23">
              <w:t>2-4</w:t>
            </w:r>
          </w:p>
        </w:tc>
        <w:tc>
          <w:tcPr>
            <w:tcW w:w="914" w:type="pct"/>
            <w:shd w:val="clear" w:color="auto" w:fill="auto"/>
          </w:tcPr>
          <w:p w14:paraId="482AE94D"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31450764" w14:textId="77777777" w:rsidR="00A4240C" w:rsidRPr="00026364" w:rsidRDefault="00A4240C" w:rsidP="006A39B3">
            <w:pPr>
              <w:spacing w:before="0" w:after="0"/>
              <w:jc w:val="right"/>
              <w:rPr>
                <w:sz w:val="18"/>
                <w:szCs w:val="18"/>
                <w:lang w:val="es-CL"/>
              </w:rPr>
            </w:pPr>
            <w:r>
              <w:rPr>
                <w:rFonts w:cs="Calibri"/>
                <w:color w:val="000000"/>
                <w:sz w:val="18"/>
                <w:szCs w:val="18"/>
              </w:rPr>
              <w:t>7,9E-07</w:t>
            </w:r>
          </w:p>
        </w:tc>
        <w:tc>
          <w:tcPr>
            <w:tcW w:w="195" w:type="pct"/>
            <w:shd w:val="clear" w:color="auto" w:fill="F2F2F2" w:themeFill="background1" w:themeFillShade="F2"/>
          </w:tcPr>
          <w:p w14:paraId="403947B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0802C4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4,8E-01</w:t>
            </w:r>
          </w:p>
        </w:tc>
        <w:tc>
          <w:tcPr>
            <w:tcW w:w="195" w:type="pct"/>
          </w:tcPr>
          <w:p w14:paraId="002EF3D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44C349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1,7E-07</w:t>
            </w:r>
          </w:p>
        </w:tc>
        <w:tc>
          <w:tcPr>
            <w:tcW w:w="194" w:type="pct"/>
            <w:shd w:val="clear" w:color="auto" w:fill="F2F2F2" w:themeFill="background1" w:themeFillShade="F2"/>
          </w:tcPr>
          <w:p w14:paraId="1A89C63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996117C" w14:textId="77777777" w:rsidTr="006A39B3">
        <w:tc>
          <w:tcPr>
            <w:tcW w:w="196" w:type="pct"/>
          </w:tcPr>
          <w:p w14:paraId="5D9C784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6C00374" w14:textId="77777777" w:rsidR="00A4240C" w:rsidRPr="00337FCE" w:rsidRDefault="00A4240C" w:rsidP="006A39B3">
            <w:pPr>
              <w:spacing w:before="0" w:after="0"/>
              <w:jc w:val="center"/>
              <w:rPr>
                <w:sz w:val="18"/>
                <w:szCs w:val="18"/>
                <w:lang w:val="es-CL"/>
              </w:rPr>
            </w:pPr>
            <w:r w:rsidRPr="00004B23">
              <w:t>2-5</w:t>
            </w:r>
          </w:p>
        </w:tc>
        <w:tc>
          <w:tcPr>
            <w:tcW w:w="914" w:type="pct"/>
            <w:shd w:val="clear" w:color="auto" w:fill="auto"/>
          </w:tcPr>
          <w:p w14:paraId="1F515F0C"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0FB8040A" w14:textId="77777777" w:rsidR="00A4240C" w:rsidRPr="00026364" w:rsidRDefault="00A4240C" w:rsidP="006A39B3">
            <w:pPr>
              <w:spacing w:before="0" w:after="0"/>
              <w:jc w:val="right"/>
              <w:rPr>
                <w:sz w:val="18"/>
                <w:szCs w:val="18"/>
                <w:lang w:val="es-CL"/>
              </w:rPr>
            </w:pPr>
            <w:r>
              <w:rPr>
                <w:rFonts w:cs="Calibri"/>
                <w:color w:val="000000"/>
                <w:sz w:val="18"/>
                <w:szCs w:val="18"/>
              </w:rPr>
              <w:t>8,3E-06</w:t>
            </w:r>
          </w:p>
        </w:tc>
        <w:tc>
          <w:tcPr>
            <w:tcW w:w="195" w:type="pct"/>
            <w:shd w:val="clear" w:color="auto" w:fill="F2F2F2" w:themeFill="background1" w:themeFillShade="F2"/>
          </w:tcPr>
          <w:p w14:paraId="217F9B5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77632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2,5E-01</w:t>
            </w:r>
          </w:p>
        </w:tc>
        <w:tc>
          <w:tcPr>
            <w:tcW w:w="195" w:type="pct"/>
          </w:tcPr>
          <w:p w14:paraId="7A237D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E802F5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2,3E-06</w:t>
            </w:r>
          </w:p>
        </w:tc>
        <w:tc>
          <w:tcPr>
            <w:tcW w:w="194" w:type="pct"/>
            <w:shd w:val="clear" w:color="auto" w:fill="F2F2F2" w:themeFill="background1" w:themeFillShade="F2"/>
          </w:tcPr>
          <w:p w14:paraId="56A3EBB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3B82D5" w14:textId="77777777" w:rsidTr="006A39B3">
        <w:tc>
          <w:tcPr>
            <w:tcW w:w="196" w:type="pct"/>
          </w:tcPr>
          <w:p w14:paraId="3D29AB9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2A9C9FB" w14:textId="77777777" w:rsidR="00A4240C" w:rsidRPr="00337FCE" w:rsidRDefault="00A4240C" w:rsidP="006A39B3">
            <w:pPr>
              <w:spacing w:before="0" w:after="0"/>
              <w:jc w:val="center"/>
              <w:rPr>
                <w:sz w:val="18"/>
                <w:szCs w:val="18"/>
                <w:lang w:val="es-CL"/>
              </w:rPr>
            </w:pPr>
            <w:r w:rsidRPr="00004B23">
              <w:t>2-6</w:t>
            </w:r>
          </w:p>
        </w:tc>
        <w:tc>
          <w:tcPr>
            <w:tcW w:w="914" w:type="pct"/>
            <w:shd w:val="clear" w:color="auto" w:fill="auto"/>
          </w:tcPr>
          <w:p w14:paraId="46B66625"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5E79699E" w14:textId="77777777" w:rsidR="00A4240C" w:rsidRPr="00026364" w:rsidRDefault="00A4240C" w:rsidP="006A39B3">
            <w:pPr>
              <w:spacing w:before="0" w:after="0"/>
              <w:jc w:val="right"/>
              <w:rPr>
                <w:sz w:val="18"/>
                <w:szCs w:val="18"/>
                <w:lang w:val="es-CL"/>
              </w:rPr>
            </w:pPr>
            <w:r>
              <w:rPr>
                <w:rFonts w:cs="Calibri"/>
                <w:color w:val="000000"/>
                <w:sz w:val="18"/>
                <w:szCs w:val="18"/>
              </w:rPr>
              <w:t>1,3E-05</w:t>
            </w:r>
          </w:p>
        </w:tc>
        <w:tc>
          <w:tcPr>
            <w:tcW w:w="195" w:type="pct"/>
            <w:shd w:val="clear" w:color="auto" w:fill="F2F2F2" w:themeFill="background1" w:themeFillShade="F2"/>
          </w:tcPr>
          <w:p w14:paraId="72D5AA8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FB54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09F14E5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957EC0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9,0E-06</w:t>
            </w:r>
          </w:p>
        </w:tc>
        <w:tc>
          <w:tcPr>
            <w:tcW w:w="194" w:type="pct"/>
            <w:shd w:val="clear" w:color="auto" w:fill="F2F2F2" w:themeFill="background1" w:themeFillShade="F2"/>
          </w:tcPr>
          <w:p w14:paraId="0D0587E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0D3D54E" w14:textId="77777777" w:rsidTr="006A39B3">
        <w:tc>
          <w:tcPr>
            <w:tcW w:w="196" w:type="pct"/>
          </w:tcPr>
          <w:p w14:paraId="0E16FE0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31BDB16" w14:textId="77777777" w:rsidR="00A4240C" w:rsidRPr="00337FCE" w:rsidRDefault="00A4240C" w:rsidP="006A39B3">
            <w:pPr>
              <w:spacing w:before="0" w:after="0"/>
              <w:jc w:val="center"/>
              <w:rPr>
                <w:sz w:val="18"/>
                <w:szCs w:val="18"/>
                <w:lang w:val="es-CL"/>
              </w:rPr>
            </w:pPr>
            <w:r w:rsidRPr="00004B23">
              <w:t>2-7</w:t>
            </w:r>
          </w:p>
        </w:tc>
        <w:tc>
          <w:tcPr>
            <w:tcW w:w="914" w:type="pct"/>
            <w:shd w:val="clear" w:color="auto" w:fill="auto"/>
          </w:tcPr>
          <w:p w14:paraId="7EB0A997"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5A66F473" w14:textId="77777777" w:rsidR="00A4240C" w:rsidRPr="00026364" w:rsidRDefault="00A4240C" w:rsidP="006A39B3">
            <w:pPr>
              <w:spacing w:before="0" w:after="0"/>
              <w:jc w:val="right"/>
              <w:rPr>
                <w:sz w:val="18"/>
                <w:szCs w:val="18"/>
                <w:lang w:val="es-CL"/>
              </w:rPr>
            </w:pPr>
            <w:r>
              <w:rPr>
                <w:rFonts w:cs="Calibri"/>
                <w:color w:val="000000"/>
                <w:sz w:val="18"/>
                <w:szCs w:val="18"/>
              </w:rPr>
              <w:t>1,1E-11</w:t>
            </w:r>
          </w:p>
        </w:tc>
        <w:tc>
          <w:tcPr>
            <w:tcW w:w="195" w:type="pct"/>
            <w:shd w:val="clear" w:color="auto" w:fill="F2F2F2" w:themeFill="background1" w:themeFillShade="F2"/>
          </w:tcPr>
          <w:p w14:paraId="3ABCBD8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BF2D5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9,9E-04</w:t>
            </w:r>
          </w:p>
        </w:tc>
        <w:tc>
          <w:tcPr>
            <w:tcW w:w="195" w:type="pct"/>
          </w:tcPr>
          <w:p w14:paraId="423B723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D9A964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3,3E-14</w:t>
            </w:r>
          </w:p>
        </w:tc>
        <w:tc>
          <w:tcPr>
            <w:tcW w:w="194" w:type="pct"/>
            <w:shd w:val="clear" w:color="auto" w:fill="F2F2F2" w:themeFill="background1" w:themeFillShade="F2"/>
          </w:tcPr>
          <w:p w14:paraId="2E8509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EE15F4" w14:textId="77777777" w:rsidTr="006A39B3">
        <w:tc>
          <w:tcPr>
            <w:tcW w:w="196" w:type="pct"/>
          </w:tcPr>
          <w:p w14:paraId="19AAE0E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B8320BD" w14:textId="77777777" w:rsidR="00A4240C" w:rsidRPr="00337FCE" w:rsidRDefault="00A4240C" w:rsidP="006A39B3">
            <w:pPr>
              <w:spacing w:before="0" w:after="0"/>
              <w:jc w:val="center"/>
              <w:rPr>
                <w:sz w:val="18"/>
                <w:szCs w:val="18"/>
                <w:lang w:val="es-CL"/>
              </w:rPr>
            </w:pPr>
            <w:r w:rsidRPr="00004B23">
              <w:t>2-8</w:t>
            </w:r>
          </w:p>
        </w:tc>
        <w:tc>
          <w:tcPr>
            <w:tcW w:w="914" w:type="pct"/>
            <w:shd w:val="clear" w:color="auto" w:fill="auto"/>
          </w:tcPr>
          <w:p w14:paraId="008BC130"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0C7F0FB4" w14:textId="77777777" w:rsidR="00A4240C" w:rsidRPr="00026364" w:rsidRDefault="00A4240C" w:rsidP="006A39B3">
            <w:pPr>
              <w:spacing w:before="0" w:after="0"/>
              <w:jc w:val="right"/>
              <w:rPr>
                <w:sz w:val="18"/>
                <w:szCs w:val="18"/>
                <w:lang w:val="es-CL"/>
              </w:rPr>
            </w:pPr>
            <w:r>
              <w:rPr>
                <w:rFonts w:cs="Calibri"/>
                <w:color w:val="000000"/>
                <w:sz w:val="18"/>
                <w:szCs w:val="18"/>
              </w:rPr>
              <w:t>1,4E-08</w:t>
            </w:r>
          </w:p>
        </w:tc>
        <w:tc>
          <w:tcPr>
            <w:tcW w:w="195" w:type="pct"/>
            <w:shd w:val="clear" w:color="auto" w:fill="F2F2F2" w:themeFill="background1" w:themeFillShade="F2"/>
          </w:tcPr>
          <w:p w14:paraId="018A27E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C28F6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1,0E-02</w:t>
            </w:r>
          </w:p>
        </w:tc>
        <w:tc>
          <w:tcPr>
            <w:tcW w:w="195" w:type="pct"/>
          </w:tcPr>
          <w:p w14:paraId="3A97F6A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2DD5A5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2,1E-10</w:t>
            </w:r>
          </w:p>
        </w:tc>
        <w:tc>
          <w:tcPr>
            <w:tcW w:w="194" w:type="pct"/>
            <w:shd w:val="clear" w:color="auto" w:fill="F2F2F2" w:themeFill="background1" w:themeFillShade="F2"/>
          </w:tcPr>
          <w:p w14:paraId="30DFFCB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AB6A09" w14:textId="77777777" w:rsidTr="006A39B3">
        <w:tc>
          <w:tcPr>
            <w:tcW w:w="196" w:type="pct"/>
          </w:tcPr>
          <w:p w14:paraId="17CCEA9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B505822" w14:textId="77777777" w:rsidR="00A4240C" w:rsidRPr="00337FCE" w:rsidRDefault="00A4240C" w:rsidP="006A39B3">
            <w:pPr>
              <w:spacing w:before="0" w:after="0"/>
              <w:jc w:val="center"/>
              <w:rPr>
                <w:sz w:val="18"/>
                <w:szCs w:val="18"/>
                <w:lang w:val="es-CL"/>
              </w:rPr>
            </w:pPr>
            <w:r w:rsidRPr="00004B23">
              <w:t>3-2</w:t>
            </w:r>
          </w:p>
        </w:tc>
        <w:tc>
          <w:tcPr>
            <w:tcW w:w="914" w:type="pct"/>
            <w:shd w:val="clear" w:color="auto" w:fill="auto"/>
          </w:tcPr>
          <w:p w14:paraId="4451C972"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10AA03FE" w14:textId="77777777" w:rsidR="00A4240C" w:rsidRPr="00026364" w:rsidRDefault="00A4240C" w:rsidP="006A39B3">
            <w:pPr>
              <w:spacing w:before="0" w:after="0"/>
              <w:jc w:val="right"/>
              <w:rPr>
                <w:sz w:val="18"/>
                <w:szCs w:val="18"/>
                <w:lang w:val="es-CL"/>
              </w:rPr>
            </w:pPr>
            <w:r>
              <w:rPr>
                <w:rFonts w:cs="Calibri"/>
                <w:color w:val="000000"/>
                <w:sz w:val="18"/>
                <w:szCs w:val="18"/>
              </w:rPr>
              <w:t>5,3E-01</w:t>
            </w:r>
          </w:p>
        </w:tc>
        <w:tc>
          <w:tcPr>
            <w:tcW w:w="195" w:type="pct"/>
            <w:shd w:val="clear" w:color="auto" w:fill="F2F2F2" w:themeFill="background1" w:themeFillShade="F2"/>
          </w:tcPr>
          <w:p w14:paraId="6567D82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BDB2DF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027E937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CEB8A4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6,0E-01</w:t>
            </w:r>
          </w:p>
        </w:tc>
        <w:tc>
          <w:tcPr>
            <w:tcW w:w="194" w:type="pct"/>
            <w:shd w:val="clear" w:color="auto" w:fill="F2F2F2" w:themeFill="background1" w:themeFillShade="F2"/>
          </w:tcPr>
          <w:p w14:paraId="0323B38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9C346A" w14:textId="77777777" w:rsidTr="006A39B3">
        <w:tc>
          <w:tcPr>
            <w:tcW w:w="196" w:type="pct"/>
          </w:tcPr>
          <w:p w14:paraId="4A0F97E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342CE46" w14:textId="77777777" w:rsidR="00A4240C" w:rsidRPr="00337FCE" w:rsidRDefault="00A4240C" w:rsidP="006A39B3">
            <w:pPr>
              <w:spacing w:before="0" w:after="0"/>
              <w:jc w:val="center"/>
              <w:rPr>
                <w:sz w:val="18"/>
                <w:szCs w:val="18"/>
                <w:lang w:val="es-CL"/>
              </w:rPr>
            </w:pPr>
            <w:r w:rsidRPr="00004B23">
              <w:t>3-3</w:t>
            </w:r>
          </w:p>
        </w:tc>
        <w:tc>
          <w:tcPr>
            <w:tcW w:w="914" w:type="pct"/>
            <w:shd w:val="clear" w:color="auto" w:fill="auto"/>
          </w:tcPr>
          <w:p w14:paraId="44F036C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4E729150"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1C3D912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F6CFB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178ADEE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595BB0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1C33E31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A99A7CE" w14:textId="77777777" w:rsidTr="006A39B3">
        <w:tc>
          <w:tcPr>
            <w:tcW w:w="196" w:type="pct"/>
          </w:tcPr>
          <w:p w14:paraId="3C93836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225B9EE" w14:textId="77777777" w:rsidR="00A4240C" w:rsidRPr="00337FCE" w:rsidRDefault="00A4240C" w:rsidP="006A39B3">
            <w:pPr>
              <w:spacing w:before="0" w:after="0"/>
              <w:jc w:val="center"/>
              <w:rPr>
                <w:sz w:val="18"/>
                <w:szCs w:val="18"/>
                <w:lang w:val="es-CL"/>
              </w:rPr>
            </w:pPr>
            <w:r w:rsidRPr="00004B23">
              <w:t>3-4</w:t>
            </w:r>
          </w:p>
        </w:tc>
        <w:tc>
          <w:tcPr>
            <w:tcW w:w="914" w:type="pct"/>
            <w:shd w:val="clear" w:color="auto" w:fill="auto"/>
          </w:tcPr>
          <w:p w14:paraId="7C5A7DF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369EF713" w14:textId="77777777" w:rsidR="00A4240C" w:rsidRPr="00026364" w:rsidRDefault="00A4240C" w:rsidP="006A39B3">
            <w:pPr>
              <w:spacing w:before="0" w:after="0"/>
              <w:jc w:val="right"/>
              <w:rPr>
                <w:sz w:val="18"/>
                <w:szCs w:val="18"/>
                <w:lang w:val="es-CL"/>
              </w:rPr>
            </w:pPr>
            <w:r>
              <w:rPr>
                <w:rFonts w:cs="Calibri"/>
                <w:color w:val="000000"/>
                <w:sz w:val="18"/>
                <w:szCs w:val="18"/>
              </w:rPr>
              <w:t>4,3E-05</w:t>
            </w:r>
          </w:p>
        </w:tc>
        <w:tc>
          <w:tcPr>
            <w:tcW w:w="195" w:type="pct"/>
            <w:shd w:val="clear" w:color="auto" w:fill="F2F2F2" w:themeFill="background1" w:themeFillShade="F2"/>
          </w:tcPr>
          <w:p w14:paraId="0B79610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8B39A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4,8E-01</w:t>
            </w:r>
          </w:p>
        </w:tc>
        <w:tc>
          <w:tcPr>
            <w:tcW w:w="195" w:type="pct"/>
          </w:tcPr>
          <w:p w14:paraId="5A30AB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8358DD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1,3E-05</w:t>
            </w:r>
          </w:p>
        </w:tc>
        <w:tc>
          <w:tcPr>
            <w:tcW w:w="194" w:type="pct"/>
            <w:shd w:val="clear" w:color="auto" w:fill="F2F2F2" w:themeFill="background1" w:themeFillShade="F2"/>
          </w:tcPr>
          <w:p w14:paraId="598F541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3328EC" w14:textId="77777777" w:rsidTr="006A39B3">
        <w:tc>
          <w:tcPr>
            <w:tcW w:w="196" w:type="pct"/>
          </w:tcPr>
          <w:p w14:paraId="23C7858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85AFB11" w14:textId="77777777" w:rsidR="00A4240C" w:rsidRPr="00337FCE" w:rsidRDefault="00A4240C" w:rsidP="006A39B3">
            <w:pPr>
              <w:spacing w:before="0" w:after="0"/>
              <w:jc w:val="center"/>
              <w:rPr>
                <w:sz w:val="18"/>
                <w:szCs w:val="18"/>
                <w:lang w:val="es-CL"/>
              </w:rPr>
            </w:pPr>
            <w:r w:rsidRPr="00004B23">
              <w:t>3-5</w:t>
            </w:r>
          </w:p>
        </w:tc>
        <w:tc>
          <w:tcPr>
            <w:tcW w:w="914" w:type="pct"/>
            <w:shd w:val="clear" w:color="auto" w:fill="auto"/>
          </w:tcPr>
          <w:p w14:paraId="155E7F4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6545F1A1" w14:textId="77777777" w:rsidR="00A4240C" w:rsidRPr="00026364" w:rsidRDefault="00A4240C" w:rsidP="006A39B3">
            <w:pPr>
              <w:spacing w:before="0" w:after="0"/>
              <w:jc w:val="right"/>
              <w:rPr>
                <w:sz w:val="18"/>
                <w:szCs w:val="18"/>
                <w:lang w:val="es-CL"/>
              </w:rPr>
            </w:pPr>
            <w:r>
              <w:rPr>
                <w:rFonts w:cs="Calibri"/>
                <w:color w:val="000000"/>
                <w:sz w:val="18"/>
                <w:szCs w:val="18"/>
              </w:rPr>
              <w:t>1,3E-04</w:t>
            </w:r>
          </w:p>
        </w:tc>
        <w:tc>
          <w:tcPr>
            <w:tcW w:w="195" w:type="pct"/>
            <w:shd w:val="clear" w:color="auto" w:fill="F2F2F2" w:themeFill="background1" w:themeFillShade="F2"/>
          </w:tcPr>
          <w:p w14:paraId="47538CB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4A69E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2,6E-01</w:t>
            </w:r>
          </w:p>
        </w:tc>
        <w:tc>
          <w:tcPr>
            <w:tcW w:w="195" w:type="pct"/>
          </w:tcPr>
          <w:p w14:paraId="20CC99F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43B0EE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8,8E-05</w:t>
            </w:r>
          </w:p>
        </w:tc>
        <w:tc>
          <w:tcPr>
            <w:tcW w:w="194" w:type="pct"/>
            <w:shd w:val="clear" w:color="auto" w:fill="F2F2F2" w:themeFill="background1" w:themeFillShade="F2"/>
          </w:tcPr>
          <w:p w14:paraId="48B808B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DAF7E6" w14:textId="77777777" w:rsidTr="006A39B3">
        <w:tc>
          <w:tcPr>
            <w:tcW w:w="196" w:type="pct"/>
          </w:tcPr>
          <w:p w14:paraId="60B5DAC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B96AD21" w14:textId="77777777" w:rsidR="00A4240C" w:rsidRPr="00337FCE" w:rsidRDefault="00A4240C" w:rsidP="006A39B3">
            <w:pPr>
              <w:spacing w:before="0" w:after="0"/>
              <w:jc w:val="center"/>
              <w:rPr>
                <w:sz w:val="18"/>
                <w:szCs w:val="18"/>
                <w:lang w:val="es-CL"/>
              </w:rPr>
            </w:pPr>
            <w:r w:rsidRPr="00004B23">
              <w:t>3-6</w:t>
            </w:r>
          </w:p>
        </w:tc>
        <w:tc>
          <w:tcPr>
            <w:tcW w:w="914" w:type="pct"/>
            <w:shd w:val="clear" w:color="auto" w:fill="auto"/>
          </w:tcPr>
          <w:p w14:paraId="1E7CA49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2EC38B14" w14:textId="77777777" w:rsidR="00A4240C" w:rsidRPr="00026364" w:rsidRDefault="00A4240C" w:rsidP="006A39B3">
            <w:pPr>
              <w:spacing w:before="0" w:after="0"/>
              <w:jc w:val="right"/>
              <w:rPr>
                <w:sz w:val="18"/>
                <w:szCs w:val="18"/>
                <w:lang w:val="es-CL"/>
              </w:rPr>
            </w:pPr>
            <w:r>
              <w:rPr>
                <w:rFonts w:cs="Calibri"/>
                <w:color w:val="000000"/>
                <w:sz w:val="18"/>
                <w:szCs w:val="18"/>
              </w:rPr>
              <w:t>4,4E-04</w:t>
            </w:r>
          </w:p>
        </w:tc>
        <w:tc>
          <w:tcPr>
            <w:tcW w:w="195" w:type="pct"/>
            <w:shd w:val="clear" w:color="auto" w:fill="F2F2F2" w:themeFill="background1" w:themeFillShade="F2"/>
          </w:tcPr>
          <w:p w14:paraId="1EBB3DA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39232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7B05A5A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2B1748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3,9E-04</w:t>
            </w:r>
          </w:p>
        </w:tc>
        <w:tc>
          <w:tcPr>
            <w:tcW w:w="194" w:type="pct"/>
            <w:shd w:val="clear" w:color="auto" w:fill="F2F2F2" w:themeFill="background1" w:themeFillShade="F2"/>
          </w:tcPr>
          <w:p w14:paraId="0CD1209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80DB03" w14:textId="77777777" w:rsidTr="006A39B3">
        <w:tc>
          <w:tcPr>
            <w:tcW w:w="196" w:type="pct"/>
          </w:tcPr>
          <w:p w14:paraId="6465063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2AD9AF9" w14:textId="77777777" w:rsidR="00A4240C" w:rsidRPr="00337FCE" w:rsidRDefault="00A4240C" w:rsidP="006A39B3">
            <w:pPr>
              <w:spacing w:before="0" w:after="0"/>
              <w:jc w:val="center"/>
              <w:rPr>
                <w:sz w:val="18"/>
                <w:szCs w:val="18"/>
                <w:lang w:val="es-CL"/>
              </w:rPr>
            </w:pPr>
            <w:r w:rsidRPr="00004B23">
              <w:t>3-7</w:t>
            </w:r>
          </w:p>
        </w:tc>
        <w:tc>
          <w:tcPr>
            <w:tcW w:w="914" w:type="pct"/>
            <w:shd w:val="clear" w:color="auto" w:fill="auto"/>
          </w:tcPr>
          <w:p w14:paraId="291EEE2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22A2B0F3" w14:textId="77777777" w:rsidR="00A4240C" w:rsidRPr="00026364" w:rsidRDefault="00A4240C" w:rsidP="006A39B3">
            <w:pPr>
              <w:spacing w:before="0" w:after="0"/>
              <w:jc w:val="right"/>
              <w:rPr>
                <w:sz w:val="18"/>
                <w:szCs w:val="18"/>
                <w:lang w:val="es-CL"/>
              </w:rPr>
            </w:pPr>
            <w:r>
              <w:rPr>
                <w:rFonts w:cs="Calibri"/>
                <w:color w:val="000000"/>
                <w:sz w:val="18"/>
                <w:szCs w:val="18"/>
              </w:rPr>
              <w:t>1,7E-13</w:t>
            </w:r>
          </w:p>
        </w:tc>
        <w:tc>
          <w:tcPr>
            <w:tcW w:w="195" w:type="pct"/>
            <w:shd w:val="clear" w:color="auto" w:fill="F2F2F2" w:themeFill="background1" w:themeFillShade="F2"/>
          </w:tcPr>
          <w:p w14:paraId="566B13E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E72C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5,6E-04</w:t>
            </w:r>
          </w:p>
        </w:tc>
        <w:tc>
          <w:tcPr>
            <w:tcW w:w="195" w:type="pct"/>
          </w:tcPr>
          <w:p w14:paraId="1396C17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987F90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1,2E-16</w:t>
            </w:r>
          </w:p>
        </w:tc>
        <w:tc>
          <w:tcPr>
            <w:tcW w:w="194" w:type="pct"/>
            <w:shd w:val="clear" w:color="auto" w:fill="F2F2F2" w:themeFill="background1" w:themeFillShade="F2"/>
          </w:tcPr>
          <w:p w14:paraId="10682C8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F88600" w14:textId="77777777" w:rsidTr="006A39B3">
        <w:tc>
          <w:tcPr>
            <w:tcW w:w="196" w:type="pct"/>
          </w:tcPr>
          <w:p w14:paraId="755EBCC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E7C40EF" w14:textId="77777777" w:rsidR="00A4240C" w:rsidRPr="00337FCE" w:rsidRDefault="00A4240C" w:rsidP="006A39B3">
            <w:pPr>
              <w:spacing w:before="0" w:after="0"/>
              <w:jc w:val="center"/>
              <w:rPr>
                <w:sz w:val="18"/>
                <w:szCs w:val="18"/>
                <w:lang w:val="es-CL"/>
              </w:rPr>
            </w:pPr>
            <w:r w:rsidRPr="00004B23">
              <w:t>3-8</w:t>
            </w:r>
          </w:p>
        </w:tc>
        <w:tc>
          <w:tcPr>
            <w:tcW w:w="914" w:type="pct"/>
            <w:shd w:val="clear" w:color="auto" w:fill="auto"/>
          </w:tcPr>
          <w:p w14:paraId="0FD3DE61"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4E06E2A3" w14:textId="77777777" w:rsidR="00A4240C" w:rsidRPr="00026364" w:rsidRDefault="00A4240C" w:rsidP="006A39B3">
            <w:pPr>
              <w:spacing w:before="0" w:after="0"/>
              <w:jc w:val="right"/>
              <w:rPr>
                <w:sz w:val="18"/>
                <w:szCs w:val="18"/>
                <w:lang w:val="es-CL"/>
              </w:rPr>
            </w:pPr>
            <w:r>
              <w:rPr>
                <w:rFonts w:cs="Calibri"/>
                <w:color w:val="000000"/>
                <w:sz w:val="18"/>
                <w:szCs w:val="18"/>
              </w:rPr>
              <w:t>7,7E-11</w:t>
            </w:r>
          </w:p>
        </w:tc>
        <w:tc>
          <w:tcPr>
            <w:tcW w:w="195" w:type="pct"/>
            <w:shd w:val="clear" w:color="auto" w:fill="F2F2F2" w:themeFill="background1" w:themeFillShade="F2"/>
          </w:tcPr>
          <w:p w14:paraId="7931784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E03FA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9,8E-04</w:t>
            </w:r>
          </w:p>
        </w:tc>
        <w:tc>
          <w:tcPr>
            <w:tcW w:w="195" w:type="pct"/>
          </w:tcPr>
          <w:p w14:paraId="2AF750F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CEA2FC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1,4E-13</w:t>
            </w:r>
          </w:p>
        </w:tc>
        <w:tc>
          <w:tcPr>
            <w:tcW w:w="194" w:type="pct"/>
            <w:shd w:val="clear" w:color="auto" w:fill="F2F2F2" w:themeFill="background1" w:themeFillShade="F2"/>
          </w:tcPr>
          <w:p w14:paraId="6F38D9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0C3C7F" w14:textId="77777777" w:rsidTr="006A39B3">
        <w:tc>
          <w:tcPr>
            <w:tcW w:w="196" w:type="pct"/>
          </w:tcPr>
          <w:p w14:paraId="4339A28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51C66D1" w14:textId="77777777" w:rsidR="00A4240C" w:rsidRPr="00337FCE" w:rsidRDefault="00A4240C" w:rsidP="006A39B3">
            <w:pPr>
              <w:spacing w:before="0" w:after="0"/>
              <w:jc w:val="center"/>
              <w:rPr>
                <w:sz w:val="18"/>
                <w:szCs w:val="18"/>
                <w:lang w:val="es-CL"/>
              </w:rPr>
            </w:pPr>
            <w:r w:rsidRPr="00004B23">
              <w:t>4-2</w:t>
            </w:r>
          </w:p>
        </w:tc>
        <w:tc>
          <w:tcPr>
            <w:tcW w:w="914" w:type="pct"/>
            <w:shd w:val="clear" w:color="auto" w:fill="auto"/>
          </w:tcPr>
          <w:p w14:paraId="7DA110A0"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2707CCE0" w14:textId="77777777" w:rsidR="00A4240C" w:rsidRPr="00026364" w:rsidRDefault="00A4240C" w:rsidP="006A39B3">
            <w:pPr>
              <w:spacing w:before="0" w:after="0"/>
              <w:jc w:val="right"/>
              <w:rPr>
                <w:sz w:val="18"/>
                <w:szCs w:val="18"/>
                <w:lang w:val="es-CL"/>
              </w:rPr>
            </w:pPr>
            <w:r>
              <w:rPr>
                <w:rFonts w:cs="Calibri"/>
                <w:color w:val="000000"/>
                <w:sz w:val="18"/>
                <w:szCs w:val="18"/>
              </w:rPr>
              <w:t>7,9E-07</w:t>
            </w:r>
          </w:p>
        </w:tc>
        <w:tc>
          <w:tcPr>
            <w:tcW w:w="195" w:type="pct"/>
            <w:shd w:val="clear" w:color="auto" w:fill="F2F2F2" w:themeFill="background1" w:themeFillShade="F2"/>
          </w:tcPr>
          <w:p w14:paraId="714B85D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5B5CF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4,8E-01</w:t>
            </w:r>
          </w:p>
        </w:tc>
        <w:tc>
          <w:tcPr>
            <w:tcW w:w="195" w:type="pct"/>
          </w:tcPr>
          <w:p w14:paraId="410AE00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41341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1,7E-07</w:t>
            </w:r>
          </w:p>
        </w:tc>
        <w:tc>
          <w:tcPr>
            <w:tcW w:w="194" w:type="pct"/>
            <w:shd w:val="clear" w:color="auto" w:fill="F2F2F2" w:themeFill="background1" w:themeFillShade="F2"/>
          </w:tcPr>
          <w:p w14:paraId="35788ED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513029" w14:textId="77777777" w:rsidTr="006A39B3">
        <w:tc>
          <w:tcPr>
            <w:tcW w:w="196" w:type="pct"/>
          </w:tcPr>
          <w:p w14:paraId="0979BA0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DE2ECAC" w14:textId="77777777" w:rsidR="00A4240C" w:rsidRPr="00337FCE" w:rsidRDefault="00A4240C" w:rsidP="006A39B3">
            <w:pPr>
              <w:spacing w:before="0" w:after="0"/>
              <w:jc w:val="center"/>
              <w:rPr>
                <w:sz w:val="18"/>
                <w:szCs w:val="18"/>
                <w:lang w:val="es-CL"/>
              </w:rPr>
            </w:pPr>
            <w:r w:rsidRPr="00004B23">
              <w:t>4-3</w:t>
            </w:r>
          </w:p>
        </w:tc>
        <w:tc>
          <w:tcPr>
            <w:tcW w:w="914" w:type="pct"/>
            <w:shd w:val="clear" w:color="auto" w:fill="auto"/>
          </w:tcPr>
          <w:p w14:paraId="259E5090"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45856221" w14:textId="77777777" w:rsidR="00A4240C" w:rsidRPr="00026364" w:rsidRDefault="00A4240C" w:rsidP="006A39B3">
            <w:pPr>
              <w:spacing w:before="0" w:after="0"/>
              <w:jc w:val="right"/>
              <w:rPr>
                <w:sz w:val="18"/>
                <w:szCs w:val="18"/>
                <w:lang w:val="es-CL"/>
              </w:rPr>
            </w:pPr>
            <w:r>
              <w:rPr>
                <w:rFonts w:cs="Calibri"/>
                <w:color w:val="000000"/>
                <w:sz w:val="18"/>
                <w:szCs w:val="18"/>
              </w:rPr>
              <w:t>4,3E-05</w:t>
            </w:r>
          </w:p>
        </w:tc>
        <w:tc>
          <w:tcPr>
            <w:tcW w:w="195" w:type="pct"/>
            <w:shd w:val="clear" w:color="auto" w:fill="F2F2F2" w:themeFill="background1" w:themeFillShade="F2"/>
          </w:tcPr>
          <w:p w14:paraId="2912603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01B16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4,8E-01</w:t>
            </w:r>
          </w:p>
        </w:tc>
        <w:tc>
          <w:tcPr>
            <w:tcW w:w="195" w:type="pct"/>
          </w:tcPr>
          <w:p w14:paraId="78FEFE8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977598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1,3E-05</w:t>
            </w:r>
          </w:p>
        </w:tc>
        <w:tc>
          <w:tcPr>
            <w:tcW w:w="194" w:type="pct"/>
            <w:shd w:val="clear" w:color="auto" w:fill="F2F2F2" w:themeFill="background1" w:themeFillShade="F2"/>
          </w:tcPr>
          <w:p w14:paraId="22B2A42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73A6AE" w14:textId="77777777" w:rsidTr="006A39B3">
        <w:tc>
          <w:tcPr>
            <w:tcW w:w="196" w:type="pct"/>
          </w:tcPr>
          <w:p w14:paraId="57B1584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9939AC4" w14:textId="77777777" w:rsidR="00A4240C" w:rsidRPr="00337FCE" w:rsidRDefault="00A4240C" w:rsidP="006A39B3">
            <w:pPr>
              <w:spacing w:before="0" w:after="0"/>
              <w:jc w:val="center"/>
              <w:rPr>
                <w:sz w:val="18"/>
                <w:szCs w:val="18"/>
                <w:lang w:val="es-CL"/>
              </w:rPr>
            </w:pPr>
            <w:r w:rsidRPr="00004B23">
              <w:t>4-4</w:t>
            </w:r>
          </w:p>
        </w:tc>
        <w:tc>
          <w:tcPr>
            <w:tcW w:w="914" w:type="pct"/>
            <w:shd w:val="clear" w:color="auto" w:fill="auto"/>
          </w:tcPr>
          <w:p w14:paraId="3EA5334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62AD4871"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2CC0F77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E3212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017A6A4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04BA1E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008ED45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0A90DE0" w14:textId="77777777" w:rsidTr="006A39B3">
        <w:tc>
          <w:tcPr>
            <w:tcW w:w="196" w:type="pct"/>
          </w:tcPr>
          <w:p w14:paraId="29CE1BB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30AB4F3" w14:textId="77777777" w:rsidR="00A4240C" w:rsidRPr="00337FCE" w:rsidRDefault="00A4240C" w:rsidP="006A39B3">
            <w:pPr>
              <w:spacing w:before="0" w:after="0"/>
              <w:jc w:val="center"/>
              <w:rPr>
                <w:sz w:val="18"/>
                <w:szCs w:val="18"/>
                <w:lang w:val="es-CL"/>
              </w:rPr>
            </w:pPr>
            <w:r w:rsidRPr="00004B23">
              <w:t>4-5</w:t>
            </w:r>
          </w:p>
        </w:tc>
        <w:tc>
          <w:tcPr>
            <w:tcW w:w="914" w:type="pct"/>
            <w:shd w:val="clear" w:color="auto" w:fill="auto"/>
          </w:tcPr>
          <w:p w14:paraId="2CCCC1EE"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46389BFB"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04C4C1D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4CAD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17994BB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EFA3E5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113746F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75B5AE" w14:textId="77777777" w:rsidTr="006A39B3">
        <w:tc>
          <w:tcPr>
            <w:tcW w:w="196" w:type="pct"/>
          </w:tcPr>
          <w:p w14:paraId="4086160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08DC18" w14:textId="77777777" w:rsidR="00A4240C" w:rsidRPr="00337FCE" w:rsidRDefault="00A4240C" w:rsidP="006A39B3">
            <w:pPr>
              <w:spacing w:before="0" w:after="0"/>
              <w:jc w:val="center"/>
              <w:rPr>
                <w:sz w:val="18"/>
                <w:szCs w:val="18"/>
                <w:lang w:val="es-CL"/>
              </w:rPr>
            </w:pPr>
            <w:r w:rsidRPr="00004B23">
              <w:t>4-6</w:t>
            </w:r>
          </w:p>
        </w:tc>
        <w:tc>
          <w:tcPr>
            <w:tcW w:w="914" w:type="pct"/>
            <w:shd w:val="clear" w:color="auto" w:fill="auto"/>
          </w:tcPr>
          <w:p w14:paraId="35F069B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6314B25A"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2C0AFFD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067A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3C9A646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A0B747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747F4B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BBF360" w14:textId="77777777" w:rsidTr="006A39B3">
        <w:tc>
          <w:tcPr>
            <w:tcW w:w="196" w:type="pct"/>
          </w:tcPr>
          <w:p w14:paraId="08C7A45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DF74B34" w14:textId="77777777" w:rsidR="00A4240C" w:rsidRPr="00337FCE" w:rsidRDefault="00A4240C" w:rsidP="006A39B3">
            <w:pPr>
              <w:spacing w:before="0" w:after="0"/>
              <w:jc w:val="center"/>
              <w:rPr>
                <w:sz w:val="18"/>
                <w:szCs w:val="18"/>
                <w:lang w:val="es-CL"/>
              </w:rPr>
            </w:pPr>
            <w:r w:rsidRPr="00004B23">
              <w:t>4-7</w:t>
            </w:r>
          </w:p>
        </w:tc>
        <w:tc>
          <w:tcPr>
            <w:tcW w:w="914" w:type="pct"/>
            <w:shd w:val="clear" w:color="auto" w:fill="auto"/>
          </w:tcPr>
          <w:p w14:paraId="430D084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66040F91" w14:textId="77777777" w:rsidR="00A4240C" w:rsidRPr="00026364" w:rsidRDefault="00A4240C" w:rsidP="006A39B3">
            <w:pPr>
              <w:spacing w:before="0" w:after="0"/>
              <w:jc w:val="right"/>
              <w:rPr>
                <w:sz w:val="18"/>
                <w:szCs w:val="18"/>
                <w:lang w:val="es-CL"/>
              </w:rPr>
            </w:pPr>
            <w:r>
              <w:rPr>
                <w:rFonts w:cs="Calibri"/>
                <w:color w:val="000000"/>
                <w:sz w:val="18"/>
                <w:szCs w:val="18"/>
              </w:rPr>
              <w:t>3,2E-16</w:t>
            </w:r>
          </w:p>
        </w:tc>
        <w:tc>
          <w:tcPr>
            <w:tcW w:w="195" w:type="pct"/>
            <w:shd w:val="clear" w:color="auto" w:fill="F2F2F2" w:themeFill="background1" w:themeFillShade="F2"/>
          </w:tcPr>
          <w:p w14:paraId="44D6243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38131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1,5E-03</w:t>
            </w:r>
          </w:p>
        </w:tc>
        <w:tc>
          <w:tcPr>
            <w:tcW w:w="195" w:type="pct"/>
          </w:tcPr>
          <w:p w14:paraId="104153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5327ED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2,8E-19</w:t>
            </w:r>
          </w:p>
        </w:tc>
        <w:tc>
          <w:tcPr>
            <w:tcW w:w="194" w:type="pct"/>
            <w:shd w:val="clear" w:color="auto" w:fill="F2F2F2" w:themeFill="background1" w:themeFillShade="F2"/>
          </w:tcPr>
          <w:p w14:paraId="6D38C3C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CE6381" w14:textId="77777777" w:rsidTr="006A39B3">
        <w:tc>
          <w:tcPr>
            <w:tcW w:w="196" w:type="pct"/>
          </w:tcPr>
          <w:p w14:paraId="06747F5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E471CA7" w14:textId="77777777" w:rsidR="00A4240C" w:rsidRPr="00337FCE" w:rsidRDefault="00A4240C" w:rsidP="006A39B3">
            <w:pPr>
              <w:spacing w:before="0" w:after="0"/>
              <w:jc w:val="center"/>
              <w:rPr>
                <w:sz w:val="18"/>
                <w:szCs w:val="18"/>
                <w:lang w:val="es-CL"/>
              </w:rPr>
            </w:pPr>
            <w:r w:rsidRPr="00004B23">
              <w:t>4-8</w:t>
            </w:r>
          </w:p>
        </w:tc>
        <w:tc>
          <w:tcPr>
            <w:tcW w:w="914" w:type="pct"/>
            <w:shd w:val="clear" w:color="auto" w:fill="auto"/>
          </w:tcPr>
          <w:p w14:paraId="492314E6"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61E59A6A" w14:textId="77777777" w:rsidR="00A4240C" w:rsidRPr="00026364" w:rsidRDefault="00A4240C" w:rsidP="006A39B3">
            <w:pPr>
              <w:spacing w:before="0" w:after="0"/>
              <w:jc w:val="right"/>
              <w:rPr>
                <w:sz w:val="18"/>
                <w:szCs w:val="18"/>
                <w:lang w:val="es-CL"/>
              </w:rPr>
            </w:pPr>
            <w:r>
              <w:rPr>
                <w:rFonts w:cs="Calibri"/>
                <w:color w:val="000000"/>
                <w:sz w:val="18"/>
                <w:szCs w:val="18"/>
              </w:rPr>
              <w:t>6,6E-15</w:t>
            </w:r>
          </w:p>
        </w:tc>
        <w:tc>
          <w:tcPr>
            <w:tcW w:w="195" w:type="pct"/>
            <w:shd w:val="clear" w:color="auto" w:fill="F2F2F2" w:themeFill="background1" w:themeFillShade="F2"/>
          </w:tcPr>
          <w:p w14:paraId="4061ACB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2B20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1,8E-03</w:t>
            </w:r>
          </w:p>
        </w:tc>
        <w:tc>
          <w:tcPr>
            <w:tcW w:w="195" w:type="pct"/>
          </w:tcPr>
          <w:p w14:paraId="57980C2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F1746F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9,0E-18</w:t>
            </w:r>
          </w:p>
        </w:tc>
        <w:tc>
          <w:tcPr>
            <w:tcW w:w="194" w:type="pct"/>
            <w:shd w:val="clear" w:color="auto" w:fill="F2F2F2" w:themeFill="background1" w:themeFillShade="F2"/>
          </w:tcPr>
          <w:p w14:paraId="3B09D21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64E561" w14:textId="77777777" w:rsidTr="006A39B3">
        <w:tc>
          <w:tcPr>
            <w:tcW w:w="196" w:type="pct"/>
          </w:tcPr>
          <w:p w14:paraId="42CBEB7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415C08E" w14:textId="77777777" w:rsidR="00A4240C" w:rsidRPr="00337FCE" w:rsidRDefault="00A4240C" w:rsidP="006A39B3">
            <w:pPr>
              <w:spacing w:before="0" w:after="0"/>
              <w:jc w:val="center"/>
              <w:rPr>
                <w:sz w:val="18"/>
                <w:szCs w:val="18"/>
                <w:lang w:val="es-CL"/>
              </w:rPr>
            </w:pPr>
            <w:r w:rsidRPr="00004B23">
              <w:t>5-2</w:t>
            </w:r>
          </w:p>
        </w:tc>
        <w:tc>
          <w:tcPr>
            <w:tcW w:w="914" w:type="pct"/>
            <w:shd w:val="clear" w:color="auto" w:fill="auto"/>
          </w:tcPr>
          <w:p w14:paraId="7188BD28"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25CDA2DD" w14:textId="77777777" w:rsidR="00A4240C" w:rsidRPr="00026364" w:rsidRDefault="00A4240C" w:rsidP="006A39B3">
            <w:pPr>
              <w:spacing w:before="0" w:after="0"/>
              <w:jc w:val="right"/>
              <w:rPr>
                <w:sz w:val="18"/>
                <w:szCs w:val="18"/>
                <w:lang w:val="es-CL"/>
              </w:rPr>
            </w:pPr>
            <w:r>
              <w:rPr>
                <w:rFonts w:cs="Calibri"/>
                <w:color w:val="000000"/>
                <w:sz w:val="18"/>
                <w:szCs w:val="18"/>
              </w:rPr>
              <w:t>8,3E-06</w:t>
            </w:r>
          </w:p>
        </w:tc>
        <w:tc>
          <w:tcPr>
            <w:tcW w:w="195" w:type="pct"/>
            <w:shd w:val="clear" w:color="auto" w:fill="F2F2F2" w:themeFill="background1" w:themeFillShade="F2"/>
          </w:tcPr>
          <w:p w14:paraId="5CEDD18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8BE85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2,5E-01</w:t>
            </w:r>
          </w:p>
        </w:tc>
        <w:tc>
          <w:tcPr>
            <w:tcW w:w="195" w:type="pct"/>
          </w:tcPr>
          <w:p w14:paraId="545CD8D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8F8D49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2,3E-06</w:t>
            </w:r>
          </w:p>
        </w:tc>
        <w:tc>
          <w:tcPr>
            <w:tcW w:w="194" w:type="pct"/>
            <w:shd w:val="clear" w:color="auto" w:fill="F2F2F2" w:themeFill="background1" w:themeFillShade="F2"/>
          </w:tcPr>
          <w:p w14:paraId="4D00FFD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9F197CB" w14:textId="77777777" w:rsidTr="006A39B3">
        <w:tc>
          <w:tcPr>
            <w:tcW w:w="196" w:type="pct"/>
          </w:tcPr>
          <w:p w14:paraId="4BC08C2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CCE2A6" w14:textId="77777777" w:rsidR="00A4240C" w:rsidRPr="00337FCE" w:rsidRDefault="00A4240C" w:rsidP="006A39B3">
            <w:pPr>
              <w:spacing w:before="0" w:after="0"/>
              <w:jc w:val="center"/>
              <w:rPr>
                <w:sz w:val="18"/>
                <w:szCs w:val="18"/>
                <w:lang w:val="es-CL"/>
              </w:rPr>
            </w:pPr>
            <w:r w:rsidRPr="00004B23">
              <w:t>5-3</w:t>
            </w:r>
          </w:p>
        </w:tc>
        <w:tc>
          <w:tcPr>
            <w:tcW w:w="914" w:type="pct"/>
            <w:shd w:val="clear" w:color="auto" w:fill="auto"/>
          </w:tcPr>
          <w:p w14:paraId="331FBC2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63828A7F" w14:textId="77777777" w:rsidR="00A4240C" w:rsidRPr="00026364" w:rsidRDefault="00A4240C" w:rsidP="006A39B3">
            <w:pPr>
              <w:spacing w:before="0" w:after="0"/>
              <w:jc w:val="right"/>
              <w:rPr>
                <w:sz w:val="18"/>
                <w:szCs w:val="18"/>
                <w:lang w:val="es-CL"/>
              </w:rPr>
            </w:pPr>
            <w:r>
              <w:rPr>
                <w:rFonts w:cs="Calibri"/>
                <w:color w:val="000000"/>
                <w:sz w:val="18"/>
                <w:szCs w:val="18"/>
              </w:rPr>
              <w:t>1,3E-04</w:t>
            </w:r>
          </w:p>
        </w:tc>
        <w:tc>
          <w:tcPr>
            <w:tcW w:w="195" w:type="pct"/>
            <w:shd w:val="clear" w:color="auto" w:fill="F2F2F2" w:themeFill="background1" w:themeFillShade="F2"/>
          </w:tcPr>
          <w:p w14:paraId="220811E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A4077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2,6E-01</w:t>
            </w:r>
          </w:p>
        </w:tc>
        <w:tc>
          <w:tcPr>
            <w:tcW w:w="195" w:type="pct"/>
          </w:tcPr>
          <w:p w14:paraId="71BE2DD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7F0E53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8,8E-05</w:t>
            </w:r>
          </w:p>
        </w:tc>
        <w:tc>
          <w:tcPr>
            <w:tcW w:w="194" w:type="pct"/>
            <w:shd w:val="clear" w:color="auto" w:fill="F2F2F2" w:themeFill="background1" w:themeFillShade="F2"/>
          </w:tcPr>
          <w:p w14:paraId="5F959E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9D3F28" w14:textId="77777777" w:rsidTr="006A39B3">
        <w:tc>
          <w:tcPr>
            <w:tcW w:w="196" w:type="pct"/>
          </w:tcPr>
          <w:p w14:paraId="1458FC2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CEEB04" w14:textId="77777777" w:rsidR="00A4240C" w:rsidRPr="00337FCE" w:rsidRDefault="00A4240C" w:rsidP="006A39B3">
            <w:pPr>
              <w:spacing w:before="0" w:after="0"/>
              <w:jc w:val="center"/>
              <w:rPr>
                <w:sz w:val="18"/>
                <w:szCs w:val="18"/>
                <w:lang w:val="es-CL"/>
              </w:rPr>
            </w:pPr>
            <w:r w:rsidRPr="00004B23">
              <w:t>5-4</w:t>
            </w:r>
          </w:p>
        </w:tc>
        <w:tc>
          <w:tcPr>
            <w:tcW w:w="914" w:type="pct"/>
            <w:shd w:val="clear" w:color="auto" w:fill="auto"/>
          </w:tcPr>
          <w:p w14:paraId="011AD9C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7E21CBFB"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719B65D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9E4EF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6147D7D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C30D81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18DE6A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0340F1" w14:textId="77777777" w:rsidTr="006A39B3">
        <w:tc>
          <w:tcPr>
            <w:tcW w:w="196" w:type="pct"/>
          </w:tcPr>
          <w:p w14:paraId="568CBB7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FFFDD0D" w14:textId="77777777" w:rsidR="00A4240C" w:rsidRPr="00337FCE" w:rsidRDefault="00A4240C" w:rsidP="006A39B3">
            <w:pPr>
              <w:spacing w:before="0" w:after="0"/>
              <w:jc w:val="center"/>
              <w:rPr>
                <w:sz w:val="18"/>
                <w:szCs w:val="18"/>
                <w:lang w:val="es-CL"/>
              </w:rPr>
            </w:pPr>
            <w:r w:rsidRPr="00004B23">
              <w:t>5-5</w:t>
            </w:r>
          </w:p>
        </w:tc>
        <w:tc>
          <w:tcPr>
            <w:tcW w:w="914" w:type="pct"/>
            <w:shd w:val="clear" w:color="auto" w:fill="auto"/>
          </w:tcPr>
          <w:p w14:paraId="45D0375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5FE86CCE"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72A3175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C446A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05D6E52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02218C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571E78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5DBDAB" w14:textId="77777777" w:rsidTr="006A39B3">
        <w:tc>
          <w:tcPr>
            <w:tcW w:w="196" w:type="pct"/>
          </w:tcPr>
          <w:p w14:paraId="62DF2C3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6B07C45" w14:textId="77777777" w:rsidR="00A4240C" w:rsidRPr="00337FCE" w:rsidRDefault="00A4240C" w:rsidP="006A39B3">
            <w:pPr>
              <w:spacing w:before="0" w:after="0"/>
              <w:jc w:val="center"/>
              <w:rPr>
                <w:sz w:val="18"/>
                <w:szCs w:val="18"/>
                <w:lang w:val="es-CL"/>
              </w:rPr>
            </w:pPr>
            <w:r w:rsidRPr="00004B23">
              <w:t>5-6</w:t>
            </w:r>
          </w:p>
        </w:tc>
        <w:tc>
          <w:tcPr>
            <w:tcW w:w="914" w:type="pct"/>
            <w:shd w:val="clear" w:color="auto" w:fill="auto"/>
          </w:tcPr>
          <w:p w14:paraId="5B9C3CAE"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13D0C258" w14:textId="77777777" w:rsidR="00A4240C" w:rsidRPr="00026364" w:rsidRDefault="00A4240C" w:rsidP="006A39B3">
            <w:pPr>
              <w:spacing w:before="0" w:after="0"/>
              <w:jc w:val="right"/>
              <w:rPr>
                <w:sz w:val="18"/>
                <w:szCs w:val="18"/>
                <w:lang w:val="es-CL"/>
              </w:rPr>
            </w:pPr>
            <w:r>
              <w:rPr>
                <w:rFonts w:cs="Calibri"/>
                <w:color w:val="000000"/>
                <w:sz w:val="18"/>
                <w:szCs w:val="18"/>
              </w:rPr>
              <w:t>1,0E+00</w:t>
            </w:r>
          </w:p>
        </w:tc>
        <w:tc>
          <w:tcPr>
            <w:tcW w:w="195" w:type="pct"/>
            <w:shd w:val="clear" w:color="auto" w:fill="F2F2F2" w:themeFill="background1" w:themeFillShade="F2"/>
          </w:tcPr>
          <w:p w14:paraId="4ABC695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922BB8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0480DA0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E37EF1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1,0E+00</w:t>
            </w:r>
          </w:p>
        </w:tc>
        <w:tc>
          <w:tcPr>
            <w:tcW w:w="194" w:type="pct"/>
            <w:shd w:val="clear" w:color="auto" w:fill="F2F2F2" w:themeFill="background1" w:themeFillShade="F2"/>
          </w:tcPr>
          <w:p w14:paraId="22DB3A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C11C5D4" w14:textId="77777777" w:rsidTr="006A39B3">
        <w:tc>
          <w:tcPr>
            <w:tcW w:w="196" w:type="pct"/>
          </w:tcPr>
          <w:p w14:paraId="5A4220F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5F66C88" w14:textId="77777777" w:rsidR="00A4240C" w:rsidRPr="00337FCE" w:rsidRDefault="00A4240C" w:rsidP="006A39B3">
            <w:pPr>
              <w:spacing w:before="0" w:after="0"/>
              <w:jc w:val="center"/>
              <w:rPr>
                <w:sz w:val="18"/>
                <w:szCs w:val="18"/>
                <w:lang w:val="es-CL"/>
              </w:rPr>
            </w:pPr>
            <w:r w:rsidRPr="00004B23">
              <w:t>5-7</w:t>
            </w:r>
          </w:p>
        </w:tc>
        <w:tc>
          <w:tcPr>
            <w:tcW w:w="914" w:type="pct"/>
            <w:shd w:val="clear" w:color="auto" w:fill="auto"/>
          </w:tcPr>
          <w:p w14:paraId="49AE72F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447DA4EE" w14:textId="77777777" w:rsidR="00A4240C" w:rsidRPr="00026364" w:rsidRDefault="00A4240C" w:rsidP="006A39B3">
            <w:pPr>
              <w:spacing w:before="0" w:after="0"/>
              <w:jc w:val="right"/>
              <w:rPr>
                <w:sz w:val="18"/>
                <w:szCs w:val="18"/>
                <w:lang w:val="es-CL"/>
              </w:rPr>
            </w:pPr>
            <w:r>
              <w:rPr>
                <w:rFonts w:cs="Calibri"/>
                <w:color w:val="000000"/>
                <w:sz w:val="18"/>
                <w:szCs w:val="18"/>
              </w:rPr>
              <w:t>6,6E-15</w:t>
            </w:r>
          </w:p>
        </w:tc>
        <w:tc>
          <w:tcPr>
            <w:tcW w:w="195" w:type="pct"/>
            <w:shd w:val="clear" w:color="auto" w:fill="F2F2F2" w:themeFill="background1" w:themeFillShade="F2"/>
          </w:tcPr>
          <w:p w14:paraId="232D1C9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ADEC4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4,8E-04</w:t>
            </w:r>
          </w:p>
        </w:tc>
        <w:tc>
          <w:tcPr>
            <w:tcW w:w="195" w:type="pct"/>
          </w:tcPr>
          <w:p w14:paraId="6F4E0E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07FB8A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1,8E-18</w:t>
            </w:r>
          </w:p>
        </w:tc>
        <w:tc>
          <w:tcPr>
            <w:tcW w:w="194" w:type="pct"/>
            <w:shd w:val="clear" w:color="auto" w:fill="F2F2F2" w:themeFill="background1" w:themeFillShade="F2"/>
          </w:tcPr>
          <w:p w14:paraId="5EDC14A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5A3862" w14:textId="77777777" w:rsidTr="006A39B3">
        <w:tc>
          <w:tcPr>
            <w:tcW w:w="196" w:type="pct"/>
          </w:tcPr>
          <w:p w14:paraId="10DF2A7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C6CBF8A" w14:textId="77777777" w:rsidR="00A4240C" w:rsidRPr="00337FCE" w:rsidRDefault="00A4240C" w:rsidP="006A39B3">
            <w:pPr>
              <w:spacing w:before="0" w:after="0"/>
              <w:jc w:val="center"/>
              <w:rPr>
                <w:sz w:val="18"/>
                <w:szCs w:val="18"/>
                <w:lang w:val="es-CL"/>
              </w:rPr>
            </w:pPr>
            <w:r w:rsidRPr="00004B23">
              <w:t>5-8</w:t>
            </w:r>
          </w:p>
        </w:tc>
        <w:tc>
          <w:tcPr>
            <w:tcW w:w="914" w:type="pct"/>
            <w:shd w:val="clear" w:color="auto" w:fill="auto"/>
          </w:tcPr>
          <w:p w14:paraId="52FD06B2"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4FF6B447" w14:textId="77777777" w:rsidR="00A4240C" w:rsidRPr="00026364" w:rsidRDefault="00A4240C" w:rsidP="006A39B3">
            <w:pPr>
              <w:spacing w:before="0" w:after="0"/>
              <w:jc w:val="right"/>
              <w:rPr>
                <w:sz w:val="18"/>
                <w:szCs w:val="18"/>
                <w:lang w:val="es-CL"/>
              </w:rPr>
            </w:pPr>
            <w:r>
              <w:rPr>
                <w:rFonts w:cs="Calibri"/>
                <w:color w:val="000000"/>
                <w:sz w:val="18"/>
                <w:szCs w:val="18"/>
              </w:rPr>
              <w:t>1,7E-13</w:t>
            </w:r>
          </w:p>
        </w:tc>
        <w:tc>
          <w:tcPr>
            <w:tcW w:w="195" w:type="pct"/>
            <w:shd w:val="clear" w:color="auto" w:fill="F2F2F2" w:themeFill="background1" w:themeFillShade="F2"/>
          </w:tcPr>
          <w:p w14:paraId="466EEAE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37457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7,4E-04</w:t>
            </w:r>
          </w:p>
        </w:tc>
        <w:tc>
          <w:tcPr>
            <w:tcW w:w="195" w:type="pct"/>
          </w:tcPr>
          <w:p w14:paraId="6B71998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01B0CE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1,2E-16</w:t>
            </w:r>
          </w:p>
        </w:tc>
        <w:tc>
          <w:tcPr>
            <w:tcW w:w="194" w:type="pct"/>
            <w:shd w:val="clear" w:color="auto" w:fill="F2F2F2" w:themeFill="background1" w:themeFillShade="F2"/>
          </w:tcPr>
          <w:p w14:paraId="28CB03B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041AE0" w14:textId="77777777" w:rsidTr="006A39B3">
        <w:tc>
          <w:tcPr>
            <w:tcW w:w="196" w:type="pct"/>
          </w:tcPr>
          <w:p w14:paraId="1331D29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9695753" w14:textId="77777777" w:rsidR="00A4240C" w:rsidRPr="00337FCE" w:rsidRDefault="00A4240C" w:rsidP="006A39B3">
            <w:pPr>
              <w:spacing w:before="0" w:after="0"/>
              <w:jc w:val="center"/>
              <w:rPr>
                <w:sz w:val="18"/>
                <w:szCs w:val="18"/>
                <w:lang w:val="es-CL"/>
              </w:rPr>
            </w:pPr>
            <w:r w:rsidRPr="00004B23">
              <w:t>6-2</w:t>
            </w:r>
          </w:p>
        </w:tc>
        <w:tc>
          <w:tcPr>
            <w:tcW w:w="914" w:type="pct"/>
            <w:shd w:val="clear" w:color="auto" w:fill="auto"/>
          </w:tcPr>
          <w:p w14:paraId="5948153E"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000000" w:fill="F2F2F2"/>
            <w:vAlign w:val="center"/>
          </w:tcPr>
          <w:p w14:paraId="3D63E2BC" w14:textId="77777777" w:rsidR="00A4240C" w:rsidRPr="00026364" w:rsidRDefault="00A4240C" w:rsidP="006A39B3">
            <w:pPr>
              <w:spacing w:before="0" w:after="0"/>
              <w:jc w:val="right"/>
              <w:rPr>
                <w:sz w:val="18"/>
                <w:szCs w:val="18"/>
                <w:lang w:val="es-CL"/>
              </w:rPr>
            </w:pPr>
            <w:r>
              <w:rPr>
                <w:rFonts w:cs="Calibri"/>
                <w:color w:val="000000"/>
                <w:sz w:val="18"/>
                <w:szCs w:val="18"/>
              </w:rPr>
              <w:t>1,3E-05</w:t>
            </w:r>
          </w:p>
        </w:tc>
        <w:tc>
          <w:tcPr>
            <w:tcW w:w="195" w:type="pct"/>
            <w:shd w:val="clear" w:color="auto" w:fill="F2F2F2" w:themeFill="background1" w:themeFillShade="F2"/>
          </w:tcPr>
          <w:p w14:paraId="3BFE1FC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F15510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1,0E+00</w:t>
            </w:r>
          </w:p>
        </w:tc>
        <w:tc>
          <w:tcPr>
            <w:tcW w:w="195" w:type="pct"/>
          </w:tcPr>
          <w:p w14:paraId="0FD28DE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1B9AA34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9,0E-06</w:t>
            </w:r>
          </w:p>
        </w:tc>
        <w:tc>
          <w:tcPr>
            <w:tcW w:w="194" w:type="pct"/>
            <w:shd w:val="clear" w:color="auto" w:fill="F2F2F2" w:themeFill="background1" w:themeFillShade="F2"/>
          </w:tcPr>
          <w:p w14:paraId="16766B6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505B71" w14:textId="77777777" w:rsidTr="006A39B3">
        <w:tc>
          <w:tcPr>
            <w:tcW w:w="196" w:type="pct"/>
          </w:tcPr>
          <w:p w14:paraId="3087DAE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6E53CA9" w14:textId="77777777" w:rsidR="00A4240C" w:rsidRDefault="00A4240C" w:rsidP="006A39B3">
            <w:pPr>
              <w:spacing w:before="0" w:after="0"/>
              <w:jc w:val="center"/>
              <w:rPr>
                <w:sz w:val="18"/>
                <w:szCs w:val="18"/>
                <w:lang w:val="es-CL"/>
              </w:rPr>
            </w:pPr>
            <w:r w:rsidRPr="00004B23">
              <w:t>6-3</w:t>
            </w:r>
          </w:p>
        </w:tc>
        <w:tc>
          <w:tcPr>
            <w:tcW w:w="914" w:type="pct"/>
            <w:shd w:val="clear" w:color="auto" w:fill="auto"/>
          </w:tcPr>
          <w:p w14:paraId="0355057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6FBECF6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4,4E-04</w:t>
            </w:r>
          </w:p>
        </w:tc>
        <w:tc>
          <w:tcPr>
            <w:tcW w:w="195" w:type="pct"/>
            <w:shd w:val="clear" w:color="auto" w:fill="F2F2F2" w:themeFill="background1" w:themeFillShade="F2"/>
          </w:tcPr>
          <w:p w14:paraId="0626F52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F9821E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1,0E+00</w:t>
            </w:r>
          </w:p>
        </w:tc>
        <w:tc>
          <w:tcPr>
            <w:tcW w:w="195" w:type="pct"/>
          </w:tcPr>
          <w:p w14:paraId="2A5965F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2AAC1A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3,9E-04</w:t>
            </w:r>
          </w:p>
        </w:tc>
        <w:tc>
          <w:tcPr>
            <w:tcW w:w="194" w:type="pct"/>
            <w:shd w:val="clear" w:color="auto" w:fill="F2F2F2" w:themeFill="background1" w:themeFillShade="F2"/>
          </w:tcPr>
          <w:p w14:paraId="2BD2F6B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230215A" w14:textId="77777777" w:rsidTr="006A39B3">
        <w:tc>
          <w:tcPr>
            <w:tcW w:w="196" w:type="pct"/>
          </w:tcPr>
          <w:p w14:paraId="40D0F36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B16080A" w14:textId="77777777" w:rsidR="00A4240C" w:rsidRDefault="00A4240C" w:rsidP="006A39B3">
            <w:pPr>
              <w:spacing w:before="0" w:after="0"/>
              <w:jc w:val="center"/>
              <w:rPr>
                <w:sz w:val="18"/>
                <w:szCs w:val="18"/>
                <w:lang w:val="es-CL"/>
              </w:rPr>
            </w:pPr>
            <w:r w:rsidRPr="00004B23">
              <w:t>6-4</w:t>
            </w:r>
          </w:p>
        </w:tc>
        <w:tc>
          <w:tcPr>
            <w:tcW w:w="914" w:type="pct"/>
            <w:shd w:val="clear" w:color="auto" w:fill="auto"/>
          </w:tcPr>
          <w:p w14:paraId="073F30C4"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1E3E8D7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1,0E+00</w:t>
            </w:r>
          </w:p>
        </w:tc>
        <w:tc>
          <w:tcPr>
            <w:tcW w:w="195" w:type="pct"/>
            <w:shd w:val="clear" w:color="auto" w:fill="F2F2F2" w:themeFill="background1" w:themeFillShade="F2"/>
          </w:tcPr>
          <w:p w14:paraId="60C60C4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D12DC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1,0E+00</w:t>
            </w:r>
          </w:p>
        </w:tc>
        <w:tc>
          <w:tcPr>
            <w:tcW w:w="195" w:type="pct"/>
          </w:tcPr>
          <w:p w14:paraId="7BD4D63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F2A25E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1,0E+00</w:t>
            </w:r>
          </w:p>
        </w:tc>
        <w:tc>
          <w:tcPr>
            <w:tcW w:w="194" w:type="pct"/>
            <w:shd w:val="clear" w:color="auto" w:fill="F2F2F2" w:themeFill="background1" w:themeFillShade="F2"/>
          </w:tcPr>
          <w:p w14:paraId="7EFC5AB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18185ED" w14:textId="77777777" w:rsidTr="006A39B3">
        <w:tc>
          <w:tcPr>
            <w:tcW w:w="196" w:type="pct"/>
          </w:tcPr>
          <w:p w14:paraId="7B7C46A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9AF16AF" w14:textId="77777777" w:rsidR="00A4240C" w:rsidRDefault="00A4240C" w:rsidP="006A39B3">
            <w:pPr>
              <w:spacing w:before="0" w:after="0"/>
              <w:jc w:val="center"/>
              <w:rPr>
                <w:sz w:val="18"/>
                <w:szCs w:val="18"/>
                <w:lang w:val="es-CL"/>
              </w:rPr>
            </w:pPr>
            <w:r w:rsidRPr="00004B23">
              <w:t>6-5</w:t>
            </w:r>
          </w:p>
        </w:tc>
        <w:tc>
          <w:tcPr>
            <w:tcW w:w="914" w:type="pct"/>
            <w:shd w:val="clear" w:color="auto" w:fill="auto"/>
          </w:tcPr>
          <w:p w14:paraId="7D062365"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6F88C22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1,0E+00</w:t>
            </w:r>
          </w:p>
        </w:tc>
        <w:tc>
          <w:tcPr>
            <w:tcW w:w="195" w:type="pct"/>
            <w:shd w:val="clear" w:color="auto" w:fill="F2F2F2" w:themeFill="background1" w:themeFillShade="F2"/>
          </w:tcPr>
          <w:p w14:paraId="6C8CC10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D5532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1,0E+00</w:t>
            </w:r>
          </w:p>
        </w:tc>
        <w:tc>
          <w:tcPr>
            <w:tcW w:w="195" w:type="pct"/>
          </w:tcPr>
          <w:p w14:paraId="08E3C88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5908FE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1,0E+00</w:t>
            </w:r>
          </w:p>
        </w:tc>
        <w:tc>
          <w:tcPr>
            <w:tcW w:w="194" w:type="pct"/>
            <w:shd w:val="clear" w:color="auto" w:fill="F2F2F2" w:themeFill="background1" w:themeFillShade="F2"/>
          </w:tcPr>
          <w:p w14:paraId="35EE49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C374746" w14:textId="77777777" w:rsidTr="006A39B3">
        <w:tc>
          <w:tcPr>
            <w:tcW w:w="196" w:type="pct"/>
          </w:tcPr>
          <w:p w14:paraId="30FB825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BC4ABCF" w14:textId="77777777" w:rsidR="00A4240C" w:rsidRDefault="00A4240C" w:rsidP="006A39B3">
            <w:pPr>
              <w:spacing w:before="0" w:after="0"/>
              <w:jc w:val="center"/>
              <w:rPr>
                <w:sz w:val="18"/>
                <w:szCs w:val="18"/>
                <w:lang w:val="es-CL"/>
              </w:rPr>
            </w:pPr>
            <w:r w:rsidRPr="00004B23">
              <w:t>6-6</w:t>
            </w:r>
          </w:p>
        </w:tc>
        <w:tc>
          <w:tcPr>
            <w:tcW w:w="914" w:type="pct"/>
            <w:shd w:val="clear" w:color="auto" w:fill="auto"/>
          </w:tcPr>
          <w:p w14:paraId="02FFFA5F"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3134BDA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1,0E+00</w:t>
            </w:r>
          </w:p>
        </w:tc>
        <w:tc>
          <w:tcPr>
            <w:tcW w:w="195" w:type="pct"/>
            <w:shd w:val="clear" w:color="auto" w:fill="F2F2F2" w:themeFill="background1" w:themeFillShade="F2"/>
          </w:tcPr>
          <w:p w14:paraId="4F5C201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47BED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1,0E+00</w:t>
            </w:r>
          </w:p>
        </w:tc>
        <w:tc>
          <w:tcPr>
            <w:tcW w:w="195" w:type="pct"/>
          </w:tcPr>
          <w:p w14:paraId="0771FA1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A93AA4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1,0E+00</w:t>
            </w:r>
          </w:p>
        </w:tc>
        <w:tc>
          <w:tcPr>
            <w:tcW w:w="194" w:type="pct"/>
            <w:shd w:val="clear" w:color="auto" w:fill="F2F2F2" w:themeFill="background1" w:themeFillShade="F2"/>
          </w:tcPr>
          <w:p w14:paraId="4DF85DE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C091750" w14:textId="77777777" w:rsidTr="006A39B3">
        <w:tc>
          <w:tcPr>
            <w:tcW w:w="196" w:type="pct"/>
          </w:tcPr>
          <w:p w14:paraId="7FB638E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CB19BAF" w14:textId="77777777" w:rsidR="00A4240C" w:rsidRDefault="00A4240C" w:rsidP="006A39B3">
            <w:pPr>
              <w:spacing w:before="0" w:after="0"/>
              <w:jc w:val="center"/>
              <w:rPr>
                <w:sz w:val="18"/>
                <w:szCs w:val="18"/>
                <w:lang w:val="es-CL"/>
              </w:rPr>
            </w:pPr>
            <w:r w:rsidRPr="00004B23">
              <w:t>6-7</w:t>
            </w:r>
          </w:p>
        </w:tc>
        <w:tc>
          <w:tcPr>
            <w:tcW w:w="914" w:type="pct"/>
            <w:shd w:val="clear" w:color="auto" w:fill="auto"/>
          </w:tcPr>
          <w:p w14:paraId="14AE5108"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7E676C2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7,3E-16</w:t>
            </w:r>
          </w:p>
        </w:tc>
        <w:tc>
          <w:tcPr>
            <w:tcW w:w="195" w:type="pct"/>
            <w:shd w:val="clear" w:color="auto" w:fill="F2F2F2" w:themeFill="background1" w:themeFillShade="F2"/>
          </w:tcPr>
          <w:p w14:paraId="60AE1D7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AD48B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1,4E-03</w:t>
            </w:r>
          </w:p>
        </w:tc>
        <w:tc>
          <w:tcPr>
            <w:tcW w:w="195" w:type="pct"/>
          </w:tcPr>
          <w:p w14:paraId="1CCAFF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2B8B0B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1,4E-18</w:t>
            </w:r>
          </w:p>
        </w:tc>
        <w:tc>
          <w:tcPr>
            <w:tcW w:w="194" w:type="pct"/>
            <w:shd w:val="clear" w:color="auto" w:fill="F2F2F2" w:themeFill="background1" w:themeFillShade="F2"/>
          </w:tcPr>
          <w:p w14:paraId="7260F0F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EF3126" w14:textId="77777777" w:rsidTr="006A39B3">
        <w:tc>
          <w:tcPr>
            <w:tcW w:w="196" w:type="pct"/>
          </w:tcPr>
          <w:p w14:paraId="53D01AF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A7A429" w14:textId="77777777" w:rsidR="00A4240C" w:rsidRDefault="00A4240C" w:rsidP="006A39B3">
            <w:pPr>
              <w:spacing w:before="0" w:after="0"/>
              <w:jc w:val="center"/>
              <w:rPr>
                <w:sz w:val="18"/>
                <w:szCs w:val="18"/>
                <w:lang w:val="es-CL"/>
              </w:rPr>
            </w:pPr>
            <w:r w:rsidRPr="00004B23">
              <w:t>6-8</w:t>
            </w:r>
          </w:p>
        </w:tc>
        <w:tc>
          <w:tcPr>
            <w:tcW w:w="914" w:type="pct"/>
            <w:shd w:val="clear" w:color="auto" w:fill="auto"/>
          </w:tcPr>
          <w:p w14:paraId="4751B3B4"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2467CF2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1,7E-14</w:t>
            </w:r>
          </w:p>
        </w:tc>
        <w:tc>
          <w:tcPr>
            <w:tcW w:w="195" w:type="pct"/>
            <w:shd w:val="clear" w:color="auto" w:fill="F2F2F2" w:themeFill="background1" w:themeFillShade="F2"/>
          </w:tcPr>
          <w:p w14:paraId="3D826E3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CC3C6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3,0E-03</w:t>
            </w:r>
          </w:p>
        </w:tc>
        <w:tc>
          <w:tcPr>
            <w:tcW w:w="195" w:type="pct"/>
          </w:tcPr>
          <w:p w14:paraId="693538B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9CEB34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7,2E-17</w:t>
            </w:r>
          </w:p>
        </w:tc>
        <w:tc>
          <w:tcPr>
            <w:tcW w:w="194" w:type="pct"/>
            <w:shd w:val="clear" w:color="auto" w:fill="F2F2F2" w:themeFill="background1" w:themeFillShade="F2"/>
          </w:tcPr>
          <w:p w14:paraId="49BFA37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3CD206" w14:textId="77777777" w:rsidTr="006A39B3">
        <w:tc>
          <w:tcPr>
            <w:tcW w:w="196" w:type="pct"/>
          </w:tcPr>
          <w:p w14:paraId="0E3D50A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14AF173" w14:textId="77777777" w:rsidR="00A4240C" w:rsidRDefault="00A4240C" w:rsidP="006A39B3">
            <w:pPr>
              <w:spacing w:before="0" w:after="0"/>
              <w:jc w:val="center"/>
              <w:rPr>
                <w:sz w:val="18"/>
                <w:szCs w:val="18"/>
                <w:lang w:val="es-CL"/>
              </w:rPr>
            </w:pPr>
            <w:r w:rsidRPr="00004B23">
              <w:t>7-2</w:t>
            </w:r>
          </w:p>
        </w:tc>
        <w:tc>
          <w:tcPr>
            <w:tcW w:w="914" w:type="pct"/>
            <w:shd w:val="clear" w:color="auto" w:fill="auto"/>
          </w:tcPr>
          <w:p w14:paraId="131DB520"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75BA592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1,1E-11</w:t>
            </w:r>
          </w:p>
        </w:tc>
        <w:tc>
          <w:tcPr>
            <w:tcW w:w="195" w:type="pct"/>
            <w:shd w:val="clear" w:color="auto" w:fill="F2F2F2" w:themeFill="background1" w:themeFillShade="F2"/>
          </w:tcPr>
          <w:p w14:paraId="08FA0BE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BA83AC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9,9E-04</w:t>
            </w:r>
          </w:p>
        </w:tc>
        <w:tc>
          <w:tcPr>
            <w:tcW w:w="195" w:type="pct"/>
          </w:tcPr>
          <w:p w14:paraId="7FE36FD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346175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3,3E-14</w:t>
            </w:r>
          </w:p>
        </w:tc>
        <w:tc>
          <w:tcPr>
            <w:tcW w:w="194" w:type="pct"/>
            <w:shd w:val="clear" w:color="auto" w:fill="F2F2F2" w:themeFill="background1" w:themeFillShade="F2"/>
          </w:tcPr>
          <w:p w14:paraId="42F96FA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3B61F7" w14:textId="77777777" w:rsidTr="006A39B3">
        <w:tc>
          <w:tcPr>
            <w:tcW w:w="196" w:type="pct"/>
          </w:tcPr>
          <w:p w14:paraId="16521C2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70ED444" w14:textId="77777777" w:rsidR="00A4240C" w:rsidRDefault="00A4240C" w:rsidP="006A39B3">
            <w:pPr>
              <w:spacing w:before="0" w:after="0"/>
              <w:jc w:val="center"/>
              <w:rPr>
                <w:sz w:val="18"/>
                <w:szCs w:val="18"/>
                <w:lang w:val="es-CL"/>
              </w:rPr>
            </w:pPr>
            <w:r w:rsidRPr="00004B23">
              <w:t>7-3</w:t>
            </w:r>
          </w:p>
        </w:tc>
        <w:tc>
          <w:tcPr>
            <w:tcW w:w="914" w:type="pct"/>
            <w:shd w:val="clear" w:color="auto" w:fill="auto"/>
          </w:tcPr>
          <w:p w14:paraId="3EF21536"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682490A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1,7E-13</w:t>
            </w:r>
          </w:p>
        </w:tc>
        <w:tc>
          <w:tcPr>
            <w:tcW w:w="195" w:type="pct"/>
            <w:shd w:val="clear" w:color="auto" w:fill="F2F2F2" w:themeFill="background1" w:themeFillShade="F2"/>
          </w:tcPr>
          <w:p w14:paraId="5DCE674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5CFE5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5,6E-04</w:t>
            </w:r>
          </w:p>
        </w:tc>
        <w:tc>
          <w:tcPr>
            <w:tcW w:w="195" w:type="pct"/>
          </w:tcPr>
          <w:p w14:paraId="5496FB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F28C25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1,2E-16</w:t>
            </w:r>
          </w:p>
        </w:tc>
        <w:tc>
          <w:tcPr>
            <w:tcW w:w="194" w:type="pct"/>
            <w:shd w:val="clear" w:color="auto" w:fill="F2F2F2" w:themeFill="background1" w:themeFillShade="F2"/>
          </w:tcPr>
          <w:p w14:paraId="19B5319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F258BE3" w14:textId="77777777" w:rsidTr="006A39B3">
        <w:tc>
          <w:tcPr>
            <w:tcW w:w="196" w:type="pct"/>
          </w:tcPr>
          <w:p w14:paraId="1C2A15D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5950CDD" w14:textId="77777777" w:rsidR="00A4240C" w:rsidRDefault="00A4240C" w:rsidP="006A39B3">
            <w:pPr>
              <w:spacing w:before="0" w:after="0"/>
              <w:jc w:val="center"/>
              <w:rPr>
                <w:sz w:val="18"/>
                <w:szCs w:val="18"/>
                <w:lang w:val="es-CL"/>
              </w:rPr>
            </w:pPr>
            <w:r w:rsidRPr="00004B23">
              <w:t>7-4</w:t>
            </w:r>
          </w:p>
        </w:tc>
        <w:tc>
          <w:tcPr>
            <w:tcW w:w="914" w:type="pct"/>
            <w:shd w:val="clear" w:color="auto" w:fill="auto"/>
          </w:tcPr>
          <w:p w14:paraId="121B2466"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365013A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3,2E-16</w:t>
            </w:r>
          </w:p>
        </w:tc>
        <w:tc>
          <w:tcPr>
            <w:tcW w:w="195" w:type="pct"/>
            <w:shd w:val="clear" w:color="auto" w:fill="F2F2F2" w:themeFill="background1" w:themeFillShade="F2"/>
          </w:tcPr>
          <w:p w14:paraId="390FBD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EB4F1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1,5E-03</w:t>
            </w:r>
          </w:p>
        </w:tc>
        <w:tc>
          <w:tcPr>
            <w:tcW w:w="195" w:type="pct"/>
          </w:tcPr>
          <w:p w14:paraId="7D44F6C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9BBDB3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2,8E-19</w:t>
            </w:r>
          </w:p>
        </w:tc>
        <w:tc>
          <w:tcPr>
            <w:tcW w:w="194" w:type="pct"/>
            <w:shd w:val="clear" w:color="auto" w:fill="F2F2F2" w:themeFill="background1" w:themeFillShade="F2"/>
          </w:tcPr>
          <w:p w14:paraId="16D61D0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16245A" w14:textId="77777777" w:rsidTr="006A39B3">
        <w:tc>
          <w:tcPr>
            <w:tcW w:w="196" w:type="pct"/>
          </w:tcPr>
          <w:p w14:paraId="4E74493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29EDAA" w14:textId="77777777" w:rsidR="00A4240C" w:rsidRDefault="00A4240C" w:rsidP="006A39B3">
            <w:pPr>
              <w:spacing w:before="0" w:after="0"/>
              <w:jc w:val="center"/>
              <w:rPr>
                <w:sz w:val="18"/>
                <w:szCs w:val="18"/>
                <w:lang w:val="es-CL"/>
              </w:rPr>
            </w:pPr>
            <w:r w:rsidRPr="00004B23">
              <w:t>7-5</w:t>
            </w:r>
          </w:p>
        </w:tc>
        <w:tc>
          <w:tcPr>
            <w:tcW w:w="914" w:type="pct"/>
            <w:shd w:val="clear" w:color="auto" w:fill="auto"/>
          </w:tcPr>
          <w:p w14:paraId="098F8A6C"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62BE07C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6,6E-15</w:t>
            </w:r>
          </w:p>
        </w:tc>
        <w:tc>
          <w:tcPr>
            <w:tcW w:w="195" w:type="pct"/>
            <w:shd w:val="clear" w:color="auto" w:fill="F2F2F2" w:themeFill="background1" w:themeFillShade="F2"/>
          </w:tcPr>
          <w:p w14:paraId="2F3D667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191934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4,8E-04</w:t>
            </w:r>
          </w:p>
        </w:tc>
        <w:tc>
          <w:tcPr>
            <w:tcW w:w="195" w:type="pct"/>
          </w:tcPr>
          <w:p w14:paraId="28CC5B7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42DDDF6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1,8E-18</w:t>
            </w:r>
          </w:p>
        </w:tc>
        <w:tc>
          <w:tcPr>
            <w:tcW w:w="194" w:type="pct"/>
            <w:shd w:val="clear" w:color="auto" w:fill="F2F2F2" w:themeFill="background1" w:themeFillShade="F2"/>
          </w:tcPr>
          <w:p w14:paraId="54D0B0A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7380430" w14:textId="77777777" w:rsidTr="006A39B3">
        <w:tc>
          <w:tcPr>
            <w:tcW w:w="196" w:type="pct"/>
          </w:tcPr>
          <w:p w14:paraId="1D7D6C2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FAC1898" w14:textId="77777777" w:rsidR="00A4240C" w:rsidRDefault="00A4240C" w:rsidP="006A39B3">
            <w:pPr>
              <w:spacing w:before="0" w:after="0"/>
              <w:jc w:val="center"/>
              <w:rPr>
                <w:sz w:val="18"/>
                <w:szCs w:val="18"/>
                <w:lang w:val="es-CL"/>
              </w:rPr>
            </w:pPr>
            <w:r w:rsidRPr="00004B23">
              <w:t>7-6</w:t>
            </w:r>
          </w:p>
        </w:tc>
        <w:tc>
          <w:tcPr>
            <w:tcW w:w="914" w:type="pct"/>
            <w:shd w:val="clear" w:color="auto" w:fill="auto"/>
          </w:tcPr>
          <w:p w14:paraId="38387109"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68553CC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7,3E-16</w:t>
            </w:r>
          </w:p>
        </w:tc>
        <w:tc>
          <w:tcPr>
            <w:tcW w:w="195" w:type="pct"/>
            <w:shd w:val="clear" w:color="auto" w:fill="F2F2F2" w:themeFill="background1" w:themeFillShade="F2"/>
          </w:tcPr>
          <w:p w14:paraId="290AC98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DE25BA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1,4E-03</w:t>
            </w:r>
          </w:p>
        </w:tc>
        <w:tc>
          <w:tcPr>
            <w:tcW w:w="195" w:type="pct"/>
          </w:tcPr>
          <w:p w14:paraId="0FE3933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2893E55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1,4E-18</w:t>
            </w:r>
          </w:p>
        </w:tc>
        <w:tc>
          <w:tcPr>
            <w:tcW w:w="194" w:type="pct"/>
            <w:shd w:val="clear" w:color="auto" w:fill="F2F2F2" w:themeFill="background1" w:themeFillShade="F2"/>
          </w:tcPr>
          <w:p w14:paraId="4CD15F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F1DB8C" w14:textId="77777777" w:rsidTr="006A39B3">
        <w:tc>
          <w:tcPr>
            <w:tcW w:w="196" w:type="pct"/>
          </w:tcPr>
          <w:p w14:paraId="5B055B1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8436ED" w14:textId="77777777" w:rsidR="00A4240C" w:rsidRDefault="00A4240C" w:rsidP="006A39B3">
            <w:pPr>
              <w:spacing w:before="0" w:after="0"/>
              <w:jc w:val="center"/>
              <w:rPr>
                <w:sz w:val="18"/>
                <w:szCs w:val="18"/>
                <w:lang w:val="es-CL"/>
              </w:rPr>
            </w:pPr>
            <w:r w:rsidRPr="00004B23">
              <w:t>7-7</w:t>
            </w:r>
          </w:p>
        </w:tc>
        <w:tc>
          <w:tcPr>
            <w:tcW w:w="914" w:type="pct"/>
            <w:shd w:val="clear" w:color="auto" w:fill="auto"/>
          </w:tcPr>
          <w:p w14:paraId="263C1D6E"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6B41DE3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1,0E+00</w:t>
            </w:r>
          </w:p>
        </w:tc>
        <w:tc>
          <w:tcPr>
            <w:tcW w:w="195" w:type="pct"/>
            <w:shd w:val="clear" w:color="auto" w:fill="F2F2F2" w:themeFill="background1" w:themeFillShade="F2"/>
          </w:tcPr>
          <w:p w14:paraId="58F6312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7C985D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1,0E+00</w:t>
            </w:r>
          </w:p>
        </w:tc>
        <w:tc>
          <w:tcPr>
            <w:tcW w:w="195" w:type="pct"/>
          </w:tcPr>
          <w:p w14:paraId="0920FBB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5165C80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1,0E+00</w:t>
            </w:r>
          </w:p>
        </w:tc>
        <w:tc>
          <w:tcPr>
            <w:tcW w:w="194" w:type="pct"/>
            <w:shd w:val="clear" w:color="auto" w:fill="F2F2F2" w:themeFill="background1" w:themeFillShade="F2"/>
          </w:tcPr>
          <w:p w14:paraId="48B80DA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9A18F4" w14:textId="77777777" w:rsidTr="006A39B3">
        <w:tc>
          <w:tcPr>
            <w:tcW w:w="196" w:type="pct"/>
          </w:tcPr>
          <w:p w14:paraId="7480760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F3DDC03" w14:textId="77777777" w:rsidR="00A4240C" w:rsidRDefault="00A4240C" w:rsidP="006A39B3">
            <w:pPr>
              <w:spacing w:before="0" w:after="0"/>
              <w:jc w:val="center"/>
              <w:rPr>
                <w:sz w:val="18"/>
                <w:szCs w:val="18"/>
                <w:lang w:val="es-CL"/>
              </w:rPr>
            </w:pPr>
            <w:r w:rsidRPr="00004B23">
              <w:t>7-8</w:t>
            </w:r>
          </w:p>
        </w:tc>
        <w:tc>
          <w:tcPr>
            <w:tcW w:w="914" w:type="pct"/>
            <w:shd w:val="clear" w:color="auto" w:fill="auto"/>
          </w:tcPr>
          <w:p w14:paraId="032E52B5"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2327A7B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6,3E-02</w:t>
            </w:r>
          </w:p>
        </w:tc>
        <w:tc>
          <w:tcPr>
            <w:tcW w:w="195" w:type="pct"/>
            <w:shd w:val="clear" w:color="auto" w:fill="F2F2F2" w:themeFill="background1" w:themeFillShade="F2"/>
          </w:tcPr>
          <w:p w14:paraId="435A200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38A8EE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8,4E-02</w:t>
            </w:r>
          </w:p>
        </w:tc>
        <w:tc>
          <w:tcPr>
            <w:tcW w:w="195" w:type="pct"/>
          </w:tcPr>
          <w:p w14:paraId="2598BA7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F352D0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1,2E-02</w:t>
            </w:r>
          </w:p>
        </w:tc>
        <w:tc>
          <w:tcPr>
            <w:tcW w:w="194" w:type="pct"/>
            <w:shd w:val="clear" w:color="auto" w:fill="F2F2F2" w:themeFill="background1" w:themeFillShade="F2"/>
          </w:tcPr>
          <w:p w14:paraId="660D7DA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E88B2D" w14:textId="77777777" w:rsidTr="006A39B3">
        <w:tc>
          <w:tcPr>
            <w:tcW w:w="196" w:type="pct"/>
          </w:tcPr>
          <w:p w14:paraId="68BC25B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4FF34CC" w14:textId="77777777" w:rsidR="00A4240C" w:rsidRDefault="00A4240C" w:rsidP="006A39B3">
            <w:pPr>
              <w:spacing w:before="0" w:after="0"/>
              <w:jc w:val="center"/>
              <w:rPr>
                <w:sz w:val="18"/>
                <w:szCs w:val="18"/>
                <w:lang w:val="es-CL"/>
              </w:rPr>
            </w:pPr>
            <w:r w:rsidRPr="00004B23">
              <w:t>8-2</w:t>
            </w:r>
          </w:p>
        </w:tc>
        <w:tc>
          <w:tcPr>
            <w:tcW w:w="914" w:type="pct"/>
            <w:shd w:val="clear" w:color="auto" w:fill="auto"/>
          </w:tcPr>
          <w:p w14:paraId="1D9937C0"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19FC78B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1,4E-08</w:t>
            </w:r>
          </w:p>
        </w:tc>
        <w:tc>
          <w:tcPr>
            <w:tcW w:w="195" w:type="pct"/>
            <w:shd w:val="clear" w:color="auto" w:fill="F2F2F2" w:themeFill="background1" w:themeFillShade="F2"/>
          </w:tcPr>
          <w:p w14:paraId="05B01EF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A171D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1,0E-02</w:t>
            </w:r>
          </w:p>
        </w:tc>
        <w:tc>
          <w:tcPr>
            <w:tcW w:w="195" w:type="pct"/>
          </w:tcPr>
          <w:p w14:paraId="5C999C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C25023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2,1E-10</w:t>
            </w:r>
          </w:p>
        </w:tc>
        <w:tc>
          <w:tcPr>
            <w:tcW w:w="194" w:type="pct"/>
            <w:shd w:val="clear" w:color="auto" w:fill="F2F2F2" w:themeFill="background1" w:themeFillShade="F2"/>
          </w:tcPr>
          <w:p w14:paraId="02D1D5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9545A6" w14:textId="77777777" w:rsidTr="006A39B3">
        <w:tc>
          <w:tcPr>
            <w:tcW w:w="196" w:type="pct"/>
          </w:tcPr>
          <w:p w14:paraId="6230238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BD0BFC5" w14:textId="77777777" w:rsidR="00A4240C" w:rsidRDefault="00A4240C" w:rsidP="006A39B3">
            <w:pPr>
              <w:spacing w:before="0" w:after="0"/>
              <w:jc w:val="center"/>
              <w:rPr>
                <w:sz w:val="18"/>
                <w:szCs w:val="18"/>
                <w:lang w:val="es-CL"/>
              </w:rPr>
            </w:pPr>
            <w:r w:rsidRPr="00004B23">
              <w:t>8-3</w:t>
            </w:r>
          </w:p>
        </w:tc>
        <w:tc>
          <w:tcPr>
            <w:tcW w:w="914" w:type="pct"/>
            <w:shd w:val="clear" w:color="auto" w:fill="auto"/>
          </w:tcPr>
          <w:p w14:paraId="4259E9D1"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0E6BDD8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7,7E-11</w:t>
            </w:r>
          </w:p>
        </w:tc>
        <w:tc>
          <w:tcPr>
            <w:tcW w:w="195" w:type="pct"/>
            <w:shd w:val="clear" w:color="auto" w:fill="F2F2F2" w:themeFill="background1" w:themeFillShade="F2"/>
          </w:tcPr>
          <w:p w14:paraId="5B1D6AE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9A7C2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9,8E-04</w:t>
            </w:r>
          </w:p>
        </w:tc>
        <w:tc>
          <w:tcPr>
            <w:tcW w:w="195" w:type="pct"/>
          </w:tcPr>
          <w:p w14:paraId="4B9AB1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08A79F7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1,4E-13</w:t>
            </w:r>
          </w:p>
        </w:tc>
        <w:tc>
          <w:tcPr>
            <w:tcW w:w="194" w:type="pct"/>
            <w:shd w:val="clear" w:color="auto" w:fill="F2F2F2" w:themeFill="background1" w:themeFillShade="F2"/>
          </w:tcPr>
          <w:p w14:paraId="219C988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B012FF" w14:textId="77777777" w:rsidTr="006A39B3">
        <w:tc>
          <w:tcPr>
            <w:tcW w:w="196" w:type="pct"/>
          </w:tcPr>
          <w:p w14:paraId="6C9D9E6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5D30951" w14:textId="77777777" w:rsidR="00A4240C" w:rsidRDefault="00A4240C" w:rsidP="006A39B3">
            <w:pPr>
              <w:spacing w:before="0" w:after="0"/>
              <w:jc w:val="center"/>
              <w:rPr>
                <w:sz w:val="18"/>
                <w:szCs w:val="18"/>
                <w:lang w:val="es-CL"/>
              </w:rPr>
            </w:pPr>
            <w:r w:rsidRPr="00004B23">
              <w:t>8-4</w:t>
            </w:r>
          </w:p>
        </w:tc>
        <w:tc>
          <w:tcPr>
            <w:tcW w:w="914" w:type="pct"/>
            <w:shd w:val="clear" w:color="auto" w:fill="auto"/>
          </w:tcPr>
          <w:p w14:paraId="3C196D46"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3681F23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6,6E-15</w:t>
            </w:r>
          </w:p>
        </w:tc>
        <w:tc>
          <w:tcPr>
            <w:tcW w:w="195" w:type="pct"/>
            <w:shd w:val="clear" w:color="auto" w:fill="F2F2F2" w:themeFill="background1" w:themeFillShade="F2"/>
          </w:tcPr>
          <w:p w14:paraId="3236156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FDEE53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1,8E-03</w:t>
            </w:r>
          </w:p>
        </w:tc>
        <w:tc>
          <w:tcPr>
            <w:tcW w:w="195" w:type="pct"/>
          </w:tcPr>
          <w:p w14:paraId="050BFA3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378B19A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9,0E-18</w:t>
            </w:r>
          </w:p>
        </w:tc>
        <w:tc>
          <w:tcPr>
            <w:tcW w:w="194" w:type="pct"/>
            <w:shd w:val="clear" w:color="auto" w:fill="F2F2F2" w:themeFill="background1" w:themeFillShade="F2"/>
          </w:tcPr>
          <w:p w14:paraId="6E62DC7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191649F" w14:textId="77777777" w:rsidTr="006A39B3">
        <w:tc>
          <w:tcPr>
            <w:tcW w:w="196" w:type="pct"/>
          </w:tcPr>
          <w:p w14:paraId="3AD5BE2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EC4E6F" w14:textId="77777777" w:rsidR="00A4240C" w:rsidRDefault="00A4240C" w:rsidP="006A39B3">
            <w:pPr>
              <w:spacing w:before="0" w:after="0"/>
              <w:jc w:val="center"/>
              <w:rPr>
                <w:sz w:val="18"/>
                <w:szCs w:val="18"/>
                <w:lang w:val="es-CL"/>
              </w:rPr>
            </w:pPr>
            <w:r w:rsidRPr="00004B23">
              <w:t>8-5</w:t>
            </w:r>
          </w:p>
        </w:tc>
        <w:tc>
          <w:tcPr>
            <w:tcW w:w="914" w:type="pct"/>
            <w:shd w:val="clear" w:color="auto" w:fill="auto"/>
          </w:tcPr>
          <w:p w14:paraId="6889CC9E"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097BB08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1,7E-13</w:t>
            </w:r>
          </w:p>
        </w:tc>
        <w:tc>
          <w:tcPr>
            <w:tcW w:w="195" w:type="pct"/>
            <w:shd w:val="clear" w:color="auto" w:fill="F2F2F2" w:themeFill="background1" w:themeFillShade="F2"/>
          </w:tcPr>
          <w:p w14:paraId="692EF5F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9DF76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7,4E-04</w:t>
            </w:r>
          </w:p>
        </w:tc>
        <w:tc>
          <w:tcPr>
            <w:tcW w:w="195" w:type="pct"/>
          </w:tcPr>
          <w:p w14:paraId="4C2987A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704706C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1,2E-16</w:t>
            </w:r>
          </w:p>
        </w:tc>
        <w:tc>
          <w:tcPr>
            <w:tcW w:w="194" w:type="pct"/>
            <w:shd w:val="clear" w:color="auto" w:fill="F2F2F2" w:themeFill="background1" w:themeFillShade="F2"/>
          </w:tcPr>
          <w:p w14:paraId="6FDD22E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651B9EC" w14:textId="77777777" w:rsidTr="006A39B3">
        <w:tc>
          <w:tcPr>
            <w:tcW w:w="196" w:type="pct"/>
          </w:tcPr>
          <w:p w14:paraId="11CDD3B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04111C4" w14:textId="77777777" w:rsidR="00A4240C" w:rsidRDefault="00A4240C" w:rsidP="006A39B3">
            <w:pPr>
              <w:spacing w:before="0" w:after="0"/>
              <w:jc w:val="center"/>
              <w:rPr>
                <w:sz w:val="18"/>
                <w:szCs w:val="18"/>
                <w:lang w:val="es-CL"/>
              </w:rPr>
            </w:pPr>
            <w:r w:rsidRPr="00004B23">
              <w:t>8-6</w:t>
            </w:r>
          </w:p>
        </w:tc>
        <w:tc>
          <w:tcPr>
            <w:tcW w:w="914" w:type="pct"/>
            <w:shd w:val="clear" w:color="auto" w:fill="auto"/>
          </w:tcPr>
          <w:p w14:paraId="7B535BB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000000" w:fill="F2F2F2"/>
            <w:vAlign w:val="center"/>
          </w:tcPr>
          <w:p w14:paraId="47F1D78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1,7E-14</w:t>
            </w:r>
          </w:p>
        </w:tc>
        <w:tc>
          <w:tcPr>
            <w:tcW w:w="195" w:type="pct"/>
            <w:shd w:val="clear" w:color="auto" w:fill="F2F2F2" w:themeFill="background1" w:themeFillShade="F2"/>
          </w:tcPr>
          <w:p w14:paraId="23E5B59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7495D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3,0E-03</w:t>
            </w:r>
          </w:p>
        </w:tc>
        <w:tc>
          <w:tcPr>
            <w:tcW w:w="195" w:type="pct"/>
          </w:tcPr>
          <w:p w14:paraId="19A4F1C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000000" w:fill="F2F2F2"/>
            <w:vAlign w:val="center"/>
          </w:tcPr>
          <w:p w14:paraId="67DB701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7,2E-17</w:t>
            </w:r>
          </w:p>
        </w:tc>
        <w:tc>
          <w:tcPr>
            <w:tcW w:w="194" w:type="pct"/>
            <w:shd w:val="clear" w:color="auto" w:fill="F2F2F2" w:themeFill="background1" w:themeFillShade="F2"/>
          </w:tcPr>
          <w:p w14:paraId="68685A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5090F0" w14:textId="77777777" w:rsidTr="006A39B3">
        <w:tc>
          <w:tcPr>
            <w:tcW w:w="196" w:type="pct"/>
          </w:tcPr>
          <w:p w14:paraId="0856593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AA7670" w14:textId="77777777" w:rsidR="00A4240C" w:rsidRDefault="00A4240C" w:rsidP="006A39B3">
            <w:pPr>
              <w:spacing w:before="0" w:after="0"/>
              <w:jc w:val="center"/>
              <w:rPr>
                <w:sz w:val="18"/>
                <w:szCs w:val="18"/>
                <w:lang w:val="es-CL"/>
              </w:rPr>
            </w:pPr>
            <w:r w:rsidRPr="00004B23">
              <w:t>8-7</w:t>
            </w:r>
          </w:p>
        </w:tc>
        <w:tc>
          <w:tcPr>
            <w:tcW w:w="914" w:type="pct"/>
            <w:shd w:val="clear" w:color="auto" w:fill="auto"/>
          </w:tcPr>
          <w:p w14:paraId="6D8E9B80" w14:textId="77777777" w:rsidR="00A4240C" w:rsidRPr="00570214" w:rsidRDefault="00A4240C" w:rsidP="006A39B3">
            <w:pPr>
              <w:spacing w:before="0" w:after="0"/>
              <w:jc w:val="center"/>
            </w:pPr>
            <w:r>
              <w:t>D</w:t>
            </w:r>
          </w:p>
        </w:tc>
        <w:tc>
          <w:tcPr>
            <w:tcW w:w="790" w:type="pct"/>
            <w:tcBorders>
              <w:top w:val="nil"/>
              <w:left w:val="nil"/>
              <w:right w:val="nil"/>
            </w:tcBorders>
            <w:shd w:val="clear" w:color="000000" w:fill="F2F2F2"/>
            <w:vAlign w:val="center"/>
          </w:tcPr>
          <w:p w14:paraId="12F05E3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6,3E-02</w:t>
            </w:r>
          </w:p>
        </w:tc>
        <w:tc>
          <w:tcPr>
            <w:tcW w:w="195" w:type="pct"/>
            <w:shd w:val="clear" w:color="auto" w:fill="F2F2F2" w:themeFill="background1" w:themeFillShade="F2"/>
          </w:tcPr>
          <w:p w14:paraId="2A5BEA75"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233E48F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8,4E-02</w:t>
            </w:r>
          </w:p>
        </w:tc>
        <w:tc>
          <w:tcPr>
            <w:tcW w:w="195" w:type="pct"/>
          </w:tcPr>
          <w:p w14:paraId="278324D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000000" w:fill="F2F2F2"/>
            <w:vAlign w:val="center"/>
          </w:tcPr>
          <w:p w14:paraId="6D2953E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1,2E-02</w:t>
            </w:r>
          </w:p>
        </w:tc>
        <w:tc>
          <w:tcPr>
            <w:tcW w:w="194" w:type="pct"/>
            <w:shd w:val="clear" w:color="auto" w:fill="F2F2F2" w:themeFill="background1" w:themeFillShade="F2"/>
          </w:tcPr>
          <w:p w14:paraId="6583974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23C928" w14:textId="77777777" w:rsidTr="006A39B3">
        <w:tc>
          <w:tcPr>
            <w:tcW w:w="196" w:type="pct"/>
            <w:tcBorders>
              <w:bottom w:val="single" w:sz="4" w:space="0" w:color="auto"/>
            </w:tcBorders>
          </w:tcPr>
          <w:p w14:paraId="21D4F57F"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01DAC65B" w14:textId="77777777" w:rsidR="00A4240C" w:rsidRDefault="00A4240C" w:rsidP="006A39B3">
            <w:pPr>
              <w:spacing w:before="0" w:after="0"/>
              <w:jc w:val="center"/>
              <w:rPr>
                <w:sz w:val="18"/>
                <w:szCs w:val="18"/>
                <w:lang w:val="es-CL"/>
              </w:rPr>
            </w:pPr>
            <w:r w:rsidRPr="00004B23">
              <w:t>8-8</w:t>
            </w:r>
          </w:p>
        </w:tc>
        <w:tc>
          <w:tcPr>
            <w:tcW w:w="914" w:type="pct"/>
            <w:tcBorders>
              <w:bottom w:val="single" w:sz="4" w:space="0" w:color="auto"/>
            </w:tcBorders>
            <w:shd w:val="clear" w:color="auto" w:fill="auto"/>
          </w:tcPr>
          <w:p w14:paraId="40F853E5" w14:textId="77777777" w:rsidR="00A4240C" w:rsidRPr="00570214" w:rsidRDefault="00A4240C" w:rsidP="006A39B3">
            <w:pPr>
              <w:spacing w:before="0" w:after="0"/>
              <w:jc w:val="center"/>
            </w:pPr>
            <w:r>
              <w:t>D</w:t>
            </w:r>
          </w:p>
        </w:tc>
        <w:tc>
          <w:tcPr>
            <w:tcW w:w="790" w:type="pct"/>
            <w:tcBorders>
              <w:top w:val="nil"/>
              <w:left w:val="nil"/>
              <w:bottom w:val="single" w:sz="4" w:space="0" w:color="auto"/>
              <w:right w:val="nil"/>
            </w:tcBorders>
            <w:shd w:val="clear" w:color="000000" w:fill="F2F2F2"/>
            <w:vAlign w:val="center"/>
          </w:tcPr>
          <w:p w14:paraId="11B752E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1,0E+00</w:t>
            </w:r>
          </w:p>
        </w:tc>
        <w:tc>
          <w:tcPr>
            <w:tcW w:w="195" w:type="pct"/>
            <w:tcBorders>
              <w:bottom w:val="single" w:sz="4" w:space="0" w:color="auto"/>
            </w:tcBorders>
            <w:shd w:val="clear" w:color="auto" w:fill="F2F2F2" w:themeFill="background1" w:themeFillShade="F2"/>
          </w:tcPr>
          <w:p w14:paraId="40F56408"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210B4C2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1,0E+00</w:t>
            </w:r>
          </w:p>
        </w:tc>
        <w:tc>
          <w:tcPr>
            <w:tcW w:w="195" w:type="pct"/>
            <w:tcBorders>
              <w:bottom w:val="single" w:sz="4" w:space="0" w:color="auto"/>
            </w:tcBorders>
          </w:tcPr>
          <w:p w14:paraId="4974D49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000000" w:fill="F2F2F2"/>
            <w:vAlign w:val="center"/>
          </w:tcPr>
          <w:p w14:paraId="220DC5E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1,0E+00</w:t>
            </w:r>
          </w:p>
        </w:tc>
        <w:tc>
          <w:tcPr>
            <w:tcW w:w="194" w:type="pct"/>
            <w:tcBorders>
              <w:bottom w:val="single" w:sz="4" w:space="0" w:color="auto"/>
            </w:tcBorders>
            <w:shd w:val="clear" w:color="auto" w:fill="F2F2F2" w:themeFill="background1" w:themeFillShade="F2"/>
          </w:tcPr>
          <w:p w14:paraId="056E2F9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4AE8EA8F" w14:textId="77777777" w:rsidR="00A4240C" w:rsidRPr="005E6A68" w:rsidRDefault="00A4240C" w:rsidP="00A4240C">
      <w:pPr>
        <w:rPr>
          <w:lang w:val="es-CL"/>
        </w:rPr>
      </w:pPr>
      <w:r>
        <w:t>Cuadro 5.6</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67662C17" w14:textId="77777777" w:rsidTr="006A39B3">
        <w:tc>
          <w:tcPr>
            <w:tcW w:w="5000" w:type="pct"/>
            <w:gridSpan w:val="9"/>
            <w:tcBorders>
              <w:top w:val="single" w:sz="4" w:space="0" w:color="auto"/>
              <w:bottom w:val="single" w:sz="4" w:space="0" w:color="auto"/>
            </w:tcBorders>
          </w:tcPr>
          <w:p w14:paraId="647B407F"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4DC2019" w14:textId="77777777" w:rsidTr="006A39B3">
        <w:tc>
          <w:tcPr>
            <w:tcW w:w="196" w:type="pct"/>
            <w:tcBorders>
              <w:top w:val="single" w:sz="4" w:space="0" w:color="auto"/>
              <w:bottom w:val="single" w:sz="4" w:space="0" w:color="auto"/>
            </w:tcBorders>
          </w:tcPr>
          <w:p w14:paraId="55B6540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EC2A367"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C0380DC"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D73349D"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7B649D1"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73ACE84"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6114D8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0D8415C"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350301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65137F2" w14:textId="77777777" w:rsidR="00A4240C" w:rsidRPr="00CE0221" w:rsidRDefault="00A4240C" w:rsidP="006A39B3">
            <w:pPr>
              <w:spacing w:before="0" w:after="0"/>
              <w:jc w:val="center"/>
              <w:rPr>
                <w:sz w:val="18"/>
                <w:szCs w:val="18"/>
                <w:lang w:val="es-CL"/>
              </w:rPr>
            </w:pPr>
          </w:p>
        </w:tc>
      </w:tr>
      <w:tr w:rsidR="00A4240C" w:rsidRPr="00991844" w14:paraId="73593BE3" w14:textId="77777777" w:rsidTr="006A39B3">
        <w:tc>
          <w:tcPr>
            <w:tcW w:w="196" w:type="pct"/>
            <w:tcBorders>
              <w:top w:val="single" w:sz="4" w:space="0" w:color="auto"/>
              <w:bottom w:val="single" w:sz="4" w:space="0" w:color="auto"/>
            </w:tcBorders>
          </w:tcPr>
          <w:p w14:paraId="7BC8291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8DE02B2"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81A3352" w14:textId="77777777" w:rsidR="00A4240C" w:rsidRPr="009A360E" w:rsidRDefault="00A4240C" w:rsidP="006A39B3">
            <w:pPr>
              <w:spacing w:before="0" w:after="0"/>
              <w:jc w:val="center"/>
              <w:rPr>
                <w:sz w:val="18"/>
                <w:szCs w:val="18"/>
              </w:rPr>
            </w:pPr>
            <w:r>
              <w:t>A+B+C+</w:t>
            </w:r>
            <w:r w:rsidRPr="00187A8E">
              <w:t>D</w:t>
            </w:r>
          </w:p>
        </w:tc>
        <w:tc>
          <w:tcPr>
            <w:tcW w:w="790" w:type="pct"/>
            <w:tcBorders>
              <w:top w:val="single" w:sz="4" w:space="0" w:color="auto"/>
              <w:bottom w:val="single" w:sz="4" w:space="0" w:color="auto"/>
            </w:tcBorders>
            <w:shd w:val="clear" w:color="auto" w:fill="F2F2F2" w:themeFill="background1" w:themeFillShade="F2"/>
            <w:vAlign w:val="center"/>
          </w:tcPr>
          <w:p w14:paraId="702F7D4B"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4,568E-01</w:t>
            </w:r>
          </w:p>
        </w:tc>
        <w:tc>
          <w:tcPr>
            <w:tcW w:w="195" w:type="pct"/>
            <w:tcBorders>
              <w:top w:val="single" w:sz="4" w:space="0" w:color="auto"/>
              <w:bottom w:val="single" w:sz="4" w:space="0" w:color="auto"/>
            </w:tcBorders>
            <w:shd w:val="clear" w:color="auto" w:fill="F2F2F2" w:themeFill="background1" w:themeFillShade="F2"/>
            <w:vAlign w:val="center"/>
          </w:tcPr>
          <w:p w14:paraId="68E6A26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72F12281"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1,166E</w:t>
            </w:r>
            <w:r w:rsidRPr="009A360E">
              <w:rPr>
                <w:sz w:val="18"/>
                <w:szCs w:val="18"/>
                <w:lang w:val="es-CL"/>
              </w:rPr>
              <w:t>-</w:t>
            </w:r>
            <w:r>
              <w:rPr>
                <w:sz w:val="18"/>
                <w:szCs w:val="18"/>
                <w:lang w:val="es-CL"/>
              </w:rPr>
              <w:t>01</w:t>
            </w:r>
          </w:p>
        </w:tc>
        <w:tc>
          <w:tcPr>
            <w:tcW w:w="195" w:type="pct"/>
            <w:tcBorders>
              <w:top w:val="single" w:sz="4" w:space="0" w:color="auto"/>
              <w:bottom w:val="single" w:sz="4" w:space="0" w:color="auto"/>
            </w:tcBorders>
            <w:vAlign w:val="center"/>
          </w:tcPr>
          <w:p w14:paraId="27C5ADF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5AED2C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1,527E-01</w:t>
            </w:r>
          </w:p>
        </w:tc>
        <w:tc>
          <w:tcPr>
            <w:tcW w:w="194" w:type="pct"/>
            <w:tcBorders>
              <w:top w:val="single" w:sz="4" w:space="0" w:color="auto"/>
              <w:bottom w:val="single" w:sz="4" w:space="0" w:color="auto"/>
            </w:tcBorders>
            <w:shd w:val="clear" w:color="auto" w:fill="F2F2F2" w:themeFill="background1" w:themeFillShade="F2"/>
            <w:vAlign w:val="center"/>
          </w:tcPr>
          <w:p w14:paraId="7ED959D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415B741E" w14:textId="77777777" w:rsidR="00A4240C" w:rsidRPr="005E6A68" w:rsidRDefault="00A4240C" w:rsidP="00A4240C">
      <w:pPr>
        <w:rPr>
          <w:lang w:val="es-CL"/>
        </w:rPr>
      </w:pPr>
      <w:r>
        <w:t>Cuadro 5.7</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6445F859" w14:textId="77777777" w:rsidTr="006A39B3">
        <w:tc>
          <w:tcPr>
            <w:tcW w:w="5000" w:type="pct"/>
            <w:gridSpan w:val="9"/>
            <w:tcBorders>
              <w:top w:val="single" w:sz="4" w:space="0" w:color="auto"/>
              <w:bottom w:val="single" w:sz="4" w:space="0" w:color="auto"/>
            </w:tcBorders>
          </w:tcPr>
          <w:p w14:paraId="6C827817"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4AC960B2" w14:textId="77777777" w:rsidTr="006A39B3">
        <w:tc>
          <w:tcPr>
            <w:tcW w:w="196" w:type="pct"/>
            <w:tcBorders>
              <w:top w:val="single" w:sz="4" w:space="0" w:color="auto"/>
              <w:bottom w:val="single" w:sz="4" w:space="0" w:color="auto"/>
            </w:tcBorders>
          </w:tcPr>
          <w:p w14:paraId="6B55610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578E6B8"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A380745"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627BC784"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1A210E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16F7B16"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CD1B690"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455754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D81D8C9"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96675FD" w14:textId="77777777" w:rsidR="00A4240C" w:rsidRPr="00CE0221" w:rsidRDefault="00A4240C" w:rsidP="006A39B3">
            <w:pPr>
              <w:spacing w:before="0" w:after="0"/>
              <w:jc w:val="center"/>
              <w:rPr>
                <w:sz w:val="18"/>
                <w:szCs w:val="18"/>
                <w:lang w:val="es-CL"/>
              </w:rPr>
            </w:pPr>
          </w:p>
        </w:tc>
      </w:tr>
      <w:tr w:rsidR="00A4240C" w:rsidRPr="00991844" w14:paraId="3825B329" w14:textId="77777777" w:rsidTr="006A39B3">
        <w:tc>
          <w:tcPr>
            <w:tcW w:w="196" w:type="pct"/>
            <w:tcBorders>
              <w:top w:val="single" w:sz="4" w:space="0" w:color="auto"/>
              <w:bottom w:val="single" w:sz="4" w:space="0" w:color="auto"/>
            </w:tcBorders>
          </w:tcPr>
          <w:p w14:paraId="2A8F7B2F"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D7590D7"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2426EFC" w14:textId="77777777" w:rsidR="00A4240C" w:rsidRPr="009A360E" w:rsidRDefault="00A4240C" w:rsidP="006A39B3">
            <w:pPr>
              <w:spacing w:before="0" w:after="0"/>
              <w:jc w:val="center"/>
              <w:rPr>
                <w:sz w:val="18"/>
                <w:szCs w:val="18"/>
              </w:rPr>
            </w:pPr>
            <w:r>
              <w:t>A</w:t>
            </w:r>
          </w:p>
        </w:tc>
        <w:tc>
          <w:tcPr>
            <w:tcW w:w="790" w:type="pct"/>
            <w:tcBorders>
              <w:top w:val="single" w:sz="4" w:space="0" w:color="auto"/>
              <w:bottom w:val="single" w:sz="4" w:space="0" w:color="auto"/>
            </w:tcBorders>
            <w:shd w:val="clear" w:color="auto" w:fill="F2F2F2" w:themeFill="background1" w:themeFillShade="F2"/>
            <w:vAlign w:val="center"/>
          </w:tcPr>
          <w:p w14:paraId="49A87C15"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9,921E-01</w:t>
            </w:r>
          </w:p>
        </w:tc>
        <w:tc>
          <w:tcPr>
            <w:tcW w:w="195" w:type="pct"/>
            <w:tcBorders>
              <w:top w:val="single" w:sz="4" w:space="0" w:color="auto"/>
              <w:bottom w:val="single" w:sz="4" w:space="0" w:color="auto"/>
            </w:tcBorders>
            <w:shd w:val="clear" w:color="auto" w:fill="F2F2F2" w:themeFill="background1" w:themeFillShade="F2"/>
            <w:vAlign w:val="center"/>
          </w:tcPr>
          <w:p w14:paraId="5FAD16DC"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0E52CF9D"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9,875E</w:t>
            </w:r>
            <w:r w:rsidRPr="009A360E">
              <w:rPr>
                <w:sz w:val="18"/>
                <w:szCs w:val="18"/>
                <w:lang w:val="es-CL"/>
              </w:rPr>
              <w:t>-</w:t>
            </w:r>
            <w:r>
              <w:rPr>
                <w:sz w:val="18"/>
                <w:szCs w:val="18"/>
                <w:lang w:val="es-CL"/>
              </w:rPr>
              <w:t>01</w:t>
            </w:r>
          </w:p>
        </w:tc>
        <w:tc>
          <w:tcPr>
            <w:tcW w:w="195" w:type="pct"/>
            <w:tcBorders>
              <w:top w:val="single" w:sz="4" w:space="0" w:color="auto"/>
              <w:bottom w:val="single" w:sz="4" w:space="0" w:color="auto"/>
            </w:tcBorders>
            <w:vAlign w:val="center"/>
          </w:tcPr>
          <w:p w14:paraId="19F37DC6"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D2CD033"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9,968E-01</w:t>
            </w:r>
          </w:p>
        </w:tc>
        <w:tc>
          <w:tcPr>
            <w:tcW w:w="194" w:type="pct"/>
            <w:tcBorders>
              <w:top w:val="single" w:sz="4" w:space="0" w:color="auto"/>
              <w:bottom w:val="single" w:sz="4" w:space="0" w:color="auto"/>
            </w:tcBorders>
            <w:shd w:val="clear" w:color="auto" w:fill="F2F2F2" w:themeFill="background1" w:themeFillShade="F2"/>
            <w:vAlign w:val="center"/>
          </w:tcPr>
          <w:p w14:paraId="2B3C020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956FAB9" w14:textId="77777777" w:rsidR="00A4240C" w:rsidRPr="005E6A68" w:rsidRDefault="00A4240C" w:rsidP="00A4240C">
      <w:pPr>
        <w:rPr>
          <w:lang w:val="es-CL"/>
        </w:rPr>
      </w:pPr>
      <w:r>
        <w:t>Cuadro 5.8</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1B390B8F" w14:textId="77777777" w:rsidTr="006A39B3">
        <w:tc>
          <w:tcPr>
            <w:tcW w:w="5000" w:type="pct"/>
            <w:gridSpan w:val="9"/>
            <w:tcBorders>
              <w:top w:val="single" w:sz="4" w:space="0" w:color="auto"/>
              <w:bottom w:val="single" w:sz="4" w:space="0" w:color="auto"/>
            </w:tcBorders>
          </w:tcPr>
          <w:p w14:paraId="38DD41FB"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4BBE846" w14:textId="77777777" w:rsidTr="006A39B3">
        <w:tc>
          <w:tcPr>
            <w:tcW w:w="196" w:type="pct"/>
            <w:tcBorders>
              <w:top w:val="single" w:sz="4" w:space="0" w:color="auto"/>
              <w:bottom w:val="single" w:sz="4" w:space="0" w:color="auto"/>
            </w:tcBorders>
          </w:tcPr>
          <w:p w14:paraId="767D2A7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AD2F5F1"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A31E8CE"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7BD00E6"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8D85E22"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0FA00B75"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9E43776"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33066F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2E9BA1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1B94C0FA" w14:textId="77777777" w:rsidR="00A4240C" w:rsidRPr="00CE0221" w:rsidRDefault="00A4240C" w:rsidP="006A39B3">
            <w:pPr>
              <w:spacing w:before="0" w:after="0"/>
              <w:jc w:val="center"/>
              <w:rPr>
                <w:sz w:val="18"/>
                <w:szCs w:val="18"/>
                <w:lang w:val="es-CL"/>
              </w:rPr>
            </w:pPr>
          </w:p>
        </w:tc>
      </w:tr>
      <w:tr w:rsidR="00A4240C" w:rsidRPr="00991844" w14:paraId="5C667CED" w14:textId="77777777" w:rsidTr="006A39B3">
        <w:tc>
          <w:tcPr>
            <w:tcW w:w="196" w:type="pct"/>
            <w:tcBorders>
              <w:top w:val="single" w:sz="4" w:space="0" w:color="auto"/>
              <w:bottom w:val="single" w:sz="4" w:space="0" w:color="auto"/>
            </w:tcBorders>
          </w:tcPr>
          <w:p w14:paraId="27CA9AC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22A07380"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07BB99D"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258C73C9"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9,746E-01</w:t>
            </w:r>
          </w:p>
        </w:tc>
        <w:tc>
          <w:tcPr>
            <w:tcW w:w="195" w:type="pct"/>
            <w:tcBorders>
              <w:top w:val="single" w:sz="4" w:space="0" w:color="auto"/>
              <w:bottom w:val="single" w:sz="4" w:space="0" w:color="auto"/>
            </w:tcBorders>
            <w:shd w:val="clear" w:color="auto" w:fill="F2F2F2" w:themeFill="background1" w:themeFillShade="F2"/>
            <w:vAlign w:val="center"/>
          </w:tcPr>
          <w:p w14:paraId="18429EE5"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ED670FF"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9,127E</w:t>
            </w:r>
            <w:r w:rsidRPr="009A360E">
              <w:rPr>
                <w:sz w:val="18"/>
                <w:szCs w:val="18"/>
                <w:lang w:val="es-CL"/>
              </w:rPr>
              <w:t>-</w:t>
            </w:r>
            <w:r>
              <w:rPr>
                <w:sz w:val="18"/>
                <w:szCs w:val="18"/>
                <w:lang w:val="es-CL"/>
              </w:rPr>
              <w:t>01</w:t>
            </w:r>
          </w:p>
        </w:tc>
        <w:tc>
          <w:tcPr>
            <w:tcW w:w="195" w:type="pct"/>
            <w:tcBorders>
              <w:top w:val="single" w:sz="4" w:space="0" w:color="auto"/>
              <w:bottom w:val="single" w:sz="4" w:space="0" w:color="auto"/>
            </w:tcBorders>
            <w:vAlign w:val="center"/>
          </w:tcPr>
          <w:p w14:paraId="13B9D8DE"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BC17FEF"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9,836E-01</w:t>
            </w:r>
          </w:p>
        </w:tc>
        <w:tc>
          <w:tcPr>
            <w:tcW w:w="194" w:type="pct"/>
            <w:tcBorders>
              <w:top w:val="single" w:sz="4" w:space="0" w:color="auto"/>
              <w:bottom w:val="single" w:sz="4" w:space="0" w:color="auto"/>
            </w:tcBorders>
            <w:shd w:val="clear" w:color="auto" w:fill="F2F2F2" w:themeFill="background1" w:themeFillShade="F2"/>
            <w:vAlign w:val="center"/>
          </w:tcPr>
          <w:p w14:paraId="2955D20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62D38702" w14:textId="77777777" w:rsidR="00A4240C" w:rsidRDefault="00A4240C" w:rsidP="00A4240C"/>
    <w:p w14:paraId="67EF3BAE" w14:textId="77777777" w:rsidR="00A4240C" w:rsidRDefault="00A4240C" w:rsidP="00A4240C"/>
    <w:p w14:paraId="5FD167E3" w14:textId="77777777" w:rsidR="00A4240C" w:rsidRDefault="00A4240C" w:rsidP="00A4240C"/>
    <w:p w14:paraId="7F8B5BF5" w14:textId="77777777" w:rsidR="00A4240C" w:rsidRDefault="00A4240C" w:rsidP="00A4240C"/>
    <w:p w14:paraId="2053C6CF" w14:textId="77777777" w:rsidR="00A4240C" w:rsidRDefault="00A4240C" w:rsidP="00A4240C"/>
    <w:p w14:paraId="48FEAFF7" w14:textId="77777777" w:rsidR="00A4240C" w:rsidRDefault="00A4240C" w:rsidP="00A4240C"/>
    <w:p w14:paraId="6DB17C7B" w14:textId="77777777" w:rsidR="00A4240C" w:rsidRPr="005E6A68" w:rsidRDefault="00A4240C" w:rsidP="00A4240C">
      <w:pPr>
        <w:rPr>
          <w:lang w:val="es-CL"/>
        </w:rPr>
      </w:pPr>
      <w:r>
        <w:t>Cuadro 5.9</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4AEB7E32" w14:textId="77777777" w:rsidTr="006A39B3">
        <w:trPr>
          <w:gridBefore w:val="1"/>
          <w:wBefore w:w="60" w:type="pct"/>
        </w:trPr>
        <w:tc>
          <w:tcPr>
            <w:tcW w:w="4940" w:type="pct"/>
            <w:gridSpan w:val="9"/>
            <w:tcBorders>
              <w:top w:val="single" w:sz="4" w:space="0" w:color="auto"/>
              <w:bottom w:val="single" w:sz="4" w:space="0" w:color="auto"/>
            </w:tcBorders>
          </w:tcPr>
          <w:p w14:paraId="4D016E26"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73CAC5E" w14:textId="77777777" w:rsidTr="006A39B3">
        <w:trPr>
          <w:gridBefore w:val="1"/>
          <w:wBefore w:w="60" w:type="pct"/>
        </w:trPr>
        <w:tc>
          <w:tcPr>
            <w:tcW w:w="194" w:type="pct"/>
            <w:tcBorders>
              <w:top w:val="single" w:sz="4" w:space="0" w:color="auto"/>
              <w:bottom w:val="single" w:sz="4" w:space="0" w:color="auto"/>
            </w:tcBorders>
          </w:tcPr>
          <w:p w14:paraId="47552E90"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29E82175"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958427F"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59FBD66E"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2D5E2110"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0F273A42"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6EF2A87A"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6E363A7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16EDC7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050BF82E" w14:textId="77777777" w:rsidR="00A4240C" w:rsidRPr="00CE0221" w:rsidRDefault="00A4240C" w:rsidP="006A39B3">
            <w:pPr>
              <w:spacing w:before="0" w:after="0"/>
              <w:jc w:val="center"/>
              <w:rPr>
                <w:sz w:val="18"/>
                <w:szCs w:val="18"/>
                <w:lang w:val="es-CL"/>
              </w:rPr>
            </w:pPr>
          </w:p>
        </w:tc>
      </w:tr>
      <w:tr w:rsidR="00A4240C" w:rsidRPr="00991844" w14:paraId="3822033D" w14:textId="77777777" w:rsidTr="006A39B3">
        <w:trPr>
          <w:gridBefore w:val="1"/>
          <w:wBefore w:w="60" w:type="pct"/>
        </w:trPr>
        <w:tc>
          <w:tcPr>
            <w:tcW w:w="194" w:type="pct"/>
            <w:tcBorders>
              <w:top w:val="single" w:sz="4" w:space="0" w:color="auto"/>
              <w:bottom w:val="single" w:sz="4" w:space="0" w:color="auto"/>
            </w:tcBorders>
          </w:tcPr>
          <w:p w14:paraId="2DAD59B5"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6E573A23"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235E3233" w14:textId="77777777" w:rsidR="00A4240C" w:rsidRPr="009A360E" w:rsidRDefault="00A4240C" w:rsidP="006A39B3">
            <w:pPr>
              <w:spacing w:before="0" w:after="0"/>
              <w:jc w:val="center"/>
              <w:rPr>
                <w:sz w:val="18"/>
                <w:szCs w:val="18"/>
              </w:rPr>
            </w:pPr>
            <w:r>
              <w:t>C</w:t>
            </w:r>
          </w:p>
        </w:tc>
        <w:tc>
          <w:tcPr>
            <w:tcW w:w="780" w:type="pct"/>
            <w:tcBorders>
              <w:top w:val="single" w:sz="4" w:space="0" w:color="auto"/>
              <w:bottom w:val="single" w:sz="4" w:space="0" w:color="auto"/>
            </w:tcBorders>
            <w:shd w:val="clear" w:color="auto" w:fill="F2F2F2" w:themeFill="background1" w:themeFillShade="F2"/>
            <w:vAlign w:val="center"/>
          </w:tcPr>
          <w:p w14:paraId="6FB88E24"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sz w:val="18"/>
                <w:szCs w:val="18"/>
                <w:lang w:val="es-CL"/>
              </w:rPr>
              <w:t>2,669E-01</w:t>
            </w:r>
          </w:p>
        </w:tc>
        <w:tc>
          <w:tcPr>
            <w:tcW w:w="193" w:type="pct"/>
            <w:tcBorders>
              <w:top w:val="single" w:sz="4" w:space="0" w:color="auto"/>
              <w:bottom w:val="single" w:sz="4" w:space="0" w:color="auto"/>
            </w:tcBorders>
            <w:shd w:val="clear" w:color="auto" w:fill="F2F2F2" w:themeFill="background1" w:themeFillShade="F2"/>
            <w:vAlign w:val="center"/>
          </w:tcPr>
          <w:p w14:paraId="1631DD16"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11FB5EF3"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4,294E</w:t>
            </w:r>
            <w:r w:rsidRPr="009A360E">
              <w:rPr>
                <w:sz w:val="18"/>
                <w:szCs w:val="18"/>
                <w:lang w:val="es-CL"/>
              </w:rPr>
              <w:t>-</w:t>
            </w:r>
            <w:r>
              <w:rPr>
                <w:sz w:val="18"/>
                <w:szCs w:val="18"/>
                <w:lang w:val="es-CL"/>
              </w:rPr>
              <w:t>02</w:t>
            </w:r>
          </w:p>
        </w:tc>
        <w:tc>
          <w:tcPr>
            <w:tcW w:w="193" w:type="pct"/>
            <w:tcBorders>
              <w:top w:val="single" w:sz="4" w:space="0" w:color="auto"/>
              <w:bottom w:val="single" w:sz="4" w:space="0" w:color="auto"/>
            </w:tcBorders>
            <w:vAlign w:val="center"/>
          </w:tcPr>
          <w:p w14:paraId="73764E77"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1CAD224B"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sz w:val="18"/>
                <w:szCs w:val="18"/>
                <w:lang w:val="es-CL"/>
              </w:rPr>
              <w:t>1,837E-02</w:t>
            </w:r>
          </w:p>
        </w:tc>
        <w:tc>
          <w:tcPr>
            <w:tcW w:w="192" w:type="pct"/>
            <w:tcBorders>
              <w:top w:val="single" w:sz="4" w:space="0" w:color="auto"/>
              <w:bottom w:val="single" w:sz="4" w:space="0" w:color="auto"/>
            </w:tcBorders>
            <w:shd w:val="clear" w:color="auto" w:fill="F2F2F2" w:themeFill="background1" w:themeFillShade="F2"/>
            <w:vAlign w:val="center"/>
          </w:tcPr>
          <w:p w14:paraId="390962D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1E341A82" w14:textId="77777777" w:rsidTr="006A39B3">
        <w:trPr>
          <w:trHeight w:val="105"/>
        </w:trPr>
        <w:tc>
          <w:tcPr>
            <w:tcW w:w="5000" w:type="pct"/>
            <w:gridSpan w:val="10"/>
            <w:tcBorders>
              <w:top w:val="single" w:sz="4" w:space="0" w:color="auto"/>
              <w:bottom w:val="single" w:sz="4" w:space="0" w:color="auto"/>
            </w:tcBorders>
          </w:tcPr>
          <w:p w14:paraId="0BE2FDED"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2C0D1AAE" w14:textId="77777777" w:rsidTr="006A39B3">
        <w:tc>
          <w:tcPr>
            <w:tcW w:w="254" w:type="pct"/>
            <w:gridSpan w:val="2"/>
            <w:tcBorders>
              <w:top w:val="single" w:sz="4" w:space="0" w:color="auto"/>
            </w:tcBorders>
          </w:tcPr>
          <w:p w14:paraId="4FE9A38D"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51342626"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58A8560C"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4CF9E6D2"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2A18E5AD"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182FDA18"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ECE7FB1"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5305934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7EED219"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3FFEC6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3363DD" w14:textId="77777777" w:rsidTr="006A39B3">
        <w:tc>
          <w:tcPr>
            <w:tcW w:w="254" w:type="pct"/>
            <w:gridSpan w:val="2"/>
            <w:tcBorders>
              <w:top w:val="single" w:sz="4" w:space="0" w:color="auto"/>
            </w:tcBorders>
          </w:tcPr>
          <w:p w14:paraId="0DC55BD5"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6760ACF4"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vAlign w:val="center"/>
          </w:tcPr>
          <w:p w14:paraId="02D7FDC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32FC623" w14:textId="77777777" w:rsidR="00A4240C" w:rsidRPr="00026364" w:rsidRDefault="00A4240C" w:rsidP="006A39B3">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4AD0F67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8B5A11" w14:textId="77777777" w:rsidR="00A4240C" w:rsidRPr="0099184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760B122B" w14:textId="77777777" w:rsidR="00A4240C" w:rsidRPr="00991844" w:rsidRDefault="00A4240C" w:rsidP="006A39B3">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21C4ED3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1ACD188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532CA6" w14:textId="77777777" w:rsidTr="006A39B3">
        <w:tc>
          <w:tcPr>
            <w:tcW w:w="254" w:type="pct"/>
            <w:gridSpan w:val="2"/>
          </w:tcPr>
          <w:p w14:paraId="538AE72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2D3BE02"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vAlign w:val="center"/>
          </w:tcPr>
          <w:p w14:paraId="602D1496"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C7BB1BC"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05E3AB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FF218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BB6D1F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A3112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DD7012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E16AFF" w14:textId="77777777" w:rsidTr="006A39B3">
        <w:tc>
          <w:tcPr>
            <w:tcW w:w="254" w:type="pct"/>
            <w:gridSpan w:val="2"/>
          </w:tcPr>
          <w:p w14:paraId="7DE4B81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A7737C0"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vAlign w:val="center"/>
          </w:tcPr>
          <w:p w14:paraId="5AA2A215"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C30D799"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8CBC57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648CD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7B65D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100198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BDFC04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305B6FB" w14:textId="77777777" w:rsidTr="006A39B3">
        <w:tc>
          <w:tcPr>
            <w:tcW w:w="254" w:type="pct"/>
            <w:gridSpan w:val="2"/>
          </w:tcPr>
          <w:p w14:paraId="2FD2796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8872F51"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vAlign w:val="center"/>
          </w:tcPr>
          <w:p w14:paraId="352F0F4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96A740E"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33F325B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1F99A4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FA1026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E68E2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1,619E-01</w:t>
            </w:r>
          </w:p>
        </w:tc>
        <w:tc>
          <w:tcPr>
            <w:tcW w:w="192" w:type="pct"/>
            <w:shd w:val="clear" w:color="auto" w:fill="F2F2F2" w:themeFill="background1" w:themeFillShade="F2"/>
          </w:tcPr>
          <w:p w14:paraId="7DE91CE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F08D0E" w14:textId="77777777" w:rsidTr="006A39B3">
        <w:tc>
          <w:tcPr>
            <w:tcW w:w="254" w:type="pct"/>
            <w:gridSpan w:val="2"/>
          </w:tcPr>
          <w:p w14:paraId="3D49B3E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F8723A5"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vAlign w:val="center"/>
          </w:tcPr>
          <w:p w14:paraId="0E6F476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E135225"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6434ED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33D86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4,484E-01</w:t>
            </w:r>
          </w:p>
        </w:tc>
        <w:tc>
          <w:tcPr>
            <w:tcW w:w="193" w:type="pct"/>
          </w:tcPr>
          <w:p w14:paraId="0300F86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7454D8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1,602E-01</w:t>
            </w:r>
          </w:p>
        </w:tc>
        <w:tc>
          <w:tcPr>
            <w:tcW w:w="192" w:type="pct"/>
            <w:shd w:val="clear" w:color="auto" w:fill="F2F2F2" w:themeFill="background1" w:themeFillShade="F2"/>
          </w:tcPr>
          <w:p w14:paraId="18BBCE9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F4B783" w14:textId="77777777" w:rsidTr="006A39B3">
        <w:tc>
          <w:tcPr>
            <w:tcW w:w="254" w:type="pct"/>
            <w:gridSpan w:val="2"/>
          </w:tcPr>
          <w:p w14:paraId="6260400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1845230"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vAlign w:val="center"/>
          </w:tcPr>
          <w:p w14:paraId="6C51BD86"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6E09F77"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2524D5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6E6D9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4,484E-01</w:t>
            </w:r>
          </w:p>
        </w:tc>
        <w:tc>
          <w:tcPr>
            <w:tcW w:w="193" w:type="pct"/>
          </w:tcPr>
          <w:p w14:paraId="296EB89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7AC029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3,885E-01</w:t>
            </w:r>
          </w:p>
        </w:tc>
        <w:tc>
          <w:tcPr>
            <w:tcW w:w="192" w:type="pct"/>
            <w:shd w:val="clear" w:color="auto" w:fill="F2F2F2" w:themeFill="background1" w:themeFillShade="F2"/>
          </w:tcPr>
          <w:p w14:paraId="3CEC72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FC274C" w14:textId="77777777" w:rsidTr="006A39B3">
        <w:tc>
          <w:tcPr>
            <w:tcW w:w="254" w:type="pct"/>
            <w:gridSpan w:val="2"/>
          </w:tcPr>
          <w:p w14:paraId="2831005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AE61A8F"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vAlign w:val="center"/>
          </w:tcPr>
          <w:p w14:paraId="6895D8CE"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7AB5696"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325AD1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6DCA6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8,722E-02</w:t>
            </w:r>
          </w:p>
        </w:tc>
        <w:tc>
          <w:tcPr>
            <w:tcW w:w="193" w:type="pct"/>
          </w:tcPr>
          <w:p w14:paraId="09F9DD9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B657A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4,953E-02</w:t>
            </w:r>
          </w:p>
        </w:tc>
        <w:tc>
          <w:tcPr>
            <w:tcW w:w="192" w:type="pct"/>
            <w:shd w:val="clear" w:color="auto" w:fill="F2F2F2" w:themeFill="background1" w:themeFillShade="F2"/>
          </w:tcPr>
          <w:p w14:paraId="5B4D4F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2038C85" w14:textId="77777777" w:rsidTr="006A39B3">
        <w:tc>
          <w:tcPr>
            <w:tcW w:w="254" w:type="pct"/>
            <w:gridSpan w:val="2"/>
          </w:tcPr>
          <w:p w14:paraId="477C59B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8898EEE"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vAlign w:val="center"/>
          </w:tcPr>
          <w:p w14:paraId="203CF9B5"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E4465E6"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01061DE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B59E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C9DCD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D0357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A9F72C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4F4AB1" w14:textId="77777777" w:rsidTr="006A39B3">
        <w:tc>
          <w:tcPr>
            <w:tcW w:w="254" w:type="pct"/>
            <w:gridSpan w:val="2"/>
          </w:tcPr>
          <w:p w14:paraId="4D329BB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98B92D2"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vAlign w:val="center"/>
          </w:tcPr>
          <w:p w14:paraId="6A8C3AA2"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0B24979"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2B95AA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D7C59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FC4BEC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D7884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C92BC5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E37ED9" w14:textId="77777777" w:rsidTr="006A39B3">
        <w:tc>
          <w:tcPr>
            <w:tcW w:w="254" w:type="pct"/>
            <w:gridSpan w:val="2"/>
          </w:tcPr>
          <w:p w14:paraId="60F124E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E222330"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vAlign w:val="center"/>
          </w:tcPr>
          <w:p w14:paraId="1EACBDC8"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3F97739"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45FB02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F6B2D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437018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42465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291A7E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7CFEF5" w14:textId="77777777" w:rsidTr="006A39B3">
        <w:tc>
          <w:tcPr>
            <w:tcW w:w="254" w:type="pct"/>
            <w:gridSpan w:val="2"/>
          </w:tcPr>
          <w:p w14:paraId="6A85FF3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19C6CD2"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vAlign w:val="center"/>
          </w:tcPr>
          <w:p w14:paraId="5907829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029AD94"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9F4CEA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A78B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98D0FD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A485F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9B421A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2287D8" w14:textId="77777777" w:rsidTr="006A39B3">
        <w:tc>
          <w:tcPr>
            <w:tcW w:w="254" w:type="pct"/>
            <w:gridSpan w:val="2"/>
          </w:tcPr>
          <w:p w14:paraId="0C4DC25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E245194"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vAlign w:val="center"/>
          </w:tcPr>
          <w:p w14:paraId="725A5E6C"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FE55644"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C2B1A1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949E5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C8BACF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576C05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7BDB05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922A7E" w14:textId="77777777" w:rsidTr="006A39B3">
        <w:tc>
          <w:tcPr>
            <w:tcW w:w="254" w:type="pct"/>
            <w:gridSpan w:val="2"/>
          </w:tcPr>
          <w:p w14:paraId="2EC2309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ACE5FB3"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vAlign w:val="center"/>
          </w:tcPr>
          <w:p w14:paraId="0A3A503D"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A24F186"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65298D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BD5C9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095345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06C02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905A4D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99B371B" w14:textId="77777777" w:rsidTr="006A39B3">
        <w:tc>
          <w:tcPr>
            <w:tcW w:w="254" w:type="pct"/>
            <w:gridSpan w:val="2"/>
          </w:tcPr>
          <w:p w14:paraId="7A7501C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5D33A76"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vAlign w:val="center"/>
          </w:tcPr>
          <w:p w14:paraId="4376C02C"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DB722D7"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35C0573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DDB86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9,892E-01</w:t>
            </w:r>
          </w:p>
        </w:tc>
        <w:tc>
          <w:tcPr>
            <w:tcW w:w="193" w:type="pct"/>
          </w:tcPr>
          <w:p w14:paraId="0AF8642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279F2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911C40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808672" w14:textId="77777777" w:rsidTr="006A39B3">
        <w:tc>
          <w:tcPr>
            <w:tcW w:w="254" w:type="pct"/>
            <w:gridSpan w:val="2"/>
          </w:tcPr>
          <w:p w14:paraId="029E07D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39F6E58"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vAlign w:val="center"/>
          </w:tcPr>
          <w:p w14:paraId="1658D208"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87E3FE1"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E659A8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E611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7496AC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919C3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B23FB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1D299A" w14:textId="77777777" w:rsidTr="006A39B3">
        <w:tc>
          <w:tcPr>
            <w:tcW w:w="254" w:type="pct"/>
            <w:gridSpan w:val="2"/>
          </w:tcPr>
          <w:p w14:paraId="23B2B77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A35AB19"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vAlign w:val="center"/>
          </w:tcPr>
          <w:p w14:paraId="17F1A784"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CB426BB"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163E9B1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D196C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5932C8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214DF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AB95C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453152" w14:textId="77777777" w:rsidTr="006A39B3">
        <w:tc>
          <w:tcPr>
            <w:tcW w:w="254" w:type="pct"/>
            <w:gridSpan w:val="2"/>
          </w:tcPr>
          <w:p w14:paraId="1DD1FA2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B7556CC"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vAlign w:val="center"/>
          </w:tcPr>
          <w:p w14:paraId="7F8F9A4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31EDBFA"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11E9F09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BFCAD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D568D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246FB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4DF081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A6C1E56" w14:textId="77777777" w:rsidTr="006A39B3">
        <w:tc>
          <w:tcPr>
            <w:tcW w:w="254" w:type="pct"/>
            <w:gridSpan w:val="2"/>
          </w:tcPr>
          <w:p w14:paraId="7881D2A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77B55E4"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vAlign w:val="center"/>
          </w:tcPr>
          <w:p w14:paraId="419AE42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E302561"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816D95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9C0BF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083A8C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5EF581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A12B30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C5BBD07" w14:textId="77777777" w:rsidTr="006A39B3">
        <w:tc>
          <w:tcPr>
            <w:tcW w:w="254" w:type="pct"/>
            <w:gridSpan w:val="2"/>
          </w:tcPr>
          <w:p w14:paraId="50D4CBE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E9FC7D2"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vAlign w:val="center"/>
          </w:tcPr>
          <w:p w14:paraId="22C187C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5829184"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D1565F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F4CB7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22E197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D942C3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871447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CCA6D7B" w14:textId="77777777" w:rsidTr="006A39B3">
        <w:tc>
          <w:tcPr>
            <w:tcW w:w="254" w:type="pct"/>
            <w:gridSpan w:val="2"/>
          </w:tcPr>
          <w:p w14:paraId="266F99C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26C024D"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vAlign w:val="center"/>
          </w:tcPr>
          <w:p w14:paraId="24A0F9A0"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E9524B3"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AADBBF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11FEB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B65FE4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D912C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B167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461357" w14:textId="77777777" w:rsidTr="006A39B3">
        <w:tc>
          <w:tcPr>
            <w:tcW w:w="254" w:type="pct"/>
            <w:gridSpan w:val="2"/>
          </w:tcPr>
          <w:p w14:paraId="6CD6DDC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A06E9D2"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vAlign w:val="center"/>
          </w:tcPr>
          <w:p w14:paraId="4644DE8D"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B1AA914"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8D546A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90414B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C9C669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19413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7,451E-01</w:t>
            </w:r>
          </w:p>
        </w:tc>
        <w:tc>
          <w:tcPr>
            <w:tcW w:w="192" w:type="pct"/>
            <w:shd w:val="clear" w:color="auto" w:fill="F2F2F2" w:themeFill="background1" w:themeFillShade="F2"/>
          </w:tcPr>
          <w:p w14:paraId="0EE8C7C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2CA004" w14:textId="77777777" w:rsidTr="006A39B3">
        <w:tc>
          <w:tcPr>
            <w:tcW w:w="254" w:type="pct"/>
            <w:gridSpan w:val="2"/>
          </w:tcPr>
          <w:p w14:paraId="02609A7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F139BDB"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vAlign w:val="center"/>
          </w:tcPr>
          <w:p w14:paraId="3E4EF05C"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567D50E"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B657FE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FE8D10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1A6F88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D98C23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1,619E-01</w:t>
            </w:r>
          </w:p>
        </w:tc>
        <w:tc>
          <w:tcPr>
            <w:tcW w:w="192" w:type="pct"/>
            <w:shd w:val="clear" w:color="auto" w:fill="F2F2F2" w:themeFill="background1" w:themeFillShade="F2"/>
          </w:tcPr>
          <w:p w14:paraId="385E63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152ABC" w14:textId="77777777" w:rsidTr="006A39B3">
        <w:tc>
          <w:tcPr>
            <w:tcW w:w="254" w:type="pct"/>
            <w:gridSpan w:val="2"/>
          </w:tcPr>
          <w:p w14:paraId="03038B4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A02E3C2"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vAlign w:val="center"/>
          </w:tcPr>
          <w:p w14:paraId="1BE84F7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A3D455F"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5B9B2FB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B836AE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BA8384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84672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575BE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571C61" w14:textId="77777777" w:rsidTr="006A39B3">
        <w:tc>
          <w:tcPr>
            <w:tcW w:w="254" w:type="pct"/>
            <w:gridSpan w:val="2"/>
          </w:tcPr>
          <w:p w14:paraId="3415618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34BAC8C"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vAlign w:val="center"/>
          </w:tcPr>
          <w:p w14:paraId="7927404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1DA3105"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5A977A6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040EA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57641C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C69C4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2672DD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84BB3F" w14:textId="77777777" w:rsidTr="006A39B3">
        <w:tc>
          <w:tcPr>
            <w:tcW w:w="254" w:type="pct"/>
            <w:gridSpan w:val="2"/>
          </w:tcPr>
          <w:p w14:paraId="27E8655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984ABFA"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vAlign w:val="center"/>
          </w:tcPr>
          <w:p w14:paraId="11C6427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DF1260C"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74D917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D387C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F0CEAE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9CABA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E7243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24A52A" w14:textId="77777777" w:rsidTr="006A39B3">
        <w:tc>
          <w:tcPr>
            <w:tcW w:w="254" w:type="pct"/>
            <w:gridSpan w:val="2"/>
          </w:tcPr>
          <w:p w14:paraId="6F103D5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D0D6008"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vAlign w:val="center"/>
          </w:tcPr>
          <w:p w14:paraId="652A0CD0"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93A75B6"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2C27B0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F72A1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A17819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D241C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732990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8DDE77A" w14:textId="77777777" w:rsidTr="006A39B3">
        <w:tc>
          <w:tcPr>
            <w:tcW w:w="254" w:type="pct"/>
            <w:gridSpan w:val="2"/>
          </w:tcPr>
          <w:p w14:paraId="17E1020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E17316A"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vAlign w:val="center"/>
          </w:tcPr>
          <w:p w14:paraId="4ACF80CE"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58D3BC0"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639F13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E7BB3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006574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4FAD1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1AF305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AB0B8BE" w14:textId="77777777" w:rsidTr="006A39B3">
        <w:tc>
          <w:tcPr>
            <w:tcW w:w="254" w:type="pct"/>
            <w:gridSpan w:val="2"/>
          </w:tcPr>
          <w:p w14:paraId="4405E87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1B32EF0"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vAlign w:val="center"/>
          </w:tcPr>
          <w:p w14:paraId="421C78A4"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94D020B"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A54515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C22F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7B0D59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5FDEC7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964CA4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08C5819" w14:textId="77777777" w:rsidTr="006A39B3">
        <w:tc>
          <w:tcPr>
            <w:tcW w:w="254" w:type="pct"/>
            <w:gridSpan w:val="2"/>
          </w:tcPr>
          <w:p w14:paraId="18AC3EA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2EC0FD1"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vAlign w:val="center"/>
          </w:tcPr>
          <w:p w14:paraId="5527908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9E06F72"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220518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E4EEE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4,484E-01</w:t>
            </w:r>
          </w:p>
        </w:tc>
        <w:tc>
          <w:tcPr>
            <w:tcW w:w="193" w:type="pct"/>
          </w:tcPr>
          <w:p w14:paraId="45ADF0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CF4383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1,602E-01</w:t>
            </w:r>
          </w:p>
        </w:tc>
        <w:tc>
          <w:tcPr>
            <w:tcW w:w="192" w:type="pct"/>
            <w:shd w:val="clear" w:color="auto" w:fill="F2F2F2" w:themeFill="background1" w:themeFillShade="F2"/>
          </w:tcPr>
          <w:p w14:paraId="001E2C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242E38" w14:textId="77777777" w:rsidTr="006A39B3">
        <w:tc>
          <w:tcPr>
            <w:tcW w:w="254" w:type="pct"/>
            <w:gridSpan w:val="2"/>
          </w:tcPr>
          <w:p w14:paraId="431C701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5058670"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vAlign w:val="center"/>
          </w:tcPr>
          <w:p w14:paraId="30034D3B"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9B6A269"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E813EA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4E7D5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12A59A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BF262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0286E8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A65C71" w14:textId="77777777" w:rsidTr="006A39B3">
        <w:tc>
          <w:tcPr>
            <w:tcW w:w="254" w:type="pct"/>
            <w:gridSpan w:val="2"/>
          </w:tcPr>
          <w:p w14:paraId="190DEEA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688CA51"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vAlign w:val="center"/>
          </w:tcPr>
          <w:p w14:paraId="08C65CDF"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CE58984"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CD950C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FC317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101856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67B9F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05590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3CB9F9A" w14:textId="77777777" w:rsidTr="006A39B3">
        <w:tc>
          <w:tcPr>
            <w:tcW w:w="254" w:type="pct"/>
            <w:gridSpan w:val="2"/>
          </w:tcPr>
          <w:p w14:paraId="223554A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2FDB820"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vAlign w:val="center"/>
          </w:tcPr>
          <w:p w14:paraId="0A8D9093"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3F00F12"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5B7F242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9B5E9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E87851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009A7D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D7886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51592C" w14:textId="77777777" w:rsidTr="006A39B3">
        <w:tc>
          <w:tcPr>
            <w:tcW w:w="254" w:type="pct"/>
            <w:gridSpan w:val="2"/>
          </w:tcPr>
          <w:p w14:paraId="65B6DA5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2E43911"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vAlign w:val="center"/>
          </w:tcPr>
          <w:p w14:paraId="786E10BF"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1856BD8"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66870C1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E6D6C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3CA214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6C69B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620EDD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4F73B1" w14:textId="77777777" w:rsidTr="006A39B3">
        <w:tc>
          <w:tcPr>
            <w:tcW w:w="254" w:type="pct"/>
            <w:gridSpan w:val="2"/>
          </w:tcPr>
          <w:p w14:paraId="63D6E7C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687257F"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vAlign w:val="center"/>
          </w:tcPr>
          <w:p w14:paraId="49B64F4E"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20D38D4"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004A008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02D08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10769B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6F9E6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91D624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A54BBF" w14:textId="77777777" w:rsidTr="006A39B3">
        <w:tc>
          <w:tcPr>
            <w:tcW w:w="254" w:type="pct"/>
            <w:gridSpan w:val="2"/>
          </w:tcPr>
          <w:p w14:paraId="0E160E7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F36AC4B"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vAlign w:val="center"/>
          </w:tcPr>
          <w:p w14:paraId="6F7CC61C"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0C90C98"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5BF4F6C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AB84F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21991D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9FC93D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9C145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6591E2B" w14:textId="77777777" w:rsidTr="006A39B3">
        <w:tc>
          <w:tcPr>
            <w:tcW w:w="254" w:type="pct"/>
            <w:gridSpan w:val="2"/>
          </w:tcPr>
          <w:p w14:paraId="3E57E1B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C7BD32C"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vAlign w:val="center"/>
          </w:tcPr>
          <w:p w14:paraId="45610BB6"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70B1EF5"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0AF6EA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35BC3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4,484E-01</w:t>
            </w:r>
          </w:p>
        </w:tc>
        <w:tc>
          <w:tcPr>
            <w:tcW w:w="193" w:type="pct"/>
          </w:tcPr>
          <w:p w14:paraId="19833E6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FD27B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3,885E-01</w:t>
            </w:r>
          </w:p>
        </w:tc>
        <w:tc>
          <w:tcPr>
            <w:tcW w:w="192" w:type="pct"/>
            <w:shd w:val="clear" w:color="auto" w:fill="F2F2F2" w:themeFill="background1" w:themeFillShade="F2"/>
          </w:tcPr>
          <w:p w14:paraId="3CE989D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18F747" w14:textId="77777777" w:rsidTr="006A39B3">
        <w:tc>
          <w:tcPr>
            <w:tcW w:w="254" w:type="pct"/>
            <w:gridSpan w:val="2"/>
          </w:tcPr>
          <w:p w14:paraId="03E7528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C54F481"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vAlign w:val="center"/>
          </w:tcPr>
          <w:p w14:paraId="4234EA4E"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30D8C54"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9CD2BC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14A8F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6A3D7E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9E017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6AB48E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D80E94" w14:textId="77777777" w:rsidTr="006A39B3">
        <w:tc>
          <w:tcPr>
            <w:tcW w:w="254" w:type="pct"/>
            <w:gridSpan w:val="2"/>
          </w:tcPr>
          <w:p w14:paraId="1CD3101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81D567D"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vAlign w:val="center"/>
          </w:tcPr>
          <w:p w14:paraId="488BD738"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7CC6912"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7E7965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7EF69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3C71C8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9D614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8AA71A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4074DB" w14:textId="77777777" w:rsidTr="006A39B3">
        <w:tc>
          <w:tcPr>
            <w:tcW w:w="254" w:type="pct"/>
            <w:gridSpan w:val="2"/>
          </w:tcPr>
          <w:p w14:paraId="44B432F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013D01F"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vAlign w:val="center"/>
          </w:tcPr>
          <w:p w14:paraId="23241D6A"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B89316B"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19399B6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20BADD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518C86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CCF33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B9AFF4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8D3E2F" w14:textId="77777777" w:rsidTr="006A39B3">
        <w:tc>
          <w:tcPr>
            <w:tcW w:w="254" w:type="pct"/>
            <w:gridSpan w:val="2"/>
          </w:tcPr>
          <w:p w14:paraId="07CFA72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44CB32D"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vAlign w:val="center"/>
          </w:tcPr>
          <w:p w14:paraId="4D8292AC"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541BBB5"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65CAE5D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DF85A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118164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1AEF1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8523A2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587478" w14:textId="77777777" w:rsidTr="006A39B3">
        <w:tc>
          <w:tcPr>
            <w:tcW w:w="254" w:type="pct"/>
            <w:gridSpan w:val="2"/>
          </w:tcPr>
          <w:p w14:paraId="2697796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C182BB9"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vAlign w:val="center"/>
          </w:tcPr>
          <w:p w14:paraId="6652157F"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60F994D"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F791B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32389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5B176E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42B86E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4E3704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F9DD61" w14:textId="77777777" w:rsidTr="006A39B3">
        <w:tc>
          <w:tcPr>
            <w:tcW w:w="254" w:type="pct"/>
            <w:gridSpan w:val="2"/>
          </w:tcPr>
          <w:p w14:paraId="4078FD6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C9E4223"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vAlign w:val="center"/>
          </w:tcPr>
          <w:p w14:paraId="5E5C443B"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4B26DAB"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1C25F19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6B3129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EDCFCA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D6602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134645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3D91BA" w14:textId="77777777" w:rsidTr="006A39B3">
        <w:tc>
          <w:tcPr>
            <w:tcW w:w="254" w:type="pct"/>
            <w:gridSpan w:val="2"/>
          </w:tcPr>
          <w:p w14:paraId="49AEBD8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FAA0ECE"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vAlign w:val="center"/>
          </w:tcPr>
          <w:p w14:paraId="4A06CD1A"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1F7373D"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040EDC0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1AD8B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8,722E-02</w:t>
            </w:r>
          </w:p>
        </w:tc>
        <w:tc>
          <w:tcPr>
            <w:tcW w:w="193" w:type="pct"/>
          </w:tcPr>
          <w:p w14:paraId="25F9112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F14F66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4,953E-02</w:t>
            </w:r>
          </w:p>
        </w:tc>
        <w:tc>
          <w:tcPr>
            <w:tcW w:w="192" w:type="pct"/>
            <w:shd w:val="clear" w:color="auto" w:fill="F2F2F2" w:themeFill="background1" w:themeFillShade="F2"/>
          </w:tcPr>
          <w:p w14:paraId="423E1F2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C0A0185" w14:textId="77777777" w:rsidTr="006A39B3">
        <w:tc>
          <w:tcPr>
            <w:tcW w:w="254" w:type="pct"/>
            <w:gridSpan w:val="2"/>
          </w:tcPr>
          <w:p w14:paraId="290C6AC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C685450"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vAlign w:val="center"/>
          </w:tcPr>
          <w:p w14:paraId="297777FA"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7426F69"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7AB8F4D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49508C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9,892E-01</w:t>
            </w:r>
          </w:p>
        </w:tc>
        <w:tc>
          <w:tcPr>
            <w:tcW w:w="193" w:type="pct"/>
          </w:tcPr>
          <w:p w14:paraId="047EE17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9C289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0BCCD4B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17B07D" w14:textId="77777777" w:rsidTr="006A39B3">
        <w:tc>
          <w:tcPr>
            <w:tcW w:w="254" w:type="pct"/>
            <w:gridSpan w:val="2"/>
          </w:tcPr>
          <w:p w14:paraId="36E9214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8ADC7EE"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vAlign w:val="center"/>
          </w:tcPr>
          <w:p w14:paraId="2DDBBEF8"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239EAD6"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62F2FD2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E723E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459211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5871B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7,451E-01</w:t>
            </w:r>
          </w:p>
        </w:tc>
        <w:tc>
          <w:tcPr>
            <w:tcW w:w="192" w:type="pct"/>
            <w:shd w:val="clear" w:color="auto" w:fill="F2F2F2" w:themeFill="background1" w:themeFillShade="F2"/>
          </w:tcPr>
          <w:p w14:paraId="7E0E35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067EDB" w14:textId="77777777" w:rsidTr="006A39B3">
        <w:tc>
          <w:tcPr>
            <w:tcW w:w="254" w:type="pct"/>
            <w:gridSpan w:val="2"/>
          </w:tcPr>
          <w:p w14:paraId="61DA6C1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370E561"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vAlign w:val="center"/>
          </w:tcPr>
          <w:p w14:paraId="6D1C87DD"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A950A04"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2AE287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538EE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69D67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9DDBD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16088C9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BA2B22" w14:textId="77777777" w:rsidTr="006A39B3">
        <w:tc>
          <w:tcPr>
            <w:tcW w:w="254" w:type="pct"/>
            <w:gridSpan w:val="2"/>
          </w:tcPr>
          <w:p w14:paraId="513D770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E0BBE07"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vAlign w:val="center"/>
          </w:tcPr>
          <w:p w14:paraId="6385E9C2"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365A1CD"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0CFD05A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1CE726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80846C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909E0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70A786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613F7F" w14:textId="77777777" w:rsidTr="006A39B3">
        <w:tc>
          <w:tcPr>
            <w:tcW w:w="254" w:type="pct"/>
            <w:gridSpan w:val="2"/>
          </w:tcPr>
          <w:p w14:paraId="3C15BE9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93DC82E"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vAlign w:val="center"/>
          </w:tcPr>
          <w:p w14:paraId="423542F6"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right w:val="nil"/>
            </w:tcBorders>
            <w:shd w:val="clear" w:color="auto" w:fill="F2F2F2" w:themeFill="background1" w:themeFillShade="F2"/>
            <w:vAlign w:val="center"/>
          </w:tcPr>
          <w:p w14:paraId="10569E54"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6604B084"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5CF4940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DE0268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334CF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A1D12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AC2AE80" w14:textId="77777777" w:rsidTr="006A39B3">
        <w:tc>
          <w:tcPr>
            <w:tcW w:w="254" w:type="pct"/>
            <w:gridSpan w:val="2"/>
            <w:tcBorders>
              <w:bottom w:val="single" w:sz="4" w:space="0" w:color="auto"/>
            </w:tcBorders>
          </w:tcPr>
          <w:p w14:paraId="25CDD922"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650FB9B4"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vAlign w:val="center"/>
          </w:tcPr>
          <w:p w14:paraId="27540BC1"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single" w:sz="4" w:space="0" w:color="auto"/>
              <w:right w:val="nil"/>
            </w:tcBorders>
            <w:shd w:val="clear" w:color="auto" w:fill="F2F2F2" w:themeFill="background1" w:themeFillShade="F2"/>
            <w:vAlign w:val="center"/>
          </w:tcPr>
          <w:p w14:paraId="5E53AB07"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tcBorders>
              <w:bottom w:val="single" w:sz="4" w:space="0" w:color="auto"/>
            </w:tcBorders>
            <w:shd w:val="clear" w:color="auto" w:fill="F2F2F2" w:themeFill="background1" w:themeFillShade="F2"/>
          </w:tcPr>
          <w:p w14:paraId="4AD5030F"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68E3364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6FA64E3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5A13303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2D2E0D5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79AD53EA" w14:textId="77777777" w:rsidR="00A4240C" w:rsidRDefault="00A4240C" w:rsidP="00A4240C"/>
    <w:p w14:paraId="09793C09" w14:textId="77777777" w:rsidR="00A4240C" w:rsidRPr="005E6A68" w:rsidRDefault="00A4240C" w:rsidP="00A4240C">
      <w:pPr>
        <w:rPr>
          <w:lang w:val="es-CL"/>
        </w:rPr>
      </w:pPr>
      <w:r>
        <w:t>Cuadro 5.10</w:t>
      </w:r>
      <w:r w:rsidRPr="00612F68">
        <w:t xml:space="preserve">. Valores </w:t>
      </w:r>
      <w:r w:rsidRPr="00223CD8">
        <w:rPr>
          <w:i/>
          <w:iCs/>
        </w:rPr>
        <w:t>p</w:t>
      </w:r>
      <w:r w:rsidRPr="00612F68">
        <w:t xml:space="preserve"> para comparación de </w:t>
      </w:r>
      <w:r w:rsidRPr="00612F68">
        <w:rPr>
          <w:lang w:val="es-CL"/>
        </w:rPr>
        <w:t>Media de l</w:t>
      </w:r>
      <w:r>
        <w:rPr>
          <w:lang w:val="es-CL"/>
        </w:rPr>
        <w:t>a</w:t>
      </w:r>
      <w:r w:rsidRPr="00612F68">
        <w:rPr>
          <w:lang w:val="es-CL"/>
        </w:rPr>
        <w:t xml:space="preserve">s </w:t>
      </w:r>
      <w:r>
        <w:rPr>
          <w:lang w:val="es-CL"/>
        </w:rPr>
        <w:t>alturas</w:t>
      </w:r>
      <w:r w:rsidRPr="00612F68">
        <w:rPr>
          <w:lang w:val="es-CL"/>
        </w:rPr>
        <w:t xml:space="preserve"> </w:t>
      </w:r>
      <w:r w:rsidRPr="00612F68">
        <w:t xml:space="preserve">(prueba de Kruskal-Walis) y </w:t>
      </w:r>
      <w:r w:rsidRPr="00612F68">
        <w:rPr>
          <w:lang w:val="es-CL"/>
        </w:rPr>
        <w:t>Valores p para comparación de mediciones pareadas de Media de l</w:t>
      </w:r>
      <w:r>
        <w:rPr>
          <w:lang w:val="es-CL"/>
        </w:rPr>
        <w:t>a</w:t>
      </w:r>
      <w:r w:rsidRPr="00612F68">
        <w:rPr>
          <w:lang w:val="es-CL"/>
        </w:rPr>
        <w:t xml:space="preserve">s </w:t>
      </w:r>
      <w:r>
        <w:rPr>
          <w:lang w:val="es-CL"/>
        </w:rPr>
        <w:t>alturas</w:t>
      </w:r>
      <w:r w:rsidRPr="00612F68">
        <w:rPr>
          <w:lang w:val="es-CL"/>
        </w:rPr>
        <w:t xml:space="preserve"> (Prueba de Wilcox)</w:t>
      </w:r>
      <w:r>
        <w:rPr>
          <w:lang w:val="es-CL"/>
        </w:rPr>
        <w:t xml:space="preserve"> de la Serie D</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3AD86570" w14:textId="77777777" w:rsidTr="006A39B3">
        <w:trPr>
          <w:gridBefore w:val="1"/>
          <w:wBefore w:w="60" w:type="pct"/>
        </w:trPr>
        <w:tc>
          <w:tcPr>
            <w:tcW w:w="4940" w:type="pct"/>
            <w:gridSpan w:val="9"/>
            <w:tcBorders>
              <w:top w:val="single" w:sz="4" w:space="0" w:color="auto"/>
              <w:bottom w:val="single" w:sz="4" w:space="0" w:color="auto"/>
            </w:tcBorders>
          </w:tcPr>
          <w:p w14:paraId="0B00DAD9"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5AAD3825" w14:textId="77777777" w:rsidTr="006A39B3">
        <w:trPr>
          <w:gridBefore w:val="1"/>
          <w:wBefore w:w="60" w:type="pct"/>
        </w:trPr>
        <w:tc>
          <w:tcPr>
            <w:tcW w:w="194" w:type="pct"/>
            <w:tcBorders>
              <w:top w:val="single" w:sz="4" w:space="0" w:color="auto"/>
              <w:bottom w:val="single" w:sz="4" w:space="0" w:color="auto"/>
            </w:tcBorders>
          </w:tcPr>
          <w:p w14:paraId="1AB852C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2C4C7502"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0C31A9F7"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68523335"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34836739"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301BCFEC"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36045EE3"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60B8EF3F"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1BF3A59"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102E48D8" w14:textId="77777777" w:rsidR="00A4240C" w:rsidRPr="00CE0221" w:rsidRDefault="00A4240C" w:rsidP="006A39B3">
            <w:pPr>
              <w:spacing w:before="0" w:after="0"/>
              <w:jc w:val="center"/>
              <w:rPr>
                <w:sz w:val="18"/>
                <w:szCs w:val="18"/>
                <w:lang w:val="es-CL"/>
              </w:rPr>
            </w:pPr>
          </w:p>
        </w:tc>
      </w:tr>
      <w:tr w:rsidR="00A4240C" w:rsidRPr="00991844" w14:paraId="34934CD2" w14:textId="77777777" w:rsidTr="006A39B3">
        <w:trPr>
          <w:gridBefore w:val="1"/>
          <w:wBefore w:w="60" w:type="pct"/>
        </w:trPr>
        <w:tc>
          <w:tcPr>
            <w:tcW w:w="194" w:type="pct"/>
            <w:tcBorders>
              <w:top w:val="single" w:sz="4" w:space="0" w:color="auto"/>
              <w:bottom w:val="single" w:sz="4" w:space="0" w:color="auto"/>
            </w:tcBorders>
          </w:tcPr>
          <w:p w14:paraId="424FCDB1"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0A92C882"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3C22E876" w14:textId="77777777" w:rsidR="00A4240C" w:rsidRPr="009A360E" w:rsidRDefault="00A4240C" w:rsidP="006A39B3">
            <w:pPr>
              <w:spacing w:before="0" w:after="0"/>
              <w:jc w:val="center"/>
              <w:rPr>
                <w:sz w:val="18"/>
                <w:szCs w:val="18"/>
              </w:rPr>
            </w:pPr>
            <w:r>
              <w:t>D</w:t>
            </w:r>
          </w:p>
        </w:tc>
        <w:tc>
          <w:tcPr>
            <w:tcW w:w="780" w:type="pct"/>
            <w:tcBorders>
              <w:top w:val="single" w:sz="4" w:space="0" w:color="auto"/>
              <w:bottom w:val="single" w:sz="4" w:space="0" w:color="auto"/>
            </w:tcBorders>
            <w:shd w:val="clear" w:color="auto" w:fill="F2F2F2" w:themeFill="background1" w:themeFillShade="F2"/>
            <w:vAlign w:val="center"/>
          </w:tcPr>
          <w:p w14:paraId="223CCA6A"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9,561E-02</w:t>
            </w:r>
          </w:p>
        </w:tc>
        <w:tc>
          <w:tcPr>
            <w:tcW w:w="193" w:type="pct"/>
            <w:tcBorders>
              <w:top w:val="single" w:sz="4" w:space="0" w:color="auto"/>
              <w:bottom w:val="single" w:sz="4" w:space="0" w:color="auto"/>
            </w:tcBorders>
            <w:shd w:val="clear" w:color="auto" w:fill="F2F2F2" w:themeFill="background1" w:themeFillShade="F2"/>
            <w:vAlign w:val="center"/>
          </w:tcPr>
          <w:p w14:paraId="112E0C4B"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2E9A4D2C"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1,789E-03</w:t>
            </w:r>
          </w:p>
        </w:tc>
        <w:tc>
          <w:tcPr>
            <w:tcW w:w="193" w:type="pct"/>
            <w:tcBorders>
              <w:top w:val="single" w:sz="4" w:space="0" w:color="auto"/>
              <w:bottom w:val="single" w:sz="4" w:space="0" w:color="auto"/>
            </w:tcBorders>
            <w:vAlign w:val="center"/>
          </w:tcPr>
          <w:p w14:paraId="708F661A"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484CDA7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5,698E-03</w:t>
            </w:r>
          </w:p>
        </w:tc>
        <w:tc>
          <w:tcPr>
            <w:tcW w:w="192" w:type="pct"/>
            <w:tcBorders>
              <w:top w:val="single" w:sz="4" w:space="0" w:color="auto"/>
              <w:bottom w:val="single" w:sz="4" w:space="0" w:color="auto"/>
            </w:tcBorders>
            <w:shd w:val="clear" w:color="auto" w:fill="F2F2F2" w:themeFill="background1" w:themeFillShade="F2"/>
            <w:vAlign w:val="center"/>
          </w:tcPr>
          <w:p w14:paraId="4766248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4520A771" w14:textId="77777777" w:rsidTr="006A39B3">
        <w:trPr>
          <w:trHeight w:val="105"/>
        </w:trPr>
        <w:tc>
          <w:tcPr>
            <w:tcW w:w="5000" w:type="pct"/>
            <w:gridSpan w:val="10"/>
            <w:tcBorders>
              <w:top w:val="single" w:sz="4" w:space="0" w:color="auto"/>
              <w:bottom w:val="single" w:sz="4" w:space="0" w:color="auto"/>
            </w:tcBorders>
          </w:tcPr>
          <w:p w14:paraId="11F6D39B"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4994A50" w14:textId="77777777" w:rsidTr="006A39B3">
        <w:tc>
          <w:tcPr>
            <w:tcW w:w="254" w:type="pct"/>
            <w:gridSpan w:val="2"/>
            <w:tcBorders>
              <w:top w:val="single" w:sz="4" w:space="0" w:color="auto"/>
            </w:tcBorders>
          </w:tcPr>
          <w:p w14:paraId="10C4747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5BB5C277"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66F22E03"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73DC20AC"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5EDE62CA"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1480C66A"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2B487A9E"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1694DC63"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7D78566"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522586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67549AD" w14:textId="77777777" w:rsidTr="006A39B3">
        <w:tc>
          <w:tcPr>
            <w:tcW w:w="254" w:type="pct"/>
            <w:gridSpan w:val="2"/>
            <w:tcBorders>
              <w:top w:val="single" w:sz="4" w:space="0" w:color="auto"/>
            </w:tcBorders>
          </w:tcPr>
          <w:p w14:paraId="07C48A00"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19EED88D"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vAlign w:val="center"/>
          </w:tcPr>
          <w:p w14:paraId="7AF655B0"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742312E" w14:textId="77777777" w:rsidR="00A4240C" w:rsidRPr="00026364" w:rsidRDefault="00A4240C" w:rsidP="006A39B3">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21658F7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03CEB2B" w14:textId="77777777" w:rsidR="00A4240C" w:rsidRPr="00375A74" w:rsidRDefault="00A4240C" w:rsidP="006A39B3">
            <w:pPr>
              <w:spacing w:before="0" w:after="0"/>
              <w:jc w:val="right"/>
              <w:rPr>
                <w:sz w:val="18"/>
                <w:szCs w:val="18"/>
                <w:lang w:val="es-CL"/>
              </w:rPr>
            </w:pPr>
            <w:r w:rsidRPr="00375A74">
              <w:rPr>
                <w:sz w:val="18"/>
                <w:szCs w:val="18"/>
              </w:rPr>
              <w:t>1,000E+00</w:t>
            </w:r>
          </w:p>
        </w:tc>
        <w:tc>
          <w:tcPr>
            <w:tcW w:w="193" w:type="pct"/>
            <w:tcBorders>
              <w:top w:val="single" w:sz="4" w:space="0" w:color="auto"/>
            </w:tcBorders>
          </w:tcPr>
          <w:p w14:paraId="4C16B9E5" w14:textId="77777777" w:rsidR="00A4240C" w:rsidRPr="00375A74" w:rsidRDefault="00A4240C" w:rsidP="006A39B3">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tcPr>
          <w:p w14:paraId="1EE667E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tcBorders>
              <w:top w:val="single" w:sz="4" w:space="0" w:color="auto"/>
            </w:tcBorders>
            <w:shd w:val="clear" w:color="auto" w:fill="F2F2F2" w:themeFill="background1" w:themeFillShade="F2"/>
          </w:tcPr>
          <w:p w14:paraId="082CB7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105E1B" w14:textId="77777777" w:rsidTr="006A39B3">
        <w:tc>
          <w:tcPr>
            <w:tcW w:w="254" w:type="pct"/>
            <w:gridSpan w:val="2"/>
          </w:tcPr>
          <w:p w14:paraId="4C98410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80442FA"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vAlign w:val="center"/>
          </w:tcPr>
          <w:p w14:paraId="268A2D9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E03B93F"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0FE672F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16D62A3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7,228E-01</w:t>
            </w:r>
          </w:p>
        </w:tc>
        <w:tc>
          <w:tcPr>
            <w:tcW w:w="193" w:type="pct"/>
          </w:tcPr>
          <w:p w14:paraId="311ED68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717C7C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8,736E-02</w:t>
            </w:r>
          </w:p>
        </w:tc>
        <w:tc>
          <w:tcPr>
            <w:tcW w:w="192" w:type="pct"/>
            <w:shd w:val="clear" w:color="auto" w:fill="F2F2F2" w:themeFill="background1" w:themeFillShade="F2"/>
          </w:tcPr>
          <w:p w14:paraId="365766D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60489D" w14:textId="77777777" w:rsidTr="006A39B3">
        <w:tc>
          <w:tcPr>
            <w:tcW w:w="254" w:type="pct"/>
            <w:gridSpan w:val="2"/>
          </w:tcPr>
          <w:p w14:paraId="58F7072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7DA38BD"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vAlign w:val="center"/>
          </w:tcPr>
          <w:p w14:paraId="29BF6EC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00959AD"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1C2211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3F7BF74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11CB025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425946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5,107E-01</w:t>
            </w:r>
          </w:p>
        </w:tc>
        <w:tc>
          <w:tcPr>
            <w:tcW w:w="192" w:type="pct"/>
            <w:shd w:val="clear" w:color="auto" w:fill="F2F2F2" w:themeFill="background1" w:themeFillShade="F2"/>
          </w:tcPr>
          <w:p w14:paraId="20BA1FB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9B9F63" w14:textId="77777777" w:rsidTr="006A39B3">
        <w:tc>
          <w:tcPr>
            <w:tcW w:w="254" w:type="pct"/>
            <w:gridSpan w:val="2"/>
          </w:tcPr>
          <w:p w14:paraId="4BCE764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A9CEB1F"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vAlign w:val="center"/>
          </w:tcPr>
          <w:p w14:paraId="00F4CFDE"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AD735B0"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3D338A1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D44670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44320C0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F044C4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3,842E-02</w:t>
            </w:r>
          </w:p>
        </w:tc>
        <w:tc>
          <w:tcPr>
            <w:tcW w:w="192" w:type="pct"/>
            <w:shd w:val="clear" w:color="auto" w:fill="F2F2F2" w:themeFill="background1" w:themeFillShade="F2"/>
          </w:tcPr>
          <w:p w14:paraId="72EEEA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0EA890" w14:textId="77777777" w:rsidTr="006A39B3">
        <w:tc>
          <w:tcPr>
            <w:tcW w:w="254" w:type="pct"/>
            <w:gridSpan w:val="2"/>
          </w:tcPr>
          <w:p w14:paraId="373E725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1B5DB48"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vAlign w:val="center"/>
          </w:tcPr>
          <w:p w14:paraId="68AA4B45"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816887B"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37EBE8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0605E2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9,568E-02</w:t>
            </w:r>
          </w:p>
        </w:tc>
        <w:tc>
          <w:tcPr>
            <w:tcW w:w="193" w:type="pct"/>
          </w:tcPr>
          <w:p w14:paraId="3C096DA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0BFF42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7,089E-02</w:t>
            </w:r>
          </w:p>
        </w:tc>
        <w:tc>
          <w:tcPr>
            <w:tcW w:w="192" w:type="pct"/>
            <w:shd w:val="clear" w:color="auto" w:fill="F2F2F2" w:themeFill="background1" w:themeFillShade="F2"/>
          </w:tcPr>
          <w:p w14:paraId="6F05A81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1AFCC6" w14:textId="77777777" w:rsidTr="006A39B3">
        <w:tc>
          <w:tcPr>
            <w:tcW w:w="254" w:type="pct"/>
            <w:gridSpan w:val="2"/>
          </w:tcPr>
          <w:p w14:paraId="1865824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94432E5"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vAlign w:val="center"/>
          </w:tcPr>
          <w:p w14:paraId="18611EC9"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0E6C335"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0FDBBF5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C4751F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5,772E-02</w:t>
            </w:r>
          </w:p>
        </w:tc>
        <w:tc>
          <w:tcPr>
            <w:tcW w:w="193" w:type="pct"/>
          </w:tcPr>
          <w:p w14:paraId="571FDB1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C24553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7,932E-02</w:t>
            </w:r>
          </w:p>
        </w:tc>
        <w:tc>
          <w:tcPr>
            <w:tcW w:w="192" w:type="pct"/>
            <w:shd w:val="clear" w:color="auto" w:fill="F2F2F2" w:themeFill="background1" w:themeFillShade="F2"/>
          </w:tcPr>
          <w:p w14:paraId="18E646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612FD1" w14:textId="77777777" w:rsidTr="006A39B3">
        <w:tc>
          <w:tcPr>
            <w:tcW w:w="254" w:type="pct"/>
            <w:gridSpan w:val="2"/>
          </w:tcPr>
          <w:p w14:paraId="076028C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F08FC8A"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vAlign w:val="center"/>
          </w:tcPr>
          <w:p w14:paraId="66CCEDFB"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ED2AAB2"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52EB59D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29E150A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2,814E-02</w:t>
            </w:r>
          </w:p>
        </w:tc>
        <w:tc>
          <w:tcPr>
            <w:tcW w:w="193" w:type="pct"/>
          </w:tcPr>
          <w:p w14:paraId="43E043E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D99CCF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1,202E-02</w:t>
            </w:r>
          </w:p>
        </w:tc>
        <w:tc>
          <w:tcPr>
            <w:tcW w:w="192" w:type="pct"/>
            <w:shd w:val="clear" w:color="auto" w:fill="F2F2F2" w:themeFill="background1" w:themeFillShade="F2"/>
          </w:tcPr>
          <w:p w14:paraId="6058BD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C10B49" w14:textId="77777777" w:rsidTr="006A39B3">
        <w:tc>
          <w:tcPr>
            <w:tcW w:w="254" w:type="pct"/>
            <w:gridSpan w:val="2"/>
          </w:tcPr>
          <w:p w14:paraId="7674508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741F839"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vAlign w:val="center"/>
          </w:tcPr>
          <w:p w14:paraId="68DC90E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0B0B55A"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62A350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C42418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7,228E-01</w:t>
            </w:r>
          </w:p>
        </w:tc>
        <w:tc>
          <w:tcPr>
            <w:tcW w:w="193" w:type="pct"/>
          </w:tcPr>
          <w:p w14:paraId="74DA053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B07930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8,736E-02</w:t>
            </w:r>
          </w:p>
        </w:tc>
        <w:tc>
          <w:tcPr>
            <w:tcW w:w="192" w:type="pct"/>
            <w:shd w:val="clear" w:color="auto" w:fill="F2F2F2" w:themeFill="background1" w:themeFillShade="F2"/>
          </w:tcPr>
          <w:p w14:paraId="1CA16C3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4D1367" w14:textId="77777777" w:rsidTr="006A39B3">
        <w:tc>
          <w:tcPr>
            <w:tcW w:w="254" w:type="pct"/>
            <w:gridSpan w:val="2"/>
          </w:tcPr>
          <w:p w14:paraId="43DAEE2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0EF00BF"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vAlign w:val="center"/>
          </w:tcPr>
          <w:p w14:paraId="2BFC6A2B"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D81B1BD"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38C696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CB3F0F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1E3083E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6403FA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29D6DF9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9E175CE" w14:textId="77777777" w:rsidTr="006A39B3">
        <w:tc>
          <w:tcPr>
            <w:tcW w:w="254" w:type="pct"/>
            <w:gridSpan w:val="2"/>
          </w:tcPr>
          <w:p w14:paraId="2EEE24F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10C192E"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vAlign w:val="center"/>
          </w:tcPr>
          <w:p w14:paraId="482EB534"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2EA6E46"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3695455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17916F7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416D50A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9BB707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46D5F9E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2F9DE8C" w14:textId="77777777" w:rsidTr="006A39B3">
        <w:tc>
          <w:tcPr>
            <w:tcW w:w="254" w:type="pct"/>
            <w:gridSpan w:val="2"/>
          </w:tcPr>
          <w:p w14:paraId="7971139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20A3539"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vAlign w:val="center"/>
          </w:tcPr>
          <w:p w14:paraId="5CA86E6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4A01CB8"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4D7A8B4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13DBA6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682496D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EBBDADF"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67C8874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36DAFDA" w14:textId="77777777" w:rsidTr="006A39B3">
        <w:tc>
          <w:tcPr>
            <w:tcW w:w="254" w:type="pct"/>
            <w:gridSpan w:val="2"/>
          </w:tcPr>
          <w:p w14:paraId="16DB661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9E87A43"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vAlign w:val="center"/>
          </w:tcPr>
          <w:p w14:paraId="66A74A7B"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AE1517C"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70FFE51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2404F53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6D40A9B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4BC47D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261D0C4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93488C" w14:textId="77777777" w:rsidTr="006A39B3">
        <w:tc>
          <w:tcPr>
            <w:tcW w:w="254" w:type="pct"/>
            <w:gridSpan w:val="2"/>
          </w:tcPr>
          <w:p w14:paraId="62001BC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9369C7A"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vAlign w:val="center"/>
          </w:tcPr>
          <w:p w14:paraId="7F1DBF78"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34765EA"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551D9DA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6C35A26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60A40CA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08553C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65EBEA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3CB6E6" w14:textId="77777777" w:rsidTr="006A39B3">
        <w:tc>
          <w:tcPr>
            <w:tcW w:w="254" w:type="pct"/>
            <w:gridSpan w:val="2"/>
          </w:tcPr>
          <w:p w14:paraId="7B52E45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60EFABB"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vAlign w:val="center"/>
          </w:tcPr>
          <w:p w14:paraId="77B5AE0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FE21112"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EB5A0C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48E6BA5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56870B0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5BF9FB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735F90A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B4B715" w14:textId="77777777" w:rsidTr="006A39B3">
        <w:tc>
          <w:tcPr>
            <w:tcW w:w="254" w:type="pct"/>
            <w:gridSpan w:val="2"/>
          </w:tcPr>
          <w:p w14:paraId="18416EC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1444866"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vAlign w:val="center"/>
          </w:tcPr>
          <w:p w14:paraId="539A450C"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057CEF3"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3AB283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8322A4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378BF7E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FB1146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5,107E-01</w:t>
            </w:r>
          </w:p>
        </w:tc>
        <w:tc>
          <w:tcPr>
            <w:tcW w:w="192" w:type="pct"/>
            <w:shd w:val="clear" w:color="auto" w:fill="F2F2F2" w:themeFill="background1" w:themeFillShade="F2"/>
          </w:tcPr>
          <w:p w14:paraId="1767BC6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7A92C6" w14:textId="77777777" w:rsidTr="006A39B3">
        <w:tc>
          <w:tcPr>
            <w:tcW w:w="254" w:type="pct"/>
            <w:gridSpan w:val="2"/>
          </w:tcPr>
          <w:p w14:paraId="0CE0626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72C68C9"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vAlign w:val="center"/>
          </w:tcPr>
          <w:p w14:paraId="1DBC9D30"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7E6EB2D"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0D9106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4257028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1F09D1D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6C3C6D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2FAF5C7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532067B" w14:textId="77777777" w:rsidTr="006A39B3">
        <w:tc>
          <w:tcPr>
            <w:tcW w:w="254" w:type="pct"/>
            <w:gridSpan w:val="2"/>
          </w:tcPr>
          <w:p w14:paraId="7A5D9E7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494B0F6"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vAlign w:val="center"/>
          </w:tcPr>
          <w:p w14:paraId="0755D212"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268A408"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03696FD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EF3858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5F55C23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8091F4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110202C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5447DEE" w14:textId="77777777" w:rsidTr="006A39B3">
        <w:tc>
          <w:tcPr>
            <w:tcW w:w="254" w:type="pct"/>
            <w:gridSpan w:val="2"/>
          </w:tcPr>
          <w:p w14:paraId="3B2F634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4000597"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vAlign w:val="center"/>
          </w:tcPr>
          <w:p w14:paraId="2FE33C30"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B88B81B"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070BC64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69C1EC1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4F8B93A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8ABA72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2C38ACA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B315FD1" w14:textId="77777777" w:rsidTr="006A39B3">
        <w:tc>
          <w:tcPr>
            <w:tcW w:w="254" w:type="pct"/>
            <w:gridSpan w:val="2"/>
          </w:tcPr>
          <w:p w14:paraId="7F9FBF3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E77A42E"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vAlign w:val="center"/>
          </w:tcPr>
          <w:p w14:paraId="3EE254A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BD63947"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34600B8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63A6C60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1007FD2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D873EE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6885AC5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8A496C" w14:textId="77777777" w:rsidTr="006A39B3">
        <w:tc>
          <w:tcPr>
            <w:tcW w:w="254" w:type="pct"/>
            <w:gridSpan w:val="2"/>
          </w:tcPr>
          <w:p w14:paraId="6035C97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A7DB8EA"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vAlign w:val="center"/>
          </w:tcPr>
          <w:p w14:paraId="142B99B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7B4B780"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1AF0A84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1D74928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7,228E-01</w:t>
            </w:r>
          </w:p>
        </w:tc>
        <w:tc>
          <w:tcPr>
            <w:tcW w:w="193" w:type="pct"/>
          </w:tcPr>
          <w:p w14:paraId="1C25D34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227384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65A64AA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AA2E124" w14:textId="77777777" w:rsidTr="006A39B3">
        <w:tc>
          <w:tcPr>
            <w:tcW w:w="254" w:type="pct"/>
            <w:gridSpan w:val="2"/>
          </w:tcPr>
          <w:p w14:paraId="4F2F97E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FE2CFA1"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vAlign w:val="center"/>
          </w:tcPr>
          <w:p w14:paraId="6B44507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6CFE489"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07F269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08F98D3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2,491E-01</w:t>
            </w:r>
          </w:p>
        </w:tc>
        <w:tc>
          <w:tcPr>
            <w:tcW w:w="193" w:type="pct"/>
          </w:tcPr>
          <w:p w14:paraId="68AB163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6807F1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6,118E-01</w:t>
            </w:r>
          </w:p>
        </w:tc>
        <w:tc>
          <w:tcPr>
            <w:tcW w:w="192" w:type="pct"/>
            <w:shd w:val="clear" w:color="auto" w:fill="F2F2F2" w:themeFill="background1" w:themeFillShade="F2"/>
          </w:tcPr>
          <w:p w14:paraId="0A98954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60D5E8F" w14:textId="77777777" w:rsidTr="006A39B3">
        <w:tc>
          <w:tcPr>
            <w:tcW w:w="254" w:type="pct"/>
            <w:gridSpan w:val="2"/>
          </w:tcPr>
          <w:p w14:paraId="75A3E59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BAB9E95"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vAlign w:val="center"/>
          </w:tcPr>
          <w:p w14:paraId="71EF93F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F0C62C5"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6935D2B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0E29F2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2101B7F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9FAB20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3,842E-02</w:t>
            </w:r>
          </w:p>
        </w:tc>
        <w:tc>
          <w:tcPr>
            <w:tcW w:w="192" w:type="pct"/>
            <w:shd w:val="clear" w:color="auto" w:fill="F2F2F2" w:themeFill="background1" w:themeFillShade="F2"/>
          </w:tcPr>
          <w:p w14:paraId="018BAA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593FE0" w14:textId="77777777" w:rsidTr="006A39B3">
        <w:tc>
          <w:tcPr>
            <w:tcW w:w="254" w:type="pct"/>
            <w:gridSpan w:val="2"/>
          </w:tcPr>
          <w:p w14:paraId="29F193B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3BC3A15"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vAlign w:val="center"/>
          </w:tcPr>
          <w:p w14:paraId="570CFB5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814006B"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260D65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80BE72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7BAEABC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70227B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28B9CF7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9E746A" w14:textId="77777777" w:rsidTr="006A39B3">
        <w:tc>
          <w:tcPr>
            <w:tcW w:w="254" w:type="pct"/>
            <w:gridSpan w:val="2"/>
          </w:tcPr>
          <w:p w14:paraId="29F47C4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3513645"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vAlign w:val="center"/>
          </w:tcPr>
          <w:p w14:paraId="7D9BB38E"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9443B28"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299E4F0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394A0BF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68BAEA4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5BBCD2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70B99BE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2DDCA8" w14:textId="77777777" w:rsidTr="006A39B3">
        <w:tc>
          <w:tcPr>
            <w:tcW w:w="254" w:type="pct"/>
            <w:gridSpan w:val="2"/>
          </w:tcPr>
          <w:p w14:paraId="28E4C04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AB13F5A"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vAlign w:val="center"/>
          </w:tcPr>
          <w:p w14:paraId="2CD85E8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3B00E8F"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142B346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887277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5400FED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53CF09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4DE7C2E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8C93A9" w14:textId="77777777" w:rsidTr="006A39B3">
        <w:tc>
          <w:tcPr>
            <w:tcW w:w="254" w:type="pct"/>
            <w:gridSpan w:val="2"/>
          </w:tcPr>
          <w:p w14:paraId="2D76FBB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8A3576C"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vAlign w:val="center"/>
          </w:tcPr>
          <w:p w14:paraId="3D5DB010"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E3829E2"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5BAB954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608B686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1,000E+00</w:t>
            </w:r>
          </w:p>
        </w:tc>
        <w:tc>
          <w:tcPr>
            <w:tcW w:w="193" w:type="pct"/>
          </w:tcPr>
          <w:p w14:paraId="5F31823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95E9FA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0E1E96D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296A7A" w14:textId="77777777" w:rsidTr="006A39B3">
        <w:tc>
          <w:tcPr>
            <w:tcW w:w="254" w:type="pct"/>
            <w:gridSpan w:val="2"/>
          </w:tcPr>
          <w:p w14:paraId="1A099C0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DB38604"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vAlign w:val="center"/>
          </w:tcPr>
          <w:p w14:paraId="6B29409C"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8A095F0"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33A4D60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5B2B89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5,692E-01</w:t>
            </w:r>
          </w:p>
        </w:tc>
        <w:tc>
          <w:tcPr>
            <w:tcW w:w="193" w:type="pct"/>
          </w:tcPr>
          <w:p w14:paraId="44600C4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3C341E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64C4136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7BBC1C" w14:textId="77777777" w:rsidTr="006A39B3">
        <w:tc>
          <w:tcPr>
            <w:tcW w:w="254" w:type="pct"/>
            <w:gridSpan w:val="2"/>
          </w:tcPr>
          <w:p w14:paraId="3CE6A12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6C18FBD"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vAlign w:val="center"/>
          </w:tcPr>
          <w:p w14:paraId="7AB42A6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CCCF05D"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0D2E0C5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3A9CE08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4,480E-02</w:t>
            </w:r>
          </w:p>
        </w:tc>
        <w:tc>
          <w:tcPr>
            <w:tcW w:w="193" w:type="pct"/>
          </w:tcPr>
          <w:p w14:paraId="2F5EF40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8C4D84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1,000E+00</w:t>
            </w:r>
          </w:p>
        </w:tc>
        <w:tc>
          <w:tcPr>
            <w:tcW w:w="192" w:type="pct"/>
            <w:shd w:val="clear" w:color="auto" w:fill="F2F2F2" w:themeFill="background1" w:themeFillShade="F2"/>
          </w:tcPr>
          <w:p w14:paraId="62AB1C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D2DB68" w14:textId="77777777" w:rsidTr="006A39B3">
        <w:tc>
          <w:tcPr>
            <w:tcW w:w="254" w:type="pct"/>
            <w:gridSpan w:val="2"/>
          </w:tcPr>
          <w:p w14:paraId="7AEC526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721A676"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vAlign w:val="center"/>
          </w:tcPr>
          <w:p w14:paraId="40FBD88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8ADAC53" w14:textId="77777777" w:rsidR="00A4240C" w:rsidRPr="00026364" w:rsidRDefault="00A4240C" w:rsidP="006A39B3">
            <w:pPr>
              <w:spacing w:before="0" w:after="0"/>
              <w:jc w:val="right"/>
              <w:rPr>
                <w:sz w:val="18"/>
                <w:szCs w:val="18"/>
                <w:lang w:val="es-CL"/>
              </w:rPr>
            </w:pPr>
          </w:p>
        </w:tc>
        <w:tc>
          <w:tcPr>
            <w:tcW w:w="193" w:type="pct"/>
            <w:shd w:val="clear" w:color="auto" w:fill="F2F2F2" w:themeFill="background1" w:themeFillShade="F2"/>
          </w:tcPr>
          <w:p w14:paraId="59B8AF5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1D2C5A0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sidRPr="00375A74">
              <w:rPr>
                <w:rFonts w:ascii="Cambria" w:hAnsi="Cambria"/>
                <w:sz w:val="18"/>
                <w:szCs w:val="18"/>
              </w:rPr>
              <w:t>9,568E-02</w:t>
            </w:r>
          </w:p>
        </w:tc>
        <w:tc>
          <w:tcPr>
            <w:tcW w:w="193" w:type="pct"/>
          </w:tcPr>
          <w:p w14:paraId="49859C5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5CAEC5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375A74">
              <w:rPr>
                <w:sz w:val="18"/>
                <w:szCs w:val="18"/>
              </w:rPr>
              <w:t>7,089E-02</w:t>
            </w:r>
          </w:p>
        </w:tc>
        <w:tc>
          <w:tcPr>
            <w:tcW w:w="192" w:type="pct"/>
            <w:shd w:val="clear" w:color="auto" w:fill="F2F2F2" w:themeFill="background1" w:themeFillShade="F2"/>
          </w:tcPr>
          <w:p w14:paraId="74D913A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A3F8C44" w14:textId="77777777" w:rsidTr="006A39B3">
        <w:tc>
          <w:tcPr>
            <w:tcW w:w="254" w:type="pct"/>
            <w:gridSpan w:val="2"/>
          </w:tcPr>
          <w:p w14:paraId="22380F6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BB3CE77"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vAlign w:val="center"/>
          </w:tcPr>
          <w:p w14:paraId="1C04823A"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4049A1F"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6F999A2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2BBFD5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30F2185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29BBA0F"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3B3DBB1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6B57B4" w14:textId="77777777" w:rsidTr="006A39B3">
        <w:tc>
          <w:tcPr>
            <w:tcW w:w="254" w:type="pct"/>
            <w:gridSpan w:val="2"/>
          </w:tcPr>
          <w:p w14:paraId="02F4F2E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A177ED5"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vAlign w:val="center"/>
          </w:tcPr>
          <w:p w14:paraId="42696EF9"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1D31CC3"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7B035F5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4B6DB27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4A6591F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59DBD26"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7F6E1D6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00B0641" w14:textId="77777777" w:rsidTr="006A39B3">
        <w:tc>
          <w:tcPr>
            <w:tcW w:w="254" w:type="pct"/>
            <w:gridSpan w:val="2"/>
          </w:tcPr>
          <w:p w14:paraId="3710795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E0B0BF8"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vAlign w:val="center"/>
          </w:tcPr>
          <w:p w14:paraId="58D6E004"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65CD8C3"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72F48C7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2ABE03C8"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56A3D30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5E3259B"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56268D6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63BF4BF" w14:textId="77777777" w:rsidTr="006A39B3">
        <w:tc>
          <w:tcPr>
            <w:tcW w:w="254" w:type="pct"/>
            <w:gridSpan w:val="2"/>
          </w:tcPr>
          <w:p w14:paraId="61FBA5A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E0FFBA6"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vAlign w:val="center"/>
          </w:tcPr>
          <w:p w14:paraId="1635D750"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A91E0E5"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96D79F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37EC211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78BD4F1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18FC487"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5373381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43DAF2" w14:textId="77777777" w:rsidTr="006A39B3">
        <w:tc>
          <w:tcPr>
            <w:tcW w:w="254" w:type="pct"/>
            <w:gridSpan w:val="2"/>
          </w:tcPr>
          <w:p w14:paraId="4528F8D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FDE0A98"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vAlign w:val="center"/>
          </w:tcPr>
          <w:p w14:paraId="14494A8E"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ABDDB30"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08EA3B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3B2B972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125337D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D92308A"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0C5CD42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3F3FB0" w14:textId="77777777" w:rsidTr="006A39B3">
        <w:tc>
          <w:tcPr>
            <w:tcW w:w="254" w:type="pct"/>
            <w:gridSpan w:val="2"/>
          </w:tcPr>
          <w:p w14:paraId="26335CA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B75DA8B"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vAlign w:val="center"/>
          </w:tcPr>
          <w:p w14:paraId="134DCD9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AD5753F"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59FFC5B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44517A9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04D8BCA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9CA7604"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371E2A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47101F2" w14:textId="77777777" w:rsidTr="006A39B3">
        <w:tc>
          <w:tcPr>
            <w:tcW w:w="254" w:type="pct"/>
            <w:gridSpan w:val="2"/>
          </w:tcPr>
          <w:p w14:paraId="647B010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DE43FD0"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vAlign w:val="center"/>
          </w:tcPr>
          <w:p w14:paraId="18710494"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2C95877"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15397A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3EED09DA"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5,772E-02</w:t>
            </w:r>
          </w:p>
        </w:tc>
        <w:tc>
          <w:tcPr>
            <w:tcW w:w="193" w:type="pct"/>
          </w:tcPr>
          <w:p w14:paraId="269FCE8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BC3052E"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7,932E-02</w:t>
            </w:r>
          </w:p>
        </w:tc>
        <w:tc>
          <w:tcPr>
            <w:tcW w:w="192" w:type="pct"/>
            <w:shd w:val="clear" w:color="auto" w:fill="F2F2F2" w:themeFill="background1" w:themeFillShade="F2"/>
          </w:tcPr>
          <w:p w14:paraId="63AAA46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7607EE" w14:textId="77777777" w:rsidTr="006A39B3">
        <w:tc>
          <w:tcPr>
            <w:tcW w:w="254" w:type="pct"/>
            <w:gridSpan w:val="2"/>
          </w:tcPr>
          <w:p w14:paraId="1E64593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ABE49BA"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vAlign w:val="center"/>
          </w:tcPr>
          <w:p w14:paraId="411F1C64"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1910E87"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14E747F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07C03F9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75548FE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82130B0"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3C55AA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243CA6" w14:textId="77777777" w:rsidTr="006A39B3">
        <w:tc>
          <w:tcPr>
            <w:tcW w:w="254" w:type="pct"/>
            <w:gridSpan w:val="2"/>
          </w:tcPr>
          <w:p w14:paraId="741B143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DE4861C"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vAlign w:val="center"/>
          </w:tcPr>
          <w:p w14:paraId="52F9B61D"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0CC5D7C"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B2B4DE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758EB1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7,228E-01</w:t>
            </w:r>
          </w:p>
        </w:tc>
        <w:tc>
          <w:tcPr>
            <w:tcW w:w="193" w:type="pct"/>
          </w:tcPr>
          <w:p w14:paraId="0940A0F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F6BC6A6"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34B09A8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98D25C0" w14:textId="77777777" w:rsidTr="006A39B3">
        <w:tc>
          <w:tcPr>
            <w:tcW w:w="254" w:type="pct"/>
            <w:gridSpan w:val="2"/>
          </w:tcPr>
          <w:p w14:paraId="67379AD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B3B677E"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vAlign w:val="center"/>
          </w:tcPr>
          <w:p w14:paraId="10FE3A9F"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41BA42E"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37637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94D4AC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5,692E-01</w:t>
            </w:r>
          </w:p>
        </w:tc>
        <w:tc>
          <w:tcPr>
            <w:tcW w:w="193" w:type="pct"/>
          </w:tcPr>
          <w:p w14:paraId="053B9F6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B5EC85F"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5E39C6D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F6F8935" w14:textId="77777777" w:rsidTr="006A39B3">
        <w:tc>
          <w:tcPr>
            <w:tcW w:w="254" w:type="pct"/>
            <w:gridSpan w:val="2"/>
          </w:tcPr>
          <w:p w14:paraId="66EE312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AE1AA45"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vAlign w:val="center"/>
          </w:tcPr>
          <w:p w14:paraId="1E4DFCE0"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0EACEC1"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B0A907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1F55E51A"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3D42DA2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8B8F858"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7B1C15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58D91E" w14:textId="77777777" w:rsidTr="006A39B3">
        <w:tc>
          <w:tcPr>
            <w:tcW w:w="254" w:type="pct"/>
            <w:gridSpan w:val="2"/>
          </w:tcPr>
          <w:p w14:paraId="74EFAB8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993CB22"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vAlign w:val="center"/>
          </w:tcPr>
          <w:p w14:paraId="25E4ABA6"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099C00B"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35693D7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2166CA8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7F756D6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6F2A44A"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35959A9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4757C5" w14:textId="77777777" w:rsidTr="006A39B3">
        <w:tc>
          <w:tcPr>
            <w:tcW w:w="254" w:type="pct"/>
            <w:gridSpan w:val="2"/>
          </w:tcPr>
          <w:p w14:paraId="368E1F3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54FD66D"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vAlign w:val="center"/>
          </w:tcPr>
          <w:p w14:paraId="62E1C07A"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9A200F5"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270B7B6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7E8A652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1E5671B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55635E6"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075EBB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EB5D81" w14:textId="77777777" w:rsidTr="006A39B3">
        <w:tc>
          <w:tcPr>
            <w:tcW w:w="254" w:type="pct"/>
            <w:gridSpan w:val="2"/>
          </w:tcPr>
          <w:p w14:paraId="43FF111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B403245"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vAlign w:val="center"/>
          </w:tcPr>
          <w:p w14:paraId="58D54566"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8D44D13"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539D7E6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5C0757F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2,814E-02</w:t>
            </w:r>
          </w:p>
        </w:tc>
        <w:tc>
          <w:tcPr>
            <w:tcW w:w="193" w:type="pct"/>
          </w:tcPr>
          <w:p w14:paraId="20C56B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0AE7BA3"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1,202E-02</w:t>
            </w:r>
          </w:p>
        </w:tc>
        <w:tc>
          <w:tcPr>
            <w:tcW w:w="192" w:type="pct"/>
            <w:shd w:val="clear" w:color="auto" w:fill="F2F2F2" w:themeFill="background1" w:themeFillShade="F2"/>
          </w:tcPr>
          <w:p w14:paraId="50C9FC9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E24041" w14:textId="77777777" w:rsidTr="006A39B3">
        <w:tc>
          <w:tcPr>
            <w:tcW w:w="254" w:type="pct"/>
            <w:gridSpan w:val="2"/>
          </w:tcPr>
          <w:p w14:paraId="336F105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6D33B84"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vAlign w:val="center"/>
          </w:tcPr>
          <w:p w14:paraId="309F033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F4BC4D3"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78CABD0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14C372D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291A6BB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5A326BD"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0F122A0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F0070ED" w14:textId="77777777" w:rsidTr="006A39B3">
        <w:tc>
          <w:tcPr>
            <w:tcW w:w="254" w:type="pct"/>
            <w:gridSpan w:val="2"/>
          </w:tcPr>
          <w:p w14:paraId="70C7D9E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E002A8C"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vAlign w:val="center"/>
          </w:tcPr>
          <w:p w14:paraId="276D016C"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BDC476E"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6CAD0D7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45EA8B8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2,491E-01</w:t>
            </w:r>
          </w:p>
        </w:tc>
        <w:tc>
          <w:tcPr>
            <w:tcW w:w="193" w:type="pct"/>
          </w:tcPr>
          <w:p w14:paraId="51F6EF0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93D334B"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6,118E-01</w:t>
            </w:r>
          </w:p>
        </w:tc>
        <w:tc>
          <w:tcPr>
            <w:tcW w:w="192" w:type="pct"/>
            <w:shd w:val="clear" w:color="auto" w:fill="F2F2F2" w:themeFill="background1" w:themeFillShade="F2"/>
          </w:tcPr>
          <w:p w14:paraId="0BE583D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412749" w14:textId="77777777" w:rsidTr="006A39B3">
        <w:tc>
          <w:tcPr>
            <w:tcW w:w="254" w:type="pct"/>
            <w:gridSpan w:val="2"/>
          </w:tcPr>
          <w:p w14:paraId="4EF9246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6F6DB23"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vAlign w:val="center"/>
          </w:tcPr>
          <w:p w14:paraId="0741A562"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C726801"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C0CF28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27C15B7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4,480E-02</w:t>
            </w:r>
          </w:p>
        </w:tc>
        <w:tc>
          <w:tcPr>
            <w:tcW w:w="193" w:type="pct"/>
          </w:tcPr>
          <w:p w14:paraId="3FDFD5E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91EC72F"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7CCC00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FC1B73" w14:textId="77777777" w:rsidTr="006A39B3">
        <w:tc>
          <w:tcPr>
            <w:tcW w:w="254" w:type="pct"/>
            <w:gridSpan w:val="2"/>
          </w:tcPr>
          <w:p w14:paraId="138CECA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0602B19"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vAlign w:val="center"/>
          </w:tcPr>
          <w:p w14:paraId="246222C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3DD8EE0"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45BF0C0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tcPr>
          <w:p w14:paraId="4D3C5A0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1F56AC5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B1D56DF"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0F9A92B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68A21E" w14:textId="77777777" w:rsidTr="006A39B3">
        <w:tc>
          <w:tcPr>
            <w:tcW w:w="254" w:type="pct"/>
            <w:gridSpan w:val="2"/>
          </w:tcPr>
          <w:p w14:paraId="5DB5ECD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74C84D9"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vAlign w:val="center"/>
          </w:tcPr>
          <w:p w14:paraId="3D9132E7"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right w:val="nil"/>
            </w:tcBorders>
            <w:shd w:val="clear" w:color="auto" w:fill="F2F2F2" w:themeFill="background1" w:themeFillShade="F2"/>
            <w:vAlign w:val="center"/>
          </w:tcPr>
          <w:p w14:paraId="065A98FF"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shd w:val="clear" w:color="auto" w:fill="F2F2F2" w:themeFill="background1" w:themeFillShade="F2"/>
          </w:tcPr>
          <w:p w14:paraId="5CAC1047"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tcPr>
          <w:p w14:paraId="4FF962F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Pr>
          <w:p w14:paraId="2D574CA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tcPr>
          <w:p w14:paraId="0924FDE9"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shd w:val="clear" w:color="auto" w:fill="F2F2F2" w:themeFill="background1" w:themeFillShade="F2"/>
          </w:tcPr>
          <w:p w14:paraId="6B2D998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5355C1" w14:textId="77777777" w:rsidTr="006A39B3">
        <w:tc>
          <w:tcPr>
            <w:tcW w:w="254" w:type="pct"/>
            <w:gridSpan w:val="2"/>
            <w:tcBorders>
              <w:bottom w:val="single" w:sz="4" w:space="0" w:color="auto"/>
            </w:tcBorders>
          </w:tcPr>
          <w:p w14:paraId="7C204850"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7D832915"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vAlign w:val="center"/>
          </w:tcPr>
          <w:p w14:paraId="2BCC0CEE"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single" w:sz="4" w:space="0" w:color="auto"/>
              <w:right w:val="nil"/>
            </w:tcBorders>
            <w:shd w:val="clear" w:color="auto" w:fill="F2F2F2" w:themeFill="background1" w:themeFillShade="F2"/>
            <w:vAlign w:val="center"/>
          </w:tcPr>
          <w:p w14:paraId="4E18DB81"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93" w:type="pct"/>
            <w:tcBorders>
              <w:bottom w:val="single" w:sz="4" w:space="0" w:color="auto"/>
            </w:tcBorders>
            <w:shd w:val="clear" w:color="auto" w:fill="F2F2F2" w:themeFill="background1" w:themeFillShade="F2"/>
          </w:tcPr>
          <w:p w14:paraId="2AA9C3EC"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tcPr>
          <w:p w14:paraId="4DCE095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sidRPr="00375A74">
              <w:rPr>
                <w:rFonts w:ascii="Cambria" w:hAnsi="Cambria"/>
                <w:sz w:val="18"/>
                <w:szCs w:val="18"/>
              </w:rPr>
              <w:t>1,000E+00</w:t>
            </w:r>
          </w:p>
        </w:tc>
        <w:tc>
          <w:tcPr>
            <w:tcW w:w="193" w:type="pct"/>
            <w:tcBorders>
              <w:bottom w:val="single" w:sz="4" w:space="0" w:color="auto"/>
            </w:tcBorders>
          </w:tcPr>
          <w:p w14:paraId="7448B82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tcPr>
          <w:p w14:paraId="24CC90F3" w14:textId="77777777" w:rsidR="00A4240C" w:rsidRPr="00375A74" w:rsidRDefault="00A4240C" w:rsidP="006A39B3">
            <w:pPr>
              <w:spacing w:before="0" w:after="0"/>
              <w:jc w:val="right"/>
              <w:rPr>
                <w:rFonts w:cs="Courier New"/>
                <w:sz w:val="18"/>
                <w:szCs w:val="18"/>
                <w:lang w:val="es-CL" w:eastAsia="es-CL"/>
              </w:rPr>
            </w:pPr>
            <w:r w:rsidRPr="00375A74">
              <w:rPr>
                <w:sz w:val="18"/>
                <w:szCs w:val="18"/>
              </w:rPr>
              <w:t>1,000E+00</w:t>
            </w:r>
          </w:p>
        </w:tc>
        <w:tc>
          <w:tcPr>
            <w:tcW w:w="192" w:type="pct"/>
            <w:tcBorders>
              <w:bottom w:val="single" w:sz="4" w:space="0" w:color="auto"/>
            </w:tcBorders>
            <w:shd w:val="clear" w:color="auto" w:fill="F2F2F2" w:themeFill="background1" w:themeFillShade="F2"/>
          </w:tcPr>
          <w:p w14:paraId="56E16E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150D858A" w14:textId="77777777" w:rsidR="00A4240C" w:rsidRPr="005E6A68" w:rsidRDefault="00A4240C" w:rsidP="00A4240C">
      <w:pPr>
        <w:rPr>
          <w:lang w:val="es-CL"/>
        </w:rPr>
      </w:pPr>
      <w:r>
        <w:t>Cuadro 5.11</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272E4B38" w14:textId="77777777" w:rsidTr="006A39B3">
        <w:trPr>
          <w:gridBefore w:val="1"/>
          <w:wBefore w:w="60" w:type="pct"/>
        </w:trPr>
        <w:tc>
          <w:tcPr>
            <w:tcW w:w="4940" w:type="pct"/>
            <w:gridSpan w:val="9"/>
            <w:tcBorders>
              <w:top w:val="single" w:sz="4" w:space="0" w:color="auto"/>
              <w:bottom w:val="single" w:sz="4" w:space="0" w:color="auto"/>
            </w:tcBorders>
          </w:tcPr>
          <w:p w14:paraId="42C8A9FE"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742150B" w14:textId="77777777" w:rsidTr="006A39B3">
        <w:trPr>
          <w:gridBefore w:val="1"/>
          <w:wBefore w:w="60" w:type="pct"/>
        </w:trPr>
        <w:tc>
          <w:tcPr>
            <w:tcW w:w="194" w:type="pct"/>
            <w:tcBorders>
              <w:top w:val="single" w:sz="4" w:space="0" w:color="auto"/>
              <w:bottom w:val="single" w:sz="4" w:space="0" w:color="auto"/>
            </w:tcBorders>
          </w:tcPr>
          <w:p w14:paraId="360863EF"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7AEE9153"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2D4A24A0"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106BD130"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1344E7B8"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557A4A0B"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4F777DC8"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3621502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70DA51E"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2184306A" w14:textId="77777777" w:rsidR="00A4240C" w:rsidRPr="00CE0221" w:rsidRDefault="00A4240C" w:rsidP="006A39B3">
            <w:pPr>
              <w:spacing w:before="0" w:after="0"/>
              <w:jc w:val="center"/>
              <w:rPr>
                <w:sz w:val="18"/>
                <w:szCs w:val="18"/>
                <w:lang w:val="es-CL"/>
              </w:rPr>
            </w:pPr>
          </w:p>
        </w:tc>
      </w:tr>
      <w:tr w:rsidR="00A4240C" w:rsidRPr="00991844" w14:paraId="5FBC992A" w14:textId="77777777" w:rsidTr="006A39B3">
        <w:trPr>
          <w:gridBefore w:val="1"/>
          <w:wBefore w:w="60" w:type="pct"/>
        </w:trPr>
        <w:tc>
          <w:tcPr>
            <w:tcW w:w="194" w:type="pct"/>
            <w:tcBorders>
              <w:top w:val="single" w:sz="4" w:space="0" w:color="auto"/>
              <w:bottom w:val="single" w:sz="4" w:space="0" w:color="auto"/>
            </w:tcBorders>
          </w:tcPr>
          <w:p w14:paraId="6D2E2C39"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1F636FC2"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44C3326E" w14:textId="77777777" w:rsidR="00A4240C" w:rsidRPr="009A360E" w:rsidRDefault="00A4240C" w:rsidP="006A39B3">
            <w:pPr>
              <w:spacing w:before="0" w:after="0"/>
              <w:jc w:val="center"/>
              <w:rPr>
                <w:sz w:val="18"/>
                <w:szCs w:val="18"/>
              </w:rPr>
            </w:pPr>
            <w:r>
              <w:t>A+B+C+D</w:t>
            </w:r>
          </w:p>
        </w:tc>
        <w:tc>
          <w:tcPr>
            <w:tcW w:w="780" w:type="pct"/>
            <w:tcBorders>
              <w:top w:val="single" w:sz="4" w:space="0" w:color="auto"/>
              <w:bottom w:val="single" w:sz="4" w:space="0" w:color="auto"/>
            </w:tcBorders>
            <w:shd w:val="clear" w:color="auto" w:fill="F2F2F2" w:themeFill="background1" w:themeFillShade="F2"/>
            <w:vAlign w:val="center"/>
          </w:tcPr>
          <w:p w14:paraId="0F726E58"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6,256E-29</w:t>
            </w:r>
          </w:p>
        </w:tc>
        <w:tc>
          <w:tcPr>
            <w:tcW w:w="193" w:type="pct"/>
            <w:tcBorders>
              <w:top w:val="single" w:sz="4" w:space="0" w:color="auto"/>
              <w:bottom w:val="single" w:sz="4" w:space="0" w:color="auto"/>
            </w:tcBorders>
            <w:shd w:val="clear" w:color="auto" w:fill="F2F2F2" w:themeFill="background1" w:themeFillShade="F2"/>
            <w:vAlign w:val="center"/>
          </w:tcPr>
          <w:p w14:paraId="33FFEB47"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7BF1DD4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6,563E-11</w:t>
            </w:r>
          </w:p>
        </w:tc>
        <w:tc>
          <w:tcPr>
            <w:tcW w:w="193" w:type="pct"/>
            <w:tcBorders>
              <w:top w:val="single" w:sz="4" w:space="0" w:color="auto"/>
              <w:bottom w:val="single" w:sz="4" w:space="0" w:color="auto"/>
            </w:tcBorders>
            <w:vAlign w:val="center"/>
          </w:tcPr>
          <w:p w14:paraId="08C3E35D"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5DF61B2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4,511E-39</w:t>
            </w:r>
          </w:p>
        </w:tc>
        <w:tc>
          <w:tcPr>
            <w:tcW w:w="192" w:type="pct"/>
            <w:tcBorders>
              <w:top w:val="single" w:sz="4" w:space="0" w:color="auto"/>
              <w:bottom w:val="single" w:sz="4" w:space="0" w:color="auto"/>
            </w:tcBorders>
            <w:shd w:val="clear" w:color="auto" w:fill="F2F2F2" w:themeFill="background1" w:themeFillShade="F2"/>
            <w:vAlign w:val="center"/>
          </w:tcPr>
          <w:p w14:paraId="457CCC7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5C3ACCD3" w14:textId="77777777" w:rsidTr="006A39B3">
        <w:trPr>
          <w:trHeight w:val="105"/>
        </w:trPr>
        <w:tc>
          <w:tcPr>
            <w:tcW w:w="5000" w:type="pct"/>
            <w:gridSpan w:val="10"/>
            <w:tcBorders>
              <w:top w:val="single" w:sz="4" w:space="0" w:color="auto"/>
              <w:bottom w:val="single" w:sz="4" w:space="0" w:color="auto"/>
            </w:tcBorders>
          </w:tcPr>
          <w:p w14:paraId="614CD957"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ACF381F" w14:textId="77777777" w:rsidTr="006A39B3">
        <w:tc>
          <w:tcPr>
            <w:tcW w:w="254" w:type="pct"/>
            <w:gridSpan w:val="2"/>
            <w:tcBorders>
              <w:top w:val="single" w:sz="4" w:space="0" w:color="auto"/>
            </w:tcBorders>
          </w:tcPr>
          <w:p w14:paraId="56D09BE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1BFA0AA5"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62771CFA"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0E9F9623"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1B4F8519"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54B1D564"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455437D7"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4AEF1D2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23D55A7"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160BB94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3A1E03E" w14:textId="77777777" w:rsidTr="006A39B3">
        <w:tc>
          <w:tcPr>
            <w:tcW w:w="254" w:type="pct"/>
            <w:gridSpan w:val="2"/>
            <w:tcBorders>
              <w:top w:val="single" w:sz="4" w:space="0" w:color="auto"/>
            </w:tcBorders>
          </w:tcPr>
          <w:p w14:paraId="5AA8F5F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1EF11CD6"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tcPr>
          <w:p w14:paraId="22EC0D3E" w14:textId="77777777" w:rsidR="00A4240C" w:rsidRPr="0054200C" w:rsidRDefault="00A4240C" w:rsidP="006A39B3">
            <w:pPr>
              <w:spacing w:before="0" w:after="0"/>
              <w:jc w:val="center"/>
              <w:rPr>
                <w:i/>
                <w:iCs/>
                <w:sz w:val="18"/>
                <w:szCs w:val="18"/>
              </w:rPr>
            </w:pPr>
            <w:r w:rsidRPr="00A24408">
              <w:t>A+B+C+D</w:t>
            </w:r>
          </w:p>
        </w:tc>
        <w:tc>
          <w:tcPr>
            <w:tcW w:w="780" w:type="pct"/>
            <w:tcBorders>
              <w:top w:val="single" w:sz="4" w:space="0" w:color="auto"/>
              <w:left w:val="nil"/>
              <w:bottom w:val="nil"/>
              <w:right w:val="nil"/>
            </w:tcBorders>
            <w:shd w:val="clear" w:color="auto" w:fill="F2F2F2" w:themeFill="background1" w:themeFillShade="F2"/>
            <w:vAlign w:val="center"/>
          </w:tcPr>
          <w:p w14:paraId="54C4D2A6"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1DD1FC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E1DD88" w14:textId="77777777" w:rsidR="00A4240C" w:rsidRPr="00375A7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42FC696C" w14:textId="77777777" w:rsidR="00A4240C" w:rsidRPr="00375A74" w:rsidRDefault="00A4240C" w:rsidP="006A39B3">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686524D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0B43D07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D9DB95" w14:textId="77777777" w:rsidTr="006A39B3">
        <w:tc>
          <w:tcPr>
            <w:tcW w:w="254" w:type="pct"/>
            <w:gridSpan w:val="2"/>
          </w:tcPr>
          <w:p w14:paraId="3424710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51116D2"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tcPr>
          <w:p w14:paraId="2BA56B1B"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040AA52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76F9C4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CBC72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7A32DA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1C4D3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ACC25F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3857048" w14:textId="77777777" w:rsidTr="006A39B3">
        <w:tc>
          <w:tcPr>
            <w:tcW w:w="254" w:type="pct"/>
            <w:gridSpan w:val="2"/>
          </w:tcPr>
          <w:p w14:paraId="44C9D55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E097DBD"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tcPr>
          <w:p w14:paraId="1D297210"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5A097E57" w14:textId="77777777" w:rsidR="00A4240C" w:rsidRPr="00026364" w:rsidRDefault="00A4240C" w:rsidP="006A39B3">
            <w:pPr>
              <w:spacing w:before="0" w:after="0"/>
              <w:jc w:val="right"/>
              <w:rPr>
                <w:sz w:val="18"/>
                <w:szCs w:val="18"/>
                <w:lang w:val="es-CL"/>
              </w:rPr>
            </w:pPr>
            <w:r>
              <w:rPr>
                <w:rFonts w:cs="Calibri"/>
                <w:color w:val="000000"/>
                <w:sz w:val="18"/>
                <w:szCs w:val="18"/>
              </w:rPr>
              <w:t>4,542E-07</w:t>
            </w:r>
          </w:p>
        </w:tc>
        <w:tc>
          <w:tcPr>
            <w:tcW w:w="193" w:type="pct"/>
            <w:shd w:val="clear" w:color="auto" w:fill="F2F2F2" w:themeFill="background1" w:themeFillShade="F2"/>
          </w:tcPr>
          <w:p w14:paraId="3940C81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548F73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3" w:type="pct"/>
          </w:tcPr>
          <w:p w14:paraId="5B3FEEA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B3BDC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1,510E-07</w:t>
            </w:r>
          </w:p>
        </w:tc>
        <w:tc>
          <w:tcPr>
            <w:tcW w:w="192" w:type="pct"/>
            <w:shd w:val="clear" w:color="auto" w:fill="F2F2F2" w:themeFill="background1" w:themeFillShade="F2"/>
          </w:tcPr>
          <w:p w14:paraId="108398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BD03689" w14:textId="77777777" w:rsidTr="006A39B3">
        <w:tc>
          <w:tcPr>
            <w:tcW w:w="254" w:type="pct"/>
            <w:gridSpan w:val="2"/>
          </w:tcPr>
          <w:p w14:paraId="5131338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793874E"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tcPr>
          <w:p w14:paraId="21BAA86F"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10DC6FC9" w14:textId="77777777" w:rsidR="00A4240C" w:rsidRPr="00026364" w:rsidRDefault="00A4240C" w:rsidP="006A39B3">
            <w:pPr>
              <w:spacing w:before="0" w:after="0"/>
              <w:jc w:val="right"/>
              <w:rPr>
                <w:sz w:val="18"/>
                <w:szCs w:val="18"/>
                <w:lang w:val="es-CL"/>
              </w:rPr>
            </w:pPr>
            <w:r>
              <w:rPr>
                <w:rFonts w:cs="Calibri"/>
                <w:color w:val="000000"/>
                <w:sz w:val="18"/>
                <w:szCs w:val="18"/>
              </w:rPr>
              <w:t>1,297E-06</w:t>
            </w:r>
          </w:p>
        </w:tc>
        <w:tc>
          <w:tcPr>
            <w:tcW w:w="193" w:type="pct"/>
            <w:shd w:val="clear" w:color="auto" w:fill="F2F2F2" w:themeFill="background1" w:themeFillShade="F2"/>
          </w:tcPr>
          <w:p w14:paraId="73B9341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310D19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7,029E-02</w:t>
            </w:r>
          </w:p>
        </w:tc>
        <w:tc>
          <w:tcPr>
            <w:tcW w:w="193" w:type="pct"/>
          </w:tcPr>
          <w:p w14:paraId="5745695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E7267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1,979E-07</w:t>
            </w:r>
          </w:p>
        </w:tc>
        <w:tc>
          <w:tcPr>
            <w:tcW w:w="192" w:type="pct"/>
            <w:shd w:val="clear" w:color="auto" w:fill="F2F2F2" w:themeFill="background1" w:themeFillShade="F2"/>
          </w:tcPr>
          <w:p w14:paraId="6ABC7B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9AFB2B" w14:textId="77777777" w:rsidTr="006A39B3">
        <w:tc>
          <w:tcPr>
            <w:tcW w:w="254" w:type="pct"/>
            <w:gridSpan w:val="2"/>
          </w:tcPr>
          <w:p w14:paraId="5DC9172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6896CBD"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tcPr>
          <w:p w14:paraId="611D4C06"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3BFA7951" w14:textId="77777777" w:rsidR="00A4240C" w:rsidRPr="00026364" w:rsidRDefault="00A4240C" w:rsidP="006A39B3">
            <w:pPr>
              <w:spacing w:before="0" w:after="0"/>
              <w:jc w:val="right"/>
              <w:rPr>
                <w:sz w:val="18"/>
                <w:szCs w:val="18"/>
                <w:lang w:val="es-CL"/>
              </w:rPr>
            </w:pPr>
            <w:r>
              <w:rPr>
                <w:rFonts w:cs="Calibri"/>
                <w:color w:val="000000"/>
                <w:sz w:val="18"/>
                <w:szCs w:val="18"/>
              </w:rPr>
              <w:t>4,417E-05</w:t>
            </w:r>
          </w:p>
        </w:tc>
        <w:tc>
          <w:tcPr>
            <w:tcW w:w="193" w:type="pct"/>
            <w:shd w:val="clear" w:color="auto" w:fill="F2F2F2" w:themeFill="background1" w:themeFillShade="F2"/>
          </w:tcPr>
          <w:p w14:paraId="130CEAE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19D390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4,061E-01</w:t>
            </w:r>
          </w:p>
        </w:tc>
        <w:tc>
          <w:tcPr>
            <w:tcW w:w="193" w:type="pct"/>
          </w:tcPr>
          <w:p w14:paraId="37A26EF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88632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2,862E-05</w:t>
            </w:r>
          </w:p>
        </w:tc>
        <w:tc>
          <w:tcPr>
            <w:tcW w:w="192" w:type="pct"/>
            <w:shd w:val="clear" w:color="auto" w:fill="F2F2F2" w:themeFill="background1" w:themeFillShade="F2"/>
          </w:tcPr>
          <w:p w14:paraId="244FE1E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9DD37C" w14:textId="77777777" w:rsidTr="006A39B3">
        <w:tc>
          <w:tcPr>
            <w:tcW w:w="254" w:type="pct"/>
            <w:gridSpan w:val="2"/>
          </w:tcPr>
          <w:p w14:paraId="7FA271B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5F081AC"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tcPr>
          <w:p w14:paraId="46AB6C64"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396A080D" w14:textId="77777777" w:rsidR="00A4240C" w:rsidRPr="00026364" w:rsidRDefault="00A4240C" w:rsidP="006A39B3">
            <w:pPr>
              <w:spacing w:before="0" w:after="0"/>
              <w:jc w:val="right"/>
              <w:rPr>
                <w:sz w:val="18"/>
                <w:szCs w:val="18"/>
                <w:lang w:val="es-CL"/>
              </w:rPr>
            </w:pPr>
            <w:r>
              <w:rPr>
                <w:rFonts w:cs="Calibri"/>
                <w:color w:val="000000"/>
                <w:sz w:val="18"/>
                <w:szCs w:val="18"/>
              </w:rPr>
              <w:t>1,768E-07</w:t>
            </w:r>
          </w:p>
        </w:tc>
        <w:tc>
          <w:tcPr>
            <w:tcW w:w="193" w:type="pct"/>
            <w:shd w:val="clear" w:color="auto" w:fill="F2F2F2" w:themeFill="background1" w:themeFillShade="F2"/>
          </w:tcPr>
          <w:p w14:paraId="33C3BEC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779B86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9,510E-04</w:t>
            </w:r>
          </w:p>
        </w:tc>
        <w:tc>
          <w:tcPr>
            <w:tcW w:w="193" w:type="pct"/>
          </w:tcPr>
          <w:p w14:paraId="13A3E31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14ADE1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7,031E-10</w:t>
            </w:r>
          </w:p>
        </w:tc>
        <w:tc>
          <w:tcPr>
            <w:tcW w:w="192" w:type="pct"/>
            <w:shd w:val="clear" w:color="auto" w:fill="F2F2F2" w:themeFill="background1" w:themeFillShade="F2"/>
          </w:tcPr>
          <w:p w14:paraId="0035F25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082128" w14:textId="77777777" w:rsidTr="006A39B3">
        <w:tc>
          <w:tcPr>
            <w:tcW w:w="254" w:type="pct"/>
            <w:gridSpan w:val="2"/>
          </w:tcPr>
          <w:p w14:paraId="31C70F8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CAB3084"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tcPr>
          <w:p w14:paraId="0E711192"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22BBCACF" w14:textId="77777777" w:rsidR="00A4240C" w:rsidRPr="00026364" w:rsidRDefault="00A4240C" w:rsidP="006A39B3">
            <w:pPr>
              <w:spacing w:before="0" w:after="0"/>
              <w:jc w:val="right"/>
              <w:rPr>
                <w:sz w:val="18"/>
                <w:szCs w:val="18"/>
                <w:lang w:val="es-CL"/>
              </w:rPr>
            </w:pPr>
            <w:r>
              <w:rPr>
                <w:rFonts w:cs="Calibri"/>
                <w:color w:val="000000"/>
                <w:sz w:val="18"/>
                <w:szCs w:val="18"/>
              </w:rPr>
              <w:t>1,145E-04</w:t>
            </w:r>
          </w:p>
        </w:tc>
        <w:tc>
          <w:tcPr>
            <w:tcW w:w="193" w:type="pct"/>
            <w:shd w:val="clear" w:color="auto" w:fill="F2F2F2" w:themeFill="background1" w:themeFillShade="F2"/>
          </w:tcPr>
          <w:p w14:paraId="1960269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B53BF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1,239E-02</w:t>
            </w:r>
          </w:p>
        </w:tc>
        <w:tc>
          <w:tcPr>
            <w:tcW w:w="193" w:type="pct"/>
          </w:tcPr>
          <w:p w14:paraId="7BC9FC5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E1B93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1,232E-06</w:t>
            </w:r>
          </w:p>
        </w:tc>
        <w:tc>
          <w:tcPr>
            <w:tcW w:w="192" w:type="pct"/>
            <w:shd w:val="clear" w:color="auto" w:fill="F2F2F2" w:themeFill="background1" w:themeFillShade="F2"/>
          </w:tcPr>
          <w:p w14:paraId="048B74A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564649" w14:textId="77777777" w:rsidTr="006A39B3">
        <w:tc>
          <w:tcPr>
            <w:tcW w:w="254" w:type="pct"/>
            <w:gridSpan w:val="2"/>
          </w:tcPr>
          <w:p w14:paraId="53ECF59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49677A6"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tcPr>
          <w:p w14:paraId="5B78F451"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4A41BF8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75DCB2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4467B1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EED13D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1F344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025C72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505DBD" w14:textId="77777777" w:rsidTr="006A39B3">
        <w:tc>
          <w:tcPr>
            <w:tcW w:w="254" w:type="pct"/>
            <w:gridSpan w:val="2"/>
          </w:tcPr>
          <w:p w14:paraId="2CD348F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0A41675"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tcPr>
          <w:p w14:paraId="71FE6CB4"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489D2C4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0B96A0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246EA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4B5985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A1365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4AD819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312EAF6" w14:textId="77777777" w:rsidTr="006A39B3">
        <w:tc>
          <w:tcPr>
            <w:tcW w:w="254" w:type="pct"/>
            <w:gridSpan w:val="2"/>
          </w:tcPr>
          <w:p w14:paraId="1928C8C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CAAEE61"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tcPr>
          <w:p w14:paraId="5487DDA6"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7B4EFE0C" w14:textId="77777777" w:rsidR="00A4240C" w:rsidRPr="00026364" w:rsidRDefault="00A4240C" w:rsidP="006A39B3">
            <w:pPr>
              <w:spacing w:before="0" w:after="0"/>
              <w:jc w:val="right"/>
              <w:rPr>
                <w:sz w:val="18"/>
                <w:szCs w:val="18"/>
                <w:lang w:val="es-CL"/>
              </w:rPr>
            </w:pPr>
            <w:r>
              <w:rPr>
                <w:rFonts w:cs="Calibri"/>
                <w:color w:val="000000"/>
                <w:sz w:val="18"/>
                <w:szCs w:val="18"/>
              </w:rPr>
              <w:t>7,344E-06</w:t>
            </w:r>
          </w:p>
        </w:tc>
        <w:tc>
          <w:tcPr>
            <w:tcW w:w="193" w:type="pct"/>
            <w:shd w:val="clear" w:color="auto" w:fill="F2F2F2" w:themeFill="background1" w:themeFillShade="F2"/>
          </w:tcPr>
          <w:p w14:paraId="2074FCE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317358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3" w:type="pct"/>
          </w:tcPr>
          <w:p w14:paraId="6C6CA54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F0D619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7,412E-07</w:t>
            </w:r>
          </w:p>
        </w:tc>
        <w:tc>
          <w:tcPr>
            <w:tcW w:w="192" w:type="pct"/>
            <w:shd w:val="clear" w:color="auto" w:fill="F2F2F2" w:themeFill="background1" w:themeFillShade="F2"/>
          </w:tcPr>
          <w:p w14:paraId="5F65E51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977457" w14:textId="77777777" w:rsidTr="006A39B3">
        <w:tc>
          <w:tcPr>
            <w:tcW w:w="254" w:type="pct"/>
            <w:gridSpan w:val="2"/>
          </w:tcPr>
          <w:p w14:paraId="67CCDB5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908BCF4"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tcPr>
          <w:p w14:paraId="1F45B6A2"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507C1E19" w14:textId="77777777" w:rsidR="00A4240C" w:rsidRPr="00026364" w:rsidRDefault="00A4240C" w:rsidP="006A39B3">
            <w:pPr>
              <w:spacing w:before="0" w:after="0"/>
              <w:jc w:val="right"/>
              <w:rPr>
                <w:sz w:val="18"/>
                <w:szCs w:val="18"/>
                <w:lang w:val="es-CL"/>
              </w:rPr>
            </w:pPr>
            <w:r>
              <w:rPr>
                <w:rFonts w:cs="Calibri"/>
                <w:color w:val="000000"/>
                <w:sz w:val="18"/>
                <w:szCs w:val="18"/>
              </w:rPr>
              <w:t>2,017E-05</w:t>
            </w:r>
          </w:p>
        </w:tc>
        <w:tc>
          <w:tcPr>
            <w:tcW w:w="193" w:type="pct"/>
            <w:shd w:val="clear" w:color="auto" w:fill="F2F2F2" w:themeFill="background1" w:themeFillShade="F2"/>
          </w:tcPr>
          <w:p w14:paraId="449B763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13846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5,602E-02</w:t>
            </w:r>
          </w:p>
        </w:tc>
        <w:tc>
          <w:tcPr>
            <w:tcW w:w="193" w:type="pct"/>
          </w:tcPr>
          <w:p w14:paraId="56CB74D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4EBEB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1,161E-06</w:t>
            </w:r>
          </w:p>
        </w:tc>
        <w:tc>
          <w:tcPr>
            <w:tcW w:w="192" w:type="pct"/>
            <w:shd w:val="clear" w:color="auto" w:fill="F2F2F2" w:themeFill="background1" w:themeFillShade="F2"/>
          </w:tcPr>
          <w:p w14:paraId="25F64A9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841A6A" w14:textId="77777777" w:rsidTr="006A39B3">
        <w:tc>
          <w:tcPr>
            <w:tcW w:w="254" w:type="pct"/>
            <w:gridSpan w:val="2"/>
          </w:tcPr>
          <w:p w14:paraId="71571B5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5C20FC3"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tcPr>
          <w:p w14:paraId="70E3763E"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613C1086" w14:textId="77777777" w:rsidR="00A4240C" w:rsidRPr="00026364" w:rsidRDefault="00A4240C" w:rsidP="006A39B3">
            <w:pPr>
              <w:spacing w:before="0" w:after="0"/>
              <w:jc w:val="right"/>
              <w:rPr>
                <w:sz w:val="18"/>
                <w:szCs w:val="18"/>
                <w:lang w:val="es-CL"/>
              </w:rPr>
            </w:pPr>
            <w:r>
              <w:rPr>
                <w:rFonts w:cs="Calibri"/>
                <w:color w:val="000000"/>
                <w:sz w:val="18"/>
                <w:szCs w:val="18"/>
              </w:rPr>
              <w:t>3,801E-04</w:t>
            </w:r>
          </w:p>
        </w:tc>
        <w:tc>
          <w:tcPr>
            <w:tcW w:w="193" w:type="pct"/>
            <w:shd w:val="clear" w:color="auto" w:fill="F2F2F2" w:themeFill="background1" w:themeFillShade="F2"/>
          </w:tcPr>
          <w:p w14:paraId="5852C30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103E3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4,061E-01</w:t>
            </w:r>
          </w:p>
        </w:tc>
        <w:tc>
          <w:tcPr>
            <w:tcW w:w="193" w:type="pct"/>
          </w:tcPr>
          <w:p w14:paraId="5C3025B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E24A87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1,388E-04</w:t>
            </w:r>
          </w:p>
        </w:tc>
        <w:tc>
          <w:tcPr>
            <w:tcW w:w="192" w:type="pct"/>
            <w:shd w:val="clear" w:color="auto" w:fill="F2F2F2" w:themeFill="background1" w:themeFillShade="F2"/>
          </w:tcPr>
          <w:p w14:paraId="1F5EB64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6D5AFF" w14:textId="77777777" w:rsidTr="006A39B3">
        <w:tc>
          <w:tcPr>
            <w:tcW w:w="254" w:type="pct"/>
            <w:gridSpan w:val="2"/>
          </w:tcPr>
          <w:p w14:paraId="59F60CB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F523812"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tcPr>
          <w:p w14:paraId="203DECD9"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02B4004D" w14:textId="77777777" w:rsidR="00A4240C" w:rsidRPr="00026364" w:rsidRDefault="00A4240C" w:rsidP="006A39B3">
            <w:pPr>
              <w:spacing w:before="0" w:after="0"/>
              <w:jc w:val="right"/>
              <w:rPr>
                <w:sz w:val="18"/>
                <w:szCs w:val="18"/>
                <w:lang w:val="es-CL"/>
              </w:rPr>
            </w:pPr>
            <w:r>
              <w:rPr>
                <w:rFonts w:cs="Calibri"/>
                <w:color w:val="000000"/>
                <w:sz w:val="18"/>
                <w:szCs w:val="18"/>
              </w:rPr>
              <w:t>6,330E-08</w:t>
            </w:r>
          </w:p>
        </w:tc>
        <w:tc>
          <w:tcPr>
            <w:tcW w:w="193" w:type="pct"/>
            <w:shd w:val="clear" w:color="auto" w:fill="F2F2F2" w:themeFill="background1" w:themeFillShade="F2"/>
          </w:tcPr>
          <w:p w14:paraId="4E7C37A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70E06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9,213E-04</w:t>
            </w:r>
          </w:p>
        </w:tc>
        <w:tc>
          <w:tcPr>
            <w:tcW w:w="193" w:type="pct"/>
          </w:tcPr>
          <w:p w14:paraId="1B5DF0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DE39F8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1,347E-10</w:t>
            </w:r>
          </w:p>
        </w:tc>
        <w:tc>
          <w:tcPr>
            <w:tcW w:w="192" w:type="pct"/>
            <w:shd w:val="clear" w:color="auto" w:fill="F2F2F2" w:themeFill="background1" w:themeFillShade="F2"/>
          </w:tcPr>
          <w:p w14:paraId="206BF39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558DB7" w14:textId="77777777" w:rsidTr="006A39B3">
        <w:tc>
          <w:tcPr>
            <w:tcW w:w="254" w:type="pct"/>
            <w:gridSpan w:val="2"/>
          </w:tcPr>
          <w:p w14:paraId="4648D2B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2C957ED"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tcPr>
          <w:p w14:paraId="313F12F0"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5BC65422" w14:textId="77777777" w:rsidR="00A4240C" w:rsidRPr="00026364" w:rsidRDefault="00A4240C" w:rsidP="006A39B3">
            <w:pPr>
              <w:spacing w:before="0" w:after="0"/>
              <w:jc w:val="right"/>
              <w:rPr>
                <w:sz w:val="18"/>
                <w:szCs w:val="18"/>
                <w:lang w:val="es-CL"/>
              </w:rPr>
            </w:pPr>
            <w:r>
              <w:rPr>
                <w:rFonts w:cs="Calibri"/>
                <w:color w:val="000000"/>
                <w:sz w:val="18"/>
                <w:szCs w:val="18"/>
              </w:rPr>
              <w:t>2,821E-05</w:t>
            </w:r>
          </w:p>
        </w:tc>
        <w:tc>
          <w:tcPr>
            <w:tcW w:w="193" w:type="pct"/>
            <w:shd w:val="clear" w:color="auto" w:fill="F2F2F2" w:themeFill="background1" w:themeFillShade="F2"/>
          </w:tcPr>
          <w:p w14:paraId="6296791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1B1226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5,454E-03</w:t>
            </w:r>
          </w:p>
        </w:tc>
        <w:tc>
          <w:tcPr>
            <w:tcW w:w="193" w:type="pct"/>
          </w:tcPr>
          <w:p w14:paraId="4382A81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6770A7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2,046E-07</w:t>
            </w:r>
          </w:p>
        </w:tc>
        <w:tc>
          <w:tcPr>
            <w:tcW w:w="192" w:type="pct"/>
            <w:shd w:val="clear" w:color="auto" w:fill="F2F2F2" w:themeFill="background1" w:themeFillShade="F2"/>
          </w:tcPr>
          <w:p w14:paraId="1FD953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B91484" w14:textId="77777777" w:rsidTr="006A39B3">
        <w:tc>
          <w:tcPr>
            <w:tcW w:w="254" w:type="pct"/>
            <w:gridSpan w:val="2"/>
          </w:tcPr>
          <w:p w14:paraId="402AA90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FA4566D"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tcPr>
          <w:p w14:paraId="1E94735C"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401A4925" w14:textId="77777777" w:rsidR="00A4240C" w:rsidRPr="00026364" w:rsidRDefault="00A4240C" w:rsidP="006A39B3">
            <w:pPr>
              <w:spacing w:before="0" w:after="0"/>
              <w:jc w:val="right"/>
              <w:rPr>
                <w:sz w:val="18"/>
                <w:szCs w:val="18"/>
                <w:lang w:val="es-CL"/>
              </w:rPr>
            </w:pPr>
            <w:r>
              <w:rPr>
                <w:rFonts w:cs="Calibri"/>
                <w:color w:val="000000"/>
                <w:sz w:val="18"/>
                <w:szCs w:val="18"/>
              </w:rPr>
              <w:t>4,542E-07</w:t>
            </w:r>
          </w:p>
        </w:tc>
        <w:tc>
          <w:tcPr>
            <w:tcW w:w="193" w:type="pct"/>
            <w:shd w:val="clear" w:color="auto" w:fill="F2F2F2" w:themeFill="background1" w:themeFillShade="F2"/>
          </w:tcPr>
          <w:p w14:paraId="4B74D72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6F9EC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3" w:type="pct"/>
          </w:tcPr>
          <w:p w14:paraId="412C2D4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D22B4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1,510E-07</w:t>
            </w:r>
          </w:p>
        </w:tc>
        <w:tc>
          <w:tcPr>
            <w:tcW w:w="192" w:type="pct"/>
            <w:shd w:val="clear" w:color="auto" w:fill="F2F2F2" w:themeFill="background1" w:themeFillShade="F2"/>
          </w:tcPr>
          <w:p w14:paraId="57D404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914A595" w14:textId="77777777" w:rsidTr="006A39B3">
        <w:tc>
          <w:tcPr>
            <w:tcW w:w="254" w:type="pct"/>
            <w:gridSpan w:val="2"/>
          </w:tcPr>
          <w:p w14:paraId="065501E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6365E13"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tcPr>
          <w:p w14:paraId="6EC3B4FF"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6503A062" w14:textId="77777777" w:rsidR="00A4240C" w:rsidRPr="00026364" w:rsidRDefault="00A4240C" w:rsidP="006A39B3">
            <w:pPr>
              <w:spacing w:before="0" w:after="0"/>
              <w:jc w:val="right"/>
              <w:rPr>
                <w:sz w:val="18"/>
                <w:szCs w:val="18"/>
                <w:lang w:val="es-CL"/>
              </w:rPr>
            </w:pPr>
            <w:r>
              <w:rPr>
                <w:rFonts w:cs="Calibri"/>
                <w:color w:val="000000"/>
                <w:sz w:val="18"/>
                <w:szCs w:val="18"/>
              </w:rPr>
              <w:t>7,344E-06</w:t>
            </w:r>
          </w:p>
        </w:tc>
        <w:tc>
          <w:tcPr>
            <w:tcW w:w="193" w:type="pct"/>
            <w:shd w:val="clear" w:color="auto" w:fill="F2F2F2" w:themeFill="background1" w:themeFillShade="F2"/>
          </w:tcPr>
          <w:p w14:paraId="572CB24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8C0567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1,880E-01</w:t>
            </w:r>
          </w:p>
        </w:tc>
        <w:tc>
          <w:tcPr>
            <w:tcW w:w="193" w:type="pct"/>
          </w:tcPr>
          <w:p w14:paraId="35C1D2B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7BCCAB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7,412E-07</w:t>
            </w:r>
          </w:p>
        </w:tc>
        <w:tc>
          <w:tcPr>
            <w:tcW w:w="192" w:type="pct"/>
            <w:shd w:val="clear" w:color="auto" w:fill="F2F2F2" w:themeFill="background1" w:themeFillShade="F2"/>
          </w:tcPr>
          <w:p w14:paraId="50BA607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4B0374" w14:textId="77777777" w:rsidTr="006A39B3">
        <w:tc>
          <w:tcPr>
            <w:tcW w:w="254" w:type="pct"/>
            <w:gridSpan w:val="2"/>
          </w:tcPr>
          <w:p w14:paraId="4820F68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39DA79A"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tcPr>
          <w:p w14:paraId="423398A2"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507368F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68E13E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39E9F1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74B3B3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2B3D0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1D097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A8CB583" w14:textId="77777777" w:rsidTr="006A39B3">
        <w:tc>
          <w:tcPr>
            <w:tcW w:w="254" w:type="pct"/>
            <w:gridSpan w:val="2"/>
          </w:tcPr>
          <w:p w14:paraId="6AD055F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57F4AAF"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tcPr>
          <w:p w14:paraId="0F6106F3"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185456E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697498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4EC261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27F2CB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3E3E7F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4947978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155CD2" w14:textId="77777777" w:rsidTr="006A39B3">
        <w:tc>
          <w:tcPr>
            <w:tcW w:w="254" w:type="pct"/>
            <w:gridSpan w:val="2"/>
          </w:tcPr>
          <w:p w14:paraId="631C478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EF0867E"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tcPr>
          <w:p w14:paraId="7C646D0E"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33B8B7C2"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06E691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C35CF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FD365D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F70D0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FBC6FA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B328877" w14:textId="77777777" w:rsidTr="006A39B3">
        <w:tc>
          <w:tcPr>
            <w:tcW w:w="254" w:type="pct"/>
            <w:gridSpan w:val="2"/>
          </w:tcPr>
          <w:p w14:paraId="7D96D2C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E22260B"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tcPr>
          <w:p w14:paraId="1F1A3B8E"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4C6B7BF8" w14:textId="77777777" w:rsidR="00A4240C" w:rsidRPr="00026364" w:rsidRDefault="00A4240C" w:rsidP="006A39B3">
            <w:pPr>
              <w:spacing w:before="0" w:after="0"/>
              <w:jc w:val="right"/>
              <w:rPr>
                <w:sz w:val="18"/>
                <w:szCs w:val="18"/>
                <w:lang w:val="es-CL"/>
              </w:rPr>
            </w:pPr>
            <w:r>
              <w:rPr>
                <w:rFonts w:cs="Calibri"/>
                <w:color w:val="000000"/>
                <w:sz w:val="18"/>
                <w:szCs w:val="18"/>
              </w:rPr>
              <w:t>6,011E-11</w:t>
            </w:r>
          </w:p>
        </w:tc>
        <w:tc>
          <w:tcPr>
            <w:tcW w:w="193" w:type="pct"/>
            <w:shd w:val="clear" w:color="auto" w:fill="F2F2F2" w:themeFill="background1" w:themeFillShade="F2"/>
          </w:tcPr>
          <w:p w14:paraId="527FBA9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257F4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1,573E-04</w:t>
            </w:r>
          </w:p>
        </w:tc>
        <w:tc>
          <w:tcPr>
            <w:tcW w:w="193" w:type="pct"/>
          </w:tcPr>
          <w:p w14:paraId="7E91AE5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5DB66F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3,171E-15</w:t>
            </w:r>
          </w:p>
        </w:tc>
        <w:tc>
          <w:tcPr>
            <w:tcW w:w="192" w:type="pct"/>
            <w:shd w:val="clear" w:color="auto" w:fill="F2F2F2" w:themeFill="background1" w:themeFillShade="F2"/>
          </w:tcPr>
          <w:p w14:paraId="3D095C9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9E09FE" w14:textId="77777777" w:rsidTr="006A39B3">
        <w:tc>
          <w:tcPr>
            <w:tcW w:w="254" w:type="pct"/>
            <w:gridSpan w:val="2"/>
          </w:tcPr>
          <w:p w14:paraId="4CAA151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3F92293"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tcPr>
          <w:p w14:paraId="77B032D9"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3D9B99AE" w14:textId="77777777" w:rsidR="00A4240C" w:rsidRPr="00026364" w:rsidRDefault="00A4240C" w:rsidP="006A39B3">
            <w:pPr>
              <w:spacing w:before="0" w:after="0"/>
              <w:jc w:val="right"/>
              <w:rPr>
                <w:sz w:val="18"/>
                <w:szCs w:val="18"/>
                <w:lang w:val="es-CL"/>
              </w:rPr>
            </w:pPr>
            <w:r>
              <w:rPr>
                <w:rFonts w:cs="Calibri"/>
                <w:color w:val="000000"/>
                <w:sz w:val="18"/>
                <w:szCs w:val="18"/>
              </w:rPr>
              <w:t>4,742E-10</w:t>
            </w:r>
          </w:p>
        </w:tc>
        <w:tc>
          <w:tcPr>
            <w:tcW w:w="193" w:type="pct"/>
            <w:shd w:val="clear" w:color="auto" w:fill="F2F2F2" w:themeFill="background1" w:themeFillShade="F2"/>
          </w:tcPr>
          <w:p w14:paraId="156382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A37CD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2,692E-04</w:t>
            </w:r>
          </w:p>
        </w:tc>
        <w:tc>
          <w:tcPr>
            <w:tcW w:w="193" w:type="pct"/>
          </w:tcPr>
          <w:p w14:paraId="0BF938C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03B04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5,949E-14</w:t>
            </w:r>
          </w:p>
        </w:tc>
        <w:tc>
          <w:tcPr>
            <w:tcW w:w="192" w:type="pct"/>
            <w:shd w:val="clear" w:color="auto" w:fill="F2F2F2" w:themeFill="background1" w:themeFillShade="F2"/>
          </w:tcPr>
          <w:p w14:paraId="6F8ECEB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EA0D93" w14:textId="77777777" w:rsidTr="006A39B3">
        <w:tc>
          <w:tcPr>
            <w:tcW w:w="254" w:type="pct"/>
            <w:gridSpan w:val="2"/>
          </w:tcPr>
          <w:p w14:paraId="4DF22D5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EC1404F"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tcPr>
          <w:p w14:paraId="36CD0645"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72764A4C" w14:textId="77777777" w:rsidR="00A4240C" w:rsidRPr="00026364" w:rsidRDefault="00A4240C" w:rsidP="006A39B3">
            <w:pPr>
              <w:spacing w:before="0" w:after="0"/>
              <w:jc w:val="right"/>
              <w:rPr>
                <w:sz w:val="18"/>
                <w:szCs w:val="18"/>
                <w:lang w:val="es-CL"/>
              </w:rPr>
            </w:pPr>
            <w:r>
              <w:rPr>
                <w:rFonts w:cs="Calibri"/>
                <w:color w:val="000000"/>
                <w:sz w:val="18"/>
                <w:szCs w:val="18"/>
              </w:rPr>
              <w:t>1,297E-06</w:t>
            </w:r>
          </w:p>
        </w:tc>
        <w:tc>
          <w:tcPr>
            <w:tcW w:w="193" w:type="pct"/>
            <w:shd w:val="clear" w:color="auto" w:fill="F2F2F2" w:themeFill="background1" w:themeFillShade="F2"/>
          </w:tcPr>
          <w:p w14:paraId="3F0D3F8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4A992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7,029E-02</w:t>
            </w:r>
          </w:p>
        </w:tc>
        <w:tc>
          <w:tcPr>
            <w:tcW w:w="193" w:type="pct"/>
          </w:tcPr>
          <w:p w14:paraId="1AE30E3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3A631A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1,979E-07</w:t>
            </w:r>
          </w:p>
        </w:tc>
        <w:tc>
          <w:tcPr>
            <w:tcW w:w="192" w:type="pct"/>
            <w:shd w:val="clear" w:color="auto" w:fill="F2F2F2" w:themeFill="background1" w:themeFillShade="F2"/>
          </w:tcPr>
          <w:p w14:paraId="69CC627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B854A58" w14:textId="77777777" w:rsidTr="006A39B3">
        <w:tc>
          <w:tcPr>
            <w:tcW w:w="254" w:type="pct"/>
            <w:gridSpan w:val="2"/>
          </w:tcPr>
          <w:p w14:paraId="0E17AFE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DC3C8D2"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tcPr>
          <w:p w14:paraId="1AFBF7F5"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4F643969" w14:textId="77777777" w:rsidR="00A4240C" w:rsidRPr="00026364" w:rsidRDefault="00A4240C" w:rsidP="006A39B3">
            <w:pPr>
              <w:spacing w:before="0" w:after="0"/>
              <w:jc w:val="right"/>
              <w:rPr>
                <w:sz w:val="18"/>
                <w:szCs w:val="18"/>
                <w:lang w:val="es-CL"/>
              </w:rPr>
            </w:pPr>
            <w:r>
              <w:rPr>
                <w:rFonts w:cs="Calibri"/>
                <w:color w:val="000000"/>
                <w:sz w:val="18"/>
                <w:szCs w:val="18"/>
              </w:rPr>
              <w:t>2,017E-05</w:t>
            </w:r>
          </w:p>
        </w:tc>
        <w:tc>
          <w:tcPr>
            <w:tcW w:w="193" w:type="pct"/>
            <w:shd w:val="clear" w:color="auto" w:fill="F2F2F2" w:themeFill="background1" w:themeFillShade="F2"/>
          </w:tcPr>
          <w:p w14:paraId="52FB4E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10D05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5,602E-02</w:t>
            </w:r>
          </w:p>
        </w:tc>
        <w:tc>
          <w:tcPr>
            <w:tcW w:w="193" w:type="pct"/>
          </w:tcPr>
          <w:p w14:paraId="361664F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2B2D4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1,161E-06</w:t>
            </w:r>
          </w:p>
        </w:tc>
        <w:tc>
          <w:tcPr>
            <w:tcW w:w="192" w:type="pct"/>
            <w:shd w:val="clear" w:color="auto" w:fill="F2F2F2" w:themeFill="background1" w:themeFillShade="F2"/>
          </w:tcPr>
          <w:p w14:paraId="577480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44CD13" w14:textId="77777777" w:rsidTr="006A39B3">
        <w:tc>
          <w:tcPr>
            <w:tcW w:w="254" w:type="pct"/>
            <w:gridSpan w:val="2"/>
          </w:tcPr>
          <w:p w14:paraId="3381E30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8EFE501"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tcPr>
          <w:p w14:paraId="46312032"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65ACE6EB"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523AD8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4C4B3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92A6D6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B35E6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B38B35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63A578" w14:textId="77777777" w:rsidTr="006A39B3">
        <w:tc>
          <w:tcPr>
            <w:tcW w:w="254" w:type="pct"/>
            <w:gridSpan w:val="2"/>
          </w:tcPr>
          <w:p w14:paraId="4F7C1BC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742A53D"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tcPr>
          <w:p w14:paraId="02CA1059"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1CE1CB20"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D3A453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7E67D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F62453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0581C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651923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805FC2" w14:textId="77777777" w:rsidTr="006A39B3">
        <w:tc>
          <w:tcPr>
            <w:tcW w:w="254" w:type="pct"/>
            <w:gridSpan w:val="2"/>
          </w:tcPr>
          <w:p w14:paraId="53CFC3B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494E6A6"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tcPr>
          <w:p w14:paraId="3F6168F6"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17048C7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48DAF0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80C52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917938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83644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3AAE78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3124528" w14:textId="77777777" w:rsidTr="006A39B3">
        <w:tc>
          <w:tcPr>
            <w:tcW w:w="254" w:type="pct"/>
            <w:gridSpan w:val="2"/>
          </w:tcPr>
          <w:p w14:paraId="1DE6874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FE11ECA"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tcPr>
          <w:p w14:paraId="6A66FD5A"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0C125AF6" w14:textId="77777777" w:rsidR="00A4240C" w:rsidRPr="00026364" w:rsidRDefault="00A4240C" w:rsidP="006A39B3">
            <w:pPr>
              <w:spacing w:before="0" w:after="0"/>
              <w:jc w:val="right"/>
              <w:rPr>
                <w:sz w:val="18"/>
                <w:szCs w:val="18"/>
                <w:lang w:val="es-CL"/>
              </w:rPr>
            </w:pPr>
            <w:r>
              <w:rPr>
                <w:rFonts w:cs="Calibri"/>
                <w:color w:val="000000"/>
                <w:sz w:val="18"/>
                <w:szCs w:val="18"/>
              </w:rPr>
              <w:t>6,256E-11</w:t>
            </w:r>
          </w:p>
        </w:tc>
        <w:tc>
          <w:tcPr>
            <w:tcW w:w="193" w:type="pct"/>
            <w:shd w:val="clear" w:color="auto" w:fill="F2F2F2" w:themeFill="background1" w:themeFillShade="F2"/>
          </w:tcPr>
          <w:p w14:paraId="37384D1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5F2F86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5,420E-05</w:t>
            </w:r>
          </w:p>
        </w:tc>
        <w:tc>
          <w:tcPr>
            <w:tcW w:w="193" w:type="pct"/>
          </w:tcPr>
          <w:p w14:paraId="55312B7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5E359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2,620E-15</w:t>
            </w:r>
          </w:p>
        </w:tc>
        <w:tc>
          <w:tcPr>
            <w:tcW w:w="192" w:type="pct"/>
            <w:shd w:val="clear" w:color="auto" w:fill="F2F2F2" w:themeFill="background1" w:themeFillShade="F2"/>
          </w:tcPr>
          <w:p w14:paraId="6B3B0A9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5C3EE8C" w14:textId="77777777" w:rsidTr="006A39B3">
        <w:tc>
          <w:tcPr>
            <w:tcW w:w="254" w:type="pct"/>
            <w:gridSpan w:val="2"/>
          </w:tcPr>
          <w:p w14:paraId="7EF3E49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D94BB75"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tcPr>
          <w:p w14:paraId="7DE8729C"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5981B54B" w14:textId="77777777" w:rsidR="00A4240C" w:rsidRPr="00026364" w:rsidRDefault="00A4240C" w:rsidP="006A39B3">
            <w:pPr>
              <w:spacing w:before="0" w:after="0"/>
              <w:jc w:val="right"/>
              <w:rPr>
                <w:sz w:val="18"/>
                <w:szCs w:val="18"/>
                <w:lang w:val="es-CL"/>
              </w:rPr>
            </w:pPr>
            <w:r>
              <w:rPr>
                <w:rFonts w:cs="Calibri"/>
                <w:color w:val="000000"/>
                <w:sz w:val="18"/>
                <w:szCs w:val="18"/>
              </w:rPr>
              <w:t>7,496E-10</w:t>
            </w:r>
          </w:p>
        </w:tc>
        <w:tc>
          <w:tcPr>
            <w:tcW w:w="193" w:type="pct"/>
            <w:shd w:val="clear" w:color="auto" w:fill="F2F2F2" w:themeFill="background1" w:themeFillShade="F2"/>
          </w:tcPr>
          <w:p w14:paraId="6014EA5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6FF6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7,854E-05</w:t>
            </w:r>
          </w:p>
        </w:tc>
        <w:tc>
          <w:tcPr>
            <w:tcW w:w="193" w:type="pct"/>
          </w:tcPr>
          <w:p w14:paraId="6B41617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645158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5,949E-14</w:t>
            </w:r>
          </w:p>
        </w:tc>
        <w:tc>
          <w:tcPr>
            <w:tcW w:w="192" w:type="pct"/>
            <w:shd w:val="clear" w:color="auto" w:fill="F2F2F2" w:themeFill="background1" w:themeFillShade="F2"/>
          </w:tcPr>
          <w:p w14:paraId="6356D8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E4F867" w14:textId="77777777" w:rsidTr="006A39B3">
        <w:tc>
          <w:tcPr>
            <w:tcW w:w="254" w:type="pct"/>
            <w:gridSpan w:val="2"/>
          </w:tcPr>
          <w:p w14:paraId="18A3281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6458273"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tcPr>
          <w:p w14:paraId="73AA40ED" w14:textId="77777777" w:rsidR="00A4240C" w:rsidRPr="0054200C" w:rsidRDefault="00A4240C" w:rsidP="006A39B3">
            <w:pPr>
              <w:spacing w:before="0" w:after="0"/>
              <w:jc w:val="center"/>
              <w:rPr>
                <w:i/>
                <w:iCs/>
                <w:sz w:val="18"/>
                <w:szCs w:val="18"/>
              </w:rPr>
            </w:pPr>
            <w:r w:rsidRPr="00A24408">
              <w:t>A+B+C+D</w:t>
            </w:r>
          </w:p>
        </w:tc>
        <w:tc>
          <w:tcPr>
            <w:tcW w:w="780" w:type="pct"/>
            <w:tcBorders>
              <w:top w:val="nil"/>
              <w:left w:val="nil"/>
              <w:bottom w:val="nil"/>
              <w:right w:val="nil"/>
            </w:tcBorders>
            <w:shd w:val="clear" w:color="auto" w:fill="F2F2F2" w:themeFill="background1" w:themeFillShade="F2"/>
            <w:vAlign w:val="center"/>
          </w:tcPr>
          <w:p w14:paraId="6589CB6B" w14:textId="77777777" w:rsidR="00A4240C" w:rsidRPr="00026364" w:rsidRDefault="00A4240C" w:rsidP="006A39B3">
            <w:pPr>
              <w:spacing w:before="0" w:after="0"/>
              <w:jc w:val="right"/>
              <w:rPr>
                <w:sz w:val="18"/>
                <w:szCs w:val="18"/>
                <w:lang w:val="es-CL"/>
              </w:rPr>
            </w:pPr>
            <w:r>
              <w:rPr>
                <w:rFonts w:cs="Calibri"/>
                <w:color w:val="000000"/>
                <w:sz w:val="18"/>
                <w:szCs w:val="18"/>
              </w:rPr>
              <w:t>4,417E-05</w:t>
            </w:r>
          </w:p>
        </w:tc>
        <w:tc>
          <w:tcPr>
            <w:tcW w:w="193" w:type="pct"/>
            <w:shd w:val="clear" w:color="auto" w:fill="F2F2F2" w:themeFill="background1" w:themeFillShade="F2"/>
          </w:tcPr>
          <w:p w14:paraId="724DA38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8691B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4,061E-01</w:t>
            </w:r>
          </w:p>
        </w:tc>
        <w:tc>
          <w:tcPr>
            <w:tcW w:w="193" w:type="pct"/>
          </w:tcPr>
          <w:p w14:paraId="708FD04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836D8C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2,862E-05</w:t>
            </w:r>
          </w:p>
        </w:tc>
        <w:tc>
          <w:tcPr>
            <w:tcW w:w="192" w:type="pct"/>
            <w:shd w:val="clear" w:color="auto" w:fill="F2F2F2" w:themeFill="background1" w:themeFillShade="F2"/>
          </w:tcPr>
          <w:p w14:paraId="4B26931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DEE5ED" w14:textId="77777777" w:rsidTr="006A39B3">
        <w:tc>
          <w:tcPr>
            <w:tcW w:w="254" w:type="pct"/>
            <w:gridSpan w:val="2"/>
          </w:tcPr>
          <w:p w14:paraId="681A393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112F7B5"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tcPr>
          <w:p w14:paraId="5FB5C214"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5AE3659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3,801E-04</w:t>
            </w:r>
          </w:p>
        </w:tc>
        <w:tc>
          <w:tcPr>
            <w:tcW w:w="193" w:type="pct"/>
            <w:shd w:val="clear" w:color="auto" w:fill="F2F2F2" w:themeFill="background1" w:themeFillShade="F2"/>
          </w:tcPr>
          <w:p w14:paraId="60BE048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C0E71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4,061E-01</w:t>
            </w:r>
          </w:p>
        </w:tc>
        <w:tc>
          <w:tcPr>
            <w:tcW w:w="193" w:type="pct"/>
          </w:tcPr>
          <w:p w14:paraId="276D553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6AD0F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1,388E-04</w:t>
            </w:r>
          </w:p>
        </w:tc>
        <w:tc>
          <w:tcPr>
            <w:tcW w:w="192" w:type="pct"/>
            <w:shd w:val="clear" w:color="auto" w:fill="F2F2F2" w:themeFill="background1" w:themeFillShade="F2"/>
          </w:tcPr>
          <w:p w14:paraId="24DF26C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FAFD280" w14:textId="77777777" w:rsidTr="006A39B3">
        <w:tc>
          <w:tcPr>
            <w:tcW w:w="254" w:type="pct"/>
            <w:gridSpan w:val="2"/>
          </w:tcPr>
          <w:p w14:paraId="45277BD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6C65FD7"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tcPr>
          <w:p w14:paraId="53577D31"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5E6AA29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BEC098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36E40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9D7964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ADB7B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96D42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EB1364" w14:textId="77777777" w:rsidTr="006A39B3">
        <w:tc>
          <w:tcPr>
            <w:tcW w:w="254" w:type="pct"/>
            <w:gridSpan w:val="2"/>
          </w:tcPr>
          <w:p w14:paraId="172B7C9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A57DC69"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tcPr>
          <w:p w14:paraId="17AF9864"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4675EBB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4E014C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8A25E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5DDFD2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462F1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F886DD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71C8A7" w14:textId="77777777" w:rsidTr="006A39B3">
        <w:tc>
          <w:tcPr>
            <w:tcW w:w="254" w:type="pct"/>
            <w:gridSpan w:val="2"/>
          </w:tcPr>
          <w:p w14:paraId="2853E34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5440A78"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tcPr>
          <w:p w14:paraId="0E525CFD"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08C5FCA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2E7A42A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35AB13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94C801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D9C8CB"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BF8EB9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0E56410" w14:textId="77777777" w:rsidTr="006A39B3">
        <w:tc>
          <w:tcPr>
            <w:tcW w:w="254" w:type="pct"/>
            <w:gridSpan w:val="2"/>
          </w:tcPr>
          <w:p w14:paraId="632BAA9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D3C9A35"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tcPr>
          <w:p w14:paraId="38F4A8F0"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1D01D62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1,450E-10</w:t>
            </w:r>
          </w:p>
        </w:tc>
        <w:tc>
          <w:tcPr>
            <w:tcW w:w="193" w:type="pct"/>
            <w:shd w:val="clear" w:color="auto" w:fill="F2F2F2" w:themeFill="background1" w:themeFillShade="F2"/>
          </w:tcPr>
          <w:p w14:paraId="6A82782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A47668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1,388E-04</w:t>
            </w:r>
          </w:p>
        </w:tc>
        <w:tc>
          <w:tcPr>
            <w:tcW w:w="193" w:type="pct"/>
          </w:tcPr>
          <w:p w14:paraId="1035090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DA8566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3,303E-14</w:t>
            </w:r>
          </w:p>
        </w:tc>
        <w:tc>
          <w:tcPr>
            <w:tcW w:w="192" w:type="pct"/>
            <w:shd w:val="clear" w:color="auto" w:fill="F2F2F2" w:themeFill="background1" w:themeFillShade="F2"/>
          </w:tcPr>
          <w:p w14:paraId="1E0716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5466F80" w14:textId="77777777" w:rsidTr="006A39B3">
        <w:tc>
          <w:tcPr>
            <w:tcW w:w="254" w:type="pct"/>
            <w:gridSpan w:val="2"/>
          </w:tcPr>
          <w:p w14:paraId="4B3C78E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9F70D82"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tcPr>
          <w:p w14:paraId="45CE1B07"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0EEFBD7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2,755E-09</w:t>
            </w:r>
          </w:p>
        </w:tc>
        <w:tc>
          <w:tcPr>
            <w:tcW w:w="193" w:type="pct"/>
            <w:shd w:val="clear" w:color="auto" w:fill="F2F2F2" w:themeFill="background1" w:themeFillShade="F2"/>
          </w:tcPr>
          <w:p w14:paraId="1E44B44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C5FD0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5,146E-04</w:t>
            </w:r>
          </w:p>
        </w:tc>
        <w:tc>
          <w:tcPr>
            <w:tcW w:w="193" w:type="pct"/>
          </w:tcPr>
          <w:p w14:paraId="62882C6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1CAD8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1,775E-12</w:t>
            </w:r>
          </w:p>
        </w:tc>
        <w:tc>
          <w:tcPr>
            <w:tcW w:w="192" w:type="pct"/>
            <w:shd w:val="clear" w:color="auto" w:fill="F2F2F2" w:themeFill="background1" w:themeFillShade="F2"/>
          </w:tcPr>
          <w:p w14:paraId="703B12A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06B857" w14:textId="77777777" w:rsidTr="006A39B3">
        <w:tc>
          <w:tcPr>
            <w:tcW w:w="254" w:type="pct"/>
            <w:gridSpan w:val="2"/>
          </w:tcPr>
          <w:p w14:paraId="1A30403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81C5918"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tcPr>
          <w:p w14:paraId="0292C2C4"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534692E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1,768E-07</w:t>
            </w:r>
          </w:p>
        </w:tc>
        <w:tc>
          <w:tcPr>
            <w:tcW w:w="193" w:type="pct"/>
            <w:shd w:val="clear" w:color="auto" w:fill="F2F2F2" w:themeFill="background1" w:themeFillShade="F2"/>
          </w:tcPr>
          <w:p w14:paraId="557E562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BBE36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9,510E-04</w:t>
            </w:r>
          </w:p>
        </w:tc>
        <w:tc>
          <w:tcPr>
            <w:tcW w:w="193" w:type="pct"/>
          </w:tcPr>
          <w:p w14:paraId="4510642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DDFAD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7,031E-10</w:t>
            </w:r>
          </w:p>
        </w:tc>
        <w:tc>
          <w:tcPr>
            <w:tcW w:w="192" w:type="pct"/>
            <w:shd w:val="clear" w:color="auto" w:fill="F2F2F2" w:themeFill="background1" w:themeFillShade="F2"/>
          </w:tcPr>
          <w:p w14:paraId="7EEBD99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AA6CEB" w14:textId="77777777" w:rsidTr="006A39B3">
        <w:tc>
          <w:tcPr>
            <w:tcW w:w="254" w:type="pct"/>
            <w:gridSpan w:val="2"/>
          </w:tcPr>
          <w:p w14:paraId="51DAB6A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E9DDE5D"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tcPr>
          <w:p w14:paraId="19686A62"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55C5E7D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6,330E-08</w:t>
            </w:r>
          </w:p>
        </w:tc>
        <w:tc>
          <w:tcPr>
            <w:tcW w:w="193" w:type="pct"/>
            <w:shd w:val="clear" w:color="auto" w:fill="F2F2F2" w:themeFill="background1" w:themeFillShade="F2"/>
          </w:tcPr>
          <w:p w14:paraId="245C5D2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6E7B8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9,213E-04</w:t>
            </w:r>
          </w:p>
        </w:tc>
        <w:tc>
          <w:tcPr>
            <w:tcW w:w="193" w:type="pct"/>
          </w:tcPr>
          <w:p w14:paraId="5785EC7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7CE80AE"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1,347E-10</w:t>
            </w:r>
          </w:p>
        </w:tc>
        <w:tc>
          <w:tcPr>
            <w:tcW w:w="192" w:type="pct"/>
            <w:shd w:val="clear" w:color="auto" w:fill="F2F2F2" w:themeFill="background1" w:themeFillShade="F2"/>
          </w:tcPr>
          <w:p w14:paraId="582B640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4B5F50" w14:textId="77777777" w:rsidTr="006A39B3">
        <w:tc>
          <w:tcPr>
            <w:tcW w:w="254" w:type="pct"/>
            <w:gridSpan w:val="2"/>
          </w:tcPr>
          <w:p w14:paraId="0C21223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E29EC85"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tcPr>
          <w:p w14:paraId="59639D08"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5D8C195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6,011E-11</w:t>
            </w:r>
          </w:p>
        </w:tc>
        <w:tc>
          <w:tcPr>
            <w:tcW w:w="193" w:type="pct"/>
            <w:shd w:val="clear" w:color="auto" w:fill="F2F2F2" w:themeFill="background1" w:themeFillShade="F2"/>
          </w:tcPr>
          <w:p w14:paraId="62B50BD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947D9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1,573E-04</w:t>
            </w:r>
          </w:p>
        </w:tc>
        <w:tc>
          <w:tcPr>
            <w:tcW w:w="193" w:type="pct"/>
          </w:tcPr>
          <w:p w14:paraId="19A2EA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FA4A59"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3,171E-15</w:t>
            </w:r>
          </w:p>
        </w:tc>
        <w:tc>
          <w:tcPr>
            <w:tcW w:w="192" w:type="pct"/>
            <w:shd w:val="clear" w:color="auto" w:fill="F2F2F2" w:themeFill="background1" w:themeFillShade="F2"/>
          </w:tcPr>
          <w:p w14:paraId="3202E65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DC5D68" w14:textId="77777777" w:rsidTr="006A39B3">
        <w:tc>
          <w:tcPr>
            <w:tcW w:w="254" w:type="pct"/>
            <w:gridSpan w:val="2"/>
          </w:tcPr>
          <w:p w14:paraId="4A94536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74FAFD8"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tcPr>
          <w:p w14:paraId="0719B1C3"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7FC5337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6,256E-11</w:t>
            </w:r>
          </w:p>
        </w:tc>
        <w:tc>
          <w:tcPr>
            <w:tcW w:w="193" w:type="pct"/>
            <w:shd w:val="clear" w:color="auto" w:fill="F2F2F2" w:themeFill="background1" w:themeFillShade="F2"/>
          </w:tcPr>
          <w:p w14:paraId="4B54742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1FA170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5,420E-05</w:t>
            </w:r>
          </w:p>
        </w:tc>
        <w:tc>
          <w:tcPr>
            <w:tcW w:w="193" w:type="pct"/>
          </w:tcPr>
          <w:p w14:paraId="7251325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06120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2,620E-15</w:t>
            </w:r>
          </w:p>
        </w:tc>
        <w:tc>
          <w:tcPr>
            <w:tcW w:w="192" w:type="pct"/>
            <w:shd w:val="clear" w:color="auto" w:fill="F2F2F2" w:themeFill="background1" w:themeFillShade="F2"/>
          </w:tcPr>
          <w:p w14:paraId="73EF354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BA5667" w14:textId="77777777" w:rsidTr="006A39B3">
        <w:tc>
          <w:tcPr>
            <w:tcW w:w="254" w:type="pct"/>
            <w:gridSpan w:val="2"/>
          </w:tcPr>
          <w:p w14:paraId="32F82CA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5D5121F"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tcPr>
          <w:p w14:paraId="0A253636"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509D6E5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1,450E-10</w:t>
            </w:r>
          </w:p>
        </w:tc>
        <w:tc>
          <w:tcPr>
            <w:tcW w:w="193" w:type="pct"/>
            <w:shd w:val="clear" w:color="auto" w:fill="F2F2F2" w:themeFill="background1" w:themeFillShade="F2"/>
          </w:tcPr>
          <w:p w14:paraId="429EC65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2BBD1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1,388E-04</w:t>
            </w:r>
          </w:p>
        </w:tc>
        <w:tc>
          <w:tcPr>
            <w:tcW w:w="193" w:type="pct"/>
          </w:tcPr>
          <w:p w14:paraId="0900F74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51AA720"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3,303E-14</w:t>
            </w:r>
          </w:p>
        </w:tc>
        <w:tc>
          <w:tcPr>
            <w:tcW w:w="192" w:type="pct"/>
            <w:shd w:val="clear" w:color="auto" w:fill="F2F2F2" w:themeFill="background1" w:themeFillShade="F2"/>
          </w:tcPr>
          <w:p w14:paraId="6A8A2BA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5DA701A" w14:textId="77777777" w:rsidTr="006A39B3">
        <w:tc>
          <w:tcPr>
            <w:tcW w:w="254" w:type="pct"/>
            <w:gridSpan w:val="2"/>
          </w:tcPr>
          <w:p w14:paraId="74917CF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C74F25F"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tcPr>
          <w:p w14:paraId="7D82CEBF"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1E4263F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740271E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D9272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1BEE00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A61C0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98D1E9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D28DD0C" w14:textId="77777777" w:rsidTr="006A39B3">
        <w:tc>
          <w:tcPr>
            <w:tcW w:w="254" w:type="pct"/>
            <w:gridSpan w:val="2"/>
          </w:tcPr>
          <w:p w14:paraId="780B5D9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712B3B6"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tcPr>
          <w:p w14:paraId="53853425"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382E3FE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2,845E-01</w:t>
            </w:r>
          </w:p>
        </w:tc>
        <w:tc>
          <w:tcPr>
            <w:tcW w:w="193" w:type="pct"/>
            <w:shd w:val="clear" w:color="auto" w:fill="F2F2F2" w:themeFill="background1" w:themeFillShade="F2"/>
          </w:tcPr>
          <w:p w14:paraId="6156D0F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A9C8A1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1,301E-01</w:t>
            </w:r>
          </w:p>
        </w:tc>
        <w:tc>
          <w:tcPr>
            <w:tcW w:w="193" w:type="pct"/>
          </w:tcPr>
          <w:p w14:paraId="4269C0A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10F15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4,795E-02</w:t>
            </w:r>
          </w:p>
        </w:tc>
        <w:tc>
          <w:tcPr>
            <w:tcW w:w="192" w:type="pct"/>
            <w:shd w:val="clear" w:color="auto" w:fill="F2F2F2" w:themeFill="background1" w:themeFillShade="F2"/>
          </w:tcPr>
          <w:p w14:paraId="1B08015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39764D" w14:textId="77777777" w:rsidTr="006A39B3">
        <w:tc>
          <w:tcPr>
            <w:tcW w:w="254" w:type="pct"/>
            <w:gridSpan w:val="2"/>
          </w:tcPr>
          <w:p w14:paraId="43B4D8C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BEDCFDF"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tcPr>
          <w:p w14:paraId="3D4C559C"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347D12F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1,145E-04</w:t>
            </w:r>
          </w:p>
        </w:tc>
        <w:tc>
          <w:tcPr>
            <w:tcW w:w="193" w:type="pct"/>
            <w:shd w:val="clear" w:color="auto" w:fill="F2F2F2" w:themeFill="background1" w:themeFillShade="F2"/>
          </w:tcPr>
          <w:p w14:paraId="3D4D910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C0B63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1,239E-02</w:t>
            </w:r>
          </w:p>
        </w:tc>
        <w:tc>
          <w:tcPr>
            <w:tcW w:w="193" w:type="pct"/>
          </w:tcPr>
          <w:p w14:paraId="731A660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C9919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1,232E-06</w:t>
            </w:r>
          </w:p>
        </w:tc>
        <w:tc>
          <w:tcPr>
            <w:tcW w:w="192" w:type="pct"/>
            <w:shd w:val="clear" w:color="auto" w:fill="F2F2F2" w:themeFill="background1" w:themeFillShade="F2"/>
          </w:tcPr>
          <w:p w14:paraId="0DE2D6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CBFCB57" w14:textId="77777777" w:rsidTr="006A39B3">
        <w:tc>
          <w:tcPr>
            <w:tcW w:w="254" w:type="pct"/>
            <w:gridSpan w:val="2"/>
          </w:tcPr>
          <w:p w14:paraId="017C44D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7689510"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tcPr>
          <w:p w14:paraId="222B54D1"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7361984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2,821E-05</w:t>
            </w:r>
          </w:p>
        </w:tc>
        <w:tc>
          <w:tcPr>
            <w:tcW w:w="193" w:type="pct"/>
            <w:shd w:val="clear" w:color="auto" w:fill="F2F2F2" w:themeFill="background1" w:themeFillShade="F2"/>
          </w:tcPr>
          <w:p w14:paraId="021B9C6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84C952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5,454E-03</w:t>
            </w:r>
          </w:p>
        </w:tc>
        <w:tc>
          <w:tcPr>
            <w:tcW w:w="193" w:type="pct"/>
          </w:tcPr>
          <w:p w14:paraId="2D02E2A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2BEA17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2,046E-07</w:t>
            </w:r>
          </w:p>
        </w:tc>
        <w:tc>
          <w:tcPr>
            <w:tcW w:w="192" w:type="pct"/>
            <w:shd w:val="clear" w:color="auto" w:fill="F2F2F2" w:themeFill="background1" w:themeFillShade="F2"/>
          </w:tcPr>
          <w:p w14:paraId="46447EC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AC1E0A" w14:textId="77777777" w:rsidTr="006A39B3">
        <w:tc>
          <w:tcPr>
            <w:tcW w:w="254" w:type="pct"/>
            <w:gridSpan w:val="2"/>
          </w:tcPr>
          <w:p w14:paraId="74E8B3E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E4A82F5"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tcPr>
          <w:p w14:paraId="2B8EA2FC"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1A0F56F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4,742E-10</w:t>
            </w:r>
          </w:p>
        </w:tc>
        <w:tc>
          <w:tcPr>
            <w:tcW w:w="193" w:type="pct"/>
            <w:shd w:val="clear" w:color="auto" w:fill="F2F2F2" w:themeFill="background1" w:themeFillShade="F2"/>
          </w:tcPr>
          <w:p w14:paraId="59873AA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E145F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2,692E-04</w:t>
            </w:r>
          </w:p>
        </w:tc>
        <w:tc>
          <w:tcPr>
            <w:tcW w:w="193" w:type="pct"/>
          </w:tcPr>
          <w:p w14:paraId="644540B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D154B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5,949E-14</w:t>
            </w:r>
          </w:p>
        </w:tc>
        <w:tc>
          <w:tcPr>
            <w:tcW w:w="192" w:type="pct"/>
            <w:shd w:val="clear" w:color="auto" w:fill="F2F2F2" w:themeFill="background1" w:themeFillShade="F2"/>
          </w:tcPr>
          <w:p w14:paraId="2CAD052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D85465E" w14:textId="77777777" w:rsidTr="006A39B3">
        <w:tc>
          <w:tcPr>
            <w:tcW w:w="254" w:type="pct"/>
            <w:gridSpan w:val="2"/>
          </w:tcPr>
          <w:p w14:paraId="5A0909D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7CAB33A"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tcPr>
          <w:p w14:paraId="264A8E2A"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153CAFC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7,496E-10</w:t>
            </w:r>
          </w:p>
        </w:tc>
        <w:tc>
          <w:tcPr>
            <w:tcW w:w="193" w:type="pct"/>
            <w:shd w:val="clear" w:color="auto" w:fill="F2F2F2" w:themeFill="background1" w:themeFillShade="F2"/>
          </w:tcPr>
          <w:p w14:paraId="5430734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1C3730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7,854E-05</w:t>
            </w:r>
          </w:p>
        </w:tc>
        <w:tc>
          <w:tcPr>
            <w:tcW w:w="193" w:type="pct"/>
          </w:tcPr>
          <w:p w14:paraId="22201C7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4F1146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5,949E-14</w:t>
            </w:r>
          </w:p>
        </w:tc>
        <w:tc>
          <w:tcPr>
            <w:tcW w:w="192" w:type="pct"/>
            <w:shd w:val="clear" w:color="auto" w:fill="F2F2F2" w:themeFill="background1" w:themeFillShade="F2"/>
          </w:tcPr>
          <w:p w14:paraId="6FA8104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73C7B6" w14:textId="77777777" w:rsidTr="006A39B3">
        <w:tc>
          <w:tcPr>
            <w:tcW w:w="254" w:type="pct"/>
            <w:gridSpan w:val="2"/>
          </w:tcPr>
          <w:p w14:paraId="1CE93E3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B04BB6B"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tcPr>
          <w:p w14:paraId="3F96BFE1"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154BE39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2,755E-09</w:t>
            </w:r>
          </w:p>
        </w:tc>
        <w:tc>
          <w:tcPr>
            <w:tcW w:w="193" w:type="pct"/>
            <w:shd w:val="clear" w:color="auto" w:fill="F2F2F2" w:themeFill="background1" w:themeFillShade="F2"/>
          </w:tcPr>
          <w:p w14:paraId="1B6620C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804F3E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5,146E-04</w:t>
            </w:r>
          </w:p>
        </w:tc>
        <w:tc>
          <w:tcPr>
            <w:tcW w:w="193" w:type="pct"/>
          </w:tcPr>
          <w:p w14:paraId="310D847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9F8EC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1,775E-12</w:t>
            </w:r>
          </w:p>
        </w:tc>
        <w:tc>
          <w:tcPr>
            <w:tcW w:w="192" w:type="pct"/>
            <w:shd w:val="clear" w:color="auto" w:fill="F2F2F2" w:themeFill="background1" w:themeFillShade="F2"/>
          </w:tcPr>
          <w:p w14:paraId="7A34BE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5201092" w14:textId="77777777" w:rsidTr="006A39B3">
        <w:tc>
          <w:tcPr>
            <w:tcW w:w="254" w:type="pct"/>
            <w:gridSpan w:val="2"/>
          </w:tcPr>
          <w:p w14:paraId="78C173F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089FB28"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tcPr>
          <w:p w14:paraId="38750B44" w14:textId="77777777" w:rsidR="00A4240C" w:rsidRPr="00570214" w:rsidRDefault="00A4240C" w:rsidP="006A39B3">
            <w:pPr>
              <w:spacing w:before="0" w:after="0"/>
              <w:jc w:val="center"/>
            </w:pPr>
            <w:r w:rsidRPr="00A24408">
              <w:t>A+B+C+D</w:t>
            </w:r>
          </w:p>
        </w:tc>
        <w:tc>
          <w:tcPr>
            <w:tcW w:w="780" w:type="pct"/>
            <w:tcBorders>
              <w:top w:val="nil"/>
              <w:left w:val="nil"/>
              <w:bottom w:val="nil"/>
              <w:right w:val="nil"/>
            </w:tcBorders>
            <w:shd w:val="clear" w:color="auto" w:fill="F2F2F2" w:themeFill="background1" w:themeFillShade="F2"/>
            <w:vAlign w:val="center"/>
          </w:tcPr>
          <w:p w14:paraId="7D3E127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2,845E-01</w:t>
            </w:r>
          </w:p>
        </w:tc>
        <w:tc>
          <w:tcPr>
            <w:tcW w:w="193" w:type="pct"/>
            <w:shd w:val="clear" w:color="auto" w:fill="F2F2F2" w:themeFill="background1" w:themeFillShade="F2"/>
          </w:tcPr>
          <w:p w14:paraId="5156FBC7"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1105E31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1,301E-01</w:t>
            </w:r>
          </w:p>
        </w:tc>
        <w:tc>
          <w:tcPr>
            <w:tcW w:w="193" w:type="pct"/>
          </w:tcPr>
          <w:p w14:paraId="29E52B5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7BB8CF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4,795E-02</w:t>
            </w:r>
          </w:p>
        </w:tc>
        <w:tc>
          <w:tcPr>
            <w:tcW w:w="192" w:type="pct"/>
            <w:shd w:val="clear" w:color="auto" w:fill="F2F2F2" w:themeFill="background1" w:themeFillShade="F2"/>
          </w:tcPr>
          <w:p w14:paraId="511C48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1AF039" w14:textId="77777777" w:rsidTr="006A39B3">
        <w:tc>
          <w:tcPr>
            <w:tcW w:w="254" w:type="pct"/>
            <w:gridSpan w:val="2"/>
            <w:tcBorders>
              <w:bottom w:val="single" w:sz="4" w:space="0" w:color="auto"/>
            </w:tcBorders>
          </w:tcPr>
          <w:p w14:paraId="7A287F90"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7EB29EEF"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tcPr>
          <w:p w14:paraId="25883F1F" w14:textId="77777777" w:rsidR="00A4240C" w:rsidRPr="00570214" w:rsidRDefault="00A4240C" w:rsidP="006A39B3">
            <w:pPr>
              <w:spacing w:before="0" w:after="0"/>
              <w:jc w:val="center"/>
            </w:pPr>
            <w:r w:rsidRPr="00A24408">
              <w:t>A+B+C+D</w:t>
            </w:r>
          </w:p>
        </w:tc>
        <w:tc>
          <w:tcPr>
            <w:tcW w:w="780" w:type="pct"/>
            <w:tcBorders>
              <w:top w:val="nil"/>
              <w:left w:val="nil"/>
              <w:bottom w:val="single" w:sz="4" w:space="0" w:color="auto"/>
              <w:right w:val="nil"/>
            </w:tcBorders>
            <w:shd w:val="clear" w:color="auto" w:fill="F2F2F2" w:themeFill="background1" w:themeFillShade="F2"/>
            <w:vAlign w:val="center"/>
          </w:tcPr>
          <w:p w14:paraId="76EA4B5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1558786F"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7E1106A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6E39F83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40F3EFAE"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693ECBB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097E7707" w14:textId="77777777" w:rsidR="00A4240C" w:rsidRDefault="00A4240C" w:rsidP="00A4240C"/>
    <w:p w14:paraId="53A9037C" w14:textId="77777777" w:rsidR="00A4240C" w:rsidRPr="005E6A68" w:rsidRDefault="00A4240C" w:rsidP="00A4240C">
      <w:pPr>
        <w:rPr>
          <w:lang w:val="es-CL"/>
        </w:rPr>
      </w:pPr>
      <w:r>
        <w:t>Cuadro 5.12</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55A41272" w14:textId="77777777" w:rsidTr="006A39B3">
        <w:tc>
          <w:tcPr>
            <w:tcW w:w="5000" w:type="pct"/>
            <w:gridSpan w:val="9"/>
            <w:tcBorders>
              <w:top w:val="single" w:sz="4" w:space="0" w:color="auto"/>
              <w:bottom w:val="single" w:sz="4" w:space="0" w:color="auto"/>
            </w:tcBorders>
          </w:tcPr>
          <w:p w14:paraId="15F791E1"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1E1722BE" w14:textId="77777777" w:rsidTr="006A39B3">
        <w:tc>
          <w:tcPr>
            <w:tcW w:w="196" w:type="pct"/>
            <w:tcBorders>
              <w:top w:val="single" w:sz="4" w:space="0" w:color="auto"/>
              <w:bottom w:val="single" w:sz="4" w:space="0" w:color="auto"/>
            </w:tcBorders>
          </w:tcPr>
          <w:p w14:paraId="1264719D"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3267517A"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0AD8D10"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D096D30"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DAEA420"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FDB49B9"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AA81FD6"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EDA4894"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71F4EED"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2723A900" w14:textId="77777777" w:rsidR="00A4240C" w:rsidRPr="00CE0221" w:rsidRDefault="00A4240C" w:rsidP="006A39B3">
            <w:pPr>
              <w:spacing w:before="0" w:after="0"/>
              <w:jc w:val="center"/>
              <w:rPr>
                <w:sz w:val="18"/>
                <w:szCs w:val="18"/>
                <w:lang w:val="es-CL"/>
              </w:rPr>
            </w:pPr>
          </w:p>
        </w:tc>
      </w:tr>
      <w:tr w:rsidR="00A4240C" w:rsidRPr="00991844" w14:paraId="6F67DE4D" w14:textId="77777777" w:rsidTr="006A39B3">
        <w:tc>
          <w:tcPr>
            <w:tcW w:w="196" w:type="pct"/>
            <w:tcBorders>
              <w:top w:val="single" w:sz="4" w:space="0" w:color="auto"/>
              <w:bottom w:val="single" w:sz="4" w:space="0" w:color="auto"/>
            </w:tcBorders>
          </w:tcPr>
          <w:p w14:paraId="789CA045"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2BBD81AF"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2024F1EA" w14:textId="77777777" w:rsidR="00A4240C" w:rsidRPr="009A360E" w:rsidRDefault="00A4240C" w:rsidP="006A39B3">
            <w:pPr>
              <w:spacing w:before="0" w:after="0"/>
              <w:jc w:val="center"/>
              <w:rPr>
                <w:sz w:val="18"/>
                <w:szCs w:val="18"/>
              </w:rPr>
            </w:pPr>
            <w:r>
              <w:t>A</w:t>
            </w:r>
          </w:p>
        </w:tc>
        <w:tc>
          <w:tcPr>
            <w:tcW w:w="790" w:type="pct"/>
            <w:tcBorders>
              <w:top w:val="single" w:sz="4" w:space="0" w:color="auto"/>
              <w:bottom w:val="single" w:sz="4" w:space="0" w:color="auto"/>
            </w:tcBorders>
            <w:shd w:val="clear" w:color="auto" w:fill="F2F2F2" w:themeFill="background1" w:themeFillShade="F2"/>
            <w:vAlign w:val="center"/>
          </w:tcPr>
          <w:p w14:paraId="44616198"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9,003E-01</w:t>
            </w:r>
          </w:p>
        </w:tc>
        <w:tc>
          <w:tcPr>
            <w:tcW w:w="195" w:type="pct"/>
            <w:tcBorders>
              <w:top w:val="single" w:sz="4" w:space="0" w:color="auto"/>
              <w:bottom w:val="single" w:sz="4" w:space="0" w:color="auto"/>
            </w:tcBorders>
            <w:shd w:val="clear" w:color="auto" w:fill="F2F2F2" w:themeFill="background1" w:themeFillShade="F2"/>
            <w:vAlign w:val="center"/>
          </w:tcPr>
          <w:p w14:paraId="66E9D7E9"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40D01BA"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9,353E-01</w:t>
            </w:r>
          </w:p>
        </w:tc>
        <w:tc>
          <w:tcPr>
            <w:tcW w:w="195" w:type="pct"/>
            <w:tcBorders>
              <w:top w:val="single" w:sz="4" w:space="0" w:color="auto"/>
              <w:bottom w:val="single" w:sz="4" w:space="0" w:color="auto"/>
            </w:tcBorders>
            <w:vAlign w:val="center"/>
          </w:tcPr>
          <w:p w14:paraId="72080E9D"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A259944"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8,018E-01</w:t>
            </w:r>
          </w:p>
        </w:tc>
        <w:tc>
          <w:tcPr>
            <w:tcW w:w="195" w:type="pct"/>
            <w:tcBorders>
              <w:top w:val="single" w:sz="4" w:space="0" w:color="auto"/>
              <w:bottom w:val="single" w:sz="4" w:space="0" w:color="auto"/>
            </w:tcBorders>
            <w:shd w:val="clear" w:color="auto" w:fill="F2F2F2" w:themeFill="background1" w:themeFillShade="F2"/>
            <w:vAlign w:val="center"/>
          </w:tcPr>
          <w:p w14:paraId="4F75A5D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7EC82ED3" w14:textId="77777777" w:rsidR="00A4240C" w:rsidRPr="005E6A68" w:rsidRDefault="00A4240C" w:rsidP="00A4240C">
      <w:pPr>
        <w:rPr>
          <w:lang w:val="es-CL"/>
        </w:rPr>
      </w:pPr>
      <w:r>
        <w:t>Cuadro 5.13</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3E36071F" w14:textId="77777777" w:rsidTr="006A39B3">
        <w:tc>
          <w:tcPr>
            <w:tcW w:w="5000" w:type="pct"/>
            <w:gridSpan w:val="9"/>
            <w:tcBorders>
              <w:top w:val="single" w:sz="4" w:space="0" w:color="auto"/>
              <w:bottom w:val="single" w:sz="4" w:space="0" w:color="auto"/>
            </w:tcBorders>
          </w:tcPr>
          <w:p w14:paraId="60B9426C" w14:textId="77777777" w:rsidR="00A4240C" w:rsidRPr="00026364" w:rsidRDefault="00A4240C" w:rsidP="006A39B3">
            <w:pPr>
              <w:spacing w:before="0" w:after="0"/>
              <w:jc w:val="center"/>
              <w:rPr>
                <w:b/>
                <w:bCs/>
                <w:sz w:val="18"/>
                <w:szCs w:val="18"/>
                <w:lang w:val="es-CL"/>
              </w:rPr>
            </w:pPr>
            <w:r w:rsidRPr="00991844">
              <w:rPr>
                <w:b/>
                <w:bCs/>
                <w:sz w:val="18"/>
                <w:szCs w:val="18"/>
                <w:lang w:val="es-CL"/>
              </w:rPr>
              <w:lastRenderedPageBreak/>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1647F28" w14:textId="77777777" w:rsidTr="006A39B3">
        <w:tc>
          <w:tcPr>
            <w:tcW w:w="196" w:type="pct"/>
            <w:tcBorders>
              <w:top w:val="single" w:sz="4" w:space="0" w:color="auto"/>
              <w:bottom w:val="single" w:sz="4" w:space="0" w:color="auto"/>
            </w:tcBorders>
          </w:tcPr>
          <w:p w14:paraId="39BBFA97"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7B8953E2"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E640DEB"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F76E449"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F209E4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1652139"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FB86539"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00FE33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C8BC47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48FBDD45" w14:textId="77777777" w:rsidR="00A4240C" w:rsidRPr="00CE0221" w:rsidRDefault="00A4240C" w:rsidP="006A39B3">
            <w:pPr>
              <w:spacing w:before="0" w:after="0"/>
              <w:jc w:val="center"/>
              <w:rPr>
                <w:sz w:val="18"/>
                <w:szCs w:val="18"/>
                <w:lang w:val="es-CL"/>
              </w:rPr>
            </w:pPr>
          </w:p>
        </w:tc>
      </w:tr>
      <w:tr w:rsidR="00A4240C" w:rsidRPr="00991844" w14:paraId="4B578069" w14:textId="77777777" w:rsidTr="006A39B3">
        <w:tc>
          <w:tcPr>
            <w:tcW w:w="196" w:type="pct"/>
            <w:tcBorders>
              <w:top w:val="single" w:sz="4" w:space="0" w:color="auto"/>
              <w:bottom w:val="single" w:sz="4" w:space="0" w:color="auto"/>
            </w:tcBorders>
          </w:tcPr>
          <w:p w14:paraId="076EC1E7"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3F118061"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1D76D6D4"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731C4D0B"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9,907E-01</w:t>
            </w:r>
          </w:p>
        </w:tc>
        <w:tc>
          <w:tcPr>
            <w:tcW w:w="195" w:type="pct"/>
            <w:tcBorders>
              <w:top w:val="single" w:sz="4" w:space="0" w:color="auto"/>
              <w:bottom w:val="single" w:sz="4" w:space="0" w:color="auto"/>
            </w:tcBorders>
            <w:shd w:val="clear" w:color="auto" w:fill="F2F2F2" w:themeFill="background1" w:themeFillShade="F2"/>
            <w:vAlign w:val="center"/>
          </w:tcPr>
          <w:p w14:paraId="1FC48A85"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202DCF8"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4,373-01</w:t>
            </w:r>
          </w:p>
        </w:tc>
        <w:tc>
          <w:tcPr>
            <w:tcW w:w="195" w:type="pct"/>
            <w:tcBorders>
              <w:top w:val="single" w:sz="4" w:space="0" w:color="auto"/>
              <w:bottom w:val="single" w:sz="4" w:space="0" w:color="auto"/>
            </w:tcBorders>
            <w:vAlign w:val="center"/>
          </w:tcPr>
          <w:p w14:paraId="52E3E8F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C6D2187"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9,993-01</w:t>
            </w:r>
          </w:p>
        </w:tc>
        <w:tc>
          <w:tcPr>
            <w:tcW w:w="195" w:type="pct"/>
            <w:tcBorders>
              <w:top w:val="single" w:sz="4" w:space="0" w:color="auto"/>
              <w:bottom w:val="single" w:sz="4" w:space="0" w:color="auto"/>
            </w:tcBorders>
            <w:shd w:val="clear" w:color="auto" w:fill="F2F2F2" w:themeFill="background1" w:themeFillShade="F2"/>
            <w:vAlign w:val="center"/>
          </w:tcPr>
          <w:p w14:paraId="51ABEAB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76E61C80" w14:textId="77777777" w:rsidR="00A4240C" w:rsidRDefault="00A4240C" w:rsidP="00A4240C"/>
    <w:p w14:paraId="74E04AF7" w14:textId="77777777" w:rsidR="00A4240C" w:rsidRDefault="00A4240C" w:rsidP="00A4240C"/>
    <w:p w14:paraId="5BA8D84B" w14:textId="77777777" w:rsidR="00A4240C" w:rsidRPr="005E6A68" w:rsidRDefault="00A4240C" w:rsidP="00A4240C">
      <w:pPr>
        <w:rPr>
          <w:lang w:val="es-CL"/>
        </w:rPr>
      </w:pPr>
      <w:r>
        <w:t>Cuadro 5.14</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5177204C" w14:textId="77777777" w:rsidTr="006A39B3">
        <w:trPr>
          <w:gridBefore w:val="1"/>
          <w:wBefore w:w="60" w:type="pct"/>
        </w:trPr>
        <w:tc>
          <w:tcPr>
            <w:tcW w:w="4940" w:type="pct"/>
            <w:gridSpan w:val="9"/>
            <w:tcBorders>
              <w:top w:val="single" w:sz="4" w:space="0" w:color="auto"/>
              <w:bottom w:val="single" w:sz="4" w:space="0" w:color="auto"/>
            </w:tcBorders>
          </w:tcPr>
          <w:p w14:paraId="777EAB1B"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8D337B1" w14:textId="77777777" w:rsidTr="006A39B3">
        <w:trPr>
          <w:gridBefore w:val="1"/>
          <w:wBefore w:w="60" w:type="pct"/>
        </w:trPr>
        <w:tc>
          <w:tcPr>
            <w:tcW w:w="194" w:type="pct"/>
            <w:tcBorders>
              <w:top w:val="single" w:sz="4" w:space="0" w:color="auto"/>
              <w:bottom w:val="single" w:sz="4" w:space="0" w:color="auto"/>
            </w:tcBorders>
          </w:tcPr>
          <w:p w14:paraId="621ED641"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540E62D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6F39DAA"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0AF45362"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5A2F9B29"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6F605573"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5DBB09A6"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6B6DFC4B"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574C50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1BB77A15" w14:textId="77777777" w:rsidR="00A4240C" w:rsidRPr="00CE0221" w:rsidRDefault="00A4240C" w:rsidP="006A39B3">
            <w:pPr>
              <w:spacing w:before="0" w:after="0"/>
              <w:jc w:val="center"/>
              <w:rPr>
                <w:sz w:val="18"/>
                <w:szCs w:val="18"/>
                <w:lang w:val="es-CL"/>
              </w:rPr>
            </w:pPr>
          </w:p>
        </w:tc>
      </w:tr>
      <w:tr w:rsidR="00A4240C" w:rsidRPr="00991844" w14:paraId="7926B1AD" w14:textId="77777777" w:rsidTr="006A39B3">
        <w:trPr>
          <w:gridBefore w:val="1"/>
          <w:wBefore w:w="60" w:type="pct"/>
        </w:trPr>
        <w:tc>
          <w:tcPr>
            <w:tcW w:w="194" w:type="pct"/>
            <w:tcBorders>
              <w:top w:val="single" w:sz="4" w:space="0" w:color="auto"/>
              <w:bottom w:val="single" w:sz="4" w:space="0" w:color="auto"/>
            </w:tcBorders>
          </w:tcPr>
          <w:p w14:paraId="0A0C66C2"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18CED1B5"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514FCD31" w14:textId="77777777" w:rsidR="00A4240C" w:rsidRPr="009A360E" w:rsidRDefault="00A4240C" w:rsidP="006A39B3">
            <w:pPr>
              <w:spacing w:before="0" w:after="0"/>
              <w:jc w:val="center"/>
              <w:rPr>
                <w:sz w:val="18"/>
                <w:szCs w:val="18"/>
              </w:rPr>
            </w:pPr>
            <w:r>
              <w:t>C</w:t>
            </w:r>
          </w:p>
        </w:tc>
        <w:tc>
          <w:tcPr>
            <w:tcW w:w="780" w:type="pct"/>
            <w:tcBorders>
              <w:top w:val="single" w:sz="4" w:space="0" w:color="auto"/>
              <w:bottom w:val="single" w:sz="4" w:space="0" w:color="auto"/>
            </w:tcBorders>
            <w:shd w:val="clear" w:color="auto" w:fill="F2F2F2" w:themeFill="background1" w:themeFillShade="F2"/>
            <w:vAlign w:val="center"/>
          </w:tcPr>
          <w:p w14:paraId="7D7FB2BB"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4,215E-31</w:t>
            </w:r>
          </w:p>
        </w:tc>
        <w:tc>
          <w:tcPr>
            <w:tcW w:w="193" w:type="pct"/>
            <w:tcBorders>
              <w:top w:val="single" w:sz="4" w:space="0" w:color="auto"/>
              <w:bottom w:val="single" w:sz="4" w:space="0" w:color="auto"/>
            </w:tcBorders>
            <w:shd w:val="clear" w:color="auto" w:fill="F2F2F2" w:themeFill="background1" w:themeFillShade="F2"/>
            <w:vAlign w:val="center"/>
          </w:tcPr>
          <w:p w14:paraId="26F89949"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2A1D47FC"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1,764E-14</w:t>
            </w:r>
          </w:p>
        </w:tc>
        <w:tc>
          <w:tcPr>
            <w:tcW w:w="193" w:type="pct"/>
            <w:tcBorders>
              <w:top w:val="single" w:sz="4" w:space="0" w:color="auto"/>
              <w:bottom w:val="single" w:sz="4" w:space="0" w:color="auto"/>
            </w:tcBorders>
            <w:vAlign w:val="center"/>
          </w:tcPr>
          <w:p w14:paraId="405F4672"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221E4A3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2,966E-42</w:t>
            </w:r>
          </w:p>
        </w:tc>
        <w:tc>
          <w:tcPr>
            <w:tcW w:w="192" w:type="pct"/>
            <w:tcBorders>
              <w:top w:val="single" w:sz="4" w:space="0" w:color="auto"/>
              <w:bottom w:val="single" w:sz="4" w:space="0" w:color="auto"/>
            </w:tcBorders>
            <w:shd w:val="clear" w:color="auto" w:fill="F2F2F2" w:themeFill="background1" w:themeFillShade="F2"/>
            <w:vAlign w:val="center"/>
          </w:tcPr>
          <w:p w14:paraId="7F12392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7FB0C7FB" w14:textId="77777777" w:rsidTr="006A39B3">
        <w:trPr>
          <w:trHeight w:val="105"/>
        </w:trPr>
        <w:tc>
          <w:tcPr>
            <w:tcW w:w="5000" w:type="pct"/>
            <w:gridSpan w:val="10"/>
            <w:tcBorders>
              <w:top w:val="single" w:sz="4" w:space="0" w:color="auto"/>
              <w:bottom w:val="single" w:sz="4" w:space="0" w:color="auto"/>
            </w:tcBorders>
          </w:tcPr>
          <w:p w14:paraId="5C7B4271"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D570466" w14:textId="77777777" w:rsidTr="006A39B3">
        <w:tc>
          <w:tcPr>
            <w:tcW w:w="254" w:type="pct"/>
            <w:gridSpan w:val="2"/>
            <w:tcBorders>
              <w:top w:val="single" w:sz="4" w:space="0" w:color="auto"/>
            </w:tcBorders>
          </w:tcPr>
          <w:p w14:paraId="3BF4EDB5"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3E50069B"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1F1A3796"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4BD32FB6"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7FDA381F"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71A809C0"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568AFAC4"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2CC32053"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4BBD1F0"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4471D07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0C5D41" w14:textId="77777777" w:rsidTr="006A39B3">
        <w:tc>
          <w:tcPr>
            <w:tcW w:w="254" w:type="pct"/>
            <w:gridSpan w:val="2"/>
            <w:tcBorders>
              <w:top w:val="single" w:sz="4" w:space="0" w:color="auto"/>
            </w:tcBorders>
          </w:tcPr>
          <w:p w14:paraId="6E50AC7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27F57B9F"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vAlign w:val="center"/>
          </w:tcPr>
          <w:p w14:paraId="0F94385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single" w:sz="4" w:space="0" w:color="auto"/>
              <w:left w:val="nil"/>
              <w:bottom w:val="nil"/>
              <w:right w:val="nil"/>
            </w:tcBorders>
            <w:shd w:val="clear" w:color="auto" w:fill="F2F2F2" w:themeFill="background1" w:themeFillShade="F2"/>
            <w:vAlign w:val="center"/>
          </w:tcPr>
          <w:p w14:paraId="44421036"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3574C0B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B11B878" w14:textId="77777777" w:rsidR="00A4240C" w:rsidRPr="00375A7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51DEAFD4" w14:textId="77777777" w:rsidR="00A4240C" w:rsidRPr="00375A74" w:rsidRDefault="00A4240C" w:rsidP="006A39B3">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tcPr>
          <w:p w14:paraId="670C48D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tcBorders>
              <w:top w:val="single" w:sz="4" w:space="0" w:color="auto"/>
            </w:tcBorders>
            <w:shd w:val="clear" w:color="auto" w:fill="F2F2F2" w:themeFill="background1" w:themeFillShade="F2"/>
          </w:tcPr>
          <w:p w14:paraId="5D53E8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6D8C5B" w14:textId="77777777" w:rsidTr="006A39B3">
        <w:tc>
          <w:tcPr>
            <w:tcW w:w="254" w:type="pct"/>
            <w:gridSpan w:val="2"/>
          </w:tcPr>
          <w:p w14:paraId="30627B2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D1A65D9"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vAlign w:val="center"/>
          </w:tcPr>
          <w:p w14:paraId="08C20CE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775AFF2"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8EB88F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F2527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1522D7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8A71BB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1DDE8A5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F465B2F" w14:textId="77777777" w:rsidTr="006A39B3">
        <w:tc>
          <w:tcPr>
            <w:tcW w:w="254" w:type="pct"/>
            <w:gridSpan w:val="2"/>
          </w:tcPr>
          <w:p w14:paraId="6EAE891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8CD8E38"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vAlign w:val="center"/>
          </w:tcPr>
          <w:p w14:paraId="40D5DEF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7D7CE1F" w14:textId="77777777" w:rsidR="00A4240C" w:rsidRPr="00026364" w:rsidRDefault="00A4240C" w:rsidP="006A39B3">
            <w:pPr>
              <w:spacing w:before="0" w:after="0"/>
              <w:jc w:val="right"/>
              <w:rPr>
                <w:sz w:val="18"/>
                <w:szCs w:val="18"/>
                <w:lang w:val="es-CL"/>
              </w:rPr>
            </w:pPr>
            <w:r>
              <w:rPr>
                <w:rFonts w:cs="Calibri"/>
                <w:color w:val="000000"/>
                <w:sz w:val="18"/>
                <w:szCs w:val="18"/>
              </w:rPr>
              <w:t>1,057E-09</w:t>
            </w:r>
          </w:p>
        </w:tc>
        <w:tc>
          <w:tcPr>
            <w:tcW w:w="193" w:type="pct"/>
            <w:shd w:val="clear" w:color="auto" w:fill="F2F2F2" w:themeFill="background1" w:themeFillShade="F2"/>
          </w:tcPr>
          <w:p w14:paraId="5D0B690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9C935B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1,109E-01</w:t>
            </w:r>
          </w:p>
        </w:tc>
        <w:tc>
          <w:tcPr>
            <w:tcW w:w="193" w:type="pct"/>
          </w:tcPr>
          <w:p w14:paraId="571E97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B9B8B0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3,378E-09</w:t>
            </w:r>
          </w:p>
        </w:tc>
        <w:tc>
          <w:tcPr>
            <w:tcW w:w="192" w:type="pct"/>
            <w:shd w:val="clear" w:color="auto" w:fill="F2F2F2" w:themeFill="background1" w:themeFillShade="F2"/>
          </w:tcPr>
          <w:p w14:paraId="2932071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0E80F9" w14:textId="77777777" w:rsidTr="006A39B3">
        <w:tc>
          <w:tcPr>
            <w:tcW w:w="254" w:type="pct"/>
            <w:gridSpan w:val="2"/>
          </w:tcPr>
          <w:p w14:paraId="492520D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06ADC29"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vAlign w:val="center"/>
          </w:tcPr>
          <w:p w14:paraId="0E8CDFDF"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D7532B8" w14:textId="77777777" w:rsidR="00A4240C" w:rsidRPr="00026364" w:rsidRDefault="00A4240C" w:rsidP="006A39B3">
            <w:pPr>
              <w:spacing w:before="0" w:after="0"/>
              <w:jc w:val="right"/>
              <w:rPr>
                <w:sz w:val="18"/>
                <w:szCs w:val="18"/>
                <w:lang w:val="es-CL"/>
              </w:rPr>
            </w:pPr>
            <w:r>
              <w:rPr>
                <w:rFonts w:cs="Calibri"/>
                <w:color w:val="000000"/>
                <w:sz w:val="18"/>
                <w:szCs w:val="18"/>
              </w:rPr>
              <w:t>1,049E-08</w:t>
            </w:r>
          </w:p>
        </w:tc>
        <w:tc>
          <w:tcPr>
            <w:tcW w:w="193" w:type="pct"/>
            <w:shd w:val="clear" w:color="auto" w:fill="F2F2F2" w:themeFill="background1" w:themeFillShade="F2"/>
          </w:tcPr>
          <w:p w14:paraId="2427AC5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10B43E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1,579E-02</w:t>
            </w:r>
          </w:p>
        </w:tc>
        <w:tc>
          <w:tcPr>
            <w:tcW w:w="193" w:type="pct"/>
          </w:tcPr>
          <w:p w14:paraId="483799A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80F6F9F"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1,373E-09</w:t>
            </w:r>
          </w:p>
        </w:tc>
        <w:tc>
          <w:tcPr>
            <w:tcW w:w="192" w:type="pct"/>
            <w:shd w:val="clear" w:color="auto" w:fill="F2F2F2" w:themeFill="background1" w:themeFillShade="F2"/>
          </w:tcPr>
          <w:p w14:paraId="2339DE3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B68F694" w14:textId="77777777" w:rsidTr="006A39B3">
        <w:tc>
          <w:tcPr>
            <w:tcW w:w="254" w:type="pct"/>
            <w:gridSpan w:val="2"/>
          </w:tcPr>
          <w:p w14:paraId="0D76DBF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3E1C1B1"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vAlign w:val="center"/>
          </w:tcPr>
          <w:p w14:paraId="26D05BCC"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25E794D" w14:textId="77777777" w:rsidR="00A4240C" w:rsidRPr="00026364" w:rsidRDefault="00A4240C" w:rsidP="006A39B3">
            <w:pPr>
              <w:spacing w:before="0" w:after="0"/>
              <w:jc w:val="right"/>
              <w:rPr>
                <w:sz w:val="18"/>
                <w:szCs w:val="18"/>
                <w:lang w:val="es-CL"/>
              </w:rPr>
            </w:pPr>
            <w:r>
              <w:rPr>
                <w:rFonts w:cs="Calibri"/>
                <w:color w:val="000000"/>
                <w:sz w:val="18"/>
                <w:szCs w:val="18"/>
              </w:rPr>
              <w:t>1,579E-05</w:t>
            </w:r>
          </w:p>
        </w:tc>
        <w:tc>
          <w:tcPr>
            <w:tcW w:w="193" w:type="pct"/>
            <w:shd w:val="clear" w:color="auto" w:fill="F2F2F2" w:themeFill="background1" w:themeFillShade="F2"/>
          </w:tcPr>
          <w:p w14:paraId="1D6050C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08631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2,430E-01</w:t>
            </w:r>
          </w:p>
        </w:tc>
        <w:tc>
          <w:tcPr>
            <w:tcW w:w="193" w:type="pct"/>
          </w:tcPr>
          <w:p w14:paraId="43CD95E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0FBF1F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5,161E-05</w:t>
            </w:r>
          </w:p>
        </w:tc>
        <w:tc>
          <w:tcPr>
            <w:tcW w:w="192" w:type="pct"/>
            <w:shd w:val="clear" w:color="auto" w:fill="F2F2F2" w:themeFill="background1" w:themeFillShade="F2"/>
          </w:tcPr>
          <w:p w14:paraId="1C7E7C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71C1FB" w14:textId="77777777" w:rsidTr="006A39B3">
        <w:tc>
          <w:tcPr>
            <w:tcW w:w="254" w:type="pct"/>
            <w:gridSpan w:val="2"/>
          </w:tcPr>
          <w:p w14:paraId="44C8640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6B25FB2"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vAlign w:val="center"/>
          </w:tcPr>
          <w:p w14:paraId="140E12DF"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AF6BB5E" w14:textId="77777777" w:rsidR="00A4240C" w:rsidRPr="00026364" w:rsidRDefault="00A4240C" w:rsidP="006A39B3">
            <w:pPr>
              <w:spacing w:before="0" w:after="0"/>
              <w:jc w:val="right"/>
              <w:rPr>
                <w:sz w:val="18"/>
                <w:szCs w:val="18"/>
                <w:lang w:val="es-CL"/>
              </w:rPr>
            </w:pPr>
            <w:r>
              <w:rPr>
                <w:rFonts w:cs="Calibri"/>
                <w:color w:val="000000"/>
                <w:sz w:val="18"/>
                <w:szCs w:val="18"/>
              </w:rPr>
              <w:t>9,408E-09</w:t>
            </w:r>
          </w:p>
        </w:tc>
        <w:tc>
          <w:tcPr>
            <w:tcW w:w="193" w:type="pct"/>
            <w:shd w:val="clear" w:color="auto" w:fill="F2F2F2" w:themeFill="background1" w:themeFillShade="F2"/>
          </w:tcPr>
          <w:p w14:paraId="667EF47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F765C9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3,625E-05</w:t>
            </w:r>
          </w:p>
        </w:tc>
        <w:tc>
          <w:tcPr>
            <w:tcW w:w="193" w:type="pct"/>
          </w:tcPr>
          <w:p w14:paraId="6ACBE0E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A7EFC8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1,466E-12</w:t>
            </w:r>
          </w:p>
        </w:tc>
        <w:tc>
          <w:tcPr>
            <w:tcW w:w="192" w:type="pct"/>
            <w:shd w:val="clear" w:color="auto" w:fill="F2F2F2" w:themeFill="background1" w:themeFillShade="F2"/>
          </w:tcPr>
          <w:p w14:paraId="64AA39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CDF689F" w14:textId="77777777" w:rsidTr="006A39B3">
        <w:tc>
          <w:tcPr>
            <w:tcW w:w="254" w:type="pct"/>
            <w:gridSpan w:val="2"/>
          </w:tcPr>
          <w:p w14:paraId="342BBAF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CB138AE"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vAlign w:val="center"/>
          </w:tcPr>
          <w:p w14:paraId="05D82A9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0E7230C" w14:textId="77777777" w:rsidR="00A4240C" w:rsidRPr="00026364" w:rsidRDefault="00A4240C" w:rsidP="006A39B3">
            <w:pPr>
              <w:spacing w:before="0" w:after="0"/>
              <w:jc w:val="right"/>
              <w:rPr>
                <w:sz w:val="18"/>
                <w:szCs w:val="18"/>
                <w:lang w:val="es-CL"/>
              </w:rPr>
            </w:pPr>
            <w:r>
              <w:rPr>
                <w:rFonts w:cs="Calibri"/>
                <w:color w:val="000000"/>
                <w:sz w:val="18"/>
                <w:szCs w:val="18"/>
              </w:rPr>
              <w:t>3,511E-04</w:t>
            </w:r>
          </w:p>
        </w:tc>
        <w:tc>
          <w:tcPr>
            <w:tcW w:w="193" w:type="pct"/>
            <w:shd w:val="clear" w:color="auto" w:fill="F2F2F2" w:themeFill="background1" w:themeFillShade="F2"/>
          </w:tcPr>
          <w:p w14:paraId="4E3859A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D5254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7,469E-04</w:t>
            </w:r>
          </w:p>
        </w:tc>
        <w:tc>
          <w:tcPr>
            <w:tcW w:w="193" w:type="pct"/>
          </w:tcPr>
          <w:p w14:paraId="2603F00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01D2C1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2,083E-07</w:t>
            </w:r>
          </w:p>
        </w:tc>
        <w:tc>
          <w:tcPr>
            <w:tcW w:w="192" w:type="pct"/>
            <w:shd w:val="clear" w:color="auto" w:fill="F2F2F2" w:themeFill="background1" w:themeFillShade="F2"/>
          </w:tcPr>
          <w:p w14:paraId="7A305F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FE854E" w14:textId="77777777" w:rsidTr="006A39B3">
        <w:tc>
          <w:tcPr>
            <w:tcW w:w="254" w:type="pct"/>
            <w:gridSpan w:val="2"/>
          </w:tcPr>
          <w:p w14:paraId="11BD596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81C973F"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vAlign w:val="center"/>
          </w:tcPr>
          <w:p w14:paraId="6BE30DE5"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0990B5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A55F4B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98A7C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16875B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F789A1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50BCA47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E2C27D" w14:textId="77777777" w:rsidTr="006A39B3">
        <w:tc>
          <w:tcPr>
            <w:tcW w:w="254" w:type="pct"/>
            <w:gridSpan w:val="2"/>
          </w:tcPr>
          <w:p w14:paraId="124CE8E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B8F2781"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vAlign w:val="center"/>
          </w:tcPr>
          <w:p w14:paraId="2DEB4DF1"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719D45E"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4F4EE5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696C4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E6BE1C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BC2084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5DC47C5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007F3E" w14:textId="77777777" w:rsidTr="006A39B3">
        <w:tc>
          <w:tcPr>
            <w:tcW w:w="254" w:type="pct"/>
            <w:gridSpan w:val="2"/>
          </w:tcPr>
          <w:p w14:paraId="774C07A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ACF88FC"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vAlign w:val="center"/>
          </w:tcPr>
          <w:p w14:paraId="46C6FF3E"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B3AC33D" w14:textId="77777777" w:rsidR="00A4240C" w:rsidRPr="00026364" w:rsidRDefault="00A4240C" w:rsidP="006A39B3">
            <w:pPr>
              <w:spacing w:before="0" w:after="0"/>
              <w:jc w:val="right"/>
              <w:rPr>
                <w:sz w:val="18"/>
                <w:szCs w:val="18"/>
                <w:lang w:val="es-CL"/>
              </w:rPr>
            </w:pPr>
            <w:r>
              <w:rPr>
                <w:rFonts w:cs="Calibri"/>
                <w:color w:val="000000"/>
                <w:sz w:val="18"/>
                <w:szCs w:val="18"/>
              </w:rPr>
              <w:t>7,411E-09</w:t>
            </w:r>
          </w:p>
        </w:tc>
        <w:tc>
          <w:tcPr>
            <w:tcW w:w="193" w:type="pct"/>
            <w:shd w:val="clear" w:color="auto" w:fill="F2F2F2" w:themeFill="background1" w:themeFillShade="F2"/>
          </w:tcPr>
          <w:p w14:paraId="7860F39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6CFDE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1,537E-01</w:t>
            </w:r>
          </w:p>
        </w:tc>
        <w:tc>
          <w:tcPr>
            <w:tcW w:w="193" w:type="pct"/>
          </w:tcPr>
          <w:p w14:paraId="02558D6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71EF71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5,454E-09</w:t>
            </w:r>
          </w:p>
        </w:tc>
        <w:tc>
          <w:tcPr>
            <w:tcW w:w="192" w:type="pct"/>
            <w:shd w:val="clear" w:color="auto" w:fill="F2F2F2" w:themeFill="background1" w:themeFillShade="F2"/>
          </w:tcPr>
          <w:p w14:paraId="69F946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D97978" w14:textId="77777777" w:rsidTr="006A39B3">
        <w:tc>
          <w:tcPr>
            <w:tcW w:w="254" w:type="pct"/>
            <w:gridSpan w:val="2"/>
          </w:tcPr>
          <w:p w14:paraId="7D1E3B4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BD5C148"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vAlign w:val="center"/>
          </w:tcPr>
          <w:p w14:paraId="2264A593"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A30B7A5" w14:textId="77777777" w:rsidR="00A4240C" w:rsidRPr="00026364" w:rsidRDefault="00A4240C" w:rsidP="006A39B3">
            <w:pPr>
              <w:spacing w:before="0" w:after="0"/>
              <w:jc w:val="right"/>
              <w:rPr>
                <w:sz w:val="18"/>
                <w:szCs w:val="18"/>
                <w:lang w:val="es-CL"/>
              </w:rPr>
            </w:pPr>
            <w:r>
              <w:rPr>
                <w:rFonts w:cs="Calibri"/>
                <w:color w:val="000000"/>
                <w:sz w:val="18"/>
                <w:szCs w:val="18"/>
              </w:rPr>
              <w:t>6,434E-08</w:t>
            </w:r>
          </w:p>
        </w:tc>
        <w:tc>
          <w:tcPr>
            <w:tcW w:w="193" w:type="pct"/>
            <w:shd w:val="clear" w:color="auto" w:fill="F2F2F2" w:themeFill="background1" w:themeFillShade="F2"/>
          </w:tcPr>
          <w:p w14:paraId="0A01F41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7FE8E5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2,256E-02</w:t>
            </w:r>
          </w:p>
        </w:tc>
        <w:tc>
          <w:tcPr>
            <w:tcW w:w="193" w:type="pct"/>
          </w:tcPr>
          <w:p w14:paraId="4BA88ED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C7C3D5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3,176E-09</w:t>
            </w:r>
          </w:p>
        </w:tc>
        <w:tc>
          <w:tcPr>
            <w:tcW w:w="192" w:type="pct"/>
            <w:shd w:val="clear" w:color="auto" w:fill="F2F2F2" w:themeFill="background1" w:themeFillShade="F2"/>
          </w:tcPr>
          <w:p w14:paraId="6549589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8322233" w14:textId="77777777" w:rsidTr="006A39B3">
        <w:tc>
          <w:tcPr>
            <w:tcW w:w="254" w:type="pct"/>
            <w:gridSpan w:val="2"/>
          </w:tcPr>
          <w:p w14:paraId="3715C2C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8DEA330"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vAlign w:val="center"/>
          </w:tcPr>
          <w:p w14:paraId="7027402D"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CD5F316" w14:textId="77777777" w:rsidR="00A4240C" w:rsidRPr="00026364" w:rsidRDefault="00A4240C" w:rsidP="006A39B3">
            <w:pPr>
              <w:spacing w:before="0" w:after="0"/>
              <w:jc w:val="right"/>
              <w:rPr>
                <w:sz w:val="18"/>
                <w:szCs w:val="18"/>
                <w:lang w:val="es-CL"/>
              </w:rPr>
            </w:pPr>
            <w:r>
              <w:rPr>
                <w:rFonts w:cs="Calibri"/>
                <w:color w:val="000000"/>
                <w:sz w:val="18"/>
                <w:szCs w:val="18"/>
              </w:rPr>
              <w:t>2,683E-05</w:t>
            </w:r>
          </w:p>
        </w:tc>
        <w:tc>
          <w:tcPr>
            <w:tcW w:w="193" w:type="pct"/>
            <w:shd w:val="clear" w:color="auto" w:fill="F2F2F2" w:themeFill="background1" w:themeFillShade="F2"/>
          </w:tcPr>
          <w:p w14:paraId="26DB6CD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EAF90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2,506E-01</w:t>
            </w:r>
          </w:p>
        </w:tc>
        <w:tc>
          <w:tcPr>
            <w:tcW w:w="193" w:type="pct"/>
          </w:tcPr>
          <w:p w14:paraId="3361411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50BC3C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5,161E-05</w:t>
            </w:r>
          </w:p>
        </w:tc>
        <w:tc>
          <w:tcPr>
            <w:tcW w:w="192" w:type="pct"/>
            <w:shd w:val="clear" w:color="auto" w:fill="F2F2F2" w:themeFill="background1" w:themeFillShade="F2"/>
          </w:tcPr>
          <w:p w14:paraId="1F61DB9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AA3EBDA" w14:textId="77777777" w:rsidTr="006A39B3">
        <w:tc>
          <w:tcPr>
            <w:tcW w:w="254" w:type="pct"/>
            <w:gridSpan w:val="2"/>
          </w:tcPr>
          <w:p w14:paraId="0656B90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805D5E1"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vAlign w:val="center"/>
          </w:tcPr>
          <w:p w14:paraId="22EAEE62"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9C7F0AE" w14:textId="77777777" w:rsidR="00A4240C" w:rsidRPr="00026364" w:rsidRDefault="00A4240C" w:rsidP="006A39B3">
            <w:pPr>
              <w:spacing w:before="0" w:after="0"/>
              <w:jc w:val="right"/>
              <w:rPr>
                <w:sz w:val="18"/>
                <w:szCs w:val="18"/>
                <w:lang w:val="es-CL"/>
              </w:rPr>
            </w:pPr>
            <w:r>
              <w:rPr>
                <w:rFonts w:cs="Calibri"/>
                <w:color w:val="000000"/>
                <w:sz w:val="18"/>
                <w:szCs w:val="18"/>
              </w:rPr>
              <w:t>6,101E-08</w:t>
            </w:r>
          </w:p>
        </w:tc>
        <w:tc>
          <w:tcPr>
            <w:tcW w:w="193" w:type="pct"/>
            <w:shd w:val="clear" w:color="auto" w:fill="F2F2F2" w:themeFill="background1" w:themeFillShade="F2"/>
          </w:tcPr>
          <w:p w14:paraId="76691D3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920D2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1,785E-05</w:t>
            </w:r>
          </w:p>
        </w:tc>
        <w:tc>
          <w:tcPr>
            <w:tcW w:w="193" w:type="pct"/>
          </w:tcPr>
          <w:p w14:paraId="330EC8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93C954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5,299E-12</w:t>
            </w:r>
          </w:p>
        </w:tc>
        <w:tc>
          <w:tcPr>
            <w:tcW w:w="192" w:type="pct"/>
            <w:shd w:val="clear" w:color="auto" w:fill="F2F2F2" w:themeFill="background1" w:themeFillShade="F2"/>
          </w:tcPr>
          <w:p w14:paraId="0436F00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AE736B" w14:textId="77777777" w:rsidTr="006A39B3">
        <w:tc>
          <w:tcPr>
            <w:tcW w:w="254" w:type="pct"/>
            <w:gridSpan w:val="2"/>
          </w:tcPr>
          <w:p w14:paraId="0D9BEED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225EC52"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vAlign w:val="center"/>
          </w:tcPr>
          <w:p w14:paraId="73E7CD31"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EB7D4FA" w14:textId="77777777" w:rsidR="00A4240C" w:rsidRPr="00026364" w:rsidRDefault="00A4240C" w:rsidP="006A39B3">
            <w:pPr>
              <w:spacing w:before="0" w:after="0"/>
              <w:jc w:val="right"/>
              <w:rPr>
                <w:sz w:val="18"/>
                <w:szCs w:val="18"/>
                <w:lang w:val="es-CL"/>
              </w:rPr>
            </w:pPr>
            <w:r>
              <w:rPr>
                <w:rFonts w:cs="Calibri"/>
                <w:color w:val="000000"/>
                <w:sz w:val="18"/>
                <w:szCs w:val="18"/>
              </w:rPr>
              <w:t>1,030E-03</w:t>
            </w:r>
          </w:p>
        </w:tc>
        <w:tc>
          <w:tcPr>
            <w:tcW w:w="193" w:type="pct"/>
            <w:shd w:val="clear" w:color="auto" w:fill="F2F2F2" w:themeFill="background1" w:themeFillShade="F2"/>
          </w:tcPr>
          <w:p w14:paraId="0D723E2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2C84F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6,102E-04</w:t>
            </w:r>
          </w:p>
        </w:tc>
        <w:tc>
          <w:tcPr>
            <w:tcW w:w="193" w:type="pct"/>
          </w:tcPr>
          <w:p w14:paraId="09ACB35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169EE2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8,699E-07</w:t>
            </w:r>
          </w:p>
        </w:tc>
        <w:tc>
          <w:tcPr>
            <w:tcW w:w="192" w:type="pct"/>
            <w:shd w:val="clear" w:color="auto" w:fill="F2F2F2" w:themeFill="background1" w:themeFillShade="F2"/>
          </w:tcPr>
          <w:p w14:paraId="17E1E8D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CF5E17" w14:textId="77777777" w:rsidTr="006A39B3">
        <w:tc>
          <w:tcPr>
            <w:tcW w:w="254" w:type="pct"/>
            <w:gridSpan w:val="2"/>
          </w:tcPr>
          <w:p w14:paraId="4F8EBE9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23378B5"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vAlign w:val="center"/>
          </w:tcPr>
          <w:p w14:paraId="7BAA9244"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9BA24BA" w14:textId="77777777" w:rsidR="00A4240C" w:rsidRPr="00026364" w:rsidRDefault="00A4240C" w:rsidP="006A39B3">
            <w:pPr>
              <w:spacing w:before="0" w:after="0"/>
              <w:jc w:val="right"/>
              <w:rPr>
                <w:sz w:val="18"/>
                <w:szCs w:val="18"/>
                <w:lang w:val="es-CL"/>
              </w:rPr>
            </w:pPr>
            <w:r>
              <w:rPr>
                <w:rFonts w:cs="Calibri"/>
                <w:color w:val="000000"/>
                <w:sz w:val="18"/>
                <w:szCs w:val="18"/>
              </w:rPr>
              <w:t>1,057E-09</w:t>
            </w:r>
          </w:p>
        </w:tc>
        <w:tc>
          <w:tcPr>
            <w:tcW w:w="193" w:type="pct"/>
            <w:shd w:val="clear" w:color="auto" w:fill="F2F2F2" w:themeFill="background1" w:themeFillShade="F2"/>
          </w:tcPr>
          <w:p w14:paraId="551FCE4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03A854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1,109E-01</w:t>
            </w:r>
          </w:p>
        </w:tc>
        <w:tc>
          <w:tcPr>
            <w:tcW w:w="193" w:type="pct"/>
          </w:tcPr>
          <w:p w14:paraId="2017500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965091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3,378E-09</w:t>
            </w:r>
          </w:p>
        </w:tc>
        <w:tc>
          <w:tcPr>
            <w:tcW w:w="192" w:type="pct"/>
            <w:shd w:val="clear" w:color="auto" w:fill="F2F2F2" w:themeFill="background1" w:themeFillShade="F2"/>
          </w:tcPr>
          <w:p w14:paraId="741A58D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91FF9B" w14:textId="77777777" w:rsidTr="006A39B3">
        <w:tc>
          <w:tcPr>
            <w:tcW w:w="254" w:type="pct"/>
            <w:gridSpan w:val="2"/>
          </w:tcPr>
          <w:p w14:paraId="7B59698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03148D7"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vAlign w:val="center"/>
          </w:tcPr>
          <w:p w14:paraId="6DC424F6"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8CAEECD" w14:textId="77777777" w:rsidR="00A4240C" w:rsidRPr="00026364" w:rsidRDefault="00A4240C" w:rsidP="006A39B3">
            <w:pPr>
              <w:spacing w:before="0" w:after="0"/>
              <w:jc w:val="right"/>
              <w:rPr>
                <w:sz w:val="18"/>
                <w:szCs w:val="18"/>
                <w:lang w:val="es-CL"/>
              </w:rPr>
            </w:pPr>
            <w:r>
              <w:rPr>
                <w:rFonts w:cs="Calibri"/>
                <w:color w:val="000000"/>
                <w:sz w:val="18"/>
                <w:szCs w:val="18"/>
              </w:rPr>
              <w:t>7,411E-09</w:t>
            </w:r>
          </w:p>
        </w:tc>
        <w:tc>
          <w:tcPr>
            <w:tcW w:w="193" w:type="pct"/>
            <w:shd w:val="clear" w:color="auto" w:fill="F2F2F2" w:themeFill="background1" w:themeFillShade="F2"/>
          </w:tcPr>
          <w:p w14:paraId="3C37E4A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4B744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1,537E-01</w:t>
            </w:r>
          </w:p>
        </w:tc>
        <w:tc>
          <w:tcPr>
            <w:tcW w:w="193" w:type="pct"/>
          </w:tcPr>
          <w:p w14:paraId="34B93FB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1CEC4A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5,454E-09</w:t>
            </w:r>
          </w:p>
        </w:tc>
        <w:tc>
          <w:tcPr>
            <w:tcW w:w="192" w:type="pct"/>
            <w:shd w:val="clear" w:color="auto" w:fill="F2F2F2" w:themeFill="background1" w:themeFillShade="F2"/>
          </w:tcPr>
          <w:p w14:paraId="345AD4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C978EB" w14:textId="77777777" w:rsidTr="006A39B3">
        <w:tc>
          <w:tcPr>
            <w:tcW w:w="254" w:type="pct"/>
            <w:gridSpan w:val="2"/>
          </w:tcPr>
          <w:p w14:paraId="4B078E8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BF40491"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vAlign w:val="center"/>
          </w:tcPr>
          <w:p w14:paraId="5B6036F8"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529B18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B8C049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5992DC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07E478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78A887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08A129B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69797A9" w14:textId="77777777" w:rsidTr="006A39B3">
        <w:tc>
          <w:tcPr>
            <w:tcW w:w="254" w:type="pct"/>
            <w:gridSpan w:val="2"/>
          </w:tcPr>
          <w:p w14:paraId="31308E6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ED33C97"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vAlign w:val="center"/>
          </w:tcPr>
          <w:p w14:paraId="78C8316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31C9111"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9F5FFD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64733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1A58B0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6D286C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458912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5691AC5" w14:textId="77777777" w:rsidTr="006A39B3">
        <w:tc>
          <w:tcPr>
            <w:tcW w:w="254" w:type="pct"/>
            <w:gridSpan w:val="2"/>
          </w:tcPr>
          <w:p w14:paraId="70A1FC1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1510C6C"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vAlign w:val="center"/>
          </w:tcPr>
          <w:p w14:paraId="6D564DB1"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2EF83E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9A4E20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810D7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2EDD0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872913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5,964E-01</w:t>
            </w:r>
          </w:p>
        </w:tc>
        <w:tc>
          <w:tcPr>
            <w:tcW w:w="192" w:type="pct"/>
            <w:shd w:val="clear" w:color="auto" w:fill="F2F2F2" w:themeFill="background1" w:themeFillShade="F2"/>
          </w:tcPr>
          <w:p w14:paraId="3E38D5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7ACEFB" w14:textId="77777777" w:rsidTr="006A39B3">
        <w:tc>
          <w:tcPr>
            <w:tcW w:w="254" w:type="pct"/>
            <w:gridSpan w:val="2"/>
          </w:tcPr>
          <w:p w14:paraId="4C34CCC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0A01C79"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vAlign w:val="center"/>
          </w:tcPr>
          <w:p w14:paraId="39711A4F"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30B260F" w14:textId="77777777" w:rsidR="00A4240C" w:rsidRPr="00026364" w:rsidRDefault="00A4240C" w:rsidP="006A39B3">
            <w:pPr>
              <w:spacing w:before="0" w:after="0"/>
              <w:jc w:val="right"/>
              <w:rPr>
                <w:sz w:val="18"/>
                <w:szCs w:val="18"/>
                <w:lang w:val="es-CL"/>
              </w:rPr>
            </w:pPr>
            <w:r>
              <w:rPr>
                <w:rFonts w:cs="Calibri"/>
                <w:color w:val="000000"/>
                <w:sz w:val="18"/>
                <w:szCs w:val="18"/>
              </w:rPr>
              <w:t>3,561E-11</w:t>
            </w:r>
          </w:p>
        </w:tc>
        <w:tc>
          <w:tcPr>
            <w:tcW w:w="193" w:type="pct"/>
            <w:shd w:val="clear" w:color="auto" w:fill="F2F2F2" w:themeFill="background1" w:themeFillShade="F2"/>
          </w:tcPr>
          <w:p w14:paraId="1DBFF3B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7F5FE1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1,962E-05</w:t>
            </w:r>
          </w:p>
        </w:tc>
        <w:tc>
          <w:tcPr>
            <w:tcW w:w="193" w:type="pct"/>
          </w:tcPr>
          <w:p w14:paraId="632171D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51891B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6,952E-16</w:t>
            </w:r>
          </w:p>
        </w:tc>
        <w:tc>
          <w:tcPr>
            <w:tcW w:w="192" w:type="pct"/>
            <w:shd w:val="clear" w:color="auto" w:fill="F2F2F2" w:themeFill="background1" w:themeFillShade="F2"/>
          </w:tcPr>
          <w:p w14:paraId="6A9A8F5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4A10D0" w14:textId="77777777" w:rsidTr="006A39B3">
        <w:tc>
          <w:tcPr>
            <w:tcW w:w="254" w:type="pct"/>
            <w:gridSpan w:val="2"/>
          </w:tcPr>
          <w:p w14:paraId="7063581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E381DB6"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vAlign w:val="center"/>
          </w:tcPr>
          <w:p w14:paraId="39D8AC8E"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8608A78" w14:textId="77777777" w:rsidR="00A4240C" w:rsidRPr="00026364" w:rsidRDefault="00A4240C" w:rsidP="006A39B3">
            <w:pPr>
              <w:spacing w:before="0" w:after="0"/>
              <w:jc w:val="right"/>
              <w:rPr>
                <w:sz w:val="18"/>
                <w:szCs w:val="18"/>
                <w:lang w:val="es-CL"/>
              </w:rPr>
            </w:pPr>
            <w:r>
              <w:rPr>
                <w:rFonts w:cs="Calibri"/>
                <w:color w:val="000000"/>
                <w:sz w:val="18"/>
                <w:szCs w:val="18"/>
              </w:rPr>
              <w:t>3,573E-10</w:t>
            </w:r>
          </w:p>
        </w:tc>
        <w:tc>
          <w:tcPr>
            <w:tcW w:w="193" w:type="pct"/>
            <w:shd w:val="clear" w:color="auto" w:fill="F2F2F2" w:themeFill="background1" w:themeFillShade="F2"/>
          </w:tcPr>
          <w:p w14:paraId="3AACF0F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7A5FA1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4,001E-05</w:t>
            </w:r>
          </w:p>
        </w:tc>
        <w:tc>
          <w:tcPr>
            <w:tcW w:w="193" w:type="pct"/>
          </w:tcPr>
          <w:p w14:paraId="5579336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5B6D75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3,512E-14</w:t>
            </w:r>
          </w:p>
        </w:tc>
        <w:tc>
          <w:tcPr>
            <w:tcW w:w="192" w:type="pct"/>
            <w:shd w:val="clear" w:color="auto" w:fill="F2F2F2" w:themeFill="background1" w:themeFillShade="F2"/>
          </w:tcPr>
          <w:p w14:paraId="726F9F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314C2A" w14:textId="77777777" w:rsidTr="006A39B3">
        <w:tc>
          <w:tcPr>
            <w:tcW w:w="254" w:type="pct"/>
            <w:gridSpan w:val="2"/>
          </w:tcPr>
          <w:p w14:paraId="1773D4C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1B7A320"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vAlign w:val="center"/>
          </w:tcPr>
          <w:p w14:paraId="0CF9D6A0"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7AB5CFD" w14:textId="77777777" w:rsidR="00A4240C" w:rsidRPr="00026364" w:rsidRDefault="00A4240C" w:rsidP="006A39B3">
            <w:pPr>
              <w:spacing w:before="0" w:after="0"/>
              <w:jc w:val="right"/>
              <w:rPr>
                <w:sz w:val="18"/>
                <w:szCs w:val="18"/>
                <w:lang w:val="es-CL"/>
              </w:rPr>
            </w:pPr>
            <w:r>
              <w:rPr>
                <w:rFonts w:cs="Calibri"/>
                <w:color w:val="000000"/>
                <w:sz w:val="18"/>
                <w:szCs w:val="18"/>
              </w:rPr>
              <w:t>1,049E-08</w:t>
            </w:r>
          </w:p>
        </w:tc>
        <w:tc>
          <w:tcPr>
            <w:tcW w:w="193" w:type="pct"/>
            <w:shd w:val="clear" w:color="auto" w:fill="F2F2F2" w:themeFill="background1" w:themeFillShade="F2"/>
          </w:tcPr>
          <w:p w14:paraId="341B3DD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420121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1,579E-02</w:t>
            </w:r>
          </w:p>
        </w:tc>
        <w:tc>
          <w:tcPr>
            <w:tcW w:w="193" w:type="pct"/>
          </w:tcPr>
          <w:p w14:paraId="2D638E1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F4E107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1,373E-09</w:t>
            </w:r>
          </w:p>
        </w:tc>
        <w:tc>
          <w:tcPr>
            <w:tcW w:w="192" w:type="pct"/>
            <w:shd w:val="clear" w:color="auto" w:fill="F2F2F2" w:themeFill="background1" w:themeFillShade="F2"/>
          </w:tcPr>
          <w:p w14:paraId="50DAB3D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093C4F" w14:textId="77777777" w:rsidTr="006A39B3">
        <w:tc>
          <w:tcPr>
            <w:tcW w:w="254" w:type="pct"/>
            <w:gridSpan w:val="2"/>
          </w:tcPr>
          <w:p w14:paraId="0B43CF0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36A55C6"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vAlign w:val="center"/>
          </w:tcPr>
          <w:p w14:paraId="61696E0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4AF38B2" w14:textId="77777777" w:rsidR="00A4240C" w:rsidRPr="00026364" w:rsidRDefault="00A4240C" w:rsidP="006A39B3">
            <w:pPr>
              <w:spacing w:before="0" w:after="0"/>
              <w:jc w:val="right"/>
              <w:rPr>
                <w:sz w:val="18"/>
                <w:szCs w:val="18"/>
                <w:lang w:val="es-CL"/>
              </w:rPr>
            </w:pPr>
            <w:r>
              <w:rPr>
                <w:rFonts w:cs="Calibri"/>
                <w:color w:val="000000"/>
                <w:sz w:val="18"/>
                <w:szCs w:val="18"/>
              </w:rPr>
              <w:t>6,434E-08</w:t>
            </w:r>
          </w:p>
        </w:tc>
        <w:tc>
          <w:tcPr>
            <w:tcW w:w="193" w:type="pct"/>
            <w:shd w:val="clear" w:color="auto" w:fill="F2F2F2" w:themeFill="background1" w:themeFillShade="F2"/>
          </w:tcPr>
          <w:p w14:paraId="711ECDF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5CF891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2,256E-02</w:t>
            </w:r>
          </w:p>
        </w:tc>
        <w:tc>
          <w:tcPr>
            <w:tcW w:w="193" w:type="pct"/>
          </w:tcPr>
          <w:p w14:paraId="45CC136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110FF2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3,176E-09</w:t>
            </w:r>
          </w:p>
        </w:tc>
        <w:tc>
          <w:tcPr>
            <w:tcW w:w="192" w:type="pct"/>
            <w:shd w:val="clear" w:color="auto" w:fill="F2F2F2" w:themeFill="background1" w:themeFillShade="F2"/>
          </w:tcPr>
          <w:p w14:paraId="441A5A5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631545" w14:textId="77777777" w:rsidTr="006A39B3">
        <w:tc>
          <w:tcPr>
            <w:tcW w:w="254" w:type="pct"/>
            <w:gridSpan w:val="2"/>
          </w:tcPr>
          <w:p w14:paraId="775B881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D8037E4"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vAlign w:val="center"/>
          </w:tcPr>
          <w:p w14:paraId="0AECEA64"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DE8B986"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422103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D3D85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F1FE98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64E00E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5984C41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D993195" w14:textId="77777777" w:rsidTr="006A39B3">
        <w:tc>
          <w:tcPr>
            <w:tcW w:w="254" w:type="pct"/>
            <w:gridSpan w:val="2"/>
          </w:tcPr>
          <w:p w14:paraId="5533E86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366DC28"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vAlign w:val="center"/>
          </w:tcPr>
          <w:p w14:paraId="5C18BB3A"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BD391F6"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E9367C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80210B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248363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755A25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1,000E+00</w:t>
            </w:r>
          </w:p>
        </w:tc>
        <w:tc>
          <w:tcPr>
            <w:tcW w:w="192" w:type="pct"/>
            <w:shd w:val="clear" w:color="auto" w:fill="F2F2F2" w:themeFill="background1" w:themeFillShade="F2"/>
          </w:tcPr>
          <w:p w14:paraId="5B42D2A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E5A44B" w14:textId="77777777" w:rsidTr="006A39B3">
        <w:tc>
          <w:tcPr>
            <w:tcW w:w="254" w:type="pct"/>
            <w:gridSpan w:val="2"/>
          </w:tcPr>
          <w:p w14:paraId="690FE8D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2642D11"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vAlign w:val="center"/>
          </w:tcPr>
          <w:p w14:paraId="7821980D"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BD31160"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B4E640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5FECF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01338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C7974D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4,499E-01</w:t>
            </w:r>
          </w:p>
        </w:tc>
        <w:tc>
          <w:tcPr>
            <w:tcW w:w="192" w:type="pct"/>
            <w:shd w:val="clear" w:color="auto" w:fill="F2F2F2" w:themeFill="background1" w:themeFillShade="F2"/>
          </w:tcPr>
          <w:p w14:paraId="4A842E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BE49B2" w14:textId="77777777" w:rsidTr="006A39B3">
        <w:tc>
          <w:tcPr>
            <w:tcW w:w="254" w:type="pct"/>
            <w:gridSpan w:val="2"/>
          </w:tcPr>
          <w:p w14:paraId="43DCB97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5C423D6"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vAlign w:val="center"/>
          </w:tcPr>
          <w:p w14:paraId="509F8A2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383E9F7" w14:textId="77777777" w:rsidR="00A4240C" w:rsidRPr="00026364" w:rsidRDefault="00A4240C" w:rsidP="006A39B3">
            <w:pPr>
              <w:spacing w:before="0" w:after="0"/>
              <w:jc w:val="right"/>
              <w:rPr>
                <w:sz w:val="18"/>
                <w:szCs w:val="18"/>
                <w:lang w:val="es-CL"/>
              </w:rPr>
            </w:pPr>
            <w:r>
              <w:rPr>
                <w:rFonts w:cs="Calibri"/>
                <w:color w:val="000000"/>
                <w:sz w:val="18"/>
                <w:szCs w:val="18"/>
              </w:rPr>
              <w:t>8,259E-11</w:t>
            </w:r>
          </w:p>
        </w:tc>
        <w:tc>
          <w:tcPr>
            <w:tcW w:w="193" w:type="pct"/>
            <w:shd w:val="clear" w:color="auto" w:fill="F2F2F2" w:themeFill="background1" w:themeFillShade="F2"/>
          </w:tcPr>
          <w:p w14:paraId="46B35C8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F0AE6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1,585E-05</w:t>
            </w:r>
          </w:p>
        </w:tc>
        <w:tc>
          <w:tcPr>
            <w:tcW w:w="193" w:type="pct"/>
          </w:tcPr>
          <w:p w14:paraId="515FBB0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097B17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6,496E-16</w:t>
            </w:r>
          </w:p>
        </w:tc>
        <w:tc>
          <w:tcPr>
            <w:tcW w:w="192" w:type="pct"/>
            <w:shd w:val="clear" w:color="auto" w:fill="F2F2F2" w:themeFill="background1" w:themeFillShade="F2"/>
          </w:tcPr>
          <w:p w14:paraId="367F467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CC0E8C8" w14:textId="77777777" w:rsidTr="006A39B3">
        <w:tc>
          <w:tcPr>
            <w:tcW w:w="254" w:type="pct"/>
            <w:gridSpan w:val="2"/>
          </w:tcPr>
          <w:p w14:paraId="5E1E1A0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3D9CC72"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vAlign w:val="center"/>
          </w:tcPr>
          <w:p w14:paraId="158510F3"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2CE80475" w14:textId="77777777" w:rsidR="00A4240C" w:rsidRPr="00026364" w:rsidRDefault="00A4240C" w:rsidP="006A39B3">
            <w:pPr>
              <w:spacing w:before="0" w:after="0"/>
              <w:jc w:val="right"/>
              <w:rPr>
                <w:sz w:val="18"/>
                <w:szCs w:val="18"/>
                <w:lang w:val="es-CL"/>
              </w:rPr>
            </w:pPr>
            <w:r>
              <w:rPr>
                <w:rFonts w:cs="Calibri"/>
                <w:color w:val="000000"/>
                <w:sz w:val="18"/>
                <w:szCs w:val="18"/>
              </w:rPr>
              <w:t>1,057E-09</w:t>
            </w:r>
          </w:p>
        </w:tc>
        <w:tc>
          <w:tcPr>
            <w:tcW w:w="193" w:type="pct"/>
            <w:shd w:val="clear" w:color="auto" w:fill="F2F2F2" w:themeFill="background1" w:themeFillShade="F2"/>
          </w:tcPr>
          <w:p w14:paraId="5BFFCF9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FCC0B4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9,261E-06</w:t>
            </w:r>
          </w:p>
        </w:tc>
        <w:tc>
          <w:tcPr>
            <w:tcW w:w="193" w:type="pct"/>
          </w:tcPr>
          <w:p w14:paraId="51D995C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354F92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1,614E-14</w:t>
            </w:r>
          </w:p>
        </w:tc>
        <w:tc>
          <w:tcPr>
            <w:tcW w:w="192" w:type="pct"/>
            <w:shd w:val="clear" w:color="auto" w:fill="F2F2F2" w:themeFill="background1" w:themeFillShade="F2"/>
          </w:tcPr>
          <w:p w14:paraId="0DE6DD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385B21" w14:textId="77777777" w:rsidTr="006A39B3">
        <w:tc>
          <w:tcPr>
            <w:tcW w:w="254" w:type="pct"/>
            <w:gridSpan w:val="2"/>
          </w:tcPr>
          <w:p w14:paraId="3FAF392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02FF6EA"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vAlign w:val="center"/>
          </w:tcPr>
          <w:p w14:paraId="0B204AE0"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0E51B02" w14:textId="77777777" w:rsidR="00A4240C" w:rsidRPr="00026364" w:rsidRDefault="00A4240C" w:rsidP="006A39B3">
            <w:pPr>
              <w:spacing w:before="0" w:after="0"/>
              <w:jc w:val="right"/>
              <w:rPr>
                <w:sz w:val="18"/>
                <w:szCs w:val="18"/>
                <w:lang w:val="es-CL"/>
              </w:rPr>
            </w:pPr>
            <w:r>
              <w:rPr>
                <w:rFonts w:cs="Calibri"/>
                <w:color w:val="000000"/>
                <w:sz w:val="18"/>
                <w:szCs w:val="18"/>
              </w:rPr>
              <w:t>1,579E-05</w:t>
            </w:r>
          </w:p>
        </w:tc>
        <w:tc>
          <w:tcPr>
            <w:tcW w:w="193" w:type="pct"/>
            <w:shd w:val="clear" w:color="auto" w:fill="F2F2F2" w:themeFill="background1" w:themeFillShade="F2"/>
          </w:tcPr>
          <w:p w14:paraId="204A1F4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9FA55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2,430E-01</w:t>
            </w:r>
          </w:p>
        </w:tc>
        <w:tc>
          <w:tcPr>
            <w:tcW w:w="193" w:type="pct"/>
          </w:tcPr>
          <w:p w14:paraId="4595CDD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F05D06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sidRPr="00447BE2">
              <w:t>5,161E-05</w:t>
            </w:r>
          </w:p>
        </w:tc>
        <w:tc>
          <w:tcPr>
            <w:tcW w:w="192" w:type="pct"/>
            <w:shd w:val="clear" w:color="auto" w:fill="F2F2F2" w:themeFill="background1" w:themeFillShade="F2"/>
          </w:tcPr>
          <w:p w14:paraId="3D17B99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BDEAEC4" w14:textId="77777777" w:rsidTr="006A39B3">
        <w:tc>
          <w:tcPr>
            <w:tcW w:w="254" w:type="pct"/>
            <w:gridSpan w:val="2"/>
          </w:tcPr>
          <w:p w14:paraId="570CE97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5644F79"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vAlign w:val="center"/>
          </w:tcPr>
          <w:p w14:paraId="14498A02"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440394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2,683E-05</w:t>
            </w:r>
          </w:p>
        </w:tc>
        <w:tc>
          <w:tcPr>
            <w:tcW w:w="193" w:type="pct"/>
            <w:shd w:val="clear" w:color="auto" w:fill="F2F2F2" w:themeFill="background1" w:themeFillShade="F2"/>
          </w:tcPr>
          <w:p w14:paraId="0EE24EB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AF3320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2,506E-01</w:t>
            </w:r>
          </w:p>
        </w:tc>
        <w:tc>
          <w:tcPr>
            <w:tcW w:w="193" w:type="pct"/>
          </w:tcPr>
          <w:p w14:paraId="7ED3051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07644CE" w14:textId="77777777" w:rsidR="00A4240C" w:rsidRPr="00375A74" w:rsidRDefault="00A4240C" w:rsidP="006A39B3">
            <w:pPr>
              <w:spacing w:before="0" w:after="0"/>
              <w:jc w:val="right"/>
              <w:rPr>
                <w:rFonts w:cs="Courier New"/>
                <w:sz w:val="18"/>
                <w:szCs w:val="18"/>
                <w:lang w:val="es-CL" w:eastAsia="es-CL"/>
              </w:rPr>
            </w:pPr>
            <w:r w:rsidRPr="00447BE2">
              <w:t>5,161E-05</w:t>
            </w:r>
          </w:p>
        </w:tc>
        <w:tc>
          <w:tcPr>
            <w:tcW w:w="192" w:type="pct"/>
            <w:shd w:val="clear" w:color="auto" w:fill="F2F2F2" w:themeFill="background1" w:themeFillShade="F2"/>
          </w:tcPr>
          <w:p w14:paraId="543A4E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96B2E7" w14:textId="77777777" w:rsidTr="006A39B3">
        <w:tc>
          <w:tcPr>
            <w:tcW w:w="254" w:type="pct"/>
            <w:gridSpan w:val="2"/>
          </w:tcPr>
          <w:p w14:paraId="08E3895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C18BD47"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vAlign w:val="center"/>
          </w:tcPr>
          <w:p w14:paraId="7C220B21"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111F5F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916AE4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628723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8B2B06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7A271684" w14:textId="77777777" w:rsidR="00A4240C" w:rsidRPr="00375A74" w:rsidRDefault="00A4240C" w:rsidP="006A39B3">
            <w:pPr>
              <w:spacing w:before="0" w:after="0"/>
              <w:jc w:val="right"/>
              <w:rPr>
                <w:rFonts w:cs="Courier New"/>
                <w:sz w:val="18"/>
                <w:szCs w:val="18"/>
                <w:lang w:val="es-CL" w:eastAsia="es-CL"/>
              </w:rPr>
            </w:pPr>
            <w:r w:rsidRPr="00447BE2">
              <w:t>5,964E-01</w:t>
            </w:r>
          </w:p>
        </w:tc>
        <w:tc>
          <w:tcPr>
            <w:tcW w:w="192" w:type="pct"/>
            <w:shd w:val="clear" w:color="auto" w:fill="F2F2F2" w:themeFill="background1" w:themeFillShade="F2"/>
          </w:tcPr>
          <w:p w14:paraId="4897CC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BC5B32" w14:textId="77777777" w:rsidTr="006A39B3">
        <w:tc>
          <w:tcPr>
            <w:tcW w:w="254" w:type="pct"/>
            <w:gridSpan w:val="2"/>
          </w:tcPr>
          <w:p w14:paraId="6A59F08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76D561F"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vAlign w:val="center"/>
          </w:tcPr>
          <w:p w14:paraId="588D9D08"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4BCE177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C672F1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D86265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E7914F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627421F" w14:textId="77777777" w:rsidR="00A4240C" w:rsidRPr="00375A74" w:rsidRDefault="00A4240C" w:rsidP="006A39B3">
            <w:pPr>
              <w:spacing w:before="0" w:after="0"/>
              <w:jc w:val="right"/>
              <w:rPr>
                <w:rFonts w:cs="Courier New"/>
                <w:sz w:val="18"/>
                <w:szCs w:val="18"/>
                <w:lang w:val="es-CL" w:eastAsia="es-CL"/>
              </w:rPr>
            </w:pPr>
            <w:r w:rsidRPr="00447BE2">
              <w:t>4,499E-01</w:t>
            </w:r>
          </w:p>
        </w:tc>
        <w:tc>
          <w:tcPr>
            <w:tcW w:w="192" w:type="pct"/>
            <w:shd w:val="clear" w:color="auto" w:fill="F2F2F2" w:themeFill="background1" w:themeFillShade="F2"/>
          </w:tcPr>
          <w:p w14:paraId="2B205DD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A102A0" w14:textId="77777777" w:rsidTr="006A39B3">
        <w:tc>
          <w:tcPr>
            <w:tcW w:w="254" w:type="pct"/>
            <w:gridSpan w:val="2"/>
          </w:tcPr>
          <w:p w14:paraId="3C03441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457DF4D"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vAlign w:val="center"/>
          </w:tcPr>
          <w:p w14:paraId="1A1E689D"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BA0082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564C38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AF428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F981F5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59F82952" w14:textId="77777777" w:rsidR="00A4240C" w:rsidRPr="00375A74" w:rsidRDefault="00A4240C" w:rsidP="006A39B3">
            <w:pPr>
              <w:spacing w:before="0" w:after="0"/>
              <w:jc w:val="right"/>
              <w:rPr>
                <w:rFonts w:cs="Courier New"/>
                <w:sz w:val="18"/>
                <w:szCs w:val="18"/>
                <w:lang w:val="es-CL" w:eastAsia="es-CL"/>
              </w:rPr>
            </w:pPr>
            <w:r w:rsidRPr="00447BE2">
              <w:t>1,000E+00</w:t>
            </w:r>
          </w:p>
        </w:tc>
        <w:tc>
          <w:tcPr>
            <w:tcW w:w="192" w:type="pct"/>
            <w:shd w:val="clear" w:color="auto" w:fill="F2F2F2" w:themeFill="background1" w:themeFillShade="F2"/>
          </w:tcPr>
          <w:p w14:paraId="205616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7B455D" w14:textId="77777777" w:rsidTr="006A39B3">
        <w:tc>
          <w:tcPr>
            <w:tcW w:w="254" w:type="pct"/>
            <w:gridSpan w:val="2"/>
          </w:tcPr>
          <w:p w14:paraId="38EE786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F8D33A6"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vAlign w:val="center"/>
          </w:tcPr>
          <w:p w14:paraId="57033E4C"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279BF0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1,404E-09</w:t>
            </w:r>
          </w:p>
        </w:tc>
        <w:tc>
          <w:tcPr>
            <w:tcW w:w="193" w:type="pct"/>
            <w:shd w:val="clear" w:color="auto" w:fill="F2F2F2" w:themeFill="background1" w:themeFillShade="F2"/>
          </w:tcPr>
          <w:p w14:paraId="03A24C1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4D819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1,334E-05</w:t>
            </w:r>
          </w:p>
        </w:tc>
        <w:tc>
          <w:tcPr>
            <w:tcW w:w="193" w:type="pct"/>
          </w:tcPr>
          <w:p w14:paraId="2C7268E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C2E81D0" w14:textId="77777777" w:rsidR="00A4240C" w:rsidRPr="00375A74" w:rsidRDefault="00A4240C" w:rsidP="006A39B3">
            <w:pPr>
              <w:spacing w:before="0" w:after="0"/>
              <w:jc w:val="right"/>
              <w:rPr>
                <w:rFonts w:cs="Courier New"/>
                <w:sz w:val="18"/>
                <w:szCs w:val="18"/>
                <w:lang w:val="es-CL" w:eastAsia="es-CL"/>
              </w:rPr>
            </w:pPr>
            <w:r w:rsidRPr="00447BE2">
              <w:t>1,710E-13</w:t>
            </w:r>
          </w:p>
        </w:tc>
        <w:tc>
          <w:tcPr>
            <w:tcW w:w="192" w:type="pct"/>
            <w:shd w:val="clear" w:color="auto" w:fill="F2F2F2" w:themeFill="background1" w:themeFillShade="F2"/>
          </w:tcPr>
          <w:p w14:paraId="5F36EE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EE2A45A" w14:textId="77777777" w:rsidTr="006A39B3">
        <w:tc>
          <w:tcPr>
            <w:tcW w:w="254" w:type="pct"/>
            <w:gridSpan w:val="2"/>
          </w:tcPr>
          <w:p w14:paraId="6920D86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C19C1AE"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vAlign w:val="center"/>
          </w:tcPr>
          <w:p w14:paraId="7327EBC7"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5D8D1AA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7,307E-08</w:t>
            </w:r>
          </w:p>
        </w:tc>
        <w:tc>
          <w:tcPr>
            <w:tcW w:w="193" w:type="pct"/>
            <w:shd w:val="clear" w:color="auto" w:fill="F2F2F2" w:themeFill="background1" w:themeFillShade="F2"/>
          </w:tcPr>
          <w:p w14:paraId="0943EE6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1DC3A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9,418E-05</w:t>
            </w:r>
          </w:p>
        </w:tc>
        <w:tc>
          <w:tcPr>
            <w:tcW w:w="193" w:type="pct"/>
          </w:tcPr>
          <w:p w14:paraId="26E8B10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7DBD93E" w14:textId="77777777" w:rsidR="00A4240C" w:rsidRPr="00375A74" w:rsidRDefault="00A4240C" w:rsidP="006A39B3">
            <w:pPr>
              <w:spacing w:before="0" w:after="0"/>
              <w:jc w:val="right"/>
              <w:rPr>
                <w:rFonts w:cs="Courier New"/>
                <w:sz w:val="18"/>
                <w:szCs w:val="18"/>
                <w:lang w:val="es-CL" w:eastAsia="es-CL"/>
              </w:rPr>
            </w:pPr>
            <w:r w:rsidRPr="00447BE2">
              <w:t>7,065E-11</w:t>
            </w:r>
          </w:p>
        </w:tc>
        <w:tc>
          <w:tcPr>
            <w:tcW w:w="192" w:type="pct"/>
            <w:shd w:val="clear" w:color="auto" w:fill="F2F2F2" w:themeFill="background1" w:themeFillShade="F2"/>
          </w:tcPr>
          <w:p w14:paraId="582A03D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E95C3B" w14:textId="77777777" w:rsidTr="006A39B3">
        <w:tc>
          <w:tcPr>
            <w:tcW w:w="254" w:type="pct"/>
            <w:gridSpan w:val="2"/>
          </w:tcPr>
          <w:p w14:paraId="37C7E89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B329ECF"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vAlign w:val="center"/>
          </w:tcPr>
          <w:p w14:paraId="30031649"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17AB30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9,408E-09</w:t>
            </w:r>
          </w:p>
        </w:tc>
        <w:tc>
          <w:tcPr>
            <w:tcW w:w="193" w:type="pct"/>
            <w:shd w:val="clear" w:color="auto" w:fill="F2F2F2" w:themeFill="background1" w:themeFillShade="F2"/>
          </w:tcPr>
          <w:p w14:paraId="5B3207F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67E64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3,625E-05</w:t>
            </w:r>
          </w:p>
        </w:tc>
        <w:tc>
          <w:tcPr>
            <w:tcW w:w="193" w:type="pct"/>
          </w:tcPr>
          <w:p w14:paraId="11F9C71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656EDDC" w14:textId="77777777" w:rsidR="00A4240C" w:rsidRPr="00375A74" w:rsidRDefault="00A4240C" w:rsidP="006A39B3">
            <w:pPr>
              <w:spacing w:before="0" w:after="0"/>
              <w:jc w:val="right"/>
              <w:rPr>
                <w:rFonts w:cs="Courier New"/>
                <w:sz w:val="18"/>
                <w:szCs w:val="18"/>
                <w:lang w:val="es-CL" w:eastAsia="es-CL"/>
              </w:rPr>
            </w:pPr>
            <w:r w:rsidRPr="00447BE2">
              <w:t>1,466E-12</w:t>
            </w:r>
          </w:p>
        </w:tc>
        <w:tc>
          <w:tcPr>
            <w:tcW w:w="192" w:type="pct"/>
            <w:shd w:val="clear" w:color="auto" w:fill="F2F2F2" w:themeFill="background1" w:themeFillShade="F2"/>
          </w:tcPr>
          <w:p w14:paraId="3FEFCF1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1F9477" w14:textId="77777777" w:rsidTr="006A39B3">
        <w:tc>
          <w:tcPr>
            <w:tcW w:w="254" w:type="pct"/>
            <w:gridSpan w:val="2"/>
          </w:tcPr>
          <w:p w14:paraId="2C84355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6FE8E96"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vAlign w:val="center"/>
          </w:tcPr>
          <w:p w14:paraId="4EB0FDBD"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7030F0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6,101E-08</w:t>
            </w:r>
          </w:p>
        </w:tc>
        <w:tc>
          <w:tcPr>
            <w:tcW w:w="193" w:type="pct"/>
            <w:shd w:val="clear" w:color="auto" w:fill="F2F2F2" w:themeFill="background1" w:themeFillShade="F2"/>
          </w:tcPr>
          <w:p w14:paraId="4B656C4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CF85BC8"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1,785E-05</w:t>
            </w:r>
          </w:p>
        </w:tc>
        <w:tc>
          <w:tcPr>
            <w:tcW w:w="193" w:type="pct"/>
          </w:tcPr>
          <w:p w14:paraId="2EE5B5A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D770277" w14:textId="77777777" w:rsidR="00A4240C" w:rsidRPr="00375A74" w:rsidRDefault="00A4240C" w:rsidP="006A39B3">
            <w:pPr>
              <w:spacing w:before="0" w:after="0"/>
              <w:jc w:val="right"/>
              <w:rPr>
                <w:rFonts w:cs="Courier New"/>
                <w:sz w:val="18"/>
                <w:szCs w:val="18"/>
                <w:lang w:val="es-CL" w:eastAsia="es-CL"/>
              </w:rPr>
            </w:pPr>
            <w:r w:rsidRPr="00447BE2">
              <w:t>5,299E-12</w:t>
            </w:r>
          </w:p>
        </w:tc>
        <w:tc>
          <w:tcPr>
            <w:tcW w:w="192" w:type="pct"/>
            <w:shd w:val="clear" w:color="auto" w:fill="F2F2F2" w:themeFill="background1" w:themeFillShade="F2"/>
          </w:tcPr>
          <w:p w14:paraId="19A6628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47268D" w14:textId="77777777" w:rsidTr="006A39B3">
        <w:tc>
          <w:tcPr>
            <w:tcW w:w="254" w:type="pct"/>
            <w:gridSpan w:val="2"/>
          </w:tcPr>
          <w:p w14:paraId="198F598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B6A1750"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vAlign w:val="center"/>
          </w:tcPr>
          <w:p w14:paraId="200D234B"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30FB5C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3,561E-11</w:t>
            </w:r>
          </w:p>
        </w:tc>
        <w:tc>
          <w:tcPr>
            <w:tcW w:w="193" w:type="pct"/>
            <w:shd w:val="clear" w:color="auto" w:fill="F2F2F2" w:themeFill="background1" w:themeFillShade="F2"/>
          </w:tcPr>
          <w:p w14:paraId="7CBE9D9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7AF959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1,962E-05</w:t>
            </w:r>
          </w:p>
        </w:tc>
        <w:tc>
          <w:tcPr>
            <w:tcW w:w="193" w:type="pct"/>
          </w:tcPr>
          <w:p w14:paraId="6609F06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2658B4FA" w14:textId="77777777" w:rsidR="00A4240C" w:rsidRPr="00375A74" w:rsidRDefault="00A4240C" w:rsidP="006A39B3">
            <w:pPr>
              <w:spacing w:before="0" w:after="0"/>
              <w:jc w:val="right"/>
              <w:rPr>
                <w:rFonts w:cs="Courier New"/>
                <w:sz w:val="18"/>
                <w:szCs w:val="18"/>
                <w:lang w:val="es-CL" w:eastAsia="es-CL"/>
              </w:rPr>
            </w:pPr>
            <w:r w:rsidRPr="00447BE2">
              <w:t>6,952E-16</w:t>
            </w:r>
          </w:p>
        </w:tc>
        <w:tc>
          <w:tcPr>
            <w:tcW w:w="192" w:type="pct"/>
            <w:shd w:val="clear" w:color="auto" w:fill="F2F2F2" w:themeFill="background1" w:themeFillShade="F2"/>
          </w:tcPr>
          <w:p w14:paraId="3423A39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5DC1A4" w14:textId="77777777" w:rsidTr="006A39B3">
        <w:tc>
          <w:tcPr>
            <w:tcW w:w="254" w:type="pct"/>
            <w:gridSpan w:val="2"/>
          </w:tcPr>
          <w:p w14:paraId="029EDB8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3575CAC"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vAlign w:val="center"/>
          </w:tcPr>
          <w:p w14:paraId="698AFB8A"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3E0D1C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8,259E-11</w:t>
            </w:r>
          </w:p>
        </w:tc>
        <w:tc>
          <w:tcPr>
            <w:tcW w:w="193" w:type="pct"/>
            <w:shd w:val="clear" w:color="auto" w:fill="F2F2F2" w:themeFill="background1" w:themeFillShade="F2"/>
          </w:tcPr>
          <w:p w14:paraId="32DD51D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F99203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1,585E-05</w:t>
            </w:r>
          </w:p>
        </w:tc>
        <w:tc>
          <w:tcPr>
            <w:tcW w:w="193" w:type="pct"/>
          </w:tcPr>
          <w:p w14:paraId="60767F0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CF50D3C" w14:textId="77777777" w:rsidR="00A4240C" w:rsidRPr="00375A74" w:rsidRDefault="00A4240C" w:rsidP="006A39B3">
            <w:pPr>
              <w:spacing w:before="0" w:after="0"/>
              <w:jc w:val="right"/>
              <w:rPr>
                <w:rFonts w:cs="Courier New"/>
                <w:sz w:val="18"/>
                <w:szCs w:val="18"/>
                <w:lang w:val="es-CL" w:eastAsia="es-CL"/>
              </w:rPr>
            </w:pPr>
            <w:r w:rsidRPr="00447BE2">
              <w:t>6,496E-16</w:t>
            </w:r>
          </w:p>
        </w:tc>
        <w:tc>
          <w:tcPr>
            <w:tcW w:w="192" w:type="pct"/>
            <w:shd w:val="clear" w:color="auto" w:fill="F2F2F2" w:themeFill="background1" w:themeFillShade="F2"/>
          </w:tcPr>
          <w:p w14:paraId="200985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D8ED537" w14:textId="77777777" w:rsidTr="006A39B3">
        <w:tc>
          <w:tcPr>
            <w:tcW w:w="254" w:type="pct"/>
            <w:gridSpan w:val="2"/>
          </w:tcPr>
          <w:p w14:paraId="2FDA79B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B7BF961"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vAlign w:val="center"/>
          </w:tcPr>
          <w:p w14:paraId="0E1AFC45"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C4CAAA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1,404E-09</w:t>
            </w:r>
          </w:p>
        </w:tc>
        <w:tc>
          <w:tcPr>
            <w:tcW w:w="193" w:type="pct"/>
            <w:shd w:val="clear" w:color="auto" w:fill="F2F2F2" w:themeFill="background1" w:themeFillShade="F2"/>
          </w:tcPr>
          <w:p w14:paraId="643A818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8739B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1,334E-05</w:t>
            </w:r>
          </w:p>
        </w:tc>
        <w:tc>
          <w:tcPr>
            <w:tcW w:w="193" w:type="pct"/>
          </w:tcPr>
          <w:p w14:paraId="65BDBAA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AAE9A12" w14:textId="77777777" w:rsidR="00A4240C" w:rsidRPr="00375A74" w:rsidRDefault="00A4240C" w:rsidP="006A39B3">
            <w:pPr>
              <w:spacing w:before="0" w:after="0"/>
              <w:jc w:val="right"/>
              <w:rPr>
                <w:rFonts w:cs="Courier New"/>
                <w:sz w:val="18"/>
                <w:szCs w:val="18"/>
                <w:lang w:val="es-CL" w:eastAsia="es-CL"/>
              </w:rPr>
            </w:pPr>
            <w:r w:rsidRPr="00447BE2">
              <w:t>1,710E-13</w:t>
            </w:r>
          </w:p>
        </w:tc>
        <w:tc>
          <w:tcPr>
            <w:tcW w:w="192" w:type="pct"/>
            <w:shd w:val="clear" w:color="auto" w:fill="F2F2F2" w:themeFill="background1" w:themeFillShade="F2"/>
          </w:tcPr>
          <w:p w14:paraId="5759729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DB5E78" w14:textId="77777777" w:rsidTr="006A39B3">
        <w:tc>
          <w:tcPr>
            <w:tcW w:w="254" w:type="pct"/>
            <w:gridSpan w:val="2"/>
          </w:tcPr>
          <w:p w14:paraId="0B96733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5CE4BAA"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vAlign w:val="center"/>
          </w:tcPr>
          <w:p w14:paraId="76396DF4"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43C287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2EA578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2D4D4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BFB931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4D458B9A" w14:textId="77777777" w:rsidR="00A4240C" w:rsidRPr="00375A74" w:rsidRDefault="00A4240C" w:rsidP="006A39B3">
            <w:pPr>
              <w:spacing w:before="0" w:after="0"/>
              <w:jc w:val="right"/>
              <w:rPr>
                <w:rFonts w:cs="Courier New"/>
                <w:sz w:val="18"/>
                <w:szCs w:val="18"/>
                <w:lang w:val="es-CL" w:eastAsia="es-CL"/>
              </w:rPr>
            </w:pPr>
            <w:r w:rsidRPr="00447BE2">
              <w:t>1,000E+00</w:t>
            </w:r>
          </w:p>
        </w:tc>
        <w:tc>
          <w:tcPr>
            <w:tcW w:w="192" w:type="pct"/>
            <w:shd w:val="clear" w:color="auto" w:fill="F2F2F2" w:themeFill="background1" w:themeFillShade="F2"/>
          </w:tcPr>
          <w:p w14:paraId="000975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FFD982" w14:textId="77777777" w:rsidTr="006A39B3">
        <w:tc>
          <w:tcPr>
            <w:tcW w:w="254" w:type="pct"/>
            <w:gridSpan w:val="2"/>
          </w:tcPr>
          <w:p w14:paraId="4BC3DBA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3CEE77D"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vAlign w:val="center"/>
          </w:tcPr>
          <w:p w14:paraId="239368CC"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6928316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1,400E-01</w:t>
            </w:r>
          </w:p>
        </w:tc>
        <w:tc>
          <w:tcPr>
            <w:tcW w:w="193" w:type="pct"/>
            <w:shd w:val="clear" w:color="auto" w:fill="F2F2F2" w:themeFill="background1" w:themeFillShade="F2"/>
          </w:tcPr>
          <w:p w14:paraId="45FC075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0B2AD6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4,821E-02</w:t>
            </w:r>
          </w:p>
        </w:tc>
        <w:tc>
          <w:tcPr>
            <w:tcW w:w="193" w:type="pct"/>
          </w:tcPr>
          <w:p w14:paraId="11B2707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590E2B1" w14:textId="77777777" w:rsidR="00A4240C" w:rsidRPr="00375A74" w:rsidRDefault="00A4240C" w:rsidP="006A39B3">
            <w:pPr>
              <w:spacing w:before="0" w:after="0"/>
              <w:jc w:val="right"/>
              <w:rPr>
                <w:rFonts w:cs="Courier New"/>
                <w:sz w:val="18"/>
                <w:szCs w:val="18"/>
                <w:lang w:val="es-CL" w:eastAsia="es-CL"/>
              </w:rPr>
            </w:pPr>
            <w:r w:rsidRPr="00447BE2">
              <w:t>2,193E-02</w:t>
            </w:r>
          </w:p>
        </w:tc>
        <w:tc>
          <w:tcPr>
            <w:tcW w:w="192" w:type="pct"/>
            <w:shd w:val="clear" w:color="auto" w:fill="F2F2F2" w:themeFill="background1" w:themeFillShade="F2"/>
          </w:tcPr>
          <w:p w14:paraId="22555DE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8080038" w14:textId="77777777" w:rsidTr="006A39B3">
        <w:tc>
          <w:tcPr>
            <w:tcW w:w="254" w:type="pct"/>
            <w:gridSpan w:val="2"/>
          </w:tcPr>
          <w:p w14:paraId="5548165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98EA1DC"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vAlign w:val="center"/>
          </w:tcPr>
          <w:p w14:paraId="7FE457F9"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60FF09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3,511E-04</w:t>
            </w:r>
          </w:p>
        </w:tc>
        <w:tc>
          <w:tcPr>
            <w:tcW w:w="193" w:type="pct"/>
            <w:shd w:val="clear" w:color="auto" w:fill="F2F2F2" w:themeFill="background1" w:themeFillShade="F2"/>
          </w:tcPr>
          <w:p w14:paraId="5C8E3B9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91864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7,469E-04</w:t>
            </w:r>
          </w:p>
        </w:tc>
        <w:tc>
          <w:tcPr>
            <w:tcW w:w="193" w:type="pct"/>
          </w:tcPr>
          <w:p w14:paraId="04D9D50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3CEF31E" w14:textId="77777777" w:rsidR="00A4240C" w:rsidRPr="00375A74" w:rsidRDefault="00A4240C" w:rsidP="006A39B3">
            <w:pPr>
              <w:spacing w:before="0" w:after="0"/>
              <w:jc w:val="right"/>
              <w:rPr>
                <w:rFonts w:cs="Courier New"/>
                <w:sz w:val="18"/>
                <w:szCs w:val="18"/>
                <w:lang w:val="es-CL" w:eastAsia="es-CL"/>
              </w:rPr>
            </w:pPr>
            <w:r w:rsidRPr="00447BE2">
              <w:t>2,083E-07</w:t>
            </w:r>
          </w:p>
        </w:tc>
        <w:tc>
          <w:tcPr>
            <w:tcW w:w="192" w:type="pct"/>
            <w:shd w:val="clear" w:color="auto" w:fill="F2F2F2" w:themeFill="background1" w:themeFillShade="F2"/>
          </w:tcPr>
          <w:p w14:paraId="2551A3D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DDBD47" w14:textId="77777777" w:rsidTr="006A39B3">
        <w:tc>
          <w:tcPr>
            <w:tcW w:w="254" w:type="pct"/>
            <w:gridSpan w:val="2"/>
          </w:tcPr>
          <w:p w14:paraId="75FD414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FBD3D72"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vAlign w:val="center"/>
          </w:tcPr>
          <w:p w14:paraId="69EB085E"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8ACE2B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1,030E-03</w:t>
            </w:r>
          </w:p>
        </w:tc>
        <w:tc>
          <w:tcPr>
            <w:tcW w:w="193" w:type="pct"/>
            <w:shd w:val="clear" w:color="auto" w:fill="F2F2F2" w:themeFill="background1" w:themeFillShade="F2"/>
          </w:tcPr>
          <w:p w14:paraId="1B81E41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11811F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6,102E-04</w:t>
            </w:r>
          </w:p>
        </w:tc>
        <w:tc>
          <w:tcPr>
            <w:tcW w:w="193" w:type="pct"/>
          </w:tcPr>
          <w:p w14:paraId="7375C86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089626E9" w14:textId="77777777" w:rsidR="00A4240C" w:rsidRPr="00375A74" w:rsidRDefault="00A4240C" w:rsidP="006A39B3">
            <w:pPr>
              <w:spacing w:before="0" w:after="0"/>
              <w:jc w:val="right"/>
              <w:rPr>
                <w:rFonts w:cs="Courier New"/>
                <w:sz w:val="18"/>
                <w:szCs w:val="18"/>
                <w:lang w:val="es-CL" w:eastAsia="es-CL"/>
              </w:rPr>
            </w:pPr>
            <w:r w:rsidRPr="00447BE2">
              <w:t>8,699E-07</w:t>
            </w:r>
          </w:p>
        </w:tc>
        <w:tc>
          <w:tcPr>
            <w:tcW w:w="192" w:type="pct"/>
            <w:shd w:val="clear" w:color="auto" w:fill="F2F2F2" w:themeFill="background1" w:themeFillShade="F2"/>
          </w:tcPr>
          <w:p w14:paraId="035F662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8839D73" w14:textId="77777777" w:rsidTr="006A39B3">
        <w:tc>
          <w:tcPr>
            <w:tcW w:w="254" w:type="pct"/>
            <w:gridSpan w:val="2"/>
          </w:tcPr>
          <w:p w14:paraId="3EB33CF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D36800E"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vAlign w:val="center"/>
          </w:tcPr>
          <w:p w14:paraId="2EDB9F5C"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3A7D531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3,573E-10</w:t>
            </w:r>
          </w:p>
        </w:tc>
        <w:tc>
          <w:tcPr>
            <w:tcW w:w="193" w:type="pct"/>
            <w:shd w:val="clear" w:color="auto" w:fill="F2F2F2" w:themeFill="background1" w:themeFillShade="F2"/>
          </w:tcPr>
          <w:p w14:paraId="74E90B1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B5C6A7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4,001E-05</w:t>
            </w:r>
          </w:p>
        </w:tc>
        <w:tc>
          <w:tcPr>
            <w:tcW w:w="193" w:type="pct"/>
          </w:tcPr>
          <w:p w14:paraId="136D5F1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5E541CE" w14:textId="77777777" w:rsidR="00A4240C" w:rsidRPr="00375A74" w:rsidRDefault="00A4240C" w:rsidP="006A39B3">
            <w:pPr>
              <w:spacing w:before="0" w:after="0"/>
              <w:jc w:val="right"/>
              <w:rPr>
                <w:rFonts w:cs="Courier New"/>
                <w:sz w:val="18"/>
                <w:szCs w:val="18"/>
                <w:lang w:val="es-CL" w:eastAsia="es-CL"/>
              </w:rPr>
            </w:pPr>
            <w:r w:rsidRPr="00447BE2">
              <w:t>3,512E-14</w:t>
            </w:r>
          </w:p>
        </w:tc>
        <w:tc>
          <w:tcPr>
            <w:tcW w:w="192" w:type="pct"/>
            <w:shd w:val="clear" w:color="auto" w:fill="F2F2F2" w:themeFill="background1" w:themeFillShade="F2"/>
          </w:tcPr>
          <w:p w14:paraId="271A56E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B69B32" w14:textId="77777777" w:rsidTr="006A39B3">
        <w:tc>
          <w:tcPr>
            <w:tcW w:w="254" w:type="pct"/>
            <w:gridSpan w:val="2"/>
          </w:tcPr>
          <w:p w14:paraId="2C3C28F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AFC133A"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vAlign w:val="center"/>
          </w:tcPr>
          <w:p w14:paraId="537A51D7"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16A280A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1,057E-09</w:t>
            </w:r>
          </w:p>
        </w:tc>
        <w:tc>
          <w:tcPr>
            <w:tcW w:w="193" w:type="pct"/>
            <w:shd w:val="clear" w:color="auto" w:fill="F2F2F2" w:themeFill="background1" w:themeFillShade="F2"/>
          </w:tcPr>
          <w:p w14:paraId="732EF89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04665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9,261E-06</w:t>
            </w:r>
          </w:p>
        </w:tc>
        <w:tc>
          <w:tcPr>
            <w:tcW w:w="193" w:type="pct"/>
          </w:tcPr>
          <w:p w14:paraId="7FD7FAF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1BC4A9D5" w14:textId="77777777" w:rsidR="00A4240C" w:rsidRPr="00375A74" w:rsidRDefault="00A4240C" w:rsidP="006A39B3">
            <w:pPr>
              <w:spacing w:before="0" w:after="0"/>
              <w:jc w:val="right"/>
              <w:rPr>
                <w:rFonts w:cs="Courier New"/>
                <w:sz w:val="18"/>
                <w:szCs w:val="18"/>
                <w:lang w:val="es-CL" w:eastAsia="es-CL"/>
              </w:rPr>
            </w:pPr>
            <w:r w:rsidRPr="00447BE2">
              <w:t>1,614E-14</w:t>
            </w:r>
          </w:p>
        </w:tc>
        <w:tc>
          <w:tcPr>
            <w:tcW w:w="192" w:type="pct"/>
            <w:shd w:val="clear" w:color="auto" w:fill="F2F2F2" w:themeFill="background1" w:themeFillShade="F2"/>
          </w:tcPr>
          <w:p w14:paraId="62B415D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EA3F81" w14:textId="77777777" w:rsidTr="006A39B3">
        <w:tc>
          <w:tcPr>
            <w:tcW w:w="254" w:type="pct"/>
            <w:gridSpan w:val="2"/>
          </w:tcPr>
          <w:p w14:paraId="456C889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FC0978A"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vAlign w:val="center"/>
          </w:tcPr>
          <w:p w14:paraId="4A827A0D"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0A91146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7,307E-08</w:t>
            </w:r>
          </w:p>
        </w:tc>
        <w:tc>
          <w:tcPr>
            <w:tcW w:w="193" w:type="pct"/>
            <w:shd w:val="clear" w:color="auto" w:fill="F2F2F2" w:themeFill="background1" w:themeFillShade="F2"/>
          </w:tcPr>
          <w:p w14:paraId="7AC75D9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5D9AC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9,418E-05</w:t>
            </w:r>
          </w:p>
        </w:tc>
        <w:tc>
          <w:tcPr>
            <w:tcW w:w="193" w:type="pct"/>
          </w:tcPr>
          <w:p w14:paraId="1B08B8E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38AAA7F3" w14:textId="77777777" w:rsidR="00A4240C" w:rsidRPr="00375A74" w:rsidRDefault="00A4240C" w:rsidP="006A39B3">
            <w:pPr>
              <w:spacing w:before="0" w:after="0"/>
              <w:jc w:val="right"/>
              <w:rPr>
                <w:rFonts w:cs="Courier New"/>
                <w:sz w:val="18"/>
                <w:szCs w:val="18"/>
                <w:lang w:val="es-CL" w:eastAsia="es-CL"/>
              </w:rPr>
            </w:pPr>
            <w:r w:rsidRPr="00447BE2">
              <w:t>7,065E-11</w:t>
            </w:r>
          </w:p>
        </w:tc>
        <w:tc>
          <w:tcPr>
            <w:tcW w:w="192" w:type="pct"/>
            <w:shd w:val="clear" w:color="auto" w:fill="F2F2F2" w:themeFill="background1" w:themeFillShade="F2"/>
          </w:tcPr>
          <w:p w14:paraId="05F9DEF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3462FC" w14:textId="77777777" w:rsidTr="006A39B3">
        <w:tc>
          <w:tcPr>
            <w:tcW w:w="254" w:type="pct"/>
            <w:gridSpan w:val="2"/>
          </w:tcPr>
          <w:p w14:paraId="7E93190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C34AB63"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vAlign w:val="center"/>
          </w:tcPr>
          <w:p w14:paraId="3B9FE07D"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F2F2F2" w:themeFill="background1" w:themeFillShade="F2"/>
            <w:vAlign w:val="center"/>
          </w:tcPr>
          <w:p w14:paraId="7F73E80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1,400E-01</w:t>
            </w:r>
          </w:p>
        </w:tc>
        <w:tc>
          <w:tcPr>
            <w:tcW w:w="193" w:type="pct"/>
            <w:shd w:val="clear" w:color="auto" w:fill="F2F2F2" w:themeFill="background1" w:themeFillShade="F2"/>
          </w:tcPr>
          <w:p w14:paraId="1C9A80B0"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6E478F8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4,821E-02</w:t>
            </w:r>
          </w:p>
        </w:tc>
        <w:tc>
          <w:tcPr>
            <w:tcW w:w="193" w:type="pct"/>
          </w:tcPr>
          <w:p w14:paraId="4A59A1E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tcPr>
          <w:p w14:paraId="6BA50AEF" w14:textId="77777777" w:rsidR="00A4240C" w:rsidRPr="00375A74" w:rsidRDefault="00A4240C" w:rsidP="006A39B3">
            <w:pPr>
              <w:spacing w:before="0" w:after="0"/>
              <w:jc w:val="right"/>
              <w:rPr>
                <w:rFonts w:cs="Courier New"/>
                <w:sz w:val="18"/>
                <w:szCs w:val="18"/>
                <w:lang w:val="es-CL" w:eastAsia="es-CL"/>
              </w:rPr>
            </w:pPr>
            <w:r w:rsidRPr="00447BE2">
              <w:t>2,193E-02</w:t>
            </w:r>
          </w:p>
        </w:tc>
        <w:tc>
          <w:tcPr>
            <w:tcW w:w="192" w:type="pct"/>
            <w:shd w:val="clear" w:color="auto" w:fill="F2F2F2" w:themeFill="background1" w:themeFillShade="F2"/>
          </w:tcPr>
          <w:p w14:paraId="35A161D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04AE9A4" w14:textId="77777777" w:rsidTr="006A39B3">
        <w:tc>
          <w:tcPr>
            <w:tcW w:w="254" w:type="pct"/>
            <w:gridSpan w:val="2"/>
            <w:tcBorders>
              <w:bottom w:val="single" w:sz="4" w:space="0" w:color="auto"/>
            </w:tcBorders>
          </w:tcPr>
          <w:p w14:paraId="73C60F26"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10400817"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vAlign w:val="center"/>
          </w:tcPr>
          <w:p w14:paraId="03830166"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single" w:sz="4" w:space="0" w:color="auto"/>
              <w:right w:val="nil"/>
            </w:tcBorders>
            <w:shd w:val="clear" w:color="auto" w:fill="F2F2F2" w:themeFill="background1" w:themeFillShade="F2"/>
            <w:vAlign w:val="center"/>
          </w:tcPr>
          <w:p w14:paraId="53D94B8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52330043"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099DE71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09B7A55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tcPr>
          <w:p w14:paraId="654ECCBA" w14:textId="77777777" w:rsidR="00A4240C" w:rsidRPr="00375A74" w:rsidRDefault="00A4240C" w:rsidP="006A39B3">
            <w:pPr>
              <w:spacing w:before="0" w:after="0"/>
              <w:jc w:val="right"/>
              <w:rPr>
                <w:rFonts w:cs="Courier New"/>
                <w:sz w:val="18"/>
                <w:szCs w:val="18"/>
                <w:lang w:val="es-CL" w:eastAsia="es-CL"/>
              </w:rPr>
            </w:pPr>
            <w:r w:rsidRPr="00447BE2">
              <w:t>1,000E+00</w:t>
            </w:r>
          </w:p>
        </w:tc>
        <w:tc>
          <w:tcPr>
            <w:tcW w:w="192" w:type="pct"/>
            <w:tcBorders>
              <w:bottom w:val="single" w:sz="4" w:space="0" w:color="auto"/>
            </w:tcBorders>
            <w:shd w:val="clear" w:color="auto" w:fill="F2F2F2" w:themeFill="background1" w:themeFillShade="F2"/>
          </w:tcPr>
          <w:p w14:paraId="1B10D86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04F22CF2" w14:textId="77777777" w:rsidR="00A4240C" w:rsidRDefault="00A4240C" w:rsidP="00A4240C"/>
    <w:p w14:paraId="59B2F6D6" w14:textId="77777777" w:rsidR="00A4240C" w:rsidRPr="005E6A68" w:rsidRDefault="00A4240C" w:rsidP="00A4240C">
      <w:pPr>
        <w:rPr>
          <w:lang w:val="es-CL"/>
        </w:rPr>
      </w:pPr>
      <w:r>
        <w:t>Cuadro 5.15</w:t>
      </w:r>
      <w:r w:rsidRPr="00612F68">
        <w:t xml:space="preserve">. Valores </w:t>
      </w:r>
      <w:r w:rsidRPr="00223CD8">
        <w:rPr>
          <w:i/>
          <w:iCs/>
        </w:rPr>
        <w:t>p</w:t>
      </w:r>
      <w:r w:rsidRPr="00612F68">
        <w:t xml:space="preserve"> para comparación de</w:t>
      </w:r>
      <w:r>
        <w:t xml:space="preserve">l área basal </w:t>
      </w:r>
      <w:r w:rsidRPr="00612F68">
        <w:t xml:space="preserve">(prueba de Kruskal-Walis) y </w:t>
      </w:r>
      <w:r w:rsidRPr="00612F68">
        <w:rPr>
          <w:lang w:val="es-CL"/>
        </w:rPr>
        <w:t>Valores p para comparación de mediciones pareadas de Media de</w:t>
      </w:r>
      <w:r>
        <w:rPr>
          <w:lang w:val="es-CL"/>
        </w:rPr>
        <w:t>l área basal</w:t>
      </w:r>
      <w:r w:rsidRPr="00612F68">
        <w:rPr>
          <w:lang w:val="es-CL"/>
        </w:rPr>
        <w:t xml:space="preserv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3D49815C" w14:textId="77777777" w:rsidTr="006A39B3">
        <w:trPr>
          <w:gridBefore w:val="1"/>
          <w:wBefore w:w="60" w:type="pct"/>
        </w:trPr>
        <w:tc>
          <w:tcPr>
            <w:tcW w:w="4940" w:type="pct"/>
            <w:gridSpan w:val="9"/>
            <w:tcBorders>
              <w:top w:val="single" w:sz="4" w:space="0" w:color="auto"/>
              <w:bottom w:val="single" w:sz="4" w:space="0" w:color="auto"/>
            </w:tcBorders>
          </w:tcPr>
          <w:p w14:paraId="41B44F0D"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CC4FCAA" w14:textId="77777777" w:rsidTr="006A39B3">
        <w:trPr>
          <w:gridBefore w:val="1"/>
          <w:wBefore w:w="60" w:type="pct"/>
        </w:trPr>
        <w:tc>
          <w:tcPr>
            <w:tcW w:w="194" w:type="pct"/>
            <w:tcBorders>
              <w:top w:val="single" w:sz="4" w:space="0" w:color="auto"/>
              <w:bottom w:val="single" w:sz="4" w:space="0" w:color="auto"/>
            </w:tcBorders>
          </w:tcPr>
          <w:p w14:paraId="47F485E1"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0AC0F251"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271CBE48"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14BC941F"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218B1313"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6F678103"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0CD4A5F"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0EAB0923"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28A4979"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1E3184EB" w14:textId="77777777" w:rsidR="00A4240C" w:rsidRPr="00CE0221" w:rsidRDefault="00A4240C" w:rsidP="006A39B3">
            <w:pPr>
              <w:spacing w:before="0" w:after="0"/>
              <w:jc w:val="center"/>
              <w:rPr>
                <w:sz w:val="18"/>
                <w:szCs w:val="18"/>
                <w:lang w:val="es-CL"/>
              </w:rPr>
            </w:pPr>
          </w:p>
        </w:tc>
      </w:tr>
      <w:tr w:rsidR="00A4240C" w:rsidRPr="00991844" w14:paraId="3A970D49" w14:textId="77777777" w:rsidTr="006A39B3">
        <w:trPr>
          <w:gridBefore w:val="1"/>
          <w:wBefore w:w="60" w:type="pct"/>
        </w:trPr>
        <w:tc>
          <w:tcPr>
            <w:tcW w:w="194" w:type="pct"/>
            <w:tcBorders>
              <w:top w:val="single" w:sz="4" w:space="0" w:color="auto"/>
              <w:bottom w:val="single" w:sz="4" w:space="0" w:color="auto"/>
            </w:tcBorders>
          </w:tcPr>
          <w:p w14:paraId="5C1E090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074D5ABE"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3D9ECE8A" w14:textId="77777777" w:rsidR="00A4240C" w:rsidRPr="009A360E" w:rsidRDefault="00A4240C" w:rsidP="006A39B3">
            <w:pPr>
              <w:spacing w:before="0" w:after="0"/>
              <w:jc w:val="center"/>
              <w:rPr>
                <w:sz w:val="18"/>
                <w:szCs w:val="18"/>
              </w:rPr>
            </w:pPr>
            <w:r>
              <w:t>D</w:t>
            </w:r>
          </w:p>
        </w:tc>
        <w:tc>
          <w:tcPr>
            <w:tcW w:w="780" w:type="pct"/>
            <w:tcBorders>
              <w:top w:val="single" w:sz="4" w:space="0" w:color="auto"/>
              <w:bottom w:val="single" w:sz="4" w:space="0" w:color="auto"/>
            </w:tcBorders>
            <w:shd w:val="clear" w:color="auto" w:fill="F2F2F2" w:themeFill="background1" w:themeFillShade="F2"/>
            <w:vAlign w:val="center"/>
          </w:tcPr>
          <w:p w14:paraId="106661B9"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3,610E-42</w:t>
            </w:r>
          </w:p>
        </w:tc>
        <w:tc>
          <w:tcPr>
            <w:tcW w:w="193" w:type="pct"/>
            <w:tcBorders>
              <w:top w:val="single" w:sz="4" w:space="0" w:color="auto"/>
              <w:bottom w:val="single" w:sz="4" w:space="0" w:color="auto"/>
            </w:tcBorders>
            <w:shd w:val="clear" w:color="auto" w:fill="F2F2F2" w:themeFill="background1" w:themeFillShade="F2"/>
            <w:vAlign w:val="center"/>
          </w:tcPr>
          <w:p w14:paraId="42BFA4AA"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4D1CD8E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2,829E-09</w:t>
            </w:r>
          </w:p>
        </w:tc>
        <w:tc>
          <w:tcPr>
            <w:tcW w:w="193" w:type="pct"/>
            <w:tcBorders>
              <w:top w:val="single" w:sz="4" w:space="0" w:color="auto"/>
              <w:bottom w:val="single" w:sz="4" w:space="0" w:color="auto"/>
            </w:tcBorders>
            <w:vAlign w:val="center"/>
          </w:tcPr>
          <w:p w14:paraId="66BA439A"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12C04670"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2,361E-50</w:t>
            </w:r>
          </w:p>
        </w:tc>
        <w:tc>
          <w:tcPr>
            <w:tcW w:w="192" w:type="pct"/>
            <w:tcBorders>
              <w:top w:val="single" w:sz="4" w:space="0" w:color="auto"/>
              <w:bottom w:val="single" w:sz="4" w:space="0" w:color="auto"/>
            </w:tcBorders>
            <w:shd w:val="clear" w:color="auto" w:fill="F2F2F2" w:themeFill="background1" w:themeFillShade="F2"/>
            <w:vAlign w:val="center"/>
          </w:tcPr>
          <w:p w14:paraId="755AE1D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326EB7C9" w14:textId="77777777" w:rsidTr="006A39B3">
        <w:trPr>
          <w:trHeight w:val="105"/>
        </w:trPr>
        <w:tc>
          <w:tcPr>
            <w:tcW w:w="5000" w:type="pct"/>
            <w:gridSpan w:val="10"/>
            <w:tcBorders>
              <w:top w:val="single" w:sz="4" w:space="0" w:color="auto"/>
              <w:bottom w:val="single" w:sz="4" w:space="0" w:color="auto"/>
            </w:tcBorders>
          </w:tcPr>
          <w:p w14:paraId="4FE58010"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278894D5" w14:textId="77777777" w:rsidTr="006A39B3">
        <w:tc>
          <w:tcPr>
            <w:tcW w:w="254" w:type="pct"/>
            <w:gridSpan w:val="2"/>
            <w:tcBorders>
              <w:top w:val="single" w:sz="4" w:space="0" w:color="auto"/>
            </w:tcBorders>
          </w:tcPr>
          <w:p w14:paraId="5C8D68EB"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37FEE37A"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8698C92"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1442A14C"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5B32956F"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3E9B9F5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33C822D"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735AF3A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3433374"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4419A98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BBA6B9E" w14:textId="77777777" w:rsidTr="006A39B3">
        <w:tc>
          <w:tcPr>
            <w:tcW w:w="254" w:type="pct"/>
            <w:gridSpan w:val="2"/>
            <w:tcBorders>
              <w:top w:val="single" w:sz="4" w:space="0" w:color="auto"/>
            </w:tcBorders>
          </w:tcPr>
          <w:p w14:paraId="3DC26720"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65FB15DB"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vAlign w:val="center"/>
          </w:tcPr>
          <w:p w14:paraId="6C826D9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single" w:sz="4" w:space="0" w:color="auto"/>
              <w:left w:val="nil"/>
              <w:bottom w:val="nil"/>
              <w:right w:val="nil"/>
            </w:tcBorders>
            <w:shd w:val="clear" w:color="auto" w:fill="F2F2F2" w:themeFill="background1" w:themeFillShade="F2"/>
            <w:vAlign w:val="center"/>
          </w:tcPr>
          <w:p w14:paraId="62B31D6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0C7D149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8C134A" w14:textId="77777777" w:rsidR="00A4240C" w:rsidRPr="00375A7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59CCD253" w14:textId="77777777" w:rsidR="00A4240C" w:rsidRPr="00375A74" w:rsidRDefault="00A4240C" w:rsidP="006A39B3">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21ADAF3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1F26BA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3849015" w14:textId="77777777" w:rsidTr="006A39B3">
        <w:tc>
          <w:tcPr>
            <w:tcW w:w="254" w:type="pct"/>
            <w:gridSpan w:val="2"/>
          </w:tcPr>
          <w:p w14:paraId="29BF492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A66B603"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vAlign w:val="center"/>
          </w:tcPr>
          <w:p w14:paraId="41615E3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F67541E" w14:textId="77777777" w:rsidR="00A4240C" w:rsidRPr="00026364" w:rsidRDefault="00A4240C" w:rsidP="006A39B3">
            <w:pPr>
              <w:spacing w:before="0" w:after="0"/>
              <w:jc w:val="right"/>
              <w:rPr>
                <w:sz w:val="18"/>
                <w:szCs w:val="18"/>
                <w:lang w:val="es-CL"/>
              </w:rPr>
            </w:pPr>
            <w:r>
              <w:rPr>
                <w:rFonts w:cs="Calibri"/>
                <w:color w:val="000000"/>
                <w:sz w:val="18"/>
                <w:szCs w:val="18"/>
              </w:rPr>
              <w:t>5,308E-01</w:t>
            </w:r>
          </w:p>
        </w:tc>
        <w:tc>
          <w:tcPr>
            <w:tcW w:w="193" w:type="pct"/>
            <w:shd w:val="clear" w:color="auto" w:fill="F2F2F2" w:themeFill="background1" w:themeFillShade="F2"/>
          </w:tcPr>
          <w:p w14:paraId="4A12E65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21AFFC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0D3584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6EE4D3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5,958E-01</w:t>
            </w:r>
          </w:p>
        </w:tc>
        <w:tc>
          <w:tcPr>
            <w:tcW w:w="192" w:type="pct"/>
            <w:shd w:val="clear" w:color="auto" w:fill="F2F2F2" w:themeFill="background1" w:themeFillShade="F2"/>
          </w:tcPr>
          <w:p w14:paraId="2F163F3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19F513" w14:textId="77777777" w:rsidTr="006A39B3">
        <w:tc>
          <w:tcPr>
            <w:tcW w:w="254" w:type="pct"/>
            <w:gridSpan w:val="2"/>
          </w:tcPr>
          <w:p w14:paraId="0F981A5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9377BF5"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vAlign w:val="center"/>
          </w:tcPr>
          <w:p w14:paraId="409B459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FCA692F" w14:textId="77777777" w:rsidR="00A4240C" w:rsidRPr="00026364" w:rsidRDefault="00A4240C" w:rsidP="006A39B3">
            <w:pPr>
              <w:spacing w:before="0" w:after="0"/>
              <w:jc w:val="right"/>
              <w:rPr>
                <w:sz w:val="18"/>
                <w:szCs w:val="18"/>
                <w:lang w:val="es-CL"/>
              </w:rPr>
            </w:pPr>
            <w:r>
              <w:rPr>
                <w:rFonts w:cs="Calibri"/>
                <w:color w:val="000000"/>
                <w:sz w:val="18"/>
                <w:szCs w:val="18"/>
              </w:rPr>
              <w:t>7,945E-07</w:t>
            </w:r>
          </w:p>
        </w:tc>
        <w:tc>
          <w:tcPr>
            <w:tcW w:w="193" w:type="pct"/>
            <w:shd w:val="clear" w:color="auto" w:fill="F2F2F2" w:themeFill="background1" w:themeFillShade="F2"/>
          </w:tcPr>
          <w:p w14:paraId="3331FF0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0125A6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4,815E-01</w:t>
            </w:r>
          </w:p>
        </w:tc>
        <w:tc>
          <w:tcPr>
            <w:tcW w:w="193" w:type="pct"/>
          </w:tcPr>
          <w:p w14:paraId="7B241D7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38ACFC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1,716E-07</w:t>
            </w:r>
          </w:p>
        </w:tc>
        <w:tc>
          <w:tcPr>
            <w:tcW w:w="192" w:type="pct"/>
            <w:shd w:val="clear" w:color="auto" w:fill="F2F2F2" w:themeFill="background1" w:themeFillShade="F2"/>
          </w:tcPr>
          <w:p w14:paraId="6F51904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DCA89A" w14:textId="77777777" w:rsidTr="006A39B3">
        <w:tc>
          <w:tcPr>
            <w:tcW w:w="254" w:type="pct"/>
            <w:gridSpan w:val="2"/>
          </w:tcPr>
          <w:p w14:paraId="29DBB3B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C8B51B1"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vAlign w:val="center"/>
          </w:tcPr>
          <w:p w14:paraId="37C9F30E"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97E2E63" w14:textId="77777777" w:rsidR="00A4240C" w:rsidRPr="00026364" w:rsidRDefault="00A4240C" w:rsidP="006A39B3">
            <w:pPr>
              <w:spacing w:before="0" w:after="0"/>
              <w:jc w:val="right"/>
              <w:rPr>
                <w:sz w:val="18"/>
                <w:szCs w:val="18"/>
                <w:lang w:val="es-CL"/>
              </w:rPr>
            </w:pPr>
            <w:r>
              <w:rPr>
                <w:rFonts w:cs="Calibri"/>
                <w:color w:val="000000"/>
                <w:sz w:val="18"/>
                <w:szCs w:val="18"/>
              </w:rPr>
              <w:t>8,255E-06</w:t>
            </w:r>
          </w:p>
        </w:tc>
        <w:tc>
          <w:tcPr>
            <w:tcW w:w="193" w:type="pct"/>
            <w:shd w:val="clear" w:color="auto" w:fill="F2F2F2" w:themeFill="background1" w:themeFillShade="F2"/>
          </w:tcPr>
          <w:p w14:paraId="58C65EA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D2B4DC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2,533E-01</w:t>
            </w:r>
          </w:p>
        </w:tc>
        <w:tc>
          <w:tcPr>
            <w:tcW w:w="193" w:type="pct"/>
          </w:tcPr>
          <w:p w14:paraId="1154460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0E655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2,340E-06</w:t>
            </w:r>
          </w:p>
        </w:tc>
        <w:tc>
          <w:tcPr>
            <w:tcW w:w="192" w:type="pct"/>
            <w:shd w:val="clear" w:color="auto" w:fill="F2F2F2" w:themeFill="background1" w:themeFillShade="F2"/>
          </w:tcPr>
          <w:p w14:paraId="685361D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26CB5E" w14:textId="77777777" w:rsidTr="006A39B3">
        <w:tc>
          <w:tcPr>
            <w:tcW w:w="254" w:type="pct"/>
            <w:gridSpan w:val="2"/>
          </w:tcPr>
          <w:p w14:paraId="693D0AB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5CFED9C"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vAlign w:val="center"/>
          </w:tcPr>
          <w:p w14:paraId="74DB542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D39791A" w14:textId="77777777" w:rsidR="00A4240C" w:rsidRPr="00026364" w:rsidRDefault="00A4240C" w:rsidP="006A39B3">
            <w:pPr>
              <w:spacing w:before="0" w:after="0"/>
              <w:jc w:val="right"/>
              <w:rPr>
                <w:sz w:val="18"/>
                <w:szCs w:val="18"/>
                <w:lang w:val="es-CL"/>
              </w:rPr>
            </w:pPr>
            <w:r>
              <w:rPr>
                <w:rFonts w:cs="Calibri"/>
                <w:color w:val="000000"/>
                <w:sz w:val="18"/>
                <w:szCs w:val="18"/>
              </w:rPr>
              <w:t>1,317E-05</w:t>
            </w:r>
          </w:p>
        </w:tc>
        <w:tc>
          <w:tcPr>
            <w:tcW w:w="193" w:type="pct"/>
            <w:shd w:val="clear" w:color="auto" w:fill="F2F2F2" w:themeFill="background1" w:themeFillShade="F2"/>
          </w:tcPr>
          <w:p w14:paraId="40E78ED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E5EE6D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9CB2DD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2AB23A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9,043E-06</w:t>
            </w:r>
          </w:p>
        </w:tc>
        <w:tc>
          <w:tcPr>
            <w:tcW w:w="192" w:type="pct"/>
            <w:shd w:val="clear" w:color="auto" w:fill="F2F2F2" w:themeFill="background1" w:themeFillShade="F2"/>
          </w:tcPr>
          <w:p w14:paraId="6A8338C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ACBE1E" w14:textId="77777777" w:rsidTr="006A39B3">
        <w:tc>
          <w:tcPr>
            <w:tcW w:w="254" w:type="pct"/>
            <w:gridSpan w:val="2"/>
          </w:tcPr>
          <w:p w14:paraId="3654A62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876C0D7"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vAlign w:val="center"/>
          </w:tcPr>
          <w:p w14:paraId="2ED0EB6C"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FE4569E" w14:textId="77777777" w:rsidR="00A4240C" w:rsidRPr="00026364" w:rsidRDefault="00A4240C" w:rsidP="006A39B3">
            <w:pPr>
              <w:spacing w:before="0" w:after="0"/>
              <w:jc w:val="right"/>
              <w:rPr>
                <w:sz w:val="18"/>
                <w:szCs w:val="18"/>
                <w:lang w:val="es-CL"/>
              </w:rPr>
            </w:pPr>
            <w:r>
              <w:rPr>
                <w:rFonts w:cs="Calibri"/>
                <w:color w:val="000000"/>
                <w:sz w:val="18"/>
                <w:szCs w:val="18"/>
              </w:rPr>
              <w:t>1,099E-11</w:t>
            </w:r>
          </w:p>
        </w:tc>
        <w:tc>
          <w:tcPr>
            <w:tcW w:w="193" w:type="pct"/>
            <w:shd w:val="clear" w:color="auto" w:fill="F2F2F2" w:themeFill="background1" w:themeFillShade="F2"/>
          </w:tcPr>
          <w:p w14:paraId="15DBB0B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16EA4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9,876E-04</w:t>
            </w:r>
          </w:p>
        </w:tc>
        <w:tc>
          <w:tcPr>
            <w:tcW w:w="193" w:type="pct"/>
          </w:tcPr>
          <w:p w14:paraId="12261CB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28E63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3,322E-14</w:t>
            </w:r>
          </w:p>
        </w:tc>
        <w:tc>
          <w:tcPr>
            <w:tcW w:w="192" w:type="pct"/>
            <w:shd w:val="clear" w:color="auto" w:fill="F2F2F2" w:themeFill="background1" w:themeFillShade="F2"/>
          </w:tcPr>
          <w:p w14:paraId="4B155D6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85D361" w14:textId="77777777" w:rsidTr="006A39B3">
        <w:tc>
          <w:tcPr>
            <w:tcW w:w="254" w:type="pct"/>
            <w:gridSpan w:val="2"/>
          </w:tcPr>
          <w:p w14:paraId="370630E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38E197C"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vAlign w:val="center"/>
          </w:tcPr>
          <w:p w14:paraId="7D74532E"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2A80132" w14:textId="77777777" w:rsidR="00A4240C" w:rsidRPr="00026364" w:rsidRDefault="00A4240C" w:rsidP="006A39B3">
            <w:pPr>
              <w:spacing w:before="0" w:after="0"/>
              <w:jc w:val="right"/>
              <w:rPr>
                <w:sz w:val="18"/>
                <w:szCs w:val="18"/>
                <w:lang w:val="es-CL"/>
              </w:rPr>
            </w:pPr>
            <w:r>
              <w:rPr>
                <w:rFonts w:cs="Calibri"/>
                <w:color w:val="000000"/>
                <w:sz w:val="18"/>
                <w:szCs w:val="18"/>
              </w:rPr>
              <w:t>1,404E-08</w:t>
            </w:r>
          </w:p>
        </w:tc>
        <w:tc>
          <w:tcPr>
            <w:tcW w:w="193" w:type="pct"/>
            <w:shd w:val="clear" w:color="auto" w:fill="F2F2F2" w:themeFill="background1" w:themeFillShade="F2"/>
          </w:tcPr>
          <w:p w14:paraId="3242D42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D2834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1,029E-02</w:t>
            </w:r>
          </w:p>
        </w:tc>
        <w:tc>
          <w:tcPr>
            <w:tcW w:w="193" w:type="pct"/>
          </w:tcPr>
          <w:p w14:paraId="4F045A0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4FF4AD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2,068E-10</w:t>
            </w:r>
          </w:p>
        </w:tc>
        <w:tc>
          <w:tcPr>
            <w:tcW w:w="192" w:type="pct"/>
            <w:shd w:val="clear" w:color="auto" w:fill="F2F2F2" w:themeFill="background1" w:themeFillShade="F2"/>
          </w:tcPr>
          <w:p w14:paraId="00E7C5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CD7B187" w14:textId="77777777" w:rsidTr="006A39B3">
        <w:tc>
          <w:tcPr>
            <w:tcW w:w="254" w:type="pct"/>
            <w:gridSpan w:val="2"/>
          </w:tcPr>
          <w:p w14:paraId="670B088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D52211E"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vAlign w:val="center"/>
          </w:tcPr>
          <w:p w14:paraId="42CD571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A92C301" w14:textId="77777777" w:rsidR="00A4240C" w:rsidRPr="00026364" w:rsidRDefault="00A4240C" w:rsidP="006A39B3">
            <w:pPr>
              <w:spacing w:before="0" w:after="0"/>
              <w:jc w:val="right"/>
              <w:rPr>
                <w:sz w:val="18"/>
                <w:szCs w:val="18"/>
                <w:lang w:val="es-CL"/>
              </w:rPr>
            </w:pPr>
            <w:r>
              <w:rPr>
                <w:rFonts w:cs="Calibri"/>
                <w:color w:val="000000"/>
                <w:sz w:val="18"/>
                <w:szCs w:val="18"/>
              </w:rPr>
              <w:t>5,308E-01</w:t>
            </w:r>
          </w:p>
        </w:tc>
        <w:tc>
          <w:tcPr>
            <w:tcW w:w="193" w:type="pct"/>
            <w:shd w:val="clear" w:color="auto" w:fill="F2F2F2" w:themeFill="background1" w:themeFillShade="F2"/>
          </w:tcPr>
          <w:p w14:paraId="4B4FD94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15033F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CE57DA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11D54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5,958E-01</w:t>
            </w:r>
          </w:p>
        </w:tc>
        <w:tc>
          <w:tcPr>
            <w:tcW w:w="192" w:type="pct"/>
            <w:shd w:val="clear" w:color="auto" w:fill="F2F2F2" w:themeFill="background1" w:themeFillShade="F2"/>
          </w:tcPr>
          <w:p w14:paraId="56307A7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A334EBE" w14:textId="77777777" w:rsidTr="006A39B3">
        <w:tc>
          <w:tcPr>
            <w:tcW w:w="254" w:type="pct"/>
            <w:gridSpan w:val="2"/>
          </w:tcPr>
          <w:p w14:paraId="19C250A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E9CCA85"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vAlign w:val="center"/>
          </w:tcPr>
          <w:p w14:paraId="70121E7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227A662"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626A77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F42E7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9A87E9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00CAF5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1AF393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83D5019" w14:textId="77777777" w:rsidTr="006A39B3">
        <w:tc>
          <w:tcPr>
            <w:tcW w:w="254" w:type="pct"/>
            <w:gridSpan w:val="2"/>
          </w:tcPr>
          <w:p w14:paraId="4D60C5C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490860A"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vAlign w:val="center"/>
          </w:tcPr>
          <w:p w14:paraId="0772F53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0351E2F" w14:textId="77777777" w:rsidR="00A4240C" w:rsidRPr="00026364" w:rsidRDefault="00A4240C" w:rsidP="006A39B3">
            <w:pPr>
              <w:spacing w:before="0" w:after="0"/>
              <w:jc w:val="right"/>
              <w:rPr>
                <w:sz w:val="18"/>
                <w:szCs w:val="18"/>
                <w:lang w:val="es-CL"/>
              </w:rPr>
            </w:pPr>
            <w:r>
              <w:rPr>
                <w:rFonts w:cs="Calibri"/>
                <w:color w:val="000000"/>
                <w:sz w:val="18"/>
                <w:szCs w:val="18"/>
              </w:rPr>
              <w:t>4,347E-05</w:t>
            </w:r>
          </w:p>
        </w:tc>
        <w:tc>
          <w:tcPr>
            <w:tcW w:w="193" w:type="pct"/>
            <w:shd w:val="clear" w:color="auto" w:fill="F2F2F2" w:themeFill="background1" w:themeFillShade="F2"/>
          </w:tcPr>
          <w:p w14:paraId="70D3D28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41777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4,815E-01</w:t>
            </w:r>
          </w:p>
        </w:tc>
        <w:tc>
          <w:tcPr>
            <w:tcW w:w="193" w:type="pct"/>
          </w:tcPr>
          <w:p w14:paraId="2F91D17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1CF6D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1,303E-05</w:t>
            </w:r>
          </w:p>
        </w:tc>
        <w:tc>
          <w:tcPr>
            <w:tcW w:w="192" w:type="pct"/>
            <w:shd w:val="clear" w:color="auto" w:fill="F2F2F2" w:themeFill="background1" w:themeFillShade="F2"/>
          </w:tcPr>
          <w:p w14:paraId="5A36ED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FC51470" w14:textId="77777777" w:rsidTr="006A39B3">
        <w:tc>
          <w:tcPr>
            <w:tcW w:w="254" w:type="pct"/>
            <w:gridSpan w:val="2"/>
          </w:tcPr>
          <w:p w14:paraId="333688D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E2CEEC2"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vAlign w:val="center"/>
          </w:tcPr>
          <w:p w14:paraId="2CD060F8"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124D16D" w14:textId="77777777" w:rsidR="00A4240C" w:rsidRPr="00026364" w:rsidRDefault="00A4240C" w:rsidP="006A39B3">
            <w:pPr>
              <w:spacing w:before="0" w:after="0"/>
              <w:jc w:val="right"/>
              <w:rPr>
                <w:sz w:val="18"/>
                <w:szCs w:val="18"/>
                <w:lang w:val="es-CL"/>
              </w:rPr>
            </w:pPr>
            <w:r>
              <w:rPr>
                <w:rFonts w:cs="Calibri"/>
                <w:color w:val="000000"/>
                <w:sz w:val="18"/>
                <w:szCs w:val="18"/>
              </w:rPr>
              <w:t>1,312E-04</w:t>
            </w:r>
          </w:p>
        </w:tc>
        <w:tc>
          <w:tcPr>
            <w:tcW w:w="193" w:type="pct"/>
            <w:shd w:val="clear" w:color="auto" w:fill="F2F2F2" w:themeFill="background1" w:themeFillShade="F2"/>
          </w:tcPr>
          <w:p w14:paraId="0C83197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73CB8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2,619E-01</w:t>
            </w:r>
          </w:p>
        </w:tc>
        <w:tc>
          <w:tcPr>
            <w:tcW w:w="193" w:type="pct"/>
          </w:tcPr>
          <w:p w14:paraId="2154053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57C1A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8,775E-05</w:t>
            </w:r>
          </w:p>
        </w:tc>
        <w:tc>
          <w:tcPr>
            <w:tcW w:w="192" w:type="pct"/>
            <w:shd w:val="clear" w:color="auto" w:fill="F2F2F2" w:themeFill="background1" w:themeFillShade="F2"/>
          </w:tcPr>
          <w:p w14:paraId="54ADEF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AC5948" w14:textId="77777777" w:rsidTr="006A39B3">
        <w:tc>
          <w:tcPr>
            <w:tcW w:w="254" w:type="pct"/>
            <w:gridSpan w:val="2"/>
          </w:tcPr>
          <w:p w14:paraId="36ADC90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4050DAB"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vAlign w:val="center"/>
          </w:tcPr>
          <w:p w14:paraId="10EA3EF4"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57DC45A" w14:textId="77777777" w:rsidR="00A4240C" w:rsidRPr="00026364" w:rsidRDefault="00A4240C" w:rsidP="006A39B3">
            <w:pPr>
              <w:spacing w:before="0" w:after="0"/>
              <w:jc w:val="right"/>
              <w:rPr>
                <w:sz w:val="18"/>
                <w:szCs w:val="18"/>
                <w:lang w:val="es-CL"/>
              </w:rPr>
            </w:pPr>
            <w:r>
              <w:rPr>
                <w:rFonts w:cs="Calibri"/>
                <w:color w:val="000000"/>
                <w:sz w:val="18"/>
                <w:szCs w:val="18"/>
              </w:rPr>
              <w:t>4,406E-04</w:t>
            </w:r>
          </w:p>
        </w:tc>
        <w:tc>
          <w:tcPr>
            <w:tcW w:w="193" w:type="pct"/>
            <w:shd w:val="clear" w:color="auto" w:fill="F2F2F2" w:themeFill="background1" w:themeFillShade="F2"/>
          </w:tcPr>
          <w:p w14:paraId="44E25C8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B048AD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84F7E9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B79BC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3,867E-04</w:t>
            </w:r>
          </w:p>
        </w:tc>
        <w:tc>
          <w:tcPr>
            <w:tcW w:w="192" w:type="pct"/>
            <w:shd w:val="clear" w:color="auto" w:fill="F2F2F2" w:themeFill="background1" w:themeFillShade="F2"/>
          </w:tcPr>
          <w:p w14:paraId="0ADFFAF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B462A2" w14:textId="77777777" w:rsidTr="006A39B3">
        <w:tc>
          <w:tcPr>
            <w:tcW w:w="254" w:type="pct"/>
            <w:gridSpan w:val="2"/>
          </w:tcPr>
          <w:p w14:paraId="67EA00C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72D12DD"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vAlign w:val="center"/>
          </w:tcPr>
          <w:p w14:paraId="373954B8"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D73E5AB" w14:textId="77777777" w:rsidR="00A4240C" w:rsidRPr="00026364" w:rsidRDefault="00A4240C" w:rsidP="006A39B3">
            <w:pPr>
              <w:spacing w:before="0" w:after="0"/>
              <w:jc w:val="right"/>
              <w:rPr>
                <w:sz w:val="18"/>
                <w:szCs w:val="18"/>
                <w:lang w:val="es-CL"/>
              </w:rPr>
            </w:pPr>
            <w:r>
              <w:rPr>
                <w:rFonts w:cs="Calibri"/>
                <w:color w:val="000000"/>
                <w:sz w:val="18"/>
                <w:szCs w:val="18"/>
              </w:rPr>
              <w:t>1,731E-13</w:t>
            </w:r>
          </w:p>
        </w:tc>
        <w:tc>
          <w:tcPr>
            <w:tcW w:w="193" w:type="pct"/>
            <w:shd w:val="clear" w:color="auto" w:fill="F2F2F2" w:themeFill="background1" w:themeFillShade="F2"/>
          </w:tcPr>
          <w:p w14:paraId="523EAE4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AFEB5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5,630E-04</w:t>
            </w:r>
          </w:p>
        </w:tc>
        <w:tc>
          <w:tcPr>
            <w:tcW w:w="193" w:type="pct"/>
          </w:tcPr>
          <w:p w14:paraId="7CE4993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8D68B5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1,199E-16</w:t>
            </w:r>
          </w:p>
        </w:tc>
        <w:tc>
          <w:tcPr>
            <w:tcW w:w="192" w:type="pct"/>
            <w:shd w:val="clear" w:color="auto" w:fill="F2F2F2" w:themeFill="background1" w:themeFillShade="F2"/>
          </w:tcPr>
          <w:p w14:paraId="09ABDF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3755A38" w14:textId="77777777" w:rsidTr="006A39B3">
        <w:tc>
          <w:tcPr>
            <w:tcW w:w="254" w:type="pct"/>
            <w:gridSpan w:val="2"/>
          </w:tcPr>
          <w:p w14:paraId="2038A11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787D634"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vAlign w:val="center"/>
          </w:tcPr>
          <w:p w14:paraId="7131583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D1303B7" w14:textId="77777777" w:rsidR="00A4240C" w:rsidRPr="00026364" w:rsidRDefault="00A4240C" w:rsidP="006A39B3">
            <w:pPr>
              <w:spacing w:before="0" w:after="0"/>
              <w:jc w:val="right"/>
              <w:rPr>
                <w:sz w:val="18"/>
                <w:szCs w:val="18"/>
                <w:lang w:val="es-CL"/>
              </w:rPr>
            </w:pPr>
            <w:r>
              <w:rPr>
                <w:rFonts w:cs="Calibri"/>
                <w:color w:val="000000"/>
                <w:sz w:val="18"/>
                <w:szCs w:val="18"/>
              </w:rPr>
              <w:t>7,723E-11</w:t>
            </w:r>
          </w:p>
        </w:tc>
        <w:tc>
          <w:tcPr>
            <w:tcW w:w="193" w:type="pct"/>
            <w:shd w:val="clear" w:color="auto" w:fill="F2F2F2" w:themeFill="background1" w:themeFillShade="F2"/>
          </w:tcPr>
          <w:p w14:paraId="2D82382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7B1249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9,765E-04</w:t>
            </w:r>
          </w:p>
        </w:tc>
        <w:tc>
          <w:tcPr>
            <w:tcW w:w="193" w:type="pct"/>
          </w:tcPr>
          <w:p w14:paraId="61D6327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15BB9B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1,381E-13</w:t>
            </w:r>
          </w:p>
        </w:tc>
        <w:tc>
          <w:tcPr>
            <w:tcW w:w="192" w:type="pct"/>
            <w:shd w:val="clear" w:color="auto" w:fill="F2F2F2" w:themeFill="background1" w:themeFillShade="F2"/>
          </w:tcPr>
          <w:p w14:paraId="66F0157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E27104" w14:textId="77777777" w:rsidTr="006A39B3">
        <w:tc>
          <w:tcPr>
            <w:tcW w:w="254" w:type="pct"/>
            <w:gridSpan w:val="2"/>
          </w:tcPr>
          <w:p w14:paraId="6812C8D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3AFF0A5"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vAlign w:val="center"/>
          </w:tcPr>
          <w:p w14:paraId="7FAFAC2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16D2A12" w14:textId="77777777" w:rsidR="00A4240C" w:rsidRPr="00026364" w:rsidRDefault="00A4240C" w:rsidP="006A39B3">
            <w:pPr>
              <w:spacing w:before="0" w:after="0"/>
              <w:jc w:val="right"/>
              <w:rPr>
                <w:sz w:val="18"/>
                <w:szCs w:val="18"/>
                <w:lang w:val="es-CL"/>
              </w:rPr>
            </w:pPr>
            <w:r>
              <w:rPr>
                <w:rFonts w:cs="Calibri"/>
                <w:color w:val="000000"/>
                <w:sz w:val="18"/>
                <w:szCs w:val="18"/>
              </w:rPr>
              <w:t>7,945E-07</w:t>
            </w:r>
          </w:p>
        </w:tc>
        <w:tc>
          <w:tcPr>
            <w:tcW w:w="193" w:type="pct"/>
            <w:shd w:val="clear" w:color="auto" w:fill="F2F2F2" w:themeFill="background1" w:themeFillShade="F2"/>
          </w:tcPr>
          <w:p w14:paraId="23F3A16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847E8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4,815E-01</w:t>
            </w:r>
          </w:p>
        </w:tc>
        <w:tc>
          <w:tcPr>
            <w:tcW w:w="193" w:type="pct"/>
          </w:tcPr>
          <w:p w14:paraId="79F605A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4311D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1,716E-07</w:t>
            </w:r>
          </w:p>
        </w:tc>
        <w:tc>
          <w:tcPr>
            <w:tcW w:w="192" w:type="pct"/>
            <w:shd w:val="clear" w:color="auto" w:fill="F2F2F2" w:themeFill="background1" w:themeFillShade="F2"/>
          </w:tcPr>
          <w:p w14:paraId="1E100D7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CD7615" w14:textId="77777777" w:rsidTr="006A39B3">
        <w:tc>
          <w:tcPr>
            <w:tcW w:w="254" w:type="pct"/>
            <w:gridSpan w:val="2"/>
          </w:tcPr>
          <w:p w14:paraId="521682E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4A92A64"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vAlign w:val="center"/>
          </w:tcPr>
          <w:p w14:paraId="28CC20E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A184C2A" w14:textId="77777777" w:rsidR="00A4240C" w:rsidRPr="00026364" w:rsidRDefault="00A4240C" w:rsidP="006A39B3">
            <w:pPr>
              <w:spacing w:before="0" w:after="0"/>
              <w:jc w:val="right"/>
              <w:rPr>
                <w:sz w:val="18"/>
                <w:szCs w:val="18"/>
                <w:lang w:val="es-CL"/>
              </w:rPr>
            </w:pPr>
            <w:r>
              <w:rPr>
                <w:rFonts w:cs="Calibri"/>
                <w:color w:val="000000"/>
                <w:sz w:val="18"/>
                <w:szCs w:val="18"/>
              </w:rPr>
              <w:t>4,347E-05</w:t>
            </w:r>
          </w:p>
        </w:tc>
        <w:tc>
          <w:tcPr>
            <w:tcW w:w="193" w:type="pct"/>
            <w:shd w:val="clear" w:color="auto" w:fill="F2F2F2" w:themeFill="background1" w:themeFillShade="F2"/>
          </w:tcPr>
          <w:p w14:paraId="512EAAD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65CF42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4,815E-01</w:t>
            </w:r>
          </w:p>
        </w:tc>
        <w:tc>
          <w:tcPr>
            <w:tcW w:w="193" w:type="pct"/>
          </w:tcPr>
          <w:p w14:paraId="370FC4F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047CD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1,303E-05</w:t>
            </w:r>
          </w:p>
        </w:tc>
        <w:tc>
          <w:tcPr>
            <w:tcW w:w="192" w:type="pct"/>
            <w:shd w:val="clear" w:color="auto" w:fill="F2F2F2" w:themeFill="background1" w:themeFillShade="F2"/>
          </w:tcPr>
          <w:p w14:paraId="0E37268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21B614" w14:textId="77777777" w:rsidTr="006A39B3">
        <w:tc>
          <w:tcPr>
            <w:tcW w:w="254" w:type="pct"/>
            <w:gridSpan w:val="2"/>
          </w:tcPr>
          <w:p w14:paraId="0938058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539F13A"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vAlign w:val="center"/>
          </w:tcPr>
          <w:p w14:paraId="5AE8135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43ABF3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CC61C7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3F9EC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EBB416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C9426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405E4A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61B26F" w14:textId="77777777" w:rsidTr="006A39B3">
        <w:tc>
          <w:tcPr>
            <w:tcW w:w="254" w:type="pct"/>
            <w:gridSpan w:val="2"/>
          </w:tcPr>
          <w:p w14:paraId="15530E2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E53F0A6"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vAlign w:val="center"/>
          </w:tcPr>
          <w:p w14:paraId="6543E665"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8EAA594"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CDF066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050C4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3B4295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A23DF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8307E1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47BE17F" w14:textId="77777777" w:rsidTr="006A39B3">
        <w:tc>
          <w:tcPr>
            <w:tcW w:w="254" w:type="pct"/>
            <w:gridSpan w:val="2"/>
          </w:tcPr>
          <w:p w14:paraId="5A073F1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30D1FDD"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vAlign w:val="center"/>
          </w:tcPr>
          <w:p w14:paraId="098C4372"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5041DF1"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9FD82D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9229B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B57D5C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B1343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02E1F8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5586D4" w14:textId="77777777" w:rsidTr="006A39B3">
        <w:tc>
          <w:tcPr>
            <w:tcW w:w="254" w:type="pct"/>
            <w:gridSpan w:val="2"/>
          </w:tcPr>
          <w:p w14:paraId="3F86971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95FDC13"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vAlign w:val="center"/>
          </w:tcPr>
          <w:p w14:paraId="5D8A82A4"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5C2C132" w14:textId="77777777" w:rsidR="00A4240C" w:rsidRPr="00026364" w:rsidRDefault="00A4240C" w:rsidP="006A39B3">
            <w:pPr>
              <w:spacing w:before="0" w:after="0"/>
              <w:jc w:val="right"/>
              <w:rPr>
                <w:sz w:val="18"/>
                <w:szCs w:val="18"/>
                <w:lang w:val="es-CL"/>
              </w:rPr>
            </w:pPr>
            <w:r>
              <w:rPr>
                <w:rFonts w:cs="Calibri"/>
                <w:color w:val="000000"/>
                <w:sz w:val="18"/>
                <w:szCs w:val="18"/>
              </w:rPr>
              <w:t>3,233E-16</w:t>
            </w:r>
          </w:p>
        </w:tc>
        <w:tc>
          <w:tcPr>
            <w:tcW w:w="193" w:type="pct"/>
            <w:shd w:val="clear" w:color="auto" w:fill="F2F2F2" w:themeFill="background1" w:themeFillShade="F2"/>
          </w:tcPr>
          <w:p w14:paraId="3B7A590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B7494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1,520E-03</w:t>
            </w:r>
          </w:p>
        </w:tc>
        <w:tc>
          <w:tcPr>
            <w:tcW w:w="193" w:type="pct"/>
          </w:tcPr>
          <w:p w14:paraId="1582DE7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89C70F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2,764E-19</w:t>
            </w:r>
          </w:p>
        </w:tc>
        <w:tc>
          <w:tcPr>
            <w:tcW w:w="192" w:type="pct"/>
            <w:shd w:val="clear" w:color="auto" w:fill="F2F2F2" w:themeFill="background1" w:themeFillShade="F2"/>
          </w:tcPr>
          <w:p w14:paraId="04A76EE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F49547" w14:textId="77777777" w:rsidTr="006A39B3">
        <w:tc>
          <w:tcPr>
            <w:tcW w:w="254" w:type="pct"/>
            <w:gridSpan w:val="2"/>
          </w:tcPr>
          <w:p w14:paraId="3A224BB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0C0212B"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vAlign w:val="center"/>
          </w:tcPr>
          <w:p w14:paraId="75C55F7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FEC20D6" w14:textId="77777777" w:rsidR="00A4240C" w:rsidRPr="00026364" w:rsidRDefault="00A4240C" w:rsidP="006A39B3">
            <w:pPr>
              <w:spacing w:before="0" w:after="0"/>
              <w:jc w:val="right"/>
              <w:rPr>
                <w:sz w:val="18"/>
                <w:szCs w:val="18"/>
                <w:lang w:val="es-CL"/>
              </w:rPr>
            </w:pPr>
            <w:r>
              <w:rPr>
                <w:rFonts w:cs="Calibri"/>
                <w:color w:val="000000"/>
                <w:sz w:val="18"/>
                <w:szCs w:val="18"/>
              </w:rPr>
              <w:t>6,595E-15</w:t>
            </w:r>
          </w:p>
        </w:tc>
        <w:tc>
          <w:tcPr>
            <w:tcW w:w="193" w:type="pct"/>
            <w:shd w:val="clear" w:color="auto" w:fill="F2F2F2" w:themeFill="background1" w:themeFillShade="F2"/>
          </w:tcPr>
          <w:p w14:paraId="10B48C0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6CE40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1,754E-03</w:t>
            </w:r>
          </w:p>
        </w:tc>
        <w:tc>
          <w:tcPr>
            <w:tcW w:w="193" w:type="pct"/>
          </w:tcPr>
          <w:p w14:paraId="6174A1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2593EC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9,046E-18</w:t>
            </w:r>
          </w:p>
        </w:tc>
        <w:tc>
          <w:tcPr>
            <w:tcW w:w="192" w:type="pct"/>
            <w:shd w:val="clear" w:color="auto" w:fill="F2F2F2" w:themeFill="background1" w:themeFillShade="F2"/>
          </w:tcPr>
          <w:p w14:paraId="44CB226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295E8BF" w14:textId="77777777" w:rsidTr="006A39B3">
        <w:tc>
          <w:tcPr>
            <w:tcW w:w="254" w:type="pct"/>
            <w:gridSpan w:val="2"/>
          </w:tcPr>
          <w:p w14:paraId="250F8AE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0518089"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vAlign w:val="center"/>
          </w:tcPr>
          <w:p w14:paraId="31BCEAD3"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7897F70" w14:textId="77777777" w:rsidR="00A4240C" w:rsidRPr="00026364" w:rsidRDefault="00A4240C" w:rsidP="006A39B3">
            <w:pPr>
              <w:spacing w:before="0" w:after="0"/>
              <w:jc w:val="right"/>
              <w:rPr>
                <w:sz w:val="18"/>
                <w:szCs w:val="18"/>
                <w:lang w:val="es-CL"/>
              </w:rPr>
            </w:pPr>
            <w:r>
              <w:rPr>
                <w:rFonts w:cs="Calibri"/>
                <w:color w:val="000000"/>
                <w:sz w:val="18"/>
                <w:szCs w:val="18"/>
              </w:rPr>
              <w:t>8,255E-06</w:t>
            </w:r>
          </w:p>
        </w:tc>
        <w:tc>
          <w:tcPr>
            <w:tcW w:w="193" w:type="pct"/>
            <w:shd w:val="clear" w:color="auto" w:fill="F2F2F2" w:themeFill="background1" w:themeFillShade="F2"/>
          </w:tcPr>
          <w:p w14:paraId="30EABCE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85E0C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2,533E-01</w:t>
            </w:r>
          </w:p>
        </w:tc>
        <w:tc>
          <w:tcPr>
            <w:tcW w:w="193" w:type="pct"/>
          </w:tcPr>
          <w:p w14:paraId="0B15BD7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C1187E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2,340E-06</w:t>
            </w:r>
          </w:p>
        </w:tc>
        <w:tc>
          <w:tcPr>
            <w:tcW w:w="192" w:type="pct"/>
            <w:shd w:val="clear" w:color="auto" w:fill="F2F2F2" w:themeFill="background1" w:themeFillShade="F2"/>
          </w:tcPr>
          <w:p w14:paraId="2798237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97E922" w14:textId="77777777" w:rsidTr="006A39B3">
        <w:tc>
          <w:tcPr>
            <w:tcW w:w="254" w:type="pct"/>
            <w:gridSpan w:val="2"/>
          </w:tcPr>
          <w:p w14:paraId="1C0EB0A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A9C5C52"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vAlign w:val="center"/>
          </w:tcPr>
          <w:p w14:paraId="5B8EAB93"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B5914ED" w14:textId="77777777" w:rsidR="00A4240C" w:rsidRPr="00026364" w:rsidRDefault="00A4240C" w:rsidP="006A39B3">
            <w:pPr>
              <w:spacing w:before="0" w:after="0"/>
              <w:jc w:val="right"/>
              <w:rPr>
                <w:sz w:val="18"/>
                <w:szCs w:val="18"/>
                <w:lang w:val="es-CL"/>
              </w:rPr>
            </w:pPr>
            <w:r>
              <w:rPr>
                <w:rFonts w:cs="Calibri"/>
                <w:color w:val="000000"/>
                <w:sz w:val="18"/>
                <w:szCs w:val="18"/>
              </w:rPr>
              <w:t>1,312E-04</w:t>
            </w:r>
          </w:p>
        </w:tc>
        <w:tc>
          <w:tcPr>
            <w:tcW w:w="193" w:type="pct"/>
            <w:shd w:val="clear" w:color="auto" w:fill="F2F2F2" w:themeFill="background1" w:themeFillShade="F2"/>
          </w:tcPr>
          <w:p w14:paraId="7384788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C0FAD6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2,619E-01</w:t>
            </w:r>
          </w:p>
        </w:tc>
        <w:tc>
          <w:tcPr>
            <w:tcW w:w="193" w:type="pct"/>
          </w:tcPr>
          <w:p w14:paraId="407B24D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41850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8,775E-05</w:t>
            </w:r>
          </w:p>
        </w:tc>
        <w:tc>
          <w:tcPr>
            <w:tcW w:w="192" w:type="pct"/>
            <w:shd w:val="clear" w:color="auto" w:fill="F2F2F2" w:themeFill="background1" w:themeFillShade="F2"/>
          </w:tcPr>
          <w:p w14:paraId="1F99427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C39C9B0" w14:textId="77777777" w:rsidTr="006A39B3">
        <w:tc>
          <w:tcPr>
            <w:tcW w:w="254" w:type="pct"/>
            <w:gridSpan w:val="2"/>
          </w:tcPr>
          <w:p w14:paraId="3FD79AA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D543E86"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vAlign w:val="center"/>
          </w:tcPr>
          <w:p w14:paraId="33EF765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49AE0E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4B227A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1A8EF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8E8232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C98C5E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BEC88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31A9D5" w14:textId="77777777" w:rsidTr="006A39B3">
        <w:tc>
          <w:tcPr>
            <w:tcW w:w="254" w:type="pct"/>
            <w:gridSpan w:val="2"/>
          </w:tcPr>
          <w:p w14:paraId="6FFB187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EE74C0E"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vAlign w:val="center"/>
          </w:tcPr>
          <w:p w14:paraId="5A5D641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BD4B5BE"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A4D247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C7DFA3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7F6221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887D3E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DDA35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339F18" w14:textId="77777777" w:rsidTr="006A39B3">
        <w:tc>
          <w:tcPr>
            <w:tcW w:w="254" w:type="pct"/>
            <w:gridSpan w:val="2"/>
          </w:tcPr>
          <w:p w14:paraId="274D2B1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67BF676"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vAlign w:val="center"/>
          </w:tcPr>
          <w:p w14:paraId="6CAB018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7669120"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4DA66D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A84DC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8BD897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4E70F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E50A76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F482E9" w14:textId="77777777" w:rsidTr="006A39B3">
        <w:tc>
          <w:tcPr>
            <w:tcW w:w="254" w:type="pct"/>
            <w:gridSpan w:val="2"/>
          </w:tcPr>
          <w:p w14:paraId="726B32C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5882569"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vAlign w:val="center"/>
          </w:tcPr>
          <w:p w14:paraId="230FDF4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2F547C3" w14:textId="77777777" w:rsidR="00A4240C" w:rsidRPr="00026364" w:rsidRDefault="00A4240C" w:rsidP="006A39B3">
            <w:pPr>
              <w:spacing w:before="0" w:after="0"/>
              <w:jc w:val="right"/>
              <w:rPr>
                <w:sz w:val="18"/>
                <w:szCs w:val="18"/>
                <w:lang w:val="es-CL"/>
              </w:rPr>
            </w:pPr>
            <w:r>
              <w:rPr>
                <w:rFonts w:cs="Calibri"/>
                <w:color w:val="000000"/>
                <w:sz w:val="18"/>
                <w:szCs w:val="18"/>
              </w:rPr>
              <w:t>6,595E-15</w:t>
            </w:r>
          </w:p>
        </w:tc>
        <w:tc>
          <w:tcPr>
            <w:tcW w:w="193" w:type="pct"/>
            <w:shd w:val="clear" w:color="auto" w:fill="F2F2F2" w:themeFill="background1" w:themeFillShade="F2"/>
          </w:tcPr>
          <w:p w14:paraId="06CEDAB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8A8330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4,807E-04</w:t>
            </w:r>
          </w:p>
        </w:tc>
        <w:tc>
          <w:tcPr>
            <w:tcW w:w="193" w:type="pct"/>
          </w:tcPr>
          <w:p w14:paraId="77BB84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E4F7E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1,849E-18</w:t>
            </w:r>
          </w:p>
        </w:tc>
        <w:tc>
          <w:tcPr>
            <w:tcW w:w="192" w:type="pct"/>
            <w:shd w:val="clear" w:color="auto" w:fill="F2F2F2" w:themeFill="background1" w:themeFillShade="F2"/>
          </w:tcPr>
          <w:p w14:paraId="3E06A4F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E913B8C" w14:textId="77777777" w:rsidTr="006A39B3">
        <w:tc>
          <w:tcPr>
            <w:tcW w:w="254" w:type="pct"/>
            <w:gridSpan w:val="2"/>
          </w:tcPr>
          <w:p w14:paraId="024EE7E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82473A6"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vAlign w:val="center"/>
          </w:tcPr>
          <w:p w14:paraId="1975672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802DDFE" w14:textId="77777777" w:rsidR="00A4240C" w:rsidRPr="00026364" w:rsidRDefault="00A4240C" w:rsidP="006A39B3">
            <w:pPr>
              <w:spacing w:before="0" w:after="0"/>
              <w:jc w:val="right"/>
              <w:rPr>
                <w:sz w:val="18"/>
                <w:szCs w:val="18"/>
                <w:lang w:val="es-CL"/>
              </w:rPr>
            </w:pPr>
            <w:r>
              <w:rPr>
                <w:rFonts w:cs="Calibri"/>
                <w:color w:val="000000"/>
                <w:sz w:val="18"/>
                <w:szCs w:val="18"/>
              </w:rPr>
              <w:t>1,731E-13</w:t>
            </w:r>
          </w:p>
        </w:tc>
        <w:tc>
          <w:tcPr>
            <w:tcW w:w="193" w:type="pct"/>
            <w:shd w:val="clear" w:color="auto" w:fill="F2F2F2" w:themeFill="background1" w:themeFillShade="F2"/>
          </w:tcPr>
          <w:p w14:paraId="310B342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DCEF6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7,406E-04</w:t>
            </w:r>
          </w:p>
        </w:tc>
        <w:tc>
          <w:tcPr>
            <w:tcW w:w="193" w:type="pct"/>
          </w:tcPr>
          <w:p w14:paraId="57D8E21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667460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1,199E-16</w:t>
            </w:r>
          </w:p>
        </w:tc>
        <w:tc>
          <w:tcPr>
            <w:tcW w:w="192" w:type="pct"/>
            <w:shd w:val="clear" w:color="auto" w:fill="F2F2F2" w:themeFill="background1" w:themeFillShade="F2"/>
          </w:tcPr>
          <w:p w14:paraId="32F57B8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94C130" w14:textId="77777777" w:rsidTr="006A39B3">
        <w:tc>
          <w:tcPr>
            <w:tcW w:w="254" w:type="pct"/>
            <w:gridSpan w:val="2"/>
          </w:tcPr>
          <w:p w14:paraId="74A6183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2FCC6B6"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vAlign w:val="center"/>
          </w:tcPr>
          <w:p w14:paraId="565FF2FB"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9F9703C" w14:textId="77777777" w:rsidR="00A4240C" w:rsidRPr="00026364" w:rsidRDefault="00A4240C" w:rsidP="006A39B3">
            <w:pPr>
              <w:spacing w:before="0" w:after="0"/>
              <w:jc w:val="right"/>
              <w:rPr>
                <w:sz w:val="18"/>
                <w:szCs w:val="18"/>
                <w:lang w:val="es-CL"/>
              </w:rPr>
            </w:pPr>
            <w:r>
              <w:rPr>
                <w:rFonts w:cs="Calibri"/>
                <w:color w:val="000000"/>
                <w:sz w:val="18"/>
                <w:szCs w:val="18"/>
              </w:rPr>
              <w:t>1,317E-05</w:t>
            </w:r>
          </w:p>
        </w:tc>
        <w:tc>
          <w:tcPr>
            <w:tcW w:w="193" w:type="pct"/>
            <w:shd w:val="clear" w:color="auto" w:fill="F2F2F2" w:themeFill="background1" w:themeFillShade="F2"/>
          </w:tcPr>
          <w:p w14:paraId="31537A9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A93206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94E69E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040B68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9,043E-06</w:t>
            </w:r>
          </w:p>
        </w:tc>
        <w:tc>
          <w:tcPr>
            <w:tcW w:w="192" w:type="pct"/>
            <w:shd w:val="clear" w:color="auto" w:fill="F2F2F2" w:themeFill="background1" w:themeFillShade="F2"/>
          </w:tcPr>
          <w:p w14:paraId="0DA63D9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BD5B48" w14:textId="77777777" w:rsidTr="006A39B3">
        <w:tc>
          <w:tcPr>
            <w:tcW w:w="254" w:type="pct"/>
            <w:gridSpan w:val="2"/>
          </w:tcPr>
          <w:p w14:paraId="0EC41C4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47E1229"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vAlign w:val="center"/>
          </w:tcPr>
          <w:p w14:paraId="438B691D"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64C5C8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4,406E-04</w:t>
            </w:r>
          </w:p>
        </w:tc>
        <w:tc>
          <w:tcPr>
            <w:tcW w:w="193" w:type="pct"/>
            <w:shd w:val="clear" w:color="auto" w:fill="F2F2F2" w:themeFill="background1" w:themeFillShade="F2"/>
          </w:tcPr>
          <w:p w14:paraId="4A87269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E191B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19F8E7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1295089"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3,867E-04</w:t>
            </w:r>
          </w:p>
        </w:tc>
        <w:tc>
          <w:tcPr>
            <w:tcW w:w="192" w:type="pct"/>
            <w:shd w:val="clear" w:color="auto" w:fill="F2F2F2" w:themeFill="background1" w:themeFillShade="F2"/>
          </w:tcPr>
          <w:p w14:paraId="1903616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E76612" w14:textId="77777777" w:rsidTr="006A39B3">
        <w:tc>
          <w:tcPr>
            <w:tcW w:w="254" w:type="pct"/>
            <w:gridSpan w:val="2"/>
          </w:tcPr>
          <w:p w14:paraId="486393F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F30A7DA"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vAlign w:val="center"/>
          </w:tcPr>
          <w:p w14:paraId="78A41B5A"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ABA3EA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601BF4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137B8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277C6F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1987A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6756D1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5507060" w14:textId="77777777" w:rsidTr="006A39B3">
        <w:tc>
          <w:tcPr>
            <w:tcW w:w="254" w:type="pct"/>
            <w:gridSpan w:val="2"/>
          </w:tcPr>
          <w:p w14:paraId="5543A26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EB9DF39"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vAlign w:val="center"/>
          </w:tcPr>
          <w:p w14:paraId="5BB56213"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88060F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01503C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13EC288"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FB9C20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4568D7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77D19B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281F359" w14:textId="77777777" w:rsidTr="006A39B3">
        <w:tc>
          <w:tcPr>
            <w:tcW w:w="254" w:type="pct"/>
            <w:gridSpan w:val="2"/>
          </w:tcPr>
          <w:p w14:paraId="19F3E61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CD00589"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vAlign w:val="center"/>
          </w:tcPr>
          <w:p w14:paraId="13711D2F"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579415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47CC28A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3F7EBA"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4EDA86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C620A3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82F1D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E4378AA" w14:textId="77777777" w:rsidTr="006A39B3">
        <w:tc>
          <w:tcPr>
            <w:tcW w:w="254" w:type="pct"/>
            <w:gridSpan w:val="2"/>
          </w:tcPr>
          <w:p w14:paraId="3E6161A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8ECA9C6"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vAlign w:val="center"/>
          </w:tcPr>
          <w:p w14:paraId="6A39E3CC"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9E5054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7,284E-16</w:t>
            </w:r>
          </w:p>
        </w:tc>
        <w:tc>
          <w:tcPr>
            <w:tcW w:w="193" w:type="pct"/>
            <w:shd w:val="clear" w:color="auto" w:fill="F2F2F2" w:themeFill="background1" w:themeFillShade="F2"/>
          </w:tcPr>
          <w:p w14:paraId="7207DAB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5E969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1,418E-03</w:t>
            </w:r>
          </w:p>
        </w:tc>
        <w:tc>
          <w:tcPr>
            <w:tcW w:w="193" w:type="pct"/>
          </w:tcPr>
          <w:p w14:paraId="71C3FF4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7258AF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1,419E-18</w:t>
            </w:r>
          </w:p>
        </w:tc>
        <w:tc>
          <w:tcPr>
            <w:tcW w:w="192" w:type="pct"/>
            <w:shd w:val="clear" w:color="auto" w:fill="F2F2F2" w:themeFill="background1" w:themeFillShade="F2"/>
          </w:tcPr>
          <w:p w14:paraId="4650A12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9F7C381" w14:textId="77777777" w:rsidTr="006A39B3">
        <w:tc>
          <w:tcPr>
            <w:tcW w:w="254" w:type="pct"/>
            <w:gridSpan w:val="2"/>
          </w:tcPr>
          <w:p w14:paraId="1D78D24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F2789F7"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vAlign w:val="center"/>
          </w:tcPr>
          <w:p w14:paraId="6AE4ADF5"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1F2790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1,749E-14</w:t>
            </w:r>
          </w:p>
        </w:tc>
        <w:tc>
          <w:tcPr>
            <w:tcW w:w="193" w:type="pct"/>
            <w:shd w:val="clear" w:color="auto" w:fill="F2F2F2" w:themeFill="background1" w:themeFillShade="F2"/>
          </w:tcPr>
          <w:p w14:paraId="2E1ADB0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751D70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3,015E-03</w:t>
            </w:r>
          </w:p>
        </w:tc>
        <w:tc>
          <w:tcPr>
            <w:tcW w:w="193" w:type="pct"/>
          </w:tcPr>
          <w:p w14:paraId="79B279C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F6085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7,201E-17</w:t>
            </w:r>
          </w:p>
        </w:tc>
        <w:tc>
          <w:tcPr>
            <w:tcW w:w="192" w:type="pct"/>
            <w:shd w:val="clear" w:color="auto" w:fill="F2F2F2" w:themeFill="background1" w:themeFillShade="F2"/>
          </w:tcPr>
          <w:p w14:paraId="4FAB4EB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987FA7C" w14:textId="77777777" w:rsidTr="006A39B3">
        <w:tc>
          <w:tcPr>
            <w:tcW w:w="254" w:type="pct"/>
            <w:gridSpan w:val="2"/>
          </w:tcPr>
          <w:p w14:paraId="311423D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CAF2825"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vAlign w:val="center"/>
          </w:tcPr>
          <w:p w14:paraId="16A4131F"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F7E538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1,099E-11</w:t>
            </w:r>
          </w:p>
        </w:tc>
        <w:tc>
          <w:tcPr>
            <w:tcW w:w="193" w:type="pct"/>
            <w:shd w:val="clear" w:color="auto" w:fill="F2F2F2" w:themeFill="background1" w:themeFillShade="F2"/>
          </w:tcPr>
          <w:p w14:paraId="1C56E53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A3546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9,876E-04</w:t>
            </w:r>
          </w:p>
        </w:tc>
        <w:tc>
          <w:tcPr>
            <w:tcW w:w="193" w:type="pct"/>
          </w:tcPr>
          <w:p w14:paraId="30E9D7D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6097C6B"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3,322E-14</w:t>
            </w:r>
          </w:p>
        </w:tc>
        <w:tc>
          <w:tcPr>
            <w:tcW w:w="192" w:type="pct"/>
            <w:shd w:val="clear" w:color="auto" w:fill="F2F2F2" w:themeFill="background1" w:themeFillShade="F2"/>
          </w:tcPr>
          <w:p w14:paraId="04F6C24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A1EE57E" w14:textId="77777777" w:rsidTr="006A39B3">
        <w:tc>
          <w:tcPr>
            <w:tcW w:w="254" w:type="pct"/>
            <w:gridSpan w:val="2"/>
          </w:tcPr>
          <w:p w14:paraId="40A10E9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DBA4CE9"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vAlign w:val="center"/>
          </w:tcPr>
          <w:p w14:paraId="6F258977"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E17A02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1,731E-13</w:t>
            </w:r>
          </w:p>
        </w:tc>
        <w:tc>
          <w:tcPr>
            <w:tcW w:w="193" w:type="pct"/>
            <w:shd w:val="clear" w:color="auto" w:fill="F2F2F2" w:themeFill="background1" w:themeFillShade="F2"/>
          </w:tcPr>
          <w:p w14:paraId="3B66DC3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1C109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5,630E-04</w:t>
            </w:r>
          </w:p>
        </w:tc>
        <w:tc>
          <w:tcPr>
            <w:tcW w:w="193" w:type="pct"/>
          </w:tcPr>
          <w:p w14:paraId="73B531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284CA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1,199E-16</w:t>
            </w:r>
          </w:p>
        </w:tc>
        <w:tc>
          <w:tcPr>
            <w:tcW w:w="192" w:type="pct"/>
            <w:shd w:val="clear" w:color="auto" w:fill="F2F2F2" w:themeFill="background1" w:themeFillShade="F2"/>
          </w:tcPr>
          <w:p w14:paraId="6A1105F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C2AE12" w14:textId="77777777" w:rsidTr="006A39B3">
        <w:tc>
          <w:tcPr>
            <w:tcW w:w="254" w:type="pct"/>
            <w:gridSpan w:val="2"/>
          </w:tcPr>
          <w:p w14:paraId="7E56E9E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758995C"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vAlign w:val="center"/>
          </w:tcPr>
          <w:p w14:paraId="4D00593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16BFB1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3,233E-16</w:t>
            </w:r>
          </w:p>
        </w:tc>
        <w:tc>
          <w:tcPr>
            <w:tcW w:w="193" w:type="pct"/>
            <w:shd w:val="clear" w:color="auto" w:fill="F2F2F2" w:themeFill="background1" w:themeFillShade="F2"/>
          </w:tcPr>
          <w:p w14:paraId="468D305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185862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1,520E-03</w:t>
            </w:r>
          </w:p>
        </w:tc>
        <w:tc>
          <w:tcPr>
            <w:tcW w:w="193" w:type="pct"/>
          </w:tcPr>
          <w:p w14:paraId="6A775CC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2E3DD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2,764E-19</w:t>
            </w:r>
          </w:p>
        </w:tc>
        <w:tc>
          <w:tcPr>
            <w:tcW w:w="192" w:type="pct"/>
            <w:shd w:val="clear" w:color="auto" w:fill="F2F2F2" w:themeFill="background1" w:themeFillShade="F2"/>
          </w:tcPr>
          <w:p w14:paraId="09083AC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4E0249" w14:textId="77777777" w:rsidTr="006A39B3">
        <w:tc>
          <w:tcPr>
            <w:tcW w:w="254" w:type="pct"/>
            <w:gridSpan w:val="2"/>
          </w:tcPr>
          <w:p w14:paraId="169CB3F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4B191C5"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vAlign w:val="center"/>
          </w:tcPr>
          <w:p w14:paraId="7B31EBC5"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52EEBC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6,595E-15</w:t>
            </w:r>
          </w:p>
        </w:tc>
        <w:tc>
          <w:tcPr>
            <w:tcW w:w="193" w:type="pct"/>
            <w:shd w:val="clear" w:color="auto" w:fill="F2F2F2" w:themeFill="background1" w:themeFillShade="F2"/>
          </w:tcPr>
          <w:p w14:paraId="3417EF4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42992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4,807E-04</w:t>
            </w:r>
          </w:p>
        </w:tc>
        <w:tc>
          <w:tcPr>
            <w:tcW w:w="193" w:type="pct"/>
          </w:tcPr>
          <w:p w14:paraId="36F9853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D7977D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1,849E-18</w:t>
            </w:r>
          </w:p>
        </w:tc>
        <w:tc>
          <w:tcPr>
            <w:tcW w:w="192" w:type="pct"/>
            <w:shd w:val="clear" w:color="auto" w:fill="F2F2F2" w:themeFill="background1" w:themeFillShade="F2"/>
          </w:tcPr>
          <w:p w14:paraId="57F71E3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9ED0C3" w14:textId="77777777" w:rsidTr="006A39B3">
        <w:tc>
          <w:tcPr>
            <w:tcW w:w="254" w:type="pct"/>
            <w:gridSpan w:val="2"/>
          </w:tcPr>
          <w:p w14:paraId="51BA851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B914DCC"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vAlign w:val="center"/>
          </w:tcPr>
          <w:p w14:paraId="10628805"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F08D38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7,284E-16</w:t>
            </w:r>
          </w:p>
        </w:tc>
        <w:tc>
          <w:tcPr>
            <w:tcW w:w="193" w:type="pct"/>
            <w:shd w:val="clear" w:color="auto" w:fill="F2F2F2" w:themeFill="background1" w:themeFillShade="F2"/>
          </w:tcPr>
          <w:p w14:paraId="00A6AB5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09152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1,418E-03</w:t>
            </w:r>
          </w:p>
        </w:tc>
        <w:tc>
          <w:tcPr>
            <w:tcW w:w="193" w:type="pct"/>
          </w:tcPr>
          <w:p w14:paraId="187C86F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53110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1,419E-18</w:t>
            </w:r>
          </w:p>
        </w:tc>
        <w:tc>
          <w:tcPr>
            <w:tcW w:w="192" w:type="pct"/>
            <w:shd w:val="clear" w:color="auto" w:fill="F2F2F2" w:themeFill="background1" w:themeFillShade="F2"/>
          </w:tcPr>
          <w:p w14:paraId="19C21B5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5ECB4D" w14:textId="77777777" w:rsidTr="006A39B3">
        <w:tc>
          <w:tcPr>
            <w:tcW w:w="254" w:type="pct"/>
            <w:gridSpan w:val="2"/>
          </w:tcPr>
          <w:p w14:paraId="55BB969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88DF3B5"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vAlign w:val="center"/>
          </w:tcPr>
          <w:p w14:paraId="18CB2519"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45AE85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6E90AE5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F7D442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3AC727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9AF56EE"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6A6C84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6A338DD" w14:textId="77777777" w:rsidTr="006A39B3">
        <w:tc>
          <w:tcPr>
            <w:tcW w:w="254" w:type="pct"/>
            <w:gridSpan w:val="2"/>
          </w:tcPr>
          <w:p w14:paraId="7AAA0B9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88B3F53"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vAlign w:val="center"/>
          </w:tcPr>
          <w:p w14:paraId="41093815"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9B94AC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6,309E-02</w:t>
            </w:r>
          </w:p>
        </w:tc>
        <w:tc>
          <w:tcPr>
            <w:tcW w:w="193" w:type="pct"/>
            <w:shd w:val="clear" w:color="auto" w:fill="F2F2F2" w:themeFill="background1" w:themeFillShade="F2"/>
          </w:tcPr>
          <w:p w14:paraId="74779E1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BF9EA9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8,438E-02</w:t>
            </w:r>
          </w:p>
        </w:tc>
        <w:tc>
          <w:tcPr>
            <w:tcW w:w="193" w:type="pct"/>
          </w:tcPr>
          <w:p w14:paraId="2DA8BEA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A7D24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1,174E-02</w:t>
            </w:r>
          </w:p>
        </w:tc>
        <w:tc>
          <w:tcPr>
            <w:tcW w:w="192" w:type="pct"/>
            <w:shd w:val="clear" w:color="auto" w:fill="F2F2F2" w:themeFill="background1" w:themeFillShade="F2"/>
          </w:tcPr>
          <w:p w14:paraId="6A3BE3E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A8397B" w14:textId="77777777" w:rsidTr="006A39B3">
        <w:tc>
          <w:tcPr>
            <w:tcW w:w="254" w:type="pct"/>
            <w:gridSpan w:val="2"/>
          </w:tcPr>
          <w:p w14:paraId="0EC93A4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8CC530F"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vAlign w:val="center"/>
          </w:tcPr>
          <w:p w14:paraId="319B4DED"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E09510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1,404E-08</w:t>
            </w:r>
          </w:p>
        </w:tc>
        <w:tc>
          <w:tcPr>
            <w:tcW w:w="193" w:type="pct"/>
            <w:shd w:val="clear" w:color="auto" w:fill="F2F2F2" w:themeFill="background1" w:themeFillShade="F2"/>
          </w:tcPr>
          <w:p w14:paraId="3675F11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5AE51F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1,029E-02</w:t>
            </w:r>
          </w:p>
        </w:tc>
        <w:tc>
          <w:tcPr>
            <w:tcW w:w="193" w:type="pct"/>
          </w:tcPr>
          <w:p w14:paraId="6B8AAE4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4C627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2,068E-10</w:t>
            </w:r>
          </w:p>
        </w:tc>
        <w:tc>
          <w:tcPr>
            <w:tcW w:w="192" w:type="pct"/>
            <w:shd w:val="clear" w:color="auto" w:fill="F2F2F2" w:themeFill="background1" w:themeFillShade="F2"/>
          </w:tcPr>
          <w:p w14:paraId="076B0B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0C34A9" w14:textId="77777777" w:rsidTr="006A39B3">
        <w:tc>
          <w:tcPr>
            <w:tcW w:w="254" w:type="pct"/>
            <w:gridSpan w:val="2"/>
          </w:tcPr>
          <w:p w14:paraId="40B2022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80A0756"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vAlign w:val="center"/>
          </w:tcPr>
          <w:p w14:paraId="03C82E4F"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1A54BC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7,723E-11</w:t>
            </w:r>
          </w:p>
        </w:tc>
        <w:tc>
          <w:tcPr>
            <w:tcW w:w="193" w:type="pct"/>
            <w:shd w:val="clear" w:color="auto" w:fill="F2F2F2" w:themeFill="background1" w:themeFillShade="F2"/>
          </w:tcPr>
          <w:p w14:paraId="2D595BF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2A464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9,765E-04</w:t>
            </w:r>
          </w:p>
        </w:tc>
        <w:tc>
          <w:tcPr>
            <w:tcW w:w="193" w:type="pct"/>
          </w:tcPr>
          <w:p w14:paraId="68D633E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9234A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1,381E-13</w:t>
            </w:r>
          </w:p>
        </w:tc>
        <w:tc>
          <w:tcPr>
            <w:tcW w:w="192" w:type="pct"/>
            <w:shd w:val="clear" w:color="auto" w:fill="F2F2F2" w:themeFill="background1" w:themeFillShade="F2"/>
          </w:tcPr>
          <w:p w14:paraId="0FF9ED2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8F90EC9" w14:textId="77777777" w:rsidTr="006A39B3">
        <w:tc>
          <w:tcPr>
            <w:tcW w:w="254" w:type="pct"/>
            <w:gridSpan w:val="2"/>
          </w:tcPr>
          <w:p w14:paraId="294CE70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648A549"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vAlign w:val="center"/>
          </w:tcPr>
          <w:p w14:paraId="2BF9978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13787E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6,595E-15</w:t>
            </w:r>
          </w:p>
        </w:tc>
        <w:tc>
          <w:tcPr>
            <w:tcW w:w="193" w:type="pct"/>
            <w:shd w:val="clear" w:color="auto" w:fill="F2F2F2" w:themeFill="background1" w:themeFillShade="F2"/>
          </w:tcPr>
          <w:p w14:paraId="6A65DC5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C4037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1,754E-03</w:t>
            </w:r>
          </w:p>
        </w:tc>
        <w:tc>
          <w:tcPr>
            <w:tcW w:w="193" w:type="pct"/>
          </w:tcPr>
          <w:p w14:paraId="5AC6266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BD0BE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9,046E-18</w:t>
            </w:r>
          </w:p>
        </w:tc>
        <w:tc>
          <w:tcPr>
            <w:tcW w:w="192" w:type="pct"/>
            <w:shd w:val="clear" w:color="auto" w:fill="F2F2F2" w:themeFill="background1" w:themeFillShade="F2"/>
          </w:tcPr>
          <w:p w14:paraId="357E4A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DDA7A6" w14:textId="77777777" w:rsidTr="006A39B3">
        <w:tc>
          <w:tcPr>
            <w:tcW w:w="254" w:type="pct"/>
            <w:gridSpan w:val="2"/>
          </w:tcPr>
          <w:p w14:paraId="15B905C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6200F3D"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vAlign w:val="center"/>
          </w:tcPr>
          <w:p w14:paraId="46F596D6"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6A87D5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1,731E-13</w:t>
            </w:r>
          </w:p>
        </w:tc>
        <w:tc>
          <w:tcPr>
            <w:tcW w:w="193" w:type="pct"/>
            <w:shd w:val="clear" w:color="auto" w:fill="F2F2F2" w:themeFill="background1" w:themeFillShade="F2"/>
          </w:tcPr>
          <w:p w14:paraId="18DE28A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DCAA70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7,406E-04</w:t>
            </w:r>
          </w:p>
        </w:tc>
        <w:tc>
          <w:tcPr>
            <w:tcW w:w="193" w:type="pct"/>
          </w:tcPr>
          <w:p w14:paraId="0275690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4B8DC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1,199E-16</w:t>
            </w:r>
          </w:p>
        </w:tc>
        <w:tc>
          <w:tcPr>
            <w:tcW w:w="192" w:type="pct"/>
            <w:shd w:val="clear" w:color="auto" w:fill="F2F2F2" w:themeFill="background1" w:themeFillShade="F2"/>
          </w:tcPr>
          <w:p w14:paraId="068A1F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077F4A" w14:textId="77777777" w:rsidTr="006A39B3">
        <w:tc>
          <w:tcPr>
            <w:tcW w:w="254" w:type="pct"/>
            <w:gridSpan w:val="2"/>
          </w:tcPr>
          <w:p w14:paraId="01757D8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35C4416"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vAlign w:val="center"/>
          </w:tcPr>
          <w:p w14:paraId="55ACB664"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DDDFAB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1,749E-14</w:t>
            </w:r>
          </w:p>
        </w:tc>
        <w:tc>
          <w:tcPr>
            <w:tcW w:w="193" w:type="pct"/>
            <w:shd w:val="clear" w:color="auto" w:fill="F2F2F2" w:themeFill="background1" w:themeFillShade="F2"/>
          </w:tcPr>
          <w:p w14:paraId="27E86C0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A84A30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3,015E-03</w:t>
            </w:r>
          </w:p>
        </w:tc>
        <w:tc>
          <w:tcPr>
            <w:tcW w:w="193" w:type="pct"/>
          </w:tcPr>
          <w:p w14:paraId="6D6E372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45B7B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7,201E-17</w:t>
            </w:r>
          </w:p>
        </w:tc>
        <w:tc>
          <w:tcPr>
            <w:tcW w:w="192" w:type="pct"/>
            <w:shd w:val="clear" w:color="auto" w:fill="F2F2F2" w:themeFill="background1" w:themeFillShade="F2"/>
          </w:tcPr>
          <w:p w14:paraId="65A4DEE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64E8CC" w14:textId="77777777" w:rsidTr="006A39B3">
        <w:tc>
          <w:tcPr>
            <w:tcW w:w="254" w:type="pct"/>
            <w:gridSpan w:val="2"/>
          </w:tcPr>
          <w:p w14:paraId="17AADEA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12D4D72"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vAlign w:val="center"/>
          </w:tcPr>
          <w:p w14:paraId="1200CF0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41392C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6,309E-02</w:t>
            </w:r>
          </w:p>
        </w:tc>
        <w:tc>
          <w:tcPr>
            <w:tcW w:w="193" w:type="pct"/>
            <w:shd w:val="clear" w:color="auto" w:fill="F2F2F2" w:themeFill="background1" w:themeFillShade="F2"/>
          </w:tcPr>
          <w:p w14:paraId="3DF3B4B4"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496820A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8,438E-02</w:t>
            </w:r>
          </w:p>
        </w:tc>
        <w:tc>
          <w:tcPr>
            <w:tcW w:w="193" w:type="pct"/>
          </w:tcPr>
          <w:p w14:paraId="3ABA6B0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A8F81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1,174E-02</w:t>
            </w:r>
          </w:p>
        </w:tc>
        <w:tc>
          <w:tcPr>
            <w:tcW w:w="192" w:type="pct"/>
            <w:shd w:val="clear" w:color="auto" w:fill="F2F2F2" w:themeFill="background1" w:themeFillShade="F2"/>
          </w:tcPr>
          <w:p w14:paraId="19431AB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300E9B9" w14:textId="77777777" w:rsidTr="006A39B3">
        <w:tc>
          <w:tcPr>
            <w:tcW w:w="254" w:type="pct"/>
            <w:gridSpan w:val="2"/>
            <w:tcBorders>
              <w:bottom w:val="single" w:sz="4" w:space="0" w:color="auto"/>
            </w:tcBorders>
          </w:tcPr>
          <w:p w14:paraId="4043BFCA"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02216E85"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vAlign w:val="center"/>
          </w:tcPr>
          <w:p w14:paraId="57999864"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single" w:sz="4" w:space="0" w:color="auto"/>
              <w:right w:val="nil"/>
            </w:tcBorders>
            <w:shd w:val="clear" w:color="auto" w:fill="F2F2F2" w:themeFill="background1" w:themeFillShade="F2"/>
            <w:vAlign w:val="center"/>
          </w:tcPr>
          <w:p w14:paraId="3A78176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2C260064"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48E9C47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Borders>
              <w:bottom w:val="single" w:sz="4" w:space="0" w:color="auto"/>
            </w:tcBorders>
          </w:tcPr>
          <w:p w14:paraId="4B239FD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30B6D57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712712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551320F8" w14:textId="77777777" w:rsidR="00A4240C" w:rsidRDefault="00A4240C" w:rsidP="00A4240C"/>
    <w:p w14:paraId="59E49DDD" w14:textId="77777777" w:rsidR="00A4240C" w:rsidRPr="005E6A68" w:rsidRDefault="00A4240C" w:rsidP="00A4240C">
      <w:pPr>
        <w:rPr>
          <w:lang w:val="es-CL"/>
        </w:rPr>
      </w:pPr>
      <w:r>
        <w:t>Cuadro 5.16</w:t>
      </w:r>
      <w:r w:rsidRPr="00612F68">
        <w:t xml:space="preserve">. Valores </w:t>
      </w:r>
      <w:r w:rsidRPr="00223CD8">
        <w:rPr>
          <w:i/>
          <w:iCs/>
        </w:rPr>
        <w:t>p</w:t>
      </w:r>
      <w:r w:rsidRPr="00612F68">
        <w:t xml:space="preserve"> para comparación de </w:t>
      </w:r>
      <w:r w:rsidRPr="00612F68">
        <w:rPr>
          <w:lang w:val="es-CL"/>
        </w:rPr>
        <w:t xml:space="preserve">Media de los diámetros basales equivalente </w:t>
      </w:r>
      <w:r w:rsidRPr="00612F68">
        <w:t xml:space="preserve">(prueba de Kruskal-Walis) y </w:t>
      </w:r>
      <w:r w:rsidRPr="00612F68">
        <w:rPr>
          <w:lang w:val="es-CL"/>
        </w:rPr>
        <w:t>Valores p para comparación de mediciones pareadas de Media de los diámetros basales equivalente (Prueba de Wilcox)</w:t>
      </w:r>
      <w:r>
        <w:rPr>
          <w:lang w:val="es-CL"/>
        </w:rPr>
        <w:t xml:space="preserve"> para el total de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0DCADAE" w14:textId="77777777" w:rsidTr="006A39B3">
        <w:tc>
          <w:tcPr>
            <w:tcW w:w="5000" w:type="pct"/>
            <w:gridSpan w:val="9"/>
            <w:tcBorders>
              <w:top w:val="single" w:sz="4" w:space="0" w:color="auto"/>
              <w:bottom w:val="single" w:sz="4" w:space="0" w:color="auto"/>
            </w:tcBorders>
          </w:tcPr>
          <w:p w14:paraId="32891AFA"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2D5FFF1" w14:textId="77777777" w:rsidTr="006A39B3">
        <w:tc>
          <w:tcPr>
            <w:tcW w:w="196" w:type="pct"/>
            <w:tcBorders>
              <w:top w:val="single" w:sz="4" w:space="0" w:color="auto"/>
              <w:bottom w:val="single" w:sz="4" w:space="0" w:color="auto"/>
            </w:tcBorders>
          </w:tcPr>
          <w:p w14:paraId="3CFFC347"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AF3572E"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24645821"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895AA5A"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0B519A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EA62F81"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87929CC"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B45715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2191416"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17243370" w14:textId="77777777" w:rsidR="00A4240C" w:rsidRPr="00CE0221" w:rsidRDefault="00A4240C" w:rsidP="006A39B3">
            <w:pPr>
              <w:spacing w:before="0" w:after="0"/>
              <w:jc w:val="center"/>
              <w:rPr>
                <w:sz w:val="18"/>
                <w:szCs w:val="18"/>
                <w:lang w:val="es-CL"/>
              </w:rPr>
            </w:pPr>
          </w:p>
        </w:tc>
      </w:tr>
      <w:tr w:rsidR="00A4240C" w:rsidRPr="00991844" w14:paraId="5D51B7C0" w14:textId="77777777" w:rsidTr="006A39B3">
        <w:tc>
          <w:tcPr>
            <w:tcW w:w="196" w:type="pct"/>
            <w:tcBorders>
              <w:top w:val="single" w:sz="4" w:space="0" w:color="auto"/>
              <w:bottom w:val="single" w:sz="4" w:space="0" w:color="auto"/>
            </w:tcBorders>
          </w:tcPr>
          <w:p w14:paraId="46C8B07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C27B9DA"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3B119F23"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2E12CB5F"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1,818E-25</w:t>
            </w:r>
          </w:p>
        </w:tc>
        <w:tc>
          <w:tcPr>
            <w:tcW w:w="195" w:type="pct"/>
            <w:tcBorders>
              <w:top w:val="single" w:sz="4" w:space="0" w:color="auto"/>
              <w:bottom w:val="single" w:sz="4" w:space="0" w:color="auto"/>
            </w:tcBorders>
            <w:shd w:val="clear" w:color="auto" w:fill="F2F2F2" w:themeFill="background1" w:themeFillShade="F2"/>
            <w:vAlign w:val="center"/>
          </w:tcPr>
          <w:p w14:paraId="2210C432"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78436CFB"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5,639E-10</w:t>
            </w:r>
          </w:p>
        </w:tc>
        <w:tc>
          <w:tcPr>
            <w:tcW w:w="195" w:type="pct"/>
            <w:tcBorders>
              <w:top w:val="single" w:sz="4" w:space="0" w:color="auto"/>
              <w:bottom w:val="single" w:sz="4" w:space="0" w:color="auto"/>
            </w:tcBorders>
            <w:vAlign w:val="center"/>
          </w:tcPr>
          <w:p w14:paraId="4DB8C993"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519F7ED"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2,792E-34</w:t>
            </w:r>
          </w:p>
        </w:tc>
        <w:tc>
          <w:tcPr>
            <w:tcW w:w="194" w:type="pct"/>
            <w:tcBorders>
              <w:top w:val="single" w:sz="4" w:space="0" w:color="auto"/>
              <w:bottom w:val="single" w:sz="4" w:space="0" w:color="auto"/>
            </w:tcBorders>
            <w:shd w:val="clear" w:color="auto" w:fill="F2F2F2" w:themeFill="background1" w:themeFillShade="F2"/>
            <w:vAlign w:val="center"/>
          </w:tcPr>
          <w:p w14:paraId="10490BA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4922C466" w14:textId="77777777" w:rsidTr="006A39B3">
        <w:trPr>
          <w:trHeight w:val="105"/>
        </w:trPr>
        <w:tc>
          <w:tcPr>
            <w:tcW w:w="5000" w:type="pct"/>
            <w:gridSpan w:val="9"/>
            <w:tcBorders>
              <w:top w:val="single" w:sz="4" w:space="0" w:color="auto"/>
              <w:bottom w:val="single" w:sz="4" w:space="0" w:color="auto"/>
            </w:tcBorders>
          </w:tcPr>
          <w:p w14:paraId="23031AAB"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660D822" w14:textId="77777777" w:rsidTr="006A39B3">
        <w:tc>
          <w:tcPr>
            <w:tcW w:w="196" w:type="pct"/>
            <w:tcBorders>
              <w:top w:val="single" w:sz="4" w:space="0" w:color="auto"/>
            </w:tcBorders>
          </w:tcPr>
          <w:p w14:paraId="55D55252"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73C408C0"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42909C58"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0CAB9B4"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3C431126"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73F5A1B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3149CB30"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704C4E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D01E0C8"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1C1901A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CB681DA" w14:textId="77777777" w:rsidTr="006A39B3">
        <w:tc>
          <w:tcPr>
            <w:tcW w:w="196" w:type="pct"/>
            <w:tcBorders>
              <w:top w:val="single" w:sz="4" w:space="0" w:color="auto"/>
            </w:tcBorders>
          </w:tcPr>
          <w:p w14:paraId="4C5044E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3E6F2BE1"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49F31CCC" w14:textId="77777777" w:rsidR="00A4240C" w:rsidRPr="0054200C" w:rsidRDefault="00A4240C" w:rsidP="006A39B3">
            <w:pPr>
              <w:spacing w:before="0" w:after="0"/>
              <w:jc w:val="center"/>
              <w:rPr>
                <w:i/>
                <w:iCs/>
                <w:sz w:val="18"/>
                <w:szCs w:val="18"/>
              </w:rPr>
            </w:pPr>
            <w:r w:rsidRPr="009B3122">
              <w:t>A+B+C+D</w:t>
            </w:r>
          </w:p>
        </w:tc>
        <w:tc>
          <w:tcPr>
            <w:tcW w:w="790" w:type="pct"/>
            <w:tcBorders>
              <w:top w:val="single" w:sz="4" w:space="0" w:color="auto"/>
              <w:left w:val="nil"/>
              <w:bottom w:val="nil"/>
              <w:right w:val="nil"/>
            </w:tcBorders>
            <w:shd w:val="clear" w:color="auto" w:fill="F2F2F2" w:themeFill="background1" w:themeFillShade="F2"/>
            <w:vAlign w:val="center"/>
          </w:tcPr>
          <w:p w14:paraId="0EA4919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5A71C1F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2A18F6" w14:textId="77777777" w:rsidR="00A4240C" w:rsidRPr="0099184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3F0C6A1D" w14:textId="77777777" w:rsidR="00A4240C" w:rsidRPr="00991844" w:rsidRDefault="00A4240C" w:rsidP="006A39B3">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5A4F9EB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3B88DDE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3A793C" w14:textId="77777777" w:rsidTr="006A39B3">
        <w:tc>
          <w:tcPr>
            <w:tcW w:w="196" w:type="pct"/>
          </w:tcPr>
          <w:p w14:paraId="50A036E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D660F6F"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3F6AE9E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39CB8F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E71628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DCC93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720922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93EB7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0BBF8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AD82CB" w14:textId="77777777" w:rsidTr="006A39B3">
        <w:tc>
          <w:tcPr>
            <w:tcW w:w="196" w:type="pct"/>
          </w:tcPr>
          <w:p w14:paraId="1C49C7F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58A22E7"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2F69EAA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D5B2637" w14:textId="77777777" w:rsidR="00A4240C" w:rsidRPr="00026364" w:rsidRDefault="00A4240C" w:rsidP="006A39B3">
            <w:pPr>
              <w:spacing w:before="0" w:after="0"/>
              <w:jc w:val="right"/>
              <w:rPr>
                <w:sz w:val="18"/>
                <w:szCs w:val="18"/>
                <w:lang w:val="es-CL"/>
              </w:rPr>
            </w:pPr>
            <w:r>
              <w:rPr>
                <w:rFonts w:cs="Calibri"/>
                <w:color w:val="000000"/>
                <w:sz w:val="18"/>
                <w:szCs w:val="18"/>
              </w:rPr>
              <w:t>2,148E-06</w:t>
            </w:r>
          </w:p>
        </w:tc>
        <w:tc>
          <w:tcPr>
            <w:tcW w:w="195" w:type="pct"/>
            <w:shd w:val="clear" w:color="auto" w:fill="F2F2F2" w:themeFill="background1" w:themeFillShade="F2"/>
          </w:tcPr>
          <w:p w14:paraId="7CD5CBE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FBE7B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3,266E-01</w:t>
            </w:r>
          </w:p>
        </w:tc>
        <w:tc>
          <w:tcPr>
            <w:tcW w:w="195" w:type="pct"/>
          </w:tcPr>
          <w:p w14:paraId="4AF4EA9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D8628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1,097E-06</w:t>
            </w:r>
          </w:p>
        </w:tc>
        <w:tc>
          <w:tcPr>
            <w:tcW w:w="194" w:type="pct"/>
            <w:shd w:val="clear" w:color="auto" w:fill="F2F2F2" w:themeFill="background1" w:themeFillShade="F2"/>
          </w:tcPr>
          <w:p w14:paraId="784957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645300F" w14:textId="77777777" w:rsidTr="006A39B3">
        <w:tc>
          <w:tcPr>
            <w:tcW w:w="196" w:type="pct"/>
          </w:tcPr>
          <w:p w14:paraId="0B7F645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381E3D"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50ECE77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2B77DFB9" w14:textId="77777777" w:rsidR="00A4240C" w:rsidRPr="00026364" w:rsidRDefault="00A4240C" w:rsidP="006A39B3">
            <w:pPr>
              <w:spacing w:before="0" w:after="0"/>
              <w:jc w:val="right"/>
              <w:rPr>
                <w:sz w:val="18"/>
                <w:szCs w:val="18"/>
                <w:lang w:val="es-CL"/>
              </w:rPr>
            </w:pPr>
            <w:r>
              <w:rPr>
                <w:rFonts w:cs="Calibri"/>
                <w:color w:val="000000"/>
                <w:sz w:val="18"/>
                <w:szCs w:val="18"/>
              </w:rPr>
              <w:t>5,512E-06</w:t>
            </w:r>
          </w:p>
        </w:tc>
        <w:tc>
          <w:tcPr>
            <w:tcW w:w="195" w:type="pct"/>
            <w:shd w:val="clear" w:color="auto" w:fill="F2F2F2" w:themeFill="background1" w:themeFillShade="F2"/>
          </w:tcPr>
          <w:p w14:paraId="30CE97D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A418E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1,646E-01</w:t>
            </w:r>
          </w:p>
        </w:tc>
        <w:tc>
          <w:tcPr>
            <w:tcW w:w="195" w:type="pct"/>
          </w:tcPr>
          <w:p w14:paraId="325D25A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7B0EB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1,153E-06</w:t>
            </w:r>
          </w:p>
        </w:tc>
        <w:tc>
          <w:tcPr>
            <w:tcW w:w="194" w:type="pct"/>
            <w:shd w:val="clear" w:color="auto" w:fill="F2F2F2" w:themeFill="background1" w:themeFillShade="F2"/>
          </w:tcPr>
          <w:p w14:paraId="1DEFDED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A3C7F0" w14:textId="77777777" w:rsidTr="006A39B3">
        <w:tc>
          <w:tcPr>
            <w:tcW w:w="196" w:type="pct"/>
          </w:tcPr>
          <w:p w14:paraId="7751614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0DB29E"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108A185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CD56DC5" w14:textId="77777777" w:rsidR="00A4240C" w:rsidRPr="00026364" w:rsidRDefault="00A4240C" w:rsidP="006A39B3">
            <w:pPr>
              <w:spacing w:before="0" w:after="0"/>
              <w:jc w:val="right"/>
              <w:rPr>
                <w:sz w:val="18"/>
                <w:szCs w:val="18"/>
                <w:lang w:val="es-CL"/>
              </w:rPr>
            </w:pPr>
            <w:r>
              <w:rPr>
                <w:rFonts w:cs="Calibri"/>
                <w:color w:val="000000"/>
                <w:sz w:val="18"/>
                <w:szCs w:val="18"/>
              </w:rPr>
              <w:t>1,637E-04</w:t>
            </w:r>
          </w:p>
        </w:tc>
        <w:tc>
          <w:tcPr>
            <w:tcW w:w="195" w:type="pct"/>
            <w:shd w:val="clear" w:color="auto" w:fill="F2F2F2" w:themeFill="background1" w:themeFillShade="F2"/>
          </w:tcPr>
          <w:p w14:paraId="42E0EB1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A6D67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4,920E-01</w:t>
            </w:r>
          </w:p>
        </w:tc>
        <w:tc>
          <w:tcPr>
            <w:tcW w:w="195" w:type="pct"/>
          </w:tcPr>
          <w:p w14:paraId="207EBDF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94B918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1,476E-04</w:t>
            </w:r>
          </w:p>
        </w:tc>
        <w:tc>
          <w:tcPr>
            <w:tcW w:w="194" w:type="pct"/>
            <w:shd w:val="clear" w:color="auto" w:fill="F2F2F2" w:themeFill="background1" w:themeFillShade="F2"/>
          </w:tcPr>
          <w:p w14:paraId="231B33E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21340D" w14:textId="77777777" w:rsidTr="006A39B3">
        <w:tc>
          <w:tcPr>
            <w:tcW w:w="196" w:type="pct"/>
          </w:tcPr>
          <w:p w14:paraId="573A2EE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E26699F"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52AEF5D1"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D1932E9" w14:textId="77777777" w:rsidR="00A4240C" w:rsidRPr="00026364" w:rsidRDefault="00A4240C" w:rsidP="006A39B3">
            <w:pPr>
              <w:spacing w:before="0" w:after="0"/>
              <w:jc w:val="right"/>
              <w:rPr>
                <w:sz w:val="18"/>
                <w:szCs w:val="18"/>
                <w:lang w:val="es-CL"/>
              </w:rPr>
            </w:pPr>
            <w:r>
              <w:rPr>
                <w:rFonts w:cs="Calibri"/>
                <w:color w:val="000000"/>
                <w:sz w:val="18"/>
                <w:szCs w:val="18"/>
              </w:rPr>
              <w:t>3,452E-06</w:t>
            </w:r>
          </w:p>
        </w:tc>
        <w:tc>
          <w:tcPr>
            <w:tcW w:w="195" w:type="pct"/>
            <w:shd w:val="clear" w:color="auto" w:fill="F2F2F2" w:themeFill="background1" w:themeFillShade="F2"/>
          </w:tcPr>
          <w:p w14:paraId="6AC2E24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6F51C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2,212E-03</w:t>
            </w:r>
          </w:p>
        </w:tc>
        <w:tc>
          <w:tcPr>
            <w:tcW w:w="195" w:type="pct"/>
          </w:tcPr>
          <w:p w14:paraId="36A1EC0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CE9B2F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3,930E-08</w:t>
            </w:r>
          </w:p>
        </w:tc>
        <w:tc>
          <w:tcPr>
            <w:tcW w:w="194" w:type="pct"/>
            <w:shd w:val="clear" w:color="auto" w:fill="F2F2F2" w:themeFill="background1" w:themeFillShade="F2"/>
          </w:tcPr>
          <w:p w14:paraId="2C83C4C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A085024" w14:textId="77777777" w:rsidTr="006A39B3">
        <w:tc>
          <w:tcPr>
            <w:tcW w:w="196" w:type="pct"/>
          </w:tcPr>
          <w:p w14:paraId="52D6B92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28AE71D"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75D10F5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704735BA" w14:textId="77777777" w:rsidR="00A4240C" w:rsidRPr="00026364" w:rsidRDefault="00A4240C" w:rsidP="006A39B3">
            <w:pPr>
              <w:spacing w:before="0" w:after="0"/>
              <w:jc w:val="right"/>
              <w:rPr>
                <w:sz w:val="18"/>
                <w:szCs w:val="18"/>
                <w:lang w:val="es-CL"/>
              </w:rPr>
            </w:pPr>
            <w:r>
              <w:rPr>
                <w:rFonts w:cs="Calibri"/>
                <w:color w:val="000000"/>
                <w:sz w:val="18"/>
                <w:szCs w:val="18"/>
              </w:rPr>
              <w:t>2,826E-04</w:t>
            </w:r>
          </w:p>
        </w:tc>
        <w:tc>
          <w:tcPr>
            <w:tcW w:w="195" w:type="pct"/>
            <w:shd w:val="clear" w:color="auto" w:fill="F2F2F2" w:themeFill="background1" w:themeFillShade="F2"/>
          </w:tcPr>
          <w:p w14:paraId="76E523C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9A18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9,995E-03</w:t>
            </w:r>
          </w:p>
        </w:tc>
        <w:tc>
          <w:tcPr>
            <w:tcW w:w="195" w:type="pct"/>
          </w:tcPr>
          <w:p w14:paraId="65AAE1E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7A9615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2,974E-06</w:t>
            </w:r>
          </w:p>
        </w:tc>
        <w:tc>
          <w:tcPr>
            <w:tcW w:w="194" w:type="pct"/>
            <w:shd w:val="clear" w:color="auto" w:fill="F2F2F2" w:themeFill="background1" w:themeFillShade="F2"/>
          </w:tcPr>
          <w:p w14:paraId="68081B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4FBE06" w14:textId="77777777" w:rsidTr="006A39B3">
        <w:tc>
          <w:tcPr>
            <w:tcW w:w="196" w:type="pct"/>
          </w:tcPr>
          <w:p w14:paraId="4BF73C0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6C6FFA2"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7B49C5E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83B6B1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A88489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54BC2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2C2866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BABB2C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4F74C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481FC1" w14:textId="77777777" w:rsidTr="006A39B3">
        <w:tc>
          <w:tcPr>
            <w:tcW w:w="196" w:type="pct"/>
          </w:tcPr>
          <w:p w14:paraId="1439CB6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3D762E"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38EB7FEE"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3D97904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A878E5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6CC4E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0CA7A0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B7590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EDEFAC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428A5E" w14:textId="77777777" w:rsidTr="006A39B3">
        <w:tc>
          <w:tcPr>
            <w:tcW w:w="196" w:type="pct"/>
          </w:tcPr>
          <w:p w14:paraId="38F6F91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5BDE5BA"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112307A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7E89D75" w14:textId="77777777" w:rsidR="00A4240C" w:rsidRPr="00026364" w:rsidRDefault="00A4240C" w:rsidP="006A39B3">
            <w:pPr>
              <w:spacing w:before="0" w:after="0"/>
              <w:jc w:val="right"/>
              <w:rPr>
                <w:sz w:val="18"/>
                <w:szCs w:val="18"/>
                <w:lang w:val="es-CL"/>
              </w:rPr>
            </w:pPr>
            <w:r>
              <w:rPr>
                <w:rFonts w:cs="Calibri"/>
                <w:color w:val="000000"/>
                <w:sz w:val="18"/>
                <w:szCs w:val="18"/>
              </w:rPr>
              <w:t>2,126E-05</w:t>
            </w:r>
          </w:p>
        </w:tc>
        <w:tc>
          <w:tcPr>
            <w:tcW w:w="195" w:type="pct"/>
            <w:shd w:val="clear" w:color="auto" w:fill="F2F2F2" w:themeFill="background1" w:themeFillShade="F2"/>
          </w:tcPr>
          <w:p w14:paraId="01ED4F8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1170A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1,955E-01</w:t>
            </w:r>
          </w:p>
        </w:tc>
        <w:tc>
          <w:tcPr>
            <w:tcW w:w="195" w:type="pct"/>
          </w:tcPr>
          <w:p w14:paraId="201A578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D9CF01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2,228E-06</w:t>
            </w:r>
          </w:p>
        </w:tc>
        <w:tc>
          <w:tcPr>
            <w:tcW w:w="194" w:type="pct"/>
            <w:shd w:val="clear" w:color="auto" w:fill="F2F2F2" w:themeFill="background1" w:themeFillShade="F2"/>
          </w:tcPr>
          <w:p w14:paraId="78B357F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15743D" w14:textId="77777777" w:rsidTr="006A39B3">
        <w:tc>
          <w:tcPr>
            <w:tcW w:w="196" w:type="pct"/>
          </w:tcPr>
          <w:p w14:paraId="7AC2FC1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54E8E59"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51B7AD98"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E8B8214" w14:textId="77777777" w:rsidR="00A4240C" w:rsidRPr="00026364" w:rsidRDefault="00A4240C" w:rsidP="006A39B3">
            <w:pPr>
              <w:spacing w:before="0" w:after="0"/>
              <w:jc w:val="right"/>
              <w:rPr>
                <w:sz w:val="18"/>
                <w:szCs w:val="18"/>
                <w:lang w:val="es-CL"/>
              </w:rPr>
            </w:pPr>
            <w:r>
              <w:rPr>
                <w:rFonts w:cs="Calibri"/>
                <w:color w:val="000000"/>
                <w:sz w:val="18"/>
                <w:szCs w:val="18"/>
              </w:rPr>
              <w:t>4,020E-05</w:t>
            </w:r>
          </w:p>
        </w:tc>
        <w:tc>
          <w:tcPr>
            <w:tcW w:w="195" w:type="pct"/>
            <w:shd w:val="clear" w:color="auto" w:fill="F2F2F2" w:themeFill="background1" w:themeFillShade="F2"/>
          </w:tcPr>
          <w:p w14:paraId="1909F54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13B7F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6,168E-02</w:t>
            </w:r>
          </w:p>
        </w:tc>
        <w:tc>
          <w:tcPr>
            <w:tcW w:w="195" w:type="pct"/>
          </w:tcPr>
          <w:p w14:paraId="4584DB9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E9026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2,228E-06</w:t>
            </w:r>
          </w:p>
        </w:tc>
        <w:tc>
          <w:tcPr>
            <w:tcW w:w="194" w:type="pct"/>
            <w:shd w:val="clear" w:color="auto" w:fill="F2F2F2" w:themeFill="background1" w:themeFillShade="F2"/>
          </w:tcPr>
          <w:p w14:paraId="4A0EEFE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ADB1D4" w14:textId="77777777" w:rsidTr="006A39B3">
        <w:tc>
          <w:tcPr>
            <w:tcW w:w="196" w:type="pct"/>
          </w:tcPr>
          <w:p w14:paraId="6419186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CA3C3A"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36754CD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4D12CBA5" w14:textId="77777777" w:rsidR="00A4240C" w:rsidRPr="00026364" w:rsidRDefault="00A4240C" w:rsidP="006A39B3">
            <w:pPr>
              <w:spacing w:before="0" w:after="0"/>
              <w:jc w:val="right"/>
              <w:rPr>
                <w:sz w:val="18"/>
                <w:szCs w:val="18"/>
                <w:lang w:val="es-CL"/>
              </w:rPr>
            </w:pPr>
            <w:r>
              <w:rPr>
                <w:rFonts w:cs="Calibri"/>
                <w:color w:val="000000"/>
                <w:sz w:val="18"/>
                <w:szCs w:val="18"/>
              </w:rPr>
              <w:t>9,475E-04</w:t>
            </w:r>
          </w:p>
        </w:tc>
        <w:tc>
          <w:tcPr>
            <w:tcW w:w="195" w:type="pct"/>
            <w:shd w:val="clear" w:color="auto" w:fill="F2F2F2" w:themeFill="background1" w:themeFillShade="F2"/>
          </w:tcPr>
          <w:p w14:paraId="651B617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76FAF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4,049E-01</w:t>
            </w:r>
          </w:p>
        </w:tc>
        <w:tc>
          <w:tcPr>
            <w:tcW w:w="195" w:type="pct"/>
          </w:tcPr>
          <w:p w14:paraId="7D87467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9A7814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3,010E-04</w:t>
            </w:r>
          </w:p>
        </w:tc>
        <w:tc>
          <w:tcPr>
            <w:tcW w:w="194" w:type="pct"/>
            <w:shd w:val="clear" w:color="auto" w:fill="F2F2F2" w:themeFill="background1" w:themeFillShade="F2"/>
          </w:tcPr>
          <w:p w14:paraId="3A16404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51CF26" w14:textId="77777777" w:rsidTr="006A39B3">
        <w:tc>
          <w:tcPr>
            <w:tcW w:w="196" w:type="pct"/>
          </w:tcPr>
          <w:p w14:paraId="5C8BBC0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BA14BD"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38BA9B95"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9EF85F5" w14:textId="77777777" w:rsidR="00A4240C" w:rsidRPr="00026364" w:rsidRDefault="00A4240C" w:rsidP="006A39B3">
            <w:pPr>
              <w:spacing w:before="0" w:after="0"/>
              <w:jc w:val="right"/>
              <w:rPr>
                <w:sz w:val="18"/>
                <w:szCs w:val="18"/>
                <w:lang w:val="es-CL"/>
              </w:rPr>
            </w:pPr>
            <w:r>
              <w:rPr>
                <w:rFonts w:cs="Calibri"/>
                <w:color w:val="000000"/>
                <w:sz w:val="18"/>
                <w:szCs w:val="18"/>
              </w:rPr>
              <w:t>1,397E-06</w:t>
            </w:r>
          </w:p>
        </w:tc>
        <w:tc>
          <w:tcPr>
            <w:tcW w:w="195" w:type="pct"/>
            <w:shd w:val="clear" w:color="auto" w:fill="F2F2F2" w:themeFill="background1" w:themeFillShade="F2"/>
          </w:tcPr>
          <w:p w14:paraId="24F2F84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2A667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5,240E-03</w:t>
            </w:r>
          </w:p>
        </w:tc>
        <w:tc>
          <w:tcPr>
            <w:tcW w:w="195" w:type="pct"/>
          </w:tcPr>
          <w:p w14:paraId="2DAA04C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86117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2,252E-08</w:t>
            </w:r>
          </w:p>
        </w:tc>
        <w:tc>
          <w:tcPr>
            <w:tcW w:w="194" w:type="pct"/>
            <w:shd w:val="clear" w:color="auto" w:fill="F2F2F2" w:themeFill="background1" w:themeFillShade="F2"/>
          </w:tcPr>
          <w:p w14:paraId="285823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C602AC5" w14:textId="77777777" w:rsidTr="006A39B3">
        <w:tc>
          <w:tcPr>
            <w:tcW w:w="196" w:type="pct"/>
          </w:tcPr>
          <w:p w14:paraId="5584C44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16A27E9"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408A133A"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C105C09" w14:textId="77777777" w:rsidR="00A4240C" w:rsidRPr="00026364" w:rsidRDefault="00A4240C" w:rsidP="006A39B3">
            <w:pPr>
              <w:spacing w:before="0" w:after="0"/>
              <w:jc w:val="right"/>
              <w:rPr>
                <w:sz w:val="18"/>
                <w:szCs w:val="18"/>
                <w:lang w:val="es-CL"/>
              </w:rPr>
            </w:pPr>
            <w:r>
              <w:rPr>
                <w:rFonts w:cs="Calibri"/>
                <w:color w:val="000000"/>
                <w:sz w:val="18"/>
                <w:szCs w:val="18"/>
              </w:rPr>
              <w:t>1,055E-04</w:t>
            </w:r>
          </w:p>
        </w:tc>
        <w:tc>
          <w:tcPr>
            <w:tcW w:w="195" w:type="pct"/>
            <w:shd w:val="clear" w:color="auto" w:fill="F2F2F2" w:themeFill="background1" w:themeFillShade="F2"/>
          </w:tcPr>
          <w:p w14:paraId="6AA76F1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5D39B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9,995E-03</w:t>
            </w:r>
          </w:p>
        </w:tc>
        <w:tc>
          <w:tcPr>
            <w:tcW w:w="195" w:type="pct"/>
          </w:tcPr>
          <w:p w14:paraId="777D01F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1C0652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1,439E-06</w:t>
            </w:r>
          </w:p>
        </w:tc>
        <w:tc>
          <w:tcPr>
            <w:tcW w:w="194" w:type="pct"/>
            <w:shd w:val="clear" w:color="auto" w:fill="F2F2F2" w:themeFill="background1" w:themeFillShade="F2"/>
          </w:tcPr>
          <w:p w14:paraId="1CF6351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FFB413" w14:textId="77777777" w:rsidTr="006A39B3">
        <w:tc>
          <w:tcPr>
            <w:tcW w:w="196" w:type="pct"/>
          </w:tcPr>
          <w:p w14:paraId="005598D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ED63332"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2A76E7F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2EAEF9FB" w14:textId="77777777" w:rsidR="00A4240C" w:rsidRPr="00026364" w:rsidRDefault="00A4240C" w:rsidP="006A39B3">
            <w:pPr>
              <w:spacing w:before="0" w:after="0"/>
              <w:jc w:val="right"/>
              <w:rPr>
                <w:sz w:val="18"/>
                <w:szCs w:val="18"/>
                <w:lang w:val="es-CL"/>
              </w:rPr>
            </w:pPr>
            <w:r>
              <w:rPr>
                <w:rFonts w:cs="Calibri"/>
                <w:color w:val="000000"/>
                <w:sz w:val="18"/>
                <w:szCs w:val="18"/>
              </w:rPr>
              <w:t>2,148E-06</w:t>
            </w:r>
          </w:p>
        </w:tc>
        <w:tc>
          <w:tcPr>
            <w:tcW w:w="195" w:type="pct"/>
            <w:shd w:val="clear" w:color="auto" w:fill="F2F2F2" w:themeFill="background1" w:themeFillShade="F2"/>
          </w:tcPr>
          <w:p w14:paraId="09B8CB9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66CBD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3,266E-01</w:t>
            </w:r>
          </w:p>
        </w:tc>
        <w:tc>
          <w:tcPr>
            <w:tcW w:w="195" w:type="pct"/>
          </w:tcPr>
          <w:p w14:paraId="2FA730E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0CDFE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1,097E-06</w:t>
            </w:r>
          </w:p>
        </w:tc>
        <w:tc>
          <w:tcPr>
            <w:tcW w:w="194" w:type="pct"/>
            <w:shd w:val="clear" w:color="auto" w:fill="F2F2F2" w:themeFill="background1" w:themeFillShade="F2"/>
          </w:tcPr>
          <w:p w14:paraId="54F722D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1DA50E" w14:textId="77777777" w:rsidTr="006A39B3">
        <w:tc>
          <w:tcPr>
            <w:tcW w:w="196" w:type="pct"/>
          </w:tcPr>
          <w:p w14:paraId="17ABF1F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6DE832"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257195B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18A49C2" w14:textId="77777777" w:rsidR="00A4240C" w:rsidRPr="00026364" w:rsidRDefault="00A4240C" w:rsidP="006A39B3">
            <w:pPr>
              <w:spacing w:before="0" w:after="0"/>
              <w:jc w:val="right"/>
              <w:rPr>
                <w:sz w:val="18"/>
                <w:szCs w:val="18"/>
                <w:lang w:val="es-CL"/>
              </w:rPr>
            </w:pPr>
            <w:r>
              <w:rPr>
                <w:rFonts w:cs="Calibri"/>
                <w:color w:val="000000"/>
                <w:sz w:val="18"/>
                <w:szCs w:val="18"/>
              </w:rPr>
              <w:t>2,126E-05</w:t>
            </w:r>
          </w:p>
        </w:tc>
        <w:tc>
          <w:tcPr>
            <w:tcW w:w="195" w:type="pct"/>
            <w:shd w:val="clear" w:color="auto" w:fill="F2F2F2" w:themeFill="background1" w:themeFillShade="F2"/>
          </w:tcPr>
          <w:p w14:paraId="013C3FA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6237D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1,955E-01</w:t>
            </w:r>
          </w:p>
        </w:tc>
        <w:tc>
          <w:tcPr>
            <w:tcW w:w="195" w:type="pct"/>
          </w:tcPr>
          <w:p w14:paraId="760514F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020F4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2,228E-06</w:t>
            </w:r>
          </w:p>
        </w:tc>
        <w:tc>
          <w:tcPr>
            <w:tcW w:w="194" w:type="pct"/>
            <w:shd w:val="clear" w:color="auto" w:fill="F2F2F2" w:themeFill="background1" w:themeFillShade="F2"/>
          </w:tcPr>
          <w:p w14:paraId="36114F5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6101CA" w14:textId="77777777" w:rsidTr="006A39B3">
        <w:tc>
          <w:tcPr>
            <w:tcW w:w="196" w:type="pct"/>
          </w:tcPr>
          <w:p w14:paraId="7951EBD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6D27F0F"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6461535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4C80CBA"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99CEB4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FBB77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ABB6AC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FB9CB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9B73B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AE9593C" w14:textId="77777777" w:rsidTr="006A39B3">
        <w:tc>
          <w:tcPr>
            <w:tcW w:w="196" w:type="pct"/>
          </w:tcPr>
          <w:p w14:paraId="558E98B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A84B73C"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30765915"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47443DC4"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2002587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08223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415B4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BAA3D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62D177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63DC753" w14:textId="77777777" w:rsidTr="006A39B3">
        <w:tc>
          <w:tcPr>
            <w:tcW w:w="196" w:type="pct"/>
          </w:tcPr>
          <w:p w14:paraId="6511576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5539131"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51F5DF2A"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07F2A58"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98854E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2CE63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B88F22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BF572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A80475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0CD7BA2" w14:textId="77777777" w:rsidTr="006A39B3">
        <w:tc>
          <w:tcPr>
            <w:tcW w:w="196" w:type="pct"/>
          </w:tcPr>
          <w:p w14:paraId="5B14722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6C0215"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5C98B725"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9B6E646" w14:textId="77777777" w:rsidR="00A4240C" w:rsidRPr="00026364" w:rsidRDefault="00A4240C" w:rsidP="006A39B3">
            <w:pPr>
              <w:spacing w:before="0" w:after="0"/>
              <w:jc w:val="right"/>
              <w:rPr>
                <w:sz w:val="18"/>
                <w:szCs w:val="18"/>
                <w:lang w:val="es-CL"/>
              </w:rPr>
            </w:pPr>
            <w:r>
              <w:rPr>
                <w:rFonts w:cs="Calibri"/>
                <w:color w:val="000000"/>
                <w:sz w:val="18"/>
                <w:szCs w:val="18"/>
              </w:rPr>
              <w:t>1,838E-09</w:t>
            </w:r>
          </w:p>
        </w:tc>
        <w:tc>
          <w:tcPr>
            <w:tcW w:w="195" w:type="pct"/>
            <w:shd w:val="clear" w:color="auto" w:fill="F2F2F2" w:themeFill="background1" w:themeFillShade="F2"/>
          </w:tcPr>
          <w:p w14:paraId="28ACF17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B8E4A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6,594E-04</w:t>
            </w:r>
          </w:p>
        </w:tc>
        <w:tc>
          <w:tcPr>
            <w:tcW w:w="195" w:type="pct"/>
          </w:tcPr>
          <w:p w14:paraId="0928ED3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221AF0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6,244E-13</w:t>
            </w:r>
          </w:p>
        </w:tc>
        <w:tc>
          <w:tcPr>
            <w:tcW w:w="194" w:type="pct"/>
            <w:shd w:val="clear" w:color="auto" w:fill="F2F2F2" w:themeFill="background1" w:themeFillShade="F2"/>
          </w:tcPr>
          <w:p w14:paraId="614360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AAC408D" w14:textId="77777777" w:rsidTr="006A39B3">
        <w:tc>
          <w:tcPr>
            <w:tcW w:w="196" w:type="pct"/>
          </w:tcPr>
          <w:p w14:paraId="160CEC2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CCD9E8"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35D05A2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5200901" w14:textId="77777777" w:rsidR="00A4240C" w:rsidRPr="00026364" w:rsidRDefault="00A4240C" w:rsidP="006A39B3">
            <w:pPr>
              <w:spacing w:before="0" w:after="0"/>
              <w:jc w:val="right"/>
              <w:rPr>
                <w:sz w:val="18"/>
                <w:szCs w:val="18"/>
                <w:lang w:val="es-CL"/>
              </w:rPr>
            </w:pPr>
            <w:r>
              <w:rPr>
                <w:rFonts w:cs="Calibri"/>
                <w:color w:val="000000"/>
                <w:sz w:val="18"/>
                <w:szCs w:val="18"/>
              </w:rPr>
              <w:t>2,821E-09</w:t>
            </w:r>
          </w:p>
        </w:tc>
        <w:tc>
          <w:tcPr>
            <w:tcW w:w="195" w:type="pct"/>
            <w:shd w:val="clear" w:color="auto" w:fill="F2F2F2" w:themeFill="background1" w:themeFillShade="F2"/>
          </w:tcPr>
          <w:p w14:paraId="090615A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9785FA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2,643E-04</w:t>
            </w:r>
          </w:p>
        </w:tc>
        <w:tc>
          <w:tcPr>
            <w:tcW w:w="195" w:type="pct"/>
          </w:tcPr>
          <w:p w14:paraId="29FB9E2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EE44D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5,021E-13</w:t>
            </w:r>
          </w:p>
        </w:tc>
        <w:tc>
          <w:tcPr>
            <w:tcW w:w="194" w:type="pct"/>
            <w:shd w:val="clear" w:color="auto" w:fill="F2F2F2" w:themeFill="background1" w:themeFillShade="F2"/>
          </w:tcPr>
          <w:p w14:paraId="33D482D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5219C2" w14:textId="77777777" w:rsidTr="006A39B3">
        <w:tc>
          <w:tcPr>
            <w:tcW w:w="196" w:type="pct"/>
          </w:tcPr>
          <w:p w14:paraId="3D35683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4ECF8A7"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520BE83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2DD9A0F7" w14:textId="77777777" w:rsidR="00A4240C" w:rsidRPr="00026364" w:rsidRDefault="00A4240C" w:rsidP="006A39B3">
            <w:pPr>
              <w:spacing w:before="0" w:after="0"/>
              <w:jc w:val="right"/>
              <w:rPr>
                <w:sz w:val="18"/>
                <w:szCs w:val="18"/>
                <w:lang w:val="es-CL"/>
              </w:rPr>
            </w:pPr>
            <w:r>
              <w:rPr>
                <w:rFonts w:cs="Calibri"/>
                <w:color w:val="000000"/>
                <w:sz w:val="18"/>
                <w:szCs w:val="18"/>
              </w:rPr>
              <w:t>5,512E-06</w:t>
            </w:r>
          </w:p>
        </w:tc>
        <w:tc>
          <w:tcPr>
            <w:tcW w:w="195" w:type="pct"/>
            <w:shd w:val="clear" w:color="auto" w:fill="F2F2F2" w:themeFill="background1" w:themeFillShade="F2"/>
          </w:tcPr>
          <w:p w14:paraId="1100E2A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04AA2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1,646E-01</w:t>
            </w:r>
          </w:p>
        </w:tc>
        <w:tc>
          <w:tcPr>
            <w:tcW w:w="195" w:type="pct"/>
          </w:tcPr>
          <w:p w14:paraId="4FFFEFC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9DC6A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1,153E-06</w:t>
            </w:r>
          </w:p>
        </w:tc>
        <w:tc>
          <w:tcPr>
            <w:tcW w:w="194" w:type="pct"/>
            <w:shd w:val="clear" w:color="auto" w:fill="F2F2F2" w:themeFill="background1" w:themeFillShade="F2"/>
          </w:tcPr>
          <w:p w14:paraId="47DB0B6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090B114" w14:textId="77777777" w:rsidTr="006A39B3">
        <w:tc>
          <w:tcPr>
            <w:tcW w:w="196" w:type="pct"/>
          </w:tcPr>
          <w:p w14:paraId="1DB2F40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54988FC"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21192BD4"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DB3164B" w14:textId="77777777" w:rsidR="00A4240C" w:rsidRPr="00026364" w:rsidRDefault="00A4240C" w:rsidP="006A39B3">
            <w:pPr>
              <w:spacing w:before="0" w:after="0"/>
              <w:jc w:val="right"/>
              <w:rPr>
                <w:sz w:val="18"/>
                <w:szCs w:val="18"/>
                <w:lang w:val="es-CL"/>
              </w:rPr>
            </w:pPr>
            <w:r>
              <w:rPr>
                <w:rFonts w:cs="Calibri"/>
                <w:color w:val="000000"/>
                <w:sz w:val="18"/>
                <w:szCs w:val="18"/>
              </w:rPr>
              <w:t>4,020E-05</w:t>
            </w:r>
          </w:p>
        </w:tc>
        <w:tc>
          <w:tcPr>
            <w:tcW w:w="195" w:type="pct"/>
            <w:shd w:val="clear" w:color="auto" w:fill="F2F2F2" w:themeFill="background1" w:themeFillShade="F2"/>
          </w:tcPr>
          <w:p w14:paraId="3A6B108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865668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6,168E-02</w:t>
            </w:r>
          </w:p>
        </w:tc>
        <w:tc>
          <w:tcPr>
            <w:tcW w:w="195" w:type="pct"/>
          </w:tcPr>
          <w:p w14:paraId="251C1DD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B0B8A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2,228E-06</w:t>
            </w:r>
          </w:p>
        </w:tc>
        <w:tc>
          <w:tcPr>
            <w:tcW w:w="194" w:type="pct"/>
            <w:shd w:val="clear" w:color="auto" w:fill="F2F2F2" w:themeFill="background1" w:themeFillShade="F2"/>
          </w:tcPr>
          <w:p w14:paraId="10A90E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3E896D" w14:textId="77777777" w:rsidTr="006A39B3">
        <w:tc>
          <w:tcPr>
            <w:tcW w:w="196" w:type="pct"/>
          </w:tcPr>
          <w:p w14:paraId="09E62DF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7E7DE6"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35B0D598"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BFEF76B"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F669D7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B4812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DCC81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9818FB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5A7283F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CAD445D" w14:textId="77777777" w:rsidTr="006A39B3">
        <w:tc>
          <w:tcPr>
            <w:tcW w:w="196" w:type="pct"/>
          </w:tcPr>
          <w:p w14:paraId="582B18D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653F96"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2F450F8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7722E3A"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2641BA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865C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E9AF52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9BBD35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5A8ED8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E94F060" w14:textId="77777777" w:rsidTr="006A39B3">
        <w:tc>
          <w:tcPr>
            <w:tcW w:w="196" w:type="pct"/>
          </w:tcPr>
          <w:p w14:paraId="0E2461F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4CF8485"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481BADD8"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8E914E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0D3CF2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BF51A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0EAC53E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41A9AE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BB58AA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556874" w14:textId="77777777" w:rsidTr="006A39B3">
        <w:tc>
          <w:tcPr>
            <w:tcW w:w="196" w:type="pct"/>
          </w:tcPr>
          <w:p w14:paraId="42D6663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61B6568"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540E071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39321189" w14:textId="77777777" w:rsidR="00A4240C" w:rsidRPr="00026364" w:rsidRDefault="00A4240C" w:rsidP="006A39B3">
            <w:pPr>
              <w:spacing w:before="0" w:after="0"/>
              <w:jc w:val="right"/>
              <w:rPr>
                <w:sz w:val="18"/>
                <w:szCs w:val="18"/>
                <w:lang w:val="es-CL"/>
              </w:rPr>
            </w:pPr>
            <w:r>
              <w:rPr>
                <w:rFonts w:cs="Calibri"/>
                <w:color w:val="000000"/>
                <w:sz w:val="18"/>
                <w:szCs w:val="18"/>
              </w:rPr>
              <w:t>1,499E-09</w:t>
            </w:r>
          </w:p>
        </w:tc>
        <w:tc>
          <w:tcPr>
            <w:tcW w:w="195" w:type="pct"/>
            <w:shd w:val="clear" w:color="auto" w:fill="F2F2F2" w:themeFill="background1" w:themeFillShade="F2"/>
          </w:tcPr>
          <w:p w14:paraId="50D77FF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56418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2,237E-04</w:t>
            </w:r>
          </w:p>
        </w:tc>
        <w:tc>
          <w:tcPr>
            <w:tcW w:w="195" w:type="pct"/>
          </w:tcPr>
          <w:p w14:paraId="661E08A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93FCD4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3,120E-13</w:t>
            </w:r>
          </w:p>
        </w:tc>
        <w:tc>
          <w:tcPr>
            <w:tcW w:w="194" w:type="pct"/>
            <w:shd w:val="clear" w:color="auto" w:fill="F2F2F2" w:themeFill="background1" w:themeFillShade="F2"/>
          </w:tcPr>
          <w:p w14:paraId="0FB232D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E3D065" w14:textId="77777777" w:rsidTr="006A39B3">
        <w:tc>
          <w:tcPr>
            <w:tcW w:w="196" w:type="pct"/>
          </w:tcPr>
          <w:p w14:paraId="6194F7C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AF1FAF0"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20348FC6"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B7C5674" w14:textId="77777777" w:rsidR="00A4240C" w:rsidRPr="00026364" w:rsidRDefault="00A4240C" w:rsidP="006A39B3">
            <w:pPr>
              <w:spacing w:before="0" w:after="0"/>
              <w:jc w:val="right"/>
              <w:rPr>
                <w:sz w:val="18"/>
                <w:szCs w:val="18"/>
                <w:lang w:val="es-CL"/>
              </w:rPr>
            </w:pPr>
            <w:r>
              <w:rPr>
                <w:rFonts w:cs="Calibri"/>
                <w:color w:val="000000"/>
                <w:sz w:val="18"/>
                <w:szCs w:val="18"/>
              </w:rPr>
              <w:t>3,285E-09</w:t>
            </w:r>
          </w:p>
        </w:tc>
        <w:tc>
          <w:tcPr>
            <w:tcW w:w="195" w:type="pct"/>
            <w:shd w:val="clear" w:color="auto" w:fill="F2F2F2" w:themeFill="background1" w:themeFillShade="F2"/>
          </w:tcPr>
          <w:p w14:paraId="0C0D6A7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BA5E9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5,654E-05</w:t>
            </w:r>
          </w:p>
        </w:tc>
        <w:tc>
          <w:tcPr>
            <w:tcW w:w="195" w:type="pct"/>
          </w:tcPr>
          <w:p w14:paraId="7DCD029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E8DBA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3,789E-13</w:t>
            </w:r>
          </w:p>
        </w:tc>
        <w:tc>
          <w:tcPr>
            <w:tcW w:w="194" w:type="pct"/>
            <w:shd w:val="clear" w:color="auto" w:fill="F2F2F2" w:themeFill="background1" w:themeFillShade="F2"/>
          </w:tcPr>
          <w:p w14:paraId="4C407C0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BEE9F78" w14:textId="77777777" w:rsidTr="006A39B3">
        <w:tc>
          <w:tcPr>
            <w:tcW w:w="196" w:type="pct"/>
          </w:tcPr>
          <w:p w14:paraId="1EBE8C1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F10CFDB"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1302D050"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DFE590A" w14:textId="77777777" w:rsidR="00A4240C" w:rsidRPr="00026364" w:rsidRDefault="00A4240C" w:rsidP="006A39B3">
            <w:pPr>
              <w:spacing w:before="0" w:after="0"/>
              <w:jc w:val="right"/>
              <w:rPr>
                <w:sz w:val="18"/>
                <w:szCs w:val="18"/>
                <w:lang w:val="es-CL"/>
              </w:rPr>
            </w:pPr>
            <w:r>
              <w:rPr>
                <w:rFonts w:cs="Calibri"/>
                <w:color w:val="000000"/>
                <w:sz w:val="18"/>
                <w:szCs w:val="18"/>
              </w:rPr>
              <w:t>1,637E-04</w:t>
            </w:r>
          </w:p>
        </w:tc>
        <w:tc>
          <w:tcPr>
            <w:tcW w:w="195" w:type="pct"/>
            <w:shd w:val="clear" w:color="auto" w:fill="F2F2F2" w:themeFill="background1" w:themeFillShade="F2"/>
          </w:tcPr>
          <w:p w14:paraId="51AAB58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D025D8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4,920E-01</w:t>
            </w:r>
          </w:p>
        </w:tc>
        <w:tc>
          <w:tcPr>
            <w:tcW w:w="195" w:type="pct"/>
          </w:tcPr>
          <w:p w14:paraId="7ECBA07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4D808E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1,476E-04</w:t>
            </w:r>
          </w:p>
        </w:tc>
        <w:tc>
          <w:tcPr>
            <w:tcW w:w="194" w:type="pct"/>
            <w:shd w:val="clear" w:color="auto" w:fill="F2F2F2" w:themeFill="background1" w:themeFillShade="F2"/>
          </w:tcPr>
          <w:p w14:paraId="4EDAD37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6821FE" w14:textId="77777777" w:rsidTr="006A39B3">
        <w:tc>
          <w:tcPr>
            <w:tcW w:w="196" w:type="pct"/>
          </w:tcPr>
          <w:p w14:paraId="4C689D6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46A6375"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60767BCF"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3C789B2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9,475E-04</w:t>
            </w:r>
          </w:p>
        </w:tc>
        <w:tc>
          <w:tcPr>
            <w:tcW w:w="195" w:type="pct"/>
            <w:shd w:val="clear" w:color="auto" w:fill="F2F2F2" w:themeFill="background1" w:themeFillShade="F2"/>
          </w:tcPr>
          <w:p w14:paraId="79E4F0A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EF1D79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4,049E-01</w:t>
            </w:r>
          </w:p>
        </w:tc>
        <w:tc>
          <w:tcPr>
            <w:tcW w:w="195" w:type="pct"/>
          </w:tcPr>
          <w:p w14:paraId="7EE8A54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E19847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3,010E-04</w:t>
            </w:r>
          </w:p>
        </w:tc>
        <w:tc>
          <w:tcPr>
            <w:tcW w:w="194" w:type="pct"/>
            <w:shd w:val="clear" w:color="auto" w:fill="F2F2F2" w:themeFill="background1" w:themeFillShade="F2"/>
          </w:tcPr>
          <w:p w14:paraId="73FA890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C7FBF6" w14:textId="77777777" w:rsidTr="006A39B3">
        <w:tc>
          <w:tcPr>
            <w:tcW w:w="196" w:type="pct"/>
          </w:tcPr>
          <w:p w14:paraId="4EECF3B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4DFF8D"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1251C926"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69E734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7B90E4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66CA4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F6B275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CD0FFC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8F0966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78E1172" w14:textId="77777777" w:rsidTr="006A39B3">
        <w:tc>
          <w:tcPr>
            <w:tcW w:w="196" w:type="pct"/>
          </w:tcPr>
          <w:p w14:paraId="0319EBD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478E73B"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7D4B734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5292B8D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1CA241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2D7563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A13E10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7ACFAA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3219819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D9DF60" w14:textId="77777777" w:rsidTr="006A39B3">
        <w:tc>
          <w:tcPr>
            <w:tcW w:w="196" w:type="pct"/>
          </w:tcPr>
          <w:p w14:paraId="403FF8B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363895"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4825A8BC"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7C710D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5ADDA1B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92616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1B0219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D05378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4C31280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40E44B" w14:textId="77777777" w:rsidTr="006A39B3">
        <w:tc>
          <w:tcPr>
            <w:tcW w:w="196" w:type="pct"/>
          </w:tcPr>
          <w:p w14:paraId="055B344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6F054F1"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1CF7654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59F5832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3,539E-09</w:t>
            </w:r>
          </w:p>
        </w:tc>
        <w:tc>
          <w:tcPr>
            <w:tcW w:w="195" w:type="pct"/>
            <w:shd w:val="clear" w:color="auto" w:fill="F2F2F2" w:themeFill="background1" w:themeFillShade="F2"/>
          </w:tcPr>
          <w:p w14:paraId="3AB53CA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5E458B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4,529E-04</w:t>
            </w:r>
          </w:p>
        </w:tc>
        <w:tc>
          <w:tcPr>
            <w:tcW w:w="195" w:type="pct"/>
          </w:tcPr>
          <w:p w14:paraId="342D197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137872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3,718E-12</w:t>
            </w:r>
          </w:p>
        </w:tc>
        <w:tc>
          <w:tcPr>
            <w:tcW w:w="194" w:type="pct"/>
            <w:shd w:val="clear" w:color="auto" w:fill="F2F2F2" w:themeFill="background1" w:themeFillShade="F2"/>
          </w:tcPr>
          <w:p w14:paraId="0A49E77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E11951" w14:textId="77777777" w:rsidTr="006A39B3">
        <w:tc>
          <w:tcPr>
            <w:tcW w:w="196" w:type="pct"/>
          </w:tcPr>
          <w:p w14:paraId="6482EFF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E3C5443"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3B79420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35E7603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1,641E-08</w:t>
            </w:r>
          </w:p>
        </w:tc>
        <w:tc>
          <w:tcPr>
            <w:tcW w:w="195" w:type="pct"/>
            <w:shd w:val="clear" w:color="auto" w:fill="F2F2F2" w:themeFill="background1" w:themeFillShade="F2"/>
          </w:tcPr>
          <w:p w14:paraId="0862C4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1EBD4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4,529E-04</w:t>
            </w:r>
          </w:p>
        </w:tc>
        <w:tc>
          <w:tcPr>
            <w:tcW w:w="195" w:type="pct"/>
          </w:tcPr>
          <w:p w14:paraId="4650A76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F34283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1,154E-11</w:t>
            </w:r>
          </w:p>
        </w:tc>
        <w:tc>
          <w:tcPr>
            <w:tcW w:w="194" w:type="pct"/>
            <w:shd w:val="clear" w:color="auto" w:fill="F2F2F2" w:themeFill="background1" w:themeFillShade="F2"/>
          </w:tcPr>
          <w:p w14:paraId="2EF7861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296FF16" w14:textId="77777777" w:rsidTr="006A39B3">
        <w:tc>
          <w:tcPr>
            <w:tcW w:w="196" w:type="pct"/>
          </w:tcPr>
          <w:p w14:paraId="1E95324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CB5F527"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4B8AB794"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23B17D8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3,452E-06</w:t>
            </w:r>
          </w:p>
        </w:tc>
        <w:tc>
          <w:tcPr>
            <w:tcW w:w="195" w:type="pct"/>
            <w:shd w:val="clear" w:color="auto" w:fill="F2F2F2" w:themeFill="background1" w:themeFillShade="F2"/>
          </w:tcPr>
          <w:p w14:paraId="6B28CEC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91670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2,212E-03</w:t>
            </w:r>
          </w:p>
        </w:tc>
        <w:tc>
          <w:tcPr>
            <w:tcW w:w="195" w:type="pct"/>
          </w:tcPr>
          <w:p w14:paraId="402992E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F5F70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3,930E-08</w:t>
            </w:r>
          </w:p>
        </w:tc>
        <w:tc>
          <w:tcPr>
            <w:tcW w:w="194" w:type="pct"/>
            <w:shd w:val="clear" w:color="auto" w:fill="F2F2F2" w:themeFill="background1" w:themeFillShade="F2"/>
          </w:tcPr>
          <w:p w14:paraId="181256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743648" w14:textId="77777777" w:rsidTr="006A39B3">
        <w:tc>
          <w:tcPr>
            <w:tcW w:w="196" w:type="pct"/>
          </w:tcPr>
          <w:p w14:paraId="45C4A1B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37CE890"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09F29231"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39DF05E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1,397E-06</w:t>
            </w:r>
          </w:p>
        </w:tc>
        <w:tc>
          <w:tcPr>
            <w:tcW w:w="195" w:type="pct"/>
            <w:shd w:val="clear" w:color="auto" w:fill="F2F2F2" w:themeFill="background1" w:themeFillShade="F2"/>
          </w:tcPr>
          <w:p w14:paraId="3BF2D0F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47E10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5,240E-03</w:t>
            </w:r>
          </w:p>
        </w:tc>
        <w:tc>
          <w:tcPr>
            <w:tcW w:w="195" w:type="pct"/>
          </w:tcPr>
          <w:p w14:paraId="7990E46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97C81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2,252E-08</w:t>
            </w:r>
          </w:p>
        </w:tc>
        <w:tc>
          <w:tcPr>
            <w:tcW w:w="194" w:type="pct"/>
            <w:shd w:val="clear" w:color="auto" w:fill="F2F2F2" w:themeFill="background1" w:themeFillShade="F2"/>
          </w:tcPr>
          <w:p w14:paraId="47E417D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07E798" w14:textId="77777777" w:rsidTr="006A39B3">
        <w:tc>
          <w:tcPr>
            <w:tcW w:w="196" w:type="pct"/>
          </w:tcPr>
          <w:p w14:paraId="4953161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3833119"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2AFF3D2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1CDA26C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1,838E-09</w:t>
            </w:r>
          </w:p>
        </w:tc>
        <w:tc>
          <w:tcPr>
            <w:tcW w:w="195" w:type="pct"/>
            <w:shd w:val="clear" w:color="auto" w:fill="F2F2F2" w:themeFill="background1" w:themeFillShade="F2"/>
          </w:tcPr>
          <w:p w14:paraId="780DCA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242AE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6,594E-04</w:t>
            </w:r>
          </w:p>
        </w:tc>
        <w:tc>
          <w:tcPr>
            <w:tcW w:w="195" w:type="pct"/>
          </w:tcPr>
          <w:p w14:paraId="3A8ECFA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C0736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6,244E-13</w:t>
            </w:r>
          </w:p>
        </w:tc>
        <w:tc>
          <w:tcPr>
            <w:tcW w:w="194" w:type="pct"/>
            <w:shd w:val="clear" w:color="auto" w:fill="F2F2F2" w:themeFill="background1" w:themeFillShade="F2"/>
          </w:tcPr>
          <w:p w14:paraId="591768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1DAFAF" w14:textId="77777777" w:rsidTr="006A39B3">
        <w:tc>
          <w:tcPr>
            <w:tcW w:w="196" w:type="pct"/>
          </w:tcPr>
          <w:p w14:paraId="344CABD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C68B65C"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5828D92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321FEFE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1,499E-09</w:t>
            </w:r>
          </w:p>
        </w:tc>
        <w:tc>
          <w:tcPr>
            <w:tcW w:w="195" w:type="pct"/>
            <w:shd w:val="clear" w:color="auto" w:fill="F2F2F2" w:themeFill="background1" w:themeFillShade="F2"/>
          </w:tcPr>
          <w:p w14:paraId="0E43745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CD31E5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2,237E-04</w:t>
            </w:r>
          </w:p>
        </w:tc>
        <w:tc>
          <w:tcPr>
            <w:tcW w:w="195" w:type="pct"/>
          </w:tcPr>
          <w:p w14:paraId="5A410A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C3D21E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3,120E-13</w:t>
            </w:r>
          </w:p>
        </w:tc>
        <w:tc>
          <w:tcPr>
            <w:tcW w:w="194" w:type="pct"/>
            <w:shd w:val="clear" w:color="auto" w:fill="F2F2F2" w:themeFill="background1" w:themeFillShade="F2"/>
          </w:tcPr>
          <w:p w14:paraId="204B4EE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54D670" w14:textId="77777777" w:rsidTr="006A39B3">
        <w:tc>
          <w:tcPr>
            <w:tcW w:w="196" w:type="pct"/>
          </w:tcPr>
          <w:p w14:paraId="01E98AE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8311A4"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7A48AA3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50B7685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3,539E-09</w:t>
            </w:r>
          </w:p>
        </w:tc>
        <w:tc>
          <w:tcPr>
            <w:tcW w:w="195" w:type="pct"/>
            <w:shd w:val="clear" w:color="auto" w:fill="F2F2F2" w:themeFill="background1" w:themeFillShade="F2"/>
          </w:tcPr>
          <w:p w14:paraId="272A690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0D38A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4,529E-04</w:t>
            </w:r>
          </w:p>
        </w:tc>
        <w:tc>
          <w:tcPr>
            <w:tcW w:w="195" w:type="pct"/>
          </w:tcPr>
          <w:p w14:paraId="1343D84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CC112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3,718E-12</w:t>
            </w:r>
          </w:p>
        </w:tc>
        <w:tc>
          <w:tcPr>
            <w:tcW w:w="194" w:type="pct"/>
            <w:shd w:val="clear" w:color="auto" w:fill="F2F2F2" w:themeFill="background1" w:themeFillShade="F2"/>
          </w:tcPr>
          <w:p w14:paraId="2BBBC3D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CE6BBC" w14:textId="77777777" w:rsidTr="006A39B3">
        <w:tc>
          <w:tcPr>
            <w:tcW w:w="196" w:type="pct"/>
          </w:tcPr>
          <w:p w14:paraId="1AB35D8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E17F1E3"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27A7763F"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5E700E3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0BDDA70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5D6B9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07F66F7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1E93E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741DBC5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5DC8A6E" w14:textId="77777777" w:rsidTr="006A39B3">
        <w:tc>
          <w:tcPr>
            <w:tcW w:w="196" w:type="pct"/>
          </w:tcPr>
          <w:p w14:paraId="1107CBF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286CD6"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70E45117"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0207C93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7,836E-01</w:t>
            </w:r>
          </w:p>
        </w:tc>
        <w:tc>
          <w:tcPr>
            <w:tcW w:w="195" w:type="pct"/>
            <w:shd w:val="clear" w:color="auto" w:fill="F2F2F2" w:themeFill="background1" w:themeFillShade="F2"/>
          </w:tcPr>
          <w:p w14:paraId="7FBFA93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CC439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4,049E-01</w:t>
            </w:r>
          </w:p>
        </w:tc>
        <w:tc>
          <w:tcPr>
            <w:tcW w:w="195" w:type="pct"/>
          </w:tcPr>
          <w:p w14:paraId="154A75F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49B4FE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2,812E-01</w:t>
            </w:r>
          </w:p>
        </w:tc>
        <w:tc>
          <w:tcPr>
            <w:tcW w:w="194" w:type="pct"/>
            <w:shd w:val="clear" w:color="auto" w:fill="F2F2F2" w:themeFill="background1" w:themeFillShade="F2"/>
          </w:tcPr>
          <w:p w14:paraId="35562BD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F6C5E30" w14:textId="77777777" w:rsidTr="006A39B3">
        <w:tc>
          <w:tcPr>
            <w:tcW w:w="196" w:type="pct"/>
          </w:tcPr>
          <w:p w14:paraId="38B7880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EB8914"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2DF6B81B"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D01B6C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2,826E-04</w:t>
            </w:r>
          </w:p>
        </w:tc>
        <w:tc>
          <w:tcPr>
            <w:tcW w:w="195" w:type="pct"/>
            <w:shd w:val="clear" w:color="auto" w:fill="F2F2F2" w:themeFill="background1" w:themeFillShade="F2"/>
          </w:tcPr>
          <w:p w14:paraId="75CCE6D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C1F46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9,995E-03</w:t>
            </w:r>
          </w:p>
        </w:tc>
        <w:tc>
          <w:tcPr>
            <w:tcW w:w="195" w:type="pct"/>
          </w:tcPr>
          <w:p w14:paraId="3BCA8D0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4903AE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2,974E-06</w:t>
            </w:r>
          </w:p>
        </w:tc>
        <w:tc>
          <w:tcPr>
            <w:tcW w:w="194" w:type="pct"/>
            <w:shd w:val="clear" w:color="auto" w:fill="F2F2F2" w:themeFill="background1" w:themeFillShade="F2"/>
          </w:tcPr>
          <w:p w14:paraId="0C316E9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B69C64" w14:textId="77777777" w:rsidTr="006A39B3">
        <w:tc>
          <w:tcPr>
            <w:tcW w:w="196" w:type="pct"/>
          </w:tcPr>
          <w:p w14:paraId="5B662E4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A0A47A2"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776B1CFE"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34421F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1,055E-04</w:t>
            </w:r>
          </w:p>
        </w:tc>
        <w:tc>
          <w:tcPr>
            <w:tcW w:w="195" w:type="pct"/>
            <w:shd w:val="clear" w:color="auto" w:fill="F2F2F2" w:themeFill="background1" w:themeFillShade="F2"/>
          </w:tcPr>
          <w:p w14:paraId="47D753D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B88D3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9,995E-03</w:t>
            </w:r>
          </w:p>
        </w:tc>
        <w:tc>
          <w:tcPr>
            <w:tcW w:w="195" w:type="pct"/>
          </w:tcPr>
          <w:p w14:paraId="050F3C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8143E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1,439E-06</w:t>
            </w:r>
          </w:p>
        </w:tc>
        <w:tc>
          <w:tcPr>
            <w:tcW w:w="194" w:type="pct"/>
            <w:shd w:val="clear" w:color="auto" w:fill="F2F2F2" w:themeFill="background1" w:themeFillShade="F2"/>
          </w:tcPr>
          <w:p w14:paraId="5E15DC7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5113758" w14:textId="77777777" w:rsidTr="006A39B3">
        <w:tc>
          <w:tcPr>
            <w:tcW w:w="196" w:type="pct"/>
          </w:tcPr>
          <w:p w14:paraId="039A6AC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5FFA5A4"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4B8271C0"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6529F2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2,821E-09</w:t>
            </w:r>
          </w:p>
        </w:tc>
        <w:tc>
          <w:tcPr>
            <w:tcW w:w="195" w:type="pct"/>
            <w:shd w:val="clear" w:color="auto" w:fill="F2F2F2" w:themeFill="background1" w:themeFillShade="F2"/>
          </w:tcPr>
          <w:p w14:paraId="0AB165A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96800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2,643E-04</w:t>
            </w:r>
          </w:p>
        </w:tc>
        <w:tc>
          <w:tcPr>
            <w:tcW w:w="195" w:type="pct"/>
          </w:tcPr>
          <w:p w14:paraId="72B97E4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2D5FE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5,021E-13</w:t>
            </w:r>
          </w:p>
        </w:tc>
        <w:tc>
          <w:tcPr>
            <w:tcW w:w="194" w:type="pct"/>
            <w:shd w:val="clear" w:color="auto" w:fill="F2F2F2" w:themeFill="background1" w:themeFillShade="F2"/>
          </w:tcPr>
          <w:p w14:paraId="54C5D8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EDFC65" w14:textId="77777777" w:rsidTr="006A39B3">
        <w:tc>
          <w:tcPr>
            <w:tcW w:w="196" w:type="pct"/>
          </w:tcPr>
          <w:p w14:paraId="4085058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330994"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2303494F"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50202DA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3,285E-09</w:t>
            </w:r>
          </w:p>
        </w:tc>
        <w:tc>
          <w:tcPr>
            <w:tcW w:w="195" w:type="pct"/>
            <w:shd w:val="clear" w:color="auto" w:fill="F2F2F2" w:themeFill="background1" w:themeFillShade="F2"/>
          </w:tcPr>
          <w:p w14:paraId="7D84EE6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BA09B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5,654E-05</w:t>
            </w:r>
          </w:p>
        </w:tc>
        <w:tc>
          <w:tcPr>
            <w:tcW w:w="195" w:type="pct"/>
          </w:tcPr>
          <w:p w14:paraId="4F13320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7234B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3,789E-13</w:t>
            </w:r>
          </w:p>
        </w:tc>
        <w:tc>
          <w:tcPr>
            <w:tcW w:w="194" w:type="pct"/>
            <w:shd w:val="clear" w:color="auto" w:fill="F2F2F2" w:themeFill="background1" w:themeFillShade="F2"/>
          </w:tcPr>
          <w:p w14:paraId="6E5C4C7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92E73F" w14:textId="77777777" w:rsidTr="006A39B3">
        <w:tc>
          <w:tcPr>
            <w:tcW w:w="196" w:type="pct"/>
          </w:tcPr>
          <w:p w14:paraId="75F88B1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AFC56AE"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1D9637F1"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26ECCD2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1,641E-08</w:t>
            </w:r>
          </w:p>
        </w:tc>
        <w:tc>
          <w:tcPr>
            <w:tcW w:w="195" w:type="pct"/>
            <w:shd w:val="clear" w:color="auto" w:fill="F2F2F2" w:themeFill="background1" w:themeFillShade="F2"/>
          </w:tcPr>
          <w:p w14:paraId="6587184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BB1DB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4,529E-04</w:t>
            </w:r>
          </w:p>
        </w:tc>
        <w:tc>
          <w:tcPr>
            <w:tcW w:w="195" w:type="pct"/>
          </w:tcPr>
          <w:p w14:paraId="477062C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8A4FF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1,154E-11</w:t>
            </w:r>
          </w:p>
        </w:tc>
        <w:tc>
          <w:tcPr>
            <w:tcW w:w="194" w:type="pct"/>
            <w:shd w:val="clear" w:color="auto" w:fill="F2F2F2" w:themeFill="background1" w:themeFillShade="F2"/>
          </w:tcPr>
          <w:p w14:paraId="7E29E71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AE0B32" w14:textId="77777777" w:rsidTr="006A39B3">
        <w:tc>
          <w:tcPr>
            <w:tcW w:w="196" w:type="pct"/>
          </w:tcPr>
          <w:p w14:paraId="26BE34D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9FD73CB"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3B50173A" w14:textId="77777777" w:rsidR="00A4240C" w:rsidRPr="00570214" w:rsidRDefault="00A4240C" w:rsidP="006A39B3">
            <w:pPr>
              <w:spacing w:before="0" w:after="0"/>
              <w:jc w:val="center"/>
            </w:pPr>
            <w:r w:rsidRPr="009B3122">
              <w:t>A+B+C+D</w:t>
            </w:r>
          </w:p>
        </w:tc>
        <w:tc>
          <w:tcPr>
            <w:tcW w:w="790" w:type="pct"/>
            <w:tcBorders>
              <w:top w:val="nil"/>
              <w:left w:val="nil"/>
              <w:right w:val="nil"/>
            </w:tcBorders>
            <w:shd w:val="clear" w:color="auto" w:fill="F2F2F2" w:themeFill="background1" w:themeFillShade="F2"/>
            <w:vAlign w:val="center"/>
          </w:tcPr>
          <w:p w14:paraId="0A97D5C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7,836E-01</w:t>
            </w:r>
          </w:p>
        </w:tc>
        <w:tc>
          <w:tcPr>
            <w:tcW w:w="195" w:type="pct"/>
            <w:shd w:val="clear" w:color="auto" w:fill="F2F2F2" w:themeFill="background1" w:themeFillShade="F2"/>
          </w:tcPr>
          <w:p w14:paraId="7DF1E91E"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4489275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4,049E-01</w:t>
            </w:r>
          </w:p>
        </w:tc>
        <w:tc>
          <w:tcPr>
            <w:tcW w:w="195" w:type="pct"/>
          </w:tcPr>
          <w:p w14:paraId="5CB665B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5C68A05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2,812E-01</w:t>
            </w:r>
          </w:p>
        </w:tc>
        <w:tc>
          <w:tcPr>
            <w:tcW w:w="194" w:type="pct"/>
            <w:shd w:val="clear" w:color="auto" w:fill="F2F2F2" w:themeFill="background1" w:themeFillShade="F2"/>
          </w:tcPr>
          <w:p w14:paraId="34DB8C9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D39EDB7" w14:textId="77777777" w:rsidTr="006A39B3">
        <w:tc>
          <w:tcPr>
            <w:tcW w:w="196" w:type="pct"/>
            <w:tcBorders>
              <w:bottom w:val="single" w:sz="4" w:space="0" w:color="auto"/>
            </w:tcBorders>
          </w:tcPr>
          <w:p w14:paraId="60F064C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01577B3E"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141FB58B" w14:textId="77777777" w:rsidR="00A4240C" w:rsidRPr="00570214" w:rsidRDefault="00A4240C" w:rsidP="006A39B3">
            <w:pPr>
              <w:spacing w:before="0" w:after="0"/>
              <w:jc w:val="center"/>
            </w:pPr>
            <w:r w:rsidRPr="009B3122">
              <w:t>A+B+C+D</w:t>
            </w:r>
          </w:p>
        </w:tc>
        <w:tc>
          <w:tcPr>
            <w:tcW w:w="790" w:type="pct"/>
            <w:tcBorders>
              <w:top w:val="nil"/>
              <w:left w:val="nil"/>
              <w:bottom w:val="single" w:sz="4" w:space="0" w:color="auto"/>
              <w:right w:val="nil"/>
            </w:tcBorders>
            <w:shd w:val="clear" w:color="auto" w:fill="F2F2F2" w:themeFill="background1" w:themeFillShade="F2"/>
            <w:vAlign w:val="center"/>
          </w:tcPr>
          <w:p w14:paraId="1F845BE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33C794E9"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0AA88FD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7FA3F1F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4F87007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0929A20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52615308" w14:textId="77777777" w:rsidR="00A4240C" w:rsidRPr="003325DB" w:rsidRDefault="00A4240C" w:rsidP="00A4240C">
      <w:pPr>
        <w:rPr>
          <w:lang w:val="es-CL"/>
        </w:rPr>
      </w:pPr>
      <w:r w:rsidRPr="003325DB">
        <w:t xml:space="preserve">Cuadro 5.17. Valores </w:t>
      </w:r>
      <w:r w:rsidRPr="003325DB">
        <w:rPr>
          <w:i/>
          <w:iCs/>
        </w:rPr>
        <w:t>p</w:t>
      </w:r>
      <w:r w:rsidRPr="003325DB">
        <w:t xml:space="preserve"> para comparación de la biomasa de Fustes (prueba de Kruskal-Walis) y </w:t>
      </w:r>
      <w:r w:rsidRPr="003325DB">
        <w:rPr>
          <w:lang w:val="es-CL"/>
        </w:rPr>
        <w:t>Valores p para comparación de mediciones pareadas de la biomasa de Fustes (Prueba de Wilcox) de la serie A. Medición 1=Nov 2020, Medición 2=Abr 2022, Medición 3= Ene 2023, Medición 4=Abr 2023, Medición 5=Jul 2023, Medición 6=Oct 2023, Medición 7= Ene 2024, Medición 8=Abr 2024.</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3325DB" w14:paraId="7ABA182F" w14:textId="77777777" w:rsidTr="006A39B3">
        <w:tc>
          <w:tcPr>
            <w:tcW w:w="5000" w:type="pct"/>
            <w:gridSpan w:val="9"/>
            <w:tcBorders>
              <w:top w:val="single" w:sz="4" w:space="0" w:color="auto"/>
              <w:bottom w:val="single" w:sz="4" w:space="0" w:color="auto"/>
            </w:tcBorders>
          </w:tcPr>
          <w:p w14:paraId="7ABB33AB" w14:textId="77777777" w:rsidR="00A4240C" w:rsidRPr="003325DB" w:rsidRDefault="00A4240C" w:rsidP="006A39B3">
            <w:pPr>
              <w:spacing w:before="0" w:after="0"/>
              <w:jc w:val="center"/>
              <w:rPr>
                <w:b/>
                <w:bCs/>
                <w:sz w:val="18"/>
                <w:szCs w:val="18"/>
                <w:lang w:val="es-CL"/>
              </w:rPr>
            </w:pPr>
            <w:r w:rsidRPr="003325DB">
              <w:rPr>
                <w:b/>
                <w:bCs/>
                <w:sz w:val="18"/>
                <w:szCs w:val="18"/>
                <w:lang w:val="es-CL"/>
              </w:rPr>
              <w:t>Valores</w:t>
            </w:r>
            <w:r w:rsidRPr="003325DB">
              <w:rPr>
                <w:b/>
                <w:bCs/>
                <w:i/>
                <w:iCs/>
                <w:sz w:val="18"/>
                <w:szCs w:val="18"/>
                <w:lang w:val="es-CL"/>
              </w:rPr>
              <w:t xml:space="preserve"> p </w:t>
            </w:r>
            <w:r w:rsidRPr="003325DB">
              <w:rPr>
                <w:b/>
                <w:bCs/>
                <w:sz w:val="18"/>
                <w:szCs w:val="18"/>
                <w:lang w:val="es-CL"/>
              </w:rPr>
              <w:t>para comparación de mediciones (Prueba de Kruskal-Wallis)</w:t>
            </w:r>
          </w:p>
        </w:tc>
      </w:tr>
      <w:tr w:rsidR="00A4240C" w:rsidRPr="003325DB" w14:paraId="58CEB67B" w14:textId="77777777" w:rsidTr="006A39B3">
        <w:tc>
          <w:tcPr>
            <w:tcW w:w="196" w:type="pct"/>
            <w:tcBorders>
              <w:top w:val="single" w:sz="4" w:space="0" w:color="auto"/>
              <w:bottom w:val="single" w:sz="4" w:space="0" w:color="auto"/>
            </w:tcBorders>
          </w:tcPr>
          <w:p w14:paraId="503EC706" w14:textId="77777777" w:rsidR="00A4240C" w:rsidRPr="003325DB"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13660614" w14:textId="77777777" w:rsidR="00A4240C" w:rsidRPr="003325DB" w:rsidRDefault="00A4240C" w:rsidP="006A39B3">
            <w:pPr>
              <w:spacing w:before="0" w:after="0"/>
              <w:jc w:val="center"/>
              <w:rPr>
                <w:b/>
                <w:bCs/>
                <w:sz w:val="18"/>
                <w:szCs w:val="18"/>
                <w:lang w:val="es-CL"/>
              </w:rPr>
            </w:pPr>
            <w:r w:rsidRPr="003325DB">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C03D906" w14:textId="77777777" w:rsidR="00A4240C" w:rsidRPr="003325DB" w:rsidRDefault="00A4240C" w:rsidP="006A39B3">
            <w:pPr>
              <w:spacing w:before="0" w:after="0"/>
              <w:jc w:val="center"/>
              <w:rPr>
                <w:b/>
                <w:bCs/>
                <w:sz w:val="18"/>
                <w:szCs w:val="18"/>
                <w:lang w:val="es-CL"/>
              </w:rPr>
            </w:pPr>
            <w:r w:rsidRPr="003325DB">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AA99804" w14:textId="77777777" w:rsidR="00A4240C" w:rsidRPr="003325DB" w:rsidRDefault="00A4240C" w:rsidP="006A39B3">
            <w:pPr>
              <w:spacing w:before="0" w:after="0"/>
              <w:jc w:val="center"/>
              <w:rPr>
                <w:b/>
                <w:bCs/>
                <w:sz w:val="18"/>
                <w:szCs w:val="18"/>
                <w:lang w:val="es-CL"/>
              </w:rPr>
            </w:pPr>
            <w:r w:rsidRPr="003325DB">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739AD50" w14:textId="77777777" w:rsidR="00A4240C" w:rsidRPr="003325DB"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2ABACA6E" w14:textId="77777777" w:rsidR="00A4240C" w:rsidRPr="003325DB" w:rsidRDefault="00A4240C" w:rsidP="006A39B3">
            <w:pPr>
              <w:spacing w:before="0" w:after="0"/>
              <w:jc w:val="center"/>
              <w:rPr>
                <w:b/>
                <w:bCs/>
                <w:sz w:val="18"/>
                <w:szCs w:val="18"/>
                <w:lang w:val="es-CL"/>
              </w:rPr>
            </w:pPr>
            <w:r w:rsidRPr="003325DB">
              <w:rPr>
                <w:b/>
                <w:bCs/>
                <w:sz w:val="18"/>
                <w:szCs w:val="18"/>
                <w:lang w:val="es-CL"/>
              </w:rPr>
              <w:t>Secos</w:t>
            </w:r>
          </w:p>
        </w:tc>
        <w:tc>
          <w:tcPr>
            <w:tcW w:w="195" w:type="pct"/>
            <w:tcBorders>
              <w:top w:val="single" w:sz="4" w:space="0" w:color="auto"/>
              <w:bottom w:val="single" w:sz="4" w:space="0" w:color="auto"/>
            </w:tcBorders>
            <w:vAlign w:val="center"/>
          </w:tcPr>
          <w:p w14:paraId="5AF494CF" w14:textId="77777777" w:rsidR="00A4240C" w:rsidRPr="003325DB"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3FDA189" w14:textId="77777777" w:rsidR="00A4240C" w:rsidRPr="003325DB" w:rsidRDefault="00A4240C" w:rsidP="006A39B3">
            <w:pPr>
              <w:spacing w:before="0" w:after="0"/>
              <w:jc w:val="center"/>
              <w:rPr>
                <w:b/>
                <w:bCs/>
                <w:sz w:val="18"/>
                <w:szCs w:val="18"/>
                <w:lang w:val="es-CL"/>
              </w:rPr>
            </w:pPr>
            <w:r w:rsidRPr="003325DB">
              <w:rPr>
                <w:b/>
                <w:bCs/>
                <w:sz w:val="18"/>
                <w:szCs w:val="18"/>
                <w:lang w:val="es-CL"/>
              </w:rPr>
              <w:t>Total</w:t>
            </w:r>
          </w:p>
          <w:p w14:paraId="642B0AE4" w14:textId="77777777" w:rsidR="00A4240C" w:rsidRPr="003325DB" w:rsidRDefault="00A4240C" w:rsidP="006A39B3">
            <w:pPr>
              <w:spacing w:before="0" w:after="0"/>
              <w:jc w:val="center"/>
              <w:rPr>
                <w:b/>
                <w:bCs/>
                <w:sz w:val="18"/>
                <w:szCs w:val="18"/>
                <w:lang w:val="es-CL"/>
              </w:rPr>
            </w:pPr>
            <w:r w:rsidRPr="003325DB">
              <w:rPr>
                <w:b/>
                <w:bCs/>
                <w:sz w:val="18"/>
                <w:szCs w:val="18"/>
                <w:lang w:val="es-CL"/>
              </w:rPr>
              <w:t>(</w:t>
            </w:r>
            <w:proofErr w:type="spellStart"/>
            <w:r w:rsidRPr="003325DB">
              <w:rPr>
                <w:b/>
                <w:bCs/>
                <w:sz w:val="18"/>
                <w:szCs w:val="18"/>
                <w:lang w:val="es-CL"/>
              </w:rPr>
              <w:t>Vivos+Secos</w:t>
            </w:r>
            <w:proofErr w:type="spellEnd"/>
            <w:r w:rsidRPr="003325DB">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624DAC0F" w14:textId="77777777" w:rsidR="00A4240C" w:rsidRPr="003325DB" w:rsidRDefault="00A4240C" w:rsidP="006A39B3">
            <w:pPr>
              <w:spacing w:before="0" w:after="0"/>
              <w:jc w:val="center"/>
              <w:rPr>
                <w:sz w:val="18"/>
                <w:szCs w:val="18"/>
                <w:lang w:val="es-CL"/>
              </w:rPr>
            </w:pPr>
          </w:p>
        </w:tc>
      </w:tr>
      <w:tr w:rsidR="00A4240C" w:rsidRPr="00991844" w14:paraId="477FA147" w14:textId="77777777" w:rsidTr="006A39B3">
        <w:tc>
          <w:tcPr>
            <w:tcW w:w="196" w:type="pct"/>
            <w:tcBorders>
              <w:top w:val="single" w:sz="4" w:space="0" w:color="auto"/>
              <w:bottom w:val="single" w:sz="4" w:space="0" w:color="auto"/>
            </w:tcBorders>
          </w:tcPr>
          <w:p w14:paraId="0D3B7044" w14:textId="77777777" w:rsidR="00A4240C" w:rsidRPr="003325DB"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3C4EA38A" w14:textId="77777777" w:rsidR="00A4240C" w:rsidRPr="003325DB" w:rsidRDefault="00A4240C" w:rsidP="006A39B3">
            <w:pPr>
              <w:spacing w:before="0" w:after="0"/>
              <w:rPr>
                <w:sz w:val="18"/>
                <w:szCs w:val="18"/>
                <w:lang w:val="es-CL"/>
              </w:rPr>
            </w:pPr>
            <w:r w:rsidRPr="003325DB">
              <w:rPr>
                <w:sz w:val="18"/>
                <w:szCs w:val="18"/>
                <w:lang w:val="es-CL"/>
              </w:rPr>
              <w:t>2-3-4-5-6-7-8</w:t>
            </w:r>
          </w:p>
        </w:tc>
        <w:tc>
          <w:tcPr>
            <w:tcW w:w="914" w:type="pct"/>
            <w:tcBorders>
              <w:top w:val="single" w:sz="4" w:space="0" w:color="auto"/>
              <w:bottom w:val="single" w:sz="4" w:space="0" w:color="auto"/>
            </w:tcBorders>
            <w:shd w:val="clear" w:color="auto" w:fill="auto"/>
            <w:vAlign w:val="center"/>
          </w:tcPr>
          <w:p w14:paraId="2FE4BFDF" w14:textId="77777777" w:rsidR="00A4240C" w:rsidRPr="003325DB" w:rsidRDefault="00A4240C" w:rsidP="006A39B3">
            <w:pPr>
              <w:spacing w:before="0" w:after="0"/>
              <w:jc w:val="center"/>
              <w:rPr>
                <w:sz w:val="18"/>
                <w:szCs w:val="18"/>
              </w:rPr>
            </w:pPr>
            <w:r w:rsidRPr="003325DB">
              <w:t>A</w:t>
            </w:r>
          </w:p>
        </w:tc>
        <w:tc>
          <w:tcPr>
            <w:tcW w:w="790" w:type="pct"/>
            <w:tcBorders>
              <w:top w:val="single" w:sz="4" w:space="0" w:color="auto"/>
              <w:bottom w:val="single" w:sz="4" w:space="0" w:color="auto"/>
            </w:tcBorders>
            <w:shd w:val="clear" w:color="auto" w:fill="F2F2F2" w:themeFill="background1" w:themeFillShade="F2"/>
            <w:vAlign w:val="center"/>
          </w:tcPr>
          <w:p w14:paraId="75A1A693" w14:textId="77777777" w:rsidR="00A4240C" w:rsidRPr="003325DB" w:rsidRDefault="00A4240C" w:rsidP="006A39B3">
            <w:pPr>
              <w:spacing w:before="0" w:after="0"/>
              <w:jc w:val="center"/>
              <w:rPr>
                <w:rFonts w:cs="Courier New"/>
                <w:color w:val="000000"/>
                <w:sz w:val="18"/>
                <w:szCs w:val="18"/>
                <w:bdr w:val="none" w:sz="0" w:space="0" w:color="auto" w:frame="1"/>
                <w:lang w:val="es-CL" w:eastAsia="es-CL"/>
              </w:rPr>
            </w:pPr>
            <w:r w:rsidRPr="003325DB">
              <w:rPr>
                <w:rFonts w:cs="Courier New"/>
                <w:color w:val="000000"/>
                <w:sz w:val="18"/>
                <w:szCs w:val="18"/>
                <w:bdr w:val="none" w:sz="0" w:space="0" w:color="auto" w:frame="1"/>
                <w:lang w:val="es-CL" w:eastAsia="es-CL"/>
              </w:rPr>
              <w:t>9,115E+01</w:t>
            </w:r>
          </w:p>
        </w:tc>
        <w:tc>
          <w:tcPr>
            <w:tcW w:w="195" w:type="pct"/>
            <w:tcBorders>
              <w:top w:val="single" w:sz="4" w:space="0" w:color="auto"/>
              <w:bottom w:val="single" w:sz="4" w:space="0" w:color="auto"/>
            </w:tcBorders>
            <w:shd w:val="clear" w:color="auto" w:fill="F2F2F2" w:themeFill="background1" w:themeFillShade="F2"/>
            <w:vAlign w:val="center"/>
          </w:tcPr>
          <w:p w14:paraId="55804A11" w14:textId="77777777" w:rsidR="00A4240C" w:rsidRPr="003325DB"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5A640F9" w14:textId="77777777" w:rsidR="00A4240C" w:rsidRPr="003325DB" w:rsidRDefault="00A4240C" w:rsidP="006A39B3">
            <w:pPr>
              <w:spacing w:before="0" w:after="0"/>
              <w:jc w:val="right"/>
              <w:rPr>
                <w:rFonts w:cs="Courier New"/>
                <w:color w:val="000000"/>
                <w:sz w:val="18"/>
                <w:szCs w:val="18"/>
                <w:bdr w:val="none" w:sz="0" w:space="0" w:color="auto" w:frame="1"/>
                <w:lang w:val="es-CL" w:eastAsia="es-CL"/>
              </w:rPr>
            </w:pPr>
            <w:r w:rsidRPr="003325DB">
              <w:rPr>
                <w:rFonts w:cs="Courier New"/>
                <w:color w:val="000000"/>
                <w:sz w:val="18"/>
                <w:szCs w:val="18"/>
                <w:bdr w:val="none" w:sz="0" w:space="0" w:color="auto" w:frame="1"/>
                <w:lang w:val="es-CL" w:eastAsia="es-CL"/>
              </w:rPr>
              <w:t>9,601E-01</w:t>
            </w:r>
          </w:p>
        </w:tc>
        <w:tc>
          <w:tcPr>
            <w:tcW w:w="195" w:type="pct"/>
            <w:tcBorders>
              <w:top w:val="single" w:sz="4" w:space="0" w:color="auto"/>
              <w:bottom w:val="single" w:sz="4" w:space="0" w:color="auto"/>
            </w:tcBorders>
            <w:vAlign w:val="center"/>
          </w:tcPr>
          <w:p w14:paraId="46175F48" w14:textId="77777777" w:rsidR="00A4240C" w:rsidRPr="003325DB"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9AF2A4C"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sidRPr="003325DB">
              <w:rPr>
                <w:rFonts w:cs="Courier New"/>
                <w:color w:val="000000"/>
                <w:sz w:val="18"/>
                <w:szCs w:val="18"/>
                <w:bdr w:val="none" w:sz="0" w:space="0" w:color="auto" w:frame="1"/>
                <w:lang w:val="es-CL" w:eastAsia="es-CL"/>
              </w:rPr>
              <w:t>8,288E-01</w:t>
            </w:r>
          </w:p>
        </w:tc>
        <w:tc>
          <w:tcPr>
            <w:tcW w:w="195" w:type="pct"/>
            <w:tcBorders>
              <w:top w:val="single" w:sz="4" w:space="0" w:color="auto"/>
              <w:bottom w:val="single" w:sz="4" w:space="0" w:color="auto"/>
            </w:tcBorders>
            <w:shd w:val="clear" w:color="auto" w:fill="F2F2F2" w:themeFill="background1" w:themeFillShade="F2"/>
            <w:vAlign w:val="center"/>
          </w:tcPr>
          <w:p w14:paraId="1FF6509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065AFF82" w14:textId="77777777" w:rsidR="00A4240C" w:rsidRPr="005E6A68" w:rsidRDefault="00A4240C" w:rsidP="00A4240C">
      <w:pPr>
        <w:rPr>
          <w:lang w:val="es-CL"/>
        </w:rPr>
      </w:pPr>
      <w:r>
        <w:lastRenderedPageBreak/>
        <w:t>Cuadro 5.18</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1"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7"/>
        <w:gridCol w:w="1616"/>
        <w:gridCol w:w="1397"/>
        <w:gridCol w:w="345"/>
        <w:gridCol w:w="1322"/>
        <w:gridCol w:w="345"/>
        <w:gridCol w:w="1397"/>
        <w:gridCol w:w="345"/>
      </w:tblGrid>
      <w:tr w:rsidR="00A4240C" w:rsidRPr="00026364" w14:paraId="270BD2F7" w14:textId="77777777" w:rsidTr="006A39B3">
        <w:tc>
          <w:tcPr>
            <w:tcW w:w="5000" w:type="pct"/>
            <w:gridSpan w:val="9"/>
            <w:tcBorders>
              <w:top w:val="single" w:sz="4" w:space="0" w:color="auto"/>
              <w:bottom w:val="single" w:sz="4" w:space="0" w:color="auto"/>
            </w:tcBorders>
          </w:tcPr>
          <w:p w14:paraId="6C08C21D"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4D21A98F" w14:textId="77777777" w:rsidTr="006A39B3">
        <w:tc>
          <w:tcPr>
            <w:tcW w:w="196" w:type="pct"/>
            <w:tcBorders>
              <w:top w:val="single" w:sz="4" w:space="0" w:color="auto"/>
              <w:bottom w:val="single" w:sz="4" w:space="0" w:color="auto"/>
            </w:tcBorders>
          </w:tcPr>
          <w:p w14:paraId="0BA90E19"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6F8E89AE"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A44C5AE"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B608C96"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1FE314E"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FB65CDF"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215A131"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2D5A7E6"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996E6E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5" w:type="pct"/>
            <w:tcBorders>
              <w:top w:val="single" w:sz="4" w:space="0" w:color="auto"/>
              <w:bottom w:val="single" w:sz="4" w:space="0" w:color="auto"/>
            </w:tcBorders>
            <w:shd w:val="clear" w:color="auto" w:fill="F2F2F2" w:themeFill="background1" w:themeFillShade="F2"/>
            <w:vAlign w:val="center"/>
          </w:tcPr>
          <w:p w14:paraId="0D24857C" w14:textId="77777777" w:rsidR="00A4240C" w:rsidRPr="00CE0221" w:rsidRDefault="00A4240C" w:rsidP="006A39B3">
            <w:pPr>
              <w:spacing w:before="0" w:after="0"/>
              <w:jc w:val="center"/>
              <w:rPr>
                <w:sz w:val="18"/>
                <w:szCs w:val="18"/>
                <w:lang w:val="es-CL"/>
              </w:rPr>
            </w:pPr>
          </w:p>
        </w:tc>
      </w:tr>
      <w:tr w:rsidR="00A4240C" w:rsidRPr="00991844" w14:paraId="772EAFE4" w14:textId="77777777" w:rsidTr="006A39B3">
        <w:tc>
          <w:tcPr>
            <w:tcW w:w="196" w:type="pct"/>
            <w:tcBorders>
              <w:top w:val="single" w:sz="4" w:space="0" w:color="auto"/>
              <w:bottom w:val="single" w:sz="4" w:space="0" w:color="auto"/>
            </w:tcBorders>
          </w:tcPr>
          <w:p w14:paraId="1F729FAE" w14:textId="77777777" w:rsidR="00A4240C" w:rsidRPr="00337FCE" w:rsidRDefault="00A4240C" w:rsidP="006A39B3">
            <w:pPr>
              <w:spacing w:before="0" w:after="0"/>
              <w:jc w:val="left"/>
              <w:rPr>
                <w:rFonts w:cs="Calibri"/>
                <w:color w:val="000000"/>
                <w:sz w:val="18"/>
                <w:szCs w:val="18"/>
                <w:lang w:val="es-CL" w:eastAsia="es-CL"/>
              </w:rPr>
            </w:pPr>
          </w:p>
        </w:tc>
        <w:tc>
          <w:tcPr>
            <w:tcW w:w="977" w:type="pct"/>
            <w:tcBorders>
              <w:top w:val="single" w:sz="4" w:space="0" w:color="auto"/>
              <w:bottom w:val="single" w:sz="4" w:space="0" w:color="auto"/>
            </w:tcBorders>
            <w:vAlign w:val="center"/>
          </w:tcPr>
          <w:p w14:paraId="0B6489B1"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2B02F69C"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2BBB9810"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1,000E+00</w:t>
            </w:r>
          </w:p>
        </w:tc>
        <w:tc>
          <w:tcPr>
            <w:tcW w:w="195" w:type="pct"/>
            <w:tcBorders>
              <w:top w:val="single" w:sz="4" w:space="0" w:color="auto"/>
              <w:bottom w:val="single" w:sz="4" w:space="0" w:color="auto"/>
            </w:tcBorders>
            <w:shd w:val="clear" w:color="auto" w:fill="F2F2F2" w:themeFill="background1" w:themeFillShade="F2"/>
            <w:vAlign w:val="center"/>
          </w:tcPr>
          <w:p w14:paraId="56C56C09"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ECE8762"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5,036E-01</w:t>
            </w:r>
          </w:p>
        </w:tc>
        <w:tc>
          <w:tcPr>
            <w:tcW w:w="195" w:type="pct"/>
            <w:tcBorders>
              <w:top w:val="single" w:sz="4" w:space="0" w:color="auto"/>
              <w:bottom w:val="single" w:sz="4" w:space="0" w:color="auto"/>
            </w:tcBorders>
            <w:vAlign w:val="center"/>
          </w:tcPr>
          <w:p w14:paraId="042CACF2"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0F37A95"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9,986E-01</w:t>
            </w:r>
          </w:p>
        </w:tc>
        <w:tc>
          <w:tcPr>
            <w:tcW w:w="195" w:type="pct"/>
            <w:tcBorders>
              <w:top w:val="single" w:sz="4" w:space="0" w:color="auto"/>
              <w:bottom w:val="single" w:sz="4" w:space="0" w:color="auto"/>
            </w:tcBorders>
            <w:shd w:val="clear" w:color="auto" w:fill="F2F2F2" w:themeFill="background1" w:themeFillShade="F2"/>
            <w:vAlign w:val="center"/>
          </w:tcPr>
          <w:p w14:paraId="57B2889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551EB005" w14:textId="77777777" w:rsidR="00A4240C" w:rsidRDefault="00A4240C" w:rsidP="00A4240C"/>
    <w:p w14:paraId="155382C4" w14:textId="77777777" w:rsidR="00A4240C" w:rsidRDefault="00A4240C" w:rsidP="00A4240C"/>
    <w:p w14:paraId="3FCC4F9A" w14:textId="77777777" w:rsidR="00A4240C" w:rsidRPr="005E6A68" w:rsidRDefault="00A4240C" w:rsidP="00A4240C">
      <w:pPr>
        <w:rPr>
          <w:lang w:val="es-CL"/>
        </w:rPr>
      </w:pPr>
      <w:r>
        <w:t>Cuadro 5.19</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C</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2A65593B" w14:textId="77777777" w:rsidTr="006A39B3">
        <w:trPr>
          <w:gridBefore w:val="1"/>
          <w:wBefore w:w="60" w:type="pct"/>
        </w:trPr>
        <w:tc>
          <w:tcPr>
            <w:tcW w:w="4940" w:type="pct"/>
            <w:gridSpan w:val="9"/>
            <w:tcBorders>
              <w:top w:val="single" w:sz="4" w:space="0" w:color="auto"/>
              <w:bottom w:val="single" w:sz="4" w:space="0" w:color="auto"/>
            </w:tcBorders>
          </w:tcPr>
          <w:p w14:paraId="1C169BD7"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476334A6" w14:textId="77777777" w:rsidTr="006A39B3">
        <w:trPr>
          <w:gridBefore w:val="1"/>
          <w:wBefore w:w="60" w:type="pct"/>
        </w:trPr>
        <w:tc>
          <w:tcPr>
            <w:tcW w:w="194" w:type="pct"/>
            <w:tcBorders>
              <w:top w:val="single" w:sz="4" w:space="0" w:color="auto"/>
              <w:bottom w:val="single" w:sz="4" w:space="0" w:color="auto"/>
            </w:tcBorders>
          </w:tcPr>
          <w:p w14:paraId="0D1CE2E9"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2839BA25"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9A6EB71"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23A32B43"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45BF81AE"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5EDECFF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24DD3C2E"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565A777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7A515DF"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4344F476" w14:textId="77777777" w:rsidR="00A4240C" w:rsidRPr="00CE0221" w:rsidRDefault="00A4240C" w:rsidP="006A39B3">
            <w:pPr>
              <w:spacing w:before="0" w:after="0"/>
              <w:jc w:val="center"/>
              <w:rPr>
                <w:sz w:val="18"/>
                <w:szCs w:val="18"/>
                <w:lang w:val="es-CL"/>
              </w:rPr>
            </w:pPr>
          </w:p>
        </w:tc>
      </w:tr>
      <w:tr w:rsidR="00A4240C" w:rsidRPr="00991844" w14:paraId="717B4AB9" w14:textId="77777777" w:rsidTr="006A39B3">
        <w:trPr>
          <w:gridBefore w:val="1"/>
          <w:wBefore w:w="60" w:type="pct"/>
        </w:trPr>
        <w:tc>
          <w:tcPr>
            <w:tcW w:w="194" w:type="pct"/>
            <w:tcBorders>
              <w:top w:val="single" w:sz="4" w:space="0" w:color="auto"/>
              <w:bottom w:val="single" w:sz="4" w:space="0" w:color="auto"/>
            </w:tcBorders>
          </w:tcPr>
          <w:p w14:paraId="43E79FB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27E72066"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68D2B8A0" w14:textId="77777777" w:rsidR="00A4240C" w:rsidRPr="009A360E" w:rsidRDefault="00A4240C" w:rsidP="006A39B3">
            <w:pPr>
              <w:spacing w:before="0" w:after="0"/>
              <w:jc w:val="center"/>
              <w:rPr>
                <w:sz w:val="18"/>
                <w:szCs w:val="18"/>
              </w:rPr>
            </w:pPr>
            <w:r>
              <w:t>C</w:t>
            </w:r>
          </w:p>
        </w:tc>
        <w:tc>
          <w:tcPr>
            <w:tcW w:w="780" w:type="pct"/>
            <w:tcBorders>
              <w:top w:val="single" w:sz="4" w:space="0" w:color="auto"/>
              <w:bottom w:val="single" w:sz="4" w:space="0" w:color="auto"/>
            </w:tcBorders>
            <w:shd w:val="clear" w:color="auto" w:fill="F2F2F2" w:themeFill="background1" w:themeFillShade="F2"/>
            <w:vAlign w:val="center"/>
          </w:tcPr>
          <w:p w14:paraId="7701CE94"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3,302E-29</w:t>
            </w:r>
          </w:p>
        </w:tc>
        <w:tc>
          <w:tcPr>
            <w:tcW w:w="193" w:type="pct"/>
            <w:tcBorders>
              <w:top w:val="single" w:sz="4" w:space="0" w:color="auto"/>
              <w:bottom w:val="single" w:sz="4" w:space="0" w:color="auto"/>
            </w:tcBorders>
            <w:shd w:val="clear" w:color="auto" w:fill="F2F2F2" w:themeFill="background1" w:themeFillShade="F2"/>
            <w:vAlign w:val="center"/>
          </w:tcPr>
          <w:p w14:paraId="1B5EF8A8"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2576064C"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1,778E-13</w:t>
            </w:r>
          </w:p>
        </w:tc>
        <w:tc>
          <w:tcPr>
            <w:tcW w:w="193" w:type="pct"/>
            <w:tcBorders>
              <w:top w:val="single" w:sz="4" w:space="0" w:color="auto"/>
              <w:bottom w:val="single" w:sz="4" w:space="0" w:color="auto"/>
            </w:tcBorders>
            <w:vAlign w:val="center"/>
          </w:tcPr>
          <w:p w14:paraId="3BDC4D1A"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0D86C0D4"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2,178E-39</w:t>
            </w:r>
          </w:p>
        </w:tc>
        <w:tc>
          <w:tcPr>
            <w:tcW w:w="192" w:type="pct"/>
            <w:tcBorders>
              <w:top w:val="single" w:sz="4" w:space="0" w:color="auto"/>
              <w:bottom w:val="single" w:sz="4" w:space="0" w:color="auto"/>
            </w:tcBorders>
            <w:shd w:val="clear" w:color="auto" w:fill="F2F2F2" w:themeFill="background1" w:themeFillShade="F2"/>
            <w:vAlign w:val="center"/>
          </w:tcPr>
          <w:p w14:paraId="05A04B74"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r>
      <w:tr w:rsidR="00A4240C" w:rsidRPr="00991844" w14:paraId="58B60982" w14:textId="77777777" w:rsidTr="006A39B3">
        <w:trPr>
          <w:trHeight w:val="105"/>
        </w:trPr>
        <w:tc>
          <w:tcPr>
            <w:tcW w:w="5000" w:type="pct"/>
            <w:gridSpan w:val="10"/>
            <w:tcBorders>
              <w:top w:val="single" w:sz="4" w:space="0" w:color="auto"/>
              <w:bottom w:val="single" w:sz="4" w:space="0" w:color="auto"/>
            </w:tcBorders>
          </w:tcPr>
          <w:p w14:paraId="21EE9425"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961F43D" w14:textId="77777777" w:rsidTr="006A39B3">
        <w:tc>
          <w:tcPr>
            <w:tcW w:w="254" w:type="pct"/>
            <w:gridSpan w:val="2"/>
            <w:tcBorders>
              <w:top w:val="single" w:sz="4" w:space="0" w:color="auto"/>
            </w:tcBorders>
          </w:tcPr>
          <w:p w14:paraId="5A97B7A9"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096DBCC4"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51EF7408"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6A434606"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31E23C55"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4F314EC9"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31A860EB"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239AE06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7A09343"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363E26C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CC1AF6" w14:textId="77777777" w:rsidTr="006A39B3">
        <w:tc>
          <w:tcPr>
            <w:tcW w:w="254" w:type="pct"/>
            <w:gridSpan w:val="2"/>
            <w:tcBorders>
              <w:top w:val="single" w:sz="4" w:space="0" w:color="auto"/>
            </w:tcBorders>
          </w:tcPr>
          <w:p w14:paraId="0DE38322"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6C2A60F4"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vAlign w:val="center"/>
          </w:tcPr>
          <w:p w14:paraId="30D653EC"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295E522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2281D48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9C3AB71" w14:textId="77777777" w:rsidR="00A4240C" w:rsidRPr="00375A74" w:rsidRDefault="00A4240C" w:rsidP="006A39B3">
            <w:pPr>
              <w:spacing w:before="0" w:after="0"/>
              <w:jc w:val="right"/>
              <w:rPr>
                <w:sz w:val="18"/>
                <w:szCs w:val="18"/>
                <w:lang w:val="es-CL"/>
              </w:rPr>
            </w:pPr>
            <w:r>
              <w:rPr>
                <w:rFonts w:cs="Calibri"/>
                <w:color w:val="000000"/>
                <w:sz w:val="18"/>
                <w:szCs w:val="18"/>
              </w:rPr>
              <w:t>1,00E+00</w:t>
            </w:r>
          </w:p>
        </w:tc>
        <w:tc>
          <w:tcPr>
            <w:tcW w:w="193" w:type="pct"/>
            <w:tcBorders>
              <w:top w:val="single" w:sz="4" w:space="0" w:color="auto"/>
            </w:tcBorders>
          </w:tcPr>
          <w:p w14:paraId="1294EAD1" w14:textId="77777777" w:rsidR="00A4240C" w:rsidRPr="00375A74" w:rsidRDefault="00A4240C" w:rsidP="006A39B3">
            <w:pPr>
              <w:spacing w:before="0" w:after="0"/>
              <w:jc w:val="right"/>
              <w:rPr>
                <w:sz w:val="18"/>
                <w:szCs w:val="18"/>
                <w:lang w:val="es-CL"/>
              </w:rPr>
            </w:pPr>
          </w:p>
        </w:tc>
        <w:tc>
          <w:tcPr>
            <w:tcW w:w="780" w:type="pct"/>
            <w:tcBorders>
              <w:top w:val="single" w:sz="4" w:space="0" w:color="auto"/>
              <w:left w:val="nil"/>
              <w:bottom w:val="nil"/>
              <w:right w:val="nil"/>
            </w:tcBorders>
            <w:shd w:val="clear" w:color="auto" w:fill="E7E6E6" w:themeFill="background2"/>
            <w:vAlign w:val="center"/>
          </w:tcPr>
          <w:p w14:paraId="7601027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tcBorders>
              <w:top w:val="single" w:sz="4" w:space="0" w:color="auto"/>
            </w:tcBorders>
            <w:shd w:val="clear" w:color="auto" w:fill="F2F2F2" w:themeFill="background1" w:themeFillShade="F2"/>
          </w:tcPr>
          <w:p w14:paraId="1FC814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C95C43" w14:textId="77777777" w:rsidTr="006A39B3">
        <w:tc>
          <w:tcPr>
            <w:tcW w:w="254" w:type="pct"/>
            <w:gridSpan w:val="2"/>
          </w:tcPr>
          <w:p w14:paraId="06332B3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40E446E"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vAlign w:val="center"/>
          </w:tcPr>
          <w:p w14:paraId="6264338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919E71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1C3FCE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6CB158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80662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280126A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4F35A3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FAA2F9" w14:textId="77777777" w:rsidTr="006A39B3">
        <w:tc>
          <w:tcPr>
            <w:tcW w:w="254" w:type="pct"/>
            <w:gridSpan w:val="2"/>
          </w:tcPr>
          <w:p w14:paraId="62E54DA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1E00AC8"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vAlign w:val="center"/>
          </w:tcPr>
          <w:p w14:paraId="5B0A66B5"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913159B" w14:textId="77777777" w:rsidR="00A4240C" w:rsidRPr="00026364" w:rsidRDefault="00A4240C" w:rsidP="006A39B3">
            <w:pPr>
              <w:spacing w:before="0" w:after="0"/>
              <w:jc w:val="right"/>
              <w:rPr>
                <w:sz w:val="18"/>
                <w:szCs w:val="18"/>
                <w:lang w:val="es-CL"/>
              </w:rPr>
            </w:pPr>
            <w:r>
              <w:rPr>
                <w:rFonts w:cs="Calibri"/>
                <w:color w:val="000000"/>
                <w:sz w:val="18"/>
                <w:szCs w:val="18"/>
              </w:rPr>
              <w:t>2,309E-09</w:t>
            </w:r>
          </w:p>
        </w:tc>
        <w:tc>
          <w:tcPr>
            <w:tcW w:w="193" w:type="pct"/>
            <w:shd w:val="clear" w:color="auto" w:fill="F2F2F2" w:themeFill="background1" w:themeFillShade="F2"/>
          </w:tcPr>
          <w:p w14:paraId="2C30ABB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3814C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3,84E-01</w:t>
            </w:r>
          </w:p>
        </w:tc>
        <w:tc>
          <w:tcPr>
            <w:tcW w:w="193" w:type="pct"/>
          </w:tcPr>
          <w:p w14:paraId="1C81B77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768FBC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2,70E-08</w:t>
            </w:r>
          </w:p>
        </w:tc>
        <w:tc>
          <w:tcPr>
            <w:tcW w:w="192" w:type="pct"/>
            <w:shd w:val="clear" w:color="auto" w:fill="F2F2F2" w:themeFill="background1" w:themeFillShade="F2"/>
          </w:tcPr>
          <w:p w14:paraId="51907C3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4D5564" w14:textId="77777777" w:rsidTr="006A39B3">
        <w:tc>
          <w:tcPr>
            <w:tcW w:w="254" w:type="pct"/>
            <w:gridSpan w:val="2"/>
          </w:tcPr>
          <w:p w14:paraId="604B057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91EA736"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vAlign w:val="center"/>
          </w:tcPr>
          <w:p w14:paraId="6801A6C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2268B455" w14:textId="77777777" w:rsidR="00A4240C" w:rsidRPr="00026364" w:rsidRDefault="00A4240C" w:rsidP="006A39B3">
            <w:pPr>
              <w:spacing w:before="0" w:after="0"/>
              <w:jc w:val="right"/>
              <w:rPr>
                <w:sz w:val="18"/>
                <w:szCs w:val="18"/>
                <w:lang w:val="es-CL"/>
              </w:rPr>
            </w:pPr>
            <w:r>
              <w:rPr>
                <w:rFonts w:cs="Calibri"/>
                <w:color w:val="000000"/>
                <w:sz w:val="18"/>
                <w:szCs w:val="18"/>
              </w:rPr>
              <w:t>4,224E-08</w:t>
            </w:r>
          </w:p>
        </w:tc>
        <w:tc>
          <w:tcPr>
            <w:tcW w:w="193" w:type="pct"/>
            <w:shd w:val="clear" w:color="auto" w:fill="F2F2F2" w:themeFill="background1" w:themeFillShade="F2"/>
          </w:tcPr>
          <w:p w14:paraId="25DADAA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02EDD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1,41E-01</w:t>
            </w:r>
          </w:p>
        </w:tc>
        <w:tc>
          <w:tcPr>
            <w:tcW w:w="193" w:type="pct"/>
          </w:tcPr>
          <w:p w14:paraId="036C362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6965CA6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1,70E-08</w:t>
            </w:r>
          </w:p>
        </w:tc>
        <w:tc>
          <w:tcPr>
            <w:tcW w:w="192" w:type="pct"/>
            <w:shd w:val="clear" w:color="auto" w:fill="F2F2F2" w:themeFill="background1" w:themeFillShade="F2"/>
          </w:tcPr>
          <w:p w14:paraId="0112F4F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80EFE3" w14:textId="77777777" w:rsidTr="006A39B3">
        <w:tc>
          <w:tcPr>
            <w:tcW w:w="254" w:type="pct"/>
            <w:gridSpan w:val="2"/>
          </w:tcPr>
          <w:p w14:paraId="64D1C21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E1076E0"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vAlign w:val="center"/>
          </w:tcPr>
          <w:p w14:paraId="38AD4CE3"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6B6B6E50" w14:textId="77777777" w:rsidR="00A4240C" w:rsidRPr="00026364" w:rsidRDefault="00A4240C" w:rsidP="006A39B3">
            <w:pPr>
              <w:spacing w:before="0" w:after="0"/>
              <w:jc w:val="right"/>
              <w:rPr>
                <w:sz w:val="18"/>
                <w:szCs w:val="18"/>
                <w:lang w:val="es-CL"/>
              </w:rPr>
            </w:pPr>
            <w:r>
              <w:rPr>
                <w:rFonts w:cs="Calibri"/>
                <w:color w:val="000000"/>
                <w:sz w:val="18"/>
                <w:szCs w:val="18"/>
              </w:rPr>
              <w:t>2,424E-05</w:t>
            </w:r>
          </w:p>
        </w:tc>
        <w:tc>
          <w:tcPr>
            <w:tcW w:w="193" w:type="pct"/>
            <w:shd w:val="clear" w:color="auto" w:fill="F2F2F2" w:themeFill="background1" w:themeFillShade="F2"/>
          </w:tcPr>
          <w:p w14:paraId="1373E8B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B2FBC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4,80E-01</w:t>
            </w:r>
          </w:p>
        </w:tc>
        <w:tc>
          <w:tcPr>
            <w:tcW w:w="193" w:type="pct"/>
          </w:tcPr>
          <w:p w14:paraId="4D712E6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A0EC32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1,85E-04</w:t>
            </w:r>
          </w:p>
        </w:tc>
        <w:tc>
          <w:tcPr>
            <w:tcW w:w="192" w:type="pct"/>
            <w:shd w:val="clear" w:color="auto" w:fill="F2F2F2" w:themeFill="background1" w:themeFillShade="F2"/>
          </w:tcPr>
          <w:p w14:paraId="736046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30DEEA" w14:textId="77777777" w:rsidTr="006A39B3">
        <w:tc>
          <w:tcPr>
            <w:tcW w:w="254" w:type="pct"/>
            <w:gridSpan w:val="2"/>
          </w:tcPr>
          <w:p w14:paraId="207FB9F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F0F4001"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vAlign w:val="center"/>
          </w:tcPr>
          <w:p w14:paraId="6717546E"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50EF9A6" w14:textId="77777777" w:rsidR="00A4240C" w:rsidRPr="00026364" w:rsidRDefault="00A4240C" w:rsidP="006A39B3">
            <w:pPr>
              <w:spacing w:before="0" w:after="0"/>
              <w:jc w:val="right"/>
              <w:rPr>
                <w:sz w:val="18"/>
                <w:szCs w:val="18"/>
                <w:lang w:val="es-CL"/>
              </w:rPr>
            </w:pPr>
            <w:r>
              <w:rPr>
                <w:rFonts w:cs="Calibri"/>
                <w:color w:val="000000"/>
                <w:sz w:val="18"/>
                <w:szCs w:val="18"/>
              </w:rPr>
              <w:t>1,121E-07</w:t>
            </w:r>
          </w:p>
        </w:tc>
        <w:tc>
          <w:tcPr>
            <w:tcW w:w="193" w:type="pct"/>
            <w:shd w:val="clear" w:color="auto" w:fill="F2F2F2" w:themeFill="background1" w:themeFillShade="F2"/>
          </w:tcPr>
          <w:p w14:paraId="2A8C082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22B35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6,34E-05</w:t>
            </w:r>
          </w:p>
        </w:tc>
        <w:tc>
          <w:tcPr>
            <w:tcW w:w="193" w:type="pct"/>
          </w:tcPr>
          <w:p w14:paraId="2347CAC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143B25E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3,48E-11</w:t>
            </w:r>
          </w:p>
        </w:tc>
        <w:tc>
          <w:tcPr>
            <w:tcW w:w="192" w:type="pct"/>
            <w:shd w:val="clear" w:color="auto" w:fill="F2F2F2" w:themeFill="background1" w:themeFillShade="F2"/>
          </w:tcPr>
          <w:p w14:paraId="3C2937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3D22032" w14:textId="77777777" w:rsidTr="006A39B3">
        <w:tc>
          <w:tcPr>
            <w:tcW w:w="254" w:type="pct"/>
            <w:gridSpan w:val="2"/>
          </w:tcPr>
          <w:p w14:paraId="31E4628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1A5366E"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vAlign w:val="center"/>
          </w:tcPr>
          <w:p w14:paraId="5A25DBD2"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796EFA87" w14:textId="77777777" w:rsidR="00A4240C" w:rsidRPr="00026364" w:rsidRDefault="00A4240C" w:rsidP="006A39B3">
            <w:pPr>
              <w:spacing w:before="0" w:after="0"/>
              <w:jc w:val="right"/>
              <w:rPr>
                <w:sz w:val="18"/>
                <w:szCs w:val="18"/>
                <w:lang w:val="es-CL"/>
              </w:rPr>
            </w:pPr>
            <w:r>
              <w:rPr>
                <w:rFonts w:cs="Calibri"/>
                <w:color w:val="000000"/>
                <w:sz w:val="18"/>
                <w:szCs w:val="18"/>
              </w:rPr>
              <w:t>5,103E-04</w:t>
            </w:r>
          </w:p>
        </w:tc>
        <w:tc>
          <w:tcPr>
            <w:tcW w:w="193" w:type="pct"/>
            <w:shd w:val="clear" w:color="auto" w:fill="F2F2F2" w:themeFill="background1" w:themeFillShade="F2"/>
          </w:tcPr>
          <w:p w14:paraId="318DF4D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F5E5C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7,81E-04</w:t>
            </w:r>
          </w:p>
        </w:tc>
        <w:tc>
          <w:tcPr>
            <w:tcW w:w="193" w:type="pct"/>
          </w:tcPr>
          <w:p w14:paraId="4D7D7DD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6251FD9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3,08E-07</w:t>
            </w:r>
          </w:p>
        </w:tc>
        <w:tc>
          <w:tcPr>
            <w:tcW w:w="192" w:type="pct"/>
            <w:shd w:val="clear" w:color="auto" w:fill="F2F2F2" w:themeFill="background1" w:themeFillShade="F2"/>
          </w:tcPr>
          <w:p w14:paraId="7E7B860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5C4BEF8" w14:textId="77777777" w:rsidTr="006A39B3">
        <w:tc>
          <w:tcPr>
            <w:tcW w:w="254" w:type="pct"/>
            <w:gridSpan w:val="2"/>
          </w:tcPr>
          <w:p w14:paraId="0F2A140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C4F1FAA"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vAlign w:val="center"/>
          </w:tcPr>
          <w:p w14:paraId="627EB5C4"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210077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BFAD28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6B08F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542CA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5E5075B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4FC14D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EFAE1C" w14:textId="77777777" w:rsidTr="006A39B3">
        <w:tc>
          <w:tcPr>
            <w:tcW w:w="254" w:type="pct"/>
            <w:gridSpan w:val="2"/>
          </w:tcPr>
          <w:p w14:paraId="27DEFE8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0D7FB28"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vAlign w:val="center"/>
          </w:tcPr>
          <w:p w14:paraId="68CAED25"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4BF88672"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84AB3B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DDF17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186191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207E12B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1FA03A7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75048E" w14:textId="77777777" w:rsidTr="006A39B3">
        <w:tc>
          <w:tcPr>
            <w:tcW w:w="254" w:type="pct"/>
            <w:gridSpan w:val="2"/>
          </w:tcPr>
          <w:p w14:paraId="65F761E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E74C7AB"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vAlign w:val="center"/>
          </w:tcPr>
          <w:p w14:paraId="411CCDA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90A540A" w14:textId="77777777" w:rsidR="00A4240C" w:rsidRPr="00026364" w:rsidRDefault="00A4240C" w:rsidP="006A39B3">
            <w:pPr>
              <w:spacing w:before="0" w:after="0"/>
              <w:jc w:val="right"/>
              <w:rPr>
                <w:sz w:val="18"/>
                <w:szCs w:val="18"/>
                <w:lang w:val="es-CL"/>
              </w:rPr>
            </w:pPr>
            <w:r>
              <w:rPr>
                <w:rFonts w:cs="Calibri"/>
                <w:color w:val="000000"/>
                <w:sz w:val="18"/>
                <w:szCs w:val="18"/>
              </w:rPr>
              <w:t>1,209E-08</w:t>
            </w:r>
          </w:p>
        </w:tc>
        <w:tc>
          <w:tcPr>
            <w:tcW w:w="193" w:type="pct"/>
            <w:shd w:val="clear" w:color="auto" w:fill="F2F2F2" w:themeFill="background1" w:themeFillShade="F2"/>
          </w:tcPr>
          <w:p w14:paraId="6C46CB5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2F39BE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4,80E-01</w:t>
            </w:r>
          </w:p>
        </w:tc>
        <w:tc>
          <w:tcPr>
            <w:tcW w:w="193" w:type="pct"/>
          </w:tcPr>
          <w:p w14:paraId="06B1AC5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692D45F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2,47E-08</w:t>
            </w:r>
          </w:p>
        </w:tc>
        <w:tc>
          <w:tcPr>
            <w:tcW w:w="192" w:type="pct"/>
            <w:shd w:val="clear" w:color="auto" w:fill="F2F2F2" w:themeFill="background1" w:themeFillShade="F2"/>
          </w:tcPr>
          <w:p w14:paraId="08E2160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5A83BB" w14:textId="77777777" w:rsidTr="006A39B3">
        <w:tc>
          <w:tcPr>
            <w:tcW w:w="254" w:type="pct"/>
            <w:gridSpan w:val="2"/>
          </w:tcPr>
          <w:p w14:paraId="783CA3E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9680F4F"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vAlign w:val="center"/>
          </w:tcPr>
          <w:p w14:paraId="38202D6E"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457BA5BC" w14:textId="77777777" w:rsidR="00A4240C" w:rsidRPr="00026364" w:rsidRDefault="00A4240C" w:rsidP="006A39B3">
            <w:pPr>
              <w:spacing w:before="0" w:after="0"/>
              <w:jc w:val="right"/>
              <w:rPr>
                <w:sz w:val="18"/>
                <w:szCs w:val="18"/>
                <w:lang w:val="es-CL"/>
              </w:rPr>
            </w:pPr>
            <w:r>
              <w:rPr>
                <w:rFonts w:cs="Calibri"/>
                <w:color w:val="000000"/>
                <w:sz w:val="18"/>
                <w:szCs w:val="18"/>
              </w:rPr>
              <w:t>1,121E-07</w:t>
            </w:r>
          </w:p>
        </w:tc>
        <w:tc>
          <w:tcPr>
            <w:tcW w:w="193" w:type="pct"/>
            <w:shd w:val="clear" w:color="auto" w:fill="F2F2F2" w:themeFill="background1" w:themeFillShade="F2"/>
          </w:tcPr>
          <w:p w14:paraId="3391EFC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0A918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8,88E-02</w:t>
            </w:r>
          </w:p>
        </w:tc>
        <w:tc>
          <w:tcPr>
            <w:tcW w:w="193" w:type="pct"/>
          </w:tcPr>
          <w:p w14:paraId="720CE5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73BCB36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8,98E-09</w:t>
            </w:r>
          </w:p>
        </w:tc>
        <w:tc>
          <w:tcPr>
            <w:tcW w:w="192" w:type="pct"/>
            <w:shd w:val="clear" w:color="auto" w:fill="F2F2F2" w:themeFill="background1" w:themeFillShade="F2"/>
          </w:tcPr>
          <w:p w14:paraId="293BC0A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2A07BA5" w14:textId="77777777" w:rsidTr="006A39B3">
        <w:tc>
          <w:tcPr>
            <w:tcW w:w="254" w:type="pct"/>
            <w:gridSpan w:val="2"/>
          </w:tcPr>
          <w:p w14:paraId="4F7C9E8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ADBB713"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vAlign w:val="center"/>
          </w:tcPr>
          <w:p w14:paraId="5A0B6004"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16F6D12" w14:textId="77777777" w:rsidR="00A4240C" w:rsidRPr="00026364" w:rsidRDefault="00A4240C" w:rsidP="006A39B3">
            <w:pPr>
              <w:spacing w:before="0" w:after="0"/>
              <w:jc w:val="right"/>
              <w:rPr>
                <w:sz w:val="18"/>
                <w:szCs w:val="18"/>
                <w:lang w:val="es-CL"/>
              </w:rPr>
            </w:pPr>
            <w:r>
              <w:rPr>
                <w:rFonts w:cs="Calibri"/>
                <w:color w:val="000000"/>
                <w:sz w:val="18"/>
                <w:szCs w:val="18"/>
              </w:rPr>
              <w:t>2,424E-05</w:t>
            </w:r>
          </w:p>
        </w:tc>
        <w:tc>
          <w:tcPr>
            <w:tcW w:w="193" w:type="pct"/>
            <w:shd w:val="clear" w:color="auto" w:fill="F2F2F2" w:themeFill="background1" w:themeFillShade="F2"/>
          </w:tcPr>
          <w:p w14:paraId="2AB8096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14E9C2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4,80E-01</w:t>
            </w:r>
          </w:p>
        </w:tc>
        <w:tc>
          <w:tcPr>
            <w:tcW w:w="193" w:type="pct"/>
          </w:tcPr>
          <w:p w14:paraId="6FC9455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17751F0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6,32E-05</w:t>
            </w:r>
          </w:p>
        </w:tc>
        <w:tc>
          <w:tcPr>
            <w:tcW w:w="192" w:type="pct"/>
            <w:shd w:val="clear" w:color="auto" w:fill="F2F2F2" w:themeFill="background1" w:themeFillShade="F2"/>
          </w:tcPr>
          <w:p w14:paraId="0334FB7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BDF65A4" w14:textId="77777777" w:rsidTr="006A39B3">
        <w:tc>
          <w:tcPr>
            <w:tcW w:w="254" w:type="pct"/>
            <w:gridSpan w:val="2"/>
          </w:tcPr>
          <w:p w14:paraId="01B43A3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A2B2A12"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vAlign w:val="center"/>
          </w:tcPr>
          <w:p w14:paraId="64F9F4A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642C25E7" w14:textId="77777777" w:rsidR="00A4240C" w:rsidRPr="00026364" w:rsidRDefault="00A4240C" w:rsidP="006A39B3">
            <w:pPr>
              <w:spacing w:before="0" w:after="0"/>
              <w:jc w:val="right"/>
              <w:rPr>
                <w:sz w:val="18"/>
                <w:szCs w:val="18"/>
                <w:lang w:val="es-CL"/>
              </w:rPr>
            </w:pPr>
            <w:r>
              <w:rPr>
                <w:rFonts w:cs="Calibri"/>
                <w:color w:val="000000"/>
                <w:sz w:val="18"/>
                <w:szCs w:val="18"/>
              </w:rPr>
              <w:t>5,199E-06</w:t>
            </w:r>
          </w:p>
        </w:tc>
        <w:tc>
          <w:tcPr>
            <w:tcW w:w="193" w:type="pct"/>
            <w:shd w:val="clear" w:color="auto" w:fill="F2F2F2" w:themeFill="background1" w:themeFillShade="F2"/>
          </w:tcPr>
          <w:p w14:paraId="0CB6EA5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048896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6,18E-05</w:t>
            </w:r>
          </w:p>
        </w:tc>
        <w:tc>
          <w:tcPr>
            <w:tcW w:w="193" w:type="pct"/>
          </w:tcPr>
          <w:p w14:paraId="59CD36E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0BFEBA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1,63E-09</w:t>
            </w:r>
          </w:p>
        </w:tc>
        <w:tc>
          <w:tcPr>
            <w:tcW w:w="192" w:type="pct"/>
            <w:shd w:val="clear" w:color="auto" w:fill="F2F2F2" w:themeFill="background1" w:themeFillShade="F2"/>
          </w:tcPr>
          <w:p w14:paraId="4DC00DD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932DCA" w14:textId="77777777" w:rsidTr="006A39B3">
        <w:tc>
          <w:tcPr>
            <w:tcW w:w="254" w:type="pct"/>
            <w:gridSpan w:val="2"/>
          </w:tcPr>
          <w:p w14:paraId="244B267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20E52B4"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vAlign w:val="center"/>
          </w:tcPr>
          <w:p w14:paraId="2A87B030"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27EF163" w14:textId="77777777" w:rsidR="00A4240C" w:rsidRPr="00026364" w:rsidRDefault="00A4240C" w:rsidP="006A39B3">
            <w:pPr>
              <w:spacing w:before="0" w:after="0"/>
              <w:jc w:val="right"/>
              <w:rPr>
                <w:sz w:val="18"/>
                <w:szCs w:val="18"/>
                <w:lang w:val="es-CL"/>
              </w:rPr>
            </w:pPr>
            <w:r>
              <w:rPr>
                <w:rFonts w:cs="Calibri"/>
                <w:color w:val="000000"/>
                <w:sz w:val="18"/>
                <w:szCs w:val="18"/>
              </w:rPr>
              <w:t>5,194E-03</w:t>
            </w:r>
          </w:p>
        </w:tc>
        <w:tc>
          <w:tcPr>
            <w:tcW w:w="193" w:type="pct"/>
            <w:shd w:val="clear" w:color="auto" w:fill="F2F2F2" w:themeFill="background1" w:themeFillShade="F2"/>
          </w:tcPr>
          <w:p w14:paraId="4AFF358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BB5A90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6,69E-04</w:t>
            </w:r>
          </w:p>
        </w:tc>
        <w:tc>
          <w:tcPr>
            <w:tcW w:w="193" w:type="pct"/>
          </w:tcPr>
          <w:p w14:paraId="4323413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A89F7F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6,57E-06</w:t>
            </w:r>
          </w:p>
        </w:tc>
        <w:tc>
          <w:tcPr>
            <w:tcW w:w="192" w:type="pct"/>
            <w:shd w:val="clear" w:color="auto" w:fill="F2F2F2" w:themeFill="background1" w:themeFillShade="F2"/>
          </w:tcPr>
          <w:p w14:paraId="59FA3A1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11DEE9A" w14:textId="77777777" w:rsidTr="006A39B3">
        <w:tc>
          <w:tcPr>
            <w:tcW w:w="254" w:type="pct"/>
            <w:gridSpan w:val="2"/>
          </w:tcPr>
          <w:p w14:paraId="7C50896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8B336C4"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vAlign w:val="center"/>
          </w:tcPr>
          <w:p w14:paraId="4E48BFAA"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7EDBB04" w14:textId="77777777" w:rsidR="00A4240C" w:rsidRPr="00026364" w:rsidRDefault="00A4240C" w:rsidP="006A39B3">
            <w:pPr>
              <w:spacing w:before="0" w:after="0"/>
              <w:jc w:val="right"/>
              <w:rPr>
                <w:sz w:val="18"/>
                <w:szCs w:val="18"/>
                <w:lang w:val="es-CL"/>
              </w:rPr>
            </w:pPr>
            <w:r>
              <w:rPr>
                <w:rFonts w:cs="Calibri"/>
                <w:color w:val="000000"/>
                <w:sz w:val="18"/>
                <w:szCs w:val="18"/>
              </w:rPr>
              <w:t>2,309E-09</w:t>
            </w:r>
          </w:p>
        </w:tc>
        <w:tc>
          <w:tcPr>
            <w:tcW w:w="193" w:type="pct"/>
            <w:shd w:val="clear" w:color="auto" w:fill="F2F2F2" w:themeFill="background1" w:themeFillShade="F2"/>
          </w:tcPr>
          <w:p w14:paraId="562C759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2A9478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3,84E-01</w:t>
            </w:r>
          </w:p>
        </w:tc>
        <w:tc>
          <w:tcPr>
            <w:tcW w:w="193" w:type="pct"/>
          </w:tcPr>
          <w:p w14:paraId="332AD08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C8F936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2,70E-08</w:t>
            </w:r>
          </w:p>
        </w:tc>
        <w:tc>
          <w:tcPr>
            <w:tcW w:w="192" w:type="pct"/>
            <w:shd w:val="clear" w:color="auto" w:fill="F2F2F2" w:themeFill="background1" w:themeFillShade="F2"/>
          </w:tcPr>
          <w:p w14:paraId="7B15DF2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E903347" w14:textId="77777777" w:rsidTr="006A39B3">
        <w:tc>
          <w:tcPr>
            <w:tcW w:w="254" w:type="pct"/>
            <w:gridSpan w:val="2"/>
          </w:tcPr>
          <w:p w14:paraId="445735E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0BCB6D6"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vAlign w:val="center"/>
          </w:tcPr>
          <w:p w14:paraId="42BF259B"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A127A6F" w14:textId="77777777" w:rsidR="00A4240C" w:rsidRPr="00026364" w:rsidRDefault="00A4240C" w:rsidP="006A39B3">
            <w:pPr>
              <w:spacing w:before="0" w:after="0"/>
              <w:jc w:val="right"/>
              <w:rPr>
                <w:sz w:val="18"/>
                <w:szCs w:val="18"/>
                <w:lang w:val="es-CL"/>
              </w:rPr>
            </w:pPr>
            <w:r>
              <w:rPr>
                <w:rFonts w:cs="Calibri"/>
                <w:color w:val="000000"/>
                <w:sz w:val="18"/>
                <w:szCs w:val="18"/>
              </w:rPr>
              <w:t>1,209E-08</w:t>
            </w:r>
          </w:p>
        </w:tc>
        <w:tc>
          <w:tcPr>
            <w:tcW w:w="193" w:type="pct"/>
            <w:shd w:val="clear" w:color="auto" w:fill="F2F2F2" w:themeFill="background1" w:themeFillShade="F2"/>
          </w:tcPr>
          <w:p w14:paraId="71EFC6F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B0FF5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4,80E-01</w:t>
            </w:r>
          </w:p>
        </w:tc>
        <w:tc>
          <w:tcPr>
            <w:tcW w:w="193" w:type="pct"/>
          </w:tcPr>
          <w:p w14:paraId="1F40B88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10F2BEB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2,47E-08</w:t>
            </w:r>
          </w:p>
        </w:tc>
        <w:tc>
          <w:tcPr>
            <w:tcW w:w="192" w:type="pct"/>
            <w:shd w:val="clear" w:color="auto" w:fill="F2F2F2" w:themeFill="background1" w:themeFillShade="F2"/>
          </w:tcPr>
          <w:p w14:paraId="4B8A955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F0A6DE" w14:textId="77777777" w:rsidTr="006A39B3">
        <w:tc>
          <w:tcPr>
            <w:tcW w:w="254" w:type="pct"/>
            <w:gridSpan w:val="2"/>
          </w:tcPr>
          <w:p w14:paraId="1D0BEA4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D26BA0B"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vAlign w:val="center"/>
          </w:tcPr>
          <w:p w14:paraId="01BC308F"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2B9F9B78"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51C02F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A9B8C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1023AE3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43DE9B9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4E02D6A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7A9EDC" w14:textId="77777777" w:rsidTr="006A39B3">
        <w:tc>
          <w:tcPr>
            <w:tcW w:w="254" w:type="pct"/>
            <w:gridSpan w:val="2"/>
          </w:tcPr>
          <w:p w14:paraId="743E7E5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C80EA4E"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vAlign w:val="center"/>
          </w:tcPr>
          <w:p w14:paraId="18A97600"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820924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499659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DA647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244CD53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29C6A5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35A91AE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CB5B94" w14:textId="77777777" w:rsidTr="006A39B3">
        <w:tc>
          <w:tcPr>
            <w:tcW w:w="254" w:type="pct"/>
            <w:gridSpan w:val="2"/>
          </w:tcPr>
          <w:p w14:paraId="022D309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AAD11EE"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vAlign w:val="center"/>
          </w:tcPr>
          <w:p w14:paraId="7C959679"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11BAADF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1AFFED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7D08DD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6DD739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68A8AB4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5,08E-01</w:t>
            </w:r>
          </w:p>
        </w:tc>
        <w:tc>
          <w:tcPr>
            <w:tcW w:w="192" w:type="pct"/>
            <w:shd w:val="clear" w:color="auto" w:fill="F2F2F2" w:themeFill="background1" w:themeFillShade="F2"/>
          </w:tcPr>
          <w:p w14:paraId="29BF451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104147" w14:textId="77777777" w:rsidTr="006A39B3">
        <w:tc>
          <w:tcPr>
            <w:tcW w:w="254" w:type="pct"/>
            <w:gridSpan w:val="2"/>
          </w:tcPr>
          <w:p w14:paraId="798501C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EA1EDEE"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vAlign w:val="center"/>
          </w:tcPr>
          <w:p w14:paraId="2531BDF8"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051AC56" w14:textId="77777777" w:rsidR="00A4240C" w:rsidRPr="00026364" w:rsidRDefault="00A4240C" w:rsidP="006A39B3">
            <w:pPr>
              <w:spacing w:before="0" w:after="0"/>
              <w:jc w:val="right"/>
              <w:rPr>
                <w:sz w:val="18"/>
                <w:szCs w:val="18"/>
                <w:lang w:val="es-CL"/>
              </w:rPr>
            </w:pPr>
            <w:r>
              <w:rPr>
                <w:rFonts w:cs="Calibri"/>
                <w:color w:val="000000"/>
                <w:sz w:val="18"/>
                <w:szCs w:val="18"/>
              </w:rPr>
              <w:t>1,648E-10</w:t>
            </w:r>
          </w:p>
        </w:tc>
        <w:tc>
          <w:tcPr>
            <w:tcW w:w="193" w:type="pct"/>
            <w:shd w:val="clear" w:color="auto" w:fill="F2F2F2" w:themeFill="background1" w:themeFillShade="F2"/>
          </w:tcPr>
          <w:p w14:paraId="584D1F8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1BF786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4,08E-05</w:t>
            </w:r>
          </w:p>
        </w:tc>
        <w:tc>
          <w:tcPr>
            <w:tcW w:w="193" w:type="pct"/>
          </w:tcPr>
          <w:p w14:paraId="497AE10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A17D30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4,75E-15</w:t>
            </w:r>
          </w:p>
        </w:tc>
        <w:tc>
          <w:tcPr>
            <w:tcW w:w="192" w:type="pct"/>
            <w:shd w:val="clear" w:color="auto" w:fill="F2F2F2" w:themeFill="background1" w:themeFillShade="F2"/>
          </w:tcPr>
          <w:p w14:paraId="4F07E60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9705A8" w14:textId="77777777" w:rsidTr="006A39B3">
        <w:tc>
          <w:tcPr>
            <w:tcW w:w="254" w:type="pct"/>
            <w:gridSpan w:val="2"/>
          </w:tcPr>
          <w:p w14:paraId="73A53D7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5342E64"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vAlign w:val="center"/>
          </w:tcPr>
          <w:p w14:paraId="5DE4674D"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1E5BDEEC" w14:textId="77777777" w:rsidR="00A4240C" w:rsidRPr="00026364" w:rsidRDefault="00A4240C" w:rsidP="006A39B3">
            <w:pPr>
              <w:spacing w:before="0" w:after="0"/>
              <w:jc w:val="right"/>
              <w:rPr>
                <w:sz w:val="18"/>
                <w:szCs w:val="18"/>
                <w:lang w:val="es-CL"/>
              </w:rPr>
            </w:pPr>
            <w:r>
              <w:rPr>
                <w:rFonts w:cs="Calibri"/>
                <w:color w:val="000000"/>
                <w:sz w:val="18"/>
                <w:szCs w:val="18"/>
              </w:rPr>
              <w:t>6,768E-10</w:t>
            </w:r>
          </w:p>
        </w:tc>
        <w:tc>
          <w:tcPr>
            <w:tcW w:w="193" w:type="pct"/>
            <w:shd w:val="clear" w:color="auto" w:fill="F2F2F2" w:themeFill="background1" w:themeFillShade="F2"/>
          </w:tcPr>
          <w:p w14:paraId="4583D76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DEC6CA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4,66E-05</w:t>
            </w:r>
          </w:p>
        </w:tc>
        <w:tc>
          <w:tcPr>
            <w:tcW w:w="193" w:type="pct"/>
          </w:tcPr>
          <w:p w14:paraId="2212214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2C92B6E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7,96E-14</w:t>
            </w:r>
          </w:p>
        </w:tc>
        <w:tc>
          <w:tcPr>
            <w:tcW w:w="192" w:type="pct"/>
            <w:shd w:val="clear" w:color="auto" w:fill="F2F2F2" w:themeFill="background1" w:themeFillShade="F2"/>
          </w:tcPr>
          <w:p w14:paraId="13803C5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A70B57" w14:textId="77777777" w:rsidTr="006A39B3">
        <w:tc>
          <w:tcPr>
            <w:tcW w:w="254" w:type="pct"/>
            <w:gridSpan w:val="2"/>
          </w:tcPr>
          <w:p w14:paraId="71C0DF2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F3D2B24"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vAlign w:val="center"/>
          </w:tcPr>
          <w:p w14:paraId="38ACCD6F"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851EE7E" w14:textId="77777777" w:rsidR="00A4240C" w:rsidRPr="00026364" w:rsidRDefault="00A4240C" w:rsidP="006A39B3">
            <w:pPr>
              <w:spacing w:before="0" w:after="0"/>
              <w:jc w:val="right"/>
              <w:rPr>
                <w:sz w:val="18"/>
                <w:szCs w:val="18"/>
                <w:lang w:val="es-CL"/>
              </w:rPr>
            </w:pPr>
            <w:r>
              <w:rPr>
                <w:rFonts w:cs="Calibri"/>
                <w:color w:val="000000"/>
                <w:sz w:val="18"/>
                <w:szCs w:val="18"/>
              </w:rPr>
              <w:t>4,224E-08</w:t>
            </w:r>
          </w:p>
        </w:tc>
        <w:tc>
          <w:tcPr>
            <w:tcW w:w="193" w:type="pct"/>
            <w:shd w:val="clear" w:color="auto" w:fill="F2F2F2" w:themeFill="background1" w:themeFillShade="F2"/>
          </w:tcPr>
          <w:p w14:paraId="5A37497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093C9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1,41E-01</w:t>
            </w:r>
          </w:p>
        </w:tc>
        <w:tc>
          <w:tcPr>
            <w:tcW w:w="193" w:type="pct"/>
          </w:tcPr>
          <w:p w14:paraId="7B65F35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11367C2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1,70E-08</w:t>
            </w:r>
          </w:p>
        </w:tc>
        <w:tc>
          <w:tcPr>
            <w:tcW w:w="192" w:type="pct"/>
            <w:shd w:val="clear" w:color="auto" w:fill="F2F2F2" w:themeFill="background1" w:themeFillShade="F2"/>
          </w:tcPr>
          <w:p w14:paraId="7245825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13D0CD" w14:textId="77777777" w:rsidTr="006A39B3">
        <w:tc>
          <w:tcPr>
            <w:tcW w:w="254" w:type="pct"/>
            <w:gridSpan w:val="2"/>
          </w:tcPr>
          <w:p w14:paraId="766AF5A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05DE00F"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vAlign w:val="center"/>
          </w:tcPr>
          <w:p w14:paraId="2C694657"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DBC357F" w14:textId="77777777" w:rsidR="00A4240C" w:rsidRPr="00026364" w:rsidRDefault="00A4240C" w:rsidP="006A39B3">
            <w:pPr>
              <w:spacing w:before="0" w:after="0"/>
              <w:jc w:val="right"/>
              <w:rPr>
                <w:sz w:val="18"/>
                <w:szCs w:val="18"/>
                <w:lang w:val="es-CL"/>
              </w:rPr>
            </w:pPr>
            <w:r>
              <w:rPr>
                <w:rFonts w:cs="Calibri"/>
                <w:color w:val="000000"/>
                <w:sz w:val="18"/>
                <w:szCs w:val="18"/>
              </w:rPr>
              <w:t>1,121E-07</w:t>
            </w:r>
          </w:p>
        </w:tc>
        <w:tc>
          <w:tcPr>
            <w:tcW w:w="193" w:type="pct"/>
            <w:shd w:val="clear" w:color="auto" w:fill="F2F2F2" w:themeFill="background1" w:themeFillShade="F2"/>
          </w:tcPr>
          <w:p w14:paraId="185D32B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6F475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8,88E-02</w:t>
            </w:r>
          </w:p>
        </w:tc>
        <w:tc>
          <w:tcPr>
            <w:tcW w:w="193" w:type="pct"/>
          </w:tcPr>
          <w:p w14:paraId="2A1072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53FA051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8,98E-09</w:t>
            </w:r>
          </w:p>
        </w:tc>
        <w:tc>
          <w:tcPr>
            <w:tcW w:w="192" w:type="pct"/>
            <w:shd w:val="clear" w:color="auto" w:fill="F2F2F2" w:themeFill="background1" w:themeFillShade="F2"/>
          </w:tcPr>
          <w:p w14:paraId="39A11E4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F46606" w14:textId="77777777" w:rsidTr="006A39B3">
        <w:tc>
          <w:tcPr>
            <w:tcW w:w="254" w:type="pct"/>
            <w:gridSpan w:val="2"/>
          </w:tcPr>
          <w:p w14:paraId="143E331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13B0BD7"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vAlign w:val="center"/>
          </w:tcPr>
          <w:p w14:paraId="41421511"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1F2EFE7A"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8E544D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8FDB7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2FE3C79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506BBCE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9,35E-01</w:t>
            </w:r>
          </w:p>
        </w:tc>
        <w:tc>
          <w:tcPr>
            <w:tcW w:w="192" w:type="pct"/>
            <w:shd w:val="clear" w:color="auto" w:fill="F2F2F2" w:themeFill="background1" w:themeFillShade="F2"/>
          </w:tcPr>
          <w:p w14:paraId="503A98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C56528" w14:textId="77777777" w:rsidTr="006A39B3">
        <w:tc>
          <w:tcPr>
            <w:tcW w:w="254" w:type="pct"/>
            <w:gridSpan w:val="2"/>
          </w:tcPr>
          <w:p w14:paraId="24FAFB8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B8F3923"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vAlign w:val="center"/>
          </w:tcPr>
          <w:p w14:paraId="508FD32C"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8A5288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311CD2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F8AE9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B4E5A4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7EB237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62BBC6C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65EF970" w14:textId="77777777" w:rsidTr="006A39B3">
        <w:tc>
          <w:tcPr>
            <w:tcW w:w="254" w:type="pct"/>
            <w:gridSpan w:val="2"/>
          </w:tcPr>
          <w:p w14:paraId="27C6977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8AD3AE0"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vAlign w:val="center"/>
          </w:tcPr>
          <w:p w14:paraId="78B84EE8"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1B8089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C2DD7A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B6085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36BBF8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67A0C0B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5,08E-01</w:t>
            </w:r>
          </w:p>
        </w:tc>
        <w:tc>
          <w:tcPr>
            <w:tcW w:w="192" w:type="pct"/>
            <w:shd w:val="clear" w:color="auto" w:fill="F2F2F2" w:themeFill="background1" w:themeFillShade="F2"/>
          </w:tcPr>
          <w:p w14:paraId="1D0F132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F01698F" w14:textId="77777777" w:rsidTr="006A39B3">
        <w:tc>
          <w:tcPr>
            <w:tcW w:w="254" w:type="pct"/>
            <w:gridSpan w:val="2"/>
          </w:tcPr>
          <w:p w14:paraId="64942CF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38D82BB"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vAlign w:val="center"/>
          </w:tcPr>
          <w:p w14:paraId="06DCFD9A"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66F9C33A" w14:textId="77777777" w:rsidR="00A4240C" w:rsidRPr="00026364" w:rsidRDefault="00A4240C" w:rsidP="006A39B3">
            <w:pPr>
              <w:spacing w:before="0" w:after="0"/>
              <w:jc w:val="right"/>
              <w:rPr>
                <w:sz w:val="18"/>
                <w:szCs w:val="18"/>
                <w:lang w:val="es-CL"/>
              </w:rPr>
            </w:pPr>
            <w:r>
              <w:rPr>
                <w:rFonts w:cs="Calibri"/>
                <w:color w:val="000000"/>
                <w:sz w:val="18"/>
                <w:szCs w:val="18"/>
              </w:rPr>
              <w:t>3,747E-10</w:t>
            </w:r>
          </w:p>
        </w:tc>
        <w:tc>
          <w:tcPr>
            <w:tcW w:w="193" w:type="pct"/>
            <w:shd w:val="clear" w:color="auto" w:fill="F2F2F2" w:themeFill="background1" w:themeFillShade="F2"/>
          </w:tcPr>
          <w:p w14:paraId="16C3707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2BDA03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1,65E-05</w:t>
            </w:r>
          </w:p>
        </w:tc>
        <w:tc>
          <w:tcPr>
            <w:tcW w:w="193" w:type="pct"/>
          </w:tcPr>
          <w:p w14:paraId="1FB8B09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B5BF47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2,82E-15</w:t>
            </w:r>
          </w:p>
        </w:tc>
        <w:tc>
          <w:tcPr>
            <w:tcW w:w="192" w:type="pct"/>
            <w:shd w:val="clear" w:color="auto" w:fill="F2F2F2" w:themeFill="background1" w:themeFillShade="F2"/>
          </w:tcPr>
          <w:p w14:paraId="61BF328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877668" w14:textId="77777777" w:rsidTr="006A39B3">
        <w:tc>
          <w:tcPr>
            <w:tcW w:w="254" w:type="pct"/>
            <w:gridSpan w:val="2"/>
          </w:tcPr>
          <w:p w14:paraId="743B85F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A8F27AD"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vAlign w:val="center"/>
          </w:tcPr>
          <w:p w14:paraId="50F1F4AF"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6D44B96F" w14:textId="77777777" w:rsidR="00A4240C" w:rsidRPr="00026364" w:rsidRDefault="00A4240C" w:rsidP="006A39B3">
            <w:pPr>
              <w:spacing w:before="0" w:after="0"/>
              <w:jc w:val="right"/>
              <w:rPr>
                <w:sz w:val="18"/>
                <w:szCs w:val="18"/>
                <w:lang w:val="es-CL"/>
              </w:rPr>
            </w:pPr>
            <w:r>
              <w:rPr>
                <w:rFonts w:cs="Calibri"/>
                <w:color w:val="000000"/>
                <w:sz w:val="18"/>
                <w:szCs w:val="18"/>
              </w:rPr>
              <w:t>1,838E-09</w:t>
            </w:r>
          </w:p>
        </w:tc>
        <w:tc>
          <w:tcPr>
            <w:tcW w:w="193" w:type="pct"/>
            <w:shd w:val="clear" w:color="auto" w:fill="F2F2F2" w:themeFill="background1" w:themeFillShade="F2"/>
          </w:tcPr>
          <w:p w14:paraId="008ACBB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7B4FC3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9,52E-06</w:t>
            </w:r>
          </w:p>
        </w:tc>
        <w:tc>
          <w:tcPr>
            <w:tcW w:w="193" w:type="pct"/>
          </w:tcPr>
          <w:p w14:paraId="253CF60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2EB6DE8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2,66E-14</w:t>
            </w:r>
          </w:p>
        </w:tc>
        <w:tc>
          <w:tcPr>
            <w:tcW w:w="192" w:type="pct"/>
            <w:shd w:val="clear" w:color="auto" w:fill="F2F2F2" w:themeFill="background1" w:themeFillShade="F2"/>
          </w:tcPr>
          <w:p w14:paraId="3884C5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1F82B2" w14:textId="77777777" w:rsidTr="006A39B3">
        <w:tc>
          <w:tcPr>
            <w:tcW w:w="254" w:type="pct"/>
            <w:gridSpan w:val="2"/>
          </w:tcPr>
          <w:p w14:paraId="5FD65DF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DDF423E"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vAlign w:val="center"/>
          </w:tcPr>
          <w:p w14:paraId="38FD0DE1" w14:textId="77777777" w:rsidR="00A4240C" w:rsidRPr="0054200C" w:rsidRDefault="00A4240C" w:rsidP="006A39B3">
            <w:pPr>
              <w:spacing w:before="0" w:after="0"/>
              <w:jc w:val="center"/>
              <w:rPr>
                <w:i/>
                <w:iCs/>
                <w:sz w:val="18"/>
                <w:szCs w:val="18"/>
              </w:rP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F0A43E8" w14:textId="77777777" w:rsidR="00A4240C" w:rsidRPr="00026364" w:rsidRDefault="00A4240C" w:rsidP="006A39B3">
            <w:pPr>
              <w:spacing w:before="0" w:after="0"/>
              <w:jc w:val="right"/>
              <w:rPr>
                <w:sz w:val="18"/>
                <w:szCs w:val="18"/>
                <w:lang w:val="es-CL"/>
              </w:rPr>
            </w:pPr>
            <w:r>
              <w:rPr>
                <w:rFonts w:cs="Calibri"/>
                <w:color w:val="000000"/>
                <w:sz w:val="18"/>
                <w:szCs w:val="18"/>
              </w:rPr>
              <w:t>2,424E-05</w:t>
            </w:r>
          </w:p>
        </w:tc>
        <w:tc>
          <w:tcPr>
            <w:tcW w:w="193" w:type="pct"/>
            <w:shd w:val="clear" w:color="auto" w:fill="F2F2F2" w:themeFill="background1" w:themeFillShade="F2"/>
          </w:tcPr>
          <w:p w14:paraId="27DC0CF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FE98EC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4,80E-01</w:t>
            </w:r>
          </w:p>
        </w:tc>
        <w:tc>
          <w:tcPr>
            <w:tcW w:w="193" w:type="pct"/>
          </w:tcPr>
          <w:p w14:paraId="7E186E7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A51DDB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1,85E-04</w:t>
            </w:r>
          </w:p>
        </w:tc>
        <w:tc>
          <w:tcPr>
            <w:tcW w:w="192" w:type="pct"/>
            <w:shd w:val="clear" w:color="auto" w:fill="F2F2F2" w:themeFill="background1" w:themeFillShade="F2"/>
          </w:tcPr>
          <w:p w14:paraId="01B26D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CB4CD0" w14:textId="77777777" w:rsidTr="006A39B3">
        <w:tc>
          <w:tcPr>
            <w:tcW w:w="254" w:type="pct"/>
            <w:gridSpan w:val="2"/>
          </w:tcPr>
          <w:p w14:paraId="14E5AD2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A315EE7"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vAlign w:val="center"/>
          </w:tcPr>
          <w:p w14:paraId="6312AFAA"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EE9EE3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2,424E-05</w:t>
            </w:r>
          </w:p>
        </w:tc>
        <w:tc>
          <w:tcPr>
            <w:tcW w:w="193" w:type="pct"/>
            <w:shd w:val="clear" w:color="auto" w:fill="F2F2F2" w:themeFill="background1" w:themeFillShade="F2"/>
          </w:tcPr>
          <w:p w14:paraId="4F65801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3EEC0D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4,80E-01</w:t>
            </w:r>
          </w:p>
        </w:tc>
        <w:tc>
          <w:tcPr>
            <w:tcW w:w="193" w:type="pct"/>
          </w:tcPr>
          <w:p w14:paraId="7969394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54C6F03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6,32E-05</w:t>
            </w:r>
          </w:p>
        </w:tc>
        <w:tc>
          <w:tcPr>
            <w:tcW w:w="192" w:type="pct"/>
            <w:shd w:val="clear" w:color="auto" w:fill="F2F2F2" w:themeFill="background1" w:themeFillShade="F2"/>
          </w:tcPr>
          <w:p w14:paraId="6EFB752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ED2DB9" w14:textId="77777777" w:rsidTr="006A39B3">
        <w:tc>
          <w:tcPr>
            <w:tcW w:w="254" w:type="pct"/>
            <w:gridSpan w:val="2"/>
          </w:tcPr>
          <w:p w14:paraId="754E9F0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436C23A"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vAlign w:val="center"/>
          </w:tcPr>
          <w:p w14:paraId="23C61565"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12F93D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9486CC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A8148C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1CD1309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2042584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5,08E-01</w:t>
            </w:r>
          </w:p>
        </w:tc>
        <w:tc>
          <w:tcPr>
            <w:tcW w:w="192" w:type="pct"/>
            <w:shd w:val="clear" w:color="auto" w:fill="F2F2F2" w:themeFill="background1" w:themeFillShade="F2"/>
          </w:tcPr>
          <w:p w14:paraId="2C4173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0339EE" w14:textId="77777777" w:rsidTr="006A39B3">
        <w:tc>
          <w:tcPr>
            <w:tcW w:w="254" w:type="pct"/>
            <w:gridSpan w:val="2"/>
          </w:tcPr>
          <w:p w14:paraId="5700119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8B0E936"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vAlign w:val="center"/>
          </w:tcPr>
          <w:p w14:paraId="75EF9E65"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49C8A7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478E82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6EC96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0E30645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7185DF67"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5,08E-01</w:t>
            </w:r>
          </w:p>
        </w:tc>
        <w:tc>
          <w:tcPr>
            <w:tcW w:w="192" w:type="pct"/>
            <w:shd w:val="clear" w:color="auto" w:fill="F2F2F2" w:themeFill="background1" w:themeFillShade="F2"/>
          </w:tcPr>
          <w:p w14:paraId="37D85A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C6C9AA" w14:textId="77777777" w:rsidTr="006A39B3">
        <w:tc>
          <w:tcPr>
            <w:tcW w:w="254" w:type="pct"/>
            <w:gridSpan w:val="2"/>
          </w:tcPr>
          <w:p w14:paraId="50D2227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8805818"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vAlign w:val="center"/>
          </w:tcPr>
          <w:p w14:paraId="5EC051AE"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130A6C8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1F3767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414051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4F1387F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B52DA7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74936CE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7C500F2" w14:textId="77777777" w:rsidTr="006A39B3">
        <w:tc>
          <w:tcPr>
            <w:tcW w:w="254" w:type="pct"/>
            <w:gridSpan w:val="2"/>
          </w:tcPr>
          <w:p w14:paraId="23336B7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6AF16AB"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vAlign w:val="center"/>
          </w:tcPr>
          <w:p w14:paraId="06054E74"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149F71B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2,048E-11</w:t>
            </w:r>
          </w:p>
        </w:tc>
        <w:tc>
          <w:tcPr>
            <w:tcW w:w="193" w:type="pct"/>
            <w:shd w:val="clear" w:color="auto" w:fill="F2F2F2" w:themeFill="background1" w:themeFillShade="F2"/>
          </w:tcPr>
          <w:p w14:paraId="43D9339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9D331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1,57E-05</w:t>
            </w:r>
          </w:p>
        </w:tc>
        <w:tc>
          <w:tcPr>
            <w:tcW w:w="193" w:type="pct"/>
          </w:tcPr>
          <w:p w14:paraId="6FBD26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466BE1A7"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9,74E-13</w:t>
            </w:r>
          </w:p>
        </w:tc>
        <w:tc>
          <w:tcPr>
            <w:tcW w:w="192" w:type="pct"/>
            <w:shd w:val="clear" w:color="auto" w:fill="F2F2F2" w:themeFill="background1" w:themeFillShade="F2"/>
          </w:tcPr>
          <w:p w14:paraId="33BCA9A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430129D" w14:textId="77777777" w:rsidTr="006A39B3">
        <w:tc>
          <w:tcPr>
            <w:tcW w:w="254" w:type="pct"/>
            <w:gridSpan w:val="2"/>
          </w:tcPr>
          <w:p w14:paraId="0BC2343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45A9FFD"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vAlign w:val="center"/>
          </w:tcPr>
          <w:p w14:paraId="13B87D9C"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27B7953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1,121E-07</w:t>
            </w:r>
          </w:p>
        </w:tc>
        <w:tc>
          <w:tcPr>
            <w:tcW w:w="193" w:type="pct"/>
            <w:shd w:val="clear" w:color="auto" w:fill="F2F2F2" w:themeFill="background1" w:themeFillShade="F2"/>
          </w:tcPr>
          <w:p w14:paraId="48E3A2F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EFA49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9,55E-05</w:t>
            </w:r>
          </w:p>
        </w:tc>
        <w:tc>
          <w:tcPr>
            <w:tcW w:w="193" w:type="pct"/>
          </w:tcPr>
          <w:p w14:paraId="078AEE6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77E9D22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1,07E-10</w:t>
            </w:r>
          </w:p>
        </w:tc>
        <w:tc>
          <w:tcPr>
            <w:tcW w:w="192" w:type="pct"/>
            <w:shd w:val="clear" w:color="auto" w:fill="F2F2F2" w:themeFill="background1" w:themeFillShade="F2"/>
          </w:tcPr>
          <w:p w14:paraId="60309E2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46C27E0" w14:textId="77777777" w:rsidTr="006A39B3">
        <w:tc>
          <w:tcPr>
            <w:tcW w:w="254" w:type="pct"/>
            <w:gridSpan w:val="2"/>
          </w:tcPr>
          <w:p w14:paraId="0346DFB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1011851"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vAlign w:val="center"/>
          </w:tcPr>
          <w:p w14:paraId="320EB50B"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79443AC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1,121E-07</w:t>
            </w:r>
          </w:p>
        </w:tc>
        <w:tc>
          <w:tcPr>
            <w:tcW w:w="193" w:type="pct"/>
            <w:shd w:val="clear" w:color="auto" w:fill="F2F2F2" w:themeFill="background1" w:themeFillShade="F2"/>
          </w:tcPr>
          <w:p w14:paraId="498F4DE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9ABF1D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6,34E-05</w:t>
            </w:r>
          </w:p>
        </w:tc>
        <w:tc>
          <w:tcPr>
            <w:tcW w:w="193" w:type="pct"/>
          </w:tcPr>
          <w:p w14:paraId="74692F3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2459C6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3,48E-11</w:t>
            </w:r>
          </w:p>
        </w:tc>
        <w:tc>
          <w:tcPr>
            <w:tcW w:w="192" w:type="pct"/>
            <w:shd w:val="clear" w:color="auto" w:fill="F2F2F2" w:themeFill="background1" w:themeFillShade="F2"/>
          </w:tcPr>
          <w:p w14:paraId="438E47F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968C3E4" w14:textId="77777777" w:rsidTr="006A39B3">
        <w:tc>
          <w:tcPr>
            <w:tcW w:w="254" w:type="pct"/>
            <w:gridSpan w:val="2"/>
          </w:tcPr>
          <w:p w14:paraId="044295FE"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980EE0B"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vAlign w:val="center"/>
          </w:tcPr>
          <w:p w14:paraId="3238DB63"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4A45321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5,199E-06</w:t>
            </w:r>
          </w:p>
        </w:tc>
        <w:tc>
          <w:tcPr>
            <w:tcW w:w="193" w:type="pct"/>
            <w:shd w:val="clear" w:color="auto" w:fill="F2F2F2" w:themeFill="background1" w:themeFillShade="F2"/>
          </w:tcPr>
          <w:p w14:paraId="5B9E8C7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80A13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6,18E-05</w:t>
            </w:r>
          </w:p>
        </w:tc>
        <w:tc>
          <w:tcPr>
            <w:tcW w:w="193" w:type="pct"/>
          </w:tcPr>
          <w:p w14:paraId="1DB5232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4912724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1,63E-09</w:t>
            </w:r>
          </w:p>
        </w:tc>
        <w:tc>
          <w:tcPr>
            <w:tcW w:w="192" w:type="pct"/>
            <w:shd w:val="clear" w:color="auto" w:fill="F2F2F2" w:themeFill="background1" w:themeFillShade="F2"/>
          </w:tcPr>
          <w:p w14:paraId="63B7B35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3C4E37" w14:textId="77777777" w:rsidTr="006A39B3">
        <w:tc>
          <w:tcPr>
            <w:tcW w:w="254" w:type="pct"/>
            <w:gridSpan w:val="2"/>
          </w:tcPr>
          <w:p w14:paraId="632FB1C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7C42916"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vAlign w:val="center"/>
          </w:tcPr>
          <w:p w14:paraId="7B690C40"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807FC9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1,648E-10</w:t>
            </w:r>
          </w:p>
        </w:tc>
        <w:tc>
          <w:tcPr>
            <w:tcW w:w="193" w:type="pct"/>
            <w:shd w:val="clear" w:color="auto" w:fill="F2F2F2" w:themeFill="background1" w:themeFillShade="F2"/>
          </w:tcPr>
          <w:p w14:paraId="35722B1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7ECAD7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4,08E-05</w:t>
            </w:r>
          </w:p>
        </w:tc>
        <w:tc>
          <w:tcPr>
            <w:tcW w:w="193" w:type="pct"/>
          </w:tcPr>
          <w:p w14:paraId="4DC83F7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1638AFB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4,75E-15</w:t>
            </w:r>
          </w:p>
        </w:tc>
        <w:tc>
          <w:tcPr>
            <w:tcW w:w="192" w:type="pct"/>
            <w:shd w:val="clear" w:color="auto" w:fill="F2F2F2" w:themeFill="background1" w:themeFillShade="F2"/>
          </w:tcPr>
          <w:p w14:paraId="17B921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AABCDE1" w14:textId="77777777" w:rsidTr="006A39B3">
        <w:tc>
          <w:tcPr>
            <w:tcW w:w="254" w:type="pct"/>
            <w:gridSpan w:val="2"/>
          </w:tcPr>
          <w:p w14:paraId="08916AE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DBEC801"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vAlign w:val="center"/>
          </w:tcPr>
          <w:p w14:paraId="2B0BAF06"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7A4638C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3,747E-10</w:t>
            </w:r>
          </w:p>
        </w:tc>
        <w:tc>
          <w:tcPr>
            <w:tcW w:w="193" w:type="pct"/>
            <w:shd w:val="clear" w:color="auto" w:fill="F2F2F2" w:themeFill="background1" w:themeFillShade="F2"/>
          </w:tcPr>
          <w:p w14:paraId="72FDA5C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7CCA71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1,65E-05</w:t>
            </w:r>
          </w:p>
        </w:tc>
        <w:tc>
          <w:tcPr>
            <w:tcW w:w="193" w:type="pct"/>
          </w:tcPr>
          <w:p w14:paraId="51321BC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A61858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2,82E-15</w:t>
            </w:r>
          </w:p>
        </w:tc>
        <w:tc>
          <w:tcPr>
            <w:tcW w:w="192" w:type="pct"/>
            <w:shd w:val="clear" w:color="auto" w:fill="F2F2F2" w:themeFill="background1" w:themeFillShade="F2"/>
          </w:tcPr>
          <w:p w14:paraId="5A4B6D4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21C065" w14:textId="77777777" w:rsidTr="006A39B3">
        <w:tc>
          <w:tcPr>
            <w:tcW w:w="254" w:type="pct"/>
            <w:gridSpan w:val="2"/>
          </w:tcPr>
          <w:p w14:paraId="4C05F41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B72483D"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vAlign w:val="center"/>
          </w:tcPr>
          <w:p w14:paraId="0A4A07E2"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51D13A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2,048E-11</w:t>
            </w:r>
          </w:p>
        </w:tc>
        <w:tc>
          <w:tcPr>
            <w:tcW w:w="193" w:type="pct"/>
            <w:shd w:val="clear" w:color="auto" w:fill="F2F2F2" w:themeFill="background1" w:themeFillShade="F2"/>
          </w:tcPr>
          <w:p w14:paraId="57881AD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7A081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1,57E-05</w:t>
            </w:r>
          </w:p>
        </w:tc>
        <w:tc>
          <w:tcPr>
            <w:tcW w:w="193" w:type="pct"/>
          </w:tcPr>
          <w:p w14:paraId="3395225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7B54129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9,74E-13</w:t>
            </w:r>
          </w:p>
        </w:tc>
        <w:tc>
          <w:tcPr>
            <w:tcW w:w="192" w:type="pct"/>
            <w:shd w:val="clear" w:color="auto" w:fill="F2F2F2" w:themeFill="background1" w:themeFillShade="F2"/>
          </w:tcPr>
          <w:p w14:paraId="635B00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4B7C57" w14:textId="77777777" w:rsidTr="006A39B3">
        <w:tc>
          <w:tcPr>
            <w:tcW w:w="254" w:type="pct"/>
            <w:gridSpan w:val="2"/>
          </w:tcPr>
          <w:p w14:paraId="6ADEAF9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C023573"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vAlign w:val="center"/>
          </w:tcPr>
          <w:p w14:paraId="7BC96CA4"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7959D71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69EB0B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0EEC22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329A882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6D65953B"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6D1AF59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C9AFE65" w14:textId="77777777" w:rsidTr="006A39B3">
        <w:tc>
          <w:tcPr>
            <w:tcW w:w="254" w:type="pct"/>
            <w:gridSpan w:val="2"/>
          </w:tcPr>
          <w:p w14:paraId="70EDE62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1A34A1F"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vAlign w:val="center"/>
          </w:tcPr>
          <w:p w14:paraId="205F6D17"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7E8DF8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3,115E-01</w:t>
            </w:r>
          </w:p>
        </w:tc>
        <w:tc>
          <w:tcPr>
            <w:tcW w:w="193" w:type="pct"/>
            <w:shd w:val="clear" w:color="auto" w:fill="F2F2F2" w:themeFill="background1" w:themeFillShade="F2"/>
          </w:tcPr>
          <w:p w14:paraId="0BD30AA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4CFB7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2,17E-01</w:t>
            </w:r>
          </w:p>
        </w:tc>
        <w:tc>
          <w:tcPr>
            <w:tcW w:w="193" w:type="pct"/>
          </w:tcPr>
          <w:p w14:paraId="3656F62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412E9A7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1,02E-01</w:t>
            </w:r>
          </w:p>
        </w:tc>
        <w:tc>
          <w:tcPr>
            <w:tcW w:w="192" w:type="pct"/>
            <w:shd w:val="clear" w:color="auto" w:fill="F2F2F2" w:themeFill="background1" w:themeFillShade="F2"/>
          </w:tcPr>
          <w:p w14:paraId="33E8FF6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B7CF2C" w14:textId="77777777" w:rsidTr="006A39B3">
        <w:tc>
          <w:tcPr>
            <w:tcW w:w="254" w:type="pct"/>
            <w:gridSpan w:val="2"/>
          </w:tcPr>
          <w:p w14:paraId="311E125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9B2E03B"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vAlign w:val="center"/>
          </w:tcPr>
          <w:p w14:paraId="0E5139F6"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D2955E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5,103E-04</w:t>
            </w:r>
          </w:p>
        </w:tc>
        <w:tc>
          <w:tcPr>
            <w:tcW w:w="193" w:type="pct"/>
            <w:shd w:val="clear" w:color="auto" w:fill="F2F2F2" w:themeFill="background1" w:themeFillShade="F2"/>
          </w:tcPr>
          <w:p w14:paraId="15D0657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6D1601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7,81E-04</w:t>
            </w:r>
          </w:p>
        </w:tc>
        <w:tc>
          <w:tcPr>
            <w:tcW w:w="193" w:type="pct"/>
          </w:tcPr>
          <w:p w14:paraId="595F643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B94452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3,08E-07</w:t>
            </w:r>
          </w:p>
        </w:tc>
        <w:tc>
          <w:tcPr>
            <w:tcW w:w="192" w:type="pct"/>
            <w:shd w:val="clear" w:color="auto" w:fill="F2F2F2" w:themeFill="background1" w:themeFillShade="F2"/>
          </w:tcPr>
          <w:p w14:paraId="422DEB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34917B2" w14:textId="77777777" w:rsidTr="006A39B3">
        <w:tc>
          <w:tcPr>
            <w:tcW w:w="254" w:type="pct"/>
            <w:gridSpan w:val="2"/>
          </w:tcPr>
          <w:p w14:paraId="0493BE14"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2EFB8BE"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vAlign w:val="center"/>
          </w:tcPr>
          <w:p w14:paraId="318F22B2"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5B32E00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5,194E-03</w:t>
            </w:r>
          </w:p>
        </w:tc>
        <w:tc>
          <w:tcPr>
            <w:tcW w:w="193" w:type="pct"/>
            <w:shd w:val="clear" w:color="auto" w:fill="F2F2F2" w:themeFill="background1" w:themeFillShade="F2"/>
          </w:tcPr>
          <w:p w14:paraId="49CA475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01E93D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6,69E-04</w:t>
            </w:r>
          </w:p>
        </w:tc>
        <w:tc>
          <w:tcPr>
            <w:tcW w:w="193" w:type="pct"/>
          </w:tcPr>
          <w:p w14:paraId="601984E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4E0C72F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6,57E-06</w:t>
            </w:r>
          </w:p>
        </w:tc>
        <w:tc>
          <w:tcPr>
            <w:tcW w:w="192" w:type="pct"/>
            <w:shd w:val="clear" w:color="auto" w:fill="F2F2F2" w:themeFill="background1" w:themeFillShade="F2"/>
          </w:tcPr>
          <w:p w14:paraId="4EA2B6B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6C9F2D" w14:textId="77777777" w:rsidTr="006A39B3">
        <w:tc>
          <w:tcPr>
            <w:tcW w:w="254" w:type="pct"/>
            <w:gridSpan w:val="2"/>
          </w:tcPr>
          <w:p w14:paraId="361EF9D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D641981"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vAlign w:val="center"/>
          </w:tcPr>
          <w:p w14:paraId="6433469F"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1E293D0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6,768E-10</w:t>
            </w:r>
          </w:p>
        </w:tc>
        <w:tc>
          <w:tcPr>
            <w:tcW w:w="193" w:type="pct"/>
            <w:shd w:val="clear" w:color="auto" w:fill="F2F2F2" w:themeFill="background1" w:themeFillShade="F2"/>
          </w:tcPr>
          <w:p w14:paraId="2F16BAF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0E660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4,66E-05</w:t>
            </w:r>
          </w:p>
        </w:tc>
        <w:tc>
          <w:tcPr>
            <w:tcW w:w="193" w:type="pct"/>
          </w:tcPr>
          <w:p w14:paraId="416CD00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06760400"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7,96E-14</w:t>
            </w:r>
          </w:p>
        </w:tc>
        <w:tc>
          <w:tcPr>
            <w:tcW w:w="192" w:type="pct"/>
            <w:shd w:val="clear" w:color="auto" w:fill="F2F2F2" w:themeFill="background1" w:themeFillShade="F2"/>
          </w:tcPr>
          <w:p w14:paraId="78842AD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0E86D7" w14:textId="77777777" w:rsidTr="006A39B3">
        <w:tc>
          <w:tcPr>
            <w:tcW w:w="254" w:type="pct"/>
            <w:gridSpan w:val="2"/>
          </w:tcPr>
          <w:p w14:paraId="3F233AD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59449FB"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vAlign w:val="center"/>
          </w:tcPr>
          <w:p w14:paraId="64E6F042"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0A9BF82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1,838E-09</w:t>
            </w:r>
          </w:p>
        </w:tc>
        <w:tc>
          <w:tcPr>
            <w:tcW w:w="193" w:type="pct"/>
            <w:shd w:val="clear" w:color="auto" w:fill="F2F2F2" w:themeFill="background1" w:themeFillShade="F2"/>
          </w:tcPr>
          <w:p w14:paraId="1C8BEAC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EB9A7E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9,52E-06</w:t>
            </w:r>
          </w:p>
        </w:tc>
        <w:tc>
          <w:tcPr>
            <w:tcW w:w="193" w:type="pct"/>
          </w:tcPr>
          <w:p w14:paraId="736A64A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53A4A63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2,66E-14</w:t>
            </w:r>
          </w:p>
        </w:tc>
        <w:tc>
          <w:tcPr>
            <w:tcW w:w="192" w:type="pct"/>
            <w:shd w:val="clear" w:color="auto" w:fill="F2F2F2" w:themeFill="background1" w:themeFillShade="F2"/>
          </w:tcPr>
          <w:p w14:paraId="6E8AACA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DA12A0" w14:textId="77777777" w:rsidTr="006A39B3">
        <w:tc>
          <w:tcPr>
            <w:tcW w:w="254" w:type="pct"/>
            <w:gridSpan w:val="2"/>
          </w:tcPr>
          <w:p w14:paraId="1D57CFD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CCCDD2B"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vAlign w:val="center"/>
          </w:tcPr>
          <w:p w14:paraId="6A4D9CB3"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nil"/>
              <w:right w:val="nil"/>
            </w:tcBorders>
            <w:shd w:val="clear" w:color="auto" w:fill="E7E6E6" w:themeFill="background2"/>
            <w:vAlign w:val="center"/>
          </w:tcPr>
          <w:p w14:paraId="3E81765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1,121E-07</w:t>
            </w:r>
          </w:p>
        </w:tc>
        <w:tc>
          <w:tcPr>
            <w:tcW w:w="193" w:type="pct"/>
            <w:shd w:val="clear" w:color="auto" w:fill="F2F2F2" w:themeFill="background1" w:themeFillShade="F2"/>
          </w:tcPr>
          <w:p w14:paraId="07A4BB8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5B9C83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9,55E-05</w:t>
            </w:r>
          </w:p>
        </w:tc>
        <w:tc>
          <w:tcPr>
            <w:tcW w:w="193" w:type="pct"/>
          </w:tcPr>
          <w:p w14:paraId="5342879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3A59CDF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1,07E-10</w:t>
            </w:r>
          </w:p>
        </w:tc>
        <w:tc>
          <w:tcPr>
            <w:tcW w:w="192" w:type="pct"/>
            <w:shd w:val="clear" w:color="auto" w:fill="F2F2F2" w:themeFill="background1" w:themeFillShade="F2"/>
          </w:tcPr>
          <w:p w14:paraId="223EF8C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35BE10B" w14:textId="77777777" w:rsidTr="006A39B3">
        <w:tc>
          <w:tcPr>
            <w:tcW w:w="254" w:type="pct"/>
            <w:gridSpan w:val="2"/>
          </w:tcPr>
          <w:p w14:paraId="1D09706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E29BE97"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vAlign w:val="center"/>
          </w:tcPr>
          <w:p w14:paraId="72816FE8"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right w:val="nil"/>
            </w:tcBorders>
            <w:shd w:val="clear" w:color="auto" w:fill="E7E6E6" w:themeFill="background2"/>
            <w:vAlign w:val="center"/>
          </w:tcPr>
          <w:p w14:paraId="6AAF1B4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3,115E-01</w:t>
            </w:r>
          </w:p>
        </w:tc>
        <w:tc>
          <w:tcPr>
            <w:tcW w:w="193" w:type="pct"/>
            <w:shd w:val="clear" w:color="auto" w:fill="F2F2F2" w:themeFill="background1" w:themeFillShade="F2"/>
          </w:tcPr>
          <w:p w14:paraId="5AB75B46"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4735616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2,17E-01</w:t>
            </w:r>
          </w:p>
        </w:tc>
        <w:tc>
          <w:tcPr>
            <w:tcW w:w="193" w:type="pct"/>
          </w:tcPr>
          <w:p w14:paraId="65E65F2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E7E6E6" w:themeFill="background2"/>
            <w:vAlign w:val="center"/>
          </w:tcPr>
          <w:p w14:paraId="51DCE72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1,02E-01</w:t>
            </w:r>
          </w:p>
        </w:tc>
        <w:tc>
          <w:tcPr>
            <w:tcW w:w="192" w:type="pct"/>
            <w:shd w:val="clear" w:color="auto" w:fill="F2F2F2" w:themeFill="background1" w:themeFillShade="F2"/>
          </w:tcPr>
          <w:p w14:paraId="229CC5C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CBEBC5" w14:textId="77777777" w:rsidTr="006A39B3">
        <w:tc>
          <w:tcPr>
            <w:tcW w:w="254" w:type="pct"/>
            <w:gridSpan w:val="2"/>
            <w:tcBorders>
              <w:bottom w:val="single" w:sz="4" w:space="0" w:color="auto"/>
            </w:tcBorders>
          </w:tcPr>
          <w:p w14:paraId="26D551F7"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60B64B04"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vAlign w:val="center"/>
          </w:tcPr>
          <w:p w14:paraId="4C68D3EF" w14:textId="77777777" w:rsidR="00A4240C" w:rsidRPr="00570214" w:rsidRDefault="00A4240C" w:rsidP="006A39B3">
            <w:pPr>
              <w:spacing w:before="0" w:after="0"/>
              <w:jc w:val="center"/>
            </w:pPr>
            <w:r>
              <w:rPr>
                <w:rFonts w:cs="Calibri"/>
                <w:color w:val="000000"/>
                <w:sz w:val="18"/>
                <w:szCs w:val="18"/>
              </w:rPr>
              <w:t>C</w:t>
            </w:r>
          </w:p>
        </w:tc>
        <w:tc>
          <w:tcPr>
            <w:tcW w:w="780" w:type="pct"/>
            <w:tcBorders>
              <w:top w:val="nil"/>
              <w:left w:val="nil"/>
              <w:bottom w:val="single" w:sz="4" w:space="0" w:color="auto"/>
              <w:right w:val="nil"/>
            </w:tcBorders>
            <w:shd w:val="clear" w:color="auto" w:fill="E7E6E6" w:themeFill="background2"/>
            <w:vAlign w:val="center"/>
          </w:tcPr>
          <w:p w14:paraId="6C975ED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061EA1AC"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602CFA4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Borders>
              <w:bottom w:val="single" w:sz="4" w:space="0" w:color="auto"/>
            </w:tcBorders>
          </w:tcPr>
          <w:p w14:paraId="3889875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E7E6E6" w:themeFill="background2"/>
            <w:vAlign w:val="center"/>
          </w:tcPr>
          <w:p w14:paraId="0F1A4537"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tcBorders>
              <w:bottom w:val="single" w:sz="4" w:space="0" w:color="auto"/>
            </w:tcBorders>
            <w:shd w:val="clear" w:color="auto" w:fill="F2F2F2" w:themeFill="background1" w:themeFillShade="F2"/>
          </w:tcPr>
          <w:p w14:paraId="7DDE075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2F20BEB5" w14:textId="77777777" w:rsidR="00A4240C" w:rsidRDefault="00A4240C" w:rsidP="00A4240C"/>
    <w:p w14:paraId="1640ECF0" w14:textId="77777777" w:rsidR="00A4240C" w:rsidRPr="005E6A68" w:rsidRDefault="00A4240C" w:rsidP="00A4240C">
      <w:pPr>
        <w:rPr>
          <w:lang w:val="es-CL"/>
        </w:rPr>
      </w:pPr>
      <w:r>
        <w:t>Cuadro 5.20</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D</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337B7472" w14:textId="77777777" w:rsidTr="006A39B3">
        <w:trPr>
          <w:gridBefore w:val="1"/>
          <w:wBefore w:w="60" w:type="pct"/>
        </w:trPr>
        <w:tc>
          <w:tcPr>
            <w:tcW w:w="4940" w:type="pct"/>
            <w:gridSpan w:val="9"/>
            <w:tcBorders>
              <w:top w:val="single" w:sz="4" w:space="0" w:color="auto"/>
              <w:bottom w:val="single" w:sz="4" w:space="0" w:color="auto"/>
            </w:tcBorders>
          </w:tcPr>
          <w:p w14:paraId="53CE7C18"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2E75D61D" w14:textId="77777777" w:rsidTr="006A39B3">
        <w:trPr>
          <w:gridBefore w:val="1"/>
          <w:wBefore w:w="60" w:type="pct"/>
        </w:trPr>
        <w:tc>
          <w:tcPr>
            <w:tcW w:w="194" w:type="pct"/>
            <w:tcBorders>
              <w:top w:val="single" w:sz="4" w:space="0" w:color="auto"/>
              <w:bottom w:val="single" w:sz="4" w:space="0" w:color="auto"/>
            </w:tcBorders>
          </w:tcPr>
          <w:p w14:paraId="222EF715"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7EC9A6E8"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19152106"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5AA097B4"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5DE8BAE4"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4456A940"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4BA7CFB8"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7FD8AD04"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672773A"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6054C0D0" w14:textId="77777777" w:rsidR="00A4240C" w:rsidRPr="00CE0221" w:rsidRDefault="00A4240C" w:rsidP="006A39B3">
            <w:pPr>
              <w:spacing w:before="0" w:after="0"/>
              <w:jc w:val="center"/>
              <w:rPr>
                <w:sz w:val="18"/>
                <w:szCs w:val="18"/>
                <w:lang w:val="es-CL"/>
              </w:rPr>
            </w:pPr>
          </w:p>
        </w:tc>
      </w:tr>
      <w:tr w:rsidR="00A4240C" w:rsidRPr="00991844" w14:paraId="31348F74" w14:textId="77777777" w:rsidTr="006A39B3">
        <w:trPr>
          <w:gridBefore w:val="1"/>
          <w:wBefore w:w="60" w:type="pct"/>
        </w:trPr>
        <w:tc>
          <w:tcPr>
            <w:tcW w:w="194" w:type="pct"/>
            <w:tcBorders>
              <w:top w:val="single" w:sz="4" w:space="0" w:color="auto"/>
              <w:bottom w:val="single" w:sz="4" w:space="0" w:color="auto"/>
            </w:tcBorders>
          </w:tcPr>
          <w:p w14:paraId="79A3D53F"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1D38D35E"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28116BD5" w14:textId="77777777" w:rsidR="00A4240C" w:rsidRPr="009A360E" w:rsidRDefault="00A4240C" w:rsidP="006A39B3">
            <w:pPr>
              <w:spacing w:before="0" w:after="0"/>
              <w:jc w:val="center"/>
              <w:rPr>
                <w:sz w:val="18"/>
                <w:szCs w:val="18"/>
              </w:rPr>
            </w:pPr>
            <w:r>
              <w:t>D</w:t>
            </w:r>
          </w:p>
        </w:tc>
        <w:tc>
          <w:tcPr>
            <w:tcW w:w="780" w:type="pct"/>
            <w:tcBorders>
              <w:top w:val="single" w:sz="4" w:space="0" w:color="auto"/>
              <w:bottom w:val="single" w:sz="4" w:space="0" w:color="auto"/>
            </w:tcBorders>
            <w:shd w:val="clear" w:color="auto" w:fill="F2F2F2" w:themeFill="background1" w:themeFillShade="F2"/>
            <w:vAlign w:val="center"/>
          </w:tcPr>
          <w:p w14:paraId="3F628413"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3,754E-39</w:t>
            </w:r>
          </w:p>
        </w:tc>
        <w:tc>
          <w:tcPr>
            <w:tcW w:w="193" w:type="pct"/>
            <w:tcBorders>
              <w:top w:val="single" w:sz="4" w:space="0" w:color="auto"/>
              <w:bottom w:val="single" w:sz="4" w:space="0" w:color="auto"/>
            </w:tcBorders>
            <w:shd w:val="clear" w:color="auto" w:fill="F2F2F2" w:themeFill="background1" w:themeFillShade="F2"/>
            <w:vAlign w:val="center"/>
          </w:tcPr>
          <w:p w14:paraId="4171A17F"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3F4D61C0"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1,308E-08</w:t>
            </w:r>
          </w:p>
        </w:tc>
        <w:tc>
          <w:tcPr>
            <w:tcW w:w="193" w:type="pct"/>
            <w:tcBorders>
              <w:top w:val="single" w:sz="4" w:space="0" w:color="auto"/>
              <w:bottom w:val="single" w:sz="4" w:space="0" w:color="auto"/>
            </w:tcBorders>
            <w:vAlign w:val="center"/>
          </w:tcPr>
          <w:p w14:paraId="16ABC9B6"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5765FF1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2,372E-46</w:t>
            </w:r>
          </w:p>
        </w:tc>
        <w:tc>
          <w:tcPr>
            <w:tcW w:w="192" w:type="pct"/>
            <w:tcBorders>
              <w:top w:val="single" w:sz="4" w:space="0" w:color="auto"/>
              <w:bottom w:val="single" w:sz="4" w:space="0" w:color="auto"/>
            </w:tcBorders>
            <w:shd w:val="clear" w:color="auto" w:fill="F2F2F2" w:themeFill="background1" w:themeFillShade="F2"/>
            <w:vAlign w:val="center"/>
          </w:tcPr>
          <w:p w14:paraId="7EF8FDFB"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r>
      <w:tr w:rsidR="00A4240C" w:rsidRPr="00991844" w14:paraId="116E3461" w14:textId="77777777" w:rsidTr="006A39B3">
        <w:trPr>
          <w:trHeight w:val="105"/>
        </w:trPr>
        <w:tc>
          <w:tcPr>
            <w:tcW w:w="5000" w:type="pct"/>
            <w:gridSpan w:val="10"/>
            <w:tcBorders>
              <w:top w:val="single" w:sz="4" w:space="0" w:color="auto"/>
              <w:bottom w:val="single" w:sz="4" w:space="0" w:color="auto"/>
            </w:tcBorders>
          </w:tcPr>
          <w:p w14:paraId="487025FD"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1DC8767B" w14:textId="77777777" w:rsidTr="006A39B3">
        <w:tc>
          <w:tcPr>
            <w:tcW w:w="254" w:type="pct"/>
            <w:gridSpan w:val="2"/>
            <w:tcBorders>
              <w:top w:val="single" w:sz="4" w:space="0" w:color="auto"/>
            </w:tcBorders>
          </w:tcPr>
          <w:p w14:paraId="4BDC1C11"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562DA62B"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304CB256"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09626A9B"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1FA07C3A"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6ACA6E39"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2F3608A"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7DCB744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137F800"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5B31BA6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2EB7263" w14:textId="77777777" w:rsidTr="006A39B3">
        <w:tc>
          <w:tcPr>
            <w:tcW w:w="254" w:type="pct"/>
            <w:gridSpan w:val="2"/>
            <w:tcBorders>
              <w:top w:val="single" w:sz="4" w:space="0" w:color="auto"/>
            </w:tcBorders>
          </w:tcPr>
          <w:p w14:paraId="2E761E0F"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tcPr>
          <w:p w14:paraId="046BE2F8" w14:textId="77777777" w:rsidR="00A4240C" w:rsidRPr="00337FCE" w:rsidRDefault="00A4240C" w:rsidP="006A39B3">
            <w:pPr>
              <w:spacing w:before="0" w:after="0"/>
              <w:jc w:val="center"/>
              <w:rPr>
                <w:sz w:val="18"/>
                <w:szCs w:val="18"/>
                <w:lang w:val="es-CL"/>
              </w:rPr>
            </w:pPr>
            <w:r w:rsidRPr="00004B23">
              <w:t>2-2</w:t>
            </w:r>
          </w:p>
        </w:tc>
        <w:tc>
          <w:tcPr>
            <w:tcW w:w="903" w:type="pct"/>
            <w:tcBorders>
              <w:top w:val="single" w:sz="4" w:space="0" w:color="auto"/>
              <w:left w:val="nil"/>
              <w:bottom w:val="nil"/>
              <w:right w:val="nil"/>
            </w:tcBorders>
            <w:shd w:val="clear" w:color="auto" w:fill="auto"/>
            <w:vAlign w:val="center"/>
          </w:tcPr>
          <w:p w14:paraId="39EEFC7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single" w:sz="4" w:space="0" w:color="auto"/>
              <w:left w:val="nil"/>
              <w:bottom w:val="nil"/>
              <w:right w:val="nil"/>
            </w:tcBorders>
            <w:shd w:val="clear" w:color="auto" w:fill="F2F2F2" w:themeFill="background1" w:themeFillShade="F2"/>
            <w:vAlign w:val="center"/>
          </w:tcPr>
          <w:p w14:paraId="2057454F"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tcBorders>
              <w:top w:val="single" w:sz="4" w:space="0" w:color="auto"/>
            </w:tcBorders>
            <w:shd w:val="clear" w:color="auto" w:fill="F2F2F2" w:themeFill="background1" w:themeFillShade="F2"/>
          </w:tcPr>
          <w:p w14:paraId="4F0A9B6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4F87EA1" w14:textId="77777777" w:rsidR="00A4240C" w:rsidRPr="00375A74" w:rsidRDefault="00A4240C" w:rsidP="006A39B3">
            <w:pPr>
              <w:spacing w:before="0" w:after="0"/>
              <w:jc w:val="right"/>
              <w:rPr>
                <w:sz w:val="18"/>
                <w:szCs w:val="18"/>
                <w:lang w:val="es-CL"/>
              </w:rPr>
            </w:pPr>
            <w:r>
              <w:rPr>
                <w:rFonts w:cs="Calibri"/>
                <w:color w:val="000000"/>
                <w:sz w:val="18"/>
                <w:szCs w:val="18"/>
              </w:rPr>
              <w:t>1,00E+00</w:t>
            </w:r>
          </w:p>
        </w:tc>
        <w:tc>
          <w:tcPr>
            <w:tcW w:w="193" w:type="pct"/>
            <w:tcBorders>
              <w:top w:val="single" w:sz="4" w:space="0" w:color="auto"/>
            </w:tcBorders>
          </w:tcPr>
          <w:p w14:paraId="2C1ED9E1" w14:textId="77777777" w:rsidR="00A4240C" w:rsidRPr="00375A74" w:rsidRDefault="00A4240C" w:rsidP="006A39B3">
            <w:pPr>
              <w:spacing w:before="0" w:after="0"/>
              <w:jc w:val="right"/>
              <w:rPr>
                <w:sz w:val="18"/>
                <w:szCs w:val="18"/>
                <w:lang w:val="es-CL"/>
              </w:rPr>
            </w:pPr>
          </w:p>
        </w:tc>
        <w:tc>
          <w:tcPr>
            <w:tcW w:w="780" w:type="pct"/>
            <w:tcBorders>
              <w:top w:val="single" w:sz="4" w:space="0" w:color="auto"/>
              <w:left w:val="nil"/>
              <w:bottom w:val="nil"/>
              <w:right w:val="nil"/>
            </w:tcBorders>
            <w:shd w:val="clear" w:color="auto" w:fill="F2F2F2" w:themeFill="background1" w:themeFillShade="F2"/>
            <w:vAlign w:val="center"/>
          </w:tcPr>
          <w:p w14:paraId="36995C1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tcBorders>
              <w:top w:val="single" w:sz="4" w:space="0" w:color="auto"/>
            </w:tcBorders>
            <w:shd w:val="clear" w:color="auto" w:fill="F2F2F2" w:themeFill="background1" w:themeFillShade="F2"/>
          </w:tcPr>
          <w:p w14:paraId="346E9F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FE5E03" w14:textId="77777777" w:rsidTr="006A39B3">
        <w:tc>
          <w:tcPr>
            <w:tcW w:w="254" w:type="pct"/>
            <w:gridSpan w:val="2"/>
          </w:tcPr>
          <w:p w14:paraId="6D90001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860D1DE" w14:textId="77777777" w:rsidR="00A4240C" w:rsidRPr="00337FCE" w:rsidRDefault="00A4240C" w:rsidP="006A39B3">
            <w:pPr>
              <w:spacing w:before="0" w:after="0"/>
              <w:jc w:val="center"/>
              <w:rPr>
                <w:sz w:val="18"/>
                <w:szCs w:val="18"/>
                <w:lang w:val="es-CL"/>
              </w:rPr>
            </w:pPr>
            <w:r w:rsidRPr="00004B23">
              <w:t>2-3</w:t>
            </w:r>
          </w:p>
        </w:tc>
        <w:tc>
          <w:tcPr>
            <w:tcW w:w="903" w:type="pct"/>
            <w:tcBorders>
              <w:top w:val="nil"/>
              <w:left w:val="nil"/>
              <w:bottom w:val="nil"/>
              <w:right w:val="nil"/>
            </w:tcBorders>
            <w:shd w:val="clear" w:color="auto" w:fill="auto"/>
            <w:vAlign w:val="center"/>
          </w:tcPr>
          <w:p w14:paraId="45600532"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FB416F3" w14:textId="77777777" w:rsidR="00A4240C" w:rsidRPr="00026364" w:rsidRDefault="00A4240C" w:rsidP="006A39B3">
            <w:pPr>
              <w:spacing w:before="0" w:after="0"/>
              <w:jc w:val="right"/>
              <w:rPr>
                <w:sz w:val="18"/>
                <w:szCs w:val="18"/>
                <w:lang w:val="es-CL"/>
              </w:rPr>
            </w:pPr>
            <w:r>
              <w:rPr>
                <w:rFonts w:cs="Calibri"/>
                <w:color w:val="000000"/>
                <w:sz w:val="18"/>
                <w:szCs w:val="18"/>
              </w:rPr>
              <w:t>6,24E-01</w:t>
            </w:r>
          </w:p>
        </w:tc>
        <w:tc>
          <w:tcPr>
            <w:tcW w:w="193" w:type="pct"/>
            <w:shd w:val="clear" w:color="auto" w:fill="F2F2F2" w:themeFill="background1" w:themeFillShade="F2"/>
          </w:tcPr>
          <w:p w14:paraId="0AE11C3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03CC0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21B64FC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1E6FA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2CAE8A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C691BA" w14:textId="77777777" w:rsidTr="006A39B3">
        <w:tc>
          <w:tcPr>
            <w:tcW w:w="254" w:type="pct"/>
            <w:gridSpan w:val="2"/>
          </w:tcPr>
          <w:p w14:paraId="3F695F3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876E825" w14:textId="77777777" w:rsidR="00A4240C" w:rsidRPr="00337FCE" w:rsidRDefault="00A4240C" w:rsidP="006A39B3">
            <w:pPr>
              <w:spacing w:before="0" w:after="0"/>
              <w:jc w:val="center"/>
              <w:rPr>
                <w:sz w:val="18"/>
                <w:szCs w:val="18"/>
                <w:lang w:val="es-CL"/>
              </w:rPr>
            </w:pPr>
            <w:r w:rsidRPr="00004B23">
              <w:t>2-4</w:t>
            </w:r>
          </w:p>
        </w:tc>
        <w:tc>
          <w:tcPr>
            <w:tcW w:w="903" w:type="pct"/>
            <w:tcBorders>
              <w:top w:val="nil"/>
              <w:left w:val="nil"/>
              <w:bottom w:val="nil"/>
              <w:right w:val="nil"/>
            </w:tcBorders>
            <w:shd w:val="clear" w:color="auto" w:fill="auto"/>
            <w:vAlign w:val="center"/>
          </w:tcPr>
          <w:p w14:paraId="14B4B680"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3CA04EB" w14:textId="77777777" w:rsidR="00A4240C" w:rsidRPr="00026364" w:rsidRDefault="00A4240C" w:rsidP="006A39B3">
            <w:pPr>
              <w:spacing w:before="0" w:after="0"/>
              <w:jc w:val="right"/>
              <w:rPr>
                <w:sz w:val="18"/>
                <w:szCs w:val="18"/>
                <w:lang w:val="es-CL"/>
              </w:rPr>
            </w:pPr>
            <w:r>
              <w:rPr>
                <w:rFonts w:cs="Calibri"/>
                <w:color w:val="000000"/>
                <w:sz w:val="18"/>
                <w:szCs w:val="18"/>
              </w:rPr>
              <w:t>2,56E-06</w:t>
            </w:r>
          </w:p>
        </w:tc>
        <w:tc>
          <w:tcPr>
            <w:tcW w:w="193" w:type="pct"/>
            <w:shd w:val="clear" w:color="auto" w:fill="F2F2F2" w:themeFill="background1" w:themeFillShade="F2"/>
          </w:tcPr>
          <w:p w14:paraId="282BA2F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D1766F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9,56E-01</w:t>
            </w:r>
          </w:p>
        </w:tc>
        <w:tc>
          <w:tcPr>
            <w:tcW w:w="193" w:type="pct"/>
          </w:tcPr>
          <w:p w14:paraId="75D538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FF3662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1,28E-06</w:t>
            </w:r>
          </w:p>
        </w:tc>
        <w:tc>
          <w:tcPr>
            <w:tcW w:w="192" w:type="pct"/>
            <w:shd w:val="clear" w:color="auto" w:fill="F2F2F2" w:themeFill="background1" w:themeFillShade="F2"/>
          </w:tcPr>
          <w:p w14:paraId="07A2C75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9B5451" w14:textId="77777777" w:rsidTr="006A39B3">
        <w:tc>
          <w:tcPr>
            <w:tcW w:w="254" w:type="pct"/>
            <w:gridSpan w:val="2"/>
          </w:tcPr>
          <w:p w14:paraId="7ED151B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F393F83" w14:textId="77777777" w:rsidR="00A4240C" w:rsidRPr="00337FCE" w:rsidRDefault="00A4240C" w:rsidP="006A39B3">
            <w:pPr>
              <w:spacing w:before="0" w:after="0"/>
              <w:jc w:val="center"/>
              <w:rPr>
                <w:sz w:val="18"/>
                <w:szCs w:val="18"/>
                <w:lang w:val="es-CL"/>
              </w:rPr>
            </w:pPr>
            <w:r w:rsidRPr="00004B23">
              <w:t>2-5</w:t>
            </w:r>
          </w:p>
        </w:tc>
        <w:tc>
          <w:tcPr>
            <w:tcW w:w="903" w:type="pct"/>
            <w:tcBorders>
              <w:top w:val="nil"/>
              <w:left w:val="nil"/>
              <w:bottom w:val="nil"/>
              <w:right w:val="nil"/>
            </w:tcBorders>
            <w:shd w:val="clear" w:color="auto" w:fill="auto"/>
            <w:vAlign w:val="center"/>
          </w:tcPr>
          <w:p w14:paraId="124650A5"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E908B6E" w14:textId="77777777" w:rsidR="00A4240C" w:rsidRPr="00026364" w:rsidRDefault="00A4240C" w:rsidP="006A39B3">
            <w:pPr>
              <w:spacing w:before="0" w:after="0"/>
              <w:jc w:val="right"/>
              <w:rPr>
                <w:sz w:val="18"/>
                <w:szCs w:val="18"/>
                <w:lang w:val="es-CL"/>
              </w:rPr>
            </w:pPr>
            <w:r>
              <w:rPr>
                <w:rFonts w:cs="Calibri"/>
                <w:color w:val="000000"/>
                <w:sz w:val="18"/>
                <w:szCs w:val="18"/>
              </w:rPr>
              <w:t>1,35E-05</w:t>
            </w:r>
          </w:p>
        </w:tc>
        <w:tc>
          <w:tcPr>
            <w:tcW w:w="193" w:type="pct"/>
            <w:shd w:val="clear" w:color="auto" w:fill="F2F2F2" w:themeFill="background1" w:themeFillShade="F2"/>
          </w:tcPr>
          <w:p w14:paraId="7A41CB5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9235E7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6,15E-01</w:t>
            </w:r>
          </w:p>
        </w:tc>
        <w:tc>
          <w:tcPr>
            <w:tcW w:w="193" w:type="pct"/>
          </w:tcPr>
          <w:p w14:paraId="6CEADC9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91E120F"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5,55E-06</w:t>
            </w:r>
          </w:p>
        </w:tc>
        <w:tc>
          <w:tcPr>
            <w:tcW w:w="192" w:type="pct"/>
            <w:shd w:val="clear" w:color="auto" w:fill="F2F2F2" w:themeFill="background1" w:themeFillShade="F2"/>
          </w:tcPr>
          <w:p w14:paraId="61A784B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1ABAD9" w14:textId="77777777" w:rsidTr="006A39B3">
        <w:tc>
          <w:tcPr>
            <w:tcW w:w="254" w:type="pct"/>
            <w:gridSpan w:val="2"/>
          </w:tcPr>
          <w:p w14:paraId="4BFEA096"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2636965" w14:textId="77777777" w:rsidR="00A4240C" w:rsidRPr="00337FCE" w:rsidRDefault="00A4240C" w:rsidP="006A39B3">
            <w:pPr>
              <w:spacing w:before="0" w:after="0"/>
              <w:jc w:val="center"/>
              <w:rPr>
                <w:sz w:val="18"/>
                <w:szCs w:val="18"/>
                <w:lang w:val="es-CL"/>
              </w:rPr>
            </w:pPr>
            <w:r w:rsidRPr="00004B23">
              <w:t>2-6</w:t>
            </w:r>
          </w:p>
        </w:tc>
        <w:tc>
          <w:tcPr>
            <w:tcW w:w="903" w:type="pct"/>
            <w:tcBorders>
              <w:top w:val="nil"/>
              <w:left w:val="nil"/>
              <w:bottom w:val="nil"/>
              <w:right w:val="nil"/>
            </w:tcBorders>
            <w:shd w:val="clear" w:color="auto" w:fill="auto"/>
            <w:vAlign w:val="center"/>
          </w:tcPr>
          <w:p w14:paraId="3ACF056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3104094" w14:textId="77777777" w:rsidR="00A4240C" w:rsidRPr="00026364" w:rsidRDefault="00A4240C" w:rsidP="006A39B3">
            <w:pPr>
              <w:spacing w:before="0" w:after="0"/>
              <w:jc w:val="right"/>
              <w:rPr>
                <w:sz w:val="18"/>
                <w:szCs w:val="18"/>
                <w:lang w:val="es-CL"/>
              </w:rPr>
            </w:pPr>
            <w:r>
              <w:rPr>
                <w:rFonts w:cs="Calibri"/>
                <w:color w:val="000000"/>
                <w:sz w:val="18"/>
                <w:szCs w:val="18"/>
              </w:rPr>
              <w:t>6,64E-05</w:t>
            </w:r>
          </w:p>
        </w:tc>
        <w:tc>
          <w:tcPr>
            <w:tcW w:w="193" w:type="pct"/>
            <w:shd w:val="clear" w:color="auto" w:fill="F2F2F2" w:themeFill="background1" w:themeFillShade="F2"/>
          </w:tcPr>
          <w:p w14:paraId="118A42A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02C1F8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7C1E7C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E60C4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7,03E-05</w:t>
            </w:r>
          </w:p>
        </w:tc>
        <w:tc>
          <w:tcPr>
            <w:tcW w:w="192" w:type="pct"/>
            <w:shd w:val="clear" w:color="auto" w:fill="F2F2F2" w:themeFill="background1" w:themeFillShade="F2"/>
          </w:tcPr>
          <w:p w14:paraId="2870A94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F6446AE" w14:textId="77777777" w:rsidTr="006A39B3">
        <w:tc>
          <w:tcPr>
            <w:tcW w:w="254" w:type="pct"/>
            <w:gridSpan w:val="2"/>
          </w:tcPr>
          <w:p w14:paraId="6D7ED73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6127421" w14:textId="77777777" w:rsidR="00A4240C" w:rsidRPr="00337FCE" w:rsidRDefault="00A4240C" w:rsidP="006A39B3">
            <w:pPr>
              <w:spacing w:before="0" w:after="0"/>
              <w:jc w:val="center"/>
              <w:rPr>
                <w:sz w:val="18"/>
                <w:szCs w:val="18"/>
                <w:lang w:val="es-CL"/>
              </w:rPr>
            </w:pPr>
            <w:r w:rsidRPr="00004B23">
              <w:t>2-7</w:t>
            </w:r>
          </w:p>
        </w:tc>
        <w:tc>
          <w:tcPr>
            <w:tcW w:w="903" w:type="pct"/>
            <w:tcBorders>
              <w:top w:val="nil"/>
              <w:left w:val="nil"/>
              <w:bottom w:val="nil"/>
              <w:right w:val="nil"/>
            </w:tcBorders>
            <w:shd w:val="clear" w:color="auto" w:fill="auto"/>
            <w:vAlign w:val="center"/>
          </w:tcPr>
          <w:p w14:paraId="7CFDDD3E"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21D89C3" w14:textId="77777777" w:rsidR="00A4240C" w:rsidRPr="00026364" w:rsidRDefault="00A4240C" w:rsidP="006A39B3">
            <w:pPr>
              <w:spacing w:before="0" w:after="0"/>
              <w:jc w:val="right"/>
              <w:rPr>
                <w:sz w:val="18"/>
                <w:szCs w:val="18"/>
                <w:lang w:val="es-CL"/>
              </w:rPr>
            </w:pPr>
            <w:r>
              <w:rPr>
                <w:rFonts w:cs="Calibri"/>
                <w:color w:val="000000"/>
                <w:sz w:val="18"/>
                <w:szCs w:val="18"/>
              </w:rPr>
              <w:t>9,01E-10</w:t>
            </w:r>
          </w:p>
        </w:tc>
        <w:tc>
          <w:tcPr>
            <w:tcW w:w="193" w:type="pct"/>
            <w:shd w:val="clear" w:color="auto" w:fill="F2F2F2" w:themeFill="background1" w:themeFillShade="F2"/>
          </w:tcPr>
          <w:p w14:paraId="323AC99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454983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1,15E-03</w:t>
            </w:r>
          </w:p>
        </w:tc>
        <w:tc>
          <w:tcPr>
            <w:tcW w:w="193" w:type="pct"/>
          </w:tcPr>
          <w:p w14:paraId="0C5F970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A327BE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3,27E-12</w:t>
            </w:r>
          </w:p>
        </w:tc>
        <w:tc>
          <w:tcPr>
            <w:tcW w:w="192" w:type="pct"/>
            <w:shd w:val="clear" w:color="auto" w:fill="F2F2F2" w:themeFill="background1" w:themeFillShade="F2"/>
          </w:tcPr>
          <w:p w14:paraId="0DC73C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791AF9" w14:textId="77777777" w:rsidTr="006A39B3">
        <w:tc>
          <w:tcPr>
            <w:tcW w:w="254" w:type="pct"/>
            <w:gridSpan w:val="2"/>
          </w:tcPr>
          <w:p w14:paraId="34F85B3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6CF9323" w14:textId="77777777" w:rsidR="00A4240C" w:rsidRPr="00337FCE" w:rsidRDefault="00A4240C" w:rsidP="006A39B3">
            <w:pPr>
              <w:spacing w:before="0" w:after="0"/>
              <w:jc w:val="center"/>
              <w:rPr>
                <w:sz w:val="18"/>
                <w:szCs w:val="18"/>
                <w:lang w:val="es-CL"/>
              </w:rPr>
            </w:pPr>
            <w:r w:rsidRPr="00004B23">
              <w:t>2-8</w:t>
            </w:r>
          </w:p>
        </w:tc>
        <w:tc>
          <w:tcPr>
            <w:tcW w:w="903" w:type="pct"/>
            <w:tcBorders>
              <w:top w:val="nil"/>
              <w:left w:val="nil"/>
              <w:bottom w:val="nil"/>
              <w:right w:val="nil"/>
            </w:tcBorders>
            <w:shd w:val="clear" w:color="auto" w:fill="auto"/>
            <w:vAlign w:val="center"/>
          </w:tcPr>
          <w:p w14:paraId="544C76DC"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478CB43" w14:textId="77777777" w:rsidR="00A4240C" w:rsidRPr="00026364" w:rsidRDefault="00A4240C" w:rsidP="006A39B3">
            <w:pPr>
              <w:spacing w:before="0" w:after="0"/>
              <w:jc w:val="right"/>
              <w:rPr>
                <w:sz w:val="18"/>
                <w:szCs w:val="18"/>
                <w:lang w:val="es-CL"/>
              </w:rPr>
            </w:pPr>
            <w:r>
              <w:rPr>
                <w:rFonts w:cs="Calibri"/>
                <w:color w:val="000000"/>
                <w:sz w:val="18"/>
                <w:szCs w:val="18"/>
              </w:rPr>
              <w:t>2,80E-07</w:t>
            </w:r>
          </w:p>
        </w:tc>
        <w:tc>
          <w:tcPr>
            <w:tcW w:w="193" w:type="pct"/>
            <w:shd w:val="clear" w:color="auto" w:fill="F2F2F2" w:themeFill="background1" w:themeFillShade="F2"/>
          </w:tcPr>
          <w:p w14:paraId="791A8E0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AC851D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1,05E-02</w:t>
            </w:r>
          </w:p>
        </w:tc>
        <w:tc>
          <w:tcPr>
            <w:tcW w:w="193" w:type="pct"/>
          </w:tcPr>
          <w:p w14:paraId="41F8FCD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808025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5,36E-09</w:t>
            </w:r>
          </w:p>
        </w:tc>
        <w:tc>
          <w:tcPr>
            <w:tcW w:w="192" w:type="pct"/>
            <w:shd w:val="clear" w:color="auto" w:fill="F2F2F2" w:themeFill="background1" w:themeFillShade="F2"/>
          </w:tcPr>
          <w:p w14:paraId="364DCB3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B823429" w14:textId="77777777" w:rsidTr="006A39B3">
        <w:tc>
          <w:tcPr>
            <w:tcW w:w="254" w:type="pct"/>
            <w:gridSpan w:val="2"/>
          </w:tcPr>
          <w:p w14:paraId="7E0CAC2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73645DD" w14:textId="77777777" w:rsidR="00A4240C" w:rsidRPr="00337FCE" w:rsidRDefault="00A4240C" w:rsidP="006A39B3">
            <w:pPr>
              <w:spacing w:before="0" w:after="0"/>
              <w:jc w:val="center"/>
              <w:rPr>
                <w:sz w:val="18"/>
                <w:szCs w:val="18"/>
                <w:lang w:val="es-CL"/>
              </w:rPr>
            </w:pPr>
            <w:r w:rsidRPr="00004B23">
              <w:t>3-2</w:t>
            </w:r>
          </w:p>
        </w:tc>
        <w:tc>
          <w:tcPr>
            <w:tcW w:w="903" w:type="pct"/>
            <w:tcBorders>
              <w:top w:val="nil"/>
              <w:left w:val="nil"/>
              <w:bottom w:val="nil"/>
              <w:right w:val="nil"/>
            </w:tcBorders>
            <w:shd w:val="clear" w:color="auto" w:fill="auto"/>
            <w:vAlign w:val="center"/>
          </w:tcPr>
          <w:p w14:paraId="08231185"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463D3D0" w14:textId="77777777" w:rsidR="00A4240C" w:rsidRPr="00026364" w:rsidRDefault="00A4240C" w:rsidP="006A39B3">
            <w:pPr>
              <w:spacing w:before="0" w:after="0"/>
              <w:jc w:val="right"/>
              <w:rPr>
                <w:sz w:val="18"/>
                <w:szCs w:val="18"/>
                <w:lang w:val="es-CL"/>
              </w:rPr>
            </w:pPr>
            <w:r>
              <w:rPr>
                <w:rFonts w:cs="Calibri"/>
                <w:color w:val="000000"/>
                <w:sz w:val="18"/>
                <w:szCs w:val="18"/>
              </w:rPr>
              <w:t>6,24E-01</w:t>
            </w:r>
          </w:p>
        </w:tc>
        <w:tc>
          <w:tcPr>
            <w:tcW w:w="193" w:type="pct"/>
            <w:shd w:val="clear" w:color="auto" w:fill="F2F2F2" w:themeFill="background1" w:themeFillShade="F2"/>
          </w:tcPr>
          <w:p w14:paraId="44C1AAC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C07FE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7F8DB2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FC2D2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055CFD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896EC3" w14:textId="77777777" w:rsidTr="006A39B3">
        <w:tc>
          <w:tcPr>
            <w:tcW w:w="254" w:type="pct"/>
            <w:gridSpan w:val="2"/>
          </w:tcPr>
          <w:p w14:paraId="2D17DEB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7C6DEF5" w14:textId="77777777" w:rsidR="00A4240C" w:rsidRPr="00337FCE" w:rsidRDefault="00A4240C" w:rsidP="006A39B3">
            <w:pPr>
              <w:spacing w:before="0" w:after="0"/>
              <w:jc w:val="center"/>
              <w:rPr>
                <w:sz w:val="18"/>
                <w:szCs w:val="18"/>
                <w:lang w:val="es-CL"/>
              </w:rPr>
            </w:pPr>
            <w:r w:rsidRPr="00004B23">
              <w:t>3-3</w:t>
            </w:r>
          </w:p>
        </w:tc>
        <w:tc>
          <w:tcPr>
            <w:tcW w:w="903" w:type="pct"/>
            <w:tcBorders>
              <w:top w:val="nil"/>
              <w:left w:val="nil"/>
              <w:bottom w:val="nil"/>
              <w:right w:val="nil"/>
            </w:tcBorders>
            <w:shd w:val="clear" w:color="auto" w:fill="auto"/>
            <w:vAlign w:val="center"/>
          </w:tcPr>
          <w:p w14:paraId="73640862"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FA29E52"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7CA0A06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368FD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D39383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72DB12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4EF1063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75DF76" w14:textId="77777777" w:rsidTr="006A39B3">
        <w:tc>
          <w:tcPr>
            <w:tcW w:w="254" w:type="pct"/>
            <w:gridSpan w:val="2"/>
          </w:tcPr>
          <w:p w14:paraId="266AFA7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116A574" w14:textId="77777777" w:rsidR="00A4240C" w:rsidRPr="00337FCE" w:rsidRDefault="00A4240C" w:rsidP="006A39B3">
            <w:pPr>
              <w:spacing w:before="0" w:after="0"/>
              <w:jc w:val="center"/>
              <w:rPr>
                <w:sz w:val="18"/>
                <w:szCs w:val="18"/>
                <w:lang w:val="es-CL"/>
              </w:rPr>
            </w:pPr>
            <w:r w:rsidRPr="00004B23">
              <w:t>3-4</w:t>
            </w:r>
          </w:p>
        </w:tc>
        <w:tc>
          <w:tcPr>
            <w:tcW w:w="903" w:type="pct"/>
            <w:tcBorders>
              <w:top w:val="nil"/>
              <w:left w:val="nil"/>
              <w:bottom w:val="nil"/>
              <w:right w:val="nil"/>
            </w:tcBorders>
            <w:shd w:val="clear" w:color="auto" w:fill="auto"/>
            <w:vAlign w:val="center"/>
          </w:tcPr>
          <w:p w14:paraId="0CD63C45"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1D2D08D" w14:textId="77777777" w:rsidR="00A4240C" w:rsidRPr="00026364" w:rsidRDefault="00A4240C" w:rsidP="006A39B3">
            <w:pPr>
              <w:spacing w:before="0" w:after="0"/>
              <w:jc w:val="right"/>
              <w:rPr>
                <w:sz w:val="18"/>
                <w:szCs w:val="18"/>
                <w:lang w:val="es-CL"/>
              </w:rPr>
            </w:pPr>
            <w:r>
              <w:rPr>
                <w:rFonts w:cs="Calibri"/>
                <w:color w:val="000000"/>
                <w:sz w:val="18"/>
                <w:szCs w:val="18"/>
              </w:rPr>
              <w:t>7,76E-05</w:t>
            </w:r>
          </w:p>
        </w:tc>
        <w:tc>
          <w:tcPr>
            <w:tcW w:w="193" w:type="pct"/>
            <w:shd w:val="clear" w:color="auto" w:fill="F2F2F2" w:themeFill="background1" w:themeFillShade="F2"/>
          </w:tcPr>
          <w:p w14:paraId="5F976E8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F7787C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2,99E-01</w:t>
            </w:r>
          </w:p>
        </w:tc>
        <w:tc>
          <w:tcPr>
            <w:tcW w:w="193" w:type="pct"/>
          </w:tcPr>
          <w:p w14:paraId="379FF41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E6415A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2,29E-05</w:t>
            </w:r>
          </w:p>
        </w:tc>
        <w:tc>
          <w:tcPr>
            <w:tcW w:w="192" w:type="pct"/>
            <w:shd w:val="clear" w:color="auto" w:fill="F2F2F2" w:themeFill="background1" w:themeFillShade="F2"/>
          </w:tcPr>
          <w:p w14:paraId="309FBF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0C6C6B" w14:textId="77777777" w:rsidTr="006A39B3">
        <w:tc>
          <w:tcPr>
            <w:tcW w:w="254" w:type="pct"/>
            <w:gridSpan w:val="2"/>
          </w:tcPr>
          <w:p w14:paraId="740AA1F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6F42A04" w14:textId="77777777" w:rsidR="00A4240C" w:rsidRPr="00337FCE" w:rsidRDefault="00A4240C" w:rsidP="006A39B3">
            <w:pPr>
              <w:spacing w:before="0" w:after="0"/>
              <w:jc w:val="center"/>
              <w:rPr>
                <w:sz w:val="18"/>
                <w:szCs w:val="18"/>
                <w:lang w:val="es-CL"/>
              </w:rPr>
            </w:pPr>
            <w:r w:rsidRPr="00004B23">
              <w:t>3-5</w:t>
            </w:r>
          </w:p>
        </w:tc>
        <w:tc>
          <w:tcPr>
            <w:tcW w:w="903" w:type="pct"/>
            <w:tcBorders>
              <w:top w:val="nil"/>
              <w:left w:val="nil"/>
              <w:bottom w:val="nil"/>
              <w:right w:val="nil"/>
            </w:tcBorders>
            <w:shd w:val="clear" w:color="auto" w:fill="auto"/>
            <w:vAlign w:val="center"/>
          </w:tcPr>
          <w:p w14:paraId="6FFCB896"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D424A3A" w14:textId="77777777" w:rsidR="00A4240C" w:rsidRPr="00026364" w:rsidRDefault="00A4240C" w:rsidP="006A39B3">
            <w:pPr>
              <w:spacing w:before="0" w:after="0"/>
              <w:jc w:val="right"/>
              <w:rPr>
                <w:sz w:val="18"/>
                <w:szCs w:val="18"/>
                <w:lang w:val="es-CL"/>
              </w:rPr>
            </w:pPr>
            <w:r>
              <w:rPr>
                <w:rFonts w:cs="Calibri"/>
                <w:color w:val="000000"/>
                <w:sz w:val="18"/>
                <w:szCs w:val="18"/>
              </w:rPr>
              <w:t>1,42E-04</w:t>
            </w:r>
          </w:p>
        </w:tc>
        <w:tc>
          <w:tcPr>
            <w:tcW w:w="193" w:type="pct"/>
            <w:shd w:val="clear" w:color="auto" w:fill="F2F2F2" w:themeFill="background1" w:themeFillShade="F2"/>
          </w:tcPr>
          <w:p w14:paraId="0326771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5B3E6B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2,52E-01</w:t>
            </w:r>
          </w:p>
        </w:tc>
        <w:tc>
          <w:tcPr>
            <w:tcW w:w="193" w:type="pct"/>
          </w:tcPr>
          <w:p w14:paraId="11A755F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B9916B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7,35E-05</w:t>
            </w:r>
          </w:p>
        </w:tc>
        <w:tc>
          <w:tcPr>
            <w:tcW w:w="192" w:type="pct"/>
            <w:shd w:val="clear" w:color="auto" w:fill="F2F2F2" w:themeFill="background1" w:themeFillShade="F2"/>
          </w:tcPr>
          <w:p w14:paraId="1B09DA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A3AA7B1" w14:textId="77777777" w:rsidTr="006A39B3">
        <w:tc>
          <w:tcPr>
            <w:tcW w:w="254" w:type="pct"/>
            <w:gridSpan w:val="2"/>
          </w:tcPr>
          <w:p w14:paraId="4BA83E4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0692759" w14:textId="77777777" w:rsidR="00A4240C" w:rsidRPr="00337FCE" w:rsidRDefault="00A4240C" w:rsidP="006A39B3">
            <w:pPr>
              <w:spacing w:before="0" w:after="0"/>
              <w:jc w:val="center"/>
              <w:rPr>
                <w:sz w:val="18"/>
                <w:szCs w:val="18"/>
                <w:lang w:val="es-CL"/>
              </w:rPr>
            </w:pPr>
            <w:r w:rsidRPr="00004B23">
              <w:t>3-6</w:t>
            </w:r>
          </w:p>
        </w:tc>
        <w:tc>
          <w:tcPr>
            <w:tcW w:w="903" w:type="pct"/>
            <w:tcBorders>
              <w:top w:val="nil"/>
              <w:left w:val="nil"/>
              <w:bottom w:val="nil"/>
              <w:right w:val="nil"/>
            </w:tcBorders>
            <w:shd w:val="clear" w:color="auto" w:fill="auto"/>
            <w:vAlign w:val="center"/>
          </w:tcPr>
          <w:p w14:paraId="2D172BBE"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CF5EA84" w14:textId="77777777" w:rsidR="00A4240C" w:rsidRPr="00026364" w:rsidRDefault="00A4240C" w:rsidP="006A39B3">
            <w:pPr>
              <w:spacing w:before="0" w:after="0"/>
              <w:jc w:val="right"/>
              <w:rPr>
                <w:sz w:val="18"/>
                <w:szCs w:val="18"/>
                <w:lang w:val="es-CL"/>
              </w:rPr>
            </w:pPr>
            <w:r>
              <w:rPr>
                <w:rFonts w:cs="Calibri"/>
                <w:color w:val="000000"/>
                <w:sz w:val="18"/>
                <w:szCs w:val="18"/>
              </w:rPr>
              <w:t>1,18E-03</w:t>
            </w:r>
          </w:p>
        </w:tc>
        <w:tc>
          <w:tcPr>
            <w:tcW w:w="193" w:type="pct"/>
            <w:shd w:val="clear" w:color="auto" w:fill="F2F2F2" w:themeFill="background1" w:themeFillShade="F2"/>
          </w:tcPr>
          <w:p w14:paraId="3132C9A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46E131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0DDFE90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1FC3CF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8,90E-04</w:t>
            </w:r>
          </w:p>
        </w:tc>
        <w:tc>
          <w:tcPr>
            <w:tcW w:w="192" w:type="pct"/>
            <w:shd w:val="clear" w:color="auto" w:fill="F2F2F2" w:themeFill="background1" w:themeFillShade="F2"/>
          </w:tcPr>
          <w:p w14:paraId="24BB8D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00172C0" w14:textId="77777777" w:rsidTr="006A39B3">
        <w:tc>
          <w:tcPr>
            <w:tcW w:w="254" w:type="pct"/>
            <w:gridSpan w:val="2"/>
          </w:tcPr>
          <w:p w14:paraId="4740051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E0F6039" w14:textId="77777777" w:rsidR="00A4240C" w:rsidRPr="00337FCE" w:rsidRDefault="00A4240C" w:rsidP="006A39B3">
            <w:pPr>
              <w:spacing w:before="0" w:after="0"/>
              <w:jc w:val="center"/>
              <w:rPr>
                <w:sz w:val="18"/>
                <w:szCs w:val="18"/>
                <w:lang w:val="es-CL"/>
              </w:rPr>
            </w:pPr>
            <w:r w:rsidRPr="00004B23">
              <w:t>3-7</w:t>
            </w:r>
          </w:p>
        </w:tc>
        <w:tc>
          <w:tcPr>
            <w:tcW w:w="903" w:type="pct"/>
            <w:tcBorders>
              <w:top w:val="nil"/>
              <w:left w:val="nil"/>
              <w:bottom w:val="nil"/>
              <w:right w:val="nil"/>
            </w:tcBorders>
            <w:shd w:val="clear" w:color="auto" w:fill="auto"/>
            <w:vAlign w:val="center"/>
          </w:tcPr>
          <w:p w14:paraId="2EEB5EF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6A832E2" w14:textId="77777777" w:rsidR="00A4240C" w:rsidRPr="00026364" w:rsidRDefault="00A4240C" w:rsidP="006A39B3">
            <w:pPr>
              <w:spacing w:before="0" w:after="0"/>
              <w:jc w:val="right"/>
              <w:rPr>
                <w:sz w:val="18"/>
                <w:szCs w:val="18"/>
                <w:lang w:val="es-CL"/>
              </w:rPr>
            </w:pPr>
            <w:r>
              <w:rPr>
                <w:rFonts w:cs="Calibri"/>
                <w:color w:val="000000"/>
                <w:sz w:val="18"/>
                <w:szCs w:val="18"/>
              </w:rPr>
              <w:t>8,50E-13</w:t>
            </w:r>
          </w:p>
        </w:tc>
        <w:tc>
          <w:tcPr>
            <w:tcW w:w="193" w:type="pct"/>
            <w:shd w:val="clear" w:color="auto" w:fill="F2F2F2" w:themeFill="background1" w:themeFillShade="F2"/>
          </w:tcPr>
          <w:p w14:paraId="4DB4BE3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F189E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4,78E-03</w:t>
            </w:r>
          </w:p>
        </w:tc>
        <w:tc>
          <w:tcPr>
            <w:tcW w:w="193" w:type="pct"/>
          </w:tcPr>
          <w:p w14:paraId="3244924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AB7C9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9,38E-15</w:t>
            </w:r>
          </w:p>
        </w:tc>
        <w:tc>
          <w:tcPr>
            <w:tcW w:w="192" w:type="pct"/>
            <w:shd w:val="clear" w:color="auto" w:fill="F2F2F2" w:themeFill="background1" w:themeFillShade="F2"/>
          </w:tcPr>
          <w:p w14:paraId="4CD770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B0BD0E" w14:textId="77777777" w:rsidTr="006A39B3">
        <w:tc>
          <w:tcPr>
            <w:tcW w:w="254" w:type="pct"/>
            <w:gridSpan w:val="2"/>
          </w:tcPr>
          <w:p w14:paraId="529BDF1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0CAE0DB" w14:textId="77777777" w:rsidR="00A4240C" w:rsidRPr="00337FCE" w:rsidRDefault="00A4240C" w:rsidP="006A39B3">
            <w:pPr>
              <w:spacing w:before="0" w:after="0"/>
              <w:jc w:val="center"/>
              <w:rPr>
                <w:sz w:val="18"/>
                <w:szCs w:val="18"/>
                <w:lang w:val="es-CL"/>
              </w:rPr>
            </w:pPr>
            <w:r w:rsidRPr="00004B23">
              <w:t>3-8</w:t>
            </w:r>
          </w:p>
        </w:tc>
        <w:tc>
          <w:tcPr>
            <w:tcW w:w="903" w:type="pct"/>
            <w:tcBorders>
              <w:top w:val="nil"/>
              <w:left w:val="nil"/>
              <w:bottom w:val="nil"/>
              <w:right w:val="nil"/>
            </w:tcBorders>
            <w:shd w:val="clear" w:color="auto" w:fill="auto"/>
            <w:vAlign w:val="center"/>
          </w:tcPr>
          <w:p w14:paraId="4221154A"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A3A88A9" w14:textId="77777777" w:rsidR="00A4240C" w:rsidRPr="00026364" w:rsidRDefault="00A4240C" w:rsidP="006A39B3">
            <w:pPr>
              <w:spacing w:before="0" w:after="0"/>
              <w:jc w:val="right"/>
              <w:rPr>
                <w:sz w:val="18"/>
                <w:szCs w:val="18"/>
                <w:lang w:val="es-CL"/>
              </w:rPr>
            </w:pPr>
            <w:r>
              <w:rPr>
                <w:rFonts w:cs="Calibri"/>
                <w:color w:val="000000"/>
                <w:sz w:val="18"/>
                <w:szCs w:val="18"/>
              </w:rPr>
              <w:t>3,53E-10</w:t>
            </w:r>
          </w:p>
        </w:tc>
        <w:tc>
          <w:tcPr>
            <w:tcW w:w="193" w:type="pct"/>
            <w:shd w:val="clear" w:color="auto" w:fill="F2F2F2" w:themeFill="background1" w:themeFillShade="F2"/>
          </w:tcPr>
          <w:p w14:paraId="0299678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2257F5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8,44E-03</w:t>
            </w:r>
          </w:p>
        </w:tc>
        <w:tc>
          <w:tcPr>
            <w:tcW w:w="193" w:type="pct"/>
          </w:tcPr>
          <w:p w14:paraId="0393B3A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461011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9,57E-12</w:t>
            </w:r>
          </w:p>
        </w:tc>
        <w:tc>
          <w:tcPr>
            <w:tcW w:w="192" w:type="pct"/>
            <w:shd w:val="clear" w:color="auto" w:fill="F2F2F2" w:themeFill="background1" w:themeFillShade="F2"/>
          </w:tcPr>
          <w:p w14:paraId="287391E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3801F81" w14:textId="77777777" w:rsidTr="006A39B3">
        <w:tc>
          <w:tcPr>
            <w:tcW w:w="254" w:type="pct"/>
            <w:gridSpan w:val="2"/>
          </w:tcPr>
          <w:p w14:paraId="3B51AB2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71F2AAB" w14:textId="77777777" w:rsidR="00A4240C" w:rsidRPr="00337FCE" w:rsidRDefault="00A4240C" w:rsidP="006A39B3">
            <w:pPr>
              <w:spacing w:before="0" w:after="0"/>
              <w:jc w:val="center"/>
              <w:rPr>
                <w:sz w:val="18"/>
                <w:szCs w:val="18"/>
                <w:lang w:val="es-CL"/>
              </w:rPr>
            </w:pPr>
            <w:r w:rsidRPr="00004B23">
              <w:t>4-2</w:t>
            </w:r>
          </w:p>
        </w:tc>
        <w:tc>
          <w:tcPr>
            <w:tcW w:w="903" w:type="pct"/>
            <w:tcBorders>
              <w:top w:val="nil"/>
              <w:left w:val="nil"/>
              <w:bottom w:val="nil"/>
              <w:right w:val="nil"/>
            </w:tcBorders>
            <w:shd w:val="clear" w:color="auto" w:fill="auto"/>
            <w:vAlign w:val="center"/>
          </w:tcPr>
          <w:p w14:paraId="11B4AA8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AFDDC2C" w14:textId="77777777" w:rsidR="00A4240C" w:rsidRPr="00026364" w:rsidRDefault="00A4240C" w:rsidP="006A39B3">
            <w:pPr>
              <w:spacing w:before="0" w:after="0"/>
              <w:jc w:val="right"/>
              <w:rPr>
                <w:sz w:val="18"/>
                <w:szCs w:val="18"/>
                <w:lang w:val="es-CL"/>
              </w:rPr>
            </w:pPr>
            <w:r>
              <w:rPr>
                <w:rFonts w:cs="Calibri"/>
                <w:color w:val="000000"/>
                <w:sz w:val="18"/>
                <w:szCs w:val="18"/>
              </w:rPr>
              <w:t>2,56E-06</w:t>
            </w:r>
          </w:p>
        </w:tc>
        <w:tc>
          <w:tcPr>
            <w:tcW w:w="193" w:type="pct"/>
            <w:shd w:val="clear" w:color="auto" w:fill="F2F2F2" w:themeFill="background1" w:themeFillShade="F2"/>
          </w:tcPr>
          <w:p w14:paraId="57F45E7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DA182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9,56E-01</w:t>
            </w:r>
          </w:p>
        </w:tc>
        <w:tc>
          <w:tcPr>
            <w:tcW w:w="193" w:type="pct"/>
          </w:tcPr>
          <w:p w14:paraId="4DDDB78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DD7BA8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1,28E-06</w:t>
            </w:r>
          </w:p>
        </w:tc>
        <w:tc>
          <w:tcPr>
            <w:tcW w:w="192" w:type="pct"/>
            <w:shd w:val="clear" w:color="auto" w:fill="F2F2F2" w:themeFill="background1" w:themeFillShade="F2"/>
          </w:tcPr>
          <w:p w14:paraId="681C5F4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9F6D4B7" w14:textId="77777777" w:rsidTr="006A39B3">
        <w:tc>
          <w:tcPr>
            <w:tcW w:w="254" w:type="pct"/>
            <w:gridSpan w:val="2"/>
          </w:tcPr>
          <w:p w14:paraId="0545633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1FD1106" w14:textId="77777777" w:rsidR="00A4240C" w:rsidRPr="00337FCE" w:rsidRDefault="00A4240C" w:rsidP="006A39B3">
            <w:pPr>
              <w:spacing w:before="0" w:after="0"/>
              <w:jc w:val="center"/>
              <w:rPr>
                <w:sz w:val="18"/>
                <w:szCs w:val="18"/>
                <w:lang w:val="es-CL"/>
              </w:rPr>
            </w:pPr>
            <w:r w:rsidRPr="00004B23">
              <w:t>4-3</w:t>
            </w:r>
          </w:p>
        </w:tc>
        <w:tc>
          <w:tcPr>
            <w:tcW w:w="903" w:type="pct"/>
            <w:tcBorders>
              <w:top w:val="nil"/>
              <w:left w:val="nil"/>
              <w:bottom w:val="nil"/>
              <w:right w:val="nil"/>
            </w:tcBorders>
            <w:shd w:val="clear" w:color="auto" w:fill="auto"/>
            <w:vAlign w:val="center"/>
          </w:tcPr>
          <w:p w14:paraId="7482E24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C309CFB" w14:textId="77777777" w:rsidR="00A4240C" w:rsidRPr="00026364" w:rsidRDefault="00A4240C" w:rsidP="006A39B3">
            <w:pPr>
              <w:spacing w:before="0" w:after="0"/>
              <w:jc w:val="right"/>
              <w:rPr>
                <w:sz w:val="18"/>
                <w:szCs w:val="18"/>
                <w:lang w:val="es-CL"/>
              </w:rPr>
            </w:pPr>
            <w:r>
              <w:rPr>
                <w:rFonts w:cs="Calibri"/>
                <w:color w:val="000000"/>
                <w:sz w:val="18"/>
                <w:szCs w:val="18"/>
              </w:rPr>
              <w:t>7,76E-05</w:t>
            </w:r>
          </w:p>
        </w:tc>
        <w:tc>
          <w:tcPr>
            <w:tcW w:w="193" w:type="pct"/>
            <w:shd w:val="clear" w:color="auto" w:fill="F2F2F2" w:themeFill="background1" w:themeFillShade="F2"/>
          </w:tcPr>
          <w:p w14:paraId="5003308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568D79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2,99E-01</w:t>
            </w:r>
          </w:p>
        </w:tc>
        <w:tc>
          <w:tcPr>
            <w:tcW w:w="193" w:type="pct"/>
          </w:tcPr>
          <w:p w14:paraId="4222EEE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33FF3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2,29E-05</w:t>
            </w:r>
          </w:p>
        </w:tc>
        <w:tc>
          <w:tcPr>
            <w:tcW w:w="192" w:type="pct"/>
            <w:shd w:val="clear" w:color="auto" w:fill="F2F2F2" w:themeFill="background1" w:themeFillShade="F2"/>
          </w:tcPr>
          <w:p w14:paraId="52D2BF0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5F3C40" w14:textId="77777777" w:rsidTr="006A39B3">
        <w:tc>
          <w:tcPr>
            <w:tcW w:w="254" w:type="pct"/>
            <w:gridSpan w:val="2"/>
          </w:tcPr>
          <w:p w14:paraId="0D4B6FA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2067D22" w14:textId="77777777" w:rsidR="00A4240C" w:rsidRPr="00337FCE" w:rsidRDefault="00A4240C" w:rsidP="006A39B3">
            <w:pPr>
              <w:spacing w:before="0" w:after="0"/>
              <w:jc w:val="center"/>
              <w:rPr>
                <w:sz w:val="18"/>
                <w:szCs w:val="18"/>
                <w:lang w:val="es-CL"/>
              </w:rPr>
            </w:pPr>
            <w:r w:rsidRPr="00004B23">
              <w:t>4-4</w:t>
            </w:r>
          </w:p>
        </w:tc>
        <w:tc>
          <w:tcPr>
            <w:tcW w:w="903" w:type="pct"/>
            <w:tcBorders>
              <w:top w:val="nil"/>
              <w:left w:val="nil"/>
              <w:bottom w:val="nil"/>
              <w:right w:val="nil"/>
            </w:tcBorders>
            <w:shd w:val="clear" w:color="auto" w:fill="auto"/>
            <w:vAlign w:val="center"/>
          </w:tcPr>
          <w:p w14:paraId="6DFB4EAD"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D062E12"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51223FA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9F1D99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3E3463F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AEC083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4C033D9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E64558" w14:textId="77777777" w:rsidTr="006A39B3">
        <w:tc>
          <w:tcPr>
            <w:tcW w:w="254" w:type="pct"/>
            <w:gridSpan w:val="2"/>
          </w:tcPr>
          <w:p w14:paraId="67972E0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DCDA706" w14:textId="77777777" w:rsidR="00A4240C" w:rsidRPr="00337FCE" w:rsidRDefault="00A4240C" w:rsidP="006A39B3">
            <w:pPr>
              <w:spacing w:before="0" w:after="0"/>
              <w:jc w:val="center"/>
              <w:rPr>
                <w:sz w:val="18"/>
                <w:szCs w:val="18"/>
                <w:lang w:val="es-CL"/>
              </w:rPr>
            </w:pPr>
            <w:r w:rsidRPr="00004B23">
              <w:t>4-5</w:t>
            </w:r>
          </w:p>
        </w:tc>
        <w:tc>
          <w:tcPr>
            <w:tcW w:w="903" w:type="pct"/>
            <w:tcBorders>
              <w:top w:val="nil"/>
              <w:left w:val="nil"/>
              <w:bottom w:val="nil"/>
              <w:right w:val="nil"/>
            </w:tcBorders>
            <w:shd w:val="clear" w:color="auto" w:fill="auto"/>
            <w:vAlign w:val="center"/>
          </w:tcPr>
          <w:p w14:paraId="458D5AE9"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AE56C4B"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2E78564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993DF1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18E2D07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06383C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14C22A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3FF9867" w14:textId="77777777" w:rsidTr="006A39B3">
        <w:tc>
          <w:tcPr>
            <w:tcW w:w="254" w:type="pct"/>
            <w:gridSpan w:val="2"/>
          </w:tcPr>
          <w:p w14:paraId="57FF4C09"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814D3E7" w14:textId="77777777" w:rsidR="00A4240C" w:rsidRPr="00337FCE" w:rsidRDefault="00A4240C" w:rsidP="006A39B3">
            <w:pPr>
              <w:spacing w:before="0" w:after="0"/>
              <w:jc w:val="center"/>
              <w:rPr>
                <w:sz w:val="18"/>
                <w:szCs w:val="18"/>
                <w:lang w:val="es-CL"/>
              </w:rPr>
            </w:pPr>
            <w:r w:rsidRPr="00004B23">
              <w:t>4-6</w:t>
            </w:r>
          </w:p>
        </w:tc>
        <w:tc>
          <w:tcPr>
            <w:tcW w:w="903" w:type="pct"/>
            <w:tcBorders>
              <w:top w:val="nil"/>
              <w:left w:val="nil"/>
              <w:bottom w:val="nil"/>
              <w:right w:val="nil"/>
            </w:tcBorders>
            <w:shd w:val="clear" w:color="auto" w:fill="auto"/>
            <w:vAlign w:val="center"/>
          </w:tcPr>
          <w:p w14:paraId="52122E91"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E914F03"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4790F3D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E853F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1E99C5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1FBA9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E468F9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C6FE7D" w14:textId="77777777" w:rsidTr="006A39B3">
        <w:tc>
          <w:tcPr>
            <w:tcW w:w="254" w:type="pct"/>
            <w:gridSpan w:val="2"/>
          </w:tcPr>
          <w:p w14:paraId="2F868DB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7F6BD41" w14:textId="77777777" w:rsidR="00A4240C" w:rsidRPr="00337FCE" w:rsidRDefault="00A4240C" w:rsidP="006A39B3">
            <w:pPr>
              <w:spacing w:before="0" w:after="0"/>
              <w:jc w:val="center"/>
              <w:rPr>
                <w:sz w:val="18"/>
                <w:szCs w:val="18"/>
                <w:lang w:val="es-CL"/>
              </w:rPr>
            </w:pPr>
            <w:r w:rsidRPr="00004B23">
              <w:t>4-7</w:t>
            </w:r>
          </w:p>
        </w:tc>
        <w:tc>
          <w:tcPr>
            <w:tcW w:w="903" w:type="pct"/>
            <w:tcBorders>
              <w:top w:val="nil"/>
              <w:left w:val="nil"/>
              <w:bottom w:val="nil"/>
              <w:right w:val="nil"/>
            </w:tcBorders>
            <w:shd w:val="clear" w:color="auto" w:fill="auto"/>
            <w:vAlign w:val="center"/>
          </w:tcPr>
          <w:p w14:paraId="2FC74D6B"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BF1BD71" w14:textId="77777777" w:rsidR="00A4240C" w:rsidRPr="00026364" w:rsidRDefault="00A4240C" w:rsidP="006A39B3">
            <w:pPr>
              <w:spacing w:before="0" w:after="0"/>
              <w:jc w:val="right"/>
              <w:rPr>
                <w:sz w:val="18"/>
                <w:szCs w:val="18"/>
                <w:lang w:val="es-CL"/>
              </w:rPr>
            </w:pPr>
            <w:r>
              <w:rPr>
                <w:rFonts w:cs="Calibri"/>
                <w:color w:val="000000"/>
                <w:sz w:val="18"/>
                <w:szCs w:val="18"/>
              </w:rPr>
              <w:t>3,43E-15</w:t>
            </w:r>
          </w:p>
        </w:tc>
        <w:tc>
          <w:tcPr>
            <w:tcW w:w="193" w:type="pct"/>
            <w:shd w:val="clear" w:color="auto" w:fill="F2F2F2" w:themeFill="background1" w:themeFillShade="F2"/>
          </w:tcPr>
          <w:p w14:paraId="53FD5B0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9A50F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1,81E-03</w:t>
            </w:r>
          </w:p>
        </w:tc>
        <w:tc>
          <w:tcPr>
            <w:tcW w:w="193" w:type="pct"/>
          </w:tcPr>
          <w:p w14:paraId="7020243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C1B073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3,45E-18</w:t>
            </w:r>
          </w:p>
        </w:tc>
        <w:tc>
          <w:tcPr>
            <w:tcW w:w="192" w:type="pct"/>
            <w:shd w:val="clear" w:color="auto" w:fill="F2F2F2" w:themeFill="background1" w:themeFillShade="F2"/>
          </w:tcPr>
          <w:p w14:paraId="53F06E5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26A37C4" w14:textId="77777777" w:rsidTr="006A39B3">
        <w:tc>
          <w:tcPr>
            <w:tcW w:w="254" w:type="pct"/>
            <w:gridSpan w:val="2"/>
          </w:tcPr>
          <w:p w14:paraId="721DE24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F7F2BC3" w14:textId="77777777" w:rsidR="00A4240C" w:rsidRPr="00337FCE" w:rsidRDefault="00A4240C" w:rsidP="006A39B3">
            <w:pPr>
              <w:spacing w:before="0" w:after="0"/>
              <w:jc w:val="center"/>
              <w:rPr>
                <w:sz w:val="18"/>
                <w:szCs w:val="18"/>
                <w:lang w:val="es-CL"/>
              </w:rPr>
            </w:pPr>
            <w:r w:rsidRPr="00004B23">
              <w:t>4-8</w:t>
            </w:r>
          </w:p>
        </w:tc>
        <w:tc>
          <w:tcPr>
            <w:tcW w:w="903" w:type="pct"/>
            <w:tcBorders>
              <w:top w:val="nil"/>
              <w:left w:val="nil"/>
              <w:bottom w:val="nil"/>
              <w:right w:val="nil"/>
            </w:tcBorders>
            <w:shd w:val="clear" w:color="auto" w:fill="auto"/>
            <w:vAlign w:val="center"/>
          </w:tcPr>
          <w:p w14:paraId="4CBED3D9"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FD1F6FC" w14:textId="77777777" w:rsidR="00A4240C" w:rsidRPr="00026364" w:rsidRDefault="00A4240C" w:rsidP="006A39B3">
            <w:pPr>
              <w:spacing w:before="0" w:after="0"/>
              <w:jc w:val="right"/>
              <w:rPr>
                <w:sz w:val="18"/>
                <w:szCs w:val="18"/>
                <w:lang w:val="es-CL"/>
              </w:rPr>
            </w:pPr>
            <w:r>
              <w:rPr>
                <w:rFonts w:cs="Calibri"/>
                <w:color w:val="000000"/>
                <w:sz w:val="18"/>
                <w:szCs w:val="18"/>
              </w:rPr>
              <w:t>3,82E-14</w:t>
            </w:r>
          </w:p>
        </w:tc>
        <w:tc>
          <w:tcPr>
            <w:tcW w:w="193" w:type="pct"/>
            <w:shd w:val="clear" w:color="auto" w:fill="F2F2F2" w:themeFill="background1" w:themeFillShade="F2"/>
          </w:tcPr>
          <w:p w14:paraId="44FD028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955EA5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2,08E-03</w:t>
            </w:r>
          </w:p>
        </w:tc>
        <w:tc>
          <w:tcPr>
            <w:tcW w:w="193" w:type="pct"/>
          </w:tcPr>
          <w:p w14:paraId="300C503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6E3FC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5,84E-17</w:t>
            </w:r>
          </w:p>
        </w:tc>
        <w:tc>
          <w:tcPr>
            <w:tcW w:w="192" w:type="pct"/>
            <w:shd w:val="clear" w:color="auto" w:fill="F2F2F2" w:themeFill="background1" w:themeFillShade="F2"/>
          </w:tcPr>
          <w:p w14:paraId="17924B9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BA0A80" w14:textId="77777777" w:rsidTr="006A39B3">
        <w:tc>
          <w:tcPr>
            <w:tcW w:w="254" w:type="pct"/>
            <w:gridSpan w:val="2"/>
          </w:tcPr>
          <w:p w14:paraId="1FEA5397"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B958538" w14:textId="77777777" w:rsidR="00A4240C" w:rsidRPr="00337FCE" w:rsidRDefault="00A4240C" w:rsidP="006A39B3">
            <w:pPr>
              <w:spacing w:before="0" w:after="0"/>
              <w:jc w:val="center"/>
              <w:rPr>
                <w:sz w:val="18"/>
                <w:szCs w:val="18"/>
                <w:lang w:val="es-CL"/>
              </w:rPr>
            </w:pPr>
            <w:r w:rsidRPr="00004B23">
              <w:t>5-2</w:t>
            </w:r>
          </w:p>
        </w:tc>
        <w:tc>
          <w:tcPr>
            <w:tcW w:w="903" w:type="pct"/>
            <w:tcBorders>
              <w:top w:val="nil"/>
              <w:left w:val="nil"/>
              <w:bottom w:val="nil"/>
              <w:right w:val="nil"/>
            </w:tcBorders>
            <w:shd w:val="clear" w:color="auto" w:fill="auto"/>
            <w:vAlign w:val="center"/>
          </w:tcPr>
          <w:p w14:paraId="3224AC7B"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3F9BD54" w14:textId="77777777" w:rsidR="00A4240C" w:rsidRPr="00026364" w:rsidRDefault="00A4240C" w:rsidP="006A39B3">
            <w:pPr>
              <w:spacing w:before="0" w:after="0"/>
              <w:jc w:val="right"/>
              <w:rPr>
                <w:sz w:val="18"/>
                <w:szCs w:val="18"/>
                <w:lang w:val="es-CL"/>
              </w:rPr>
            </w:pPr>
            <w:r>
              <w:rPr>
                <w:rFonts w:cs="Calibri"/>
                <w:color w:val="000000"/>
                <w:sz w:val="18"/>
                <w:szCs w:val="18"/>
              </w:rPr>
              <w:t>1,35E-05</w:t>
            </w:r>
          </w:p>
        </w:tc>
        <w:tc>
          <w:tcPr>
            <w:tcW w:w="193" w:type="pct"/>
            <w:shd w:val="clear" w:color="auto" w:fill="F2F2F2" w:themeFill="background1" w:themeFillShade="F2"/>
          </w:tcPr>
          <w:p w14:paraId="5EE126C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E99129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6,15E-01</w:t>
            </w:r>
          </w:p>
        </w:tc>
        <w:tc>
          <w:tcPr>
            <w:tcW w:w="193" w:type="pct"/>
          </w:tcPr>
          <w:p w14:paraId="516AAEC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BEE6A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5,55E-06</w:t>
            </w:r>
          </w:p>
        </w:tc>
        <w:tc>
          <w:tcPr>
            <w:tcW w:w="192" w:type="pct"/>
            <w:shd w:val="clear" w:color="auto" w:fill="F2F2F2" w:themeFill="background1" w:themeFillShade="F2"/>
          </w:tcPr>
          <w:p w14:paraId="2AA436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E8463B" w14:textId="77777777" w:rsidTr="006A39B3">
        <w:tc>
          <w:tcPr>
            <w:tcW w:w="254" w:type="pct"/>
            <w:gridSpan w:val="2"/>
          </w:tcPr>
          <w:p w14:paraId="1431CDC8"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5B0401B" w14:textId="77777777" w:rsidR="00A4240C" w:rsidRPr="00337FCE" w:rsidRDefault="00A4240C" w:rsidP="006A39B3">
            <w:pPr>
              <w:spacing w:before="0" w:after="0"/>
              <w:jc w:val="center"/>
              <w:rPr>
                <w:sz w:val="18"/>
                <w:szCs w:val="18"/>
                <w:lang w:val="es-CL"/>
              </w:rPr>
            </w:pPr>
            <w:r w:rsidRPr="00004B23">
              <w:t>5-3</w:t>
            </w:r>
          </w:p>
        </w:tc>
        <w:tc>
          <w:tcPr>
            <w:tcW w:w="903" w:type="pct"/>
            <w:tcBorders>
              <w:top w:val="nil"/>
              <w:left w:val="nil"/>
              <w:bottom w:val="nil"/>
              <w:right w:val="nil"/>
            </w:tcBorders>
            <w:shd w:val="clear" w:color="auto" w:fill="auto"/>
            <w:vAlign w:val="center"/>
          </w:tcPr>
          <w:p w14:paraId="65982C77"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9EEB736" w14:textId="77777777" w:rsidR="00A4240C" w:rsidRPr="00026364" w:rsidRDefault="00A4240C" w:rsidP="006A39B3">
            <w:pPr>
              <w:spacing w:before="0" w:after="0"/>
              <w:jc w:val="right"/>
              <w:rPr>
                <w:sz w:val="18"/>
                <w:szCs w:val="18"/>
                <w:lang w:val="es-CL"/>
              </w:rPr>
            </w:pPr>
            <w:r>
              <w:rPr>
                <w:rFonts w:cs="Calibri"/>
                <w:color w:val="000000"/>
                <w:sz w:val="18"/>
                <w:szCs w:val="18"/>
              </w:rPr>
              <w:t>1,42E-04</w:t>
            </w:r>
          </w:p>
        </w:tc>
        <w:tc>
          <w:tcPr>
            <w:tcW w:w="193" w:type="pct"/>
            <w:shd w:val="clear" w:color="auto" w:fill="F2F2F2" w:themeFill="background1" w:themeFillShade="F2"/>
          </w:tcPr>
          <w:p w14:paraId="75F74E4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B822A4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2,52E-01</w:t>
            </w:r>
          </w:p>
        </w:tc>
        <w:tc>
          <w:tcPr>
            <w:tcW w:w="193" w:type="pct"/>
          </w:tcPr>
          <w:p w14:paraId="3B9D63E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0D600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7,35E-05</w:t>
            </w:r>
          </w:p>
        </w:tc>
        <w:tc>
          <w:tcPr>
            <w:tcW w:w="192" w:type="pct"/>
            <w:shd w:val="clear" w:color="auto" w:fill="F2F2F2" w:themeFill="background1" w:themeFillShade="F2"/>
          </w:tcPr>
          <w:p w14:paraId="3C2A4D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B14B63" w14:textId="77777777" w:rsidTr="006A39B3">
        <w:tc>
          <w:tcPr>
            <w:tcW w:w="254" w:type="pct"/>
            <w:gridSpan w:val="2"/>
          </w:tcPr>
          <w:p w14:paraId="12DB08C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7ED38E5" w14:textId="77777777" w:rsidR="00A4240C" w:rsidRPr="00337FCE" w:rsidRDefault="00A4240C" w:rsidP="006A39B3">
            <w:pPr>
              <w:spacing w:before="0" w:after="0"/>
              <w:jc w:val="center"/>
              <w:rPr>
                <w:sz w:val="18"/>
                <w:szCs w:val="18"/>
                <w:lang w:val="es-CL"/>
              </w:rPr>
            </w:pPr>
            <w:r w:rsidRPr="00004B23">
              <w:t>5-4</w:t>
            </w:r>
          </w:p>
        </w:tc>
        <w:tc>
          <w:tcPr>
            <w:tcW w:w="903" w:type="pct"/>
            <w:tcBorders>
              <w:top w:val="nil"/>
              <w:left w:val="nil"/>
              <w:bottom w:val="nil"/>
              <w:right w:val="nil"/>
            </w:tcBorders>
            <w:shd w:val="clear" w:color="auto" w:fill="auto"/>
            <w:vAlign w:val="center"/>
          </w:tcPr>
          <w:p w14:paraId="62ACB1A2"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6278B37"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06147E0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B3352C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5AFB17F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D28A9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411B77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C204B65" w14:textId="77777777" w:rsidTr="006A39B3">
        <w:tc>
          <w:tcPr>
            <w:tcW w:w="254" w:type="pct"/>
            <w:gridSpan w:val="2"/>
          </w:tcPr>
          <w:p w14:paraId="0DA5EFA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1E6C516" w14:textId="77777777" w:rsidR="00A4240C" w:rsidRPr="00337FCE" w:rsidRDefault="00A4240C" w:rsidP="006A39B3">
            <w:pPr>
              <w:spacing w:before="0" w:after="0"/>
              <w:jc w:val="center"/>
              <w:rPr>
                <w:sz w:val="18"/>
                <w:szCs w:val="18"/>
                <w:lang w:val="es-CL"/>
              </w:rPr>
            </w:pPr>
            <w:r w:rsidRPr="00004B23">
              <w:t>5-5</w:t>
            </w:r>
          </w:p>
        </w:tc>
        <w:tc>
          <w:tcPr>
            <w:tcW w:w="903" w:type="pct"/>
            <w:tcBorders>
              <w:top w:val="nil"/>
              <w:left w:val="nil"/>
              <w:bottom w:val="nil"/>
              <w:right w:val="nil"/>
            </w:tcBorders>
            <w:shd w:val="clear" w:color="auto" w:fill="auto"/>
            <w:vAlign w:val="center"/>
          </w:tcPr>
          <w:p w14:paraId="7D23AF69"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D0D47DA"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618A680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C5118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443F65F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F3714A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0F207B2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D2B8DA" w14:textId="77777777" w:rsidTr="006A39B3">
        <w:tc>
          <w:tcPr>
            <w:tcW w:w="254" w:type="pct"/>
            <w:gridSpan w:val="2"/>
          </w:tcPr>
          <w:p w14:paraId="2DF95A8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213AC9D" w14:textId="77777777" w:rsidR="00A4240C" w:rsidRPr="00337FCE" w:rsidRDefault="00A4240C" w:rsidP="006A39B3">
            <w:pPr>
              <w:spacing w:before="0" w:after="0"/>
              <w:jc w:val="center"/>
              <w:rPr>
                <w:sz w:val="18"/>
                <w:szCs w:val="18"/>
                <w:lang w:val="es-CL"/>
              </w:rPr>
            </w:pPr>
            <w:r w:rsidRPr="00004B23">
              <w:t>5-6</w:t>
            </w:r>
          </w:p>
        </w:tc>
        <w:tc>
          <w:tcPr>
            <w:tcW w:w="903" w:type="pct"/>
            <w:tcBorders>
              <w:top w:val="nil"/>
              <w:left w:val="nil"/>
              <w:bottom w:val="nil"/>
              <w:right w:val="nil"/>
            </w:tcBorders>
            <w:shd w:val="clear" w:color="auto" w:fill="auto"/>
            <w:vAlign w:val="center"/>
          </w:tcPr>
          <w:p w14:paraId="57D1D142"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755C318"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3" w:type="pct"/>
            <w:shd w:val="clear" w:color="auto" w:fill="F2F2F2" w:themeFill="background1" w:themeFillShade="F2"/>
          </w:tcPr>
          <w:p w14:paraId="202A3BB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40FC8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4B255B6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32F6DE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2" w:type="pct"/>
            <w:shd w:val="clear" w:color="auto" w:fill="F2F2F2" w:themeFill="background1" w:themeFillShade="F2"/>
          </w:tcPr>
          <w:p w14:paraId="7D9742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A0042B" w14:textId="77777777" w:rsidTr="006A39B3">
        <w:tc>
          <w:tcPr>
            <w:tcW w:w="254" w:type="pct"/>
            <w:gridSpan w:val="2"/>
          </w:tcPr>
          <w:p w14:paraId="650A4A7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6D71403" w14:textId="77777777" w:rsidR="00A4240C" w:rsidRPr="00337FCE" w:rsidRDefault="00A4240C" w:rsidP="006A39B3">
            <w:pPr>
              <w:spacing w:before="0" w:after="0"/>
              <w:jc w:val="center"/>
              <w:rPr>
                <w:sz w:val="18"/>
                <w:szCs w:val="18"/>
                <w:lang w:val="es-CL"/>
              </w:rPr>
            </w:pPr>
            <w:r w:rsidRPr="00004B23">
              <w:t>5-7</w:t>
            </w:r>
          </w:p>
        </w:tc>
        <w:tc>
          <w:tcPr>
            <w:tcW w:w="903" w:type="pct"/>
            <w:tcBorders>
              <w:top w:val="nil"/>
              <w:left w:val="nil"/>
              <w:bottom w:val="nil"/>
              <w:right w:val="nil"/>
            </w:tcBorders>
            <w:shd w:val="clear" w:color="auto" w:fill="auto"/>
            <w:vAlign w:val="center"/>
          </w:tcPr>
          <w:p w14:paraId="1427A90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08D627D" w14:textId="77777777" w:rsidR="00A4240C" w:rsidRPr="00026364" w:rsidRDefault="00A4240C" w:rsidP="006A39B3">
            <w:pPr>
              <w:spacing w:before="0" w:after="0"/>
              <w:jc w:val="right"/>
              <w:rPr>
                <w:sz w:val="18"/>
                <w:szCs w:val="18"/>
                <w:lang w:val="es-CL"/>
              </w:rPr>
            </w:pPr>
            <w:r>
              <w:rPr>
                <w:rFonts w:cs="Calibri"/>
                <w:color w:val="000000"/>
                <w:sz w:val="18"/>
                <w:szCs w:val="18"/>
              </w:rPr>
              <w:t>2,13E-14</w:t>
            </w:r>
          </w:p>
        </w:tc>
        <w:tc>
          <w:tcPr>
            <w:tcW w:w="193" w:type="pct"/>
            <w:shd w:val="clear" w:color="auto" w:fill="F2F2F2" w:themeFill="background1" w:themeFillShade="F2"/>
          </w:tcPr>
          <w:p w14:paraId="5B083E8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653E18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5,12E-04</w:t>
            </w:r>
          </w:p>
        </w:tc>
        <w:tc>
          <w:tcPr>
            <w:tcW w:w="193" w:type="pct"/>
          </w:tcPr>
          <w:p w14:paraId="3B0047D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4D0113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8,47E-18</w:t>
            </w:r>
          </w:p>
        </w:tc>
        <w:tc>
          <w:tcPr>
            <w:tcW w:w="192" w:type="pct"/>
            <w:shd w:val="clear" w:color="auto" w:fill="F2F2F2" w:themeFill="background1" w:themeFillShade="F2"/>
          </w:tcPr>
          <w:p w14:paraId="0D31413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51F8E8" w14:textId="77777777" w:rsidTr="006A39B3">
        <w:tc>
          <w:tcPr>
            <w:tcW w:w="254" w:type="pct"/>
            <w:gridSpan w:val="2"/>
          </w:tcPr>
          <w:p w14:paraId="56CCC50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8AE99F9" w14:textId="77777777" w:rsidR="00A4240C" w:rsidRPr="00337FCE" w:rsidRDefault="00A4240C" w:rsidP="006A39B3">
            <w:pPr>
              <w:spacing w:before="0" w:after="0"/>
              <w:jc w:val="center"/>
              <w:rPr>
                <w:sz w:val="18"/>
                <w:szCs w:val="18"/>
                <w:lang w:val="es-CL"/>
              </w:rPr>
            </w:pPr>
            <w:r w:rsidRPr="00004B23">
              <w:t>5-8</w:t>
            </w:r>
          </w:p>
        </w:tc>
        <w:tc>
          <w:tcPr>
            <w:tcW w:w="903" w:type="pct"/>
            <w:tcBorders>
              <w:top w:val="nil"/>
              <w:left w:val="nil"/>
              <w:bottom w:val="nil"/>
              <w:right w:val="nil"/>
            </w:tcBorders>
            <w:shd w:val="clear" w:color="auto" w:fill="auto"/>
            <w:vAlign w:val="center"/>
          </w:tcPr>
          <w:p w14:paraId="2D559A6F"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81257E9" w14:textId="77777777" w:rsidR="00A4240C" w:rsidRPr="00026364" w:rsidRDefault="00A4240C" w:rsidP="006A39B3">
            <w:pPr>
              <w:spacing w:before="0" w:after="0"/>
              <w:jc w:val="right"/>
              <w:rPr>
                <w:sz w:val="18"/>
                <w:szCs w:val="18"/>
                <w:lang w:val="es-CL"/>
              </w:rPr>
            </w:pPr>
            <w:r>
              <w:rPr>
                <w:rFonts w:cs="Calibri"/>
                <w:color w:val="000000"/>
                <w:sz w:val="18"/>
                <w:szCs w:val="18"/>
              </w:rPr>
              <w:t>4,19E-13</w:t>
            </w:r>
          </w:p>
        </w:tc>
        <w:tc>
          <w:tcPr>
            <w:tcW w:w="193" w:type="pct"/>
            <w:shd w:val="clear" w:color="auto" w:fill="F2F2F2" w:themeFill="background1" w:themeFillShade="F2"/>
          </w:tcPr>
          <w:p w14:paraId="02C3595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B47345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8,18E-04</w:t>
            </w:r>
          </w:p>
        </w:tc>
        <w:tc>
          <w:tcPr>
            <w:tcW w:w="193" w:type="pct"/>
          </w:tcPr>
          <w:p w14:paraId="15AF26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B595F6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4,21E-16</w:t>
            </w:r>
          </w:p>
        </w:tc>
        <w:tc>
          <w:tcPr>
            <w:tcW w:w="192" w:type="pct"/>
            <w:shd w:val="clear" w:color="auto" w:fill="F2F2F2" w:themeFill="background1" w:themeFillShade="F2"/>
          </w:tcPr>
          <w:p w14:paraId="2EADA2F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2CFBB78" w14:textId="77777777" w:rsidTr="006A39B3">
        <w:tc>
          <w:tcPr>
            <w:tcW w:w="254" w:type="pct"/>
            <w:gridSpan w:val="2"/>
          </w:tcPr>
          <w:p w14:paraId="21C6BCF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04B292A" w14:textId="77777777" w:rsidR="00A4240C" w:rsidRPr="00337FCE" w:rsidRDefault="00A4240C" w:rsidP="006A39B3">
            <w:pPr>
              <w:spacing w:before="0" w:after="0"/>
              <w:jc w:val="center"/>
              <w:rPr>
                <w:sz w:val="18"/>
                <w:szCs w:val="18"/>
                <w:lang w:val="es-CL"/>
              </w:rPr>
            </w:pPr>
            <w:r w:rsidRPr="00004B23">
              <w:t>6-2</w:t>
            </w:r>
          </w:p>
        </w:tc>
        <w:tc>
          <w:tcPr>
            <w:tcW w:w="903" w:type="pct"/>
            <w:tcBorders>
              <w:top w:val="nil"/>
              <w:left w:val="nil"/>
              <w:bottom w:val="nil"/>
              <w:right w:val="nil"/>
            </w:tcBorders>
            <w:shd w:val="clear" w:color="auto" w:fill="auto"/>
            <w:vAlign w:val="center"/>
          </w:tcPr>
          <w:p w14:paraId="3E771244" w14:textId="77777777" w:rsidR="00A4240C" w:rsidRPr="0054200C" w:rsidRDefault="00A4240C" w:rsidP="006A39B3">
            <w:pPr>
              <w:spacing w:before="0" w:after="0"/>
              <w:jc w:val="center"/>
              <w:rPr>
                <w:i/>
                <w:iCs/>
                <w:sz w:val="18"/>
                <w:szCs w:val="18"/>
              </w:rP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90484A7" w14:textId="77777777" w:rsidR="00A4240C" w:rsidRPr="00026364" w:rsidRDefault="00A4240C" w:rsidP="006A39B3">
            <w:pPr>
              <w:spacing w:before="0" w:after="0"/>
              <w:jc w:val="right"/>
              <w:rPr>
                <w:sz w:val="18"/>
                <w:szCs w:val="18"/>
                <w:lang w:val="es-CL"/>
              </w:rPr>
            </w:pPr>
            <w:r>
              <w:rPr>
                <w:rFonts w:cs="Calibri"/>
                <w:color w:val="000000"/>
                <w:sz w:val="18"/>
                <w:szCs w:val="18"/>
              </w:rPr>
              <w:t>6,64E-05</w:t>
            </w:r>
          </w:p>
        </w:tc>
        <w:tc>
          <w:tcPr>
            <w:tcW w:w="193" w:type="pct"/>
            <w:shd w:val="clear" w:color="auto" w:fill="F2F2F2" w:themeFill="background1" w:themeFillShade="F2"/>
          </w:tcPr>
          <w:p w14:paraId="3D62059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47D1C5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3" w:type="pct"/>
          </w:tcPr>
          <w:p w14:paraId="7EB50F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30FFAE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7,03E-05</w:t>
            </w:r>
          </w:p>
        </w:tc>
        <w:tc>
          <w:tcPr>
            <w:tcW w:w="192" w:type="pct"/>
            <w:shd w:val="clear" w:color="auto" w:fill="F2F2F2" w:themeFill="background1" w:themeFillShade="F2"/>
          </w:tcPr>
          <w:p w14:paraId="171885B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BB50BE" w14:textId="77777777" w:rsidTr="006A39B3">
        <w:tc>
          <w:tcPr>
            <w:tcW w:w="254" w:type="pct"/>
            <w:gridSpan w:val="2"/>
          </w:tcPr>
          <w:p w14:paraId="1657B53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DD02240" w14:textId="77777777" w:rsidR="00A4240C" w:rsidRDefault="00A4240C" w:rsidP="006A39B3">
            <w:pPr>
              <w:spacing w:before="0" w:after="0"/>
              <w:jc w:val="center"/>
              <w:rPr>
                <w:sz w:val="18"/>
                <w:szCs w:val="18"/>
                <w:lang w:val="es-CL"/>
              </w:rPr>
            </w:pPr>
            <w:r w:rsidRPr="00004B23">
              <w:t>6-3</w:t>
            </w:r>
          </w:p>
        </w:tc>
        <w:tc>
          <w:tcPr>
            <w:tcW w:w="903" w:type="pct"/>
            <w:tcBorders>
              <w:top w:val="nil"/>
              <w:left w:val="nil"/>
              <w:bottom w:val="nil"/>
              <w:right w:val="nil"/>
            </w:tcBorders>
            <w:shd w:val="clear" w:color="auto" w:fill="auto"/>
            <w:vAlign w:val="center"/>
          </w:tcPr>
          <w:p w14:paraId="74BEC338"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554309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1,18E-03</w:t>
            </w:r>
          </w:p>
        </w:tc>
        <w:tc>
          <w:tcPr>
            <w:tcW w:w="193" w:type="pct"/>
            <w:shd w:val="clear" w:color="auto" w:fill="F2F2F2" w:themeFill="background1" w:themeFillShade="F2"/>
          </w:tcPr>
          <w:p w14:paraId="19D98E7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3C25A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007C71A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11FBC5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8,90E-04</w:t>
            </w:r>
          </w:p>
        </w:tc>
        <w:tc>
          <w:tcPr>
            <w:tcW w:w="192" w:type="pct"/>
            <w:shd w:val="clear" w:color="auto" w:fill="F2F2F2" w:themeFill="background1" w:themeFillShade="F2"/>
          </w:tcPr>
          <w:p w14:paraId="798894A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A5EC04B" w14:textId="77777777" w:rsidTr="006A39B3">
        <w:tc>
          <w:tcPr>
            <w:tcW w:w="254" w:type="pct"/>
            <w:gridSpan w:val="2"/>
          </w:tcPr>
          <w:p w14:paraId="3815318F"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01B1F0E" w14:textId="77777777" w:rsidR="00A4240C" w:rsidRDefault="00A4240C" w:rsidP="006A39B3">
            <w:pPr>
              <w:spacing w:before="0" w:after="0"/>
              <w:jc w:val="center"/>
              <w:rPr>
                <w:sz w:val="18"/>
                <w:szCs w:val="18"/>
                <w:lang w:val="es-CL"/>
              </w:rPr>
            </w:pPr>
            <w:r w:rsidRPr="00004B23">
              <w:t>6-4</w:t>
            </w:r>
          </w:p>
        </w:tc>
        <w:tc>
          <w:tcPr>
            <w:tcW w:w="903" w:type="pct"/>
            <w:tcBorders>
              <w:top w:val="nil"/>
              <w:left w:val="nil"/>
              <w:bottom w:val="nil"/>
              <w:right w:val="nil"/>
            </w:tcBorders>
            <w:shd w:val="clear" w:color="auto" w:fill="auto"/>
            <w:vAlign w:val="center"/>
          </w:tcPr>
          <w:p w14:paraId="4B832956"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1D5AC8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7D475F5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20CF2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23B8714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5DE5D4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6EAE28C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134FBEB" w14:textId="77777777" w:rsidTr="006A39B3">
        <w:tc>
          <w:tcPr>
            <w:tcW w:w="254" w:type="pct"/>
            <w:gridSpan w:val="2"/>
          </w:tcPr>
          <w:p w14:paraId="1003D60A"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E36FA79" w14:textId="77777777" w:rsidR="00A4240C" w:rsidRDefault="00A4240C" w:rsidP="006A39B3">
            <w:pPr>
              <w:spacing w:before="0" w:after="0"/>
              <w:jc w:val="center"/>
              <w:rPr>
                <w:sz w:val="18"/>
                <w:szCs w:val="18"/>
                <w:lang w:val="es-CL"/>
              </w:rPr>
            </w:pPr>
            <w:r w:rsidRPr="00004B23">
              <w:t>6-5</w:t>
            </w:r>
          </w:p>
        </w:tc>
        <w:tc>
          <w:tcPr>
            <w:tcW w:w="903" w:type="pct"/>
            <w:tcBorders>
              <w:top w:val="nil"/>
              <w:left w:val="nil"/>
              <w:bottom w:val="nil"/>
              <w:right w:val="nil"/>
            </w:tcBorders>
            <w:shd w:val="clear" w:color="auto" w:fill="auto"/>
            <w:vAlign w:val="center"/>
          </w:tcPr>
          <w:p w14:paraId="1E33E0AE"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73F3C4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5FF7DA5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280FD9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698CB76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665FEA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21E74B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3A5BA6" w14:textId="77777777" w:rsidTr="006A39B3">
        <w:tc>
          <w:tcPr>
            <w:tcW w:w="254" w:type="pct"/>
            <w:gridSpan w:val="2"/>
          </w:tcPr>
          <w:p w14:paraId="28B133B3"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1191EE3" w14:textId="77777777" w:rsidR="00A4240C" w:rsidRDefault="00A4240C" w:rsidP="006A39B3">
            <w:pPr>
              <w:spacing w:before="0" w:after="0"/>
              <w:jc w:val="center"/>
              <w:rPr>
                <w:sz w:val="18"/>
                <w:szCs w:val="18"/>
                <w:lang w:val="es-CL"/>
              </w:rPr>
            </w:pPr>
            <w:r w:rsidRPr="00004B23">
              <w:t>6-6</w:t>
            </w:r>
          </w:p>
        </w:tc>
        <w:tc>
          <w:tcPr>
            <w:tcW w:w="903" w:type="pct"/>
            <w:tcBorders>
              <w:top w:val="nil"/>
              <w:left w:val="nil"/>
              <w:bottom w:val="nil"/>
              <w:right w:val="nil"/>
            </w:tcBorders>
            <w:shd w:val="clear" w:color="auto" w:fill="auto"/>
            <w:vAlign w:val="center"/>
          </w:tcPr>
          <w:p w14:paraId="2BC2C188"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9875AC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08B2F62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49A699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42D2D3B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114DAE"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0BDDCE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640D2F3" w14:textId="77777777" w:rsidTr="006A39B3">
        <w:tc>
          <w:tcPr>
            <w:tcW w:w="254" w:type="pct"/>
            <w:gridSpan w:val="2"/>
          </w:tcPr>
          <w:p w14:paraId="74DAD2F5"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9DBF12D" w14:textId="77777777" w:rsidR="00A4240C" w:rsidRDefault="00A4240C" w:rsidP="006A39B3">
            <w:pPr>
              <w:spacing w:before="0" w:after="0"/>
              <w:jc w:val="center"/>
              <w:rPr>
                <w:sz w:val="18"/>
                <w:szCs w:val="18"/>
                <w:lang w:val="es-CL"/>
              </w:rPr>
            </w:pPr>
            <w:r w:rsidRPr="00004B23">
              <w:t>6-7</w:t>
            </w:r>
          </w:p>
        </w:tc>
        <w:tc>
          <w:tcPr>
            <w:tcW w:w="903" w:type="pct"/>
            <w:tcBorders>
              <w:top w:val="nil"/>
              <w:left w:val="nil"/>
              <w:bottom w:val="nil"/>
              <w:right w:val="nil"/>
            </w:tcBorders>
            <w:shd w:val="clear" w:color="auto" w:fill="auto"/>
            <w:vAlign w:val="center"/>
          </w:tcPr>
          <w:p w14:paraId="55BFFBAD"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4126FBC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8,01E-15</w:t>
            </w:r>
          </w:p>
        </w:tc>
        <w:tc>
          <w:tcPr>
            <w:tcW w:w="193" w:type="pct"/>
            <w:shd w:val="clear" w:color="auto" w:fill="F2F2F2" w:themeFill="background1" w:themeFillShade="F2"/>
          </w:tcPr>
          <w:p w14:paraId="0F95082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65E53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1,67E-03</w:t>
            </w:r>
          </w:p>
        </w:tc>
        <w:tc>
          <w:tcPr>
            <w:tcW w:w="193" w:type="pct"/>
          </w:tcPr>
          <w:p w14:paraId="5716E87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E0D847"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1,72E-17</w:t>
            </w:r>
          </w:p>
        </w:tc>
        <w:tc>
          <w:tcPr>
            <w:tcW w:w="192" w:type="pct"/>
            <w:shd w:val="clear" w:color="auto" w:fill="F2F2F2" w:themeFill="background1" w:themeFillShade="F2"/>
          </w:tcPr>
          <w:p w14:paraId="60D5D45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70B6B6" w14:textId="77777777" w:rsidTr="006A39B3">
        <w:tc>
          <w:tcPr>
            <w:tcW w:w="254" w:type="pct"/>
            <w:gridSpan w:val="2"/>
          </w:tcPr>
          <w:p w14:paraId="7FE95B9C"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366C7DBD" w14:textId="77777777" w:rsidR="00A4240C" w:rsidRDefault="00A4240C" w:rsidP="006A39B3">
            <w:pPr>
              <w:spacing w:before="0" w:after="0"/>
              <w:jc w:val="center"/>
              <w:rPr>
                <w:sz w:val="18"/>
                <w:szCs w:val="18"/>
                <w:lang w:val="es-CL"/>
              </w:rPr>
            </w:pPr>
            <w:r w:rsidRPr="00004B23">
              <w:t>6-8</w:t>
            </w:r>
          </w:p>
        </w:tc>
        <w:tc>
          <w:tcPr>
            <w:tcW w:w="903" w:type="pct"/>
            <w:tcBorders>
              <w:top w:val="nil"/>
              <w:left w:val="nil"/>
              <w:bottom w:val="nil"/>
              <w:right w:val="nil"/>
            </w:tcBorders>
            <w:shd w:val="clear" w:color="auto" w:fill="auto"/>
            <w:vAlign w:val="center"/>
          </w:tcPr>
          <w:p w14:paraId="7B207E1E"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893498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1,12E-13</w:t>
            </w:r>
          </w:p>
        </w:tc>
        <w:tc>
          <w:tcPr>
            <w:tcW w:w="193" w:type="pct"/>
            <w:shd w:val="clear" w:color="auto" w:fill="F2F2F2" w:themeFill="background1" w:themeFillShade="F2"/>
          </w:tcPr>
          <w:p w14:paraId="357860A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620279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3,59E-03</w:t>
            </w:r>
          </w:p>
        </w:tc>
        <w:tc>
          <w:tcPr>
            <w:tcW w:w="193" w:type="pct"/>
          </w:tcPr>
          <w:p w14:paraId="7A9B34D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F47721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5,13E-16</w:t>
            </w:r>
          </w:p>
        </w:tc>
        <w:tc>
          <w:tcPr>
            <w:tcW w:w="192" w:type="pct"/>
            <w:shd w:val="clear" w:color="auto" w:fill="F2F2F2" w:themeFill="background1" w:themeFillShade="F2"/>
          </w:tcPr>
          <w:p w14:paraId="62F1204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3840DA4" w14:textId="77777777" w:rsidTr="006A39B3">
        <w:tc>
          <w:tcPr>
            <w:tcW w:w="254" w:type="pct"/>
            <w:gridSpan w:val="2"/>
          </w:tcPr>
          <w:p w14:paraId="1A1E395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48979B2" w14:textId="77777777" w:rsidR="00A4240C" w:rsidRDefault="00A4240C" w:rsidP="006A39B3">
            <w:pPr>
              <w:spacing w:before="0" w:after="0"/>
              <w:jc w:val="center"/>
              <w:rPr>
                <w:sz w:val="18"/>
                <w:szCs w:val="18"/>
                <w:lang w:val="es-CL"/>
              </w:rPr>
            </w:pPr>
            <w:r w:rsidRPr="00004B23">
              <w:t>7-2</w:t>
            </w:r>
          </w:p>
        </w:tc>
        <w:tc>
          <w:tcPr>
            <w:tcW w:w="903" w:type="pct"/>
            <w:tcBorders>
              <w:top w:val="nil"/>
              <w:left w:val="nil"/>
              <w:bottom w:val="nil"/>
              <w:right w:val="nil"/>
            </w:tcBorders>
            <w:shd w:val="clear" w:color="auto" w:fill="auto"/>
            <w:vAlign w:val="center"/>
          </w:tcPr>
          <w:p w14:paraId="790E6E03"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99F6CD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9,01E-10</w:t>
            </w:r>
          </w:p>
        </w:tc>
        <w:tc>
          <w:tcPr>
            <w:tcW w:w="193" w:type="pct"/>
            <w:shd w:val="clear" w:color="auto" w:fill="F2F2F2" w:themeFill="background1" w:themeFillShade="F2"/>
          </w:tcPr>
          <w:p w14:paraId="341E4DF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A2C85E"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1,15E-03</w:t>
            </w:r>
          </w:p>
        </w:tc>
        <w:tc>
          <w:tcPr>
            <w:tcW w:w="193" w:type="pct"/>
          </w:tcPr>
          <w:p w14:paraId="44ED6F6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D69CA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3,27E-12</w:t>
            </w:r>
          </w:p>
        </w:tc>
        <w:tc>
          <w:tcPr>
            <w:tcW w:w="192" w:type="pct"/>
            <w:shd w:val="clear" w:color="auto" w:fill="F2F2F2" w:themeFill="background1" w:themeFillShade="F2"/>
          </w:tcPr>
          <w:p w14:paraId="3B457AC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78EDC2" w14:textId="77777777" w:rsidTr="006A39B3">
        <w:tc>
          <w:tcPr>
            <w:tcW w:w="254" w:type="pct"/>
            <w:gridSpan w:val="2"/>
          </w:tcPr>
          <w:p w14:paraId="2C0C354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6B63CF02" w14:textId="77777777" w:rsidR="00A4240C" w:rsidRDefault="00A4240C" w:rsidP="006A39B3">
            <w:pPr>
              <w:spacing w:before="0" w:after="0"/>
              <w:jc w:val="center"/>
              <w:rPr>
                <w:sz w:val="18"/>
                <w:szCs w:val="18"/>
                <w:lang w:val="es-CL"/>
              </w:rPr>
            </w:pPr>
            <w:r w:rsidRPr="00004B23">
              <w:t>7-3</w:t>
            </w:r>
          </w:p>
        </w:tc>
        <w:tc>
          <w:tcPr>
            <w:tcW w:w="903" w:type="pct"/>
            <w:tcBorders>
              <w:top w:val="nil"/>
              <w:left w:val="nil"/>
              <w:bottom w:val="nil"/>
              <w:right w:val="nil"/>
            </w:tcBorders>
            <w:shd w:val="clear" w:color="auto" w:fill="auto"/>
            <w:vAlign w:val="center"/>
          </w:tcPr>
          <w:p w14:paraId="6F097C1B"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9EB05B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8,50E-13</w:t>
            </w:r>
          </w:p>
        </w:tc>
        <w:tc>
          <w:tcPr>
            <w:tcW w:w="193" w:type="pct"/>
            <w:shd w:val="clear" w:color="auto" w:fill="F2F2F2" w:themeFill="background1" w:themeFillShade="F2"/>
          </w:tcPr>
          <w:p w14:paraId="28479C6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E4790C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4,78E-03</w:t>
            </w:r>
          </w:p>
        </w:tc>
        <w:tc>
          <w:tcPr>
            <w:tcW w:w="193" w:type="pct"/>
          </w:tcPr>
          <w:p w14:paraId="7A8A041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BCB285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9,38E-15</w:t>
            </w:r>
          </w:p>
        </w:tc>
        <w:tc>
          <w:tcPr>
            <w:tcW w:w="192" w:type="pct"/>
            <w:shd w:val="clear" w:color="auto" w:fill="F2F2F2" w:themeFill="background1" w:themeFillShade="F2"/>
          </w:tcPr>
          <w:p w14:paraId="5BD675F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9C41576" w14:textId="77777777" w:rsidTr="006A39B3">
        <w:tc>
          <w:tcPr>
            <w:tcW w:w="254" w:type="pct"/>
            <w:gridSpan w:val="2"/>
          </w:tcPr>
          <w:p w14:paraId="3346019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FB70C91" w14:textId="77777777" w:rsidR="00A4240C" w:rsidRDefault="00A4240C" w:rsidP="006A39B3">
            <w:pPr>
              <w:spacing w:before="0" w:after="0"/>
              <w:jc w:val="center"/>
              <w:rPr>
                <w:sz w:val="18"/>
                <w:szCs w:val="18"/>
                <w:lang w:val="es-CL"/>
              </w:rPr>
            </w:pPr>
            <w:r w:rsidRPr="00004B23">
              <w:t>7-4</w:t>
            </w:r>
          </w:p>
        </w:tc>
        <w:tc>
          <w:tcPr>
            <w:tcW w:w="903" w:type="pct"/>
            <w:tcBorders>
              <w:top w:val="nil"/>
              <w:left w:val="nil"/>
              <w:bottom w:val="nil"/>
              <w:right w:val="nil"/>
            </w:tcBorders>
            <w:shd w:val="clear" w:color="auto" w:fill="auto"/>
            <w:vAlign w:val="center"/>
          </w:tcPr>
          <w:p w14:paraId="4C69D7F0"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138DF40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3,43E-15</w:t>
            </w:r>
          </w:p>
        </w:tc>
        <w:tc>
          <w:tcPr>
            <w:tcW w:w="193" w:type="pct"/>
            <w:shd w:val="clear" w:color="auto" w:fill="F2F2F2" w:themeFill="background1" w:themeFillShade="F2"/>
          </w:tcPr>
          <w:p w14:paraId="47D82C6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2B4BA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1,81E-03</w:t>
            </w:r>
          </w:p>
        </w:tc>
        <w:tc>
          <w:tcPr>
            <w:tcW w:w="193" w:type="pct"/>
          </w:tcPr>
          <w:p w14:paraId="5702D56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2C2D5E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3,45E-18</w:t>
            </w:r>
          </w:p>
        </w:tc>
        <w:tc>
          <w:tcPr>
            <w:tcW w:w="192" w:type="pct"/>
            <w:shd w:val="clear" w:color="auto" w:fill="F2F2F2" w:themeFill="background1" w:themeFillShade="F2"/>
          </w:tcPr>
          <w:p w14:paraId="2794927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3DF438E" w14:textId="77777777" w:rsidTr="006A39B3">
        <w:tc>
          <w:tcPr>
            <w:tcW w:w="254" w:type="pct"/>
            <w:gridSpan w:val="2"/>
          </w:tcPr>
          <w:p w14:paraId="4277F9C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FB52933" w14:textId="77777777" w:rsidR="00A4240C" w:rsidRDefault="00A4240C" w:rsidP="006A39B3">
            <w:pPr>
              <w:spacing w:before="0" w:after="0"/>
              <w:jc w:val="center"/>
              <w:rPr>
                <w:sz w:val="18"/>
                <w:szCs w:val="18"/>
                <w:lang w:val="es-CL"/>
              </w:rPr>
            </w:pPr>
            <w:r w:rsidRPr="00004B23">
              <w:t>7-5</w:t>
            </w:r>
          </w:p>
        </w:tc>
        <w:tc>
          <w:tcPr>
            <w:tcW w:w="903" w:type="pct"/>
            <w:tcBorders>
              <w:top w:val="nil"/>
              <w:left w:val="nil"/>
              <w:bottom w:val="nil"/>
              <w:right w:val="nil"/>
            </w:tcBorders>
            <w:shd w:val="clear" w:color="auto" w:fill="auto"/>
            <w:vAlign w:val="center"/>
          </w:tcPr>
          <w:p w14:paraId="33FA32F7"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081F25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2,13E-14</w:t>
            </w:r>
          </w:p>
        </w:tc>
        <w:tc>
          <w:tcPr>
            <w:tcW w:w="193" w:type="pct"/>
            <w:shd w:val="clear" w:color="auto" w:fill="F2F2F2" w:themeFill="background1" w:themeFillShade="F2"/>
          </w:tcPr>
          <w:p w14:paraId="343BC25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9A397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5,12E-04</w:t>
            </w:r>
          </w:p>
        </w:tc>
        <w:tc>
          <w:tcPr>
            <w:tcW w:w="193" w:type="pct"/>
          </w:tcPr>
          <w:p w14:paraId="7E9AC8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FA258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8,47E-18</w:t>
            </w:r>
          </w:p>
        </w:tc>
        <w:tc>
          <w:tcPr>
            <w:tcW w:w="192" w:type="pct"/>
            <w:shd w:val="clear" w:color="auto" w:fill="F2F2F2" w:themeFill="background1" w:themeFillShade="F2"/>
          </w:tcPr>
          <w:p w14:paraId="217F189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A385D1" w14:textId="77777777" w:rsidTr="006A39B3">
        <w:tc>
          <w:tcPr>
            <w:tcW w:w="254" w:type="pct"/>
            <w:gridSpan w:val="2"/>
          </w:tcPr>
          <w:p w14:paraId="472F6B3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131D609" w14:textId="77777777" w:rsidR="00A4240C" w:rsidRDefault="00A4240C" w:rsidP="006A39B3">
            <w:pPr>
              <w:spacing w:before="0" w:after="0"/>
              <w:jc w:val="center"/>
              <w:rPr>
                <w:sz w:val="18"/>
                <w:szCs w:val="18"/>
                <w:lang w:val="es-CL"/>
              </w:rPr>
            </w:pPr>
            <w:r w:rsidRPr="00004B23">
              <w:t>7-6</w:t>
            </w:r>
          </w:p>
        </w:tc>
        <w:tc>
          <w:tcPr>
            <w:tcW w:w="903" w:type="pct"/>
            <w:tcBorders>
              <w:top w:val="nil"/>
              <w:left w:val="nil"/>
              <w:bottom w:val="nil"/>
              <w:right w:val="nil"/>
            </w:tcBorders>
            <w:shd w:val="clear" w:color="auto" w:fill="auto"/>
            <w:vAlign w:val="center"/>
          </w:tcPr>
          <w:p w14:paraId="6FECC6B2"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98F9A0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8,01E-15</w:t>
            </w:r>
          </w:p>
        </w:tc>
        <w:tc>
          <w:tcPr>
            <w:tcW w:w="193" w:type="pct"/>
            <w:shd w:val="clear" w:color="auto" w:fill="F2F2F2" w:themeFill="background1" w:themeFillShade="F2"/>
          </w:tcPr>
          <w:p w14:paraId="4515754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3412A7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1,67E-03</w:t>
            </w:r>
          </w:p>
        </w:tc>
        <w:tc>
          <w:tcPr>
            <w:tcW w:w="193" w:type="pct"/>
          </w:tcPr>
          <w:p w14:paraId="5606F2D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A00E1B"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1,72E-17</w:t>
            </w:r>
          </w:p>
        </w:tc>
        <w:tc>
          <w:tcPr>
            <w:tcW w:w="192" w:type="pct"/>
            <w:shd w:val="clear" w:color="auto" w:fill="F2F2F2" w:themeFill="background1" w:themeFillShade="F2"/>
          </w:tcPr>
          <w:p w14:paraId="0E4A0B6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AB1A50A" w14:textId="77777777" w:rsidTr="006A39B3">
        <w:tc>
          <w:tcPr>
            <w:tcW w:w="254" w:type="pct"/>
            <w:gridSpan w:val="2"/>
          </w:tcPr>
          <w:p w14:paraId="21518D40"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0A4A06C" w14:textId="77777777" w:rsidR="00A4240C" w:rsidRDefault="00A4240C" w:rsidP="006A39B3">
            <w:pPr>
              <w:spacing w:before="0" w:after="0"/>
              <w:jc w:val="center"/>
              <w:rPr>
                <w:sz w:val="18"/>
                <w:szCs w:val="18"/>
                <w:lang w:val="es-CL"/>
              </w:rPr>
            </w:pPr>
            <w:r w:rsidRPr="00004B23">
              <w:t>7-7</w:t>
            </w:r>
          </w:p>
        </w:tc>
        <w:tc>
          <w:tcPr>
            <w:tcW w:w="903" w:type="pct"/>
            <w:tcBorders>
              <w:top w:val="nil"/>
              <w:left w:val="nil"/>
              <w:bottom w:val="nil"/>
              <w:right w:val="nil"/>
            </w:tcBorders>
            <w:shd w:val="clear" w:color="auto" w:fill="auto"/>
            <w:vAlign w:val="center"/>
          </w:tcPr>
          <w:p w14:paraId="56AB36B6"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015EB80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shd w:val="clear" w:color="auto" w:fill="F2F2F2" w:themeFill="background1" w:themeFillShade="F2"/>
          </w:tcPr>
          <w:p w14:paraId="29C71BE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85E5E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Pr>
          <w:p w14:paraId="69D0A4D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451BCC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shd w:val="clear" w:color="auto" w:fill="F2F2F2" w:themeFill="background1" w:themeFillShade="F2"/>
          </w:tcPr>
          <w:p w14:paraId="4EC3055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22EA63" w14:textId="77777777" w:rsidTr="006A39B3">
        <w:tc>
          <w:tcPr>
            <w:tcW w:w="254" w:type="pct"/>
            <w:gridSpan w:val="2"/>
          </w:tcPr>
          <w:p w14:paraId="7C154BD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580A934D" w14:textId="77777777" w:rsidR="00A4240C" w:rsidRDefault="00A4240C" w:rsidP="006A39B3">
            <w:pPr>
              <w:spacing w:before="0" w:after="0"/>
              <w:jc w:val="center"/>
              <w:rPr>
                <w:sz w:val="18"/>
                <w:szCs w:val="18"/>
                <w:lang w:val="es-CL"/>
              </w:rPr>
            </w:pPr>
            <w:r w:rsidRPr="00004B23">
              <w:t>7-8</w:t>
            </w:r>
          </w:p>
        </w:tc>
        <w:tc>
          <w:tcPr>
            <w:tcW w:w="903" w:type="pct"/>
            <w:tcBorders>
              <w:top w:val="nil"/>
              <w:left w:val="nil"/>
              <w:bottom w:val="nil"/>
              <w:right w:val="nil"/>
            </w:tcBorders>
            <w:shd w:val="clear" w:color="auto" w:fill="auto"/>
            <w:vAlign w:val="center"/>
          </w:tcPr>
          <w:p w14:paraId="28C1CCE9"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DDEDB9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4,08E-01</w:t>
            </w:r>
          </w:p>
        </w:tc>
        <w:tc>
          <w:tcPr>
            <w:tcW w:w="193" w:type="pct"/>
            <w:shd w:val="clear" w:color="auto" w:fill="F2F2F2" w:themeFill="background1" w:themeFillShade="F2"/>
          </w:tcPr>
          <w:p w14:paraId="599BEF2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E31775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2,52E-01</w:t>
            </w:r>
          </w:p>
        </w:tc>
        <w:tc>
          <w:tcPr>
            <w:tcW w:w="193" w:type="pct"/>
          </w:tcPr>
          <w:p w14:paraId="5ABC20D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44C8F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1,34E-01</w:t>
            </w:r>
          </w:p>
        </w:tc>
        <w:tc>
          <w:tcPr>
            <w:tcW w:w="192" w:type="pct"/>
            <w:shd w:val="clear" w:color="auto" w:fill="F2F2F2" w:themeFill="background1" w:themeFillShade="F2"/>
          </w:tcPr>
          <w:p w14:paraId="2FDDDAE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2D4A88" w14:textId="77777777" w:rsidTr="006A39B3">
        <w:tc>
          <w:tcPr>
            <w:tcW w:w="254" w:type="pct"/>
            <w:gridSpan w:val="2"/>
          </w:tcPr>
          <w:p w14:paraId="6F86D372"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226AA371" w14:textId="77777777" w:rsidR="00A4240C" w:rsidRDefault="00A4240C" w:rsidP="006A39B3">
            <w:pPr>
              <w:spacing w:before="0" w:after="0"/>
              <w:jc w:val="center"/>
              <w:rPr>
                <w:sz w:val="18"/>
                <w:szCs w:val="18"/>
                <w:lang w:val="es-CL"/>
              </w:rPr>
            </w:pPr>
            <w:r w:rsidRPr="00004B23">
              <w:t>8-2</w:t>
            </w:r>
          </w:p>
        </w:tc>
        <w:tc>
          <w:tcPr>
            <w:tcW w:w="903" w:type="pct"/>
            <w:tcBorders>
              <w:top w:val="nil"/>
              <w:left w:val="nil"/>
              <w:bottom w:val="nil"/>
              <w:right w:val="nil"/>
            </w:tcBorders>
            <w:shd w:val="clear" w:color="auto" w:fill="auto"/>
            <w:vAlign w:val="center"/>
          </w:tcPr>
          <w:p w14:paraId="700CF699"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3C5D2F8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2,80E-07</w:t>
            </w:r>
          </w:p>
        </w:tc>
        <w:tc>
          <w:tcPr>
            <w:tcW w:w="193" w:type="pct"/>
            <w:shd w:val="clear" w:color="auto" w:fill="F2F2F2" w:themeFill="background1" w:themeFillShade="F2"/>
          </w:tcPr>
          <w:p w14:paraId="5DF5809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5341A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1,05E-02</w:t>
            </w:r>
          </w:p>
        </w:tc>
        <w:tc>
          <w:tcPr>
            <w:tcW w:w="193" w:type="pct"/>
          </w:tcPr>
          <w:p w14:paraId="4B0A75D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B58831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5,36E-09</w:t>
            </w:r>
          </w:p>
        </w:tc>
        <w:tc>
          <w:tcPr>
            <w:tcW w:w="192" w:type="pct"/>
            <w:shd w:val="clear" w:color="auto" w:fill="F2F2F2" w:themeFill="background1" w:themeFillShade="F2"/>
          </w:tcPr>
          <w:p w14:paraId="3DA9E11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AFBB2B7" w14:textId="77777777" w:rsidTr="006A39B3">
        <w:tc>
          <w:tcPr>
            <w:tcW w:w="254" w:type="pct"/>
            <w:gridSpan w:val="2"/>
          </w:tcPr>
          <w:p w14:paraId="19912411"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70215FCA" w14:textId="77777777" w:rsidR="00A4240C" w:rsidRDefault="00A4240C" w:rsidP="006A39B3">
            <w:pPr>
              <w:spacing w:before="0" w:after="0"/>
              <w:jc w:val="center"/>
              <w:rPr>
                <w:sz w:val="18"/>
                <w:szCs w:val="18"/>
                <w:lang w:val="es-CL"/>
              </w:rPr>
            </w:pPr>
            <w:r w:rsidRPr="00004B23">
              <w:t>8-3</w:t>
            </w:r>
          </w:p>
        </w:tc>
        <w:tc>
          <w:tcPr>
            <w:tcW w:w="903" w:type="pct"/>
            <w:tcBorders>
              <w:top w:val="nil"/>
              <w:left w:val="nil"/>
              <w:bottom w:val="nil"/>
              <w:right w:val="nil"/>
            </w:tcBorders>
            <w:shd w:val="clear" w:color="auto" w:fill="auto"/>
            <w:vAlign w:val="center"/>
          </w:tcPr>
          <w:p w14:paraId="4B64AA63"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6FE9884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3,53E-10</w:t>
            </w:r>
          </w:p>
        </w:tc>
        <w:tc>
          <w:tcPr>
            <w:tcW w:w="193" w:type="pct"/>
            <w:shd w:val="clear" w:color="auto" w:fill="F2F2F2" w:themeFill="background1" w:themeFillShade="F2"/>
          </w:tcPr>
          <w:p w14:paraId="6D1E16B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65A14F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8,44E-03</w:t>
            </w:r>
          </w:p>
        </w:tc>
        <w:tc>
          <w:tcPr>
            <w:tcW w:w="193" w:type="pct"/>
          </w:tcPr>
          <w:p w14:paraId="38E3214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80303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9,57E-12</w:t>
            </w:r>
          </w:p>
        </w:tc>
        <w:tc>
          <w:tcPr>
            <w:tcW w:w="192" w:type="pct"/>
            <w:shd w:val="clear" w:color="auto" w:fill="F2F2F2" w:themeFill="background1" w:themeFillShade="F2"/>
          </w:tcPr>
          <w:p w14:paraId="5CC70AF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9AA4ED" w14:textId="77777777" w:rsidTr="006A39B3">
        <w:tc>
          <w:tcPr>
            <w:tcW w:w="254" w:type="pct"/>
            <w:gridSpan w:val="2"/>
          </w:tcPr>
          <w:p w14:paraId="0503F74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4329F70" w14:textId="77777777" w:rsidR="00A4240C" w:rsidRDefault="00A4240C" w:rsidP="006A39B3">
            <w:pPr>
              <w:spacing w:before="0" w:after="0"/>
              <w:jc w:val="center"/>
              <w:rPr>
                <w:sz w:val="18"/>
                <w:szCs w:val="18"/>
                <w:lang w:val="es-CL"/>
              </w:rPr>
            </w:pPr>
            <w:r w:rsidRPr="00004B23">
              <w:t>8-4</w:t>
            </w:r>
          </w:p>
        </w:tc>
        <w:tc>
          <w:tcPr>
            <w:tcW w:w="903" w:type="pct"/>
            <w:tcBorders>
              <w:top w:val="nil"/>
              <w:left w:val="nil"/>
              <w:bottom w:val="nil"/>
              <w:right w:val="nil"/>
            </w:tcBorders>
            <w:shd w:val="clear" w:color="auto" w:fill="auto"/>
            <w:vAlign w:val="center"/>
          </w:tcPr>
          <w:p w14:paraId="251B3F17"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2150201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3,82E-14</w:t>
            </w:r>
          </w:p>
        </w:tc>
        <w:tc>
          <w:tcPr>
            <w:tcW w:w="193" w:type="pct"/>
            <w:shd w:val="clear" w:color="auto" w:fill="F2F2F2" w:themeFill="background1" w:themeFillShade="F2"/>
          </w:tcPr>
          <w:p w14:paraId="19EABCF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D5FF73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2,08E-03</w:t>
            </w:r>
          </w:p>
        </w:tc>
        <w:tc>
          <w:tcPr>
            <w:tcW w:w="193" w:type="pct"/>
          </w:tcPr>
          <w:p w14:paraId="459BEE9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1E03F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5,84E-17</w:t>
            </w:r>
          </w:p>
        </w:tc>
        <w:tc>
          <w:tcPr>
            <w:tcW w:w="192" w:type="pct"/>
            <w:shd w:val="clear" w:color="auto" w:fill="F2F2F2" w:themeFill="background1" w:themeFillShade="F2"/>
          </w:tcPr>
          <w:p w14:paraId="3C8B933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7925B8" w14:textId="77777777" w:rsidTr="006A39B3">
        <w:tc>
          <w:tcPr>
            <w:tcW w:w="254" w:type="pct"/>
            <w:gridSpan w:val="2"/>
          </w:tcPr>
          <w:p w14:paraId="34B6080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465F4FB5" w14:textId="77777777" w:rsidR="00A4240C" w:rsidRDefault="00A4240C" w:rsidP="006A39B3">
            <w:pPr>
              <w:spacing w:before="0" w:after="0"/>
              <w:jc w:val="center"/>
              <w:rPr>
                <w:sz w:val="18"/>
                <w:szCs w:val="18"/>
                <w:lang w:val="es-CL"/>
              </w:rPr>
            </w:pPr>
            <w:r w:rsidRPr="00004B23">
              <w:t>8-5</w:t>
            </w:r>
          </w:p>
        </w:tc>
        <w:tc>
          <w:tcPr>
            <w:tcW w:w="903" w:type="pct"/>
            <w:tcBorders>
              <w:top w:val="nil"/>
              <w:left w:val="nil"/>
              <w:bottom w:val="nil"/>
              <w:right w:val="nil"/>
            </w:tcBorders>
            <w:shd w:val="clear" w:color="auto" w:fill="auto"/>
            <w:vAlign w:val="center"/>
          </w:tcPr>
          <w:p w14:paraId="5181B80E"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87EE11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4,19E-13</w:t>
            </w:r>
          </w:p>
        </w:tc>
        <w:tc>
          <w:tcPr>
            <w:tcW w:w="193" w:type="pct"/>
            <w:shd w:val="clear" w:color="auto" w:fill="F2F2F2" w:themeFill="background1" w:themeFillShade="F2"/>
          </w:tcPr>
          <w:p w14:paraId="368E917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67049B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8,18E-04</w:t>
            </w:r>
          </w:p>
        </w:tc>
        <w:tc>
          <w:tcPr>
            <w:tcW w:w="193" w:type="pct"/>
          </w:tcPr>
          <w:p w14:paraId="6CC9D5F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6232E3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4,21E-16</w:t>
            </w:r>
          </w:p>
        </w:tc>
        <w:tc>
          <w:tcPr>
            <w:tcW w:w="192" w:type="pct"/>
            <w:shd w:val="clear" w:color="auto" w:fill="F2F2F2" w:themeFill="background1" w:themeFillShade="F2"/>
          </w:tcPr>
          <w:p w14:paraId="5EAFDB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EF9FF62" w14:textId="77777777" w:rsidTr="006A39B3">
        <w:tc>
          <w:tcPr>
            <w:tcW w:w="254" w:type="pct"/>
            <w:gridSpan w:val="2"/>
          </w:tcPr>
          <w:p w14:paraId="11A8D6CB"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1544E026" w14:textId="77777777" w:rsidR="00A4240C" w:rsidRDefault="00A4240C" w:rsidP="006A39B3">
            <w:pPr>
              <w:spacing w:before="0" w:after="0"/>
              <w:jc w:val="center"/>
              <w:rPr>
                <w:sz w:val="18"/>
                <w:szCs w:val="18"/>
                <w:lang w:val="es-CL"/>
              </w:rPr>
            </w:pPr>
            <w:r w:rsidRPr="00004B23">
              <w:t>8-6</w:t>
            </w:r>
          </w:p>
        </w:tc>
        <w:tc>
          <w:tcPr>
            <w:tcW w:w="903" w:type="pct"/>
            <w:tcBorders>
              <w:top w:val="nil"/>
              <w:left w:val="nil"/>
              <w:bottom w:val="nil"/>
              <w:right w:val="nil"/>
            </w:tcBorders>
            <w:shd w:val="clear" w:color="auto" w:fill="auto"/>
            <w:vAlign w:val="center"/>
          </w:tcPr>
          <w:p w14:paraId="0E57C057"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577A755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1,12E-13</w:t>
            </w:r>
          </w:p>
        </w:tc>
        <w:tc>
          <w:tcPr>
            <w:tcW w:w="193" w:type="pct"/>
            <w:shd w:val="clear" w:color="auto" w:fill="F2F2F2" w:themeFill="background1" w:themeFillShade="F2"/>
          </w:tcPr>
          <w:p w14:paraId="0FF54DA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AFA8A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3,59E-03</w:t>
            </w:r>
          </w:p>
        </w:tc>
        <w:tc>
          <w:tcPr>
            <w:tcW w:w="193" w:type="pct"/>
          </w:tcPr>
          <w:p w14:paraId="7DE4D01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E1138D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5,13E-16</w:t>
            </w:r>
          </w:p>
        </w:tc>
        <w:tc>
          <w:tcPr>
            <w:tcW w:w="192" w:type="pct"/>
            <w:shd w:val="clear" w:color="auto" w:fill="F2F2F2" w:themeFill="background1" w:themeFillShade="F2"/>
          </w:tcPr>
          <w:p w14:paraId="05BE421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EB170F2" w14:textId="77777777" w:rsidTr="006A39B3">
        <w:tc>
          <w:tcPr>
            <w:tcW w:w="254" w:type="pct"/>
            <w:gridSpan w:val="2"/>
          </w:tcPr>
          <w:p w14:paraId="07C7580D" w14:textId="77777777" w:rsidR="00A4240C" w:rsidRPr="00337FCE" w:rsidRDefault="00A4240C" w:rsidP="006A39B3">
            <w:pPr>
              <w:spacing w:before="0" w:after="0"/>
              <w:jc w:val="left"/>
              <w:rPr>
                <w:rFonts w:cs="Calibri"/>
                <w:color w:val="000000"/>
                <w:sz w:val="18"/>
                <w:szCs w:val="18"/>
                <w:lang w:val="es-CL" w:eastAsia="es-CL"/>
              </w:rPr>
            </w:pPr>
          </w:p>
        </w:tc>
        <w:tc>
          <w:tcPr>
            <w:tcW w:w="966" w:type="pct"/>
          </w:tcPr>
          <w:p w14:paraId="0589B189" w14:textId="77777777" w:rsidR="00A4240C" w:rsidRDefault="00A4240C" w:rsidP="006A39B3">
            <w:pPr>
              <w:spacing w:before="0" w:after="0"/>
              <w:jc w:val="center"/>
              <w:rPr>
                <w:sz w:val="18"/>
                <w:szCs w:val="18"/>
                <w:lang w:val="es-CL"/>
              </w:rPr>
            </w:pPr>
            <w:r w:rsidRPr="00004B23">
              <w:t>8-7</w:t>
            </w:r>
          </w:p>
        </w:tc>
        <w:tc>
          <w:tcPr>
            <w:tcW w:w="903" w:type="pct"/>
            <w:tcBorders>
              <w:top w:val="nil"/>
              <w:left w:val="nil"/>
              <w:right w:val="nil"/>
            </w:tcBorders>
            <w:shd w:val="clear" w:color="auto" w:fill="auto"/>
            <w:vAlign w:val="center"/>
          </w:tcPr>
          <w:p w14:paraId="0E6C7AD6"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nil"/>
              <w:right w:val="nil"/>
            </w:tcBorders>
            <w:shd w:val="clear" w:color="auto" w:fill="F2F2F2" w:themeFill="background1" w:themeFillShade="F2"/>
            <w:vAlign w:val="center"/>
          </w:tcPr>
          <w:p w14:paraId="72B121B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4,08E-01</w:t>
            </w:r>
          </w:p>
        </w:tc>
        <w:tc>
          <w:tcPr>
            <w:tcW w:w="193" w:type="pct"/>
            <w:shd w:val="clear" w:color="auto" w:fill="F2F2F2" w:themeFill="background1" w:themeFillShade="F2"/>
          </w:tcPr>
          <w:p w14:paraId="1066FEEA"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5A4E08AF"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2,52E-01</w:t>
            </w:r>
          </w:p>
        </w:tc>
        <w:tc>
          <w:tcPr>
            <w:tcW w:w="193" w:type="pct"/>
          </w:tcPr>
          <w:p w14:paraId="7EB00BD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C266D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1,34E-01</w:t>
            </w:r>
          </w:p>
        </w:tc>
        <w:tc>
          <w:tcPr>
            <w:tcW w:w="192" w:type="pct"/>
            <w:shd w:val="clear" w:color="auto" w:fill="F2F2F2" w:themeFill="background1" w:themeFillShade="F2"/>
          </w:tcPr>
          <w:p w14:paraId="36F0CB3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A1547F" w14:textId="77777777" w:rsidTr="006A39B3">
        <w:tc>
          <w:tcPr>
            <w:tcW w:w="254" w:type="pct"/>
            <w:gridSpan w:val="2"/>
            <w:tcBorders>
              <w:bottom w:val="single" w:sz="4" w:space="0" w:color="auto"/>
            </w:tcBorders>
          </w:tcPr>
          <w:p w14:paraId="0846DDF1"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bottom w:val="single" w:sz="4" w:space="0" w:color="auto"/>
            </w:tcBorders>
          </w:tcPr>
          <w:p w14:paraId="21BD1ADA" w14:textId="77777777" w:rsidR="00A4240C" w:rsidRDefault="00A4240C" w:rsidP="006A39B3">
            <w:pPr>
              <w:spacing w:before="0" w:after="0"/>
              <w:jc w:val="center"/>
              <w:rPr>
                <w:sz w:val="18"/>
                <w:szCs w:val="18"/>
                <w:lang w:val="es-CL"/>
              </w:rPr>
            </w:pPr>
            <w:r w:rsidRPr="00004B23">
              <w:t>8-8</w:t>
            </w:r>
          </w:p>
        </w:tc>
        <w:tc>
          <w:tcPr>
            <w:tcW w:w="903" w:type="pct"/>
            <w:tcBorders>
              <w:top w:val="nil"/>
              <w:left w:val="nil"/>
              <w:bottom w:val="single" w:sz="4" w:space="0" w:color="auto"/>
              <w:right w:val="nil"/>
            </w:tcBorders>
            <w:shd w:val="clear" w:color="auto" w:fill="auto"/>
            <w:vAlign w:val="center"/>
          </w:tcPr>
          <w:p w14:paraId="6EBBEECA" w14:textId="77777777" w:rsidR="00A4240C" w:rsidRPr="00570214" w:rsidRDefault="00A4240C" w:rsidP="006A39B3">
            <w:pPr>
              <w:spacing w:before="0" w:after="0"/>
              <w:jc w:val="center"/>
            </w:pPr>
            <w:r>
              <w:rPr>
                <w:rFonts w:cs="Calibri"/>
                <w:color w:val="000000"/>
                <w:sz w:val="18"/>
                <w:szCs w:val="18"/>
              </w:rPr>
              <w:t>D</w:t>
            </w:r>
          </w:p>
        </w:tc>
        <w:tc>
          <w:tcPr>
            <w:tcW w:w="780" w:type="pct"/>
            <w:tcBorders>
              <w:top w:val="nil"/>
              <w:left w:val="nil"/>
              <w:bottom w:val="single" w:sz="4" w:space="0" w:color="auto"/>
              <w:right w:val="nil"/>
            </w:tcBorders>
            <w:shd w:val="clear" w:color="auto" w:fill="F2F2F2" w:themeFill="background1" w:themeFillShade="F2"/>
            <w:vAlign w:val="center"/>
          </w:tcPr>
          <w:p w14:paraId="3AC4B42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3" w:type="pct"/>
            <w:tcBorders>
              <w:bottom w:val="single" w:sz="4" w:space="0" w:color="auto"/>
            </w:tcBorders>
            <w:shd w:val="clear" w:color="auto" w:fill="F2F2F2" w:themeFill="background1" w:themeFillShade="F2"/>
          </w:tcPr>
          <w:p w14:paraId="2740A7F8"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7678A078"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3" w:type="pct"/>
            <w:tcBorders>
              <w:bottom w:val="single" w:sz="4" w:space="0" w:color="auto"/>
            </w:tcBorders>
          </w:tcPr>
          <w:p w14:paraId="0CB1117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7FF784B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2" w:type="pct"/>
            <w:tcBorders>
              <w:bottom w:val="single" w:sz="4" w:space="0" w:color="auto"/>
            </w:tcBorders>
            <w:shd w:val="clear" w:color="auto" w:fill="F2F2F2" w:themeFill="background1" w:themeFillShade="F2"/>
          </w:tcPr>
          <w:p w14:paraId="55AAC7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2F334B87" w14:textId="77777777" w:rsidR="00A4240C" w:rsidRDefault="00A4240C" w:rsidP="00A4240C">
      <w:pPr>
        <w:rPr>
          <w:lang w:val="es-CL"/>
        </w:rPr>
      </w:pPr>
      <w:r>
        <w:t>Cuadro 5.21</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para toda la población</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3FE72CC2" w14:textId="77777777" w:rsidTr="006A39B3">
        <w:tc>
          <w:tcPr>
            <w:tcW w:w="5000" w:type="pct"/>
            <w:gridSpan w:val="9"/>
            <w:tcBorders>
              <w:top w:val="single" w:sz="4" w:space="0" w:color="auto"/>
              <w:bottom w:val="single" w:sz="4" w:space="0" w:color="auto"/>
            </w:tcBorders>
          </w:tcPr>
          <w:p w14:paraId="5DE5472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26D7F7D9" w14:textId="77777777" w:rsidTr="006A39B3">
        <w:tc>
          <w:tcPr>
            <w:tcW w:w="196" w:type="pct"/>
            <w:tcBorders>
              <w:top w:val="single" w:sz="4" w:space="0" w:color="auto"/>
              <w:bottom w:val="single" w:sz="4" w:space="0" w:color="auto"/>
            </w:tcBorders>
          </w:tcPr>
          <w:p w14:paraId="22ACF1E9"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FC92C8B"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3BEB37A"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05F82724"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1C023F10"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D39F805"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53EC9BED"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3726B13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2691D7C"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759D1914" w14:textId="77777777" w:rsidR="00A4240C" w:rsidRPr="00CE0221" w:rsidRDefault="00A4240C" w:rsidP="006A39B3">
            <w:pPr>
              <w:spacing w:before="0" w:after="0"/>
              <w:jc w:val="center"/>
              <w:rPr>
                <w:sz w:val="18"/>
                <w:szCs w:val="18"/>
                <w:lang w:val="es-CL"/>
              </w:rPr>
            </w:pPr>
          </w:p>
        </w:tc>
      </w:tr>
      <w:tr w:rsidR="00A4240C" w:rsidRPr="00991844" w14:paraId="03850315" w14:textId="77777777" w:rsidTr="006A39B3">
        <w:tc>
          <w:tcPr>
            <w:tcW w:w="196" w:type="pct"/>
            <w:tcBorders>
              <w:top w:val="single" w:sz="4" w:space="0" w:color="auto"/>
              <w:bottom w:val="single" w:sz="4" w:space="0" w:color="auto"/>
            </w:tcBorders>
          </w:tcPr>
          <w:p w14:paraId="464C02B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D1214BA"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69B21E60"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71443DFC"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1,057E-34</w:t>
            </w:r>
          </w:p>
        </w:tc>
        <w:tc>
          <w:tcPr>
            <w:tcW w:w="195" w:type="pct"/>
            <w:tcBorders>
              <w:top w:val="single" w:sz="4" w:space="0" w:color="auto"/>
              <w:bottom w:val="single" w:sz="4" w:space="0" w:color="auto"/>
            </w:tcBorders>
            <w:shd w:val="clear" w:color="auto" w:fill="F2F2F2" w:themeFill="background1" w:themeFillShade="F2"/>
            <w:vAlign w:val="center"/>
          </w:tcPr>
          <w:p w14:paraId="620AE913"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79C79E8"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9,010E-16</w:t>
            </w:r>
          </w:p>
        </w:tc>
        <w:tc>
          <w:tcPr>
            <w:tcW w:w="195" w:type="pct"/>
            <w:tcBorders>
              <w:top w:val="single" w:sz="4" w:space="0" w:color="auto"/>
              <w:bottom w:val="single" w:sz="4" w:space="0" w:color="auto"/>
            </w:tcBorders>
            <w:vAlign w:val="center"/>
          </w:tcPr>
          <w:p w14:paraId="28FDAAB9"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68B5533"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1,141E-48</w:t>
            </w:r>
          </w:p>
        </w:tc>
        <w:tc>
          <w:tcPr>
            <w:tcW w:w="194" w:type="pct"/>
            <w:tcBorders>
              <w:top w:val="single" w:sz="4" w:space="0" w:color="auto"/>
              <w:bottom w:val="single" w:sz="4" w:space="0" w:color="auto"/>
            </w:tcBorders>
            <w:shd w:val="clear" w:color="auto" w:fill="F2F2F2" w:themeFill="background1" w:themeFillShade="F2"/>
            <w:vAlign w:val="center"/>
          </w:tcPr>
          <w:p w14:paraId="4A503EC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7C0E403B" w14:textId="77777777" w:rsidTr="006A39B3">
        <w:trPr>
          <w:trHeight w:val="105"/>
        </w:trPr>
        <w:tc>
          <w:tcPr>
            <w:tcW w:w="5000" w:type="pct"/>
            <w:gridSpan w:val="9"/>
            <w:tcBorders>
              <w:top w:val="single" w:sz="4" w:space="0" w:color="auto"/>
              <w:bottom w:val="single" w:sz="4" w:space="0" w:color="auto"/>
            </w:tcBorders>
          </w:tcPr>
          <w:p w14:paraId="20D3E53E"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35252D53" w14:textId="77777777" w:rsidTr="006A39B3">
        <w:tc>
          <w:tcPr>
            <w:tcW w:w="196" w:type="pct"/>
            <w:tcBorders>
              <w:top w:val="single" w:sz="4" w:space="0" w:color="auto"/>
            </w:tcBorders>
          </w:tcPr>
          <w:p w14:paraId="49C306E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59ED96BA"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0ABC353D"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71532C90"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1EE1947D"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4F0A42C5"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57B064B8"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514C8E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96CFD06"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553389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C51072" w14:textId="77777777" w:rsidTr="006A39B3">
        <w:tc>
          <w:tcPr>
            <w:tcW w:w="196" w:type="pct"/>
            <w:tcBorders>
              <w:top w:val="single" w:sz="4" w:space="0" w:color="auto"/>
            </w:tcBorders>
          </w:tcPr>
          <w:p w14:paraId="6E48912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70F59AB9"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193D9A54"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B564A60"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6870381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259876" w14:textId="77777777" w:rsidR="00A4240C" w:rsidRPr="0099184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2156BE3C" w14:textId="77777777" w:rsidR="00A4240C" w:rsidRPr="00991844" w:rsidRDefault="00A4240C" w:rsidP="006A39B3">
            <w:pPr>
              <w:spacing w:before="0" w:after="0"/>
              <w:jc w:val="right"/>
              <w:rPr>
                <w:sz w:val="18"/>
                <w:szCs w:val="18"/>
                <w:lang w:val="es-CL"/>
              </w:rPr>
            </w:pPr>
          </w:p>
        </w:tc>
        <w:tc>
          <w:tcPr>
            <w:tcW w:w="790" w:type="pct"/>
            <w:tcBorders>
              <w:top w:val="single" w:sz="4" w:space="0" w:color="auto"/>
              <w:left w:val="nil"/>
              <w:bottom w:val="nil"/>
              <w:right w:val="nil"/>
            </w:tcBorders>
            <w:shd w:val="clear" w:color="auto" w:fill="F2F2F2" w:themeFill="background1" w:themeFillShade="F2"/>
            <w:vAlign w:val="center"/>
          </w:tcPr>
          <w:p w14:paraId="17CCD5B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282ED59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D02152" w14:textId="77777777" w:rsidTr="006A39B3">
        <w:tc>
          <w:tcPr>
            <w:tcW w:w="196" w:type="pct"/>
          </w:tcPr>
          <w:p w14:paraId="4E14B24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B08A8A9"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663B24D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6008CCC" w14:textId="77777777" w:rsidR="00A4240C" w:rsidRPr="00026364" w:rsidRDefault="00A4240C" w:rsidP="006A39B3">
            <w:pPr>
              <w:spacing w:before="0" w:after="0"/>
              <w:jc w:val="right"/>
              <w:rPr>
                <w:sz w:val="18"/>
                <w:szCs w:val="18"/>
                <w:lang w:val="es-CL"/>
              </w:rPr>
            </w:pPr>
            <w:r>
              <w:rPr>
                <w:rFonts w:cs="Calibri"/>
                <w:color w:val="000000"/>
                <w:sz w:val="18"/>
                <w:szCs w:val="18"/>
              </w:rPr>
              <w:t>9,95E-01</w:t>
            </w:r>
          </w:p>
        </w:tc>
        <w:tc>
          <w:tcPr>
            <w:tcW w:w="195" w:type="pct"/>
            <w:shd w:val="clear" w:color="auto" w:fill="F2F2F2" w:themeFill="background1" w:themeFillShade="F2"/>
          </w:tcPr>
          <w:p w14:paraId="5E260EE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17895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2FDAAE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891110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8,69E-01</w:t>
            </w:r>
          </w:p>
        </w:tc>
        <w:tc>
          <w:tcPr>
            <w:tcW w:w="194" w:type="pct"/>
            <w:shd w:val="clear" w:color="auto" w:fill="F2F2F2" w:themeFill="background1" w:themeFillShade="F2"/>
          </w:tcPr>
          <w:p w14:paraId="7047994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32D13B" w14:textId="77777777" w:rsidTr="006A39B3">
        <w:tc>
          <w:tcPr>
            <w:tcW w:w="196" w:type="pct"/>
          </w:tcPr>
          <w:p w14:paraId="1C9B094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2BEBA84"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6A05FA65"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263E77D" w14:textId="77777777" w:rsidR="00A4240C" w:rsidRPr="00026364" w:rsidRDefault="00A4240C" w:rsidP="006A39B3">
            <w:pPr>
              <w:spacing w:before="0" w:after="0"/>
              <w:jc w:val="right"/>
              <w:rPr>
                <w:sz w:val="18"/>
                <w:szCs w:val="18"/>
                <w:lang w:val="es-CL"/>
              </w:rPr>
            </w:pPr>
            <w:r>
              <w:rPr>
                <w:rFonts w:cs="Calibri"/>
                <w:color w:val="000000"/>
                <w:sz w:val="18"/>
                <w:szCs w:val="18"/>
              </w:rPr>
              <w:t>1,52E-08</w:t>
            </w:r>
          </w:p>
        </w:tc>
        <w:tc>
          <w:tcPr>
            <w:tcW w:w="195" w:type="pct"/>
            <w:shd w:val="clear" w:color="auto" w:fill="F2F2F2" w:themeFill="background1" w:themeFillShade="F2"/>
          </w:tcPr>
          <w:p w14:paraId="4DB4550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2E538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7,50E-01</w:t>
            </w:r>
          </w:p>
        </w:tc>
        <w:tc>
          <w:tcPr>
            <w:tcW w:w="195" w:type="pct"/>
          </w:tcPr>
          <w:p w14:paraId="7E47EB3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17702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4,64E-08</w:t>
            </w:r>
          </w:p>
        </w:tc>
        <w:tc>
          <w:tcPr>
            <w:tcW w:w="194" w:type="pct"/>
            <w:shd w:val="clear" w:color="auto" w:fill="F2F2F2" w:themeFill="background1" w:themeFillShade="F2"/>
          </w:tcPr>
          <w:p w14:paraId="2636539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04EDF5" w14:textId="77777777" w:rsidTr="006A39B3">
        <w:tc>
          <w:tcPr>
            <w:tcW w:w="196" w:type="pct"/>
          </w:tcPr>
          <w:p w14:paraId="71918F6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8388EB4"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2CC7997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057FAE6" w14:textId="77777777" w:rsidR="00A4240C" w:rsidRPr="00026364" w:rsidRDefault="00A4240C" w:rsidP="006A39B3">
            <w:pPr>
              <w:spacing w:before="0" w:after="0"/>
              <w:jc w:val="right"/>
              <w:rPr>
                <w:sz w:val="18"/>
                <w:szCs w:val="18"/>
                <w:lang w:val="es-CL"/>
              </w:rPr>
            </w:pPr>
            <w:r>
              <w:rPr>
                <w:rFonts w:cs="Calibri"/>
                <w:color w:val="000000"/>
                <w:sz w:val="18"/>
                <w:szCs w:val="18"/>
              </w:rPr>
              <w:t>7,64E-02</w:t>
            </w:r>
          </w:p>
        </w:tc>
        <w:tc>
          <w:tcPr>
            <w:tcW w:w="195" w:type="pct"/>
            <w:shd w:val="clear" w:color="auto" w:fill="F2F2F2" w:themeFill="background1" w:themeFillShade="F2"/>
          </w:tcPr>
          <w:p w14:paraId="4A40FCA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298E3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6,21E-02</w:t>
            </w:r>
          </w:p>
        </w:tc>
        <w:tc>
          <w:tcPr>
            <w:tcW w:w="195" w:type="pct"/>
          </w:tcPr>
          <w:p w14:paraId="67421D1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62C2E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4,57E-03</w:t>
            </w:r>
          </w:p>
        </w:tc>
        <w:tc>
          <w:tcPr>
            <w:tcW w:w="194" w:type="pct"/>
            <w:shd w:val="clear" w:color="auto" w:fill="F2F2F2" w:themeFill="background1" w:themeFillShade="F2"/>
          </w:tcPr>
          <w:p w14:paraId="5DDC506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084AC1E" w14:textId="77777777" w:rsidTr="006A39B3">
        <w:tc>
          <w:tcPr>
            <w:tcW w:w="196" w:type="pct"/>
          </w:tcPr>
          <w:p w14:paraId="2029C3D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D4B0843"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4288E787"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927032E" w14:textId="77777777" w:rsidR="00A4240C" w:rsidRPr="00026364" w:rsidRDefault="00A4240C" w:rsidP="006A39B3">
            <w:pPr>
              <w:spacing w:before="0" w:after="0"/>
              <w:jc w:val="right"/>
              <w:rPr>
                <w:sz w:val="18"/>
                <w:szCs w:val="18"/>
                <w:lang w:val="es-CL"/>
              </w:rPr>
            </w:pPr>
            <w:r>
              <w:rPr>
                <w:rFonts w:cs="Calibri"/>
                <w:color w:val="000000"/>
                <w:sz w:val="18"/>
                <w:szCs w:val="18"/>
              </w:rPr>
              <w:t>2,38E-01</w:t>
            </w:r>
          </w:p>
        </w:tc>
        <w:tc>
          <w:tcPr>
            <w:tcW w:w="195" w:type="pct"/>
            <w:shd w:val="clear" w:color="auto" w:fill="F2F2F2" w:themeFill="background1" w:themeFillShade="F2"/>
          </w:tcPr>
          <w:p w14:paraId="08B1CD1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1582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7,92E-01</w:t>
            </w:r>
          </w:p>
        </w:tc>
        <w:tc>
          <w:tcPr>
            <w:tcW w:w="195" w:type="pct"/>
          </w:tcPr>
          <w:p w14:paraId="5C3C93E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B04287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7,01E-02</w:t>
            </w:r>
          </w:p>
        </w:tc>
        <w:tc>
          <w:tcPr>
            <w:tcW w:w="194" w:type="pct"/>
            <w:shd w:val="clear" w:color="auto" w:fill="F2F2F2" w:themeFill="background1" w:themeFillShade="F2"/>
          </w:tcPr>
          <w:p w14:paraId="0990511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3C55FE" w14:textId="77777777" w:rsidTr="006A39B3">
        <w:tc>
          <w:tcPr>
            <w:tcW w:w="196" w:type="pct"/>
          </w:tcPr>
          <w:p w14:paraId="7CCBA18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B01E0AA"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0214A690"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D469CC1" w14:textId="77777777" w:rsidR="00A4240C" w:rsidRPr="00026364" w:rsidRDefault="00A4240C" w:rsidP="006A39B3">
            <w:pPr>
              <w:spacing w:before="0" w:after="0"/>
              <w:jc w:val="right"/>
              <w:rPr>
                <w:sz w:val="18"/>
                <w:szCs w:val="18"/>
                <w:lang w:val="es-CL"/>
              </w:rPr>
            </w:pPr>
            <w:r>
              <w:rPr>
                <w:rFonts w:cs="Calibri"/>
                <w:color w:val="000000"/>
                <w:sz w:val="18"/>
                <w:szCs w:val="18"/>
              </w:rPr>
              <w:t>4,00E-11</w:t>
            </w:r>
          </w:p>
        </w:tc>
        <w:tc>
          <w:tcPr>
            <w:tcW w:w="195" w:type="pct"/>
            <w:shd w:val="clear" w:color="auto" w:fill="F2F2F2" w:themeFill="background1" w:themeFillShade="F2"/>
          </w:tcPr>
          <w:p w14:paraId="48F88C0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20D95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5,28E-05</w:t>
            </w:r>
          </w:p>
        </w:tc>
        <w:tc>
          <w:tcPr>
            <w:tcW w:w="195" w:type="pct"/>
          </w:tcPr>
          <w:p w14:paraId="413D93B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58185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1,71E-14</w:t>
            </w:r>
          </w:p>
        </w:tc>
        <w:tc>
          <w:tcPr>
            <w:tcW w:w="194" w:type="pct"/>
            <w:shd w:val="clear" w:color="auto" w:fill="F2F2F2" w:themeFill="background1" w:themeFillShade="F2"/>
          </w:tcPr>
          <w:p w14:paraId="38AB8C9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99A8CE" w14:textId="77777777" w:rsidTr="006A39B3">
        <w:tc>
          <w:tcPr>
            <w:tcW w:w="196" w:type="pct"/>
          </w:tcPr>
          <w:p w14:paraId="2DBBB76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577EB39"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3487A666"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30775D7" w14:textId="77777777" w:rsidR="00A4240C" w:rsidRPr="00026364" w:rsidRDefault="00A4240C" w:rsidP="006A39B3">
            <w:pPr>
              <w:spacing w:before="0" w:after="0"/>
              <w:jc w:val="right"/>
              <w:rPr>
                <w:sz w:val="18"/>
                <w:szCs w:val="18"/>
                <w:lang w:val="es-CL"/>
              </w:rPr>
            </w:pPr>
            <w:r>
              <w:rPr>
                <w:rFonts w:cs="Calibri"/>
                <w:color w:val="000000"/>
                <w:sz w:val="18"/>
                <w:szCs w:val="18"/>
              </w:rPr>
              <w:t>6,93E-09</w:t>
            </w:r>
          </w:p>
        </w:tc>
        <w:tc>
          <w:tcPr>
            <w:tcW w:w="195" w:type="pct"/>
            <w:shd w:val="clear" w:color="auto" w:fill="F2F2F2" w:themeFill="background1" w:themeFillShade="F2"/>
          </w:tcPr>
          <w:p w14:paraId="60408A5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078E7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1,86E-05</w:t>
            </w:r>
          </w:p>
        </w:tc>
        <w:tc>
          <w:tcPr>
            <w:tcW w:w="195" w:type="pct"/>
          </w:tcPr>
          <w:p w14:paraId="67F1057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46B230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2,60E-13</w:t>
            </w:r>
          </w:p>
        </w:tc>
        <w:tc>
          <w:tcPr>
            <w:tcW w:w="194" w:type="pct"/>
            <w:shd w:val="clear" w:color="auto" w:fill="F2F2F2" w:themeFill="background1" w:themeFillShade="F2"/>
          </w:tcPr>
          <w:p w14:paraId="3D2AE4D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1B4902" w14:textId="77777777" w:rsidTr="006A39B3">
        <w:tc>
          <w:tcPr>
            <w:tcW w:w="196" w:type="pct"/>
          </w:tcPr>
          <w:p w14:paraId="6EEDB01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F8A3B1A"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650A23F1"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111CA0A" w14:textId="77777777" w:rsidR="00A4240C" w:rsidRPr="00026364" w:rsidRDefault="00A4240C" w:rsidP="006A39B3">
            <w:pPr>
              <w:spacing w:before="0" w:after="0"/>
              <w:jc w:val="right"/>
              <w:rPr>
                <w:sz w:val="18"/>
                <w:szCs w:val="18"/>
                <w:lang w:val="es-CL"/>
              </w:rPr>
            </w:pPr>
            <w:r>
              <w:rPr>
                <w:rFonts w:cs="Calibri"/>
                <w:color w:val="000000"/>
                <w:sz w:val="18"/>
                <w:szCs w:val="18"/>
              </w:rPr>
              <w:t>9,95E-01</w:t>
            </w:r>
          </w:p>
        </w:tc>
        <w:tc>
          <w:tcPr>
            <w:tcW w:w="195" w:type="pct"/>
            <w:shd w:val="clear" w:color="auto" w:fill="F2F2F2" w:themeFill="background1" w:themeFillShade="F2"/>
          </w:tcPr>
          <w:p w14:paraId="3280B44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90EF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92F5E5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944597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8,69E-01</w:t>
            </w:r>
          </w:p>
        </w:tc>
        <w:tc>
          <w:tcPr>
            <w:tcW w:w="194" w:type="pct"/>
            <w:shd w:val="clear" w:color="auto" w:fill="F2F2F2" w:themeFill="background1" w:themeFillShade="F2"/>
          </w:tcPr>
          <w:p w14:paraId="2E2A481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A57E0A" w14:textId="77777777" w:rsidTr="006A39B3">
        <w:tc>
          <w:tcPr>
            <w:tcW w:w="196" w:type="pct"/>
          </w:tcPr>
          <w:p w14:paraId="5CCC983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FF90CB7"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006996E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DD0091E"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0FAA9E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53E6D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CCBB89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758E0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ED6E1E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8D41C6B" w14:textId="77777777" w:rsidTr="006A39B3">
        <w:tc>
          <w:tcPr>
            <w:tcW w:w="196" w:type="pct"/>
          </w:tcPr>
          <w:p w14:paraId="4BE109A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33CBC44"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1C0F39B3"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F2535F6" w14:textId="77777777" w:rsidR="00A4240C" w:rsidRPr="00026364" w:rsidRDefault="00A4240C" w:rsidP="006A39B3">
            <w:pPr>
              <w:spacing w:before="0" w:after="0"/>
              <w:jc w:val="right"/>
              <w:rPr>
                <w:sz w:val="18"/>
                <w:szCs w:val="18"/>
                <w:lang w:val="es-CL"/>
              </w:rPr>
            </w:pPr>
            <w:r>
              <w:rPr>
                <w:rFonts w:cs="Calibri"/>
                <w:color w:val="000000"/>
                <w:sz w:val="18"/>
                <w:szCs w:val="18"/>
              </w:rPr>
              <w:t>2,83E-07</w:t>
            </w:r>
          </w:p>
        </w:tc>
        <w:tc>
          <w:tcPr>
            <w:tcW w:w="195" w:type="pct"/>
            <w:shd w:val="clear" w:color="auto" w:fill="F2F2F2" w:themeFill="background1" w:themeFillShade="F2"/>
          </w:tcPr>
          <w:p w14:paraId="2193DF1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E2E64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9,40E-01</w:t>
            </w:r>
          </w:p>
        </w:tc>
        <w:tc>
          <w:tcPr>
            <w:tcW w:w="195" w:type="pct"/>
          </w:tcPr>
          <w:p w14:paraId="5BA7FE1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CC88B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7,11E-07</w:t>
            </w:r>
          </w:p>
        </w:tc>
        <w:tc>
          <w:tcPr>
            <w:tcW w:w="194" w:type="pct"/>
            <w:shd w:val="clear" w:color="auto" w:fill="F2F2F2" w:themeFill="background1" w:themeFillShade="F2"/>
          </w:tcPr>
          <w:p w14:paraId="7FA570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93564B" w14:textId="77777777" w:rsidTr="006A39B3">
        <w:tc>
          <w:tcPr>
            <w:tcW w:w="196" w:type="pct"/>
          </w:tcPr>
          <w:p w14:paraId="4C52E1C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2AB7B63"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27A94960"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2470BB7F" w14:textId="77777777" w:rsidR="00A4240C" w:rsidRPr="00026364" w:rsidRDefault="00A4240C" w:rsidP="006A39B3">
            <w:pPr>
              <w:spacing w:before="0" w:after="0"/>
              <w:jc w:val="right"/>
              <w:rPr>
                <w:sz w:val="18"/>
                <w:szCs w:val="18"/>
                <w:lang w:val="es-CL"/>
              </w:rPr>
            </w:pPr>
            <w:r>
              <w:rPr>
                <w:rFonts w:cs="Calibri"/>
                <w:color w:val="000000"/>
                <w:sz w:val="18"/>
                <w:szCs w:val="18"/>
              </w:rPr>
              <w:t>2,38E-01</w:t>
            </w:r>
          </w:p>
        </w:tc>
        <w:tc>
          <w:tcPr>
            <w:tcW w:w="195" w:type="pct"/>
            <w:shd w:val="clear" w:color="auto" w:fill="F2F2F2" w:themeFill="background1" w:themeFillShade="F2"/>
          </w:tcPr>
          <w:p w14:paraId="13D5C5E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156BA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1,05E-01</w:t>
            </w:r>
          </w:p>
        </w:tc>
        <w:tc>
          <w:tcPr>
            <w:tcW w:w="195" w:type="pct"/>
          </w:tcPr>
          <w:p w14:paraId="4FCEFB5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28D427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2,26E-02</w:t>
            </w:r>
          </w:p>
        </w:tc>
        <w:tc>
          <w:tcPr>
            <w:tcW w:w="194" w:type="pct"/>
            <w:shd w:val="clear" w:color="auto" w:fill="F2F2F2" w:themeFill="background1" w:themeFillShade="F2"/>
          </w:tcPr>
          <w:p w14:paraId="103BFE3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36F28BC" w14:textId="77777777" w:rsidTr="006A39B3">
        <w:tc>
          <w:tcPr>
            <w:tcW w:w="196" w:type="pct"/>
          </w:tcPr>
          <w:p w14:paraId="776279C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7E77F4C"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270B4793"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76C59862" w14:textId="77777777" w:rsidR="00A4240C" w:rsidRPr="00026364" w:rsidRDefault="00A4240C" w:rsidP="006A39B3">
            <w:pPr>
              <w:spacing w:before="0" w:after="0"/>
              <w:jc w:val="right"/>
              <w:rPr>
                <w:sz w:val="18"/>
                <w:szCs w:val="18"/>
                <w:lang w:val="es-CL"/>
              </w:rPr>
            </w:pPr>
            <w:r>
              <w:rPr>
                <w:rFonts w:cs="Calibri"/>
                <w:color w:val="000000"/>
                <w:sz w:val="18"/>
                <w:szCs w:val="18"/>
              </w:rPr>
              <w:t>4,86E-01</w:t>
            </w:r>
          </w:p>
        </w:tc>
        <w:tc>
          <w:tcPr>
            <w:tcW w:w="195" w:type="pct"/>
            <w:shd w:val="clear" w:color="auto" w:fill="F2F2F2" w:themeFill="background1" w:themeFillShade="F2"/>
          </w:tcPr>
          <w:p w14:paraId="1573DA7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90F2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9,60E-01</w:t>
            </w:r>
          </w:p>
        </w:tc>
        <w:tc>
          <w:tcPr>
            <w:tcW w:w="195" w:type="pct"/>
          </w:tcPr>
          <w:p w14:paraId="0BB7E2F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8A586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1,84E-01</w:t>
            </w:r>
          </w:p>
        </w:tc>
        <w:tc>
          <w:tcPr>
            <w:tcW w:w="194" w:type="pct"/>
            <w:shd w:val="clear" w:color="auto" w:fill="F2F2F2" w:themeFill="background1" w:themeFillShade="F2"/>
          </w:tcPr>
          <w:p w14:paraId="5E6F006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3416873" w14:textId="77777777" w:rsidTr="006A39B3">
        <w:tc>
          <w:tcPr>
            <w:tcW w:w="196" w:type="pct"/>
          </w:tcPr>
          <w:p w14:paraId="3A7AB2C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0294726"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1A9B41E4"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13B8D70" w14:textId="77777777" w:rsidR="00A4240C" w:rsidRPr="00026364" w:rsidRDefault="00A4240C" w:rsidP="006A39B3">
            <w:pPr>
              <w:spacing w:before="0" w:after="0"/>
              <w:jc w:val="right"/>
              <w:rPr>
                <w:sz w:val="18"/>
                <w:szCs w:val="18"/>
                <w:lang w:val="es-CL"/>
              </w:rPr>
            </w:pPr>
            <w:r>
              <w:rPr>
                <w:rFonts w:cs="Calibri"/>
                <w:color w:val="000000"/>
                <w:sz w:val="18"/>
                <w:szCs w:val="18"/>
              </w:rPr>
              <w:t>9,26E-12</w:t>
            </w:r>
          </w:p>
        </w:tc>
        <w:tc>
          <w:tcPr>
            <w:tcW w:w="195" w:type="pct"/>
            <w:shd w:val="clear" w:color="auto" w:fill="F2F2F2" w:themeFill="background1" w:themeFillShade="F2"/>
          </w:tcPr>
          <w:p w14:paraId="74ADD1B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B530CA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3,13E-05</w:t>
            </w:r>
          </w:p>
        </w:tc>
        <w:tc>
          <w:tcPr>
            <w:tcW w:w="195" w:type="pct"/>
          </w:tcPr>
          <w:p w14:paraId="4C19654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54ED28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1,45E-15</w:t>
            </w:r>
          </w:p>
        </w:tc>
        <w:tc>
          <w:tcPr>
            <w:tcW w:w="194" w:type="pct"/>
            <w:shd w:val="clear" w:color="auto" w:fill="F2F2F2" w:themeFill="background1" w:themeFillShade="F2"/>
          </w:tcPr>
          <w:p w14:paraId="3BF00D7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6DB0F0" w14:textId="77777777" w:rsidTr="006A39B3">
        <w:tc>
          <w:tcPr>
            <w:tcW w:w="196" w:type="pct"/>
          </w:tcPr>
          <w:p w14:paraId="7F50AB9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4D29E76"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2F15FC0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79731067" w14:textId="77777777" w:rsidR="00A4240C" w:rsidRPr="00026364" w:rsidRDefault="00A4240C" w:rsidP="006A39B3">
            <w:pPr>
              <w:spacing w:before="0" w:after="0"/>
              <w:jc w:val="right"/>
              <w:rPr>
                <w:sz w:val="18"/>
                <w:szCs w:val="18"/>
                <w:lang w:val="es-CL"/>
              </w:rPr>
            </w:pPr>
            <w:r>
              <w:rPr>
                <w:rFonts w:cs="Calibri"/>
                <w:color w:val="000000"/>
                <w:sz w:val="18"/>
                <w:szCs w:val="18"/>
              </w:rPr>
              <w:t>1,25E-09</w:t>
            </w:r>
          </w:p>
        </w:tc>
        <w:tc>
          <w:tcPr>
            <w:tcW w:w="195" w:type="pct"/>
            <w:shd w:val="clear" w:color="auto" w:fill="F2F2F2" w:themeFill="background1" w:themeFillShade="F2"/>
          </w:tcPr>
          <w:p w14:paraId="4E493A8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A57114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4,39E-06</w:t>
            </w:r>
          </w:p>
        </w:tc>
        <w:tc>
          <w:tcPr>
            <w:tcW w:w="195" w:type="pct"/>
          </w:tcPr>
          <w:p w14:paraId="293FA3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95DCDD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1,33E-14</w:t>
            </w:r>
          </w:p>
        </w:tc>
        <w:tc>
          <w:tcPr>
            <w:tcW w:w="194" w:type="pct"/>
            <w:shd w:val="clear" w:color="auto" w:fill="F2F2F2" w:themeFill="background1" w:themeFillShade="F2"/>
          </w:tcPr>
          <w:p w14:paraId="6EAD539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4FF98D" w14:textId="77777777" w:rsidTr="006A39B3">
        <w:tc>
          <w:tcPr>
            <w:tcW w:w="196" w:type="pct"/>
          </w:tcPr>
          <w:p w14:paraId="2D29A74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20227B4"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17B9FBF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504B2FC" w14:textId="77777777" w:rsidR="00A4240C" w:rsidRPr="00026364" w:rsidRDefault="00A4240C" w:rsidP="006A39B3">
            <w:pPr>
              <w:spacing w:before="0" w:after="0"/>
              <w:jc w:val="right"/>
              <w:rPr>
                <w:sz w:val="18"/>
                <w:szCs w:val="18"/>
                <w:lang w:val="es-CL"/>
              </w:rPr>
            </w:pPr>
            <w:r>
              <w:rPr>
                <w:rFonts w:cs="Calibri"/>
                <w:color w:val="000000"/>
                <w:sz w:val="18"/>
                <w:szCs w:val="18"/>
              </w:rPr>
              <w:t>1,52E-08</w:t>
            </w:r>
          </w:p>
        </w:tc>
        <w:tc>
          <w:tcPr>
            <w:tcW w:w="195" w:type="pct"/>
            <w:shd w:val="clear" w:color="auto" w:fill="F2F2F2" w:themeFill="background1" w:themeFillShade="F2"/>
          </w:tcPr>
          <w:p w14:paraId="30534F7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1CE4A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7,50E-01</w:t>
            </w:r>
          </w:p>
        </w:tc>
        <w:tc>
          <w:tcPr>
            <w:tcW w:w="195" w:type="pct"/>
          </w:tcPr>
          <w:p w14:paraId="7A7D5CC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5DCE6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4,64E-08</w:t>
            </w:r>
          </w:p>
        </w:tc>
        <w:tc>
          <w:tcPr>
            <w:tcW w:w="194" w:type="pct"/>
            <w:shd w:val="clear" w:color="auto" w:fill="F2F2F2" w:themeFill="background1" w:themeFillShade="F2"/>
          </w:tcPr>
          <w:p w14:paraId="47C547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95DDD3" w14:textId="77777777" w:rsidTr="006A39B3">
        <w:tc>
          <w:tcPr>
            <w:tcW w:w="196" w:type="pct"/>
          </w:tcPr>
          <w:p w14:paraId="7525819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E9894C"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2C4503C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EAF851E" w14:textId="77777777" w:rsidR="00A4240C" w:rsidRPr="00026364" w:rsidRDefault="00A4240C" w:rsidP="006A39B3">
            <w:pPr>
              <w:spacing w:before="0" w:after="0"/>
              <w:jc w:val="right"/>
              <w:rPr>
                <w:sz w:val="18"/>
                <w:szCs w:val="18"/>
                <w:lang w:val="es-CL"/>
              </w:rPr>
            </w:pPr>
            <w:r>
              <w:rPr>
                <w:rFonts w:cs="Calibri"/>
                <w:color w:val="000000"/>
                <w:sz w:val="18"/>
                <w:szCs w:val="18"/>
              </w:rPr>
              <w:t>2,83E-07</w:t>
            </w:r>
          </w:p>
        </w:tc>
        <w:tc>
          <w:tcPr>
            <w:tcW w:w="195" w:type="pct"/>
            <w:shd w:val="clear" w:color="auto" w:fill="F2F2F2" w:themeFill="background1" w:themeFillShade="F2"/>
          </w:tcPr>
          <w:p w14:paraId="5E92D23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196C39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9,40E-01</w:t>
            </w:r>
          </w:p>
        </w:tc>
        <w:tc>
          <w:tcPr>
            <w:tcW w:w="195" w:type="pct"/>
          </w:tcPr>
          <w:p w14:paraId="4FD998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ACCBA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7,11E-07</w:t>
            </w:r>
          </w:p>
        </w:tc>
        <w:tc>
          <w:tcPr>
            <w:tcW w:w="194" w:type="pct"/>
            <w:shd w:val="clear" w:color="auto" w:fill="F2F2F2" w:themeFill="background1" w:themeFillShade="F2"/>
          </w:tcPr>
          <w:p w14:paraId="250E887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68B3688" w14:textId="77777777" w:rsidTr="006A39B3">
        <w:tc>
          <w:tcPr>
            <w:tcW w:w="196" w:type="pct"/>
          </w:tcPr>
          <w:p w14:paraId="456BC20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1FEEF8A"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3C38640A"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5A62A47B"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54CDC2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A6730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C968EA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EAA93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336A0D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9F1A49" w14:textId="77777777" w:rsidTr="006A39B3">
        <w:tc>
          <w:tcPr>
            <w:tcW w:w="196" w:type="pct"/>
          </w:tcPr>
          <w:p w14:paraId="25B7B09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2FD3DC9"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183807B6"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388C93BB" w14:textId="77777777" w:rsidR="00A4240C" w:rsidRPr="00026364" w:rsidRDefault="00A4240C" w:rsidP="006A39B3">
            <w:pPr>
              <w:spacing w:before="0" w:after="0"/>
              <w:jc w:val="right"/>
              <w:rPr>
                <w:sz w:val="18"/>
                <w:szCs w:val="18"/>
                <w:lang w:val="es-CL"/>
              </w:rPr>
            </w:pPr>
            <w:r>
              <w:rPr>
                <w:rFonts w:cs="Calibri"/>
                <w:color w:val="000000"/>
                <w:sz w:val="18"/>
                <w:szCs w:val="18"/>
              </w:rPr>
              <w:t>2,57E-02</w:t>
            </w:r>
          </w:p>
        </w:tc>
        <w:tc>
          <w:tcPr>
            <w:tcW w:w="195" w:type="pct"/>
            <w:shd w:val="clear" w:color="auto" w:fill="F2F2F2" w:themeFill="background1" w:themeFillShade="F2"/>
          </w:tcPr>
          <w:p w14:paraId="040C32C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46E2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C01DB8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4FA75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1,58E-01</w:t>
            </w:r>
          </w:p>
        </w:tc>
        <w:tc>
          <w:tcPr>
            <w:tcW w:w="194" w:type="pct"/>
            <w:shd w:val="clear" w:color="auto" w:fill="F2F2F2" w:themeFill="background1" w:themeFillShade="F2"/>
          </w:tcPr>
          <w:p w14:paraId="40D320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955F81" w14:textId="77777777" w:rsidTr="006A39B3">
        <w:tc>
          <w:tcPr>
            <w:tcW w:w="196" w:type="pct"/>
          </w:tcPr>
          <w:p w14:paraId="38C0685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86FBB54"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01726AA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D730434" w14:textId="77777777" w:rsidR="00A4240C" w:rsidRPr="00026364" w:rsidRDefault="00A4240C" w:rsidP="006A39B3">
            <w:pPr>
              <w:spacing w:before="0" w:after="0"/>
              <w:jc w:val="right"/>
              <w:rPr>
                <w:sz w:val="18"/>
                <w:szCs w:val="18"/>
                <w:lang w:val="es-CL"/>
              </w:rPr>
            </w:pPr>
            <w:r>
              <w:rPr>
                <w:rFonts w:cs="Calibri"/>
                <w:color w:val="000000"/>
                <w:sz w:val="18"/>
                <w:szCs w:val="18"/>
              </w:rPr>
              <w:t>4,09E-03</w:t>
            </w:r>
          </w:p>
        </w:tc>
        <w:tc>
          <w:tcPr>
            <w:tcW w:w="195" w:type="pct"/>
            <w:shd w:val="clear" w:color="auto" w:fill="F2F2F2" w:themeFill="background1" w:themeFillShade="F2"/>
          </w:tcPr>
          <w:p w14:paraId="60750FD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EC8A8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E8A09E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AA754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2,25E-02</w:t>
            </w:r>
          </w:p>
        </w:tc>
        <w:tc>
          <w:tcPr>
            <w:tcW w:w="194" w:type="pct"/>
            <w:shd w:val="clear" w:color="auto" w:fill="F2F2F2" w:themeFill="background1" w:themeFillShade="F2"/>
          </w:tcPr>
          <w:p w14:paraId="5661EB8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01C34B" w14:textId="77777777" w:rsidTr="006A39B3">
        <w:tc>
          <w:tcPr>
            <w:tcW w:w="196" w:type="pct"/>
          </w:tcPr>
          <w:p w14:paraId="4E7D99F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387E10F"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4ED1D7DC"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35303D6" w14:textId="77777777" w:rsidR="00A4240C" w:rsidRPr="00026364" w:rsidRDefault="00A4240C" w:rsidP="006A39B3">
            <w:pPr>
              <w:spacing w:before="0" w:after="0"/>
              <w:jc w:val="right"/>
              <w:rPr>
                <w:sz w:val="18"/>
                <w:szCs w:val="18"/>
                <w:lang w:val="es-CL"/>
              </w:rPr>
            </w:pPr>
            <w:r>
              <w:rPr>
                <w:rFonts w:cs="Calibri"/>
                <w:color w:val="000000"/>
                <w:sz w:val="18"/>
                <w:szCs w:val="18"/>
              </w:rPr>
              <w:t>6,37E-18</w:t>
            </w:r>
          </w:p>
        </w:tc>
        <w:tc>
          <w:tcPr>
            <w:tcW w:w="195" w:type="pct"/>
            <w:shd w:val="clear" w:color="auto" w:fill="F2F2F2" w:themeFill="background1" w:themeFillShade="F2"/>
          </w:tcPr>
          <w:p w14:paraId="02C71EA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F0CF4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1,06E-05</w:t>
            </w:r>
          </w:p>
        </w:tc>
        <w:tc>
          <w:tcPr>
            <w:tcW w:w="195" w:type="pct"/>
          </w:tcPr>
          <w:p w14:paraId="504DB1D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AD438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1,09E-22</w:t>
            </w:r>
          </w:p>
        </w:tc>
        <w:tc>
          <w:tcPr>
            <w:tcW w:w="194" w:type="pct"/>
            <w:shd w:val="clear" w:color="auto" w:fill="F2F2F2" w:themeFill="background1" w:themeFillShade="F2"/>
          </w:tcPr>
          <w:p w14:paraId="450551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E455750" w14:textId="77777777" w:rsidTr="006A39B3">
        <w:tc>
          <w:tcPr>
            <w:tcW w:w="196" w:type="pct"/>
          </w:tcPr>
          <w:p w14:paraId="76AE00F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C67F327"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0AE7D68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7B1E4EE3" w14:textId="77777777" w:rsidR="00A4240C" w:rsidRPr="00026364" w:rsidRDefault="00A4240C" w:rsidP="006A39B3">
            <w:pPr>
              <w:spacing w:before="0" w:after="0"/>
              <w:jc w:val="right"/>
              <w:rPr>
                <w:sz w:val="18"/>
                <w:szCs w:val="18"/>
                <w:lang w:val="es-CL"/>
              </w:rPr>
            </w:pPr>
            <w:r>
              <w:rPr>
                <w:rFonts w:cs="Calibri"/>
                <w:color w:val="000000"/>
                <w:sz w:val="18"/>
                <w:szCs w:val="18"/>
              </w:rPr>
              <w:t>7,94E-17</w:t>
            </w:r>
          </w:p>
        </w:tc>
        <w:tc>
          <w:tcPr>
            <w:tcW w:w="195" w:type="pct"/>
            <w:shd w:val="clear" w:color="auto" w:fill="F2F2F2" w:themeFill="background1" w:themeFillShade="F2"/>
          </w:tcPr>
          <w:p w14:paraId="54C543B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C48B7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1,02E-06</w:t>
            </w:r>
          </w:p>
        </w:tc>
        <w:tc>
          <w:tcPr>
            <w:tcW w:w="195" w:type="pct"/>
          </w:tcPr>
          <w:p w14:paraId="4526497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8DD24C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9,43E-23</w:t>
            </w:r>
          </w:p>
        </w:tc>
        <w:tc>
          <w:tcPr>
            <w:tcW w:w="194" w:type="pct"/>
            <w:shd w:val="clear" w:color="auto" w:fill="F2F2F2" w:themeFill="background1" w:themeFillShade="F2"/>
          </w:tcPr>
          <w:p w14:paraId="06D9029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E685E8D" w14:textId="77777777" w:rsidTr="006A39B3">
        <w:tc>
          <w:tcPr>
            <w:tcW w:w="196" w:type="pct"/>
          </w:tcPr>
          <w:p w14:paraId="5533669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FF3701F"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292110C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748C9E7E" w14:textId="77777777" w:rsidR="00A4240C" w:rsidRPr="00026364" w:rsidRDefault="00A4240C" w:rsidP="006A39B3">
            <w:pPr>
              <w:spacing w:before="0" w:after="0"/>
              <w:jc w:val="right"/>
              <w:rPr>
                <w:sz w:val="18"/>
                <w:szCs w:val="18"/>
                <w:lang w:val="es-CL"/>
              </w:rPr>
            </w:pPr>
            <w:r>
              <w:rPr>
                <w:rFonts w:cs="Calibri"/>
                <w:color w:val="000000"/>
                <w:sz w:val="18"/>
                <w:szCs w:val="18"/>
              </w:rPr>
              <w:t>7,64E-02</w:t>
            </w:r>
          </w:p>
        </w:tc>
        <w:tc>
          <w:tcPr>
            <w:tcW w:w="195" w:type="pct"/>
            <w:shd w:val="clear" w:color="auto" w:fill="F2F2F2" w:themeFill="background1" w:themeFillShade="F2"/>
          </w:tcPr>
          <w:p w14:paraId="51A9349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5294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6,21E-02</w:t>
            </w:r>
          </w:p>
        </w:tc>
        <w:tc>
          <w:tcPr>
            <w:tcW w:w="195" w:type="pct"/>
          </w:tcPr>
          <w:p w14:paraId="722A807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38FCEF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4,57E-03</w:t>
            </w:r>
          </w:p>
        </w:tc>
        <w:tc>
          <w:tcPr>
            <w:tcW w:w="194" w:type="pct"/>
            <w:shd w:val="clear" w:color="auto" w:fill="F2F2F2" w:themeFill="background1" w:themeFillShade="F2"/>
          </w:tcPr>
          <w:p w14:paraId="1F03C34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3C377BF" w14:textId="77777777" w:rsidTr="006A39B3">
        <w:tc>
          <w:tcPr>
            <w:tcW w:w="196" w:type="pct"/>
          </w:tcPr>
          <w:p w14:paraId="3500318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379981B"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4ACD3241"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3D0DB76A" w14:textId="77777777" w:rsidR="00A4240C" w:rsidRPr="00026364" w:rsidRDefault="00A4240C" w:rsidP="006A39B3">
            <w:pPr>
              <w:spacing w:before="0" w:after="0"/>
              <w:jc w:val="right"/>
              <w:rPr>
                <w:sz w:val="18"/>
                <w:szCs w:val="18"/>
                <w:lang w:val="es-CL"/>
              </w:rPr>
            </w:pPr>
            <w:r>
              <w:rPr>
                <w:rFonts w:cs="Calibri"/>
                <w:color w:val="000000"/>
                <w:sz w:val="18"/>
                <w:szCs w:val="18"/>
              </w:rPr>
              <w:t>2,38E-01</w:t>
            </w:r>
          </w:p>
        </w:tc>
        <w:tc>
          <w:tcPr>
            <w:tcW w:w="195" w:type="pct"/>
            <w:shd w:val="clear" w:color="auto" w:fill="F2F2F2" w:themeFill="background1" w:themeFillShade="F2"/>
          </w:tcPr>
          <w:p w14:paraId="5242222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24A79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1,05E-01</w:t>
            </w:r>
          </w:p>
        </w:tc>
        <w:tc>
          <w:tcPr>
            <w:tcW w:w="195" w:type="pct"/>
          </w:tcPr>
          <w:p w14:paraId="6F3EA7B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B42EF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2,26E-02</w:t>
            </w:r>
          </w:p>
        </w:tc>
        <w:tc>
          <w:tcPr>
            <w:tcW w:w="194" w:type="pct"/>
            <w:shd w:val="clear" w:color="auto" w:fill="F2F2F2" w:themeFill="background1" w:themeFillShade="F2"/>
          </w:tcPr>
          <w:p w14:paraId="087A38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666223B" w14:textId="77777777" w:rsidTr="006A39B3">
        <w:tc>
          <w:tcPr>
            <w:tcW w:w="196" w:type="pct"/>
          </w:tcPr>
          <w:p w14:paraId="0CD5BE1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EEB55AB"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254279F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024E6B94" w14:textId="77777777" w:rsidR="00A4240C" w:rsidRPr="00026364" w:rsidRDefault="00A4240C" w:rsidP="006A39B3">
            <w:pPr>
              <w:spacing w:before="0" w:after="0"/>
              <w:jc w:val="right"/>
              <w:rPr>
                <w:sz w:val="18"/>
                <w:szCs w:val="18"/>
                <w:lang w:val="es-CL"/>
              </w:rPr>
            </w:pPr>
            <w:r>
              <w:rPr>
                <w:rFonts w:cs="Calibri"/>
                <w:color w:val="000000"/>
                <w:sz w:val="18"/>
                <w:szCs w:val="18"/>
              </w:rPr>
              <w:t>2,57E-02</w:t>
            </w:r>
          </w:p>
        </w:tc>
        <w:tc>
          <w:tcPr>
            <w:tcW w:w="195" w:type="pct"/>
            <w:shd w:val="clear" w:color="auto" w:fill="F2F2F2" w:themeFill="background1" w:themeFillShade="F2"/>
          </w:tcPr>
          <w:p w14:paraId="1581B4A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FB503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3423D8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F3E55A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1,58E-01</w:t>
            </w:r>
          </w:p>
        </w:tc>
        <w:tc>
          <w:tcPr>
            <w:tcW w:w="194" w:type="pct"/>
            <w:shd w:val="clear" w:color="auto" w:fill="F2F2F2" w:themeFill="background1" w:themeFillShade="F2"/>
          </w:tcPr>
          <w:p w14:paraId="1569C98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214879" w14:textId="77777777" w:rsidTr="006A39B3">
        <w:tc>
          <w:tcPr>
            <w:tcW w:w="196" w:type="pct"/>
          </w:tcPr>
          <w:p w14:paraId="673BFC8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3530795"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23569860"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4C206C06"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2DD082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8EC88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4B0201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3CBD08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D0C5B8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AF3652" w14:textId="77777777" w:rsidTr="006A39B3">
        <w:tc>
          <w:tcPr>
            <w:tcW w:w="196" w:type="pct"/>
          </w:tcPr>
          <w:p w14:paraId="5DE64DC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741D26E"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6332C6B0"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2DFD2A07" w14:textId="77777777" w:rsidR="00A4240C" w:rsidRPr="00026364" w:rsidRDefault="00A4240C" w:rsidP="006A39B3">
            <w:pPr>
              <w:spacing w:before="0" w:after="0"/>
              <w:jc w:val="right"/>
              <w:rPr>
                <w:sz w:val="18"/>
                <w:szCs w:val="18"/>
                <w:lang w:val="es-CL"/>
              </w:rPr>
            </w:pPr>
            <w:r>
              <w:rPr>
                <w:rFonts w:cs="Calibri"/>
                <w:color w:val="000000"/>
                <w:sz w:val="18"/>
                <w:szCs w:val="18"/>
              </w:rPr>
              <w:t>9,95E-01</w:t>
            </w:r>
          </w:p>
        </w:tc>
        <w:tc>
          <w:tcPr>
            <w:tcW w:w="195" w:type="pct"/>
            <w:shd w:val="clear" w:color="auto" w:fill="F2F2F2" w:themeFill="background1" w:themeFillShade="F2"/>
          </w:tcPr>
          <w:p w14:paraId="64420B1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B01BD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328E09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23C163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8,69E-01</w:t>
            </w:r>
          </w:p>
        </w:tc>
        <w:tc>
          <w:tcPr>
            <w:tcW w:w="194" w:type="pct"/>
            <w:shd w:val="clear" w:color="auto" w:fill="F2F2F2" w:themeFill="background1" w:themeFillShade="F2"/>
          </w:tcPr>
          <w:p w14:paraId="662DC36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504420" w14:textId="77777777" w:rsidTr="006A39B3">
        <w:tc>
          <w:tcPr>
            <w:tcW w:w="196" w:type="pct"/>
          </w:tcPr>
          <w:p w14:paraId="50C395B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A539AF1"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746C0D5A"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704934FF" w14:textId="77777777" w:rsidR="00A4240C" w:rsidRPr="00026364" w:rsidRDefault="00A4240C" w:rsidP="006A39B3">
            <w:pPr>
              <w:spacing w:before="0" w:after="0"/>
              <w:jc w:val="right"/>
              <w:rPr>
                <w:sz w:val="18"/>
                <w:szCs w:val="18"/>
                <w:lang w:val="es-CL"/>
              </w:rPr>
            </w:pPr>
            <w:r>
              <w:rPr>
                <w:rFonts w:cs="Calibri"/>
                <w:color w:val="000000"/>
                <w:sz w:val="18"/>
                <w:szCs w:val="18"/>
              </w:rPr>
              <w:t>2,63E-10</w:t>
            </w:r>
          </w:p>
        </w:tc>
        <w:tc>
          <w:tcPr>
            <w:tcW w:w="195" w:type="pct"/>
            <w:shd w:val="clear" w:color="auto" w:fill="F2F2F2" w:themeFill="background1" w:themeFillShade="F2"/>
          </w:tcPr>
          <w:p w14:paraId="43830BD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6A95B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8,43E-07</w:t>
            </w:r>
          </w:p>
        </w:tc>
        <w:tc>
          <w:tcPr>
            <w:tcW w:w="195" w:type="pct"/>
          </w:tcPr>
          <w:p w14:paraId="34FE806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917B2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1,50E-16</w:t>
            </w:r>
          </w:p>
        </w:tc>
        <w:tc>
          <w:tcPr>
            <w:tcW w:w="194" w:type="pct"/>
            <w:shd w:val="clear" w:color="auto" w:fill="F2F2F2" w:themeFill="background1" w:themeFillShade="F2"/>
          </w:tcPr>
          <w:p w14:paraId="422DC7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C2B1C9" w14:textId="77777777" w:rsidTr="006A39B3">
        <w:tc>
          <w:tcPr>
            <w:tcW w:w="196" w:type="pct"/>
          </w:tcPr>
          <w:p w14:paraId="2F527B4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A4F61BB"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2264F2B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15C11228" w14:textId="77777777" w:rsidR="00A4240C" w:rsidRPr="00026364" w:rsidRDefault="00A4240C" w:rsidP="006A39B3">
            <w:pPr>
              <w:spacing w:before="0" w:after="0"/>
              <w:jc w:val="right"/>
              <w:rPr>
                <w:sz w:val="18"/>
                <w:szCs w:val="18"/>
                <w:lang w:val="es-CL"/>
              </w:rPr>
            </w:pPr>
            <w:r>
              <w:rPr>
                <w:rFonts w:cs="Calibri"/>
                <w:color w:val="000000"/>
                <w:sz w:val="18"/>
                <w:szCs w:val="18"/>
              </w:rPr>
              <w:t>6,35E-09</w:t>
            </w:r>
          </w:p>
        </w:tc>
        <w:tc>
          <w:tcPr>
            <w:tcW w:w="195" w:type="pct"/>
            <w:shd w:val="clear" w:color="auto" w:fill="F2F2F2" w:themeFill="background1" w:themeFillShade="F2"/>
          </w:tcPr>
          <w:p w14:paraId="2AE245A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597B9B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5,12E-08</w:t>
            </w:r>
          </w:p>
        </w:tc>
        <w:tc>
          <w:tcPr>
            <w:tcW w:w="195" w:type="pct"/>
          </w:tcPr>
          <w:p w14:paraId="68BC805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9461C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8,67E-16</w:t>
            </w:r>
          </w:p>
        </w:tc>
        <w:tc>
          <w:tcPr>
            <w:tcW w:w="194" w:type="pct"/>
            <w:shd w:val="clear" w:color="auto" w:fill="F2F2F2" w:themeFill="background1" w:themeFillShade="F2"/>
          </w:tcPr>
          <w:p w14:paraId="3178A0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60F92CA" w14:textId="77777777" w:rsidTr="006A39B3">
        <w:tc>
          <w:tcPr>
            <w:tcW w:w="196" w:type="pct"/>
          </w:tcPr>
          <w:p w14:paraId="772B585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4E9DACD"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2A7BBD6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F2F2F2" w:themeFill="background1" w:themeFillShade="F2"/>
            <w:vAlign w:val="center"/>
          </w:tcPr>
          <w:p w14:paraId="681E8EA1" w14:textId="77777777" w:rsidR="00A4240C" w:rsidRPr="00026364" w:rsidRDefault="00A4240C" w:rsidP="006A39B3">
            <w:pPr>
              <w:spacing w:before="0" w:after="0"/>
              <w:jc w:val="right"/>
              <w:rPr>
                <w:sz w:val="18"/>
                <w:szCs w:val="18"/>
                <w:lang w:val="es-CL"/>
              </w:rPr>
            </w:pPr>
            <w:r>
              <w:rPr>
                <w:rFonts w:cs="Calibri"/>
                <w:color w:val="000000"/>
                <w:sz w:val="18"/>
                <w:szCs w:val="18"/>
              </w:rPr>
              <w:t>2,38E-01</w:t>
            </w:r>
          </w:p>
        </w:tc>
        <w:tc>
          <w:tcPr>
            <w:tcW w:w="195" w:type="pct"/>
            <w:shd w:val="clear" w:color="auto" w:fill="F2F2F2" w:themeFill="background1" w:themeFillShade="F2"/>
          </w:tcPr>
          <w:p w14:paraId="7752B1B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79BE8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7,92E-01</w:t>
            </w:r>
          </w:p>
        </w:tc>
        <w:tc>
          <w:tcPr>
            <w:tcW w:w="195" w:type="pct"/>
          </w:tcPr>
          <w:p w14:paraId="6B8E5E0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BB67A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7,01E-02</w:t>
            </w:r>
          </w:p>
        </w:tc>
        <w:tc>
          <w:tcPr>
            <w:tcW w:w="194" w:type="pct"/>
            <w:shd w:val="clear" w:color="auto" w:fill="F2F2F2" w:themeFill="background1" w:themeFillShade="F2"/>
          </w:tcPr>
          <w:p w14:paraId="638525F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778159D" w14:textId="77777777" w:rsidTr="006A39B3">
        <w:tc>
          <w:tcPr>
            <w:tcW w:w="196" w:type="pct"/>
          </w:tcPr>
          <w:p w14:paraId="1E7EF91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27D469"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7B0C71D2"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27776F8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4,86E-01</w:t>
            </w:r>
          </w:p>
        </w:tc>
        <w:tc>
          <w:tcPr>
            <w:tcW w:w="195" w:type="pct"/>
            <w:shd w:val="clear" w:color="auto" w:fill="F2F2F2" w:themeFill="background1" w:themeFillShade="F2"/>
          </w:tcPr>
          <w:p w14:paraId="2BFECA7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AAF09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9,60E-01</w:t>
            </w:r>
          </w:p>
        </w:tc>
        <w:tc>
          <w:tcPr>
            <w:tcW w:w="195" w:type="pct"/>
          </w:tcPr>
          <w:p w14:paraId="00DC4F7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E01DD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1,84E-01</w:t>
            </w:r>
          </w:p>
        </w:tc>
        <w:tc>
          <w:tcPr>
            <w:tcW w:w="194" w:type="pct"/>
            <w:shd w:val="clear" w:color="auto" w:fill="F2F2F2" w:themeFill="background1" w:themeFillShade="F2"/>
          </w:tcPr>
          <w:p w14:paraId="16E62DC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EF15915" w14:textId="77777777" w:rsidTr="006A39B3">
        <w:tc>
          <w:tcPr>
            <w:tcW w:w="196" w:type="pct"/>
          </w:tcPr>
          <w:p w14:paraId="74E1D4B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6AADDF8"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34122EA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3894F2B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4,09E-03</w:t>
            </w:r>
          </w:p>
        </w:tc>
        <w:tc>
          <w:tcPr>
            <w:tcW w:w="195" w:type="pct"/>
            <w:shd w:val="clear" w:color="auto" w:fill="F2F2F2" w:themeFill="background1" w:themeFillShade="F2"/>
          </w:tcPr>
          <w:p w14:paraId="45314BB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31E25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7C565C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DD1C1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2,25E-02</w:t>
            </w:r>
          </w:p>
        </w:tc>
        <w:tc>
          <w:tcPr>
            <w:tcW w:w="194" w:type="pct"/>
            <w:shd w:val="clear" w:color="auto" w:fill="F2F2F2" w:themeFill="background1" w:themeFillShade="F2"/>
          </w:tcPr>
          <w:p w14:paraId="4F8A7D2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642BBA" w14:textId="77777777" w:rsidTr="006A39B3">
        <w:tc>
          <w:tcPr>
            <w:tcW w:w="196" w:type="pct"/>
          </w:tcPr>
          <w:p w14:paraId="5BF3286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A621D50"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410B3F62"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78B6AB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9,95E-01</w:t>
            </w:r>
          </w:p>
        </w:tc>
        <w:tc>
          <w:tcPr>
            <w:tcW w:w="195" w:type="pct"/>
            <w:shd w:val="clear" w:color="auto" w:fill="F2F2F2" w:themeFill="background1" w:themeFillShade="F2"/>
          </w:tcPr>
          <w:p w14:paraId="6A89DFB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579B1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9E66D2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F5F47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8,69E-01</w:t>
            </w:r>
          </w:p>
        </w:tc>
        <w:tc>
          <w:tcPr>
            <w:tcW w:w="194" w:type="pct"/>
            <w:shd w:val="clear" w:color="auto" w:fill="F2F2F2" w:themeFill="background1" w:themeFillShade="F2"/>
          </w:tcPr>
          <w:p w14:paraId="01B052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418C6D" w14:textId="77777777" w:rsidTr="006A39B3">
        <w:tc>
          <w:tcPr>
            <w:tcW w:w="196" w:type="pct"/>
          </w:tcPr>
          <w:p w14:paraId="71EE687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229C124"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76E3794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0FB0E55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05B5CA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FF2E6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7A482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41B54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0CD4DD7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968862" w14:textId="77777777" w:rsidTr="006A39B3">
        <w:tc>
          <w:tcPr>
            <w:tcW w:w="196" w:type="pct"/>
          </w:tcPr>
          <w:p w14:paraId="36B51C2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D059C85"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3B52756E"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56FD20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2,63E-10</w:t>
            </w:r>
          </w:p>
        </w:tc>
        <w:tc>
          <w:tcPr>
            <w:tcW w:w="195" w:type="pct"/>
            <w:shd w:val="clear" w:color="auto" w:fill="F2F2F2" w:themeFill="background1" w:themeFillShade="F2"/>
          </w:tcPr>
          <w:p w14:paraId="0DD8506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9213D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7,91E-06</w:t>
            </w:r>
          </w:p>
        </w:tc>
        <w:tc>
          <w:tcPr>
            <w:tcW w:w="195" w:type="pct"/>
          </w:tcPr>
          <w:p w14:paraId="050F88A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F94F7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4,24E-15</w:t>
            </w:r>
          </w:p>
        </w:tc>
        <w:tc>
          <w:tcPr>
            <w:tcW w:w="194" w:type="pct"/>
            <w:shd w:val="clear" w:color="auto" w:fill="F2F2F2" w:themeFill="background1" w:themeFillShade="F2"/>
          </w:tcPr>
          <w:p w14:paraId="5A69A2C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108347" w14:textId="77777777" w:rsidTr="006A39B3">
        <w:tc>
          <w:tcPr>
            <w:tcW w:w="196" w:type="pct"/>
          </w:tcPr>
          <w:p w14:paraId="26FAD42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FA96049"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1FDFD05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848BBA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6,45E-09</w:t>
            </w:r>
          </w:p>
        </w:tc>
        <w:tc>
          <w:tcPr>
            <w:tcW w:w="195" w:type="pct"/>
            <w:shd w:val="clear" w:color="auto" w:fill="F2F2F2" w:themeFill="background1" w:themeFillShade="F2"/>
          </w:tcPr>
          <w:p w14:paraId="4954B16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2719F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2,45E-06</w:t>
            </w:r>
          </w:p>
        </w:tc>
        <w:tc>
          <w:tcPr>
            <w:tcW w:w="195" w:type="pct"/>
          </w:tcPr>
          <w:p w14:paraId="641C904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D86C7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2,48E-14</w:t>
            </w:r>
          </w:p>
        </w:tc>
        <w:tc>
          <w:tcPr>
            <w:tcW w:w="194" w:type="pct"/>
            <w:shd w:val="clear" w:color="auto" w:fill="F2F2F2" w:themeFill="background1" w:themeFillShade="F2"/>
          </w:tcPr>
          <w:p w14:paraId="27C67F5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2D61D4" w14:textId="77777777" w:rsidTr="006A39B3">
        <w:tc>
          <w:tcPr>
            <w:tcW w:w="196" w:type="pct"/>
          </w:tcPr>
          <w:p w14:paraId="6588FDA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376E43A"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131E5DA3"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0EFB048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4,00E-11</w:t>
            </w:r>
          </w:p>
        </w:tc>
        <w:tc>
          <w:tcPr>
            <w:tcW w:w="195" w:type="pct"/>
            <w:shd w:val="clear" w:color="auto" w:fill="F2F2F2" w:themeFill="background1" w:themeFillShade="F2"/>
          </w:tcPr>
          <w:p w14:paraId="4EE90EA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E4CAB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5,28E-05</w:t>
            </w:r>
          </w:p>
        </w:tc>
        <w:tc>
          <w:tcPr>
            <w:tcW w:w="195" w:type="pct"/>
          </w:tcPr>
          <w:p w14:paraId="2D413CA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C07D4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1,71E-14</w:t>
            </w:r>
          </w:p>
        </w:tc>
        <w:tc>
          <w:tcPr>
            <w:tcW w:w="194" w:type="pct"/>
            <w:shd w:val="clear" w:color="auto" w:fill="F2F2F2" w:themeFill="background1" w:themeFillShade="F2"/>
          </w:tcPr>
          <w:p w14:paraId="0593DA6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D1EC0A" w14:textId="77777777" w:rsidTr="006A39B3">
        <w:tc>
          <w:tcPr>
            <w:tcW w:w="196" w:type="pct"/>
          </w:tcPr>
          <w:p w14:paraId="2C0ECA6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E77705D"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571E7A4C"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47469FA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9,26E-12</w:t>
            </w:r>
          </w:p>
        </w:tc>
        <w:tc>
          <w:tcPr>
            <w:tcW w:w="195" w:type="pct"/>
            <w:shd w:val="clear" w:color="auto" w:fill="F2F2F2" w:themeFill="background1" w:themeFillShade="F2"/>
          </w:tcPr>
          <w:p w14:paraId="7B66E48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5596D8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3,13E-05</w:t>
            </w:r>
          </w:p>
        </w:tc>
        <w:tc>
          <w:tcPr>
            <w:tcW w:w="195" w:type="pct"/>
          </w:tcPr>
          <w:p w14:paraId="42CC8CB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3F482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1,45E-15</w:t>
            </w:r>
          </w:p>
        </w:tc>
        <w:tc>
          <w:tcPr>
            <w:tcW w:w="194" w:type="pct"/>
            <w:shd w:val="clear" w:color="auto" w:fill="F2F2F2" w:themeFill="background1" w:themeFillShade="F2"/>
          </w:tcPr>
          <w:p w14:paraId="62C0142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AF5D982" w14:textId="77777777" w:rsidTr="006A39B3">
        <w:tc>
          <w:tcPr>
            <w:tcW w:w="196" w:type="pct"/>
          </w:tcPr>
          <w:p w14:paraId="79592D9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D372B0F"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787BCE9D"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40B25A1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6,37E-18</w:t>
            </w:r>
          </w:p>
        </w:tc>
        <w:tc>
          <w:tcPr>
            <w:tcW w:w="195" w:type="pct"/>
            <w:shd w:val="clear" w:color="auto" w:fill="F2F2F2" w:themeFill="background1" w:themeFillShade="F2"/>
          </w:tcPr>
          <w:p w14:paraId="1537045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AE4B3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1,06E-05</w:t>
            </w:r>
          </w:p>
        </w:tc>
        <w:tc>
          <w:tcPr>
            <w:tcW w:w="195" w:type="pct"/>
          </w:tcPr>
          <w:p w14:paraId="0B88F72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07EF34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1,09E-22</w:t>
            </w:r>
          </w:p>
        </w:tc>
        <w:tc>
          <w:tcPr>
            <w:tcW w:w="194" w:type="pct"/>
            <w:shd w:val="clear" w:color="auto" w:fill="F2F2F2" w:themeFill="background1" w:themeFillShade="F2"/>
          </w:tcPr>
          <w:p w14:paraId="4147CF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E06AD68" w14:textId="77777777" w:rsidTr="006A39B3">
        <w:tc>
          <w:tcPr>
            <w:tcW w:w="196" w:type="pct"/>
          </w:tcPr>
          <w:p w14:paraId="44A657F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C8AB092"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2FA4B033"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5C08623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2,63E-10</w:t>
            </w:r>
          </w:p>
        </w:tc>
        <w:tc>
          <w:tcPr>
            <w:tcW w:w="195" w:type="pct"/>
            <w:shd w:val="clear" w:color="auto" w:fill="F2F2F2" w:themeFill="background1" w:themeFillShade="F2"/>
          </w:tcPr>
          <w:p w14:paraId="48AD32C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81986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8,43E-07</w:t>
            </w:r>
          </w:p>
        </w:tc>
        <w:tc>
          <w:tcPr>
            <w:tcW w:w="195" w:type="pct"/>
          </w:tcPr>
          <w:p w14:paraId="01C012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95F1A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1,50E-16</w:t>
            </w:r>
          </w:p>
        </w:tc>
        <w:tc>
          <w:tcPr>
            <w:tcW w:w="194" w:type="pct"/>
            <w:shd w:val="clear" w:color="auto" w:fill="F2F2F2" w:themeFill="background1" w:themeFillShade="F2"/>
          </w:tcPr>
          <w:p w14:paraId="5364D33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1CC0ED" w14:textId="77777777" w:rsidTr="006A39B3">
        <w:tc>
          <w:tcPr>
            <w:tcW w:w="196" w:type="pct"/>
          </w:tcPr>
          <w:p w14:paraId="413747D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0CD0EBB"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55BAD1CE"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7B0FBCA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2,63E-10</w:t>
            </w:r>
          </w:p>
        </w:tc>
        <w:tc>
          <w:tcPr>
            <w:tcW w:w="195" w:type="pct"/>
            <w:shd w:val="clear" w:color="auto" w:fill="F2F2F2" w:themeFill="background1" w:themeFillShade="F2"/>
          </w:tcPr>
          <w:p w14:paraId="25C6334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FAA238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7,91E-06</w:t>
            </w:r>
          </w:p>
        </w:tc>
        <w:tc>
          <w:tcPr>
            <w:tcW w:w="195" w:type="pct"/>
          </w:tcPr>
          <w:p w14:paraId="7D20D73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FEE350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4,24E-15</w:t>
            </w:r>
          </w:p>
        </w:tc>
        <w:tc>
          <w:tcPr>
            <w:tcW w:w="194" w:type="pct"/>
            <w:shd w:val="clear" w:color="auto" w:fill="F2F2F2" w:themeFill="background1" w:themeFillShade="F2"/>
          </w:tcPr>
          <w:p w14:paraId="2074F6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A7A163A" w14:textId="77777777" w:rsidTr="006A39B3">
        <w:tc>
          <w:tcPr>
            <w:tcW w:w="196" w:type="pct"/>
          </w:tcPr>
          <w:p w14:paraId="64222E3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E5315CD"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24780096"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2ABB4D4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E90DEB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BCA2E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DC1D64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046264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3E374C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482C4E" w14:textId="77777777" w:rsidTr="006A39B3">
        <w:tc>
          <w:tcPr>
            <w:tcW w:w="196" w:type="pct"/>
          </w:tcPr>
          <w:p w14:paraId="68B3ABF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FD967CB"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626FA5A5"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70328F0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6,75E-01</w:t>
            </w:r>
          </w:p>
        </w:tc>
        <w:tc>
          <w:tcPr>
            <w:tcW w:w="195" w:type="pct"/>
            <w:shd w:val="clear" w:color="auto" w:fill="F2F2F2" w:themeFill="background1" w:themeFillShade="F2"/>
          </w:tcPr>
          <w:p w14:paraId="5EA68C9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6D210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7,71E-01</w:t>
            </w:r>
          </w:p>
        </w:tc>
        <w:tc>
          <w:tcPr>
            <w:tcW w:w="195" w:type="pct"/>
          </w:tcPr>
          <w:p w14:paraId="1397DF2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458D96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3,17E-01</w:t>
            </w:r>
          </w:p>
        </w:tc>
        <w:tc>
          <w:tcPr>
            <w:tcW w:w="194" w:type="pct"/>
            <w:shd w:val="clear" w:color="auto" w:fill="F2F2F2" w:themeFill="background1" w:themeFillShade="F2"/>
          </w:tcPr>
          <w:p w14:paraId="1F99E08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D1AC2B" w14:textId="77777777" w:rsidTr="006A39B3">
        <w:tc>
          <w:tcPr>
            <w:tcW w:w="196" w:type="pct"/>
          </w:tcPr>
          <w:p w14:paraId="04D8973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42CC0D1"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43EDC421"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1389F44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6,93E-09</w:t>
            </w:r>
          </w:p>
        </w:tc>
        <w:tc>
          <w:tcPr>
            <w:tcW w:w="195" w:type="pct"/>
            <w:shd w:val="clear" w:color="auto" w:fill="F2F2F2" w:themeFill="background1" w:themeFillShade="F2"/>
          </w:tcPr>
          <w:p w14:paraId="2E6D8D9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DE3B2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1,86E-05</w:t>
            </w:r>
          </w:p>
        </w:tc>
        <w:tc>
          <w:tcPr>
            <w:tcW w:w="195" w:type="pct"/>
          </w:tcPr>
          <w:p w14:paraId="57909B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AAE7F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2,60E-13</w:t>
            </w:r>
          </w:p>
        </w:tc>
        <w:tc>
          <w:tcPr>
            <w:tcW w:w="194" w:type="pct"/>
            <w:shd w:val="clear" w:color="auto" w:fill="F2F2F2" w:themeFill="background1" w:themeFillShade="F2"/>
          </w:tcPr>
          <w:p w14:paraId="74913CA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2FE6FC" w14:textId="77777777" w:rsidTr="006A39B3">
        <w:tc>
          <w:tcPr>
            <w:tcW w:w="196" w:type="pct"/>
          </w:tcPr>
          <w:p w14:paraId="40C68FB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C842BC3"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158F9EE0"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41CEB25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1,25E-09</w:t>
            </w:r>
          </w:p>
        </w:tc>
        <w:tc>
          <w:tcPr>
            <w:tcW w:w="195" w:type="pct"/>
            <w:shd w:val="clear" w:color="auto" w:fill="F2F2F2" w:themeFill="background1" w:themeFillShade="F2"/>
          </w:tcPr>
          <w:p w14:paraId="319CB1F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63011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4,39E-06</w:t>
            </w:r>
          </w:p>
        </w:tc>
        <w:tc>
          <w:tcPr>
            <w:tcW w:w="195" w:type="pct"/>
          </w:tcPr>
          <w:p w14:paraId="682E362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DFA19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1,33E-14</w:t>
            </w:r>
          </w:p>
        </w:tc>
        <w:tc>
          <w:tcPr>
            <w:tcW w:w="194" w:type="pct"/>
            <w:shd w:val="clear" w:color="auto" w:fill="F2F2F2" w:themeFill="background1" w:themeFillShade="F2"/>
          </w:tcPr>
          <w:p w14:paraId="51465B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CE71D1" w14:textId="77777777" w:rsidTr="006A39B3">
        <w:tc>
          <w:tcPr>
            <w:tcW w:w="196" w:type="pct"/>
          </w:tcPr>
          <w:p w14:paraId="2FBD039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13FEB50"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0C3310A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1E1310D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7,94E-17</w:t>
            </w:r>
          </w:p>
        </w:tc>
        <w:tc>
          <w:tcPr>
            <w:tcW w:w="195" w:type="pct"/>
            <w:shd w:val="clear" w:color="auto" w:fill="F2F2F2" w:themeFill="background1" w:themeFillShade="F2"/>
          </w:tcPr>
          <w:p w14:paraId="5C7AE21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40487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1,02E-06</w:t>
            </w:r>
          </w:p>
        </w:tc>
        <w:tc>
          <w:tcPr>
            <w:tcW w:w="195" w:type="pct"/>
          </w:tcPr>
          <w:p w14:paraId="4A29A12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A18226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9,43E-23</w:t>
            </w:r>
          </w:p>
        </w:tc>
        <w:tc>
          <w:tcPr>
            <w:tcW w:w="194" w:type="pct"/>
            <w:shd w:val="clear" w:color="auto" w:fill="F2F2F2" w:themeFill="background1" w:themeFillShade="F2"/>
          </w:tcPr>
          <w:p w14:paraId="4AED472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B917B7" w14:textId="77777777" w:rsidTr="006A39B3">
        <w:tc>
          <w:tcPr>
            <w:tcW w:w="196" w:type="pct"/>
          </w:tcPr>
          <w:p w14:paraId="09F1149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0AF2758"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5A850993"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3CCD257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6,35E-09</w:t>
            </w:r>
          </w:p>
        </w:tc>
        <w:tc>
          <w:tcPr>
            <w:tcW w:w="195" w:type="pct"/>
            <w:shd w:val="clear" w:color="auto" w:fill="F2F2F2" w:themeFill="background1" w:themeFillShade="F2"/>
          </w:tcPr>
          <w:p w14:paraId="252436F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5D02D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5,12E-08</w:t>
            </w:r>
          </w:p>
        </w:tc>
        <w:tc>
          <w:tcPr>
            <w:tcW w:w="195" w:type="pct"/>
          </w:tcPr>
          <w:p w14:paraId="0043920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B46FEB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8,67E-16</w:t>
            </w:r>
          </w:p>
        </w:tc>
        <w:tc>
          <w:tcPr>
            <w:tcW w:w="194" w:type="pct"/>
            <w:shd w:val="clear" w:color="auto" w:fill="F2F2F2" w:themeFill="background1" w:themeFillShade="F2"/>
          </w:tcPr>
          <w:p w14:paraId="2DA6DEA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AE7AA0F" w14:textId="77777777" w:rsidTr="006A39B3">
        <w:tc>
          <w:tcPr>
            <w:tcW w:w="196" w:type="pct"/>
          </w:tcPr>
          <w:p w14:paraId="58CFC04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50FC30D"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38BA951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F2F2F2" w:themeFill="background1" w:themeFillShade="F2"/>
            <w:vAlign w:val="center"/>
          </w:tcPr>
          <w:p w14:paraId="68F6D5F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6,45E-09</w:t>
            </w:r>
          </w:p>
        </w:tc>
        <w:tc>
          <w:tcPr>
            <w:tcW w:w="195" w:type="pct"/>
            <w:shd w:val="clear" w:color="auto" w:fill="F2F2F2" w:themeFill="background1" w:themeFillShade="F2"/>
          </w:tcPr>
          <w:p w14:paraId="607A740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C2764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2,45E-06</w:t>
            </w:r>
          </w:p>
        </w:tc>
        <w:tc>
          <w:tcPr>
            <w:tcW w:w="195" w:type="pct"/>
          </w:tcPr>
          <w:p w14:paraId="4340690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90AB06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2,48E-14</w:t>
            </w:r>
          </w:p>
        </w:tc>
        <w:tc>
          <w:tcPr>
            <w:tcW w:w="194" w:type="pct"/>
            <w:shd w:val="clear" w:color="auto" w:fill="F2F2F2" w:themeFill="background1" w:themeFillShade="F2"/>
          </w:tcPr>
          <w:p w14:paraId="4A1D237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434B83" w14:textId="77777777" w:rsidTr="006A39B3">
        <w:tc>
          <w:tcPr>
            <w:tcW w:w="196" w:type="pct"/>
          </w:tcPr>
          <w:p w14:paraId="0473E30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CD88A3B"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4A3BF6B7" w14:textId="77777777" w:rsidR="00A4240C" w:rsidRPr="00570214" w:rsidRDefault="00A4240C" w:rsidP="006A39B3">
            <w:pPr>
              <w:spacing w:before="0" w:after="0"/>
              <w:jc w:val="center"/>
            </w:pPr>
            <w:r w:rsidRPr="009B3122">
              <w:t>A+B+C+D</w:t>
            </w:r>
          </w:p>
        </w:tc>
        <w:tc>
          <w:tcPr>
            <w:tcW w:w="790" w:type="pct"/>
            <w:tcBorders>
              <w:top w:val="nil"/>
              <w:left w:val="nil"/>
              <w:right w:val="nil"/>
            </w:tcBorders>
            <w:shd w:val="clear" w:color="auto" w:fill="F2F2F2" w:themeFill="background1" w:themeFillShade="F2"/>
            <w:vAlign w:val="center"/>
          </w:tcPr>
          <w:p w14:paraId="797498E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6,75E-01</w:t>
            </w:r>
          </w:p>
        </w:tc>
        <w:tc>
          <w:tcPr>
            <w:tcW w:w="195" w:type="pct"/>
            <w:shd w:val="clear" w:color="auto" w:fill="F2F2F2" w:themeFill="background1" w:themeFillShade="F2"/>
          </w:tcPr>
          <w:p w14:paraId="091BC31F"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09193C0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7,71E-01</w:t>
            </w:r>
          </w:p>
        </w:tc>
        <w:tc>
          <w:tcPr>
            <w:tcW w:w="195" w:type="pct"/>
          </w:tcPr>
          <w:p w14:paraId="2820A22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6F8675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3,17E-01</w:t>
            </w:r>
          </w:p>
        </w:tc>
        <w:tc>
          <w:tcPr>
            <w:tcW w:w="194" w:type="pct"/>
            <w:shd w:val="clear" w:color="auto" w:fill="F2F2F2" w:themeFill="background1" w:themeFillShade="F2"/>
          </w:tcPr>
          <w:p w14:paraId="02A1338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5480DC" w14:textId="77777777" w:rsidTr="006A39B3">
        <w:tc>
          <w:tcPr>
            <w:tcW w:w="196" w:type="pct"/>
            <w:tcBorders>
              <w:bottom w:val="single" w:sz="4" w:space="0" w:color="auto"/>
            </w:tcBorders>
          </w:tcPr>
          <w:p w14:paraId="19B4CFA3"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488E721C"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1BBC8A78" w14:textId="77777777" w:rsidR="00A4240C" w:rsidRPr="00570214" w:rsidRDefault="00A4240C" w:rsidP="006A39B3">
            <w:pPr>
              <w:spacing w:before="0" w:after="0"/>
              <w:jc w:val="center"/>
            </w:pPr>
            <w:r w:rsidRPr="009B3122">
              <w:t>A+B+C+D</w:t>
            </w:r>
          </w:p>
        </w:tc>
        <w:tc>
          <w:tcPr>
            <w:tcW w:w="790" w:type="pct"/>
            <w:tcBorders>
              <w:top w:val="nil"/>
              <w:left w:val="nil"/>
              <w:bottom w:val="single" w:sz="4" w:space="0" w:color="auto"/>
              <w:right w:val="nil"/>
            </w:tcBorders>
            <w:shd w:val="clear" w:color="auto" w:fill="F2F2F2" w:themeFill="background1" w:themeFillShade="F2"/>
            <w:vAlign w:val="center"/>
          </w:tcPr>
          <w:p w14:paraId="2B18DF7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74415861"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09E8690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341187F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1F99A31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6413529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48E06A7D" w14:textId="77777777" w:rsidR="00A4240C" w:rsidRDefault="00A4240C" w:rsidP="00A4240C"/>
    <w:p w14:paraId="64620CD5" w14:textId="77777777" w:rsidR="00A4240C" w:rsidRPr="005E6A68" w:rsidRDefault="00A4240C" w:rsidP="00A4240C">
      <w:pPr>
        <w:rPr>
          <w:lang w:val="es-CL"/>
        </w:rPr>
      </w:pPr>
      <w:r>
        <w:t>Cuadro 5.22</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A</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xml:space="preserve">, </w:t>
      </w:r>
      <w:r>
        <w:rPr>
          <w:lang w:val="es-CL"/>
        </w:rPr>
        <w:lastRenderedPageBreak/>
        <w:t>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61" w:type="pct"/>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
        <w:gridCol w:w="347"/>
        <w:gridCol w:w="1728"/>
        <w:gridCol w:w="1616"/>
        <w:gridCol w:w="1396"/>
        <w:gridCol w:w="345"/>
        <w:gridCol w:w="1322"/>
        <w:gridCol w:w="345"/>
        <w:gridCol w:w="1396"/>
        <w:gridCol w:w="344"/>
      </w:tblGrid>
      <w:tr w:rsidR="00A4240C" w:rsidRPr="00026364" w14:paraId="4A878F52" w14:textId="77777777" w:rsidTr="006A39B3">
        <w:trPr>
          <w:gridBefore w:val="1"/>
          <w:wBefore w:w="60" w:type="pct"/>
        </w:trPr>
        <w:tc>
          <w:tcPr>
            <w:tcW w:w="4940" w:type="pct"/>
            <w:gridSpan w:val="9"/>
            <w:tcBorders>
              <w:top w:val="single" w:sz="4" w:space="0" w:color="auto"/>
              <w:bottom w:val="single" w:sz="4" w:space="0" w:color="auto"/>
            </w:tcBorders>
          </w:tcPr>
          <w:p w14:paraId="209335E6"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6704EF0B" w14:textId="77777777" w:rsidTr="006A39B3">
        <w:trPr>
          <w:gridBefore w:val="1"/>
          <w:wBefore w:w="60" w:type="pct"/>
        </w:trPr>
        <w:tc>
          <w:tcPr>
            <w:tcW w:w="194" w:type="pct"/>
            <w:tcBorders>
              <w:top w:val="single" w:sz="4" w:space="0" w:color="auto"/>
              <w:bottom w:val="single" w:sz="4" w:space="0" w:color="auto"/>
            </w:tcBorders>
          </w:tcPr>
          <w:p w14:paraId="4D9223AA"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7A6F19A7"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13382743"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6C46F819"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79A8D136" w14:textId="77777777" w:rsidR="00A4240C" w:rsidRPr="00CE0221" w:rsidRDefault="00A4240C" w:rsidP="006A39B3">
            <w:pPr>
              <w:spacing w:before="0" w:after="0"/>
              <w:jc w:val="center"/>
              <w:rPr>
                <w:b/>
                <w:bCs/>
                <w:sz w:val="18"/>
                <w:szCs w:val="18"/>
                <w:lang w:val="es-CL"/>
              </w:rPr>
            </w:pPr>
          </w:p>
        </w:tc>
        <w:tc>
          <w:tcPr>
            <w:tcW w:w="739" w:type="pct"/>
            <w:tcBorders>
              <w:top w:val="single" w:sz="4" w:space="0" w:color="auto"/>
              <w:bottom w:val="single" w:sz="4" w:space="0" w:color="auto"/>
            </w:tcBorders>
            <w:vAlign w:val="center"/>
          </w:tcPr>
          <w:p w14:paraId="5C6F07D1"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2A8BB8DD" w14:textId="77777777" w:rsidR="00A4240C" w:rsidRPr="00CE0221" w:rsidRDefault="00A4240C" w:rsidP="006A39B3">
            <w:pPr>
              <w:spacing w:before="0" w:after="0"/>
              <w:jc w:val="center"/>
              <w:rPr>
                <w:b/>
                <w:bCs/>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4D3FCB4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36555B5"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bottom w:val="single" w:sz="4" w:space="0" w:color="auto"/>
            </w:tcBorders>
            <w:shd w:val="clear" w:color="auto" w:fill="F2F2F2" w:themeFill="background1" w:themeFillShade="F2"/>
            <w:vAlign w:val="center"/>
          </w:tcPr>
          <w:p w14:paraId="0195B31C" w14:textId="77777777" w:rsidR="00A4240C" w:rsidRPr="00CE0221" w:rsidRDefault="00A4240C" w:rsidP="006A39B3">
            <w:pPr>
              <w:spacing w:before="0" w:after="0"/>
              <w:jc w:val="center"/>
              <w:rPr>
                <w:sz w:val="18"/>
                <w:szCs w:val="18"/>
                <w:lang w:val="es-CL"/>
              </w:rPr>
            </w:pPr>
          </w:p>
        </w:tc>
      </w:tr>
      <w:tr w:rsidR="00A4240C" w:rsidRPr="00991844" w14:paraId="30456740" w14:textId="77777777" w:rsidTr="006A39B3">
        <w:trPr>
          <w:gridBefore w:val="1"/>
          <w:wBefore w:w="60" w:type="pct"/>
        </w:trPr>
        <w:tc>
          <w:tcPr>
            <w:tcW w:w="194" w:type="pct"/>
            <w:tcBorders>
              <w:top w:val="single" w:sz="4" w:space="0" w:color="auto"/>
              <w:bottom w:val="single" w:sz="4" w:space="0" w:color="auto"/>
            </w:tcBorders>
          </w:tcPr>
          <w:p w14:paraId="435369D7"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bottom w:val="single" w:sz="4" w:space="0" w:color="auto"/>
            </w:tcBorders>
            <w:vAlign w:val="center"/>
          </w:tcPr>
          <w:p w14:paraId="7210312C"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03" w:type="pct"/>
            <w:tcBorders>
              <w:top w:val="single" w:sz="4" w:space="0" w:color="auto"/>
              <w:bottom w:val="single" w:sz="4" w:space="0" w:color="auto"/>
            </w:tcBorders>
            <w:shd w:val="clear" w:color="auto" w:fill="auto"/>
            <w:vAlign w:val="center"/>
          </w:tcPr>
          <w:p w14:paraId="723B5D8B" w14:textId="77777777" w:rsidR="00A4240C" w:rsidRPr="009A360E" w:rsidRDefault="00A4240C" w:rsidP="006A39B3">
            <w:pPr>
              <w:spacing w:before="0" w:after="0"/>
              <w:jc w:val="center"/>
              <w:rPr>
                <w:sz w:val="18"/>
                <w:szCs w:val="18"/>
              </w:rPr>
            </w:pPr>
            <w:r>
              <w:t>A</w:t>
            </w:r>
          </w:p>
        </w:tc>
        <w:tc>
          <w:tcPr>
            <w:tcW w:w="780" w:type="pct"/>
            <w:tcBorders>
              <w:top w:val="single" w:sz="4" w:space="0" w:color="auto"/>
              <w:bottom w:val="single" w:sz="4" w:space="0" w:color="auto"/>
            </w:tcBorders>
            <w:shd w:val="clear" w:color="auto" w:fill="F2F2F2" w:themeFill="background1" w:themeFillShade="F2"/>
            <w:vAlign w:val="center"/>
          </w:tcPr>
          <w:p w14:paraId="6A808160"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1,277E-04</w:t>
            </w:r>
          </w:p>
        </w:tc>
        <w:tc>
          <w:tcPr>
            <w:tcW w:w="193" w:type="pct"/>
            <w:tcBorders>
              <w:top w:val="single" w:sz="4" w:space="0" w:color="auto"/>
              <w:bottom w:val="single" w:sz="4" w:space="0" w:color="auto"/>
            </w:tcBorders>
            <w:shd w:val="clear" w:color="auto" w:fill="F2F2F2" w:themeFill="background1" w:themeFillShade="F2"/>
            <w:vAlign w:val="center"/>
          </w:tcPr>
          <w:p w14:paraId="5EF01EA8" w14:textId="77777777" w:rsidR="00A4240C" w:rsidRPr="009A360E" w:rsidRDefault="00A4240C" w:rsidP="006A39B3">
            <w:pPr>
              <w:spacing w:before="0" w:after="0"/>
              <w:jc w:val="right"/>
              <w:rPr>
                <w:sz w:val="18"/>
                <w:szCs w:val="18"/>
                <w:lang w:val="es-CL"/>
              </w:rPr>
            </w:pPr>
          </w:p>
        </w:tc>
        <w:tc>
          <w:tcPr>
            <w:tcW w:w="739" w:type="pct"/>
            <w:tcBorders>
              <w:top w:val="single" w:sz="4" w:space="0" w:color="auto"/>
              <w:bottom w:val="single" w:sz="4" w:space="0" w:color="auto"/>
            </w:tcBorders>
            <w:vAlign w:val="center"/>
          </w:tcPr>
          <w:p w14:paraId="3CD50A9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5,613E-01</w:t>
            </w:r>
          </w:p>
        </w:tc>
        <w:tc>
          <w:tcPr>
            <w:tcW w:w="193" w:type="pct"/>
            <w:tcBorders>
              <w:top w:val="single" w:sz="4" w:space="0" w:color="auto"/>
              <w:bottom w:val="single" w:sz="4" w:space="0" w:color="auto"/>
            </w:tcBorders>
            <w:vAlign w:val="center"/>
          </w:tcPr>
          <w:p w14:paraId="54052557" w14:textId="77777777" w:rsidR="00A4240C" w:rsidRPr="009A360E" w:rsidRDefault="00A4240C" w:rsidP="006A39B3">
            <w:pPr>
              <w:spacing w:before="0" w:after="0"/>
              <w:jc w:val="right"/>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6476618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2,271E-02</w:t>
            </w:r>
          </w:p>
        </w:tc>
        <w:tc>
          <w:tcPr>
            <w:tcW w:w="192" w:type="pct"/>
            <w:tcBorders>
              <w:top w:val="single" w:sz="4" w:space="0" w:color="auto"/>
              <w:bottom w:val="single" w:sz="4" w:space="0" w:color="auto"/>
            </w:tcBorders>
            <w:shd w:val="clear" w:color="auto" w:fill="F2F2F2" w:themeFill="background1" w:themeFillShade="F2"/>
            <w:vAlign w:val="center"/>
          </w:tcPr>
          <w:p w14:paraId="2C897475"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r>
      <w:tr w:rsidR="00A4240C" w:rsidRPr="00991844" w14:paraId="401C5758" w14:textId="77777777" w:rsidTr="006A39B3">
        <w:trPr>
          <w:trHeight w:val="105"/>
        </w:trPr>
        <w:tc>
          <w:tcPr>
            <w:tcW w:w="5000" w:type="pct"/>
            <w:gridSpan w:val="10"/>
            <w:tcBorders>
              <w:top w:val="single" w:sz="4" w:space="0" w:color="auto"/>
              <w:bottom w:val="single" w:sz="4" w:space="0" w:color="auto"/>
            </w:tcBorders>
          </w:tcPr>
          <w:p w14:paraId="7196C54F"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3DE1E273" w14:textId="77777777" w:rsidTr="006A39B3">
        <w:tc>
          <w:tcPr>
            <w:tcW w:w="254" w:type="pct"/>
            <w:gridSpan w:val="2"/>
            <w:tcBorders>
              <w:top w:val="single" w:sz="4" w:space="0" w:color="auto"/>
            </w:tcBorders>
          </w:tcPr>
          <w:p w14:paraId="1A4F9753"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7A6D0225" w14:textId="77777777" w:rsidR="00A4240C" w:rsidRPr="009B3122" w:rsidRDefault="00A4240C" w:rsidP="006A39B3">
            <w:pPr>
              <w:spacing w:before="0" w:after="0"/>
              <w:jc w:val="center"/>
            </w:pPr>
            <w:r w:rsidRPr="00CE0221">
              <w:rPr>
                <w:b/>
                <w:bCs/>
                <w:sz w:val="18"/>
                <w:szCs w:val="18"/>
                <w:lang w:val="es-CL"/>
              </w:rPr>
              <w:t>Mediciones</w:t>
            </w:r>
          </w:p>
        </w:tc>
        <w:tc>
          <w:tcPr>
            <w:tcW w:w="903" w:type="pct"/>
            <w:tcBorders>
              <w:top w:val="single" w:sz="4" w:space="0" w:color="auto"/>
              <w:bottom w:val="single" w:sz="4" w:space="0" w:color="auto"/>
            </w:tcBorders>
            <w:shd w:val="clear" w:color="auto" w:fill="auto"/>
            <w:vAlign w:val="center"/>
          </w:tcPr>
          <w:p w14:paraId="42F85215" w14:textId="77777777" w:rsidR="00A4240C" w:rsidRPr="009B3122" w:rsidRDefault="00A4240C" w:rsidP="006A39B3">
            <w:pPr>
              <w:spacing w:before="0" w:after="0"/>
              <w:jc w:val="center"/>
            </w:pPr>
            <w:r w:rsidRPr="00CE0221">
              <w:rPr>
                <w:b/>
                <w:bCs/>
                <w:sz w:val="18"/>
                <w:szCs w:val="18"/>
                <w:lang w:val="es-CL"/>
              </w:rPr>
              <w:t>Series</w:t>
            </w:r>
          </w:p>
        </w:tc>
        <w:tc>
          <w:tcPr>
            <w:tcW w:w="780" w:type="pct"/>
            <w:tcBorders>
              <w:top w:val="single" w:sz="4" w:space="0" w:color="auto"/>
              <w:bottom w:val="single" w:sz="4" w:space="0" w:color="auto"/>
            </w:tcBorders>
            <w:shd w:val="clear" w:color="auto" w:fill="F2F2F2" w:themeFill="background1" w:themeFillShade="F2"/>
            <w:vAlign w:val="center"/>
          </w:tcPr>
          <w:p w14:paraId="4B71C738" w14:textId="77777777" w:rsidR="00A4240C" w:rsidRPr="009B3122" w:rsidRDefault="00A4240C" w:rsidP="006A39B3">
            <w:pPr>
              <w:spacing w:before="0" w:after="0"/>
              <w:jc w:val="center"/>
            </w:pPr>
            <w:r w:rsidRPr="00CE0221">
              <w:rPr>
                <w:b/>
                <w:bCs/>
                <w:sz w:val="18"/>
                <w:szCs w:val="18"/>
                <w:lang w:val="es-CL"/>
              </w:rPr>
              <w:t>Vivos</w:t>
            </w:r>
          </w:p>
        </w:tc>
        <w:tc>
          <w:tcPr>
            <w:tcW w:w="193" w:type="pct"/>
            <w:tcBorders>
              <w:top w:val="single" w:sz="4" w:space="0" w:color="auto"/>
              <w:bottom w:val="single" w:sz="4" w:space="0" w:color="auto"/>
            </w:tcBorders>
            <w:shd w:val="clear" w:color="auto" w:fill="F2F2F2" w:themeFill="background1" w:themeFillShade="F2"/>
            <w:vAlign w:val="center"/>
          </w:tcPr>
          <w:p w14:paraId="66F49625" w14:textId="77777777" w:rsidR="00A4240C" w:rsidRPr="00026364" w:rsidRDefault="00A4240C" w:rsidP="006A39B3">
            <w:pPr>
              <w:spacing w:before="0" w:after="0"/>
              <w:jc w:val="center"/>
              <w:rPr>
                <w:sz w:val="18"/>
                <w:szCs w:val="18"/>
                <w:lang w:val="es-CL"/>
              </w:rPr>
            </w:pPr>
          </w:p>
        </w:tc>
        <w:tc>
          <w:tcPr>
            <w:tcW w:w="739" w:type="pct"/>
            <w:tcBorders>
              <w:top w:val="single" w:sz="4" w:space="0" w:color="auto"/>
              <w:bottom w:val="single" w:sz="4" w:space="0" w:color="auto"/>
            </w:tcBorders>
            <w:vAlign w:val="center"/>
          </w:tcPr>
          <w:p w14:paraId="5030EB5F"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3" w:type="pct"/>
            <w:tcBorders>
              <w:top w:val="single" w:sz="4" w:space="0" w:color="auto"/>
              <w:bottom w:val="single" w:sz="4" w:space="0" w:color="auto"/>
            </w:tcBorders>
            <w:vAlign w:val="center"/>
          </w:tcPr>
          <w:p w14:paraId="7FC284DB" w14:textId="77777777" w:rsidR="00A4240C" w:rsidRPr="00991844" w:rsidRDefault="00A4240C" w:rsidP="006A39B3">
            <w:pPr>
              <w:spacing w:before="0" w:after="0"/>
              <w:jc w:val="center"/>
              <w:rPr>
                <w:sz w:val="18"/>
                <w:szCs w:val="18"/>
                <w:lang w:val="es-CL"/>
              </w:rPr>
            </w:pPr>
          </w:p>
        </w:tc>
        <w:tc>
          <w:tcPr>
            <w:tcW w:w="780" w:type="pct"/>
            <w:tcBorders>
              <w:top w:val="single" w:sz="4" w:space="0" w:color="auto"/>
              <w:bottom w:val="single" w:sz="4" w:space="0" w:color="auto"/>
            </w:tcBorders>
            <w:shd w:val="clear" w:color="auto" w:fill="F2F2F2" w:themeFill="background1" w:themeFillShade="F2"/>
            <w:vAlign w:val="center"/>
          </w:tcPr>
          <w:p w14:paraId="646FD498"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13BC1FB"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2" w:type="pct"/>
            <w:tcBorders>
              <w:top w:val="single" w:sz="4" w:space="0" w:color="auto"/>
            </w:tcBorders>
            <w:shd w:val="clear" w:color="auto" w:fill="F2F2F2" w:themeFill="background1" w:themeFillShade="F2"/>
          </w:tcPr>
          <w:p w14:paraId="5C8D90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B836E8" w14:textId="77777777" w:rsidTr="006A39B3">
        <w:tc>
          <w:tcPr>
            <w:tcW w:w="254" w:type="pct"/>
            <w:gridSpan w:val="2"/>
            <w:tcBorders>
              <w:top w:val="single" w:sz="4" w:space="0" w:color="auto"/>
            </w:tcBorders>
          </w:tcPr>
          <w:p w14:paraId="1DB91B2A"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single" w:sz="4" w:space="0" w:color="auto"/>
            </w:tcBorders>
            <w:vAlign w:val="center"/>
          </w:tcPr>
          <w:p w14:paraId="6153D560" w14:textId="77777777" w:rsidR="00A4240C" w:rsidRPr="00337FCE" w:rsidRDefault="00A4240C" w:rsidP="006A39B3">
            <w:pPr>
              <w:spacing w:before="0" w:after="0"/>
              <w:jc w:val="center"/>
              <w:rPr>
                <w:sz w:val="18"/>
                <w:szCs w:val="18"/>
                <w:lang w:val="es-CL"/>
              </w:rPr>
            </w:pPr>
            <w:r>
              <w:rPr>
                <w:rFonts w:cs="Calibri"/>
                <w:sz w:val="18"/>
                <w:szCs w:val="18"/>
              </w:rPr>
              <w:t>1-1</w:t>
            </w:r>
          </w:p>
        </w:tc>
        <w:tc>
          <w:tcPr>
            <w:tcW w:w="903" w:type="pct"/>
            <w:tcBorders>
              <w:top w:val="single" w:sz="4" w:space="0" w:color="auto"/>
              <w:left w:val="nil"/>
              <w:bottom w:val="nil"/>
              <w:right w:val="nil"/>
            </w:tcBorders>
            <w:shd w:val="clear" w:color="auto" w:fill="auto"/>
            <w:vAlign w:val="center"/>
          </w:tcPr>
          <w:p w14:paraId="682DA9C6"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AD7125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shd w:val="clear" w:color="auto" w:fill="F2F2F2" w:themeFill="background1" w:themeFillShade="F2"/>
          </w:tcPr>
          <w:p w14:paraId="67E714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1BB8D2" w14:textId="77777777" w:rsidR="00A4240C" w:rsidRPr="00375A74" w:rsidRDefault="00A4240C" w:rsidP="006A39B3">
            <w:pPr>
              <w:spacing w:before="0" w:after="0"/>
              <w:jc w:val="right"/>
              <w:rPr>
                <w:sz w:val="18"/>
                <w:szCs w:val="18"/>
                <w:lang w:val="es-CL"/>
              </w:rPr>
            </w:pPr>
            <w:r>
              <w:rPr>
                <w:rFonts w:cs="Calibri"/>
                <w:color w:val="000000"/>
                <w:sz w:val="18"/>
                <w:szCs w:val="18"/>
              </w:rPr>
              <w:t>1,000E+00</w:t>
            </w:r>
          </w:p>
        </w:tc>
        <w:tc>
          <w:tcPr>
            <w:tcW w:w="193" w:type="pct"/>
            <w:tcBorders>
              <w:top w:val="single" w:sz="4" w:space="0" w:color="auto"/>
            </w:tcBorders>
          </w:tcPr>
          <w:p w14:paraId="6D8E2482" w14:textId="77777777" w:rsidR="00A4240C" w:rsidRPr="00375A74" w:rsidRDefault="00A4240C" w:rsidP="006A39B3">
            <w:pPr>
              <w:spacing w:before="0" w:after="0"/>
              <w:jc w:val="right"/>
              <w:rPr>
                <w:sz w:val="18"/>
                <w:szCs w:val="18"/>
                <w:lang w:val="es-CL"/>
              </w:rPr>
            </w:pPr>
          </w:p>
        </w:tc>
        <w:tc>
          <w:tcPr>
            <w:tcW w:w="780" w:type="pct"/>
            <w:tcBorders>
              <w:top w:val="nil"/>
              <w:left w:val="nil"/>
              <w:bottom w:val="nil"/>
              <w:right w:val="nil"/>
            </w:tcBorders>
            <w:shd w:val="clear" w:color="auto" w:fill="F2F2F2" w:themeFill="background1" w:themeFillShade="F2"/>
            <w:vAlign w:val="center"/>
          </w:tcPr>
          <w:p w14:paraId="011B6F5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tcBorders>
              <w:top w:val="single" w:sz="4" w:space="0" w:color="auto"/>
            </w:tcBorders>
            <w:shd w:val="clear" w:color="auto" w:fill="F2F2F2" w:themeFill="background1" w:themeFillShade="F2"/>
          </w:tcPr>
          <w:p w14:paraId="148BF81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96D6187" w14:textId="77777777" w:rsidTr="006A39B3">
        <w:tc>
          <w:tcPr>
            <w:tcW w:w="254" w:type="pct"/>
            <w:gridSpan w:val="2"/>
          </w:tcPr>
          <w:p w14:paraId="2E1F575C"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036723F7" w14:textId="77777777" w:rsidR="00A4240C" w:rsidRPr="00337FCE" w:rsidRDefault="00A4240C" w:rsidP="006A39B3">
            <w:pPr>
              <w:spacing w:before="0" w:after="0"/>
              <w:jc w:val="center"/>
              <w:rPr>
                <w:sz w:val="18"/>
                <w:szCs w:val="18"/>
                <w:lang w:val="es-CL"/>
              </w:rPr>
            </w:pPr>
            <w:r>
              <w:rPr>
                <w:rFonts w:cs="Calibri"/>
                <w:sz w:val="18"/>
                <w:szCs w:val="18"/>
              </w:rPr>
              <w:t>1-2</w:t>
            </w:r>
          </w:p>
        </w:tc>
        <w:tc>
          <w:tcPr>
            <w:tcW w:w="903" w:type="pct"/>
            <w:tcBorders>
              <w:top w:val="nil"/>
              <w:left w:val="nil"/>
              <w:bottom w:val="nil"/>
              <w:right w:val="nil"/>
            </w:tcBorders>
            <w:shd w:val="clear" w:color="auto" w:fill="auto"/>
            <w:vAlign w:val="center"/>
          </w:tcPr>
          <w:p w14:paraId="26DB6F68"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B4DB6DB"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F6CD3B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D03CDE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5FE10D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DA169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6FA0DDE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27037E" w14:textId="77777777" w:rsidTr="006A39B3">
        <w:tc>
          <w:tcPr>
            <w:tcW w:w="254" w:type="pct"/>
            <w:gridSpan w:val="2"/>
          </w:tcPr>
          <w:p w14:paraId="44432886"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F766429" w14:textId="77777777" w:rsidR="00A4240C" w:rsidRPr="00337FCE" w:rsidRDefault="00A4240C" w:rsidP="006A39B3">
            <w:pPr>
              <w:spacing w:before="0" w:after="0"/>
              <w:jc w:val="center"/>
              <w:rPr>
                <w:sz w:val="18"/>
                <w:szCs w:val="18"/>
                <w:lang w:val="es-CL"/>
              </w:rPr>
            </w:pPr>
            <w:r>
              <w:rPr>
                <w:rFonts w:cs="Calibri"/>
                <w:sz w:val="18"/>
                <w:szCs w:val="18"/>
              </w:rPr>
              <w:t>1-3</w:t>
            </w:r>
          </w:p>
        </w:tc>
        <w:tc>
          <w:tcPr>
            <w:tcW w:w="903" w:type="pct"/>
            <w:tcBorders>
              <w:top w:val="nil"/>
              <w:left w:val="nil"/>
              <w:bottom w:val="nil"/>
              <w:right w:val="nil"/>
            </w:tcBorders>
            <w:shd w:val="clear" w:color="auto" w:fill="auto"/>
            <w:vAlign w:val="center"/>
          </w:tcPr>
          <w:p w14:paraId="5BED5DAC"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C2F7516"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3ABB28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EC76E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699520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2EDC57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6BD530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BBFBF32" w14:textId="77777777" w:rsidTr="006A39B3">
        <w:tc>
          <w:tcPr>
            <w:tcW w:w="254" w:type="pct"/>
            <w:gridSpan w:val="2"/>
          </w:tcPr>
          <w:p w14:paraId="6BBDE258"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6EA1478C" w14:textId="77777777" w:rsidR="00A4240C" w:rsidRPr="00337FCE" w:rsidRDefault="00A4240C" w:rsidP="006A39B3">
            <w:pPr>
              <w:spacing w:before="0" w:after="0"/>
              <w:jc w:val="center"/>
              <w:rPr>
                <w:sz w:val="18"/>
                <w:szCs w:val="18"/>
                <w:lang w:val="es-CL"/>
              </w:rPr>
            </w:pPr>
            <w:r>
              <w:rPr>
                <w:rFonts w:cs="Calibri"/>
                <w:sz w:val="18"/>
                <w:szCs w:val="18"/>
              </w:rPr>
              <w:t>1-4</w:t>
            </w:r>
          </w:p>
        </w:tc>
        <w:tc>
          <w:tcPr>
            <w:tcW w:w="903" w:type="pct"/>
            <w:tcBorders>
              <w:top w:val="nil"/>
              <w:left w:val="nil"/>
              <w:bottom w:val="nil"/>
              <w:right w:val="nil"/>
            </w:tcBorders>
            <w:shd w:val="clear" w:color="auto" w:fill="auto"/>
            <w:vAlign w:val="center"/>
          </w:tcPr>
          <w:p w14:paraId="3C42B02F"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56DCB52"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01DF73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8A2889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E5F1A3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17D988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A5075B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5BD4A2" w14:textId="77777777" w:rsidTr="006A39B3">
        <w:tc>
          <w:tcPr>
            <w:tcW w:w="254" w:type="pct"/>
            <w:gridSpan w:val="2"/>
          </w:tcPr>
          <w:p w14:paraId="6616CE55"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3F685AC" w14:textId="77777777" w:rsidR="00A4240C" w:rsidRPr="00337FCE" w:rsidRDefault="00A4240C" w:rsidP="006A39B3">
            <w:pPr>
              <w:spacing w:before="0" w:after="0"/>
              <w:jc w:val="center"/>
              <w:rPr>
                <w:sz w:val="18"/>
                <w:szCs w:val="18"/>
                <w:lang w:val="es-CL"/>
              </w:rPr>
            </w:pPr>
            <w:r>
              <w:rPr>
                <w:rFonts w:cs="Calibri"/>
                <w:sz w:val="18"/>
                <w:szCs w:val="18"/>
              </w:rPr>
              <w:t>1-5</w:t>
            </w:r>
          </w:p>
        </w:tc>
        <w:tc>
          <w:tcPr>
            <w:tcW w:w="903" w:type="pct"/>
            <w:tcBorders>
              <w:top w:val="nil"/>
              <w:left w:val="nil"/>
              <w:bottom w:val="nil"/>
              <w:right w:val="nil"/>
            </w:tcBorders>
            <w:shd w:val="clear" w:color="auto" w:fill="auto"/>
            <w:vAlign w:val="center"/>
          </w:tcPr>
          <w:p w14:paraId="7372D572"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7737EF0" w14:textId="77777777" w:rsidR="00A4240C" w:rsidRPr="00026364" w:rsidRDefault="00A4240C" w:rsidP="006A39B3">
            <w:pPr>
              <w:spacing w:before="0" w:after="0"/>
              <w:jc w:val="right"/>
              <w:rPr>
                <w:sz w:val="18"/>
                <w:szCs w:val="18"/>
                <w:lang w:val="es-CL"/>
              </w:rPr>
            </w:pPr>
            <w:r>
              <w:rPr>
                <w:rFonts w:cs="Calibri"/>
                <w:color w:val="000000"/>
                <w:sz w:val="18"/>
                <w:szCs w:val="18"/>
              </w:rPr>
              <w:t>1,134E-02</w:t>
            </w:r>
          </w:p>
        </w:tc>
        <w:tc>
          <w:tcPr>
            <w:tcW w:w="193" w:type="pct"/>
            <w:shd w:val="clear" w:color="auto" w:fill="F2F2F2" w:themeFill="background1" w:themeFillShade="F2"/>
          </w:tcPr>
          <w:p w14:paraId="44D96ED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47EFE8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76F796F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367BA0F"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7,811E-01</w:t>
            </w:r>
          </w:p>
        </w:tc>
        <w:tc>
          <w:tcPr>
            <w:tcW w:w="192" w:type="pct"/>
            <w:shd w:val="clear" w:color="auto" w:fill="F2F2F2" w:themeFill="background1" w:themeFillShade="F2"/>
          </w:tcPr>
          <w:p w14:paraId="0D597EA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1021F4" w14:textId="77777777" w:rsidTr="006A39B3">
        <w:tc>
          <w:tcPr>
            <w:tcW w:w="254" w:type="pct"/>
            <w:gridSpan w:val="2"/>
          </w:tcPr>
          <w:p w14:paraId="06F92525"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F12AB33" w14:textId="77777777" w:rsidR="00A4240C" w:rsidRPr="00337FCE" w:rsidRDefault="00A4240C" w:rsidP="006A39B3">
            <w:pPr>
              <w:spacing w:before="0" w:after="0"/>
              <w:jc w:val="center"/>
              <w:rPr>
                <w:sz w:val="18"/>
                <w:szCs w:val="18"/>
                <w:lang w:val="es-CL"/>
              </w:rPr>
            </w:pPr>
            <w:r>
              <w:rPr>
                <w:rFonts w:cs="Calibri"/>
                <w:sz w:val="18"/>
                <w:szCs w:val="18"/>
              </w:rPr>
              <w:t>1-6</w:t>
            </w:r>
          </w:p>
        </w:tc>
        <w:tc>
          <w:tcPr>
            <w:tcW w:w="903" w:type="pct"/>
            <w:tcBorders>
              <w:top w:val="nil"/>
              <w:left w:val="nil"/>
              <w:bottom w:val="nil"/>
              <w:right w:val="nil"/>
            </w:tcBorders>
            <w:shd w:val="clear" w:color="auto" w:fill="auto"/>
            <w:vAlign w:val="center"/>
          </w:tcPr>
          <w:p w14:paraId="2A3E8431"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B621C46" w14:textId="77777777" w:rsidR="00A4240C" w:rsidRPr="00026364" w:rsidRDefault="00A4240C" w:rsidP="006A39B3">
            <w:pPr>
              <w:spacing w:before="0" w:after="0"/>
              <w:jc w:val="right"/>
              <w:rPr>
                <w:sz w:val="18"/>
                <w:szCs w:val="18"/>
                <w:lang w:val="es-CL"/>
              </w:rPr>
            </w:pPr>
            <w:r>
              <w:rPr>
                <w:rFonts w:cs="Calibri"/>
                <w:color w:val="000000"/>
                <w:sz w:val="18"/>
                <w:szCs w:val="18"/>
              </w:rPr>
              <w:t>2,415E-02</w:t>
            </w:r>
          </w:p>
        </w:tc>
        <w:tc>
          <w:tcPr>
            <w:tcW w:w="193" w:type="pct"/>
            <w:shd w:val="clear" w:color="auto" w:fill="F2F2F2" w:themeFill="background1" w:themeFillShade="F2"/>
          </w:tcPr>
          <w:p w14:paraId="3DE3866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CA87A4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668EE7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90DC7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5,965E-01</w:t>
            </w:r>
          </w:p>
        </w:tc>
        <w:tc>
          <w:tcPr>
            <w:tcW w:w="192" w:type="pct"/>
            <w:shd w:val="clear" w:color="auto" w:fill="F2F2F2" w:themeFill="background1" w:themeFillShade="F2"/>
          </w:tcPr>
          <w:p w14:paraId="4A6692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1916A2" w14:textId="77777777" w:rsidTr="006A39B3">
        <w:tc>
          <w:tcPr>
            <w:tcW w:w="254" w:type="pct"/>
            <w:gridSpan w:val="2"/>
          </w:tcPr>
          <w:p w14:paraId="71F37078"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232E9BD7" w14:textId="77777777" w:rsidR="00A4240C" w:rsidRPr="00337FCE" w:rsidRDefault="00A4240C" w:rsidP="006A39B3">
            <w:pPr>
              <w:spacing w:before="0" w:after="0"/>
              <w:jc w:val="center"/>
              <w:rPr>
                <w:sz w:val="18"/>
                <w:szCs w:val="18"/>
                <w:lang w:val="es-CL"/>
              </w:rPr>
            </w:pPr>
            <w:r>
              <w:rPr>
                <w:rFonts w:cs="Calibri"/>
                <w:sz w:val="18"/>
                <w:szCs w:val="18"/>
              </w:rPr>
              <w:t>1-7</w:t>
            </w:r>
          </w:p>
        </w:tc>
        <w:tc>
          <w:tcPr>
            <w:tcW w:w="903" w:type="pct"/>
            <w:tcBorders>
              <w:top w:val="nil"/>
              <w:left w:val="nil"/>
              <w:bottom w:val="nil"/>
              <w:right w:val="nil"/>
            </w:tcBorders>
            <w:shd w:val="clear" w:color="auto" w:fill="auto"/>
            <w:vAlign w:val="center"/>
          </w:tcPr>
          <w:p w14:paraId="4E1D3E7A"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52F2B11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3800F2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2D3130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8ED48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7C341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37E6D8D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D6AB562" w14:textId="77777777" w:rsidTr="006A39B3">
        <w:tc>
          <w:tcPr>
            <w:tcW w:w="254" w:type="pct"/>
            <w:gridSpan w:val="2"/>
          </w:tcPr>
          <w:p w14:paraId="13860D16"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8B0BC5E" w14:textId="77777777" w:rsidR="00A4240C" w:rsidRPr="00337FCE" w:rsidRDefault="00A4240C" w:rsidP="006A39B3">
            <w:pPr>
              <w:spacing w:before="0" w:after="0"/>
              <w:jc w:val="center"/>
              <w:rPr>
                <w:sz w:val="18"/>
                <w:szCs w:val="18"/>
                <w:lang w:val="es-CL"/>
              </w:rPr>
            </w:pPr>
            <w:r>
              <w:rPr>
                <w:rFonts w:cs="Calibri"/>
                <w:sz w:val="18"/>
                <w:szCs w:val="18"/>
              </w:rPr>
              <w:t>1-8</w:t>
            </w:r>
          </w:p>
        </w:tc>
        <w:tc>
          <w:tcPr>
            <w:tcW w:w="903" w:type="pct"/>
            <w:tcBorders>
              <w:top w:val="nil"/>
              <w:left w:val="nil"/>
              <w:bottom w:val="nil"/>
              <w:right w:val="nil"/>
            </w:tcBorders>
            <w:shd w:val="clear" w:color="auto" w:fill="auto"/>
            <w:vAlign w:val="center"/>
          </w:tcPr>
          <w:p w14:paraId="4F371E8A"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09B7D6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826E07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67EEFD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EC4733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185940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6,800E-01</w:t>
            </w:r>
          </w:p>
        </w:tc>
        <w:tc>
          <w:tcPr>
            <w:tcW w:w="192" w:type="pct"/>
            <w:shd w:val="clear" w:color="auto" w:fill="F2F2F2" w:themeFill="background1" w:themeFillShade="F2"/>
          </w:tcPr>
          <w:p w14:paraId="1C8B77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F6BB3B" w14:textId="77777777" w:rsidTr="006A39B3">
        <w:tc>
          <w:tcPr>
            <w:tcW w:w="254" w:type="pct"/>
            <w:gridSpan w:val="2"/>
          </w:tcPr>
          <w:p w14:paraId="71BD2FFD"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01E6F061" w14:textId="77777777" w:rsidR="00A4240C" w:rsidRPr="00337FCE" w:rsidRDefault="00A4240C" w:rsidP="006A39B3">
            <w:pPr>
              <w:spacing w:before="0" w:after="0"/>
              <w:jc w:val="center"/>
              <w:rPr>
                <w:sz w:val="18"/>
                <w:szCs w:val="18"/>
                <w:lang w:val="es-CL"/>
              </w:rPr>
            </w:pPr>
            <w:r>
              <w:rPr>
                <w:rFonts w:cs="Calibri"/>
                <w:sz w:val="18"/>
                <w:szCs w:val="18"/>
              </w:rPr>
              <w:t>2-1</w:t>
            </w:r>
          </w:p>
        </w:tc>
        <w:tc>
          <w:tcPr>
            <w:tcW w:w="903" w:type="pct"/>
            <w:tcBorders>
              <w:top w:val="nil"/>
              <w:left w:val="nil"/>
              <w:bottom w:val="nil"/>
              <w:right w:val="nil"/>
            </w:tcBorders>
            <w:shd w:val="clear" w:color="auto" w:fill="auto"/>
            <w:vAlign w:val="center"/>
          </w:tcPr>
          <w:p w14:paraId="13A06945"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0BF3401B"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0DEF139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7CF622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9F4FA8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63D26F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30D154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0E481E" w14:textId="77777777" w:rsidTr="006A39B3">
        <w:tc>
          <w:tcPr>
            <w:tcW w:w="254" w:type="pct"/>
            <w:gridSpan w:val="2"/>
          </w:tcPr>
          <w:p w14:paraId="4F79B03B"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0A6AB38F" w14:textId="77777777" w:rsidR="00A4240C" w:rsidRPr="00337FCE" w:rsidRDefault="00A4240C" w:rsidP="006A39B3">
            <w:pPr>
              <w:spacing w:before="0" w:after="0"/>
              <w:jc w:val="center"/>
              <w:rPr>
                <w:sz w:val="18"/>
                <w:szCs w:val="18"/>
                <w:lang w:val="es-CL"/>
              </w:rPr>
            </w:pPr>
            <w:r>
              <w:rPr>
                <w:rFonts w:cs="Calibri"/>
                <w:sz w:val="18"/>
                <w:szCs w:val="18"/>
              </w:rPr>
              <w:t>2-2</w:t>
            </w:r>
          </w:p>
        </w:tc>
        <w:tc>
          <w:tcPr>
            <w:tcW w:w="903" w:type="pct"/>
            <w:tcBorders>
              <w:top w:val="nil"/>
              <w:left w:val="nil"/>
              <w:bottom w:val="nil"/>
              <w:right w:val="nil"/>
            </w:tcBorders>
            <w:shd w:val="clear" w:color="auto" w:fill="auto"/>
            <w:vAlign w:val="center"/>
          </w:tcPr>
          <w:p w14:paraId="3A772C8C"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08F4C82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1AF837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5268E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358E6FF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46ACDC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064D36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38DF95" w14:textId="77777777" w:rsidTr="006A39B3">
        <w:tc>
          <w:tcPr>
            <w:tcW w:w="254" w:type="pct"/>
            <w:gridSpan w:val="2"/>
          </w:tcPr>
          <w:p w14:paraId="39F187DC"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01F5C670" w14:textId="77777777" w:rsidR="00A4240C" w:rsidRPr="00337FCE" w:rsidRDefault="00A4240C" w:rsidP="006A39B3">
            <w:pPr>
              <w:spacing w:before="0" w:after="0"/>
              <w:jc w:val="center"/>
              <w:rPr>
                <w:sz w:val="18"/>
                <w:szCs w:val="18"/>
                <w:lang w:val="es-CL"/>
              </w:rPr>
            </w:pPr>
            <w:r>
              <w:rPr>
                <w:rFonts w:cs="Calibri"/>
                <w:sz w:val="18"/>
                <w:szCs w:val="18"/>
              </w:rPr>
              <w:t>2-3</w:t>
            </w:r>
          </w:p>
        </w:tc>
        <w:tc>
          <w:tcPr>
            <w:tcW w:w="903" w:type="pct"/>
            <w:tcBorders>
              <w:top w:val="nil"/>
              <w:left w:val="nil"/>
              <w:bottom w:val="nil"/>
              <w:right w:val="nil"/>
            </w:tcBorders>
            <w:shd w:val="clear" w:color="auto" w:fill="auto"/>
            <w:vAlign w:val="center"/>
          </w:tcPr>
          <w:p w14:paraId="4CCA5D0D"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0A609591"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6569DF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3F7C33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309A3D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3DF878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115E719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BDFD28" w14:textId="77777777" w:rsidTr="006A39B3">
        <w:tc>
          <w:tcPr>
            <w:tcW w:w="254" w:type="pct"/>
            <w:gridSpan w:val="2"/>
          </w:tcPr>
          <w:p w14:paraId="73E651A2"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65D6B374" w14:textId="77777777" w:rsidR="00A4240C" w:rsidRPr="00337FCE" w:rsidRDefault="00A4240C" w:rsidP="006A39B3">
            <w:pPr>
              <w:spacing w:before="0" w:after="0"/>
              <w:jc w:val="center"/>
              <w:rPr>
                <w:sz w:val="18"/>
                <w:szCs w:val="18"/>
                <w:lang w:val="es-CL"/>
              </w:rPr>
            </w:pPr>
            <w:r>
              <w:rPr>
                <w:rFonts w:cs="Calibri"/>
                <w:sz w:val="18"/>
                <w:szCs w:val="18"/>
              </w:rPr>
              <w:t>2-4</w:t>
            </w:r>
          </w:p>
        </w:tc>
        <w:tc>
          <w:tcPr>
            <w:tcW w:w="903" w:type="pct"/>
            <w:tcBorders>
              <w:top w:val="nil"/>
              <w:left w:val="nil"/>
              <w:bottom w:val="nil"/>
              <w:right w:val="nil"/>
            </w:tcBorders>
            <w:shd w:val="clear" w:color="auto" w:fill="auto"/>
            <w:vAlign w:val="center"/>
          </w:tcPr>
          <w:p w14:paraId="78AF4FDD"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897D29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377984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E1A453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0DD61C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FE297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C8906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A2BAEF" w14:textId="77777777" w:rsidTr="006A39B3">
        <w:tc>
          <w:tcPr>
            <w:tcW w:w="254" w:type="pct"/>
            <w:gridSpan w:val="2"/>
          </w:tcPr>
          <w:p w14:paraId="06A5AC18"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CC7CFEA" w14:textId="77777777" w:rsidR="00A4240C" w:rsidRPr="00337FCE" w:rsidRDefault="00A4240C" w:rsidP="006A39B3">
            <w:pPr>
              <w:spacing w:before="0" w:after="0"/>
              <w:jc w:val="center"/>
              <w:rPr>
                <w:sz w:val="18"/>
                <w:szCs w:val="18"/>
                <w:lang w:val="es-CL"/>
              </w:rPr>
            </w:pPr>
            <w:r>
              <w:rPr>
                <w:rFonts w:cs="Calibri"/>
                <w:sz w:val="18"/>
                <w:szCs w:val="18"/>
              </w:rPr>
              <w:t>2-5</w:t>
            </w:r>
          </w:p>
        </w:tc>
        <w:tc>
          <w:tcPr>
            <w:tcW w:w="903" w:type="pct"/>
            <w:tcBorders>
              <w:top w:val="nil"/>
              <w:left w:val="nil"/>
              <w:bottom w:val="nil"/>
              <w:right w:val="nil"/>
            </w:tcBorders>
            <w:shd w:val="clear" w:color="auto" w:fill="auto"/>
            <w:vAlign w:val="center"/>
          </w:tcPr>
          <w:p w14:paraId="38800A84"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32040DF" w14:textId="77777777" w:rsidR="00A4240C" w:rsidRPr="00026364" w:rsidRDefault="00A4240C" w:rsidP="006A39B3">
            <w:pPr>
              <w:spacing w:before="0" w:after="0"/>
              <w:jc w:val="right"/>
              <w:rPr>
                <w:sz w:val="18"/>
                <w:szCs w:val="18"/>
                <w:lang w:val="es-CL"/>
              </w:rPr>
            </w:pPr>
            <w:r>
              <w:rPr>
                <w:rFonts w:cs="Calibri"/>
                <w:color w:val="000000"/>
                <w:sz w:val="18"/>
                <w:szCs w:val="18"/>
              </w:rPr>
              <w:t>4,667E-02</w:t>
            </w:r>
          </w:p>
        </w:tc>
        <w:tc>
          <w:tcPr>
            <w:tcW w:w="193" w:type="pct"/>
            <w:shd w:val="clear" w:color="auto" w:fill="F2F2F2" w:themeFill="background1" w:themeFillShade="F2"/>
          </w:tcPr>
          <w:p w14:paraId="2765797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AF1848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E75EEA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D51851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9,482E-01</w:t>
            </w:r>
          </w:p>
        </w:tc>
        <w:tc>
          <w:tcPr>
            <w:tcW w:w="192" w:type="pct"/>
            <w:shd w:val="clear" w:color="auto" w:fill="F2F2F2" w:themeFill="background1" w:themeFillShade="F2"/>
          </w:tcPr>
          <w:p w14:paraId="2B6C7A7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A2F2F11" w14:textId="77777777" w:rsidTr="006A39B3">
        <w:tc>
          <w:tcPr>
            <w:tcW w:w="254" w:type="pct"/>
            <w:gridSpan w:val="2"/>
          </w:tcPr>
          <w:p w14:paraId="2CEA5A43"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595847F" w14:textId="77777777" w:rsidR="00A4240C" w:rsidRPr="00337FCE" w:rsidRDefault="00A4240C" w:rsidP="006A39B3">
            <w:pPr>
              <w:spacing w:before="0" w:after="0"/>
              <w:jc w:val="center"/>
              <w:rPr>
                <w:sz w:val="18"/>
                <w:szCs w:val="18"/>
                <w:lang w:val="es-CL"/>
              </w:rPr>
            </w:pPr>
            <w:r>
              <w:rPr>
                <w:rFonts w:cs="Calibri"/>
                <w:sz w:val="18"/>
                <w:szCs w:val="18"/>
              </w:rPr>
              <w:t>2-6</w:t>
            </w:r>
          </w:p>
        </w:tc>
        <w:tc>
          <w:tcPr>
            <w:tcW w:w="903" w:type="pct"/>
            <w:tcBorders>
              <w:top w:val="nil"/>
              <w:left w:val="nil"/>
              <w:bottom w:val="nil"/>
              <w:right w:val="nil"/>
            </w:tcBorders>
            <w:shd w:val="clear" w:color="auto" w:fill="auto"/>
            <w:vAlign w:val="center"/>
          </w:tcPr>
          <w:p w14:paraId="4408D2E7"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18FCECC" w14:textId="77777777" w:rsidR="00A4240C" w:rsidRPr="00026364" w:rsidRDefault="00A4240C" w:rsidP="006A39B3">
            <w:pPr>
              <w:spacing w:before="0" w:after="0"/>
              <w:jc w:val="right"/>
              <w:rPr>
                <w:sz w:val="18"/>
                <w:szCs w:val="18"/>
                <w:lang w:val="es-CL"/>
              </w:rPr>
            </w:pPr>
            <w:r>
              <w:rPr>
                <w:rFonts w:cs="Calibri"/>
                <w:color w:val="000000"/>
                <w:sz w:val="18"/>
                <w:szCs w:val="18"/>
              </w:rPr>
              <w:t>7,220E-02</w:t>
            </w:r>
          </w:p>
        </w:tc>
        <w:tc>
          <w:tcPr>
            <w:tcW w:w="193" w:type="pct"/>
            <w:shd w:val="clear" w:color="auto" w:fill="F2F2F2" w:themeFill="background1" w:themeFillShade="F2"/>
          </w:tcPr>
          <w:p w14:paraId="24FD2AA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59E12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62017A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38EE4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7,811E-01</w:t>
            </w:r>
          </w:p>
        </w:tc>
        <w:tc>
          <w:tcPr>
            <w:tcW w:w="192" w:type="pct"/>
            <w:shd w:val="clear" w:color="auto" w:fill="F2F2F2" w:themeFill="background1" w:themeFillShade="F2"/>
          </w:tcPr>
          <w:p w14:paraId="2B1A475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F2D8371" w14:textId="77777777" w:rsidTr="006A39B3">
        <w:tc>
          <w:tcPr>
            <w:tcW w:w="254" w:type="pct"/>
            <w:gridSpan w:val="2"/>
          </w:tcPr>
          <w:p w14:paraId="6F2D78F0"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E858041" w14:textId="77777777" w:rsidR="00A4240C" w:rsidRPr="00337FCE" w:rsidRDefault="00A4240C" w:rsidP="006A39B3">
            <w:pPr>
              <w:spacing w:before="0" w:after="0"/>
              <w:jc w:val="center"/>
              <w:rPr>
                <w:sz w:val="18"/>
                <w:szCs w:val="18"/>
                <w:lang w:val="es-CL"/>
              </w:rPr>
            </w:pPr>
            <w:r>
              <w:rPr>
                <w:rFonts w:cs="Calibri"/>
                <w:sz w:val="18"/>
                <w:szCs w:val="18"/>
              </w:rPr>
              <w:t>2-7</w:t>
            </w:r>
          </w:p>
        </w:tc>
        <w:tc>
          <w:tcPr>
            <w:tcW w:w="903" w:type="pct"/>
            <w:tcBorders>
              <w:top w:val="nil"/>
              <w:left w:val="nil"/>
              <w:bottom w:val="nil"/>
              <w:right w:val="nil"/>
            </w:tcBorders>
            <w:shd w:val="clear" w:color="auto" w:fill="auto"/>
            <w:vAlign w:val="center"/>
          </w:tcPr>
          <w:p w14:paraId="22961B33"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39E4858"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A4A497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EF1FB1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43A10B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2A0569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276A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F8F6C8D" w14:textId="77777777" w:rsidTr="006A39B3">
        <w:tc>
          <w:tcPr>
            <w:tcW w:w="254" w:type="pct"/>
            <w:gridSpan w:val="2"/>
          </w:tcPr>
          <w:p w14:paraId="1018892E"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8535865" w14:textId="77777777" w:rsidR="00A4240C" w:rsidRPr="00337FCE" w:rsidRDefault="00A4240C" w:rsidP="006A39B3">
            <w:pPr>
              <w:spacing w:before="0" w:after="0"/>
              <w:jc w:val="center"/>
              <w:rPr>
                <w:sz w:val="18"/>
                <w:szCs w:val="18"/>
                <w:lang w:val="es-CL"/>
              </w:rPr>
            </w:pPr>
            <w:r>
              <w:rPr>
                <w:rFonts w:cs="Calibri"/>
                <w:sz w:val="18"/>
                <w:szCs w:val="18"/>
              </w:rPr>
              <w:t>2-8</w:t>
            </w:r>
          </w:p>
        </w:tc>
        <w:tc>
          <w:tcPr>
            <w:tcW w:w="903" w:type="pct"/>
            <w:tcBorders>
              <w:top w:val="nil"/>
              <w:left w:val="nil"/>
              <w:bottom w:val="nil"/>
              <w:right w:val="nil"/>
            </w:tcBorders>
            <w:shd w:val="clear" w:color="auto" w:fill="auto"/>
            <w:vAlign w:val="center"/>
          </w:tcPr>
          <w:p w14:paraId="5072D463"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04AAE8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C178090"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CABDB4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807C06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C6E180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8,342E-01</w:t>
            </w:r>
          </w:p>
        </w:tc>
        <w:tc>
          <w:tcPr>
            <w:tcW w:w="192" w:type="pct"/>
            <w:shd w:val="clear" w:color="auto" w:fill="F2F2F2" w:themeFill="background1" w:themeFillShade="F2"/>
          </w:tcPr>
          <w:p w14:paraId="169D67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D00950" w14:textId="77777777" w:rsidTr="006A39B3">
        <w:tc>
          <w:tcPr>
            <w:tcW w:w="254" w:type="pct"/>
            <w:gridSpan w:val="2"/>
          </w:tcPr>
          <w:p w14:paraId="2C4436B0"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4FF2D321" w14:textId="77777777" w:rsidR="00A4240C" w:rsidRPr="00337FCE" w:rsidRDefault="00A4240C" w:rsidP="006A39B3">
            <w:pPr>
              <w:spacing w:before="0" w:after="0"/>
              <w:jc w:val="center"/>
              <w:rPr>
                <w:sz w:val="18"/>
                <w:szCs w:val="18"/>
                <w:lang w:val="es-CL"/>
              </w:rPr>
            </w:pPr>
            <w:r>
              <w:rPr>
                <w:rFonts w:cs="Calibri"/>
                <w:sz w:val="18"/>
                <w:szCs w:val="18"/>
              </w:rPr>
              <w:t>3-1</w:t>
            </w:r>
          </w:p>
        </w:tc>
        <w:tc>
          <w:tcPr>
            <w:tcW w:w="903" w:type="pct"/>
            <w:tcBorders>
              <w:top w:val="nil"/>
              <w:left w:val="nil"/>
              <w:bottom w:val="nil"/>
              <w:right w:val="nil"/>
            </w:tcBorders>
            <w:shd w:val="clear" w:color="auto" w:fill="auto"/>
            <w:vAlign w:val="center"/>
          </w:tcPr>
          <w:p w14:paraId="319A86FC"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0393DE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F087DE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3D3604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5F21A8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3B20F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C6CD26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2AAC7E" w14:textId="77777777" w:rsidTr="006A39B3">
        <w:tc>
          <w:tcPr>
            <w:tcW w:w="254" w:type="pct"/>
            <w:gridSpan w:val="2"/>
          </w:tcPr>
          <w:p w14:paraId="29022ABD"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32E64FC" w14:textId="77777777" w:rsidR="00A4240C" w:rsidRPr="00337FCE" w:rsidRDefault="00A4240C" w:rsidP="006A39B3">
            <w:pPr>
              <w:spacing w:before="0" w:after="0"/>
              <w:jc w:val="center"/>
              <w:rPr>
                <w:sz w:val="18"/>
                <w:szCs w:val="18"/>
                <w:lang w:val="es-CL"/>
              </w:rPr>
            </w:pPr>
            <w:r>
              <w:rPr>
                <w:rFonts w:cs="Calibri"/>
                <w:sz w:val="18"/>
                <w:szCs w:val="18"/>
              </w:rPr>
              <w:t>3-2</w:t>
            </w:r>
          </w:p>
        </w:tc>
        <w:tc>
          <w:tcPr>
            <w:tcW w:w="903" w:type="pct"/>
            <w:tcBorders>
              <w:top w:val="nil"/>
              <w:left w:val="nil"/>
              <w:bottom w:val="nil"/>
              <w:right w:val="nil"/>
            </w:tcBorders>
            <w:shd w:val="clear" w:color="auto" w:fill="auto"/>
            <w:vAlign w:val="center"/>
          </w:tcPr>
          <w:p w14:paraId="35E4E699"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96F474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2D0D9A5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DE72D5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8C3106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E587F3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0414D48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2543E9" w14:textId="77777777" w:rsidTr="006A39B3">
        <w:tc>
          <w:tcPr>
            <w:tcW w:w="254" w:type="pct"/>
            <w:gridSpan w:val="2"/>
          </w:tcPr>
          <w:p w14:paraId="36282901"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DB9CCED" w14:textId="77777777" w:rsidR="00A4240C" w:rsidRPr="00337FCE" w:rsidRDefault="00A4240C" w:rsidP="006A39B3">
            <w:pPr>
              <w:spacing w:before="0" w:after="0"/>
              <w:jc w:val="center"/>
              <w:rPr>
                <w:sz w:val="18"/>
                <w:szCs w:val="18"/>
                <w:lang w:val="es-CL"/>
              </w:rPr>
            </w:pPr>
            <w:r>
              <w:rPr>
                <w:rFonts w:cs="Calibri"/>
                <w:sz w:val="18"/>
                <w:szCs w:val="18"/>
              </w:rPr>
              <w:t>3-3</w:t>
            </w:r>
          </w:p>
        </w:tc>
        <w:tc>
          <w:tcPr>
            <w:tcW w:w="903" w:type="pct"/>
            <w:tcBorders>
              <w:top w:val="nil"/>
              <w:left w:val="nil"/>
              <w:bottom w:val="nil"/>
              <w:right w:val="nil"/>
            </w:tcBorders>
            <w:shd w:val="clear" w:color="auto" w:fill="auto"/>
            <w:vAlign w:val="center"/>
          </w:tcPr>
          <w:p w14:paraId="1BF77777"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FAEE220"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7325D3E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D3FC69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2B2A88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AF8582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45A957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2EBC07" w14:textId="77777777" w:rsidTr="006A39B3">
        <w:tc>
          <w:tcPr>
            <w:tcW w:w="254" w:type="pct"/>
            <w:gridSpan w:val="2"/>
          </w:tcPr>
          <w:p w14:paraId="2AAB0C46"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F02AFF8" w14:textId="77777777" w:rsidR="00A4240C" w:rsidRPr="00337FCE" w:rsidRDefault="00A4240C" w:rsidP="006A39B3">
            <w:pPr>
              <w:spacing w:before="0" w:after="0"/>
              <w:jc w:val="center"/>
              <w:rPr>
                <w:sz w:val="18"/>
                <w:szCs w:val="18"/>
                <w:lang w:val="es-CL"/>
              </w:rPr>
            </w:pPr>
            <w:r>
              <w:rPr>
                <w:rFonts w:cs="Calibri"/>
                <w:sz w:val="18"/>
                <w:szCs w:val="18"/>
              </w:rPr>
              <w:t>3-4</w:t>
            </w:r>
          </w:p>
        </w:tc>
        <w:tc>
          <w:tcPr>
            <w:tcW w:w="903" w:type="pct"/>
            <w:tcBorders>
              <w:top w:val="nil"/>
              <w:left w:val="nil"/>
              <w:bottom w:val="nil"/>
              <w:right w:val="nil"/>
            </w:tcBorders>
            <w:shd w:val="clear" w:color="auto" w:fill="auto"/>
            <w:vAlign w:val="center"/>
          </w:tcPr>
          <w:p w14:paraId="2525B56E"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2AE0C0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5A0F9AC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3B13C9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16DB86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94841E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415FA4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2B7008" w14:textId="77777777" w:rsidTr="006A39B3">
        <w:tc>
          <w:tcPr>
            <w:tcW w:w="254" w:type="pct"/>
            <w:gridSpan w:val="2"/>
          </w:tcPr>
          <w:p w14:paraId="3DF00A5F"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CCAB055" w14:textId="77777777" w:rsidR="00A4240C" w:rsidRPr="00337FCE" w:rsidRDefault="00A4240C" w:rsidP="006A39B3">
            <w:pPr>
              <w:spacing w:before="0" w:after="0"/>
              <w:jc w:val="center"/>
              <w:rPr>
                <w:sz w:val="18"/>
                <w:szCs w:val="18"/>
                <w:lang w:val="es-CL"/>
              </w:rPr>
            </w:pPr>
            <w:r>
              <w:rPr>
                <w:rFonts w:cs="Calibri"/>
                <w:sz w:val="18"/>
                <w:szCs w:val="18"/>
              </w:rPr>
              <w:t>3-5</w:t>
            </w:r>
          </w:p>
        </w:tc>
        <w:tc>
          <w:tcPr>
            <w:tcW w:w="903" w:type="pct"/>
            <w:tcBorders>
              <w:top w:val="nil"/>
              <w:left w:val="nil"/>
              <w:bottom w:val="nil"/>
              <w:right w:val="nil"/>
            </w:tcBorders>
            <w:shd w:val="clear" w:color="auto" w:fill="auto"/>
            <w:vAlign w:val="center"/>
          </w:tcPr>
          <w:p w14:paraId="46DB9434"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0D17B3C" w14:textId="77777777" w:rsidR="00A4240C" w:rsidRPr="00026364" w:rsidRDefault="00A4240C" w:rsidP="006A39B3">
            <w:pPr>
              <w:spacing w:before="0" w:after="0"/>
              <w:jc w:val="right"/>
              <w:rPr>
                <w:sz w:val="18"/>
                <w:szCs w:val="18"/>
                <w:lang w:val="es-CL"/>
              </w:rPr>
            </w:pPr>
            <w:r>
              <w:rPr>
                <w:rFonts w:cs="Calibri"/>
                <w:color w:val="000000"/>
                <w:sz w:val="18"/>
                <w:szCs w:val="18"/>
              </w:rPr>
              <w:t>3,077E-02</w:t>
            </w:r>
          </w:p>
        </w:tc>
        <w:tc>
          <w:tcPr>
            <w:tcW w:w="193" w:type="pct"/>
            <w:shd w:val="clear" w:color="auto" w:fill="F2F2F2" w:themeFill="background1" w:themeFillShade="F2"/>
          </w:tcPr>
          <w:p w14:paraId="2F719FA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0701C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68DBA1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CC4426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7,811E-01</w:t>
            </w:r>
          </w:p>
        </w:tc>
        <w:tc>
          <w:tcPr>
            <w:tcW w:w="192" w:type="pct"/>
            <w:shd w:val="clear" w:color="auto" w:fill="F2F2F2" w:themeFill="background1" w:themeFillShade="F2"/>
          </w:tcPr>
          <w:p w14:paraId="20341C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C99398" w14:textId="77777777" w:rsidTr="006A39B3">
        <w:tc>
          <w:tcPr>
            <w:tcW w:w="254" w:type="pct"/>
            <w:gridSpan w:val="2"/>
          </w:tcPr>
          <w:p w14:paraId="3F7594A9"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CD4E240" w14:textId="77777777" w:rsidR="00A4240C" w:rsidRPr="00337FCE" w:rsidRDefault="00A4240C" w:rsidP="006A39B3">
            <w:pPr>
              <w:spacing w:before="0" w:after="0"/>
              <w:jc w:val="center"/>
              <w:rPr>
                <w:sz w:val="18"/>
                <w:szCs w:val="18"/>
                <w:lang w:val="es-CL"/>
              </w:rPr>
            </w:pPr>
            <w:r>
              <w:rPr>
                <w:rFonts w:cs="Calibri"/>
                <w:sz w:val="18"/>
                <w:szCs w:val="18"/>
              </w:rPr>
              <w:t>3-6</w:t>
            </w:r>
          </w:p>
        </w:tc>
        <w:tc>
          <w:tcPr>
            <w:tcW w:w="903" w:type="pct"/>
            <w:tcBorders>
              <w:top w:val="nil"/>
              <w:left w:val="nil"/>
              <w:bottom w:val="nil"/>
              <w:right w:val="nil"/>
            </w:tcBorders>
            <w:shd w:val="clear" w:color="auto" w:fill="auto"/>
            <w:vAlign w:val="center"/>
          </w:tcPr>
          <w:p w14:paraId="2DF87656"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FE086DA" w14:textId="77777777" w:rsidR="00A4240C" w:rsidRPr="00026364" w:rsidRDefault="00A4240C" w:rsidP="006A39B3">
            <w:pPr>
              <w:spacing w:before="0" w:after="0"/>
              <w:jc w:val="right"/>
              <w:rPr>
                <w:sz w:val="18"/>
                <w:szCs w:val="18"/>
                <w:lang w:val="es-CL"/>
              </w:rPr>
            </w:pPr>
            <w:r>
              <w:rPr>
                <w:rFonts w:cs="Calibri"/>
                <w:color w:val="000000"/>
                <w:sz w:val="18"/>
                <w:szCs w:val="18"/>
              </w:rPr>
              <w:t>6,576E-02</w:t>
            </w:r>
          </w:p>
        </w:tc>
        <w:tc>
          <w:tcPr>
            <w:tcW w:w="193" w:type="pct"/>
            <w:shd w:val="clear" w:color="auto" w:fill="F2F2F2" w:themeFill="background1" w:themeFillShade="F2"/>
          </w:tcPr>
          <w:p w14:paraId="53A2293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F1422E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28B144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C95383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6,800E-01</w:t>
            </w:r>
          </w:p>
        </w:tc>
        <w:tc>
          <w:tcPr>
            <w:tcW w:w="192" w:type="pct"/>
            <w:shd w:val="clear" w:color="auto" w:fill="F2F2F2" w:themeFill="background1" w:themeFillShade="F2"/>
          </w:tcPr>
          <w:p w14:paraId="039A62B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EBCAEB" w14:textId="77777777" w:rsidTr="006A39B3">
        <w:tc>
          <w:tcPr>
            <w:tcW w:w="254" w:type="pct"/>
            <w:gridSpan w:val="2"/>
          </w:tcPr>
          <w:p w14:paraId="542FFFE4"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078A738" w14:textId="77777777" w:rsidR="00A4240C" w:rsidRPr="00337FCE" w:rsidRDefault="00A4240C" w:rsidP="006A39B3">
            <w:pPr>
              <w:spacing w:before="0" w:after="0"/>
              <w:jc w:val="center"/>
              <w:rPr>
                <w:sz w:val="18"/>
                <w:szCs w:val="18"/>
                <w:lang w:val="es-CL"/>
              </w:rPr>
            </w:pPr>
            <w:r>
              <w:rPr>
                <w:rFonts w:cs="Calibri"/>
                <w:sz w:val="18"/>
                <w:szCs w:val="18"/>
              </w:rPr>
              <w:t>3-7</w:t>
            </w:r>
          </w:p>
        </w:tc>
        <w:tc>
          <w:tcPr>
            <w:tcW w:w="903" w:type="pct"/>
            <w:tcBorders>
              <w:top w:val="nil"/>
              <w:left w:val="nil"/>
              <w:bottom w:val="nil"/>
              <w:right w:val="nil"/>
            </w:tcBorders>
            <w:shd w:val="clear" w:color="auto" w:fill="auto"/>
            <w:vAlign w:val="center"/>
          </w:tcPr>
          <w:p w14:paraId="3FB3DD92"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247F5CA"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DAD38B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965F23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270AF09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9BDAAC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C4E464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90CC95" w14:textId="77777777" w:rsidTr="006A39B3">
        <w:tc>
          <w:tcPr>
            <w:tcW w:w="254" w:type="pct"/>
            <w:gridSpan w:val="2"/>
          </w:tcPr>
          <w:p w14:paraId="5DD47621"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AC4CB3F" w14:textId="77777777" w:rsidR="00A4240C" w:rsidRPr="00337FCE" w:rsidRDefault="00A4240C" w:rsidP="006A39B3">
            <w:pPr>
              <w:spacing w:before="0" w:after="0"/>
              <w:jc w:val="center"/>
              <w:rPr>
                <w:sz w:val="18"/>
                <w:szCs w:val="18"/>
                <w:lang w:val="es-CL"/>
              </w:rPr>
            </w:pPr>
            <w:r>
              <w:rPr>
                <w:rFonts w:cs="Calibri"/>
                <w:sz w:val="18"/>
                <w:szCs w:val="18"/>
              </w:rPr>
              <w:t>3-8</w:t>
            </w:r>
          </w:p>
        </w:tc>
        <w:tc>
          <w:tcPr>
            <w:tcW w:w="903" w:type="pct"/>
            <w:tcBorders>
              <w:top w:val="nil"/>
              <w:left w:val="nil"/>
              <w:bottom w:val="nil"/>
              <w:right w:val="nil"/>
            </w:tcBorders>
            <w:shd w:val="clear" w:color="auto" w:fill="auto"/>
            <w:vAlign w:val="center"/>
          </w:tcPr>
          <w:p w14:paraId="2AB60202"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377E391"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4961E72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BEE775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656E8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C4EA2D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7,811E-01</w:t>
            </w:r>
          </w:p>
        </w:tc>
        <w:tc>
          <w:tcPr>
            <w:tcW w:w="192" w:type="pct"/>
            <w:shd w:val="clear" w:color="auto" w:fill="F2F2F2" w:themeFill="background1" w:themeFillShade="F2"/>
          </w:tcPr>
          <w:p w14:paraId="7FC9CB7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ACFF88D" w14:textId="77777777" w:rsidTr="006A39B3">
        <w:tc>
          <w:tcPr>
            <w:tcW w:w="254" w:type="pct"/>
            <w:gridSpan w:val="2"/>
          </w:tcPr>
          <w:p w14:paraId="7D055D4C"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1D91F79" w14:textId="77777777" w:rsidR="00A4240C" w:rsidRPr="00337FCE" w:rsidRDefault="00A4240C" w:rsidP="006A39B3">
            <w:pPr>
              <w:spacing w:before="0" w:after="0"/>
              <w:jc w:val="center"/>
              <w:rPr>
                <w:sz w:val="18"/>
                <w:szCs w:val="18"/>
                <w:lang w:val="es-CL"/>
              </w:rPr>
            </w:pPr>
            <w:r>
              <w:rPr>
                <w:rFonts w:cs="Calibri"/>
                <w:sz w:val="18"/>
                <w:szCs w:val="18"/>
              </w:rPr>
              <w:t>4-1</w:t>
            </w:r>
          </w:p>
        </w:tc>
        <w:tc>
          <w:tcPr>
            <w:tcW w:w="903" w:type="pct"/>
            <w:tcBorders>
              <w:top w:val="nil"/>
              <w:left w:val="nil"/>
              <w:bottom w:val="nil"/>
              <w:right w:val="nil"/>
            </w:tcBorders>
            <w:shd w:val="clear" w:color="auto" w:fill="auto"/>
            <w:vAlign w:val="center"/>
          </w:tcPr>
          <w:p w14:paraId="11995055"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1AB8B85"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D14417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D20250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53983B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7FCFB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45062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33E59D9" w14:textId="77777777" w:rsidTr="006A39B3">
        <w:tc>
          <w:tcPr>
            <w:tcW w:w="254" w:type="pct"/>
            <w:gridSpan w:val="2"/>
          </w:tcPr>
          <w:p w14:paraId="277F1E27"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2B48B58" w14:textId="77777777" w:rsidR="00A4240C" w:rsidRPr="00337FCE" w:rsidRDefault="00A4240C" w:rsidP="006A39B3">
            <w:pPr>
              <w:spacing w:before="0" w:after="0"/>
              <w:jc w:val="center"/>
              <w:rPr>
                <w:sz w:val="18"/>
                <w:szCs w:val="18"/>
                <w:lang w:val="es-CL"/>
              </w:rPr>
            </w:pPr>
            <w:r>
              <w:rPr>
                <w:rFonts w:cs="Calibri"/>
                <w:sz w:val="18"/>
                <w:szCs w:val="18"/>
              </w:rPr>
              <w:t>4-2</w:t>
            </w:r>
          </w:p>
        </w:tc>
        <w:tc>
          <w:tcPr>
            <w:tcW w:w="903" w:type="pct"/>
            <w:tcBorders>
              <w:top w:val="nil"/>
              <w:left w:val="nil"/>
              <w:bottom w:val="nil"/>
              <w:right w:val="nil"/>
            </w:tcBorders>
            <w:shd w:val="clear" w:color="auto" w:fill="auto"/>
            <w:vAlign w:val="center"/>
          </w:tcPr>
          <w:p w14:paraId="73528C40"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0DB78E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3EBAD15F"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FF08F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607FBA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B4EA65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23501B9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11F1AAA" w14:textId="77777777" w:rsidTr="006A39B3">
        <w:tc>
          <w:tcPr>
            <w:tcW w:w="254" w:type="pct"/>
            <w:gridSpan w:val="2"/>
          </w:tcPr>
          <w:p w14:paraId="1A09C150"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0349C79F" w14:textId="77777777" w:rsidR="00A4240C" w:rsidRPr="00337FCE" w:rsidRDefault="00A4240C" w:rsidP="006A39B3">
            <w:pPr>
              <w:spacing w:before="0" w:after="0"/>
              <w:jc w:val="center"/>
              <w:rPr>
                <w:sz w:val="18"/>
                <w:szCs w:val="18"/>
                <w:lang w:val="es-CL"/>
              </w:rPr>
            </w:pPr>
            <w:r>
              <w:rPr>
                <w:rFonts w:cs="Calibri"/>
                <w:sz w:val="18"/>
                <w:szCs w:val="18"/>
              </w:rPr>
              <w:t>4-3</w:t>
            </w:r>
          </w:p>
        </w:tc>
        <w:tc>
          <w:tcPr>
            <w:tcW w:w="903" w:type="pct"/>
            <w:tcBorders>
              <w:top w:val="nil"/>
              <w:left w:val="nil"/>
              <w:bottom w:val="nil"/>
              <w:right w:val="nil"/>
            </w:tcBorders>
            <w:shd w:val="clear" w:color="auto" w:fill="auto"/>
            <w:vAlign w:val="center"/>
          </w:tcPr>
          <w:p w14:paraId="407BE306"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BC122D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6B63664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F57A48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404EECA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ED9FCA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7BBDF2F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D34F9A" w14:textId="77777777" w:rsidTr="006A39B3">
        <w:tc>
          <w:tcPr>
            <w:tcW w:w="254" w:type="pct"/>
            <w:gridSpan w:val="2"/>
          </w:tcPr>
          <w:p w14:paraId="614ECE49"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274CC141" w14:textId="77777777" w:rsidR="00A4240C" w:rsidRPr="00337FCE" w:rsidRDefault="00A4240C" w:rsidP="006A39B3">
            <w:pPr>
              <w:spacing w:before="0" w:after="0"/>
              <w:jc w:val="center"/>
              <w:rPr>
                <w:sz w:val="18"/>
                <w:szCs w:val="18"/>
                <w:lang w:val="es-CL"/>
              </w:rPr>
            </w:pPr>
            <w:r>
              <w:rPr>
                <w:rFonts w:cs="Calibri"/>
                <w:sz w:val="18"/>
                <w:szCs w:val="18"/>
              </w:rPr>
              <w:t>4-4</w:t>
            </w:r>
          </w:p>
        </w:tc>
        <w:tc>
          <w:tcPr>
            <w:tcW w:w="903" w:type="pct"/>
            <w:tcBorders>
              <w:top w:val="nil"/>
              <w:left w:val="nil"/>
              <w:bottom w:val="nil"/>
              <w:right w:val="nil"/>
            </w:tcBorders>
            <w:shd w:val="clear" w:color="auto" w:fill="auto"/>
            <w:vAlign w:val="center"/>
          </w:tcPr>
          <w:p w14:paraId="469EA252"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EC5F71C"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3" w:type="pct"/>
            <w:shd w:val="clear" w:color="auto" w:fill="F2F2F2" w:themeFill="background1" w:themeFillShade="F2"/>
          </w:tcPr>
          <w:p w14:paraId="1BA5C66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1B990C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06F4B6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4FAF509"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2" w:type="pct"/>
            <w:shd w:val="clear" w:color="auto" w:fill="F2F2F2" w:themeFill="background1" w:themeFillShade="F2"/>
          </w:tcPr>
          <w:p w14:paraId="5A97423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D9897E" w14:textId="77777777" w:rsidTr="006A39B3">
        <w:tc>
          <w:tcPr>
            <w:tcW w:w="254" w:type="pct"/>
            <w:gridSpan w:val="2"/>
          </w:tcPr>
          <w:p w14:paraId="00A1C62E"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93C704E" w14:textId="77777777" w:rsidR="00A4240C" w:rsidRPr="00337FCE" w:rsidRDefault="00A4240C" w:rsidP="006A39B3">
            <w:pPr>
              <w:spacing w:before="0" w:after="0"/>
              <w:jc w:val="center"/>
              <w:rPr>
                <w:sz w:val="18"/>
                <w:szCs w:val="18"/>
                <w:lang w:val="es-CL"/>
              </w:rPr>
            </w:pPr>
            <w:r>
              <w:rPr>
                <w:rFonts w:cs="Calibri"/>
                <w:sz w:val="18"/>
                <w:szCs w:val="18"/>
              </w:rPr>
              <w:t>4-5</w:t>
            </w:r>
          </w:p>
        </w:tc>
        <w:tc>
          <w:tcPr>
            <w:tcW w:w="903" w:type="pct"/>
            <w:tcBorders>
              <w:top w:val="nil"/>
              <w:left w:val="nil"/>
              <w:bottom w:val="nil"/>
              <w:right w:val="nil"/>
            </w:tcBorders>
            <w:shd w:val="clear" w:color="auto" w:fill="auto"/>
            <w:vAlign w:val="center"/>
          </w:tcPr>
          <w:p w14:paraId="7EAD56DF" w14:textId="77777777" w:rsidR="00A4240C" w:rsidRPr="0054200C" w:rsidRDefault="00A4240C" w:rsidP="006A39B3">
            <w:pPr>
              <w:spacing w:before="0" w:after="0"/>
              <w:jc w:val="center"/>
              <w:rPr>
                <w:i/>
                <w:iCs/>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5AEA9BF3" w14:textId="77777777" w:rsidR="00A4240C" w:rsidRPr="00026364" w:rsidRDefault="00A4240C" w:rsidP="006A39B3">
            <w:pPr>
              <w:spacing w:before="0" w:after="0"/>
              <w:jc w:val="right"/>
              <w:rPr>
                <w:sz w:val="18"/>
                <w:szCs w:val="18"/>
                <w:lang w:val="es-CL"/>
              </w:rPr>
            </w:pPr>
            <w:r>
              <w:rPr>
                <w:rFonts w:cs="Calibri"/>
                <w:color w:val="000000"/>
                <w:sz w:val="18"/>
                <w:szCs w:val="18"/>
              </w:rPr>
              <w:t>3,778E-03</w:t>
            </w:r>
          </w:p>
        </w:tc>
        <w:tc>
          <w:tcPr>
            <w:tcW w:w="193" w:type="pct"/>
            <w:shd w:val="clear" w:color="auto" w:fill="F2F2F2" w:themeFill="background1" w:themeFillShade="F2"/>
          </w:tcPr>
          <w:p w14:paraId="756DABB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B608D2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3" w:type="pct"/>
          </w:tcPr>
          <w:p w14:paraId="1213E1B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FC70D7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5,077E-01</w:t>
            </w:r>
          </w:p>
        </w:tc>
        <w:tc>
          <w:tcPr>
            <w:tcW w:w="192" w:type="pct"/>
            <w:shd w:val="clear" w:color="auto" w:fill="F2F2F2" w:themeFill="background1" w:themeFillShade="F2"/>
          </w:tcPr>
          <w:p w14:paraId="325B41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9C7637" w14:textId="77777777" w:rsidTr="006A39B3">
        <w:tc>
          <w:tcPr>
            <w:tcW w:w="254" w:type="pct"/>
            <w:gridSpan w:val="2"/>
          </w:tcPr>
          <w:p w14:paraId="417CA793"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66359588" w14:textId="77777777" w:rsidR="00A4240C" w:rsidRDefault="00A4240C" w:rsidP="006A39B3">
            <w:pPr>
              <w:spacing w:before="0" w:after="0"/>
              <w:jc w:val="center"/>
              <w:rPr>
                <w:sz w:val="18"/>
                <w:szCs w:val="18"/>
                <w:lang w:val="es-CL"/>
              </w:rPr>
            </w:pPr>
            <w:r>
              <w:rPr>
                <w:rFonts w:cs="Calibri"/>
                <w:sz w:val="18"/>
                <w:szCs w:val="18"/>
              </w:rPr>
              <w:t>4-6</w:t>
            </w:r>
          </w:p>
        </w:tc>
        <w:tc>
          <w:tcPr>
            <w:tcW w:w="903" w:type="pct"/>
            <w:tcBorders>
              <w:top w:val="nil"/>
              <w:left w:val="nil"/>
              <w:bottom w:val="nil"/>
              <w:right w:val="nil"/>
            </w:tcBorders>
            <w:shd w:val="clear" w:color="auto" w:fill="auto"/>
            <w:vAlign w:val="center"/>
          </w:tcPr>
          <w:p w14:paraId="30B66829"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0C6B9F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4,369E-03</w:t>
            </w:r>
          </w:p>
        </w:tc>
        <w:tc>
          <w:tcPr>
            <w:tcW w:w="193" w:type="pct"/>
            <w:shd w:val="clear" w:color="auto" w:fill="F2F2F2" w:themeFill="background1" w:themeFillShade="F2"/>
          </w:tcPr>
          <w:p w14:paraId="42DA41F4"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A21111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198BAC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B432D7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3,393E-01</w:t>
            </w:r>
          </w:p>
        </w:tc>
        <w:tc>
          <w:tcPr>
            <w:tcW w:w="192" w:type="pct"/>
            <w:shd w:val="clear" w:color="auto" w:fill="F2F2F2" w:themeFill="background1" w:themeFillShade="F2"/>
          </w:tcPr>
          <w:p w14:paraId="2B3393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B10702E" w14:textId="77777777" w:rsidTr="006A39B3">
        <w:tc>
          <w:tcPr>
            <w:tcW w:w="254" w:type="pct"/>
            <w:gridSpan w:val="2"/>
          </w:tcPr>
          <w:p w14:paraId="317013CB"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3B4174E" w14:textId="77777777" w:rsidR="00A4240C" w:rsidRDefault="00A4240C" w:rsidP="006A39B3">
            <w:pPr>
              <w:spacing w:before="0" w:after="0"/>
              <w:jc w:val="center"/>
              <w:rPr>
                <w:sz w:val="18"/>
                <w:szCs w:val="18"/>
                <w:lang w:val="es-CL"/>
              </w:rPr>
            </w:pPr>
            <w:r>
              <w:rPr>
                <w:rFonts w:cs="Calibri"/>
                <w:sz w:val="18"/>
                <w:szCs w:val="18"/>
              </w:rPr>
              <w:t>4-7</w:t>
            </w:r>
          </w:p>
        </w:tc>
        <w:tc>
          <w:tcPr>
            <w:tcW w:w="903" w:type="pct"/>
            <w:tcBorders>
              <w:top w:val="nil"/>
              <w:left w:val="nil"/>
              <w:bottom w:val="nil"/>
              <w:right w:val="nil"/>
            </w:tcBorders>
            <w:shd w:val="clear" w:color="auto" w:fill="auto"/>
            <w:vAlign w:val="center"/>
          </w:tcPr>
          <w:p w14:paraId="1EEEECE5"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F02D3B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A8050F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7AE225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E692A7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8E1707"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3D16498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2F14C19" w14:textId="77777777" w:rsidTr="006A39B3">
        <w:tc>
          <w:tcPr>
            <w:tcW w:w="254" w:type="pct"/>
            <w:gridSpan w:val="2"/>
          </w:tcPr>
          <w:p w14:paraId="60AC52E6"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4DF5389D" w14:textId="77777777" w:rsidR="00A4240C" w:rsidRDefault="00A4240C" w:rsidP="006A39B3">
            <w:pPr>
              <w:spacing w:before="0" w:after="0"/>
              <w:jc w:val="center"/>
              <w:rPr>
                <w:sz w:val="18"/>
                <w:szCs w:val="18"/>
                <w:lang w:val="es-CL"/>
              </w:rPr>
            </w:pPr>
            <w:r>
              <w:rPr>
                <w:rFonts w:cs="Calibri"/>
                <w:sz w:val="18"/>
                <w:szCs w:val="18"/>
              </w:rPr>
              <w:t>4-8</w:t>
            </w:r>
          </w:p>
        </w:tc>
        <w:tc>
          <w:tcPr>
            <w:tcW w:w="903" w:type="pct"/>
            <w:tcBorders>
              <w:top w:val="nil"/>
              <w:left w:val="nil"/>
              <w:bottom w:val="nil"/>
              <w:right w:val="nil"/>
            </w:tcBorders>
            <w:shd w:val="clear" w:color="auto" w:fill="auto"/>
            <w:vAlign w:val="center"/>
          </w:tcPr>
          <w:p w14:paraId="5389D0ED"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920F18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7,822E-01</w:t>
            </w:r>
          </w:p>
        </w:tc>
        <w:tc>
          <w:tcPr>
            <w:tcW w:w="193" w:type="pct"/>
            <w:shd w:val="clear" w:color="auto" w:fill="F2F2F2" w:themeFill="background1" w:themeFillShade="F2"/>
          </w:tcPr>
          <w:p w14:paraId="2FDEDBA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39D691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8D46B0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81A8159"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5,077E-01</w:t>
            </w:r>
          </w:p>
        </w:tc>
        <w:tc>
          <w:tcPr>
            <w:tcW w:w="192" w:type="pct"/>
            <w:shd w:val="clear" w:color="auto" w:fill="F2F2F2" w:themeFill="background1" w:themeFillShade="F2"/>
          </w:tcPr>
          <w:p w14:paraId="1BE107B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F92CE8C" w14:textId="77777777" w:rsidTr="006A39B3">
        <w:tc>
          <w:tcPr>
            <w:tcW w:w="254" w:type="pct"/>
            <w:gridSpan w:val="2"/>
          </w:tcPr>
          <w:p w14:paraId="1E012E68"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2E5DFEA9" w14:textId="77777777" w:rsidR="00A4240C" w:rsidRDefault="00A4240C" w:rsidP="006A39B3">
            <w:pPr>
              <w:spacing w:before="0" w:after="0"/>
              <w:jc w:val="center"/>
              <w:rPr>
                <w:sz w:val="18"/>
                <w:szCs w:val="18"/>
                <w:lang w:val="es-CL"/>
              </w:rPr>
            </w:pPr>
            <w:r>
              <w:rPr>
                <w:rFonts w:cs="Calibri"/>
                <w:sz w:val="18"/>
                <w:szCs w:val="18"/>
              </w:rPr>
              <w:t>5-1</w:t>
            </w:r>
          </w:p>
        </w:tc>
        <w:tc>
          <w:tcPr>
            <w:tcW w:w="903" w:type="pct"/>
            <w:tcBorders>
              <w:top w:val="nil"/>
              <w:left w:val="nil"/>
              <w:bottom w:val="nil"/>
              <w:right w:val="nil"/>
            </w:tcBorders>
            <w:shd w:val="clear" w:color="auto" w:fill="auto"/>
            <w:vAlign w:val="center"/>
          </w:tcPr>
          <w:p w14:paraId="66FF59AE"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D20629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1,134E-02</w:t>
            </w:r>
          </w:p>
        </w:tc>
        <w:tc>
          <w:tcPr>
            <w:tcW w:w="193" w:type="pct"/>
            <w:shd w:val="clear" w:color="auto" w:fill="F2F2F2" w:themeFill="background1" w:themeFillShade="F2"/>
          </w:tcPr>
          <w:p w14:paraId="0E72464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0FE86A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F7FA5D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0A947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7,811E-01</w:t>
            </w:r>
          </w:p>
        </w:tc>
        <w:tc>
          <w:tcPr>
            <w:tcW w:w="192" w:type="pct"/>
            <w:shd w:val="clear" w:color="auto" w:fill="F2F2F2" w:themeFill="background1" w:themeFillShade="F2"/>
          </w:tcPr>
          <w:p w14:paraId="03EE147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AEBB3E" w14:textId="77777777" w:rsidTr="006A39B3">
        <w:tc>
          <w:tcPr>
            <w:tcW w:w="254" w:type="pct"/>
            <w:gridSpan w:val="2"/>
          </w:tcPr>
          <w:p w14:paraId="1E0AC41A"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E11DADC" w14:textId="77777777" w:rsidR="00A4240C" w:rsidRDefault="00A4240C" w:rsidP="006A39B3">
            <w:pPr>
              <w:spacing w:before="0" w:after="0"/>
              <w:jc w:val="center"/>
              <w:rPr>
                <w:sz w:val="18"/>
                <w:szCs w:val="18"/>
                <w:lang w:val="es-CL"/>
              </w:rPr>
            </w:pPr>
            <w:r>
              <w:rPr>
                <w:rFonts w:cs="Calibri"/>
                <w:sz w:val="18"/>
                <w:szCs w:val="18"/>
              </w:rPr>
              <w:t>5-2</w:t>
            </w:r>
          </w:p>
        </w:tc>
        <w:tc>
          <w:tcPr>
            <w:tcW w:w="903" w:type="pct"/>
            <w:tcBorders>
              <w:top w:val="nil"/>
              <w:left w:val="nil"/>
              <w:bottom w:val="nil"/>
              <w:right w:val="nil"/>
            </w:tcBorders>
            <w:shd w:val="clear" w:color="auto" w:fill="auto"/>
            <w:vAlign w:val="center"/>
          </w:tcPr>
          <w:p w14:paraId="2E05F35A"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5559DD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4,667E-02</w:t>
            </w:r>
          </w:p>
        </w:tc>
        <w:tc>
          <w:tcPr>
            <w:tcW w:w="193" w:type="pct"/>
            <w:shd w:val="clear" w:color="auto" w:fill="F2F2F2" w:themeFill="background1" w:themeFillShade="F2"/>
          </w:tcPr>
          <w:p w14:paraId="3094E1E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AAC0A0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508981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5BF680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9,482E-01</w:t>
            </w:r>
          </w:p>
        </w:tc>
        <w:tc>
          <w:tcPr>
            <w:tcW w:w="192" w:type="pct"/>
            <w:shd w:val="clear" w:color="auto" w:fill="F2F2F2" w:themeFill="background1" w:themeFillShade="F2"/>
          </w:tcPr>
          <w:p w14:paraId="1B06747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C2E393" w14:textId="77777777" w:rsidTr="006A39B3">
        <w:tc>
          <w:tcPr>
            <w:tcW w:w="254" w:type="pct"/>
            <w:gridSpan w:val="2"/>
          </w:tcPr>
          <w:p w14:paraId="07521457"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2E306C6" w14:textId="77777777" w:rsidR="00A4240C" w:rsidRDefault="00A4240C" w:rsidP="006A39B3">
            <w:pPr>
              <w:spacing w:before="0" w:after="0"/>
              <w:jc w:val="center"/>
              <w:rPr>
                <w:sz w:val="18"/>
                <w:szCs w:val="18"/>
                <w:lang w:val="es-CL"/>
              </w:rPr>
            </w:pPr>
            <w:r>
              <w:rPr>
                <w:rFonts w:cs="Calibri"/>
                <w:sz w:val="18"/>
                <w:szCs w:val="18"/>
              </w:rPr>
              <w:t>5-3</w:t>
            </w:r>
          </w:p>
        </w:tc>
        <w:tc>
          <w:tcPr>
            <w:tcW w:w="903" w:type="pct"/>
            <w:tcBorders>
              <w:top w:val="nil"/>
              <w:left w:val="nil"/>
              <w:bottom w:val="nil"/>
              <w:right w:val="nil"/>
            </w:tcBorders>
            <w:shd w:val="clear" w:color="auto" w:fill="auto"/>
            <w:vAlign w:val="center"/>
          </w:tcPr>
          <w:p w14:paraId="0A87CA7A"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66F573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3,077E-02</w:t>
            </w:r>
          </w:p>
        </w:tc>
        <w:tc>
          <w:tcPr>
            <w:tcW w:w="193" w:type="pct"/>
            <w:shd w:val="clear" w:color="auto" w:fill="F2F2F2" w:themeFill="background1" w:themeFillShade="F2"/>
          </w:tcPr>
          <w:p w14:paraId="4871382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A8467A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489DEB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32EDC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7,811E-01</w:t>
            </w:r>
          </w:p>
        </w:tc>
        <w:tc>
          <w:tcPr>
            <w:tcW w:w="192" w:type="pct"/>
            <w:shd w:val="clear" w:color="auto" w:fill="F2F2F2" w:themeFill="background1" w:themeFillShade="F2"/>
          </w:tcPr>
          <w:p w14:paraId="14D89B1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60C4BD" w14:textId="77777777" w:rsidTr="006A39B3">
        <w:tc>
          <w:tcPr>
            <w:tcW w:w="254" w:type="pct"/>
            <w:gridSpan w:val="2"/>
          </w:tcPr>
          <w:p w14:paraId="53A161E8"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135E382" w14:textId="77777777" w:rsidR="00A4240C" w:rsidRDefault="00A4240C" w:rsidP="006A39B3">
            <w:pPr>
              <w:spacing w:before="0" w:after="0"/>
              <w:jc w:val="center"/>
              <w:rPr>
                <w:sz w:val="18"/>
                <w:szCs w:val="18"/>
                <w:lang w:val="es-CL"/>
              </w:rPr>
            </w:pPr>
            <w:r>
              <w:rPr>
                <w:rFonts w:cs="Calibri"/>
                <w:sz w:val="18"/>
                <w:szCs w:val="18"/>
              </w:rPr>
              <w:t>5-4</w:t>
            </w:r>
          </w:p>
        </w:tc>
        <w:tc>
          <w:tcPr>
            <w:tcW w:w="903" w:type="pct"/>
            <w:tcBorders>
              <w:top w:val="nil"/>
              <w:left w:val="nil"/>
              <w:bottom w:val="nil"/>
              <w:right w:val="nil"/>
            </w:tcBorders>
            <w:shd w:val="clear" w:color="auto" w:fill="auto"/>
            <w:vAlign w:val="center"/>
          </w:tcPr>
          <w:p w14:paraId="3B65F773"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51D2CF1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3,778E-03</w:t>
            </w:r>
          </w:p>
        </w:tc>
        <w:tc>
          <w:tcPr>
            <w:tcW w:w="193" w:type="pct"/>
            <w:shd w:val="clear" w:color="auto" w:fill="F2F2F2" w:themeFill="background1" w:themeFillShade="F2"/>
          </w:tcPr>
          <w:p w14:paraId="1F6091A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6C0B91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A8A7AA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D8F5E4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5,077E-01</w:t>
            </w:r>
          </w:p>
        </w:tc>
        <w:tc>
          <w:tcPr>
            <w:tcW w:w="192" w:type="pct"/>
            <w:shd w:val="clear" w:color="auto" w:fill="F2F2F2" w:themeFill="background1" w:themeFillShade="F2"/>
          </w:tcPr>
          <w:p w14:paraId="3021E5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02D62E" w14:textId="77777777" w:rsidTr="006A39B3">
        <w:tc>
          <w:tcPr>
            <w:tcW w:w="254" w:type="pct"/>
            <w:gridSpan w:val="2"/>
          </w:tcPr>
          <w:p w14:paraId="5E6849A5"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61DE279D" w14:textId="77777777" w:rsidR="00A4240C" w:rsidRDefault="00A4240C" w:rsidP="006A39B3">
            <w:pPr>
              <w:spacing w:before="0" w:after="0"/>
              <w:jc w:val="center"/>
              <w:rPr>
                <w:sz w:val="18"/>
                <w:szCs w:val="18"/>
                <w:lang w:val="es-CL"/>
              </w:rPr>
            </w:pPr>
            <w:r>
              <w:rPr>
                <w:rFonts w:cs="Calibri"/>
                <w:sz w:val="18"/>
                <w:szCs w:val="18"/>
              </w:rPr>
              <w:t>5-5</w:t>
            </w:r>
          </w:p>
        </w:tc>
        <w:tc>
          <w:tcPr>
            <w:tcW w:w="903" w:type="pct"/>
            <w:tcBorders>
              <w:top w:val="nil"/>
              <w:left w:val="nil"/>
              <w:bottom w:val="nil"/>
              <w:right w:val="nil"/>
            </w:tcBorders>
            <w:shd w:val="clear" w:color="auto" w:fill="auto"/>
            <w:vAlign w:val="center"/>
          </w:tcPr>
          <w:p w14:paraId="22A2A8B9"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552F904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1CBDFFA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005950A"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13385A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9A925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64EDAC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E0ECE17" w14:textId="77777777" w:rsidTr="006A39B3">
        <w:tc>
          <w:tcPr>
            <w:tcW w:w="254" w:type="pct"/>
            <w:gridSpan w:val="2"/>
          </w:tcPr>
          <w:p w14:paraId="40DF5477"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2B82415" w14:textId="77777777" w:rsidR="00A4240C" w:rsidRDefault="00A4240C" w:rsidP="006A39B3">
            <w:pPr>
              <w:spacing w:before="0" w:after="0"/>
              <w:jc w:val="center"/>
              <w:rPr>
                <w:sz w:val="18"/>
                <w:szCs w:val="18"/>
                <w:lang w:val="es-CL"/>
              </w:rPr>
            </w:pPr>
            <w:r>
              <w:rPr>
                <w:rFonts w:cs="Calibri"/>
                <w:sz w:val="18"/>
                <w:szCs w:val="18"/>
              </w:rPr>
              <w:t>5-6</w:t>
            </w:r>
          </w:p>
        </w:tc>
        <w:tc>
          <w:tcPr>
            <w:tcW w:w="903" w:type="pct"/>
            <w:tcBorders>
              <w:top w:val="nil"/>
              <w:left w:val="nil"/>
              <w:bottom w:val="nil"/>
              <w:right w:val="nil"/>
            </w:tcBorders>
            <w:shd w:val="clear" w:color="auto" w:fill="auto"/>
            <w:vAlign w:val="center"/>
          </w:tcPr>
          <w:p w14:paraId="7D4D2513"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39435E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37E3A27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2DCDC77"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E02994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4BED65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830AA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0F06BE6" w14:textId="77777777" w:rsidTr="006A39B3">
        <w:tc>
          <w:tcPr>
            <w:tcW w:w="254" w:type="pct"/>
            <w:gridSpan w:val="2"/>
          </w:tcPr>
          <w:p w14:paraId="6904F589"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E4C76E9" w14:textId="77777777" w:rsidR="00A4240C" w:rsidRDefault="00A4240C" w:rsidP="006A39B3">
            <w:pPr>
              <w:spacing w:before="0" w:after="0"/>
              <w:jc w:val="center"/>
              <w:rPr>
                <w:sz w:val="18"/>
                <w:szCs w:val="18"/>
                <w:lang w:val="es-CL"/>
              </w:rPr>
            </w:pPr>
            <w:r>
              <w:rPr>
                <w:rFonts w:cs="Calibri"/>
                <w:sz w:val="18"/>
                <w:szCs w:val="18"/>
              </w:rPr>
              <w:t>5-7</w:t>
            </w:r>
          </w:p>
        </w:tc>
        <w:tc>
          <w:tcPr>
            <w:tcW w:w="903" w:type="pct"/>
            <w:tcBorders>
              <w:top w:val="nil"/>
              <w:left w:val="nil"/>
              <w:bottom w:val="nil"/>
              <w:right w:val="nil"/>
            </w:tcBorders>
            <w:shd w:val="clear" w:color="auto" w:fill="auto"/>
            <w:vAlign w:val="center"/>
          </w:tcPr>
          <w:p w14:paraId="567AC94C"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F893DC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8,623E-01</w:t>
            </w:r>
          </w:p>
        </w:tc>
        <w:tc>
          <w:tcPr>
            <w:tcW w:w="193" w:type="pct"/>
            <w:shd w:val="clear" w:color="auto" w:fill="F2F2F2" w:themeFill="background1" w:themeFillShade="F2"/>
          </w:tcPr>
          <w:p w14:paraId="0F14CF7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C67FAF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2C12F34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E0BAAB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0A0B94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C6FF5B" w14:textId="77777777" w:rsidTr="006A39B3">
        <w:tc>
          <w:tcPr>
            <w:tcW w:w="254" w:type="pct"/>
            <w:gridSpan w:val="2"/>
          </w:tcPr>
          <w:p w14:paraId="62683C9B"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3E9EF48" w14:textId="77777777" w:rsidR="00A4240C" w:rsidRDefault="00A4240C" w:rsidP="006A39B3">
            <w:pPr>
              <w:spacing w:before="0" w:after="0"/>
              <w:jc w:val="center"/>
              <w:rPr>
                <w:sz w:val="18"/>
                <w:szCs w:val="18"/>
                <w:lang w:val="es-CL"/>
              </w:rPr>
            </w:pPr>
            <w:r>
              <w:rPr>
                <w:rFonts w:cs="Calibri"/>
                <w:sz w:val="18"/>
                <w:szCs w:val="18"/>
              </w:rPr>
              <w:t>5-8</w:t>
            </w:r>
          </w:p>
        </w:tc>
        <w:tc>
          <w:tcPr>
            <w:tcW w:w="903" w:type="pct"/>
            <w:tcBorders>
              <w:top w:val="nil"/>
              <w:left w:val="nil"/>
              <w:bottom w:val="nil"/>
              <w:right w:val="nil"/>
            </w:tcBorders>
            <w:shd w:val="clear" w:color="auto" w:fill="auto"/>
            <w:vAlign w:val="center"/>
          </w:tcPr>
          <w:p w14:paraId="508D895A"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0DB269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265954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1D884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6E012B4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E66B2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4BA9BD1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5EA58D" w14:textId="77777777" w:rsidTr="006A39B3">
        <w:tc>
          <w:tcPr>
            <w:tcW w:w="254" w:type="pct"/>
            <w:gridSpan w:val="2"/>
          </w:tcPr>
          <w:p w14:paraId="723F1927"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9B4D7DD" w14:textId="77777777" w:rsidR="00A4240C" w:rsidRDefault="00A4240C" w:rsidP="006A39B3">
            <w:pPr>
              <w:spacing w:before="0" w:after="0"/>
              <w:jc w:val="center"/>
              <w:rPr>
                <w:sz w:val="18"/>
                <w:szCs w:val="18"/>
                <w:lang w:val="es-CL"/>
              </w:rPr>
            </w:pPr>
            <w:r>
              <w:rPr>
                <w:rFonts w:cs="Calibri"/>
                <w:sz w:val="18"/>
                <w:szCs w:val="18"/>
              </w:rPr>
              <w:t>6-1</w:t>
            </w:r>
          </w:p>
        </w:tc>
        <w:tc>
          <w:tcPr>
            <w:tcW w:w="903" w:type="pct"/>
            <w:tcBorders>
              <w:top w:val="nil"/>
              <w:left w:val="nil"/>
              <w:bottom w:val="nil"/>
              <w:right w:val="nil"/>
            </w:tcBorders>
            <w:shd w:val="clear" w:color="auto" w:fill="auto"/>
            <w:vAlign w:val="center"/>
          </w:tcPr>
          <w:p w14:paraId="29CA2C4D"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C1258E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2,415E-02</w:t>
            </w:r>
          </w:p>
        </w:tc>
        <w:tc>
          <w:tcPr>
            <w:tcW w:w="193" w:type="pct"/>
            <w:shd w:val="clear" w:color="auto" w:fill="F2F2F2" w:themeFill="background1" w:themeFillShade="F2"/>
          </w:tcPr>
          <w:p w14:paraId="76EA0C21"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BE0494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666C81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016B170"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5,965E-01</w:t>
            </w:r>
          </w:p>
        </w:tc>
        <w:tc>
          <w:tcPr>
            <w:tcW w:w="192" w:type="pct"/>
            <w:shd w:val="clear" w:color="auto" w:fill="F2F2F2" w:themeFill="background1" w:themeFillShade="F2"/>
          </w:tcPr>
          <w:p w14:paraId="21A1C71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363F48" w14:textId="77777777" w:rsidTr="006A39B3">
        <w:tc>
          <w:tcPr>
            <w:tcW w:w="254" w:type="pct"/>
            <w:gridSpan w:val="2"/>
          </w:tcPr>
          <w:p w14:paraId="0801EBEA"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4CC433BE" w14:textId="77777777" w:rsidR="00A4240C" w:rsidRDefault="00A4240C" w:rsidP="006A39B3">
            <w:pPr>
              <w:spacing w:before="0" w:after="0"/>
              <w:jc w:val="center"/>
              <w:rPr>
                <w:sz w:val="18"/>
                <w:szCs w:val="18"/>
                <w:lang w:val="es-CL"/>
              </w:rPr>
            </w:pPr>
            <w:r>
              <w:rPr>
                <w:rFonts w:cs="Calibri"/>
                <w:sz w:val="18"/>
                <w:szCs w:val="18"/>
              </w:rPr>
              <w:t>6-2</w:t>
            </w:r>
          </w:p>
        </w:tc>
        <w:tc>
          <w:tcPr>
            <w:tcW w:w="903" w:type="pct"/>
            <w:tcBorders>
              <w:top w:val="nil"/>
              <w:left w:val="nil"/>
              <w:bottom w:val="nil"/>
              <w:right w:val="nil"/>
            </w:tcBorders>
            <w:shd w:val="clear" w:color="auto" w:fill="auto"/>
            <w:vAlign w:val="center"/>
          </w:tcPr>
          <w:p w14:paraId="1E01E1A8"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93AB78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7,220E-02</w:t>
            </w:r>
          </w:p>
        </w:tc>
        <w:tc>
          <w:tcPr>
            <w:tcW w:w="193" w:type="pct"/>
            <w:shd w:val="clear" w:color="auto" w:fill="F2F2F2" w:themeFill="background1" w:themeFillShade="F2"/>
          </w:tcPr>
          <w:p w14:paraId="6C9EC90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292BA0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71F6957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BD220E0"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7,811E-01</w:t>
            </w:r>
          </w:p>
        </w:tc>
        <w:tc>
          <w:tcPr>
            <w:tcW w:w="192" w:type="pct"/>
            <w:shd w:val="clear" w:color="auto" w:fill="F2F2F2" w:themeFill="background1" w:themeFillShade="F2"/>
          </w:tcPr>
          <w:p w14:paraId="6743EF0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EA2241" w14:textId="77777777" w:rsidTr="006A39B3">
        <w:tc>
          <w:tcPr>
            <w:tcW w:w="254" w:type="pct"/>
            <w:gridSpan w:val="2"/>
          </w:tcPr>
          <w:p w14:paraId="20266F2C"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D839F6E" w14:textId="77777777" w:rsidR="00A4240C" w:rsidRDefault="00A4240C" w:rsidP="006A39B3">
            <w:pPr>
              <w:spacing w:before="0" w:after="0"/>
              <w:jc w:val="center"/>
              <w:rPr>
                <w:sz w:val="18"/>
                <w:szCs w:val="18"/>
                <w:lang w:val="es-CL"/>
              </w:rPr>
            </w:pPr>
            <w:r>
              <w:rPr>
                <w:rFonts w:cs="Calibri"/>
                <w:sz w:val="18"/>
                <w:szCs w:val="18"/>
              </w:rPr>
              <w:t>6-3</w:t>
            </w:r>
          </w:p>
        </w:tc>
        <w:tc>
          <w:tcPr>
            <w:tcW w:w="903" w:type="pct"/>
            <w:tcBorders>
              <w:top w:val="nil"/>
              <w:left w:val="nil"/>
              <w:bottom w:val="nil"/>
              <w:right w:val="nil"/>
            </w:tcBorders>
            <w:shd w:val="clear" w:color="auto" w:fill="auto"/>
            <w:vAlign w:val="center"/>
          </w:tcPr>
          <w:p w14:paraId="3D8844DC"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FC6762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6,576E-02</w:t>
            </w:r>
          </w:p>
        </w:tc>
        <w:tc>
          <w:tcPr>
            <w:tcW w:w="193" w:type="pct"/>
            <w:shd w:val="clear" w:color="auto" w:fill="F2F2F2" w:themeFill="background1" w:themeFillShade="F2"/>
          </w:tcPr>
          <w:p w14:paraId="6BB0766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BBB80B8"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346065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06CDB19"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6,800E-01</w:t>
            </w:r>
          </w:p>
        </w:tc>
        <w:tc>
          <w:tcPr>
            <w:tcW w:w="192" w:type="pct"/>
            <w:shd w:val="clear" w:color="auto" w:fill="F2F2F2" w:themeFill="background1" w:themeFillShade="F2"/>
          </w:tcPr>
          <w:p w14:paraId="6B1DEB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2D93E2F" w14:textId="77777777" w:rsidTr="006A39B3">
        <w:tc>
          <w:tcPr>
            <w:tcW w:w="254" w:type="pct"/>
            <w:gridSpan w:val="2"/>
          </w:tcPr>
          <w:p w14:paraId="32310695"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DD65C6B" w14:textId="77777777" w:rsidR="00A4240C" w:rsidRDefault="00A4240C" w:rsidP="006A39B3">
            <w:pPr>
              <w:spacing w:before="0" w:after="0"/>
              <w:jc w:val="center"/>
              <w:rPr>
                <w:sz w:val="18"/>
                <w:szCs w:val="18"/>
                <w:lang w:val="es-CL"/>
              </w:rPr>
            </w:pPr>
            <w:r>
              <w:rPr>
                <w:rFonts w:cs="Calibri"/>
                <w:sz w:val="18"/>
                <w:szCs w:val="18"/>
              </w:rPr>
              <w:t>6-4</w:t>
            </w:r>
          </w:p>
        </w:tc>
        <w:tc>
          <w:tcPr>
            <w:tcW w:w="903" w:type="pct"/>
            <w:tcBorders>
              <w:top w:val="nil"/>
              <w:left w:val="nil"/>
              <w:bottom w:val="nil"/>
              <w:right w:val="nil"/>
            </w:tcBorders>
            <w:shd w:val="clear" w:color="auto" w:fill="auto"/>
            <w:vAlign w:val="center"/>
          </w:tcPr>
          <w:p w14:paraId="43A449FD"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0B755F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4,369E-03</w:t>
            </w:r>
          </w:p>
        </w:tc>
        <w:tc>
          <w:tcPr>
            <w:tcW w:w="193" w:type="pct"/>
            <w:shd w:val="clear" w:color="auto" w:fill="F2F2F2" w:themeFill="background1" w:themeFillShade="F2"/>
          </w:tcPr>
          <w:p w14:paraId="6468A8A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E1B386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154ECB0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0AD0046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3,393E-01</w:t>
            </w:r>
          </w:p>
        </w:tc>
        <w:tc>
          <w:tcPr>
            <w:tcW w:w="192" w:type="pct"/>
            <w:shd w:val="clear" w:color="auto" w:fill="F2F2F2" w:themeFill="background1" w:themeFillShade="F2"/>
          </w:tcPr>
          <w:p w14:paraId="69454E4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FD4FDB5" w14:textId="77777777" w:rsidTr="006A39B3">
        <w:tc>
          <w:tcPr>
            <w:tcW w:w="254" w:type="pct"/>
            <w:gridSpan w:val="2"/>
          </w:tcPr>
          <w:p w14:paraId="033347A0"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614F8197" w14:textId="77777777" w:rsidR="00A4240C" w:rsidRDefault="00A4240C" w:rsidP="006A39B3">
            <w:pPr>
              <w:spacing w:before="0" w:after="0"/>
              <w:jc w:val="center"/>
              <w:rPr>
                <w:sz w:val="18"/>
                <w:szCs w:val="18"/>
                <w:lang w:val="es-CL"/>
              </w:rPr>
            </w:pPr>
            <w:r>
              <w:rPr>
                <w:rFonts w:cs="Calibri"/>
                <w:sz w:val="18"/>
                <w:szCs w:val="18"/>
              </w:rPr>
              <w:t>6-5</w:t>
            </w:r>
          </w:p>
        </w:tc>
        <w:tc>
          <w:tcPr>
            <w:tcW w:w="903" w:type="pct"/>
            <w:tcBorders>
              <w:top w:val="nil"/>
              <w:left w:val="nil"/>
              <w:bottom w:val="nil"/>
              <w:right w:val="nil"/>
            </w:tcBorders>
            <w:shd w:val="clear" w:color="auto" w:fill="auto"/>
            <w:vAlign w:val="center"/>
          </w:tcPr>
          <w:p w14:paraId="422B6E1A"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72BA9A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0118F73E"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5D1AB23"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79F3E9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331539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65FAF4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C9D52F" w14:textId="77777777" w:rsidTr="006A39B3">
        <w:tc>
          <w:tcPr>
            <w:tcW w:w="254" w:type="pct"/>
            <w:gridSpan w:val="2"/>
          </w:tcPr>
          <w:p w14:paraId="1915CF57"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74BFF420" w14:textId="77777777" w:rsidR="00A4240C" w:rsidRDefault="00A4240C" w:rsidP="006A39B3">
            <w:pPr>
              <w:spacing w:before="0" w:after="0"/>
              <w:jc w:val="center"/>
              <w:rPr>
                <w:sz w:val="18"/>
                <w:szCs w:val="18"/>
                <w:lang w:val="es-CL"/>
              </w:rPr>
            </w:pPr>
            <w:r>
              <w:rPr>
                <w:rFonts w:cs="Calibri"/>
                <w:sz w:val="18"/>
                <w:szCs w:val="18"/>
              </w:rPr>
              <w:t>6-6</w:t>
            </w:r>
          </w:p>
        </w:tc>
        <w:tc>
          <w:tcPr>
            <w:tcW w:w="903" w:type="pct"/>
            <w:tcBorders>
              <w:top w:val="nil"/>
              <w:left w:val="nil"/>
              <w:bottom w:val="nil"/>
              <w:right w:val="nil"/>
            </w:tcBorders>
            <w:shd w:val="clear" w:color="auto" w:fill="auto"/>
            <w:vAlign w:val="center"/>
          </w:tcPr>
          <w:p w14:paraId="03056052"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004CE47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20E53EF7"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5AD47C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33A7031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2D8D5A"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39477E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0EBD9A" w14:textId="77777777" w:rsidTr="006A39B3">
        <w:tc>
          <w:tcPr>
            <w:tcW w:w="254" w:type="pct"/>
            <w:gridSpan w:val="2"/>
          </w:tcPr>
          <w:p w14:paraId="370418E2"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333B6168" w14:textId="77777777" w:rsidR="00A4240C" w:rsidRDefault="00A4240C" w:rsidP="006A39B3">
            <w:pPr>
              <w:spacing w:before="0" w:after="0"/>
              <w:jc w:val="center"/>
              <w:rPr>
                <w:sz w:val="18"/>
                <w:szCs w:val="18"/>
                <w:lang w:val="es-CL"/>
              </w:rPr>
            </w:pPr>
            <w:r>
              <w:rPr>
                <w:rFonts w:cs="Calibri"/>
                <w:sz w:val="18"/>
                <w:szCs w:val="18"/>
              </w:rPr>
              <w:t>6-7</w:t>
            </w:r>
          </w:p>
        </w:tc>
        <w:tc>
          <w:tcPr>
            <w:tcW w:w="903" w:type="pct"/>
            <w:tcBorders>
              <w:top w:val="nil"/>
              <w:left w:val="nil"/>
              <w:bottom w:val="nil"/>
              <w:right w:val="nil"/>
            </w:tcBorders>
            <w:shd w:val="clear" w:color="auto" w:fill="auto"/>
            <w:vAlign w:val="center"/>
          </w:tcPr>
          <w:p w14:paraId="0814B252"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D09979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8,880E-01</w:t>
            </w:r>
          </w:p>
        </w:tc>
        <w:tc>
          <w:tcPr>
            <w:tcW w:w="193" w:type="pct"/>
            <w:shd w:val="clear" w:color="auto" w:fill="F2F2F2" w:themeFill="background1" w:themeFillShade="F2"/>
          </w:tcPr>
          <w:p w14:paraId="1409E86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B25A21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4DC9258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8B2651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EDD1F8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F98F9B" w14:textId="77777777" w:rsidTr="006A39B3">
        <w:tc>
          <w:tcPr>
            <w:tcW w:w="254" w:type="pct"/>
            <w:gridSpan w:val="2"/>
          </w:tcPr>
          <w:p w14:paraId="748CB50D"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550ABA85" w14:textId="77777777" w:rsidR="00A4240C" w:rsidRDefault="00A4240C" w:rsidP="006A39B3">
            <w:pPr>
              <w:spacing w:before="0" w:after="0"/>
              <w:jc w:val="center"/>
              <w:rPr>
                <w:sz w:val="18"/>
                <w:szCs w:val="18"/>
                <w:lang w:val="es-CL"/>
              </w:rPr>
            </w:pPr>
            <w:r>
              <w:rPr>
                <w:rFonts w:cs="Calibri"/>
                <w:sz w:val="18"/>
                <w:szCs w:val="18"/>
              </w:rPr>
              <w:t>6-8</w:t>
            </w:r>
          </w:p>
        </w:tc>
        <w:tc>
          <w:tcPr>
            <w:tcW w:w="903" w:type="pct"/>
            <w:tcBorders>
              <w:top w:val="nil"/>
              <w:left w:val="nil"/>
              <w:right w:val="nil"/>
            </w:tcBorders>
            <w:shd w:val="clear" w:color="auto" w:fill="auto"/>
            <w:vAlign w:val="center"/>
          </w:tcPr>
          <w:p w14:paraId="17A25177"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91C113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4CCE2F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532BE6DC"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56446A8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9B87AE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554F443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E588637" w14:textId="77777777" w:rsidTr="006A39B3">
        <w:tc>
          <w:tcPr>
            <w:tcW w:w="254" w:type="pct"/>
            <w:gridSpan w:val="2"/>
          </w:tcPr>
          <w:p w14:paraId="6D071708"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440B730F" w14:textId="77777777" w:rsidR="00A4240C" w:rsidRDefault="00A4240C" w:rsidP="006A39B3">
            <w:pPr>
              <w:spacing w:before="0" w:after="0"/>
              <w:jc w:val="center"/>
              <w:rPr>
                <w:sz w:val="18"/>
                <w:szCs w:val="18"/>
                <w:lang w:val="es-CL"/>
              </w:rPr>
            </w:pPr>
            <w:r>
              <w:rPr>
                <w:rFonts w:cs="Calibri"/>
                <w:sz w:val="18"/>
                <w:szCs w:val="18"/>
              </w:rPr>
              <w:t>7-1</w:t>
            </w:r>
          </w:p>
        </w:tc>
        <w:tc>
          <w:tcPr>
            <w:tcW w:w="903" w:type="pct"/>
            <w:tcBorders>
              <w:top w:val="nil"/>
              <w:left w:val="nil"/>
              <w:right w:val="nil"/>
            </w:tcBorders>
            <w:shd w:val="clear" w:color="auto" w:fill="auto"/>
            <w:vAlign w:val="center"/>
          </w:tcPr>
          <w:p w14:paraId="0649E8AF" w14:textId="77777777" w:rsidR="00A4240C" w:rsidRPr="00570214" w:rsidRDefault="00A4240C" w:rsidP="006A39B3">
            <w:pPr>
              <w:spacing w:before="0" w:after="0"/>
              <w:jc w:val="cente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5C703A1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3" w:type="pct"/>
            <w:shd w:val="clear" w:color="auto" w:fill="F2F2F2" w:themeFill="background1" w:themeFillShade="F2"/>
          </w:tcPr>
          <w:p w14:paraId="58709CB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33983C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3" w:type="pct"/>
          </w:tcPr>
          <w:p w14:paraId="00806A7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980371C"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2" w:type="pct"/>
            <w:shd w:val="clear" w:color="auto" w:fill="F2F2F2" w:themeFill="background1" w:themeFillShade="F2"/>
          </w:tcPr>
          <w:p w14:paraId="26CF00A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0DB78E" w14:textId="77777777" w:rsidTr="006A39B3">
        <w:tc>
          <w:tcPr>
            <w:tcW w:w="254" w:type="pct"/>
            <w:gridSpan w:val="2"/>
          </w:tcPr>
          <w:p w14:paraId="5521E8BC"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0EA5EC6" w14:textId="77777777" w:rsidR="00A4240C" w:rsidRPr="00004B23" w:rsidRDefault="00A4240C" w:rsidP="006A39B3">
            <w:pPr>
              <w:spacing w:before="0" w:after="0"/>
              <w:jc w:val="center"/>
            </w:pPr>
            <w:r>
              <w:rPr>
                <w:rFonts w:cs="Calibri"/>
                <w:sz w:val="18"/>
                <w:szCs w:val="18"/>
              </w:rPr>
              <w:t>7-2</w:t>
            </w:r>
          </w:p>
        </w:tc>
        <w:tc>
          <w:tcPr>
            <w:tcW w:w="903" w:type="pct"/>
            <w:tcBorders>
              <w:top w:val="nil"/>
              <w:left w:val="nil"/>
              <w:right w:val="nil"/>
            </w:tcBorders>
            <w:shd w:val="clear" w:color="auto" w:fill="auto"/>
            <w:vAlign w:val="center"/>
          </w:tcPr>
          <w:p w14:paraId="0A4289AE"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35A89115"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ED2A74D"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268F231"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5F2004A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A5EBBF3"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4F5D58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7408F61" w14:textId="77777777" w:rsidTr="006A39B3">
        <w:tc>
          <w:tcPr>
            <w:tcW w:w="254" w:type="pct"/>
            <w:gridSpan w:val="2"/>
          </w:tcPr>
          <w:p w14:paraId="6847954E" w14:textId="77777777" w:rsidR="00A4240C" w:rsidRPr="00337FCE" w:rsidRDefault="00A4240C" w:rsidP="006A39B3">
            <w:pPr>
              <w:spacing w:before="0" w:after="0"/>
              <w:jc w:val="left"/>
              <w:rPr>
                <w:rFonts w:cs="Calibri"/>
                <w:color w:val="000000"/>
                <w:sz w:val="18"/>
                <w:szCs w:val="18"/>
                <w:lang w:val="es-CL" w:eastAsia="es-CL"/>
              </w:rPr>
            </w:pPr>
          </w:p>
        </w:tc>
        <w:tc>
          <w:tcPr>
            <w:tcW w:w="966" w:type="pct"/>
            <w:vAlign w:val="center"/>
          </w:tcPr>
          <w:p w14:paraId="1D37BF8F" w14:textId="77777777" w:rsidR="00A4240C" w:rsidRPr="00004B23" w:rsidRDefault="00A4240C" w:rsidP="006A39B3">
            <w:pPr>
              <w:spacing w:before="0" w:after="0"/>
              <w:jc w:val="center"/>
            </w:pPr>
            <w:r>
              <w:rPr>
                <w:rFonts w:cs="Calibri"/>
                <w:sz w:val="18"/>
                <w:szCs w:val="18"/>
              </w:rPr>
              <w:t>7-3</w:t>
            </w:r>
          </w:p>
        </w:tc>
        <w:tc>
          <w:tcPr>
            <w:tcW w:w="903" w:type="pct"/>
            <w:tcBorders>
              <w:top w:val="nil"/>
              <w:left w:val="nil"/>
              <w:bottom w:val="nil"/>
              <w:right w:val="nil"/>
            </w:tcBorders>
            <w:shd w:val="clear" w:color="auto" w:fill="auto"/>
            <w:vAlign w:val="center"/>
          </w:tcPr>
          <w:p w14:paraId="7EBC8BD7"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224DAE78"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92AF2B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FADDDAD"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C1DFA1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510C9DB"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001CADB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362E02" w14:textId="77777777" w:rsidTr="006A39B3">
        <w:tc>
          <w:tcPr>
            <w:tcW w:w="254" w:type="pct"/>
            <w:gridSpan w:val="2"/>
          </w:tcPr>
          <w:p w14:paraId="32C976E6"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5E324AD" w14:textId="77777777" w:rsidR="00A4240C" w:rsidRDefault="00A4240C" w:rsidP="006A39B3">
            <w:pPr>
              <w:spacing w:before="0" w:after="0"/>
              <w:jc w:val="center"/>
              <w:rPr>
                <w:rFonts w:cs="Calibri"/>
                <w:sz w:val="18"/>
                <w:szCs w:val="18"/>
              </w:rPr>
            </w:pPr>
            <w:r>
              <w:rPr>
                <w:rFonts w:cs="Calibri"/>
                <w:sz w:val="18"/>
                <w:szCs w:val="18"/>
              </w:rPr>
              <w:t>7-4</w:t>
            </w:r>
          </w:p>
        </w:tc>
        <w:tc>
          <w:tcPr>
            <w:tcW w:w="903" w:type="pct"/>
            <w:tcBorders>
              <w:top w:val="nil"/>
              <w:left w:val="nil"/>
              <w:bottom w:val="nil"/>
              <w:right w:val="nil"/>
            </w:tcBorders>
            <w:shd w:val="clear" w:color="auto" w:fill="auto"/>
            <w:vAlign w:val="center"/>
          </w:tcPr>
          <w:p w14:paraId="2602F9DC"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5B382DE2"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5452373"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6DBF48"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454FF21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7073A64"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B57E69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B663A4" w14:textId="77777777" w:rsidTr="006A39B3">
        <w:tc>
          <w:tcPr>
            <w:tcW w:w="254" w:type="pct"/>
            <w:gridSpan w:val="2"/>
          </w:tcPr>
          <w:p w14:paraId="778FE5E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674C82E" w14:textId="77777777" w:rsidR="00A4240C" w:rsidRDefault="00A4240C" w:rsidP="006A39B3">
            <w:pPr>
              <w:spacing w:before="0" w:after="0"/>
              <w:jc w:val="center"/>
              <w:rPr>
                <w:rFonts w:cs="Calibri"/>
                <w:sz w:val="18"/>
                <w:szCs w:val="18"/>
              </w:rPr>
            </w:pPr>
            <w:r>
              <w:rPr>
                <w:rFonts w:cs="Calibri"/>
                <w:sz w:val="18"/>
                <w:szCs w:val="18"/>
              </w:rPr>
              <w:t>7-5</w:t>
            </w:r>
          </w:p>
        </w:tc>
        <w:tc>
          <w:tcPr>
            <w:tcW w:w="903" w:type="pct"/>
            <w:tcBorders>
              <w:top w:val="nil"/>
              <w:left w:val="nil"/>
              <w:bottom w:val="nil"/>
              <w:right w:val="nil"/>
            </w:tcBorders>
            <w:shd w:val="clear" w:color="auto" w:fill="auto"/>
            <w:vAlign w:val="center"/>
          </w:tcPr>
          <w:p w14:paraId="29307C22"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416DBA6" w14:textId="77777777" w:rsidR="00A4240C" w:rsidRDefault="00A4240C" w:rsidP="006A39B3">
            <w:pPr>
              <w:spacing w:before="0" w:after="0"/>
              <w:jc w:val="right"/>
              <w:rPr>
                <w:rFonts w:cs="Calibri"/>
                <w:color w:val="000000"/>
                <w:sz w:val="18"/>
                <w:szCs w:val="18"/>
              </w:rPr>
            </w:pPr>
            <w:r>
              <w:rPr>
                <w:rFonts w:cs="Calibri"/>
                <w:color w:val="000000"/>
                <w:sz w:val="18"/>
                <w:szCs w:val="18"/>
              </w:rPr>
              <w:t>8,623E-01</w:t>
            </w:r>
          </w:p>
        </w:tc>
        <w:tc>
          <w:tcPr>
            <w:tcW w:w="193" w:type="pct"/>
            <w:shd w:val="clear" w:color="auto" w:fill="F2F2F2" w:themeFill="background1" w:themeFillShade="F2"/>
          </w:tcPr>
          <w:p w14:paraId="3BF54B18"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C4E9EC0"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7F2D0D1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E5BB697"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1F78C8A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4F6ABC" w14:textId="77777777" w:rsidTr="006A39B3">
        <w:tc>
          <w:tcPr>
            <w:tcW w:w="254" w:type="pct"/>
            <w:gridSpan w:val="2"/>
          </w:tcPr>
          <w:p w14:paraId="2B197487"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A9832E4" w14:textId="77777777" w:rsidR="00A4240C" w:rsidRDefault="00A4240C" w:rsidP="006A39B3">
            <w:pPr>
              <w:spacing w:before="0" w:after="0"/>
              <w:jc w:val="center"/>
              <w:rPr>
                <w:rFonts w:cs="Calibri"/>
                <w:sz w:val="18"/>
                <w:szCs w:val="18"/>
              </w:rPr>
            </w:pPr>
            <w:r>
              <w:rPr>
                <w:rFonts w:cs="Calibri"/>
                <w:sz w:val="18"/>
                <w:szCs w:val="18"/>
              </w:rPr>
              <w:t>7-6</w:t>
            </w:r>
          </w:p>
        </w:tc>
        <w:tc>
          <w:tcPr>
            <w:tcW w:w="903" w:type="pct"/>
            <w:tcBorders>
              <w:top w:val="nil"/>
              <w:left w:val="nil"/>
              <w:bottom w:val="nil"/>
              <w:right w:val="nil"/>
            </w:tcBorders>
            <w:shd w:val="clear" w:color="auto" w:fill="auto"/>
            <w:vAlign w:val="center"/>
          </w:tcPr>
          <w:p w14:paraId="0BE5121F"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DF4F910" w14:textId="77777777" w:rsidR="00A4240C" w:rsidRDefault="00A4240C" w:rsidP="006A39B3">
            <w:pPr>
              <w:spacing w:before="0" w:after="0"/>
              <w:jc w:val="right"/>
              <w:rPr>
                <w:rFonts w:cs="Calibri"/>
                <w:color w:val="000000"/>
                <w:sz w:val="18"/>
                <w:szCs w:val="18"/>
              </w:rPr>
            </w:pPr>
            <w:r>
              <w:rPr>
                <w:rFonts w:cs="Calibri"/>
                <w:color w:val="000000"/>
                <w:sz w:val="18"/>
                <w:szCs w:val="18"/>
              </w:rPr>
              <w:t>8,880E-01</w:t>
            </w:r>
          </w:p>
        </w:tc>
        <w:tc>
          <w:tcPr>
            <w:tcW w:w="193" w:type="pct"/>
            <w:shd w:val="clear" w:color="auto" w:fill="F2F2F2" w:themeFill="background1" w:themeFillShade="F2"/>
          </w:tcPr>
          <w:p w14:paraId="6A03D7C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307A5FB0"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1B5ADB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11D629F6"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60148C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1EA7B9" w14:textId="77777777" w:rsidTr="006A39B3">
        <w:tc>
          <w:tcPr>
            <w:tcW w:w="254" w:type="pct"/>
            <w:gridSpan w:val="2"/>
          </w:tcPr>
          <w:p w14:paraId="74BE64F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4735550A" w14:textId="77777777" w:rsidR="00A4240C" w:rsidRDefault="00A4240C" w:rsidP="006A39B3">
            <w:pPr>
              <w:spacing w:before="0" w:after="0"/>
              <w:jc w:val="center"/>
              <w:rPr>
                <w:rFonts w:cs="Calibri"/>
                <w:sz w:val="18"/>
                <w:szCs w:val="18"/>
              </w:rPr>
            </w:pPr>
            <w:r>
              <w:rPr>
                <w:rFonts w:cs="Calibri"/>
                <w:sz w:val="18"/>
                <w:szCs w:val="18"/>
              </w:rPr>
              <w:t>7-7</w:t>
            </w:r>
          </w:p>
        </w:tc>
        <w:tc>
          <w:tcPr>
            <w:tcW w:w="903" w:type="pct"/>
            <w:tcBorders>
              <w:top w:val="nil"/>
              <w:left w:val="nil"/>
              <w:bottom w:val="nil"/>
              <w:right w:val="nil"/>
            </w:tcBorders>
            <w:shd w:val="clear" w:color="auto" w:fill="auto"/>
            <w:vAlign w:val="center"/>
          </w:tcPr>
          <w:p w14:paraId="640C48B5"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64E2D0F"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4023621B"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28776E7E"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8D6929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AC29B40"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06CAAB6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26301B" w14:textId="77777777" w:rsidTr="006A39B3">
        <w:tc>
          <w:tcPr>
            <w:tcW w:w="254" w:type="pct"/>
            <w:gridSpan w:val="2"/>
          </w:tcPr>
          <w:p w14:paraId="3B15301C"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E37C16" w14:textId="77777777" w:rsidR="00A4240C" w:rsidRDefault="00A4240C" w:rsidP="006A39B3">
            <w:pPr>
              <w:spacing w:before="0" w:after="0"/>
              <w:jc w:val="center"/>
              <w:rPr>
                <w:rFonts w:cs="Calibri"/>
                <w:sz w:val="18"/>
                <w:szCs w:val="18"/>
              </w:rPr>
            </w:pPr>
            <w:r>
              <w:rPr>
                <w:rFonts w:cs="Calibri"/>
                <w:sz w:val="18"/>
                <w:szCs w:val="18"/>
              </w:rPr>
              <w:t>7-8</w:t>
            </w:r>
          </w:p>
        </w:tc>
        <w:tc>
          <w:tcPr>
            <w:tcW w:w="903" w:type="pct"/>
            <w:tcBorders>
              <w:top w:val="nil"/>
              <w:left w:val="nil"/>
              <w:bottom w:val="nil"/>
              <w:right w:val="nil"/>
            </w:tcBorders>
            <w:shd w:val="clear" w:color="auto" w:fill="auto"/>
            <w:vAlign w:val="center"/>
          </w:tcPr>
          <w:p w14:paraId="501C30A2"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64828C1E"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7F464FDC"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47729984"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12783AB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297054B2"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556DF39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DBBED94" w14:textId="77777777" w:rsidTr="006A39B3">
        <w:tc>
          <w:tcPr>
            <w:tcW w:w="254" w:type="pct"/>
            <w:gridSpan w:val="2"/>
          </w:tcPr>
          <w:p w14:paraId="3210769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CA35A26" w14:textId="77777777" w:rsidR="00A4240C" w:rsidRDefault="00A4240C" w:rsidP="006A39B3">
            <w:pPr>
              <w:spacing w:before="0" w:after="0"/>
              <w:jc w:val="center"/>
              <w:rPr>
                <w:rFonts w:cs="Calibri"/>
                <w:sz w:val="18"/>
                <w:szCs w:val="18"/>
              </w:rPr>
            </w:pPr>
            <w:r>
              <w:rPr>
                <w:rFonts w:cs="Calibri"/>
                <w:sz w:val="18"/>
                <w:szCs w:val="18"/>
              </w:rPr>
              <w:t>8-1</w:t>
            </w:r>
          </w:p>
        </w:tc>
        <w:tc>
          <w:tcPr>
            <w:tcW w:w="903" w:type="pct"/>
            <w:tcBorders>
              <w:top w:val="nil"/>
              <w:left w:val="nil"/>
              <w:bottom w:val="nil"/>
              <w:right w:val="nil"/>
            </w:tcBorders>
            <w:shd w:val="clear" w:color="auto" w:fill="auto"/>
            <w:vAlign w:val="center"/>
          </w:tcPr>
          <w:p w14:paraId="61C639F8"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0CAADAF4"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119E7FC9"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0898FDE4"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7050CC5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6BB6457" w14:textId="77777777" w:rsidR="00A4240C" w:rsidRDefault="00A4240C" w:rsidP="006A39B3">
            <w:pPr>
              <w:spacing w:before="0" w:after="0"/>
              <w:jc w:val="right"/>
              <w:rPr>
                <w:rFonts w:cs="Calibri"/>
                <w:color w:val="000000"/>
                <w:sz w:val="18"/>
                <w:szCs w:val="18"/>
              </w:rPr>
            </w:pPr>
            <w:r>
              <w:rPr>
                <w:rFonts w:cs="Calibri"/>
                <w:color w:val="000000"/>
                <w:sz w:val="18"/>
                <w:szCs w:val="18"/>
              </w:rPr>
              <w:t>6,800E-01</w:t>
            </w:r>
          </w:p>
        </w:tc>
        <w:tc>
          <w:tcPr>
            <w:tcW w:w="192" w:type="pct"/>
            <w:shd w:val="clear" w:color="auto" w:fill="F2F2F2" w:themeFill="background1" w:themeFillShade="F2"/>
          </w:tcPr>
          <w:p w14:paraId="3E0555D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EE7896F" w14:textId="77777777" w:rsidTr="006A39B3">
        <w:tc>
          <w:tcPr>
            <w:tcW w:w="254" w:type="pct"/>
            <w:gridSpan w:val="2"/>
          </w:tcPr>
          <w:p w14:paraId="5D962EFD"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65959339" w14:textId="77777777" w:rsidR="00A4240C" w:rsidRDefault="00A4240C" w:rsidP="006A39B3">
            <w:pPr>
              <w:spacing w:before="0" w:after="0"/>
              <w:jc w:val="center"/>
              <w:rPr>
                <w:rFonts w:cs="Calibri"/>
                <w:sz w:val="18"/>
                <w:szCs w:val="18"/>
              </w:rPr>
            </w:pPr>
            <w:r>
              <w:rPr>
                <w:rFonts w:cs="Calibri"/>
                <w:sz w:val="18"/>
                <w:szCs w:val="18"/>
              </w:rPr>
              <w:t>8-2</w:t>
            </w:r>
          </w:p>
        </w:tc>
        <w:tc>
          <w:tcPr>
            <w:tcW w:w="903" w:type="pct"/>
            <w:tcBorders>
              <w:top w:val="nil"/>
              <w:left w:val="nil"/>
              <w:bottom w:val="nil"/>
              <w:right w:val="nil"/>
            </w:tcBorders>
            <w:shd w:val="clear" w:color="auto" w:fill="auto"/>
            <w:vAlign w:val="center"/>
          </w:tcPr>
          <w:p w14:paraId="363DE074"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ED88772"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3D1214A"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8F6FDE9"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567787F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42A72083" w14:textId="77777777" w:rsidR="00A4240C" w:rsidRDefault="00A4240C" w:rsidP="006A39B3">
            <w:pPr>
              <w:spacing w:before="0" w:after="0"/>
              <w:jc w:val="right"/>
              <w:rPr>
                <w:rFonts w:cs="Calibri"/>
                <w:color w:val="000000"/>
                <w:sz w:val="18"/>
                <w:szCs w:val="18"/>
              </w:rPr>
            </w:pPr>
            <w:r>
              <w:rPr>
                <w:rFonts w:cs="Calibri"/>
                <w:color w:val="000000"/>
                <w:sz w:val="18"/>
                <w:szCs w:val="18"/>
              </w:rPr>
              <w:t>8,342E-01</w:t>
            </w:r>
          </w:p>
        </w:tc>
        <w:tc>
          <w:tcPr>
            <w:tcW w:w="192" w:type="pct"/>
            <w:shd w:val="clear" w:color="auto" w:fill="F2F2F2" w:themeFill="background1" w:themeFillShade="F2"/>
          </w:tcPr>
          <w:p w14:paraId="209714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C6F8A8" w14:textId="77777777" w:rsidTr="006A39B3">
        <w:tc>
          <w:tcPr>
            <w:tcW w:w="254" w:type="pct"/>
            <w:gridSpan w:val="2"/>
          </w:tcPr>
          <w:p w14:paraId="73905910"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03B5B0AE" w14:textId="77777777" w:rsidR="00A4240C" w:rsidRDefault="00A4240C" w:rsidP="006A39B3">
            <w:pPr>
              <w:spacing w:before="0" w:after="0"/>
              <w:jc w:val="center"/>
              <w:rPr>
                <w:rFonts w:cs="Calibri"/>
                <w:sz w:val="18"/>
                <w:szCs w:val="18"/>
              </w:rPr>
            </w:pPr>
            <w:r>
              <w:rPr>
                <w:rFonts w:cs="Calibri"/>
                <w:sz w:val="18"/>
                <w:szCs w:val="18"/>
              </w:rPr>
              <w:t>8-3</w:t>
            </w:r>
          </w:p>
        </w:tc>
        <w:tc>
          <w:tcPr>
            <w:tcW w:w="903" w:type="pct"/>
            <w:tcBorders>
              <w:top w:val="nil"/>
              <w:left w:val="nil"/>
              <w:bottom w:val="nil"/>
              <w:right w:val="nil"/>
            </w:tcBorders>
            <w:shd w:val="clear" w:color="auto" w:fill="auto"/>
            <w:vAlign w:val="center"/>
          </w:tcPr>
          <w:p w14:paraId="6C47AC0B"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4A021FA"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E443096"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7908D03E"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6229CDF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78D0394D" w14:textId="77777777" w:rsidR="00A4240C" w:rsidRDefault="00A4240C" w:rsidP="006A39B3">
            <w:pPr>
              <w:spacing w:before="0" w:after="0"/>
              <w:jc w:val="right"/>
              <w:rPr>
                <w:rFonts w:cs="Calibri"/>
                <w:color w:val="000000"/>
                <w:sz w:val="18"/>
                <w:szCs w:val="18"/>
              </w:rPr>
            </w:pPr>
            <w:r>
              <w:rPr>
                <w:rFonts w:cs="Calibri"/>
                <w:color w:val="000000"/>
                <w:sz w:val="18"/>
                <w:szCs w:val="18"/>
              </w:rPr>
              <w:t>7,811E-01</w:t>
            </w:r>
          </w:p>
        </w:tc>
        <w:tc>
          <w:tcPr>
            <w:tcW w:w="192" w:type="pct"/>
            <w:shd w:val="clear" w:color="auto" w:fill="F2F2F2" w:themeFill="background1" w:themeFillShade="F2"/>
          </w:tcPr>
          <w:p w14:paraId="6733295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0E4C87" w14:textId="77777777" w:rsidTr="006A39B3">
        <w:tc>
          <w:tcPr>
            <w:tcW w:w="254" w:type="pct"/>
            <w:gridSpan w:val="2"/>
          </w:tcPr>
          <w:p w14:paraId="5C3E0206"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51E07479" w14:textId="77777777" w:rsidR="00A4240C" w:rsidRDefault="00A4240C" w:rsidP="006A39B3">
            <w:pPr>
              <w:spacing w:before="0" w:after="0"/>
              <w:jc w:val="center"/>
              <w:rPr>
                <w:rFonts w:cs="Calibri"/>
                <w:sz w:val="18"/>
                <w:szCs w:val="18"/>
              </w:rPr>
            </w:pPr>
            <w:r>
              <w:rPr>
                <w:rFonts w:cs="Calibri"/>
                <w:sz w:val="18"/>
                <w:szCs w:val="18"/>
              </w:rPr>
              <w:t>8-4</w:t>
            </w:r>
          </w:p>
        </w:tc>
        <w:tc>
          <w:tcPr>
            <w:tcW w:w="903" w:type="pct"/>
            <w:tcBorders>
              <w:top w:val="nil"/>
              <w:left w:val="nil"/>
              <w:bottom w:val="nil"/>
              <w:right w:val="nil"/>
            </w:tcBorders>
            <w:shd w:val="clear" w:color="auto" w:fill="auto"/>
            <w:vAlign w:val="center"/>
          </w:tcPr>
          <w:p w14:paraId="2AE12D0F"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1B8A6FE5" w14:textId="77777777" w:rsidR="00A4240C" w:rsidRDefault="00A4240C" w:rsidP="006A39B3">
            <w:pPr>
              <w:spacing w:before="0" w:after="0"/>
              <w:jc w:val="right"/>
              <w:rPr>
                <w:rFonts w:cs="Calibri"/>
                <w:color w:val="000000"/>
                <w:sz w:val="18"/>
                <w:szCs w:val="18"/>
              </w:rPr>
            </w:pPr>
            <w:r>
              <w:rPr>
                <w:rFonts w:cs="Calibri"/>
                <w:color w:val="000000"/>
                <w:sz w:val="18"/>
                <w:szCs w:val="18"/>
              </w:rPr>
              <w:t>7,822E-01</w:t>
            </w:r>
          </w:p>
        </w:tc>
        <w:tc>
          <w:tcPr>
            <w:tcW w:w="193" w:type="pct"/>
            <w:shd w:val="clear" w:color="auto" w:fill="F2F2F2" w:themeFill="background1" w:themeFillShade="F2"/>
          </w:tcPr>
          <w:p w14:paraId="28F356B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1A51AE7A"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4A9F408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5A7C774D" w14:textId="77777777" w:rsidR="00A4240C" w:rsidRDefault="00A4240C" w:rsidP="006A39B3">
            <w:pPr>
              <w:spacing w:before="0" w:after="0"/>
              <w:jc w:val="right"/>
              <w:rPr>
                <w:rFonts w:cs="Calibri"/>
                <w:color w:val="000000"/>
                <w:sz w:val="18"/>
                <w:szCs w:val="18"/>
              </w:rPr>
            </w:pPr>
            <w:r>
              <w:rPr>
                <w:rFonts w:cs="Calibri"/>
                <w:color w:val="000000"/>
                <w:sz w:val="18"/>
                <w:szCs w:val="18"/>
              </w:rPr>
              <w:t>5,077E-01</w:t>
            </w:r>
          </w:p>
        </w:tc>
        <w:tc>
          <w:tcPr>
            <w:tcW w:w="192" w:type="pct"/>
            <w:shd w:val="clear" w:color="auto" w:fill="F2F2F2" w:themeFill="background1" w:themeFillShade="F2"/>
          </w:tcPr>
          <w:p w14:paraId="73F9BE8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35B28F" w14:textId="77777777" w:rsidTr="006A39B3">
        <w:tc>
          <w:tcPr>
            <w:tcW w:w="254" w:type="pct"/>
            <w:gridSpan w:val="2"/>
          </w:tcPr>
          <w:p w14:paraId="729AC602"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36AB3B4E" w14:textId="77777777" w:rsidR="00A4240C" w:rsidRDefault="00A4240C" w:rsidP="006A39B3">
            <w:pPr>
              <w:spacing w:before="0" w:after="0"/>
              <w:jc w:val="center"/>
              <w:rPr>
                <w:rFonts w:cs="Calibri"/>
                <w:sz w:val="18"/>
                <w:szCs w:val="18"/>
              </w:rPr>
            </w:pPr>
            <w:r>
              <w:rPr>
                <w:rFonts w:cs="Calibri"/>
                <w:sz w:val="18"/>
                <w:szCs w:val="18"/>
              </w:rPr>
              <w:t>8-5</w:t>
            </w:r>
          </w:p>
        </w:tc>
        <w:tc>
          <w:tcPr>
            <w:tcW w:w="903" w:type="pct"/>
            <w:tcBorders>
              <w:top w:val="nil"/>
              <w:left w:val="nil"/>
              <w:bottom w:val="nil"/>
              <w:right w:val="nil"/>
            </w:tcBorders>
            <w:shd w:val="clear" w:color="auto" w:fill="auto"/>
            <w:vAlign w:val="center"/>
          </w:tcPr>
          <w:p w14:paraId="620EED7C"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71B99931"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7836E342"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CB961EC"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1EEE79D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3DC43419"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2B0F6F8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5A09D1" w14:textId="77777777" w:rsidTr="006A39B3">
        <w:tc>
          <w:tcPr>
            <w:tcW w:w="254" w:type="pct"/>
            <w:gridSpan w:val="2"/>
          </w:tcPr>
          <w:p w14:paraId="490FD3B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nil"/>
              <w:right w:val="nil"/>
            </w:tcBorders>
            <w:shd w:val="clear" w:color="auto" w:fill="auto"/>
            <w:vAlign w:val="center"/>
          </w:tcPr>
          <w:p w14:paraId="7F3AF7E9" w14:textId="77777777" w:rsidR="00A4240C" w:rsidRDefault="00A4240C" w:rsidP="006A39B3">
            <w:pPr>
              <w:spacing w:before="0" w:after="0"/>
              <w:jc w:val="center"/>
              <w:rPr>
                <w:rFonts w:cs="Calibri"/>
                <w:sz w:val="18"/>
                <w:szCs w:val="18"/>
              </w:rPr>
            </w:pPr>
            <w:r>
              <w:rPr>
                <w:rFonts w:cs="Calibri"/>
                <w:sz w:val="18"/>
                <w:szCs w:val="18"/>
              </w:rPr>
              <w:t>8-6</w:t>
            </w:r>
          </w:p>
        </w:tc>
        <w:tc>
          <w:tcPr>
            <w:tcW w:w="903" w:type="pct"/>
            <w:tcBorders>
              <w:top w:val="nil"/>
              <w:left w:val="nil"/>
              <w:bottom w:val="nil"/>
              <w:right w:val="nil"/>
            </w:tcBorders>
            <w:shd w:val="clear" w:color="auto" w:fill="auto"/>
            <w:vAlign w:val="center"/>
          </w:tcPr>
          <w:p w14:paraId="1445A853"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nil"/>
              <w:right w:val="nil"/>
            </w:tcBorders>
            <w:shd w:val="clear" w:color="auto" w:fill="F2F2F2" w:themeFill="background1" w:themeFillShade="F2"/>
            <w:vAlign w:val="center"/>
          </w:tcPr>
          <w:p w14:paraId="4F57233C"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5CEF9FA5" w14:textId="77777777" w:rsidR="00A4240C" w:rsidRPr="00026364" w:rsidRDefault="00A4240C" w:rsidP="006A39B3">
            <w:pPr>
              <w:spacing w:before="0" w:after="0"/>
              <w:jc w:val="right"/>
              <w:rPr>
                <w:sz w:val="18"/>
                <w:szCs w:val="18"/>
                <w:lang w:val="es-CL"/>
              </w:rPr>
            </w:pPr>
          </w:p>
        </w:tc>
        <w:tc>
          <w:tcPr>
            <w:tcW w:w="739" w:type="pct"/>
            <w:tcBorders>
              <w:top w:val="nil"/>
              <w:left w:val="nil"/>
              <w:bottom w:val="nil"/>
              <w:right w:val="nil"/>
            </w:tcBorders>
            <w:shd w:val="clear" w:color="auto" w:fill="auto"/>
            <w:vAlign w:val="center"/>
          </w:tcPr>
          <w:p w14:paraId="6FCC5787"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0D46C70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nil"/>
              <w:right w:val="nil"/>
            </w:tcBorders>
            <w:shd w:val="clear" w:color="auto" w:fill="F2F2F2" w:themeFill="background1" w:themeFillShade="F2"/>
            <w:vAlign w:val="center"/>
          </w:tcPr>
          <w:p w14:paraId="6F4E7ACF"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30CA4F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B4A04D8" w14:textId="77777777" w:rsidTr="006A39B3">
        <w:tc>
          <w:tcPr>
            <w:tcW w:w="254" w:type="pct"/>
            <w:gridSpan w:val="2"/>
          </w:tcPr>
          <w:p w14:paraId="053788F8"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right w:val="nil"/>
            </w:tcBorders>
            <w:shd w:val="clear" w:color="auto" w:fill="auto"/>
            <w:vAlign w:val="center"/>
          </w:tcPr>
          <w:p w14:paraId="3E8E571A" w14:textId="77777777" w:rsidR="00A4240C" w:rsidRDefault="00A4240C" w:rsidP="006A39B3">
            <w:pPr>
              <w:spacing w:before="0" w:after="0"/>
              <w:jc w:val="center"/>
              <w:rPr>
                <w:rFonts w:cs="Calibri"/>
                <w:sz w:val="18"/>
                <w:szCs w:val="18"/>
              </w:rPr>
            </w:pPr>
            <w:r>
              <w:rPr>
                <w:rFonts w:cs="Calibri"/>
                <w:sz w:val="18"/>
                <w:szCs w:val="18"/>
              </w:rPr>
              <w:t>8-7</w:t>
            </w:r>
          </w:p>
        </w:tc>
        <w:tc>
          <w:tcPr>
            <w:tcW w:w="903" w:type="pct"/>
            <w:tcBorders>
              <w:top w:val="nil"/>
              <w:left w:val="nil"/>
              <w:right w:val="nil"/>
            </w:tcBorders>
            <w:shd w:val="clear" w:color="auto" w:fill="auto"/>
            <w:vAlign w:val="center"/>
          </w:tcPr>
          <w:p w14:paraId="75B06572"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right w:val="nil"/>
            </w:tcBorders>
            <w:shd w:val="clear" w:color="auto" w:fill="F2F2F2" w:themeFill="background1" w:themeFillShade="F2"/>
            <w:vAlign w:val="center"/>
          </w:tcPr>
          <w:p w14:paraId="0B30C0ED"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shd w:val="clear" w:color="auto" w:fill="F2F2F2" w:themeFill="background1" w:themeFillShade="F2"/>
          </w:tcPr>
          <w:p w14:paraId="6865F6F9" w14:textId="77777777" w:rsidR="00A4240C" w:rsidRPr="00026364" w:rsidRDefault="00A4240C" w:rsidP="006A39B3">
            <w:pPr>
              <w:spacing w:before="0" w:after="0"/>
              <w:jc w:val="right"/>
              <w:rPr>
                <w:sz w:val="18"/>
                <w:szCs w:val="18"/>
                <w:lang w:val="es-CL"/>
              </w:rPr>
            </w:pPr>
          </w:p>
        </w:tc>
        <w:tc>
          <w:tcPr>
            <w:tcW w:w="739" w:type="pct"/>
            <w:tcBorders>
              <w:top w:val="nil"/>
              <w:left w:val="nil"/>
              <w:right w:val="nil"/>
            </w:tcBorders>
            <w:shd w:val="clear" w:color="auto" w:fill="auto"/>
            <w:vAlign w:val="center"/>
          </w:tcPr>
          <w:p w14:paraId="2AC0951C"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Pr>
          <w:p w14:paraId="3925272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right w:val="nil"/>
            </w:tcBorders>
            <w:shd w:val="clear" w:color="auto" w:fill="F2F2F2" w:themeFill="background1" w:themeFillShade="F2"/>
            <w:vAlign w:val="center"/>
          </w:tcPr>
          <w:p w14:paraId="615C67D9"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shd w:val="clear" w:color="auto" w:fill="F2F2F2" w:themeFill="background1" w:themeFillShade="F2"/>
          </w:tcPr>
          <w:p w14:paraId="3108D7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46BB4DC" w14:textId="77777777" w:rsidTr="006A39B3">
        <w:tc>
          <w:tcPr>
            <w:tcW w:w="254" w:type="pct"/>
            <w:gridSpan w:val="2"/>
          </w:tcPr>
          <w:p w14:paraId="21A8A45E" w14:textId="77777777" w:rsidR="00A4240C" w:rsidRPr="00337FCE" w:rsidRDefault="00A4240C" w:rsidP="006A39B3">
            <w:pPr>
              <w:spacing w:before="0" w:after="0"/>
              <w:jc w:val="left"/>
              <w:rPr>
                <w:rFonts w:cs="Calibri"/>
                <w:color w:val="000000"/>
                <w:sz w:val="18"/>
                <w:szCs w:val="18"/>
                <w:lang w:val="es-CL" w:eastAsia="es-CL"/>
              </w:rPr>
            </w:pPr>
          </w:p>
        </w:tc>
        <w:tc>
          <w:tcPr>
            <w:tcW w:w="966" w:type="pct"/>
            <w:tcBorders>
              <w:top w:val="nil"/>
              <w:left w:val="nil"/>
              <w:bottom w:val="single" w:sz="4" w:space="0" w:color="auto"/>
              <w:right w:val="nil"/>
            </w:tcBorders>
            <w:shd w:val="clear" w:color="auto" w:fill="auto"/>
            <w:vAlign w:val="center"/>
          </w:tcPr>
          <w:p w14:paraId="5DB67214" w14:textId="77777777" w:rsidR="00A4240C" w:rsidRDefault="00A4240C" w:rsidP="006A39B3">
            <w:pPr>
              <w:spacing w:before="0" w:after="0"/>
              <w:jc w:val="center"/>
              <w:rPr>
                <w:rFonts w:cs="Calibri"/>
                <w:sz w:val="18"/>
                <w:szCs w:val="18"/>
              </w:rPr>
            </w:pPr>
            <w:r>
              <w:rPr>
                <w:rFonts w:cs="Calibri"/>
                <w:sz w:val="18"/>
                <w:szCs w:val="18"/>
              </w:rPr>
              <w:t>8-8</w:t>
            </w:r>
          </w:p>
        </w:tc>
        <w:tc>
          <w:tcPr>
            <w:tcW w:w="903" w:type="pct"/>
            <w:tcBorders>
              <w:top w:val="nil"/>
              <w:left w:val="nil"/>
              <w:bottom w:val="single" w:sz="4" w:space="0" w:color="auto"/>
              <w:right w:val="nil"/>
            </w:tcBorders>
            <w:shd w:val="clear" w:color="auto" w:fill="auto"/>
            <w:vAlign w:val="center"/>
          </w:tcPr>
          <w:p w14:paraId="3B43517E" w14:textId="77777777" w:rsidR="00A4240C" w:rsidRDefault="00A4240C" w:rsidP="006A39B3">
            <w:pPr>
              <w:spacing w:before="0" w:after="0"/>
              <w:jc w:val="center"/>
              <w:rPr>
                <w:rFonts w:cs="Calibri"/>
                <w:color w:val="000000"/>
                <w:sz w:val="18"/>
                <w:szCs w:val="18"/>
              </w:rPr>
            </w:pPr>
            <w:r>
              <w:rPr>
                <w:rFonts w:cs="Calibri"/>
                <w:color w:val="000000"/>
                <w:sz w:val="18"/>
                <w:szCs w:val="18"/>
              </w:rPr>
              <w:t>A</w:t>
            </w:r>
          </w:p>
        </w:tc>
        <w:tc>
          <w:tcPr>
            <w:tcW w:w="780" w:type="pct"/>
            <w:tcBorders>
              <w:top w:val="nil"/>
              <w:left w:val="nil"/>
              <w:bottom w:val="single" w:sz="4" w:space="0" w:color="auto"/>
              <w:right w:val="nil"/>
            </w:tcBorders>
            <w:shd w:val="clear" w:color="auto" w:fill="F2F2F2" w:themeFill="background1" w:themeFillShade="F2"/>
            <w:vAlign w:val="center"/>
          </w:tcPr>
          <w:p w14:paraId="209A1BA7"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3" w:type="pct"/>
            <w:tcBorders>
              <w:bottom w:val="single" w:sz="4" w:space="0" w:color="auto"/>
            </w:tcBorders>
            <w:shd w:val="clear" w:color="auto" w:fill="F2F2F2" w:themeFill="background1" w:themeFillShade="F2"/>
          </w:tcPr>
          <w:p w14:paraId="53239714" w14:textId="77777777" w:rsidR="00A4240C" w:rsidRPr="00026364" w:rsidRDefault="00A4240C" w:rsidP="006A39B3">
            <w:pPr>
              <w:spacing w:before="0" w:after="0"/>
              <w:jc w:val="right"/>
              <w:rPr>
                <w:sz w:val="18"/>
                <w:szCs w:val="18"/>
                <w:lang w:val="es-CL"/>
              </w:rPr>
            </w:pPr>
          </w:p>
        </w:tc>
        <w:tc>
          <w:tcPr>
            <w:tcW w:w="739" w:type="pct"/>
            <w:tcBorders>
              <w:top w:val="nil"/>
              <w:left w:val="nil"/>
              <w:bottom w:val="single" w:sz="4" w:space="0" w:color="auto"/>
              <w:right w:val="nil"/>
            </w:tcBorders>
            <w:shd w:val="clear" w:color="auto" w:fill="auto"/>
            <w:vAlign w:val="center"/>
          </w:tcPr>
          <w:p w14:paraId="1767CA10"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1,000E+00</w:t>
            </w:r>
          </w:p>
        </w:tc>
        <w:tc>
          <w:tcPr>
            <w:tcW w:w="193" w:type="pct"/>
            <w:tcBorders>
              <w:bottom w:val="single" w:sz="4" w:space="0" w:color="auto"/>
            </w:tcBorders>
          </w:tcPr>
          <w:p w14:paraId="03BF7B9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80" w:type="pct"/>
            <w:tcBorders>
              <w:top w:val="nil"/>
              <w:left w:val="nil"/>
              <w:bottom w:val="single" w:sz="4" w:space="0" w:color="auto"/>
              <w:right w:val="nil"/>
            </w:tcBorders>
            <w:shd w:val="clear" w:color="auto" w:fill="F2F2F2" w:themeFill="background1" w:themeFillShade="F2"/>
            <w:vAlign w:val="center"/>
          </w:tcPr>
          <w:p w14:paraId="63F51709" w14:textId="77777777" w:rsidR="00A4240C" w:rsidRDefault="00A4240C" w:rsidP="006A39B3">
            <w:pPr>
              <w:spacing w:before="0" w:after="0"/>
              <w:jc w:val="right"/>
              <w:rPr>
                <w:rFonts w:cs="Calibri"/>
                <w:color w:val="000000"/>
                <w:sz w:val="18"/>
                <w:szCs w:val="18"/>
              </w:rPr>
            </w:pPr>
            <w:r>
              <w:rPr>
                <w:rFonts w:cs="Calibri"/>
                <w:color w:val="000000"/>
                <w:sz w:val="18"/>
                <w:szCs w:val="18"/>
              </w:rPr>
              <w:t>1,000E+00</w:t>
            </w:r>
          </w:p>
        </w:tc>
        <w:tc>
          <w:tcPr>
            <w:tcW w:w="192" w:type="pct"/>
            <w:tcBorders>
              <w:bottom w:val="single" w:sz="4" w:space="0" w:color="auto"/>
            </w:tcBorders>
            <w:shd w:val="clear" w:color="auto" w:fill="F2F2F2" w:themeFill="background1" w:themeFillShade="F2"/>
          </w:tcPr>
          <w:p w14:paraId="4C81A38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00EEA9CA" w14:textId="77777777" w:rsidR="00A4240C" w:rsidRPr="005E6A68" w:rsidRDefault="00A4240C" w:rsidP="00A4240C">
      <w:pPr>
        <w:rPr>
          <w:lang w:val="es-CL"/>
        </w:rPr>
      </w:pPr>
      <w:r>
        <w:t>Cuadro 5.23</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B</w:t>
      </w:r>
      <w:r w:rsidRPr="00612F68">
        <w:rPr>
          <w:lang w:val="es-CL"/>
        </w:rPr>
        <w:t>.</w:t>
      </w:r>
      <w:r>
        <w:rPr>
          <w:lang w:val="es-CL"/>
        </w:rPr>
        <w:t xml:space="preserv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FCA3235" w14:textId="77777777" w:rsidTr="006A39B3">
        <w:tc>
          <w:tcPr>
            <w:tcW w:w="5000" w:type="pct"/>
            <w:gridSpan w:val="9"/>
            <w:tcBorders>
              <w:top w:val="single" w:sz="4" w:space="0" w:color="auto"/>
              <w:bottom w:val="single" w:sz="4" w:space="0" w:color="auto"/>
            </w:tcBorders>
          </w:tcPr>
          <w:p w14:paraId="5EF45E15"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8F22B5B" w14:textId="77777777" w:rsidTr="006A39B3">
        <w:tc>
          <w:tcPr>
            <w:tcW w:w="196" w:type="pct"/>
            <w:tcBorders>
              <w:top w:val="single" w:sz="4" w:space="0" w:color="auto"/>
              <w:bottom w:val="single" w:sz="4" w:space="0" w:color="auto"/>
            </w:tcBorders>
          </w:tcPr>
          <w:p w14:paraId="6AF4F3B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237ADB8"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3D1042B0"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3DB216C"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789DEAA6"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D3FC7E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72E4F4CE"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49087C2"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7B5004F"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05D9A095" w14:textId="77777777" w:rsidR="00A4240C" w:rsidRPr="00CE0221" w:rsidRDefault="00A4240C" w:rsidP="006A39B3">
            <w:pPr>
              <w:spacing w:before="0" w:after="0"/>
              <w:jc w:val="center"/>
              <w:rPr>
                <w:sz w:val="18"/>
                <w:szCs w:val="18"/>
                <w:lang w:val="es-CL"/>
              </w:rPr>
            </w:pPr>
          </w:p>
        </w:tc>
      </w:tr>
      <w:tr w:rsidR="00A4240C" w:rsidRPr="00991844" w14:paraId="3929E080" w14:textId="77777777" w:rsidTr="006A39B3">
        <w:tc>
          <w:tcPr>
            <w:tcW w:w="196" w:type="pct"/>
            <w:tcBorders>
              <w:top w:val="single" w:sz="4" w:space="0" w:color="auto"/>
              <w:bottom w:val="single" w:sz="4" w:space="0" w:color="auto"/>
            </w:tcBorders>
          </w:tcPr>
          <w:p w14:paraId="4D75F083"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098C31B"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3F81C3C4"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704011B0"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4,485E-01</w:t>
            </w:r>
          </w:p>
        </w:tc>
        <w:tc>
          <w:tcPr>
            <w:tcW w:w="195" w:type="pct"/>
            <w:tcBorders>
              <w:top w:val="single" w:sz="4" w:space="0" w:color="auto"/>
              <w:bottom w:val="single" w:sz="4" w:space="0" w:color="auto"/>
            </w:tcBorders>
            <w:shd w:val="clear" w:color="auto" w:fill="F2F2F2" w:themeFill="background1" w:themeFillShade="F2"/>
            <w:vAlign w:val="center"/>
          </w:tcPr>
          <w:p w14:paraId="64F384D2"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D3B5E1A"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9,776E-01</w:t>
            </w:r>
          </w:p>
        </w:tc>
        <w:tc>
          <w:tcPr>
            <w:tcW w:w="195" w:type="pct"/>
            <w:tcBorders>
              <w:top w:val="single" w:sz="4" w:space="0" w:color="auto"/>
              <w:bottom w:val="single" w:sz="4" w:space="0" w:color="auto"/>
            </w:tcBorders>
            <w:vAlign w:val="center"/>
          </w:tcPr>
          <w:p w14:paraId="1996084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BC856F3"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3,960E-01</w:t>
            </w:r>
          </w:p>
        </w:tc>
        <w:tc>
          <w:tcPr>
            <w:tcW w:w="194" w:type="pct"/>
            <w:tcBorders>
              <w:top w:val="single" w:sz="4" w:space="0" w:color="auto"/>
              <w:bottom w:val="single" w:sz="4" w:space="0" w:color="auto"/>
            </w:tcBorders>
            <w:shd w:val="clear" w:color="auto" w:fill="F2F2F2" w:themeFill="background1" w:themeFillShade="F2"/>
            <w:vAlign w:val="center"/>
          </w:tcPr>
          <w:p w14:paraId="3FBC62D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16966006" w14:textId="77777777" w:rsidR="00A4240C" w:rsidRPr="005E6A68" w:rsidRDefault="00A4240C" w:rsidP="00A4240C">
      <w:pPr>
        <w:rPr>
          <w:lang w:val="es-CL"/>
        </w:rPr>
      </w:pPr>
      <w:r>
        <w:t>Cuadro 5.24</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C.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855CA51" w14:textId="77777777" w:rsidTr="006A39B3">
        <w:tc>
          <w:tcPr>
            <w:tcW w:w="5000" w:type="pct"/>
            <w:gridSpan w:val="9"/>
            <w:tcBorders>
              <w:top w:val="single" w:sz="4" w:space="0" w:color="auto"/>
              <w:bottom w:val="single" w:sz="4" w:space="0" w:color="auto"/>
            </w:tcBorders>
          </w:tcPr>
          <w:p w14:paraId="21EE91A2"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7D6A15A7" w14:textId="77777777" w:rsidTr="006A39B3">
        <w:tc>
          <w:tcPr>
            <w:tcW w:w="196" w:type="pct"/>
            <w:tcBorders>
              <w:top w:val="single" w:sz="4" w:space="0" w:color="auto"/>
              <w:bottom w:val="single" w:sz="4" w:space="0" w:color="auto"/>
            </w:tcBorders>
          </w:tcPr>
          <w:p w14:paraId="6E3F76C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3BD1CC5"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59056EEE"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07D9799"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2D2D9B14"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49A32794"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13324664"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AC313D8"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8DCEAB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4E250628" w14:textId="77777777" w:rsidR="00A4240C" w:rsidRPr="00CE0221" w:rsidRDefault="00A4240C" w:rsidP="006A39B3">
            <w:pPr>
              <w:spacing w:before="0" w:after="0"/>
              <w:jc w:val="center"/>
              <w:rPr>
                <w:sz w:val="18"/>
                <w:szCs w:val="18"/>
                <w:lang w:val="es-CL"/>
              </w:rPr>
            </w:pPr>
          </w:p>
        </w:tc>
      </w:tr>
      <w:tr w:rsidR="00A4240C" w:rsidRPr="00991844" w14:paraId="40B459D4" w14:textId="77777777" w:rsidTr="006A39B3">
        <w:tc>
          <w:tcPr>
            <w:tcW w:w="196" w:type="pct"/>
            <w:tcBorders>
              <w:top w:val="single" w:sz="4" w:space="0" w:color="auto"/>
              <w:bottom w:val="single" w:sz="4" w:space="0" w:color="auto"/>
            </w:tcBorders>
          </w:tcPr>
          <w:p w14:paraId="69CDA1C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10C51250"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735C3C8F" w14:textId="77777777" w:rsidR="00A4240C" w:rsidRPr="009A360E" w:rsidRDefault="00A4240C" w:rsidP="006A39B3">
            <w:pPr>
              <w:spacing w:before="0" w:after="0"/>
              <w:jc w:val="center"/>
              <w:rPr>
                <w:sz w:val="18"/>
                <w:szCs w:val="18"/>
              </w:rPr>
            </w:pPr>
            <w:r>
              <w:rPr>
                <w:sz w:val="18"/>
                <w:szCs w:val="18"/>
              </w:rPr>
              <w:t>C</w:t>
            </w:r>
          </w:p>
        </w:tc>
        <w:tc>
          <w:tcPr>
            <w:tcW w:w="790" w:type="pct"/>
            <w:tcBorders>
              <w:top w:val="single" w:sz="4" w:space="0" w:color="auto"/>
              <w:bottom w:val="single" w:sz="4" w:space="0" w:color="auto"/>
            </w:tcBorders>
            <w:shd w:val="clear" w:color="auto" w:fill="F2F2F2" w:themeFill="background1" w:themeFillShade="F2"/>
            <w:vAlign w:val="center"/>
          </w:tcPr>
          <w:p w14:paraId="348C2E50"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2,157E-25</w:t>
            </w:r>
          </w:p>
        </w:tc>
        <w:tc>
          <w:tcPr>
            <w:tcW w:w="195" w:type="pct"/>
            <w:tcBorders>
              <w:top w:val="single" w:sz="4" w:space="0" w:color="auto"/>
              <w:bottom w:val="single" w:sz="4" w:space="0" w:color="auto"/>
            </w:tcBorders>
            <w:shd w:val="clear" w:color="auto" w:fill="F2F2F2" w:themeFill="background1" w:themeFillShade="F2"/>
            <w:vAlign w:val="center"/>
          </w:tcPr>
          <w:p w14:paraId="00D9905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358385A4"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1,602E-14</w:t>
            </w:r>
          </w:p>
        </w:tc>
        <w:tc>
          <w:tcPr>
            <w:tcW w:w="195" w:type="pct"/>
            <w:tcBorders>
              <w:top w:val="single" w:sz="4" w:space="0" w:color="auto"/>
              <w:bottom w:val="single" w:sz="4" w:space="0" w:color="auto"/>
            </w:tcBorders>
            <w:vAlign w:val="center"/>
          </w:tcPr>
          <w:p w14:paraId="11AAC038"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5E9CE8E7"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8,288E-38</w:t>
            </w:r>
          </w:p>
        </w:tc>
        <w:tc>
          <w:tcPr>
            <w:tcW w:w="194" w:type="pct"/>
            <w:tcBorders>
              <w:top w:val="single" w:sz="4" w:space="0" w:color="auto"/>
              <w:bottom w:val="single" w:sz="4" w:space="0" w:color="auto"/>
            </w:tcBorders>
            <w:shd w:val="clear" w:color="auto" w:fill="F2F2F2" w:themeFill="background1" w:themeFillShade="F2"/>
            <w:vAlign w:val="center"/>
          </w:tcPr>
          <w:p w14:paraId="449FC77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73B5CF45" w14:textId="77777777" w:rsidTr="006A39B3">
        <w:trPr>
          <w:trHeight w:val="105"/>
        </w:trPr>
        <w:tc>
          <w:tcPr>
            <w:tcW w:w="5000" w:type="pct"/>
            <w:gridSpan w:val="9"/>
            <w:tcBorders>
              <w:top w:val="single" w:sz="4" w:space="0" w:color="auto"/>
              <w:bottom w:val="single" w:sz="4" w:space="0" w:color="auto"/>
            </w:tcBorders>
          </w:tcPr>
          <w:p w14:paraId="61E6F0EE"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5AD0167E" w14:textId="77777777" w:rsidTr="006A39B3">
        <w:tc>
          <w:tcPr>
            <w:tcW w:w="196" w:type="pct"/>
            <w:tcBorders>
              <w:top w:val="single" w:sz="4" w:space="0" w:color="auto"/>
            </w:tcBorders>
          </w:tcPr>
          <w:p w14:paraId="20DD9117"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6F13DF1E"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686371D7"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A132D55"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5CBEE2C1"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220DEDE4"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0B6C0D43"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B45771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2F78115"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2C1FCB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A028D6" w14:textId="77777777" w:rsidTr="006A39B3">
        <w:tc>
          <w:tcPr>
            <w:tcW w:w="196" w:type="pct"/>
            <w:tcBorders>
              <w:top w:val="single" w:sz="4" w:space="0" w:color="auto"/>
            </w:tcBorders>
          </w:tcPr>
          <w:p w14:paraId="7BFBC3CD"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04937C1F"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290D736D" w14:textId="77777777" w:rsidR="00A4240C" w:rsidRPr="0054200C" w:rsidRDefault="00A4240C" w:rsidP="006A39B3">
            <w:pPr>
              <w:spacing w:before="0" w:after="0"/>
              <w:jc w:val="center"/>
              <w:rPr>
                <w:i/>
                <w:iCs/>
                <w:sz w:val="18"/>
                <w:szCs w:val="18"/>
              </w:rPr>
            </w:pPr>
            <w:r>
              <w:t>C</w:t>
            </w:r>
          </w:p>
        </w:tc>
        <w:tc>
          <w:tcPr>
            <w:tcW w:w="790" w:type="pct"/>
            <w:tcBorders>
              <w:top w:val="single" w:sz="4" w:space="0" w:color="auto"/>
              <w:left w:val="nil"/>
              <w:bottom w:val="nil"/>
              <w:right w:val="nil"/>
            </w:tcBorders>
            <w:shd w:val="clear" w:color="auto" w:fill="F2F2F2" w:themeFill="background1" w:themeFillShade="F2"/>
            <w:vAlign w:val="center"/>
          </w:tcPr>
          <w:p w14:paraId="0411DEFD"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3CA440D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58430A" w14:textId="77777777" w:rsidR="00A4240C" w:rsidRPr="0099184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49107C52" w14:textId="77777777" w:rsidR="00A4240C" w:rsidRPr="00991844" w:rsidRDefault="00A4240C" w:rsidP="006A39B3">
            <w:pPr>
              <w:spacing w:before="0" w:after="0"/>
              <w:jc w:val="right"/>
              <w:rPr>
                <w:sz w:val="18"/>
                <w:szCs w:val="18"/>
                <w:lang w:val="es-CL"/>
              </w:rPr>
            </w:pPr>
          </w:p>
        </w:tc>
        <w:tc>
          <w:tcPr>
            <w:tcW w:w="790" w:type="pct"/>
            <w:tcBorders>
              <w:top w:val="single" w:sz="4" w:space="0" w:color="auto"/>
              <w:left w:val="nil"/>
              <w:bottom w:val="nil"/>
              <w:right w:val="nil"/>
            </w:tcBorders>
            <w:shd w:val="clear" w:color="auto" w:fill="F2F2F2" w:themeFill="background1" w:themeFillShade="F2"/>
            <w:vAlign w:val="center"/>
          </w:tcPr>
          <w:p w14:paraId="187E3DA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3E0F8CF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3431A3" w14:textId="77777777" w:rsidTr="006A39B3">
        <w:tc>
          <w:tcPr>
            <w:tcW w:w="196" w:type="pct"/>
          </w:tcPr>
          <w:p w14:paraId="1C4B87A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8A04A38"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584C086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77EC45BD"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E3C657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0C443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7A2CE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BC96B2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9216BD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4869DD6" w14:textId="77777777" w:rsidTr="006A39B3">
        <w:tc>
          <w:tcPr>
            <w:tcW w:w="196" w:type="pct"/>
          </w:tcPr>
          <w:p w14:paraId="67611C1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37EC0EC"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00BBE42C"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432D1592" w14:textId="77777777" w:rsidR="00A4240C" w:rsidRPr="00026364" w:rsidRDefault="00A4240C" w:rsidP="006A39B3">
            <w:pPr>
              <w:spacing w:before="0" w:after="0"/>
              <w:jc w:val="right"/>
              <w:rPr>
                <w:sz w:val="18"/>
                <w:szCs w:val="18"/>
                <w:lang w:val="es-CL"/>
              </w:rPr>
            </w:pPr>
            <w:r>
              <w:rPr>
                <w:rFonts w:cs="Calibri"/>
                <w:color w:val="000000"/>
                <w:sz w:val="18"/>
                <w:szCs w:val="18"/>
              </w:rPr>
              <w:t>8,84E-08</w:t>
            </w:r>
          </w:p>
        </w:tc>
        <w:tc>
          <w:tcPr>
            <w:tcW w:w="195" w:type="pct"/>
            <w:shd w:val="clear" w:color="auto" w:fill="F2F2F2" w:themeFill="background1" w:themeFillShade="F2"/>
          </w:tcPr>
          <w:p w14:paraId="33A1549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37D06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1,25E-01</w:t>
            </w:r>
          </w:p>
        </w:tc>
        <w:tc>
          <w:tcPr>
            <w:tcW w:w="195" w:type="pct"/>
          </w:tcPr>
          <w:p w14:paraId="2B437A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B9B49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1,11E-07</w:t>
            </w:r>
          </w:p>
        </w:tc>
        <w:tc>
          <w:tcPr>
            <w:tcW w:w="194" w:type="pct"/>
            <w:shd w:val="clear" w:color="auto" w:fill="F2F2F2" w:themeFill="background1" w:themeFillShade="F2"/>
          </w:tcPr>
          <w:p w14:paraId="2D522C9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E61311" w14:textId="77777777" w:rsidTr="006A39B3">
        <w:tc>
          <w:tcPr>
            <w:tcW w:w="196" w:type="pct"/>
          </w:tcPr>
          <w:p w14:paraId="7B61FEE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97D77F3"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5D6FABC6"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201DA692" w14:textId="77777777" w:rsidR="00A4240C" w:rsidRPr="00026364" w:rsidRDefault="00A4240C" w:rsidP="006A39B3">
            <w:pPr>
              <w:spacing w:before="0" w:after="0"/>
              <w:jc w:val="right"/>
              <w:rPr>
                <w:sz w:val="18"/>
                <w:szCs w:val="18"/>
                <w:lang w:val="es-CL"/>
              </w:rPr>
            </w:pPr>
            <w:r>
              <w:rPr>
                <w:rFonts w:cs="Calibri"/>
                <w:color w:val="000000"/>
                <w:sz w:val="18"/>
                <w:szCs w:val="18"/>
              </w:rPr>
              <w:t>2,86E-04</w:t>
            </w:r>
          </w:p>
        </w:tc>
        <w:tc>
          <w:tcPr>
            <w:tcW w:w="195" w:type="pct"/>
            <w:shd w:val="clear" w:color="auto" w:fill="F2F2F2" w:themeFill="background1" w:themeFillShade="F2"/>
          </w:tcPr>
          <w:p w14:paraId="2C8BE82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5549E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1,58E-02</w:t>
            </w:r>
          </w:p>
        </w:tc>
        <w:tc>
          <w:tcPr>
            <w:tcW w:w="195" w:type="pct"/>
          </w:tcPr>
          <w:p w14:paraId="7901E05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07476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5,85E-06</w:t>
            </w:r>
          </w:p>
        </w:tc>
        <w:tc>
          <w:tcPr>
            <w:tcW w:w="194" w:type="pct"/>
            <w:shd w:val="clear" w:color="auto" w:fill="F2F2F2" w:themeFill="background1" w:themeFillShade="F2"/>
          </w:tcPr>
          <w:p w14:paraId="2A4A713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225485" w14:textId="77777777" w:rsidTr="006A39B3">
        <w:tc>
          <w:tcPr>
            <w:tcW w:w="196" w:type="pct"/>
          </w:tcPr>
          <w:p w14:paraId="09761C9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33477AC"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5EDFC3A5"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496179B1" w14:textId="77777777" w:rsidR="00A4240C" w:rsidRPr="00026364" w:rsidRDefault="00A4240C" w:rsidP="006A39B3">
            <w:pPr>
              <w:spacing w:before="0" w:after="0"/>
              <w:jc w:val="right"/>
              <w:rPr>
                <w:sz w:val="18"/>
                <w:szCs w:val="18"/>
                <w:lang w:val="es-CL"/>
              </w:rPr>
            </w:pPr>
            <w:r>
              <w:rPr>
                <w:rFonts w:cs="Calibri"/>
                <w:color w:val="000000"/>
                <w:sz w:val="18"/>
                <w:szCs w:val="18"/>
              </w:rPr>
              <w:t>6,74E-04</w:t>
            </w:r>
          </w:p>
        </w:tc>
        <w:tc>
          <w:tcPr>
            <w:tcW w:w="195" w:type="pct"/>
            <w:shd w:val="clear" w:color="auto" w:fill="F2F2F2" w:themeFill="background1" w:themeFillShade="F2"/>
          </w:tcPr>
          <w:p w14:paraId="3B86529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1B5C2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2,43E-01</w:t>
            </w:r>
          </w:p>
        </w:tc>
        <w:tc>
          <w:tcPr>
            <w:tcW w:w="195" w:type="pct"/>
          </w:tcPr>
          <w:p w14:paraId="53AAE9D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DA5E6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6,17E-04</w:t>
            </w:r>
          </w:p>
        </w:tc>
        <w:tc>
          <w:tcPr>
            <w:tcW w:w="194" w:type="pct"/>
            <w:shd w:val="clear" w:color="auto" w:fill="F2F2F2" w:themeFill="background1" w:themeFillShade="F2"/>
          </w:tcPr>
          <w:p w14:paraId="7A64B28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686CCC" w14:textId="77777777" w:rsidTr="006A39B3">
        <w:tc>
          <w:tcPr>
            <w:tcW w:w="196" w:type="pct"/>
          </w:tcPr>
          <w:p w14:paraId="3411138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E264DFA"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6E8A2AF0"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459E1F17" w14:textId="77777777" w:rsidR="00A4240C" w:rsidRPr="00026364" w:rsidRDefault="00A4240C" w:rsidP="006A39B3">
            <w:pPr>
              <w:spacing w:before="0" w:after="0"/>
              <w:jc w:val="right"/>
              <w:rPr>
                <w:sz w:val="18"/>
                <w:szCs w:val="18"/>
                <w:lang w:val="es-CL"/>
              </w:rPr>
            </w:pPr>
            <w:r>
              <w:rPr>
                <w:rFonts w:cs="Calibri"/>
                <w:color w:val="000000"/>
                <w:sz w:val="18"/>
                <w:szCs w:val="18"/>
              </w:rPr>
              <w:t>1,14E-08</w:t>
            </w:r>
          </w:p>
        </w:tc>
        <w:tc>
          <w:tcPr>
            <w:tcW w:w="195" w:type="pct"/>
            <w:shd w:val="clear" w:color="auto" w:fill="F2F2F2" w:themeFill="background1" w:themeFillShade="F2"/>
          </w:tcPr>
          <w:p w14:paraId="5E1B906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27F40C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2,98E-05</w:t>
            </w:r>
          </w:p>
        </w:tc>
        <w:tc>
          <w:tcPr>
            <w:tcW w:w="195" w:type="pct"/>
          </w:tcPr>
          <w:p w14:paraId="46E4836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7911AD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1,47E-12</w:t>
            </w:r>
          </w:p>
        </w:tc>
        <w:tc>
          <w:tcPr>
            <w:tcW w:w="194" w:type="pct"/>
            <w:shd w:val="clear" w:color="auto" w:fill="F2F2F2" w:themeFill="background1" w:themeFillShade="F2"/>
          </w:tcPr>
          <w:p w14:paraId="24BECA6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A0154B" w14:textId="77777777" w:rsidTr="006A39B3">
        <w:tc>
          <w:tcPr>
            <w:tcW w:w="196" w:type="pct"/>
          </w:tcPr>
          <w:p w14:paraId="2F22A69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F5E2947"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3A625FA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6AFBB7B2" w14:textId="77777777" w:rsidR="00A4240C" w:rsidRPr="00026364" w:rsidRDefault="00A4240C" w:rsidP="006A39B3">
            <w:pPr>
              <w:spacing w:before="0" w:after="0"/>
              <w:jc w:val="right"/>
              <w:rPr>
                <w:sz w:val="18"/>
                <w:szCs w:val="18"/>
                <w:lang w:val="es-CL"/>
              </w:rPr>
            </w:pPr>
            <w:r>
              <w:rPr>
                <w:rFonts w:cs="Calibri"/>
                <w:color w:val="000000"/>
                <w:sz w:val="18"/>
                <w:szCs w:val="18"/>
              </w:rPr>
              <w:t>5,02E-04</w:t>
            </w:r>
          </w:p>
        </w:tc>
        <w:tc>
          <w:tcPr>
            <w:tcW w:w="195" w:type="pct"/>
            <w:shd w:val="clear" w:color="auto" w:fill="F2F2F2" w:themeFill="background1" w:themeFillShade="F2"/>
          </w:tcPr>
          <w:p w14:paraId="55C30C7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C130B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5,46E-04</w:t>
            </w:r>
          </w:p>
        </w:tc>
        <w:tc>
          <w:tcPr>
            <w:tcW w:w="195" w:type="pct"/>
          </w:tcPr>
          <w:p w14:paraId="2C773C1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548329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2,30E-07</w:t>
            </w:r>
          </w:p>
        </w:tc>
        <w:tc>
          <w:tcPr>
            <w:tcW w:w="194" w:type="pct"/>
            <w:shd w:val="clear" w:color="auto" w:fill="F2F2F2" w:themeFill="background1" w:themeFillShade="F2"/>
          </w:tcPr>
          <w:p w14:paraId="6DCA94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C1F4022" w14:textId="77777777" w:rsidTr="006A39B3">
        <w:tc>
          <w:tcPr>
            <w:tcW w:w="196" w:type="pct"/>
          </w:tcPr>
          <w:p w14:paraId="0B5D971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07B2E92"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30B6544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5DCB2AD0"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636484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B808A8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D4F9E7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7DDB1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14C031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8639EA6" w14:textId="77777777" w:rsidTr="006A39B3">
        <w:tc>
          <w:tcPr>
            <w:tcW w:w="196" w:type="pct"/>
          </w:tcPr>
          <w:p w14:paraId="25EC037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A4CA42B"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1943069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3B600008"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CEE097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ED52C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58C5EC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51DAA2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E1576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0BB0375" w14:textId="77777777" w:rsidTr="006A39B3">
        <w:tc>
          <w:tcPr>
            <w:tcW w:w="196" w:type="pct"/>
          </w:tcPr>
          <w:p w14:paraId="30CA1B5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4880564"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0143A1ED"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1AA7B759" w14:textId="77777777" w:rsidR="00A4240C" w:rsidRPr="00026364" w:rsidRDefault="00A4240C" w:rsidP="006A39B3">
            <w:pPr>
              <w:spacing w:before="0" w:after="0"/>
              <w:jc w:val="right"/>
              <w:rPr>
                <w:sz w:val="18"/>
                <w:szCs w:val="18"/>
                <w:lang w:val="es-CL"/>
              </w:rPr>
            </w:pPr>
            <w:r>
              <w:rPr>
                <w:rFonts w:cs="Calibri"/>
                <w:color w:val="000000"/>
                <w:sz w:val="18"/>
                <w:szCs w:val="18"/>
              </w:rPr>
              <w:t>3,99E-07</w:t>
            </w:r>
          </w:p>
        </w:tc>
        <w:tc>
          <w:tcPr>
            <w:tcW w:w="195" w:type="pct"/>
            <w:shd w:val="clear" w:color="auto" w:fill="F2F2F2" w:themeFill="background1" w:themeFillShade="F2"/>
          </w:tcPr>
          <w:p w14:paraId="2F31984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AC34C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1,54E-01</w:t>
            </w:r>
          </w:p>
        </w:tc>
        <w:tc>
          <w:tcPr>
            <w:tcW w:w="195" w:type="pct"/>
          </w:tcPr>
          <w:p w14:paraId="15706E2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3D7E9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1,67E-07</w:t>
            </w:r>
          </w:p>
        </w:tc>
        <w:tc>
          <w:tcPr>
            <w:tcW w:w="194" w:type="pct"/>
            <w:shd w:val="clear" w:color="auto" w:fill="F2F2F2" w:themeFill="background1" w:themeFillShade="F2"/>
          </w:tcPr>
          <w:p w14:paraId="732DD7C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7CAC7C" w14:textId="77777777" w:rsidTr="006A39B3">
        <w:tc>
          <w:tcPr>
            <w:tcW w:w="196" w:type="pct"/>
          </w:tcPr>
          <w:p w14:paraId="618076C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85A3B0A"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5897BAAF"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4FE1B36D" w14:textId="77777777" w:rsidR="00A4240C" w:rsidRPr="00026364" w:rsidRDefault="00A4240C" w:rsidP="006A39B3">
            <w:pPr>
              <w:spacing w:before="0" w:after="0"/>
              <w:jc w:val="right"/>
              <w:rPr>
                <w:sz w:val="18"/>
                <w:szCs w:val="18"/>
                <w:lang w:val="es-CL"/>
              </w:rPr>
            </w:pPr>
            <w:r>
              <w:rPr>
                <w:rFonts w:cs="Calibri"/>
                <w:color w:val="000000"/>
                <w:sz w:val="18"/>
                <w:szCs w:val="18"/>
              </w:rPr>
              <w:t>6,12E-04</w:t>
            </w:r>
          </w:p>
        </w:tc>
        <w:tc>
          <w:tcPr>
            <w:tcW w:w="195" w:type="pct"/>
            <w:shd w:val="clear" w:color="auto" w:fill="F2F2F2" w:themeFill="background1" w:themeFillShade="F2"/>
          </w:tcPr>
          <w:p w14:paraId="20AD2CF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EA408A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2,26E-02</w:t>
            </w:r>
          </w:p>
        </w:tc>
        <w:tc>
          <w:tcPr>
            <w:tcW w:w="195" w:type="pct"/>
          </w:tcPr>
          <w:p w14:paraId="65ECDC9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D7523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8,64E-06</w:t>
            </w:r>
          </w:p>
        </w:tc>
        <w:tc>
          <w:tcPr>
            <w:tcW w:w="194" w:type="pct"/>
            <w:shd w:val="clear" w:color="auto" w:fill="F2F2F2" w:themeFill="background1" w:themeFillShade="F2"/>
          </w:tcPr>
          <w:p w14:paraId="417ACFA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7D58F3" w14:textId="77777777" w:rsidTr="006A39B3">
        <w:tc>
          <w:tcPr>
            <w:tcW w:w="196" w:type="pct"/>
          </w:tcPr>
          <w:p w14:paraId="0CF1C5B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23B1849"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201F6656"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6FA5C576" w14:textId="77777777" w:rsidR="00A4240C" w:rsidRPr="00026364" w:rsidRDefault="00A4240C" w:rsidP="006A39B3">
            <w:pPr>
              <w:spacing w:before="0" w:after="0"/>
              <w:jc w:val="right"/>
              <w:rPr>
                <w:sz w:val="18"/>
                <w:szCs w:val="18"/>
                <w:lang w:val="es-CL"/>
              </w:rPr>
            </w:pPr>
            <w:r>
              <w:rPr>
                <w:rFonts w:cs="Calibri"/>
                <w:color w:val="000000"/>
                <w:sz w:val="18"/>
                <w:szCs w:val="18"/>
              </w:rPr>
              <w:t>8,63E-04</w:t>
            </w:r>
          </w:p>
        </w:tc>
        <w:tc>
          <w:tcPr>
            <w:tcW w:w="195" w:type="pct"/>
            <w:shd w:val="clear" w:color="auto" w:fill="F2F2F2" w:themeFill="background1" w:themeFillShade="F2"/>
          </w:tcPr>
          <w:p w14:paraId="4595200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F97B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2,51E-01</w:t>
            </w:r>
          </w:p>
        </w:tc>
        <w:tc>
          <w:tcPr>
            <w:tcW w:w="195" w:type="pct"/>
          </w:tcPr>
          <w:p w14:paraId="7208FBA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DABDF0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6,17E-04</w:t>
            </w:r>
          </w:p>
        </w:tc>
        <w:tc>
          <w:tcPr>
            <w:tcW w:w="194" w:type="pct"/>
            <w:shd w:val="clear" w:color="auto" w:fill="F2F2F2" w:themeFill="background1" w:themeFillShade="F2"/>
          </w:tcPr>
          <w:p w14:paraId="259919B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454610F" w14:textId="77777777" w:rsidTr="006A39B3">
        <w:tc>
          <w:tcPr>
            <w:tcW w:w="196" w:type="pct"/>
          </w:tcPr>
          <w:p w14:paraId="4CCA54B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91FF23B"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299C7270"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71DF0495" w14:textId="77777777" w:rsidR="00A4240C" w:rsidRPr="00026364" w:rsidRDefault="00A4240C" w:rsidP="006A39B3">
            <w:pPr>
              <w:spacing w:before="0" w:after="0"/>
              <w:jc w:val="right"/>
              <w:rPr>
                <w:sz w:val="18"/>
                <w:szCs w:val="18"/>
                <w:lang w:val="es-CL"/>
              </w:rPr>
            </w:pPr>
            <w:r>
              <w:rPr>
                <w:rFonts w:cs="Calibri"/>
                <w:color w:val="000000"/>
                <w:sz w:val="18"/>
                <w:szCs w:val="18"/>
              </w:rPr>
              <w:t>8,09E-08</w:t>
            </w:r>
          </w:p>
        </w:tc>
        <w:tc>
          <w:tcPr>
            <w:tcW w:w="195" w:type="pct"/>
            <w:shd w:val="clear" w:color="auto" w:fill="F2F2F2" w:themeFill="background1" w:themeFillShade="F2"/>
          </w:tcPr>
          <w:p w14:paraId="13BFB66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C6357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1,47E-05</w:t>
            </w:r>
          </w:p>
        </w:tc>
        <w:tc>
          <w:tcPr>
            <w:tcW w:w="195" w:type="pct"/>
          </w:tcPr>
          <w:p w14:paraId="1AFDBCB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3EACC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4,98E-12</w:t>
            </w:r>
          </w:p>
        </w:tc>
        <w:tc>
          <w:tcPr>
            <w:tcW w:w="194" w:type="pct"/>
            <w:shd w:val="clear" w:color="auto" w:fill="F2F2F2" w:themeFill="background1" w:themeFillShade="F2"/>
          </w:tcPr>
          <w:p w14:paraId="6677FDE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59130B" w14:textId="77777777" w:rsidTr="006A39B3">
        <w:tc>
          <w:tcPr>
            <w:tcW w:w="196" w:type="pct"/>
          </w:tcPr>
          <w:p w14:paraId="541C43A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B5B66C1"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5C81F03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7FE8B88E" w14:textId="77777777" w:rsidR="00A4240C" w:rsidRPr="00026364" w:rsidRDefault="00A4240C" w:rsidP="006A39B3">
            <w:pPr>
              <w:spacing w:before="0" w:after="0"/>
              <w:jc w:val="right"/>
              <w:rPr>
                <w:sz w:val="18"/>
                <w:szCs w:val="18"/>
                <w:lang w:val="es-CL"/>
              </w:rPr>
            </w:pPr>
            <w:r>
              <w:rPr>
                <w:rFonts w:cs="Calibri"/>
                <w:color w:val="000000"/>
                <w:sz w:val="18"/>
                <w:szCs w:val="18"/>
              </w:rPr>
              <w:t>1,03E-03</w:t>
            </w:r>
          </w:p>
        </w:tc>
        <w:tc>
          <w:tcPr>
            <w:tcW w:w="195" w:type="pct"/>
            <w:shd w:val="clear" w:color="auto" w:fill="F2F2F2" w:themeFill="background1" w:themeFillShade="F2"/>
          </w:tcPr>
          <w:p w14:paraId="1DFD0C3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CB1BF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4,49E-04</w:t>
            </w:r>
          </w:p>
        </w:tc>
        <w:tc>
          <w:tcPr>
            <w:tcW w:w="195" w:type="pct"/>
          </w:tcPr>
          <w:p w14:paraId="7DFC6EC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31B96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9,68E-07</w:t>
            </w:r>
          </w:p>
        </w:tc>
        <w:tc>
          <w:tcPr>
            <w:tcW w:w="194" w:type="pct"/>
            <w:shd w:val="clear" w:color="auto" w:fill="F2F2F2" w:themeFill="background1" w:themeFillShade="F2"/>
          </w:tcPr>
          <w:p w14:paraId="06A295C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FF7C29" w14:textId="77777777" w:rsidTr="006A39B3">
        <w:tc>
          <w:tcPr>
            <w:tcW w:w="196" w:type="pct"/>
          </w:tcPr>
          <w:p w14:paraId="423C4A5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DFDA28F"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26521A7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36CD60BB" w14:textId="77777777" w:rsidR="00A4240C" w:rsidRPr="00026364" w:rsidRDefault="00A4240C" w:rsidP="006A39B3">
            <w:pPr>
              <w:spacing w:before="0" w:after="0"/>
              <w:jc w:val="right"/>
              <w:rPr>
                <w:sz w:val="18"/>
                <w:szCs w:val="18"/>
                <w:lang w:val="es-CL"/>
              </w:rPr>
            </w:pPr>
            <w:r>
              <w:rPr>
                <w:rFonts w:cs="Calibri"/>
                <w:color w:val="000000"/>
                <w:sz w:val="18"/>
                <w:szCs w:val="18"/>
              </w:rPr>
              <w:t>8,84E-08</w:t>
            </w:r>
          </w:p>
        </w:tc>
        <w:tc>
          <w:tcPr>
            <w:tcW w:w="195" w:type="pct"/>
            <w:shd w:val="clear" w:color="auto" w:fill="F2F2F2" w:themeFill="background1" w:themeFillShade="F2"/>
          </w:tcPr>
          <w:p w14:paraId="0004AD3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7500A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1,25E-01</w:t>
            </w:r>
          </w:p>
        </w:tc>
        <w:tc>
          <w:tcPr>
            <w:tcW w:w="195" w:type="pct"/>
          </w:tcPr>
          <w:p w14:paraId="79A7B87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25C060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1,11E-07</w:t>
            </w:r>
          </w:p>
        </w:tc>
        <w:tc>
          <w:tcPr>
            <w:tcW w:w="194" w:type="pct"/>
            <w:shd w:val="clear" w:color="auto" w:fill="F2F2F2" w:themeFill="background1" w:themeFillShade="F2"/>
          </w:tcPr>
          <w:p w14:paraId="0F60AD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C229499" w14:textId="77777777" w:rsidTr="006A39B3">
        <w:tc>
          <w:tcPr>
            <w:tcW w:w="196" w:type="pct"/>
          </w:tcPr>
          <w:p w14:paraId="064ADBA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0DA7131"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57350325"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27C691F0" w14:textId="77777777" w:rsidR="00A4240C" w:rsidRPr="00026364" w:rsidRDefault="00A4240C" w:rsidP="006A39B3">
            <w:pPr>
              <w:spacing w:before="0" w:after="0"/>
              <w:jc w:val="right"/>
              <w:rPr>
                <w:sz w:val="18"/>
                <w:szCs w:val="18"/>
                <w:lang w:val="es-CL"/>
              </w:rPr>
            </w:pPr>
            <w:r>
              <w:rPr>
                <w:rFonts w:cs="Calibri"/>
                <w:color w:val="000000"/>
                <w:sz w:val="18"/>
                <w:szCs w:val="18"/>
              </w:rPr>
              <w:t>3,99E-07</w:t>
            </w:r>
          </w:p>
        </w:tc>
        <w:tc>
          <w:tcPr>
            <w:tcW w:w="195" w:type="pct"/>
            <w:shd w:val="clear" w:color="auto" w:fill="F2F2F2" w:themeFill="background1" w:themeFillShade="F2"/>
          </w:tcPr>
          <w:p w14:paraId="07D96DE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5AA0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1,54E-01</w:t>
            </w:r>
          </w:p>
        </w:tc>
        <w:tc>
          <w:tcPr>
            <w:tcW w:w="195" w:type="pct"/>
          </w:tcPr>
          <w:p w14:paraId="1EB9BCE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8FCE2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1,67E-07</w:t>
            </w:r>
          </w:p>
        </w:tc>
        <w:tc>
          <w:tcPr>
            <w:tcW w:w="194" w:type="pct"/>
            <w:shd w:val="clear" w:color="auto" w:fill="F2F2F2" w:themeFill="background1" w:themeFillShade="F2"/>
          </w:tcPr>
          <w:p w14:paraId="65E4231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B0FF14" w14:textId="77777777" w:rsidTr="006A39B3">
        <w:tc>
          <w:tcPr>
            <w:tcW w:w="196" w:type="pct"/>
          </w:tcPr>
          <w:p w14:paraId="55ABA5B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50172AA"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1398B00A"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63A61FA9"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71980C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6EC2E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C3761E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3B3697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4E16A2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4E0957" w14:textId="77777777" w:rsidTr="006A39B3">
        <w:tc>
          <w:tcPr>
            <w:tcW w:w="196" w:type="pct"/>
          </w:tcPr>
          <w:p w14:paraId="5F36779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797713D"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17E01BA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0B90F3F7"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2EC039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52FF9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2250D9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288293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7CA2BD8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C5C284" w14:textId="77777777" w:rsidTr="006A39B3">
        <w:tc>
          <w:tcPr>
            <w:tcW w:w="196" w:type="pct"/>
          </w:tcPr>
          <w:p w14:paraId="6EC8F6B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EACC4F6"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350CD12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47BFCEEE"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472688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21351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8FDE38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F0FADA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6,97E-01</w:t>
            </w:r>
          </w:p>
        </w:tc>
        <w:tc>
          <w:tcPr>
            <w:tcW w:w="194" w:type="pct"/>
            <w:shd w:val="clear" w:color="auto" w:fill="F2F2F2" w:themeFill="background1" w:themeFillShade="F2"/>
          </w:tcPr>
          <w:p w14:paraId="7784DAA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A7657A" w14:textId="77777777" w:rsidTr="006A39B3">
        <w:tc>
          <w:tcPr>
            <w:tcW w:w="196" w:type="pct"/>
          </w:tcPr>
          <w:p w14:paraId="43C4071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251B01C"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22DE1471"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3CC2E69A" w14:textId="77777777" w:rsidR="00A4240C" w:rsidRPr="00026364" w:rsidRDefault="00A4240C" w:rsidP="006A39B3">
            <w:pPr>
              <w:spacing w:before="0" w:after="0"/>
              <w:jc w:val="right"/>
              <w:rPr>
                <w:sz w:val="18"/>
                <w:szCs w:val="18"/>
                <w:lang w:val="es-CL"/>
              </w:rPr>
            </w:pPr>
            <w:r>
              <w:rPr>
                <w:rFonts w:cs="Calibri"/>
                <w:color w:val="000000"/>
                <w:sz w:val="18"/>
                <w:szCs w:val="18"/>
              </w:rPr>
              <w:t>1,18E-10</w:t>
            </w:r>
          </w:p>
        </w:tc>
        <w:tc>
          <w:tcPr>
            <w:tcW w:w="195" w:type="pct"/>
            <w:shd w:val="clear" w:color="auto" w:fill="F2F2F2" w:themeFill="background1" w:themeFillShade="F2"/>
          </w:tcPr>
          <w:p w14:paraId="1C157A9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0CA1C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1,51E-05</w:t>
            </w:r>
          </w:p>
        </w:tc>
        <w:tc>
          <w:tcPr>
            <w:tcW w:w="195" w:type="pct"/>
          </w:tcPr>
          <w:p w14:paraId="22A6847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33AB5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1,65E-15</w:t>
            </w:r>
          </w:p>
        </w:tc>
        <w:tc>
          <w:tcPr>
            <w:tcW w:w="194" w:type="pct"/>
            <w:shd w:val="clear" w:color="auto" w:fill="F2F2F2" w:themeFill="background1" w:themeFillShade="F2"/>
          </w:tcPr>
          <w:p w14:paraId="7E41A6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112912" w14:textId="77777777" w:rsidTr="006A39B3">
        <w:tc>
          <w:tcPr>
            <w:tcW w:w="196" w:type="pct"/>
          </w:tcPr>
          <w:p w14:paraId="2BECBCA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0F445D"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48BE85D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50226692" w14:textId="77777777" w:rsidR="00A4240C" w:rsidRPr="00026364" w:rsidRDefault="00A4240C" w:rsidP="006A39B3">
            <w:pPr>
              <w:spacing w:before="0" w:after="0"/>
              <w:jc w:val="right"/>
              <w:rPr>
                <w:sz w:val="18"/>
                <w:szCs w:val="18"/>
                <w:lang w:val="es-CL"/>
              </w:rPr>
            </w:pPr>
            <w:r>
              <w:rPr>
                <w:rFonts w:cs="Calibri"/>
                <w:color w:val="000000"/>
                <w:sz w:val="18"/>
                <w:szCs w:val="18"/>
              </w:rPr>
              <w:t>3,16E-09</w:t>
            </w:r>
          </w:p>
        </w:tc>
        <w:tc>
          <w:tcPr>
            <w:tcW w:w="195" w:type="pct"/>
            <w:shd w:val="clear" w:color="auto" w:fill="F2F2F2" w:themeFill="background1" w:themeFillShade="F2"/>
          </w:tcPr>
          <w:p w14:paraId="52C5CF7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B5260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3,59E-05</w:t>
            </w:r>
          </w:p>
        </w:tc>
        <w:tc>
          <w:tcPr>
            <w:tcW w:w="195" w:type="pct"/>
          </w:tcPr>
          <w:p w14:paraId="0580C8E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A881D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1,66E-13</w:t>
            </w:r>
          </w:p>
        </w:tc>
        <w:tc>
          <w:tcPr>
            <w:tcW w:w="194" w:type="pct"/>
            <w:shd w:val="clear" w:color="auto" w:fill="F2F2F2" w:themeFill="background1" w:themeFillShade="F2"/>
          </w:tcPr>
          <w:p w14:paraId="3389DDD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63A8624" w14:textId="77777777" w:rsidTr="006A39B3">
        <w:tc>
          <w:tcPr>
            <w:tcW w:w="196" w:type="pct"/>
          </w:tcPr>
          <w:p w14:paraId="6C6183C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40A8818"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5313F02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3EF04C73" w14:textId="77777777" w:rsidR="00A4240C" w:rsidRPr="00026364" w:rsidRDefault="00A4240C" w:rsidP="006A39B3">
            <w:pPr>
              <w:spacing w:before="0" w:after="0"/>
              <w:jc w:val="right"/>
              <w:rPr>
                <w:sz w:val="18"/>
                <w:szCs w:val="18"/>
                <w:lang w:val="es-CL"/>
              </w:rPr>
            </w:pPr>
            <w:r>
              <w:rPr>
                <w:rFonts w:cs="Calibri"/>
                <w:color w:val="000000"/>
                <w:sz w:val="18"/>
                <w:szCs w:val="18"/>
              </w:rPr>
              <w:t>2,86E-04</w:t>
            </w:r>
          </w:p>
        </w:tc>
        <w:tc>
          <w:tcPr>
            <w:tcW w:w="195" w:type="pct"/>
            <w:shd w:val="clear" w:color="auto" w:fill="F2F2F2" w:themeFill="background1" w:themeFillShade="F2"/>
          </w:tcPr>
          <w:p w14:paraId="23B1BA8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4DDCA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1,58E-02</w:t>
            </w:r>
          </w:p>
        </w:tc>
        <w:tc>
          <w:tcPr>
            <w:tcW w:w="195" w:type="pct"/>
          </w:tcPr>
          <w:p w14:paraId="6A17E0E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11C6BD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5,85E-06</w:t>
            </w:r>
          </w:p>
        </w:tc>
        <w:tc>
          <w:tcPr>
            <w:tcW w:w="194" w:type="pct"/>
            <w:shd w:val="clear" w:color="auto" w:fill="F2F2F2" w:themeFill="background1" w:themeFillShade="F2"/>
          </w:tcPr>
          <w:p w14:paraId="2A60FF9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503C655" w14:textId="77777777" w:rsidTr="006A39B3">
        <w:tc>
          <w:tcPr>
            <w:tcW w:w="196" w:type="pct"/>
          </w:tcPr>
          <w:p w14:paraId="6E39130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E9CE338"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03C59AD0"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4ED0CB45" w14:textId="77777777" w:rsidR="00A4240C" w:rsidRPr="00026364" w:rsidRDefault="00A4240C" w:rsidP="006A39B3">
            <w:pPr>
              <w:spacing w:before="0" w:after="0"/>
              <w:jc w:val="right"/>
              <w:rPr>
                <w:sz w:val="18"/>
                <w:szCs w:val="18"/>
                <w:lang w:val="es-CL"/>
              </w:rPr>
            </w:pPr>
            <w:r>
              <w:rPr>
                <w:rFonts w:cs="Calibri"/>
                <w:color w:val="000000"/>
                <w:sz w:val="18"/>
                <w:szCs w:val="18"/>
              </w:rPr>
              <w:t>6,12E-04</w:t>
            </w:r>
          </w:p>
        </w:tc>
        <w:tc>
          <w:tcPr>
            <w:tcW w:w="195" w:type="pct"/>
            <w:shd w:val="clear" w:color="auto" w:fill="F2F2F2" w:themeFill="background1" w:themeFillShade="F2"/>
          </w:tcPr>
          <w:p w14:paraId="3B12E84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F65362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2,26E-02</w:t>
            </w:r>
          </w:p>
        </w:tc>
        <w:tc>
          <w:tcPr>
            <w:tcW w:w="195" w:type="pct"/>
          </w:tcPr>
          <w:p w14:paraId="48DB012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C9367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8,64E-06</w:t>
            </w:r>
          </w:p>
        </w:tc>
        <w:tc>
          <w:tcPr>
            <w:tcW w:w="194" w:type="pct"/>
            <w:shd w:val="clear" w:color="auto" w:fill="F2F2F2" w:themeFill="background1" w:themeFillShade="F2"/>
          </w:tcPr>
          <w:p w14:paraId="063AB3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EA4CC4" w14:textId="77777777" w:rsidTr="006A39B3">
        <w:tc>
          <w:tcPr>
            <w:tcW w:w="196" w:type="pct"/>
          </w:tcPr>
          <w:p w14:paraId="4CDC662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E478D48"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5A03D5F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6033C077"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C6B725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0F518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3B73F3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8003FD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C9F4A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57075B" w14:textId="77777777" w:rsidTr="006A39B3">
        <w:tc>
          <w:tcPr>
            <w:tcW w:w="196" w:type="pct"/>
          </w:tcPr>
          <w:p w14:paraId="788FD12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0575F65"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72F36F58"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00037204"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F39BE6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4B0D3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B464EA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436AA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C5FDAB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859357" w14:textId="77777777" w:rsidTr="006A39B3">
        <w:tc>
          <w:tcPr>
            <w:tcW w:w="196" w:type="pct"/>
          </w:tcPr>
          <w:p w14:paraId="29C21C9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6CF3089"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2585B849"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15FB8B0F"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E127D5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5E4F1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7B0DD87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D36FBC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16660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C62BA1F" w14:textId="77777777" w:rsidTr="006A39B3">
        <w:tc>
          <w:tcPr>
            <w:tcW w:w="196" w:type="pct"/>
          </w:tcPr>
          <w:p w14:paraId="7272526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6CF7B74"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00BFE2B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5C6A3F14" w14:textId="77777777" w:rsidR="00A4240C" w:rsidRPr="00026364" w:rsidRDefault="00A4240C" w:rsidP="006A39B3">
            <w:pPr>
              <w:spacing w:before="0" w:after="0"/>
              <w:jc w:val="right"/>
              <w:rPr>
                <w:sz w:val="18"/>
                <w:szCs w:val="18"/>
                <w:lang w:val="es-CL"/>
              </w:rPr>
            </w:pPr>
            <w:r>
              <w:rPr>
                <w:rFonts w:cs="Calibri"/>
                <w:color w:val="000000"/>
                <w:sz w:val="18"/>
                <w:szCs w:val="18"/>
              </w:rPr>
              <w:t>4,45E-09</w:t>
            </w:r>
          </w:p>
        </w:tc>
        <w:tc>
          <w:tcPr>
            <w:tcW w:w="195" w:type="pct"/>
            <w:shd w:val="clear" w:color="auto" w:fill="F2F2F2" w:themeFill="background1" w:themeFillShade="F2"/>
          </w:tcPr>
          <w:p w14:paraId="7302DAF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977FA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1,21E-05</w:t>
            </w:r>
          </w:p>
        </w:tc>
        <w:tc>
          <w:tcPr>
            <w:tcW w:w="195" w:type="pct"/>
          </w:tcPr>
          <w:p w14:paraId="0209645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5A3CC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1,14E-14</w:t>
            </w:r>
          </w:p>
        </w:tc>
        <w:tc>
          <w:tcPr>
            <w:tcW w:w="194" w:type="pct"/>
            <w:shd w:val="clear" w:color="auto" w:fill="F2F2F2" w:themeFill="background1" w:themeFillShade="F2"/>
          </w:tcPr>
          <w:p w14:paraId="49DBB2A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B0B4D0B" w14:textId="77777777" w:rsidTr="006A39B3">
        <w:tc>
          <w:tcPr>
            <w:tcW w:w="196" w:type="pct"/>
          </w:tcPr>
          <w:p w14:paraId="428AE2D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52E53E9"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3D55F5C0"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25C19401" w14:textId="77777777" w:rsidR="00A4240C" w:rsidRPr="00026364" w:rsidRDefault="00A4240C" w:rsidP="006A39B3">
            <w:pPr>
              <w:spacing w:before="0" w:after="0"/>
              <w:jc w:val="right"/>
              <w:rPr>
                <w:sz w:val="18"/>
                <w:szCs w:val="18"/>
                <w:lang w:val="es-CL"/>
              </w:rPr>
            </w:pPr>
            <w:r>
              <w:rPr>
                <w:rFonts w:cs="Calibri"/>
                <w:color w:val="000000"/>
                <w:sz w:val="18"/>
                <w:szCs w:val="18"/>
              </w:rPr>
              <w:t>2,57E-07</w:t>
            </w:r>
          </w:p>
        </w:tc>
        <w:tc>
          <w:tcPr>
            <w:tcW w:w="195" w:type="pct"/>
            <w:shd w:val="clear" w:color="auto" w:fill="F2F2F2" w:themeFill="background1" w:themeFillShade="F2"/>
          </w:tcPr>
          <w:p w14:paraId="0E57A84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3DEA0C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8,89E-06</w:t>
            </w:r>
          </w:p>
        </w:tc>
        <w:tc>
          <w:tcPr>
            <w:tcW w:w="195" w:type="pct"/>
          </w:tcPr>
          <w:p w14:paraId="1ECBB47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D7D4F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1,48E-12</w:t>
            </w:r>
          </w:p>
        </w:tc>
        <w:tc>
          <w:tcPr>
            <w:tcW w:w="194" w:type="pct"/>
            <w:shd w:val="clear" w:color="auto" w:fill="F2F2F2" w:themeFill="background1" w:themeFillShade="F2"/>
          </w:tcPr>
          <w:p w14:paraId="7E129C8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4CBC53" w14:textId="77777777" w:rsidTr="006A39B3">
        <w:tc>
          <w:tcPr>
            <w:tcW w:w="196" w:type="pct"/>
          </w:tcPr>
          <w:p w14:paraId="6B9777C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CDB3D3A"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71C8A06D"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F2F2F2" w:themeFill="background1" w:themeFillShade="F2"/>
            <w:vAlign w:val="center"/>
          </w:tcPr>
          <w:p w14:paraId="38BF64F1" w14:textId="77777777" w:rsidR="00A4240C" w:rsidRPr="00026364" w:rsidRDefault="00A4240C" w:rsidP="006A39B3">
            <w:pPr>
              <w:spacing w:before="0" w:after="0"/>
              <w:jc w:val="right"/>
              <w:rPr>
                <w:sz w:val="18"/>
                <w:szCs w:val="18"/>
                <w:lang w:val="es-CL"/>
              </w:rPr>
            </w:pPr>
            <w:r>
              <w:rPr>
                <w:rFonts w:cs="Calibri"/>
                <w:color w:val="000000"/>
                <w:sz w:val="18"/>
                <w:szCs w:val="18"/>
              </w:rPr>
              <w:t>6,74E-04</w:t>
            </w:r>
          </w:p>
        </w:tc>
        <w:tc>
          <w:tcPr>
            <w:tcW w:w="195" w:type="pct"/>
            <w:shd w:val="clear" w:color="auto" w:fill="F2F2F2" w:themeFill="background1" w:themeFillShade="F2"/>
          </w:tcPr>
          <w:p w14:paraId="2190486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36122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2,43E-01</w:t>
            </w:r>
          </w:p>
        </w:tc>
        <w:tc>
          <w:tcPr>
            <w:tcW w:w="195" w:type="pct"/>
          </w:tcPr>
          <w:p w14:paraId="306406C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8644C7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6,17E-04</w:t>
            </w:r>
          </w:p>
        </w:tc>
        <w:tc>
          <w:tcPr>
            <w:tcW w:w="194" w:type="pct"/>
            <w:shd w:val="clear" w:color="auto" w:fill="F2F2F2" w:themeFill="background1" w:themeFillShade="F2"/>
          </w:tcPr>
          <w:p w14:paraId="0AD570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0DA1CD" w14:textId="77777777" w:rsidTr="006A39B3">
        <w:tc>
          <w:tcPr>
            <w:tcW w:w="196" w:type="pct"/>
          </w:tcPr>
          <w:p w14:paraId="4FE19ED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D9733B0"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4CA6A667"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304A917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8,63E-04</w:t>
            </w:r>
          </w:p>
        </w:tc>
        <w:tc>
          <w:tcPr>
            <w:tcW w:w="195" w:type="pct"/>
            <w:shd w:val="clear" w:color="auto" w:fill="F2F2F2" w:themeFill="background1" w:themeFillShade="F2"/>
          </w:tcPr>
          <w:p w14:paraId="37BC3A9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B21301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2,51E-01</w:t>
            </w:r>
          </w:p>
        </w:tc>
        <w:tc>
          <w:tcPr>
            <w:tcW w:w="195" w:type="pct"/>
          </w:tcPr>
          <w:p w14:paraId="533FA04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F4922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6,17E-04</w:t>
            </w:r>
          </w:p>
        </w:tc>
        <w:tc>
          <w:tcPr>
            <w:tcW w:w="194" w:type="pct"/>
            <w:shd w:val="clear" w:color="auto" w:fill="F2F2F2" w:themeFill="background1" w:themeFillShade="F2"/>
          </w:tcPr>
          <w:p w14:paraId="2398555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0486C6" w14:textId="77777777" w:rsidTr="006A39B3">
        <w:tc>
          <w:tcPr>
            <w:tcW w:w="196" w:type="pct"/>
          </w:tcPr>
          <w:p w14:paraId="7404F0B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C94767F"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6692DF72"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B92F54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3FD7741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78E4A8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8CE46F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C85E38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6,97E-01</w:t>
            </w:r>
          </w:p>
        </w:tc>
        <w:tc>
          <w:tcPr>
            <w:tcW w:w="194" w:type="pct"/>
            <w:shd w:val="clear" w:color="auto" w:fill="F2F2F2" w:themeFill="background1" w:themeFillShade="F2"/>
          </w:tcPr>
          <w:p w14:paraId="17766B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3A1F447" w14:textId="77777777" w:rsidTr="006A39B3">
        <w:tc>
          <w:tcPr>
            <w:tcW w:w="196" w:type="pct"/>
          </w:tcPr>
          <w:p w14:paraId="09B320A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7F8DF38"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6198296E"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57A42B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5E5F4E6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50E93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010BF1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D7FF82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5160A4E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C5176B" w14:textId="77777777" w:rsidTr="006A39B3">
        <w:tc>
          <w:tcPr>
            <w:tcW w:w="196" w:type="pct"/>
          </w:tcPr>
          <w:p w14:paraId="7725058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2522605"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04897226"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7ECD79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4417E07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B5E4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462C4E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CCE27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4B17BD4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C3AEF5" w14:textId="77777777" w:rsidTr="006A39B3">
        <w:tc>
          <w:tcPr>
            <w:tcW w:w="196" w:type="pct"/>
          </w:tcPr>
          <w:p w14:paraId="6C2060C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2D8444"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3A37F3C1"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0F8EFEC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4,95E-09</w:t>
            </w:r>
          </w:p>
        </w:tc>
        <w:tc>
          <w:tcPr>
            <w:tcW w:w="195" w:type="pct"/>
            <w:shd w:val="clear" w:color="auto" w:fill="F2F2F2" w:themeFill="background1" w:themeFillShade="F2"/>
          </w:tcPr>
          <w:p w14:paraId="7BD176C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C5AF1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1,09E-05</w:t>
            </w:r>
          </w:p>
        </w:tc>
        <w:tc>
          <w:tcPr>
            <w:tcW w:w="195" w:type="pct"/>
          </w:tcPr>
          <w:p w14:paraId="13DBE6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6150D2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3,64E-13</w:t>
            </w:r>
          </w:p>
        </w:tc>
        <w:tc>
          <w:tcPr>
            <w:tcW w:w="194" w:type="pct"/>
            <w:shd w:val="clear" w:color="auto" w:fill="F2F2F2" w:themeFill="background1" w:themeFillShade="F2"/>
          </w:tcPr>
          <w:p w14:paraId="20A6BD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72B1525" w14:textId="77777777" w:rsidTr="006A39B3">
        <w:tc>
          <w:tcPr>
            <w:tcW w:w="196" w:type="pct"/>
          </w:tcPr>
          <w:p w14:paraId="691BBED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8748BFA"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5A2AE22A"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3A33582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7,11E-07</w:t>
            </w:r>
          </w:p>
        </w:tc>
        <w:tc>
          <w:tcPr>
            <w:tcW w:w="195" w:type="pct"/>
            <w:shd w:val="clear" w:color="auto" w:fill="F2F2F2" w:themeFill="background1" w:themeFillShade="F2"/>
          </w:tcPr>
          <w:p w14:paraId="5EC8888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2BB3F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7,17E-05</w:t>
            </w:r>
          </w:p>
        </w:tc>
        <w:tc>
          <w:tcPr>
            <w:tcW w:w="195" w:type="pct"/>
          </w:tcPr>
          <w:p w14:paraId="7DA4A2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06DE5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2,52E-10</w:t>
            </w:r>
          </w:p>
        </w:tc>
        <w:tc>
          <w:tcPr>
            <w:tcW w:w="194" w:type="pct"/>
            <w:shd w:val="clear" w:color="auto" w:fill="F2F2F2" w:themeFill="background1" w:themeFillShade="F2"/>
          </w:tcPr>
          <w:p w14:paraId="128D05F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BED446" w14:textId="77777777" w:rsidTr="006A39B3">
        <w:tc>
          <w:tcPr>
            <w:tcW w:w="196" w:type="pct"/>
          </w:tcPr>
          <w:p w14:paraId="5AD717A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B3ABD4"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6FD39A0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3C94A0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1,14E-08</w:t>
            </w:r>
          </w:p>
        </w:tc>
        <w:tc>
          <w:tcPr>
            <w:tcW w:w="195" w:type="pct"/>
            <w:shd w:val="clear" w:color="auto" w:fill="F2F2F2" w:themeFill="background1" w:themeFillShade="F2"/>
          </w:tcPr>
          <w:p w14:paraId="7C2A951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A647F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2,98E-05</w:t>
            </w:r>
          </w:p>
        </w:tc>
        <w:tc>
          <w:tcPr>
            <w:tcW w:w="195" w:type="pct"/>
          </w:tcPr>
          <w:p w14:paraId="6E23494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BE5F3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1,47E-12</w:t>
            </w:r>
          </w:p>
        </w:tc>
        <w:tc>
          <w:tcPr>
            <w:tcW w:w="194" w:type="pct"/>
            <w:shd w:val="clear" w:color="auto" w:fill="F2F2F2" w:themeFill="background1" w:themeFillShade="F2"/>
          </w:tcPr>
          <w:p w14:paraId="54578CB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A30269" w14:textId="77777777" w:rsidTr="006A39B3">
        <w:tc>
          <w:tcPr>
            <w:tcW w:w="196" w:type="pct"/>
          </w:tcPr>
          <w:p w14:paraId="5CE2624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E26B94"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504608C5"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9CB5F1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8,09E-08</w:t>
            </w:r>
          </w:p>
        </w:tc>
        <w:tc>
          <w:tcPr>
            <w:tcW w:w="195" w:type="pct"/>
            <w:shd w:val="clear" w:color="auto" w:fill="F2F2F2" w:themeFill="background1" w:themeFillShade="F2"/>
          </w:tcPr>
          <w:p w14:paraId="7A0B899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AA1AF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1,47E-05</w:t>
            </w:r>
          </w:p>
        </w:tc>
        <w:tc>
          <w:tcPr>
            <w:tcW w:w="195" w:type="pct"/>
          </w:tcPr>
          <w:p w14:paraId="43D9E0C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912B1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4,98E-12</w:t>
            </w:r>
          </w:p>
        </w:tc>
        <w:tc>
          <w:tcPr>
            <w:tcW w:w="194" w:type="pct"/>
            <w:shd w:val="clear" w:color="auto" w:fill="F2F2F2" w:themeFill="background1" w:themeFillShade="F2"/>
          </w:tcPr>
          <w:p w14:paraId="142E709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8F1B936" w14:textId="77777777" w:rsidTr="006A39B3">
        <w:tc>
          <w:tcPr>
            <w:tcW w:w="196" w:type="pct"/>
          </w:tcPr>
          <w:p w14:paraId="0CA06C0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15C57DB"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4EA318D7"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61FCD75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1,18E-10</w:t>
            </w:r>
          </w:p>
        </w:tc>
        <w:tc>
          <w:tcPr>
            <w:tcW w:w="195" w:type="pct"/>
            <w:shd w:val="clear" w:color="auto" w:fill="F2F2F2" w:themeFill="background1" w:themeFillShade="F2"/>
          </w:tcPr>
          <w:p w14:paraId="3BDEAEE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8E89C8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1,51E-05</w:t>
            </w:r>
          </w:p>
        </w:tc>
        <w:tc>
          <w:tcPr>
            <w:tcW w:w="195" w:type="pct"/>
          </w:tcPr>
          <w:p w14:paraId="3EC99AE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748115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1,65E-15</w:t>
            </w:r>
          </w:p>
        </w:tc>
        <w:tc>
          <w:tcPr>
            <w:tcW w:w="194" w:type="pct"/>
            <w:shd w:val="clear" w:color="auto" w:fill="F2F2F2" w:themeFill="background1" w:themeFillShade="F2"/>
          </w:tcPr>
          <w:p w14:paraId="02CE21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6AF156B" w14:textId="77777777" w:rsidTr="006A39B3">
        <w:tc>
          <w:tcPr>
            <w:tcW w:w="196" w:type="pct"/>
          </w:tcPr>
          <w:p w14:paraId="2C5B2D2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0DF13AB"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4902684E"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7C68425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4,45E-09</w:t>
            </w:r>
          </w:p>
        </w:tc>
        <w:tc>
          <w:tcPr>
            <w:tcW w:w="195" w:type="pct"/>
            <w:shd w:val="clear" w:color="auto" w:fill="F2F2F2" w:themeFill="background1" w:themeFillShade="F2"/>
          </w:tcPr>
          <w:p w14:paraId="46C6D54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F2045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1,21E-05</w:t>
            </w:r>
          </w:p>
        </w:tc>
        <w:tc>
          <w:tcPr>
            <w:tcW w:w="195" w:type="pct"/>
          </w:tcPr>
          <w:p w14:paraId="639DC39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64677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1,14E-14</w:t>
            </w:r>
          </w:p>
        </w:tc>
        <w:tc>
          <w:tcPr>
            <w:tcW w:w="194" w:type="pct"/>
            <w:shd w:val="clear" w:color="auto" w:fill="F2F2F2" w:themeFill="background1" w:themeFillShade="F2"/>
          </w:tcPr>
          <w:p w14:paraId="44E23F9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A7DED3" w14:textId="77777777" w:rsidTr="006A39B3">
        <w:tc>
          <w:tcPr>
            <w:tcW w:w="196" w:type="pct"/>
          </w:tcPr>
          <w:p w14:paraId="75D58A3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C24C38A"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496E5156"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8331FA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4,95E-09</w:t>
            </w:r>
          </w:p>
        </w:tc>
        <w:tc>
          <w:tcPr>
            <w:tcW w:w="195" w:type="pct"/>
            <w:shd w:val="clear" w:color="auto" w:fill="F2F2F2" w:themeFill="background1" w:themeFillShade="F2"/>
          </w:tcPr>
          <w:p w14:paraId="4C52AB4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81999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1,09E-05</w:t>
            </w:r>
          </w:p>
        </w:tc>
        <w:tc>
          <w:tcPr>
            <w:tcW w:w="195" w:type="pct"/>
          </w:tcPr>
          <w:p w14:paraId="78ECE9D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3D32C8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3,64E-13</w:t>
            </w:r>
          </w:p>
        </w:tc>
        <w:tc>
          <w:tcPr>
            <w:tcW w:w="194" w:type="pct"/>
            <w:shd w:val="clear" w:color="auto" w:fill="F2F2F2" w:themeFill="background1" w:themeFillShade="F2"/>
          </w:tcPr>
          <w:p w14:paraId="4761027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6EE6AF" w14:textId="77777777" w:rsidTr="006A39B3">
        <w:tc>
          <w:tcPr>
            <w:tcW w:w="196" w:type="pct"/>
          </w:tcPr>
          <w:p w14:paraId="161C37D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3962DCF"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436832B8"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0F6E927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FF6907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11E56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69A59A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6E9FE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0F956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023ED7B" w14:textId="77777777" w:rsidTr="006A39B3">
        <w:tc>
          <w:tcPr>
            <w:tcW w:w="196" w:type="pct"/>
          </w:tcPr>
          <w:p w14:paraId="3194B71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3FEBCE"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7C461580"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7B3BD4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1,42E-01</w:t>
            </w:r>
          </w:p>
        </w:tc>
        <w:tc>
          <w:tcPr>
            <w:tcW w:w="195" w:type="pct"/>
            <w:shd w:val="clear" w:color="auto" w:fill="F2F2F2" w:themeFill="background1" w:themeFillShade="F2"/>
          </w:tcPr>
          <w:p w14:paraId="3570DDF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5FFA3F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1,52E-01</w:t>
            </w:r>
          </w:p>
        </w:tc>
        <w:tc>
          <w:tcPr>
            <w:tcW w:w="195" w:type="pct"/>
          </w:tcPr>
          <w:p w14:paraId="7B42421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EFA81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3,18E-02</w:t>
            </w:r>
          </w:p>
        </w:tc>
        <w:tc>
          <w:tcPr>
            <w:tcW w:w="194" w:type="pct"/>
            <w:shd w:val="clear" w:color="auto" w:fill="F2F2F2" w:themeFill="background1" w:themeFillShade="F2"/>
          </w:tcPr>
          <w:p w14:paraId="000FFB2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7BE6EF" w14:textId="77777777" w:rsidTr="006A39B3">
        <w:tc>
          <w:tcPr>
            <w:tcW w:w="196" w:type="pct"/>
          </w:tcPr>
          <w:p w14:paraId="7D5A2C0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757CD59"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4E6D94CA"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5CF1F1D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5,02E-04</w:t>
            </w:r>
          </w:p>
        </w:tc>
        <w:tc>
          <w:tcPr>
            <w:tcW w:w="195" w:type="pct"/>
            <w:shd w:val="clear" w:color="auto" w:fill="F2F2F2" w:themeFill="background1" w:themeFillShade="F2"/>
          </w:tcPr>
          <w:p w14:paraId="48D75A2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AAB25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5,46E-04</w:t>
            </w:r>
          </w:p>
        </w:tc>
        <w:tc>
          <w:tcPr>
            <w:tcW w:w="195" w:type="pct"/>
          </w:tcPr>
          <w:p w14:paraId="17874B4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C5ECC3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2,30E-07</w:t>
            </w:r>
          </w:p>
        </w:tc>
        <w:tc>
          <w:tcPr>
            <w:tcW w:w="194" w:type="pct"/>
            <w:shd w:val="clear" w:color="auto" w:fill="F2F2F2" w:themeFill="background1" w:themeFillShade="F2"/>
          </w:tcPr>
          <w:p w14:paraId="1BCC238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0F43AD" w14:textId="77777777" w:rsidTr="006A39B3">
        <w:tc>
          <w:tcPr>
            <w:tcW w:w="196" w:type="pct"/>
          </w:tcPr>
          <w:p w14:paraId="0957201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E76CDD9"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5EC3EBB6"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1D36A0A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1,03E-03</w:t>
            </w:r>
          </w:p>
        </w:tc>
        <w:tc>
          <w:tcPr>
            <w:tcW w:w="195" w:type="pct"/>
            <w:shd w:val="clear" w:color="auto" w:fill="F2F2F2" w:themeFill="background1" w:themeFillShade="F2"/>
          </w:tcPr>
          <w:p w14:paraId="53BED47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AEA3F0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4,49E-04</w:t>
            </w:r>
          </w:p>
        </w:tc>
        <w:tc>
          <w:tcPr>
            <w:tcW w:w="195" w:type="pct"/>
          </w:tcPr>
          <w:p w14:paraId="678119A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EC11BC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9,68E-07</w:t>
            </w:r>
          </w:p>
        </w:tc>
        <w:tc>
          <w:tcPr>
            <w:tcW w:w="194" w:type="pct"/>
            <w:shd w:val="clear" w:color="auto" w:fill="F2F2F2" w:themeFill="background1" w:themeFillShade="F2"/>
          </w:tcPr>
          <w:p w14:paraId="315305B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F2840B" w14:textId="77777777" w:rsidTr="006A39B3">
        <w:tc>
          <w:tcPr>
            <w:tcW w:w="196" w:type="pct"/>
          </w:tcPr>
          <w:p w14:paraId="39A429E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9E84587"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0EC0383E"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7F3A611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3,16E-09</w:t>
            </w:r>
          </w:p>
        </w:tc>
        <w:tc>
          <w:tcPr>
            <w:tcW w:w="195" w:type="pct"/>
            <w:shd w:val="clear" w:color="auto" w:fill="F2F2F2" w:themeFill="background1" w:themeFillShade="F2"/>
          </w:tcPr>
          <w:p w14:paraId="7DAB7C8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D54AD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3,59E-05</w:t>
            </w:r>
          </w:p>
        </w:tc>
        <w:tc>
          <w:tcPr>
            <w:tcW w:w="195" w:type="pct"/>
          </w:tcPr>
          <w:p w14:paraId="2FA5076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1ABAF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1,66E-13</w:t>
            </w:r>
          </w:p>
        </w:tc>
        <w:tc>
          <w:tcPr>
            <w:tcW w:w="194" w:type="pct"/>
            <w:shd w:val="clear" w:color="auto" w:fill="F2F2F2" w:themeFill="background1" w:themeFillShade="F2"/>
          </w:tcPr>
          <w:p w14:paraId="41834B7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EB9AEEF" w14:textId="77777777" w:rsidTr="006A39B3">
        <w:tc>
          <w:tcPr>
            <w:tcW w:w="196" w:type="pct"/>
          </w:tcPr>
          <w:p w14:paraId="46C0913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48F77B7"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6EF0A30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20AB7E4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2,57E-07</w:t>
            </w:r>
          </w:p>
        </w:tc>
        <w:tc>
          <w:tcPr>
            <w:tcW w:w="195" w:type="pct"/>
            <w:shd w:val="clear" w:color="auto" w:fill="F2F2F2" w:themeFill="background1" w:themeFillShade="F2"/>
          </w:tcPr>
          <w:p w14:paraId="6E17C30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A2CD7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8,89E-06</w:t>
            </w:r>
          </w:p>
        </w:tc>
        <w:tc>
          <w:tcPr>
            <w:tcW w:w="195" w:type="pct"/>
          </w:tcPr>
          <w:p w14:paraId="20B074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7F418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1,48E-12</w:t>
            </w:r>
          </w:p>
        </w:tc>
        <w:tc>
          <w:tcPr>
            <w:tcW w:w="194" w:type="pct"/>
            <w:shd w:val="clear" w:color="auto" w:fill="F2F2F2" w:themeFill="background1" w:themeFillShade="F2"/>
          </w:tcPr>
          <w:p w14:paraId="2902E2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4D463BC" w14:textId="77777777" w:rsidTr="006A39B3">
        <w:tc>
          <w:tcPr>
            <w:tcW w:w="196" w:type="pct"/>
          </w:tcPr>
          <w:p w14:paraId="6478E8C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D861D8A"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6D28006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32A4AEB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7,11E-07</w:t>
            </w:r>
          </w:p>
        </w:tc>
        <w:tc>
          <w:tcPr>
            <w:tcW w:w="195" w:type="pct"/>
            <w:shd w:val="clear" w:color="auto" w:fill="F2F2F2" w:themeFill="background1" w:themeFillShade="F2"/>
          </w:tcPr>
          <w:p w14:paraId="72CF4B9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94BB8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7,17E-05</w:t>
            </w:r>
          </w:p>
        </w:tc>
        <w:tc>
          <w:tcPr>
            <w:tcW w:w="195" w:type="pct"/>
          </w:tcPr>
          <w:p w14:paraId="05EAD65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D2D156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2,52E-10</w:t>
            </w:r>
          </w:p>
        </w:tc>
        <w:tc>
          <w:tcPr>
            <w:tcW w:w="194" w:type="pct"/>
            <w:shd w:val="clear" w:color="auto" w:fill="F2F2F2" w:themeFill="background1" w:themeFillShade="F2"/>
          </w:tcPr>
          <w:p w14:paraId="659AF5C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54DF16" w14:textId="77777777" w:rsidTr="006A39B3">
        <w:tc>
          <w:tcPr>
            <w:tcW w:w="196" w:type="pct"/>
          </w:tcPr>
          <w:p w14:paraId="6302E7D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1859E1F"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7E0FAB67"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F2F2F2" w:themeFill="background1" w:themeFillShade="F2"/>
            <w:vAlign w:val="center"/>
          </w:tcPr>
          <w:p w14:paraId="3A2F8BB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1,42E-01</w:t>
            </w:r>
          </w:p>
        </w:tc>
        <w:tc>
          <w:tcPr>
            <w:tcW w:w="195" w:type="pct"/>
            <w:shd w:val="clear" w:color="auto" w:fill="F2F2F2" w:themeFill="background1" w:themeFillShade="F2"/>
          </w:tcPr>
          <w:p w14:paraId="4D0F2C04"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5A18750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1,52E-01</w:t>
            </w:r>
          </w:p>
        </w:tc>
        <w:tc>
          <w:tcPr>
            <w:tcW w:w="195" w:type="pct"/>
          </w:tcPr>
          <w:p w14:paraId="774FB7F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51275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3,18E-02</w:t>
            </w:r>
          </w:p>
        </w:tc>
        <w:tc>
          <w:tcPr>
            <w:tcW w:w="194" w:type="pct"/>
            <w:shd w:val="clear" w:color="auto" w:fill="F2F2F2" w:themeFill="background1" w:themeFillShade="F2"/>
          </w:tcPr>
          <w:p w14:paraId="6C5F1F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A58D84" w14:textId="77777777" w:rsidTr="006A39B3">
        <w:tc>
          <w:tcPr>
            <w:tcW w:w="196" w:type="pct"/>
            <w:tcBorders>
              <w:bottom w:val="single" w:sz="4" w:space="0" w:color="auto"/>
            </w:tcBorders>
          </w:tcPr>
          <w:p w14:paraId="0AFF052B"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7476029B"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6E4EF927" w14:textId="77777777" w:rsidR="00A4240C" w:rsidRPr="00570214" w:rsidRDefault="00A4240C" w:rsidP="006A39B3">
            <w:pPr>
              <w:spacing w:before="0" w:after="0"/>
              <w:jc w:val="center"/>
            </w:pPr>
            <w:r>
              <w:t>C</w:t>
            </w:r>
          </w:p>
        </w:tc>
        <w:tc>
          <w:tcPr>
            <w:tcW w:w="790" w:type="pct"/>
            <w:tcBorders>
              <w:top w:val="nil"/>
              <w:left w:val="nil"/>
              <w:bottom w:val="single" w:sz="4" w:space="0" w:color="auto"/>
              <w:right w:val="nil"/>
            </w:tcBorders>
            <w:shd w:val="clear" w:color="auto" w:fill="F2F2F2" w:themeFill="background1" w:themeFillShade="F2"/>
            <w:vAlign w:val="center"/>
          </w:tcPr>
          <w:p w14:paraId="66B94F5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6E24C3E5"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137C107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1991859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7EBFE20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224FFCE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77330739" w14:textId="77777777" w:rsidR="00A4240C" w:rsidRPr="005E6A68" w:rsidRDefault="00A4240C" w:rsidP="00A4240C">
      <w:pPr>
        <w:rPr>
          <w:lang w:val="es-CL"/>
        </w:rPr>
      </w:pPr>
      <w:r>
        <w:t>Cuadro 5.25</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D.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1DDA7E80" w14:textId="77777777" w:rsidTr="006A39B3">
        <w:tc>
          <w:tcPr>
            <w:tcW w:w="5000" w:type="pct"/>
            <w:gridSpan w:val="9"/>
            <w:tcBorders>
              <w:top w:val="single" w:sz="4" w:space="0" w:color="auto"/>
              <w:bottom w:val="single" w:sz="4" w:space="0" w:color="auto"/>
            </w:tcBorders>
          </w:tcPr>
          <w:p w14:paraId="7BA902B9"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11D98592" w14:textId="77777777" w:rsidTr="006A39B3">
        <w:tc>
          <w:tcPr>
            <w:tcW w:w="196" w:type="pct"/>
            <w:tcBorders>
              <w:top w:val="single" w:sz="4" w:space="0" w:color="auto"/>
              <w:bottom w:val="single" w:sz="4" w:space="0" w:color="auto"/>
            </w:tcBorders>
          </w:tcPr>
          <w:p w14:paraId="6233C1C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769CC700"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78B4C8C"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604994F"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97A4EAD"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14294108"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0DB07EE4"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700A008"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7E083D6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1D27905A" w14:textId="77777777" w:rsidR="00A4240C" w:rsidRPr="00CE0221" w:rsidRDefault="00A4240C" w:rsidP="006A39B3">
            <w:pPr>
              <w:spacing w:before="0" w:after="0"/>
              <w:jc w:val="center"/>
              <w:rPr>
                <w:sz w:val="18"/>
                <w:szCs w:val="18"/>
                <w:lang w:val="es-CL"/>
              </w:rPr>
            </w:pPr>
          </w:p>
        </w:tc>
      </w:tr>
      <w:tr w:rsidR="00A4240C" w:rsidRPr="00991844" w14:paraId="3813A954" w14:textId="77777777" w:rsidTr="006A39B3">
        <w:tc>
          <w:tcPr>
            <w:tcW w:w="196" w:type="pct"/>
            <w:tcBorders>
              <w:top w:val="single" w:sz="4" w:space="0" w:color="auto"/>
              <w:bottom w:val="single" w:sz="4" w:space="0" w:color="auto"/>
            </w:tcBorders>
          </w:tcPr>
          <w:p w14:paraId="60E5E058"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6DDC738C"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3D49AB0F" w14:textId="77777777" w:rsidR="00A4240C" w:rsidRPr="009A360E" w:rsidRDefault="00A4240C" w:rsidP="006A39B3">
            <w:pPr>
              <w:spacing w:before="0" w:after="0"/>
              <w:jc w:val="center"/>
              <w:rPr>
                <w:sz w:val="18"/>
                <w:szCs w:val="18"/>
              </w:rPr>
            </w:pPr>
            <w:r>
              <w:rPr>
                <w:sz w:val="18"/>
                <w:szCs w:val="18"/>
              </w:rPr>
              <w:t>D</w:t>
            </w:r>
          </w:p>
        </w:tc>
        <w:tc>
          <w:tcPr>
            <w:tcW w:w="790" w:type="pct"/>
            <w:tcBorders>
              <w:top w:val="single" w:sz="4" w:space="0" w:color="auto"/>
              <w:bottom w:val="single" w:sz="4" w:space="0" w:color="auto"/>
            </w:tcBorders>
            <w:shd w:val="clear" w:color="auto" w:fill="F2F2F2" w:themeFill="background1" w:themeFillShade="F2"/>
            <w:vAlign w:val="center"/>
          </w:tcPr>
          <w:p w14:paraId="4E343930"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1,378E-41</w:t>
            </w:r>
          </w:p>
        </w:tc>
        <w:tc>
          <w:tcPr>
            <w:tcW w:w="195" w:type="pct"/>
            <w:tcBorders>
              <w:top w:val="single" w:sz="4" w:space="0" w:color="auto"/>
              <w:bottom w:val="single" w:sz="4" w:space="0" w:color="auto"/>
            </w:tcBorders>
            <w:shd w:val="clear" w:color="auto" w:fill="F2F2F2" w:themeFill="background1" w:themeFillShade="F2"/>
            <w:vAlign w:val="center"/>
          </w:tcPr>
          <w:p w14:paraId="4482BF01"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66E657A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2,809E-09</w:t>
            </w:r>
          </w:p>
        </w:tc>
        <w:tc>
          <w:tcPr>
            <w:tcW w:w="195" w:type="pct"/>
            <w:tcBorders>
              <w:top w:val="single" w:sz="4" w:space="0" w:color="auto"/>
              <w:bottom w:val="single" w:sz="4" w:space="0" w:color="auto"/>
            </w:tcBorders>
            <w:vAlign w:val="center"/>
          </w:tcPr>
          <w:p w14:paraId="2DBDE77B"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966218A"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7,491E-50</w:t>
            </w:r>
          </w:p>
        </w:tc>
        <w:tc>
          <w:tcPr>
            <w:tcW w:w="194" w:type="pct"/>
            <w:tcBorders>
              <w:top w:val="single" w:sz="4" w:space="0" w:color="auto"/>
              <w:bottom w:val="single" w:sz="4" w:space="0" w:color="auto"/>
            </w:tcBorders>
            <w:shd w:val="clear" w:color="auto" w:fill="F2F2F2" w:themeFill="background1" w:themeFillShade="F2"/>
            <w:vAlign w:val="center"/>
          </w:tcPr>
          <w:p w14:paraId="0E218C6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58756089" w14:textId="77777777" w:rsidTr="006A39B3">
        <w:trPr>
          <w:trHeight w:val="105"/>
        </w:trPr>
        <w:tc>
          <w:tcPr>
            <w:tcW w:w="5000" w:type="pct"/>
            <w:gridSpan w:val="9"/>
            <w:tcBorders>
              <w:top w:val="single" w:sz="4" w:space="0" w:color="auto"/>
              <w:bottom w:val="single" w:sz="4" w:space="0" w:color="auto"/>
            </w:tcBorders>
          </w:tcPr>
          <w:p w14:paraId="6553BC8D"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47A84889" w14:textId="77777777" w:rsidTr="006A39B3">
        <w:tc>
          <w:tcPr>
            <w:tcW w:w="196" w:type="pct"/>
            <w:tcBorders>
              <w:top w:val="single" w:sz="4" w:space="0" w:color="auto"/>
            </w:tcBorders>
          </w:tcPr>
          <w:p w14:paraId="2A055684"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29D4CB43"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6386A3DA"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F48CC38"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66CF5B01"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3BE32D53"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154E9B94"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3B328C1"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B2F1922"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28E3D67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4AE219" w14:textId="77777777" w:rsidTr="006A39B3">
        <w:tc>
          <w:tcPr>
            <w:tcW w:w="196" w:type="pct"/>
            <w:tcBorders>
              <w:top w:val="single" w:sz="4" w:space="0" w:color="auto"/>
            </w:tcBorders>
          </w:tcPr>
          <w:p w14:paraId="1DF3826B"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21DF03C3"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03A00EDC" w14:textId="77777777" w:rsidR="00A4240C" w:rsidRPr="0054200C" w:rsidRDefault="00A4240C" w:rsidP="006A39B3">
            <w:pPr>
              <w:spacing w:before="0" w:after="0"/>
              <w:jc w:val="center"/>
              <w:rPr>
                <w:i/>
                <w:iCs/>
                <w:sz w:val="18"/>
                <w:szCs w:val="18"/>
              </w:rPr>
            </w:pPr>
            <w:r>
              <w:t>D</w:t>
            </w:r>
          </w:p>
        </w:tc>
        <w:tc>
          <w:tcPr>
            <w:tcW w:w="790" w:type="pct"/>
            <w:tcBorders>
              <w:top w:val="single" w:sz="4" w:space="0" w:color="auto"/>
              <w:left w:val="nil"/>
              <w:bottom w:val="nil"/>
              <w:right w:val="nil"/>
            </w:tcBorders>
            <w:shd w:val="clear" w:color="auto" w:fill="F2F2F2" w:themeFill="background1" w:themeFillShade="F2"/>
            <w:vAlign w:val="center"/>
          </w:tcPr>
          <w:p w14:paraId="2E66B82F"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35B4A7A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8FD368" w14:textId="77777777" w:rsidR="00A4240C" w:rsidRPr="0099184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1EAE29A8" w14:textId="77777777" w:rsidR="00A4240C" w:rsidRPr="00991844" w:rsidRDefault="00A4240C" w:rsidP="006A39B3">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1A80C2A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58B8A2D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2E7837" w14:textId="77777777" w:rsidTr="006A39B3">
        <w:tc>
          <w:tcPr>
            <w:tcW w:w="196" w:type="pct"/>
          </w:tcPr>
          <w:p w14:paraId="59D0BF6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84CE3CF"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78CC57E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2556C12" w14:textId="77777777" w:rsidR="00A4240C" w:rsidRPr="00026364" w:rsidRDefault="00A4240C" w:rsidP="006A39B3">
            <w:pPr>
              <w:spacing w:before="0" w:after="0"/>
              <w:jc w:val="right"/>
              <w:rPr>
                <w:sz w:val="18"/>
                <w:szCs w:val="18"/>
                <w:lang w:val="es-CL"/>
              </w:rPr>
            </w:pPr>
            <w:r>
              <w:rPr>
                <w:rFonts w:cs="Calibri"/>
                <w:color w:val="000000"/>
                <w:sz w:val="18"/>
                <w:szCs w:val="18"/>
              </w:rPr>
              <w:t>5,31E-01</w:t>
            </w:r>
          </w:p>
        </w:tc>
        <w:tc>
          <w:tcPr>
            <w:tcW w:w="195" w:type="pct"/>
            <w:shd w:val="clear" w:color="auto" w:fill="F2F2F2" w:themeFill="background1" w:themeFillShade="F2"/>
          </w:tcPr>
          <w:p w14:paraId="321FD41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176EB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00004F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BCBCD2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5,96E-01</w:t>
            </w:r>
          </w:p>
        </w:tc>
        <w:tc>
          <w:tcPr>
            <w:tcW w:w="194" w:type="pct"/>
            <w:shd w:val="clear" w:color="auto" w:fill="F2F2F2" w:themeFill="background1" w:themeFillShade="F2"/>
          </w:tcPr>
          <w:p w14:paraId="34892A7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E07250" w14:textId="77777777" w:rsidTr="006A39B3">
        <w:tc>
          <w:tcPr>
            <w:tcW w:w="196" w:type="pct"/>
          </w:tcPr>
          <w:p w14:paraId="4AC681D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C6EEC5E"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066EA9E5"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E785E34" w14:textId="77777777" w:rsidR="00A4240C" w:rsidRPr="00026364" w:rsidRDefault="00A4240C" w:rsidP="006A39B3">
            <w:pPr>
              <w:spacing w:before="0" w:after="0"/>
              <w:jc w:val="right"/>
              <w:rPr>
                <w:sz w:val="18"/>
                <w:szCs w:val="18"/>
                <w:lang w:val="es-CL"/>
              </w:rPr>
            </w:pPr>
            <w:r>
              <w:rPr>
                <w:rFonts w:cs="Calibri"/>
                <w:color w:val="000000"/>
                <w:sz w:val="18"/>
                <w:szCs w:val="18"/>
              </w:rPr>
              <w:t>7,94E-07</w:t>
            </w:r>
          </w:p>
        </w:tc>
        <w:tc>
          <w:tcPr>
            <w:tcW w:w="195" w:type="pct"/>
            <w:shd w:val="clear" w:color="auto" w:fill="F2F2F2" w:themeFill="background1" w:themeFillShade="F2"/>
          </w:tcPr>
          <w:p w14:paraId="4AC2CA9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E279D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4,81E-01</w:t>
            </w:r>
          </w:p>
        </w:tc>
        <w:tc>
          <w:tcPr>
            <w:tcW w:w="195" w:type="pct"/>
          </w:tcPr>
          <w:p w14:paraId="6469F4E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FE5A8D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1,72E-07</w:t>
            </w:r>
          </w:p>
        </w:tc>
        <w:tc>
          <w:tcPr>
            <w:tcW w:w="194" w:type="pct"/>
            <w:shd w:val="clear" w:color="auto" w:fill="F2F2F2" w:themeFill="background1" w:themeFillShade="F2"/>
          </w:tcPr>
          <w:p w14:paraId="388B5F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B229C2" w14:textId="77777777" w:rsidTr="006A39B3">
        <w:tc>
          <w:tcPr>
            <w:tcW w:w="196" w:type="pct"/>
          </w:tcPr>
          <w:p w14:paraId="1E8E443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2DB29E6"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3CE3406F"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52BC108" w14:textId="77777777" w:rsidR="00A4240C" w:rsidRPr="00026364" w:rsidRDefault="00A4240C" w:rsidP="006A39B3">
            <w:pPr>
              <w:spacing w:before="0" w:after="0"/>
              <w:jc w:val="right"/>
              <w:rPr>
                <w:sz w:val="18"/>
                <w:szCs w:val="18"/>
                <w:lang w:val="es-CL"/>
              </w:rPr>
            </w:pPr>
            <w:r>
              <w:rPr>
                <w:rFonts w:cs="Calibri"/>
                <w:color w:val="000000"/>
                <w:sz w:val="18"/>
                <w:szCs w:val="18"/>
              </w:rPr>
              <w:t>8,25E-06</w:t>
            </w:r>
          </w:p>
        </w:tc>
        <w:tc>
          <w:tcPr>
            <w:tcW w:w="195" w:type="pct"/>
            <w:shd w:val="clear" w:color="auto" w:fill="F2F2F2" w:themeFill="background1" w:themeFillShade="F2"/>
          </w:tcPr>
          <w:p w14:paraId="2A99408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4D2ED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2,53E-01</w:t>
            </w:r>
          </w:p>
        </w:tc>
        <w:tc>
          <w:tcPr>
            <w:tcW w:w="195" w:type="pct"/>
          </w:tcPr>
          <w:p w14:paraId="3009F57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91AEBD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2,34E-06</w:t>
            </w:r>
          </w:p>
        </w:tc>
        <w:tc>
          <w:tcPr>
            <w:tcW w:w="194" w:type="pct"/>
            <w:shd w:val="clear" w:color="auto" w:fill="F2F2F2" w:themeFill="background1" w:themeFillShade="F2"/>
          </w:tcPr>
          <w:p w14:paraId="68D74D0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7AA172" w14:textId="77777777" w:rsidTr="006A39B3">
        <w:tc>
          <w:tcPr>
            <w:tcW w:w="196" w:type="pct"/>
          </w:tcPr>
          <w:p w14:paraId="1BF8BDC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094A3DA"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515EBD02"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A85D543" w14:textId="77777777" w:rsidR="00A4240C" w:rsidRPr="00026364" w:rsidRDefault="00A4240C" w:rsidP="006A39B3">
            <w:pPr>
              <w:spacing w:before="0" w:after="0"/>
              <w:jc w:val="right"/>
              <w:rPr>
                <w:sz w:val="18"/>
                <w:szCs w:val="18"/>
                <w:lang w:val="es-CL"/>
              </w:rPr>
            </w:pPr>
            <w:r>
              <w:rPr>
                <w:rFonts w:cs="Calibri"/>
                <w:color w:val="000000"/>
                <w:sz w:val="18"/>
                <w:szCs w:val="18"/>
              </w:rPr>
              <w:t>1,44E-04</w:t>
            </w:r>
          </w:p>
        </w:tc>
        <w:tc>
          <w:tcPr>
            <w:tcW w:w="195" w:type="pct"/>
            <w:shd w:val="clear" w:color="auto" w:fill="F2F2F2" w:themeFill="background1" w:themeFillShade="F2"/>
          </w:tcPr>
          <w:p w14:paraId="3B53358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39026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01E60D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8760B2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7,09E-05</w:t>
            </w:r>
          </w:p>
        </w:tc>
        <w:tc>
          <w:tcPr>
            <w:tcW w:w="194" w:type="pct"/>
            <w:shd w:val="clear" w:color="auto" w:fill="F2F2F2" w:themeFill="background1" w:themeFillShade="F2"/>
          </w:tcPr>
          <w:p w14:paraId="33958E2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5FB2EEC" w14:textId="77777777" w:rsidTr="006A39B3">
        <w:tc>
          <w:tcPr>
            <w:tcW w:w="196" w:type="pct"/>
          </w:tcPr>
          <w:p w14:paraId="7A9045E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BD60D81"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2DD0C10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C8A78CC" w14:textId="77777777" w:rsidR="00A4240C" w:rsidRPr="00026364" w:rsidRDefault="00A4240C" w:rsidP="006A39B3">
            <w:pPr>
              <w:spacing w:before="0" w:after="0"/>
              <w:jc w:val="right"/>
              <w:rPr>
                <w:sz w:val="18"/>
                <w:szCs w:val="18"/>
                <w:lang w:val="es-CL"/>
              </w:rPr>
            </w:pPr>
            <w:r>
              <w:rPr>
                <w:rFonts w:cs="Calibri"/>
                <w:color w:val="000000"/>
                <w:sz w:val="18"/>
                <w:szCs w:val="18"/>
              </w:rPr>
              <w:t>1,05E-11</w:t>
            </w:r>
          </w:p>
        </w:tc>
        <w:tc>
          <w:tcPr>
            <w:tcW w:w="195" w:type="pct"/>
            <w:shd w:val="clear" w:color="auto" w:fill="F2F2F2" w:themeFill="background1" w:themeFillShade="F2"/>
          </w:tcPr>
          <w:p w14:paraId="2748ED9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3D0B97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8,10E-04</w:t>
            </w:r>
          </w:p>
        </w:tc>
        <w:tc>
          <w:tcPr>
            <w:tcW w:w="195" w:type="pct"/>
          </w:tcPr>
          <w:p w14:paraId="6968CA3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423CAE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2,92E-14</w:t>
            </w:r>
          </w:p>
        </w:tc>
        <w:tc>
          <w:tcPr>
            <w:tcW w:w="194" w:type="pct"/>
            <w:shd w:val="clear" w:color="auto" w:fill="F2F2F2" w:themeFill="background1" w:themeFillShade="F2"/>
          </w:tcPr>
          <w:p w14:paraId="1C2C992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8469CB" w14:textId="77777777" w:rsidTr="006A39B3">
        <w:tc>
          <w:tcPr>
            <w:tcW w:w="196" w:type="pct"/>
          </w:tcPr>
          <w:p w14:paraId="40440CD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DAC9C26"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31EF18B3"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C935C06" w14:textId="77777777" w:rsidR="00A4240C" w:rsidRPr="00026364" w:rsidRDefault="00A4240C" w:rsidP="006A39B3">
            <w:pPr>
              <w:spacing w:before="0" w:after="0"/>
              <w:jc w:val="right"/>
              <w:rPr>
                <w:sz w:val="18"/>
                <w:szCs w:val="18"/>
                <w:lang w:val="es-CL"/>
              </w:rPr>
            </w:pPr>
            <w:r>
              <w:rPr>
                <w:rFonts w:cs="Calibri"/>
                <w:color w:val="000000"/>
                <w:sz w:val="18"/>
                <w:szCs w:val="18"/>
              </w:rPr>
              <w:t>1,40E-08</w:t>
            </w:r>
          </w:p>
        </w:tc>
        <w:tc>
          <w:tcPr>
            <w:tcW w:w="195" w:type="pct"/>
            <w:shd w:val="clear" w:color="auto" w:fill="F2F2F2" w:themeFill="background1" w:themeFillShade="F2"/>
          </w:tcPr>
          <w:p w14:paraId="7C3E399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33D61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1,03E-02</w:t>
            </w:r>
          </w:p>
        </w:tc>
        <w:tc>
          <w:tcPr>
            <w:tcW w:w="195" w:type="pct"/>
          </w:tcPr>
          <w:p w14:paraId="31A8AC1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DE945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2,06E-10</w:t>
            </w:r>
          </w:p>
        </w:tc>
        <w:tc>
          <w:tcPr>
            <w:tcW w:w="194" w:type="pct"/>
            <w:shd w:val="clear" w:color="auto" w:fill="F2F2F2" w:themeFill="background1" w:themeFillShade="F2"/>
          </w:tcPr>
          <w:p w14:paraId="2BEDD15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6E7066" w14:textId="77777777" w:rsidTr="006A39B3">
        <w:tc>
          <w:tcPr>
            <w:tcW w:w="196" w:type="pct"/>
          </w:tcPr>
          <w:p w14:paraId="3BDB684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B3BB22C"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6C2F280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81FCA64" w14:textId="77777777" w:rsidR="00A4240C" w:rsidRPr="00026364" w:rsidRDefault="00A4240C" w:rsidP="006A39B3">
            <w:pPr>
              <w:spacing w:before="0" w:after="0"/>
              <w:jc w:val="right"/>
              <w:rPr>
                <w:sz w:val="18"/>
                <w:szCs w:val="18"/>
                <w:lang w:val="es-CL"/>
              </w:rPr>
            </w:pPr>
            <w:r>
              <w:rPr>
                <w:rFonts w:cs="Calibri"/>
                <w:color w:val="000000"/>
                <w:sz w:val="18"/>
                <w:szCs w:val="18"/>
              </w:rPr>
              <w:t>5,31E-01</w:t>
            </w:r>
          </w:p>
        </w:tc>
        <w:tc>
          <w:tcPr>
            <w:tcW w:w="195" w:type="pct"/>
            <w:shd w:val="clear" w:color="auto" w:fill="F2F2F2" w:themeFill="background1" w:themeFillShade="F2"/>
          </w:tcPr>
          <w:p w14:paraId="26A4588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E5636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024166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7C440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5,96E-01</w:t>
            </w:r>
          </w:p>
        </w:tc>
        <w:tc>
          <w:tcPr>
            <w:tcW w:w="194" w:type="pct"/>
            <w:shd w:val="clear" w:color="auto" w:fill="F2F2F2" w:themeFill="background1" w:themeFillShade="F2"/>
          </w:tcPr>
          <w:p w14:paraId="114AE63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62CFC0" w14:textId="77777777" w:rsidTr="006A39B3">
        <w:tc>
          <w:tcPr>
            <w:tcW w:w="196" w:type="pct"/>
          </w:tcPr>
          <w:p w14:paraId="04DAB72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5B1DCB7"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236D33A1"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2F62653B"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CD255A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2DFED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B95E65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B2F4A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C6031C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5102AE1" w14:textId="77777777" w:rsidTr="006A39B3">
        <w:tc>
          <w:tcPr>
            <w:tcW w:w="196" w:type="pct"/>
          </w:tcPr>
          <w:p w14:paraId="36C8C98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FE7EC2D"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0F5C53A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4026803" w14:textId="77777777" w:rsidR="00A4240C" w:rsidRPr="00026364" w:rsidRDefault="00A4240C" w:rsidP="006A39B3">
            <w:pPr>
              <w:spacing w:before="0" w:after="0"/>
              <w:jc w:val="right"/>
              <w:rPr>
                <w:sz w:val="18"/>
                <w:szCs w:val="18"/>
                <w:lang w:val="es-CL"/>
              </w:rPr>
            </w:pPr>
            <w:r>
              <w:rPr>
                <w:rFonts w:cs="Calibri"/>
                <w:color w:val="000000"/>
                <w:sz w:val="18"/>
                <w:szCs w:val="18"/>
              </w:rPr>
              <w:t>4,89E-05</w:t>
            </w:r>
          </w:p>
        </w:tc>
        <w:tc>
          <w:tcPr>
            <w:tcW w:w="195" w:type="pct"/>
            <w:shd w:val="clear" w:color="auto" w:fill="F2F2F2" w:themeFill="background1" w:themeFillShade="F2"/>
          </w:tcPr>
          <w:p w14:paraId="4B5D315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3A2F1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4,81E-01</w:t>
            </w:r>
          </w:p>
        </w:tc>
        <w:tc>
          <w:tcPr>
            <w:tcW w:w="195" w:type="pct"/>
          </w:tcPr>
          <w:p w14:paraId="402E764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7D511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1,47E-05</w:t>
            </w:r>
          </w:p>
        </w:tc>
        <w:tc>
          <w:tcPr>
            <w:tcW w:w="194" w:type="pct"/>
            <w:shd w:val="clear" w:color="auto" w:fill="F2F2F2" w:themeFill="background1" w:themeFillShade="F2"/>
          </w:tcPr>
          <w:p w14:paraId="4F9CFFD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A986AE" w14:textId="77777777" w:rsidTr="006A39B3">
        <w:tc>
          <w:tcPr>
            <w:tcW w:w="196" w:type="pct"/>
          </w:tcPr>
          <w:p w14:paraId="6849EE0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3D58C8"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0783F37C"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C209537" w14:textId="77777777" w:rsidR="00A4240C" w:rsidRPr="00026364" w:rsidRDefault="00A4240C" w:rsidP="006A39B3">
            <w:pPr>
              <w:spacing w:before="0" w:after="0"/>
              <w:jc w:val="right"/>
              <w:rPr>
                <w:sz w:val="18"/>
                <w:szCs w:val="18"/>
                <w:lang w:val="es-CL"/>
              </w:rPr>
            </w:pPr>
            <w:r>
              <w:rPr>
                <w:rFonts w:cs="Calibri"/>
                <w:color w:val="000000"/>
                <w:sz w:val="18"/>
                <w:szCs w:val="18"/>
              </w:rPr>
              <w:t>1,44E-04</w:t>
            </w:r>
          </w:p>
        </w:tc>
        <w:tc>
          <w:tcPr>
            <w:tcW w:w="195" w:type="pct"/>
            <w:shd w:val="clear" w:color="auto" w:fill="F2F2F2" w:themeFill="background1" w:themeFillShade="F2"/>
          </w:tcPr>
          <w:p w14:paraId="39094F8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53C9AE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2,62E-01</w:t>
            </w:r>
          </w:p>
        </w:tc>
        <w:tc>
          <w:tcPr>
            <w:tcW w:w="195" w:type="pct"/>
          </w:tcPr>
          <w:p w14:paraId="7110485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8B528E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8,77E-05</w:t>
            </w:r>
          </w:p>
        </w:tc>
        <w:tc>
          <w:tcPr>
            <w:tcW w:w="194" w:type="pct"/>
            <w:shd w:val="clear" w:color="auto" w:fill="F2F2F2" w:themeFill="background1" w:themeFillShade="F2"/>
          </w:tcPr>
          <w:p w14:paraId="78EFB96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9DB095" w14:textId="77777777" w:rsidTr="006A39B3">
        <w:tc>
          <w:tcPr>
            <w:tcW w:w="196" w:type="pct"/>
          </w:tcPr>
          <w:p w14:paraId="45A0934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C3E20D8"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367EDE7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C28D5C4" w14:textId="77777777" w:rsidR="00A4240C" w:rsidRPr="00026364" w:rsidRDefault="00A4240C" w:rsidP="006A39B3">
            <w:pPr>
              <w:spacing w:before="0" w:after="0"/>
              <w:jc w:val="right"/>
              <w:rPr>
                <w:sz w:val="18"/>
                <w:szCs w:val="18"/>
                <w:lang w:val="es-CL"/>
              </w:rPr>
            </w:pPr>
            <w:r>
              <w:rPr>
                <w:rFonts w:cs="Calibri"/>
                <w:color w:val="000000"/>
                <w:sz w:val="18"/>
                <w:szCs w:val="18"/>
              </w:rPr>
              <w:t>4,12E-03</w:t>
            </w:r>
          </w:p>
        </w:tc>
        <w:tc>
          <w:tcPr>
            <w:tcW w:w="195" w:type="pct"/>
            <w:shd w:val="clear" w:color="auto" w:fill="F2F2F2" w:themeFill="background1" w:themeFillShade="F2"/>
          </w:tcPr>
          <w:p w14:paraId="059DA0F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33DDC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FCFAC7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17A87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2,80E-03</w:t>
            </w:r>
          </w:p>
        </w:tc>
        <w:tc>
          <w:tcPr>
            <w:tcW w:w="194" w:type="pct"/>
            <w:shd w:val="clear" w:color="auto" w:fill="F2F2F2" w:themeFill="background1" w:themeFillShade="F2"/>
          </w:tcPr>
          <w:p w14:paraId="4FA6E4A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167739" w14:textId="77777777" w:rsidTr="006A39B3">
        <w:tc>
          <w:tcPr>
            <w:tcW w:w="196" w:type="pct"/>
          </w:tcPr>
          <w:p w14:paraId="4C8C118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895A3C"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145782BF"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C3F8FC8" w14:textId="77777777" w:rsidR="00A4240C" w:rsidRPr="00026364" w:rsidRDefault="00A4240C" w:rsidP="006A39B3">
            <w:pPr>
              <w:spacing w:before="0" w:after="0"/>
              <w:jc w:val="right"/>
              <w:rPr>
                <w:sz w:val="18"/>
                <w:szCs w:val="18"/>
                <w:lang w:val="es-CL"/>
              </w:rPr>
            </w:pPr>
            <w:r>
              <w:rPr>
                <w:rFonts w:cs="Calibri"/>
                <w:color w:val="000000"/>
                <w:sz w:val="18"/>
                <w:szCs w:val="18"/>
              </w:rPr>
              <w:t>1,65E-13</w:t>
            </w:r>
          </w:p>
        </w:tc>
        <w:tc>
          <w:tcPr>
            <w:tcW w:w="195" w:type="pct"/>
            <w:shd w:val="clear" w:color="auto" w:fill="F2F2F2" w:themeFill="background1" w:themeFillShade="F2"/>
          </w:tcPr>
          <w:p w14:paraId="2D7BE6E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556713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4,27E-04</w:t>
            </w:r>
          </w:p>
        </w:tc>
        <w:tc>
          <w:tcPr>
            <w:tcW w:w="195" w:type="pct"/>
          </w:tcPr>
          <w:p w14:paraId="6041BBB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4CA736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1,11E-16</w:t>
            </w:r>
          </w:p>
        </w:tc>
        <w:tc>
          <w:tcPr>
            <w:tcW w:w="194" w:type="pct"/>
            <w:shd w:val="clear" w:color="auto" w:fill="F2F2F2" w:themeFill="background1" w:themeFillShade="F2"/>
          </w:tcPr>
          <w:p w14:paraId="75BA2B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DD2E7A9" w14:textId="77777777" w:rsidTr="006A39B3">
        <w:tc>
          <w:tcPr>
            <w:tcW w:w="196" w:type="pct"/>
          </w:tcPr>
          <w:p w14:paraId="32E8898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DF0758F"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2CDAA8F2"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B901604" w14:textId="77777777" w:rsidR="00A4240C" w:rsidRPr="00026364" w:rsidRDefault="00A4240C" w:rsidP="006A39B3">
            <w:pPr>
              <w:spacing w:before="0" w:after="0"/>
              <w:jc w:val="right"/>
              <w:rPr>
                <w:sz w:val="18"/>
                <w:szCs w:val="18"/>
                <w:lang w:val="es-CL"/>
              </w:rPr>
            </w:pPr>
            <w:r>
              <w:rPr>
                <w:rFonts w:cs="Calibri"/>
                <w:color w:val="000000"/>
                <w:sz w:val="18"/>
                <w:szCs w:val="18"/>
              </w:rPr>
              <w:t>7,68E-11</w:t>
            </w:r>
          </w:p>
        </w:tc>
        <w:tc>
          <w:tcPr>
            <w:tcW w:w="195" w:type="pct"/>
            <w:shd w:val="clear" w:color="auto" w:fill="F2F2F2" w:themeFill="background1" w:themeFillShade="F2"/>
          </w:tcPr>
          <w:p w14:paraId="41A989F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1DD15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9,22E-04</w:t>
            </w:r>
          </w:p>
        </w:tc>
        <w:tc>
          <w:tcPr>
            <w:tcW w:w="195" w:type="pct"/>
          </w:tcPr>
          <w:p w14:paraId="32F5F5C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0E31CC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1,37E-13</w:t>
            </w:r>
          </w:p>
        </w:tc>
        <w:tc>
          <w:tcPr>
            <w:tcW w:w="194" w:type="pct"/>
            <w:shd w:val="clear" w:color="auto" w:fill="F2F2F2" w:themeFill="background1" w:themeFillShade="F2"/>
          </w:tcPr>
          <w:p w14:paraId="43D3C25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FD34FF" w14:textId="77777777" w:rsidTr="006A39B3">
        <w:tc>
          <w:tcPr>
            <w:tcW w:w="196" w:type="pct"/>
          </w:tcPr>
          <w:p w14:paraId="0F0DFB6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671D943"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78A8A013"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811F6B4" w14:textId="77777777" w:rsidR="00A4240C" w:rsidRPr="00026364" w:rsidRDefault="00A4240C" w:rsidP="006A39B3">
            <w:pPr>
              <w:spacing w:before="0" w:after="0"/>
              <w:jc w:val="right"/>
              <w:rPr>
                <w:sz w:val="18"/>
                <w:szCs w:val="18"/>
                <w:lang w:val="es-CL"/>
              </w:rPr>
            </w:pPr>
            <w:r>
              <w:rPr>
                <w:rFonts w:cs="Calibri"/>
                <w:color w:val="000000"/>
                <w:sz w:val="18"/>
                <w:szCs w:val="18"/>
              </w:rPr>
              <w:t>7,94E-07</w:t>
            </w:r>
          </w:p>
        </w:tc>
        <w:tc>
          <w:tcPr>
            <w:tcW w:w="195" w:type="pct"/>
            <w:shd w:val="clear" w:color="auto" w:fill="F2F2F2" w:themeFill="background1" w:themeFillShade="F2"/>
          </w:tcPr>
          <w:p w14:paraId="643256B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A34B58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4,81E-01</w:t>
            </w:r>
          </w:p>
        </w:tc>
        <w:tc>
          <w:tcPr>
            <w:tcW w:w="195" w:type="pct"/>
          </w:tcPr>
          <w:p w14:paraId="5324746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92592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1,72E-07</w:t>
            </w:r>
          </w:p>
        </w:tc>
        <w:tc>
          <w:tcPr>
            <w:tcW w:w="194" w:type="pct"/>
            <w:shd w:val="clear" w:color="auto" w:fill="F2F2F2" w:themeFill="background1" w:themeFillShade="F2"/>
          </w:tcPr>
          <w:p w14:paraId="6173F14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869E663" w14:textId="77777777" w:rsidTr="006A39B3">
        <w:tc>
          <w:tcPr>
            <w:tcW w:w="196" w:type="pct"/>
          </w:tcPr>
          <w:p w14:paraId="07E6F78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2B398B1"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7EF5882D"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2C762A4C" w14:textId="77777777" w:rsidR="00A4240C" w:rsidRPr="00026364" w:rsidRDefault="00A4240C" w:rsidP="006A39B3">
            <w:pPr>
              <w:spacing w:before="0" w:after="0"/>
              <w:jc w:val="right"/>
              <w:rPr>
                <w:sz w:val="18"/>
                <w:szCs w:val="18"/>
                <w:lang w:val="es-CL"/>
              </w:rPr>
            </w:pPr>
            <w:r>
              <w:rPr>
                <w:rFonts w:cs="Calibri"/>
                <w:color w:val="000000"/>
                <w:sz w:val="18"/>
                <w:szCs w:val="18"/>
              </w:rPr>
              <w:t>4,89E-05</w:t>
            </w:r>
          </w:p>
        </w:tc>
        <w:tc>
          <w:tcPr>
            <w:tcW w:w="195" w:type="pct"/>
            <w:shd w:val="clear" w:color="auto" w:fill="F2F2F2" w:themeFill="background1" w:themeFillShade="F2"/>
          </w:tcPr>
          <w:p w14:paraId="4C417A8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0578F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4,81E-01</w:t>
            </w:r>
          </w:p>
        </w:tc>
        <w:tc>
          <w:tcPr>
            <w:tcW w:w="195" w:type="pct"/>
          </w:tcPr>
          <w:p w14:paraId="77FF386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22E37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1,47E-05</w:t>
            </w:r>
          </w:p>
        </w:tc>
        <w:tc>
          <w:tcPr>
            <w:tcW w:w="194" w:type="pct"/>
            <w:shd w:val="clear" w:color="auto" w:fill="F2F2F2" w:themeFill="background1" w:themeFillShade="F2"/>
          </w:tcPr>
          <w:p w14:paraId="767D1A6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A80FF4C" w14:textId="77777777" w:rsidTr="006A39B3">
        <w:tc>
          <w:tcPr>
            <w:tcW w:w="196" w:type="pct"/>
          </w:tcPr>
          <w:p w14:paraId="51B8343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2B7EA10"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049B379D"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1B146AB"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8F0F6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3300B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2AE5D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495B3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73D6CB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04C82B6" w14:textId="77777777" w:rsidTr="006A39B3">
        <w:tc>
          <w:tcPr>
            <w:tcW w:w="196" w:type="pct"/>
          </w:tcPr>
          <w:p w14:paraId="21CEFDB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CE95AE3"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3F50696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0AE8F522"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610C2D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1063E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BD4DFD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9D30C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964EFB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E25A0C" w14:textId="77777777" w:rsidTr="006A39B3">
        <w:tc>
          <w:tcPr>
            <w:tcW w:w="196" w:type="pct"/>
          </w:tcPr>
          <w:p w14:paraId="723F746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7619007"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44DF12B7"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CDDDCD5" w14:textId="77777777" w:rsidR="00A4240C" w:rsidRPr="00026364" w:rsidRDefault="00A4240C" w:rsidP="006A39B3">
            <w:pPr>
              <w:spacing w:before="0" w:after="0"/>
              <w:jc w:val="right"/>
              <w:rPr>
                <w:sz w:val="18"/>
                <w:szCs w:val="18"/>
                <w:lang w:val="es-CL"/>
              </w:rPr>
            </w:pPr>
            <w:r>
              <w:rPr>
                <w:rFonts w:cs="Calibri"/>
                <w:color w:val="000000"/>
                <w:sz w:val="18"/>
                <w:szCs w:val="18"/>
              </w:rPr>
              <w:t>8,49E-01</w:t>
            </w:r>
          </w:p>
        </w:tc>
        <w:tc>
          <w:tcPr>
            <w:tcW w:w="195" w:type="pct"/>
            <w:shd w:val="clear" w:color="auto" w:fill="F2F2F2" w:themeFill="background1" w:themeFillShade="F2"/>
          </w:tcPr>
          <w:p w14:paraId="266DB5D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E6BAF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3A0AF1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68DE4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7,54E-01</w:t>
            </w:r>
          </w:p>
        </w:tc>
        <w:tc>
          <w:tcPr>
            <w:tcW w:w="194" w:type="pct"/>
            <w:shd w:val="clear" w:color="auto" w:fill="F2F2F2" w:themeFill="background1" w:themeFillShade="F2"/>
          </w:tcPr>
          <w:p w14:paraId="4023AE4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6FC9166" w14:textId="77777777" w:rsidTr="006A39B3">
        <w:tc>
          <w:tcPr>
            <w:tcW w:w="196" w:type="pct"/>
          </w:tcPr>
          <w:p w14:paraId="0DA5604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C6BE03C"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7186201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18AA27F" w14:textId="77777777" w:rsidR="00A4240C" w:rsidRPr="00026364" w:rsidRDefault="00A4240C" w:rsidP="006A39B3">
            <w:pPr>
              <w:spacing w:before="0" w:after="0"/>
              <w:jc w:val="right"/>
              <w:rPr>
                <w:sz w:val="18"/>
                <w:szCs w:val="18"/>
                <w:lang w:val="es-CL"/>
              </w:rPr>
            </w:pPr>
            <w:r>
              <w:rPr>
                <w:rFonts w:cs="Calibri"/>
                <w:color w:val="000000"/>
                <w:sz w:val="18"/>
                <w:szCs w:val="18"/>
              </w:rPr>
              <w:t>3,06E-16</w:t>
            </w:r>
          </w:p>
        </w:tc>
        <w:tc>
          <w:tcPr>
            <w:tcW w:w="195" w:type="pct"/>
            <w:shd w:val="clear" w:color="auto" w:fill="F2F2F2" w:themeFill="background1" w:themeFillShade="F2"/>
          </w:tcPr>
          <w:p w14:paraId="7E88B12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024A1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1,02E-03</w:t>
            </w:r>
          </w:p>
        </w:tc>
        <w:tc>
          <w:tcPr>
            <w:tcW w:w="195" w:type="pct"/>
          </w:tcPr>
          <w:p w14:paraId="3BE2260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DADA0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2,34E-19</w:t>
            </w:r>
          </w:p>
        </w:tc>
        <w:tc>
          <w:tcPr>
            <w:tcW w:w="194" w:type="pct"/>
            <w:shd w:val="clear" w:color="auto" w:fill="F2F2F2" w:themeFill="background1" w:themeFillShade="F2"/>
          </w:tcPr>
          <w:p w14:paraId="7FEB0A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55D5A8" w14:textId="77777777" w:rsidTr="006A39B3">
        <w:tc>
          <w:tcPr>
            <w:tcW w:w="196" w:type="pct"/>
          </w:tcPr>
          <w:p w14:paraId="5262FC1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6E49A3"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340BC40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26C7499" w14:textId="77777777" w:rsidR="00A4240C" w:rsidRPr="00026364" w:rsidRDefault="00A4240C" w:rsidP="006A39B3">
            <w:pPr>
              <w:spacing w:before="0" w:after="0"/>
              <w:jc w:val="right"/>
              <w:rPr>
                <w:sz w:val="18"/>
                <w:szCs w:val="18"/>
                <w:lang w:val="es-CL"/>
              </w:rPr>
            </w:pPr>
            <w:r>
              <w:rPr>
                <w:rFonts w:cs="Calibri"/>
                <w:color w:val="000000"/>
                <w:sz w:val="18"/>
                <w:szCs w:val="18"/>
              </w:rPr>
              <w:t>6,32E-15</w:t>
            </w:r>
          </w:p>
        </w:tc>
        <w:tc>
          <w:tcPr>
            <w:tcW w:w="195" w:type="pct"/>
            <w:shd w:val="clear" w:color="auto" w:fill="F2F2F2" w:themeFill="background1" w:themeFillShade="F2"/>
          </w:tcPr>
          <w:p w14:paraId="55C1D79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877A2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1,75E-03</w:t>
            </w:r>
          </w:p>
        </w:tc>
        <w:tc>
          <w:tcPr>
            <w:tcW w:w="195" w:type="pct"/>
          </w:tcPr>
          <w:p w14:paraId="709583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2E82EF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8,98E-18</w:t>
            </w:r>
          </w:p>
        </w:tc>
        <w:tc>
          <w:tcPr>
            <w:tcW w:w="194" w:type="pct"/>
            <w:shd w:val="clear" w:color="auto" w:fill="F2F2F2" w:themeFill="background1" w:themeFillShade="F2"/>
          </w:tcPr>
          <w:p w14:paraId="105F052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07D6A6F" w14:textId="77777777" w:rsidTr="006A39B3">
        <w:tc>
          <w:tcPr>
            <w:tcW w:w="196" w:type="pct"/>
          </w:tcPr>
          <w:p w14:paraId="7FF246C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C9120D9"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36A5EA4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161A0156" w14:textId="77777777" w:rsidR="00A4240C" w:rsidRPr="00026364" w:rsidRDefault="00A4240C" w:rsidP="006A39B3">
            <w:pPr>
              <w:spacing w:before="0" w:after="0"/>
              <w:jc w:val="right"/>
              <w:rPr>
                <w:sz w:val="18"/>
                <w:szCs w:val="18"/>
                <w:lang w:val="es-CL"/>
              </w:rPr>
            </w:pPr>
            <w:r>
              <w:rPr>
                <w:rFonts w:cs="Calibri"/>
                <w:color w:val="000000"/>
                <w:sz w:val="18"/>
                <w:szCs w:val="18"/>
              </w:rPr>
              <w:t>8,25E-06</w:t>
            </w:r>
          </w:p>
        </w:tc>
        <w:tc>
          <w:tcPr>
            <w:tcW w:w="195" w:type="pct"/>
            <w:shd w:val="clear" w:color="auto" w:fill="F2F2F2" w:themeFill="background1" w:themeFillShade="F2"/>
          </w:tcPr>
          <w:p w14:paraId="7EB1FBA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105D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2,53E-01</w:t>
            </w:r>
          </w:p>
        </w:tc>
        <w:tc>
          <w:tcPr>
            <w:tcW w:w="195" w:type="pct"/>
          </w:tcPr>
          <w:p w14:paraId="47EB98C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44FF3B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2,34E-06</w:t>
            </w:r>
          </w:p>
        </w:tc>
        <w:tc>
          <w:tcPr>
            <w:tcW w:w="194" w:type="pct"/>
            <w:shd w:val="clear" w:color="auto" w:fill="F2F2F2" w:themeFill="background1" w:themeFillShade="F2"/>
          </w:tcPr>
          <w:p w14:paraId="7A447D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FB6353" w14:textId="77777777" w:rsidTr="006A39B3">
        <w:tc>
          <w:tcPr>
            <w:tcW w:w="196" w:type="pct"/>
          </w:tcPr>
          <w:p w14:paraId="5668E59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13C8D5A"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5B0771B6"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7A23FEA" w14:textId="77777777" w:rsidR="00A4240C" w:rsidRPr="00026364" w:rsidRDefault="00A4240C" w:rsidP="006A39B3">
            <w:pPr>
              <w:spacing w:before="0" w:after="0"/>
              <w:jc w:val="right"/>
              <w:rPr>
                <w:sz w:val="18"/>
                <w:szCs w:val="18"/>
                <w:lang w:val="es-CL"/>
              </w:rPr>
            </w:pPr>
            <w:r>
              <w:rPr>
                <w:rFonts w:cs="Calibri"/>
                <w:color w:val="000000"/>
                <w:sz w:val="18"/>
                <w:szCs w:val="18"/>
              </w:rPr>
              <w:t>1,44E-04</w:t>
            </w:r>
          </w:p>
        </w:tc>
        <w:tc>
          <w:tcPr>
            <w:tcW w:w="195" w:type="pct"/>
            <w:shd w:val="clear" w:color="auto" w:fill="F2F2F2" w:themeFill="background1" w:themeFillShade="F2"/>
          </w:tcPr>
          <w:p w14:paraId="367AC3F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BC609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2,62E-01</w:t>
            </w:r>
          </w:p>
        </w:tc>
        <w:tc>
          <w:tcPr>
            <w:tcW w:w="195" w:type="pct"/>
          </w:tcPr>
          <w:p w14:paraId="3BD1C7B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9E66E1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8,77E-05</w:t>
            </w:r>
          </w:p>
        </w:tc>
        <w:tc>
          <w:tcPr>
            <w:tcW w:w="194" w:type="pct"/>
            <w:shd w:val="clear" w:color="auto" w:fill="F2F2F2" w:themeFill="background1" w:themeFillShade="F2"/>
          </w:tcPr>
          <w:p w14:paraId="18199F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8B1215C" w14:textId="77777777" w:rsidTr="006A39B3">
        <w:tc>
          <w:tcPr>
            <w:tcW w:w="196" w:type="pct"/>
          </w:tcPr>
          <w:p w14:paraId="2C1E3DE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F3A4740"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19CC24C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7AC183F"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02B11F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5BF0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0538FAB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5F7326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755267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A561DB4" w14:textId="77777777" w:rsidTr="006A39B3">
        <w:tc>
          <w:tcPr>
            <w:tcW w:w="196" w:type="pct"/>
          </w:tcPr>
          <w:p w14:paraId="0E598B8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C49BFD6"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545144C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CC7ECBE"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2CD2113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EA21F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E25340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448E43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0B67709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09844B9" w14:textId="77777777" w:rsidTr="006A39B3">
        <w:tc>
          <w:tcPr>
            <w:tcW w:w="196" w:type="pct"/>
          </w:tcPr>
          <w:p w14:paraId="74BE509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4278927"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3BC5693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1F627132" w14:textId="77777777" w:rsidR="00A4240C" w:rsidRPr="00026364" w:rsidRDefault="00A4240C" w:rsidP="006A39B3">
            <w:pPr>
              <w:spacing w:before="0" w:after="0"/>
              <w:jc w:val="right"/>
              <w:rPr>
                <w:sz w:val="18"/>
                <w:szCs w:val="18"/>
                <w:lang w:val="es-CL"/>
              </w:rPr>
            </w:pPr>
            <w:r>
              <w:rPr>
                <w:rFonts w:cs="Calibri"/>
                <w:color w:val="000000"/>
                <w:sz w:val="18"/>
                <w:szCs w:val="18"/>
              </w:rPr>
              <w:t>8,49E-01</w:t>
            </w:r>
          </w:p>
        </w:tc>
        <w:tc>
          <w:tcPr>
            <w:tcW w:w="195" w:type="pct"/>
            <w:shd w:val="clear" w:color="auto" w:fill="F2F2F2" w:themeFill="background1" w:themeFillShade="F2"/>
          </w:tcPr>
          <w:p w14:paraId="1E9D5B9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CE795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2D11797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6C831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67ED2B0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E4F9BC" w14:textId="77777777" w:rsidTr="006A39B3">
        <w:tc>
          <w:tcPr>
            <w:tcW w:w="196" w:type="pct"/>
          </w:tcPr>
          <w:p w14:paraId="3C9121E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6CDA92E"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3AE00787"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F8D9A43" w14:textId="77777777" w:rsidR="00A4240C" w:rsidRPr="00026364" w:rsidRDefault="00A4240C" w:rsidP="006A39B3">
            <w:pPr>
              <w:spacing w:before="0" w:after="0"/>
              <w:jc w:val="right"/>
              <w:rPr>
                <w:sz w:val="18"/>
                <w:szCs w:val="18"/>
                <w:lang w:val="es-CL"/>
              </w:rPr>
            </w:pPr>
            <w:r>
              <w:rPr>
                <w:rFonts w:cs="Calibri"/>
                <w:color w:val="000000"/>
                <w:sz w:val="18"/>
                <w:szCs w:val="18"/>
              </w:rPr>
              <w:t>6,21E-15</w:t>
            </w:r>
          </w:p>
        </w:tc>
        <w:tc>
          <w:tcPr>
            <w:tcW w:w="195" w:type="pct"/>
            <w:shd w:val="clear" w:color="auto" w:fill="F2F2F2" w:themeFill="background1" w:themeFillShade="F2"/>
          </w:tcPr>
          <w:p w14:paraId="3663DC7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0DE98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3,74E-04</w:t>
            </w:r>
          </w:p>
        </w:tc>
        <w:tc>
          <w:tcPr>
            <w:tcW w:w="195" w:type="pct"/>
          </w:tcPr>
          <w:p w14:paraId="20C46B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A68AB8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1,66E-18</w:t>
            </w:r>
          </w:p>
        </w:tc>
        <w:tc>
          <w:tcPr>
            <w:tcW w:w="194" w:type="pct"/>
            <w:shd w:val="clear" w:color="auto" w:fill="F2F2F2" w:themeFill="background1" w:themeFillShade="F2"/>
          </w:tcPr>
          <w:p w14:paraId="0C8957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92E6C4" w14:textId="77777777" w:rsidTr="006A39B3">
        <w:tc>
          <w:tcPr>
            <w:tcW w:w="196" w:type="pct"/>
          </w:tcPr>
          <w:p w14:paraId="6A4D5FB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55DAEB9"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6604AE5F"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CA25112" w14:textId="77777777" w:rsidR="00A4240C" w:rsidRPr="00026364" w:rsidRDefault="00A4240C" w:rsidP="006A39B3">
            <w:pPr>
              <w:spacing w:before="0" w:after="0"/>
              <w:jc w:val="right"/>
              <w:rPr>
                <w:sz w:val="18"/>
                <w:szCs w:val="18"/>
                <w:lang w:val="es-CL"/>
              </w:rPr>
            </w:pPr>
            <w:r>
              <w:rPr>
                <w:rFonts w:cs="Calibri"/>
                <w:color w:val="000000"/>
                <w:sz w:val="18"/>
                <w:szCs w:val="18"/>
              </w:rPr>
              <w:t>1,67E-13</w:t>
            </w:r>
          </w:p>
        </w:tc>
        <w:tc>
          <w:tcPr>
            <w:tcW w:w="195" w:type="pct"/>
            <w:shd w:val="clear" w:color="auto" w:fill="F2F2F2" w:themeFill="background1" w:themeFillShade="F2"/>
          </w:tcPr>
          <w:p w14:paraId="5A0D023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01B00A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7,41E-04</w:t>
            </w:r>
          </w:p>
        </w:tc>
        <w:tc>
          <w:tcPr>
            <w:tcW w:w="195" w:type="pct"/>
          </w:tcPr>
          <w:p w14:paraId="66F4C62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761DA6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1,24E-16</w:t>
            </w:r>
          </w:p>
        </w:tc>
        <w:tc>
          <w:tcPr>
            <w:tcW w:w="194" w:type="pct"/>
            <w:shd w:val="clear" w:color="auto" w:fill="F2F2F2" w:themeFill="background1" w:themeFillShade="F2"/>
          </w:tcPr>
          <w:p w14:paraId="6005336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DBAFD0" w14:textId="77777777" w:rsidTr="006A39B3">
        <w:tc>
          <w:tcPr>
            <w:tcW w:w="196" w:type="pct"/>
          </w:tcPr>
          <w:p w14:paraId="18ABC4F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0AF464B"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2F285E93"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AC0F123" w14:textId="77777777" w:rsidR="00A4240C" w:rsidRPr="00026364" w:rsidRDefault="00A4240C" w:rsidP="006A39B3">
            <w:pPr>
              <w:spacing w:before="0" w:after="0"/>
              <w:jc w:val="right"/>
              <w:rPr>
                <w:sz w:val="18"/>
                <w:szCs w:val="18"/>
                <w:lang w:val="es-CL"/>
              </w:rPr>
            </w:pPr>
            <w:r>
              <w:rPr>
                <w:rFonts w:cs="Calibri"/>
                <w:color w:val="000000"/>
                <w:sz w:val="18"/>
                <w:szCs w:val="18"/>
              </w:rPr>
              <w:t>1,44E-04</w:t>
            </w:r>
          </w:p>
        </w:tc>
        <w:tc>
          <w:tcPr>
            <w:tcW w:w="195" w:type="pct"/>
            <w:shd w:val="clear" w:color="auto" w:fill="F2F2F2" w:themeFill="background1" w:themeFillShade="F2"/>
          </w:tcPr>
          <w:p w14:paraId="16EFAD5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3D9FCD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CC463F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53CFC7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7,09E-05</w:t>
            </w:r>
          </w:p>
        </w:tc>
        <w:tc>
          <w:tcPr>
            <w:tcW w:w="194" w:type="pct"/>
            <w:shd w:val="clear" w:color="auto" w:fill="F2F2F2" w:themeFill="background1" w:themeFillShade="F2"/>
          </w:tcPr>
          <w:p w14:paraId="3FAE18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F072359" w14:textId="77777777" w:rsidTr="006A39B3">
        <w:tc>
          <w:tcPr>
            <w:tcW w:w="196" w:type="pct"/>
          </w:tcPr>
          <w:p w14:paraId="4AF4830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1543DF3"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37D95DE8"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8F463D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4,12E-03</w:t>
            </w:r>
          </w:p>
        </w:tc>
        <w:tc>
          <w:tcPr>
            <w:tcW w:w="195" w:type="pct"/>
            <w:shd w:val="clear" w:color="auto" w:fill="F2F2F2" w:themeFill="background1" w:themeFillShade="F2"/>
          </w:tcPr>
          <w:p w14:paraId="42A667A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4E2340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4F2AE4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D14F3C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2,80E-03</w:t>
            </w:r>
          </w:p>
        </w:tc>
        <w:tc>
          <w:tcPr>
            <w:tcW w:w="194" w:type="pct"/>
            <w:shd w:val="clear" w:color="auto" w:fill="F2F2F2" w:themeFill="background1" w:themeFillShade="F2"/>
          </w:tcPr>
          <w:p w14:paraId="47D8B0E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AC0918" w14:textId="77777777" w:rsidTr="006A39B3">
        <w:tc>
          <w:tcPr>
            <w:tcW w:w="196" w:type="pct"/>
          </w:tcPr>
          <w:p w14:paraId="2FE3E53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4DD9805"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541DC94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15BEFA3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8,49E-01</w:t>
            </w:r>
          </w:p>
        </w:tc>
        <w:tc>
          <w:tcPr>
            <w:tcW w:w="195" w:type="pct"/>
            <w:shd w:val="clear" w:color="auto" w:fill="F2F2F2" w:themeFill="background1" w:themeFillShade="F2"/>
          </w:tcPr>
          <w:p w14:paraId="5A90DE0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A27D2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EA8D78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61280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7,54E-01</w:t>
            </w:r>
          </w:p>
        </w:tc>
        <w:tc>
          <w:tcPr>
            <w:tcW w:w="194" w:type="pct"/>
            <w:shd w:val="clear" w:color="auto" w:fill="F2F2F2" w:themeFill="background1" w:themeFillShade="F2"/>
          </w:tcPr>
          <w:p w14:paraId="1049075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8776A6C" w14:textId="77777777" w:rsidTr="006A39B3">
        <w:tc>
          <w:tcPr>
            <w:tcW w:w="196" w:type="pct"/>
          </w:tcPr>
          <w:p w14:paraId="4EE5D22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1BC2CB5"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0B0C1657"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69C1C15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8,49E-01</w:t>
            </w:r>
          </w:p>
        </w:tc>
        <w:tc>
          <w:tcPr>
            <w:tcW w:w="195" w:type="pct"/>
            <w:shd w:val="clear" w:color="auto" w:fill="F2F2F2" w:themeFill="background1" w:themeFillShade="F2"/>
          </w:tcPr>
          <w:p w14:paraId="49245B7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2D4B02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04779C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AA28D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49ED87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41687A" w14:textId="77777777" w:rsidTr="006A39B3">
        <w:tc>
          <w:tcPr>
            <w:tcW w:w="196" w:type="pct"/>
          </w:tcPr>
          <w:p w14:paraId="583A7E6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7105F6E"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2A29DE45"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340D8B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09C650D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187E6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7EB632F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ECF4AF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617B8F9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34EE67" w14:textId="77777777" w:rsidTr="006A39B3">
        <w:tc>
          <w:tcPr>
            <w:tcW w:w="196" w:type="pct"/>
          </w:tcPr>
          <w:p w14:paraId="5452067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9CF87AE"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599506BC"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4530430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1,32E-15</w:t>
            </w:r>
          </w:p>
        </w:tc>
        <w:tc>
          <w:tcPr>
            <w:tcW w:w="195" w:type="pct"/>
            <w:shd w:val="clear" w:color="auto" w:fill="F2F2F2" w:themeFill="background1" w:themeFillShade="F2"/>
          </w:tcPr>
          <w:p w14:paraId="6788FAA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04A39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9,95E-04</w:t>
            </w:r>
          </w:p>
        </w:tc>
        <w:tc>
          <w:tcPr>
            <w:tcW w:w="195" w:type="pct"/>
          </w:tcPr>
          <w:p w14:paraId="0604F0A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6905EB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1,96E-18</w:t>
            </w:r>
          </w:p>
        </w:tc>
        <w:tc>
          <w:tcPr>
            <w:tcW w:w="194" w:type="pct"/>
            <w:shd w:val="clear" w:color="auto" w:fill="F2F2F2" w:themeFill="background1" w:themeFillShade="F2"/>
          </w:tcPr>
          <w:p w14:paraId="6B8DEFC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9A4351D" w14:textId="77777777" w:rsidTr="006A39B3">
        <w:tc>
          <w:tcPr>
            <w:tcW w:w="196" w:type="pct"/>
          </w:tcPr>
          <w:p w14:paraId="6CAAACF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ABAB834"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18398486"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719DD62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5,64E-14</w:t>
            </w:r>
          </w:p>
        </w:tc>
        <w:tc>
          <w:tcPr>
            <w:tcW w:w="195" w:type="pct"/>
            <w:shd w:val="clear" w:color="auto" w:fill="F2F2F2" w:themeFill="background1" w:themeFillShade="F2"/>
          </w:tcPr>
          <w:p w14:paraId="4F2D8F5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E0586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3,01E-03</w:t>
            </w:r>
          </w:p>
        </w:tc>
        <w:tc>
          <w:tcPr>
            <w:tcW w:w="195" w:type="pct"/>
          </w:tcPr>
          <w:p w14:paraId="36ACBE9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C195A4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1,62E-16</w:t>
            </w:r>
          </w:p>
        </w:tc>
        <w:tc>
          <w:tcPr>
            <w:tcW w:w="194" w:type="pct"/>
            <w:shd w:val="clear" w:color="auto" w:fill="F2F2F2" w:themeFill="background1" w:themeFillShade="F2"/>
          </w:tcPr>
          <w:p w14:paraId="13A986C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C419BAE" w14:textId="77777777" w:rsidTr="006A39B3">
        <w:tc>
          <w:tcPr>
            <w:tcW w:w="196" w:type="pct"/>
          </w:tcPr>
          <w:p w14:paraId="5B969BE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BE81595"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5190CA19"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3AA5FA2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1,05E-11</w:t>
            </w:r>
          </w:p>
        </w:tc>
        <w:tc>
          <w:tcPr>
            <w:tcW w:w="195" w:type="pct"/>
            <w:shd w:val="clear" w:color="auto" w:fill="F2F2F2" w:themeFill="background1" w:themeFillShade="F2"/>
          </w:tcPr>
          <w:p w14:paraId="0C7B42B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BAA94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8,10E-04</w:t>
            </w:r>
          </w:p>
        </w:tc>
        <w:tc>
          <w:tcPr>
            <w:tcW w:w="195" w:type="pct"/>
          </w:tcPr>
          <w:p w14:paraId="66FC60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02B3D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2,92E-14</w:t>
            </w:r>
          </w:p>
        </w:tc>
        <w:tc>
          <w:tcPr>
            <w:tcW w:w="194" w:type="pct"/>
            <w:shd w:val="clear" w:color="auto" w:fill="F2F2F2" w:themeFill="background1" w:themeFillShade="F2"/>
          </w:tcPr>
          <w:p w14:paraId="31B9B42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B89CAD2" w14:textId="77777777" w:rsidTr="006A39B3">
        <w:tc>
          <w:tcPr>
            <w:tcW w:w="196" w:type="pct"/>
          </w:tcPr>
          <w:p w14:paraId="3BFE35A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25E3B64"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14192361"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36EEE9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1,65E-13</w:t>
            </w:r>
          </w:p>
        </w:tc>
        <w:tc>
          <w:tcPr>
            <w:tcW w:w="195" w:type="pct"/>
            <w:shd w:val="clear" w:color="auto" w:fill="F2F2F2" w:themeFill="background1" w:themeFillShade="F2"/>
          </w:tcPr>
          <w:p w14:paraId="71C50DF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FB4E1F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4,27E-04</w:t>
            </w:r>
          </w:p>
        </w:tc>
        <w:tc>
          <w:tcPr>
            <w:tcW w:w="195" w:type="pct"/>
          </w:tcPr>
          <w:p w14:paraId="494EA87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9A192E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1,11E-16</w:t>
            </w:r>
          </w:p>
        </w:tc>
        <w:tc>
          <w:tcPr>
            <w:tcW w:w="194" w:type="pct"/>
            <w:shd w:val="clear" w:color="auto" w:fill="F2F2F2" w:themeFill="background1" w:themeFillShade="F2"/>
          </w:tcPr>
          <w:p w14:paraId="768C9DA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7B8993" w14:textId="77777777" w:rsidTr="006A39B3">
        <w:tc>
          <w:tcPr>
            <w:tcW w:w="196" w:type="pct"/>
          </w:tcPr>
          <w:p w14:paraId="40368D2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7D26AEA"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2E5C40A4"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4289EC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3,06E-16</w:t>
            </w:r>
          </w:p>
        </w:tc>
        <w:tc>
          <w:tcPr>
            <w:tcW w:w="195" w:type="pct"/>
            <w:shd w:val="clear" w:color="auto" w:fill="F2F2F2" w:themeFill="background1" w:themeFillShade="F2"/>
          </w:tcPr>
          <w:p w14:paraId="45612CC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BFF0C3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1,02E-03</w:t>
            </w:r>
          </w:p>
        </w:tc>
        <w:tc>
          <w:tcPr>
            <w:tcW w:w="195" w:type="pct"/>
          </w:tcPr>
          <w:p w14:paraId="42841F2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ABE31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2,34E-19</w:t>
            </w:r>
          </w:p>
        </w:tc>
        <w:tc>
          <w:tcPr>
            <w:tcW w:w="194" w:type="pct"/>
            <w:shd w:val="clear" w:color="auto" w:fill="F2F2F2" w:themeFill="background1" w:themeFillShade="F2"/>
          </w:tcPr>
          <w:p w14:paraId="1A341E4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575E174" w14:textId="77777777" w:rsidTr="006A39B3">
        <w:tc>
          <w:tcPr>
            <w:tcW w:w="196" w:type="pct"/>
          </w:tcPr>
          <w:p w14:paraId="0A59B42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E621224"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035EC939"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665A308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6,21E-15</w:t>
            </w:r>
          </w:p>
        </w:tc>
        <w:tc>
          <w:tcPr>
            <w:tcW w:w="195" w:type="pct"/>
            <w:shd w:val="clear" w:color="auto" w:fill="F2F2F2" w:themeFill="background1" w:themeFillShade="F2"/>
          </w:tcPr>
          <w:p w14:paraId="2D0473F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E1010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3,74E-04</w:t>
            </w:r>
          </w:p>
        </w:tc>
        <w:tc>
          <w:tcPr>
            <w:tcW w:w="195" w:type="pct"/>
          </w:tcPr>
          <w:p w14:paraId="38F0410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3FB963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1,66E-18</w:t>
            </w:r>
          </w:p>
        </w:tc>
        <w:tc>
          <w:tcPr>
            <w:tcW w:w="194" w:type="pct"/>
            <w:shd w:val="clear" w:color="auto" w:fill="F2F2F2" w:themeFill="background1" w:themeFillShade="F2"/>
          </w:tcPr>
          <w:p w14:paraId="15BD97D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81CBF2" w14:textId="77777777" w:rsidTr="006A39B3">
        <w:tc>
          <w:tcPr>
            <w:tcW w:w="196" w:type="pct"/>
          </w:tcPr>
          <w:p w14:paraId="3656DF4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DC09337"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1FDC7874"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6805BAF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1,32E-15</w:t>
            </w:r>
          </w:p>
        </w:tc>
        <w:tc>
          <w:tcPr>
            <w:tcW w:w="195" w:type="pct"/>
            <w:shd w:val="clear" w:color="auto" w:fill="F2F2F2" w:themeFill="background1" w:themeFillShade="F2"/>
          </w:tcPr>
          <w:p w14:paraId="3EE2010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4F247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9,95E-04</w:t>
            </w:r>
          </w:p>
        </w:tc>
        <w:tc>
          <w:tcPr>
            <w:tcW w:w="195" w:type="pct"/>
          </w:tcPr>
          <w:p w14:paraId="1A36D3C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4675E8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1,96E-18</w:t>
            </w:r>
          </w:p>
        </w:tc>
        <w:tc>
          <w:tcPr>
            <w:tcW w:w="194" w:type="pct"/>
            <w:shd w:val="clear" w:color="auto" w:fill="F2F2F2" w:themeFill="background1" w:themeFillShade="F2"/>
          </w:tcPr>
          <w:p w14:paraId="4CA1FD5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3E9F75" w14:textId="77777777" w:rsidTr="006A39B3">
        <w:tc>
          <w:tcPr>
            <w:tcW w:w="196" w:type="pct"/>
          </w:tcPr>
          <w:p w14:paraId="777A0A1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FE1BB8C"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31E49D56"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A74BDE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5BA6936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717E4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D065BE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00C59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0AA45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B9DEF3A" w14:textId="77777777" w:rsidTr="006A39B3">
        <w:tc>
          <w:tcPr>
            <w:tcW w:w="196" w:type="pct"/>
          </w:tcPr>
          <w:p w14:paraId="5078478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5C37BF"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39D354FB"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7B6FFCA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7,24E-02</w:t>
            </w:r>
          </w:p>
        </w:tc>
        <w:tc>
          <w:tcPr>
            <w:tcW w:w="195" w:type="pct"/>
            <w:shd w:val="clear" w:color="auto" w:fill="F2F2F2" w:themeFill="background1" w:themeFillShade="F2"/>
          </w:tcPr>
          <w:p w14:paraId="123D240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9B2C2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8,12E-02</w:t>
            </w:r>
          </w:p>
        </w:tc>
        <w:tc>
          <w:tcPr>
            <w:tcW w:w="195" w:type="pct"/>
          </w:tcPr>
          <w:p w14:paraId="31FAB7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522AB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1,61E-02</w:t>
            </w:r>
          </w:p>
        </w:tc>
        <w:tc>
          <w:tcPr>
            <w:tcW w:w="194" w:type="pct"/>
            <w:shd w:val="clear" w:color="auto" w:fill="F2F2F2" w:themeFill="background1" w:themeFillShade="F2"/>
          </w:tcPr>
          <w:p w14:paraId="3D3D81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0034DEE" w14:textId="77777777" w:rsidTr="006A39B3">
        <w:tc>
          <w:tcPr>
            <w:tcW w:w="196" w:type="pct"/>
          </w:tcPr>
          <w:p w14:paraId="74EF7B3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25672E7"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6982C8E1"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59614C1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1,40E-08</w:t>
            </w:r>
          </w:p>
        </w:tc>
        <w:tc>
          <w:tcPr>
            <w:tcW w:w="195" w:type="pct"/>
            <w:shd w:val="clear" w:color="auto" w:fill="F2F2F2" w:themeFill="background1" w:themeFillShade="F2"/>
          </w:tcPr>
          <w:p w14:paraId="04B0B47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A09311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1,03E-02</w:t>
            </w:r>
          </w:p>
        </w:tc>
        <w:tc>
          <w:tcPr>
            <w:tcW w:w="195" w:type="pct"/>
          </w:tcPr>
          <w:p w14:paraId="1DAC5D9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88EA8A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2,06E-10</w:t>
            </w:r>
          </w:p>
        </w:tc>
        <w:tc>
          <w:tcPr>
            <w:tcW w:w="194" w:type="pct"/>
            <w:shd w:val="clear" w:color="auto" w:fill="F2F2F2" w:themeFill="background1" w:themeFillShade="F2"/>
          </w:tcPr>
          <w:p w14:paraId="13E980E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107D5E" w14:textId="77777777" w:rsidTr="006A39B3">
        <w:tc>
          <w:tcPr>
            <w:tcW w:w="196" w:type="pct"/>
          </w:tcPr>
          <w:p w14:paraId="19D14A6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D20FC76"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4581F965"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649749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7,68E-11</w:t>
            </w:r>
          </w:p>
        </w:tc>
        <w:tc>
          <w:tcPr>
            <w:tcW w:w="195" w:type="pct"/>
            <w:shd w:val="clear" w:color="auto" w:fill="F2F2F2" w:themeFill="background1" w:themeFillShade="F2"/>
          </w:tcPr>
          <w:p w14:paraId="6B09AAC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CEA694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9,22E-04</w:t>
            </w:r>
          </w:p>
        </w:tc>
        <w:tc>
          <w:tcPr>
            <w:tcW w:w="195" w:type="pct"/>
          </w:tcPr>
          <w:p w14:paraId="77D62E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EC6810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1,37E-13</w:t>
            </w:r>
          </w:p>
        </w:tc>
        <w:tc>
          <w:tcPr>
            <w:tcW w:w="194" w:type="pct"/>
            <w:shd w:val="clear" w:color="auto" w:fill="F2F2F2" w:themeFill="background1" w:themeFillShade="F2"/>
          </w:tcPr>
          <w:p w14:paraId="505063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CE81AC" w14:textId="77777777" w:rsidTr="006A39B3">
        <w:tc>
          <w:tcPr>
            <w:tcW w:w="196" w:type="pct"/>
          </w:tcPr>
          <w:p w14:paraId="0EA6623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01243AD"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77BB1511"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5F24297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6,32E-15</w:t>
            </w:r>
          </w:p>
        </w:tc>
        <w:tc>
          <w:tcPr>
            <w:tcW w:w="195" w:type="pct"/>
            <w:shd w:val="clear" w:color="auto" w:fill="F2F2F2" w:themeFill="background1" w:themeFillShade="F2"/>
          </w:tcPr>
          <w:p w14:paraId="09583AB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D1289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1,75E-03</w:t>
            </w:r>
          </w:p>
        </w:tc>
        <w:tc>
          <w:tcPr>
            <w:tcW w:w="195" w:type="pct"/>
          </w:tcPr>
          <w:p w14:paraId="2B0F05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5FF2E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8,98E-18</w:t>
            </w:r>
          </w:p>
        </w:tc>
        <w:tc>
          <w:tcPr>
            <w:tcW w:w="194" w:type="pct"/>
            <w:shd w:val="clear" w:color="auto" w:fill="F2F2F2" w:themeFill="background1" w:themeFillShade="F2"/>
          </w:tcPr>
          <w:p w14:paraId="4DF6740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A4E7434" w14:textId="77777777" w:rsidTr="006A39B3">
        <w:tc>
          <w:tcPr>
            <w:tcW w:w="196" w:type="pct"/>
          </w:tcPr>
          <w:p w14:paraId="4751556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6458FC3"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05A8D95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39A6027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1,67E-13</w:t>
            </w:r>
          </w:p>
        </w:tc>
        <w:tc>
          <w:tcPr>
            <w:tcW w:w="195" w:type="pct"/>
            <w:shd w:val="clear" w:color="auto" w:fill="F2F2F2" w:themeFill="background1" w:themeFillShade="F2"/>
          </w:tcPr>
          <w:p w14:paraId="30B8993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DACFF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7,41E-04</w:t>
            </w:r>
          </w:p>
        </w:tc>
        <w:tc>
          <w:tcPr>
            <w:tcW w:w="195" w:type="pct"/>
          </w:tcPr>
          <w:p w14:paraId="4968E94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CB467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1,24E-16</w:t>
            </w:r>
          </w:p>
        </w:tc>
        <w:tc>
          <w:tcPr>
            <w:tcW w:w="194" w:type="pct"/>
            <w:shd w:val="clear" w:color="auto" w:fill="F2F2F2" w:themeFill="background1" w:themeFillShade="F2"/>
          </w:tcPr>
          <w:p w14:paraId="095B9AC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1CFBF68" w14:textId="77777777" w:rsidTr="006A39B3">
        <w:tc>
          <w:tcPr>
            <w:tcW w:w="196" w:type="pct"/>
          </w:tcPr>
          <w:p w14:paraId="4ECCBE8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FB69132"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39ECF592"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5295A3A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5,64E-14</w:t>
            </w:r>
          </w:p>
        </w:tc>
        <w:tc>
          <w:tcPr>
            <w:tcW w:w="195" w:type="pct"/>
            <w:shd w:val="clear" w:color="auto" w:fill="F2F2F2" w:themeFill="background1" w:themeFillShade="F2"/>
          </w:tcPr>
          <w:p w14:paraId="51B5022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82192D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3,01E-03</w:t>
            </w:r>
          </w:p>
        </w:tc>
        <w:tc>
          <w:tcPr>
            <w:tcW w:w="195" w:type="pct"/>
          </w:tcPr>
          <w:p w14:paraId="2B0B7D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DA7C3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1,62E-16</w:t>
            </w:r>
          </w:p>
        </w:tc>
        <w:tc>
          <w:tcPr>
            <w:tcW w:w="194" w:type="pct"/>
            <w:shd w:val="clear" w:color="auto" w:fill="F2F2F2" w:themeFill="background1" w:themeFillShade="F2"/>
          </w:tcPr>
          <w:p w14:paraId="42DBB58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DCC5C62" w14:textId="77777777" w:rsidTr="006A39B3">
        <w:tc>
          <w:tcPr>
            <w:tcW w:w="196" w:type="pct"/>
          </w:tcPr>
          <w:p w14:paraId="19EEB79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6053E1F"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422D1330"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5645EFE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7,24E-02</w:t>
            </w:r>
          </w:p>
        </w:tc>
        <w:tc>
          <w:tcPr>
            <w:tcW w:w="195" w:type="pct"/>
            <w:shd w:val="clear" w:color="auto" w:fill="F2F2F2" w:themeFill="background1" w:themeFillShade="F2"/>
          </w:tcPr>
          <w:p w14:paraId="5410639A"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13C9F51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8,12E-02</w:t>
            </w:r>
          </w:p>
        </w:tc>
        <w:tc>
          <w:tcPr>
            <w:tcW w:w="195" w:type="pct"/>
          </w:tcPr>
          <w:p w14:paraId="45CD688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742EBFD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1,61E-02</w:t>
            </w:r>
          </w:p>
        </w:tc>
        <w:tc>
          <w:tcPr>
            <w:tcW w:w="194" w:type="pct"/>
            <w:shd w:val="clear" w:color="auto" w:fill="F2F2F2" w:themeFill="background1" w:themeFillShade="F2"/>
          </w:tcPr>
          <w:p w14:paraId="408307B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89C1277" w14:textId="77777777" w:rsidTr="006A39B3">
        <w:tc>
          <w:tcPr>
            <w:tcW w:w="196" w:type="pct"/>
            <w:tcBorders>
              <w:bottom w:val="single" w:sz="4" w:space="0" w:color="auto"/>
            </w:tcBorders>
          </w:tcPr>
          <w:p w14:paraId="2401186F"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5913257A"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4E919A47" w14:textId="77777777" w:rsidR="00A4240C" w:rsidRPr="00570214" w:rsidRDefault="00A4240C" w:rsidP="006A39B3">
            <w:pPr>
              <w:spacing w:before="0" w:after="0"/>
              <w:jc w:val="center"/>
            </w:pPr>
            <w:r>
              <w:t>D</w:t>
            </w:r>
          </w:p>
        </w:tc>
        <w:tc>
          <w:tcPr>
            <w:tcW w:w="790" w:type="pct"/>
            <w:tcBorders>
              <w:top w:val="nil"/>
              <w:left w:val="nil"/>
              <w:bottom w:val="single" w:sz="4" w:space="0" w:color="auto"/>
              <w:right w:val="nil"/>
            </w:tcBorders>
            <w:shd w:val="clear" w:color="auto" w:fill="F2F2F2" w:themeFill="background1" w:themeFillShade="F2"/>
            <w:vAlign w:val="center"/>
          </w:tcPr>
          <w:p w14:paraId="42D8714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047EA8AF"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0A19E6A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1EB2DE3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4F04221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6C9C05E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567D3014" w14:textId="77777777" w:rsidR="00A4240C" w:rsidRPr="001E2EE3" w:rsidRDefault="00A4240C" w:rsidP="00A4240C">
      <w:pPr>
        <w:tabs>
          <w:tab w:val="left" w:pos="1659"/>
        </w:tabs>
        <w:rPr>
          <w:lang w:val="es-CL"/>
        </w:rPr>
      </w:pPr>
    </w:p>
    <w:p w14:paraId="1BAA48BC" w14:textId="77777777" w:rsidR="00A4240C" w:rsidRDefault="00A4240C" w:rsidP="00A4240C"/>
    <w:p w14:paraId="6EB50320" w14:textId="77777777" w:rsidR="00A4240C" w:rsidRDefault="00A4240C" w:rsidP="00A4240C"/>
    <w:p w14:paraId="3145D09F" w14:textId="77777777" w:rsidR="00A4240C" w:rsidRDefault="00A4240C" w:rsidP="00A4240C"/>
    <w:p w14:paraId="49E72AE1" w14:textId="77777777" w:rsidR="00A4240C" w:rsidRDefault="00A4240C" w:rsidP="00A4240C"/>
    <w:p w14:paraId="4464DEAB" w14:textId="77777777" w:rsidR="00A4240C" w:rsidRDefault="00A4240C" w:rsidP="00A4240C">
      <w:pPr>
        <w:tabs>
          <w:tab w:val="left" w:pos="2984"/>
        </w:tabs>
        <w:rPr>
          <w:lang w:val="es-CL"/>
        </w:rPr>
      </w:pPr>
      <w:r>
        <w:lastRenderedPageBreak/>
        <w:t>Cuadro 5.26</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por serie.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
        <w:gridCol w:w="1556"/>
        <w:gridCol w:w="1239"/>
        <w:gridCol w:w="1239"/>
        <w:gridCol w:w="270"/>
        <w:gridCol w:w="1239"/>
        <w:gridCol w:w="270"/>
        <w:gridCol w:w="1239"/>
        <w:gridCol w:w="276"/>
        <w:gridCol w:w="1239"/>
      </w:tblGrid>
      <w:tr w:rsidR="00A4240C" w:rsidRPr="00026364" w14:paraId="2C8B5B94" w14:textId="77777777" w:rsidTr="006A39B3">
        <w:tc>
          <w:tcPr>
            <w:tcW w:w="4299" w:type="pct"/>
            <w:gridSpan w:val="9"/>
            <w:tcBorders>
              <w:top w:val="single" w:sz="4" w:space="0" w:color="auto"/>
              <w:bottom w:val="single" w:sz="4" w:space="0" w:color="auto"/>
            </w:tcBorders>
          </w:tcPr>
          <w:p w14:paraId="6CBF134B"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c>
          <w:tcPr>
            <w:tcW w:w="701" w:type="pct"/>
            <w:tcBorders>
              <w:top w:val="single" w:sz="4" w:space="0" w:color="auto"/>
              <w:bottom w:val="single" w:sz="4" w:space="0" w:color="auto"/>
            </w:tcBorders>
          </w:tcPr>
          <w:p w14:paraId="795427E4" w14:textId="77777777" w:rsidR="00A4240C" w:rsidRPr="00991844" w:rsidRDefault="00A4240C" w:rsidP="006A39B3">
            <w:pPr>
              <w:spacing w:before="0" w:after="0"/>
              <w:jc w:val="center"/>
              <w:rPr>
                <w:b/>
                <w:bCs/>
                <w:sz w:val="18"/>
                <w:szCs w:val="18"/>
                <w:lang w:val="es-CL"/>
              </w:rPr>
            </w:pPr>
          </w:p>
        </w:tc>
      </w:tr>
      <w:tr w:rsidR="00A4240C" w:rsidRPr="00991844" w14:paraId="76D6D656" w14:textId="77777777" w:rsidTr="006A39B3">
        <w:tc>
          <w:tcPr>
            <w:tcW w:w="153" w:type="pct"/>
            <w:tcBorders>
              <w:top w:val="single" w:sz="4" w:space="0" w:color="auto"/>
              <w:bottom w:val="single" w:sz="4" w:space="0" w:color="auto"/>
            </w:tcBorders>
          </w:tcPr>
          <w:p w14:paraId="7944F914"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single" w:sz="4" w:space="0" w:color="auto"/>
              <w:bottom w:val="single" w:sz="4" w:space="0" w:color="auto"/>
            </w:tcBorders>
            <w:vAlign w:val="center"/>
          </w:tcPr>
          <w:p w14:paraId="66147CEF"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701" w:type="pct"/>
            <w:tcBorders>
              <w:top w:val="single" w:sz="4" w:space="0" w:color="auto"/>
              <w:bottom w:val="single" w:sz="4" w:space="0" w:color="auto"/>
            </w:tcBorders>
            <w:shd w:val="clear" w:color="auto" w:fill="auto"/>
            <w:vAlign w:val="center"/>
          </w:tcPr>
          <w:p w14:paraId="3B09C2A7" w14:textId="77777777" w:rsidR="00A4240C" w:rsidRPr="00CE0221" w:rsidRDefault="00A4240C" w:rsidP="006A39B3">
            <w:pPr>
              <w:spacing w:before="0" w:after="0"/>
              <w:jc w:val="center"/>
              <w:rPr>
                <w:b/>
                <w:bCs/>
                <w:sz w:val="18"/>
                <w:szCs w:val="18"/>
                <w:lang w:val="es-CL"/>
              </w:rPr>
            </w:pPr>
            <w:r>
              <w:rPr>
                <w:b/>
                <w:bCs/>
                <w:sz w:val="18"/>
                <w:szCs w:val="18"/>
                <w:lang w:val="es-CL"/>
              </w:rPr>
              <w:t>A</w:t>
            </w:r>
          </w:p>
        </w:tc>
        <w:tc>
          <w:tcPr>
            <w:tcW w:w="701" w:type="pct"/>
            <w:tcBorders>
              <w:top w:val="single" w:sz="4" w:space="0" w:color="auto"/>
              <w:bottom w:val="single" w:sz="4" w:space="0" w:color="auto"/>
            </w:tcBorders>
            <w:shd w:val="clear" w:color="auto" w:fill="F2F2F2" w:themeFill="background1" w:themeFillShade="F2"/>
            <w:vAlign w:val="center"/>
          </w:tcPr>
          <w:p w14:paraId="007D54BE" w14:textId="77777777" w:rsidR="00A4240C" w:rsidRPr="00CE0221" w:rsidRDefault="00A4240C" w:rsidP="006A39B3">
            <w:pPr>
              <w:spacing w:before="0" w:after="0"/>
              <w:jc w:val="center"/>
              <w:rPr>
                <w:b/>
                <w:bCs/>
                <w:sz w:val="18"/>
                <w:szCs w:val="18"/>
                <w:lang w:val="es-CL"/>
              </w:rPr>
            </w:pPr>
            <w:r>
              <w:rPr>
                <w:b/>
                <w:bCs/>
                <w:sz w:val="18"/>
                <w:szCs w:val="18"/>
                <w:lang w:val="es-CL"/>
              </w:rPr>
              <w:t>B</w:t>
            </w:r>
          </w:p>
        </w:tc>
        <w:tc>
          <w:tcPr>
            <w:tcW w:w="153" w:type="pct"/>
            <w:tcBorders>
              <w:top w:val="single" w:sz="4" w:space="0" w:color="auto"/>
              <w:bottom w:val="single" w:sz="4" w:space="0" w:color="auto"/>
            </w:tcBorders>
            <w:shd w:val="clear" w:color="auto" w:fill="F2F2F2" w:themeFill="background1" w:themeFillShade="F2"/>
            <w:vAlign w:val="center"/>
          </w:tcPr>
          <w:p w14:paraId="6328A8DB" w14:textId="77777777" w:rsidR="00A4240C" w:rsidRPr="00CE0221"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vAlign w:val="center"/>
          </w:tcPr>
          <w:p w14:paraId="29E2BD5E" w14:textId="77777777" w:rsidR="00A4240C" w:rsidRPr="00CE0221" w:rsidRDefault="00A4240C" w:rsidP="006A39B3">
            <w:pPr>
              <w:spacing w:before="0" w:after="0"/>
              <w:jc w:val="center"/>
              <w:rPr>
                <w:b/>
                <w:bCs/>
                <w:sz w:val="18"/>
                <w:szCs w:val="18"/>
                <w:lang w:val="es-CL"/>
              </w:rPr>
            </w:pPr>
            <w:r>
              <w:rPr>
                <w:b/>
                <w:bCs/>
                <w:sz w:val="18"/>
                <w:szCs w:val="18"/>
                <w:lang w:val="es-CL"/>
              </w:rPr>
              <w:t>C</w:t>
            </w:r>
          </w:p>
        </w:tc>
        <w:tc>
          <w:tcPr>
            <w:tcW w:w="153" w:type="pct"/>
            <w:tcBorders>
              <w:top w:val="single" w:sz="4" w:space="0" w:color="auto"/>
              <w:bottom w:val="single" w:sz="4" w:space="0" w:color="auto"/>
            </w:tcBorders>
            <w:vAlign w:val="center"/>
          </w:tcPr>
          <w:p w14:paraId="7A877BFD" w14:textId="77777777" w:rsidR="00A4240C" w:rsidRPr="00CE0221"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shd w:val="clear" w:color="auto" w:fill="F2F2F2" w:themeFill="background1" w:themeFillShade="F2"/>
            <w:vAlign w:val="center"/>
          </w:tcPr>
          <w:p w14:paraId="3AAC85A2" w14:textId="77777777" w:rsidR="00A4240C" w:rsidRPr="00CE0221" w:rsidRDefault="00A4240C" w:rsidP="006A39B3">
            <w:pPr>
              <w:spacing w:before="0" w:after="0"/>
              <w:jc w:val="center"/>
              <w:rPr>
                <w:b/>
                <w:bCs/>
                <w:sz w:val="18"/>
                <w:szCs w:val="18"/>
                <w:lang w:val="es-CL"/>
              </w:rPr>
            </w:pPr>
            <w:r>
              <w:rPr>
                <w:b/>
                <w:bCs/>
                <w:sz w:val="18"/>
                <w:szCs w:val="18"/>
                <w:lang w:val="es-CL"/>
              </w:rPr>
              <w:t>D</w:t>
            </w:r>
          </w:p>
        </w:tc>
        <w:tc>
          <w:tcPr>
            <w:tcW w:w="156" w:type="pct"/>
            <w:tcBorders>
              <w:top w:val="single" w:sz="4" w:space="0" w:color="auto"/>
              <w:bottom w:val="single" w:sz="4" w:space="0" w:color="auto"/>
            </w:tcBorders>
            <w:shd w:val="clear" w:color="auto" w:fill="F2F2F2" w:themeFill="background1" w:themeFillShade="F2"/>
            <w:vAlign w:val="center"/>
          </w:tcPr>
          <w:p w14:paraId="078F60E9" w14:textId="77777777" w:rsidR="00A4240C" w:rsidRPr="00CE0221" w:rsidRDefault="00A4240C" w:rsidP="006A39B3">
            <w:pPr>
              <w:spacing w:before="0" w:after="0"/>
              <w:jc w:val="center"/>
              <w:rPr>
                <w:sz w:val="18"/>
                <w:szCs w:val="18"/>
                <w:lang w:val="es-CL"/>
              </w:rPr>
            </w:pPr>
          </w:p>
        </w:tc>
        <w:tc>
          <w:tcPr>
            <w:tcW w:w="701" w:type="pct"/>
            <w:tcBorders>
              <w:top w:val="single" w:sz="4" w:space="0" w:color="auto"/>
              <w:bottom w:val="single" w:sz="4" w:space="0" w:color="auto"/>
            </w:tcBorders>
            <w:shd w:val="clear" w:color="auto" w:fill="auto"/>
          </w:tcPr>
          <w:p w14:paraId="228581F2" w14:textId="77777777" w:rsidR="00A4240C" w:rsidRPr="00F64E16" w:rsidRDefault="00A4240C" w:rsidP="006A39B3">
            <w:pPr>
              <w:spacing w:before="0" w:after="0"/>
              <w:jc w:val="center"/>
              <w:rPr>
                <w:sz w:val="18"/>
                <w:szCs w:val="18"/>
                <w:lang w:val="es-CL"/>
              </w:rPr>
            </w:pPr>
            <w:r w:rsidRPr="00F64E16">
              <w:rPr>
                <w:sz w:val="18"/>
                <w:szCs w:val="18"/>
                <w:lang w:val="es-CL"/>
              </w:rPr>
              <w:t>Total</w:t>
            </w:r>
          </w:p>
        </w:tc>
      </w:tr>
      <w:tr w:rsidR="00A4240C" w:rsidRPr="00991844" w14:paraId="250D740E" w14:textId="77777777" w:rsidTr="006A39B3">
        <w:tc>
          <w:tcPr>
            <w:tcW w:w="153" w:type="pct"/>
            <w:tcBorders>
              <w:top w:val="single" w:sz="4" w:space="0" w:color="auto"/>
              <w:bottom w:val="single" w:sz="4" w:space="0" w:color="auto"/>
            </w:tcBorders>
          </w:tcPr>
          <w:p w14:paraId="2AE98EA4"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single" w:sz="4" w:space="0" w:color="auto"/>
              <w:bottom w:val="single" w:sz="4" w:space="0" w:color="auto"/>
            </w:tcBorders>
            <w:vAlign w:val="center"/>
          </w:tcPr>
          <w:p w14:paraId="5D11E48C"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701" w:type="pct"/>
            <w:tcBorders>
              <w:top w:val="single" w:sz="4" w:space="0" w:color="auto"/>
              <w:bottom w:val="single" w:sz="4" w:space="0" w:color="auto"/>
            </w:tcBorders>
            <w:shd w:val="clear" w:color="auto" w:fill="auto"/>
            <w:vAlign w:val="center"/>
          </w:tcPr>
          <w:p w14:paraId="1279A6D4" w14:textId="77777777" w:rsidR="00A4240C" w:rsidRPr="009A360E" w:rsidRDefault="00A4240C" w:rsidP="006A39B3">
            <w:pPr>
              <w:spacing w:before="0" w:after="0"/>
              <w:jc w:val="center"/>
              <w:rPr>
                <w:sz w:val="18"/>
                <w:szCs w:val="18"/>
              </w:rPr>
            </w:pPr>
            <w:r>
              <w:rPr>
                <w:sz w:val="18"/>
                <w:szCs w:val="18"/>
              </w:rPr>
              <w:t>9,910E-01</w:t>
            </w:r>
          </w:p>
        </w:tc>
        <w:tc>
          <w:tcPr>
            <w:tcW w:w="701" w:type="pct"/>
            <w:tcBorders>
              <w:top w:val="single" w:sz="4" w:space="0" w:color="auto"/>
              <w:bottom w:val="single" w:sz="4" w:space="0" w:color="auto"/>
            </w:tcBorders>
            <w:shd w:val="clear" w:color="auto" w:fill="F2F2F2" w:themeFill="background1" w:themeFillShade="F2"/>
            <w:vAlign w:val="center"/>
          </w:tcPr>
          <w:p w14:paraId="6001CFEE"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4,666E-01</w:t>
            </w:r>
          </w:p>
        </w:tc>
        <w:tc>
          <w:tcPr>
            <w:tcW w:w="153" w:type="pct"/>
            <w:tcBorders>
              <w:top w:val="single" w:sz="4" w:space="0" w:color="auto"/>
              <w:bottom w:val="single" w:sz="4" w:space="0" w:color="auto"/>
            </w:tcBorders>
            <w:shd w:val="clear" w:color="auto" w:fill="F2F2F2" w:themeFill="background1" w:themeFillShade="F2"/>
            <w:vAlign w:val="center"/>
          </w:tcPr>
          <w:p w14:paraId="4092D127" w14:textId="77777777" w:rsidR="00A4240C" w:rsidRPr="009A360E" w:rsidRDefault="00A4240C" w:rsidP="006A39B3">
            <w:pPr>
              <w:spacing w:before="0" w:after="0"/>
              <w:jc w:val="right"/>
              <w:rPr>
                <w:sz w:val="18"/>
                <w:szCs w:val="18"/>
                <w:lang w:val="es-CL"/>
              </w:rPr>
            </w:pPr>
          </w:p>
        </w:tc>
        <w:tc>
          <w:tcPr>
            <w:tcW w:w="701" w:type="pct"/>
            <w:tcBorders>
              <w:top w:val="single" w:sz="4" w:space="0" w:color="auto"/>
              <w:bottom w:val="single" w:sz="4" w:space="0" w:color="auto"/>
            </w:tcBorders>
            <w:vAlign w:val="center"/>
          </w:tcPr>
          <w:p w14:paraId="5B6E8A07"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5,132E-30</w:t>
            </w:r>
          </w:p>
        </w:tc>
        <w:tc>
          <w:tcPr>
            <w:tcW w:w="153" w:type="pct"/>
            <w:tcBorders>
              <w:top w:val="single" w:sz="4" w:space="0" w:color="auto"/>
              <w:bottom w:val="single" w:sz="4" w:space="0" w:color="auto"/>
            </w:tcBorders>
            <w:vAlign w:val="center"/>
          </w:tcPr>
          <w:p w14:paraId="3AB2059C" w14:textId="77777777" w:rsidR="00A4240C" w:rsidRPr="009A360E" w:rsidRDefault="00A4240C" w:rsidP="006A39B3">
            <w:pPr>
              <w:spacing w:before="0" w:after="0"/>
              <w:jc w:val="right"/>
              <w:rPr>
                <w:sz w:val="18"/>
                <w:szCs w:val="18"/>
                <w:lang w:val="es-CL"/>
              </w:rPr>
            </w:pPr>
          </w:p>
        </w:tc>
        <w:tc>
          <w:tcPr>
            <w:tcW w:w="701" w:type="pct"/>
            <w:tcBorders>
              <w:top w:val="single" w:sz="4" w:space="0" w:color="auto"/>
              <w:bottom w:val="single" w:sz="4" w:space="0" w:color="auto"/>
            </w:tcBorders>
            <w:shd w:val="clear" w:color="auto" w:fill="F2F2F2" w:themeFill="background1" w:themeFillShade="F2"/>
            <w:vAlign w:val="center"/>
          </w:tcPr>
          <w:p w14:paraId="5A8E0E0F"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5,132E-41</w:t>
            </w:r>
          </w:p>
        </w:tc>
        <w:tc>
          <w:tcPr>
            <w:tcW w:w="156" w:type="pct"/>
            <w:tcBorders>
              <w:top w:val="single" w:sz="4" w:space="0" w:color="auto"/>
              <w:bottom w:val="single" w:sz="4" w:space="0" w:color="auto"/>
            </w:tcBorders>
            <w:shd w:val="clear" w:color="auto" w:fill="F2F2F2" w:themeFill="background1" w:themeFillShade="F2"/>
            <w:vAlign w:val="center"/>
          </w:tcPr>
          <w:p w14:paraId="16BE2DDE" w14:textId="77777777" w:rsidR="00A4240C" w:rsidRPr="00991844" w:rsidRDefault="00A4240C" w:rsidP="006A39B3">
            <w:pPr>
              <w:spacing w:before="0" w:after="0"/>
              <w:rPr>
                <w:rFonts w:cs="Courier New"/>
                <w:color w:val="000000"/>
                <w:sz w:val="18"/>
                <w:szCs w:val="18"/>
                <w:bdr w:val="none" w:sz="0" w:space="0" w:color="auto" w:frame="1"/>
                <w:lang w:val="es-CL" w:eastAsia="es-CL"/>
              </w:rPr>
            </w:pPr>
          </w:p>
        </w:tc>
        <w:tc>
          <w:tcPr>
            <w:tcW w:w="701" w:type="pct"/>
            <w:tcBorders>
              <w:top w:val="single" w:sz="4" w:space="0" w:color="auto"/>
              <w:bottom w:val="single" w:sz="4" w:space="0" w:color="auto"/>
            </w:tcBorders>
            <w:shd w:val="clear" w:color="auto" w:fill="auto"/>
          </w:tcPr>
          <w:p w14:paraId="18F25E04" w14:textId="77777777" w:rsidR="00A4240C" w:rsidRPr="00991844" w:rsidRDefault="00A4240C" w:rsidP="006A39B3">
            <w:pPr>
              <w:spacing w:before="0" w:after="0"/>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1,299E-30</w:t>
            </w:r>
          </w:p>
        </w:tc>
      </w:tr>
      <w:tr w:rsidR="00A4240C" w:rsidRPr="00991844" w14:paraId="24DD1D4B" w14:textId="77777777" w:rsidTr="006A39B3">
        <w:trPr>
          <w:trHeight w:val="105"/>
        </w:trPr>
        <w:tc>
          <w:tcPr>
            <w:tcW w:w="4299" w:type="pct"/>
            <w:gridSpan w:val="9"/>
            <w:tcBorders>
              <w:top w:val="single" w:sz="4" w:space="0" w:color="auto"/>
              <w:bottom w:val="single" w:sz="4" w:space="0" w:color="auto"/>
            </w:tcBorders>
          </w:tcPr>
          <w:p w14:paraId="102A0432"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c>
          <w:tcPr>
            <w:tcW w:w="701" w:type="pct"/>
            <w:tcBorders>
              <w:top w:val="single" w:sz="4" w:space="0" w:color="auto"/>
              <w:bottom w:val="single" w:sz="4" w:space="0" w:color="auto"/>
            </w:tcBorders>
            <w:shd w:val="clear" w:color="auto" w:fill="auto"/>
          </w:tcPr>
          <w:p w14:paraId="36EFB41A" w14:textId="77777777" w:rsidR="00A4240C" w:rsidRPr="00991844" w:rsidRDefault="00A4240C" w:rsidP="006A39B3">
            <w:pPr>
              <w:spacing w:before="0" w:after="0"/>
              <w:jc w:val="center"/>
              <w:rPr>
                <w:b/>
                <w:bCs/>
                <w:sz w:val="18"/>
                <w:szCs w:val="18"/>
                <w:lang w:val="es-CL"/>
              </w:rPr>
            </w:pPr>
          </w:p>
        </w:tc>
      </w:tr>
      <w:tr w:rsidR="00A4240C" w:rsidRPr="00991844" w14:paraId="72A5C869" w14:textId="77777777" w:rsidTr="006A39B3">
        <w:tc>
          <w:tcPr>
            <w:tcW w:w="153" w:type="pct"/>
            <w:tcBorders>
              <w:top w:val="single" w:sz="4" w:space="0" w:color="auto"/>
            </w:tcBorders>
          </w:tcPr>
          <w:p w14:paraId="51B98389"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single" w:sz="4" w:space="0" w:color="auto"/>
            </w:tcBorders>
            <w:vAlign w:val="center"/>
          </w:tcPr>
          <w:p w14:paraId="54F80EF0" w14:textId="77777777" w:rsidR="00A4240C" w:rsidRPr="009B3122" w:rsidRDefault="00A4240C" w:rsidP="006A39B3">
            <w:pPr>
              <w:spacing w:before="0" w:after="0"/>
              <w:jc w:val="center"/>
            </w:pPr>
            <w:r w:rsidRPr="00CE0221">
              <w:rPr>
                <w:b/>
                <w:bCs/>
                <w:sz w:val="18"/>
                <w:szCs w:val="18"/>
                <w:lang w:val="es-CL"/>
              </w:rPr>
              <w:t>Mediciones</w:t>
            </w:r>
          </w:p>
        </w:tc>
        <w:tc>
          <w:tcPr>
            <w:tcW w:w="701" w:type="pct"/>
            <w:tcBorders>
              <w:top w:val="single" w:sz="4" w:space="0" w:color="auto"/>
              <w:bottom w:val="single" w:sz="4" w:space="0" w:color="auto"/>
            </w:tcBorders>
            <w:shd w:val="clear" w:color="auto" w:fill="auto"/>
            <w:vAlign w:val="center"/>
          </w:tcPr>
          <w:p w14:paraId="4B61E3CE" w14:textId="77777777" w:rsidR="00A4240C" w:rsidRPr="005974C5" w:rsidRDefault="00A4240C" w:rsidP="006A39B3">
            <w:pPr>
              <w:spacing w:before="0" w:after="0"/>
              <w:jc w:val="center"/>
              <w:rPr>
                <w:b/>
                <w:bCs/>
              </w:rPr>
            </w:pPr>
            <w:r w:rsidRPr="005974C5">
              <w:rPr>
                <w:b/>
                <w:bCs/>
              </w:rPr>
              <w:t>A</w:t>
            </w:r>
          </w:p>
        </w:tc>
        <w:tc>
          <w:tcPr>
            <w:tcW w:w="701" w:type="pct"/>
            <w:tcBorders>
              <w:top w:val="single" w:sz="4" w:space="0" w:color="auto"/>
              <w:bottom w:val="single" w:sz="4" w:space="0" w:color="auto"/>
            </w:tcBorders>
            <w:shd w:val="clear" w:color="auto" w:fill="F2F2F2" w:themeFill="background1" w:themeFillShade="F2"/>
            <w:vAlign w:val="center"/>
          </w:tcPr>
          <w:p w14:paraId="056D2EC8" w14:textId="77777777" w:rsidR="00A4240C" w:rsidRPr="005974C5" w:rsidRDefault="00A4240C" w:rsidP="006A39B3">
            <w:pPr>
              <w:spacing w:before="0" w:after="0"/>
              <w:jc w:val="center"/>
              <w:rPr>
                <w:b/>
                <w:bCs/>
              </w:rPr>
            </w:pPr>
            <w:r w:rsidRPr="005974C5">
              <w:rPr>
                <w:b/>
                <w:bCs/>
              </w:rPr>
              <w:t>B</w:t>
            </w:r>
          </w:p>
        </w:tc>
        <w:tc>
          <w:tcPr>
            <w:tcW w:w="153" w:type="pct"/>
            <w:tcBorders>
              <w:top w:val="single" w:sz="4" w:space="0" w:color="auto"/>
              <w:bottom w:val="single" w:sz="4" w:space="0" w:color="auto"/>
            </w:tcBorders>
            <w:shd w:val="clear" w:color="auto" w:fill="F2F2F2" w:themeFill="background1" w:themeFillShade="F2"/>
            <w:vAlign w:val="center"/>
          </w:tcPr>
          <w:p w14:paraId="48A85312" w14:textId="77777777" w:rsidR="00A4240C" w:rsidRPr="005974C5"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vAlign w:val="center"/>
          </w:tcPr>
          <w:p w14:paraId="7C87BE04" w14:textId="77777777" w:rsidR="00A4240C" w:rsidRPr="005974C5" w:rsidRDefault="00A4240C" w:rsidP="006A39B3">
            <w:pPr>
              <w:spacing w:before="0" w:after="0"/>
              <w:jc w:val="center"/>
              <w:rPr>
                <w:b/>
                <w:bCs/>
                <w:sz w:val="18"/>
                <w:szCs w:val="18"/>
                <w:lang w:val="es-CL"/>
              </w:rPr>
            </w:pPr>
            <w:r w:rsidRPr="005974C5">
              <w:rPr>
                <w:b/>
                <w:bCs/>
                <w:sz w:val="18"/>
                <w:szCs w:val="18"/>
                <w:lang w:val="es-CL"/>
              </w:rPr>
              <w:t>C</w:t>
            </w:r>
          </w:p>
        </w:tc>
        <w:tc>
          <w:tcPr>
            <w:tcW w:w="153" w:type="pct"/>
            <w:tcBorders>
              <w:top w:val="single" w:sz="4" w:space="0" w:color="auto"/>
              <w:bottom w:val="single" w:sz="4" w:space="0" w:color="auto"/>
            </w:tcBorders>
            <w:vAlign w:val="center"/>
          </w:tcPr>
          <w:p w14:paraId="7E918F8B" w14:textId="77777777" w:rsidR="00A4240C" w:rsidRPr="005974C5" w:rsidRDefault="00A4240C" w:rsidP="006A39B3">
            <w:pPr>
              <w:spacing w:before="0" w:after="0"/>
              <w:jc w:val="center"/>
              <w:rPr>
                <w:b/>
                <w:bCs/>
                <w:sz w:val="18"/>
                <w:szCs w:val="18"/>
                <w:lang w:val="es-CL"/>
              </w:rPr>
            </w:pPr>
          </w:p>
        </w:tc>
        <w:tc>
          <w:tcPr>
            <w:tcW w:w="701" w:type="pct"/>
            <w:tcBorders>
              <w:top w:val="single" w:sz="4" w:space="0" w:color="auto"/>
              <w:bottom w:val="single" w:sz="4" w:space="0" w:color="auto"/>
            </w:tcBorders>
            <w:shd w:val="clear" w:color="auto" w:fill="F2F2F2" w:themeFill="background1" w:themeFillShade="F2"/>
            <w:vAlign w:val="center"/>
          </w:tcPr>
          <w:p w14:paraId="313CBD82" w14:textId="77777777" w:rsidR="00A4240C" w:rsidRPr="005974C5" w:rsidRDefault="00A4240C" w:rsidP="006A39B3">
            <w:pPr>
              <w:spacing w:before="0" w:after="0"/>
              <w:jc w:val="center"/>
              <w:rPr>
                <w:b/>
                <w:bCs/>
              </w:rPr>
            </w:pPr>
            <w:r w:rsidRPr="005974C5">
              <w:rPr>
                <w:b/>
                <w:bCs/>
              </w:rPr>
              <w:t>D</w:t>
            </w:r>
          </w:p>
        </w:tc>
        <w:tc>
          <w:tcPr>
            <w:tcW w:w="156" w:type="pct"/>
            <w:tcBorders>
              <w:top w:val="single" w:sz="4" w:space="0" w:color="auto"/>
            </w:tcBorders>
            <w:shd w:val="clear" w:color="auto" w:fill="F2F2F2" w:themeFill="background1" w:themeFillShade="F2"/>
          </w:tcPr>
          <w:p w14:paraId="023F015E" w14:textId="77777777" w:rsidR="00A4240C" w:rsidRPr="005974C5" w:rsidRDefault="00A4240C" w:rsidP="006A39B3">
            <w:pPr>
              <w:spacing w:before="0" w:after="0"/>
              <w:jc w:val="left"/>
              <w:rPr>
                <w:rFonts w:cs="Courier New"/>
                <w:b/>
                <w:bCs/>
                <w:color w:val="000000"/>
                <w:sz w:val="18"/>
                <w:szCs w:val="18"/>
                <w:bdr w:val="none" w:sz="0" w:space="0" w:color="auto" w:frame="1"/>
                <w:lang w:val="es-CL" w:eastAsia="es-CL"/>
              </w:rPr>
            </w:pPr>
          </w:p>
        </w:tc>
        <w:tc>
          <w:tcPr>
            <w:tcW w:w="701" w:type="pct"/>
            <w:tcBorders>
              <w:top w:val="single" w:sz="4" w:space="0" w:color="auto"/>
              <w:bottom w:val="single" w:sz="4" w:space="0" w:color="auto"/>
            </w:tcBorders>
            <w:shd w:val="clear" w:color="auto" w:fill="auto"/>
          </w:tcPr>
          <w:p w14:paraId="46241E28" w14:textId="77777777" w:rsidR="00A4240C" w:rsidRPr="005974C5" w:rsidRDefault="00A4240C" w:rsidP="006A39B3">
            <w:pPr>
              <w:spacing w:before="0" w:after="0"/>
              <w:jc w:val="left"/>
              <w:rPr>
                <w:rFonts w:cs="Courier New"/>
                <w:b/>
                <w:bCs/>
                <w:color w:val="000000"/>
                <w:sz w:val="18"/>
                <w:szCs w:val="18"/>
                <w:bdr w:val="none" w:sz="0" w:space="0" w:color="auto" w:frame="1"/>
                <w:lang w:val="es-CL" w:eastAsia="es-CL"/>
              </w:rPr>
            </w:pPr>
            <w:r w:rsidRPr="005974C5">
              <w:rPr>
                <w:rFonts w:cs="Courier New"/>
                <w:b/>
                <w:bCs/>
                <w:color w:val="000000"/>
                <w:sz w:val="18"/>
                <w:szCs w:val="18"/>
                <w:bdr w:val="none" w:sz="0" w:space="0" w:color="auto" w:frame="1"/>
                <w:lang w:val="es-CL" w:eastAsia="es-CL"/>
              </w:rPr>
              <w:t>Total</w:t>
            </w:r>
          </w:p>
        </w:tc>
      </w:tr>
      <w:tr w:rsidR="00A4240C" w:rsidRPr="00991844" w14:paraId="6B6877D8" w14:textId="77777777" w:rsidTr="006A39B3">
        <w:tc>
          <w:tcPr>
            <w:tcW w:w="153" w:type="pct"/>
            <w:tcBorders>
              <w:top w:val="single" w:sz="4" w:space="0" w:color="auto"/>
            </w:tcBorders>
          </w:tcPr>
          <w:p w14:paraId="5D0659DB"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single" w:sz="4" w:space="0" w:color="auto"/>
            </w:tcBorders>
            <w:vAlign w:val="center"/>
          </w:tcPr>
          <w:p w14:paraId="57B20E2F" w14:textId="77777777" w:rsidR="00A4240C" w:rsidRPr="00337FCE" w:rsidRDefault="00A4240C" w:rsidP="006A39B3">
            <w:pPr>
              <w:spacing w:before="0" w:after="0"/>
              <w:jc w:val="center"/>
              <w:rPr>
                <w:sz w:val="18"/>
                <w:szCs w:val="18"/>
                <w:lang w:val="es-CL"/>
              </w:rPr>
            </w:pPr>
            <w:r>
              <w:rPr>
                <w:rFonts w:cs="Calibri"/>
                <w:sz w:val="18"/>
                <w:szCs w:val="18"/>
              </w:rPr>
              <w:t>1-1</w:t>
            </w:r>
          </w:p>
        </w:tc>
        <w:tc>
          <w:tcPr>
            <w:tcW w:w="701" w:type="pct"/>
            <w:tcBorders>
              <w:top w:val="single" w:sz="4" w:space="0" w:color="auto"/>
              <w:left w:val="nil"/>
              <w:bottom w:val="nil"/>
              <w:right w:val="nil"/>
            </w:tcBorders>
            <w:shd w:val="clear" w:color="auto" w:fill="auto"/>
            <w:vAlign w:val="center"/>
          </w:tcPr>
          <w:p w14:paraId="64D702EE" w14:textId="77777777" w:rsidR="00A4240C" w:rsidRPr="0054200C" w:rsidRDefault="00A4240C" w:rsidP="006A39B3">
            <w:pPr>
              <w:spacing w:before="0" w:after="0"/>
              <w:jc w:val="center"/>
              <w:rPr>
                <w:i/>
                <w:iCs/>
                <w:sz w:val="18"/>
                <w:szCs w:val="18"/>
              </w:rPr>
            </w:pPr>
          </w:p>
        </w:tc>
        <w:tc>
          <w:tcPr>
            <w:tcW w:w="701" w:type="pct"/>
            <w:tcBorders>
              <w:top w:val="single" w:sz="4" w:space="0" w:color="auto"/>
              <w:left w:val="nil"/>
              <w:bottom w:val="nil"/>
              <w:right w:val="nil"/>
            </w:tcBorders>
            <w:shd w:val="clear" w:color="auto" w:fill="F2F2F2" w:themeFill="background1" w:themeFillShade="F2"/>
            <w:vAlign w:val="center"/>
          </w:tcPr>
          <w:p w14:paraId="279846D8" w14:textId="77777777" w:rsidR="00A4240C" w:rsidRPr="00026364" w:rsidRDefault="00A4240C" w:rsidP="006A39B3">
            <w:pPr>
              <w:spacing w:before="0" w:after="0"/>
              <w:jc w:val="right"/>
              <w:rPr>
                <w:sz w:val="18"/>
                <w:szCs w:val="18"/>
                <w:lang w:val="es-CL"/>
              </w:rPr>
            </w:pPr>
          </w:p>
        </w:tc>
        <w:tc>
          <w:tcPr>
            <w:tcW w:w="153" w:type="pct"/>
            <w:tcBorders>
              <w:top w:val="single" w:sz="4" w:space="0" w:color="auto"/>
            </w:tcBorders>
            <w:shd w:val="clear" w:color="auto" w:fill="F2F2F2" w:themeFill="background1" w:themeFillShade="F2"/>
          </w:tcPr>
          <w:p w14:paraId="17E292E7" w14:textId="77777777" w:rsidR="00A4240C" w:rsidRPr="00026364" w:rsidRDefault="00A4240C" w:rsidP="006A39B3">
            <w:pPr>
              <w:spacing w:before="0" w:after="0"/>
              <w:jc w:val="right"/>
              <w:rPr>
                <w:sz w:val="18"/>
                <w:szCs w:val="18"/>
                <w:lang w:val="es-CL"/>
              </w:rPr>
            </w:pPr>
          </w:p>
        </w:tc>
        <w:tc>
          <w:tcPr>
            <w:tcW w:w="701" w:type="pct"/>
            <w:tcBorders>
              <w:top w:val="single" w:sz="4" w:space="0" w:color="auto"/>
              <w:left w:val="nil"/>
              <w:bottom w:val="nil"/>
              <w:right w:val="nil"/>
            </w:tcBorders>
            <w:shd w:val="clear" w:color="auto" w:fill="auto"/>
            <w:vAlign w:val="center"/>
          </w:tcPr>
          <w:p w14:paraId="6A2A77DD" w14:textId="77777777" w:rsidR="00A4240C" w:rsidRPr="00375A74" w:rsidRDefault="00A4240C" w:rsidP="006A39B3">
            <w:pPr>
              <w:spacing w:before="0" w:after="0"/>
              <w:jc w:val="right"/>
              <w:rPr>
                <w:sz w:val="18"/>
                <w:szCs w:val="18"/>
                <w:lang w:val="es-CL"/>
              </w:rPr>
            </w:pPr>
            <w:r>
              <w:rPr>
                <w:rFonts w:cs="Calibri"/>
                <w:color w:val="000000"/>
                <w:sz w:val="18"/>
                <w:szCs w:val="18"/>
              </w:rPr>
              <w:t>-</w:t>
            </w:r>
          </w:p>
        </w:tc>
        <w:tc>
          <w:tcPr>
            <w:tcW w:w="153" w:type="pct"/>
            <w:tcBorders>
              <w:top w:val="single" w:sz="4" w:space="0" w:color="auto"/>
            </w:tcBorders>
          </w:tcPr>
          <w:p w14:paraId="7A455237" w14:textId="77777777" w:rsidR="00A4240C" w:rsidRPr="00375A74" w:rsidRDefault="00A4240C" w:rsidP="006A39B3">
            <w:pPr>
              <w:spacing w:before="0" w:after="0"/>
              <w:jc w:val="right"/>
              <w:rPr>
                <w:sz w:val="18"/>
                <w:szCs w:val="18"/>
                <w:lang w:val="es-CL"/>
              </w:rPr>
            </w:pPr>
          </w:p>
        </w:tc>
        <w:tc>
          <w:tcPr>
            <w:tcW w:w="701" w:type="pct"/>
            <w:tcBorders>
              <w:top w:val="single" w:sz="4" w:space="0" w:color="auto"/>
              <w:left w:val="nil"/>
              <w:bottom w:val="nil"/>
              <w:right w:val="nil"/>
            </w:tcBorders>
            <w:shd w:val="clear" w:color="auto" w:fill="F2F2F2" w:themeFill="background1" w:themeFillShade="F2"/>
            <w:vAlign w:val="center"/>
          </w:tcPr>
          <w:p w14:paraId="50700EA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tcBorders>
              <w:top w:val="single" w:sz="4" w:space="0" w:color="auto"/>
            </w:tcBorders>
            <w:shd w:val="clear" w:color="auto" w:fill="F2F2F2" w:themeFill="background1" w:themeFillShade="F2"/>
          </w:tcPr>
          <w:p w14:paraId="75EDF9B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single" w:sz="4" w:space="0" w:color="auto"/>
              <w:left w:val="nil"/>
              <w:bottom w:val="nil"/>
              <w:right w:val="nil"/>
            </w:tcBorders>
            <w:shd w:val="clear" w:color="auto" w:fill="auto"/>
            <w:vAlign w:val="center"/>
          </w:tcPr>
          <w:p w14:paraId="45911F3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57B1AF63" w14:textId="77777777" w:rsidTr="006A39B3">
        <w:tc>
          <w:tcPr>
            <w:tcW w:w="153" w:type="pct"/>
          </w:tcPr>
          <w:p w14:paraId="21CA9002"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73035DFC" w14:textId="77777777" w:rsidR="00A4240C" w:rsidRPr="00337FCE" w:rsidRDefault="00A4240C" w:rsidP="006A39B3">
            <w:pPr>
              <w:spacing w:before="0" w:after="0"/>
              <w:jc w:val="center"/>
              <w:rPr>
                <w:sz w:val="18"/>
                <w:szCs w:val="18"/>
                <w:lang w:val="es-CL"/>
              </w:rPr>
            </w:pPr>
            <w:r>
              <w:rPr>
                <w:rFonts w:cs="Calibri"/>
                <w:sz w:val="18"/>
                <w:szCs w:val="18"/>
              </w:rPr>
              <w:t>1-2</w:t>
            </w:r>
          </w:p>
        </w:tc>
        <w:tc>
          <w:tcPr>
            <w:tcW w:w="701" w:type="pct"/>
            <w:tcBorders>
              <w:top w:val="nil"/>
              <w:left w:val="nil"/>
              <w:bottom w:val="nil"/>
              <w:right w:val="nil"/>
            </w:tcBorders>
            <w:shd w:val="clear" w:color="auto" w:fill="auto"/>
            <w:vAlign w:val="center"/>
          </w:tcPr>
          <w:p w14:paraId="633994C4"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330D05BC"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15A1D1AB"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BF554D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0DC41C5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77FE87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41069D5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5CEC03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6905DB63" w14:textId="77777777" w:rsidTr="006A39B3">
        <w:tc>
          <w:tcPr>
            <w:tcW w:w="153" w:type="pct"/>
          </w:tcPr>
          <w:p w14:paraId="56A250E4"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C061232" w14:textId="77777777" w:rsidR="00A4240C" w:rsidRPr="00337FCE" w:rsidRDefault="00A4240C" w:rsidP="006A39B3">
            <w:pPr>
              <w:spacing w:before="0" w:after="0"/>
              <w:jc w:val="center"/>
              <w:rPr>
                <w:sz w:val="18"/>
                <w:szCs w:val="18"/>
                <w:lang w:val="es-CL"/>
              </w:rPr>
            </w:pPr>
            <w:r>
              <w:rPr>
                <w:rFonts w:cs="Calibri"/>
                <w:sz w:val="18"/>
                <w:szCs w:val="18"/>
              </w:rPr>
              <w:t>1-3</w:t>
            </w:r>
          </w:p>
        </w:tc>
        <w:tc>
          <w:tcPr>
            <w:tcW w:w="701" w:type="pct"/>
            <w:tcBorders>
              <w:top w:val="nil"/>
              <w:left w:val="nil"/>
              <w:bottom w:val="nil"/>
              <w:right w:val="nil"/>
            </w:tcBorders>
            <w:shd w:val="clear" w:color="auto" w:fill="auto"/>
            <w:vAlign w:val="center"/>
          </w:tcPr>
          <w:p w14:paraId="7FF4DA0F"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6F5E5FBE"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128BE440"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BC0383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3838EB4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AA6A1BC"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6597AA2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66844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7CF380F1" w14:textId="77777777" w:rsidTr="006A39B3">
        <w:tc>
          <w:tcPr>
            <w:tcW w:w="153" w:type="pct"/>
          </w:tcPr>
          <w:p w14:paraId="20BE5CED"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41FFC285" w14:textId="77777777" w:rsidR="00A4240C" w:rsidRPr="00337FCE" w:rsidRDefault="00A4240C" w:rsidP="006A39B3">
            <w:pPr>
              <w:spacing w:before="0" w:after="0"/>
              <w:jc w:val="center"/>
              <w:rPr>
                <w:sz w:val="18"/>
                <w:szCs w:val="18"/>
                <w:lang w:val="es-CL"/>
              </w:rPr>
            </w:pPr>
            <w:r>
              <w:rPr>
                <w:rFonts w:cs="Calibri"/>
                <w:sz w:val="18"/>
                <w:szCs w:val="18"/>
              </w:rPr>
              <w:t>1-4</w:t>
            </w:r>
          </w:p>
        </w:tc>
        <w:tc>
          <w:tcPr>
            <w:tcW w:w="701" w:type="pct"/>
            <w:tcBorders>
              <w:top w:val="nil"/>
              <w:left w:val="nil"/>
              <w:bottom w:val="nil"/>
              <w:right w:val="nil"/>
            </w:tcBorders>
            <w:shd w:val="clear" w:color="auto" w:fill="auto"/>
            <w:vAlign w:val="center"/>
          </w:tcPr>
          <w:p w14:paraId="0BD63AAB"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34955723"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603CA93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23472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010A487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28A716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142CEEB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ACE71E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5036965D" w14:textId="77777777" w:rsidTr="006A39B3">
        <w:tc>
          <w:tcPr>
            <w:tcW w:w="153" w:type="pct"/>
          </w:tcPr>
          <w:p w14:paraId="24A6889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3D2BB6F" w14:textId="77777777" w:rsidR="00A4240C" w:rsidRPr="00337FCE" w:rsidRDefault="00A4240C" w:rsidP="006A39B3">
            <w:pPr>
              <w:spacing w:before="0" w:after="0"/>
              <w:jc w:val="center"/>
              <w:rPr>
                <w:sz w:val="18"/>
                <w:szCs w:val="18"/>
                <w:lang w:val="es-CL"/>
              </w:rPr>
            </w:pPr>
            <w:r>
              <w:rPr>
                <w:rFonts w:cs="Calibri"/>
                <w:sz w:val="18"/>
                <w:szCs w:val="18"/>
              </w:rPr>
              <w:t>1-5</w:t>
            </w:r>
          </w:p>
        </w:tc>
        <w:tc>
          <w:tcPr>
            <w:tcW w:w="701" w:type="pct"/>
            <w:tcBorders>
              <w:top w:val="nil"/>
              <w:left w:val="nil"/>
              <w:bottom w:val="nil"/>
              <w:right w:val="nil"/>
            </w:tcBorders>
            <w:shd w:val="clear" w:color="auto" w:fill="auto"/>
            <w:vAlign w:val="center"/>
          </w:tcPr>
          <w:p w14:paraId="666D5C1A"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C7335ED"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3AE88ED4"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6BC2AA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7BBD98D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39C7AB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151BC06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4B008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5C6BF033" w14:textId="77777777" w:rsidTr="006A39B3">
        <w:tc>
          <w:tcPr>
            <w:tcW w:w="153" w:type="pct"/>
          </w:tcPr>
          <w:p w14:paraId="59335CD4"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27D1233" w14:textId="77777777" w:rsidR="00A4240C" w:rsidRPr="00337FCE" w:rsidRDefault="00A4240C" w:rsidP="006A39B3">
            <w:pPr>
              <w:spacing w:before="0" w:after="0"/>
              <w:jc w:val="center"/>
              <w:rPr>
                <w:sz w:val="18"/>
                <w:szCs w:val="18"/>
                <w:lang w:val="es-CL"/>
              </w:rPr>
            </w:pPr>
            <w:r>
              <w:rPr>
                <w:rFonts w:cs="Calibri"/>
                <w:sz w:val="18"/>
                <w:szCs w:val="18"/>
              </w:rPr>
              <w:t>1-6</w:t>
            </w:r>
          </w:p>
        </w:tc>
        <w:tc>
          <w:tcPr>
            <w:tcW w:w="701" w:type="pct"/>
            <w:tcBorders>
              <w:top w:val="nil"/>
              <w:left w:val="nil"/>
              <w:bottom w:val="nil"/>
              <w:right w:val="nil"/>
            </w:tcBorders>
            <w:shd w:val="clear" w:color="auto" w:fill="auto"/>
            <w:vAlign w:val="center"/>
          </w:tcPr>
          <w:p w14:paraId="332FF88F"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525F4B1B"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2CD13DC0"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23ABAA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5217729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89396C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010BD8D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E8A585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779CB98A" w14:textId="77777777" w:rsidTr="006A39B3">
        <w:tc>
          <w:tcPr>
            <w:tcW w:w="153" w:type="pct"/>
          </w:tcPr>
          <w:p w14:paraId="33EABDBA"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4F7D634F" w14:textId="77777777" w:rsidR="00A4240C" w:rsidRPr="00337FCE" w:rsidRDefault="00A4240C" w:rsidP="006A39B3">
            <w:pPr>
              <w:spacing w:before="0" w:after="0"/>
              <w:jc w:val="center"/>
              <w:rPr>
                <w:sz w:val="18"/>
                <w:szCs w:val="18"/>
                <w:lang w:val="es-CL"/>
              </w:rPr>
            </w:pPr>
            <w:r>
              <w:rPr>
                <w:rFonts w:cs="Calibri"/>
                <w:sz w:val="18"/>
                <w:szCs w:val="18"/>
              </w:rPr>
              <w:t>1-7</w:t>
            </w:r>
          </w:p>
        </w:tc>
        <w:tc>
          <w:tcPr>
            <w:tcW w:w="701" w:type="pct"/>
            <w:tcBorders>
              <w:top w:val="nil"/>
              <w:left w:val="nil"/>
              <w:bottom w:val="nil"/>
              <w:right w:val="nil"/>
            </w:tcBorders>
            <w:shd w:val="clear" w:color="auto" w:fill="auto"/>
            <w:vAlign w:val="center"/>
          </w:tcPr>
          <w:p w14:paraId="1857A644"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75924D00"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08A0F21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173FDD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79DE4F1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08CF65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1AD3C22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8CCE5E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523514C7" w14:textId="77777777" w:rsidTr="006A39B3">
        <w:tc>
          <w:tcPr>
            <w:tcW w:w="153" w:type="pct"/>
          </w:tcPr>
          <w:p w14:paraId="5286CF2E"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8C6EEDB" w14:textId="77777777" w:rsidR="00A4240C" w:rsidRPr="00337FCE" w:rsidRDefault="00A4240C" w:rsidP="006A39B3">
            <w:pPr>
              <w:spacing w:before="0" w:after="0"/>
              <w:jc w:val="center"/>
              <w:rPr>
                <w:sz w:val="18"/>
                <w:szCs w:val="18"/>
                <w:lang w:val="es-CL"/>
              </w:rPr>
            </w:pPr>
            <w:r>
              <w:rPr>
                <w:rFonts w:cs="Calibri"/>
                <w:sz w:val="18"/>
                <w:szCs w:val="18"/>
              </w:rPr>
              <w:t>1-8</w:t>
            </w:r>
          </w:p>
        </w:tc>
        <w:tc>
          <w:tcPr>
            <w:tcW w:w="701" w:type="pct"/>
            <w:tcBorders>
              <w:top w:val="nil"/>
              <w:left w:val="nil"/>
              <w:bottom w:val="nil"/>
              <w:right w:val="nil"/>
            </w:tcBorders>
            <w:shd w:val="clear" w:color="auto" w:fill="auto"/>
            <w:vAlign w:val="center"/>
          </w:tcPr>
          <w:p w14:paraId="22C6048D"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21A96985"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7B41D40D"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770F48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3361B7F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6DC095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025E99A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238A59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4FB6FFF4" w14:textId="77777777" w:rsidTr="006A39B3">
        <w:tc>
          <w:tcPr>
            <w:tcW w:w="153" w:type="pct"/>
          </w:tcPr>
          <w:p w14:paraId="596B0A5A"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7A78FEC0" w14:textId="77777777" w:rsidR="00A4240C" w:rsidRPr="00337FCE" w:rsidRDefault="00A4240C" w:rsidP="006A39B3">
            <w:pPr>
              <w:spacing w:before="0" w:after="0"/>
              <w:jc w:val="center"/>
              <w:rPr>
                <w:sz w:val="18"/>
                <w:szCs w:val="18"/>
                <w:lang w:val="es-CL"/>
              </w:rPr>
            </w:pPr>
            <w:r>
              <w:rPr>
                <w:rFonts w:cs="Calibri"/>
                <w:sz w:val="18"/>
                <w:szCs w:val="18"/>
              </w:rPr>
              <w:t>2-1</w:t>
            </w:r>
          </w:p>
        </w:tc>
        <w:tc>
          <w:tcPr>
            <w:tcW w:w="701" w:type="pct"/>
            <w:tcBorders>
              <w:top w:val="nil"/>
              <w:left w:val="nil"/>
              <w:bottom w:val="nil"/>
              <w:right w:val="nil"/>
            </w:tcBorders>
            <w:shd w:val="clear" w:color="auto" w:fill="auto"/>
            <w:vAlign w:val="center"/>
          </w:tcPr>
          <w:p w14:paraId="0ED206B6"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2A582A71"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1360FEFB"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B22931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4870A94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51AC1D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0E8A2B2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5A6EBF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7C0010C7" w14:textId="77777777" w:rsidTr="006A39B3">
        <w:tc>
          <w:tcPr>
            <w:tcW w:w="153" w:type="pct"/>
          </w:tcPr>
          <w:p w14:paraId="3A86075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42D443F6" w14:textId="77777777" w:rsidR="00A4240C" w:rsidRPr="00337FCE" w:rsidRDefault="00A4240C" w:rsidP="006A39B3">
            <w:pPr>
              <w:spacing w:before="0" w:after="0"/>
              <w:jc w:val="center"/>
              <w:rPr>
                <w:sz w:val="18"/>
                <w:szCs w:val="18"/>
                <w:lang w:val="es-CL"/>
              </w:rPr>
            </w:pPr>
            <w:r>
              <w:rPr>
                <w:rFonts w:cs="Calibri"/>
                <w:sz w:val="18"/>
                <w:szCs w:val="18"/>
              </w:rPr>
              <w:t>2-2</w:t>
            </w:r>
          </w:p>
        </w:tc>
        <w:tc>
          <w:tcPr>
            <w:tcW w:w="701" w:type="pct"/>
            <w:tcBorders>
              <w:top w:val="nil"/>
              <w:left w:val="nil"/>
              <w:bottom w:val="nil"/>
              <w:right w:val="nil"/>
            </w:tcBorders>
            <w:shd w:val="clear" w:color="auto" w:fill="auto"/>
            <w:vAlign w:val="center"/>
          </w:tcPr>
          <w:p w14:paraId="64400669"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742E661"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2C8CD0DC"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135558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53" w:type="pct"/>
          </w:tcPr>
          <w:p w14:paraId="661FBC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A92D9C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56" w:type="pct"/>
            <w:shd w:val="clear" w:color="auto" w:fill="F2F2F2" w:themeFill="background1" w:themeFillShade="F2"/>
          </w:tcPr>
          <w:p w14:paraId="1EBA6B5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0B572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223D61EB" w14:textId="77777777" w:rsidTr="006A39B3">
        <w:tc>
          <w:tcPr>
            <w:tcW w:w="153" w:type="pct"/>
          </w:tcPr>
          <w:p w14:paraId="2990AB30"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E0424E2" w14:textId="77777777" w:rsidR="00A4240C" w:rsidRPr="00337FCE" w:rsidRDefault="00A4240C" w:rsidP="006A39B3">
            <w:pPr>
              <w:spacing w:before="0" w:after="0"/>
              <w:jc w:val="center"/>
              <w:rPr>
                <w:sz w:val="18"/>
                <w:szCs w:val="18"/>
                <w:lang w:val="es-CL"/>
              </w:rPr>
            </w:pPr>
            <w:r>
              <w:rPr>
                <w:rFonts w:cs="Calibri"/>
                <w:sz w:val="18"/>
                <w:szCs w:val="18"/>
              </w:rPr>
              <w:t>2-3</w:t>
            </w:r>
          </w:p>
        </w:tc>
        <w:tc>
          <w:tcPr>
            <w:tcW w:w="701" w:type="pct"/>
            <w:tcBorders>
              <w:top w:val="nil"/>
              <w:left w:val="nil"/>
              <w:bottom w:val="nil"/>
              <w:right w:val="nil"/>
            </w:tcBorders>
            <w:shd w:val="clear" w:color="auto" w:fill="auto"/>
            <w:vAlign w:val="center"/>
          </w:tcPr>
          <w:p w14:paraId="7007C0C6"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747B617D"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3C57F877"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5E3B10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53" w:type="pct"/>
          </w:tcPr>
          <w:p w14:paraId="5B0BB53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B348826"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5,14E-01</w:t>
            </w:r>
          </w:p>
        </w:tc>
        <w:tc>
          <w:tcPr>
            <w:tcW w:w="156" w:type="pct"/>
            <w:shd w:val="clear" w:color="auto" w:fill="F2F2F2" w:themeFill="background1" w:themeFillShade="F2"/>
          </w:tcPr>
          <w:p w14:paraId="5958135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2EABC0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410BC9C5" w14:textId="77777777" w:rsidTr="006A39B3">
        <w:tc>
          <w:tcPr>
            <w:tcW w:w="153" w:type="pct"/>
          </w:tcPr>
          <w:p w14:paraId="27E23F60"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DA618E6" w14:textId="77777777" w:rsidR="00A4240C" w:rsidRPr="00337FCE" w:rsidRDefault="00A4240C" w:rsidP="006A39B3">
            <w:pPr>
              <w:spacing w:before="0" w:after="0"/>
              <w:jc w:val="center"/>
              <w:rPr>
                <w:sz w:val="18"/>
                <w:szCs w:val="18"/>
                <w:lang w:val="es-CL"/>
              </w:rPr>
            </w:pPr>
            <w:r>
              <w:rPr>
                <w:rFonts w:cs="Calibri"/>
                <w:sz w:val="18"/>
                <w:szCs w:val="18"/>
              </w:rPr>
              <w:t>2-4</w:t>
            </w:r>
          </w:p>
        </w:tc>
        <w:tc>
          <w:tcPr>
            <w:tcW w:w="701" w:type="pct"/>
            <w:tcBorders>
              <w:top w:val="nil"/>
              <w:left w:val="nil"/>
              <w:bottom w:val="nil"/>
              <w:right w:val="nil"/>
            </w:tcBorders>
            <w:shd w:val="clear" w:color="auto" w:fill="auto"/>
            <w:vAlign w:val="center"/>
          </w:tcPr>
          <w:p w14:paraId="5815ECEB"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5C2EEA81"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0EE74FBA"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5AEA458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1,12E-09</w:t>
            </w:r>
          </w:p>
        </w:tc>
        <w:tc>
          <w:tcPr>
            <w:tcW w:w="153" w:type="pct"/>
          </w:tcPr>
          <w:p w14:paraId="6879ECE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883831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8,69E-07</w:t>
            </w:r>
          </w:p>
        </w:tc>
        <w:tc>
          <w:tcPr>
            <w:tcW w:w="156" w:type="pct"/>
            <w:shd w:val="clear" w:color="auto" w:fill="F2F2F2" w:themeFill="background1" w:themeFillShade="F2"/>
          </w:tcPr>
          <w:p w14:paraId="5847C86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4E06EE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2,54E-07</w:t>
            </w:r>
          </w:p>
        </w:tc>
      </w:tr>
      <w:tr w:rsidR="00A4240C" w:rsidRPr="00991844" w14:paraId="7F909AB6" w14:textId="77777777" w:rsidTr="006A39B3">
        <w:tc>
          <w:tcPr>
            <w:tcW w:w="153" w:type="pct"/>
          </w:tcPr>
          <w:p w14:paraId="7C485E55"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7F57E5ED" w14:textId="77777777" w:rsidR="00A4240C" w:rsidRPr="00337FCE" w:rsidRDefault="00A4240C" w:rsidP="006A39B3">
            <w:pPr>
              <w:spacing w:before="0" w:after="0"/>
              <w:jc w:val="center"/>
              <w:rPr>
                <w:sz w:val="18"/>
                <w:szCs w:val="18"/>
                <w:lang w:val="es-CL"/>
              </w:rPr>
            </w:pPr>
            <w:r>
              <w:rPr>
                <w:rFonts w:cs="Calibri"/>
                <w:sz w:val="18"/>
                <w:szCs w:val="18"/>
              </w:rPr>
              <w:t>2-5</w:t>
            </w:r>
          </w:p>
        </w:tc>
        <w:tc>
          <w:tcPr>
            <w:tcW w:w="701" w:type="pct"/>
            <w:tcBorders>
              <w:top w:val="nil"/>
              <w:left w:val="nil"/>
              <w:bottom w:val="nil"/>
              <w:right w:val="nil"/>
            </w:tcBorders>
            <w:shd w:val="clear" w:color="auto" w:fill="auto"/>
            <w:vAlign w:val="center"/>
          </w:tcPr>
          <w:p w14:paraId="6A1CA976"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689DF127"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0E39447B"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604D7F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1,06E-07</w:t>
            </w:r>
          </w:p>
        </w:tc>
        <w:tc>
          <w:tcPr>
            <w:tcW w:w="153" w:type="pct"/>
          </w:tcPr>
          <w:p w14:paraId="42DDB17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DEDE57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8,91E-06</w:t>
            </w:r>
          </w:p>
        </w:tc>
        <w:tc>
          <w:tcPr>
            <w:tcW w:w="156" w:type="pct"/>
            <w:shd w:val="clear" w:color="auto" w:fill="F2F2F2" w:themeFill="background1" w:themeFillShade="F2"/>
          </w:tcPr>
          <w:p w14:paraId="3A87F74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D25D60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1,87E-06</w:t>
            </w:r>
          </w:p>
        </w:tc>
      </w:tr>
      <w:tr w:rsidR="00A4240C" w:rsidRPr="00991844" w14:paraId="6275D3E0" w14:textId="77777777" w:rsidTr="006A39B3">
        <w:tc>
          <w:tcPr>
            <w:tcW w:w="153" w:type="pct"/>
          </w:tcPr>
          <w:p w14:paraId="698C45F4"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45649C00" w14:textId="77777777" w:rsidR="00A4240C" w:rsidRPr="00337FCE" w:rsidRDefault="00A4240C" w:rsidP="006A39B3">
            <w:pPr>
              <w:spacing w:before="0" w:after="0"/>
              <w:jc w:val="center"/>
              <w:rPr>
                <w:sz w:val="18"/>
                <w:szCs w:val="18"/>
                <w:lang w:val="es-CL"/>
              </w:rPr>
            </w:pPr>
            <w:r>
              <w:rPr>
                <w:rFonts w:cs="Calibri"/>
                <w:sz w:val="18"/>
                <w:szCs w:val="18"/>
              </w:rPr>
              <w:t>2-6</w:t>
            </w:r>
          </w:p>
        </w:tc>
        <w:tc>
          <w:tcPr>
            <w:tcW w:w="701" w:type="pct"/>
            <w:tcBorders>
              <w:top w:val="nil"/>
              <w:left w:val="nil"/>
              <w:bottom w:val="nil"/>
              <w:right w:val="nil"/>
            </w:tcBorders>
            <w:shd w:val="clear" w:color="auto" w:fill="auto"/>
            <w:vAlign w:val="center"/>
          </w:tcPr>
          <w:p w14:paraId="3FC1773A"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7C07D3FE"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535CB501"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698B969"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1,58E-05</w:t>
            </w:r>
          </w:p>
        </w:tc>
        <w:tc>
          <w:tcPr>
            <w:tcW w:w="153" w:type="pct"/>
          </w:tcPr>
          <w:p w14:paraId="4C0DC70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7989E13"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5,63E-05</w:t>
            </w:r>
          </w:p>
        </w:tc>
        <w:tc>
          <w:tcPr>
            <w:tcW w:w="156" w:type="pct"/>
            <w:shd w:val="clear" w:color="auto" w:fill="F2F2F2" w:themeFill="background1" w:themeFillShade="F2"/>
          </w:tcPr>
          <w:p w14:paraId="44F50C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7EE77C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1,52E-04</w:t>
            </w:r>
          </w:p>
        </w:tc>
      </w:tr>
      <w:tr w:rsidR="00A4240C" w:rsidRPr="00991844" w14:paraId="5A1C6B86" w14:textId="77777777" w:rsidTr="006A39B3">
        <w:tc>
          <w:tcPr>
            <w:tcW w:w="153" w:type="pct"/>
          </w:tcPr>
          <w:p w14:paraId="5D4E1642"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7B8D2AC" w14:textId="77777777" w:rsidR="00A4240C" w:rsidRPr="00337FCE" w:rsidRDefault="00A4240C" w:rsidP="006A39B3">
            <w:pPr>
              <w:spacing w:before="0" w:after="0"/>
              <w:jc w:val="center"/>
              <w:rPr>
                <w:sz w:val="18"/>
                <w:szCs w:val="18"/>
                <w:lang w:val="es-CL"/>
              </w:rPr>
            </w:pPr>
            <w:r>
              <w:rPr>
                <w:rFonts w:cs="Calibri"/>
                <w:sz w:val="18"/>
                <w:szCs w:val="18"/>
              </w:rPr>
              <w:t>2-7</w:t>
            </w:r>
          </w:p>
        </w:tc>
        <w:tc>
          <w:tcPr>
            <w:tcW w:w="701" w:type="pct"/>
            <w:tcBorders>
              <w:top w:val="nil"/>
              <w:left w:val="nil"/>
              <w:bottom w:val="nil"/>
              <w:right w:val="nil"/>
            </w:tcBorders>
            <w:shd w:val="clear" w:color="auto" w:fill="auto"/>
            <w:vAlign w:val="center"/>
          </w:tcPr>
          <w:p w14:paraId="2876CB28"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705C799F"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26B2BC87"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1F752F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1,00E-08</w:t>
            </w:r>
          </w:p>
        </w:tc>
        <w:tc>
          <w:tcPr>
            <w:tcW w:w="153" w:type="pct"/>
          </w:tcPr>
          <w:p w14:paraId="7835E7D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70B88A8"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1,39E-11</w:t>
            </w:r>
          </w:p>
        </w:tc>
        <w:tc>
          <w:tcPr>
            <w:tcW w:w="156" w:type="pct"/>
            <w:shd w:val="clear" w:color="auto" w:fill="F2F2F2" w:themeFill="background1" w:themeFillShade="F2"/>
          </w:tcPr>
          <w:p w14:paraId="20866A6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FABBA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4,21E-08</w:t>
            </w:r>
          </w:p>
        </w:tc>
      </w:tr>
      <w:tr w:rsidR="00A4240C" w:rsidRPr="00991844" w14:paraId="6D50A6CF" w14:textId="77777777" w:rsidTr="006A39B3">
        <w:tc>
          <w:tcPr>
            <w:tcW w:w="153" w:type="pct"/>
          </w:tcPr>
          <w:p w14:paraId="0F55D1CB"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6A5E119D" w14:textId="77777777" w:rsidR="00A4240C" w:rsidRPr="00337FCE" w:rsidRDefault="00A4240C" w:rsidP="006A39B3">
            <w:pPr>
              <w:spacing w:before="0" w:after="0"/>
              <w:jc w:val="center"/>
              <w:rPr>
                <w:sz w:val="18"/>
                <w:szCs w:val="18"/>
                <w:lang w:val="es-CL"/>
              </w:rPr>
            </w:pPr>
            <w:r>
              <w:rPr>
                <w:rFonts w:cs="Calibri"/>
                <w:sz w:val="18"/>
                <w:szCs w:val="18"/>
              </w:rPr>
              <w:t>2-8</w:t>
            </w:r>
          </w:p>
        </w:tc>
        <w:tc>
          <w:tcPr>
            <w:tcW w:w="701" w:type="pct"/>
            <w:tcBorders>
              <w:top w:val="nil"/>
              <w:left w:val="nil"/>
              <w:bottom w:val="nil"/>
              <w:right w:val="nil"/>
            </w:tcBorders>
            <w:shd w:val="clear" w:color="auto" w:fill="auto"/>
            <w:vAlign w:val="center"/>
          </w:tcPr>
          <w:p w14:paraId="35D6AF11"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80702C2"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10018F51"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6E3CAC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3,51E-04</w:t>
            </w:r>
          </w:p>
        </w:tc>
        <w:tc>
          <w:tcPr>
            <w:tcW w:w="153" w:type="pct"/>
          </w:tcPr>
          <w:p w14:paraId="0BE7F30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C6394EE"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1,84E-08</w:t>
            </w:r>
          </w:p>
        </w:tc>
        <w:tc>
          <w:tcPr>
            <w:tcW w:w="156" w:type="pct"/>
            <w:shd w:val="clear" w:color="auto" w:fill="F2F2F2" w:themeFill="background1" w:themeFillShade="F2"/>
          </w:tcPr>
          <w:p w14:paraId="735567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E722DB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4,87E-05</w:t>
            </w:r>
          </w:p>
        </w:tc>
      </w:tr>
      <w:tr w:rsidR="00A4240C" w:rsidRPr="00991844" w14:paraId="3F483B44" w14:textId="77777777" w:rsidTr="006A39B3">
        <w:tc>
          <w:tcPr>
            <w:tcW w:w="153" w:type="pct"/>
          </w:tcPr>
          <w:p w14:paraId="4A1C5187"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B708B79" w14:textId="77777777" w:rsidR="00A4240C" w:rsidRPr="00337FCE" w:rsidRDefault="00A4240C" w:rsidP="006A39B3">
            <w:pPr>
              <w:spacing w:before="0" w:after="0"/>
              <w:jc w:val="center"/>
              <w:rPr>
                <w:sz w:val="18"/>
                <w:szCs w:val="18"/>
                <w:lang w:val="es-CL"/>
              </w:rPr>
            </w:pPr>
            <w:r>
              <w:rPr>
                <w:rFonts w:cs="Calibri"/>
                <w:sz w:val="18"/>
                <w:szCs w:val="18"/>
              </w:rPr>
              <w:t>3-1</w:t>
            </w:r>
          </w:p>
        </w:tc>
        <w:tc>
          <w:tcPr>
            <w:tcW w:w="701" w:type="pct"/>
            <w:tcBorders>
              <w:top w:val="nil"/>
              <w:left w:val="nil"/>
              <w:bottom w:val="nil"/>
              <w:right w:val="nil"/>
            </w:tcBorders>
            <w:shd w:val="clear" w:color="auto" w:fill="auto"/>
            <w:vAlign w:val="center"/>
          </w:tcPr>
          <w:p w14:paraId="67A37C38"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5E15354"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30466EF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91BF57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60A39F4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0216B1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1D16091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16809A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6565BA6A" w14:textId="77777777" w:rsidTr="006A39B3">
        <w:tc>
          <w:tcPr>
            <w:tcW w:w="153" w:type="pct"/>
          </w:tcPr>
          <w:p w14:paraId="51167EA3"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6705125F" w14:textId="77777777" w:rsidR="00A4240C" w:rsidRPr="00337FCE" w:rsidRDefault="00A4240C" w:rsidP="006A39B3">
            <w:pPr>
              <w:spacing w:before="0" w:after="0"/>
              <w:jc w:val="center"/>
              <w:rPr>
                <w:sz w:val="18"/>
                <w:szCs w:val="18"/>
                <w:lang w:val="es-CL"/>
              </w:rPr>
            </w:pPr>
            <w:r>
              <w:rPr>
                <w:rFonts w:cs="Calibri"/>
                <w:sz w:val="18"/>
                <w:szCs w:val="18"/>
              </w:rPr>
              <w:t>3-2</w:t>
            </w:r>
          </w:p>
        </w:tc>
        <w:tc>
          <w:tcPr>
            <w:tcW w:w="701" w:type="pct"/>
            <w:tcBorders>
              <w:top w:val="nil"/>
              <w:left w:val="nil"/>
              <w:bottom w:val="nil"/>
              <w:right w:val="nil"/>
            </w:tcBorders>
            <w:shd w:val="clear" w:color="auto" w:fill="auto"/>
            <w:vAlign w:val="center"/>
          </w:tcPr>
          <w:p w14:paraId="489EBA93"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C68811B"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202DAB4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310545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53" w:type="pct"/>
          </w:tcPr>
          <w:p w14:paraId="747FE15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8F3F994"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5,14E-01</w:t>
            </w:r>
          </w:p>
        </w:tc>
        <w:tc>
          <w:tcPr>
            <w:tcW w:w="156" w:type="pct"/>
            <w:shd w:val="clear" w:color="auto" w:fill="F2F2F2" w:themeFill="background1" w:themeFillShade="F2"/>
          </w:tcPr>
          <w:p w14:paraId="72BA87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8DD85D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130F65B2" w14:textId="77777777" w:rsidTr="006A39B3">
        <w:tc>
          <w:tcPr>
            <w:tcW w:w="153" w:type="pct"/>
          </w:tcPr>
          <w:p w14:paraId="0AAD5ED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81BE18E" w14:textId="77777777" w:rsidR="00A4240C" w:rsidRPr="00337FCE" w:rsidRDefault="00A4240C" w:rsidP="006A39B3">
            <w:pPr>
              <w:spacing w:before="0" w:after="0"/>
              <w:jc w:val="center"/>
              <w:rPr>
                <w:sz w:val="18"/>
                <w:szCs w:val="18"/>
                <w:lang w:val="es-CL"/>
              </w:rPr>
            </w:pPr>
            <w:r>
              <w:rPr>
                <w:rFonts w:cs="Calibri"/>
                <w:sz w:val="18"/>
                <w:szCs w:val="18"/>
              </w:rPr>
              <w:t>3-3</w:t>
            </w:r>
          </w:p>
        </w:tc>
        <w:tc>
          <w:tcPr>
            <w:tcW w:w="701" w:type="pct"/>
            <w:tcBorders>
              <w:top w:val="nil"/>
              <w:left w:val="nil"/>
              <w:bottom w:val="nil"/>
              <w:right w:val="nil"/>
            </w:tcBorders>
            <w:shd w:val="clear" w:color="auto" w:fill="auto"/>
            <w:vAlign w:val="center"/>
          </w:tcPr>
          <w:p w14:paraId="20A8C5B3"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5B537F3"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1430298A"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6B658D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53" w:type="pct"/>
          </w:tcPr>
          <w:p w14:paraId="6C7A20E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44DACC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56" w:type="pct"/>
            <w:shd w:val="clear" w:color="auto" w:fill="F2F2F2" w:themeFill="background1" w:themeFillShade="F2"/>
          </w:tcPr>
          <w:p w14:paraId="52EA9DE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DB926B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579925E2" w14:textId="77777777" w:rsidTr="006A39B3">
        <w:tc>
          <w:tcPr>
            <w:tcW w:w="153" w:type="pct"/>
          </w:tcPr>
          <w:p w14:paraId="50BD1303"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08F4085" w14:textId="77777777" w:rsidR="00A4240C" w:rsidRPr="00337FCE" w:rsidRDefault="00A4240C" w:rsidP="006A39B3">
            <w:pPr>
              <w:spacing w:before="0" w:after="0"/>
              <w:jc w:val="center"/>
              <w:rPr>
                <w:sz w:val="18"/>
                <w:szCs w:val="18"/>
                <w:lang w:val="es-CL"/>
              </w:rPr>
            </w:pPr>
            <w:r>
              <w:rPr>
                <w:rFonts w:cs="Calibri"/>
                <w:sz w:val="18"/>
                <w:szCs w:val="18"/>
              </w:rPr>
              <w:t>3-4</w:t>
            </w:r>
          </w:p>
        </w:tc>
        <w:tc>
          <w:tcPr>
            <w:tcW w:w="701" w:type="pct"/>
            <w:tcBorders>
              <w:top w:val="nil"/>
              <w:left w:val="nil"/>
              <w:bottom w:val="nil"/>
              <w:right w:val="nil"/>
            </w:tcBorders>
            <w:shd w:val="clear" w:color="auto" w:fill="auto"/>
            <w:vAlign w:val="center"/>
          </w:tcPr>
          <w:p w14:paraId="12AAED69"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42628660"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58C9DCD0"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5329081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7,90E-09</w:t>
            </w:r>
          </w:p>
        </w:tc>
        <w:tc>
          <w:tcPr>
            <w:tcW w:w="153" w:type="pct"/>
          </w:tcPr>
          <w:p w14:paraId="6828C6E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F63769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5,63E-05</w:t>
            </w:r>
          </w:p>
        </w:tc>
        <w:tc>
          <w:tcPr>
            <w:tcW w:w="156" w:type="pct"/>
            <w:shd w:val="clear" w:color="auto" w:fill="F2F2F2" w:themeFill="background1" w:themeFillShade="F2"/>
          </w:tcPr>
          <w:p w14:paraId="25CA580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EA0BDA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1,80E-06</w:t>
            </w:r>
          </w:p>
        </w:tc>
      </w:tr>
      <w:tr w:rsidR="00A4240C" w:rsidRPr="00991844" w14:paraId="6CD2E647" w14:textId="77777777" w:rsidTr="006A39B3">
        <w:tc>
          <w:tcPr>
            <w:tcW w:w="153" w:type="pct"/>
          </w:tcPr>
          <w:p w14:paraId="294F23FF"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5C24BFC2" w14:textId="77777777" w:rsidR="00A4240C" w:rsidRPr="00337FCE" w:rsidRDefault="00A4240C" w:rsidP="006A39B3">
            <w:pPr>
              <w:spacing w:before="0" w:after="0"/>
              <w:jc w:val="center"/>
              <w:rPr>
                <w:sz w:val="18"/>
                <w:szCs w:val="18"/>
                <w:lang w:val="es-CL"/>
              </w:rPr>
            </w:pPr>
            <w:r>
              <w:rPr>
                <w:rFonts w:cs="Calibri"/>
                <w:sz w:val="18"/>
                <w:szCs w:val="18"/>
              </w:rPr>
              <w:t>3-5</w:t>
            </w:r>
          </w:p>
        </w:tc>
        <w:tc>
          <w:tcPr>
            <w:tcW w:w="701" w:type="pct"/>
            <w:tcBorders>
              <w:top w:val="nil"/>
              <w:left w:val="nil"/>
              <w:bottom w:val="nil"/>
              <w:right w:val="nil"/>
            </w:tcBorders>
            <w:shd w:val="clear" w:color="auto" w:fill="auto"/>
            <w:vAlign w:val="center"/>
          </w:tcPr>
          <w:p w14:paraId="08DD5251"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2DABA2ED"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2C962C19"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826984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5,82E-07</w:t>
            </w:r>
          </w:p>
        </w:tc>
        <w:tc>
          <w:tcPr>
            <w:tcW w:w="153" w:type="pct"/>
          </w:tcPr>
          <w:p w14:paraId="1BAD4D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2865340"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1,39E-04</w:t>
            </w:r>
          </w:p>
        </w:tc>
        <w:tc>
          <w:tcPr>
            <w:tcW w:w="156" w:type="pct"/>
            <w:shd w:val="clear" w:color="auto" w:fill="F2F2F2" w:themeFill="background1" w:themeFillShade="F2"/>
          </w:tcPr>
          <w:p w14:paraId="56349D5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B84B2F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1,34E-05</w:t>
            </w:r>
          </w:p>
        </w:tc>
      </w:tr>
      <w:tr w:rsidR="00A4240C" w:rsidRPr="00991844" w14:paraId="0715213B" w14:textId="77777777" w:rsidTr="006A39B3">
        <w:tc>
          <w:tcPr>
            <w:tcW w:w="153" w:type="pct"/>
          </w:tcPr>
          <w:p w14:paraId="71D91A3E"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0D09E75" w14:textId="77777777" w:rsidR="00A4240C" w:rsidRPr="00337FCE" w:rsidRDefault="00A4240C" w:rsidP="006A39B3">
            <w:pPr>
              <w:spacing w:before="0" w:after="0"/>
              <w:jc w:val="center"/>
              <w:rPr>
                <w:sz w:val="18"/>
                <w:szCs w:val="18"/>
                <w:lang w:val="es-CL"/>
              </w:rPr>
            </w:pPr>
            <w:r>
              <w:rPr>
                <w:rFonts w:cs="Calibri"/>
                <w:sz w:val="18"/>
                <w:szCs w:val="18"/>
              </w:rPr>
              <w:t>3-6</w:t>
            </w:r>
          </w:p>
        </w:tc>
        <w:tc>
          <w:tcPr>
            <w:tcW w:w="701" w:type="pct"/>
            <w:tcBorders>
              <w:top w:val="nil"/>
              <w:left w:val="nil"/>
              <w:bottom w:val="nil"/>
              <w:right w:val="nil"/>
            </w:tcBorders>
            <w:shd w:val="clear" w:color="auto" w:fill="auto"/>
            <w:vAlign w:val="center"/>
          </w:tcPr>
          <w:p w14:paraId="4E5BB190"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2EB7D0F5"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5CD81334"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865A7A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2,68E-05</w:t>
            </w:r>
          </w:p>
        </w:tc>
        <w:tc>
          <w:tcPr>
            <w:tcW w:w="153" w:type="pct"/>
          </w:tcPr>
          <w:p w14:paraId="1EDE865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9D59AEA"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1,71E-03</w:t>
            </w:r>
          </w:p>
        </w:tc>
        <w:tc>
          <w:tcPr>
            <w:tcW w:w="156" w:type="pct"/>
            <w:shd w:val="clear" w:color="auto" w:fill="F2F2F2" w:themeFill="background1" w:themeFillShade="F2"/>
          </w:tcPr>
          <w:p w14:paraId="72A4E9E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BAD6C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8,82E-04</w:t>
            </w:r>
          </w:p>
        </w:tc>
      </w:tr>
      <w:tr w:rsidR="00A4240C" w:rsidRPr="00991844" w14:paraId="3CE988CE" w14:textId="77777777" w:rsidTr="006A39B3">
        <w:tc>
          <w:tcPr>
            <w:tcW w:w="153" w:type="pct"/>
          </w:tcPr>
          <w:p w14:paraId="50A8971E"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6EBA4D10" w14:textId="77777777" w:rsidR="00A4240C" w:rsidRPr="00337FCE" w:rsidRDefault="00A4240C" w:rsidP="006A39B3">
            <w:pPr>
              <w:spacing w:before="0" w:after="0"/>
              <w:jc w:val="center"/>
              <w:rPr>
                <w:sz w:val="18"/>
                <w:szCs w:val="18"/>
                <w:lang w:val="es-CL"/>
              </w:rPr>
            </w:pPr>
            <w:r>
              <w:rPr>
                <w:rFonts w:cs="Calibri"/>
                <w:sz w:val="18"/>
                <w:szCs w:val="18"/>
              </w:rPr>
              <w:t>3-7</w:t>
            </w:r>
          </w:p>
        </w:tc>
        <w:tc>
          <w:tcPr>
            <w:tcW w:w="701" w:type="pct"/>
            <w:tcBorders>
              <w:top w:val="nil"/>
              <w:left w:val="nil"/>
              <w:bottom w:val="nil"/>
              <w:right w:val="nil"/>
            </w:tcBorders>
            <w:shd w:val="clear" w:color="auto" w:fill="auto"/>
            <w:vAlign w:val="center"/>
          </w:tcPr>
          <w:p w14:paraId="7C2B3F9E"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22348451"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53C4CAE7"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FA8D19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6,57E-08</w:t>
            </w:r>
          </w:p>
        </w:tc>
        <w:tc>
          <w:tcPr>
            <w:tcW w:w="153" w:type="pct"/>
          </w:tcPr>
          <w:p w14:paraId="4A7D673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7EEAA1D"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2,14E-13</w:t>
            </w:r>
          </w:p>
        </w:tc>
        <w:tc>
          <w:tcPr>
            <w:tcW w:w="156" w:type="pct"/>
            <w:shd w:val="clear" w:color="auto" w:fill="F2F2F2" w:themeFill="background1" w:themeFillShade="F2"/>
          </w:tcPr>
          <w:p w14:paraId="2A00E64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F8F70D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1,52E-08</w:t>
            </w:r>
          </w:p>
        </w:tc>
      </w:tr>
      <w:tr w:rsidR="00A4240C" w:rsidRPr="00991844" w14:paraId="35E4925D" w14:textId="77777777" w:rsidTr="006A39B3">
        <w:tc>
          <w:tcPr>
            <w:tcW w:w="153" w:type="pct"/>
          </w:tcPr>
          <w:p w14:paraId="66321B6E"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B532793" w14:textId="77777777" w:rsidR="00A4240C" w:rsidRPr="00337FCE" w:rsidRDefault="00A4240C" w:rsidP="006A39B3">
            <w:pPr>
              <w:spacing w:before="0" w:after="0"/>
              <w:jc w:val="center"/>
              <w:rPr>
                <w:sz w:val="18"/>
                <w:szCs w:val="18"/>
                <w:lang w:val="es-CL"/>
              </w:rPr>
            </w:pPr>
            <w:r>
              <w:rPr>
                <w:rFonts w:cs="Calibri"/>
                <w:sz w:val="18"/>
                <w:szCs w:val="18"/>
              </w:rPr>
              <w:t>3-8</w:t>
            </w:r>
          </w:p>
        </w:tc>
        <w:tc>
          <w:tcPr>
            <w:tcW w:w="701" w:type="pct"/>
            <w:tcBorders>
              <w:top w:val="nil"/>
              <w:left w:val="nil"/>
              <w:bottom w:val="nil"/>
              <w:right w:val="nil"/>
            </w:tcBorders>
            <w:shd w:val="clear" w:color="auto" w:fill="auto"/>
            <w:vAlign w:val="center"/>
          </w:tcPr>
          <w:p w14:paraId="3021F95C"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226818CA"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0E8BB31C"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062F5B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1,03E-03</w:t>
            </w:r>
          </w:p>
        </w:tc>
        <w:tc>
          <w:tcPr>
            <w:tcW w:w="153" w:type="pct"/>
          </w:tcPr>
          <w:p w14:paraId="0F793E5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958F5F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1,04E-10</w:t>
            </w:r>
          </w:p>
        </w:tc>
        <w:tc>
          <w:tcPr>
            <w:tcW w:w="156" w:type="pct"/>
            <w:shd w:val="clear" w:color="auto" w:fill="F2F2F2" w:themeFill="background1" w:themeFillShade="F2"/>
          </w:tcPr>
          <w:p w14:paraId="24E1736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81417D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1,34E-05</w:t>
            </w:r>
          </w:p>
        </w:tc>
      </w:tr>
      <w:tr w:rsidR="00A4240C" w:rsidRPr="00991844" w14:paraId="1F7254AF" w14:textId="77777777" w:rsidTr="006A39B3">
        <w:tc>
          <w:tcPr>
            <w:tcW w:w="153" w:type="pct"/>
          </w:tcPr>
          <w:p w14:paraId="1CCFD739"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6C806C96" w14:textId="77777777" w:rsidR="00A4240C" w:rsidRPr="00337FCE" w:rsidRDefault="00A4240C" w:rsidP="006A39B3">
            <w:pPr>
              <w:spacing w:before="0" w:after="0"/>
              <w:jc w:val="center"/>
              <w:rPr>
                <w:sz w:val="18"/>
                <w:szCs w:val="18"/>
                <w:lang w:val="es-CL"/>
              </w:rPr>
            </w:pPr>
            <w:r>
              <w:rPr>
                <w:rFonts w:cs="Calibri"/>
                <w:sz w:val="18"/>
                <w:szCs w:val="18"/>
              </w:rPr>
              <w:t>4-1</w:t>
            </w:r>
          </w:p>
        </w:tc>
        <w:tc>
          <w:tcPr>
            <w:tcW w:w="701" w:type="pct"/>
            <w:tcBorders>
              <w:top w:val="nil"/>
              <w:left w:val="nil"/>
              <w:bottom w:val="nil"/>
              <w:right w:val="nil"/>
            </w:tcBorders>
            <w:shd w:val="clear" w:color="auto" w:fill="auto"/>
            <w:vAlign w:val="center"/>
          </w:tcPr>
          <w:p w14:paraId="15D2B041"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4EC06788"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4650B5E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15F558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w:t>
            </w:r>
          </w:p>
        </w:tc>
        <w:tc>
          <w:tcPr>
            <w:tcW w:w="153" w:type="pct"/>
          </w:tcPr>
          <w:p w14:paraId="61610A7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2DC2D35"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w:t>
            </w:r>
          </w:p>
        </w:tc>
        <w:tc>
          <w:tcPr>
            <w:tcW w:w="156" w:type="pct"/>
            <w:shd w:val="clear" w:color="auto" w:fill="F2F2F2" w:themeFill="background1" w:themeFillShade="F2"/>
          </w:tcPr>
          <w:p w14:paraId="33BF35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96AC0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7A74C5E7" w14:textId="77777777" w:rsidTr="006A39B3">
        <w:tc>
          <w:tcPr>
            <w:tcW w:w="153" w:type="pct"/>
          </w:tcPr>
          <w:p w14:paraId="00276E82"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3C715CC" w14:textId="77777777" w:rsidR="00A4240C" w:rsidRPr="00337FCE" w:rsidRDefault="00A4240C" w:rsidP="006A39B3">
            <w:pPr>
              <w:spacing w:before="0" w:after="0"/>
              <w:jc w:val="center"/>
              <w:rPr>
                <w:sz w:val="18"/>
                <w:szCs w:val="18"/>
                <w:lang w:val="es-CL"/>
              </w:rPr>
            </w:pPr>
            <w:r>
              <w:rPr>
                <w:rFonts w:cs="Calibri"/>
                <w:sz w:val="18"/>
                <w:szCs w:val="18"/>
              </w:rPr>
              <w:t>4-2</w:t>
            </w:r>
          </w:p>
        </w:tc>
        <w:tc>
          <w:tcPr>
            <w:tcW w:w="701" w:type="pct"/>
            <w:tcBorders>
              <w:top w:val="nil"/>
              <w:left w:val="nil"/>
              <w:bottom w:val="nil"/>
              <w:right w:val="nil"/>
            </w:tcBorders>
            <w:shd w:val="clear" w:color="auto" w:fill="auto"/>
            <w:vAlign w:val="center"/>
          </w:tcPr>
          <w:p w14:paraId="079BD8CE"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00D90056"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1FEE97F5"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F48506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1,12E-09</w:t>
            </w:r>
          </w:p>
        </w:tc>
        <w:tc>
          <w:tcPr>
            <w:tcW w:w="153" w:type="pct"/>
          </w:tcPr>
          <w:p w14:paraId="34409A0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D6254B1"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8,69E-07</w:t>
            </w:r>
          </w:p>
        </w:tc>
        <w:tc>
          <w:tcPr>
            <w:tcW w:w="156" w:type="pct"/>
            <w:shd w:val="clear" w:color="auto" w:fill="F2F2F2" w:themeFill="background1" w:themeFillShade="F2"/>
          </w:tcPr>
          <w:p w14:paraId="3057C2B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1D6046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2,54E-07</w:t>
            </w:r>
          </w:p>
        </w:tc>
      </w:tr>
      <w:tr w:rsidR="00A4240C" w:rsidRPr="00991844" w14:paraId="615D7981" w14:textId="77777777" w:rsidTr="006A39B3">
        <w:tc>
          <w:tcPr>
            <w:tcW w:w="153" w:type="pct"/>
          </w:tcPr>
          <w:p w14:paraId="6CD915DE"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5F28D5AA" w14:textId="77777777" w:rsidR="00A4240C" w:rsidRPr="00337FCE" w:rsidRDefault="00A4240C" w:rsidP="006A39B3">
            <w:pPr>
              <w:spacing w:before="0" w:after="0"/>
              <w:jc w:val="center"/>
              <w:rPr>
                <w:sz w:val="18"/>
                <w:szCs w:val="18"/>
                <w:lang w:val="es-CL"/>
              </w:rPr>
            </w:pPr>
            <w:r>
              <w:rPr>
                <w:rFonts w:cs="Calibri"/>
                <w:sz w:val="18"/>
                <w:szCs w:val="18"/>
              </w:rPr>
              <w:t>4-3</w:t>
            </w:r>
          </w:p>
        </w:tc>
        <w:tc>
          <w:tcPr>
            <w:tcW w:w="701" w:type="pct"/>
            <w:tcBorders>
              <w:top w:val="nil"/>
              <w:left w:val="nil"/>
              <w:bottom w:val="nil"/>
              <w:right w:val="nil"/>
            </w:tcBorders>
            <w:shd w:val="clear" w:color="auto" w:fill="auto"/>
            <w:vAlign w:val="center"/>
          </w:tcPr>
          <w:p w14:paraId="3C99C9E1"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72E27E86"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761CC6F3"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909444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7,90E-09</w:t>
            </w:r>
          </w:p>
        </w:tc>
        <w:tc>
          <w:tcPr>
            <w:tcW w:w="153" w:type="pct"/>
          </w:tcPr>
          <w:p w14:paraId="038C1B5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10205D7"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5,63E-05</w:t>
            </w:r>
          </w:p>
        </w:tc>
        <w:tc>
          <w:tcPr>
            <w:tcW w:w="156" w:type="pct"/>
            <w:shd w:val="clear" w:color="auto" w:fill="F2F2F2" w:themeFill="background1" w:themeFillShade="F2"/>
          </w:tcPr>
          <w:p w14:paraId="35A6E12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5E1832B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1,80E-06</w:t>
            </w:r>
          </w:p>
        </w:tc>
      </w:tr>
      <w:tr w:rsidR="00A4240C" w:rsidRPr="00991844" w14:paraId="4C8E0B2C" w14:textId="77777777" w:rsidTr="006A39B3">
        <w:tc>
          <w:tcPr>
            <w:tcW w:w="153" w:type="pct"/>
          </w:tcPr>
          <w:p w14:paraId="5A0B357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7B0EC369" w14:textId="77777777" w:rsidR="00A4240C" w:rsidRPr="00337FCE" w:rsidRDefault="00A4240C" w:rsidP="006A39B3">
            <w:pPr>
              <w:spacing w:before="0" w:after="0"/>
              <w:jc w:val="center"/>
              <w:rPr>
                <w:sz w:val="18"/>
                <w:szCs w:val="18"/>
                <w:lang w:val="es-CL"/>
              </w:rPr>
            </w:pPr>
            <w:r>
              <w:rPr>
                <w:rFonts w:cs="Calibri"/>
                <w:sz w:val="18"/>
                <w:szCs w:val="18"/>
              </w:rPr>
              <w:t>4-4</w:t>
            </w:r>
          </w:p>
        </w:tc>
        <w:tc>
          <w:tcPr>
            <w:tcW w:w="701" w:type="pct"/>
            <w:tcBorders>
              <w:top w:val="nil"/>
              <w:left w:val="nil"/>
              <w:bottom w:val="nil"/>
              <w:right w:val="nil"/>
            </w:tcBorders>
            <w:shd w:val="clear" w:color="auto" w:fill="auto"/>
            <w:vAlign w:val="center"/>
          </w:tcPr>
          <w:p w14:paraId="006B814B"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374BCE52"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723702D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37502B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53" w:type="pct"/>
          </w:tcPr>
          <w:p w14:paraId="7AF6163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DBE75B2"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56" w:type="pct"/>
            <w:shd w:val="clear" w:color="auto" w:fill="F2F2F2" w:themeFill="background1" w:themeFillShade="F2"/>
          </w:tcPr>
          <w:p w14:paraId="1EB61F7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BE2882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0346E356" w14:textId="77777777" w:rsidTr="006A39B3">
        <w:tc>
          <w:tcPr>
            <w:tcW w:w="153" w:type="pct"/>
          </w:tcPr>
          <w:p w14:paraId="004F6A02"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1A28C19" w14:textId="77777777" w:rsidR="00A4240C" w:rsidRPr="00337FCE" w:rsidRDefault="00A4240C" w:rsidP="006A39B3">
            <w:pPr>
              <w:spacing w:before="0" w:after="0"/>
              <w:jc w:val="center"/>
              <w:rPr>
                <w:sz w:val="18"/>
                <w:szCs w:val="18"/>
                <w:lang w:val="es-CL"/>
              </w:rPr>
            </w:pPr>
            <w:r>
              <w:rPr>
                <w:rFonts w:cs="Calibri"/>
                <w:sz w:val="18"/>
                <w:szCs w:val="18"/>
              </w:rPr>
              <w:t>4-5</w:t>
            </w:r>
          </w:p>
        </w:tc>
        <w:tc>
          <w:tcPr>
            <w:tcW w:w="701" w:type="pct"/>
            <w:tcBorders>
              <w:top w:val="nil"/>
              <w:left w:val="nil"/>
              <w:bottom w:val="nil"/>
              <w:right w:val="nil"/>
            </w:tcBorders>
            <w:shd w:val="clear" w:color="auto" w:fill="auto"/>
            <w:vAlign w:val="center"/>
          </w:tcPr>
          <w:p w14:paraId="53E5457E" w14:textId="77777777" w:rsidR="00A4240C" w:rsidRPr="0054200C" w:rsidRDefault="00A4240C" w:rsidP="006A39B3">
            <w:pPr>
              <w:spacing w:before="0" w:after="0"/>
              <w:jc w:val="center"/>
              <w:rPr>
                <w:i/>
                <w:iCs/>
                <w:sz w:val="18"/>
                <w:szCs w:val="18"/>
              </w:rPr>
            </w:pPr>
          </w:p>
        </w:tc>
        <w:tc>
          <w:tcPr>
            <w:tcW w:w="701" w:type="pct"/>
            <w:tcBorders>
              <w:top w:val="nil"/>
              <w:left w:val="nil"/>
              <w:bottom w:val="nil"/>
              <w:right w:val="nil"/>
            </w:tcBorders>
            <w:shd w:val="clear" w:color="auto" w:fill="F2F2F2" w:themeFill="background1" w:themeFillShade="F2"/>
            <w:vAlign w:val="center"/>
          </w:tcPr>
          <w:p w14:paraId="1DA7D3A5" w14:textId="77777777" w:rsidR="00A4240C" w:rsidRPr="00026364" w:rsidRDefault="00A4240C" w:rsidP="006A39B3">
            <w:pPr>
              <w:spacing w:before="0" w:after="0"/>
              <w:jc w:val="right"/>
              <w:rPr>
                <w:sz w:val="18"/>
                <w:szCs w:val="18"/>
                <w:lang w:val="es-CL"/>
              </w:rPr>
            </w:pPr>
          </w:p>
        </w:tc>
        <w:tc>
          <w:tcPr>
            <w:tcW w:w="153" w:type="pct"/>
            <w:shd w:val="clear" w:color="auto" w:fill="F2F2F2" w:themeFill="background1" w:themeFillShade="F2"/>
          </w:tcPr>
          <w:p w14:paraId="4A6F2A12"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5ADD92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53" w:type="pct"/>
          </w:tcPr>
          <w:p w14:paraId="19711E4A"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3A3C44B" w14:textId="77777777" w:rsidR="00A4240C" w:rsidRPr="00375A7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56" w:type="pct"/>
            <w:shd w:val="clear" w:color="auto" w:fill="F2F2F2" w:themeFill="background1" w:themeFillShade="F2"/>
          </w:tcPr>
          <w:p w14:paraId="5CAE28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05BF8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5473F9D9" w14:textId="77777777" w:rsidTr="006A39B3">
        <w:tc>
          <w:tcPr>
            <w:tcW w:w="153" w:type="pct"/>
          </w:tcPr>
          <w:p w14:paraId="518C15F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6334F4C" w14:textId="77777777" w:rsidR="00A4240C" w:rsidRDefault="00A4240C" w:rsidP="006A39B3">
            <w:pPr>
              <w:spacing w:before="0" w:after="0"/>
              <w:jc w:val="center"/>
              <w:rPr>
                <w:sz w:val="18"/>
                <w:szCs w:val="18"/>
                <w:lang w:val="es-CL"/>
              </w:rPr>
            </w:pPr>
            <w:r>
              <w:rPr>
                <w:rFonts w:cs="Calibri"/>
                <w:sz w:val="18"/>
                <w:szCs w:val="18"/>
              </w:rPr>
              <w:t>4-6</w:t>
            </w:r>
          </w:p>
        </w:tc>
        <w:tc>
          <w:tcPr>
            <w:tcW w:w="701" w:type="pct"/>
            <w:tcBorders>
              <w:top w:val="nil"/>
              <w:left w:val="nil"/>
              <w:bottom w:val="nil"/>
              <w:right w:val="nil"/>
            </w:tcBorders>
            <w:shd w:val="clear" w:color="auto" w:fill="auto"/>
            <w:vAlign w:val="center"/>
          </w:tcPr>
          <w:p w14:paraId="7975C151"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35862ECC"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77BE1103"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519F962D"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7251206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D53EF86"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0818A9D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53885D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27D4F4E7" w14:textId="77777777" w:rsidTr="006A39B3">
        <w:tc>
          <w:tcPr>
            <w:tcW w:w="153" w:type="pct"/>
          </w:tcPr>
          <w:p w14:paraId="0044EB21"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6EFCF6AD" w14:textId="77777777" w:rsidR="00A4240C" w:rsidRDefault="00A4240C" w:rsidP="006A39B3">
            <w:pPr>
              <w:spacing w:before="0" w:after="0"/>
              <w:jc w:val="center"/>
              <w:rPr>
                <w:sz w:val="18"/>
                <w:szCs w:val="18"/>
                <w:lang w:val="es-CL"/>
              </w:rPr>
            </w:pPr>
            <w:r>
              <w:rPr>
                <w:rFonts w:cs="Calibri"/>
                <w:sz w:val="18"/>
                <w:szCs w:val="18"/>
              </w:rPr>
              <w:t>4-7</w:t>
            </w:r>
          </w:p>
        </w:tc>
        <w:tc>
          <w:tcPr>
            <w:tcW w:w="701" w:type="pct"/>
            <w:tcBorders>
              <w:top w:val="nil"/>
              <w:left w:val="nil"/>
              <w:bottom w:val="nil"/>
              <w:right w:val="nil"/>
            </w:tcBorders>
            <w:shd w:val="clear" w:color="auto" w:fill="auto"/>
            <w:vAlign w:val="center"/>
          </w:tcPr>
          <w:p w14:paraId="799032B2"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2BF5DBD0"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11FE8BDD"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4853D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3,53E-11</w:t>
            </w:r>
          </w:p>
        </w:tc>
        <w:tc>
          <w:tcPr>
            <w:tcW w:w="153" w:type="pct"/>
          </w:tcPr>
          <w:p w14:paraId="0AC4F53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0FFE29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3,31E-16</w:t>
            </w:r>
          </w:p>
        </w:tc>
        <w:tc>
          <w:tcPr>
            <w:tcW w:w="156" w:type="pct"/>
            <w:shd w:val="clear" w:color="auto" w:fill="F2F2F2" w:themeFill="background1" w:themeFillShade="F2"/>
          </w:tcPr>
          <w:p w14:paraId="33A3DF9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0C59AE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2,09E-12</w:t>
            </w:r>
          </w:p>
        </w:tc>
      </w:tr>
      <w:tr w:rsidR="00A4240C" w:rsidRPr="00991844" w14:paraId="1E2941CC" w14:textId="77777777" w:rsidTr="006A39B3">
        <w:tc>
          <w:tcPr>
            <w:tcW w:w="153" w:type="pct"/>
          </w:tcPr>
          <w:p w14:paraId="2FC3F8FE"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C33EF29" w14:textId="77777777" w:rsidR="00A4240C" w:rsidRDefault="00A4240C" w:rsidP="006A39B3">
            <w:pPr>
              <w:spacing w:before="0" w:after="0"/>
              <w:jc w:val="center"/>
              <w:rPr>
                <w:sz w:val="18"/>
                <w:szCs w:val="18"/>
                <w:lang w:val="es-CL"/>
              </w:rPr>
            </w:pPr>
            <w:r>
              <w:rPr>
                <w:rFonts w:cs="Calibri"/>
                <w:sz w:val="18"/>
                <w:szCs w:val="18"/>
              </w:rPr>
              <w:t>4-8</w:t>
            </w:r>
          </w:p>
        </w:tc>
        <w:tc>
          <w:tcPr>
            <w:tcW w:w="701" w:type="pct"/>
            <w:tcBorders>
              <w:top w:val="nil"/>
              <w:left w:val="nil"/>
              <w:bottom w:val="nil"/>
              <w:right w:val="nil"/>
            </w:tcBorders>
            <w:shd w:val="clear" w:color="auto" w:fill="auto"/>
            <w:vAlign w:val="center"/>
          </w:tcPr>
          <w:p w14:paraId="3F6AA4ED"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7945F84D"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0C53AADF"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0CEDB1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3,76E-10</w:t>
            </w:r>
          </w:p>
        </w:tc>
        <w:tc>
          <w:tcPr>
            <w:tcW w:w="153" w:type="pct"/>
          </w:tcPr>
          <w:p w14:paraId="1AB7F66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E744FE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7,73E-15</w:t>
            </w:r>
          </w:p>
        </w:tc>
        <w:tc>
          <w:tcPr>
            <w:tcW w:w="156" w:type="pct"/>
            <w:shd w:val="clear" w:color="auto" w:fill="F2F2F2" w:themeFill="background1" w:themeFillShade="F2"/>
          </w:tcPr>
          <w:p w14:paraId="6F29C2F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028895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5,48E-11</w:t>
            </w:r>
          </w:p>
        </w:tc>
      </w:tr>
      <w:tr w:rsidR="00A4240C" w:rsidRPr="00991844" w14:paraId="706E563B" w14:textId="77777777" w:rsidTr="006A39B3">
        <w:tc>
          <w:tcPr>
            <w:tcW w:w="153" w:type="pct"/>
          </w:tcPr>
          <w:p w14:paraId="2FCDE043"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8214A2D" w14:textId="77777777" w:rsidR="00A4240C" w:rsidRDefault="00A4240C" w:rsidP="006A39B3">
            <w:pPr>
              <w:spacing w:before="0" w:after="0"/>
              <w:jc w:val="center"/>
              <w:rPr>
                <w:sz w:val="18"/>
                <w:szCs w:val="18"/>
                <w:lang w:val="es-CL"/>
              </w:rPr>
            </w:pPr>
            <w:r>
              <w:rPr>
                <w:rFonts w:cs="Calibri"/>
                <w:sz w:val="18"/>
                <w:szCs w:val="18"/>
              </w:rPr>
              <w:t>5-1</w:t>
            </w:r>
          </w:p>
        </w:tc>
        <w:tc>
          <w:tcPr>
            <w:tcW w:w="701" w:type="pct"/>
            <w:tcBorders>
              <w:top w:val="nil"/>
              <w:left w:val="nil"/>
              <w:bottom w:val="nil"/>
              <w:right w:val="nil"/>
            </w:tcBorders>
            <w:shd w:val="clear" w:color="auto" w:fill="auto"/>
            <w:vAlign w:val="center"/>
          </w:tcPr>
          <w:p w14:paraId="0027600A"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019C2240"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5DDA90B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4EED62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w:t>
            </w:r>
          </w:p>
        </w:tc>
        <w:tc>
          <w:tcPr>
            <w:tcW w:w="153" w:type="pct"/>
          </w:tcPr>
          <w:p w14:paraId="799A2CCB"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AB56268"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w:t>
            </w:r>
          </w:p>
        </w:tc>
        <w:tc>
          <w:tcPr>
            <w:tcW w:w="156" w:type="pct"/>
            <w:shd w:val="clear" w:color="auto" w:fill="F2F2F2" w:themeFill="background1" w:themeFillShade="F2"/>
          </w:tcPr>
          <w:p w14:paraId="0B8CF09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8F6D5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1FC501DF" w14:textId="77777777" w:rsidTr="006A39B3">
        <w:tc>
          <w:tcPr>
            <w:tcW w:w="153" w:type="pct"/>
          </w:tcPr>
          <w:p w14:paraId="53EEFFFB"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2DF256A" w14:textId="77777777" w:rsidR="00A4240C" w:rsidRDefault="00A4240C" w:rsidP="006A39B3">
            <w:pPr>
              <w:spacing w:before="0" w:after="0"/>
              <w:jc w:val="center"/>
              <w:rPr>
                <w:sz w:val="18"/>
                <w:szCs w:val="18"/>
                <w:lang w:val="es-CL"/>
              </w:rPr>
            </w:pPr>
            <w:r>
              <w:rPr>
                <w:rFonts w:cs="Calibri"/>
                <w:sz w:val="18"/>
                <w:szCs w:val="18"/>
              </w:rPr>
              <w:t>5-2</w:t>
            </w:r>
          </w:p>
        </w:tc>
        <w:tc>
          <w:tcPr>
            <w:tcW w:w="701" w:type="pct"/>
            <w:tcBorders>
              <w:top w:val="nil"/>
              <w:left w:val="nil"/>
              <w:bottom w:val="nil"/>
              <w:right w:val="nil"/>
            </w:tcBorders>
            <w:shd w:val="clear" w:color="auto" w:fill="auto"/>
            <w:vAlign w:val="center"/>
          </w:tcPr>
          <w:p w14:paraId="15AB1632"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5F7F48F7"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311F0C8A"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F30D7B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1,06E-07</w:t>
            </w:r>
          </w:p>
        </w:tc>
        <w:tc>
          <w:tcPr>
            <w:tcW w:w="153" w:type="pct"/>
          </w:tcPr>
          <w:p w14:paraId="5FCF2E5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A318A50"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8,91E-06</w:t>
            </w:r>
          </w:p>
        </w:tc>
        <w:tc>
          <w:tcPr>
            <w:tcW w:w="156" w:type="pct"/>
            <w:shd w:val="clear" w:color="auto" w:fill="F2F2F2" w:themeFill="background1" w:themeFillShade="F2"/>
          </w:tcPr>
          <w:p w14:paraId="4993D63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78DA3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1,87E-06</w:t>
            </w:r>
          </w:p>
        </w:tc>
      </w:tr>
      <w:tr w:rsidR="00A4240C" w:rsidRPr="00991844" w14:paraId="5895F979" w14:textId="77777777" w:rsidTr="006A39B3">
        <w:tc>
          <w:tcPr>
            <w:tcW w:w="153" w:type="pct"/>
          </w:tcPr>
          <w:p w14:paraId="63E5823B"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76C1F071" w14:textId="77777777" w:rsidR="00A4240C" w:rsidRDefault="00A4240C" w:rsidP="006A39B3">
            <w:pPr>
              <w:spacing w:before="0" w:after="0"/>
              <w:jc w:val="center"/>
              <w:rPr>
                <w:sz w:val="18"/>
                <w:szCs w:val="18"/>
                <w:lang w:val="es-CL"/>
              </w:rPr>
            </w:pPr>
            <w:r>
              <w:rPr>
                <w:rFonts w:cs="Calibri"/>
                <w:sz w:val="18"/>
                <w:szCs w:val="18"/>
              </w:rPr>
              <w:t>5-3</w:t>
            </w:r>
          </w:p>
        </w:tc>
        <w:tc>
          <w:tcPr>
            <w:tcW w:w="701" w:type="pct"/>
            <w:tcBorders>
              <w:top w:val="nil"/>
              <w:left w:val="nil"/>
              <w:bottom w:val="nil"/>
              <w:right w:val="nil"/>
            </w:tcBorders>
            <w:shd w:val="clear" w:color="auto" w:fill="auto"/>
            <w:vAlign w:val="center"/>
          </w:tcPr>
          <w:p w14:paraId="0932052F"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5EFD7F5D"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3E0C01D4"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AF033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5,82E-07</w:t>
            </w:r>
          </w:p>
        </w:tc>
        <w:tc>
          <w:tcPr>
            <w:tcW w:w="153" w:type="pct"/>
          </w:tcPr>
          <w:p w14:paraId="6E1A858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A82841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1,39E-04</w:t>
            </w:r>
          </w:p>
        </w:tc>
        <w:tc>
          <w:tcPr>
            <w:tcW w:w="156" w:type="pct"/>
            <w:shd w:val="clear" w:color="auto" w:fill="F2F2F2" w:themeFill="background1" w:themeFillShade="F2"/>
          </w:tcPr>
          <w:p w14:paraId="4C12F2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DFA5B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1,34E-05</w:t>
            </w:r>
          </w:p>
        </w:tc>
      </w:tr>
      <w:tr w:rsidR="00A4240C" w:rsidRPr="00991844" w14:paraId="4376FFD9" w14:textId="77777777" w:rsidTr="006A39B3">
        <w:tc>
          <w:tcPr>
            <w:tcW w:w="153" w:type="pct"/>
          </w:tcPr>
          <w:p w14:paraId="0C906FFA"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C247535" w14:textId="77777777" w:rsidR="00A4240C" w:rsidRDefault="00A4240C" w:rsidP="006A39B3">
            <w:pPr>
              <w:spacing w:before="0" w:after="0"/>
              <w:jc w:val="center"/>
              <w:rPr>
                <w:sz w:val="18"/>
                <w:szCs w:val="18"/>
                <w:lang w:val="es-CL"/>
              </w:rPr>
            </w:pPr>
            <w:r>
              <w:rPr>
                <w:rFonts w:cs="Calibri"/>
                <w:sz w:val="18"/>
                <w:szCs w:val="18"/>
              </w:rPr>
              <w:t>5-4</w:t>
            </w:r>
          </w:p>
        </w:tc>
        <w:tc>
          <w:tcPr>
            <w:tcW w:w="701" w:type="pct"/>
            <w:tcBorders>
              <w:top w:val="nil"/>
              <w:left w:val="nil"/>
              <w:bottom w:val="nil"/>
              <w:right w:val="nil"/>
            </w:tcBorders>
            <w:shd w:val="clear" w:color="auto" w:fill="auto"/>
            <w:vAlign w:val="center"/>
          </w:tcPr>
          <w:p w14:paraId="3DB12C40"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50FB5D5A"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5639382F"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C2D51E4"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21AB8A7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CEBF42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1301B4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37D92D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76B9D559" w14:textId="77777777" w:rsidTr="006A39B3">
        <w:tc>
          <w:tcPr>
            <w:tcW w:w="153" w:type="pct"/>
          </w:tcPr>
          <w:p w14:paraId="4741F515"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48640AE2" w14:textId="77777777" w:rsidR="00A4240C" w:rsidRDefault="00A4240C" w:rsidP="006A39B3">
            <w:pPr>
              <w:spacing w:before="0" w:after="0"/>
              <w:jc w:val="center"/>
              <w:rPr>
                <w:sz w:val="18"/>
                <w:szCs w:val="18"/>
                <w:lang w:val="es-CL"/>
              </w:rPr>
            </w:pPr>
            <w:r>
              <w:rPr>
                <w:rFonts w:cs="Calibri"/>
                <w:sz w:val="18"/>
                <w:szCs w:val="18"/>
              </w:rPr>
              <w:t>5-5</w:t>
            </w:r>
          </w:p>
        </w:tc>
        <w:tc>
          <w:tcPr>
            <w:tcW w:w="701" w:type="pct"/>
            <w:tcBorders>
              <w:top w:val="nil"/>
              <w:left w:val="nil"/>
              <w:bottom w:val="nil"/>
              <w:right w:val="nil"/>
            </w:tcBorders>
            <w:shd w:val="clear" w:color="auto" w:fill="auto"/>
            <w:vAlign w:val="center"/>
          </w:tcPr>
          <w:p w14:paraId="41025B4A"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127501E6"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2DD68A21"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A7DE8F6"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6B5ED81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094E96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5BCC238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17D15C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51EA9656" w14:textId="77777777" w:rsidTr="006A39B3">
        <w:tc>
          <w:tcPr>
            <w:tcW w:w="153" w:type="pct"/>
          </w:tcPr>
          <w:p w14:paraId="523AB7E8"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1AE33CC" w14:textId="77777777" w:rsidR="00A4240C" w:rsidRDefault="00A4240C" w:rsidP="006A39B3">
            <w:pPr>
              <w:spacing w:before="0" w:after="0"/>
              <w:jc w:val="center"/>
              <w:rPr>
                <w:sz w:val="18"/>
                <w:szCs w:val="18"/>
                <w:lang w:val="es-CL"/>
              </w:rPr>
            </w:pPr>
            <w:r>
              <w:rPr>
                <w:rFonts w:cs="Calibri"/>
                <w:sz w:val="18"/>
                <w:szCs w:val="18"/>
              </w:rPr>
              <w:t>5-6</w:t>
            </w:r>
          </w:p>
        </w:tc>
        <w:tc>
          <w:tcPr>
            <w:tcW w:w="701" w:type="pct"/>
            <w:tcBorders>
              <w:top w:val="nil"/>
              <w:left w:val="nil"/>
              <w:bottom w:val="nil"/>
              <w:right w:val="nil"/>
            </w:tcBorders>
            <w:shd w:val="clear" w:color="auto" w:fill="auto"/>
            <w:vAlign w:val="center"/>
          </w:tcPr>
          <w:p w14:paraId="0305DDE6"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131E6A4B"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10E07965"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E9DE06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59B57DB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2A3DFB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03C974D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2938F3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3A01CE75" w14:textId="77777777" w:rsidTr="006A39B3">
        <w:tc>
          <w:tcPr>
            <w:tcW w:w="153" w:type="pct"/>
          </w:tcPr>
          <w:p w14:paraId="2F963B28"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168462C" w14:textId="77777777" w:rsidR="00A4240C" w:rsidRDefault="00A4240C" w:rsidP="006A39B3">
            <w:pPr>
              <w:spacing w:before="0" w:after="0"/>
              <w:jc w:val="center"/>
              <w:rPr>
                <w:sz w:val="18"/>
                <w:szCs w:val="18"/>
                <w:lang w:val="es-CL"/>
              </w:rPr>
            </w:pPr>
            <w:r>
              <w:rPr>
                <w:rFonts w:cs="Calibri"/>
                <w:sz w:val="18"/>
                <w:szCs w:val="18"/>
              </w:rPr>
              <w:t>5-7</w:t>
            </w:r>
          </w:p>
        </w:tc>
        <w:tc>
          <w:tcPr>
            <w:tcW w:w="701" w:type="pct"/>
            <w:tcBorders>
              <w:top w:val="nil"/>
              <w:left w:val="nil"/>
              <w:bottom w:val="nil"/>
              <w:right w:val="nil"/>
            </w:tcBorders>
            <w:shd w:val="clear" w:color="auto" w:fill="auto"/>
            <w:vAlign w:val="center"/>
          </w:tcPr>
          <w:p w14:paraId="0858DB42"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53E01B36"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5780D53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480565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9,93E-10</w:t>
            </w:r>
          </w:p>
        </w:tc>
        <w:tc>
          <w:tcPr>
            <w:tcW w:w="153" w:type="pct"/>
          </w:tcPr>
          <w:p w14:paraId="4A7D9D7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00E2E0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7,29E-15</w:t>
            </w:r>
          </w:p>
        </w:tc>
        <w:tc>
          <w:tcPr>
            <w:tcW w:w="156" w:type="pct"/>
            <w:shd w:val="clear" w:color="auto" w:fill="F2F2F2" w:themeFill="background1" w:themeFillShade="F2"/>
          </w:tcPr>
          <w:p w14:paraId="4B098A6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810726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8,91E-12</w:t>
            </w:r>
          </w:p>
        </w:tc>
      </w:tr>
      <w:tr w:rsidR="00A4240C" w:rsidRPr="00991844" w14:paraId="0830E044" w14:textId="77777777" w:rsidTr="006A39B3">
        <w:tc>
          <w:tcPr>
            <w:tcW w:w="153" w:type="pct"/>
          </w:tcPr>
          <w:p w14:paraId="725A2DB3"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08982C02" w14:textId="77777777" w:rsidR="00A4240C" w:rsidRDefault="00A4240C" w:rsidP="006A39B3">
            <w:pPr>
              <w:spacing w:before="0" w:after="0"/>
              <w:jc w:val="center"/>
              <w:rPr>
                <w:sz w:val="18"/>
                <w:szCs w:val="18"/>
                <w:lang w:val="es-CL"/>
              </w:rPr>
            </w:pPr>
            <w:r>
              <w:rPr>
                <w:rFonts w:cs="Calibri"/>
                <w:sz w:val="18"/>
                <w:szCs w:val="18"/>
              </w:rPr>
              <w:t>5-8</w:t>
            </w:r>
          </w:p>
        </w:tc>
        <w:tc>
          <w:tcPr>
            <w:tcW w:w="701" w:type="pct"/>
            <w:tcBorders>
              <w:top w:val="nil"/>
              <w:left w:val="nil"/>
              <w:bottom w:val="nil"/>
              <w:right w:val="nil"/>
            </w:tcBorders>
            <w:shd w:val="clear" w:color="auto" w:fill="auto"/>
            <w:vAlign w:val="center"/>
          </w:tcPr>
          <w:p w14:paraId="50DD057E"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4A289887"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1270402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759A1C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1,00E-08</w:t>
            </w:r>
          </w:p>
        </w:tc>
        <w:tc>
          <w:tcPr>
            <w:tcW w:w="153" w:type="pct"/>
          </w:tcPr>
          <w:p w14:paraId="449F72E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408099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2,17E-13</w:t>
            </w:r>
          </w:p>
        </w:tc>
        <w:tc>
          <w:tcPr>
            <w:tcW w:w="156" w:type="pct"/>
            <w:shd w:val="clear" w:color="auto" w:fill="F2F2F2" w:themeFill="background1" w:themeFillShade="F2"/>
          </w:tcPr>
          <w:p w14:paraId="3365DC5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5C3160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3,32E-10</w:t>
            </w:r>
          </w:p>
        </w:tc>
      </w:tr>
      <w:tr w:rsidR="00A4240C" w:rsidRPr="00991844" w14:paraId="776B1064" w14:textId="77777777" w:rsidTr="006A39B3">
        <w:tc>
          <w:tcPr>
            <w:tcW w:w="153" w:type="pct"/>
          </w:tcPr>
          <w:p w14:paraId="56183C63"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7AD177D4" w14:textId="77777777" w:rsidR="00A4240C" w:rsidRDefault="00A4240C" w:rsidP="006A39B3">
            <w:pPr>
              <w:spacing w:before="0" w:after="0"/>
              <w:jc w:val="center"/>
              <w:rPr>
                <w:sz w:val="18"/>
                <w:szCs w:val="18"/>
                <w:lang w:val="es-CL"/>
              </w:rPr>
            </w:pPr>
            <w:r>
              <w:rPr>
                <w:rFonts w:cs="Calibri"/>
                <w:sz w:val="18"/>
                <w:szCs w:val="18"/>
              </w:rPr>
              <w:t>6-1</w:t>
            </w:r>
          </w:p>
        </w:tc>
        <w:tc>
          <w:tcPr>
            <w:tcW w:w="701" w:type="pct"/>
            <w:tcBorders>
              <w:top w:val="nil"/>
              <w:left w:val="nil"/>
              <w:bottom w:val="nil"/>
              <w:right w:val="nil"/>
            </w:tcBorders>
            <w:shd w:val="clear" w:color="auto" w:fill="auto"/>
            <w:vAlign w:val="center"/>
          </w:tcPr>
          <w:p w14:paraId="50EF065D"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7CD3EB7B"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68FDDBBF"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E4173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w:t>
            </w:r>
          </w:p>
        </w:tc>
        <w:tc>
          <w:tcPr>
            <w:tcW w:w="153" w:type="pct"/>
          </w:tcPr>
          <w:p w14:paraId="625B50E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43A8EB2"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w:t>
            </w:r>
          </w:p>
        </w:tc>
        <w:tc>
          <w:tcPr>
            <w:tcW w:w="156" w:type="pct"/>
            <w:shd w:val="clear" w:color="auto" w:fill="F2F2F2" w:themeFill="background1" w:themeFillShade="F2"/>
          </w:tcPr>
          <w:p w14:paraId="35811D0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54371A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1C065A5C" w14:textId="77777777" w:rsidTr="006A39B3">
        <w:tc>
          <w:tcPr>
            <w:tcW w:w="153" w:type="pct"/>
          </w:tcPr>
          <w:p w14:paraId="6160C38A"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583A5EAC" w14:textId="77777777" w:rsidR="00A4240C" w:rsidRDefault="00A4240C" w:rsidP="006A39B3">
            <w:pPr>
              <w:spacing w:before="0" w:after="0"/>
              <w:jc w:val="center"/>
              <w:rPr>
                <w:sz w:val="18"/>
                <w:szCs w:val="18"/>
                <w:lang w:val="es-CL"/>
              </w:rPr>
            </w:pPr>
            <w:r>
              <w:rPr>
                <w:rFonts w:cs="Calibri"/>
                <w:sz w:val="18"/>
                <w:szCs w:val="18"/>
              </w:rPr>
              <w:t>6-2</w:t>
            </w:r>
          </w:p>
        </w:tc>
        <w:tc>
          <w:tcPr>
            <w:tcW w:w="701" w:type="pct"/>
            <w:tcBorders>
              <w:top w:val="nil"/>
              <w:left w:val="nil"/>
              <w:bottom w:val="nil"/>
              <w:right w:val="nil"/>
            </w:tcBorders>
            <w:shd w:val="clear" w:color="auto" w:fill="auto"/>
            <w:vAlign w:val="center"/>
          </w:tcPr>
          <w:p w14:paraId="524EC8A5"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33744BD1"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0F8D5DA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D4EA982"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1,58E-05</w:t>
            </w:r>
          </w:p>
        </w:tc>
        <w:tc>
          <w:tcPr>
            <w:tcW w:w="153" w:type="pct"/>
          </w:tcPr>
          <w:p w14:paraId="0DC9B1E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DBA9DF3"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5,63E-05</w:t>
            </w:r>
          </w:p>
        </w:tc>
        <w:tc>
          <w:tcPr>
            <w:tcW w:w="156" w:type="pct"/>
            <w:shd w:val="clear" w:color="auto" w:fill="F2F2F2" w:themeFill="background1" w:themeFillShade="F2"/>
          </w:tcPr>
          <w:p w14:paraId="4B4A1B2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4FFFFD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1,52E-04</w:t>
            </w:r>
          </w:p>
        </w:tc>
      </w:tr>
      <w:tr w:rsidR="00A4240C" w:rsidRPr="00991844" w14:paraId="6F37CCCB" w14:textId="77777777" w:rsidTr="006A39B3">
        <w:tc>
          <w:tcPr>
            <w:tcW w:w="153" w:type="pct"/>
          </w:tcPr>
          <w:p w14:paraId="3AC53617"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AB8F2D0" w14:textId="77777777" w:rsidR="00A4240C" w:rsidRDefault="00A4240C" w:rsidP="006A39B3">
            <w:pPr>
              <w:spacing w:before="0" w:after="0"/>
              <w:jc w:val="center"/>
              <w:rPr>
                <w:sz w:val="18"/>
                <w:szCs w:val="18"/>
                <w:lang w:val="es-CL"/>
              </w:rPr>
            </w:pPr>
            <w:r>
              <w:rPr>
                <w:rFonts w:cs="Calibri"/>
                <w:sz w:val="18"/>
                <w:szCs w:val="18"/>
              </w:rPr>
              <w:t>6-3</w:t>
            </w:r>
          </w:p>
        </w:tc>
        <w:tc>
          <w:tcPr>
            <w:tcW w:w="701" w:type="pct"/>
            <w:tcBorders>
              <w:top w:val="nil"/>
              <w:left w:val="nil"/>
              <w:bottom w:val="nil"/>
              <w:right w:val="nil"/>
            </w:tcBorders>
            <w:shd w:val="clear" w:color="auto" w:fill="auto"/>
            <w:vAlign w:val="center"/>
          </w:tcPr>
          <w:p w14:paraId="6447E2F6"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34DAE98F"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4D3EE5E5"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1065EF5"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2,68E-05</w:t>
            </w:r>
          </w:p>
        </w:tc>
        <w:tc>
          <w:tcPr>
            <w:tcW w:w="153" w:type="pct"/>
          </w:tcPr>
          <w:p w14:paraId="6C758B8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476D8E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1,71E-03</w:t>
            </w:r>
          </w:p>
        </w:tc>
        <w:tc>
          <w:tcPr>
            <w:tcW w:w="156" w:type="pct"/>
            <w:shd w:val="clear" w:color="auto" w:fill="F2F2F2" w:themeFill="background1" w:themeFillShade="F2"/>
          </w:tcPr>
          <w:p w14:paraId="0E6B8B3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EC824C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8,82E-04</w:t>
            </w:r>
          </w:p>
        </w:tc>
      </w:tr>
      <w:tr w:rsidR="00A4240C" w:rsidRPr="00991844" w14:paraId="4F8EB96F" w14:textId="77777777" w:rsidTr="006A39B3">
        <w:tc>
          <w:tcPr>
            <w:tcW w:w="153" w:type="pct"/>
          </w:tcPr>
          <w:p w14:paraId="4AB8742B"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14D692B" w14:textId="77777777" w:rsidR="00A4240C" w:rsidRDefault="00A4240C" w:rsidP="006A39B3">
            <w:pPr>
              <w:spacing w:before="0" w:after="0"/>
              <w:jc w:val="center"/>
              <w:rPr>
                <w:sz w:val="18"/>
                <w:szCs w:val="18"/>
                <w:lang w:val="es-CL"/>
              </w:rPr>
            </w:pPr>
            <w:r>
              <w:rPr>
                <w:rFonts w:cs="Calibri"/>
                <w:sz w:val="18"/>
                <w:szCs w:val="18"/>
              </w:rPr>
              <w:t>6-4</w:t>
            </w:r>
          </w:p>
        </w:tc>
        <w:tc>
          <w:tcPr>
            <w:tcW w:w="701" w:type="pct"/>
            <w:tcBorders>
              <w:top w:val="nil"/>
              <w:left w:val="nil"/>
              <w:bottom w:val="nil"/>
              <w:right w:val="nil"/>
            </w:tcBorders>
            <w:shd w:val="clear" w:color="auto" w:fill="auto"/>
            <w:vAlign w:val="center"/>
          </w:tcPr>
          <w:p w14:paraId="31C85E67"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6EDA6FB4"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4CFC47DF"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55E1D0B"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068CD91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471BDCB"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7A8AFE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154069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5EE90BD2" w14:textId="77777777" w:rsidTr="006A39B3">
        <w:tc>
          <w:tcPr>
            <w:tcW w:w="153" w:type="pct"/>
          </w:tcPr>
          <w:p w14:paraId="316CAF97"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31990CA6" w14:textId="77777777" w:rsidR="00A4240C" w:rsidRDefault="00A4240C" w:rsidP="006A39B3">
            <w:pPr>
              <w:spacing w:before="0" w:after="0"/>
              <w:jc w:val="center"/>
              <w:rPr>
                <w:sz w:val="18"/>
                <w:szCs w:val="18"/>
                <w:lang w:val="es-CL"/>
              </w:rPr>
            </w:pPr>
            <w:r>
              <w:rPr>
                <w:rFonts w:cs="Calibri"/>
                <w:sz w:val="18"/>
                <w:szCs w:val="18"/>
              </w:rPr>
              <w:t>6-5</w:t>
            </w:r>
          </w:p>
        </w:tc>
        <w:tc>
          <w:tcPr>
            <w:tcW w:w="701" w:type="pct"/>
            <w:tcBorders>
              <w:top w:val="nil"/>
              <w:left w:val="nil"/>
              <w:bottom w:val="nil"/>
              <w:right w:val="nil"/>
            </w:tcBorders>
            <w:shd w:val="clear" w:color="auto" w:fill="auto"/>
            <w:vAlign w:val="center"/>
          </w:tcPr>
          <w:p w14:paraId="5786F925"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7010ED29"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54672D3D"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53F540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398671D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5CA503F"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6D75667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BE9AEF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44C6AAB5" w14:textId="77777777" w:rsidTr="006A39B3">
        <w:tc>
          <w:tcPr>
            <w:tcW w:w="153" w:type="pct"/>
          </w:tcPr>
          <w:p w14:paraId="2D7760F0"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57CEB55F" w14:textId="77777777" w:rsidR="00A4240C" w:rsidRDefault="00A4240C" w:rsidP="006A39B3">
            <w:pPr>
              <w:spacing w:before="0" w:after="0"/>
              <w:jc w:val="center"/>
              <w:rPr>
                <w:sz w:val="18"/>
                <w:szCs w:val="18"/>
                <w:lang w:val="es-CL"/>
              </w:rPr>
            </w:pPr>
            <w:r>
              <w:rPr>
                <w:rFonts w:cs="Calibri"/>
                <w:sz w:val="18"/>
                <w:szCs w:val="18"/>
              </w:rPr>
              <w:t>6-6</w:t>
            </w:r>
          </w:p>
        </w:tc>
        <w:tc>
          <w:tcPr>
            <w:tcW w:w="701" w:type="pct"/>
            <w:tcBorders>
              <w:top w:val="nil"/>
              <w:left w:val="nil"/>
              <w:bottom w:val="nil"/>
              <w:right w:val="nil"/>
            </w:tcBorders>
            <w:shd w:val="clear" w:color="auto" w:fill="auto"/>
            <w:vAlign w:val="center"/>
          </w:tcPr>
          <w:p w14:paraId="3010E3B7"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12FCB408"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03935480"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61D71D0"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53" w:type="pct"/>
          </w:tcPr>
          <w:p w14:paraId="72A4250E"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E2E8AE4"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56" w:type="pct"/>
            <w:shd w:val="clear" w:color="auto" w:fill="F2F2F2" w:themeFill="background1" w:themeFillShade="F2"/>
          </w:tcPr>
          <w:p w14:paraId="7A93099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5E3F1F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34FD310B" w14:textId="77777777" w:rsidTr="006A39B3">
        <w:tc>
          <w:tcPr>
            <w:tcW w:w="153" w:type="pct"/>
          </w:tcPr>
          <w:p w14:paraId="148FC61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6AAEF5C8" w14:textId="77777777" w:rsidR="00A4240C" w:rsidRDefault="00A4240C" w:rsidP="006A39B3">
            <w:pPr>
              <w:spacing w:before="0" w:after="0"/>
              <w:jc w:val="center"/>
              <w:rPr>
                <w:sz w:val="18"/>
                <w:szCs w:val="18"/>
                <w:lang w:val="es-CL"/>
              </w:rPr>
            </w:pPr>
            <w:r>
              <w:rPr>
                <w:rFonts w:cs="Calibri"/>
                <w:sz w:val="18"/>
                <w:szCs w:val="18"/>
              </w:rPr>
              <w:t>6-7</w:t>
            </w:r>
          </w:p>
        </w:tc>
        <w:tc>
          <w:tcPr>
            <w:tcW w:w="701" w:type="pct"/>
            <w:tcBorders>
              <w:top w:val="nil"/>
              <w:left w:val="nil"/>
              <w:bottom w:val="nil"/>
              <w:right w:val="nil"/>
            </w:tcBorders>
            <w:shd w:val="clear" w:color="auto" w:fill="auto"/>
            <w:vAlign w:val="center"/>
          </w:tcPr>
          <w:p w14:paraId="5517F7E9"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138E81F6"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5D1C6573"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56CD7A1"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1,48E-09</w:t>
            </w:r>
          </w:p>
        </w:tc>
        <w:tc>
          <w:tcPr>
            <w:tcW w:w="153" w:type="pct"/>
          </w:tcPr>
          <w:p w14:paraId="5B98EFB6"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5310A1D"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8,13E-15</w:t>
            </w:r>
          </w:p>
        </w:tc>
        <w:tc>
          <w:tcPr>
            <w:tcW w:w="156" w:type="pct"/>
            <w:shd w:val="clear" w:color="auto" w:fill="F2F2F2" w:themeFill="background1" w:themeFillShade="F2"/>
          </w:tcPr>
          <w:p w14:paraId="155DAAB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56B007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6,29E-11</w:t>
            </w:r>
          </w:p>
        </w:tc>
      </w:tr>
      <w:tr w:rsidR="00A4240C" w:rsidRPr="00991844" w14:paraId="784E751A" w14:textId="77777777" w:rsidTr="006A39B3">
        <w:tc>
          <w:tcPr>
            <w:tcW w:w="153" w:type="pct"/>
          </w:tcPr>
          <w:p w14:paraId="704F30BC"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290D8FEA" w14:textId="77777777" w:rsidR="00A4240C" w:rsidRDefault="00A4240C" w:rsidP="006A39B3">
            <w:pPr>
              <w:spacing w:before="0" w:after="0"/>
              <w:jc w:val="center"/>
              <w:rPr>
                <w:sz w:val="18"/>
                <w:szCs w:val="18"/>
                <w:lang w:val="es-CL"/>
              </w:rPr>
            </w:pPr>
            <w:r>
              <w:rPr>
                <w:rFonts w:cs="Calibri"/>
                <w:sz w:val="18"/>
                <w:szCs w:val="18"/>
              </w:rPr>
              <w:t>6-8</w:t>
            </w:r>
          </w:p>
        </w:tc>
        <w:tc>
          <w:tcPr>
            <w:tcW w:w="701" w:type="pct"/>
            <w:tcBorders>
              <w:top w:val="nil"/>
              <w:left w:val="nil"/>
              <w:right w:val="nil"/>
            </w:tcBorders>
            <w:shd w:val="clear" w:color="auto" w:fill="auto"/>
            <w:vAlign w:val="center"/>
          </w:tcPr>
          <w:p w14:paraId="0856C1FA"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035C4F9E"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076711EE"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8278D6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8,77E-08</w:t>
            </w:r>
          </w:p>
        </w:tc>
        <w:tc>
          <w:tcPr>
            <w:tcW w:w="153" w:type="pct"/>
          </w:tcPr>
          <w:p w14:paraId="4068C698"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E9779B5"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2,29E-13</w:t>
            </w:r>
          </w:p>
        </w:tc>
        <w:tc>
          <w:tcPr>
            <w:tcW w:w="156" w:type="pct"/>
            <w:shd w:val="clear" w:color="auto" w:fill="F2F2F2" w:themeFill="background1" w:themeFillShade="F2"/>
          </w:tcPr>
          <w:p w14:paraId="6424C8F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23F0FC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4,50E-09</w:t>
            </w:r>
          </w:p>
        </w:tc>
      </w:tr>
      <w:tr w:rsidR="00A4240C" w:rsidRPr="00991844" w14:paraId="76A65111" w14:textId="77777777" w:rsidTr="006A39B3">
        <w:tc>
          <w:tcPr>
            <w:tcW w:w="153" w:type="pct"/>
          </w:tcPr>
          <w:p w14:paraId="74EF5EDA"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E16CD81" w14:textId="77777777" w:rsidR="00A4240C" w:rsidRDefault="00A4240C" w:rsidP="006A39B3">
            <w:pPr>
              <w:spacing w:before="0" w:after="0"/>
              <w:jc w:val="center"/>
              <w:rPr>
                <w:sz w:val="18"/>
                <w:szCs w:val="18"/>
                <w:lang w:val="es-CL"/>
              </w:rPr>
            </w:pPr>
            <w:r>
              <w:rPr>
                <w:rFonts w:cs="Calibri"/>
                <w:sz w:val="18"/>
                <w:szCs w:val="18"/>
              </w:rPr>
              <w:t>7-1</w:t>
            </w:r>
          </w:p>
        </w:tc>
        <w:tc>
          <w:tcPr>
            <w:tcW w:w="701" w:type="pct"/>
            <w:tcBorders>
              <w:top w:val="nil"/>
              <w:left w:val="nil"/>
              <w:right w:val="nil"/>
            </w:tcBorders>
            <w:shd w:val="clear" w:color="auto" w:fill="auto"/>
            <w:vAlign w:val="center"/>
          </w:tcPr>
          <w:p w14:paraId="6BD68E86" w14:textId="77777777" w:rsidR="00A4240C" w:rsidRPr="00570214" w:rsidRDefault="00A4240C" w:rsidP="006A39B3">
            <w:pPr>
              <w:spacing w:before="0" w:after="0"/>
              <w:jc w:val="center"/>
            </w:pPr>
          </w:p>
        </w:tc>
        <w:tc>
          <w:tcPr>
            <w:tcW w:w="701" w:type="pct"/>
            <w:tcBorders>
              <w:top w:val="nil"/>
              <w:left w:val="nil"/>
              <w:bottom w:val="nil"/>
              <w:right w:val="nil"/>
            </w:tcBorders>
            <w:shd w:val="clear" w:color="auto" w:fill="F2F2F2" w:themeFill="background1" w:themeFillShade="F2"/>
            <w:vAlign w:val="center"/>
          </w:tcPr>
          <w:p w14:paraId="2126A185" w14:textId="77777777" w:rsidR="00A4240C" w:rsidRPr="00026364" w:rsidRDefault="00A4240C" w:rsidP="006A39B3">
            <w:pPr>
              <w:spacing w:before="0" w:after="0"/>
              <w:jc w:val="right"/>
              <w:rPr>
                <w:rStyle w:val="gnvwddmdl3b"/>
                <w:color w:val="000000"/>
                <w:sz w:val="18"/>
                <w:szCs w:val="18"/>
                <w:bdr w:val="none" w:sz="0" w:space="0" w:color="auto" w:frame="1"/>
              </w:rPr>
            </w:pPr>
          </w:p>
        </w:tc>
        <w:tc>
          <w:tcPr>
            <w:tcW w:w="153" w:type="pct"/>
            <w:shd w:val="clear" w:color="auto" w:fill="F2F2F2" w:themeFill="background1" w:themeFillShade="F2"/>
          </w:tcPr>
          <w:p w14:paraId="620F221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99B9DB9" w14:textId="77777777" w:rsidR="00A4240C" w:rsidRPr="00375A7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w:t>
            </w:r>
          </w:p>
        </w:tc>
        <w:tc>
          <w:tcPr>
            <w:tcW w:w="153" w:type="pct"/>
          </w:tcPr>
          <w:p w14:paraId="61FECC7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6F63691" w14:textId="77777777" w:rsidR="00A4240C" w:rsidRPr="00375A74" w:rsidRDefault="00A4240C" w:rsidP="006A39B3">
            <w:pPr>
              <w:spacing w:before="0" w:after="0"/>
              <w:jc w:val="right"/>
              <w:rPr>
                <w:rFonts w:cs="Courier New"/>
                <w:sz w:val="18"/>
                <w:szCs w:val="18"/>
                <w:lang w:val="es-CL" w:eastAsia="es-CL"/>
              </w:rPr>
            </w:pPr>
            <w:r>
              <w:rPr>
                <w:rFonts w:cs="Calibri"/>
                <w:color w:val="000000"/>
                <w:sz w:val="18"/>
                <w:szCs w:val="18"/>
              </w:rPr>
              <w:t>-</w:t>
            </w:r>
          </w:p>
        </w:tc>
        <w:tc>
          <w:tcPr>
            <w:tcW w:w="156" w:type="pct"/>
            <w:shd w:val="clear" w:color="auto" w:fill="F2F2F2" w:themeFill="background1" w:themeFillShade="F2"/>
          </w:tcPr>
          <w:p w14:paraId="2E9803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8CC74B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15FAA7C3" w14:textId="77777777" w:rsidTr="006A39B3">
        <w:tc>
          <w:tcPr>
            <w:tcW w:w="153" w:type="pct"/>
          </w:tcPr>
          <w:p w14:paraId="6580E90B"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D792C2E" w14:textId="77777777" w:rsidR="00A4240C" w:rsidRPr="00004B23" w:rsidRDefault="00A4240C" w:rsidP="006A39B3">
            <w:pPr>
              <w:spacing w:before="0" w:after="0"/>
              <w:jc w:val="center"/>
            </w:pPr>
            <w:r>
              <w:rPr>
                <w:rFonts w:cs="Calibri"/>
                <w:sz w:val="18"/>
                <w:szCs w:val="18"/>
              </w:rPr>
              <w:t>7-2</w:t>
            </w:r>
          </w:p>
        </w:tc>
        <w:tc>
          <w:tcPr>
            <w:tcW w:w="701" w:type="pct"/>
            <w:tcBorders>
              <w:top w:val="nil"/>
              <w:left w:val="nil"/>
              <w:right w:val="nil"/>
            </w:tcBorders>
            <w:shd w:val="clear" w:color="auto" w:fill="auto"/>
            <w:vAlign w:val="center"/>
          </w:tcPr>
          <w:p w14:paraId="4CA0AABD"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AC3002F"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35EAD7A7"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D5FED93"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1,00E-08</w:t>
            </w:r>
          </w:p>
        </w:tc>
        <w:tc>
          <w:tcPr>
            <w:tcW w:w="153" w:type="pct"/>
          </w:tcPr>
          <w:p w14:paraId="3429D3F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3B51048" w14:textId="77777777" w:rsidR="00A4240C" w:rsidRDefault="00A4240C" w:rsidP="006A39B3">
            <w:pPr>
              <w:spacing w:before="0" w:after="0"/>
              <w:jc w:val="right"/>
              <w:rPr>
                <w:rFonts w:cs="Calibri"/>
                <w:color w:val="000000"/>
                <w:sz w:val="18"/>
                <w:szCs w:val="18"/>
              </w:rPr>
            </w:pPr>
            <w:r>
              <w:rPr>
                <w:rFonts w:cs="Calibri"/>
                <w:color w:val="000000"/>
                <w:sz w:val="18"/>
                <w:szCs w:val="18"/>
              </w:rPr>
              <w:t>1,39E-11</w:t>
            </w:r>
          </w:p>
        </w:tc>
        <w:tc>
          <w:tcPr>
            <w:tcW w:w="156" w:type="pct"/>
            <w:shd w:val="clear" w:color="auto" w:fill="F2F2F2" w:themeFill="background1" w:themeFillShade="F2"/>
          </w:tcPr>
          <w:p w14:paraId="143E6F6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A4577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4,21E-08</w:t>
            </w:r>
          </w:p>
        </w:tc>
      </w:tr>
      <w:tr w:rsidR="00A4240C" w:rsidRPr="00991844" w14:paraId="34DB5261" w14:textId="77777777" w:rsidTr="006A39B3">
        <w:tc>
          <w:tcPr>
            <w:tcW w:w="153" w:type="pct"/>
          </w:tcPr>
          <w:p w14:paraId="4C029B36" w14:textId="77777777" w:rsidR="00A4240C" w:rsidRPr="00337FCE" w:rsidRDefault="00A4240C" w:rsidP="006A39B3">
            <w:pPr>
              <w:spacing w:before="0" w:after="0"/>
              <w:jc w:val="left"/>
              <w:rPr>
                <w:rFonts w:cs="Calibri"/>
                <w:color w:val="000000"/>
                <w:sz w:val="18"/>
                <w:szCs w:val="18"/>
                <w:lang w:val="es-CL" w:eastAsia="es-CL"/>
              </w:rPr>
            </w:pPr>
          </w:p>
        </w:tc>
        <w:tc>
          <w:tcPr>
            <w:tcW w:w="880" w:type="pct"/>
            <w:vAlign w:val="center"/>
          </w:tcPr>
          <w:p w14:paraId="1B094960" w14:textId="77777777" w:rsidR="00A4240C" w:rsidRPr="00004B23" w:rsidRDefault="00A4240C" w:rsidP="006A39B3">
            <w:pPr>
              <w:spacing w:before="0" w:after="0"/>
              <w:jc w:val="center"/>
            </w:pPr>
            <w:r>
              <w:rPr>
                <w:rFonts w:cs="Calibri"/>
                <w:sz w:val="18"/>
                <w:szCs w:val="18"/>
              </w:rPr>
              <w:t>7-3</w:t>
            </w:r>
          </w:p>
        </w:tc>
        <w:tc>
          <w:tcPr>
            <w:tcW w:w="701" w:type="pct"/>
            <w:tcBorders>
              <w:top w:val="nil"/>
              <w:left w:val="nil"/>
              <w:bottom w:val="nil"/>
              <w:right w:val="nil"/>
            </w:tcBorders>
            <w:shd w:val="clear" w:color="auto" w:fill="auto"/>
            <w:vAlign w:val="center"/>
          </w:tcPr>
          <w:p w14:paraId="4E50AAC9"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07B4C2BB"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3C9F2E04"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41B51E21"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6,57E-08</w:t>
            </w:r>
          </w:p>
        </w:tc>
        <w:tc>
          <w:tcPr>
            <w:tcW w:w="153" w:type="pct"/>
          </w:tcPr>
          <w:p w14:paraId="5C51A73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387B60D" w14:textId="77777777" w:rsidR="00A4240C" w:rsidRDefault="00A4240C" w:rsidP="006A39B3">
            <w:pPr>
              <w:spacing w:before="0" w:after="0"/>
              <w:jc w:val="right"/>
              <w:rPr>
                <w:rFonts w:cs="Calibri"/>
                <w:color w:val="000000"/>
                <w:sz w:val="18"/>
                <w:szCs w:val="18"/>
              </w:rPr>
            </w:pPr>
            <w:r>
              <w:rPr>
                <w:rFonts w:cs="Calibri"/>
                <w:color w:val="000000"/>
                <w:sz w:val="18"/>
                <w:szCs w:val="18"/>
              </w:rPr>
              <w:t>2,14E-13</w:t>
            </w:r>
          </w:p>
        </w:tc>
        <w:tc>
          <w:tcPr>
            <w:tcW w:w="156" w:type="pct"/>
            <w:shd w:val="clear" w:color="auto" w:fill="F2F2F2" w:themeFill="background1" w:themeFillShade="F2"/>
          </w:tcPr>
          <w:p w14:paraId="485FF3D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41AD7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1,52E-08</w:t>
            </w:r>
          </w:p>
        </w:tc>
      </w:tr>
      <w:tr w:rsidR="00A4240C" w:rsidRPr="00991844" w14:paraId="21066CC1" w14:textId="77777777" w:rsidTr="006A39B3">
        <w:tc>
          <w:tcPr>
            <w:tcW w:w="153" w:type="pct"/>
          </w:tcPr>
          <w:p w14:paraId="5CF4298E"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DEB1005" w14:textId="77777777" w:rsidR="00A4240C" w:rsidRDefault="00A4240C" w:rsidP="006A39B3">
            <w:pPr>
              <w:spacing w:before="0" w:after="0"/>
              <w:jc w:val="center"/>
              <w:rPr>
                <w:rFonts w:cs="Calibri"/>
                <w:sz w:val="18"/>
                <w:szCs w:val="18"/>
              </w:rPr>
            </w:pPr>
            <w:r>
              <w:rPr>
                <w:rFonts w:cs="Calibri"/>
                <w:sz w:val="18"/>
                <w:szCs w:val="18"/>
              </w:rPr>
              <w:t>7-4</w:t>
            </w:r>
          </w:p>
        </w:tc>
        <w:tc>
          <w:tcPr>
            <w:tcW w:w="701" w:type="pct"/>
            <w:tcBorders>
              <w:top w:val="nil"/>
              <w:left w:val="nil"/>
              <w:bottom w:val="nil"/>
              <w:right w:val="nil"/>
            </w:tcBorders>
            <w:shd w:val="clear" w:color="auto" w:fill="auto"/>
            <w:vAlign w:val="center"/>
          </w:tcPr>
          <w:p w14:paraId="5DD244B7"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66A30375"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16C89DB0"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95617EB"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3,53E-11</w:t>
            </w:r>
          </w:p>
        </w:tc>
        <w:tc>
          <w:tcPr>
            <w:tcW w:w="153" w:type="pct"/>
          </w:tcPr>
          <w:p w14:paraId="66E067F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A004CA9" w14:textId="77777777" w:rsidR="00A4240C" w:rsidRDefault="00A4240C" w:rsidP="006A39B3">
            <w:pPr>
              <w:spacing w:before="0" w:after="0"/>
              <w:jc w:val="right"/>
              <w:rPr>
                <w:rFonts w:cs="Calibri"/>
                <w:color w:val="000000"/>
                <w:sz w:val="18"/>
                <w:szCs w:val="18"/>
              </w:rPr>
            </w:pPr>
            <w:r>
              <w:rPr>
                <w:rFonts w:cs="Calibri"/>
                <w:color w:val="000000"/>
                <w:sz w:val="18"/>
                <w:szCs w:val="18"/>
              </w:rPr>
              <w:t>3,31E-16</w:t>
            </w:r>
          </w:p>
        </w:tc>
        <w:tc>
          <w:tcPr>
            <w:tcW w:w="156" w:type="pct"/>
            <w:shd w:val="clear" w:color="auto" w:fill="F2F2F2" w:themeFill="background1" w:themeFillShade="F2"/>
          </w:tcPr>
          <w:p w14:paraId="0889CD8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99DAD1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2,09E-12</w:t>
            </w:r>
          </w:p>
        </w:tc>
      </w:tr>
      <w:tr w:rsidR="00A4240C" w:rsidRPr="00991844" w14:paraId="03A311D2" w14:textId="77777777" w:rsidTr="006A39B3">
        <w:tc>
          <w:tcPr>
            <w:tcW w:w="153" w:type="pct"/>
          </w:tcPr>
          <w:p w14:paraId="0E86E555"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818B0B6" w14:textId="77777777" w:rsidR="00A4240C" w:rsidRDefault="00A4240C" w:rsidP="006A39B3">
            <w:pPr>
              <w:spacing w:before="0" w:after="0"/>
              <w:jc w:val="center"/>
              <w:rPr>
                <w:rFonts w:cs="Calibri"/>
                <w:sz w:val="18"/>
                <w:szCs w:val="18"/>
              </w:rPr>
            </w:pPr>
            <w:r>
              <w:rPr>
                <w:rFonts w:cs="Calibri"/>
                <w:sz w:val="18"/>
                <w:szCs w:val="18"/>
              </w:rPr>
              <w:t>7-5</w:t>
            </w:r>
          </w:p>
        </w:tc>
        <w:tc>
          <w:tcPr>
            <w:tcW w:w="701" w:type="pct"/>
            <w:tcBorders>
              <w:top w:val="nil"/>
              <w:left w:val="nil"/>
              <w:bottom w:val="nil"/>
              <w:right w:val="nil"/>
            </w:tcBorders>
            <w:shd w:val="clear" w:color="auto" w:fill="auto"/>
            <w:vAlign w:val="center"/>
          </w:tcPr>
          <w:p w14:paraId="16403739"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89337E9"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02D4B3F3"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5081DA3"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9,93E-10</w:t>
            </w:r>
          </w:p>
        </w:tc>
        <w:tc>
          <w:tcPr>
            <w:tcW w:w="153" w:type="pct"/>
          </w:tcPr>
          <w:p w14:paraId="1365BE1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139B0CD" w14:textId="77777777" w:rsidR="00A4240C" w:rsidRDefault="00A4240C" w:rsidP="006A39B3">
            <w:pPr>
              <w:spacing w:before="0" w:after="0"/>
              <w:jc w:val="right"/>
              <w:rPr>
                <w:rFonts w:cs="Calibri"/>
                <w:color w:val="000000"/>
                <w:sz w:val="18"/>
                <w:szCs w:val="18"/>
              </w:rPr>
            </w:pPr>
            <w:r>
              <w:rPr>
                <w:rFonts w:cs="Calibri"/>
                <w:color w:val="000000"/>
                <w:sz w:val="18"/>
                <w:szCs w:val="18"/>
              </w:rPr>
              <w:t>7,29E-15</w:t>
            </w:r>
          </w:p>
        </w:tc>
        <w:tc>
          <w:tcPr>
            <w:tcW w:w="156" w:type="pct"/>
            <w:shd w:val="clear" w:color="auto" w:fill="F2F2F2" w:themeFill="background1" w:themeFillShade="F2"/>
          </w:tcPr>
          <w:p w14:paraId="5D4070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0C2507A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8,91E-12</w:t>
            </w:r>
          </w:p>
        </w:tc>
      </w:tr>
      <w:tr w:rsidR="00A4240C" w:rsidRPr="00991844" w14:paraId="0FCF174C" w14:textId="77777777" w:rsidTr="006A39B3">
        <w:tc>
          <w:tcPr>
            <w:tcW w:w="153" w:type="pct"/>
          </w:tcPr>
          <w:p w14:paraId="21EF66B4"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843D0D1" w14:textId="77777777" w:rsidR="00A4240C" w:rsidRDefault="00A4240C" w:rsidP="006A39B3">
            <w:pPr>
              <w:spacing w:before="0" w:after="0"/>
              <w:jc w:val="center"/>
              <w:rPr>
                <w:rFonts w:cs="Calibri"/>
                <w:sz w:val="18"/>
                <w:szCs w:val="18"/>
              </w:rPr>
            </w:pPr>
            <w:r>
              <w:rPr>
                <w:rFonts w:cs="Calibri"/>
                <w:sz w:val="18"/>
                <w:szCs w:val="18"/>
              </w:rPr>
              <w:t>7-6</w:t>
            </w:r>
          </w:p>
        </w:tc>
        <w:tc>
          <w:tcPr>
            <w:tcW w:w="701" w:type="pct"/>
            <w:tcBorders>
              <w:top w:val="nil"/>
              <w:left w:val="nil"/>
              <w:bottom w:val="nil"/>
              <w:right w:val="nil"/>
            </w:tcBorders>
            <w:shd w:val="clear" w:color="auto" w:fill="auto"/>
            <w:vAlign w:val="center"/>
          </w:tcPr>
          <w:p w14:paraId="5CAEE26D"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C315D38"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4CD1FD3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2EEC18F3"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1,48E-09</w:t>
            </w:r>
          </w:p>
        </w:tc>
        <w:tc>
          <w:tcPr>
            <w:tcW w:w="153" w:type="pct"/>
          </w:tcPr>
          <w:p w14:paraId="3285E05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4FB6C8D" w14:textId="77777777" w:rsidR="00A4240C" w:rsidRDefault="00A4240C" w:rsidP="006A39B3">
            <w:pPr>
              <w:spacing w:before="0" w:after="0"/>
              <w:jc w:val="right"/>
              <w:rPr>
                <w:rFonts w:cs="Calibri"/>
                <w:color w:val="000000"/>
                <w:sz w:val="18"/>
                <w:szCs w:val="18"/>
              </w:rPr>
            </w:pPr>
            <w:r>
              <w:rPr>
                <w:rFonts w:cs="Calibri"/>
                <w:color w:val="000000"/>
                <w:sz w:val="18"/>
                <w:szCs w:val="18"/>
              </w:rPr>
              <w:t>8,13E-15</w:t>
            </w:r>
          </w:p>
        </w:tc>
        <w:tc>
          <w:tcPr>
            <w:tcW w:w="156" w:type="pct"/>
            <w:shd w:val="clear" w:color="auto" w:fill="F2F2F2" w:themeFill="background1" w:themeFillShade="F2"/>
          </w:tcPr>
          <w:p w14:paraId="4C8030F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6CE45CF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6,29E-11</w:t>
            </w:r>
          </w:p>
        </w:tc>
      </w:tr>
      <w:tr w:rsidR="00A4240C" w:rsidRPr="00991844" w14:paraId="43C2886D" w14:textId="77777777" w:rsidTr="006A39B3">
        <w:tc>
          <w:tcPr>
            <w:tcW w:w="153" w:type="pct"/>
          </w:tcPr>
          <w:p w14:paraId="16BD6E7E"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7C448DDE" w14:textId="77777777" w:rsidR="00A4240C" w:rsidRDefault="00A4240C" w:rsidP="006A39B3">
            <w:pPr>
              <w:spacing w:before="0" w:after="0"/>
              <w:jc w:val="center"/>
              <w:rPr>
                <w:rFonts w:cs="Calibri"/>
                <w:sz w:val="18"/>
                <w:szCs w:val="18"/>
              </w:rPr>
            </w:pPr>
            <w:r>
              <w:rPr>
                <w:rFonts w:cs="Calibri"/>
                <w:sz w:val="18"/>
                <w:szCs w:val="18"/>
              </w:rPr>
              <w:t>7-7</w:t>
            </w:r>
          </w:p>
        </w:tc>
        <w:tc>
          <w:tcPr>
            <w:tcW w:w="701" w:type="pct"/>
            <w:tcBorders>
              <w:top w:val="nil"/>
              <w:left w:val="nil"/>
              <w:bottom w:val="nil"/>
              <w:right w:val="nil"/>
            </w:tcBorders>
            <w:shd w:val="clear" w:color="auto" w:fill="auto"/>
            <w:vAlign w:val="center"/>
          </w:tcPr>
          <w:p w14:paraId="6D038365"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AD49C5F"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097FCAE5"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69779A1"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1,00E+00</w:t>
            </w:r>
          </w:p>
        </w:tc>
        <w:tc>
          <w:tcPr>
            <w:tcW w:w="153" w:type="pct"/>
          </w:tcPr>
          <w:p w14:paraId="7C21BF12"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5AC0E79" w14:textId="77777777" w:rsidR="00A4240C" w:rsidRDefault="00A4240C" w:rsidP="006A39B3">
            <w:pPr>
              <w:spacing w:before="0" w:after="0"/>
              <w:jc w:val="right"/>
              <w:rPr>
                <w:rFonts w:cs="Calibri"/>
                <w:color w:val="000000"/>
                <w:sz w:val="18"/>
                <w:szCs w:val="18"/>
              </w:rPr>
            </w:pPr>
            <w:r>
              <w:rPr>
                <w:rFonts w:cs="Calibri"/>
                <w:color w:val="000000"/>
                <w:sz w:val="18"/>
                <w:szCs w:val="18"/>
              </w:rPr>
              <w:t>1,00E+00</w:t>
            </w:r>
          </w:p>
        </w:tc>
        <w:tc>
          <w:tcPr>
            <w:tcW w:w="156" w:type="pct"/>
            <w:shd w:val="clear" w:color="auto" w:fill="F2F2F2" w:themeFill="background1" w:themeFillShade="F2"/>
          </w:tcPr>
          <w:p w14:paraId="24B4186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C18856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r w:rsidR="00A4240C" w:rsidRPr="00991844" w14:paraId="4A50CB74" w14:textId="77777777" w:rsidTr="006A39B3">
        <w:tc>
          <w:tcPr>
            <w:tcW w:w="153" w:type="pct"/>
          </w:tcPr>
          <w:p w14:paraId="18F8866E"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149F2B8" w14:textId="77777777" w:rsidR="00A4240C" w:rsidRDefault="00A4240C" w:rsidP="006A39B3">
            <w:pPr>
              <w:spacing w:before="0" w:after="0"/>
              <w:jc w:val="center"/>
              <w:rPr>
                <w:rFonts w:cs="Calibri"/>
                <w:sz w:val="18"/>
                <w:szCs w:val="18"/>
              </w:rPr>
            </w:pPr>
            <w:r>
              <w:rPr>
                <w:rFonts w:cs="Calibri"/>
                <w:sz w:val="18"/>
                <w:szCs w:val="18"/>
              </w:rPr>
              <w:t>7-8</w:t>
            </w:r>
          </w:p>
        </w:tc>
        <w:tc>
          <w:tcPr>
            <w:tcW w:w="701" w:type="pct"/>
            <w:tcBorders>
              <w:top w:val="nil"/>
              <w:left w:val="nil"/>
              <w:bottom w:val="nil"/>
              <w:right w:val="nil"/>
            </w:tcBorders>
            <w:shd w:val="clear" w:color="auto" w:fill="auto"/>
            <w:vAlign w:val="center"/>
          </w:tcPr>
          <w:p w14:paraId="5CF13EA1"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DFC92C3"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4D97085F"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362913EE"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1,42E-01</w:t>
            </w:r>
          </w:p>
        </w:tc>
        <w:tc>
          <w:tcPr>
            <w:tcW w:w="153" w:type="pct"/>
          </w:tcPr>
          <w:p w14:paraId="60EE6F1F"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629D40D" w14:textId="77777777" w:rsidR="00A4240C" w:rsidRDefault="00A4240C" w:rsidP="006A39B3">
            <w:pPr>
              <w:spacing w:before="0" w:after="0"/>
              <w:jc w:val="right"/>
              <w:rPr>
                <w:rFonts w:cs="Calibri"/>
                <w:color w:val="000000"/>
                <w:sz w:val="18"/>
                <w:szCs w:val="18"/>
              </w:rPr>
            </w:pPr>
            <w:r>
              <w:rPr>
                <w:rFonts w:cs="Calibri"/>
                <w:color w:val="000000"/>
                <w:sz w:val="18"/>
                <w:szCs w:val="18"/>
              </w:rPr>
              <w:t>6,66E-02</w:t>
            </w:r>
          </w:p>
        </w:tc>
        <w:tc>
          <w:tcPr>
            <w:tcW w:w="156" w:type="pct"/>
            <w:shd w:val="clear" w:color="auto" w:fill="F2F2F2" w:themeFill="background1" w:themeFillShade="F2"/>
          </w:tcPr>
          <w:p w14:paraId="7DB8BD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354767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2,48E-01</w:t>
            </w:r>
          </w:p>
        </w:tc>
      </w:tr>
      <w:tr w:rsidR="00A4240C" w:rsidRPr="00991844" w14:paraId="17FCA122" w14:textId="77777777" w:rsidTr="006A39B3">
        <w:tc>
          <w:tcPr>
            <w:tcW w:w="153" w:type="pct"/>
          </w:tcPr>
          <w:p w14:paraId="189A0B64"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68B3C488" w14:textId="77777777" w:rsidR="00A4240C" w:rsidRDefault="00A4240C" w:rsidP="006A39B3">
            <w:pPr>
              <w:spacing w:before="0" w:after="0"/>
              <w:jc w:val="center"/>
              <w:rPr>
                <w:rFonts w:cs="Calibri"/>
                <w:sz w:val="18"/>
                <w:szCs w:val="18"/>
              </w:rPr>
            </w:pPr>
            <w:r>
              <w:rPr>
                <w:rFonts w:cs="Calibri"/>
                <w:sz w:val="18"/>
                <w:szCs w:val="18"/>
              </w:rPr>
              <w:t>8-1</w:t>
            </w:r>
          </w:p>
        </w:tc>
        <w:tc>
          <w:tcPr>
            <w:tcW w:w="701" w:type="pct"/>
            <w:tcBorders>
              <w:top w:val="nil"/>
              <w:left w:val="nil"/>
              <w:bottom w:val="nil"/>
              <w:right w:val="nil"/>
            </w:tcBorders>
            <w:shd w:val="clear" w:color="auto" w:fill="auto"/>
            <w:vAlign w:val="center"/>
          </w:tcPr>
          <w:p w14:paraId="53878101"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06CD6E9"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3A7D706D"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94EDFE2"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w:t>
            </w:r>
          </w:p>
        </w:tc>
        <w:tc>
          <w:tcPr>
            <w:tcW w:w="153" w:type="pct"/>
          </w:tcPr>
          <w:p w14:paraId="61EFDC95"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9EE2728" w14:textId="77777777" w:rsidR="00A4240C" w:rsidRDefault="00A4240C" w:rsidP="006A39B3">
            <w:pPr>
              <w:spacing w:before="0" w:after="0"/>
              <w:jc w:val="right"/>
              <w:rPr>
                <w:rFonts w:cs="Calibri"/>
                <w:color w:val="000000"/>
                <w:sz w:val="18"/>
                <w:szCs w:val="18"/>
              </w:rPr>
            </w:pPr>
            <w:r>
              <w:rPr>
                <w:rFonts w:cs="Calibri"/>
                <w:color w:val="000000"/>
                <w:sz w:val="18"/>
                <w:szCs w:val="18"/>
              </w:rPr>
              <w:t>-</w:t>
            </w:r>
          </w:p>
        </w:tc>
        <w:tc>
          <w:tcPr>
            <w:tcW w:w="156" w:type="pct"/>
            <w:shd w:val="clear" w:color="auto" w:fill="F2F2F2" w:themeFill="background1" w:themeFillShade="F2"/>
          </w:tcPr>
          <w:p w14:paraId="5060FA0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363D5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w:t>
            </w:r>
          </w:p>
        </w:tc>
      </w:tr>
      <w:tr w:rsidR="00A4240C" w:rsidRPr="00991844" w14:paraId="29A13B4A" w14:textId="77777777" w:rsidTr="006A39B3">
        <w:tc>
          <w:tcPr>
            <w:tcW w:w="153" w:type="pct"/>
          </w:tcPr>
          <w:p w14:paraId="51BE5B1C"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EBA1F23" w14:textId="77777777" w:rsidR="00A4240C" w:rsidRDefault="00A4240C" w:rsidP="006A39B3">
            <w:pPr>
              <w:spacing w:before="0" w:after="0"/>
              <w:jc w:val="center"/>
              <w:rPr>
                <w:rFonts w:cs="Calibri"/>
                <w:sz w:val="18"/>
                <w:szCs w:val="18"/>
              </w:rPr>
            </w:pPr>
            <w:r>
              <w:rPr>
                <w:rFonts w:cs="Calibri"/>
                <w:sz w:val="18"/>
                <w:szCs w:val="18"/>
              </w:rPr>
              <w:t>8-2</w:t>
            </w:r>
          </w:p>
        </w:tc>
        <w:tc>
          <w:tcPr>
            <w:tcW w:w="701" w:type="pct"/>
            <w:tcBorders>
              <w:top w:val="nil"/>
              <w:left w:val="nil"/>
              <w:bottom w:val="nil"/>
              <w:right w:val="nil"/>
            </w:tcBorders>
            <w:shd w:val="clear" w:color="auto" w:fill="auto"/>
            <w:vAlign w:val="center"/>
          </w:tcPr>
          <w:p w14:paraId="15492CA7"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342B938"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21C855D0"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1D90D672"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3,51E-04</w:t>
            </w:r>
          </w:p>
        </w:tc>
        <w:tc>
          <w:tcPr>
            <w:tcW w:w="153" w:type="pct"/>
          </w:tcPr>
          <w:p w14:paraId="587F8AA3"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FF66409" w14:textId="77777777" w:rsidR="00A4240C" w:rsidRDefault="00A4240C" w:rsidP="006A39B3">
            <w:pPr>
              <w:spacing w:before="0" w:after="0"/>
              <w:jc w:val="right"/>
              <w:rPr>
                <w:rFonts w:cs="Calibri"/>
                <w:color w:val="000000"/>
                <w:sz w:val="18"/>
                <w:szCs w:val="18"/>
              </w:rPr>
            </w:pPr>
            <w:r>
              <w:rPr>
                <w:rFonts w:cs="Calibri"/>
                <w:color w:val="000000"/>
                <w:sz w:val="18"/>
                <w:szCs w:val="18"/>
              </w:rPr>
              <w:t>1,84E-08</w:t>
            </w:r>
          </w:p>
        </w:tc>
        <w:tc>
          <w:tcPr>
            <w:tcW w:w="156" w:type="pct"/>
            <w:shd w:val="clear" w:color="auto" w:fill="F2F2F2" w:themeFill="background1" w:themeFillShade="F2"/>
          </w:tcPr>
          <w:p w14:paraId="1A68786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34E0A83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4,87E-05</w:t>
            </w:r>
          </w:p>
        </w:tc>
      </w:tr>
      <w:tr w:rsidR="00A4240C" w:rsidRPr="00991844" w14:paraId="55203170" w14:textId="77777777" w:rsidTr="006A39B3">
        <w:tc>
          <w:tcPr>
            <w:tcW w:w="153" w:type="pct"/>
          </w:tcPr>
          <w:p w14:paraId="296C5768"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3C61FC3C" w14:textId="77777777" w:rsidR="00A4240C" w:rsidRDefault="00A4240C" w:rsidP="006A39B3">
            <w:pPr>
              <w:spacing w:before="0" w:after="0"/>
              <w:jc w:val="center"/>
              <w:rPr>
                <w:rFonts w:cs="Calibri"/>
                <w:sz w:val="18"/>
                <w:szCs w:val="18"/>
              </w:rPr>
            </w:pPr>
            <w:r>
              <w:rPr>
                <w:rFonts w:cs="Calibri"/>
                <w:sz w:val="18"/>
                <w:szCs w:val="18"/>
              </w:rPr>
              <w:t>8-3</w:t>
            </w:r>
          </w:p>
        </w:tc>
        <w:tc>
          <w:tcPr>
            <w:tcW w:w="701" w:type="pct"/>
            <w:tcBorders>
              <w:top w:val="nil"/>
              <w:left w:val="nil"/>
              <w:bottom w:val="nil"/>
              <w:right w:val="nil"/>
            </w:tcBorders>
            <w:shd w:val="clear" w:color="auto" w:fill="auto"/>
            <w:vAlign w:val="center"/>
          </w:tcPr>
          <w:p w14:paraId="16166044"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7377DBB4"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583481C6"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71636CA8"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1,03E-03</w:t>
            </w:r>
          </w:p>
        </w:tc>
        <w:tc>
          <w:tcPr>
            <w:tcW w:w="153" w:type="pct"/>
          </w:tcPr>
          <w:p w14:paraId="0E4C602C"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3122445" w14:textId="77777777" w:rsidR="00A4240C" w:rsidRDefault="00A4240C" w:rsidP="006A39B3">
            <w:pPr>
              <w:spacing w:before="0" w:after="0"/>
              <w:jc w:val="right"/>
              <w:rPr>
                <w:rFonts w:cs="Calibri"/>
                <w:color w:val="000000"/>
                <w:sz w:val="18"/>
                <w:szCs w:val="18"/>
              </w:rPr>
            </w:pPr>
            <w:r>
              <w:rPr>
                <w:rFonts w:cs="Calibri"/>
                <w:color w:val="000000"/>
                <w:sz w:val="18"/>
                <w:szCs w:val="18"/>
              </w:rPr>
              <w:t>1,04E-10</w:t>
            </w:r>
          </w:p>
        </w:tc>
        <w:tc>
          <w:tcPr>
            <w:tcW w:w="156" w:type="pct"/>
            <w:shd w:val="clear" w:color="auto" w:fill="F2F2F2" w:themeFill="background1" w:themeFillShade="F2"/>
          </w:tcPr>
          <w:p w14:paraId="0A062BF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29D1150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1,34E-05</w:t>
            </w:r>
          </w:p>
        </w:tc>
      </w:tr>
      <w:tr w:rsidR="00A4240C" w:rsidRPr="00991844" w14:paraId="482E739C" w14:textId="77777777" w:rsidTr="006A39B3">
        <w:tc>
          <w:tcPr>
            <w:tcW w:w="153" w:type="pct"/>
          </w:tcPr>
          <w:p w14:paraId="4F15809C"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06F3C23B" w14:textId="77777777" w:rsidR="00A4240C" w:rsidRDefault="00A4240C" w:rsidP="006A39B3">
            <w:pPr>
              <w:spacing w:before="0" w:after="0"/>
              <w:jc w:val="center"/>
              <w:rPr>
                <w:rFonts w:cs="Calibri"/>
                <w:sz w:val="18"/>
                <w:szCs w:val="18"/>
              </w:rPr>
            </w:pPr>
            <w:r>
              <w:rPr>
                <w:rFonts w:cs="Calibri"/>
                <w:sz w:val="18"/>
                <w:szCs w:val="18"/>
              </w:rPr>
              <w:t>8-4</w:t>
            </w:r>
          </w:p>
        </w:tc>
        <w:tc>
          <w:tcPr>
            <w:tcW w:w="701" w:type="pct"/>
            <w:tcBorders>
              <w:top w:val="nil"/>
              <w:left w:val="nil"/>
              <w:bottom w:val="nil"/>
              <w:right w:val="nil"/>
            </w:tcBorders>
            <w:shd w:val="clear" w:color="auto" w:fill="auto"/>
            <w:vAlign w:val="center"/>
          </w:tcPr>
          <w:p w14:paraId="506F17F1"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0F64F78"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14537D0C"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1F0EFA7"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3,76E-10</w:t>
            </w:r>
          </w:p>
        </w:tc>
        <w:tc>
          <w:tcPr>
            <w:tcW w:w="153" w:type="pct"/>
          </w:tcPr>
          <w:p w14:paraId="7326BFA4"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3092FEF3" w14:textId="77777777" w:rsidR="00A4240C" w:rsidRDefault="00A4240C" w:rsidP="006A39B3">
            <w:pPr>
              <w:spacing w:before="0" w:after="0"/>
              <w:jc w:val="right"/>
              <w:rPr>
                <w:rFonts w:cs="Calibri"/>
                <w:color w:val="000000"/>
                <w:sz w:val="18"/>
                <w:szCs w:val="18"/>
              </w:rPr>
            </w:pPr>
            <w:r>
              <w:rPr>
                <w:rFonts w:cs="Calibri"/>
                <w:color w:val="000000"/>
                <w:sz w:val="18"/>
                <w:szCs w:val="18"/>
              </w:rPr>
              <w:t>7,73E-15</w:t>
            </w:r>
          </w:p>
        </w:tc>
        <w:tc>
          <w:tcPr>
            <w:tcW w:w="156" w:type="pct"/>
            <w:shd w:val="clear" w:color="auto" w:fill="F2F2F2" w:themeFill="background1" w:themeFillShade="F2"/>
          </w:tcPr>
          <w:p w14:paraId="124B7A3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749D0DF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5,48E-11</w:t>
            </w:r>
          </w:p>
        </w:tc>
      </w:tr>
      <w:tr w:rsidR="00A4240C" w:rsidRPr="00991844" w14:paraId="0E57ED7F" w14:textId="77777777" w:rsidTr="006A39B3">
        <w:tc>
          <w:tcPr>
            <w:tcW w:w="153" w:type="pct"/>
          </w:tcPr>
          <w:p w14:paraId="3915F346"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1A22A8D6" w14:textId="77777777" w:rsidR="00A4240C" w:rsidRDefault="00A4240C" w:rsidP="006A39B3">
            <w:pPr>
              <w:spacing w:before="0" w:after="0"/>
              <w:jc w:val="center"/>
              <w:rPr>
                <w:rFonts w:cs="Calibri"/>
                <w:sz w:val="18"/>
                <w:szCs w:val="18"/>
              </w:rPr>
            </w:pPr>
            <w:r>
              <w:rPr>
                <w:rFonts w:cs="Calibri"/>
                <w:sz w:val="18"/>
                <w:szCs w:val="18"/>
              </w:rPr>
              <w:t>8-5</w:t>
            </w:r>
          </w:p>
        </w:tc>
        <w:tc>
          <w:tcPr>
            <w:tcW w:w="701" w:type="pct"/>
            <w:tcBorders>
              <w:top w:val="nil"/>
              <w:left w:val="nil"/>
              <w:bottom w:val="nil"/>
              <w:right w:val="nil"/>
            </w:tcBorders>
            <w:shd w:val="clear" w:color="auto" w:fill="auto"/>
            <w:vAlign w:val="center"/>
          </w:tcPr>
          <w:p w14:paraId="3EB3DC81"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51F14A3"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64676789"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6DFBE70E"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1,00E-08</w:t>
            </w:r>
          </w:p>
        </w:tc>
        <w:tc>
          <w:tcPr>
            <w:tcW w:w="153" w:type="pct"/>
          </w:tcPr>
          <w:p w14:paraId="73DC00B0"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5A1362D6" w14:textId="77777777" w:rsidR="00A4240C" w:rsidRDefault="00A4240C" w:rsidP="006A39B3">
            <w:pPr>
              <w:spacing w:before="0" w:after="0"/>
              <w:jc w:val="right"/>
              <w:rPr>
                <w:rFonts w:cs="Calibri"/>
                <w:color w:val="000000"/>
                <w:sz w:val="18"/>
                <w:szCs w:val="18"/>
              </w:rPr>
            </w:pPr>
            <w:r>
              <w:rPr>
                <w:rFonts w:cs="Calibri"/>
                <w:color w:val="000000"/>
                <w:sz w:val="18"/>
                <w:szCs w:val="18"/>
              </w:rPr>
              <w:t>2,17E-13</w:t>
            </w:r>
          </w:p>
        </w:tc>
        <w:tc>
          <w:tcPr>
            <w:tcW w:w="156" w:type="pct"/>
            <w:shd w:val="clear" w:color="auto" w:fill="F2F2F2" w:themeFill="background1" w:themeFillShade="F2"/>
          </w:tcPr>
          <w:p w14:paraId="34C3922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4DCB61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3,32E-10</w:t>
            </w:r>
          </w:p>
        </w:tc>
      </w:tr>
      <w:tr w:rsidR="00A4240C" w:rsidRPr="00991844" w14:paraId="19396C73" w14:textId="77777777" w:rsidTr="006A39B3">
        <w:tc>
          <w:tcPr>
            <w:tcW w:w="153" w:type="pct"/>
          </w:tcPr>
          <w:p w14:paraId="5E3EE193"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nil"/>
              <w:right w:val="nil"/>
            </w:tcBorders>
            <w:shd w:val="clear" w:color="auto" w:fill="auto"/>
            <w:vAlign w:val="center"/>
          </w:tcPr>
          <w:p w14:paraId="2D60A656" w14:textId="77777777" w:rsidR="00A4240C" w:rsidRDefault="00A4240C" w:rsidP="006A39B3">
            <w:pPr>
              <w:spacing w:before="0" w:after="0"/>
              <w:jc w:val="center"/>
              <w:rPr>
                <w:rFonts w:cs="Calibri"/>
                <w:sz w:val="18"/>
                <w:szCs w:val="18"/>
              </w:rPr>
            </w:pPr>
            <w:r>
              <w:rPr>
                <w:rFonts w:cs="Calibri"/>
                <w:sz w:val="18"/>
                <w:szCs w:val="18"/>
              </w:rPr>
              <w:t>8-6</w:t>
            </w:r>
          </w:p>
        </w:tc>
        <w:tc>
          <w:tcPr>
            <w:tcW w:w="701" w:type="pct"/>
            <w:tcBorders>
              <w:top w:val="nil"/>
              <w:left w:val="nil"/>
              <w:bottom w:val="nil"/>
              <w:right w:val="nil"/>
            </w:tcBorders>
            <w:shd w:val="clear" w:color="auto" w:fill="auto"/>
            <w:vAlign w:val="center"/>
          </w:tcPr>
          <w:p w14:paraId="6FD9F43A"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177B3DBF"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6DFC98C8" w14:textId="77777777" w:rsidR="00A4240C" w:rsidRPr="00026364" w:rsidRDefault="00A4240C" w:rsidP="006A39B3">
            <w:pPr>
              <w:spacing w:before="0" w:after="0"/>
              <w:jc w:val="right"/>
              <w:rPr>
                <w:sz w:val="18"/>
                <w:szCs w:val="18"/>
                <w:lang w:val="es-CL"/>
              </w:rPr>
            </w:pPr>
          </w:p>
        </w:tc>
        <w:tc>
          <w:tcPr>
            <w:tcW w:w="701" w:type="pct"/>
            <w:tcBorders>
              <w:top w:val="nil"/>
              <w:left w:val="nil"/>
              <w:bottom w:val="nil"/>
              <w:right w:val="nil"/>
            </w:tcBorders>
            <w:shd w:val="clear" w:color="auto" w:fill="auto"/>
            <w:vAlign w:val="center"/>
          </w:tcPr>
          <w:p w14:paraId="0E7E2D0A"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8,77E-08</w:t>
            </w:r>
          </w:p>
        </w:tc>
        <w:tc>
          <w:tcPr>
            <w:tcW w:w="153" w:type="pct"/>
          </w:tcPr>
          <w:p w14:paraId="1992A031"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29183D30" w14:textId="77777777" w:rsidR="00A4240C" w:rsidRDefault="00A4240C" w:rsidP="006A39B3">
            <w:pPr>
              <w:spacing w:before="0" w:after="0"/>
              <w:jc w:val="right"/>
              <w:rPr>
                <w:rFonts w:cs="Calibri"/>
                <w:color w:val="000000"/>
                <w:sz w:val="18"/>
                <w:szCs w:val="18"/>
              </w:rPr>
            </w:pPr>
            <w:r>
              <w:rPr>
                <w:rFonts w:cs="Calibri"/>
                <w:color w:val="000000"/>
                <w:sz w:val="18"/>
                <w:szCs w:val="18"/>
              </w:rPr>
              <w:t>2,29E-13</w:t>
            </w:r>
          </w:p>
        </w:tc>
        <w:tc>
          <w:tcPr>
            <w:tcW w:w="156" w:type="pct"/>
            <w:shd w:val="clear" w:color="auto" w:fill="F2F2F2" w:themeFill="background1" w:themeFillShade="F2"/>
          </w:tcPr>
          <w:p w14:paraId="21F0158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nil"/>
              <w:right w:val="nil"/>
            </w:tcBorders>
            <w:shd w:val="clear" w:color="auto" w:fill="auto"/>
            <w:vAlign w:val="center"/>
          </w:tcPr>
          <w:p w14:paraId="1277CE7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4,50E-09</w:t>
            </w:r>
          </w:p>
        </w:tc>
      </w:tr>
      <w:tr w:rsidR="00A4240C" w:rsidRPr="00991844" w14:paraId="316228AE" w14:textId="77777777" w:rsidTr="006A39B3">
        <w:tc>
          <w:tcPr>
            <w:tcW w:w="153" w:type="pct"/>
          </w:tcPr>
          <w:p w14:paraId="4B0245DA"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right w:val="nil"/>
            </w:tcBorders>
            <w:shd w:val="clear" w:color="auto" w:fill="auto"/>
            <w:vAlign w:val="center"/>
          </w:tcPr>
          <w:p w14:paraId="313EA060" w14:textId="77777777" w:rsidR="00A4240C" w:rsidRDefault="00A4240C" w:rsidP="006A39B3">
            <w:pPr>
              <w:spacing w:before="0" w:after="0"/>
              <w:jc w:val="center"/>
              <w:rPr>
                <w:rFonts w:cs="Calibri"/>
                <w:sz w:val="18"/>
                <w:szCs w:val="18"/>
              </w:rPr>
            </w:pPr>
            <w:r>
              <w:rPr>
                <w:rFonts w:cs="Calibri"/>
                <w:sz w:val="18"/>
                <w:szCs w:val="18"/>
              </w:rPr>
              <w:t>8-7</w:t>
            </w:r>
          </w:p>
        </w:tc>
        <w:tc>
          <w:tcPr>
            <w:tcW w:w="701" w:type="pct"/>
            <w:tcBorders>
              <w:top w:val="nil"/>
              <w:left w:val="nil"/>
              <w:right w:val="nil"/>
            </w:tcBorders>
            <w:shd w:val="clear" w:color="auto" w:fill="auto"/>
            <w:vAlign w:val="center"/>
          </w:tcPr>
          <w:p w14:paraId="4A9B5718" w14:textId="77777777" w:rsidR="00A4240C" w:rsidRDefault="00A4240C" w:rsidP="006A39B3">
            <w:pPr>
              <w:spacing w:before="0" w:after="0"/>
              <w:jc w:val="center"/>
              <w:rPr>
                <w:rFonts w:cs="Calibri"/>
                <w:color w:val="000000"/>
                <w:sz w:val="18"/>
                <w:szCs w:val="18"/>
              </w:rPr>
            </w:pPr>
          </w:p>
        </w:tc>
        <w:tc>
          <w:tcPr>
            <w:tcW w:w="701" w:type="pct"/>
            <w:tcBorders>
              <w:top w:val="nil"/>
              <w:left w:val="nil"/>
              <w:right w:val="nil"/>
            </w:tcBorders>
            <w:shd w:val="clear" w:color="auto" w:fill="F2F2F2" w:themeFill="background1" w:themeFillShade="F2"/>
            <w:vAlign w:val="center"/>
          </w:tcPr>
          <w:p w14:paraId="446913DA" w14:textId="77777777" w:rsidR="00A4240C" w:rsidRDefault="00A4240C" w:rsidP="006A39B3">
            <w:pPr>
              <w:spacing w:before="0" w:after="0"/>
              <w:jc w:val="right"/>
              <w:rPr>
                <w:rFonts w:cs="Calibri"/>
                <w:color w:val="000000"/>
                <w:sz w:val="18"/>
                <w:szCs w:val="18"/>
              </w:rPr>
            </w:pPr>
          </w:p>
        </w:tc>
        <w:tc>
          <w:tcPr>
            <w:tcW w:w="153" w:type="pct"/>
            <w:shd w:val="clear" w:color="auto" w:fill="F2F2F2" w:themeFill="background1" w:themeFillShade="F2"/>
          </w:tcPr>
          <w:p w14:paraId="0E2B6DC3" w14:textId="77777777" w:rsidR="00A4240C" w:rsidRPr="00026364" w:rsidRDefault="00A4240C" w:rsidP="006A39B3">
            <w:pPr>
              <w:spacing w:before="0" w:after="0"/>
              <w:jc w:val="right"/>
              <w:rPr>
                <w:sz w:val="18"/>
                <w:szCs w:val="18"/>
                <w:lang w:val="es-CL"/>
              </w:rPr>
            </w:pPr>
          </w:p>
        </w:tc>
        <w:tc>
          <w:tcPr>
            <w:tcW w:w="701" w:type="pct"/>
            <w:tcBorders>
              <w:top w:val="nil"/>
              <w:left w:val="nil"/>
              <w:right w:val="nil"/>
            </w:tcBorders>
            <w:shd w:val="clear" w:color="auto" w:fill="auto"/>
            <w:vAlign w:val="center"/>
          </w:tcPr>
          <w:p w14:paraId="331E83F8"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1,42E-01</w:t>
            </w:r>
          </w:p>
        </w:tc>
        <w:tc>
          <w:tcPr>
            <w:tcW w:w="153" w:type="pct"/>
          </w:tcPr>
          <w:p w14:paraId="34B9886D"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nil"/>
              <w:right w:val="nil"/>
            </w:tcBorders>
            <w:shd w:val="clear" w:color="auto" w:fill="F2F2F2" w:themeFill="background1" w:themeFillShade="F2"/>
            <w:vAlign w:val="center"/>
          </w:tcPr>
          <w:p w14:paraId="4CB39470" w14:textId="77777777" w:rsidR="00A4240C" w:rsidRDefault="00A4240C" w:rsidP="006A39B3">
            <w:pPr>
              <w:spacing w:before="0" w:after="0"/>
              <w:jc w:val="right"/>
              <w:rPr>
                <w:rFonts w:cs="Calibri"/>
                <w:color w:val="000000"/>
                <w:sz w:val="18"/>
                <w:szCs w:val="18"/>
              </w:rPr>
            </w:pPr>
            <w:r>
              <w:rPr>
                <w:rFonts w:cs="Calibri"/>
                <w:color w:val="000000"/>
                <w:sz w:val="18"/>
                <w:szCs w:val="18"/>
              </w:rPr>
              <w:t>6,66E-02</w:t>
            </w:r>
          </w:p>
        </w:tc>
        <w:tc>
          <w:tcPr>
            <w:tcW w:w="156" w:type="pct"/>
            <w:shd w:val="clear" w:color="auto" w:fill="F2F2F2" w:themeFill="background1" w:themeFillShade="F2"/>
          </w:tcPr>
          <w:p w14:paraId="20527A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right w:val="nil"/>
            </w:tcBorders>
            <w:shd w:val="clear" w:color="auto" w:fill="auto"/>
            <w:vAlign w:val="center"/>
          </w:tcPr>
          <w:p w14:paraId="1733983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2,48E-01</w:t>
            </w:r>
          </w:p>
        </w:tc>
      </w:tr>
      <w:tr w:rsidR="00A4240C" w:rsidRPr="00991844" w14:paraId="5BFC20E3" w14:textId="77777777" w:rsidTr="006A39B3">
        <w:tc>
          <w:tcPr>
            <w:tcW w:w="153" w:type="pct"/>
          </w:tcPr>
          <w:p w14:paraId="1DBF5A61" w14:textId="77777777" w:rsidR="00A4240C" w:rsidRPr="00337FCE" w:rsidRDefault="00A4240C" w:rsidP="006A39B3">
            <w:pPr>
              <w:spacing w:before="0" w:after="0"/>
              <w:jc w:val="left"/>
              <w:rPr>
                <w:rFonts w:cs="Calibri"/>
                <w:color w:val="000000"/>
                <w:sz w:val="18"/>
                <w:szCs w:val="18"/>
                <w:lang w:val="es-CL" w:eastAsia="es-CL"/>
              </w:rPr>
            </w:pPr>
          </w:p>
        </w:tc>
        <w:tc>
          <w:tcPr>
            <w:tcW w:w="880" w:type="pct"/>
            <w:tcBorders>
              <w:top w:val="nil"/>
              <w:left w:val="nil"/>
              <w:bottom w:val="single" w:sz="4" w:space="0" w:color="auto"/>
              <w:right w:val="nil"/>
            </w:tcBorders>
            <w:shd w:val="clear" w:color="auto" w:fill="auto"/>
            <w:vAlign w:val="center"/>
          </w:tcPr>
          <w:p w14:paraId="50FAF36F" w14:textId="77777777" w:rsidR="00A4240C" w:rsidRDefault="00A4240C" w:rsidP="006A39B3">
            <w:pPr>
              <w:spacing w:before="0" w:after="0"/>
              <w:jc w:val="center"/>
              <w:rPr>
                <w:rFonts w:cs="Calibri"/>
                <w:sz w:val="18"/>
                <w:szCs w:val="18"/>
              </w:rPr>
            </w:pPr>
            <w:r>
              <w:rPr>
                <w:rFonts w:cs="Calibri"/>
                <w:sz w:val="18"/>
                <w:szCs w:val="18"/>
              </w:rPr>
              <w:t>8-8</w:t>
            </w:r>
          </w:p>
        </w:tc>
        <w:tc>
          <w:tcPr>
            <w:tcW w:w="701" w:type="pct"/>
            <w:tcBorders>
              <w:top w:val="nil"/>
              <w:left w:val="nil"/>
              <w:bottom w:val="single" w:sz="4" w:space="0" w:color="auto"/>
              <w:right w:val="nil"/>
            </w:tcBorders>
            <w:shd w:val="clear" w:color="auto" w:fill="auto"/>
            <w:vAlign w:val="center"/>
          </w:tcPr>
          <w:p w14:paraId="4659CC01" w14:textId="77777777" w:rsidR="00A4240C" w:rsidRDefault="00A4240C" w:rsidP="006A39B3">
            <w:pPr>
              <w:spacing w:before="0" w:after="0"/>
              <w:jc w:val="center"/>
              <w:rPr>
                <w:rFonts w:cs="Calibri"/>
                <w:color w:val="000000"/>
                <w:sz w:val="18"/>
                <w:szCs w:val="18"/>
              </w:rPr>
            </w:pPr>
          </w:p>
        </w:tc>
        <w:tc>
          <w:tcPr>
            <w:tcW w:w="701" w:type="pct"/>
            <w:tcBorders>
              <w:top w:val="nil"/>
              <w:left w:val="nil"/>
              <w:bottom w:val="single" w:sz="4" w:space="0" w:color="auto"/>
              <w:right w:val="nil"/>
            </w:tcBorders>
            <w:shd w:val="clear" w:color="auto" w:fill="F2F2F2" w:themeFill="background1" w:themeFillShade="F2"/>
            <w:vAlign w:val="center"/>
          </w:tcPr>
          <w:p w14:paraId="7DF424AA" w14:textId="77777777" w:rsidR="00A4240C" w:rsidRDefault="00A4240C" w:rsidP="006A39B3">
            <w:pPr>
              <w:spacing w:before="0" w:after="0"/>
              <w:jc w:val="right"/>
              <w:rPr>
                <w:rFonts w:cs="Calibri"/>
                <w:color w:val="000000"/>
                <w:sz w:val="18"/>
                <w:szCs w:val="18"/>
              </w:rPr>
            </w:pPr>
          </w:p>
        </w:tc>
        <w:tc>
          <w:tcPr>
            <w:tcW w:w="153" w:type="pct"/>
            <w:tcBorders>
              <w:bottom w:val="single" w:sz="4" w:space="0" w:color="auto"/>
            </w:tcBorders>
            <w:shd w:val="clear" w:color="auto" w:fill="F2F2F2" w:themeFill="background1" w:themeFillShade="F2"/>
          </w:tcPr>
          <w:p w14:paraId="1A2F99F4" w14:textId="77777777" w:rsidR="00A4240C" w:rsidRPr="00026364" w:rsidRDefault="00A4240C" w:rsidP="006A39B3">
            <w:pPr>
              <w:spacing w:before="0" w:after="0"/>
              <w:jc w:val="right"/>
              <w:rPr>
                <w:sz w:val="18"/>
                <w:szCs w:val="18"/>
                <w:lang w:val="es-CL"/>
              </w:rPr>
            </w:pPr>
          </w:p>
        </w:tc>
        <w:tc>
          <w:tcPr>
            <w:tcW w:w="701" w:type="pct"/>
            <w:tcBorders>
              <w:top w:val="nil"/>
              <w:left w:val="nil"/>
              <w:bottom w:val="single" w:sz="4" w:space="0" w:color="auto"/>
              <w:right w:val="nil"/>
            </w:tcBorders>
            <w:shd w:val="clear" w:color="auto" w:fill="auto"/>
            <w:vAlign w:val="center"/>
          </w:tcPr>
          <w:p w14:paraId="2F31D36C" w14:textId="77777777" w:rsidR="00A4240C" w:rsidRDefault="00A4240C" w:rsidP="006A39B3">
            <w:pPr>
              <w:pStyle w:val="HTMLconformatoprevio"/>
              <w:shd w:val="clear" w:color="auto" w:fill="FFFFFF"/>
              <w:wordWrap w:val="0"/>
              <w:jc w:val="right"/>
              <w:rPr>
                <w:rFonts w:ascii="Cambria" w:hAnsi="Cambria" w:cs="Calibri"/>
                <w:color w:val="000000"/>
                <w:sz w:val="18"/>
                <w:szCs w:val="18"/>
              </w:rPr>
            </w:pPr>
            <w:r>
              <w:rPr>
                <w:rFonts w:ascii="Cambria" w:hAnsi="Cambria" w:cs="Calibri"/>
                <w:color w:val="000000"/>
                <w:sz w:val="18"/>
                <w:szCs w:val="18"/>
              </w:rPr>
              <w:t>1,00E+00</w:t>
            </w:r>
          </w:p>
        </w:tc>
        <w:tc>
          <w:tcPr>
            <w:tcW w:w="153" w:type="pct"/>
            <w:tcBorders>
              <w:bottom w:val="single" w:sz="4" w:space="0" w:color="auto"/>
            </w:tcBorders>
          </w:tcPr>
          <w:p w14:paraId="2588AF67" w14:textId="77777777" w:rsidR="00A4240C" w:rsidRPr="00375A74" w:rsidRDefault="00A4240C" w:rsidP="006A39B3">
            <w:pPr>
              <w:pStyle w:val="HTMLconformatoprevio"/>
              <w:shd w:val="clear" w:color="auto" w:fill="FFFFFF"/>
              <w:wordWrap w:val="0"/>
              <w:jc w:val="right"/>
              <w:rPr>
                <w:rFonts w:ascii="Cambria" w:hAnsi="Cambria"/>
                <w:color w:val="000000"/>
                <w:sz w:val="18"/>
                <w:szCs w:val="18"/>
              </w:rPr>
            </w:pPr>
          </w:p>
        </w:tc>
        <w:tc>
          <w:tcPr>
            <w:tcW w:w="701" w:type="pct"/>
            <w:tcBorders>
              <w:top w:val="nil"/>
              <w:left w:val="nil"/>
              <w:bottom w:val="single" w:sz="4" w:space="0" w:color="auto"/>
              <w:right w:val="nil"/>
            </w:tcBorders>
            <w:shd w:val="clear" w:color="auto" w:fill="F2F2F2" w:themeFill="background1" w:themeFillShade="F2"/>
            <w:vAlign w:val="center"/>
          </w:tcPr>
          <w:p w14:paraId="07BDBBBE" w14:textId="77777777" w:rsidR="00A4240C" w:rsidRDefault="00A4240C" w:rsidP="006A39B3">
            <w:pPr>
              <w:spacing w:before="0" w:after="0"/>
              <w:jc w:val="right"/>
              <w:rPr>
                <w:rFonts w:cs="Calibri"/>
                <w:color w:val="000000"/>
                <w:sz w:val="18"/>
                <w:szCs w:val="18"/>
              </w:rPr>
            </w:pPr>
            <w:r>
              <w:rPr>
                <w:rFonts w:cs="Calibri"/>
                <w:color w:val="000000"/>
                <w:sz w:val="18"/>
                <w:szCs w:val="18"/>
              </w:rPr>
              <w:t>1,00E+00</w:t>
            </w:r>
          </w:p>
        </w:tc>
        <w:tc>
          <w:tcPr>
            <w:tcW w:w="156" w:type="pct"/>
            <w:tcBorders>
              <w:bottom w:val="single" w:sz="4" w:space="0" w:color="auto"/>
            </w:tcBorders>
            <w:shd w:val="clear" w:color="auto" w:fill="F2F2F2" w:themeFill="background1" w:themeFillShade="F2"/>
          </w:tcPr>
          <w:p w14:paraId="14D819C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c>
          <w:tcPr>
            <w:tcW w:w="701" w:type="pct"/>
            <w:tcBorders>
              <w:top w:val="nil"/>
              <w:left w:val="nil"/>
              <w:bottom w:val="single" w:sz="4" w:space="0" w:color="auto"/>
              <w:right w:val="nil"/>
            </w:tcBorders>
            <w:shd w:val="clear" w:color="auto" w:fill="auto"/>
            <w:vAlign w:val="center"/>
          </w:tcPr>
          <w:p w14:paraId="4161B22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r>
              <w:rPr>
                <w:rFonts w:cs="Calibri"/>
                <w:color w:val="000000"/>
                <w:sz w:val="18"/>
                <w:szCs w:val="18"/>
              </w:rPr>
              <w:t>1,00E+00</w:t>
            </w:r>
          </w:p>
        </w:tc>
      </w:tr>
    </w:tbl>
    <w:p w14:paraId="7286906F" w14:textId="77777777" w:rsidR="00A4240C" w:rsidRDefault="00A4240C" w:rsidP="00A4240C">
      <w:pPr>
        <w:tabs>
          <w:tab w:val="left" w:pos="2984"/>
        </w:tabs>
        <w:rPr>
          <w:lang w:val="es-CL"/>
        </w:rPr>
      </w:pPr>
      <w:r>
        <w:t>Cuadro 5.27</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para el total de la población.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0D6F67A9" w14:textId="77777777" w:rsidTr="006A39B3">
        <w:tc>
          <w:tcPr>
            <w:tcW w:w="5000" w:type="pct"/>
            <w:gridSpan w:val="9"/>
            <w:tcBorders>
              <w:top w:val="single" w:sz="4" w:space="0" w:color="auto"/>
              <w:bottom w:val="single" w:sz="4" w:space="0" w:color="auto"/>
            </w:tcBorders>
          </w:tcPr>
          <w:p w14:paraId="2F5FE8B6" w14:textId="77777777" w:rsidR="00A4240C" w:rsidRPr="00026364" w:rsidRDefault="00A4240C" w:rsidP="006A39B3">
            <w:pPr>
              <w:spacing w:before="0" w:after="0"/>
              <w:jc w:val="center"/>
              <w:rPr>
                <w:b/>
                <w:bCs/>
                <w:sz w:val="18"/>
                <w:szCs w:val="18"/>
                <w:lang w:val="es-CL"/>
              </w:rPr>
            </w:pPr>
            <w:bookmarkStart w:id="127" w:name="_Hlk167966074"/>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31B0737E" w14:textId="77777777" w:rsidTr="006A39B3">
        <w:tc>
          <w:tcPr>
            <w:tcW w:w="196" w:type="pct"/>
            <w:tcBorders>
              <w:top w:val="single" w:sz="4" w:space="0" w:color="auto"/>
              <w:bottom w:val="single" w:sz="4" w:space="0" w:color="auto"/>
            </w:tcBorders>
          </w:tcPr>
          <w:p w14:paraId="05E87432"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1BE65A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404F6A93"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1B8633E"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59C41332"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2213E8D"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0699BCF"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E8B4650"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50155D67"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EAD194C" w14:textId="77777777" w:rsidR="00A4240C" w:rsidRPr="00CE0221" w:rsidRDefault="00A4240C" w:rsidP="006A39B3">
            <w:pPr>
              <w:spacing w:before="0" w:after="0"/>
              <w:jc w:val="center"/>
              <w:rPr>
                <w:sz w:val="18"/>
                <w:szCs w:val="18"/>
                <w:lang w:val="es-CL"/>
              </w:rPr>
            </w:pPr>
          </w:p>
        </w:tc>
      </w:tr>
      <w:tr w:rsidR="00A4240C" w:rsidRPr="00991844" w14:paraId="4CF498B7" w14:textId="77777777" w:rsidTr="006A39B3">
        <w:tc>
          <w:tcPr>
            <w:tcW w:w="196" w:type="pct"/>
            <w:tcBorders>
              <w:top w:val="single" w:sz="4" w:space="0" w:color="auto"/>
              <w:bottom w:val="single" w:sz="4" w:space="0" w:color="auto"/>
            </w:tcBorders>
          </w:tcPr>
          <w:p w14:paraId="594B7E6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03D99F3"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1647D945" w14:textId="77777777" w:rsidR="00A4240C" w:rsidRPr="009A360E" w:rsidRDefault="00A4240C" w:rsidP="006A39B3">
            <w:pPr>
              <w:spacing w:before="0" w:after="0"/>
              <w:jc w:val="right"/>
              <w:rPr>
                <w:sz w:val="18"/>
                <w:szCs w:val="18"/>
              </w:rPr>
            </w:pPr>
            <w:r w:rsidRPr="00187A8E">
              <w:t>A+B+C+D</w:t>
            </w:r>
          </w:p>
        </w:tc>
        <w:tc>
          <w:tcPr>
            <w:tcW w:w="790" w:type="pct"/>
            <w:tcBorders>
              <w:top w:val="single" w:sz="4" w:space="0" w:color="auto"/>
              <w:bottom w:val="single" w:sz="4" w:space="0" w:color="auto"/>
            </w:tcBorders>
            <w:shd w:val="clear" w:color="auto" w:fill="F2F2F2" w:themeFill="background1" w:themeFillShade="F2"/>
            <w:vAlign w:val="center"/>
          </w:tcPr>
          <w:p w14:paraId="5D66E54F"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5,729E-22</w:t>
            </w:r>
          </w:p>
        </w:tc>
        <w:tc>
          <w:tcPr>
            <w:tcW w:w="195" w:type="pct"/>
            <w:tcBorders>
              <w:top w:val="single" w:sz="4" w:space="0" w:color="auto"/>
              <w:bottom w:val="single" w:sz="4" w:space="0" w:color="auto"/>
            </w:tcBorders>
            <w:shd w:val="clear" w:color="auto" w:fill="F2F2F2" w:themeFill="background1" w:themeFillShade="F2"/>
            <w:vAlign w:val="center"/>
          </w:tcPr>
          <w:p w14:paraId="4F77FF3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49868997"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1,712E-06</w:t>
            </w:r>
          </w:p>
        </w:tc>
        <w:tc>
          <w:tcPr>
            <w:tcW w:w="195" w:type="pct"/>
            <w:tcBorders>
              <w:top w:val="single" w:sz="4" w:space="0" w:color="auto"/>
              <w:bottom w:val="single" w:sz="4" w:space="0" w:color="auto"/>
            </w:tcBorders>
            <w:vAlign w:val="center"/>
          </w:tcPr>
          <w:p w14:paraId="495950EE"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2828398"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6,279E-27</w:t>
            </w:r>
          </w:p>
        </w:tc>
        <w:tc>
          <w:tcPr>
            <w:tcW w:w="194" w:type="pct"/>
            <w:tcBorders>
              <w:top w:val="single" w:sz="4" w:space="0" w:color="auto"/>
              <w:bottom w:val="single" w:sz="4" w:space="0" w:color="auto"/>
            </w:tcBorders>
            <w:shd w:val="clear" w:color="auto" w:fill="F2F2F2" w:themeFill="background1" w:themeFillShade="F2"/>
            <w:vAlign w:val="center"/>
          </w:tcPr>
          <w:p w14:paraId="63FF1C7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bookmarkEnd w:id="127"/>
      <w:tr w:rsidR="00A4240C" w:rsidRPr="00991844" w14:paraId="5C113992" w14:textId="77777777" w:rsidTr="006A39B3">
        <w:trPr>
          <w:trHeight w:val="105"/>
        </w:trPr>
        <w:tc>
          <w:tcPr>
            <w:tcW w:w="5000" w:type="pct"/>
            <w:gridSpan w:val="9"/>
            <w:tcBorders>
              <w:top w:val="single" w:sz="4" w:space="0" w:color="auto"/>
              <w:bottom w:val="single" w:sz="4" w:space="0" w:color="auto"/>
            </w:tcBorders>
          </w:tcPr>
          <w:p w14:paraId="5E9382E3"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F32C1CB" w14:textId="77777777" w:rsidTr="006A39B3">
        <w:tc>
          <w:tcPr>
            <w:tcW w:w="196" w:type="pct"/>
            <w:tcBorders>
              <w:top w:val="single" w:sz="4" w:space="0" w:color="auto"/>
            </w:tcBorders>
          </w:tcPr>
          <w:p w14:paraId="1BDA8097"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2883DF92"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6624BF26"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2AC61037"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0B68C7AE"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4DC10C71"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020727AB"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67896BB6"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1DF625D9"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0716C29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944D5B6" w14:textId="77777777" w:rsidTr="006A39B3">
        <w:tc>
          <w:tcPr>
            <w:tcW w:w="196" w:type="pct"/>
            <w:tcBorders>
              <w:top w:val="single" w:sz="4" w:space="0" w:color="auto"/>
            </w:tcBorders>
          </w:tcPr>
          <w:p w14:paraId="2941340E"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4576D67A"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7B0ED48B" w14:textId="77777777" w:rsidR="00A4240C" w:rsidRPr="0054200C" w:rsidRDefault="00A4240C" w:rsidP="006A39B3">
            <w:pPr>
              <w:spacing w:before="0" w:after="0"/>
              <w:jc w:val="center"/>
              <w:rPr>
                <w:i/>
                <w:iCs/>
                <w:sz w:val="18"/>
                <w:szCs w:val="18"/>
              </w:rPr>
            </w:pPr>
            <w:r w:rsidRPr="009B3122">
              <w:t>A+B+C+D</w:t>
            </w:r>
          </w:p>
        </w:tc>
        <w:tc>
          <w:tcPr>
            <w:tcW w:w="790" w:type="pct"/>
            <w:tcBorders>
              <w:top w:val="single" w:sz="4" w:space="0" w:color="auto"/>
              <w:left w:val="nil"/>
              <w:bottom w:val="nil"/>
              <w:right w:val="nil"/>
            </w:tcBorders>
            <w:shd w:val="clear" w:color="auto" w:fill="D9D9D9" w:themeFill="background1" w:themeFillShade="D9"/>
            <w:vAlign w:val="center"/>
          </w:tcPr>
          <w:p w14:paraId="02FCCA9E"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shd w:val="clear" w:color="auto" w:fill="F2F2F2" w:themeFill="background1" w:themeFillShade="F2"/>
          </w:tcPr>
          <w:p w14:paraId="36F5B51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30F4D9" w14:textId="77777777" w:rsidR="00A4240C" w:rsidRPr="00991844" w:rsidRDefault="00A4240C" w:rsidP="006A39B3">
            <w:pPr>
              <w:spacing w:before="0" w:after="0"/>
              <w:jc w:val="right"/>
              <w:rPr>
                <w:sz w:val="18"/>
                <w:szCs w:val="18"/>
                <w:lang w:val="es-CL"/>
              </w:rPr>
            </w:pPr>
            <w:r>
              <w:rPr>
                <w:rFonts w:cs="Calibri"/>
                <w:color w:val="000000"/>
                <w:sz w:val="18"/>
                <w:szCs w:val="18"/>
              </w:rPr>
              <w:t>1,00E+00</w:t>
            </w:r>
          </w:p>
        </w:tc>
        <w:tc>
          <w:tcPr>
            <w:tcW w:w="195" w:type="pct"/>
            <w:tcBorders>
              <w:top w:val="single" w:sz="4" w:space="0" w:color="auto"/>
            </w:tcBorders>
          </w:tcPr>
          <w:p w14:paraId="702DE9DE" w14:textId="77777777" w:rsidR="00A4240C" w:rsidRPr="00991844" w:rsidRDefault="00A4240C" w:rsidP="006A39B3">
            <w:pPr>
              <w:spacing w:before="0" w:after="0"/>
              <w:jc w:val="right"/>
              <w:rPr>
                <w:sz w:val="18"/>
                <w:szCs w:val="18"/>
                <w:lang w:val="es-CL"/>
              </w:rPr>
            </w:pPr>
          </w:p>
        </w:tc>
        <w:tc>
          <w:tcPr>
            <w:tcW w:w="790" w:type="pct"/>
            <w:tcBorders>
              <w:top w:val="single" w:sz="4" w:space="0" w:color="auto"/>
              <w:left w:val="nil"/>
              <w:bottom w:val="nil"/>
              <w:right w:val="nil"/>
            </w:tcBorders>
            <w:shd w:val="clear" w:color="auto" w:fill="D9D9D9" w:themeFill="background1" w:themeFillShade="D9"/>
            <w:vAlign w:val="center"/>
          </w:tcPr>
          <w:p w14:paraId="2C71DCF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tcBorders>
              <w:top w:val="single" w:sz="4" w:space="0" w:color="auto"/>
            </w:tcBorders>
            <w:shd w:val="clear" w:color="auto" w:fill="F2F2F2" w:themeFill="background1" w:themeFillShade="F2"/>
          </w:tcPr>
          <w:p w14:paraId="2736B83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1D7DFA6" w14:textId="77777777" w:rsidTr="006A39B3">
        <w:tc>
          <w:tcPr>
            <w:tcW w:w="196" w:type="pct"/>
          </w:tcPr>
          <w:p w14:paraId="60C7A3D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5E68C7C"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58A84F28"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4BF190C4"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0D4B83E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50EE5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78ABB0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3036E2D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4A8913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97BED72" w14:textId="77777777" w:rsidTr="006A39B3">
        <w:tc>
          <w:tcPr>
            <w:tcW w:w="196" w:type="pct"/>
          </w:tcPr>
          <w:p w14:paraId="21AB8FA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DB3349D"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6EF64C4A"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79D9AA3E" w14:textId="77777777" w:rsidR="00A4240C" w:rsidRPr="00026364" w:rsidRDefault="00A4240C" w:rsidP="006A39B3">
            <w:pPr>
              <w:spacing w:before="0" w:after="0"/>
              <w:jc w:val="right"/>
              <w:rPr>
                <w:sz w:val="18"/>
                <w:szCs w:val="18"/>
                <w:lang w:val="es-CL"/>
              </w:rPr>
            </w:pPr>
            <w:r>
              <w:rPr>
                <w:rFonts w:cs="Calibri"/>
                <w:color w:val="000000"/>
                <w:sz w:val="18"/>
                <w:szCs w:val="18"/>
              </w:rPr>
              <w:t>5,76E-07</w:t>
            </w:r>
          </w:p>
        </w:tc>
        <w:tc>
          <w:tcPr>
            <w:tcW w:w="195" w:type="pct"/>
            <w:shd w:val="clear" w:color="auto" w:fill="F2F2F2" w:themeFill="background1" w:themeFillShade="F2"/>
          </w:tcPr>
          <w:p w14:paraId="2E64F40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1F177F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3,06E-01</w:t>
            </w:r>
          </w:p>
        </w:tc>
        <w:tc>
          <w:tcPr>
            <w:tcW w:w="195" w:type="pct"/>
          </w:tcPr>
          <w:p w14:paraId="57953CD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34CD23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3,02E-07</w:t>
            </w:r>
          </w:p>
        </w:tc>
        <w:tc>
          <w:tcPr>
            <w:tcW w:w="194" w:type="pct"/>
            <w:shd w:val="clear" w:color="auto" w:fill="F2F2F2" w:themeFill="background1" w:themeFillShade="F2"/>
          </w:tcPr>
          <w:p w14:paraId="052938F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395EFF" w14:textId="77777777" w:rsidTr="006A39B3">
        <w:tc>
          <w:tcPr>
            <w:tcW w:w="196" w:type="pct"/>
          </w:tcPr>
          <w:p w14:paraId="4250F65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7077632"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344E290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35894C69" w14:textId="77777777" w:rsidR="00A4240C" w:rsidRPr="00026364" w:rsidRDefault="00A4240C" w:rsidP="006A39B3">
            <w:pPr>
              <w:spacing w:before="0" w:after="0"/>
              <w:jc w:val="right"/>
              <w:rPr>
                <w:sz w:val="18"/>
                <w:szCs w:val="18"/>
                <w:lang w:val="es-CL"/>
              </w:rPr>
            </w:pPr>
            <w:r>
              <w:rPr>
                <w:rFonts w:cs="Calibri"/>
                <w:color w:val="000000"/>
                <w:sz w:val="18"/>
                <w:szCs w:val="18"/>
              </w:rPr>
              <w:t>2,93E-06</w:t>
            </w:r>
          </w:p>
        </w:tc>
        <w:tc>
          <w:tcPr>
            <w:tcW w:w="195" w:type="pct"/>
            <w:shd w:val="clear" w:color="auto" w:fill="F2F2F2" w:themeFill="background1" w:themeFillShade="F2"/>
          </w:tcPr>
          <w:p w14:paraId="6F45219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25DE8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1,42E-01</w:t>
            </w:r>
          </w:p>
        </w:tc>
        <w:tc>
          <w:tcPr>
            <w:tcW w:w="195" w:type="pct"/>
          </w:tcPr>
          <w:p w14:paraId="29D741C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20258F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6,15E-07</w:t>
            </w:r>
          </w:p>
        </w:tc>
        <w:tc>
          <w:tcPr>
            <w:tcW w:w="194" w:type="pct"/>
            <w:shd w:val="clear" w:color="auto" w:fill="F2F2F2" w:themeFill="background1" w:themeFillShade="F2"/>
          </w:tcPr>
          <w:p w14:paraId="6F1CAD8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A871323" w14:textId="77777777" w:rsidTr="006A39B3">
        <w:tc>
          <w:tcPr>
            <w:tcW w:w="196" w:type="pct"/>
          </w:tcPr>
          <w:p w14:paraId="45FE1F6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1075FD3"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52F3FE56"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75711D87" w14:textId="77777777" w:rsidR="00A4240C" w:rsidRPr="00026364" w:rsidRDefault="00A4240C" w:rsidP="006A39B3">
            <w:pPr>
              <w:spacing w:before="0" w:after="0"/>
              <w:jc w:val="right"/>
              <w:rPr>
                <w:sz w:val="18"/>
                <w:szCs w:val="18"/>
                <w:lang w:val="es-CL"/>
              </w:rPr>
            </w:pPr>
            <w:r>
              <w:rPr>
                <w:rFonts w:cs="Calibri"/>
                <w:color w:val="000000"/>
                <w:sz w:val="18"/>
                <w:szCs w:val="18"/>
              </w:rPr>
              <w:t>8,18E-05</w:t>
            </w:r>
          </w:p>
        </w:tc>
        <w:tc>
          <w:tcPr>
            <w:tcW w:w="195" w:type="pct"/>
            <w:shd w:val="clear" w:color="auto" w:fill="F2F2F2" w:themeFill="background1" w:themeFillShade="F2"/>
          </w:tcPr>
          <w:p w14:paraId="0F86C0A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F997CD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9,37E-01</w:t>
            </w:r>
          </w:p>
        </w:tc>
        <w:tc>
          <w:tcPr>
            <w:tcW w:w="195" w:type="pct"/>
          </w:tcPr>
          <w:p w14:paraId="7E572A7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104A8F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8,42E-05</w:t>
            </w:r>
          </w:p>
        </w:tc>
        <w:tc>
          <w:tcPr>
            <w:tcW w:w="194" w:type="pct"/>
            <w:shd w:val="clear" w:color="auto" w:fill="F2F2F2" w:themeFill="background1" w:themeFillShade="F2"/>
          </w:tcPr>
          <w:p w14:paraId="5AD3CDB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BE4E48" w14:textId="77777777" w:rsidTr="006A39B3">
        <w:tc>
          <w:tcPr>
            <w:tcW w:w="196" w:type="pct"/>
          </w:tcPr>
          <w:p w14:paraId="7AF5E7A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6C4C583"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05DA1653"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1A971890" w14:textId="77777777" w:rsidR="00A4240C" w:rsidRPr="00026364" w:rsidRDefault="00A4240C" w:rsidP="006A39B3">
            <w:pPr>
              <w:spacing w:before="0" w:after="0"/>
              <w:jc w:val="right"/>
              <w:rPr>
                <w:sz w:val="18"/>
                <w:szCs w:val="18"/>
                <w:lang w:val="es-CL"/>
              </w:rPr>
            </w:pPr>
            <w:r>
              <w:rPr>
                <w:rFonts w:cs="Calibri"/>
                <w:color w:val="000000"/>
                <w:sz w:val="18"/>
                <w:szCs w:val="18"/>
              </w:rPr>
              <w:t>1,30E-04</w:t>
            </w:r>
          </w:p>
        </w:tc>
        <w:tc>
          <w:tcPr>
            <w:tcW w:w="195" w:type="pct"/>
            <w:shd w:val="clear" w:color="auto" w:fill="F2F2F2" w:themeFill="background1" w:themeFillShade="F2"/>
          </w:tcPr>
          <w:p w14:paraId="31961EC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728C4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9,05E-03</w:t>
            </w:r>
          </w:p>
        </w:tc>
        <w:tc>
          <w:tcPr>
            <w:tcW w:w="195" w:type="pct"/>
          </w:tcPr>
          <w:p w14:paraId="2207C33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ED8BE7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5,10E-06</w:t>
            </w:r>
          </w:p>
        </w:tc>
        <w:tc>
          <w:tcPr>
            <w:tcW w:w="194" w:type="pct"/>
            <w:shd w:val="clear" w:color="auto" w:fill="F2F2F2" w:themeFill="background1" w:themeFillShade="F2"/>
          </w:tcPr>
          <w:p w14:paraId="7C10B3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F2A35A7" w14:textId="77777777" w:rsidTr="006A39B3">
        <w:tc>
          <w:tcPr>
            <w:tcW w:w="196" w:type="pct"/>
          </w:tcPr>
          <w:p w14:paraId="4ACDE2E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7872524"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76A8B2C3"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40DED721" w14:textId="77777777" w:rsidR="00A4240C" w:rsidRPr="00026364" w:rsidRDefault="00A4240C" w:rsidP="006A39B3">
            <w:pPr>
              <w:spacing w:before="0" w:after="0"/>
              <w:jc w:val="right"/>
              <w:rPr>
                <w:sz w:val="18"/>
                <w:szCs w:val="18"/>
                <w:lang w:val="es-CL"/>
              </w:rPr>
            </w:pPr>
            <w:r>
              <w:rPr>
                <w:rFonts w:cs="Calibri"/>
                <w:color w:val="000000"/>
                <w:sz w:val="18"/>
                <w:szCs w:val="18"/>
              </w:rPr>
              <w:t>5,59E-01</w:t>
            </w:r>
          </w:p>
        </w:tc>
        <w:tc>
          <w:tcPr>
            <w:tcW w:w="195" w:type="pct"/>
            <w:shd w:val="clear" w:color="auto" w:fill="F2F2F2" w:themeFill="background1" w:themeFillShade="F2"/>
          </w:tcPr>
          <w:p w14:paraId="3FEFE33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0ED2AE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593729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49F541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3,26E-01</w:t>
            </w:r>
          </w:p>
        </w:tc>
        <w:tc>
          <w:tcPr>
            <w:tcW w:w="194" w:type="pct"/>
            <w:shd w:val="clear" w:color="auto" w:fill="F2F2F2" w:themeFill="background1" w:themeFillShade="F2"/>
          </w:tcPr>
          <w:p w14:paraId="3F698B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D82608C" w14:textId="77777777" w:rsidTr="006A39B3">
        <w:tc>
          <w:tcPr>
            <w:tcW w:w="196" w:type="pct"/>
          </w:tcPr>
          <w:p w14:paraId="21591BB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289F3DB"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315CFC5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574A5386"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973306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315529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540D22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6E007F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B9F68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D121D9" w14:textId="77777777" w:rsidTr="006A39B3">
        <w:tc>
          <w:tcPr>
            <w:tcW w:w="196" w:type="pct"/>
          </w:tcPr>
          <w:p w14:paraId="2DBEA9A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6807BB7"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0A16C67E"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26C98D4B"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1D3E2E9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58E477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E58C70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5ED7F18B"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D5A3C8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4CBAFC" w14:textId="77777777" w:rsidTr="006A39B3">
        <w:tc>
          <w:tcPr>
            <w:tcW w:w="196" w:type="pct"/>
          </w:tcPr>
          <w:p w14:paraId="570C3FA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BF29787"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74ABCFC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7E503A1F" w14:textId="77777777" w:rsidR="00A4240C" w:rsidRPr="00026364" w:rsidRDefault="00A4240C" w:rsidP="006A39B3">
            <w:pPr>
              <w:spacing w:before="0" w:after="0"/>
              <w:jc w:val="right"/>
              <w:rPr>
                <w:sz w:val="18"/>
                <w:szCs w:val="18"/>
                <w:lang w:val="es-CL"/>
              </w:rPr>
            </w:pPr>
            <w:r>
              <w:rPr>
                <w:rFonts w:cs="Calibri"/>
                <w:color w:val="000000"/>
                <w:sz w:val="18"/>
                <w:szCs w:val="18"/>
              </w:rPr>
              <w:t>9,67E-06</w:t>
            </w:r>
          </w:p>
        </w:tc>
        <w:tc>
          <w:tcPr>
            <w:tcW w:w="195" w:type="pct"/>
            <w:shd w:val="clear" w:color="auto" w:fill="F2F2F2" w:themeFill="background1" w:themeFillShade="F2"/>
          </w:tcPr>
          <w:p w14:paraId="66D2B64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A724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2,29E-01</w:t>
            </w:r>
          </w:p>
        </w:tc>
        <w:tc>
          <w:tcPr>
            <w:tcW w:w="195" w:type="pct"/>
          </w:tcPr>
          <w:p w14:paraId="731EB5E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C362F9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1,04E-06</w:t>
            </w:r>
          </w:p>
        </w:tc>
        <w:tc>
          <w:tcPr>
            <w:tcW w:w="194" w:type="pct"/>
            <w:shd w:val="clear" w:color="auto" w:fill="F2F2F2" w:themeFill="background1" w:themeFillShade="F2"/>
          </w:tcPr>
          <w:p w14:paraId="45CBD23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90104F" w14:textId="77777777" w:rsidTr="006A39B3">
        <w:tc>
          <w:tcPr>
            <w:tcW w:w="196" w:type="pct"/>
          </w:tcPr>
          <w:p w14:paraId="15AE2D1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6039EA5"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63EA05FE"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23F4CA40" w14:textId="77777777" w:rsidR="00A4240C" w:rsidRPr="00026364" w:rsidRDefault="00A4240C" w:rsidP="006A39B3">
            <w:pPr>
              <w:spacing w:before="0" w:after="0"/>
              <w:jc w:val="right"/>
              <w:rPr>
                <w:sz w:val="18"/>
                <w:szCs w:val="18"/>
                <w:lang w:val="es-CL"/>
              </w:rPr>
            </w:pPr>
            <w:r>
              <w:rPr>
                <w:rFonts w:cs="Calibri"/>
                <w:color w:val="000000"/>
                <w:sz w:val="18"/>
                <w:szCs w:val="18"/>
              </w:rPr>
              <w:t>2,71E-05</w:t>
            </w:r>
          </w:p>
        </w:tc>
        <w:tc>
          <w:tcPr>
            <w:tcW w:w="195" w:type="pct"/>
            <w:shd w:val="clear" w:color="auto" w:fill="F2F2F2" w:themeFill="background1" w:themeFillShade="F2"/>
          </w:tcPr>
          <w:p w14:paraId="00FFBF1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526D8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8,86E-02</w:t>
            </w:r>
          </w:p>
        </w:tc>
        <w:tc>
          <w:tcPr>
            <w:tcW w:w="195" w:type="pct"/>
          </w:tcPr>
          <w:p w14:paraId="6B41D42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5773B87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1,90E-06</w:t>
            </w:r>
          </w:p>
        </w:tc>
        <w:tc>
          <w:tcPr>
            <w:tcW w:w="194" w:type="pct"/>
            <w:shd w:val="clear" w:color="auto" w:fill="F2F2F2" w:themeFill="background1" w:themeFillShade="F2"/>
          </w:tcPr>
          <w:p w14:paraId="0D77F21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03EB97" w14:textId="77777777" w:rsidTr="006A39B3">
        <w:tc>
          <w:tcPr>
            <w:tcW w:w="196" w:type="pct"/>
          </w:tcPr>
          <w:p w14:paraId="2ACE955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2451BDA"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404A58D4"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7F3EA6A9" w14:textId="77777777" w:rsidR="00A4240C" w:rsidRPr="00026364" w:rsidRDefault="00A4240C" w:rsidP="006A39B3">
            <w:pPr>
              <w:spacing w:before="0" w:after="0"/>
              <w:jc w:val="right"/>
              <w:rPr>
                <w:sz w:val="18"/>
                <w:szCs w:val="18"/>
                <w:lang w:val="es-CL"/>
              </w:rPr>
            </w:pPr>
            <w:r>
              <w:rPr>
                <w:rFonts w:cs="Calibri"/>
                <w:color w:val="000000"/>
                <w:sz w:val="18"/>
                <w:szCs w:val="18"/>
              </w:rPr>
              <w:t>5,94E-04</w:t>
            </w:r>
          </w:p>
        </w:tc>
        <w:tc>
          <w:tcPr>
            <w:tcW w:w="195" w:type="pct"/>
            <w:shd w:val="clear" w:color="auto" w:fill="F2F2F2" w:themeFill="background1" w:themeFillShade="F2"/>
          </w:tcPr>
          <w:p w14:paraId="218CA5F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BC6F4D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8,31E-01</w:t>
            </w:r>
          </w:p>
        </w:tc>
        <w:tc>
          <w:tcPr>
            <w:tcW w:w="195" w:type="pct"/>
          </w:tcPr>
          <w:p w14:paraId="0AAB408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66D7813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2,47E-04</w:t>
            </w:r>
          </w:p>
        </w:tc>
        <w:tc>
          <w:tcPr>
            <w:tcW w:w="194" w:type="pct"/>
            <w:shd w:val="clear" w:color="auto" w:fill="F2F2F2" w:themeFill="background1" w:themeFillShade="F2"/>
          </w:tcPr>
          <w:p w14:paraId="7485E73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3C0CC4" w14:textId="77777777" w:rsidTr="006A39B3">
        <w:tc>
          <w:tcPr>
            <w:tcW w:w="196" w:type="pct"/>
          </w:tcPr>
          <w:p w14:paraId="4171EC2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7C7385"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2368A4B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00849DF6" w14:textId="77777777" w:rsidR="00A4240C" w:rsidRPr="00026364" w:rsidRDefault="00A4240C" w:rsidP="006A39B3">
            <w:pPr>
              <w:spacing w:before="0" w:after="0"/>
              <w:jc w:val="right"/>
              <w:rPr>
                <w:sz w:val="18"/>
                <w:szCs w:val="18"/>
                <w:lang w:val="es-CL"/>
              </w:rPr>
            </w:pPr>
            <w:r>
              <w:rPr>
                <w:rFonts w:cs="Calibri"/>
                <w:color w:val="000000"/>
                <w:sz w:val="18"/>
                <w:szCs w:val="18"/>
              </w:rPr>
              <w:t>8,18E-05</w:t>
            </w:r>
          </w:p>
        </w:tc>
        <w:tc>
          <w:tcPr>
            <w:tcW w:w="195" w:type="pct"/>
            <w:shd w:val="clear" w:color="auto" w:fill="F2F2F2" w:themeFill="background1" w:themeFillShade="F2"/>
          </w:tcPr>
          <w:p w14:paraId="7AAC9BC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AE181C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1,03E-02</w:t>
            </w:r>
          </w:p>
        </w:tc>
        <w:tc>
          <w:tcPr>
            <w:tcW w:w="195" w:type="pct"/>
          </w:tcPr>
          <w:p w14:paraId="483C9C2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583FCE2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3,26E-06</w:t>
            </w:r>
          </w:p>
        </w:tc>
        <w:tc>
          <w:tcPr>
            <w:tcW w:w="194" w:type="pct"/>
            <w:shd w:val="clear" w:color="auto" w:fill="F2F2F2" w:themeFill="background1" w:themeFillShade="F2"/>
          </w:tcPr>
          <w:p w14:paraId="22D562C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DC9ADD" w14:textId="77777777" w:rsidTr="006A39B3">
        <w:tc>
          <w:tcPr>
            <w:tcW w:w="196" w:type="pct"/>
          </w:tcPr>
          <w:p w14:paraId="6DC2A12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AE43CA"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5E6B93BE"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600FC76C" w14:textId="77777777" w:rsidR="00A4240C" w:rsidRPr="00026364" w:rsidRDefault="00A4240C" w:rsidP="006A39B3">
            <w:pPr>
              <w:spacing w:before="0" w:after="0"/>
              <w:jc w:val="right"/>
              <w:rPr>
                <w:sz w:val="18"/>
                <w:szCs w:val="18"/>
                <w:lang w:val="es-CL"/>
              </w:rPr>
            </w:pPr>
            <w:r>
              <w:rPr>
                <w:rFonts w:cs="Calibri"/>
                <w:color w:val="000000"/>
                <w:sz w:val="18"/>
                <w:szCs w:val="18"/>
              </w:rPr>
              <w:t>2,88E-01</w:t>
            </w:r>
          </w:p>
        </w:tc>
        <w:tc>
          <w:tcPr>
            <w:tcW w:w="195" w:type="pct"/>
            <w:shd w:val="clear" w:color="auto" w:fill="F2F2F2" w:themeFill="background1" w:themeFillShade="F2"/>
          </w:tcPr>
          <w:p w14:paraId="58626D8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311829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1CC399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2CB3CE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2,02E-01</w:t>
            </w:r>
          </w:p>
        </w:tc>
        <w:tc>
          <w:tcPr>
            <w:tcW w:w="194" w:type="pct"/>
            <w:shd w:val="clear" w:color="auto" w:fill="F2F2F2" w:themeFill="background1" w:themeFillShade="F2"/>
          </w:tcPr>
          <w:p w14:paraId="79ECA0A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B64520" w14:textId="77777777" w:rsidTr="006A39B3">
        <w:tc>
          <w:tcPr>
            <w:tcW w:w="196" w:type="pct"/>
          </w:tcPr>
          <w:p w14:paraId="7B2DC28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58DE395"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4F6099E1"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47FC22E8" w14:textId="77777777" w:rsidR="00A4240C" w:rsidRPr="00026364" w:rsidRDefault="00A4240C" w:rsidP="006A39B3">
            <w:pPr>
              <w:spacing w:before="0" w:after="0"/>
              <w:jc w:val="right"/>
              <w:rPr>
                <w:sz w:val="18"/>
                <w:szCs w:val="18"/>
                <w:lang w:val="es-CL"/>
              </w:rPr>
            </w:pPr>
            <w:r>
              <w:rPr>
                <w:rFonts w:cs="Calibri"/>
                <w:color w:val="000000"/>
                <w:sz w:val="18"/>
                <w:szCs w:val="18"/>
              </w:rPr>
              <w:t>5,76E-07</w:t>
            </w:r>
          </w:p>
        </w:tc>
        <w:tc>
          <w:tcPr>
            <w:tcW w:w="195" w:type="pct"/>
            <w:shd w:val="clear" w:color="auto" w:fill="F2F2F2" w:themeFill="background1" w:themeFillShade="F2"/>
          </w:tcPr>
          <w:p w14:paraId="2ED3F3C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3BD67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3,06E-01</w:t>
            </w:r>
          </w:p>
        </w:tc>
        <w:tc>
          <w:tcPr>
            <w:tcW w:w="195" w:type="pct"/>
          </w:tcPr>
          <w:p w14:paraId="569E428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06C207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3,02E-07</w:t>
            </w:r>
          </w:p>
        </w:tc>
        <w:tc>
          <w:tcPr>
            <w:tcW w:w="194" w:type="pct"/>
            <w:shd w:val="clear" w:color="auto" w:fill="F2F2F2" w:themeFill="background1" w:themeFillShade="F2"/>
          </w:tcPr>
          <w:p w14:paraId="1F258D9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1AB391" w14:textId="77777777" w:rsidTr="006A39B3">
        <w:tc>
          <w:tcPr>
            <w:tcW w:w="196" w:type="pct"/>
          </w:tcPr>
          <w:p w14:paraId="3186EA5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FD7EB7C"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3971C785"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5CFFFA21" w14:textId="77777777" w:rsidR="00A4240C" w:rsidRPr="00026364" w:rsidRDefault="00A4240C" w:rsidP="006A39B3">
            <w:pPr>
              <w:spacing w:before="0" w:after="0"/>
              <w:jc w:val="right"/>
              <w:rPr>
                <w:sz w:val="18"/>
                <w:szCs w:val="18"/>
                <w:lang w:val="es-CL"/>
              </w:rPr>
            </w:pPr>
            <w:r>
              <w:rPr>
                <w:rFonts w:cs="Calibri"/>
                <w:color w:val="000000"/>
                <w:sz w:val="18"/>
                <w:szCs w:val="18"/>
              </w:rPr>
              <w:t>9,67E-06</w:t>
            </w:r>
          </w:p>
        </w:tc>
        <w:tc>
          <w:tcPr>
            <w:tcW w:w="195" w:type="pct"/>
            <w:shd w:val="clear" w:color="auto" w:fill="F2F2F2" w:themeFill="background1" w:themeFillShade="F2"/>
          </w:tcPr>
          <w:p w14:paraId="632BA26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01F7C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2,29E-01</w:t>
            </w:r>
          </w:p>
        </w:tc>
        <w:tc>
          <w:tcPr>
            <w:tcW w:w="195" w:type="pct"/>
          </w:tcPr>
          <w:p w14:paraId="128C37A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28400D1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1,04E-06</w:t>
            </w:r>
          </w:p>
        </w:tc>
        <w:tc>
          <w:tcPr>
            <w:tcW w:w="194" w:type="pct"/>
            <w:shd w:val="clear" w:color="auto" w:fill="F2F2F2" w:themeFill="background1" w:themeFillShade="F2"/>
          </w:tcPr>
          <w:p w14:paraId="3C43C64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C83F16" w14:textId="77777777" w:rsidTr="006A39B3">
        <w:tc>
          <w:tcPr>
            <w:tcW w:w="196" w:type="pct"/>
          </w:tcPr>
          <w:p w14:paraId="0E677B6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2F4C01B"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727AA86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669BFE30"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0973783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D89F3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A60DFC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2175336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842B28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620FD0B" w14:textId="77777777" w:rsidTr="006A39B3">
        <w:tc>
          <w:tcPr>
            <w:tcW w:w="196" w:type="pct"/>
          </w:tcPr>
          <w:p w14:paraId="1A28F88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0D2013F"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038690F4"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5C73838E"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568AD12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68694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3FF536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52E60A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F3E5A7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BB4E693" w14:textId="77777777" w:rsidTr="006A39B3">
        <w:tc>
          <w:tcPr>
            <w:tcW w:w="196" w:type="pct"/>
          </w:tcPr>
          <w:p w14:paraId="2A984DD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FEFD9F9"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1F89F243"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0A1FAECA"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7C81229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1814C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13E2EDB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03C5646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46A8FB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4A73094" w14:textId="77777777" w:rsidTr="006A39B3">
        <w:tc>
          <w:tcPr>
            <w:tcW w:w="196" w:type="pct"/>
          </w:tcPr>
          <w:p w14:paraId="45FE6F5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D014F11"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46431472"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16742804" w14:textId="77777777" w:rsidR="00A4240C" w:rsidRPr="00026364" w:rsidRDefault="00A4240C" w:rsidP="006A39B3">
            <w:pPr>
              <w:spacing w:before="0" w:after="0"/>
              <w:jc w:val="right"/>
              <w:rPr>
                <w:sz w:val="18"/>
                <w:szCs w:val="18"/>
                <w:lang w:val="es-CL"/>
              </w:rPr>
            </w:pPr>
            <w:r>
              <w:rPr>
                <w:rFonts w:cs="Calibri"/>
                <w:color w:val="000000"/>
                <w:sz w:val="18"/>
                <w:szCs w:val="18"/>
              </w:rPr>
              <w:t>4,63E-09</w:t>
            </w:r>
          </w:p>
        </w:tc>
        <w:tc>
          <w:tcPr>
            <w:tcW w:w="195" w:type="pct"/>
            <w:shd w:val="clear" w:color="auto" w:fill="F2F2F2" w:themeFill="background1" w:themeFillShade="F2"/>
          </w:tcPr>
          <w:p w14:paraId="012FE9B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624BC5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1,49E-03</w:t>
            </w:r>
          </w:p>
        </w:tc>
        <w:tc>
          <w:tcPr>
            <w:tcW w:w="195" w:type="pct"/>
          </w:tcPr>
          <w:p w14:paraId="6A59057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43327E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9,18E-12</w:t>
            </w:r>
          </w:p>
        </w:tc>
        <w:tc>
          <w:tcPr>
            <w:tcW w:w="194" w:type="pct"/>
            <w:shd w:val="clear" w:color="auto" w:fill="F2F2F2" w:themeFill="background1" w:themeFillShade="F2"/>
          </w:tcPr>
          <w:p w14:paraId="698F2C6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5D0635D" w14:textId="77777777" w:rsidTr="006A39B3">
        <w:tc>
          <w:tcPr>
            <w:tcW w:w="196" w:type="pct"/>
          </w:tcPr>
          <w:p w14:paraId="0CFF6A5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D9F7DDF"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2AACADED"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3D9935BD" w14:textId="77777777" w:rsidR="00A4240C" w:rsidRPr="00026364" w:rsidRDefault="00A4240C" w:rsidP="006A39B3">
            <w:pPr>
              <w:spacing w:before="0" w:after="0"/>
              <w:jc w:val="right"/>
              <w:rPr>
                <w:sz w:val="18"/>
                <w:szCs w:val="18"/>
                <w:lang w:val="es-CL"/>
              </w:rPr>
            </w:pPr>
            <w:r>
              <w:rPr>
                <w:rFonts w:cs="Calibri"/>
                <w:color w:val="000000"/>
                <w:sz w:val="18"/>
                <w:szCs w:val="18"/>
              </w:rPr>
              <w:t>7,10E-08</w:t>
            </w:r>
          </w:p>
        </w:tc>
        <w:tc>
          <w:tcPr>
            <w:tcW w:w="195" w:type="pct"/>
            <w:shd w:val="clear" w:color="auto" w:fill="F2F2F2" w:themeFill="background1" w:themeFillShade="F2"/>
          </w:tcPr>
          <w:p w14:paraId="39AF68E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959411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5,28E-02</w:t>
            </w:r>
          </w:p>
        </w:tc>
        <w:tc>
          <w:tcPr>
            <w:tcW w:w="195" w:type="pct"/>
          </w:tcPr>
          <w:p w14:paraId="1021CB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B7742B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2,27E-09</w:t>
            </w:r>
          </w:p>
        </w:tc>
        <w:tc>
          <w:tcPr>
            <w:tcW w:w="194" w:type="pct"/>
            <w:shd w:val="clear" w:color="auto" w:fill="F2F2F2" w:themeFill="background1" w:themeFillShade="F2"/>
          </w:tcPr>
          <w:p w14:paraId="2947E2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77BDDBD" w14:textId="77777777" w:rsidTr="006A39B3">
        <w:tc>
          <w:tcPr>
            <w:tcW w:w="196" w:type="pct"/>
          </w:tcPr>
          <w:p w14:paraId="6680B01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EF4860"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03B880AB"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582CC1EA" w14:textId="77777777" w:rsidR="00A4240C" w:rsidRPr="00026364" w:rsidRDefault="00A4240C" w:rsidP="006A39B3">
            <w:pPr>
              <w:spacing w:before="0" w:after="0"/>
              <w:jc w:val="right"/>
              <w:rPr>
                <w:sz w:val="18"/>
                <w:szCs w:val="18"/>
                <w:lang w:val="es-CL"/>
              </w:rPr>
            </w:pPr>
            <w:r>
              <w:rPr>
                <w:rFonts w:cs="Calibri"/>
                <w:color w:val="000000"/>
                <w:sz w:val="18"/>
                <w:szCs w:val="18"/>
              </w:rPr>
              <w:t>2,93E-06</w:t>
            </w:r>
          </w:p>
        </w:tc>
        <w:tc>
          <w:tcPr>
            <w:tcW w:w="195" w:type="pct"/>
            <w:shd w:val="clear" w:color="auto" w:fill="F2F2F2" w:themeFill="background1" w:themeFillShade="F2"/>
          </w:tcPr>
          <w:p w14:paraId="481804C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C7C06C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1,42E-01</w:t>
            </w:r>
          </w:p>
        </w:tc>
        <w:tc>
          <w:tcPr>
            <w:tcW w:w="195" w:type="pct"/>
          </w:tcPr>
          <w:p w14:paraId="1D1DF5B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2169128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6,15E-07</w:t>
            </w:r>
          </w:p>
        </w:tc>
        <w:tc>
          <w:tcPr>
            <w:tcW w:w="194" w:type="pct"/>
            <w:shd w:val="clear" w:color="auto" w:fill="F2F2F2" w:themeFill="background1" w:themeFillShade="F2"/>
          </w:tcPr>
          <w:p w14:paraId="56F887B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FA08FA" w14:textId="77777777" w:rsidTr="006A39B3">
        <w:tc>
          <w:tcPr>
            <w:tcW w:w="196" w:type="pct"/>
          </w:tcPr>
          <w:p w14:paraId="05F6561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652175C"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2656FE30"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72624223" w14:textId="77777777" w:rsidR="00A4240C" w:rsidRPr="00026364" w:rsidRDefault="00A4240C" w:rsidP="006A39B3">
            <w:pPr>
              <w:spacing w:before="0" w:after="0"/>
              <w:jc w:val="right"/>
              <w:rPr>
                <w:sz w:val="18"/>
                <w:szCs w:val="18"/>
                <w:lang w:val="es-CL"/>
              </w:rPr>
            </w:pPr>
            <w:r>
              <w:rPr>
                <w:rFonts w:cs="Calibri"/>
                <w:color w:val="000000"/>
                <w:sz w:val="18"/>
                <w:szCs w:val="18"/>
              </w:rPr>
              <w:t>2,71E-05</w:t>
            </w:r>
          </w:p>
        </w:tc>
        <w:tc>
          <w:tcPr>
            <w:tcW w:w="195" w:type="pct"/>
            <w:shd w:val="clear" w:color="auto" w:fill="F2F2F2" w:themeFill="background1" w:themeFillShade="F2"/>
          </w:tcPr>
          <w:p w14:paraId="3E903C9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713AB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8,86E-02</w:t>
            </w:r>
          </w:p>
        </w:tc>
        <w:tc>
          <w:tcPr>
            <w:tcW w:w="195" w:type="pct"/>
          </w:tcPr>
          <w:p w14:paraId="18E6010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AC24A2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1,90E-06</w:t>
            </w:r>
          </w:p>
        </w:tc>
        <w:tc>
          <w:tcPr>
            <w:tcW w:w="194" w:type="pct"/>
            <w:shd w:val="clear" w:color="auto" w:fill="F2F2F2" w:themeFill="background1" w:themeFillShade="F2"/>
          </w:tcPr>
          <w:p w14:paraId="1AA28CA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304F771" w14:textId="77777777" w:rsidTr="006A39B3">
        <w:tc>
          <w:tcPr>
            <w:tcW w:w="196" w:type="pct"/>
          </w:tcPr>
          <w:p w14:paraId="5B374EC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D576EA"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5F3FD44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2EC0CAB8"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52DBD8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CC9ED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62F74E5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4843E9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2061CD1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16E77B" w14:textId="77777777" w:rsidTr="006A39B3">
        <w:tc>
          <w:tcPr>
            <w:tcW w:w="196" w:type="pct"/>
          </w:tcPr>
          <w:p w14:paraId="509583F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2F47360"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46FAD8C8"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205B3F42"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67968F3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600C1F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361EE9A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5AF7080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51FBFC9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A720A45" w14:textId="77777777" w:rsidTr="006A39B3">
        <w:tc>
          <w:tcPr>
            <w:tcW w:w="196" w:type="pct"/>
          </w:tcPr>
          <w:p w14:paraId="48BB285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F08209F"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05D84D61"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561D3F01" w14:textId="77777777" w:rsidR="00A4240C" w:rsidRPr="00026364" w:rsidRDefault="00A4240C" w:rsidP="006A39B3">
            <w:pPr>
              <w:spacing w:before="0" w:after="0"/>
              <w:jc w:val="right"/>
              <w:rPr>
                <w:sz w:val="18"/>
                <w:szCs w:val="18"/>
                <w:lang w:val="es-CL"/>
              </w:rPr>
            </w:pPr>
            <w:r>
              <w:rPr>
                <w:rFonts w:cs="Calibri"/>
                <w:color w:val="000000"/>
                <w:sz w:val="18"/>
                <w:szCs w:val="18"/>
              </w:rPr>
              <w:t>1,00E+00</w:t>
            </w:r>
          </w:p>
        </w:tc>
        <w:tc>
          <w:tcPr>
            <w:tcW w:w="195" w:type="pct"/>
            <w:shd w:val="clear" w:color="auto" w:fill="F2F2F2" w:themeFill="background1" w:themeFillShade="F2"/>
          </w:tcPr>
          <w:p w14:paraId="3B06EF1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101F0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1,00E+00</w:t>
            </w:r>
          </w:p>
        </w:tc>
        <w:tc>
          <w:tcPr>
            <w:tcW w:w="195" w:type="pct"/>
          </w:tcPr>
          <w:p w14:paraId="4982195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F121BD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1,00E+00</w:t>
            </w:r>
          </w:p>
        </w:tc>
        <w:tc>
          <w:tcPr>
            <w:tcW w:w="194" w:type="pct"/>
            <w:shd w:val="clear" w:color="auto" w:fill="F2F2F2" w:themeFill="background1" w:themeFillShade="F2"/>
          </w:tcPr>
          <w:p w14:paraId="14C37BD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DE95F0" w14:textId="77777777" w:rsidTr="006A39B3">
        <w:tc>
          <w:tcPr>
            <w:tcW w:w="196" w:type="pct"/>
          </w:tcPr>
          <w:p w14:paraId="7400D0E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5A4372"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47DA420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1B250488" w14:textId="77777777" w:rsidR="00A4240C" w:rsidRPr="00026364" w:rsidRDefault="00A4240C" w:rsidP="006A39B3">
            <w:pPr>
              <w:spacing w:before="0" w:after="0"/>
              <w:jc w:val="right"/>
              <w:rPr>
                <w:sz w:val="18"/>
                <w:szCs w:val="18"/>
                <w:lang w:val="es-CL"/>
              </w:rPr>
            </w:pPr>
            <w:r>
              <w:rPr>
                <w:rFonts w:cs="Calibri"/>
                <w:color w:val="000000"/>
                <w:sz w:val="18"/>
                <w:szCs w:val="18"/>
              </w:rPr>
              <w:t>7,77E-09</w:t>
            </w:r>
          </w:p>
        </w:tc>
        <w:tc>
          <w:tcPr>
            <w:tcW w:w="195" w:type="pct"/>
            <w:shd w:val="clear" w:color="auto" w:fill="F2F2F2" w:themeFill="background1" w:themeFillShade="F2"/>
          </w:tcPr>
          <w:p w14:paraId="762B890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34D78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6,24E-04</w:t>
            </w:r>
          </w:p>
        </w:tc>
        <w:tc>
          <w:tcPr>
            <w:tcW w:w="195" w:type="pct"/>
          </w:tcPr>
          <w:p w14:paraId="293CB41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8D6187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9,26E-12</w:t>
            </w:r>
          </w:p>
        </w:tc>
        <w:tc>
          <w:tcPr>
            <w:tcW w:w="194" w:type="pct"/>
            <w:shd w:val="clear" w:color="auto" w:fill="F2F2F2" w:themeFill="background1" w:themeFillShade="F2"/>
          </w:tcPr>
          <w:p w14:paraId="68768BD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ACB986" w14:textId="77777777" w:rsidTr="006A39B3">
        <w:tc>
          <w:tcPr>
            <w:tcW w:w="196" w:type="pct"/>
          </w:tcPr>
          <w:p w14:paraId="442AD6D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805729"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689C990F"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5AA8B422" w14:textId="77777777" w:rsidR="00A4240C" w:rsidRPr="00026364" w:rsidRDefault="00A4240C" w:rsidP="006A39B3">
            <w:pPr>
              <w:spacing w:before="0" w:after="0"/>
              <w:jc w:val="right"/>
              <w:rPr>
                <w:sz w:val="18"/>
                <w:szCs w:val="18"/>
                <w:lang w:val="es-CL"/>
              </w:rPr>
            </w:pPr>
            <w:r>
              <w:rPr>
                <w:rFonts w:cs="Calibri"/>
                <w:color w:val="000000"/>
                <w:sz w:val="18"/>
                <w:szCs w:val="18"/>
              </w:rPr>
              <w:t>3,21E-07</w:t>
            </w:r>
          </w:p>
        </w:tc>
        <w:tc>
          <w:tcPr>
            <w:tcW w:w="195" w:type="pct"/>
            <w:shd w:val="clear" w:color="auto" w:fill="F2F2F2" w:themeFill="background1" w:themeFillShade="F2"/>
          </w:tcPr>
          <w:p w14:paraId="1513547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9C4A7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1,93E-02</w:t>
            </w:r>
          </w:p>
        </w:tc>
        <w:tc>
          <w:tcPr>
            <w:tcW w:w="195" w:type="pct"/>
          </w:tcPr>
          <w:p w14:paraId="03E0E2D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656BFDE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6,83E-09</w:t>
            </w:r>
          </w:p>
        </w:tc>
        <w:tc>
          <w:tcPr>
            <w:tcW w:w="194" w:type="pct"/>
            <w:shd w:val="clear" w:color="auto" w:fill="F2F2F2" w:themeFill="background1" w:themeFillShade="F2"/>
          </w:tcPr>
          <w:p w14:paraId="7AF80A3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96EDC6" w14:textId="77777777" w:rsidTr="006A39B3">
        <w:tc>
          <w:tcPr>
            <w:tcW w:w="196" w:type="pct"/>
          </w:tcPr>
          <w:p w14:paraId="3555FF8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F39B511"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23E415C9" w14:textId="77777777" w:rsidR="00A4240C" w:rsidRPr="0054200C" w:rsidRDefault="00A4240C" w:rsidP="006A39B3">
            <w:pPr>
              <w:spacing w:before="0" w:after="0"/>
              <w:jc w:val="center"/>
              <w:rPr>
                <w:i/>
                <w:iCs/>
                <w:sz w:val="18"/>
                <w:szCs w:val="18"/>
              </w:rPr>
            </w:pPr>
            <w:r w:rsidRPr="009B3122">
              <w:t>A+B+C+D</w:t>
            </w:r>
          </w:p>
        </w:tc>
        <w:tc>
          <w:tcPr>
            <w:tcW w:w="790" w:type="pct"/>
            <w:tcBorders>
              <w:top w:val="nil"/>
              <w:left w:val="nil"/>
              <w:bottom w:val="nil"/>
              <w:right w:val="nil"/>
            </w:tcBorders>
            <w:shd w:val="clear" w:color="auto" w:fill="D9D9D9" w:themeFill="background1" w:themeFillShade="D9"/>
            <w:vAlign w:val="center"/>
          </w:tcPr>
          <w:p w14:paraId="002473E0" w14:textId="77777777" w:rsidR="00A4240C" w:rsidRPr="00026364" w:rsidRDefault="00A4240C" w:rsidP="006A39B3">
            <w:pPr>
              <w:spacing w:before="0" w:after="0"/>
              <w:jc w:val="right"/>
              <w:rPr>
                <w:sz w:val="18"/>
                <w:szCs w:val="18"/>
                <w:lang w:val="es-CL"/>
              </w:rPr>
            </w:pPr>
            <w:r>
              <w:rPr>
                <w:rFonts w:cs="Calibri"/>
                <w:color w:val="000000"/>
                <w:sz w:val="18"/>
                <w:szCs w:val="18"/>
              </w:rPr>
              <w:t>8,18E-05</w:t>
            </w:r>
          </w:p>
        </w:tc>
        <w:tc>
          <w:tcPr>
            <w:tcW w:w="195" w:type="pct"/>
            <w:shd w:val="clear" w:color="auto" w:fill="F2F2F2" w:themeFill="background1" w:themeFillShade="F2"/>
          </w:tcPr>
          <w:p w14:paraId="117E002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D9100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9,37E-01</w:t>
            </w:r>
          </w:p>
        </w:tc>
        <w:tc>
          <w:tcPr>
            <w:tcW w:w="195" w:type="pct"/>
          </w:tcPr>
          <w:p w14:paraId="0749547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233A167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8,42E-05</w:t>
            </w:r>
          </w:p>
        </w:tc>
        <w:tc>
          <w:tcPr>
            <w:tcW w:w="194" w:type="pct"/>
            <w:shd w:val="clear" w:color="auto" w:fill="F2F2F2" w:themeFill="background1" w:themeFillShade="F2"/>
          </w:tcPr>
          <w:p w14:paraId="067BFC9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C37ACCC" w14:textId="77777777" w:rsidTr="006A39B3">
        <w:tc>
          <w:tcPr>
            <w:tcW w:w="196" w:type="pct"/>
          </w:tcPr>
          <w:p w14:paraId="022C9D8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4A2DF71"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77629E68"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1D6400F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5,94E-04</w:t>
            </w:r>
          </w:p>
        </w:tc>
        <w:tc>
          <w:tcPr>
            <w:tcW w:w="195" w:type="pct"/>
            <w:shd w:val="clear" w:color="auto" w:fill="F2F2F2" w:themeFill="background1" w:themeFillShade="F2"/>
          </w:tcPr>
          <w:p w14:paraId="2086FFB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0C06F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8,31E-01</w:t>
            </w:r>
          </w:p>
        </w:tc>
        <w:tc>
          <w:tcPr>
            <w:tcW w:w="195" w:type="pct"/>
          </w:tcPr>
          <w:p w14:paraId="4673E72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6777B0A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2,47E-04</w:t>
            </w:r>
          </w:p>
        </w:tc>
        <w:tc>
          <w:tcPr>
            <w:tcW w:w="194" w:type="pct"/>
            <w:shd w:val="clear" w:color="auto" w:fill="F2F2F2" w:themeFill="background1" w:themeFillShade="F2"/>
          </w:tcPr>
          <w:p w14:paraId="75C0458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79ECF9" w14:textId="77777777" w:rsidTr="006A39B3">
        <w:tc>
          <w:tcPr>
            <w:tcW w:w="196" w:type="pct"/>
          </w:tcPr>
          <w:p w14:paraId="2EECF1D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30695F4"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3EB38B1B"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08EC600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6F2BCDF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E8A7BF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1C3765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629FFB4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2E78203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110D9E" w14:textId="77777777" w:rsidTr="006A39B3">
        <w:tc>
          <w:tcPr>
            <w:tcW w:w="196" w:type="pct"/>
          </w:tcPr>
          <w:p w14:paraId="4D84EF5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FDF93A1"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3F2F8751"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1D6703C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1408722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30F6CD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21CEB8C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292F01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2A10DD9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1245FD4" w14:textId="77777777" w:rsidTr="006A39B3">
        <w:tc>
          <w:tcPr>
            <w:tcW w:w="196" w:type="pct"/>
          </w:tcPr>
          <w:p w14:paraId="7D444F9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0AE7B52"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00BDD16F"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0D183E3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76182C0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5E290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F57D16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709EFB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733DB3B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17CB116" w14:textId="77777777" w:rsidTr="006A39B3">
        <w:tc>
          <w:tcPr>
            <w:tcW w:w="196" w:type="pct"/>
          </w:tcPr>
          <w:p w14:paraId="0B7D14A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88EB6FE"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760F0410"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391BD93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3,77E-08</w:t>
            </w:r>
          </w:p>
        </w:tc>
        <w:tc>
          <w:tcPr>
            <w:tcW w:w="195" w:type="pct"/>
            <w:shd w:val="clear" w:color="auto" w:fill="F2F2F2" w:themeFill="background1" w:themeFillShade="F2"/>
          </w:tcPr>
          <w:p w14:paraId="7C67FE8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9D213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5,43E-03</w:t>
            </w:r>
          </w:p>
        </w:tc>
        <w:tc>
          <w:tcPr>
            <w:tcW w:w="195" w:type="pct"/>
          </w:tcPr>
          <w:p w14:paraId="73102B9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E6566A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5,92E-10</w:t>
            </w:r>
          </w:p>
        </w:tc>
        <w:tc>
          <w:tcPr>
            <w:tcW w:w="194" w:type="pct"/>
            <w:shd w:val="clear" w:color="auto" w:fill="F2F2F2" w:themeFill="background1" w:themeFillShade="F2"/>
          </w:tcPr>
          <w:p w14:paraId="231FAEA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CD577A" w14:textId="77777777" w:rsidTr="006A39B3">
        <w:tc>
          <w:tcPr>
            <w:tcW w:w="196" w:type="pct"/>
          </w:tcPr>
          <w:p w14:paraId="77A2601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B4D8762"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584F8E72"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7F188F1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4,17E-06</w:t>
            </w:r>
          </w:p>
        </w:tc>
        <w:tc>
          <w:tcPr>
            <w:tcW w:w="195" w:type="pct"/>
            <w:shd w:val="clear" w:color="auto" w:fill="F2F2F2" w:themeFill="background1" w:themeFillShade="F2"/>
          </w:tcPr>
          <w:p w14:paraId="6C356F5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FD59A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1,76E-01</w:t>
            </w:r>
          </w:p>
        </w:tc>
        <w:tc>
          <w:tcPr>
            <w:tcW w:w="195" w:type="pct"/>
          </w:tcPr>
          <w:p w14:paraId="0A65886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42DBED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7,03E-07</w:t>
            </w:r>
          </w:p>
        </w:tc>
        <w:tc>
          <w:tcPr>
            <w:tcW w:w="194" w:type="pct"/>
            <w:shd w:val="clear" w:color="auto" w:fill="F2F2F2" w:themeFill="background1" w:themeFillShade="F2"/>
          </w:tcPr>
          <w:p w14:paraId="1A00050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888052" w14:textId="77777777" w:rsidTr="006A39B3">
        <w:tc>
          <w:tcPr>
            <w:tcW w:w="196" w:type="pct"/>
          </w:tcPr>
          <w:p w14:paraId="19A1A1D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8C96EC5"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12AB5CF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531A9B6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1,30E-04</w:t>
            </w:r>
          </w:p>
        </w:tc>
        <w:tc>
          <w:tcPr>
            <w:tcW w:w="195" w:type="pct"/>
            <w:shd w:val="clear" w:color="auto" w:fill="F2F2F2" w:themeFill="background1" w:themeFillShade="F2"/>
          </w:tcPr>
          <w:p w14:paraId="3EC82A7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012CB1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9,05E-03</w:t>
            </w:r>
          </w:p>
        </w:tc>
        <w:tc>
          <w:tcPr>
            <w:tcW w:w="195" w:type="pct"/>
          </w:tcPr>
          <w:p w14:paraId="0C06D8E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DBACBD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5,10E-06</w:t>
            </w:r>
          </w:p>
        </w:tc>
        <w:tc>
          <w:tcPr>
            <w:tcW w:w="194" w:type="pct"/>
            <w:shd w:val="clear" w:color="auto" w:fill="F2F2F2" w:themeFill="background1" w:themeFillShade="F2"/>
          </w:tcPr>
          <w:p w14:paraId="022AAF0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CBED512" w14:textId="77777777" w:rsidTr="006A39B3">
        <w:tc>
          <w:tcPr>
            <w:tcW w:w="196" w:type="pct"/>
          </w:tcPr>
          <w:p w14:paraId="21AFA42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A395F41"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360840D1"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75AB639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8,18E-05</w:t>
            </w:r>
          </w:p>
        </w:tc>
        <w:tc>
          <w:tcPr>
            <w:tcW w:w="195" w:type="pct"/>
            <w:shd w:val="clear" w:color="auto" w:fill="F2F2F2" w:themeFill="background1" w:themeFillShade="F2"/>
          </w:tcPr>
          <w:p w14:paraId="4B18BDF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F3CC7C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1,03E-02</w:t>
            </w:r>
          </w:p>
        </w:tc>
        <w:tc>
          <w:tcPr>
            <w:tcW w:w="195" w:type="pct"/>
          </w:tcPr>
          <w:p w14:paraId="29C8303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FEDDC6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3,26E-06</w:t>
            </w:r>
          </w:p>
        </w:tc>
        <w:tc>
          <w:tcPr>
            <w:tcW w:w="194" w:type="pct"/>
            <w:shd w:val="clear" w:color="auto" w:fill="F2F2F2" w:themeFill="background1" w:themeFillShade="F2"/>
          </w:tcPr>
          <w:p w14:paraId="632C7CD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7DA2087" w14:textId="77777777" w:rsidTr="006A39B3">
        <w:tc>
          <w:tcPr>
            <w:tcW w:w="196" w:type="pct"/>
          </w:tcPr>
          <w:p w14:paraId="0000E28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CFEA6AA"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104C90E4"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645F46E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4,63E-09</w:t>
            </w:r>
          </w:p>
        </w:tc>
        <w:tc>
          <w:tcPr>
            <w:tcW w:w="195" w:type="pct"/>
            <w:shd w:val="clear" w:color="auto" w:fill="F2F2F2" w:themeFill="background1" w:themeFillShade="F2"/>
          </w:tcPr>
          <w:p w14:paraId="362F0D9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292A4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1,49E-03</w:t>
            </w:r>
          </w:p>
        </w:tc>
        <w:tc>
          <w:tcPr>
            <w:tcW w:w="195" w:type="pct"/>
          </w:tcPr>
          <w:p w14:paraId="3446D5A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C7E6F6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9,18E-12</w:t>
            </w:r>
          </w:p>
        </w:tc>
        <w:tc>
          <w:tcPr>
            <w:tcW w:w="194" w:type="pct"/>
            <w:shd w:val="clear" w:color="auto" w:fill="F2F2F2" w:themeFill="background1" w:themeFillShade="F2"/>
          </w:tcPr>
          <w:p w14:paraId="3984D4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5B7C29" w14:textId="77777777" w:rsidTr="006A39B3">
        <w:tc>
          <w:tcPr>
            <w:tcW w:w="196" w:type="pct"/>
          </w:tcPr>
          <w:p w14:paraId="461E9A9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F1D212B"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3B8E3CB2"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5ABB5CD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7,77E-09</w:t>
            </w:r>
          </w:p>
        </w:tc>
        <w:tc>
          <w:tcPr>
            <w:tcW w:w="195" w:type="pct"/>
            <w:shd w:val="clear" w:color="auto" w:fill="F2F2F2" w:themeFill="background1" w:themeFillShade="F2"/>
          </w:tcPr>
          <w:p w14:paraId="60E59EB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05A612"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6,24E-04</w:t>
            </w:r>
          </w:p>
        </w:tc>
        <w:tc>
          <w:tcPr>
            <w:tcW w:w="195" w:type="pct"/>
          </w:tcPr>
          <w:p w14:paraId="47C0DC1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CC8A9E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9,26E-12</w:t>
            </w:r>
          </w:p>
        </w:tc>
        <w:tc>
          <w:tcPr>
            <w:tcW w:w="194" w:type="pct"/>
            <w:shd w:val="clear" w:color="auto" w:fill="F2F2F2" w:themeFill="background1" w:themeFillShade="F2"/>
          </w:tcPr>
          <w:p w14:paraId="492C238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EBBEF14" w14:textId="77777777" w:rsidTr="006A39B3">
        <w:tc>
          <w:tcPr>
            <w:tcW w:w="196" w:type="pct"/>
          </w:tcPr>
          <w:p w14:paraId="79B6F85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B635FA6"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2E596F5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38116F8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3,77E-08</w:t>
            </w:r>
          </w:p>
        </w:tc>
        <w:tc>
          <w:tcPr>
            <w:tcW w:w="195" w:type="pct"/>
            <w:shd w:val="clear" w:color="auto" w:fill="F2F2F2" w:themeFill="background1" w:themeFillShade="F2"/>
          </w:tcPr>
          <w:p w14:paraId="0FF0E28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72FA712"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5,43E-03</w:t>
            </w:r>
          </w:p>
        </w:tc>
        <w:tc>
          <w:tcPr>
            <w:tcW w:w="195" w:type="pct"/>
          </w:tcPr>
          <w:p w14:paraId="6A29165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454AAEF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5,92E-10</w:t>
            </w:r>
          </w:p>
        </w:tc>
        <w:tc>
          <w:tcPr>
            <w:tcW w:w="194" w:type="pct"/>
            <w:shd w:val="clear" w:color="auto" w:fill="F2F2F2" w:themeFill="background1" w:themeFillShade="F2"/>
          </w:tcPr>
          <w:p w14:paraId="5D263B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0FCFD82" w14:textId="77777777" w:rsidTr="006A39B3">
        <w:tc>
          <w:tcPr>
            <w:tcW w:w="196" w:type="pct"/>
          </w:tcPr>
          <w:p w14:paraId="2ACF8A2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6F43410"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117E3C9B"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32E7C44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shd w:val="clear" w:color="auto" w:fill="F2F2F2" w:themeFill="background1" w:themeFillShade="F2"/>
          </w:tcPr>
          <w:p w14:paraId="0061939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67B962"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383FC0E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00D8B0D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shd w:val="clear" w:color="auto" w:fill="F2F2F2" w:themeFill="background1" w:themeFillShade="F2"/>
          </w:tcPr>
          <w:p w14:paraId="14050E2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0FB479" w14:textId="77777777" w:rsidTr="006A39B3">
        <w:tc>
          <w:tcPr>
            <w:tcW w:w="196" w:type="pct"/>
          </w:tcPr>
          <w:p w14:paraId="2496359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91A287"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3B14E2A2"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2B472AE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1,15E-02</w:t>
            </w:r>
          </w:p>
        </w:tc>
        <w:tc>
          <w:tcPr>
            <w:tcW w:w="195" w:type="pct"/>
            <w:shd w:val="clear" w:color="auto" w:fill="F2F2F2" w:themeFill="background1" w:themeFillShade="F2"/>
          </w:tcPr>
          <w:p w14:paraId="6446553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40ACC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1,42E-01</w:t>
            </w:r>
          </w:p>
        </w:tc>
        <w:tc>
          <w:tcPr>
            <w:tcW w:w="195" w:type="pct"/>
          </w:tcPr>
          <w:p w14:paraId="4131EB5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331D812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1,89E-03</w:t>
            </w:r>
          </w:p>
        </w:tc>
        <w:tc>
          <w:tcPr>
            <w:tcW w:w="194" w:type="pct"/>
            <w:shd w:val="clear" w:color="auto" w:fill="F2F2F2" w:themeFill="background1" w:themeFillShade="F2"/>
          </w:tcPr>
          <w:p w14:paraId="0DEFAEC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C0A0E84" w14:textId="77777777" w:rsidTr="006A39B3">
        <w:tc>
          <w:tcPr>
            <w:tcW w:w="196" w:type="pct"/>
          </w:tcPr>
          <w:p w14:paraId="588B4CB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309E7C2"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5E0CE5ED"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2FDD970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5,59E-01</w:t>
            </w:r>
          </w:p>
        </w:tc>
        <w:tc>
          <w:tcPr>
            <w:tcW w:w="195" w:type="pct"/>
            <w:shd w:val="clear" w:color="auto" w:fill="F2F2F2" w:themeFill="background1" w:themeFillShade="F2"/>
          </w:tcPr>
          <w:p w14:paraId="62F7D0E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15A38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512E5C3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A936C7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3,26E-01</w:t>
            </w:r>
          </w:p>
        </w:tc>
        <w:tc>
          <w:tcPr>
            <w:tcW w:w="194" w:type="pct"/>
            <w:shd w:val="clear" w:color="auto" w:fill="F2F2F2" w:themeFill="background1" w:themeFillShade="F2"/>
          </w:tcPr>
          <w:p w14:paraId="04B5C31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C883AA7" w14:textId="77777777" w:rsidTr="006A39B3">
        <w:tc>
          <w:tcPr>
            <w:tcW w:w="196" w:type="pct"/>
          </w:tcPr>
          <w:p w14:paraId="38DBAA8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29EF4F"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09CE839E"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529BF6A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2,88E-01</w:t>
            </w:r>
          </w:p>
        </w:tc>
        <w:tc>
          <w:tcPr>
            <w:tcW w:w="195" w:type="pct"/>
            <w:shd w:val="clear" w:color="auto" w:fill="F2F2F2" w:themeFill="background1" w:themeFillShade="F2"/>
          </w:tcPr>
          <w:p w14:paraId="4453201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03ED8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Pr>
          <w:p w14:paraId="65BB0FB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545756A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2,02E-01</w:t>
            </w:r>
          </w:p>
        </w:tc>
        <w:tc>
          <w:tcPr>
            <w:tcW w:w="194" w:type="pct"/>
            <w:shd w:val="clear" w:color="auto" w:fill="F2F2F2" w:themeFill="background1" w:themeFillShade="F2"/>
          </w:tcPr>
          <w:p w14:paraId="35A4C0E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7BD8A9" w14:textId="77777777" w:rsidTr="006A39B3">
        <w:tc>
          <w:tcPr>
            <w:tcW w:w="196" w:type="pct"/>
          </w:tcPr>
          <w:p w14:paraId="613ED40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2584B89"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50569572"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24B0059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7,10E-08</w:t>
            </w:r>
          </w:p>
        </w:tc>
        <w:tc>
          <w:tcPr>
            <w:tcW w:w="195" w:type="pct"/>
            <w:shd w:val="clear" w:color="auto" w:fill="F2F2F2" w:themeFill="background1" w:themeFillShade="F2"/>
          </w:tcPr>
          <w:p w14:paraId="0FD431A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A81906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5,28E-02</w:t>
            </w:r>
          </w:p>
        </w:tc>
        <w:tc>
          <w:tcPr>
            <w:tcW w:w="195" w:type="pct"/>
          </w:tcPr>
          <w:p w14:paraId="378ED81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E04445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2,27E-09</w:t>
            </w:r>
          </w:p>
        </w:tc>
        <w:tc>
          <w:tcPr>
            <w:tcW w:w="194" w:type="pct"/>
            <w:shd w:val="clear" w:color="auto" w:fill="F2F2F2" w:themeFill="background1" w:themeFillShade="F2"/>
          </w:tcPr>
          <w:p w14:paraId="04BFA07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55D002" w14:textId="77777777" w:rsidTr="006A39B3">
        <w:tc>
          <w:tcPr>
            <w:tcW w:w="196" w:type="pct"/>
          </w:tcPr>
          <w:p w14:paraId="1833A6A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08D5E04"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1A5C70E9"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6764499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3,21E-07</w:t>
            </w:r>
          </w:p>
        </w:tc>
        <w:tc>
          <w:tcPr>
            <w:tcW w:w="195" w:type="pct"/>
            <w:shd w:val="clear" w:color="auto" w:fill="F2F2F2" w:themeFill="background1" w:themeFillShade="F2"/>
          </w:tcPr>
          <w:p w14:paraId="0D6954B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E2F4C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1,93E-02</w:t>
            </w:r>
          </w:p>
        </w:tc>
        <w:tc>
          <w:tcPr>
            <w:tcW w:w="195" w:type="pct"/>
          </w:tcPr>
          <w:p w14:paraId="49D52E0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125414D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6,83E-09</w:t>
            </w:r>
          </w:p>
        </w:tc>
        <w:tc>
          <w:tcPr>
            <w:tcW w:w="194" w:type="pct"/>
            <w:shd w:val="clear" w:color="auto" w:fill="F2F2F2" w:themeFill="background1" w:themeFillShade="F2"/>
          </w:tcPr>
          <w:p w14:paraId="3EB15D5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775B86" w14:textId="77777777" w:rsidTr="006A39B3">
        <w:tc>
          <w:tcPr>
            <w:tcW w:w="196" w:type="pct"/>
          </w:tcPr>
          <w:p w14:paraId="38199F9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0B320D"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2A8BF54A"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564DE62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4,17E-06</w:t>
            </w:r>
          </w:p>
        </w:tc>
        <w:tc>
          <w:tcPr>
            <w:tcW w:w="195" w:type="pct"/>
            <w:shd w:val="clear" w:color="auto" w:fill="F2F2F2" w:themeFill="background1" w:themeFillShade="F2"/>
          </w:tcPr>
          <w:p w14:paraId="05846BC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42838F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1,76E-01</w:t>
            </w:r>
          </w:p>
        </w:tc>
        <w:tc>
          <w:tcPr>
            <w:tcW w:w="195" w:type="pct"/>
          </w:tcPr>
          <w:p w14:paraId="561E3CF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611686E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7,03E-07</w:t>
            </w:r>
          </w:p>
        </w:tc>
        <w:tc>
          <w:tcPr>
            <w:tcW w:w="194" w:type="pct"/>
            <w:shd w:val="clear" w:color="auto" w:fill="F2F2F2" w:themeFill="background1" w:themeFillShade="F2"/>
          </w:tcPr>
          <w:p w14:paraId="384259A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56B9DFE" w14:textId="77777777" w:rsidTr="006A39B3">
        <w:tc>
          <w:tcPr>
            <w:tcW w:w="196" w:type="pct"/>
          </w:tcPr>
          <w:p w14:paraId="51FF126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172A4E8"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662D32CB" w14:textId="77777777" w:rsidR="00A4240C" w:rsidRPr="00570214" w:rsidRDefault="00A4240C" w:rsidP="006A39B3">
            <w:pPr>
              <w:spacing w:before="0" w:after="0"/>
              <w:jc w:val="center"/>
            </w:pPr>
            <w:r w:rsidRPr="009B3122">
              <w:t>A+B+C+D</w:t>
            </w:r>
          </w:p>
        </w:tc>
        <w:tc>
          <w:tcPr>
            <w:tcW w:w="790" w:type="pct"/>
            <w:tcBorders>
              <w:top w:val="nil"/>
              <w:left w:val="nil"/>
              <w:bottom w:val="nil"/>
              <w:right w:val="nil"/>
            </w:tcBorders>
            <w:shd w:val="clear" w:color="auto" w:fill="D9D9D9" w:themeFill="background1" w:themeFillShade="D9"/>
            <w:vAlign w:val="center"/>
          </w:tcPr>
          <w:p w14:paraId="6F027FC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1,15E-02</w:t>
            </w:r>
          </w:p>
        </w:tc>
        <w:tc>
          <w:tcPr>
            <w:tcW w:w="195" w:type="pct"/>
            <w:shd w:val="clear" w:color="auto" w:fill="F2F2F2" w:themeFill="background1" w:themeFillShade="F2"/>
          </w:tcPr>
          <w:p w14:paraId="4DEC833B"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0573402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1,42E-01</w:t>
            </w:r>
          </w:p>
        </w:tc>
        <w:tc>
          <w:tcPr>
            <w:tcW w:w="195" w:type="pct"/>
          </w:tcPr>
          <w:p w14:paraId="3172051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D9D9D9" w:themeFill="background1" w:themeFillShade="D9"/>
            <w:vAlign w:val="center"/>
          </w:tcPr>
          <w:p w14:paraId="7E394DA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1,89E-03</w:t>
            </w:r>
          </w:p>
        </w:tc>
        <w:tc>
          <w:tcPr>
            <w:tcW w:w="194" w:type="pct"/>
            <w:shd w:val="clear" w:color="auto" w:fill="F2F2F2" w:themeFill="background1" w:themeFillShade="F2"/>
          </w:tcPr>
          <w:p w14:paraId="77647F1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1136A4" w14:textId="77777777" w:rsidTr="006A39B3">
        <w:tc>
          <w:tcPr>
            <w:tcW w:w="196" w:type="pct"/>
            <w:tcBorders>
              <w:bottom w:val="single" w:sz="4" w:space="0" w:color="auto"/>
            </w:tcBorders>
          </w:tcPr>
          <w:p w14:paraId="6C990BFC"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466DC645"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7C5C2B7D" w14:textId="77777777" w:rsidR="00A4240C" w:rsidRPr="00570214" w:rsidRDefault="00A4240C" w:rsidP="006A39B3">
            <w:pPr>
              <w:spacing w:before="0" w:after="0"/>
              <w:jc w:val="center"/>
            </w:pPr>
            <w:r w:rsidRPr="009B3122">
              <w:t>A+B+C+D</w:t>
            </w:r>
          </w:p>
        </w:tc>
        <w:tc>
          <w:tcPr>
            <w:tcW w:w="790" w:type="pct"/>
            <w:tcBorders>
              <w:top w:val="nil"/>
              <w:left w:val="nil"/>
              <w:bottom w:val="single" w:sz="4" w:space="0" w:color="auto"/>
              <w:right w:val="nil"/>
            </w:tcBorders>
            <w:shd w:val="clear" w:color="auto" w:fill="D9D9D9" w:themeFill="background1" w:themeFillShade="D9"/>
            <w:vAlign w:val="center"/>
          </w:tcPr>
          <w:p w14:paraId="76FD663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1,00E+00</w:t>
            </w:r>
          </w:p>
        </w:tc>
        <w:tc>
          <w:tcPr>
            <w:tcW w:w="195" w:type="pct"/>
            <w:tcBorders>
              <w:bottom w:val="single" w:sz="4" w:space="0" w:color="auto"/>
            </w:tcBorders>
            <w:shd w:val="clear" w:color="auto" w:fill="F2F2F2" w:themeFill="background1" w:themeFillShade="F2"/>
          </w:tcPr>
          <w:p w14:paraId="724796CF"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3F71780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1,00E+00</w:t>
            </w:r>
          </w:p>
        </w:tc>
        <w:tc>
          <w:tcPr>
            <w:tcW w:w="195" w:type="pct"/>
            <w:tcBorders>
              <w:bottom w:val="single" w:sz="4" w:space="0" w:color="auto"/>
            </w:tcBorders>
          </w:tcPr>
          <w:p w14:paraId="7F15EBD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D9D9D9" w:themeFill="background1" w:themeFillShade="D9"/>
            <w:vAlign w:val="center"/>
          </w:tcPr>
          <w:p w14:paraId="0704C43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1,00E+00</w:t>
            </w:r>
          </w:p>
        </w:tc>
        <w:tc>
          <w:tcPr>
            <w:tcW w:w="194" w:type="pct"/>
            <w:tcBorders>
              <w:bottom w:val="single" w:sz="4" w:space="0" w:color="auto"/>
            </w:tcBorders>
            <w:shd w:val="clear" w:color="auto" w:fill="F2F2F2" w:themeFill="background1" w:themeFillShade="F2"/>
          </w:tcPr>
          <w:p w14:paraId="5CE90FD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536A30BB" w14:textId="77777777" w:rsidR="00A4240C" w:rsidRDefault="00A4240C" w:rsidP="00A4240C">
      <w:pPr>
        <w:tabs>
          <w:tab w:val="left" w:pos="2984"/>
        </w:tabs>
        <w:rPr>
          <w:lang w:val="es-CL"/>
        </w:rPr>
      </w:pPr>
      <w:r>
        <w:t>Cuadro 5.28</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para la serie A.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9"/>
        <w:gridCol w:w="1616"/>
        <w:gridCol w:w="1396"/>
        <w:gridCol w:w="345"/>
        <w:gridCol w:w="1322"/>
        <w:gridCol w:w="345"/>
        <w:gridCol w:w="1396"/>
        <w:gridCol w:w="343"/>
        <w:gridCol w:w="346"/>
      </w:tblGrid>
      <w:tr w:rsidR="00A4240C" w:rsidRPr="00026364" w14:paraId="3F57604F" w14:textId="77777777" w:rsidTr="006A39B3">
        <w:tc>
          <w:tcPr>
            <w:tcW w:w="5000" w:type="pct"/>
            <w:gridSpan w:val="9"/>
            <w:tcBorders>
              <w:top w:val="single" w:sz="4" w:space="0" w:color="auto"/>
              <w:bottom w:val="single" w:sz="4" w:space="0" w:color="auto"/>
            </w:tcBorders>
          </w:tcPr>
          <w:p w14:paraId="2BDC5937"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CE0221" w14:paraId="770FF318" w14:textId="77777777" w:rsidTr="006A39B3">
        <w:trPr>
          <w:gridAfter w:val="1"/>
          <w:wAfter w:w="196" w:type="pct"/>
        </w:trPr>
        <w:tc>
          <w:tcPr>
            <w:tcW w:w="978" w:type="pct"/>
            <w:tcBorders>
              <w:top w:val="single" w:sz="4" w:space="0" w:color="auto"/>
              <w:bottom w:val="single" w:sz="4" w:space="0" w:color="auto"/>
            </w:tcBorders>
            <w:vAlign w:val="center"/>
          </w:tcPr>
          <w:p w14:paraId="16167B90"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78EF403"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23419D7"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3D02598"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433F25EA"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89E58D9"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DC36AAE"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6CE053A0"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74F506BA" w14:textId="77777777" w:rsidR="00A4240C" w:rsidRPr="00CE0221" w:rsidRDefault="00A4240C" w:rsidP="006A39B3">
            <w:pPr>
              <w:spacing w:before="0" w:after="0"/>
              <w:jc w:val="center"/>
              <w:rPr>
                <w:sz w:val="18"/>
                <w:szCs w:val="18"/>
                <w:lang w:val="es-CL"/>
              </w:rPr>
            </w:pPr>
          </w:p>
        </w:tc>
      </w:tr>
      <w:tr w:rsidR="00A4240C" w:rsidRPr="00991844" w14:paraId="71B55DA4" w14:textId="77777777" w:rsidTr="006A39B3">
        <w:trPr>
          <w:gridAfter w:val="1"/>
          <w:wAfter w:w="196" w:type="pct"/>
        </w:trPr>
        <w:tc>
          <w:tcPr>
            <w:tcW w:w="978" w:type="pct"/>
            <w:tcBorders>
              <w:top w:val="single" w:sz="4" w:space="0" w:color="auto"/>
              <w:bottom w:val="single" w:sz="4" w:space="0" w:color="auto"/>
            </w:tcBorders>
            <w:vAlign w:val="center"/>
          </w:tcPr>
          <w:p w14:paraId="39EDE4B8"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766C2A34" w14:textId="77777777" w:rsidR="00A4240C" w:rsidRPr="009A360E" w:rsidRDefault="00A4240C" w:rsidP="006A39B3">
            <w:pPr>
              <w:spacing w:before="0" w:after="0"/>
              <w:jc w:val="center"/>
              <w:rPr>
                <w:sz w:val="18"/>
                <w:szCs w:val="18"/>
              </w:rPr>
            </w:pPr>
            <w:r w:rsidRPr="00187A8E">
              <w:t>A</w:t>
            </w:r>
          </w:p>
        </w:tc>
        <w:tc>
          <w:tcPr>
            <w:tcW w:w="790" w:type="pct"/>
            <w:tcBorders>
              <w:top w:val="single" w:sz="4" w:space="0" w:color="auto"/>
              <w:bottom w:val="single" w:sz="4" w:space="0" w:color="auto"/>
            </w:tcBorders>
            <w:shd w:val="clear" w:color="auto" w:fill="F2F2F2" w:themeFill="background1" w:themeFillShade="F2"/>
            <w:vAlign w:val="center"/>
          </w:tcPr>
          <w:p w14:paraId="2E9BF20C"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8,341E-01</w:t>
            </w:r>
          </w:p>
        </w:tc>
        <w:tc>
          <w:tcPr>
            <w:tcW w:w="195" w:type="pct"/>
            <w:tcBorders>
              <w:top w:val="single" w:sz="4" w:space="0" w:color="auto"/>
              <w:bottom w:val="single" w:sz="4" w:space="0" w:color="auto"/>
            </w:tcBorders>
            <w:shd w:val="clear" w:color="auto" w:fill="F2F2F2" w:themeFill="background1" w:themeFillShade="F2"/>
            <w:vAlign w:val="center"/>
          </w:tcPr>
          <w:p w14:paraId="2FA1723A"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FA7F9E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9,711E-01</w:t>
            </w:r>
          </w:p>
        </w:tc>
        <w:tc>
          <w:tcPr>
            <w:tcW w:w="195" w:type="pct"/>
            <w:tcBorders>
              <w:top w:val="single" w:sz="4" w:space="0" w:color="auto"/>
              <w:bottom w:val="single" w:sz="4" w:space="0" w:color="auto"/>
            </w:tcBorders>
            <w:vAlign w:val="center"/>
          </w:tcPr>
          <w:p w14:paraId="4A2BF7A7"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3C8937E"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7,519E-01</w:t>
            </w:r>
          </w:p>
        </w:tc>
        <w:tc>
          <w:tcPr>
            <w:tcW w:w="194" w:type="pct"/>
            <w:tcBorders>
              <w:top w:val="single" w:sz="4" w:space="0" w:color="auto"/>
              <w:bottom w:val="single" w:sz="4" w:space="0" w:color="auto"/>
            </w:tcBorders>
            <w:shd w:val="clear" w:color="auto" w:fill="F2F2F2" w:themeFill="background1" w:themeFillShade="F2"/>
            <w:vAlign w:val="center"/>
          </w:tcPr>
          <w:p w14:paraId="10CF09B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55D64F71" w14:textId="77777777" w:rsidR="00A4240C" w:rsidRDefault="00A4240C" w:rsidP="00A4240C">
      <w:pPr>
        <w:tabs>
          <w:tab w:val="left" w:pos="2984"/>
        </w:tabs>
        <w:rPr>
          <w:lang w:val="es-CL"/>
        </w:rPr>
      </w:pPr>
      <w:r>
        <w:t>Cuadro 5.29</w:t>
      </w:r>
      <w:r w:rsidRPr="00612F68">
        <w:t xml:space="preserve">. Valores </w:t>
      </w:r>
      <w:r w:rsidRPr="00223CD8">
        <w:rPr>
          <w:i/>
          <w:iCs/>
        </w:rPr>
        <w:t>p</w:t>
      </w:r>
      <w:r w:rsidRPr="00612F68">
        <w:t xml:space="preserve"> para comparación de</w:t>
      </w:r>
      <w:r>
        <w:t xml:space="preserve"> la biomasa de Hojas </w:t>
      </w:r>
      <w:r w:rsidRPr="00612F68">
        <w:t xml:space="preserve">(prueba de Kruskal-Walis) y </w:t>
      </w:r>
      <w:r w:rsidRPr="00612F68">
        <w:rPr>
          <w:lang w:val="es-CL"/>
        </w:rPr>
        <w:t>Valores p para comparación de mediciones pareadas de</w:t>
      </w:r>
      <w:r>
        <w:rPr>
          <w:lang w:val="es-CL"/>
        </w:rPr>
        <w:t xml:space="preserve"> la biomasa de Hojas</w:t>
      </w:r>
      <w:r w:rsidRPr="00612F68">
        <w:rPr>
          <w:lang w:val="es-CL"/>
        </w:rPr>
        <w:t xml:space="preserve"> (Prueba de Wilcox)</w:t>
      </w:r>
      <w:r>
        <w:rPr>
          <w:lang w:val="es-CL"/>
        </w:rPr>
        <w:t xml:space="preserve"> para la serie B.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9"/>
        <w:gridCol w:w="1616"/>
        <w:gridCol w:w="1396"/>
        <w:gridCol w:w="345"/>
        <w:gridCol w:w="1322"/>
        <w:gridCol w:w="345"/>
        <w:gridCol w:w="1396"/>
        <w:gridCol w:w="343"/>
        <w:gridCol w:w="346"/>
      </w:tblGrid>
      <w:tr w:rsidR="00A4240C" w:rsidRPr="00026364" w14:paraId="71E84D3C" w14:textId="77777777" w:rsidTr="006A39B3">
        <w:tc>
          <w:tcPr>
            <w:tcW w:w="5000" w:type="pct"/>
            <w:gridSpan w:val="9"/>
            <w:tcBorders>
              <w:top w:val="single" w:sz="4" w:space="0" w:color="auto"/>
              <w:bottom w:val="single" w:sz="4" w:space="0" w:color="auto"/>
            </w:tcBorders>
          </w:tcPr>
          <w:p w14:paraId="19B28D6D"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CE0221" w14:paraId="16D98582" w14:textId="77777777" w:rsidTr="006A39B3">
        <w:trPr>
          <w:gridAfter w:val="1"/>
          <w:wAfter w:w="196" w:type="pct"/>
        </w:trPr>
        <w:tc>
          <w:tcPr>
            <w:tcW w:w="978" w:type="pct"/>
            <w:tcBorders>
              <w:top w:val="single" w:sz="4" w:space="0" w:color="auto"/>
              <w:bottom w:val="single" w:sz="4" w:space="0" w:color="auto"/>
            </w:tcBorders>
            <w:vAlign w:val="center"/>
          </w:tcPr>
          <w:p w14:paraId="77E7F14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18211694"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86BEC21"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F4E88F3"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32E8BFC0"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2610EAC4"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20B15A6"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2E4A873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7C31A024" w14:textId="77777777" w:rsidR="00A4240C" w:rsidRPr="00CE0221" w:rsidRDefault="00A4240C" w:rsidP="006A39B3">
            <w:pPr>
              <w:spacing w:before="0" w:after="0"/>
              <w:jc w:val="center"/>
              <w:rPr>
                <w:sz w:val="18"/>
                <w:szCs w:val="18"/>
                <w:lang w:val="es-CL"/>
              </w:rPr>
            </w:pPr>
          </w:p>
        </w:tc>
      </w:tr>
      <w:tr w:rsidR="00A4240C" w:rsidRPr="00991844" w14:paraId="47FD114F" w14:textId="77777777" w:rsidTr="006A39B3">
        <w:trPr>
          <w:gridAfter w:val="1"/>
          <w:wAfter w:w="196" w:type="pct"/>
        </w:trPr>
        <w:tc>
          <w:tcPr>
            <w:tcW w:w="978" w:type="pct"/>
            <w:tcBorders>
              <w:top w:val="single" w:sz="4" w:space="0" w:color="auto"/>
              <w:bottom w:val="single" w:sz="4" w:space="0" w:color="auto"/>
            </w:tcBorders>
            <w:vAlign w:val="center"/>
          </w:tcPr>
          <w:p w14:paraId="31E38C97"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19557D3" w14:textId="77777777" w:rsidR="00A4240C" w:rsidRPr="009A360E" w:rsidRDefault="00A4240C" w:rsidP="006A39B3">
            <w:pPr>
              <w:spacing w:before="0" w:after="0"/>
              <w:jc w:val="center"/>
              <w:rPr>
                <w:sz w:val="18"/>
                <w:szCs w:val="18"/>
              </w:rPr>
            </w:pPr>
            <w:r>
              <w:t>B</w:t>
            </w:r>
          </w:p>
        </w:tc>
        <w:tc>
          <w:tcPr>
            <w:tcW w:w="790" w:type="pct"/>
            <w:tcBorders>
              <w:top w:val="single" w:sz="4" w:space="0" w:color="auto"/>
              <w:bottom w:val="single" w:sz="4" w:space="0" w:color="auto"/>
            </w:tcBorders>
            <w:shd w:val="clear" w:color="auto" w:fill="F2F2F2" w:themeFill="background1" w:themeFillShade="F2"/>
            <w:vAlign w:val="center"/>
          </w:tcPr>
          <w:p w14:paraId="5956DA65"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9,183E-01</w:t>
            </w:r>
          </w:p>
        </w:tc>
        <w:tc>
          <w:tcPr>
            <w:tcW w:w="195" w:type="pct"/>
            <w:tcBorders>
              <w:top w:val="single" w:sz="4" w:space="0" w:color="auto"/>
              <w:bottom w:val="single" w:sz="4" w:space="0" w:color="auto"/>
            </w:tcBorders>
            <w:shd w:val="clear" w:color="auto" w:fill="F2F2F2" w:themeFill="background1" w:themeFillShade="F2"/>
            <w:vAlign w:val="center"/>
          </w:tcPr>
          <w:p w14:paraId="74053CFD"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0801BB96"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4,204E-01</w:t>
            </w:r>
          </w:p>
        </w:tc>
        <w:tc>
          <w:tcPr>
            <w:tcW w:w="195" w:type="pct"/>
            <w:tcBorders>
              <w:top w:val="single" w:sz="4" w:space="0" w:color="auto"/>
              <w:bottom w:val="single" w:sz="4" w:space="0" w:color="auto"/>
            </w:tcBorders>
            <w:vAlign w:val="center"/>
          </w:tcPr>
          <w:p w14:paraId="45861EC4"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455724A9"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rFonts w:cs="Courier New"/>
                <w:color w:val="000000"/>
                <w:sz w:val="18"/>
                <w:szCs w:val="18"/>
                <w:bdr w:val="none" w:sz="0" w:space="0" w:color="auto" w:frame="1"/>
                <w:lang w:val="es-CL" w:eastAsia="es-CL"/>
              </w:rPr>
              <w:t>9,169E-01</w:t>
            </w:r>
          </w:p>
        </w:tc>
        <w:tc>
          <w:tcPr>
            <w:tcW w:w="194" w:type="pct"/>
            <w:tcBorders>
              <w:top w:val="single" w:sz="4" w:space="0" w:color="auto"/>
              <w:bottom w:val="single" w:sz="4" w:space="0" w:color="auto"/>
            </w:tcBorders>
            <w:shd w:val="clear" w:color="auto" w:fill="F2F2F2" w:themeFill="background1" w:themeFillShade="F2"/>
            <w:vAlign w:val="center"/>
          </w:tcPr>
          <w:p w14:paraId="3B2650F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bl>
    <w:p w14:paraId="2E594BE8" w14:textId="77777777" w:rsidR="00A4240C" w:rsidRDefault="00A4240C" w:rsidP="00A4240C"/>
    <w:p w14:paraId="32C1C78B" w14:textId="77777777" w:rsidR="00A4240C" w:rsidRPr="005E6A68" w:rsidRDefault="00A4240C" w:rsidP="00A4240C">
      <w:pPr>
        <w:rPr>
          <w:lang w:val="es-CL"/>
        </w:rPr>
      </w:pPr>
      <w:r>
        <w:lastRenderedPageBreak/>
        <w:t>Cuadro 5.30</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C.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5634ECB4" w14:textId="77777777" w:rsidTr="006A39B3">
        <w:tc>
          <w:tcPr>
            <w:tcW w:w="5000" w:type="pct"/>
            <w:gridSpan w:val="9"/>
            <w:tcBorders>
              <w:top w:val="single" w:sz="4" w:space="0" w:color="auto"/>
              <w:bottom w:val="single" w:sz="4" w:space="0" w:color="auto"/>
            </w:tcBorders>
          </w:tcPr>
          <w:p w14:paraId="4F10E52E"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042B47D5" w14:textId="77777777" w:rsidTr="006A39B3">
        <w:tc>
          <w:tcPr>
            <w:tcW w:w="196" w:type="pct"/>
            <w:tcBorders>
              <w:top w:val="single" w:sz="4" w:space="0" w:color="auto"/>
              <w:bottom w:val="single" w:sz="4" w:space="0" w:color="auto"/>
            </w:tcBorders>
          </w:tcPr>
          <w:p w14:paraId="47698ACF"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6FF03BD"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703F29A5"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422DA3CA"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6BF1582B"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24D05705"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67A715C8"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0FFB97FD"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420281D4"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753B6F57" w14:textId="77777777" w:rsidR="00A4240C" w:rsidRPr="00CE0221" w:rsidRDefault="00A4240C" w:rsidP="006A39B3">
            <w:pPr>
              <w:spacing w:before="0" w:after="0"/>
              <w:jc w:val="center"/>
              <w:rPr>
                <w:sz w:val="18"/>
                <w:szCs w:val="18"/>
                <w:lang w:val="es-CL"/>
              </w:rPr>
            </w:pPr>
          </w:p>
        </w:tc>
      </w:tr>
      <w:tr w:rsidR="00A4240C" w:rsidRPr="00991844" w14:paraId="131F4B7F" w14:textId="77777777" w:rsidTr="006A39B3">
        <w:tc>
          <w:tcPr>
            <w:tcW w:w="196" w:type="pct"/>
            <w:tcBorders>
              <w:top w:val="single" w:sz="4" w:space="0" w:color="auto"/>
              <w:bottom w:val="single" w:sz="4" w:space="0" w:color="auto"/>
            </w:tcBorders>
          </w:tcPr>
          <w:p w14:paraId="0B6F6729"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4BD54CE3"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50F374C2" w14:textId="77777777" w:rsidR="00A4240C" w:rsidRPr="009A360E" w:rsidRDefault="00A4240C" w:rsidP="006A39B3">
            <w:pPr>
              <w:spacing w:before="0" w:after="0"/>
              <w:jc w:val="center"/>
              <w:rPr>
                <w:sz w:val="18"/>
                <w:szCs w:val="18"/>
              </w:rPr>
            </w:pPr>
            <w:r>
              <w:rPr>
                <w:sz w:val="18"/>
                <w:szCs w:val="18"/>
              </w:rPr>
              <w:t>C</w:t>
            </w:r>
          </w:p>
        </w:tc>
        <w:tc>
          <w:tcPr>
            <w:tcW w:w="790" w:type="pct"/>
            <w:tcBorders>
              <w:top w:val="single" w:sz="4" w:space="0" w:color="auto"/>
              <w:bottom w:val="single" w:sz="4" w:space="0" w:color="auto"/>
            </w:tcBorders>
            <w:shd w:val="clear" w:color="auto" w:fill="F2F2F2" w:themeFill="background1" w:themeFillShade="F2"/>
            <w:vAlign w:val="center"/>
          </w:tcPr>
          <w:p w14:paraId="26D31D94"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4,953E-27</w:t>
            </w:r>
          </w:p>
        </w:tc>
        <w:tc>
          <w:tcPr>
            <w:tcW w:w="195" w:type="pct"/>
            <w:tcBorders>
              <w:top w:val="single" w:sz="4" w:space="0" w:color="auto"/>
              <w:bottom w:val="single" w:sz="4" w:space="0" w:color="auto"/>
            </w:tcBorders>
            <w:shd w:val="clear" w:color="auto" w:fill="F2F2F2" w:themeFill="background1" w:themeFillShade="F2"/>
            <w:vAlign w:val="center"/>
          </w:tcPr>
          <w:p w14:paraId="0C228E36"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24B6601F"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3,637E-09</w:t>
            </w:r>
          </w:p>
        </w:tc>
        <w:tc>
          <w:tcPr>
            <w:tcW w:w="195" w:type="pct"/>
            <w:tcBorders>
              <w:top w:val="single" w:sz="4" w:space="0" w:color="auto"/>
              <w:bottom w:val="single" w:sz="4" w:space="0" w:color="auto"/>
            </w:tcBorders>
            <w:vAlign w:val="center"/>
          </w:tcPr>
          <w:p w14:paraId="03924913"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E0A2024"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1,299E-32</w:t>
            </w:r>
          </w:p>
        </w:tc>
        <w:tc>
          <w:tcPr>
            <w:tcW w:w="194" w:type="pct"/>
            <w:tcBorders>
              <w:top w:val="single" w:sz="4" w:space="0" w:color="auto"/>
              <w:bottom w:val="single" w:sz="4" w:space="0" w:color="auto"/>
            </w:tcBorders>
            <w:shd w:val="clear" w:color="auto" w:fill="F2F2F2" w:themeFill="background1" w:themeFillShade="F2"/>
            <w:vAlign w:val="center"/>
          </w:tcPr>
          <w:p w14:paraId="057FCE7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41F04195" w14:textId="77777777" w:rsidTr="006A39B3">
        <w:trPr>
          <w:trHeight w:val="105"/>
        </w:trPr>
        <w:tc>
          <w:tcPr>
            <w:tcW w:w="5000" w:type="pct"/>
            <w:gridSpan w:val="9"/>
            <w:tcBorders>
              <w:top w:val="single" w:sz="4" w:space="0" w:color="auto"/>
              <w:bottom w:val="single" w:sz="4" w:space="0" w:color="auto"/>
            </w:tcBorders>
          </w:tcPr>
          <w:p w14:paraId="32A01271"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06C95A05" w14:textId="77777777" w:rsidTr="006A39B3">
        <w:tc>
          <w:tcPr>
            <w:tcW w:w="196" w:type="pct"/>
            <w:tcBorders>
              <w:top w:val="single" w:sz="4" w:space="0" w:color="auto"/>
            </w:tcBorders>
          </w:tcPr>
          <w:p w14:paraId="3910C460"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534A6925"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68B09B36"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5A3F6099"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4C69C2B2"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105EFCD6"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27164CE0"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D8FEA85"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524AC2F"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5AEE65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518B23F" w14:textId="77777777" w:rsidTr="006A39B3">
        <w:tc>
          <w:tcPr>
            <w:tcW w:w="196" w:type="pct"/>
            <w:tcBorders>
              <w:top w:val="single" w:sz="4" w:space="0" w:color="auto"/>
            </w:tcBorders>
          </w:tcPr>
          <w:p w14:paraId="758F1D4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0E62EDC2"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0447F18A" w14:textId="77777777" w:rsidR="00A4240C" w:rsidRPr="0054200C" w:rsidRDefault="00A4240C" w:rsidP="006A39B3">
            <w:pPr>
              <w:spacing w:before="0" w:after="0"/>
              <w:jc w:val="center"/>
              <w:rPr>
                <w:i/>
                <w:iCs/>
                <w:sz w:val="18"/>
                <w:szCs w:val="18"/>
              </w:rPr>
            </w:pPr>
            <w:r>
              <w:t>C</w:t>
            </w:r>
          </w:p>
        </w:tc>
        <w:tc>
          <w:tcPr>
            <w:tcW w:w="790" w:type="pct"/>
            <w:tcBorders>
              <w:top w:val="single" w:sz="4" w:space="0" w:color="auto"/>
              <w:left w:val="nil"/>
              <w:bottom w:val="nil"/>
              <w:right w:val="nil"/>
            </w:tcBorders>
            <w:shd w:val="clear" w:color="auto" w:fill="auto"/>
            <w:vAlign w:val="center"/>
          </w:tcPr>
          <w:p w14:paraId="5709E83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321F535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CCE8A6" w14:textId="77777777" w:rsidR="00A4240C" w:rsidRPr="0099184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2E06236A" w14:textId="77777777" w:rsidR="00A4240C" w:rsidRPr="00991844" w:rsidRDefault="00A4240C" w:rsidP="006A39B3">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3C895DC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7CDF143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08EFC96" w14:textId="77777777" w:rsidTr="006A39B3">
        <w:tc>
          <w:tcPr>
            <w:tcW w:w="196" w:type="pct"/>
          </w:tcPr>
          <w:p w14:paraId="6F7ACA0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4A4DEF5"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540A3F3C"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828BFA8"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3E4D683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AA4248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61A365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6A4A07E"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4ADF4A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C8D953" w14:textId="77777777" w:rsidTr="006A39B3">
        <w:tc>
          <w:tcPr>
            <w:tcW w:w="196" w:type="pct"/>
          </w:tcPr>
          <w:p w14:paraId="487CEB7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B633B47"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28E6125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1D59B3A0" w14:textId="77777777" w:rsidR="00A4240C" w:rsidRPr="00026364" w:rsidRDefault="00A4240C" w:rsidP="006A39B3">
            <w:pPr>
              <w:spacing w:before="0" w:after="0"/>
              <w:jc w:val="right"/>
              <w:rPr>
                <w:sz w:val="18"/>
                <w:szCs w:val="18"/>
                <w:lang w:val="es-CL"/>
              </w:rPr>
            </w:pPr>
            <w:r>
              <w:rPr>
                <w:rFonts w:cs="Calibri"/>
                <w:color w:val="000000"/>
                <w:sz w:val="18"/>
                <w:szCs w:val="18"/>
              </w:rPr>
              <w:t>1,441E-09</w:t>
            </w:r>
          </w:p>
        </w:tc>
        <w:tc>
          <w:tcPr>
            <w:tcW w:w="195" w:type="pct"/>
            <w:shd w:val="clear" w:color="auto" w:fill="F2F2F2" w:themeFill="background1" w:themeFillShade="F2"/>
          </w:tcPr>
          <w:p w14:paraId="154CC0D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C8DD48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1,538E-01</w:t>
            </w:r>
          </w:p>
        </w:tc>
        <w:tc>
          <w:tcPr>
            <w:tcW w:w="195" w:type="pct"/>
          </w:tcPr>
          <w:p w14:paraId="281F77F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4A23A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7,269E-09</w:t>
            </w:r>
          </w:p>
        </w:tc>
        <w:tc>
          <w:tcPr>
            <w:tcW w:w="194" w:type="pct"/>
            <w:shd w:val="clear" w:color="auto" w:fill="F2F2F2" w:themeFill="background1" w:themeFillShade="F2"/>
          </w:tcPr>
          <w:p w14:paraId="6946D79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9569F83" w14:textId="77777777" w:rsidTr="006A39B3">
        <w:tc>
          <w:tcPr>
            <w:tcW w:w="196" w:type="pct"/>
          </w:tcPr>
          <w:p w14:paraId="7D46247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6F19E82"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7E5A9A65"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74E2053B" w14:textId="77777777" w:rsidR="00A4240C" w:rsidRPr="00026364" w:rsidRDefault="00A4240C" w:rsidP="006A39B3">
            <w:pPr>
              <w:spacing w:before="0" w:after="0"/>
              <w:jc w:val="right"/>
              <w:rPr>
                <w:sz w:val="18"/>
                <w:szCs w:val="18"/>
                <w:lang w:val="es-CL"/>
              </w:rPr>
            </w:pPr>
            <w:r>
              <w:rPr>
                <w:rFonts w:cs="Calibri"/>
                <w:color w:val="000000"/>
                <w:sz w:val="18"/>
                <w:szCs w:val="18"/>
              </w:rPr>
              <w:t>1,873E-08</w:t>
            </w:r>
          </w:p>
        </w:tc>
        <w:tc>
          <w:tcPr>
            <w:tcW w:w="195" w:type="pct"/>
            <w:shd w:val="clear" w:color="auto" w:fill="F2F2F2" w:themeFill="background1" w:themeFillShade="F2"/>
          </w:tcPr>
          <w:p w14:paraId="1DEFA20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28525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2,153E-02</w:t>
            </w:r>
          </w:p>
        </w:tc>
        <w:tc>
          <w:tcPr>
            <w:tcW w:w="195" w:type="pct"/>
          </w:tcPr>
          <w:p w14:paraId="5EEBC55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5FEB6D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2,882E-09</w:t>
            </w:r>
          </w:p>
        </w:tc>
        <w:tc>
          <w:tcPr>
            <w:tcW w:w="194" w:type="pct"/>
            <w:shd w:val="clear" w:color="auto" w:fill="F2F2F2" w:themeFill="background1" w:themeFillShade="F2"/>
          </w:tcPr>
          <w:p w14:paraId="67B8D8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8557648" w14:textId="77777777" w:rsidTr="006A39B3">
        <w:tc>
          <w:tcPr>
            <w:tcW w:w="196" w:type="pct"/>
          </w:tcPr>
          <w:p w14:paraId="4B32257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DD49EB2"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40D909A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6154103A" w14:textId="77777777" w:rsidR="00A4240C" w:rsidRPr="00026364" w:rsidRDefault="00A4240C" w:rsidP="006A39B3">
            <w:pPr>
              <w:spacing w:before="0" w:after="0"/>
              <w:jc w:val="right"/>
              <w:rPr>
                <w:sz w:val="18"/>
                <w:szCs w:val="18"/>
                <w:lang w:val="es-CL"/>
              </w:rPr>
            </w:pPr>
            <w:r>
              <w:rPr>
                <w:rFonts w:cs="Calibri"/>
                <w:color w:val="000000"/>
                <w:sz w:val="18"/>
                <w:szCs w:val="18"/>
              </w:rPr>
              <w:t>2,421E-05</w:t>
            </w:r>
          </w:p>
        </w:tc>
        <w:tc>
          <w:tcPr>
            <w:tcW w:w="195" w:type="pct"/>
            <w:shd w:val="clear" w:color="auto" w:fill="F2F2F2" w:themeFill="background1" w:themeFillShade="F2"/>
          </w:tcPr>
          <w:p w14:paraId="70FF62A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077810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4,944E-01</w:t>
            </w:r>
          </w:p>
        </w:tc>
        <w:tc>
          <w:tcPr>
            <w:tcW w:w="195" w:type="pct"/>
          </w:tcPr>
          <w:p w14:paraId="539C8DA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F22EE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8,987E-05</w:t>
            </w:r>
          </w:p>
        </w:tc>
        <w:tc>
          <w:tcPr>
            <w:tcW w:w="194" w:type="pct"/>
            <w:shd w:val="clear" w:color="auto" w:fill="F2F2F2" w:themeFill="background1" w:themeFillShade="F2"/>
          </w:tcPr>
          <w:p w14:paraId="60FE56D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FF105A" w14:textId="77777777" w:rsidTr="006A39B3">
        <w:tc>
          <w:tcPr>
            <w:tcW w:w="196" w:type="pct"/>
          </w:tcPr>
          <w:p w14:paraId="21A7604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D255F82"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0DCDBE4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90A0256" w14:textId="77777777" w:rsidR="00A4240C" w:rsidRPr="00026364" w:rsidRDefault="00A4240C" w:rsidP="006A39B3">
            <w:pPr>
              <w:spacing w:before="0" w:after="0"/>
              <w:jc w:val="right"/>
              <w:rPr>
                <w:sz w:val="18"/>
                <w:szCs w:val="18"/>
                <w:lang w:val="es-CL"/>
              </w:rPr>
            </w:pPr>
            <w:r>
              <w:rPr>
                <w:rFonts w:cs="Calibri"/>
                <w:color w:val="000000"/>
                <w:sz w:val="18"/>
                <w:szCs w:val="18"/>
              </w:rPr>
              <w:t>9,096E-06</w:t>
            </w:r>
          </w:p>
        </w:tc>
        <w:tc>
          <w:tcPr>
            <w:tcW w:w="195" w:type="pct"/>
            <w:shd w:val="clear" w:color="auto" w:fill="F2F2F2" w:themeFill="background1" w:themeFillShade="F2"/>
          </w:tcPr>
          <w:p w14:paraId="000874D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F76F6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3,915E-04</w:t>
            </w:r>
          </w:p>
        </w:tc>
        <w:tc>
          <w:tcPr>
            <w:tcW w:w="195" w:type="pct"/>
          </w:tcPr>
          <w:p w14:paraId="71CF24A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2BD9E9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2,450E-08</w:t>
            </w:r>
          </w:p>
        </w:tc>
        <w:tc>
          <w:tcPr>
            <w:tcW w:w="194" w:type="pct"/>
            <w:shd w:val="clear" w:color="auto" w:fill="F2F2F2" w:themeFill="background1" w:themeFillShade="F2"/>
          </w:tcPr>
          <w:p w14:paraId="2F78E53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8E15E67" w14:textId="77777777" w:rsidTr="006A39B3">
        <w:tc>
          <w:tcPr>
            <w:tcW w:w="196" w:type="pct"/>
          </w:tcPr>
          <w:p w14:paraId="1323399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9644698"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26F503AC"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09A97C8" w14:textId="77777777" w:rsidR="00A4240C" w:rsidRPr="00026364" w:rsidRDefault="00A4240C" w:rsidP="006A39B3">
            <w:pPr>
              <w:spacing w:before="0" w:after="0"/>
              <w:jc w:val="right"/>
              <w:rPr>
                <w:sz w:val="18"/>
                <w:szCs w:val="18"/>
                <w:lang w:val="es-CL"/>
              </w:rPr>
            </w:pPr>
            <w:r>
              <w:rPr>
                <w:rFonts w:cs="Calibri"/>
                <w:color w:val="000000"/>
                <w:sz w:val="18"/>
                <w:szCs w:val="18"/>
              </w:rPr>
              <w:t>4,207E-01</w:t>
            </w:r>
          </w:p>
        </w:tc>
        <w:tc>
          <w:tcPr>
            <w:tcW w:w="195" w:type="pct"/>
            <w:shd w:val="clear" w:color="auto" w:fill="F2F2F2" w:themeFill="background1" w:themeFillShade="F2"/>
          </w:tcPr>
          <w:p w14:paraId="65BD934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4C7A01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954C2D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3C4301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1,877E-01</w:t>
            </w:r>
          </w:p>
        </w:tc>
        <w:tc>
          <w:tcPr>
            <w:tcW w:w="194" w:type="pct"/>
            <w:shd w:val="clear" w:color="auto" w:fill="F2F2F2" w:themeFill="background1" w:themeFillShade="F2"/>
          </w:tcPr>
          <w:p w14:paraId="4876993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8E38386" w14:textId="77777777" w:rsidTr="006A39B3">
        <w:tc>
          <w:tcPr>
            <w:tcW w:w="196" w:type="pct"/>
          </w:tcPr>
          <w:p w14:paraId="48EF537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06198A1"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5B292C42"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5593BCA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FB993A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D6376D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BD20C6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432115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FD065F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E3C79B1" w14:textId="77777777" w:rsidTr="006A39B3">
        <w:tc>
          <w:tcPr>
            <w:tcW w:w="196" w:type="pct"/>
          </w:tcPr>
          <w:p w14:paraId="7B3995A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B2E152E"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61EF81DE"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3C55FABD"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980FD6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85281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3360AB0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E8D813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5A2B66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1F7B249" w14:textId="77777777" w:rsidTr="006A39B3">
        <w:tc>
          <w:tcPr>
            <w:tcW w:w="196" w:type="pct"/>
          </w:tcPr>
          <w:p w14:paraId="311540D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7651ACD"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1CC1E1C6"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54FF1E5A" w14:textId="77777777" w:rsidR="00A4240C" w:rsidRPr="00026364" w:rsidRDefault="00A4240C" w:rsidP="006A39B3">
            <w:pPr>
              <w:spacing w:before="0" w:after="0"/>
              <w:jc w:val="right"/>
              <w:rPr>
                <w:sz w:val="18"/>
                <w:szCs w:val="18"/>
                <w:lang w:val="es-CL"/>
              </w:rPr>
            </w:pPr>
            <w:r>
              <w:rPr>
                <w:rFonts w:cs="Calibri"/>
                <w:color w:val="000000"/>
                <w:sz w:val="18"/>
                <w:szCs w:val="18"/>
              </w:rPr>
              <w:t>1,329E-08</w:t>
            </w:r>
          </w:p>
        </w:tc>
        <w:tc>
          <w:tcPr>
            <w:tcW w:w="195" w:type="pct"/>
            <w:shd w:val="clear" w:color="auto" w:fill="F2F2F2" w:themeFill="background1" w:themeFillShade="F2"/>
          </w:tcPr>
          <w:p w14:paraId="5A3C501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6D963B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2,033E-01</w:t>
            </w:r>
          </w:p>
        </w:tc>
        <w:tc>
          <w:tcPr>
            <w:tcW w:w="195" w:type="pct"/>
          </w:tcPr>
          <w:p w14:paraId="6CD22EE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5E373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8,917E-09</w:t>
            </w:r>
          </w:p>
        </w:tc>
        <w:tc>
          <w:tcPr>
            <w:tcW w:w="194" w:type="pct"/>
            <w:shd w:val="clear" w:color="auto" w:fill="F2F2F2" w:themeFill="background1" w:themeFillShade="F2"/>
          </w:tcPr>
          <w:p w14:paraId="77786CE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404EB9" w14:textId="77777777" w:rsidTr="006A39B3">
        <w:tc>
          <w:tcPr>
            <w:tcW w:w="196" w:type="pct"/>
          </w:tcPr>
          <w:p w14:paraId="767F93D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75708C8"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00F88F5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5A9FB64D" w14:textId="77777777" w:rsidR="00A4240C" w:rsidRPr="00026364" w:rsidRDefault="00A4240C" w:rsidP="006A39B3">
            <w:pPr>
              <w:spacing w:before="0" w:after="0"/>
              <w:jc w:val="right"/>
              <w:rPr>
                <w:sz w:val="18"/>
                <w:szCs w:val="18"/>
                <w:lang w:val="es-CL"/>
              </w:rPr>
            </w:pPr>
            <w:r>
              <w:rPr>
                <w:rFonts w:cs="Calibri"/>
                <w:color w:val="000000"/>
                <w:sz w:val="18"/>
                <w:szCs w:val="18"/>
              </w:rPr>
              <w:t>1,147E-07</w:t>
            </w:r>
          </w:p>
        </w:tc>
        <w:tc>
          <w:tcPr>
            <w:tcW w:w="195" w:type="pct"/>
            <w:shd w:val="clear" w:color="auto" w:fill="F2F2F2" w:themeFill="background1" w:themeFillShade="F2"/>
          </w:tcPr>
          <w:p w14:paraId="3C217C9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BB4AEC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2,812E-02</w:t>
            </w:r>
          </w:p>
        </w:tc>
        <w:tc>
          <w:tcPr>
            <w:tcW w:w="195" w:type="pct"/>
          </w:tcPr>
          <w:p w14:paraId="0DA0E10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FE69FB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5,233E-09</w:t>
            </w:r>
          </w:p>
        </w:tc>
        <w:tc>
          <w:tcPr>
            <w:tcW w:w="194" w:type="pct"/>
            <w:shd w:val="clear" w:color="auto" w:fill="F2F2F2" w:themeFill="background1" w:themeFillShade="F2"/>
          </w:tcPr>
          <w:p w14:paraId="7D8B04B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CB8D6EE" w14:textId="77777777" w:rsidTr="006A39B3">
        <w:tc>
          <w:tcPr>
            <w:tcW w:w="196" w:type="pct"/>
          </w:tcPr>
          <w:p w14:paraId="1318E74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D6C4623"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7DCB75E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0177A3F9" w14:textId="77777777" w:rsidR="00A4240C" w:rsidRPr="00026364" w:rsidRDefault="00A4240C" w:rsidP="006A39B3">
            <w:pPr>
              <w:spacing w:before="0" w:after="0"/>
              <w:jc w:val="right"/>
              <w:rPr>
                <w:sz w:val="18"/>
                <w:szCs w:val="18"/>
                <w:lang w:val="es-CL"/>
              </w:rPr>
            </w:pPr>
            <w:r>
              <w:rPr>
                <w:rFonts w:cs="Calibri"/>
                <w:color w:val="000000"/>
                <w:sz w:val="18"/>
                <w:szCs w:val="18"/>
              </w:rPr>
              <w:t>3,407E-05</w:t>
            </w:r>
          </w:p>
        </w:tc>
        <w:tc>
          <w:tcPr>
            <w:tcW w:w="195" w:type="pct"/>
            <w:shd w:val="clear" w:color="auto" w:fill="F2F2F2" w:themeFill="background1" w:themeFillShade="F2"/>
          </w:tcPr>
          <w:p w14:paraId="65DA34A3"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223F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4,944E-01</w:t>
            </w:r>
          </w:p>
        </w:tc>
        <w:tc>
          <w:tcPr>
            <w:tcW w:w="195" w:type="pct"/>
          </w:tcPr>
          <w:p w14:paraId="5FE5922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525959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7,298E-05</w:t>
            </w:r>
          </w:p>
        </w:tc>
        <w:tc>
          <w:tcPr>
            <w:tcW w:w="194" w:type="pct"/>
            <w:shd w:val="clear" w:color="auto" w:fill="F2F2F2" w:themeFill="background1" w:themeFillShade="F2"/>
          </w:tcPr>
          <w:p w14:paraId="0DE8F2D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C3B990A" w14:textId="77777777" w:rsidTr="006A39B3">
        <w:tc>
          <w:tcPr>
            <w:tcW w:w="196" w:type="pct"/>
          </w:tcPr>
          <w:p w14:paraId="1A1A447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CC1B1E4"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2DD27329"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7D98C521" w14:textId="77777777" w:rsidR="00A4240C" w:rsidRPr="00026364" w:rsidRDefault="00A4240C" w:rsidP="006A39B3">
            <w:pPr>
              <w:spacing w:before="0" w:after="0"/>
              <w:jc w:val="right"/>
              <w:rPr>
                <w:sz w:val="18"/>
                <w:szCs w:val="18"/>
                <w:lang w:val="es-CL"/>
              </w:rPr>
            </w:pPr>
            <w:r>
              <w:rPr>
                <w:rFonts w:cs="Calibri"/>
                <w:color w:val="000000"/>
                <w:sz w:val="18"/>
                <w:szCs w:val="18"/>
              </w:rPr>
              <w:t>8,084E-05</w:t>
            </w:r>
          </w:p>
        </w:tc>
        <w:tc>
          <w:tcPr>
            <w:tcW w:w="195" w:type="pct"/>
            <w:shd w:val="clear" w:color="auto" w:fill="F2F2F2" w:themeFill="background1" w:themeFillShade="F2"/>
          </w:tcPr>
          <w:p w14:paraId="68CF900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DD44A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4,923E-04</w:t>
            </w:r>
          </w:p>
        </w:tc>
        <w:tc>
          <w:tcPr>
            <w:tcW w:w="195" w:type="pct"/>
          </w:tcPr>
          <w:p w14:paraId="543B366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A27A2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2,255E-07</w:t>
            </w:r>
          </w:p>
        </w:tc>
        <w:tc>
          <w:tcPr>
            <w:tcW w:w="194" w:type="pct"/>
            <w:shd w:val="clear" w:color="auto" w:fill="F2F2F2" w:themeFill="background1" w:themeFillShade="F2"/>
          </w:tcPr>
          <w:p w14:paraId="3A355C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BBA2E28" w14:textId="77777777" w:rsidTr="006A39B3">
        <w:tc>
          <w:tcPr>
            <w:tcW w:w="196" w:type="pct"/>
          </w:tcPr>
          <w:p w14:paraId="056AE86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162941A"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6DD89DBB"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A280B8A" w14:textId="77777777" w:rsidR="00A4240C" w:rsidRPr="00026364" w:rsidRDefault="00A4240C" w:rsidP="006A39B3">
            <w:pPr>
              <w:spacing w:before="0" w:after="0"/>
              <w:jc w:val="right"/>
              <w:rPr>
                <w:sz w:val="18"/>
                <w:szCs w:val="18"/>
                <w:lang w:val="es-CL"/>
              </w:rPr>
            </w:pPr>
            <w:r>
              <w:rPr>
                <w:rFonts w:cs="Calibri"/>
                <w:color w:val="000000"/>
                <w:sz w:val="18"/>
                <w:szCs w:val="18"/>
              </w:rPr>
              <w:t>9,352E-01</w:t>
            </w:r>
          </w:p>
        </w:tc>
        <w:tc>
          <w:tcPr>
            <w:tcW w:w="195" w:type="pct"/>
            <w:shd w:val="clear" w:color="auto" w:fill="F2F2F2" w:themeFill="background1" w:themeFillShade="F2"/>
          </w:tcPr>
          <w:p w14:paraId="5D4F89A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614B7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2993F7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C23ADC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3,521E-01</w:t>
            </w:r>
          </w:p>
        </w:tc>
        <w:tc>
          <w:tcPr>
            <w:tcW w:w="194" w:type="pct"/>
            <w:shd w:val="clear" w:color="auto" w:fill="F2F2F2" w:themeFill="background1" w:themeFillShade="F2"/>
          </w:tcPr>
          <w:p w14:paraId="6FCDF84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17488AE" w14:textId="77777777" w:rsidTr="006A39B3">
        <w:tc>
          <w:tcPr>
            <w:tcW w:w="196" w:type="pct"/>
          </w:tcPr>
          <w:p w14:paraId="40898C4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D727CD"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141EE387"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000B75DB" w14:textId="77777777" w:rsidR="00A4240C" w:rsidRPr="00026364" w:rsidRDefault="00A4240C" w:rsidP="006A39B3">
            <w:pPr>
              <w:spacing w:before="0" w:after="0"/>
              <w:jc w:val="right"/>
              <w:rPr>
                <w:sz w:val="18"/>
                <w:szCs w:val="18"/>
                <w:lang w:val="es-CL"/>
              </w:rPr>
            </w:pPr>
            <w:r>
              <w:rPr>
                <w:rFonts w:cs="Calibri"/>
                <w:color w:val="000000"/>
                <w:sz w:val="18"/>
                <w:szCs w:val="18"/>
              </w:rPr>
              <w:t>1,441E-09</w:t>
            </w:r>
          </w:p>
        </w:tc>
        <w:tc>
          <w:tcPr>
            <w:tcW w:w="195" w:type="pct"/>
            <w:shd w:val="clear" w:color="auto" w:fill="F2F2F2" w:themeFill="background1" w:themeFillShade="F2"/>
          </w:tcPr>
          <w:p w14:paraId="52B514C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7EB9F7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1,538E-01</w:t>
            </w:r>
          </w:p>
        </w:tc>
        <w:tc>
          <w:tcPr>
            <w:tcW w:w="195" w:type="pct"/>
          </w:tcPr>
          <w:p w14:paraId="7551790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19D422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7,269E-09</w:t>
            </w:r>
          </w:p>
        </w:tc>
        <w:tc>
          <w:tcPr>
            <w:tcW w:w="194" w:type="pct"/>
            <w:shd w:val="clear" w:color="auto" w:fill="F2F2F2" w:themeFill="background1" w:themeFillShade="F2"/>
          </w:tcPr>
          <w:p w14:paraId="1900DEE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EBC92B" w14:textId="77777777" w:rsidTr="006A39B3">
        <w:tc>
          <w:tcPr>
            <w:tcW w:w="196" w:type="pct"/>
          </w:tcPr>
          <w:p w14:paraId="7EAC549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36662C"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25FA71BD"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13EA2BA4" w14:textId="77777777" w:rsidR="00A4240C" w:rsidRPr="00026364" w:rsidRDefault="00A4240C" w:rsidP="006A39B3">
            <w:pPr>
              <w:spacing w:before="0" w:after="0"/>
              <w:jc w:val="right"/>
              <w:rPr>
                <w:sz w:val="18"/>
                <w:szCs w:val="18"/>
                <w:lang w:val="es-CL"/>
              </w:rPr>
            </w:pPr>
            <w:r>
              <w:rPr>
                <w:rFonts w:cs="Calibri"/>
                <w:color w:val="000000"/>
                <w:sz w:val="18"/>
                <w:szCs w:val="18"/>
              </w:rPr>
              <w:t>1,329E-08</w:t>
            </w:r>
          </w:p>
        </w:tc>
        <w:tc>
          <w:tcPr>
            <w:tcW w:w="195" w:type="pct"/>
            <w:shd w:val="clear" w:color="auto" w:fill="F2F2F2" w:themeFill="background1" w:themeFillShade="F2"/>
          </w:tcPr>
          <w:p w14:paraId="1998ED1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ACCAC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2,033E-01</w:t>
            </w:r>
          </w:p>
        </w:tc>
        <w:tc>
          <w:tcPr>
            <w:tcW w:w="195" w:type="pct"/>
          </w:tcPr>
          <w:p w14:paraId="3906659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5741CE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8,917E-09</w:t>
            </w:r>
          </w:p>
        </w:tc>
        <w:tc>
          <w:tcPr>
            <w:tcW w:w="194" w:type="pct"/>
            <w:shd w:val="clear" w:color="auto" w:fill="F2F2F2" w:themeFill="background1" w:themeFillShade="F2"/>
          </w:tcPr>
          <w:p w14:paraId="1286D6D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CC0AE9" w14:textId="77777777" w:rsidTr="006A39B3">
        <w:tc>
          <w:tcPr>
            <w:tcW w:w="196" w:type="pct"/>
          </w:tcPr>
          <w:p w14:paraId="45916E2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3ADD53"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2849A43A"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C2E0E4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7DE67F0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EA4031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517513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A9365E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3B8135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9EB2CF" w14:textId="77777777" w:rsidTr="006A39B3">
        <w:tc>
          <w:tcPr>
            <w:tcW w:w="196" w:type="pct"/>
          </w:tcPr>
          <w:p w14:paraId="69CB7FF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EF8C8D3"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693D12ED"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670C0ADA"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409379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A6995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25641C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26439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0FBC4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BF0973A" w14:textId="77777777" w:rsidTr="006A39B3">
        <w:tc>
          <w:tcPr>
            <w:tcW w:w="196" w:type="pct"/>
          </w:tcPr>
          <w:p w14:paraId="243E888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E07F737"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62A3A27D"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3A9D8760"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85F524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BE456E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1E7492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0EDC6C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5,904E-01</w:t>
            </w:r>
          </w:p>
        </w:tc>
        <w:tc>
          <w:tcPr>
            <w:tcW w:w="194" w:type="pct"/>
            <w:shd w:val="clear" w:color="auto" w:fill="F2F2F2" w:themeFill="background1" w:themeFillShade="F2"/>
          </w:tcPr>
          <w:p w14:paraId="2CEF1B2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81AB97" w14:textId="77777777" w:rsidTr="006A39B3">
        <w:tc>
          <w:tcPr>
            <w:tcW w:w="196" w:type="pct"/>
          </w:tcPr>
          <w:p w14:paraId="07E68EE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304C6BA"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594897C0"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50F273D8" w14:textId="77777777" w:rsidR="00A4240C" w:rsidRPr="00026364" w:rsidRDefault="00A4240C" w:rsidP="006A39B3">
            <w:pPr>
              <w:spacing w:before="0" w:after="0"/>
              <w:jc w:val="right"/>
              <w:rPr>
                <w:sz w:val="18"/>
                <w:szCs w:val="18"/>
                <w:lang w:val="es-CL"/>
              </w:rPr>
            </w:pPr>
            <w:r>
              <w:rPr>
                <w:rFonts w:cs="Calibri"/>
                <w:color w:val="000000"/>
                <w:sz w:val="18"/>
                <w:szCs w:val="18"/>
              </w:rPr>
              <w:t>1,802E-10</w:t>
            </w:r>
          </w:p>
        </w:tc>
        <w:tc>
          <w:tcPr>
            <w:tcW w:w="195" w:type="pct"/>
            <w:shd w:val="clear" w:color="auto" w:fill="F2F2F2" w:themeFill="background1" w:themeFillShade="F2"/>
          </w:tcPr>
          <w:p w14:paraId="0053102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A00E4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5,104E-05</w:t>
            </w:r>
          </w:p>
        </w:tc>
        <w:tc>
          <w:tcPr>
            <w:tcW w:w="195" w:type="pct"/>
          </w:tcPr>
          <w:p w14:paraId="5050664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717C2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4,473E-14</w:t>
            </w:r>
          </w:p>
        </w:tc>
        <w:tc>
          <w:tcPr>
            <w:tcW w:w="194" w:type="pct"/>
            <w:shd w:val="clear" w:color="auto" w:fill="F2F2F2" w:themeFill="background1" w:themeFillShade="F2"/>
          </w:tcPr>
          <w:p w14:paraId="17B4007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DF10C0" w14:textId="77777777" w:rsidTr="006A39B3">
        <w:tc>
          <w:tcPr>
            <w:tcW w:w="196" w:type="pct"/>
          </w:tcPr>
          <w:p w14:paraId="5CA0B71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C9BE0B8"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2308A8A5"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1E3A8574" w14:textId="77777777" w:rsidR="00A4240C" w:rsidRPr="00026364" w:rsidRDefault="00A4240C" w:rsidP="006A39B3">
            <w:pPr>
              <w:spacing w:before="0" w:after="0"/>
              <w:jc w:val="right"/>
              <w:rPr>
                <w:sz w:val="18"/>
                <w:szCs w:val="18"/>
                <w:lang w:val="es-CL"/>
              </w:rPr>
            </w:pPr>
            <w:r>
              <w:rPr>
                <w:rFonts w:cs="Calibri"/>
                <w:color w:val="000000"/>
                <w:sz w:val="18"/>
                <w:szCs w:val="18"/>
              </w:rPr>
              <w:t>2,967E-09</w:t>
            </w:r>
          </w:p>
        </w:tc>
        <w:tc>
          <w:tcPr>
            <w:tcW w:w="195" w:type="pct"/>
            <w:shd w:val="clear" w:color="auto" w:fill="F2F2F2" w:themeFill="background1" w:themeFillShade="F2"/>
          </w:tcPr>
          <w:p w14:paraId="461E7FD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1C417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4,678E-02</w:t>
            </w:r>
          </w:p>
        </w:tc>
        <w:tc>
          <w:tcPr>
            <w:tcW w:w="195" w:type="pct"/>
          </w:tcPr>
          <w:p w14:paraId="26092A1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A0410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3,006E-10</w:t>
            </w:r>
          </w:p>
        </w:tc>
        <w:tc>
          <w:tcPr>
            <w:tcW w:w="194" w:type="pct"/>
            <w:shd w:val="clear" w:color="auto" w:fill="F2F2F2" w:themeFill="background1" w:themeFillShade="F2"/>
          </w:tcPr>
          <w:p w14:paraId="46EB2B0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D66262" w14:textId="77777777" w:rsidTr="006A39B3">
        <w:tc>
          <w:tcPr>
            <w:tcW w:w="196" w:type="pct"/>
          </w:tcPr>
          <w:p w14:paraId="769261B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8BBFD73"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0EF71FBD"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39894BE9" w14:textId="77777777" w:rsidR="00A4240C" w:rsidRPr="00026364" w:rsidRDefault="00A4240C" w:rsidP="006A39B3">
            <w:pPr>
              <w:spacing w:before="0" w:after="0"/>
              <w:jc w:val="right"/>
              <w:rPr>
                <w:sz w:val="18"/>
                <w:szCs w:val="18"/>
                <w:lang w:val="es-CL"/>
              </w:rPr>
            </w:pPr>
            <w:r>
              <w:rPr>
                <w:rFonts w:cs="Calibri"/>
                <w:color w:val="000000"/>
                <w:sz w:val="18"/>
                <w:szCs w:val="18"/>
              </w:rPr>
              <w:t>1,873E-08</w:t>
            </w:r>
          </w:p>
        </w:tc>
        <w:tc>
          <w:tcPr>
            <w:tcW w:w="195" w:type="pct"/>
            <w:shd w:val="clear" w:color="auto" w:fill="F2F2F2" w:themeFill="background1" w:themeFillShade="F2"/>
          </w:tcPr>
          <w:p w14:paraId="6331F09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E81E5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2,153E-02</w:t>
            </w:r>
          </w:p>
        </w:tc>
        <w:tc>
          <w:tcPr>
            <w:tcW w:w="195" w:type="pct"/>
          </w:tcPr>
          <w:p w14:paraId="1CDF98C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8F539E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2,882E-09</w:t>
            </w:r>
          </w:p>
        </w:tc>
        <w:tc>
          <w:tcPr>
            <w:tcW w:w="194" w:type="pct"/>
            <w:shd w:val="clear" w:color="auto" w:fill="F2F2F2" w:themeFill="background1" w:themeFillShade="F2"/>
          </w:tcPr>
          <w:p w14:paraId="02BC09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C4C409" w14:textId="77777777" w:rsidTr="006A39B3">
        <w:tc>
          <w:tcPr>
            <w:tcW w:w="196" w:type="pct"/>
          </w:tcPr>
          <w:p w14:paraId="7588F86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2AF98F5"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458BAAB9"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1A214C22" w14:textId="77777777" w:rsidR="00A4240C" w:rsidRPr="00026364" w:rsidRDefault="00A4240C" w:rsidP="006A39B3">
            <w:pPr>
              <w:spacing w:before="0" w:after="0"/>
              <w:jc w:val="right"/>
              <w:rPr>
                <w:sz w:val="18"/>
                <w:szCs w:val="18"/>
                <w:lang w:val="es-CL"/>
              </w:rPr>
            </w:pPr>
            <w:r>
              <w:rPr>
                <w:rFonts w:cs="Calibri"/>
                <w:color w:val="000000"/>
                <w:sz w:val="18"/>
                <w:szCs w:val="18"/>
              </w:rPr>
              <w:t>1,147E-07</w:t>
            </w:r>
          </w:p>
        </w:tc>
        <w:tc>
          <w:tcPr>
            <w:tcW w:w="195" w:type="pct"/>
            <w:shd w:val="clear" w:color="auto" w:fill="F2F2F2" w:themeFill="background1" w:themeFillShade="F2"/>
          </w:tcPr>
          <w:p w14:paraId="0A726E6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2F64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2,812E-02</w:t>
            </w:r>
          </w:p>
        </w:tc>
        <w:tc>
          <w:tcPr>
            <w:tcW w:w="195" w:type="pct"/>
          </w:tcPr>
          <w:p w14:paraId="03AFFCB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17E749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5,233E-09</w:t>
            </w:r>
          </w:p>
        </w:tc>
        <w:tc>
          <w:tcPr>
            <w:tcW w:w="194" w:type="pct"/>
            <w:shd w:val="clear" w:color="auto" w:fill="F2F2F2" w:themeFill="background1" w:themeFillShade="F2"/>
          </w:tcPr>
          <w:p w14:paraId="3B4B67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5D73431" w14:textId="77777777" w:rsidTr="006A39B3">
        <w:tc>
          <w:tcPr>
            <w:tcW w:w="196" w:type="pct"/>
          </w:tcPr>
          <w:p w14:paraId="55A1798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EC08F08"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2C3BEEF6"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124B3108"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9A4B55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CD44E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53D97FF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A0F71D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1D8FEF2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9072CC" w14:textId="77777777" w:rsidTr="006A39B3">
        <w:tc>
          <w:tcPr>
            <w:tcW w:w="196" w:type="pct"/>
          </w:tcPr>
          <w:p w14:paraId="1BFA010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10689D0"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52E1DEB5"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3E29A00B"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DED9B1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F648E8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FBDFAC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4ACE2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ED3A5E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961DF1A" w14:textId="77777777" w:rsidTr="006A39B3">
        <w:tc>
          <w:tcPr>
            <w:tcW w:w="196" w:type="pct"/>
          </w:tcPr>
          <w:p w14:paraId="3890DAD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827748B"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0CAED290"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9D09E8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35E6E1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8B177E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B51270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3529F5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4,769E-01</w:t>
            </w:r>
          </w:p>
        </w:tc>
        <w:tc>
          <w:tcPr>
            <w:tcW w:w="194" w:type="pct"/>
            <w:shd w:val="clear" w:color="auto" w:fill="F2F2F2" w:themeFill="background1" w:themeFillShade="F2"/>
          </w:tcPr>
          <w:p w14:paraId="33B7B32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F8582A" w14:textId="77777777" w:rsidTr="006A39B3">
        <w:tc>
          <w:tcPr>
            <w:tcW w:w="196" w:type="pct"/>
          </w:tcPr>
          <w:p w14:paraId="2AB8B7C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B6FCE4D"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5B4A147F"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440132A4" w14:textId="77777777" w:rsidR="00A4240C" w:rsidRPr="00026364" w:rsidRDefault="00A4240C" w:rsidP="006A39B3">
            <w:pPr>
              <w:spacing w:before="0" w:after="0"/>
              <w:jc w:val="right"/>
              <w:rPr>
                <w:sz w:val="18"/>
                <w:szCs w:val="18"/>
                <w:lang w:val="es-CL"/>
              </w:rPr>
            </w:pPr>
            <w:r>
              <w:rPr>
                <w:rFonts w:cs="Calibri"/>
                <w:color w:val="000000"/>
                <w:sz w:val="18"/>
                <w:szCs w:val="18"/>
              </w:rPr>
              <w:t>7,039E-10</w:t>
            </w:r>
          </w:p>
        </w:tc>
        <w:tc>
          <w:tcPr>
            <w:tcW w:w="195" w:type="pct"/>
            <w:shd w:val="clear" w:color="auto" w:fill="F2F2F2" w:themeFill="background1" w:themeFillShade="F2"/>
          </w:tcPr>
          <w:p w14:paraId="7D0083A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7C6D7B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2,427E-05</w:t>
            </w:r>
          </w:p>
        </w:tc>
        <w:tc>
          <w:tcPr>
            <w:tcW w:w="195" w:type="pct"/>
          </w:tcPr>
          <w:p w14:paraId="424D3BE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7FFD2E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3,868E-14</w:t>
            </w:r>
          </w:p>
        </w:tc>
        <w:tc>
          <w:tcPr>
            <w:tcW w:w="194" w:type="pct"/>
            <w:shd w:val="clear" w:color="auto" w:fill="F2F2F2" w:themeFill="background1" w:themeFillShade="F2"/>
          </w:tcPr>
          <w:p w14:paraId="1C4AB46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C9EFDC" w14:textId="77777777" w:rsidTr="006A39B3">
        <w:tc>
          <w:tcPr>
            <w:tcW w:w="196" w:type="pct"/>
          </w:tcPr>
          <w:p w14:paraId="6A5B47A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AD8D05F"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7ABEAC44"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7FE3B226" w14:textId="77777777" w:rsidR="00A4240C" w:rsidRPr="00026364" w:rsidRDefault="00A4240C" w:rsidP="006A39B3">
            <w:pPr>
              <w:spacing w:before="0" w:after="0"/>
              <w:jc w:val="right"/>
              <w:rPr>
                <w:sz w:val="18"/>
                <w:szCs w:val="18"/>
                <w:lang w:val="es-CL"/>
              </w:rPr>
            </w:pPr>
            <w:r>
              <w:rPr>
                <w:rFonts w:cs="Calibri"/>
                <w:color w:val="000000"/>
                <w:sz w:val="18"/>
                <w:szCs w:val="18"/>
              </w:rPr>
              <w:t>2,409E-08</w:t>
            </w:r>
          </w:p>
        </w:tc>
        <w:tc>
          <w:tcPr>
            <w:tcW w:w="195" w:type="pct"/>
            <w:shd w:val="clear" w:color="auto" w:fill="F2F2F2" w:themeFill="background1" w:themeFillShade="F2"/>
          </w:tcPr>
          <w:p w14:paraId="5D3648F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69A6B5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1,979E-02</w:t>
            </w:r>
          </w:p>
        </w:tc>
        <w:tc>
          <w:tcPr>
            <w:tcW w:w="195" w:type="pct"/>
          </w:tcPr>
          <w:p w14:paraId="6D14141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6536E0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4,108E-10</w:t>
            </w:r>
          </w:p>
        </w:tc>
        <w:tc>
          <w:tcPr>
            <w:tcW w:w="194" w:type="pct"/>
            <w:shd w:val="clear" w:color="auto" w:fill="F2F2F2" w:themeFill="background1" w:themeFillShade="F2"/>
          </w:tcPr>
          <w:p w14:paraId="39B0DAE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74792B" w14:textId="77777777" w:rsidTr="006A39B3">
        <w:tc>
          <w:tcPr>
            <w:tcW w:w="196" w:type="pct"/>
          </w:tcPr>
          <w:p w14:paraId="6E03AA0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D9DD576"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4B12D553" w14:textId="77777777" w:rsidR="00A4240C" w:rsidRPr="0054200C" w:rsidRDefault="00A4240C" w:rsidP="006A39B3">
            <w:pPr>
              <w:spacing w:before="0" w:after="0"/>
              <w:jc w:val="center"/>
              <w:rPr>
                <w:i/>
                <w:iCs/>
                <w:sz w:val="18"/>
                <w:szCs w:val="18"/>
              </w:rPr>
            </w:pPr>
            <w:r>
              <w:t>C</w:t>
            </w:r>
          </w:p>
        </w:tc>
        <w:tc>
          <w:tcPr>
            <w:tcW w:w="790" w:type="pct"/>
            <w:tcBorders>
              <w:top w:val="nil"/>
              <w:left w:val="nil"/>
              <w:bottom w:val="nil"/>
              <w:right w:val="nil"/>
            </w:tcBorders>
            <w:shd w:val="clear" w:color="auto" w:fill="auto"/>
            <w:vAlign w:val="center"/>
          </w:tcPr>
          <w:p w14:paraId="2C8EB99B" w14:textId="77777777" w:rsidR="00A4240C" w:rsidRPr="00026364" w:rsidRDefault="00A4240C" w:rsidP="006A39B3">
            <w:pPr>
              <w:spacing w:before="0" w:after="0"/>
              <w:jc w:val="right"/>
              <w:rPr>
                <w:sz w:val="18"/>
                <w:szCs w:val="18"/>
                <w:lang w:val="es-CL"/>
              </w:rPr>
            </w:pPr>
            <w:r>
              <w:rPr>
                <w:rFonts w:cs="Calibri"/>
                <w:color w:val="000000"/>
                <w:sz w:val="18"/>
                <w:szCs w:val="18"/>
              </w:rPr>
              <w:t>2,421E-05</w:t>
            </w:r>
          </w:p>
        </w:tc>
        <w:tc>
          <w:tcPr>
            <w:tcW w:w="195" w:type="pct"/>
            <w:shd w:val="clear" w:color="auto" w:fill="F2F2F2" w:themeFill="background1" w:themeFillShade="F2"/>
          </w:tcPr>
          <w:p w14:paraId="7A732AB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F3AFCF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4,944E-01</w:t>
            </w:r>
          </w:p>
        </w:tc>
        <w:tc>
          <w:tcPr>
            <w:tcW w:w="195" w:type="pct"/>
          </w:tcPr>
          <w:p w14:paraId="05081A1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2DE2705"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8,987E-05</w:t>
            </w:r>
          </w:p>
        </w:tc>
        <w:tc>
          <w:tcPr>
            <w:tcW w:w="194" w:type="pct"/>
            <w:shd w:val="clear" w:color="auto" w:fill="F2F2F2" w:themeFill="background1" w:themeFillShade="F2"/>
          </w:tcPr>
          <w:p w14:paraId="3F8BC0E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72F0BC4" w14:textId="77777777" w:rsidTr="006A39B3">
        <w:tc>
          <w:tcPr>
            <w:tcW w:w="196" w:type="pct"/>
          </w:tcPr>
          <w:p w14:paraId="62594E3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71BA8D2"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1B284347"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72A9BD1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3,407E-05</w:t>
            </w:r>
          </w:p>
        </w:tc>
        <w:tc>
          <w:tcPr>
            <w:tcW w:w="195" w:type="pct"/>
            <w:shd w:val="clear" w:color="auto" w:fill="F2F2F2" w:themeFill="background1" w:themeFillShade="F2"/>
          </w:tcPr>
          <w:p w14:paraId="74C8852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BA8386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4,944E-01</w:t>
            </w:r>
          </w:p>
        </w:tc>
        <w:tc>
          <w:tcPr>
            <w:tcW w:w="195" w:type="pct"/>
          </w:tcPr>
          <w:p w14:paraId="0F88932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582CAF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7,298E-05</w:t>
            </w:r>
          </w:p>
        </w:tc>
        <w:tc>
          <w:tcPr>
            <w:tcW w:w="194" w:type="pct"/>
            <w:shd w:val="clear" w:color="auto" w:fill="F2F2F2" w:themeFill="background1" w:themeFillShade="F2"/>
          </w:tcPr>
          <w:p w14:paraId="05B1204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BF158A2" w14:textId="77777777" w:rsidTr="006A39B3">
        <w:tc>
          <w:tcPr>
            <w:tcW w:w="196" w:type="pct"/>
          </w:tcPr>
          <w:p w14:paraId="62E35A3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70894C5"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2F402A86"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4BAC322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280D6D2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620EFE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89FFAA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C5FF06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5,904E-01</w:t>
            </w:r>
          </w:p>
        </w:tc>
        <w:tc>
          <w:tcPr>
            <w:tcW w:w="194" w:type="pct"/>
            <w:shd w:val="clear" w:color="auto" w:fill="F2F2F2" w:themeFill="background1" w:themeFillShade="F2"/>
          </w:tcPr>
          <w:p w14:paraId="57964C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9A4D594" w14:textId="77777777" w:rsidTr="006A39B3">
        <w:tc>
          <w:tcPr>
            <w:tcW w:w="196" w:type="pct"/>
          </w:tcPr>
          <w:p w14:paraId="34E20FA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F7E3F9F"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095B9014"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18B3168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2973E28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C72D3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D1D6E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D32173B"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4,769E-01</w:t>
            </w:r>
          </w:p>
        </w:tc>
        <w:tc>
          <w:tcPr>
            <w:tcW w:w="194" w:type="pct"/>
            <w:shd w:val="clear" w:color="auto" w:fill="F2F2F2" w:themeFill="background1" w:themeFillShade="F2"/>
          </w:tcPr>
          <w:p w14:paraId="75B206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6C83D3F" w14:textId="77777777" w:rsidTr="006A39B3">
        <w:tc>
          <w:tcPr>
            <w:tcW w:w="196" w:type="pct"/>
          </w:tcPr>
          <w:p w14:paraId="53A25CC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6CDA86B"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6AC2C2D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4CB9DE9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119D25F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4C5554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316596F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15DDD4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28FE81D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EEE088" w14:textId="77777777" w:rsidTr="006A39B3">
        <w:tc>
          <w:tcPr>
            <w:tcW w:w="196" w:type="pct"/>
          </w:tcPr>
          <w:p w14:paraId="0AE26472"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A3412A0"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2ABB5A38"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7080E4D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2,415E-08</w:t>
            </w:r>
          </w:p>
        </w:tc>
        <w:tc>
          <w:tcPr>
            <w:tcW w:w="195" w:type="pct"/>
            <w:shd w:val="clear" w:color="auto" w:fill="F2F2F2" w:themeFill="background1" w:themeFillShade="F2"/>
          </w:tcPr>
          <w:p w14:paraId="1BD9004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EEC5F5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3,363E-04</w:t>
            </w:r>
          </w:p>
        </w:tc>
        <w:tc>
          <w:tcPr>
            <w:tcW w:w="195" w:type="pct"/>
          </w:tcPr>
          <w:p w14:paraId="7D1335C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502AF6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1,351E-10</w:t>
            </w:r>
          </w:p>
        </w:tc>
        <w:tc>
          <w:tcPr>
            <w:tcW w:w="194" w:type="pct"/>
            <w:shd w:val="clear" w:color="auto" w:fill="F2F2F2" w:themeFill="background1" w:themeFillShade="F2"/>
          </w:tcPr>
          <w:p w14:paraId="330F6DA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8312952" w14:textId="77777777" w:rsidTr="006A39B3">
        <w:tc>
          <w:tcPr>
            <w:tcW w:w="196" w:type="pct"/>
          </w:tcPr>
          <w:p w14:paraId="7428B01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7F7ADAE"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53CED1E3"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4056DDF6"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7,748E-06</w:t>
            </w:r>
          </w:p>
        </w:tc>
        <w:tc>
          <w:tcPr>
            <w:tcW w:w="195" w:type="pct"/>
            <w:shd w:val="clear" w:color="auto" w:fill="F2F2F2" w:themeFill="background1" w:themeFillShade="F2"/>
          </w:tcPr>
          <w:p w14:paraId="5F8E00C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5C1C1E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2,033E-01</w:t>
            </w:r>
          </w:p>
        </w:tc>
        <w:tc>
          <w:tcPr>
            <w:tcW w:w="195" w:type="pct"/>
          </w:tcPr>
          <w:p w14:paraId="5538269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62E2641"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4,182E-06</w:t>
            </w:r>
          </w:p>
        </w:tc>
        <w:tc>
          <w:tcPr>
            <w:tcW w:w="194" w:type="pct"/>
            <w:shd w:val="clear" w:color="auto" w:fill="F2F2F2" w:themeFill="background1" w:themeFillShade="F2"/>
          </w:tcPr>
          <w:p w14:paraId="137E87E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15DD03" w14:textId="77777777" w:rsidTr="006A39B3">
        <w:tc>
          <w:tcPr>
            <w:tcW w:w="196" w:type="pct"/>
          </w:tcPr>
          <w:p w14:paraId="110B1EA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2A3F436"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16DCAC03"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2ABFB44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9,096E-06</w:t>
            </w:r>
          </w:p>
        </w:tc>
        <w:tc>
          <w:tcPr>
            <w:tcW w:w="195" w:type="pct"/>
            <w:shd w:val="clear" w:color="auto" w:fill="F2F2F2" w:themeFill="background1" w:themeFillShade="F2"/>
          </w:tcPr>
          <w:p w14:paraId="1772C7D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968DBEB"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3,915E-04</w:t>
            </w:r>
          </w:p>
        </w:tc>
        <w:tc>
          <w:tcPr>
            <w:tcW w:w="195" w:type="pct"/>
          </w:tcPr>
          <w:p w14:paraId="36C9A04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16E92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2,450E-08</w:t>
            </w:r>
          </w:p>
        </w:tc>
        <w:tc>
          <w:tcPr>
            <w:tcW w:w="194" w:type="pct"/>
            <w:shd w:val="clear" w:color="auto" w:fill="F2F2F2" w:themeFill="background1" w:themeFillShade="F2"/>
          </w:tcPr>
          <w:p w14:paraId="39FB9F2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217C32F" w14:textId="77777777" w:rsidTr="006A39B3">
        <w:tc>
          <w:tcPr>
            <w:tcW w:w="196" w:type="pct"/>
          </w:tcPr>
          <w:p w14:paraId="32CC6BE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75405AF"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1D6AEE15"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2A3C578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8,084E-05</w:t>
            </w:r>
          </w:p>
        </w:tc>
        <w:tc>
          <w:tcPr>
            <w:tcW w:w="195" w:type="pct"/>
            <w:shd w:val="clear" w:color="auto" w:fill="F2F2F2" w:themeFill="background1" w:themeFillShade="F2"/>
          </w:tcPr>
          <w:p w14:paraId="67F581F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88EBD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4,923E-04</w:t>
            </w:r>
          </w:p>
        </w:tc>
        <w:tc>
          <w:tcPr>
            <w:tcW w:w="195" w:type="pct"/>
          </w:tcPr>
          <w:p w14:paraId="2FCBF5D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EA2FA1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2,255E-07</w:t>
            </w:r>
          </w:p>
        </w:tc>
        <w:tc>
          <w:tcPr>
            <w:tcW w:w="194" w:type="pct"/>
            <w:shd w:val="clear" w:color="auto" w:fill="F2F2F2" w:themeFill="background1" w:themeFillShade="F2"/>
          </w:tcPr>
          <w:p w14:paraId="0D604A87"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9D0D2A" w14:textId="77777777" w:rsidTr="006A39B3">
        <w:tc>
          <w:tcPr>
            <w:tcW w:w="196" w:type="pct"/>
          </w:tcPr>
          <w:p w14:paraId="24A7A70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EBED5C3"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0A1B721C"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59F54E9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1,802E-10</w:t>
            </w:r>
          </w:p>
        </w:tc>
        <w:tc>
          <w:tcPr>
            <w:tcW w:w="195" w:type="pct"/>
            <w:shd w:val="clear" w:color="auto" w:fill="F2F2F2" w:themeFill="background1" w:themeFillShade="F2"/>
          </w:tcPr>
          <w:p w14:paraId="32D526C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3DD9B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5,104E-05</w:t>
            </w:r>
          </w:p>
        </w:tc>
        <w:tc>
          <w:tcPr>
            <w:tcW w:w="195" w:type="pct"/>
          </w:tcPr>
          <w:p w14:paraId="7DD7170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F9A580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4,473E-14</w:t>
            </w:r>
          </w:p>
        </w:tc>
        <w:tc>
          <w:tcPr>
            <w:tcW w:w="194" w:type="pct"/>
            <w:shd w:val="clear" w:color="auto" w:fill="F2F2F2" w:themeFill="background1" w:themeFillShade="F2"/>
          </w:tcPr>
          <w:p w14:paraId="1F30F11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D90DD6C" w14:textId="77777777" w:rsidTr="006A39B3">
        <w:tc>
          <w:tcPr>
            <w:tcW w:w="196" w:type="pct"/>
          </w:tcPr>
          <w:p w14:paraId="2B0EE4F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573AADA"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716E7171"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3502ECD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7,039E-10</w:t>
            </w:r>
          </w:p>
        </w:tc>
        <w:tc>
          <w:tcPr>
            <w:tcW w:w="195" w:type="pct"/>
            <w:shd w:val="clear" w:color="auto" w:fill="F2F2F2" w:themeFill="background1" w:themeFillShade="F2"/>
          </w:tcPr>
          <w:p w14:paraId="4C43F60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641434D"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2,427E-05</w:t>
            </w:r>
          </w:p>
        </w:tc>
        <w:tc>
          <w:tcPr>
            <w:tcW w:w="195" w:type="pct"/>
          </w:tcPr>
          <w:p w14:paraId="70BFD0F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9C168F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3,868E-14</w:t>
            </w:r>
          </w:p>
        </w:tc>
        <w:tc>
          <w:tcPr>
            <w:tcW w:w="194" w:type="pct"/>
            <w:shd w:val="clear" w:color="auto" w:fill="F2F2F2" w:themeFill="background1" w:themeFillShade="F2"/>
          </w:tcPr>
          <w:p w14:paraId="5BE439F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62053EE" w14:textId="77777777" w:rsidTr="006A39B3">
        <w:tc>
          <w:tcPr>
            <w:tcW w:w="196" w:type="pct"/>
          </w:tcPr>
          <w:p w14:paraId="198B5B8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242A448"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21A52304"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573D278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2,415E-08</w:t>
            </w:r>
          </w:p>
        </w:tc>
        <w:tc>
          <w:tcPr>
            <w:tcW w:w="195" w:type="pct"/>
            <w:shd w:val="clear" w:color="auto" w:fill="F2F2F2" w:themeFill="background1" w:themeFillShade="F2"/>
          </w:tcPr>
          <w:p w14:paraId="6021F5B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1DBD2C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3,363E-04</w:t>
            </w:r>
          </w:p>
        </w:tc>
        <w:tc>
          <w:tcPr>
            <w:tcW w:w="195" w:type="pct"/>
          </w:tcPr>
          <w:p w14:paraId="39330F9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6E8E24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1,351E-10</w:t>
            </w:r>
          </w:p>
        </w:tc>
        <w:tc>
          <w:tcPr>
            <w:tcW w:w="194" w:type="pct"/>
            <w:shd w:val="clear" w:color="auto" w:fill="F2F2F2" w:themeFill="background1" w:themeFillShade="F2"/>
          </w:tcPr>
          <w:p w14:paraId="5F3D84E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0EC63A7" w14:textId="77777777" w:rsidTr="006A39B3">
        <w:tc>
          <w:tcPr>
            <w:tcW w:w="196" w:type="pct"/>
          </w:tcPr>
          <w:p w14:paraId="3140AC4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91DD8F7"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291945E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499BCEB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7957135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C8E7D1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16114D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469A59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04028D1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A1CE49" w14:textId="77777777" w:rsidTr="006A39B3">
        <w:tc>
          <w:tcPr>
            <w:tcW w:w="196" w:type="pct"/>
          </w:tcPr>
          <w:p w14:paraId="37B800D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9062096"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6B1CEF75"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501B5AF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1,132E-04</w:t>
            </w:r>
          </w:p>
        </w:tc>
        <w:tc>
          <w:tcPr>
            <w:tcW w:w="195" w:type="pct"/>
            <w:shd w:val="clear" w:color="auto" w:fill="F2F2F2" w:themeFill="background1" w:themeFillShade="F2"/>
          </w:tcPr>
          <w:p w14:paraId="447D41C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51EBF4"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7,769E-03</w:t>
            </w:r>
          </w:p>
        </w:tc>
        <w:tc>
          <w:tcPr>
            <w:tcW w:w="195" w:type="pct"/>
          </w:tcPr>
          <w:p w14:paraId="25D5B60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2B3E6F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9,451E-06</w:t>
            </w:r>
          </w:p>
        </w:tc>
        <w:tc>
          <w:tcPr>
            <w:tcW w:w="194" w:type="pct"/>
            <w:shd w:val="clear" w:color="auto" w:fill="F2F2F2" w:themeFill="background1" w:themeFillShade="F2"/>
          </w:tcPr>
          <w:p w14:paraId="1AB101E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3F1C7E5" w14:textId="77777777" w:rsidTr="006A39B3">
        <w:tc>
          <w:tcPr>
            <w:tcW w:w="196" w:type="pct"/>
          </w:tcPr>
          <w:p w14:paraId="41738D2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8FBDC34"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413B7D19"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223B097E"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4,207E-01</w:t>
            </w:r>
          </w:p>
        </w:tc>
        <w:tc>
          <w:tcPr>
            <w:tcW w:w="195" w:type="pct"/>
            <w:shd w:val="clear" w:color="auto" w:fill="F2F2F2" w:themeFill="background1" w:themeFillShade="F2"/>
          </w:tcPr>
          <w:p w14:paraId="4DE7DF5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370122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0D7449B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13BCCA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1,877E-01</w:t>
            </w:r>
          </w:p>
        </w:tc>
        <w:tc>
          <w:tcPr>
            <w:tcW w:w="194" w:type="pct"/>
            <w:shd w:val="clear" w:color="auto" w:fill="F2F2F2" w:themeFill="background1" w:themeFillShade="F2"/>
          </w:tcPr>
          <w:p w14:paraId="2E26720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F05ECD5" w14:textId="77777777" w:rsidTr="006A39B3">
        <w:tc>
          <w:tcPr>
            <w:tcW w:w="196" w:type="pct"/>
          </w:tcPr>
          <w:p w14:paraId="3D8E630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A78C36E"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25EE10EE"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390C364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9,352E-01</w:t>
            </w:r>
          </w:p>
        </w:tc>
        <w:tc>
          <w:tcPr>
            <w:tcW w:w="195" w:type="pct"/>
            <w:shd w:val="clear" w:color="auto" w:fill="F2F2F2" w:themeFill="background1" w:themeFillShade="F2"/>
          </w:tcPr>
          <w:p w14:paraId="248A338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4E6B82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023467C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F7EC19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3,521E-01</w:t>
            </w:r>
          </w:p>
        </w:tc>
        <w:tc>
          <w:tcPr>
            <w:tcW w:w="194" w:type="pct"/>
            <w:shd w:val="clear" w:color="auto" w:fill="F2F2F2" w:themeFill="background1" w:themeFillShade="F2"/>
          </w:tcPr>
          <w:p w14:paraId="2CD5BED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42E294" w14:textId="77777777" w:rsidTr="006A39B3">
        <w:tc>
          <w:tcPr>
            <w:tcW w:w="196" w:type="pct"/>
          </w:tcPr>
          <w:p w14:paraId="415B74D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C9EC85A"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227919E3"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1AE2D03D"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2,967E-09</w:t>
            </w:r>
          </w:p>
        </w:tc>
        <w:tc>
          <w:tcPr>
            <w:tcW w:w="195" w:type="pct"/>
            <w:shd w:val="clear" w:color="auto" w:fill="F2F2F2" w:themeFill="background1" w:themeFillShade="F2"/>
          </w:tcPr>
          <w:p w14:paraId="0A5B858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41E9648"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4,678E-02</w:t>
            </w:r>
          </w:p>
        </w:tc>
        <w:tc>
          <w:tcPr>
            <w:tcW w:w="195" w:type="pct"/>
          </w:tcPr>
          <w:p w14:paraId="54784D3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6379AB0"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3,006E-10</w:t>
            </w:r>
          </w:p>
        </w:tc>
        <w:tc>
          <w:tcPr>
            <w:tcW w:w="194" w:type="pct"/>
            <w:shd w:val="clear" w:color="auto" w:fill="F2F2F2" w:themeFill="background1" w:themeFillShade="F2"/>
          </w:tcPr>
          <w:p w14:paraId="3E362C0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0C93010" w14:textId="77777777" w:rsidTr="006A39B3">
        <w:tc>
          <w:tcPr>
            <w:tcW w:w="196" w:type="pct"/>
          </w:tcPr>
          <w:p w14:paraId="03FB14C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2597F18"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4E6DA345"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5F1D68F4"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2,409E-08</w:t>
            </w:r>
          </w:p>
        </w:tc>
        <w:tc>
          <w:tcPr>
            <w:tcW w:w="195" w:type="pct"/>
            <w:shd w:val="clear" w:color="auto" w:fill="F2F2F2" w:themeFill="background1" w:themeFillShade="F2"/>
          </w:tcPr>
          <w:p w14:paraId="06503F2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F933480"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1,979E-02</w:t>
            </w:r>
          </w:p>
        </w:tc>
        <w:tc>
          <w:tcPr>
            <w:tcW w:w="195" w:type="pct"/>
          </w:tcPr>
          <w:p w14:paraId="5D51E5F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9F0424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4,108E-10</w:t>
            </w:r>
          </w:p>
        </w:tc>
        <w:tc>
          <w:tcPr>
            <w:tcW w:w="194" w:type="pct"/>
            <w:shd w:val="clear" w:color="auto" w:fill="F2F2F2" w:themeFill="background1" w:themeFillShade="F2"/>
          </w:tcPr>
          <w:p w14:paraId="012B2F7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4C08D8" w14:textId="77777777" w:rsidTr="006A39B3">
        <w:tc>
          <w:tcPr>
            <w:tcW w:w="196" w:type="pct"/>
          </w:tcPr>
          <w:p w14:paraId="7145C05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BF17A0B"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19E3ABC6"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4E41921C"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7,748E-06</w:t>
            </w:r>
          </w:p>
        </w:tc>
        <w:tc>
          <w:tcPr>
            <w:tcW w:w="195" w:type="pct"/>
            <w:shd w:val="clear" w:color="auto" w:fill="F2F2F2" w:themeFill="background1" w:themeFillShade="F2"/>
          </w:tcPr>
          <w:p w14:paraId="448F2B7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825DC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2,033E-01</w:t>
            </w:r>
          </w:p>
        </w:tc>
        <w:tc>
          <w:tcPr>
            <w:tcW w:w="195" w:type="pct"/>
          </w:tcPr>
          <w:p w14:paraId="7B5458F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DE59BA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4,182E-06</w:t>
            </w:r>
          </w:p>
        </w:tc>
        <w:tc>
          <w:tcPr>
            <w:tcW w:w="194" w:type="pct"/>
            <w:shd w:val="clear" w:color="auto" w:fill="F2F2F2" w:themeFill="background1" w:themeFillShade="F2"/>
          </w:tcPr>
          <w:p w14:paraId="1C9117D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E1D2FE4" w14:textId="77777777" w:rsidTr="006A39B3">
        <w:tc>
          <w:tcPr>
            <w:tcW w:w="196" w:type="pct"/>
          </w:tcPr>
          <w:p w14:paraId="50FBFE5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E5A22F4"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12FBDD6F" w14:textId="77777777" w:rsidR="00A4240C" w:rsidRPr="00570214" w:rsidRDefault="00A4240C" w:rsidP="006A39B3">
            <w:pPr>
              <w:spacing w:before="0" w:after="0"/>
              <w:jc w:val="center"/>
            </w:pPr>
            <w:r>
              <w:t>C</w:t>
            </w:r>
          </w:p>
        </w:tc>
        <w:tc>
          <w:tcPr>
            <w:tcW w:w="790" w:type="pct"/>
            <w:tcBorders>
              <w:top w:val="nil"/>
              <w:left w:val="nil"/>
              <w:bottom w:val="nil"/>
              <w:right w:val="nil"/>
            </w:tcBorders>
            <w:shd w:val="clear" w:color="auto" w:fill="auto"/>
            <w:vAlign w:val="center"/>
          </w:tcPr>
          <w:p w14:paraId="636AA94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1,132E-04</w:t>
            </w:r>
          </w:p>
        </w:tc>
        <w:tc>
          <w:tcPr>
            <w:tcW w:w="195" w:type="pct"/>
            <w:shd w:val="clear" w:color="auto" w:fill="F2F2F2" w:themeFill="background1" w:themeFillShade="F2"/>
          </w:tcPr>
          <w:p w14:paraId="0DED5E0B"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663D7D8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7,769E-03</w:t>
            </w:r>
          </w:p>
        </w:tc>
        <w:tc>
          <w:tcPr>
            <w:tcW w:w="195" w:type="pct"/>
          </w:tcPr>
          <w:p w14:paraId="600559F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485A36B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9,451E-06</w:t>
            </w:r>
          </w:p>
        </w:tc>
        <w:tc>
          <w:tcPr>
            <w:tcW w:w="194" w:type="pct"/>
            <w:shd w:val="clear" w:color="auto" w:fill="F2F2F2" w:themeFill="background1" w:themeFillShade="F2"/>
          </w:tcPr>
          <w:p w14:paraId="47F21BB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0896DE" w14:textId="77777777" w:rsidTr="006A39B3">
        <w:tc>
          <w:tcPr>
            <w:tcW w:w="196" w:type="pct"/>
            <w:tcBorders>
              <w:bottom w:val="single" w:sz="4" w:space="0" w:color="auto"/>
            </w:tcBorders>
          </w:tcPr>
          <w:p w14:paraId="30C30875"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4528470C"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353A6955" w14:textId="77777777" w:rsidR="00A4240C" w:rsidRPr="00570214" w:rsidRDefault="00A4240C" w:rsidP="006A39B3">
            <w:pPr>
              <w:spacing w:before="0" w:after="0"/>
              <w:jc w:val="center"/>
            </w:pPr>
            <w:r>
              <w:t>C</w:t>
            </w:r>
          </w:p>
        </w:tc>
        <w:tc>
          <w:tcPr>
            <w:tcW w:w="790" w:type="pct"/>
            <w:tcBorders>
              <w:top w:val="nil"/>
              <w:left w:val="nil"/>
              <w:bottom w:val="single" w:sz="4" w:space="0" w:color="auto"/>
              <w:right w:val="nil"/>
            </w:tcBorders>
            <w:shd w:val="clear" w:color="auto" w:fill="auto"/>
            <w:vAlign w:val="center"/>
          </w:tcPr>
          <w:p w14:paraId="1CE7B0C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7F75A665"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5F7D644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687DE8A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4153A3E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40C41FE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47909418" w14:textId="77777777" w:rsidR="00A4240C" w:rsidRPr="005E6A68" w:rsidRDefault="00A4240C" w:rsidP="00A4240C">
      <w:pPr>
        <w:rPr>
          <w:lang w:val="es-CL"/>
        </w:rPr>
      </w:pPr>
      <w:r>
        <w:t>Cuadro 5.31</w:t>
      </w:r>
      <w:r w:rsidRPr="00612F68">
        <w:t xml:space="preserve">. Valores </w:t>
      </w:r>
      <w:r w:rsidRPr="00223CD8">
        <w:rPr>
          <w:i/>
          <w:iCs/>
        </w:rPr>
        <w:t>p</w:t>
      </w:r>
      <w:r w:rsidRPr="00612F68">
        <w:t xml:space="preserve"> para comparación de</w:t>
      </w:r>
      <w:r>
        <w:t xml:space="preserve"> la biomasa de Fustes </w:t>
      </w:r>
      <w:r w:rsidRPr="00612F68">
        <w:t xml:space="preserve">(prueba de Kruskal-Walis) y </w:t>
      </w:r>
      <w:r w:rsidRPr="00612F68">
        <w:rPr>
          <w:lang w:val="es-CL"/>
        </w:rPr>
        <w:t>Valores p para comparación de mediciones pareadas de</w:t>
      </w:r>
      <w:r>
        <w:rPr>
          <w:lang w:val="es-CL"/>
        </w:rPr>
        <w:t xml:space="preserve"> la biomasa de Fustes</w:t>
      </w:r>
      <w:r w:rsidRPr="00612F68">
        <w:rPr>
          <w:lang w:val="es-CL"/>
        </w:rPr>
        <w:t xml:space="preserve"> (Prueba de Wilcox)</w:t>
      </w:r>
      <w:r>
        <w:rPr>
          <w:lang w:val="es-CL"/>
        </w:rPr>
        <w:t xml:space="preserve"> de la serie D. Medición 1=</w:t>
      </w:r>
      <w:r w:rsidRPr="005E6A68">
        <w:rPr>
          <w:lang w:val="es-CL"/>
        </w:rPr>
        <w:t>Nov 2020</w:t>
      </w:r>
      <w:r>
        <w:rPr>
          <w:lang w:val="es-CL"/>
        </w:rPr>
        <w:t>, Medición 2=</w:t>
      </w:r>
      <w:r w:rsidRPr="005E6A68">
        <w:rPr>
          <w:lang w:val="es-CL"/>
        </w:rPr>
        <w:t>Abr 2022</w:t>
      </w:r>
      <w:r>
        <w:rPr>
          <w:lang w:val="es-CL"/>
        </w:rPr>
        <w:t>,</w:t>
      </w:r>
      <w:r w:rsidRPr="005E6A68">
        <w:rPr>
          <w:lang w:val="es-CL"/>
        </w:rPr>
        <w:t xml:space="preserve"> </w:t>
      </w:r>
      <w:r>
        <w:rPr>
          <w:lang w:val="es-CL"/>
        </w:rPr>
        <w:t xml:space="preserve">Medición 3= </w:t>
      </w:r>
      <w:r w:rsidRPr="005E6A68">
        <w:rPr>
          <w:lang w:val="es-CL"/>
        </w:rPr>
        <w:t>Ene 2023</w:t>
      </w:r>
      <w:r>
        <w:rPr>
          <w:lang w:val="es-CL"/>
        </w:rPr>
        <w:t>, Medición 4=</w:t>
      </w:r>
      <w:r w:rsidRPr="005E6A68">
        <w:rPr>
          <w:lang w:val="es-CL"/>
        </w:rPr>
        <w:t>Abr 2023</w:t>
      </w:r>
      <w:r>
        <w:rPr>
          <w:lang w:val="es-CL"/>
        </w:rPr>
        <w:t>, Medición 5=</w:t>
      </w:r>
      <w:r w:rsidRPr="005E6A68">
        <w:rPr>
          <w:lang w:val="es-CL"/>
        </w:rPr>
        <w:t>Jul 2023</w:t>
      </w:r>
      <w:r>
        <w:rPr>
          <w:lang w:val="es-CL"/>
        </w:rPr>
        <w:t>, Medición 6=</w:t>
      </w:r>
      <w:r w:rsidRPr="005E6A68">
        <w:rPr>
          <w:lang w:val="es-CL"/>
        </w:rPr>
        <w:t>Oct 2023</w:t>
      </w:r>
      <w:r>
        <w:rPr>
          <w:lang w:val="es-CL"/>
        </w:rPr>
        <w:t xml:space="preserve">, Medición 7= </w:t>
      </w:r>
      <w:r w:rsidRPr="005E6A68">
        <w:rPr>
          <w:lang w:val="es-CL"/>
        </w:rPr>
        <w:t>Ene 2024</w:t>
      </w:r>
      <w:r>
        <w:rPr>
          <w:lang w:val="es-CL"/>
        </w:rPr>
        <w:t>, Medición 8=</w:t>
      </w:r>
      <w:r w:rsidRPr="005E6A68">
        <w:rPr>
          <w:lang w:val="es-CL"/>
        </w:rPr>
        <w:t>Abr 2024</w:t>
      </w:r>
      <w:r>
        <w:rPr>
          <w:lang w:val="es-CL"/>
        </w:rPr>
        <w:t>.</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
        <w:gridCol w:w="1729"/>
        <w:gridCol w:w="1616"/>
        <w:gridCol w:w="1396"/>
        <w:gridCol w:w="345"/>
        <w:gridCol w:w="1322"/>
        <w:gridCol w:w="345"/>
        <w:gridCol w:w="1396"/>
        <w:gridCol w:w="343"/>
      </w:tblGrid>
      <w:tr w:rsidR="00A4240C" w:rsidRPr="00026364" w14:paraId="3D5C6044" w14:textId="77777777" w:rsidTr="006A39B3">
        <w:tc>
          <w:tcPr>
            <w:tcW w:w="5000" w:type="pct"/>
            <w:gridSpan w:val="9"/>
            <w:tcBorders>
              <w:top w:val="single" w:sz="4" w:space="0" w:color="auto"/>
              <w:bottom w:val="single" w:sz="4" w:space="0" w:color="auto"/>
            </w:tcBorders>
          </w:tcPr>
          <w:p w14:paraId="108E4792" w14:textId="77777777" w:rsidR="00A4240C" w:rsidRPr="00026364" w:rsidRDefault="00A4240C" w:rsidP="006A39B3">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4240C" w:rsidRPr="00991844" w14:paraId="1562DA9B" w14:textId="77777777" w:rsidTr="006A39B3">
        <w:tc>
          <w:tcPr>
            <w:tcW w:w="196" w:type="pct"/>
            <w:tcBorders>
              <w:top w:val="single" w:sz="4" w:space="0" w:color="auto"/>
              <w:bottom w:val="single" w:sz="4" w:space="0" w:color="auto"/>
            </w:tcBorders>
          </w:tcPr>
          <w:p w14:paraId="1BE5DB56"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5C1C226B" w14:textId="77777777" w:rsidR="00A4240C" w:rsidRPr="00CE0221" w:rsidRDefault="00A4240C" w:rsidP="006A39B3">
            <w:pPr>
              <w:spacing w:before="0" w:after="0"/>
              <w:jc w:val="center"/>
              <w:rPr>
                <w:b/>
                <w:bCs/>
                <w:sz w:val="18"/>
                <w:szCs w:val="18"/>
                <w:lang w:val="es-CL"/>
              </w:rPr>
            </w:pPr>
            <w:r w:rsidRPr="00CE0221">
              <w:rPr>
                <w:b/>
                <w:bCs/>
                <w:sz w:val="18"/>
                <w:szCs w:val="18"/>
                <w:lang w:val="es-CL"/>
              </w:rPr>
              <w:t>Mediciones</w:t>
            </w:r>
          </w:p>
        </w:tc>
        <w:tc>
          <w:tcPr>
            <w:tcW w:w="914" w:type="pct"/>
            <w:tcBorders>
              <w:top w:val="single" w:sz="4" w:space="0" w:color="auto"/>
              <w:bottom w:val="single" w:sz="4" w:space="0" w:color="auto"/>
            </w:tcBorders>
            <w:shd w:val="clear" w:color="auto" w:fill="auto"/>
            <w:vAlign w:val="center"/>
          </w:tcPr>
          <w:p w14:paraId="3E615B35" w14:textId="77777777" w:rsidR="00A4240C" w:rsidRPr="00CE0221" w:rsidRDefault="00A4240C" w:rsidP="006A39B3">
            <w:pPr>
              <w:spacing w:before="0" w:after="0"/>
              <w:jc w:val="center"/>
              <w:rPr>
                <w:b/>
                <w:bCs/>
                <w:sz w:val="18"/>
                <w:szCs w:val="18"/>
                <w:lang w:val="es-CL"/>
              </w:rP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37F4CF27" w14:textId="77777777" w:rsidR="00A4240C" w:rsidRPr="00CE0221" w:rsidRDefault="00A4240C" w:rsidP="006A39B3">
            <w:pPr>
              <w:spacing w:before="0" w:after="0"/>
              <w:jc w:val="center"/>
              <w:rPr>
                <w:b/>
                <w:bCs/>
                <w:sz w:val="18"/>
                <w:szCs w:val="18"/>
                <w:lang w:val="es-CL"/>
              </w:rPr>
            </w:pPr>
            <w:r w:rsidRPr="00CE0221">
              <w:rPr>
                <w:b/>
                <w:bCs/>
                <w:sz w:val="18"/>
                <w:szCs w:val="18"/>
                <w:lang w:val="es-CL"/>
              </w:rPr>
              <w:t>Vivos</w:t>
            </w:r>
          </w:p>
        </w:tc>
        <w:tc>
          <w:tcPr>
            <w:tcW w:w="195" w:type="pct"/>
            <w:tcBorders>
              <w:top w:val="single" w:sz="4" w:space="0" w:color="auto"/>
              <w:bottom w:val="single" w:sz="4" w:space="0" w:color="auto"/>
            </w:tcBorders>
            <w:shd w:val="clear" w:color="auto" w:fill="F2F2F2" w:themeFill="background1" w:themeFillShade="F2"/>
            <w:vAlign w:val="center"/>
          </w:tcPr>
          <w:p w14:paraId="45BBEF46" w14:textId="77777777" w:rsidR="00A4240C" w:rsidRPr="00CE0221" w:rsidRDefault="00A4240C" w:rsidP="006A39B3">
            <w:pPr>
              <w:spacing w:before="0" w:after="0"/>
              <w:jc w:val="center"/>
              <w:rPr>
                <w:b/>
                <w:bCs/>
                <w:sz w:val="18"/>
                <w:szCs w:val="18"/>
                <w:lang w:val="es-CL"/>
              </w:rPr>
            </w:pPr>
          </w:p>
        </w:tc>
        <w:tc>
          <w:tcPr>
            <w:tcW w:w="748" w:type="pct"/>
            <w:tcBorders>
              <w:top w:val="single" w:sz="4" w:space="0" w:color="auto"/>
              <w:bottom w:val="single" w:sz="4" w:space="0" w:color="auto"/>
            </w:tcBorders>
            <w:vAlign w:val="center"/>
          </w:tcPr>
          <w:p w14:paraId="55D71DAE" w14:textId="77777777" w:rsidR="00A4240C" w:rsidRPr="00CE0221" w:rsidRDefault="00A4240C" w:rsidP="006A39B3">
            <w:pPr>
              <w:spacing w:before="0" w:after="0"/>
              <w:jc w:val="center"/>
              <w:rPr>
                <w:b/>
                <w:bCs/>
                <w:sz w:val="18"/>
                <w:szCs w:val="18"/>
                <w:lang w:val="es-CL"/>
              </w:rPr>
            </w:pPr>
            <w:r w:rsidRPr="00CE0221">
              <w:rPr>
                <w:b/>
                <w:bCs/>
                <w:sz w:val="18"/>
                <w:szCs w:val="18"/>
                <w:lang w:val="es-CL"/>
              </w:rPr>
              <w:t>Secos</w:t>
            </w:r>
          </w:p>
        </w:tc>
        <w:tc>
          <w:tcPr>
            <w:tcW w:w="195" w:type="pct"/>
            <w:tcBorders>
              <w:top w:val="single" w:sz="4" w:space="0" w:color="auto"/>
              <w:bottom w:val="single" w:sz="4" w:space="0" w:color="auto"/>
            </w:tcBorders>
            <w:vAlign w:val="center"/>
          </w:tcPr>
          <w:p w14:paraId="389A8077" w14:textId="77777777" w:rsidR="00A4240C" w:rsidRPr="00CE0221" w:rsidRDefault="00A4240C" w:rsidP="006A39B3">
            <w:pPr>
              <w:spacing w:before="0" w:after="0"/>
              <w:jc w:val="center"/>
              <w:rPr>
                <w:b/>
                <w:bCs/>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1A3F306C"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053154E3" w14:textId="77777777" w:rsidR="00A4240C" w:rsidRPr="00CE0221" w:rsidRDefault="00A4240C" w:rsidP="006A39B3">
            <w:pPr>
              <w:spacing w:before="0" w:after="0"/>
              <w:jc w:val="center"/>
              <w:rPr>
                <w:b/>
                <w:bCs/>
                <w:sz w:val="18"/>
                <w:szCs w:val="18"/>
                <w:lang w:val="es-CL"/>
              </w:rP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bottom w:val="single" w:sz="4" w:space="0" w:color="auto"/>
            </w:tcBorders>
            <w:shd w:val="clear" w:color="auto" w:fill="F2F2F2" w:themeFill="background1" w:themeFillShade="F2"/>
            <w:vAlign w:val="center"/>
          </w:tcPr>
          <w:p w14:paraId="50923E0A" w14:textId="77777777" w:rsidR="00A4240C" w:rsidRPr="00CE0221" w:rsidRDefault="00A4240C" w:rsidP="006A39B3">
            <w:pPr>
              <w:spacing w:before="0" w:after="0"/>
              <w:jc w:val="center"/>
              <w:rPr>
                <w:sz w:val="18"/>
                <w:szCs w:val="18"/>
                <w:lang w:val="es-CL"/>
              </w:rPr>
            </w:pPr>
          </w:p>
        </w:tc>
      </w:tr>
      <w:tr w:rsidR="00A4240C" w:rsidRPr="00991844" w14:paraId="1F347E7D" w14:textId="77777777" w:rsidTr="006A39B3">
        <w:tc>
          <w:tcPr>
            <w:tcW w:w="196" w:type="pct"/>
            <w:tcBorders>
              <w:top w:val="single" w:sz="4" w:space="0" w:color="auto"/>
              <w:bottom w:val="single" w:sz="4" w:space="0" w:color="auto"/>
            </w:tcBorders>
          </w:tcPr>
          <w:p w14:paraId="0C691F0A"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bottom w:val="single" w:sz="4" w:space="0" w:color="auto"/>
            </w:tcBorders>
            <w:vAlign w:val="center"/>
          </w:tcPr>
          <w:p w14:paraId="37D874FC" w14:textId="77777777" w:rsidR="00A4240C" w:rsidRPr="009A360E" w:rsidRDefault="00A4240C" w:rsidP="006A39B3">
            <w:pPr>
              <w:spacing w:before="0" w:after="0"/>
              <w:rPr>
                <w:sz w:val="18"/>
                <w:szCs w:val="18"/>
                <w:lang w:val="es-CL"/>
              </w:rPr>
            </w:pPr>
            <w:r w:rsidRPr="009A360E">
              <w:rPr>
                <w:sz w:val="18"/>
                <w:szCs w:val="18"/>
                <w:lang w:val="es-CL"/>
              </w:rPr>
              <w:t>2-3-4-5-6-7</w:t>
            </w:r>
            <w:r>
              <w:rPr>
                <w:sz w:val="18"/>
                <w:szCs w:val="18"/>
                <w:lang w:val="es-CL"/>
              </w:rPr>
              <w:t>-8</w:t>
            </w:r>
          </w:p>
        </w:tc>
        <w:tc>
          <w:tcPr>
            <w:tcW w:w="914" w:type="pct"/>
            <w:tcBorders>
              <w:top w:val="single" w:sz="4" w:space="0" w:color="auto"/>
              <w:bottom w:val="single" w:sz="4" w:space="0" w:color="auto"/>
            </w:tcBorders>
            <w:shd w:val="clear" w:color="auto" w:fill="auto"/>
            <w:vAlign w:val="center"/>
          </w:tcPr>
          <w:p w14:paraId="060CC3CA" w14:textId="77777777" w:rsidR="00A4240C" w:rsidRPr="009A360E" w:rsidRDefault="00A4240C" w:rsidP="006A39B3">
            <w:pPr>
              <w:spacing w:before="0" w:after="0"/>
              <w:jc w:val="center"/>
              <w:rPr>
                <w:sz w:val="18"/>
                <w:szCs w:val="18"/>
              </w:rPr>
            </w:pPr>
            <w:r>
              <w:rPr>
                <w:sz w:val="18"/>
                <w:szCs w:val="18"/>
              </w:rPr>
              <w:t>D</w:t>
            </w:r>
          </w:p>
        </w:tc>
        <w:tc>
          <w:tcPr>
            <w:tcW w:w="790" w:type="pct"/>
            <w:tcBorders>
              <w:top w:val="single" w:sz="4" w:space="0" w:color="auto"/>
              <w:bottom w:val="single" w:sz="4" w:space="0" w:color="auto"/>
            </w:tcBorders>
            <w:shd w:val="clear" w:color="auto" w:fill="F2F2F2" w:themeFill="background1" w:themeFillShade="F2"/>
            <w:vAlign w:val="center"/>
          </w:tcPr>
          <w:p w14:paraId="32BFC080" w14:textId="77777777" w:rsidR="00A4240C" w:rsidRPr="009A360E" w:rsidRDefault="00A4240C" w:rsidP="006A39B3">
            <w:pPr>
              <w:spacing w:before="0" w:after="0"/>
              <w:jc w:val="center"/>
              <w:rPr>
                <w:rFonts w:cs="Courier New"/>
                <w:color w:val="000000"/>
                <w:sz w:val="18"/>
                <w:szCs w:val="18"/>
                <w:bdr w:val="none" w:sz="0" w:space="0" w:color="auto" w:frame="1"/>
                <w:lang w:val="es-CL" w:eastAsia="es-CL"/>
              </w:rPr>
            </w:pPr>
            <w:r>
              <w:rPr>
                <w:color w:val="000000"/>
                <w:sz w:val="18"/>
                <w:szCs w:val="18"/>
                <w:bdr w:val="none" w:sz="0" w:space="0" w:color="auto" w:frame="1"/>
                <w:lang w:val="es-CL"/>
              </w:rPr>
              <w:t>6,074E-30</w:t>
            </w:r>
          </w:p>
        </w:tc>
        <w:tc>
          <w:tcPr>
            <w:tcW w:w="195" w:type="pct"/>
            <w:tcBorders>
              <w:top w:val="single" w:sz="4" w:space="0" w:color="auto"/>
              <w:bottom w:val="single" w:sz="4" w:space="0" w:color="auto"/>
            </w:tcBorders>
            <w:shd w:val="clear" w:color="auto" w:fill="F2F2F2" w:themeFill="background1" w:themeFillShade="F2"/>
            <w:vAlign w:val="center"/>
          </w:tcPr>
          <w:p w14:paraId="0148B71C" w14:textId="77777777" w:rsidR="00A4240C" w:rsidRPr="009A360E" w:rsidRDefault="00A4240C" w:rsidP="006A39B3">
            <w:pPr>
              <w:spacing w:before="0" w:after="0"/>
              <w:jc w:val="right"/>
              <w:rPr>
                <w:sz w:val="18"/>
                <w:szCs w:val="18"/>
                <w:lang w:val="es-CL"/>
              </w:rPr>
            </w:pPr>
          </w:p>
        </w:tc>
        <w:tc>
          <w:tcPr>
            <w:tcW w:w="748" w:type="pct"/>
            <w:tcBorders>
              <w:top w:val="single" w:sz="4" w:space="0" w:color="auto"/>
              <w:bottom w:val="single" w:sz="4" w:space="0" w:color="auto"/>
            </w:tcBorders>
            <w:vAlign w:val="center"/>
          </w:tcPr>
          <w:p w14:paraId="5DA56105"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5,565E-06</w:t>
            </w:r>
          </w:p>
        </w:tc>
        <w:tc>
          <w:tcPr>
            <w:tcW w:w="195" w:type="pct"/>
            <w:tcBorders>
              <w:top w:val="single" w:sz="4" w:space="0" w:color="auto"/>
              <w:bottom w:val="single" w:sz="4" w:space="0" w:color="auto"/>
            </w:tcBorders>
            <w:vAlign w:val="center"/>
          </w:tcPr>
          <w:p w14:paraId="2C87F155" w14:textId="77777777" w:rsidR="00A4240C" w:rsidRPr="009A360E" w:rsidRDefault="00A4240C" w:rsidP="006A39B3">
            <w:pPr>
              <w:spacing w:before="0" w:after="0"/>
              <w:jc w:val="right"/>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76421A20" w14:textId="77777777" w:rsidR="00A4240C" w:rsidRPr="009A360E" w:rsidRDefault="00A4240C" w:rsidP="006A39B3">
            <w:pPr>
              <w:spacing w:before="0" w:after="0"/>
              <w:jc w:val="right"/>
              <w:rPr>
                <w:rFonts w:cs="Courier New"/>
                <w:color w:val="000000"/>
                <w:sz w:val="18"/>
                <w:szCs w:val="18"/>
                <w:bdr w:val="none" w:sz="0" w:space="0" w:color="auto" w:frame="1"/>
                <w:lang w:val="es-CL" w:eastAsia="es-CL"/>
              </w:rPr>
            </w:pPr>
            <w:r>
              <w:rPr>
                <w:color w:val="000000"/>
                <w:sz w:val="18"/>
                <w:szCs w:val="18"/>
                <w:bdr w:val="none" w:sz="0" w:space="0" w:color="auto" w:frame="1"/>
                <w:lang w:val="es-CL"/>
              </w:rPr>
              <w:t>1,694E-33</w:t>
            </w:r>
          </w:p>
        </w:tc>
        <w:tc>
          <w:tcPr>
            <w:tcW w:w="194" w:type="pct"/>
            <w:tcBorders>
              <w:top w:val="single" w:sz="4" w:space="0" w:color="auto"/>
              <w:bottom w:val="single" w:sz="4" w:space="0" w:color="auto"/>
            </w:tcBorders>
            <w:shd w:val="clear" w:color="auto" w:fill="F2F2F2" w:themeFill="background1" w:themeFillShade="F2"/>
            <w:vAlign w:val="center"/>
          </w:tcPr>
          <w:p w14:paraId="60F12C1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p>
        </w:tc>
      </w:tr>
      <w:tr w:rsidR="00A4240C" w:rsidRPr="00991844" w14:paraId="67D3A477" w14:textId="77777777" w:rsidTr="006A39B3">
        <w:trPr>
          <w:trHeight w:val="105"/>
        </w:trPr>
        <w:tc>
          <w:tcPr>
            <w:tcW w:w="5000" w:type="pct"/>
            <w:gridSpan w:val="9"/>
            <w:tcBorders>
              <w:top w:val="single" w:sz="4" w:space="0" w:color="auto"/>
              <w:bottom w:val="single" w:sz="4" w:space="0" w:color="auto"/>
            </w:tcBorders>
          </w:tcPr>
          <w:p w14:paraId="3BE553FB" w14:textId="77777777" w:rsidR="00A4240C" w:rsidRPr="00991844" w:rsidRDefault="00A4240C" w:rsidP="006A39B3">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A4240C" w:rsidRPr="00991844" w14:paraId="791E2DE8" w14:textId="77777777" w:rsidTr="006A39B3">
        <w:tc>
          <w:tcPr>
            <w:tcW w:w="196" w:type="pct"/>
            <w:tcBorders>
              <w:top w:val="single" w:sz="4" w:space="0" w:color="auto"/>
            </w:tcBorders>
          </w:tcPr>
          <w:p w14:paraId="3D5952BB"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vAlign w:val="center"/>
          </w:tcPr>
          <w:p w14:paraId="26C7A02F" w14:textId="77777777" w:rsidR="00A4240C" w:rsidRPr="009B3122" w:rsidRDefault="00A4240C" w:rsidP="006A39B3">
            <w:pPr>
              <w:spacing w:before="0" w:after="0"/>
              <w:jc w:val="center"/>
            </w:pPr>
            <w:r w:rsidRPr="00CE0221">
              <w:rPr>
                <w:b/>
                <w:bCs/>
                <w:sz w:val="18"/>
                <w:szCs w:val="18"/>
                <w:lang w:val="es-CL"/>
              </w:rPr>
              <w:t>Mediciones</w:t>
            </w:r>
          </w:p>
        </w:tc>
        <w:tc>
          <w:tcPr>
            <w:tcW w:w="914" w:type="pct"/>
            <w:tcBorders>
              <w:top w:val="single" w:sz="4" w:space="0" w:color="auto"/>
            </w:tcBorders>
            <w:shd w:val="clear" w:color="auto" w:fill="auto"/>
            <w:vAlign w:val="center"/>
          </w:tcPr>
          <w:p w14:paraId="5358F328" w14:textId="77777777" w:rsidR="00A4240C" w:rsidRPr="009B3122" w:rsidRDefault="00A4240C" w:rsidP="006A39B3">
            <w:pPr>
              <w:spacing w:before="0" w:after="0"/>
              <w:jc w:val="center"/>
            </w:pPr>
            <w:r w:rsidRPr="00CE0221">
              <w:rPr>
                <w:b/>
                <w:bCs/>
                <w:sz w:val="18"/>
                <w:szCs w:val="18"/>
                <w:lang w:val="es-CL"/>
              </w:rPr>
              <w:t>Series</w:t>
            </w:r>
          </w:p>
        </w:tc>
        <w:tc>
          <w:tcPr>
            <w:tcW w:w="790" w:type="pct"/>
            <w:tcBorders>
              <w:top w:val="single" w:sz="4" w:space="0" w:color="auto"/>
              <w:bottom w:val="single" w:sz="4" w:space="0" w:color="auto"/>
            </w:tcBorders>
            <w:shd w:val="clear" w:color="auto" w:fill="F2F2F2" w:themeFill="background1" w:themeFillShade="F2"/>
            <w:vAlign w:val="center"/>
          </w:tcPr>
          <w:p w14:paraId="16751555" w14:textId="77777777" w:rsidR="00A4240C" w:rsidRPr="009B3122" w:rsidRDefault="00A4240C" w:rsidP="006A39B3">
            <w:pPr>
              <w:spacing w:before="0" w:after="0"/>
              <w:jc w:val="center"/>
            </w:pPr>
            <w:r w:rsidRPr="00CE0221">
              <w:rPr>
                <w:b/>
                <w:bCs/>
                <w:sz w:val="18"/>
                <w:szCs w:val="18"/>
                <w:lang w:val="es-CL"/>
              </w:rPr>
              <w:t>Vivos</w:t>
            </w:r>
          </w:p>
        </w:tc>
        <w:tc>
          <w:tcPr>
            <w:tcW w:w="195" w:type="pct"/>
            <w:tcBorders>
              <w:top w:val="single" w:sz="4" w:space="0" w:color="auto"/>
            </w:tcBorders>
            <w:shd w:val="clear" w:color="auto" w:fill="F2F2F2" w:themeFill="background1" w:themeFillShade="F2"/>
            <w:vAlign w:val="center"/>
          </w:tcPr>
          <w:p w14:paraId="24C02284" w14:textId="77777777" w:rsidR="00A4240C" w:rsidRPr="00026364" w:rsidRDefault="00A4240C" w:rsidP="006A39B3">
            <w:pPr>
              <w:spacing w:before="0" w:after="0"/>
              <w:jc w:val="center"/>
              <w:rPr>
                <w:sz w:val="18"/>
                <w:szCs w:val="18"/>
                <w:lang w:val="es-CL"/>
              </w:rPr>
            </w:pPr>
          </w:p>
        </w:tc>
        <w:tc>
          <w:tcPr>
            <w:tcW w:w="748" w:type="pct"/>
            <w:tcBorders>
              <w:top w:val="single" w:sz="4" w:space="0" w:color="auto"/>
              <w:bottom w:val="single" w:sz="4" w:space="0" w:color="auto"/>
            </w:tcBorders>
            <w:vAlign w:val="center"/>
          </w:tcPr>
          <w:p w14:paraId="79F8E41D" w14:textId="77777777" w:rsidR="00A4240C" w:rsidRPr="00991844" w:rsidRDefault="00A4240C" w:rsidP="006A39B3">
            <w:pPr>
              <w:spacing w:before="0" w:after="0"/>
              <w:jc w:val="center"/>
              <w:rPr>
                <w:sz w:val="18"/>
                <w:szCs w:val="18"/>
                <w:lang w:val="es-CL"/>
              </w:rPr>
            </w:pPr>
            <w:r w:rsidRPr="00CE0221">
              <w:rPr>
                <w:b/>
                <w:bCs/>
                <w:sz w:val="18"/>
                <w:szCs w:val="18"/>
                <w:lang w:val="es-CL"/>
              </w:rPr>
              <w:t>Secos</w:t>
            </w:r>
          </w:p>
        </w:tc>
        <w:tc>
          <w:tcPr>
            <w:tcW w:w="195" w:type="pct"/>
            <w:tcBorders>
              <w:top w:val="single" w:sz="4" w:space="0" w:color="auto"/>
            </w:tcBorders>
            <w:vAlign w:val="center"/>
          </w:tcPr>
          <w:p w14:paraId="5C541549" w14:textId="77777777" w:rsidR="00A4240C" w:rsidRPr="00991844" w:rsidRDefault="00A4240C" w:rsidP="006A39B3">
            <w:pPr>
              <w:spacing w:before="0" w:after="0"/>
              <w:jc w:val="center"/>
              <w:rPr>
                <w:sz w:val="18"/>
                <w:szCs w:val="18"/>
                <w:lang w:val="es-CL"/>
              </w:rPr>
            </w:pPr>
          </w:p>
        </w:tc>
        <w:tc>
          <w:tcPr>
            <w:tcW w:w="790" w:type="pct"/>
            <w:tcBorders>
              <w:top w:val="single" w:sz="4" w:space="0" w:color="auto"/>
              <w:bottom w:val="single" w:sz="4" w:space="0" w:color="auto"/>
            </w:tcBorders>
            <w:shd w:val="clear" w:color="auto" w:fill="F2F2F2" w:themeFill="background1" w:themeFillShade="F2"/>
            <w:vAlign w:val="center"/>
          </w:tcPr>
          <w:p w14:paraId="20C168F7" w14:textId="77777777" w:rsidR="00A4240C" w:rsidRPr="00CE0221" w:rsidRDefault="00A4240C" w:rsidP="006A39B3">
            <w:pPr>
              <w:spacing w:before="0" w:after="0"/>
              <w:jc w:val="center"/>
              <w:rPr>
                <w:b/>
                <w:bCs/>
                <w:sz w:val="18"/>
                <w:szCs w:val="18"/>
                <w:lang w:val="es-CL"/>
              </w:rPr>
            </w:pPr>
            <w:r w:rsidRPr="00CE0221">
              <w:rPr>
                <w:b/>
                <w:bCs/>
                <w:sz w:val="18"/>
                <w:szCs w:val="18"/>
                <w:lang w:val="es-CL"/>
              </w:rPr>
              <w:t>Total</w:t>
            </w:r>
          </w:p>
          <w:p w14:paraId="36E47E3C" w14:textId="77777777" w:rsidR="00A4240C" w:rsidRPr="009B3122" w:rsidRDefault="00A4240C" w:rsidP="006A39B3">
            <w:pPr>
              <w:spacing w:before="0" w:after="0"/>
              <w:jc w:val="center"/>
            </w:pPr>
            <w:r w:rsidRPr="00CE0221">
              <w:rPr>
                <w:b/>
                <w:bCs/>
                <w:sz w:val="18"/>
                <w:szCs w:val="18"/>
                <w:lang w:val="es-CL"/>
              </w:rPr>
              <w:t>(</w:t>
            </w:r>
            <w:proofErr w:type="spellStart"/>
            <w:r w:rsidRPr="00CE0221">
              <w:rPr>
                <w:b/>
                <w:bCs/>
                <w:sz w:val="18"/>
                <w:szCs w:val="18"/>
                <w:lang w:val="es-CL"/>
              </w:rPr>
              <w:t>Vivos+Secos</w:t>
            </w:r>
            <w:proofErr w:type="spellEnd"/>
            <w:r w:rsidRPr="00CE0221">
              <w:rPr>
                <w:b/>
                <w:bCs/>
                <w:sz w:val="18"/>
                <w:szCs w:val="18"/>
                <w:lang w:val="es-CL"/>
              </w:rPr>
              <w:t>)</w:t>
            </w:r>
          </w:p>
        </w:tc>
        <w:tc>
          <w:tcPr>
            <w:tcW w:w="194" w:type="pct"/>
            <w:tcBorders>
              <w:top w:val="single" w:sz="4" w:space="0" w:color="auto"/>
            </w:tcBorders>
            <w:shd w:val="clear" w:color="auto" w:fill="F2F2F2" w:themeFill="background1" w:themeFillShade="F2"/>
          </w:tcPr>
          <w:p w14:paraId="76CB879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FA1C3B5" w14:textId="77777777" w:rsidTr="006A39B3">
        <w:tc>
          <w:tcPr>
            <w:tcW w:w="196" w:type="pct"/>
            <w:tcBorders>
              <w:top w:val="single" w:sz="4" w:space="0" w:color="auto"/>
            </w:tcBorders>
          </w:tcPr>
          <w:p w14:paraId="15D40D01"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top w:val="single" w:sz="4" w:space="0" w:color="auto"/>
            </w:tcBorders>
          </w:tcPr>
          <w:p w14:paraId="03038C40" w14:textId="77777777" w:rsidR="00A4240C" w:rsidRPr="00337FCE" w:rsidRDefault="00A4240C" w:rsidP="006A39B3">
            <w:pPr>
              <w:spacing w:before="0" w:after="0"/>
              <w:jc w:val="center"/>
              <w:rPr>
                <w:sz w:val="18"/>
                <w:szCs w:val="18"/>
                <w:lang w:val="es-CL"/>
              </w:rPr>
            </w:pPr>
            <w:r w:rsidRPr="009B3122">
              <w:t>2-2</w:t>
            </w:r>
          </w:p>
        </w:tc>
        <w:tc>
          <w:tcPr>
            <w:tcW w:w="914" w:type="pct"/>
            <w:tcBorders>
              <w:top w:val="single" w:sz="4" w:space="0" w:color="auto"/>
            </w:tcBorders>
            <w:shd w:val="clear" w:color="auto" w:fill="auto"/>
          </w:tcPr>
          <w:p w14:paraId="3A281F2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0402C4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shd w:val="clear" w:color="auto" w:fill="F2F2F2" w:themeFill="background1" w:themeFillShade="F2"/>
          </w:tcPr>
          <w:p w14:paraId="28F096F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0DC210D" w14:textId="77777777" w:rsidR="00A4240C" w:rsidRPr="00991844" w:rsidRDefault="00A4240C" w:rsidP="006A39B3">
            <w:pPr>
              <w:spacing w:before="0" w:after="0"/>
              <w:jc w:val="right"/>
              <w:rPr>
                <w:sz w:val="18"/>
                <w:szCs w:val="18"/>
                <w:lang w:val="es-CL"/>
              </w:rPr>
            </w:pPr>
            <w:r>
              <w:rPr>
                <w:rFonts w:cs="Calibri"/>
                <w:color w:val="000000"/>
                <w:sz w:val="18"/>
                <w:szCs w:val="18"/>
              </w:rPr>
              <w:t>1,000E+00</w:t>
            </w:r>
          </w:p>
        </w:tc>
        <w:tc>
          <w:tcPr>
            <w:tcW w:w="195" w:type="pct"/>
            <w:tcBorders>
              <w:top w:val="single" w:sz="4" w:space="0" w:color="auto"/>
            </w:tcBorders>
          </w:tcPr>
          <w:p w14:paraId="07ECC6B8" w14:textId="77777777" w:rsidR="00A4240C" w:rsidRPr="00991844" w:rsidRDefault="00A4240C" w:rsidP="006A39B3">
            <w:pPr>
              <w:spacing w:before="0" w:after="0"/>
              <w:jc w:val="right"/>
              <w:rPr>
                <w:sz w:val="18"/>
                <w:szCs w:val="18"/>
                <w:lang w:val="es-CL"/>
              </w:rPr>
            </w:pPr>
          </w:p>
        </w:tc>
        <w:tc>
          <w:tcPr>
            <w:tcW w:w="790" w:type="pct"/>
            <w:tcBorders>
              <w:top w:val="nil"/>
              <w:left w:val="nil"/>
              <w:bottom w:val="nil"/>
              <w:right w:val="nil"/>
            </w:tcBorders>
            <w:shd w:val="clear" w:color="auto" w:fill="F2F2F2" w:themeFill="background1" w:themeFillShade="F2"/>
            <w:vAlign w:val="center"/>
          </w:tcPr>
          <w:p w14:paraId="21902FE7"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tcBorders>
              <w:top w:val="single" w:sz="4" w:space="0" w:color="auto"/>
            </w:tcBorders>
            <w:shd w:val="clear" w:color="auto" w:fill="F2F2F2" w:themeFill="background1" w:themeFillShade="F2"/>
          </w:tcPr>
          <w:p w14:paraId="338A67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D0AF45F" w14:textId="77777777" w:rsidTr="006A39B3">
        <w:tc>
          <w:tcPr>
            <w:tcW w:w="196" w:type="pct"/>
          </w:tcPr>
          <w:p w14:paraId="5BDDD53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84A60DF" w14:textId="77777777" w:rsidR="00A4240C" w:rsidRPr="00337FCE" w:rsidRDefault="00A4240C" w:rsidP="006A39B3">
            <w:pPr>
              <w:spacing w:before="0" w:after="0"/>
              <w:jc w:val="center"/>
              <w:rPr>
                <w:sz w:val="18"/>
                <w:szCs w:val="18"/>
                <w:lang w:val="es-CL"/>
              </w:rPr>
            </w:pPr>
            <w:r w:rsidRPr="009B3122">
              <w:t>2-3</w:t>
            </w:r>
          </w:p>
        </w:tc>
        <w:tc>
          <w:tcPr>
            <w:tcW w:w="914" w:type="pct"/>
            <w:shd w:val="clear" w:color="auto" w:fill="auto"/>
          </w:tcPr>
          <w:p w14:paraId="08733171"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63C7B24"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94CEBA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6F9E5E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2BF670A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4D131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FE2DB7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4D3E585" w14:textId="77777777" w:rsidTr="006A39B3">
        <w:tc>
          <w:tcPr>
            <w:tcW w:w="196" w:type="pct"/>
          </w:tcPr>
          <w:p w14:paraId="184DAF9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754F2FD" w14:textId="77777777" w:rsidR="00A4240C" w:rsidRPr="00337FCE" w:rsidRDefault="00A4240C" w:rsidP="006A39B3">
            <w:pPr>
              <w:spacing w:before="0" w:after="0"/>
              <w:jc w:val="center"/>
              <w:rPr>
                <w:sz w:val="18"/>
                <w:szCs w:val="18"/>
                <w:lang w:val="es-CL"/>
              </w:rPr>
            </w:pPr>
            <w:r w:rsidRPr="009B3122">
              <w:t>2-4</w:t>
            </w:r>
          </w:p>
        </w:tc>
        <w:tc>
          <w:tcPr>
            <w:tcW w:w="914" w:type="pct"/>
            <w:shd w:val="clear" w:color="auto" w:fill="auto"/>
          </w:tcPr>
          <w:p w14:paraId="10FABF4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E89123B" w14:textId="77777777" w:rsidR="00A4240C" w:rsidRPr="00026364" w:rsidRDefault="00A4240C" w:rsidP="006A39B3">
            <w:pPr>
              <w:spacing w:before="0" w:after="0"/>
              <w:jc w:val="right"/>
              <w:rPr>
                <w:sz w:val="18"/>
                <w:szCs w:val="18"/>
                <w:lang w:val="es-CL"/>
              </w:rPr>
            </w:pPr>
            <w:r>
              <w:rPr>
                <w:rFonts w:cs="Calibri"/>
                <w:color w:val="000000"/>
                <w:sz w:val="18"/>
                <w:szCs w:val="18"/>
              </w:rPr>
              <w:t>1,441E-09</w:t>
            </w:r>
          </w:p>
        </w:tc>
        <w:tc>
          <w:tcPr>
            <w:tcW w:w="195" w:type="pct"/>
            <w:shd w:val="clear" w:color="auto" w:fill="F2F2F2" w:themeFill="background1" w:themeFillShade="F2"/>
          </w:tcPr>
          <w:p w14:paraId="6B8D62E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1859B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1,538E-01</w:t>
            </w:r>
          </w:p>
        </w:tc>
        <w:tc>
          <w:tcPr>
            <w:tcW w:w="195" w:type="pct"/>
          </w:tcPr>
          <w:p w14:paraId="0335951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9A4AF1A"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7,269E-09</w:t>
            </w:r>
          </w:p>
        </w:tc>
        <w:tc>
          <w:tcPr>
            <w:tcW w:w="194" w:type="pct"/>
            <w:shd w:val="clear" w:color="auto" w:fill="F2F2F2" w:themeFill="background1" w:themeFillShade="F2"/>
          </w:tcPr>
          <w:p w14:paraId="7DDE50E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DD1BBEC" w14:textId="77777777" w:rsidTr="006A39B3">
        <w:tc>
          <w:tcPr>
            <w:tcW w:w="196" w:type="pct"/>
          </w:tcPr>
          <w:p w14:paraId="6019138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D0F17AE" w14:textId="77777777" w:rsidR="00A4240C" w:rsidRPr="00337FCE" w:rsidRDefault="00A4240C" w:rsidP="006A39B3">
            <w:pPr>
              <w:spacing w:before="0" w:after="0"/>
              <w:jc w:val="center"/>
              <w:rPr>
                <w:sz w:val="18"/>
                <w:szCs w:val="18"/>
                <w:lang w:val="es-CL"/>
              </w:rPr>
            </w:pPr>
            <w:r w:rsidRPr="009B3122">
              <w:t>2-5</w:t>
            </w:r>
          </w:p>
        </w:tc>
        <w:tc>
          <w:tcPr>
            <w:tcW w:w="914" w:type="pct"/>
            <w:shd w:val="clear" w:color="auto" w:fill="auto"/>
          </w:tcPr>
          <w:p w14:paraId="070C4ECC"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E37A0C0" w14:textId="77777777" w:rsidR="00A4240C" w:rsidRPr="00026364" w:rsidRDefault="00A4240C" w:rsidP="006A39B3">
            <w:pPr>
              <w:spacing w:before="0" w:after="0"/>
              <w:jc w:val="right"/>
              <w:rPr>
                <w:sz w:val="18"/>
                <w:szCs w:val="18"/>
                <w:lang w:val="es-CL"/>
              </w:rPr>
            </w:pPr>
            <w:r>
              <w:rPr>
                <w:rFonts w:cs="Calibri"/>
                <w:color w:val="000000"/>
                <w:sz w:val="18"/>
                <w:szCs w:val="18"/>
              </w:rPr>
              <w:t>1,873E-08</w:t>
            </w:r>
          </w:p>
        </w:tc>
        <w:tc>
          <w:tcPr>
            <w:tcW w:w="195" w:type="pct"/>
            <w:shd w:val="clear" w:color="auto" w:fill="F2F2F2" w:themeFill="background1" w:themeFillShade="F2"/>
          </w:tcPr>
          <w:p w14:paraId="371EF23E"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93FFE2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2,153E-02</w:t>
            </w:r>
          </w:p>
        </w:tc>
        <w:tc>
          <w:tcPr>
            <w:tcW w:w="195" w:type="pct"/>
          </w:tcPr>
          <w:p w14:paraId="6706F36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0B4248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2,882E-09</w:t>
            </w:r>
          </w:p>
        </w:tc>
        <w:tc>
          <w:tcPr>
            <w:tcW w:w="194" w:type="pct"/>
            <w:shd w:val="clear" w:color="auto" w:fill="F2F2F2" w:themeFill="background1" w:themeFillShade="F2"/>
          </w:tcPr>
          <w:p w14:paraId="69E97F9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D390EBD" w14:textId="77777777" w:rsidTr="006A39B3">
        <w:tc>
          <w:tcPr>
            <w:tcW w:w="196" w:type="pct"/>
          </w:tcPr>
          <w:p w14:paraId="3223195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78EDDF8" w14:textId="77777777" w:rsidR="00A4240C" w:rsidRPr="00337FCE" w:rsidRDefault="00A4240C" w:rsidP="006A39B3">
            <w:pPr>
              <w:spacing w:before="0" w:after="0"/>
              <w:jc w:val="center"/>
              <w:rPr>
                <w:sz w:val="18"/>
                <w:szCs w:val="18"/>
                <w:lang w:val="es-CL"/>
              </w:rPr>
            </w:pPr>
            <w:r w:rsidRPr="009B3122">
              <w:t>2-6</w:t>
            </w:r>
          </w:p>
        </w:tc>
        <w:tc>
          <w:tcPr>
            <w:tcW w:w="914" w:type="pct"/>
            <w:shd w:val="clear" w:color="auto" w:fill="auto"/>
          </w:tcPr>
          <w:p w14:paraId="0EE626A6"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2E656095" w14:textId="77777777" w:rsidR="00A4240C" w:rsidRPr="00026364" w:rsidRDefault="00A4240C" w:rsidP="006A39B3">
            <w:pPr>
              <w:spacing w:before="0" w:after="0"/>
              <w:jc w:val="right"/>
              <w:rPr>
                <w:sz w:val="18"/>
                <w:szCs w:val="18"/>
                <w:lang w:val="es-CL"/>
              </w:rPr>
            </w:pPr>
            <w:r>
              <w:rPr>
                <w:rFonts w:cs="Calibri"/>
                <w:color w:val="000000"/>
                <w:sz w:val="18"/>
                <w:szCs w:val="18"/>
              </w:rPr>
              <w:t>2,421E-05</w:t>
            </w:r>
          </w:p>
        </w:tc>
        <w:tc>
          <w:tcPr>
            <w:tcW w:w="195" w:type="pct"/>
            <w:shd w:val="clear" w:color="auto" w:fill="F2F2F2" w:themeFill="background1" w:themeFillShade="F2"/>
          </w:tcPr>
          <w:p w14:paraId="0237096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4705CA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4,944E-01</w:t>
            </w:r>
          </w:p>
        </w:tc>
        <w:tc>
          <w:tcPr>
            <w:tcW w:w="195" w:type="pct"/>
          </w:tcPr>
          <w:p w14:paraId="359F614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E633C1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8,987E-05</w:t>
            </w:r>
          </w:p>
        </w:tc>
        <w:tc>
          <w:tcPr>
            <w:tcW w:w="194" w:type="pct"/>
            <w:shd w:val="clear" w:color="auto" w:fill="F2F2F2" w:themeFill="background1" w:themeFillShade="F2"/>
          </w:tcPr>
          <w:p w14:paraId="0004A4F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42EF37" w14:textId="77777777" w:rsidTr="006A39B3">
        <w:tc>
          <w:tcPr>
            <w:tcW w:w="196" w:type="pct"/>
          </w:tcPr>
          <w:p w14:paraId="20F74A4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9E9FA95" w14:textId="77777777" w:rsidR="00A4240C" w:rsidRPr="00337FCE" w:rsidRDefault="00A4240C" w:rsidP="006A39B3">
            <w:pPr>
              <w:spacing w:before="0" w:after="0"/>
              <w:jc w:val="center"/>
              <w:rPr>
                <w:sz w:val="18"/>
                <w:szCs w:val="18"/>
                <w:lang w:val="es-CL"/>
              </w:rPr>
            </w:pPr>
            <w:r w:rsidRPr="009B3122">
              <w:t>2-7</w:t>
            </w:r>
          </w:p>
        </w:tc>
        <w:tc>
          <w:tcPr>
            <w:tcW w:w="914" w:type="pct"/>
            <w:shd w:val="clear" w:color="auto" w:fill="auto"/>
          </w:tcPr>
          <w:p w14:paraId="303F101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E58A2F5" w14:textId="77777777" w:rsidR="00A4240C" w:rsidRPr="00026364" w:rsidRDefault="00A4240C" w:rsidP="006A39B3">
            <w:pPr>
              <w:spacing w:before="0" w:after="0"/>
              <w:jc w:val="right"/>
              <w:rPr>
                <w:sz w:val="18"/>
                <w:szCs w:val="18"/>
                <w:lang w:val="es-CL"/>
              </w:rPr>
            </w:pPr>
            <w:r>
              <w:rPr>
                <w:rFonts w:cs="Calibri"/>
                <w:color w:val="000000"/>
                <w:sz w:val="18"/>
                <w:szCs w:val="18"/>
              </w:rPr>
              <w:t>9,096E-06</w:t>
            </w:r>
          </w:p>
        </w:tc>
        <w:tc>
          <w:tcPr>
            <w:tcW w:w="195" w:type="pct"/>
            <w:shd w:val="clear" w:color="auto" w:fill="F2F2F2" w:themeFill="background1" w:themeFillShade="F2"/>
          </w:tcPr>
          <w:p w14:paraId="29708D1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DE1570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3,915E-04</w:t>
            </w:r>
          </w:p>
        </w:tc>
        <w:tc>
          <w:tcPr>
            <w:tcW w:w="195" w:type="pct"/>
          </w:tcPr>
          <w:p w14:paraId="28D4F0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C1B3E7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2,450E-08</w:t>
            </w:r>
          </w:p>
        </w:tc>
        <w:tc>
          <w:tcPr>
            <w:tcW w:w="194" w:type="pct"/>
            <w:shd w:val="clear" w:color="auto" w:fill="F2F2F2" w:themeFill="background1" w:themeFillShade="F2"/>
          </w:tcPr>
          <w:p w14:paraId="0C38E8AD"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C3AA65A" w14:textId="77777777" w:rsidTr="006A39B3">
        <w:tc>
          <w:tcPr>
            <w:tcW w:w="196" w:type="pct"/>
          </w:tcPr>
          <w:p w14:paraId="68DFFDE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41D4B21" w14:textId="77777777" w:rsidR="00A4240C" w:rsidRPr="00337FCE" w:rsidRDefault="00A4240C" w:rsidP="006A39B3">
            <w:pPr>
              <w:spacing w:before="0" w:after="0"/>
              <w:jc w:val="center"/>
              <w:rPr>
                <w:sz w:val="18"/>
                <w:szCs w:val="18"/>
                <w:lang w:val="es-CL"/>
              </w:rPr>
            </w:pPr>
            <w:r w:rsidRPr="009B3122">
              <w:t>2-8</w:t>
            </w:r>
          </w:p>
        </w:tc>
        <w:tc>
          <w:tcPr>
            <w:tcW w:w="914" w:type="pct"/>
            <w:shd w:val="clear" w:color="auto" w:fill="auto"/>
          </w:tcPr>
          <w:p w14:paraId="22D82F9F"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AA79956" w14:textId="77777777" w:rsidR="00A4240C" w:rsidRPr="00026364" w:rsidRDefault="00A4240C" w:rsidP="006A39B3">
            <w:pPr>
              <w:spacing w:before="0" w:after="0"/>
              <w:jc w:val="right"/>
              <w:rPr>
                <w:sz w:val="18"/>
                <w:szCs w:val="18"/>
                <w:lang w:val="es-CL"/>
              </w:rPr>
            </w:pPr>
            <w:r>
              <w:rPr>
                <w:rFonts w:cs="Calibri"/>
                <w:color w:val="000000"/>
                <w:sz w:val="18"/>
                <w:szCs w:val="18"/>
              </w:rPr>
              <w:t>4,207E-01</w:t>
            </w:r>
          </w:p>
        </w:tc>
        <w:tc>
          <w:tcPr>
            <w:tcW w:w="195" w:type="pct"/>
            <w:shd w:val="clear" w:color="auto" w:fill="F2F2F2" w:themeFill="background1" w:themeFillShade="F2"/>
          </w:tcPr>
          <w:p w14:paraId="6AB26962"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981B91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0A624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0CDAD1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1,877E-01</w:t>
            </w:r>
          </w:p>
        </w:tc>
        <w:tc>
          <w:tcPr>
            <w:tcW w:w="194" w:type="pct"/>
            <w:shd w:val="clear" w:color="auto" w:fill="F2F2F2" w:themeFill="background1" w:themeFillShade="F2"/>
          </w:tcPr>
          <w:p w14:paraId="4D75689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E4C0603" w14:textId="77777777" w:rsidTr="006A39B3">
        <w:tc>
          <w:tcPr>
            <w:tcW w:w="196" w:type="pct"/>
          </w:tcPr>
          <w:p w14:paraId="610C8C5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9707737" w14:textId="77777777" w:rsidR="00A4240C" w:rsidRPr="00337FCE" w:rsidRDefault="00A4240C" w:rsidP="006A39B3">
            <w:pPr>
              <w:spacing w:before="0" w:after="0"/>
              <w:jc w:val="center"/>
              <w:rPr>
                <w:sz w:val="18"/>
                <w:szCs w:val="18"/>
                <w:lang w:val="es-CL"/>
              </w:rPr>
            </w:pPr>
            <w:r w:rsidRPr="009B3122">
              <w:t>3-2</w:t>
            </w:r>
          </w:p>
        </w:tc>
        <w:tc>
          <w:tcPr>
            <w:tcW w:w="914" w:type="pct"/>
            <w:shd w:val="clear" w:color="auto" w:fill="auto"/>
          </w:tcPr>
          <w:p w14:paraId="2A9A46C2"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B9948C7"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428A055C"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FC790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7BCF7B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78C57C"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2F3CE5E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033C1F9" w14:textId="77777777" w:rsidTr="006A39B3">
        <w:tc>
          <w:tcPr>
            <w:tcW w:w="196" w:type="pct"/>
          </w:tcPr>
          <w:p w14:paraId="558F850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DEFDCAC" w14:textId="77777777" w:rsidR="00A4240C" w:rsidRPr="00337FCE" w:rsidRDefault="00A4240C" w:rsidP="006A39B3">
            <w:pPr>
              <w:spacing w:before="0" w:after="0"/>
              <w:jc w:val="center"/>
              <w:rPr>
                <w:sz w:val="18"/>
                <w:szCs w:val="18"/>
                <w:lang w:val="es-CL"/>
              </w:rPr>
            </w:pPr>
            <w:r w:rsidRPr="009B3122">
              <w:t>3-3</w:t>
            </w:r>
          </w:p>
        </w:tc>
        <w:tc>
          <w:tcPr>
            <w:tcW w:w="914" w:type="pct"/>
            <w:shd w:val="clear" w:color="auto" w:fill="auto"/>
          </w:tcPr>
          <w:p w14:paraId="75F19EFA"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16CDD9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587EFFE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B2BB39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695283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33535C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3B5BEA2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FCB8E27" w14:textId="77777777" w:rsidTr="006A39B3">
        <w:tc>
          <w:tcPr>
            <w:tcW w:w="196" w:type="pct"/>
          </w:tcPr>
          <w:p w14:paraId="6CA5506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D0BB082" w14:textId="77777777" w:rsidR="00A4240C" w:rsidRPr="00337FCE" w:rsidRDefault="00A4240C" w:rsidP="006A39B3">
            <w:pPr>
              <w:spacing w:before="0" w:after="0"/>
              <w:jc w:val="center"/>
              <w:rPr>
                <w:sz w:val="18"/>
                <w:szCs w:val="18"/>
                <w:lang w:val="es-CL"/>
              </w:rPr>
            </w:pPr>
            <w:r w:rsidRPr="009B3122">
              <w:t>3-4</w:t>
            </w:r>
          </w:p>
        </w:tc>
        <w:tc>
          <w:tcPr>
            <w:tcW w:w="914" w:type="pct"/>
            <w:shd w:val="clear" w:color="auto" w:fill="auto"/>
          </w:tcPr>
          <w:p w14:paraId="647F1A3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B1D38D2" w14:textId="77777777" w:rsidR="00A4240C" w:rsidRPr="00026364" w:rsidRDefault="00A4240C" w:rsidP="006A39B3">
            <w:pPr>
              <w:spacing w:before="0" w:after="0"/>
              <w:jc w:val="right"/>
              <w:rPr>
                <w:sz w:val="18"/>
                <w:szCs w:val="18"/>
                <w:lang w:val="es-CL"/>
              </w:rPr>
            </w:pPr>
            <w:r>
              <w:rPr>
                <w:rFonts w:cs="Calibri"/>
                <w:color w:val="000000"/>
                <w:sz w:val="18"/>
                <w:szCs w:val="18"/>
              </w:rPr>
              <w:t>1,329E-08</w:t>
            </w:r>
          </w:p>
        </w:tc>
        <w:tc>
          <w:tcPr>
            <w:tcW w:w="195" w:type="pct"/>
            <w:shd w:val="clear" w:color="auto" w:fill="F2F2F2" w:themeFill="background1" w:themeFillShade="F2"/>
          </w:tcPr>
          <w:p w14:paraId="2B19BAC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51EA90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2,033E-01</w:t>
            </w:r>
          </w:p>
        </w:tc>
        <w:tc>
          <w:tcPr>
            <w:tcW w:w="195" w:type="pct"/>
          </w:tcPr>
          <w:p w14:paraId="5447316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A3E4D2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8,917E-09</w:t>
            </w:r>
          </w:p>
        </w:tc>
        <w:tc>
          <w:tcPr>
            <w:tcW w:w="194" w:type="pct"/>
            <w:shd w:val="clear" w:color="auto" w:fill="F2F2F2" w:themeFill="background1" w:themeFillShade="F2"/>
          </w:tcPr>
          <w:p w14:paraId="53228EC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A73CF4" w14:textId="77777777" w:rsidTr="006A39B3">
        <w:tc>
          <w:tcPr>
            <w:tcW w:w="196" w:type="pct"/>
          </w:tcPr>
          <w:p w14:paraId="6F195AA9"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B80632" w14:textId="77777777" w:rsidR="00A4240C" w:rsidRPr="00337FCE" w:rsidRDefault="00A4240C" w:rsidP="006A39B3">
            <w:pPr>
              <w:spacing w:before="0" w:after="0"/>
              <w:jc w:val="center"/>
              <w:rPr>
                <w:sz w:val="18"/>
                <w:szCs w:val="18"/>
                <w:lang w:val="es-CL"/>
              </w:rPr>
            </w:pPr>
            <w:r w:rsidRPr="009B3122">
              <w:t>3-5</w:t>
            </w:r>
          </w:p>
        </w:tc>
        <w:tc>
          <w:tcPr>
            <w:tcW w:w="914" w:type="pct"/>
            <w:shd w:val="clear" w:color="auto" w:fill="auto"/>
          </w:tcPr>
          <w:p w14:paraId="40D28F4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8D015FF" w14:textId="77777777" w:rsidR="00A4240C" w:rsidRPr="00026364" w:rsidRDefault="00A4240C" w:rsidP="006A39B3">
            <w:pPr>
              <w:spacing w:before="0" w:after="0"/>
              <w:jc w:val="right"/>
              <w:rPr>
                <w:sz w:val="18"/>
                <w:szCs w:val="18"/>
                <w:lang w:val="es-CL"/>
              </w:rPr>
            </w:pPr>
            <w:r>
              <w:rPr>
                <w:rFonts w:cs="Calibri"/>
                <w:color w:val="000000"/>
                <w:sz w:val="18"/>
                <w:szCs w:val="18"/>
              </w:rPr>
              <w:t>1,147E-07</w:t>
            </w:r>
          </w:p>
        </w:tc>
        <w:tc>
          <w:tcPr>
            <w:tcW w:w="195" w:type="pct"/>
            <w:shd w:val="clear" w:color="auto" w:fill="F2F2F2" w:themeFill="background1" w:themeFillShade="F2"/>
          </w:tcPr>
          <w:p w14:paraId="11E8CB1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C47AC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2,812E-02</w:t>
            </w:r>
          </w:p>
        </w:tc>
        <w:tc>
          <w:tcPr>
            <w:tcW w:w="195" w:type="pct"/>
          </w:tcPr>
          <w:p w14:paraId="4EA66E4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E1285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5,233E-09</w:t>
            </w:r>
          </w:p>
        </w:tc>
        <w:tc>
          <w:tcPr>
            <w:tcW w:w="194" w:type="pct"/>
            <w:shd w:val="clear" w:color="auto" w:fill="F2F2F2" w:themeFill="background1" w:themeFillShade="F2"/>
          </w:tcPr>
          <w:p w14:paraId="15D5018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9090A35" w14:textId="77777777" w:rsidTr="006A39B3">
        <w:tc>
          <w:tcPr>
            <w:tcW w:w="196" w:type="pct"/>
          </w:tcPr>
          <w:p w14:paraId="55DA31F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2EBC661E" w14:textId="77777777" w:rsidR="00A4240C" w:rsidRPr="00337FCE" w:rsidRDefault="00A4240C" w:rsidP="006A39B3">
            <w:pPr>
              <w:spacing w:before="0" w:after="0"/>
              <w:jc w:val="center"/>
              <w:rPr>
                <w:sz w:val="18"/>
                <w:szCs w:val="18"/>
                <w:lang w:val="es-CL"/>
              </w:rPr>
            </w:pPr>
            <w:r w:rsidRPr="009B3122">
              <w:t>3-6</w:t>
            </w:r>
          </w:p>
        </w:tc>
        <w:tc>
          <w:tcPr>
            <w:tcW w:w="914" w:type="pct"/>
            <w:shd w:val="clear" w:color="auto" w:fill="auto"/>
          </w:tcPr>
          <w:p w14:paraId="0CA65103"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37E97D6" w14:textId="77777777" w:rsidR="00A4240C" w:rsidRPr="00026364" w:rsidRDefault="00A4240C" w:rsidP="006A39B3">
            <w:pPr>
              <w:spacing w:before="0" w:after="0"/>
              <w:jc w:val="right"/>
              <w:rPr>
                <w:sz w:val="18"/>
                <w:szCs w:val="18"/>
                <w:lang w:val="es-CL"/>
              </w:rPr>
            </w:pPr>
            <w:r>
              <w:rPr>
                <w:rFonts w:cs="Calibri"/>
                <w:color w:val="000000"/>
                <w:sz w:val="18"/>
                <w:szCs w:val="18"/>
              </w:rPr>
              <w:t>3,407E-05</w:t>
            </w:r>
          </w:p>
        </w:tc>
        <w:tc>
          <w:tcPr>
            <w:tcW w:w="195" w:type="pct"/>
            <w:shd w:val="clear" w:color="auto" w:fill="F2F2F2" w:themeFill="background1" w:themeFillShade="F2"/>
          </w:tcPr>
          <w:p w14:paraId="0A93CBF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3050A7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4,944E-01</w:t>
            </w:r>
          </w:p>
        </w:tc>
        <w:tc>
          <w:tcPr>
            <w:tcW w:w="195" w:type="pct"/>
          </w:tcPr>
          <w:p w14:paraId="537040F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47A131D"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7,298E-05</w:t>
            </w:r>
          </w:p>
        </w:tc>
        <w:tc>
          <w:tcPr>
            <w:tcW w:w="194" w:type="pct"/>
            <w:shd w:val="clear" w:color="auto" w:fill="F2F2F2" w:themeFill="background1" w:themeFillShade="F2"/>
          </w:tcPr>
          <w:p w14:paraId="2A3BF3E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276CBAA" w14:textId="77777777" w:rsidTr="006A39B3">
        <w:tc>
          <w:tcPr>
            <w:tcW w:w="196" w:type="pct"/>
          </w:tcPr>
          <w:p w14:paraId="4AD987EB"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6401518" w14:textId="77777777" w:rsidR="00A4240C" w:rsidRPr="00337FCE" w:rsidRDefault="00A4240C" w:rsidP="006A39B3">
            <w:pPr>
              <w:spacing w:before="0" w:after="0"/>
              <w:jc w:val="center"/>
              <w:rPr>
                <w:sz w:val="18"/>
                <w:szCs w:val="18"/>
                <w:lang w:val="es-CL"/>
              </w:rPr>
            </w:pPr>
            <w:r w:rsidRPr="009B3122">
              <w:t>3-7</w:t>
            </w:r>
          </w:p>
        </w:tc>
        <w:tc>
          <w:tcPr>
            <w:tcW w:w="914" w:type="pct"/>
            <w:shd w:val="clear" w:color="auto" w:fill="auto"/>
          </w:tcPr>
          <w:p w14:paraId="33760193"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12745A9" w14:textId="77777777" w:rsidR="00A4240C" w:rsidRPr="00026364" w:rsidRDefault="00A4240C" w:rsidP="006A39B3">
            <w:pPr>
              <w:spacing w:before="0" w:after="0"/>
              <w:jc w:val="right"/>
              <w:rPr>
                <w:sz w:val="18"/>
                <w:szCs w:val="18"/>
                <w:lang w:val="es-CL"/>
              </w:rPr>
            </w:pPr>
            <w:r>
              <w:rPr>
                <w:rFonts w:cs="Calibri"/>
                <w:color w:val="000000"/>
                <w:sz w:val="18"/>
                <w:szCs w:val="18"/>
              </w:rPr>
              <w:t>8,084E-05</w:t>
            </w:r>
          </w:p>
        </w:tc>
        <w:tc>
          <w:tcPr>
            <w:tcW w:w="195" w:type="pct"/>
            <w:shd w:val="clear" w:color="auto" w:fill="F2F2F2" w:themeFill="background1" w:themeFillShade="F2"/>
          </w:tcPr>
          <w:p w14:paraId="6AA8356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21524B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4,923E-04</w:t>
            </w:r>
          </w:p>
        </w:tc>
        <w:tc>
          <w:tcPr>
            <w:tcW w:w="195" w:type="pct"/>
          </w:tcPr>
          <w:p w14:paraId="102EE6E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25C5AD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2,255E-07</w:t>
            </w:r>
          </w:p>
        </w:tc>
        <w:tc>
          <w:tcPr>
            <w:tcW w:w="194" w:type="pct"/>
            <w:shd w:val="clear" w:color="auto" w:fill="F2F2F2" w:themeFill="background1" w:themeFillShade="F2"/>
          </w:tcPr>
          <w:p w14:paraId="5C15FC2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2831048" w14:textId="77777777" w:rsidTr="006A39B3">
        <w:tc>
          <w:tcPr>
            <w:tcW w:w="196" w:type="pct"/>
          </w:tcPr>
          <w:p w14:paraId="327029C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3FE814C" w14:textId="77777777" w:rsidR="00A4240C" w:rsidRPr="00337FCE" w:rsidRDefault="00A4240C" w:rsidP="006A39B3">
            <w:pPr>
              <w:spacing w:before="0" w:after="0"/>
              <w:jc w:val="center"/>
              <w:rPr>
                <w:sz w:val="18"/>
                <w:szCs w:val="18"/>
                <w:lang w:val="es-CL"/>
              </w:rPr>
            </w:pPr>
            <w:r w:rsidRPr="009B3122">
              <w:t>3-8</w:t>
            </w:r>
          </w:p>
        </w:tc>
        <w:tc>
          <w:tcPr>
            <w:tcW w:w="914" w:type="pct"/>
            <w:shd w:val="clear" w:color="auto" w:fill="auto"/>
          </w:tcPr>
          <w:p w14:paraId="25B2EC38"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C1CEF3E" w14:textId="77777777" w:rsidR="00A4240C" w:rsidRPr="00026364" w:rsidRDefault="00A4240C" w:rsidP="006A39B3">
            <w:pPr>
              <w:spacing w:before="0" w:after="0"/>
              <w:jc w:val="right"/>
              <w:rPr>
                <w:sz w:val="18"/>
                <w:szCs w:val="18"/>
                <w:lang w:val="es-CL"/>
              </w:rPr>
            </w:pPr>
            <w:r>
              <w:rPr>
                <w:rFonts w:cs="Calibri"/>
                <w:color w:val="000000"/>
                <w:sz w:val="18"/>
                <w:szCs w:val="18"/>
              </w:rPr>
              <w:t>9,352E-01</w:t>
            </w:r>
          </w:p>
        </w:tc>
        <w:tc>
          <w:tcPr>
            <w:tcW w:w="195" w:type="pct"/>
            <w:shd w:val="clear" w:color="auto" w:fill="F2F2F2" w:themeFill="background1" w:themeFillShade="F2"/>
          </w:tcPr>
          <w:p w14:paraId="5D1301A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D324AB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4D6A18E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4AA43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3,521E-01</w:t>
            </w:r>
          </w:p>
        </w:tc>
        <w:tc>
          <w:tcPr>
            <w:tcW w:w="194" w:type="pct"/>
            <w:shd w:val="clear" w:color="auto" w:fill="F2F2F2" w:themeFill="background1" w:themeFillShade="F2"/>
          </w:tcPr>
          <w:p w14:paraId="1C89EE2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E400813" w14:textId="77777777" w:rsidTr="006A39B3">
        <w:tc>
          <w:tcPr>
            <w:tcW w:w="196" w:type="pct"/>
          </w:tcPr>
          <w:p w14:paraId="2914957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5B7B5A7" w14:textId="77777777" w:rsidR="00A4240C" w:rsidRPr="00337FCE" w:rsidRDefault="00A4240C" w:rsidP="006A39B3">
            <w:pPr>
              <w:spacing w:before="0" w:after="0"/>
              <w:jc w:val="center"/>
              <w:rPr>
                <w:sz w:val="18"/>
                <w:szCs w:val="18"/>
                <w:lang w:val="es-CL"/>
              </w:rPr>
            </w:pPr>
            <w:r w:rsidRPr="009B3122">
              <w:t>4-2</w:t>
            </w:r>
          </w:p>
        </w:tc>
        <w:tc>
          <w:tcPr>
            <w:tcW w:w="914" w:type="pct"/>
            <w:shd w:val="clear" w:color="auto" w:fill="auto"/>
          </w:tcPr>
          <w:p w14:paraId="43C087F5"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4C2C9600" w14:textId="77777777" w:rsidR="00A4240C" w:rsidRPr="00026364" w:rsidRDefault="00A4240C" w:rsidP="006A39B3">
            <w:pPr>
              <w:spacing w:before="0" w:after="0"/>
              <w:jc w:val="right"/>
              <w:rPr>
                <w:sz w:val="18"/>
                <w:szCs w:val="18"/>
                <w:lang w:val="es-CL"/>
              </w:rPr>
            </w:pPr>
            <w:r>
              <w:rPr>
                <w:rFonts w:cs="Calibri"/>
                <w:color w:val="000000"/>
                <w:sz w:val="18"/>
                <w:szCs w:val="18"/>
              </w:rPr>
              <w:t>1,441E-09</w:t>
            </w:r>
          </w:p>
        </w:tc>
        <w:tc>
          <w:tcPr>
            <w:tcW w:w="195" w:type="pct"/>
            <w:shd w:val="clear" w:color="auto" w:fill="F2F2F2" w:themeFill="background1" w:themeFillShade="F2"/>
          </w:tcPr>
          <w:p w14:paraId="6583493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89D1DF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1,538E-01</w:t>
            </w:r>
          </w:p>
        </w:tc>
        <w:tc>
          <w:tcPr>
            <w:tcW w:w="195" w:type="pct"/>
          </w:tcPr>
          <w:p w14:paraId="3E94970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571D36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7,269E-09</w:t>
            </w:r>
          </w:p>
        </w:tc>
        <w:tc>
          <w:tcPr>
            <w:tcW w:w="194" w:type="pct"/>
            <w:shd w:val="clear" w:color="auto" w:fill="F2F2F2" w:themeFill="background1" w:themeFillShade="F2"/>
          </w:tcPr>
          <w:p w14:paraId="5AC8390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2A5026C" w14:textId="77777777" w:rsidTr="006A39B3">
        <w:tc>
          <w:tcPr>
            <w:tcW w:w="196" w:type="pct"/>
          </w:tcPr>
          <w:p w14:paraId="09828E8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0A2B1C6" w14:textId="77777777" w:rsidR="00A4240C" w:rsidRPr="00337FCE" w:rsidRDefault="00A4240C" w:rsidP="006A39B3">
            <w:pPr>
              <w:spacing w:before="0" w:after="0"/>
              <w:jc w:val="center"/>
              <w:rPr>
                <w:sz w:val="18"/>
                <w:szCs w:val="18"/>
                <w:lang w:val="es-CL"/>
              </w:rPr>
            </w:pPr>
            <w:r w:rsidRPr="009B3122">
              <w:t>4-3</w:t>
            </w:r>
          </w:p>
        </w:tc>
        <w:tc>
          <w:tcPr>
            <w:tcW w:w="914" w:type="pct"/>
            <w:shd w:val="clear" w:color="auto" w:fill="auto"/>
          </w:tcPr>
          <w:p w14:paraId="2C8AE5E0"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7A1A068" w14:textId="77777777" w:rsidR="00A4240C" w:rsidRPr="00026364" w:rsidRDefault="00A4240C" w:rsidP="006A39B3">
            <w:pPr>
              <w:spacing w:before="0" w:after="0"/>
              <w:jc w:val="right"/>
              <w:rPr>
                <w:sz w:val="18"/>
                <w:szCs w:val="18"/>
                <w:lang w:val="es-CL"/>
              </w:rPr>
            </w:pPr>
            <w:r>
              <w:rPr>
                <w:rFonts w:cs="Calibri"/>
                <w:color w:val="000000"/>
                <w:sz w:val="18"/>
                <w:szCs w:val="18"/>
              </w:rPr>
              <w:t>1,329E-08</w:t>
            </w:r>
          </w:p>
        </w:tc>
        <w:tc>
          <w:tcPr>
            <w:tcW w:w="195" w:type="pct"/>
            <w:shd w:val="clear" w:color="auto" w:fill="F2F2F2" w:themeFill="background1" w:themeFillShade="F2"/>
          </w:tcPr>
          <w:p w14:paraId="3E93B46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7CF8E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2,033E-01</w:t>
            </w:r>
          </w:p>
        </w:tc>
        <w:tc>
          <w:tcPr>
            <w:tcW w:w="195" w:type="pct"/>
          </w:tcPr>
          <w:p w14:paraId="2C66CC0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EAE154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8,917E-09</w:t>
            </w:r>
          </w:p>
        </w:tc>
        <w:tc>
          <w:tcPr>
            <w:tcW w:w="194" w:type="pct"/>
            <w:shd w:val="clear" w:color="auto" w:fill="F2F2F2" w:themeFill="background1" w:themeFillShade="F2"/>
          </w:tcPr>
          <w:p w14:paraId="77729AAE"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84A13AD" w14:textId="77777777" w:rsidTr="006A39B3">
        <w:tc>
          <w:tcPr>
            <w:tcW w:w="196" w:type="pct"/>
          </w:tcPr>
          <w:p w14:paraId="0F5A8A6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F7D6359" w14:textId="77777777" w:rsidR="00A4240C" w:rsidRPr="00337FCE" w:rsidRDefault="00A4240C" w:rsidP="006A39B3">
            <w:pPr>
              <w:spacing w:before="0" w:after="0"/>
              <w:jc w:val="center"/>
              <w:rPr>
                <w:sz w:val="18"/>
                <w:szCs w:val="18"/>
                <w:lang w:val="es-CL"/>
              </w:rPr>
            </w:pPr>
            <w:r w:rsidRPr="009B3122">
              <w:t>4-4</w:t>
            </w:r>
          </w:p>
        </w:tc>
        <w:tc>
          <w:tcPr>
            <w:tcW w:w="914" w:type="pct"/>
            <w:shd w:val="clear" w:color="auto" w:fill="auto"/>
          </w:tcPr>
          <w:p w14:paraId="28591F75"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E1881F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D3F2FB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C151AB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0AF165A"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7F97128"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7776EC09"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1EC4029" w14:textId="77777777" w:rsidTr="006A39B3">
        <w:tc>
          <w:tcPr>
            <w:tcW w:w="196" w:type="pct"/>
          </w:tcPr>
          <w:p w14:paraId="3CE197C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589B060" w14:textId="77777777" w:rsidR="00A4240C" w:rsidRPr="00337FCE" w:rsidRDefault="00A4240C" w:rsidP="006A39B3">
            <w:pPr>
              <w:spacing w:before="0" w:after="0"/>
              <w:jc w:val="center"/>
              <w:rPr>
                <w:sz w:val="18"/>
                <w:szCs w:val="18"/>
                <w:lang w:val="es-CL"/>
              </w:rPr>
            </w:pPr>
            <w:r w:rsidRPr="009B3122">
              <w:t>4-5</w:t>
            </w:r>
          </w:p>
        </w:tc>
        <w:tc>
          <w:tcPr>
            <w:tcW w:w="914" w:type="pct"/>
            <w:shd w:val="clear" w:color="auto" w:fill="auto"/>
          </w:tcPr>
          <w:p w14:paraId="7E4013FC"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B4BA4D4"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FFF43A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1ED2B05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13C3B13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571E93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0E0BB3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922442A" w14:textId="77777777" w:rsidTr="006A39B3">
        <w:tc>
          <w:tcPr>
            <w:tcW w:w="196" w:type="pct"/>
          </w:tcPr>
          <w:p w14:paraId="0F66552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3DCFD73" w14:textId="77777777" w:rsidR="00A4240C" w:rsidRPr="00337FCE" w:rsidRDefault="00A4240C" w:rsidP="006A39B3">
            <w:pPr>
              <w:spacing w:before="0" w:after="0"/>
              <w:jc w:val="center"/>
              <w:rPr>
                <w:sz w:val="18"/>
                <w:szCs w:val="18"/>
                <w:lang w:val="es-CL"/>
              </w:rPr>
            </w:pPr>
            <w:r w:rsidRPr="009B3122">
              <w:t>4-6</w:t>
            </w:r>
          </w:p>
        </w:tc>
        <w:tc>
          <w:tcPr>
            <w:tcW w:w="914" w:type="pct"/>
            <w:shd w:val="clear" w:color="auto" w:fill="auto"/>
          </w:tcPr>
          <w:p w14:paraId="2FF4078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FD1D5AE"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FFF55E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18FECD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97CDCA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62AAF04"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5,904E-01</w:t>
            </w:r>
          </w:p>
        </w:tc>
        <w:tc>
          <w:tcPr>
            <w:tcW w:w="194" w:type="pct"/>
            <w:shd w:val="clear" w:color="auto" w:fill="F2F2F2" w:themeFill="background1" w:themeFillShade="F2"/>
          </w:tcPr>
          <w:p w14:paraId="6E8902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CF6505" w14:textId="77777777" w:rsidTr="006A39B3">
        <w:tc>
          <w:tcPr>
            <w:tcW w:w="196" w:type="pct"/>
          </w:tcPr>
          <w:p w14:paraId="529DB30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6EA2775" w14:textId="77777777" w:rsidR="00A4240C" w:rsidRPr="00337FCE" w:rsidRDefault="00A4240C" w:rsidP="006A39B3">
            <w:pPr>
              <w:spacing w:before="0" w:after="0"/>
              <w:jc w:val="center"/>
              <w:rPr>
                <w:sz w:val="18"/>
                <w:szCs w:val="18"/>
                <w:lang w:val="es-CL"/>
              </w:rPr>
            </w:pPr>
            <w:r w:rsidRPr="009B3122">
              <w:t>4-7</w:t>
            </w:r>
          </w:p>
        </w:tc>
        <w:tc>
          <w:tcPr>
            <w:tcW w:w="914" w:type="pct"/>
            <w:shd w:val="clear" w:color="auto" w:fill="auto"/>
          </w:tcPr>
          <w:p w14:paraId="5FF8560B"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5509DA15" w14:textId="77777777" w:rsidR="00A4240C" w:rsidRPr="00026364" w:rsidRDefault="00A4240C" w:rsidP="006A39B3">
            <w:pPr>
              <w:spacing w:before="0" w:after="0"/>
              <w:jc w:val="right"/>
              <w:rPr>
                <w:sz w:val="18"/>
                <w:szCs w:val="18"/>
                <w:lang w:val="es-CL"/>
              </w:rPr>
            </w:pPr>
            <w:r>
              <w:rPr>
                <w:rFonts w:cs="Calibri"/>
                <w:color w:val="000000"/>
                <w:sz w:val="18"/>
                <w:szCs w:val="18"/>
              </w:rPr>
              <w:t>1,802E-10</w:t>
            </w:r>
          </w:p>
        </w:tc>
        <w:tc>
          <w:tcPr>
            <w:tcW w:w="195" w:type="pct"/>
            <w:shd w:val="clear" w:color="auto" w:fill="F2F2F2" w:themeFill="background1" w:themeFillShade="F2"/>
          </w:tcPr>
          <w:p w14:paraId="76003BA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1FD88A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5,104E-05</w:t>
            </w:r>
          </w:p>
        </w:tc>
        <w:tc>
          <w:tcPr>
            <w:tcW w:w="195" w:type="pct"/>
          </w:tcPr>
          <w:p w14:paraId="76713D5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14C4E4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4,473E-14</w:t>
            </w:r>
          </w:p>
        </w:tc>
        <w:tc>
          <w:tcPr>
            <w:tcW w:w="194" w:type="pct"/>
            <w:shd w:val="clear" w:color="auto" w:fill="F2F2F2" w:themeFill="background1" w:themeFillShade="F2"/>
          </w:tcPr>
          <w:p w14:paraId="17634EB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741AA96" w14:textId="77777777" w:rsidTr="006A39B3">
        <w:tc>
          <w:tcPr>
            <w:tcW w:w="196" w:type="pct"/>
          </w:tcPr>
          <w:p w14:paraId="4A6366E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26F8FF2" w14:textId="77777777" w:rsidR="00A4240C" w:rsidRPr="00337FCE" w:rsidRDefault="00A4240C" w:rsidP="006A39B3">
            <w:pPr>
              <w:spacing w:before="0" w:after="0"/>
              <w:jc w:val="center"/>
              <w:rPr>
                <w:sz w:val="18"/>
                <w:szCs w:val="18"/>
                <w:lang w:val="es-CL"/>
              </w:rPr>
            </w:pPr>
            <w:r w:rsidRPr="009B3122">
              <w:t>4-8</w:t>
            </w:r>
          </w:p>
        </w:tc>
        <w:tc>
          <w:tcPr>
            <w:tcW w:w="914" w:type="pct"/>
            <w:shd w:val="clear" w:color="auto" w:fill="auto"/>
          </w:tcPr>
          <w:p w14:paraId="6CF2238F"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204B0D54" w14:textId="77777777" w:rsidR="00A4240C" w:rsidRPr="00026364" w:rsidRDefault="00A4240C" w:rsidP="006A39B3">
            <w:pPr>
              <w:spacing w:before="0" w:after="0"/>
              <w:jc w:val="right"/>
              <w:rPr>
                <w:sz w:val="18"/>
                <w:szCs w:val="18"/>
                <w:lang w:val="es-CL"/>
              </w:rPr>
            </w:pPr>
            <w:r>
              <w:rPr>
                <w:rFonts w:cs="Calibri"/>
                <w:color w:val="000000"/>
                <w:sz w:val="18"/>
                <w:szCs w:val="18"/>
              </w:rPr>
              <w:t>2,967E-09</w:t>
            </w:r>
          </w:p>
        </w:tc>
        <w:tc>
          <w:tcPr>
            <w:tcW w:w="195" w:type="pct"/>
            <w:shd w:val="clear" w:color="auto" w:fill="F2F2F2" w:themeFill="background1" w:themeFillShade="F2"/>
          </w:tcPr>
          <w:p w14:paraId="7A4B040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AE6DA2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4,678E-02</w:t>
            </w:r>
          </w:p>
        </w:tc>
        <w:tc>
          <w:tcPr>
            <w:tcW w:w="195" w:type="pct"/>
          </w:tcPr>
          <w:p w14:paraId="754B36C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1811D6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3,006E-10</w:t>
            </w:r>
          </w:p>
        </w:tc>
        <w:tc>
          <w:tcPr>
            <w:tcW w:w="194" w:type="pct"/>
            <w:shd w:val="clear" w:color="auto" w:fill="F2F2F2" w:themeFill="background1" w:themeFillShade="F2"/>
          </w:tcPr>
          <w:p w14:paraId="3151B96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6786EBA" w14:textId="77777777" w:rsidTr="006A39B3">
        <w:tc>
          <w:tcPr>
            <w:tcW w:w="196" w:type="pct"/>
          </w:tcPr>
          <w:p w14:paraId="1D3A08F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677E392" w14:textId="77777777" w:rsidR="00A4240C" w:rsidRPr="00337FCE" w:rsidRDefault="00A4240C" w:rsidP="006A39B3">
            <w:pPr>
              <w:spacing w:before="0" w:after="0"/>
              <w:jc w:val="center"/>
              <w:rPr>
                <w:sz w:val="18"/>
                <w:szCs w:val="18"/>
                <w:lang w:val="es-CL"/>
              </w:rPr>
            </w:pPr>
            <w:r w:rsidRPr="009B3122">
              <w:t>5-2</w:t>
            </w:r>
          </w:p>
        </w:tc>
        <w:tc>
          <w:tcPr>
            <w:tcW w:w="914" w:type="pct"/>
            <w:shd w:val="clear" w:color="auto" w:fill="auto"/>
          </w:tcPr>
          <w:p w14:paraId="50623613"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2C14F2B" w14:textId="77777777" w:rsidR="00A4240C" w:rsidRPr="00026364" w:rsidRDefault="00A4240C" w:rsidP="006A39B3">
            <w:pPr>
              <w:spacing w:before="0" w:after="0"/>
              <w:jc w:val="right"/>
              <w:rPr>
                <w:sz w:val="18"/>
                <w:szCs w:val="18"/>
                <w:lang w:val="es-CL"/>
              </w:rPr>
            </w:pPr>
            <w:r>
              <w:rPr>
                <w:rFonts w:cs="Calibri"/>
                <w:color w:val="000000"/>
                <w:sz w:val="18"/>
                <w:szCs w:val="18"/>
              </w:rPr>
              <w:t>1,873E-08</w:t>
            </w:r>
          </w:p>
        </w:tc>
        <w:tc>
          <w:tcPr>
            <w:tcW w:w="195" w:type="pct"/>
            <w:shd w:val="clear" w:color="auto" w:fill="F2F2F2" w:themeFill="background1" w:themeFillShade="F2"/>
          </w:tcPr>
          <w:p w14:paraId="2D06FD6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3488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2,153E-02</w:t>
            </w:r>
          </w:p>
        </w:tc>
        <w:tc>
          <w:tcPr>
            <w:tcW w:w="195" w:type="pct"/>
          </w:tcPr>
          <w:p w14:paraId="7A5FAB0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3320111"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2,882E-09</w:t>
            </w:r>
          </w:p>
        </w:tc>
        <w:tc>
          <w:tcPr>
            <w:tcW w:w="194" w:type="pct"/>
            <w:shd w:val="clear" w:color="auto" w:fill="F2F2F2" w:themeFill="background1" w:themeFillShade="F2"/>
          </w:tcPr>
          <w:p w14:paraId="705FCE40"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D55A55D" w14:textId="77777777" w:rsidTr="006A39B3">
        <w:tc>
          <w:tcPr>
            <w:tcW w:w="196" w:type="pct"/>
          </w:tcPr>
          <w:p w14:paraId="753CAA9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36A2918" w14:textId="77777777" w:rsidR="00A4240C" w:rsidRPr="00337FCE" w:rsidRDefault="00A4240C" w:rsidP="006A39B3">
            <w:pPr>
              <w:spacing w:before="0" w:after="0"/>
              <w:jc w:val="center"/>
              <w:rPr>
                <w:sz w:val="18"/>
                <w:szCs w:val="18"/>
                <w:lang w:val="es-CL"/>
              </w:rPr>
            </w:pPr>
            <w:r w:rsidRPr="009B3122">
              <w:t>5-3</w:t>
            </w:r>
          </w:p>
        </w:tc>
        <w:tc>
          <w:tcPr>
            <w:tcW w:w="914" w:type="pct"/>
            <w:shd w:val="clear" w:color="auto" w:fill="auto"/>
          </w:tcPr>
          <w:p w14:paraId="0AB75277"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35E3636B" w14:textId="77777777" w:rsidR="00A4240C" w:rsidRPr="00026364" w:rsidRDefault="00A4240C" w:rsidP="006A39B3">
            <w:pPr>
              <w:spacing w:before="0" w:after="0"/>
              <w:jc w:val="right"/>
              <w:rPr>
                <w:sz w:val="18"/>
                <w:szCs w:val="18"/>
                <w:lang w:val="es-CL"/>
              </w:rPr>
            </w:pPr>
            <w:r>
              <w:rPr>
                <w:rFonts w:cs="Calibri"/>
                <w:color w:val="000000"/>
                <w:sz w:val="18"/>
                <w:szCs w:val="18"/>
              </w:rPr>
              <w:t>1,147E-07</w:t>
            </w:r>
          </w:p>
        </w:tc>
        <w:tc>
          <w:tcPr>
            <w:tcW w:w="195" w:type="pct"/>
            <w:shd w:val="clear" w:color="auto" w:fill="F2F2F2" w:themeFill="background1" w:themeFillShade="F2"/>
          </w:tcPr>
          <w:p w14:paraId="6F69BE95"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6C15B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2,812E-02</w:t>
            </w:r>
          </w:p>
        </w:tc>
        <w:tc>
          <w:tcPr>
            <w:tcW w:w="195" w:type="pct"/>
          </w:tcPr>
          <w:p w14:paraId="02E41E5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46D42C2"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5,233E-09</w:t>
            </w:r>
          </w:p>
        </w:tc>
        <w:tc>
          <w:tcPr>
            <w:tcW w:w="194" w:type="pct"/>
            <w:shd w:val="clear" w:color="auto" w:fill="F2F2F2" w:themeFill="background1" w:themeFillShade="F2"/>
          </w:tcPr>
          <w:p w14:paraId="6EA6BAB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72BB21" w14:textId="77777777" w:rsidTr="006A39B3">
        <w:tc>
          <w:tcPr>
            <w:tcW w:w="196" w:type="pct"/>
          </w:tcPr>
          <w:p w14:paraId="29B58F7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54DA84A" w14:textId="77777777" w:rsidR="00A4240C" w:rsidRPr="00337FCE" w:rsidRDefault="00A4240C" w:rsidP="006A39B3">
            <w:pPr>
              <w:spacing w:before="0" w:after="0"/>
              <w:jc w:val="center"/>
              <w:rPr>
                <w:sz w:val="18"/>
                <w:szCs w:val="18"/>
                <w:lang w:val="es-CL"/>
              </w:rPr>
            </w:pPr>
            <w:r w:rsidRPr="009B3122">
              <w:t>5-4</w:t>
            </w:r>
          </w:p>
        </w:tc>
        <w:tc>
          <w:tcPr>
            <w:tcW w:w="914" w:type="pct"/>
            <w:shd w:val="clear" w:color="auto" w:fill="auto"/>
          </w:tcPr>
          <w:p w14:paraId="7F3DF379"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06B26BEF"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05E376C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250B106"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CA3E8E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72AC8D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F672E9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47A061E" w14:textId="77777777" w:rsidTr="006A39B3">
        <w:tc>
          <w:tcPr>
            <w:tcW w:w="196" w:type="pct"/>
          </w:tcPr>
          <w:p w14:paraId="2081D96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07DF3EC" w14:textId="77777777" w:rsidR="00A4240C" w:rsidRPr="00337FCE" w:rsidRDefault="00A4240C" w:rsidP="006A39B3">
            <w:pPr>
              <w:spacing w:before="0" w:after="0"/>
              <w:jc w:val="center"/>
              <w:rPr>
                <w:sz w:val="18"/>
                <w:szCs w:val="18"/>
                <w:lang w:val="es-CL"/>
              </w:rPr>
            </w:pPr>
            <w:r w:rsidRPr="009B3122">
              <w:t>5-5</w:t>
            </w:r>
          </w:p>
        </w:tc>
        <w:tc>
          <w:tcPr>
            <w:tcW w:w="914" w:type="pct"/>
            <w:shd w:val="clear" w:color="auto" w:fill="auto"/>
          </w:tcPr>
          <w:p w14:paraId="6B0384B7"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01075479"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1140605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BC3D1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6980D17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DF0C1B0"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1,000E+00</w:t>
            </w:r>
          </w:p>
        </w:tc>
        <w:tc>
          <w:tcPr>
            <w:tcW w:w="194" w:type="pct"/>
            <w:shd w:val="clear" w:color="auto" w:fill="F2F2F2" w:themeFill="background1" w:themeFillShade="F2"/>
          </w:tcPr>
          <w:p w14:paraId="68432F4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CC40C28" w14:textId="77777777" w:rsidTr="006A39B3">
        <w:tc>
          <w:tcPr>
            <w:tcW w:w="196" w:type="pct"/>
          </w:tcPr>
          <w:p w14:paraId="08499DB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B354AC8" w14:textId="77777777" w:rsidR="00A4240C" w:rsidRPr="00337FCE" w:rsidRDefault="00A4240C" w:rsidP="006A39B3">
            <w:pPr>
              <w:spacing w:before="0" w:after="0"/>
              <w:jc w:val="center"/>
              <w:rPr>
                <w:sz w:val="18"/>
                <w:szCs w:val="18"/>
                <w:lang w:val="es-CL"/>
              </w:rPr>
            </w:pPr>
            <w:r w:rsidRPr="009B3122">
              <w:t>5-6</w:t>
            </w:r>
          </w:p>
        </w:tc>
        <w:tc>
          <w:tcPr>
            <w:tcW w:w="914" w:type="pct"/>
            <w:shd w:val="clear" w:color="auto" w:fill="auto"/>
          </w:tcPr>
          <w:p w14:paraId="16829C72"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2BB88753" w14:textId="77777777" w:rsidR="00A4240C" w:rsidRPr="00026364" w:rsidRDefault="00A4240C" w:rsidP="006A39B3">
            <w:pPr>
              <w:spacing w:before="0" w:after="0"/>
              <w:jc w:val="right"/>
              <w:rPr>
                <w:sz w:val="18"/>
                <w:szCs w:val="18"/>
                <w:lang w:val="es-CL"/>
              </w:rPr>
            </w:pPr>
            <w:r>
              <w:rPr>
                <w:rFonts w:cs="Calibri"/>
                <w:color w:val="000000"/>
                <w:sz w:val="18"/>
                <w:szCs w:val="18"/>
              </w:rPr>
              <w:t>1,000E+00</w:t>
            </w:r>
          </w:p>
        </w:tc>
        <w:tc>
          <w:tcPr>
            <w:tcW w:w="195" w:type="pct"/>
            <w:shd w:val="clear" w:color="auto" w:fill="F2F2F2" w:themeFill="background1" w:themeFillShade="F2"/>
          </w:tcPr>
          <w:p w14:paraId="612C40A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BA68F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1,000E+00</w:t>
            </w:r>
          </w:p>
        </w:tc>
        <w:tc>
          <w:tcPr>
            <w:tcW w:w="195" w:type="pct"/>
          </w:tcPr>
          <w:p w14:paraId="7F5AB5EE"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6026DC3"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4,769E-01</w:t>
            </w:r>
          </w:p>
        </w:tc>
        <w:tc>
          <w:tcPr>
            <w:tcW w:w="194" w:type="pct"/>
            <w:shd w:val="clear" w:color="auto" w:fill="F2F2F2" w:themeFill="background1" w:themeFillShade="F2"/>
          </w:tcPr>
          <w:p w14:paraId="3639A6E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E6B5931" w14:textId="77777777" w:rsidTr="006A39B3">
        <w:tc>
          <w:tcPr>
            <w:tcW w:w="196" w:type="pct"/>
          </w:tcPr>
          <w:p w14:paraId="6813557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8C37905" w14:textId="77777777" w:rsidR="00A4240C" w:rsidRPr="00337FCE" w:rsidRDefault="00A4240C" w:rsidP="006A39B3">
            <w:pPr>
              <w:spacing w:before="0" w:after="0"/>
              <w:jc w:val="center"/>
              <w:rPr>
                <w:sz w:val="18"/>
                <w:szCs w:val="18"/>
                <w:lang w:val="es-CL"/>
              </w:rPr>
            </w:pPr>
            <w:r w:rsidRPr="009B3122">
              <w:t>5-7</w:t>
            </w:r>
          </w:p>
        </w:tc>
        <w:tc>
          <w:tcPr>
            <w:tcW w:w="914" w:type="pct"/>
            <w:shd w:val="clear" w:color="auto" w:fill="auto"/>
          </w:tcPr>
          <w:p w14:paraId="0E06A224"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2F86F314" w14:textId="77777777" w:rsidR="00A4240C" w:rsidRPr="00026364" w:rsidRDefault="00A4240C" w:rsidP="006A39B3">
            <w:pPr>
              <w:spacing w:before="0" w:after="0"/>
              <w:jc w:val="right"/>
              <w:rPr>
                <w:sz w:val="18"/>
                <w:szCs w:val="18"/>
                <w:lang w:val="es-CL"/>
              </w:rPr>
            </w:pPr>
            <w:r>
              <w:rPr>
                <w:rFonts w:cs="Calibri"/>
                <w:color w:val="000000"/>
                <w:sz w:val="18"/>
                <w:szCs w:val="18"/>
              </w:rPr>
              <w:t>7,039E-10</w:t>
            </w:r>
          </w:p>
        </w:tc>
        <w:tc>
          <w:tcPr>
            <w:tcW w:w="195" w:type="pct"/>
            <w:shd w:val="clear" w:color="auto" w:fill="F2F2F2" w:themeFill="background1" w:themeFillShade="F2"/>
          </w:tcPr>
          <w:p w14:paraId="6728225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9BAB99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2,427E-05</w:t>
            </w:r>
          </w:p>
        </w:tc>
        <w:tc>
          <w:tcPr>
            <w:tcW w:w="195" w:type="pct"/>
          </w:tcPr>
          <w:p w14:paraId="5B6F19C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03D5A36"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3,868E-14</w:t>
            </w:r>
          </w:p>
        </w:tc>
        <w:tc>
          <w:tcPr>
            <w:tcW w:w="194" w:type="pct"/>
            <w:shd w:val="clear" w:color="auto" w:fill="F2F2F2" w:themeFill="background1" w:themeFillShade="F2"/>
          </w:tcPr>
          <w:p w14:paraId="5CBA9ECF"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8EC7070" w14:textId="77777777" w:rsidTr="006A39B3">
        <w:tc>
          <w:tcPr>
            <w:tcW w:w="196" w:type="pct"/>
          </w:tcPr>
          <w:p w14:paraId="77499F8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5E796863" w14:textId="77777777" w:rsidR="00A4240C" w:rsidRPr="00337FCE" w:rsidRDefault="00A4240C" w:rsidP="006A39B3">
            <w:pPr>
              <w:spacing w:before="0" w:after="0"/>
              <w:jc w:val="center"/>
              <w:rPr>
                <w:sz w:val="18"/>
                <w:szCs w:val="18"/>
                <w:lang w:val="es-CL"/>
              </w:rPr>
            </w:pPr>
            <w:r w:rsidRPr="009B3122">
              <w:t>5-8</w:t>
            </w:r>
          </w:p>
        </w:tc>
        <w:tc>
          <w:tcPr>
            <w:tcW w:w="914" w:type="pct"/>
            <w:shd w:val="clear" w:color="auto" w:fill="auto"/>
          </w:tcPr>
          <w:p w14:paraId="72A68B48"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7A3A49E1" w14:textId="77777777" w:rsidR="00A4240C" w:rsidRPr="00026364" w:rsidRDefault="00A4240C" w:rsidP="006A39B3">
            <w:pPr>
              <w:spacing w:before="0" w:after="0"/>
              <w:jc w:val="right"/>
              <w:rPr>
                <w:sz w:val="18"/>
                <w:szCs w:val="18"/>
                <w:lang w:val="es-CL"/>
              </w:rPr>
            </w:pPr>
            <w:r>
              <w:rPr>
                <w:rFonts w:cs="Calibri"/>
                <w:color w:val="000000"/>
                <w:sz w:val="18"/>
                <w:szCs w:val="18"/>
              </w:rPr>
              <w:t>2,409E-08</w:t>
            </w:r>
          </w:p>
        </w:tc>
        <w:tc>
          <w:tcPr>
            <w:tcW w:w="195" w:type="pct"/>
            <w:shd w:val="clear" w:color="auto" w:fill="F2F2F2" w:themeFill="background1" w:themeFillShade="F2"/>
          </w:tcPr>
          <w:p w14:paraId="29313F5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157B72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1,979E-02</w:t>
            </w:r>
          </w:p>
        </w:tc>
        <w:tc>
          <w:tcPr>
            <w:tcW w:w="195" w:type="pct"/>
          </w:tcPr>
          <w:p w14:paraId="7D1A6F7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3324AF"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4,108E-10</w:t>
            </w:r>
          </w:p>
        </w:tc>
        <w:tc>
          <w:tcPr>
            <w:tcW w:w="194" w:type="pct"/>
            <w:shd w:val="clear" w:color="auto" w:fill="F2F2F2" w:themeFill="background1" w:themeFillShade="F2"/>
          </w:tcPr>
          <w:p w14:paraId="1713428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A53713C" w14:textId="77777777" w:rsidTr="006A39B3">
        <w:tc>
          <w:tcPr>
            <w:tcW w:w="196" w:type="pct"/>
          </w:tcPr>
          <w:p w14:paraId="01A25D6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CE5A3F6" w14:textId="77777777" w:rsidR="00A4240C" w:rsidRPr="00337FCE" w:rsidRDefault="00A4240C" w:rsidP="006A39B3">
            <w:pPr>
              <w:spacing w:before="0" w:after="0"/>
              <w:jc w:val="center"/>
              <w:rPr>
                <w:sz w:val="18"/>
                <w:szCs w:val="18"/>
                <w:lang w:val="es-CL"/>
              </w:rPr>
            </w:pPr>
            <w:r w:rsidRPr="009B3122">
              <w:t>6-2</w:t>
            </w:r>
          </w:p>
        </w:tc>
        <w:tc>
          <w:tcPr>
            <w:tcW w:w="914" w:type="pct"/>
            <w:shd w:val="clear" w:color="auto" w:fill="auto"/>
          </w:tcPr>
          <w:p w14:paraId="20CFFE05" w14:textId="77777777" w:rsidR="00A4240C" w:rsidRPr="0054200C" w:rsidRDefault="00A4240C" w:rsidP="006A39B3">
            <w:pPr>
              <w:spacing w:before="0" w:after="0"/>
              <w:jc w:val="center"/>
              <w:rPr>
                <w:i/>
                <w:iCs/>
                <w:sz w:val="18"/>
                <w:szCs w:val="18"/>
              </w:rPr>
            </w:pPr>
            <w:r>
              <w:t>D</w:t>
            </w:r>
          </w:p>
        </w:tc>
        <w:tc>
          <w:tcPr>
            <w:tcW w:w="790" w:type="pct"/>
            <w:tcBorders>
              <w:top w:val="nil"/>
              <w:left w:val="nil"/>
              <w:bottom w:val="nil"/>
              <w:right w:val="nil"/>
            </w:tcBorders>
            <w:shd w:val="clear" w:color="auto" w:fill="F2F2F2" w:themeFill="background1" w:themeFillShade="F2"/>
            <w:vAlign w:val="center"/>
          </w:tcPr>
          <w:p w14:paraId="6650C91A" w14:textId="77777777" w:rsidR="00A4240C" w:rsidRPr="00026364" w:rsidRDefault="00A4240C" w:rsidP="006A39B3">
            <w:pPr>
              <w:spacing w:before="0" w:after="0"/>
              <w:jc w:val="right"/>
              <w:rPr>
                <w:sz w:val="18"/>
                <w:szCs w:val="18"/>
                <w:lang w:val="es-CL"/>
              </w:rPr>
            </w:pPr>
            <w:r>
              <w:rPr>
                <w:rFonts w:cs="Calibri"/>
                <w:color w:val="000000"/>
                <w:sz w:val="18"/>
                <w:szCs w:val="18"/>
              </w:rPr>
              <w:t>2,421E-05</w:t>
            </w:r>
          </w:p>
        </w:tc>
        <w:tc>
          <w:tcPr>
            <w:tcW w:w="195" w:type="pct"/>
            <w:shd w:val="clear" w:color="auto" w:fill="F2F2F2" w:themeFill="background1" w:themeFillShade="F2"/>
          </w:tcPr>
          <w:p w14:paraId="443FC8A1"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E00AEB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r>
              <w:rPr>
                <w:rFonts w:ascii="Cambria" w:hAnsi="Cambria" w:cs="Calibri"/>
                <w:color w:val="000000"/>
                <w:sz w:val="18"/>
                <w:szCs w:val="18"/>
              </w:rPr>
              <w:t>4,944E-01</w:t>
            </w:r>
          </w:p>
        </w:tc>
        <w:tc>
          <w:tcPr>
            <w:tcW w:w="195" w:type="pct"/>
          </w:tcPr>
          <w:p w14:paraId="5B3A8CD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03A44C9" w14:textId="77777777" w:rsidR="00A4240C" w:rsidRPr="00991844" w:rsidRDefault="00A4240C" w:rsidP="006A39B3">
            <w:pPr>
              <w:spacing w:before="0" w:after="0"/>
              <w:jc w:val="right"/>
              <w:rPr>
                <w:rFonts w:cs="Courier New"/>
                <w:color w:val="000000"/>
                <w:sz w:val="18"/>
                <w:szCs w:val="18"/>
                <w:bdr w:val="none" w:sz="0" w:space="0" w:color="auto" w:frame="1"/>
                <w:lang w:val="es-CL" w:eastAsia="es-CL"/>
              </w:rPr>
            </w:pPr>
            <w:r>
              <w:rPr>
                <w:rFonts w:cs="Calibri"/>
                <w:color w:val="000000"/>
                <w:sz w:val="18"/>
                <w:szCs w:val="18"/>
              </w:rPr>
              <w:t>8,987E-05</w:t>
            </w:r>
          </w:p>
        </w:tc>
        <w:tc>
          <w:tcPr>
            <w:tcW w:w="194" w:type="pct"/>
            <w:shd w:val="clear" w:color="auto" w:fill="F2F2F2" w:themeFill="background1" w:themeFillShade="F2"/>
          </w:tcPr>
          <w:p w14:paraId="066DB8B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466C49" w14:textId="77777777" w:rsidTr="006A39B3">
        <w:tc>
          <w:tcPr>
            <w:tcW w:w="196" w:type="pct"/>
          </w:tcPr>
          <w:p w14:paraId="2E2BEC3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61165D3" w14:textId="77777777" w:rsidR="00A4240C" w:rsidRDefault="00A4240C" w:rsidP="006A39B3">
            <w:pPr>
              <w:spacing w:before="0" w:after="0"/>
              <w:jc w:val="center"/>
              <w:rPr>
                <w:sz w:val="18"/>
                <w:szCs w:val="18"/>
                <w:lang w:val="es-CL"/>
              </w:rPr>
            </w:pPr>
            <w:r w:rsidRPr="009B3122">
              <w:t>6-3</w:t>
            </w:r>
          </w:p>
        </w:tc>
        <w:tc>
          <w:tcPr>
            <w:tcW w:w="914" w:type="pct"/>
            <w:shd w:val="clear" w:color="auto" w:fill="auto"/>
          </w:tcPr>
          <w:p w14:paraId="447C2ED0"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6B1CAF4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3,407E-05</w:t>
            </w:r>
          </w:p>
        </w:tc>
        <w:tc>
          <w:tcPr>
            <w:tcW w:w="195" w:type="pct"/>
            <w:shd w:val="clear" w:color="auto" w:fill="F2F2F2" w:themeFill="background1" w:themeFillShade="F2"/>
          </w:tcPr>
          <w:p w14:paraId="467C850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208B97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4,944E-01</w:t>
            </w:r>
          </w:p>
        </w:tc>
        <w:tc>
          <w:tcPr>
            <w:tcW w:w="195" w:type="pct"/>
          </w:tcPr>
          <w:p w14:paraId="13BF9BC4"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8C7750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7,298E-05</w:t>
            </w:r>
          </w:p>
        </w:tc>
        <w:tc>
          <w:tcPr>
            <w:tcW w:w="194" w:type="pct"/>
            <w:shd w:val="clear" w:color="auto" w:fill="F2F2F2" w:themeFill="background1" w:themeFillShade="F2"/>
          </w:tcPr>
          <w:p w14:paraId="56E0C084"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4F1C4F5" w14:textId="77777777" w:rsidTr="006A39B3">
        <w:tc>
          <w:tcPr>
            <w:tcW w:w="196" w:type="pct"/>
          </w:tcPr>
          <w:p w14:paraId="33B4E850"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E411CF4" w14:textId="77777777" w:rsidR="00A4240C" w:rsidRDefault="00A4240C" w:rsidP="006A39B3">
            <w:pPr>
              <w:spacing w:before="0" w:after="0"/>
              <w:jc w:val="center"/>
              <w:rPr>
                <w:sz w:val="18"/>
                <w:szCs w:val="18"/>
                <w:lang w:val="es-CL"/>
              </w:rPr>
            </w:pPr>
            <w:r w:rsidRPr="009B3122">
              <w:t>6-4</w:t>
            </w:r>
          </w:p>
        </w:tc>
        <w:tc>
          <w:tcPr>
            <w:tcW w:w="914" w:type="pct"/>
            <w:shd w:val="clear" w:color="auto" w:fill="auto"/>
          </w:tcPr>
          <w:p w14:paraId="630098F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8F89A17"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643C28D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2F79AB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FF6694C"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B3238C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5,904E-01</w:t>
            </w:r>
          </w:p>
        </w:tc>
        <w:tc>
          <w:tcPr>
            <w:tcW w:w="194" w:type="pct"/>
            <w:shd w:val="clear" w:color="auto" w:fill="F2F2F2" w:themeFill="background1" w:themeFillShade="F2"/>
          </w:tcPr>
          <w:p w14:paraId="60B96F5A"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FCF310" w14:textId="77777777" w:rsidTr="006A39B3">
        <w:tc>
          <w:tcPr>
            <w:tcW w:w="196" w:type="pct"/>
          </w:tcPr>
          <w:p w14:paraId="0A1DCF1D"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49F326D" w14:textId="77777777" w:rsidR="00A4240C" w:rsidRDefault="00A4240C" w:rsidP="006A39B3">
            <w:pPr>
              <w:spacing w:before="0" w:after="0"/>
              <w:jc w:val="center"/>
              <w:rPr>
                <w:sz w:val="18"/>
                <w:szCs w:val="18"/>
                <w:lang w:val="es-CL"/>
              </w:rPr>
            </w:pPr>
            <w:r w:rsidRPr="009B3122">
              <w:t>6-5</w:t>
            </w:r>
          </w:p>
        </w:tc>
        <w:tc>
          <w:tcPr>
            <w:tcW w:w="914" w:type="pct"/>
            <w:shd w:val="clear" w:color="auto" w:fill="auto"/>
          </w:tcPr>
          <w:p w14:paraId="5A5E3D7D"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6C69BF9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2FE82C98"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039F27"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1AFD968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D8385B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4,769E-01</w:t>
            </w:r>
          </w:p>
        </w:tc>
        <w:tc>
          <w:tcPr>
            <w:tcW w:w="194" w:type="pct"/>
            <w:shd w:val="clear" w:color="auto" w:fill="F2F2F2" w:themeFill="background1" w:themeFillShade="F2"/>
          </w:tcPr>
          <w:p w14:paraId="09AE8A51"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255086A" w14:textId="77777777" w:rsidTr="006A39B3">
        <w:tc>
          <w:tcPr>
            <w:tcW w:w="196" w:type="pct"/>
          </w:tcPr>
          <w:p w14:paraId="0E0551A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D1B41C5" w14:textId="77777777" w:rsidR="00A4240C" w:rsidRDefault="00A4240C" w:rsidP="006A39B3">
            <w:pPr>
              <w:spacing w:before="0" w:after="0"/>
              <w:jc w:val="center"/>
              <w:rPr>
                <w:sz w:val="18"/>
                <w:szCs w:val="18"/>
                <w:lang w:val="es-CL"/>
              </w:rPr>
            </w:pPr>
            <w:r w:rsidRPr="009B3122">
              <w:t>6-6</w:t>
            </w:r>
          </w:p>
        </w:tc>
        <w:tc>
          <w:tcPr>
            <w:tcW w:w="914" w:type="pct"/>
            <w:shd w:val="clear" w:color="auto" w:fill="auto"/>
          </w:tcPr>
          <w:p w14:paraId="19B7204C"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15ED5A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4E3763E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E004E8A"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2CD1D1C3"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868E03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3A6E3E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EEFF219" w14:textId="77777777" w:rsidTr="006A39B3">
        <w:tc>
          <w:tcPr>
            <w:tcW w:w="196" w:type="pct"/>
          </w:tcPr>
          <w:p w14:paraId="033094D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9CAB6C5" w14:textId="77777777" w:rsidR="00A4240C" w:rsidRDefault="00A4240C" w:rsidP="006A39B3">
            <w:pPr>
              <w:spacing w:before="0" w:after="0"/>
              <w:jc w:val="center"/>
              <w:rPr>
                <w:sz w:val="18"/>
                <w:szCs w:val="18"/>
                <w:lang w:val="es-CL"/>
              </w:rPr>
            </w:pPr>
            <w:r w:rsidRPr="009B3122">
              <w:t>6-7</w:t>
            </w:r>
          </w:p>
        </w:tc>
        <w:tc>
          <w:tcPr>
            <w:tcW w:w="914" w:type="pct"/>
            <w:shd w:val="clear" w:color="auto" w:fill="auto"/>
          </w:tcPr>
          <w:p w14:paraId="70D2AC6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5D2C3671"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2,415E-08</w:t>
            </w:r>
          </w:p>
        </w:tc>
        <w:tc>
          <w:tcPr>
            <w:tcW w:w="195" w:type="pct"/>
            <w:shd w:val="clear" w:color="auto" w:fill="F2F2F2" w:themeFill="background1" w:themeFillShade="F2"/>
          </w:tcPr>
          <w:p w14:paraId="04317D39"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99DA3F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3,363E-04</w:t>
            </w:r>
          </w:p>
        </w:tc>
        <w:tc>
          <w:tcPr>
            <w:tcW w:w="195" w:type="pct"/>
          </w:tcPr>
          <w:p w14:paraId="2FA7ED4F"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847BA8D"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1,351E-10</w:t>
            </w:r>
          </w:p>
        </w:tc>
        <w:tc>
          <w:tcPr>
            <w:tcW w:w="194" w:type="pct"/>
            <w:shd w:val="clear" w:color="auto" w:fill="F2F2F2" w:themeFill="background1" w:themeFillShade="F2"/>
          </w:tcPr>
          <w:p w14:paraId="52CC9EA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1488DC2B" w14:textId="77777777" w:rsidTr="006A39B3">
        <w:tc>
          <w:tcPr>
            <w:tcW w:w="196" w:type="pct"/>
          </w:tcPr>
          <w:p w14:paraId="262752BE"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D9E1C90" w14:textId="77777777" w:rsidR="00A4240C" w:rsidRDefault="00A4240C" w:rsidP="006A39B3">
            <w:pPr>
              <w:spacing w:before="0" w:after="0"/>
              <w:jc w:val="center"/>
              <w:rPr>
                <w:sz w:val="18"/>
                <w:szCs w:val="18"/>
                <w:lang w:val="es-CL"/>
              </w:rPr>
            </w:pPr>
            <w:r w:rsidRPr="009B3122">
              <w:t>6-8</w:t>
            </w:r>
          </w:p>
        </w:tc>
        <w:tc>
          <w:tcPr>
            <w:tcW w:w="914" w:type="pct"/>
            <w:shd w:val="clear" w:color="auto" w:fill="auto"/>
          </w:tcPr>
          <w:p w14:paraId="45BA9C79"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311B7D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7,748E-06</w:t>
            </w:r>
          </w:p>
        </w:tc>
        <w:tc>
          <w:tcPr>
            <w:tcW w:w="195" w:type="pct"/>
            <w:shd w:val="clear" w:color="auto" w:fill="F2F2F2" w:themeFill="background1" w:themeFillShade="F2"/>
          </w:tcPr>
          <w:p w14:paraId="79C6331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3A36CA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2,033E-01</w:t>
            </w:r>
          </w:p>
        </w:tc>
        <w:tc>
          <w:tcPr>
            <w:tcW w:w="195" w:type="pct"/>
          </w:tcPr>
          <w:p w14:paraId="6F8BEE0D"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6638491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4,182E-06</w:t>
            </w:r>
          </w:p>
        </w:tc>
        <w:tc>
          <w:tcPr>
            <w:tcW w:w="194" w:type="pct"/>
            <w:shd w:val="clear" w:color="auto" w:fill="F2F2F2" w:themeFill="background1" w:themeFillShade="F2"/>
          </w:tcPr>
          <w:p w14:paraId="185874E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53D4EB5" w14:textId="77777777" w:rsidTr="006A39B3">
        <w:tc>
          <w:tcPr>
            <w:tcW w:w="196" w:type="pct"/>
          </w:tcPr>
          <w:p w14:paraId="61731DD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84C67C5" w14:textId="77777777" w:rsidR="00A4240C" w:rsidRDefault="00A4240C" w:rsidP="006A39B3">
            <w:pPr>
              <w:spacing w:before="0" w:after="0"/>
              <w:jc w:val="center"/>
              <w:rPr>
                <w:sz w:val="18"/>
                <w:szCs w:val="18"/>
                <w:lang w:val="es-CL"/>
              </w:rPr>
            </w:pPr>
            <w:r w:rsidRPr="009B3122">
              <w:t>7-2</w:t>
            </w:r>
          </w:p>
        </w:tc>
        <w:tc>
          <w:tcPr>
            <w:tcW w:w="914" w:type="pct"/>
            <w:shd w:val="clear" w:color="auto" w:fill="auto"/>
          </w:tcPr>
          <w:p w14:paraId="4635BFEA"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17105B90"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9,096E-06</w:t>
            </w:r>
          </w:p>
        </w:tc>
        <w:tc>
          <w:tcPr>
            <w:tcW w:w="195" w:type="pct"/>
            <w:shd w:val="clear" w:color="auto" w:fill="F2F2F2" w:themeFill="background1" w:themeFillShade="F2"/>
          </w:tcPr>
          <w:p w14:paraId="699557D6"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2157933F"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3,915E-04</w:t>
            </w:r>
          </w:p>
        </w:tc>
        <w:tc>
          <w:tcPr>
            <w:tcW w:w="195" w:type="pct"/>
          </w:tcPr>
          <w:p w14:paraId="37B89DF2"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4090206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2,450E-08</w:t>
            </w:r>
          </w:p>
        </w:tc>
        <w:tc>
          <w:tcPr>
            <w:tcW w:w="194" w:type="pct"/>
            <w:shd w:val="clear" w:color="auto" w:fill="F2F2F2" w:themeFill="background1" w:themeFillShade="F2"/>
          </w:tcPr>
          <w:p w14:paraId="743736C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7F23E83" w14:textId="77777777" w:rsidTr="006A39B3">
        <w:tc>
          <w:tcPr>
            <w:tcW w:w="196" w:type="pct"/>
          </w:tcPr>
          <w:p w14:paraId="1C01242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2D416E6" w14:textId="77777777" w:rsidR="00A4240C" w:rsidRDefault="00A4240C" w:rsidP="006A39B3">
            <w:pPr>
              <w:spacing w:before="0" w:after="0"/>
              <w:jc w:val="center"/>
              <w:rPr>
                <w:sz w:val="18"/>
                <w:szCs w:val="18"/>
                <w:lang w:val="es-CL"/>
              </w:rPr>
            </w:pPr>
            <w:r w:rsidRPr="009B3122">
              <w:t>7-3</w:t>
            </w:r>
          </w:p>
        </w:tc>
        <w:tc>
          <w:tcPr>
            <w:tcW w:w="914" w:type="pct"/>
            <w:shd w:val="clear" w:color="auto" w:fill="auto"/>
          </w:tcPr>
          <w:p w14:paraId="4D7F5AA2"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9C4D40A"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8,084E-05</w:t>
            </w:r>
          </w:p>
        </w:tc>
        <w:tc>
          <w:tcPr>
            <w:tcW w:w="195" w:type="pct"/>
            <w:shd w:val="clear" w:color="auto" w:fill="F2F2F2" w:themeFill="background1" w:themeFillShade="F2"/>
          </w:tcPr>
          <w:p w14:paraId="7F075FA4"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8ED18E1"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4,923E-04</w:t>
            </w:r>
          </w:p>
        </w:tc>
        <w:tc>
          <w:tcPr>
            <w:tcW w:w="195" w:type="pct"/>
          </w:tcPr>
          <w:p w14:paraId="1AE044C9"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BB8CB7"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2,255E-07</w:t>
            </w:r>
          </w:p>
        </w:tc>
        <w:tc>
          <w:tcPr>
            <w:tcW w:w="194" w:type="pct"/>
            <w:shd w:val="clear" w:color="auto" w:fill="F2F2F2" w:themeFill="background1" w:themeFillShade="F2"/>
          </w:tcPr>
          <w:p w14:paraId="3E121D1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F24DCE4" w14:textId="77777777" w:rsidTr="006A39B3">
        <w:tc>
          <w:tcPr>
            <w:tcW w:w="196" w:type="pct"/>
          </w:tcPr>
          <w:p w14:paraId="035514EA"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2100901" w14:textId="77777777" w:rsidR="00A4240C" w:rsidRDefault="00A4240C" w:rsidP="006A39B3">
            <w:pPr>
              <w:spacing w:before="0" w:after="0"/>
              <w:jc w:val="center"/>
              <w:rPr>
                <w:sz w:val="18"/>
                <w:szCs w:val="18"/>
                <w:lang w:val="es-CL"/>
              </w:rPr>
            </w:pPr>
            <w:r w:rsidRPr="009B3122">
              <w:t>7-4</w:t>
            </w:r>
          </w:p>
        </w:tc>
        <w:tc>
          <w:tcPr>
            <w:tcW w:w="914" w:type="pct"/>
            <w:shd w:val="clear" w:color="auto" w:fill="auto"/>
          </w:tcPr>
          <w:p w14:paraId="6C366DD0"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7F1FBE7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1,802E-10</w:t>
            </w:r>
          </w:p>
        </w:tc>
        <w:tc>
          <w:tcPr>
            <w:tcW w:w="195" w:type="pct"/>
            <w:shd w:val="clear" w:color="auto" w:fill="F2F2F2" w:themeFill="background1" w:themeFillShade="F2"/>
          </w:tcPr>
          <w:p w14:paraId="7FDAEFC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D2EDFE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5,104E-05</w:t>
            </w:r>
          </w:p>
        </w:tc>
        <w:tc>
          <w:tcPr>
            <w:tcW w:w="195" w:type="pct"/>
          </w:tcPr>
          <w:p w14:paraId="5A502C3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50BDBDAE"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4,473E-14</w:t>
            </w:r>
          </w:p>
        </w:tc>
        <w:tc>
          <w:tcPr>
            <w:tcW w:w="194" w:type="pct"/>
            <w:shd w:val="clear" w:color="auto" w:fill="F2F2F2" w:themeFill="background1" w:themeFillShade="F2"/>
          </w:tcPr>
          <w:p w14:paraId="1A22ABC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445484F" w14:textId="77777777" w:rsidTr="006A39B3">
        <w:tc>
          <w:tcPr>
            <w:tcW w:w="196" w:type="pct"/>
          </w:tcPr>
          <w:p w14:paraId="043AEA61"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633E2CA8" w14:textId="77777777" w:rsidR="00A4240C" w:rsidRDefault="00A4240C" w:rsidP="006A39B3">
            <w:pPr>
              <w:spacing w:before="0" w:after="0"/>
              <w:jc w:val="center"/>
              <w:rPr>
                <w:sz w:val="18"/>
                <w:szCs w:val="18"/>
                <w:lang w:val="es-CL"/>
              </w:rPr>
            </w:pPr>
            <w:r w:rsidRPr="009B3122">
              <w:t>7-5</w:t>
            </w:r>
          </w:p>
        </w:tc>
        <w:tc>
          <w:tcPr>
            <w:tcW w:w="914" w:type="pct"/>
            <w:shd w:val="clear" w:color="auto" w:fill="auto"/>
          </w:tcPr>
          <w:p w14:paraId="63440351"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434035E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7,039E-10</w:t>
            </w:r>
          </w:p>
        </w:tc>
        <w:tc>
          <w:tcPr>
            <w:tcW w:w="195" w:type="pct"/>
            <w:shd w:val="clear" w:color="auto" w:fill="F2F2F2" w:themeFill="background1" w:themeFillShade="F2"/>
          </w:tcPr>
          <w:p w14:paraId="1160EC50"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4E56632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2,427E-05</w:t>
            </w:r>
          </w:p>
        </w:tc>
        <w:tc>
          <w:tcPr>
            <w:tcW w:w="195" w:type="pct"/>
          </w:tcPr>
          <w:p w14:paraId="63276BF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A65F2E4"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3,868E-14</w:t>
            </w:r>
          </w:p>
        </w:tc>
        <w:tc>
          <w:tcPr>
            <w:tcW w:w="194" w:type="pct"/>
            <w:shd w:val="clear" w:color="auto" w:fill="F2F2F2" w:themeFill="background1" w:themeFillShade="F2"/>
          </w:tcPr>
          <w:p w14:paraId="342400F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3C02D7C" w14:textId="77777777" w:rsidTr="006A39B3">
        <w:tc>
          <w:tcPr>
            <w:tcW w:w="196" w:type="pct"/>
          </w:tcPr>
          <w:p w14:paraId="50F3FD54"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B4A584E" w14:textId="77777777" w:rsidR="00A4240C" w:rsidRDefault="00A4240C" w:rsidP="006A39B3">
            <w:pPr>
              <w:spacing w:before="0" w:after="0"/>
              <w:jc w:val="center"/>
              <w:rPr>
                <w:sz w:val="18"/>
                <w:szCs w:val="18"/>
                <w:lang w:val="es-CL"/>
              </w:rPr>
            </w:pPr>
            <w:r w:rsidRPr="009B3122">
              <w:t>7-6</w:t>
            </w:r>
          </w:p>
        </w:tc>
        <w:tc>
          <w:tcPr>
            <w:tcW w:w="914" w:type="pct"/>
            <w:shd w:val="clear" w:color="auto" w:fill="auto"/>
          </w:tcPr>
          <w:p w14:paraId="2E2A8B8B"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313819D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2,415E-08</w:t>
            </w:r>
          </w:p>
        </w:tc>
        <w:tc>
          <w:tcPr>
            <w:tcW w:w="195" w:type="pct"/>
            <w:shd w:val="clear" w:color="auto" w:fill="F2F2F2" w:themeFill="background1" w:themeFillShade="F2"/>
          </w:tcPr>
          <w:p w14:paraId="5044AF8A"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760F17D2"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3,363E-04</w:t>
            </w:r>
          </w:p>
        </w:tc>
        <w:tc>
          <w:tcPr>
            <w:tcW w:w="195" w:type="pct"/>
          </w:tcPr>
          <w:p w14:paraId="3C11D99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3D42FF9"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1,351E-10</w:t>
            </w:r>
          </w:p>
        </w:tc>
        <w:tc>
          <w:tcPr>
            <w:tcW w:w="194" w:type="pct"/>
            <w:shd w:val="clear" w:color="auto" w:fill="F2F2F2" w:themeFill="background1" w:themeFillShade="F2"/>
          </w:tcPr>
          <w:p w14:paraId="4E4121F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6343C6B1" w14:textId="77777777" w:rsidTr="006A39B3">
        <w:tc>
          <w:tcPr>
            <w:tcW w:w="196" w:type="pct"/>
          </w:tcPr>
          <w:p w14:paraId="6E9DCF73"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72C7413" w14:textId="77777777" w:rsidR="00A4240C" w:rsidRDefault="00A4240C" w:rsidP="006A39B3">
            <w:pPr>
              <w:spacing w:before="0" w:after="0"/>
              <w:jc w:val="center"/>
              <w:rPr>
                <w:sz w:val="18"/>
                <w:szCs w:val="18"/>
                <w:lang w:val="es-CL"/>
              </w:rPr>
            </w:pPr>
            <w:r w:rsidRPr="009B3122">
              <w:t>7-7</w:t>
            </w:r>
          </w:p>
        </w:tc>
        <w:tc>
          <w:tcPr>
            <w:tcW w:w="914" w:type="pct"/>
            <w:shd w:val="clear" w:color="auto" w:fill="auto"/>
          </w:tcPr>
          <w:p w14:paraId="3F6DDC23"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74A2FF62"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shd w:val="clear" w:color="auto" w:fill="F2F2F2" w:themeFill="background1" w:themeFillShade="F2"/>
          </w:tcPr>
          <w:p w14:paraId="2C2C362F"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37276BFC"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7E66844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3DEC860F"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shd w:val="clear" w:color="auto" w:fill="F2F2F2" w:themeFill="background1" w:themeFillShade="F2"/>
          </w:tcPr>
          <w:p w14:paraId="35DFBC33"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4C255375" w14:textId="77777777" w:rsidTr="006A39B3">
        <w:tc>
          <w:tcPr>
            <w:tcW w:w="196" w:type="pct"/>
          </w:tcPr>
          <w:p w14:paraId="3A2A7028"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091D920A" w14:textId="77777777" w:rsidR="00A4240C" w:rsidRDefault="00A4240C" w:rsidP="006A39B3">
            <w:pPr>
              <w:spacing w:before="0" w:after="0"/>
              <w:jc w:val="center"/>
              <w:rPr>
                <w:sz w:val="18"/>
                <w:szCs w:val="18"/>
                <w:lang w:val="es-CL"/>
              </w:rPr>
            </w:pPr>
            <w:r w:rsidRPr="009B3122">
              <w:t>7-8</w:t>
            </w:r>
          </w:p>
        </w:tc>
        <w:tc>
          <w:tcPr>
            <w:tcW w:w="914" w:type="pct"/>
            <w:shd w:val="clear" w:color="auto" w:fill="auto"/>
          </w:tcPr>
          <w:p w14:paraId="4E784580"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770F1E5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1,132E-04</w:t>
            </w:r>
          </w:p>
        </w:tc>
        <w:tc>
          <w:tcPr>
            <w:tcW w:w="195" w:type="pct"/>
            <w:shd w:val="clear" w:color="auto" w:fill="F2F2F2" w:themeFill="background1" w:themeFillShade="F2"/>
          </w:tcPr>
          <w:p w14:paraId="1A0C879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DBB63EE"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7,769E-03</w:t>
            </w:r>
          </w:p>
        </w:tc>
        <w:tc>
          <w:tcPr>
            <w:tcW w:w="195" w:type="pct"/>
          </w:tcPr>
          <w:p w14:paraId="48F58FC1"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F98C75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9,451E-06</w:t>
            </w:r>
          </w:p>
        </w:tc>
        <w:tc>
          <w:tcPr>
            <w:tcW w:w="194" w:type="pct"/>
            <w:shd w:val="clear" w:color="auto" w:fill="F2F2F2" w:themeFill="background1" w:themeFillShade="F2"/>
          </w:tcPr>
          <w:p w14:paraId="7324217B"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2BB0A0E1" w14:textId="77777777" w:rsidTr="006A39B3">
        <w:tc>
          <w:tcPr>
            <w:tcW w:w="196" w:type="pct"/>
          </w:tcPr>
          <w:p w14:paraId="4EFF9F5F"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F91E09E" w14:textId="77777777" w:rsidR="00A4240C" w:rsidRDefault="00A4240C" w:rsidP="006A39B3">
            <w:pPr>
              <w:spacing w:before="0" w:after="0"/>
              <w:jc w:val="center"/>
              <w:rPr>
                <w:sz w:val="18"/>
                <w:szCs w:val="18"/>
                <w:lang w:val="es-CL"/>
              </w:rPr>
            </w:pPr>
            <w:r w:rsidRPr="009B3122">
              <w:t>8-2</w:t>
            </w:r>
          </w:p>
        </w:tc>
        <w:tc>
          <w:tcPr>
            <w:tcW w:w="914" w:type="pct"/>
            <w:shd w:val="clear" w:color="auto" w:fill="auto"/>
          </w:tcPr>
          <w:p w14:paraId="5A62F6D2"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1A3C5EF"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4,207E-01</w:t>
            </w:r>
          </w:p>
        </w:tc>
        <w:tc>
          <w:tcPr>
            <w:tcW w:w="195" w:type="pct"/>
            <w:shd w:val="clear" w:color="auto" w:fill="F2F2F2" w:themeFill="background1" w:themeFillShade="F2"/>
          </w:tcPr>
          <w:p w14:paraId="22ED2E07"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000B91F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6EB9F40"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28493105"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1,877E-01</w:t>
            </w:r>
          </w:p>
        </w:tc>
        <w:tc>
          <w:tcPr>
            <w:tcW w:w="194" w:type="pct"/>
            <w:shd w:val="clear" w:color="auto" w:fill="F2F2F2" w:themeFill="background1" w:themeFillShade="F2"/>
          </w:tcPr>
          <w:p w14:paraId="1AEA5AF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5ABC2492" w14:textId="77777777" w:rsidTr="006A39B3">
        <w:tc>
          <w:tcPr>
            <w:tcW w:w="196" w:type="pct"/>
          </w:tcPr>
          <w:p w14:paraId="3218A7D6"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76EB9D3F" w14:textId="77777777" w:rsidR="00A4240C" w:rsidRDefault="00A4240C" w:rsidP="006A39B3">
            <w:pPr>
              <w:spacing w:before="0" w:after="0"/>
              <w:jc w:val="center"/>
              <w:rPr>
                <w:sz w:val="18"/>
                <w:szCs w:val="18"/>
                <w:lang w:val="es-CL"/>
              </w:rPr>
            </w:pPr>
            <w:r w:rsidRPr="009B3122">
              <w:t>8-3</w:t>
            </w:r>
          </w:p>
        </w:tc>
        <w:tc>
          <w:tcPr>
            <w:tcW w:w="914" w:type="pct"/>
            <w:shd w:val="clear" w:color="auto" w:fill="auto"/>
          </w:tcPr>
          <w:p w14:paraId="47FC784A"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3B9F9935"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9,352E-01</w:t>
            </w:r>
          </w:p>
        </w:tc>
        <w:tc>
          <w:tcPr>
            <w:tcW w:w="195" w:type="pct"/>
            <w:shd w:val="clear" w:color="auto" w:fill="F2F2F2" w:themeFill="background1" w:themeFillShade="F2"/>
          </w:tcPr>
          <w:p w14:paraId="74C5566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1917B13"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Pr>
          <w:p w14:paraId="552B5BE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7B7151C8"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3,521E-01</w:t>
            </w:r>
          </w:p>
        </w:tc>
        <w:tc>
          <w:tcPr>
            <w:tcW w:w="194" w:type="pct"/>
            <w:shd w:val="clear" w:color="auto" w:fill="F2F2F2" w:themeFill="background1" w:themeFillShade="F2"/>
          </w:tcPr>
          <w:p w14:paraId="455B4D95"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7CB13B47" w14:textId="77777777" w:rsidTr="006A39B3">
        <w:tc>
          <w:tcPr>
            <w:tcW w:w="196" w:type="pct"/>
          </w:tcPr>
          <w:p w14:paraId="7ED3CDE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1E8F0118" w14:textId="77777777" w:rsidR="00A4240C" w:rsidRDefault="00A4240C" w:rsidP="006A39B3">
            <w:pPr>
              <w:spacing w:before="0" w:after="0"/>
              <w:jc w:val="center"/>
              <w:rPr>
                <w:sz w:val="18"/>
                <w:szCs w:val="18"/>
                <w:lang w:val="es-CL"/>
              </w:rPr>
            </w:pPr>
            <w:r w:rsidRPr="009B3122">
              <w:t>8-4</w:t>
            </w:r>
          </w:p>
        </w:tc>
        <w:tc>
          <w:tcPr>
            <w:tcW w:w="914" w:type="pct"/>
            <w:shd w:val="clear" w:color="auto" w:fill="auto"/>
          </w:tcPr>
          <w:p w14:paraId="6F29B807"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2E85DB3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2,967E-09</w:t>
            </w:r>
          </w:p>
        </w:tc>
        <w:tc>
          <w:tcPr>
            <w:tcW w:w="195" w:type="pct"/>
            <w:shd w:val="clear" w:color="auto" w:fill="F2F2F2" w:themeFill="background1" w:themeFillShade="F2"/>
          </w:tcPr>
          <w:p w14:paraId="6038357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768A1B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4,678E-02</w:t>
            </w:r>
          </w:p>
        </w:tc>
        <w:tc>
          <w:tcPr>
            <w:tcW w:w="195" w:type="pct"/>
          </w:tcPr>
          <w:p w14:paraId="34112195"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0420FC6"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3,006E-10</w:t>
            </w:r>
          </w:p>
        </w:tc>
        <w:tc>
          <w:tcPr>
            <w:tcW w:w="194" w:type="pct"/>
            <w:shd w:val="clear" w:color="auto" w:fill="F2F2F2" w:themeFill="background1" w:themeFillShade="F2"/>
          </w:tcPr>
          <w:p w14:paraId="5163CCB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1453612" w14:textId="77777777" w:rsidTr="006A39B3">
        <w:tc>
          <w:tcPr>
            <w:tcW w:w="196" w:type="pct"/>
          </w:tcPr>
          <w:p w14:paraId="363C18D7"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A91C84C" w14:textId="77777777" w:rsidR="00A4240C" w:rsidRDefault="00A4240C" w:rsidP="006A39B3">
            <w:pPr>
              <w:spacing w:before="0" w:after="0"/>
              <w:jc w:val="center"/>
              <w:rPr>
                <w:sz w:val="18"/>
                <w:szCs w:val="18"/>
                <w:lang w:val="es-CL"/>
              </w:rPr>
            </w:pPr>
            <w:r w:rsidRPr="009B3122">
              <w:t>8-5</w:t>
            </w:r>
          </w:p>
        </w:tc>
        <w:tc>
          <w:tcPr>
            <w:tcW w:w="914" w:type="pct"/>
            <w:shd w:val="clear" w:color="auto" w:fill="auto"/>
          </w:tcPr>
          <w:p w14:paraId="05BDDD6F"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5FE4AC49"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2,409E-08</w:t>
            </w:r>
          </w:p>
        </w:tc>
        <w:tc>
          <w:tcPr>
            <w:tcW w:w="195" w:type="pct"/>
            <w:shd w:val="clear" w:color="auto" w:fill="F2F2F2" w:themeFill="background1" w:themeFillShade="F2"/>
          </w:tcPr>
          <w:p w14:paraId="62B258DD"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6F08092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1,979E-02</w:t>
            </w:r>
          </w:p>
        </w:tc>
        <w:tc>
          <w:tcPr>
            <w:tcW w:w="195" w:type="pct"/>
          </w:tcPr>
          <w:p w14:paraId="2253E21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0715DD7C"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4,108E-10</w:t>
            </w:r>
          </w:p>
        </w:tc>
        <w:tc>
          <w:tcPr>
            <w:tcW w:w="194" w:type="pct"/>
            <w:shd w:val="clear" w:color="auto" w:fill="F2F2F2" w:themeFill="background1" w:themeFillShade="F2"/>
          </w:tcPr>
          <w:p w14:paraId="6CDE8FF2"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79A74C1" w14:textId="77777777" w:rsidTr="006A39B3">
        <w:tc>
          <w:tcPr>
            <w:tcW w:w="196" w:type="pct"/>
          </w:tcPr>
          <w:p w14:paraId="47380D75"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4C690ED4" w14:textId="77777777" w:rsidR="00A4240C" w:rsidRDefault="00A4240C" w:rsidP="006A39B3">
            <w:pPr>
              <w:spacing w:before="0" w:after="0"/>
              <w:jc w:val="center"/>
              <w:rPr>
                <w:sz w:val="18"/>
                <w:szCs w:val="18"/>
                <w:lang w:val="es-CL"/>
              </w:rPr>
            </w:pPr>
            <w:r w:rsidRPr="009B3122">
              <w:t>8-6</w:t>
            </w:r>
          </w:p>
        </w:tc>
        <w:tc>
          <w:tcPr>
            <w:tcW w:w="914" w:type="pct"/>
            <w:shd w:val="clear" w:color="auto" w:fill="auto"/>
          </w:tcPr>
          <w:p w14:paraId="756AC63C" w14:textId="77777777" w:rsidR="00A4240C" w:rsidRPr="00570214" w:rsidRDefault="00A4240C" w:rsidP="006A39B3">
            <w:pPr>
              <w:spacing w:before="0" w:after="0"/>
              <w:jc w:val="center"/>
            </w:pPr>
            <w:r>
              <w:t>D</w:t>
            </w:r>
          </w:p>
        </w:tc>
        <w:tc>
          <w:tcPr>
            <w:tcW w:w="790" w:type="pct"/>
            <w:tcBorders>
              <w:top w:val="nil"/>
              <w:left w:val="nil"/>
              <w:bottom w:val="nil"/>
              <w:right w:val="nil"/>
            </w:tcBorders>
            <w:shd w:val="clear" w:color="auto" w:fill="F2F2F2" w:themeFill="background1" w:themeFillShade="F2"/>
            <w:vAlign w:val="center"/>
          </w:tcPr>
          <w:p w14:paraId="1C43E93B"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7,748E-06</w:t>
            </w:r>
          </w:p>
        </w:tc>
        <w:tc>
          <w:tcPr>
            <w:tcW w:w="195" w:type="pct"/>
            <w:shd w:val="clear" w:color="auto" w:fill="F2F2F2" w:themeFill="background1" w:themeFillShade="F2"/>
          </w:tcPr>
          <w:p w14:paraId="7457329B" w14:textId="77777777" w:rsidR="00A4240C" w:rsidRPr="00026364" w:rsidRDefault="00A4240C" w:rsidP="006A39B3">
            <w:pPr>
              <w:spacing w:before="0" w:after="0"/>
              <w:jc w:val="right"/>
              <w:rPr>
                <w:sz w:val="18"/>
                <w:szCs w:val="18"/>
                <w:lang w:val="es-CL"/>
              </w:rPr>
            </w:pPr>
          </w:p>
        </w:tc>
        <w:tc>
          <w:tcPr>
            <w:tcW w:w="748" w:type="pct"/>
            <w:tcBorders>
              <w:top w:val="nil"/>
              <w:left w:val="nil"/>
              <w:bottom w:val="nil"/>
              <w:right w:val="nil"/>
            </w:tcBorders>
            <w:shd w:val="clear" w:color="auto" w:fill="auto"/>
            <w:vAlign w:val="center"/>
          </w:tcPr>
          <w:p w14:paraId="503D4AA9"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2,033E-01</w:t>
            </w:r>
          </w:p>
        </w:tc>
        <w:tc>
          <w:tcPr>
            <w:tcW w:w="195" w:type="pct"/>
          </w:tcPr>
          <w:p w14:paraId="5A661407"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nil"/>
              <w:right w:val="nil"/>
            </w:tcBorders>
            <w:shd w:val="clear" w:color="auto" w:fill="F2F2F2" w:themeFill="background1" w:themeFillShade="F2"/>
            <w:vAlign w:val="center"/>
          </w:tcPr>
          <w:p w14:paraId="191B3A32"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4,182E-06</w:t>
            </w:r>
          </w:p>
        </w:tc>
        <w:tc>
          <w:tcPr>
            <w:tcW w:w="194" w:type="pct"/>
            <w:shd w:val="clear" w:color="auto" w:fill="F2F2F2" w:themeFill="background1" w:themeFillShade="F2"/>
          </w:tcPr>
          <w:p w14:paraId="449447FC"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0FEE7289" w14:textId="77777777" w:rsidTr="006A39B3">
        <w:tc>
          <w:tcPr>
            <w:tcW w:w="196" w:type="pct"/>
          </w:tcPr>
          <w:p w14:paraId="4B7DBA4C" w14:textId="77777777" w:rsidR="00A4240C" w:rsidRPr="00337FCE" w:rsidRDefault="00A4240C" w:rsidP="006A39B3">
            <w:pPr>
              <w:spacing w:before="0" w:after="0"/>
              <w:jc w:val="left"/>
              <w:rPr>
                <w:rFonts w:cs="Calibri"/>
                <w:color w:val="000000"/>
                <w:sz w:val="18"/>
                <w:szCs w:val="18"/>
                <w:lang w:val="es-CL" w:eastAsia="es-CL"/>
              </w:rPr>
            </w:pPr>
          </w:p>
        </w:tc>
        <w:tc>
          <w:tcPr>
            <w:tcW w:w="978" w:type="pct"/>
          </w:tcPr>
          <w:p w14:paraId="3160D991" w14:textId="77777777" w:rsidR="00A4240C" w:rsidRDefault="00A4240C" w:rsidP="006A39B3">
            <w:pPr>
              <w:spacing w:before="0" w:after="0"/>
              <w:jc w:val="center"/>
              <w:rPr>
                <w:sz w:val="18"/>
                <w:szCs w:val="18"/>
                <w:lang w:val="es-CL"/>
              </w:rPr>
            </w:pPr>
            <w:r w:rsidRPr="009B3122">
              <w:t>8-7</w:t>
            </w:r>
          </w:p>
        </w:tc>
        <w:tc>
          <w:tcPr>
            <w:tcW w:w="914" w:type="pct"/>
            <w:shd w:val="clear" w:color="auto" w:fill="auto"/>
          </w:tcPr>
          <w:p w14:paraId="6B874EFD" w14:textId="77777777" w:rsidR="00A4240C" w:rsidRPr="00570214" w:rsidRDefault="00A4240C" w:rsidP="006A39B3">
            <w:pPr>
              <w:spacing w:before="0" w:after="0"/>
              <w:jc w:val="center"/>
            </w:pPr>
            <w:r>
              <w:t>D</w:t>
            </w:r>
          </w:p>
        </w:tc>
        <w:tc>
          <w:tcPr>
            <w:tcW w:w="790" w:type="pct"/>
            <w:tcBorders>
              <w:top w:val="nil"/>
              <w:left w:val="nil"/>
              <w:right w:val="nil"/>
            </w:tcBorders>
            <w:shd w:val="clear" w:color="auto" w:fill="F2F2F2" w:themeFill="background1" w:themeFillShade="F2"/>
            <w:vAlign w:val="center"/>
          </w:tcPr>
          <w:p w14:paraId="40EE2C68"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1,132E-04</w:t>
            </w:r>
          </w:p>
        </w:tc>
        <w:tc>
          <w:tcPr>
            <w:tcW w:w="195" w:type="pct"/>
            <w:shd w:val="clear" w:color="auto" w:fill="F2F2F2" w:themeFill="background1" w:themeFillShade="F2"/>
          </w:tcPr>
          <w:p w14:paraId="0C2A6C39" w14:textId="77777777" w:rsidR="00A4240C" w:rsidRPr="00026364" w:rsidRDefault="00A4240C" w:rsidP="006A39B3">
            <w:pPr>
              <w:spacing w:before="0" w:after="0"/>
              <w:jc w:val="right"/>
              <w:rPr>
                <w:sz w:val="18"/>
                <w:szCs w:val="18"/>
                <w:lang w:val="es-CL"/>
              </w:rPr>
            </w:pPr>
          </w:p>
        </w:tc>
        <w:tc>
          <w:tcPr>
            <w:tcW w:w="748" w:type="pct"/>
            <w:tcBorders>
              <w:top w:val="nil"/>
              <w:left w:val="nil"/>
              <w:right w:val="nil"/>
            </w:tcBorders>
            <w:shd w:val="clear" w:color="auto" w:fill="auto"/>
            <w:vAlign w:val="center"/>
          </w:tcPr>
          <w:p w14:paraId="52868366"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7,769E-03</w:t>
            </w:r>
          </w:p>
        </w:tc>
        <w:tc>
          <w:tcPr>
            <w:tcW w:w="195" w:type="pct"/>
          </w:tcPr>
          <w:p w14:paraId="0D6BBED8"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right w:val="nil"/>
            </w:tcBorders>
            <w:shd w:val="clear" w:color="auto" w:fill="F2F2F2" w:themeFill="background1" w:themeFillShade="F2"/>
            <w:vAlign w:val="center"/>
          </w:tcPr>
          <w:p w14:paraId="79850F53"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9,451E-06</w:t>
            </w:r>
          </w:p>
        </w:tc>
        <w:tc>
          <w:tcPr>
            <w:tcW w:w="194" w:type="pct"/>
            <w:shd w:val="clear" w:color="auto" w:fill="F2F2F2" w:themeFill="background1" w:themeFillShade="F2"/>
          </w:tcPr>
          <w:p w14:paraId="00A9DF76"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r w:rsidR="00A4240C" w:rsidRPr="00991844" w14:paraId="38663571" w14:textId="77777777" w:rsidTr="006A39B3">
        <w:tc>
          <w:tcPr>
            <w:tcW w:w="196" w:type="pct"/>
            <w:tcBorders>
              <w:bottom w:val="single" w:sz="4" w:space="0" w:color="auto"/>
            </w:tcBorders>
          </w:tcPr>
          <w:p w14:paraId="49AC9BE1" w14:textId="77777777" w:rsidR="00A4240C" w:rsidRPr="00337FCE" w:rsidRDefault="00A4240C" w:rsidP="006A39B3">
            <w:pPr>
              <w:spacing w:before="0" w:after="0"/>
              <w:jc w:val="left"/>
              <w:rPr>
                <w:rFonts w:cs="Calibri"/>
                <w:color w:val="000000"/>
                <w:sz w:val="18"/>
                <w:szCs w:val="18"/>
                <w:lang w:val="es-CL" w:eastAsia="es-CL"/>
              </w:rPr>
            </w:pPr>
          </w:p>
        </w:tc>
        <w:tc>
          <w:tcPr>
            <w:tcW w:w="978" w:type="pct"/>
            <w:tcBorders>
              <w:bottom w:val="single" w:sz="4" w:space="0" w:color="auto"/>
            </w:tcBorders>
          </w:tcPr>
          <w:p w14:paraId="7DE4EF39" w14:textId="77777777" w:rsidR="00A4240C" w:rsidRDefault="00A4240C" w:rsidP="006A39B3">
            <w:pPr>
              <w:spacing w:before="0" w:after="0"/>
              <w:jc w:val="center"/>
              <w:rPr>
                <w:sz w:val="18"/>
                <w:szCs w:val="18"/>
                <w:lang w:val="es-CL"/>
              </w:rPr>
            </w:pPr>
            <w:r w:rsidRPr="009B3122">
              <w:t>8-8</w:t>
            </w:r>
          </w:p>
        </w:tc>
        <w:tc>
          <w:tcPr>
            <w:tcW w:w="914" w:type="pct"/>
            <w:tcBorders>
              <w:bottom w:val="single" w:sz="4" w:space="0" w:color="auto"/>
            </w:tcBorders>
            <w:shd w:val="clear" w:color="auto" w:fill="auto"/>
          </w:tcPr>
          <w:p w14:paraId="52BA5631" w14:textId="77777777" w:rsidR="00A4240C" w:rsidRPr="00570214" w:rsidRDefault="00A4240C" w:rsidP="006A39B3">
            <w:pPr>
              <w:spacing w:before="0" w:after="0"/>
              <w:jc w:val="center"/>
            </w:pPr>
            <w:r>
              <w:t>D</w:t>
            </w:r>
          </w:p>
        </w:tc>
        <w:tc>
          <w:tcPr>
            <w:tcW w:w="790" w:type="pct"/>
            <w:tcBorders>
              <w:top w:val="nil"/>
              <w:left w:val="nil"/>
              <w:bottom w:val="single" w:sz="4" w:space="0" w:color="auto"/>
              <w:right w:val="nil"/>
            </w:tcBorders>
            <w:shd w:val="clear" w:color="auto" w:fill="F2F2F2" w:themeFill="background1" w:themeFillShade="F2"/>
            <w:vAlign w:val="center"/>
          </w:tcPr>
          <w:p w14:paraId="518972A3" w14:textId="77777777" w:rsidR="00A4240C" w:rsidRPr="00026364" w:rsidRDefault="00A4240C" w:rsidP="006A39B3">
            <w:pPr>
              <w:spacing w:before="0" w:after="0"/>
              <w:jc w:val="right"/>
              <w:rPr>
                <w:rStyle w:val="gnvwddmdl3b"/>
                <w:color w:val="000000"/>
                <w:sz w:val="18"/>
                <w:szCs w:val="18"/>
                <w:bdr w:val="none" w:sz="0" w:space="0" w:color="auto" w:frame="1"/>
              </w:rPr>
            </w:pPr>
            <w:r>
              <w:rPr>
                <w:rFonts w:cs="Calibri"/>
                <w:color w:val="000000"/>
                <w:sz w:val="18"/>
                <w:szCs w:val="18"/>
              </w:rPr>
              <w:t>1,000E+00</w:t>
            </w:r>
          </w:p>
        </w:tc>
        <w:tc>
          <w:tcPr>
            <w:tcW w:w="195" w:type="pct"/>
            <w:tcBorders>
              <w:bottom w:val="single" w:sz="4" w:space="0" w:color="auto"/>
            </w:tcBorders>
            <w:shd w:val="clear" w:color="auto" w:fill="F2F2F2" w:themeFill="background1" w:themeFillShade="F2"/>
          </w:tcPr>
          <w:p w14:paraId="20FFB314" w14:textId="77777777" w:rsidR="00A4240C" w:rsidRPr="00026364" w:rsidRDefault="00A4240C" w:rsidP="006A39B3">
            <w:pPr>
              <w:spacing w:before="0" w:after="0"/>
              <w:jc w:val="right"/>
              <w:rPr>
                <w:sz w:val="18"/>
                <w:szCs w:val="18"/>
                <w:lang w:val="es-CL"/>
              </w:rPr>
            </w:pPr>
          </w:p>
        </w:tc>
        <w:tc>
          <w:tcPr>
            <w:tcW w:w="748" w:type="pct"/>
            <w:tcBorders>
              <w:top w:val="nil"/>
              <w:left w:val="nil"/>
              <w:bottom w:val="single" w:sz="4" w:space="0" w:color="auto"/>
              <w:right w:val="nil"/>
            </w:tcBorders>
            <w:shd w:val="clear" w:color="auto" w:fill="auto"/>
            <w:vAlign w:val="center"/>
          </w:tcPr>
          <w:p w14:paraId="0C85D445" w14:textId="77777777" w:rsidR="00A4240C" w:rsidRPr="00991844" w:rsidRDefault="00A4240C" w:rsidP="006A39B3">
            <w:pPr>
              <w:pStyle w:val="HTMLconformatoprevio"/>
              <w:shd w:val="clear" w:color="auto" w:fill="FFFFFF"/>
              <w:wordWrap w:val="0"/>
              <w:jc w:val="right"/>
              <w:rPr>
                <w:rStyle w:val="gnvwddmdl3b"/>
                <w:rFonts w:ascii="Cambria" w:hAnsi="Cambria"/>
                <w:color w:val="000000"/>
                <w:sz w:val="18"/>
                <w:szCs w:val="18"/>
                <w:bdr w:val="none" w:sz="0" w:space="0" w:color="auto" w:frame="1"/>
              </w:rPr>
            </w:pPr>
            <w:r>
              <w:rPr>
                <w:rFonts w:ascii="Cambria" w:hAnsi="Cambria" w:cs="Calibri"/>
                <w:color w:val="000000"/>
                <w:sz w:val="18"/>
                <w:szCs w:val="18"/>
              </w:rPr>
              <w:t>1,000E+00</w:t>
            </w:r>
          </w:p>
        </w:tc>
        <w:tc>
          <w:tcPr>
            <w:tcW w:w="195" w:type="pct"/>
            <w:tcBorders>
              <w:bottom w:val="single" w:sz="4" w:space="0" w:color="auto"/>
            </w:tcBorders>
          </w:tcPr>
          <w:p w14:paraId="052D11EB" w14:textId="77777777" w:rsidR="00A4240C" w:rsidRPr="00991844" w:rsidRDefault="00A4240C" w:rsidP="006A39B3">
            <w:pPr>
              <w:pStyle w:val="HTMLconformatoprevio"/>
              <w:shd w:val="clear" w:color="auto" w:fill="FFFFFF"/>
              <w:wordWrap w:val="0"/>
              <w:jc w:val="right"/>
              <w:rPr>
                <w:rFonts w:ascii="Cambria" w:hAnsi="Cambria"/>
                <w:color w:val="000000"/>
                <w:sz w:val="18"/>
                <w:szCs w:val="18"/>
              </w:rPr>
            </w:pPr>
          </w:p>
        </w:tc>
        <w:tc>
          <w:tcPr>
            <w:tcW w:w="790" w:type="pct"/>
            <w:tcBorders>
              <w:top w:val="nil"/>
              <w:left w:val="nil"/>
              <w:bottom w:val="single" w:sz="4" w:space="0" w:color="auto"/>
              <w:right w:val="nil"/>
            </w:tcBorders>
            <w:shd w:val="clear" w:color="auto" w:fill="F2F2F2" w:themeFill="background1" w:themeFillShade="F2"/>
            <w:vAlign w:val="center"/>
          </w:tcPr>
          <w:p w14:paraId="2D15165A" w14:textId="77777777" w:rsidR="00A4240C" w:rsidRPr="00991844" w:rsidRDefault="00A4240C" w:rsidP="006A39B3">
            <w:pPr>
              <w:spacing w:before="0" w:after="0"/>
              <w:jc w:val="right"/>
              <w:rPr>
                <w:rFonts w:cs="Courier New"/>
                <w:sz w:val="18"/>
                <w:szCs w:val="18"/>
                <w:lang w:val="es-CL" w:eastAsia="es-CL"/>
              </w:rPr>
            </w:pPr>
            <w:r>
              <w:rPr>
                <w:rFonts w:cs="Calibri"/>
                <w:color w:val="000000"/>
                <w:sz w:val="18"/>
                <w:szCs w:val="18"/>
              </w:rPr>
              <w:t>1,000E+00</w:t>
            </w:r>
          </w:p>
        </w:tc>
        <w:tc>
          <w:tcPr>
            <w:tcW w:w="194" w:type="pct"/>
            <w:tcBorders>
              <w:bottom w:val="single" w:sz="4" w:space="0" w:color="auto"/>
            </w:tcBorders>
            <w:shd w:val="clear" w:color="auto" w:fill="F2F2F2" w:themeFill="background1" w:themeFillShade="F2"/>
          </w:tcPr>
          <w:p w14:paraId="1D073418" w14:textId="77777777" w:rsidR="00A4240C" w:rsidRPr="00991844" w:rsidRDefault="00A4240C" w:rsidP="006A39B3">
            <w:pPr>
              <w:spacing w:before="0" w:after="0"/>
              <w:jc w:val="left"/>
              <w:rPr>
                <w:rFonts w:cs="Courier New"/>
                <w:color w:val="000000"/>
                <w:sz w:val="18"/>
                <w:szCs w:val="18"/>
                <w:bdr w:val="none" w:sz="0" w:space="0" w:color="auto" w:frame="1"/>
                <w:lang w:val="es-CL" w:eastAsia="es-CL"/>
              </w:rPr>
            </w:pPr>
          </w:p>
        </w:tc>
      </w:tr>
    </w:tbl>
    <w:p w14:paraId="441CF6C8" w14:textId="77777777" w:rsidR="00A4240C" w:rsidRPr="007D62DA" w:rsidRDefault="00A4240C" w:rsidP="00A4240C">
      <w:pPr>
        <w:tabs>
          <w:tab w:val="left" w:pos="1060"/>
        </w:tabs>
        <w:rPr>
          <w:lang w:val="es-CL"/>
        </w:rPr>
      </w:pPr>
    </w:p>
    <w:p w14:paraId="016A002F" w14:textId="77777777" w:rsidR="007E4A27" w:rsidRPr="007E4A27" w:rsidRDefault="007E4A27" w:rsidP="008042E1">
      <w:pPr>
        <w:rPr>
          <w:lang w:val="es-CL" w:eastAsia="es-CL"/>
        </w:rPr>
      </w:pPr>
    </w:p>
    <w:sectPr w:rsidR="007E4A27" w:rsidRPr="007E4A27" w:rsidSect="00A4240C">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267DD" w14:textId="77777777" w:rsidR="00BB0758" w:rsidRDefault="00BB0758" w:rsidP="00746338">
      <w:pPr>
        <w:spacing w:before="0" w:after="0"/>
      </w:pPr>
      <w:r>
        <w:separator/>
      </w:r>
    </w:p>
  </w:endnote>
  <w:endnote w:type="continuationSeparator" w:id="0">
    <w:p w14:paraId="576E799A" w14:textId="77777777" w:rsidR="00BB0758" w:rsidRDefault="00BB0758" w:rsidP="00746338">
      <w:pPr>
        <w:spacing w:before="0" w:after="0"/>
      </w:pPr>
      <w:r>
        <w:continuationSeparator/>
      </w:r>
    </w:p>
  </w:endnote>
  <w:endnote w:type="continuationNotice" w:id="1">
    <w:p w14:paraId="4B328B44" w14:textId="77777777" w:rsidR="00BB0758" w:rsidRDefault="00BB0758">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9367D" w14:textId="77777777" w:rsidR="00746338" w:rsidRDefault="00746338" w:rsidP="00B303D9">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14:paraId="120C544C" w14:textId="77777777" w:rsidR="00746338" w:rsidRDefault="00746338" w:rsidP="00B303D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B73E7" w14:textId="77777777" w:rsidR="00746338" w:rsidRDefault="00746338">
    <w:pPr>
      <w:pStyle w:val="Piedepgina"/>
      <w:jc w:val="center"/>
    </w:pPr>
  </w:p>
  <w:p w14:paraId="24AA656C" w14:textId="77777777" w:rsidR="00746338" w:rsidRPr="001C503C" w:rsidRDefault="00746338" w:rsidP="00B303D9">
    <w:pPr>
      <w:spacing w:before="0" w:after="0"/>
      <w:jc w:val="center"/>
      <w:rPr>
        <w:b/>
        <w:sz w:val="20"/>
        <w:szCs w:val="20"/>
        <w:lang w:val="es-C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A39B3" w14:textId="77777777" w:rsidR="00746338" w:rsidRDefault="00746338">
    <w:pPr>
      <w:pStyle w:val="Piedepgina"/>
      <w:jc w:val="center"/>
    </w:pPr>
  </w:p>
  <w:p w14:paraId="24745BCD" w14:textId="77777777" w:rsidR="00746338" w:rsidRDefault="00746338" w:rsidP="00B303D9">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909090"/>
      <w:docPartObj>
        <w:docPartGallery w:val="Page Numbers (Bottom of Page)"/>
        <w:docPartUnique/>
      </w:docPartObj>
    </w:sdtPr>
    <w:sdtEndPr/>
    <w:sdtContent>
      <w:p w14:paraId="197FEA29" w14:textId="77777777" w:rsidR="00746338" w:rsidRDefault="00746338">
        <w:pPr>
          <w:pStyle w:val="Piedepgina"/>
          <w:jc w:val="center"/>
        </w:pPr>
        <w:r>
          <w:fldChar w:fldCharType="begin"/>
        </w:r>
        <w:r>
          <w:instrText>PAGE   \* MERGEFORMAT</w:instrText>
        </w:r>
        <w:r>
          <w:fldChar w:fldCharType="separate"/>
        </w:r>
        <w:r>
          <w:rPr>
            <w:noProof/>
          </w:rPr>
          <w:t>iii</w:t>
        </w:r>
        <w:r>
          <w:fldChar w:fldCharType="end"/>
        </w:r>
      </w:p>
    </w:sdtContent>
  </w:sdt>
  <w:p w14:paraId="5B46D3A0" w14:textId="77777777" w:rsidR="00746338" w:rsidRPr="001C503C" w:rsidRDefault="00746338" w:rsidP="00B303D9">
    <w:pPr>
      <w:spacing w:before="0" w:after="0"/>
      <w:jc w:val="center"/>
      <w:rPr>
        <w:b/>
        <w:sz w:val="20"/>
        <w:szCs w:val="20"/>
        <w:lang w:val="es-C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4979632"/>
      <w:docPartObj>
        <w:docPartGallery w:val="Page Numbers (Bottom of Page)"/>
        <w:docPartUnique/>
      </w:docPartObj>
    </w:sdtPr>
    <w:sdtEndPr/>
    <w:sdtContent>
      <w:p w14:paraId="52CDEA4E" w14:textId="77777777" w:rsidR="00746338" w:rsidRPr="009F0D2A" w:rsidRDefault="00746338" w:rsidP="00B303D9">
        <w:pPr>
          <w:pStyle w:val="Piedepgina"/>
          <w:jc w:val="center"/>
        </w:pPr>
        <w:r>
          <w:fldChar w:fldCharType="begin"/>
        </w:r>
        <w:r>
          <w:instrText>PAGE   \* MERGEFORMAT</w:instrText>
        </w:r>
        <w:r>
          <w:fldChar w:fldCharType="separate"/>
        </w:r>
        <w:r>
          <w:rPr>
            <w:noProof/>
          </w:rPr>
          <w:t>51</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1912813"/>
      <w:docPartObj>
        <w:docPartGallery w:val="Page Numbers (Bottom of Page)"/>
        <w:docPartUnique/>
      </w:docPartObj>
    </w:sdtPr>
    <w:sdtEndPr/>
    <w:sdtContent>
      <w:p w14:paraId="3B9EEC40" w14:textId="77777777" w:rsidR="00746338" w:rsidRDefault="00746338">
        <w:pPr>
          <w:pStyle w:val="Piedepgina"/>
          <w:jc w:val="center"/>
        </w:pPr>
        <w:r>
          <w:fldChar w:fldCharType="begin"/>
        </w:r>
        <w:r>
          <w:instrText>PAGE   \* MERGEFORMAT</w:instrText>
        </w:r>
        <w:r>
          <w:fldChar w:fldCharType="separate"/>
        </w:r>
        <w:r>
          <w:rPr>
            <w:noProof/>
          </w:rPr>
          <w:t>65</w:t>
        </w:r>
        <w:r>
          <w:fldChar w:fldCharType="end"/>
        </w:r>
      </w:p>
    </w:sdtContent>
  </w:sdt>
  <w:p w14:paraId="5ADA23A6" w14:textId="77777777" w:rsidR="00746338" w:rsidRPr="001C503C" w:rsidRDefault="00746338" w:rsidP="00B303D9">
    <w:pPr>
      <w:spacing w:before="0" w:after="0"/>
      <w:jc w:val="center"/>
      <w:rPr>
        <w:b/>
        <w:sz w:val="20"/>
        <w:szCs w:val="20"/>
        <w:lang w:val="es-C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E9044B" w14:textId="77777777" w:rsidR="00BB0758" w:rsidRDefault="00BB0758" w:rsidP="00746338">
      <w:pPr>
        <w:spacing w:before="0" w:after="0"/>
      </w:pPr>
      <w:r>
        <w:separator/>
      </w:r>
    </w:p>
  </w:footnote>
  <w:footnote w:type="continuationSeparator" w:id="0">
    <w:p w14:paraId="595B4087" w14:textId="77777777" w:rsidR="00BB0758" w:rsidRDefault="00BB0758" w:rsidP="00746338">
      <w:pPr>
        <w:spacing w:before="0" w:after="0"/>
      </w:pPr>
      <w:r>
        <w:continuationSeparator/>
      </w:r>
    </w:p>
  </w:footnote>
  <w:footnote w:type="continuationNotice" w:id="1">
    <w:p w14:paraId="2646D151" w14:textId="77777777" w:rsidR="00BB0758" w:rsidRDefault="00BB0758">
      <w:pPr>
        <w:spacing w:before="0" w:after="0"/>
      </w:pPr>
    </w:p>
  </w:footnote>
  <w:footnote w:id="2">
    <w:p w14:paraId="38ADAD3C" w14:textId="1365A1E8" w:rsidR="00EC39E1" w:rsidRPr="00EC39E1" w:rsidRDefault="00EC39E1" w:rsidP="00B3013E">
      <w:pPr>
        <w:pStyle w:val="Textonotapie"/>
        <w:ind w:left="0" w:firstLine="0"/>
      </w:pPr>
      <w:r w:rsidRPr="00465FA5">
        <w:rPr>
          <w:color w:val="auto"/>
          <w:vertAlign w:val="superscript"/>
          <w:lang w:val="es-CL"/>
        </w:rPr>
        <w:footnoteRef/>
      </w:r>
      <w:r w:rsidRPr="00DB0FC4">
        <w:rPr>
          <w:color w:val="auto"/>
          <w:vertAlign w:val="superscript"/>
          <w:lang w:val="es-CL"/>
        </w:rPr>
        <w:t xml:space="preserve"> </w:t>
      </w:r>
      <w:r w:rsidR="001F25A5">
        <w:rPr>
          <w:color w:val="auto"/>
          <w:lang w:val="es-CL"/>
        </w:rPr>
        <w:t>L</w:t>
      </w:r>
      <w:r w:rsidR="00D4511E">
        <w:rPr>
          <w:color w:val="auto"/>
          <w:lang w:val="es-CL"/>
        </w:rPr>
        <w:t>os cambios a nivel taxonómico del</w:t>
      </w:r>
      <w:r w:rsidR="001F25A5">
        <w:rPr>
          <w:color w:val="auto"/>
          <w:lang w:val="es-CL"/>
        </w:rPr>
        <w:t xml:space="preserve"> género </w:t>
      </w:r>
      <w:r w:rsidR="001F25A5" w:rsidRPr="00B3013E">
        <w:rPr>
          <w:i/>
          <w:iCs/>
          <w:color w:val="auto"/>
          <w:lang w:val="es-CL"/>
        </w:rPr>
        <w:t>Prosopis</w:t>
      </w:r>
      <w:r w:rsidR="00D4511E">
        <w:rPr>
          <w:color w:val="auto"/>
          <w:lang w:val="es-CL"/>
        </w:rPr>
        <w:t xml:space="preserve">, </w:t>
      </w:r>
      <w:r w:rsidRPr="00B3013E">
        <w:rPr>
          <w:color w:val="auto"/>
          <w:lang w:val="es-CL"/>
        </w:rPr>
        <w:t xml:space="preserve">afectan a la </w:t>
      </w:r>
      <w:r w:rsidR="0091488D">
        <w:rPr>
          <w:color w:val="auto"/>
          <w:lang w:val="es-CL"/>
        </w:rPr>
        <w:t>población</w:t>
      </w:r>
      <w:r w:rsidR="0091488D" w:rsidRPr="00B3013E">
        <w:rPr>
          <w:color w:val="auto"/>
          <w:lang w:val="es-CL"/>
        </w:rPr>
        <w:t xml:space="preserve"> </w:t>
      </w:r>
      <w:r w:rsidRPr="00B3013E">
        <w:rPr>
          <w:color w:val="auto"/>
          <w:lang w:val="es-CL"/>
        </w:rPr>
        <w:t>aquí estudiada</w:t>
      </w:r>
      <w:r w:rsidR="0091488D">
        <w:rPr>
          <w:color w:val="auto"/>
          <w:lang w:val="es-CL"/>
        </w:rPr>
        <w:t>.</w:t>
      </w:r>
      <w:r w:rsidRPr="00B3013E">
        <w:rPr>
          <w:color w:val="auto"/>
          <w:lang w:val="es-CL"/>
        </w:rPr>
        <w:t xml:space="preserve"> </w:t>
      </w:r>
      <w:r w:rsidR="0091488D">
        <w:rPr>
          <w:color w:val="auto"/>
          <w:lang w:val="es-CL"/>
        </w:rPr>
        <w:t>Para</w:t>
      </w:r>
      <w:r w:rsidRPr="00B3013E">
        <w:rPr>
          <w:color w:val="auto"/>
          <w:lang w:val="es-CL"/>
        </w:rPr>
        <w:t xml:space="preserve"> efecto de la bibliografía que sostiene este informe</w:t>
      </w:r>
      <w:r w:rsidR="00D4511E">
        <w:rPr>
          <w:color w:val="auto"/>
          <w:lang w:val="es-CL"/>
        </w:rPr>
        <w:t>,</w:t>
      </w:r>
      <w:r w:rsidRPr="00B3013E">
        <w:rPr>
          <w:color w:val="auto"/>
          <w:lang w:val="es-CL"/>
        </w:rPr>
        <w:t xml:space="preserve"> se considerar</w:t>
      </w:r>
      <w:r w:rsidR="00AB5606">
        <w:rPr>
          <w:color w:val="auto"/>
          <w:lang w:val="es-CL"/>
        </w:rPr>
        <w:t>á</w:t>
      </w:r>
      <w:r w:rsidR="00D4511E">
        <w:rPr>
          <w:color w:val="auto"/>
          <w:lang w:val="es-CL"/>
        </w:rPr>
        <w:t>n</w:t>
      </w:r>
      <w:r w:rsidRPr="00B3013E">
        <w:rPr>
          <w:color w:val="auto"/>
          <w:lang w:val="es-CL"/>
        </w:rPr>
        <w:t xml:space="preserve"> los nombres publicados en la literatura consultada</w:t>
      </w:r>
      <w:r w:rsidR="001F25A5">
        <w:rPr>
          <w:color w:val="auto"/>
          <w:lang w:val="es-CL"/>
        </w:rPr>
        <w:t>.</w:t>
      </w:r>
    </w:p>
  </w:footnote>
  <w:footnote w:id="3">
    <w:p w14:paraId="2E74350D" w14:textId="77777777" w:rsidR="00746338" w:rsidRPr="004F69EC" w:rsidRDefault="00746338" w:rsidP="00570C9D">
      <w:pPr>
        <w:pStyle w:val="Textonotapie"/>
        <w:spacing w:before="0"/>
        <w:ind w:left="0" w:firstLine="0"/>
        <w:rPr>
          <w:color w:val="FF0000"/>
        </w:rPr>
      </w:pPr>
      <w:r w:rsidRPr="00D6221B">
        <w:rPr>
          <w:rStyle w:val="Refdenotaalpie"/>
          <w:b/>
          <w:bCs/>
          <w:color w:val="auto"/>
        </w:rPr>
        <w:footnoteRef/>
      </w:r>
      <w:r w:rsidRPr="00D6221B">
        <w:rPr>
          <w:b/>
          <w:bCs/>
          <w:color w:val="auto"/>
        </w:rPr>
        <w:t xml:space="preserve"> </w:t>
      </w:r>
      <w:r w:rsidRPr="00D6221B">
        <w:rPr>
          <w:color w:val="auto"/>
        </w:rPr>
        <w:t>Tallos</w:t>
      </w:r>
      <w:r>
        <w:rPr>
          <w:color w:val="auto"/>
        </w:rPr>
        <w:t>, rebrotes</w:t>
      </w:r>
      <w:r w:rsidRPr="00D6221B">
        <w:rPr>
          <w:color w:val="auto"/>
        </w:rPr>
        <w:t xml:space="preserve"> o fustes que brotan desde la base </w:t>
      </w:r>
      <w:r>
        <w:rPr>
          <w:color w:val="auto"/>
        </w:rPr>
        <w:t xml:space="preserve">de </w:t>
      </w:r>
      <w:r w:rsidRPr="00D6221B">
        <w:rPr>
          <w:color w:val="auto"/>
        </w:rPr>
        <w:t xml:space="preserve">un árbol cercano al suelo originando que este no presente un tronco o fuste único (individuo </w:t>
      </w:r>
      <w:r w:rsidRPr="00D6221B">
        <w:rPr>
          <w:color w:val="auto"/>
        </w:rPr>
        <w:t>plurifustal).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3F297" w14:textId="77777777" w:rsidR="00746338" w:rsidRDefault="00746338" w:rsidP="00B303D9">
    <w:pPr>
      <w:pStyle w:val="Encabezado"/>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6D1E4D8A" w14:textId="77777777" w:rsidR="00746338" w:rsidRDefault="00746338" w:rsidP="00B303D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35CA6" w14:textId="77777777" w:rsidR="00746338" w:rsidRPr="00105782" w:rsidRDefault="00746338" w:rsidP="00B303D9">
    <w:pPr>
      <w:spacing w:before="0" w:after="0"/>
      <w:jc w:val="right"/>
      <w:rPr>
        <w:b/>
        <w:sz w:val="16"/>
        <w:szCs w:val="16"/>
        <w:lang w:val="es-CL"/>
      </w:rPr>
    </w:pPr>
    <w:r w:rsidRPr="00105782">
      <w:rPr>
        <w:b/>
        <w:sz w:val="16"/>
        <w:szCs w:val="16"/>
        <w:lang w:val="es-CL"/>
      </w:rPr>
      <w:t xml:space="preserve">Estimación biomasa de una población del género </w:t>
    </w:r>
    <w:r w:rsidRPr="00105782">
      <w:rPr>
        <w:b/>
        <w:i/>
        <w:iCs/>
        <w:sz w:val="16"/>
        <w:szCs w:val="16"/>
        <w:lang w:val="es-CL"/>
      </w:rPr>
      <w:t>Prosopis</w:t>
    </w:r>
    <w:r w:rsidRPr="00105782">
      <w:rPr>
        <w:b/>
        <w:sz w:val="16"/>
        <w:szCs w:val="16"/>
        <w:lang w:val="es-CL"/>
      </w:rPr>
      <w:t xml:space="preserve"> (algarrobo) </w:t>
    </w:r>
  </w:p>
  <w:p w14:paraId="748617E8" w14:textId="77777777" w:rsidR="00746338" w:rsidRPr="00912B69" w:rsidRDefault="00746338" w:rsidP="00B303D9">
    <w:pPr>
      <w:spacing w:before="0" w:after="0"/>
      <w:jc w:val="right"/>
      <w:rPr>
        <w:b/>
        <w:sz w:val="16"/>
        <w:szCs w:val="16"/>
        <w:lang w:val="es-CL"/>
      </w:rPr>
    </w:pPr>
    <w:r w:rsidRPr="00105782">
      <w:rPr>
        <w:b/>
        <w:sz w:val="16"/>
        <w:szCs w:val="16"/>
        <w:lang w:val="es-CL"/>
      </w:rPr>
      <w:t>emplazada en el sector Camar del borde este del Salar de Atacama |Cruz y Tapia, 2022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0C909" w14:textId="5D252D7F" w:rsidR="00746338" w:rsidRPr="00D00F46" w:rsidRDefault="00D00F46" w:rsidP="00B303D9">
    <w:pPr>
      <w:spacing w:before="0" w:after="0"/>
      <w:jc w:val="right"/>
      <w:rPr>
        <w:b/>
        <w:sz w:val="16"/>
        <w:szCs w:val="16"/>
        <w:lang w:val="es-CL"/>
      </w:rPr>
    </w:pPr>
    <w:r>
      <w:rPr>
        <w:b/>
        <w:sz w:val="16"/>
        <w:szCs w:val="16"/>
        <w:lang w:val="es-CL"/>
      </w:rPr>
      <w:t>Cuarto</w:t>
    </w:r>
    <w:r w:rsidR="00746338" w:rsidRPr="00D00F46">
      <w:rPr>
        <w:b/>
        <w:sz w:val="16"/>
        <w:szCs w:val="16"/>
        <w:lang w:val="es-CL"/>
      </w:rPr>
      <w:t xml:space="preserve"> trimestre </w:t>
    </w:r>
    <w:proofErr w:type="spellStart"/>
    <w:r w:rsidR="00746338" w:rsidRPr="00D00F46">
      <w:rPr>
        <w:b/>
        <w:sz w:val="16"/>
        <w:szCs w:val="16"/>
        <w:lang w:val="es-CL"/>
      </w:rPr>
      <w:t>PdC</w:t>
    </w:r>
    <w:proofErr w:type="spellEnd"/>
    <w:r w:rsidR="00746338" w:rsidRPr="00D00F46">
      <w:rPr>
        <w:b/>
        <w:sz w:val="16"/>
        <w:szCs w:val="16"/>
        <w:lang w:val="es-CL"/>
      </w:rPr>
      <w:t xml:space="preserve"> acción 24 Salar de Atacama </w:t>
    </w:r>
    <w:r w:rsidR="00D85BDA">
      <w:rPr>
        <w:b/>
        <w:sz w:val="16"/>
        <w:szCs w:val="16"/>
        <w:lang w:val="es-CL"/>
      </w:rPr>
      <w:t>abril</w:t>
    </w:r>
    <w:r w:rsidR="00570C9D">
      <w:rPr>
        <w:b/>
        <w:sz w:val="16"/>
        <w:szCs w:val="16"/>
        <w:lang w:val="es-CL"/>
      </w:rPr>
      <w:t xml:space="preserve"> </w:t>
    </w:r>
    <w:r w:rsidR="00746338" w:rsidRPr="00D00F46">
      <w:rPr>
        <w:b/>
        <w:sz w:val="16"/>
        <w:szCs w:val="16"/>
        <w:lang w:val="es-CL"/>
      </w:rPr>
      <w:t>202</w:t>
    </w:r>
    <w:r w:rsidR="00570C9D">
      <w:rPr>
        <w:b/>
        <w:sz w:val="16"/>
        <w:szCs w:val="16"/>
        <w:lang w:val="es-CL"/>
      </w:rPr>
      <w:t>4</w:t>
    </w:r>
    <w:r w:rsidR="00746338" w:rsidRPr="00D00F46">
      <w:rPr>
        <w:b/>
        <w:sz w:val="16"/>
        <w:szCs w:val="16"/>
        <w:lang w:val="es-CL"/>
      </w:rPr>
      <w:t>.</w:t>
    </w:r>
  </w:p>
  <w:p w14:paraId="7FBD3482" w14:textId="6777D7A1" w:rsidR="00746338" w:rsidRDefault="00746338" w:rsidP="00B303D9">
    <w:pPr>
      <w:spacing w:before="0" w:after="0"/>
      <w:jc w:val="right"/>
      <w:rPr>
        <w:b/>
        <w:sz w:val="16"/>
        <w:szCs w:val="16"/>
        <w:lang w:val="es-CL"/>
      </w:rPr>
    </w:pPr>
    <w:r w:rsidRPr="003E3617">
      <w:rPr>
        <w:b/>
        <w:sz w:val="16"/>
        <w:szCs w:val="16"/>
        <w:lang w:val="es-CL"/>
      </w:rPr>
      <w:t>Preparado para Geobiota</w:t>
    </w:r>
    <w:r w:rsidR="000E254B">
      <w:rPr>
        <w:b/>
        <w:sz w:val="16"/>
        <w:szCs w:val="16"/>
        <w:lang w:val="es-CL"/>
      </w:rPr>
      <w:t xml:space="preserve"> </w:t>
    </w:r>
    <w:r w:rsidRPr="00105782">
      <w:rPr>
        <w:b/>
        <w:sz w:val="16"/>
        <w:szCs w:val="16"/>
        <w:lang w:val="es-CL"/>
      </w:rPr>
      <w:t>Cruz y Tapia, 202</w:t>
    </w:r>
    <w:r w:rsidR="00570C9D">
      <w:rPr>
        <w:b/>
        <w:sz w:val="16"/>
        <w:szCs w:val="16"/>
        <w:lang w:val="es-CL"/>
      </w:rPr>
      <w:t>4</w:t>
    </w:r>
  </w:p>
  <w:p w14:paraId="1894620E" w14:textId="77777777" w:rsidR="00746338" w:rsidRPr="00105782" w:rsidRDefault="00746338" w:rsidP="00B303D9">
    <w:pPr>
      <w:spacing w:before="0" w:after="0"/>
      <w:jc w:val="right"/>
      <w:rPr>
        <w:b/>
        <w:sz w:val="16"/>
        <w:szCs w:val="16"/>
        <w:lang w:val="es-C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B583C" w14:textId="77777777" w:rsidR="00746338" w:rsidRPr="004006F3" w:rsidRDefault="00746338" w:rsidP="00B303D9">
    <w:pPr>
      <w:spacing w:before="0" w:after="0"/>
      <w:jc w:val="left"/>
      <w:rPr>
        <w:b/>
        <w:sz w:val="16"/>
        <w:szCs w:val="16"/>
        <w:lang w:val="es-C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A9AC5" w14:textId="77777777" w:rsidR="00746338" w:rsidRPr="00F01CAE" w:rsidRDefault="00746338" w:rsidP="00B303D9">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D0B6" w14:textId="77777777" w:rsidR="00746338" w:rsidRDefault="00746338" w:rsidP="00B303D9">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04A2D"/>
    <w:multiLevelType w:val="hybridMultilevel"/>
    <w:tmpl w:val="A5BA7B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68539E2"/>
    <w:multiLevelType w:val="hybridMultilevel"/>
    <w:tmpl w:val="C42EC0B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15:restartNumberingAfterBreak="0">
    <w:nsid w:val="0A1E547E"/>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DE6957"/>
    <w:multiLevelType w:val="multilevel"/>
    <w:tmpl w:val="F7448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8755F4"/>
    <w:multiLevelType w:val="hybridMultilevel"/>
    <w:tmpl w:val="7FEE2AA2"/>
    <w:lvl w:ilvl="0" w:tplc="EF701A40">
      <w:start w:val="1"/>
      <w:numFmt w:val="bullet"/>
      <w:lvlText w:val=""/>
      <w:lvlJc w:val="left"/>
      <w:pPr>
        <w:ind w:left="720" w:hanging="360"/>
      </w:pPr>
      <w:rPr>
        <w:rFonts w:ascii="Symbol" w:hAnsi="Symbol"/>
      </w:rPr>
    </w:lvl>
    <w:lvl w:ilvl="1" w:tplc="7580187A">
      <w:start w:val="1"/>
      <w:numFmt w:val="bullet"/>
      <w:lvlText w:val=""/>
      <w:lvlJc w:val="left"/>
      <w:pPr>
        <w:ind w:left="720" w:hanging="360"/>
      </w:pPr>
      <w:rPr>
        <w:rFonts w:ascii="Symbol" w:hAnsi="Symbol"/>
      </w:rPr>
    </w:lvl>
    <w:lvl w:ilvl="2" w:tplc="640ECBD4">
      <w:start w:val="1"/>
      <w:numFmt w:val="bullet"/>
      <w:lvlText w:val=""/>
      <w:lvlJc w:val="left"/>
      <w:pPr>
        <w:ind w:left="720" w:hanging="360"/>
      </w:pPr>
      <w:rPr>
        <w:rFonts w:ascii="Symbol" w:hAnsi="Symbol"/>
      </w:rPr>
    </w:lvl>
    <w:lvl w:ilvl="3" w:tplc="FFEA736E">
      <w:start w:val="1"/>
      <w:numFmt w:val="bullet"/>
      <w:lvlText w:val=""/>
      <w:lvlJc w:val="left"/>
      <w:pPr>
        <w:ind w:left="720" w:hanging="360"/>
      </w:pPr>
      <w:rPr>
        <w:rFonts w:ascii="Symbol" w:hAnsi="Symbol"/>
      </w:rPr>
    </w:lvl>
    <w:lvl w:ilvl="4" w:tplc="C45C917C">
      <w:start w:val="1"/>
      <w:numFmt w:val="bullet"/>
      <w:lvlText w:val=""/>
      <w:lvlJc w:val="left"/>
      <w:pPr>
        <w:ind w:left="720" w:hanging="360"/>
      </w:pPr>
      <w:rPr>
        <w:rFonts w:ascii="Symbol" w:hAnsi="Symbol"/>
      </w:rPr>
    </w:lvl>
    <w:lvl w:ilvl="5" w:tplc="E0302F3C">
      <w:start w:val="1"/>
      <w:numFmt w:val="bullet"/>
      <w:lvlText w:val=""/>
      <w:lvlJc w:val="left"/>
      <w:pPr>
        <w:ind w:left="720" w:hanging="360"/>
      </w:pPr>
      <w:rPr>
        <w:rFonts w:ascii="Symbol" w:hAnsi="Symbol"/>
      </w:rPr>
    </w:lvl>
    <w:lvl w:ilvl="6" w:tplc="8FD0B19E">
      <w:start w:val="1"/>
      <w:numFmt w:val="bullet"/>
      <w:lvlText w:val=""/>
      <w:lvlJc w:val="left"/>
      <w:pPr>
        <w:ind w:left="720" w:hanging="360"/>
      </w:pPr>
      <w:rPr>
        <w:rFonts w:ascii="Symbol" w:hAnsi="Symbol"/>
      </w:rPr>
    </w:lvl>
    <w:lvl w:ilvl="7" w:tplc="94CE0622">
      <w:start w:val="1"/>
      <w:numFmt w:val="bullet"/>
      <w:lvlText w:val=""/>
      <w:lvlJc w:val="left"/>
      <w:pPr>
        <w:ind w:left="720" w:hanging="360"/>
      </w:pPr>
      <w:rPr>
        <w:rFonts w:ascii="Symbol" w:hAnsi="Symbol"/>
      </w:rPr>
    </w:lvl>
    <w:lvl w:ilvl="8" w:tplc="B93A7B20">
      <w:start w:val="1"/>
      <w:numFmt w:val="bullet"/>
      <w:lvlText w:val=""/>
      <w:lvlJc w:val="left"/>
      <w:pPr>
        <w:ind w:left="720" w:hanging="360"/>
      </w:pPr>
      <w:rPr>
        <w:rFonts w:ascii="Symbol" w:hAnsi="Symbol"/>
      </w:rPr>
    </w:lvl>
  </w:abstractNum>
  <w:abstractNum w:abstractNumId="5" w15:restartNumberingAfterBreak="0">
    <w:nsid w:val="156570FB"/>
    <w:multiLevelType w:val="hybridMultilevel"/>
    <w:tmpl w:val="D564F87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B65C16"/>
    <w:multiLevelType w:val="hybridMultilevel"/>
    <w:tmpl w:val="726E7F7C"/>
    <w:lvl w:ilvl="0" w:tplc="0C0A0001">
      <w:start w:val="1"/>
      <w:numFmt w:val="bullet"/>
      <w:lvlText w:val=""/>
      <w:lvlJc w:val="left"/>
      <w:pPr>
        <w:tabs>
          <w:tab w:val="num" w:pos="1140"/>
        </w:tabs>
        <w:ind w:left="1140" w:hanging="360"/>
      </w:pPr>
      <w:rPr>
        <w:rFonts w:ascii="Symbol" w:hAnsi="Symbol" w:hint="default"/>
      </w:rPr>
    </w:lvl>
    <w:lvl w:ilvl="1" w:tplc="CDDE7A9E">
      <w:start w:val="1"/>
      <w:numFmt w:val="bullet"/>
      <w:lvlText w:val="-"/>
      <w:lvlJc w:val="left"/>
      <w:pPr>
        <w:tabs>
          <w:tab w:val="num" w:pos="1860"/>
        </w:tabs>
        <w:ind w:left="1860" w:hanging="360"/>
      </w:pPr>
      <w:rPr>
        <w:rFonts w:ascii="Times New Roman" w:eastAsia="Times New Roman" w:hAnsi="Times New Roman" w:cs="Times New Roman" w:hint="default"/>
      </w:rPr>
    </w:lvl>
    <w:lvl w:ilvl="2" w:tplc="0C0A0001">
      <w:start w:val="1"/>
      <w:numFmt w:val="bullet"/>
      <w:lvlText w:val=""/>
      <w:lvlJc w:val="left"/>
      <w:pPr>
        <w:tabs>
          <w:tab w:val="num" w:pos="2580"/>
        </w:tabs>
        <w:ind w:left="2580" w:hanging="360"/>
      </w:pPr>
      <w:rPr>
        <w:rFonts w:ascii="Symbol" w:hAnsi="Symbol" w:hint="default"/>
      </w:rPr>
    </w:lvl>
    <w:lvl w:ilvl="3" w:tplc="0C0A0001" w:tentative="1">
      <w:start w:val="1"/>
      <w:numFmt w:val="bullet"/>
      <w:lvlText w:val=""/>
      <w:lvlJc w:val="left"/>
      <w:pPr>
        <w:tabs>
          <w:tab w:val="num" w:pos="3300"/>
        </w:tabs>
        <w:ind w:left="3300" w:hanging="360"/>
      </w:pPr>
      <w:rPr>
        <w:rFonts w:ascii="Symbol" w:hAnsi="Symbol" w:hint="default"/>
      </w:rPr>
    </w:lvl>
    <w:lvl w:ilvl="4" w:tplc="0C0A0003" w:tentative="1">
      <w:start w:val="1"/>
      <w:numFmt w:val="bullet"/>
      <w:lvlText w:val="o"/>
      <w:lvlJc w:val="left"/>
      <w:pPr>
        <w:tabs>
          <w:tab w:val="num" w:pos="4020"/>
        </w:tabs>
        <w:ind w:left="4020" w:hanging="360"/>
      </w:pPr>
      <w:rPr>
        <w:rFonts w:ascii="Courier New" w:hAnsi="Courier New" w:cs="Courier New" w:hint="default"/>
      </w:rPr>
    </w:lvl>
    <w:lvl w:ilvl="5" w:tplc="0C0A0005" w:tentative="1">
      <w:start w:val="1"/>
      <w:numFmt w:val="bullet"/>
      <w:lvlText w:val=""/>
      <w:lvlJc w:val="left"/>
      <w:pPr>
        <w:tabs>
          <w:tab w:val="num" w:pos="4740"/>
        </w:tabs>
        <w:ind w:left="4740" w:hanging="360"/>
      </w:pPr>
      <w:rPr>
        <w:rFonts w:ascii="Wingdings" w:hAnsi="Wingdings" w:hint="default"/>
      </w:rPr>
    </w:lvl>
    <w:lvl w:ilvl="6" w:tplc="0C0A0001" w:tentative="1">
      <w:start w:val="1"/>
      <w:numFmt w:val="bullet"/>
      <w:lvlText w:val=""/>
      <w:lvlJc w:val="left"/>
      <w:pPr>
        <w:tabs>
          <w:tab w:val="num" w:pos="5460"/>
        </w:tabs>
        <w:ind w:left="5460" w:hanging="360"/>
      </w:pPr>
      <w:rPr>
        <w:rFonts w:ascii="Symbol" w:hAnsi="Symbol" w:hint="default"/>
      </w:rPr>
    </w:lvl>
    <w:lvl w:ilvl="7" w:tplc="0C0A0003" w:tentative="1">
      <w:start w:val="1"/>
      <w:numFmt w:val="bullet"/>
      <w:lvlText w:val="o"/>
      <w:lvlJc w:val="left"/>
      <w:pPr>
        <w:tabs>
          <w:tab w:val="num" w:pos="6180"/>
        </w:tabs>
        <w:ind w:left="6180" w:hanging="360"/>
      </w:pPr>
      <w:rPr>
        <w:rFonts w:ascii="Courier New" w:hAnsi="Courier New" w:cs="Courier New" w:hint="default"/>
      </w:rPr>
    </w:lvl>
    <w:lvl w:ilvl="8" w:tplc="0C0A0005" w:tentative="1">
      <w:start w:val="1"/>
      <w:numFmt w:val="bullet"/>
      <w:lvlText w:val=""/>
      <w:lvlJc w:val="left"/>
      <w:pPr>
        <w:tabs>
          <w:tab w:val="num" w:pos="6900"/>
        </w:tabs>
        <w:ind w:left="6900" w:hanging="360"/>
      </w:pPr>
      <w:rPr>
        <w:rFonts w:ascii="Wingdings" w:hAnsi="Wingdings" w:hint="default"/>
      </w:rPr>
    </w:lvl>
  </w:abstractNum>
  <w:abstractNum w:abstractNumId="7" w15:restartNumberingAfterBreak="0">
    <w:nsid w:val="1DBD2586"/>
    <w:multiLevelType w:val="hybridMultilevel"/>
    <w:tmpl w:val="63923F7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15:restartNumberingAfterBreak="0">
    <w:nsid w:val="1EF6780C"/>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F42BEC"/>
    <w:multiLevelType w:val="hybridMultilevel"/>
    <w:tmpl w:val="686C982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4BD15E9"/>
    <w:multiLevelType w:val="multilevel"/>
    <w:tmpl w:val="235CD390"/>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1" w15:restartNumberingAfterBreak="0">
    <w:nsid w:val="34363515"/>
    <w:multiLevelType w:val="multilevel"/>
    <w:tmpl w:val="D360BE0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43D583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3B712B6C"/>
    <w:multiLevelType w:val="multilevel"/>
    <w:tmpl w:val="66DED010"/>
    <w:lvl w:ilvl="0">
      <w:start w:val="1"/>
      <w:numFmt w:val="decimal"/>
      <w:lvlText w:val="%1"/>
      <w:lvlJc w:val="left"/>
      <w:pPr>
        <w:tabs>
          <w:tab w:val="num" w:pos="574"/>
        </w:tabs>
        <w:ind w:left="574" w:hanging="432"/>
      </w:pPr>
      <w:rPr>
        <w:color w:val="auto"/>
      </w:rPr>
    </w:lvl>
    <w:lvl w:ilvl="1">
      <w:start w:val="1"/>
      <w:numFmt w:val="decimal"/>
      <w:lvlText w:val="%1.%2"/>
      <w:lvlJc w:val="left"/>
      <w:pPr>
        <w:tabs>
          <w:tab w:val="num" w:pos="434"/>
        </w:tabs>
        <w:ind w:left="434" w:hanging="576"/>
      </w:pPr>
      <w:rPr>
        <w:i w:val="0"/>
        <w:iCs w:val="0"/>
      </w:rPr>
    </w:lvl>
    <w:lvl w:ilvl="2">
      <w:start w:val="1"/>
      <w:numFmt w:val="decimal"/>
      <w:lvlText w:val="%1.%2.%3"/>
      <w:lvlJc w:val="left"/>
      <w:pPr>
        <w:tabs>
          <w:tab w:val="num" w:pos="578"/>
        </w:tabs>
        <w:ind w:left="578" w:hanging="720"/>
      </w:pPr>
      <w:rPr>
        <w:i w:val="0"/>
        <w:iCs w:val="0"/>
      </w:rPr>
    </w:lvl>
    <w:lvl w:ilvl="3">
      <w:start w:val="1"/>
      <w:numFmt w:val="decimal"/>
      <w:lvlText w:val="%1.%2.%3.%4"/>
      <w:lvlJc w:val="left"/>
      <w:pPr>
        <w:tabs>
          <w:tab w:val="num" w:pos="1999"/>
        </w:tabs>
        <w:ind w:left="1999" w:hanging="864"/>
      </w:pPr>
    </w:lvl>
    <w:lvl w:ilvl="4">
      <w:start w:val="1"/>
      <w:numFmt w:val="decimal"/>
      <w:lvlText w:val="%1.%2.%3.%4.%5"/>
      <w:lvlJc w:val="left"/>
      <w:pPr>
        <w:tabs>
          <w:tab w:val="num" w:pos="866"/>
        </w:tabs>
        <w:ind w:left="866" w:hanging="1008"/>
      </w:pPr>
    </w:lvl>
    <w:lvl w:ilvl="5">
      <w:start w:val="1"/>
      <w:numFmt w:val="decimal"/>
      <w:lvlText w:val="%1.%2.%3.%4.%5.%6"/>
      <w:lvlJc w:val="left"/>
      <w:pPr>
        <w:tabs>
          <w:tab w:val="num" w:pos="1010"/>
        </w:tabs>
        <w:ind w:left="1010" w:hanging="1152"/>
      </w:pPr>
    </w:lvl>
    <w:lvl w:ilvl="6">
      <w:start w:val="1"/>
      <w:numFmt w:val="decimal"/>
      <w:lvlText w:val="%1.%2.%3.%4.%5.%6.%7"/>
      <w:lvlJc w:val="left"/>
      <w:pPr>
        <w:tabs>
          <w:tab w:val="num" w:pos="1154"/>
        </w:tabs>
        <w:ind w:left="1154" w:hanging="1296"/>
      </w:pPr>
    </w:lvl>
    <w:lvl w:ilvl="7">
      <w:start w:val="1"/>
      <w:numFmt w:val="decimal"/>
      <w:lvlText w:val="%1.%2.%3.%4.%5.%6.%7.%8"/>
      <w:lvlJc w:val="left"/>
      <w:pPr>
        <w:tabs>
          <w:tab w:val="num" w:pos="1298"/>
        </w:tabs>
        <w:ind w:left="1298" w:hanging="1440"/>
      </w:pPr>
    </w:lvl>
    <w:lvl w:ilvl="8">
      <w:start w:val="1"/>
      <w:numFmt w:val="decimal"/>
      <w:lvlText w:val="%1.%2.%3.%4.%5.%6.%7.%8.%9"/>
      <w:lvlJc w:val="left"/>
      <w:pPr>
        <w:tabs>
          <w:tab w:val="num" w:pos="1442"/>
        </w:tabs>
        <w:ind w:left="1442" w:hanging="1584"/>
      </w:pPr>
    </w:lvl>
  </w:abstractNum>
  <w:abstractNum w:abstractNumId="14" w15:restartNumberingAfterBreak="0">
    <w:nsid w:val="3D0E7707"/>
    <w:multiLevelType w:val="hybridMultilevel"/>
    <w:tmpl w:val="7F347512"/>
    <w:lvl w:ilvl="0" w:tplc="340A0011">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5" w15:restartNumberingAfterBreak="0">
    <w:nsid w:val="404E3035"/>
    <w:multiLevelType w:val="multilevel"/>
    <w:tmpl w:val="2B6AD166"/>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i w:val="0"/>
      </w:rPr>
    </w:lvl>
    <w:lvl w:ilvl="2">
      <w:start w:val="1"/>
      <w:numFmt w:val="decimal"/>
      <w:lvlText w:val="%1.%2.%3"/>
      <w:lvlJc w:val="left"/>
      <w:pPr>
        <w:ind w:left="720" w:hanging="720"/>
      </w:pPr>
      <w:rPr>
        <w:rFonts w:cs="Times New Roman"/>
      </w:rPr>
    </w:lvl>
    <w:lvl w:ilvl="3">
      <w:start w:val="1"/>
      <w:numFmt w:val="decimal"/>
      <w:pStyle w:val="Encabezado7"/>
      <w:lvlText w:val="%1.%2.%3.%4"/>
      <w:lvlJc w:val="left"/>
      <w:pPr>
        <w:ind w:left="864" w:hanging="864"/>
      </w:pPr>
      <w:rPr>
        <w:rFonts w:cs="Times New Roman"/>
      </w:rPr>
    </w:lvl>
    <w:lvl w:ilvl="4">
      <w:start w:val="1"/>
      <w:numFmt w:val="decimal"/>
      <w:pStyle w:val="Encabezado8"/>
      <w:lvlText w:val="%1.%2.%3.%4.%5"/>
      <w:lvlJc w:val="left"/>
      <w:pPr>
        <w:ind w:left="1008" w:hanging="1008"/>
      </w:pPr>
      <w:rPr>
        <w:rFonts w:cs="Times New Roman"/>
      </w:rPr>
    </w:lvl>
    <w:lvl w:ilvl="5">
      <w:start w:val="1"/>
      <w:numFmt w:val="decimal"/>
      <w:pStyle w:val="Encabezado9"/>
      <w:lvlText w:val="%1.%2.%3.%4.%5.%6"/>
      <w:lvlJc w:val="left"/>
      <w:pPr>
        <w:ind w:left="1152" w:hanging="1152"/>
      </w:pPr>
      <w:rPr>
        <w:rFonts w:cs="Times New Roman"/>
      </w:rPr>
    </w:lvl>
    <w:lvl w:ilvl="6">
      <w:start w:val="1"/>
      <w:numFmt w:val="decimal"/>
      <w:pStyle w:val="Encabezado7"/>
      <w:lvlText w:val="%1.%2.%3.%4.%5.%6.%7"/>
      <w:lvlJc w:val="left"/>
      <w:pPr>
        <w:ind w:left="1296" w:hanging="1296"/>
      </w:pPr>
      <w:rPr>
        <w:rFonts w:cs="Times New Roman"/>
      </w:rPr>
    </w:lvl>
    <w:lvl w:ilvl="7">
      <w:start w:val="1"/>
      <w:numFmt w:val="decimal"/>
      <w:pStyle w:val="Encabezado8"/>
      <w:lvlText w:val="%1.%2.%3.%4.%5.%6.%7.%8"/>
      <w:lvlJc w:val="left"/>
      <w:pPr>
        <w:ind w:left="1440" w:hanging="1440"/>
      </w:pPr>
      <w:rPr>
        <w:rFonts w:cs="Times New Roman"/>
      </w:rPr>
    </w:lvl>
    <w:lvl w:ilvl="8">
      <w:start w:val="1"/>
      <w:numFmt w:val="decimal"/>
      <w:pStyle w:val="Encabezado9"/>
      <w:lvlText w:val="%1.%2.%3.%4.%5.%6.%7.%8.%9"/>
      <w:lvlJc w:val="left"/>
      <w:pPr>
        <w:ind w:left="1584" w:hanging="1584"/>
      </w:pPr>
      <w:rPr>
        <w:rFonts w:cs="Times New Roman"/>
      </w:rPr>
    </w:lvl>
  </w:abstractNum>
  <w:abstractNum w:abstractNumId="16" w15:restartNumberingAfterBreak="0">
    <w:nsid w:val="493D0005"/>
    <w:multiLevelType w:val="hybridMultilevel"/>
    <w:tmpl w:val="FAE6D84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15:restartNumberingAfterBreak="0">
    <w:nsid w:val="4DB42CBC"/>
    <w:multiLevelType w:val="hybridMultilevel"/>
    <w:tmpl w:val="B0705FF8"/>
    <w:lvl w:ilvl="0" w:tplc="05A041FC">
      <w:start w:val="1"/>
      <w:numFmt w:val="bullet"/>
      <w:lvlText w:val=""/>
      <w:lvlJc w:val="left"/>
      <w:pPr>
        <w:ind w:left="720" w:hanging="360"/>
      </w:pPr>
      <w:rPr>
        <w:rFonts w:ascii="Symbol" w:hAnsi="Symbol"/>
      </w:rPr>
    </w:lvl>
    <w:lvl w:ilvl="1" w:tplc="D5862C24">
      <w:start w:val="1"/>
      <w:numFmt w:val="bullet"/>
      <w:lvlText w:val=""/>
      <w:lvlJc w:val="left"/>
      <w:pPr>
        <w:ind w:left="720" w:hanging="360"/>
      </w:pPr>
      <w:rPr>
        <w:rFonts w:ascii="Symbol" w:hAnsi="Symbol"/>
      </w:rPr>
    </w:lvl>
    <w:lvl w:ilvl="2" w:tplc="DAACAA98">
      <w:start w:val="1"/>
      <w:numFmt w:val="bullet"/>
      <w:lvlText w:val=""/>
      <w:lvlJc w:val="left"/>
      <w:pPr>
        <w:ind w:left="720" w:hanging="360"/>
      </w:pPr>
      <w:rPr>
        <w:rFonts w:ascii="Symbol" w:hAnsi="Symbol"/>
      </w:rPr>
    </w:lvl>
    <w:lvl w:ilvl="3" w:tplc="F4FE3B72">
      <w:start w:val="1"/>
      <w:numFmt w:val="bullet"/>
      <w:lvlText w:val=""/>
      <w:lvlJc w:val="left"/>
      <w:pPr>
        <w:ind w:left="720" w:hanging="360"/>
      </w:pPr>
      <w:rPr>
        <w:rFonts w:ascii="Symbol" w:hAnsi="Symbol"/>
      </w:rPr>
    </w:lvl>
    <w:lvl w:ilvl="4" w:tplc="F04EA646">
      <w:start w:val="1"/>
      <w:numFmt w:val="bullet"/>
      <w:lvlText w:val=""/>
      <w:lvlJc w:val="left"/>
      <w:pPr>
        <w:ind w:left="720" w:hanging="360"/>
      </w:pPr>
      <w:rPr>
        <w:rFonts w:ascii="Symbol" w:hAnsi="Symbol"/>
      </w:rPr>
    </w:lvl>
    <w:lvl w:ilvl="5" w:tplc="46882328">
      <w:start w:val="1"/>
      <w:numFmt w:val="bullet"/>
      <w:lvlText w:val=""/>
      <w:lvlJc w:val="left"/>
      <w:pPr>
        <w:ind w:left="720" w:hanging="360"/>
      </w:pPr>
      <w:rPr>
        <w:rFonts w:ascii="Symbol" w:hAnsi="Symbol"/>
      </w:rPr>
    </w:lvl>
    <w:lvl w:ilvl="6" w:tplc="0E8ED10E">
      <w:start w:val="1"/>
      <w:numFmt w:val="bullet"/>
      <w:lvlText w:val=""/>
      <w:lvlJc w:val="left"/>
      <w:pPr>
        <w:ind w:left="720" w:hanging="360"/>
      </w:pPr>
      <w:rPr>
        <w:rFonts w:ascii="Symbol" w:hAnsi="Symbol"/>
      </w:rPr>
    </w:lvl>
    <w:lvl w:ilvl="7" w:tplc="9EA00F74">
      <w:start w:val="1"/>
      <w:numFmt w:val="bullet"/>
      <w:lvlText w:val=""/>
      <w:lvlJc w:val="left"/>
      <w:pPr>
        <w:ind w:left="720" w:hanging="360"/>
      </w:pPr>
      <w:rPr>
        <w:rFonts w:ascii="Symbol" w:hAnsi="Symbol"/>
      </w:rPr>
    </w:lvl>
    <w:lvl w:ilvl="8" w:tplc="25B2706A">
      <w:start w:val="1"/>
      <w:numFmt w:val="bullet"/>
      <w:lvlText w:val=""/>
      <w:lvlJc w:val="left"/>
      <w:pPr>
        <w:ind w:left="720" w:hanging="360"/>
      </w:pPr>
      <w:rPr>
        <w:rFonts w:ascii="Symbol" w:hAnsi="Symbol"/>
      </w:rPr>
    </w:lvl>
  </w:abstractNum>
  <w:abstractNum w:abstractNumId="18" w15:restartNumberingAfterBreak="0">
    <w:nsid w:val="57CF7720"/>
    <w:multiLevelType w:val="hybridMultilevel"/>
    <w:tmpl w:val="AF6A285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58AA476F"/>
    <w:multiLevelType w:val="hybridMultilevel"/>
    <w:tmpl w:val="73D08A3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59B54E94"/>
    <w:multiLevelType w:val="hybridMultilevel"/>
    <w:tmpl w:val="8106277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60D469AA"/>
    <w:multiLevelType w:val="hybridMultilevel"/>
    <w:tmpl w:val="CC8CC8B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6403009D"/>
    <w:multiLevelType w:val="hybridMultilevel"/>
    <w:tmpl w:val="7FFA0B9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670C7C0E"/>
    <w:multiLevelType w:val="hybridMultilevel"/>
    <w:tmpl w:val="CDF861AA"/>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4" w15:restartNumberingAfterBreak="0">
    <w:nsid w:val="6963414F"/>
    <w:multiLevelType w:val="hybridMultilevel"/>
    <w:tmpl w:val="4C0CE06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A90723E"/>
    <w:multiLevelType w:val="hybridMultilevel"/>
    <w:tmpl w:val="0756B4A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6D676941"/>
    <w:multiLevelType w:val="hybridMultilevel"/>
    <w:tmpl w:val="632C0F12"/>
    <w:lvl w:ilvl="0" w:tplc="340A0001">
      <w:start w:val="1"/>
      <w:numFmt w:val="bullet"/>
      <w:lvlText w:val=""/>
      <w:lvlJc w:val="left"/>
      <w:pPr>
        <w:ind w:left="720" w:hanging="360"/>
      </w:pPr>
      <w:rPr>
        <w:rFonts w:ascii="Symbol" w:hAnsi="Symbol" w:hint="default"/>
      </w:rPr>
    </w:lvl>
    <w:lvl w:ilvl="1" w:tplc="72AE1692">
      <w:numFmt w:val="bullet"/>
      <w:lvlText w:val="•"/>
      <w:lvlJc w:val="left"/>
      <w:pPr>
        <w:ind w:left="1785" w:hanging="705"/>
      </w:pPr>
      <w:rPr>
        <w:rFonts w:ascii="Cambria" w:eastAsia="Times New Roman" w:hAnsi="Cambria" w:cs="Times New Roman"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72BE250B"/>
    <w:multiLevelType w:val="multilevel"/>
    <w:tmpl w:val="049656DA"/>
    <w:lvl w:ilvl="0">
      <w:start w:val="1"/>
      <w:numFmt w:val="decimal"/>
      <w:lvlText w:val="%1."/>
      <w:lvlJc w:val="left"/>
      <w:pPr>
        <w:ind w:left="4897" w:hanging="360"/>
      </w:pPr>
      <w:rPr>
        <w:rFonts w:asciiTheme="majorHAnsi" w:hAnsiTheme="majorHAnsi" w:hint="default"/>
        <w:b/>
        <w:bCs/>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7734F7C"/>
    <w:multiLevelType w:val="hybridMultilevel"/>
    <w:tmpl w:val="14CEA47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791F7B1C"/>
    <w:multiLevelType w:val="multilevel"/>
    <w:tmpl w:val="3CEA449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2422" w:hanging="720"/>
      </w:pPr>
      <w:rPr>
        <w:b/>
        <w:bCs/>
      </w:r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15:restartNumberingAfterBreak="0">
    <w:nsid w:val="7D6435B9"/>
    <w:multiLevelType w:val="hybridMultilevel"/>
    <w:tmpl w:val="69988BF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1" w15:restartNumberingAfterBreak="0">
    <w:nsid w:val="7EFA7F8B"/>
    <w:multiLevelType w:val="hybridMultilevel"/>
    <w:tmpl w:val="774AE29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349844504">
    <w:abstractNumId w:val="13"/>
  </w:num>
  <w:num w:numId="2" w16cid:durableId="215819103">
    <w:abstractNumId w:val="23"/>
  </w:num>
  <w:num w:numId="3" w16cid:durableId="875657570">
    <w:abstractNumId w:val="6"/>
  </w:num>
  <w:num w:numId="4" w16cid:durableId="643657398">
    <w:abstractNumId w:val="2"/>
  </w:num>
  <w:num w:numId="5" w16cid:durableId="1731616655">
    <w:abstractNumId w:val="18"/>
  </w:num>
  <w:num w:numId="6" w16cid:durableId="878512592">
    <w:abstractNumId w:val="7"/>
  </w:num>
  <w:num w:numId="7" w16cid:durableId="973749968">
    <w:abstractNumId w:val="15"/>
  </w:num>
  <w:num w:numId="8" w16cid:durableId="414284994">
    <w:abstractNumId w:val="3"/>
  </w:num>
  <w:num w:numId="9" w16cid:durableId="946081779">
    <w:abstractNumId w:val="12"/>
  </w:num>
  <w:num w:numId="10" w16cid:durableId="1479877372">
    <w:abstractNumId w:val="0"/>
  </w:num>
  <w:num w:numId="11" w16cid:durableId="1528717451">
    <w:abstractNumId w:val="14"/>
  </w:num>
  <w:num w:numId="12" w16cid:durableId="1949003996">
    <w:abstractNumId w:val="1"/>
  </w:num>
  <w:num w:numId="13" w16cid:durableId="1184661296">
    <w:abstractNumId w:val="26"/>
  </w:num>
  <w:num w:numId="14" w16cid:durableId="574710513">
    <w:abstractNumId w:val="20"/>
  </w:num>
  <w:num w:numId="15" w16cid:durableId="470446489">
    <w:abstractNumId w:val="22"/>
  </w:num>
  <w:num w:numId="16" w16cid:durableId="697857405">
    <w:abstractNumId w:val="9"/>
  </w:num>
  <w:num w:numId="17" w16cid:durableId="258366876">
    <w:abstractNumId w:val="21"/>
  </w:num>
  <w:num w:numId="18" w16cid:durableId="2125464949">
    <w:abstractNumId w:val="11"/>
  </w:num>
  <w:num w:numId="19" w16cid:durableId="315576989">
    <w:abstractNumId w:val="30"/>
  </w:num>
  <w:num w:numId="20" w16cid:durableId="1153596011">
    <w:abstractNumId w:val="31"/>
  </w:num>
  <w:num w:numId="21" w16cid:durableId="160170631">
    <w:abstractNumId w:val="24"/>
  </w:num>
  <w:num w:numId="22" w16cid:durableId="460657659">
    <w:abstractNumId w:val="10"/>
  </w:num>
  <w:num w:numId="23" w16cid:durableId="12656835">
    <w:abstractNumId w:val="5"/>
  </w:num>
  <w:num w:numId="24" w16cid:durableId="1349912483">
    <w:abstractNumId w:val="28"/>
  </w:num>
  <w:num w:numId="25" w16cid:durableId="434058291">
    <w:abstractNumId w:val="27"/>
  </w:num>
  <w:num w:numId="26" w16cid:durableId="1904635298">
    <w:abstractNumId w:val="8"/>
  </w:num>
  <w:num w:numId="27" w16cid:durableId="641467714">
    <w:abstractNumId w:val="16"/>
  </w:num>
  <w:num w:numId="28" w16cid:durableId="144248900">
    <w:abstractNumId w:val="25"/>
  </w:num>
  <w:num w:numId="29" w16cid:durableId="914241235">
    <w:abstractNumId w:val="17"/>
  </w:num>
  <w:num w:numId="30" w16cid:durableId="1638802400">
    <w:abstractNumId w:val="4"/>
  </w:num>
  <w:num w:numId="31" w16cid:durableId="296422613">
    <w:abstractNumId w:val="29"/>
  </w:num>
  <w:num w:numId="32" w16cid:durableId="1600525928">
    <w:abstractNumId w:val="19"/>
  </w:num>
  <w:num w:numId="33" w16cid:durableId="161212569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338"/>
    <w:rsid w:val="000048ED"/>
    <w:rsid w:val="000060F7"/>
    <w:rsid w:val="0001136C"/>
    <w:rsid w:val="00013F53"/>
    <w:rsid w:val="00020472"/>
    <w:rsid w:val="00024436"/>
    <w:rsid w:val="00026364"/>
    <w:rsid w:val="00030460"/>
    <w:rsid w:val="00030BB9"/>
    <w:rsid w:val="0003106B"/>
    <w:rsid w:val="000310BD"/>
    <w:rsid w:val="000310C6"/>
    <w:rsid w:val="00033080"/>
    <w:rsid w:val="00033CA0"/>
    <w:rsid w:val="00034BDE"/>
    <w:rsid w:val="00046555"/>
    <w:rsid w:val="000510B9"/>
    <w:rsid w:val="00052903"/>
    <w:rsid w:val="00053171"/>
    <w:rsid w:val="00054804"/>
    <w:rsid w:val="00055AB0"/>
    <w:rsid w:val="00055F3E"/>
    <w:rsid w:val="00056029"/>
    <w:rsid w:val="00060F44"/>
    <w:rsid w:val="0006117C"/>
    <w:rsid w:val="00066C3D"/>
    <w:rsid w:val="00072856"/>
    <w:rsid w:val="00077C09"/>
    <w:rsid w:val="00077EE2"/>
    <w:rsid w:val="00080C6E"/>
    <w:rsid w:val="00087C3D"/>
    <w:rsid w:val="000903CE"/>
    <w:rsid w:val="00095C7D"/>
    <w:rsid w:val="000A057B"/>
    <w:rsid w:val="000A05B2"/>
    <w:rsid w:val="000A274D"/>
    <w:rsid w:val="000A6216"/>
    <w:rsid w:val="000B5761"/>
    <w:rsid w:val="000C0D36"/>
    <w:rsid w:val="000C25CE"/>
    <w:rsid w:val="000C2826"/>
    <w:rsid w:val="000C3DDF"/>
    <w:rsid w:val="000C5F38"/>
    <w:rsid w:val="000C7746"/>
    <w:rsid w:val="000D15AC"/>
    <w:rsid w:val="000D2208"/>
    <w:rsid w:val="000D2AF0"/>
    <w:rsid w:val="000D3000"/>
    <w:rsid w:val="000D3E0D"/>
    <w:rsid w:val="000D5081"/>
    <w:rsid w:val="000E254B"/>
    <w:rsid w:val="000E2762"/>
    <w:rsid w:val="000E376E"/>
    <w:rsid w:val="000E60FE"/>
    <w:rsid w:val="000E63A3"/>
    <w:rsid w:val="000E65B9"/>
    <w:rsid w:val="000E7310"/>
    <w:rsid w:val="000F0E6D"/>
    <w:rsid w:val="000F3DB5"/>
    <w:rsid w:val="0010200A"/>
    <w:rsid w:val="00104ADF"/>
    <w:rsid w:val="00104EA8"/>
    <w:rsid w:val="0011034E"/>
    <w:rsid w:val="0011079F"/>
    <w:rsid w:val="00111781"/>
    <w:rsid w:val="00111D2F"/>
    <w:rsid w:val="00112498"/>
    <w:rsid w:val="00116D68"/>
    <w:rsid w:val="001231D3"/>
    <w:rsid w:val="00123997"/>
    <w:rsid w:val="00123A23"/>
    <w:rsid w:val="00123E35"/>
    <w:rsid w:val="0013004E"/>
    <w:rsid w:val="001308F6"/>
    <w:rsid w:val="00131D81"/>
    <w:rsid w:val="00132B78"/>
    <w:rsid w:val="00132CC8"/>
    <w:rsid w:val="00133F4E"/>
    <w:rsid w:val="0014095A"/>
    <w:rsid w:val="00142EF1"/>
    <w:rsid w:val="00142F36"/>
    <w:rsid w:val="00142FCB"/>
    <w:rsid w:val="00144778"/>
    <w:rsid w:val="00155A32"/>
    <w:rsid w:val="001565BB"/>
    <w:rsid w:val="00162211"/>
    <w:rsid w:val="00163356"/>
    <w:rsid w:val="00163C3C"/>
    <w:rsid w:val="001666AD"/>
    <w:rsid w:val="001700FB"/>
    <w:rsid w:val="00170222"/>
    <w:rsid w:val="00170799"/>
    <w:rsid w:val="00174C31"/>
    <w:rsid w:val="001805BC"/>
    <w:rsid w:val="00180889"/>
    <w:rsid w:val="001811A4"/>
    <w:rsid w:val="00183868"/>
    <w:rsid w:val="001902ED"/>
    <w:rsid w:val="00191695"/>
    <w:rsid w:val="00192FFE"/>
    <w:rsid w:val="00196CBD"/>
    <w:rsid w:val="00197A53"/>
    <w:rsid w:val="001A13BC"/>
    <w:rsid w:val="001A5B55"/>
    <w:rsid w:val="001B1B27"/>
    <w:rsid w:val="001B2A5F"/>
    <w:rsid w:val="001B7A59"/>
    <w:rsid w:val="001B7E65"/>
    <w:rsid w:val="001C44C2"/>
    <w:rsid w:val="001C46AC"/>
    <w:rsid w:val="001C5B4E"/>
    <w:rsid w:val="001D0052"/>
    <w:rsid w:val="001D37E0"/>
    <w:rsid w:val="001D4F1D"/>
    <w:rsid w:val="001D6962"/>
    <w:rsid w:val="001E246A"/>
    <w:rsid w:val="001E2910"/>
    <w:rsid w:val="001E75F2"/>
    <w:rsid w:val="001F03D0"/>
    <w:rsid w:val="001F25A5"/>
    <w:rsid w:val="001F376A"/>
    <w:rsid w:val="001F4421"/>
    <w:rsid w:val="001F594D"/>
    <w:rsid w:val="001F678F"/>
    <w:rsid w:val="001F6D6C"/>
    <w:rsid w:val="001F7963"/>
    <w:rsid w:val="0020050B"/>
    <w:rsid w:val="00200949"/>
    <w:rsid w:val="002011D7"/>
    <w:rsid w:val="0020334B"/>
    <w:rsid w:val="00203C14"/>
    <w:rsid w:val="00221DD5"/>
    <w:rsid w:val="002261C3"/>
    <w:rsid w:val="00226991"/>
    <w:rsid w:val="0023736B"/>
    <w:rsid w:val="00237508"/>
    <w:rsid w:val="00237B4F"/>
    <w:rsid w:val="00237EFD"/>
    <w:rsid w:val="002402BB"/>
    <w:rsid w:val="00240410"/>
    <w:rsid w:val="00245ACC"/>
    <w:rsid w:val="00247F71"/>
    <w:rsid w:val="0025562F"/>
    <w:rsid w:val="00256B9E"/>
    <w:rsid w:val="002577A1"/>
    <w:rsid w:val="0026313B"/>
    <w:rsid w:val="00265906"/>
    <w:rsid w:val="00265F4D"/>
    <w:rsid w:val="00273BC7"/>
    <w:rsid w:val="00275FFE"/>
    <w:rsid w:val="00284DB9"/>
    <w:rsid w:val="0028512C"/>
    <w:rsid w:val="002856C5"/>
    <w:rsid w:val="00285BD8"/>
    <w:rsid w:val="00287864"/>
    <w:rsid w:val="002907C4"/>
    <w:rsid w:val="00290939"/>
    <w:rsid w:val="002938ED"/>
    <w:rsid w:val="00294C2D"/>
    <w:rsid w:val="00297A44"/>
    <w:rsid w:val="002A4121"/>
    <w:rsid w:val="002A4477"/>
    <w:rsid w:val="002A757B"/>
    <w:rsid w:val="002B009C"/>
    <w:rsid w:val="002B41A3"/>
    <w:rsid w:val="002B5299"/>
    <w:rsid w:val="002C02BC"/>
    <w:rsid w:val="002C14DA"/>
    <w:rsid w:val="002C28B3"/>
    <w:rsid w:val="002C5DF9"/>
    <w:rsid w:val="002C5FD6"/>
    <w:rsid w:val="002C7D1D"/>
    <w:rsid w:val="002D0BA6"/>
    <w:rsid w:val="002D23FE"/>
    <w:rsid w:val="002D523C"/>
    <w:rsid w:val="002D6DAD"/>
    <w:rsid w:val="002D73B5"/>
    <w:rsid w:val="002D78E8"/>
    <w:rsid w:val="002E249C"/>
    <w:rsid w:val="002E4F48"/>
    <w:rsid w:val="002E53CC"/>
    <w:rsid w:val="002E770A"/>
    <w:rsid w:val="00302720"/>
    <w:rsid w:val="003053ED"/>
    <w:rsid w:val="00305EA6"/>
    <w:rsid w:val="0030612C"/>
    <w:rsid w:val="0031293B"/>
    <w:rsid w:val="00314E05"/>
    <w:rsid w:val="0031512C"/>
    <w:rsid w:val="00315E4F"/>
    <w:rsid w:val="0032498E"/>
    <w:rsid w:val="0032562A"/>
    <w:rsid w:val="0032594A"/>
    <w:rsid w:val="00325E82"/>
    <w:rsid w:val="00326D38"/>
    <w:rsid w:val="00327BE1"/>
    <w:rsid w:val="003334CD"/>
    <w:rsid w:val="003337D7"/>
    <w:rsid w:val="003344BB"/>
    <w:rsid w:val="0033611E"/>
    <w:rsid w:val="00337FCE"/>
    <w:rsid w:val="00341004"/>
    <w:rsid w:val="00341167"/>
    <w:rsid w:val="00342E28"/>
    <w:rsid w:val="003449CB"/>
    <w:rsid w:val="00345F18"/>
    <w:rsid w:val="003524AF"/>
    <w:rsid w:val="003541B9"/>
    <w:rsid w:val="003614C2"/>
    <w:rsid w:val="00366D0C"/>
    <w:rsid w:val="0036743A"/>
    <w:rsid w:val="0036765E"/>
    <w:rsid w:val="00370DC7"/>
    <w:rsid w:val="00371F66"/>
    <w:rsid w:val="00373E90"/>
    <w:rsid w:val="0037441E"/>
    <w:rsid w:val="003803AC"/>
    <w:rsid w:val="003852FD"/>
    <w:rsid w:val="00392ACF"/>
    <w:rsid w:val="0039690F"/>
    <w:rsid w:val="003A0BB1"/>
    <w:rsid w:val="003A3F49"/>
    <w:rsid w:val="003A7566"/>
    <w:rsid w:val="003B070D"/>
    <w:rsid w:val="003B2842"/>
    <w:rsid w:val="003B5B0F"/>
    <w:rsid w:val="003C6D81"/>
    <w:rsid w:val="003C7DBE"/>
    <w:rsid w:val="003D1329"/>
    <w:rsid w:val="003D3151"/>
    <w:rsid w:val="003D35C4"/>
    <w:rsid w:val="003D6C7F"/>
    <w:rsid w:val="003E0473"/>
    <w:rsid w:val="003E0B1B"/>
    <w:rsid w:val="003E1ECF"/>
    <w:rsid w:val="003E2F2C"/>
    <w:rsid w:val="003E41DB"/>
    <w:rsid w:val="003E530E"/>
    <w:rsid w:val="003E6DD1"/>
    <w:rsid w:val="003E6F86"/>
    <w:rsid w:val="003F2F4B"/>
    <w:rsid w:val="003F30FC"/>
    <w:rsid w:val="003F359E"/>
    <w:rsid w:val="003F379C"/>
    <w:rsid w:val="003F61C7"/>
    <w:rsid w:val="003F69D2"/>
    <w:rsid w:val="0040099D"/>
    <w:rsid w:val="004048D6"/>
    <w:rsid w:val="00404BD3"/>
    <w:rsid w:val="004075DE"/>
    <w:rsid w:val="004075F1"/>
    <w:rsid w:val="00412ADB"/>
    <w:rsid w:val="00415E95"/>
    <w:rsid w:val="00420ACE"/>
    <w:rsid w:val="0042419B"/>
    <w:rsid w:val="004261C2"/>
    <w:rsid w:val="0043331F"/>
    <w:rsid w:val="0043428B"/>
    <w:rsid w:val="004364A3"/>
    <w:rsid w:val="00440B42"/>
    <w:rsid w:val="0044612B"/>
    <w:rsid w:val="00446C20"/>
    <w:rsid w:val="00447C44"/>
    <w:rsid w:val="0045389E"/>
    <w:rsid w:val="0045525E"/>
    <w:rsid w:val="0045690D"/>
    <w:rsid w:val="004570D1"/>
    <w:rsid w:val="00460082"/>
    <w:rsid w:val="00460C3D"/>
    <w:rsid w:val="00465FA5"/>
    <w:rsid w:val="00466B88"/>
    <w:rsid w:val="00470887"/>
    <w:rsid w:val="00470C0E"/>
    <w:rsid w:val="00471504"/>
    <w:rsid w:val="00471DC2"/>
    <w:rsid w:val="00472D3E"/>
    <w:rsid w:val="0047397C"/>
    <w:rsid w:val="004741A9"/>
    <w:rsid w:val="00475F8D"/>
    <w:rsid w:val="00476778"/>
    <w:rsid w:val="00480726"/>
    <w:rsid w:val="00482239"/>
    <w:rsid w:val="0048381B"/>
    <w:rsid w:val="00483DAF"/>
    <w:rsid w:val="004849A6"/>
    <w:rsid w:val="004903EF"/>
    <w:rsid w:val="00496AEC"/>
    <w:rsid w:val="004A3F7B"/>
    <w:rsid w:val="004A45BA"/>
    <w:rsid w:val="004A45D8"/>
    <w:rsid w:val="004B028C"/>
    <w:rsid w:val="004B2A1E"/>
    <w:rsid w:val="004B2D4B"/>
    <w:rsid w:val="004B3B12"/>
    <w:rsid w:val="004B53D8"/>
    <w:rsid w:val="004B6485"/>
    <w:rsid w:val="004C32DD"/>
    <w:rsid w:val="004C46AB"/>
    <w:rsid w:val="004C6435"/>
    <w:rsid w:val="004D0010"/>
    <w:rsid w:val="004D072A"/>
    <w:rsid w:val="004D127C"/>
    <w:rsid w:val="004D2EDE"/>
    <w:rsid w:val="004D6967"/>
    <w:rsid w:val="004D79BF"/>
    <w:rsid w:val="004D7A28"/>
    <w:rsid w:val="004E21BE"/>
    <w:rsid w:val="004E5464"/>
    <w:rsid w:val="004F01B7"/>
    <w:rsid w:val="004F023E"/>
    <w:rsid w:val="004F2BD4"/>
    <w:rsid w:val="004F7FF6"/>
    <w:rsid w:val="0050396E"/>
    <w:rsid w:val="00503B4E"/>
    <w:rsid w:val="00504D4C"/>
    <w:rsid w:val="00506245"/>
    <w:rsid w:val="00510279"/>
    <w:rsid w:val="005121E1"/>
    <w:rsid w:val="005123E2"/>
    <w:rsid w:val="005230A0"/>
    <w:rsid w:val="00523585"/>
    <w:rsid w:val="00531ACB"/>
    <w:rsid w:val="00533DE3"/>
    <w:rsid w:val="005342E3"/>
    <w:rsid w:val="00534578"/>
    <w:rsid w:val="0054200C"/>
    <w:rsid w:val="00543ACE"/>
    <w:rsid w:val="00543F73"/>
    <w:rsid w:val="00561FC2"/>
    <w:rsid w:val="005634B0"/>
    <w:rsid w:val="00566007"/>
    <w:rsid w:val="00566757"/>
    <w:rsid w:val="00570C9D"/>
    <w:rsid w:val="00572921"/>
    <w:rsid w:val="00576D6D"/>
    <w:rsid w:val="005800E6"/>
    <w:rsid w:val="0058087E"/>
    <w:rsid w:val="00581A13"/>
    <w:rsid w:val="00581CF1"/>
    <w:rsid w:val="0058298C"/>
    <w:rsid w:val="00585FA6"/>
    <w:rsid w:val="00587D47"/>
    <w:rsid w:val="0059147C"/>
    <w:rsid w:val="00593B8F"/>
    <w:rsid w:val="005953C2"/>
    <w:rsid w:val="005A1E01"/>
    <w:rsid w:val="005A3F67"/>
    <w:rsid w:val="005A6041"/>
    <w:rsid w:val="005A70C4"/>
    <w:rsid w:val="005B0247"/>
    <w:rsid w:val="005B4014"/>
    <w:rsid w:val="005B495E"/>
    <w:rsid w:val="005B56FE"/>
    <w:rsid w:val="005B57BA"/>
    <w:rsid w:val="005B63BA"/>
    <w:rsid w:val="005B6476"/>
    <w:rsid w:val="005B780D"/>
    <w:rsid w:val="005C1763"/>
    <w:rsid w:val="005C1F91"/>
    <w:rsid w:val="005C38F2"/>
    <w:rsid w:val="005C3DD2"/>
    <w:rsid w:val="005D26A2"/>
    <w:rsid w:val="005D2853"/>
    <w:rsid w:val="005D468B"/>
    <w:rsid w:val="005D71B5"/>
    <w:rsid w:val="005D74B9"/>
    <w:rsid w:val="005E260D"/>
    <w:rsid w:val="005E398C"/>
    <w:rsid w:val="005E6655"/>
    <w:rsid w:val="005E7491"/>
    <w:rsid w:val="005F003D"/>
    <w:rsid w:val="005F0282"/>
    <w:rsid w:val="005F071F"/>
    <w:rsid w:val="005F2D7F"/>
    <w:rsid w:val="00600F10"/>
    <w:rsid w:val="00601861"/>
    <w:rsid w:val="006021B6"/>
    <w:rsid w:val="0060229E"/>
    <w:rsid w:val="00603E64"/>
    <w:rsid w:val="00604BCF"/>
    <w:rsid w:val="006074FB"/>
    <w:rsid w:val="00610CA0"/>
    <w:rsid w:val="00611CA3"/>
    <w:rsid w:val="006147FF"/>
    <w:rsid w:val="006159C2"/>
    <w:rsid w:val="00616277"/>
    <w:rsid w:val="006174AE"/>
    <w:rsid w:val="00617D56"/>
    <w:rsid w:val="00620407"/>
    <w:rsid w:val="006205E3"/>
    <w:rsid w:val="006230E1"/>
    <w:rsid w:val="0062352D"/>
    <w:rsid w:val="00624764"/>
    <w:rsid w:val="006266BD"/>
    <w:rsid w:val="0062678C"/>
    <w:rsid w:val="00630864"/>
    <w:rsid w:val="00630B4A"/>
    <w:rsid w:val="00631C00"/>
    <w:rsid w:val="006346B9"/>
    <w:rsid w:val="00637106"/>
    <w:rsid w:val="00637D47"/>
    <w:rsid w:val="00640511"/>
    <w:rsid w:val="00643725"/>
    <w:rsid w:val="0064444C"/>
    <w:rsid w:val="00647DB6"/>
    <w:rsid w:val="006574E3"/>
    <w:rsid w:val="006623E8"/>
    <w:rsid w:val="006707D7"/>
    <w:rsid w:val="00672315"/>
    <w:rsid w:val="006750AF"/>
    <w:rsid w:val="00676E33"/>
    <w:rsid w:val="00681997"/>
    <w:rsid w:val="00687F3B"/>
    <w:rsid w:val="006906B7"/>
    <w:rsid w:val="0069307D"/>
    <w:rsid w:val="00693BE0"/>
    <w:rsid w:val="0069716B"/>
    <w:rsid w:val="006A160B"/>
    <w:rsid w:val="006A57FC"/>
    <w:rsid w:val="006A6F57"/>
    <w:rsid w:val="006B4964"/>
    <w:rsid w:val="006B60B3"/>
    <w:rsid w:val="006B657F"/>
    <w:rsid w:val="006C180F"/>
    <w:rsid w:val="006C326F"/>
    <w:rsid w:val="006C4BAD"/>
    <w:rsid w:val="006C5B4D"/>
    <w:rsid w:val="006C67FA"/>
    <w:rsid w:val="006C7634"/>
    <w:rsid w:val="006D55D5"/>
    <w:rsid w:val="006E3526"/>
    <w:rsid w:val="006E5268"/>
    <w:rsid w:val="006E6F29"/>
    <w:rsid w:val="006F13B7"/>
    <w:rsid w:val="006F50A4"/>
    <w:rsid w:val="00700393"/>
    <w:rsid w:val="007015EC"/>
    <w:rsid w:val="00702F62"/>
    <w:rsid w:val="00710726"/>
    <w:rsid w:val="0071743F"/>
    <w:rsid w:val="007211B9"/>
    <w:rsid w:val="0072250F"/>
    <w:rsid w:val="0072476D"/>
    <w:rsid w:val="007253AB"/>
    <w:rsid w:val="00726C97"/>
    <w:rsid w:val="0072744E"/>
    <w:rsid w:val="0073323E"/>
    <w:rsid w:val="00734351"/>
    <w:rsid w:val="00734989"/>
    <w:rsid w:val="00737DA5"/>
    <w:rsid w:val="00740563"/>
    <w:rsid w:val="00743C61"/>
    <w:rsid w:val="00743EF3"/>
    <w:rsid w:val="00745EB3"/>
    <w:rsid w:val="00746338"/>
    <w:rsid w:val="00746372"/>
    <w:rsid w:val="007502BA"/>
    <w:rsid w:val="00751373"/>
    <w:rsid w:val="00751809"/>
    <w:rsid w:val="007536CE"/>
    <w:rsid w:val="00754ACB"/>
    <w:rsid w:val="00754C01"/>
    <w:rsid w:val="00757DED"/>
    <w:rsid w:val="007622D9"/>
    <w:rsid w:val="00766889"/>
    <w:rsid w:val="00771F67"/>
    <w:rsid w:val="0077238E"/>
    <w:rsid w:val="0078320D"/>
    <w:rsid w:val="00785754"/>
    <w:rsid w:val="00786791"/>
    <w:rsid w:val="0079224A"/>
    <w:rsid w:val="00794934"/>
    <w:rsid w:val="0079547B"/>
    <w:rsid w:val="0079757A"/>
    <w:rsid w:val="007A1802"/>
    <w:rsid w:val="007A2162"/>
    <w:rsid w:val="007A339E"/>
    <w:rsid w:val="007A348F"/>
    <w:rsid w:val="007A4329"/>
    <w:rsid w:val="007A4D1E"/>
    <w:rsid w:val="007A6EFE"/>
    <w:rsid w:val="007A7355"/>
    <w:rsid w:val="007B1CB1"/>
    <w:rsid w:val="007B3243"/>
    <w:rsid w:val="007B3CC9"/>
    <w:rsid w:val="007B3FE1"/>
    <w:rsid w:val="007B60B8"/>
    <w:rsid w:val="007C3FAF"/>
    <w:rsid w:val="007D1BE2"/>
    <w:rsid w:val="007D61FA"/>
    <w:rsid w:val="007D6F33"/>
    <w:rsid w:val="007E0035"/>
    <w:rsid w:val="007E4A27"/>
    <w:rsid w:val="007E4E14"/>
    <w:rsid w:val="007E5788"/>
    <w:rsid w:val="007E5E47"/>
    <w:rsid w:val="007E675D"/>
    <w:rsid w:val="007E769E"/>
    <w:rsid w:val="007F230F"/>
    <w:rsid w:val="007F485F"/>
    <w:rsid w:val="007F55AC"/>
    <w:rsid w:val="007F68AF"/>
    <w:rsid w:val="007F6E64"/>
    <w:rsid w:val="008042E1"/>
    <w:rsid w:val="00804864"/>
    <w:rsid w:val="00804867"/>
    <w:rsid w:val="00804A37"/>
    <w:rsid w:val="008062BB"/>
    <w:rsid w:val="00807356"/>
    <w:rsid w:val="0080745C"/>
    <w:rsid w:val="00813037"/>
    <w:rsid w:val="00816BD2"/>
    <w:rsid w:val="00817A95"/>
    <w:rsid w:val="008245EB"/>
    <w:rsid w:val="00824C0D"/>
    <w:rsid w:val="00825C24"/>
    <w:rsid w:val="00826C8D"/>
    <w:rsid w:val="00827228"/>
    <w:rsid w:val="008308AD"/>
    <w:rsid w:val="008310D5"/>
    <w:rsid w:val="008348B0"/>
    <w:rsid w:val="0084000F"/>
    <w:rsid w:val="008404AC"/>
    <w:rsid w:val="00840DF8"/>
    <w:rsid w:val="008414A5"/>
    <w:rsid w:val="008442A1"/>
    <w:rsid w:val="00845EB9"/>
    <w:rsid w:val="00846FE7"/>
    <w:rsid w:val="00847B9F"/>
    <w:rsid w:val="00850906"/>
    <w:rsid w:val="00850A86"/>
    <w:rsid w:val="00850B29"/>
    <w:rsid w:val="008552B8"/>
    <w:rsid w:val="008568E7"/>
    <w:rsid w:val="00857ACB"/>
    <w:rsid w:val="00863F99"/>
    <w:rsid w:val="0086497E"/>
    <w:rsid w:val="00865EAE"/>
    <w:rsid w:val="008752D4"/>
    <w:rsid w:val="00875709"/>
    <w:rsid w:val="0088027A"/>
    <w:rsid w:val="00880D4E"/>
    <w:rsid w:val="00881C1B"/>
    <w:rsid w:val="0088456E"/>
    <w:rsid w:val="0088731B"/>
    <w:rsid w:val="00890B33"/>
    <w:rsid w:val="0089148B"/>
    <w:rsid w:val="008A0B21"/>
    <w:rsid w:val="008A115A"/>
    <w:rsid w:val="008A127D"/>
    <w:rsid w:val="008A13B0"/>
    <w:rsid w:val="008A13F3"/>
    <w:rsid w:val="008A24CB"/>
    <w:rsid w:val="008A3723"/>
    <w:rsid w:val="008A4157"/>
    <w:rsid w:val="008A6AA6"/>
    <w:rsid w:val="008B1C58"/>
    <w:rsid w:val="008B2493"/>
    <w:rsid w:val="008C0C28"/>
    <w:rsid w:val="008C25CF"/>
    <w:rsid w:val="008C5FC8"/>
    <w:rsid w:val="008C6BA2"/>
    <w:rsid w:val="008D0558"/>
    <w:rsid w:val="008D094E"/>
    <w:rsid w:val="008D4352"/>
    <w:rsid w:val="008D4D04"/>
    <w:rsid w:val="008E3171"/>
    <w:rsid w:val="008E4C54"/>
    <w:rsid w:val="008E6B88"/>
    <w:rsid w:val="009022F0"/>
    <w:rsid w:val="009041AA"/>
    <w:rsid w:val="0090462C"/>
    <w:rsid w:val="0091088A"/>
    <w:rsid w:val="00912287"/>
    <w:rsid w:val="0091488D"/>
    <w:rsid w:val="009158E7"/>
    <w:rsid w:val="00915C22"/>
    <w:rsid w:val="009175F7"/>
    <w:rsid w:val="009220DC"/>
    <w:rsid w:val="00925A1C"/>
    <w:rsid w:val="00937D2C"/>
    <w:rsid w:val="00937FAC"/>
    <w:rsid w:val="009436DF"/>
    <w:rsid w:val="00946259"/>
    <w:rsid w:val="00950C86"/>
    <w:rsid w:val="009528B9"/>
    <w:rsid w:val="009532BC"/>
    <w:rsid w:val="00955FBE"/>
    <w:rsid w:val="00956A26"/>
    <w:rsid w:val="00957913"/>
    <w:rsid w:val="0096276F"/>
    <w:rsid w:val="00963959"/>
    <w:rsid w:val="00966AEF"/>
    <w:rsid w:val="009675DA"/>
    <w:rsid w:val="0096769C"/>
    <w:rsid w:val="00967D38"/>
    <w:rsid w:val="00970874"/>
    <w:rsid w:val="00970C8D"/>
    <w:rsid w:val="00971A91"/>
    <w:rsid w:val="009754C5"/>
    <w:rsid w:val="009844BA"/>
    <w:rsid w:val="00986D43"/>
    <w:rsid w:val="00991844"/>
    <w:rsid w:val="009933F9"/>
    <w:rsid w:val="00993693"/>
    <w:rsid w:val="009947F7"/>
    <w:rsid w:val="009960F3"/>
    <w:rsid w:val="009A360E"/>
    <w:rsid w:val="009A43F3"/>
    <w:rsid w:val="009B09FF"/>
    <w:rsid w:val="009B4009"/>
    <w:rsid w:val="009B4DA6"/>
    <w:rsid w:val="009B60D2"/>
    <w:rsid w:val="009C0D2C"/>
    <w:rsid w:val="009C10E6"/>
    <w:rsid w:val="009C2A62"/>
    <w:rsid w:val="009C706B"/>
    <w:rsid w:val="009D1950"/>
    <w:rsid w:val="009D259B"/>
    <w:rsid w:val="009D3BCB"/>
    <w:rsid w:val="009D73DF"/>
    <w:rsid w:val="009E0F69"/>
    <w:rsid w:val="009E6D64"/>
    <w:rsid w:val="009F33A4"/>
    <w:rsid w:val="009F3666"/>
    <w:rsid w:val="009F5438"/>
    <w:rsid w:val="009F6A17"/>
    <w:rsid w:val="00A01E26"/>
    <w:rsid w:val="00A0303A"/>
    <w:rsid w:val="00A0444A"/>
    <w:rsid w:val="00A05EED"/>
    <w:rsid w:val="00A070C1"/>
    <w:rsid w:val="00A10FD3"/>
    <w:rsid w:val="00A11FD9"/>
    <w:rsid w:val="00A12E45"/>
    <w:rsid w:val="00A14BCE"/>
    <w:rsid w:val="00A16E4A"/>
    <w:rsid w:val="00A20B1F"/>
    <w:rsid w:val="00A21B89"/>
    <w:rsid w:val="00A24013"/>
    <w:rsid w:val="00A25D20"/>
    <w:rsid w:val="00A27643"/>
    <w:rsid w:val="00A30DFF"/>
    <w:rsid w:val="00A32BFC"/>
    <w:rsid w:val="00A32DBB"/>
    <w:rsid w:val="00A33C3B"/>
    <w:rsid w:val="00A347F3"/>
    <w:rsid w:val="00A4240C"/>
    <w:rsid w:val="00A47202"/>
    <w:rsid w:val="00A57D31"/>
    <w:rsid w:val="00A60367"/>
    <w:rsid w:val="00A64019"/>
    <w:rsid w:val="00A66F5D"/>
    <w:rsid w:val="00A70F8E"/>
    <w:rsid w:val="00A732E5"/>
    <w:rsid w:val="00A736F2"/>
    <w:rsid w:val="00A76577"/>
    <w:rsid w:val="00A83666"/>
    <w:rsid w:val="00A840DA"/>
    <w:rsid w:val="00A854B9"/>
    <w:rsid w:val="00A87ECE"/>
    <w:rsid w:val="00A925A7"/>
    <w:rsid w:val="00A928F1"/>
    <w:rsid w:val="00AA5263"/>
    <w:rsid w:val="00AB05FF"/>
    <w:rsid w:val="00AB5606"/>
    <w:rsid w:val="00AB628D"/>
    <w:rsid w:val="00AB64D1"/>
    <w:rsid w:val="00AB67CD"/>
    <w:rsid w:val="00AC1B98"/>
    <w:rsid w:val="00AD44FD"/>
    <w:rsid w:val="00AD603F"/>
    <w:rsid w:val="00AE22C0"/>
    <w:rsid w:val="00AE32C1"/>
    <w:rsid w:val="00AE4218"/>
    <w:rsid w:val="00AE490F"/>
    <w:rsid w:val="00AF0D10"/>
    <w:rsid w:val="00AF209A"/>
    <w:rsid w:val="00AF26E5"/>
    <w:rsid w:val="00AF3593"/>
    <w:rsid w:val="00AF6B42"/>
    <w:rsid w:val="00B008C9"/>
    <w:rsid w:val="00B10226"/>
    <w:rsid w:val="00B10748"/>
    <w:rsid w:val="00B123E4"/>
    <w:rsid w:val="00B142A0"/>
    <w:rsid w:val="00B14573"/>
    <w:rsid w:val="00B1616B"/>
    <w:rsid w:val="00B212FF"/>
    <w:rsid w:val="00B22F6C"/>
    <w:rsid w:val="00B2390A"/>
    <w:rsid w:val="00B2393D"/>
    <w:rsid w:val="00B25659"/>
    <w:rsid w:val="00B258D9"/>
    <w:rsid w:val="00B26CD8"/>
    <w:rsid w:val="00B27238"/>
    <w:rsid w:val="00B27B57"/>
    <w:rsid w:val="00B3013E"/>
    <w:rsid w:val="00B303D9"/>
    <w:rsid w:val="00B33D57"/>
    <w:rsid w:val="00B36FDC"/>
    <w:rsid w:val="00B4393A"/>
    <w:rsid w:val="00B44DEC"/>
    <w:rsid w:val="00B46D51"/>
    <w:rsid w:val="00B46FCD"/>
    <w:rsid w:val="00B500B5"/>
    <w:rsid w:val="00B5225A"/>
    <w:rsid w:val="00B54409"/>
    <w:rsid w:val="00B54D82"/>
    <w:rsid w:val="00B55C02"/>
    <w:rsid w:val="00B65A83"/>
    <w:rsid w:val="00B65AC3"/>
    <w:rsid w:val="00B67E4D"/>
    <w:rsid w:val="00B717CA"/>
    <w:rsid w:val="00B7215C"/>
    <w:rsid w:val="00B72D7F"/>
    <w:rsid w:val="00B73510"/>
    <w:rsid w:val="00B7521D"/>
    <w:rsid w:val="00B81735"/>
    <w:rsid w:val="00B85504"/>
    <w:rsid w:val="00B91173"/>
    <w:rsid w:val="00B94092"/>
    <w:rsid w:val="00B9504B"/>
    <w:rsid w:val="00B973EB"/>
    <w:rsid w:val="00B97758"/>
    <w:rsid w:val="00BA266E"/>
    <w:rsid w:val="00BA40E4"/>
    <w:rsid w:val="00BA5C1E"/>
    <w:rsid w:val="00BB0758"/>
    <w:rsid w:val="00BB0FEF"/>
    <w:rsid w:val="00BB1C55"/>
    <w:rsid w:val="00BB3B1D"/>
    <w:rsid w:val="00BB6922"/>
    <w:rsid w:val="00BC2D14"/>
    <w:rsid w:val="00BC50FC"/>
    <w:rsid w:val="00BD08C6"/>
    <w:rsid w:val="00BD11F7"/>
    <w:rsid w:val="00BD2B95"/>
    <w:rsid w:val="00BD44D0"/>
    <w:rsid w:val="00BD4F92"/>
    <w:rsid w:val="00BD5940"/>
    <w:rsid w:val="00BE10D0"/>
    <w:rsid w:val="00BE17D9"/>
    <w:rsid w:val="00BE2907"/>
    <w:rsid w:val="00BE3D37"/>
    <w:rsid w:val="00BE5449"/>
    <w:rsid w:val="00BF0FCE"/>
    <w:rsid w:val="00BF2761"/>
    <w:rsid w:val="00BF2A31"/>
    <w:rsid w:val="00BF4E84"/>
    <w:rsid w:val="00BF7697"/>
    <w:rsid w:val="00C00A43"/>
    <w:rsid w:val="00C035B5"/>
    <w:rsid w:val="00C154FE"/>
    <w:rsid w:val="00C16E20"/>
    <w:rsid w:val="00C176BF"/>
    <w:rsid w:val="00C20B3D"/>
    <w:rsid w:val="00C21740"/>
    <w:rsid w:val="00C21812"/>
    <w:rsid w:val="00C23466"/>
    <w:rsid w:val="00C23546"/>
    <w:rsid w:val="00C2659B"/>
    <w:rsid w:val="00C301FF"/>
    <w:rsid w:val="00C30A0F"/>
    <w:rsid w:val="00C30D9E"/>
    <w:rsid w:val="00C314DB"/>
    <w:rsid w:val="00C36DEC"/>
    <w:rsid w:val="00C37CFB"/>
    <w:rsid w:val="00C4166C"/>
    <w:rsid w:val="00C42B39"/>
    <w:rsid w:val="00C42C06"/>
    <w:rsid w:val="00C437F6"/>
    <w:rsid w:val="00C4392A"/>
    <w:rsid w:val="00C44065"/>
    <w:rsid w:val="00C46334"/>
    <w:rsid w:val="00C469CF"/>
    <w:rsid w:val="00C471C1"/>
    <w:rsid w:val="00C4756C"/>
    <w:rsid w:val="00C53AC7"/>
    <w:rsid w:val="00C56011"/>
    <w:rsid w:val="00C565B0"/>
    <w:rsid w:val="00C60CDA"/>
    <w:rsid w:val="00C6114A"/>
    <w:rsid w:val="00C6275F"/>
    <w:rsid w:val="00C67268"/>
    <w:rsid w:val="00C71152"/>
    <w:rsid w:val="00C7490F"/>
    <w:rsid w:val="00C75070"/>
    <w:rsid w:val="00C7539E"/>
    <w:rsid w:val="00C76045"/>
    <w:rsid w:val="00C81354"/>
    <w:rsid w:val="00C81643"/>
    <w:rsid w:val="00C867D7"/>
    <w:rsid w:val="00C9019E"/>
    <w:rsid w:val="00C90AA0"/>
    <w:rsid w:val="00C95847"/>
    <w:rsid w:val="00CA1D3F"/>
    <w:rsid w:val="00CA3441"/>
    <w:rsid w:val="00CA532F"/>
    <w:rsid w:val="00CA6DA9"/>
    <w:rsid w:val="00CB3561"/>
    <w:rsid w:val="00CB4571"/>
    <w:rsid w:val="00CB6E76"/>
    <w:rsid w:val="00CC482A"/>
    <w:rsid w:val="00CC484B"/>
    <w:rsid w:val="00CC5195"/>
    <w:rsid w:val="00CC7B3C"/>
    <w:rsid w:val="00CD097B"/>
    <w:rsid w:val="00CD27FE"/>
    <w:rsid w:val="00CD3CFD"/>
    <w:rsid w:val="00CE69B2"/>
    <w:rsid w:val="00CE761E"/>
    <w:rsid w:val="00CF0B3C"/>
    <w:rsid w:val="00CF368C"/>
    <w:rsid w:val="00CF4268"/>
    <w:rsid w:val="00CF45A1"/>
    <w:rsid w:val="00CF5220"/>
    <w:rsid w:val="00CF63B6"/>
    <w:rsid w:val="00CF798C"/>
    <w:rsid w:val="00D0079C"/>
    <w:rsid w:val="00D00F46"/>
    <w:rsid w:val="00D0482F"/>
    <w:rsid w:val="00D11423"/>
    <w:rsid w:val="00D1336F"/>
    <w:rsid w:val="00D22381"/>
    <w:rsid w:val="00D24072"/>
    <w:rsid w:val="00D2473B"/>
    <w:rsid w:val="00D2582E"/>
    <w:rsid w:val="00D30ABD"/>
    <w:rsid w:val="00D35EDB"/>
    <w:rsid w:val="00D362B6"/>
    <w:rsid w:val="00D428AB"/>
    <w:rsid w:val="00D45062"/>
    <w:rsid w:val="00D4511E"/>
    <w:rsid w:val="00D47526"/>
    <w:rsid w:val="00D501C0"/>
    <w:rsid w:val="00D503D7"/>
    <w:rsid w:val="00D5124D"/>
    <w:rsid w:val="00D5267F"/>
    <w:rsid w:val="00D5441C"/>
    <w:rsid w:val="00D55D71"/>
    <w:rsid w:val="00D5687C"/>
    <w:rsid w:val="00D60D6E"/>
    <w:rsid w:val="00D61714"/>
    <w:rsid w:val="00D63B54"/>
    <w:rsid w:val="00D647D9"/>
    <w:rsid w:val="00D71449"/>
    <w:rsid w:val="00D72271"/>
    <w:rsid w:val="00D74A93"/>
    <w:rsid w:val="00D81C08"/>
    <w:rsid w:val="00D82615"/>
    <w:rsid w:val="00D85BDA"/>
    <w:rsid w:val="00D87486"/>
    <w:rsid w:val="00D92D46"/>
    <w:rsid w:val="00D94630"/>
    <w:rsid w:val="00D9757A"/>
    <w:rsid w:val="00D97874"/>
    <w:rsid w:val="00DA0C13"/>
    <w:rsid w:val="00DA72DA"/>
    <w:rsid w:val="00DA78C2"/>
    <w:rsid w:val="00DB0FC4"/>
    <w:rsid w:val="00DB1F38"/>
    <w:rsid w:val="00DC0BF5"/>
    <w:rsid w:val="00DC0F2E"/>
    <w:rsid w:val="00DC4716"/>
    <w:rsid w:val="00DC5DEB"/>
    <w:rsid w:val="00DC70F0"/>
    <w:rsid w:val="00DD28B2"/>
    <w:rsid w:val="00DD3D20"/>
    <w:rsid w:val="00DE019B"/>
    <w:rsid w:val="00DE03E3"/>
    <w:rsid w:val="00DE1957"/>
    <w:rsid w:val="00DE1A07"/>
    <w:rsid w:val="00DE51A8"/>
    <w:rsid w:val="00DE5421"/>
    <w:rsid w:val="00DE5B60"/>
    <w:rsid w:val="00DE7EE7"/>
    <w:rsid w:val="00DF1191"/>
    <w:rsid w:val="00DF4047"/>
    <w:rsid w:val="00DF651F"/>
    <w:rsid w:val="00E00F6C"/>
    <w:rsid w:val="00E01E2E"/>
    <w:rsid w:val="00E02800"/>
    <w:rsid w:val="00E042B2"/>
    <w:rsid w:val="00E05DCD"/>
    <w:rsid w:val="00E069C6"/>
    <w:rsid w:val="00E071FB"/>
    <w:rsid w:val="00E208E3"/>
    <w:rsid w:val="00E257C2"/>
    <w:rsid w:val="00E27AE6"/>
    <w:rsid w:val="00E31133"/>
    <w:rsid w:val="00E317E2"/>
    <w:rsid w:val="00E334C2"/>
    <w:rsid w:val="00E42943"/>
    <w:rsid w:val="00E45B7D"/>
    <w:rsid w:val="00E465C1"/>
    <w:rsid w:val="00E46CFA"/>
    <w:rsid w:val="00E50700"/>
    <w:rsid w:val="00E51E31"/>
    <w:rsid w:val="00E52ADA"/>
    <w:rsid w:val="00E54667"/>
    <w:rsid w:val="00E546DF"/>
    <w:rsid w:val="00E55E62"/>
    <w:rsid w:val="00E56D2D"/>
    <w:rsid w:val="00E62568"/>
    <w:rsid w:val="00E65E5C"/>
    <w:rsid w:val="00E673EC"/>
    <w:rsid w:val="00E70598"/>
    <w:rsid w:val="00E80DBF"/>
    <w:rsid w:val="00E83FAE"/>
    <w:rsid w:val="00E842ED"/>
    <w:rsid w:val="00E858AE"/>
    <w:rsid w:val="00E85FF8"/>
    <w:rsid w:val="00E907C8"/>
    <w:rsid w:val="00E92B98"/>
    <w:rsid w:val="00E941DF"/>
    <w:rsid w:val="00EA2286"/>
    <w:rsid w:val="00EA3CCD"/>
    <w:rsid w:val="00EA4ED6"/>
    <w:rsid w:val="00EB1DE4"/>
    <w:rsid w:val="00EB4570"/>
    <w:rsid w:val="00EC1C60"/>
    <w:rsid w:val="00EC39E1"/>
    <w:rsid w:val="00EC3FDC"/>
    <w:rsid w:val="00EC439F"/>
    <w:rsid w:val="00EC767D"/>
    <w:rsid w:val="00ED01BB"/>
    <w:rsid w:val="00ED031E"/>
    <w:rsid w:val="00ED2E5B"/>
    <w:rsid w:val="00ED685C"/>
    <w:rsid w:val="00EE2445"/>
    <w:rsid w:val="00EE24AA"/>
    <w:rsid w:val="00EE4306"/>
    <w:rsid w:val="00EE66ED"/>
    <w:rsid w:val="00EE724C"/>
    <w:rsid w:val="00EF166B"/>
    <w:rsid w:val="00EF1EC5"/>
    <w:rsid w:val="00EF2852"/>
    <w:rsid w:val="00EF4699"/>
    <w:rsid w:val="00F0062B"/>
    <w:rsid w:val="00F05E00"/>
    <w:rsid w:val="00F22A55"/>
    <w:rsid w:val="00F245BF"/>
    <w:rsid w:val="00F25436"/>
    <w:rsid w:val="00F278E7"/>
    <w:rsid w:val="00F314CB"/>
    <w:rsid w:val="00F3166A"/>
    <w:rsid w:val="00F31BBF"/>
    <w:rsid w:val="00F33160"/>
    <w:rsid w:val="00F35D9D"/>
    <w:rsid w:val="00F46287"/>
    <w:rsid w:val="00F51D1F"/>
    <w:rsid w:val="00F54623"/>
    <w:rsid w:val="00F57356"/>
    <w:rsid w:val="00F6399C"/>
    <w:rsid w:val="00F651EF"/>
    <w:rsid w:val="00F667DD"/>
    <w:rsid w:val="00F7020D"/>
    <w:rsid w:val="00F70658"/>
    <w:rsid w:val="00F70C57"/>
    <w:rsid w:val="00F75BE3"/>
    <w:rsid w:val="00F77A18"/>
    <w:rsid w:val="00F80C5E"/>
    <w:rsid w:val="00F825E3"/>
    <w:rsid w:val="00F839BF"/>
    <w:rsid w:val="00F849D2"/>
    <w:rsid w:val="00F875B0"/>
    <w:rsid w:val="00F9203E"/>
    <w:rsid w:val="00F9233E"/>
    <w:rsid w:val="00FA24CC"/>
    <w:rsid w:val="00FA34FE"/>
    <w:rsid w:val="00FA453E"/>
    <w:rsid w:val="00FA5373"/>
    <w:rsid w:val="00FA6FA1"/>
    <w:rsid w:val="00FB402A"/>
    <w:rsid w:val="00FB5627"/>
    <w:rsid w:val="00FB5E83"/>
    <w:rsid w:val="00FB718D"/>
    <w:rsid w:val="00FD0692"/>
    <w:rsid w:val="00FD2B14"/>
    <w:rsid w:val="00FD44D4"/>
    <w:rsid w:val="00FD78C2"/>
    <w:rsid w:val="00FE157A"/>
    <w:rsid w:val="00FE1649"/>
    <w:rsid w:val="00FE199E"/>
    <w:rsid w:val="00FE2C3F"/>
    <w:rsid w:val="00FE57E2"/>
    <w:rsid w:val="00FE77C1"/>
    <w:rsid w:val="00FF3065"/>
    <w:rsid w:val="00FF4711"/>
    <w:rsid w:val="00FF5764"/>
    <w:rsid w:val="00FF6B6B"/>
    <w:rsid w:val="00FF7E5C"/>
    <w:rsid w:val="4013AD82"/>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5CB57"/>
  <w15:chartTrackingRefBased/>
  <w15:docId w15:val="{6B993502-7330-49FB-96F5-576A4CF5E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338"/>
    <w:pPr>
      <w:spacing w:before="240" w:after="240" w:line="240" w:lineRule="auto"/>
      <w:jc w:val="both"/>
    </w:pPr>
    <w:rPr>
      <w:rFonts w:ascii="Cambria" w:eastAsia="Times New Roman" w:hAnsi="Cambria" w:cs="Times New Roman"/>
      <w:kern w:val="0"/>
      <w:lang w:val="es-ES" w:eastAsia="es-ES"/>
      <w14:ligatures w14:val="none"/>
    </w:rPr>
  </w:style>
  <w:style w:type="paragraph" w:styleId="Ttulo1">
    <w:name w:val="heading 1"/>
    <w:basedOn w:val="Normal"/>
    <w:next w:val="Normal"/>
    <w:link w:val="Ttulo1Car"/>
    <w:autoRedefine/>
    <w:uiPriority w:val="9"/>
    <w:qFormat/>
    <w:rsid w:val="007E4A27"/>
    <w:pPr>
      <w:keepNext/>
      <w:numPr>
        <w:numId w:val="31"/>
      </w:numPr>
      <w:pBdr>
        <w:bottom w:val="single" w:sz="12" w:space="1" w:color="auto"/>
      </w:pBdr>
      <w:tabs>
        <w:tab w:val="left" w:pos="851"/>
      </w:tabs>
      <w:spacing w:before="0" w:line="276" w:lineRule="auto"/>
      <w:jc w:val="left"/>
      <w:outlineLvl w:val="0"/>
    </w:pPr>
    <w:rPr>
      <w:b/>
      <w:caps/>
      <w:kern w:val="28"/>
      <w:sz w:val="24"/>
      <w:szCs w:val="24"/>
      <w:lang w:val="es-CL"/>
    </w:rPr>
  </w:style>
  <w:style w:type="paragraph" w:styleId="Ttulo2">
    <w:name w:val="heading 2"/>
    <w:basedOn w:val="Normal"/>
    <w:next w:val="Normal"/>
    <w:link w:val="Ttulo2Car"/>
    <w:autoRedefine/>
    <w:uiPriority w:val="9"/>
    <w:qFormat/>
    <w:rsid w:val="007E4A27"/>
    <w:pPr>
      <w:keepNext/>
      <w:numPr>
        <w:ilvl w:val="1"/>
        <w:numId w:val="31"/>
      </w:numPr>
      <w:spacing w:line="276" w:lineRule="auto"/>
      <w:outlineLvl w:val="1"/>
    </w:pPr>
    <w:rPr>
      <w:b/>
      <w:i/>
      <w:iCs/>
      <w:lang w:val="es-CL"/>
    </w:rPr>
  </w:style>
  <w:style w:type="paragraph" w:styleId="Ttulo3">
    <w:name w:val="heading 3"/>
    <w:basedOn w:val="Normal"/>
    <w:next w:val="Normal"/>
    <w:link w:val="Ttulo3Car"/>
    <w:qFormat/>
    <w:rsid w:val="00746338"/>
    <w:pPr>
      <w:keepNext/>
      <w:numPr>
        <w:ilvl w:val="2"/>
        <w:numId w:val="31"/>
      </w:numPr>
      <w:outlineLvl w:val="2"/>
    </w:pPr>
    <w:rPr>
      <w:b/>
    </w:rPr>
  </w:style>
  <w:style w:type="paragraph" w:styleId="Ttulo4">
    <w:name w:val="heading 4"/>
    <w:basedOn w:val="Normal"/>
    <w:next w:val="Normal"/>
    <w:link w:val="Ttulo4Car"/>
    <w:uiPriority w:val="9"/>
    <w:qFormat/>
    <w:rsid w:val="00804867"/>
    <w:pPr>
      <w:keepNext/>
      <w:ind w:left="864"/>
      <w:outlineLvl w:val="3"/>
    </w:pPr>
    <w:rPr>
      <w:b/>
      <w:lang w:val="es-CL"/>
    </w:rPr>
  </w:style>
  <w:style w:type="paragraph" w:styleId="Ttulo5">
    <w:name w:val="heading 5"/>
    <w:basedOn w:val="Normal"/>
    <w:next w:val="Normal"/>
    <w:link w:val="Ttulo5Car"/>
    <w:uiPriority w:val="9"/>
    <w:qFormat/>
    <w:rsid w:val="00746338"/>
    <w:pPr>
      <w:numPr>
        <w:ilvl w:val="4"/>
        <w:numId w:val="31"/>
      </w:numPr>
      <w:outlineLvl w:val="4"/>
    </w:pPr>
    <w:rPr>
      <w:i/>
    </w:rPr>
  </w:style>
  <w:style w:type="paragraph" w:styleId="Ttulo6">
    <w:name w:val="heading 6"/>
    <w:basedOn w:val="Normal"/>
    <w:next w:val="Normal"/>
    <w:link w:val="Ttulo6Car"/>
    <w:qFormat/>
    <w:rsid w:val="00746338"/>
    <w:pPr>
      <w:numPr>
        <w:ilvl w:val="5"/>
        <w:numId w:val="31"/>
      </w:numPr>
      <w:spacing w:after="60"/>
      <w:outlineLvl w:val="5"/>
    </w:pPr>
    <w:rPr>
      <w:i/>
    </w:rPr>
  </w:style>
  <w:style w:type="paragraph" w:styleId="Ttulo7">
    <w:name w:val="heading 7"/>
    <w:basedOn w:val="Normal"/>
    <w:next w:val="Normal"/>
    <w:link w:val="Ttulo7Car"/>
    <w:qFormat/>
    <w:rsid w:val="00746338"/>
    <w:pPr>
      <w:numPr>
        <w:ilvl w:val="6"/>
        <w:numId w:val="31"/>
      </w:numPr>
      <w:spacing w:after="60"/>
      <w:outlineLvl w:val="6"/>
    </w:pPr>
  </w:style>
  <w:style w:type="paragraph" w:styleId="Ttulo8">
    <w:name w:val="heading 8"/>
    <w:basedOn w:val="Normal"/>
    <w:next w:val="Normal"/>
    <w:link w:val="Ttulo8Car"/>
    <w:qFormat/>
    <w:rsid w:val="00746338"/>
    <w:pPr>
      <w:numPr>
        <w:ilvl w:val="7"/>
        <w:numId w:val="31"/>
      </w:numPr>
      <w:spacing w:after="60"/>
      <w:outlineLvl w:val="7"/>
    </w:pPr>
    <w:rPr>
      <w:i/>
    </w:rPr>
  </w:style>
  <w:style w:type="paragraph" w:styleId="Ttulo9">
    <w:name w:val="heading 9"/>
    <w:basedOn w:val="Normal"/>
    <w:next w:val="Normal"/>
    <w:link w:val="Ttulo9Car"/>
    <w:qFormat/>
    <w:rsid w:val="00746338"/>
    <w:pPr>
      <w:numPr>
        <w:ilvl w:val="8"/>
        <w:numId w:val="31"/>
      </w:numPr>
      <w:spacing w:after="60"/>
      <w:outlineLvl w:val="8"/>
    </w:pPr>
    <w:rPr>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E4A27"/>
    <w:rPr>
      <w:rFonts w:ascii="Cambria" w:eastAsia="Times New Roman" w:hAnsi="Cambria" w:cs="Times New Roman"/>
      <w:b/>
      <w:caps/>
      <w:kern w:val="28"/>
      <w:sz w:val="24"/>
      <w:szCs w:val="24"/>
      <w:lang w:eastAsia="es-ES"/>
      <w14:ligatures w14:val="none"/>
    </w:rPr>
  </w:style>
  <w:style w:type="character" w:customStyle="1" w:styleId="Ttulo2Car">
    <w:name w:val="Título 2 Car"/>
    <w:basedOn w:val="Fuentedeprrafopredeter"/>
    <w:link w:val="Ttulo2"/>
    <w:uiPriority w:val="9"/>
    <w:rsid w:val="007E4A27"/>
    <w:rPr>
      <w:rFonts w:ascii="Cambria" w:eastAsia="Times New Roman" w:hAnsi="Cambria" w:cs="Times New Roman"/>
      <w:b/>
      <w:i/>
      <w:iCs/>
      <w:kern w:val="0"/>
      <w:lang w:eastAsia="es-ES"/>
      <w14:ligatures w14:val="none"/>
    </w:rPr>
  </w:style>
  <w:style w:type="character" w:customStyle="1" w:styleId="Ttulo3Car">
    <w:name w:val="Título 3 Car"/>
    <w:basedOn w:val="Fuentedeprrafopredeter"/>
    <w:link w:val="Ttulo3"/>
    <w:uiPriority w:val="9"/>
    <w:rsid w:val="00746338"/>
    <w:rPr>
      <w:rFonts w:ascii="Cambria" w:eastAsia="Times New Roman" w:hAnsi="Cambria" w:cs="Times New Roman"/>
      <w:b/>
      <w:kern w:val="0"/>
      <w:lang w:val="es-ES" w:eastAsia="es-ES"/>
      <w14:ligatures w14:val="none"/>
    </w:rPr>
  </w:style>
  <w:style w:type="character" w:customStyle="1" w:styleId="Ttulo4Car">
    <w:name w:val="Título 4 Car"/>
    <w:basedOn w:val="Fuentedeprrafopredeter"/>
    <w:link w:val="Ttulo4"/>
    <w:uiPriority w:val="9"/>
    <w:rsid w:val="00804867"/>
    <w:rPr>
      <w:rFonts w:ascii="Cambria" w:eastAsia="Times New Roman" w:hAnsi="Cambria" w:cs="Times New Roman"/>
      <w:b/>
      <w:kern w:val="0"/>
      <w:lang w:eastAsia="es-ES"/>
      <w14:ligatures w14:val="none"/>
    </w:rPr>
  </w:style>
  <w:style w:type="character" w:customStyle="1" w:styleId="Ttulo5Car">
    <w:name w:val="Título 5 Car"/>
    <w:basedOn w:val="Fuentedeprrafopredeter"/>
    <w:link w:val="Ttulo5"/>
    <w:uiPriority w:val="9"/>
    <w:rsid w:val="00746338"/>
    <w:rPr>
      <w:rFonts w:ascii="Cambria" w:eastAsia="Times New Roman" w:hAnsi="Cambria" w:cs="Times New Roman"/>
      <w:i/>
      <w:kern w:val="0"/>
      <w:lang w:val="es-ES" w:eastAsia="es-ES"/>
      <w14:ligatures w14:val="none"/>
    </w:rPr>
  </w:style>
  <w:style w:type="character" w:customStyle="1" w:styleId="Ttulo6Car">
    <w:name w:val="Título 6 Car"/>
    <w:basedOn w:val="Fuentedeprrafopredeter"/>
    <w:link w:val="Ttulo6"/>
    <w:uiPriority w:val="9"/>
    <w:rsid w:val="00746338"/>
    <w:rPr>
      <w:rFonts w:ascii="Cambria" w:eastAsia="Times New Roman" w:hAnsi="Cambria" w:cs="Times New Roman"/>
      <w:i/>
      <w:kern w:val="0"/>
      <w:lang w:val="es-ES" w:eastAsia="es-ES"/>
      <w14:ligatures w14:val="none"/>
    </w:rPr>
  </w:style>
  <w:style w:type="character" w:customStyle="1" w:styleId="Ttulo7Car">
    <w:name w:val="Título 7 Car"/>
    <w:basedOn w:val="Fuentedeprrafopredeter"/>
    <w:link w:val="Ttulo7"/>
    <w:uiPriority w:val="9"/>
    <w:rsid w:val="00746338"/>
    <w:rPr>
      <w:rFonts w:ascii="Cambria" w:eastAsia="Times New Roman" w:hAnsi="Cambria" w:cs="Times New Roman"/>
      <w:kern w:val="0"/>
      <w:lang w:val="es-ES" w:eastAsia="es-ES"/>
      <w14:ligatures w14:val="none"/>
    </w:rPr>
  </w:style>
  <w:style w:type="character" w:customStyle="1" w:styleId="Ttulo8Car">
    <w:name w:val="Título 8 Car"/>
    <w:basedOn w:val="Fuentedeprrafopredeter"/>
    <w:link w:val="Ttulo8"/>
    <w:uiPriority w:val="9"/>
    <w:rsid w:val="00746338"/>
    <w:rPr>
      <w:rFonts w:ascii="Cambria" w:eastAsia="Times New Roman" w:hAnsi="Cambria" w:cs="Times New Roman"/>
      <w:i/>
      <w:kern w:val="0"/>
      <w:lang w:val="es-ES" w:eastAsia="es-ES"/>
      <w14:ligatures w14:val="none"/>
    </w:rPr>
  </w:style>
  <w:style w:type="character" w:customStyle="1" w:styleId="Ttulo9Car">
    <w:name w:val="Título 9 Car"/>
    <w:basedOn w:val="Fuentedeprrafopredeter"/>
    <w:link w:val="Ttulo9"/>
    <w:uiPriority w:val="9"/>
    <w:rsid w:val="00746338"/>
    <w:rPr>
      <w:rFonts w:ascii="Cambria" w:eastAsia="Times New Roman" w:hAnsi="Cambria" w:cs="Times New Roman"/>
      <w:b/>
      <w:i/>
      <w:kern w:val="0"/>
      <w:sz w:val="18"/>
      <w:lang w:val="es-ES" w:eastAsia="es-ES"/>
      <w14:ligatures w14:val="none"/>
    </w:rPr>
  </w:style>
  <w:style w:type="paragraph" w:styleId="TDC1">
    <w:name w:val="toc 1"/>
    <w:basedOn w:val="Normal"/>
    <w:next w:val="Normal"/>
    <w:uiPriority w:val="39"/>
    <w:rsid w:val="00746338"/>
    <w:pPr>
      <w:spacing w:before="120" w:after="0"/>
      <w:jc w:val="left"/>
    </w:pPr>
    <w:rPr>
      <w:b/>
      <w:bCs/>
      <w:i/>
      <w:iCs/>
      <w:sz w:val="24"/>
      <w:szCs w:val="24"/>
    </w:rPr>
  </w:style>
  <w:style w:type="paragraph" w:styleId="Descripcin">
    <w:name w:val="caption"/>
    <w:aliases w:val="Epígrafe Car Car Car Car1,Epígrafe Car Car Car2,Epígrafe Car Car2,HAB02 Car,Epígrafe Car Car Car,Epígrafe Car Car,HAB02,Epígrafe Car2 Car,HAB02 Car Car1,Epígrafe Car Car1 Car,HAB02 Car2,Epígrafe Car2 Car Car1,Car1,Car"/>
    <w:basedOn w:val="Normal"/>
    <w:next w:val="Normal"/>
    <w:link w:val="DescripcinCar"/>
    <w:qFormat/>
    <w:rsid w:val="00746338"/>
    <w:pPr>
      <w:spacing w:after="120"/>
      <w:jc w:val="left"/>
    </w:pPr>
    <w:rPr>
      <w:b/>
      <w:lang w:val="es-CL" w:eastAsia="es-CL"/>
    </w:rPr>
  </w:style>
  <w:style w:type="paragraph" w:styleId="TDC2">
    <w:name w:val="toc 2"/>
    <w:basedOn w:val="Normal"/>
    <w:next w:val="Normal"/>
    <w:uiPriority w:val="39"/>
    <w:rsid w:val="00746338"/>
    <w:pPr>
      <w:spacing w:before="120" w:after="0"/>
      <w:ind w:left="200"/>
      <w:jc w:val="left"/>
    </w:pPr>
    <w:rPr>
      <w:b/>
      <w:bCs/>
    </w:rPr>
  </w:style>
  <w:style w:type="paragraph" w:styleId="TDC3">
    <w:name w:val="toc 3"/>
    <w:basedOn w:val="Normal"/>
    <w:next w:val="Normal"/>
    <w:uiPriority w:val="39"/>
    <w:rsid w:val="00746338"/>
    <w:pPr>
      <w:spacing w:after="0"/>
      <w:ind w:left="400"/>
      <w:jc w:val="left"/>
    </w:pPr>
    <w:rPr>
      <w:rFonts w:ascii="Times New Roman" w:hAnsi="Times New Roman"/>
    </w:rPr>
  </w:style>
  <w:style w:type="paragraph" w:styleId="TDC4">
    <w:name w:val="toc 4"/>
    <w:basedOn w:val="Normal"/>
    <w:next w:val="Normal"/>
    <w:semiHidden/>
    <w:rsid w:val="00746338"/>
    <w:pPr>
      <w:spacing w:after="0"/>
      <w:ind w:left="600"/>
      <w:jc w:val="left"/>
    </w:pPr>
    <w:rPr>
      <w:rFonts w:ascii="Times New Roman" w:hAnsi="Times New Roman"/>
    </w:rPr>
  </w:style>
  <w:style w:type="paragraph" w:styleId="TDC5">
    <w:name w:val="toc 5"/>
    <w:basedOn w:val="Normal"/>
    <w:next w:val="Normal"/>
    <w:semiHidden/>
    <w:rsid w:val="00746338"/>
    <w:pPr>
      <w:spacing w:after="0"/>
      <w:ind w:left="800"/>
      <w:jc w:val="left"/>
    </w:pPr>
    <w:rPr>
      <w:rFonts w:ascii="Times New Roman" w:hAnsi="Times New Roman"/>
    </w:rPr>
  </w:style>
  <w:style w:type="paragraph" w:styleId="TDC6">
    <w:name w:val="toc 6"/>
    <w:basedOn w:val="Normal"/>
    <w:next w:val="Normal"/>
    <w:semiHidden/>
    <w:rsid w:val="00746338"/>
    <w:pPr>
      <w:spacing w:after="0"/>
      <w:ind w:left="1000"/>
      <w:jc w:val="left"/>
    </w:pPr>
    <w:rPr>
      <w:rFonts w:ascii="Times New Roman" w:hAnsi="Times New Roman"/>
    </w:rPr>
  </w:style>
  <w:style w:type="paragraph" w:styleId="TDC7">
    <w:name w:val="toc 7"/>
    <w:basedOn w:val="Normal"/>
    <w:next w:val="Normal"/>
    <w:semiHidden/>
    <w:rsid w:val="00746338"/>
    <w:pPr>
      <w:spacing w:after="0"/>
      <w:ind w:left="1200"/>
      <w:jc w:val="left"/>
    </w:pPr>
    <w:rPr>
      <w:rFonts w:ascii="Times New Roman" w:hAnsi="Times New Roman"/>
    </w:rPr>
  </w:style>
  <w:style w:type="paragraph" w:styleId="TDC8">
    <w:name w:val="toc 8"/>
    <w:basedOn w:val="Normal"/>
    <w:next w:val="Normal"/>
    <w:semiHidden/>
    <w:rsid w:val="00746338"/>
    <w:pPr>
      <w:spacing w:after="0"/>
      <w:ind w:left="1400"/>
      <w:jc w:val="left"/>
    </w:pPr>
    <w:rPr>
      <w:rFonts w:ascii="Times New Roman" w:hAnsi="Times New Roman"/>
    </w:rPr>
  </w:style>
  <w:style w:type="paragraph" w:styleId="TDC9">
    <w:name w:val="toc 9"/>
    <w:basedOn w:val="Normal"/>
    <w:next w:val="Normal"/>
    <w:semiHidden/>
    <w:rsid w:val="00746338"/>
    <w:pPr>
      <w:spacing w:after="0"/>
      <w:ind w:left="1600"/>
      <w:jc w:val="left"/>
    </w:pPr>
    <w:rPr>
      <w:rFonts w:ascii="Times New Roman" w:hAnsi="Times New Roman"/>
    </w:rPr>
  </w:style>
  <w:style w:type="paragraph" w:styleId="Piedepgina">
    <w:name w:val="footer"/>
    <w:basedOn w:val="Normal"/>
    <w:link w:val="PiedepginaCar"/>
    <w:uiPriority w:val="99"/>
    <w:rsid w:val="00746338"/>
    <w:pPr>
      <w:tabs>
        <w:tab w:val="center" w:pos="4252"/>
        <w:tab w:val="right" w:pos="8504"/>
      </w:tabs>
    </w:pPr>
  </w:style>
  <w:style w:type="character" w:customStyle="1" w:styleId="PiedepginaCar">
    <w:name w:val="Pie de página Car"/>
    <w:basedOn w:val="Fuentedeprrafopredeter"/>
    <w:link w:val="Piedepgina"/>
    <w:uiPriority w:val="99"/>
    <w:rsid w:val="00746338"/>
    <w:rPr>
      <w:rFonts w:ascii="Cambria" w:eastAsia="Times New Roman" w:hAnsi="Cambria" w:cs="Times New Roman"/>
      <w:kern w:val="0"/>
      <w:lang w:val="es-ES" w:eastAsia="es-ES"/>
      <w14:ligatures w14:val="none"/>
    </w:rPr>
  </w:style>
  <w:style w:type="paragraph" w:customStyle="1" w:styleId="Figura">
    <w:name w:val="Figura"/>
    <w:basedOn w:val="Normal"/>
    <w:next w:val="Normal"/>
    <w:rsid w:val="00746338"/>
    <w:pPr>
      <w:spacing w:line="0" w:lineRule="atLeast"/>
      <w:ind w:firstLine="567"/>
      <w:jc w:val="center"/>
    </w:pPr>
  </w:style>
  <w:style w:type="paragraph" w:customStyle="1" w:styleId="FiguraN">
    <w:name w:val="Figura N"/>
    <w:basedOn w:val="Normal"/>
    <w:next w:val="Normal"/>
    <w:rsid w:val="00746338"/>
    <w:pPr>
      <w:spacing w:after="0"/>
      <w:jc w:val="center"/>
    </w:pPr>
  </w:style>
  <w:style w:type="paragraph" w:styleId="Textoindependiente">
    <w:name w:val="Body Text"/>
    <w:basedOn w:val="Normal"/>
    <w:link w:val="TextoindependienteCar"/>
    <w:rsid w:val="00746338"/>
    <w:pPr>
      <w:spacing w:after="0"/>
    </w:pPr>
    <w:rPr>
      <w:rFonts w:ascii="Times New Roman" w:hAnsi="Times New Roman"/>
      <w:sz w:val="24"/>
    </w:rPr>
  </w:style>
  <w:style w:type="character" w:customStyle="1" w:styleId="TextoindependienteCar">
    <w:name w:val="Texto independiente Car"/>
    <w:basedOn w:val="Fuentedeprrafopredeter"/>
    <w:link w:val="Textoindependiente"/>
    <w:rsid w:val="00746338"/>
    <w:rPr>
      <w:rFonts w:ascii="Times New Roman" w:eastAsia="Times New Roman" w:hAnsi="Times New Roman" w:cs="Times New Roman"/>
      <w:kern w:val="0"/>
      <w:sz w:val="24"/>
      <w:lang w:val="es-ES" w:eastAsia="es-ES"/>
      <w14:ligatures w14:val="none"/>
    </w:rPr>
  </w:style>
  <w:style w:type="character" w:styleId="Refdenotaalpie">
    <w:name w:val="footnote reference"/>
    <w:uiPriority w:val="99"/>
    <w:rsid w:val="00746338"/>
    <w:rPr>
      <w:vertAlign w:val="superscript"/>
    </w:rPr>
  </w:style>
  <w:style w:type="paragraph" w:styleId="Textonotapie">
    <w:name w:val="footnote text"/>
    <w:aliases w:val="Char1,Geneva 9,Font: Geneva 9,Boston 10,f,otnote Text,Footnote,Footnote Text Char,Footnote Text Char Char Char Char Char Char,Footnote Text Char Char Char Char1,Footnote Text Char Char Char Char Char1"/>
    <w:basedOn w:val="Normal"/>
    <w:link w:val="TextonotapieCar"/>
    <w:uiPriority w:val="99"/>
    <w:rsid w:val="00746338"/>
    <w:pPr>
      <w:spacing w:after="0"/>
      <w:ind w:left="1120" w:hanging="1120"/>
    </w:pPr>
    <w:rPr>
      <w:color w:val="000000"/>
    </w:rPr>
  </w:style>
  <w:style w:type="character" w:customStyle="1" w:styleId="TextonotapieCar">
    <w:name w:val="Texto nota pie Car"/>
    <w:aliases w:val="Char1 Car,Geneva 9 Car,Font: Geneva 9 Car,Boston 10 Car,f Car,otnote Text Car,Footnote Car,Footnote Text Char Car,Footnote Text Char Char Char Char Char Char Car,Footnote Text Char Char Char Char1 Car"/>
    <w:basedOn w:val="Fuentedeprrafopredeter"/>
    <w:link w:val="Textonotapie"/>
    <w:uiPriority w:val="99"/>
    <w:rsid w:val="00746338"/>
    <w:rPr>
      <w:rFonts w:ascii="Cambria" w:eastAsia="Times New Roman" w:hAnsi="Cambria" w:cs="Times New Roman"/>
      <w:color w:val="000000"/>
      <w:kern w:val="0"/>
      <w:lang w:val="es-ES" w:eastAsia="es-ES"/>
      <w14:ligatures w14:val="none"/>
    </w:rPr>
  </w:style>
  <w:style w:type="character" w:styleId="Nmerodepgina">
    <w:name w:val="page number"/>
    <w:rsid w:val="00746338"/>
    <w:rPr>
      <w:rFonts w:ascii="Times New Roman" w:hAnsi="Times New Roman"/>
      <w:sz w:val="20"/>
    </w:rPr>
  </w:style>
  <w:style w:type="paragraph" w:styleId="Encabezado">
    <w:name w:val="header"/>
    <w:basedOn w:val="Normal"/>
    <w:link w:val="EncabezadoCar"/>
    <w:uiPriority w:val="99"/>
    <w:rsid w:val="00746338"/>
    <w:pPr>
      <w:tabs>
        <w:tab w:val="center" w:pos="4419"/>
        <w:tab w:val="right" w:pos="8838"/>
      </w:tabs>
    </w:pPr>
  </w:style>
  <w:style w:type="character" w:customStyle="1" w:styleId="EncabezadoCar">
    <w:name w:val="Encabezado Car"/>
    <w:basedOn w:val="Fuentedeprrafopredeter"/>
    <w:link w:val="Encabezado"/>
    <w:uiPriority w:val="99"/>
    <w:rsid w:val="00746338"/>
    <w:rPr>
      <w:rFonts w:ascii="Cambria" w:eastAsia="Times New Roman" w:hAnsi="Cambria" w:cs="Times New Roman"/>
      <w:kern w:val="0"/>
      <w:lang w:val="es-ES" w:eastAsia="es-ES"/>
      <w14:ligatures w14:val="none"/>
    </w:rPr>
  </w:style>
  <w:style w:type="paragraph" w:styleId="Textoindependiente2">
    <w:name w:val="Body Text 2"/>
    <w:basedOn w:val="Normal"/>
    <w:link w:val="Textoindependiente2Car"/>
    <w:rsid w:val="00746338"/>
    <w:pPr>
      <w:spacing w:after="100"/>
    </w:pPr>
  </w:style>
  <w:style w:type="character" w:customStyle="1" w:styleId="Textoindependiente2Car">
    <w:name w:val="Texto independiente 2 Car"/>
    <w:basedOn w:val="Fuentedeprrafopredeter"/>
    <w:link w:val="Textoindependiente2"/>
    <w:rsid w:val="00746338"/>
    <w:rPr>
      <w:rFonts w:ascii="Cambria" w:eastAsia="Times New Roman" w:hAnsi="Cambria" w:cs="Times New Roman"/>
      <w:kern w:val="0"/>
      <w:lang w:val="es-ES" w:eastAsia="es-ES"/>
      <w14:ligatures w14:val="none"/>
    </w:rPr>
  </w:style>
  <w:style w:type="paragraph" w:customStyle="1" w:styleId="TablaN">
    <w:name w:val="Tabla Nº"/>
    <w:basedOn w:val="Normal"/>
    <w:rsid w:val="00746338"/>
    <w:pPr>
      <w:spacing w:after="0"/>
      <w:jc w:val="center"/>
    </w:pPr>
    <w:rPr>
      <w:b/>
      <w:caps/>
    </w:rPr>
  </w:style>
  <w:style w:type="paragraph" w:customStyle="1" w:styleId="TablaTitulo">
    <w:name w:val="Tabla Titulo"/>
    <w:basedOn w:val="TablaN"/>
    <w:rsid w:val="00746338"/>
    <w:pPr>
      <w:spacing w:after="120"/>
    </w:pPr>
  </w:style>
  <w:style w:type="paragraph" w:customStyle="1" w:styleId="TablaTexto">
    <w:name w:val="Tabla Texto"/>
    <w:basedOn w:val="Normal"/>
    <w:rsid w:val="00746338"/>
    <w:pPr>
      <w:spacing w:before="60" w:after="60"/>
      <w:ind w:left="113"/>
      <w:jc w:val="left"/>
    </w:pPr>
  </w:style>
  <w:style w:type="paragraph" w:styleId="Textoindependiente3">
    <w:name w:val="Body Text 3"/>
    <w:basedOn w:val="Normal"/>
    <w:link w:val="Textoindependiente3Car"/>
    <w:rsid w:val="00746338"/>
    <w:pPr>
      <w:spacing w:after="100"/>
    </w:pPr>
    <w:rPr>
      <w:b/>
    </w:rPr>
  </w:style>
  <w:style w:type="character" w:customStyle="1" w:styleId="Textoindependiente3Car">
    <w:name w:val="Texto independiente 3 Car"/>
    <w:basedOn w:val="Fuentedeprrafopredeter"/>
    <w:link w:val="Textoindependiente3"/>
    <w:rsid w:val="00746338"/>
    <w:rPr>
      <w:rFonts w:ascii="Cambria" w:eastAsia="Times New Roman" w:hAnsi="Cambria" w:cs="Times New Roman"/>
      <w:b/>
      <w:kern w:val="0"/>
      <w:lang w:val="es-ES" w:eastAsia="es-ES"/>
      <w14:ligatures w14:val="none"/>
    </w:rPr>
  </w:style>
  <w:style w:type="paragraph" w:styleId="Textocomentario">
    <w:name w:val="annotation text"/>
    <w:basedOn w:val="Normal"/>
    <w:link w:val="TextocomentarioCar"/>
    <w:uiPriority w:val="99"/>
    <w:rsid w:val="00746338"/>
    <w:pPr>
      <w:spacing w:after="0"/>
    </w:pPr>
  </w:style>
  <w:style w:type="character" w:customStyle="1" w:styleId="TextocomentarioCar">
    <w:name w:val="Texto comentario Car"/>
    <w:basedOn w:val="Fuentedeprrafopredeter"/>
    <w:link w:val="Textocomentario"/>
    <w:uiPriority w:val="99"/>
    <w:rsid w:val="00746338"/>
    <w:rPr>
      <w:rFonts w:ascii="Cambria" w:eastAsia="Times New Roman" w:hAnsi="Cambria" w:cs="Times New Roman"/>
      <w:kern w:val="0"/>
      <w:lang w:val="es-ES" w:eastAsia="es-ES"/>
      <w14:ligatures w14:val="none"/>
    </w:rPr>
  </w:style>
  <w:style w:type="paragraph" w:styleId="Mapadeldocumento">
    <w:name w:val="Document Map"/>
    <w:basedOn w:val="Normal"/>
    <w:link w:val="MapadeldocumentoCar"/>
    <w:semiHidden/>
    <w:rsid w:val="00746338"/>
    <w:pPr>
      <w:shd w:val="clear" w:color="auto" w:fill="000080"/>
      <w:spacing w:after="0"/>
    </w:pPr>
    <w:rPr>
      <w:rFonts w:ascii="Tahoma" w:hAnsi="Tahoma" w:cs="Tahoma"/>
    </w:rPr>
  </w:style>
  <w:style w:type="character" w:customStyle="1" w:styleId="MapadeldocumentoCar">
    <w:name w:val="Mapa del documento Car"/>
    <w:basedOn w:val="Fuentedeprrafopredeter"/>
    <w:link w:val="Mapadeldocumento"/>
    <w:semiHidden/>
    <w:rsid w:val="00746338"/>
    <w:rPr>
      <w:rFonts w:ascii="Tahoma" w:eastAsia="Times New Roman" w:hAnsi="Tahoma" w:cs="Tahoma"/>
      <w:kern w:val="0"/>
      <w:shd w:val="clear" w:color="auto" w:fill="000080"/>
      <w:lang w:val="es-ES" w:eastAsia="es-ES"/>
      <w14:ligatures w14:val="none"/>
    </w:rPr>
  </w:style>
  <w:style w:type="paragraph" w:styleId="Sangradetextonormal">
    <w:name w:val="Body Text Indent"/>
    <w:basedOn w:val="Normal"/>
    <w:link w:val="SangradetextonormalCar"/>
    <w:rsid w:val="00746338"/>
    <w:pPr>
      <w:ind w:left="709"/>
    </w:pPr>
  </w:style>
  <w:style w:type="character" w:customStyle="1" w:styleId="SangradetextonormalCar">
    <w:name w:val="Sangría de texto normal Car"/>
    <w:basedOn w:val="Fuentedeprrafopredeter"/>
    <w:link w:val="Sangradetextonormal"/>
    <w:rsid w:val="00746338"/>
    <w:rPr>
      <w:rFonts w:ascii="Cambria" w:eastAsia="Times New Roman" w:hAnsi="Cambria" w:cs="Times New Roman"/>
      <w:kern w:val="0"/>
      <w:lang w:val="es-ES" w:eastAsia="es-ES"/>
      <w14:ligatures w14:val="none"/>
    </w:rPr>
  </w:style>
  <w:style w:type="paragraph" w:customStyle="1" w:styleId="Estilo8ptDerecha">
    <w:name w:val="Estilo 8 pt Derecha"/>
    <w:basedOn w:val="Normal"/>
    <w:rsid w:val="00746338"/>
    <w:pPr>
      <w:spacing w:after="0"/>
      <w:jc w:val="right"/>
    </w:pPr>
    <w:rPr>
      <w:sz w:val="16"/>
    </w:rPr>
  </w:style>
  <w:style w:type="character" w:styleId="Hipervnculo">
    <w:name w:val="Hyperlink"/>
    <w:uiPriority w:val="99"/>
    <w:rsid w:val="00746338"/>
    <w:rPr>
      <w:color w:val="0000FF"/>
      <w:u w:val="single"/>
    </w:rPr>
  </w:style>
  <w:style w:type="paragraph" w:styleId="Textodeglobo">
    <w:name w:val="Balloon Text"/>
    <w:basedOn w:val="Normal"/>
    <w:link w:val="TextodegloboCar"/>
    <w:uiPriority w:val="99"/>
    <w:rsid w:val="0074633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746338"/>
    <w:rPr>
      <w:rFonts w:ascii="Tahoma" w:eastAsia="Times New Roman" w:hAnsi="Tahoma" w:cs="Tahoma"/>
      <w:kern w:val="0"/>
      <w:sz w:val="16"/>
      <w:szCs w:val="16"/>
      <w:lang w:val="es-ES" w:eastAsia="es-ES"/>
      <w14:ligatures w14:val="none"/>
    </w:rPr>
  </w:style>
  <w:style w:type="character" w:styleId="Refdecomentario">
    <w:name w:val="annotation reference"/>
    <w:basedOn w:val="Fuentedeprrafopredeter"/>
    <w:uiPriority w:val="99"/>
    <w:rsid w:val="00746338"/>
    <w:rPr>
      <w:sz w:val="16"/>
      <w:szCs w:val="16"/>
    </w:rPr>
  </w:style>
  <w:style w:type="paragraph" w:styleId="Asuntodelcomentario">
    <w:name w:val="annotation subject"/>
    <w:basedOn w:val="Textocomentario"/>
    <w:next w:val="Textocomentario"/>
    <w:link w:val="AsuntodelcomentarioCar"/>
    <w:uiPriority w:val="99"/>
    <w:rsid w:val="00746338"/>
    <w:pPr>
      <w:spacing w:after="240"/>
    </w:pPr>
    <w:rPr>
      <w:b/>
      <w:bCs/>
      <w:sz w:val="20"/>
    </w:rPr>
  </w:style>
  <w:style w:type="character" w:customStyle="1" w:styleId="AsuntodelcomentarioCar">
    <w:name w:val="Asunto del comentario Car"/>
    <w:basedOn w:val="TextocomentarioCar"/>
    <w:link w:val="Asuntodelcomentario"/>
    <w:uiPriority w:val="99"/>
    <w:rsid w:val="00746338"/>
    <w:rPr>
      <w:rFonts w:ascii="Cambria" w:eastAsia="Times New Roman" w:hAnsi="Cambria" w:cs="Times New Roman"/>
      <w:b/>
      <w:bCs/>
      <w:kern w:val="0"/>
      <w:sz w:val="20"/>
      <w:lang w:val="es-ES" w:eastAsia="es-ES"/>
      <w14:ligatures w14:val="none"/>
    </w:rPr>
  </w:style>
  <w:style w:type="paragraph" w:styleId="Prrafodelista">
    <w:name w:val="List Paragraph"/>
    <w:basedOn w:val="Normal"/>
    <w:uiPriority w:val="34"/>
    <w:qFormat/>
    <w:rsid w:val="00746338"/>
    <w:pPr>
      <w:ind w:left="720"/>
      <w:contextualSpacing/>
    </w:pPr>
  </w:style>
  <w:style w:type="table" w:styleId="Tablaconcuadrcula">
    <w:name w:val="Table Grid"/>
    <w:basedOn w:val="Tablanormal"/>
    <w:uiPriority w:val="39"/>
    <w:rsid w:val="00746338"/>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746338"/>
    <w:rPr>
      <w:i/>
      <w:iCs/>
    </w:rPr>
  </w:style>
  <w:style w:type="character" w:customStyle="1" w:styleId="apple-converted-space">
    <w:name w:val="apple-converted-space"/>
    <w:basedOn w:val="Fuentedeprrafopredeter"/>
    <w:rsid w:val="00746338"/>
  </w:style>
  <w:style w:type="paragraph" w:styleId="TtuloTDC">
    <w:name w:val="TOC Heading"/>
    <w:basedOn w:val="Ttulo1"/>
    <w:next w:val="Normal"/>
    <w:uiPriority w:val="39"/>
    <w:unhideWhenUsed/>
    <w:qFormat/>
    <w:rsid w:val="00746338"/>
    <w:pPr>
      <w:keepNext w:val="0"/>
      <w:pBdr>
        <w:bottom w:val="none" w:sz="0" w:space="0" w:color="auto"/>
      </w:pBdr>
      <w:tabs>
        <w:tab w:val="clear" w:pos="851"/>
      </w:tabs>
      <w:spacing w:after="0" w:line="240" w:lineRule="auto"/>
      <w:ind w:left="0"/>
      <w:jc w:val="center"/>
      <w:outlineLvl w:val="9"/>
    </w:pPr>
    <w:rPr>
      <w:rFonts w:ascii="Arial" w:hAnsi="Arial" w:cs="Arial"/>
      <w:caps w:val="0"/>
      <w:kern w:val="0"/>
      <w:lang w:val="es-ES_tradnl" w:eastAsia="es-CL"/>
    </w:rPr>
  </w:style>
  <w:style w:type="paragraph" w:styleId="Textonotaalfinal">
    <w:name w:val="endnote text"/>
    <w:basedOn w:val="Normal"/>
    <w:link w:val="TextonotaalfinalCar"/>
    <w:uiPriority w:val="99"/>
    <w:semiHidden/>
    <w:unhideWhenUsed/>
    <w:rsid w:val="00746338"/>
    <w:pPr>
      <w:spacing w:after="200" w:line="276" w:lineRule="auto"/>
      <w:jc w:val="left"/>
    </w:pPr>
    <w:rPr>
      <w:rFonts w:ascii="Calibri" w:eastAsia="Calibri" w:hAnsi="Calibri"/>
      <w:lang w:val="es-CL" w:eastAsia="en-US"/>
    </w:rPr>
  </w:style>
  <w:style w:type="character" w:customStyle="1" w:styleId="TextonotaalfinalCar">
    <w:name w:val="Texto nota al final Car"/>
    <w:basedOn w:val="Fuentedeprrafopredeter"/>
    <w:link w:val="Textonotaalfinal"/>
    <w:uiPriority w:val="99"/>
    <w:semiHidden/>
    <w:rsid w:val="00746338"/>
    <w:rPr>
      <w:rFonts w:ascii="Calibri" w:eastAsia="Calibri" w:hAnsi="Calibri" w:cs="Times New Roman"/>
      <w:kern w:val="0"/>
      <w14:ligatures w14:val="none"/>
    </w:rPr>
  </w:style>
  <w:style w:type="character" w:styleId="Refdenotaalfinal">
    <w:name w:val="endnote reference"/>
    <w:uiPriority w:val="99"/>
    <w:semiHidden/>
    <w:unhideWhenUsed/>
    <w:rsid w:val="00746338"/>
    <w:rPr>
      <w:vertAlign w:val="superscript"/>
    </w:rPr>
  </w:style>
  <w:style w:type="paragraph" w:styleId="Sinespaciado">
    <w:name w:val="No Spacing"/>
    <w:aliases w:val="Parrafo tablas"/>
    <w:uiPriority w:val="1"/>
    <w:qFormat/>
    <w:rsid w:val="00746338"/>
    <w:pPr>
      <w:spacing w:after="0" w:line="240" w:lineRule="auto"/>
    </w:pPr>
    <w:rPr>
      <w:rFonts w:ascii="Calibri" w:eastAsia="Calibri" w:hAnsi="Calibri" w:cs="Times New Roman"/>
      <w:kern w:val="0"/>
      <w14:ligatures w14:val="none"/>
    </w:rPr>
  </w:style>
  <w:style w:type="paragraph" w:styleId="NormalWeb">
    <w:name w:val="Normal (Web)"/>
    <w:basedOn w:val="Normal"/>
    <w:uiPriority w:val="99"/>
    <w:unhideWhenUsed/>
    <w:rsid w:val="00746338"/>
    <w:pPr>
      <w:spacing w:after="200" w:line="276" w:lineRule="auto"/>
      <w:jc w:val="left"/>
    </w:pPr>
    <w:rPr>
      <w:rFonts w:ascii="Times New Roman" w:eastAsia="Calibri" w:hAnsi="Times New Roman"/>
      <w:sz w:val="24"/>
      <w:szCs w:val="24"/>
      <w:lang w:val="es-CL" w:eastAsia="en-US"/>
    </w:rPr>
  </w:style>
  <w:style w:type="character" w:styleId="Textodelmarcadordeposicin">
    <w:name w:val="Placeholder Text"/>
    <w:basedOn w:val="Fuentedeprrafopredeter"/>
    <w:uiPriority w:val="99"/>
    <w:semiHidden/>
    <w:rsid w:val="00746338"/>
    <w:rPr>
      <w:color w:val="808080"/>
    </w:rPr>
  </w:style>
  <w:style w:type="paragraph" w:customStyle="1" w:styleId="Textoindependiente21">
    <w:name w:val="Texto independiente 21"/>
    <w:basedOn w:val="Normal"/>
    <w:rsid w:val="00746338"/>
    <w:pPr>
      <w:widowControl w:val="0"/>
      <w:spacing w:before="0" w:after="0"/>
    </w:pPr>
    <w:rPr>
      <w:rFonts w:ascii="Times New Roman" w:hAnsi="Times New Roman"/>
      <w:sz w:val="24"/>
      <w:szCs w:val="20"/>
      <w:lang w:val="es-CL"/>
    </w:rPr>
  </w:style>
  <w:style w:type="paragraph" w:customStyle="1" w:styleId="Cuerpodetexto">
    <w:name w:val="Cuerpo de texto"/>
    <w:basedOn w:val="Normal"/>
    <w:rsid w:val="00746338"/>
    <w:pPr>
      <w:tabs>
        <w:tab w:val="left" w:pos="708"/>
      </w:tabs>
      <w:suppressAutoHyphens/>
      <w:spacing w:before="0" w:after="120" w:line="100" w:lineRule="atLeast"/>
      <w:jc w:val="left"/>
    </w:pPr>
    <w:rPr>
      <w:rFonts w:ascii="Arial" w:hAnsi="Arial" w:cs="Arial"/>
      <w:sz w:val="24"/>
      <w:szCs w:val="24"/>
      <w:lang w:eastAsia="hi-IN" w:bidi="hi-IN"/>
    </w:rPr>
  </w:style>
  <w:style w:type="paragraph" w:customStyle="1" w:styleId="Predeterminado">
    <w:name w:val="Predeterminado"/>
    <w:rsid w:val="00746338"/>
    <w:pPr>
      <w:tabs>
        <w:tab w:val="left" w:pos="708"/>
      </w:tabs>
      <w:suppressAutoHyphens/>
      <w:spacing w:after="0" w:line="100" w:lineRule="atLeast"/>
    </w:pPr>
    <w:rPr>
      <w:rFonts w:ascii="Arial" w:eastAsia="Times New Roman" w:hAnsi="Arial" w:cs="Arial"/>
      <w:kern w:val="0"/>
      <w:sz w:val="24"/>
      <w:szCs w:val="24"/>
      <w:lang w:val="es-ES" w:eastAsia="hi-IN" w:bidi="hi-IN"/>
      <w14:ligatures w14:val="none"/>
    </w:rPr>
  </w:style>
  <w:style w:type="paragraph" w:customStyle="1" w:styleId="Encabezado1">
    <w:name w:val="Encabezado 1"/>
    <w:basedOn w:val="Normal"/>
    <w:next w:val="Cuerpodetexto"/>
    <w:rsid w:val="00746338"/>
    <w:pPr>
      <w:keepNext/>
      <w:tabs>
        <w:tab w:val="left" w:pos="708"/>
      </w:tabs>
      <w:suppressAutoHyphens/>
      <w:spacing w:after="60" w:line="100" w:lineRule="atLeast"/>
      <w:ind w:left="432" w:hanging="432"/>
      <w:jc w:val="center"/>
      <w:outlineLvl w:val="0"/>
    </w:pPr>
    <w:rPr>
      <w:rFonts w:ascii="Times New Roman" w:hAnsi="Times New Roman"/>
      <w:b/>
      <w:bCs/>
      <w:sz w:val="24"/>
      <w:szCs w:val="24"/>
      <w:lang w:eastAsia="hi-IN" w:bidi="hi-IN"/>
    </w:rPr>
  </w:style>
  <w:style w:type="paragraph" w:customStyle="1" w:styleId="Encabezado2">
    <w:name w:val="Encabezado 2"/>
    <w:basedOn w:val="Normal"/>
    <w:next w:val="Cuerpodetexto"/>
    <w:rsid w:val="00746338"/>
    <w:pPr>
      <w:keepNext/>
      <w:keepLines/>
      <w:tabs>
        <w:tab w:val="left" w:pos="708"/>
      </w:tabs>
      <w:suppressAutoHyphens/>
      <w:spacing w:before="200" w:line="100" w:lineRule="atLeast"/>
      <w:ind w:left="576" w:hanging="576"/>
      <w:jc w:val="left"/>
      <w:outlineLvl w:val="1"/>
    </w:pPr>
    <w:rPr>
      <w:rFonts w:ascii="Times New Roman" w:hAnsi="Times New Roman"/>
      <w:b/>
      <w:bCs/>
      <w:sz w:val="24"/>
      <w:szCs w:val="24"/>
      <w:lang w:eastAsia="hi-IN" w:bidi="hi-IN"/>
    </w:rPr>
  </w:style>
  <w:style w:type="paragraph" w:customStyle="1" w:styleId="Encabezado3">
    <w:name w:val="Encabezado 3"/>
    <w:basedOn w:val="Normal"/>
    <w:next w:val="Cuerpodetexto"/>
    <w:rsid w:val="00746338"/>
    <w:pPr>
      <w:keepNext/>
      <w:tabs>
        <w:tab w:val="left" w:pos="708"/>
      </w:tabs>
      <w:suppressAutoHyphens/>
      <w:spacing w:after="60" w:line="100" w:lineRule="atLeast"/>
      <w:ind w:left="720" w:hanging="720"/>
      <w:jc w:val="left"/>
      <w:outlineLvl w:val="2"/>
    </w:pPr>
    <w:rPr>
      <w:rFonts w:ascii="Times New Roman" w:hAnsi="Times New Roman"/>
      <w:b/>
      <w:bCs/>
      <w:sz w:val="24"/>
      <w:szCs w:val="24"/>
      <w:lang w:eastAsia="hi-IN" w:bidi="hi-IN"/>
    </w:rPr>
  </w:style>
  <w:style w:type="paragraph" w:customStyle="1" w:styleId="Encabezado4">
    <w:name w:val="Encabezado 4"/>
    <w:basedOn w:val="Normal"/>
    <w:next w:val="Cuerpodetexto"/>
    <w:rsid w:val="00746338"/>
    <w:pPr>
      <w:keepNext/>
      <w:keepLines/>
      <w:tabs>
        <w:tab w:val="left" w:pos="708"/>
      </w:tabs>
      <w:suppressAutoHyphens/>
      <w:spacing w:before="200" w:after="0" w:line="100" w:lineRule="atLeast"/>
      <w:ind w:left="864" w:hanging="864"/>
      <w:jc w:val="left"/>
      <w:outlineLvl w:val="3"/>
    </w:pPr>
    <w:rPr>
      <w:b/>
      <w:bCs/>
      <w:i/>
      <w:iCs/>
      <w:color w:val="4F81BD"/>
      <w:sz w:val="24"/>
      <w:szCs w:val="24"/>
      <w:lang w:eastAsia="hi-IN" w:bidi="hi-IN"/>
    </w:rPr>
  </w:style>
  <w:style w:type="paragraph" w:customStyle="1" w:styleId="Encabezado5">
    <w:name w:val="Encabezado 5"/>
    <w:basedOn w:val="Normal"/>
    <w:next w:val="Cuerpodetexto"/>
    <w:rsid w:val="00746338"/>
    <w:pPr>
      <w:keepNext/>
      <w:keepLines/>
      <w:tabs>
        <w:tab w:val="left" w:pos="708"/>
      </w:tabs>
      <w:suppressAutoHyphens/>
      <w:spacing w:before="200" w:after="0" w:line="100" w:lineRule="atLeast"/>
      <w:ind w:left="1008" w:hanging="1008"/>
      <w:jc w:val="left"/>
      <w:outlineLvl w:val="4"/>
    </w:pPr>
    <w:rPr>
      <w:color w:val="243F60"/>
      <w:sz w:val="24"/>
      <w:szCs w:val="24"/>
      <w:lang w:eastAsia="hi-IN" w:bidi="hi-IN"/>
    </w:rPr>
  </w:style>
  <w:style w:type="paragraph" w:customStyle="1" w:styleId="Encabezado6">
    <w:name w:val="Encabezado 6"/>
    <w:basedOn w:val="Normal"/>
    <w:next w:val="Cuerpodetexto"/>
    <w:rsid w:val="00746338"/>
    <w:pPr>
      <w:keepNext/>
      <w:keepLines/>
      <w:tabs>
        <w:tab w:val="left" w:pos="708"/>
      </w:tabs>
      <w:suppressAutoHyphens/>
      <w:spacing w:before="200" w:after="0" w:line="100" w:lineRule="atLeast"/>
      <w:ind w:left="1152" w:hanging="1152"/>
      <w:jc w:val="left"/>
      <w:outlineLvl w:val="5"/>
    </w:pPr>
    <w:rPr>
      <w:i/>
      <w:iCs/>
      <w:color w:val="243F60"/>
      <w:sz w:val="24"/>
      <w:szCs w:val="24"/>
      <w:lang w:eastAsia="hi-IN" w:bidi="hi-IN"/>
    </w:rPr>
  </w:style>
  <w:style w:type="paragraph" w:customStyle="1" w:styleId="Encabezado7">
    <w:name w:val="Encabezado 7"/>
    <w:basedOn w:val="Normal"/>
    <w:next w:val="Cuerpodetexto"/>
    <w:rsid w:val="00746338"/>
    <w:pPr>
      <w:keepNext/>
      <w:keepLines/>
      <w:numPr>
        <w:ilvl w:val="6"/>
        <w:numId w:val="7"/>
      </w:numPr>
      <w:tabs>
        <w:tab w:val="left" w:pos="708"/>
      </w:tabs>
      <w:suppressAutoHyphens/>
      <w:spacing w:before="200" w:after="0" w:line="100" w:lineRule="atLeast"/>
      <w:jc w:val="left"/>
      <w:outlineLvl w:val="6"/>
    </w:pPr>
    <w:rPr>
      <w:i/>
      <w:iCs/>
      <w:color w:val="404040"/>
      <w:sz w:val="24"/>
      <w:szCs w:val="24"/>
      <w:lang w:eastAsia="hi-IN" w:bidi="hi-IN"/>
    </w:rPr>
  </w:style>
  <w:style w:type="paragraph" w:customStyle="1" w:styleId="Encabezado8">
    <w:name w:val="Encabezado 8"/>
    <w:basedOn w:val="Normal"/>
    <w:next w:val="Cuerpodetexto"/>
    <w:rsid w:val="00746338"/>
    <w:pPr>
      <w:keepNext/>
      <w:keepLines/>
      <w:numPr>
        <w:ilvl w:val="7"/>
        <w:numId w:val="7"/>
      </w:numPr>
      <w:tabs>
        <w:tab w:val="left" w:pos="708"/>
      </w:tabs>
      <w:suppressAutoHyphens/>
      <w:spacing w:before="200" w:after="0" w:line="100" w:lineRule="atLeast"/>
      <w:jc w:val="left"/>
      <w:outlineLvl w:val="7"/>
    </w:pPr>
    <w:rPr>
      <w:color w:val="404040"/>
      <w:sz w:val="20"/>
      <w:szCs w:val="20"/>
      <w:lang w:eastAsia="hi-IN" w:bidi="hi-IN"/>
    </w:rPr>
  </w:style>
  <w:style w:type="paragraph" w:customStyle="1" w:styleId="Encabezado9">
    <w:name w:val="Encabezado 9"/>
    <w:basedOn w:val="Normal"/>
    <w:next w:val="Cuerpodetexto"/>
    <w:rsid w:val="00746338"/>
    <w:pPr>
      <w:keepNext/>
      <w:keepLines/>
      <w:numPr>
        <w:ilvl w:val="8"/>
        <w:numId w:val="7"/>
      </w:numPr>
      <w:tabs>
        <w:tab w:val="left" w:pos="708"/>
      </w:tabs>
      <w:suppressAutoHyphens/>
      <w:spacing w:before="200" w:after="0" w:line="100" w:lineRule="atLeast"/>
      <w:jc w:val="left"/>
      <w:outlineLvl w:val="8"/>
    </w:pPr>
    <w:rPr>
      <w:i/>
      <w:iCs/>
      <w:color w:val="404040"/>
      <w:sz w:val="20"/>
      <w:szCs w:val="20"/>
      <w:lang w:eastAsia="hi-IN" w:bidi="hi-IN"/>
    </w:rPr>
  </w:style>
  <w:style w:type="paragraph" w:customStyle="1" w:styleId="Default">
    <w:name w:val="Default"/>
    <w:rsid w:val="00746338"/>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es-ES"/>
      <w14:ligatures w14:val="none"/>
    </w:rPr>
  </w:style>
  <w:style w:type="character" w:customStyle="1" w:styleId="fontstyle01">
    <w:name w:val="fontstyle01"/>
    <w:basedOn w:val="Fuentedeprrafopredeter"/>
    <w:rsid w:val="00746338"/>
    <w:rPr>
      <w:rFonts w:ascii="Arial" w:hAnsi="Arial" w:cs="Arial" w:hint="default"/>
      <w:b w:val="0"/>
      <w:bCs w:val="0"/>
      <w:i w:val="0"/>
      <w:iCs w:val="0"/>
      <w:color w:val="000000"/>
      <w:sz w:val="24"/>
      <w:szCs w:val="24"/>
    </w:rPr>
  </w:style>
  <w:style w:type="character" w:customStyle="1" w:styleId="cursos">
    <w:name w:val="cursos"/>
    <w:basedOn w:val="Fuentedeprrafopredeter"/>
    <w:rsid w:val="00746338"/>
  </w:style>
  <w:style w:type="paragraph" w:customStyle="1" w:styleId="Textoindependiente22">
    <w:name w:val="Texto independiente 22"/>
    <w:basedOn w:val="Normal"/>
    <w:rsid w:val="00746338"/>
    <w:pPr>
      <w:widowControl w:val="0"/>
      <w:spacing w:before="0" w:after="0"/>
    </w:pPr>
    <w:rPr>
      <w:rFonts w:ascii="Times New Roman" w:hAnsi="Times New Roman"/>
      <w:sz w:val="24"/>
      <w:szCs w:val="20"/>
      <w:lang w:val="es-CL" w:eastAsia="es-CL"/>
    </w:rPr>
  </w:style>
  <w:style w:type="character" w:customStyle="1" w:styleId="ff7">
    <w:name w:val="ff7"/>
    <w:basedOn w:val="Fuentedeprrafopredeter"/>
    <w:rsid w:val="00746338"/>
  </w:style>
  <w:style w:type="character" w:customStyle="1" w:styleId="ff6">
    <w:name w:val="ff6"/>
    <w:basedOn w:val="Fuentedeprrafopredeter"/>
    <w:rsid w:val="00746338"/>
  </w:style>
  <w:style w:type="character" w:customStyle="1" w:styleId="lsd4">
    <w:name w:val="lsd4"/>
    <w:basedOn w:val="Fuentedeprrafopredeter"/>
    <w:rsid w:val="00746338"/>
  </w:style>
  <w:style w:type="character" w:customStyle="1" w:styleId="lsc5">
    <w:name w:val="lsc5"/>
    <w:basedOn w:val="Fuentedeprrafopredeter"/>
    <w:rsid w:val="00746338"/>
  </w:style>
  <w:style w:type="character" w:customStyle="1" w:styleId="fontstyle21">
    <w:name w:val="fontstyle21"/>
    <w:basedOn w:val="Fuentedeprrafopredeter"/>
    <w:rsid w:val="00746338"/>
    <w:rPr>
      <w:rFonts w:ascii="Times New Roman" w:hAnsi="Times New Roman" w:cs="Times New Roman" w:hint="default"/>
      <w:b/>
      <w:bCs/>
      <w:i/>
      <w:iCs/>
      <w:color w:val="000000"/>
      <w:sz w:val="28"/>
      <w:szCs w:val="28"/>
    </w:rPr>
  </w:style>
  <w:style w:type="paragraph" w:styleId="Revisin">
    <w:name w:val="Revision"/>
    <w:hidden/>
    <w:uiPriority w:val="99"/>
    <w:semiHidden/>
    <w:rsid w:val="00746338"/>
    <w:pPr>
      <w:spacing w:after="0" w:line="240" w:lineRule="auto"/>
    </w:pPr>
    <w:rPr>
      <w:rFonts w:ascii="Cambria" w:eastAsia="Times New Roman" w:hAnsi="Cambria" w:cs="Times New Roman"/>
      <w:kern w:val="0"/>
      <w:lang w:val="es-ES" w:eastAsia="es-ES"/>
      <w14:ligatures w14:val="none"/>
    </w:rPr>
  </w:style>
  <w:style w:type="table" w:styleId="Tablaconcuadrculaclara">
    <w:name w:val="Grid Table Light"/>
    <w:basedOn w:val="Tablanormal"/>
    <w:uiPriority w:val="40"/>
    <w:rsid w:val="00746338"/>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aCuerpo">
    <w:name w:val="Tabla Cuerpo"/>
    <w:basedOn w:val="Normal"/>
    <w:link w:val="TablaCuerpoCar"/>
    <w:rsid w:val="00746338"/>
    <w:pPr>
      <w:spacing w:before="60" w:after="0" w:line="264" w:lineRule="auto"/>
      <w:jc w:val="center"/>
    </w:pPr>
    <w:rPr>
      <w:rFonts w:ascii="Arial Narrow" w:hAnsi="Arial Narrow"/>
      <w:sz w:val="20"/>
      <w:szCs w:val="24"/>
      <w:lang w:val="es-CL" w:eastAsia="es-CL"/>
    </w:rPr>
  </w:style>
  <w:style w:type="paragraph" w:customStyle="1" w:styleId="TablaHeading">
    <w:name w:val="Tabla Heading"/>
    <w:basedOn w:val="TablaCuerpo"/>
    <w:link w:val="TablaHeadingCar"/>
    <w:rsid w:val="00746338"/>
    <w:pPr>
      <w:spacing w:before="120"/>
    </w:pPr>
    <w:rPr>
      <w:b/>
    </w:rPr>
  </w:style>
  <w:style w:type="character" w:customStyle="1" w:styleId="DescripcinCar">
    <w:name w:val="Descripción Car"/>
    <w:aliases w:val="Epígrafe Car Car Car Car1 Car,Epígrafe Car Car Car2 Car,Epígrafe Car Car2 Car,HAB02 Car Car,Epígrafe Car Car Car Car,Epígrafe Car Car Car1,HAB02 Car1,Epígrafe Car2 Car Car,HAB02 Car Car1 Car,Epígrafe Car Car1 Car Car,HAB02 Car2 Car"/>
    <w:link w:val="Descripcin"/>
    <w:rsid w:val="00746338"/>
    <w:rPr>
      <w:rFonts w:ascii="Cambria" w:eastAsia="Times New Roman" w:hAnsi="Cambria" w:cs="Times New Roman"/>
      <w:b/>
      <w:kern w:val="0"/>
      <w:lang w:eastAsia="es-CL"/>
      <w14:ligatures w14:val="none"/>
    </w:rPr>
  </w:style>
  <w:style w:type="character" w:customStyle="1" w:styleId="TablaCuerpoCar">
    <w:name w:val="Tabla Cuerpo Car"/>
    <w:link w:val="TablaCuerpo"/>
    <w:rsid w:val="00746338"/>
    <w:rPr>
      <w:rFonts w:ascii="Arial Narrow" w:eastAsia="Times New Roman" w:hAnsi="Arial Narrow" w:cs="Times New Roman"/>
      <w:kern w:val="0"/>
      <w:sz w:val="20"/>
      <w:szCs w:val="24"/>
      <w:lang w:eastAsia="es-CL"/>
      <w14:ligatures w14:val="none"/>
    </w:rPr>
  </w:style>
  <w:style w:type="character" w:customStyle="1" w:styleId="TablaHeadingCar">
    <w:name w:val="Tabla Heading Car"/>
    <w:link w:val="TablaHeading"/>
    <w:rsid w:val="00746338"/>
    <w:rPr>
      <w:rFonts w:ascii="Arial Narrow" w:eastAsia="Times New Roman" w:hAnsi="Arial Narrow" w:cs="Times New Roman"/>
      <w:b/>
      <w:kern w:val="0"/>
      <w:sz w:val="20"/>
      <w:szCs w:val="24"/>
      <w:lang w:eastAsia="es-CL"/>
      <w14:ligatures w14:val="none"/>
    </w:rPr>
  </w:style>
  <w:style w:type="paragraph" w:customStyle="1" w:styleId="Normal3">
    <w:name w:val="Normal 3"/>
    <w:basedOn w:val="Normal"/>
    <w:link w:val="Normal3Car"/>
    <w:qFormat/>
    <w:rsid w:val="00746338"/>
    <w:pPr>
      <w:spacing w:before="0" w:after="0" w:line="264" w:lineRule="auto"/>
      <w:ind w:left="567"/>
    </w:pPr>
    <w:rPr>
      <w:rFonts w:ascii="Arial Narrow" w:hAnsi="Arial Narrow"/>
      <w:sz w:val="24"/>
      <w:szCs w:val="24"/>
      <w:lang w:val="es-CL" w:eastAsia="es-CL"/>
    </w:rPr>
  </w:style>
  <w:style w:type="character" w:customStyle="1" w:styleId="Normal3Car">
    <w:name w:val="Normal 3 Car"/>
    <w:basedOn w:val="Fuentedeprrafopredeter"/>
    <w:link w:val="Normal3"/>
    <w:rsid w:val="00746338"/>
    <w:rPr>
      <w:rFonts w:ascii="Arial Narrow" w:eastAsia="Times New Roman" w:hAnsi="Arial Narrow" w:cs="Times New Roman"/>
      <w:kern w:val="0"/>
      <w:sz w:val="24"/>
      <w:szCs w:val="24"/>
      <w:lang w:eastAsia="es-CL"/>
      <w14:ligatures w14:val="none"/>
    </w:rPr>
  </w:style>
  <w:style w:type="character" w:styleId="Hipervnculovisitado">
    <w:name w:val="FollowedHyperlink"/>
    <w:basedOn w:val="Fuentedeprrafopredeter"/>
    <w:uiPriority w:val="99"/>
    <w:semiHidden/>
    <w:unhideWhenUsed/>
    <w:rsid w:val="00746338"/>
    <w:rPr>
      <w:color w:val="954F72"/>
      <w:u w:val="single"/>
    </w:rPr>
  </w:style>
  <w:style w:type="paragraph" w:customStyle="1" w:styleId="msonormal0">
    <w:name w:val="msonormal"/>
    <w:basedOn w:val="Normal"/>
    <w:rsid w:val="00746338"/>
    <w:pPr>
      <w:spacing w:before="100" w:beforeAutospacing="1" w:after="100" w:afterAutospacing="1"/>
      <w:jc w:val="left"/>
    </w:pPr>
    <w:rPr>
      <w:rFonts w:ascii="Times New Roman" w:hAnsi="Times New Roman"/>
      <w:sz w:val="24"/>
      <w:szCs w:val="24"/>
      <w:lang w:val="es-CL" w:eastAsia="es-CL"/>
    </w:rPr>
  </w:style>
  <w:style w:type="paragraph" w:customStyle="1" w:styleId="xl63">
    <w:name w:val="xl63"/>
    <w:basedOn w:val="Normal"/>
    <w:rsid w:val="00746338"/>
    <w:pPr>
      <w:pBdr>
        <w:bottom w:val="single" w:sz="4" w:space="0" w:color="auto"/>
      </w:pBdr>
      <w:spacing w:before="100" w:beforeAutospacing="1" w:after="100" w:afterAutospacing="1"/>
      <w:jc w:val="center"/>
    </w:pPr>
    <w:rPr>
      <w:b/>
      <w:bCs/>
      <w:sz w:val="20"/>
      <w:szCs w:val="20"/>
      <w:lang w:val="es-CL" w:eastAsia="es-CL"/>
    </w:rPr>
  </w:style>
  <w:style w:type="paragraph" w:customStyle="1" w:styleId="xl64">
    <w:name w:val="xl64"/>
    <w:basedOn w:val="Normal"/>
    <w:rsid w:val="00746338"/>
    <w:pPr>
      <w:spacing w:before="100" w:beforeAutospacing="1" w:after="100" w:afterAutospacing="1"/>
      <w:jc w:val="center"/>
    </w:pPr>
    <w:rPr>
      <w:sz w:val="20"/>
      <w:szCs w:val="20"/>
      <w:lang w:val="es-CL" w:eastAsia="es-CL"/>
    </w:rPr>
  </w:style>
  <w:style w:type="paragraph" w:customStyle="1" w:styleId="xl65">
    <w:name w:val="xl65"/>
    <w:basedOn w:val="Normal"/>
    <w:rsid w:val="00746338"/>
    <w:pPr>
      <w:spacing w:before="100" w:beforeAutospacing="1" w:after="100" w:afterAutospacing="1"/>
      <w:jc w:val="center"/>
    </w:pPr>
    <w:rPr>
      <w:sz w:val="20"/>
      <w:szCs w:val="20"/>
      <w:lang w:val="es-CL" w:eastAsia="es-CL"/>
    </w:rPr>
  </w:style>
  <w:style w:type="paragraph" w:customStyle="1" w:styleId="pf0">
    <w:name w:val="pf0"/>
    <w:basedOn w:val="Normal"/>
    <w:rsid w:val="00746338"/>
    <w:pPr>
      <w:spacing w:before="100" w:beforeAutospacing="1" w:after="100" w:afterAutospacing="1"/>
      <w:jc w:val="left"/>
    </w:pPr>
    <w:rPr>
      <w:rFonts w:ascii="Times New Roman" w:hAnsi="Times New Roman"/>
      <w:sz w:val="24"/>
      <w:szCs w:val="24"/>
      <w:lang w:val="es-CL" w:eastAsia="es-CL"/>
    </w:rPr>
  </w:style>
  <w:style w:type="character" w:customStyle="1" w:styleId="cf01">
    <w:name w:val="cf01"/>
    <w:basedOn w:val="Fuentedeprrafopredeter"/>
    <w:rsid w:val="00746338"/>
    <w:rPr>
      <w:rFonts w:ascii="Segoe UI" w:hAnsi="Segoe UI" w:cs="Segoe UI" w:hint="default"/>
      <w:color w:val="FF0000"/>
      <w:sz w:val="18"/>
      <w:szCs w:val="18"/>
    </w:rPr>
  </w:style>
  <w:style w:type="character" w:customStyle="1" w:styleId="cf11">
    <w:name w:val="cf11"/>
    <w:basedOn w:val="Fuentedeprrafopredeter"/>
    <w:rsid w:val="00746338"/>
    <w:rPr>
      <w:rFonts w:ascii="Segoe UI" w:hAnsi="Segoe UI" w:cs="Segoe UI" w:hint="default"/>
      <w:i/>
      <w:iCs/>
      <w:color w:val="FF0000"/>
      <w:sz w:val="18"/>
      <w:szCs w:val="18"/>
    </w:rPr>
  </w:style>
  <w:style w:type="paragraph" w:customStyle="1" w:styleId="font5">
    <w:name w:val="font5"/>
    <w:basedOn w:val="Normal"/>
    <w:rsid w:val="00746338"/>
    <w:pPr>
      <w:spacing w:before="100" w:beforeAutospacing="1" w:after="100" w:afterAutospacing="1"/>
      <w:jc w:val="left"/>
    </w:pPr>
    <w:rPr>
      <w:b/>
      <w:bCs/>
      <w:color w:val="000000"/>
      <w:lang w:val="es-CL" w:eastAsia="es-CL"/>
    </w:rPr>
  </w:style>
  <w:style w:type="paragraph" w:customStyle="1" w:styleId="font6">
    <w:name w:val="font6"/>
    <w:basedOn w:val="Normal"/>
    <w:rsid w:val="00746338"/>
    <w:pPr>
      <w:spacing w:before="100" w:beforeAutospacing="1" w:after="100" w:afterAutospacing="1"/>
      <w:jc w:val="left"/>
    </w:pPr>
    <w:rPr>
      <w:b/>
      <w:bCs/>
      <w:color w:val="000000"/>
      <w:lang w:val="es-CL" w:eastAsia="es-CL"/>
    </w:rPr>
  </w:style>
  <w:style w:type="paragraph" w:customStyle="1" w:styleId="xl66">
    <w:name w:val="xl66"/>
    <w:basedOn w:val="Normal"/>
    <w:rsid w:val="00746338"/>
    <w:pPr>
      <w:pBdr>
        <w:bottom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67">
    <w:name w:val="xl67"/>
    <w:basedOn w:val="Normal"/>
    <w:rsid w:val="00746338"/>
    <w:pPr>
      <w:spacing w:before="100" w:beforeAutospacing="1" w:after="100" w:afterAutospacing="1"/>
      <w:jc w:val="left"/>
    </w:pPr>
    <w:rPr>
      <w:b/>
      <w:bCs/>
      <w:sz w:val="24"/>
      <w:szCs w:val="24"/>
      <w:lang w:val="es-CL" w:eastAsia="es-CL"/>
    </w:rPr>
  </w:style>
  <w:style w:type="paragraph" w:customStyle="1" w:styleId="xl68">
    <w:name w:val="xl68"/>
    <w:basedOn w:val="Normal"/>
    <w:rsid w:val="00746338"/>
    <w:pPr>
      <w:pBdr>
        <w:bottom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69">
    <w:name w:val="xl69"/>
    <w:basedOn w:val="Normal"/>
    <w:rsid w:val="00746338"/>
    <w:pPr>
      <w:spacing w:before="100" w:beforeAutospacing="1" w:after="100" w:afterAutospacing="1"/>
      <w:jc w:val="center"/>
      <w:textAlignment w:val="center"/>
    </w:pPr>
    <w:rPr>
      <w:b/>
      <w:bCs/>
      <w:sz w:val="24"/>
      <w:szCs w:val="24"/>
      <w:lang w:val="es-CL" w:eastAsia="es-CL"/>
    </w:rPr>
  </w:style>
  <w:style w:type="paragraph" w:customStyle="1" w:styleId="xl70">
    <w:name w:val="xl70"/>
    <w:basedOn w:val="Normal"/>
    <w:rsid w:val="00746338"/>
    <w:pPr>
      <w:pBdr>
        <w:top w:val="single" w:sz="4" w:space="0" w:color="auto"/>
        <w:bottom w:val="single" w:sz="4" w:space="0" w:color="auto"/>
      </w:pBdr>
      <w:spacing w:before="100" w:beforeAutospacing="1" w:after="100" w:afterAutospacing="1"/>
      <w:jc w:val="left"/>
    </w:pPr>
    <w:rPr>
      <w:b/>
      <w:bCs/>
      <w:sz w:val="24"/>
      <w:szCs w:val="24"/>
      <w:lang w:val="es-CL" w:eastAsia="es-CL"/>
    </w:rPr>
  </w:style>
  <w:style w:type="paragraph" w:customStyle="1" w:styleId="xl71">
    <w:name w:val="xl71"/>
    <w:basedOn w:val="Normal"/>
    <w:rsid w:val="00746338"/>
    <w:pPr>
      <w:pBdr>
        <w:bottom w:val="single" w:sz="8" w:space="0" w:color="auto"/>
      </w:pBdr>
      <w:shd w:val="clear" w:color="000000" w:fill="FFFF00"/>
      <w:spacing w:before="100" w:beforeAutospacing="1" w:after="100" w:afterAutospacing="1"/>
      <w:jc w:val="center"/>
      <w:textAlignment w:val="center"/>
    </w:pPr>
    <w:rPr>
      <w:b/>
      <w:bCs/>
      <w:sz w:val="24"/>
      <w:szCs w:val="24"/>
      <w:lang w:val="es-CL" w:eastAsia="es-CL"/>
    </w:rPr>
  </w:style>
  <w:style w:type="paragraph" w:customStyle="1" w:styleId="xl72">
    <w:name w:val="xl72"/>
    <w:basedOn w:val="Normal"/>
    <w:rsid w:val="00746338"/>
    <w:pPr>
      <w:spacing w:before="100" w:beforeAutospacing="1" w:after="100" w:afterAutospacing="1"/>
      <w:jc w:val="right"/>
    </w:pPr>
    <w:rPr>
      <w:sz w:val="24"/>
      <w:szCs w:val="24"/>
      <w:lang w:val="es-CL" w:eastAsia="es-CL"/>
    </w:rPr>
  </w:style>
  <w:style w:type="paragraph" w:customStyle="1" w:styleId="xl73">
    <w:name w:val="xl73"/>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74">
    <w:name w:val="xl74"/>
    <w:basedOn w:val="Normal"/>
    <w:rsid w:val="00746338"/>
    <w:pPr>
      <w:shd w:val="clear" w:color="000000" w:fill="FFFF00"/>
      <w:spacing w:before="100" w:beforeAutospacing="1" w:after="100" w:afterAutospacing="1"/>
      <w:jc w:val="right"/>
    </w:pPr>
    <w:rPr>
      <w:sz w:val="24"/>
      <w:szCs w:val="24"/>
      <w:lang w:val="es-CL" w:eastAsia="es-CL"/>
    </w:rPr>
  </w:style>
  <w:style w:type="paragraph" w:customStyle="1" w:styleId="xl75">
    <w:name w:val="xl75"/>
    <w:basedOn w:val="Normal"/>
    <w:rsid w:val="00746338"/>
    <w:pPr>
      <w:spacing w:before="100" w:beforeAutospacing="1" w:after="100" w:afterAutospacing="1"/>
      <w:jc w:val="right"/>
    </w:pPr>
    <w:rPr>
      <w:sz w:val="24"/>
      <w:szCs w:val="24"/>
      <w:lang w:val="es-CL" w:eastAsia="es-CL"/>
    </w:rPr>
  </w:style>
  <w:style w:type="paragraph" w:customStyle="1" w:styleId="xl76">
    <w:name w:val="xl76"/>
    <w:basedOn w:val="Normal"/>
    <w:rsid w:val="00746338"/>
    <w:pPr>
      <w:pBdr>
        <w:top w:val="single" w:sz="4" w:space="0" w:color="auto"/>
        <w:bottom w:val="single" w:sz="4" w:space="0" w:color="auto"/>
      </w:pBdr>
      <w:shd w:val="clear" w:color="000000" w:fill="FFFF00"/>
      <w:spacing w:before="100" w:beforeAutospacing="1" w:after="100" w:afterAutospacing="1"/>
      <w:jc w:val="right"/>
    </w:pPr>
    <w:rPr>
      <w:b/>
      <w:bCs/>
      <w:sz w:val="24"/>
      <w:szCs w:val="24"/>
      <w:lang w:val="es-CL" w:eastAsia="es-CL"/>
    </w:rPr>
  </w:style>
  <w:style w:type="paragraph" w:customStyle="1" w:styleId="xl77">
    <w:name w:val="xl77"/>
    <w:basedOn w:val="Normal"/>
    <w:rsid w:val="00746338"/>
    <w:pPr>
      <w:spacing w:before="100" w:beforeAutospacing="1" w:after="100" w:afterAutospacing="1"/>
      <w:jc w:val="right"/>
    </w:pPr>
    <w:rPr>
      <w:sz w:val="24"/>
      <w:szCs w:val="24"/>
      <w:lang w:val="es-CL" w:eastAsia="es-CL"/>
    </w:rPr>
  </w:style>
  <w:style w:type="paragraph" w:customStyle="1" w:styleId="xl78">
    <w:name w:val="xl78"/>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79">
    <w:name w:val="xl79"/>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80">
    <w:name w:val="xl80"/>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81">
    <w:name w:val="xl81"/>
    <w:basedOn w:val="Normal"/>
    <w:rsid w:val="00746338"/>
    <w:pPr>
      <w:pBdr>
        <w:top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82">
    <w:name w:val="xl82"/>
    <w:basedOn w:val="Normal"/>
    <w:rsid w:val="00746338"/>
    <w:pPr>
      <w:spacing w:before="100" w:beforeAutospacing="1" w:after="100" w:afterAutospacing="1"/>
      <w:jc w:val="right"/>
    </w:pPr>
    <w:rPr>
      <w:sz w:val="24"/>
      <w:szCs w:val="24"/>
      <w:lang w:val="es-CL" w:eastAsia="es-CL"/>
    </w:rPr>
  </w:style>
  <w:style w:type="paragraph" w:customStyle="1" w:styleId="xl83">
    <w:name w:val="xl83"/>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character" w:customStyle="1" w:styleId="cf21">
    <w:name w:val="cf21"/>
    <w:basedOn w:val="Fuentedeprrafopredeter"/>
    <w:rsid w:val="0031512C"/>
    <w:rPr>
      <w:rFonts w:ascii="Segoe UI" w:hAnsi="Segoe UI" w:cs="Segoe UI" w:hint="default"/>
      <w:i/>
      <w:iCs/>
      <w:color w:val="242021"/>
      <w:sz w:val="18"/>
      <w:szCs w:val="18"/>
    </w:rPr>
  </w:style>
  <w:style w:type="paragraph" w:styleId="Ttulo">
    <w:name w:val="Title"/>
    <w:basedOn w:val="Normal"/>
    <w:next w:val="Normal"/>
    <w:link w:val="TtuloCar"/>
    <w:uiPriority w:val="10"/>
    <w:qFormat/>
    <w:rsid w:val="00804867"/>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04867"/>
    <w:rPr>
      <w:rFonts w:asciiTheme="majorHAnsi" w:eastAsiaTheme="majorEastAsia" w:hAnsiTheme="majorHAnsi" w:cstheme="majorBidi"/>
      <w:spacing w:val="-10"/>
      <w:kern w:val="28"/>
      <w:sz w:val="56"/>
      <w:szCs w:val="56"/>
      <w:lang w:val="es-ES" w:eastAsia="es-ES"/>
      <w14:ligatures w14:val="none"/>
    </w:rPr>
  </w:style>
  <w:style w:type="paragraph" w:styleId="Subttulo">
    <w:name w:val="Subtitle"/>
    <w:basedOn w:val="Normal"/>
    <w:next w:val="Normal"/>
    <w:link w:val="SubttuloCar"/>
    <w:uiPriority w:val="11"/>
    <w:qFormat/>
    <w:rsid w:val="0080486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04867"/>
    <w:rPr>
      <w:rFonts w:ascii="Cambria" w:eastAsiaTheme="majorEastAsia" w:hAnsi="Cambria" w:cstheme="majorBidi"/>
      <w:color w:val="595959" w:themeColor="text1" w:themeTint="A6"/>
      <w:spacing w:val="15"/>
      <w:kern w:val="0"/>
      <w:sz w:val="28"/>
      <w:szCs w:val="28"/>
      <w:lang w:val="es-ES" w:eastAsia="es-ES"/>
      <w14:ligatures w14:val="none"/>
    </w:rPr>
  </w:style>
  <w:style w:type="paragraph" w:styleId="Cita">
    <w:name w:val="Quote"/>
    <w:basedOn w:val="Normal"/>
    <w:next w:val="Normal"/>
    <w:link w:val="CitaCar"/>
    <w:uiPriority w:val="29"/>
    <w:qFormat/>
    <w:rsid w:val="00804867"/>
    <w:pPr>
      <w:spacing w:before="160"/>
      <w:jc w:val="center"/>
    </w:pPr>
    <w:rPr>
      <w:i/>
      <w:iCs/>
      <w:color w:val="404040" w:themeColor="text1" w:themeTint="BF"/>
    </w:rPr>
  </w:style>
  <w:style w:type="character" w:customStyle="1" w:styleId="CitaCar">
    <w:name w:val="Cita Car"/>
    <w:basedOn w:val="Fuentedeprrafopredeter"/>
    <w:link w:val="Cita"/>
    <w:uiPriority w:val="29"/>
    <w:rsid w:val="00804867"/>
    <w:rPr>
      <w:rFonts w:ascii="Cambria" w:eastAsia="Times New Roman" w:hAnsi="Cambria" w:cs="Times New Roman"/>
      <w:i/>
      <w:iCs/>
      <w:color w:val="404040" w:themeColor="text1" w:themeTint="BF"/>
      <w:kern w:val="0"/>
      <w:lang w:val="es-ES" w:eastAsia="es-ES"/>
      <w14:ligatures w14:val="none"/>
    </w:rPr>
  </w:style>
  <w:style w:type="character" w:styleId="nfasisintenso">
    <w:name w:val="Intense Emphasis"/>
    <w:basedOn w:val="Fuentedeprrafopredeter"/>
    <w:uiPriority w:val="21"/>
    <w:qFormat/>
    <w:rsid w:val="00804867"/>
    <w:rPr>
      <w:i/>
      <w:iCs/>
      <w:color w:val="2F5496" w:themeColor="accent1" w:themeShade="BF"/>
    </w:rPr>
  </w:style>
  <w:style w:type="paragraph" w:styleId="Citadestacada">
    <w:name w:val="Intense Quote"/>
    <w:basedOn w:val="Normal"/>
    <w:next w:val="Normal"/>
    <w:link w:val="CitadestacadaCar"/>
    <w:uiPriority w:val="30"/>
    <w:qFormat/>
    <w:rsid w:val="0080486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804867"/>
    <w:rPr>
      <w:rFonts w:ascii="Cambria" w:eastAsia="Times New Roman" w:hAnsi="Cambria" w:cs="Times New Roman"/>
      <w:i/>
      <w:iCs/>
      <w:color w:val="2F5496" w:themeColor="accent1" w:themeShade="BF"/>
      <w:kern w:val="0"/>
      <w:lang w:val="es-ES" w:eastAsia="es-ES"/>
      <w14:ligatures w14:val="none"/>
    </w:rPr>
  </w:style>
  <w:style w:type="character" w:styleId="Referenciaintensa">
    <w:name w:val="Intense Reference"/>
    <w:basedOn w:val="Fuentedeprrafopredeter"/>
    <w:uiPriority w:val="32"/>
    <w:qFormat/>
    <w:rsid w:val="00804867"/>
    <w:rPr>
      <w:b/>
      <w:bCs/>
      <w:smallCaps/>
      <w:color w:val="2F5496" w:themeColor="accent1" w:themeShade="BF"/>
      <w:spacing w:val="5"/>
    </w:rPr>
  </w:style>
  <w:style w:type="paragraph" w:styleId="HTMLconformatoprevio">
    <w:name w:val="HTML Preformatted"/>
    <w:basedOn w:val="Normal"/>
    <w:link w:val="HTMLconformatoprevioCar"/>
    <w:uiPriority w:val="99"/>
    <w:unhideWhenUsed/>
    <w:rsid w:val="005420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 w:val="20"/>
      <w:szCs w:val="20"/>
      <w:lang w:val="es-CL" w:eastAsia="es-CL"/>
    </w:rPr>
  </w:style>
  <w:style w:type="character" w:customStyle="1" w:styleId="HTMLconformatoprevioCar">
    <w:name w:val="HTML con formato previo Car"/>
    <w:basedOn w:val="Fuentedeprrafopredeter"/>
    <w:link w:val="HTMLconformatoprevio"/>
    <w:uiPriority w:val="99"/>
    <w:rsid w:val="0054200C"/>
    <w:rPr>
      <w:rFonts w:ascii="Courier New" w:eastAsia="Times New Roman" w:hAnsi="Courier New" w:cs="Courier New"/>
      <w:kern w:val="0"/>
      <w:sz w:val="20"/>
      <w:szCs w:val="20"/>
      <w:lang w:eastAsia="es-CL"/>
      <w14:ligatures w14:val="none"/>
    </w:rPr>
  </w:style>
  <w:style w:type="character" w:customStyle="1" w:styleId="gnvwddmdl3b">
    <w:name w:val="gnvwddmdl3b"/>
    <w:basedOn w:val="Fuentedeprrafopredeter"/>
    <w:rsid w:val="0054200C"/>
  </w:style>
  <w:style w:type="character" w:customStyle="1" w:styleId="gnvwddmdb3b">
    <w:name w:val="gnvwddmdb3b"/>
    <w:basedOn w:val="Fuentedeprrafopredeter"/>
    <w:rsid w:val="00A33C3B"/>
  </w:style>
  <w:style w:type="character" w:styleId="Mencinsinresolver">
    <w:name w:val="Unresolved Mention"/>
    <w:basedOn w:val="Fuentedeprrafopredeter"/>
    <w:uiPriority w:val="99"/>
    <w:semiHidden/>
    <w:unhideWhenUsed/>
    <w:rsid w:val="009436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8939">
      <w:bodyDiv w:val="1"/>
      <w:marLeft w:val="0"/>
      <w:marRight w:val="0"/>
      <w:marTop w:val="0"/>
      <w:marBottom w:val="0"/>
      <w:divBdr>
        <w:top w:val="none" w:sz="0" w:space="0" w:color="auto"/>
        <w:left w:val="none" w:sz="0" w:space="0" w:color="auto"/>
        <w:bottom w:val="none" w:sz="0" w:space="0" w:color="auto"/>
        <w:right w:val="none" w:sz="0" w:space="0" w:color="auto"/>
      </w:divBdr>
    </w:div>
    <w:div w:id="7607763">
      <w:bodyDiv w:val="1"/>
      <w:marLeft w:val="0"/>
      <w:marRight w:val="0"/>
      <w:marTop w:val="0"/>
      <w:marBottom w:val="0"/>
      <w:divBdr>
        <w:top w:val="none" w:sz="0" w:space="0" w:color="auto"/>
        <w:left w:val="none" w:sz="0" w:space="0" w:color="auto"/>
        <w:bottom w:val="none" w:sz="0" w:space="0" w:color="auto"/>
        <w:right w:val="none" w:sz="0" w:space="0" w:color="auto"/>
      </w:divBdr>
    </w:div>
    <w:div w:id="10183780">
      <w:bodyDiv w:val="1"/>
      <w:marLeft w:val="0"/>
      <w:marRight w:val="0"/>
      <w:marTop w:val="0"/>
      <w:marBottom w:val="0"/>
      <w:divBdr>
        <w:top w:val="none" w:sz="0" w:space="0" w:color="auto"/>
        <w:left w:val="none" w:sz="0" w:space="0" w:color="auto"/>
        <w:bottom w:val="none" w:sz="0" w:space="0" w:color="auto"/>
        <w:right w:val="none" w:sz="0" w:space="0" w:color="auto"/>
      </w:divBdr>
    </w:div>
    <w:div w:id="12801259">
      <w:bodyDiv w:val="1"/>
      <w:marLeft w:val="0"/>
      <w:marRight w:val="0"/>
      <w:marTop w:val="0"/>
      <w:marBottom w:val="0"/>
      <w:divBdr>
        <w:top w:val="none" w:sz="0" w:space="0" w:color="auto"/>
        <w:left w:val="none" w:sz="0" w:space="0" w:color="auto"/>
        <w:bottom w:val="none" w:sz="0" w:space="0" w:color="auto"/>
        <w:right w:val="none" w:sz="0" w:space="0" w:color="auto"/>
      </w:divBdr>
    </w:div>
    <w:div w:id="18623792">
      <w:bodyDiv w:val="1"/>
      <w:marLeft w:val="0"/>
      <w:marRight w:val="0"/>
      <w:marTop w:val="0"/>
      <w:marBottom w:val="0"/>
      <w:divBdr>
        <w:top w:val="none" w:sz="0" w:space="0" w:color="auto"/>
        <w:left w:val="none" w:sz="0" w:space="0" w:color="auto"/>
        <w:bottom w:val="none" w:sz="0" w:space="0" w:color="auto"/>
        <w:right w:val="none" w:sz="0" w:space="0" w:color="auto"/>
      </w:divBdr>
    </w:div>
    <w:div w:id="19476949">
      <w:bodyDiv w:val="1"/>
      <w:marLeft w:val="0"/>
      <w:marRight w:val="0"/>
      <w:marTop w:val="0"/>
      <w:marBottom w:val="0"/>
      <w:divBdr>
        <w:top w:val="none" w:sz="0" w:space="0" w:color="auto"/>
        <w:left w:val="none" w:sz="0" w:space="0" w:color="auto"/>
        <w:bottom w:val="none" w:sz="0" w:space="0" w:color="auto"/>
        <w:right w:val="none" w:sz="0" w:space="0" w:color="auto"/>
      </w:divBdr>
    </w:div>
    <w:div w:id="19865903">
      <w:bodyDiv w:val="1"/>
      <w:marLeft w:val="0"/>
      <w:marRight w:val="0"/>
      <w:marTop w:val="0"/>
      <w:marBottom w:val="0"/>
      <w:divBdr>
        <w:top w:val="none" w:sz="0" w:space="0" w:color="auto"/>
        <w:left w:val="none" w:sz="0" w:space="0" w:color="auto"/>
        <w:bottom w:val="none" w:sz="0" w:space="0" w:color="auto"/>
        <w:right w:val="none" w:sz="0" w:space="0" w:color="auto"/>
      </w:divBdr>
    </w:div>
    <w:div w:id="24870315">
      <w:bodyDiv w:val="1"/>
      <w:marLeft w:val="0"/>
      <w:marRight w:val="0"/>
      <w:marTop w:val="0"/>
      <w:marBottom w:val="0"/>
      <w:divBdr>
        <w:top w:val="none" w:sz="0" w:space="0" w:color="auto"/>
        <w:left w:val="none" w:sz="0" w:space="0" w:color="auto"/>
        <w:bottom w:val="none" w:sz="0" w:space="0" w:color="auto"/>
        <w:right w:val="none" w:sz="0" w:space="0" w:color="auto"/>
      </w:divBdr>
    </w:div>
    <w:div w:id="37164268">
      <w:bodyDiv w:val="1"/>
      <w:marLeft w:val="0"/>
      <w:marRight w:val="0"/>
      <w:marTop w:val="0"/>
      <w:marBottom w:val="0"/>
      <w:divBdr>
        <w:top w:val="none" w:sz="0" w:space="0" w:color="auto"/>
        <w:left w:val="none" w:sz="0" w:space="0" w:color="auto"/>
        <w:bottom w:val="none" w:sz="0" w:space="0" w:color="auto"/>
        <w:right w:val="none" w:sz="0" w:space="0" w:color="auto"/>
      </w:divBdr>
    </w:div>
    <w:div w:id="53477538">
      <w:bodyDiv w:val="1"/>
      <w:marLeft w:val="0"/>
      <w:marRight w:val="0"/>
      <w:marTop w:val="0"/>
      <w:marBottom w:val="0"/>
      <w:divBdr>
        <w:top w:val="none" w:sz="0" w:space="0" w:color="auto"/>
        <w:left w:val="none" w:sz="0" w:space="0" w:color="auto"/>
        <w:bottom w:val="none" w:sz="0" w:space="0" w:color="auto"/>
        <w:right w:val="none" w:sz="0" w:space="0" w:color="auto"/>
      </w:divBdr>
    </w:div>
    <w:div w:id="67387013">
      <w:bodyDiv w:val="1"/>
      <w:marLeft w:val="0"/>
      <w:marRight w:val="0"/>
      <w:marTop w:val="0"/>
      <w:marBottom w:val="0"/>
      <w:divBdr>
        <w:top w:val="none" w:sz="0" w:space="0" w:color="auto"/>
        <w:left w:val="none" w:sz="0" w:space="0" w:color="auto"/>
        <w:bottom w:val="none" w:sz="0" w:space="0" w:color="auto"/>
        <w:right w:val="none" w:sz="0" w:space="0" w:color="auto"/>
      </w:divBdr>
    </w:div>
    <w:div w:id="85462571">
      <w:bodyDiv w:val="1"/>
      <w:marLeft w:val="0"/>
      <w:marRight w:val="0"/>
      <w:marTop w:val="0"/>
      <w:marBottom w:val="0"/>
      <w:divBdr>
        <w:top w:val="none" w:sz="0" w:space="0" w:color="auto"/>
        <w:left w:val="none" w:sz="0" w:space="0" w:color="auto"/>
        <w:bottom w:val="none" w:sz="0" w:space="0" w:color="auto"/>
        <w:right w:val="none" w:sz="0" w:space="0" w:color="auto"/>
      </w:divBdr>
    </w:div>
    <w:div w:id="92016434">
      <w:bodyDiv w:val="1"/>
      <w:marLeft w:val="0"/>
      <w:marRight w:val="0"/>
      <w:marTop w:val="0"/>
      <w:marBottom w:val="0"/>
      <w:divBdr>
        <w:top w:val="none" w:sz="0" w:space="0" w:color="auto"/>
        <w:left w:val="none" w:sz="0" w:space="0" w:color="auto"/>
        <w:bottom w:val="none" w:sz="0" w:space="0" w:color="auto"/>
        <w:right w:val="none" w:sz="0" w:space="0" w:color="auto"/>
      </w:divBdr>
    </w:div>
    <w:div w:id="95492393">
      <w:bodyDiv w:val="1"/>
      <w:marLeft w:val="0"/>
      <w:marRight w:val="0"/>
      <w:marTop w:val="0"/>
      <w:marBottom w:val="0"/>
      <w:divBdr>
        <w:top w:val="none" w:sz="0" w:space="0" w:color="auto"/>
        <w:left w:val="none" w:sz="0" w:space="0" w:color="auto"/>
        <w:bottom w:val="none" w:sz="0" w:space="0" w:color="auto"/>
        <w:right w:val="none" w:sz="0" w:space="0" w:color="auto"/>
      </w:divBdr>
    </w:div>
    <w:div w:id="98530535">
      <w:bodyDiv w:val="1"/>
      <w:marLeft w:val="0"/>
      <w:marRight w:val="0"/>
      <w:marTop w:val="0"/>
      <w:marBottom w:val="0"/>
      <w:divBdr>
        <w:top w:val="none" w:sz="0" w:space="0" w:color="auto"/>
        <w:left w:val="none" w:sz="0" w:space="0" w:color="auto"/>
        <w:bottom w:val="none" w:sz="0" w:space="0" w:color="auto"/>
        <w:right w:val="none" w:sz="0" w:space="0" w:color="auto"/>
      </w:divBdr>
    </w:div>
    <w:div w:id="102238701">
      <w:bodyDiv w:val="1"/>
      <w:marLeft w:val="0"/>
      <w:marRight w:val="0"/>
      <w:marTop w:val="0"/>
      <w:marBottom w:val="0"/>
      <w:divBdr>
        <w:top w:val="none" w:sz="0" w:space="0" w:color="auto"/>
        <w:left w:val="none" w:sz="0" w:space="0" w:color="auto"/>
        <w:bottom w:val="none" w:sz="0" w:space="0" w:color="auto"/>
        <w:right w:val="none" w:sz="0" w:space="0" w:color="auto"/>
      </w:divBdr>
    </w:div>
    <w:div w:id="113983399">
      <w:bodyDiv w:val="1"/>
      <w:marLeft w:val="0"/>
      <w:marRight w:val="0"/>
      <w:marTop w:val="0"/>
      <w:marBottom w:val="0"/>
      <w:divBdr>
        <w:top w:val="none" w:sz="0" w:space="0" w:color="auto"/>
        <w:left w:val="none" w:sz="0" w:space="0" w:color="auto"/>
        <w:bottom w:val="none" w:sz="0" w:space="0" w:color="auto"/>
        <w:right w:val="none" w:sz="0" w:space="0" w:color="auto"/>
      </w:divBdr>
    </w:div>
    <w:div w:id="116263099">
      <w:bodyDiv w:val="1"/>
      <w:marLeft w:val="0"/>
      <w:marRight w:val="0"/>
      <w:marTop w:val="0"/>
      <w:marBottom w:val="0"/>
      <w:divBdr>
        <w:top w:val="none" w:sz="0" w:space="0" w:color="auto"/>
        <w:left w:val="none" w:sz="0" w:space="0" w:color="auto"/>
        <w:bottom w:val="none" w:sz="0" w:space="0" w:color="auto"/>
        <w:right w:val="none" w:sz="0" w:space="0" w:color="auto"/>
      </w:divBdr>
    </w:div>
    <w:div w:id="118037799">
      <w:bodyDiv w:val="1"/>
      <w:marLeft w:val="0"/>
      <w:marRight w:val="0"/>
      <w:marTop w:val="0"/>
      <w:marBottom w:val="0"/>
      <w:divBdr>
        <w:top w:val="none" w:sz="0" w:space="0" w:color="auto"/>
        <w:left w:val="none" w:sz="0" w:space="0" w:color="auto"/>
        <w:bottom w:val="none" w:sz="0" w:space="0" w:color="auto"/>
        <w:right w:val="none" w:sz="0" w:space="0" w:color="auto"/>
      </w:divBdr>
    </w:div>
    <w:div w:id="121003514">
      <w:bodyDiv w:val="1"/>
      <w:marLeft w:val="0"/>
      <w:marRight w:val="0"/>
      <w:marTop w:val="0"/>
      <w:marBottom w:val="0"/>
      <w:divBdr>
        <w:top w:val="none" w:sz="0" w:space="0" w:color="auto"/>
        <w:left w:val="none" w:sz="0" w:space="0" w:color="auto"/>
        <w:bottom w:val="none" w:sz="0" w:space="0" w:color="auto"/>
        <w:right w:val="none" w:sz="0" w:space="0" w:color="auto"/>
      </w:divBdr>
    </w:div>
    <w:div w:id="121264910">
      <w:bodyDiv w:val="1"/>
      <w:marLeft w:val="0"/>
      <w:marRight w:val="0"/>
      <w:marTop w:val="0"/>
      <w:marBottom w:val="0"/>
      <w:divBdr>
        <w:top w:val="none" w:sz="0" w:space="0" w:color="auto"/>
        <w:left w:val="none" w:sz="0" w:space="0" w:color="auto"/>
        <w:bottom w:val="none" w:sz="0" w:space="0" w:color="auto"/>
        <w:right w:val="none" w:sz="0" w:space="0" w:color="auto"/>
      </w:divBdr>
    </w:div>
    <w:div w:id="123622467">
      <w:bodyDiv w:val="1"/>
      <w:marLeft w:val="0"/>
      <w:marRight w:val="0"/>
      <w:marTop w:val="0"/>
      <w:marBottom w:val="0"/>
      <w:divBdr>
        <w:top w:val="none" w:sz="0" w:space="0" w:color="auto"/>
        <w:left w:val="none" w:sz="0" w:space="0" w:color="auto"/>
        <w:bottom w:val="none" w:sz="0" w:space="0" w:color="auto"/>
        <w:right w:val="none" w:sz="0" w:space="0" w:color="auto"/>
      </w:divBdr>
    </w:div>
    <w:div w:id="126245314">
      <w:bodyDiv w:val="1"/>
      <w:marLeft w:val="0"/>
      <w:marRight w:val="0"/>
      <w:marTop w:val="0"/>
      <w:marBottom w:val="0"/>
      <w:divBdr>
        <w:top w:val="none" w:sz="0" w:space="0" w:color="auto"/>
        <w:left w:val="none" w:sz="0" w:space="0" w:color="auto"/>
        <w:bottom w:val="none" w:sz="0" w:space="0" w:color="auto"/>
        <w:right w:val="none" w:sz="0" w:space="0" w:color="auto"/>
      </w:divBdr>
    </w:div>
    <w:div w:id="131218094">
      <w:bodyDiv w:val="1"/>
      <w:marLeft w:val="0"/>
      <w:marRight w:val="0"/>
      <w:marTop w:val="0"/>
      <w:marBottom w:val="0"/>
      <w:divBdr>
        <w:top w:val="none" w:sz="0" w:space="0" w:color="auto"/>
        <w:left w:val="none" w:sz="0" w:space="0" w:color="auto"/>
        <w:bottom w:val="none" w:sz="0" w:space="0" w:color="auto"/>
        <w:right w:val="none" w:sz="0" w:space="0" w:color="auto"/>
      </w:divBdr>
    </w:div>
    <w:div w:id="134301891">
      <w:bodyDiv w:val="1"/>
      <w:marLeft w:val="0"/>
      <w:marRight w:val="0"/>
      <w:marTop w:val="0"/>
      <w:marBottom w:val="0"/>
      <w:divBdr>
        <w:top w:val="none" w:sz="0" w:space="0" w:color="auto"/>
        <w:left w:val="none" w:sz="0" w:space="0" w:color="auto"/>
        <w:bottom w:val="none" w:sz="0" w:space="0" w:color="auto"/>
        <w:right w:val="none" w:sz="0" w:space="0" w:color="auto"/>
      </w:divBdr>
    </w:div>
    <w:div w:id="137652693">
      <w:bodyDiv w:val="1"/>
      <w:marLeft w:val="0"/>
      <w:marRight w:val="0"/>
      <w:marTop w:val="0"/>
      <w:marBottom w:val="0"/>
      <w:divBdr>
        <w:top w:val="none" w:sz="0" w:space="0" w:color="auto"/>
        <w:left w:val="none" w:sz="0" w:space="0" w:color="auto"/>
        <w:bottom w:val="none" w:sz="0" w:space="0" w:color="auto"/>
        <w:right w:val="none" w:sz="0" w:space="0" w:color="auto"/>
      </w:divBdr>
    </w:div>
    <w:div w:id="140276616">
      <w:bodyDiv w:val="1"/>
      <w:marLeft w:val="0"/>
      <w:marRight w:val="0"/>
      <w:marTop w:val="0"/>
      <w:marBottom w:val="0"/>
      <w:divBdr>
        <w:top w:val="none" w:sz="0" w:space="0" w:color="auto"/>
        <w:left w:val="none" w:sz="0" w:space="0" w:color="auto"/>
        <w:bottom w:val="none" w:sz="0" w:space="0" w:color="auto"/>
        <w:right w:val="none" w:sz="0" w:space="0" w:color="auto"/>
      </w:divBdr>
    </w:div>
    <w:div w:id="155532550">
      <w:bodyDiv w:val="1"/>
      <w:marLeft w:val="0"/>
      <w:marRight w:val="0"/>
      <w:marTop w:val="0"/>
      <w:marBottom w:val="0"/>
      <w:divBdr>
        <w:top w:val="none" w:sz="0" w:space="0" w:color="auto"/>
        <w:left w:val="none" w:sz="0" w:space="0" w:color="auto"/>
        <w:bottom w:val="none" w:sz="0" w:space="0" w:color="auto"/>
        <w:right w:val="none" w:sz="0" w:space="0" w:color="auto"/>
      </w:divBdr>
    </w:div>
    <w:div w:id="159779394">
      <w:bodyDiv w:val="1"/>
      <w:marLeft w:val="0"/>
      <w:marRight w:val="0"/>
      <w:marTop w:val="0"/>
      <w:marBottom w:val="0"/>
      <w:divBdr>
        <w:top w:val="none" w:sz="0" w:space="0" w:color="auto"/>
        <w:left w:val="none" w:sz="0" w:space="0" w:color="auto"/>
        <w:bottom w:val="none" w:sz="0" w:space="0" w:color="auto"/>
        <w:right w:val="none" w:sz="0" w:space="0" w:color="auto"/>
      </w:divBdr>
    </w:div>
    <w:div w:id="163739862">
      <w:bodyDiv w:val="1"/>
      <w:marLeft w:val="0"/>
      <w:marRight w:val="0"/>
      <w:marTop w:val="0"/>
      <w:marBottom w:val="0"/>
      <w:divBdr>
        <w:top w:val="none" w:sz="0" w:space="0" w:color="auto"/>
        <w:left w:val="none" w:sz="0" w:space="0" w:color="auto"/>
        <w:bottom w:val="none" w:sz="0" w:space="0" w:color="auto"/>
        <w:right w:val="none" w:sz="0" w:space="0" w:color="auto"/>
      </w:divBdr>
    </w:div>
    <w:div w:id="167908651">
      <w:bodyDiv w:val="1"/>
      <w:marLeft w:val="0"/>
      <w:marRight w:val="0"/>
      <w:marTop w:val="0"/>
      <w:marBottom w:val="0"/>
      <w:divBdr>
        <w:top w:val="none" w:sz="0" w:space="0" w:color="auto"/>
        <w:left w:val="none" w:sz="0" w:space="0" w:color="auto"/>
        <w:bottom w:val="none" w:sz="0" w:space="0" w:color="auto"/>
        <w:right w:val="none" w:sz="0" w:space="0" w:color="auto"/>
      </w:divBdr>
    </w:div>
    <w:div w:id="173346908">
      <w:bodyDiv w:val="1"/>
      <w:marLeft w:val="0"/>
      <w:marRight w:val="0"/>
      <w:marTop w:val="0"/>
      <w:marBottom w:val="0"/>
      <w:divBdr>
        <w:top w:val="none" w:sz="0" w:space="0" w:color="auto"/>
        <w:left w:val="none" w:sz="0" w:space="0" w:color="auto"/>
        <w:bottom w:val="none" w:sz="0" w:space="0" w:color="auto"/>
        <w:right w:val="none" w:sz="0" w:space="0" w:color="auto"/>
      </w:divBdr>
    </w:div>
    <w:div w:id="185606569">
      <w:bodyDiv w:val="1"/>
      <w:marLeft w:val="0"/>
      <w:marRight w:val="0"/>
      <w:marTop w:val="0"/>
      <w:marBottom w:val="0"/>
      <w:divBdr>
        <w:top w:val="none" w:sz="0" w:space="0" w:color="auto"/>
        <w:left w:val="none" w:sz="0" w:space="0" w:color="auto"/>
        <w:bottom w:val="none" w:sz="0" w:space="0" w:color="auto"/>
        <w:right w:val="none" w:sz="0" w:space="0" w:color="auto"/>
      </w:divBdr>
    </w:div>
    <w:div w:id="200091621">
      <w:bodyDiv w:val="1"/>
      <w:marLeft w:val="0"/>
      <w:marRight w:val="0"/>
      <w:marTop w:val="0"/>
      <w:marBottom w:val="0"/>
      <w:divBdr>
        <w:top w:val="none" w:sz="0" w:space="0" w:color="auto"/>
        <w:left w:val="none" w:sz="0" w:space="0" w:color="auto"/>
        <w:bottom w:val="none" w:sz="0" w:space="0" w:color="auto"/>
        <w:right w:val="none" w:sz="0" w:space="0" w:color="auto"/>
      </w:divBdr>
    </w:div>
    <w:div w:id="206257716">
      <w:bodyDiv w:val="1"/>
      <w:marLeft w:val="0"/>
      <w:marRight w:val="0"/>
      <w:marTop w:val="0"/>
      <w:marBottom w:val="0"/>
      <w:divBdr>
        <w:top w:val="none" w:sz="0" w:space="0" w:color="auto"/>
        <w:left w:val="none" w:sz="0" w:space="0" w:color="auto"/>
        <w:bottom w:val="none" w:sz="0" w:space="0" w:color="auto"/>
        <w:right w:val="none" w:sz="0" w:space="0" w:color="auto"/>
      </w:divBdr>
    </w:div>
    <w:div w:id="207256094">
      <w:bodyDiv w:val="1"/>
      <w:marLeft w:val="0"/>
      <w:marRight w:val="0"/>
      <w:marTop w:val="0"/>
      <w:marBottom w:val="0"/>
      <w:divBdr>
        <w:top w:val="none" w:sz="0" w:space="0" w:color="auto"/>
        <w:left w:val="none" w:sz="0" w:space="0" w:color="auto"/>
        <w:bottom w:val="none" w:sz="0" w:space="0" w:color="auto"/>
        <w:right w:val="none" w:sz="0" w:space="0" w:color="auto"/>
      </w:divBdr>
    </w:div>
    <w:div w:id="207962266">
      <w:bodyDiv w:val="1"/>
      <w:marLeft w:val="0"/>
      <w:marRight w:val="0"/>
      <w:marTop w:val="0"/>
      <w:marBottom w:val="0"/>
      <w:divBdr>
        <w:top w:val="none" w:sz="0" w:space="0" w:color="auto"/>
        <w:left w:val="none" w:sz="0" w:space="0" w:color="auto"/>
        <w:bottom w:val="none" w:sz="0" w:space="0" w:color="auto"/>
        <w:right w:val="none" w:sz="0" w:space="0" w:color="auto"/>
      </w:divBdr>
    </w:div>
    <w:div w:id="219022112">
      <w:bodyDiv w:val="1"/>
      <w:marLeft w:val="0"/>
      <w:marRight w:val="0"/>
      <w:marTop w:val="0"/>
      <w:marBottom w:val="0"/>
      <w:divBdr>
        <w:top w:val="none" w:sz="0" w:space="0" w:color="auto"/>
        <w:left w:val="none" w:sz="0" w:space="0" w:color="auto"/>
        <w:bottom w:val="none" w:sz="0" w:space="0" w:color="auto"/>
        <w:right w:val="none" w:sz="0" w:space="0" w:color="auto"/>
      </w:divBdr>
    </w:div>
    <w:div w:id="220679492">
      <w:bodyDiv w:val="1"/>
      <w:marLeft w:val="0"/>
      <w:marRight w:val="0"/>
      <w:marTop w:val="0"/>
      <w:marBottom w:val="0"/>
      <w:divBdr>
        <w:top w:val="none" w:sz="0" w:space="0" w:color="auto"/>
        <w:left w:val="none" w:sz="0" w:space="0" w:color="auto"/>
        <w:bottom w:val="none" w:sz="0" w:space="0" w:color="auto"/>
        <w:right w:val="none" w:sz="0" w:space="0" w:color="auto"/>
      </w:divBdr>
    </w:div>
    <w:div w:id="224340715">
      <w:bodyDiv w:val="1"/>
      <w:marLeft w:val="0"/>
      <w:marRight w:val="0"/>
      <w:marTop w:val="0"/>
      <w:marBottom w:val="0"/>
      <w:divBdr>
        <w:top w:val="none" w:sz="0" w:space="0" w:color="auto"/>
        <w:left w:val="none" w:sz="0" w:space="0" w:color="auto"/>
        <w:bottom w:val="none" w:sz="0" w:space="0" w:color="auto"/>
        <w:right w:val="none" w:sz="0" w:space="0" w:color="auto"/>
      </w:divBdr>
    </w:div>
    <w:div w:id="227351411">
      <w:bodyDiv w:val="1"/>
      <w:marLeft w:val="0"/>
      <w:marRight w:val="0"/>
      <w:marTop w:val="0"/>
      <w:marBottom w:val="0"/>
      <w:divBdr>
        <w:top w:val="none" w:sz="0" w:space="0" w:color="auto"/>
        <w:left w:val="none" w:sz="0" w:space="0" w:color="auto"/>
        <w:bottom w:val="none" w:sz="0" w:space="0" w:color="auto"/>
        <w:right w:val="none" w:sz="0" w:space="0" w:color="auto"/>
      </w:divBdr>
    </w:div>
    <w:div w:id="227965106">
      <w:bodyDiv w:val="1"/>
      <w:marLeft w:val="0"/>
      <w:marRight w:val="0"/>
      <w:marTop w:val="0"/>
      <w:marBottom w:val="0"/>
      <w:divBdr>
        <w:top w:val="none" w:sz="0" w:space="0" w:color="auto"/>
        <w:left w:val="none" w:sz="0" w:space="0" w:color="auto"/>
        <w:bottom w:val="none" w:sz="0" w:space="0" w:color="auto"/>
        <w:right w:val="none" w:sz="0" w:space="0" w:color="auto"/>
      </w:divBdr>
    </w:div>
    <w:div w:id="228272823">
      <w:bodyDiv w:val="1"/>
      <w:marLeft w:val="0"/>
      <w:marRight w:val="0"/>
      <w:marTop w:val="0"/>
      <w:marBottom w:val="0"/>
      <w:divBdr>
        <w:top w:val="none" w:sz="0" w:space="0" w:color="auto"/>
        <w:left w:val="none" w:sz="0" w:space="0" w:color="auto"/>
        <w:bottom w:val="none" w:sz="0" w:space="0" w:color="auto"/>
        <w:right w:val="none" w:sz="0" w:space="0" w:color="auto"/>
      </w:divBdr>
    </w:div>
    <w:div w:id="231698500">
      <w:bodyDiv w:val="1"/>
      <w:marLeft w:val="0"/>
      <w:marRight w:val="0"/>
      <w:marTop w:val="0"/>
      <w:marBottom w:val="0"/>
      <w:divBdr>
        <w:top w:val="none" w:sz="0" w:space="0" w:color="auto"/>
        <w:left w:val="none" w:sz="0" w:space="0" w:color="auto"/>
        <w:bottom w:val="none" w:sz="0" w:space="0" w:color="auto"/>
        <w:right w:val="none" w:sz="0" w:space="0" w:color="auto"/>
      </w:divBdr>
    </w:div>
    <w:div w:id="264312600">
      <w:bodyDiv w:val="1"/>
      <w:marLeft w:val="0"/>
      <w:marRight w:val="0"/>
      <w:marTop w:val="0"/>
      <w:marBottom w:val="0"/>
      <w:divBdr>
        <w:top w:val="none" w:sz="0" w:space="0" w:color="auto"/>
        <w:left w:val="none" w:sz="0" w:space="0" w:color="auto"/>
        <w:bottom w:val="none" w:sz="0" w:space="0" w:color="auto"/>
        <w:right w:val="none" w:sz="0" w:space="0" w:color="auto"/>
      </w:divBdr>
    </w:div>
    <w:div w:id="264461572">
      <w:bodyDiv w:val="1"/>
      <w:marLeft w:val="0"/>
      <w:marRight w:val="0"/>
      <w:marTop w:val="0"/>
      <w:marBottom w:val="0"/>
      <w:divBdr>
        <w:top w:val="none" w:sz="0" w:space="0" w:color="auto"/>
        <w:left w:val="none" w:sz="0" w:space="0" w:color="auto"/>
        <w:bottom w:val="none" w:sz="0" w:space="0" w:color="auto"/>
        <w:right w:val="none" w:sz="0" w:space="0" w:color="auto"/>
      </w:divBdr>
    </w:div>
    <w:div w:id="271983249">
      <w:bodyDiv w:val="1"/>
      <w:marLeft w:val="0"/>
      <w:marRight w:val="0"/>
      <w:marTop w:val="0"/>
      <w:marBottom w:val="0"/>
      <w:divBdr>
        <w:top w:val="none" w:sz="0" w:space="0" w:color="auto"/>
        <w:left w:val="none" w:sz="0" w:space="0" w:color="auto"/>
        <w:bottom w:val="none" w:sz="0" w:space="0" w:color="auto"/>
        <w:right w:val="none" w:sz="0" w:space="0" w:color="auto"/>
      </w:divBdr>
    </w:div>
    <w:div w:id="281306310">
      <w:bodyDiv w:val="1"/>
      <w:marLeft w:val="0"/>
      <w:marRight w:val="0"/>
      <w:marTop w:val="0"/>
      <w:marBottom w:val="0"/>
      <w:divBdr>
        <w:top w:val="none" w:sz="0" w:space="0" w:color="auto"/>
        <w:left w:val="none" w:sz="0" w:space="0" w:color="auto"/>
        <w:bottom w:val="none" w:sz="0" w:space="0" w:color="auto"/>
        <w:right w:val="none" w:sz="0" w:space="0" w:color="auto"/>
      </w:divBdr>
    </w:div>
    <w:div w:id="299728627">
      <w:bodyDiv w:val="1"/>
      <w:marLeft w:val="0"/>
      <w:marRight w:val="0"/>
      <w:marTop w:val="0"/>
      <w:marBottom w:val="0"/>
      <w:divBdr>
        <w:top w:val="none" w:sz="0" w:space="0" w:color="auto"/>
        <w:left w:val="none" w:sz="0" w:space="0" w:color="auto"/>
        <w:bottom w:val="none" w:sz="0" w:space="0" w:color="auto"/>
        <w:right w:val="none" w:sz="0" w:space="0" w:color="auto"/>
      </w:divBdr>
    </w:div>
    <w:div w:id="307323843">
      <w:bodyDiv w:val="1"/>
      <w:marLeft w:val="0"/>
      <w:marRight w:val="0"/>
      <w:marTop w:val="0"/>
      <w:marBottom w:val="0"/>
      <w:divBdr>
        <w:top w:val="none" w:sz="0" w:space="0" w:color="auto"/>
        <w:left w:val="none" w:sz="0" w:space="0" w:color="auto"/>
        <w:bottom w:val="none" w:sz="0" w:space="0" w:color="auto"/>
        <w:right w:val="none" w:sz="0" w:space="0" w:color="auto"/>
      </w:divBdr>
    </w:div>
    <w:div w:id="308822885">
      <w:bodyDiv w:val="1"/>
      <w:marLeft w:val="0"/>
      <w:marRight w:val="0"/>
      <w:marTop w:val="0"/>
      <w:marBottom w:val="0"/>
      <w:divBdr>
        <w:top w:val="none" w:sz="0" w:space="0" w:color="auto"/>
        <w:left w:val="none" w:sz="0" w:space="0" w:color="auto"/>
        <w:bottom w:val="none" w:sz="0" w:space="0" w:color="auto"/>
        <w:right w:val="none" w:sz="0" w:space="0" w:color="auto"/>
      </w:divBdr>
    </w:div>
    <w:div w:id="312489623">
      <w:bodyDiv w:val="1"/>
      <w:marLeft w:val="0"/>
      <w:marRight w:val="0"/>
      <w:marTop w:val="0"/>
      <w:marBottom w:val="0"/>
      <w:divBdr>
        <w:top w:val="none" w:sz="0" w:space="0" w:color="auto"/>
        <w:left w:val="none" w:sz="0" w:space="0" w:color="auto"/>
        <w:bottom w:val="none" w:sz="0" w:space="0" w:color="auto"/>
        <w:right w:val="none" w:sz="0" w:space="0" w:color="auto"/>
      </w:divBdr>
    </w:div>
    <w:div w:id="314997787">
      <w:bodyDiv w:val="1"/>
      <w:marLeft w:val="0"/>
      <w:marRight w:val="0"/>
      <w:marTop w:val="0"/>
      <w:marBottom w:val="0"/>
      <w:divBdr>
        <w:top w:val="none" w:sz="0" w:space="0" w:color="auto"/>
        <w:left w:val="none" w:sz="0" w:space="0" w:color="auto"/>
        <w:bottom w:val="none" w:sz="0" w:space="0" w:color="auto"/>
        <w:right w:val="none" w:sz="0" w:space="0" w:color="auto"/>
      </w:divBdr>
    </w:div>
    <w:div w:id="322635055">
      <w:bodyDiv w:val="1"/>
      <w:marLeft w:val="0"/>
      <w:marRight w:val="0"/>
      <w:marTop w:val="0"/>
      <w:marBottom w:val="0"/>
      <w:divBdr>
        <w:top w:val="none" w:sz="0" w:space="0" w:color="auto"/>
        <w:left w:val="none" w:sz="0" w:space="0" w:color="auto"/>
        <w:bottom w:val="none" w:sz="0" w:space="0" w:color="auto"/>
        <w:right w:val="none" w:sz="0" w:space="0" w:color="auto"/>
      </w:divBdr>
    </w:div>
    <w:div w:id="329480286">
      <w:bodyDiv w:val="1"/>
      <w:marLeft w:val="0"/>
      <w:marRight w:val="0"/>
      <w:marTop w:val="0"/>
      <w:marBottom w:val="0"/>
      <w:divBdr>
        <w:top w:val="none" w:sz="0" w:space="0" w:color="auto"/>
        <w:left w:val="none" w:sz="0" w:space="0" w:color="auto"/>
        <w:bottom w:val="none" w:sz="0" w:space="0" w:color="auto"/>
        <w:right w:val="none" w:sz="0" w:space="0" w:color="auto"/>
      </w:divBdr>
    </w:div>
    <w:div w:id="338431079">
      <w:bodyDiv w:val="1"/>
      <w:marLeft w:val="0"/>
      <w:marRight w:val="0"/>
      <w:marTop w:val="0"/>
      <w:marBottom w:val="0"/>
      <w:divBdr>
        <w:top w:val="none" w:sz="0" w:space="0" w:color="auto"/>
        <w:left w:val="none" w:sz="0" w:space="0" w:color="auto"/>
        <w:bottom w:val="none" w:sz="0" w:space="0" w:color="auto"/>
        <w:right w:val="none" w:sz="0" w:space="0" w:color="auto"/>
      </w:divBdr>
    </w:div>
    <w:div w:id="340740809">
      <w:bodyDiv w:val="1"/>
      <w:marLeft w:val="0"/>
      <w:marRight w:val="0"/>
      <w:marTop w:val="0"/>
      <w:marBottom w:val="0"/>
      <w:divBdr>
        <w:top w:val="none" w:sz="0" w:space="0" w:color="auto"/>
        <w:left w:val="none" w:sz="0" w:space="0" w:color="auto"/>
        <w:bottom w:val="none" w:sz="0" w:space="0" w:color="auto"/>
        <w:right w:val="none" w:sz="0" w:space="0" w:color="auto"/>
      </w:divBdr>
    </w:div>
    <w:div w:id="341785324">
      <w:bodyDiv w:val="1"/>
      <w:marLeft w:val="0"/>
      <w:marRight w:val="0"/>
      <w:marTop w:val="0"/>
      <w:marBottom w:val="0"/>
      <w:divBdr>
        <w:top w:val="none" w:sz="0" w:space="0" w:color="auto"/>
        <w:left w:val="none" w:sz="0" w:space="0" w:color="auto"/>
        <w:bottom w:val="none" w:sz="0" w:space="0" w:color="auto"/>
        <w:right w:val="none" w:sz="0" w:space="0" w:color="auto"/>
      </w:divBdr>
    </w:div>
    <w:div w:id="348873073">
      <w:bodyDiv w:val="1"/>
      <w:marLeft w:val="0"/>
      <w:marRight w:val="0"/>
      <w:marTop w:val="0"/>
      <w:marBottom w:val="0"/>
      <w:divBdr>
        <w:top w:val="none" w:sz="0" w:space="0" w:color="auto"/>
        <w:left w:val="none" w:sz="0" w:space="0" w:color="auto"/>
        <w:bottom w:val="none" w:sz="0" w:space="0" w:color="auto"/>
        <w:right w:val="none" w:sz="0" w:space="0" w:color="auto"/>
      </w:divBdr>
    </w:div>
    <w:div w:id="356783089">
      <w:bodyDiv w:val="1"/>
      <w:marLeft w:val="0"/>
      <w:marRight w:val="0"/>
      <w:marTop w:val="0"/>
      <w:marBottom w:val="0"/>
      <w:divBdr>
        <w:top w:val="none" w:sz="0" w:space="0" w:color="auto"/>
        <w:left w:val="none" w:sz="0" w:space="0" w:color="auto"/>
        <w:bottom w:val="none" w:sz="0" w:space="0" w:color="auto"/>
        <w:right w:val="none" w:sz="0" w:space="0" w:color="auto"/>
      </w:divBdr>
    </w:div>
    <w:div w:id="361709883">
      <w:bodyDiv w:val="1"/>
      <w:marLeft w:val="0"/>
      <w:marRight w:val="0"/>
      <w:marTop w:val="0"/>
      <w:marBottom w:val="0"/>
      <w:divBdr>
        <w:top w:val="none" w:sz="0" w:space="0" w:color="auto"/>
        <w:left w:val="none" w:sz="0" w:space="0" w:color="auto"/>
        <w:bottom w:val="none" w:sz="0" w:space="0" w:color="auto"/>
        <w:right w:val="none" w:sz="0" w:space="0" w:color="auto"/>
      </w:divBdr>
    </w:div>
    <w:div w:id="369496221">
      <w:bodyDiv w:val="1"/>
      <w:marLeft w:val="0"/>
      <w:marRight w:val="0"/>
      <w:marTop w:val="0"/>
      <w:marBottom w:val="0"/>
      <w:divBdr>
        <w:top w:val="none" w:sz="0" w:space="0" w:color="auto"/>
        <w:left w:val="none" w:sz="0" w:space="0" w:color="auto"/>
        <w:bottom w:val="none" w:sz="0" w:space="0" w:color="auto"/>
        <w:right w:val="none" w:sz="0" w:space="0" w:color="auto"/>
      </w:divBdr>
    </w:div>
    <w:div w:id="377894859">
      <w:bodyDiv w:val="1"/>
      <w:marLeft w:val="0"/>
      <w:marRight w:val="0"/>
      <w:marTop w:val="0"/>
      <w:marBottom w:val="0"/>
      <w:divBdr>
        <w:top w:val="none" w:sz="0" w:space="0" w:color="auto"/>
        <w:left w:val="none" w:sz="0" w:space="0" w:color="auto"/>
        <w:bottom w:val="none" w:sz="0" w:space="0" w:color="auto"/>
        <w:right w:val="none" w:sz="0" w:space="0" w:color="auto"/>
      </w:divBdr>
    </w:div>
    <w:div w:id="381439297">
      <w:bodyDiv w:val="1"/>
      <w:marLeft w:val="0"/>
      <w:marRight w:val="0"/>
      <w:marTop w:val="0"/>
      <w:marBottom w:val="0"/>
      <w:divBdr>
        <w:top w:val="none" w:sz="0" w:space="0" w:color="auto"/>
        <w:left w:val="none" w:sz="0" w:space="0" w:color="auto"/>
        <w:bottom w:val="none" w:sz="0" w:space="0" w:color="auto"/>
        <w:right w:val="none" w:sz="0" w:space="0" w:color="auto"/>
      </w:divBdr>
    </w:div>
    <w:div w:id="383336730">
      <w:bodyDiv w:val="1"/>
      <w:marLeft w:val="0"/>
      <w:marRight w:val="0"/>
      <w:marTop w:val="0"/>
      <w:marBottom w:val="0"/>
      <w:divBdr>
        <w:top w:val="none" w:sz="0" w:space="0" w:color="auto"/>
        <w:left w:val="none" w:sz="0" w:space="0" w:color="auto"/>
        <w:bottom w:val="none" w:sz="0" w:space="0" w:color="auto"/>
        <w:right w:val="none" w:sz="0" w:space="0" w:color="auto"/>
      </w:divBdr>
    </w:div>
    <w:div w:id="389305255">
      <w:bodyDiv w:val="1"/>
      <w:marLeft w:val="0"/>
      <w:marRight w:val="0"/>
      <w:marTop w:val="0"/>
      <w:marBottom w:val="0"/>
      <w:divBdr>
        <w:top w:val="none" w:sz="0" w:space="0" w:color="auto"/>
        <w:left w:val="none" w:sz="0" w:space="0" w:color="auto"/>
        <w:bottom w:val="none" w:sz="0" w:space="0" w:color="auto"/>
        <w:right w:val="none" w:sz="0" w:space="0" w:color="auto"/>
      </w:divBdr>
    </w:div>
    <w:div w:id="398868486">
      <w:bodyDiv w:val="1"/>
      <w:marLeft w:val="0"/>
      <w:marRight w:val="0"/>
      <w:marTop w:val="0"/>
      <w:marBottom w:val="0"/>
      <w:divBdr>
        <w:top w:val="none" w:sz="0" w:space="0" w:color="auto"/>
        <w:left w:val="none" w:sz="0" w:space="0" w:color="auto"/>
        <w:bottom w:val="none" w:sz="0" w:space="0" w:color="auto"/>
        <w:right w:val="none" w:sz="0" w:space="0" w:color="auto"/>
      </w:divBdr>
    </w:div>
    <w:div w:id="409430292">
      <w:bodyDiv w:val="1"/>
      <w:marLeft w:val="0"/>
      <w:marRight w:val="0"/>
      <w:marTop w:val="0"/>
      <w:marBottom w:val="0"/>
      <w:divBdr>
        <w:top w:val="none" w:sz="0" w:space="0" w:color="auto"/>
        <w:left w:val="none" w:sz="0" w:space="0" w:color="auto"/>
        <w:bottom w:val="none" w:sz="0" w:space="0" w:color="auto"/>
        <w:right w:val="none" w:sz="0" w:space="0" w:color="auto"/>
      </w:divBdr>
    </w:div>
    <w:div w:id="412238365">
      <w:bodyDiv w:val="1"/>
      <w:marLeft w:val="0"/>
      <w:marRight w:val="0"/>
      <w:marTop w:val="0"/>
      <w:marBottom w:val="0"/>
      <w:divBdr>
        <w:top w:val="none" w:sz="0" w:space="0" w:color="auto"/>
        <w:left w:val="none" w:sz="0" w:space="0" w:color="auto"/>
        <w:bottom w:val="none" w:sz="0" w:space="0" w:color="auto"/>
        <w:right w:val="none" w:sz="0" w:space="0" w:color="auto"/>
      </w:divBdr>
    </w:div>
    <w:div w:id="412317143">
      <w:bodyDiv w:val="1"/>
      <w:marLeft w:val="0"/>
      <w:marRight w:val="0"/>
      <w:marTop w:val="0"/>
      <w:marBottom w:val="0"/>
      <w:divBdr>
        <w:top w:val="none" w:sz="0" w:space="0" w:color="auto"/>
        <w:left w:val="none" w:sz="0" w:space="0" w:color="auto"/>
        <w:bottom w:val="none" w:sz="0" w:space="0" w:color="auto"/>
        <w:right w:val="none" w:sz="0" w:space="0" w:color="auto"/>
      </w:divBdr>
    </w:div>
    <w:div w:id="415130166">
      <w:bodyDiv w:val="1"/>
      <w:marLeft w:val="0"/>
      <w:marRight w:val="0"/>
      <w:marTop w:val="0"/>
      <w:marBottom w:val="0"/>
      <w:divBdr>
        <w:top w:val="none" w:sz="0" w:space="0" w:color="auto"/>
        <w:left w:val="none" w:sz="0" w:space="0" w:color="auto"/>
        <w:bottom w:val="none" w:sz="0" w:space="0" w:color="auto"/>
        <w:right w:val="none" w:sz="0" w:space="0" w:color="auto"/>
      </w:divBdr>
    </w:div>
    <w:div w:id="420952074">
      <w:bodyDiv w:val="1"/>
      <w:marLeft w:val="0"/>
      <w:marRight w:val="0"/>
      <w:marTop w:val="0"/>
      <w:marBottom w:val="0"/>
      <w:divBdr>
        <w:top w:val="none" w:sz="0" w:space="0" w:color="auto"/>
        <w:left w:val="none" w:sz="0" w:space="0" w:color="auto"/>
        <w:bottom w:val="none" w:sz="0" w:space="0" w:color="auto"/>
        <w:right w:val="none" w:sz="0" w:space="0" w:color="auto"/>
      </w:divBdr>
    </w:div>
    <w:div w:id="423381171">
      <w:bodyDiv w:val="1"/>
      <w:marLeft w:val="0"/>
      <w:marRight w:val="0"/>
      <w:marTop w:val="0"/>
      <w:marBottom w:val="0"/>
      <w:divBdr>
        <w:top w:val="none" w:sz="0" w:space="0" w:color="auto"/>
        <w:left w:val="none" w:sz="0" w:space="0" w:color="auto"/>
        <w:bottom w:val="none" w:sz="0" w:space="0" w:color="auto"/>
        <w:right w:val="none" w:sz="0" w:space="0" w:color="auto"/>
      </w:divBdr>
    </w:div>
    <w:div w:id="429397159">
      <w:bodyDiv w:val="1"/>
      <w:marLeft w:val="0"/>
      <w:marRight w:val="0"/>
      <w:marTop w:val="0"/>
      <w:marBottom w:val="0"/>
      <w:divBdr>
        <w:top w:val="none" w:sz="0" w:space="0" w:color="auto"/>
        <w:left w:val="none" w:sz="0" w:space="0" w:color="auto"/>
        <w:bottom w:val="none" w:sz="0" w:space="0" w:color="auto"/>
        <w:right w:val="none" w:sz="0" w:space="0" w:color="auto"/>
      </w:divBdr>
    </w:div>
    <w:div w:id="435561039">
      <w:bodyDiv w:val="1"/>
      <w:marLeft w:val="0"/>
      <w:marRight w:val="0"/>
      <w:marTop w:val="0"/>
      <w:marBottom w:val="0"/>
      <w:divBdr>
        <w:top w:val="none" w:sz="0" w:space="0" w:color="auto"/>
        <w:left w:val="none" w:sz="0" w:space="0" w:color="auto"/>
        <w:bottom w:val="none" w:sz="0" w:space="0" w:color="auto"/>
        <w:right w:val="none" w:sz="0" w:space="0" w:color="auto"/>
      </w:divBdr>
    </w:div>
    <w:div w:id="445657032">
      <w:bodyDiv w:val="1"/>
      <w:marLeft w:val="0"/>
      <w:marRight w:val="0"/>
      <w:marTop w:val="0"/>
      <w:marBottom w:val="0"/>
      <w:divBdr>
        <w:top w:val="none" w:sz="0" w:space="0" w:color="auto"/>
        <w:left w:val="none" w:sz="0" w:space="0" w:color="auto"/>
        <w:bottom w:val="none" w:sz="0" w:space="0" w:color="auto"/>
        <w:right w:val="none" w:sz="0" w:space="0" w:color="auto"/>
      </w:divBdr>
    </w:div>
    <w:div w:id="446004365">
      <w:bodyDiv w:val="1"/>
      <w:marLeft w:val="0"/>
      <w:marRight w:val="0"/>
      <w:marTop w:val="0"/>
      <w:marBottom w:val="0"/>
      <w:divBdr>
        <w:top w:val="none" w:sz="0" w:space="0" w:color="auto"/>
        <w:left w:val="none" w:sz="0" w:space="0" w:color="auto"/>
        <w:bottom w:val="none" w:sz="0" w:space="0" w:color="auto"/>
        <w:right w:val="none" w:sz="0" w:space="0" w:color="auto"/>
      </w:divBdr>
    </w:div>
    <w:div w:id="452986625">
      <w:bodyDiv w:val="1"/>
      <w:marLeft w:val="0"/>
      <w:marRight w:val="0"/>
      <w:marTop w:val="0"/>
      <w:marBottom w:val="0"/>
      <w:divBdr>
        <w:top w:val="none" w:sz="0" w:space="0" w:color="auto"/>
        <w:left w:val="none" w:sz="0" w:space="0" w:color="auto"/>
        <w:bottom w:val="none" w:sz="0" w:space="0" w:color="auto"/>
        <w:right w:val="none" w:sz="0" w:space="0" w:color="auto"/>
      </w:divBdr>
    </w:div>
    <w:div w:id="453794839">
      <w:bodyDiv w:val="1"/>
      <w:marLeft w:val="0"/>
      <w:marRight w:val="0"/>
      <w:marTop w:val="0"/>
      <w:marBottom w:val="0"/>
      <w:divBdr>
        <w:top w:val="none" w:sz="0" w:space="0" w:color="auto"/>
        <w:left w:val="none" w:sz="0" w:space="0" w:color="auto"/>
        <w:bottom w:val="none" w:sz="0" w:space="0" w:color="auto"/>
        <w:right w:val="none" w:sz="0" w:space="0" w:color="auto"/>
      </w:divBdr>
    </w:div>
    <w:div w:id="476462200">
      <w:bodyDiv w:val="1"/>
      <w:marLeft w:val="0"/>
      <w:marRight w:val="0"/>
      <w:marTop w:val="0"/>
      <w:marBottom w:val="0"/>
      <w:divBdr>
        <w:top w:val="none" w:sz="0" w:space="0" w:color="auto"/>
        <w:left w:val="none" w:sz="0" w:space="0" w:color="auto"/>
        <w:bottom w:val="none" w:sz="0" w:space="0" w:color="auto"/>
        <w:right w:val="none" w:sz="0" w:space="0" w:color="auto"/>
      </w:divBdr>
    </w:div>
    <w:div w:id="486630122">
      <w:bodyDiv w:val="1"/>
      <w:marLeft w:val="0"/>
      <w:marRight w:val="0"/>
      <w:marTop w:val="0"/>
      <w:marBottom w:val="0"/>
      <w:divBdr>
        <w:top w:val="none" w:sz="0" w:space="0" w:color="auto"/>
        <w:left w:val="none" w:sz="0" w:space="0" w:color="auto"/>
        <w:bottom w:val="none" w:sz="0" w:space="0" w:color="auto"/>
        <w:right w:val="none" w:sz="0" w:space="0" w:color="auto"/>
      </w:divBdr>
    </w:div>
    <w:div w:id="491874008">
      <w:bodyDiv w:val="1"/>
      <w:marLeft w:val="0"/>
      <w:marRight w:val="0"/>
      <w:marTop w:val="0"/>
      <w:marBottom w:val="0"/>
      <w:divBdr>
        <w:top w:val="none" w:sz="0" w:space="0" w:color="auto"/>
        <w:left w:val="none" w:sz="0" w:space="0" w:color="auto"/>
        <w:bottom w:val="none" w:sz="0" w:space="0" w:color="auto"/>
        <w:right w:val="none" w:sz="0" w:space="0" w:color="auto"/>
      </w:divBdr>
    </w:div>
    <w:div w:id="492111379">
      <w:bodyDiv w:val="1"/>
      <w:marLeft w:val="0"/>
      <w:marRight w:val="0"/>
      <w:marTop w:val="0"/>
      <w:marBottom w:val="0"/>
      <w:divBdr>
        <w:top w:val="none" w:sz="0" w:space="0" w:color="auto"/>
        <w:left w:val="none" w:sz="0" w:space="0" w:color="auto"/>
        <w:bottom w:val="none" w:sz="0" w:space="0" w:color="auto"/>
        <w:right w:val="none" w:sz="0" w:space="0" w:color="auto"/>
      </w:divBdr>
    </w:div>
    <w:div w:id="505293504">
      <w:bodyDiv w:val="1"/>
      <w:marLeft w:val="0"/>
      <w:marRight w:val="0"/>
      <w:marTop w:val="0"/>
      <w:marBottom w:val="0"/>
      <w:divBdr>
        <w:top w:val="none" w:sz="0" w:space="0" w:color="auto"/>
        <w:left w:val="none" w:sz="0" w:space="0" w:color="auto"/>
        <w:bottom w:val="none" w:sz="0" w:space="0" w:color="auto"/>
        <w:right w:val="none" w:sz="0" w:space="0" w:color="auto"/>
      </w:divBdr>
    </w:div>
    <w:div w:id="509872700">
      <w:bodyDiv w:val="1"/>
      <w:marLeft w:val="0"/>
      <w:marRight w:val="0"/>
      <w:marTop w:val="0"/>
      <w:marBottom w:val="0"/>
      <w:divBdr>
        <w:top w:val="none" w:sz="0" w:space="0" w:color="auto"/>
        <w:left w:val="none" w:sz="0" w:space="0" w:color="auto"/>
        <w:bottom w:val="none" w:sz="0" w:space="0" w:color="auto"/>
        <w:right w:val="none" w:sz="0" w:space="0" w:color="auto"/>
      </w:divBdr>
    </w:div>
    <w:div w:id="509947900">
      <w:bodyDiv w:val="1"/>
      <w:marLeft w:val="0"/>
      <w:marRight w:val="0"/>
      <w:marTop w:val="0"/>
      <w:marBottom w:val="0"/>
      <w:divBdr>
        <w:top w:val="none" w:sz="0" w:space="0" w:color="auto"/>
        <w:left w:val="none" w:sz="0" w:space="0" w:color="auto"/>
        <w:bottom w:val="none" w:sz="0" w:space="0" w:color="auto"/>
        <w:right w:val="none" w:sz="0" w:space="0" w:color="auto"/>
      </w:divBdr>
    </w:div>
    <w:div w:id="515969314">
      <w:bodyDiv w:val="1"/>
      <w:marLeft w:val="0"/>
      <w:marRight w:val="0"/>
      <w:marTop w:val="0"/>
      <w:marBottom w:val="0"/>
      <w:divBdr>
        <w:top w:val="none" w:sz="0" w:space="0" w:color="auto"/>
        <w:left w:val="none" w:sz="0" w:space="0" w:color="auto"/>
        <w:bottom w:val="none" w:sz="0" w:space="0" w:color="auto"/>
        <w:right w:val="none" w:sz="0" w:space="0" w:color="auto"/>
      </w:divBdr>
    </w:div>
    <w:div w:id="527060817">
      <w:bodyDiv w:val="1"/>
      <w:marLeft w:val="0"/>
      <w:marRight w:val="0"/>
      <w:marTop w:val="0"/>
      <w:marBottom w:val="0"/>
      <w:divBdr>
        <w:top w:val="none" w:sz="0" w:space="0" w:color="auto"/>
        <w:left w:val="none" w:sz="0" w:space="0" w:color="auto"/>
        <w:bottom w:val="none" w:sz="0" w:space="0" w:color="auto"/>
        <w:right w:val="none" w:sz="0" w:space="0" w:color="auto"/>
      </w:divBdr>
    </w:div>
    <w:div w:id="529685573">
      <w:bodyDiv w:val="1"/>
      <w:marLeft w:val="0"/>
      <w:marRight w:val="0"/>
      <w:marTop w:val="0"/>
      <w:marBottom w:val="0"/>
      <w:divBdr>
        <w:top w:val="none" w:sz="0" w:space="0" w:color="auto"/>
        <w:left w:val="none" w:sz="0" w:space="0" w:color="auto"/>
        <w:bottom w:val="none" w:sz="0" w:space="0" w:color="auto"/>
        <w:right w:val="none" w:sz="0" w:space="0" w:color="auto"/>
      </w:divBdr>
    </w:div>
    <w:div w:id="532036174">
      <w:bodyDiv w:val="1"/>
      <w:marLeft w:val="0"/>
      <w:marRight w:val="0"/>
      <w:marTop w:val="0"/>
      <w:marBottom w:val="0"/>
      <w:divBdr>
        <w:top w:val="none" w:sz="0" w:space="0" w:color="auto"/>
        <w:left w:val="none" w:sz="0" w:space="0" w:color="auto"/>
        <w:bottom w:val="none" w:sz="0" w:space="0" w:color="auto"/>
        <w:right w:val="none" w:sz="0" w:space="0" w:color="auto"/>
      </w:divBdr>
    </w:div>
    <w:div w:id="551964320">
      <w:bodyDiv w:val="1"/>
      <w:marLeft w:val="0"/>
      <w:marRight w:val="0"/>
      <w:marTop w:val="0"/>
      <w:marBottom w:val="0"/>
      <w:divBdr>
        <w:top w:val="none" w:sz="0" w:space="0" w:color="auto"/>
        <w:left w:val="none" w:sz="0" w:space="0" w:color="auto"/>
        <w:bottom w:val="none" w:sz="0" w:space="0" w:color="auto"/>
        <w:right w:val="none" w:sz="0" w:space="0" w:color="auto"/>
      </w:divBdr>
    </w:div>
    <w:div w:id="552232965">
      <w:bodyDiv w:val="1"/>
      <w:marLeft w:val="0"/>
      <w:marRight w:val="0"/>
      <w:marTop w:val="0"/>
      <w:marBottom w:val="0"/>
      <w:divBdr>
        <w:top w:val="none" w:sz="0" w:space="0" w:color="auto"/>
        <w:left w:val="none" w:sz="0" w:space="0" w:color="auto"/>
        <w:bottom w:val="none" w:sz="0" w:space="0" w:color="auto"/>
        <w:right w:val="none" w:sz="0" w:space="0" w:color="auto"/>
      </w:divBdr>
    </w:div>
    <w:div w:id="562717063">
      <w:bodyDiv w:val="1"/>
      <w:marLeft w:val="0"/>
      <w:marRight w:val="0"/>
      <w:marTop w:val="0"/>
      <w:marBottom w:val="0"/>
      <w:divBdr>
        <w:top w:val="none" w:sz="0" w:space="0" w:color="auto"/>
        <w:left w:val="none" w:sz="0" w:space="0" w:color="auto"/>
        <w:bottom w:val="none" w:sz="0" w:space="0" w:color="auto"/>
        <w:right w:val="none" w:sz="0" w:space="0" w:color="auto"/>
      </w:divBdr>
    </w:div>
    <w:div w:id="562763550">
      <w:bodyDiv w:val="1"/>
      <w:marLeft w:val="0"/>
      <w:marRight w:val="0"/>
      <w:marTop w:val="0"/>
      <w:marBottom w:val="0"/>
      <w:divBdr>
        <w:top w:val="none" w:sz="0" w:space="0" w:color="auto"/>
        <w:left w:val="none" w:sz="0" w:space="0" w:color="auto"/>
        <w:bottom w:val="none" w:sz="0" w:space="0" w:color="auto"/>
        <w:right w:val="none" w:sz="0" w:space="0" w:color="auto"/>
      </w:divBdr>
    </w:div>
    <w:div w:id="569997102">
      <w:bodyDiv w:val="1"/>
      <w:marLeft w:val="0"/>
      <w:marRight w:val="0"/>
      <w:marTop w:val="0"/>
      <w:marBottom w:val="0"/>
      <w:divBdr>
        <w:top w:val="none" w:sz="0" w:space="0" w:color="auto"/>
        <w:left w:val="none" w:sz="0" w:space="0" w:color="auto"/>
        <w:bottom w:val="none" w:sz="0" w:space="0" w:color="auto"/>
        <w:right w:val="none" w:sz="0" w:space="0" w:color="auto"/>
      </w:divBdr>
    </w:div>
    <w:div w:id="589192676">
      <w:bodyDiv w:val="1"/>
      <w:marLeft w:val="0"/>
      <w:marRight w:val="0"/>
      <w:marTop w:val="0"/>
      <w:marBottom w:val="0"/>
      <w:divBdr>
        <w:top w:val="none" w:sz="0" w:space="0" w:color="auto"/>
        <w:left w:val="none" w:sz="0" w:space="0" w:color="auto"/>
        <w:bottom w:val="none" w:sz="0" w:space="0" w:color="auto"/>
        <w:right w:val="none" w:sz="0" w:space="0" w:color="auto"/>
      </w:divBdr>
    </w:div>
    <w:div w:id="592709913">
      <w:bodyDiv w:val="1"/>
      <w:marLeft w:val="0"/>
      <w:marRight w:val="0"/>
      <w:marTop w:val="0"/>
      <w:marBottom w:val="0"/>
      <w:divBdr>
        <w:top w:val="none" w:sz="0" w:space="0" w:color="auto"/>
        <w:left w:val="none" w:sz="0" w:space="0" w:color="auto"/>
        <w:bottom w:val="none" w:sz="0" w:space="0" w:color="auto"/>
        <w:right w:val="none" w:sz="0" w:space="0" w:color="auto"/>
      </w:divBdr>
    </w:div>
    <w:div w:id="608439566">
      <w:bodyDiv w:val="1"/>
      <w:marLeft w:val="0"/>
      <w:marRight w:val="0"/>
      <w:marTop w:val="0"/>
      <w:marBottom w:val="0"/>
      <w:divBdr>
        <w:top w:val="none" w:sz="0" w:space="0" w:color="auto"/>
        <w:left w:val="none" w:sz="0" w:space="0" w:color="auto"/>
        <w:bottom w:val="none" w:sz="0" w:space="0" w:color="auto"/>
        <w:right w:val="none" w:sz="0" w:space="0" w:color="auto"/>
      </w:divBdr>
    </w:div>
    <w:div w:id="617302724">
      <w:bodyDiv w:val="1"/>
      <w:marLeft w:val="0"/>
      <w:marRight w:val="0"/>
      <w:marTop w:val="0"/>
      <w:marBottom w:val="0"/>
      <w:divBdr>
        <w:top w:val="none" w:sz="0" w:space="0" w:color="auto"/>
        <w:left w:val="none" w:sz="0" w:space="0" w:color="auto"/>
        <w:bottom w:val="none" w:sz="0" w:space="0" w:color="auto"/>
        <w:right w:val="none" w:sz="0" w:space="0" w:color="auto"/>
      </w:divBdr>
    </w:div>
    <w:div w:id="623343611">
      <w:bodyDiv w:val="1"/>
      <w:marLeft w:val="0"/>
      <w:marRight w:val="0"/>
      <w:marTop w:val="0"/>
      <w:marBottom w:val="0"/>
      <w:divBdr>
        <w:top w:val="none" w:sz="0" w:space="0" w:color="auto"/>
        <w:left w:val="none" w:sz="0" w:space="0" w:color="auto"/>
        <w:bottom w:val="none" w:sz="0" w:space="0" w:color="auto"/>
        <w:right w:val="none" w:sz="0" w:space="0" w:color="auto"/>
      </w:divBdr>
    </w:div>
    <w:div w:id="623386562">
      <w:bodyDiv w:val="1"/>
      <w:marLeft w:val="0"/>
      <w:marRight w:val="0"/>
      <w:marTop w:val="0"/>
      <w:marBottom w:val="0"/>
      <w:divBdr>
        <w:top w:val="none" w:sz="0" w:space="0" w:color="auto"/>
        <w:left w:val="none" w:sz="0" w:space="0" w:color="auto"/>
        <w:bottom w:val="none" w:sz="0" w:space="0" w:color="auto"/>
        <w:right w:val="none" w:sz="0" w:space="0" w:color="auto"/>
      </w:divBdr>
    </w:div>
    <w:div w:id="629550482">
      <w:bodyDiv w:val="1"/>
      <w:marLeft w:val="0"/>
      <w:marRight w:val="0"/>
      <w:marTop w:val="0"/>
      <w:marBottom w:val="0"/>
      <w:divBdr>
        <w:top w:val="none" w:sz="0" w:space="0" w:color="auto"/>
        <w:left w:val="none" w:sz="0" w:space="0" w:color="auto"/>
        <w:bottom w:val="none" w:sz="0" w:space="0" w:color="auto"/>
        <w:right w:val="none" w:sz="0" w:space="0" w:color="auto"/>
      </w:divBdr>
    </w:div>
    <w:div w:id="631987276">
      <w:bodyDiv w:val="1"/>
      <w:marLeft w:val="0"/>
      <w:marRight w:val="0"/>
      <w:marTop w:val="0"/>
      <w:marBottom w:val="0"/>
      <w:divBdr>
        <w:top w:val="none" w:sz="0" w:space="0" w:color="auto"/>
        <w:left w:val="none" w:sz="0" w:space="0" w:color="auto"/>
        <w:bottom w:val="none" w:sz="0" w:space="0" w:color="auto"/>
        <w:right w:val="none" w:sz="0" w:space="0" w:color="auto"/>
      </w:divBdr>
    </w:div>
    <w:div w:id="635456477">
      <w:bodyDiv w:val="1"/>
      <w:marLeft w:val="0"/>
      <w:marRight w:val="0"/>
      <w:marTop w:val="0"/>
      <w:marBottom w:val="0"/>
      <w:divBdr>
        <w:top w:val="none" w:sz="0" w:space="0" w:color="auto"/>
        <w:left w:val="none" w:sz="0" w:space="0" w:color="auto"/>
        <w:bottom w:val="none" w:sz="0" w:space="0" w:color="auto"/>
        <w:right w:val="none" w:sz="0" w:space="0" w:color="auto"/>
      </w:divBdr>
    </w:div>
    <w:div w:id="644624819">
      <w:bodyDiv w:val="1"/>
      <w:marLeft w:val="0"/>
      <w:marRight w:val="0"/>
      <w:marTop w:val="0"/>
      <w:marBottom w:val="0"/>
      <w:divBdr>
        <w:top w:val="none" w:sz="0" w:space="0" w:color="auto"/>
        <w:left w:val="none" w:sz="0" w:space="0" w:color="auto"/>
        <w:bottom w:val="none" w:sz="0" w:space="0" w:color="auto"/>
        <w:right w:val="none" w:sz="0" w:space="0" w:color="auto"/>
      </w:divBdr>
    </w:div>
    <w:div w:id="651131991">
      <w:bodyDiv w:val="1"/>
      <w:marLeft w:val="0"/>
      <w:marRight w:val="0"/>
      <w:marTop w:val="0"/>
      <w:marBottom w:val="0"/>
      <w:divBdr>
        <w:top w:val="none" w:sz="0" w:space="0" w:color="auto"/>
        <w:left w:val="none" w:sz="0" w:space="0" w:color="auto"/>
        <w:bottom w:val="none" w:sz="0" w:space="0" w:color="auto"/>
        <w:right w:val="none" w:sz="0" w:space="0" w:color="auto"/>
      </w:divBdr>
    </w:div>
    <w:div w:id="652291540">
      <w:bodyDiv w:val="1"/>
      <w:marLeft w:val="0"/>
      <w:marRight w:val="0"/>
      <w:marTop w:val="0"/>
      <w:marBottom w:val="0"/>
      <w:divBdr>
        <w:top w:val="none" w:sz="0" w:space="0" w:color="auto"/>
        <w:left w:val="none" w:sz="0" w:space="0" w:color="auto"/>
        <w:bottom w:val="none" w:sz="0" w:space="0" w:color="auto"/>
        <w:right w:val="none" w:sz="0" w:space="0" w:color="auto"/>
      </w:divBdr>
    </w:div>
    <w:div w:id="655765219">
      <w:bodyDiv w:val="1"/>
      <w:marLeft w:val="0"/>
      <w:marRight w:val="0"/>
      <w:marTop w:val="0"/>
      <w:marBottom w:val="0"/>
      <w:divBdr>
        <w:top w:val="none" w:sz="0" w:space="0" w:color="auto"/>
        <w:left w:val="none" w:sz="0" w:space="0" w:color="auto"/>
        <w:bottom w:val="none" w:sz="0" w:space="0" w:color="auto"/>
        <w:right w:val="none" w:sz="0" w:space="0" w:color="auto"/>
      </w:divBdr>
    </w:div>
    <w:div w:id="661468653">
      <w:bodyDiv w:val="1"/>
      <w:marLeft w:val="0"/>
      <w:marRight w:val="0"/>
      <w:marTop w:val="0"/>
      <w:marBottom w:val="0"/>
      <w:divBdr>
        <w:top w:val="none" w:sz="0" w:space="0" w:color="auto"/>
        <w:left w:val="none" w:sz="0" w:space="0" w:color="auto"/>
        <w:bottom w:val="none" w:sz="0" w:space="0" w:color="auto"/>
        <w:right w:val="none" w:sz="0" w:space="0" w:color="auto"/>
      </w:divBdr>
    </w:div>
    <w:div w:id="666639834">
      <w:bodyDiv w:val="1"/>
      <w:marLeft w:val="0"/>
      <w:marRight w:val="0"/>
      <w:marTop w:val="0"/>
      <w:marBottom w:val="0"/>
      <w:divBdr>
        <w:top w:val="none" w:sz="0" w:space="0" w:color="auto"/>
        <w:left w:val="none" w:sz="0" w:space="0" w:color="auto"/>
        <w:bottom w:val="none" w:sz="0" w:space="0" w:color="auto"/>
        <w:right w:val="none" w:sz="0" w:space="0" w:color="auto"/>
      </w:divBdr>
    </w:div>
    <w:div w:id="677536627">
      <w:bodyDiv w:val="1"/>
      <w:marLeft w:val="0"/>
      <w:marRight w:val="0"/>
      <w:marTop w:val="0"/>
      <w:marBottom w:val="0"/>
      <w:divBdr>
        <w:top w:val="none" w:sz="0" w:space="0" w:color="auto"/>
        <w:left w:val="none" w:sz="0" w:space="0" w:color="auto"/>
        <w:bottom w:val="none" w:sz="0" w:space="0" w:color="auto"/>
        <w:right w:val="none" w:sz="0" w:space="0" w:color="auto"/>
      </w:divBdr>
    </w:div>
    <w:div w:id="682517051">
      <w:bodyDiv w:val="1"/>
      <w:marLeft w:val="0"/>
      <w:marRight w:val="0"/>
      <w:marTop w:val="0"/>
      <w:marBottom w:val="0"/>
      <w:divBdr>
        <w:top w:val="none" w:sz="0" w:space="0" w:color="auto"/>
        <w:left w:val="none" w:sz="0" w:space="0" w:color="auto"/>
        <w:bottom w:val="none" w:sz="0" w:space="0" w:color="auto"/>
        <w:right w:val="none" w:sz="0" w:space="0" w:color="auto"/>
      </w:divBdr>
    </w:div>
    <w:div w:id="684744179">
      <w:bodyDiv w:val="1"/>
      <w:marLeft w:val="0"/>
      <w:marRight w:val="0"/>
      <w:marTop w:val="0"/>
      <w:marBottom w:val="0"/>
      <w:divBdr>
        <w:top w:val="none" w:sz="0" w:space="0" w:color="auto"/>
        <w:left w:val="none" w:sz="0" w:space="0" w:color="auto"/>
        <w:bottom w:val="none" w:sz="0" w:space="0" w:color="auto"/>
        <w:right w:val="none" w:sz="0" w:space="0" w:color="auto"/>
      </w:divBdr>
    </w:div>
    <w:div w:id="690303786">
      <w:bodyDiv w:val="1"/>
      <w:marLeft w:val="0"/>
      <w:marRight w:val="0"/>
      <w:marTop w:val="0"/>
      <w:marBottom w:val="0"/>
      <w:divBdr>
        <w:top w:val="none" w:sz="0" w:space="0" w:color="auto"/>
        <w:left w:val="none" w:sz="0" w:space="0" w:color="auto"/>
        <w:bottom w:val="none" w:sz="0" w:space="0" w:color="auto"/>
        <w:right w:val="none" w:sz="0" w:space="0" w:color="auto"/>
      </w:divBdr>
    </w:div>
    <w:div w:id="691611235">
      <w:bodyDiv w:val="1"/>
      <w:marLeft w:val="0"/>
      <w:marRight w:val="0"/>
      <w:marTop w:val="0"/>
      <w:marBottom w:val="0"/>
      <w:divBdr>
        <w:top w:val="none" w:sz="0" w:space="0" w:color="auto"/>
        <w:left w:val="none" w:sz="0" w:space="0" w:color="auto"/>
        <w:bottom w:val="none" w:sz="0" w:space="0" w:color="auto"/>
        <w:right w:val="none" w:sz="0" w:space="0" w:color="auto"/>
      </w:divBdr>
    </w:div>
    <w:div w:id="707871841">
      <w:bodyDiv w:val="1"/>
      <w:marLeft w:val="0"/>
      <w:marRight w:val="0"/>
      <w:marTop w:val="0"/>
      <w:marBottom w:val="0"/>
      <w:divBdr>
        <w:top w:val="none" w:sz="0" w:space="0" w:color="auto"/>
        <w:left w:val="none" w:sz="0" w:space="0" w:color="auto"/>
        <w:bottom w:val="none" w:sz="0" w:space="0" w:color="auto"/>
        <w:right w:val="none" w:sz="0" w:space="0" w:color="auto"/>
      </w:divBdr>
    </w:div>
    <w:div w:id="711998418">
      <w:bodyDiv w:val="1"/>
      <w:marLeft w:val="0"/>
      <w:marRight w:val="0"/>
      <w:marTop w:val="0"/>
      <w:marBottom w:val="0"/>
      <w:divBdr>
        <w:top w:val="none" w:sz="0" w:space="0" w:color="auto"/>
        <w:left w:val="none" w:sz="0" w:space="0" w:color="auto"/>
        <w:bottom w:val="none" w:sz="0" w:space="0" w:color="auto"/>
        <w:right w:val="none" w:sz="0" w:space="0" w:color="auto"/>
      </w:divBdr>
    </w:div>
    <w:div w:id="714550073">
      <w:bodyDiv w:val="1"/>
      <w:marLeft w:val="0"/>
      <w:marRight w:val="0"/>
      <w:marTop w:val="0"/>
      <w:marBottom w:val="0"/>
      <w:divBdr>
        <w:top w:val="none" w:sz="0" w:space="0" w:color="auto"/>
        <w:left w:val="none" w:sz="0" w:space="0" w:color="auto"/>
        <w:bottom w:val="none" w:sz="0" w:space="0" w:color="auto"/>
        <w:right w:val="none" w:sz="0" w:space="0" w:color="auto"/>
      </w:divBdr>
    </w:div>
    <w:div w:id="721632309">
      <w:bodyDiv w:val="1"/>
      <w:marLeft w:val="0"/>
      <w:marRight w:val="0"/>
      <w:marTop w:val="0"/>
      <w:marBottom w:val="0"/>
      <w:divBdr>
        <w:top w:val="none" w:sz="0" w:space="0" w:color="auto"/>
        <w:left w:val="none" w:sz="0" w:space="0" w:color="auto"/>
        <w:bottom w:val="none" w:sz="0" w:space="0" w:color="auto"/>
        <w:right w:val="none" w:sz="0" w:space="0" w:color="auto"/>
      </w:divBdr>
    </w:div>
    <w:div w:id="734553582">
      <w:bodyDiv w:val="1"/>
      <w:marLeft w:val="0"/>
      <w:marRight w:val="0"/>
      <w:marTop w:val="0"/>
      <w:marBottom w:val="0"/>
      <w:divBdr>
        <w:top w:val="none" w:sz="0" w:space="0" w:color="auto"/>
        <w:left w:val="none" w:sz="0" w:space="0" w:color="auto"/>
        <w:bottom w:val="none" w:sz="0" w:space="0" w:color="auto"/>
        <w:right w:val="none" w:sz="0" w:space="0" w:color="auto"/>
      </w:divBdr>
    </w:div>
    <w:div w:id="754591655">
      <w:bodyDiv w:val="1"/>
      <w:marLeft w:val="0"/>
      <w:marRight w:val="0"/>
      <w:marTop w:val="0"/>
      <w:marBottom w:val="0"/>
      <w:divBdr>
        <w:top w:val="none" w:sz="0" w:space="0" w:color="auto"/>
        <w:left w:val="none" w:sz="0" w:space="0" w:color="auto"/>
        <w:bottom w:val="none" w:sz="0" w:space="0" w:color="auto"/>
        <w:right w:val="none" w:sz="0" w:space="0" w:color="auto"/>
      </w:divBdr>
    </w:div>
    <w:div w:id="757291362">
      <w:bodyDiv w:val="1"/>
      <w:marLeft w:val="0"/>
      <w:marRight w:val="0"/>
      <w:marTop w:val="0"/>
      <w:marBottom w:val="0"/>
      <w:divBdr>
        <w:top w:val="none" w:sz="0" w:space="0" w:color="auto"/>
        <w:left w:val="none" w:sz="0" w:space="0" w:color="auto"/>
        <w:bottom w:val="none" w:sz="0" w:space="0" w:color="auto"/>
        <w:right w:val="none" w:sz="0" w:space="0" w:color="auto"/>
      </w:divBdr>
    </w:div>
    <w:div w:id="762727027">
      <w:bodyDiv w:val="1"/>
      <w:marLeft w:val="0"/>
      <w:marRight w:val="0"/>
      <w:marTop w:val="0"/>
      <w:marBottom w:val="0"/>
      <w:divBdr>
        <w:top w:val="none" w:sz="0" w:space="0" w:color="auto"/>
        <w:left w:val="none" w:sz="0" w:space="0" w:color="auto"/>
        <w:bottom w:val="none" w:sz="0" w:space="0" w:color="auto"/>
        <w:right w:val="none" w:sz="0" w:space="0" w:color="auto"/>
      </w:divBdr>
    </w:div>
    <w:div w:id="775753864">
      <w:bodyDiv w:val="1"/>
      <w:marLeft w:val="0"/>
      <w:marRight w:val="0"/>
      <w:marTop w:val="0"/>
      <w:marBottom w:val="0"/>
      <w:divBdr>
        <w:top w:val="none" w:sz="0" w:space="0" w:color="auto"/>
        <w:left w:val="none" w:sz="0" w:space="0" w:color="auto"/>
        <w:bottom w:val="none" w:sz="0" w:space="0" w:color="auto"/>
        <w:right w:val="none" w:sz="0" w:space="0" w:color="auto"/>
      </w:divBdr>
    </w:div>
    <w:div w:id="776868684">
      <w:bodyDiv w:val="1"/>
      <w:marLeft w:val="0"/>
      <w:marRight w:val="0"/>
      <w:marTop w:val="0"/>
      <w:marBottom w:val="0"/>
      <w:divBdr>
        <w:top w:val="none" w:sz="0" w:space="0" w:color="auto"/>
        <w:left w:val="none" w:sz="0" w:space="0" w:color="auto"/>
        <w:bottom w:val="none" w:sz="0" w:space="0" w:color="auto"/>
        <w:right w:val="none" w:sz="0" w:space="0" w:color="auto"/>
      </w:divBdr>
    </w:div>
    <w:div w:id="777409806">
      <w:bodyDiv w:val="1"/>
      <w:marLeft w:val="0"/>
      <w:marRight w:val="0"/>
      <w:marTop w:val="0"/>
      <w:marBottom w:val="0"/>
      <w:divBdr>
        <w:top w:val="none" w:sz="0" w:space="0" w:color="auto"/>
        <w:left w:val="none" w:sz="0" w:space="0" w:color="auto"/>
        <w:bottom w:val="none" w:sz="0" w:space="0" w:color="auto"/>
        <w:right w:val="none" w:sz="0" w:space="0" w:color="auto"/>
      </w:divBdr>
    </w:div>
    <w:div w:id="783961486">
      <w:bodyDiv w:val="1"/>
      <w:marLeft w:val="0"/>
      <w:marRight w:val="0"/>
      <w:marTop w:val="0"/>
      <w:marBottom w:val="0"/>
      <w:divBdr>
        <w:top w:val="none" w:sz="0" w:space="0" w:color="auto"/>
        <w:left w:val="none" w:sz="0" w:space="0" w:color="auto"/>
        <w:bottom w:val="none" w:sz="0" w:space="0" w:color="auto"/>
        <w:right w:val="none" w:sz="0" w:space="0" w:color="auto"/>
      </w:divBdr>
    </w:div>
    <w:div w:id="794982791">
      <w:bodyDiv w:val="1"/>
      <w:marLeft w:val="0"/>
      <w:marRight w:val="0"/>
      <w:marTop w:val="0"/>
      <w:marBottom w:val="0"/>
      <w:divBdr>
        <w:top w:val="none" w:sz="0" w:space="0" w:color="auto"/>
        <w:left w:val="none" w:sz="0" w:space="0" w:color="auto"/>
        <w:bottom w:val="none" w:sz="0" w:space="0" w:color="auto"/>
        <w:right w:val="none" w:sz="0" w:space="0" w:color="auto"/>
      </w:divBdr>
    </w:div>
    <w:div w:id="795678662">
      <w:bodyDiv w:val="1"/>
      <w:marLeft w:val="0"/>
      <w:marRight w:val="0"/>
      <w:marTop w:val="0"/>
      <w:marBottom w:val="0"/>
      <w:divBdr>
        <w:top w:val="none" w:sz="0" w:space="0" w:color="auto"/>
        <w:left w:val="none" w:sz="0" w:space="0" w:color="auto"/>
        <w:bottom w:val="none" w:sz="0" w:space="0" w:color="auto"/>
        <w:right w:val="none" w:sz="0" w:space="0" w:color="auto"/>
      </w:divBdr>
    </w:div>
    <w:div w:id="821703758">
      <w:bodyDiv w:val="1"/>
      <w:marLeft w:val="0"/>
      <w:marRight w:val="0"/>
      <w:marTop w:val="0"/>
      <w:marBottom w:val="0"/>
      <w:divBdr>
        <w:top w:val="none" w:sz="0" w:space="0" w:color="auto"/>
        <w:left w:val="none" w:sz="0" w:space="0" w:color="auto"/>
        <w:bottom w:val="none" w:sz="0" w:space="0" w:color="auto"/>
        <w:right w:val="none" w:sz="0" w:space="0" w:color="auto"/>
      </w:divBdr>
    </w:div>
    <w:div w:id="832066747">
      <w:bodyDiv w:val="1"/>
      <w:marLeft w:val="0"/>
      <w:marRight w:val="0"/>
      <w:marTop w:val="0"/>
      <w:marBottom w:val="0"/>
      <w:divBdr>
        <w:top w:val="none" w:sz="0" w:space="0" w:color="auto"/>
        <w:left w:val="none" w:sz="0" w:space="0" w:color="auto"/>
        <w:bottom w:val="none" w:sz="0" w:space="0" w:color="auto"/>
        <w:right w:val="none" w:sz="0" w:space="0" w:color="auto"/>
      </w:divBdr>
    </w:div>
    <w:div w:id="832113133">
      <w:bodyDiv w:val="1"/>
      <w:marLeft w:val="0"/>
      <w:marRight w:val="0"/>
      <w:marTop w:val="0"/>
      <w:marBottom w:val="0"/>
      <w:divBdr>
        <w:top w:val="none" w:sz="0" w:space="0" w:color="auto"/>
        <w:left w:val="none" w:sz="0" w:space="0" w:color="auto"/>
        <w:bottom w:val="none" w:sz="0" w:space="0" w:color="auto"/>
        <w:right w:val="none" w:sz="0" w:space="0" w:color="auto"/>
      </w:divBdr>
    </w:div>
    <w:div w:id="832836834">
      <w:bodyDiv w:val="1"/>
      <w:marLeft w:val="0"/>
      <w:marRight w:val="0"/>
      <w:marTop w:val="0"/>
      <w:marBottom w:val="0"/>
      <w:divBdr>
        <w:top w:val="none" w:sz="0" w:space="0" w:color="auto"/>
        <w:left w:val="none" w:sz="0" w:space="0" w:color="auto"/>
        <w:bottom w:val="none" w:sz="0" w:space="0" w:color="auto"/>
        <w:right w:val="none" w:sz="0" w:space="0" w:color="auto"/>
      </w:divBdr>
    </w:div>
    <w:div w:id="835266040">
      <w:bodyDiv w:val="1"/>
      <w:marLeft w:val="0"/>
      <w:marRight w:val="0"/>
      <w:marTop w:val="0"/>
      <w:marBottom w:val="0"/>
      <w:divBdr>
        <w:top w:val="none" w:sz="0" w:space="0" w:color="auto"/>
        <w:left w:val="none" w:sz="0" w:space="0" w:color="auto"/>
        <w:bottom w:val="none" w:sz="0" w:space="0" w:color="auto"/>
        <w:right w:val="none" w:sz="0" w:space="0" w:color="auto"/>
      </w:divBdr>
    </w:div>
    <w:div w:id="837036159">
      <w:bodyDiv w:val="1"/>
      <w:marLeft w:val="0"/>
      <w:marRight w:val="0"/>
      <w:marTop w:val="0"/>
      <w:marBottom w:val="0"/>
      <w:divBdr>
        <w:top w:val="none" w:sz="0" w:space="0" w:color="auto"/>
        <w:left w:val="none" w:sz="0" w:space="0" w:color="auto"/>
        <w:bottom w:val="none" w:sz="0" w:space="0" w:color="auto"/>
        <w:right w:val="none" w:sz="0" w:space="0" w:color="auto"/>
      </w:divBdr>
    </w:div>
    <w:div w:id="840002445">
      <w:bodyDiv w:val="1"/>
      <w:marLeft w:val="0"/>
      <w:marRight w:val="0"/>
      <w:marTop w:val="0"/>
      <w:marBottom w:val="0"/>
      <w:divBdr>
        <w:top w:val="none" w:sz="0" w:space="0" w:color="auto"/>
        <w:left w:val="none" w:sz="0" w:space="0" w:color="auto"/>
        <w:bottom w:val="none" w:sz="0" w:space="0" w:color="auto"/>
        <w:right w:val="none" w:sz="0" w:space="0" w:color="auto"/>
      </w:divBdr>
    </w:div>
    <w:div w:id="847408308">
      <w:bodyDiv w:val="1"/>
      <w:marLeft w:val="0"/>
      <w:marRight w:val="0"/>
      <w:marTop w:val="0"/>
      <w:marBottom w:val="0"/>
      <w:divBdr>
        <w:top w:val="none" w:sz="0" w:space="0" w:color="auto"/>
        <w:left w:val="none" w:sz="0" w:space="0" w:color="auto"/>
        <w:bottom w:val="none" w:sz="0" w:space="0" w:color="auto"/>
        <w:right w:val="none" w:sz="0" w:space="0" w:color="auto"/>
      </w:divBdr>
    </w:div>
    <w:div w:id="856961771">
      <w:bodyDiv w:val="1"/>
      <w:marLeft w:val="0"/>
      <w:marRight w:val="0"/>
      <w:marTop w:val="0"/>
      <w:marBottom w:val="0"/>
      <w:divBdr>
        <w:top w:val="none" w:sz="0" w:space="0" w:color="auto"/>
        <w:left w:val="none" w:sz="0" w:space="0" w:color="auto"/>
        <w:bottom w:val="none" w:sz="0" w:space="0" w:color="auto"/>
        <w:right w:val="none" w:sz="0" w:space="0" w:color="auto"/>
      </w:divBdr>
    </w:div>
    <w:div w:id="863907841">
      <w:bodyDiv w:val="1"/>
      <w:marLeft w:val="0"/>
      <w:marRight w:val="0"/>
      <w:marTop w:val="0"/>
      <w:marBottom w:val="0"/>
      <w:divBdr>
        <w:top w:val="none" w:sz="0" w:space="0" w:color="auto"/>
        <w:left w:val="none" w:sz="0" w:space="0" w:color="auto"/>
        <w:bottom w:val="none" w:sz="0" w:space="0" w:color="auto"/>
        <w:right w:val="none" w:sz="0" w:space="0" w:color="auto"/>
      </w:divBdr>
    </w:div>
    <w:div w:id="866988306">
      <w:bodyDiv w:val="1"/>
      <w:marLeft w:val="0"/>
      <w:marRight w:val="0"/>
      <w:marTop w:val="0"/>
      <w:marBottom w:val="0"/>
      <w:divBdr>
        <w:top w:val="none" w:sz="0" w:space="0" w:color="auto"/>
        <w:left w:val="none" w:sz="0" w:space="0" w:color="auto"/>
        <w:bottom w:val="none" w:sz="0" w:space="0" w:color="auto"/>
        <w:right w:val="none" w:sz="0" w:space="0" w:color="auto"/>
      </w:divBdr>
    </w:div>
    <w:div w:id="882326204">
      <w:bodyDiv w:val="1"/>
      <w:marLeft w:val="0"/>
      <w:marRight w:val="0"/>
      <w:marTop w:val="0"/>
      <w:marBottom w:val="0"/>
      <w:divBdr>
        <w:top w:val="none" w:sz="0" w:space="0" w:color="auto"/>
        <w:left w:val="none" w:sz="0" w:space="0" w:color="auto"/>
        <w:bottom w:val="none" w:sz="0" w:space="0" w:color="auto"/>
        <w:right w:val="none" w:sz="0" w:space="0" w:color="auto"/>
      </w:divBdr>
    </w:div>
    <w:div w:id="917515087">
      <w:bodyDiv w:val="1"/>
      <w:marLeft w:val="0"/>
      <w:marRight w:val="0"/>
      <w:marTop w:val="0"/>
      <w:marBottom w:val="0"/>
      <w:divBdr>
        <w:top w:val="none" w:sz="0" w:space="0" w:color="auto"/>
        <w:left w:val="none" w:sz="0" w:space="0" w:color="auto"/>
        <w:bottom w:val="none" w:sz="0" w:space="0" w:color="auto"/>
        <w:right w:val="none" w:sz="0" w:space="0" w:color="auto"/>
      </w:divBdr>
    </w:div>
    <w:div w:id="918442401">
      <w:bodyDiv w:val="1"/>
      <w:marLeft w:val="0"/>
      <w:marRight w:val="0"/>
      <w:marTop w:val="0"/>
      <w:marBottom w:val="0"/>
      <w:divBdr>
        <w:top w:val="none" w:sz="0" w:space="0" w:color="auto"/>
        <w:left w:val="none" w:sz="0" w:space="0" w:color="auto"/>
        <w:bottom w:val="none" w:sz="0" w:space="0" w:color="auto"/>
        <w:right w:val="none" w:sz="0" w:space="0" w:color="auto"/>
      </w:divBdr>
    </w:div>
    <w:div w:id="939605773">
      <w:bodyDiv w:val="1"/>
      <w:marLeft w:val="0"/>
      <w:marRight w:val="0"/>
      <w:marTop w:val="0"/>
      <w:marBottom w:val="0"/>
      <w:divBdr>
        <w:top w:val="none" w:sz="0" w:space="0" w:color="auto"/>
        <w:left w:val="none" w:sz="0" w:space="0" w:color="auto"/>
        <w:bottom w:val="none" w:sz="0" w:space="0" w:color="auto"/>
        <w:right w:val="none" w:sz="0" w:space="0" w:color="auto"/>
      </w:divBdr>
    </w:div>
    <w:div w:id="955284779">
      <w:bodyDiv w:val="1"/>
      <w:marLeft w:val="0"/>
      <w:marRight w:val="0"/>
      <w:marTop w:val="0"/>
      <w:marBottom w:val="0"/>
      <w:divBdr>
        <w:top w:val="none" w:sz="0" w:space="0" w:color="auto"/>
        <w:left w:val="none" w:sz="0" w:space="0" w:color="auto"/>
        <w:bottom w:val="none" w:sz="0" w:space="0" w:color="auto"/>
        <w:right w:val="none" w:sz="0" w:space="0" w:color="auto"/>
      </w:divBdr>
    </w:div>
    <w:div w:id="971329654">
      <w:bodyDiv w:val="1"/>
      <w:marLeft w:val="0"/>
      <w:marRight w:val="0"/>
      <w:marTop w:val="0"/>
      <w:marBottom w:val="0"/>
      <w:divBdr>
        <w:top w:val="none" w:sz="0" w:space="0" w:color="auto"/>
        <w:left w:val="none" w:sz="0" w:space="0" w:color="auto"/>
        <w:bottom w:val="none" w:sz="0" w:space="0" w:color="auto"/>
        <w:right w:val="none" w:sz="0" w:space="0" w:color="auto"/>
      </w:divBdr>
    </w:div>
    <w:div w:id="972783503">
      <w:bodyDiv w:val="1"/>
      <w:marLeft w:val="0"/>
      <w:marRight w:val="0"/>
      <w:marTop w:val="0"/>
      <w:marBottom w:val="0"/>
      <w:divBdr>
        <w:top w:val="none" w:sz="0" w:space="0" w:color="auto"/>
        <w:left w:val="none" w:sz="0" w:space="0" w:color="auto"/>
        <w:bottom w:val="none" w:sz="0" w:space="0" w:color="auto"/>
        <w:right w:val="none" w:sz="0" w:space="0" w:color="auto"/>
      </w:divBdr>
    </w:div>
    <w:div w:id="982931921">
      <w:bodyDiv w:val="1"/>
      <w:marLeft w:val="0"/>
      <w:marRight w:val="0"/>
      <w:marTop w:val="0"/>
      <w:marBottom w:val="0"/>
      <w:divBdr>
        <w:top w:val="none" w:sz="0" w:space="0" w:color="auto"/>
        <w:left w:val="none" w:sz="0" w:space="0" w:color="auto"/>
        <w:bottom w:val="none" w:sz="0" w:space="0" w:color="auto"/>
        <w:right w:val="none" w:sz="0" w:space="0" w:color="auto"/>
      </w:divBdr>
    </w:div>
    <w:div w:id="983630939">
      <w:bodyDiv w:val="1"/>
      <w:marLeft w:val="0"/>
      <w:marRight w:val="0"/>
      <w:marTop w:val="0"/>
      <w:marBottom w:val="0"/>
      <w:divBdr>
        <w:top w:val="none" w:sz="0" w:space="0" w:color="auto"/>
        <w:left w:val="none" w:sz="0" w:space="0" w:color="auto"/>
        <w:bottom w:val="none" w:sz="0" w:space="0" w:color="auto"/>
        <w:right w:val="none" w:sz="0" w:space="0" w:color="auto"/>
      </w:divBdr>
    </w:div>
    <w:div w:id="989284807">
      <w:bodyDiv w:val="1"/>
      <w:marLeft w:val="0"/>
      <w:marRight w:val="0"/>
      <w:marTop w:val="0"/>
      <w:marBottom w:val="0"/>
      <w:divBdr>
        <w:top w:val="none" w:sz="0" w:space="0" w:color="auto"/>
        <w:left w:val="none" w:sz="0" w:space="0" w:color="auto"/>
        <w:bottom w:val="none" w:sz="0" w:space="0" w:color="auto"/>
        <w:right w:val="none" w:sz="0" w:space="0" w:color="auto"/>
      </w:divBdr>
    </w:div>
    <w:div w:id="1000545108">
      <w:bodyDiv w:val="1"/>
      <w:marLeft w:val="0"/>
      <w:marRight w:val="0"/>
      <w:marTop w:val="0"/>
      <w:marBottom w:val="0"/>
      <w:divBdr>
        <w:top w:val="none" w:sz="0" w:space="0" w:color="auto"/>
        <w:left w:val="none" w:sz="0" w:space="0" w:color="auto"/>
        <w:bottom w:val="none" w:sz="0" w:space="0" w:color="auto"/>
        <w:right w:val="none" w:sz="0" w:space="0" w:color="auto"/>
      </w:divBdr>
    </w:div>
    <w:div w:id="1005475512">
      <w:bodyDiv w:val="1"/>
      <w:marLeft w:val="0"/>
      <w:marRight w:val="0"/>
      <w:marTop w:val="0"/>
      <w:marBottom w:val="0"/>
      <w:divBdr>
        <w:top w:val="none" w:sz="0" w:space="0" w:color="auto"/>
        <w:left w:val="none" w:sz="0" w:space="0" w:color="auto"/>
        <w:bottom w:val="none" w:sz="0" w:space="0" w:color="auto"/>
        <w:right w:val="none" w:sz="0" w:space="0" w:color="auto"/>
      </w:divBdr>
    </w:div>
    <w:div w:id="1019937011">
      <w:bodyDiv w:val="1"/>
      <w:marLeft w:val="0"/>
      <w:marRight w:val="0"/>
      <w:marTop w:val="0"/>
      <w:marBottom w:val="0"/>
      <w:divBdr>
        <w:top w:val="none" w:sz="0" w:space="0" w:color="auto"/>
        <w:left w:val="none" w:sz="0" w:space="0" w:color="auto"/>
        <w:bottom w:val="none" w:sz="0" w:space="0" w:color="auto"/>
        <w:right w:val="none" w:sz="0" w:space="0" w:color="auto"/>
      </w:divBdr>
    </w:div>
    <w:div w:id="1020274129">
      <w:bodyDiv w:val="1"/>
      <w:marLeft w:val="0"/>
      <w:marRight w:val="0"/>
      <w:marTop w:val="0"/>
      <w:marBottom w:val="0"/>
      <w:divBdr>
        <w:top w:val="none" w:sz="0" w:space="0" w:color="auto"/>
        <w:left w:val="none" w:sz="0" w:space="0" w:color="auto"/>
        <w:bottom w:val="none" w:sz="0" w:space="0" w:color="auto"/>
        <w:right w:val="none" w:sz="0" w:space="0" w:color="auto"/>
      </w:divBdr>
    </w:div>
    <w:div w:id="1020931432">
      <w:bodyDiv w:val="1"/>
      <w:marLeft w:val="0"/>
      <w:marRight w:val="0"/>
      <w:marTop w:val="0"/>
      <w:marBottom w:val="0"/>
      <w:divBdr>
        <w:top w:val="none" w:sz="0" w:space="0" w:color="auto"/>
        <w:left w:val="none" w:sz="0" w:space="0" w:color="auto"/>
        <w:bottom w:val="none" w:sz="0" w:space="0" w:color="auto"/>
        <w:right w:val="none" w:sz="0" w:space="0" w:color="auto"/>
      </w:divBdr>
    </w:div>
    <w:div w:id="1026448326">
      <w:bodyDiv w:val="1"/>
      <w:marLeft w:val="0"/>
      <w:marRight w:val="0"/>
      <w:marTop w:val="0"/>
      <w:marBottom w:val="0"/>
      <w:divBdr>
        <w:top w:val="none" w:sz="0" w:space="0" w:color="auto"/>
        <w:left w:val="none" w:sz="0" w:space="0" w:color="auto"/>
        <w:bottom w:val="none" w:sz="0" w:space="0" w:color="auto"/>
        <w:right w:val="none" w:sz="0" w:space="0" w:color="auto"/>
      </w:divBdr>
    </w:div>
    <w:div w:id="1029524374">
      <w:bodyDiv w:val="1"/>
      <w:marLeft w:val="0"/>
      <w:marRight w:val="0"/>
      <w:marTop w:val="0"/>
      <w:marBottom w:val="0"/>
      <w:divBdr>
        <w:top w:val="none" w:sz="0" w:space="0" w:color="auto"/>
        <w:left w:val="none" w:sz="0" w:space="0" w:color="auto"/>
        <w:bottom w:val="none" w:sz="0" w:space="0" w:color="auto"/>
        <w:right w:val="none" w:sz="0" w:space="0" w:color="auto"/>
      </w:divBdr>
    </w:div>
    <w:div w:id="1035041081">
      <w:bodyDiv w:val="1"/>
      <w:marLeft w:val="0"/>
      <w:marRight w:val="0"/>
      <w:marTop w:val="0"/>
      <w:marBottom w:val="0"/>
      <w:divBdr>
        <w:top w:val="none" w:sz="0" w:space="0" w:color="auto"/>
        <w:left w:val="none" w:sz="0" w:space="0" w:color="auto"/>
        <w:bottom w:val="none" w:sz="0" w:space="0" w:color="auto"/>
        <w:right w:val="none" w:sz="0" w:space="0" w:color="auto"/>
      </w:divBdr>
    </w:div>
    <w:div w:id="1037122842">
      <w:bodyDiv w:val="1"/>
      <w:marLeft w:val="0"/>
      <w:marRight w:val="0"/>
      <w:marTop w:val="0"/>
      <w:marBottom w:val="0"/>
      <w:divBdr>
        <w:top w:val="none" w:sz="0" w:space="0" w:color="auto"/>
        <w:left w:val="none" w:sz="0" w:space="0" w:color="auto"/>
        <w:bottom w:val="none" w:sz="0" w:space="0" w:color="auto"/>
        <w:right w:val="none" w:sz="0" w:space="0" w:color="auto"/>
      </w:divBdr>
    </w:div>
    <w:div w:id="1041787760">
      <w:bodyDiv w:val="1"/>
      <w:marLeft w:val="0"/>
      <w:marRight w:val="0"/>
      <w:marTop w:val="0"/>
      <w:marBottom w:val="0"/>
      <w:divBdr>
        <w:top w:val="none" w:sz="0" w:space="0" w:color="auto"/>
        <w:left w:val="none" w:sz="0" w:space="0" w:color="auto"/>
        <w:bottom w:val="none" w:sz="0" w:space="0" w:color="auto"/>
        <w:right w:val="none" w:sz="0" w:space="0" w:color="auto"/>
      </w:divBdr>
    </w:div>
    <w:div w:id="1041902237">
      <w:bodyDiv w:val="1"/>
      <w:marLeft w:val="0"/>
      <w:marRight w:val="0"/>
      <w:marTop w:val="0"/>
      <w:marBottom w:val="0"/>
      <w:divBdr>
        <w:top w:val="none" w:sz="0" w:space="0" w:color="auto"/>
        <w:left w:val="none" w:sz="0" w:space="0" w:color="auto"/>
        <w:bottom w:val="none" w:sz="0" w:space="0" w:color="auto"/>
        <w:right w:val="none" w:sz="0" w:space="0" w:color="auto"/>
      </w:divBdr>
    </w:div>
    <w:div w:id="1057555954">
      <w:bodyDiv w:val="1"/>
      <w:marLeft w:val="0"/>
      <w:marRight w:val="0"/>
      <w:marTop w:val="0"/>
      <w:marBottom w:val="0"/>
      <w:divBdr>
        <w:top w:val="none" w:sz="0" w:space="0" w:color="auto"/>
        <w:left w:val="none" w:sz="0" w:space="0" w:color="auto"/>
        <w:bottom w:val="none" w:sz="0" w:space="0" w:color="auto"/>
        <w:right w:val="none" w:sz="0" w:space="0" w:color="auto"/>
      </w:divBdr>
    </w:div>
    <w:div w:id="1064183673">
      <w:bodyDiv w:val="1"/>
      <w:marLeft w:val="0"/>
      <w:marRight w:val="0"/>
      <w:marTop w:val="0"/>
      <w:marBottom w:val="0"/>
      <w:divBdr>
        <w:top w:val="none" w:sz="0" w:space="0" w:color="auto"/>
        <w:left w:val="none" w:sz="0" w:space="0" w:color="auto"/>
        <w:bottom w:val="none" w:sz="0" w:space="0" w:color="auto"/>
        <w:right w:val="none" w:sz="0" w:space="0" w:color="auto"/>
      </w:divBdr>
    </w:div>
    <w:div w:id="1068040218">
      <w:bodyDiv w:val="1"/>
      <w:marLeft w:val="0"/>
      <w:marRight w:val="0"/>
      <w:marTop w:val="0"/>
      <w:marBottom w:val="0"/>
      <w:divBdr>
        <w:top w:val="none" w:sz="0" w:space="0" w:color="auto"/>
        <w:left w:val="none" w:sz="0" w:space="0" w:color="auto"/>
        <w:bottom w:val="none" w:sz="0" w:space="0" w:color="auto"/>
        <w:right w:val="none" w:sz="0" w:space="0" w:color="auto"/>
      </w:divBdr>
    </w:div>
    <w:div w:id="1069301861">
      <w:bodyDiv w:val="1"/>
      <w:marLeft w:val="0"/>
      <w:marRight w:val="0"/>
      <w:marTop w:val="0"/>
      <w:marBottom w:val="0"/>
      <w:divBdr>
        <w:top w:val="none" w:sz="0" w:space="0" w:color="auto"/>
        <w:left w:val="none" w:sz="0" w:space="0" w:color="auto"/>
        <w:bottom w:val="none" w:sz="0" w:space="0" w:color="auto"/>
        <w:right w:val="none" w:sz="0" w:space="0" w:color="auto"/>
      </w:divBdr>
    </w:div>
    <w:div w:id="1069578322">
      <w:bodyDiv w:val="1"/>
      <w:marLeft w:val="0"/>
      <w:marRight w:val="0"/>
      <w:marTop w:val="0"/>
      <w:marBottom w:val="0"/>
      <w:divBdr>
        <w:top w:val="none" w:sz="0" w:space="0" w:color="auto"/>
        <w:left w:val="none" w:sz="0" w:space="0" w:color="auto"/>
        <w:bottom w:val="none" w:sz="0" w:space="0" w:color="auto"/>
        <w:right w:val="none" w:sz="0" w:space="0" w:color="auto"/>
      </w:divBdr>
    </w:div>
    <w:div w:id="1072698951">
      <w:bodyDiv w:val="1"/>
      <w:marLeft w:val="0"/>
      <w:marRight w:val="0"/>
      <w:marTop w:val="0"/>
      <w:marBottom w:val="0"/>
      <w:divBdr>
        <w:top w:val="none" w:sz="0" w:space="0" w:color="auto"/>
        <w:left w:val="none" w:sz="0" w:space="0" w:color="auto"/>
        <w:bottom w:val="none" w:sz="0" w:space="0" w:color="auto"/>
        <w:right w:val="none" w:sz="0" w:space="0" w:color="auto"/>
      </w:divBdr>
    </w:div>
    <w:div w:id="1076973584">
      <w:bodyDiv w:val="1"/>
      <w:marLeft w:val="0"/>
      <w:marRight w:val="0"/>
      <w:marTop w:val="0"/>
      <w:marBottom w:val="0"/>
      <w:divBdr>
        <w:top w:val="none" w:sz="0" w:space="0" w:color="auto"/>
        <w:left w:val="none" w:sz="0" w:space="0" w:color="auto"/>
        <w:bottom w:val="none" w:sz="0" w:space="0" w:color="auto"/>
        <w:right w:val="none" w:sz="0" w:space="0" w:color="auto"/>
      </w:divBdr>
    </w:div>
    <w:div w:id="1079475459">
      <w:bodyDiv w:val="1"/>
      <w:marLeft w:val="0"/>
      <w:marRight w:val="0"/>
      <w:marTop w:val="0"/>
      <w:marBottom w:val="0"/>
      <w:divBdr>
        <w:top w:val="none" w:sz="0" w:space="0" w:color="auto"/>
        <w:left w:val="none" w:sz="0" w:space="0" w:color="auto"/>
        <w:bottom w:val="none" w:sz="0" w:space="0" w:color="auto"/>
        <w:right w:val="none" w:sz="0" w:space="0" w:color="auto"/>
      </w:divBdr>
    </w:div>
    <w:div w:id="1083457323">
      <w:bodyDiv w:val="1"/>
      <w:marLeft w:val="0"/>
      <w:marRight w:val="0"/>
      <w:marTop w:val="0"/>
      <w:marBottom w:val="0"/>
      <w:divBdr>
        <w:top w:val="none" w:sz="0" w:space="0" w:color="auto"/>
        <w:left w:val="none" w:sz="0" w:space="0" w:color="auto"/>
        <w:bottom w:val="none" w:sz="0" w:space="0" w:color="auto"/>
        <w:right w:val="none" w:sz="0" w:space="0" w:color="auto"/>
      </w:divBdr>
    </w:div>
    <w:div w:id="1090540916">
      <w:bodyDiv w:val="1"/>
      <w:marLeft w:val="0"/>
      <w:marRight w:val="0"/>
      <w:marTop w:val="0"/>
      <w:marBottom w:val="0"/>
      <w:divBdr>
        <w:top w:val="none" w:sz="0" w:space="0" w:color="auto"/>
        <w:left w:val="none" w:sz="0" w:space="0" w:color="auto"/>
        <w:bottom w:val="none" w:sz="0" w:space="0" w:color="auto"/>
        <w:right w:val="none" w:sz="0" w:space="0" w:color="auto"/>
      </w:divBdr>
    </w:div>
    <w:div w:id="1107771072">
      <w:bodyDiv w:val="1"/>
      <w:marLeft w:val="0"/>
      <w:marRight w:val="0"/>
      <w:marTop w:val="0"/>
      <w:marBottom w:val="0"/>
      <w:divBdr>
        <w:top w:val="none" w:sz="0" w:space="0" w:color="auto"/>
        <w:left w:val="none" w:sz="0" w:space="0" w:color="auto"/>
        <w:bottom w:val="none" w:sz="0" w:space="0" w:color="auto"/>
        <w:right w:val="none" w:sz="0" w:space="0" w:color="auto"/>
      </w:divBdr>
    </w:div>
    <w:div w:id="1130592188">
      <w:bodyDiv w:val="1"/>
      <w:marLeft w:val="0"/>
      <w:marRight w:val="0"/>
      <w:marTop w:val="0"/>
      <w:marBottom w:val="0"/>
      <w:divBdr>
        <w:top w:val="none" w:sz="0" w:space="0" w:color="auto"/>
        <w:left w:val="none" w:sz="0" w:space="0" w:color="auto"/>
        <w:bottom w:val="none" w:sz="0" w:space="0" w:color="auto"/>
        <w:right w:val="none" w:sz="0" w:space="0" w:color="auto"/>
      </w:divBdr>
    </w:div>
    <w:div w:id="1144660617">
      <w:bodyDiv w:val="1"/>
      <w:marLeft w:val="0"/>
      <w:marRight w:val="0"/>
      <w:marTop w:val="0"/>
      <w:marBottom w:val="0"/>
      <w:divBdr>
        <w:top w:val="none" w:sz="0" w:space="0" w:color="auto"/>
        <w:left w:val="none" w:sz="0" w:space="0" w:color="auto"/>
        <w:bottom w:val="none" w:sz="0" w:space="0" w:color="auto"/>
        <w:right w:val="none" w:sz="0" w:space="0" w:color="auto"/>
      </w:divBdr>
    </w:div>
    <w:div w:id="1149664953">
      <w:bodyDiv w:val="1"/>
      <w:marLeft w:val="0"/>
      <w:marRight w:val="0"/>
      <w:marTop w:val="0"/>
      <w:marBottom w:val="0"/>
      <w:divBdr>
        <w:top w:val="none" w:sz="0" w:space="0" w:color="auto"/>
        <w:left w:val="none" w:sz="0" w:space="0" w:color="auto"/>
        <w:bottom w:val="none" w:sz="0" w:space="0" w:color="auto"/>
        <w:right w:val="none" w:sz="0" w:space="0" w:color="auto"/>
      </w:divBdr>
    </w:div>
    <w:div w:id="1149857889">
      <w:bodyDiv w:val="1"/>
      <w:marLeft w:val="0"/>
      <w:marRight w:val="0"/>
      <w:marTop w:val="0"/>
      <w:marBottom w:val="0"/>
      <w:divBdr>
        <w:top w:val="none" w:sz="0" w:space="0" w:color="auto"/>
        <w:left w:val="none" w:sz="0" w:space="0" w:color="auto"/>
        <w:bottom w:val="none" w:sz="0" w:space="0" w:color="auto"/>
        <w:right w:val="none" w:sz="0" w:space="0" w:color="auto"/>
      </w:divBdr>
    </w:div>
    <w:div w:id="1155340405">
      <w:bodyDiv w:val="1"/>
      <w:marLeft w:val="0"/>
      <w:marRight w:val="0"/>
      <w:marTop w:val="0"/>
      <w:marBottom w:val="0"/>
      <w:divBdr>
        <w:top w:val="none" w:sz="0" w:space="0" w:color="auto"/>
        <w:left w:val="none" w:sz="0" w:space="0" w:color="auto"/>
        <w:bottom w:val="none" w:sz="0" w:space="0" w:color="auto"/>
        <w:right w:val="none" w:sz="0" w:space="0" w:color="auto"/>
      </w:divBdr>
    </w:div>
    <w:div w:id="1161197696">
      <w:bodyDiv w:val="1"/>
      <w:marLeft w:val="0"/>
      <w:marRight w:val="0"/>
      <w:marTop w:val="0"/>
      <w:marBottom w:val="0"/>
      <w:divBdr>
        <w:top w:val="none" w:sz="0" w:space="0" w:color="auto"/>
        <w:left w:val="none" w:sz="0" w:space="0" w:color="auto"/>
        <w:bottom w:val="none" w:sz="0" w:space="0" w:color="auto"/>
        <w:right w:val="none" w:sz="0" w:space="0" w:color="auto"/>
      </w:divBdr>
    </w:div>
    <w:div w:id="1169104194">
      <w:bodyDiv w:val="1"/>
      <w:marLeft w:val="0"/>
      <w:marRight w:val="0"/>
      <w:marTop w:val="0"/>
      <w:marBottom w:val="0"/>
      <w:divBdr>
        <w:top w:val="none" w:sz="0" w:space="0" w:color="auto"/>
        <w:left w:val="none" w:sz="0" w:space="0" w:color="auto"/>
        <w:bottom w:val="none" w:sz="0" w:space="0" w:color="auto"/>
        <w:right w:val="none" w:sz="0" w:space="0" w:color="auto"/>
      </w:divBdr>
    </w:div>
    <w:div w:id="1169177392">
      <w:bodyDiv w:val="1"/>
      <w:marLeft w:val="0"/>
      <w:marRight w:val="0"/>
      <w:marTop w:val="0"/>
      <w:marBottom w:val="0"/>
      <w:divBdr>
        <w:top w:val="none" w:sz="0" w:space="0" w:color="auto"/>
        <w:left w:val="none" w:sz="0" w:space="0" w:color="auto"/>
        <w:bottom w:val="none" w:sz="0" w:space="0" w:color="auto"/>
        <w:right w:val="none" w:sz="0" w:space="0" w:color="auto"/>
      </w:divBdr>
    </w:div>
    <w:div w:id="1173716637">
      <w:bodyDiv w:val="1"/>
      <w:marLeft w:val="0"/>
      <w:marRight w:val="0"/>
      <w:marTop w:val="0"/>
      <w:marBottom w:val="0"/>
      <w:divBdr>
        <w:top w:val="none" w:sz="0" w:space="0" w:color="auto"/>
        <w:left w:val="none" w:sz="0" w:space="0" w:color="auto"/>
        <w:bottom w:val="none" w:sz="0" w:space="0" w:color="auto"/>
        <w:right w:val="none" w:sz="0" w:space="0" w:color="auto"/>
      </w:divBdr>
    </w:div>
    <w:div w:id="1174150229">
      <w:bodyDiv w:val="1"/>
      <w:marLeft w:val="0"/>
      <w:marRight w:val="0"/>
      <w:marTop w:val="0"/>
      <w:marBottom w:val="0"/>
      <w:divBdr>
        <w:top w:val="none" w:sz="0" w:space="0" w:color="auto"/>
        <w:left w:val="none" w:sz="0" w:space="0" w:color="auto"/>
        <w:bottom w:val="none" w:sz="0" w:space="0" w:color="auto"/>
        <w:right w:val="none" w:sz="0" w:space="0" w:color="auto"/>
      </w:divBdr>
    </w:div>
    <w:div w:id="1184326526">
      <w:bodyDiv w:val="1"/>
      <w:marLeft w:val="0"/>
      <w:marRight w:val="0"/>
      <w:marTop w:val="0"/>
      <w:marBottom w:val="0"/>
      <w:divBdr>
        <w:top w:val="none" w:sz="0" w:space="0" w:color="auto"/>
        <w:left w:val="none" w:sz="0" w:space="0" w:color="auto"/>
        <w:bottom w:val="none" w:sz="0" w:space="0" w:color="auto"/>
        <w:right w:val="none" w:sz="0" w:space="0" w:color="auto"/>
      </w:divBdr>
    </w:div>
    <w:div w:id="1187409520">
      <w:bodyDiv w:val="1"/>
      <w:marLeft w:val="0"/>
      <w:marRight w:val="0"/>
      <w:marTop w:val="0"/>
      <w:marBottom w:val="0"/>
      <w:divBdr>
        <w:top w:val="none" w:sz="0" w:space="0" w:color="auto"/>
        <w:left w:val="none" w:sz="0" w:space="0" w:color="auto"/>
        <w:bottom w:val="none" w:sz="0" w:space="0" w:color="auto"/>
        <w:right w:val="none" w:sz="0" w:space="0" w:color="auto"/>
      </w:divBdr>
    </w:div>
    <w:div w:id="1204755708">
      <w:bodyDiv w:val="1"/>
      <w:marLeft w:val="0"/>
      <w:marRight w:val="0"/>
      <w:marTop w:val="0"/>
      <w:marBottom w:val="0"/>
      <w:divBdr>
        <w:top w:val="none" w:sz="0" w:space="0" w:color="auto"/>
        <w:left w:val="none" w:sz="0" w:space="0" w:color="auto"/>
        <w:bottom w:val="none" w:sz="0" w:space="0" w:color="auto"/>
        <w:right w:val="none" w:sz="0" w:space="0" w:color="auto"/>
      </w:divBdr>
    </w:div>
    <w:div w:id="1206483710">
      <w:bodyDiv w:val="1"/>
      <w:marLeft w:val="0"/>
      <w:marRight w:val="0"/>
      <w:marTop w:val="0"/>
      <w:marBottom w:val="0"/>
      <w:divBdr>
        <w:top w:val="none" w:sz="0" w:space="0" w:color="auto"/>
        <w:left w:val="none" w:sz="0" w:space="0" w:color="auto"/>
        <w:bottom w:val="none" w:sz="0" w:space="0" w:color="auto"/>
        <w:right w:val="none" w:sz="0" w:space="0" w:color="auto"/>
      </w:divBdr>
    </w:div>
    <w:div w:id="1207992025">
      <w:bodyDiv w:val="1"/>
      <w:marLeft w:val="0"/>
      <w:marRight w:val="0"/>
      <w:marTop w:val="0"/>
      <w:marBottom w:val="0"/>
      <w:divBdr>
        <w:top w:val="none" w:sz="0" w:space="0" w:color="auto"/>
        <w:left w:val="none" w:sz="0" w:space="0" w:color="auto"/>
        <w:bottom w:val="none" w:sz="0" w:space="0" w:color="auto"/>
        <w:right w:val="none" w:sz="0" w:space="0" w:color="auto"/>
      </w:divBdr>
    </w:div>
    <w:div w:id="1210534558">
      <w:bodyDiv w:val="1"/>
      <w:marLeft w:val="0"/>
      <w:marRight w:val="0"/>
      <w:marTop w:val="0"/>
      <w:marBottom w:val="0"/>
      <w:divBdr>
        <w:top w:val="none" w:sz="0" w:space="0" w:color="auto"/>
        <w:left w:val="none" w:sz="0" w:space="0" w:color="auto"/>
        <w:bottom w:val="none" w:sz="0" w:space="0" w:color="auto"/>
        <w:right w:val="none" w:sz="0" w:space="0" w:color="auto"/>
      </w:divBdr>
    </w:div>
    <w:div w:id="1215241990">
      <w:bodyDiv w:val="1"/>
      <w:marLeft w:val="0"/>
      <w:marRight w:val="0"/>
      <w:marTop w:val="0"/>
      <w:marBottom w:val="0"/>
      <w:divBdr>
        <w:top w:val="none" w:sz="0" w:space="0" w:color="auto"/>
        <w:left w:val="none" w:sz="0" w:space="0" w:color="auto"/>
        <w:bottom w:val="none" w:sz="0" w:space="0" w:color="auto"/>
        <w:right w:val="none" w:sz="0" w:space="0" w:color="auto"/>
      </w:divBdr>
    </w:div>
    <w:div w:id="1218511350">
      <w:bodyDiv w:val="1"/>
      <w:marLeft w:val="0"/>
      <w:marRight w:val="0"/>
      <w:marTop w:val="0"/>
      <w:marBottom w:val="0"/>
      <w:divBdr>
        <w:top w:val="none" w:sz="0" w:space="0" w:color="auto"/>
        <w:left w:val="none" w:sz="0" w:space="0" w:color="auto"/>
        <w:bottom w:val="none" w:sz="0" w:space="0" w:color="auto"/>
        <w:right w:val="none" w:sz="0" w:space="0" w:color="auto"/>
      </w:divBdr>
    </w:div>
    <w:div w:id="1245191348">
      <w:bodyDiv w:val="1"/>
      <w:marLeft w:val="0"/>
      <w:marRight w:val="0"/>
      <w:marTop w:val="0"/>
      <w:marBottom w:val="0"/>
      <w:divBdr>
        <w:top w:val="none" w:sz="0" w:space="0" w:color="auto"/>
        <w:left w:val="none" w:sz="0" w:space="0" w:color="auto"/>
        <w:bottom w:val="none" w:sz="0" w:space="0" w:color="auto"/>
        <w:right w:val="none" w:sz="0" w:space="0" w:color="auto"/>
      </w:divBdr>
    </w:div>
    <w:div w:id="1279071305">
      <w:bodyDiv w:val="1"/>
      <w:marLeft w:val="0"/>
      <w:marRight w:val="0"/>
      <w:marTop w:val="0"/>
      <w:marBottom w:val="0"/>
      <w:divBdr>
        <w:top w:val="none" w:sz="0" w:space="0" w:color="auto"/>
        <w:left w:val="none" w:sz="0" w:space="0" w:color="auto"/>
        <w:bottom w:val="none" w:sz="0" w:space="0" w:color="auto"/>
        <w:right w:val="none" w:sz="0" w:space="0" w:color="auto"/>
      </w:divBdr>
    </w:div>
    <w:div w:id="1280453435">
      <w:bodyDiv w:val="1"/>
      <w:marLeft w:val="0"/>
      <w:marRight w:val="0"/>
      <w:marTop w:val="0"/>
      <w:marBottom w:val="0"/>
      <w:divBdr>
        <w:top w:val="none" w:sz="0" w:space="0" w:color="auto"/>
        <w:left w:val="none" w:sz="0" w:space="0" w:color="auto"/>
        <w:bottom w:val="none" w:sz="0" w:space="0" w:color="auto"/>
        <w:right w:val="none" w:sz="0" w:space="0" w:color="auto"/>
      </w:divBdr>
    </w:div>
    <w:div w:id="1281572998">
      <w:bodyDiv w:val="1"/>
      <w:marLeft w:val="0"/>
      <w:marRight w:val="0"/>
      <w:marTop w:val="0"/>
      <w:marBottom w:val="0"/>
      <w:divBdr>
        <w:top w:val="none" w:sz="0" w:space="0" w:color="auto"/>
        <w:left w:val="none" w:sz="0" w:space="0" w:color="auto"/>
        <w:bottom w:val="none" w:sz="0" w:space="0" w:color="auto"/>
        <w:right w:val="none" w:sz="0" w:space="0" w:color="auto"/>
      </w:divBdr>
    </w:div>
    <w:div w:id="1283415216">
      <w:bodyDiv w:val="1"/>
      <w:marLeft w:val="0"/>
      <w:marRight w:val="0"/>
      <w:marTop w:val="0"/>
      <w:marBottom w:val="0"/>
      <w:divBdr>
        <w:top w:val="none" w:sz="0" w:space="0" w:color="auto"/>
        <w:left w:val="none" w:sz="0" w:space="0" w:color="auto"/>
        <w:bottom w:val="none" w:sz="0" w:space="0" w:color="auto"/>
        <w:right w:val="none" w:sz="0" w:space="0" w:color="auto"/>
      </w:divBdr>
    </w:div>
    <w:div w:id="1288580722">
      <w:bodyDiv w:val="1"/>
      <w:marLeft w:val="0"/>
      <w:marRight w:val="0"/>
      <w:marTop w:val="0"/>
      <w:marBottom w:val="0"/>
      <w:divBdr>
        <w:top w:val="none" w:sz="0" w:space="0" w:color="auto"/>
        <w:left w:val="none" w:sz="0" w:space="0" w:color="auto"/>
        <w:bottom w:val="none" w:sz="0" w:space="0" w:color="auto"/>
        <w:right w:val="none" w:sz="0" w:space="0" w:color="auto"/>
      </w:divBdr>
    </w:div>
    <w:div w:id="1289780262">
      <w:bodyDiv w:val="1"/>
      <w:marLeft w:val="0"/>
      <w:marRight w:val="0"/>
      <w:marTop w:val="0"/>
      <w:marBottom w:val="0"/>
      <w:divBdr>
        <w:top w:val="none" w:sz="0" w:space="0" w:color="auto"/>
        <w:left w:val="none" w:sz="0" w:space="0" w:color="auto"/>
        <w:bottom w:val="none" w:sz="0" w:space="0" w:color="auto"/>
        <w:right w:val="none" w:sz="0" w:space="0" w:color="auto"/>
      </w:divBdr>
    </w:div>
    <w:div w:id="1289972422">
      <w:bodyDiv w:val="1"/>
      <w:marLeft w:val="0"/>
      <w:marRight w:val="0"/>
      <w:marTop w:val="0"/>
      <w:marBottom w:val="0"/>
      <w:divBdr>
        <w:top w:val="none" w:sz="0" w:space="0" w:color="auto"/>
        <w:left w:val="none" w:sz="0" w:space="0" w:color="auto"/>
        <w:bottom w:val="none" w:sz="0" w:space="0" w:color="auto"/>
        <w:right w:val="none" w:sz="0" w:space="0" w:color="auto"/>
      </w:divBdr>
    </w:div>
    <w:div w:id="1290478168">
      <w:bodyDiv w:val="1"/>
      <w:marLeft w:val="0"/>
      <w:marRight w:val="0"/>
      <w:marTop w:val="0"/>
      <w:marBottom w:val="0"/>
      <w:divBdr>
        <w:top w:val="none" w:sz="0" w:space="0" w:color="auto"/>
        <w:left w:val="none" w:sz="0" w:space="0" w:color="auto"/>
        <w:bottom w:val="none" w:sz="0" w:space="0" w:color="auto"/>
        <w:right w:val="none" w:sz="0" w:space="0" w:color="auto"/>
      </w:divBdr>
    </w:div>
    <w:div w:id="1296716884">
      <w:bodyDiv w:val="1"/>
      <w:marLeft w:val="0"/>
      <w:marRight w:val="0"/>
      <w:marTop w:val="0"/>
      <w:marBottom w:val="0"/>
      <w:divBdr>
        <w:top w:val="none" w:sz="0" w:space="0" w:color="auto"/>
        <w:left w:val="none" w:sz="0" w:space="0" w:color="auto"/>
        <w:bottom w:val="none" w:sz="0" w:space="0" w:color="auto"/>
        <w:right w:val="none" w:sz="0" w:space="0" w:color="auto"/>
      </w:divBdr>
    </w:div>
    <w:div w:id="1298025143">
      <w:bodyDiv w:val="1"/>
      <w:marLeft w:val="0"/>
      <w:marRight w:val="0"/>
      <w:marTop w:val="0"/>
      <w:marBottom w:val="0"/>
      <w:divBdr>
        <w:top w:val="none" w:sz="0" w:space="0" w:color="auto"/>
        <w:left w:val="none" w:sz="0" w:space="0" w:color="auto"/>
        <w:bottom w:val="none" w:sz="0" w:space="0" w:color="auto"/>
        <w:right w:val="none" w:sz="0" w:space="0" w:color="auto"/>
      </w:divBdr>
    </w:div>
    <w:div w:id="1301810350">
      <w:bodyDiv w:val="1"/>
      <w:marLeft w:val="0"/>
      <w:marRight w:val="0"/>
      <w:marTop w:val="0"/>
      <w:marBottom w:val="0"/>
      <w:divBdr>
        <w:top w:val="none" w:sz="0" w:space="0" w:color="auto"/>
        <w:left w:val="none" w:sz="0" w:space="0" w:color="auto"/>
        <w:bottom w:val="none" w:sz="0" w:space="0" w:color="auto"/>
        <w:right w:val="none" w:sz="0" w:space="0" w:color="auto"/>
      </w:divBdr>
    </w:div>
    <w:div w:id="1305548674">
      <w:bodyDiv w:val="1"/>
      <w:marLeft w:val="0"/>
      <w:marRight w:val="0"/>
      <w:marTop w:val="0"/>
      <w:marBottom w:val="0"/>
      <w:divBdr>
        <w:top w:val="none" w:sz="0" w:space="0" w:color="auto"/>
        <w:left w:val="none" w:sz="0" w:space="0" w:color="auto"/>
        <w:bottom w:val="none" w:sz="0" w:space="0" w:color="auto"/>
        <w:right w:val="none" w:sz="0" w:space="0" w:color="auto"/>
      </w:divBdr>
    </w:div>
    <w:div w:id="1308707345">
      <w:bodyDiv w:val="1"/>
      <w:marLeft w:val="0"/>
      <w:marRight w:val="0"/>
      <w:marTop w:val="0"/>
      <w:marBottom w:val="0"/>
      <w:divBdr>
        <w:top w:val="none" w:sz="0" w:space="0" w:color="auto"/>
        <w:left w:val="none" w:sz="0" w:space="0" w:color="auto"/>
        <w:bottom w:val="none" w:sz="0" w:space="0" w:color="auto"/>
        <w:right w:val="none" w:sz="0" w:space="0" w:color="auto"/>
      </w:divBdr>
    </w:div>
    <w:div w:id="1311472613">
      <w:bodyDiv w:val="1"/>
      <w:marLeft w:val="0"/>
      <w:marRight w:val="0"/>
      <w:marTop w:val="0"/>
      <w:marBottom w:val="0"/>
      <w:divBdr>
        <w:top w:val="none" w:sz="0" w:space="0" w:color="auto"/>
        <w:left w:val="none" w:sz="0" w:space="0" w:color="auto"/>
        <w:bottom w:val="none" w:sz="0" w:space="0" w:color="auto"/>
        <w:right w:val="none" w:sz="0" w:space="0" w:color="auto"/>
      </w:divBdr>
    </w:div>
    <w:div w:id="1314262663">
      <w:bodyDiv w:val="1"/>
      <w:marLeft w:val="0"/>
      <w:marRight w:val="0"/>
      <w:marTop w:val="0"/>
      <w:marBottom w:val="0"/>
      <w:divBdr>
        <w:top w:val="none" w:sz="0" w:space="0" w:color="auto"/>
        <w:left w:val="none" w:sz="0" w:space="0" w:color="auto"/>
        <w:bottom w:val="none" w:sz="0" w:space="0" w:color="auto"/>
        <w:right w:val="none" w:sz="0" w:space="0" w:color="auto"/>
      </w:divBdr>
    </w:div>
    <w:div w:id="1319765348">
      <w:bodyDiv w:val="1"/>
      <w:marLeft w:val="0"/>
      <w:marRight w:val="0"/>
      <w:marTop w:val="0"/>
      <w:marBottom w:val="0"/>
      <w:divBdr>
        <w:top w:val="none" w:sz="0" w:space="0" w:color="auto"/>
        <w:left w:val="none" w:sz="0" w:space="0" w:color="auto"/>
        <w:bottom w:val="none" w:sz="0" w:space="0" w:color="auto"/>
        <w:right w:val="none" w:sz="0" w:space="0" w:color="auto"/>
      </w:divBdr>
    </w:div>
    <w:div w:id="1348828446">
      <w:bodyDiv w:val="1"/>
      <w:marLeft w:val="0"/>
      <w:marRight w:val="0"/>
      <w:marTop w:val="0"/>
      <w:marBottom w:val="0"/>
      <w:divBdr>
        <w:top w:val="none" w:sz="0" w:space="0" w:color="auto"/>
        <w:left w:val="none" w:sz="0" w:space="0" w:color="auto"/>
        <w:bottom w:val="none" w:sz="0" w:space="0" w:color="auto"/>
        <w:right w:val="none" w:sz="0" w:space="0" w:color="auto"/>
      </w:divBdr>
    </w:div>
    <w:div w:id="1355886439">
      <w:bodyDiv w:val="1"/>
      <w:marLeft w:val="0"/>
      <w:marRight w:val="0"/>
      <w:marTop w:val="0"/>
      <w:marBottom w:val="0"/>
      <w:divBdr>
        <w:top w:val="none" w:sz="0" w:space="0" w:color="auto"/>
        <w:left w:val="none" w:sz="0" w:space="0" w:color="auto"/>
        <w:bottom w:val="none" w:sz="0" w:space="0" w:color="auto"/>
        <w:right w:val="none" w:sz="0" w:space="0" w:color="auto"/>
      </w:divBdr>
    </w:div>
    <w:div w:id="1358046877">
      <w:bodyDiv w:val="1"/>
      <w:marLeft w:val="0"/>
      <w:marRight w:val="0"/>
      <w:marTop w:val="0"/>
      <w:marBottom w:val="0"/>
      <w:divBdr>
        <w:top w:val="none" w:sz="0" w:space="0" w:color="auto"/>
        <w:left w:val="none" w:sz="0" w:space="0" w:color="auto"/>
        <w:bottom w:val="none" w:sz="0" w:space="0" w:color="auto"/>
        <w:right w:val="none" w:sz="0" w:space="0" w:color="auto"/>
      </w:divBdr>
    </w:div>
    <w:div w:id="1361780420">
      <w:bodyDiv w:val="1"/>
      <w:marLeft w:val="0"/>
      <w:marRight w:val="0"/>
      <w:marTop w:val="0"/>
      <w:marBottom w:val="0"/>
      <w:divBdr>
        <w:top w:val="none" w:sz="0" w:space="0" w:color="auto"/>
        <w:left w:val="none" w:sz="0" w:space="0" w:color="auto"/>
        <w:bottom w:val="none" w:sz="0" w:space="0" w:color="auto"/>
        <w:right w:val="none" w:sz="0" w:space="0" w:color="auto"/>
      </w:divBdr>
    </w:div>
    <w:div w:id="1364014149">
      <w:bodyDiv w:val="1"/>
      <w:marLeft w:val="0"/>
      <w:marRight w:val="0"/>
      <w:marTop w:val="0"/>
      <w:marBottom w:val="0"/>
      <w:divBdr>
        <w:top w:val="none" w:sz="0" w:space="0" w:color="auto"/>
        <w:left w:val="none" w:sz="0" w:space="0" w:color="auto"/>
        <w:bottom w:val="none" w:sz="0" w:space="0" w:color="auto"/>
        <w:right w:val="none" w:sz="0" w:space="0" w:color="auto"/>
      </w:divBdr>
    </w:div>
    <w:div w:id="1364676370">
      <w:bodyDiv w:val="1"/>
      <w:marLeft w:val="0"/>
      <w:marRight w:val="0"/>
      <w:marTop w:val="0"/>
      <w:marBottom w:val="0"/>
      <w:divBdr>
        <w:top w:val="none" w:sz="0" w:space="0" w:color="auto"/>
        <w:left w:val="none" w:sz="0" w:space="0" w:color="auto"/>
        <w:bottom w:val="none" w:sz="0" w:space="0" w:color="auto"/>
        <w:right w:val="none" w:sz="0" w:space="0" w:color="auto"/>
      </w:divBdr>
    </w:div>
    <w:div w:id="1366708816">
      <w:bodyDiv w:val="1"/>
      <w:marLeft w:val="0"/>
      <w:marRight w:val="0"/>
      <w:marTop w:val="0"/>
      <w:marBottom w:val="0"/>
      <w:divBdr>
        <w:top w:val="none" w:sz="0" w:space="0" w:color="auto"/>
        <w:left w:val="none" w:sz="0" w:space="0" w:color="auto"/>
        <w:bottom w:val="none" w:sz="0" w:space="0" w:color="auto"/>
        <w:right w:val="none" w:sz="0" w:space="0" w:color="auto"/>
      </w:divBdr>
    </w:div>
    <w:div w:id="1371492286">
      <w:bodyDiv w:val="1"/>
      <w:marLeft w:val="0"/>
      <w:marRight w:val="0"/>
      <w:marTop w:val="0"/>
      <w:marBottom w:val="0"/>
      <w:divBdr>
        <w:top w:val="none" w:sz="0" w:space="0" w:color="auto"/>
        <w:left w:val="none" w:sz="0" w:space="0" w:color="auto"/>
        <w:bottom w:val="none" w:sz="0" w:space="0" w:color="auto"/>
        <w:right w:val="none" w:sz="0" w:space="0" w:color="auto"/>
      </w:divBdr>
    </w:div>
    <w:div w:id="1381782775">
      <w:bodyDiv w:val="1"/>
      <w:marLeft w:val="0"/>
      <w:marRight w:val="0"/>
      <w:marTop w:val="0"/>
      <w:marBottom w:val="0"/>
      <w:divBdr>
        <w:top w:val="none" w:sz="0" w:space="0" w:color="auto"/>
        <w:left w:val="none" w:sz="0" w:space="0" w:color="auto"/>
        <w:bottom w:val="none" w:sz="0" w:space="0" w:color="auto"/>
        <w:right w:val="none" w:sz="0" w:space="0" w:color="auto"/>
      </w:divBdr>
    </w:div>
    <w:div w:id="1388337629">
      <w:bodyDiv w:val="1"/>
      <w:marLeft w:val="0"/>
      <w:marRight w:val="0"/>
      <w:marTop w:val="0"/>
      <w:marBottom w:val="0"/>
      <w:divBdr>
        <w:top w:val="none" w:sz="0" w:space="0" w:color="auto"/>
        <w:left w:val="none" w:sz="0" w:space="0" w:color="auto"/>
        <w:bottom w:val="none" w:sz="0" w:space="0" w:color="auto"/>
        <w:right w:val="none" w:sz="0" w:space="0" w:color="auto"/>
      </w:divBdr>
    </w:div>
    <w:div w:id="1396780949">
      <w:bodyDiv w:val="1"/>
      <w:marLeft w:val="0"/>
      <w:marRight w:val="0"/>
      <w:marTop w:val="0"/>
      <w:marBottom w:val="0"/>
      <w:divBdr>
        <w:top w:val="none" w:sz="0" w:space="0" w:color="auto"/>
        <w:left w:val="none" w:sz="0" w:space="0" w:color="auto"/>
        <w:bottom w:val="none" w:sz="0" w:space="0" w:color="auto"/>
        <w:right w:val="none" w:sz="0" w:space="0" w:color="auto"/>
      </w:divBdr>
    </w:div>
    <w:div w:id="1398285077">
      <w:bodyDiv w:val="1"/>
      <w:marLeft w:val="0"/>
      <w:marRight w:val="0"/>
      <w:marTop w:val="0"/>
      <w:marBottom w:val="0"/>
      <w:divBdr>
        <w:top w:val="none" w:sz="0" w:space="0" w:color="auto"/>
        <w:left w:val="none" w:sz="0" w:space="0" w:color="auto"/>
        <w:bottom w:val="none" w:sz="0" w:space="0" w:color="auto"/>
        <w:right w:val="none" w:sz="0" w:space="0" w:color="auto"/>
      </w:divBdr>
    </w:div>
    <w:div w:id="1399480232">
      <w:bodyDiv w:val="1"/>
      <w:marLeft w:val="0"/>
      <w:marRight w:val="0"/>
      <w:marTop w:val="0"/>
      <w:marBottom w:val="0"/>
      <w:divBdr>
        <w:top w:val="none" w:sz="0" w:space="0" w:color="auto"/>
        <w:left w:val="none" w:sz="0" w:space="0" w:color="auto"/>
        <w:bottom w:val="none" w:sz="0" w:space="0" w:color="auto"/>
        <w:right w:val="none" w:sz="0" w:space="0" w:color="auto"/>
      </w:divBdr>
    </w:div>
    <w:div w:id="1402217127">
      <w:bodyDiv w:val="1"/>
      <w:marLeft w:val="0"/>
      <w:marRight w:val="0"/>
      <w:marTop w:val="0"/>
      <w:marBottom w:val="0"/>
      <w:divBdr>
        <w:top w:val="none" w:sz="0" w:space="0" w:color="auto"/>
        <w:left w:val="none" w:sz="0" w:space="0" w:color="auto"/>
        <w:bottom w:val="none" w:sz="0" w:space="0" w:color="auto"/>
        <w:right w:val="none" w:sz="0" w:space="0" w:color="auto"/>
      </w:divBdr>
    </w:div>
    <w:div w:id="1410036390">
      <w:bodyDiv w:val="1"/>
      <w:marLeft w:val="0"/>
      <w:marRight w:val="0"/>
      <w:marTop w:val="0"/>
      <w:marBottom w:val="0"/>
      <w:divBdr>
        <w:top w:val="none" w:sz="0" w:space="0" w:color="auto"/>
        <w:left w:val="none" w:sz="0" w:space="0" w:color="auto"/>
        <w:bottom w:val="none" w:sz="0" w:space="0" w:color="auto"/>
        <w:right w:val="none" w:sz="0" w:space="0" w:color="auto"/>
      </w:divBdr>
    </w:div>
    <w:div w:id="1414207475">
      <w:bodyDiv w:val="1"/>
      <w:marLeft w:val="0"/>
      <w:marRight w:val="0"/>
      <w:marTop w:val="0"/>
      <w:marBottom w:val="0"/>
      <w:divBdr>
        <w:top w:val="none" w:sz="0" w:space="0" w:color="auto"/>
        <w:left w:val="none" w:sz="0" w:space="0" w:color="auto"/>
        <w:bottom w:val="none" w:sz="0" w:space="0" w:color="auto"/>
        <w:right w:val="none" w:sz="0" w:space="0" w:color="auto"/>
      </w:divBdr>
    </w:div>
    <w:div w:id="1414274640">
      <w:bodyDiv w:val="1"/>
      <w:marLeft w:val="0"/>
      <w:marRight w:val="0"/>
      <w:marTop w:val="0"/>
      <w:marBottom w:val="0"/>
      <w:divBdr>
        <w:top w:val="none" w:sz="0" w:space="0" w:color="auto"/>
        <w:left w:val="none" w:sz="0" w:space="0" w:color="auto"/>
        <w:bottom w:val="none" w:sz="0" w:space="0" w:color="auto"/>
        <w:right w:val="none" w:sz="0" w:space="0" w:color="auto"/>
      </w:divBdr>
    </w:div>
    <w:div w:id="1416974435">
      <w:bodyDiv w:val="1"/>
      <w:marLeft w:val="0"/>
      <w:marRight w:val="0"/>
      <w:marTop w:val="0"/>
      <w:marBottom w:val="0"/>
      <w:divBdr>
        <w:top w:val="none" w:sz="0" w:space="0" w:color="auto"/>
        <w:left w:val="none" w:sz="0" w:space="0" w:color="auto"/>
        <w:bottom w:val="none" w:sz="0" w:space="0" w:color="auto"/>
        <w:right w:val="none" w:sz="0" w:space="0" w:color="auto"/>
      </w:divBdr>
    </w:div>
    <w:div w:id="1434940270">
      <w:bodyDiv w:val="1"/>
      <w:marLeft w:val="0"/>
      <w:marRight w:val="0"/>
      <w:marTop w:val="0"/>
      <w:marBottom w:val="0"/>
      <w:divBdr>
        <w:top w:val="none" w:sz="0" w:space="0" w:color="auto"/>
        <w:left w:val="none" w:sz="0" w:space="0" w:color="auto"/>
        <w:bottom w:val="none" w:sz="0" w:space="0" w:color="auto"/>
        <w:right w:val="none" w:sz="0" w:space="0" w:color="auto"/>
      </w:divBdr>
    </w:div>
    <w:div w:id="1443375156">
      <w:bodyDiv w:val="1"/>
      <w:marLeft w:val="0"/>
      <w:marRight w:val="0"/>
      <w:marTop w:val="0"/>
      <w:marBottom w:val="0"/>
      <w:divBdr>
        <w:top w:val="none" w:sz="0" w:space="0" w:color="auto"/>
        <w:left w:val="none" w:sz="0" w:space="0" w:color="auto"/>
        <w:bottom w:val="none" w:sz="0" w:space="0" w:color="auto"/>
        <w:right w:val="none" w:sz="0" w:space="0" w:color="auto"/>
      </w:divBdr>
    </w:div>
    <w:div w:id="1456942973">
      <w:bodyDiv w:val="1"/>
      <w:marLeft w:val="0"/>
      <w:marRight w:val="0"/>
      <w:marTop w:val="0"/>
      <w:marBottom w:val="0"/>
      <w:divBdr>
        <w:top w:val="none" w:sz="0" w:space="0" w:color="auto"/>
        <w:left w:val="none" w:sz="0" w:space="0" w:color="auto"/>
        <w:bottom w:val="none" w:sz="0" w:space="0" w:color="auto"/>
        <w:right w:val="none" w:sz="0" w:space="0" w:color="auto"/>
      </w:divBdr>
    </w:div>
    <w:div w:id="1465778951">
      <w:bodyDiv w:val="1"/>
      <w:marLeft w:val="0"/>
      <w:marRight w:val="0"/>
      <w:marTop w:val="0"/>
      <w:marBottom w:val="0"/>
      <w:divBdr>
        <w:top w:val="none" w:sz="0" w:space="0" w:color="auto"/>
        <w:left w:val="none" w:sz="0" w:space="0" w:color="auto"/>
        <w:bottom w:val="none" w:sz="0" w:space="0" w:color="auto"/>
        <w:right w:val="none" w:sz="0" w:space="0" w:color="auto"/>
      </w:divBdr>
    </w:div>
    <w:div w:id="1468819014">
      <w:bodyDiv w:val="1"/>
      <w:marLeft w:val="0"/>
      <w:marRight w:val="0"/>
      <w:marTop w:val="0"/>
      <w:marBottom w:val="0"/>
      <w:divBdr>
        <w:top w:val="none" w:sz="0" w:space="0" w:color="auto"/>
        <w:left w:val="none" w:sz="0" w:space="0" w:color="auto"/>
        <w:bottom w:val="none" w:sz="0" w:space="0" w:color="auto"/>
        <w:right w:val="none" w:sz="0" w:space="0" w:color="auto"/>
      </w:divBdr>
    </w:div>
    <w:div w:id="1471632699">
      <w:bodyDiv w:val="1"/>
      <w:marLeft w:val="0"/>
      <w:marRight w:val="0"/>
      <w:marTop w:val="0"/>
      <w:marBottom w:val="0"/>
      <w:divBdr>
        <w:top w:val="none" w:sz="0" w:space="0" w:color="auto"/>
        <w:left w:val="none" w:sz="0" w:space="0" w:color="auto"/>
        <w:bottom w:val="none" w:sz="0" w:space="0" w:color="auto"/>
        <w:right w:val="none" w:sz="0" w:space="0" w:color="auto"/>
      </w:divBdr>
    </w:div>
    <w:div w:id="1471971047">
      <w:bodyDiv w:val="1"/>
      <w:marLeft w:val="0"/>
      <w:marRight w:val="0"/>
      <w:marTop w:val="0"/>
      <w:marBottom w:val="0"/>
      <w:divBdr>
        <w:top w:val="none" w:sz="0" w:space="0" w:color="auto"/>
        <w:left w:val="none" w:sz="0" w:space="0" w:color="auto"/>
        <w:bottom w:val="none" w:sz="0" w:space="0" w:color="auto"/>
        <w:right w:val="none" w:sz="0" w:space="0" w:color="auto"/>
      </w:divBdr>
    </w:div>
    <w:div w:id="1474760511">
      <w:bodyDiv w:val="1"/>
      <w:marLeft w:val="0"/>
      <w:marRight w:val="0"/>
      <w:marTop w:val="0"/>
      <w:marBottom w:val="0"/>
      <w:divBdr>
        <w:top w:val="none" w:sz="0" w:space="0" w:color="auto"/>
        <w:left w:val="none" w:sz="0" w:space="0" w:color="auto"/>
        <w:bottom w:val="none" w:sz="0" w:space="0" w:color="auto"/>
        <w:right w:val="none" w:sz="0" w:space="0" w:color="auto"/>
      </w:divBdr>
    </w:div>
    <w:div w:id="1484158545">
      <w:bodyDiv w:val="1"/>
      <w:marLeft w:val="0"/>
      <w:marRight w:val="0"/>
      <w:marTop w:val="0"/>
      <w:marBottom w:val="0"/>
      <w:divBdr>
        <w:top w:val="none" w:sz="0" w:space="0" w:color="auto"/>
        <w:left w:val="none" w:sz="0" w:space="0" w:color="auto"/>
        <w:bottom w:val="none" w:sz="0" w:space="0" w:color="auto"/>
        <w:right w:val="none" w:sz="0" w:space="0" w:color="auto"/>
      </w:divBdr>
    </w:div>
    <w:div w:id="1484809200">
      <w:bodyDiv w:val="1"/>
      <w:marLeft w:val="0"/>
      <w:marRight w:val="0"/>
      <w:marTop w:val="0"/>
      <w:marBottom w:val="0"/>
      <w:divBdr>
        <w:top w:val="none" w:sz="0" w:space="0" w:color="auto"/>
        <w:left w:val="none" w:sz="0" w:space="0" w:color="auto"/>
        <w:bottom w:val="none" w:sz="0" w:space="0" w:color="auto"/>
        <w:right w:val="none" w:sz="0" w:space="0" w:color="auto"/>
      </w:divBdr>
    </w:div>
    <w:div w:id="1490488183">
      <w:bodyDiv w:val="1"/>
      <w:marLeft w:val="0"/>
      <w:marRight w:val="0"/>
      <w:marTop w:val="0"/>
      <w:marBottom w:val="0"/>
      <w:divBdr>
        <w:top w:val="none" w:sz="0" w:space="0" w:color="auto"/>
        <w:left w:val="none" w:sz="0" w:space="0" w:color="auto"/>
        <w:bottom w:val="none" w:sz="0" w:space="0" w:color="auto"/>
        <w:right w:val="none" w:sz="0" w:space="0" w:color="auto"/>
      </w:divBdr>
    </w:div>
    <w:div w:id="1500927499">
      <w:bodyDiv w:val="1"/>
      <w:marLeft w:val="0"/>
      <w:marRight w:val="0"/>
      <w:marTop w:val="0"/>
      <w:marBottom w:val="0"/>
      <w:divBdr>
        <w:top w:val="none" w:sz="0" w:space="0" w:color="auto"/>
        <w:left w:val="none" w:sz="0" w:space="0" w:color="auto"/>
        <w:bottom w:val="none" w:sz="0" w:space="0" w:color="auto"/>
        <w:right w:val="none" w:sz="0" w:space="0" w:color="auto"/>
      </w:divBdr>
    </w:div>
    <w:div w:id="1505785339">
      <w:bodyDiv w:val="1"/>
      <w:marLeft w:val="0"/>
      <w:marRight w:val="0"/>
      <w:marTop w:val="0"/>
      <w:marBottom w:val="0"/>
      <w:divBdr>
        <w:top w:val="none" w:sz="0" w:space="0" w:color="auto"/>
        <w:left w:val="none" w:sz="0" w:space="0" w:color="auto"/>
        <w:bottom w:val="none" w:sz="0" w:space="0" w:color="auto"/>
        <w:right w:val="none" w:sz="0" w:space="0" w:color="auto"/>
      </w:divBdr>
    </w:div>
    <w:div w:id="1507861461">
      <w:bodyDiv w:val="1"/>
      <w:marLeft w:val="0"/>
      <w:marRight w:val="0"/>
      <w:marTop w:val="0"/>
      <w:marBottom w:val="0"/>
      <w:divBdr>
        <w:top w:val="none" w:sz="0" w:space="0" w:color="auto"/>
        <w:left w:val="none" w:sz="0" w:space="0" w:color="auto"/>
        <w:bottom w:val="none" w:sz="0" w:space="0" w:color="auto"/>
        <w:right w:val="none" w:sz="0" w:space="0" w:color="auto"/>
      </w:divBdr>
    </w:div>
    <w:div w:id="1518734620">
      <w:bodyDiv w:val="1"/>
      <w:marLeft w:val="0"/>
      <w:marRight w:val="0"/>
      <w:marTop w:val="0"/>
      <w:marBottom w:val="0"/>
      <w:divBdr>
        <w:top w:val="none" w:sz="0" w:space="0" w:color="auto"/>
        <w:left w:val="none" w:sz="0" w:space="0" w:color="auto"/>
        <w:bottom w:val="none" w:sz="0" w:space="0" w:color="auto"/>
        <w:right w:val="none" w:sz="0" w:space="0" w:color="auto"/>
      </w:divBdr>
    </w:div>
    <w:div w:id="1530146466">
      <w:bodyDiv w:val="1"/>
      <w:marLeft w:val="0"/>
      <w:marRight w:val="0"/>
      <w:marTop w:val="0"/>
      <w:marBottom w:val="0"/>
      <w:divBdr>
        <w:top w:val="none" w:sz="0" w:space="0" w:color="auto"/>
        <w:left w:val="none" w:sz="0" w:space="0" w:color="auto"/>
        <w:bottom w:val="none" w:sz="0" w:space="0" w:color="auto"/>
        <w:right w:val="none" w:sz="0" w:space="0" w:color="auto"/>
      </w:divBdr>
    </w:div>
    <w:div w:id="1531987299">
      <w:bodyDiv w:val="1"/>
      <w:marLeft w:val="0"/>
      <w:marRight w:val="0"/>
      <w:marTop w:val="0"/>
      <w:marBottom w:val="0"/>
      <w:divBdr>
        <w:top w:val="none" w:sz="0" w:space="0" w:color="auto"/>
        <w:left w:val="none" w:sz="0" w:space="0" w:color="auto"/>
        <w:bottom w:val="none" w:sz="0" w:space="0" w:color="auto"/>
        <w:right w:val="none" w:sz="0" w:space="0" w:color="auto"/>
      </w:divBdr>
    </w:div>
    <w:div w:id="1532495710">
      <w:bodyDiv w:val="1"/>
      <w:marLeft w:val="0"/>
      <w:marRight w:val="0"/>
      <w:marTop w:val="0"/>
      <w:marBottom w:val="0"/>
      <w:divBdr>
        <w:top w:val="none" w:sz="0" w:space="0" w:color="auto"/>
        <w:left w:val="none" w:sz="0" w:space="0" w:color="auto"/>
        <w:bottom w:val="none" w:sz="0" w:space="0" w:color="auto"/>
        <w:right w:val="none" w:sz="0" w:space="0" w:color="auto"/>
      </w:divBdr>
    </w:div>
    <w:div w:id="1534424109">
      <w:bodyDiv w:val="1"/>
      <w:marLeft w:val="0"/>
      <w:marRight w:val="0"/>
      <w:marTop w:val="0"/>
      <w:marBottom w:val="0"/>
      <w:divBdr>
        <w:top w:val="none" w:sz="0" w:space="0" w:color="auto"/>
        <w:left w:val="none" w:sz="0" w:space="0" w:color="auto"/>
        <w:bottom w:val="none" w:sz="0" w:space="0" w:color="auto"/>
        <w:right w:val="none" w:sz="0" w:space="0" w:color="auto"/>
      </w:divBdr>
    </w:div>
    <w:div w:id="1540167270">
      <w:bodyDiv w:val="1"/>
      <w:marLeft w:val="0"/>
      <w:marRight w:val="0"/>
      <w:marTop w:val="0"/>
      <w:marBottom w:val="0"/>
      <w:divBdr>
        <w:top w:val="none" w:sz="0" w:space="0" w:color="auto"/>
        <w:left w:val="none" w:sz="0" w:space="0" w:color="auto"/>
        <w:bottom w:val="none" w:sz="0" w:space="0" w:color="auto"/>
        <w:right w:val="none" w:sz="0" w:space="0" w:color="auto"/>
      </w:divBdr>
    </w:div>
    <w:div w:id="1542353289">
      <w:bodyDiv w:val="1"/>
      <w:marLeft w:val="0"/>
      <w:marRight w:val="0"/>
      <w:marTop w:val="0"/>
      <w:marBottom w:val="0"/>
      <w:divBdr>
        <w:top w:val="none" w:sz="0" w:space="0" w:color="auto"/>
        <w:left w:val="none" w:sz="0" w:space="0" w:color="auto"/>
        <w:bottom w:val="none" w:sz="0" w:space="0" w:color="auto"/>
        <w:right w:val="none" w:sz="0" w:space="0" w:color="auto"/>
      </w:divBdr>
    </w:div>
    <w:div w:id="1543713640">
      <w:bodyDiv w:val="1"/>
      <w:marLeft w:val="0"/>
      <w:marRight w:val="0"/>
      <w:marTop w:val="0"/>
      <w:marBottom w:val="0"/>
      <w:divBdr>
        <w:top w:val="none" w:sz="0" w:space="0" w:color="auto"/>
        <w:left w:val="none" w:sz="0" w:space="0" w:color="auto"/>
        <w:bottom w:val="none" w:sz="0" w:space="0" w:color="auto"/>
        <w:right w:val="none" w:sz="0" w:space="0" w:color="auto"/>
      </w:divBdr>
    </w:div>
    <w:div w:id="1544513236">
      <w:bodyDiv w:val="1"/>
      <w:marLeft w:val="0"/>
      <w:marRight w:val="0"/>
      <w:marTop w:val="0"/>
      <w:marBottom w:val="0"/>
      <w:divBdr>
        <w:top w:val="none" w:sz="0" w:space="0" w:color="auto"/>
        <w:left w:val="none" w:sz="0" w:space="0" w:color="auto"/>
        <w:bottom w:val="none" w:sz="0" w:space="0" w:color="auto"/>
        <w:right w:val="none" w:sz="0" w:space="0" w:color="auto"/>
      </w:divBdr>
    </w:div>
    <w:div w:id="1545681411">
      <w:bodyDiv w:val="1"/>
      <w:marLeft w:val="0"/>
      <w:marRight w:val="0"/>
      <w:marTop w:val="0"/>
      <w:marBottom w:val="0"/>
      <w:divBdr>
        <w:top w:val="none" w:sz="0" w:space="0" w:color="auto"/>
        <w:left w:val="none" w:sz="0" w:space="0" w:color="auto"/>
        <w:bottom w:val="none" w:sz="0" w:space="0" w:color="auto"/>
        <w:right w:val="none" w:sz="0" w:space="0" w:color="auto"/>
      </w:divBdr>
    </w:div>
    <w:div w:id="1549485635">
      <w:bodyDiv w:val="1"/>
      <w:marLeft w:val="0"/>
      <w:marRight w:val="0"/>
      <w:marTop w:val="0"/>
      <w:marBottom w:val="0"/>
      <w:divBdr>
        <w:top w:val="none" w:sz="0" w:space="0" w:color="auto"/>
        <w:left w:val="none" w:sz="0" w:space="0" w:color="auto"/>
        <w:bottom w:val="none" w:sz="0" w:space="0" w:color="auto"/>
        <w:right w:val="none" w:sz="0" w:space="0" w:color="auto"/>
      </w:divBdr>
    </w:div>
    <w:div w:id="1549953314">
      <w:bodyDiv w:val="1"/>
      <w:marLeft w:val="0"/>
      <w:marRight w:val="0"/>
      <w:marTop w:val="0"/>
      <w:marBottom w:val="0"/>
      <w:divBdr>
        <w:top w:val="none" w:sz="0" w:space="0" w:color="auto"/>
        <w:left w:val="none" w:sz="0" w:space="0" w:color="auto"/>
        <w:bottom w:val="none" w:sz="0" w:space="0" w:color="auto"/>
        <w:right w:val="none" w:sz="0" w:space="0" w:color="auto"/>
      </w:divBdr>
    </w:div>
    <w:div w:id="1553928979">
      <w:bodyDiv w:val="1"/>
      <w:marLeft w:val="0"/>
      <w:marRight w:val="0"/>
      <w:marTop w:val="0"/>
      <w:marBottom w:val="0"/>
      <w:divBdr>
        <w:top w:val="none" w:sz="0" w:space="0" w:color="auto"/>
        <w:left w:val="none" w:sz="0" w:space="0" w:color="auto"/>
        <w:bottom w:val="none" w:sz="0" w:space="0" w:color="auto"/>
        <w:right w:val="none" w:sz="0" w:space="0" w:color="auto"/>
      </w:divBdr>
    </w:div>
    <w:div w:id="1563131440">
      <w:bodyDiv w:val="1"/>
      <w:marLeft w:val="0"/>
      <w:marRight w:val="0"/>
      <w:marTop w:val="0"/>
      <w:marBottom w:val="0"/>
      <w:divBdr>
        <w:top w:val="none" w:sz="0" w:space="0" w:color="auto"/>
        <w:left w:val="none" w:sz="0" w:space="0" w:color="auto"/>
        <w:bottom w:val="none" w:sz="0" w:space="0" w:color="auto"/>
        <w:right w:val="none" w:sz="0" w:space="0" w:color="auto"/>
      </w:divBdr>
    </w:div>
    <w:div w:id="1563369128">
      <w:bodyDiv w:val="1"/>
      <w:marLeft w:val="0"/>
      <w:marRight w:val="0"/>
      <w:marTop w:val="0"/>
      <w:marBottom w:val="0"/>
      <w:divBdr>
        <w:top w:val="none" w:sz="0" w:space="0" w:color="auto"/>
        <w:left w:val="none" w:sz="0" w:space="0" w:color="auto"/>
        <w:bottom w:val="none" w:sz="0" w:space="0" w:color="auto"/>
        <w:right w:val="none" w:sz="0" w:space="0" w:color="auto"/>
      </w:divBdr>
    </w:div>
    <w:div w:id="1565867424">
      <w:bodyDiv w:val="1"/>
      <w:marLeft w:val="0"/>
      <w:marRight w:val="0"/>
      <w:marTop w:val="0"/>
      <w:marBottom w:val="0"/>
      <w:divBdr>
        <w:top w:val="none" w:sz="0" w:space="0" w:color="auto"/>
        <w:left w:val="none" w:sz="0" w:space="0" w:color="auto"/>
        <w:bottom w:val="none" w:sz="0" w:space="0" w:color="auto"/>
        <w:right w:val="none" w:sz="0" w:space="0" w:color="auto"/>
      </w:divBdr>
    </w:div>
    <w:div w:id="1567835074">
      <w:bodyDiv w:val="1"/>
      <w:marLeft w:val="0"/>
      <w:marRight w:val="0"/>
      <w:marTop w:val="0"/>
      <w:marBottom w:val="0"/>
      <w:divBdr>
        <w:top w:val="none" w:sz="0" w:space="0" w:color="auto"/>
        <w:left w:val="none" w:sz="0" w:space="0" w:color="auto"/>
        <w:bottom w:val="none" w:sz="0" w:space="0" w:color="auto"/>
        <w:right w:val="none" w:sz="0" w:space="0" w:color="auto"/>
      </w:divBdr>
    </w:div>
    <w:div w:id="1573737055">
      <w:bodyDiv w:val="1"/>
      <w:marLeft w:val="0"/>
      <w:marRight w:val="0"/>
      <w:marTop w:val="0"/>
      <w:marBottom w:val="0"/>
      <w:divBdr>
        <w:top w:val="none" w:sz="0" w:space="0" w:color="auto"/>
        <w:left w:val="none" w:sz="0" w:space="0" w:color="auto"/>
        <w:bottom w:val="none" w:sz="0" w:space="0" w:color="auto"/>
        <w:right w:val="none" w:sz="0" w:space="0" w:color="auto"/>
      </w:divBdr>
    </w:div>
    <w:div w:id="1574509537">
      <w:bodyDiv w:val="1"/>
      <w:marLeft w:val="0"/>
      <w:marRight w:val="0"/>
      <w:marTop w:val="0"/>
      <w:marBottom w:val="0"/>
      <w:divBdr>
        <w:top w:val="none" w:sz="0" w:space="0" w:color="auto"/>
        <w:left w:val="none" w:sz="0" w:space="0" w:color="auto"/>
        <w:bottom w:val="none" w:sz="0" w:space="0" w:color="auto"/>
        <w:right w:val="none" w:sz="0" w:space="0" w:color="auto"/>
      </w:divBdr>
    </w:div>
    <w:div w:id="1582716059">
      <w:bodyDiv w:val="1"/>
      <w:marLeft w:val="0"/>
      <w:marRight w:val="0"/>
      <w:marTop w:val="0"/>
      <w:marBottom w:val="0"/>
      <w:divBdr>
        <w:top w:val="none" w:sz="0" w:space="0" w:color="auto"/>
        <w:left w:val="none" w:sz="0" w:space="0" w:color="auto"/>
        <w:bottom w:val="none" w:sz="0" w:space="0" w:color="auto"/>
        <w:right w:val="none" w:sz="0" w:space="0" w:color="auto"/>
      </w:divBdr>
    </w:div>
    <w:div w:id="1584148651">
      <w:bodyDiv w:val="1"/>
      <w:marLeft w:val="0"/>
      <w:marRight w:val="0"/>
      <w:marTop w:val="0"/>
      <w:marBottom w:val="0"/>
      <w:divBdr>
        <w:top w:val="none" w:sz="0" w:space="0" w:color="auto"/>
        <w:left w:val="none" w:sz="0" w:space="0" w:color="auto"/>
        <w:bottom w:val="none" w:sz="0" w:space="0" w:color="auto"/>
        <w:right w:val="none" w:sz="0" w:space="0" w:color="auto"/>
      </w:divBdr>
    </w:div>
    <w:div w:id="1584408293">
      <w:bodyDiv w:val="1"/>
      <w:marLeft w:val="0"/>
      <w:marRight w:val="0"/>
      <w:marTop w:val="0"/>
      <w:marBottom w:val="0"/>
      <w:divBdr>
        <w:top w:val="none" w:sz="0" w:space="0" w:color="auto"/>
        <w:left w:val="none" w:sz="0" w:space="0" w:color="auto"/>
        <w:bottom w:val="none" w:sz="0" w:space="0" w:color="auto"/>
        <w:right w:val="none" w:sz="0" w:space="0" w:color="auto"/>
      </w:divBdr>
    </w:div>
    <w:div w:id="1585381407">
      <w:bodyDiv w:val="1"/>
      <w:marLeft w:val="0"/>
      <w:marRight w:val="0"/>
      <w:marTop w:val="0"/>
      <w:marBottom w:val="0"/>
      <w:divBdr>
        <w:top w:val="none" w:sz="0" w:space="0" w:color="auto"/>
        <w:left w:val="none" w:sz="0" w:space="0" w:color="auto"/>
        <w:bottom w:val="none" w:sz="0" w:space="0" w:color="auto"/>
        <w:right w:val="none" w:sz="0" w:space="0" w:color="auto"/>
      </w:divBdr>
    </w:div>
    <w:div w:id="1589073101">
      <w:bodyDiv w:val="1"/>
      <w:marLeft w:val="0"/>
      <w:marRight w:val="0"/>
      <w:marTop w:val="0"/>
      <w:marBottom w:val="0"/>
      <w:divBdr>
        <w:top w:val="none" w:sz="0" w:space="0" w:color="auto"/>
        <w:left w:val="none" w:sz="0" w:space="0" w:color="auto"/>
        <w:bottom w:val="none" w:sz="0" w:space="0" w:color="auto"/>
        <w:right w:val="none" w:sz="0" w:space="0" w:color="auto"/>
      </w:divBdr>
    </w:div>
    <w:div w:id="1604411269">
      <w:bodyDiv w:val="1"/>
      <w:marLeft w:val="0"/>
      <w:marRight w:val="0"/>
      <w:marTop w:val="0"/>
      <w:marBottom w:val="0"/>
      <w:divBdr>
        <w:top w:val="none" w:sz="0" w:space="0" w:color="auto"/>
        <w:left w:val="none" w:sz="0" w:space="0" w:color="auto"/>
        <w:bottom w:val="none" w:sz="0" w:space="0" w:color="auto"/>
        <w:right w:val="none" w:sz="0" w:space="0" w:color="auto"/>
      </w:divBdr>
    </w:div>
    <w:div w:id="1604655764">
      <w:bodyDiv w:val="1"/>
      <w:marLeft w:val="0"/>
      <w:marRight w:val="0"/>
      <w:marTop w:val="0"/>
      <w:marBottom w:val="0"/>
      <w:divBdr>
        <w:top w:val="none" w:sz="0" w:space="0" w:color="auto"/>
        <w:left w:val="none" w:sz="0" w:space="0" w:color="auto"/>
        <w:bottom w:val="none" w:sz="0" w:space="0" w:color="auto"/>
        <w:right w:val="none" w:sz="0" w:space="0" w:color="auto"/>
      </w:divBdr>
    </w:div>
    <w:div w:id="1615209102">
      <w:bodyDiv w:val="1"/>
      <w:marLeft w:val="0"/>
      <w:marRight w:val="0"/>
      <w:marTop w:val="0"/>
      <w:marBottom w:val="0"/>
      <w:divBdr>
        <w:top w:val="none" w:sz="0" w:space="0" w:color="auto"/>
        <w:left w:val="none" w:sz="0" w:space="0" w:color="auto"/>
        <w:bottom w:val="none" w:sz="0" w:space="0" w:color="auto"/>
        <w:right w:val="none" w:sz="0" w:space="0" w:color="auto"/>
      </w:divBdr>
    </w:div>
    <w:div w:id="1626039222">
      <w:bodyDiv w:val="1"/>
      <w:marLeft w:val="0"/>
      <w:marRight w:val="0"/>
      <w:marTop w:val="0"/>
      <w:marBottom w:val="0"/>
      <w:divBdr>
        <w:top w:val="none" w:sz="0" w:space="0" w:color="auto"/>
        <w:left w:val="none" w:sz="0" w:space="0" w:color="auto"/>
        <w:bottom w:val="none" w:sz="0" w:space="0" w:color="auto"/>
        <w:right w:val="none" w:sz="0" w:space="0" w:color="auto"/>
      </w:divBdr>
    </w:div>
    <w:div w:id="1627346558">
      <w:bodyDiv w:val="1"/>
      <w:marLeft w:val="0"/>
      <w:marRight w:val="0"/>
      <w:marTop w:val="0"/>
      <w:marBottom w:val="0"/>
      <w:divBdr>
        <w:top w:val="none" w:sz="0" w:space="0" w:color="auto"/>
        <w:left w:val="none" w:sz="0" w:space="0" w:color="auto"/>
        <w:bottom w:val="none" w:sz="0" w:space="0" w:color="auto"/>
        <w:right w:val="none" w:sz="0" w:space="0" w:color="auto"/>
      </w:divBdr>
    </w:div>
    <w:div w:id="1628850801">
      <w:bodyDiv w:val="1"/>
      <w:marLeft w:val="0"/>
      <w:marRight w:val="0"/>
      <w:marTop w:val="0"/>
      <w:marBottom w:val="0"/>
      <w:divBdr>
        <w:top w:val="none" w:sz="0" w:space="0" w:color="auto"/>
        <w:left w:val="none" w:sz="0" w:space="0" w:color="auto"/>
        <w:bottom w:val="none" w:sz="0" w:space="0" w:color="auto"/>
        <w:right w:val="none" w:sz="0" w:space="0" w:color="auto"/>
      </w:divBdr>
    </w:div>
    <w:div w:id="1629310718">
      <w:bodyDiv w:val="1"/>
      <w:marLeft w:val="0"/>
      <w:marRight w:val="0"/>
      <w:marTop w:val="0"/>
      <w:marBottom w:val="0"/>
      <w:divBdr>
        <w:top w:val="none" w:sz="0" w:space="0" w:color="auto"/>
        <w:left w:val="none" w:sz="0" w:space="0" w:color="auto"/>
        <w:bottom w:val="none" w:sz="0" w:space="0" w:color="auto"/>
        <w:right w:val="none" w:sz="0" w:space="0" w:color="auto"/>
      </w:divBdr>
    </w:div>
    <w:div w:id="1631671141">
      <w:bodyDiv w:val="1"/>
      <w:marLeft w:val="0"/>
      <w:marRight w:val="0"/>
      <w:marTop w:val="0"/>
      <w:marBottom w:val="0"/>
      <w:divBdr>
        <w:top w:val="none" w:sz="0" w:space="0" w:color="auto"/>
        <w:left w:val="none" w:sz="0" w:space="0" w:color="auto"/>
        <w:bottom w:val="none" w:sz="0" w:space="0" w:color="auto"/>
        <w:right w:val="none" w:sz="0" w:space="0" w:color="auto"/>
      </w:divBdr>
    </w:div>
    <w:div w:id="1635023457">
      <w:bodyDiv w:val="1"/>
      <w:marLeft w:val="0"/>
      <w:marRight w:val="0"/>
      <w:marTop w:val="0"/>
      <w:marBottom w:val="0"/>
      <w:divBdr>
        <w:top w:val="none" w:sz="0" w:space="0" w:color="auto"/>
        <w:left w:val="none" w:sz="0" w:space="0" w:color="auto"/>
        <w:bottom w:val="none" w:sz="0" w:space="0" w:color="auto"/>
        <w:right w:val="none" w:sz="0" w:space="0" w:color="auto"/>
      </w:divBdr>
    </w:div>
    <w:div w:id="1638878078">
      <w:bodyDiv w:val="1"/>
      <w:marLeft w:val="0"/>
      <w:marRight w:val="0"/>
      <w:marTop w:val="0"/>
      <w:marBottom w:val="0"/>
      <w:divBdr>
        <w:top w:val="none" w:sz="0" w:space="0" w:color="auto"/>
        <w:left w:val="none" w:sz="0" w:space="0" w:color="auto"/>
        <w:bottom w:val="none" w:sz="0" w:space="0" w:color="auto"/>
        <w:right w:val="none" w:sz="0" w:space="0" w:color="auto"/>
      </w:divBdr>
    </w:div>
    <w:div w:id="1640261822">
      <w:bodyDiv w:val="1"/>
      <w:marLeft w:val="0"/>
      <w:marRight w:val="0"/>
      <w:marTop w:val="0"/>
      <w:marBottom w:val="0"/>
      <w:divBdr>
        <w:top w:val="none" w:sz="0" w:space="0" w:color="auto"/>
        <w:left w:val="none" w:sz="0" w:space="0" w:color="auto"/>
        <w:bottom w:val="none" w:sz="0" w:space="0" w:color="auto"/>
        <w:right w:val="none" w:sz="0" w:space="0" w:color="auto"/>
      </w:divBdr>
    </w:div>
    <w:div w:id="1643802798">
      <w:bodyDiv w:val="1"/>
      <w:marLeft w:val="0"/>
      <w:marRight w:val="0"/>
      <w:marTop w:val="0"/>
      <w:marBottom w:val="0"/>
      <w:divBdr>
        <w:top w:val="none" w:sz="0" w:space="0" w:color="auto"/>
        <w:left w:val="none" w:sz="0" w:space="0" w:color="auto"/>
        <w:bottom w:val="none" w:sz="0" w:space="0" w:color="auto"/>
        <w:right w:val="none" w:sz="0" w:space="0" w:color="auto"/>
      </w:divBdr>
    </w:div>
    <w:div w:id="1646667339">
      <w:bodyDiv w:val="1"/>
      <w:marLeft w:val="0"/>
      <w:marRight w:val="0"/>
      <w:marTop w:val="0"/>
      <w:marBottom w:val="0"/>
      <w:divBdr>
        <w:top w:val="none" w:sz="0" w:space="0" w:color="auto"/>
        <w:left w:val="none" w:sz="0" w:space="0" w:color="auto"/>
        <w:bottom w:val="none" w:sz="0" w:space="0" w:color="auto"/>
        <w:right w:val="none" w:sz="0" w:space="0" w:color="auto"/>
      </w:divBdr>
    </w:div>
    <w:div w:id="1653481521">
      <w:bodyDiv w:val="1"/>
      <w:marLeft w:val="0"/>
      <w:marRight w:val="0"/>
      <w:marTop w:val="0"/>
      <w:marBottom w:val="0"/>
      <w:divBdr>
        <w:top w:val="none" w:sz="0" w:space="0" w:color="auto"/>
        <w:left w:val="none" w:sz="0" w:space="0" w:color="auto"/>
        <w:bottom w:val="none" w:sz="0" w:space="0" w:color="auto"/>
        <w:right w:val="none" w:sz="0" w:space="0" w:color="auto"/>
      </w:divBdr>
    </w:div>
    <w:div w:id="1657341417">
      <w:bodyDiv w:val="1"/>
      <w:marLeft w:val="0"/>
      <w:marRight w:val="0"/>
      <w:marTop w:val="0"/>
      <w:marBottom w:val="0"/>
      <w:divBdr>
        <w:top w:val="none" w:sz="0" w:space="0" w:color="auto"/>
        <w:left w:val="none" w:sz="0" w:space="0" w:color="auto"/>
        <w:bottom w:val="none" w:sz="0" w:space="0" w:color="auto"/>
        <w:right w:val="none" w:sz="0" w:space="0" w:color="auto"/>
      </w:divBdr>
    </w:div>
    <w:div w:id="1666975622">
      <w:bodyDiv w:val="1"/>
      <w:marLeft w:val="0"/>
      <w:marRight w:val="0"/>
      <w:marTop w:val="0"/>
      <w:marBottom w:val="0"/>
      <w:divBdr>
        <w:top w:val="none" w:sz="0" w:space="0" w:color="auto"/>
        <w:left w:val="none" w:sz="0" w:space="0" w:color="auto"/>
        <w:bottom w:val="none" w:sz="0" w:space="0" w:color="auto"/>
        <w:right w:val="none" w:sz="0" w:space="0" w:color="auto"/>
      </w:divBdr>
    </w:div>
    <w:div w:id="1674917702">
      <w:bodyDiv w:val="1"/>
      <w:marLeft w:val="0"/>
      <w:marRight w:val="0"/>
      <w:marTop w:val="0"/>
      <w:marBottom w:val="0"/>
      <w:divBdr>
        <w:top w:val="none" w:sz="0" w:space="0" w:color="auto"/>
        <w:left w:val="none" w:sz="0" w:space="0" w:color="auto"/>
        <w:bottom w:val="none" w:sz="0" w:space="0" w:color="auto"/>
        <w:right w:val="none" w:sz="0" w:space="0" w:color="auto"/>
      </w:divBdr>
    </w:div>
    <w:div w:id="1677422512">
      <w:bodyDiv w:val="1"/>
      <w:marLeft w:val="0"/>
      <w:marRight w:val="0"/>
      <w:marTop w:val="0"/>
      <w:marBottom w:val="0"/>
      <w:divBdr>
        <w:top w:val="none" w:sz="0" w:space="0" w:color="auto"/>
        <w:left w:val="none" w:sz="0" w:space="0" w:color="auto"/>
        <w:bottom w:val="none" w:sz="0" w:space="0" w:color="auto"/>
        <w:right w:val="none" w:sz="0" w:space="0" w:color="auto"/>
      </w:divBdr>
    </w:div>
    <w:div w:id="1678849132">
      <w:bodyDiv w:val="1"/>
      <w:marLeft w:val="0"/>
      <w:marRight w:val="0"/>
      <w:marTop w:val="0"/>
      <w:marBottom w:val="0"/>
      <w:divBdr>
        <w:top w:val="none" w:sz="0" w:space="0" w:color="auto"/>
        <w:left w:val="none" w:sz="0" w:space="0" w:color="auto"/>
        <w:bottom w:val="none" w:sz="0" w:space="0" w:color="auto"/>
        <w:right w:val="none" w:sz="0" w:space="0" w:color="auto"/>
      </w:divBdr>
    </w:div>
    <w:div w:id="1698433121">
      <w:bodyDiv w:val="1"/>
      <w:marLeft w:val="0"/>
      <w:marRight w:val="0"/>
      <w:marTop w:val="0"/>
      <w:marBottom w:val="0"/>
      <w:divBdr>
        <w:top w:val="none" w:sz="0" w:space="0" w:color="auto"/>
        <w:left w:val="none" w:sz="0" w:space="0" w:color="auto"/>
        <w:bottom w:val="none" w:sz="0" w:space="0" w:color="auto"/>
        <w:right w:val="none" w:sz="0" w:space="0" w:color="auto"/>
      </w:divBdr>
    </w:div>
    <w:div w:id="1708949341">
      <w:bodyDiv w:val="1"/>
      <w:marLeft w:val="0"/>
      <w:marRight w:val="0"/>
      <w:marTop w:val="0"/>
      <w:marBottom w:val="0"/>
      <w:divBdr>
        <w:top w:val="none" w:sz="0" w:space="0" w:color="auto"/>
        <w:left w:val="none" w:sz="0" w:space="0" w:color="auto"/>
        <w:bottom w:val="none" w:sz="0" w:space="0" w:color="auto"/>
        <w:right w:val="none" w:sz="0" w:space="0" w:color="auto"/>
      </w:divBdr>
    </w:div>
    <w:div w:id="1709377609">
      <w:bodyDiv w:val="1"/>
      <w:marLeft w:val="0"/>
      <w:marRight w:val="0"/>
      <w:marTop w:val="0"/>
      <w:marBottom w:val="0"/>
      <w:divBdr>
        <w:top w:val="none" w:sz="0" w:space="0" w:color="auto"/>
        <w:left w:val="none" w:sz="0" w:space="0" w:color="auto"/>
        <w:bottom w:val="none" w:sz="0" w:space="0" w:color="auto"/>
        <w:right w:val="none" w:sz="0" w:space="0" w:color="auto"/>
      </w:divBdr>
    </w:div>
    <w:div w:id="1724790458">
      <w:bodyDiv w:val="1"/>
      <w:marLeft w:val="0"/>
      <w:marRight w:val="0"/>
      <w:marTop w:val="0"/>
      <w:marBottom w:val="0"/>
      <w:divBdr>
        <w:top w:val="none" w:sz="0" w:space="0" w:color="auto"/>
        <w:left w:val="none" w:sz="0" w:space="0" w:color="auto"/>
        <w:bottom w:val="none" w:sz="0" w:space="0" w:color="auto"/>
        <w:right w:val="none" w:sz="0" w:space="0" w:color="auto"/>
      </w:divBdr>
    </w:div>
    <w:div w:id="1725635517">
      <w:bodyDiv w:val="1"/>
      <w:marLeft w:val="0"/>
      <w:marRight w:val="0"/>
      <w:marTop w:val="0"/>
      <w:marBottom w:val="0"/>
      <w:divBdr>
        <w:top w:val="none" w:sz="0" w:space="0" w:color="auto"/>
        <w:left w:val="none" w:sz="0" w:space="0" w:color="auto"/>
        <w:bottom w:val="none" w:sz="0" w:space="0" w:color="auto"/>
        <w:right w:val="none" w:sz="0" w:space="0" w:color="auto"/>
      </w:divBdr>
    </w:div>
    <w:div w:id="1726947747">
      <w:bodyDiv w:val="1"/>
      <w:marLeft w:val="0"/>
      <w:marRight w:val="0"/>
      <w:marTop w:val="0"/>
      <w:marBottom w:val="0"/>
      <w:divBdr>
        <w:top w:val="none" w:sz="0" w:space="0" w:color="auto"/>
        <w:left w:val="none" w:sz="0" w:space="0" w:color="auto"/>
        <w:bottom w:val="none" w:sz="0" w:space="0" w:color="auto"/>
        <w:right w:val="none" w:sz="0" w:space="0" w:color="auto"/>
      </w:divBdr>
    </w:div>
    <w:div w:id="1728803122">
      <w:bodyDiv w:val="1"/>
      <w:marLeft w:val="0"/>
      <w:marRight w:val="0"/>
      <w:marTop w:val="0"/>
      <w:marBottom w:val="0"/>
      <w:divBdr>
        <w:top w:val="none" w:sz="0" w:space="0" w:color="auto"/>
        <w:left w:val="none" w:sz="0" w:space="0" w:color="auto"/>
        <w:bottom w:val="none" w:sz="0" w:space="0" w:color="auto"/>
        <w:right w:val="none" w:sz="0" w:space="0" w:color="auto"/>
      </w:divBdr>
    </w:div>
    <w:div w:id="1729647329">
      <w:bodyDiv w:val="1"/>
      <w:marLeft w:val="0"/>
      <w:marRight w:val="0"/>
      <w:marTop w:val="0"/>
      <w:marBottom w:val="0"/>
      <w:divBdr>
        <w:top w:val="none" w:sz="0" w:space="0" w:color="auto"/>
        <w:left w:val="none" w:sz="0" w:space="0" w:color="auto"/>
        <w:bottom w:val="none" w:sz="0" w:space="0" w:color="auto"/>
        <w:right w:val="none" w:sz="0" w:space="0" w:color="auto"/>
      </w:divBdr>
    </w:div>
    <w:div w:id="1729761059">
      <w:bodyDiv w:val="1"/>
      <w:marLeft w:val="0"/>
      <w:marRight w:val="0"/>
      <w:marTop w:val="0"/>
      <w:marBottom w:val="0"/>
      <w:divBdr>
        <w:top w:val="none" w:sz="0" w:space="0" w:color="auto"/>
        <w:left w:val="none" w:sz="0" w:space="0" w:color="auto"/>
        <w:bottom w:val="none" w:sz="0" w:space="0" w:color="auto"/>
        <w:right w:val="none" w:sz="0" w:space="0" w:color="auto"/>
      </w:divBdr>
    </w:div>
    <w:div w:id="1730300850">
      <w:bodyDiv w:val="1"/>
      <w:marLeft w:val="0"/>
      <w:marRight w:val="0"/>
      <w:marTop w:val="0"/>
      <w:marBottom w:val="0"/>
      <w:divBdr>
        <w:top w:val="none" w:sz="0" w:space="0" w:color="auto"/>
        <w:left w:val="none" w:sz="0" w:space="0" w:color="auto"/>
        <w:bottom w:val="none" w:sz="0" w:space="0" w:color="auto"/>
        <w:right w:val="none" w:sz="0" w:space="0" w:color="auto"/>
      </w:divBdr>
    </w:div>
    <w:div w:id="1740667846">
      <w:bodyDiv w:val="1"/>
      <w:marLeft w:val="0"/>
      <w:marRight w:val="0"/>
      <w:marTop w:val="0"/>
      <w:marBottom w:val="0"/>
      <w:divBdr>
        <w:top w:val="none" w:sz="0" w:space="0" w:color="auto"/>
        <w:left w:val="none" w:sz="0" w:space="0" w:color="auto"/>
        <w:bottom w:val="none" w:sz="0" w:space="0" w:color="auto"/>
        <w:right w:val="none" w:sz="0" w:space="0" w:color="auto"/>
      </w:divBdr>
    </w:div>
    <w:div w:id="1749230279">
      <w:bodyDiv w:val="1"/>
      <w:marLeft w:val="0"/>
      <w:marRight w:val="0"/>
      <w:marTop w:val="0"/>
      <w:marBottom w:val="0"/>
      <w:divBdr>
        <w:top w:val="none" w:sz="0" w:space="0" w:color="auto"/>
        <w:left w:val="none" w:sz="0" w:space="0" w:color="auto"/>
        <w:bottom w:val="none" w:sz="0" w:space="0" w:color="auto"/>
        <w:right w:val="none" w:sz="0" w:space="0" w:color="auto"/>
      </w:divBdr>
    </w:div>
    <w:div w:id="1755466926">
      <w:bodyDiv w:val="1"/>
      <w:marLeft w:val="0"/>
      <w:marRight w:val="0"/>
      <w:marTop w:val="0"/>
      <w:marBottom w:val="0"/>
      <w:divBdr>
        <w:top w:val="none" w:sz="0" w:space="0" w:color="auto"/>
        <w:left w:val="none" w:sz="0" w:space="0" w:color="auto"/>
        <w:bottom w:val="none" w:sz="0" w:space="0" w:color="auto"/>
        <w:right w:val="none" w:sz="0" w:space="0" w:color="auto"/>
      </w:divBdr>
    </w:div>
    <w:div w:id="1771973726">
      <w:bodyDiv w:val="1"/>
      <w:marLeft w:val="0"/>
      <w:marRight w:val="0"/>
      <w:marTop w:val="0"/>
      <w:marBottom w:val="0"/>
      <w:divBdr>
        <w:top w:val="none" w:sz="0" w:space="0" w:color="auto"/>
        <w:left w:val="none" w:sz="0" w:space="0" w:color="auto"/>
        <w:bottom w:val="none" w:sz="0" w:space="0" w:color="auto"/>
        <w:right w:val="none" w:sz="0" w:space="0" w:color="auto"/>
      </w:divBdr>
    </w:div>
    <w:div w:id="1772706062">
      <w:bodyDiv w:val="1"/>
      <w:marLeft w:val="0"/>
      <w:marRight w:val="0"/>
      <w:marTop w:val="0"/>
      <w:marBottom w:val="0"/>
      <w:divBdr>
        <w:top w:val="none" w:sz="0" w:space="0" w:color="auto"/>
        <w:left w:val="none" w:sz="0" w:space="0" w:color="auto"/>
        <w:bottom w:val="none" w:sz="0" w:space="0" w:color="auto"/>
        <w:right w:val="none" w:sz="0" w:space="0" w:color="auto"/>
      </w:divBdr>
    </w:div>
    <w:div w:id="1780875844">
      <w:bodyDiv w:val="1"/>
      <w:marLeft w:val="0"/>
      <w:marRight w:val="0"/>
      <w:marTop w:val="0"/>
      <w:marBottom w:val="0"/>
      <w:divBdr>
        <w:top w:val="none" w:sz="0" w:space="0" w:color="auto"/>
        <w:left w:val="none" w:sz="0" w:space="0" w:color="auto"/>
        <w:bottom w:val="none" w:sz="0" w:space="0" w:color="auto"/>
        <w:right w:val="none" w:sz="0" w:space="0" w:color="auto"/>
      </w:divBdr>
    </w:div>
    <w:div w:id="1782341739">
      <w:bodyDiv w:val="1"/>
      <w:marLeft w:val="0"/>
      <w:marRight w:val="0"/>
      <w:marTop w:val="0"/>
      <w:marBottom w:val="0"/>
      <w:divBdr>
        <w:top w:val="none" w:sz="0" w:space="0" w:color="auto"/>
        <w:left w:val="none" w:sz="0" w:space="0" w:color="auto"/>
        <w:bottom w:val="none" w:sz="0" w:space="0" w:color="auto"/>
        <w:right w:val="none" w:sz="0" w:space="0" w:color="auto"/>
      </w:divBdr>
    </w:div>
    <w:div w:id="1790002395">
      <w:bodyDiv w:val="1"/>
      <w:marLeft w:val="0"/>
      <w:marRight w:val="0"/>
      <w:marTop w:val="0"/>
      <w:marBottom w:val="0"/>
      <w:divBdr>
        <w:top w:val="none" w:sz="0" w:space="0" w:color="auto"/>
        <w:left w:val="none" w:sz="0" w:space="0" w:color="auto"/>
        <w:bottom w:val="none" w:sz="0" w:space="0" w:color="auto"/>
        <w:right w:val="none" w:sz="0" w:space="0" w:color="auto"/>
      </w:divBdr>
    </w:div>
    <w:div w:id="1800417903">
      <w:bodyDiv w:val="1"/>
      <w:marLeft w:val="0"/>
      <w:marRight w:val="0"/>
      <w:marTop w:val="0"/>
      <w:marBottom w:val="0"/>
      <w:divBdr>
        <w:top w:val="none" w:sz="0" w:space="0" w:color="auto"/>
        <w:left w:val="none" w:sz="0" w:space="0" w:color="auto"/>
        <w:bottom w:val="none" w:sz="0" w:space="0" w:color="auto"/>
        <w:right w:val="none" w:sz="0" w:space="0" w:color="auto"/>
      </w:divBdr>
    </w:div>
    <w:div w:id="1809400553">
      <w:bodyDiv w:val="1"/>
      <w:marLeft w:val="0"/>
      <w:marRight w:val="0"/>
      <w:marTop w:val="0"/>
      <w:marBottom w:val="0"/>
      <w:divBdr>
        <w:top w:val="none" w:sz="0" w:space="0" w:color="auto"/>
        <w:left w:val="none" w:sz="0" w:space="0" w:color="auto"/>
        <w:bottom w:val="none" w:sz="0" w:space="0" w:color="auto"/>
        <w:right w:val="none" w:sz="0" w:space="0" w:color="auto"/>
      </w:divBdr>
    </w:div>
    <w:div w:id="1810051212">
      <w:bodyDiv w:val="1"/>
      <w:marLeft w:val="0"/>
      <w:marRight w:val="0"/>
      <w:marTop w:val="0"/>
      <w:marBottom w:val="0"/>
      <w:divBdr>
        <w:top w:val="none" w:sz="0" w:space="0" w:color="auto"/>
        <w:left w:val="none" w:sz="0" w:space="0" w:color="auto"/>
        <w:bottom w:val="none" w:sz="0" w:space="0" w:color="auto"/>
        <w:right w:val="none" w:sz="0" w:space="0" w:color="auto"/>
      </w:divBdr>
    </w:div>
    <w:div w:id="1820340132">
      <w:bodyDiv w:val="1"/>
      <w:marLeft w:val="0"/>
      <w:marRight w:val="0"/>
      <w:marTop w:val="0"/>
      <w:marBottom w:val="0"/>
      <w:divBdr>
        <w:top w:val="none" w:sz="0" w:space="0" w:color="auto"/>
        <w:left w:val="none" w:sz="0" w:space="0" w:color="auto"/>
        <w:bottom w:val="none" w:sz="0" w:space="0" w:color="auto"/>
        <w:right w:val="none" w:sz="0" w:space="0" w:color="auto"/>
      </w:divBdr>
    </w:div>
    <w:div w:id="1829636111">
      <w:bodyDiv w:val="1"/>
      <w:marLeft w:val="0"/>
      <w:marRight w:val="0"/>
      <w:marTop w:val="0"/>
      <w:marBottom w:val="0"/>
      <w:divBdr>
        <w:top w:val="none" w:sz="0" w:space="0" w:color="auto"/>
        <w:left w:val="none" w:sz="0" w:space="0" w:color="auto"/>
        <w:bottom w:val="none" w:sz="0" w:space="0" w:color="auto"/>
        <w:right w:val="none" w:sz="0" w:space="0" w:color="auto"/>
      </w:divBdr>
    </w:div>
    <w:div w:id="1831285612">
      <w:bodyDiv w:val="1"/>
      <w:marLeft w:val="0"/>
      <w:marRight w:val="0"/>
      <w:marTop w:val="0"/>
      <w:marBottom w:val="0"/>
      <w:divBdr>
        <w:top w:val="none" w:sz="0" w:space="0" w:color="auto"/>
        <w:left w:val="none" w:sz="0" w:space="0" w:color="auto"/>
        <w:bottom w:val="none" w:sz="0" w:space="0" w:color="auto"/>
        <w:right w:val="none" w:sz="0" w:space="0" w:color="auto"/>
      </w:divBdr>
    </w:div>
    <w:div w:id="1836996550">
      <w:bodyDiv w:val="1"/>
      <w:marLeft w:val="0"/>
      <w:marRight w:val="0"/>
      <w:marTop w:val="0"/>
      <w:marBottom w:val="0"/>
      <w:divBdr>
        <w:top w:val="none" w:sz="0" w:space="0" w:color="auto"/>
        <w:left w:val="none" w:sz="0" w:space="0" w:color="auto"/>
        <w:bottom w:val="none" w:sz="0" w:space="0" w:color="auto"/>
        <w:right w:val="none" w:sz="0" w:space="0" w:color="auto"/>
      </w:divBdr>
    </w:div>
    <w:div w:id="1845316712">
      <w:bodyDiv w:val="1"/>
      <w:marLeft w:val="0"/>
      <w:marRight w:val="0"/>
      <w:marTop w:val="0"/>
      <w:marBottom w:val="0"/>
      <w:divBdr>
        <w:top w:val="none" w:sz="0" w:space="0" w:color="auto"/>
        <w:left w:val="none" w:sz="0" w:space="0" w:color="auto"/>
        <w:bottom w:val="none" w:sz="0" w:space="0" w:color="auto"/>
        <w:right w:val="none" w:sz="0" w:space="0" w:color="auto"/>
      </w:divBdr>
    </w:div>
    <w:div w:id="1846095959">
      <w:bodyDiv w:val="1"/>
      <w:marLeft w:val="0"/>
      <w:marRight w:val="0"/>
      <w:marTop w:val="0"/>
      <w:marBottom w:val="0"/>
      <w:divBdr>
        <w:top w:val="none" w:sz="0" w:space="0" w:color="auto"/>
        <w:left w:val="none" w:sz="0" w:space="0" w:color="auto"/>
        <w:bottom w:val="none" w:sz="0" w:space="0" w:color="auto"/>
        <w:right w:val="none" w:sz="0" w:space="0" w:color="auto"/>
      </w:divBdr>
    </w:div>
    <w:div w:id="1852068683">
      <w:bodyDiv w:val="1"/>
      <w:marLeft w:val="0"/>
      <w:marRight w:val="0"/>
      <w:marTop w:val="0"/>
      <w:marBottom w:val="0"/>
      <w:divBdr>
        <w:top w:val="none" w:sz="0" w:space="0" w:color="auto"/>
        <w:left w:val="none" w:sz="0" w:space="0" w:color="auto"/>
        <w:bottom w:val="none" w:sz="0" w:space="0" w:color="auto"/>
        <w:right w:val="none" w:sz="0" w:space="0" w:color="auto"/>
      </w:divBdr>
    </w:div>
    <w:div w:id="1855143682">
      <w:bodyDiv w:val="1"/>
      <w:marLeft w:val="0"/>
      <w:marRight w:val="0"/>
      <w:marTop w:val="0"/>
      <w:marBottom w:val="0"/>
      <w:divBdr>
        <w:top w:val="none" w:sz="0" w:space="0" w:color="auto"/>
        <w:left w:val="none" w:sz="0" w:space="0" w:color="auto"/>
        <w:bottom w:val="none" w:sz="0" w:space="0" w:color="auto"/>
        <w:right w:val="none" w:sz="0" w:space="0" w:color="auto"/>
      </w:divBdr>
    </w:div>
    <w:div w:id="1862892673">
      <w:bodyDiv w:val="1"/>
      <w:marLeft w:val="0"/>
      <w:marRight w:val="0"/>
      <w:marTop w:val="0"/>
      <w:marBottom w:val="0"/>
      <w:divBdr>
        <w:top w:val="none" w:sz="0" w:space="0" w:color="auto"/>
        <w:left w:val="none" w:sz="0" w:space="0" w:color="auto"/>
        <w:bottom w:val="none" w:sz="0" w:space="0" w:color="auto"/>
        <w:right w:val="none" w:sz="0" w:space="0" w:color="auto"/>
      </w:divBdr>
    </w:div>
    <w:div w:id="1863978910">
      <w:bodyDiv w:val="1"/>
      <w:marLeft w:val="0"/>
      <w:marRight w:val="0"/>
      <w:marTop w:val="0"/>
      <w:marBottom w:val="0"/>
      <w:divBdr>
        <w:top w:val="none" w:sz="0" w:space="0" w:color="auto"/>
        <w:left w:val="none" w:sz="0" w:space="0" w:color="auto"/>
        <w:bottom w:val="none" w:sz="0" w:space="0" w:color="auto"/>
        <w:right w:val="none" w:sz="0" w:space="0" w:color="auto"/>
      </w:divBdr>
    </w:div>
    <w:div w:id="1869905344">
      <w:bodyDiv w:val="1"/>
      <w:marLeft w:val="0"/>
      <w:marRight w:val="0"/>
      <w:marTop w:val="0"/>
      <w:marBottom w:val="0"/>
      <w:divBdr>
        <w:top w:val="none" w:sz="0" w:space="0" w:color="auto"/>
        <w:left w:val="none" w:sz="0" w:space="0" w:color="auto"/>
        <w:bottom w:val="none" w:sz="0" w:space="0" w:color="auto"/>
        <w:right w:val="none" w:sz="0" w:space="0" w:color="auto"/>
      </w:divBdr>
    </w:div>
    <w:div w:id="1870603967">
      <w:bodyDiv w:val="1"/>
      <w:marLeft w:val="0"/>
      <w:marRight w:val="0"/>
      <w:marTop w:val="0"/>
      <w:marBottom w:val="0"/>
      <w:divBdr>
        <w:top w:val="none" w:sz="0" w:space="0" w:color="auto"/>
        <w:left w:val="none" w:sz="0" w:space="0" w:color="auto"/>
        <w:bottom w:val="none" w:sz="0" w:space="0" w:color="auto"/>
        <w:right w:val="none" w:sz="0" w:space="0" w:color="auto"/>
      </w:divBdr>
    </w:div>
    <w:div w:id="1882589030">
      <w:bodyDiv w:val="1"/>
      <w:marLeft w:val="0"/>
      <w:marRight w:val="0"/>
      <w:marTop w:val="0"/>
      <w:marBottom w:val="0"/>
      <w:divBdr>
        <w:top w:val="none" w:sz="0" w:space="0" w:color="auto"/>
        <w:left w:val="none" w:sz="0" w:space="0" w:color="auto"/>
        <w:bottom w:val="none" w:sz="0" w:space="0" w:color="auto"/>
        <w:right w:val="none" w:sz="0" w:space="0" w:color="auto"/>
      </w:divBdr>
    </w:div>
    <w:div w:id="1882664276">
      <w:bodyDiv w:val="1"/>
      <w:marLeft w:val="0"/>
      <w:marRight w:val="0"/>
      <w:marTop w:val="0"/>
      <w:marBottom w:val="0"/>
      <w:divBdr>
        <w:top w:val="none" w:sz="0" w:space="0" w:color="auto"/>
        <w:left w:val="none" w:sz="0" w:space="0" w:color="auto"/>
        <w:bottom w:val="none" w:sz="0" w:space="0" w:color="auto"/>
        <w:right w:val="none" w:sz="0" w:space="0" w:color="auto"/>
      </w:divBdr>
    </w:div>
    <w:div w:id="1887451591">
      <w:bodyDiv w:val="1"/>
      <w:marLeft w:val="0"/>
      <w:marRight w:val="0"/>
      <w:marTop w:val="0"/>
      <w:marBottom w:val="0"/>
      <w:divBdr>
        <w:top w:val="none" w:sz="0" w:space="0" w:color="auto"/>
        <w:left w:val="none" w:sz="0" w:space="0" w:color="auto"/>
        <w:bottom w:val="none" w:sz="0" w:space="0" w:color="auto"/>
        <w:right w:val="none" w:sz="0" w:space="0" w:color="auto"/>
      </w:divBdr>
    </w:div>
    <w:div w:id="1899585519">
      <w:bodyDiv w:val="1"/>
      <w:marLeft w:val="0"/>
      <w:marRight w:val="0"/>
      <w:marTop w:val="0"/>
      <w:marBottom w:val="0"/>
      <w:divBdr>
        <w:top w:val="none" w:sz="0" w:space="0" w:color="auto"/>
        <w:left w:val="none" w:sz="0" w:space="0" w:color="auto"/>
        <w:bottom w:val="none" w:sz="0" w:space="0" w:color="auto"/>
        <w:right w:val="none" w:sz="0" w:space="0" w:color="auto"/>
      </w:divBdr>
    </w:div>
    <w:div w:id="1911958733">
      <w:bodyDiv w:val="1"/>
      <w:marLeft w:val="0"/>
      <w:marRight w:val="0"/>
      <w:marTop w:val="0"/>
      <w:marBottom w:val="0"/>
      <w:divBdr>
        <w:top w:val="none" w:sz="0" w:space="0" w:color="auto"/>
        <w:left w:val="none" w:sz="0" w:space="0" w:color="auto"/>
        <w:bottom w:val="none" w:sz="0" w:space="0" w:color="auto"/>
        <w:right w:val="none" w:sz="0" w:space="0" w:color="auto"/>
      </w:divBdr>
    </w:div>
    <w:div w:id="1912235275">
      <w:bodyDiv w:val="1"/>
      <w:marLeft w:val="0"/>
      <w:marRight w:val="0"/>
      <w:marTop w:val="0"/>
      <w:marBottom w:val="0"/>
      <w:divBdr>
        <w:top w:val="none" w:sz="0" w:space="0" w:color="auto"/>
        <w:left w:val="none" w:sz="0" w:space="0" w:color="auto"/>
        <w:bottom w:val="none" w:sz="0" w:space="0" w:color="auto"/>
        <w:right w:val="none" w:sz="0" w:space="0" w:color="auto"/>
      </w:divBdr>
    </w:div>
    <w:div w:id="1918203331">
      <w:bodyDiv w:val="1"/>
      <w:marLeft w:val="0"/>
      <w:marRight w:val="0"/>
      <w:marTop w:val="0"/>
      <w:marBottom w:val="0"/>
      <w:divBdr>
        <w:top w:val="none" w:sz="0" w:space="0" w:color="auto"/>
        <w:left w:val="none" w:sz="0" w:space="0" w:color="auto"/>
        <w:bottom w:val="none" w:sz="0" w:space="0" w:color="auto"/>
        <w:right w:val="none" w:sz="0" w:space="0" w:color="auto"/>
      </w:divBdr>
    </w:div>
    <w:div w:id="1918318246">
      <w:bodyDiv w:val="1"/>
      <w:marLeft w:val="0"/>
      <w:marRight w:val="0"/>
      <w:marTop w:val="0"/>
      <w:marBottom w:val="0"/>
      <w:divBdr>
        <w:top w:val="none" w:sz="0" w:space="0" w:color="auto"/>
        <w:left w:val="none" w:sz="0" w:space="0" w:color="auto"/>
        <w:bottom w:val="none" w:sz="0" w:space="0" w:color="auto"/>
        <w:right w:val="none" w:sz="0" w:space="0" w:color="auto"/>
      </w:divBdr>
    </w:div>
    <w:div w:id="1922907659">
      <w:bodyDiv w:val="1"/>
      <w:marLeft w:val="0"/>
      <w:marRight w:val="0"/>
      <w:marTop w:val="0"/>
      <w:marBottom w:val="0"/>
      <w:divBdr>
        <w:top w:val="none" w:sz="0" w:space="0" w:color="auto"/>
        <w:left w:val="none" w:sz="0" w:space="0" w:color="auto"/>
        <w:bottom w:val="none" w:sz="0" w:space="0" w:color="auto"/>
        <w:right w:val="none" w:sz="0" w:space="0" w:color="auto"/>
      </w:divBdr>
    </w:div>
    <w:div w:id="1926569466">
      <w:bodyDiv w:val="1"/>
      <w:marLeft w:val="0"/>
      <w:marRight w:val="0"/>
      <w:marTop w:val="0"/>
      <w:marBottom w:val="0"/>
      <w:divBdr>
        <w:top w:val="none" w:sz="0" w:space="0" w:color="auto"/>
        <w:left w:val="none" w:sz="0" w:space="0" w:color="auto"/>
        <w:bottom w:val="none" w:sz="0" w:space="0" w:color="auto"/>
        <w:right w:val="none" w:sz="0" w:space="0" w:color="auto"/>
      </w:divBdr>
    </w:div>
    <w:div w:id="1943950254">
      <w:bodyDiv w:val="1"/>
      <w:marLeft w:val="0"/>
      <w:marRight w:val="0"/>
      <w:marTop w:val="0"/>
      <w:marBottom w:val="0"/>
      <w:divBdr>
        <w:top w:val="none" w:sz="0" w:space="0" w:color="auto"/>
        <w:left w:val="none" w:sz="0" w:space="0" w:color="auto"/>
        <w:bottom w:val="none" w:sz="0" w:space="0" w:color="auto"/>
        <w:right w:val="none" w:sz="0" w:space="0" w:color="auto"/>
      </w:divBdr>
    </w:div>
    <w:div w:id="1945839318">
      <w:bodyDiv w:val="1"/>
      <w:marLeft w:val="0"/>
      <w:marRight w:val="0"/>
      <w:marTop w:val="0"/>
      <w:marBottom w:val="0"/>
      <w:divBdr>
        <w:top w:val="none" w:sz="0" w:space="0" w:color="auto"/>
        <w:left w:val="none" w:sz="0" w:space="0" w:color="auto"/>
        <w:bottom w:val="none" w:sz="0" w:space="0" w:color="auto"/>
        <w:right w:val="none" w:sz="0" w:space="0" w:color="auto"/>
      </w:divBdr>
    </w:div>
    <w:div w:id="1946305365">
      <w:bodyDiv w:val="1"/>
      <w:marLeft w:val="0"/>
      <w:marRight w:val="0"/>
      <w:marTop w:val="0"/>
      <w:marBottom w:val="0"/>
      <w:divBdr>
        <w:top w:val="none" w:sz="0" w:space="0" w:color="auto"/>
        <w:left w:val="none" w:sz="0" w:space="0" w:color="auto"/>
        <w:bottom w:val="none" w:sz="0" w:space="0" w:color="auto"/>
        <w:right w:val="none" w:sz="0" w:space="0" w:color="auto"/>
      </w:divBdr>
    </w:div>
    <w:div w:id="1947426535">
      <w:bodyDiv w:val="1"/>
      <w:marLeft w:val="0"/>
      <w:marRight w:val="0"/>
      <w:marTop w:val="0"/>
      <w:marBottom w:val="0"/>
      <w:divBdr>
        <w:top w:val="none" w:sz="0" w:space="0" w:color="auto"/>
        <w:left w:val="none" w:sz="0" w:space="0" w:color="auto"/>
        <w:bottom w:val="none" w:sz="0" w:space="0" w:color="auto"/>
        <w:right w:val="none" w:sz="0" w:space="0" w:color="auto"/>
      </w:divBdr>
    </w:div>
    <w:div w:id="1949696283">
      <w:bodyDiv w:val="1"/>
      <w:marLeft w:val="0"/>
      <w:marRight w:val="0"/>
      <w:marTop w:val="0"/>
      <w:marBottom w:val="0"/>
      <w:divBdr>
        <w:top w:val="none" w:sz="0" w:space="0" w:color="auto"/>
        <w:left w:val="none" w:sz="0" w:space="0" w:color="auto"/>
        <w:bottom w:val="none" w:sz="0" w:space="0" w:color="auto"/>
        <w:right w:val="none" w:sz="0" w:space="0" w:color="auto"/>
      </w:divBdr>
    </w:div>
    <w:div w:id="1956014394">
      <w:bodyDiv w:val="1"/>
      <w:marLeft w:val="0"/>
      <w:marRight w:val="0"/>
      <w:marTop w:val="0"/>
      <w:marBottom w:val="0"/>
      <w:divBdr>
        <w:top w:val="none" w:sz="0" w:space="0" w:color="auto"/>
        <w:left w:val="none" w:sz="0" w:space="0" w:color="auto"/>
        <w:bottom w:val="none" w:sz="0" w:space="0" w:color="auto"/>
        <w:right w:val="none" w:sz="0" w:space="0" w:color="auto"/>
      </w:divBdr>
    </w:div>
    <w:div w:id="1957835948">
      <w:bodyDiv w:val="1"/>
      <w:marLeft w:val="0"/>
      <w:marRight w:val="0"/>
      <w:marTop w:val="0"/>
      <w:marBottom w:val="0"/>
      <w:divBdr>
        <w:top w:val="none" w:sz="0" w:space="0" w:color="auto"/>
        <w:left w:val="none" w:sz="0" w:space="0" w:color="auto"/>
        <w:bottom w:val="none" w:sz="0" w:space="0" w:color="auto"/>
        <w:right w:val="none" w:sz="0" w:space="0" w:color="auto"/>
      </w:divBdr>
    </w:div>
    <w:div w:id="1965190222">
      <w:bodyDiv w:val="1"/>
      <w:marLeft w:val="0"/>
      <w:marRight w:val="0"/>
      <w:marTop w:val="0"/>
      <w:marBottom w:val="0"/>
      <w:divBdr>
        <w:top w:val="none" w:sz="0" w:space="0" w:color="auto"/>
        <w:left w:val="none" w:sz="0" w:space="0" w:color="auto"/>
        <w:bottom w:val="none" w:sz="0" w:space="0" w:color="auto"/>
        <w:right w:val="none" w:sz="0" w:space="0" w:color="auto"/>
      </w:divBdr>
    </w:div>
    <w:div w:id="1967079438">
      <w:bodyDiv w:val="1"/>
      <w:marLeft w:val="0"/>
      <w:marRight w:val="0"/>
      <w:marTop w:val="0"/>
      <w:marBottom w:val="0"/>
      <w:divBdr>
        <w:top w:val="none" w:sz="0" w:space="0" w:color="auto"/>
        <w:left w:val="none" w:sz="0" w:space="0" w:color="auto"/>
        <w:bottom w:val="none" w:sz="0" w:space="0" w:color="auto"/>
        <w:right w:val="none" w:sz="0" w:space="0" w:color="auto"/>
      </w:divBdr>
    </w:div>
    <w:div w:id="1973241803">
      <w:bodyDiv w:val="1"/>
      <w:marLeft w:val="0"/>
      <w:marRight w:val="0"/>
      <w:marTop w:val="0"/>
      <w:marBottom w:val="0"/>
      <w:divBdr>
        <w:top w:val="none" w:sz="0" w:space="0" w:color="auto"/>
        <w:left w:val="none" w:sz="0" w:space="0" w:color="auto"/>
        <w:bottom w:val="none" w:sz="0" w:space="0" w:color="auto"/>
        <w:right w:val="none" w:sz="0" w:space="0" w:color="auto"/>
      </w:divBdr>
    </w:div>
    <w:div w:id="1976060053">
      <w:bodyDiv w:val="1"/>
      <w:marLeft w:val="0"/>
      <w:marRight w:val="0"/>
      <w:marTop w:val="0"/>
      <w:marBottom w:val="0"/>
      <w:divBdr>
        <w:top w:val="none" w:sz="0" w:space="0" w:color="auto"/>
        <w:left w:val="none" w:sz="0" w:space="0" w:color="auto"/>
        <w:bottom w:val="none" w:sz="0" w:space="0" w:color="auto"/>
        <w:right w:val="none" w:sz="0" w:space="0" w:color="auto"/>
      </w:divBdr>
    </w:div>
    <w:div w:id="1977224310">
      <w:bodyDiv w:val="1"/>
      <w:marLeft w:val="0"/>
      <w:marRight w:val="0"/>
      <w:marTop w:val="0"/>
      <w:marBottom w:val="0"/>
      <w:divBdr>
        <w:top w:val="none" w:sz="0" w:space="0" w:color="auto"/>
        <w:left w:val="none" w:sz="0" w:space="0" w:color="auto"/>
        <w:bottom w:val="none" w:sz="0" w:space="0" w:color="auto"/>
        <w:right w:val="none" w:sz="0" w:space="0" w:color="auto"/>
      </w:divBdr>
    </w:div>
    <w:div w:id="1977907021">
      <w:bodyDiv w:val="1"/>
      <w:marLeft w:val="0"/>
      <w:marRight w:val="0"/>
      <w:marTop w:val="0"/>
      <w:marBottom w:val="0"/>
      <w:divBdr>
        <w:top w:val="none" w:sz="0" w:space="0" w:color="auto"/>
        <w:left w:val="none" w:sz="0" w:space="0" w:color="auto"/>
        <w:bottom w:val="none" w:sz="0" w:space="0" w:color="auto"/>
        <w:right w:val="none" w:sz="0" w:space="0" w:color="auto"/>
      </w:divBdr>
    </w:div>
    <w:div w:id="1991901825">
      <w:bodyDiv w:val="1"/>
      <w:marLeft w:val="0"/>
      <w:marRight w:val="0"/>
      <w:marTop w:val="0"/>
      <w:marBottom w:val="0"/>
      <w:divBdr>
        <w:top w:val="none" w:sz="0" w:space="0" w:color="auto"/>
        <w:left w:val="none" w:sz="0" w:space="0" w:color="auto"/>
        <w:bottom w:val="none" w:sz="0" w:space="0" w:color="auto"/>
        <w:right w:val="none" w:sz="0" w:space="0" w:color="auto"/>
      </w:divBdr>
    </w:div>
    <w:div w:id="2002419598">
      <w:bodyDiv w:val="1"/>
      <w:marLeft w:val="0"/>
      <w:marRight w:val="0"/>
      <w:marTop w:val="0"/>
      <w:marBottom w:val="0"/>
      <w:divBdr>
        <w:top w:val="none" w:sz="0" w:space="0" w:color="auto"/>
        <w:left w:val="none" w:sz="0" w:space="0" w:color="auto"/>
        <w:bottom w:val="none" w:sz="0" w:space="0" w:color="auto"/>
        <w:right w:val="none" w:sz="0" w:space="0" w:color="auto"/>
      </w:divBdr>
    </w:div>
    <w:div w:id="2011171913">
      <w:bodyDiv w:val="1"/>
      <w:marLeft w:val="0"/>
      <w:marRight w:val="0"/>
      <w:marTop w:val="0"/>
      <w:marBottom w:val="0"/>
      <w:divBdr>
        <w:top w:val="none" w:sz="0" w:space="0" w:color="auto"/>
        <w:left w:val="none" w:sz="0" w:space="0" w:color="auto"/>
        <w:bottom w:val="none" w:sz="0" w:space="0" w:color="auto"/>
        <w:right w:val="none" w:sz="0" w:space="0" w:color="auto"/>
      </w:divBdr>
    </w:div>
    <w:div w:id="2027779650">
      <w:bodyDiv w:val="1"/>
      <w:marLeft w:val="0"/>
      <w:marRight w:val="0"/>
      <w:marTop w:val="0"/>
      <w:marBottom w:val="0"/>
      <w:divBdr>
        <w:top w:val="none" w:sz="0" w:space="0" w:color="auto"/>
        <w:left w:val="none" w:sz="0" w:space="0" w:color="auto"/>
        <w:bottom w:val="none" w:sz="0" w:space="0" w:color="auto"/>
        <w:right w:val="none" w:sz="0" w:space="0" w:color="auto"/>
      </w:divBdr>
    </w:div>
    <w:div w:id="2033915999">
      <w:bodyDiv w:val="1"/>
      <w:marLeft w:val="0"/>
      <w:marRight w:val="0"/>
      <w:marTop w:val="0"/>
      <w:marBottom w:val="0"/>
      <w:divBdr>
        <w:top w:val="none" w:sz="0" w:space="0" w:color="auto"/>
        <w:left w:val="none" w:sz="0" w:space="0" w:color="auto"/>
        <w:bottom w:val="none" w:sz="0" w:space="0" w:color="auto"/>
        <w:right w:val="none" w:sz="0" w:space="0" w:color="auto"/>
      </w:divBdr>
    </w:div>
    <w:div w:id="2033990511">
      <w:bodyDiv w:val="1"/>
      <w:marLeft w:val="0"/>
      <w:marRight w:val="0"/>
      <w:marTop w:val="0"/>
      <w:marBottom w:val="0"/>
      <w:divBdr>
        <w:top w:val="none" w:sz="0" w:space="0" w:color="auto"/>
        <w:left w:val="none" w:sz="0" w:space="0" w:color="auto"/>
        <w:bottom w:val="none" w:sz="0" w:space="0" w:color="auto"/>
        <w:right w:val="none" w:sz="0" w:space="0" w:color="auto"/>
      </w:divBdr>
    </w:div>
    <w:div w:id="2035572513">
      <w:bodyDiv w:val="1"/>
      <w:marLeft w:val="0"/>
      <w:marRight w:val="0"/>
      <w:marTop w:val="0"/>
      <w:marBottom w:val="0"/>
      <w:divBdr>
        <w:top w:val="none" w:sz="0" w:space="0" w:color="auto"/>
        <w:left w:val="none" w:sz="0" w:space="0" w:color="auto"/>
        <w:bottom w:val="none" w:sz="0" w:space="0" w:color="auto"/>
        <w:right w:val="none" w:sz="0" w:space="0" w:color="auto"/>
      </w:divBdr>
    </w:div>
    <w:div w:id="2041591778">
      <w:bodyDiv w:val="1"/>
      <w:marLeft w:val="0"/>
      <w:marRight w:val="0"/>
      <w:marTop w:val="0"/>
      <w:marBottom w:val="0"/>
      <w:divBdr>
        <w:top w:val="none" w:sz="0" w:space="0" w:color="auto"/>
        <w:left w:val="none" w:sz="0" w:space="0" w:color="auto"/>
        <w:bottom w:val="none" w:sz="0" w:space="0" w:color="auto"/>
        <w:right w:val="none" w:sz="0" w:space="0" w:color="auto"/>
      </w:divBdr>
    </w:div>
    <w:div w:id="2042823011">
      <w:bodyDiv w:val="1"/>
      <w:marLeft w:val="0"/>
      <w:marRight w:val="0"/>
      <w:marTop w:val="0"/>
      <w:marBottom w:val="0"/>
      <w:divBdr>
        <w:top w:val="none" w:sz="0" w:space="0" w:color="auto"/>
        <w:left w:val="none" w:sz="0" w:space="0" w:color="auto"/>
        <w:bottom w:val="none" w:sz="0" w:space="0" w:color="auto"/>
        <w:right w:val="none" w:sz="0" w:space="0" w:color="auto"/>
      </w:divBdr>
    </w:div>
    <w:div w:id="2044284031">
      <w:bodyDiv w:val="1"/>
      <w:marLeft w:val="0"/>
      <w:marRight w:val="0"/>
      <w:marTop w:val="0"/>
      <w:marBottom w:val="0"/>
      <w:divBdr>
        <w:top w:val="none" w:sz="0" w:space="0" w:color="auto"/>
        <w:left w:val="none" w:sz="0" w:space="0" w:color="auto"/>
        <w:bottom w:val="none" w:sz="0" w:space="0" w:color="auto"/>
        <w:right w:val="none" w:sz="0" w:space="0" w:color="auto"/>
      </w:divBdr>
    </w:div>
    <w:div w:id="2046514857">
      <w:bodyDiv w:val="1"/>
      <w:marLeft w:val="0"/>
      <w:marRight w:val="0"/>
      <w:marTop w:val="0"/>
      <w:marBottom w:val="0"/>
      <w:divBdr>
        <w:top w:val="none" w:sz="0" w:space="0" w:color="auto"/>
        <w:left w:val="none" w:sz="0" w:space="0" w:color="auto"/>
        <w:bottom w:val="none" w:sz="0" w:space="0" w:color="auto"/>
        <w:right w:val="none" w:sz="0" w:space="0" w:color="auto"/>
      </w:divBdr>
    </w:div>
    <w:div w:id="2046634727">
      <w:bodyDiv w:val="1"/>
      <w:marLeft w:val="0"/>
      <w:marRight w:val="0"/>
      <w:marTop w:val="0"/>
      <w:marBottom w:val="0"/>
      <w:divBdr>
        <w:top w:val="none" w:sz="0" w:space="0" w:color="auto"/>
        <w:left w:val="none" w:sz="0" w:space="0" w:color="auto"/>
        <w:bottom w:val="none" w:sz="0" w:space="0" w:color="auto"/>
        <w:right w:val="none" w:sz="0" w:space="0" w:color="auto"/>
      </w:divBdr>
    </w:div>
    <w:div w:id="2051686176">
      <w:bodyDiv w:val="1"/>
      <w:marLeft w:val="0"/>
      <w:marRight w:val="0"/>
      <w:marTop w:val="0"/>
      <w:marBottom w:val="0"/>
      <w:divBdr>
        <w:top w:val="none" w:sz="0" w:space="0" w:color="auto"/>
        <w:left w:val="none" w:sz="0" w:space="0" w:color="auto"/>
        <w:bottom w:val="none" w:sz="0" w:space="0" w:color="auto"/>
        <w:right w:val="none" w:sz="0" w:space="0" w:color="auto"/>
      </w:divBdr>
    </w:div>
    <w:div w:id="2062706212">
      <w:bodyDiv w:val="1"/>
      <w:marLeft w:val="0"/>
      <w:marRight w:val="0"/>
      <w:marTop w:val="0"/>
      <w:marBottom w:val="0"/>
      <w:divBdr>
        <w:top w:val="none" w:sz="0" w:space="0" w:color="auto"/>
        <w:left w:val="none" w:sz="0" w:space="0" w:color="auto"/>
        <w:bottom w:val="none" w:sz="0" w:space="0" w:color="auto"/>
        <w:right w:val="none" w:sz="0" w:space="0" w:color="auto"/>
      </w:divBdr>
    </w:div>
    <w:div w:id="2063014222">
      <w:bodyDiv w:val="1"/>
      <w:marLeft w:val="0"/>
      <w:marRight w:val="0"/>
      <w:marTop w:val="0"/>
      <w:marBottom w:val="0"/>
      <w:divBdr>
        <w:top w:val="none" w:sz="0" w:space="0" w:color="auto"/>
        <w:left w:val="none" w:sz="0" w:space="0" w:color="auto"/>
        <w:bottom w:val="none" w:sz="0" w:space="0" w:color="auto"/>
        <w:right w:val="none" w:sz="0" w:space="0" w:color="auto"/>
      </w:divBdr>
    </w:div>
    <w:div w:id="2073891614">
      <w:bodyDiv w:val="1"/>
      <w:marLeft w:val="0"/>
      <w:marRight w:val="0"/>
      <w:marTop w:val="0"/>
      <w:marBottom w:val="0"/>
      <w:divBdr>
        <w:top w:val="none" w:sz="0" w:space="0" w:color="auto"/>
        <w:left w:val="none" w:sz="0" w:space="0" w:color="auto"/>
        <w:bottom w:val="none" w:sz="0" w:space="0" w:color="auto"/>
        <w:right w:val="none" w:sz="0" w:space="0" w:color="auto"/>
      </w:divBdr>
    </w:div>
    <w:div w:id="2074354242">
      <w:bodyDiv w:val="1"/>
      <w:marLeft w:val="0"/>
      <w:marRight w:val="0"/>
      <w:marTop w:val="0"/>
      <w:marBottom w:val="0"/>
      <w:divBdr>
        <w:top w:val="none" w:sz="0" w:space="0" w:color="auto"/>
        <w:left w:val="none" w:sz="0" w:space="0" w:color="auto"/>
        <w:bottom w:val="none" w:sz="0" w:space="0" w:color="auto"/>
        <w:right w:val="none" w:sz="0" w:space="0" w:color="auto"/>
      </w:divBdr>
    </w:div>
    <w:div w:id="2084333474">
      <w:bodyDiv w:val="1"/>
      <w:marLeft w:val="0"/>
      <w:marRight w:val="0"/>
      <w:marTop w:val="0"/>
      <w:marBottom w:val="0"/>
      <w:divBdr>
        <w:top w:val="none" w:sz="0" w:space="0" w:color="auto"/>
        <w:left w:val="none" w:sz="0" w:space="0" w:color="auto"/>
        <w:bottom w:val="none" w:sz="0" w:space="0" w:color="auto"/>
        <w:right w:val="none" w:sz="0" w:space="0" w:color="auto"/>
      </w:divBdr>
    </w:div>
    <w:div w:id="2096780389">
      <w:bodyDiv w:val="1"/>
      <w:marLeft w:val="0"/>
      <w:marRight w:val="0"/>
      <w:marTop w:val="0"/>
      <w:marBottom w:val="0"/>
      <w:divBdr>
        <w:top w:val="none" w:sz="0" w:space="0" w:color="auto"/>
        <w:left w:val="none" w:sz="0" w:space="0" w:color="auto"/>
        <w:bottom w:val="none" w:sz="0" w:space="0" w:color="auto"/>
        <w:right w:val="none" w:sz="0" w:space="0" w:color="auto"/>
      </w:divBdr>
    </w:div>
    <w:div w:id="2097238589">
      <w:bodyDiv w:val="1"/>
      <w:marLeft w:val="0"/>
      <w:marRight w:val="0"/>
      <w:marTop w:val="0"/>
      <w:marBottom w:val="0"/>
      <w:divBdr>
        <w:top w:val="none" w:sz="0" w:space="0" w:color="auto"/>
        <w:left w:val="none" w:sz="0" w:space="0" w:color="auto"/>
        <w:bottom w:val="none" w:sz="0" w:space="0" w:color="auto"/>
        <w:right w:val="none" w:sz="0" w:space="0" w:color="auto"/>
      </w:divBdr>
    </w:div>
    <w:div w:id="2115898097">
      <w:bodyDiv w:val="1"/>
      <w:marLeft w:val="0"/>
      <w:marRight w:val="0"/>
      <w:marTop w:val="0"/>
      <w:marBottom w:val="0"/>
      <w:divBdr>
        <w:top w:val="none" w:sz="0" w:space="0" w:color="auto"/>
        <w:left w:val="none" w:sz="0" w:space="0" w:color="auto"/>
        <w:bottom w:val="none" w:sz="0" w:space="0" w:color="auto"/>
        <w:right w:val="none" w:sz="0" w:space="0" w:color="auto"/>
      </w:divBdr>
    </w:div>
    <w:div w:id="2120643562">
      <w:bodyDiv w:val="1"/>
      <w:marLeft w:val="0"/>
      <w:marRight w:val="0"/>
      <w:marTop w:val="0"/>
      <w:marBottom w:val="0"/>
      <w:divBdr>
        <w:top w:val="none" w:sz="0" w:space="0" w:color="auto"/>
        <w:left w:val="none" w:sz="0" w:space="0" w:color="auto"/>
        <w:bottom w:val="none" w:sz="0" w:space="0" w:color="auto"/>
        <w:right w:val="none" w:sz="0" w:space="0" w:color="auto"/>
      </w:divBdr>
    </w:div>
    <w:div w:id="2129661785">
      <w:bodyDiv w:val="1"/>
      <w:marLeft w:val="0"/>
      <w:marRight w:val="0"/>
      <w:marTop w:val="0"/>
      <w:marBottom w:val="0"/>
      <w:divBdr>
        <w:top w:val="none" w:sz="0" w:space="0" w:color="auto"/>
        <w:left w:val="none" w:sz="0" w:space="0" w:color="auto"/>
        <w:bottom w:val="none" w:sz="0" w:space="0" w:color="auto"/>
        <w:right w:val="none" w:sz="0" w:space="0" w:color="auto"/>
      </w:divBdr>
    </w:div>
    <w:div w:id="2131585064">
      <w:bodyDiv w:val="1"/>
      <w:marLeft w:val="0"/>
      <w:marRight w:val="0"/>
      <w:marTop w:val="0"/>
      <w:marBottom w:val="0"/>
      <w:divBdr>
        <w:top w:val="none" w:sz="0" w:space="0" w:color="auto"/>
        <w:left w:val="none" w:sz="0" w:space="0" w:color="auto"/>
        <w:bottom w:val="none" w:sz="0" w:space="0" w:color="auto"/>
        <w:right w:val="none" w:sz="0" w:space="0" w:color="auto"/>
      </w:divBdr>
    </w:div>
    <w:div w:id="2138907190">
      <w:bodyDiv w:val="1"/>
      <w:marLeft w:val="0"/>
      <w:marRight w:val="0"/>
      <w:marTop w:val="0"/>
      <w:marBottom w:val="0"/>
      <w:divBdr>
        <w:top w:val="none" w:sz="0" w:space="0" w:color="auto"/>
        <w:left w:val="none" w:sz="0" w:space="0" w:color="auto"/>
        <w:bottom w:val="none" w:sz="0" w:space="0" w:color="auto"/>
        <w:right w:val="none" w:sz="0" w:space="0" w:color="auto"/>
      </w:divBdr>
      <w:divsChild>
        <w:div w:id="1033068557">
          <w:marLeft w:val="480"/>
          <w:marRight w:val="0"/>
          <w:marTop w:val="0"/>
          <w:marBottom w:val="0"/>
          <w:divBdr>
            <w:top w:val="none" w:sz="0" w:space="0" w:color="auto"/>
            <w:left w:val="none" w:sz="0" w:space="0" w:color="auto"/>
            <w:bottom w:val="none" w:sz="0" w:space="0" w:color="auto"/>
            <w:right w:val="none" w:sz="0" w:space="0" w:color="auto"/>
          </w:divBdr>
          <w:divsChild>
            <w:div w:id="70483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227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6.jpeg"/><Relationship Id="rId39" Type="http://schemas.openxmlformats.org/officeDocument/2006/relationships/theme" Target="theme/theme1.xml"/><Relationship Id="rId21" Type="http://schemas.openxmlformats.org/officeDocument/2006/relationships/chart" Target="charts/chart1.xml"/><Relationship Id="rId34" Type="http://schemas.openxmlformats.org/officeDocument/2006/relationships/image" Target="media/image14.emf"/><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3.jpeg"/><Relationship Id="rId28" Type="http://schemas.openxmlformats.org/officeDocument/2006/relationships/image" Target="media/image8.jpeg"/><Relationship Id="rId36"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header" Target="header5.xml"/><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D:\ACTUALES\001NOW\001CONSULTORIA\CAMAR2024\DATA\042024\SQMSL813_DDBB20240527.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ysClr val="windowText" lastClr="000000"/>
                </a:solidFill>
                <a:latin typeface="Cambria" panose="02040503050406030204" pitchFamily="18" charset="0"/>
                <a:ea typeface="Cambria" panose="02040503050406030204" pitchFamily="18" charset="0"/>
                <a:cs typeface="+mn-cs"/>
              </a:defRPr>
            </a:pPr>
            <a:r>
              <a:rPr lang="es-CL" sz="900" b="1">
                <a:solidFill>
                  <a:sysClr val="windowText" lastClr="000000"/>
                </a:solidFill>
              </a:rPr>
              <a:t>Distribucón porcentual de la biomasa en los componentes</a:t>
            </a:r>
          </a:p>
          <a:p>
            <a:pPr>
              <a:defRPr sz="900" b="1">
                <a:solidFill>
                  <a:sysClr val="windowText" lastClr="000000"/>
                </a:solidFill>
              </a:defRPr>
            </a:pPr>
            <a:r>
              <a:rPr lang="es-CL" sz="900" b="1">
                <a:solidFill>
                  <a:sysClr val="windowText" lastClr="000000"/>
                </a:solidFill>
              </a:rPr>
              <a:t> (Fuste, Ramas, y hojas)</a:t>
            </a:r>
          </a:p>
        </c:rich>
      </c:tx>
      <c:layout>
        <c:manualLayout>
          <c:xMode val="edge"/>
          <c:yMode val="edge"/>
          <c:x val="0.27611128877518382"/>
          <c:y val="1.6786484848677809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Cambria" panose="02040503050406030204" pitchFamily="18" charset="0"/>
              <a:ea typeface="Cambria" panose="02040503050406030204" pitchFamily="18" charset="0"/>
              <a:cs typeface="+mn-cs"/>
            </a:defRPr>
          </a:pPr>
          <a:endParaRPr lang="es-CL"/>
        </a:p>
      </c:txPr>
    </c:title>
    <c:autoTitleDeleted val="0"/>
    <c:plotArea>
      <c:layout/>
      <c:barChart>
        <c:barDir val="col"/>
        <c:grouping val="stacked"/>
        <c:varyColors val="0"/>
        <c:ser>
          <c:idx val="0"/>
          <c:order val="0"/>
          <c:tx>
            <c:strRef>
              <c:f>Existencias__Tot_DM!$W$6</c:f>
              <c:strCache>
                <c:ptCount val="1"/>
                <c:pt idx="0">
                  <c:v>Biomasa Fustes</c:v>
                </c:pt>
              </c:strCache>
            </c:strRef>
          </c:tx>
          <c:spPr>
            <a:solidFill>
              <a:schemeClr val="bg2"/>
            </a:solidFill>
            <a:ln w="3175">
              <a:solidFill>
                <a:schemeClr val="tx1"/>
              </a:solidFill>
            </a:ln>
            <a:effectLst/>
          </c:spPr>
          <c:invertIfNegative val="0"/>
          <c:cat>
            <c:strRef>
              <c:f>Existencias__Tot_DM!$C$7:$C$40</c:f>
              <c:strCache>
                <c:ptCount val="16"/>
                <c:pt idx="0">
                  <c:v>0 - 2,5</c:v>
                </c:pt>
                <c:pt idx="1">
                  <c:v>2,6 - 5</c:v>
                </c:pt>
                <c:pt idx="2">
                  <c:v>5,1 - 7,5</c:v>
                </c:pt>
                <c:pt idx="3">
                  <c:v>7,6 - 10</c:v>
                </c:pt>
                <c:pt idx="4">
                  <c:v>10,1 - 12,5</c:v>
                </c:pt>
                <c:pt idx="5">
                  <c:v>12,6 - 15</c:v>
                </c:pt>
                <c:pt idx="6">
                  <c:v>15,1 - 17,5</c:v>
                </c:pt>
                <c:pt idx="7">
                  <c:v>17,6 - 20</c:v>
                </c:pt>
                <c:pt idx="8">
                  <c:v>20,1 - 22,5</c:v>
                </c:pt>
                <c:pt idx="9">
                  <c:v>22,6 - 25</c:v>
                </c:pt>
                <c:pt idx="10">
                  <c:v>25,1 - 27,5</c:v>
                </c:pt>
                <c:pt idx="11">
                  <c:v>27,6 - 30</c:v>
                </c:pt>
                <c:pt idx="12">
                  <c:v>47,6 - 50</c:v>
                </c:pt>
                <c:pt idx="13">
                  <c:v>60,1 - 62,5</c:v>
                </c:pt>
                <c:pt idx="14">
                  <c:v>67,6 - 70</c:v>
                </c:pt>
                <c:pt idx="15">
                  <c:v>82,6 - 85</c:v>
                </c:pt>
              </c:strCache>
            </c:strRef>
          </c:cat>
          <c:val>
            <c:numRef>
              <c:f>Existencias__Tot_DM!$W$7:$W$42</c:f>
              <c:numCache>
                <c:formatCode>0.0</c:formatCode>
                <c:ptCount val="16"/>
                <c:pt idx="0">
                  <c:v>46.046714832045282</c:v>
                </c:pt>
                <c:pt idx="1">
                  <c:v>25.372431973909855</c:v>
                </c:pt>
                <c:pt idx="2">
                  <c:v>43.218247055057006</c:v>
                </c:pt>
                <c:pt idx="3">
                  <c:v>89.645183470112102</c:v>
                </c:pt>
                <c:pt idx="4">
                  <c:v>71.757446794004125</c:v>
                </c:pt>
                <c:pt idx="5">
                  <c:v>75.262374224609999</c:v>
                </c:pt>
                <c:pt idx="6">
                  <c:v>85.112974492649485</c:v>
                </c:pt>
                <c:pt idx="7">
                  <c:v>77.270950392739906</c:v>
                </c:pt>
                <c:pt idx="8">
                  <c:v>75.591812894543537</c:v>
                </c:pt>
                <c:pt idx="9">
                  <c:v>69.610925704840767</c:v>
                </c:pt>
                <c:pt idx="10">
                  <c:v>35.821641691173433</c:v>
                </c:pt>
                <c:pt idx="11">
                  <c:v>24.904982468741689</c:v>
                </c:pt>
                <c:pt idx="12">
                  <c:v>13.737917703159873</c:v>
                </c:pt>
                <c:pt idx="13">
                  <c:v>14.885710514785107</c:v>
                </c:pt>
                <c:pt idx="14">
                  <c:v>6.7489747234146407</c:v>
                </c:pt>
                <c:pt idx="15">
                  <c:v>12.112294635437271</c:v>
                </c:pt>
              </c:numCache>
            </c:numRef>
          </c:val>
          <c:extLst>
            <c:ext xmlns:c16="http://schemas.microsoft.com/office/drawing/2014/chart" uri="{C3380CC4-5D6E-409C-BE32-E72D297353CC}">
              <c16:uniqueId val="{00000000-5415-4EC3-BC93-6CC1C1E30A96}"/>
            </c:ext>
          </c:extLst>
        </c:ser>
        <c:ser>
          <c:idx val="1"/>
          <c:order val="1"/>
          <c:tx>
            <c:strRef>
              <c:f>Existencias__Tot_DM!$X$6</c:f>
              <c:strCache>
                <c:ptCount val="1"/>
                <c:pt idx="0">
                  <c:v>Biomasa Ramas</c:v>
                </c:pt>
              </c:strCache>
            </c:strRef>
          </c:tx>
          <c:spPr>
            <a:solidFill>
              <a:schemeClr val="bg2">
                <a:lumMod val="75000"/>
              </a:schemeClr>
            </a:solidFill>
            <a:ln w="3175">
              <a:solidFill>
                <a:schemeClr val="tx1"/>
              </a:solidFill>
            </a:ln>
            <a:effectLst/>
          </c:spPr>
          <c:invertIfNegative val="0"/>
          <c:cat>
            <c:strRef>
              <c:f>Existencias__Tot_DM!$C$7:$C$40</c:f>
              <c:strCache>
                <c:ptCount val="16"/>
                <c:pt idx="0">
                  <c:v>0 - 2,5</c:v>
                </c:pt>
                <c:pt idx="1">
                  <c:v>2,6 - 5</c:v>
                </c:pt>
                <c:pt idx="2">
                  <c:v>5,1 - 7,5</c:v>
                </c:pt>
                <c:pt idx="3">
                  <c:v>7,6 - 10</c:v>
                </c:pt>
                <c:pt idx="4">
                  <c:v>10,1 - 12,5</c:v>
                </c:pt>
                <c:pt idx="5">
                  <c:v>12,6 - 15</c:v>
                </c:pt>
                <c:pt idx="6">
                  <c:v>15,1 - 17,5</c:v>
                </c:pt>
                <c:pt idx="7">
                  <c:v>17,6 - 20</c:v>
                </c:pt>
                <c:pt idx="8">
                  <c:v>20,1 - 22,5</c:v>
                </c:pt>
                <c:pt idx="9">
                  <c:v>22,6 - 25</c:v>
                </c:pt>
                <c:pt idx="10">
                  <c:v>25,1 - 27,5</c:v>
                </c:pt>
                <c:pt idx="11">
                  <c:v>27,6 - 30</c:v>
                </c:pt>
                <c:pt idx="12">
                  <c:v>47,6 - 50</c:v>
                </c:pt>
                <c:pt idx="13">
                  <c:v>60,1 - 62,5</c:v>
                </c:pt>
                <c:pt idx="14">
                  <c:v>67,6 - 70</c:v>
                </c:pt>
                <c:pt idx="15">
                  <c:v>82,6 - 85</c:v>
                </c:pt>
              </c:strCache>
            </c:strRef>
          </c:cat>
          <c:val>
            <c:numRef>
              <c:f>Existencias__Tot_DM!$X$7:$X$42</c:f>
              <c:numCache>
                <c:formatCode>0.0</c:formatCode>
                <c:ptCount val="16"/>
                <c:pt idx="0">
                  <c:v>46.536165636465149</c:v>
                </c:pt>
                <c:pt idx="1">
                  <c:v>67.328295002686616</c:v>
                </c:pt>
                <c:pt idx="2">
                  <c:v>47.537611813582416</c:v>
                </c:pt>
                <c:pt idx="3">
                  <c:v>2.0795033573632778E-2</c:v>
                </c:pt>
                <c:pt idx="4">
                  <c:v>5.3111697030248717</c:v>
                </c:pt>
                <c:pt idx="5">
                  <c:v>1.7201279936681978E-2</c:v>
                </c:pt>
                <c:pt idx="6">
                  <c:v>0.13042168483262445</c:v>
                </c:pt>
                <c:pt idx="7">
                  <c:v>2.8201385201082463</c:v>
                </c:pt>
                <c:pt idx="8">
                  <c:v>0.98684928465332644</c:v>
                </c:pt>
                <c:pt idx="9">
                  <c:v>16.9369890413275</c:v>
                </c:pt>
                <c:pt idx="10">
                  <c:v>52.549165469310914</c:v>
                </c:pt>
                <c:pt idx="11">
                  <c:v>66.594048149227916</c:v>
                </c:pt>
                <c:pt idx="12">
                  <c:v>83.014786297582702</c:v>
                </c:pt>
                <c:pt idx="13">
                  <c:v>81.585288795347452</c:v>
                </c:pt>
                <c:pt idx="14">
                  <c:v>90.795406741194327</c:v>
                </c:pt>
                <c:pt idx="15">
                  <c:v>84.450962103848852</c:v>
                </c:pt>
              </c:numCache>
            </c:numRef>
          </c:val>
          <c:extLst>
            <c:ext xmlns:c16="http://schemas.microsoft.com/office/drawing/2014/chart" uri="{C3380CC4-5D6E-409C-BE32-E72D297353CC}">
              <c16:uniqueId val="{00000001-5415-4EC3-BC93-6CC1C1E30A96}"/>
            </c:ext>
          </c:extLst>
        </c:ser>
        <c:ser>
          <c:idx val="2"/>
          <c:order val="2"/>
          <c:tx>
            <c:strRef>
              <c:f>Existencias__Tot_DM!$Y$6</c:f>
              <c:strCache>
                <c:ptCount val="1"/>
                <c:pt idx="0">
                  <c:v>Biomasa Hojas</c:v>
                </c:pt>
              </c:strCache>
            </c:strRef>
          </c:tx>
          <c:spPr>
            <a:solidFill>
              <a:schemeClr val="tx1"/>
            </a:solidFill>
            <a:ln w="3175">
              <a:solidFill>
                <a:schemeClr val="tx1"/>
              </a:solidFill>
            </a:ln>
            <a:effectLst/>
          </c:spPr>
          <c:invertIfNegative val="0"/>
          <c:cat>
            <c:strRef>
              <c:f>Existencias__Tot_DM!$C$7:$C$40</c:f>
              <c:strCache>
                <c:ptCount val="16"/>
                <c:pt idx="0">
                  <c:v>0 - 2,5</c:v>
                </c:pt>
                <c:pt idx="1">
                  <c:v>2,6 - 5</c:v>
                </c:pt>
                <c:pt idx="2">
                  <c:v>5,1 - 7,5</c:v>
                </c:pt>
                <c:pt idx="3">
                  <c:v>7,6 - 10</c:v>
                </c:pt>
                <c:pt idx="4">
                  <c:v>10,1 - 12,5</c:v>
                </c:pt>
                <c:pt idx="5">
                  <c:v>12,6 - 15</c:v>
                </c:pt>
                <c:pt idx="6">
                  <c:v>15,1 - 17,5</c:v>
                </c:pt>
                <c:pt idx="7">
                  <c:v>17,6 - 20</c:v>
                </c:pt>
                <c:pt idx="8">
                  <c:v>20,1 - 22,5</c:v>
                </c:pt>
                <c:pt idx="9">
                  <c:v>22,6 - 25</c:v>
                </c:pt>
                <c:pt idx="10">
                  <c:v>25,1 - 27,5</c:v>
                </c:pt>
                <c:pt idx="11">
                  <c:v>27,6 - 30</c:v>
                </c:pt>
                <c:pt idx="12">
                  <c:v>47,6 - 50</c:v>
                </c:pt>
                <c:pt idx="13">
                  <c:v>60,1 - 62,5</c:v>
                </c:pt>
                <c:pt idx="14">
                  <c:v>67,6 - 70</c:v>
                </c:pt>
                <c:pt idx="15">
                  <c:v>82,6 - 85</c:v>
                </c:pt>
              </c:strCache>
            </c:strRef>
          </c:cat>
          <c:val>
            <c:numRef>
              <c:f>Existencias__Tot_DM!$Y$7:$Y$42</c:f>
              <c:numCache>
                <c:formatCode>0.000</c:formatCode>
                <c:ptCount val="16"/>
                <c:pt idx="0">
                  <c:v>7.4171195314895639</c:v>
                </c:pt>
                <c:pt idx="1">
                  <c:v>7.2992730234035417</c:v>
                </c:pt>
                <c:pt idx="2">
                  <c:v>9.2441411313605801</c:v>
                </c:pt>
                <c:pt idx="3">
                  <c:v>10.334021496314262</c:v>
                </c:pt>
                <c:pt idx="4">
                  <c:v>22.931383502970988</c:v>
                </c:pt>
                <c:pt idx="5">
                  <c:v>24.720424495453312</c:v>
                </c:pt>
                <c:pt idx="6">
                  <c:v>14.756603822517883</c:v>
                </c:pt>
                <c:pt idx="7">
                  <c:v>19.908911087151839</c:v>
                </c:pt>
                <c:pt idx="8">
                  <c:v>23.421337820803135</c:v>
                </c:pt>
                <c:pt idx="9">
                  <c:v>13.452085253831722</c:v>
                </c:pt>
                <c:pt idx="10">
                  <c:v>11.629192839515664</c:v>
                </c:pt>
                <c:pt idx="11">
                  <c:v>8.5009693820303998</c:v>
                </c:pt>
                <c:pt idx="12">
                  <c:v>3.2472959992574206</c:v>
                </c:pt>
                <c:pt idx="13">
                  <c:v>3.5290006898674466</c:v>
                </c:pt>
                <c:pt idx="14">
                  <c:v>2.4556185353910354</c:v>
                </c:pt>
                <c:pt idx="15">
                  <c:v>3.4367432607138788</c:v>
                </c:pt>
              </c:numCache>
            </c:numRef>
          </c:val>
          <c:extLst>
            <c:ext xmlns:c16="http://schemas.microsoft.com/office/drawing/2014/chart" uri="{C3380CC4-5D6E-409C-BE32-E72D297353CC}">
              <c16:uniqueId val="{00000002-5415-4EC3-BC93-6CC1C1E30A96}"/>
            </c:ext>
          </c:extLst>
        </c:ser>
        <c:dLbls>
          <c:showLegendKey val="0"/>
          <c:showVal val="0"/>
          <c:showCatName val="0"/>
          <c:showSerName val="0"/>
          <c:showPercent val="0"/>
          <c:showBubbleSize val="0"/>
        </c:dLbls>
        <c:gapWidth val="150"/>
        <c:overlap val="100"/>
        <c:axId val="241572687"/>
        <c:axId val="241570287"/>
      </c:barChart>
      <c:catAx>
        <c:axId val="241572687"/>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r>
                  <a:rPr lang="es-CL" b="1">
                    <a:solidFill>
                      <a:sysClr val="windowText" lastClr="000000"/>
                    </a:solidFill>
                  </a:rPr>
                  <a:t>Clase diamétrica (Diámetro basal)</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title>
        <c:numFmt formatCode="General" sourceLinked="1"/>
        <c:majorTickMark val="none"/>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crossAx val="241570287"/>
        <c:crosses val="autoZero"/>
        <c:auto val="1"/>
        <c:lblAlgn val="ctr"/>
        <c:lblOffset val="100"/>
        <c:noMultiLvlLbl val="0"/>
      </c:catAx>
      <c:valAx>
        <c:axId val="241570287"/>
        <c:scaling>
          <c:orientation val="minMax"/>
          <c:max val="100"/>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r>
                  <a:rPr lang="es-CL" b="1">
                    <a:solidFill>
                      <a:sysClr val="windowText" lastClr="000000"/>
                    </a:solidFill>
                  </a:rPr>
                  <a:t>%</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crossAx val="241572687"/>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Cambria" panose="02040503050406030204" pitchFamily="18" charset="0"/>
          <a:ea typeface="Cambria" panose="02040503050406030204" pitchFamily="18" charset="0"/>
        </a:defRPr>
      </a:pPr>
      <a:endParaRPr lang="es-C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EFAFB53FD66A54D8AF36125EFA4E1F0" ma:contentTypeVersion="5" ma:contentTypeDescription="Crear nuevo documento." ma:contentTypeScope="" ma:versionID="61036e3a4e47f1ac494a84f172d6385d">
  <xsd:schema xmlns:xsd="http://www.w3.org/2001/XMLSchema" xmlns:xs="http://www.w3.org/2001/XMLSchema" xmlns:p="http://schemas.microsoft.com/office/2006/metadata/properties" xmlns:ns2="290ab5a6-c69b-4235-a395-17b71244d859" xmlns:ns3="2d361a6b-4995-442a-9c25-c89e3064f77e" targetNamespace="http://schemas.microsoft.com/office/2006/metadata/properties" ma:root="true" ma:fieldsID="dd2223e222563569702030604413c799" ns2:_="" ns3:_="">
    <xsd:import namespace="290ab5a6-c69b-4235-a395-17b71244d859"/>
    <xsd:import namespace="2d361a6b-4995-442a-9c25-c89e3064f77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0ab5a6-c69b-4235-a395-17b71244d8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361a6b-4995-442a-9c25-c89e3064f77e"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2d361a6b-4995-442a-9c25-c89e3064f77e">
      <UserInfo>
        <DisplayName/>
        <AccountId xsi:nil="true"/>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DACDA9-12BC-40F1-BB2E-535387AC2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0ab5a6-c69b-4235-a395-17b71244d859"/>
    <ds:schemaRef ds:uri="2d361a6b-4995-442a-9c25-c89e3064f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2745A4-31C0-4C4C-B854-8C6CDA3ACE46}">
  <ds:schemaRefs>
    <ds:schemaRef ds:uri="http://schemas.microsoft.com/office/2006/metadata/properties"/>
    <ds:schemaRef ds:uri="http://schemas.microsoft.com/office/infopath/2007/PartnerControls"/>
    <ds:schemaRef ds:uri="2d361a6b-4995-442a-9c25-c89e3064f77e"/>
  </ds:schemaRefs>
</ds:datastoreItem>
</file>

<file path=customXml/itemProps3.xml><?xml version="1.0" encoding="utf-8"?>
<ds:datastoreItem xmlns:ds="http://schemas.openxmlformats.org/officeDocument/2006/customXml" ds:itemID="{53F0E91A-DA41-49D0-B13D-3509BC59CD41}">
  <ds:schemaRefs>
    <ds:schemaRef ds:uri="http://schemas.openxmlformats.org/officeDocument/2006/bibliography"/>
  </ds:schemaRefs>
</ds:datastoreItem>
</file>

<file path=customXml/itemProps4.xml><?xml version="1.0" encoding="utf-8"?>
<ds:datastoreItem xmlns:ds="http://schemas.openxmlformats.org/officeDocument/2006/customXml" ds:itemID="{6F5C3BBC-E988-4A7E-A018-FEE27A4A1BA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138</Pages>
  <Words>44872</Words>
  <Characters>246802</Characters>
  <Application>Microsoft Office Word</Application>
  <DocSecurity>0</DocSecurity>
  <Lines>2056</Lines>
  <Paragraphs>582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Patricio Tapia Abarca</dc:creator>
  <cp:keywords/>
  <dc:description/>
  <cp:lastModifiedBy>Catalina Izquierdo</cp:lastModifiedBy>
  <cp:revision>16</cp:revision>
  <cp:lastPrinted>2024-06-05T15:32:00Z</cp:lastPrinted>
  <dcterms:created xsi:type="dcterms:W3CDTF">2024-06-10T19:04:00Z</dcterms:created>
  <dcterms:modified xsi:type="dcterms:W3CDTF">2025-03-11T12:47:00Z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0x010100DEFAFB53FD66A54D8AF36125EFA4E1F0</vt:lpwstr>
  </property>
  <property fmtid="{D5CDD505-2E9C-101B-9397-08002B2CF9AE}" pid="3" name="Order">
    <vt:r8>11141600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ies>
</file>